
<file path=[Content_Types].xml><?xml version="1.0" encoding="utf-8"?>
<Types xmlns="http://schemas.openxmlformats.org/package/2006/content-types">
  <Default Extension="7C82B190" ContentType="image/png"/>
  <Default Extension="emf" ContentType="image/x-emf"/>
  <Default Extension="gif" ContentType="image/gif"/>
  <Default Extension="jpeg" ContentType="image/jpeg"/>
  <Default Extension="jpg" ContentType="image/jpeg"/>
  <Default Extension="jxr" ContentType="image/pn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8C4733" w14:textId="4FAB9F49" w:rsidR="00315076" w:rsidRPr="00174E3F" w:rsidRDefault="00315076" w:rsidP="00262783">
      <w:pPr>
        <w:rPr>
          <w:lang w:val="fr-BE"/>
        </w:rPr>
      </w:pPr>
      <w:bookmarkStart w:id="0" w:name="_Hlk497573133"/>
      <w:bookmarkEnd w:id="0"/>
      <w:r w:rsidRPr="00174E3F">
        <w:rPr>
          <w:lang w:val="fr-BE"/>
        </w:rPr>
        <w:t xml:space="preserve">[#T1] </w:t>
      </w:r>
      <w:r w:rsidR="0035738C" w:rsidRPr="00174E3F">
        <w:rPr>
          <w:lang w:val="fr-BE"/>
        </w:rPr>
        <w:t>3</w:t>
      </w:r>
      <w:r w:rsidR="00D73E3E">
        <w:rPr>
          <w:lang w:val="fr-BE"/>
        </w:rPr>
        <w:t>4</w:t>
      </w:r>
      <w:r w:rsidRPr="00174E3F">
        <w:rPr>
          <w:lang w:val="fr-BE"/>
        </w:rPr>
        <w:t>ème Congrès du CLH (20</w:t>
      </w:r>
      <w:r w:rsidR="00FA29F4" w:rsidRPr="00174E3F">
        <w:rPr>
          <w:lang w:val="fr-BE"/>
        </w:rPr>
        <w:t>2</w:t>
      </w:r>
      <w:r w:rsidR="00D73E3E">
        <w:rPr>
          <w:lang w:val="fr-BE"/>
        </w:rPr>
        <w:t>3</w:t>
      </w:r>
      <w:r w:rsidRPr="00174E3F">
        <w:rPr>
          <w:lang w:val="fr-BE"/>
        </w:rPr>
        <w:t>)</w:t>
      </w:r>
    </w:p>
    <w:p w14:paraId="67312028" w14:textId="78D35614" w:rsidR="005357AA" w:rsidRPr="00174E3F" w:rsidRDefault="00315076" w:rsidP="00262783">
      <w:pPr>
        <w:rPr>
          <w:lang w:val="fr-BE"/>
        </w:rPr>
      </w:pPr>
      <w:r w:rsidRPr="00174E3F">
        <w:rPr>
          <w:lang w:val="fr-BE"/>
        </w:rPr>
        <w:t xml:space="preserve">[#A2] CLH </w:t>
      </w:r>
    </w:p>
    <w:p w14:paraId="5E9A3A9E" w14:textId="5DC7BB41" w:rsidR="00262783" w:rsidRPr="00174E3F" w:rsidRDefault="00262783" w:rsidP="00262783">
      <w:pPr>
        <w:rPr>
          <w:lang w:val="fr-BE"/>
        </w:rPr>
      </w:pPr>
    </w:p>
    <w:p w14:paraId="44CDBD45" w14:textId="77777777" w:rsidR="00650A96" w:rsidRDefault="00650A96" w:rsidP="00650A96">
      <w:pPr>
        <w:spacing w:line="360" w:lineRule="auto"/>
        <w:jc w:val="center"/>
        <w:rPr>
          <w:rStyle w:val="lev"/>
          <w:rFonts w:ascii="Helvetica" w:hAnsi="Helvetica"/>
          <w:color w:val="CC0000"/>
          <w:sz w:val="36"/>
          <w:szCs w:val="36"/>
        </w:rPr>
      </w:pPr>
    </w:p>
    <w:p w14:paraId="23E2DA0F" w14:textId="77777777" w:rsidR="00650A96" w:rsidRPr="003835AE" w:rsidRDefault="00650A96" w:rsidP="00650A96">
      <w:pPr>
        <w:spacing w:line="360" w:lineRule="auto"/>
        <w:jc w:val="center"/>
        <w:rPr>
          <w:rFonts w:ascii="Helvetica" w:eastAsia="Times New Roman" w:hAnsi="Helvetica" w:cs="Helvetica"/>
          <w:color w:val="CC0000"/>
        </w:rPr>
      </w:pPr>
      <w:r w:rsidRPr="003835AE">
        <w:rPr>
          <w:rStyle w:val="lev"/>
          <w:rFonts w:ascii="Helvetica" w:hAnsi="Helvetica"/>
          <w:color w:val="CC0000"/>
          <w:sz w:val="36"/>
          <w:szCs w:val="36"/>
        </w:rPr>
        <w:t>34e CONGRES</w:t>
      </w:r>
    </w:p>
    <w:p w14:paraId="50D42AB2" w14:textId="77777777" w:rsidR="00650A96" w:rsidRDefault="00650A96" w:rsidP="00650A96">
      <w:pPr>
        <w:spacing w:line="360" w:lineRule="auto"/>
        <w:jc w:val="center"/>
        <w:rPr>
          <w:rStyle w:val="lev"/>
          <w:rFonts w:ascii="Helvetica" w:hAnsi="Helvetica"/>
          <w:color w:val="CC0000"/>
          <w:sz w:val="36"/>
          <w:szCs w:val="36"/>
        </w:rPr>
      </w:pPr>
      <w:r w:rsidRPr="003835AE">
        <w:rPr>
          <w:rStyle w:val="lev"/>
          <w:rFonts w:ascii="Helvetica" w:hAnsi="Helvetica"/>
          <w:color w:val="CC0000"/>
          <w:sz w:val="36"/>
          <w:szCs w:val="36"/>
        </w:rPr>
        <w:t>DU CLH</w:t>
      </w:r>
    </w:p>
    <w:p w14:paraId="7676BFCF" w14:textId="77777777" w:rsidR="00650A96" w:rsidRDefault="00650A96" w:rsidP="00650A96">
      <w:pPr>
        <w:spacing w:line="360" w:lineRule="auto"/>
        <w:jc w:val="center"/>
        <w:rPr>
          <w:rStyle w:val="lev"/>
          <w:rFonts w:ascii="Helvetica" w:hAnsi="Helvetica"/>
          <w:color w:val="CC0000"/>
          <w:sz w:val="36"/>
          <w:szCs w:val="36"/>
        </w:rPr>
      </w:pPr>
      <w:r>
        <w:rPr>
          <w:noProof/>
        </w:rPr>
        <w:drawing>
          <wp:anchor distT="0" distB="0" distL="114300" distR="114300" simplePos="0" relativeHeight="251659264" behindDoc="1" locked="0" layoutInCell="1" allowOverlap="1" wp14:anchorId="30763BFE" wp14:editId="42E85657">
            <wp:simplePos x="0" y="0"/>
            <wp:positionH relativeFrom="column">
              <wp:posOffset>289560</wp:posOffset>
            </wp:positionH>
            <wp:positionV relativeFrom="paragraph">
              <wp:posOffset>244566</wp:posOffset>
            </wp:positionV>
            <wp:extent cx="5172075" cy="4219575"/>
            <wp:effectExtent l="0" t="0" r="9525" b="9525"/>
            <wp:wrapTight wrapText="bothSides">
              <wp:wrapPolygon edited="0">
                <wp:start x="0" y="0"/>
                <wp:lineTo x="0" y="21551"/>
                <wp:lineTo x="21560" y="21551"/>
                <wp:lineTo x="21560" y="0"/>
                <wp:lineTo x="0" y="0"/>
              </wp:wrapPolygon>
            </wp:wrapTight>
            <wp:docPr id="29" name="Image 29" descr="Une image contenant texte, chat, intérieur, télévis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descr="Une image contenant texte, chat, intérieur, télévision&#10;&#10;Description générée automatiquement"/>
                    <pic:cNvPicPr/>
                  </pic:nvPicPr>
                  <pic:blipFill>
                    <a:blip r:embed="rId8">
                      <a:extLst>
                        <a:ext uri="{28A0092B-C50C-407E-A947-70E740481C1C}">
                          <a14:useLocalDpi xmlns:a14="http://schemas.microsoft.com/office/drawing/2010/main" val="0"/>
                        </a:ext>
                      </a:extLst>
                    </a:blip>
                    <a:stretch>
                      <a:fillRect/>
                    </a:stretch>
                  </pic:blipFill>
                  <pic:spPr>
                    <a:xfrm>
                      <a:off x="0" y="0"/>
                      <a:ext cx="5172075" cy="4219575"/>
                    </a:xfrm>
                    <a:prstGeom prst="rect">
                      <a:avLst/>
                    </a:prstGeom>
                  </pic:spPr>
                </pic:pic>
              </a:graphicData>
            </a:graphic>
            <wp14:sizeRelH relativeFrom="page">
              <wp14:pctWidth>0</wp14:pctWidth>
            </wp14:sizeRelH>
            <wp14:sizeRelV relativeFrom="page">
              <wp14:pctHeight>0</wp14:pctHeight>
            </wp14:sizeRelV>
          </wp:anchor>
        </w:drawing>
      </w:r>
    </w:p>
    <w:p w14:paraId="44A95D89" w14:textId="77777777" w:rsidR="00650A96" w:rsidRDefault="00650A96" w:rsidP="00650A96">
      <w:pPr>
        <w:spacing w:line="360" w:lineRule="auto"/>
        <w:jc w:val="center"/>
        <w:rPr>
          <w:rStyle w:val="lev"/>
          <w:rFonts w:ascii="Helvetica" w:hAnsi="Helvetica"/>
          <w:i/>
          <w:iCs/>
          <w:color w:val="CC0000"/>
          <w:sz w:val="36"/>
          <w:szCs w:val="36"/>
        </w:rPr>
      </w:pPr>
      <w:r w:rsidRPr="003835AE">
        <w:rPr>
          <w:rStyle w:val="lev"/>
          <w:rFonts w:ascii="Helvetica" w:hAnsi="Helvetica"/>
          <w:i/>
          <w:iCs/>
          <w:color w:val="CC0000"/>
          <w:sz w:val="36"/>
          <w:szCs w:val="36"/>
        </w:rPr>
        <w:t>Rencontres et retrouvailles…</w:t>
      </w:r>
    </w:p>
    <w:p w14:paraId="548AB2CD" w14:textId="77777777" w:rsidR="00650A96" w:rsidRDefault="00650A96" w:rsidP="00650A96">
      <w:pPr>
        <w:rPr>
          <w:rFonts w:ascii="Calisto MT" w:hAnsi="Calisto MT"/>
          <w:lang w:val="fr-FR"/>
        </w:rPr>
      </w:pPr>
    </w:p>
    <w:p w14:paraId="67FA4766" w14:textId="77777777" w:rsidR="00650A96" w:rsidRDefault="00650A96" w:rsidP="00650A96">
      <w:pPr>
        <w:spacing w:after="0"/>
        <w:jc w:val="right"/>
        <w:rPr>
          <w:rFonts w:ascii="Calisto MT" w:eastAsia="Times New Roman" w:hAnsi="Calisto MT" w:cs="Times New Roman"/>
          <w:bCs/>
          <w:i/>
          <w:sz w:val="36"/>
          <w:lang w:eastAsia="fr-FR"/>
        </w:rPr>
      </w:pPr>
      <w:bookmarkStart w:id="1" w:name="_Hlk94551271"/>
    </w:p>
    <w:p w14:paraId="07920799" w14:textId="77777777" w:rsidR="00650A96" w:rsidRDefault="00650A96" w:rsidP="00650A96">
      <w:pPr>
        <w:spacing w:after="0"/>
        <w:jc w:val="right"/>
        <w:rPr>
          <w:rFonts w:ascii="Calisto MT" w:eastAsia="Times New Roman" w:hAnsi="Calisto MT" w:cs="Times New Roman"/>
          <w:bCs/>
          <w:i/>
          <w:sz w:val="36"/>
          <w:lang w:eastAsia="fr-FR"/>
        </w:rPr>
      </w:pPr>
    </w:p>
    <w:p w14:paraId="083A2F82" w14:textId="77777777" w:rsidR="00650A96" w:rsidRDefault="00650A96" w:rsidP="00650A96">
      <w:pPr>
        <w:spacing w:after="0"/>
        <w:jc w:val="right"/>
        <w:rPr>
          <w:rFonts w:ascii="Calisto MT" w:eastAsia="Times New Roman" w:hAnsi="Calisto MT" w:cs="Times New Roman"/>
          <w:bCs/>
          <w:i/>
          <w:sz w:val="36"/>
          <w:lang w:eastAsia="fr-FR"/>
        </w:rPr>
      </w:pPr>
    </w:p>
    <w:p w14:paraId="659F7E2C" w14:textId="77777777" w:rsidR="00650A96" w:rsidRDefault="00650A96" w:rsidP="00650A96">
      <w:pPr>
        <w:pBdr>
          <w:bottom w:val="single" w:sz="18" w:space="1" w:color="CC0000"/>
        </w:pBdr>
        <w:spacing w:after="0"/>
        <w:jc w:val="center"/>
        <w:rPr>
          <w:rFonts w:ascii="Calisto MT" w:eastAsia="Times New Roman" w:hAnsi="Calisto MT" w:cs="Times New Roman"/>
          <w:b/>
          <w:bCs/>
          <w:caps/>
          <w:color w:val="009999"/>
          <w:szCs w:val="20"/>
          <w:lang w:val="fr-FR" w:eastAsia="fr-FR"/>
        </w:rPr>
      </w:pPr>
      <w:bookmarkStart w:id="2" w:name="_Hlk96013674"/>
    </w:p>
    <w:p w14:paraId="7049D1E0" w14:textId="0A57A682" w:rsidR="00650A96" w:rsidRDefault="00650A96" w:rsidP="00650A96">
      <w:pPr>
        <w:rPr>
          <w:lang w:val="fr-BE"/>
        </w:rPr>
      </w:pPr>
      <w:r>
        <w:rPr>
          <w:lang w:val="fr-BE"/>
        </w:rPr>
        <w:t>[#RC1]</w:t>
      </w:r>
      <w:r>
        <w:rPr>
          <w:rFonts w:ascii="Calisto MT" w:eastAsia="Times New Roman" w:hAnsi="Calisto MT" w:cs="Arial"/>
          <w:color w:val="0099FF"/>
          <w:spacing w:val="4"/>
          <w:lang w:val="fr-BE" w:eastAsia="fr-FR"/>
        </w:rPr>
        <w:t xml:space="preserve"> </w:t>
      </w:r>
      <w:proofErr w:type="spellStart"/>
      <w:r w:rsidRPr="00E63F0F">
        <w:rPr>
          <w:rFonts w:ascii="Calisto MT" w:hAnsi="Calisto MT"/>
          <w:b/>
          <w:bCs/>
          <w:color w:val="CC0000"/>
          <w:lang w:val="fr-BE"/>
        </w:rPr>
        <w:t>Glonoinum</w:t>
      </w:r>
      <w:proofErr w:type="spellEnd"/>
    </w:p>
    <w:p w14:paraId="32B84C6E" w14:textId="74F0093A" w:rsidR="00650A96" w:rsidRPr="002275D9" w:rsidRDefault="00650A96" w:rsidP="00650A96">
      <w:pPr>
        <w:pBdr>
          <w:bottom w:val="single" w:sz="18" w:space="1" w:color="CC0000"/>
        </w:pBdr>
        <w:spacing w:after="0"/>
        <w:jc w:val="center"/>
        <w:rPr>
          <w:rFonts w:ascii="Calisto MT" w:eastAsia="Times New Roman" w:hAnsi="Calisto MT" w:cs="Times New Roman"/>
          <w:b/>
          <w:bCs/>
          <w:caps/>
          <w:color w:val="CC0000"/>
          <w:sz w:val="32"/>
          <w:lang w:val="fr-FR" w:eastAsia="fr-FR"/>
        </w:rPr>
      </w:pPr>
      <w:r>
        <w:rPr>
          <w:lang w:val="fr-BE"/>
        </w:rPr>
        <w:t>[#CV</w:t>
      </w:r>
      <w:proofErr w:type="gramStart"/>
      <w:r>
        <w:rPr>
          <w:lang w:val="fr-BE"/>
        </w:rPr>
        <w:t>2]</w:t>
      </w:r>
      <w:r w:rsidRPr="002275D9">
        <w:rPr>
          <w:rFonts w:ascii="Calisto MT" w:eastAsia="Times New Roman" w:hAnsi="Calisto MT" w:cs="Times New Roman"/>
          <w:b/>
          <w:bCs/>
          <w:caps/>
          <w:color w:val="CC0000"/>
          <w:sz w:val="32"/>
          <w:lang w:val="fr-FR" w:eastAsia="fr-FR"/>
        </w:rPr>
        <w:t>M</w:t>
      </w:r>
      <w:r w:rsidR="00973BA7" w:rsidRPr="002275D9">
        <w:rPr>
          <w:rFonts w:ascii="Calisto MT" w:eastAsia="Times New Roman" w:hAnsi="Calisto MT" w:cs="Times New Roman"/>
          <w:b/>
          <w:bCs/>
          <w:color w:val="CC0000"/>
          <w:sz w:val="32"/>
          <w:lang w:val="fr-FR" w:eastAsia="fr-FR"/>
        </w:rPr>
        <w:t>a</w:t>
      </w:r>
      <w:proofErr w:type="gramEnd"/>
      <w:r w:rsidR="00973BA7" w:rsidRPr="002275D9">
        <w:rPr>
          <w:rFonts w:ascii="Calisto MT" w:eastAsia="Times New Roman" w:hAnsi="Calisto MT" w:cs="Times New Roman"/>
          <w:b/>
          <w:bCs/>
          <w:color w:val="CC0000"/>
          <w:sz w:val="32"/>
          <w:lang w:val="fr-FR" w:eastAsia="fr-FR"/>
        </w:rPr>
        <w:t xml:space="preserve"> chienne est-elle perdue ?</w:t>
      </w:r>
    </w:p>
    <w:p w14:paraId="6358E7C2" w14:textId="77777777" w:rsidR="00650A96" w:rsidRPr="002275D9" w:rsidRDefault="00650A96" w:rsidP="00650A96">
      <w:pPr>
        <w:pBdr>
          <w:bottom w:val="single" w:sz="18" w:space="1" w:color="CC0000"/>
        </w:pBdr>
        <w:spacing w:after="0"/>
        <w:jc w:val="center"/>
        <w:rPr>
          <w:rFonts w:ascii="Calisto MT" w:eastAsia="Times New Roman" w:hAnsi="Calisto MT" w:cs="Times New Roman"/>
          <w:b/>
          <w:bCs/>
          <w:caps/>
          <w:color w:val="CC0000"/>
          <w:szCs w:val="20"/>
          <w:lang w:val="fr-FR" w:eastAsia="fr-FR"/>
        </w:rPr>
      </w:pPr>
    </w:p>
    <w:bookmarkEnd w:id="2"/>
    <w:p w14:paraId="64BFE879" w14:textId="77777777" w:rsidR="00650A96" w:rsidRPr="002275D9" w:rsidRDefault="00650A96" w:rsidP="00650A96">
      <w:pPr>
        <w:spacing w:before="240" w:after="0"/>
        <w:jc w:val="right"/>
        <w:rPr>
          <w:rFonts w:ascii="Calisto MT" w:eastAsia="Times New Roman" w:hAnsi="Calisto MT" w:cs="Times New Roman"/>
          <w:color w:val="CC0000"/>
          <w:lang w:eastAsia="fr-FR"/>
        </w:rPr>
      </w:pPr>
      <w:r w:rsidRPr="002275D9">
        <w:rPr>
          <w:rFonts w:ascii="Calisto MT" w:eastAsia="Times New Roman" w:hAnsi="Calisto MT" w:cs="Times New Roman"/>
          <w:color w:val="CC0000"/>
          <w:lang w:eastAsia="fr-FR"/>
        </w:rPr>
        <w:tab/>
        <w:t xml:space="preserve">Dr Elisabeth </w:t>
      </w:r>
      <w:proofErr w:type="spellStart"/>
      <w:r w:rsidRPr="002275D9">
        <w:rPr>
          <w:rFonts w:ascii="Calisto MT" w:eastAsia="Times New Roman" w:hAnsi="Calisto MT" w:cs="Times New Roman"/>
          <w:color w:val="CC0000"/>
          <w:lang w:eastAsia="fr-FR"/>
        </w:rPr>
        <w:t>Cosnefroy</w:t>
      </w:r>
      <w:proofErr w:type="spellEnd"/>
      <w:r w:rsidRPr="002275D9">
        <w:rPr>
          <w:rFonts w:ascii="Calisto MT" w:eastAsia="Times New Roman" w:hAnsi="Calisto MT" w:cs="Times New Roman"/>
          <w:color w:val="CC0000"/>
          <w:lang w:eastAsia="fr-FR"/>
        </w:rPr>
        <w:t xml:space="preserve"> (</w:t>
      </w:r>
      <w:proofErr w:type="spellStart"/>
      <w:r>
        <w:rPr>
          <w:rFonts w:ascii="Calisto MT" w:eastAsia="Times New Roman" w:hAnsi="Calisto MT" w:cs="Times New Roman"/>
          <w:color w:val="CC0000"/>
          <w:lang w:eastAsia="fr-FR"/>
        </w:rPr>
        <w:t>Lodève</w:t>
      </w:r>
      <w:proofErr w:type="spellEnd"/>
      <w:r w:rsidRPr="002275D9">
        <w:rPr>
          <w:rFonts w:ascii="Calisto MT" w:eastAsia="Times New Roman" w:hAnsi="Calisto MT" w:cs="Times New Roman"/>
          <w:color w:val="CC0000"/>
          <w:lang w:eastAsia="fr-FR"/>
        </w:rPr>
        <w:t xml:space="preserve"> </w:t>
      </w:r>
      <w:r>
        <w:rPr>
          <w:rFonts w:ascii="Calisto MT" w:eastAsia="Times New Roman" w:hAnsi="Calisto MT" w:cs="Times New Roman"/>
          <w:color w:val="CC0000"/>
          <w:lang w:eastAsia="fr-FR"/>
        </w:rPr>
        <w:t>–</w:t>
      </w:r>
      <w:r w:rsidRPr="002275D9">
        <w:rPr>
          <w:rFonts w:ascii="Calisto MT" w:eastAsia="Times New Roman" w:hAnsi="Calisto MT" w:cs="Times New Roman"/>
          <w:color w:val="CC0000"/>
          <w:lang w:eastAsia="fr-FR"/>
        </w:rPr>
        <w:t xml:space="preserve"> </w:t>
      </w:r>
      <w:r>
        <w:rPr>
          <w:rFonts w:ascii="Calisto MT" w:eastAsia="Times New Roman" w:hAnsi="Calisto MT" w:cs="Times New Roman"/>
          <w:color w:val="CC0000"/>
          <w:lang w:eastAsia="fr-FR"/>
        </w:rPr>
        <w:t>France</w:t>
      </w:r>
      <w:r w:rsidRPr="002275D9">
        <w:rPr>
          <w:rFonts w:ascii="Calisto MT" w:eastAsia="Times New Roman" w:hAnsi="Calisto MT" w:cs="Times New Roman"/>
          <w:color w:val="CC0000"/>
          <w:lang w:eastAsia="fr-FR"/>
        </w:rPr>
        <w:t>)</w:t>
      </w:r>
    </w:p>
    <w:bookmarkEnd w:id="1"/>
    <w:p w14:paraId="59F9E801" w14:textId="77777777" w:rsidR="00650A96" w:rsidRDefault="00650A96" w:rsidP="00650A96">
      <w:pPr>
        <w:spacing w:after="0"/>
        <w:jc w:val="both"/>
        <w:rPr>
          <w:rFonts w:ascii="Calisto MT" w:eastAsia="Times New Roman" w:hAnsi="Calisto MT" w:cs="Times New Roman"/>
          <w:spacing w:val="-6"/>
          <w:lang w:val="fr-BE" w:eastAsia="fr-BE"/>
        </w:rPr>
      </w:pPr>
      <w:r>
        <w:rPr>
          <w:rFonts w:ascii="Calisto MT" w:eastAsia="Times New Roman" w:hAnsi="Calisto MT" w:cs="Times New Roman"/>
          <w:spacing w:val="-6"/>
          <w:lang w:val="fr-BE" w:eastAsia="fr-BE"/>
        </w:rPr>
        <w:t>[#S3] Enoncé</w:t>
      </w:r>
    </w:p>
    <w:p w14:paraId="3146527C" w14:textId="77777777" w:rsidR="00650A96" w:rsidRPr="002275D9" w:rsidRDefault="00650A96" w:rsidP="00650A96">
      <w:pPr>
        <w:tabs>
          <w:tab w:val="left" w:pos="6276"/>
        </w:tabs>
        <w:rPr>
          <w:rFonts w:ascii="Calisto MT" w:hAnsi="Calisto MT"/>
          <w:color w:val="CC0000"/>
        </w:rPr>
      </w:pPr>
      <w:r>
        <w:rPr>
          <w:rFonts w:ascii="Calisto MT" w:hAnsi="Calisto MT"/>
          <w:color w:val="CC0000"/>
        </w:rPr>
        <w:tab/>
      </w:r>
    </w:p>
    <w:p w14:paraId="71D7216E" w14:textId="77777777" w:rsidR="00650A96" w:rsidRPr="002275D9" w:rsidRDefault="00650A96" w:rsidP="00650A96">
      <w:pPr>
        <w:rPr>
          <w:rFonts w:ascii="Calisto MT" w:hAnsi="Calisto MT"/>
        </w:rPr>
      </w:pPr>
      <w:r w:rsidRPr="002275D9">
        <w:rPr>
          <w:rFonts w:ascii="Calisto MT" w:hAnsi="Calisto MT"/>
        </w:rPr>
        <w:t>Chien, bouledogue français, femelle stérilisée (stérilisation à 7 mois), 9 ans.</w:t>
      </w:r>
    </w:p>
    <w:p w14:paraId="652A769D" w14:textId="77777777" w:rsidR="00650A96" w:rsidRDefault="00650A96" w:rsidP="00650A96">
      <w:pPr>
        <w:rPr>
          <w:rFonts w:ascii="Calisto MT" w:hAnsi="Calisto MT"/>
          <w:b/>
          <w:bCs/>
          <w:color w:val="CC0000"/>
          <w:lang w:val="fr-FR"/>
        </w:rPr>
      </w:pPr>
    </w:p>
    <w:p w14:paraId="29155667" w14:textId="77777777" w:rsidR="00650A96" w:rsidRPr="002275D9" w:rsidRDefault="00650A96" w:rsidP="00650A96">
      <w:pPr>
        <w:rPr>
          <w:rFonts w:ascii="Calisto MT" w:hAnsi="Calisto MT"/>
          <w:lang w:val="fr-FR"/>
        </w:rPr>
      </w:pPr>
      <w:r w:rsidRPr="002275D9">
        <w:rPr>
          <w:rFonts w:ascii="Calisto MT" w:hAnsi="Calisto MT"/>
          <w:b/>
          <w:bCs/>
          <w:color w:val="CC0000"/>
          <w:lang w:val="fr-FR"/>
        </w:rPr>
        <w:t>Consultation le 26/10/2021</w:t>
      </w:r>
      <w:r w:rsidRPr="002275D9">
        <w:rPr>
          <w:rFonts w:ascii="Calisto MT" w:hAnsi="Calisto MT"/>
          <w:lang w:val="fr-FR"/>
        </w:rPr>
        <w:t xml:space="preserve"> </w:t>
      </w:r>
    </w:p>
    <w:p w14:paraId="32A08071" w14:textId="77777777" w:rsidR="00650A96" w:rsidRDefault="00650A96" w:rsidP="00650A96">
      <w:pPr>
        <w:rPr>
          <w:rFonts w:ascii="Calisto MT" w:hAnsi="Calisto MT"/>
          <w:lang w:val="fr-FR"/>
        </w:rPr>
      </w:pPr>
      <w:r w:rsidRPr="002275D9">
        <w:rPr>
          <w:rFonts w:ascii="Calisto MT" w:hAnsi="Calisto MT"/>
          <w:lang w:val="fr-FR"/>
        </w:rPr>
        <w:t>Je suis appelée par une femme d’une quarantaine d’année</w:t>
      </w:r>
      <w:r>
        <w:rPr>
          <w:rFonts w:ascii="Calisto MT" w:hAnsi="Calisto MT"/>
          <w:lang w:val="fr-FR"/>
        </w:rPr>
        <w:t xml:space="preserve">s </w:t>
      </w:r>
      <w:r w:rsidRPr="002275D9">
        <w:rPr>
          <w:rFonts w:ascii="Calisto MT" w:hAnsi="Calisto MT"/>
          <w:lang w:val="fr-FR"/>
        </w:rPr>
        <w:t xml:space="preserve">très inquiète, pour venir faire une consultation pour sa chienne prostrée, souffrant des cervicales. </w:t>
      </w:r>
    </w:p>
    <w:p w14:paraId="526C2C6B" w14:textId="77777777" w:rsidR="00650A96" w:rsidRDefault="00650A96" w:rsidP="00650A96">
      <w:pPr>
        <w:rPr>
          <w:rFonts w:ascii="Calisto MT" w:hAnsi="Calisto MT"/>
          <w:lang w:val="fr-FR"/>
        </w:rPr>
      </w:pPr>
      <w:r>
        <w:rPr>
          <w:noProof/>
        </w:rPr>
        <mc:AlternateContent>
          <mc:Choice Requires="wps">
            <w:drawing>
              <wp:anchor distT="0" distB="0" distL="114300" distR="114300" simplePos="0" relativeHeight="251663360" behindDoc="1" locked="0" layoutInCell="1" allowOverlap="1" wp14:anchorId="7E4F80BA" wp14:editId="4B0A61B8">
                <wp:simplePos x="0" y="0"/>
                <wp:positionH relativeFrom="column">
                  <wp:posOffset>1449705</wp:posOffset>
                </wp:positionH>
                <wp:positionV relativeFrom="paragraph">
                  <wp:posOffset>2705100</wp:posOffset>
                </wp:positionV>
                <wp:extent cx="2876550" cy="635"/>
                <wp:effectExtent l="0" t="0" r="0" b="0"/>
                <wp:wrapTight wrapText="bothSides">
                  <wp:wrapPolygon edited="0">
                    <wp:start x="0" y="0"/>
                    <wp:lineTo x="0" y="21600"/>
                    <wp:lineTo x="21600" y="21600"/>
                    <wp:lineTo x="21600" y="0"/>
                  </wp:wrapPolygon>
                </wp:wrapTight>
                <wp:docPr id="22" name="Zone de texte 22"/>
                <wp:cNvGraphicFramePr/>
                <a:graphic xmlns:a="http://schemas.openxmlformats.org/drawingml/2006/main">
                  <a:graphicData uri="http://schemas.microsoft.com/office/word/2010/wordprocessingShape">
                    <wps:wsp>
                      <wps:cNvSpPr txBox="1"/>
                      <wps:spPr>
                        <a:xfrm>
                          <a:off x="0" y="0"/>
                          <a:ext cx="2876550" cy="635"/>
                        </a:xfrm>
                        <a:prstGeom prst="rect">
                          <a:avLst/>
                        </a:prstGeom>
                        <a:solidFill>
                          <a:prstClr val="white"/>
                        </a:solidFill>
                        <a:ln>
                          <a:noFill/>
                        </a:ln>
                      </wps:spPr>
                      <wps:txbx>
                        <w:txbxContent>
                          <w:p w14:paraId="66C7CFD1" w14:textId="77777777" w:rsidR="00650A96" w:rsidRPr="00E94847" w:rsidRDefault="00650A96" w:rsidP="00650A96">
                            <w:pPr>
                              <w:pStyle w:val="Lgende"/>
                              <w:jc w:val="center"/>
                              <w:rPr>
                                <w:b w:val="0"/>
                                <w:bCs w:val="0"/>
                                <w:noProof/>
                                <w:sz w:val="24"/>
                                <w:szCs w:val="24"/>
                              </w:rPr>
                            </w:pPr>
                            <w:r w:rsidRPr="00E94847">
                              <w:rPr>
                                <w:b w:val="0"/>
                                <w:bCs w:val="0"/>
                              </w:rPr>
                              <w:t>Chienne prostrée et immobile, port de la tête basse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7E4F80BA" id="_x0000_t202" coordsize="21600,21600" o:spt="202" path="m,l,21600r21600,l21600,xe">
                <v:stroke joinstyle="miter"/>
                <v:path gradientshapeok="t" o:connecttype="rect"/>
              </v:shapetype>
              <v:shape id="Zone de texte 22" o:spid="_x0000_s1026" type="#_x0000_t202" style="position:absolute;margin-left:114.15pt;margin-top:213pt;width:226.5pt;height:.05pt;z-index:-25165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" stroked="f">
                <v:textbox style="mso-fit-shape-to-text:t" inset="0,0,0,0">
                  <w:txbxContent>
                    <w:p w14:paraId="66C7CFD1" w14:textId="77777777" w:rsidR="00650A96" w:rsidRPr="00E94847" w:rsidRDefault="00650A96" w:rsidP="00650A96">
                      <w:pPr>
                        <w:pStyle w:val="Lgende"/>
                        <w:jc w:val="center"/>
                        <w:rPr>
                          <w:b w:val="0"/>
                          <w:bCs w:val="0"/>
                          <w:noProof/>
                          <w:sz w:val="24"/>
                          <w:szCs w:val="24"/>
                        </w:rPr>
                      </w:pPr>
                      <w:r w:rsidRPr="00E94847">
                        <w:rPr>
                          <w:b w:val="0"/>
                          <w:bCs w:val="0"/>
                        </w:rPr>
                        <w:t>Chienne prostrée et immobile, port de la tête basse</w:t>
                      </w:r>
                    </w:p>
                  </w:txbxContent>
                </v:textbox>
                <w10:wrap type="tight"/>
              </v:shape>
            </w:pict>
          </mc:Fallback>
        </mc:AlternateContent>
      </w:r>
      <w:r>
        <w:rPr>
          <w:rFonts w:ascii="Times New Roman" w:eastAsia="Times New Roman" w:hAnsi="Times New Roman" w:cs="Times New Roman"/>
          <w:noProof/>
        </w:rPr>
        <w:drawing>
          <wp:anchor distT="152400" distB="152400" distL="152400" distR="152400" simplePos="0" relativeHeight="251661312" behindDoc="1" locked="0" layoutInCell="1" allowOverlap="1" wp14:anchorId="6853BD50" wp14:editId="6F928E5C">
            <wp:simplePos x="0" y="0"/>
            <wp:positionH relativeFrom="margin">
              <wp:posOffset>1449705</wp:posOffset>
            </wp:positionH>
            <wp:positionV relativeFrom="line">
              <wp:posOffset>115570</wp:posOffset>
            </wp:positionV>
            <wp:extent cx="2876550" cy="2532380"/>
            <wp:effectExtent l="0" t="0" r="0" b="1270"/>
            <wp:wrapTight wrapText="bothSides">
              <wp:wrapPolygon edited="0">
                <wp:start x="0" y="0"/>
                <wp:lineTo x="0" y="21448"/>
                <wp:lineTo x="21457" y="21448"/>
                <wp:lineTo x="21457" y="0"/>
                <wp:lineTo x="0" y="0"/>
              </wp:wrapPolygon>
            </wp:wrapTight>
            <wp:docPr id="1073741825" name="officeArt object" descr="Une image contenant intérieur, chien, plancher, chat&#10;&#10;Description générée automatiquement"/>
            <wp:cNvGraphicFramePr/>
            <a:graphic xmlns:a="http://schemas.openxmlformats.org/drawingml/2006/main">
              <a:graphicData uri="http://schemas.openxmlformats.org/drawingml/2006/picture">
                <pic:pic xmlns:pic="http://schemas.openxmlformats.org/drawingml/2006/picture">
                  <pic:nvPicPr>
                    <pic:cNvPr id="1073741825" name="officeArt object" descr="Une image contenant intérieur, chien, plancher, chat&#10;&#10;Description générée automatiquement"/>
                    <pic:cNvPicPr>
                      <a:picLocks noChangeAspect="1"/>
                    </pic:cNvPicPr>
                  </pic:nvPicPr>
                  <pic:blipFill>
                    <a:blip r:embed="rId9"/>
                    <a:srcRect t="19796" b="24293"/>
                    <a:stretch>
                      <a:fillRect/>
                    </a:stretch>
                  </pic:blipFill>
                  <pic:spPr>
                    <a:xfrm>
                      <a:off x="0" y="0"/>
                      <a:ext cx="2876550" cy="2532380"/>
                    </a:xfrm>
                    <a:prstGeom prst="rect">
                      <a:avLst/>
                    </a:prstGeom>
                    <a:ln w="12700" cap="flat">
                      <a:noFill/>
                      <a:miter lim="400000"/>
                    </a:ln>
                    <a:effectLst/>
                  </pic:spPr>
                </pic:pic>
              </a:graphicData>
            </a:graphic>
          </wp:anchor>
        </w:drawing>
      </w:r>
    </w:p>
    <w:p w14:paraId="1AF0D5A5" w14:textId="77777777" w:rsidR="00650A96" w:rsidRPr="002275D9" w:rsidRDefault="00650A96" w:rsidP="00650A96">
      <w:pPr>
        <w:rPr>
          <w:rFonts w:ascii="Calisto MT" w:hAnsi="Calisto MT"/>
          <w:lang w:val="fr-FR"/>
        </w:rPr>
      </w:pPr>
    </w:p>
    <w:p w14:paraId="2440ED71" w14:textId="77777777" w:rsidR="00650A96" w:rsidRDefault="00650A96" w:rsidP="00650A96">
      <w:pPr>
        <w:rPr>
          <w:rFonts w:ascii="Calisto MT" w:hAnsi="Calisto MT"/>
          <w:lang w:val="fr-FR"/>
        </w:rPr>
      </w:pPr>
    </w:p>
    <w:p w14:paraId="69E1BB00" w14:textId="77777777" w:rsidR="00650A96" w:rsidRDefault="00650A96" w:rsidP="00650A96">
      <w:pPr>
        <w:rPr>
          <w:rFonts w:ascii="Calisto MT" w:hAnsi="Calisto MT"/>
          <w:lang w:val="fr-FR"/>
        </w:rPr>
      </w:pPr>
    </w:p>
    <w:p w14:paraId="13CFDCA0" w14:textId="77777777" w:rsidR="00650A96" w:rsidRDefault="00650A96" w:rsidP="00650A96">
      <w:pPr>
        <w:rPr>
          <w:rFonts w:ascii="Calisto MT" w:hAnsi="Calisto MT"/>
          <w:lang w:val="fr-FR"/>
        </w:rPr>
      </w:pPr>
    </w:p>
    <w:p w14:paraId="284F8FA3" w14:textId="77777777" w:rsidR="00650A96" w:rsidRDefault="00650A96" w:rsidP="00650A96">
      <w:pPr>
        <w:rPr>
          <w:rFonts w:ascii="Calisto MT" w:hAnsi="Calisto MT"/>
          <w:lang w:val="fr-FR"/>
        </w:rPr>
      </w:pPr>
    </w:p>
    <w:p w14:paraId="0F462BD2" w14:textId="77777777" w:rsidR="00650A96" w:rsidRDefault="00650A96" w:rsidP="00650A96">
      <w:pPr>
        <w:rPr>
          <w:rFonts w:ascii="Calisto MT" w:hAnsi="Calisto MT"/>
          <w:lang w:val="fr-FR"/>
        </w:rPr>
      </w:pPr>
    </w:p>
    <w:p w14:paraId="120BD555" w14:textId="77777777" w:rsidR="00650A96" w:rsidRDefault="00650A96" w:rsidP="00650A96">
      <w:pPr>
        <w:rPr>
          <w:rFonts w:ascii="Calisto MT" w:hAnsi="Calisto MT"/>
          <w:lang w:val="fr-FR"/>
        </w:rPr>
      </w:pPr>
    </w:p>
    <w:p w14:paraId="6B03E0A3" w14:textId="77777777" w:rsidR="00650A96" w:rsidRDefault="00650A96" w:rsidP="00650A96">
      <w:pPr>
        <w:rPr>
          <w:rFonts w:ascii="Calisto MT" w:hAnsi="Calisto MT"/>
          <w:lang w:val="fr-FR"/>
        </w:rPr>
      </w:pPr>
    </w:p>
    <w:p w14:paraId="0ECDC75A" w14:textId="77777777" w:rsidR="00650A96" w:rsidRDefault="00650A96" w:rsidP="00650A96">
      <w:pPr>
        <w:spacing w:after="0"/>
        <w:rPr>
          <w:rFonts w:ascii="Calisto MT" w:hAnsi="Calisto MT"/>
          <w:u w:val="single"/>
          <w:lang w:val="fr-FR"/>
        </w:rPr>
      </w:pPr>
    </w:p>
    <w:p w14:paraId="07657E2C" w14:textId="77777777" w:rsidR="00650A96" w:rsidRDefault="00650A96" w:rsidP="00650A96">
      <w:pPr>
        <w:rPr>
          <w:rFonts w:ascii="Calisto MT" w:hAnsi="Calisto MT"/>
          <w:lang w:val="fr-FR"/>
        </w:rPr>
      </w:pPr>
    </w:p>
    <w:p w14:paraId="5BA6137B" w14:textId="77777777" w:rsidR="00650A96" w:rsidRPr="002275D9" w:rsidRDefault="00650A96" w:rsidP="00650A96">
      <w:pPr>
        <w:rPr>
          <w:rFonts w:ascii="Calisto MT" w:hAnsi="Calisto MT"/>
          <w:lang w:val="fr-FR"/>
        </w:rPr>
      </w:pPr>
      <w:r w:rsidRPr="002275D9">
        <w:rPr>
          <w:rFonts w:ascii="Calisto MT" w:hAnsi="Calisto MT"/>
          <w:lang w:val="fr-FR"/>
        </w:rPr>
        <w:t>L’</w:t>
      </w:r>
      <w:r w:rsidRPr="002275D9">
        <w:rPr>
          <w:rFonts w:ascii="Calisto MT" w:hAnsi="Calisto MT"/>
          <w:color w:val="CC0000"/>
          <w:u w:val="single"/>
          <w:lang w:val="fr-FR"/>
        </w:rPr>
        <w:t>entretien</w:t>
      </w:r>
      <w:r w:rsidRPr="002275D9">
        <w:rPr>
          <w:rFonts w:ascii="Calisto MT" w:hAnsi="Calisto MT"/>
          <w:lang w:val="fr-FR"/>
        </w:rPr>
        <w:t xml:space="preserve"> se fait sur le mode de la conversation</w:t>
      </w:r>
      <w:r>
        <w:rPr>
          <w:rFonts w:ascii="Calisto MT" w:hAnsi="Calisto MT"/>
          <w:lang w:val="fr-FR"/>
        </w:rPr>
        <w:t>.</w:t>
      </w:r>
    </w:p>
    <w:p w14:paraId="0D464A0D" w14:textId="77777777" w:rsidR="00650A96" w:rsidRPr="002275D9" w:rsidRDefault="00650A96" w:rsidP="00650A96">
      <w:pPr>
        <w:rPr>
          <w:rFonts w:ascii="Calisto MT" w:hAnsi="Calisto MT"/>
          <w:lang w:val="fr-FR"/>
        </w:rPr>
      </w:pPr>
      <w:r w:rsidRPr="002275D9">
        <w:rPr>
          <w:rFonts w:ascii="Calisto MT" w:hAnsi="Calisto MT"/>
          <w:lang w:val="fr-FR"/>
        </w:rPr>
        <w:t xml:space="preserve">C’est une chienne qui a été adoptée à 1 mois et 3 semaines </w:t>
      </w:r>
      <w:r w:rsidRPr="002275D9">
        <w:rPr>
          <w:rFonts w:ascii="Calisto MT" w:hAnsi="Calisto MT"/>
          <w:i/>
          <w:iCs/>
          <w:lang w:val="fr-FR"/>
        </w:rPr>
        <w:t>(c’est trop tôt pour le développement d’un chiot)</w:t>
      </w:r>
      <w:r w:rsidRPr="002275D9">
        <w:rPr>
          <w:rFonts w:ascii="Calisto MT" w:hAnsi="Calisto MT"/>
          <w:lang w:val="fr-FR"/>
        </w:rPr>
        <w:t xml:space="preserve">, c’était un cadeau de la famille car la propriétaire avait perdu un </w:t>
      </w:r>
      <w:r>
        <w:rPr>
          <w:rFonts w:ascii="Calisto MT" w:hAnsi="Calisto MT"/>
          <w:lang w:val="fr-FR"/>
        </w:rPr>
        <w:t>L</w:t>
      </w:r>
      <w:r w:rsidRPr="002275D9">
        <w:rPr>
          <w:rFonts w:ascii="Calisto MT" w:hAnsi="Calisto MT"/>
          <w:lang w:val="fr-FR"/>
        </w:rPr>
        <w:t xml:space="preserve">abrador plusieurs années avant et ne voulait plus avoir de chien. Mais là, elle a tout de suite </w:t>
      </w:r>
      <w:r w:rsidRPr="002275D9">
        <w:rPr>
          <w:rFonts w:ascii="Calisto MT" w:hAnsi="Calisto MT"/>
          <w:lang w:val="pt-PT"/>
        </w:rPr>
        <w:t xml:space="preserve">eu </w:t>
      </w:r>
      <w:r w:rsidRPr="002275D9">
        <w:rPr>
          <w:rFonts w:ascii="Calisto MT" w:hAnsi="Calisto MT"/>
          <w:lang w:val="fr-FR"/>
        </w:rPr>
        <w:t xml:space="preserve">un coup de cœur pour ce chiot. De la portée, c’était la plus vive et la plus joueuse. </w:t>
      </w:r>
    </w:p>
    <w:p w14:paraId="5C938B92" w14:textId="77777777" w:rsidR="00650A96" w:rsidRPr="002275D9" w:rsidRDefault="00650A96" w:rsidP="00650A96">
      <w:pPr>
        <w:rPr>
          <w:rFonts w:ascii="Calisto MT" w:hAnsi="Calisto MT"/>
          <w:lang w:val="fr-FR"/>
        </w:rPr>
      </w:pPr>
      <w:r w:rsidRPr="002275D9">
        <w:rPr>
          <w:rFonts w:ascii="Calisto MT" w:hAnsi="Calisto MT"/>
          <w:lang w:val="fr-FR"/>
        </w:rPr>
        <w:t xml:space="preserve">Depuis la première nuit à la maison, qu’elle passa avec la propriétaire, la chienne est comme accrochée, collée à sa maîtresse. Elle a tout de suite été </w:t>
      </w:r>
      <w:proofErr w:type="spellStart"/>
      <w:r w:rsidRPr="002275D9">
        <w:rPr>
          <w:rFonts w:ascii="Calisto MT" w:hAnsi="Calisto MT"/>
          <w:lang w:val="fr-FR"/>
        </w:rPr>
        <w:t>trè</w:t>
      </w:r>
      <w:proofErr w:type="spellEnd"/>
      <w:r w:rsidRPr="002275D9">
        <w:rPr>
          <w:rFonts w:ascii="Calisto MT" w:hAnsi="Calisto MT"/>
          <w:lang w:val="pt-PT"/>
        </w:rPr>
        <w:t>s pr</w:t>
      </w:r>
      <w:proofErr w:type="spellStart"/>
      <w:r w:rsidRPr="002275D9">
        <w:rPr>
          <w:rFonts w:ascii="Calisto MT" w:hAnsi="Calisto MT"/>
          <w:lang w:val="fr-FR"/>
        </w:rPr>
        <w:t>ésente</w:t>
      </w:r>
      <w:proofErr w:type="spellEnd"/>
      <w:r w:rsidRPr="002275D9">
        <w:rPr>
          <w:rFonts w:ascii="Calisto MT" w:hAnsi="Calisto MT"/>
          <w:lang w:val="fr-FR"/>
        </w:rPr>
        <w:t xml:space="preserve"> dans la vie de la propriétaire avec qui elle est très affectueuse. </w:t>
      </w:r>
      <w:r w:rsidRPr="002275D9">
        <w:rPr>
          <w:rFonts w:ascii="Calisto MT" w:hAnsi="Calisto MT"/>
          <w:bCs/>
          <w:lang w:val="fr-FR"/>
        </w:rPr>
        <w:t>Leur relation est très forte : « </w:t>
      </w:r>
      <w:r>
        <w:rPr>
          <w:rFonts w:ascii="Calisto MT" w:hAnsi="Calisto MT"/>
          <w:bCs/>
          <w:i/>
          <w:iCs/>
          <w:lang w:val="fr-FR"/>
        </w:rPr>
        <w:t>C</w:t>
      </w:r>
      <w:r w:rsidRPr="002275D9">
        <w:rPr>
          <w:rFonts w:ascii="Calisto MT" w:hAnsi="Calisto MT"/>
          <w:bCs/>
          <w:i/>
          <w:iCs/>
          <w:lang w:val="fr-FR"/>
        </w:rPr>
        <w:t>’est mon bébé</w:t>
      </w:r>
      <w:r w:rsidRPr="002275D9">
        <w:rPr>
          <w:rFonts w:ascii="Calisto MT" w:hAnsi="Calisto MT"/>
          <w:bCs/>
          <w:lang w:val="fr-FR"/>
        </w:rPr>
        <w:t> »</w:t>
      </w:r>
      <w:r w:rsidRPr="002275D9">
        <w:rPr>
          <w:rFonts w:ascii="Calisto MT" w:hAnsi="Calisto MT"/>
          <w:lang w:val="fr-FR"/>
        </w:rPr>
        <w:t>.</w:t>
      </w:r>
    </w:p>
    <w:p w14:paraId="235E3862" w14:textId="77777777" w:rsidR="00650A96" w:rsidRDefault="00650A96" w:rsidP="00650A96">
      <w:pPr>
        <w:rPr>
          <w:rFonts w:ascii="Calisto MT" w:hAnsi="Calisto MT"/>
          <w:lang w:val="fr-FR"/>
        </w:rPr>
      </w:pPr>
      <w:r w:rsidRPr="002275D9">
        <w:rPr>
          <w:rFonts w:ascii="Calisto MT" w:hAnsi="Calisto MT"/>
          <w:lang w:val="fr-FR"/>
        </w:rPr>
        <w:lastRenderedPageBreak/>
        <w:t xml:space="preserve">C’est un chien qui n’a pas été facile à éduquer et ce d’autant plus qu’elle n’est pas gourmande </w:t>
      </w:r>
      <w:r w:rsidRPr="002275D9">
        <w:rPr>
          <w:rFonts w:ascii="Calisto MT" w:hAnsi="Calisto MT"/>
          <w:i/>
          <w:iCs/>
          <w:lang w:val="fr-FR"/>
        </w:rPr>
        <w:t>(le principe de base pour éduquer un chiot est de donner des friandises !)</w:t>
      </w:r>
      <w:r w:rsidRPr="002275D9">
        <w:rPr>
          <w:rFonts w:ascii="Calisto MT" w:hAnsi="Calisto MT"/>
          <w:lang w:val="fr-FR"/>
        </w:rPr>
        <w:t xml:space="preserve">. Le jeu est beaucoup plus important pour elle que la nourriture. </w:t>
      </w:r>
    </w:p>
    <w:p w14:paraId="70A5C0FE" w14:textId="77777777" w:rsidR="00650A96" w:rsidRPr="002275D9" w:rsidRDefault="00650A96" w:rsidP="00650A96">
      <w:pPr>
        <w:rPr>
          <w:rFonts w:ascii="Calisto MT" w:hAnsi="Calisto MT"/>
          <w:lang w:val="fr-FR"/>
        </w:rPr>
      </w:pPr>
    </w:p>
    <w:p w14:paraId="21E9D5B9" w14:textId="77777777" w:rsidR="00650A96" w:rsidRPr="002275D9" w:rsidRDefault="00650A96" w:rsidP="00650A96">
      <w:pPr>
        <w:rPr>
          <w:rFonts w:ascii="Calisto MT" w:hAnsi="Calisto MT"/>
          <w:lang w:val="fr-FR"/>
        </w:rPr>
      </w:pPr>
    </w:p>
    <w:p w14:paraId="22B8E104" w14:textId="77777777" w:rsidR="00650A96" w:rsidRDefault="00650A96" w:rsidP="00650A96">
      <w:pPr>
        <w:spacing w:after="0"/>
        <w:rPr>
          <w:rFonts w:ascii="Calisto MT" w:hAnsi="Calisto MT"/>
          <w:lang w:val="fr-FR"/>
        </w:rPr>
      </w:pPr>
    </w:p>
    <w:p w14:paraId="299D22E2" w14:textId="77777777" w:rsidR="00650A96" w:rsidRPr="002275D9" w:rsidRDefault="00650A96" w:rsidP="00650A96">
      <w:pPr>
        <w:rPr>
          <w:rFonts w:ascii="Calisto MT" w:hAnsi="Calisto MT"/>
          <w:lang w:val="fr-FR"/>
        </w:rPr>
      </w:pPr>
      <w:r w:rsidRPr="002275D9">
        <w:rPr>
          <w:rFonts w:ascii="Calisto MT" w:hAnsi="Calisto MT"/>
          <w:lang w:val="fr-FR"/>
        </w:rPr>
        <w:t xml:space="preserve">Un jour au printemps, à cause d’un courant d’air, elle a été retrouvée prostrée. Elle avait une otite carabinée. De manière générale, elle est </w:t>
      </w:r>
      <w:r w:rsidRPr="002275D9">
        <w:rPr>
          <w:rFonts w:ascii="Calisto MT" w:hAnsi="Calisto MT"/>
          <w:bCs/>
          <w:lang w:val="fr-FR"/>
        </w:rPr>
        <w:t>très tolérante à la douleur</w:t>
      </w:r>
      <w:r w:rsidRPr="002275D9">
        <w:rPr>
          <w:rFonts w:ascii="Calisto MT" w:hAnsi="Calisto MT"/>
          <w:lang w:val="fr-FR"/>
        </w:rPr>
        <w:t xml:space="preserve">, elle n’exprime pas la douleur. Elle ne dit rien. </w:t>
      </w:r>
    </w:p>
    <w:p w14:paraId="0C4FF612" w14:textId="77777777" w:rsidR="00650A96" w:rsidRPr="002275D9" w:rsidRDefault="00650A96" w:rsidP="00650A96">
      <w:pPr>
        <w:rPr>
          <w:rFonts w:ascii="Calisto MT" w:hAnsi="Calisto MT"/>
          <w:lang w:val="fr-FR"/>
        </w:rPr>
      </w:pPr>
      <w:r w:rsidRPr="002275D9">
        <w:rPr>
          <w:rFonts w:ascii="Calisto MT" w:hAnsi="Calisto MT"/>
          <w:lang w:val="fr-FR"/>
        </w:rPr>
        <w:t xml:space="preserve">Ensuite, la chienne a présenté 3 épisodes d’histiocytomes, dont deux fois sur les pattes, dans les espaces interdigités. La cicatrisation de la chirurgie a été à chaque fois très longue. </w:t>
      </w:r>
    </w:p>
    <w:p w14:paraId="729FCC54" w14:textId="77777777" w:rsidR="00650A96" w:rsidRPr="002275D9" w:rsidRDefault="00650A96" w:rsidP="00650A96">
      <w:pPr>
        <w:rPr>
          <w:rFonts w:ascii="Calisto MT" w:hAnsi="Calisto MT"/>
          <w:lang w:val="fr-FR"/>
        </w:rPr>
      </w:pPr>
      <w:r w:rsidRPr="002275D9">
        <w:rPr>
          <w:rFonts w:ascii="Calisto MT" w:hAnsi="Calisto MT"/>
          <w:lang w:val="fr-FR"/>
        </w:rPr>
        <w:t xml:space="preserve">Elle se lèche d’ailleurs toujours beaucoup les pattes : c’est un problème de comportement que la propriétaire associe à </w:t>
      </w:r>
      <w:r w:rsidRPr="002275D9">
        <w:rPr>
          <w:rFonts w:ascii="Calisto MT" w:hAnsi="Calisto MT"/>
          <w:bCs/>
          <w:lang w:val="fr-FR"/>
        </w:rPr>
        <w:t>leur relation trop proche et à la séparation précoce du chiot avec la maman.</w:t>
      </w:r>
      <w:r w:rsidRPr="002275D9">
        <w:rPr>
          <w:rFonts w:ascii="Calisto MT" w:hAnsi="Calisto MT"/>
          <w:lang w:val="fr-FR"/>
        </w:rPr>
        <w:t xml:space="preserve"> « </w:t>
      </w:r>
      <w:r w:rsidRPr="002275D9">
        <w:rPr>
          <w:rFonts w:ascii="Calisto MT" w:hAnsi="Calisto MT"/>
          <w:i/>
          <w:iCs/>
          <w:lang w:val="fr-FR"/>
        </w:rPr>
        <w:t>Elle a du stress</w:t>
      </w:r>
      <w:r>
        <w:rPr>
          <w:rFonts w:ascii="Calisto MT" w:hAnsi="Calisto MT"/>
          <w:i/>
          <w:iCs/>
          <w:lang w:val="fr-FR"/>
        </w:rPr>
        <w:t>.</w:t>
      </w:r>
      <w:r w:rsidRPr="002275D9">
        <w:rPr>
          <w:rFonts w:ascii="Calisto MT" w:hAnsi="Calisto MT"/>
          <w:i/>
          <w:iCs/>
          <w:lang w:val="fr-FR"/>
        </w:rPr>
        <w:t> </w:t>
      </w:r>
      <w:r w:rsidRPr="002275D9">
        <w:rPr>
          <w:rFonts w:ascii="Calisto MT" w:hAnsi="Calisto MT"/>
          <w:lang w:val="fr-FR"/>
        </w:rPr>
        <w:t>»</w:t>
      </w:r>
    </w:p>
    <w:p w14:paraId="776EB0C4" w14:textId="77777777" w:rsidR="00650A96" w:rsidRPr="002275D9" w:rsidRDefault="00650A96" w:rsidP="00650A96">
      <w:pPr>
        <w:spacing w:after="0"/>
        <w:rPr>
          <w:rFonts w:ascii="Calisto MT" w:hAnsi="Calisto MT"/>
          <w:lang w:val="fr-FR"/>
        </w:rPr>
      </w:pPr>
      <w:r w:rsidRPr="002275D9">
        <w:rPr>
          <w:rFonts w:ascii="Calisto MT" w:hAnsi="Calisto MT"/>
          <w:lang w:val="fr-FR"/>
        </w:rPr>
        <w:t>Au</w:t>
      </w:r>
      <w:r>
        <w:rPr>
          <w:rFonts w:ascii="Calisto MT" w:hAnsi="Calisto MT"/>
          <w:lang w:val="fr-FR"/>
        </w:rPr>
        <w:t>x</w:t>
      </w:r>
      <w:r w:rsidRPr="002275D9">
        <w:rPr>
          <w:rFonts w:ascii="Calisto MT" w:hAnsi="Calisto MT"/>
          <w:lang w:val="fr-FR"/>
        </w:rPr>
        <w:t xml:space="preserve"> yeux, elle a eu plusieurs blessures de la cornée (scalp) et un ulcère qui lui a valu une chirurgie avec suture des paupières pour la cicatrisation. La propriétaire dit qu’elle est « </w:t>
      </w:r>
      <w:r w:rsidRPr="002275D9">
        <w:rPr>
          <w:rFonts w:ascii="Calisto MT" w:hAnsi="Calisto MT"/>
          <w:i/>
          <w:iCs/>
          <w:lang w:val="fr-FR"/>
        </w:rPr>
        <w:t>bourrin</w:t>
      </w:r>
      <w:r w:rsidRPr="002275D9">
        <w:rPr>
          <w:rFonts w:ascii="Calisto MT" w:hAnsi="Calisto MT"/>
          <w:lang w:val="fr-FR"/>
        </w:rPr>
        <w:t> » et c’est pour ça qu’elle se griffe les yeux. Lors de l’auscultation, j’observerai une petite opacité résiduelle de la cornée, mais la vision semble normale.</w:t>
      </w:r>
    </w:p>
    <w:p w14:paraId="6C8051F3" w14:textId="77777777" w:rsidR="00650A96" w:rsidRPr="002275D9" w:rsidRDefault="00650A96" w:rsidP="00650A96">
      <w:pPr>
        <w:spacing w:after="0"/>
        <w:rPr>
          <w:rFonts w:ascii="Calisto MT" w:hAnsi="Calisto MT"/>
          <w:lang w:val="fr-FR"/>
        </w:rPr>
      </w:pPr>
    </w:p>
    <w:p w14:paraId="11D4D622" w14:textId="77777777" w:rsidR="00650A96" w:rsidRPr="002275D9" w:rsidRDefault="00650A96" w:rsidP="00650A96">
      <w:pPr>
        <w:rPr>
          <w:rFonts w:ascii="Calisto MT" w:hAnsi="Calisto MT"/>
          <w:lang w:val="fr-FR"/>
        </w:rPr>
      </w:pPr>
      <w:r w:rsidRPr="002275D9">
        <w:rPr>
          <w:rFonts w:ascii="Calisto MT" w:hAnsi="Calisto MT"/>
          <w:lang w:val="fr-FR"/>
        </w:rPr>
        <w:t>« </w:t>
      </w:r>
      <w:r w:rsidRPr="002275D9">
        <w:rPr>
          <w:rFonts w:ascii="Calisto MT" w:hAnsi="Calisto MT"/>
          <w:i/>
          <w:iCs/>
          <w:lang w:val="fr-FR"/>
        </w:rPr>
        <w:t>C’est un chien qui va voir les autres chiens, elle est dominante. Elle va sur les autres animaux, alors on ne la lâche pas en balade</w:t>
      </w:r>
      <w:r w:rsidRPr="002275D9">
        <w:rPr>
          <w:rFonts w:ascii="Calisto MT" w:hAnsi="Calisto MT"/>
          <w:lang w:val="fr-FR"/>
        </w:rPr>
        <w:t xml:space="preserve"> » - elle reste en laisse - </w:t>
      </w:r>
      <w:r w:rsidRPr="002275D9">
        <w:rPr>
          <w:rFonts w:ascii="Calisto MT" w:hAnsi="Calisto MT"/>
          <w:i/>
          <w:iCs/>
          <w:lang w:val="fr-FR"/>
        </w:rPr>
        <w:t>« </w:t>
      </w:r>
      <w:r w:rsidRPr="002275D9">
        <w:rPr>
          <w:rFonts w:ascii="Calisto MT" w:hAnsi="Calisto MT"/>
          <w:bCs/>
          <w:i/>
          <w:iCs/>
          <w:lang w:val="fr-FR"/>
        </w:rPr>
        <w:t>ce n’est pas possible de la lâcher</w:t>
      </w:r>
      <w:r w:rsidRPr="002275D9">
        <w:rPr>
          <w:rFonts w:ascii="Calisto MT" w:hAnsi="Calisto MT"/>
          <w:i/>
          <w:iCs/>
          <w:lang w:val="fr-FR"/>
        </w:rPr>
        <w:t> »</w:t>
      </w:r>
      <w:r w:rsidRPr="002275D9">
        <w:rPr>
          <w:rFonts w:ascii="Calisto MT" w:hAnsi="Calisto MT"/>
          <w:lang w:val="fr-FR"/>
        </w:rPr>
        <w:t xml:space="preserve">. </w:t>
      </w:r>
    </w:p>
    <w:p w14:paraId="2D279DC2" w14:textId="77777777" w:rsidR="00650A96" w:rsidRPr="002275D9" w:rsidRDefault="00650A96" w:rsidP="00650A96">
      <w:pPr>
        <w:rPr>
          <w:rFonts w:ascii="Calisto MT" w:hAnsi="Calisto MT"/>
          <w:lang w:val="fr-FR"/>
        </w:rPr>
      </w:pPr>
      <w:r w:rsidRPr="002275D9">
        <w:rPr>
          <w:rFonts w:ascii="Calisto MT" w:hAnsi="Calisto MT"/>
          <w:lang w:val="fr-FR"/>
        </w:rPr>
        <w:t xml:space="preserve">Elle a une attitude très </w:t>
      </w:r>
      <w:proofErr w:type="spellStart"/>
      <w:r w:rsidRPr="002275D9">
        <w:rPr>
          <w:rFonts w:ascii="Calisto MT" w:hAnsi="Calisto MT"/>
          <w:lang w:val="fr-FR"/>
        </w:rPr>
        <w:t>diffé</w:t>
      </w:r>
      <w:proofErr w:type="spellEnd"/>
      <w:r w:rsidRPr="002275D9">
        <w:rPr>
          <w:rFonts w:ascii="Calisto MT" w:hAnsi="Calisto MT"/>
          <w:lang w:val="es-ES_tradnl"/>
        </w:rPr>
        <w:t xml:space="preserve">rente en </w:t>
      </w:r>
      <w:proofErr w:type="spellStart"/>
      <w:r w:rsidRPr="002275D9">
        <w:rPr>
          <w:rFonts w:ascii="Calisto MT" w:hAnsi="Calisto MT"/>
          <w:lang w:val="es-ES_tradnl"/>
        </w:rPr>
        <w:t>pr</w:t>
      </w:r>
      <w:r w:rsidRPr="002275D9">
        <w:rPr>
          <w:rFonts w:ascii="Calisto MT" w:hAnsi="Calisto MT"/>
          <w:lang w:val="fr-FR"/>
        </w:rPr>
        <w:t>ésence</w:t>
      </w:r>
      <w:proofErr w:type="spellEnd"/>
      <w:r w:rsidRPr="002275D9">
        <w:rPr>
          <w:rFonts w:ascii="Calisto MT" w:hAnsi="Calisto MT"/>
          <w:lang w:val="fr-FR"/>
        </w:rPr>
        <w:t xml:space="preserve"> de la propriétaire. Celle-ci ne peut </w:t>
      </w:r>
      <w:r>
        <w:rPr>
          <w:rFonts w:ascii="Calisto MT" w:hAnsi="Calisto MT"/>
          <w:lang w:val="fr-FR"/>
        </w:rPr>
        <w:t xml:space="preserve">pas </w:t>
      </w:r>
      <w:r w:rsidRPr="002275D9">
        <w:rPr>
          <w:rFonts w:ascii="Calisto MT" w:hAnsi="Calisto MT"/>
          <w:lang w:val="fr-FR"/>
        </w:rPr>
        <w:t xml:space="preserve">caresser un autre animal devant elle sinon la chienne s’en prend à l’animal. Elle est très fusionnelle. </w:t>
      </w:r>
    </w:p>
    <w:p w14:paraId="63DBF949" w14:textId="77777777" w:rsidR="00650A96" w:rsidRPr="002275D9" w:rsidRDefault="00650A96" w:rsidP="00650A96">
      <w:pPr>
        <w:rPr>
          <w:rFonts w:ascii="Calisto MT" w:hAnsi="Calisto MT"/>
          <w:lang w:val="fr-FR"/>
        </w:rPr>
      </w:pPr>
      <w:r w:rsidRPr="002275D9">
        <w:rPr>
          <w:rFonts w:ascii="Calisto MT" w:hAnsi="Calisto MT"/>
          <w:lang w:val="fr-FR"/>
        </w:rPr>
        <w:t xml:space="preserve">Elle est adorable avec les enfants, protectrice, bienveillante et aux aguets. </w:t>
      </w:r>
    </w:p>
    <w:p w14:paraId="08F74F3F" w14:textId="77777777" w:rsidR="00650A96" w:rsidRPr="002275D9" w:rsidRDefault="00650A96" w:rsidP="00650A96">
      <w:pPr>
        <w:rPr>
          <w:rFonts w:ascii="Calisto MT" w:hAnsi="Calisto MT"/>
          <w:bCs/>
          <w:lang w:val="fr-FR"/>
        </w:rPr>
      </w:pPr>
      <w:r w:rsidRPr="002275D9">
        <w:rPr>
          <w:rFonts w:ascii="Calisto MT" w:hAnsi="Calisto MT"/>
          <w:bCs/>
          <w:lang w:val="fr-FR"/>
        </w:rPr>
        <w:t xml:space="preserve">Elle a besoin de contact et se colle. </w:t>
      </w:r>
    </w:p>
    <w:p w14:paraId="12A7E2AE" w14:textId="77777777" w:rsidR="00650A96" w:rsidRPr="002275D9" w:rsidRDefault="00650A96" w:rsidP="00650A96">
      <w:pPr>
        <w:rPr>
          <w:rFonts w:ascii="Calisto MT" w:hAnsi="Calisto MT"/>
          <w:lang w:val="fr-FR"/>
        </w:rPr>
      </w:pPr>
      <w:r w:rsidRPr="002275D9">
        <w:rPr>
          <w:rFonts w:ascii="Calisto MT" w:hAnsi="Calisto MT"/>
          <w:lang w:val="fr-FR"/>
        </w:rPr>
        <w:t xml:space="preserve">Les premiers signes ostéoarticulaires sont apparus un an avant la consultation. La patte </w:t>
      </w:r>
      <w:r w:rsidRPr="00800756">
        <w:rPr>
          <w:rFonts w:ascii="Calisto MT" w:hAnsi="Calisto MT"/>
          <w:noProof/>
        </w:rPr>
        <w:drawing>
          <wp:anchor distT="152400" distB="152400" distL="152400" distR="152400" simplePos="0" relativeHeight="251662336" behindDoc="0" locked="0" layoutInCell="1" allowOverlap="1" wp14:anchorId="646C59A1" wp14:editId="2BB75938">
            <wp:simplePos x="0" y="0"/>
            <wp:positionH relativeFrom="margin">
              <wp:posOffset>1589405</wp:posOffset>
            </wp:positionH>
            <wp:positionV relativeFrom="line">
              <wp:posOffset>32385</wp:posOffset>
            </wp:positionV>
            <wp:extent cx="2529840" cy="4904740"/>
            <wp:effectExtent l="12700" t="25400" r="16510" b="16510"/>
            <wp:wrapNone/>
            <wp:docPr id="1073741826" name="officeArt object" descr="Une image contenant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1073741826" name="officeArt object" descr="Une image contenant texte&#10;&#10;Description générée automatiquement"/>
                    <pic:cNvPicPr>
                      <a:picLocks noChangeAspect="1"/>
                    </pic:cNvPicPr>
                  </pic:nvPicPr>
                  <pic:blipFill rotWithShape="1">
                    <a:blip r:embed="rId10"/>
                    <a:srcRect l="30382" t="4634" r="5652" b="2690"/>
                    <a:stretch/>
                  </pic:blipFill>
                  <pic:spPr bwMode="auto">
                    <a:xfrm rot="5387468">
                      <a:off x="0" y="0"/>
                      <a:ext cx="2529840" cy="490474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275D9">
        <w:rPr>
          <w:rFonts w:ascii="Calisto MT" w:hAnsi="Calisto MT"/>
          <w:lang w:val="fr-FR"/>
        </w:rPr>
        <w:t xml:space="preserve">arrière droite tremblait. </w:t>
      </w:r>
      <w:proofErr w:type="gramStart"/>
      <w:r w:rsidRPr="002275D9">
        <w:rPr>
          <w:rFonts w:ascii="Calisto MT" w:hAnsi="Calisto MT"/>
          <w:lang w:val="fr-FR"/>
        </w:rPr>
        <w:t>Suite à</w:t>
      </w:r>
      <w:proofErr w:type="gramEnd"/>
      <w:r w:rsidRPr="002275D9">
        <w:rPr>
          <w:rFonts w:ascii="Calisto MT" w:hAnsi="Calisto MT"/>
          <w:lang w:val="fr-FR"/>
        </w:rPr>
        <w:t xml:space="preserve"> ça, la propriétaire a montré son chien à un ostéopathe qui semble avoir résolu le problème pour un temps.</w:t>
      </w:r>
    </w:p>
    <w:p w14:paraId="4DAFE8EE" w14:textId="77777777" w:rsidR="00650A96" w:rsidRPr="00800756" w:rsidRDefault="00650A96" w:rsidP="00650A96">
      <w:pPr>
        <w:pStyle w:val="Corps"/>
        <w:jc w:val="both"/>
        <w:rPr>
          <w:rFonts w:ascii="Calisto MT" w:eastAsiaTheme="minorHAnsi" w:hAnsi="Calisto MT" w:cstheme="minorBidi"/>
          <w:color w:val="auto"/>
          <w:bdr w:val="none" w:sz="0" w:space="0" w:color="auto"/>
        </w:rPr>
      </w:pPr>
      <w:r w:rsidRPr="00800756">
        <w:rPr>
          <w:rFonts w:ascii="Calisto MT" w:eastAsiaTheme="minorHAnsi" w:hAnsi="Calisto MT" w:cstheme="minorBidi"/>
          <w:color w:val="auto"/>
          <w:bdr w:val="none" w:sz="0" w:space="0" w:color="auto"/>
        </w:rPr>
        <w:t xml:space="preserve">Après cet épisode, elle a présenté une grande fatigue avec perte de tonus et prostration. Elle ne se plaignait pas. La propriétaire consulte alors un vétérinaire qui fait des radios : il diagnostique des becs osseux sur les cervicales. </w:t>
      </w:r>
    </w:p>
    <w:p w14:paraId="7087C361" w14:textId="77777777" w:rsidR="00650A96" w:rsidRDefault="00650A96" w:rsidP="00650A96">
      <w:pPr>
        <w:rPr>
          <w:rFonts w:ascii="Calisto MT" w:hAnsi="Calisto MT"/>
          <w:lang w:val="fr-FR"/>
        </w:rPr>
      </w:pPr>
    </w:p>
    <w:p w14:paraId="235F6709" w14:textId="77777777" w:rsidR="00650A96" w:rsidRDefault="00650A96" w:rsidP="00650A96">
      <w:pPr>
        <w:rPr>
          <w:rFonts w:ascii="Calisto MT" w:hAnsi="Calisto MT"/>
          <w:lang w:val="fr-FR"/>
        </w:rPr>
      </w:pPr>
    </w:p>
    <w:p w14:paraId="1E00956B" w14:textId="77777777" w:rsidR="00650A96" w:rsidRDefault="00650A96" w:rsidP="00650A96">
      <w:pPr>
        <w:rPr>
          <w:rFonts w:ascii="Calisto MT" w:hAnsi="Calisto MT"/>
          <w:lang w:val="fr-FR"/>
        </w:rPr>
      </w:pPr>
    </w:p>
    <w:p w14:paraId="1770F8D9" w14:textId="77777777" w:rsidR="00650A96" w:rsidRDefault="00650A96" w:rsidP="00650A96">
      <w:pPr>
        <w:rPr>
          <w:rFonts w:ascii="Calisto MT" w:eastAsia="Calibri" w:hAnsi="Calisto MT" w:cs="Times New Roman"/>
          <w:lang w:val="fr-FR"/>
        </w:rPr>
      </w:pPr>
    </w:p>
    <w:p w14:paraId="6407618A" w14:textId="77777777" w:rsidR="00650A96" w:rsidRDefault="00650A96" w:rsidP="00650A96">
      <w:pPr>
        <w:rPr>
          <w:rFonts w:ascii="Calisto MT" w:eastAsia="Calibri" w:hAnsi="Calisto MT" w:cs="Times New Roman"/>
          <w:lang w:val="fr-FR"/>
        </w:rPr>
      </w:pPr>
    </w:p>
    <w:p w14:paraId="0A35DAA1" w14:textId="77777777" w:rsidR="00650A96" w:rsidRDefault="00650A96" w:rsidP="00650A96">
      <w:pPr>
        <w:rPr>
          <w:rFonts w:ascii="Calisto MT" w:eastAsia="Calibri" w:hAnsi="Calisto MT" w:cs="Times New Roman"/>
          <w:lang w:val="fr-FR"/>
        </w:rPr>
      </w:pPr>
    </w:p>
    <w:p w14:paraId="4F1110C1" w14:textId="77777777" w:rsidR="00650A96" w:rsidRDefault="00650A96" w:rsidP="00650A96">
      <w:pPr>
        <w:rPr>
          <w:rFonts w:ascii="Calisto MT" w:eastAsia="Calibri" w:hAnsi="Calisto MT" w:cs="Times New Roman"/>
          <w:lang w:val="fr-FR"/>
        </w:rPr>
      </w:pPr>
    </w:p>
    <w:p w14:paraId="5CBC93C7" w14:textId="77777777" w:rsidR="00650A96" w:rsidRDefault="00650A96" w:rsidP="00650A96">
      <w:pPr>
        <w:rPr>
          <w:rFonts w:ascii="Calisto MT" w:eastAsia="Calibri" w:hAnsi="Calisto MT" w:cs="Times New Roman"/>
          <w:lang w:val="fr-FR"/>
        </w:rPr>
      </w:pPr>
    </w:p>
    <w:p w14:paraId="497E2710" w14:textId="77777777" w:rsidR="00650A96" w:rsidRDefault="00650A96" w:rsidP="00650A96">
      <w:pPr>
        <w:rPr>
          <w:rFonts w:ascii="Calisto MT" w:eastAsia="Calibri" w:hAnsi="Calisto MT" w:cs="Times New Roman"/>
          <w:lang w:val="fr-FR"/>
        </w:rPr>
      </w:pPr>
    </w:p>
    <w:p w14:paraId="07AD6EA0" w14:textId="77777777" w:rsidR="00650A96" w:rsidRDefault="00650A96" w:rsidP="00650A96">
      <w:pPr>
        <w:spacing w:before="240"/>
        <w:rPr>
          <w:rFonts w:ascii="Calisto MT" w:eastAsia="Calibri" w:hAnsi="Calisto MT" w:cs="Times New Roman"/>
          <w:lang w:val="fr-FR"/>
        </w:rPr>
      </w:pPr>
    </w:p>
    <w:p w14:paraId="2379B37D" w14:textId="77777777" w:rsidR="00650A96" w:rsidRDefault="00650A96" w:rsidP="00650A96">
      <w:pPr>
        <w:spacing w:after="0"/>
        <w:rPr>
          <w:rFonts w:ascii="Calisto MT" w:eastAsia="Calibri" w:hAnsi="Calisto MT" w:cs="Times New Roman"/>
          <w:lang w:val="fr-FR"/>
        </w:rPr>
      </w:pPr>
    </w:p>
    <w:p w14:paraId="0EE78134" w14:textId="77777777" w:rsidR="00650A96" w:rsidRPr="00800756" w:rsidRDefault="00650A96" w:rsidP="00650A96">
      <w:pPr>
        <w:rPr>
          <w:rFonts w:ascii="Calisto MT" w:eastAsia="Calibri" w:hAnsi="Calisto MT" w:cs="Times New Roman"/>
          <w:lang w:val="fr-FR"/>
        </w:rPr>
      </w:pPr>
      <w:r w:rsidRPr="00800756">
        <w:rPr>
          <w:rFonts w:ascii="Calisto MT" w:eastAsia="Calibri" w:hAnsi="Calisto MT" w:cs="Times New Roman"/>
          <w:lang w:val="fr-FR"/>
        </w:rPr>
        <w:t>Elle est mise sous anti-inflammatoire (</w:t>
      </w:r>
      <w:proofErr w:type="spellStart"/>
      <w:r w:rsidRPr="00800756">
        <w:rPr>
          <w:rFonts w:ascii="Calisto MT" w:eastAsia="Calibri" w:hAnsi="Calisto MT" w:cs="Times New Roman"/>
          <w:lang w:val="fr-FR"/>
        </w:rPr>
        <w:t>Meloxicam</w:t>
      </w:r>
      <w:proofErr w:type="spellEnd"/>
      <w:r>
        <w:rPr>
          <w:rFonts w:ascii="Calisto MT" w:eastAsia="Calibri" w:hAnsi="Calisto MT" w:cs="Times New Roman"/>
          <w:lang w:val="fr-FR"/>
        </w:rPr>
        <w:t>®</w:t>
      </w:r>
      <w:r w:rsidRPr="00800756">
        <w:rPr>
          <w:rFonts w:ascii="Calisto MT" w:eastAsia="Calibri" w:hAnsi="Calisto MT" w:cs="Times New Roman"/>
          <w:lang w:val="fr-FR"/>
        </w:rPr>
        <w:t xml:space="preserve">) qui la soulage, mais la douleur reprend dès l’arrêt des AINS. Elle est donc toujours sous anti-inflammatoire. Par précaution, la propriétaire remplace le collier par un harnais. </w:t>
      </w:r>
    </w:p>
    <w:p w14:paraId="6254639B" w14:textId="77777777" w:rsidR="00650A96" w:rsidRPr="00800756" w:rsidRDefault="00650A96" w:rsidP="00650A96">
      <w:pPr>
        <w:rPr>
          <w:rFonts w:ascii="Calisto MT" w:eastAsia="Calibri" w:hAnsi="Calisto MT" w:cs="Times New Roman"/>
          <w:lang w:val="fr-FR"/>
        </w:rPr>
      </w:pPr>
      <w:r w:rsidRPr="00800756">
        <w:rPr>
          <w:rFonts w:ascii="Calisto MT" w:eastAsia="Calibri" w:hAnsi="Calisto MT" w:cs="Times New Roman"/>
          <w:lang w:val="fr-FR"/>
        </w:rPr>
        <w:t xml:space="preserve">Le problème principal est maintenant la patte avant. </w:t>
      </w:r>
      <w:r w:rsidRPr="00800756">
        <w:rPr>
          <w:rFonts w:ascii="Calisto MT" w:eastAsia="Calibri" w:hAnsi="Calisto MT" w:cs="Times New Roman"/>
          <w:bCs/>
          <w:lang w:val="fr-FR"/>
        </w:rPr>
        <w:t>Elle a des pertes d’équilibre, elle tombe</w:t>
      </w:r>
      <w:r w:rsidRPr="00800756">
        <w:rPr>
          <w:rFonts w:ascii="Calisto MT" w:eastAsia="Calibri" w:hAnsi="Calisto MT" w:cs="Times New Roman"/>
          <w:lang w:val="fr-FR"/>
        </w:rPr>
        <w:t xml:space="preserve">. Son arrière-train s’affaisse sur le côté droit. Les pattes arrière se rapprochent et présentent une usure asymétrique du fait de la posture. </w:t>
      </w:r>
    </w:p>
    <w:p w14:paraId="5A7E2898" w14:textId="77777777" w:rsidR="00650A96" w:rsidRPr="00800756" w:rsidRDefault="00650A96" w:rsidP="00650A96">
      <w:pPr>
        <w:rPr>
          <w:rFonts w:ascii="Calisto MT" w:eastAsia="Calibri" w:hAnsi="Calisto MT" w:cs="Times New Roman"/>
          <w:lang w:val="fr-FR"/>
        </w:rPr>
      </w:pPr>
      <w:r w:rsidRPr="00800756">
        <w:rPr>
          <w:rFonts w:ascii="Calisto MT" w:eastAsia="Calibri" w:hAnsi="Calisto MT" w:cs="Times New Roman"/>
          <w:lang w:val="fr-FR"/>
        </w:rPr>
        <w:t xml:space="preserve">La propriétaire me montre deux vidéos : </w:t>
      </w:r>
    </w:p>
    <w:p w14:paraId="34E82FA7" w14:textId="77777777" w:rsidR="00650A96" w:rsidRPr="00800756" w:rsidRDefault="00650A96" w:rsidP="00650A96">
      <w:pPr>
        <w:rPr>
          <w:rFonts w:ascii="Calisto MT" w:eastAsia="Calibri" w:hAnsi="Calisto MT" w:cs="Times New Roman"/>
          <w:lang w:val="fr-FR"/>
        </w:rPr>
      </w:pPr>
      <w:r w:rsidRPr="00800756">
        <w:rPr>
          <w:rFonts w:ascii="Calisto MT" w:eastAsia="Calibri" w:hAnsi="Calisto MT" w:cs="Times New Roman"/>
          <w:lang w:val="fr-FR"/>
        </w:rPr>
        <w:t xml:space="preserve">* la chienne se tient prostrée, tête portée basse. Elle est immobile, comme bloquée. </w:t>
      </w:r>
    </w:p>
    <w:p w14:paraId="4A78EABD" w14:textId="77777777" w:rsidR="00650A96" w:rsidRPr="00800756" w:rsidRDefault="00650A96" w:rsidP="00650A96">
      <w:pPr>
        <w:rPr>
          <w:rFonts w:ascii="Calisto MT" w:eastAsia="Calibri" w:hAnsi="Calisto MT" w:cs="Times New Roman"/>
          <w:lang w:val="fr-FR"/>
        </w:rPr>
      </w:pPr>
      <w:r w:rsidRPr="00800756">
        <w:rPr>
          <w:rFonts w:ascii="Calisto MT" w:eastAsia="Calibri" w:hAnsi="Calisto MT" w:cs="Times New Roman"/>
          <w:lang w:val="fr-FR"/>
        </w:rPr>
        <w:t>* la chienne a une démarche chancelante, ataxique, le train</w:t>
      </w:r>
      <w:r>
        <w:rPr>
          <w:rFonts w:ascii="Calisto MT" w:eastAsia="Calibri" w:hAnsi="Calisto MT" w:cs="Times New Roman"/>
          <w:lang w:val="fr-FR"/>
        </w:rPr>
        <w:t xml:space="preserve"> </w:t>
      </w:r>
      <w:r w:rsidRPr="00800756">
        <w:rPr>
          <w:rFonts w:ascii="Calisto MT" w:eastAsia="Calibri" w:hAnsi="Calisto MT" w:cs="Times New Roman"/>
          <w:lang w:val="fr-FR"/>
        </w:rPr>
        <w:t xml:space="preserve">avant semble instable et elle tombe sur sa droite. </w:t>
      </w:r>
    </w:p>
    <w:p w14:paraId="1BD24308" w14:textId="77777777" w:rsidR="00650A96" w:rsidRPr="00800756" w:rsidRDefault="00650A96" w:rsidP="00650A96">
      <w:pPr>
        <w:spacing w:after="0"/>
        <w:rPr>
          <w:rFonts w:ascii="Calisto MT" w:eastAsia="Calibri" w:hAnsi="Calisto MT" w:cs="Times New Roman"/>
          <w:lang w:val="fr-FR"/>
        </w:rPr>
      </w:pPr>
    </w:p>
    <w:p w14:paraId="6C6252BC" w14:textId="77777777" w:rsidR="00650A96" w:rsidRPr="00800756" w:rsidRDefault="00650A96" w:rsidP="00650A96">
      <w:pPr>
        <w:rPr>
          <w:rFonts w:ascii="Calisto MT" w:eastAsia="Calibri" w:hAnsi="Calisto MT" w:cs="Times New Roman"/>
          <w:lang w:val="fr-FR"/>
        </w:rPr>
      </w:pPr>
      <w:r w:rsidRPr="00800756">
        <w:rPr>
          <w:rFonts w:ascii="Calisto MT" w:eastAsia="Calibri" w:hAnsi="Calisto MT" w:cs="Times New Roman"/>
          <w:lang w:val="fr-FR"/>
        </w:rPr>
        <w:t xml:space="preserve">Je lui demande si les douleurs ont un lien avec la météo. </w:t>
      </w:r>
    </w:p>
    <w:p w14:paraId="130CE56B" w14:textId="77777777" w:rsidR="00650A96" w:rsidRPr="00800756" w:rsidRDefault="00650A96" w:rsidP="00650A96">
      <w:pPr>
        <w:rPr>
          <w:rFonts w:ascii="Calisto MT" w:eastAsia="Calibri" w:hAnsi="Calisto MT" w:cs="Times New Roman"/>
          <w:lang w:val="fr-FR"/>
        </w:rPr>
      </w:pPr>
      <w:r w:rsidRPr="00800756">
        <w:rPr>
          <w:rFonts w:ascii="Calisto MT" w:eastAsia="Calibri" w:hAnsi="Calisto MT" w:cs="Times New Roman"/>
          <w:lang w:val="fr-FR"/>
        </w:rPr>
        <w:t xml:space="preserve">Elle me dit qu’elle supporte mal le chaud. Elle a d’ailleurs fait </w:t>
      </w:r>
      <w:r w:rsidRPr="00800756">
        <w:rPr>
          <w:rFonts w:ascii="Calisto MT" w:eastAsia="Calibri" w:hAnsi="Calisto MT" w:cs="Times New Roman"/>
          <w:bCs/>
          <w:lang w:val="fr-FR"/>
        </w:rPr>
        <w:t>deux insolations</w:t>
      </w:r>
      <w:r w:rsidRPr="00800756">
        <w:rPr>
          <w:rFonts w:ascii="Calisto MT" w:eastAsia="Calibri" w:hAnsi="Calisto MT" w:cs="Times New Roman"/>
          <w:lang w:val="fr-FR"/>
        </w:rPr>
        <w:t>, il y a 4 ans, en rentrant de la plage (</w:t>
      </w:r>
      <w:r w:rsidRPr="00800756">
        <w:rPr>
          <w:rFonts w:ascii="Calisto MT" w:eastAsia="Calibri" w:hAnsi="Calisto MT" w:cs="Times New Roman"/>
          <w:i/>
          <w:iCs/>
          <w:lang w:val="fr-FR"/>
        </w:rPr>
        <w:t>la propriétaire habite en bord de mer</w:t>
      </w:r>
      <w:r w:rsidRPr="00800756">
        <w:rPr>
          <w:rFonts w:ascii="Calisto MT" w:eastAsia="Calibri" w:hAnsi="Calisto MT" w:cs="Times New Roman"/>
          <w:lang w:val="fr-FR"/>
        </w:rPr>
        <w:t xml:space="preserve">). Elle était brûlante, il a fallu la doucher. C’était très impressionnant. </w:t>
      </w:r>
    </w:p>
    <w:p w14:paraId="70C9FBBB" w14:textId="77777777" w:rsidR="00650A96" w:rsidRPr="00800756" w:rsidRDefault="00650A96" w:rsidP="00650A96">
      <w:pPr>
        <w:rPr>
          <w:rFonts w:ascii="Calisto MT" w:eastAsia="Calibri" w:hAnsi="Calisto MT" w:cs="Times New Roman"/>
          <w:lang w:val="fr-FR"/>
        </w:rPr>
      </w:pPr>
      <w:r w:rsidRPr="00800756">
        <w:rPr>
          <w:rFonts w:ascii="Calisto MT" w:eastAsia="Calibri" w:hAnsi="Calisto MT" w:cs="Times New Roman"/>
          <w:lang w:val="fr-FR"/>
        </w:rPr>
        <w:t xml:space="preserve">L’humidité ne semble pas être un facteur d’aggravation. </w:t>
      </w:r>
      <w:r w:rsidRPr="00800756">
        <w:rPr>
          <w:rFonts w:ascii="Calisto MT" w:eastAsia="Calibri" w:hAnsi="Calisto MT" w:cs="Times New Roman"/>
          <w:bCs/>
          <w:lang w:val="fr-FR"/>
        </w:rPr>
        <w:t>L’hiver, la situation est même améliorée. L’été et surtout la chaleur aggravent</w:t>
      </w:r>
      <w:r w:rsidRPr="00800756">
        <w:rPr>
          <w:rFonts w:ascii="Calisto MT" w:eastAsia="Calibri" w:hAnsi="Calisto MT" w:cs="Times New Roman"/>
          <w:lang w:val="fr-FR"/>
        </w:rPr>
        <w:t xml:space="preserve"> ses problèmes locomoteurs.</w:t>
      </w:r>
    </w:p>
    <w:p w14:paraId="0FCB282D" w14:textId="77777777" w:rsidR="00650A96" w:rsidRPr="00800756" w:rsidRDefault="00650A96" w:rsidP="00650A96">
      <w:pPr>
        <w:rPr>
          <w:rFonts w:ascii="Calisto MT" w:eastAsia="Calibri" w:hAnsi="Calisto MT" w:cs="Times New Roman"/>
          <w:lang w:val="fr-FR"/>
        </w:rPr>
      </w:pPr>
      <w:r w:rsidRPr="00800756">
        <w:rPr>
          <w:rFonts w:ascii="Calisto MT" w:eastAsia="Calibri" w:hAnsi="Calisto MT" w:cs="Times New Roman"/>
          <w:lang w:val="fr-FR"/>
        </w:rPr>
        <w:t xml:space="preserve">La tête peut être très chaude, mais la truffe reste normale. </w:t>
      </w:r>
    </w:p>
    <w:p w14:paraId="7FD107E8" w14:textId="77777777" w:rsidR="00650A96" w:rsidRPr="00800756" w:rsidRDefault="00650A96" w:rsidP="00650A96">
      <w:pPr>
        <w:spacing w:after="0"/>
        <w:rPr>
          <w:rFonts w:ascii="Calisto MT" w:eastAsia="Calibri" w:hAnsi="Calisto MT" w:cs="Times New Roman"/>
          <w:lang w:val="fr-FR"/>
        </w:rPr>
      </w:pPr>
    </w:p>
    <w:p w14:paraId="11294D04" w14:textId="77777777" w:rsidR="00650A96" w:rsidRPr="00800756" w:rsidRDefault="00650A96" w:rsidP="00650A96">
      <w:pPr>
        <w:rPr>
          <w:rFonts w:ascii="Calisto MT" w:eastAsia="Calibri" w:hAnsi="Calisto MT" w:cs="Times New Roman"/>
          <w:lang w:val="fr-FR"/>
        </w:rPr>
      </w:pPr>
      <w:r w:rsidRPr="00800756">
        <w:rPr>
          <w:rFonts w:ascii="Calisto MT" w:eastAsia="Calibri" w:hAnsi="Calisto MT" w:cs="Times New Roman"/>
          <w:lang w:val="fr-FR"/>
        </w:rPr>
        <w:t xml:space="preserve">Par rapport à l’exercice ? </w:t>
      </w:r>
    </w:p>
    <w:p w14:paraId="787C3E22" w14:textId="77777777" w:rsidR="00650A96" w:rsidRPr="00800756" w:rsidRDefault="00650A96" w:rsidP="00650A96">
      <w:pPr>
        <w:rPr>
          <w:rFonts w:ascii="Calisto MT" w:eastAsia="Calibri" w:hAnsi="Calisto MT" w:cs="Times New Roman"/>
          <w:lang w:val="fr-FR"/>
        </w:rPr>
      </w:pPr>
      <w:r w:rsidRPr="00800756">
        <w:rPr>
          <w:rFonts w:ascii="Calisto MT" w:eastAsia="Calibri" w:hAnsi="Calisto MT" w:cs="Times New Roman"/>
          <w:lang w:val="fr-FR"/>
        </w:rPr>
        <w:t xml:space="preserve">Elle se fatigue très vite, mais aime jouer les pattes dans l’eau. Elle se rafraîchit. La </w:t>
      </w:r>
      <w:proofErr w:type="spellStart"/>
      <w:r w:rsidRPr="00800756">
        <w:rPr>
          <w:rFonts w:ascii="Calisto MT" w:eastAsia="Calibri" w:hAnsi="Calisto MT" w:cs="Times New Roman"/>
          <w:lang w:val="fr-FR"/>
        </w:rPr>
        <w:t>ba-balle</w:t>
      </w:r>
      <w:proofErr w:type="spellEnd"/>
      <w:r w:rsidRPr="00800756">
        <w:rPr>
          <w:rFonts w:ascii="Calisto MT" w:eastAsia="Calibri" w:hAnsi="Calisto MT" w:cs="Times New Roman"/>
          <w:lang w:val="fr-FR"/>
        </w:rPr>
        <w:t xml:space="preserve">, c’est sa passion, </w:t>
      </w:r>
      <w:r w:rsidRPr="00800756">
        <w:rPr>
          <w:rFonts w:ascii="Calisto MT" w:eastAsia="Calibri" w:hAnsi="Calisto MT" w:cs="Times New Roman"/>
          <w:bCs/>
          <w:lang w:val="fr-FR"/>
        </w:rPr>
        <w:t>elle peut jouer à en tomber dans les vapes</w:t>
      </w:r>
      <w:r w:rsidRPr="00800756">
        <w:rPr>
          <w:rFonts w:ascii="Calisto MT" w:eastAsia="Calibri" w:hAnsi="Calisto MT" w:cs="Times New Roman"/>
          <w:lang w:val="fr-FR"/>
        </w:rPr>
        <w:t xml:space="preserve">. </w:t>
      </w:r>
    </w:p>
    <w:p w14:paraId="51689A95" w14:textId="77777777" w:rsidR="00650A96" w:rsidRPr="00800756" w:rsidRDefault="00650A96" w:rsidP="00650A96">
      <w:pPr>
        <w:spacing w:after="0"/>
        <w:rPr>
          <w:rFonts w:ascii="Calisto MT" w:eastAsia="Calibri" w:hAnsi="Calisto MT" w:cs="Times New Roman"/>
          <w:lang w:val="fr-FR"/>
        </w:rPr>
      </w:pPr>
    </w:p>
    <w:p w14:paraId="34FF2643" w14:textId="77777777" w:rsidR="00650A96" w:rsidRPr="00800756" w:rsidRDefault="00650A96" w:rsidP="00650A96">
      <w:pPr>
        <w:rPr>
          <w:rFonts w:ascii="Calisto MT" w:eastAsia="Calibri" w:hAnsi="Calisto MT" w:cs="Times New Roman"/>
          <w:lang w:val="fr-FR"/>
        </w:rPr>
      </w:pPr>
      <w:r w:rsidRPr="00800756">
        <w:rPr>
          <w:rFonts w:ascii="Calisto MT" w:eastAsia="Calibri" w:hAnsi="Calisto MT" w:cs="Times New Roman"/>
          <w:lang w:val="fr-FR"/>
        </w:rPr>
        <w:t>La propriétaire fait alors une longue digression, passant du coq à l’âne, sur sa situation familiale. Dans ces cas-là, je ne prends pas forcément de notes mais je suis très attentive car il en ressort souvent des informations subtiles.</w:t>
      </w:r>
    </w:p>
    <w:p w14:paraId="3B6BB3E7" w14:textId="77777777" w:rsidR="00650A96" w:rsidRPr="00800756" w:rsidRDefault="00650A96" w:rsidP="00650A96">
      <w:pPr>
        <w:rPr>
          <w:rFonts w:ascii="Calisto MT" w:eastAsia="Calibri" w:hAnsi="Calisto MT" w:cs="Times New Roman"/>
          <w:lang w:val="fr-FR"/>
        </w:rPr>
      </w:pPr>
      <w:r w:rsidRPr="00800756">
        <w:rPr>
          <w:rFonts w:ascii="Calisto MT" w:eastAsia="Calibri" w:hAnsi="Calisto MT" w:cs="Times New Roman"/>
          <w:lang w:val="fr-FR"/>
        </w:rPr>
        <w:t xml:space="preserve">Elle me raconte qu’elle a d’abord eu le chien alors qu’elle était toute seule, puis elle s’est mise en couple. Elle a été ensuite très absente pour son travail. A la suite de ça, elle s’est séparée de son compagnon et a arrêté son travail. Je comprends entre les lignes qu’il est plus ou moins question de dépression. Elle a déménagé alors une première fois et s’est retrouvée de nouveau seule avec le chien. Pendant cette période de plusieurs mois, dans le </w:t>
      </w:r>
      <w:r w:rsidRPr="00800756">
        <w:rPr>
          <w:rFonts w:ascii="Calisto MT" w:eastAsia="Calibri" w:hAnsi="Calisto MT" w:cs="Times New Roman"/>
          <w:lang w:val="fr-FR"/>
        </w:rPr>
        <w:lastRenderedPageBreak/>
        <w:t xml:space="preserve">nouvel appartement, la chienne semblait </w:t>
      </w:r>
      <w:r w:rsidRPr="00800756">
        <w:rPr>
          <w:rFonts w:ascii="Calisto MT" w:eastAsia="Calibri" w:hAnsi="Calisto MT" w:cs="Times New Roman"/>
          <w:bCs/>
          <w:lang w:val="fr-FR"/>
        </w:rPr>
        <w:t>désorientée</w:t>
      </w:r>
      <w:r w:rsidRPr="00800756">
        <w:rPr>
          <w:rFonts w:ascii="Calisto MT" w:eastAsia="Calibri" w:hAnsi="Calisto MT" w:cs="Times New Roman"/>
          <w:lang w:val="fr-FR"/>
        </w:rPr>
        <w:t xml:space="preserve"> et se trompait systématiquement de porte. En rentrant de leur promenade quotidienne sur la plage, elle prenait toujours à droite alors que l’appartement était à gauche. </w:t>
      </w:r>
    </w:p>
    <w:p w14:paraId="2DE17D69" w14:textId="77777777" w:rsidR="00650A96" w:rsidRPr="00800756" w:rsidRDefault="00650A96" w:rsidP="00650A96">
      <w:pPr>
        <w:spacing w:after="0"/>
        <w:rPr>
          <w:rFonts w:ascii="Calisto MT" w:eastAsia="Calibri" w:hAnsi="Calisto MT" w:cs="Times New Roman"/>
          <w:lang w:val="fr-FR"/>
        </w:rPr>
      </w:pPr>
    </w:p>
    <w:p w14:paraId="3E94EC7A" w14:textId="77777777" w:rsidR="00650A96" w:rsidRDefault="00650A96" w:rsidP="00650A96">
      <w:pPr>
        <w:rPr>
          <w:rFonts w:ascii="Calisto MT" w:eastAsia="Calibri" w:hAnsi="Calisto MT" w:cs="Times New Roman"/>
          <w:lang w:val="fr-FR"/>
        </w:rPr>
      </w:pPr>
      <w:r w:rsidRPr="00800756">
        <w:rPr>
          <w:rFonts w:ascii="Calisto MT" w:eastAsia="Calibri" w:hAnsi="Calisto MT" w:cs="Times New Roman"/>
          <w:lang w:val="fr-FR"/>
        </w:rPr>
        <w:t>Lors de cette</w:t>
      </w:r>
      <w:r w:rsidRPr="00800756">
        <w:rPr>
          <w:rFonts w:ascii="Calisto MT" w:eastAsia="Calibri" w:hAnsi="Calisto MT" w:cs="Times New Roman"/>
          <w:lang w:val="it-IT"/>
        </w:rPr>
        <w:t xml:space="preserve"> digression, la propri</w:t>
      </w:r>
      <w:proofErr w:type="spellStart"/>
      <w:r w:rsidRPr="00800756">
        <w:rPr>
          <w:rFonts w:ascii="Calisto MT" w:eastAsia="Calibri" w:hAnsi="Calisto MT" w:cs="Times New Roman"/>
          <w:lang w:val="fr-FR"/>
        </w:rPr>
        <w:t>étaire</w:t>
      </w:r>
      <w:proofErr w:type="spellEnd"/>
      <w:r w:rsidRPr="00800756">
        <w:rPr>
          <w:rFonts w:ascii="Calisto MT" w:eastAsia="Calibri" w:hAnsi="Calisto MT" w:cs="Times New Roman"/>
          <w:lang w:val="fr-FR"/>
        </w:rPr>
        <w:t xml:space="preserve"> m’informe qu’elle a eu, avec son ex-conjoint, un enfant dont elle parle très peu et qui semble absent de cet appartement.</w:t>
      </w:r>
    </w:p>
    <w:p w14:paraId="7240DB29" w14:textId="77777777" w:rsidR="00650A96" w:rsidRDefault="00650A96" w:rsidP="00650A96">
      <w:pPr>
        <w:rPr>
          <w:rFonts w:ascii="Calisto MT" w:eastAsia="Calibri" w:hAnsi="Calisto MT" w:cs="Times New Roman"/>
          <w:lang w:val="fr-FR"/>
        </w:rPr>
      </w:pPr>
    </w:p>
    <w:p w14:paraId="3D24A1BD" w14:textId="77777777" w:rsidR="00650A96" w:rsidRPr="00800756" w:rsidRDefault="00650A96" w:rsidP="00650A96">
      <w:pPr>
        <w:rPr>
          <w:rFonts w:ascii="Calisto MT" w:eastAsia="Calibri" w:hAnsi="Calisto MT" w:cs="Times New Roman"/>
          <w:lang w:val="fr-FR"/>
        </w:rPr>
      </w:pPr>
    </w:p>
    <w:p w14:paraId="415DB497" w14:textId="77777777" w:rsidR="00650A96" w:rsidRDefault="00650A96" w:rsidP="00650A96">
      <w:pPr>
        <w:spacing w:after="0"/>
        <w:rPr>
          <w:rFonts w:ascii="Calisto MT" w:eastAsia="Calibri" w:hAnsi="Calisto MT" w:cs="Times New Roman"/>
          <w:lang w:val="fr-FR"/>
        </w:rPr>
      </w:pPr>
    </w:p>
    <w:p w14:paraId="42E5D208" w14:textId="77777777" w:rsidR="00650A96" w:rsidRPr="00800756" w:rsidRDefault="00650A96" w:rsidP="00650A96">
      <w:pPr>
        <w:rPr>
          <w:rFonts w:ascii="Calisto MT" w:eastAsia="Calibri" w:hAnsi="Calisto MT" w:cs="Times New Roman"/>
          <w:lang w:val="fr-FR"/>
        </w:rPr>
      </w:pPr>
      <w:r w:rsidRPr="00800756">
        <w:rPr>
          <w:rFonts w:ascii="Calisto MT" w:eastAsia="Calibri" w:hAnsi="Calisto MT" w:cs="Times New Roman"/>
          <w:lang w:val="fr-FR"/>
        </w:rPr>
        <w:t xml:space="preserve">Je fais un </w:t>
      </w:r>
      <w:r w:rsidRPr="00800756">
        <w:rPr>
          <w:rFonts w:ascii="Calisto MT" w:eastAsia="Calibri" w:hAnsi="Calisto MT" w:cs="Times New Roman"/>
          <w:color w:val="CC0000"/>
          <w:u w:val="single"/>
          <w:lang w:val="fr-FR"/>
        </w:rPr>
        <w:t>petit interrogatoire systématique</w:t>
      </w:r>
      <w:r w:rsidRPr="00800756">
        <w:rPr>
          <w:rFonts w:ascii="Calisto MT" w:eastAsia="Calibri" w:hAnsi="Calisto MT" w:cs="Times New Roman"/>
          <w:color w:val="CC0000"/>
          <w:lang w:val="fr-FR"/>
        </w:rPr>
        <w:t xml:space="preserve"> </w:t>
      </w:r>
      <w:r w:rsidRPr="00800756">
        <w:rPr>
          <w:rFonts w:ascii="Calisto MT" w:eastAsia="Calibri" w:hAnsi="Calisto MT" w:cs="Times New Roman"/>
          <w:lang w:val="fr-FR"/>
        </w:rPr>
        <w:t xml:space="preserve">: </w:t>
      </w:r>
    </w:p>
    <w:p w14:paraId="05B75A32" w14:textId="77777777" w:rsidR="00650A96" w:rsidRPr="00E010EE" w:rsidRDefault="00650A96" w:rsidP="00650A96">
      <w:pPr>
        <w:pStyle w:val="Paragraphedeliste"/>
        <w:numPr>
          <w:ilvl w:val="0"/>
          <w:numId w:val="190"/>
        </w:numPr>
        <w:spacing w:after="160" w:line="259" w:lineRule="auto"/>
        <w:rPr>
          <w:rFonts w:ascii="Calisto MT" w:hAnsi="Calisto MT"/>
          <w:sz w:val="24"/>
          <w:szCs w:val="24"/>
          <w:lang w:val="fr-FR"/>
        </w:rPr>
      </w:pPr>
      <w:r w:rsidRPr="00E010EE">
        <w:rPr>
          <w:rFonts w:ascii="Calisto MT" w:hAnsi="Calisto MT"/>
          <w:sz w:val="24"/>
          <w:szCs w:val="24"/>
          <w:lang w:val="fr-FR"/>
        </w:rPr>
        <w:t xml:space="preserve">Boisson : elle boit beaucoup, même la nuit, elle boit en petite quantité. </w:t>
      </w:r>
    </w:p>
    <w:p w14:paraId="660BE91C" w14:textId="77777777" w:rsidR="00650A96" w:rsidRPr="00E010EE" w:rsidRDefault="00650A96" w:rsidP="00650A96">
      <w:pPr>
        <w:pStyle w:val="Paragraphedeliste"/>
        <w:numPr>
          <w:ilvl w:val="0"/>
          <w:numId w:val="190"/>
        </w:numPr>
        <w:spacing w:after="160" w:line="259" w:lineRule="auto"/>
        <w:rPr>
          <w:rFonts w:ascii="Calisto MT" w:hAnsi="Calisto MT"/>
          <w:sz w:val="24"/>
          <w:szCs w:val="24"/>
          <w:lang w:val="fr-FR"/>
        </w:rPr>
      </w:pPr>
      <w:r w:rsidRPr="00E010EE">
        <w:rPr>
          <w:rFonts w:ascii="Calisto MT" w:hAnsi="Calisto MT"/>
          <w:sz w:val="24"/>
          <w:szCs w:val="24"/>
          <w:lang w:val="fr-FR"/>
        </w:rPr>
        <w:t xml:space="preserve">Urines : RAS. Elle se retient bien. Il y a </w:t>
      </w:r>
      <w:proofErr w:type="gramStart"/>
      <w:r w:rsidRPr="00E010EE">
        <w:rPr>
          <w:rFonts w:ascii="Calisto MT" w:hAnsi="Calisto MT"/>
          <w:sz w:val="24"/>
          <w:szCs w:val="24"/>
          <w:lang w:val="fr-FR"/>
        </w:rPr>
        <w:t>par contre</w:t>
      </w:r>
      <w:proofErr w:type="gramEnd"/>
      <w:r w:rsidRPr="00E010EE">
        <w:rPr>
          <w:rFonts w:ascii="Calisto MT" w:hAnsi="Calisto MT"/>
          <w:sz w:val="24"/>
          <w:szCs w:val="24"/>
          <w:lang w:val="fr-FR"/>
        </w:rPr>
        <w:t xml:space="preserve"> régulièrement des pipis en présence d’animaux (dans un rapport de dominance).</w:t>
      </w:r>
    </w:p>
    <w:p w14:paraId="71FAB2CE" w14:textId="77777777" w:rsidR="00650A96" w:rsidRPr="00E010EE" w:rsidRDefault="00650A96" w:rsidP="00650A96">
      <w:pPr>
        <w:pStyle w:val="Paragraphedeliste"/>
        <w:numPr>
          <w:ilvl w:val="0"/>
          <w:numId w:val="190"/>
        </w:numPr>
        <w:spacing w:after="160" w:line="259" w:lineRule="auto"/>
        <w:rPr>
          <w:rFonts w:ascii="Calisto MT" w:hAnsi="Calisto MT"/>
          <w:sz w:val="24"/>
          <w:szCs w:val="24"/>
          <w:lang w:val="fr-FR"/>
        </w:rPr>
      </w:pPr>
      <w:r w:rsidRPr="00E010EE">
        <w:rPr>
          <w:rFonts w:ascii="Calisto MT" w:hAnsi="Calisto MT"/>
          <w:sz w:val="24"/>
          <w:szCs w:val="24"/>
          <w:lang w:val="fr-FR"/>
        </w:rPr>
        <w:t xml:space="preserve">Appétit : elle n’est pas gourmande. Croquettes uniquement, les mêmes depuis 3 ans. </w:t>
      </w:r>
    </w:p>
    <w:p w14:paraId="39AA8EA9" w14:textId="77777777" w:rsidR="00650A96" w:rsidRPr="00E010EE" w:rsidRDefault="00650A96" w:rsidP="00650A96">
      <w:pPr>
        <w:pStyle w:val="Paragraphedeliste"/>
        <w:numPr>
          <w:ilvl w:val="0"/>
          <w:numId w:val="190"/>
        </w:numPr>
        <w:spacing w:after="160" w:line="259" w:lineRule="auto"/>
        <w:rPr>
          <w:rFonts w:ascii="Calisto MT" w:hAnsi="Calisto MT"/>
          <w:sz w:val="24"/>
          <w:szCs w:val="24"/>
          <w:lang w:val="fr-FR"/>
        </w:rPr>
      </w:pPr>
      <w:r w:rsidRPr="00E010EE">
        <w:rPr>
          <w:rFonts w:ascii="Calisto MT" w:hAnsi="Calisto MT"/>
          <w:sz w:val="24"/>
          <w:szCs w:val="24"/>
          <w:lang w:val="fr-FR"/>
        </w:rPr>
        <w:t>Selles : RAS</w:t>
      </w:r>
    </w:p>
    <w:p w14:paraId="5F2FACC1" w14:textId="77777777" w:rsidR="00650A96" w:rsidRPr="00E010EE" w:rsidRDefault="00650A96" w:rsidP="00650A96">
      <w:pPr>
        <w:pStyle w:val="Paragraphedeliste"/>
        <w:numPr>
          <w:ilvl w:val="0"/>
          <w:numId w:val="190"/>
        </w:numPr>
        <w:spacing w:after="160" w:line="259" w:lineRule="auto"/>
        <w:rPr>
          <w:rFonts w:ascii="Calisto MT" w:hAnsi="Calisto MT"/>
          <w:sz w:val="24"/>
          <w:szCs w:val="24"/>
          <w:lang w:val="fr-FR"/>
        </w:rPr>
      </w:pPr>
      <w:r w:rsidRPr="00E010EE">
        <w:rPr>
          <w:rFonts w:ascii="Calisto MT" w:hAnsi="Calisto MT"/>
          <w:sz w:val="24"/>
          <w:szCs w:val="24"/>
          <w:lang w:val="fr-FR"/>
        </w:rPr>
        <w:t xml:space="preserve">Respiratoire : elle a une trachéite en ce moment </w:t>
      </w:r>
      <w:r w:rsidRPr="00E010EE">
        <w:rPr>
          <w:rFonts w:ascii="Calisto MT" w:hAnsi="Calisto MT"/>
          <w:i/>
          <w:iCs/>
          <w:sz w:val="24"/>
          <w:szCs w:val="24"/>
          <w:lang w:val="fr-FR"/>
        </w:rPr>
        <w:t>(le chien est d’ailleurs sous antibiotiques lors de ma visite, pour cette raison, la propriétaire attendra la fin de l’antibiothérapie pour mettre en place le traitement homéopathique)</w:t>
      </w:r>
      <w:r w:rsidRPr="00E010EE">
        <w:rPr>
          <w:rFonts w:ascii="Calisto MT" w:hAnsi="Calisto MT"/>
          <w:sz w:val="24"/>
          <w:szCs w:val="24"/>
          <w:lang w:val="fr-FR"/>
        </w:rPr>
        <w:t xml:space="preserve">. Mais elle n’a rien à dire de particulier à ce sujet. A l’auscultation, RAS. </w:t>
      </w:r>
    </w:p>
    <w:p w14:paraId="43034D44" w14:textId="77777777" w:rsidR="00650A96" w:rsidRPr="00E010EE" w:rsidRDefault="00650A96" w:rsidP="00650A96">
      <w:pPr>
        <w:pStyle w:val="Paragraphedeliste"/>
        <w:numPr>
          <w:ilvl w:val="0"/>
          <w:numId w:val="190"/>
        </w:numPr>
        <w:spacing w:after="160" w:line="259" w:lineRule="auto"/>
        <w:rPr>
          <w:rFonts w:ascii="Calisto MT" w:hAnsi="Calisto MT"/>
          <w:sz w:val="24"/>
          <w:szCs w:val="24"/>
          <w:lang w:val="fr-FR"/>
        </w:rPr>
      </w:pPr>
      <w:r w:rsidRPr="00E010EE">
        <w:rPr>
          <w:rFonts w:ascii="Calisto MT" w:hAnsi="Calisto MT"/>
          <w:sz w:val="24"/>
          <w:szCs w:val="24"/>
          <w:lang w:val="fr-FR"/>
        </w:rPr>
        <w:t>Peau : quelques verrues sur le dos.</w:t>
      </w:r>
    </w:p>
    <w:p w14:paraId="70B80BC8" w14:textId="77777777" w:rsidR="00650A96" w:rsidRPr="00800756" w:rsidRDefault="00650A96" w:rsidP="00650A96">
      <w:pPr>
        <w:spacing w:after="0"/>
        <w:rPr>
          <w:rFonts w:ascii="Calisto MT" w:eastAsia="Calibri" w:hAnsi="Calisto MT" w:cs="Times New Roman"/>
          <w:lang w:val="fr-FR"/>
        </w:rPr>
      </w:pPr>
    </w:p>
    <w:p w14:paraId="5FA8EEF1" w14:textId="77777777" w:rsidR="00650A96" w:rsidRPr="00800756" w:rsidRDefault="00650A96" w:rsidP="00650A96">
      <w:pPr>
        <w:rPr>
          <w:rFonts w:ascii="Calisto MT" w:eastAsia="Calibri" w:hAnsi="Calisto MT" w:cs="Times New Roman"/>
          <w:color w:val="CC0000"/>
          <w:u w:val="single"/>
          <w:lang w:val="fr-FR"/>
        </w:rPr>
      </w:pPr>
      <w:r w:rsidRPr="00800756">
        <w:rPr>
          <w:rFonts w:ascii="Calisto MT" w:eastAsia="Calibri" w:hAnsi="Calisto MT" w:cs="Times New Roman"/>
          <w:color w:val="CC0000"/>
          <w:u w:val="single"/>
          <w:lang w:val="fr-FR"/>
        </w:rPr>
        <w:t xml:space="preserve">Quelques mots de conclusion de la propriétaire </w:t>
      </w:r>
    </w:p>
    <w:p w14:paraId="6EE373FB" w14:textId="77777777" w:rsidR="00650A96" w:rsidRPr="00800756" w:rsidRDefault="00650A96" w:rsidP="00650A96">
      <w:pPr>
        <w:rPr>
          <w:rFonts w:ascii="Calisto MT" w:eastAsia="Calibri" w:hAnsi="Calisto MT" w:cs="Times New Roman"/>
          <w:lang w:val="fr-FR"/>
        </w:rPr>
      </w:pPr>
      <w:r w:rsidRPr="00800756">
        <w:rPr>
          <w:rFonts w:ascii="Calisto MT" w:eastAsia="Calibri" w:hAnsi="Calisto MT" w:cs="Times New Roman"/>
          <w:lang w:val="fr-FR"/>
        </w:rPr>
        <w:t>« </w:t>
      </w:r>
      <w:r w:rsidRPr="00800756">
        <w:rPr>
          <w:rFonts w:ascii="Calisto MT" w:eastAsia="Calibri" w:hAnsi="Calisto MT" w:cs="Times New Roman"/>
          <w:i/>
          <w:iCs/>
          <w:lang w:val="fr-FR"/>
        </w:rPr>
        <w:t xml:space="preserve">Quand un autre animal est là, elle </w:t>
      </w:r>
      <w:r w:rsidRPr="00800756">
        <w:rPr>
          <w:rFonts w:ascii="Calisto MT" w:eastAsia="Calibri" w:hAnsi="Calisto MT" w:cs="Times New Roman"/>
          <w:bCs/>
          <w:i/>
          <w:iCs/>
          <w:lang w:val="fr-FR"/>
        </w:rPr>
        <w:t>doit montrer qu’elle est le boss</w:t>
      </w:r>
      <w:r w:rsidRPr="00800756">
        <w:rPr>
          <w:rFonts w:ascii="Calisto MT" w:eastAsia="Calibri" w:hAnsi="Calisto MT" w:cs="Times New Roman"/>
          <w:i/>
          <w:iCs/>
          <w:lang w:val="fr-FR"/>
        </w:rPr>
        <w:t xml:space="preserve">. C’est une grande gueule. </w:t>
      </w:r>
    </w:p>
    <w:p w14:paraId="26E55B9F" w14:textId="77777777" w:rsidR="00650A96" w:rsidRPr="00800756" w:rsidRDefault="00650A96" w:rsidP="00650A96">
      <w:pPr>
        <w:rPr>
          <w:rFonts w:ascii="Calisto MT" w:eastAsia="Calibri" w:hAnsi="Calisto MT" w:cs="Times New Roman"/>
          <w:i/>
          <w:iCs/>
          <w:lang w:val="fr-FR"/>
        </w:rPr>
      </w:pPr>
      <w:r w:rsidRPr="00800756">
        <w:rPr>
          <w:rFonts w:ascii="Calisto MT" w:eastAsia="Calibri" w:hAnsi="Calisto MT" w:cs="Times New Roman"/>
          <w:i/>
          <w:iCs/>
          <w:lang w:val="fr-FR"/>
        </w:rPr>
        <w:t xml:space="preserve">Elle est très instinctive et </w:t>
      </w:r>
      <w:r w:rsidRPr="00800756">
        <w:rPr>
          <w:rFonts w:ascii="Calisto MT" w:eastAsia="Calibri" w:hAnsi="Calisto MT" w:cs="Times New Roman"/>
          <w:bCs/>
          <w:i/>
          <w:iCs/>
          <w:lang w:val="fr-FR"/>
        </w:rPr>
        <w:t>très différente en fonction de la personne.</w:t>
      </w:r>
      <w:r w:rsidRPr="00800756">
        <w:rPr>
          <w:rFonts w:ascii="Calisto MT" w:eastAsia="Calibri" w:hAnsi="Calisto MT" w:cs="Times New Roman"/>
          <w:i/>
          <w:iCs/>
          <w:lang w:val="fr-FR"/>
        </w:rPr>
        <w:t xml:space="preserve"> Devant certains hommes </w:t>
      </w:r>
      <w:r w:rsidRPr="00800756">
        <w:rPr>
          <w:rFonts w:ascii="Calisto MT" w:eastAsia="Calibri" w:hAnsi="Calisto MT" w:cs="Times New Roman"/>
          <w:lang w:val="fr-FR"/>
        </w:rPr>
        <w:t>(son ex-compagnon si j’ai compris entre les lignes)</w:t>
      </w:r>
      <w:r w:rsidRPr="00800756">
        <w:rPr>
          <w:rFonts w:ascii="Calisto MT" w:eastAsia="Calibri" w:hAnsi="Calisto MT" w:cs="Times New Roman"/>
          <w:i/>
          <w:iCs/>
          <w:lang w:val="fr-FR"/>
        </w:rPr>
        <w:t xml:space="preserve">, elle baisse le bassin et fait quelques gouttes de pipi. </w:t>
      </w:r>
      <w:r w:rsidRPr="00800756">
        <w:rPr>
          <w:rFonts w:ascii="Calisto MT" w:eastAsia="Calibri" w:hAnsi="Calisto MT" w:cs="Times New Roman"/>
          <w:bCs/>
          <w:i/>
          <w:iCs/>
          <w:lang w:val="fr-FR"/>
        </w:rPr>
        <w:t xml:space="preserve">Elle va volontiers vers certaines personnes et évite d’autres. </w:t>
      </w:r>
    </w:p>
    <w:p w14:paraId="47F8AAEB" w14:textId="77777777" w:rsidR="00650A96" w:rsidRPr="00800756" w:rsidRDefault="00650A96" w:rsidP="00650A96">
      <w:pPr>
        <w:rPr>
          <w:rFonts w:ascii="Calisto MT" w:eastAsia="Calibri" w:hAnsi="Calisto MT" w:cs="Times New Roman"/>
          <w:lang w:val="fr-FR"/>
        </w:rPr>
      </w:pPr>
      <w:r w:rsidRPr="00800756">
        <w:rPr>
          <w:rFonts w:ascii="Calisto MT" w:eastAsia="Calibri" w:hAnsi="Calisto MT" w:cs="Times New Roman"/>
          <w:i/>
          <w:iCs/>
          <w:lang w:val="fr-FR"/>
        </w:rPr>
        <w:t xml:space="preserve">Elle aime le contact et elle est </w:t>
      </w:r>
      <w:r w:rsidRPr="00800756">
        <w:rPr>
          <w:rFonts w:ascii="Calisto MT" w:eastAsia="Calibri" w:hAnsi="Calisto MT" w:cs="Times New Roman"/>
          <w:bCs/>
          <w:i/>
          <w:iCs/>
          <w:lang w:val="fr-FR"/>
        </w:rPr>
        <w:t>anxieuse</w:t>
      </w:r>
      <w:r w:rsidRPr="00800756">
        <w:rPr>
          <w:rFonts w:ascii="Calisto MT" w:eastAsia="Calibri" w:hAnsi="Calisto MT" w:cs="Times New Roman"/>
          <w:i/>
          <w:iCs/>
          <w:lang w:val="fr-FR"/>
        </w:rPr>
        <w:t>. Elle est aux aguets. Elle somatise beaucoup</w:t>
      </w:r>
      <w:r w:rsidRPr="00800756">
        <w:rPr>
          <w:rFonts w:ascii="Calisto MT" w:eastAsia="Calibri" w:hAnsi="Calisto MT" w:cs="Times New Roman"/>
          <w:lang w:val="fr-FR"/>
        </w:rPr>
        <w:t xml:space="preserve">. » </w:t>
      </w:r>
    </w:p>
    <w:p w14:paraId="29C1D024" w14:textId="77777777" w:rsidR="00650A96" w:rsidRPr="00800756" w:rsidRDefault="00650A96" w:rsidP="00650A96">
      <w:pPr>
        <w:rPr>
          <w:rFonts w:ascii="Calisto MT" w:eastAsia="Calibri" w:hAnsi="Calisto MT" w:cs="Times New Roman"/>
          <w:lang w:val="fr-FR"/>
        </w:rPr>
      </w:pPr>
      <w:r w:rsidRPr="00800756">
        <w:rPr>
          <w:rFonts w:ascii="Calisto MT" w:eastAsia="Calibri" w:hAnsi="Calisto MT" w:cs="Times New Roman"/>
          <w:lang w:val="fr-FR"/>
        </w:rPr>
        <w:t xml:space="preserve">Et encore ? </w:t>
      </w:r>
    </w:p>
    <w:p w14:paraId="0B5AB598" w14:textId="77777777" w:rsidR="00650A96" w:rsidRPr="00800756" w:rsidRDefault="00650A96" w:rsidP="00650A96">
      <w:pPr>
        <w:rPr>
          <w:rFonts w:ascii="Calisto MT" w:eastAsia="Calibri" w:hAnsi="Calisto MT" w:cs="Times New Roman"/>
          <w:lang w:val="fr-FR"/>
        </w:rPr>
      </w:pPr>
      <w:r w:rsidRPr="00800756">
        <w:rPr>
          <w:rFonts w:ascii="Calisto MT" w:eastAsia="Calibri" w:hAnsi="Calisto MT" w:cs="Times New Roman"/>
          <w:lang w:val="fr-FR"/>
        </w:rPr>
        <w:t>« </w:t>
      </w:r>
      <w:r w:rsidRPr="00800756">
        <w:rPr>
          <w:rFonts w:ascii="Calisto MT" w:eastAsia="Calibri" w:hAnsi="Calisto MT" w:cs="Times New Roman"/>
          <w:bCs/>
          <w:i/>
          <w:iCs/>
          <w:lang w:val="fr-FR"/>
        </w:rPr>
        <w:t>C’est un chien qui est A MOI !</w:t>
      </w:r>
      <w:r w:rsidRPr="00800756">
        <w:rPr>
          <w:rFonts w:ascii="Calisto MT" w:eastAsia="Calibri" w:hAnsi="Calisto MT" w:cs="Times New Roman"/>
          <w:i/>
          <w:iCs/>
          <w:lang w:val="fr-FR"/>
        </w:rPr>
        <w:t xml:space="preserve"> L’exclusivité est dans les deux sens. C’était un cadeau de ma famille et maintenant c’est ce j’aime le plus au monde. Je ne suis pas prête à perdre mon animal. Ce n’est pas un chien potiche.</w:t>
      </w:r>
      <w:r w:rsidRPr="00800756">
        <w:rPr>
          <w:rFonts w:ascii="Calisto MT" w:eastAsia="Calibri" w:hAnsi="Calisto MT" w:cs="Times New Roman"/>
          <w:lang w:val="fr-FR"/>
        </w:rPr>
        <w:t> »</w:t>
      </w:r>
    </w:p>
    <w:p w14:paraId="31F54AC2" w14:textId="77777777" w:rsidR="00650A96" w:rsidRPr="00800756" w:rsidRDefault="00650A96" w:rsidP="00650A96">
      <w:pPr>
        <w:rPr>
          <w:rFonts w:ascii="Calisto MT" w:eastAsia="Calibri" w:hAnsi="Calisto MT" w:cs="Times New Roman"/>
          <w:lang w:val="fr-FR"/>
        </w:rPr>
      </w:pPr>
      <w:r w:rsidRPr="00800756">
        <w:rPr>
          <w:rFonts w:ascii="Calisto MT" w:eastAsia="Calibri" w:hAnsi="Calisto MT" w:cs="Times New Roman"/>
          <w:lang w:val="fr-FR"/>
        </w:rPr>
        <w:t xml:space="preserve">L’investissement affectif est manifestement très fort. La propriétaire est très inquiète et très angoissée par l’état de santé du chien. Les larmes lui montent aux yeux quand on parle des lésions sur les vertèbres ou quand elle parle de sa peur de perdre son chien. </w:t>
      </w:r>
    </w:p>
    <w:p w14:paraId="2A41B358" w14:textId="77777777" w:rsidR="00650A96" w:rsidRPr="00800756" w:rsidRDefault="00650A96" w:rsidP="00650A96">
      <w:pPr>
        <w:spacing w:after="0"/>
        <w:rPr>
          <w:rFonts w:ascii="Calisto MT" w:eastAsia="Calibri" w:hAnsi="Calisto MT" w:cs="Times New Roman"/>
          <w:lang w:val="fr-FR"/>
        </w:rPr>
      </w:pPr>
    </w:p>
    <w:p w14:paraId="3589F9A8" w14:textId="77777777" w:rsidR="00650A96" w:rsidRPr="00800756" w:rsidRDefault="00650A96" w:rsidP="00650A96">
      <w:pPr>
        <w:rPr>
          <w:rFonts w:ascii="Calisto MT" w:eastAsia="Calibri" w:hAnsi="Calisto MT" w:cs="Times New Roman"/>
          <w:lang w:val="fr-FR"/>
        </w:rPr>
      </w:pPr>
      <w:r w:rsidRPr="00800756">
        <w:rPr>
          <w:rFonts w:ascii="Calisto MT" w:eastAsia="Calibri" w:hAnsi="Calisto MT" w:cs="Times New Roman"/>
          <w:lang w:val="fr-FR"/>
        </w:rPr>
        <w:t xml:space="preserve">A l’issue de cette consultation, je prescris le fameux </w:t>
      </w:r>
      <w:r w:rsidRPr="00800756">
        <w:rPr>
          <w:rFonts w:ascii="Calisto MT" w:eastAsia="Calibri" w:hAnsi="Calisto MT" w:cs="Times New Roman"/>
          <w:b/>
          <w:bCs/>
          <w:color w:val="CC0000"/>
          <w:lang w:val="fr-FR"/>
        </w:rPr>
        <w:t>X</w:t>
      </w:r>
      <w:r w:rsidRPr="00E010EE">
        <w:rPr>
          <w:rFonts w:ascii="Calisto MT" w:eastAsia="Calibri" w:hAnsi="Calisto MT" w:cs="Times New Roman"/>
          <w:lang w:val="fr-FR"/>
        </w:rPr>
        <w:t>,</w:t>
      </w:r>
      <w:r w:rsidRPr="00800756">
        <w:rPr>
          <w:rFonts w:ascii="Calisto MT" w:eastAsia="Calibri" w:hAnsi="Calisto MT" w:cs="Times New Roman"/>
          <w:b/>
          <w:bCs/>
          <w:color w:val="CC0000"/>
          <w:lang w:val="fr-FR"/>
        </w:rPr>
        <w:t xml:space="preserve"> 9CH</w:t>
      </w:r>
      <w:r w:rsidRPr="00800756">
        <w:rPr>
          <w:rFonts w:ascii="Calisto MT" w:eastAsia="Calibri" w:hAnsi="Calisto MT" w:cs="Times New Roman"/>
          <w:lang w:val="fr-FR"/>
        </w:rPr>
        <w:t xml:space="preserve">. </w:t>
      </w:r>
    </w:p>
    <w:p w14:paraId="093B6ED6" w14:textId="77777777" w:rsidR="00650A96" w:rsidRPr="00800756" w:rsidRDefault="00650A96" w:rsidP="00650A96">
      <w:pPr>
        <w:rPr>
          <w:rFonts w:ascii="Calisto MT" w:eastAsia="Calibri" w:hAnsi="Calisto MT" w:cs="Times New Roman"/>
          <w:lang w:val="fr-FR"/>
        </w:rPr>
      </w:pPr>
      <w:r w:rsidRPr="00800756">
        <w:rPr>
          <w:rFonts w:ascii="Calisto MT" w:eastAsia="Calibri" w:hAnsi="Calisto MT" w:cs="Times New Roman"/>
          <w:lang w:val="fr-FR"/>
        </w:rPr>
        <w:t xml:space="preserve">Je propose une cure de 3 jours et renouveler à l’identique deux semaines plus tard. </w:t>
      </w:r>
    </w:p>
    <w:p w14:paraId="4817C230" w14:textId="77777777" w:rsidR="00650A96" w:rsidRPr="00800756" w:rsidRDefault="00650A96" w:rsidP="00650A96">
      <w:pPr>
        <w:rPr>
          <w:rFonts w:ascii="Calisto MT" w:eastAsia="Calibri" w:hAnsi="Calisto MT" w:cs="Times New Roman"/>
          <w:lang w:val="fr-FR"/>
        </w:rPr>
      </w:pPr>
    </w:p>
    <w:p w14:paraId="528178FD" w14:textId="77777777" w:rsidR="00650A96" w:rsidRPr="00800756" w:rsidRDefault="00650A96" w:rsidP="00650A96">
      <w:pPr>
        <w:rPr>
          <w:rFonts w:ascii="Calisto MT" w:eastAsia="Calibri" w:hAnsi="Calisto MT" w:cs="Times New Roman"/>
          <w:lang w:val="fr-FR"/>
        </w:rPr>
      </w:pPr>
      <w:r w:rsidRPr="00E010EE">
        <w:rPr>
          <w:rFonts w:ascii="Calisto MT" w:eastAsia="Calibri" w:hAnsi="Calisto MT" w:cs="Times New Roman"/>
          <w:color w:val="CC0000"/>
          <w:u w:val="single"/>
          <w:lang w:val="fr-FR"/>
        </w:rPr>
        <w:t xml:space="preserve">La suite </w:t>
      </w:r>
      <w:r w:rsidRPr="00800756">
        <w:rPr>
          <w:rFonts w:ascii="Calisto MT" w:eastAsia="Calibri" w:hAnsi="Calisto MT" w:cs="Times New Roman"/>
          <w:lang w:val="fr-FR"/>
        </w:rPr>
        <w:t xml:space="preserve">tient en quelques mots car je n’ai pas eu besoin de revoir ce chien en consultation (suivi téléphonique) : </w:t>
      </w:r>
    </w:p>
    <w:p w14:paraId="4C0B5BAD" w14:textId="77777777" w:rsidR="00650A96" w:rsidRPr="00800756" w:rsidRDefault="00650A96" w:rsidP="00650A96">
      <w:pPr>
        <w:rPr>
          <w:rFonts w:ascii="Calisto MT" w:eastAsia="Calibri" w:hAnsi="Calisto MT" w:cs="Times New Roman"/>
          <w:lang w:val="fr-FR"/>
        </w:rPr>
      </w:pPr>
      <w:r w:rsidRPr="00800756">
        <w:rPr>
          <w:rFonts w:ascii="Calisto MT" w:eastAsia="Calibri" w:hAnsi="Calisto MT" w:cs="Times New Roman"/>
          <w:b/>
          <w:color w:val="CC0000"/>
          <w:lang w:val="fr-FR"/>
        </w:rPr>
        <w:t>26/11/2021</w:t>
      </w:r>
      <w:r w:rsidRPr="00800756">
        <w:rPr>
          <w:rFonts w:ascii="Calisto MT" w:eastAsia="Calibri" w:hAnsi="Calisto MT" w:cs="Times New Roman"/>
          <w:b/>
          <w:lang w:val="fr-FR"/>
        </w:rPr>
        <w:t xml:space="preserve"> </w:t>
      </w:r>
      <w:r w:rsidRPr="00800756">
        <w:rPr>
          <w:rFonts w:ascii="Calisto MT" w:eastAsia="Calibri" w:hAnsi="Calisto MT" w:cs="Times New Roman"/>
          <w:lang w:val="fr-FR"/>
        </w:rPr>
        <w:t xml:space="preserve">: La chienne va très bien, les prises de l’AINS ont été espacées la première semaine puis totalement arrêtées depuis 3 semaines. La chienne n’est plus prostrée, elle a retrouvé sa vivacité. Elle monte de nouveau toute seule sur le lit, sur le canapé et dans les escaliers, mais la propriétaire la descend dans ses bras car elle craint que son chien ne se bloque les cervicales en descendant les escaliers. </w:t>
      </w:r>
    </w:p>
    <w:p w14:paraId="6AC8C68D" w14:textId="77777777" w:rsidR="00650A96" w:rsidRDefault="00650A96" w:rsidP="00650A96">
      <w:pPr>
        <w:rPr>
          <w:rFonts w:ascii="Calisto MT" w:eastAsia="Calibri" w:hAnsi="Calisto MT" w:cs="Times New Roman"/>
          <w:lang w:val="fr-FR"/>
        </w:rPr>
      </w:pPr>
      <w:r w:rsidRPr="00800756">
        <w:rPr>
          <w:rFonts w:ascii="Calisto MT" w:eastAsia="Calibri" w:hAnsi="Calisto MT" w:cs="Times New Roman"/>
          <w:lang w:val="fr-FR"/>
        </w:rPr>
        <w:t>« </w:t>
      </w:r>
      <w:r w:rsidRPr="00800756">
        <w:rPr>
          <w:rFonts w:ascii="Calisto MT" w:eastAsia="Calibri" w:hAnsi="Calisto MT" w:cs="Times New Roman"/>
          <w:i/>
          <w:iCs/>
          <w:lang w:val="fr-FR"/>
        </w:rPr>
        <w:t>Elle va super bien</w:t>
      </w:r>
      <w:r w:rsidRPr="00800756">
        <w:rPr>
          <w:rFonts w:ascii="Calisto MT" w:eastAsia="Calibri" w:hAnsi="Calisto MT" w:cs="Times New Roman"/>
          <w:lang w:val="fr-FR"/>
        </w:rPr>
        <w:t> » … et comme la propriétaire aussi. « </w:t>
      </w:r>
      <w:r w:rsidRPr="00800756">
        <w:rPr>
          <w:rFonts w:ascii="Calisto MT" w:eastAsia="Calibri" w:hAnsi="Calisto MT" w:cs="Times New Roman"/>
          <w:i/>
          <w:iCs/>
          <w:lang w:val="fr-FR"/>
        </w:rPr>
        <w:t>C’est un cercle vertueux</w:t>
      </w:r>
      <w:r w:rsidRPr="00800756">
        <w:rPr>
          <w:rFonts w:ascii="Calisto MT" w:eastAsia="Calibri" w:hAnsi="Calisto MT" w:cs="Times New Roman"/>
          <w:lang w:val="fr-FR"/>
        </w:rPr>
        <w:t xml:space="preserve"> » </w:t>
      </w:r>
    </w:p>
    <w:p w14:paraId="3375ECBC" w14:textId="77777777" w:rsidR="00650A96" w:rsidRPr="00800756" w:rsidRDefault="00650A96" w:rsidP="00650A96">
      <w:pPr>
        <w:rPr>
          <w:rFonts w:ascii="Calisto MT" w:eastAsia="Calibri" w:hAnsi="Calisto MT" w:cs="Times New Roman"/>
          <w:lang w:val="fr-FR"/>
        </w:rPr>
      </w:pPr>
    </w:p>
    <w:p w14:paraId="4E07B626" w14:textId="77777777" w:rsidR="00650A96" w:rsidRPr="00800756" w:rsidRDefault="00650A96" w:rsidP="00650A96">
      <w:pPr>
        <w:spacing w:after="0"/>
        <w:rPr>
          <w:rFonts w:ascii="Calisto MT" w:eastAsia="Calibri" w:hAnsi="Calisto MT" w:cs="Times New Roman"/>
          <w:lang w:val="fr-FR"/>
        </w:rPr>
      </w:pPr>
    </w:p>
    <w:p w14:paraId="18E39F15" w14:textId="77777777" w:rsidR="00650A96" w:rsidRPr="00800756" w:rsidRDefault="00650A96" w:rsidP="00650A96">
      <w:pPr>
        <w:rPr>
          <w:rFonts w:ascii="Calisto MT" w:eastAsia="Calibri" w:hAnsi="Calisto MT" w:cs="Times New Roman"/>
          <w:lang w:val="fr-FR"/>
        </w:rPr>
      </w:pPr>
      <w:r w:rsidRPr="00800756">
        <w:rPr>
          <w:rFonts w:ascii="Calisto MT" w:eastAsia="Calibri" w:hAnsi="Calisto MT" w:cs="Times New Roman"/>
          <w:b/>
          <w:color w:val="CC0000"/>
          <w:lang w:val="fr-FR"/>
        </w:rPr>
        <w:t>01/02/2022</w:t>
      </w:r>
      <w:r w:rsidRPr="00800756">
        <w:rPr>
          <w:rFonts w:ascii="Calisto MT" w:eastAsia="Calibri" w:hAnsi="Calisto MT" w:cs="Times New Roman"/>
          <w:b/>
          <w:lang w:val="fr-FR"/>
        </w:rPr>
        <w:t xml:space="preserve"> </w:t>
      </w:r>
      <w:r w:rsidRPr="00800756">
        <w:rPr>
          <w:rFonts w:ascii="Calisto MT" w:eastAsia="Calibri" w:hAnsi="Calisto MT" w:cs="Times New Roman"/>
          <w:lang w:val="fr-FR"/>
        </w:rPr>
        <w:t>: « </w:t>
      </w:r>
      <w:r w:rsidRPr="00800756">
        <w:rPr>
          <w:rFonts w:ascii="Calisto MT" w:eastAsia="Calibri" w:hAnsi="Calisto MT" w:cs="Times New Roman"/>
          <w:i/>
          <w:iCs/>
          <w:lang w:val="fr-FR"/>
        </w:rPr>
        <w:t>Elle va toujours super bien </w:t>
      </w:r>
      <w:r w:rsidRPr="00800756">
        <w:rPr>
          <w:rFonts w:ascii="Calisto MT" w:eastAsia="Calibri" w:hAnsi="Calisto MT" w:cs="Times New Roman"/>
          <w:lang w:val="fr-FR"/>
        </w:rPr>
        <w:t xml:space="preserve">». Plus aucun AINS n’a été administré depuis la prise du remède. Elle voit d'autres animaux, les chiens de sa mère et de sa sœur. La propriétaire </w:t>
      </w:r>
      <w:proofErr w:type="gramStart"/>
      <w:r w:rsidRPr="00800756">
        <w:rPr>
          <w:rFonts w:ascii="Calisto MT" w:eastAsia="Calibri" w:hAnsi="Calisto MT" w:cs="Times New Roman"/>
          <w:lang w:val="fr-FR"/>
        </w:rPr>
        <w:t>a un peu peur</w:t>
      </w:r>
      <w:proofErr w:type="gramEnd"/>
      <w:r w:rsidRPr="00800756">
        <w:rPr>
          <w:rFonts w:ascii="Calisto MT" w:eastAsia="Calibri" w:hAnsi="Calisto MT" w:cs="Times New Roman"/>
          <w:lang w:val="fr-FR"/>
        </w:rPr>
        <w:t xml:space="preserve"> qu'elle se fatigue à jouer avec eux, </w:t>
      </w:r>
      <w:r w:rsidRPr="00800756">
        <w:rPr>
          <w:rFonts w:ascii="Calisto MT" w:eastAsia="Calibri" w:hAnsi="Calisto MT" w:cs="Times New Roman"/>
          <w:lang w:val="pt-PT"/>
        </w:rPr>
        <w:t xml:space="preserve">mais </w:t>
      </w:r>
      <w:r w:rsidRPr="00800756">
        <w:rPr>
          <w:rFonts w:ascii="Calisto MT" w:eastAsia="Calibri" w:hAnsi="Calisto MT" w:cs="Times New Roman"/>
          <w:lang w:val="fr-FR"/>
        </w:rPr>
        <w:t xml:space="preserve">elle la retrouve toujours en super forme. </w:t>
      </w:r>
    </w:p>
    <w:p w14:paraId="6F5AA2D8" w14:textId="77777777" w:rsidR="00650A96" w:rsidRPr="00800756" w:rsidRDefault="00650A96" w:rsidP="00650A96">
      <w:pPr>
        <w:rPr>
          <w:rFonts w:ascii="Calisto MT" w:eastAsia="Calibri" w:hAnsi="Calisto MT" w:cs="Times New Roman"/>
          <w:lang w:val="fr-FR"/>
        </w:rPr>
      </w:pPr>
      <w:r w:rsidRPr="00800756">
        <w:rPr>
          <w:rFonts w:ascii="Calisto MT" w:eastAsia="Calibri" w:hAnsi="Calisto MT" w:cs="Times New Roman"/>
          <w:lang w:val="fr-FR"/>
        </w:rPr>
        <w:t>Elle semble n’avoir aucune douleur depuis le remède, mais parfois (rarement) elle a une toute petite perte d'é</w:t>
      </w:r>
      <w:r w:rsidRPr="00800756">
        <w:rPr>
          <w:rFonts w:ascii="Calisto MT" w:eastAsia="Calibri" w:hAnsi="Calisto MT" w:cs="Times New Roman"/>
          <w:lang w:val="it-IT"/>
        </w:rPr>
        <w:t xml:space="preserve">quilibre. </w:t>
      </w:r>
      <w:r w:rsidRPr="00800756">
        <w:rPr>
          <w:rFonts w:ascii="Calisto MT" w:eastAsia="Calibri" w:hAnsi="Calisto MT" w:cs="Times New Roman"/>
          <w:lang w:val="fr-FR"/>
        </w:rPr>
        <w:t>La propriétaire observe « </w:t>
      </w:r>
      <w:r w:rsidRPr="00800756">
        <w:rPr>
          <w:rFonts w:ascii="Calisto MT" w:eastAsia="Calibri" w:hAnsi="Calisto MT" w:cs="Times New Roman"/>
          <w:i/>
          <w:iCs/>
          <w:lang w:val="fr-FR"/>
        </w:rPr>
        <w:t>un truc dans la posture</w:t>
      </w:r>
      <w:r w:rsidRPr="00800756">
        <w:rPr>
          <w:rFonts w:ascii="Calisto MT" w:eastAsia="Calibri" w:hAnsi="Calisto MT" w:cs="Times New Roman"/>
          <w:lang w:val="fr-FR"/>
        </w:rPr>
        <w:t> », avant de monter sur le lit ou assise, elle semble chercher la bonne posture.</w:t>
      </w:r>
    </w:p>
    <w:p w14:paraId="03263DD8" w14:textId="77777777" w:rsidR="00650A96" w:rsidRPr="00800756" w:rsidRDefault="00650A96" w:rsidP="00650A96">
      <w:pPr>
        <w:rPr>
          <w:rFonts w:ascii="Calisto MT" w:eastAsia="Calibri" w:hAnsi="Calisto MT" w:cs="Times New Roman"/>
          <w:lang w:val="fr-FR"/>
        </w:rPr>
      </w:pPr>
      <w:r w:rsidRPr="00800756">
        <w:rPr>
          <w:rFonts w:ascii="Calisto MT" w:eastAsia="Calibri" w:hAnsi="Calisto MT" w:cs="Times New Roman"/>
          <w:lang w:val="fr-FR"/>
        </w:rPr>
        <w:t xml:space="preserve">Elle continue de monter les escaliers et les canapés sans </w:t>
      </w:r>
      <w:proofErr w:type="spellStart"/>
      <w:r w:rsidRPr="00800756">
        <w:rPr>
          <w:rFonts w:ascii="Calisto MT" w:eastAsia="Calibri" w:hAnsi="Calisto MT" w:cs="Times New Roman"/>
          <w:lang w:val="fr-FR"/>
        </w:rPr>
        <w:t>problè</w:t>
      </w:r>
      <w:proofErr w:type="spellEnd"/>
      <w:r w:rsidRPr="00800756">
        <w:rPr>
          <w:rFonts w:ascii="Calisto MT" w:eastAsia="Calibri" w:hAnsi="Calisto MT" w:cs="Times New Roman"/>
          <w:lang w:val="it-IT"/>
        </w:rPr>
        <w:t>me.</w:t>
      </w:r>
      <w:r w:rsidRPr="00800756">
        <w:rPr>
          <w:rFonts w:ascii="Calisto MT" w:eastAsia="Calibri" w:hAnsi="Calisto MT" w:cs="Times New Roman"/>
          <w:lang w:val="fr-FR"/>
        </w:rPr>
        <w:t xml:space="preserve"> </w:t>
      </w:r>
    </w:p>
    <w:p w14:paraId="6D1F473B" w14:textId="77777777" w:rsidR="00650A96" w:rsidRPr="00800756" w:rsidRDefault="00650A96" w:rsidP="00650A96">
      <w:pPr>
        <w:rPr>
          <w:rFonts w:ascii="Calisto MT" w:eastAsia="Calibri" w:hAnsi="Calisto MT" w:cs="Times New Roman"/>
          <w:b/>
          <w:bCs/>
          <w:lang w:val="fr-FR"/>
        </w:rPr>
      </w:pPr>
      <w:r w:rsidRPr="00800756">
        <w:rPr>
          <w:rFonts w:ascii="Calisto MT" w:eastAsia="Calibri" w:hAnsi="Calisto MT" w:cs="Times New Roman"/>
          <w:b/>
          <w:bCs/>
          <w:color w:val="CC0000"/>
          <w:lang w:val="fr-FR"/>
        </w:rPr>
        <w:t>X 15 CH</w:t>
      </w:r>
      <w:r w:rsidRPr="00E010EE">
        <w:rPr>
          <w:rFonts w:ascii="Calisto MT" w:eastAsia="Calibri" w:hAnsi="Calisto MT" w:cs="Times New Roman"/>
          <w:lang w:val="fr-FR"/>
        </w:rPr>
        <w:t xml:space="preserve"> une prise unique</w:t>
      </w:r>
      <w:r w:rsidRPr="00800756">
        <w:rPr>
          <w:rFonts w:ascii="Calisto MT" w:eastAsia="Calibri" w:hAnsi="Calisto MT" w:cs="Times New Roman"/>
          <w:lang w:val="fr-FR"/>
        </w:rPr>
        <w:t xml:space="preserve">. </w:t>
      </w:r>
    </w:p>
    <w:p w14:paraId="63FC9260" w14:textId="77777777" w:rsidR="00650A96" w:rsidRPr="00800756" w:rsidRDefault="00650A96" w:rsidP="00650A96">
      <w:pPr>
        <w:rPr>
          <w:rFonts w:ascii="Calisto MT" w:eastAsia="Calibri" w:hAnsi="Calisto MT" w:cs="Times New Roman"/>
          <w:lang w:val="fr-FR"/>
        </w:rPr>
      </w:pPr>
    </w:p>
    <w:p w14:paraId="6B886C07" w14:textId="77777777" w:rsidR="00650A96" w:rsidRPr="00800756" w:rsidRDefault="00650A96" w:rsidP="00650A96">
      <w:pPr>
        <w:rPr>
          <w:rFonts w:ascii="Calisto MT" w:eastAsia="Calibri" w:hAnsi="Calisto MT" w:cs="Times New Roman"/>
          <w:lang w:val="fr-FR"/>
        </w:rPr>
      </w:pPr>
      <w:r w:rsidRPr="00800756">
        <w:rPr>
          <w:rFonts w:ascii="Calisto MT" w:eastAsia="Calibri" w:hAnsi="Calisto MT" w:cs="Times New Roman"/>
          <w:lang w:val="fr-FR"/>
        </w:rPr>
        <w:t xml:space="preserve">Depuis … tout va bien ! </w:t>
      </w:r>
    </w:p>
    <w:p w14:paraId="6BA52BBF" w14:textId="77777777" w:rsidR="00650A96" w:rsidRPr="00800756" w:rsidRDefault="00650A96" w:rsidP="00650A96">
      <w:pPr>
        <w:rPr>
          <w:rFonts w:ascii="Calisto MT" w:eastAsia="Calibri" w:hAnsi="Calisto MT" w:cs="Times New Roman"/>
          <w:lang w:val="fr-FR"/>
        </w:rPr>
      </w:pPr>
      <w:r w:rsidRPr="00800756">
        <w:rPr>
          <w:rFonts w:ascii="Calisto MT" w:eastAsia="Calibri" w:hAnsi="Calisto MT" w:cs="Times New Roman"/>
          <w:lang w:val="fr-FR"/>
        </w:rPr>
        <w:t xml:space="preserve">Les mots </w:t>
      </w:r>
      <w:proofErr w:type="gramStart"/>
      <w:r w:rsidRPr="00800756">
        <w:rPr>
          <w:rFonts w:ascii="Calisto MT" w:eastAsia="Calibri" w:hAnsi="Calisto MT" w:cs="Times New Roman"/>
          <w:lang w:val="fr-FR"/>
        </w:rPr>
        <w:t>de la propriétaires</w:t>
      </w:r>
      <w:proofErr w:type="gramEnd"/>
      <w:r w:rsidRPr="00800756">
        <w:rPr>
          <w:rFonts w:ascii="Calisto MT" w:eastAsia="Calibri" w:hAnsi="Calisto MT" w:cs="Times New Roman"/>
          <w:lang w:val="fr-FR"/>
        </w:rPr>
        <w:t xml:space="preserve"> en </w:t>
      </w:r>
      <w:r w:rsidRPr="00800756">
        <w:rPr>
          <w:rFonts w:ascii="Calisto MT" w:eastAsia="Calibri" w:hAnsi="Calisto MT" w:cs="Times New Roman"/>
          <w:b/>
          <w:bCs/>
          <w:color w:val="CC0000"/>
          <w:lang w:val="fr-FR"/>
        </w:rPr>
        <w:t>décembre 2022</w:t>
      </w:r>
      <w:r w:rsidRPr="00E010EE">
        <w:rPr>
          <w:rFonts w:ascii="Calisto MT" w:eastAsia="Calibri" w:hAnsi="Calisto MT" w:cs="Times New Roman"/>
          <w:lang w:val="fr-FR"/>
        </w:rPr>
        <w:t xml:space="preserve"> :</w:t>
      </w:r>
      <w:r w:rsidRPr="00800756">
        <w:rPr>
          <w:rFonts w:ascii="Calisto MT" w:eastAsia="Calibri" w:hAnsi="Calisto MT" w:cs="Times New Roman"/>
          <w:lang w:val="fr-FR"/>
        </w:rPr>
        <w:t xml:space="preserve"> « </w:t>
      </w:r>
      <w:r w:rsidRPr="00800756">
        <w:rPr>
          <w:rFonts w:ascii="Calisto MT" w:eastAsia="Calibri" w:hAnsi="Calisto MT" w:cs="Times New Roman"/>
          <w:i/>
          <w:iCs/>
          <w:lang w:val="fr-FR"/>
        </w:rPr>
        <w:t>Le changement a été radical ! Les résultats</w:t>
      </w:r>
      <w:r>
        <w:rPr>
          <w:rFonts w:ascii="Calisto MT" w:eastAsia="Calibri" w:hAnsi="Calisto MT" w:cs="Times New Roman"/>
          <w:i/>
          <w:iCs/>
          <w:lang w:val="fr-FR"/>
        </w:rPr>
        <w:t>,</w:t>
      </w:r>
      <w:r w:rsidRPr="00800756">
        <w:rPr>
          <w:rFonts w:ascii="Calisto MT" w:eastAsia="Calibri" w:hAnsi="Calisto MT" w:cs="Times New Roman"/>
          <w:i/>
          <w:iCs/>
          <w:lang w:val="fr-FR"/>
        </w:rPr>
        <w:t xml:space="preserve"> spectaculaires ! </w:t>
      </w:r>
    </w:p>
    <w:p w14:paraId="3A8C2B1C" w14:textId="77777777" w:rsidR="00650A96" w:rsidRDefault="00650A96" w:rsidP="00650A96">
      <w:pPr>
        <w:rPr>
          <w:rFonts w:ascii="Calisto MT" w:eastAsia="Calibri" w:hAnsi="Calisto MT" w:cs="Times New Roman"/>
          <w:i/>
          <w:iCs/>
          <w:lang w:val="fr-FR"/>
        </w:rPr>
      </w:pPr>
      <w:r w:rsidRPr="00800756">
        <w:rPr>
          <w:rFonts w:ascii="Calisto MT" w:eastAsia="Calibri" w:hAnsi="Calisto MT" w:cs="Times New Roman"/>
          <w:i/>
          <w:iCs/>
          <w:lang w:val="fr-FR"/>
        </w:rPr>
        <w:t>Ma chienne</w:t>
      </w:r>
      <w:r w:rsidRPr="00800756">
        <w:rPr>
          <w:rFonts w:ascii="Calisto MT" w:eastAsia="Calibri" w:hAnsi="Calisto MT" w:cs="Times New Roman"/>
          <w:i/>
          <w:iCs/>
          <w:lang w:val="pt-PT"/>
        </w:rPr>
        <w:t xml:space="preserve"> se porte tr</w:t>
      </w:r>
      <w:r w:rsidRPr="00800756">
        <w:rPr>
          <w:rFonts w:ascii="Calisto MT" w:eastAsia="Calibri" w:hAnsi="Calisto MT" w:cs="Times New Roman"/>
          <w:i/>
          <w:iCs/>
          <w:lang w:val="fr-FR"/>
        </w:rPr>
        <w:t>ès bien depuis et sans médicaments !! Quel soulagement. Elle court, elle ne s’essouffle pas, elle descend même toute seule les marches maintenant.</w:t>
      </w:r>
      <w:r w:rsidRPr="00800756">
        <w:rPr>
          <w:rFonts w:ascii="Calisto MT" w:eastAsia="Calibri" w:hAnsi="Calisto MT" w:cs="Times New Roman"/>
          <w:lang w:val="fr-FR"/>
        </w:rPr>
        <w:t> </w:t>
      </w:r>
      <w:r w:rsidRPr="00800756">
        <w:rPr>
          <w:rFonts w:ascii="Calisto MT" w:eastAsia="Calibri" w:hAnsi="Calisto MT" w:cs="Times New Roman"/>
          <w:i/>
          <w:iCs/>
          <w:lang w:val="fr-FR"/>
        </w:rPr>
        <w:t>Les gens sont étonnés de savoir qu’elle a 10 ans car elle fait plus jeune que son âge. »</w:t>
      </w:r>
    </w:p>
    <w:p w14:paraId="2E5E9A3A" w14:textId="77777777" w:rsidR="00650A96" w:rsidRDefault="00650A96" w:rsidP="00650A96">
      <w:pPr>
        <w:rPr>
          <w:rFonts w:ascii="Calisto MT" w:eastAsia="Calibri" w:hAnsi="Calisto MT" w:cs="Times New Roman"/>
          <w:lang w:val="fr-FR"/>
        </w:rPr>
      </w:pPr>
    </w:p>
    <w:p w14:paraId="6F3E24BC" w14:textId="77777777" w:rsidR="00650A96" w:rsidRDefault="00650A96" w:rsidP="00650A96">
      <w:pPr>
        <w:rPr>
          <w:lang w:val="fr-BE"/>
        </w:rPr>
      </w:pPr>
      <w:r>
        <w:rPr>
          <w:lang w:val="fr-BE"/>
        </w:rPr>
        <w:t>[#S3] Solution</w:t>
      </w:r>
    </w:p>
    <w:p w14:paraId="5E159FE1" w14:textId="77777777" w:rsidR="00650A96" w:rsidRPr="00735491" w:rsidRDefault="00650A96" w:rsidP="00650A96">
      <w:pPr>
        <w:tabs>
          <w:tab w:val="left" w:pos="6276"/>
        </w:tabs>
        <w:rPr>
          <w:rFonts w:ascii="Calisto MT" w:hAnsi="Calisto MT"/>
          <w:color w:val="CC0000"/>
        </w:rPr>
      </w:pPr>
    </w:p>
    <w:p w14:paraId="7EA3583F" w14:textId="77777777" w:rsidR="00650A96" w:rsidRPr="008A54DE" w:rsidRDefault="00650A96" w:rsidP="00650A96">
      <w:pPr>
        <w:pStyle w:val="Corps"/>
        <w:jc w:val="both"/>
        <w:rPr>
          <w:rFonts w:ascii="Calisto MT" w:hAnsi="Calisto MT"/>
          <w:b/>
          <w:bCs/>
          <w:color w:val="CC0000"/>
          <w:u w:val="single"/>
          <w:lang w:val="fr-BE"/>
        </w:rPr>
      </w:pPr>
      <w:r w:rsidRPr="008A54DE">
        <w:rPr>
          <w:rFonts w:ascii="Calisto MT" w:hAnsi="Calisto MT"/>
          <w:b/>
          <w:bCs/>
          <w:color w:val="CC0000"/>
          <w:u w:val="single"/>
          <w:lang w:val="fr-BE"/>
        </w:rPr>
        <w:t>Nosologie</w:t>
      </w:r>
    </w:p>
    <w:p w14:paraId="5B7D5D19" w14:textId="77777777" w:rsidR="00650A96" w:rsidRPr="008A54DE" w:rsidRDefault="00650A96" w:rsidP="00650A96">
      <w:pPr>
        <w:pStyle w:val="Corps"/>
        <w:jc w:val="both"/>
        <w:rPr>
          <w:rFonts w:ascii="Calisto MT" w:hAnsi="Calisto MT"/>
          <w:lang w:val="fr-BE"/>
        </w:rPr>
      </w:pPr>
    </w:p>
    <w:p w14:paraId="73697DCB" w14:textId="77777777" w:rsidR="00650A96" w:rsidRPr="008A54DE" w:rsidRDefault="00650A96" w:rsidP="00650A96">
      <w:pPr>
        <w:pStyle w:val="Corps"/>
        <w:jc w:val="both"/>
        <w:rPr>
          <w:rFonts w:ascii="Calisto MT" w:hAnsi="Calisto MT"/>
          <w:lang w:val="fr-BE"/>
        </w:rPr>
      </w:pPr>
      <w:r w:rsidRPr="008A54DE">
        <w:rPr>
          <w:rFonts w:ascii="Calisto MT" w:hAnsi="Calisto MT"/>
          <w:lang w:val="fr-BE"/>
        </w:rPr>
        <w:t xml:space="preserve">Comme il s’agit d’une pathologie sans étiologie précise, sans commémoratif de traumatisme et comme la présence de bec osseux suggère une pathologie chronique, je décide de prescrire pour la maladie endogène de l’animal et donc j’utilise toute la </w:t>
      </w:r>
      <w:proofErr w:type="spellStart"/>
      <w:r w:rsidRPr="008A54DE">
        <w:rPr>
          <w:rFonts w:ascii="Calisto MT" w:hAnsi="Calisto MT"/>
          <w:lang w:val="fr-BE"/>
        </w:rPr>
        <w:t>biopathographie</w:t>
      </w:r>
      <w:proofErr w:type="spellEnd"/>
      <w:r w:rsidRPr="008A54DE">
        <w:rPr>
          <w:rFonts w:ascii="Calisto MT" w:hAnsi="Calisto MT"/>
          <w:lang w:val="fr-BE"/>
        </w:rPr>
        <w:t>.</w:t>
      </w:r>
    </w:p>
    <w:p w14:paraId="310BBC4C" w14:textId="77777777" w:rsidR="00650A96" w:rsidRPr="008A54DE" w:rsidRDefault="00650A96" w:rsidP="00650A96">
      <w:pPr>
        <w:pStyle w:val="Corps"/>
        <w:jc w:val="both"/>
        <w:rPr>
          <w:rFonts w:ascii="Calisto MT" w:hAnsi="Calisto MT"/>
          <w:lang w:val="fr-BE"/>
        </w:rPr>
      </w:pPr>
    </w:p>
    <w:p w14:paraId="2A438AA6" w14:textId="77777777" w:rsidR="00650A96" w:rsidRPr="008A54DE" w:rsidRDefault="00650A96" w:rsidP="00650A96">
      <w:pPr>
        <w:pStyle w:val="Corps"/>
        <w:jc w:val="both"/>
        <w:rPr>
          <w:rFonts w:ascii="Calisto MT" w:hAnsi="Calisto MT"/>
          <w:lang w:val="fr-BE"/>
        </w:rPr>
      </w:pPr>
    </w:p>
    <w:p w14:paraId="7C2AD060" w14:textId="77777777" w:rsidR="00650A96" w:rsidRPr="008A54DE" w:rsidRDefault="00650A96" w:rsidP="00650A96">
      <w:pPr>
        <w:pStyle w:val="Corps"/>
        <w:jc w:val="both"/>
        <w:rPr>
          <w:rFonts w:ascii="Calisto MT" w:hAnsi="Calisto MT"/>
          <w:b/>
          <w:bCs/>
          <w:color w:val="CC0000"/>
          <w:u w:val="single"/>
          <w:lang w:val="fr-BE"/>
        </w:rPr>
      </w:pPr>
      <w:r w:rsidRPr="008A54DE">
        <w:rPr>
          <w:rFonts w:ascii="Calisto MT" w:hAnsi="Calisto MT"/>
          <w:b/>
          <w:bCs/>
          <w:color w:val="CC0000"/>
          <w:u w:val="single"/>
          <w:lang w:val="fr-BE"/>
        </w:rPr>
        <w:lastRenderedPageBreak/>
        <w:t>Répertorisation</w:t>
      </w:r>
    </w:p>
    <w:p w14:paraId="1188FD6C" w14:textId="77777777" w:rsidR="00650A96" w:rsidRPr="008A54DE" w:rsidRDefault="00650A96" w:rsidP="00650A96">
      <w:pPr>
        <w:pStyle w:val="Corps"/>
        <w:jc w:val="both"/>
        <w:rPr>
          <w:rFonts w:ascii="Calisto MT" w:hAnsi="Calisto MT"/>
          <w:lang w:val="fr-BE"/>
        </w:rPr>
      </w:pPr>
    </w:p>
    <w:p w14:paraId="4F6EC62A" w14:textId="77777777" w:rsidR="00650A96" w:rsidRPr="008A54DE" w:rsidRDefault="00650A96" w:rsidP="00650A96">
      <w:pPr>
        <w:pStyle w:val="Corps"/>
        <w:jc w:val="both"/>
        <w:rPr>
          <w:rFonts w:ascii="Calisto MT" w:hAnsi="Calisto MT"/>
          <w:lang w:val="fr-BE"/>
        </w:rPr>
      </w:pPr>
      <w:r w:rsidRPr="008A54DE">
        <w:rPr>
          <w:rFonts w:ascii="Calisto MT" w:hAnsi="Calisto MT"/>
          <w:lang w:val="fr-BE"/>
        </w:rPr>
        <w:t>Voici la grille réalisée le jour de la consultation (</w:t>
      </w:r>
      <w:r w:rsidRPr="008A54DE">
        <w:rPr>
          <w:rStyle w:val="Aucun"/>
          <w:rFonts w:ascii="Calisto MT" w:hAnsi="Calisto MT"/>
          <w:u w:val="single"/>
          <w:lang w:val="fr-BE"/>
        </w:rPr>
        <w:t>méthode Produits du rang</w:t>
      </w:r>
      <w:r w:rsidRPr="008A54DE">
        <w:rPr>
          <w:rFonts w:ascii="Calisto MT" w:hAnsi="Calisto MT"/>
          <w:lang w:val="fr-BE"/>
        </w:rPr>
        <w:t xml:space="preserve">) </w:t>
      </w:r>
    </w:p>
    <w:p w14:paraId="67B5205B" w14:textId="77777777" w:rsidR="00650A96" w:rsidRPr="008A54DE" w:rsidRDefault="00650A96" w:rsidP="00650A96">
      <w:pPr>
        <w:pStyle w:val="Corps"/>
        <w:jc w:val="both"/>
        <w:rPr>
          <w:rFonts w:ascii="Calisto MT" w:hAnsi="Calisto MT"/>
          <w:lang w:val="fr-BE"/>
        </w:rPr>
      </w:pPr>
    </w:p>
    <w:p w14:paraId="2AA740DD" w14:textId="77777777" w:rsidR="00650A96" w:rsidRDefault="00650A96" w:rsidP="00650A96">
      <w:pPr>
        <w:pStyle w:val="Corps"/>
        <w:jc w:val="both"/>
        <w:rPr>
          <w:rFonts w:ascii="Calisto MT" w:hAnsi="Calisto MT"/>
          <w:lang w:val="fr-BE"/>
        </w:rPr>
      </w:pPr>
    </w:p>
    <w:p w14:paraId="438EE883" w14:textId="77777777" w:rsidR="00650A96" w:rsidRDefault="00650A96" w:rsidP="00650A96">
      <w:pPr>
        <w:pStyle w:val="Corps"/>
        <w:jc w:val="both"/>
        <w:rPr>
          <w:rFonts w:ascii="Calisto MT" w:hAnsi="Calisto MT"/>
          <w:lang w:val="fr-BE"/>
        </w:rPr>
      </w:pPr>
    </w:p>
    <w:p w14:paraId="5C7AB62A" w14:textId="77777777" w:rsidR="00650A96" w:rsidRPr="008A54DE" w:rsidRDefault="00650A96" w:rsidP="00650A96">
      <w:pPr>
        <w:pStyle w:val="Corps"/>
        <w:jc w:val="both"/>
        <w:rPr>
          <w:rFonts w:ascii="Calisto MT" w:hAnsi="Calisto MT"/>
          <w:b/>
          <w:bCs/>
          <w:lang w:val="fr-BE"/>
        </w:rPr>
      </w:pPr>
      <w:r w:rsidRPr="008A54DE">
        <w:rPr>
          <w:rFonts w:ascii="Calisto MT" w:hAnsi="Calisto MT"/>
          <w:noProof/>
          <w:lang w:val="fr-BE"/>
        </w:rPr>
        <w:drawing>
          <wp:inline distT="0" distB="0" distL="0" distR="0" wp14:anchorId="735AED7C" wp14:editId="2953113F">
            <wp:extent cx="4746625" cy="2334895"/>
            <wp:effectExtent l="0" t="0" r="0" b="8255"/>
            <wp:docPr id="16423738" name="Image 16423738" descr="Une image contenant texte, Police, Tracé, nombre&#10;&#10;Description générée automatiquement"/>
            <wp:cNvGraphicFramePr/>
            <a:graphic xmlns:a="http://schemas.openxmlformats.org/drawingml/2006/main">
              <a:graphicData uri="http://schemas.openxmlformats.org/drawingml/2006/picture">
                <pic:pic xmlns:pic="http://schemas.openxmlformats.org/drawingml/2006/picture">
                  <pic:nvPicPr>
                    <pic:cNvPr id="16423738" name="Image 16423738" descr="Une image contenant texte, Police, Tracé, nombre&#10;&#10;Description générée automatiquement"/>
                    <pic:cNvPicPr>
                      <a:picLocks noChangeAspect="1"/>
                    </pic:cNvPicPr>
                  </pic:nvPicPr>
                  <pic:blipFill>
                    <a:blip r:embed="rId11"/>
                    <a:srcRect t="6603" r="25282"/>
                    <a:stretch>
                      <a:fillRect/>
                    </a:stretch>
                  </pic:blipFill>
                  <pic:spPr>
                    <a:xfrm>
                      <a:off x="0" y="0"/>
                      <a:ext cx="4746625" cy="2334895"/>
                    </a:xfrm>
                    <a:prstGeom prst="rect">
                      <a:avLst/>
                    </a:prstGeom>
                    <a:ln w="12700" cap="flat">
                      <a:noFill/>
                      <a:miter lim="400000"/>
                    </a:ln>
                    <a:effectLst/>
                  </pic:spPr>
                </pic:pic>
              </a:graphicData>
            </a:graphic>
          </wp:inline>
        </w:drawing>
      </w:r>
      <w:r w:rsidRPr="008A54DE">
        <w:rPr>
          <w:rFonts w:ascii="Calisto MT" w:hAnsi="Calisto MT"/>
          <w:lang w:val="fr-BE"/>
        </w:rPr>
        <w:t>X =</w:t>
      </w:r>
      <w:r w:rsidRPr="008A54DE">
        <w:rPr>
          <w:rFonts w:ascii="Calisto MT" w:hAnsi="Calisto MT"/>
          <w:b/>
          <w:bCs/>
          <w:color w:val="CC0000"/>
          <w:lang w:val="fr-BE"/>
        </w:rPr>
        <w:t xml:space="preserve"> </w:t>
      </w:r>
      <w:r w:rsidRPr="00E63F0F">
        <w:rPr>
          <w:rFonts w:ascii="Calisto MT" w:hAnsi="Calisto MT"/>
          <w:b/>
          <w:bCs/>
          <w:caps/>
          <w:color w:val="CC0000"/>
          <w:lang w:val="fr-BE"/>
        </w:rPr>
        <w:t>Glonoinum</w:t>
      </w:r>
    </w:p>
    <w:p w14:paraId="6AAB5B85" w14:textId="77777777" w:rsidR="00650A96" w:rsidRPr="008A54DE" w:rsidRDefault="00650A96" w:rsidP="00650A96">
      <w:pPr>
        <w:pStyle w:val="Corps"/>
        <w:jc w:val="both"/>
        <w:rPr>
          <w:rFonts w:ascii="Calisto MT" w:hAnsi="Calisto MT"/>
          <w:lang w:val="fr-BE"/>
        </w:rPr>
      </w:pPr>
    </w:p>
    <w:p w14:paraId="4AE2FD98" w14:textId="77777777" w:rsidR="00650A96" w:rsidRPr="008A54DE" w:rsidRDefault="00650A96" w:rsidP="00650A96">
      <w:pPr>
        <w:pStyle w:val="Corps"/>
        <w:jc w:val="both"/>
        <w:rPr>
          <w:rFonts w:ascii="Calisto MT" w:hAnsi="Calisto MT"/>
          <w:lang w:val="fr-BE"/>
        </w:rPr>
      </w:pPr>
      <w:r w:rsidRPr="008A54DE">
        <w:rPr>
          <w:rFonts w:ascii="Calisto MT" w:hAnsi="Calisto MT"/>
          <w:lang w:val="fr-BE"/>
        </w:rPr>
        <w:t>Dans ce cas, j’ai laissé parler mon intuition lors du choix du remède (il arrive 9</w:t>
      </w:r>
      <w:r w:rsidRPr="008A54DE">
        <w:rPr>
          <w:rFonts w:ascii="Calisto MT" w:hAnsi="Calisto MT"/>
          <w:vertAlign w:val="superscript"/>
          <w:lang w:val="fr-BE"/>
        </w:rPr>
        <w:t>ème</w:t>
      </w:r>
      <w:r w:rsidRPr="008A54DE">
        <w:rPr>
          <w:rFonts w:ascii="Calisto MT" w:hAnsi="Calisto MT"/>
          <w:lang w:val="fr-BE"/>
        </w:rPr>
        <w:t xml:space="preserve"> avec la méthode classique « symptômes et degrés »). </w:t>
      </w:r>
    </w:p>
    <w:p w14:paraId="012788DD" w14:textId="77777777" w:rsidR="00650A96" w:rsidRPr="008A54DE" w:rsidRDefault="00650A96" w:rsidP="00650A96">
      <w:pPr>
        <w:pStyle w:val="Corps"/>
        <w:jc w:val="both"/>
        <w:rPr>
          <w:rFonts w:ascii="Calisto MT" w:hAnsi="Calisto MT"/>
          <w:lang w:val="fr-BE"/>
        </w:rPr>
      </w:pPr>
    </w:p>
    <w:p w14:paraId="64BA3530" w14:textId="77777777" w:rsidR="00650A96" w:rsidRPr="008A54DE" w:rsidRDefault="00650A96" w:rsidP="00650A96">
      <w:pPr>
        <w:pStyle w:val="Corps"/>
        <w:jc w:val="both"/>
        <w:rPr>
          <w:rFonts w:ascii="Calisto MT" w:hAnsi="Calisto MT"/>
          <w:lang w:val="fr-BE"/>
        </w:rPr>
      </w:pPr>
      <w:r w:rsidRPr="008A54DE">
        <w:rPr>
          <w:rFonts w:ascii="Calisto MT" w:hAnsi="Calisto MT"/>
          <w:lang w:val="fr-BE"/>
        </w:rPr>
        <w:t xml:space="preserve">Ce qui m’a fait pencher pour </w:t>
      </w:r>
      <w:proofErr w:type="spellStart"/>
      <w:r w:rsidRPr="008A54DE">
        <w:rPr>
          <w:rFonts w:ascii="Calisto MT" w:hAnsi="Calisto MT"/>
          <w:lang w:val="fr-BE"/>
        </w:rPr>
        <w:t>Glonoinum</w:t>
      </w:r>
      <w:proofErr w:type="spellEnd"/>
      <w:r w:rsidRPr="008A54DE">
        <w:rPr>
          <w:rFonts w:ascii="Calisto MT" w:hAnsi="Calisto MT"/>
          <w:lang w:val="fr-BE"/>
        </w:rPr>
        <w:t xml:space="preserve"> est cette anecdote : en rentrant de leur promenade quotidienne sur la plage, elle prenait toujours à droite alors que l’appartement était à gauche. </w:t>
      </w:r>
    </w:p>
    <w:p w14:paraId="56976767" w14:textId="77777777" w:rsidR="00650A96" w:rsidRPr="008A54DE" w:rsidRDefault="00650A96" w:rsidP="00650A96">
      <w:pPr>
        <w:pStyle w:val="Corps"/>
        <w:jc w:val="both"/>
        <w:rPr>
          <w:rFonts w:ascii="Calisto MT" w:hAnsi="Calisto MT"/>
          <w:lang w:val="fr-BE"/>
        </w:rPr>
      </w:pPr>
      <w:r w:rsidRPr="008A54DE">
        <w:rPr>
          <w:rFonts w:ascii="Calisto MT" w:hAnsi="Calisto MT"/>
          <w:lang w:val="fr-BE"/>
        </w:rPr>
        <w:t xml:space="preserve">On retrouve cette rubrique précisément dans le Kent (merci la recherche globale sur Novomeo !) : </w:t>
      </w:r>
      <w:r w:rsidRPr="008A54DE">
        <w:rPr>
          <w:rStyle w:val="Aucun"/>
          <w:rFonts w:ascii="Calisto MT" w:hAnsi="Calisto MT"/>
          <w:b/>
          <w:bCs/>
          <w:lang w:val="fr-BE"/>
        </w:rPr>
        <w:t>« Il oublie de quel côté de la rue il habite »</w:t>
      </w:r>
      <w:r w:rsidRPr="008A54DE">
        <w:rPr>
          <w:rFonts w:ascii="Calisto MT" w:hAnsi="Calisto MT"/>
          <w:lang w:val="fr-BE"/>
        </w:rPr>
        <w:t>.</w:t>
      </w:r>
    </w:p>
    <w:p w14:paraId="0966AE1E" w14:textId="77777777" w:rsidR="00650A96" w:rsidRPr="009908D3" w:rsidRDefault="00650A96" w:rsidP="00650A96">
      <w:pPr>
        <w:pStyle w:val="Pardfaut"/>
        <w:spacing w:before="0" w:line="264" w:lineRule="auto"/>
        <w:jc w:val="both"/>
        <w:rPr>
          <w:rStyle w:val="Aucun"/>
          <w:sz w:val="18"/>
          <w:szCs w:val="18"/>
          <w:lang w:val="fr-BE"/>
        </w:rPr>
      </w:pPr>
      <w:r w:rsidRPr="005B57C6">
        <w:rPr>
          <w:rStyle w:val="Aucun"/>
          <w:rFonts w:ascii="Calisto MT" w:hAnsi="Calisto MT"/>
          <w:sz w:val="18"/>
          <w:szCs w:val="18"/>
          <w:lang w:val="en-GB"/>
        </w:rPr>
        <w:t xml:space="preserve">MIND - FORGETFUL - </w:t>
      </w:r>
      <w:r w:rsidRPr="005B57C6">
        <w:rPr>
          <w:rFonts w:ascii="Calisto MT" w:hAnsi="Calisto MT"/>
          <w:color w:val="17375F"/>
          <w:sz w:val="18"/>
          <w:szCs w:val="18"/>
          <w:lang w:val="en-GB"/>
        </w:rPr>
        <w:t>which side of the street his house was on</w:t>
      </w:r>
      <w:r w:rsidRPr="005B57C6">
        <w:rPr>
          <w:rStyle w:val="Aucun"/>
          <w:rFonts w:ascii="Calisto MT" w:hAnsi="Calisto MT"/>
          <w:sz w:val="18"/>
          <w:szCs w:val="18"/>
          <w:lang w:val="en-GB"/>
        </w:rPr>
        <w:t xml:space="preserve"> (3) </w:t>
      </w:r>
      <w:r w:rsidRPr="005B57C6">
        <w:rPr>
          <w:rStyle w:val="Aucun"/>
          <w:rFonts w:ascii="Calisto MT" w:hAnsi="Calisto MT"/>
          <w:b/>
          <w:bCs/>
          <w:color w:val="AF0000"/>
          <w:sz w:val="18"/>
          <w:szCs w:val="18"/>
          <w:lang w:val="en-GB"/>
        </w:rPr>
        <w:t xml:space="preserve">GLON. </w:t>
      </w:r>
      <w:r w:rsidRPr="009908D3">
        <w:rPr>
          <w:rStyle w:val="Aucun"/>
          <w:rFonts w:ascii="Calisto MT" w:hAnsi="Calisto MT"/>
          <w:b/>
          <w:bCs/>
          <w:i/>
          <w:iCs/>
          <w:color w:val="0000A5"/>
          <w:sz w:val="18"/>
          <w:szCs w:val="18"/>
          <w:lang w:val="fr-BE"/>
        </w:rPr>
        <w:t xml:space="preserve">Nux-m. Petr. </w:t>
      </w:r>
    </w:p>
    <w:p w14:paraId="43326441" w14:textId="77777777" w:rsidR="00650A96" w:rsidRPr="009908D3" w:rsidRDefault="00650A96" w:rsidP="00650A96">
      <w:pPr>
        <w:pStyle w:val="Pardfaut"/>
        <w:spacing w:before="0" w:line="460" w:lineRule="atLeast"/>
        <w:jc w:val="both"/>
        <w:rPr>
          <w:rFonts w:ascii="Calisto MT" w:eastAsia="Helvetica" w:hAnsi="Calisto MT" w:cs="Helvetica"/>
          <w:color w:val="17375F"/>
          <w:szCs w:val="32"/>
          <w:lang w:val="fr-BE"/>
        </w:rPr>
      </w:pPr>
    </w:p>
    <w:p w14:paraId="7F3CE3A8" w14:textId="77777777" w:rsidR="00650A96" w:rsidRPr="008A54DE" w:rsidRDefault="00650A96" w:rsidP="00650A96">
      <w:pPr>
        <w:pStyle w:val="Corps"/>
        <w:jc w:val="both"/>
        <w:rPr>
          <w:rFonts w:ascii="Calisto MT" w:hAnsi="Calisto MT"/>
          <w:lang w:val="fr-BE"/>
        </w:rPr>
      </w:pPr>
      <w:r w:rsidRPr="008A54DE">
        <w:rPr>
          <w:rFonts w:ascii="Calisto MT" w:hAnsi="Calisto MT"/>
          <w:lang w:val="fr-BE"/>
        </w:rPr>
        <w:t xml:space="preserve">En lisant rapidement quelques matières médicales, j’ai noté des éléments qui confirment mon choix. </w:t>
      </w:r>
      <w:proofErr w:type="spellStart"/>
      <w:r w:rsidRPr="008A54DE">
        <w:rPr>
          <w:rFonts w:ascii="Calisto MT" w:hAnsi="Calisto MT"/>
          <w:lang w:val="fr-BE"/>
        </w:rPr>
        <w:t>Boericke</w:t>
      </w:r>
      <w:proofErr w:type="spellEnd"/>
      <w:r w:rsidRPr="008A54DE">
        <w:rPr>
          <w:rFonts w:ascii="Calisto MT" w:hAnsi="Calisto MT"/>
          <w:lang w:val="fr-BE"/>
        </w:rPr>
        <w:t xml:space="preserve"> dit que </w:t>
      </w:r>
      <w:proofErr w:type="spellStart"/>
      <w:r w:rsidRPr="008A54DE">
        <w:rPr>
          <w:rFonts w:ascii="Calisto MT" w:hAnsi="Calisto MT"/>
          <w:lang w:val="fr-BE"/>
        </w:rPr>
        <w:t>Glonoinum</w:t>
      </w:r>
      <w:proofErr w:type="spellEnd"/>
      <w:r w:rsidRPr="008A54DE">
        <w:rPr>
          <w:rFonts w:ascii="Calisto MT" w:hAnsi="Calisto MT"/>
          <w:lang w:val="fr-BE"/>
        </w:rPr>
        <w:t xml:space="preserve"> a la sensation d’avoir la tête énormément grosse. En regardant ce petit bouledogue français, je m’étais dit qu’il avait </w:t>
      </w:r>
      <w:r w:rsidRPr="008A54DE">
        <w:rPr>
          <w:rStyle w:val="Aucun"/>
          <w:rFonts w:ascii="Calisto MT" w:hAnsi="Calisto MT"/>
          <w:i/>
          <w:iCs/>
          <w:lang w:val="fr-BE"/>
        </w:rPr>
        <w:t>en effet</w:t>
      </w:r>
      <w:r w:rsidRPr="008A54DE">
        <w:rPr>
          <w:rFonts w:ascii="Calisto MT" w:hAnsi="Calisto MT"/>
          <w:lang w:val="fr-BE"/>
        </w:rPr>
        <w:t xml:space="preserve"> le tête beaucoup trop grosse ! </w:t>
      </w:r>
    </w:p>
    <w:p w14:paraId="5DF6A043" w14:textId="77777777" w:rsidR="00650A96" w:rsidRDefault="00650A96" w:rsidP="00650A96">
      <w:pPr>
        <w:pStyle w:val="Corps"/>
        <w:jc w:val="both"/>
        <w:rPr>
          <w:rFonts w:ascii="Calisto MT" w:hAnsi="Calisto MT"/>
          <w:lang w:val="fr-BE"/>
        </w:rPr>
      </w:pPr>
    </w:p>
    <w:p w14:paraId="596F0A79" w14:textId="77777777" w:rsidR="00650A96" w:rsidRDefault="00650A96" w:rsidP="00650A96">
      <w:pPr>
        <w:pStyle w:val="Corps"/>
        <w:jc w:val="both"/>
        <w:rPr>
          <w:rFonts w:ascii="Calisto MT" w:hAnsi="Calisto MT"/>
          <w:lang w:val="fr-BE"/>
        </w:rPr>
      </w:pPr>
    </w:p>
    <w:p w14:paraId="13F19F86" w14:textId="77777777" w:rsidR="00650A96" w:rsidRPr="008A54DE" w:rsidRDefault="00650A96" w:rsidP="00650A96">
      <w:pPr>
        <w:pStyle w:val="Corps"/>
        <w:jc w:val="both"/>
        <w:rPr>
          <w:rFonts w:ascii="Calisto MT" w:hAnsi="Calisto MT"/>
          <w:lang w:val="fr-BE"/>
        </w:rPr>
      </w:pPr>
      <w:r w:rsidRPr="008A54DE">
        <w:rPr>
          <w:rFonts w:ascii="Calisto MT" w:hAnsi="Calisto MT"/>
          <w:lang w:val="fr-BE"/>
        </w:rPr>
        <w:t xml:space="preserve">La chienne a reçu deux cures en </w:t>
      </w:r>
      <w:r w:rsidRPr="00E81F51">
        <w:rPr>
          <w:rFonts w:ascii="Calisto MT" w:hAnsi="Calisto MT"/>
          <w:b/>
          <w:bCs/>
          <w:color w:val="CC0000"/>
          <w:lang w:val="fr-BE"/>
        </w:rPr>
        <w:t>9 CH</w:t>
      </w:r>
      <w:r w:rsidRPr="008A54DE">
        <w:rPr>
          <w:rFonts w:ascii="Calisto MT" w:hAnsi="Calisto MT"/>
          <w:lang w:val="fr-BE"/>
        </w:rPr>
        <w:t xml:space="preserve">, puis </w:t>
      </w:r>
      <w:r w:rsidRPr="00E81F51">
        <w:rPr>
          <w:rFonts w:ascii="Calisto MT" w:hAnsi="Calisto MT"/>
          <w:b/>
          <w:bCs/>
          <w:color w:val="CC0000"/>
          <w:lang w:val="fr-BE"/>
        </w:rPr>
        <w:t xml:space="preserve">3 mois plus tard </w:t>
      </w:r>
      <w:r w:rsidRPr="008A54DE">
        <w:rPr>
          <w:rFonts w:ascii="Calisto MT" w:hAnsi="Calisto MT"/>
          <w:lang w:val="fr-BE"/>
        </w:rPr>
        <w:t xml:space="preserve">une dose en </w:t>
      </w:r>
      <w:r w:rsidRPr="00E81F51">
        <w:rPr>
          <w:rFonts w:ascii="Calisto MT" w:hAnsi="Calisto MT"/>
          <w:b/>
          <w:bCs/>
          <w:color w:val="CC0000"/>
          <w:lang w:val="fr-BE"/>
        </w:rPr>
        <w:t>15 CH</w:t>
      </w:r>
      <w:r w:rsidRPr="008A54DE">
        <w:rPr>
          <w:rFonts w:ascii="Calisto MT" w:hAnsi="Calisto MT"/>
          <w:lang w:val="fr-BE"/>
        </w:rPr>
        <w:t xml:space="preserve">. </w:t>
      </w:r>
    </w:p>
    <w:p w14:paraId="378189CF" w14:textId="77777777" w:rsidR="00650A96" w:rsidRPr="008A54DE" w:rsidRDefault="00650A96" w:rsidP="00650A96">
      <w:pPr>
        <w:pStyle w:val="Corps"/>
        <w:jc w:val="both"/>
        <w:rPr>
          <w:rFonts w:ascii="Calisto MT" w:hAnsi="Calisto MT"/>
          <w:lang w:val="fr-BE"/>
        </w:rPr>
      </w:pPr>
    </w:p>
    <w:p w14:paraId="7F909187" w14:textId="77777777" w:rsidR="00650A96" w:rsidRPr="008A54DE" w:rsidRDefault="00650A96" w:rsidP="00650A96">
      <w:pPr>
        <w:pStyle w:val="Corps"/>
        <w:jc w:val="both"/>
        <w:rPr>
          <w:rFonts w:ascii="Calisto MT" w:hAnsi="Calisto MT"/>
          <w:lang w:val="fr-BE"/>
        </w:rPr>
      </w:pPr>
      <w:r w:rsidRPr="008A54DE">
        <w:rPr>
          <w:rFonts w:ascii="Calisto MT" w:hAnsi="Calisto MT"/>
          <w:lang w:val="fr-BE"/>
        </w:rPr>
        <w:t>Depuis cette unique consultation, soit depuis 14 mois, le chien a la forme, monte et descend les escaliers et grimpe sur les canapés, joue avec ses congénères et n’a jamais repris d’AINS.</w:t>
      </w:r>
    </w:p>
    <w:p w14:paraId="682BE53F" w14:textId="77777777" w:rsidR="00650A96" w:rsidRPr="008A54DE" w:rsidRDefault="00650A96" w:rsidP="00650A96">
      <w:pPr>
        <w:pStyle w:val="Corps"/>
        <w:jc w:val="both"/>
        <w:rPr>
          <w:rFonts w:ascii="Calisto MT" w:hAnsi="Calisto MT"/>
          <w:lang w:val="fr-BE"/>
        </w:rPr>
      </w:pPr>
    </w:p>
    <w:p w14:paraId="77068FCE" w14:textId="77777777" w:rsidR="00650A96" w:rsidRPr="008A54DE" w:rsidRDefault="00650A96" w:rsidP="00650A96">
      <w:pPr>
        <w:pStyle w:val="Corps"/>
        <w:jc w:val="both"/>
        <w:rPr>
          <w:rFonts w:ascii="Calisto MT" w:hAnsi="Calisto MT"/>
          <w:lang w:val="fr-BE"/>
        </w:rPr>
      </w:pPr>
    </w:p>
    <w:p w14:paraId="51C7BD95" w14:textId="77777777" w:rsidR="00650A96" w:rsidRPr="008A54DE" w:rsidRDefault="00650A96" w:rsidP="00650A96">
      <w:pPr>
        <w:pStyle w:val="Pardfau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jc w:val="both"/>
        <w:rPr>
          <w:rFonts w:ascii="Calisto MT" w:eastAsia="Times New Roman" w:hAnsi="Calisto MT" w:cs="Times New Roman"/>
          <w:lang w:val="fr-BE"/>
        </w:rPr>
      </w:pPr>
    </w:p>
    <w:p w14:paraId="76C0DEC2" w14:textId="489C63E4" w:rsidR="00650A96" w:rsidRPr="00A94FB4" w:rsidRDefault="00A748A6" w:rsidP="00650A96">
      <w:pPr>
        <w:pStyle w:val="Pardfaut"/>
        <w:pBdr>
          <w:top w:val="single" w:sz="6" w:space="1" w:color="CC0000"/>
          <w:left w:val="single" w:sz="6" w:space="1" w:color="CC0000"/>
          <w:bottom w:val="single" w:sz="6" w:space="1" w:color="CC0000"/>
          <w:right w:val="single" w:sz="6" w:space="1" w:color="CC0000"/>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jc w:val="center"/>
        <w:rPr>
          <w:rFonts w:ascii="Calisto MT" w:eastAsia="Times New Roman" w:hAnsi="Calisto MT" w:cs="Times New Roman"/>
          <w:b/>
          <w:bCs/>
          <w:caps/>
          <w:color w:val="CC0000"/>
          <w:sz w:val="32"/>
          <w:szCs w:val="32"/>
          <w:lang w:val="fr-BE"/>
        </w:rPr>
      </w:pPr>
      <w:r>
        <w:rPr>
          <w:lang w:val="fr-BE"/>
        </w:rPr>
        <w:t>[#S</w:t>
      </w:r>
      <w:proofErr w:type="gramStart"/>
      <w:r>
        <w:rPr>
          <w:lang w:val="fr-BE"/>
        </w:rPr>
        <w:t>3]</w:t>
      </w:r>
      <w:r w:rsidR="00650A96" w:rsidRPr="00A94FB4">
        <w:rPr>
          <w:rFonts w:ascii="Calisto MT" w:hAnsi="Calisto MT"/>
          <w:b/>
          <w:bCs/>
          <w:caps/>
          <w:color w:val="CC0000"/>
          <w:sz w:val="32"/>
          <w:szCs w:val="28"/>
          <w:lang w:val="fr-BE"/>
        </w:rPr>
        <w:t>M</w:t>
      </w:r>
      <w:r w:rsidR="00650A96" w:rsidRPr="00A94FB4">
        <w:rPr>
          <w:rFonts w:ascii="Calisto MT" w:hAnsi="Calisto MT"/>
          <w:b/>
          <w:bCs/>
          <w:color w:val="CC0000"/>
          <w:sz w:val="32"/>
          <w:szCs w:val="28"/>
          <w:lang w:val="fr-BE"/>
        </w:rPr>
        <w:t>atière</w:t>
      </w:r>
      <w:proofErr w:type="gramEnd"/>
      <w:r w:rsidR="00650A96" w:rsidRPr="00A94FB4">
        <w:rPr>
          <w:rFonts w:ascii="Calisto MT" w:hAnsi="Calisto MT"/>
          <w:b/>
          <w:bCs/>
          <w:color w:val="CC0000"/>
          <w:sz w:val="32"/>
          <w:szCs w:val="28"/>
          <w:lang w:val="fr-BE"/>
        </w:rPr>
        <w:t xml:space="preserve"> médicale</w:t>
      </w:r>
    </w:p>
    <w:p w14:paraId="602EAC50" w14:textId="77777777" w:rsidR="00650A96" w:rsidRPr="008A54DE" w:rsidRDefault="00650A96" w:rsidP="00650A96">
      <w:pPr>
        <w:pStyle w:val="Pardfau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jc w:val="both"/>
        <w:rPr>
          <w:rFonts w:ascii="Calisto MT" w:eastAsia="Times New Roman" w:hAnsi="Calisto MT" w:cs="Times New Roman"/>
          <w:lang w:val="fr-BE"/>
        </w:rPr>
      </w:pPr>
    </w:p>
    <w:p w14:paraId="7995725E" w14:textId="77777777" w:rsidR="00650A96" w:rsidRPr="008A54DE" w:rsidRDefault="00650A96" w:rsidP="00650A96">
      <w:pPr>
        <w:pStyle w:val="Pardfau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jc w:val="both"/>
        <w:rPr>
          <w:rFonts w:ascii="Calisto MT" w:eastAsia="Times New Roman" w:hAnsi="Calisto MT" w:cs="Times New Roman"/>
          <w:lang w:val="fr-BE"/>
        </w:rPr>
      </w:pPr>
    </w:p>
    <w:p w14:paraId="75518345" w14:textId="77777777" w:rsidR="00650A96" w:rsidRPr="008A54DE" w:rsidRDefault="00650A96" w:rsidP="00650A96">
      <w:pPr>
        <w:pStyle w:val="Pardfau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jc w:val="both"/>
        <w:rPr>
          <w:rFonts w:ascii="Calisto MT" w:eastAsia="Times New Roman" w:hAnsi="Calisto MT" w:cs="Times New Roman"/>
          <w:b/>
          <w:bCs/>
          <w:color w:val="CC0000"/>
          <w:u w:val="single"/>
          <w:lang w:val="fr-BE"/>
        </w:rPr>
      </w:pPr>
      <w:r w:rsidRPr="008A54DE">
        <w:rPr>
          <w:rFonts w:ascii="Calisto MT" w:hAnsi="Calisto MT"/>
          <w:b/>
          <w:bCs/>
          <w:color w:val="CC0000"/>
          <w:u w:val="single"/>
          <w:lang w:val="fr-BE"/>
        </w:rPr>
        <w:t>Résumé synthétique de la matière médicale</w:t>
      </w:r>
    </w:p>
    <w:p w14:paraId="5325E979" w14:textId="77777777" w:rsidR="00650A96" w:rsidRPr="008A54DE" w:rsidRDefault="00650A96" w:rsidP="00650A96">
      <w:pPr>
        <w:pStyle w:val="Pardfau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jc w:val="both"/>
        <w:rPr>
          <w:rFonts w:ascii="Calisto MT" w:eastAsia="Times New Roman" w:hAnsi="Calisto MT" w:cs="Times New Roman"/>
          <w:lang w:val="fr-BE"/>
        </w:rPr>
      </w:pPr>
    </w:p>
    <w:p w14:paraId="707AA716"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proofErr w:type="spellStart"/>
      <w:r w:rsidRPr="008A54DE">
        <w:rPr>
          <w:rFonts w:ascii="Calisto MT" w:hAnsi="Calisto MT"/>
          <w:lang w:val="fr-BE"/>
        </w:rPr>
        <w:t>Glonoinum</w:t>
      </w:r>
      <w:proofErr w:type="spellEnd"/>
      <w:r w:rsidRPr="008A54DE">
        <w:rPr>
          <w:rFonts w:ascii="Calisto MT" w:hAnsi="Calisto MT"/>
          <w:lang w:val="fr-BE"/>
        </w:rPr>
        <w:t xml:space="preserve"> est un « petit remède » connu depuis longtemps. Il est présent dans 5387 rubriques dans le Complete et 1376 dans le Kent (par comparaison, Sulphur qui est le remède le plus représenté, est présent respectivement dans environ 28 000 et 9 000 rubriques). </w:t>
      </w:r>
    </w:p>
    <w:p w14:paraId="2C68F8EB"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p>
    <w:p w14:paraId="52222803"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r w:rsidRPr="008A54DE">
        <w:rPr>
          <w:rStyle w:val="Aucun"/>
          <w:rFonts w:ascii="Calisto MT" w:hAnsi="Calisto MT"/>
          <w:b/>
          <w:bCs/>
          <w:lang w:val="fr-BE"/>
        </w:rPr>
        <w:t>Tropisme :</w:t>
      </w:r>
      <w:r w:rsidRPr="008A54DE">
        <w:rPr>
          <w:rFonts w:ascii="Calisto MT" w:hAnsi="Calisto MT"/>
          <w:lang w:val="fr-BE"/>
        </w:rPr>
        <w:t xml:space="preserve"> Tête, cœur</w:t>
      </w:r>
    </w:p>
    <w:p w14:paraId="0365D05D"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p>
    <w:p w14:paraId="73F72805" w14:textId="77777777" w:rsidR="00650A96" w:rsidRPr="008A54DE" w:rsidRDefault="00650A96" w:rsidP="00650A96">
      <w:pPr>
        <w:pStyle w:val="Pardfaut"/>
        <w:spacing w:before="0" w:line="280" w:lineRule="exact"/>
        <w:jc w:val="both"/>
        <w:rPr>
          <w:rFonts w:ascii="Calisto MT" w:eastAsia="Times New Roman" w:hAnsi="Calisto MT" w:cs="Times New Roman"/>
          <w:b/>
          <w:bCs/>
          <w:lang w:val="fr-BE"/>
        </w:rPr>
      </w:pPr>
      <w:r w:rsidRPr="008A54DE">
        <w:rPr>
          <w:rFonts w:ascii="Calisto MT" w:hAnsi="Calisto MT"/>
          <w:b/>
          <w:bCs/>
          <w:lang w:val="fr-BE"/>
        </w:rPr>
        <w:t>Clinique : Insolation</w:t>
      </w:r>
    </w:p>
    <w:p w14:paraId="6BC73669" w14:textId="77777777" w:rsidR="00650A96" w:rsidRPr="008A54DE" w:rsidRDefault="00650A96" w:rsidP="00650A96">
      <w:pPr>
        <w:pStyle w:val="Pardfaut"/>
        <w:spacing w:before="0" w:line="280" w:lineRule="exact"/>
        <w:jc w:val="both"/>
        <w:rPr>
          <w:rFonts w:ascii="Calisto MT" w:eastAsia="Times New Roman" w:hAnsi="Calisto MT" w:cs="Times New Roman"/>
          <w:b/>
          <w:bCs/>
          <w:lang w:val="fr-BE"/>
        </w:rPr>
      </w:pPr>
    </w:p>
    <w:p w14:paraId="547F37E1"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r w:rsidRPr="008A54DE">
        <w:rPr>
          <w:rStyle w:val="Aucun"/>
          <w:rFonts w:ascii="Calisto MT" w:hAnsi="Calisto MT"/>
          <w:b/>
          <w:bCs/>
          <w:lang w:val="fr-BE"/>
        </w:rPr>
        <w:t>Sensation de battements</w:t>
      </w:r>
      <w:r w:rsidRPr="008A54DE">
        <w:rPr>
          <w:rFonts w:ascii="Calisto MT" w:hAnsi="Calisto MT"/>
          <w:lang w:val="fr-BE"/>
        </w:rPr>
        <w:t xml:space="preserve"> dans le corps, et surtout au niveau de la tête. Sensation par vagues, surtout ascendantes. Sensations de </w:t>
      </w:r>
      <w:r w:rsidRPr="008A54DE">
        <w:rPr>
          <w:rFonts w:ascii="Calisto MT" w:hAnsi="Calisto MT"/>
          <w:b/>
          <w:lang w:val="fr-BE"/>
        </w:rPr>
        <w:t>congestion</w:t>
      </w:r>
      <w:r w:rsidRPr="008A54DE">
        <w:rPr>
          <w:rFonts w:ascii="Calisto MT" w:hAnsi="Calisto MT"/>
          <w:lang w:val="fr-BE"/>
        </w:rPr>
        <w:t xml:space="preserve">, de plénitude, de chaleur. </w:t>
      </w:r>
    </w:p>
    <w:p w14:paraId="2F8F9592"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r w:rsidRPr="008A54DE">
        <w:rPr>
          <w:rFonts w:ascii="Calisto MT" w:hAnsi="Calisto MT"/>
          <w:lang w:val="fr-BE"/>
        </w:rPr>
        <w:t>Les symptômes apparaissent brusquement.</w:t>
      </w:r>
    </w:p>
    <w:p w14:paraId="3269CBEB"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p>
    <w:p w14:paraId="1FC0D3F5"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r w:rsidRPr="008A54DE">
        <w:rPr>
          <w:rStyle w:val="Aucun"/>
          <w:rFonts w:ascii="Calisto MT" w:hAnsi="Calisto MT"/>
          <w:b/>
          <w:bCs/>
          <w:lang w:val="fr-BE"/>
        </w:rPr>
        <w:t xml:space="preserve">Suites de </w:t>
      </w:r>
      <w:r w:rsidRPr="008A54DE">
        <w:rPr>
          <w:rFonts w:ascii="Calisto MT" w:hAnsi="Calisto MT"/>
          <w:lang w:val="fr-BE"/>
        </w:rPr>
        <w:t xml:space="preserve">: </w:t>
      </w:r>
    </w:p>
    <w:p w14:paraId="439032D3"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r w:rsidRPr="008A54DE">
        <w:rPr>
          <w:rFonts w:ascii="Calisto MT" w:hAnsi="Calisto MT"/>
          <w:lang w:val="fr-BE"/>
        </w:rPr>
        <w:t>Peur et choc +++</w:t>
      </w:r>
    </w:p>
    <w:p w14:paraId="0DFA93CF"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r w:rsidRPr="008A54DE">
        <w:rPr>
          <w:rFonts w:ascii="Calisto MT" w:hAnsi="Calisto MT"/>
          <w:lang w:val="fr-BE"/>
        </w:rPr>
        <w:t>Traumatisme, accident, blessure</w:t>
      </w:r>
    </w:p>
    <w:p w14:paraId="610526CB"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r w:rsidRPr="008A54DE">
        <w:rPr>
          <w:rFonts w:ascii="Calisto MT" w:hAnsi="Calisto MT"/>
          <w:lang w:val="fr-BE"/>
        </w:rPr>
        <w:t>Émotions brusques : insultes, offense, contradiction, querelle, colère des autres, vexation</w:t>
      </w:r>
      <w:r>
        <w:rPr>
          <w:rFonts w:ascii="Calisto MT" w:hAnsi="Calisto MT"/>
          <w:lang w:val="fr-BE"/>
        </w:rPr>
        <w:t>.</w:t>
      </w:r>
    </w:p>
    <w:p w14:paraId="1DAE153C"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p>
    <w:p w14:paraId="3A717052"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r w:rsidRPr="008A54DE">
        <w:rPr>
          <w:rStyle w:val="Aucun"/>
          <w:rFonts w:ascii="Calisto MT" w:hAnsi="Calisto MT"/>
          <w:b/>
          <w:bCs/>
          <w:lang w:val="fr-BE"/>
        </w:rPr>
        <w:t xml:space="preserve">Moments </w:t>
      </w:r>
      <w:r w:rsidRPr="008A54DE">
        <w:rPr>
          <w:rFonts w:ascii="Calisto MT" w:hAnsi="Calisto MT"/>
          <w:lang w:val="fr-BE"/>
        </w:rPr>
        <w:t>: grossesse, accouchement, ménopause.</w:t>
      </w:r>
    </w:p>
    <w:p w14:paraId="2CEEC53E"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p>
    <w:p w14:paraId="5F11B1FD"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p>
    <w:p w14:paraId="44E62847" w14:textId="77777777" w:rsidR="00650A96" w:rsidRDefault="00650A96" w:rsidP="00650A96">
      <w:pPr>
        <w:pStyle w:val="Pardfaut"/>
        <w:spacing w:before="0" w:line="280" w:lineRule="exact"/>
        <w:jc w:val="both"/>
        <w:rPr>
          <w:rFonts w:ascii="Calisto MT" w:hAnsi="Calisto MT"/>
          <w:b/>
          <w:bCs/>
          <w:lang w:val="fr-BE"/>
        </w:rPr>
      </w:pPr>
      <w:r w:rsidRPr="008A54DE">
        <w:rPr>
          <w:rFonts w:ascii="Calisto MT" w:hAnsi="Calisto MT"/>
          <w:b/>
          <w:bCs/>
          <w:lang w:val="fr-BE"/>
        </w:rPr>
        <w:t xml:space="preserve">Par chapitres </w:t>
      </w:r>
    </w:p>
    <w:p w14:paraId="4CA3FED0" w14:textId="77777777" w:rsidR="00650A96" w:rsidRPr="008A54DE" w:rsidRDefault="00650A96" w:rsidP="00650A96">
      <w:pPr>
        <w:pStyle w:val="Pardfaut"/>
        <w:spacing w:before="0" w:line="280" w:lineRule="exact"/>
        <w:jc w:val="both"/>
        <w:rPr>
          <w:rFonts w:ascii="Calisto MT" w:eastAsia="Times New Roman" w:hAnsi="Calisto MT" w:cs="Times New Roman"/>
          <w:b/>
          <w:bCs/>
          <w:lang w:val="fr-BE"/>
        </w:rPr>
      </w:pPr>
    </w:p>
    <w:p w14:paraId="4A73554B" w14:textId="77777777" w:rsidR="00650A96" w:rsidRDefault="00650A96" w:rsidP="00650A96">
      <w:pPr>
        <w:pStyle w:val="Pardfaut"/>
        <w:spacing w:before="0" w:line="280" w:lineRule="exact"/>
        <w:jc w:val="both"/>
        <w:rPr>
          <w:rStyle w:val="Aucun"/>
          <w:rFonts w:ascii="Calisto MT" w:hAnsi="Calisto MT"/>
          <w:color w:val="CC0000"/>
          <w:u w:val="single"/>
          <w:lang w:val="fr-BE"/>
        </w:rPr>
      </w:pPr>
      <w:r w:rsidRPr="008A54DE">
        <w:rPr>
          <w:rStyle w:val="Aucun"/>
          <w:rFonts w:ascii="Calisto MT" w:hAnsi="Calisto MT"/>
          <w:color w:val="CC0000"/>
          <w:u w:val="single"/>
          <w:lang w:val="fr-BE"/>
        </w:rPr>
        <w:t>Généralités</w:t>
      </w:r>
    </w:p>
    <w:p w14:paraId="459BEF05"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r w:rsidRPr="008A54DE">
        <w:rPr>
          <w:rFonts w:ascii="Calisto MT" w:hAnsi="Calisto MT"/>
          <w:lang w:val="fr-BE"/>
        </w:rPr>
        <w:t xml:space="preserve">Grande faiblesse et grande prostration. </w:t>
      </w:r>
    </w:p>
    <w:p w14:paraId="0A2D6551"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p>
    <w:p w14:paraId="0A948761" w14:textId="77777777" w:rsidR="00650A96" w:rsidRPr="008A54DE" w:rsidRDefault="00650A96" w:rsidP="00650A96">
      <w:pPr>
        <w:pStyle w:val="Pardfaut"/>
        <w:spacing w:before="0" w:line="280" w:lineRule="exact"/>
        <w:jc w:val="both"/>
        <w:rPr>
          <w:rStyle w:val="Aucun"/>
          <w:rFonts w:ascii="Calisto MT" w:hAnsi="Calisto MT"/>
          <w:u w:val="single"/>
          <w:lang w:val="fr-BE"/>
        </w:rPr>
      </w:pPr>
      <w:proofErr w:type="spellStart"/>
      <w:r w:rsidRPr="008A54DE">
        <w:rPr>
          <w:rStyle w:val="Aucun"/>
          <w:rFonts w:ascii="Calisto MT" w:hAnsi="Calisto MT"/>
          <w:color w:val="CC0000"/>
          <w:u w:val="single"/>
          <w:lang w:val="fr-BE"/>
        </w:rPr>
        <w:t>Mind</w:t>
      </w:r>
      <w:proofErr w:type="spellEnd"/>
      <w:r w:rsidRPr="008A54DE">
        <w:rPr>
          <w:rStyle w:val="Aucun"/>
          <w:rFonts w:ascii="Calisto MT" w:hAnsi="Calisto MT"/>
          <w:color w:val="CC0000"/>
          <w:u w:val="single"/>
          <w:lang w:val="fr-BE"/>
        </w:rPr>
        <w:t xml:space="preserve"> </w:t>
      </w:r>
    </w:p>
    <w:p w14:paraId="7F1A5B7E"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r w:rsidRPr="008A54DE">
        <w:rPr>
          <w:rFonts w:ascii="Calisto MT" w:hAnsi="Calisto MT"/>
          <w:lang w:val="fr-BE"/>
        </w:rPr>
        <w:t xml:space="preserve">Perte de connaissance, oublieux, désorienté dans le temps et l’espace. </w:t>
      </w:r>
    </w:p>
    <w:p w14:paraId="3134E703"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r w:rsidRPr="008A54DE">
        <w:rPr>
          <w:rFonts w:ascii="Calisto MT" w:hAnsi="Calisto MT"/>
          <w:lang w:val="fr-BE"/>
        </w:rPr>
        <w:t xml:space="preserve">Aversion pour la famille, le mari, les enfants. Nostalgie. </w:t>
      </w:r>
    </w:p>
    <w:p w14:paraId="558F29D7" w14:textId="77777777" w:rsidR="00650A96" w:rsidRPr="008A54DE" w:rsidRDefault="00650A96" w:rsidP="00650A96">
      <w:pPr>
        <w:pStyle w:val="Pardfaut"/>
        <w:spacing w:before="0" w:line="280" w:lineRule="exact"/>
        <w:jc w:val="both"/>
        <w:rPr>
          <w:rFonts w:ascii="Calisto MT" w:eastAsia="Times Roman" w:hAnsi="Calisto MT" w:cs="Times Roman"/>
          <w:lang w:val="fr-BE"/>
        </w:rPr>
      </w:pPr>
      <w:r w:rsidRPr="008A54DE">
        <w:rPr>
          <w:rFonts w:ascii="Calisto MT" w:hAnsi="Calisto MT"/>
          <w:lang w:val="fr-BE"/>
        </w:rPr>
        <w:t>Peurs : agoraphobie, peur des places publiques. Peur d’être empoisonné, d’étouffer, peur que quelque chose arrive, peur de perdre la raison.</w:t>
      </w:r>
    </w:p>
    <w:p w14:paraId="70450F72" w14:textId="77777777" w:rsidR="00650A96" w:rsidRPr="008A54DE" w:rsidRDefault="00650A96" w:rsidP="00650A96">
      <w:pPr>
        <w:pStyle w:val="Pardfaut"/>
        <w:spacing w:before="0" w:line="280" w:lineRule="exact"/>
        <w:jc w:val="both"/>
        <w:rPr>
          <w:rFonts w:ascii="Calisto MT" w:eastAsia="Times Roman" w:hAnsi="Calisto MT" w:cs="Times Roman"/>
          <w:lang w:val="fr-BE"/>
        </w:rPr>
      </w:pPr>
      <w:r w:rsidRPr="008A54DE">
        <w:rPr>
          <w:rFonts w:ascii="Calisto MT" w:hAnsi="Calisto MT"/>
          <w:lang w:val="fr-BE"/>
        </w:rPr>
        <w:t xml:space="preserve">Saut </w:t>
      </w:r>
      <w:proofErr w:type="spellStart"/>
      <w:r w:rsidRPr="008A54DE">
        <w:rPr>
          <w:rFonts w:ascii="Calisto MT" w:hAnsi="Calisto MT"/>
          <w:lang w:val="fr-BE"/>
        </w:rPr>
        <w:t>et</w:t>
      </w:r>
      <w:proofErr w:type="spellEnd"/>
      <w:r w:rsidRPr="008A54DE">
        <w:rPr>
          <w:rFonts w:ascii="Calisto MT" w:hAnsi="Calisto MT"/>
          <w:lang w:val="fr-BE"/>
        </w:rPr>
        <w:t xml:space="preserve"> hauteur : saut du lit, saut par la fenêtre, envie de fuir</w:t>
      </w:r>
      <w:r>
        <w:rPr>
          <w:rFonts w:ascii="Calisto MT" w:hAnsi="Calisto MT"/>
          <w:lang w:val="fr-BE"/>
        </w:rPr>
        <w:t>.</w:t>
      </w:r>
    </w:p>
    <w:p w14:paraId="246E694C" w14:textId="77777777" w:rsidR="00650A96" w:rsidRPr="008A54DE" w:rsidRDefault="00650A96" w:rsidP="00650A96">
      <w:pPr>
        <w:pStyle w:val="Pardfaut"/>
        <w:spacing w:before="0" w:line="280" w:lineRule="exact"/>
        <w:jc w:val="both"/>
        <w:rPr>
          <w:rFonts w:ascii="Calisto MT" w:eastAsia="Times Roman" w:hAnsi="Calisto MT" w:cs="Times Roman"/>
          <w:lang w:val="fr-BE"/>
        </w:rPr>
      </w:pPr>
      <w:r w:rsidRPr="008A54DE">
        <w:rPr>
          <w:rFonts w:ascii="Calisto MT" w:eastAsia="Times Roman" w:hAnsi="Calisto MT" w:cs="Times Roman"/>
          <w:lang w:val="fr-BE"/>
        </w:rPr>
        <w:t xml:space="preserve">S’excuse à tout propos. </w:t>
      </w:r>
    </w:p>
    <w:p w14:paraId="3ACA5D34" w14:textId="77777777" w:rsidR="00650A96" w:rsidRPr="008A54DE" w:rsidRDefault="00650A96" w:rsidP="00650A96">
      <w:pPr>
        <w:pStyle w:val="Pardfaut"/>
        <w:spacing w:before="0" w:line="280" w:lineRule="exact"/>
        <w:jc w:val="both"/>
        <w:rPr>
          <w:rFonts w:ascii="Calisto MT" w:eastAsia="Times Roman" w:hAnsi="Calisto MT" w:cs="Times Roman"/>
          <w:lang w:val="fr-BE"/>
        </w:rPr>
      </w:pPr>
    </w:p>
    <w:p w14:paraId="00667082" w14:textId="77777777" w:rsidR="00650A96" w:rsidRDefault="00650A96" w:rsidP="00650A96">
      <w:pPr>
        <w:pStyle w:val="Pardfaut"/>
        <w:spacing w:before="0" w:line="280" w:lineRule="exact"/>
        <w:jc w:val="both"/>
        <w:rPr>
          <w:rStyle w:val="Aucun"/>
          <w:rFonts w:ascii="Calisto MT" w:hAnsi="Calisto MT"/>
          <w:color w:val="CC0000"/>
          <w:u w:val="single"/>
          <w:lang w:val="fr-BE"/>
        </w:rPr>
      </w:pPr>
      <w:r w:rsidRPr="008A54DE">
        <w:rPr>
          <w:rStyle w:val="Aucun"/>
          <w:rFonts w:ascii="Calisto MT" w:hAnsi="Calisto MT"/>
          <w:color w:val="CC0000"/>
          <w:u w:val="single"/>
          <w:lang w:val="fr-BE"/>
        </w:rPr>
        <w:t>Vertige</w:t>
      </w:r>
    </w:p>
    <w:p w14:paraId="74F6CBD1"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r w:rsidRPr="008A54DE">
        <w:rPr>
          <w:rFonts w:ascii="Calisto MT" w:hAnsi="Calisto MT"/>
          <w:lang w:val="fr-BE"/>
        </w:rPr>
        <w:t>Nombreux vertiges. Vertiges qui provoquent des chutes. Maladie de Ménière, mal de mer.</w:t>
      </w:r>
    </w:p>
    <w:p w14:paraId="3AF611A8"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p>
    <w:p w14:paraId="0D101E25" w14:textId="77777777" w:rsidR="00650A96" w:rsidRDefault="00650A96" w:rsidP="00650A96">
      <w:pPr>
        <w:pStyle w:val="Pardfaut"/>
        <w:spacing w:before="0" w:line="280" w:lineRule="exact"/>
        <w:jc w:val="both"/>
        <w:rPr>
          <w:rStyle w:val="Aucun"/>
          <w:rFonts w:ascii="Calisto MT" w:hAnsi="Calisto MT"/>
          <w:color w:val="CC0000"/>
          <w:u w:val="single"/>
          <w:lang w:val="fr-BE"/>
        </w:rPr>
      </w:pPr>
    </w:p>
    <w:p w14:paraId="3E612930" w14:textId="77777777" w:rsidR="00650A96" w:rsidRDefault="00650A96" w:rsidP="00650A96">
      <w:pPr>
        <w:pStyle w:val="Pardfaut"/>
        <w:spacing w:before="0" w:line="280" w:lineRule="exact"/>
        <w:jc w:val="both"/>
        <w:rPr>
          <w:rStyle w:val="Aucun"/>
          <w:rFonts w:ascii="Calisto MT" w:hAnsi="Calisto MT"/>
          <w:color w:val="CC0000"/>
          <w:u w:val="single"/>
          <w:lang w:val="fr-BE"/>
        </w:rPr>
      </w:pPr>
    </w:p>
    <w:p w14:paraId="3075F5AC" w14:textId="77777777" w:rsidR="00650A96" w:rsidRDefault="00650A96" w:rsidP="00650A96">
      <w:pPr>
        <w:pStyle w:val="Pardfaut"/>
        <w:spacing w:before="0" w:line="280" w:lineRule="exact"/>
        <w:jc w:val="both"/>
        <w:rPr>
          <w:rStyle w:val="Aucun"/>
          <w:rFonts w:ascii="Calisto MT" w:hAnsi="Calisto MT"/>
          <w:color w:val="CC0000"/>
          <w:u w:val="single"/>
          <w:lang w:val="fr-BE"/>
        </w:rPr>
      </w:pPr>
      <w:r w:rsidRPr="008A54DE">
        <w:rPr>
          <w:rStyle w:val="Aucun"/>
          <w:rFonts w:ascii="Calisto MT" w:hAnsi="Calisto MT"/>
          <w:color w:val="CC0000"/>
          <w:u w:val="single"/>
          <w:lang w:val="fr-BE"/>
        </w:rPr>
        <w:t>Tête</w:t>
      </w:r>
    </w:p>
    <w:p w14:paraId="385E9C27"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r w:rsidRPr="008A54DE">
        <w:rPr>
          <w:rFonts w:ascii="Calisto MT" w:hAnsi="Calisto MT"/>
          <w:lang w:val="fr-BE"/>
        </w:rPr>
        <w:t xml:space="preserve">Congestion cérébrale, insolation. Maux de tête battants, irradiants. Douleur et rigidité au niveau de l’occiput, méningite. </w:t>
      </w:r>
    </w:p>
    <w:p w14:paraId="209967C0"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r w:rsidRPr="008A54DE">
        <w:rPr>
          <w:rFonts w:ascii="Calisto MT" w:hAnsi="Calisto MT"/>
          <w:lang w:val="fr-BE"/>
        </w:rPr>
        <w:t xml:space="preserve">Névralgie faciale. Atteinte particulière des masséters (douleur, tension, contraction). </w:t>
      </w:r>
    </w:p>
    <w:p w14:paraId="382DF396"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p>
    <w:p w14:paraId="55E69C3B" w14:textId="77777777" w:rsidR="00650A96" w:rsidRDefault="00650A96" w:rsidP="00650A96">
      <w:pPr>
        <w:pStyle w:val="Pardfaut"/>
        <w:spacing w:before="0" w:line="280" w:lineRule="exact"/>
        <w:jc w:val="both"/>
        <w:rPr>
          <w:rStyle w:val="Aucun"/>
          <w:rFonts w:ascii="Calisto MT" w:hAnsi="Calisto MT"/>
          <w:color w:val="CC0000"/>
          <w:u w:val="single"/>
          <w:lang w:val="fr-BE"/>
        </w:rPr>
      </w:pPr>
      <w:r w:rsidRPr="008A54DE">
        <w:rPr>
          <w:rStyle w:val="Aucun"/>
          <w:rFonts w:ascii="Calisto MT" w:hAnsi="Calisto MT"/>
          <w:color w:val="CC0000"/>
          <w:u w:val="single"/>
          <w:lang w:val="fr-BE"/>
        </w:rPr>
        <w:t>Cœur et circulation</w:t>
      </w:r>
    </w:p>
    <w:p w14:paraId="0B045C01"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r>
        <w:rPr>
          <w:rFonts w:ascii="Calisto MT" w:hAnsi="Calisto MT"/>
          <w:lang w:val="fr-BE"/>
        </w:rPr>
        <w:t>P</w:t>
      </w:r>
      <w:r w:rsidRPr="008A54DE">
        <w:rPr>
          <w:rFonts w:ascii="Calisto MT" w:hAnsi="Calisto MT"/>
          <w:lang w:val="fr-BE"/>
        </w:rPr>
        <w:t>alpitation</w:t>
      </w:r>
      <w:r>
        <w:rPr>
          <w:rFonts w:ascii="Calisto MT" w:hAnsi="Calisto MT"/>
          <w:lang w:val="fr-BE"/>
        </w:rPr>
        <w:t>s</w:t>
      </w:r>
      <w:r w:rsidRPr="008A54DE">
        <w:rPr>
          <w:rFonts w:ascii="Calisto MT" w:hAnsi="Calisto MT"/>
          <w:lang w:val="fr-BE"/>
        </w:rPr>
        <w:t xml:space="preserve">, congestion, sensation de plénitude. Douleur vive (sensation de cœur gros ou de cœur soulevé). Cœur laborieux avec pulsation et/ou bruits anormaux. </w:t>
      </w:r>
    </w:p>
    <w:p w14:paraId="414A3A4D"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p>
    <w:p w14:paraId="57AB6EB1" w14:textId="77777777" w:rsidR="00650A96" w:rsidRDefault="00650A96" w:rsidP="00650A96">
      <w:pPr>
        <w:pStyle w:val="Pardfaut"/>
        <w:spacing w:before="0" w:line="280" w:lineRule="exact"/>
        <w:jc w:val="both"/>
        <w:rPr>
          <w:rStyle w:val="Aucun"/>
          <w:rFonts w:ascii="Calisto MT" w:hAnsi="Calisto MT"/>
          <w:color w:val="CC0000"/>
          <w:u w:val="single"/>
          <w:lang w:val="fr-BE"/>
        </w:rPr>
      </w:pPr>
      <w:r w:rsidRPr="008A54DE">
        <w:rPr>
          <w:rStyle w:val="Aucun"/>
          <w:rFonts w:ascii="Calisto MT" w:hAnsi="Calisto MT"/>
          <w:color w:val="CC0000"/>
          <w:u w:val="single"/>
          <w:lang w:val="fr-BE"/>
        </w:rPr>
        <w:t>Dos et extrémités</w:t>
      </w:r>
    </w:p>
    <w:p w14:paraId="66C26A85"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r w:rsidRPr="008A54DE">
        <w:rPr>
          <w:rFonts w:ascii="Calisto MT" w:hAnsi="Calisto MT"/>
          <w:lang w:val="fr-BE"/>
        </w:rPr>
        <w:lastRenderedPageBreak/>
        <w:t xml:space="preserve">Rhumatismes, surtout cou et dos, avec raideur et crampes. </w:t>
      </w:r>
    </w:p>
    <w:p w14:paraId="4B7D5193"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r w:rsidRPr="008A54DE">
        <w:rPr>
          <w:rFonts w:ascii="Calisto MT" w:hAnsi="Calisto MT"/>
          <w:lang w:val="fr-BE"/>
        </w:rPr>
        <w:t>Engourdissement des membres, fourmillement. Spasmes, secousses, tremblements. Incoordination.</w:t>
      </w:r>
    </w:p>
    <w:p w14:paraId="21AF4567"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p>
    <w:p w14:paraId="5C064174" w14:textId="77777777" w:rsidR="00650A96" w:rsidRDefault="00650A96" w:rsidP="00650A96">
      <w:pPr>
        <w:pStyle w:val="Pardfaut"/>
        <w:spacing w:before="0" w:line="280" w:lineRule="exact"/>
        <w:jc w:val="both"/>
        <w:rPr>
          <w:rFonts w:ascii="Calisto MT" w:hAnsi="Calisto MT"/>
          <w:color w:val="CC0000"/>
          <w:lang w:val="fr-BE"/>
        </w:rPr>
      </w:pPr>
      <w:r w:rsidRPr="008A54DE">
        <w:rPr>
          <w:rStyle w:val="Aucun"/>
          <w:rFonts w:ascii="Calisto MT" w:hAnsi="Calisto MT"/>
          <w:color w:val="CC0000"/>
          <w:u w:val="single"/>
          <w:lang w:val="fr-BE"/>
        </w:rPr>
        <w:t>Appareil génital féminin</w:t>
      </w:r>
    </w:p>
    <w:p w14:paraId="7709F274"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r w:rsidRPr="008A54DE">
        <w:rPr>
          <w:rFonts w:ascii="Calisto MT" w:hAnsi="Calisto MT"/>
          <w:lang w:val="fr-BE"/>
        </w:rPr>
        <w:t xml:space="preserve">Remède autour de la grossesse et de l’accouchement : hémorragie utérine, éclampsie, convulsions lors de l’accouchement. </w:t>
      </w:r>
    </w:p>
    <w:p w14:paraId="53A73AE2"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r w:rsidRPr="008A54DE">
        <w:rPr>
          <w:rFonts w:ascii="Calisto MT" w:hAnsi="Calisto MT"/>
          <w:lang w:val="fr-BE"/>
        </w:rPr>
        <w:t xml:space="preserve">Suppression des règles. </w:t>
      </w:r>
    </w:p>
    <w:p w14:paraId="518ADBEC"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p>
    <w:p w14:paraId="5723D52F" w14:textId="77777777" w:rsidR="00650A96" w:rsidRPr="008A54DE" w:rsidRDefault="00650A96" w:rsidP="00650A96">
      <w:pPr>
        <w:pStyle w:val="Pardfaut"/>
        <w:spacing w:before="0" w:line="280" w:lineRule="exact"/>
        <w:jc w:val="both"/>
        <w:rPr>
          <w:rFonts w:ascii="Calisto MT" w:eastAsia="Times New Roman" w:hAnsi="Calisto MT" w:cs="Times New Roman"/>
          <w:i/>
          <w:iCs/>
          <w:lang w:val="fr-BE"/>
        </w:rPr>
      </w:pPr>
      <w:r w:rsidRPr="008A54DE">
        <w:rPr>
          <w:rFonts w:ascii="Calisto MT" w:hAnsi="Calisto MT"/>
          <w:i/>
          <w:iCs/>
          <w:lang w:val="fr-BE"/>
        </w:rPr>
        <w:t>A noter que M.</w:t>
      </w:r>
      <w:r>
        <w:rPr>
          <w:rFonts w:ascii="Calisto MT" w:hAnsi="Calisto MT"/>
          <w:i/>
          <w:iCs/>
          <w:lang w:val="fr-BE"/>
        </w:rPr>
        <w:t>-</w:t>
      </w:r>
      <w:r w:rsidRPr="008A54DE">
        <w:rPr>
          <w:rFonts w:ascii="Calisto MT" w:hAnsi="Calisto MT"/>
          <w:i/>
          <w:iCs/>
          <w:lang w:val="fr-BE"/>
        </w:rPr>
        <w:t xml:space="preserve">B. </w:t>
      </w:r>
      <w:proofErr w:type="spellStart"/>
      <w:r w:rsidRPr="008A54DE">
        <w:rPr>
          <w:rFonts w:ascii="Calisto MT" w:hAnsi="Calisto MT"/>
          <w:i/>
          <w:iCs/>
          <w:lang w:val="fr-BE"/>
        </w:rPr>
        <w:t>Hibon</w:t>
      </w:r>
      <w:proofErr w:type="spellEnd"/>
      <w:r w:rsidRPr="008A54DE">
        <w:rPr>
          <w:rFonts w:ascii="Calisto MT" w:hAnsi="Calisto MT"/>
          <w:i/>
          <w:iCs/>
          <w:lang w:val="fr-BE"/>
        </w:rPr>
        <w:t xml:space="preserve"> propose des rajouts dans ce chapitre : </w:t>
      </w:r>
    </w:p>
    <w:p w14:paraId="14B64DDC" w14:textId="77777777" w:rsidR="00650A96" w:rsidRPr="00735491" w:rsidRDefault="00650A96" w:rsidP="00650A96">
      <w:pPr>
        <w:pStyle w:val="Pardfaut"/>
        <w:spacing w:before="0" w:line="280" w:lineRule="exact"/>
        <w:jc w:val="both"/>
        <w:rPr>
          <w:rFonts w:ascii="Calisto MT" w:eastAsia="Times New Roman" w:hAnsi="Calisto MT" w:cs="Times New Roman"/>
          <w:i/>
          <w:iCs/>
          <w:lang w:val="en-GB"/>
        </w:rPr>
      </w:pPr>
      <w:r w:rsidRPr="00735491">
        <w:rPr>
          <w:rFonts w:ascii="Calisto MT" w:hAnsi="Calisto MT"/>
          <w:i/>
          <w:iCs/>
          <w:lang w:val="en-GB"/>
        </w:rPr>
        <w:t>- pain bearing down</w:t>
      </w:r>
    </w:p>
    <w:p w14:paraId="30D5A5F9" w14:textId="77777777" w:rsidR="00650A96" w:rsidRPr="00735491" w:rsidRDefault="00650A96" w:rsidP="00650A96">
      <w:pPr>
        <w:pStyle w:val="Pardfaut"/>
        <w:spacing w:before="0" w:line="280" w:lineRule="exact"/>
        <w:jc w:val="both"/>
        <w:rPr>
          <w:rFonts w:ascii="Calisto MT" w:eastAsia="Times New Roman" w:hAnsi="Calisto MT" w:cs="Times New Roman"/>
          <w:i/>
          <w:iCs/>
          <w:lang w:val="en-GB"/>
        </w:rPr>
      </w:pPr>
      <w:r w:rsidRPr="00735491">
        <w:rPr>
          <w:rFonts w:ascii="Calisto MT" w:hAnsi="Calisto MT"/>
          <w:i/>
          <w:iCs/>
          <w:lang w:val="en-GB"/>
        </w:rPr>
        <w:t>- pain, bursting, ovaries</w:t>
      </w:r>
    </w:p>
    <w:p w14:paraId="0F4D0C04" w14:textId="77777777" w:rsidR="00650A96" w:rsidRPr="00735491" w:rsidRDefault="00650A96" w:rsidP="00650A96">
      <w:pPr>
        <w:pStyle w:val="Pardfaut"/>
        <w:spacing w:before="0" w:line="280" w:lineRule="exact"/>
        <w:jc w:val="both"/>
        <w:rPr>
          <w:rFonts w:ascii="Calisto MT" w:eastAsia="Times New Roman" w:hAnsi="Calisto MT" w:cs="Times New Roman"/>
          <w:i/>
          <w:iCs/>
          <w:lang w:val="en-GB"/>
        </w:rPr>
      </w:pPr>
      <w:r w:rsidRPr="00735491">
        <w:rPr>
          <w:rFonts w:ascii="Calisto MT" w:hAnsi="Calisto MT"/>
          <w:i/>
          <w:iCs/>
          <w:lang w:val="en-GB"/>
        </w:rPr>
        <w:t xml:space="preserve">- open vagina, </w:t>
      </w:r>
    </w:p>
    <w:p w14:paraId="19D29EAB" w14:textId="77777777" w:rsidR="00650A96" w:rsidRPr="00735491" w:rsidRDefault="00650A96" w:rsidP="00650A96">
      <w:pPr>
        <w:pStyle w:val="Pardfaut"/>
        <w:spacing w:before="0" w:line="280" w:lineRule="exact"/>
        <w:jc w:val="both"/>
        <w:rPr>
          <w:rFonts w:ascii="Calisto MT" w:eastAsia="Times New Roman" w:hAnsi="Calisto MT" w:cs="Times New Roman"/>
          <w:i/>
          <w:iCs/>
          <w:lang w:val="en-GB"/>
        </w:rPr>
      </w:pPr>
      <w:r w:rsidRPr="00735491">
        <w:rPr>
          <w:rFonts w:ascii="Calisto MT" w:hAnsi="Calisto MT"/>
          <w:i/>
          <w:iCs/>
          <w:lang w:val="en-GB"/>
        </w:rPr>
        <w:t>- metrorrhagia in young girl. …</w:t>
      </w:r>
    </w:p>
    <w:p w14:paraId="401DB5DA" w14:textId="77777777" w:rsidR="00650A96" w:rsidRPr="00735491" w:rsidRDefault="00650A96" w:rsidP="00650A96">
      <w:pPr>
        <w:pStyle w:val="Pardfaut"/>
        <w:spacing w:before="0" w:line="280" w:lineRule="exact"/>
        <w:jc w:val="both"/>
        <w:rPr>
          <w:rFonts w:ascii="Calisto MT" w:eastAsia="Times New Roman" w:hAnsi="Calisto MT" w:cs="Times New Roman"/>
          <w:i/>
          <w:iCs/>
          <w:lang w:val="en-GB"/>
        </w:rPr>
      </w:pPr>
    </w:p>
    <w:p w14:paraId="4ED63AB8" w14:textId="77777777" w:rsidR="00650A96" w:rsidRDefault="00650A96" w:rsidP="00650A96">
      <w:pPr>
        <w:pStyle w:val="Pardfaut"/>
        <w:spacing w:before="0" w:line="280" w:lineRule="exact"/>
        <w:jc w:val="both"/>
        <w:rPr>
          <w:rStyle w:val="Aucun"/>
          <w:rFonts w:ascii="Calisto MT" w:hAnsi="Calisto MT"/>
          <w:color w:val="CC0000"/>
          <w:u w:val="single"/>
          <w:lang w:val="fr-BE"/>
        </w:rPr>
      </w:pPr>
      <w:r w:rsidRPr="008A54DE">
        <w:rPr>
          <w:rStyle w:val="Aucun"/>
          <w:rFonts w:ascii="Calisto MT" w:hAnsi="Calisto MT"/>
          <w:color w:val="CC0000"/>
          <w:u w:val="single"/>
          <w:lang w:val="fr-BE"/>
        </w:rPr>
        <w:t>Digestif</w:t>
      </w:r>
    </w:p>
    <w:p w14:paraId="0B978C79"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r>
        <w:rPr>
          <w:rFonts w:ascii="Calisto MT" w:hAnsi="Calisto MT"/>
          <w:lang w:val="fr-BE"/>
        </w:rPr>
        <w:t>S</w:t>
      </w:r>
      <w:r w:rsidRPr="008A54DE">
        <w:rPr>
          <w:rFonts w:ascii="Calisto MT" w:hAnsi="Calisto MT"/>
          <w:lang w:val="fr-BE"/>
        </w:rPr>
        <w:t>ensation de constriction de la gorge (similaire à Lachesis)</w:t>
      </w:r>
      <w:r>
        <w:rPr>
          <w:rFonts w:ascii="Calisto MT" w:hAnsi="Calisto MT"/>
          <w:lang w:val="fr-BE"/>
        </w:rPr>
        <w:t>.</w:t>
      </w:r>
    </w:p>
    <w:p w14:paraId="4FF4B973"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p>
    <w:p w14:paraId="7A7B5328" w14:textId="77777777" w:rsidR="00650A96" w:rsidRPr="008A54DE" w:rsidRDefault="00650A96" w:rsidP="00650A96">
      <w:pPr>
        <w:pStyle w:val="Pardfaut"/>
        <w:spacing w:line="280" w:lineRule="exact"/>
        <w:jc w:val="both"/>
        <w:rPr>
          <w:rFonts w:ascii="Calisto MT" w:eastAsia="Times New Roman" w:hAnsi="Calisto MT" w:cs="Times New Roman"/>
          <w:b/>
          <w:bCs/>
          <w:lang w:val="fr-BE"/>
        </w:rPr>
      </w:pPr>
      <w:r w:rsidRPr="008A54DE">
        <w:rPr>
          <w:rFonts w:ascii="Calisto MT" w:hAnsi="Calisto MT"/>
          <w:b/>
          <w:bCs/>
          <w:lang w:val="fr-BE"/>
        </w:rPr>
        <w:t xml:space="preserve">Modalités </w:t>
      </w:r>
    </w:p>
    <w:p w14:paraId="68321253" w14:textId="77777777" w:rsidR="00650A96" w:rsidRPr="008A54DE" w:rsidRDefault="00650A96" w:rsidP="00650A96">
      <w:pPr>
        <w:pStyle w:val="Pardfaut"/>
        <w:spacing w:before="0" w:line="280" w:lineRule="exact"/>
        <w:jc w:val="both"/>
        <w:rPr>
          <w:rFonts w:ascii="Calisto MT" w:eastAsia="Times New Roman" w:hAnsi="Calisto MT" w:cs="Times New Roman"/>
          <w:u w:val="single"/>
          <w:lang w:val="fr-BE"/>
        </w:rPr>
      </w:pPr>
      <w:r w:rsidRPr="008A54DE">
        <w:rPr>
          <w:rFonts w:ascii="Calisto MT" w:hAnsi="Calisto MT"/>
          <w:lang w:val="fr-BE"/>
        </w:rPr>
        <w:t>*</w:t>
      </w:r>
      <w:r>
        <w:rPr>
          <w:rFonts w:ascii="Calisto MT" w:hAnsi="Calisto MT"/>
          <w:lang w:val="fr-BE"/>
        </w:rPr>
        <w:t xml:space="preserve"> </w:t>
      </w:r>
      <w:r w:rsidRPr="008A54DE">
        <w:rPr>
          <w:rFonts w:ascii="Calisto MT" w:hAnsi="Calisto MT"/>
          <w:color w:val="CC0000"/>
          <w:u w:val="single"/>
          <w:lang w:val="fr-BE"/>
        </w:rPr>
        <w:t>Aggravations</w:t>
      </w:r>
    </w:p>
    <w:p w14:paraId="63F5F076"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r w:rsidRPr="008A54DE">
        <w:rPr>
          <w:rFonts w:ascii="Calisto MT" w:hAnsi="Calisto MT"/>
          <w:lang w:val="fr-BE"/>
        </w:rPr>
        <w:t>Chaleur, soleil</w:t>
      </w:r>
    </w:p>
    <w:p w14:paraId="6D16D7CD"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r w:rsidRPr="008A54DE">
        <w:rPr>
          <w:rFonts w:ascii="Calisto MT" w:hAnsi="Calisto MT"/>
          <w:lang w:val="fr-BE"/>
        </w:rPr>
        <w:t>Choc, secousses</w:t>
      </w:r>
    </w:p>
    <w:p w14:paraId="2061B3C2"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r w:rsidRPr="008A54DE">
        <w:rPr>
          <w:rFonts w:ascii="Calisto MT" w:hAnsi="Calisto MT"/>
          <w:lang w:val="fr-BE"/>
        </w:rPr>
        <w:t>Se pencher en avant, en montant</w:t>
      </w:r>
    </w:p>
    <w:p w14:paraId="5F39DCB0"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r w:rsidRPr="008A54DE">
        <w:rPr>
          <w:rFonts w:ascii="Calisto MT" w:hAnsi="Calisto MT"/>
          <w:lang w:val="fr-BE"/>
        </w:rPr>
        <w:t>Poids du chapeau, vêtements ressentis trop serrés.</w:t>
      </w:r>
    </w:p>
    <w:p w14:paraId="49D42327"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p>
    <w:p w14:paraId="6A55797D" w14:textId="77777777" w:rsidR="00650A96" w:rsidRPr="008A54DE" w:rsidRDefault="00650A96" w:rsidP="00650A96">
      <w:pPr>
        <w:pStyle w:val="Pardfaut"/>
        <w:spacing w:before="0" w:line="280" w:lineRule="exact"/>
        <w:jc w:val="both"/>
        <w:rPr>
          <w:rFonts w:ascii="Calisto MT" w:eastAsia="Times New Roman" w:hAnsi="Calisto MT" w:cs="Times New Roman"/>
          <w:u w:val="single"/>
          <w:lang w:val="fr-BE"/>
        </w:rPr>
      </w:pPr>
      <w:r w:rsidRPr="008A54DE">
        <w:rPr>
          <w:rFonts w:ascii="Calisto MT" w:hAnsi="Calisto MT"/>
          <w:lang w:val="fr-BE"/>
        </w:rPr>
        <w:t xml:space="preserve">* </w:t>
      </w:r>
      <w:r w:rsidRPr="008A54DE">
        <w:rPr>
          <w:rFonts w:ascii="Calisto MT" w:hAnsi="Calisto MT"/>
          <w:color w:val="CC0000"/>
          <w:u w:val="single"/>
          <w:lang w:val="fr-BE"/>
        </w:rPr>
        <w:t>Améliorations</w:t>
      </w:r>
    </w:p>
    <w:p w14:paraId="6C22A6F2"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r w:rsidRPr="008A54DE">
        <w:rPr>
          <w:rFonts w:ascii="Calisto MT" w:hAnsi="Calisto MT"/>
          <w:lang w:val="fr-BE"/>
        </w:rPr>
        <w:t>Au grand air</w:t>
      </w:r>
      <w:r>
        <w:rPr>
          <w:rFonts w:ascii="Calisto MT" w:hAnsi="Calisto MT"/>
          <w:lang w:val="fr-BE"/>
        </w:rPr>
        <w:t>.</w:t>
      </w:r>
    </w:p>
    <w:p w14:paraId="086B7965"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p>
    <w:p w14:paraId="1E1CC553"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r w:rsidRPr="008A54DE">
        <w:rPr>
          <w:rFonts w:ascii="Calisto MT" w:hAnsi="Calisto MT"/>
          <w:lang w:val="fr-BE"/>
        </w:rPr>
        <w:t xml:space="preserve">* </w:t>
      </w:r>
      <w:r w:rsidRPr="008A54DE">
        <w:rPr>
          <w:rFonts w:ascii="Calisto MT" w:hAnsi="Calisto MT"/>
          <w:color w:val="CC0000"/>
          <w:u w:val="single"/>
          <w:lang w:val="fr-BE"/>
        </w:rPr>
        <w:t>+/-</w:t>
      </w:r>
      <w:r w:rsidRPr="008A54DE">
        <w:rPr>
          <w:rFonts w:ascii="Calisto MT" w:hAnsi="Calisto MT"/>
          <w:u w:val="single"/>
          <w:lang w:val="fr-BE"/>
        </w:rPr>
        <w:t xml:space="preserve"> </w:t>
      </w:r>
    </w:p>
    <w:p w14:paraId="50CACC61"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r w:rsidRPr="008A54DE">
        <w:rPr>
          <w:rFonts w:ascii="Calisto MT" w:hAnsi="Calisto MT"/>
          <w:lang w:val="fr-BE"/>
        </w:rPr>
        <w:t>Fraîcheur (applications froides, alimentation froide) : aggrave ou améliore, avec une légère prédominance de l’amélioration</w:t>
      </w:r>
      <w:r>
        <w:rPr>
          <w:rFonts w:ascii="Calisto MT" w:hAnsi="Calisto MT"/>
          <w:lang w:val="fr-BE"/>
        </w:rPr>
        <w:t>.</w:t>
      </w:r>
    </w:p>
    <w:p w14:paraId="0F0F8D2B"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p>
    <w:p w14:paraId="62A75B9F" w14:textId="77777777" w:rsidR="00650A96" w:rsidRPr="008A54DE" w:rsidRDefault="00650A96" w:rsidP="00650A96">
      <w:pPr>
        <w:pStyle w:val="Pardfaut"/>
        <w:spacing w:before="0" w:line="280" w:lineRule="exact"/>
        <w:jc w:val="both"/>
        <w:rPr>
          <w:rFonts w:ascii="Calisto MT" w:eastAsia="Times New Roman" w:hAnsi="Calisto MT" w:cs="Times New Roman"/>
          <w:b/>
          <w:bCs/>
          <w:lang w:val="fr-BE"/>
        </w:rPr>
      </w:pPr>
      <w:r w:rsidRPr="008A54DE">
        <w:rPr>
          <w:rFonts w:ascii="Calisto MT" w:hAnsi="Calisto MT"/>
          <w:b/>
          <w:bCs/>
          <w:lang w:val="fr-BE"/>
        </w:rPr>
        <w:t xml:space="preserve">Alimentaire </w:t>
      </w:r>
    </w:p>
    <w:p w14:paraId="4972DB05"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r w:rsidRPr="008A54DE">
        <w:rPr>
          <w:rFonts w:ascii="Calisto MT" w:hAnsi="Calisto MT"/>
          <w:lang w:val="fr-BE"/>
        </w:rPr>
        <w:t>Aggravation par les fruits et le vin (et l’alcool)</w:t>
      </w:r>
      <w:r>
        <w:rPr>
          <w:rFonts w:ascii="Calisto MT" w:hAnsi="Calisto MT"/>
          <w:lang w:val="fr-BE"/>
        </w:rPr>
        <w:t>.</w:t>
      </w:r>
    </w:p>
    <w:p w14:paraId="56493D1C"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p>
    <w:p w14:paraId="52BA4365" w14:textId="77777777" w:rsidR="00650A96" w:rsidRPr="008A54DE" w:rsidRDefault="00650A96" w:rsidP="00650A96">
      <w:pPr>
        <w:pStyle w:val="Pardfaut"/>
        <w:spacing w:before="0" w:line="280" w:lineRule="exact"/>
        <w:jc w:val="both"/>
        <w:rPr>
          <w:rFonts w:ascii="Calisto MT" w:eastAsia="Times New Roman" w:hAnsi="Calisto MT" w:cs="Times New Roman"/>
          <w:b/>
          <w:bCs/>
          <w:lang w:val="fr-BE"/>
        </w:rPr>
      </w:pPr>
      <w:r w:rsidRPr="008A54DE">
        <w:rPr>
          <w:rFonts w:ascii="Calisto MT" w:hAnsi="Calisto MT"/>
          <w:b/>
          <w:bCs/>
          <w:lang w:val="fr-BE"/>
        </w:rPr>
        <w:t xml:space="preserve">Diagnostic différentiel </w:t>
      </w:r>
    </w:p>
    <w:p w14:paraId="4EB86CEE" w14:textId="77777777" w:rsidR="00650A96" w:rsidRPr="008A54DE" w:rsidRDefault="00650A96" w:rsidP="00650A96">
      <w:pPr>
        <w:pStyle w:val="Pardfaut"/>
        <w:spacing w:before="0" w:line="280" w:lineRule="exact"/>
        <w:jc w:val="both"/>
        <w:rPr>
          <w:rFonts w:ascii="Calisto MT" w:hAnsi="Calisto MT"/>
          <w:lang w:val="fr-BE"/>
        </w:rPr>
      </w:pPr>
      <w:proofErr w:type="spellStart"/>
      <w:r w:rsidRPr="008A54DE">
        <w:rPr>
          <w:rFonts w:ascii="Calisto MT" w:hAnsi="Calisto MT"/>
          <w:lang w:val="fr-BE"/>
        </w:rPr>
        <w:t>Glonoinum</w:t>
      </w:r>
      <w:proofErr w:type="spellEnd"/>
      <w:r w:rsidRPr="008A54DE">
        <w:rPr>
          <w:rFonts w:ascii="Calisto MT" w:hAnsi="Calisto MT"/>
          <w:lang w:val="fr-BE"/>
        </w:rPr>
        <w:t xml:space="preserve"> est très proche du remède </w:t>
      </w:r>
      <w:r w:rsidRPr="00E81F51">
        <w:rPr>
          <w:rStyle w:val="Aucun"/>
          <w:rFonts w:ascii="Calisto MT" w:hAnsi="Calisto MT"/>
          <w:b/>
          <w:bCs/>
          <w:color w:val="CC0000"/>
          <w:lang w:val="fr-BE"/>
        </w:rPr>
        <w:t xml:space="preserve">Belladonna </w:t>
      </w:r>
      <w:r w:rsidRPr="008A54DE">
        <w:rPr>
          <w:rFonts w:ascii="Calisto MT" w:hAnsi="Calisto MT"/>
          <w:lang w:val="fr-BE"/>
        </w:rPr>
        <w:t>: Battement</w:t>
      </w:r>
      <w:r>
        <w:rPr>
          <w:rFonts w:ascii="Calisto MT" w:hAnsi="Calisto MT"/>
          <w:lang w:val="fr-BE"/>
        </w:rPr>
        <w:t>s</w:t>
      </w:r>
      <w:r w:rsidRPr="008A54DE">
        <w:rPr>
          <w:rFonts w:ascii="Calisto MT" w:hAnsi="Calisto MT"/>
          <w:lang w:val="fr-BE"/>
        </w:rPr>
        <w:t xml:space="preserve">, rougeur, chaleur, sensation de plénitude, aggravation à la secousse… </w:t>
      </w:r>
    </w:p>
    <w:p w14:paraId="1437CE3D"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p>
    <w:p w14:paraId="3BEFC397" w14:textId="77777777" w:rsidR="00650A96" w:rsidRDefault="00650A96" w:rsidP="00650A96">
      <w:pPr>
        <w:pStyle w:val="Pardfaut"/>
        <w:spacing w:before="0" w:line="280" w:lineRule="exact"/>
        <w:jc w:val="both"/>
        <w:rPr>
          <w:rFonts w:ascii="Calisto MT" w:hAnsi="Calisto MT"/>
          <w:lang w:val="fr-BE"/>
        </w:rPr>
      </w:pPr>
    </w:p>
    <w:p w14:paraId="782F51FE"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r w:rsidRPr="008A54DE">
        <w:rPr>
          <w:rFonts w:ascii="Calisto MT" w:hAnsi="Calisto MT"/>
          <w:lang w:val="fr-BE"/>
        </w:rPr>
        <w:t>Pour les différencier :</w:t>
      </w:r>
    </w:p>
    <w:p w14:paraId="4A696AD1" w14:textId="77777777" w:rsidR="00650A96" w:rsidRPr="008A54DE" w:rsidRDefault="00650A96" w:rsidP="00650A96">
      <w:pPr>
        <w:pStyle w:val="Pardfaut"/>
        <w:spacing w:before="0" w:line="280" w:lineRule="exact"/>
        <w:ind w:left="708"/>
        <w:jc w:val="both"/>
        <w:rPr>
          <w:rFonts w:ascii="Calisto MT" w:eastAsia="Times New Roman" w:hAnsi="Calisto MT" w:cs="Times New Roman"/>
          <w:lang w:val="fr-BE"/>
        </w:rPr>
      </w:pPr>
      <w:r w:rsidRPr="008A54DE">
        <w:rPr>
          <w:rFonts w:ascii="Calisto MT" w:hAnsi="Calisto MT"/>
          <w:lang w:val="fr-BE"/>
        </w:rPr>
        <w:t xml:space="preserve">Les symptômes de </w:t>
      </w:r>
      <w:proofErr w:type="spellStart"/>
      <w:r w:rsidRPr="008A54DE">
        <w:rPr>
          <w:rFonts w:ascii="Calisto MT" w:hAnsi="Calisto MT"/>
          <w:lang w:val="fr-BE"/>
        </w:rPr>
        <w:t>Glonoinum</w:t>
      </w:r>
      <w:proofErr w:type="spellEnd"/>
      <w:r w:rsidRPr="008A54DE">
        <w:rPr>
          <w:rFonts w:ascii="Calisto MT" w:hAnsi="Calisto MT"/>
          <w:lang w:val="fr-BE"/>
        </w:rPr>
        <w:t xml:space="preserve"> sont plus intenses et plus soudains. </w:t>
      </w:r>
    </w:p>
    <w:p w14:paraId="4933C358" w14:textId="77777777" w:rsidR="00650A96" w:rsidRPr="008A54DE" w:rsidRDefault="00650A96" w:rsidP="00650A96">
      <w:pPr>
        <w:pStyle w:val="Pardfaut"/>
        <w:spacing w:before="0" w:line="280" w:lineRule="exact"/>
        <w:ind w:left="708"/>
        <w:jc w:val="both"/>
        <w:rPr>
          <w:rFonts w:ascii="Calisto MT" w:eastAsia="Times New Roman" w:hAnsi="Calisto MT" w:cs="Times New Roman"/>
          <w:lang w:val="fr-BE"/>
        </w:rPr>
      </w:pPr>
      <w:r w:rsidRPr="008A54DE">
        <w:rPr>
          <w:rFonts w:ascii="Calisto MT" w:hAnsi="Calisto MT"/>
          <w:lang w:val="fr-BE"/>
        </w:rPr>
        <w:t xml:space="preserve">Mydriase chez </w:t>
      </w:r>
      <w:proofErr w:type="spellStart"/>
      <w:r w:rsidRPr="008A54DE">
        <w:rPr>
          <w:rFonts w:ascii="Calisto MT" w:hAnsi="Calisto MT"/>
          <w:lang w:val="fr-BE"/>
        </w:rPr>
        <w:t>Belladona</w:t>
      </w:r>
      <w:proofErr w:type="spellEnd"/>
      <w:r w:rsidRPr="008A54DE">
        <w:rPr>
          <w:rFonts w:ascii="Calisto MT" w:hAnsi="Calisto MT"/>
          <w:lang w:val="fr-BE"/>
        </w:rPr>
        <w:t xml:space="preserve"> alors que plutôt myosis chez </w:t>
      </w:r>
      <w:proofErr w:type="spellStart"/>
      <w:r w:rsidRPr="008A54DE">
        <w:rPr>
          <w:rFonts w:ascii="Calisto MT" w:hAnsi="Calisto MT"/>
          <w:lang w:val="fr-BE"/>
        </w:rPr>
        <w:t>Glonoinum</w:t>
      </w:r>
      <w:proofErr w:type="spellEnd"/>
    </w:p>
    <w:p w14:paraId="61D9E4A1" w14:textId="77777777" w:rsidR="00650A96" w:rsidRPr="008A54DE" w:rsidRDefault="00650A96" w:rsidP="00650A96">
      <w:pPr>
        <w:pStyle w:val="Pardfaut"/>
        <w:spacing w:before="0" w:line="280" w:lineRule="exact"/>
        <w:ind w:left="708"/>
        <w:jc w:val="both"/>
        <w:rPr>
          <w:rFonts w:ascii="Calisto MT" w:eastAsia="Times New Roman" w:hAnsi="Calisto MT" w:cs="Times New Roman"/>
          <w:lang w:val="fr-BE"/>
        </w:rPr>
      </w:pPr>
      <w:proofErr w:type="spellStart"/>
      <w:r w:rsidRPr="008A54DE">
        <w:rPr>
          <w:rFonts w:ascii="Calisto MT" w:hAnsi="Calisto MT"/>
          <w:lang w:val="fr-BE"/>
        </w:rPr>
        <w:t>Belladona</w:t>
      </w:r>
      <w:proofErr w:type="spellEnd"/>
      <w:r w:rsidRPr="008A54DE">
        <w:rPr>
          <w:rFonts w:ascii="Calisto MT" w:hAnsi="Calisto MT"/>
          <w:lang w:val="fr-BE"/>
        </w:rPr>
        <w:t xml:space="preserve"> est améliorée en penchant la tête chez alors que pencher la tête en avant aggrave </w:t>
      </w:r>
      <w:proofErr w:type="spellStart"/>
      <w:r w:rsidRPr="008A54DE">
        <w:rPr>
          <w:rFonts w:ascii="Calisto MT" w:hAnsi="Calisto MT"/>
          <w:lang w:val="fr-BE"/>
        </w:rPr>
        <w:t>Glonoinum</w:t>
      </w:r>
      <w:proofErr w:type="spellEnd"/>
      <w:r w:rsidRPr="008A54DE">
        <w:rPr>
          <w:rFonts w:ascii="Calisto MT" w:hAnsi="Calisto MT"/>
          <w:lang w:val="fr-BE"/>
        </w:rPr>
        <w:t xml:space="preserve"> (toutefois</w:t>
      </w:r>
      <w:r>
        <w:rPr>
          <w:rFonts w:ascii="Calisto MT" w:hAnsi="Calisto MT"/>
          <w:lang w:val="fr-BE"/>
        </w:rPr>
        <w:t>,</w:t>
      </w:r>
      <w:r w:rsidRPr="008A54DE">
        <w:rPr>
          <w:rFonts w:ascii="Calisto MT" w:hAnsi="Calisto MT"/>
          <w:lang w:val="fr-BE"/>
        </w:rPr>
        <w:t xml:space="preserve"> deux cas de chiens avec le port de tête basse …)</w:t>
      </w:r>
    </w:p>
    <w:p w14:paraId="7F24D046" w14:textId="77777777" w:rsidR="00650A96" w:rsidRPr="008A54DE" w:rsidRDefault="00650A96" w:rsidP="00650A96">
      <w:pPr>
        <w:pStyle w:val="Corps"/>
        <w:jc w:val="both"/>
        <w:rPr>
          <w:rFonts w:ascii="Calisto MT" w:hAnsi="Calisto MT"/>
          <w:lang w:val="fr-BE"/>
        </w:rPr>
      </w:pPr>
    </w:p>
    <w:p w14:paraId="4256FAD3" w14:textId="77777777" w:rsidR="00650A96" w:rsidRDefault="00650A96" w:rsidP="00650A96">
      <w:pPr>
        <w:widowControl w:val="0"/>
        <w:autoSpaceDE w:val="0"/>
        <w:autoSpaceDN w:val="0"/>
        <w:adjustRightInd w:val="0"/>
        <w:spacing w:after="0" w:line="280" w:lineRule="exact"/>
        <w:jc w:val="both"/>
        <w:rPr>
          <w:rFonts w:ascii="Calisto MT" w:eastAsia="Times New Roman" w:hAnsi="Calisto MT"/>
          <w:spacing w:val="-2"/>
        </w:rPr>
      </w:pPr>
    </w:p>
    <w:p w14:paraId="1DE151FD" w14:textId="77777777" w:rsidR="00650A96" w:rsidRPr="00E81F51" w:rsidRDefault="00650A96" w:rsidP="00650A96">
      <w:pPr>
        <w:widowControl w:val="0"/>
        <w:autoSpaceDE w:val="0"/>
        <w:autoSpaceDN w:val="0"/>
        <w:adjustRightInd w:val="0"/>
        <w:spacing w:line="280" w:lineRule="exact"/>
        <w:jc w:val="both"/>
        <w:rPr>
          <w:rFonts w:ascii="Calisto MT" w:hAnsi="Calisto MT"/>
          <w:color w:val="000000"/>
          <w:spacing w:val="-2"/>
          <w:lang w:eastAsia="fr-FR"/>
        </w:rPr>
      </w:pPr>
      <w:r w:rsidRPr="00E81F51">
        <w:rPr>
          <w:rFonts w:ascii="Calisto MT" w:eastAsia="Times New Roman" w:hAnsi="Calisto MT"/>
          <w:spacing w:val="-2"/>
        </w:rPr>
        <w:t xml:space="preserve">On retrouve aussi des analogies avec </w:t>
      </w:r>
      <w:r w:rsidRPr="00E81F51">
        <w:rPr>
          <w:rFonts w:ascii="Calisto MT" w:hAnsi="Calisto MT" w:cs="Times Roman"/>
          <w:b/>
          <w:bCs/>
          <w:color w:val="CC0000"/>
          <w:spacing w:val="-2"/>
          <w:lang w:eastAsia="fr-FR"/>
        </w:rPr>
        <w:t xml:space="preserve">Lachesis </w:t>
      </w:r>
      <w:r w:rsidRPr="00E81F51">
        <w:rPr>
          <w:rFonts w:ascii="Calisto MT" w:hAnsi="Calisto MT" w:cs="Times Roman"/>
          <w:color w:val="000000"/>
          <w:spacing w:val="-2"/>
          <w:lang w:eastAsia="fr-FR"/>
        </w:rPr>
        <w:t>:</w:t>
      </w:r>
      <w:r w:rsidRPr="00E81F51">
        <w:rPr>
          <w:rFonts w:ascii="Calisto MT" w:hAnsi="Calisto MT" w:cs="Times Roman"/>
          <w:b/>
          <w:bCs/>
          <w:color w:val="000000"/>
          <w:spacing w:val="-2"/>
          <w:lang w:eastAsia="fr-FR"/>
        </w:rPr>
        <w:t xml:space="preserve"> </w:t>
      </w:r>
      <w:r w:rsidRPr="00E81F51">
        <w:rPr>
          <w:rFonts w:ascii="Calisto MT" w:hAnsi="Calisto MT"/>
          <w:color w:val="000000"/>
          <w:spacing w:val="-2"/>
          <w:lang w:eastAsia="fr-FR"/>
        </w:rPr>
        <w:t>Sensation of strangulation in throat (Lach.).</w:t>
      </w:r>
    </w:p>
    <w:p w14:paraId="68130883" w14:textId="77777777" w:rsidR="00650A96" w:rsidRPr="00E81F51" w:rsidRDefault="00650A96" w:rsidP="00650A96">
      <w:pPr>
        <w:widowControl w:val="0"/>
        <w:autoSpaceDE w:val="0"/>
        <w:autoSpaceDN w:val="0"/>
        <w:adjustRightInd w:val="0"/>
        <w:spacing w:line="280" w:lineRule="exact"/>
        <w:jc w:val="both"/>
        <w:rPr>
          <w:rFonts w:ascii="Calisto MT" w:hAnsi="Calisto MT" w:cs="Times Roman"/>
          <w:b/>
          <w:bCs/>
          <w:color w:val="000000"/>
          <w:lang w:eastAsia="fr-FR"/>
        </w:rPr>
      </w:pPr>
    </w:p>
    <w:p w14:paraId="3D3A6CDF" w14:textId="77777777" w:rsidR="00650A96" w:rsidRPr="008A54DE" w:rsidRDefault="00650A96" w:rsidP="00650A96">
      <w:pPr>
        <w:pStyle w:val="Corps"/>
        <w:jc w:val="both"/>
        <w:rPr>
          <w:rFonts w:ascii="Calisto MT" w:hAnsi="Calisto MT"/>
          <w:lang w:val="fr-BE"/>
        </w:rPr>
      </w:pPr>
    </w:p>
    <w:p w14:paraId="056F7457" w14:textId="541B2100" w:rsidR="00650A96" w:rsidRPr="00EB7F2E" w:rsidRDefault="00A748A6" w:rsidP="00650A96">
      <w:pPr>
        <w:pStyle w:val="Corps"/>
        <w:pBdr>
          <w:top w:val="single" w:sz="6" w:space="1" w:color="CC0000"/>
          <w:left w:val="single" w:sz="6" w:space="1" w:color="CC0000"/>
          <w:bottom w:val="single" w:sz="6" w:space="1" w:color="CC0000"/>
          <w:right w:val="single" w:sz="6" w:space="1" w:color="CC0000"/>
          <w:between w:val="single" w:sz="6" w:space="1" w:color="CC0000"/>
          <w:bar w:val="single" w:sz="6" w:color="CC0000"/>
        </w:pBdr>
        <w:jc w:val="center"/>
        <w:rPr>
          <w:rFonts w:ascii="Calisto MT" w:hAnsi="Calisto MT"/>
          <w:b/>
          <w:bCs/>
          <w:color w:val="CC0000"/>
          <w:sz w:val="32"/>
          <w:szCs w:val="28"/>
          <w:lang w:val="fr-BE"/>
        </w:rPr>
      </w:pPr>
      <w:r>
        <w:rPr>
          <w:lang w:val="fr-BE"/>
        </w:rPr>
        <w:t>[#S</w:t>
      </w:r>
      <w:proofErr w:type="gramStart"/>
      <w:r>
        <w:rPr>
          <w:lang w:val="fr-BE"/>
        </w:rPr>
        <w:t>3]</w:t>
      </w:r>
      <w:r w:rsidR="00650A96" w:rsidRPr="00EB7F2E">
        <w:rPr>
          <w:rFonts w:ascii="Calisto MT" w:hAnsi="Calisto MT"/>
          <w:b/>
          <w:bCs/>
          <w:color w:val="CC0000"/>
          <w:sz w:val="32"/>
          <w:szCs w:val="28"/>
          <w:lang w:val="fr-BE"/>
        </w:rPr>
        <w:t>Quelques</w:t>
      </w:r>
      <w:proofErr w:type="gramEnd"/>
      <w:r w:rsidR="00650A96" w:rsidRPr="00EB7F2E">
        <w:rPr>
          <w:rFonts w:ascii="Calisto MT" w:hAnsi="Calisto MT"/>
          <w:b/>
          <w:bCs/>
          <w:color w:val="CC0000"/>
          <w:sz w:val="32"/>
          <w:szCs w:val="28"/>
          <w:lang w:val="fr-BE"/>
        </w:rPr>
        <w:t xml:space="preserve"> mots sur la souche</w:t>
      </w:r>
    </w:p>
    <w:p w14:paraId="1FCEF278" w14:textId="77777777" w:rsidR="00650A96" w:rsidRPr="00E81F51" w:rsidRDefault="00650A96" w:rsidP="00650A96">
      <w:pPr>
        <w:pStyle w:val="Corps"/>
        <w:jc w:val="center"/>
        <w:rPr>
          <w:rFonts w:ascii="Calisto MT" w:hAnsi="Calisto MT"/>
          <w:b/>
          <w:bCs/>
          <w:color w:val="CC0000"/>
          <w:u w:val="single"/>
          <w:lang w:val="fr-BE"/>
        </w:rPr>
      </w:pPr>
      <w:r w:rsidRPr="00E81F51">
        <w:rPr>
          <w:rStyle w:val="Aucun"/>
          <w:rFonts w:ascii="Calisto MT" w:hAnsi="Calisto MT"/>
          <w:lang w:val="fr-BE"/>
        </w:rPr>
        <w:t>(</w:t>
      </w:r>
      <w:proofErr w:type="gramStart"/>
      <w:r w:rsidRPr="00E81F51">
        <w:rPr>
          <w:rStyle w:val="Aucun"/>
          <w:rFonts w:ascii="Calisto MT" w:hAnsi="Calisto MT"/>
          <w:lang w:val="fr-BE"/>
        </w:rPr>
        <w:t>source</w:t>
      </w:r>
      <w:proofErr w:type="gramEnd"/>
      <w:r w:rsidRPr="00E81F51">
        <w:rPr>
          <w:rStyle w:val="Aucun"/>
          <w:rFonts w:ascii="Calisto MT" w:hAnsi="Calisto MT"/>
          <w:lang w:val="fr-BE"/>
        </w:rPr>
        <w:t xml:space="preserve"> : principalement </w:t>
      </w:r>
      <w:proofErr w:type="spellStart"/>
      <w:r w:rsidRPr="00E81F51">
        <w:rPr>
          <w:rStyle w:val="Aucun"/>
          <w:rFonts w:ascii="Calisto MT" w:hAnsi="Calisto MT"/>
          <w:lang w:val="fr-BE"/>
        </w:rPr>
        <w:t>Wikipedia</w:t>
      </w:r>
      <w:proofErr w:type="spellEnd"/>
      <w:r w:rsidRPr="00E81F51">
        <w:rPr>
          <w:rStyle w:val="Aucun"/>
          <w:rFonts w:ascii="Calisto MT" w:hAnsi="Calisto MT"/>
          <w:lang w:val="fr-BE"/>
        </w:rPr>
        <w:t>)</w:t>
      </w:r>
    </w:p>
    <w:p w14:paraId="6138964C" w14:textId="77777777" w:rsidR="00650A96" w:rsidRPr="008A54DE" w:rsidRDefault="00650A96" w:rsidP="00650A96">
      <w:pPr>
        <w:pStyle w:val="Corps"/>
        <w:jc w:val="both"/>
        <w:rPr>
          <w:rFonts w:ascii="Calisto MT" w:hAnsi="Calisto MT"/>
          <w:lang w:val="fr-BE"/>
        </w:rPr>
      </w:pPr>
    </w:p>
    <w:p w14:paraId="52EABDFF" w14:textId="77777777" w:rsidR="00650A96" w:rsidRPr="008A54DE" w:rsidRDefault="00650A96" w:rsidP="00650A96">
      <w:pPr>
        <w:pStyle w:val="Corps"/>
        <w:jc w:val="both"/>
        <w:rPr>
          <w:rFonts w:ascii="Calisto MT" w:hAnsi="Calisto MT"/>
          <w:lang w:val="fr-BE"/>
        </w:rPr>
      </w:pPr>
      <w:r w:rsidRPr="008A54DE">
        <w:rPr>
          <w:rFonts w:ascii="Calisto MT" w:hAnsi="Calisto MT"/>
          <w:lang w:val="fr-BE"/>
        </w:rPr>
        <w:t xml:space="preserve">La souche de </w:t>
      </w:r>
      <w:proofErr w:type="spellStart"/>
      <w:r w:rsidRPr="008A54DE">
        <w:rPr>
          <w:rFonts w:ascii="Calisto MT" w:hAnsi="Calisto MT"/>
          <w:lang w:val="fr-BE"/>
        </w:rPr>
        <w:t>Glonoinum</w:t>
      </w:r>
      <w:proofErr w:type="spellEnd"/>
      <w:r w:rsidRPr="008A54DE">
        <w:rPr>
          <w:rFonts w:ascii="Calisto MT" w:hAnsi="Calisto MT"/>
          <w:lang w:val="fr-BE"/>
        </w:rPr>
        <w:t xml:space="preserve"> est la </w:t>
      </w:r>
      <w:r w:rsidRPr="00D81411">
        <w:rPr>
          <w:rStyle w:val="Aucun"/>
          <w:rFonts w:ascii="Calisto MT" w:hAnsi="Calisto MT"/>
          <w:b/>
          <w:bCs/>
          <w:color w:val="CC0000"/>
          <w:lang w:val="fr-BE"/>
        </w:rPr>
        <w:t xml:space="preserve">nitroglycérine </w:t>
      </w:r>
      <w:r w:rsidRPr="008A54DE">
        <w:rPr>
          <w:rFonts w:ascii="Calisto MT" w:hAnsi="Calisto MT"/>
          <w:lang w:val="fr-BE"/>
        </w:rPr>
        <w:t>: C</w:t>
      </w:r>
      <w:r w:rsidRPr="008A54DE">
        <w:rPr>
          <w:rStyle w:val="Aucun"/>
          <w:rFonts w:ascii="Calisto MT" w:hAnsi="Calisto MT"/>
          <w:sz w:val="20"/>
          <w:szCs w:val="20"/>
          <w:vertAlign w:val="subscript"/>
          <w:lang w:val="fr-BE"/>
        </w:rPr>
        <w:t>3</w:t>
      </w:r>
      <w:r w:rsidRPr="008A54DE">
        <w:rPr>
          <w:rFonts w:ascii="Calisto MT" w:hAnsi="Calisto MT"/>
          <w:lang w:val="fr-BE"/>
        </w:rPr>
        <w:t>H</w:t>
      </w:r>
      <w:r w:rsidRPr="008A54DE">
        <w:rPr>
          <w:rStyle w:val="Aucun"/>
          <w:rFonts w:ascii="Calisto MT" w:hAnsi="Calisto MT"/>
          <w:sz w:val="20"/>
          <w:szCs w:val="20"/>
          <w:vertAlign w:val="subscript"/>
          <w:lang w:val="fr-BE"/>
        </w:rPr>
        <w:t>5</w:t>
      </w:r>
      <w:r w:rsidRPr="008A54DE">
        <w:rPr>
          <w:rFonts w:ascii="Calisto MT" w:hAnsi="Calisto MT"/>
          <w:lang w:val="fr-BE"/>
        </w:rPr>
        <w:t>(NO</w:t>
      </w:r>
      <w:r w:rsidRPr="008A54DE">
        <w:rPr>
          <w:rStyle w:val="Aucun"/>
          <w:rFonts w:ascii="Calisto MT" w:hAnsi="Calisto MT"/>
          <w:sz w:val="20"/>
          <w:szCs w:val="20"/>
          <w:vertAlign w:val="subscript"/>
          <w:lang w:val="fr-BE"/>
        </w:rPr>
        <w:t>3</w:t>
      </w:r>
      <w:r w:rsidRPr="008A54DE">
        <w:rPr>
          <w:rFonts w:ascii="Calisto MT" w:hAnsi="Calisto MT"/>
          <w:lang w:val="fr-BE"/>
        </w:rPr>
        <w:t>)</w:t>
      </w:r>
      <w:r w:rsidRPr="008A54DE">
        <w:rPr>
          <w:rStyle w:val="Aucun"/>
          <w:rFonts w:ascii="Calisto MT" w:hAnsi="Calisto MT"/>
          <w:sz w:val="20"/>
          <w:szCs w:val="20"/>
          <w:vertAlign w:val="subscript"/>
          <w:lang w:val="fr-BE"/>
        </w:rPr>
        <w:t>3</w:t>
      </w:r>
      <w:r>
        <w:rPr>
          <w:rFonts w:ascii="Calisto MT" w:hAnsi="Calisto MT"/>
          <w:lang w:val="fr-BE"/>
        </w:rPr>
        <w:t>.</w:t>
      </w:r>
    </w:p>
    <w:p w14:paraId="1287B80E" w14:textId="77777777" w:rsidR="00650A96" w:rsidRPr="008A54DE" w:rsidRDefault="00650A96" w:rsidP="00650A96">
      <w:pPr>
        <w:pStyle w:val="Corps"/>
        <w:jc w:val="both"/>
        <w:rPr>
          <w:rFonts w:ascii="Calisto MT" w:hAnsi="Calisto MT"/>
          <w:lang w:val="fr-BE"/>
        </w:rPr>
      </w:pPr>
    </w:p>
    <w:p w14:paraId="7BACB172" w14:textId="77777777" w:rsidR="00650A96" w:rsidRPr="008A54DE" w:rsidRDefault="00650A96" w:rsidP="00650A96">
      <w:pPr>
        <w:pStyle w:val="Pardfaut"/>
        <w:spacing w:before="0" w:line="280" w:lineRule="exact"/>
        <w:jc w:val="both"/>
        <w:rPr>
          <w:rFonts w:ascii="Calisto MT" w:eastAsia="Times Roman" w:hAnsi="Calisto MT" w:cs="Times Roman"/>
          <w:lang w:val="fr-BE"/>
        </w:rPr>
      </w:pPr>
      <w:r w:rsidRPr="008A54DE">
        <w:rPr>
          <w:rFonts w:ascii="Calisto MT" w:hAnsi="Calisto MT"/>
          <w:lang w:val="fr-BE"/>
        </w:rPr>
        <w:t xml:space="preserve">La nitroglycérine est fabriquée en laboratoire par la réaction du glycérol </w:t>
      </w:r>
      <w:r w:rsidRPr="008A54DE">
        <w:rPr>
          <w:rStyle w:val="Aucun"/>
          <w:rFonts w:ascii="Calisto MT" w:hAnsi="Calisto MT"/>
          <w:color w:val="5E5E5E"/>
          <w:lang w:val="fr-BE"/>
        </w:rPr>
        <w:t xml:space="preserve">(souche du remède </w:t>
      </w:r>
      <w:proofErr w:type="spellStart"/>
      <w:r>
        <w:rPr>
          <w:rStyle w:val="Aucun"/>
          <w:rFonts w:ascii="Calisto MT" w:hAnsi="Calisto MT"/>
          <w:color w:val="5E5E5E"/>
          <w:lang w:val="fr-BE"/>
        </w:rPr>
        <w:t>G</w:t>
      </w:r>
      <w:r w:rsidRPr="008A54DE">
        <w:rPr>
          <w:rStyle w:val="Aucun"/>
          <w:rFonts w:ascii="Calisto MT" w:hAnsi="Calisto MT"/>
          <w:color w:val="5E5E5E"/>
          <w:lang w:val="fr-BE"/>
        </w:rPr>
        <w:t>lycerinum</w:t>
      </w:r>
      <w:proofErr w:type="spellEnd"/>
      <w:r w:rsidRPr="008A54DE">
        <w:rPr>
          <w:rStyle w:val="Aucun"/>
          <w:rFonts w:ascii="Calisto MT" w:hAnsi="Calisto MT"/>
          <w:color w:val="5E5E5E"/>
          <w:lang w:val="fr-BE"/>
        </w:rPr>
        <w:t>)</w:t>
      </w:r>
      <w:r w:rsidRPr="008A54DE">
        <w:rPr>
          <w:rFonts w:ascii="Calisto MT" w:hAnsi="Calisto MT"/>
          <w:lang w:val="fr-BE"/>
        </w:rPr>
        <w:t xml:space="preserve"> avec l’acide nitrique </w:t>
      </w:r>
      <w:r w:rsidRPr="008A54DE">
        <w:rPr>
          <w:rStyle w:val="Aucun"/>
          <w:rFonts w:ascii="Calisto MT" w:hAnsi="Calisto MT"/>
          <w:color w:val="5E5E5E"/>
          <w:lang w:val="fr-BE"/>
        </w:rPr>
        <w:t xml:space="preserve">(souche du remède </w:t>
      </w:r>
      <w:r>
        <w:rPr>
          <w:rStyle w:val="Aucun"/>
          <w:rFonts w:ascii="Calisto MT" w:hAnsi="Calisto MT"/>
          <w:color w:val="5E5E5E"/>
          <w:lang w:val="fr-BE"/>
        </w:rPr>
        <w:t>N</w:t>
      </w:r>
      <w:r w:rsidRPr="008A54DE">
        <w:rPr>
          <w:rStyle w:val="Aucun"/>
          <w:rFonts w:ascii="Calisto MT" w:hAnsi="Calisto MT"/>
          <w:color w:val="5E5E5E"/>
          <w:lang w:val="fr-BE"/>
        </w:rPr>
        <w:t>itricum acidum)</w:t>
      </w:r>
      <w:r w:rsidRPr="008A54DE">
        <w:rPr>
          <w:rFonts w:ascii="Calisto MT" w:hAnsi="Calisto MT"/>
          <w:lang w:val="fr-BE"/>
        </w:rPr>
        <w:t xml:space="preserve">. </w:t>
      </w:r>
    </w:p>
    <w:p w14:paraId="2B2063BE" w14:textId="77777777" w:rsidR="00650A96" w:rsidRPr="008A54DE" w:rsidRDefault="00650A96" w:rsidP="00650A96">
      <w:pPr>
        <w:pStyle w:val="Pardfaut"/>
        <w:spacing w:before="0" w:line="280" w:lineRule="exact"/>
        <w:jc w:val="both"/>
        <w:rPr>
          <w:rFonts w:ascii="Calisto MT" w:eastAsia="Times Roman" w:hAnsi="Calisto MT" w:cs="Times Roman"/>
          <w:lang w:val="fr-BE"/>
        </w:rPr>
      </w:pPr>
    </w:p>
    <w:p w14:paraId="149F3749" w14:textId="77777777" w:rsidR="00650A96" w:rsidRPr="00E81F51" w:rsidRDefault="00650A96" w:rsidP="00650A96">
      <w:pPr>
        <w:pStyle w:val="Pardfaut"/>
        <w:spacing w:before="0" w:line="280" w:lineRule="exact"/>
        <w:jc w:val="center"/>
        <w:rPr>
          <w:rFonts w:ascii="Calisto MT" w:eastAsia="Times Roman" w:hAnsi="Calisto MT" w:cs="Times Roman"/>
          <w:color w:val="CC0000"/>
          <w:lang w:val="en-GB"/>
        </w:rPr>
      </w:pPr>
      <w:r w:rsidRPr="00E81F51">
        <w:rPr>
          <w:rFonts w:ascii="Calisto MT" w:hAnsi="Calisto MT"/>
          <w:color w:val="CC0000"/>
          <w:lang w:val="en-GB"/>
        </w:rPr>
        <w:t>C</w:t>
      </w:r>
      <w:r w:rsidRPr="00E81F51">
        <w:rPr>
          <w:rStyle w:val="Aucun"/>
          <w:rFonts w:ascii="Calisto MT" w:hAnsi="Calisto MT"/>
          <w:color w:val="CC0000"/>
          <w:sz w:val="20"/>
          <w:szCs w:val="20"/>
          <w:vertAlign w:val="subscript"/>
          <w:lang w:val="en-GB"/>
        </w:rPr>
        <w:t>3</w:t>
      </w:r>
      <w:r w:rsidRPr="00E81F51">
        <w:rPr>
          <w:rFonts w:ascii="Calisto MT" w:hAnsi="Calisto MT"/>
          <w:color w:val="CC0000"/>
          <w:lang w:val="en-GB"/>
        </w:rPr>
        <w:t>H</w:t>
      </w:r>
      <w:r w:rsidRPr="00E81F51">
        <w:rPr>
          <w:rStyle w:val="Aucun"/>
          <w:rFonts w:ascii="Calisto MT" w:hAnsi="Calisto MT"/>
          <w:color w:val="CC0000"/>
          <w:sz w:val="20"/>
          <w:szCs w:val="20"/>
          <w:vertAlign w:val="subscript"/>
          <w:lang w:val="en-GB"/>
        </w:rPr>
        <w:t>5</w:t>
      </w:r>
      <w:r w:rsidRPr="00E81F51">
        <w:rPr>
          <w:rFonts w:ascii="Calisto MT" w:hAnsi="Calisto MT"/>
          <w:color w:val="CC0000"/>
          <w:lang w:val="en-GB"/>
        </w:rPr>
        <w:t>(OH)</w:t>
      </w:r>
      <w:r w:rsidRPr="00E81F51">
        <w:rPr>
          <w:rStyle w:val="Aucun"/>
          <w:rFonts w:ascii="Calisto MT" w:hAnsi="Calisto MT"/>
          <w:color w:val="CC0000"/>
          <w:sz w:val="20"/>
          <w:szCs w:val="20"/>
          <w:vertAlign w:val="subscript"/>
          <w:lang w:val="en-GB"/>
        </w:rPr>
        <w:t>3</w:t>
      </w:r>
      <w:r w:rsidRPr="00E81F51">
        <w:rPr>
          <w:rFonts w:ascii="Calisto MT" w:hAnsi="Calisto MT"/>
          <w:color w:val="CC0000"/>
          <w:lang w:val="en-GB"/>
        </w:rPr>
        <w:t xml:space="preserve"> + 3HNO</w:t>
      </w:r>
      <w:r w:rsidRPr="00E81F51">
        <w:rPr>
          <w:rStyle w:val="Aucun"/>
          <w:rFonts w:ascii="Calisto MT" w:hAnsi="Calisto MT"/>
          <w:color w:val="CC0000"/>
          <w:sz w:val="20"/>
          <w:szCs w:val="20"/>
          <w:vertAlign w:val="subscript"/>
          <w:lang w:val="en-GB"/>
        </w:rPr>
        <w:t>3</w:t>
      </w:r>
      <w:r w:rsidRPr="00E81F51">
        <w:rPr>
          <w:rFonts w:ascii="Calisto MT" w:hAnsi="Calisto MT"/>
          <w:color w:val="CC0000"/>
          <w:lang w:val="en-GB"/>
        </w:rPr>
        <w:t xml:space="preserve"> </w:t>
      </w:r>
      <w:r w:rsidRPr="00E81F51">
        <w:rPr>
          <w:rFonts w:ascii="Arial Unicode MS" w:hAnsi="Arial Unicode MS"/>
          <w:color w:val="CC0000"/>
          <w:lang w:val="en-GB"/>
        </w:rPr>
        <w:t>→</w:t>
      </w:r>
      <w:r w:rsidRPr="00E81F51">
        <w:rPr>
          <w:rFonts w:ascii="Calisto MT" w:hAnsi="Calisto MT"/>
          <w:color w:val="CC0000"/>
          <w:lang w:val="en-GB"/>
        </w:rPr>
        <w:t xml:space="preserve"> C</w:t>
      </w:r>
      <w:r w:rsidRPr="00E81F51">
        <w:rPr>
          <w:rStyle w:val="Aucun"/>
          <w:rFonts w:ascii="Calisto MT" w:hAnsi="Calisto MT"/>
          <w:color w:val="CC0000"/>
          <w:sz w:val="20"/>
          <w:szCs w:val="20"/>
          <w:vertAlign w:val="subscript"/>
          <w:lang w:val="en-GB"/>
        </w:rPr>
        <w:t>3</w:t>
      </w:r>
      <w:r w:rsidRPr="00E81F51">
        <w:rPr>
          <w:rFonts w:ascii="Calisto MT" w:hAnsi="Calisto MT"/>
          <w:color w:val="CC0000"/>
          <w:lang w:val="en-GB"/>
        </w:rPr>
        <w:t>H</w:t>
      </w:r>
      <w:r w:rsidRPr="00E81F51">
        <w:rPr>
          <w:rStyle w:val="Aucun"/>
          <w:rFonts w:ascii="Calisto MT" w:hAnsi="Calisto MT"/>
          <w:color w:val="CC0000"/>
          <w:sz w:val="20"/>
          <w:szCs w:val="20"/>
          <w:vertAlign w:val="subscript"/>
          <w:lang w:val="en-GB"/>
        </w:rPr>
        <w:t>5</w:t>
      </w:r>
      <w:r w:rsidRPr="00E81F51">
        <w:rPr>
          <w:rFonts w:ascii="Calisto MT" w:hAnsi="Calisto MT"/>
          <w:color w:val="CC0000"/>
          <w:lang w:val="en-GB"/>
        </w:rPr>
        <w:t>(NO</w:t>
      </w:r>
      <w:r w:rsidRPr="00E81F51">
        <w:rPr>
          <w:rStyle w:val="Aucun"/>
          <w:rFonts w:ascii="Calisto MT" w:hAnsi="Calisto MT"/>
          <w:color w:val="CC0000"/>
          <w:sz w:val="20"/>
          <w:szCs w:val="20"/>
          <w:vertAlign w:val="subscript"/>
          <w:lang w:val="en-GB"/>
        </w:rPr>
        <w:t>3</w:t>
      </w:r>
      <w:r w:rsidRPr="00E81F51">
        <w:rPr>
          <w:rFonts w:ascii="Calisto MT" w:hAnsi="Calisto MT"/>
          <w:color w:val="CC0000"/>
          <w:lang w:val="en-GB"/>
        </w:rPr>
        <w:t>)</w:t>
      </w:r>
      <w:r w:rsidRPr="00E81F51">
        <w:rPr>
          <w:rStyle w:val="Aucun"/>
          <w:rFonts w:ascii="Calisto MT" w:hAnsi="Calisto MT"/>
          <w:color w:val="CC0000"/>
          <w:sz w:val="20"/>
          <w:szCs w:val="20"/>
          <w:vertAlign w:val="subscript"/>
          <w:lang w:val="en-GB"/>
        </w:rPr>
        <w:t>3</w:t>
      </w:r>
      <w:r w:rsidRPr="00E81F51">
        <w:rPr>
          <w:rFonts w:ascii="Calisto MT" w:hAnsi="Calisto MT"/>
          <w:color w:val="CC0000"/>
          <w:lang w:val="en-GB"/>
        </w:rPr>
        <w:t xml:space="preserve"> + 3H</w:t>
      </w:r>
      <w:r w:rsidRPr="00E81F51">
        <w:rPr>
          <w:rStyle w:val="Aucun"/>
          <w:rFonts w:ascii="Calisto MT" w:hAnsi="Calisto MT"/>
          <w:color w:val="CC0000"/>
          <w:sz w:val="20"/>
          <w:szCs w:val="20"/>
          <w:vertAlign w:val="subscript"/>
          <w:lang w:val="en-GB"/>
        </w:rPr>
        <w:t>2</w:t>
      </w:r>
      <w:r w:rsidRPr="00E81F51">
        <w:rPr>
          <w:rFonts w:ascii="Calisto MT" w:hAnsi="Calisto MT"/>
          <w:color w:val="CC0000"/>
          <w:lang w:val="en-GB"/>
        </w:rPr>
        <w:t>O</w:t>
      </w:r>
    </w:p>
    <w:p w14:paraId="3B189508" w14:textId="77777777" w:rsidR="00650A96" w:rsidRPr="00E81F51" w:rsidRDefault="00650A96" w:rsidP="00650A96">
      <w:pPr>
        <w:pStyle w:val="Pardfaut"/>
        <w:spacing w:before="0" w:line="280" w:lineRule="exact"/>
        <w:jc w:val="both"/>
        <w:rPr>
          <w:rFonts w:ascii="Calisto MT" w:eastAsia="Times Roman" w:hAnsi="Calisto MT" w:cs="Times Roman"/>
          <w:color w:val="CC0000"/>
          <w:lang w:val="en-GB"/>
        </w:rPr>
      </w:pPr>
    </w:p>
    <w:p w14:paraId="391A1F82" w14:textId="77777777" w:rsidR="00650A96" w:rsidRPr="008A54DE" w:rsidRDefault="00650A96" w:rsidP="00650A96">
      <w:pPr>
        <w:pStyle w:val="Pardfaut"/>
        <w:spacing w:before="0" w:line="280" w:lineRule="exact"/>
        <w:jc w:val="both"/>
        <w:rPr>
          <w:rFonts w:ascii="Calisto MT" w:eastAsia="Times New Roman" w:hAnsi="Calisto MT" w:cs="Times New Roman"/>
          <w:color w:val="CC0000"/>
          <w:lang w:val="fr-BE"/>
        </w:rPr>
      </w:pPr>
      <w:r w:rsidRPr="008A54DE">
        <w:rPr>
          <w:rFonts w:ascii="Calisto MT" w:hAnsi="Calisto MT"/>
          <w:b/>
          <w:bCs/>
          <w:color w:val="CC0000"/>
          <w:u w:val="single"/>
          <w:lang w:val="fr-BE"/>
        </w:rPr>
        <w:t xml:space="preserve">Propriétés </w:t>
      </w:r>
    </w:p>
    <w:p w14:paraId="3A37A2A2"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r w:rsidRPr="008A54DE">
        <w:rPr>
          <w:rFonts w:ascii="Calisto MT" w:hAnsi="Calisto MT"/>
          <w:lang w:val="fr-BE"/>
        </w:rPr>
        <w:t xml:space="preserve">La nitroglycérine est un composé chimique synthétique. C’est un liquide dense, huileux, </w:t>
      </w:r>
      <w:r w:rsidRPr="00D81411">
        <w:rPr>
          <w:rStyle w:val="Aucun"/>
          <w:rFonts w:ascii="Calisto MT" w:hAnsi="Calisto MT"/>
          <w:b/>
          <w:bCs/>
          <w:color w:val="CC0000"/>
          <w:lang w:val="fr-BE"/>
        </w:rPr>
        <w:t>explosif</w:t>
      </w:r>
      <w:r w:rsidRPr="00D81411">
        <w:rPr>
          <w:rFonts w:ascii="Calisto MT" w:hAnsi="Calisto MT"/>
          <w:color w:val="CC0000"/>
          <w:lang w:val="fr-BE"/>
        </w:rPr>
        <w:t xml:space="preserve"> </w:t>
      </w:r>
      <w:r w:rsidRPr="008A54DE">
        <w:rPr>
          <w:rFonts w:ascii="Calisto MT" w:hAnsi="Calisto MT"/>
          <w:lang w:val="fr-BE"/>
        </w:rPr>
        <w:t xml:space="preserve">et hautement </w:t>
      </w:r>
      <w:r w:rsidRPr="00D81411">
        <w:rPr>
          <w:rStyle w:val="Aucun"/>
          <w:rFonts w:ascii="Calisto MT" w:hAnsi="Calisto MT"/>
          <w:b/>
          <w:bCs/>
          <w:color w:val="CC0000"/>
          <w:lang w:val="fr-BE"/>
        </w:rPr>
        <w:t>toxique</w:t>
      </w:r>
      <w:r w:rsidRPr="008A54DE">
        <w:rPr>
          <w:rFonts w:ascii="Calisto MT" w:hAnsi="Calisto MT"/>
          <w:lang w:val="fr-BE"/>
        </w:rPr>
        <w:t xml:space="preserve">. Il est incolore, mais tend vers le jaune en milieu acide. </w:t>
      </w:r>
    </w:p>
    <w:p w14:paraId="0366E39E"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p>
    <w:p w14:paraId="1D36D1CF" w14:textId="77777777" w:rsidR="00650A96" w:rsidRPr="008A54DE" w:rsidRDefault="00650A96" w:rsidP="00650A96">
      <w:pPr>
        <w:pStyle w:val="Pardfaut"/>
        <w:spacing w:before="0" w:line="280" w:lineRule="exact"/>
        <w:jc w:val="both"/>
        <w:rPr>
          <w:rStyle w:val="Aucun"/>
          <w:lang w:val="fr-BE"/>
        </w:rPr>
      </w:pPr>
      <w:r w:rsidRPr="008A54DE">
        <w:rPr>
          <w:rStyle w:val="Aucun"/>
          <w:rFonts w:ascii="Calisto MT" w:hAnsi="Calisto MT"/>
          <w:shd w:val="clear" w:color="auto" w:fill="FFFFFF"/>
          <w:lang w:val="fr-BE"/>
        </w:rPr>
        <w:t xml:space="preserve">Dans sa forme pure, à température ambiante et dans l’obscurité, la nitroglycérine est stable et peut être conservée sans limite de temps (un échantillon préparé par </w:t>
      </w:r>
      <w:proofErr w:type="spellStart"/>
      <w:r w:rsidRPr="008A54DE">
        <w:rPr>
          <w:rStyle w:val="Hyperlink0"/>
          <w:rFonts w:ascii="Calisto MT" w:hAnsi="Calisto MT"/>
          <w:lang w:val="fr-BE"/>
        </w:rPr>
        <w:t>Sobrero</w:t>
      </w:r>
      <w:proofErr w:type="spellEnd"/>
      <w:r w:rsidRPr="008A54DE">
        <w:rPr>
          <w:rStyle w:val="Hyperlink0"/>
          <w:rFonts w:ascii="Calisto MT" w:hAnsi="Calisto MT"/>
          <w:lang w:val="fr-BE"/>
        </w:rPr>
        <w:t xml:space="preserve"> - le chimiste italien qui l’a découverte en 1847 - est ainsi toujours conservé à Turin, dans l'obscurité). En revanche, si elle conserve des traces d'acide de sa fabrication, elle se dégrade en quelques jours en devenant verdâtre et devient alors extrêmement dangereuse à manipuler (dégagement de gaz nitreux).</w:t>
      </w:r>
    </w:p>
    <w:p w14:paraId="5B1BA885"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p>
    <w:p w14:paraId="4F1CEA9B"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r w:rsidRPr="008A54DE">
        <w:rPr>
          <w:rFonts w:ascii="Calisto MT" w:hAnsi="Calisto MT"/>
          <w:lang w:val="fr-BE"/>
        </w:rPr>
        <w:t xml:space="preserve">Si elle est stable dans le temps, c’est une </w:t>
      </w:r>
      <w:r w:rsidRPr="00D81411">
        <w:rPr>
          <w:rStyle w:val="Aucun"/>
          <w:rFonts w:ascii="Calisto MT" w:hAnsi="Calisto MT"/>
          <w:b/>
          <w:bCs/>
          <w:color w:val="CC0000"/>
          <w:lang w:val="fr-BE"/>
        </w:rPr>
        <w:t>matière très sensible à la friction, aux chocs, aux élévations de température et aux étincelles</w:t>
      </w:r>
      <w:r w:rsidRPr="008A54DE">
        <w:rPr>
          <w:rFonts w:ascii="Calisto MT" w:hAnsi="Calisto MT"/>
          <w:lang w:val="fr-BE"/>
        </w:rPr>
        <w:t xml:space="preserve">. </w:t>
      </w:r>
    </w:p>
    <w:p w14:paraId="2361128E"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p>
    <w:p w14:paraId="5E1187AF"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r w:rsidRPr="008A54DE">
        <w:rPr>
          <w:rFonts w:ascii="Calisto MT" w:hAnsi="Calisto MT"/>
          <w:lang w:val="fr-BE"/>
        </w:rPr>
        <w:t xml:space="preserve">Sa sensibilité au choc est cependant relative et bien moindre que ce que prétend la légende véhiculée par le cinéma pour son côté spectaculaire, notamment dans les films </w:t>
      </w:r>
      <w:r w:rsidRPr="008A54DE">
        <w:rPr>
          <w:rStyle w:val="Hyperlink1"/>
          <w:rFonts w:ascii="Calisto MT" w:hAnsi="Calisto MT"/>
          <w:lang w:val="fr-BE"/>
        </w:rPr>
        <w:t>Le Salaire de la peur</w:t>
      </w:r>
      <w:r w:rsidRPr="008A54DE">
        <w:rPr>
          <w:rFonts w:ascii="Calisto MT" w:hAnsi="Calisto MT"/>
          <w:lang w:val="fr-BE"/>
        </w:rPr>
        <w:t xml:space="preserve"> et </w:t>
      </w:r>
      <w:r w:rsidRPr="008A54DE">
        <w:rPr>
          <w:rStyle w:val="Hyperlink1"/>
          <w:rFonts w:ascii="Calisto MT" w:hAnsi="Calisto MT"/>
          <w:lang w:val="fr-BE"/>
        </w:rPr>
        <w:t>Il était une fois la révolution</w:t>
      </w:r>
      <w:r w:rsidRPr="008A54DE">
        <w:rPr>
          <w:rFonts w:ascii="Calisto MT" w:hAnsi="Calisto MT"/>
          <w:lang w:val="fr-BE"/>
        </w:rPr>
        <w:t xml:space="preserve">. </w:t>
      </w:r>
    </w:p>
    <w:p w14:paraId="618F23F5"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p>
    <w:p w14:paraId="4B63509C"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r w:rsidRPr="008A54DE">
        <w:rPr>
          <w:rFonts w:ascii="Calisto MT" w:hAnsi="Calisto MT"/>
          <w:lang w:val="fr-BE"/>
        </w:rPr>
        <w:t xml:space="preserve">Les accidents produits lors du transport de la nitroglycérine sont attribués à tort à la grande sensibilité de cette matière. Or une goutte de nitroglycérine lâchée d'une hauteur d’homme, comme dans le film </w:t>
      </w:r>
      <w:r w:rsidRPr="008A54DE">
        <w:rPr>
          <w:rStyle w:val="Hyperlink1"/>
          <w:rFonts w:ascii="Calisto MT" w:hAnsi="Calisto MT"/>
          <w:lang w:val="fr-BE"/>
        </w:rPr>
        <w:t>Le salaire de la peur,</w:t>
      </w:r>
      <w:r w:rsidRPr="008A54DE">
        <w:rPr>
          <w:rFonts w:ascii="Calisto MT" w:hAnsi="Calisto MT"/>
          <w:lang w:val="fr-BE"/>
        </w:rPr>
        <w:t xml:space="preserve"> ou même de plusieurs dizaines de mètres de haut n'explose pas, l'énergie du choc étant absorbée par sa déformation. De même, des flacons remplis de nitroglycérine, hermétiques et propres, dont l’extérieur est exempt de toute trace de nitroglycérine, n’explose</w:t>
      </w:r>
      <w:r>
        <w:rPr>
          <w:rFonts w:ascii="Calisto MT" w:hAnsi="Calisto MT"/>
          <w:lang w:val="fr-BE"/>
        </w:rPr>
        <w:t>nt</w:t>
      </w:r>
      <w:r w:rsidRPr="008A54DE">
        <w:rPr>
          <w:rFonts w:ascii="Calisto MT" w:hAnsi="Calisto MT"/>
          <w:lang w:val="fr-BE"/>
        </w:rPr>
        <w:t xml:space="preserve"> pas en se brisant lorsqu’ils sont jetés depuis une falaise : ils ne sont pas dangereux à manipuler. </w:t>
      </w:r>
    </w:p>
    <w:p w14:paraId="3C184C03" w14:textId="77777777" w:rsidR="00650A96" w:rsidRDefault="00650A96" w:rsidP="00650A96">
      <w:pPr>
        <w:pStyle w:val="Pardfaut"/>
        <w:spacing w:before="0" w:line="280" w:lineRule="exact"/>
        <w:jc w:val="both"/>
        <w:rPr>
          <w:rFonts w:ascii="Calisto MT" w:hAnsi="Calisto MT"/>
          <w:spacing w:val="-4"/>
          <w:lang w:val="fr-BE"/>
        </w:rPr>
      </w:pPr>
    </w:p>
    <w:p w14:paraId="0B28D2AE" w14:textId="77777777" w:rsidR="00650A96" w:rsidRDefault="00650A96" w:rsidP="00650A96">
      <w:pPr>
        <w:pStyle w:val="Pardfaut"/>
        <w:spacing w:before="0" w:line="280" w:lineRule="exact"/>
        <w:jc w:val="both"/>
        <w:rPr>
          <w:rFonts w:ascii="Calisto MT" w:hAnsi="Calisto MT"/>
          <w:spacing w:val="-4"/>
          <w:lang w:val="fr-BE"/>
        </w:rPr>
      </w:pPr>
    </w:p>
    <w:p w14:paraId="38270A8B" w14:textId="77777777" w:rsidR="00650A96" w:rsidRDefault="00650A96" w:rsidP="00650A96">
      <w:pPr>
        <w:pStyle w:val="Pardfaut"/>
        <w:spacing w:before="0" w:line="280" w:lineRule="exact"/>
        <w:jc w:val="both"/>
        <w:rPr>
          <w:rFonts w:ascii="Calisto MT" w:hAnsi="Calisto MT"/>
          <w:spacing w:val="-4"/>
          <w:lang w:val="fr-BE"/>
        </w:rPr>
      </w:pPr>
    </w:p>
    <w:p w14:paraId="4CCC4C37" w14:textId="77777777" w:rsidR="00650A96" w:rsidRDefault="00650A96" w:rsidP="00650A96">
      <w:pPr>
        <w:pStyle w:val="Pardfaut"/>
        <w:spacing w:before="0" w:line="280" w:lineRule="exact"/>
        <w:jc w:val="both"/>
        <w:rPr>
          <w:rFonts w:ascii="Calisto MT" w:hAnsi="Calisto MT"/>
          <w:spacing w:val="-4"/>
          <w:lang w:val="fr-BE"/>
        </w:rPr>
      </w:pPr>
    </w:p>
    <w:p w14:paraId="5494AC07"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r w:rsidRPr="001A07D0">
        <w:rPr>
          <w:rFonts w:ascii="Calisto MT" w:hAnsi="Calisto MT"/>
          <w:lang w:val="fr-BE"/>
        </w:rPr>
        <w:t>Les accidents produits lors du transport de la nitroglycérine auraient en fait pour origine des suintements du liquide explosif à l’extérieur des parois des récipients utilisés pour le transport : l</w:t>
      </w:r>
      <w:r w:rsidRPr="008A54DE">
        <w:rPr>
          <w:rFonts w:ascii="Calisto MT" w:hAnsi="Calisto MT"/>
          <w:spacing w:val="-4"/>
          <w:lang w:val="fr-BE"/>
        </w:rPr>
        <w:t>a petite quantité de nitroglycérine qui se retrouve sur les parois externes subit une percussion à cause des chocs des contenants.</w:t>
      </w:r>
      <w:r w:rsidRPr="008A54DE">
        <w:rPr>
          <w:rFonts w:ascii="Calisto MT" w:hAnsi="Calisto MT"/>
          <w:lang w:val="fr-BE"/>
        </w:rPr>
        <w:t xml:space="preserve"> Cette percussion provoque une première détonation, puis, par un phénomène dit « de sympathie », l'explosion de la nitroglycérine contenue dans les récipients. </w:t>
      </w:r>
    </w:p>
    <w:p w14:paraId="66985E69"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p>
    <w:p w14:paraId="7E6AC220"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r w:rsidRPr="008A54DE">
        <w:rPr>
          <w:rFonts w:ascii="Calisto MT" w:hAnsi="Calisto MT"/>
          <w:lang w:val="fr-BE"/>
        </w:rPr>
        <w:t xml:space="preserve">Le problème lors du transport vient donc des fuites et non de la matière en elle-même ! </w:t>
      </w:r>
    </w:p>
    <w:p w14:paraId="60A6399D"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p>
    <w:p w14:paraId="63FD1CC4"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r w:rsidRPr="008A54DE">
        <w:rPr>
          <w:rFonts w:ascii="Calisto MT" w:hAnsi="Calisto MT"/>
          <w:lang w:val="fr-BE"/>
        </w:rPr>
        <w:t>En effet, la nitroglycérine explose selon deux régimes de détonation</w:t>
      </w:r>
      <w:r>
        <w:rPr>
          <w:rFonts w:ascii="Calisto MT" w:hAnsi="Calisto MT"/>
          <w:lang w:val="fr-BE"/>
        </w:rPr>
        <w:t>.</w:t>
      </w:r>
    </w:p>
    <w:p w14:paraId="00457827"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r w:rsidRPr="008A54DE">
        <w:rPr>
          <w:rFonts w:ascii="Calisto MT" w:hAnsi="Calisto MT"/>
          <w:lang w:val="fr-BE"/>
        </w:rPr>
        <w:t>Un premier régime de détonation, situé aux alentours de 2 000 m</w:t>
      </w:r>
      <w:r w:rsidRPr="008A54DE">
        <w:rPr>
          <w:rFonts w:ascii="Times New Roman" w:hAnsi="Times New Roman"/>
          <w:lang w:val="fr-BE"/>
        </w:rPr>
        <w:t>·</w:t>
      </w:r>
      <w:r w:rsidRPr="008A54DE">
        <w:rPr>
          <w:rFonts w:ascii="Calisto MT" w:hAnsi="Calisto MT"/>
          <w:lang w:val="fr-BE"/>
        </w:rPr>
        <w:t>s</w:t>
      </w:r>
      <w:r w:rsidRPr="008A54DE">
        <w:rPr>
          <w:rStyle w:val="Aucun"/>
          <w:rFonts w:ascii="Calisto MT" w:hAnsi="Calisto MT"/>
          <w:vertAlign w:val="superscript"/>
          <w:lang w:val="fr-BE"/>
        </w:rPr>
        <w:t>-1</w:t>
      </w:r>
      <w:r w:rsidRPr="008A54DE">
        <w:rPr>
          <w:rFonts w:ascii="Calisto MT" w:hAnsi="Calisto MT"/>
          <w:lang w:val="fr-BE"/>
        </w:rPr>
        <w:t xml:space="preserve">., se fait </w:t>
      </w:r>
      <w:r w:rsidRPr="008A54DE">
        <w:rPr>
          <w:rStyle w:val="Hyperlink0"/>
          <w:rFonts w:ascii="Calisto MT" w:hAnsi="Calisto MT"/>
          <w:lang w:val="fr-BE"/>
        </w:rPr>
        <w:t>si on t</w:t>
      </w:r>
      <w:r w:rsidRPr="008A54DE">
        <w:rPr>
          <w:rFonts w:ascii="Calisto MT" w:hAnsi="Calisto MT"/>
          <w:lang w:val="fr-BE"/>
        </w:rPr>
        <w:t>ape dessus au marteau par exemple (ce qui serait tout de même une très mauvaise idée comme précisé sur internet</w:t>
      </w:r>
      <w:r>
        <w:rPr>
          <w:rFonts w:ascii="Calisto MT" w:hAnsi="Calisto MT"/>
          <w:lang w:val="fr-BE"/>
        </w:rPr>
        <w:t> !</w:t>
      </w:r>
      <w:r w:rsidRPr="008A54DE">
        <w:rPr>
          <w:rFonts w:ascii="Calisto MT" w:hAnsi="Calisto MT"/>
          <w:lang w:val="fr-BE"/>
        </w:rPr>
        <w:t xml:space="preserve">). </w:t>
      </w:r>
    </w:p>
    <w:p w14:paraId="041F27B2"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proofErr w:type="gramStart"/>
      <w:r w:rsidRPr="008A54DE">
        <w:rPr>
          <w:rFonts w:ascii="Calisto MT" w:hAnsi="Calisto MT"/>
          <w:lang w:val="fr-BE"/>
        </w:rPr>
        <w:t>Par contre</w:t>
      </w:r>
      <w:proofErr w:type="gramEnd"/>
      <w:r w:rsidRPr="008A54DE">
        <w:rPr>
          <w:rFonts w:ascii="Calisto MT" w:hAnsi="Calisto MT"/>
          <w:lang w:val="fr-BE"/>
        </w:rPr>
        <w:t>, si on l'amorce au moyen d’un détonateur convenable, sa vitesse de détonation atteint les 7 000 m</w:t>
      </w:r>
      <w:r w:rsidRPr="008A54DE">
        <w:rPr>
          <w:rFonts w:ascii="Times New Roman" w:hAnsi="Times New Roman"/>
          <w:lang w:val="fr-BE"/>
        </w:rPr>
        <w:t>·</w:t>
      </w:r>
      <w:r w:rsidRPr="008A54DE">
        <w:rPr>
          <w:rFonts w:ascii="Calisto MT" w:hAnsi="Calisto MT"/>
          <w:lang w:val="fr-BE"/>
        </w:rPr>
        <w:t>s</w:t>
      </w:r>
      <w:r w:rsidRPr="008A54DE">
        <w:rPr>
          <w:rStyle w:val="Aucun"/>
          <w:rFonts w:ascii="Calisto MT" w:hAnsi="Calisto MT"/>
          <w:vertAlign w:val="superscript"/>
          <w:lang w:val="fr-BE"/>
        </w:rPr>
        <w:t>-1</w:t>
      </w:r>
      <w:r w:rsidRPr="008A54DE">
        <w:rPr>
          <w:rFonts w:ascii="Calisto MT" w:hAnsi="Calisto MT"/>
          <w:lang w:val="fr-BE"/>
        </w:rPr>
        <w:t>., ce qui est une vitesse de détonation d’explosifs parmi les plus rapides.</w:t>
      </w:r>
    </w:p>
    <w:p w14:paraId="3A427BA2"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r w:rsidRPr="008A54DE">
        <w:rPr>
          <w:rFonts w:ascii="Calisto MT" w:hAnsi="Calisto MT"/>
          <w:lang w:val="fr-BE"/>
        </w:rPr>
        <w:t>La détonation génère alors une grande quantité de gaz et de chaleur d’où sa grande dangerosité.</w:t>
      </w:r>
    </w:p>
    <w:p w14:paraId="238DBEE5"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p>
    <w:p w14:paraId="0FE11E00" w14:textId="77777777" w:rsidR="00650A96" w:rsidRPr="008A54DE" w:rsidRDefault="00650A96" w:rsidP="00650A96">
      <w:pPr>
        <w:pStyle w:val="Pardfaut"/>
        <w:spacing w:before="0" w:line="280" w:lineRule="exact"/>
        <w:jc w:val="both"/>
        <w:rPr>
          <w:rFonts w:ascii="Calisto MT" w:eastAsia="Times New Roman" w:hAnsi="Calisto MT" w:cs="Times New Roman"/>
          <w:b/>
          <w:bCs/>
          <w:lang w:val="fr-BE"/>
        </w:rPr>
      </w:pPr>
      <w:r w:rsidRPr="00D81411">
        <w:rPr>
          <w:rFonts w:ascii="Calisto MT" w:hAnsi="Calisto MT"/>
          <w:b/>
          <w:bCs/>
          <w:color w:val="CC0000"/>
          <w:lang w:val="fr-BE"/>
        </w:rPr>
        <w:t xml:space="preserve">Sans que l'on puisse encore en expliquer la raison ni le mécanisme, la nitroglycérine est ainsi le seul explosif connu à posséder deux régimes de détonation : </w:t>
      </w:r>
      <w:r w:rsidRPr="00D81411">
        <w:rPr>
          <w:rStyle w:val="Hyperlink0"/>
          <w:rFonts w:ascii="Calisto MT" w:hAnsi="Calisto MT"/>
          <w:b/>
          <w:bCs/>
          <w:color w:val="CC0000"/>
          <w:lang w:val="fr-BE"/>
        </w:rPr>
        <w:t>si on amorce le phénomène (détonateur), alors l’intensité de l’explosion est considérable</w:t>
      </w:r>
      <w:r w:rsidRPr="00D81411">
        <w:rPr>
          <w:rFonts w:ascii="Calisto MT" w:hAnsi="Calisto MT"/>
          <w:lang w:val="fr-BE"/>
        </w:rPr>
        <w:t xml:space="preserve">. </w:t>
      </w:r>
    </w:p>
    <w:p w14:paraId="4A48B26D" w14:textId="77777777" w:rsidR="00650A96" w:rsidRPr="008A54DE" w:rsidRDefault="00650A96" w:rsidP="00650A96">
      <w:pPr>
        <w:pStyle w:val="Pardfaut"/>
        <w:spacing w:before="0" w:line="280" w:lineRule="exact"/>
        <w:jc w:val="both"/>
        <w:rPr>
          <w:rFonts w:ascii="Calisto MT" w:eastAsia="Times New Roman" w:hAnsi="Calisto MT" w:cs="Times New Roman"/>
          <w:b/>
          <w:bCs/>
          <w:i/>
          <w:iCs/>
          <w:lang w:val="fr-BE"/>
        </w:rPr>
      </w:pPr>
    </w:p>
    <w:p w14:paraId="61F1E3ED" w14:textId="77777777" w:rsidR="00650A96" w:rsidRPr="008A54DE" w:rsidRDefault="00650A96" w:rsidP="00650A96">
      <w:pPr>
        <w:pStyle w:val="Pardfaut"/>
        <w:spacing w:before="0" w:line="280" w:lineRule="exact"/>
        <w:jc w:val="both"/>
        <w:rPr>
          <w:rStyle w:val="Aucun"/>
          <w:lang w:val="fr-BE"/>
        </w:rPr>
      </w:pPr>
      <w:r w:rsidRPr="008A54DE">
        <w:rPr>
          <w:rStyle w:val="Aucun"/>
          <w:rFonts w:ascii="Calisto MT" w:hAnsi="Calisto MT"/>
          <w:i/>
          <w:iCs/>
          <w:lang w:val="fr-BE"/>
        </w:rPr>
        <w:t>(C’est ce qui est dit sur internet. Est-on sûr que c’est le seul explosif à avoir cette caractéristique ? … en tout cas, on peut retenir c’est que c’est très rare, que c’est bizarre et que c’est curieux.)</w:t>
      </w:r>
    </w:p>
    <w:p w14:paraId="17C1DD42" w14:textId="77777777" w:rsidR="00650A96" w:rsidRPr="008A54DE" w:rsidRDefault="00650A96" w:rsidP="00650A96">
      <w:pPr>
        <w:pStyle w:val="Pardfaut"/>
        <w:spacing w:before="0" w:line="280" w:lineRule="exact"/>
        <w:jc w:val="both"/>
        <w:rPr>
          <w:rStyle w:val="Aucun"/>
          <w:lang w:val="fr-BE"/>
        </w:rPr>
      </w:pPr>
    </w:p>
    <w:p w14:paraId="0351DE82" w14:textId="77777777" w:rsidR="00650A96" w:rsidRPr="008A54DE" w:rsidRDefault="00650A96" w:rsidP="00650A96">
      <w:pPr>
        <w:pStyle w:val="Pardfaut"/>
        <w:spacing w:before="0" w:line="280" w:lineRule="atLeast"/>
        <w:jc w:val="both"/>
        <w:rPr>
          <w:rStyle w:val="Hyperlink2"/>
          <w:lang w:val="fr-BE"/>
        </w:rPr>
      </w:pPr>
      <w:r w:rsidRPr="008A54DE">
        <w:rPr>
          <w:rStyle w:val="Aucun"/>
          <w:rFonts w:ascii="Calisto MT" w:hAnsi="Calisto MT"/>
          <w:lang w:val="fr-BE"/>
        </w:rPr>
        <w:t xml:space="preserve">La nitroglycérine peut être « désensibilisée » en la refroidissant jusqu'à la </w:t>
      </w:r>
      <w:r w:rsidRPr="008A54DE">
        <w:rPr>
          <w:rStyle w:val="Hyperlink2"/>
          <w:rFonts w:ascii="Calisto MT" w:hAnsi="Calisto MT"/>
          <w:lang w:val="fr-BE"/>
        </w:rPr>
        <w:t xml:space="preserve">solidifier. Malheureusement, le processus de réchauffement nécessaire pour pouvoir ensuite s'en servir </w:t>
      </w:r>
      <w:r>
        <w:rPr>
          <w:rStyle w:val="Hyperlink2"/>
          <w:rFonts w:ascii="Calisto MT" w:hAnsi="Calisto MT"/>
          <w:lang w:val="fr-BE"/>
        </w:rPr>
        <w:t xml:space="preserve">est </w:t>
      </w:r>
      <w:r w:rsidRPr="008A54DE">
        <w:rPr>
          <w:rStyle w:val="Hyperlink2"/>
          <w:rFonts w:ascii="Calisto MT" w:hAnsi="Calisto MT"/>
          <w:lang w:val="fr-BE"/>
        </w:rPr>
        <w:t xml:space="preserve">également risqué. </w:t>
      </w:r>
    </w:p>
    <w:p w14:paraId="76D1D72C" w14:textId="77777777" w:rsidR="00650A96" w:rsidRPr="008A54DE" w:rsidRDefault="00650A96" w:rsidP="00650A96">
      <w:pPr>
        <w:pStyle w:val="Pardfaut"/>
        <w:spacing w:before="0" w:line="280" w:lineRule="atLeast"/>
        <w:jc w:val="both"/>
        <w:rPr>
          <w:rStyle w:val="Hyperlink2"/>
          <w:lang w:val="fr-BE"/>
        </w:rPr>
      </w:pPr>
      <w:r w:rsidRPr="008A54DE">
        <w:rPr>
          <w:rStyle w:val="Hyperlink2"/>
          <w:rFonts w:ascii="Calisto MT" w:hAnsi="Calisto MT"/>
          <w:lang w:val="fr-BE"/>
        </w:rPr>
        <w:t xml:space="preserve">Une autre manière de la désensibiliser est de la diluer à l'aide d'un solvant, comme l'éthanol ou l'acétone. </w:t>
      </w:r>
    </w:p>
    <w:p w14:paraId="6B38AACB" w14:textId="77777777" w:rsidR="00650A96" w:rsidRPr="008A54DE" w:rsidRDefault="00650A96" w:rsidP="00650A96">
      <w:pPr>
        <w:pStyle w:val="Pardfaut"/>
        <w:spacing w:before="0" w:line="280" w:lineRule="atLeast"/>
        <w:jc w:val="both"/>
        <w:rPr>
          <w:rStyle w:val="Hyperlink2"/>
          <w:lang w:val="fr-BE"/>
        </w:rPr>
      </w:pPr>
      <w:r w:rsidRPr="008A54DE">
        <w:rPr>
          <w:rStyle w:val="Hyperlink2"/>
          <w:rFonts w:ascii="Calisto MT" w:hAnsi="Calisto MT"/>
          <w:lang w:val="fr-BE"/>
        </w:rPr>
        <w:t>Enfin, on peut aussi la faire absorber par des matières inertes (kieselguhr, sciure, etc.) ou actives (nitrates alcalins, nitrocellulose, autres explosifs, etc.) : on obtient ainsi des dynamites, dites respectivement à base inerte ou active</w:t>
      </w:r>
    </w:p>
    <w:p w14:paraId="77FD2F98" w14:textId="77777777" w:rsidR="00650A96" w:rsidRPr="008A54DE" w:rsidRDefault="00650A96" w:rsidP="00650A96">
      <w:pPr>
        <w:pStyle w:val="Pardfaut"/>
        <w:spacing w:before="0" w:line="280" w:lineRule="atLeast"/>
        <w:rPr>
          <w:rStyle w:val="Hyperlink2"/>
          <w:lang w:val="fr-BE"/>
        </w:rPr>
      </w:pPr>
    </w:p>
    <w:p w14:paraId="4717D22E" w14:textId="77777777" w:rsidR="00650A96" w:rsidRPr="008A54DE" w:rsidRDefault="00650A96" w:rsidP="00650A96">
      <w:pPr>
        <w:pStyle w:val="Pardfaut"/>
        <w:spacing w:before="0" w:line="280" w:lineRule="atLeast"/>
        <w:rPr>
          <w:rStyle w:val="Hyperlink2"/>
          <w:lang w:val="fr-BE"/>
        </w:rPr>
      </w:pPr>
    </w:p>
    <w:p w14:paraId="77E70134" w14:textId="77777777" w:rsidR="00650A96" w:rsidRPr="008A54DE" w:rsidRDefault="00650A96" w:rsidP="00650A96">
      <w:pPr>
        <w:pStyle w:val="Pardfaut"/>
        <w:spacing w:before="0" w:line="280" w:lineRule="atLeast"/>
        <w:rPr>
          <w:rStyle w:val="Hyperlink2"/>
          <w:lang w:val="fr-BE"/>
        </w:rPr>
      </w:pPr>
      <w:r w:rsidRPr="008A54DE">
        <w:rPr>
          <w:rStyle w:val="Aucun"/>
          <w:rFonts w:ascii="Calisto MT" w:hAnsi="Calisto MT"/>
          <w:b/>
          <w:bCs/>
          <w:color w:val="CC0000"/>
          <w:u w:val="single"/>
          <w:lang w:val="fr-BE"/>
        </w:rPr>
        <w:t xml:space="preserve">Usages </w:t>
      </w:r>
    </w:p>
    <w:p w14:paraId="74262791" w14:textId="77777777" w:rsidR="00650A96" w:rsidRPr="008A54DE" w:rsidRDefault="00650A96" w:rsidP="00650A96">
      <w:pPr>
        <w:pStyle w:val="Pardfaut"/>
        <w:spacing w:before="0" w:line="280" w:lineRule="atLeast"/>
        <w:jc w:val="both"/>
        <w:rPr>
          <w:rStyle w:val="Hyperlink0"/>
          <w:lang w:val="fr-BE"/>
        </w:rPr>
      </w:pPr>
      <w:r w:rsidRPr="008A54DE">
        <w:rPr>
          <w:rFonts w:ascii="Calisto MT" w:hAnsi="Calisto MT"/>
          <w:lang w:val="fr-BE"/>
        </w:rPr>
        <w:t>La nitroglycérine est utilisée dans la fabrication d'explosifs</w:t>
      </w:r>
      <w:r w:rsidRPr="008A54DE">
        <w:rPr>
          <w:rStyle w:val="Aucun"/>
          <w:rFonts w:ascii="Calisto MT" w:hAnsi="Calisto MT"/>
          <w:b/>
          <w:bCs/>
          <w:lang w:val="fr-BE"/>
        </w:rPr>
        <w:t xml:space="preserve"> </w:t>
      </w:r>
      <w:r w:rsidRPr="008A54DE">
        <w:rPr>
          <w:rFonts w:ascii="Calisto MT" w:hAnsi="Calisto MT"/>
          <w:lang w:val="fr-BE"/>
        </w:rPr>
        <w:t xml:space="preserve">et plus particulièrement dans la fabrication de la </w:t>
      </w:r>
      <w:r w:rsidRPr="00D81411">
        <w:rPr>
          <w:rStyle w:val="Aucun"/>
          <w:rFonts w:ascii="Calisto MT" w:hAnsi="Calisto MT"/>
          <w:b/>
          <w:bCs/>
          <w:color w:val="CC0000"/>
          <w:lang w:val="fr-BE"/>
        </w:rPr>
        <w:t>dynamite</w:t>
      </w:r>
      <w:r w:rsidRPr="00D81411">
        <w:rPr>
          <w:rFonts w:ascii="Calisto MT" w:hAnsi="Calisto MT"/>
          <w:color w:val="CC0000"/>
          <w:lang w:val="fr-BE"/>
        </w:rPr>
        <w:t xml:space="preserve"> </w:t>
      </w:r>
      <w:r w:rsidRPr="008A54DE">
        <w:rPr>
          <w:rFonts w:ascii="Calisto MT" w:hAnsi="Calisto MT"/>
          <w:lang w:val="fr-BE"/>
        </w:rPr>
        <w:t xml:space="preserve">dont on se sert dans les industries de construction et de démolition. </w:t>
      </w:r>
      <w:r w:rsidRPr="008A54DE">
        <w:rPr>
          <w:rStyle w:val="Hyperlink0"/>
          <w:rFonts w:ascii="Calisto MT" w:hAnsi="Calisto MT"/>
          <w:lang w:val="fr-BE"/>
        </w:rPr>
        <w:t xml:space="preserve">Alfred Nobel n’en est pas le découvreur, mais il a élaboré un processus de fabrication industrielle qui permet de stabiliser la nitroglycérine, avec lequel il fera fortune dans les années 1860. </w:t>
      </w:r>
    </w:p>
    <w:p w14:paraId="76C8D34B" w14:textId="77777777" w:rsidR="00650A96" w:rsidRPr="008A54DE" w:rsidRDefault="00650A96" w:rsidP="00650A96">
      <w:pPr>
        <w:pStyle w:val="Pardfaut"/>
        <w:spacing w:before="0" w:line="280" w:lineRule="exact"/>
        <w:jc w:val="both"/>
        <w:rPr>
          <w:rStyle w:val="Aucun"/>
          <w:lang w:val="fr-BE"/>
        </w:rPr>
      </w:pPr>
      <w:r w:rsidRPr="008A54DE">
        <w:rPr>
          <w:rStyle w:val="Hyperlink0"/>
          <w:rFonts w:ascii="Calisto MT" w:hAnsi="Calisto MT"/>
          <w:lang w:val="fr-BE"/>
        </w:rPr>
        <w:t>Cette fabrication requiert des conditions très précises de production car la synthèse de la nitroglycérine, qu’elle soit industrielle ou dans un laboratoire, est dangereuse. Beaucoup de chimistes, dont le frère d’Alfred Nobel, sont morts en essayant d'en fabriquer ou d'en stocker.</w:t>
      </w:r>
    </w:p>
    <w:p w14:paraId="115EDA90" w14:textId="77777777" w:rsidR="00650A96" w:rsidRPr="008A54DE" w:rsidRDefault="00650A96" w:rsidP="00650A96">
      <w:pPr>
        <w:pStyle w:val="Pardfaut"/>
        <w:spacing w:before="0" w:line="280" w:lineRule="exact"/>
        <w:jc w:val="both"/>
        <w:rPr>
          <w:rStyle w:val="Hyperlink2"/>
          <w:lang w:val="fr-BE"/>
        </w:rPr>
      </w:pPr>
    </w:p>
    <w:p w14:paraId="7EF37297" w14:textId="77777777" w:rsidR="00650A96" w:rsidRDefault="00650A96" w:rsidP="00650A96">
      <w:pPr>
        <w:pStyle w:val="Pardfaut"/>
        <w:spacing w:before="0" w:line="280" w:lineRule="exact"/>
        <w:jc w:val="both"/>
        <w:rPr>
          <w:rFonts w:ascii="Calisto MT" w:hAnsi="Calisto MT"/>
          <w:lang w:val="fr-BE"/>
        </w:rPr>
      </w:pPr>
    </w:p>
    <w:p w14:paraId="5C801878" w14:textId="77777777" w:rsidR="00650A96" w:rsidRDefault="00650A96" w:rsidP="00650A96">
      <w:pPr>
        <w:pStyle w:val="Pardfaut"/>
        <w:spacing w:before="0" w:line="280" w:lineRule="exact"/>
        <w:jc w:val="both"/>
        <w:rPr>
          <w:rFonts w:ascii="Calisto MT" w:hAnsi="Calisto MT"/>
          <w:lang w:val="fr-BE"/>
        </w:rPr>
      </w:pPr>
    </w:p>
    <w:p w14:paraId="3937991F" w14:textId="77777777" w:rsidR="00650A96" w:rsidRDefault="00650A96" w:rsidP="00650A96">
      <w:pPr>
        <w:pStyle w:val="Pardfaut"/>
        <w:spacing w:before="0" w:line="280" w:lineRule="exact"/>
        <w:jc w:val="both"/>
        <w:rPr>
          <w:rFonts w:ascii="Calisto MT" w:hAnsi="Calisto MT"/>
          <w:lang w:val="fr-BE"/>
        </w:rPr>
      </w:pPr>
    </w:p>
    <w:p w14:paraId="24FA18D3" w14:textId="77777777" w:rsidR="00650A96" w:rsidRDefault="00650A96" w:rsidP="00650A96">
      <w:pPr>
        <w:pStyle w:val="Pardfaut"/>
        <w:spacing w:before="0" w:line="280" w:lineRule="exact"/>
        <w:jc w:val="both"/>
        <w:rPr>
          <w:rFonts w:ascii="Calisto MT" w:hAnsi="Calisto MT"/>
          <w:lang w:val="fr-BE"/>
        </w:rPr>
      </w:pPr>
    </w:p>
    <w:p w14:paraId="299712F9"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r w:rsidRPr="008A54DE">
        <w:rPr>
          <w:rFonts w:ascii="Calisto MT" w:hAnsi="Calisto MT"/>
          <w:lang w:val="fr-BE"/>
        </w:rPr>
        <w:t xml:space="preserve">La nitroglycérine, sous le nom de trinitrine, peut également avoir un </w:t>
      </w:r>
      <w:r w:rsidRPr="00D81411">
        <w:rPr>
          <w:rStyle w:val="Aucun"/>
          <w:rFonts w:ascii="Calisto MT" w:hAnsi="Calisto MT"/>
          <w:b/>
          <w:bCs/>
          <w:color w:val="CC0000"/>
          <w:lang w:val="fr-BE"/>
        </w:rPr>
        <w:t>usage médical</w:t>
      </w:r>
      <w:r w:rsidRPr="008A54DE">
        <w:rPr>
          <w:rStyle w:val="Aucun"/>
          <w:rFonts w:ascii="Calisto MT" w:hAnsi="Calisto MT"/>
          <w:b/>
          <w:bCs/>
          <w:lang w:val="fr-BE"/>
        </w:rPr>
        <w:t xml:space="preserve"> </w:t>
      </w:r>
      <w:r w:rsidRPr="008A54DE">
        <w:rPr>
          <w:rFonts w:ascii="Calisto MT" w:hAnsi="Calisto MT"/>
          <w:lang w:val="fr-BE"/>
        </w:rPr>
        <w:t xml:space="preserve">comme </w:t>
      </w:r>
      <w:r w:rsidRPr="00D81411">
        <w:rPr>
          <w:rStyle w:val="Aucun"/>
          <w:rFonts w:ascii="Calisto MT" w:hAnsi="Calisto MT"/>
          <w:b/>
          <w:bCs/>
          <w:color w:val="CC0000"/>
          <w:lang w:val="fr-BE"/>
        </w:rPr>
        <w:t>vasodilatateur</w:t>
      </w:r>
      <w:r w:rsidRPr="008A54DE">
        <w:rPr>
          <w:rStyle w:val="Aucun"/>
          <w:rFonts w:ascii="Calisto MT" w:hAnsi="Calisto MT"/>
          <w:b/>
          <w:bCs/>
          <w:lang w:val="fr-BE"/>
        </w:rPr>
        <w:t xml:space="preserve">. </w:t>
      </w:r>
      <w:r w:rsidRPr="008A54DE">
        <w:rPr>
          <w:rFonts w:ascii="Calisto MT" w:hAnsi="Calisto MT"/>
          <w:lang w:val="fr-BE"/>
        </w:rPr>
        <w:t xml:space="preserve">Elle agit en provoquant l'élargissement des vaisseaux sanguins, ce qui permet d'augmenter le débit des coronaires et de diminuer la pression artérielle et elle a, par ce biais, un </w:t>
      </w:r>
      <w:r w:rsidRPr="00D81411">
        <w:rPr>
          <w:rStyle w:val="Aucun"/>
          <w:rFonts w:ascii="Calisto MT" w:hAnsi="Calisto MT"/>
          <w:b/>
          <w:bCs/>
          <w:color w:val="CC0000"/>
          <w:lang w:val="fr-BE"/>
        </w:rPr>
        <w:t>effet antispastique</w:t>
      </w:r>
      <w:r w:rsidRPr="008A54DE">
        <w:rPr>
          <w:rFonts w:ascii="Calisto MT" w:hAnsi="Calisto MT"/>
          <w:lang w:val="fr-BE"/>
        </w:rPr>
        <w:t>.</w:t>
      </w:r>
    </w:p>
    <w:p w14:paraId="23BF9667" w14:textId="77777777" w:rsidR="00650A96" w:rsidRPr="008A54DE" w:rsidRDefault="00650A96" w:rsidP="00650A96">
      <w:pPr>
        <w:pStyle w:val="Pardfaut"/>
        <w:spacing w:before="0" w:line="280" w:lineRule="exact"/>
        <w:jc w:val="both"/>
        <w:rPr>
          <w:rStyle w:val="Hyperlink0"/>
          <w:lang w:val="fr-BE"/>
        </w:rPr>
      </w:pPr>
      <w:r w:rsidRPr="008A54DE">
        <w:rPr>
          <w:rFonts w:ascii="Calisto MT" w:hAnsi="Calisto MT"/>
          <w:lang w:val="fr-BE"/>
        </w:rPr>
        <w:t xml:space="preserve">La trinitrine est indiquée dans les cas suivants : </w:t>
      </w:r>
    </w:p>
    <w:p w14:paraId="07F9ACE3" w14:textId="77777777" w:rsidR="00650A96" w:rsidRPr="008A54DE" w:rsidRDefault="00650A96" w:rsidP="00650A96">
      <w:pPr>
        <w:pStyle w:val="Pardfaut"/>
        <w:spacing w:before="0" w:line="280" w:lineRule="atLeast"/>
        <w:jc w:val="both"/>
        <w:rPr>
          <w:rStyle w:val="Hyperlink0"/>
          <w:lang w:val="fr-BE"/>
        </w:rPr>
      </w:pPr>
      <w:r w:rsidRPr="008A54DE">
        <w:rPr>
          <w:rFonts w:ascii="Calisto MT" w:hAnsi="Calisto MT"/>
          <w:lang w:val="fr-BE"/>
        </w:rPr>
        <w:lastRenderedPageBreak/>
        <w:t>– Angine de poitrine (</w:t>
      </w:r>
      <w:proofErr w:type="spellStart"/>
      <w:r w:rsidRPr="008A54DE">
        <w:rPr>
          <w:rFonts w:ascii="Calisto MT" w:hAnsi="Calisto MT"/>
          <w:lang w:val="fr-BE"/>
        </w:rPr>
        <w:t>Angina</w:t>
      </w:r>
      <w:proofErr w:type="spellEnd"/>
      <w:r w:rsidRPr="008A54DE">
        <w:rPr>
          <w:rFonts w:ascii="Calisto MT" w:hAnsi="Calisto MT"/>
          <w:lang w:val="fr-BE"/>
        </w:rPr>
        <w:t xml:space="preserve"> </w:t>
      </w:r>
      <w:proofErr w:type="spellStart"/>
      <w:r w:rsidRPr="008A54DE">
        <w:rPr>
          <w:rFonts w:ascii="Calisto MT" w:hAnsi="Calisto MT"/>
          <w:lang w:val="fr-BE"/>
        </w:rPr>
        <w:t>pectoris</w:t>
      </w:r>
      <w:proofErr w:type="spellEnd"/>
      <w:r w:rsidRPr="008A54DE">
        <w:rPr>
          <w:rFonts w:ascii="Calisto MT" w:hAnsi="Calisto MT"/>
          <w:lang w:val="fr-BE"/>
        </w:rPr>
        <w:t>)</w:t>
      </w:r>
    </w:p>
    <w:p w14:paraId="106A2E2D" w14:textId="77777777" w:rsidR="00650A96" w:rsidRPr="008A54DE" w:rsidRDefault="00650A96" w:rsidP="00650A96">
      <w:pPr>
        <w:pStyle w:val="Pardfaut"/>
        <w:spacing w:before="0" w:line="200" w:lineRule="atLeast"/>
        <w:rPr>
          <w:rFonts w:ascii="Calisto MT" w:eastAsia="Times Roman" w:hAnsi="Calisto MT" w:cs="Times Roman"/>
          <w:lang w:val="fr-BE"/>
        </w:rPr>
      </w:pPr>
      <w:r w:rsidRPr="008A54DE">
        <w:rPr>
          <w:rFonts w:ascii="Calisto MT" w:hAnsi="Calisto MT"/>
          <w:lang w:val="fr-BE"/>
        </w:rPr>
        <w:t>– Insuffisance cardiaque gauche sévère</w:t>
      </w:r>
      <w:r w:rsidRPr="008A54DE">
        <w:rPr>
          <w:rFonts w:ascii="Calisto MT" w:hAnsi="Calisto MT"/>
          <w:lang w:val="fr-BE"/>
        </w:rPr>
        <w:br/>
        <w:t>– Œdème pulmonaire aigu</w:t>
      </w:r>
    </w:p>
    <w:p w14:paraId="547A202E" w14:textId="77777777" w:rsidR="00650A96" w:rsidRPr="008A54DE" w:rsidRDefault="00650A96" w:rsidP="00650A96">
      <w:pPr>
        <w:pStyle w:val="Pardfaut"/>
        <w:spacing w:before="0" w:line="200" w:lineRule="atLeast"/>
        <w:rPr>
          <w:rFonts w:ascii="Calisto MT" w:eastAsia="Times Roman" w:hAnsi="Calisto MT" w:cs="Times Roman"/>
          <w:lang w:val="fr-BE"/>
        </w:rPr>
      </w:pPr>
      <w:r w:rsidRPr="008A54DE">
        <w:rPr>
          <w:rFonts w:ascii="Calisto MT" w:hAnsi="Calisto MT"/>
          <w:lang w:val="fr-BE"/>
        </w:rPr>
        <w:t>– Fissures anales (sous forme de pommade, surtout pour atténuer la douleur)</w:t>
      </w:r>
    </w:p>
    <w:p w14:paraId="6C316883" w14:textId="77777777" w:rsidR="00650A96" w:rsidRPr="008A54DE" w:rsidRDefault="00650A96" w:rsidP="00650A96">
      <w:pPr>
        <w:pStyle w:val="Pardfaut"/>
        <w:spacing w:before="0" w:line="200" w:lineRule="atLeast"/>
        <w:jc w:val="both"/>
        <w:rPr>
          <w:rFonts w:ascii="Calisto MT" w:eastAsia="Times Roman" w:hAnsi="Calisto MT" w:cs="Times Roman"/>
          <w:lang w:val="fr-BE"/>
        </w:rPr>
      </w:pPr>
      <w:r w:rsidRPr="008A54DE">
        <w:rPr>
          <w:rFonts w:ascii="Calisto MT" w:hAnsi="Calisto MT"/>
          <w:lang w:val="fr-BE"/>
        </w:rPr>
        <w:t>– Dans le cas de l'accouchement par voie basse de jumeaux, la nitroglycérine est utilisée en cas d'hypertonie utérine ou de rétraction cervicale lors de la réalisation de manœuvres intra-utérines sur le deuxième jumeau.</w:t>
      </w:r>
    </w:p>
    <w:p w14:paraId="3E8367B2" w14:textId="77777777" w:rsidR="00650A96" w:rsidRPr="008A54DE" w:rsidRDefault="00650A96" w:rsidP="00650A96">
      <w:pPr>
        <w:pStyle w:val="Pardfaut"/>
        <w:spacing w:before="0" w:line="280" w:lineRule="exact"/>
        <w:jc w:val="both"/>
        <w:rPr>
          <w:rFonts w:ascii="Calisto MT" w:eastAsia="Times Roman" w:hAnsi="Calisto MT" w:cs="Times Roman"/>
          <w:lang w:val="fr-BE"/>
        </w:rPr>
      </w:pPr>
    </w:p>
    <w:p w14:paraId="522DE61D" w14:textId="77777777" w:rsidR="00650A96" w:rsidRPr="008A54DE" w:rsidRDefault="00650A96" w:rsidP="00650A96">
      <w:pPr>
        <w:pStyle w:val="Pardfaut"/>
        <w:spacing w:before="0" w:after="240" w:line="280" w:lineRule="atLeast"/>
        <w:rPr>
          <w:rStyle w:val="Hyperlink0"/>
          <w:lang w:val="fr-BE"/>
        </w:rPr>
      </w:pPr>
      <w:r w:rsidRPr="008A54DE">
        <w:rPr>
          <w:rStyle w:val="Hyperlink0"/>
          <w:rFonts w:ascii="Calisto MT" w:hAnsi="Calisto MT"/>
          <w:lang w:val="fr-BE"/>
        </w:rPr>
        <w:t>Il est recommandé de ne pas administrer de trinitrine pendant la grossesse ou l'allaitement par précaution, mais la nitroglycérine a été utilisée dans la forme galénique à libération contrôlée transdermique comme tocolytique en cas de menace de naissance prématurée pour ses effets relaxants musculaires sur le muscle utérin.</w:t>
      </w:r>
    </w:p>
    <w:p w14:paraId="45E1C731" w14:textId="77777777" w:rsidR="00650A96" w:rsidRPr="008A54DE" w:rsidRDefault="00650A96" w:rsidP="00650A96">
      <w:pPr>
        <w:pStyle w:val="Pardfaut"/>
        <w:spacing w:before="0" w:line="280" w:lineRule="exact"/>
        <w:jc w:val="both"/>
        <w:rPr>
          <w:rFonts w:ascii="Calisto MT" w:eastAsia="Times New Roman" w:hAnsi="Calisto MT" w:cs="Times New Roman"/>
          <w:lang w:val="fr-BE"/>
        </w:rPr>
      </w:pPr>
    </w:p>
    <w:p w14:paraId="01A388C8" w14:textId="69304546" w:rsidR="00650A96" w:rsidRPr="001B0C1E" w:rsidRDefault="00A748A6" w:rsidP="00650A96">
      <w:pPr>
        <w:pStyle w:val="Pardfaut"/>
        <w:pBdr>
          <w:top w:val="single" w:sz="6" w:space="1" w:color="CC0000"/>
          <w:left w:val="single" w:sz="6" w:space="1" w:color="CC0000"/>
          <w:bottom w:val="single" w:sz="6" w:space="1" w:color="CC0000"/>
          <w:right w:val="single" w:sz="6" w:space="1" w:color="CC0000"/>
          <w:between w:val="single" w:sz="6" w:space="1" w:color="CC0000"/>
          <w:bar w:val="single" w:sz="6" w:color="CC0000"/>
        </w:pBdr>
        <w:spacing w:line="280" w:lineRule="exact"/>
        <w:jc w:val="center"/>
        <w:rPr>
          <w:rFonts w:ascii="Calisto MT" w:eastAsia="Times New Roman" w:hAnsi="Calisto MT" w:cs="Times New Roman"/>
          <w:sz w:val="28"/>
          <w:szCs w:val="26"/>
          <w:u w:val="single"/>
          <w:lang w:val="fr-BE"/>
        </w:rPr>
      </w:pPr>
      <w:r>
        <w:rPr>
          <w:lang w:val="fr-BE"/>
        </w:rPr>
        <w:t>[#S</w:t>
      </w:r>
      <w:proofErr w:type="gramStart"/>
      <w:r>
        <w:rPr>
          <w:lang w:val="fr-BE"/>
        </w:rPr>
        <w:t>3]</w:t>
      </w:r>
      <w:r w:rsidR="00650A96">
        <w:rPr>
          <w:rFonts w:ascii="Calisto MT" w:hAnsi="Calisto MT"/>
          <w:b/>
          <w:bCs/>
          <w:color w:val="CC0000"/>
          <w:sz w:val="32"/>
          <w:szCs w:val="28"/>
          <w:lang w:val="fr-BE"/>
        </w:rPr>
        <w:t>Cas</w:t>
      </w:r>
      <w:proofErr w:type="gramEnd"/>
      <w:r w:rsidR="00650A96">
        <w:rPr>
          <w:rFonts w:ascii="Calisto MT" w:hAnsi="Calisto MT"/>
          <w:b/>
          <w:bCs/>
          <w:color w:val="CC0000"/>
          <w:sz w:val="32"/>
          <w:szCs w:val="28"/>
          <w:lang w:val="fr-BE"/>
        </w:rPr>
        <w:t xml:space="preserve"> cliniques</w:t>
      </w:r>
    </w:p>
    <w:p w14:paraId="79C31C4C" w14:textId="77777777" w:rsidR="00650A96" w:rsidRDefault="00650A96" w:rsidP="00650A96">
      <w:pPr>
        <w:pStyle w:val="Pardfaut"/>
        <w:spacing w:before="0" w:line="280" w:lineRule="atLeast"/>
        <w:jc w:val="center"/>
        <w:rPr>
          <w:rFonts w:ascii="Calisto MT" w:hAnsi="Calisto MT"/>
          <w:color w:val="auto"/>
          <w:sz w:val="22"/>
          <w:szCs w:val="22"/>
          <w:lang w:val="fr-BE"/>
        </w:rPr>
      </w:pPr>
      <w:r w:rsidRPr="001A07D0">
        <w:rPr>
          <w:rFonts w:ascii="Calisto MT" w:hAnsi="Calisto MT"/>
          <w:color w:val="auto"/>
          <w:sz w:val="22"/>
          <w:szCs w:val="22"/>
          <w:lang w:val="fr-BE"/>
        </w:rPr>
        <w:t>(</w:t>
      </w:r>
      <w:proofErr w:type="gramStart"/>
      <w:r w:rsidRPr="001A07D0">
        <w:rPr>
          <w:rFonts w:ascii="Calisto MT" w:hAnsi="Calisto MT"/>
          <w:color w:val="auto"/>
          <w:sz w:val="22"/>
          <w:szCs w:val="22"/>
          <w:lang w:val="fr-BE"/>
        </w:rPr>
        <w:t>par</w:t>
      </w:r>
      <w:proofErr w:type="gramEnd"/>
      <w:r w:rsidRPr="001A07D0">
        <w:rPr>
          <w:rFonts w:ascii="Calisto MT" w:hAnsi="Calisto MT"/>
          <w:color w:val="auto"/>
          <w:sz w:val="22"/>
          <w:szCs w:val="22"/>
          <w:lang w:val="fr-BE"/>
        </w:rPr>
        <w:t xml:space="preserve"> ordre chronologique)</w:t>
      </w:r>
    </w:p>
    <w:p w14:paraId="4D217FED" w14:textId="77777777" w:rsidR="00650A96" w:rsidRPr="008A54DE" w:rsidRDefault="00650A96" w:rsidP="00650A96">
      <w:pPr>
        <w:pStyle w:val="Pardfaut"/>
        <w:spacing w:before="0" w:line="280" w:lineRule="atLeast"/>
        <w:jc w:val="center"/>
        <w:rPr>
          <w:rFonts w:ascii="Calisto MT" w:eastAsia="Times New Roman" w:hAnsi="Calisto MT" w:cs="Times New Roman"/>
          <w:lang w:val="fr-BE"/>
        </w:rPr>
      </w:pPr>
    </w:p>
    <w:p w14:paraId="19359745" w14:textId="77777777" w:rsidR="00650A96" w:rsidRPr="008A54DE" w:rsidRDefault="00650A96" w:rsidP="00650A96">
      <w:pPr>
        <w:pStyle w:val="Corps"/>
        <w:jc w:val="both"/>
        <w:rPr>
          <w:rFonts w:ascii="Calisto MT" w:eastAsia="Times Roman" w:hAnsi="Calisto MT" w:cs="Times Roman"/>
          <w:b/>
          <w:bCs/>
          <w:lang w:val="fr-BE"/>
        </w:rPr>
      </w:pPr>
      <w:r w:rsidRPr="008830BF">
        <w:rPr>
          <w:rFonts w:ascii="Calisto MT" w:hAnsi="Calisto MT"/>
          <w:b/>
          <w:bCs/>
          <w:color w:val="CC0000"/>
          <w:lang w:val="fr-BE"/>
        </w:rPr>
        <w:t xml:space="preserve">1) </w:t>
      </w:r>
      <w:r w:rsidRPr="0061477C">
        <w:rPr>
          <w:rFonts w:ascii="Calisto MT" w:hAnsi="Calisto MT"/>
          <w:b/>
          <w:bCs/>
          <w:color w:val="CC0000"/>
          <w:u w:val="single"/>
          <w:lang w:val="fr-BE"/>
        </w:rPr>
        <w:t>Le Coz dans « La matière médicale pratique » de Gilbert Charrette - 1925</w:t>
      </w:r>
    </w:p>
    <w:p w14:paraId="37F8E252" w14:textId="77777777" w:rsidR="00650A96" w:rsidRPr="008A54DE" w:rsidRDefault="00650A96" w:rsidP="00650A96">
      <w:pPr>
        <w:pStyle w:val="Corps"/>
        <w:jc w:val="both"/>
        <w:rPr>
          <w:rFonts w:ascii="Calisto MT" w:eastAsia="Times Roman" w:hAnsi="Calisto MT" w:cs="Times Roman"/>
          <w:lang w:val="fr-BE"/>
        </w:rPr>
      </w:pPr>
      <w:r w:rsidRPr="008A54DE">
        <w:rPr>
          <w:rFonts w:ascii="Calisto MT" w:hAnsi="Calisto MT"/>
          <w:lang w:val="fr-BE"/>
        </w:rPr>
        <w:t xml:space="preserve">Homme de 49 ans qui a des palpitations, de l’essoufflement et des battements dans </w:t>
      </w:r>
      <w:r>
        <w:rPr>
          <w:rFonts w:ascii="Calisto MT" w:hAnsi="Calisto MT"/>
          <w:lang w:val="fr-BE"/>
        </w:rPr>
        <w:t>l</w:t>
      </w:r>
      <w:r w:rsidRPr="008A54DE">
        <w:rPr>
          <w:rFonts w:ascii="Calisto MT" w:hAnsi="Calisto MT"/>
          <w:lang w:val="fr-BE"/>
        </w:rPr>
        <w:t xml:space="preserve">a tête. </w:t>
      </w:r>
    </w:p>
    <w:p w14:paraId="620F3CBA" w14:textId="77777777" w:rsidR="00650A96" w:rsidRPr="008A54DE" w:rsidRDefault="00650A96" w:rsidP="00650A96">
      <w:pPr>
        <w:pStyle w:val="Corps"/>
        <w:jc w:val="both"/>
        <w:rPr>
          <w:rFonts w:ascii="Calisto MT" w:eastAsia="Times Roman" w:hAnsi="Calisto MT" w:cs="Times Roman"/>
          <w:lang w:val="fr-BE"/>
        </w:rPr>
      </w:pPr>
      <w:r w:rsidRPr="008A54DE">
        <w:rPr>
          <w:rFonts w:ascii="Calisto MT" w:hAnsi="Calisto MT"/>
          <w:lang w:val="fr-BE"/>
        </w:rPr>
        <w:t>Prescription sur les symptômes cardiaques.</w:t>
      </w:r>
    </w:p>
    <w:p w14:paraId="7D999CB5" w14:textId="77777777" w:rsidR="00650A96" w:rsidRPr="008A54DE" w:rsidRDefault="00650A96" w:rsidP="00650A96">
      <w:pPr>
        <w:pStyle w:val="Corps"/>
        <w:jc w:val="both"/>
        <w:rPr>
          <w:rFonts w:ascii="Calisto MT" w:eastAsia="Times Roman" w:hAnsi="Calisto MT" w:cs="Times Roman"/>
          <w:lang w:val="fr-BE"/>
        </w:rPr>
      </w:pPr>
    </w:p>
    <w:p w14:paraId="091DD69A" w14:textId="77777777" w:rsidR="00650A96" w:rsidRPr="008A54DE" w:rsidRDefault="00650A96" w:rsidP="00650A96">
      <w:pPr>
        <w:pStyle w:val="Corps"/>
        <w:jc w:val="both"/>
        <w:rPr>
          <w:rFonts w:ascii="Calisto MT" w:eastAsia="Times Roman" w:hAnsi="Calisto MT" w:cs="Times Roman"/>
          <w:lang w:val="fr-BE"/>
        </w:rPr>
      </w:pPr>
    </w:p>
    <w:p w14:paraId="58BE7563" w14:textId="77777777" w:rsidR="00650A96" w:rsidRPr="008A54DE" w:rsidRDefault="00650A96" w:rsidP="00650A96">
      <w:pPr>
        <w:pStyle w:val="Corps"/>
        <w:jc w:val="both"/>
        <w:rPr>
          <w:rFonts w:ascii="Calisto MT" w:eastAsia="Times Roman" w:hAnsi="Calisto MT" w:cs="Times Roman"/>
          <w:b/>
          <w:bCs/>
          <w:lang w:val="fr-BE"/>
        </w:rPr>
      </w:pPr>
      <w:r w:rsidRPr="008830BF">
        <w:rPr>
          <w:rFonts w:ascii="Calisto MT" w:hAnsi="Calisto MT"/>
          <w:b/>
          <w:bCs/>
          <w:color w:val="CC0000"/>
          <w:lang w:val="fr-BE"/>
        </w:rPr>
        <w:t xml:space="preserve">2) </w:t>
      </w:r>
      <w:r w:rsidRPr="0061477C">
        <w:rPr>
          <w:rFonts w:ascii="Calisto MT" w:hAnsi="Calisto MT"/>
          <w:b/>
          <w:bCs/>
          <w:color w:val="CC0000"/>
          <w:u w:val="single"/>
          <w:lang w:val="fr-BE"/>
        </w:rPr>
        <w:t>S. Fayeton - Observation n°2 - 1991</w:t>
      </w:r>
    </w:p>
    <w:p w14:paraId="1DAA2D96" w14:textId="77777777" w:rsidR="00650A96" w:rsidRDefault="00650A96" w:rsidP="00650A96">
      <w:pPr>
        <w:pStyle w:val="Corps"/>
        <w:jc w:val="both"/>
        <w:rPr>
          <w:rFonts w:ascii="Calisto MT" w:hAnsi="Calisto MT"/>
          <w:lang w:val="fr-BE"/>
        </w:rPr>
      </w:pPr>
      <w:r w:rsidRPr="008A54DE">
        <w:rPr>
          <w:rFonts w:ascii="Calisto MT" w:hAnsi="Calisto MT"/>
          <w:lang w:val="fr-BE"/>
        </w:rPr>
        <w:t xml:space="preserve">Homme présentant de l’anxiété. Il est méticuleux, il est orphelin de père et très attaché à sa mère. </w:t>
      </w:r>
    </w:p>
    <w:p w14:paraId="24A38612" w14:textId="77777777" w:rsidR="00650A96" w:rsidRPr="008A54DE" w:rsidRDefault="00650A96" w:rsidP="00650A96">
      <w:pPr>
        <w:pStyle w:val="Corps"/>
        <w:jc w:val="both"/>
        <w:rPr>
          <w:rFonts w:ascii="Calisto MT" w:eastAsia="Times Roman" w:hAnsi="Calisto MT" w:cs="Times Roman"/>
          <w:lang w:val="fr-BE"/>
        </w:rPr>
      </w:pPr>
      <w:r w:rsidRPr="008A54DE">
        <w:rPr>
          <w:rFonts w:ascii="Calisto MT" w:hAnsi="Calisto MT"/>
          <w:lang w:val="fr-BE"/>
        </w:rPr>
        <w:t xml:space="preserve">Remède prescrit sur son extrême amabilité et sa façon de s’excuser à tout propos. </w:t>
      </w:r>
    </w:p>
    <w:p w14:paraId="305B2B52" w14:textId="77777777" w:rsidR="00650A96" w:rsidRPr="001A07D0" w:rsidRDefault="00650A96" w:rsidP="00650A96">
      <w:pPr>
        <w:pStyle w:val="Corps"/>
        <w:jc w:val="both"/>
        <w:rPr>
          <w:rFonts w:ascii="Calisto MT" w:eastAsia="Times Roman" w:hAnsi="Calisto MT" w:cs="Times Roman"/>
          <w:spacing w:val="-6"/>
          <w:lang w:val="fr-BE"/>
        </w:rPr>
      </w:pPr>
      <w:r w:rsidRPr="001A07D0">
        <w:rPr>
          <w:rFonts w:ascii="Calisto MT" w:hAnsi="Calisto MT"/>
          <w:spacing w:val="-6"/>
          <w:lang w:val="fr-BE"/>
        </w:rPr>
        <w:t xml:space="preserve">Elle précise pour </w:t>
      </w:r>
      <w:proofErr w:type="spellStart"/>
      <w:r w:rsidRPr="001A07D0">
        <w:rPr>
          <w:rFonts w:ascii="Calisto MT" w:hAnsi="Calisto MT"/>
          <w:spacing w:val="-6"/>
          <w:lang w:val="fr-BE"/>
        </w:rPr>
        <w:t>Glonoinum</w:t>
      </w:r>
      <w:proofErr w:type="spellEnd"/>
      <w:r w:rsidRPr="001A07D0">
        <w:rPr>
          <w:rFonts w:ascii="Calisto MT" w:hAnsi="Calisto MT"/>
          <w:spacing w:val="-6"/>
          <w:lang w:val="fr-BE"/>
        </w:rPr>
        <w:t xml:space="preserve"> : </w:t>
      </w:r>
      <w:r w:rsidRPr="001A07D0">
        <w:rPr>
          <w:rStyle w:val="Aucun"/>
          <w:rFonts w:ascii="Calisto MT" w:hAnsi="Calisto MT"/>
          <w:b/>
          <w:bCs/>
          <w:spacing w:val="-6"/>
          <w:lang w:val="fr-BE"/>
        </w:rPr>
        <w:t>peur de déranger, peur de prendre trop de place</w:t>
      </w:r>
      <w:r w:rsidRPr="001A07D0">
        <w:rPr>
          <w:rFonts w:ascii="Calisto MT" w:hAnsi="Calisto MT"/>
          <w:spacing w:val="-6"/>
          <w:lang w:val="fr-BE"/>
        </w:rPr>
        <w:t xml:space="preserve">. </w:t>
      </w:r>
      <w:r w:rsidRPr="001A07D0">
        <w:rPr>
          <w:rFonts w:ascii="Calisto MT" w:eastAsia="Times Roman" w:hAnsi="Calisto MT" w:cs="Times Roman"/>
          <w:spacing w:val="-6"/>
          <w:lang w:val="fr-BE"/>
        </w:rPr>
        <w:t>(</w:t>
      </w:r>
      <w:proofErr w:type="spellStart"/>
      <w:r w:rsidRPr="001A07D0">
        <w:rPr>
          <w:rFonts w:ascii="Calisto MT" w:hAnsi="Calisto MT"/>
          <w:spacing w:val="-6"/>
          <w:lang w:val="fr-BE"/>
        </w:rPr>
        <w:t>Glon</w:t>
      </w:r>
      <w:proofErr w:type="spellEnd"/>
      <w:r w:rsidRPr="001A07D0">
        <w:rPr>
          <w:rFonts w:ascii="Calisto MT" w:hAnsi="Calisto MT"/>
          <w:spacing w:val="-6"/>
          <w:lang w:val="fr-BE"/>
        </w:rPr>
        <w:t>. X MK)</w:t>
      </w:r>
    </w:p>
    <w:p w14:paraId="3499A6E8" w14:textId="77777777" w:rsidR="00650A96" w:rsidRPr="008A54DE" w:rsidRDefault="00650A96" w:rsidP="00650A96">
      <w:pPr>
        <w:pStyle w:val="Corps"/>
        <w:jc w:val="both"/>
        <w:rPr>
          <w:rFonts w:ascii="Calisto MT" w:eastAsia="Times Roman" w:hAnsi="Calisto MT" w:cs="Times Roman"/>
          <w:lang w:val="fr-BE"/>
        </w:rPr>
      </w:pPr>
    </w:p>
    <w:p w14:paraId="05A4DC04" w14:textId="77777777" w:rsidR="00650A96" w:rsidRPr="008A54DE" w:rsidRDefault="00650A96" w:rsidP="00650A96">
      <w:pPr>
        <w:pStyle w:val="Corps"/>
        <w:jc w:val="both"/>
        <w:rPr>
          <w:rFonts w:ascii="Calisto MT" w:eastAsia="Times Roman" w:hAnsi="Calisto MT" w:cs="Times Roman"/>
          <w:lang w:val="fr-BE"/>
        </w:rPr>
      </w:pPr>
    </w:p>
    <w:p w14:paraId="20992EBE" w14:textId="77777777" w:rsidR="00650A96" w:rsidRPr="008A54DE" w:rsidRDefault="00650A96" w:rsidP="00650A96">
      <w:pPr>
        <w:pStyle w:val="Corps"/>
        <w:jc w:val="both"/>
        <w:rPr>
          <w:rFonts w:ascii="Calisto MT" w:eastAsia="Times Roman" w:hAnsi="Calisto MT" w:cs="Times Roman"/>
          <w:b/>
          <w:bCs/>
          <w:lang w:val="fr-BE"/>
        </w:rPr>
      </w:pPr>
      <w:r w:rsidRPr="008830BF">
        <w:rPr>
          <w:rFonts w:ascii="Calisto MT" w:hAnsi="Calisto MT"/>
          <w:b/>
          <w:bCs/>
          <w:color w:val="CC0000"/>
          <w:lang w:val="fr-BE"/>
        </w:rPr>
        <w:t xml:space="preserve">3) </w:t>
      </w:r>
      <w:r w:rsidRPr="0061477C">
        <w:rPr>
          <w:rFonts w:ascii="Calisto MT" w:hAnsi="Calisto MT"/>
          <w:b/>
          <w:bCs/>
          <w:color w:val="CC0000"/>
          <w:u w:val="single"/>
          <w:lang w:val="fr-BE"/>
        </w:rPr>
        <w:t xml:space="preserve">M. Brunson/ A. </w:t>
      </w:r>
      <w:proofErr w:type="spellStart"/>
      <w:r w:rsidRPr="0061477C">
        <w:rPr>
          <w:rFonts w:ascii="Calisto MT" w:hAnsi="Calisto MT"/>
          <w:b/>
          <w:bCs/>
          <w:color w:val="CC0000"/>
          <w:u w:val="single"/>
          <w:lang w:val="fr-BE"/>
        </w:rPr>
        <w:t>Onim</w:t>
      </w:r>
      <w:proofErr w:type="spellEnd"/>
      <w:r w:rsidRPr="0061477C">
        <w:rPr>
          <w:rFonts w:ascii="Calisto MT" w:hAnsi="Calisto MT"/>
          <w:b/>
          <w:bCs/>
          <w:color w:val="CC0000"/>
          <w:u w:val="single"/>
          <w:lang w:val="fr-BE"/>
        </w:rPr>
        <w:t xml:space="preserve"> - Les </w:t>
      </w:r>
      <w:r w:rsidRPr="0061477C">
        <w:rPr>
          <w:rFonts w:ascii="Calisto MT" w:hAnsi="Calisto MT"/>
          <w:b/>
          <w:bCs/>
          <w:caps/>
          <w:color w:val="CC0000"/>
          <w:u w:val="single"/>
          <w:lang w:val="fr-BE"/>
        </w:rPr>
        <w:t>é</w:t>
      </w:r>
      <w:r w:rsidRPr="0061477C">
        <w:rPr>
          <w:rFonts w:ascii="Calisto MT" w:hAnsi="Calisto MT"/>
          <w:b/>
          <w:bCs/>
          <w:color w:val="CC0000"/>
          <w:u w:val="single"/>
          <w:lang w:val="fr-BE"/>
        </w:rPr>
        <w:t>chos n° 52 - 1996</w:t>
      </w:r>
    </w:p>
    <w:p w14:paraId="2FA2E5B9" w14:textId="77777777" w:rsidR="00650A96" w:rsidRPr="008A54DE" w:rsidRDefault="00650A96" w:rsidP="00650A96">
      <w:pPr>
        <w:pStyle w:val="Corps"/>
        <w:jc w:val="both"/>
        <w:rPr>
          <w:rFonts w:ascii="Calisto MT" w:eastAsia="Times Roman" w:hAnsi="Calisto MT" w:cs="Times Roman"/>
          <w:lang w:val="fr-BE"/>
        </w:rPr>
      </w:pPr>
      <w:r w:rsidRPr="008A54DE">
        <w:rPr>
          <w:rFonts w:ascii="Calisto MT" w:hAnsi="Calisto MT"/>
          <w:lang w:val="fr-BE"/>
        </w:rPr>
        <w:t xml:space="preserve">Femme présentant une migraine à en pleurer </w:t>
      </w:r>
      <w:r w:rsidRPr="008A54DE">
        <w:rPr>
          <w:rStyle w:val="Aucun"/>
          <w:rFonts w:ascii="Calisto MT" w:hAnsi="Calisto MT"/>
          <w:b/>
          <w:bCs/>
          <w:lang w:val="fr-BE"/>
        </w:rPr>
        <w:t>juste avant d’être en tête à tête avec ses patients</w:t>
      </w:r>
      <w:r w:rsidRPr="008A54DE">
        <w:rPr>
          <w:rFonts w:ascii="Calisto MT" w:hAnsi="Calisto MT"/>
          <w:lang w:val="fr-BE"/>
        </w:rPr>
        <w:t xml:space="preserve">. </w:t>
      </w:r>
    </w:p>
    <w:p w14:paraId="1753B49D" w14:textId="77777777" w:rsidR="00650A96" w:rsidRPr="008A54DE" w:rsidRDefault="00650A96" w:rsidP="00650A96">
      <w:pPr>
        <w:pStyle w:val="Corps"/>
        <w:jc w:val="both"/>
        <w:rPr>
          <w:rFonts w:ascii="Calisto MT" w:eastAsia="Times Roman" w:hAnsi="Calisto MT" w:cs="Times Roman"/>
          <w:lang w:val="fr-BE"/>
        </w:rPr>
      </w:pPr>
      <w:r w:rsidRPr="008A54DE">
        <w:rPr>
          <w:rFonts w:ascii="Calisto MT" w:hAnsi="Calisto MT"/>
          <w:lang w:val="fr-BE"/>
        </w:rPr>
        <w:t xml:space="preserve">« Je pète les plombs ». Douleur en calotte au-dessus de la tête qui irradie jusqu’au bout du nez. Visage rouge. </w:t>
      </w:r>
    </w:p>
    <w:p w14:paraId="0144ACAD" w14:textId="77777777" w:rsidR="00650A96" w:rsidRPr="008A54DE" w:rsidRDefault="00650A96" w:rsidP="00650A96">
      <w:pPr>
        <w:pStyle w:val="Corps"/>
        <w:jc w:val="both"/>
        <w:rPr>
          <w:rFonts w:ascii="Calisto MT" w:eastAsia="Times Roman" w:hAnsi="Calisto MT" w:cs="Times Roman"/>
          <w:lang w:val="fr-BE"/>
        </w:rPr>
      </w:pPr>
      <w:r w:rsidRPr="008A54DE">
        <w:rPr>
          <w:rFonts w:ascii="Calisto MT" w:hAnsi="Calisto MT"/>
          <w:lang w:val="fr-BE"/>
        </w:rPr>
        <w:t>Prescription sur la description de la douleur et les pleurs de douleurs. (</w:t>
      </w:r>
      <w:proofErr w:type="spellStart"/>
      <w:r w:rsidRPr="008A54DE">
        <w:rPr>
          <w:rFonts w:ascii="Calisto MT" w:hAnsi="Calisto MT"/>
          <w:lang w:val="fr-BE"/>
        </w:rPr>
        <w:t>Glon</w:t>
      </w:r>
      <w:proofErr w:type="spellEnd"/>
      <w:r>
        <w:rPr>
          <w:rFonts w:ascii="Calisto MT" w:hAnsi="Calisto MT"/>
          <w:lang w:val="fr-BE"/>
        </w:rPr>
        <w:t>.</w:t>
      </w:r>
      <w:r w:rsidRPr="008A54DE">
        <w:rPr>
          <w:rFonts w:ascii="Calisto MT" w:hAnsi="Calisto MT"/>
          <w:lang w:val="fr-BE"/>
        </w:rPr>
        <w:t xml:space="preserve"> 5 CH)</w:t>
      </w:r>
    </w:p>
    <w:p w14:paraId="42A120D2" w14:textId="77777777" w:rsidR="00650A96" w:rsidRPr="008A54DE" w:rsidRDefault="00650A96" w:rsidP="00650A96">
      <w:pPr>
        <w:pStyle w:val="Corps"/>
        <w:jc w:val="both"/>
        <w:rPr>
          <w:rFonts w:ascii="Calisto MT" w:eastAsia="Times Roman" w:hAnsi="Calisto MT" w:cs="Times Roman"/>
          <w:lang w:val="fr-BE"/>
        </w:rPr>
      </w:pPr>
    </w:p>
    <w:p w14:paraId="3A74E611" w14:textId="77777777" w:rsidR="00650A96" w:rsidRPr="008A54DE" w:rsidRDefault="00650A96" w:rsidP="00650A96">
      <w:pPr>
        <w:pStyle w:val="Corps"/>
        <w:jc w:val="both"/>
        <w:rPr>
          <w:rFonts w:ascii="Calisto MT" w:eastAsia="Times Roman" w:hAnsi="Calisto MT" w:cs="Times Roman"/>
          <w:lang w:val="fr-BE"/>
        </w:rPr>
      </w:pPr>
    </w:p>
    <w:p w14:paraId="31AAEDF2" w14:textId="77777777" w:rsidR="00650A96" w:rsidRPr="0061477C" w:rsidRDefault="00650A96" w:rsidP="00650A96">
      <w:pPr>
        <w:pStyle w:val="Corps"/>
        <w:jc w:val="both"/>
        <w:rPr>
          <w:rFonts w:ascii="Calisto MT" w:eastAsia="Times Roman" w:hAnsi="Calisto MT" w:cs="Times Roman"/>
          <w:b/>
          <w:bCs/>
          <w:u w:val="single"/>
          <w:lang w:val="fr-BE"/>
        </w:rPr>
      </w:pPr>
      <w:r w:rsidRPr="008830BF">
        <w:rPr>
          <w:rFonts w:ascii="Calisto MT" w:hAnsi="Calisto MT"/>
          <w:b/>
          <w:bCs/>
          <w:color w:val="CC0000"/>
          <w:lang w:val="fr-BE"/>
        </w:rPr>
        <w:t xml:space="preserve">4) </w:t>
      </w:r>
      <w:r w:rsidRPr="0061477C">
        <w:rPr>
          <w:rFonts w:ascii="Calisto MT" w:hAnsi="Calisto MT"/>
          <w:b/>
          <w:bCs/>
          <w:color w:val="CC0000"/>
          <w:u w:val="single"/>
          <w:lang w:val="fr-BE"/>
        </w:rPr>
        <w:t>Ph. Leroy - Congrès du CLH - 1996 (7</w:t>
      </w:r>
      <w:r w:rsidRPr="0061477C">
        <w:rPr>
          <w:rFonts w:ascii="Calisto MT" w:hAnsi="Calisto MT"/>
          <w:b/>
          <w:bCs/>
          <w:color w:val="CC0000"/>
          <w:u w:val="single"/>
          <w:vertAlign w:val="superscript"/>
          <w:lang w:val="fr-BE"/>
        </w:rPr>
        <w:t>ème</w:t>
      </w:r>
      <w:r w:rsidRPr="0061477C">
        <w:rPr>
          <w:rFonts w:ascii="Calisto MT" w:hAnsi="Calisto MT"/>
          <w:b/>
          <w:bCs/>
          <w:color w:val="CC0000"/>
          <w:u w:val="single"/>
          <w:lang w:val="fr-BE"/>
        </w:rPr>
        <w:t xml:space="preserve"> congrès)</w:t>
      </w:r>
    </w:p>
    <w:p w14:paraId="0577399B" w14:textId="77777777" w:rsidR="00650A96" w:rsidRPr="008A54DE" w:rsidRDefault="00650A96" w:rsidP="00650A96">
      <w:pPr>
        <w:pStyle w:val="Corps"/>
        <w:jc w:val="both"/>
        <w:rPr>
          <w:rFonts w:ascii="Calisto MT" w:eastAsia="Times Roman" w:hAnsi="Calisto MT" w:cs="Times Roman"/>
          <w:lang w:val="fr-BE"/>
        </w:rPr>
      </w:pPr>
      <w:r w:rsidRPr="008A54DE">
        <w:rPr>
          <w:rFonts w:ascii="Calisto MT" w:hAnsi="Calisto MT"/>
          <w:lang w:val="fr-BE"/>
        </w:rPr>
        <w:t xml:space="preserve">Homme, 35 ans, présentant des crises de tétanie depuis deux ans, </w:t>
      </w:r>
      <w:proofErr w:type="gramStart"/>
      <w:r w:rsidRPr="008A54DE">
        <w:rPr>
          <w:rFonts w:ascii="Calisto MT" w:hAnsi="Calisto MT"/>
          <w:lang w:val="fr-BE"/>
        </w:rPr>
        <w:t>suite à une</w:t>
      </w:r>
      <w:proofErr w:type="gramEnd"/>
      <w:r w:rsidRPr="008A54DE">
        <w:rPr>
          <w:rFonts w:ascii="Calisto MT" w:hAnsi="Calisto MT"/>
          <w:lang w:val="fr-BE"/>
        </w:rPr>
        <w:t xml:space="preserve"> grosse fatigue. </w:t>
      </w:r>
    </w:p>
    <w:p w14:paraId="49E996DF" w14:textId="77777777" w:rsidR="00650A96" w:rsidRPr="008A54DE" w:rsidRDefault="00650A96" w:rsidP="00650A96">
      <w:pPr>
        <w:pStyle w:val="Corps"/>
        <w:jc w:val="both"/>
        <w:rPr>
          <w:rFonts w:ascii="Calisto MT" w:eastAsia="Times Roman" w:hAnsi="Calisto MT" w:cs="Times Roman"/>
          <w:lang w:val="fr-BE"/>
        </w:rPr>
      </w:pPr>
      <w:r w:rsidRPr="008A54DE">
        <w:rPr>
          <w:rFonts w:ascii="Calisto MT" w:hAnsi="Calisto MT"/>
          <w:lang w:val="fr-BE"/>
        </w:rPr>
        <w:t xml:space="preserve">Crises de tétanie liées à l’anxiété : il est entrepreneur en bâtiment, son travail l’angoisse beaucoup. L’angoisse apparaît en début de nuit avec </w:t>
      </w:r>
      <w:r w:rsidRPr="008A54DE">
        <w:rPr>
          <w:rStyle w:val="Aucun"/>
          <w:rFonts w:ascii="Calisto MT" w:hAnsi="Calisto MT"/>
          <w:b/>
          <w:bCs/>
          <w:lang w:val="fr-BE"/>
        </w:rPr>
        <w:t>palpitations</w:t>
      </w:r>
      <w:r w:rsidRPr="008A54DE">
        <w:rPr>
          <w:rFonts w:ascii="Calisto MT" w:hAnsi="Calisto MT"/>
          <w:lang w:val="fr-BE"/>
        </w:rPr>
        <w:t xml:space="preserve"> et des </w:t>
      </w:r>
      <w:r w:rsidRPr="008A54DE">
        <w:rPr>
          <w:rStyle w:val="Aucun"/>
          <w:rFonts w:ascii="Calisto MT" w:hAnsi="Calisto MT"/>
          <w:b/>
          <w:bCs/>
          <w:lang w:val="fr-BE"/>
        </w:rPr>
        <w:t>fourmillements des doigts</w:t>
      </w:r>
      <w:r w:rsidRPr="008A54DE">
        <w:rPr>
          <w:rFonts w:ascii="Calisto MT" w:hAnsi="Calisto MT"/>
          <w:lang w:val="fr-BE"/>
        </w:rPr>
        <w:t xml:space="preserve">. Il ressent ses angoisses dans la </w:t>
      </w:r>
      <w:r w:rsidRPr="008A54DE">
        <w:rPr>
          <w:rStyle w:val="Aucun"/>
          <w:rFonts w:ascii="Calisto MT" w:hAnsi="Calisto MT"/>
          <w:b/>
          <w:bCs/>
          <w:lang w:val="fr-BE"/>
        </w:rPr>
        <w:t>nuque</w:t>
      </w:r>
      <w:r w:rsidRPr="008A54DE">
        <w:rPr>
          <w:rFonts w:ascii="Calisto MT" w:hAnsi="Calisto MT"/>
          <w:lang w:val="fr-BE"/>
        </w:rPr>
        <w:t>.</w:t>
      </w:r>
    </w:p>
    <w:p w14:paraId="214DBF42" w14:textId="77777777" w:rsidR="00650A96" w:rsidRPr="008A54DE" w:rsidRDefault="00650A96" w:rsidP="00650A96">
      <w:pPr>
        <w:pStyle w:val="Corps"/>
        <w:jc w:val="both"/>
        <w:rPr>
          <w:rFonts w:ascii="Calisto MT" w:eastAsia="Times Roman" w:hAnsi="Calisto MT" w:cs="Times Roman"/>
          <w:lang w:val="fr-BE"/>
        </w:rPr>
      </w:pPr>
      <w:r w:rsidRPr="008A54DE">
        <w:rPr>
          <w:rFonts w:ascii="Calisto MT" w:hAnsi="Calisto MT"/>
          <w:lang w:val="fr-BE"/>
        </w:rPr>
        <w:t xml:space="preserve">Mal de tête, </w:t>
      </w:r>
      <w:r w:rsidRPr="008A54DE">
        <w:rPr>
          <w:rStyle w:val="Aucun"/>
          <w:rFonts w:ascii="Calisto MT" w:hAnsi="Calisto MT"/>
          <w:b/>
          <w:bCs/>
          <w:lang w:val="fr-BE"/>
        </w:rPr>
        <w:t>vertige</w:t>
      </w:r>
      <w:r w:rsidRPr="008A54DE">
        <w:rPr>
          <w:rFonts w:ascii="Calisto MT" w:hAnsi="Calisto MT"/>
          <w:lang w:val="fr-BE"/>
        </w:rPr>
        <w:t xml:space="preserve">, peur de tomber et peur du vide, peur que quelque chose n’aille pas dans son travail et peur du manque d’argent. </w:t>
      </w:r>
    </w:p>
    <w:p w14:paraId="3EAEFD13" w14:textId="77777777" w:rsidR="00650A96" w:rsidRDefault="00650A96" w:rsidP="00650A96">
      <w:pPr>
        <w:pStyle w:val="Corps"/>
        <w:jc w:val="both"/>
        <w:rPr>
          <w:rStyle w:val="Aucun"/>
          <w:rFonts w:ascii="Calisto MT" w:hAnsi="Calisto MT"/>
          <w:b/>
          <w:bCs/>
          <w:lang w:val="fr-BE"/>
        </w:rPr>
      </w:pPr>
    </w:p>
    <w:p w14:paraId="5A2FA149" w14:textId="77777777" w:rsidR="00650A96" w:rsidRPr="008A54DE" w:rsidRDefault="00650A96" w:rsidP="00650A96">
      <w:pPr>
        <w:pStyle w:val="Corps"/>
        <w:jc w:val="both"/>
        <w:rPr>
          <w:rFonts w:ascii="Calisto MT" w:eastAsia="Times Roman" w:hAnsi="Calisto MT" w:cs="Times Roman"/>
          <w:lang w:val="fr-BE"/>
        </w:rPr>
      </w:pPr>
      <w:r w:rsidRPr="008A54DE">
        <w:rPr>
          <w:rStyle w:val="Aucun"/>
          <w:rFonts w:ascii="Calisto MT" w:hAnsi="Calisto MT"/>
          <w:b/>
          <w:bCs/>
          <w:lang w:val="fr-BE"/>
        </w:rPr>
        <w:t>Il n’aime pas la foule, les lieux public</w:t>
      </w:r>
      <w:r>
        <w:rPr>
          <w:rStyle w:val="Aucun"/>
          <w:rFonts w:ascii="Calisto MT" w:hAnsi="Calisto MT"/>
          <w:b/>
          <w:bCs/>
          <w:lang w:val="fr-BE"/>
        </w:rPr>
        <w:t>s</w:t>
      </w:r>
      <w:r w:rsidRPr="008A54DE">
        <w:rPr>
          <w:rFonts w:ascii="Calisto MT" w:hAnsi="Calisto MT"/>
          <w:lang w:val="fr-BE"/>
        </w:rPr>
        <w:t xml:space="preserve"> et apprécie travailler seul. </w:t>
      </w:r>
    </w:p>
    <w:p w14:paraId="704B501F" w14:textId="77777777" w:rsidR="00650A96" w:rsidRPr="008A54DE" w:rsidRDefault="00650A96" w:rsidP="00650A96">
      <w:pPr>
        <w:pStyle w:val="Corps"/>
        <w:jc w:val="both"/>
        <w:rPr>
          <w:rFonts w:ascii="Calisto MT" w:eastAsia="Times Roman" w:hAnsi="Calisto MT" w:cs="Times Roman"/>
          <w:lang w:val="fr-BE"/>
        </w:rPr>
      </w:pPr>
      <w:r w:rsidRPr="008A54DE">
        <w:rPr>
          <w:rFonts w:ascii="Calisto MT" w:hAnsi="Calisto MT"/>
          <w:lang w:val="fr-BE"/>
        </w:rPr>
        <w:t xml:space="preserve">Il est méticuleux et a toujours craint son père qui était un éternel absent. </w:t>
      </w:r>
    </w:p>
    <w:p w14:paraId="144DB6F7" w14:textId="77777777" w:rsidR="00650A96" w:rsidRPr="008A54DE" w:rsidRDefault="00650A96" w:rsidP="00650A96">
      <w:pPr>
        <w:pStyle w:val="Corps"/>
        <w:jc w:val="both"/>
        <w:rPr>
          <w:rFonts w:ascii="Calisto MT" w:eastAsia="Times Roman" w:hAnsi="Calisto MT" w:cs="Times Roman"/>
          <w:b/>
          <w:bCs/>
          <w:lang w:val="fr-BE"/>
        </w:rPr>
      </w:pPr>
      <w:r w:rsidRPr="008A54DE">
        <w:rPr>
          <w:rFonts w:ascii="Calisto MT" w:hAnsi="Calisto MT"/>
          <w:lang w:val="fr-BE"/>
        </w:rPr>
        <w:lastRenderedPageBreak/>
        <w:t xml:space="preserve">Finalement, il </w:t>
      </w:r>
      <w:proofErr w:type="gramStart"/>
      <w:r w:rsidRPr="008A54DE">
        <w:rPr>
          <w:rFonts w:ascii="Calisto MT" w:hAnsi="Calisto MT"/>
          <w:lang w:val="fr-BE"/>
        </w:rPr>
        <w:t>donne</w:t>
      </w:r>
      <w:proofErr w:type="gramEnd"/>
      <w:r w:rsidRPr="008A54DE">
        <w:rPr>
          <w:rFonts w:ascii="Calisto MT" w:hAnsi="Calisto MT"/>
          <w:lang w:val="fr-BE"/>
        </w:rPr>
        <w:t xml:space="preserve"> de nouvelles informations qui vont permettre la prescription : </w:t>
      </w:r>
      <w:r w:rsidRPr="008A54DE">
        <w:rPr>
          <w:rFonts w:ascii="Calisto MT" w:hAnsi="Calisto MT"/>
          <w:b/>
          <w:bCs/>
          <w:lang w:val="fr-BE"/>
        </w:rPr>
        <w:t>Ne veut pas prendre trop de place. Très poli</w:t>
      </w:r>
      <w:r>
        <w:rPr>
          <w:rFonts w:ascii="Calisto MT" w:hAnsi="Calisto MT"/>
          <w:b/>
          <w:bCs/>
          <w:lang w:val="fr-BE"/>
        </w:rPr>
        <w:t>.</w:t>
      </w:r>
    </w:p>
    <w:p w14:paraId="0470E565" w14:textId="77777777" w:rsidR="00650A96" w:rsidRPr="008A54DE" w:rsidRDefault="00650A96" w:rsidP="00650A96">
      <w:pPr>
        <w:pStyle w:val="Corps"/>
        <w:jc w:val="both"/>
        <w:rPr>
          <w:rFonts w:ascii="Calisto MT" w:eastAsia="Times Roman" w:hAnsi="Calisto MT" w:cs="Times Roman"/>
          <w:lang w:val="fr-BE"/>
        </w:rPr>
      </w:pPr>
      <w:r w:rsidRPr="008A54DE">
        <w:rPr>
          <w:rStyle w:val="Aucun"/>
          <w:rFonts w:ascii="Calisto MT" w:hAnsi="Calisto MT"/>
          <w:b/>
          <w:bCs/>
          <w:lang w:val="fr-BE"/>
        </w:rPr>
        <w:t>Aggravé par la lumière artificiel</w:t>
      </w:r>
      <w:r>
        <w:rPr>
          <w:rStyle w:val="Aucun"/>
          <w:rFonts w:ascii="Calisto MT" w:hAnsi="Calisto MT"/>
          <w:b/>
          <w:bCs/>
          <w:lang w:val="fr-BE"/>
        </w:rPr>
        <w:t>le</w:t>
      </w:r>
      <w:r w:rsidRPr="008A54DE">
        <w:rPr>
          <w:rFonts w:ascii="Calisto MT" w:hAnsi="Calisto MT"/>
          <w:lang w:val="fr-BE"/>
        </w:rPr>
        <w:t xml:space="preserve"> (</w:t>
      </w:r>
      <w:r w:rsidRPr="008A54DE">
        <w:rPr>
          <w:rStyle w:val="Hyperlink1"/>
          <w:rFonts w:ascii="Calisto MT" w:hAnsi="Calisto MT"/>
          <w:lang w:val="fr-BE"/>
        </w:rPr>
        <w:t>trouvé par l’auteur dans le Boenninghausen, présent aussi dans le Kent à Head</w:t>
      </w:r>
      <w:r>
        <w:rPr>
          <w:rStyle w:val="Hyperlink1"/>
          <w:rFonts w:ascii="Calisto MT" w:hAnsi="Calisto MT"/>
          <w:lang w:val="fr-BE"/>
        </w:rPr>
        <w:t xml:space="preserve"> </w:t>
      </w:r>
      <w:r w:rsidRPr="008A54DE">
        <w:rPr>
          <w:rStyle w:val="Hyperlink1"/>
          <w:rFonts w:ascii="Calisto MT" w:hAnsi="Calisto MT"/>
          <w:lang w:val="fr-BE"/>
        </w:rPr>
        <w:t>-</w:t>
      </w:r>
      <w:r>
        <w:rPr>
          <w:rStyle w:val="Hyperlink1"/>
          <w:rFonts w:ascii="Calisto MT" w:hAnsi="Calisto MT"/>
          <w:lang w:val="fr-BE"/>
        </w:rPr>
        <w:t xml:space="preserve"> P</w:t>
      </w:r>
      <w:r w:rsidRPr="008A54DE">
        <w:rPr>
          <w:rStyle w:val="Hyperlink1"/>
          <w:rFonts w:ascii="Calisto MT" w:hAnsi="Calisto MT"/>
          <w:lang w:val="fr-BE"/>
        </w:rPr>
        <w:t xml:space="preserve">ain et le Complete dans </w:t>
      </w:r>
      <w:proofErr w:type="spellStart"/>
      <w:r w:rsidRPr="008A54DE">
        <w:rPr>
          <w:rStyle w:val="Hyperlink1"/>
          <w:rFonts w:ascii="Calisto MT" w:hAnsi="Calisto MT"/>
          <w:lang w:val="fr-BE"/>
        </w:rPr>
        <w:t>Generalities</w:t>
      </w:r>
      <w:proofErr w:type="spellEnd"/>
      <w:r w:rsidRPr="008A54DE">
        <w:rPr>
          <w:rStyle w:val="Hyperlink1"/>
          <w:rFonts w:ascii="Calisto MT" w:hAnsi="Calisto MT"/>
          <w:lang w:val="fr-BE"/>
        </w:rPr>
        <w:t xml:space="preserve">, Head et </w:t>
      </w:r>
      <w:proofErr w:type="spellStart"/>
      <w:r w:rsidRPr="008A54DE">
        <w:rPr>
          <w:rStyle w:val="Hyperlink1"/>
          <w:rFonts w:ascii="Calisto MT" w:hAnsi="Calisto MT"/>
          <w:lang w:val="fr-BE"/>
        </w:rPr>
        <w:t>Eyes</w:t>
      </w:r>
      <w:proofErr w:type="spellEnd"/>
      <w:r w:rsidRPr="008A54DE">
        <w:rPr>
          <w:rStyle w:val="Hyperlink1"/>
          <w:rFonts w:ascii="Calisto MT" w:hAnsi="Calisto MT"/>
          <w:lang w:val="fr-BE"/>
        </w:rPr>
        <w:t>)</w:t>
      </w:r>
      <w:r w:rsidRPr="008A54DE">
        <w:rPr>
          <w:rFonts w:ascii="Calisto MT" w:hAnsi="Calisto MT"/>
          <w:lang w:val="fr-BE"/>
        </w:rPr>
        <w:t xml:space="preserve">. </w:t>
      </w:r>
    </w:p>
    <w:p w14:paraId="7A1D07FD" w14:textId="77777777" w:rsidR="00650A96" w:rsidRPr="008A54DE" w:rsidRDefault="00650A96" w:rsidP="00650A96">
      <w:pPr>
        <w:pStyle w:val="Corps"/>
        <w:jc w:val="both"/>
        <w:rPr>
          <w:rFonts w:ascii="Calisto MT" w:eastAsia="Times Roman" w:hAnsi="Calisto MT" w:cs="Times Roman"/>
          <w:lang w:val="fr-BE"/>
        </w:rPr>
      </w:pPr>
      <w:r w:rsidRPr="008A54DE">
        <w:rPr>
          <w:rFonts w:ascii="Calisto MT" w:hAnsi="Calisto MT"/>
          <w:lang w:val="fr-BE"/>
        </w:rPr>
        <w:t>(</w:t>
      </w:r>
      <w:proofErr w:type="spellStart"/>
      <w:r w:rsidRPr="008A54DE">
        <w:rPr>
          <w:rFonts w:ascii="Calisto MT" w:hAnsi="Calisto MT"/>
          <w:lang w:val="fr-BE"/>
        </w:rPr>
        <w:t>Glon</w:t>
      </w:r>
      <w:proofErr w:type="spellEnd"/>
      <w:r>
        <w:rPr>
          <w:rFonts w:ascii="Calisto MT" w:hAnsi="Calisto MT"/>
          <w:lang w:val="fr-BE"/>
        </w:rPr>
        <w:t>.</w:t>
      </w:r>
      <w:r w:rsidRPr="008A54DE">
        <w:rPr>
          <w:rFonts w:ascii="Calisto MT" w:hAnsi="Calisto MT"/>
          <w:lang w:val="fr-BE"/>
        </w:rPr>
        <w:t xml:space="preserve"> 200 K)</w:t>
      </w:r>
    </w:p>
    <w:p w14:paraId="46C86CDF" w14:textId="77777777" w:rsidR="00650A96" w:rsidRPr="008A54DE" w:rsidRDefault="00650A96" w:rsidP="00650A96">
      <w:pPr>
        <w:pStyle w:val="Corps"/>
        <w:jc w:val="both"/>
        <w:rPr>
          <w:rFonts w:ascii="Calisto MT" w:eastAsia="Times Roman" w:hAnsi="Calisto MT" w:cs="Times Roman"/>
          <w:b/>
          <w:lang w:val="fr-BE"/>
        </w:rPr>
      </w:pPr>
    </w:p>
    <w:p w14:paraId="12057983" w14:textId="77777777" w:rsidR="00650A96" w:rsidRPr="008A54DE" w:rsidRDefault="00650A96" w:rsidP="00650A96">
      <w:pPr>
        <w:pStyle w:val="Corps"/>
        <w:jc w:val="both"/>
        <w:rPr>
          <w:rFonts w:ascii="Calisto MT" w:eastAsia="Times Roman" w:hAnsi="Calisto MT" w:cs="Times Roman"/>
          <w:lang w:val="fr-BE"/>
        </w:rPr>
      </w:pPr>
    </w:p>
    <w:p w14:paraId="7713498A" w14:textId="77777777" w:rsidR="00650A96" w:rsidRPr="00BD34EC" w:rsidRDefault="00650A96" w:rsidP="00650A96">
      <w:pPr>
        <w:widowControl w:val="0"/>
        <w:autoSpaceDE w:val="0"/>
        <w:autoSpaceDN w:val="0"/>
        <w:adjustRightInd w:val="0"/>
        <w:spacing w:after="0"/>
        <w:jc w:val="both"/>
        <w:rPr>
          <w:rFonts w:ascii="Calisto MT" w:hAnsi="Calisto MT" w:cs="Times Roman"/>
          <w:b/>
          <w:bCs/>
          <w:color w:val="000000"/>
          <w:spacing w:val="-4"/>
          <w:lang w:eastAsia="fr-FR"/>
        </w:rPr>
      </w:pPr>
      <w:r w:rsidRPr="00BD34EC">
        <w:rPr>
          <w:rFonts w:ascii="Calisto MT" w:hAnsi="Calisto MT" w:cs="Times Roman"/>
          <w:b/>
          <w:bCs/>
          <w:color w:val="CC0000"/>
          <w:spacing w:val="-4"/>
          <w:lang w:eastAsia="fr-FR"/>
        </w:rPr>
        <w:t xml:space="preserve">5) </w:t>
      </w:r>
      <w:r w:rsidRPr="0061477C">
        <w:rPr>
          <w:rFonts w:ascii="Calisto MT" w:hAnsi="Calisto MT" w:cs="Times Roman"/>
          <w:b/>
          <w:bCs/>
          <w:color w:val="CC0000"/>
          <w:spacing w:val="-4"/>
          <w:u w:val="single"/>
          <w:lang w:eastAsia="fr-FR"/>
        </w:rPr>
        <w:t>Ph. Servais - GEHU - Novembre 1996</w:t>
      </w:r>
      <w:r w:rsidRPr="0061477C">
        <w:rPr>
          <w:rFonts w:ascii="Calisto MT" w:hAnsi="Calisto MT" w:cs="Times Roman"/>
          <w:b/>
          <w:bCs/>
          <w:color w:val="000000"/>
          <w:spacing w:val="-4"/>
          <w:u w:val="single"/>
          <w:lang w:eastAsia="fr-FR"/>
        </w:rPr>
        <w:t xml:space="preserve"> </w:t>
      </w:r>
      <w:r w:rsidRPr="00BD34EC">
        <w:rPr>
          <w:rFonts w:ascii="Calisto MT" w:hAnsi="Calisto MT" w:cs="Times Roman"/>
          <w:bCs/>
          <w:color w:val="000000"/>
          <w:spacing w:val="-4"/>
          <w:lang w:eastAsia="fr-FR"/>
        </w:rPr>
        <w:t>(je n’ai pas lu le cas dans son intégralité, mais un résumé.)</w:t>
      </w:r>
    </w:p>
    <w:p w14:paraId="39F920C1" w14:textId="77777777" w:rsidR="00650A96" w:rsidRPr="008830BF" w:rsidRDefault="00650A96" w:rsidP="00650A96">
      <w:pPr>
        <w:widowControl w:val="0"/>
        <w:autoSpaceDE w:val="0"/>
        <w:autoSpaceDN w:val="0"/>
        <w:adjustRightInd w:val="0"/>
        <w:spacing w:after="0"/>
        <w:ind w:right="-1"/>
        <w:jc w:val="both"/>
        <w:rPr>
          <w:rFonts w:ascii="Calisto MT" w:hAnsi="Calisto MT"/>
          <w:color w:val="000000"/>
          <w:lang w:eastAsia="fr-FR"/>
        </w:rPr>
      </w:pPr>
      <w:r w:rsidRPr="008830BF">
        <w:rPr>
          <w:rFonts w:ascii="Calisto MT" w:hAnsi="Calisto MT"/>
          <w:color w:val="000000"/>
          <w:lang w:eastAsia="fr-FR"/>
        </w:rPr>
        <w:t xml:space="preserve">Femme blonde, lunaire, bouffie, qui se plaignait, entres autres, de "gonfler et dégonfler". </w:t>
      </w:r>
    </w:p>
    <w:p w14:paraId="256A5C10" w14:textId="77777777" w:rsidR="00650A96" w:rsidRPr="008830BF" w:rsidRDefault="00650A96" w:rsidP="00650A96">
      <w:pPr>
        <w:widowControl w:val="0"/>
        <w:autoSpaceDE w:val="0"/>
        <w:autoSpaceDN w:val="0"/>
        <w:adjustRightInd w:val="0"/>
        <w:ind w:right="-1"/>
        <w:jc w:val="both"/>
        <w:rPr>
          <w:rFonts w:ascii="Calisto MT" w:hAnsi="Calisto MT"/>
          <w:color w:val="000000"/>
          <w:lang w:eastAsia="fr-FR"/>
        </w:rPr>
      </w:pPr>
      <w:r w:rsidRPr="008830BF">
        <w:rPr>
          <w:rFonts w:ascii="Calisto MT" w:hAnsi="Calisto MT"/>
          <w:color w:val="000000"/>
          <w:lang w:eastAsia="fr-FR"/>
        </w:rPr>
        <w:t xml:space="preserve">Elle a toujours </w:t>
      </w:r>
      <w:r w:rsidRPr="008830BF">
        <w:rPr>
          <w:rFonts w:ascii="Calisto MT" w:hAnsi="Calisto MT"/>
          <w:b/>
          <w:bCs/>
          <w:color w:val="000000"/>
          <w:lang w:eastAsia="fr-FR"/>
        </w:rPr>
        <w:t>peur qu´il lui arrive quelque chose</w:t>
      </w:r>
      <w:r w:rsidRPr="008830BF">
        <w:rPr>
          <w:rFonts w:ascii="Calisto MT" w:hAnsi="Calisto MT"/>
          <w:color w:val="000000"/>
          <w:lang w:eastAsia="fr-FR"/>
        </w:rPr>
        <w:t xml:space="preserve">, elle a peur des attentats. C’est un vrai recueil de la matière </w:t>
      </w:r>
      <w:proofErr w:type="spellStart"/>
      <w:r w:rsidRPr="008830BF">
        <w:rPr>
          <w:rFonts w:ascii="Calisto MT" w:hAnsi="Calisto MT"/>
          <w:color w:val="000000"/>
          <w:lang w:eastAsia="fr-FR"/>
        </w:rPr>
        <w:t>médicale</w:t>
      </w:r>
      <w:proofErr w:type="spellEnd"/>
      <w:r w:rsidRPr="008830BF">
        <w:rPr>
          <w:rFonts w:ascii="Calisto MT" w:hAnsi="Calisto MT"/>
          <w:color w:val="000000"/>
          <w:lang w:eastAsia="fr-FR"/>
        </w:rPr>
        <w:t xml:space="preserve"> de </w:t>
      </w:r>
      <w:proofErr w:type="spellStart"/>
      <w:r w:rsidRPr="008830BF">
        <w:rPr>
          <w:rFonts w:ascii="Calisto MT" w:hAnsi="Calisto MT"/>
          <w:color w:val="000000"/>
          <w:lang w:eastAsia="fr-FR"/>
        </w:rPr>
        <w:t>Glonoinum</w:t>
      </w:r>
      <w:proofErr w:type="spellEnd"/>
      <w:r>
        <w:rPr>
          <w:rFonts w:ascii="Calisto MT" w:hAnsi="Calisto MT"/>
          <w:color w:val="000000"/>
          <w:lang w:eastAsia="fr-FR"/>
        </w:rPr>
        <w:t>.</w:t>
      </w:r>
    </w:p>
    <w:p w14:paraId="7C5AA461" w14:textId="77777777" w:rsidR="00650A96" w:rsidRPr="008830BF" w:rsidRDefault="00650A96" w:rsidP="00650A96">
      <w:pPr>
        <w:widowControl w:val="0"/>
        <w:autoSpaceDE w:val="0"/>
        <w:autoSpaceDN w:val="0"/>
        <w:adjustRightInd w:val="0"/>
        <w:ind w:right="-1"/>
        <w:jc w:val="both"/>
        <w:rPr>
          <w:rFonts w:ascii="Calisto MT" w:hAnsi="Calisto MT"/>
          <w:color w:val="000000"/>
          <w:lang w:eastAsia="fr-FR"/>
        </w:rPr>
      </w:pPr>
      <w:r w:rsidRPr="008830BF">
        <w:rPr>
          <w:rFonts w:ascii="Calisto MT" w:hAnsi="Calisto MT"/>
          <w:color w:val="000000"/>
          <w:lang w:eastAsia="fr-FR"/>
        </w:rPr>
        <w:t xml:space="preserve">Elle présente des bouffées de chaleur partant du sternum et montant à la tête, jusqu´à la syncope, avec peur de la mort, des troubles de la mémoire, des bourdonnements d´oreilles comme des pulsations, une hypertension à 19/12, des maux de tête congestifs aggravés par la chaleur et le soleil, des forts battements du cœur, une oppression, la sensation que les coronaires vont éclater, la sensation de glandes mammaires gonflées, une fatigue en permanence, la sensation de tête floue et un serrement à la thyroïde. </w:t>
      </w:r>
    </w:p>
    <w:p w14:paraId="3C6123E3" w14:textId="77777777" w:rsidR="00650A96" w:rsidRPr="008830BF" w:rsidRDefault="00650A96" w:rsidP="00650A96">
      <w:pPr>
        <w:widowControl w:val="0"/>
        <w:autoSpaceDE w:val="0"/>
        <w:autoSpaceDN w:val="0"/>
        <w:adjustRightInd w:val="0"/>
        <w:ind w:right="-1"/>
        <w:jc w:val="both"/>
        <w:rPr>
          <w:rFonts w:ascii="Calisto MT" w:hAnsi="Calisto MT"/>
          <w:color w:val="000000"/>
          <w:lang w:eastAsia="fr-FR"/>
        </w:rPr>
      </w:pPr>
      <w:r w:rsidRPr="008830BF">
        <w:rPr>
          <w:rFonts w:ascii="Calisto MT" w:hAnsi="Calisto MT"/>
          <w:color w:val="000000"/>
          <w:lang w:eastAsia="fr-FR"/>
        </w:rPr>
        <w:t>Son trait de caractère le plus frappant, c´est qu´</w:t>
      </w:r>
      <w:r w:rsidRPr="008830BF">
        <w:rPr>
          <w:rFonts w:ascii="Calisto MT" w:hAnsi="Calisto MT"/>
          <w:b/>
          <w:bCs/>
          <w:color w:val="000000"/>
          <w:lang w:eastAsia="fr-FR"/>
        </w:rPr>
        <w:t>elle s´excusait tout le temps</w:t>
      </w:r>
      <w:r w:rsidRPr="008830BF">
        <w:rPr>
          <w:rFonts w:ascii="Calisto MT" w:hAnsi="Calisto MT"/>
          <w:color w:val="000000"/>
          <w:lang w:eastAsia="fr-FR"/>
        </w:rPr>
        <w:t xml:space="preserve">, elle était d´une gentillesse exagérée, une politesse extrême. Infirmière, elle souffrait énormément dans le service hospitalier de la manière dont on traitait les malades.  </w:t>
      </w:r>
    </w:p>
    <w:p w14:paraId="75AA7EAC" w14:textId="77777777" w:rsidR="00650A96" w:rsidRPr="008830BF" w:rsidRDefault="00650A96" w:rsidP="00650A96">
      <w:pPr>
        <w:pStyle w:val="Corps"/>
        <w:ind w:right="-1"/>
        <w:jc w:val="both"/>
        <w:rPr>
          <w:rFonts w:ascii="Calisto MT" w:eastAsia="Times Roman" w:hAnsi="Calisto MT" w:cs="Times Roman"/>
          <w:lang w:val="fr-BE"/>
        </w:rPr>
      </w:pPr>
    </w:p>
    <w:p w14:paraId="28CA8A11" w14:textId="77777777" w:rsidR="00650A96" w:rsidRPr="008830BF" w:rsidRDefault="00650A96" w:rsidP="00650A96">
      <w:pPr>
        <w:pStyle w:val="Corps"/>
        <w:jc w:val="both"/>
        <w:rPr>
          <w:rFonts w:ascii="Calisto MT" w:eastAsia="Times Roman" w:hAnsi="Calisto MT" w:cs="Times Roman"/>
          <w:lang w:val="fr-BE"/>
        </w:rPr>
      </w:pPr>
      <w:r w:rsidRPr="008830BF">
        <w:rPr>
          <w:rFonts w:ascii="Calisto MT" w:hAnsi="Calisto MT"/>
          <w:b/>
          <w:bCs/>
          <w:color w:val="CC0000"/>
          <w:lang w:val="fr-BE"/>
        </w:rPr>
        <w:t xml:space="preserve">6) </w:t>
      </w:r>
      <w:r w:rsidRPr="0061477C">
        <w:rPr>
          <w:rFonts w:ascii="Calisto MT" w:hAnsi="Calisto MT"/>
          <w:b/>
          <w:bCs/>
          <w:color w:val="CC0000"/>
          <w:u w:val="single"/>
          <w:lang w:val="fr-BE"/>
        </w:rPr>
        <w:t>J</w:t>
      </w:r>
      <w:r>
        <w:rPr>
          <w:rFonts w:ascii="Calisto MT" w:hAnsi="Calisto MT"/>
          <w:b/>
          <w:bCs/>
          <w:color w:val="CC0000"/>
          <w:u w:val="single"/>
          <w:lang w:val="fr-BE"/>
        </w:rPr>
        <w:t>.-</w:t>
      </w:r>
      <w:r w:rsidRPr="0061477C">
        <w:rPr>
          <w:rFonts w:ascii="Calisto MT" w:hAnsi="Calisto MT"/>
          <w:b/>
          <w:bCs/>
          <w:color w:val="CC0000"/>
          <w:u w:val="single"/>
          <w:lang w:val="fr-BE"/>
        </w:rPr>
        <w:t>M</w:t>
      </w:r>
      <w:r>
        <w:rPr>
          <w:rFonts w:ascii="Calisto MT" w:hAnsi="Calisto MT"/>
          <w:b/>
          <w:bCs/>
          <w:color w:val="CC0000"/>
          <w:u w:val="single"/>
          <w:lang w:val="fr-BE"/>
        </w:rPr>
        <w:t>.</w:t>
      </w:r>
      <w:r w:rsidRPr="0061477C">
        <w:rPr>
          <w:rFonts w:ascii="Calisto MT" w:hAnsi="Calisto MT"/>
          <w:b/>
          <w:bCs/>
          <w:color w:val="CC0000"/>
          <w:u w:val="single"/>
          <w:lang w:val="fr-BE"/>
        </w:rPr>
        <w:t xml:space="preserve"> Tribouillard - Les </w:t>
      </w:r>
      <w:r w:rsidRPr="0061477C">
        <w:rPr>
          <w:rFonts w:ascii="Calisto MT" w:hAnsi="Calisto MT"/>
          <w:b/>
          <w:bCs/>
          <w:caps/>
          <w:color w:val="CC0000"/>
          <w:u w:val="single"/>
          <w:lang w:val="fr-BE"/>
        </w:rPr>
        <w:t>é</w:t>
      </w:r>
      <w:r w:rsidRPr="0061477C">
        <w:rPr>
          <w:rFonts w:ascii="Calisto MT" w:hAnsi="Calisto MT"/>
          <w:b/>
          <w:bCs/>
          <w:color w:val="CC0000"/>
          <w:u w:val="single"/>
          <w:lang w:val="fr-BE"/>
        </w:rPr>
        <w:t>chos n°62 -1997/98</w:t>
      </w:r>
    </w:p>
    <w:p w14:paraId="7D1F7222" w14:textId="77777777" w:rsidR="00650A96" w:rsidRPr="008830BF" w:rsidRDefault="00650A96" w:rsidP="00650A96">
      <w:pPr>
        <w:pStyle w:val="Corps"/>
        <w:jc w:val="both"/>
        <w:rPr>
          <w:rFonts w:ascii="Calisto MT" w:eastAsia="Times Roman" w:hAnsi="Calisto MT" w:cs="Times Roman"/>
          <w:lang w:val="fr-BE"/>
        </w:rPr>
      </w:pPr>
      <w:r w:rsidRPr="008830BF">
        <w:rPr>
          <w:rFonts w:ascii="Calisto MT" w:hAnsi="Calisto MT"/>
          <w:lang w:val="fr-BE"/>
        </w:rPr>
        <w:t xml:space="preserve">Petite femme de 70 ans, très discrète, très timide, très polie, qui paraît rongée par l’angoisse. </w:t>
      </w:r>
    </w:p>
    <w:p w14:paraId="3A6A78E4" w14:textId="77777777" w:rsidR="00650A96" w:rsidRPr="008A54DE" w:rsidRDefault="00650A96" w:rsidP="00650A96">
      <w:pPr>
        <w:pStyle w:val="Corps"/>
        <w:jc w:val="both"/>
        <w:rPr>
          <w:rFonts w:ascii="Calisto MT" w:eastAsia="Times Roman" w:hAnsi="Calisto MT" w:cs="Times Roman"/>
          <w:lang w:val="fr-BE"/>
        </w:rPr>
      </w:pPr>
      <w:r w:rsidRPr="008830BF">
        <w:rPr>
          <w:rFonts w:ascii="Calisto MT" w:hAnsi="Calisto MT"/>
          <w:lang w:val="fr-BE"/>
        </w:rPr>
        <w:t>Elle présente des problèmes de mémoire. O</w:t>
      </w:r>
      <w:r w:rsidRPr="008A54DE">
        <w:rPr>
          <w:rFonts w:ascii="Calisto MT" w:hAnsi="Calisto MT"/>
          <w:lang w:val="fr-BE"/>
        </w:rPr>
        <w:t xml:space="preserve">n soupçonne l’installation d’une sénilité. Elle s’est perdue deux fois en ville. </w:t>
      </w:r>
    </w:p>
    <w:p w14:paraId="21AC8418" w14:textId="77777777" w:rsidR="00650A96" w:rsidRPr="008A54DE" w:rsidRDefault="00650A96" w:rsidP="00650A96">
      <w:pPr>
        <w:pStyle w:val="Corps"/>
        <w:jc w:val="both"/>
        <w:rPr>
          <w:rFonts w:ascii="Calisto MT" w:eastAsia="Times Roman" w:hAnsi="Calisto MT" w:cs="Times Roman"/>
          <w:lang w:val="fr-BE"/>
        </w:rPr>
      </w:pPr>
      <w:r w:rsidRPr="008A54DE">
        <w:rPr>
          <w:rFonts w:ascii="Calisto MT" w:hAnsi="Calisto MT"/>
          <w:lang w:val="fr-BE"/>
        </w:rPr>
        <w:t>« </w:t>
      </w:r>
      <w:r w:rsidRPr="008A54DE">
        <w:rPr>
          <w:rStyle w:val="Aucun"/>
          <w:rFonts w:ascii="Calisto MT" w:hAnsi="Calisto MT"/>
          <w:b/>
          <w:bCs/>
          <w:lang w:val="fr-BE"/>
        </w:rPr>
        <w:t>Je crois toujours que je gêne, je ne suis bien que là où je ne suis pas</w:t>
      </w:r>
      <w:r w:rsidRPr="008A54DE">
        <w:rPr>
          <w:rFonts w:ascii="Calisto MT" w:hAnsi="Calisto MT"/>
          <w:lang w:val="fr-BE"/>
        </w:rPr>
        <w:t> »</w:t>
      </w:r>
    </w:p>
    <w:p w14:paraId="72544836" w14:textId="77777777" w:rsidR="00650A96" w:rsidRPr="008A54DE" w:rsidRDefault="00650A96" w:rsidP="00650A96">
      <w:pPr>
        <w:pStyle w:val="Corps"/>
        <w:jc w:val="both"/>
        <w:rPr>
          <w:rFonts w:ascii="Calisto MT" w:eastAsia="Times Roman" w:hAnsi="Calisto MT" w:cs="Times Roman"/>
          <w:lang w:val="fr-BE"/>
        </w:rPr>
      </w:pPr>
      <w:r w:rsidRPr="008A54DE">
        <w:rPr>
          <w:rFonts w:ascii="Calisto MT" w:hAnsi="Calisto MT"/>
          <w:lang w:val="fr-BE"/>
        </w:rPr>
        <w:t>« </w:t>
      </w:r>
      <w:r w:rsidRPr="008A54DE">
        <w:rPr>
          <w:rStyle w:val="Aucun"/>
          <w:rFonts w:ascii="Calisto MT" w:hAnsi="Calisto MT"/>
          <w:b/>
          <w:bCs/>
          <w:lang w:val="fr-BE"/>
        </w:rPr>
        <w:t>Il faut sans arrêt qu’elle s’excuse de prendre trop de place </w:t>
      </w:r>
      <w:r w:rsidRPr="008A54DE">
        <w:rPr>
          <w:rFonts w:ascii="Calisto MT" w:hAnsi="Calisto MT"/>
          <w:lang w:val="fr-BE"/>
        </w:rPr>
        <w:t>», dit d’elle sa belle-fille.</w:t>
      </w:r>
    </w:p>
    <w:p w14:paraId="26632200" w14:textId="77777777" w:rsidR="00650A96" w:rsidRPr="008A54DE" w:rsidRDefault="00650A96" w:rsidP="00650A96">
      <w:pPr>
        <w:pStyle w:val="Corps"/>
        <w:jc w:val="both"/>
        <w:rPr>
          <w:rFonts w:ascii="Calisto MT" w:eastAsia="Times Roman" w:hAnsi="Calisto MT" w:cs="Times Roman"/>
          <w:lang w:val="fr-BE"/>
        </w:rPr>
      </w:pPr>
    </w:p>
    <w:p w14:paraId="441C2082" w14:textId="77777777" w:rsidR="00650A96" w:rsidRPr="008A54DE" w:rsidRDefault="00650A96" w:rsidP="00650A96">
      <w:pPr>
        <w:pStyle w:val="Corps"/>
        <w:jc w:val="both"/>
        <w:rPr>
          <w:rFonts w:ascii="Calisto MT" w:eastAsia="Times Roman" w:hAnsi="Calisto MT" w:cs="Times Roman"/>
          <w:lang w:val="fr-BE"/>
        </w:rPr>
      </w:pPr>
      <w:r w:rsidRPr="008A54DE">
        <w:rPr>
          <w:rFonts w:ascii="Calisto MT" w:hAnsi="Calisto MT"/>
          <w:lang w:val="fr-BE"/>
        </w:rPr>
        <w:t xml:space="preserve">Remède trouvé grâce au répertoire de </w:t>
      </w:r>
      <w:r w:rsidRPr="008A54DE">
        <w:rPr>
          <w:rStyle w:val="Aucun"/>
          <w:rFonts w:ascii="Calisto MT" w:hAnsi="Calisto MT"/>
          <w:b/>
          <w:bCs/>
          <w:lang w:val="fr-BE"/>
        </w:rPr>
        <w:t xml:space="preserve">Guy </w:t>
      </w:r>
      <w:proofErr w:type="spellStart"/>
      <w:r w:rsidRPr="008A54DE">
        <w:rPr>
          <w:rStyle w:val="Aucun"/>
          <w:rFonts w:ascii="Calisto MT" w:hAnsi="Calisto MT"/>
          <w:b/>
          <w:bCs/>
          <w:lang w:val="fr-BE"/>
        </w:rPr>
        <w:t>Loutan</w:t>
      </w:r>
      <w:proofErr w:type="spellEnd"/>
      <w:r w:rsidRPr="008A54DE">
        <w:rPr>
          <w:rFonts w:ascii="Calisto MT" w:hAnsi="Calisto MT"/>
          <w:lang w:val="fr-BE"/>
        </w:rPr>
        <w:t xml:space="preserve"> au mot </w:t>
      </w:r>
      <w:r>
        <w:rPr>
          <w:rStyle w:val="Aucun"/>
          <w:rFonts w:ascii="Calisto MT" w:hAnsi="Calisto MT"/>
          <w:b/>
          <w:bCs/>
          <w:lang w:val="fr-BE"/>
        </w:rPr>
        <w:t>E</w:t>
      </w:r>
      <w:r w:rsidRPr="008A54DE">
        <w:rPr>
          <w:rStyle w:val="Aucun"/>
          <w:rFonts w:ascii="Calisto MT" w:hAnsi="Calisto MT"/>
          <w:b/>
          <w:bCs/>
          <w:lang w:val="fr-BE"/>
        </w:rPr>
        <w:t>xcuse.</w:t>
      </w:r>
      <w:r w:rsidRPr="008A54DE">
        <w:rPr>
          <w:rFonts w:ascii="Calisto MT" w:hAnsi="Calisto MT"/>
          <w:lang w:val="fr-BE"/>
        </w:rPr>
        <w:t xml:space="preserve"> </w:t>
      </w:r>
    </w:p>
    <w:p w14:paraId="0617F226" w14:textId="77777777" w:rsidR="00650A96" w:rsidRPr="008A54DE" w:rsidRDefault="00650A96" w:rsidP="00650A96">
      <w:pPr>
        <w:pStyle w:val="Corps"/>
        <w:jc w:val="both"/>
        <w:rPr>
          <w:rFonts w:ascii="Calisto MT" w:eastAsia="Times Roman" w:hAnsi="Calisto MT" w:cs="Times Roman"/>
          <w:lang w:val="fr-BE"/>
        </w:rPr>
      </w:pPr>
      <w:r w:rsidRPr="008A54DE">
        <w:rPr>
          <w:rFonts w:ascii="Calisto MT" w:hAnsi="Calisto MT"/>
          <w:lang w:val="fr-BE"/>
        </w:rPr>
        <w:t>L’auteur décrit un aspect « </w:t>
      </w:r>
      <w:proofErr w:type="spellStart"/>
      <w:r w:rsidRPr="008A54DE">
        <w:rPr>
          <w:rFonts w:ascii="Calisto MT" w:hAnsi="Calisto MT"/>
          <w:lang w:val="fr-BE"/>
        </w:rPr>
        <w:t>égolytique</w:t>
      </w:r>
      <w:proofErr w:type="spellEnd"/>
      <w:r w:rsidRPr="008A54DE">
        <w:rPr>
          <w:rFonts w:ascii="Calisto MT" w:hAnsi="Calisto MT"/>
          <w:lang w:val="fr-BE"/>
        </w:rPr>
        <w:t xml:space="preserve"> » de </w:t>
      </w:r>
      <w:proofErr w:type="spellStart"/>
      <w:r w:rsidRPr="008A54DE">
        <w:rPr>
          <w:rFonts w:ascii="Calisto MT" w:hAnsi="Calisto MT"/>
          <w:lang w:val="fr-BE"/>
        </w:rPr>
        <w:t>Glonoinum</w:t>
      </w:r>
      <w:proofErr w:type="spellEnd"/>
      <w:r w:rsidRPr="008A54DE">
        <w:rPr>
          <w:rFonts w:ascii="Calisto MT" w:hAnsi="Calisto MT"/>
          <w:lang w:val="fr-BE"/>
        </w:rPr>
        <w:t xml:space="preserve">, qu’il estime moins connu. </w:t>
      </w:r>
    </w:p>
    <w:p w14:paraId="5FB143E4" w14:textId="77777777" w:rsidR="00650A96" w:rsidRPr="008A54DE" w:rsidRDefault="00650A96" w:rsidP="00650A96">
      <w:pPr>
        <w:pStyle w:val="Corps"/>
        <w:jc w:val="both"/>
        <w:rPr>
          <w:rFonts w:ascii="Calisto MT" w:eastAsia="Times Roman" w:hAnsi="Calisto MT" w:cs="Times Roman"/>
          <w:lang w:val="fr-BE"/>
        </w:rPr>
      </w:pPr>
      <w:r w:rsidRPr="008A54DE">
        <w:rPr>
          <w:rFonts w:ascii="Calisto MT" w:hAnsi="Calisto MT"/>
          <w:lang w:val="fr-BE"/>
        </w:rPr>
        <w:t>(</w:t>
      </w:r>
      <w:proofErr w:type="spellStart"/>
      <w:r w:rsidRPr="008A54DE">
        <w:rPr>
          <w:rFonts w:ascii="Calisto MT" w:hAnsi="Calisto MT"/>
          <w:lang w:val="fr-BE"/>
        </w:rPr>
        <w:t>Glon</w:t>
      </w:r>
      <w:proofErr w:type="spellEnd"/>
      <w:r>
        <w:rPr>
          <w:rFonts w:ascii="Calisto MT" w:hAnsi="Calisto MT"/>
          <w:lang w:val="fr-BE"/>
        </w:rPr>
        <w:t>.</w:t>
      </w:r>
      <w:r w:rsidRPr="008A54DE">
        <w:rPr>
          <w:rFonts w:ascii="Calisto MT" w:hAnsi="Calisto MT"/>
          <w:lang w:val="fr-BE"/>
        </w:rPr>
        <w:t xml:space="preserve"> 9 CH)</w:t>
      </w:r>
    </w:p>
    <w:p w14:paraId="2E86627D" w14:textId="77777777" w:rsidR="00650A96" w:rsidRPr="008A54DE" w:rsidRDefault="00650A96" w:rsidP="00650A96">
      <w:pPr>
        <w:pStyle w:val="Corps"/>
        <w:jc w:val="both"/>
        <w:rPr>
          <w:rFonts w:ascii="Calisto MT" w:eastAsia="Times Roman" w:hAnsi="Calisto MT" w:cs="Times Roman"/>
          <w:lang w:val="fr-BE"/>
        </w:rPr>
      </w:pPr>
    </w:p>
    <w:p w14:paraId="747D1505" w14:textId="77777777" w:rsidR="00650A96" w:rsidRPr="008A54DE" w:rsidRDefault="00650A96" w:rsidP="00650A96">
      <w:pPr>
        <w:pStyle w:val="Corps"/>
        <w:jc w:val="both"/>
        <w:rPr>
          <w:rFonts w:ascii="Calisto MT" w:eastAsia="Times Roman" w:hAnsi="Calisto MT" w:cs="Times Roman"/>
          <w:lang w:val="fr-BE"/>
        </w:rPr>
      </w:pPr>
    </w:p>
    <w:p w14:paraId="7D9C692F" w14:textId="77777777" w:rsidR="00650A96" w:rsidRPr="008830BF" w:rsidRDefault="00650A96" w:rsidP="00650A96">
      <w:pPr>
        <w:pStyle w:val="Corps"/>
        <w:jc w:val="both"/>
        <w:rPr>
          <w:rFonts w:ascii="Calisto MT" w:eastAsia="Times Roman" w:hAnsi="Calisto MT" w:cs="Times Roman"/>
          <w:b/>
          <w:bCs/>
          <w:color w:val="CC0000"/>
          <w:lang w:val="fr-BE"/>
        </w:rPr>
      </w:pPr>
      <w:r w:rsidRPr="008830BF">
        <w:rPr>
          <w:rFonts w:ascii="Calisto MT" w:hAnsi="Calisto MT"/>
          <w:b/>
          <w:bCs/>
          <w:color w:val="CC0000"/>
          <w:lang w:val="fr-BE"/>
        </w:rPr>
        <w:t xml:space="preserve">7) </w:t>
      </w:r>
      <w:r w:rsidRPr="0061477C">
        <w:rPr>
          <w:rFonts w:ascii="Calisto MT" w:hAnsi="Calisto MT"/>
          <w:b/>
          <w:bCs/>
          <w:color w:val="CC0000"/>
          <w:u w:val="single"/>
          <w:lang w:val="fr-BE"/>
        </w:rPr>
        <w:t xml:space="preserve">P. Darmon - Les </w:t>
      </w:r>
      <w:r w:rsidRPr="0061477C">
        <w:rPr>
          <w:rFonts w:ascii="Calisto MT" w:hAnsi="Calisto MT"/>
          <w:b/>
          <w:bCs/>
          <w:caps/>
          <w:color w:val="CC0000"/>
          <w:u w:val="single"/>
          <w:lang w:val="fr-BE"/>
        </w:rPr>
        <w:t>é</w:t>
      </w:r>
      <w:r w:rsidRPr="0061477C">
        <w:rPr>
          <w:rFonts w:ascii="Calisto MT" w:hAnsi="Calisto MT"/>
          <w:b/>
          <w:bCs/>
          <w:color w:val="CC0000"/>
          <w:u w:val="single"/>
          <w:lang w:val="fr-BE"/>
        </w:rPr>
        <w:t>chos n° 64, en réponse à J.-M. Tribouillard - 1997/98</w:t>
      </w:r>
    </w:p>
    <w:p w14:paraId="747C2064" w14:textId="77777777" w:rsidR="00650A96" w:rsidRPr="008A54DE" w:rsidRDefault="00650A96" w:rsidP="00650A96">
      <w:pPr>
        <w:pStyle w:val="Corps"/>
        <w:jc w:val="both"/>
        <w:rPr>
          <w:rFonts w:ascii="Calisto MT" w:eastAsia="Times Roman" w:hAnsi="Calisto MT" w:cs="Times Roman"/>
          <w:lang w:val="fr-BE"/>
        </w:rPr>
      </w:pPr>
      <w:r w:rsidRPr="008A54DE">
        <w:rPr>
          <w:rFonts w:ascii="Calisto MT" w:hAnsi="Calisto MT"/>
          <w:lang w:val="fr-BE"/>
        </w:rPr>
        <w:t xml:space="preserve">Femme de 45 ans, </w:t>
      </w:r>
      <w:r w:rsidRPr="008A54DE">
        <w:rPr>
          <w:rStyle w:val="Aucun"/>
          <w:rFonts w:ascii="Calisto MT" w:hAnsi="Calisto MT"/>
          <w:b/>
          <w:bCs/>
          <w:lang w:val="fr-BE"/>
        </w:rPr>
        <w:t>prenant beaucoup de place (physiquement et socialement)</w:t>
      </w:r>
      <w:r w:rsidRPr="008A54DE">
        <w:rPr>
          <w:rFonts w:ascii="Calisto MT" w:hAnsi="Calisto MT"/>
          <w:lang w:val="fr-BE"/>
        </w:rPr>
        <w:t xml:space="preserve">, présentant des symptômes ORL et un lymphœdème très impressionnant des membres inférieurs. </w:t>
      </w:r>
    </w:p>
    <w:p w14:paraId="58F380F5" w14:textId="77777777" w:rsidR="00650A96" w:rsidRPr="008A54DE" w:rsidRDefault="00650A96" w:rsidP="00650A96">
      <w:pPr>
        <w:pStyle w:val="Corps"/>
        <w:jc w:val="both"/>
        <w:rPr>
          <w:rFonts w:ascii="Calisto MT" w:eastAsia="Times Roman" w:hAnsi="Calisto MT" w:cs="Times Roman"/>
          <w:lang w:val="fr-BE"/>
        </w:rPr>
      </w:pPr>
      <w:r w:rsidRPr="008A54DE">
        <w:rPr>
          <w:rFonts w:ascii="Calisto MT" w:hAnsi="Calisto MT"/>
          <w:lang w:val="fr-BE"/>
        </w:rPr>
        <w:t>L’auteur propose ici le cas d’un tempérament totalement opposé à celui du cas de J</w:t>
      </w:r>
      <w:r>
        <w:rPr>
          <w:rFonts w:ascii="Calisto MT" w:hAnsi="Calisto MT"/>
          <w:lang w:val="fr-BE"/>
        </w:rPr>
        <w:t>.-</w:t>
      </w:r>
      <w:r w:rsidRPr="008A54DE">
        <w:rPr>
          <w:rFonts w:ascii="Calisto MT" w:hAnsi="Calisto MT"/>
          <w:lang w:val="fr-BE"/>
        </w:rPr>
        <w:t>M</w:t>
      </w:r>
      <w:r>
        <w:rPr>
          <w:rFonts w:ascii="Calisto MT" w:hAnsi="Calisto MT"/>
          <w:lang w:val="fr-BE"/>
        </w:rPr>
        <w:t>.</w:t>
      </w:r>
      <w:r w:rsidRPr="008A54DE">
        <w:rPr>
          <w:rFonts w:ascii="Calisto MT" w:hAnsi="Calisto MT"/>
          <w:lang w:val="fr-BE"/>
        </w:rPr>
        <w:t xml:space="preserve"> Tribouillard. </w:t>
      </w:r>
    </w:p>
    <w:p w14:paraId="10A70EC0" w14:textId="77777777" w:rsidR="00650A96" w:rsidRPr="008A54DE" w:rsidRDefault="00650A96" w:rsidP="00650A96">
      <w:pPr>
        <w:pStyle w:val="Corps"/>
        <w:jc w:val="both"/>
        <w:rPr>
          <w:rFonts w:ascii="Calisto MT" w:eastAsia="Times Roman" w:hAnsi="Calisto MT" w:cs="Times Roman"/>
          <w:lang w:val="fr-BE"/>
        </w:rPr>
      </w:pPr>
    </w:p>
    <w:p w14:paraId="73ED83C2" w14:textId="77777777" w:rsidR="00650A96" w:rsidRPr="008A54DE" w:rsidRDefault="00650A96" w:rsidP="00650A96">
      <w:pPr>
        <w:pStyle w:val="Corps"/>
        <w:jc w:val="both"/>
        <w:rPr>
          <w:rFonts w:ascii="Calisto MT" w:eastAsia="Times Roman" w:hAnsi="Calisto MT" w:cs="Times Roman"/>
          <w:lang w:val="fr-BE"/>
        </w:rPr>
      </w:pPr>
      <w:r w:rsidRPr="008A54DE">
        <w:rPr>
          <w:rFonts w:ascii="Calisto MT" w:hAnsi="Calisto MT"/>
          <w:lang w:val="fr-BE"/>
        </w:rPr>
        <w:t xml:space="preserve">La prescription de </w:t>
      </w:r>
      <w:proofErr w:type="spellStart"/>
      <w:r w:rsidRPr="008A54DE">
        <w:rPr>
          <w:rFonts w:ascii="Calisto MT" w:hAnsi="Calisto MT"/>
          <w:lang w:val="fr-BE"/>
        </w:rPr>
        <w:t>Glonoinum</w:t>
      </w:r>
      <w:proofErr w:type="spellEnd"/>
      <w:r w:rsidRPr="008A54DE">
        <w:rPr>
          <w:rFonts w:ascii="Calisto MT" w:hAnsi="Calisto MT"/>
          <w:lang w:val="fr-BE"/>
        </w:rPr>
        <w:t xml:space="preserve"> se fait car elle se plaint d’avoir les masséters serrés et des bouffées de chaleurs. Elle est </w:t>
      </w:r>
      <w:r w:rsidRPr="008A54DE">
        <w:rPr>
          <w:rStyle w:val="Aucun"/>
          <w:rFonts w:ascii="Calisto MT" w:hAnsi="Calisto MT"/>
          <w:b/>
          <w:bCs/>
          <w:lang w:val="fr-BE"/>
        </w:rPr>
        <w:t>très polie et s’excuse à tout propos</w:t>
      </w:r>
      <w:r w:rsidRPr="008A54DE">
        <w:rPr>
          <w:rFonts w:ascii="Calisto MT" w:hAnsi="Calisto MT"/>
          <w:lang w:val="fr-BE"/>
        </w:rPr>
        <w:t xml:space="preserve"> mais, dans son cas, avec condescendance. De plus, elle se tient comme le penseur de Rodin (ce qui serait une attitude typique du remède).</w:t>
      </w:r>
    </w:p>
    <w:p w14:paraId="79E4A987" w14:textId="77777777" w:rsidR="00650A96" w:rsidRPr="008A54DE" w:rsidRDefault="00650A96" w:rsidP="00650A96">
      <w:pPr>
        <w:pStyle w:val="Corps"/>
        <w:jc w:val="both"/>
        <w:rPr>
          <w:rFonts w:ascii="Calisto MT" w:eastAsia="Times Roman" w:hAnsi="Calisto MT" w:cs="Times Roman"/>
          <w:lang w:val="fr-BE"/>
        </w:rPr>
      </w:pPr>
      <w:r w:rsidRPr="008A54DE">
        <w:rPr>
          <w:rFonts w:ascii="Calisto MT" w:hAnsi="Calisto MT"/>
          <w:lang w:val="fr-BE"/>
        </w:rPr>
        <w:t>(</w:t>
      </w:r>
      <w:proofErr w:type="spellStart"/>
      <w:r w:rsidRPr="008A54DE">
        <w:rPr>
          <w:rFonts w:ascii="Calisto MT" w:hAnsi="Calisto MT"/>
          <w:lang w:val="fr-BE"/>
        </w:rPr>
        <w:t>Glon</w:t>
      </w:r>
      <w:proofErr w:type="spellEnd"/>
      <w:r>
        <w:rPr>
          <w:rFonts w:ascii="Calisto MT" w:hAnsi="Calisto MT"/>
          <w:lang w:val="fr-BE"/>
        </w:rPr>
        <w:t>.</w:t>
      </w:r>
      <w:r w:rsidRPr="008A54DE">
        <w:rPr>
          <w:rFonts w:ascii="Calisto MT" w:hAnsi="Calisto MT"/>
          <w:lang w:val="fr-BE"/>
        </w:rPr>
        <w:t xml:space="preserve"> MK)</w:t>
      </w:r>
    </w:p>
    <w:p w14:paraId="54488A37" w14:textId="77777777" w:rsidR="00650A96" w:rsidRPr="008A54DE" w:rsidRDefault="00650A96" w:rsidP="00650A96">
      <w:pPr>
        <w:pStyle w:val="Corps"/>
        <w:jc w:val="both"/>
        <w:rPr>
          <w:rFonts w:ascii="Calisto MT" w:eastAsia="Times Roman" w:hAnsi="Calisto MT" w:cs="Times Roman"/>
          <w:lang w:val="fr-BE"/>
        </w:rPr>
      </w:pPr>
    </w:p>
    <w:p w14:paraId="7DEB48A7" w14:textId="77777777" w:rsidR="00650A96" w:rsidRDefault="00650A96" w:rsidP="00650A96">
      <w:pPr>
        <w:pStyle w:val="Corps"/>
        <w:jc w:val="both"/>
        <w:rPr>
          <w:rFonts w:ascii="Calisto MT" w:hAnsi="Calisto MT"/>
          <w:lang w:val="fr-BE"/>
        </w:rPr>
      </w:pPr>
    </w:p>
    <w:p w14:paraId="464F255B" w14:textId="77777777" w:rsidR="00650A96" w:rsidRPr="008A54DE" w:rsidRDefault="00650A96" w:rsidP="00650A96">
      <w:pPr>
        <w:pStyle w:val="Corps"/>
        <w:jc w:val="both"/>
        <w:rPr>
          <w:rStyle w:val="Aucun"/>
          <w:lang w:val="fr-BE"/>
        </w:rPr>
      </w:pPr>
      <w:r w:rsidRPr="008A54DE">
        <w:rPr>
          <w:rFonts w:ascii="Calisto MT" w:hAnsi="Calisto MT"/>
          <w:lang w:val="fr-BE"/>
        </w:rPr>
        <w:t xml:space="preserve">Après la prise, elle fera une « crise psorique » qui durera deux mois et qui provoquera la rupture de la relation médecin/patient puis tout rentrera dans l’ordre, même le lymphœdème. La relation avec le médecin évolue entre confiance totale et aversion (à rapprocher de l’aversion à la famille ?). </w:t>
      </w:r>
      <w:r w:rsidRPr="008A54DE">
        <w:rPr>
          <w:rStyle w:val="Aucun"/>
          <w:rFonts w:ascii="Calisto MT" w:hAnsi="Calisto MT"/>
          <w:b/>
          <w:bCs/>
          <w:lang w:val="fr-BE"/>
        </w:rPr>
        <w:t>La bonne distance avec son médecin n’est pas évidente.</w:t>
      </w:r>
    </w:p>
    <w:p w14:paraId="6558E31B" w14:textId="77777777" w:rsidR="00650A96" w:rsidRPr="008A54DE" w:rsidRDefault="00650A96" w:rsidP="00650A96">
      <w:pPr>
        <w:pStyle w:val="Corps"/>
        <w:jc w:val="both"/>
        <w:rPr>
          <w:rFonts w:ascii="Calisto MT" w:eastAsia="Times Roman" w:hAnsi="Calisto MT" w:cs="Times Roman"/>
          <w:lang w:val="fr-BE"/>
        </w:rPr>
      </w:pPr>
    </w:p>
    <w:p w14:paraId="1E0D74DA" w14:textId="77777777" w:rsidR="00650A96" w:rsidRPr="008A54DE" w:rsidRDefault="00650A96" w:rsidP="00650A96">
      <w:pPr>
        <w:pStyle w:val="Corps"/>
        <w:jc w:val="both"/>
        <w:rPr>
          <w:rFonts w:ascii="Calisto MT" w:eastAsia="Times Roman" w:hAnsi="Calisto MT" w:cs="Times Roman"/>
          <w:lang w:val="fr-BE"/>
        </w:rPr>
      </w:pPr>
    </w:p>
    <w:p w14:paraId="05489435" w14:textId="77777777" w:rsidR="00650A96" w:rsidRPr="0061477C" w:rsidRDefault="00650A96" w:rsidP="00650A96">
      <w:pPr>
        <w:pStyle w:val="Corps"/>
        <w:jc w:val="both"/>
        <w:rPr>
          <w:rFonts w:ascii="Calisto MT" w:eastAsia="Times Roman" w:hAnsi="Calisto MT" w:cs="Times Roman"/>
          <w:u w:val="single"/>
          <w:lang w:val="fr-BE"/>
        </w:rPr>
      </w:pPr>
      <w:r w:rsidRPr="008830BF">
        <w:rPr>
          <w:rFonts w:ascii="Calisto MT" w:hAnsi="Calisto MT"/>
          <w:b/>
          <w:bCs/>
          <w:color w:val="CC0000"/>
          <w:lang w:val="fr-BE"/>
        </w:rPr>
        <w:t xml:space="preserve">8) </w:t>
      </w:r>
      <w:r w:rsidRPr="0061477C">
        <w:rPr>
          <w:rFonts w:ascii="Calisto MT" w:hAnsi="Calisto MT"/>
          <w:b/>
          <w:bCs/>
          <w:color w:val="CC0000"/>
          <w:u w:val="single"/>
          <w:lang w:val="fr-BE"/>
        </w:rPr>
        <w:t xml:space="preserve">J. </w:t>
      </w:r>
      <w:proofErr w:type="spellStart"/>
      <w:r w:rsidRPr="0061477C">
        <w:rPr>
          <w:rFonts w:ascii="Calisto MT" w:hAnsi="Calisto MT"/>
          <w:b/>
          <w:bCs/>
          <w:color w:val="CC0000"/>
          <w:u w:val="single"/>
          <w:lang w:val="fr-BE"/>
        </w:rPr>
        <w:t>Echard</w:t>
      </w:r>
      <w:proofErr w:type="spellEnd"/>
      <w:r w:rsidRPr="0061477C">
        <w:rPr>
          <w:rFonts w:ascii="Calisto MT" w:hAnsi="Calisto MT"/>
          <w:b/>
          <w:bCs/>
          <w:color w:val="CC0000"/>
          <w:u w:val="single"/>
          <w:lang w:val="fr-BE"/>
        </w:rPr>
        <w:t xml:space="preserve"> dans « </w:t>
      </w:r>
      <w:proofErr w:type="spellStart"/>
      <w:r w:rsidRPr="0061477C">
        <w:rPr>
          <w:rFonts w:ascii="Calisto MT" w:hAnsi="Calisto MT"/>
          <w:b/>
          <w:bCs/>
          <w:color w:val="CC0000"/>
          <w:u w:val="single"/>
          <w:lang w:val="fr-BE"/>
        </w:rPr>
        <w:t>Trobada</w:t>
      </w:r>
      <w:proofErr w:type="spellEnd"/>
      <w:r w:rsidRPr="0061477C">
        <w:rPr>
          <w:rFonts w:ascii="Calisto MT" w:hAnsi="Calisto MT"/>
          <w:b/>
          <w:bCs/>
          <w:color w:val="CC0000"/>
          <w:u w:val="single"/>
          <w:lang w:val="fr-BE"/>
        </w:rPr>
        <w:t xml:space="preserve"> d’Oc », Collioure - 1999</w:t>
      </w:r>
    </w:p>
    <w:p w14:paraId="4C6A73E5" w14:textId="77777777" w:rsidR="00650A96" w:rsidRPr="008A54DE" w:rsidRDefault="00650A96" w:rsidP="00650A96">
      <w:pPr>
        <w:pStyle w:val="Corps"/>
        <w:jc w:val="both"/>
        <w:rPr>
          <w:rFonts w:ascii="Calisto MT" w:eastAsia="Times Roman" w:hAnsi="Calisto MT" w:cs="Times Roman"/>
          <w:lang w:val="fr-BE"/>
        </w:rPr>
      </w:pPr>
      <w:r w:rsidRPr="008A54DE">
        <w:rPr>
          <w:rFonts w:ascii="Calisto MT" w:hAnsi="Calisto MT"/>
          <w:lang w:val="fr-BE"/>
        </w:rPr>
        <w:t xml:space="preserve">Femme de 45 ans, qui présente un </w:t>
      </w:r>
      <w:r w:rsidRPr="008A54DE">
        <w:rPr>
          <w:rStyle w:val="Aucun"/>
          <w:rFonts w:ascii="Calisto MT" w:hAnsi="Calisto MT"/>
          <w:b/>
          <w:bCs/>
          <w:lang w:val="fr-BE"/>
        </w:rPr>
        <w:t>vertige de Ménière</w:t>
      </w:r>
      <w:r w:rsidRPr="008A54DE">
        <w:rPr>
          <w:rFonts w:ascii="Calisto MT" w:hAnsi="Calisto MT"/>
          <w:lang w:val="fr-BE"/>
        </w:rPr>
        <w:t xml:space="preserve"> qui est arrivé d’un coup. </w:t>
      </w:r>
    </w:p>
    <w:p w14:paraId="2AECEC56" w14:textId="77777777" w:rsidR="00650A96" w:rsidRPr="008A54DE" w:rsidRDefault="00650A96" w:rsidP="00650A96">
      <w:pPr>
        <w:pStyle w:val="Corps"/>
        <w:jc w:val="both"/>
        <w:rPr>
          <w:rFonts w:ascii="Calisto MT" w:eastAsia="Times Roman" w:hAnsi="Calisto MT" w:cs="Times Roman"/>
          <w:lang w:val="fr-BE"/>
        </w:rPr>
      </w:pPr>
      <w:r w:rsidRPr="008A54DE">
        <w:rPr>
          <w:rFonts w:ascii="Calisto MT" w:hAnsi="Calisto MT"/>
          <w:lang w:val="fr-BE"/>
        </w:rPr>
        <w:t>Les crises sont déclenchées dès qu’elle est fatiguée, par la chaleur -</w:t>
      </w:r>
      <w:r>
        <w:rPr>
          <w:rFonts w:ascii="Calisto MT" w:hAnsi="Calisto MT"/>
          <w:lang w:val="fr-BE"/>
        </w:rPr>
        <w:t xml:space="preserve"> </w:t>
      </w:r>
      <w:r w:rsidRPr="008A54DE">
        <w:rPr>
          <w:rFonts w:ascii="Calisto MT" w:hAnsi="Calisto MT"/>
          <w:lang w:val="fr-BE"/>
        </w:rPr>
        <w:t>en particulier au bord de mer</w:t>
      </w:r>
      <w:r>
        <w:rPr>
          <w:rFonts w:ascii="Calisto MT" w:hAnsi="Calisto MT"/>
          <w:lang w:val="fr-BE"/>
        </w:rPr>
        <w:t xml:space="preserve"> </w:t>
      </w:r>
      <w:r w:rsidRPr="008A54DE">
        <w:rPr>
          <w:rFonts w:ascii="Calisto MT" w:hAnsi="Calisto MT"/>
          <w:lang w:val="fr-BE"/>
        </w:rPr>
        <w:t xml:space="preserve">- avant les règles et par les contrariétés. </w:t>
      </w:r>
    </w:p>
    <w:p w14:paraId="5E337868" w14:textId="77777777" w:rsidR="00650A96" w:rsidRPr="008A54DE" w:rsidRDefault="00650A96" w:rsidP="00650A96">
      <w:pPr>
        <w:pStyle w:val="Corps"/>
        <w:jc w:val="both"/>
        <w:rPr>
          <w:rFonts w:ascii="Calisto MT" w:eastAsia="Times Roman" w:hAnsi="Calisto MT" w:cs="Times Roman"/>
          <w:lang w:val="fr-BE"/>
        </w:rPr>
      </w:pPr>
    </w:p>
    <w:p w14:paraId="779F0D76" w14:textId="77777777" w:rsidR="00650A96" w:rsidRPr="008A54DE" w:rsidRDefault="00650A96" w:rsidP="00650A96">
      <w:pPr>
        <w:pStyle w:val="Corps"/>
        <w:jc w:val="both"/>
        <w:rPr>
          <w:rFonts w:ascii="Calisto MT" w:eastAsia="Times Roman" w:hAnsi="Calisto MT" w:cs="Times Roman"/>
          <w:lang w:val="fr-BE"/>
        </w:rPr>
      </w:pPr>
      <w:r w:rsidRPr="008A54DE">
        <w:rPr>
          <w:rFonts w:ascii="Calisto MT" w:hAnsi="Calisto MT"/>
          <w:lang w:val="fr-BE"/>
        </w:rPr>
        <w:t xml:space="preserve">Elle est </w:t>
      </w:r>
      <w:r w:rsidRPr="008A54DE">
        <w:rPr>
          <w:rStyle w:val="Aucun"/>
          <w:rFonts w:ascii="Calisto MT" w:hAnsi="Calisto MT"/>
          <w:b/>
          <w:bCs/>
          <w:lang w:val="fr-BE"/>
        </w:rPr>
        <w:t>vive de geste et d’esprit</w:t>
      </w:r>
      <w:r w:rsidRPr="008A54DE">
        <w:rPr>
          <w:rFonts w:ascii="Calisto MT" w:hAnsi="Calisto MT"/>
          <w:lang w:val="fr-BE"/>
        </w:rPr>
        <w:t xml:space="preserve"> : elle parle avec un ton péremptoire voire agressif, elle est autoritaire. Elle a une </w:t>
      </w:r>
      <w:r w:rsidRPr="008A54DE">
        <w:rPr>
          <w:rStyle w:val="Aucun"/>
          <w:rFonts w:ascii="Calisto MT" w:hAnsi="Calisto MT"/>
          <w:b/>
          <w:bCs/>
          <w:lang w:val="fr-BE"/>
        </w:rPr>
        <w:t>attitude qui en impose</w:t>
      </w:r>
      <w:r w:rsidRPr="008A54DE">
        <w:rPr>
          <w:rFonts w:ascii="Calisto MT" w:hAnsi="Calisto MT"/>
          <w:lang w:val="fr-BE"/>
        </w:rPr>
        <w:t xml:space="preserve"> : c’est de la dynamite ! Cependant, elle se décrit comme </w:t>
      </w:r>
      <w:r w:rsidRPr="008A54DE">
        <w:rPr>
          <w:rStyle w:val="Aucun"/>
          <w:rFonts w:ascii="Calisto MT" w:hAnsi="Calisto MT"/>
          <w:b/>
          <w:bCs/>
          <w:lang w:val="fr-BE"/>
        </w:rPr>
        <w:t>anxieuse pour sa santé</w:t>
      </w:r>
      <w:r w:rsidRPr="008A54DE">
        <w:rPr>
          <w:rFonts w:ascii="Calisto MT" w:hAnsi="Calisto MT"/>
          <w:lang w:val="fr-BE"/>
        </w:rPr>
        <w:t xml:space="preserve">, dans l’anticipation et maniaque. </w:t>
      </w:r>
    </w:p>
    <w:p w14:paraId="2BD46659" w14:textId="77777777" w:rsidR="00650A96" w:rsidRPr="008A54DE" w:rsidRDefault="00650A96" w:rsidP="00650A96">
      <w:pPr>
        <w:pStyle w:val="Corps"/>
        <w:jc w:val="both"/>
        <w:rPr>
          <w:rFonts w:ascii="Calisto MT" w:eastAsia="Times Roman" w:hAnsi="Calisto MT" w:cs="Times Roman"/>
          <w:lang w:val="fr-BE"/>
        </w:rPr>
      </w:pPr>
      <w:r w:rsidRPr="008A54DE">
        <w:rPr>
          <w:rFonts w:ascii="Calisto MT" w:hAnsi="Calisto MT"/>
          <w:lang w:val="fr-BE"/>
        </w:rPr>
        <w:t xml:space="preserve">Elle a </w:t>
      </w:r>
      <w:r w:rsidRPr="008A54DE">
        <w:rPr>
          <w:rStyle w:val="Aucun"/>
          <w:rFonts w:ascii="Calisto MT" w:hAnsi="Calisto MT"/>
          <w:b/>
          <w:bCs/>
          <w:lang w:val="fr-BE"/>
        </w:rPr>
        <w:t>bien vécu son divorce</w:t>
      </w:r>
      <w:r w:rsidRPr="008A54DE">
        <w:rPr>
          <w:rFonts w:ascii="Calisto MT" w:hAnsi="Calisto MT"/>
          <w:lang w:val="fr-BE"/>
        </w:rPr>
        <w:t xml:space="preserve">, cela l’a même épanouie. </w:t>
      </w:r>
    </w:p>
    <w:p w14:paraId="0E672F30" w14:textId="77777777" w:rsidR="00650A96" w:rsidRPr="008A54DE" w:rsidRDefault="00650A96" w:rsidP="00650A96">
      <w:pPr>
        <w:pStyle w:val="Corps"/>
        <w:jc w:val="both"/>
        <w:rPr>
          <w:rFonts w:ascii="Calisto MT" w:eastAsia="Times Roman" w:hAnsi="Calisto MT" w:cs="Times Roman"/>
          <w:lang w:val="fr-BE"/>
        </w:rPr>
      </w:pPr>
      <w:r w:rsidRPr="008A54DE">
        <w:rPr>
          <w:rFonts w:ascii="Calisto MT" w:hAnsi="Calisto MT"/>
          <w:lang w:val="fr-BE"/>
        </w:rPr>
        <w:t>Gros appétit, à la limite de la boulimie. Très frileuse, ne supporte pas la chaleur ni le froid, ni le vent.</w:t>
      </w:r>
    </w:p>
    <w:p w14:paraId="278A0986" w14:textId="77777777" w:rsidR="00650A96" w:rsidRPr="008A54DE" w:rsidRDefault="00650A96" w:rsidP="00650A96">
      <w:pPr>
        <w:pStyle w:val="Corps"/>
        <w:jc w:val="both"/>
        <w:rPr>
          <w:rFonts w:ascii="Calisto MT" w:eastAsia="Times Roman" w:hAnsi="Calisto MT" w:cs="Times Roman"/>
          <w:lang w:val="fr-BE"/>
        </w:rPr>
      </w:pPr>
    </w:p>
    <w:p w14:paraId="759C1F49" w14:textId="77777777" w:rsidR="00650A96" w:rsidRPr="008A54DE" w:rsidRDefault="00650A96" w:rsidP="00650A96">
      <w:pPr>
        <w:pStyle w:val="Corps"/>
        <w:jc w:val="both"/>
        <w:rPr>
          <w:rFonts w:ascii="Calisto MT" w:eastAsia="Times Roman" w:hAnsi="Calisto MT" w:cs="Times Roman"/>
          <w:lang w:val="fr-BE"/>
        </w:rPr>
      </w:pPr>
      <w:r w:rsidRPr="008A54DE">
        <w:rPr>
          <w:rFonts w:ascii="Calisto MT" w:hAnsi="Calisto MT"/>
          <w:lang w:val="fr-BE"/>
        </w:rPr>
        <w:t xml:space="preserve">Prescrit sur des </w:t>
      </w:r>
      <w:r w:rsidRPr="008A54DE">
        <w:rPr>
          <w:rStyle w:val="Aucun"/>
          <w:rFonts w:ascii="Calisto MT" w:hAnsi="Calisto MT"/>
          <w:b/>
          <w:bCs/>
          <w:lang w:val="fr-BE"/>
        </w:rPr>
        <w:t>symptômes périphériques des modalités des vertiges</w:t>
      </w:r>
      <w:r w:rsidRPr="008A54DE">
        <w:rPr>
          <w:rFonts w:ascii="Calisto MT" w:hAnsi="Calisto MT"/>
          <w:lang w:val="fr-BE"/>
        </w:rPr>
        <w:t xml:space="preserve">, l’auteur est étonné de la répercussion du remède sur la globalité de la patiente. </w:t>
      </w:r>
    </w:p>
    <w:p w14:paraId="016929E9" w14:textId="77777777" w:rsidR="00650A96" w:rsidRPr="008A54DE" w:rsidRDefault="00650A96" w:rsidP="00650A96">
      <w:pPr>
        <w:pStyle w:val="Corps"/>
        <w:jc w:val="both"/>
        <w:rPr>
          <w:rFonts w:ascii="Calisto MT" w:eastAsia="Times Roman" w:hAnsi="Calisto MT" w:cs="Times Roman"/>
          <w:lang w:val="fr-BE"/>
        </w:rPr>
      </w:pPr>
    </w:p>
    <w:p w14:paraId="3A7982D2" w14:textId="77777777" w:rsidR="00650A96" w:rsidRPr="008A54DE" w:rsidRDefault="00650A96" w:rsidP="00650A96">
      <w:pPr>
        <w:pStyle w:val="Corps"/>
        <w:jc w:val="both"/>
        <w:rPr>
          <w:rFonts w:ascii="Calisto MT" w:eastAsia="Times Roman" w:hAnsi="Calisto MT" w:cs="Times Roman"/>
          <w:lang w:val="fr-BE"/>
        </w:rPr>
      </w:pPr>
      <w:r w:rsidRPr="008A54DE">
        <w:rPr>
          <w:rFonts w:ascii="Calisto MT" w:hAnsi="Calisto MT"/>
          <w:lang w:val="fr-BE"/>
        </w:rPr>
        <w:t xml:space="preserve">Après la prise de </w:t>
      </w:r>
      <w:proofErr w:type="spellStart"/>
      <w:r w:rsidRPr="008A54DE">
        <w:rPr>
          <w:rFonts w:ascii="Calisto MT" w:hAnsi="Calisto MT"/>
          <w:lang w:val="fr-BE"/>
        </w:rPr>
        <w:t>Glonoinum</w:t>
      </w:r>
      <w:proofErr w:type="spellEnd"/>
      <w:r w:rsidRPr="008A54DE">
        <w:rPr>
          <w:rFonts w:ascii="Calisto MT" w:hAnsi="Calisto MT"/>
          <w:lang w:val="fr-BE"/>
        </w:rPr>
        <w:t xml:space="preserve">, elle n’a plus de vertige, mais aussi plus de boulimie, plus de bouffées de chaleurs et ses règles n’ont plus mauvaise odeur. Ses kystes fonctionnels dans la poitrine disparaissent. </w:t>
      </w:r>
    </w:p>
    <w:p w14:paraId="629C8E73" w14:textId="77777777" w:rsidR="00650A96" w:rsidRPr="008A54DE" w:rsidRDefault="00650A96" w:rsidP="00650A96">
      <w:pPr>
        <w:pStyle w:val="Corps"/>
        <w:jc w:val="both"/>
        <w:rPr>
          <w:rFonts w:ascii="Calisto MT" w:eastAsia="Times Roman" w:hAnsi="Calisto MT" w:cs="Times Roman"/>
          <w:lang w:val="fr-BE"/>
        </w:rPr>
      </w:pPr>
      <w:r w:rsidRPr="008A54DE">
        <w:rPr>
          <w:rFonts w:ascii="Calisto MT" w:hAnsi="Calisto MT"/>
          <w:lang w:val="fr-BE"/>
        </w:rPr>
        <w:t>Elle se sent plus sereine, moins sur le fil. Elle se sent plus tolérante, semble avoir plus d’humour. Elle dit après la prise de son remède : «</w:t>
      </w:r>
      <w:r>
        <w:rPr>
          <w:rFonts w:ascii="Calisto MT" w:hAnsi="Calisto MT"/>
          <w:lang w:val="fr-BE"/>
        </w:rPr>
        <w:t xml:space="preserve"> </w:t>
      </w:r>
      <w:r w:rsidRPr="008A54DE">
        <w:rPr>
          <w:rFonts w:ascii="Calisto MT" w:hAnsi="Calisto MT"/>
          <w:lang w:val="fr-BE"/>
        </w:rPr>
        <w:t>Je m’intéresse aux gens. Avant cela m’était égal. (…) </w:t>
      </w:r>
      <w:r w:rsidRPr="008A54DE">
        <w:rPr>
          <w:rStyle w:val="Aucun"/>
          <w:rFonts w:ascii="Calisto MT" w:hAnsi="Calisto MT"/>
          <w:b/>
          <w:bCs/>
          <w:lang w:val="fr-BE"/>
        </w:rPr>
        <w:t>A la limite, il n’y avait que moi, je ne voyais pas les autres</w:t>
      </w:r>
      <w:r w:rsidRPr="008A54DE">
        <w:rPr>
          <w:rFonts w:ascii="Calisto MT" w:hAnsi="Calisto MT"/>
          <w:lang w:val="fr-BE"/>
        </w:rPr>
        <w:t>. Si quelqu’un était mal à côté de moi, je ne le voyais pas</w:t>
      </w:r>
      <w:r>
        <w:rPr>
          <w:rFonts w:ascii="Calisto MT" w:hAnsi="Calisto MT"/>
          <w:lang w:val="fr-BE"/>
        </w:rPr>
        <w:t xml:space="preserve">. </w:t>
      </w:r>
      <w:r w:rsidRPr="008A54DE">
        <w:rPr>
          <w:rFonts w:ascii="Calisto MT" w:hAnsi="Calisto MT"/>
          <w:lang w:val="fr-BE"/>
        </w:rPr>
        <w:t>»</w:t>
      </w:r>
    </w:p>
    <w:p w14:paraId="2B11C71E" w14:textId="77777777" w:rsidR="00650A96" w:rsidRPr="008A54DE" w:rsidRDefault="00650A96" w:rsidP="00650A96">
      <w:pPr>
        <w:pStyle w:val="Corps"/>
        <w:jc w:val="both"/>
        <w:rPr>
          <w:rFonts w:ascii="Calisto MT" w:eastAsia="Times Roman" w:hAnsi="Calisto MT" w:cs="Times Roman"/>
          <w:lang w:val="fr-BE"/>
        </w:rPr>
      </w:pPr>
      <w:r w:rsidRPr="008A54DE">
        <w:rPr>
          <w:rFonts w:ascii="Calisto MT" w:hAnsi="Calisto MT"/>
          <w:lang w:val="fr-BE"/>
        </w:rPr>
        <w:t>Seul point où elle ne change pas : toujours pressée d’avoir fini (vite, vite !)</w:t>
      </w:r>
      <w:r>
        <w:rPr>
          <w:rFonts w:ascii="Calisto MT" w:hAnsi="Calisto MT"/>
          <w:lang w:val="fr-BE"/>
        </w:rPr>
        <w:t>.</w:t>
      </w:r>
    </w:p>
    <w:p w14:paraId="64108E9B" w14:textId="77777777" w:rsidR="00650A96" w:rsidRPr="008A54DE" w:rsidRDefault="00650A96" w:rsidP="00650A96">
      <w:pPr>
        <w:pStyle w:val="Corps"/>
        <w:jc w:val="both"/>
        <w:rPr>
          <w:rFonts w:ascii="Calisto MT" w:eastAsia="Times Roman" w:hAnsi="Calisto MT" w:cs="Times Roman"/>
          <w:lang w:val="fr-BE"/>
        </w:rPr>
      </w:pPr>
      <w:r w:rsidRPr="008A54DE">
        <w:rPr>
          <w:rFonts w:ascii="Calisto MT" w:hAnsi="Calisto MT"/>
          <w:lang w:val="fr-BE"/>
        </w:rPr>
        <w:t>(</w:t>
      </w:r>
      <w:proofErr w:type="spellStart"/>
      <w:r w:rsidRPr="008A54DE">
        <w:rPr>
          <w:rFonts w:ascii="Calisto MT" w:hAnsi="Calisto MT"/>
          <w:lang w:val="fr-BE"/>
        </w:rPr>
        <w:t>Glon</w:t>
      </w:r>
      <w:proofErr w:type="spellEnd"/>
      <w:r>
        <w:rPr>
          <w:rFonts w:ascii="Calisto MT" w:hAnsi="Calisto MT"/>
          <w:lang w:val="fr-BE"/>
        </w:rPr>
        <w:t>.</w:t>
      </w:r>
      <w:r w:rsidRPr="008A54DE">
        <w:rPr>
          <w:rFonts w:ascii="Calisto MT" w:hAnsi="Calisto MT"/>
          <w:lang w:val="fr-BE"/>
        </w:rPr>
        <w:t xml:space="preserve"> 9, 15, 30 200 K)</w:t>
      </w:r>
    </w:p>
    <w:p w14:paraId="6A3BBFCD" w14:textId="77777777" w:rsidR="00650A96" w:rsidRPr="008A54DE" w:rsidRDefault="00650A96" w:rsidP="00650A96">
      <w:pPr>
        <w:pStyle w:val="Corps"/>
        <w:jc w:val="both"/>
        <w:rPr>
          <w:rFonts w:ascii="Calisto MT" w:eastAsia="Times Roman" w:hAnsi="Calisto MT" w:cs="Times Roman"/>
          <w:lang w:val="fr-BE"/>
        </w:rPr>
      </w:pPr>
      <w:r w:rsidRPr="008A54DE">
        <w:rPr>
          <w:rFonts w:ascii="Calisto MT" w:hAnsi="Calisto MT"/>
          <w:lang w:val="fr-BE"/>
        </w:rPr>
        <w:t xml:space="preserve"> </w:t>
      </w:r>
    </w:p>
    <w:p w14:paraId="113A001B" w14:textId="77777777" w:rsidR="00650A96" w:rsidRPr="008A54DE" w:rsidRDefault="00650A96" w:rsidP="00650A96">
      <w:pPr>
        <w:pStyle w:val="Corps"/>
        <w:jc w:val="both"/>
        <w:rPr>
          <w:rFonts w:ascii="Calisto MT" w:eastAsia="Times Roman" w:hAnsi="Calisto MT" w:cs="Times Roman"/>
          <w:lang w:val="fr-BE"/>
        </w:rPr>
      </w:pPr>
    </w:p>
    <w:p w14:paraId="7922BD1C" w14:textId="77777777" w:rsidR="00650A96" w:rsidRPr="00E62B43" w:rsidRDefault="00650A96" w:rsidP="00650A96">
      <w:pPr>
        <w:pStyle w:val="Corps"/>
        <w:jc w:val="both"/>
        <w:rPr>
          <w:rFonts w:ascii="Calisto MT" w:hAnsi="Calisto MT"/>
          <w:b/>
          <w:bCs/>
          <w:color w:val="CC0000"/>
          <w:lang w:val="fr-BE"/>
        </w:rPr>
      </w:pPr>
      <w:r w:rsidRPr="00E62B43">
        <w:rPr>
          <w:rFonts w:ascii="Calisto MT" w:hAnsi="Calisto MT"/>
          <w:b/>
          <w:bCs/>
          <w:color w:val="CC0000"/>
          <w:lang w:val="fr-BE"/>
        </w:rPr>
        <w:t xml:space="preserve">9) </w:t>
      </w:r>
      <w:r w:rsidRPr="0061477C">
        <w:rPr>
          <w:rFonts w:ascii="Calisto MT" w:hAnsi="Calisto MT"/>
          <w:b/>
          <w:bCs/>
          <w:color w:val="CC0000"/>
          <w:u w:val="single"/>
          <w:lang w:val="fr-BE"/>
        </w:rPr>
        <w:t xml:space="preserve">Joëlle Grégoire - congrès INHF - Septembre 2005 </w:t>
      </w:r>
    </w:p>
    <w:p w14:paraId="44BDC8F1" w14:textId="77777777" w:rsidR="00650A96" w:rsidRPr="008830BF" w:rsidRDefault="00650A96" w:rsidP="00650A96">
      <w:pPr>
        <w:pStyle w:val="Corps"/>
        <w:jc w:val="both"/>
        <w:rPr>
          <w:rFonts w:ascii="Calisto MT" w:hAnsi="Calisto MT"/>
          <w:lang w:val="fr-BE"/>
        </w:rPr>
      </w:pPr>
      <w:r w:rsidRPr="008830BF">
        <w:rPr>
          <w:rFonts w:ascii="Calisto MT" w:hAnsi="Calisto MT"/>
          <w:lang w:val="fr-BE"/>
        </w:rPr>
        <w:t>Homme de 83 ans, consultant pour confusion mentale accompagnée d’épuisement physique.</w:t>
      </w:r>
    </w:p>
    <w:p w14:paraId="3FD2A370" w14:textId="77777777" w:rsidR="00650A96" w:rsidRPr="008830BF" w:rsidRDefault="00650A96" w:rsidP="00650A96">
      <w:pPr>
        <w:pStyle w:val="Corps"/>
        <w:jc w:val="both"/>
        <w:rPr>
          <w:rFonts w:ascii="Calisto MT" w:hAnsi="Calisto MT"/>
          <w:lang w:val="fr-BE"/>
        </w:rPr>
      </w:pPr>
      <w:r w:rsidRPr="008830BF">
        <w:rPr>
          <w:rFonts w:ascii="Calisto MT" w:hAnsi="Calisto MT"/>
          <w:lang w:val="fr-BE"/>
        </w:rPr>
        <w:t xml:space="preserve">Homme solide, très extraverti, bon vivant et aussi gros bosseur, autoritaire, prenant beaucoup de responsabilités, il est partout et fait tout dans son entreprise jusqu’à ses 82 ans. Il est monté dans la hiérarchie de façon entièrement autodidacte. </w:t>
      </w:r>
    </w:p>
    <w:p w14:paraId="0ED4CA05" w14:textId="77777777" w:rsidR="00650A96" w:rsidRPr="008830BF" w:rsidRDefault="00650A96" w:rsidP="00650A96">
      <w:pPr>
        <w:pStyle w:val="Corps"/>
        <w:jc w:val="both"/>
        <w:rPr>
          <w:rFonts w:ascii="Calisto MT" w:hAnsi="Calisto MT"/>
          <w:lang w:val="fr-BE"/>
        </w:rPr>
      </w:pPr>
      <w:r w:rsidRPr="008830BF">
        <w:rPr>
          <w:rFonts w:ascii="Calisto MT" w:hAnsi="Calisto MT"/>
          <w:lang w:val="fr-BE"/>
        </w:rPr>
        <w:t>« J'ai tout fait avant de demander aux autres de le faire. J'étais très exigeant, mais je suis un sentimental. Maintenant je suis confus, je ne peux plus m'en occuper”.</w:t>
      </w:r>
    </w:p>
    <w:p w14:paraId="1456DC7D" w14:textId="77777777" w:rsidR="00650A96" w:rsidRPr="008830BF" w:rsidRDefault="00650A96" w:rsidP="00650A96">
      <w:pPr>
        <w:pStyle w:val="Corps"/>
        <w:jc w:val="both"/>
        <w:rPr>
          <w:rFonts w:ascii="Calisto MT" w:hAnsi="Calisto MT"/>
          <w:lang w:val="fr-BE"/>
        </w:rPr>
      </w:pPr>
    </w:p>
    <w:p w14:paraId="63556380" w14:textId="77777777" w:rsidR="00650A96" w:rsidRDefault="00650A96" w:rsidP="00650A96">
      <w:pPr>
        <w:pStyle w:val="Corps"/>
        <w:jc w:val="both"/>
        <w:rPr>
          <w:rFonts w:ascii="Calisto MT" w:hAnsi="Calisto MT" w:cs="Times Roman"/>
          <w:lang w:val="fr-BE"/>
        </w:rPr>
      </w:pPr>
      <w:r w:rsidRPr="008830BF">
        <w:rPr>
          <w:rFonts w:ascii="Calisto MT" w:hAnsi="Calisto MT"/>
          <w:lang w:val="fr-BE"/>
        </w:rPr>
        <w:t xml:space="preserve">Il présente un tableau </w:t>
      </w:r>
      <w:proofErr w:type="spellStart"/>
      <w:r w:rsidRPr="008830BF">
        <w:rPr>
          <w:rFonts w:ascii="Calisto MT" w:hAnsi="Calisto MT"/>
          <w:lang w:val="fr-BE"/>
        </w:rPr>
        <w:t>égotrophique</w:t>
      </w:r>
      <w:proofErr w:type="spellEnd"/>
      <w:r w:rsidRPr="008830BF">
        <w:rPr>
          <w:rFonts w:ascii="Calisto MT" w:hAnsi="Calisto MT"/>
          <w:lang w:val="fr-BE"/>
        </w:rPr>
        <w:t xml:space="preserve"> « depuis toujours », il s’est même fait exclure de son cours de yoga parce qu'il voulait prendre la place du prof ! A la mort de sa femme, en 1998, au lieu de s'effondrer de chagrin alors qu'ils s'adoraient (couple sans enfants), il a redoublé de travail et d'activité.</w:t>
      </w:r>
    </w:p>
    <w:p w14:paraId="5DD71943" w14:textId="77777777" w:rsidR="00650A96" w:rsidRDefault="00650A96" w:rsidP="00650A96">
      <w:pPr>
        <w:pStyle w:val="Corps"/>
        <w:jc w:val="both"/>
        <w:rPr>
          <w:rFonts w:ascii="Calisto MT" w:hAnsi="Calisto MT" w:cs="Times Roman"/>
          <w:lang w:val="fr-BE"/>
        </w:rPr>
      </w:pPr>
    </w:p>
    <w:p w14:paraId="1FF11188" w14:textId="77777777" w:rsidR="00650A96" w:rsidRPr="008A54DE" w:rsidRDefault="00650A96" w:rsidP="00650A96">
      <w:pPr>
        <w:pStyle w:val="Corps"/>
        <w:jc w:val="both"/>
        <w:rPr>
          <w:rFonts w:ascii="Calisto MT" w:hAnsi="Calisto MT" w:cs="Times Roman"/>
          <w:lang w:val="fr-BE"/>
        </w:rPr>
      </w:pPr>
      <w:r w:rsidRPr="008A54DE">
        <w:rPr>
          <w:rFonts w:ascii="Calisto MT" w:hAnsi="Calisto MT" w:cs="Times Roman"/>
          <w:lang w:val="fr-BE"/>
        </w:rPr>
        <w:lastRenderedPageBreak/>
        <w:t>C’est un homme qui occupe toute la place (</w:t>
      </w:r>
      <w:r>
        <w:rPr>
          <w:rFonts w:ascii="Calisto MT" w:hAnsi="Calisto MT" w:cs="Times Roman"/>
          <w:lang w:val="fr-BE"/>
        </w:rPr>
        <w:t xml:space="preserve">il </w:t>
      </w:r>
      <w:r w:rsidRPr="008A54DE">
        <w:rPr>
          <w:rFonts w:ascii="Calisto MT" w:hAnsi="Calisto MT" w:cs="Times Roman"/>
          <w:lang w:val="fr-BE"/>
        </w:rPr>
        <w:t>chante très fort !). Le médecin raconte : « </w:t>
      </w:r>
      <w:r w:rsidRPr="008A54DE">
        <w:rPr>
          <w:rFonts w:ascii="Calisto MT" w:hAnsi="Calisto MT"/>
          <w:b/>
          <w:spacing w:val="4"/>
          <w:szCs w:val="20"/>
          <w:lang w:val="fr-BE"/>
        </w:rPr>
        <w:t>Quand il arrive au cabinet, il m'embrasse en me broyant littéralement. J'essaie chaque fois de prendre une juste distance mais je n'y arrive jamais !</w:t>
      </w:r>
      <w:r w:rsidRPr="008A54DE">
        <w:rPr>
          <w:rFonts w:ascii="Calisto MT" w:hAnsi="Calisto MT"/>
          <w:spacing w:val="4"/>
          <w:szCs w:val="20"/>
          <w:lang w:val="fr-BE"/>
        </w:rPr>
        <w:t xml:space="preserve"> » </w:t>
      </w:r>
    </w:p>
    <w:p w14:paraId="7E3A6159" w14:textId="77777777" w:rsidR="00650A96" w:rsidRPr="008A54DE" w:rsidRDefault="00650A96" w:rsidP="00650A96">
      <w:pPr>
        <w:pStyle w:val="Corps"/>
        <w:jc w:val="both"/>
        <w:rPr>
          <w:rFonts w:ascii="Calisto MT" w:eastAsia="Times Roman" w:hAnsi="Calisto MT" w:cs="Times Roman"/>
          <w:lang w:val="fr-BE"/>
        </w:rPr>
      </w:pPr>
    </w:p>
    <w:p w14:paraId="20B59675" w14:textId="77777777" w:rsidR="00650A96" w:rsidRPr="008A54DE" w:rsidRDefault="00650A96" w:rsidP="00650A96">
      <w:pPr>
        <w:pStyle w:val="Corps"/>
        <w:jc w:val="both"/>
        <w:rPr>
          <w:rFonts w:ascii="Calisto MT" w:eastAsia="Times Roman" w:hAnsi="Calisto MT" w:cs="Times Roman"/>
          <w:lang w:val="fr-BE"/>
        </w:rPr>
      </w:pPr>
      <w:r w:rsidRPr="008A54DE">
        <w:rPr>
          <w:rFonts w:ascii="Calisto MT" w:eastAsia="Times Roman" w:hAnsi="Calisto MT" w:cs="Times Roman"/>
          <w:lang w:val="fr-BE"/>
        </w:rPr>
        <w:t xml:space="preserve">La prescription sera finalement basée sur ses maux de tête pulsatiles au soleil. </w:t>
      </w:r>
    </w:p>
    <w:p w14:paraId="7159DB8B" w14:textId="77777777" w:rsidR="00650A96" w:rsidRDefault="00650A96" w:rsidP="00650A96">
      <w:pPr>
        <w:pStyle w:val="Corps"/>
        <w:jc w:val="both"/>
        <w:rPr>
          <w:rFonts w:ascii="Calisto MT" w:eastAsia="Times Roman" w:hAnsi="Calisto MT" w:cs="Times Roman"/>
          <w:lang w:val="fr-BE"/>
        </w:rPr>
      </w:pPr>
    </w:p>
    <w:p w14:paraId="1F4869EB" w14:textId="77777777" w:rsidR="00650A96" w:rsidRPr="008A54DE" w:rsidRDefault="00650A96" w:rsidP="00650A96">
      <w:pPr>
        <w:pStyle w:val="Corps"/>
        <w:jc w:val="both"/>
        <w:rPr>
          <w:rFonts w:ascii="Calisto MT" w:hAnsi="Calisto MT"/>
          <w:spacing w:val="4"/>
          <w:szCs w:val="20"/>
          <w:lang w:val="fr-BE"/>
        </w:rPr>
      </w:pPr>
      <w:r w:rsidRPr="008A54DE">
        <w:rPr>
          <w:rFonts w:ascii="Calisto MT" w:eastAsia="Times Roman" w:hAnsi="Calisto MT" w:cs="Times Roman"/>
          <w:lang w:val="fr-BE"/>
        </w:rPr>
        <w:t xml:space="preserve">L’auteur rappelle le côté </w:t>
      </w:r>
      <w:r w:rsidRPr="008A54DE">
        <w:rPr>
          <w:rFonts w:ascii="Calisto MT" w:eastAsia="Times Roman" w:hAnsi="Calisto MT" w:cs="Times Roman"/>
          <w:b/>
          <w:lang w:val="fr-BE"/>
        </w:rPr>
        <w:t xml:space="preserve">rancunier </w:t>
      </w:r>
      <w:r w:rsidRPr="008A54DE">
        <w:rPr>
          <w:rFonts w:ascii="Calisto MT" w:eastAsia="Times Roman" w:hAnsi="Calisto MT" w:cs="Times Roman"/>
          <w:lang w:val="fr-BE"/>
        </w:rPr>
        <w:t xml:space="preserve">de </w:t>
      </w:r>
      <w:proofErr w:type="spellStart"/>
      <w:r w:rsidRPr="008A54DE">
        <w:rPr>
          <w:rFonts w:ascii="Calisto MT" w:eastAsia="Times Roman" w:hAnsi="Calisto MT" w:cs="Times Roman"/>
          <w:lang w:val="fr-BE"/>
        </w:rPr>
        <w:t>Glonoinum</w:t>
      </w:r>
      <w:proofErr w:type="spellEnd"/>
      <w:r w:rsidRPr="008A54DE">
        <w:rPr>
          <w:rFonts w:ascii="Calisto MT" w:eastAsia="Times Roman" w:hAnsi="Calisto MT" w:cs="Times Roman"/>
          <w:lang w:val="fr-BE"/>
        </w:rPr>
        <w:t xml:space="preserve"> qui se traduit ici par la réaction envers les médecins après la mort de sa femme : </w:t>
      </w:r>
      <w:r w:rsidRPr="008A54DE">
        <w:rPr>
          <w:rFonts w:ascii="Calisto MT" w:hAnsi="Calisto MT"/>
          <w:spacing w:val="4"/>
          <w:szCs w:val="20"/>
          <w:lang w:val="fr-BE"/>
        </w:rPr>
        <w:t>« Je garde mon coup de pied pour dans vingt ans aux médecins qui n'ont pas fait le diagnostic de septicémie. »</w:t>
      </w:r>
    </w:p>
    <w:p w14:paraId="3814311E" w14:textId="77777777" w:rsidR="00650A96" w:rsidRPr="008A54DE" w:rsidRDefault="00650A96" w:rsidP="00650A96">
      <w:pPr>
        <w:pStyle w:val="Corps"/>
        <w:jc w:val="both"/>
        <w:rPr>
          <w:rFonts w:ascii="Calisto MT" w:eastAsia="Times Roman" w:hAnsi="Calisto MT" w:cs="Times Roman"/>
          <w:lang w:val="fr-BE"/>
        </w:rPr>
      </w:pPr>
    </w:p>
    <w:p w14:paraId="79AD1014" w14:textId="77777777" w:rsidR="00650A96" w:rsidRPr="00E62B43" w:rsidRDefault="00650A96" w:rsidP="00650A96">
      <w:pPr>
        <w:pStyle w:val="Corps"/>
        <w:jc w:val="both"/>
        <w:rPr>
          <w:rFonts w:ascii="Calisto MT" w:eastAsia="Times Roman" w:hAnsi="Calisto MT" w:cs="Times Roman"/>
          <w:color w:val="CC0000"/>
          <w:lang w:val="fr-BE"/>
        </w:rPr>
      </w:pPr>
    </w:p>
    <w:p w14:paraId="7F4EDAB4" w14:textId="77777777" w:rsidR="00650A96" w:rsidRPr="00E62B43" w:rsidRDefault="00650A96" w:rsidP="00650A96">
      <w:pPr>
        <w:pStyle w:val="Corps"/>
        <w:jc w:val="both"/>
        <w:rPr>
          <w:rFonts w:ascii="Calisto MT" w:eastAsia="Times Roman" w:hAnsi="Calisto MT" w:cs="Times Roman"/>
          <w:b/>
          <w:color w:val="CC0000"/>
          <w:lang w:val="fr-BE"/>
        </w:rPr>
      </w:pPr>
      <w:r w:rsidRPr="00E62B43">
        <w:rPr>
          <w:rFonts w:ascii="Calisto MT" w:eastAsia="Times Roman" w:hAnsi="Calisto MT" w:cs="Times Roman"/>
          <w:b/>
          <w:color w:val="CC0000"/>
          <w:lang w:val="fr-BE"/>
        </w:rPr>
        <w:t xml:space="preserve">10) </w:t>
      </w:r>
      <w:r w:rsidRPr="0061477C">
        <w:rPr>
          <w:rStyle w:val="Aucun"/>
          <w:rFonts w:ascii="Calisto MT" w:hAnsi="Calisto MT"/>
          <w:b/>
          <w:bCs/>
          <w:color w:val="CC0000"/>
          <w:u w:val="single"/>
          <w:lang w:val="fr-BE"/>
        </w:rPr>
        <w:t xml:space="preserve">Joëlle Grégoire </w:t>
      </w:r>
      <w:r w:rsidRPr="0061477C">
        <w:rPr>
          <w:rFonts w:ascii="Calisto MT" w:eastAsia="Times Roman" w:hAnsi="Calisto MT" w:cs="Times Roman"/>
          <w:b/>
          <w:color w:val="CC0000"/>
          <w:u w:val="single"/>
          <w:lang w:val="fr-BE"/>
        </w:rPr>
        <w:t xml:space="preserve">– Les courants actuels en homéopathie - INHF 2007 </w:t>
      </w:r>
    </w:p>
    <w:p w14:paraId="0F292CF2" w14:textId="77777777" w:rsidR="00650A96" w:rsidRDefault="00650A96" w:rsidP="00650A96">
      <w:pPr>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autoSpaceDE w:val="0"/>
        <w:autoSpaceDN w:val="0"/>
        <w:adjustRightInd w:val="0"/>
        <w:spacing w:after="0"/>
        <w:jc w:val="both"/>
        <w:rPr>
          <w:rFonts w:ascii="Calisto MT" w:hAnsi="Calisto MT" w:cs="Calisto MT"/>
          <w:color w:val="000000"/>
          <w:spacing w:val="5"/>
          <w:kern w:val="1"/>
          <w:lang w:eastAsia="fr-FR"/>
        </w:rPr>
      </w:pPr>
      <w:r w:rsidRPr="00E62B43">
        <w:rPr>
          <w:rFonts w:ascii="Calisto MT" w:hAnsi="Calisto MT" w:cs="Calisto MT"/>
          <w:color w:val="000000"/>
          <w:spacing w:val="5"/>
          <w:kern w:val="1"/>
          <w:lang w:eastAsia="fr-FR"/>
        </w:rPr>
        <w:t xml:space="preserve">Femme adulte qui consulte en février 2004 pour une </w:t>
      </w:r>
      <w:r w:rsidRPr="00E62B43">
        <w:rPr>
          <w:rFonts w:ascii="Calisto MT" w:hAnsi="Calisto MT" w:cs="Calisto MT"/>
          <w:b/>
          <w:bCs/>
          <w:color w:val="000000"/>
          <w:spacing w:val="5"/>
          <w:kern w:val="1"/>
          <w:lang w:eastAsia="fr-FR"/>
        </w:rPr>
        <w:t>otite avec irradiation aux maxillaires</w:t>
      </w:r>
      <w:r w:rsidRPr="00E62B43">
        <w:rPr>
          <w:rFonts w:ascii="Calisto MT" w:hAnsi="Calisto MT" w:cs="Calisto MT"/>
          <w:color w:val="000000"/>
          <w:spacing w:val="5"/>
          <w:kern w:val="1"/>
          <w:lang w:eastAsia="fr-FR"/>
        </w:rPr>
        <w:t xml:space="preserve">, aggravation en mâchant et la nuit, de l'extérieur vers l'intérieur, amélioration en appuyant dessus. </w:t>
      </w:r>
    </w:p>
    <w:p w14:paraId="39ADF5A3" w14:textId="77777777" w:rsidR="00650A96" w:rsidRPr="00E62B43" w:rsidRDefault="00650A96" w:rsidP="00650A96">
      <w:pPr>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autoSpaceDE w:val="0"/>
        <w:autoSpaceDN w:val="0"/>
        <w:adjustRightInd w:val="0"/>
        <w:spacing w:after="0"/>
        <w:jc w:val="both"/>
        <w:rPr>
          <w:rFonts w:ascii="Calisto MT" w:hAnsi="Calisto MT" w:cs="Calisto MT"/>
          <w:color w:val="000000"/>
          <w:spacing w:val="5"/>
          <w:kern w:val="1"/>
          <w:lang w:eastAsia="fr-FR"/>
        </w:rPr>
      </w:pPr>
      <w:r w:rsidRPr="00E62B43">
        <w:rPr>
          <w:rFonts w:ascii="Calisto MT" w:hAnsi="Calisto MT" w:cs="Calisto MT"/>
          <w:color w:val="000000"/>
          <w:spacing w:val="5"/>
          <w:kern w:val="1"/>
          <w:lang w:eastAsia="fr-FR"/>
        </w:rPr>
        <w:t xml:space="preserve">Dans ses antécédents elle présente une </w:t>
      </w:r>
      <w:r w:rsidRPr="00E62B43">
        <w:rPr>
          <w:rFonts w:ascii="Calisto MT" w:hAnsi="Calisto MT" w:cs="Calisto MT"/>
          <w:b/>
          <w:bCs/>
          <w:color w:val="000000"/>
          <w:spacing w:val="5"/>
          <w:kern w:val="1"/>
          <w:lang w:eastAsia="fr-FR"/>
        </w:rPr>
        <w:t>HTA avec palpitations</w:t>
      </w:r>
      <w:r w:rsidRPr="00E62B43">
        <w:rPr>
          <w:rFonts w:ascii="Calisto MT" w:hAnsi="Calisto MT" w:cs="Calisto MT"/>
          <w:color w:val="000000"/>
          <w:spacing w:val="5"/>
          <w:kern w:val="1"/>
          <w:lang w:eastAsia="fr-FR"/>
        </w:rPr>
        <w:t xml:space="preserve"> aux émotions, des pulsations dans la tête, une hypercholestérolémie. </w:t>
      </w:r>
    </w:p>
    <w:p w14:paraId="61B5511E" w14:textId="77777777" w:rsidR="00650A96" w:rsidRPr="00E62B43" w:rsidRDefault="00650A96" w:rsidP="00650A96">
      <w:pPr>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autoSpaceDE w:val="0"/>
        <w:autoSpaceDN w:val="0"/>
        <w:adjustRightInd w:val="0"/>
        <w:jc w:val="both"/>
        <w:rPr>
          <w:rFonts w:ascii="Calisto MT" w:hAnsi="Calisto MT" w:cs="Calisto MT"/>
          <w:color w:val="000000"/>
          <w:kern w:val="24"/>
          <w:lang w:eastAsia="fr-FR"/>
        </w:rPr>
      </w:pPr>
      <w:r w:rsidRPr="00E62B43">
        <w:rPr>
          <w:rFonts w:ascii="Calisto MT" w:hAnsi="Calisto MT" w:cs="Calisto MT"/>
          <w:color w:val="000000"/>
          <w:kern w:val="24"/>
          <w:lang w:eastAsia="fr-FR"/>
        </w:rPr>
        <w:t xml:space="preserve">Après la prescription, elle va bien pendant plus d’un </w:t>
      </w:r>
      <w:proofErr w:type="gramStart"/>
      <w:r w:rsidRPr="00E62B43">
        <w:rPr>
          <w:rFonts w:ascii="Calisto MT" w:hAnsi="Calisto MT" w:cs="Calisto MT"/>
          <w:color w:val="000000"/>
          <w:kern w:val="24"/>
          <w:lang w:eastAsia="fr-FR"/>
        </w:rPr>
        <w:t>an</w:t>
      </w:r>
      <w:proofErr w:type="gramEnd"/>
      <w:r w:rsidRPr="00E62B43">
        <w:rPr>
          <w:rFonts w:ascii="Calisto MT" w:hAnsi="Calisto MT" w:cs="Calisto MT"/>
          <w:color w:val="000000"/>
          <w:kern w:val="24"/>
          <w:lang w:eastAsia="fr-FR"/>
        </w:rPr>
        <w:t xml:space="preserve"> puis son HTA réapparaît et elle se sent gonfler suite à une période difficile car elle doit s'occuper de son père hospitalisé et de sa maman, seule, qui la réclame sans arrêt et qui vit à 3 km de chez eux. En parlant de sa mère de plus en plus envahissante, elle dit : « </w:t>
      </w:r>
      <w:r w:rsidRPr="00E62B43">
        <w:rPr>
          <w:rFonts w:ascii="Calisto MT" w:hAnsi="Calisto MT" w:cs="Calisto MT"/>
          <w:b/>
          <w:bCs/>
          <w:color w:val="000000"/>
          <w:kern w:val="24"/>
          <w:lang w:eastAsia="fr-FR"/>
        </w:rPr>
        <w:t>Il y a des limites à ne pas dépasser</w:t>
      </w:r>
      <w:r w:rsidRPr="00E62B43">
        <w:rPr>
          <w:rFonts w:ascii="Calisto MT" w:hAnsi="Calisto MT" w:cs="Calisto MT"/>
          <w:color w:val="000000"/>
          <w:kern w:val="24"/>
          <w:lang w:eastAsia="fr-FR"/>
        </w:rPr>
        <w:t xml:space="preserve"> ».</w:t>
      </w:r>
    </w:p>
    <w:p w14:paraId="03F5E31D" w14:textId="77777777" w:rsidR="00650A96" w:rsidRPr="00E62B43" w:rsidRDefault="00650A96" w:rsidP="00650A96">
      <w:pPr>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autoSpaceDE w:val="0"/>
        <w:autoSpaceDN w:val="0"/>
        <w:adjustRightInd w:val="0"/>
        <w:jc w:val="both"/>
        <w:rPr>
          <w:rFonts w:ascii="Calisto MT" w:hAnsi="Calisto MT" w:cs="Calisto MT"/>
          <w:color w:val="000000"/>
          <w:spacing w:val="5"/>
          <w:kern w:val="1"/>
          <w:lang w:eastAsia="fr-FR"/>
        </w:rPr>
      </w:pPr>
      <w:r w:rsidRPr="00E62B43">
        <w:rPr>
          <w:rFonts w:ascii="Calisto MT" w:hAnsi="Calisto MT" w:cs="Calisto MT"/>
          <w:color w:val="000000"/>
          <w:spacing w:val="5"/>
          <w:kern w:val="1"/>
          <w:lang w:eastAsia="fr-FR"/>
        </w:rPr>
        <w:t>L’auteur conclut : “Pour Anne, c'est la maladie de son père et les demandes infinies de sa mère qui mettent un terme à son expansion, en lui montrant qu'elle a aussi des limites et qu'</w:t>
      </w:r>
      <w:r w:rsidRPr="00E62B43">
        <w:rPr>
          <w:rFonts w:ascii="Calisto MT" w:hAnsi="Calisto MT" w:cs="Calisto MT"/>
          <w:b/>
          <w:bCs/>
          <w:color w:val="000000"/>
          <w:spacing w:val="5"/>
          <w:kern w:val="1"/>
          <w:lang w:eastAsia="fr-FR"/>
        </w:rPr>
        <w:t>il est nécessaire d'apprendre à les respecter, à se respecter, sans en faire trop, en apprenant à dire non à toutes les sollicitations provenant du monde extérieur</w:t>
      </w:r>
      <w:r w:rsidRPr="00E62B43">
        <w:rPr>
          <w:rFonts w:ascii="Calisto MT" w:hAnsi="Calisto MT" w:cs="Calisto MT"/>
          <w:color w:val="000000"/>
          <w:spacing w:val="5"/>
          <w:kern w:val="1"/>
          <w:lang w:eastAsia="fr-FR"/>
        </w:rPr>
        <w:t>.</w:t>
      </w:r>
    </w:p>
    <w:p w14:paraId="0B1682A4" w14:textId="77777777" w:rsidR="00650A96" w:rsidRPr="00E62B43" w:rsidRDefault="00650A96" w:rsidP="00650A96">
      <w:pPr>
        <w:pStyle w:val="Corps"/>
        <w:jc w:val="both"/>
        <w:rPr>
          <w:rFonts w:ascii="Calisto MT" w:eastAsia="Times Roman" w:hAnsi="Calisto MT" w:cs="Times Roman"/>
          <w:lang w:val="fr-BE"/>
        </w:rPr>
      </w:pPr>
    </w:p>
    <w:p w14:paraId="799E7C68" w14:textId="77777777" w:rsidR="00650A96" w:rsidRPr="00E62B43" w:rsidRDefault="00650A96" w:rsidP="00650A96">
      <w:pPr>
        <w:pStyle w:val="Corps"/>
        <w:jc w:val="both"/>
        <w:rPr>
          <w:rFonts w:ascii="Calisto MT" w:eastAsia="Times Roman" w:hAnsi="Calisto MT" w:cs="Times Roman"/>
          <w:b/>
          <w:color w:val="CC0000"/>
          <w:lang w:val="fr-BE"/>
        </w:rPr>
      </w:pPr>
      <w:r w:rsidRPr="00E62B43">
        <w:rPr>
          <w:rFonts w:ascii="Calisto MT" w:eastAsia="Times Roman" w:hAnsi="Calisto MT" w:cs="Times Roman"/>
          <w:b/>
          <w:color w:val="CC0000"/>
          <w:lang w:val="fr-BE"/>
        </w:rPr>
        <w:t>11)</w:t>
      </w:r>
      <w:r w:rsidRPr="00E62B43">
        <w:rPr>
          <w:rFonts w:ascii="Calisto MT" w:eastAsia="Times Roman" w:hAnsi="Calisto MT" w:cs="Times Roman"/>
          <w:color w:val="CC0000"/>
          <w:lang w:val="fr-BE"/>
        </w:rPr>
        <w:t xml:space="preserve"> </w:t>
      </w:r>
      <w:r w:rsidRPr="0061477C">
        <w:rPr>
          <w:rStyle w:val="Aucun"/>
          <w:rFonts w:ascii="Calisto MT" w:hAnsi="Calisto MT"/>
          <w:b/>
          <w:bCs/>
          <w:color w:val="CC0000"/>
          <w:u w:val="single"/>
          <w:lang w:val="fr-BE"/>
        </w:rPr>
        <w:t>J</w:t>
      </w:r>
      <w:r>
        <w:rPr>
          <w:rStyle w:val="Aucun"/>
          <w:rFonts w:ascii="Calisto MT" w:hAnsi="Calisto MT"/>
          <w:b/>
          <w:bCs/>
          <w:color w:val="CC0000"/>
          <w:u w:val="single"/>
          <w:lang w:val="fr-BE"/>
        </w:rPr>
        <w:t>.-</w:t>
      </w:r>
      <w:r w:rsidRPr="0061477C">
        <w:rPr>
          <w:rStyle w:val="Aucun"/>
          <w:rFonts w:ascii="Calisto MT" w:hAnsi="Calisto MT"/>
          <w:b/>
          <w:bCs/>
          <w:color w:val="CC0000"/>
          <w:u w:val="single"/>
          <w:lang w:val="fr-BE"/>
        </w:rPr>
        <w:t>M</w:t>
      </w:r>
      <w:r>
        <w:rPr>
          <w:rStyle w:val="Aucun"/>
          <w:rFonts w:ascii="Calisto MT" w:hAnsi="Calisto MT"/>
          <w:b/>
          <w:bCs/>
          <w:color w:val="CC0000"/>
          <w:u w:val="single"/>
          <w:lang w:val="fr-BE"/>
        </w:rPr>
        <w:t>.</w:t>
      </w:r>
      <w:r w:rsidRPr="0061477C">
        <w:rPr>
          <w:rStyle w:val="Aucun"/>
          <w:rFonts w:ascii="Calisto MT" w:hAnsi="Calisto MT"/>
          <w:b/>
          <w:bCs/>
          <w:color w:val="CC0000"/>
          <w:u w:val="single"/>
          <w:lang w:val="fr-BE"/>
        </w:rPr>
        <w:t xml:space="preserve"> Krug </w:t>
      </w:r>
      <w:r w:rsidRPr="0061477C">
        <w:rPr>
          <w:rFonts w:ascii="Calisto MT" w:eastAsia="Times Roman" w:hAnsi="Calisto MT" w:cs="Times Roman"/>
          <w:b/>
          <w:color w:val="CC0000"/>
          <w:u w:val="single"/>
          <w:lang w:val="fr-BE"/>
        </w:rPr>
        <w:t>– Les courants actuels en homéopathie - INHF 2007</w:t>
      </w:r>
    </w:p>
    <w:p w14:paraId="50178FC6" w14:textId="77777777" w:rsidR="00650A96" w:rsidRPr="00E62B43" w:rsidRDefault="00650A96" w:rsidP="00650A96">
      <w:pPr>
        <w:pStyle w:val="Corps"/>
        <w:tabs>
          <w:tab w:val="left" w:pos="7092"/>
        </w:tabs>
        <w:jc w:val="both"/>
        <w:rPr>
          <w:rFonts w:ascii="Calisto MT" w:hAnsi="Calisto MT" w:cs="Calisto MT"/>
          <w:spacing w:val="-6"/>
          <w:lang w:val="fr-BE"/>
        </w:rPr>
      </w:pPr>
      <w:r w:rsidRPr="00E62B43">
        <w:rPr>
          <w:rFonts w:ascii="Calisto MT" w:hAnsi="Calisto MT" w:cs="Calisto MT"/>
          <w:spacing w:val="-6"/>
          <w:lang w:val="fr-BE"/>
        </w:rPr>
        <w:t xml:space="preserve">Jeune femme de 23 ans qui consulte pour des tremblements des mains depuis l’âge de 10 ans. </w:t>
      </w:r>
    </w:p>
    <w:p w14:paraId="32F391A5" w14:textId="77777777" w:rsidR="00650A96" w:rsidRDefault="00650A96" w:rsidP="00650A96">
      <w:pPr>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autoSpaceDE w:val="0"/>
        <w:autoSpaceDN w:val="0"/>
        <w:adjustRightInd w:val="0"/>
        <w:spacing w:after="0"/>
        <w:ind w:right="140"/>
        <w:jc w:val="both"/>
        <w:rPr>
          <w:rFonts w:ascii="Calisto MT" w:hAnsi="Calisto MT" w:cs="Calisto MT"/>
          <w:color w:val="000000"/>
          <w:spacing w:val="4"/>
          <w:kern w:val="1"/>
          <w:lang w:eastAsia="fr-FR"/>
        </w:rPr>
      </w:pPr>
      <w:r w:rsidRPr="00E62B43">
        <w:rPr>
          <w:rFonts w:ascii="Calisto MT" w:hAnsi="Calisto MT" w:cs="Calisto MT"/>
          <w:color w:val="000000"/>
          <w:spacing w:val="4"/>
          <w:kern w:val="1"/>
          <w:lang w:eastAsia="fr-FR"/>
        </w:rPr>
        <w:t xml:space="preserve">Elle a des mauvaises relations avec sa mère : Elle lui donnait tout son salaire et un jour elle s'est rendu compte que sa mère avait tiré des chèques sur son compte et lui avait créé un gros découvert. </w:t>
      </w:r>
    </w:p>
    <w:p w14:paraId="4527444D" w14:textId="77777777" w:rsidR="00650A96" w:rsidRPr="00E62B43" w:rsidRDefault="00650A96" w:rsidP="00650A96">
      <w:pPr>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autoSpaceDE w:val="0"/>
        <w:autoSpaceDN w:val="0"/>
        <w:adjustRightInd w:val="0"/>
        <w:spacing w:after="0"/>
        <w:ind w:right="140"/>
        <w:jc w:val="both"/>
        <w:rPr>
          <w:rFonts w:ascii="Calisto MT" w:hAnsi="Calisto MT" w:cs="Calisto MT"/>
          <w:color w:val="000000"/>
          <w:spacing w:val="4"/>
          <w:kern w:val="1"/>
          <w:lang w:eastAsia="fr-FR"/>
        </w:rPr>
      </w:pPr>
      <w:r w:rsidRPr="00E62B43">
        <w:rPr>
          <w:rFonts w:ascii="Calisto MT" w:hAnsi="Calisto MT" w:cs="Calisto MT"/>
          <w:color w:val="000000"/>
          <w:spacing w:val="4"/>
          <w:kern w:val="1"/>
          <w:lang w:eastAsia="fr-FR"/>
        </w:rPr>
        <w:t xml:space="preserve">Rêve de viol. </w:t>
      </w:r>
    </w:p>
    <w:p w14:paraId="0E742441" w14:textId="77777777" w:rsidR="00650A96" w:rsidRDefault="00650A96" w:rsidP="00650A96">
      <w:pPr>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autoSpaceDE w:val="0"/>
        <w:autoSpaceDN w:val="0"/>
        <w:adjustRightInd w:val="0"/>
        <w:spacing w:after="0"/>
        <w:ind w:right="140"/>
        <w:jc w:val="both"/>
        <w:rPr>
          <w:rFonts w:ascii="Calisto MT" w:hAnsi="Calisto MT" w:cs="Calisto MT"/>
          <w:color w:val="000000"/>
          <w:spacing w:val="4"/>
          <w:kern w:val="1"/>
          <w:lang w:eastAsia="fr-FR"/>
        </w:rPr>
      </w:pPr>
    </w:p>
    <w:p w14:paraId="189F82C5" w14:textId="77777777" w:rsidR="00650A96" w:rsidRPr="00E62B43" w:rsidRDefault="00650A96" w:rsidP="00650A96">
      <w:pPr>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autoSpaceDE w:val="0"/>
        <w:autoSpaceDN w:val="0"/>
        <w:adjustRightInd w:val="0"/>
        <w:ind w:right="140"/>
        <w:jc w:val="both"/>
        <w:rPr>
          <w:rFonts w:ascii="Calisto MT" w:hAnsi="Calisto MT" w:cs="Calisto MT"/>
          <w:color w:val="000000"/>
          <w:spacing w:val="4"/>
          <w:kern w:val="1"/>
          <w:lang w:eastAsia="fr-FR"/>
        </w:rPr>
      </w:pPr>
      <w:r w:rsidRPr="00E62B43">
        <w:rPr>
          <w:rFonts w:ascii="Calisto MT" w:hAnsi="Calisto MT" w:cs="Calisto MT"/>
          <w:color w:val="000000"/>
          <w:spacing w:val="4"/>
          <w:kern w:val="1"/>
          <w:lang w:eastAsia="fr-FR"/>
        </w:rPr>
        <w:t>A la seconde consultation, elle dit : «</w:t>
      </w:r>
      <w:r>
        <w:rPr>
          <w:rFonts w:ascii="Calisto MT" w:hAnsi="Calisto MT" w:cs="Calisto MT"/>
          <w:color w:val="000000"/>
          <w:spacing w:val="4"/>
          <w:kern w:val="1"/>
          <w:lang w:eastAsia="fr-FR"/>
        </w:rPr>
        <w:t xml:space="preserve"> </w:t>
      </w:r>
      <w:r w:rsidRPr="00E62B43">
        <w:rPr>
          <w:rFonts w:ascii="Calisto MT" w:hAnsi="Calisto MT" w:cs="Calisto MT"/>
          <w:color w:val="000000"/>
          <w:spacing w:val="4"/>
          <w:kern w:val="1"/>
          <w:lang w:eastAsia="fr-FR"/>
        </w:rPr>
        <w:t xml:space="preserve">Je m'excuse sans arrêt, tout le monde me le fait remarquer et j'avais oublié de vous le signaler. Ça a commencé quand j'étais chez ma mère. Je vivais une situation dans laquelle j'étais empêchée de tout, comme </w:t>
      </w:r>
      <w:r w:rsidRPr="00E62B43">
        <w:rPr>
          <w:rFonts w:ascii="Calisto MT" w:hAnsi="Calisto MT" w:cs="Calisto MT"/>
          <w:b/>
          <w:bCs/>
          <w:color w:val="000000"/>
          <w:spacing w:val="4"/>
          <w:kern w:val="1"/>
          <w:lang w:eastAsia="fr-FR"/>
        </w:rPr>
        <w:t>si elle m'avait couverte d'une cloche</w:t>
      </w:r>
      <w:r w:rsidRPr="00E62B43">
        <w:rPr>
          <w:rFonts w:ascii="Calisto MT" w:hAnsi="Calisto MT" w:cs="Calisto MT"/>
          <w:color w:val="000000"/>
          <w:spacing w:val="4"/>
          <w:kern w:val="1"/>
          <w:lang w:eastAsia="fr-FR"/>
        </w:rPr>
        <w:t xml:space="preserve">. » </w:t>
      </w:r>
    </w:p>
    <w:p w14:paraId="3A687909" w14:textId="77777777" w:rsidR="00650A96" w:rsidRPr="00E62B43" w:rsidRDefault="00650A96" w:rsidP="00650A96">
      <w:pPr>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autoSpaceDE w:val="0"/>
        <w:autoSpaceDN w:val="0"/>
        <w:adjustRightInd w:val="0"/>
        <w:spacing w:after="0"/>
        <w:ind w:right="140"/>
        <w:jc w:val="both"/>
        <w:rPr>
          <w:rFonts w:ascii="Calisto MT" w:hAnsi="Calisto MT" w:cs="Calisto MT"/>
          <w:color w:val="000000"/>
          <w:kern w:val="1"/>
          <w:lang w:eastAsia="fr-FR"/>
        </w:rPr>
      </w:pPr>
      <w:r w:rsidRPr="00E62B43">
        <w:rPr>
          <w:rFonts w:ascii="Calisto MT" w:hAnsi="Calisto MT" w:cs="Calisto MT"/>
          <w:color w:val="000000"/>
          <w:spacing w:val="4"/>
          <w:kern w:val="1"/>
          <w:lang w:eastAsia="fr-FR"/>
        </w:rPr>
        <w:t>Elle vit actuellement chez son père qui est remarié</w:t>
      </w:r>
      <w:r>
        <w:rPr>
          <w:rFonts w:ascii="Calisto MT" w:hAnsi="Calisto MT" w:cs="Calisto MT"/>
          <w:color w:val="000000"/>
          <w:spacing w:val="4"/>
          <w:kern w:val="1"/>
          <w:lang w:eastAsia="fr-FR"/>
        </w:rPr>
        <w:t xml:space="preserve"> </w:t>
      </w:r>
      <w:r w:rsidRPr="00E62B43">
        <w:rPr>
          <w:rFonts w:ascii="Calisto MT" w:hAnsi="Calisto MT" w:cs="Calisto MT"/>
          <w:color w:val="000000"/>
          <w:spacing w:val="4"/>
          <w:kern w:val="1"/>
          <w:lang w:eastAsia="fr-FR"/>
        </w:rPr>
        <w:t xml:space="preserve">: « Il faut que je parte de la maison et que je prenne mon envol. </w:t>
      </w:r>
      <w:r w:rsidRPr="00E62B43">
        <w:rPr>
          <w:rFonts w:ascii="Calisto MT" w:hAnsi="Calisto MT" w:cs="Calisto MT"/>
          <w:b/>
          <w:bCs/>
          <w:color w:val="000000"/>
          <w:spacing w:val="4"/>
          <w:kern w:val="1"/>
          <w:lang w:eastAsia="fr-FR"/>
        </w:rPr>
        <w:t>Je leur bouffe l'espace</w:t>
      </w:r>
      <w:r w:rsidRPr="00E62B43">
        <w:rPr>
          <w:rFonts w:ascii="Calisto MT" w:hAnsi="Calisto MT" w:cs="Calisto MT"/>
          <w:color w:val="000000"/>
          <w:spacing w:val="4"/>
          <w:kern w:val="1"/>
          <w:lang w:eastAsia="fr-FR"/>
        </w:rPr>
        <w:t>. »  « Maintenant je peux essayer d'exploser. »</w:t>
      </w:r>
      <w:r>
        <w:rPr>
          <w:rFonts w:ascii="Calisto MT" w:hAnsi="Calisto MT" w:cs="Calisto MT"/>
          <w:color w:val="000000"/>
          <w:spacing w:val="4"/>
          <w:kern w:val="1"/>
          <w:lang w:eastAsia="fr-FR"/>
        </w:rPr>
        <w:t xml:space="preserve"> </w:t>
      </w:r>
      <w:r w:rsidRPr="00E62B43">
        <w:rPr>
          <w:rFonts w:ascii="Calisto MT" w:hAnsi="Calisto MT" w:cs="Calisto MT"/>
          <w:color w:val="000000"/>
          <w:kern w:val="1"/>
          <w:lang w:eastAsia="fr-FR"/>
        </w:rPr>
        <w:t>(Glon</w:t>
      </w:r>
      <w:r>
        <w:rPr>
          <w:rFonts w:ascii="Calisto MT" w:hAnsi="Calisto MT" w:cs="Calisto MT"/>
          <w:color w:val="000000"/>
          <w:kern w:val="1"/>
          <w:lang w:eastAsia="fr-FR"/>
        </w:rPr>
        <w:t>.</w:t>
      </w:r>
      <w:r w:rsidRPr="00E62B43">
        <w:rPr>
          <w:rFonts w:ascii="Calisto MT" w:hAnsi="Calisto MT" w:cs="Calisto MT"/>
          <w:color w:val="000000"/>
          <w:kern w:val="1"/>
          <w:lang w:eastAsia="fr-FR"/>
        </w:rPr>
        <w:t xml:space="preserve"> XM</w:t>
      </w:r>
      <w:r>
        <w:rPr>
          <w:rFonts w:ascii="Calisto MT" w:hAnsi="Calisto MT" w:cs="Calisto MT"/>
          <w:color w:val="000000"/>
          <w:kern w:val="1"/>
          <w:lang w:eastAsia="fr-FR"/>
        </w:rPr>
        <w:t xml:space="preserve"> </w:t>
      </w:r>
      <w:r w:rsidRPr="00E62B43">
        <w:rPr>
          <w:rFonts w:ascii="Calisto MT" w:hAnsi="Calisto MT" w:cs="Calisto MT"/>
          <w:color w:val="000000"/>
          <w:kern w:val="1"/>
          <w:lang w:eastAsia="fr-FR"/>
        </w:rPr>
        <w:t>K)</w:t>
      </w:r>
    </w:p>
    <w:p w14:paraId="54F83452" w14:textId="77777777" w:rsidR="00650A96" w:rsidRPr="008A54DE" w:rsidRDefault="00650A96" w:rsidP="00650A96">
      <w:pPr>
        <w:pStyle w:val="Corps"/>
        <w:tabs>
          <w:tab w:val="left" w:pos="2664"/>
        </w:tabs>
        <w:jc w:val="both"/>
        <w:rPr>
          <w:rFonts w:ascii="Calisto MT" w:eastAsia="Times Roman" w:hAnsi="Calisto MT" w:cs="Times Roman"/>
          <w:lang w:val="fr-BE"/>
        </w:rPr>
      </w:pPr>
      <w:r>
        <w:rPr>
          <w:rFonts w:ascii="Calisto MT" w:eastAsia="Times Roman" w:hAnsi="Calisto MT" w:cs="Times Roman"/>
          <w:lang w:val="fr-BE"/>
        </w:rPr>
        <w:tab/>
      </w:r>
    </w:p>
    <w:p w14:paraId="50FC16C3" w14:textId="77777777" w:rsidR="00650A96" w:rsidRPr="00E62B43" w:rsidRDefault="00650A96" w:rsidP="00650A96">
      <w:pPr>
        <w:pStyle w:val="Corps"/>
        <w:jc w:val="both"/>
        <w:rPr>
          <w:rFonts w:ascii="Calisto MT" w:eastAsia="Times Roman" w:hAnsi="Calisto MT" w:cs="Times Roman"/>
          <w:b/>
          <w:bCs/>
          <w:color w:val="CC0000"/>
          <w:lang w:val="fr-BE"/>
        </w:rPr>
      </w:pPr>
      <w:r w:rsidRPr="00E62B43">
        <w:rPr>
          <w:rFonts w:ascii="Calisto MT" w:eastAsia="Times Roman" w:hAnsi="Calisto MT" w:cs="Times Roman"/>
          <w:b/>
          <w:color w:val="CC0000"/>
          <w:lang w:val="fr-BE"/>
        </w:rPr>
        <w:t>12</w:t>
      </w:r>
      <w:r w:rsidRPr="00E62B43">
        <w:rPr>
          <w:rFonts w:ascii="Calisto MT" w:hAnsi="Calisto MT"/>
          <w:b/>
          <w:bCs/>
          <w:color w:val="CC0000"/>
          <w:lang w:val="fr-BE"/>
        </w:rPr>
        <w:t xml:space="preserve">) </w:t>
      </w:r>
      <w:r w:rsidRPr="0061477C">
        <w:rPr>
          <w:rFonts w:ascii="Calisto MT" w:hAnsi="Calisto MT"/>
          <w:b/>
          <w:bCs/>
          <w:color w:val="CC0000"/>
          <w:u w:val="single"/>
          <w:lang w:val="fr-BE"/>
        </w:rPr>
        <w:t xml:space="preserve">J. </w:t>
      </w:r>
      <w:proofErr w:type="spellStart"/>
      <w:r w:rsidRPr="0061477C">
        <w:rPr>
          <w:rFonts w:ascii="Calisto MT" w:hAnsi="Calisto MT"/>
          <w:b/>
          <w:bCs/>
          <w:color w:val="CC0000"/>
          <w:u w:val="single"/>
          <w:lang w:val="fr-BE"/>
        </w:rPr>
        <w:t>Millemann</w:t>
      </w:r>
      <w:proofErr w:type="spellEnd"/>
      <w:r w:rsidRPr="0061477C">
        <w:rPr>
          <w:rFonts w:ascii="Calisto MT" w:hAnsi="Calisto MT"/>
          <w:b/>
          <w:bCs/>
          <w:color w:val="CC0000"/>
          <w:u w:val="single"/>
          <w:lang w:val="fr-BE"/>
        </w:rPr>
        <w:t xml:space="preserve"> - cas véto, Les </w:t>
      </w:r>
      <w:r w:rsidRPr="0061477C">
        <w:rPr>
          <w:rFonts w:ascii="Calisto MT" w:hAnsi="Calisto MT"/>
          <w:b/>
          <w:bCs/>
          <w:caps/>
          <w:color w:val="CC0000"/>
          <w:u w:val="single"/>
          <w:lang w:val="fr-BE"/>
        </w:rPr>
        <w:t>é</w:t>
      </w:r>
      <w:r w:rsidRPr="0061477C">
        <w:rPr>
          <w:rFonts w:ascii="Calisto MT" w:hAnsi="Calisto MT"/>
          <w:b/>
          <w:bCs/>
          <w:color w:val="CC0000"/>
          <w:u w:val="single"/>
          <w:lang w:val="fr-BE"/>
        </w:rPr>
        <w:t>chos n°127 - 2008</w:t>
      </w:r>
    </w:p>
    <w:p w14:paraId="72022309" w14:textId="77777777" w:rsidR="00650A96" w:rsidRPr="008A54DE" w:rsidRDefault="00650A96" w:rsidP="00650A96">
      <w:pPr>
        <w:pStyle w:val="Corps"/>
        <w:jc w:val="both"/>
        <w:rPr>
          <w:rFonts w:ascii="Calisto MT" w:eastAsia="Times Roman" w:hAnsi="Calisto MT" w:cs="Times Roman"/>
          <w:lang w:val="fr-BE"/>
        </w:rPr>
      </w:pPr>
      <w:r w:rsidRPr="008A54DE">
        <w:rPr>
          <w:rFonts w:ascii="Calisto MT" w:hAnsi="Calisto MT"/>
          <w:lang w:val="fr-BE"/>
        </w:rPr>
        <w:t>Chien Terre Neuve, 4 an</w:t>
      </w:r>
      <w:r>
        <w:rPr>
          <w:rFonts w:ascii="Calisto MT" w:hAnsi="Calisto MT"/>
          <w:lang w:val="fr-BE"/>
        </w:rPr>
        <w:t>s</w:t>
      </w:r>
      <w:r w:rsidRPr="008A54DE">
        <w:rPr>
          <w:rFonts w:ascii="Calisto MT" w:hAnsi="Calisto MT"/>
          <w:lang w:val="fr-BE"/>
        </w:rPr>
        <w:t xml:space="preserve">, 80 kg, qui souffre d’une </w:t>
      </w:r>
      <w:r w:rsidRPr="008A54DE">
        <w:rPr>
          <w:rStyle w:val="Aucun"/>
          <w:rFonts w:ascii="Calisto MT" w:hAnsi="Calisto MT"/>
          <w:b/>
          <w:bCs/>
          <w:lang w:val="fr-BE"/>
        </w:rPr>
        <w:t>insolation</w:t>
      </w:r>
      <w:r w:rsidRPr="008A54DE">
        <w:rPr>
          <w:rFonts w:ascii="Calisto MT" w:hAnsi="Calisto MT"/>
          <w:lang w:val="fr-BE"/>
        </w:rPr>
        <w:t>, titube, tombe, il est brûlant au toucher. (</w:t>
      </w:r>
      <w:proofErr w:type="spellStart"/>
      <w:r w:rsidRPr="008A54DE">
        <w:rPr>
          <w:rFonts w:ascii="Calisto MT" w:hAnsi="Calisto MT"/>
          <w:lang w:val="fr-BE"/>
        </w:rPr>
        <w:t>Glon</w:t>
      </w:r>
      <w:proofErr w:type="spellEnd"/>
      <w:r>
        <w:rPr>
          <w:rFonts w:ascii="Calisto MT" w:hAnsi="Calisto MT"/>
          <w:lang w:val="fr-BE"/>
        </w:rPr>
        <w:t>.</w:t>
      </w:r>
      <w:r w:rsidRPr="008A54DE">
        <w:rPr>
          <w:rFonts w:ascii="Calisto MT" w:hAnsi="Calisto MT"/>
          <w:lang w:val="fr-BE"/>
        </w:rPr>
        <w:t xml:space="preserve"> 30 CH)</w:t>
      </w:r>
    </w:p>
    <w:p w14:paraId="5706F532" w14:textId="77777777" w:rsidR="00650A96" w:rsidRPr="008A54DE" w:rsidRDefault="00650A96" w:rsidP="00650A96">
      <w:pPr>
        <w:pStyle w:val="Corps"/>
        <w:jc w:val="both"/>
        <w:rPr>
          <w:rFonts w:ascii="Calisto MT" w:eastAsia="Times Roman" w:hAnsi="Calisto MT" w:cs="Times Roman"/>
          <w:lang w:val="fr-BE"/>
        </w:rPr>
      </w:pPr>
    </w:p>
    <w:p w14:paraId="40F972C7" w14:textId="77777777" w:rsidR="00650A96" w:rsidRPr="008A54DE" w:rsidRDefault="00650A96" w:rsidP="00650A96">
      <w:pPr>
        <w:pStyle w:val="Corps"/>
        <w:jc w:val="both"/>
        <w:rPr>
          <w:rFonts w:ascii="Calisto MT" w:eastAsia="Times Roman" w:hAnsi="Calisto MT" w:cs="Times Roman"/>
          <w:lang w:val="fr-BE"/>
        </w:rPr>
      </w:pPr>
      <w:r w:rsidRPr="008A54DE">
        <w:rPr>
          <w:rFonts w:ascii="Calisto MT" w:hAnsi="Calisto MT"/>
          <w:lang w:val="fr-BE"/>
        </w:rPr>
        <w:lastRenderedPageBreak/>
        <w:t xml:space="preserve">Jeune chien Yorkshire qui souffre d’un coup de chaleur (41°C), </w:t>
      </w:r>
      <w:r w:rsidRPr="008A54DE">
        <w:rPr>
          <w:rStyle w:val="Aucun"/>
          <w:rFonts w:ascii="Calisto MT" w:hAnsi="Calisto MT"/>
          <w:b/>
          <w:bCs/>
          <w:lang w:val="fr-BE"/>
        </w:rPr>
        <w:t>tête bloquée en position basse</w:t>
      </w:r>
      <w:r w:rsidRPr="008A54DE">
        <w:rPr>
          <w:rFonts w:ascii="Calisto MT" w:hAnsi="Calisto MT"/>
          <w:lang w:val="fr-BE"/>
        </w:rPr>
        <w:t>, langue rouge brique.</w:t>
      </w:r>
      <w:r>
        <w:rPr>
          <w:rFonts w:ascii="Calisto MT" w:hAnsi="Calisto MT"/>
          <w:lang w:val="fr-BE"/>
        </w:rPr>
        <w:t xml:space="preserve"> </w:t>
      </w:r>
      <w:r w:rsidRPr="008A54DE">
        <w:rPr>
          <w:rFonts w:ascii="Calisto MT" w:hAnsi="Calisto MT"/>
          <w:lang w:val="fr-BE"/>
        </w:rPr>
        <w:t>(</w:t>
      </w:r>
      <w:proofErr w:type="spellStart"/>
      <w:r w:rsidRPr="008A54DE">
        <w:rPr>
          <w:rFonts w:ascii="Calisto MT" w:hAnsi="Calisto MT"/>
          <w:lang w:val="fr-BE"/>
        </w:rPr>
        <w:t>Glon</w:t>
      </w:r>
      <w:proofErr w:type="spellEnd"/>
      <w:r>
        <w:rPr>
          <w:rFonts w:ascii="Calisto MT" w:hAnsi="Calisto MT"/>
          <w:lang w:val="fr-BE"/>
        </w:rPr>
        <w:t>.</w:t>
      </w:r>
      <w:r w:rsidRPr="008A54DE">
        <w:rPr>
          <w:rFonts w:ascii="Calisto MT" w:hAnsi="Calisto MT"/>
          <w:lang w:val="fr-BE"/>
        </w:rPr>
        <w:t xml:space="preserve"> 5 CH)</w:t>
      </w:r>
    </w:p>
    <w:p w14:paraId="3CB5208C" w14:textId="77777777" w:rsidR="00650A96" w:rsidRPr="008A54DE" w:rsidRDefault="00650A96" w:rsidP="00650A96">
      <w:pPr>
        <w:pStyle w:val="Corps"/>
        <w:jc w:val="both"/>
        <w:rPr>
          <w:rFonts w:ascii="Calisto MT" w:eastAsia="Times Roman" w:hAnsi="Calisto MT" w:cs="Times Roman"/>
          <w:lang w:val="fr-BE"/>
        </w:rPr>
      </w:pPr>
    </w:p>
    <w:p w14:paraId="0BAE760D" w14:textId="77777777" w:rsidR="00650A96" w:rsidRPr="00E62B43" w:rsidRDefault="00650A96" w:rsidP="00650A96">
      <w:pPr>
        <w:pStyle w:val="Corps"/>
        <w:jc w:val="both"/>
        <w:rPr>
          <w:rFonts w:ascii="Calisto MT" w:eastAsia="Times Roman" w:hAnsi="Calisto MT" w:cs="Times Roman"/>
          <w:color w:val="CC0000"/>
          <w:lang w:val="fr-BE"/>
        </w:rPr>
      </w:pPr>
    </w:p>
    <w:p w14:paraId="3EF3865F" w14:textId="77777777" w:rsidR="00650A96" w:rsidRDefault="00650A96" w:rsidP="00650A96">
      <w:pPr>
        <w:pStyle w:val="Corps"/>
        <w:jc w:val="both"/>
        <w:rPr>
          <w:rFonts w:ascii="Calisto MT" w:hAnsi="Calisto MT"/>
          <w:b/>
          <w:bCs/>
          <w:color w:val="CC0000"/>
          <w:lang w:val="fr-BE"/>
        </w:rPr>
      </w:pPr>
    </w:p>
    <w:p w14:paraId="1F76C673" w14:textId="77777777" w:rsidR="00650A96" w:rsidRPr="00E62B43" w:rsidRDefault="00650A96" w:rsidP="00650A96">
      <w:pPr>
        <w:pStyle w:val="Corps"/>
        <w:jc w:val="both"/>
        <w:rPr>
          <w:rFonts w:ascii="Calisto MT" w:eastAsia="Times Roman" w:hAnsi="Calisto MT" w:cs="Times Roman"/>
          <w:b/>
          <w:bCs/>
          <w:color w:val="CC0000"/>
          <w:lang w:val="fr-BE"/>
        </w:rPr>
      </w:pPr>
      <w:r w:rsidRPr="00E62B43">
        <w:rPr>
          <w:rFonts w:ascii="Calisto MT" w:hAnsi="Calisto MT"/>
          <w:b/>
          <w:bCs/>
          <w:color w:val="CC0000"/>
          <w:lang w:val="fr-BE"/>
        </w:rPr>
        <w:t xml:space="preserve">13) </w:t>
      </w:r>
      <w:r w:rsidRPr="0061477C">
        <w:rPr>
          <w:rFonts w:ascii="Calisto MT" w:hAnsi="Calisto MT"/>
          <w:b/>
          <w:bCs/>
          <w:color w:val="CC0000"/>
          <w:u w:val="single"/>
          <w:lang w:val="fr-BE"/>
        </w:rPr>
        <w:t xml:space="preserve">Marie-Bénédicte </w:t>
      </w:r>
      <w:proofErr w:type="spellStart"/>
      <w:r w:rsidRPr="0061477C">
        <w:rPr>
          <w:rFonts w:ascii="Calisto MT" w:hAnsi="Calisto MT"/>
          <w:b/>
          <w:bCs/>
          <w:color w:val="CC0000"/>
          <w:u w:val="single"/>
          <w:lang w:val="fr-BE"/>
        </w:rPr>
        <w:t>Hibon</w:t>
      </w:r>
      <w:proofErr w:type="spellEnd"/>
      <w:r w:rsidRPr="0061477C">
        <w:rPr>
          <w:rFonts w:ascii="Calisto MT" w:hAnsi="Calisto MT"/>
          <w:b/>
          <w:bCs/>
          <w:color w:val="CC0000"/>
          <w:u w:val="single"/>
          <w:lang w:val="fr-BE"/>
        </w:rPr>
        <w:t xml:space="preserve"> - Congrès de CLH - 2011 (22</w:t>
      </w:r>
      <w:r w:rsidRPr="0061477C">
        <w:rPr>
          <w:rFonts w:ascii="Calisto MT" w:hAnsi="Calisto MT"/>
          <w:b/>
          <w:bCs/>
          <w:color w:val="CC0000"/>
          <w:u w:val="single"/>
          <w:vertAlign w:val="superscript"/>
          <w:lang w:val="fr-BE"/>
        </w:rPr>
        <w:t>ème</w:t>
      </w:r>
      <w:r w:rsidRPr="0061477C">
        <w:rPr>
          <w:rFonts w:ascii="Calisto MT" w:hAnsi="Calisto MT"/>
          <w:b/>
          <w:bCs/>
          <w:color w:val="CC0000"/>
          <w:u w:val="single"/>
          <w:lang w:val="fr-BE"/>
        </w:rPr>
        <w:t xml:space="preserve"> congrès)</w:t>
      </w:r>
    </w:p>
    <w:p w14:paraId="2AA7FEBF" w14:textId="77777777" w:rsidR="00650A96" w:rsidRPr="008A54DE" w:rsidRDefault="00650A96" w:rsidP="00650A96">
      <w:pPr>
        <w:pStyle w:val="Corps"/>
        <w:jc w:val="both"/>
        <w:rPr>
          <w:rFonts w:ascii="Calisto MT" w:eastAsia="Times Roman" w:hAnsi="Calisto MT" w:cs="Times Roman"/>
          <w:lang w:val="fr-BE"/>
        </w:rPr>
      </w:pPr>
      <w:r w:rsidRPr="00E62B43">
        <w:rPr>
          <w:rFonts w:ascii="Calisto MT" w:hAnsi="Calisto MT"/>
          <w:spacing w:val="-6"/>
          <w:lang w:val="fr-BE"/>
        </w:rPr>
        <w:t>Femme, la trentaine, qui présente des règles hémorragiques avec anémie, vue en septembre 2007.</w:t>
      </w:r>
      <w:r>
        <w:rPr>
          <w:rFonts w:ascii="Calisto MT" w:hAnsi="Calisto MT"/>
          <w:spacing w:val="-6"/>
          <w:lang w:val="fr-BE"/>
        </w:rPr>
        <w:t xml:space="preserve"> </w:t>
      </w:r>
      <w:r w:rsidRPr="008A54DE">
        <w:rPr>
          <w:rFonts w:ascii="Calisto MT" w:hAnsi="Calisto MT"/>
          <w:lang w:val="fr-BE"/>
        </w:rPr>
        <w:t xml:space="preserve">Femme ronde et </w:t>
      </w:r>
      <w:r w:rsidRPr="008A54DE">
        <w:rPr>
          <w:rStyle w:val="Aucun"/>
          <w:rFonts w:ascii="Calisto MT" w:hAnsi="Calisto MT"/>
          <w:b/>
          <w:bCs/>
          <w:lang w:val="fr-BE"/>
        </w:rPr>
        <w:t>pleine de sollicitude</w:t>
      </w:r>
      <w:r w:rsidRPr="008A54DE">
        <w:rPr>
          <w:rFonts w:ascii="Calisto MT" w:hAnsi="Calisto MT"/>
          <w:lang w:val="fr-BE"/>
        </w:rPr>
        <w:t>, elle reprend ses études avec le projet de devenir sage-femme.</w:t>
      </w:r>
    </w:p>
    <w:p w14:paraId="09E4BE7B" w14:textId="77777777" w:rsidR="00650A96" w:rsidRDefault="00650A96" w:rsidP="00650A96">
      <w:pPr>
        <w:pStyle w:val="Corps"/>
        <w:jc w:val="both"/>
        <w:rPr>
          <w:rFonts w:ascii="Calisto MT" w:hAnsi="Calisto MT"/>
          <w:lang w:val="fr-BE"/>
        </w:rPr>
      </w:pPr>
    </w:p>
    <w:p w14:paraId="276C270A" w14:textId="77777777" w:rsidR="00650A96" w:rsidRPr="008A54DE" w:rsidRDefault="00650A96" w:rsidP="00650A96">
      <w:pPr>
        <w:pStyle w:val="Corps"/>
        <w:jc w:val="both"/>
        <w:rPr>
          <w:rFonts w:ascii="Calisto MT" w:eastAsia="Times Roman" w:hAnsi="Calisto MT" w:cs="Times Roman"/>
          <w:lang w:val="fr-BE"/>
        </w:rPr>
      </w:pPr>
      <w:r w:rsidRPr="008A54DE">
        <w:rPr>
          <w:rFonts w:ascii="Calisto MT" w:hAnsi="Calisto MT"/>
          <w:lang w:val="fr-BE"/>
        </w:rPr>
        <w:t>Les règles sont hémorragiques et douloureuses depuis qu’elle est toute jeune fille. Les traitements hormonaux sont mal supportés. Elle enchaîne deux grossesses très rapidement et, à leur suite, fait une dépression.</w:t>
      </w:r>
    </w:p>
    <w:p w14:paraId="7B226081" w14:textId="77777777" w:rsidR="00650A96" w:rsidRPr="008A54DE" w:rsidRDefault="00650A96" w:rsidP="00650A96">
      <w:pPr>
        <w:pStyle w:val="Corps"/>
        <w:jc w:val="both"/>
        <w:rPr>
          <w:rFonts w:ascii="Calisto MT" w:eastAsia="Times Roman" w:hAnsi="Calisto MT" w:cs="Times Roman"/>
          <w:lang w:val="fr-BE"/>
        </w:rPr>
      </w:pPr>
    </w:p>
    <w:p w14:paraId="70DD25B4" w14:textId="77777777" w:rsidR="00650A96" w:rsidRPr="008A54DE" w:rsidRDefault="00650A96" w:rsidP="00650A96">
      <w:pPr>
        <w:pStyle w:val="Corps"/>
        <w:jc w:val="both"/>
        <w:rPr>
          <w:rFonts w:ascii="Calisto MT" w:eastAsia="Times Roman" w:hAnsi="Calisto MT" w:cs="Times Roman"/>
          <w:lang w:val="fr-BE"/>
        </w:rPr>
      </w:pPr>
      <w:r w:rsidRPr="008A54DE">
        <w:rPr>
          <w:rFonts w:ascii="Calisto MT" w:hAnsi="Calisto MT"/>
          <w:lang w:val="fr-BE"/>
        </w:rPr>
        <w:t>Le climat familial est assez délétère : sa mère ne l’a jamais soutenue, et même elle l</w:t>
      </w:r>
      <w:proofErr w:type="gramStart"/>
      <w:r w:rsidRPr="008A54DE">
        <w:rPr>
          <w:rFonts w:ascii="Calisto MT" w:hAnsi="Calisto MT"/>
          <w:lang w:val="fr-BE"/>
        </w:rPr>
        <w:t>’«</w:t>
      </w:r>
      <w:proofErr w:type="gramEnd"/>
      <w:r w:rsidRPr="008A54DE">
        <w:rPr>
          <w:rFonts w:ascii="Calisto MT" w:hAnsi="Calisto MT"/>
          <w:lang w:val="fr-BE"/>
        </w:rPr>
        <w:t> a fracassée ». Le père était trop proche : « </w:t>
      </w:r>
      <w:r>
        <w:rPr>
          <w:rFonts w:ascii="Calisto MT" w:hAnsi="Calisto MT"/>
          <w:lang w:val="fr-BE"/>
        </w:rPr>
        <w:t>I</w:t>
      </w:r>
      <w:r w:rsidRPr="008A54DE">
        <w:rPr>
          <w:rFonts w:ascii="Calisto MT" w:hAnsi="Calisto MT"/>
          <w:lang w:val="fr-BE"/>
        </w:rPr>
        <w:t xml:space="preserve">l est trop copain avec nous, il est vulgaire, il n’a aucune notion du respect de ses enfants ». Elle n’en dira pas plus. </w:t>
      </w:r>
    </w:p>
    <w:p w14:paraId="6EFC5982" w14:textId="77777777" w:rsidR="00650A96" w:rsidRPr="008A54DE" w:rsidRDefault="00650A96" w:rsidP="00650A96">
      <w:pPr>
        <w:pStyle w:val="Corps"/>
        <w:jc w:val="both"/>
        <w:rPr>
          <w:rFonts w:ascii="Calisto MT" w:eastAsia="Times Roman" w:hAnsi="Calisto MT" w:cs="Times Roman"/>
          <w:lang w:val="fr-BE"/>
        </w:rPr>
      </w:pPr>
    </w:p>
    <w:p w14:paraId="6202B873" w14:textId="77777777" w:rsidR="00650A96" w:rsidRPr="008A54DE" w:rsidRDefault="00650A96" w:rsidP="00650A96">
      <w:pPr>
        <w:pStyle w:val="Corps"/>
        <w:jc w:val="both"/>
        <w:rPr>
          <w:rFonts w:ascii="Calisto MT" w:eastAsia="Times Roman" w:hAnsi="Calisto MT" w:cs="Times Roman"/>
          <w:lang w:val="fr-BE"/>
        </w:rPr>
      </w:pPr>
      <w:r w:rsidRPr="008A54DE">
        <w:rPr>
          <w:rStyle w:val="Aucun"/>
          <w:rFonts w:ascii="Calisto MT" w:hAnsi="Calisto MT"/>
          <w:b/>
          <w:bCs/>
          <w:lang w:val="fr-BE"/>
        </w:rPr>
        <w:t>Chaque règle est une hémorragie</w:t>
      </w:r>
      <w:r w:rsidRPr="008A54DE">
        <w:rPr>
          <w:rFonts w:ascii="Calisto MT" w:hAnsi="Calisto MT"/>
          <w:lang w:val="fr-BE"/>
        </w:rPr>
        <w:t>, avec douleur éclatante de l’ovaire droit.  « J’ai une bombe atomique dans le corps »</w:t>
      </w:r>
      <w:r>
        <w:rPr>
          <w:rFonts w:ascii="Calisto MT" w:hAnsi="Calisto MT"/>
          <w:lang w:val="fr-BE"/>
        </w:rPr>
        <w:t xml:space="preserve"> </w:t>
      </w:r>
      <w:r w:rsidRPr="008A54DE">
        <w:rPr>
          <w:rFonts w:ascii="Calisto MT" w:hAnsi="Calisto MT"/>
          <w:lang w:val="fr-BE"/>
        </w:rPr>
        <w:t>; « </w:t>
      </w:r>
      <w:r>
        <w:rPr>
          <w:rFonts w:ascii="Calisto MT" w:hAnsi="Calisto MT"/>
          <w:lang w:val="fr-BE"/>
        </w:rPr>
        <w:t>J</w:t>
      </w:r>
      <w:r w:rsidRPr="008A54DE">
        <w:rPr>
          <w:rFonts w:ascii="Calisto MT" w:hAnsi="Calisto MT"/>
          <w:lang w:val="fr-BE"/>
        </w:rPr>
        <w:t xml:space="preserve">e suis une explosion à moi toute seule ». </w:t>
      </w:r>
    </w:p>
    <w:p w14:paraId="1D6B0718" w14:textId="77777777" w:rsidR="00650A96" w:rsidRPr="008A54DE" w:rsidRDefault="00650A96" w:rsidP="00650A96">
      <w:pPr>
        <w:pStyle w:val="Corps"/>
        <w:jc w:val="both"/>
        <w:rPr>
          <w:rFonts w:ascii="Calisto MT" w:eastAsia="Times Roman" w:hAnsi="Calisto MT" w:cs="Times Roman"/>
          <w:lang w:val="fr-BE"/>
        </w:rPr>
      </w:pPr>
      <w:r w:rsidRPr="008A54DE">
        <w:rPr>
          <w:rFonts w:ascii="Calisto MT" w:hAnsi="Calisto MT"/>
          <w:lang w:val="fr-BE"/>
        </w:rPr>
        <w:t>Sensation de pression dans le bas</w:t>
      </w:r>
      <w:r>
        <w:rPr>
          <w:rFonts w:ascii="Calisto MT" w:hAnsi="Calisto MT"/>
          <w:lang w:val="fr-BE"/>
        </w:rPr>
        <w:t>-</w:t>
      </w:r>
      <w:r w:rsidRPr="008A54DE">
        <w:rPr>
          <w:rFonts w:ascii="Calisto MT" w:hAnsi="Calisto MT"/>
          <w:lang w:val="fr-BE"/>
        </w:rPr>
        <w:t xml:space="preserve">ventre et d’ouverture du vagin. Elle se tient jambes croisées (comme le penseur de Rodin, la fameuse attitude) pour se sentir plus « fermée ». Elle a des crises de douleur dans la fosse iliaque droite. </w:t>
      </w:r>
    </w:p>
    <w:p w14:paraId="2DFBEC1A" w14:textId="77777777" w:rsidR="00650A96" w:rsidRPr="008A54DE" w:rsidRDefault="00650A96" w:rsidP="00650A96">
      <w:pPr>
        <w:pStyle w:val="Corps"/>
        <w:jc w:val="both"/>
        <w:rPr>
          <w:rFonts w:ascii="Calisto MT" w:eastAsia="Times Roman" w:hAnsi="Calisto MT" w:cs="Times Roman"/>
          <w:lang w:val="fr-BE"/>
        </w:rPr>
      </w:pPr>
    </w:p>
    <w:p w14:paraId="349D66C1" w14:textId="77777777" w:rsidR="00650A96" w:rsidRPr="008A54DE" w:rsidRDefault="00650A96" w:rsidP="00650A96">
      <w:pPr>
        <w:pStyle w:val="Corps"/>
        <w:jc w:val="both"/>
        <w:rPr>
          <w:rFonts w:ascii="Calisto MT" w:eastAsia="Times Roman" w:hAnsi="Calisto MT" w:cs="Times Roman"/>
          <w:lang w:val="fr-BE"/>
        </w:rPr>
      </w:pPr>
      <w:r w:rsidRPr="008A54DE">
        <w:rPr>
          <w:rFonts w:ascii="Calisto MT" w:hAnsi="Calisto MT"/>
          <w:lang w:val="fr-BE"/>
        </w:rPr>
        <w:t xml:space="preserve">Elle a des </w:t>
      </w:r>
      <w:r w:rsidRPr="008A54DE">
        <w:rPr>
          <w:rStyle w:val="Aucun"/>
          <w:rFonts w:ascii="Calisto MT" w:hAnsi="Calisto MT"/>
          <w:b/>
          <w:bCs/>
          <w:lang w:val="fr-BE"/>
        </w:rPr>
        <w:t>maux de tête « comme si le cœur migrait dans le cerveau »</w:t>
      </w:r>
    </w:p>
    <w:p w14:paraId="157BD4A1" w14:textId="77777777" w:rsidR="00650A96" w:rsidRPr="008A54DE" w:rsidRDefault="00650A96" w:rsidP="00650A96">
      <w:pPr>
        <w:pStyle w:val="Pardfaut"/>
        <w:spacing w:before="0" w:line="280" w:lineRule="atLeast"/>
        <w:jc w:val="both"/>
        <w:rPr>
          <w:rFonts w:ascii="Calisto MT" w:eastAsia="Times New Roman" w:hAnsi="Calisto MT" w:cs="Times New Roman"/>
          <w:lang w:val="fr-BE"/>
        </w:rPr>
      </w:pPr>
      <w:r w:rsidRPr="008A54DE">
        <w:rPr>
          <w:rFonts w:ascii="Calisto MT" w:hAnsi="Calisto MT"/>
          <w:lang w:val="fr-BE"/>
        </w:rPr>
        <w:t>Elle a mal à la gorge avant les règles. Elle a eu des cystites récidivantes dès les premiers rapports sexuels. Elle ne supporte pas l’alcool.</w:t>
      </w:r>
    </w:p>
    <w:p w14:paraId="4A98E826" w14:textId="77777777" w:rsidR="00650A96" w:rsidRPr="008A54DE" w:rsidRDefault="00650A96" w:rsidP="00650A96">
      <w:pPr>
        <w:pStyle w:val="Pardfaut"/>
        <w:spacing w:before="0" w:line="280" w:lineRule="atLeast"/>
        <w:jc w:val="both"/>
        <w:rPr>
          <w:rFonts w:ascii="Calisto MT" w:eastAsia="Times New Roman" w:hAnsi="Calisto MT" w:cs="Times New Roman"/>
          <w:lang w:val="fr-BE"/>
        </w:rPr>
      </w:pPr>
      <w:r w:rsidRPr="008A54DE">
        <w:rPr>
          <w:rFonts w:ascii="Calisto MT" w:hAnsi="Calisto MT"/>
          <w:lang w:val="fr-BE"/>
        </w:rPr>
        <w:t xml:space="preserve">Entre les études de première année de médecine et un procès pour la vente d’une maison, les symptômes se déchaînent (cauchemars violents concernant la maison, cauchemars de son père la violant, mal de tête en montant, mal de tête à l’effort, hémorroïdes) jusqu’à la prescription de </w:t>
      </w:r>
      <w:proofErr w:type="spellStart"/>
      <w:r w:rsidRPr="008A54DE">
        <w:rPr>
          <w:rFonts w:ascii="Calisto MT" w:hAnsi="Calisto MT"/>
          <w:lang w:val="fr-BE"/>
        </w:rPr>
        <w:t>Glonoinum</w:t>
      </w:r>
      <w:proofErr w:type="spellEnd"/>
      <w:r w:rsidRPr="008A54DE">
        <w:rPr>
          <w:rFonts w:ascii="Calisto MT" w:hAnsi="Calisto MT"/>
          <w:lang w:val="fr-BE"/>
        </w:rPr>
        <w:t xml:space="preserve"> en décembre 2007. </w:t>
      </w:r>
    </w:p>
    <w:p w14:paraId="670ED477" w14:textId="77777777" w:rsidR="00650A96" w:rsidRPr="008A54DE" w:rsidRDefault="00650A96" w:rsidP="00650A96">
      <w:pPr>
        <w:pStyle w:val="Pardfaut"/>
        <w:spacing w:before="0" w:line="280" w:lineRule="atLeast"/>
        <w:jc w:val="both"/>
        <w:rPr>
          <w:rFonts w:ascii="Calisto MT" w:eastAsia="Times New Roman" w:hAnsi="Calisto MT" w:cs="Times New Roman"/>
          <w:lang w:val="fr-BE"/>
        </w:rPr>
      </w:pPr>
    </w:p>
    <w:p w14:paraId="3EF9D131" w14:textId="77777777" w:rsidR="00650A96" w:rsidRPr="008A54DE" w:rsidRDefault="00650A96" w:rsidP="00650A96">
      <w:pPr>
        <w:pStyle w:val="Pardfaut"/>
        <w:spacing w:before="0" w:line="280" w:lineRule="atLeast"/>
        <w:jc w:val="both"/>
        <w:rPr>
          <w:rFonts w:ascii="Calisto MT" w:eastAsia="Times New Roman" w:hAnsi="Calisto MT" w:cs="Times New Roman"/>
          <w:lang w:val="fr-BE"/>
        </w:rPr>
      </w:pPr>
      <w:r w:rsidRPr="008A54DE">
        <w:rPr>
          <w:rFonts w:ascii="Calisto MT" w:hAnsi="Calisto MT"/>
          <w:lang w:val="fr-BE"/>
        </w:rPr>
        <w:t xml:space="preserve">La situation s’améliore durablement puis, l’été 2010, elle présente des </w:t>
      </w:r>
      <w:r w:rsidRPr="008A54DE">
        <w:rPr>
          <w:rStyle w:val="Aucun"/>
          <w:rFonts w:ascii="Calisto MT" w:hAnsi="Calisto MT"/>
          <w:b/>
          <w:bCs/>
          <w:lang w:val="fr-BE"/>
        </w:rPr>
        <w:t>insolations</w:t>
      </w:r>
      <w:r w:rsidRPr="008A54DE">
        <w:rPr>
          <w:rFonts w:ascii="Calisto MT" w:hAnsi="Calisto MT"/>
          <w:lang w:val="fr-BE"/>
        </w:rPr>
        <w:t>, et à la rentrée elle replonge dans une dépression : « </w:t>
      </w:r>
      <w:r>
        <w:rPr>
          <w:rFonts w:ascii="Calisto MT" w:hAnsi="Calisto MT"/>
          <w:lang w:val="fr-BE"/>
        </w:rPr>
        <w:t>J</w:t>
      </w:r>
      <w:r w:rsidRPr="008A54DE">
        <w:rPr>
          <w:rFonts w:ascii="Calisto MT" w:hAnsi="Calisto MT"/>
          <w:lang w:val="fr-BE"/>
        </w:rPr>
        <w:t xml:space="preserve">e ne suis pas compétente, </w:t>
      </w:r>
      <w:r w:rsidRPr="008A54DE">
        <w:rPr>
          <w:rStyle w:val="Aucun"/>
          <w:rFonts w:ascii="Calisto MT" w:hAnsi="Calisto MT"/>
          <w:b/>
          <w:bCs/>
          <w:lang w:val="fr-BE"/>
        </w:rPr>
        <w:t>je n’ai pas ma place</w:t>
      </w:r>
      <w:r w:rsidRPr="008A54DE">
        <w:rPr>
          <w:rFonts w:ascii="Calisto MT" w:hAnsi="Calisto MT"/>
          <w:lang w:val="fr-BE"/>
        </w:rPr>
        <w:t xml:space="preserve"> ». Les symptômes reprennent. </w:t>
      </w:r>
      <w:proofErr w:type="spellStart"/>
      <w:r w:rsidRPr="008A54DE">
        <w:rPr>
          <w:rFonts w:ascii="Calisto MT" w:hAnsi="Calisto MT"/>
          <w:lang w:val="fr-BE"/>
        </w:rPr>
        <w:t>Glonoinum</w:t>
      </w:r>
      <w:proofErr w:type="spellEnd"/>
      <w:r w:rsidRPr="008A54DE">
        <w:rPr>
          <w:rFonts w:ascii="Calisto MT" w:hAnsi="Calisto MT"/>
          <w:lang w:val="fr-BE"/>
        </w:rPr>
        <w:t xml:space="preserve"> l’aide encore et la patiente commence une thérapie analytique. </w:t>
      </w:r>
    </w:p>
    <w:p w14:paraId="10DB173A" w14:textId="77777777" w:rsidR="00650A96" w:rsidRPr="008A54DE" w:rsidRDefault="00650A96" w:rsidP="00650A96">
      <w:pPr>
        <w:pStyle w:val="Corps"/>
        <w:jc w:val="both"/>
        <w:rPr>
          <w:rFonts w:ascii="Calisto MT" w:eastAsia="Times Roman" w:hAnsi="Calisto MT" w:cs="Times Roman"/>
          <w:lang w:val="fr-BE"/>
        </w:rPr>
      </w:pPr>
    </w:p>
    <w:p w14:paraId="4016B80E" w14:textId="77777777" w:rsidR="00650A96" w:rsidRPr="008A54DE" w:rsidRDefault="00650A96" w:rsidP="00650A96">
      <w:pPr>
        <w:pStyle w:val="Corps"/>
        <w:jc w:val="both"/>
        <w:rPr>
          <w:rFonts w:ascii="Calisto MT" w:eastAsia="Times Roman" w:hAnsi="Calisto MT" w:cs="Times Roman"/>
          <w:lang w:val="fr-BE"/>
        </w:rPr>
      </w:pPr>
    </w:p>
    <w:p w14:paraId="429FBC77" w14:textId="77777777" w:rsidR="00650A96" w:rsidRDefault="00650A96" w:rsidP="00650A96">
      <w:pPr>
        <w:pStyle w:val="Corps"/>
        <w:jc w:val="both"/>
        <w:rPr>
          <w:rFonts w:ascii="Calisto MT" w:hAnsi="Calisto MT"/>
          <w:b/>
          <w:bCs/>
          <w:color w:val="CC0000"/>
          <w:lang w:val="fr-BE"/>
        </w:rPr>
      </w:pPr>
      <w:r w:rsidRPr="00E62B43">
        <w:rPr>
          <w:rFonts w:ascii="Calisto MT" w:hAnsi="Calisto MT"/>
          <w:b/>
          <w:bCs/>
          <w:color w:val="CC0000"/>
          <w:lang w:val="fr-BE"/>
        </w:rPr>
        <w:t xml:space="preserve">Points communs des différents cas publiés </w:t>
      </w:r>
    </w:p>
    <w:p w14:paraId="050DF0BC" w14:textId="77777777" w:rsidR="00650A96" w:rsidRPr="00E62B43" w:rsidRDefault="00650A96" w:rsidP="00650A96">
      <w:pPr>
        <w:pStyle w:val="Corps"/>
        <w:jc w:val="both"/>
        <w:rPr>
          <w:rFonts w:ascii="Calisto MT" w:eastAsia="Times Roman" w:hAnsi="Calisto MT" w:cs="Times Roman"/>
          <w:b/>
          <w:bCs/>
          <w:color w:val="CC0000"/>
          <w:lang w:val="fr-BE"/>
        </w:rPr>
      </w:pPr>
    </w:p>
    <w:p w14:paraId="02D90510" w14:textId="77777777" w:rsidR="00650A96" w:rsidRPr="008A54DE" w:rsidRDefault="00650A96" w:rsidP="00650A96">
      <w:pPr>
        <w:pStyle w:val="Corps"/>
        <w:jc w:val="both"/>
        <w:rPr>
          <w:rFonts w:ascii="Calisto MT" w:eastAsia="Times Roman" w:hAnsi="Calisto MT" w:cs="Times Roman"/>
          <w:lang w:val="fr-BE"/>
        </w:rPr>
      </w:pPr>
      <w:r w:rsidRPr="008A54DE">
        <w:rPr>
          <w:rFonts w:ascii="Calisto MT" w:hAnsi="Calisto MT"/>
          <w:lang w:val="fr-BE"/>
        </w:rPr>
        <w:t xml:space="preserve">Anxiété +++. </w:t>
      </w:r>
    </w:p>
    <w:p w14:paraId="5AA3E318" w14:textId="77777777" w:rsidR="00650A96" w:rsidRPr="008A54DE" w:rsidRDefault="00650A96" w:rsidP="00650A96">
      <w:pPr>
        <w:pStyle w:val="Corps"/>
        <w:jc w:val="both"/>
        <w:rPr>
          <w:rFonts w:ascii="Calisto MT" w:eastAsia="Times Roman" w:hAnsi="Calisto MT" w:cs="Times Roman"/>
          <w:lang w:val="fr-BE"/>
        </w:rPr>
      </w:pPr>
      <w:r w:rsidRPr="008A54DE">
        <w:rPr>
          <w:rFonts w:ascii="Calisto MT" w:hAnsi="Calisto MT"/>
          <w:lang w:val="fr-BE"/>
        </w:rPr>
        <w:t>Méticulosité, maniaquerie, perfectionnisme.</w:t>
      </w:r>
    </w:p>
    <w:p w14:paraId="5C4BF6F9" w14:textId="77777777" w:rsidR="00650A96" w:rsidRPr="008A54DE" w:rsidRDefault="00650A96" w:rsidP="00650A96">
      <w:pPr>
        <w:pStyle w:val="Corps"/>
        <w:jc w:val="both"/>
        <w:rPr>
          <w:rFonts w:ascii="Calisto MT" w:eastAsia="Times Roman" w:hAnsi="Calisto MT" w:cs="Times Roman"/>
          <w:lang w:val="fr-BE"/>
        </w:rPr>
      </w:pPr>
      <w:r w:rsidRPr="008A54DE">
        <w:rPr>
          <w:rFonts w:ascii="Calisto MT" w:hAnsi="Calisto MT"/>
          <w:lang w:val="fr-BE"/>
        </w:rPr>
        <w:t xml:space="preserve">Lien particulier à la génération précédente : absence du père, séparation précoce, rejet ou mauvaises relations avec la mère, climat incestuel, attachement fort à la mère. </w:t>
      </w:r>
    </w:p>
    <w:p w14:paraId="694E8479" w14:textId="77777777" w:rsidR="00650A96" w:rsidRPr="008A54DE" w:rsidRDefault="00650A96" w:rsidP="00650A96">
      <w:pPr>
        <w:pStyle w:val="Corps"/>
        <w:jc w:val="both"/>
        <w:rPr>
          <w:rFonts w:ascii="Calisto MT" w:eastAsia="Times Roman" w:hAnsi="Calisto MT" w:cs="Times Roman"/>
          <w:lang w:val="fr-BE"/>
        </w:rPr>
      </w:pPr>
      <w:r w:rsidRPr="008A54DE">
        <w:rPr>
          <w:rFonts w:ascii="Calisto MT" w:hAnsi="Calisto MT"/>
          <w:lang w:val="fr-BE"/>
        </w:rPr>
        <w:t xml:space="preserve">Être très polie ou s’imposer. Prendre trop de place ou peur de prendre de la place. </w:t>
      </w:r>
    </w:p>
    <w:p w14:paraId="043D03E1" w14:textId="77777777" w:rsidR="00650A96" w:rsidRDefault="00650A96" w:rsidP="00650A96">
      <w:pPr>
        <w:pStyle w:val="Pardfau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jc w:val="both"/>
        <w:rPr>
          <w:rFonts w:ascii="Calisto MT" w:hAnsi="Calisto MT"/>
          <w:b/>
          <w:bCs/>
          <w:color w:val="CC0000"/>
          <w:sz w:val="32"/>
          <w:szCs w:val="28"/>
          <w:u w:val="single"/>
          <w:lang w:val="fr-BE"/>
        </w:rPr>
      </w:pPr>
    </w:p>
    <w:p w14:paraId="33CA941F" w14:textId="77777777" w:rsidR="00650A96" w:rsidRDefault="00650A96" w:rsidP="00650A96">
      <w:pPr>
        <w:pStyle w:val="Pardfau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jc w:val="both"/>
        <w:rPr>
          <w:rFonts w:ascii="Calisto MT" w:hAnsi="Calisto MT"/>
          <w:b/>
          <w:bCs/>
          <w:color w:val="CC0000"/>
          <w:sz w:val="32"/>
          <w:szCs w:val="28"/>
          <w:u w:val="single"/>
          <w:lang w:val="fr-BE"/>
        </w:rPr>
      </w:pPr>
    </w:p>
    <w:p w14:paraId="7DA14ABD" w14:textId="251E9576" w:rsidR="00650A96" w:rsidRPr="00A94FB4" w:rsidRDefault="00A748A6" w:rsidP="00650A96">
      <w:pPr>
        <w:pStyle w:val="Pardfaut"/>
        <w:pBdr>
          <w:top w:val="single" w:sz="6" w:space="1" w:color="CC0000"/>
          <w:left w:val="single" w:sz="6" w:space="1" w:color="CC0000"/>
          <w:bottom w:val="single" w:sz="6" w:space="1" w:color="CC0000"/>
          <w:right w:val="single" w:sz="6" w:space="1" w:color="CC0000"/>
          <w:between w:val="single" w:sz="6" w:space="1" w:color="CC0000"/>
          <w:bar w:val="single" w:sz="6" w:color="CC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jc w:val="center"/>
        <w:rPr>
          <w:rFonts w:ascii="Calisto MT" w:eastAsia="Times New Roman" w:hAnsi="Calisto MT" w:cs="Times New Roman"/>
          <w:b/>
          <w:bCs/>
          <w:color w:val="CC0000"/>
          <w:sz w:val="32"/>
          <w:szCs w:val="32"/>
          <w:lang w:val="fr-BE"/>
        </w:rPr>
      </w:pPr>
      <w:r>
        <w:rPr>
          <w:lang w:val="fr-BE"/>
        </w:rPr>
        <w:lastRenderedPageBreak/>
        <w:t>[#S</w:t>
      </w:r>
      <w:proofErr w:type="gramStart"/>
      <w:r>
        <w:rPr>
          <w:lang w:val="fr-BE"/>
        </w:rPr>
        <w:t>3]</w:t>
      </w:r>
      <w:r w:rsidR="00650A96" w:rsidRPr="00A94FB4">
        <w:rPr>
          <w:rFonts w:ascii="Calisto MT" w:hAnsi="Calisto MT"/>
          <w:b/>
          <w:bCs/>
          <w:color w:val="CC0000"/>
          <w:sz w:val="32"/>
          <w:szCs w:val="28"/>
          <w:lang w:val="fr-BE"/>
        </w:rPr>
        <w:t>Discussion</w:t>
      </w:r>
      <w:proofErr w:type="gramEnd"/>
      <w:r w:rsidR="00650A96" w:rsidRPr="00A94FB4">
        <w:rPr>
          <w:rFonts w:ascii="Calisto MT" w:hAnsi="Calisto MT"/>
          <w:b/>
          <w:bCs/>
          <w:color w:val="CC0000"/>
          <w:sz w:val="32"/>
          <w:szCs w:val="28"/>
          <w:lang w:val="fr-BE"/>
        </w:rPr>
        <w:t xml:space="preserve"> autour du remède </w:t>
      </w:r>
      <w:proofErr w:type="spellStart"/>
      <w:r w:rsidR="00650A96" w:rsidRPr="00A94FB4">
        <w:rPr>
          <w:rFonts w:ascii="Calisto MT" w:hAnsi="Calisto MT"/>
          <w:b/>
          <w:bCs/>
          <w:color w:val="CC0000"/>
          <w:sz w:val="32"/>
          <w:szCs w:val="28"/>
          <w:lang w:val="fr-BE"/>
        </w:rPr>
        <w:t>Glonoinum</w:t>
      </w:r>
      <w:proofErr w:type="spellEnd"/>
    </w:p>
    <w:p w14:paraId="2FBD40ED" w14:textId="77777777" w:rsidR="00650A96" w:rsidRPr="008A54DE" w:rsidRDefault="00650A96" w:rsidP="00650A96">
      <w:pPr>
        <w:pStyle w:val="Pardfaut"/>
        <w:spacing w:before="0" w:line="280" w:lineRule="atLeast"/>
        <w:jc w:val="both"/>
        <w:rPr>
          <w:rFonts w:ascii="Calisto MT" w:eastAsia="Times New Roman" w:hAnsi="Calisto MT" w:cs="Times New Roman"/>
          <w:lang w:val="fr-BE"/>
        </w:rPr>
      </w:pPr>
    </w:p>
    <w:p w14:paraId="0A709F24" w14:textId="77777777" w:rsidR="00650A96" w:rsidRPr="008A54DE" w:rsidRDefault="00650A96" w:rsidP="00650A96">
      <w:pPr>
        <w:pStyle w:val="Pardfaut"/>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ind w:right="232"/>
        <w:jc w:val="both"/>
        <w:rPr>
          <w:rFonts w:ascii="Calisto MT" w:eastAsia="Times New Roman" w:hAnsi="Calisto MT" w:cs="Times New Roman"/>
          <w:lang w:val="fr-BE"/>
        </w:rPr>
      </w:pPr>
      <w:r w:rsidRPr="008A54DE">
        <w:rPr>
          <w:rFonts w:ascii="Calisto MT" w:hAnsi="Calisto MT"/>
          <w:lang w:val="fr-BE"/>
        </w:rPr>
        <w:t xml:space="preserve">Les différentes lectures du remède </w:t>
      </w:r>
      <w:proofErr w:type="spellStart"/>
      <w:r w:rsidRPr="008A54DE">
        <w:rPr>
          <w:rFonts w:ascii="Calisto MT" w:hAnsi="Calisto MT"/>
          <w:lang w:val="fr-BE"/>
        </w:rPr>
        <w:t>Glonoinum</w:t>
      </w:r>
      <w:proofErr w:type="spellEnd"/>
      <w:r w:rsidRPr="008A54DE">
        <w:rPr>
          <w:rFonts w:ascii="Calisto MT" w:hAnsi="Calisto MT"/>
          <w:lang w:val="fr-BE"/>
        </w:rPr>
        <w:t xml:space="preserve"> ont surtout insisté sur le caractère explosif de la souche et l’expansion de la matière pendant cette explosion. Le parallèle est fait entre l’expansion de la nitroglycérine et </w:t>
      </w:r>
      <w:r w:rsidRPr="008A54DE">
        <w:rPr>
          <w:rStyle w:val="Aucun"/>
          <w:rFonts w:ascii="Calisto MT" w:hAnsi="Calisto MT"/>
          <w:b/>
          <w:bCs/>
          <w:lang w:val="fr-BE"/>
        </w:rPr>
        <w:t>les sensations d’expansion, les vasodilatations et les gonflements</w:t>
      </w:r>
      <w:r w:rsidRPr="008A54DE">
        <w:rPr>
          <w:rFonts w:ascii="Calisto MT" w:hAnsi="Calisto MT"/>
          <w:lang w:val="fr-BE"/>
        </w:rPr>
        <w:t xml:space="preserve">, ressentis ou objectifs, des organes.  A cela répond le besoin de </w:t>
      </w:r>
      <w:r w:rsidRPr="008A54DE">
        <w:rPr>
          <w:rStyle w:val="Aucun"/>
          <w:rFonts w:ascii="Calisto MT" w:hAnsi="Calisto MT"/>
          <w:b/>
          <w:bCs/>
          <w:lang w:val="fr-BE"/>
        </w:rPr>
        <w:t>se contenir</w:t>
      </w:r>
      <w:r w:rsidRPr="008A54DE">
        <w:rPr>
          <w:rFonts w:ascii="Calisto MT" w:hAnsi="Calisto MT"/>
          <w:lang w:val="fr-BE"/>
        </w:rPr>
        <w:t xml:space="preserve"> ou l’intolérance d’</w:t>
      </w:r>
      <w:r w:rsidRPr="008A54DE">
        <w:rPr>
          <w:rStyle w:val="Aucun"/>
          <w:rFonts w:ascii="Calisto MT" w:hAnsi="Calisto MT"/>
          <w:b/>
          <w:bCs/>
          <w:lang w:val="fr-BE"/>
        </w:rPr>
        <w:t>être contraint</w:t>
      </w:r>
      <w:r w:rsidRPr="008A54DE">
        <w:rPr>
          <w:rFonts w:ascii="Calisto MT" w:hAnsi="Calisto MT"/>
          <w:lang w:val="fr-BE"/>
        </w:rPr>
        <w:t xml:space="preserve">. </w:t>
      </w:r>
    </w:p>
    <w:p w14:paraId="1D95CFCB" w14:textId="77777777" w:rsidR="00650A96" w:rsidRPr="008A54DE" w:rsidRDefault="00650A96" w:rsidP="00650A96">
      <w:pPr>
        <w:pStyle w:val="Pardfaut"/>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ind w:right="232"/>
        <w:jc w:val="both"/>
        <w:rPr>
          <w:rFonts w:ascii="Calisto MT" w:eastAsia="Times New Roman" w:hAnsi="Calisto MT" w:cs="Times New Roman"/>
          <w:lang w:val="fr-BE"/>
        </w:rPr>
      </w:pPr>
    </w:p>
    <w:p w14:paraId="17515C91" w14:textId="77777777" w:rsidR="00650A96" w:rsidRPr="008A54DE" w:rsidRDefault="00650A96" w:rsidP="00650A96">
      <w:pPr>
        <w:pStyle w:val="Pardfaut"/>
        <w:spacing w:before="0" w:line="280" w:lineRule="atLeast"/>
        <w:jc w:val="both"/>
        <w:rPr>
          <w:rFonts w:ascii="Calisto MT" w:eastAsia="Times New Roman" w:hAnsi="Calisto MT" w:cs="Times New Roman"/>
          <w:lang w:val="fr-BE"/>
        </w:rPr>
      </w:pPr>
      <w:r w:rsidRPr="008A54DE">
        <w:rPr>
          <w:rFonts w:ascii="Calisto MT" w:hAnsi="Calisto MT"/>
          <w:lang w:val="fr-BE"/>
        </w:rPr>
        <w:t>L’</w:t>
      </w:r>
      <w:r w:rsidRPr="00E62B43">
        <w:rPr>
          <w:rStyle w:val="Aucun"/>
          <w:rFonts w:ascii="Calisto MT" w:hAnsi="Calisto MT"/>
          <w:b/>
          <w:bCs/>
          <w:color w:val="CC0000"/>
          <w:lang w:val="fr-BE"/>
        </w:rPr>
        <w:t>AFADH</w:t>
      </w:r>
      <w:r w:rsidRPr="008A54DE">
        <w:rPr>
          <w:rStyle w:val="Aucun"/>
          <w:rFonts w:ascii="Calisto MT" w:hAnsi="Calisto MT"/>
          <w:b/>
          <w:bCs/>
          <w:lang w:val="fr-BE"/>
        </w:rPr>
        <w:t xml:space="preserve"> </w:t>
      </w:r>
      <w:r w:rsidRPr="008A54DE">
        <w:rPr>
          <w:rFonts w:ascii="Calisto MT" w:hAnsi="Calisto MT"/>
          <w:lang w:val="fr-BE"/>
        </w:rPr>
        <w:t xml:space="preserve">(étude du remède 2009) précise sa vision du remède : L’erreur de </w:t>
      </w:r>
      <w:proofErr w:type="spellStart"/>
      <w:r w:rsidRPr="008A54DE">
        <w:rPr>
          <w:rFonts w:ascii="Calisto MT" w:hAnsi="Calisto MT"/>
          <w:lang w:val="fr-BE"/>
        </w:rPr>
        <w:t>Glonoinum</w:t>
      </w:r>
      <w:proofErr w:type="spellEnd"/>
      <w:r w:rsidRPr="008A54DE">
        <w:rPr>
          <w:rFonts w:ascii="Calisto MT" w:hAnsi="Calisto MT"/>
          <w:lang w:val="fr-BE"/>
        </w:rPr>
        <w:t xml:space="preserve"> est de vouloir un corps infini. Or seul Dieu est à la fois infini et parfait. </w:t>
      </w:r>
      <w:proofErr w:type="spellStart"/>
      <w:r w:rsidRPr="008A54DE">
        <w:rPr>
          <w:rFonts w:ascii="Calisto MT" w:hAnsi="Calisto MT"/>
          <w:b/>
          <w:lang w:val="fr-BE"/>
        </w:rPr>
        <w:t>Glonoinum</w:t>
      </w:r>
      <w:proofErr w:type="spellEnd"/>
      <w:r w:rsidRPr="008A54DE">
        <w:rPr>
          <w:rFonts w:ascii="Calisto MT" w:hAnsi="Calisto MT"/>
          <w:b/>
          <w:lang w:val="fr-BE"/>
        </w:rPr>
        <w:t xml:space="preserve"> doit donc se contenir</w:t>
      </w:r>
      <w:r>
        <w:rPr>
          <w:rFonts w:ascii="Calisto MT" w:hAnsi="Calisto MT"/>
          <w:b/>
          <w:lang w:val="fr-BE"/>
        </w:rPr>
        <w:t>,</w:t>
      </w:r>
      <w:r w:rsidRPr="008A54DE">
        <w:rPr>
          <w:rFonts w:ascii="Calisto MT" w:hAnsi="Calisto MT"/>
          <w:b/>
          <w:lang w:val="fr-BE"/>
        </w:rPr>
        <w:t xml:space="preserve"> d’où sa politesse excessive</w:t>
      </w:r>
      <w:r w:rsidRPr="008A54DE">
        <w:rPr>
          <w:rFonts w:ascii="Calisto MT" w:hAnsi="Calisto MT"/>
          <w:lang w:val="fr-BE"/>
        </w:rPr>
        <w:t xml:space="preserve">. </w:t>
      </w:r>
    </w:p>
    <w:p w14:paraId="2758D489" w14:textId="77777777" w:rsidR="00650A96" w:rsidRPr="00E62B43" w:rsidRDefault="00650A96" w:rsidP="00650A96">
      <w:pPr>
        <w:pStyle w:val="Pardfaut"/>
        <w:spacing w:before="0" w:line="280" w:lineRule="atLeast"/>
        <w:jc w:val="both"/>
        <w:rPr>
          <w:rFonts w:ascii="Calisto MT" w:eastAsia="Times New Roman" w:hAnsi="Calisto MT" w:cs="Times New Roman"/>
          <w:sz w:val="28"/>
          <w:szCs w:val="28"/>
          <w:lang w:val="fr-BE"/>
        </w:rPr>
      </w:pPr>
    </w:p>
    <w:p w14:paraId="15DE458B" w14:textId="77777777" w:rsidR="00650A96" w:rsidRPr="00E62B43" w:rsidRDefault="00650A96" w:rsidP="00650A96">
      <w:pPr>
        <w:rPr>
          <w:rFonts w:ascii="Calisto MT" w:hAnsi="Calisto MT"/>
        </w:rPr>
      </w:pPr>
      <w:r w:rsidRPr="00E62B43">
        <w:rPr>
          <w:rStyle w:val="Aucun"/>
          <w:rFonts w:ascii="Calisto MT" w:hAnsi="Calisto MT"/>
          <w:b/>
          <w:bCs/>
          <w:color w:val="CC0000"/>
        </w:rPr>
        <w:t>G. Loutan</w:t>
      </w:r>
      <w:r w:rsidRPr="00E62B43">
        <w:rPr>
          <w:rStyle w:val="Aucun"/>
          <w:rFonts w:ascii="Calisto MT" w:hAnsi="Calisto MT"/>
          <w:b/>
          <w:bCs/>
        </w:rPr>
        <w:t xml:space="preserve"> </w:t>
      </w:r>
      <w:r w:rsidRPr="00E62B43">
        <w:rPr>
          <w:rFonts w:ascii="Calisto MT" w:hAnsi="Calisto MT"/>
        </w:rPr>
        <w:t xml:space="preserve">rejoint ce point de vue : </w:t>
      </w:r>
    </w:p>
    <w:p w14:paraId="0B1E9AB3" w14:textId="77777777" w:rsidR="00650A96" w:rsidRPr="00E62B43" w:rsidRDefault="00650A96" w:rsidP="00650A96">
      <w:pPr>
        <w:spacing w:after="0"/>
        <w:jc w:val="both"/>
        <w:rPr>
          <w:rFonts w:ascii="Calisto MT" w:hAnsi="Calisto MT"/>
        </w:rPr>
      </w:pPr>
      <w:r w:rsidRPr="00E62B43">
        <w:rPr>
          <w:rFonts w:ascii="Calisto MT" w:hAnsi="Calisto MT"/>
        </w:rPr>
        <w:t xml:space="preserve">“Enviant le fait que Dieu n´est pas limité par son temple, un corps, il croit que les contraintes du rythme physiologique s´appliquent à l´esprit, et craint que le caractère fini et non continu du physique ne limite son expansion spirituelle. Il vit comme une contraction le fait d´être dans un corps. Se sent gonfler et dégonfler, et par souci de prendre trop de place, il s´excuse tout le temps dans une politesse extrême, ou fait le vide autour de lui pour envahir l´infini. </w:t>
      </w:r>
    </w:p>
    <w:p w14:paraId="30217728" w14:textId="77777777" w:rsidR="00650A96" w:rsidRPr="00E62B43" w:rsidRDefault="00650A96" w:rsidP="00650A96">
      <w:pPr>
        <w:jc w:val="both"/>
        <w:rPr>
          <w:rFonts w:ascii="Calisto MT" w:hAnsi="Calisto MT"/>
        </w:rPr>
      </w:pPr>
      <w:r w:rsidRPr="00E62B43">
        <w:rPr>
          <w:rFonts w:ascii="Calisto MT" w:hAnsi="Calisto MT"/>
        </w:rPr>
        <w:t>Se sent mal dans la nature car ne l´a pas envahie de soi. Se rassure en ville de ce que l´homme peut envahir l´espace.”</w:t>
      </w:r>
    </w:p>
    <w:p w14:paraId="0EE500DE" w14:textId="77777777" w:rsidR="00650A96" w:rsidRPr="008A54DE" w:rsidRDefault="00650A96" w:rsidP="00650A96">
      <w:pPr>
        <w:pStyle w:val="Pardfaut"/>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ind w:right="232"/>
        <w:jc w:val="both"/>
        <w:rPr>
          <w:rStyle w:val="Aucun"/>
          <w:rFonts w:ascii="Times New Roman" w:hAnsi="Times New Roman" w:cs="Times New Roman"/>
          <w:color w:val="auto"/>
          <w:lang w:val="fr-BE" w:eastAsia="en-US"/>
        </w:rPr>
      </w:pPr>
      <w:r w:rsidRPr="008A54DE">
        <w:rPr>
          <w:rFonts w:ascii="Calisto MT" w:hAnsi="Calisto MT"/>
          <w:lang w:val="fr-BE"/>
        </w:rPr>
        <w:t xml:space="preserve">Il renvoie notre remède au mot-clé </w:t>
      </w:r>
      <w:r w:rsidRPr="008A54DE">
        <w:rPr>
          <w:rStyle w:val="Aucun"/>
          <w:rFonts w:ascii="Calisto MT" w:hAnsi="Calisto MT"/>
          <w:b/>
          <w:bCs/>
          <w:lang w:val="fr-BE"/>
        </w:rPr>
        <w:t>« excuse »</w:t>
      </w:r>
      <w:r w:rsidRPr="008A54DE">
        <w:rPr>
          <w:rFonts w:ascii="Calisto MT" w:hAnsi="Calisto MT"/>
          <w:lang w:val="fr-BE"/>
        </w:rPr>
        <w:t xml:space="preserve">. </w:t>
      </w:r>
    </w:p>
    <w:p w14:paraId="025EF522" w14:textId="77777777" w:rsidR="00650A96" w:rsidRPr="008A54DE" w:rsidRDefault="00650A96" w:rsidP="00650A96">
      <w:pPr>
        <w:pStyle w:val="Pardfaut"/>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ind w:right="232"/>
        <w:jc w:val="both"/>
        <w:rPr>
          <w:rFonts w:ascii="Calisto MT" w:eastAsia="Times New Roman" w:hAnsi="Calisto MT" w:cs="Times New Roman"/>
          <w:lang w:val="fr-BE"/>
        </w:rPr>
      </w:pPr>
    </w:p>
    <w:p w14:paraId="0FEEBA79" w14:textId="77777777" w:rsidR="00650A96" w:rsidRPr="008A54DE" w:rsidRDefault="00650A96" w:rsidP="00650A96">
      <w:pPr>
        <w:pStyle w:val="Pardfaut"/>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ind w:right="232"/>
        <w:jc w:val="both"/>
        <w:rPr>
          <w:rFonts w:ascii="Calisto MT" w:eastAsia="Times New Roman" w:hAnsi="Calisto MT" w:cs="Times New Roman"/>
          <w:lang w:val="fr-BE"/>
        </w:rPr>
      </w:pPr>
      <w:r w:rsidRPr="00E62B43">
        <w:rPr>
          <w:rStyle w:val="Aucun"/>
          <w:rFonts w:ascii="Calisto MT" w:hAnsi="Calisto MT"/>
          <w:b/>
          <w:bCs/>
          <w:color w:val="CC0000"/>
          <w:lang w:val="fr-BE"/>
        </w:rPr>
        <w:t xml:space="preserve">M.-B. </w:t>
      </w:r>
      <w:proofErr w:type="spellStart"/>
      <w:r w:rsidRPr="00E62B43">
        <w:rPr>
          <w:rStyle w:val="Aucun"/>
          <w:rFonts w:ascii="Calisto MT" w:hAnsi="Calisto MT"/>
          <w:b/>
          <w:bCs/>
          <w:color w:val="CC0000"/>
          <w:lang w:val="fr-BE"/>
        </w:rPr>
        <w:t>Hibon</w:t>
      </w:r>
      <w:proofErr w:type="spellEnd"/>
      <w:r w:rsidRPr="008A54DE">
        <w:rPr>
          <w:rFonts w:ascii="Calisto MT" w:hAnsi="Calisto MT"/>
          <w:lang w:val="fr-BE"/>
        </w:rPr>
        <w:t xml:space="preserve"> insiste sur le problème de la contrainte de l’expansion, physique ou psychologique. Soit la contrainte domine et le patient est confus, soit la contrainte ne joue pas et le patient est dominant. Elle ajoute une notion de </w:t>
      </w:r>
      <w:r w:rsidRPr="008A54DE">
        <w:rPr>
          <w:rStyle w:val="Aucun"/>
          <w:rFonts w:ascii="Calisto MT" w:hAnsi="Calisto MT"/>
          <w:b/>
          <w:bCs/>
          <w:lang w:val="fr-BE"/>
        </w:rPr>
        <w:t>manque d’échappatoire</w:t>
      </w:r>
      <w:r w:rsidRPr="008A54DE">
        <w:rPr>
          <w:rFonts w:ascii="Calisto MT" w:hAnsi="Calisto MT"/>
          <w:lang w:val="fr-BE"/>
        </w:rPr>
        <w:t xml:space="preserve">, de « no </w:t>
      </w:r>
      <w:proofErr w:type="spellStart"/>
      <w:r w:rsidRPr="008A54DE">
        <w:rPr>
          <w:rFonts w:ascii="Calisto MT" w:hAnsi="Calisto MT"/>
          <w:lang w:val="fr-BE"/>
        </w:rPr>
        <w:t>way</w:t>
      </w:r>
      <w:proofErr w:type="spellEnd"/>
      <w:r w:rsidRPr="008A54DE">
        <w:rPr>
          <w:rFonts w:ascii="Calisto MT" w:hAnsi="Calisto MT"/>
          <w:lang w:val="fr-BE"/>
        </w:rPr>
        <w:t xml:space="preserve"> back » à l’expansion. La tête, ou plus exactement le crâne, ne pouvant supporter de dilatation, est particulièrement concernée. </w:t>
      </w:r>
    </w:p>
    <w:p w14:paraId="54747260" w14:textId="77777777" w:rsidR="00650A96" w:rsidRPr="008A54DE" w:rsidRDefault="00650A96" w:rsidP="00650A96">
      <w:pPr>
        <w:pStyle w:val="Pardfaut"/>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ind w:right="232"/>
        <w:jc w:val="both"/>
        <w:rPr>
          <w:rFonts w:ascii="Calisto MT" w:eastAsia="Times New Roman" w:hAnsi="Calisto MT" w:cs="Times New Roman"/>
          <w:lang w:val="fr-BE"/>
        </w:rPr>
      </w:pPr>
      <w:r w:rsidRPr="008A54DE">
        <w:rPr>
          <w:rFonts w:ascii="Calisto MT" w:hAnsi="Calisto MT"/>
          <w:lang w:val="fr-BE"/>
        </w:rPr>
        <w:t>Elle relie la notion d’être compatissant, anxieux pour les autres, au régime d’explosion dit « par sympathie ». Elle fait enfin un parallèle historique intéressant avec l’industrialisation et l’expansion du monde occidental permises - entre autre</w:t>
      </w:r>
      <w:r>
        <w:rPr>
          <w:rFonts w:ascii="Calisto MT" w:hAnsi="Calisto MT"/>
          <w:lang w:val="fr-BE"/>
        </w:rPr>
        <w:t>s</w:t>
      </w:r>
      <w:r w:rsidRPr="008A54DE">
        <w:rPr>
          <w:rFonts w:ascii="Calisto MT" w:hAnsi="Calisto MT"/>
          <w:lang w:val="fr-BE"/>
        </w:rPr>
        <w:t xml:space="preserve"> - par la découverte de la nitroglycérine. </w:t>
      </w:r>
    </w:p>
    <w:p w14:paraId="1254A31F" w14:textId="77777777" w:rsidR="00650A96" w:rsidRPr="008A54DE" w:rsidRDefault="00650A96" w:rsidP="00650A96">
      <w:pPr>
        <w:pStyle w:val="Pardfaut"/>
        <w:spacing w:before="0" w:line="280" w:lineRule="atLeast"/>
        <w:jc w:val="both"/>
        <w:rPr>
          <w:rFonts w:ascii="Calisto MT" w:eastAsia="Times New Roman" w:hAnsi="Calisto MT" w:cs="Times New Roman"/>
          <w:b/>
          <w:bCs/>
          <w:lang w:val="fr-BE"/>
        </w:rPr>
      </w:pPr>
    </w:p>
    <w:p w14:paraId="5402925C" w14:textId="77777777" w:rsidR="00650A96" w:rsidRPr="008A54DE" w:rsidRDefault="00650A96" w:rsidP="00650A96">
      <w:pPr>
        <w:pStyle w:val="Pardfaut"/>
        <w:spacing w:before="0" w:line="280" w:lineRule="atLeast"/>
        <w:jc w:val="both"/>
        <w:rPr>
          <w:rFonts w:ascii="Calisto MT" w:eastAsia="Times New Roman" w:hAnsi="Calisto MT" w:cs="Times New Roman"/>
          <w:lang w:val="fr-BE"/>
        </w:rPr>
      </w:pPr>
    </w:p>
    <w:p w14:paraId="01B5B2CF" w14:textId="77777777" w:rsidR="00650A96" w:rsidRPr="008A54DE" w:rsidRDefault="00650A96" w:rsidP="00650A96">
      <w:pPr>
        <w:pStyle w:val="Pardfaut"/>
        <w:spacing w:before="0" w:line="280" w:lineRule="atLeast"/>
        <w:jc w:val="both"/>
        <w:rPr>
          <w:rFonts w:ascii="Calisto MT" w:eastAsia="Times New Roman" w:hAnsi="Calisto MT" w:cs="Times New Roman"/>
          <w:lang w:val="fr-BE"/>
        </w:rPr>
      </w:pPr>
      <w:r w:rsidRPr="008A54DE">
        <w:rPr>
          <w:rFonts w:ascii="Calisto MT" w:hAnsi="Calisto MT"/>
          <w:lang w:val="fr-BE"/>
        </w:rPr>
        <w:t xml:space="preserve">A tout cela, j’aurais envie d’apporter une nuance. Je pense que la problématique de </w:t>
      </w:r>
      <w:proofErr w:type="spellStart"/>
      <w:r w:rsidRPr="008A54DE">
        <w:rPr>
          <w:rFonts w:ascii="Calisto MT" w:hAnsi="Calisto MT"/>
          <w:lang w:val="fr-BE"/>
        </w:rPr>
        <w:t>Glonoinum</w:t>
      </w:r>
      <w:proofErr w:type="spellEnd"/>
      <w:r w:rsidRPr="008A54DE">
        <w:rPr>
          <w:rFonts w:ascii="Calisto MT" w:hAnsi="Calisto MT"/>
          <w:lang w:val="fr-BE"/>
        </w:rPr>
        <w:t xml:space="preserve"> tourne autour de </w:t>
      </w:r>
      <w:r w:rsidRPr="00DD0EF7">
        <w:rPr>
          <w:rStyle w:val="Aucun"/>
          <w:rFonts w:ascii="Calisto MT" w:hAnsi="Calisto MT"/>
          <w:b/>
          <w:bCs/>
          <w:color w:val="CC0000"/>
          <w:lang w:val="fr-BE"/>
        </w:rPr>
        <w:t>la bonne distance à avoir avec les autres et l’extérieur</w:t>
      </w:r>
      <w:r w:rsidRPr="00DD0EF7">
        <w:rPr>
          <w:rStyle w:val="Aucun"/>
          <w:rFonts w:ascii="Calisto MT" w:hAnsi="Calisto MT"/>
          <w:lang w:val="fr-BE"/>
        </w:rPr>
        <w:t>.</w:t>
      </w:r>
    </w:p>
    <w:p w14:paraId="32996B71" w14:textId="77777777" w:rsidR="00650A96" w:rsidRPr="008A54DE" w:rsidRDefault="00650A96" w:rsidP="00650A96">
      <w:pPr>
        <w:pStyle w:val="Pardfaut"/>
        <w:spacing w:before="0" w:line="280" w:lineRule="atLeast"/>
        <w:jc w:val="both"/>
        <w:rPr>
          <w:rFonts w:ascii="Calisto MT" w:eastAsia="Times New Roman" w:hAnsi="Calisto MT" w:cs="Times New Roman"/>
          <w:lang w:val="fr-BE"/>
        </w:rPr>
      </w:pPr>
    </w:p>
    <w:p w14:paraId="42BBA964" w14:textId="77777777" w:rsidR="00650A96" w:rsidRPr="008A54DE" w:rsidRDefault="00650A96" w:rsidP="00650A96">
      <w:pPr>
        <w:pStyle w:val="Pardfaut"/>
        <w:spacing w:before="0" w:line="280" w:lineRule="atLeast"/>
        <w:jc w:val="both"/>
        <w:rPr>
          <w:rFonts w:ascii="Calisto MT" w:eastAsia="Times New Roman" w:hAnsi="Calisto MT" w:cs="Times New Roman"/>
          <w:lang w:val="fr-BE"/>
        </w:rPr>
      </w:pPr>
      <w:r w:rsidRPr="008A54DE">
        <w:rPr>
          <w:rFonts w:ascii="Calisto MT" w:hAnsi="Calisto MT"/>
          <w:lang w:val="fr-BE"/>
        </w:rPr>
        <w:t xml:space="preserve">Que le patient soit excessivement poli et discret (en </w:t>
      </w:r>
      <w:proofErr w:type="spellStart"/>
      <w:r w:rsidRPr="008A54DE">
        <w:rPr>
          <w:rFonts w:ascii="Calisto MT" w:hAnsi="Calisto MT"/>
          <w:lang w:val="fr-BE"/>
        </w:rPr>
        <w:t>égolyse</w:t>
      </w:r>
      <w:proofErr w:type="spellEnd"/>
      <w:r w:rsidRPr="008A54DE">
        <w:rPr>
          <w:rFonts w:ascii="Calisto MT" w:hAnsi="Calisto MT"/>
          <w:lang w:val="fr-BE"/>
        </w:rPr>
        <w:t xml:space="preserve">) ou au contraire qu’il en impose (en égotrophie), l’idée est de </w:t>
      </w:r>
      <w:r w:rsidRPr="005B57C6">
        <w:rPr>
          <w:rStyle w:val="Aucun"/>
          <w:rFonts w:ascii="Calisto MT" w:hAnsi="Calisto MT"/>
          <w:b/>
          <w:bCs/>
          <w:color w:val="CC0000"/>
          <w:lang w:val="fr-BE"/>
        </w:rPr>
        <w:t>tenir les autres à la bonne distance</w:t>
      </w:r>
      <w:r w:rsidRPr="005B57C6">
        <w:rPr>
          <w:rFonts w:ascii="Calisto MT" w:hAnsi="Calisto MT"/>
          <w:color w:val="CC0000"/>
          <w:lang w:val="fr-BE"/>
        </w:rPr>
        <w:t xml:space="preserve"> </w:t>
      </w:r>
      <w:r w:rsidRPr="005B57C6">
        <w:rPr>
          <w:rStyle w:val="Aucun"/>
          <w:rFonts w:ascii="Calisto MT" w:hAnsi="Calisto MT"/>
          <w:b/>
          <w:bCs/>
          <w:color w:val="CC0000"/>
          <w:lang w:val="fr-BE"/>
        </w:rPr>
        <w:t>pour que ceux-ci ne soient pas un détonateur</w:t>
      </w:r>
      <w:r w:rsidRPr="005B57C6">
        <w:rPr>
          <w:rStyle w:val="Aucun"/>
          <w:rFonts w:ascii="Calisto MT" w:hAnsi="Calisto MT"/>
          <w:lang w:val="fr-BE"/>
        </w:rPr>
        <w:t>.</w:t>
      </w:r>
      <w:r w:rsidRPr="008A54DE">
        <w:rPr>
          <w:rFonts w:ascii="Calisto MT" w:hAnsi="Calisto MT"/>
          <w:lang w:val="fr-BE"/>
        </w:rPr>
        <w:t xml:space="preserve"> Ceci est à relier avec les deux régimes d’explosion de la souche et avec la perte de stabilité du composé quand il n’est pas pur.</w:t>
      </w:r>
    </w:p>
    <w:p w14:paraId="345E3BEB" w14:textId="77777777" w:rsidR="00650A96" w:rsidRPr="008A54DE" w:rsidRDefault="00650A96" w:rsidP="00650A96">
      <w:pPr>
        <w:pStyle w:val="Pardfaut"/>
        <w:spacing w:before="0" w:line="280" w:lineRule="atLeast"/>
        <w:jc w:val="both"/>
        <w:rPr>
          <w:rFonts w:ascii="Calisto MT" w:eastAsia="Times New Roman" w:hAnsi="Calisto MT" w:cs="Times New Roman"/>
          <w:lang w:val="fr-BE"/>
        </w:rPr>
      </w:pPr>
    </w:p>
    <w:p w14:paraId="1E2D7101" w14:textId="77777777" w:rsidR="00650A96" w:rsidRPr="008A54DE" w:rsidRDefault="00650A96" w:rsidP="00650A96">
      <w:pPr>
        <w:pStyle w:val="Pardfaut"/>
        <w:spacing w:before="0" w:line="280" w:lineRule="atLeast"/>
        <w:jc w:val="both"/>
        <w:rPr>
          <w:rFonts w:ascii="Calisto MT" w:eastAsia="Times New Roman" w:hAnsi="Calisto MT" w:cs="Times New Roman"/>
          <w:lang w:val="fr-BE"/>
        </w:rPr>
      </w:pPr>
      <w:proofErr w:type="spellStart"/>
      <w:r w:rsidRPr="008A54DE">
        <w:rPr>
          <w:rFonts w:ascii="Calisto MT" w:hAnsi="Calisto MT"/>
          <w:lang w:val="fr-BE"/>
        </w:rPr>
        <w:t>Glonoinum</w:t>
      </w:r>
      <w:proofErr w:type="spellEnd"/>
      <w:r w:rsidRPr="008A54DE">
        <w:rPr>
          <w:rFonts w:ascii="Calisto MT" w:hAnsi="Calisto MT"/>
          <w:lang w:val="fr-BE"/>
        </w:rPr>
        <w:t xml:space="preserve"> n’aime pas la </w:t>
      </w:r>
      <w:r w:rsidRPr="008A54DE">
        <w:rPr>
          <w:rStyle w:val="Aucun"/>
          <w:rFonts w:ascii="Calisto MT" w:hAnsi="Calisto MT"/>
          <w:b/>
          <w:bCs/>
          <w:lang w:val="fr-BE"/>
        </w:rPr>
        <w:t>foule</w:t>
      </w:r>
      <w:r w:rsidRPr="008A54DE">
        <w:rPr>
          <w:rFonts w:ascii="Calisto MT" w:hAnsi="Calisto MT"/>
          <w:lang w:val="fr-BE"/>
        </w:rPr>
        <w:t xml:space="preserve"> ni les </w:t>
      </w:r>
      <w:r w:rsidRPr="008A54DE">
        <w:rPr>
          <w:rStyle w:val="Aucun"/>
          <w:rFonts w:ascii="Calisto MT" w:hAnsi="Calisto MT"/>
          <w:b/>
          <w:bCs/>
          <w:lang w:val="fr-BE"/>
        </w:rPr>
        <w:t>espaces bondés</w:t>
      </w:r>
      <w:r w:rsidRPr="008A54DE">
        <w:rPr>
          <w:rFonts w:ascii="Calisto MT" w:hAnsi="Calisto MT"/>
          <w:lang w:val="fr-BE"/>
        </w:rPr>
        <w:t>.</w:t>
      </w:r>
    </w:p>
    <w:p w14:paraId="5054E38B" w14:textId="77777777" w:rsidR="00650A96" w:rsidRPr="008A54DE" w:rsidRDefault="00650A96" w:rsidP="00650A96">
      <w:pPr>
        <w:pStyle w:val="Pardfaut"/>
        <w:spacing w:before="0" w:line="240" w:lineRule="atLeast"/>
        <w:jc w:val="both"/>
        <w:rPr>
          <w:rStyle w:val="Aucun"/>
          <w:lang w:val="fr-BE"/>
        </w:rPr>
      </w:pPr>
      <w:r w:rsidRPr="008A54DE">
        <w:rPr>
          <w:rStyle w:val="Aucun"/>
          <w:rFonts w:ascii="Calisto MT" w:hAnsi="Calisto MT"/>
          <w:b/>
          <w:bCs/>
          <w:color w:val="AF0000"/>
          <w:sz w:val="18"/>
          <w:szCs w:val="18"/>
          <w:lang w:val="fr-BE"/>
        </w:rPr>
        <w:t xml:space="preserve">MIND - FEAR - - </w:t>
      </w:r>
      <w:proofErr w:type="spellStart"/>
      <w:r w:rsidRPr="008A54DE">
        <w:rPr>
          <w:rStyle w:val="Aucun"/>
          <w:rFonts w:ascii="Calisto MT" w:hAnsi="Calisto MT"/>
          <w:b/>
          <w:bCs/>
          <w:color w:val="AF0000"/>
          <w:sz w:val="18"/>
          <w:szCs w:val="18"/>
          <w:lang w:val="fr-BE"/>
        </w:rPr>
        <w:t>agoraphobia</w:t>
      </w:r>
      <w:proofErr w:type="spellEnd"/>
    </w:p>
    <w:p w14:paraId="63AA1D77" w14:textId="77777777" w:rsidR="00650A96" w:rsidRPr="008A54DE" w:rsidRDefault="00650A96" w:rsidP="00650A96">
      <w:pPr>
        <w:pStyle w:val="Pardfaut"/>
        <w:spacing w:before="0" w:line="240" w:lineRule="atLeast"/>
        <w:jc w:val="both"/>
        <w:rPr>
          <w:rStyle w:val="Aucun"/>
          <w:lang w:val="fr-BE"/>
        </w:rPr>
      </w:pPr>
      <w:r w:rsidRPr="008A54DE">
        <w:rPr>
          <w:rStyle w:val="Hyperlink2"/>
          <w:rFonts w:ascii="Calisto MT" w:hAnsi="Calisto MT"/>
          <w:color w:val="17375F"/>
          <w:sz w:val="18"/>
          <w:szCs w:val="18"/>
          <w:lang w:val="fr-BE"/>
        </w:rPr>
        <w:t xml:space="preserve">PSYCHISME - PEUR - - </w:t>
      </w:r>
      <w:r w:rsidRPr="008A54DE">
        <w:rPr>
          <w:rFonts w:ascii="Calisto MT" w:hAnsi="Calisto MT"/>
          <w:b/>
          <w:bCs/>
          <w:color w:val="17375F"/>
          <w:sz w:val="18"/>
          <w:szCs w:val="18"/>
          <w:lang w:val="fr-BE"/>
        </w:rPr>
        <w:t>agoraphobie</w:t>
      </w:r>
      <w:r w:rsidRPr="008A54DE">
        <w:rPr>
          <w:rStyle w:val="Aucun"/>
          <w:rFonts w:ascii="Calisto MT" w:hAnsi="Calisto MT"/>
          <w:sz w:val="18"/>
          <w:szCs w:val="18"/>
          <w:lang w:val="fr-BE"/>
        </w:rPr>
        <w:t xml:space="preserve"> (34) </w:t>
      </w:r>
      <w:r w:rsidRPr="008A54DE">
        <w:rPr>
          <w:rStyle w:val="Aucun"/>
          <w:rFonts w:ascii="Calisto MT" w:hAnsi="Calisto MT"/>
          <w:b/>
          <w:bCs/>
          <w:color w:val="AF0000"/>
          <w:sz w:val="18"/>
          <w:szCs w:val="18"/>
          <w:lang w:val="fr-BE"/>
        </w:rPr>
        <w:t>GLON.</w:t>
      </w:r>
      <w:r w:rsidRPr="008A54DE">
        <w:rPr>
          <w:rStyle w:val="Hyperlink2"/>
          <w:rFonts w:ascii="Calisto MT" w:hAnsi="Calisto MT"/>
          <w:color w:val="17375F"/>
          <w:sz w:val="18"/>
          <w:szCs w:val="18"/>
          <w:lang w:val="fr-BE"/>
        </w:rPr>
        <w:t xml:space="preserve"> </w:t>
      </w:r>
    </w:p>
    <w:p w14:paraId="1039537F" w14:textId="77777777" w:rsidR="00650A96" w:rsidRPr="008A54DE" w:rsidRDefault="00650A96" w:rsidP="00650A96">
      <w:pPr>
        <w:pStyle w:val="Pardfaut"/>
        <w:spacing w:before="0" w:line="240" w:lineRule="atLeast"/>
        <w:jc w:val="both"/>
        <w:rPr>
          <w:rStyle w:val="Aucun"/>
          <w:lang w:val="fr-BE"/>
        </w:rPr>
      </w:pPr>
      <w:r w:rsidRPr="008A54DE">
        <w:rPr>
          <w:rStyle w:val="Aucun"/>
          <w:rFonts w:ascii="Calisto MT" w:hAnsi="Calisto MT"/>
          <w:b/>
          <w:bCs/>
          <w:color w:val="AF0000"/>
          <w:sz w:val="18"/>
          <w:szCs w:val="18"/>
          <w:lang w:val="fr-BE"/>
        </w:rPr>
        <w:t>MIND - FEAR - - public places, of</w:t>
      </w:r>
    </w:p>
    <w:p w14:paraId="0244ECE2" w14:textId="77777777" w:rsidR="00650A96" w:rsidRPr="008A54DE" w:rsidRDefault="00650A96" w:rsidP="00650A96">
      <w:pPr>
        <w:pStyle w:val="Pardfaut"/>
        <w:spacing w:before="0" w:line="240" w:lineRule="atLeast"/>
        <w:jc w:val="both"/>
        <w:rPr>
          <w:rFonts w:ascii="Calisto MT" w:eastAsia="Helvetica" w:hAnsi="Calisto MT" w:cs="Helvetica"/>
          <w:b/>
          <w:bCs/>
          <w:color w:val="17375F"/>
          <w:sz w:val="18"/>
          <w:szCs w:val="18"/>
          <w:lang w:val="fr-BE"/>
        </w:rPr>
      </w:pPr>
      <w:r w:rsidRPr="008A54DE">
        <w:rPr>
          <w:rStyle w:val="Hyperlink2"/>
          <w:rFonts w:ascii="Calisto MT" w:hAnsi="Calisto MT"/>
          <w:color w:val="17375F"/>
          <w:sz w:val="18"/>
          <w:szCs w:val="18"/>
          <w:lang w:val="fr-BE"/>
        </w:rPr>
        <w:t xml:space="preserve">PSYCHISME - PEUR - - </w:t>
      </w:r>
      <w:r w:rsidRPr="008A54DE">
        <w:rPr>
          <w:rFonts w:ascii="Calisto MT" w:hAnsi="Calisto MT"/>
          <w:b/>
          <w:bCs/>
          <w:color w:val="17375F"/>
          <w:sz w:val="18"/>
          <w:szCs w:val="18"/>
          <w:lang w:val="fr-BE"/>
        </w:rPr>
        <w:t>place</w:t>
      </w:r>
      <w:r w:rsidRPr="008A54DE">
        <w:rPr>
          <w:rStyle w:val="Hyperlink2"/>
          <w:rFonts w:ascii="Calisto MT" w:hAnsi="Calisto MT"/>
          <w:color w:val="17375F"/>
          <w:sz w:val="18"/>
          <w:szCs w:val="18"/>
          <w:lang w:val="fr-BE"/>
        </w:rPr>
        <w:t xml:space="preserve"> publique, de</w:t>
      </w:r>
      <w:r w:rsidRPr="008A54DE">
        <w:rPr>
          <w:rStyle w:val="Aucun"/>
          <w:rFonts w:ascii="Calisto MT" w:hAnsi="Calisto MT"/>
          <w:sz w:val="18"/>
          <w:szCs w:val="18"/>
          <w:lang w:val="fr-BE"/>
        </w:rPr>
        <w:t xml:space="preserve"> (30) </w:t>
      </w:r>
      <w:r w:rsidRPr="008A54DE">
        <w:rPr>
          <w:rStyle w:val="Aucun"/>
          <w:rFonts w:ascii="Calisto MT" w:hAnsi="Calisto MT"/>
          <w:b/>
          <w:bCs/>
          <w:color w:val="AF0000"/>
          <w:sz w:val="18"/>
          <w:szCs w:val="18"/>
          <w:lang w:val="fr-BE"/>
        </w:rPr>
        <w:t>GLON.</w:t>
      </w:r>
    </w:p>
    <w:p w14:paraId="294040FE" w14:textId="77777777" w:rsidR="00650A96" w:rsidRPr="008A54DE" w:rsidRDefault="00650A96" w:rsidP="00650A96">
      <w:pPr>
        <w:pStyle w:val="Pardfaut"/>
        <w:spacing w:before="0" w:line="280" w:lineRule="atLeast"/>
        <w:jc w:val="both"/>
        <w:rPr>
          <w:rFonts w:ascii="Calisto MT" w:eastAsia="Times New Roman" w:hAnsi="Calisto MT" w:cs="Times New Roman"/>
          <w:lang w:val="fr-BE"/>
        </w:rPr>
      </w:pPr>
    </w:p>
    <w:p w14:paraId="210A0E2B" w14:textId="77777777" w:rsidR="00650A96" w:rsidRPr="008A54DE" w:rsidRDefault="00650A96" w:rsidP="00650A96">
      <w:pPr>
        <w:pStyle w:val="Pardfaut"/>
        <w:spacing w:before="0" w:line="280" w:lineRule="atLeast"/>
        <w:jc w:val="both"/>
        <w:rPr>
          <w:rFonts w:ascii="Calisto MT" w:eastAsia="Times New Roman" w:hAnsi="Calisto MT" w:cs="Times New Roman"/>
          <w:lang w:val="fr-BE"/>
        </w:rPr>
      </w:pPr>
      <w:r w:rsidRPr="008A54DE">
        <w:rPr>
          <w:rFonts w:ascii="Calisto MT" w:hAnsi="Calisto MT"/>
          <w:lang w:val="fr-BE"/>
        </w:rPr>
        <w:lastRenderedPageBreak/>
        <w:t xml:space="preserve">La </w:t>
      </w:r>
      <w:r w:rsidRPr="008A54DE">
        <w:rPr>
          <w:rStyle w:val="Aucun"/>
          <w:rFonts w:ascii="Calisto MT" w:hAnsi="Calisto MT"/>
          <w:b/>
          <w:bCs/>
          <w:lang w:val="fr-BE"/>
        </w:rPr>
        <w:t>grossesse</w:t>
      </w:r>
      <w:r w:rsidRPr="008A54DE">
        <w:rPr>
          <w:rFonts w:ascii="Calisto MT" w:hAnsi="Calisto MT"/>
          <w:lang w:val="fr-BE"/>
        </w:rPr>
        <w:t xml:space="preserve"> et l’</w:t>
      </w:r>
      <w:r w:rsidRPr="008A54DE">
        <w:rPr>
          <w:rStyle w:val="Aucun"/>
          <w:rFonts w:ascii="Calisto MT" w:hAnsi="Calisto MT"/>
          <w:b/>
          <w:bCs/>
          <w:lang w:val="fr-BE"/>
        </w:rPr>
        <w:t>accouchement</w:t>
      </w:r>
      <w:r w:rsidRPr="008A54DE">
        <w:rPr>
          <w:rFonts w:ascii="Calisto MT" w:hAnsi="Calisto MT"/>
          <w:lang w:val="fr-BE"/>
        </w:rPr>
        <w:t xml:space="preserve"> sont des moments particulièrement délicats pour </w:t>
      </w:r>
      <w:proofErr w:type="spellStart"/>
      <w:r w:rsidRPr="008A54DE">
        <w:rPr>
          <w:rFonts w:ascii="Calisto MT" w:hAnsi="Calisto MT"/>
          <w:lang w:val="fr-BE"/>
        </w:rPr>
        <w:t>Glonoinum</w:t>
      </w:r>
      <w:proofErr w:type="spellEnd"/>
      <w:r w:rsidRPr="008A54DE">
        <w:rPr>
          <w:rFonts w:ascii="Calisto MT" w:hAnsi="Calisto MT"/>
          <w:lang w:val="fr-BE"/>
        </w:rPr>
        <w:t xml:space="preserve">. La notion de la bonne distance se joue entre l’enfant et la mère. Notion qui par ailleurs se joue aussi entre </w:t>
      </w:r>
      <w:r w:rsidRPr="008A54DE">
        <w:rPr>
          <w:rStyle w:val="Aucun"/>
          <w:rFonts w:ascii="Calisto MT" w:hAnsi="Calisto MT"/>
          <w:b/>
          <w:bCs/>
          <w:lang w:val="fr-BE"/>
        </w:rPr>
        <w:t>le patient et ses parents</w:t>
      </w:r>
      <w:r w:rsidRPr="008A54DE">
        <w:rPr>
          <w:rFonts w:ascii="Calisto MT" w:hAnsi="Calisto MT"/>
          <w:lang w:val="fr-BE"/>
        </w:rPr>
        <w:t xml:space="preserve"> dans les cas cliniques :</w:t>
      </w:r>
      <w:r w:rsidRPr="008A54DE">
        <w:rPr>
          <w:rStyle w:val="Aucun"/>
          <w:rFonts w:ascii="Calisto MT" w:hAnsi="Calisto MT"/>
          <w:b/>
          <w:bCs/>
          <w:lang w:val="fr-BE"/>
        </w:rPr>
        <w:t xml:space="preserve"> </w:t>
      </w:r>
      <w:r w:rsidRPr="008A54DE">
        <w:rPr>
          <w:rFonts w:ascii="Calisto MT" w:hAnsi="Calisto MT"/>
          <w:lang w:val="fr-BE"/>
        </w:rPr>
        <w:t>relation difficile car soit</w:t>
      </w:r>
      <w:r w:rsidRPr="008A54DE">
        <w:rPr>
          <w:rStyle w:val="Aucun"/>
          <w:rFonts w:ascii="Calisto MT" w:hAnsi="Calisto MT"/>
          <w:b/>
          <w:bCs/>
          <w:lang w:val="fr-BE"/>
        </w:rPr>
        <w:t xml:space="preserve"> </w:t>
      </w:r>
      <w:r w:rsidRPr="008A54DE">
        <w:rPr>
          <w:rFonts w:ascii="Calisto MT" w:hAnsi="Calisto MT"/>
          <w:lang w:val="fr-BE"/>
        </w:rPr>
        <w:t xml:space="preserve">trop proche soit trop lointaine. </w:t>
      </w:r>
    </w:p>
    <w:p w14:paraId="19CE5374" w14:textId="77777777" w:rsidR="00650A96" w:rsidRPr="008A54DE" w:rsidRDefault="00650A96" w:rsidP="00650A96">
      <w:pPr>
        <w:pStyle w:val="Pardfaut"/>
        <w:spacing w:before="0" w:line="280" w:lineRule="atLeast"/>
        <w:jc w:val="both"/>
        <w:rPr>
          <w:rFonts w:ascii="Calisto MT" w:eastAsia="Times New Roman" w:hAnsi="Calisto MT" w:cs="Times New Roman"/>
          <w:lang w:val="fr-BE"/>
        </w:rPr>
      </w:pPr>
    </w:p>
    <w:p w14:paraId="1B6435BA" w14:textId="77777777" w:rsidR="00650A96" w:rsidRPr="008A54DE" w:rsidRDefault="00650A96" w:rsidP="00650A96">
      <w:pPr>
        <w:pStyle w:val="Pardfaut"/>
        <w:spacing w:before="0" w:line="280" w:lineRule="atLeast"/>
        <w:jc w:val="both"/>
        <w:rPr>
          <w:rFonts w:ascii="Calisto MT" w:eastAsia="Times New Roman" w:hAnsi="Calisto MT" w:cs="Times New Roman"/>
          <w:lang w:val="fr-BE"/>
        </w:rPr>
      </w:pPr>
      <w:proofErr w:type="spellStart"/>
      <w:r w:rsidRPr="008A54DE">
        <w:rPr>
          <w:rFonts w:ascii="Calisto MT" w:hAnsi="Calisto MT"/>
          <w:lang w:val="fr-BE"/>
        </w:rPr>
        <w:t>Glonoinum</w:t>
      </w:r>
      <w:proofErr w:type="spellEnd"/>
      <w:r w:rsidRPr="008A54DE">
        <w:rPr>
          <w:rFonts w:ascii="Calisto MT" w:hAnsi="Calisto MT"/>
          <w:lang w:val="fr-BE"/>
        </w:rPr>
        <w:t xml:space="preserve"> a un sentiment d’</w:t>
      </w:r>
      <w:r w:rsidRPr="008A54DE">
        <w:rPr>
          <w:rStyle w:val="Aucun"/>
          <w:rFonts w:ascii="Calisto MT" w:hAnsi="Calisto MT"/>
          <w:b/>
          <w:bCs/>
          <w:lang w:val="fr-BE"/>
        </w:rPr>
        <w:t>aversion envers sa famille</w:t>
      </w:r>
      <w:r w:rsidRPr="008A54DE">
        <w:rPr>
          <w:rFonts w:ascii="Calisto MT" w:hAnsi="Calisto MT"/>
          <w:lang w:val="fr-BE"/>
        </w:rPr>
        <w:t>, son mari et/ou ses enfants. Ce sont les personnes les plus proches ...</w:t>
      </w:r>
    </w:p>
    <w:p w14:paraId="6E6DD6F7" w14:textId="77777777" w:rsidR="00650A96" w:rsidRPr="008A54DE" w:rsidRDefault="00650A96" w:rsidP="00650A96">
      <w:pPr>
        <w:pStyle w:val="Pardfaut"/>
        <w:spacing w:before="0" w:line="240" w:lineRule="atLeast"/>
        <w:jc w:val="both"/>
        <w:rPr>
          <w:rStyle w:val="Aucun"/>
          <w:lang w:val="fr-BE"/>
        </w:rPr>
      </w:pPr>
      <w:r w:rsidRPr="008A54DE">
        <w:rPr>
          <w:rStyle w:val="Aucun"/>
          <w:rFonts w:ascii="Calisto MT" w:hAnsi="Calisto MT"/>
          <w:b/>
          <w:bCs/>
          <w:color w:val="AF0000"/>
          <w:sz w:val="18"/>
          <w:szCs w:val="18"/>
          <w:lang w:val="fr-BE"/>
        </w:rPr>
        <w:t xml:space="preserve">MIND - HUSBAND - aversion to - -- </w:t>
      </w:r>
      <w:proofErr w:type="spellStart"/>
      <w:r w:rsidRPr="008A54DE">
        <w:rPr>
          <w:rStyle w:val="Aucun"/>
          <w:rFonts w:ascii="Calisto MT" w:hAnsi="Calisto MT"/>
          <w:b/>
          <w:bCs/>
          <w:color w:val="AF0000"/>
          <w:sz w:val="18"/>
          <w:szCs w:val="18"/>
          <w:lang w:val="fr-BE"/>
        </w:rPr>
        <w:t>children</w:t>
      </w:r>
      <w:proofErr w:type="spellEnd"/>
      <w:r w:rsidRPr="008A54DE">
        <w:rPr>
          <w:rStyle w:val="Aucun"/>
          <w:rFonts w:ascii="Calisto MT" w:hAnsi="Calisto MT"/>
          <w:b/>
          <w:bCs/>
          <w:color w:val="AF0000"/>
          <w:sz w:val="18"/>
          <w:szCs w:val="18"/>
          <w:lang w:val="fr-BE"/>
        </w:rPr>
        <w:t>, and</w:t>
      </w:r>
    </w:p>
    <w:p w14:paraId="06DCBCFE" w14:textId="77777777" w:rsidR="00650A96" w:rsidRPr="008A54DE" w:rsidRDefault="00650A96" w:rsidP="00650A96">
      <w:pPr>
        <w:pStyle w:val="Pardfaut"/>
        <w:spacing w:before="0" w:line="240" w:lineRule="atLeast"/>
        <w:jc w:val="both"/>
        <w:rPr>
          <w:rStyle w:val="Aucun"/>
          <w:lang w:val="fr-BE"/>
        </w:rPr>
      </w:pPr>
      <w:r w:rsidRPr="008A54DE">
        <w:rPr>
          <w:rFonts w:ascii="Calisto MT" w:hAnsi="Calisto MT"/>
          <w:color w:val="17375F"/>
          <w:sz w:val="18"/>
          <w:szCs w:val="18"/>
          <w:lang w:val="fr-BE"/>
        </w:rPr>
        <w:t>PSYCHISME - MARI - aversion pour - -- enfants, et ses</w:t>
      </w:r>
      <w:r w:rsidRPr="008A54DE">
        <w:rPr>
          <w:rStyle w:val="Aucun"/>
          <w:rFonts w:ascii="Calisto MT" w:hAnsi="Calisto MT"/>
          <w:sz w:val="18"/>
          <w:szCs w:val="18"/>
          <w:lang w:val="fr-BE"/>
        </w:rPr>
        <w:t xml:space="preserve"> (2) </w:t>
      </w:r>
      <w:r w:rsidRPr="008A54DE">
        <w:rPr>
          <w:rStyle w:val="Aucun"/>
          <w:rFonts w:ascii="Calisto MT" w:hAnsi="Calisto MT"/>
          <w:b/>
          <w:bCs/>
          <w:color w:val="AF0000"/>
          <w:sz w:val="18"/>
          <w:szCs w:val="18"/>
          <w:lang w:val="fr-BE"/>
        </w:rPr>
        <w:t>GLON.</w:t>
      </w:r>
    </w:p>
    <w:p w14:paraId="5D4B081B" w14:textId="77777777" w:rsidR="00650A96" w:rsidRPr="008A54DE" w:rsidRDefault="00650A96" w:rsidP="00650A96">
      <w:pPr>
        <w:pStyle w:val="Pardfaut"/>
        <w:spacing w:before="0" w:line="240" w:lineRule="atLeast"/>
        <w:jc w:val="both"/>
        <w:rPr>
          <w:rStyle w:val="Aucun"/>
          <w:lang w:val="fr-BE"/>
        </w:rPr>
      </w:pPr>
    </w:p>
    <w:p w14:paraId="2282D79D" w14:textId="77777777" w:rsidR="00650A96" w:rsidRPr="008A54DE" w:rsidRDefault="00650A96" w:rsidP="00650A96">
      <w:pPr>
        <w:pStyle w:val="Pardfaut"/>
        <w:spacing w:before="0" w:line="280" w:lineRule="atLeast"/>
        <w:jc w:val="both"/>
        <w:rPr>
          <w:rStyle w:val="Aucun"/>
          <w:lang w:val="fr-BE"/>
        </w:rPr>
      </w:pPr>
      <w:r w:rsidRPr="008A54DE">
        <w:rPr>
          <w:rStyle w:val="Aucun"/>
          <w:rFonts w:ascii="Calisto MT" w:hAnsi="Calisto MT"/>
          <w:lang w:val="fr-BE"/>
        </w:rPr>
        <w:t>La ménopause est aussi un moment particulier. Elle acte la fin de la possibilité de procréer et peut être vécue comme une remise en question de sa place dans la société, dans sa famille, dans son couple, avec une modification de l’équilibre des relations.</w:t>
      </w:r>
    </w:p>
    <w:p w14:paraId="109679C8" w14:textId="77777777" w:rsidR="00650A96" w:rsidRPr="008A54DE" w:rsidRDefault="00650A96" w:rsidP="00650A96">
      <w:pPr>
        <w:pStyle w:val="Pardfaut"/>
        <w:spacing w:before="0" w:line="280" w:lineRule="atLeast"/>
        <w:jc w:val="both"/>
        <w:rPr>
          <w:rStyle w:val="Aucun"/>
          <w:lang w:val="fr-BE"/>
        </w:rPr>
      </w:pPr>
    </w:p>
    <w:p w14:paraId="77CA95AA" w14:textId="77777777" w:rsidR="00650A96" w:rsidRPr="008A54DE" w:rsidRDefault="00650A96" w:rsidP="00650A96">
      <w:pPr>
        <w:pStyle w:val="Pardfaut"/>
        <w:spacing w:before="0" w:line="280" w:lineRule="atLeast"/>
        <w:jc w:val="both"/>
        <w:rPr>
          <w:rFonts w:ascii="Calisto MT" w:eastAsia="Times New Roman" w:hAnsi="Calisto MT" w:cs="Times New Roman"/>
          <w:lang w:val="fr-BE"/>
        </w:rPr>
      </w:pPr>
      <w:r w:rsidRPr="008A54DE">
        <w:rPr>
          <w:rFonts w:ascii="Calisto MT" w:hAnsi="Calisto MT"/>
          <w:lang w:val="fr-BE"/>
        </w:rPr>
        <w:t xml:space="preserve">Mais par ailleurs, il est nostalgique. La bonne distance pour </w:t>
      </w:r>
      <w:proofErr w:type="spellStart"/>
      <w:r w:rsidRPr="008A54DE">
        <w:rPr>
          <w:rFonts w:ascii="Calisto MT" w:hAnsi="Calisto MT"/>
          <w:lang w:val="fr-BE"/>
        </w:rPr>
        <w:t>Glonoinum</w:t>
      </w:r>
      <w:proofErr w:type="spellEnd"/>
      <w:r w:rsidRPr="008A54DE">
        <w:rPr>
          <w:rFonts w:ascii="Calisto MT" w:hAnsi="Calisto MT"/>
          <w:lang w:val="fr-BE"/>
        </w:rPr>
        <w:t xml:space="preserve"> n’est pas un éloignement pur et simple. Car </w:t>
      </w:r>
      <w:proofErr w:type="spellStart"/>
      <w:r w:rsidRPr="008A54DE">
        <w:rPr>
          <w:rFonts w:ascii="Calisto MT" w:hAnsi="Calisto MT"/>
          <w:lang w:val="fr-BE"/>
        </w:rPr>
        <w:t>Glonoinum</w:t>
      </w:r>
      <w:proofErr w:type="spellEnd"/>
      <w:r w:rsidRPr="008A54DE">
        <w:rPr>
          <w:rFonts w:ascii="Calisto MT" w:hAnsi="Calisto MT"/>
          <w:lang w:val="fr-BE"/>
        </w:rPr>
        <w:t xml:space="preserve"> ne refuse pas tout contact. Il est absent des rubriques de misanthropie. La souche est d’ailleurs stabilisée par des éléments extérieurs et dans les cas cliniques, les patients sont plutôt sociables. </w:t>
      </w:r>
    </w:p>
    <w:p w14:paraId="31DC9AD0" w14:textId="77777777" w:rsidR="00650A96" w:rsidRPr="008A54DE" w:rsidRDefault="00650A96" w:rsidP="00650A96">
      <w:pPr>
        <w:pStyle w:val="Pardfaut"/>
        <w:spacing w:before="0" w:line="280" w:lineRule="atLeast"/>
        <w:jc w:val="both"/>
        <w:rPr>
          <w:rFonts w:ascii="Calisto MT" w:eastAsia="Times New Roman" w:hAnsi="Calisto MT" w:cs="Times New Roman"/>
          <w:lang w:val="fr-BE"/>
        </w:rPr>
      </w:pPr>
    </w:p>
    <w:p w14:paraId="772BE15F" w14:textId="77777777" w:rsidR="00650A96" w:rsidRPr="008A54DE" w:rsidRDefault="00650A96" w:rsidP="00650A96">
      <w:pPr>
        <w:pStyle w:val="Pardfaut"/>
        <w:spacing w:before="0" w:line="280" w:lineRule="atLeast"/>
        <w:jc w:val="both"/>
        <w:rPr>
          <w:rFonts w:ascii="Calisto MT" w:eastAsia="Times New Roman" w:hAnsi="Calisto MT" w:cs="Times New Roman"/>
          <w:lang w:val="fr-BE"/>
        </w:rPr>
      </w:pPr>
      <w:r w:rsidRPr="008A54DE">
        <w:rPr>
          <w:rFonts w:ascii="Calisto MT" w:hAnsi="Calisto MT"/>
          <w:lang w:val="fr-BE"/>
        </w:rPr>
        <w:t xml:space="preserve">Pour </w:t>
      </w:r>
      <w:proofErr w:type="spellStart"/>
      <w:r w:rsidRPr="008A54DE">
        <w:rPr>
          <w:rFonts w:ascii="Calisto MT" w:hAnsi="Calisto MT"/>
          <w:lang w:val="fr-BE"/>
        </w:rPr>
        <w:t>Glonoinum</w:t>
      </w:r>
      <w:proofErr w:type="spellEnd"/>
      <w:r w:rsidRPr="008A54DE">
        <w:rPr>
          <w:rFonts w:ascii="Calisto MT" w:hAnsi="Calisto MT"/>
          <w:lang w:val="fr-BE"/>
        </w:rPr>
        <w:t xml:space="preserve">, il est essentiel de trouver la bonne distance avec les autres et le milieu extérieur car </w:t>
      </w:r>
      <w:r w:rsidRPr="008A54DE">
        <w:rPr>
          <w:rStyle w:val="Aucun"/>
          <w:rFonts w:ascii="Calisto MT" w:hAnsi="Calisto MT"/>
          <w:b/>
          <w:bCs/>
          <w:lang w:val="fr-BE"/>
        </w:rPr>
        <w:t>s’il est bousculé, physiquement ou émotionnellement, s’il est contraint,</w:t>
      </w:r>
      <w:r w:rsidRPr="008A54DE">
        <w:rPr>
          <w:rFonts w:ascii="Calisto MT" w:hAnsi="Calisto MT"/>
          <w:lang w:val="fr-BE"/>
        </w:rPr>
        <w:t xml:space="preserve"> </w:t>
      </w:r>
      <w:r w:rsidRPr="008A54DE">
        <w:rPr>
          <w:rStyle w:val="Aucun"/>
          <w:rFonts w:ascii="Calisto MT" w:hAnsi="Calisto MT"/>
          <w:b/>
          <w:bCs/>
          <w:lang w:val="fr-BE"/>
        </w:rPr>
        <w:t>il explose et alors il ne sait plus où il en est</w:t>
      </w:r>
      <w:r w:rsidRPr="008A54DE">
        <w:rPr>
          <w:rFonts w:ascii="Calisto MT" w:hAnsi="Calisto MT"/>
          <w:lang w:val="fr-BE"/>
        </w:rPr>
        <w:t xml:space="preserve"> dans l’espace et dans le temps. Le changement d’état est tellement rapide et intense que tout semble étrange, il est perdu. Il </w:t>
      </w:r>
      <w:proofErr w:type="gramStart"/>
      <w:r w:rsidRPr="008A54DE">
        <w:rPr>
          <w:rFonts w:ascii="Calisto MT" w:hAnsi="Calisto MT"/>
          <w:lang w:val="fr-BE"/>
        </w:rPr>
        <w:t>a alors peur</w:t>
      </w:r>
      <w:proofErr w:type="gramEnd"/>
      <w:r w:rsidRPr="008A54DE">
        <w:rPr>
          <w:rFonts w:ascii="Calisto MT" w:hAnsi="Calisto MT"/>
          <w:lang w:val="fr-BE"/>
        </w:rPr>
        <w:t xml:space="preserve"> de perdre la raison. </w:t>
      </w:r>
    </w:p>
    <w:p w14:paraId="6971E21C" w14:textId="77777777" w:rsidR="00650A96" w:rsidRPr="008A54DE" w:rsidRDefault="00650A96" w:rsidP="00650A96">
      <w:pPr>
        <w:pStyle w:val="Pardfaut"/>
        <w:spacing w:before="0" w:line="280" w:lineRule="atLeast"/>
        <w:jc w:val="both"/>
        <w:rPr>
          <w:rFonts w:ascii="Calisto MT" w:eastAsia="Times New Roman" w:hAnsi="Calisto MT" w:cs="Times New Roman"/>
          <w:lang w:val="fr-BE"/>
        </w:rPr>
      </w:pPr>
    </w:p>
    <w:p w14:paraId="50FC3BE4" w14:textId="77777777" w:rsidR="00650A96" w:rsidRPr="008A54DE" w:rsidRDefault="00650A96" w:rsidP="00650A96">
      <w:pPr>
        <w:pStyle w:val="Pardfaut"/>
        <w:spacing w:before="0" w:line="280" w:lineRule="atLeast"/>
        <w:jc w:val="both"/>
        <w:rPr>
          <w:rStyle w:val="Aucun"/>
          <w:lang w:val="fr-BE"/>
        </w:rPr>
      </w:pPr>
      <w:r w:rsidRPr="008A54DE">
        <w:rPr>
          <w:rFonts w:ascii="Calisto MT" w:hAnsi="Calisto MT"/>
          <w:lang w:val="fr-BE"/>
        </w:rPr>
        <w:t xml:space="preserve">Bien des éléments peuvent être des « détonateurs », on retrouve dans les répertoires de nombreuses </w:t>
      </w:r>
      <w:r w:rsidRPr="008A54DE">
        <w:rPr>
          <w:rStyle w:val="Aucun"/>
          <w:rFonts w:ascii="Calisto MT" w:hAnsi="Calisto MT"/>
          <w:b/>
          <w:bCs/>
          <w:lang w:val="fr-BE"/>
        </w:rPr>
        <w:t>rubriques « </w:t>
      </w:r>
      <w:proofErr w:type="spellStart"/>
      <w:r w:rsidRPr="008A54DE">
        <w:rPr>
          <w:rStyle w:val="Aucun"/>
          <w:rFonts w:ascii="Calisto MT" w:hAnsi="Calisto MT"/>
          <w:b/>
          <w:bCs/>
          <w:lang w:val="fr-BE"/>
        </w:rPr>
        <w:t>ailments</w:t>
      </w:r>
      <w:proofErr w:type="spellEnd"/>
      <w:r w:rsidRPr="008A54DE">
        <w:rPr>
          <w:rStyle w:val="Aucun"/>
          <w:rFonts w:ascii="Calisto MT" w:hAnsi="Calisto MT"/>
          <w:b/>
          <w:bCs/>
          <w:lang w:val="fr-BE"/>
        </w:rPr>
        <w:t xml:space="preserve"> </w:t>
      </w:r>
      <w:proofErr w:type="spellStart"/>
      <w:r w:rsidRPr="008A54DE">
        <w:rPr>
          <w:rStyle w:val="Aucun"/>
          <w:rFonts w:ascii="Calisto MT" w:hAnsi="Calisto MT"/>
          <w:b/>
          <w:bCs/>
          <w:lang w:val="fr-BE"/>
        </w:rPr>
        <w:t>from</w:t>
      </w:r>
      <w:proofErr w:type="spellEnd"/>
      <w:r w:rsidRPr="008A54DE">
        <w:rPr>
          <w:rStyle w:val="Aucun"/>
          <w:rFonts w:ascii="Calisto MT" w:hAnsi="Calisto MT"/>
          <w:b/>
          <w:bCs/>
          <w:lang w:val="fr-BE"/>
        </w:rPr>
        <w:t xml:space="preserve"> / suite de </w:t>
      </w:r>
      <w:r w:rsidRPr="00DD0EF7">
        <w:rPr>
          <w:rStyle w:val="Aucun"/>
          <w:rFonts w:ascii="Calisto MT" w:hAnsi="Calisto MT"/>
          <w:lang w:val="fr-BE"/>
        </w:rPr>
        <w:t>» :</w:t>
      </w:r>
    </w:p>
    <w:p w14:paraId="77926CFF" w14:textId="77777777" w:rsidR="00650A96" w:rsidRPr="008A54DE" w:rsidRDefault="00650A96" w:rsidP="00650A96">
      <w:pPr>
        <w:pStyle w:val="Pardfaut"/>
        <w:spacing w:before="0" w:line="280" w:lineRule="atLeast"/>
        <w:jc w:val="both"/>
        <w:rPr>
          <w:rFonts w:ascii="Calisto MT" w:eastAsia="Times New Roman" w:hAnsi="Calisto MT" w:cs="Times New Roman"/>
          <w:lang w:val="fr-BE"/>
        </w:rPr>
      </w:pPr>
      <w:r w:rsidRPr="008A54DE">
        <w:rPr>
          <w:rFonts w:ascii="Calisto MT" w:hAnsi="Calisto MT"/>
          <w:lang w:val="fr-BE"/>
        </w:rPr>
        <w:t xml:space="preserve">* Des éléments </w:t>
      </w:r>
      <w:r w:rsidRPr="008A54DE">
        <w:rPr>
          <w:rStyle w:val="Aucun"/>
          <w:rFonts w:ascii="Calisto MT" w:hAnsi="Calisto MT"/>
          <w:b/>
          <w:bCs/>
          <w:lang w:val="fr-BE"/>
        </w:rPr>
        <w:t>physiques</w:t>
      </w:r>
      <w:r w:rsidRPr="008A54DE">
        <w:rPr>
          <w:rFonts w:ascii="Calisto MT" w:hAnsi="Calisto MT"/>
          <w:lang w:val="fr-BE"/>
        </w:rPr>
        <w:t xml:space="preserve"> comme la contrainte d’un chapeau, les secousses, les chocs et les traumatismes, la chaleur et le soleil, l’alcool </w:t>
      </w:r>
    </w:p>
    <w:p w14:paraId="476C644E" w14:textId="77777777" w:rsidR="00650A96" w:rsidRPr="008A54DE" w:rsidRDefault="00650A96" w:rsidP="00650A96">
      <w:pPr>
        <w:pStyle w:val="Pardfaut"/>
        <w:spacing w:before="0" w:line="280" w:lineRule="atLeast"/>
        <w:jc w:val="both"/>
        <w:rPr>
          <w:rFonts w:ascii="Calisto MT" w:eastAsia="Times New Roman" w:hAnsi="Calisto MT" w:cs="Times New Roman"/>
          <w:lang w:val="fr-BE"/>
        </w:rPr>
      </w:pPr>
      <w:r w:rsidRPr="008A54DE">
        <w:rPr>
          <w:rFonts w:ascii="Calisto MT" w:hAnsi="Calisto MT"/>
          <w:lang w:val="fr-BE"/>
        </w:rPr>
        <w:t xml:space="preserve">* Le détonateur peut être aussi </w:t>
      </w:r>
      <w:r w:rsidRPr="008A54DE">
        <w:rPr>
          <w:rStyle w:val="Aucun"/>
          <w:rFonts w:ascii="Calisto MT" w:hAnsi="Calisto MT"/>
          <w:b/>
          <w:bCs/>
          <w:lang w:val="fr-BE"/>
        </w:rPr>
        <w:t>émotionnel</w:t>
      </w:r>
      <w:r w:rsidRPr="008A54DE">
        <w:rPr>
          <w:rFonts w:ascii="Calisto MT" w:hAnsi="Calisto MT"/>
          <w:lang w:val="fr-BE"/>
        </w:rPr>
        <w:t xml:space="preserve"> : les frayeurs, les querelles, les colères, les contradictions et la violence. </w:t>
      </w:r>
    </w:p>
    <w:p w14:paraId="2450CCF2" w14:textId="77777777" w:rsidR="00650A96" w:rsidRPr="008A54DE" w:rsidRDefault="00650A96" w:rsidP="00650A96">
      <w:pPr>
        <w:pStyle w:val="Pardfaut"/>
        <w:spacing w:before="0" w:line="280" w:lineRule="atLeast"/>
        <w:jc w:val="both"/>
        <w:rPr>
          <w:rFonts w:ascii="Calisto MT" w:eastAsia="Times New Roman" w:hAnsi="Calisto MT" w:cs="Times New Roman"/>
          <w:lang w:val="fr-BE"/>
        </w:rPr>
      </w:pPr>
    </w:p>
    <w:p w14:paraId="4AD313C4" w14:textId="77777777" w:rsidR="00650A96" w:rsidRPr="008A54DE" w:rsidRDefault="00650A96" w:rsidP="00650A96">
      <w:pPr>
        <w:pStyle w:val="Pardfaut"/>
        <w:spacing w:before="0" w:line="280" w:lineRule="atLeast"/>
        <w:jc w:val="both"/>
        <w:rPr>
          <w:rFonts w:ascii="Calisto MT" w:hAnsi="Calisto MT"/>
          <w:lang w:val="fr-BE"/>
        </w:rPr>
      </w:pPr>
      <w:r w:rsidRPr="008A54DE">
        <w:rPr>
          <w:rFonts w:ascii="Calisto MT" w:hAnsi="Calisto MT"/>
          <w:lang w:val="fr-BE"/>
        </w:rPr>
        <w:t xml:space="preserve">Ce n’est pas très intuitif, mais </w:t>
      </w:r>
      <w:proofErr w:type="spellStart"/>
      <w:r w:rsidRPr="008A54DE">
        <w:rPr>
          <w:rFonts w:ascii="Calisto MT" w:hAnsi="Calisto MT"/>
          <w:lang w:val="fr-BE"/>
        </w:rPr>
        <w:t>Glonoinum</w:t>
      </w:r>
      <w:proofErr w:type="spellEnd"/>
      <w:r w:rsidRPr="008A54DE">
        <w:rPr>
          <w:rFonts w:ascii="Calisto MT" w:hAnsi="Calisto MT"/>
          <w:lang w:val="fr-BE"/>
        </w:rPr>
        <w:t xml:space="preserve"> n’est </w:t>
      </w:r>
      <w:r w:rsidRPr="008A54DE">
        <w:rPr>
          <w:rStyle w:val="Aucun"/>
          <w:rFonts w:ascii="Calisto MT" w:hAnsi="Calisto MT"/>
          <w:b/>
          <w:bCs/>
          <w:lang w:val="fr-BE"/>
        </w:rPr>
        <w:t>pas un violent</w:t>
      </w:r>
      <w:r w:rsidRPr="008A54DE">
        <w:rPr>
          <w:rFonts w:ascii="Calisto MT" w:hAnsi="Calisto MT"/>
          <w:lang w:val="fr-BE"/>
        </w:rPr>
        <w:t xml:space="preserve"> : il peut être autoritaire, être dominant, il peut en imposer, mais il est quasiment absent des rubriques de violence dans les répertoires (irritabilité, violence, colère, vindicatif</w:t>
      </w:r>
      <w:r>
        <w:rPr>
          <w:rFonts w:ascii="Calisto MT" w:hAnsi="Calisto MT"/>
          <w:lang w:val="fr-BE"/>
        </w:rPr>
        <w:t>,</w:t>
      </w:r>
      <w:r w:rsidRPr="008A54DE">
        <w:rPr>
          <w:rFonts w:ascii="Calisto MT" w:hAnsi="Calisto MT"/>
          <w:lang w:val="fr-BE"/>
        </w:rPr>
        <w:t xml:space="preserve"> etc…). Dans les cas cliniques, les patients en égotrophie ont une sorte d’autorité naturelle. Il n’est pas question de violence.</w:t>
      </w:r>
    </w:p>
    <w:p w14:paraId="1EAA145B" w14:textId="77777777" w:rsidR="00650A96" w:rsidRPr="008A54DE" w:rsidRDefault="00650A96" w:rsidP="00650A96">
      <w:pPr>
        <w:pStyle w:val="Pardfaut"/>
        <w:spacing w:before="0" w:line="280" w:lineRule="atLeast"/>
        <w:jc w:val="both"/>
        <w:rPr>
          <w:rFonts w:ascii="Calisto MT" w:eastAsia="Times New Roman" w:hAnsi="Calisto MT" w:cs="Times New Roman"/>
          <w:lang w:val="fr-BE"/>
        </w:rPr>
      </w:pPr>
      <w:r w:rsidRPr="008A54DE">
        <w:rPr>
          <w:rFonts w:ascii="Calisto MT" w:hAnsi="Calisto MT"/>
          <w:lang w:val="fr-BE"/>
        </w:rPr>
        <w:t xml:space="preserve">La peur et la contradiction peuvent le pousser à la colère, mais ce n’est vraiment pas son mode d’expression principal. Il préfère éviter de faire des « vagues » (pour ne pas les subir). </w:t>
      </w:r>
      <w:r w:rsidRPr="008A54DE">
        <w:rPr>
          <w:rFonts w:ascii="Calisto MT" w:hAnsi="Calisto MT"/>
          <w:b/>
          <w:lang w:val="fr-BE"/>
        </w:rPr>
        <w:t>Il s’excuse à tout propos car il faut éviter de faire des étincelles !</w:t>
      </w:r>
      <w:r w:rsidRPr="008A54DE">
        <w:rPr>
          <w:rFonts w:ascii="Calisto MT" w:hAnsi="Calisto MT"/>
          <w:lang w:val="fr-BE"/>
        </w:rPr>
        <w:t xml:space="preserve"> </w:t>
      </w:r>
    </w:p>
    <w:p w14:paraId="7DDBABD7" w14:textId="77777777" w:rsidR="00650A96" w:rsidRPr="008A54DE" w:rsidRDefault="00650A96" w:rsidP="00650A96">
      <w:pPr>
        <w:pStyle w:val="Pardfaut"/>
        <w:spacing w:before="0" w:line="280" w:lineRule="atLeast"/>
        <w:jc w:val="both"/>
        <w:rPr>
          <w:rFonts w:ascii="Calisto MT" w:eastAsia="Times New Roman" w:hAnsi="Calisto MT" w:cs="Times New Roman"/>
          <w:lang w:val="fr-BE"/>
        </w:rPr>
      </w:pPr>
    </w:p>
    <w:p w14:paraId="6F5C4D91" w14:textId="77777777" w:rsidR="00650A96" w:rsidRPr="008A54DE" w:rsidRDefault="00650A96" w:rsidP="00650A96">
      <w:pPr>
        <w:pStyle w:val="Pardfaut"/>
        <w:spacing w:before="0" w:line="280" w:lineRule="atLeast"/>
        <w:jc w:val="both"/>
        <w:rPr>
          <w:rFonts w:ascii="Calisto MT" w:eastAsia="Times New Roman" w:hAnsi="Calisto MT" w:cs="Times New Roman"/>
          <w:lang w:val="fr-BE"/>
        </w:rPr>
      </w:pPr>
      <w:proofErr w:type="gramStart"/>
      <w:r w:rsidRPr="008A54DE">
        <w:rPr>
          <w:rFonts w:ascii="Calisto MT" w:hAnsi="Calisto MT"/>
          <w:lang w:val="fr-BE"/>
        </w:rPr>
        <w:t>Par contre</w:t>
      </w:r>
      <w:proofErr w:type="gramEnd"/>
      <w:r w:rsidRPr="008A54DE">
        <w:rPr>
          <w:rFonts w:ascii="Calisto MT" w:hAnsi="Calisto MT"/>
          <w:lang w:val="fr-BE"/>
        </w:rPr>
        <w:t xml:space="preserve">, ses douleurs sont violentes et </w:t>
      </w:r>
      <w:r w:rsidRPr="008A54DE">
        <w:rPr>
          <w:rStyle w:val="Aucun"/>
          <w:rFonts w:ascii="Calisto MT" w:hAnsi="Calisto MT"/>
          <w:b/>
          <w:bCs/>
          <w:lang w:val="fr-BE"/>
        </w:rPr>
        <w:t xml:space="preserve">la violence de l’extérieur et la violence des autres l’affectent. </w:t>
      </w:r>
      <w:r w:rsidRPr="008A54DE">
        <w:rPr>
          <w:rFonts w:ascii="Calisto MT" w:hAnsi="Calisto MT"/>
          <w:lang w:val="fr-BE"/>
        </w:rPr>
        <w:t xml:space="preserve">Il est très sensible. </w:t>
      </w:r>
    </w:p>
    <w:p w14:paraId="43189442" w14:textId="77777777" w:rsidR="00650A96" w:rsidRPr="008A54DE" w:rsidRDefault="00650A96" w:rsidP="00650A96">
      <w:pPr>
        <w:pStyle w:val="Pardfaut"/>
        <w:spacing w:before="0" w:line="280" w:lineRule="atLeast"/>
        <w:jc w:val="both"/>
        <w:rPr>
          <w:rFonts w:ascii="Calisto MT" w:eastAsia="Times New Roman" w:hAnsi="Calisto MT" w:cs="Times New Roman"/>
          <w:lang w:val="fr-BE"/>
        </w:rPr>
      </w:pPr>
    </w:p>
    <w:p w14:paraId="20FC8710" w14:textId="77777777" w:rsidR="00650A96" w:rsidRPr="008A54DE" w:rsidRDefault="00650A96" w:rsidP="00650A96">
      <w:pPr>
        <w:pStyle w:val="Pardfaut"/>
        <w:spacing w:before="0" w:line="280" w:lineRule="atLeast"/>
        <w:jc w:val="both"/>
        <w:rPr>
          <w:rFonts w:ascii="Calisto MT" w:eastAsia="Times New Roman" w:hAnsi="Calisto MT" w:cs="Times New Roman"/>
          <w:lang w:val="fr-BE"/>
        </w:rPr>
      </w:pPr>
    </w:p>
    <w:p w14:paraId="12D6378C" w14:textId="77777777" w:rsidR="00650A96" w:rsidRPr="008A54DE" w:rsidRDefault="00650A96" w:rsidP="00650A96">
      <w:pPr>
        <w:pStyle w:val="Pardfaut"/>
        <w:spacing w:before="0" w:line="280" w:lineRule="atLeast"/>
        <w:jc w:val="both"/>
        <w:rPr>
          <w:rFonts w:ascii="Calisto MT" w:eastAsia="Times New Roman" w:hAnsi="Calisto MT" w:cs="Times New Roman"/>
          <w:lang w:val="fr-BE"/>
        </w:rPr>
      </w:pPr>
      <w:r w:rsidRPr="008A54DE">
        <w:rPr>
          <w:rFonts w:ascii="Calisto MT" w:hAnsi="Calisto MT"/>
          <w:lang w:val="fr-BE"/>
        </w:rPr>
        <w:t>Comme précisé par M</w:t>
      </w:r>
      <w:r>
        <w:rPr>
          <w:rFonts w:ascii="Calisto MT" w:hAnsi="Calisto MT"/>
          <w:lang w:val="fr-BE"/>
        </w:rPr>
        <w:t>.-</w:t>
      </w:r>
      <w:r w:rsidRPr="008A54DE">
        <w:rPr>
          <w:rFonts w:ascii="Calisto MT" w:hAnsi="Calisto MT"/>
          <w:lang w:val="fr-BE"/>
        </w:rPr>
        <w:t>B</w:t>
      </w:r>
      <w:r>
        <w:rPr>
          <w:rFonts w:ascii="Calisto MT" w:hAnsi="Calisto MT"/>
          <w:lang w:val="fr-BE"/>
        </w:rPr>
        <w:t>.</w:t>
      </w:r>
      <w:r w:rsidRPr="008A54DE">
        <w:rPr>
          <w:rFonts w:ascii="Calisto MT" w:hAnsi="Calisto MT"/>
          <w:lang w:val="fr-BE"/>
        </w:rPr>
        <w:t xml:space="preserve"> </w:t>
      </w:r>
      <w:proofErr w:type="spellStart"/>
      <w:r w:rsidRPr="008A54DE">
        <w:rPr>
          <w:rFonts w:ascii="Calisto MT" w:hAnsi="Calisto MT"/>
          <w:lang w:val="fr-BE"/>
        </w:rPr>
        <w:t>Hibon</w:t>
      </w:r>
      <w:proofErr w:type="spellEnd"/>
      <w:r w:rsidRPr="008A54DE">
        <w:rPr>
          <w:rFonts w:ascii="Calisto MT" w:hAnsi="Calisto MT"/>
          <w:lang w:val="fr-BE"/>
        </w:rPr>
        <w:t>, quand le patient est en « mode réactionnel », quand il « explose », sa tendance à l’expansion est tant physique que mental</w:t>
      </w:r>
      <w:r>
        <w:rPr>
          <w:rFonts w:ascii="Calisto MT" w:hAnsi="Calisto MT"/>
          <w:lang w:val="fr-BE"/>
        </w:rPr>
        <w:t>e</w:t>
      </w:r>
      <w:r w:rsidRPr="008A54DE">
        <w:rPr>
          <w:rFonts w:ascii="Calisto MT" w:hAnsi="Calisto MT"/>
          <w:lang w:val="fr-BE"/>
        </w:rPr>
        <w:t>. Les douleurs physiques sont battantes et congestives. Il a des sensations de gonflements, de vagues, de cœur qui monte. La tête semble trop grosse et pousse sur le crâne. Il a des bouffées de chaleur. Le patient veut fuir ou sauter par la fenêtre.</w:t>
      </w:r>
    </w:p>
    <w:p w14:paraId="3F1DBB51" w14:textId="77777777" w:rsidR="00650A96" w:rsidRPr="008A54DE" w:rsidRDefault="00650A96" w:rsidP="00650A96">
      <w:pPr>
        <w:pStyle w:val="Pardfaut"/>
        <w:spacing w:before="0" w:line="280" w:lineRule="atLeast"/>
        <w:jc w:val="both"/>
        <w:rPr>
          <w:rStyle w:val="Aucun"/>
          <w:lang w:val="fr-BE"/>
        </w:rPr>
      </w:pPr>
      <w:r w:rsidRPr="008A54DE">
        <w:rPr>
          <w:rStyle w:val="Aucun"/>
          <w:rFonts w:ascii="Calisto MT" w:hAnsi="Calisto MT"/>
          <w:b/>
          <w:bCs/>
          <w:color w:val="AF0000"/>
          <w:sz w:val="18"/>
          <w:szCs w:val="18"/>
          <w:lang w:val="fr-BE"/>
        </w:rPr>
        <w:lastRenderedPageBreak/>
        <w:t xml:space="preserve">MIND - JUMPING - - </w:t>
      </w:r>
      <w:proofErr w:type="spellStart"/>
      <w:r w:rsidRPr="008A54DE">
        <w:rPr>
          <w:rStyle w:val="Aucun"/>
          <w:rFonts w:ascii="Calisto MT" w:hAnsi="Calisto MT"/>
          <w:b/>
          <w:bCs/>
          <w:color w:val="AF0000"/>
          <w:sz w:val="18"/>
          <w:szCs w:val="18"/>
          <w:lang w:val="fr-BE"/>
        </w:rPr>
        <w:t>window</w:t>
      </w:r>
      <w:proofErr w:type="spellEnd"/>
      <w:r w:rsidRPr="008A54DE">
        <w:rPr>
          <w:rStyle w:val="Aucun"/>
          <w:rFonts w:ascii="Calisto MT" w:hAnsi="Calisto MT"/>
          <w:b/>
          <w:bCs/>
          <w:color w:val="AF0000"/>
          <w:sz w:val="18"/>
          <w:szCs w:val="18"/>
          <w:lang w:val="fr-BE"/>
        </w:rPr>
        <w:t xml:space="preserve">, </w:t>
      </w:r>
      <w:proofErr w:type="spellStart"/>
      <w:r w:rsidRPr="008A54DE">
        <w:rPr>
          <w:rStyle w:val="Aucun"/>
          <w:rFonts w:ascii="Calisto MT" w:hAnsi="Calisto MT"/>
          <w:b/>
          <w:bCs/>
          <w:color w:val="AF0000"/>
          <w:sz w:val="18"/>
          <w:szCs w:val="18"/>
          <w:lang w:val="fr-BE"/>
        </w:rPr>
        <w:t>from</w:t>
      </w:r>
      <w:proofErr w:type="spellEnd"/>
    </w:p>
    <w:p w14:paraId="72A7FAE0" w14:textId="77777777" w:rsidR="00650A96" w:rsidRPr="008A54DE" w:rsidRDefault="00650A96" w:rsidP="00650A96">
      <w:pPr>
        <w:pStyle w:val="Pardfaut"/>
        <w:spacing w:before="0" w:line="280" w:lineRule="atLeast"/>
        <w:jc w:val="both"/>
        <w:rPr>
          <w:rFonts w:ascii="Calisto MT" w:eastAsia="Times New Roman" w:hAnsi="Calisto MT" w:cs="Times New Roman"/>
          <w:lang w:val="fr-BE"/>
        </w:rPr>
      </w:pPr>
      <w:r w:rsidRPr="008A54DE">
        <w:rPr>
          <w:rStyle w:val="Hyperlink2"/>
          <w:rFonts w:ascii="Calisto MT" w:hAnsi="Calisto MT"/>
          <w:color w:val="17375F"/>
          <w:sz w:val="18"/>
          <w:szCs w:val="18"/>
          <w:lang w:val="fr-BE"/>
        </w:rPr>
        <w:t xml:space="preserve">PSYCHISME - SAUTER, sautant - - </w:t>
      </w:r>
      <w:r w:rsidRPr="008A54DE">
        <w:rPr>
          <w:rFonts w:ascii="Calisto MT" w:hAnsi="Calisto MT"/>
          <w:b/>
          <w:bCs/>
          <w:color w:val="17375F"/>
          <w:sz w:val="18"/>
          <w:szCs w:val="18"/>
          <w:lang w:val="fr-BE"/>
        </w:rPr>
        <w:t>fenêtre</w:t>
      </w:r>
      <w:r w:rsidRPr="008A54DE">
        <w:rPr>
          <w:rStyle w:val="Hyperlink2"/>
          <w:rFonts w:ascii="Calisto MT" w:hAnsi="Calisto MT"/>
          <w:color w:val="17375F"/>
          <w:sz w:val="18"/>
          <w:szCs w:val="18"/>
          <w:lang w:val="fr-BE"/>
        </w:rPr>
        <w:t>, par la</w:t>
      </w:r>
      <w:r w:rsidRPr="008A54DE">
        <w:rPr>
          <w:rStyle w:val="Aucun"/>
          <w:rFonts w:ascii="Calisto MT" w:hAnsi="Calisto MT"/>
          <w:sz w:val="18"/>
          <w:szCs w:val="18"/>
          <w:lang w:val="fr-BE"/>
        </w:rPr>
        <w:t xml:space="preserve"> (19) </w:t>
      </w:r>
      <w:r w:rsidRPr="008A54DE">
        <w:rPr>
          <w:rStyle w:val="Aucun"/>
          <w:rFonts w:ascii="Calisto MT" w:hAnsi="Calisto MT"/>
          <w:b/>
          <w:bCs/>
          <w:color w:val="AF0000"/>
          <w:sz w:val="18"/>
          <w:szCs w:val="18"/>
          <w:lang w:val="fr-BE"/>
        </w:rPr>
        <w:t>GLON.</w:t>
      </w:r>
    </w:p>
    <w:p w14:paraId="31504528" w14:textId="77777777" w:rsidR="00650A96" w:rsidRPr="008A54DE" w:rsidRDefault="00650A96" w:rsidP="00650A96">
      <w:pPr>
        <w:pStyle w:val="Pardfaut"/>
        <w:spacing w:before="0" w:line="280" w:lineRule="atLeast"/>
        <w:jc w:val="both"/>
        <w:rPr>
          <w:rFonts w:ascii="Calisto MT" w:eastAsia="Times New Roman" w:hAnsi="Calisto MT" w:cs="Times New Roman"/>
          <w:lang w:val="fr-BE"/>
        </w:rPr>
      </w:pPr>
    </w:p>
    <w:p w14:paraId="6F79EB04" w14:textId="77777777" w:rsidR="00650A96" w:rsidRPr="008A54DE" w:rsidRDefault="00650A96" w:rsidP="00650A96">
      <w:pPr>
        <w:pStyle w:val="Pardfaut"/>
        <w:spacing w:before="0" w:line="280" w:lineRule="atLeast"/>
        <w:jc w:val="both"/>
        <w:rPr>
          <w:rFonts w:ascii="Calisto MT" w:hAnsi="Calisto MT"/>
          <w:lang w:val="fr-BE"/>
        </w:rPr>
      </w:pPr>
      <w:r w:rsidRPr="008A54DE">
        <w:rPr>
          <w:rFonts w:ascii="Calisto MT" w:hAnsi="Calisto MT"/>
          <w:lang w:val="fr-BE"/>
        </w:rPr>
        <w:t xml:space="preserve">Est-ce pour retenir cette explosion qu’il se </w:t>
      </w:r>
      <w:r w:rsidRPr="008A54DE">
        <w:rPr>
          <w:rStyle w:val="Aucun"/>
          <w:rFonts w:ascii="Calisto MT" w:hAnsi="Calisto MT"/>
          <w:b/>
          <w:bCs/>
          <w:lang w:val="fr-BE"/>
        </w:rPr>
        <w:t>contracte</w:t>
      </w:r>
      <w:r w:rsidRPr="008A54DE">
        <w:rPr>
          <w:rFonts w:ascii="Calisto MT" w:hAnsi="Calisto MT"/>
          <w:lang w:val="fr-BE"/>
        </w:rPr>
        <w:t xml:space="preserve"> (</w:t>
      </w:r>
      <w:proofErr w:type="spellStart"/>
      <w:r w:rsidRPr="008A54DE">
        <w:rPr>
          <w:rFonts w:ascii="Calisto MT" w:hAnsi="Calisto MT"/>
          <w:lang w:val="fr-BE"/>
        </w:rPr>
        <w:t>clenching</w:t>
      </w:r>
      <w:proofErr w:type="spellEnd"/>
      <w:r w:rsidRPr="008A54DE">
        <w:rPr>
          <w:rFonts w:ascii="Calisto MT" w:hAnsi="Calisto MT"/>
          <w:lang w:val="fr-BE"/>
        </w:rPr>
        <w:t xml:space="preserve"> </w:t>
      </w:r>
      <w:proofErr w:type="spellStart"/>
      <w:r w:rsidRPr="008A54DE">
        <w:rPr>
          <w:rFonts w:ascii="Calisto MT" w:hAnsi="Calisto MT"/>
          <w:lang w:val="fr-BE"/>
        </w:rPr>
        <w:t>jaws</w:t>
      </w:r>
      <w:proofErr w:type="spellEnd"/>
      <w:r w:rsidRPr="008A54DE">
        <w:rPr>
          <w:rFonts w:ascii="Calisto MT" w:hAnsi="Calisto MT"/>
          <w:lang w:val="fr-BE"/>
        </w:rPr>
        <w:t xml:space="preserve">, constriction of the </w:t>
      </w:r>
      <w:proofErr w:type="spellStart"/>
      <w:r w:rsidRPr="008A54DE">
        <w:rPr>
          <w:rFonts w:ascii="Calisto MT" w:hAnsi="Calisto MT"/>
          <w:lang w:val="fr-BE"/>
        </w:rPr>
        <w:t>throat</w:t>
      </w:r>
      <w:proofErr w:type="spellEnd"/>
      <w:r w:rsidRPr="008A54DE">
        <w:rPr>
          <w:rFonts w:ascii="Calisto MT" w:hAnsi="Calisto MT"/>
          <w:lang w:val="fr-BE"/>
        </w:rPr>
        <w:t xml:space="preserve">, of the neck, </w:t>
      </w:r>
      <w:proofErr w:type="spellStart"/>
      <w:r w:rsidRPr="008A54DE">
        <w:rPr>
          <w:rFonts w:ascii="Calisto MT" w:hAnsi="Calisto MT"/>
          <w:lang w:val="fr-BE"/>
        </w:rPr>
        <w:t>clenching</w:t>
      </w:r>
      <w:proofErr w:type="spellEnd"/>
      <w:r w:rsidRPr="008A54DE">
        <w:rPr>
          <w:rFonts w:ascii="Calisto MT" w:hAnsi="Calisto MT"/>
          <w:lang w:val="fr-BE"/>
        </w:rPr>
        <w:t xml:space="preserve"> </w:t>
      </w:r>
      <w:proofErr w:type="spellStart"/>
      <w:r w:rsidRPr="008A54DE">
        <w:rPr>
          <w:rFonts w:ascii="Calisto MT" w:hAnsi="Calisto MT"/>
          <w:lang w:val="fr-BE"/>
        </w:rPr>
        <w:t>fingers</w:t>
      </w:r>
      <w:proofErr w:type="spellEnd"/>
      <w:r w:rsidRPr="008A54DE">
        <w:rPr>
          <w:rFonts w:ascii="Calisto MT" w:hAnsi="Calisto MT"/>
          <w:lang w:val="fr-BE"/>
        </w:rPr>
        <w:t xml:space="preserve">, </w:t>
      </w:r>
      <w:proofErr w:type="spellStart"/>
      <w:r w:rsidRPr="008A54DE">
        <w:rPr>
          <w:rFonts w:ascii="Calisto MT" w:hAnsi="Calisto MT"/>
          <w:lang w:val="fr-BE"/>
        </w:rPr>
        <w:t>cramps</w:t>
      </w:r>
      <w:proofErr w:type="spellEnd"/>
      <w:r w:rsidRPr="008A54DE">
        <w:rPr>
          <w:rFonts w:ascii="Calisto MT" w:hAnsi="Calisto MT"/>
          <w:lang w:val="fr-BE"/>
        </w:rPr>
        <w:t>) ?</w:t>
      </w:r>
    </w:p>
    <w:p w14:paraId="3339F057" w14:textId="77777777" w:rsidR="00650A96" w:rsidRPr="008A54DE" w:rsidRDefault="00650A96" w:rsidP="00650A96">
      <w:pPr>
        <w:pStyle w:val="Pardfaut"/>
        <w:spacing w:before="0" w:line="280" w:lineRule="atLeast"/>
        <w:jc w:val="both"/>
        <w:rPr>
          <w:rFonts w:ascii="Calisto MT" w:eastAsia="Times New Roman" w:hAnsi="Calisto MT" w:cs="Times New Roman"/>
          <w:lang w:val="fr-BE"/>
        </w:rPr>
      </w:pPr>
    </w:p>
    <w:p w14:paraId="50C6050F" w14:textId="77777777" w:rsidR="00650A96" w:rsidRPr="008A54DE" w:rsidRDefault="00650A96" w:rsidP="00650A96">
      <w:pPr>
        <w:pStyle w:val="Pardfaut"/>
        <w:spacing w:before="0" w:line="280" w:lineRule="atLeast"/>
        <w:jc w:val="both"/>
        <w:rPr>
          <w:rFonts w:ascii="Calisto MT" w:eastAsia="Times New Roman" w:hAnsi="Calisto MT" w:cs="Times New Roman"/>
          <w:lang w:val="fr-BE"/>
        </w:rPr>
      </w:pPr>
      <w:r w:rsidRPr="008A54DE">
        <w:rPr>
          <w:rFonts w:ascii="Calisto MT" w:hAnsi="Calisto MT"/>
          <w:lang w:val="fr-BE"/>
        </w:rPr>
        <w:t>Doit-on voir dans sa nostalgie, le regret de son état avant l’explosion, quand il savait où se situer et où étaient les choses ?</w:t>
      </w:r>
    </w:p>
    <w:p w14:paraId="57BCE6EA" w14:textId="77777777" w:rsidR="00650A96" w:rsidRDefault="00650A96" w:rsidP="00650A96">
      <w:pPr>
        <w:pStyle w:val="Pardfaut"/>
        <w:spacing w:before="0" w:line="280" w:lineRule="atLeast"/>
        <w:jc w:val="both"/>
        <w:rPr>
          <w:rFonts w:ascii="Calisto MT" w:eastAsia="Times New Roman" w:hAnsi="Calisto MT" w:cs="Times New Roman"/>
          <w:lang w:val="fr-BE"/>
        </w:rPr>
      </w:pPr>
    </w:p>
    <w:p w14:paraId="04F39061" w14:textId="77777777" w:rsidR="00650A96" w:rsidRDefault="00650A96" w:rsidP="00650A96">
      <w:pPr>
        <w:pStyle w:val="Pardfaut"/>
        <w:spacing w:before="0" w:line="280" w:lineRule="atLeast"/>
        <w:jc w:val="both"/>
        <w:rPr>
          <w:rFonts w:ascii="Calisto MT" w:eastAsia="Times New Roman" w:hAnsi="Calisto MT" w:cs="Times New Roman"/>
          <w:lang w:val="fr-BE"/>
        </w:rPr>
      </w:pPr>
    </w:p>
    <w:p w14:paraId="0EF685E6" w14:textId="77777777" w:rsidR="00650A96" w:rsidRPr="008A54DE" w:rsidRDefault="00650A96" w:rsidP="00650A96">
      <w:pPr>
        <w:pStyle w:val="Pardfaut"/>
        <w:spacing w:before="0" w:line="280" w:lineRule="atLeast"/>
        <w:jc w:val="both"/>
        <w:rPr>
          <w:rFonts w:ascii="Calisto MT" w:eastAsia="Times New Roman" w:hAnsi="Calisto MT" w:cs="Times New Roman"/>
          <w:lang w:val="fr-BE"/>
        </w:rPr>
      </w:pPr>
    </w:p>
    <w:p w14:paraId="227B85EC" w14:textId="77777777" w:rsidR="00650A96" w:rsidRPr="008A54DE" w:rsidRDefault="00650A96" w:rsidP="00650A96">
      <w:pPr>
        <w:pStyle w:val="Pardfaut"/>
        <w:spacing w:before="0" w:line="280" w:lineRule="atLeast"/>
        <w:jc w:val="both"/>
        <w:rPr>
          <w:rFonts w:ascii="Calisto MT" w:eastAsia="Times New Roman" w:hAnsi="Calisto MT" w:cs="Times New Roman"/>
          <w:lang w:val="fr-BE"/>
        </w:rPr>
      </w:pPr>
    </w:p>
    <w:p w14:paraId="77CD7F81" w14:textId="77777777" w:rsidR="00650A96" w:rsidRPr="005B57C6" w:rsidRDefault="00650A96" w:rsidP="00650A96">
      <w:pPr>
        <w:pStyle w:val="Pardfaut"/>
        <w:spacing w:before="0" w:line="280" w:lineRule="atLeast"/>
        <w:jc w:val="both"/>
        <w:rPr>
          <w:rFonts w:ascii="Calisto MT" w:eastAsia="Times New Roman" w:hAnsi="Calisto MT" w:cs="Times New Roman"/>
          <w:b/>
          <w:bCs/>
          <w:color w:val="CC0000"/>
          <w:lang w:val="fr-BE"/>
        </w:rPr>
      </w:pPr>
      <w:r w:rsidRPr="005B57C6">
        <w:rPr>
          <w:rFonts w:ascii="Calisto MT" w:hAnsi="Calisto MT"/>
          <w:b/>
          <w:bCs/>
          <w:color w:val="CC0000"/>
          <w:lang w:val="fr-BE"/>
        </w:rPr>
        <w:t xml:space="preserve">Et le cas de mon chien, alors ? </w:t>
      </w:r>
    </w:p>
    <w:p w14:paraId="21A170BA" w14:textId="77777777" w:rsidR="00650A96" w:rsidRPr="008A54DE" w:rsidRDefault="00650A96" w:rsidP="00650A96">
      <w:pPr>
        <w:pStyle w:val="Pardfaut"/>
        <w:spacing w:before="0" w:line="280" w:lineRule="atLeast"/>
        <w:jc w:val="both"/>
        <w:rPr>
          <w:rFonts w:ascii="Calisto MT" w:eastAsia="Times New Roman" w:hAnsi="Calisto MT" w:cs="Times New Roman"/>
          <w:lang w:val="fr-BE"/>
        </w:rPr>
      </w:pPr>
    </w:p>
    <w:p w14:paraId="496E4299" w14:textId="77777777" w:rsidR="00650A96" w:rsidRPr="008A54DE" w:rsidRDefault="00650A96" w:rsidP="00650A96">
      <w:pPr>
        <w:pStyle w:val="Pardfaut"/>
        <w:spacing w:before="0" w:line="280" w:lineRule="atLeast"/>
        <w:jc w:val="both"/>
        <w:rPr>
          <w:rFonts w:ascii="Calisto MT" w:eastAsia="Times New Roman" w:hAnsi="Calisto MT" w:cs="Times New Roman"/>
          <w:lang w:val="fr-BE"/>
        </w:rPr>
      </w:pPr>
      <w:r w:rsidRPr="008A54DE">
        <w:rPr>
          <w:rFonts w:ascii="Calisto MT" w:hAnsi="Calisto MT"/>
          <w:lang w:val="fr-BE"/>
        </w:rPr>
        <w:t xml:space="preserve">Concernant l’hypothèse de </w:t>
      </w:r>
      <w:r w:rsidRPr="008A54DE">
        <w:rPr>
          <w:rStyle w:val="Aucun"/>
          <w:rFonts w:ascii="Calisto MT" w:hAnsi="Calisto MT"/>
          <w:b/>
          <w:bCs/>
          <w:lang w:val="fr-BE"/>
        </w:rPr>
        <w:t>la bonne distance à avoir</w:t>
      </w:r>
      <w:r w:rsidRPr="008A54DE">
        <w:rPr>
          <w:rFonts w:ascii="Calisto MT" w:hAnsi="Calisto MT"/>
          <w:lang w:val="fr-BE"/>
        </w:rPr>
        <w:t xml:space="preserve">, on note que cette chienne a été </w:t>
      </w:r>
      <w:r w:rsidRPr="008A54DE">
        <w:rPr>
          <w:rStyle w:val="Aucun"/>
          <w:rFonts w:ascii="Calisto MT" w:hAnsi="Calisto MT"/>
          <w:b/>
          <w:bCs/>
          <w:lang w:val="fr-BE"/>
        </w:rPr>
        <w:t>séparée trop précocement de sa mère</w:t>
      </w:r>
      <w:r w:rsidRPr="008A54DE">
        <w:rPr>
          <w:rFonts w:ascii="Calisto MT" w:hAnsi="Calisto MT"/>
          <w:lang w:val="fr-BE"/>
        </w:rPr>
        <w:t xml:space="preserve"> et qu’elle est </w:t>
      </w:r>
      <w:r w:rsidRPr="008A54DE">
        <w:rPr>
          <w:rStyle w:val="Aucun"/>
          <w:rFonts w:ascii="Calisto MT" w:hAnsi="Calisto MT"/>
          <w:b/>
          <w:bCs/>
          <w:lang w:val="fr-BE"/>
        </w:rPr>
        <w:t>« </w:t>
      </w:r>
      <w:r w:rsidRPr="008A54DE">
        <w:rPr>
          <w:rStyle w:val="Aucun"/>
          <w:rFonts w:ascii="Calisto MT" w:hAnsi="Calisto MT"/>
          <w:b/>
          <w:bCs/>
          <w:i/>
          <w:iCs/>
          <w:lang w:val="fr-BE"/>
        </w:rPr>
        <w:t>trop proche</w:t>
      </w:r>
      <w:r w:rsidRPr="008A54DE">
        <w:rPr>
          <w:rStyle w:val="Aucun"/>
          <w:rFonts w:ascii="Calisto MT" w:hAnsi="Calisto MT"/>
          <w:b/>
          <w:bCs/>
          <w:lang w:val="fr-BE"/>
        </w:rPr>
        <w:t> » de sa propriétaire</w:t>
      </w:r>
      <w:r w:rsidRPr="008A54DE">
        <w:rPr>
          <w:rFonts w:ascii="Calisto MT" w:hAnsi="Calisto MT"/>
          <w:lang w:val="fr-BE"/>
        </w:rPr>
        <w:t>. Celle-ci l’exprime de multiples façons et insiste : «</w:t>
      </w:r>
      <w:r w:rsidRPr="008A54DE">
        <w:rPr>
          <w:rStyle w:val="Hyperlink1"/>
          <w:rFonts w:ascii="Calisto MT" w:hAnsi="Calisto MT"/>
          <w:lang w:val="fr-BE"/>
        </w:rPr>
        <w:t> elle est à moi !</w:t>
      </w:r>
      <w:r w:rsidRPr="008A54DE">
        <w:rPr>
          <w:rFonts w:ascii="Calisto MT" w:hAnsi="Calisto MT"/>
          <w:lang w:val="fr-BE"/>
        </w:rPr>
        <w:t xml:space="preserve"> ». </w:t>
      </w:r>
    </w:p>
    <w:p w14:paraId="25FDB5CF" w14:textId="77777777" w:rsidR="00650A96" w:rsidRPr="008A54DE" w:rsidRDefault="00650A96" w:rsidP="00650A96">
      <w:pPr>
        <w:pStyle w:val="Pardfaut"/>
        <w:spacing w:before="0" w:line="280" w:lineRule="atLeast"/>
        <w:jc w:val="both"/>
        <w:rPr>
          <w:rFonts w:ascii="Calisto MT" w:eastAsia="Times New Roman" w:hAnsi="Calisto MT" w:cs="Times New Roman"/>
          <w:lang w:val="fr-BE"/>
        </w:rPr>
      </w:pPr>
    </w:p>
    <w:p w14:paraId="113491F4" w14:textId="77777777" w:rsidR="00650A96" w:rsidRPr="008A54DE" w:rsidRDefault="00650A96" w:rsidP="00650A96">
      <w:pPr>
        <w:pStyle w:val="Pardfaut"/>
        <w:spacing w:before="0" w:line="280" w:lineRule="atLeast"/>
        <w:jc w:val="both"/>
        <w:rPr>
          <w:rStyle w:val="Aucun"/>
          <w:lang w:val="fr-BE"/>
        </w:rPr>
      </w:pPr>
      <w:r w:rsidRPr="008A54DE">
        <w:rPr>
          <w:rFonts w:ascii="Calisto MT" w:hAnsi="Calisto MT"/>
          <w:lang w:val="fr-BE"/>
        </w:rPr>
        <w:t>D’ailleurs, elle affirme que « </w:t>
      </w:r>
      <w:r w:rsidRPr="008A54DE">
        <w:rPr>
          <w:rStyle w:val="Hyperlink1"/>
          <w:rFonts w:ascii="Calisto MT" w:hAnsi="Calisto MT"/>
          <w:lang w:val="fr-BE"/>
        </w:rPr>
        <w:t xml:space="preserve">ce n’est </w:t>
      </w:r>
      <w:r w:rsidRPr="008A54DE">
        <w:rPr>
          <w:rStyle w:val="Aucun"/>
          <w:rFonts w:ascii="Calisto MT" w:hAnsi="Calisto MT"/>
          <w:b/>
          <w:bCs/>
          <w:i/>
          <w:iCs/>
          <w:u w:val="single"/>
          <w:lang w:val="fr-BE"/>
        </w:rPr>
        <w:t>pas possible</w:t>
      </w:r>
      <w:r w:rsidRPr="008A54DE">
        <w:rPr>
          <w:rStyle w:val="Aucun"/>
          <w:rFonts w:ascii="Calisto MT" w:hAnsi="Calisto MT"/>
          <w:b/>
          <w:bCs/>
          <w:i/>
          <w:iCs/>
          <w:lang w:val="fr-BE"/>
        </w:rPr>
        <w:t xml:space="preserve"> de la lâcher </w:t>
      </w:r>
      <w:r w:rsidRPr="008A54DE">
        <w:rPr>
          <w:rStyle w:val="Aucun"/>
          <w:rFonts w:ascii="Calisto MT" w:hAnsi="Calisto MT"/>
          <w:b/>
          <w:bCs/>
          <w:lang w:val="fr-BE"/>
        </w:rPr>
        <w:t>».</w:t>
      </w:r>
      <w:r w:rsidRPr="008A54DE">
        <w:rPr>
          <w:rFonts w:ascii="Calisto MT" w:hAnsi="Calisto MT"/>
          <w:lang w:val="fr-BE"/>
        </w:rPr>
        <w:t xml:space="preserve"> Il arrive régulièrement que les chiens soient toujours tenus en laisse, mais ce qui est étonnant ici, c’est la manière de le dire. De même, elle dit cette phrase curieuse : </w:t>
      </w:r>
      <w:r w:rsidRPr="008A54DE">
        <w:rPr>
          <w:rStyle w:val="Aucun"/>
          <w:rFonts w:ascii="Calisto MT" w:hAnsi="Calisto MT"/>
          <w:b/>
          <w:bCs/>
          <w:lang w:val="fr-BE"/>
        </w:rPr>
        <w:t>« </w:t>
      </w:r>
      <w:r>
        <w:rPr>
          <w:rStyle w:val="Aucun"/>
          <w:rFonts w:ascii="Calisto MT" w:hAnsi="Calisto MT"/>
          <w:b/>
          <w:bCs/>
          <w:i/>
          <w:iCs/>
          <w:lang w:val="fr-BE"/>
        </w:rPr>
        <w:t>C</w:t>
      </w:r>
      <w:r w:rsidRPr="008A54DE">
        <w:rPr>
          <w:rStyle w:val="Aucun"/>
          <w:rFonts w:ascii="Calisto MT" w:hAnsi="Calisto MT"/>
          <w:b/>
          <w:bCs/>
          <w:i/>
          <w:iCs/>
          <w:lang w:val="fr-BE"/>
        </w:rPr>
        <w:t xml:space="preserve">’est </w:t>
      </w:r>
      <w:r w:rsidRPr="008A54DE">
        <w:rPr>
          <w:rStyle w:val="Aucun"/>
          <w:rFonts w:ascii="Calisto MT" w:hAnsi="Calisto MT"/>
          <w:b/>
          <w:bCs/>
          <w:i/>
          <w:iCs/>
          <w:u w:val="single"/>
          <w:lang w:val="fr-BE"/>
        </w:rPr>
        <w:t>ce</w:t>
      </w:r>
      <w:r w:rsidRPr="008A54DE">
        <w:rPr>
          <w:rStyle w:val="Aucun"/>
          <w:rFonts w:ascii="Calisto MT" w:hAnsi="Calisto MT"/>
          <w:b/>
          <w:bCs/>
          <w:i/>
          <w:iCs/>
          <w:lang w:val="fr-BE"/>
        </w:rPr>
        <w:t xml:space="preserve"> j’aime le plus au monde. »</w:t>
      </w:r>
      <w:r w:rsidRPr="008A54DE">
        <w:rPr>
          <w:rStyle w:val="Aucun"/>
          <w:rFonts w:ascii="Calisto MT" w:hAnsi="Calisto MT"/>
          <w:bCs/>
          <w:iCs/>
          <w:lang w:val="fr-BE"/>
        </w:rPr>
        <w:t xml:space="preserve"> </w:t>
      </w:r>
    </w:p>
    <w:p w14:paraId="28D0099F" w14:textId="77777777" w:rsidR="00650A96" w:rsidRPr="008A54DE" w:rsidRDefault="00650A96" w:rsidP="00650A96">
      <w:pPr>
        <w:pStyle w:val="Pardfaut"/>
        <w:spacing w:before="0" w:line="280" w:lineRule="atLeast"/>
        <w:jc w:val="both"/>
        <w:rPr>
          <w:rFonts w:ascii="Calisto MT" w:eastAsia="Times New Roman" w:hAnsi="Calisto MT" w:cs="Times New Roman"/>
          <w:lang w:val="fr-BE"/>
        </w:rPr>
      </w:pPr>
    </w:p>
    <w:p w14:paraId="500DD348" w14:textId="77777777" w:rsidR="00650A96" w:rsidRPr="008A54DE" w:rsidRDefault="00650A96" w:rsidP="00650A96">
      <w:pPr>
        <w:pStyle w:val="Pardfaut"/>
        <w:spacing w:before="0" w:line="280" w:lineRule="atLeast"/>
        <w:jc w:val="both"/>
        <w:rPr>
          <w:rFonts w:ascii="Calisto MT" w:eastAsia="Times New Roman" w:hAnsi="Calisto MT" w:cs="Times New Roman"/>
          <w:lang w:val="fr-BE"/>
        </w:rPr>
      </w:pPr>
      <w:r w:rsidRPr="008A54DE">
        <w:rPr>
          <w:rFonts w:ascii="Calisto MT" w:hAnsi="Calisto MT"/>
          <w:lang w:val="fr-BE"/>
        </w:rPr>
        <w:t xml:space="preserve">Par ailleurs, le chien ne supporte pas qu’un autre animal soit caressé par la maîtresse. On ne retrouve pas </w:t>
      </w:r>
      <w:proofErr w:type="spellStart"/>
      <w:r w:rsidRPr="008A54DE">
        <w:rPr>
          <w:rFonts w:ascii="Calisto MT" w:hAnsi="Calisto MT"/>
          <w:lang w:val="fr-BE"/>
        </w:rPr>
        <w:t>Glonoinum</w:t>
      </w:r>
      <w:proofErr w:type="spellEnd"/>
      <w:r w:rsidRPr="008A54DE">
        <w:rPr>
          <w:rFonts w:ascii="Calisto MT" w:hAnsi="Calisto MT"/>
          <w:lang w:val="fr-BE"/>
        </w:rPr>
        <w:t xml:space="preserve"> dans la rubrique Jalousie. Ce qu</w:t>
      </w:r>
      <w:r>
        <w:rPr>
          <w:rFonts w:ascii="Calisto MT" w:hAnsi="Calisto MT"/>
          <w:lang w:val="fr-BE"/>
        </w:rPr>
        <w:t>i</w:t>
      </w:r>
      <w:r w:rsidRPr="008A54DE">
        <w:rPr>
          <w:rFonts w:ascii="Calisto MT" w:hAnsi="Calisto MT"/>
          <w:lang w:val="fr-BE"/>
        </w:rPr>
        <w:t xml:space="preserve"> se joue ici est probablement de l’ordre d’une relation envahissante, d’un attachement qui les dépasse toutes les deux. </w:t>
      </w:r>
    </w:p>
    <w:p w14:paraId="3D6F45AD" w14:textId="77777777" w:rsidR="00650A96" w:rsidRPr="008A54DE" w:rsidRDefault="00650A96" w:rsidP="00650A96">
      <w:pPr>
        <w:pStyle w:val="Pardfaut"/>
        <w:spacing w:before="0" w:line="280" w:lineRule="atLeast"/>
        <w:jc w:val="both"/>
        <w:rPr>
          <w:rFonts w:ascii="Calisto MT" w:eastAsia="Times New Roman" w:hAnsi="Calisto MT" w:cs="Times New Roman"/>
          <w:lang w:val="fr-BE"/>
        </w:rPr>
      </w:pPr>
    </w:p>
    <w:p w14:paraId="70D0D37D" w14:textId="77777777" w:rsidR="00650A96" w:rsidRPr="008A54DE" w:rsidRDefault="00650A96" w:rsidP="00650A96">
      <w:pPr>
        <w:pStyle w:val="Pardfaut"/>
        <w:spacing w:before="0" w:line="280" w:lineRule="atLeast"/>
        <w:jc w:val="both"/>
        <w:rPr>
          <w:rFonts w:ascii="Calisto MT" w:eastAsia="Times New Roman" w:hAnsi="Calisto MT" w:cs="Times New Roman"/>
          <w:lang w:val="fr-BE"/>
        </w:rPr>
      </w:pPr>
    </w:p>
    <w:p w14:paraId="164E53DB" w14:textId="77777777" w:rsidR="00650A96" w:rsidRPr="008A54DE" w:rsidRDefault="00650A96" w:rsidP="00650A96">
      <w:pPr>
        <w:pStyle w:val="Pardfaut"/>
        <w:spacing w:before="0" w:line="280" w:lineRule="atLeast"/>
        <w:jc w:val="both"/>
        <w:rPr>
          <w:rFonts w:ascii="Calisto MT" w:hAnsi="Calisto MT"/>
          <w:lang w:val="fr-BE"/>
        </w:rPr>
      </w:pPr>
      <w:r w:rsidRPr="008A54DE">
        <w:rPr>
          <w:rFonts w:ascii="Calisto MT" w:hAnsi="Calisto MT"/>
          <w:lang w:val="fr-BE"/>
        </w:rPr>
        <w:t>Cette chienne est plutôt une version « </w:t>
      </w:r>
      <w:proofErr w:type="spellStart"/>
      <w:r w:rsidRPr="008A54DE">
        <w:rPr>
          <w:rFonts w:ascii="Calisto MT" w:hAnsi="Calisto MT"/>
          <w:lang w:val="fr-BE"/>
        </w:rPr>
        <w:t>égotrophique</w:t>
      </w:r>
      <w:proofErr w:type="spellEnd"/>
      <w:r w:rsidRPr="008A54DE">
        <w:rPr>
          <w:rFonts w:ascii="Calisto MT" w:hAnsi="Calisto MT"/>
          <w:lang w:val="fr-BE"/>
        </w:rPr>
        <w:t xml:space="preserve"> » de </w:t>
      </w:r>
      <w:proofErr w:type="spellStart"/>
      <w:r w:rsidRPr="008A54DE">
        <w:rPr>
          <w:rFonts w:ascii="Calisto MT" w:hAnsi="Calisto MT"/>
          <w:lang w:val="fr-BE"/>
        </w:rPr>
        <w:t>Glonoinum</w:t>
      </w:r>
      <w:proofErr w:type="spellEnd"/>
      <w:r w:rsidRPr="008A54DE">
        <w:rPr>
          <w:rFonts w:ascii="Calisto MT" w:hAnsi="Calisto MT"/>
          <w:lang w:val="fr-BE"/>
        </w:rPr>
        <w:t>, elle en impose : « </w:t>
      </w:r>
      <w:r>
        <w:rPr>
          <w:rStyle w:val="Aucun"/>
          <w:rFonts w:ascii="Calisto MT" w:hAnsi="Calisto MT"/>
          <w:b/>
          <w:bCs/>
          <w:i/>
          <w:iCs/>
          <w:lang w:val="fr-BE"/>
        </w:rPr>
        <w:t>C</w:t>
      </w:r>
      <w:r w:rsidRPr="008A54DE">
        <w:rPr>
          <w:rStyle w:val="Aucun"/>
          <w:rFonts w:ascii="Calisto MT" w:hAnsi="Calisto MT"/>
          <w:b/>
          <w:bCs/>
          <w:i/>
          <w:iCs/>
          <w:lang w:val="fr-BE"/>
        </w:rPr>
        <w:t>’est une grande gueule</w:t>
      </w:r>
      <w:r w:rsidRPr="008A54DE">
        <w:rPr>
          <w:rFonts w:ascii="Calisto MT" w:hAnsi="Calisto MT"/>
          <w:lang w:val="fr-BE"/>
        </w:rPr>
        <w:t xml:space="preserve"> ». Mais je note qu’elle n’est jamais qualifiée d’agressive (alors qu’on la garde en laisse) et même, qu’elle est pleine de sollicitude avec les enfants. Elle a été un chien facile à ausculter et sympathique avec moi. </w:t>
      </w:r>
    </w:p>
    <w:p w14:paraId="55F3AC55" w14:textId="77777777" w:rsidR="00650A96" w:rsidRPr="008A54DE" w:rsidRDefault="00650A96" w:rsidP="00650A96">
      <w:pPr>
        <w:pStyle w:val="Pardfaut"/>
        <w:spacing w:before="0" w:line="280" w:lineRule="atLeast"/>
        <w:jc w:val="both"/>
        <w:rPr>
          <w:rFonts w:ascii="Calisto MT" w:hAnsi="Calisto MT"/>
          <w:lang w:val="fr-BE"/>
        </w:rPr>
      </w:pPr>
    </w:p>
    <w:p w14:paraId="0027266E" w14:textId="77777777" w:rsidR="00650A96" w:rsidRPr="008A54DE" w:rsidRDefault="00650A96" w:rsidP="00650A96">
      <w:pPr>
        <w:pStyle w:val="Pardfaut"/>
        <w:spacing w:before="0" w:line="280" w:lineRule="atLeast"/>
        <w:jc w:val="both"/>
        <w:rPr>
          <w:rFonts w:ascii="Calisto MT" w:eastAsia="Times New Roman" w:hAnsi="Calisto MT" w:cs="Times New Roman"/>
          <w:b/>
          <w:lang w:val="fr-BE"/>
        </w:rPr>
      </w:pPr>
      <w:r w:rsidRPr="008A54DE">
        <w:rPr>
          <w:rFonts w:ascii="Calisto MT" w:hAnsi="Calisto MT"/>
          <w:lang w:val="fr-BE"/>
        </w:rPr>
        <w:t xml:space="preserve">La propriétaire rapporte qu’elle urine dans un rapport de dominance : c’est un comportement d’apaisement et de soumission. Ce serait un peu tiré par les cheveux de rapprocher ce comportement avec des excuses, mais c’est de l’ordre de la </w:t>
      </w:r>
      <w:r w:rsidRPr="008A54DE">
        <w:rPr>
          <w:rFonts w:ascii="Calisto MT" w:hAnsi="Calisto MT"/>
          <w:b/>
          <w:lang w:val="fr-BE"/>
        </w:rPr>
        <w:t xml:space="preserve">volonté de maintenir des relations cordiales. </w:t>
      </w:r>
    </w:p>
    <w:p w14:paraId="78F9EC80" w14:textId="77777777" w:rsidR="00650A96" w:rsidRPr="008A54DE" w:rsidRDefault="00650A96" w:rsidP="00650A96">
      <w:pPr>
        <w:pStyle w:val="Pardfaut"/>
        <w:spacing w:before="0" w:line="280" w:lineRule="atLeast"/>
        <w:jc w:val="both"/>
        <w:rPr>
          <w:rFonts w:ascii="Calisto MT" w:eastAsia="Times New Roman" w:hAnsi="Calisto MT" w:cs="Times New Roman"/>
          <w:lang w:val="fr-BE"/>
        </w:rPr>
      </w:pPr>
    </w:p>
    <w:p w14:paraId="26F2E097" w14:textId="77777777" w:rsidR="00650A96" w:rsidRPr="008A54DE" w:rsidRDefault="00650A96" w:rsidP="00650A96">
      <w:pPr>
        <w:pStyle w:val="Pardfaut"/>
        <w:spacing w:before="0" w:line="280" w:lineRule="atLeast"/>
        <w:jc w:val="both"/>
        <w:rPr>
          <w:rStyle w:val="Aucun"/>
          <w:lang w:val="fr-BE"/>
        </w:rPr>
      </w:pPr>
      <w:r w:rsidRPr="008A54DE">
        <w:rPr>
          <w:rFonts w:ascii="Calisto MT" w:hAnsi="Calisto MT"/>
          <w:lang w:val="fr-BE"/>
        </w:rPr>
        <w:t xml:space="preserve">La propriétaire insiste plusieurs fois sur le fait qu’elle a des réactions différentes en fonction des individus (humains). </w:t>
      </w:r>
      <w:r w:rsidRPr="008A54DE">
        <w:rPr>
          <w:rStyle w:val="Hyperlink1"/>
          <w:rFonts w:ascii="Calisto MT" w:hAnsi="Calisto MT"/>
          <w:lang w:val="fr-BE"/>
        </w:rPr>
        <w:t>« </w:t>
      </w:r>
      <w:r w:rsidRPr="008A54DE">
        <w:rPr>
          <w:rStyle w:val="Aucun"/>
          <w:rFonts w:ascii="Calisto MT" w:hAnsi="Calisto MT"/>
          <w:b/>
          <w:bCs/>
          <w:i/>
          <w:iCs/>
          <w:lang w:val="fr-BE"/>
        </w:rPr>
        <w:t xml:space="preserve">Elle va volontiers vers certaines personnes et évite d’autres ». </w:t>
      </w:r>
    </w:p>
    <w:p w14:paraId="4E9ECCE8" w14:textId="77777777" w:rsidR="00650A96" w:rsidRPr="008A54DE" w:rsidRDefault="00650A96" w:rsidP="00650A96">
      <w:pPr>
        <w:pStyle w:val="Pardfaut"/>
        <w:spacing w:before="0" w:line="280" w:lineRule="atLeast"/>
        <w:jc w:val="both"/>
        <w:rPr>
          <w:rFonts w:ascii="Calisto MT" w:hAnsi="Calisto MT"/>
          <w:lang w:val="fr-BE"/>
        </w:rPr>
      </w:pPr>
      <w:r w:rsidRPr="008A54DE">
        <w:rPr>
          <w:rFonts w:ascii="Calisto MT" w:hAnsi="Calisto MT"/>
          <w:lang w:val="fr-BE"/>
        </w:rPr>
        <w:t xml:space="preserve">Elle dit plusieurs fois qu’elle est très instinctive, elle est contente car le chien me « sent » bien, ce qui ne serait pas le cas avec tous les vétérinaires. </w:t>
      </w:r>
      <w:r w:rsidRPr="008A54DE">
        <w:rPr>
          <w:rFonts w:ascii="Calisto MT" w:hAnsi="Calisto MT"/>
          <w:b/>
          <w:lang w:val="fr-BE"/>
        </w:rPr>
        <w:t>Un peu comme si elle savait juger qui risque d’être un « détonateur » ou pas</w:t>
      </w:r>
      <w:r w:rsidRPr="008A54DE">
        <w:rPr>
          <w:rFonts w:ascii="Calisto MT" w:hAnsi="Calisto MT"/>
          <w:lang w:val="fr-BE"/>
        </w:rPr>
        <w:t xml:space="preserve"> ! </w:t>
      </w:r>
    </w:p>
    <w:p w14:paraId="3D27C822" w14:textId="77777777" w:rsidR="00650A96" w:rsidRPr="008A54DE" w:rsidRDefault="00650A96" w:rsidP="00650A96">
      <w:pPr>
        <w:pStyle w:val="Pardfaut"/>
        <w:spacing w:before="0" w:line="280" w:lineRule="atLeast"/>
        <w:jc w:val="both"/>
        <w:rPr>
          <w:rFonts w:ascii="Calisto MT" w:eastAsia="Times New Roman" w:hAnsi="Calisto MT" w:cs="Times New Roman"/>
          <w:lang w:val="fr-BE"/>
        </w:rPr>
      </w:pPr>
      <w:r w:rsidRPr="008A54DE">
        <w:rPr>
          <w:rFonts w:ascii="Calisto MT" w:hAnsi="Calisto MT"/>
          <w:lang w:val="fr-BE"/>
        </w:rPr>
        <w:t xml:space="preserve">Or certains auteurs ont parlé de rêves prémonitoires, mais je n’ai rien trouvé à ce sujet dans les matières médicales. </w:t>
      </w:r>
    </w:p>
    <w:p w14:paraId="3A3590C0" w14:textId="77777777" w:rsidR="00650A96" w:rsidRPr="008A54DE" w:rsidRDefault="00650A96" w:rsidP="00650A96">
      <w:pPr>
        <w:pStyle w:val="Pardfaut"/>
        <w:spacing w:before="0" w:line="280" w:lineRule="atLeast"/>
        <w:jc w:val="both"/>
        <w:rPr>
          <w:rFonts w:ascii="Calisto MT" w:eastAsia="Times New Roman" w:hAnsi="Calisto MT" w:cs="Times New Roman"/>
          <w:lang w:val="fr-BE"/>
        </w:rPr>
      </w:pPr>
    </w:p>
    <w:p w14:paraId="33FEEBC5" w14:textId="77777777" w:rsidR="00650A96" w:rsidRPr="008A54DE" w:rsidRDefault="00650A96" w:rsidP="00650A96">
      <w:pPr>
        <w:pStyle w:val="Pardfaut"/>
        <w:spacing w:before="0" w:line="280" w:lineRule="atLeast"/>
        <w:jc w:val="both"/>
        <w:rPr>
          <w:rFonts w:ascii="Calisto MT" w:hAnsi="Calisto MT"/>
          <w:lang w:val="fr-BE"/>
        </w:rPr>
      </w:pPr>
      <w:r w:rsidRPr="008A54DE">
        <w:rPr>
          <w:rFonts w:ascii="Calisto MT" w:hAnsi="Calisto MT"/>
          <w:lang w:val="fr-BE"/>
        </w:rPr>
        <w:t xml:space="preserve">C’est une chienne </w:t>
      </w:r>
      <w:r w:rsidRPr="008A54DE">
        <w:rPr>
          <w:rStyle w:val="Aucun"/>
          <w:rFonts w:ascii="Calisto MT" w:hAnsi="Calisto MT"/>
          <w:b/>
          <w:bCs/>
          <w:lang w:val="fr-BE"/>
        </w:rPr>
        <w:t>anxieuse</w:t>
      </w:r>
      <w:r w:rsidRPr="008A54DE">
        <w:rPr>
          <w:rFonts w:ascii="Calisto MT" w:hAnsi="Calisto MT"/>
          <w:lang w:val="fr-BE"/>
        </w:rPr>
        <w:t xml:space="preserve">. </w:t>
      </w:r>
    </w:p>
    <w:p w14:paraId="55A7AC1F" w14:textId="77777777" w:rsidR="00650A96" w:rsidRPr="008A54DE" w:rsidRDefault="00650A96" w:rsidP="00650A96">
      <w:pPr>
        <w:pStyle w:val="Pardfaut"/>
        <w:spacing w:before="0" w:line="280" w:lineRule="atLeast"/>
        <w:jc w:val="both"/>
        <w:rPr>
          <w:rFonts w:ascii="Calisto MT" w:hAnsi="Calisto MT"/>
          <w:lang w:val="fr-BE"/>
        </w:rPr>
      </w:pPr>
    </w:p>
    <w:p w14:paraId="1C830D03" w14:textId="77777777" w:rsidR="00650A96" w:rsidRPr="008A54DE" w:rsidRDefault="00650A96" w:rsidP="00650A96">
      <w:pPr>
        <w:pStyle w:val="Pardfaut"/>
        <w:spacing w:before="0" w:line="280" w:lineRule="atLeast"/>
        <w:jc w:val="both"/>
        <w:rPr>
          <w:rFonts w:ascii="Calisto MT" w:hAnsi="Calisto MT"/>
          <w:lang w:val="fr-BE"/>
        </w:rPr>
      </w:pPr>
      <w:r w:rsidRPr="008A54DE">
        <w:rPr>
          <w:rFonts w:ascii="Calisto MT" w:hAnsi="Calisto MT"/>
          <w:lang w:val="fr-BE"/>
        </w:rPr>
        <w:lastRenderedPageBreak/>
        <w:t xml:space="preserve">Je note que le début des symptômes ostéoarticulaires suit une succession de bouleversements émotionnels. Il y a d’abord eu l’arrivée d’un conjoint, d’un enfant, l’absence de la propriétaire pour son travail, mais le problème a réellement commencé après la séparation avec le conjoint (pas d’information sur l’ambiance entourant cette séparation), le retour au tête-à-tête avec la propriétaire et un certain mal-être de la propriétaire. </w:t>
      </w:r>
    </w:p>
    <w:p w14:paraId="6A96E735" w14:textId="77777777" w:rsidR="00650A96" w:rsidRPr="008A54DE" w:rsidRDefault="00650A96" w:rsidP="00650A96">
      <w:pPr>
        <w:pStyle w:val="Pardfaut"/>
        <w:spacing w:before="0" w:line="280" w:lineRule="atLeast"/>
        <w:jc w:val="both"/>
        <w:rPr>
          <w:rFonts w:ascii="Calisto MT" w:eastAsia="Times New Roman" w:hAnsi="Calisto MT" w:cs="Times New Roman"/>
          <w:lang w:val="fr-BE"/>
        </w:rPr>
      </w:pPr>
      <w:r w:rsidRPr="008A54DE">
        <w:rPr>
          <w:rFonts w:ascii="Calisto MT" w:hAnsi="Calisto MT"/>
          <w:lang w:val="fr-BE"/>
        </w:rPr>
        <w:t xml:space="preserve">Sans faire d’extrapolation sur le contexte de la séparation, on peut tout de même considérer que nous sommes dans un cas de </w:t>
      </w:r>
      <w:r w:rsidRPr="008A54DE">
        <w:rPr>
          <w:rStyle w:val="Aucun"/>
          <w:rFonts w:ascii="Calisto MT" w:hAnsi="Calisto MT"/>
          <w:b/>
          <w:bCs/>
          <w:lang w:val="fr-BE"/>
        </w:rPr>
        <w:t xml:space="preserve">suite d’émotions </w:t>
      </w:r>
      <w:r w:rsidRPr="008A54DE">
        <w:rPr>
          <w:rStyle w:val="Aucun"/>
          <w:rFonts w:ascii="Calisto MT" w:hAnsi="Calisto MT"/>
          <w:bCs/>
          <w:lang w:val="fr-BE"/>
        </w:rPr>
        <w:t>et du retour à la relation</w:t>
      </w:r>
      <w:r w:rsidRPr="008A54DE">
        <w:rPr>
          <w:rStyle w:val="Aucun"/>
          <w:rFonts w:ascii="Calisto MT" w:hAnsi="Calisto MT"/>
          <w:b/>
          <w:bCs/>
          <w:lang w:val="fr-BE"/>
        </w:rPr>
        <w:t xml:space="preserve"> trop proche</w:t>
      </w:r>
      <w:r w:rsidRPr="005B57C6">
        <w:rPr>
          <w:rStyle w:val="Aucun"/>
          <w:rFonts w:ascii="Calisto MT" w:hAnsi="Calisto MT"/>
          <w:lang w:val="fr-BE"/>
        </w:rPr>
        <w:t>.</w:t>
      </w:r>
      <w:r w:rsidRPr="008A54DE">
        <w:rPr>
          <w:rStyle w:val="Aucun"/>
          <w:rFonts w:ascii="Calisto MT" w:hAnsi="Calisto MT"/>
          <w:b/>
          <w:bCs/>
          <w:lang w:val="fr-BE"/>
        </w:rPr>
        <w:t xml:space="preserve"> </w:t>
      </w:r>
    </w:p>
    <w:p w14:paraId="3A30C228" w14:textId="77777777" w:rsidR="00650A96" w:rsidRPr="008A54DE" w:rsidRDefault="00650A96" w:rsidP="00650A96">
      <w:pPr>
        <w:pStyle w:val="Pardfaut"/>
        <w:spacing w:before="0" w:line="280" w:lineRule="atLeast"/>
        <w:jc w:val="both"/>
        <w:rPr>
          <w:rStyle w:val="Hyperlink1"/>
          <w:lang w:val="fr-BE"/>
        </w:rPr>
      </w:pPr>
    </w:p>
    <w:p w14:paraId="7B955391" w14:textId="77777777" w:rsidR="00650A96" w:rsidRPr="008A54DE" w:rsidRDefault="00650A96" w:rsidP="00650A96">
      <w:pPr>
        <w:pStyle w:val="Pardfaut"/>
        <w:spacing w:before="0" w:line="280" w:lineRule="atLeast"/>
        <w:jc w:val="both"/>
        <w:rPr>
          <w:rStyle w:val="Hyperlink1"/>
          <w:lang w:val="fr-BE"/>
        </w:rPr>
      </w:pPr>
    </w:p>
    <w:p w14:paraId="2AB3D61E" w14:textId="77777777" w:rsidR="00650A96" w:rsidRPr="008A54DE" w:rsidRDefault="00650A96" w:rsidP="00650A96">
      <w:pPr>
        <w:pStyle w:val="Pardfaut"/>
        <w:spacing w:before="0" w:line="280" w:lineRule="atLeast"/>
        <w:jc w:val="both"/>
        <w:rPr>
          <w:rFonts w:ascii="Calisto MT" w:hAnsi="Calisto MT"/>
          <w:lang w:val="fr-BE"/>
        </w:rPr>
      </w:pPr>
      <w:r w:rsidRPr="008A54DE">
        <w:rPr>
          <w:rFonts w:ascii="Calisto MT" w:hAnsi="Calisto MT"/>
          <w:lang w:val="fr-BE"/>
        </w:rPr>
        <w:t>Dans la suite du cas, la propriétaire me dira qu’elle va bien et que c’est un cercle vertueux. Il me semble que leur relation s’est équilibrée. Par ailleurs, elle me dira que sa chienne joue en très bonne entente avec d’autres chiens, ce qui tend à montrer qu’il est en fait possible de la lâcher … en tout cas, après la prise de son remède !</w:t>
      </w:r>
    </w:p>
    <w:p w14:paraId="5029FADD" w14:textId="77777777" w:rsidR="00650A96" w:rsidRPr="008A54DE" w:rsidRDefault="00650A96" w:rsidP="00650A96">
      <w:pPr>
        <w:pStyle w:val="Pardfaut"/>
        <w:spacing w:before="0" w:line="280" w:lineRule="atLeast"/>
        <w:jc w:val="both"/>
        <w:rPr>
          <w:rFonts w:ascii="Calisto MT" w:hAnsi="Calisto MT"/>
          <w:lang w:val="fr-BE"/>
        </w:rPr>
      </w:pPr>
    </w:p>
    <w:p w14:paraId="7589D270" w14:textId="77777777" w:rsidR="00650A96" w:rsidRDefault="00650A96" w:rsidP="00650A96">
      <w:pPr>
        <w:pStyle w:val="Pardfaut"/>
        <w:spacing w:before="0" w:line="280" w:lineRule="atLeast"/>
        <w:jc w:val="both"/>
        <w:rPr>
          <w:rFonts w:ascii="Calisto MT" w:hAnsi="Calisto MT"/>
          <w:lang w:val="fr-BE"/>
        </w:rPr>
      </w:pPr>
    </w:p>
    <w:p w14:paraId="435B10F1" w14:textId="77777777" w:rsidR="00650A96" w:rsidRPr="008A54DE" w:rsidRDefault="00650A96" w:rsidP="00650A96">
      <w:pPr>
        <w:pStyle w:val="Pardfaut"/>
        <w:spacing w:before="0" w:line="280" w:lineRule="atLeast"/>
        <w:jc w:val="both"/>
        <w:rPr>
          <w:rFonts w:ascii="Calisto MT" w:hAnsi="Calisto MT"/>
          <w:lang w:val="fr-BE"/>
        </w:rPr>
      </w:pPr>
      <w:r w:rsidRPr="008A54DE">
        <w:rPr>
          <w:rFonts w:ascii="Calisto MT" w:hAnsi="Calisto MT"/>
          <w:lang w:val="fr-BE"/>
        </w:rPr>
        <w:t xml:space="preserve">J’ai un dernier mot pour remercier la propriétaire. Quand je l’ai appelée pour cette présentation, elle a insisté sur le fait qu’elle « avait vraiment joué le jeu » et c’est vrai. Le regard attentif du propriétaire et la description précise de sa relation avec l’animal sont des éléments essentiels pour prescrire en homéopathie. </w:t>
      </w:r>
    </w:p>
    <w:p w14:paraId="17A5C9F1" w14:textId="0ACB1979" w:rsidR="00650A96" w:rsidRPr="008A54DE" w:rsidRDefault="00650A96" w:rsidP="00650A96">
      <w:pPr>
        <w:pStyle w:val="Pardfaut"/>
        <w:spacing w:before="0" w:line="280" w:lineRule="atLeast"/>
        <w:jc w:val="both"/>
        <w:rPr>
          <w:rFonts w:ascii="Calisto MT" w:hAnsi="Calisto MT"/>
          <w:lang w:val="fr-BE"/>
        </w:rPr>
      </w:pPr>
      <w:r w:rsidRPr="008A54DE">
        <w:rPr>
          <w:rFonts w:ascii="Calisto MT" w:hAnsi="Calisto MT"/>
          <w:lang w:val="fr-BE"/>
        </w:rPr>
        <w:t xml:space="preserve">Alors je la remercie sincèrement de m’avoir laissée approcher ainsi son intimité. </w:t>
      </w:r>
    </w:p>
    <w:p w14:paraId="4E40D49A" w14:textId="77777777" w:rsidR="00650A96" w:rsidRPr="008A54DE" w:rsidRDefault="00650A96" w:rsidP="00650A96">
      <w:pPr>
        <w:pStyle w:val="Pardfaut"/>
        <w:spacing w:before="0" w:line="280" w:lineRule="atLeast"/>
        <w:jc w:val="both"/>
        <w:rPr>
          <w:rFonts w:ascii="Calisto MT" w:hAnsi="Calisto MT"/>
          <w:lang w:val="fr-BE"/>
        </w:rPr>
      </w:pPr>
    </w:p>
    <w:p w14:paraId="2828FEAC" w14:textId="2C6D4B37" w:rsidR="00650A96" w:rsidRPr="008A54DE" w:rsidRDefault="00A748A6" w:rsidP="00650A96">
      <w:pPr>
        <w:pStyle w:val="Pardfaut"/>
        <w:spacing w:before="0" w:line="280" w:lineRule="atLeast"/>
        <w:jc w:val="both"/>
        <w:rPr>
          <w:rFonts w:ascii="Calisto MT" w:hAnsi="Calisto MT"/>
          <w:lang w:val="fr-BE"/>
        </w:rPr>
      </w:pPr>
      <w:r>
        <w:rPr>
          <w:noProof/>
          <w:lang w:val="fr-FR"/>
        </w:rPr>
        <w:drawing>
          <wp:inline distT="0" distB="0" distL="0" distR="0" wp14:anchorId="77EB43B6" wp14:editId="179188F1">
            <wp:extent cx="2931160" cy="2987040"/>
            <wp:effectExtent l="0" t="0" r="2540" b="3810"/>
            <wp:docPr id="9" name="Image 2" descr="Une image contenant chien, ciel, extérieur, 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2" descr="Une image contenant chien, ciel, extérieur, eau&#10;&#10;Description générée automatiquemen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31160" cy="2987040"/>
                    </a:xfrm>
                    <a:prstGeom prst="rect">
                      <a:avLst/>
                    </a:prstGeom>
                    <a:noFill/>
                    <a:ln w="9525">
                      <a:noFill/>
                      <a:miter lim="800000"/>
                      <a:headEnd/>
                      <a:tailEnd/>
                    </a:ln>
                  </pic:spPr>
                </pic:pic>
              </a:graphicData>
            </a:graphic>
          </wp:inline>
        </w:drawing>
      </w:r>
    </w:p>
    <w:p w14:paraId="47BEE772" w14:textId="77777777" w:rsidR="00650A96" w:rsidRPr="008A54DE" w:rsidRDefault="00650A96" w:rsidP="00650A96">
      <w:pPr>
        <w:pStyle w:val="Pardfaut"/>
        <w:spacing w:before="0" w:line="280" w:lineRule="atLeast"/>
        <w:jc w:val="both"/>
        <w:rPr>
          <w:rFonts w:ascii="Calisto MT" w:hAnsi="Calisto MT"/>
          <w:lang w:val="fr-BE"/>
        </w:rPr>
      </w:pPr>
    </w:p>
    <w:p w14:paraId="5A6A3EF1" w14:textId="786892BC" w:rsidR="00650A96" w:rsidRPr="00631824" w:rsidRDefault="00650A96" w:rsidP="00A748A6">
      <w:pPr>
        <w:rPr>
          <w:rFonts w:ascii="Calisto MT" w:eastAsia="Times New Roman" w:hAnsi="Calisto MT" w:cs="Times New Roman"/>
          <w:b/>
          <w:lang w:eastAsia="fr-FR"/>
        </w:rPr>
      </w:pPr>
      <w:r>
        <w:rPr>
          <w:noProof/>
        </w:rPr>
        <mc:AlternateContent>
          <mc:Choice Requires="wps">
            <w:drawing>
              <wp:inline distT="0" distB="0" distL="0" distR="0" wp14:anchorId="0ADD4A57" wp14:editId="1382B2AC">
                <wp:extent cx="2876550" cy="635"/>
                <wp:effectExtent l="0" t="0" r="0" b="0"/>
                <wp:docPr id="14" name="Zone de texte 14"/>
                <wp:cNvGraphicFramePr/>
                <a:graphic xmlns:a="http://schemas.openxmlformats.org/drawingml/2006/main">
                  <a:graphicData uri="http://schemas.microsoft.com/office/word/2010/wordprocessingShape">
                    <wps:wsp>
                      <wps:cNvSpPr txBox="1"/>
                      <wps:spPr>
                        <a:xfrm>
                          <a:off x="0" y="0"/>
                          <a:ext cx="2876550" cy="635"/>
                        </a:xfrm>
                        <a:prstGeom prst="rect">
                          <a:avLst/>
                        </a:prstGeom>
                        <a:solidFill>
                          <a:prstClr val="white"/>
                        </a:solidFill>
                        <a:ln>
                          <a:noFill/>
                        </a:ln>
                      </wps:spPr>
                      <wps:txbx>
                        <w:txbxContent>
                          <w:p w14:paraId="3B08DD11" w14:textId="77777777" w:rsidR="00650A96" w:rsidRPr="00EB7F2E" w:rsidRDefault="00650A96" w:rsidP="00650A96">
                            <w:pPr>
                              <w:pStyle w:val="Lgende"/>
                              <w:jc w:val="center"/>
                              <w:rPr>
                                <w:b w:val="0"/>
                                <w:bCs w:val="0"/>
                                <w:i/>
                                <w:iCs/>
                                <w:noProof/>
                                <w:sz w:val="28"/>
                                <w:szCs w:val="28"/>
                              </w:rPr>
                            </w:pPr>
                            <w:r>
                              <w:rPr>
                                <w:color w:val="auto"/>
                                <w:sz w:val="20"/>
                                <w:szCs w:val="20"/>
                              </w:rPr>
                              <w:t>Un c</w:t>
                            </w:r>
                            <w:r w:rsidRPr="00EB7F2E">
                              <w:rPr>
                                <w:color w:val="auto"/>
                                <w:sz w:val="20"/>
                                <w:szCs w:val="20"/>
                              </w:rPr>
                              <w:t>hie</w:t>
                            </w:r>
                            <w:r>
                              <w:rPr>
                                <w:color w:val="auto"/>
                                <w:sz w:val="20"/>
                                <w:szCs w:val="20"/>
                              </w:rPr>
                              <w:t>n de 10 ans, en p</w:t>
                            </w:r>
                            <w:r>
                              <w:rPr>
                                <w:sz w:val="20"/>
                                <w:szCs w:val="20"/>
                              </w:rPr>
                              <w:t>leine forme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0ADD4A57" id="Zone de texte 14" o:spid="_x0000_s1027" type="#_x0000_t202" style="width:226.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" stroked="f">
                <v:textbox style="mso-fit-shape-to-text:t" inset="0,0,0,0">
                  <w:txbxContent>
                    <w:p w14:paraId="3B08DD11" w14:textId="77777777" w:rsidR="00650A96" w:rsidRPr="00EB7F2E" w:rsidRDefault="00650A96" w:rsidP="00650A96">
                      <w:pPr>
                        <w:pStyle w:val="Lgende"/>
                        <w:jc w:val="center"/>
                        <w:rPr>
                          <w:b w:val="0"/>
                          <w:bCs w:val="0"/>
                          <w:i/>
                          <w:iCs/>
                          <w:noProof/>
                          <w:sz w:val="28"/>
                          <w:szCs w:val="28"/>
                        </w:rPr>
                      </w:pPr>
                      <w:r>
                        <w:rPr>
                          <w:color w:val="auto"/>
                          <w:sz w:val="20"/>
                          <w:szCs w:val="20"/>
                        </w:rPr>
                        <w:t>Un c</w:t>
                      </w:r>
                      <w:r w:rsidRPr="00EB7F2E">
                        <w:rPr>
                          <w:color w:val="auto"/>
                          <w:sz w:val="20"/>
                          <w:szCs w:val="20"/>
                        </w:rPr>
                        <w:t>hie</w:t>
                      </w:r>
                      <w:r>
                        <w:rPr>
                          <w:color w:val="auto"/>
                          <w:sz w:val="20"/>
                          <w:szCs w:val="20"/>
                        </w:rPr>
                        <w:t>n de 10 ans, en p</w:t>
                      </w:r>
                      <w:r>
                        <w:rPr>
                          <w:sz w:val="20"/>
                          <w:szCs w:val="20"/>
                        </w:rPr>
                        <w:t>leine forme !</w:t>
                      </w:r>
                    </w:p>
                  </w:txbxContent>
                </v:textbox>
                <w10:anchorlock/>
              </v:shape>
            </w:pict>
          </mc:Fallback>
        </mc:AlternateContent>
      </w:r>
    </w:p>
    <w:p w14:paraId="38FD9571" w14:textId="77777777" w:rsidR="00650A96" w:rsidRPr="00631824" w:rsidRDefault="00650A96" w:rsidP="00650A96">
      <w:pPr>
        <w:tabs>
          <w:tab w:val="left" w:pos="142"/>
        </w:tabs>
        <w:spacing w:after="0"/>
        <w:rPr>
          <w:rFonts w:ascii="Calisto MT" w:eastAsia="Times New Roman" w:hAnsi="Calisto MT" w:cs="Times New Roman"/>
          <w:b/>
          <w:lang w:eastAsia="fr-FR"/>
        </w:rPr>
      </w:pPr>
    </w:p>
    <w:p w14:paraId="5267901E" w14:textId="6A10B121" w:rsidR="00262783" w:rsidRDefault="00262783" w:rsidP="00262783">
      <w:pPr>
        <w:rPr>
          <w:lang w:val="fr-BE"/>
        </w:rPr>
      </w:pPr>
    </w:p>
    <w:p w14:paraId="4A4323DA" w14:textId="77777777" w:rsidR="00650A96" w:rsidRDefault="00650A96" w:rsidP="00262783">
      <w:pPr>
        <w:rPr>
          <w:lang w:val="fr-BE"/>
        </w:rPr>
      </w:pPr>
    </w:p>
    <w:p w14:paraId="02E4859B" w14:textId="1E73BD04" w:rsidR="00973BA7" w:rsidRDefault="00973BA7" w:rsidP="00973BA7">
      <w:pPr>
        <w:rPr>
          <w:lang w:val="fr-BE"/>
        </w:rPr>
      </w:pPr>
      <w:r>
        <w:rPr>
          <w:lang w:val="fr-BE"/>
        </w:rPr>
        <w:t>[#RC1]</w:t>
      </w:r>
      <w:r>
        <w:rPr>
          <w:rFonts w:ascii="Calisto MT" w:eastAsia="Times New Roman" w:hAnsi="Calisto MT" w:cs="Arial"/>
          <w:color w:val="0099FF"/>
          <w:spacing w:val="4"/>
          <w:lang w:val="fr-BE" w:eastAsia="fr-FR"/>
        </w:rPr>
        <w:t xml:space="preserve"> </w:t>
      </w:r>
      <w:proofErr w:type="spellStart"/>
      <w:r w:rsidRPr="005E5CD0">
        <w:rPr>
          <w:rFonts w:ascii="Calisto MT" w:hAnsi="Calisto MT"/>
        </w:rPr>
        <w:t>Astacus</w:t>
      </w:r>
      <w:proofErr w:type="spellEnd"/>
      <w:r w:rsidRPr="005E5CD0">
        <w:rPr>
          <w:rFonts w:ascii="Calisto MT" w:hAnsi="Calisto MT"/>
        </w:rPr>
        <w:t xml:space="preserve"> </w:t>
      </w:r>
      <w:proofErr w:type="spellStart"/>
      <w:r w:rsidRPr="005E5CD0">
        <w:rPr>
          <w:rFonts w:ascii="Calisto MT" w:hAnsi="Calisto MT"/>
        </w:rPr>
        <w:t>fluviatilis</w:t>
      </w:r>
      <w:proofErr w:type="spellEnd"/>
    </w:p>
    <w:p w14:paraId="31EF7E27" w14:textId="13E644DB" w:rsidR="00973BA7" w:rsidRPr="000A5F1B" w:rsidRDefault="00973BA7" w:rsidP="00973BA7">
      <w:pPr>
        <w:pBdr>
          <w:bottom w:val="single" w:sz="18" w:space="1" w:color="C00000"/>
        </w:pBdr>
        <w:spacing w:after="0"/>
        <w:jc w:val="center"/>
        <w:rPr>
          <w:rFonts w:ascii="Calisto MT" w:eastAsia="Times New Roman" w:hAnsi="Calisto MT" w:cs="Times New Roman"/>
          <w:b/>
          <w:bCs/>
          <w:caps/>
          <w:color w:val="CC0000"/>
          <w:sz w:val="32"/>
          <w:lang w:val="fr-FR" w:eastAsia="fr-FR"/>
        </w:rPr>
      </w:pPr>
      <w:r>
        <w:rPr>
          <w:lang w:val="fr-BE"/>
        </w:rPr>
        <w:t>[#CH</w:t>
      </w:r>
      <w:proofErr w:type="gramStart"/>
      <w:r>
        <w:rPr>
          <w:lang w:val="fr-BE"/>
        </w:rPr>
        <w:t>2]</w:t>
      </w:r>
      <w:r w:rsidRPr="000A5F1B">
        <w:rPr>
          <w:rFonts w:ascii="Calisto MT" w:eastAsia="Times New Roman" w:hAnsi="Calisto MT" w:cs="Times New Roman"/>
          <w:b/>
          <w:bCs/>
          <w:caps/>
          <w:color w:val="CC0000"/>
          <w:sz w:val="32"/>
          <w:lang w:val="fr-FR" w:eastAsia="fr-FR"/>
        </w:rPr>
        <w:t>B</w:t>
      </w:r>
      <w:r w:rsidRPr="000A5F1B">
        <w:rPr>
          <w:rFonts w:ascii="Calisto MT" w:eastAsia="Times New Roman" w:hAnsi="Calisto MT" w:cs="Times New Roman"/>
          <w:b/>
          <w:bCs/>
          <w:color w:val="CC0000"/>
          <w:sz w:val="32"/>
          <w:lang w:val="fr-FR" w:eastAsia="fr-FR"/>
        </w:rPr>
        <w:t>izarre</w:t>
      </w:r>
      <w:proofErr w:type="gramEnd"/>
      <w:r w:rsidRPr="000A5F1B">
        <w:rPr>
          <w:rFonts w:ascii="Calisto MT" w:eastAsia="Times New Roman" w:hAnsi="Calisto MT" w:cs="Times New Roman"/>
          <w:b/>
          <w:bCs/>
          <w:color w:val="CC0000"/>
          <w:sz w:val="32"/>
          <w:lang w:val="fr-FR" w:eastAsia="fr-FR"/>
        </w:rPr>
        <w:t xml:space="preserve">, curieux… </w:t>
      </w:r>
      <w:r>
        <w:rPr>
          <w:rFonts w:ascii="Calisto MT" w:eastAsia="Times New Roman" w:hAnsi="Calisto MT" w:cs="Times New Roman"/>
          <w:b/>
          <w:bCs/>
          <w:color w:val="CC0000"/>
          <w:sz w:val="32"/>
          <w:lang w:val="fr-FR" w:eastAsia="fr-FR"/>
        </w:rPr>
        <w:t>A</w:t>
      </w:r>
      <w:r w:rsidRPr="000A5F1B">
        <w:rPr>
          <w:rFonts w:ascii="Calisto MT" w:eastAsia="Times New Roman" w:hAnsi="Calisto MT" w:cs="Times New Roman"/>
          <w:b/>
          <w:bCs/>
          <w:color w:val="CC0000"/>
          <w:sz w:val="32"/>
          <w:lang w:val="fr-FR" w:eastAsia="fr-FR"/>
        </w:rPr>
        <w:t>utant qu’étrange …</w:t>
      </w:r>
    </w:p>
    <w:p w14:paraId="4BC774DC" w14:textId="77777777" w:rsidR="00973BA7" w:rsidRPr="00B961C2" w:rsidRDefault="00973BA7" w:rsidP="00973BA7">
      <w:pPr>
        <w:pBdr>
          <w:bottom w:val="single" w:sz="18" w:space="1" w:color="C00000"/>
        </w:pBdr>
        <w:spacing w:after="0"/>
        <w:jc w:val="center"/>
        <w:rPr>
          <w:rFonts w:ascii="Calisto MT" w:eastAsia="Times New Roman" w:hAnsi="Calisto MT" w:cs="Times New Roman"/>
          <w:b/>
          <w:bCs/>
          <w:caps/>
          <w:color w:val="CC0000"/>
          <w:szCs w:val="20"/>
          <w:lang w:val="fr-FR" w:eastAsia="fr-FR"/>
        </w:rPr>
      </w:pPr>
    </w:p>
    <w:p w14:paraId="3DDAFBD5" w14:textId="77777777" w:rsidR="00973BA7" w:rsidRPr="000A5F1B" w:rsidRDefault="00973BA7" w:rsidP="00973BA7">
      <w:pPr>
        <w:spacing w:before="240" w:after="0"/>
        <w:jc w:val="right"/>
        <w:rPr>
          <w:rFonts w:ascii="Calisto MT" w:eastAsia="Times New Roman" w:hAnsi="Calisto MT" w:cs="Times New Roman"/>
          <w:color w:val="CC0000"/>
          <w:lang w:eastAsia="fr-FR"/>
        </w:rPr>
      </w:pPr>
      <w:r w:rsidRPr="000A5F1B">
        <w:rPr>
          <w:rFonts w:ascii="Calisto MT" w:eastAsia="Times New Roman" w:hAnsi="Calisto MT" w:cs="Times New Roman"/>
          <w:color w:val="CC0000"/>
          <w:lang w:eastAsia="fr-FR"/>
        </w:rPr>
        <w:tab/>
      </w:r>
      <w:r>
        <w:rPr>
          <w:rFonts w:ascii="Calisto MT" w:eastAsia="Times New Roman" w:hAnsi="Calisto MT" w:cs="Times New Roman"/>
          <w:color w:val="CC0000"/>
          <w:lang w:eastAsia="fr-FR"/>
        </w:rPr>
        <w:t xml:space="preserve">Dr </w:t>
      </w:r>
      <w:r w:rsidRPr="000A5F1B">
        <w:rPr>
          <w:rFonts w:ascii="Calisto MT" w:eastAsia="Times New Roman" w:hAnsi="Calisto MT" w:cs="Times New Roman"/>
          <w:color w:val="CC0000"/>
          <w:lang w:eastAsia="fr-FR"/>
        </w:rPr>
        <w:t xml:space="preserve">Pascale Daubie (Esneux </w:t>
      </w:r>
      <w:r>
        <w:rPr>
          <w:rFonts w:ascii="Calisto MT" w:eastAsia="Times New Roman" w:hAnsi="Calisto MT" w:cs="Times New Roman"/>
          <w:color w:val="CC0000"/>
          <w:lang w:eastAsia="fr-FR"/>
        </w:rPr>
        <w:t>–</w:t>
      </w:r>
      <w:r w:rsidRPr="000A5F1B">
        <w:rPr>
          <w:rFonts w:ascii="Calisto MT" w:eastAsia="Times New Roman" w:hAnsi="Calisto MT" w:cs="Times New Roman"/>
          <w:color w:val="CC0000"/>
          <w:lang w:eastAsia="fr-FR"/>
        </w:rPr>
        <w:t xml:space="preserve"> </w:t>
      </w:r>
      <w:r>
        <w:rPr>
          <w:rFonts w:ascii="Calisto MT" w:eastAsia="Times New Roman" w:hAnsi="Calisto MT" w:cs="Times New Roman"/>
          <w:color w:val="CC0000"/>
          <w:lang w:eastAsia="fr-FR"/>
        </w:rPr>
        <w:t>Belgique)</w:t>
      </w:r>
    </w:p>
    <w:p w14:paraId="6B509A26" w14:textId="77777777" w:rsidR="00973BA7" w:rsidRDefault="00973BA7" w:rsidP="00973BA7">
      <w:pPr>
        <w:spacing w:after="0"/>
        <w:jc w:val="both"/>
        <w:rPr>
          <w:rFonts w:ascii="Calisto MT" w:eastAsia="Times New Roman" w:hAnsi="Calisto MT" w:cs="Times New Roman"/>
          <w:spacing w:val="-6"/>
          <w:lang w:val="fr-BE" w:eastAsia="fr-BE"/>
        </w:rPr>
      </w:pPr>
      <w:r>
        <w:rPr>
          <w:rFonts w:ascii="Calisto MT" w:eastAsia="Times New Roman" w:hAnsi="Calisto MT" w:cs="Times New Roman"/>
          <w:spacing w:val="-6"/>
          <w:lang w:val="fr-BE" w:eastAsia="fr-BE"/>
        </w:rPr>
        <w:t>[#S3] Enoncé</w:t>
      </w:r>
    </w:p>
    <w:p w14:paraId="14FBE10A" w14:textId="77777777" w:rsidR="00973BA7" w:rsidRDefault="00973BA7" w:rsidP="00973BA7">
      <w:pPr>
        <w:rPr>
          <w:rFonts w:ascii="Calisto MT" w:hAnsi="Calisto MT"/>
        </w:rPr>
      </w:pPr>
    </w:p>
    <w:p w14:paraId="1DF4FB20" w14:textId="77777777" w:rsidR="00973BA7" w:rsidRPr="002C6809" w:rsidRDefault="00973BA7" w:rsidP="00973BA7">
      <w:pPr>
        <w:rPr>
          <w:rFonts w:ascii="Calisto MT" w:hAnsi="Calisto MT"/>
        </w:rPr>
      </w:pPr>
      <w:r w:rsidRPr="000A5F1B">
        <w:rPr>
          <w:rFonts w:ascii="Calisto MT" w:hAnsi="Calisto MT"/>
          <w:b/>
          <w:bCs/>
          <w:color w:val="CC0000"/>
        </w:rPr>
        <w:t>Le 30 avril 2007</w:t>
      </w:r>
      <w:r w:rsidRPr="002C6809">
        <w:rPr>
          <w:rFonts w:ascii="Calisto MT" w:hAnsi="Calisto MT"/>
        </w:rPr>
        <w:t xml:space="preserve">, je reçois Mr A., 53 ans, professeur d’éducation physique, pour un énorme problème </w:t>
      </w:r>
      <w:r w:rsidRPr="002C6809">
        <w:rPr>
          <w:rFonts w:ascii="Calisto MT" w:hAnsi="Calisto MT"/>
          <w:b/>
          <w:bCs/>
        </w:rPr>
        <w:t>d’eczéma</w:t>
      </w:r>
      <w:r w:rsidRPr="002C6809">
        <w:rPr>
          <w:rFonts w:ascii="Calisto MT" w:hAnsi="Calisto MT"/>
        </w:rPr>
        <w:t xml:space="preserve"> qui l’ennuie depuis l’âge de 20 ans.</w:t>
      </w:r>
    </w:p>
    <w:p w14:paraId="5A52C0D5" w14:textId="77777777" w:rsidR="00973BA7" w:rsidRPr="002C6809" w:rsidRDefault="00973BA7" w:rsidP="00973BA7">
      <w:pPr>
        <w:rPr>
          <w:rFonts w:ascii="Calisto MT" w:hAnsi="Calisto MT"/>
        </w:rPr>
      </w:pPr>
      <w:r w:rsidRPr="002C6809">
        <w:rPr>
          <w:rFonts w:ascii="Calisto MT" w:hAnsi="Calisto MT"/>
        </w:rPr>
        <w:t>Il a essayé tous les traitements classiques et a été suivi par 4 homéopathes, grâce à qui il a pu bénéficier de quelques périodes de rémission.</w:t>
      </w:r>
    </w:p>
    <w:p w14:paraId="33BC8CC9" w14:textId="77777777" w:rsidR="00973BA7" w:rsidRPr="002C6809" w:rsidRDefault="00973BA7" w:rsidP="00973BA7">
      <w:pPr>
        <w:rPr>
          <w:rFonts w:ascii="Calisto MT" w:hAnsi="Calisto MT"/>
        </w:rPr>
      </w:pPr>
      <w:r w:rsidRPr="002C6809">
        <w:rPr>
          <w:rFonts w:ascii="Calisto MT" w:hAnsi="Calisto MT"/>
        </w:rPr>
        <w:t xml:space="preserve">Cela avait commencé par un doigt (le petit doigt gauche ?) et ça s’est étendu aux mains.  Il a des crevasses partout sur les mains, c’est très sec, parfois </w:t>
      </w:r>
      <w:r w:rsidRPr="002C6809">
        <w:rPr>
          <w:rFonts w:ascii="Calisto MT" w:hAnsi="Calisto MT"/>
          <w:b/>
          <w:bCs/>
        </w:rPr>
        <w:t>suintant</w:t>
      </w:r>
      <w:r w:rsidRPr="002C6809">
        <w:rPr>
          <w:rFonts w:ascii="Calisto MT" w:hAnsi="Calisto MT"/>
        </w:rPr>
        <w:t xml:space="preserve">.  Actuellement, c’est généralisé, il en a sur le visage et a des </w:t>
      </w:r>
      <w:r w:rsidRPr="002C6809">
        <w:rPr>
          <w:rFonts w:ascii="Calisto MT" w:hAnsi="Calisto MT"/>
          <w:b/>
          <w:bCs/>
        </w:rPr>
        <w:t>démangeaisons</w:t>
      </w:r>
      <w:r w:rsidRPr="002C6809">
        <w:rPr>
          <w:rFonts w:ascii="Calisto MT" w:hAnsi="Calisto MT"/>
        </w:rPr>
        <w:t xml:space="preserve"> un peu partout.  Il en souffre aussi bien le jour que la nuit, cela trouble son sommeil.  Il a en eu des idées suicidaires à un certain moment !</w:t>
      </w:r>
    </w:p>
    <w:p w14:paraId="6371D9F4" w14:textId="77777777" w:rsidR="00973BA7" w:rsidRPr="002C6809" w:rsidRDefault="00973BA7" w:rsidP="00973BA7">
      <w:pPr>
        <w:rPr>
          <w:rFonts w:ascii="Calisto MT" w:hAnsi="Calisto MT"/>
        </w:rPr>
      </w:pPr>
      <w:r w:rsidRPr="002C6809">
        <w:rPr>
          <w:rFonts w:ascii="Calisto MT" w:hAnsi="Calisto MT"/>
        </w:rPr>
        <w:t>Il est dans une excellente condition physique, fait attention à ce qu’il mange, bouge beaucoup, boit beaucoup d’eau, un peu de vin. Il présente une</w:t>
      </w:r>
      <w:r w:rsidRPr="002C6809">
        <w:rPr>
          <w:rFonts w:ascii="Calisto MT" w:hAnsi="Calisto MT"/>
          <w:b/>
          <w:bCs/>
        </w:rPr>
        <w:t xml:space="preserve"> aversion pour le lait</w:t>
      </w:r>
      <w:r w:rsidRPr="002C6809">
        <w:rPr>
          <w:rFonts w:ascii="Calisto MT" w:hAnsi="Calisto MT"/>
        </w:rPr>
        <w:t xml:space="preserve"> et est peu attiré par les produits laitiers, qui lui font mal au ventre, et aggravent son eczéma (fromage, …). Il a tout supprimé depuis un an, mais cela n’a rien changé.</w:t>
      </w:r>
    </w:p>
    <w:p w14:paraId="21C344CD" w14:textId="77777777" w:rsidR="00973BA7" w:rsidRPr="002C6809" w:rsidRDefault="00973BA7" w:rsidP="00973BA7">
      <w:pPr>
        <w:rPr>
          <w:rFonts w:ascii="Calisto MT" w:hAnsi="Calisto MT"/>
        </w:rPr>
      </w:pPr>
      <w:r w:rsidRPr="002C6809">
        <w:rPr>
          <w:rFonts w:ascii="Calisto MT" w:hAnsi="Calisto MT"/>
        </w:rPr>
        <w:t xml:space="preserve">« Je suis très nerveux, ça se voit au débit de mes mots. Si je suis chiffonné, énervé, j’ai une subite </w:t>
      </w:r>
      <w:r w:rsidRPr="002C6809">
        <w:rPr>
          <w:rFonts w:ascii="Calisto MT" w:hAnsi="Calisto MT"/>
          <w:b/>
          <w:bCs/>
        </w:rPr>
        <w:t>envie d’uriner urgente</w:t>
      </w:r>
      <w:r w:rsidRPr="002C6809">
        <w:rPr>
          <w:rFonts w:ascii="Calisto MT" w:hAnsi="Calisto MT"/>
        </w:rPr>
        <w:t xml:space="preserve">, qui soulage… Je </w:t>
      </w:r>
      <w:r w:rsidRPr="002C6809">
        <w:rPr>
          <w:rFonts w:ascii="Calisto MT" w:hAnsi="Calisto MT"/>
          <w:u w:val="single"/>
        </w:rPr>
        <w:t>dois</w:t>
      </w:r>
      <w:r w:rsidRPr="002C6809">
        <w:rPr>
          <w:rFonts w:ascii="Calisto MT" w:hAnsi="Calisto MT"/>
        </w:rPr>
        <w:t xml:space="preserve"> trouver un endroit… »</w:t>
      </w:r>
    </w:p>
    <w:p w14:paraId="5B333A2C" w14:textId="77777777" w:rsidR="00973BA7" w:rsidRPr="002C6809" w:rsidRDefault="00973BA7" w:rsidP="00973BA7">
      <w:pPr>
        <w:rPr>
          <w:rFonts w:ascii="Calisto MT" w:hAnsi="Calisto MT"/>
        </w:rPr>
      </w:pPr>
      <w:r w:rsidRPr="002C6809">
        <w:rPr>
          <w:rFonts w:ascii="Calisto MT" w:hAnsi="Calisto MT"/>
        </w:rPr>
        <w:t>Quand il a des démangeaisons, c’est amélioré par l’eau chaude, très chaude.  Une douche chaude fait du bien, mais la chaleur du lit aggrave. S’il se découvre, la fraîcheur fait du bien mais il a froid…</w:t>
      </w:r>
    </w:p>
    <w:p w14:paraId="574B91AF" w14:textId="77777777" w:rsidR="00973BA7" w:rsidRPr="002C6809" w:rsidRDefault="00973BA7" w:rsidP="00973BA7">
      <w:pPr>
        <w:rPr>
          <w:rFonts w:ascii="Calisto MT" w:hAnsi="Calisto MT"/>
        </w:rPr>
      </w:pPr>
      <w:r w:rsidRPr="002C6809">
        <w:rPr>
          <w:rFonts w:ascii="Calisto MT" w:hAnsi="Calisto MT"/>
        </w:rPr>
        <w:t>Il se lève tous les jours à 5</w:t>
      </w:r>
      <w:r>
        <w:rPr>
          <w:rFonts w:ascii="Calisto MT" w:hAnsi="Calisto MT"/>
        </w:rPr>
        <w:t xml:space="preserve"> </w:t>
      </w:r>
      <w:r w:rsidRPr="002C6809">
        <w:rPr>
          <w:rFonts w:ascii="Calisto MT" w:hAnsi="Calisto MT"/>
        </w:rPr>
        <w:t>h</w:t>
      </w:r>
      <w:r>
        <w:rPr>
          <w:rFonts w:ascii="Calisto MT" w:hAnsi="Calisto MT"/>
        </w:rPr>
        <w:t xml:space="preserve"> </w:t>
      </w:r>
      <w:r w:rsidRPr="002C6809">
        <w:rPr>
          <w:rFonts w:ascii="Calisto MT" w:hAnsi="Calisto MT"/>
        </w:rPr>
        <w:t>15 et court à 6 h.  S’il fait frais, cela diminue le prurit.</w:t>
      </w:r>
    </w:p>
    <w:p w14:paraId="0920CF67" w14:textId="77777777" w:rsidR="00973BA7" w:rsidRPr="002C6809" w:rsidRDefault="00973BA7" w:rsidP="00973BA7">
      <w:pPr>
        <w:rPr>
          <w:rFonts w:ascii="Calisto MT" w:hAnsi="Calisto MT"/>
        </w:rPr>
      </w:pPr>
      <w:r w:rsidRPr="002C6809">
        <w:rPr>
          <w:rFonts w:ascii="Calisto MT" w:hAnsi="Calisto MT"/>
        </w:rPr>
        <w:t xml:space="preserve">Les tests ont montré une </w:t>
      </w:r>
      <w:r w:rsidRPr="002C6809">
        <w:rPr>
          <w:rFonts w:ascii="Calisto MT" w:hAnsi="Calisto MT"/>
          <w:b/>
          <w:bCs/>
        </w:rPr>
        <w:t>allergie</w:t>
      </w:r>
      <w:r w:rsidRPr="002C6809">
        <w:rPr>
          <w:rFonts w:ascii="Calisto MT" w:hAnsi="Calisto MT"/>
        </w:rPr>
        <w:t xml:space="preserve"> au caoutchouc, aux acariens, il a mis une protection sur la literie. I</w:t>
      </w:r>
      <w:r>
        <w:rPr>
          <w:rFonts w:ascii="Calisto MT" w:hAnsi="Calisto MT"/>
        </w:rPr>
        <w:t>l</w:t>
      </w:r>
      <w:r w:rsidRPr="002C6809">
        <w:rPr>
          <w:rFonts w:ascii="Calisto MT" w:hAnsi="Calisto MT"/>
        </w:rPr>
        <w:t xml:space="preserve"> n’a jamais eu de problèmes respiratoires mais a eu une extinction de voix il y a 15 jours avec de la toux, calmée par un jour </w:t>
      </w:r>
      <w:proofErr w:type="spellStart"/>
      <w:r w:rsidRPr="002C6809">
        <w:rPr>
          <w:rFonts w:ascii="Calisto MT" w:hAnsi="Calisto MT"/>
        </w:rPr>
        <w:t>d’Aerius</w:t>
      </w:r>
      <w:proofErr w:type="spellEnd"/>
      <w:r>
        <w:rPr>
          <w:rFonts w:ascii="Calisto MT" w:hAnsi="Calisto MT"/>
        </w:rPr>
        <w:t>®</w:t>
      </w:r>
      <w:r w:rsidRPr="002C6809">
        <w:rPr>
          <w:rFonts w:ascii="Calisto MT" w:hAnsi="Calisto MT"/>
        </w:rPr>
        <w:t xml:space="preserve"> (</w:t>
      </w:r>
      <w:proofErr w:type="spellStart"/>
      <w:r w:rsidRPr="002C6809">
        <w:rPr>
          <w:rFonts w:ascii="Calisto MT" w:hAnsi="Calisto MT"/>
        </w:rPr>
        <w:t>antihistaminique</w:t>
      </w:r>
      <w:proofErr w:type="spellEnd"/>
      <w:r w:rsidRPr="002C6809">
        <w:rPr>
          <w:rFonts w:ascii="Calisto MT" w:hAnsi="Calisto MT"/>
        </w:rPr>
        <w:t>).  On note dans ses antécédents des cordes vocales fatiguées (s’il crie sur des chiens qui se battent), et il s’est subitement mis à tousser en donnant cours il y a une semaine.</w:t>
      </w:r>
    </w:p>
    <w:p w14:paraId="4AC15A50" w14:textId="77777777" w:rsidR="00973BA7" w:rsidRPr="002C6809" w:rsidRDefault="00973BA7" w:rsidP="00973BA7">
      <w:pPr>
        <w:rPr>
          <w:rFonts w:ascii="Calisto MT" w:hAnsi="Calisto MT"/>
        </w:rPr>
      </w:pPr>
      <w:r w:rsidRPr="002C6809">
        <w:rPr>
          <w:rFonts w:ascii="Calisto MT" w:hAnsi="Calisto MT"/>
        </w:rPr>
        <w:t>Toute sa famille souffre d’allergie, ses enfants aussi.  Sa mère est décédée il y a 10 ans, elle avait des crevasses aux mains.</w:t>
      </w:r>
    </w:p>
    <w:p w14:paraId="76B29C3B" w14:textId="77777777" w:rsidR="00973BA7" w:rsidRPr="002C6809" w:rsidRDefault="00973BA7" w:rsidP="00973BA7">
      <w:pPr>
        <w:rPr>
          <w:rFonts w:ascii="Calisto MT" w:hAnsi="Calisto MT"/>
        </w:rPr>
      </w:pPr>
      <w:r w:rsidRPr="002C6809">
        <w:rPr>
          <w:rFonts w:ascii="Calisto MT" w:hAnsi="Calisto MT"/>
        </w:rPr>
        <w:t xml:space="preserve">Petit, il était très nerveux, </w:t>
      </w:r>
      <w:proofErr w:type="spellStart"/>
      <w:r w:rsidRPr="002C6809">
        <w:rPr>
          <w:rFonts w:ascii="Calisto MT" w:hAnsi="Calisto MT"/>
        </w:rPr>
        <w:t>dormait</w:t>
      </w:r>
      <w:proofErr w:type="spellEnd"/>
      <w:r w:rsidRPr="002C6809">
        <w:rPr>
          <w:rFonts w:ascii="Calisto MT" w:hAnsi="Calisto MT"/>
        </w:rPr>
        <w:t xml:space="preserve"> mal et </w:t>
      </w:r>
      <w:proofErr w:type="spellStart"/>
      <w:r w:rsidRPr="002C6809">
        <w:rPr>
          <w:rFonts w:ascii="Calisto MT" w:hAnsi="Calisto MT"/>
        </w:rPr>
        <w:t>recevait</w:t>
      </w:r>
      <w:proofErr w:type="spellEnd"/>
      <w:r w:rsidRPr="002C6809">
        <w:rPr>
          <w:rFonts w:ascii="Calisto MT" w:hAnsi="Calisto MT"/>
        </w:rPr>
        <w:t xml:space="preserve"> du </w:t>
      </w:r>
      <w:proofErr w:type="spellStart"/>
      <w:r w:rsidRPr="002C6809">
        <w:rPr>
          <w:rFonts w:ascii="Calisto MT" w:hAnsi="Calisto MT"/>
        </w:rPr>
        <w:t>Phénergan</w:t>
      </w:r>
      <w:proofErr w:type="spellEnd"/>
      <w:r w:rsidRPr="002C6809">
        <w:rPr>
          <w:rFonts w:ascii="Calisto MT" w:hAnsi="Calisto MT"/>
        </w:rPr>
        <w:t xml:space="preserve"> (anti-</w:t>
      </w:r>
      <w:proofErr w:type="spellStart"/>
      <w:r w:rsidRPr="002C6809">
        <w:rPr>
          <w:rFonts w:ascii="Calisto MT" w:hAnsi="Calisto MT"/>
        </w:rPr>
        <w:t>histaminique</w:t>
      </w:r>
      <w:proofErr w:type="spellEnd"/>
      <w:r w:rsidRPr="002C6809">
        <w:rPr>
          <w:rFonts w:ascii="Calisto MT" w:hAnsi="Calisto MT"/>
        </w:rPr>
        <w:t xml:space="preserve"> </w:t>
      </w:r>
      <w:proofErr w:type="spellStart"/>
      <w:r w:rsidRPr="002C6809">
        <w:rPr>
          <w:rFonts w:ascii="Calisto MT" w:hAnsi="Calisto MT"/>
        </w:rPr>
        <w:t>provoquant</w:t>
      </w:r>
      <w:proofErr w:type="spellEnd"/>
      <w:r w:rsidRPr="002C6809">
        <w:rPr>
          <w:rFonts w:ascii="Calisto MT" w:hAnsi="Calisto MT"/>
        </w:rPr>
        <w:t xml:space="preserve"> de la somnolence).  Il a eu un peu de</w:t>
      </w:r>
      <w:r w:rsidRPr="002C6809">
        <w:rPr>
          <w:rFonts w:ascii="Calisto MT" w:hAnsi="Calisto MT"/>
          <w:b/>
          <w:bCs/>
        </w:rPr>
        <w:t xml:space="preserve"> bronchite asthmatiforme</w:t>
      </w:r>
      <w:r w:rsidRPr="002C6809">
        <w:rPr>
          <w:rFonts w:ascii="Calisto MT" w:hAnsi="Calisto MT"/>
        </w:rPr>
        <w:t>.  Actuellement, il s’endort vite mais l’eczéma le réveille.</w:t>
      </w:r>
    </w:p>
    <w:p w14:paraId="3D207639" w14:textId="77777777" w:rsidR="00973BA7" w:rsidRDefault="00973BA7" w:rsidP="00973BA7">
      <w:pPr>
        <w:rPr>
          <w:rFonts w:ascii="Calisto MT" w:hAnsi="Calisto MT"/>
        </w:rPr>
      </w:pPr>
      <w:r w:rsidRPr="002C6809">
        <w:rPr>
          <w:rFonts w:ascii="Calisto MT" w:hAnsi="Calisto MT"/>
        </w:rPr>
        <w:t>Il a une vie sans souci, s’est marié à 21 ans, a un travail qui lui plaît…</w:t>
      </w:r>
    </w:p>
    <w:p w14:paraId="21644D0A" w14:textId="77777777" w:rsidR="00973BA7" w:rsidRPr="002C6809" w:rsidRDefault="00973BA7" w:rsidP="00973BA7">
      <w:pPr>
        <w:rPr>
          <w:rFonts w:ascii="Calisto MT" w:hAnsi="Calisto MT"/>
        </w:rPr>
      </w:pPr>
      <w:r w:rsidRPr="002C6809">
        <w:rPr>
          <w:rFonts w:ascii="Calisto MT" w:hAnsi="Calisto MT"/>
        </w:rPr>
        <w:t>Il se dit soucieux, optimiste, mais prend un maximum de précautions, il a mis des ceintures de sécurité dans sa voiture avant l’obligation légale, il ne prend pas plus d’enfants dans sa voiture qu’il n’est permis, ne prend pas de risques…</w:t>
      </w:r>
    </w:p>
    <w:p w14:paraId="1FEC346E" w14:textId="77777777" w:rsidR="00973BA7" w:rsidRDefault="00973BA7" w:rsidP="00973BA7">
      <w:pPr>
        <w:spacing w:after="0"/>
        <w:rPr>
          <w:rFonts w:ascii="Calisto MT" w:hAnsi="Calisto MT"/>
          <w:u w:val="single"/>
        </w:rPr>
      </w:pPr>
    </w:p>
    <w:p w14:paraId="43A4117D" w14:textId="77777777" w:rsidR="00973BA7" w:rsidRPr="002C6809" w:rsidRDefault="00973BA7" w:rsidP="00973BA7">
      <w:pPr>
        <w:rPr>
          <w:rFonts w:ascii="Calisto MT" w:hAnsi="Calisto MT"/>
          <w:u w:val="single"/>
        </w:rPr>
      </w:pPr>
      <w:r w:rsidRPr="002C6809">
        <w:rPr>
          <w:rFonts w:ascii="Calisto MT" w:hAnsi="Calisto MT"/>
          <w:u w:val="single"/>
        </w:rPr>
        <w:lastRenderedPageBreak/>
        <w:t>Et pendant les ‘rémissions’ de votre eczéma ?</w:t>
      </w:r>
    </w:p>
    <w:p w14:paraId="083FC4BA" w14:textId="77777777" w:rsidR="00973BA7" w:rsidRPr="002C6809" w:rsidRDefault="00973BA7" w:rsidP="00973BA7">
      <w:pPr>
        <w:rPr>
          <w:rFonts w:ascii="Calisto MT" w:hAnsi="Calisto MT"/>
        </w:rPr>
      </w:pPr>
      <w:r w:rsidRPr="002C6809">
        <w:rPr>
          <w:rFonts w:ascii="Calisto MT" w:hAnsi="Calisto MT"/>
        </w:rPr>
        <w:t>J’ai eu un gonflement de la cheville D, chaud, rouge, j’ai dû prendre des béquilles, c’est passé en une semaine (pas certain que ce soit pendant une rémission).</w:t>
      </w:r>
    </w:p>
    <w:p w14:paraId="116ABEA8" w14:textId="77777777" w:rsidR="00973BA7" w:rsidRPr="002C6809" w:rsidRDefault="00973BA7" w:rsidP="00973BA7">
      <w:pPr>
        <w:rPr>
          <w:rFonts w:ascii="Calisto MT" w:hAnsi="Calisto MT"/>
        </w:rPr>
      </w:pPr>
      <w:r w:rsidRPr="002C6809">
        <w:rPr>
          <w:rFonts w:ascii="Calisto MT" w:hAnsi="Calisto MT"/>
        </w:rPr>
        <w:t>J’ai un problème au niveau des épaules : périarthrite D il y a 10 ans lors du décès de sa mère, avec calcification importante à racler, mais pas de chirurgie, il en a souffert plusieurs fois.</w:t>
      </w:r>
    </w:p>
    <w:p w14:paraId="4720F784" w14:textId="77777777" w:rsidR="00973BA7" w:rsidRPr="002C6809" w:rsidRDefault="00973BA7" w:rsidP="00973BA7">
      <w:pPr>
        <w:rPr>
          <w:rFonts w:ascii="Calisto MT" w:hAnsi="Calisto MT"/>
        </w:rPr>
      </w:pPr>
      <w:r w:rsidRPr="002C6809">
        <w:rPr>
          <w:rFonts w:ascii="Calisto MT" w:hAnsi="Calisto MT"/>
        </w:rPr>
        <w:t>Il a une hernie discale en L2-L3 (</w:t>
      </w:r>
      <w:r>
        <w:rPr>
          <w:rFonts w:ascii="Calisto MT" w:hAnsi="Calisto MT"/>
        </w:rPr>
        <w:t xml:space="preserve">il a </w:t>
      </w:r>
      <w:r w:rsidRPr="002C6809">
        <w:rPr>
          <w:rFonts w:ascii="Calisto MT" w:hAnsi="Calisto MT"/>
        </w:rPr>
        <w:t>soulevé</w:t>
      </w:r>
      <w:r>
        <w:rPr>
          <w:rFonts w:ascii="Calisto MT" w:hAnsi="Calisto MT"/>
        </w:rPr>
        <w:t xml:space="preserve"> une</w:t>
      </w:r>
      <w:r w:rsidRPr="002C6809">
        <w:rPr>
          <w:rFonts w:ascii="Calisto MT" w:hAnsi="Calisto MT"/>
        </w:rPr>
        <w:t xml:space="preserve"> charge trop lourde en 1979 lors de la construction de sa maison).  Il y a 4 ans, il s’est coincé le dos (kiné – Mézières OK).</w:t>
      </w:r>
    </w:p>
    <w:p w14:paraId="56C45D8A" w14:textId="77777777" w:rsidR="00973BA7" w:rsidRPr="002C6809" w:rsidRDefault="00973BA7" w:rsidP="00973BA7">
      <w:pPr>
        <w:rPr>
          <w:rFonts w:ascii="Calisto MT" w:hAnsi="Calisto MT"/>
        </w:rPr>
      </w:pPr>
      <w:r w:rsidRPr="002C6809">
        <w:rPr>
          <w:rFonts w:ascii="Calisto MT" w:hAnsi="Calisto MT"/>
        </w:rPr>
        <w:t>J’ai un problème aux genoux : une douleur à l’intérieur des genoux quand ils se touchaient après un marathon ou des compétitions, c’est une tendinite rotulienne et une déchirure des fibres ligamentaires (repos et glucosamine).  J’ai arrêté la compétition en 2000 mais je cours toujours. J’ai le goût de la compétition, de l’effort inhabituel, du défi.  J’ai besoin d’exercice physique.  J’aime la nature, je peux recueillir des animaux que j’emmène à la SPA…</w:t>
      </w:r>
    </w:p>
    <w:p w14:paraId="46456820" w14:textId="77777777" w:rsidR="00973BA7" w:rsidRPr="002C6809" w:rsidRDefault="00973BA7" w:rsidP="00973BA7">
      <w:pPr>
        <w:rPr>
          <w:rFonts w:ascii="Calisto MT" w:hAnsi="Calisto MT"/>
        </w:rPr>
      </w:pPr>
      <w:r w:rsidRPr="002C6809">
        <w:rPr>
          <w:rFonts w:ascii="Calisto MT" w:hAnsi="Calisto MT"/>
        </w:rPr>
        <w:t>Actuellement, je suis fort interpelé par la nature, le climat…</w:t>
      </w:r>
    </w:p>
    <w:p w14:paraId="6FB86A2A" w14:textId="77777777" w:rsidR="00973BA7" w:rsidRPr="002C6809" w:rsidRDefault="00973BA7" w:rsidP="00973BA7">
      <w:pPr>
        <w:rPr>
          <w:rFonts w:ascii="Calisto MT" w:hAnsi="Calisto MT"/>
        </w:rPr>
      </w:pPr>
      <w:r w:rsidRPr="002C6809">
        <w:rPr>
          <w:rFonts w:ascii="Calisto MT" w:hAnsi="Calisto MT"/>
        </w:rPr>
        <w:t>Ce qui me plaît dans mon métier, c’e</w:t>
      </w:r>
      <w:r>
        <w:rPr>
          <w:rFonts w:ascii="Calisto MT" w:hAnsi="Calisto MT"/>
        </w:rPr>
        <w:t>s</w:t>
      </w:r>
      <w:r w:rsidRPr="002C6809">
        <w:rPr>
          <w:rFonts w:ascii="Calisto MT" w:hAnsi="Calisto MT"/>
        </w:rPr>
        <w:t>t de faire passer le goût de l’activité physique pour une meilleure hygiène de vie.  Je suis intéressé par les études de bioingénieur de ma fille.</w:t>
      </w:r>
    </w:p>
    <w:p w14:paraId="10CDC599" w14:textId="77777777" w:rsidR="00973BA7" w:rsidRPr="002C6809" w:rsidRDefault="00973BA7" w:rsidP="00973BA7">
      <w:pPr>
        <w:rPr>
          <w:rFonts w:ascii="Calisto MT" w:hAnsi="Calisto MT"/>
        </w:rPr>
      </w:pPr>
      <w:r w:rsidRPr="002C6809">
        <w:rPr>
          <w:rFonts w:ascii="Calisto MT" w:hAnsi="Calisto MT"/>
        </w:rPr>
        <w:t xml:space="preserve">Je suis tracassé par l’immobilisme des gens à propos de la planète, je ne comprends pas… j’ai des capteurs solaires, une chaudière à pellets, … J’aimerais pouvoir influencer plus.  Quand je vois mes voisins faire du feu alors que c’est interdit, j’ai un </w:t>
      </w:r>
      <w:proofErr w:type="gramStart"/>
      <w:r w:rsidRPr="002C6809">
        <w:rPr>
          <w:rFonts w:ascii="Calisto MT" w:hAnsi="Calisto MT"/>
        </w:rPr>
        <w:t>dilemme :</w:t>
      </w:r>
      <w:proofErr w:type="gramEnd"/>
      <w:r w:rsidRPr="002C6809">
        <w:rPr>
          <w:rFonts w:ascii="Calisto MT" w:hAnsi="Calisto MT"/>
        </w:rPr>
        <w:t xml:space="preserve"> les dénoncer ou les laisser faire ?</w:t>
      </w:r>
    </w:p>
    <w:p w14:paraId="41222745" w14:textId="77777777" w:rsidR="00973BA7" w:rsidRPr="002C6809" w:rsidRDefault="00973BA7" w:rsidP="00973BA7">
      <w:pPr>
        <w:rPr>
          <w:rFonts w:ascii="Calisto MT" w:hAnsi="Calisto MT"/>
        </w:rPr>
      </w:pPr>
      <w:r w:rsidRPr="002C6809">
        <w:rPr>
          <w:rFonts w:ascii="Calisto MT" w:hAnsi="Calisto MT"/>
        </w:rPr>
        <w:t xml:space="preserve">? affrontement : cela m’afflige énormément, j’intériorise.  Je n’aime pas les conversations où on critique pour rien.  Je devrais peut-être retourner dans un groupe de sport pour discuter.  Je suis </w:t>
      </w:r>
      <w:r w:rsidRPr="002C6809">
        <w:rPr>
          <w:rFonts w:ascii="Calisto MT" w:hAnsi="Calisto MT"/>
          <w:b/>
          <w:bCs/>
        </w:rPr>
        <w:t>plutôt solitaire,</w:t>
      </w:r>
      <w:r w:rsidRPr="002C6809">
        <w:rPr>
          <w:rFonts w:ascii="Calisto MT" w:hAnsi="Calisto MT"/>
        </w:rPr>
        <w:t xml:space="preserve"> je n’aime pas le monde.</w:t>
      </w:r>
    </w:p>
    <w:p w14:paraId="56494DBE" w14:textId="77777777" w:rsidR="00973BA7" w:rsidRPr="002C6809" w:rsidRDefault="00973BA7" w:rsidP="00973BA7">
      <w:pPr>
        <w:rPr>
          <w:rFonts w:ascii="Calisto MT" w:hAnsi="Calisto MT"/>
        </w:rPr>
      </w:pPr>
      <w:r w:rsidRPr="002C6809">
        <w:rPr>
          <w:rFonts w:ascii="Calisto MT" w:hAnsi="Calisto MT"/>
        </w:rPr>
        <w:t>Il ajoute qu’il a une fois perdu tous ses ongles lors d’une mycose et qu’ils sont parfois cassants.</w:t>
      </w:r>
    </w:p>
    <w:p w14:paraId="55385D65" w14:textId="77777777" w:rsidR="00973BA7" w:rsidRPr="002C6809" w:rsidRDefault="00973BA7" w:rsidP="00973BA7">
      <w:pPr>
        <w:rPr>
          <w:rFonts w:ascii="Calisto MT" w:hAnsi="Calisto MT"/>
        </w:rPr>
      </w:pPr>
    </w:p>
    <w:p w14:paraId="6E63D0B1" w14:textId="77777777" w:rsidR="00973BA7" w:rsidRPr="002C6809" w:rsidRDefault="00973BA7" w:rsidP="00973BA7">
      <w:pPr>
        <w:rPr>
          <w:rFonts w:ascii="Calisto MT" w:hAnsi="Calisto MT"/>
        </w:rPr>
      </w:pPr>
      <w:r w:rsidRPr="002C6809">
        <w:rPr>
          <w:rFonts w:ascii="Calisto MT" w:hAnsi="Calisto MT"/>
        </w:rPr>
        <w:t xml:space="preserve">Sur le plan digestif, on note un désir de pain ++, de fruits et de chocolat noir, une aversion pour le </w:t>
      </w:r>
      <w:r w:rsidRPr="002C6809">
        <w:rPr>
          <w:rFonts w:ascii="Calisto MT" w:hAnsi="Calisto MT"/>
          <w:b/>
          <w:bCs/>
        </w:rPr>
        <w:t>lait</w:t>
      </w:r>
      <w:r w:rsidRPr="002C6809">
        <w:rPr>
          <w:rFonts w:ascii="Calisto MT" w:hAnsi="Calisto MT"/>
        </w:rPr>
        <w:t xml:space="preserve"> (déjà rien qu’à l’idée), de la flatulence s’il mange trop </w:t>
      </w:r>
      <w:r w:rsidRPr="002C6809">
        <w:rPr>
          <w:rFonts w:ascii="Calisto MT" w:hAnsi="Calisto MT"/>
          <w:b/>
          <w:bCs/>
        </w:rPr>
        <w:t>d’œufs</w:t>
      </w:r>
      <w:r w:rsidRPr="002C6809">
        <w:rPr>
          <w:rFonts w:ascii="Calisto MT" w:hAnsi="Calisto MT"/>
        </w:rPr>
        <w:t xml:space="preserve"> et une lourdeur d’estomac si trop de viande.</w:t>
      </w:r>
    </w:p>
    <w:p w14:paraId="064A10D0" w14:textId="77777777" w:rsidR="00973BA7" w:rsidRPr="002C6809" w:rsidRDefault="00973BA7" w:rsidP="00973BA7">
      <w:pPr>
        <w:rPr>
          <w:rFonts w:ascii="Calisto MT" w:hAnsi="Calisto MT"/>
        </w:rPr>
      </w:pPr>
      <w:r w:rsidRPr="002C6809">
        <w:rPr>
          <w:rFonts w:ascii="Calisto MT" w:hAnsi="Calisto MT"/>
        </w:rPr>
        <w:t>Il prend de l’huile de colza, de sésame et d’olive tous les matins, du vinaigre de cidre, du thé noir ou vert, un peu de café…</w:t>
      </w:r>
    </w:p>
    <w:p w14:paraId="6273AE70" w14:textId="77777777" w:rsidR="00973BA7" w:rsidRPr="002C6809" w:rsidRDefault="00973BA7" w:rsidP="00973BA7">
      <w:pPr>
        <w:rPr>
          <w:rFonts w:ascii="Calisto MT" w:hAnsi="Calisto MT"/>
        </w:rPr>
      </w:pPr>
      <w:r w:rsidRPr="002C6809">
        <w:rPr>
          <w:rFonts w:ascii="Calisto MT" w:hAnsi="Calisto MT"/>
        </w:rPr>
        <w:t>Il digère bien, n’a pas de problèmes au niveau selles et urine, et n’a jamais soif car il boit avant d’avoir soif par hygiène.</w:t>
      </w:r>
    </w:p>
    <w:p w14:paraId="0AF7E558" w14:textId="77777777" w:rsidR="00973BA7" w:rsidRPr="002C6809" w:rsidRDefault="00973BA7" w:rsidP="00973BA7">
      <w:pPr>
        <w:rPr>
          <w:rFonts w:ascii="Calisto MT" w:hAnsi="Calisto MT"/>
        </w:rPr>
      </w:pPr>
      <w:r w:rsidRPr="002C6809">
        <w:rPr>
          <w:rFonts w:ascii="Calisto MT" w:hAnsi="Calisto MT"/>
        </w:rPr>
        <w:t>Il est sensible aux courants d’air et à l’humidité, cela provoque un refroidissement, qu’il guérit avec de l’Eucalyptus radié.</w:t>
      </w:r>
    </w:p>
    <w:p w14:paraId="63260E99" w14:textId="77777777" w:rsidR="00973BA7" w:rsidRPr="002C6809" w:rsidRDefault="00973BA7" w:rsidP="00973BA7">
      <w:pPr>
        <w:rPr>
          <w:rFonts w:ascii="Calisto MT" w:hAnsi="Calisto MT"/>
        </w:rPr>
      </w:pPr>
      <w:r w:rsidRPr="002C6809">
        <w:rPr>
          <w:rFonts w:ascii="Calisto MT" w:hAnsi="Calisto MT"/>
        </w:rPr>
        <w:t xml:space="preserve">Il </w:t>
      </w:r>
      <w:r>
        <w:rPr>
          <w:rFonts w:ascii="Calisto MT" w:hAnsi="Calisto MT"/>
        </w:rPr>
        <w:t>n’a</w:t>
      </w:r>
      <w:r w:rsidRPr="002C6809">
        <w:rPr>
          <w:rFonts w:ascii="Calisto MT" w:hAnsi="Calisto MT"/>
        </w:rPr>
        <w:t xml:space="preserve"> pas </w:t>
      </w:r>
      <w:r>
        <w:rPr>
          <w:rFonts w:ascii="Calisto MT" w:hAnsi="Calisto MT"/>
        </w:rPr>
        <w:t>de sensibilité particulière</w:t>
      </w:r>
      <w:r w:rsidRPr="002C6809">
        <w:rPr>
          <w:rFonts w:ascii="Calisto MT" w:hAnsi="Calisto MT"/>
        </w:rPr>
        <w:t xml:space="preserve"> à la mer, la montagne ni aux transports.</w:t>
      </w:r>
    </w:p>
    <w:p w14:paraId="460AF52C" w14:textId="77777777" w:rsidR="00973BA7" w:rsidRDefault="00973BA7" w:rsidP="00973BA7">
      <w:pPr>
        <w:spacing w:after="0"/>
        <w:rPr>
          <w:rFonts w:ascii="Calisto MT" w:hAnsi="Calisto MT"/>
          <w:u w:val="single"/>
        </w:rPr>
      </w:pPr>
    </w:p>
    <w:p w14:paraId="2D6C80E9" w14:textId="77777777" w:rsidR="00973BA7" w:rsidRPr="002C6809" w:rsidRDefault="00973BA7" w:rsidP="00973BA7">
      <w:pPr>
        <w:rPr>
          <w:rFonts w:ascii="Calisto MT" w:hAnsi="Calisto MT"/>
          <w:u w:val="single"/>
        </w:rPr>
      </w:pPr>
      <w:r w:rsidRPr="002C6809">
        <w:rPr>
          <w:rFonts w:ascii="Calisto MT" w:hAnsi="Calisto MT"/>
          <w:u w:val="single"/>
        </w:rPr>
        <w:t>Sommeil</w:t>
      </w:r>
    </w:p>
    <w:p w14:paraId="369A4203" w14:textId="77777777" w:rsidR="00973BA7" w:rsidRPr="002C6809" w:rsidRDefault="00973BA7" w:rsidP="00973BA7">
      <w:pPr>
        <w:rPr>
          <w:rFonts w:ascii="Calisto MT" w:hAnsi="Calisto MT"/>
          <w:spacing w:val="-2"/>
        </w:rPr>
      </w:pPr>
      <w:r w:rsidRPr="002C6809">
        <w:rPr>
          <w:rFonts w:ascii="Calisto MT" w:hAnsi="Calisto MT"/>
          <w:spacing w:val="-2"/>
        </w:rPr>
        <w:t>Il dort peu, de 22</w:t>
      </w:r>
      <w:r w:rsidRPr="000C0DEE">
        <w:rPr>
          <w:rFonts w:ascii="Calisto MT" w:hAnsi="Calisto MT"/>
          <w:spacing w:val="-2"/>
        </w:rPr>
        <w:t xml:space="preserve"> </w:t>
      </w:r>
      <w:r w:rsidRPr="002C6809">
        <w:rPr>
          <w:rFonts w:ascii="Calisto MT" w:hAnsi="Calisto MT"/>
          <w:spacing w:val="-2"/>
        </w:rPr>
        <w:t>h</w:t>
      </w:r>
      <w:r w:rsidRPr="000C0DEE">
        <w:rPr>
          <w:rFonts w:ascii="Calisto MT" w:hAnsi="Calisto MT"/>
          <w:spacing w:val="-2"/>
        </w:rPr>
        <w:t xml:space="preserve"> </w:t>
      </w:r>
      <w:r w:rsidRPr="002C6809">
        <w:rPr>
          <w:rFonts w:ascii="Calisto MT" w:hAnsi="Calisto MT"/>
          <w:spacing w:val="-2"/>
        </w:rPr>
        <w:t>30 à 5</w:t>
      </w:r>
      <w:r w:rsidRPr="000C0DEE">
        <w:rPr>
          <w:rFonts w:ascii="Calisto MT" w:hAnsi="Calisto MT"/>
          <w:spacing w:val="-2"/>
        </w:rPr>
        <w:t xml:space="preserve"> </w:t>
      </w:r>
      <w:r w:rsidRPr="002C6809">
        <w:rPr>
          <w:rFonts w:ascii="Calisto MT" w:hAnsi="Calisto MT"/>
          <w:spacing w:val="-2"/>
        </w:rPr>
        <w:t>h</w:t>
      </w:r>
      <w:r w:rsidRPr="000C0DEE">
        <w:rPr>
          <w:rFonts w:ascii="Calisto MT" w:hAnsi="Calisto MT"/>
          <w:spacing w:val="-2"/>
        </w:rPr>
        <w:t xml:space="preserve"> </w:t>
      </w:r>
      <w:r w:rsidRPr="002C6809">
        <w:rPr>
          <w:rFonts w:ascii="Calisto MT" w:hAnsi="Calisto MT"/>
          <w:spacing w:val="-2"/>
        </w:rPr>
        <w:t>15, sans rêves, n’est pas somnambule, et se gratte en dormant…</w:t>
      </w:r>
    </w:p>
    <w:p w14:paraId="56E33EFC" w14:textId="77777777" w:rsidR="00973BA7" w:rsidRPr="002C6809" w:rsidRDefault="00973BA7" w:rsidP="00973BA7">
      <w:pPr>
        <w:rPr>
          <w:rFonts w:ascii="Calisto MT" w:hAnsi="Calisto MT"/>
          <w:u w:val="single"/>
        </w:rPr>
      </w:pPr>
      <w:r w:rsidRPr="002C6809">
        <w:rPr>
          <w:rFonts w:ascii="Calisto MT" w:hAnsi="Calisto MT"/>
          <w:u w:val="single"/>
        </w:rPr>
        <w:t>Peau</w:t>
      </w:r>
    </w:p>
    <w:p w14:paraId="66F437D7" w14:textId="77777777" w:rsidR="00973BA7" w:rsidRPr="002C6809" w:rsidRDefault="00973BA7" w:rsidP="00973BA7">
      <w:pPr>
        <w:rPr>
          <w:rFonts w:ascii="Calisto MT" w:hAnsi="Calisto MT"/>
        </w:rPr>
      </w:pPr>
      <w:r w:rsidRPr="002C6809">
        <w:rPr>
          <w:rFonts w:ascii="Calisto MT" w:hAnsi="Calisto MT"/>
        </w:rPr>
        <w:t>Il a eu des verrues sur les genoux dans l’enfance, de l’eczéma à 20 ans, parfois de petites vésicules sur les doigts… il supporte bien le soleil, sans effet sur l’eczéma, cicatrise bien. Le ciment &lt;.</w:t>
      </w:r>
    </w:p>
    <w:p w14:paraId="420F1B55" w14:textId="77777777" w:rsidR="00973BA7" w:rsidRPr="002C6809" w:rsidRDefault="00973BA7" w:rsidP="00973BA7">
      <w:pPr>
        <w:rPr>
          <w:rFonts w:ascii="Calisto MT" w:hAnsi="Calisto MT"/>
        </w:rPr>
      </w:pPr>
      <w:r w:rsidRPr="002C6809">
        <w:rPr>
          <w:rFonts w:ascii="Calisto MT" w:hAnsi="Calisto MT"/>
        </w:rPr>
        <w:t>Sa transpiration est parfois « nauséabonde », a parfois été abondante la nuit mais</w:t>
      </w:r>
      <w:r>
        <w:rPr>
          <w:rFonts w:ascii="Calisto MT" w:hAnsi="Calisto MT"/>
        </w:rPr>
        <w:t xml:space="preserve"> pas</w:t>
      </w:r>
      <w:r w:rsidRPr="002C6809">
        <w:rPr>
          <w:rFonts w:ascii="Calisto MT" w:hAnsi="Calisto MT"/>
        </w:rPr>
        <w:t xml:space="preserve"> actuellement.</w:t>
      </w:r>
    </w:p>
    <w:p w14:paraId="589858C1" w14:textId="77777777" w:rsidR="00973BA7" w:rsidRPr="002C6809" w:rsidRDefault="00973BA7" w:rsidP="00973BA7">
      <w:pPr>
        <w:rPr>
          <w:rFonts w:ascii="Calisto MT" w:hAnsi="Calisto MT"/>
        </w:rPr>
      </w:pPr>
      <w:r w:rsidRPr="002C6809">
        <w:rPr>
          <w:rFonts w:ascii="Calisto MT" w:hAnsi="Calisto MT"/>
          <w:u w:val="single"/>
        </w:rPr>
        <w:t>Dents</w:t>
      </w:r>
      <w:r w:rsidRPr="002C6809">
        <w:rPr>
          <w:rFonts w:ascii="Calisto MT" w:hAnsi="Calisto MT"/>
        </w:rPr>
        <w:t xml:space="preserve"> : elles sont très bien soignées, </w:t>
      </w:r>
      <w:r>
        <w:rPr>
          <w:rFonts w:ascii="Calisto MT" w:hAnsi="Calisto MT"/>
        </w:rPr>
        <w:t>« J</w:t>
      </w:r>
      <w:r w:rsidRPr="002C6809">
        <w:rPr>
          <w:rFonts w:ascii="Calisto MT" w:hAnsi="Calisto MT"/>
        </w:rPr>
        <w:t>’ai eu des caries, des maux de dents enfant ainsi que des abcès, on m’en a extrait à 20 ans déjà.</w:t>
      </w:r>
      <w:r>
        <w:rPr>
          <w:rFonts w:ascii="Calisto MT" w:hAnsi="Calisto MT"/>
        </w:rPr>
        <w:t> »</w:t>
      </w:r>
    </w:p>
    <w:p w14:paraId="6791CBE3" w14:textId="77777777" w:rsidR="00973BA7" w:rsidRPr="002C6809" w:rsidRDefault="00973BA7" w:rsidP="00973BA7">
      <w:pPr>
        <w:rPr>
          <w:rFonts w:ascii="Calisto MT" w:hAnsi="Calisto MT"/>
        </w:rPr>
      </w:pPr>
      <w:r w:rsidRPr="002C6809">
        <w:rPr>
          <w:rFonts w:ascii="Calisto MT" w:hAnsi="Calisto MT"/>
        </w:rPr>
        <w:t>On lui a retiré un kyste sous un bridge au niveau du maxillaire supérieur G, et les p</w:t>
      </w:r>
      <w:r>
        <w:rPr>
          <w:rFonts w:ascii="Calisto MT" w:hAnsi="Calisto MT"/>
        </w:rPr>
        <w:t xml:space="preserve">roblèmes </w:t>
      </w:r>
      <w:r w:rsidRPr="002C6809">
        <w:rPr>
          <w:rFonts w:ascii="Calisto MT" w:hAnsi="Calisto MT"/>
        </w:rPr>
        <w:t>articulaires se sont &gt;. </w:t>
      </w:r>
    </w:p>
    <w:p w14:paraId="5F47B342" w14:textId="77777777" w:rsidR="00973BA7" w:rsidRPr="002C6809" w:rsidRDefault="00973BA7" w:rsidP="00973BA7">
      <w:pPr>
        <w:rPr>
          <w:rFonts w:ascii="Calisto MT" w:hAnsi="Calisto MT"/>
          <w:u w:val="single"/>
        </w:rPr>
      </w:pPr>
      <w:r w:rsidRPr="002C6809">
        <w:rPr>
          <w:rFonts w:ascii="Calisto MT" w:hAnsi="Calisto MT"/>
          <w:u w:val="single"/>
        </w:rPr>
        <w:t>Mind</w:t>
      </w:r>
    </w:p>
    <w:p w14:paraId="5CB4C51D" w14:textId="77777777" w:rsidR="00973BA7" w:rsidRPr="002C6809" w:rsidRDefault="00973BA7" w:rsidP="00973BA7">
      <w:pPr>
        <w:rPr>
          <w:rFonts w:ascii="Calisto MT" w:hAnsi="Calisto MT"/>
        </w:rPr>
      </w:pPr>
      <w:r w:rsidRPr="002C6809">
        <w:rPr>
          <w:rFonts w:ascii="Calisto MT" w:hAnsi="Calisto MT"/>
        </w:rPr>
        <w:t>La prévention, c’est important.  Je suis soucieux, on me croit calme parce que je contrôle.  Mais je suis nerveux, je ne sais pas rester en place, lire un livre, je suis plus utile si je fais une tâche.</w:t>
      </w:r>
    </w:p>
    <w:p w14:paraId="1DFAD715" w14:textId="77777777" w:rsidR="00973BA7" w:rsidRPr="002C6809" w:rsidRDefault="00973BA7" w:rsidP="00973BA7">
      <w:pPr>
        <w:rPr>
          <w:rFonts w:ascii="Calisto MT" w:hAnsi="Calisto MT"/>
        </w:rPr>
      </w:pPr>
      <w:r w:rsidRPr="002C6809">
        <w:rPr>
          <w:rFonts w:ascii="Calisto MT" w:hAnsi="Calisto MT"/>
        </w:rPr>
        <w:t>R/</w:t>
      </w:r>
      <w:r w:rsidRPr="000A5F1B">
        <w:rPr>
          <w:rFonts w:ascii="Calisto MT" w:hAnsi="Calisto MT"/>
          <w:color w:val="CC0000"/>
        </w:rPr>
        <w:t xml:space="preserve"> Rhus tox.</w:t>
      </w:r>
      <w:r w:rsidRPr="002C6809">
        <w:rPr>
          <w:rFonts w:ascii="Calisto MT" w:hAnsi="Calisto MT"/>
        </w:rPr>
        <w:t xml:space="preserve"> 30</w:t>
      </w:r>
      <w:r>
        <w:rPr>
          <w:rFonts w:ascii="Calisto MT" w:hAnsi="Calisto MT"/>
        </w:rPr>
        <w:t xml:space="preserve"> </w:t>
      </w:r>
      <w:r w:rsidRPr="002C6809">
        <w:rPr>
          <w:rFonts w:ascii="Calisto MT" w:hAnsi="Calisto MT"/>
        </w:rPr>
        <w:t>K</w:t>
      </w:r>
      <w:r>
        <w:rPr>
          <w:rFonts w:ascii="Calisto MT" w:hAnsi="Calisto MT"/>
        </w:rPr>
        <w:t>,</w:t>
      </w:r>
      <w:r w:rsidRPr="002C6809">
        <w:rPr>
          <w:rFonts w:ascii="Calisto MT" w:hAnsi="Calisto MT"/>
        </w:rPr>
        <w:t xml:space="preserve"> une demi-dose.</w:t>
      </w:r>
    </w:p>
    <w:p w14:paraId="3B1A0989" w14:textId="77777777" w:rsidR="00973BA7" w:rsidRPr="002C6809" w:rsidRDefault="00973BA7" w:rsidP="00973BA7">
      <w:pPr>
        <w:spacing w:after="0"/>
        <w:rPr>
          <w:rFonts w:ascii="Calisto MT" w:hAnsi="Calisto MT"/>
        </w:rPr>
      </w:pPr>
    </w:p>
    <w:p w14:paraId="70EC9C7E" w14:textId="77777777" w:rsidR="00973BA7" w:rsidRPr="002C6809" w:rsidRDefault="00973BA7" w:rsidP="00973BA7">
      <w:pPr>
        <w:rPr>
          <w:rFonts w:ascii="Calisto MT" w:hAnsi="Calisto MT"/>
        </w:rPr>
      </w:pPr>
      <w:r w:rsidRPr="002C6809">
        <w:rPr>
          <w:rFonts w:ascii="Calisto MT" w:hAnsi="Calisto MT"/>
        </w:rPr>
        <w:t>Il revient</w:t>
      </w:r>
      <w:r>
        <w:rPr>
          <w:rFonts w:ascii="Calisto MT" w:hAnsi="Calisto MT"/>
        </w:rPr>
        <w:t xml:space="preserve"> </w:t>
      </w:r>
      <w:r w:rsidRPr="000A5F1B">
        <w:rPr>
          <w:rFonts w:ascii="Calisto MT" w:hAnsi="Calisto MT"/>
          <w:b/>
          <w:bCs/>
          <w:color w:val="CC0000"/>
          <w:u w:val="single"/>
        </w:rPr>
        <w:t xml:space="preserve">le 14 mai </w:t>
      </w:r>
      <w:r w:rsidRPr="002C6809">
        <w:rPr>
          <w:rFonts w:ascii="Calisto MT" w:hAnsi="Calisto MT"/>
        </w:rPr>
        <w:t xml:space="preserve">avec une feuille reprenant les remèdes qu’il a déjà reçus : Lycopodium </w:t>
      </w:r>
      <w:r>
        <w:rPr>
          <w:rFonts w:ascii="Calisto MT" w:hAnsi="Calisto MT"/>
        </w:rPr>
        <w:t>-</w:t>
      </w:r>
      <w:r w:rsidRPr="002C6809">
        <w:rPr>
          <w:rFonts w:ascii="Calisto MT" w:hAnsi="Calisto MT"/>
        </w:rPr>
        <w:t xml:space="preserve"> Bryonia - Rhododendron - </w:t>
      </w:r>
      <w:proofErr w:type="spellStart"/>
      <w:r w:rsidRPr="002C6809">
        <w:rPr>
          <w:rFonts w:ascii="Calisto MT" w:hAnsi="Calisto MT"/>
        </w:rPr>
        <w:t>Calcarea</w:t>
      </w:r>
      <w:proofErr w:type="spellEnd"/>
      <w:r w:rsidRPr="002C6809">
        <w:rPr>
          <w:rFonts w:ascii="Calisto MT" w:hAnsi="Calisto MT"/>
        </w:rPr>
        <w:t xml:space="preserve"> </w:t>
      </w:r>
      <w:proofErr w:type="spellStart"/>
      <w:r w:rsidRPr="002C6809">
        <w:rPr>
          <w:rFonts w:ascii="Calisto MT" w:hAnsi="Calisto MT"/>
        </w:rPr>
        <w:t>phosphorica</w:t>
      </w:r>
      <w:proofErr w:type="spellEnd"/>
      <w:r w:rsidRPr="002C6809">
        <w:rPr>
          <w:rFonts w:ascii="Calisto MT" w:hAnsi="Calisto MT"/>
        </w:rPr>
        <w:t xml:space="preserve"> - </w:t>
      </w:r>
      <w:proofErr w:type="spellStart"/>
      <w:r w:rsidRPr="002C6809">
        <w:rPr>
          <w:rFonts w:ascii="Calisto MT" w:hAnsi="Calisto MT"/>
        </w:rPr>
        <w:t>Arsenicum</w:t>
      </w:r>
      <w:proofErr w:type="spellEnd"/>
      <w:r w:rsidRPr="002C6809">
        <w:rPr>
          <w:rFonts w:ascii="Calisto MT" w:hAnsi="Calisto MT"/>
        </w:rPr>
        <w:t xml:space="preserve"> album - </w:t>
      </w:r>
      <w:proofErr w:type="spellStart"/>
      <w:r w:rsidRPr="002C6809">
        <w:rPr>
          <w:rFonts w:ascii="Calisto MT" w:hAnsi="Calisto MT"/>
        </w:rPr>
        <w:t>Nitricum</w:t>
      </w:r>
      <w:proofErr w:type="spellEnd"/>
      <w:r w:rsidRPr="002C6809">
        <w:rPr>
          <w:rFonts w:ascii="Calisto MT" w:hAnsi="Calisto MT"/>
        </w:rPr>
        <w:t xml:space="preserve"> </w:t>
      </w:r>
      <w:proofErr w:type="spellStart"/>
      <w:r w:rsidRPr="002C6809">
        <w:rPr>
          <w:rFonts w:ascii="Calisto MT" w:hAnsi="Calisto MT"/>
        </w:rPr>
        <w:t>acidum</w:t>
      </w:r>
      <w:proofErr w:type="spellEnd"/>
      <w:r w:rsidRPr="002C6809">
        <w:rPr>
          <w:rFonts w:ascii="Calisto MT" w:hAnsi="Calisto MT"/>
        </w:rPr>
        <w:t xml:space="preserve"> - Dolichos pruriens - Sulphur - Natrum muriaticum - </w:t>
      </w:r>
      <w:proofErr w:type="spellStart"/>
      <w:r w:rsidRPr="002C6809">
        <w:rPr>
          <w:rFonts w:ascii="Calisto MT" w:hAnsi="Calisto MT"/>
        </w:rPr>
        <w:t>Psorinum</w:t>
      </w:r>
      <w:proofErr w:type="spellEnd"/>
      <w:r w:rsidRPr="002C6809">
        <w:rPr>
          <w:rFonts w:ascii="Calisto MT" w:hAnsi="Calisto MT"/>
        </w:rPr>
        <w:t xml:space="preserve"> - Argentum </w:t>
      </w:r>
      <w:proofErr w:type="spellStart"/>
      <w:r>
        <w:rPr>
          <w:rFonts w:ascii="Calisto MT" w:hAnsi="Calisto MT"/>
        </w:rPr>
        <w:t>n</w:t>
      </w:r>
      <w:r w:rsidRPr="002C6809">
        <w:rPr>
          <w:rFonts w:ascii="Calisto MT" w:hAnsi="Calisto MT"/>
        </w:rPr>
        <w:t>itricum</w:t>
      </w:r>
      <w:proofErr w:type="spellEnd"/>
      <w:r w:rsidRPr="002C6809">
        <w:rPr>
          <w:rFonts w:ascii="Calisto MT" w:hAnsi="Calisto MT"/>
        </w:rPr>
        <w:t xml:space="preserve"> - Magnesia carbonica - Calcarea carbonica.</w:t>
      </w:r>
    </w:p>
    <w:p w14:paraId="403C71CE" w14:textId="77777777" w:rsidR="00973BA7" w:rsidRPr="002C6809" w:rsidRDefault="00973BA7" w:rsidP="00973BA7">
      <w:pPr>
        <w:rPr>
          <w:rFonts w:ascii="Calisto MT" w:hAnsi="Calisto MT"/>
        </w:rPr>
      </w:pPr>
      <w:r w:rsidRPr="002C6809">
        <w:rPr>
          <w:rFonts w:ascii="Calisto MT" w:hAnsi="Calisto MT"/>
        </w:rPr>
        <w:t>Avec Rhus tox. 30 K, il a eu un meilleur sommeil, les mains moins gonflées et des douleurs brûlantes dans les doigts le lendemain. Actuellement, il a plus une impression de brûlure que des démangeaisons, une impression de mouche sur le visage, le corps, comme des chatouillements qui se déplacent… La peau est gonflée.  Les doigts sont moins gonflés, non douloureux.  Il me signale que l’eczéma du visage était un symptôme nouvellement apparu avant la prise de Rhus-t.</w:t>
      </w:r>
    </w:p>
    <w:p w14:paraId="69E6B231" w14:textId="77777777" w:rsidR="00973BA7" w:rsidRPr="002C6809" w:rsidRDefault="00973BA7" w:rsidP="00973BA7">
      <w:pPr>
        <w:rPr>
          <w:rFonts w:ascii="Calisto MT" w:hAnsi="Calisto MT"/>
        </w:rPr>
      </w:pPr>
      <w:r w:rsidRPr="002C6809">
        <w:rPr>
          <w:rFonts w:ascii="Calisto MT" w:hAnsi="Calisto MT"/>
        </w:rPr>
        <w:t>Il prend du Zolpidem</w:t>
      </w:r>
      <w:r>
        <w:rPr>
          <w:rFonts w:ascii="Calisto MT" w:hAnsi="Calisto MT"/>
        </w:rPr>
        <w:t>®</w:t>
      </w:r>
      <w:r w:rsidRPr="002C6809">
        <w:rPr>
          <w:rFonts w:ascii="Calisto MT" w:hAnsi="Calisto MT"/>
        </w:rPr>
        <w:t xml:space="preserve"> sinon le prurit le réveille entre minuit 30 et 1 h.  Le prurit est &gt; eau chaude.</w:t>
      </w:r>
    </w:p>
    <w:p w14:paraId="524EF125" w14:textId="77777777" w:rsidR="00973BA7" w:rsidRPr="002C6809" w:rsidRDefault="00973BA7" w:rsidP="00973BA7">
      <w:pPr>
        <w:rPr>
          <w:rFonts w:ascii="Calisto MT" w:hAnsi="Calisto MT"/>
        </w:rPr>
      </w:pPr>
      <w:r w:rsidRPr="002C6809">
        <w:rPr>
          <w:rFonts w:ascii="Calisto MT" w:hAnsi="Calisto MT"/>
        </w:rPr>
        <w:t>Il se lève enthousiaste et plein d’idées, mais en fin de journée, il se décourage.</w:t>
      </w:r>
    </w:p>
    <w:p w14:paraId="3985EF22" w14:textId="77777777" w:rsidR="00973BA7" w:rsidRPr="002C6809" w:rsidRDefault="00973BA7" w:rsidP="00973BA7">
      <w:pPr>
        <w:rPr>
          <w:rFonts w:ascii="Calisto MT" w:hAnsi="Calisto MT"/>
        </w:rPr>
      </w:pPr>
      <w:r w:rsidRPr="002C6809">
        <w:rPr>
          <w:rFonts w:ascii="Calisto MT" w:hAnsi="Calisto MT"/>
        </w:rPr>
        <w:t>Il a moins envie d’uriner et la voix va bien.</w:t>
      </w:r>
    </w:p>
    <w:p w14:paraId="6233CB42" w14:textId="77777777" w:rsidR="00973BA7" w:rsidRPr="002C6809" w:rsidRDefault="00973BA7" w:rsidP="00973BA7">
      <w:pPr>
        <w:rPr>
          <w:rFonts w:ascii="Calisto MT" w:hAnsi="Calisto MT"/>
        </w:rPr>
      </w:pPr>
      <w:r w:rsidRPr="002C6809">
        <w:rPr>
          <w:rFonts w:ascii="Calisto MT" w:hAnsi="Calisto MT"/>
        </w:rPr>
        <w:t>Il a été trempé ce week-end sans problème, préfère être peu couve</w:t>
      </w:r>
      <w:r>
        <w:rPr>
          <w:rFonts w:ascii="Calisto MT" w:hAnsi="Calisto MT"/>
        </w:rPr>
        <w:t>r</w:t>
      </w:r>
      <w:r w:rsidRPr="002C6809">
        <w:rPr>
          <w:rFonts w:ascii="Calisto MT" w:hAnsi="Calisto MT"/>
        </w:rPr>
        <w:t>t car le frais &gt;.</w:t>
      </w:r>
    </w:p>
    <w:p w14:paraId="78098FFE" w14:textId="77777777" w:rsidR="00973BA7" w:rsidRDefault="00973BA7" w:rsidP="00973BA7">
      <w:pPr>
        <w:rPr>
          <w:rFonts w:ascii="Calisto MT" w:hAnsi="Calisto MT"/>
        </w:rPr>
      </w:pPr>
      <w:r w:rsidRPr="002C6809">
        <w:rPr>
          <w:rFonts w:ascii="Calisto MT" w:hAnsi="Calisto MT"/>
        </w:rPr>
        <w:t>Douleur du tendon externe du deltoïde : pas de douleur la journée sauf s</w:t>
      </w:r>
      <w:r>
        <w:rPr>
          <w:rFonts w:ascii="Calisto MT" w:hAnsi="Calisto MT"/>
        </w:rPr>
        <w:t>’</w:t>
      </w:r>
      <w:r w:rsidRPr="002C6809">
        <w:rPr>
          <w:rFonts w:ascii="Calisto MT" w:hAnsi="Calisto MT"/>
        </w:rPr>
        <w:t>i</w:t>
      </w:r>
      <w:r>
        <w:rPr>
          <w:rFonts w:ascii="Calisto MT" w:hAnsi="Calisto MT"/>
        </w:rPr>
        <w:t>l</w:t>
      </w:r>
      <w:r w:rsidRPr="002C6809">
        <w:rPr>
          <w:rFonts w:ascii="Calisto MT" w:hAnsi="Calisto MT"/>
        </w:rPr>
        <w:t xml:space="preserve"> pousse dessus.</w:t>
      </w:r>
    </w:p>
    <w:p w14:paraId="21E60E7E" w14:textId="77777777" w:rsidR="00973BA7" w:rsidRDefault="00973BA7" w:rsidP="00973BA7">
      <w:pPr>
        <w:rPr>
          <w:rFonts w:ascii="Calisto MT" w:hAnsi="Calisto MT"/>
        </w:rPr>
      </w:pPr>
    </w:p>
    <w:p w14:paraId="11C6BE22" w14:textId="77777777" w:rsidR="00973BA7" w:rsidRPr="002C6809" w:rsidRDefault="00973BA7" w:rsidP="00973BA7">
      <w:pPr>
        <w:spacing w:after="0"/>
        <w:rPr>
          <w:rFonts w:ascii="Calisto MT" w:hAnsi="Calisto MT"/>
        </w:rPr>
      </w:pPr>
    </w:p>
    <w:p w14:paraId="1078E756" w14:textId="77777777" w:rsidR="00973BA7" w:rsidRPr="002C6809" w:rsidRDefault="00973BA7" w:rsidP="00973BA7">
      <w:pPr>
        <w:rPr>
          <w:rFonts w:ascii="Calisto MT" w:hAnsi="Calisto MT"/>
        </w:rPr>
      </w:pPr>
      <w:r w:rsidRPr="002C6809">
        <w:rPr>
          <w:rFonts w:ascii="Calisto MT" w:hAnsi="Calisto MT"/>
        </w:rPr>
        <w:t>Digestion : passer ses mains sous l’eau chaude diminue le stress et provoque des gargouillements digestifs</w:t>
      </w:r>
      <w:r>
        <w:rPr>
          <w:rFonts w:ascii="Calisto MT" w:hAnsi="Calisto MT"/>
        </w:rPr>
        <w:t>,</w:t>
      </w:r>
      <w:r w:rsidRPr="002C6809">
        <w:rPr>
          <w:rFonts w:ascii="Calisto MT" w:hAnsi="Calisto MT"/>
        </w:rPr>
        <w:t xml:space="preserve"> puis il a l’impression que son estomac est plus léger.</w:t>
      </w:r>
    </w:p>
    <w:p w14:paraId="094F7E93" w14:textId="77777777" w:rsidR="00973BA7" w:rsidRPr="002C6809" w:rsidRDefault="00973BA7" w:rsidP="00973BA7">
      <w:pPr>
        <w:rPr>
          <w:rFonts w:ascii="Calisto MT" w:hAnsi="Calisto MT"/>
        </w:rPr>
      </w:pPr>
      <w:r w:rsidRPr="002C6809">
        <w:rPr>
          <w:rFonts w:ascii="Calisto MT" w:hAnsi="Calisto MT"/>
        </w:rPr>
        <w:t xml:space="preserve">Vendredi passé, il a eu des chatouillements le matin, pas envie de faire des choses, il a pris </w:t>
      </w:r>
      <w:r>
        <w:rPr>
          <w:rFonts w:ascii="Calisto MT" w:hAnsi="Calisto MT"/>
        </w:rPr>
        <w:t xml:space="preserve">de sa propre initiative </w:t>
      </w:r>
      <w:r w:rsidRPr="000A5F1B">
        <w:rPr>
          <w:rFonts w:ascii="Calisto MT" w:hAnsi="Calisto MT"/>
          <w:color w:val="CC0000"/>
        </w:rPr>
        <w:t>Calc. 5 CH</w:t>
      </w:r>
      <w:r w:rsidRPr="002C6809">
        <w:rPr>
          <w:rFonts w:ascii="Calisto MT" w:hAnsi="Calisto MT"/>
        </w:rPr>
        <w:t xml:space="preserve"> qui l’a boosté…</w:t>
      </w:r>
    </w:p>
    <w:p w14:paraId="49B786F2" w14:textId="77777777" w:rsidR="00973BA7" w:rsidRPr="002C6809" w:rsidRDefault="00973BA7" w:rsidP="00973BA7">
      <w:pPr>
        <w:rPr>
          <w:rFonts w:ascii="Calisto MT" w:hAnsi="Calisto MT"/>
        </w:rPr>
      </w:pPr>
      <w:r w:rsidRPr="002C6809">
        <w:rPr>
          <w:rFonts w:ascii="Calisto MT" w:hAnsi="Calisto MT"/>
          <w:spacing w:val="-2"/>
        </w:rPr>
        <w:t xml:space="preserve">« J’ai besoin de m’activer pour faire quelque chose d’utile… Le </w:t>
      </w:r>
      <w:r w:rsidRPr="002C6809">
        <w:rPr>
          <w:rFonts w:ascii="Calisto MT" w:hAnsi="Calisto MT"/>
          <w:b/>
          <w:bCs/>
          <w:spacing w:val="-2"/>
        </w:rPr>
        <w:t>respect de l’environnement</w:t>
      </w:r>
      <w:r w:rsidRPr="002C6809">
        <w:rPr>
          <w:rFonts w:ascii="Calisto MT" w:hAnsi="Calisto MT"/>
          <w:spacing w:val="-2"/>
        </w:rPr>
        <w:t xml:space="preserve">, gagner du temps… si les choses sont programmées, il faut les faire.  Je ne suis pas anxieux mais prévoyant, </w:t>
      </w:r>
      <w:r w:rsidRPr="002C6809">
        <w:rPr>
          <w:rFonts w:ascii="Calisto MT" w:hAnsi="Calisto MT"/>
        </w:rPr>
        <w:t>je laisse le moins de place possible à l’imprévu car le risque est partout.  Mais ma famille me dit anxieux, ce qui me ferait stresser.</w:t>
      </w:r>
    </w:p>
    <w:p w14:paraId="20C0DEF0" w14:textId="77777777" w:rsidR="00973BA7" w:rsidRPr="002C6809" w:rsidRDefault="00973BA7" w:rsidP="00973BA7">
      <w:pPr>
        <w:rPr>
          <w:rFonts w:ascii="Calisto MT" w:hAnsi="Calisto MT"/>
        </w:rPr>
      </w:pPr>
      <w:r w:rsidRPr="002C6809">
        <w:rPr>
          <w:rFonts w:ascii="Calisto MT" w:hAnsi="Calisto MT"/>
        </w:rPr>
        <w:t xml:space="preserve">R/ </w:t>
      </w:r>
      <w:r w:rsidRPr="000A5F1B">
        <w:rPr>
          <w:rFonts w:ascii="Calisto MT" w:hAnsi="Calisto MT"/>
          <w:color w:val="CC0000"/>
        </w:rPr>
        <w:t>Ars. 200 K</w:t>
      </w:r>
      <w:r w:rsidRPr="002C6809">
        <w:rPr>
          <w:rFonts w:ascii="Calisto MT" w:hAnsi="Calisto MT"/>
        </w:rPr>
        <w:t xml:space="preserve"> et Zn 2000</w:t>
      </w:r>
    </w:p>
    <w:p w14:paraId="22355BAE" w14:textId="77777777" w:rsidR="00973BA7" w:rsidRDefault="00973BA7" w:rsidP="00973BA7">
      <w:pPr>
        <w:spacing w:before="240"/>
        <w:rPr>
          <w:rFonts w:ascii="Calisto MT" w:hAnsi="Calisto MT"/>
        </w:rPr>
      </w:pPr>
      <w:r w:rsidRPr="002C6809">
        <w:rPr>
          <w:rFonts w:ascii="Calisto MT" w:hAnsi="Calisto MT"/>
        </w:rPr>
        <w:t xml:space="preserve">Arsenicum va améliorer la qualité de la peau, les démangeaisons, l’état général et surtout les mains, mais ne va pas complètement le débarrasser de son eczéma, ni de son problème d’épaule… Un peu d’eczéma revient au niveau du mollet, comme il y a longtemps. </w:t>
      </w:r>
    </w:p>
    <w:p w14:paraId="740AE86A" w14:textId="77777777" w:rsidR="00973BA7" w:rsidRDefault="00973BA7" w:rsidP="00973BA7">
      <w:pPr>
        <w:rPr>
          <w:rFonts w:ascii="Calisto MT" w:hAnsi="Calisto MT"/>
        </w:rPr>
      </w:pPr>
    </w:p>
    <w:p w14:paraId="61833247" w14:textId="77777777" w:rsidR="00973BA7" w:rsidRPr="002C6809" w:rsidRDefault="00973BA7" w:rsidP="00973BA7">
      <w:pPr>
        <w:rPr>
          <w:rFonts w:ascii="Calisto MT" w:hAnsi="Calisto MT"/>
        </w:rPr>
      </w:pPr>
      <w:r w:rsidRPr="000A5F1B">
        <w:rPr>
          <w:rFonts w:ascii="Calisto MT" w:hAnsi="Calisto MT"/>
          <w:b/>
          <w:bCs/>
          <w:color w:val="CC0000"/>
          <w:u w:val="single"/>
        </w:rPr>
        <w:t>En février 2008</w:t>
      </w:r>
      <w:r w:rsidRPr="002C6809">
        <w:rPr>
          <w:rFonts w:ascii="Calisto MT" w:hAnsi="Calisto MT"/>
        </w:rPr>
        <w:t>, malgré des dilutions croissantes jusqu’à XMK, il a toujours de l’eczéma un peu partout, des vésicules qu’il gratte, des plaques sèches sur les jambes… Il faut de l’eau très chaude pour calmer les démangeaisons, à presque se brûler les mains et cela provoque un gargouillement digestif.</w:t>
      </w:r>
    </w:p>
    <w:p w14:paraId="012CACBB" w14:textId="77777777" w:rsidR="00973BA7" w:rsidRPr="002C6809" w:rsidRDefault="00973BA7" w:rsidP="00973BA7">
      <w:pPr>
        <w:rPr>
          <w:rFonts w:ascii="Calisto MT" w:hAnsi="Calisto MT"/>
        </w:rPr>
      </w:pPr>
      <w:r w:rsidRPr="002C6809">
        <w:rPr>
          <w:rFonts w:ascii="Calisto MT" w:hAnsi="Calisto MT"/>
        </w:rPr>
        <w:t>Le matin il est enthousiaste, puis cela va moins bien et il n’a pas envie d’entreprendre de grandes choses.</w:t>
      </w:r>
    </w:p>
    <w:p w14:paraId="29EB3ABB" w14:textId="77777777" w:rsidR="00973BA7" w:rsidRPr="002C6809" w:rsidRDefault="00973BA7" w:rsidP="00973BA7">
      <w:pPr>
        <w:rPr>
          <w:rFonts w:ascii="Calisto MT" w:hAnsi="Calisto MT"/>
        </w:rPr>
      </w:pPr>
      <w:r w:rsidRPr="002C6809">
        <w:rPr>
          <w:rFonts w:ascii="Calisto MT" w:hAnsi="Calisto MT"/>
        </w:rPr>
        <w:t>La transpiration nocturne est revenue pendant quelque temps.</w:t>
      </w:r>
    </w:p>
    <w:p w14:paraId="4038E5A3" w14:textId="77777777" w:rsidR="00973BA7" w:rsidRPr="002C6809" w:rsidRDefault="00973BA7" w:rsidP="00973BA7">
      <w:pPr>
        <w:rPr>
          <w:rFonts w:ascii="Calisto MT" w:hAnsi="Calisto MT"/>
        </w:rPr>
      </w:pPr>
      <w:r w:rsidRPr="000A5F1B">
        <w:rPr>
          <w:rFonts w:ascii="Calisto MT" w:hAnsi="Calisto MT"/>
          <w:color w:val="CC0000"/>
        </w:rPr>
        <w:t xml:space="preserve">Mezereum </w:t>
      </w:r>
      <w:r w:rsidRPr="002C6809">
        <w:rPr>
          <w:rFonts w:ascii="Calisto MT" w:hAnsi="Calisto MT"/>
        </w:rPr>
        <w:t xml:space="preserve">aggrave chatouillements, suintements et douleur d’épaule, il reprend </w:t>
      </w:r>
      <w:r w:rsidRPr="000A5F1B">
        <w:rPr>
          <w:rFonts w:ascii="Calisto MT" w:hAnsi="Calisto MT"/>
          <w:color w:val="CC0000"/>
        </w:rPr>
        <w:t>Ars. 5 CH</w:t>
      </w:r>
      <w:r w:rsidRPr="002C6809">
        <w:rPr>
          <w:rFonts w:ascii="Calisto MT" w:hAnsi="Calisto MT"/>
        </w:rPr>
        <w:t xml:space="preserve"> qui &gt; la situation mais les chatouillements persistent, et il a toujours besoin d’eau bouillante pour les remplacer par de la douleur.</w:t>
      </w:r>
    </w:p>
    <w:p w14:paraId="61CE6B0D" w14:textId="77777777" w:rsidR="00973BA7" w:rsidRPr="002C6809" w:rsidRDefault="00973BA7" w:rsidP="00973BA7">
      <w:pPr>
        <w:rPr>
          <w:rFonts w:ascii="Calisto MT" w:hAnsi="Calisto MT"/>
        </w:rPr>
      </w:pPr>
      <w:r w:rsidRPr="002C6809">
        <w:rPr>
          <w:rFonts w:ascii="Calisto MT" w:hAnsi="Calisto MT"/>
        </w:rPr>
        <w:t>Il est plus calme malgré la situation, n’a plus besoin d’aller uriner s’il est énervé.   Il aime la compétition mais il est plus raisonnable de ne pas la reprendre ; il aime les contacts.</w:t>
      </w:r>
    </w:p>
    <w:p w14:paraId="46EDC929" w14:textId="77777777" w:rsidR="00973BA7" w:rsidRPr="002C6809" w:rsidRDefault="00973BA7" w:rsidP="00973BA7">
      <w:pPr>
        <w:rPr>
          <w:rFonts w:ascii="Calisto MT" w:hAnsi="Calisto MT"/>
          <w:b/>
          <w:bCs/>
        </w:rPr>
      </w:pPr>
      <w:r w:rsidRPr="002C6809">
        <w:rPr>
          <w:rFonts w:ascii="Calisto MT" w:hAnsi="Calisto MT"/>
          <w:b/>
          <w:bCs/>
        </w:rPr>
        <w:t>Crevasses</w:t>
      </w:r>
      <w:r w:rsidRPr="002C6809">
        <w:rPr>
          <w:rFonts w:ascii="Calisto MT" w:hAnsi="Calisto MT"/>
        </w:rPr>
        <w:t xml:space="preserve"> aux mains, au bout des doigts ; </w:t>
      </w:r>
      <w:r w:rsidRPr="002C6809">
        <w:rPr>
          <w:rFonts w:ascii="Calisto MT" w:hAnsi="Calisto MT"/>
          <w:b/>
          <w:bCs/>
        </w:rPr>
        <w:t>il faut protéger l’environnement pour le transmettre aux générations futures.</w:t>
      </w:r>
    </w:p>
    <w:p w14:paraId="2B4AF1E7" w14:textId="77777777" w:rsidR="00973BA7" w:rsidRPr="002C6809" w:rsidRDefault="00973BA7" w:rsidP="00973BA7">
      <w:pPr>
        <w:rPr>
          <w:rFonts w:ascii="Calisto MT" w:hAnsi="Calisto MT"/>
        </w:rPr>
      </w:pPr>
      <w:r w:rsidRPr="002C6809">
        <w:rPr>
          <w:rFonts w:ascii="Calisto MT" w:hAnsi="Calisto MT"/>
        </w:rPr>
        <w:t>R/</w:t>
      </w:r>
      <w:r w:rsidRPr="000A5F1B">
        <w:rPr>
          <w:rFonts w:ascii="Calisto MT" w:hAnsi="Calisto MT"/>
          <w:color w:val="CC0000"/>
        </w:rPr>
        <w:t xml:space="preserve"> Sarsaparilla</w:t>
      </w:r>
      <w:r w:rsidRPr="002C6809">
        <w:rPr>
          <w:rFonts w:ascii="Calisto MT" w:hAnsi="Calisto MT"/>
        </w:rPr>
        <w:t xml:space="preserve"> 30 K… Qu’il prend durant un épisode de mal de gorge avec CMV +…</w:t>
      </w:r>
    </w:p>
    <w:p w14:paraId="752EF3BF" w14:textId="77777777" w:rsidR="00973BA7" w:rsidRPr="002C6809" w:rsidRDefault="00973BA7" w:rsidP="00973BA7">
      <w:pPr>
        <w:rPr>
          <w:rFonts w:ascii="Calisto MT" w:hAnsi="Calisto MT"/>
        </w:rPr>
      </w:pPr>
      <w:r w:rsidRPr="002C6809">
        <w:rPr>
          <w:rFonts w:ascii="Calisto MT" w:hAnsi="Calisto MT"/>
        </w:rPr>
        <w:t xml:space="preserve">La première prise provoque ce fameux gargouillement digestif, comme quand il met les mains dans l’eau chaude ou se gratte.  Les mains s’aggravent considérablement la nuit, crevasses multiples, puis se dégonflent, il éprouve moins le besoin de se gratter… « J’ai cru que vous aviez visé juste… ! »  Mais les crevasses sèchent, se rouvrent, l’eczéma s’étend, les articulations sont douloureuses, il a des </w:t>
      </w:r>
      <w:r w:rsidRPr="002C6809">
        <w:rPr>
          <w:rFonts w:ascii="Calisto MT" w:hAnsi="Calisto MT"/>
          <w:b/>
          <w:bCs/>
        </w:rPr>
        <w:t>ganglions cervicaux et inguinaux gonflés</w:t>
      </w:r>
      <w:r w:rsidRPr="002C6809">
        <w:rPr>
          <w:rFonts w:ascii="Calisto MT" w:hAnsi="Calisto MT"/>
        </w:rPr>
        <w:t xml:space="preserve"> (ce que je mets sur le compte du CMV), et une toux sèche incontrôlable et dérangeante.  Les urgences urinaires sont revenues.  Besoin vital d’exercice physique, qu’il n’arrive plus à assouvir.</w:t>
      </w:r>
    </w:p>
    <w:p w14:paraId="2549D582" w14:textId="77777777" w:rsidR="00973BA7" w:rsidRPr="002C6809" w:rsidRDefault="00973BA7" w:rsidP="00973BA7">
      <w:pPr>
        <w:rPr>
          <w:rFonts w:ascii="Calisto MT" w:hAnsi="Calisto MT"/>
        </w:rPr>
      </w:pPr>
      <w:r w:rsidRPr="002C6809">
        <w:rPr>
          <w:rFonts w:ascii="Calisto MT" w:hAnsi="Calisto MT"/>
        </w:rPr>
        <w:t xml:space="preserve">Nous </w:t>
      </w:r>
      <w:proofErr w:type="spellStart"/>
      <w:r w:rsidRPr="002C6809">
        <w:rPr>
          <w:rFonts w:ascii="Calisto MT" w:hAnsi="Calisto MT"/>
        </w:rPr>
        <w:t>décidons</w:t>
      </w:r>
      <w:proofErr w:type="spellEnd"/>
      <w:r w:rsidRPr="002C6809">
        <w:rPr>
          <w:rFonts w:ascii="Calisto MT" w:hAnsi="Calisto MT"/>
        </w:rPr>
        <w:t xml:space="preserve"> </w:t>
      </w:r>
      <w:proofErr w:type="spellStart"/>
      <w:r w:rsidRPr="002C6809">
        <w:rPr>
          <w:rFonts w:ascii="Calisto MT" w:hAnsi="Calisto MT"/>
        </w:rPr>
        <w:t>d’attendre</w:t>
      </w:r>
      <w:proofErr w:type="spellEnd"/>
      <w:r w:rsidRPr="002C6809">
        <w:rPr>
          <w:rFonts w:ascii="Calisto MT" w:hAnsi="Calisto MT"/>
        </w:rPr>
        <w:t xml:space="preserve"> - </w:t>
      </w:r>
      <w:proofErr w:type="spellStart"/>
      <w:r w:rsidRPr="002C6809">
        <w:rPr>
          <w:rFonts w:ascii="Calisto MT" w:hAnsi="Calisto MT"/>
        </w:rPr>
        <w:t>Desmodium</w:t>
      </w:r>
      <w:proofErr w:type="spellEnd"/>
      <w:r w:rsidRPr="002C6809">
        <w:rPr>
          <w:rFonts w:ascii="Calisto MT" w:hAnsi="Calisto MT"/>
        </w:rPr>
        <w:t xml:space="preserve"> et </w:t>
      </w:r>
      <w:proofErr w:type="spellStart"/>
      <w:r w:rsidRPr="002C6809">
        <w:rPr>
          <w:rFonts w:ascii="Calisto MT" w:hAnsi="Calisto MT"/>
        </w:rPr>
        <w:t>Centelys</w:t>
      </w:r>
      <w:proofErr w:type="spellEnd"/>
      <w:r w:rsidRPr="002C6809">
        <w:rPr>
          <w:rFonts w:ascii="Calisto MT" w:hAnsi="Calisto MT"/>
        </w:rPr>
        <w:t xml:space="preserve"> (crème de </w:t>
      </w:r>
      <w:proofErr w:type="spellStart"/>
      <w:r w:rsidRPr="002C6809">
        <w:rPr>
          <w:rFonts w:ascii="Calisto MT" w:hAnsi="Calisto MT"/>
        </w:rPr>
        <w:t>Centella</w:t>
      </w:r>
      <w:proofErr w:type="spellEnd"/>
      <w:r w:rsidRPr="002C6809">
        <w:rPr>
          <w:rFonts w:ascii="Calisto MT" w:hAnsi="Calisto MT"/>
        </w:rPr>
        <w:t xml:space="preserve"> et Calendula).</w:t>
      </w:r>
    </w:p>
    <w:p w14:paraId="1C909E17" w14:textId="77777777" w:rsidR="00973BA7" w:rsidRDefault="00973BA7" w:rsidP="00973BA7">
      <w:pPr>
        <w:spacing w:after="0"/>
        <w:rPr>
          <w:rFonts w:ascii="Calisto MT" w:hAnsi="Calisto MT"/>
        </w:rPr>
      </w:pPr>
    </w:p>
    <w:p w14:paraId="730DA53B" w14:textId="77777777" w:rsidR="00973BA7" w:rsidRPr="002C6809" w:rsidRDefault="00973BA7" w:rsidP="00973BA7">
      <w:pPr>
        <w:rPr>
          <w:rFonts w:ascii="Calisto MT" w:hAnsi="Calisto MT"/>
        </w:rPr>
      </w:pPr>
      <w:r w:rsidRPr="002C6809">
        <w:rPr>
          <w:rFonts w:ascii="Calisto MT" w:hAnsi="Calisto MT"/>
        </w:rPr>
        <w:t>L’eczéma s’améliore, il y a moins de crevasses aux paumes, la peau est plus normale, il a moins envie de se gratter ; mieux sur le corps et dans le visage.  La toux a pratiquement disparu.</w:t>
      </w:r>
    </w:p>
    <w:p w14:paraId="6D88B035" w14:textId="77777777" w:rsidR="00973BA7" w:rsidRPr="002C6809" w:rsidRDefault="00973BA7" w:rsidP="00973BA7">
      <w:pPr>
        <w:rPr>
          <w:rFonts w:ascii="Calisto MT" w:hAnsi="Calisto MT"/>
        </w:rPr>
      </w:pPr>
      <w:r w:rsidRPr="002C6809">
        <w:rPr>
          <w:rFonts w:ascii="Calisto MT" w:hAnsi="Calisto MT"/>
        </w:rPr>
        <w:t>Les urgences urinaires vont plutôt mieux, il a toujours un ganglion sous-axillaire G.</w:t>
      </w:r>
    </w:p>
    <w:p w14:paraId="2FDCD120" w14:textId="77777777" w:rsidR="00973BA7" w:rsidRPr="002C6809" w:rsidRDefault="00973BA7" w:rsidP="00973BA7">
      <w:pPr>
        <w:spacing w:after="0"/>
        <w:rPr>
          <w:rFonts w:ascii="Calisto MT" w:hAnsi="Calisto MT"/>
        </w:rPr>
      </w:pPr>
      <w:r w:rsidRPr="002C6809">
        <w:rPr>
          <w:rFonts w:ascii="Calisto MT" w:hAnsi="Calisto MT"/>
        </w:rPr>
        <w:t>R/</w:t>
      </w:r>
      <w:r w:rsidRPr="000A5F1B">
        <w:rPr>
          <w:rFonts w:ascii="Calisto MT" w:hAnsi="Calisto MT"/>
          <w:color w:val="CC0000"/>
        </w:rPr>
        <w:t xml:space="preserve"> Sars. 200 K</w:t>
      </w:r>
      <w:r w:rsidRPr="002C6809">
        <w:rPr>
          <w:rFonts w:ascii="Calisto MT" w:hAnsi="Calisto MT"/>
        </w:rPr>
        <w:t xml:space="preserve"> …. Qu’il prend avec du Medrol 16 -</w:t>
      </w:r>
      <w:r>
        <w:rPr>
          <w:rFonts w:ascii="Calisto MT" w:hAnsi="Calisto MT"/>
        </w:rPr>
        <w:t xml:space="preserve"> </w:t>
      </w:r>
      <w:r w:rsidRPr="002C6809">
        <w:rPr>
          <w:rFonts w:ascii="Calisto MT" w:hAnsi="Calisto MT"/>
        </w:rPr>
        <w:t xml:space="preserve">8 </w:t>
      </w:r>
      <w:r>
        <w:rPr>
          <w:rFonts w:ascii="Calisto MT" w:hAnsi="Calisto MT"/>
        </w:rPr>
        <w:t>-</w:t>
      </w:r>
      <w:r w:rsidRPr="002C6809">
        <w:rPr>
          <w:rFonts w:ascii="Calisto MT" w:hAnsi="Calisto MT"/>
        </w:rPr>
        <w:t xml:space="preserve"> 4 … !!!</w:t>
      </w:r>
    </w:p>
    <w:p w14:paraId="454F7372" w14:textId="77777777" w:rsidR="00973BA7" w:rsidRPr="002C6809" w:rsidRDefault="00973BA7" w:rsidP="00973BA7">
      <w:pPr>
        <w:rPr>
          <w:rFonts w:ascii="Calisto MT" w:hAnsi="Calisto MT"/>
          <w:u w:val="single"/>
        </w:rPr>
      </w:pPr>
    </w:p>
    <w:p w14:paraId="140CA672" w14:textId="77777777" w:rsidR="00973BA7" w:rsidRPr="000A5F1B" w:rsidRDefault="00973BA7" w:rsidP="00973BA7">
      <w:pPr>
        <w:rPr>
          <w:rFonts w:ascii="Calisto MT" w:hAnsi="Calisto MT"/>
          <w:b/>
          <w:bCs/>
          <w:color w:val="CC0000"/>
          <w:u w:val="single"/>
        </w:rPr>
      </w:pPr>
      <w:r w:rsidRPr="000A5F1B">
        <w:rPr>
          <w:rFonts w:ascii="Calisto MT" w:hAnsi="Calisto MT"/>
          <w:b/>
          <w:bCs/>
          <w:color w:val="CC0000"/>
          <w:u w:val="single"/>
        </w:rPr>
        <w:t>Août 2008</w:t>
      </w:r>
    </w:p>
    <w:p w14:paraId="445A2893" w14:textId="77777777" w:rsidR="00973BA7" w:rsidRPr="002C6809" w:rsidRDefault="00973BA7" w:rsidP="00973BA7">
      <w:pPr>
        <w:rPr>
          <w:rFonts w:ascii="Calisto MT" w:hAnsi="Calisto MT"/>
        </w:rPr>
      </w:pPr>
      <w:r w:rsidRPr="002C6809">
        <w:rPr>
          <w:rFonts w:ascii="Calisto MT" w:hAnsi="Calisto MT"/>
        </w:rPr>
        <w:t xml:space="preserve">Il a pris de la </w:t>
      </w:r>
      <w:proofErr w:type="spellStart"/>
      <w:r w:rsidRPr="002C6809">
        <w:rPr>
          <w:rFonts w:ascii="Calisto MT" w:hAnsi="Calisto MT"/>
        </w:rPr>
        <w:t>Ceterizine</w:t>
      </w:r>
      <w:proofErr w:type="spellEnd"/>
      <w:r>
        <w:rPr>
          <w:rFonts w:ascii="Calisto MT" w:hAnsi="Calisto MT"/>
        </w:rPr>
        <w:t>®</w:t>
      </w:r>
      <w:r w:rsidRPr="002C6809">
        <w:rPr>
          <w:rFonts w:ascii="Calisto MT" w:hAnsi="Calisto MT"/>
        </w:rPr>
        <w:t xml:space="preserve"> </w:t>
      </w:r>
      <w:proofErr w:type="spellStart"/>
      <w:r w:rsidRPr="002C6809">
        <w:rPr>
          <w:rFonts w:ascii="Calisto MT" w:hAnsi="Calisto MT"/>
        </w:rPr>
        <w:t>depuis</w:t>
      </w:r>
      <w:proofErr w:type="spellEnd"/>
      <w:r w:rsidRPr="002C6809">
        <w:rPr>
          <w:rFonts w:ascii="Calisto MT" w:hAnsi="Calisto MT"/>
        </w:rPr>
        <w:t xml:space="preserve"> fin </w:t>
      </w:r>
      <w:proofErr w:type="spellStart"/>
      <w:r w:rsidRPr="002C6809">
        <w:rPr>
          <w:rFonts w:ascii="Calisto MT" w:hAnsi="Calisto MT"/>
        </w:rPr>
        <w:t>mai</w:t>
      </w:r>
      <w:proofErr w:type="spellEnd"/>
      <w:r w:rsidRPr="002C6809">
        <w:rPr>
          <w:rFonts w:ascii="Calisto MT" w:hAnsi="Calisto MT"/>
        </w:rPr>
        <w:t xml:space="preserve"> car c’était terrible, ce qui a soulagé les démangeaisons des mains… mais il a maintenant des problèmes </w:t>
      </w:r>
      <w:r w:rsidRPr="002C6809">
        <w:rPr>
          <w:rFonts w:ascii="Calisto MT" w:hAnsi="Calisto MT"/>
          <w:b/>
          <w:bCs/>
        </w:rPr>
        <w:t>d’urticaire</w:t>
      </w:r>
      <w:r w:rsidRPr="002C6809">
        <w:rPr>
          <w:rFonts w:ascii="Calisto MT" w:hAnsi="Calisto MT"/>
        </w:rPr>
        <w:t xml:space="preserve"> au frottement, au toucher… avec prurit ! ça chatouille n’importe où et c’est </w:t>
      </w:r>
      <w:r w:rsidRPr="002C6809">
        <w:rPr>
          <w:rFonts w:ascii="Calisto MT" w:hAnsi="Calisto MT"/>
          <w:b/>
          <w:bCs/>
        </w:rPr>
        <w:t>rouge</w:t>
      </w:r>
      <w:r w:rsidRPr="002C6809">
        <w:rPr>
          <w:rFonts w:ascii="Calisto MT" w:hAnsi="Calisto MT"/>
        </w:rPr>
        <w:t xml:space="preserve">. </w:t>
      </w:r>
    </w:p>
    <w:p w14:paraId="51D35BFA" w14:textId="77777777" w:rsidR="00973BA7" w:rsidRPr="002C6809" w:rsidRDefault="00973BA7" w:rsidP="00973BA7">
      <w:pPr>
        <w:rPr>
          <w:rFonts w:ascii="Calisto MT" w:hAnsi="Calisto MT"/>
        </w:rPr>
      </w:pPr>
      <w:r w:rsidRPr="002C6809">
        <w:rPr>
          <w:rFonts w:ascii="Calisto MT" w:hAnsi="Calisto MT"/>
        </w:rPr>
        <w:t>Mi-juillet, il a ressenti une douleur subite à la cuisse gauche externe, incapable de débrayer</w:t>
      </w:r>
      <w:r>
        <w:rPr>
          <w:rFonts w:ascii="Calisto MT" w:hAnsi="Calisto MT"/>
        </w:rPr>
        <w:t xml:space="preserve"> et donc de conduire sa voiture</w:t>
      </w:r>
      <w:r w:rsidRPr="002C6809">
        <w:rPr>
          <w:rFonts w:ascii="Calisto MT" w:hAnsi="Calisto MT"/>
        </w:rPr>
        <w:t> !</w:t>
      </w:r>
    </w:p>
    <w:p w14:paraId="347C7816" w14:textId="77777777" w:rsidR="00973BA7" w:rsidRPr="002C6809" w:rsidRDefault="00973BA7" w:rsidP="00973BA7">
      <w:pPr>
        <w:rPr>
          <w:rFonts w:ascii="Calisto MT" w:hAnsi="Calisto MT"/>
        </w:rPr>
      </w:pPr>
      <w:r w:rsidRPr="002C6809">
        <w:rPr>
          <w:rFonts w:ascii="Calisto MT" w:hAnsi="Calisto MT"/>
        </w:rPr>
        <w:t xml:space="preserve">« Une nouvelle qui m’a fort touché le 13 juillet, la mort soudaine de ma chienne. J’ai essayé de réconforter ma fille au téléphone, mais chagrin, culpabilité, j’aurais </w:t>
      </w:r>
      <w:r>
        <w:rPr>
          <w:rFonts w:ascii="Calisto MT" w:hAnsi="Calisto MT"/>
        </w:rPr>
        <w:t>dû</w:t>
      </w:r>
      <w:r w:rsidRPr="002C6809">
        <w:rPr>
          <w:rFonts w:ascii="Calisto MT" w:hAnsi="Calisto MT"/>
        </w:rPr>
        <w:t xml:space="preserve"> aller près d’elle. »</w:t>
      </w:r>
    </w:p>
    <w:p w14:paraId="2617BDE8" w14:textId="77777777" w:rsidR="00973BA7" w:rsidRPr="002C6809" w:rsidRDefault="00973BA7" w:rsidP="00973BA7">
      <w:pPr>
        <w:rPr>
          <w:rFonts w:ascii="Calisto MT" w:hAnsi="Calisto MT"/>
        </w:rPr>
      </w:pPr>
      <w:r w:rsidRPr="002C6809">
        <w:rPr>
          <w:rFonts w:ascii="Calisto MT" w:hAnsi="Calisto MT"/>
        </w:rPr>
        <w:t>J’observe que les bouts des doigts (P2-P3) n’ont pas « bronzé ».</w:t>
      </w:r>
    </w:p>
    <w:p w14:paraId="77DD45EB" w14:textId="77777777" w:rsidR="00973BA7" w:rsidRPr="002C6809" w:rsidRDefault="00973BA7" w:rsidP="00973BA7">
      <w:pPr>
        <w:rPr>
          <w:rFonts w:ascii="Calisto MT" w:hAnsi="Calisto MT"/>
        </w:rPr>
      </w:pPr>
      <w:r w:rsidRPr="002C6809">
        <w:rPr>
          <w:rFonts w:ascii="Calisto MT" w:hAnsi="Calisto MT"/>
        </w:rPr>
        <w:t>Début août : mal au dos 2 jours</w:t>
      </w:r>
      <w:r>
        <w:rPr>
          <w:rFonts w:ascii="Calisto MT" w:hAnsi="Calisto MT"/>
        </w:rPr>
        <w:t>.</w:t>
      </w:r>
    </w:p>
    <w:p w14:paraId="7ED04400" w14:textId="77777777" w:rsidR="00973BA7" w:rsidRPr="002C6809" w:rsidRDefault="00973BA7" w:rsidP="00973BA7">
      <w:pPr>
        <w:rPr>
          <w:rFonts w:ascii="Calisto MT" w:hAnsi="Calisto MT"/>
        </w:rPr>
      </w:pPr>
      <w:r w:rsidRPr="002C6809">
        <w:rPr>
          <w:rFonts w:ascii="Calisto MT" w:hAnsi="Calisto MT"/>
        </w:rPr>
        <w:t xml:space="preserve">Ce dimanche : douleur à la flexion du genou D avec mal </w:t>
      </w:r>
      <w:r>
        <w:rPr>
          <w:rFonts w:ascii="Calisto MT" w:hAnsi="Calisto MT"/>
        </w:rPr>
        <w:t>à l’</w:t>
      </w:r>
      <w:r w:rsidRPr="002C6809">
        <w:rPr>
          <w:rFonts w:ascii="Calisto MT" w:hAnsi="Calisto MT"/>
        </w:rPr>
        <w:t>éminence thénar &lt; pression.  Douleur la nuit jusqu’à l’épaule empêchant de dormir, &lt; en surélevant la main sur l’oreiller.</w:t>
      </w:r>
    </w:p>
    <w:p w14:paraId="16CDA91E" w14:textId="77777777" w:rsidR="00973BA7" w:rsidRPr="002C6809" w:rsidRDefault="00973BA7" w:rsidP="00973BA7">
      <w:pPr>
        <w:rPr>
          <w:rFonts w:ascii="Calisto MT" w:hAnsi="Calisto MT"/>
        </w:rPr>
      </w:pPr>
      <w:r w:rsidRPr="002C6809">
        <w:rPr>
          <w:rFonts w:ascii="Calisto MT" w:hAnsi="Calisto MT"/>
        </w:rPr>
        <w:t>Ganglions des aisselles et des aines qui gonflent puis disparaissent, ça gêne, douleur à la pression.</w:t>
      </w:r>
    </w:p>
    <w:p w14:paraId="6ADD93C6" w14:textId="77777777" w:rsidR="00973BA7" w:rsidRPr="002C6809" w:rsidRDefault="00973BA7" w:rsidP="00973BA7">
      <w:pPr>
        <w:rPr>
          <w:rFonts w:ascii="Calisto MT" w:hAnsi="Calisto MT"/>
        </w:rPr>
      </w:pPr>
      <w:r w:rsidRPr="002C6809">
        <w:rPr>
          <w:rFonts w:ascii="Calisto MT" w:hAnsi="Calisto MT"/>
        </w:rPr>
        <w:t>Il se sent plus fatigué que d’habitude.  Il n’a plus d’envie subite d’uriner. Toujours besoin d’activités.</w:t>
      </w:r>
    </w:p>
    <w:p w14:paraId="517B15C1" w14:textId="77777777" w:rsidR="00973BA7" w:rsidRPr="002C6809" w:rsidRDefault="00973BA7" w:rsidP="00973BA7">
      <w:pPr>
        <w:spacing w:after="0"/>
        <w:rPr>
          <w:rFonts w:ascii="Calisto MT" w:hAnsi="Calisto MT"/>
        </w:rPr>
      </w:pPr>
      <w:r w:rsidRPr="002C6809">
        <w:rPr>
          <w:rFonts w:ascii="Calisto MT" w:hAnsi="Calisto MT"/>
        </w:rPr>
        <w:t xml:space="preserve">R/ </w:t>
      </w:r>
      <w:r w:rsidRPr="000A5F1B">
        <w:rPr>
          <w:rFonts w:ascii="Calisto MT" w:hAnsi="Calisto MT"/>
          <w:color w:val="CC0000"/>
        </w:rPr>
        <w:t>Apis 30 K</w:t>
      </w:r>
    </w:p>
    <w:p w14:paraId="79FE6CA5" w14:textId="77777777" w:rsidR="00973BA7" w:rsidRPr="002C6809" w:rsidRDefault="00973BA7" w:rsidP="00973BA7">
      <w:pPr>
        <w:rPr>
          <w:rFonts w:ascii="Calisto MT" w:hAnsi="Calisto MT"/>
        </w:rPr>
      </w:pPr>
    </w:p>
    <w:p w14:paraId="309AE67C" w14:textId="77777777" w:rsidR="00973BA7" w:rsidRPr="000A5F1B" w:rsidRDefault="00973BA7" w:rsidP="00973BA7">
      <w:pPr>
        <w:rPr>
          <w:rFonts w:ascii="Calisto MT" w:hAnsi="Calisto MT"/>
          <w:b/>
          <w:bCs/>
          <w:color w:val="CC0000"/>
          <w:u w:val="single"/>
        </w:rPr>
      </w:pPr>
      <w:r w:rsidRPr="000A5F1B">
        <w:rPr>
          <w:rFonts w:ascii="Calisto MT" w:hAnsi="Calisto MT"/>
          <w:b/>
          <w:bCs/>
          <w:color w:val="CC0000"/>
          <w:u w:val="single"/>
        </w:rPr>
        <w:t xml:space="preserve">13 octobre 2008 </w:t>
      </w:r>
    </w:p>
    <w:p w14:paraId="4188F64B" w14:textId="77777777" w:rsidR="00973BA7" w:rsidRPr="002C6809" w:rsidRDefault="00973BA7" w:rsidP="00973BA7">
      <w:pPr>
        <w:rPr>
          <w:rFonts w:ascii="Calisto MT" w:hAnsi="Calisto MT"/>
        </w:rPr>
      </w:pPr>
      <w:r w:rsidRPr="002C6809">
        <w:rPr>
          <w:rFonts w:ascii="Calisto MT" w:hAnsi="Calisto MT"/>
        </w:rPr>
        <w:t xml:space="preserve">Nette &gt; des problèmes articulaires et urinaires avec Apis 30 K, </w:t>
      </w:r>
      <w:r>
        <w:rPr>
          <w:rFonts w:ascii="Calisto MT" w:hAnsi="Calisto MT"/>
        </w:rPr>
        <w:t xml:space="preserve">il </w:t>
      </w:r>
      <w:r w:rsidRPr="002C6809">
        <w:rPr>
          <w:rFonts w:ascii="Calisto MT" w:hAnsi="Calisto MT"/>
        </w:rPr>
        <w:t>a pris</w:t>
      </w:r>
      <w:r>
        <w:rPr>
          <w:rFonts w:ascii="Calisto MT" w:hAnsi="Calisto MT"/>
        </w:rPr>
        <w:t xml:space="preserve"> une dose de</w:t>
      </w:r>
      <w:r w:rsidRPr="002C6809">
        <w:rPr>
          <w:rFonts w:ascii="Calisto MT" w:hAnsi="Calisto MT"/>
        </w:rPr>
        <w:t xml:space="preserve"> 200</w:t>
      </w:r>
      <w:r>
        <w:rPr>
          <w:rFonts w:ascii="Calisto MT" w:hAnsi="Calisto MT"/>
        </w:rPr>
        <w:t xml:space="preserve"> </w:t>
      </w:r>
      <w:r w:rsidRPr="002C6809">
        <w:rPr>
          <w:rFonts w:ascii="Calisto MT" w:hAnsi="Calisto MT"/>
        </w:rPr>
        <w:t>K.</w:t>
      </w:r>
    </w:p>
    <w:p w14:paraId="3E5D6D85" w14:textId="77777777" w:rsidR="00973BA7" w:rsidRPr="002C6809" w:rsidRDefault="00973BA7" w:rsidP="00973BA7">
      <w:pPr>
        <w:rPr>
          <w:rFonts w:ascii="Calisto MT" w:hAnsi="Calisto MT"/>
        </w:rPr>
      </w:pPr>
      <w:r w:rsidRPr="002C6809">
        <w:rPr>
          <w:rFonts w:ascii="Calisto MT" w:hAnsi="Calisto MT"/>
        </w:rPr>
        <w:t>L’envie urinaire semble liée au stress : lors d’une discussion inintéressante qui s’éternisait alors qu’il avait quelque chose à faire, il s’est mis à uriner sans pouvoir s’en empêcher.  Envie d’uriner si emploi du temps chargé, courses, files, …</w:t>
      </w:r>
    </w:p>
    <w:p w14:paraId="213F4BBA" w14:textId="77777777" w:rsidR="00973BA7" w:rsidRPr="002C6809" w:rsidRDefault="00973BA7" w:rsidP="00973BA7">
      <w:pPr>
        <w:rPr>
          <w:rFonts w:ascii="Calisto MT" w:hAnsi="Calisto MT"/>
        </w:rPr>
      </w:pPr>
      <w:r w:rsidRPr="002C6809">
        <w:rPr>
          <w:rFonts w:ascii="Calisto MT" w:hAnsi="Calisto MT"/>
        </w:rPr>
        <w:t>Si on est stressé autour de lui, il prend le stress de l’autre et a envie d’uriner.</w:t>
      </w:r>
    </w:p>
    <w:p w14:paraId="1448F231" w14:textId="77777777" w:rsidR="00973BA7" w:rsidRPr="002C6809" w:rsidRDefault="00973BA7" w:rsidP="00973BA7">
      <w:pPr>
        <w:rPr>
          <w:rFonts w:ascii="Calisto MT" w:hAnsi="Calisto MT"/>
        </w:rPr>
      </w:pPr>
      <w:r>
        <w:rPr>
          <w:rFonts w:ascii="Calisto MT" w:hAnsi="Calisto MT"/>
        </w:rPr>
        <w:t>Il n</w:t>
      </w:r>
      <w:r w:rsidRPr="002C6809">
        <w:rPr>
          <w:rFonts w:ascii="Calisto MT" w:hAnsi="Calisto MT"/>
        </w:rPr>
        <w:t xml:space="preserve">’a plus d’urticaire mais </w:t>
      </w:r>
      <w:r>
        <w:rPr>
          <w:rFonts w:ascii="Calisto MT" w:hAnsi="Calisto MT"/>
        </w:rPr>
        <w:t xml:space="preserve">a </w:t>
      </w:r>
      <w:r w:rsidRPr="002C6809">
        <w:rPr>
          <w:rFonts w:ascii="Calisto MT" w:hAnsi="Calisto MT"/>
        </w:rPr>
        <w:t>toujours des démangeaisons partout.</w:t>
      </w:r>
    </w:p>
    <w:p w14:paraId="4D80108D" w14:textId="77777777" w:rsidR="00973BA7" w:rsidRPr="002C6809" w:rsidRDefault="00973BA7" w:rsidP="00973BA7">
      <w:pPr>
        <w:rPr>
          <w:rFonts w:ascii="Calisto MT" w:hAnsi="Calisto MT"/>
        </w:rPr>
      </w:pPr>
      <w:r w:rsidRPr="002C6809">
        <w:rPr>
          <w:rFonts w:ascii="Calisto MT" w:hAnsi="Calisto MT"/>
        </w:rPr>
        <w:t>Suivi régulier par ophtalmo pour augmentation de la tension oculaire.</w:t>
      </w:r>
    </w:p>
    <w:p w14:paraId="4507C764" w14:textId="77777777" w:rsidR="00973BA7" w:rsidRPr="000A5F1B" w:rsidRDefault="00973BA7" w:rsidP="00973BA7">
      <w:pPr>
        <w:rPr>
          <w:rFonts w:ascii="Calisto MT" w:hAnsi="Calisto MT"/>
          <w:color w:val="CC0000"/>
        </w:rPr>
      </w:pPr>
      <w:r w:rsidRPr="002C6809">
        <w:rPr>
          <w:rFonts w:ascii="Calisto MT" w:hAnsi="Calisto MT"/>
        </w:rPr>
        <w:lastRenderedPageBreak/>
        <w:t xml:space="preserve">R/ </w:t>
      </w:r>
      <w:r w:rsidRPr="000A5F1B">
        <w:rPr>
          <w:rFonts w:ascii="Calisto MT" w:hAnsi="Calisto MT"/>
          <w:color w:val="CC0000"/>
        </w:rPr>
        <w:t>Apis 200K</w:t>
      </w:r>
    </w:p>
    <w:p w14:paraId="56791CD2" w14:textId="77777777" w:rsidR="00973BA7" w:rsidRPr="002C6809" w:rsidRDefault="00973BA7" w:rsidP="00973BA7">
      <w:pPr>
        <w:spacing w:after="0"/>
        <w:rPr>
          <w:rFonts w:ascii="Calisto MT" w:hAnsi="Calisto MT"/>
        </w:rPr>
      </w:pPr>
    </w:p>
    <w:p w14:paraId="7F5387CA" w14:textId="77777777" w:rsidR="00973BA7" w:rsidRPr="000A5F1B" w:rsidRDefault="00973BA7" w:rsidP="00973BA7">
      <w:pPr>
        <w:rPr>
          <w:rFonts w:ascii="Calisto MT" w:hAnsi="Calisto MT"/>
          <w:b/>
          <w:bCs/>
          <w:color w:val="CC0000"/>
          <w:u w:val="single"/>
        </w:rPr>
      </w:pPr>
      <w:r w:rsidRPr="000A5F1B">
        <w:rPr>
          <w:rFonts w:ascii="Calisto MT" w:hAnsi="Calisto MT"/>
          <w:b/>
          <w:bCs/>
          <w:color w:val="CC0000"/>
          <w:u w:val="single"/>
        </w:rPr>
        <w:t>5 novembre 2008</w:t>
      </w:r>
    </w:p>
    <w:p w14:paraId="428D58FA" w14:textId="77777777" w:rsidR="00973BA7" w:rsidRPr="002C6809" w:rsidRDefault="00973BA7" w:rsidP="00973BA7">
      <w:pPr>
        <w:rPr>
          <w:rFonts w:ascii="Calisto MT" w:hAnsi="Calisto MT"/>
        </w:rPr>
      </w:pPr>
      <w:r w:rsidRPr="002C6809">
        <w:rPr>
          <w:rFonts w:ascii="Calisto MT" w:hAnsi="Calisto MT"/>
        </w:rPr>
        <w:t xml:space="preserve">Négatif. </w:t>
      </w:r>
      <w:r w:rsidRPr="000A5F1B">
        <w:rPr>
          <w:rFonts w:ascii="Calisto MT" w:hAnsi="Calisto MT"/>
          <w:color w:val="CC0000"/>
        </w:rPr>
        <w:t>Alumina 30 K</w:t>
      </w:r>
      <w:r w:rsidRPr="002C6809">
        <w:rPr>
          <w:rFonts w:ascii="Calisto MT" w:hAnsi="Calisto MT"/>
        </w:rPr>
        <w:t xml:space="preserve"> augmente les démangeaisons, les ganglions de l’aine et de l’aisselle (gonflement et douleur), l’urticaire sur le corps…. Physiquement il se sent bien, il a une activité physique importante, le moral ça va.</w:t>
      </w:r>
    </w:p>
    <w:p w14:paraId="439B4DC1" w14:textId="77777777" w:rsidR="00973BA7" w:rsidRPr="002C6809" w:rsidRDefault="00973BA7" w:rsidP="00973BA7">
      <w:pPr>
        <w:rPr>
          <w:rFonts w:ascii="Calisto MT" w:hAnsi="Calisto MT"/>
        </w:rPr>
      </w:pPr>
      <w:r w:rsidRPr="002C6809">
        <w:rPr>
          <w:rFonts w:ascii="Calisto MT" w:hAnsi="Calisto MT"/>
        </w:rPr>
        <w:t>Statu quo mais paume des mains très belles, très peu de crevasses.  &lt; le soir</w:t>
      </w:r>
      <w:r>
        <w:rPr>
          <w:rFonts w:ascii="Calisto MT" w:hAnsi="Calisto MT"/>
        </w:rPr>
        <w:t>.</w:t>
      </w:r>
    </w:p>
    <w:p w14:paraId="3802C446" w14:textId="77777777" w:rsidR="00973BA7" w:rsidRPr="002C6809" w:rsidRDefault="00973BA7" w:rsidP="00973BA7">
      <w:pPr>
        <w:rPr>
          <w:rFonts w:ascii="Calisto MT" w:hAnsi="Calisto MT"/>
        </w:rPr>
      </w:pPr>
      <w:r w:rsidRPr="002C6809">
        <w:rPr>
          <w:rFonts w:ascii="Calisto MT" w:hAnsi="Calisto MT"/>
        </w:rPr>
        <w:t>R / -</w:t>
      </w:r>
    </w:p>
    <w:p w14:paraId="5D307F21" w14:textId="77777777" w:rsidR="00973BA7" w:rsidRPr="002C6809" w:rsidRDefault="00973BA7" w:rsidP="00973BA7">
      <w:pPr>
        <w:rPr>
          <w:rFonts w:ascii="Calisto MT" w:hAnsi="Calisto MT"/>
        </w:rPr>
      </w:pPr>
      <w:r w:rsidRPr="000A5F1B">
        <w:rPr>
          <w:rFonts w:ascii="Calisto MT" w:hAnsi="Calisto MT"/>
          <w:b/>
          <w:bCs/>
          <w:color w:val="CC0000"/>
        </w:rPr>
        <w:t xml:space="preserve">En </w:t>
      </w:r>
      <w:proofErr w:type="spellStart"/>
      <w:r w:rsidRPr="000A5F1B">
        <w:rPr>
          <w:rFonts w:ascii="Calisto MT" w:hAnsi="Calisto MT"/>
          <w:b/>
          <w:bCs/>
          <w:color w:val="CC0000"/>
        </w:rPr>
        <w:t>décembre</w:t>
      </w:r>
      <w:proofErr w:type="spellEnd"/>
      <w:r w:rsidRPr="002C6809">
        <w:rPr>
          <w:rFonts w:ascii="Calisto MT" w:hAnsi="Calisto MT"/>
        </w:rPr>
        <w:t xml:space="preserve">, </w:t>
      </w:r>
      <w:proofErr w:type="spellStart"/>
      <w:r w:rsidRPr="000A5F1B">
        <w:rPr>
          <w:rFonts w:ascii="Calisto MT" w:hAnsi="Calisto MT"/>
          <w:color w:val="CC0000"/>
        </w:rPr>
        <w:t>Causticum</w:t>
      </w:r>
      <w:proofErr w:type="spellEnd"/>
      <w:r w:rsidRPr="000A5F1B">
        <w:rPr>
          <w:rFonts w:ascii="Calisto MT" w:hAnsi="Calisto MT"/>
          <w:color w:val="CC0000"/>
        </w:rPr>
        <w:t xml:space="preserve"> </w:t>
      </w:r>
      <w:r w:rsidRPr="002C6809">
        <w:rPr>
          <w:rFonts w:ascii="Calisto MT" w:hAnsi="Calisto MT"/>
        </w:rPr>
        <w:t xml:space="preserve">fait </w:t>
      </w:r>
      <w:proofErr w:type="spellStart"/>
      <w:r w:rsidRPr="002C6809">
        <w:rPr>
          <w:rFonts w:ascii="Calisto MT" w:hAnsi="Calisto MT"/>
        </w:rPr>
        <w:t>disparaître</w:t>
      </w:r>
      <w:proofErr w:type="spellEnd"/>
      <w:r w:rsidRPr="002C6809">
        <w:rPr>
          <w:rFonts w:ascii="Calisto MT" w:hAnsi="Calisto MT"/>
        </w:rPr>
        <w:t xml:space="preserve"> les douleurs articulaires et les problèmes urinaires, il peut refaire des pompages, scier son bois… mais les mains se dégradent.</w:t>
      </w:r>
    </w:p>
    <w:p w14:paraId="2889FCB1" w14:textId="77777777" w:rsidR="00973BA7" w:rsidRPr="002C6809" w:rsidRDefault="00973BA7" w:rsidP="00973BA7">
      <w:pPr>
        <w:rPr>
          <w:rFonts w:ascii="Calisto MT" w:hAnsi="Calisto MT"/>
        </w:rPr>
      </w:pPr>
      <w:r w:rsidRPr="000A5F1B">
        <w:rPr>
          <w:rFonts w:ascii="Calisto MT" w:hAnsi="Calisto MT"/>
          <w:b/>
          <w:bCs/>
          <w:color w:val="CC0000"/>
        </w:rPr>
        <w:t>En février 2009</w:t>
      </w:r>
      <w:r w:rsidRPr="002C6809">
        <w:rPr>
          <w:rFonts w:ascii="Calisto MT" w:hAnsi="Calisto MT"/>
        </w:rPr>
        <w:t xml:space="preserve">, </w:t>
      </w:r>
      <w:r w:rsidRPr="000A5F1B">
        <w:rPr>
          <w:rFonts w:ascii="Calisto MT" w:hAnsi="Calisto MT"/>
          <w:color w:val="CC0000"/>
        </w:rPr>
        <w:t xml:space="preserve">Vanilla </w:t>
      </w:r>
      <w:r w:rsidRPr="002C6809">
        <w:rPr>
          <w:rFonts w:ascii="Calisto MT" w:hAnsi="Calisto MT"/>
        </w:rPr>
        <w:t>lui fait la peau nettement plus belle au visage, mais les mains sont crevassées…  et après avoir pu supprimer son antihistaminique durant une semaine, cela rattaque de plus belle.</w:t>
      </w:r>
    </w:p>
    <w:p w14:paraId="50AFD4C3" w14:textId="77777777" w:rsidR="00973BA7" w:rsidRPr="002C6809" w:rsidRDefault="00973BA7" w:rsidP="00973BA7">
      <w:pPr>
        <w:rPr>
          <w:rFonts w:ascii="Calisto MT" w:hAnsi="Calisto MT"/>
        </w:rPr>
      </w:pPr>
      <w:r w:rsidRPr="002C6809">
        <w:rPr>
          <w:rFonts w:ascii="Calisto MT" w:hAnsi="Calisto MT"/>
        </w:rPr>
        <w:t xml:space="preserve">Lorsqu’il se présente à la consultation de </w:t>
      </w:r>
      <w:r w:rsidRPr="000A5F1B">
        <w:rPr>
          <w:rFonts w:ascii="Calisto MT" w:hAnsi="Calisto MT"/>
          <w:b/>
          <w:bCs/>
          <w:color w:val="CC0000"/>
          <w:u w:val="single"/>
        </w:rPr>
        <w:t>mars</w:t>
      </w:r>
      <w:r w:rsidRPr="002C6809">
        <w:rPr>
          <w:rFonts w:ascii="Calisto MT" w:hAnsi="Calisto MT"/>
          <w:b/>
          <w:bCs/>
        </w:rPr>
        <w:t>,</w:t>
      </w:r>
      <w:r w:rsidRPr="002C6809">
        <w:rPr>
          <w:rFonts w:ascii="Calisto MT" w:hAnsi="Calisto MT"/>
        </w:rPr>
        <w:t xml:space="preserve"> il est tellement agité par son prurit et son envie de se gratter que je le libère avant de prescrire le</w:t>
      </w:r>
      <w:r w:rsidRPr="002C6809">
        <w:rPr>
          <w:rFonts w:ascii="Calisto MT" w:hAnsi="Calisto MT"/>
          <w:b/>
          <w:bCs/>
        </w:rPr>
        <w:t xml:space="preserve"> </w:t>
      </w:r>
      <w:r w:rsidRPr="000A5F1B">
        <w:rPr>
          <w:rFonts w:ascii="Calisto MT" w:hAnsi="Calisto MT"/>
          <w:color w:val="CC0000"/>
        </w:rPr>
        <w:t>Remède Y</w:t>
      </w:r>
      <w:r w:rsidRPr="002C6809">
        <w:rPr>
          <w:rFonts w:ascii="Calisto MT" w:hAnsi="Calisto MT"/>
        </w:rPr>
        <w:t xml:space="preserve"> </w:t>
      </w:r>
      <w:r w:rsidRPr="002C6809">
        <w:rPr>
          <w:rFonts w:ascii="Calisto MT" w:hAnsi="Calisto MT"/>
          <w:i/>
          <w:iCs/>
        </w:rPr>
        <w:t xml:space="preserve">… </w:t>
      </w:r>
      <w:r w:rsidRPr="002C6809">
        <w:rPr>
          <w:rFonts w:ascii="Calisto MT" w:hAnsi="Calisto MT"/>
        </w:rPr>
        <w:t>qu’il ne prendra pas !</w:t>
      </w:r>
    </w:p>
    <w:p w14:paraId="04821B1B" w14:textId="77777777" w:rsidR="00973BA7" w:rsidRPr="002C6809" w:rsidRDefault="00973BA7" w:rsidP="00973BA7">
      <w:pPr>
        <w:rPr>
          <w:rFonts w:ascii="Calisto MT" w:hAnsi="Calisto MT"/>
        </w:rPr>
      </w:pPr>
      <w:r w:rsidRPr="002C6809">
        <w:rPr>
          <w:rFonts w:ascii="Calisto MT" w:hAnsi="Calisto MT"/>
        </w:rPr>
        <w:t>Il se rendra chez son ostéopathe, qui lui prescrit Lachesis 200 K…qui va provoquer une diarrhée telle qu’il perd 5 kg sur le week-end, il vomit tout… Arsenicum rétablit la situation mais les mains chatouillent toujours.</w:t>
      </w:r>
    </w:p>
    <w:p w14:paraId="0E567B42" w14:textId="77777777" w:rsidR="00973BA7" w:rsidRPr="002C6809" w:rsidRDefault="00973BA7" w:rsidP="00973BA7">
      <w:pPr>
        <w:rPr>
          <w:rFonts w:ascii="Calisto MT" w:hAnsi="Calisto MT"/>
        </w:rPr>
      </w:pPr>
      <w:r w:rsidRPr="000A5F1B">
        <w:rPr>
          <w:rFonts w:ascii="Calisto MT" w:hAnsi="Calisto MT"/>
          <w:color w:val="CC0000"/>
        </w:rPr>
        <w:t>Sepia</w:t>
      </w:r>
      <w:r w:rsidRPr="002C6809">
        <w:rPr>
          <w:rFonts w:ascii="Calisto MT" w:hAnsi="Calisto MT"/>
        </w:rPr>
        <w:t xml:space="preserve">, </w:t>
      </w:r>
      <w:r w:rsidRPr="000A5F1B">
        <w:rPr>
          <w:rFonts w:ascii="Calisto MT" w:hAnsi="Calisto MT"/>
          <w:color w:val="CC0000"/>
        </w:rPr>
        <w:t xml:space="preserve">Rhus-v. </w:t>
      </w:r>
      <w:r w:rsidRPr="002C6809">
        <w:rPr>
          <w:rFonts w:ascii="Calisto MT" w:hAnsi="Calisto MT"/>
        </w:rPr>
        <w:t>apportent chacun un peu d’amélioration partielle, mais c’est toujours eczéma, douleurs articulaires (capsulite rétractile), désir d’uriner, et toujours cette eau très chaude sur les mains qui amène une douleur mais arrête le prurit et s’accompagne d’un bien-être digestif…</w:t>
      </w:r>
    </w:p>
    <w:p w14:paraId="26C3390B" w14:textId="77777777" w:rsidR="00973BA7" w:rsidRPr="002C6809" w:rsidRDefault="00973BA7" w:rsidP="00973BA7">
      <w:pPr>
        <w:rPr>
          <w:rFonts w:ascii="Calisto MT" w:hAnsi="Calisto MT"/>
        </w:rPr>
      </w:pPr>
      <w:r w:rsidRPr="000A5F1B">
        <w:rPr>
          <w:rFonts w:ascii="Calisto MT" w:hAnsi="Calisto MT"/>
          <w:b/>
          <w:bCs/>
          <w:color w:val="CC0000"/>
        </w:rPr>
        <w:t xml:space="preserve">En </w:t>
      </w:r>
      <w:r w:rsidRPr="000A5F1B">
        <w:rPr>
          <w:rFonts w:ascii="Calisto MT" w:hAnsi="Calisto MT"/>
          <w:b/>
          <w:bCs/>
          <w:color w:val="CC0000"/>
          <w:u w:val="single"/>
        </w:rPr>
        <w:t>février 2010</w:t>
      </w:r>
      <w:r w:rsidRPr="002C6809">
        <w:rPr>
          <w:rFonts w:ascii="Calisto MT" w:hAnsi="Calisto MT"/>
        </w:rPr>
        <w:t>, il fait une prostatite soignée par AB. (Ma répertorisation donnait le</w:t>
      </w:r>
      <w:r w:rsidRPr="002C6809">
        <w:rPr>
          <w:rFonts w:ascii="Calisto MT" w:hAnsi="Calisto MT"/>
          <w:b/>
          <w:bCs/>
        </w:rPr>
        <w:t xml:space="preserve"> </w:t>
      </w:r>
      <w:r w:rsidRPr="000A5F1B">
        <w:rPr>
          <w:rFonts w:ascii="Calisto MT" w:hAnsi="Calisto MT"/>
          <w:color w:val="CC0000"/>
        </w:rPr>
        <w:t>Remède Y</w:t>
      </w:r>
      <w:r w:rsidRPr="002C6809">
        <w:rPr>
          <w:rFonts w:ascii="Calisto MT" w:hAnsi="Calisto MT"/>
        </w:rPr>
        <w:t>).</w:t>
      </w:r>
    </w:p>
    <w:p w14:paraId="2A7018F7" w14:textId="77777777" w:rsidR="00973BA7" w:rsidRPr="002C6809" w:rsidRDefault="00973BA7" w:rsidP="00973BA7">
      <w:pPr>
        <w:rPr>
          <w:rFonts w:ascii="Calisto MT" w:hAnsi="Calisto MT"/>
        </w:rPr>
      </w:pPr>
      <w:r w:rsidRPr="000A5F1B">
        <w:rPr>
          <w:rFonts w:ascii="Calisto MT" w:hAnsi="Calisto MT"/>
          <w:b/>
          <w:bCs/>
          <w:color w:val="CC0000"/>
        </w:rPr>
        <w:t>En</w:t>
      </w:r>
      <w:r w:rsidRPr="000A5F1B">
        <w:rPr>
          <w:rFonts w:ascii="Calisto MT" w:hAnsi="Calisto MT"/>
          <w:b/>
          <w:bCs/>
          <w:color w:val="CC0000"/>
          <w:u w:val="single"/>
        </w:rPr>
        <w:t xml:space="preserve"> mars 2010</w:t>
      </w:r>
      <w:r w:rsidRPr="000A5F1B">
        <w:rPr>
          <w:rFonts w:ascii="Calisto MT" w:hAnsi="Calisto MT"/>
          <w:b/>
          <w:bCs/>
          <w:color w:val="CC0000"/>
        </w:rPr>
        <w:t>,</w:t>
      </w:r>
      <w:r w:rsidRPr="002C6809">
        <w:rPr>
          <w:rFonts w:ascii="Calisto MT" w:hAnsi="Calisto MT"/>
        </w:rPr>
        <w:t xml:space="preserve"> suite à une divergence avec la direction</w:t>
      </w:r>
      <w:r>
        <w:rPr>
          <w:rFonts w:ascii="Calisto MT" w:hAnsi="Calisto MT"/>
        </w:rPr>
        <w:t xml:space="preserve"> de l’école</w:t>
      </w:r>
      <w:r w:rsidRPr="002C6809">
        <w:rPr>
          <w:rFonts w:ascii="Calisto MT" w:hAnsi="Calisto MT"/>
        </w:rPr>
        <w:t xml:space="preserve"> (confiscation des GSM selon le règlement), il prend sa retraite. « On m’empêche de respecter le règlement, c’est en contradiction avec ce qui a été décidé. »</w:t>
      </w:r>
    </w:p>
    <w:p w14:paraId="297A7786" w14:textId="77777777" w:rsidR="00973BA7" w:rsidRPr="002C6809" w:rsidRDefault="00973BA7" w:rsidP="00973BA7">
      <w:pPr>
        <w:rPr>
          <w:rFonts w:ascii="Calisto MT" w:hAnsi="Calisto MT"/>
        </w:rPr>
      </w:pPr>
      <w:r w:rsidRPr="002C6809">
        <w:rPr>
          <w:rFonts w:ascii="Calisto MT" w:hAnsi="Calisto MT"/>
        </w:rPr>
        <w:t xml:space="preserve">R/ </w:t>
      </w:r>
      <w:r w:rsidRPr="000A5F1B">
        <w:rPr>
          <w:rFonts w:ascii="Calisto MT" w:hAnsi="Calisto MT"/>
          <w:bCs/>
          <w:color w:val="CC0000"/>
        </w:rPr>
        <w:t>Remède Y</w:t>
      </w:r>
      <w:r w:rsidRPr="000A5F1B">
        <w:rPr>
          <w:rFonts w:ascii="Calisto MT" w:hAnsi="Calisto MT"/>
          <w:b/>
          <w:color w:val="CC0000"/>
        </w:rPr>
        <w:t xml:space="preserve"> </w:t>
      </w:r>
      <w:r w:rsidRPr="000A5F1B">
        <w:rPr>
          <w:rFonts w:ascii="Calisto MT" w:hAnsi="Calisto MT"/>
          <w:color w:val="CC0000"/>
        </w:rPr>
        <w:t>30 K,</w:t>
      </w:r>
      <w:r w:rsidRPr="002C6809">
        <w:rPr>
          <w:rFonts w:ascii="Calisto MT" w:hAnsi="Calisto MT"/>
        </w:rPr>
        <w:t xml:space="preserve"> puis </w:t>
      </w:r>
      <w:r w:rsidRPr="00CD47E1">
        <w:rPr>
          <w:rFonts w:ascii="Calisto MT" w:hAnsi="Calisto MT"/>
          <w:color w:val="CC0000"/>
        </w:rPr>
        <w:t>200 K</w:t>
      </w:r>
      <w:r w:rsidRPr="002C6809">
        <w:rPr>
          <w:rFonts w:ascii="Calisto MT" w:hAnsi="Calisto MT"/>
        </w:rPr>
        <w:t xml:space="preserve"> lui fait du bien sur le plan de l’énergie, du moral (« Je me reconnais »), la peau va mieux mais il y a toujours ce chatouillement aux mains vers 1h </w:t>
      </w:r>
      <w:proofErr w:type="gramStart"/>
      <w:r w:rsidRPr="002C6809">
        <w:rPr>
          <w:rFonts w:ascii="Calisto MT" w:hAnsi="Calisto MT"/>
        </w:rPr>
        <w:t xml:space="preserve">– </w:t>
      </w:r>
      <w:r>
        <w:rPr>
          <w:rFonts w:ascii="Calisto MT" w:hAnsi="Calisto MT"/>
        </w:rPr>
        <w:t xml:space="preserve"> </w:t>
      </w:r>
      <w:r w:rsidRPr="002C6809">
        <w:rPr>
          <w:rFonts w:ascii="Calisto MT" w:hAnsi="Calisto MT"/>
        </w:rPr>
        <w:t>1</w:t>
      </w:r>
      <w:proofErr w:type="gramEnd"/>
      <w:r w:rsidRPr="002C6809">
        <w:rPr>
          <w:rFonts w:ascii="Calisto MT" w:hAnsi="Calisto MT"/>
        </w:rPr>
        <w:t xml:space="preserve"> h 30 qui le réveille et ce gargouillement digestif…</w:t>
      </w:r>
    </w:p>
    <w:p w14:paraId="5A482792" w14:textId="77777777" w:rsidR="00973BA7" w:rsidRPr="002C6809" w:rsidRDefault="00973BA7" w:rsidP="00973BA7">
      <w:pPr>
        <w:rPr>
          <w:rFonts w:ascii="Calisto MT" w:hAnsi="Calisto MT"/>
        </w:rPr>
      </w:pPr>
      <w:r w:rsidRPr="000A5F1B">
        <w:rPr>
          <w:rFonts w:ascii="Calisto MT" w:hAnsi="Calisto MT"/>
          <w:bCs/>
          <w:color w:val="CC0000"/>
        </w:rPr>
        <w:t>Remède Y 200 K</w:t>
      </w:r>
      <w:r w:rsidRPr="002C6809">
        <w:rPr>
          <w:rFonts w:ascii="Calisto MT" w:hAnsi="Calisto MT"/>
        </w:rPr>
        <w:t xml:space="preserve"> permet une amélioration de la peau, bien qu’encore rugueuse ; toujours ces gaz quand il lave à l’eau chaude, du bruit, du liquide qui bouge dans le ventre…</w:t>
      </w:r>
    </w:p>
    <w:p w14:paraId="1D22E85A" w14:textId="77777777" w:rsidR="00973BA7" w:rsidRPr="002C6809" w:rsidRDefault="00973BA7" w:rsidP="00973BA7">
      <w:pPr>
        <w:rPr>
          <w:rFonts w:ascii="Calisto MT" w:hAnsi="Calisto MT"/>
        </w:rPr>
      </w:pPr>
      <w:r w:rsidRPr="002C6809">
        <w:rPr>
          <w:rFonts w:ascii="Calisto MT" w:hAnsi="Calisto MT"/>
        </w:rPr>
        <w:t>Il a repris la course en groupe, gère bien son entraînement…</w:t>
      </w:r>
    </w:p>
    <w:p w14:paraId="5F389624" w14:textId="77777777" w:rsidR="00973BA7" w:rsidRPr="002C6809" w:rsidRDefault="00973BA7" w:rsidP="00973BA7">
      <w:pPr>
        <w:rPr>
          <w:rFonts w:ascii="Calisto MT" w:hAnsi="Calisto MT"/>
        </w:rPr>
      </w:pPr>
      <w:r w:rsidRPr="000A5F1B">
        <w:rPr>
          <w:rFonts w:ascii="Calisto MT" w:hAnsi="Calisto MT"/>
          <w:bCs/>
          <w:color w:val="CC0000"/>
        </w:rPr>
        <w:t>Remède Y MK </w:t>
      </w:r>
      <w:r w:rsidRPr="002C6809">
        <w:rPr>
          <w:rFonts w:ascii="Calisto MT" w:hAnsi="Calisto MT"/>
        </w:rPr>
        <w:t>: il se sent bien, beaucoup de choses ont changé, bonne énergie… mais eczéma aux mains.</w:t>
      </w:r>
    </w:p>
    <w:p w14:paraId="18E4CDEE" w14:textId="77777777" w:rsidR="00973BA7" w:rsidRDefault="00973BA7" w:rsidP="00973BA7">
      <w:pPr>
        <w:rPr>
          <w:rFonts w:ascii="Calisto MT" w:hAnsi="Calisto MT"/>
        </w:rPr>
      </w:pPr>
      <w:r w:rsidRPr="000A5F1B">
        <w:rPr>
          <w:rFonts w:ascii="Calisto MT" w:hAnsi="Calisto MT"/>
          <w:b/>
          <w:color w:val="CC0000"/>
        </w:rPr>
        <w:lastRenderedPageBreak/>
        <w:t xml:space="preserve">Remède Y </w:t>
      </w:r>
      <w:r w:rsidRPr="000A5F1B">
        <w:rPr>
          <w:rFonts w:ascii="Calisto MT" w:hAnsi="Calisto MT"/>
          <w:color w:val="CC0000"/>
        </w:rPr>
        <w:t>30 K, 9 CH, 12 CH</w:t>
      </w:r>
      <w:r w:rsidRPr="002C6809">
        <w:rPr>
          <w:rFonts w:ascii="Calisto MT" w:hAnsi="Calisto MT"/>
        </w:rPr>
        <w:t xml:space="preserve">… on </w:t>
      </w:r>
      <w:r>
        <w:rPr>
          <w:rFonts w:ascii="Calisto MT" w:hAnsi="Calisto MT"/>
        </w:rPr>
        <w:t>semble être</w:t>
      </w:r>
      <w:r w:rsidRPr="002C6809">
        <w:rPr>
          <w:rFonts w:ascii="Calisto MT" w:hAnsi="Calisto MT"/>
        </w:rPr>
        <w:t xml:space="preserve"> dans le bon, beaucoup de périodes de rémission,</w:t>
      </w:r>
      <w:r>
        <w:rPr>
          <w:rFonts w:ascii="Calisto MT" w:hAnsi="Calisto MT"/>
        </w:rPr>
        <w:t xml:space="preserve"> ce remède</w:t>
      </w:r>
      <w:r w:rsidRPr="002C6809">
        <w:rPr>
          <w:rFonts w:ascii="Calisto MT" w:hAnsi="Calisto MT"/>
          <w:b/>
        </w:rPr>
        <w:t xml:space="preserve"> </w:t>
      </w:r>
      <w:r w:rsidRPr="002C6809">
        <w:rPr>
          <w:rFonts w:ascii="Calisto MT" w:hAnsi="Calisto MT"/>
        </w:rPr>
        <w:t xml:space="preserve">agit même instantanément sur une douleur dentaire, il ne s’éveille plus la nuit, le dos va bien, la peau est belle… mais cela ne tient jamais plus d’un mois. </w:t>
      </w:r>
    </w:p>
    <w:p w14:paraId="1CBCD7B0" w14:textId="77777777" w:rsidR="00973BA7" w:rsidRDefault="00973BA7" w:rsidP="00973BA7">
      <w:pPr>
        <w:spacing w:after="0"/>
        <w:rPr>
          <w:rFonts w:ascii="Calisto MT" w:hAnsi="Calisto MT"/>
        </w:rPr>
      </w:pPr>
    </w:p>
    <w:p w14:paraId="13AB4592" w14:textId="77777777" w:rsidR="00973BA7" w:rsidRPr="002C6809" w:rsidRDefault="00973BA7" w:rsidP="00973BA7">
      <w:pPr>
        <w:rPr>
          <w:rFonts w:ascii="Calisto MT" w:hAnsi="Calisto MT"/>
        </w:rPr>
      </w:pPr>
      <w:r>
        <w:rPr>
          <w:rFonts w:ascii="Calisto MT" w:hAnsi="Calisto MT"/>
        </w:rPr>
        <w:t xml:space="preserve">L’effet du </w:t>
      </w:r>
      <w:r w:rsidRPr="000A5F1B">
        <w:rPr>
          <w:rFonts w:ascii="Calisto MT" w:hAnsi="Calisto MT"/>
          <w:color w:val="CC0000"/>
        </w:rPr>
        <w:t>15 CH</w:t>
      </w:r>
      <w:r w:rsidRPr="002C6809">
        <w:rPr>
          <w:rFonts w:ascii="Calisto MT" w:hAnsi="Calisto MT"/>
        </w:rPr>
        <w:t xml:space="preserve"> ne dure pas non plus, même s’il a pu faire 68 km de trail sans problèmes articulaires…</w:t>
      </w:r>
      <w:r w:rsidRPr="000A5F1B">
        <w:rPr>
          <w:rFonts w:ascii="Calisto MT" w:hAnsi="Calisto MT"/>
          <w:color w:val="CC0000"/>
        </w:rPr>
        <w:t xml:space="preserve"> Remède Y 0/3 </w:t>
      </w:r>
      <w:r w:rsidRPr="002C6809">
        <w:rPr>
          <w:rFonts w:ascii="Calisto MT" w:hAnsi="Calisto MT"/>
        </w:rPr>
        <w:t xml:space="preserve">fait peu d’effet… et nous sommes </w:t>
      </w:r>
      <w:r w:rsidRPr="000A5F1B">
        <w:rPr>
          <w:rFonts w:ascii="Calisto MT" w:hAnsi="Calisto MT"/>
          <w:b/>
          <w:bCs/>
          <w:color w:val="CC0000"/>
        </w:rPr>
        <w:t>en 2012</w:t>
      </w:r>
      <w:r w:rsidRPr="002C6809">
        <w:rPr>
          <w:rFonts w:ascii="Calisto MT" w:hAnsi="Calisto MT"/>
        </w:rPr>
        <w:t>…</w:t>
      </w:r>
    </w:p>
    <w:p w14:paraId="2C98A238" w14:textId="77777777" w:rsidR="00973BA7" w:rsidRPr="002C6809" w:rsidRDefault="00973BA7" w:rsidP="00973BA7">
      <w:pPr>
        <w:rPr>
          <w:rFonts w:ascii="Calisto MT" w:hAnsi="Calisto MT"/>
        </w:rPr>
      </w:pPr>
      <w:r w:rsidRPr="000A5F1B">
        <w:rPr>
          <w:rFonts w:ascii="Calisto MT" w:hAnsi="Calisto MT"/>
          <w:bCs/>
          <w:color w:val="CC0000"/>
        </w:rPr>
        <w:t>Remède Y 30 CH</w:t>
      </w:r>
      <w:r w:rsidRPr="002C6809">
        <w:rPr>
          <w:rFonts w:ascii="Calisto MT" w:hAnsi="Calisto MT"/>
        </w:rPr>
        <w:t> : amélioration de la peau, juste quelques crevasses, mais prurit membres inférieurs… Excellent état général, selles très régulières, peu de douleurs articulaires… mais il doit reprendre</w:t>
      </w:r>
      <w:r>
        <w:rPr>
          <w:rFonts w:ascii="Calisto MT" w:hAnsi="Calisto MT"/>
        </w:rPr>
        <w:t xml:space="preserve"> le remède en </w:t>
      </w:r>
      <w:r w:rsidRPr="002C6809">
        <w:rPr>
          <w:rFonts w:ascii="Calisto MT" w:hAnsi="Calisto MT"/>
        </w:rPr>
        <w:t>30 CH tous les 2 mois.</w:t>
      </w:r>
    </w:p>
    <w:p w14:paraId="76941050" w14:textId="77777777" w:rsidR="00973BA7" w:rsidRPr="000A5F1B" w:rsidRDefault="00973BA7" w:rsidP="00973BA7">
      <w:pPr>
        <w:rPr>
          <w:rFonts w:ascii="Calisto MT" w:hAnsi="Calisto MT"/>
          <w:b/>
          <w:bCs/>
          <w:color w:val="CC0000"/>
          <w:u w:val="single"/>
        </w:rPr>
      </w:pPr>
      <w:r w:rsidRPr="000A5F1B">
        <w:rPr>
          <w:rFonts w:ascii="Calisto MT" w:hAnsi="Calisto MT"/>
          <w:b/>
          <w:bCs/>
          <w:color w:val="CC0000"/>
          <w:u w:val="single"/>
        </w:rPr>
        <w:t>Décembre 2012</w:t>
      </w:r>
    </w:p>
    <w:p w14:paraId="2942C254" w14:textId="77777777" w:rsidR="00973BA7" w:rsidRPr="002C6809" w:rsidRDefault="00973BA7" w:rsidP="00973BA7">
      <w:pPr>
        <w:rPr>
          <w:rFonts w:ascii="Calisto MT" w:hAnsi="Calisto MT"/>
        </w:rPr>
      </w:pPr>
      <w:r w:rsidRPr="002C6809">
        <w:rPr>
          <w:rFonts w:ascii="Calisto MT" w:hAnsi="Calisto MT"/>
        </w:rPr>
        <w:t>Il a repris en gérance une station-service.</w:t>
      </w:r>
    </w:p>
    <w:p w14:paraId="0125CE56" w14:textId="77777777" w:rsidR="00973BA7" w:rsidRPr="002C6809" w:rsidRDefault="00973BA7" w:rsidP="00973BA7">
      <w:pPr>
        <w:rPr>
          <w:rFonts w:ascii="Calisto MT" w:hAnsi="Calisto MT"/>
        </w:rPr>
      </w:pPr>
      <w:r w:rsidRPr="002C6809">
        <w:rPr>
          <w:rFonts w:ascii="Calisto MT" w:hAnsi="Calisto MT"/>
        </w:rPr>
        <w:t>Il a des problèmes de tension oculaire (glaucome) qui nécessitent un traitement laser.</w:t>
      </w:r>
    </w:p>
    <w:p w14:paraId="2269671A" w14:textId="77777777" w:rsidR="00973BA7" w:rsidRPr="002C6809" w:rsidRDefault="00973BA7" w:rsidP="00973BA7">
      <w:pPr>
        <w:rPr>
          <w:rFonts w:ascii="Calisto MT" w:hAnsi="Calisto MT"/>
        </w:rPr>
      </w:pPr>
      <w:r w:rsidRPr="002C6809">
        <w:rPr>
          <w:rFonts w:ascii="Calisto MT" w:hAnsi="Calisto MT"/>
        </w:rPr>
        <w:t>Depuis 2 mois, il est gêné par des hémorroïdes qui sortent et ne rentrent pas.</w:t>
      </w:r>
    </w:p>
    <w:p w14:paraId="40A50A37" w14:textId="77777777" w:rsidR="00973BA7" w:rsidRPr="002C6809" w:rsidRDefault="00973BA7" w:rsidP="00973BA7">
      <w:pPr>
        <w:rPr>
          <w:rFonts w:ascii="Calisto MT" w:hAnsi="Calisto MT"/>
        </w:rPr>
      </w:pPr>
      <w:r>
        <w:rPr>
          <w:rFonts w:ascii="Calisto MT" w:hAnsi="Calisto MT"/>
        </w:rPr>
        <w:t>« </w:t>
      </w:r>
      <w:r w:rsidRPr="002C6809">
        <w:rPr>
          <w:rFonts w:ascii="Calisto MT" w:hAnsi="Calisto MT"/>
        </w:rPr>
        <w:t>Mes problèmes de peau sont très liés avec les intestins, j’ai des flatulences non odorant</w:t>
      </w:r>
      <w:r>
        <w:rPr>
          <w:rFonts w:ascii="Calisto MT" w:hAnsi="Calisto MT"/>
        </w:rPr>
        <w:t>e</w:t>
      </w:r>
      <w:r w:rsidRPr="002C6809">
        <w:rPr>
          <w:rFonts w:ascii="Calisto MT" w:hAnsi="Calisto MT"/>
        </w:rPr>
        <w:t>s le matin quand je fais mes exercices, et toujours ces mouvements intestinaux quand je passe les mains sous l’eau chaude, suivis de gaz malodorants.  Si je ne sais pas aller à la toilette, mes doigts chatouillent, mon corps a besoin de se vider, d’évacuer les déchets ».</w:t>
      </w:r>
    </w:p>
    <w:p w14:paraId="1685C70C" w14:textId="77777777" w:rsidR="00973BA7" w:rsidRPr="002C6809" w:rsidRDefault="00973BA7" w:rsidP="00973BA7">
      <w:pPr>
        <w:rPr>
          <w:rFonts w:ascii="Calisto MT" w:hAnsi="Calisto MT"/>
        </w:rPr>
      </w:pPr>
      <w:r w:rsidRPr="000A5F1B">
        <w:rPr>
          <w:rFonts w:ascii="Calisto MT" w:hAnsi="Calisto MT"/>
          <w:bCs/>
          <w:color w:val="CC0000"/>
        </w:rPr>
        <w:t xml:space="preserve">Le remède Y </w:t>
      </w:r>
      <w:r w:rsidRPr="000A5F1B">
        <w:rPr>
          <w:rFonts w:ascii="Calisto MT" w:hAnsi="Calisto MT"/>
          <w:color w:val="CC0000"/>
        </w:rPr>
        <w:t>30 K</w:t>
      </w:r>
      <w:r w:rsidRPr="002C6809">
        <w:rPr>
          <w:rFonts w:ascii="Calisto MT" w:hAnsi="Calisto MT"/>
        </w:rPr>
        <w:t xml:space="preserve"> fera rentrer les hémorroïdes dès la première prise ! et la peau s’améliore doucement… il se démet le dos à nouveau.</w:t>
      </w:r>
    </w:p>
    <w:p w14:paraId="2531D819" w14:textId="77777777" w:rsidR="00973BA7" w:rsidRPr="002C6809" w:rsidRDefault="00973BA7" w:rsidP="00973BA7">
      <w:pPr>
        <w:rPr>
          <w:rFonts w:ascii="Calisto MT" w:hAnsi="Calisto MT"/>
        </w:rPr>
      </w:pPr>
      <w:r w:rsidRPr="000A5F1B">
        <w:rPr>
          <w:rFonts w:ascii="Calisto MT" w:hAnsi="Calisto MT"/>
          <w:b/>
          <w:bCs/>
          <w:color w:val="CC0000"/>
        </w:rPr>
        <w:t>Le 30 janvier</w:t>
      </w:r>
      <w:r w:rsidRPr="002C6809">
        <w:rPr>
          <w:rFonts w:ascii="Calisto MT" w:hAnsi="Calisto MT"/>
        </w:rPr>
        <w:t xml:space="preserve">, </w:t>
      </w:r>
      <w:r w:rsidRPr="000A5F1B">
        <w:rPr>
          <w:rFonts w:ascii="Calisto MT" w:hAnsi="Calisto MT"/>
          <w:bCs/>
          <w:color w:val="CC0000"/>
        </w:rPr>
        <w:t>Remède Y 30 K</w:t>
      </w:r>
      <w:r w:rsidRPr="002C6809">
        <w:rPr>
          <w:rFonts w:ascii="Calisto MT" w:hAnsi="Calisto MT"/>
        </w:rPr>
        <w:t xml:space="preserve"> est à nouveau très efficace sur les crevasses, les mains, le visage, mais il y a à nouveau du prurit dans le bas des jambes, les bras…</w:t>
      </w:r>
    </w:p>
    <w:p w14:paraId="043C0E87" w14:textId="77777777" w:rsidR="00973BA7" w:rsidRPr="002C6809" w:rsidRDefault="00973BA7" w:rsidP="00973BA7">
      <w:pPr>
        <w:rPr>
          <w:rFonts w:ascii="Calisto MT" w:hAnsi="Calisto MT"/>
        </w:rPr>
      </w:pPr>
      <w:r w:rsidRPr="002C6809">
        <w:rPr>
          <w:rFonts w:ascii="Calisto MT" w:hAnsi="Calisto MT"/>
        </w:rPr>
        <w:t>Il prendra</w:t>
      </w:r>
      <w:r w:rsidRPr="000A5F1B">
        <w:rPr>
          <w:rFonts w:ascii="Calisto MT" w:hAnsi="Calisto MT"/>
          <w:color w:val="CC0000"/>
        </w:rPr>
        <w:t xml:space="preserve"> Remède Y 200K</w:t>
      </w:r>
      <w:r w:rsidRPr="002C6809">
        <w:rPr>
          <w:rFonts w:ascii="Calisto MT" w:hAnsi="Calisto MT"/>
        </w:rPr>
        <w:t xml:space="preserve">, puis </w:t>
      </w:r>
      <w:r w:rsidRPr="000A5F1B">
        <w:rPr>
          <w:rFonts w:ascii="Calisto MT" w:hAnsi="Calisto MT"/>
          <w:color w:val="CC0000"/>
        </w:rPr>
        <w:t>XMK</w:t>
      </w:r>
      <w:r w:rsidRPr="002C6809">
        <w:rPr>
          <w:rFonts w:ascii="Calisto MT" w:hAnsi="Calisto MT"/>
        </w:rPr>
        <w:t xml:space="preserve"> en </w:t>
      </w:r>
      <w:r w:rsidRPr="000A5F1B">
        <w:rPr>
          <w:rFonts w:ascii="Calisto MT" w:hAnsi="Calisto MT"/>
          <w:b/>
          <w:bCs/>
          <w:color w:val="CC0000"/>
        </w:rPr>
        <w:t>juillet 2013</w:t>
      </w:r>
      <w:r w:rsidRPr="002C6809">
        <w:rPr>
          <w:rFonts w:ascii="Calisto MT" w:hAnsi="Calisto MT"/>
        </w:rPr>
        <w:t xml:space="preserve"> avec toujours les mêmes succès mitigés.</w:t>
      </w:r>
    </w:p>
    <w:p w14:paraId="0F06038C" w14:textId="77777777" w:rsidR="00973BA7" w:rsidRPr="002C6809" w:rsidRDefault="00973BA7" w:rsidP="00973BA7">
      <w:pPr>
        <w:rPr>
          <w:rFonts w:ascii="Calisto MT" w:hAnsi="Calisto MT"/>
        </w:rPr>
      </w:pPr>
      <w:r w:rsidRPr="000A5F1B">
        <w:rPr>
          <w:rFonts w:ascii="Calisto MT" w:hAnsi="Calisto MT"/>
          <w:bCs/>
          <w:color w:val="CC0000"/>
        </w:rPr>
        <w:t>Remède Y 30 K</w:t>
      </w:r>
      <w:r w:rsidRPr="002C6809">
        <w:rPr>
          <w:rFonts w:ascii="Calisto MT" w:hAnsi="Calisto MT"/>
        </w:rPr>
        <w:t xml:space="preserve"> en</w:t>
      </w:r>
      <w:r w:rsidRPr="000A5F1B">
        <w:rPr>
          <w:rFonts w:ascii="Calisto MT" w:hAnsi="Calisto MT"/>
          <w:b/>
          <w:bCs/>
          <w:color w:val="CC0000"/>
        </w:rPr>
        <w:t xml:space="preserve"> octobre 2013</w:t>
      </w:r>
      <w:r w:rsidRPr="002C6809">
        <w:rPr>
          <w:rFonts w:ascii="Calisto MT" w:hAnsi="Calisto MT"/>
        </w:rPr>
        <w:t xml:space="preserve">, </w:t>
      </w:r>
      <w:r w:rsidRPr="000A5F1B">
        <w:rPr>
          <w:rFonts w:ascii="Calisto MT" w:hAnsi="Calisto MT"/>
          <w:color w:val="CC0000"/>
        </w:rPr>
        <w:t xml:space="preserve">12 K </w:t>
      </w:r>
      <w:r w:rsidRPr="000A5F1B">
        <w:rPr>
          <w:rFonts w:ascii="Calisto MT" w:hAnsi="Calisto MT"/>
          <w:b/>
          <w:bCs/>
          <w:color w:val="CC0000"/>
        </w:rPr>
        <w:t>fin novembre</w:t>
      </w:r>
      <w:r w:rsidRPr="002C6809">
        <w:rPr>
          <w:rFonts w:ascii="Calisto MT" w:hAnsi="Calisto MT"/>
        </w:rPr>
        <w:t xml:space="preserve">, puis une fois par mois jusqu’en août, </w:t>
      </w:r>
      <w:r w:rsidRPr="000A5F1B">
        <w:rPr>
          <w:rFonts w:ascii="Calisto MT" w:hAnsi="Calisto MT"/>
          <w:color w:val="CC0000"/>
        </w:rPr>
        <w:t>15 CH</w:t>
      </w:r>
      <w:r w:rsidRPr="002C6809">
        <w:rPr>
          <w:rFonts w:ascii="Calisto MT" w:hAnsi="Calisto MT"/>
        </w:rPr>
        <w:t xml:space="preserve"> en </w:t>
      </w:r>
      <w:r w:rsidRPr="000A5F1B">
        <w:rPr>
          <w:rFonts w:ascii="Calisto MT" w:hAnsi="Calisto MT"/>
          <w:b/>
          <w:bCs/>
          <w:color w:val="CC0000"/>
        </w:rPr>
        <w:t>septembre</w:t>
      </w:r>
      <w:r w:rsidRPr="002C6809">
        <w:rPr>
          <w:rFonts w:ascii="Calisto MT" w:hAnsi="Calisto MT"/>
        </w:rPr>
        <w:t xml:space="preserve"> et </w:t>
      </w:r>
      <w:r w:rsidRPr="000A5F1B">
        <w:rPr>
          <w:rFonts w:ascii="Calisto MT" w:hAnsi="Calisto MT"/>
          <w:b/>
          <w:bCs/>
          <w:color w:val="CC0000"/>
        </w:rPr>
        <w:t>octobre 2014</w:t>
      </w:r>
      <w:r w:rsidRPr="002C6809">
        <w:rPr>
          <w:rFonts w:ascii="Calisto MT" w:hAnsi="Calisto MT"/>
        </w:rPr>
        <w:t xml:space="preserve">, </w:t>
      </w:r>
      <w:r w:rsidRPr="000A5F1B">
        <w:rPr>
          <w:rFonts w:ascii="Calisto MT" w:hAnsi="Calisto MT"/>
          <w:color w:val="CC0000"/>
        </w:rPr>
        <w:t>30 CH</w:t>
      </w:r>
      <w:r w:rsidRPr="002C6809">
        <w:rPr>
          <w:rFonts w:ascii="Calisto MT" w:hAnsi="Calisto MT"/>
        </w:rPr>
        <w:t xml:space="preserve"> en </w:t>
      </w:r>
      <w:r w:rsidRPr="000A5F1B">
        <w:rPr>
          <w:rFonts w:ascii="Calisto MT" w:hAnsi="Calisto MT"/>
          <w:b/>
          <w:bCs/>
          <w:color w:val="CC0000"/>
        </w:rPr>
        <w:t xml:space="preserve">mars </w:t>
      </w:r>
      <w:r w:rsidRPr="002C6809">
        <w:rPr>
          <w:rFonts w:ascii="Calisto MT" w:hAnsi="Calisto MT"/>
        </w:rPr>
        <w:t xml:space="preserve">et en </w:t>
      </w:r>
      <w:r w:rsidRPr="000A5F1B">
        <w:rPr>
          <w:rFonts w:ascii="Calisto MT" w:hAnsi="Calisto MT"/>
          <w:b/>
          <w:bCs/>
          <w:color w:val="CC0000"/>
        </w:rPr>
        <w:t>avril 2015</w:t>
      </w:r>
      <w:r w:rsidRPr="002C6809">
        <w:rPr>
          <w:rFonts w:ascii="Calisto MT" w:hAnsi="Calisto MT"/>
        </w:rPr>
        <w:t>…</w:t>
      </w:r>
    </w:p>
    <w:p w14:paraId="74C2D5AB" w14:textId="77777777" w:rsidR="00973BA7" w:rsidRPr="002C6809" w:rsidRDefault="00973BA7" w:rsidP="00973BA7">
      <w:pPr>
        <w:rPr>
          <w:rFonts w:ascii="Calisto MT" w:hAnsi="Calisto MT"/>
        </w:rPr>
      </w:pPr>
      <w:r w:rsidRPr="002C6809">
        <w:rPr>
          <w:rFonts w:ascii="Calisto MT" w:hAnsi="Calisto MT"/>
        </w:rPr>
        <w:t xml:space="preserve">En </w:t>
      </w:r>
      <w:r w:rsidRPr="000A5F1B">
        <w:rPr>
          <w:rFonts w:ascii="Calisto MT" w:hAnsi="Calisto MT"/>
          <w:b/>
          <w:bCs/>
          <w:color w:val="CC0000"/>
        </w:rPr>
        <w:t>juin 2015</w:t>
      </w:r>
      <w:r w:rsidRPr="002C6809">
        <w:rPr>
          <w:rFonts w:ascii="Calisto MT" w:hAnsi="Calisto MT"/>
        </w:rPr>
        <w:t xml:space="preserve">, il prend </w:t>
      </w:r>
      <w:r w:rsidRPr="000A5F1B">
        <w:rPr>
          <w:rFonts w:ascii="Calisto MT" w:hAnsi="Calisto MT"/>
          <w:color w:val="CC0000"/>
        </w:rPr>
        <w:t>Kalium sulf 30 K</w:t>
      </w:r>
      <w:r w:rsidRPr="002C6809">
        <w:rPr>
          <w:rFonts w:ascii="Calisto MT" w:hAnsi="Calisto MT"/>
        </w:rPr>
        <w:t xml:space="preserve">, puis </w:t>
      </w:r>
      <w:r w:rsidRPr="000A5F1B">
        <w:rPr>
          <w:rFonts w:ascii="Calisto MT" w:hAnsi="Calisto MT"/>
          <w:color w:val="CC0000"/>
        </w:rPr>
        <w:t>Medorrhinum 200 K</w:t>
      </w:r>
      <w:r w:rsidRPr="002C6809">
        <w:rPr>
          <w:rFonts w:ascii="Calisto MT" w:hAnsi="Calisto MT"/>
        </w:rPr>
        <w:t>.</w:t>
      </w:r>
    </w:p>
    <w:p w14:paraId="718BE9B8" w14:textId="77777777" w:rsidR="00973BA7" w:rsidRPr="002C6809" w:rsidRDefault="00973BA7" w:rsidP="00973BA7">
      <w:pPr>
        <w:rPr>
          <w:rFonts w:ascii="Calisto MT" w:hAnsi="Calisto MT"/>
        </w:rPr>
      </w:pPr>
      <w:r w:rsidRPr="002C6809">
        <w:rPr>
          <w:rFonts w:ascii="Calisto MT" w:hAnsi="Calisto MT"/>
        </w:rPr>
        <w:t xml:space="preserve">Il reprend </w:t>
      </w:r>
      <w:r w:rsidRPr="000A5F1B">
        <w:rPr>
          <w:rFonts w:ascii="Calisto MT" w:hAnsi="Calisto MT"/>
          <w:bCs/>
          <w:color w:val="CC0000"/>
        </w:rPr>
        <w:t>Remède Y 30 K</w:t>
      </w:r>
      <w:r w:rsidRPr="002C6809">
        <w:rPr>
          <w:rFonts w:ascii="Calisto MT" w:hAnsi="Calisto MT"/>
        </w:rPr>
        <w:t xml:space="preserve"> en </w:t>
      </w:r>
      <w:r w:rsidRPr="000A5F1B">
        <w:rPr>
          <w:rFonts w:ascii="Calisto MT" w:hAnsi="Calisto MT"/>
          <w:b/>
          <w:bCs/>
          <w:color w:val="CC0000"/>
        </w:rPr>
        <w:t>septembre</w:t>
      </w:r>
      <w:r w:rsidRPr="000A5F1B">
        <w:rPr>
          <w:rFonts w:ascii="Calisto MT" w:hAnsi="Calisto MT"/>
          <w:color w:val="CC0000"/>
        </w:rPr>
        <w:t xml:space="preserve"> </w:t>
      </w:r>
      <w:r w:rsidRPr="002C6809">
        <w:rPr>
          <w:rFonts w:ascii="Calisto MT" w:hAnsi="Calisto MT"/>
        </w:rPr>
        <w:t xml:space="preserve">et en </w:t>
      </w:r>
      <w:r w:rsidRPr="000A5F1B">
        <w:rPr>
          <w:rFonts w:ascii="Calisto MT" w:hAnsi="Calisto MT"/>
          <w:b/>
          <w:bCs/>
          <w:color w:val="CC0000"/>
        </w:rPr>
        <w:t>novembre</w:t>
      </w:r>
      <w:r w:rsidRPr="002C6809">
        <w:rPr>
          <w:rFonts w:ascii="Calisto MT" w:hAnsi="Calisto MT"/>
        </w:rPr>
        <w:t xml:space="preserve">, puis </w:t>
      </w:r>
      <w:r w:rsidRPr="000A5F1B">
        <w:rPr>
          <w:rFonts w:ascii="Calisto MT" w:hAnsi="Calisto MT"/>
          <w:color w:val="CC0000"/>
        </w:rPr>
        <w:t>9 CH</w:t>
      </w:r>
      <w:r w:rsidRPr="002C6809">
        <w:rPr>
          <w:rFonts w:ascii="Calisto MT" w:hAnsi="Calisto MT"/>
        </w:rPr>
        <w:t xml:space="preserve"> en </w:t>
      </w:r>
      <w:r w:rsidRPr="000A5F1B">
        <w:rPr>
          <w:rFonts w:ascii="Calisto MT" w:hAnsi="Calisto MT"/>
          <w:b/>
          <w:bCs/>
          <w:color w:val="CC0000"/>
        </w:rPr>
        <w:t>décembre 2015</w:t>
      </w:r>
      <w:r w:rsidRPr="002C6809">
        <w:rPr>
          <w:rFonts w:ascii="Calisto MT" w:hAnsi="Calisto MT"/>
        </w:rPr>
        <w:t xml:space="preserve">, </w:t>
      </w:r>
      <w:r w:rsidRPr="000A5F1B">
        <w:rPr>
          <w:rFonts w:ascii="Calisto MT" w:hAnsi="Calisto MT"/>
          <w:b/>
          <w:bCs/>
          <w:color w:val="CC0000"/>
        </w:rPr>
        <w:t xml:space="preserve">janvier </w:t>
      </w:r>
      <w:r w:rsidRPr="002C6809">
        <w:rPr>
          <w:rFonts w:ascii="Calisto MT" w:hAnsi="Calisto MT"/>
        </w:rPr>
        <w:t xml:space="preserve">et </w:t>
      </w:r>
      <w:r w:rsidRPr="000A5F1B">
        <w:rPr>
          <w:rFonts w:ascii="Calisto MT" w:hAnsi="Calisto MT"/>
          <w:b/>
          <w:bCs/>
          <w:color w:val="CC0000"/>
        </w:rPr>
        <w:t>février 2016</w:t>
      </w:r>
      <w:r w:rsidRPr="002C6809">
        <w:rPr>
          <w:rFonts w:ascii="Calisto MT" w:hAnsi="Calisto MT"/>
        </w:rPr>
        <w:t xml:space="preserve">, </w:t>
      </w:r>
      <w:r w:rsidRPr="000A5F1B">
        <w:rPr>
          <w:rFonts w:ascii="Calisto MT" w:hAnsi="Calisto MT"/>
          <w:bCs/>
          <w:color w:val="CC0000"/>
        </w:rPr>
        <w:t xml:space="preserve">Remède Y 200 </w:t>
      </w:r>
      <w:r w:rsidRPr="000A5F1B">
        <w:rPr>
          <w:rFonts w:ascii="Calisto MT" w:hAnsi="Calisto MT"/>
          <w:color w:val="CC0000"/>
        </w:rPr>
        <w:t>K</w:t>
      </w:r>
      <w:r w:rsidRPr="002C6809">
        <w:rPr>
          <w:rFonts w:ascii="Calisto MT" w:hAnsi="Calisto MT"/>
        </w:rPr>
        <w:t xml:space="preserve"> en </w:t>
      </w:r>
      <w:r w:rsidRPr="000A5F1B">
        <w:rPr>
          <w:rFonts w:ascii="Calisto MT" w:hAnsi="Calisto MT"/>
          <w:b/>
          <w:bCs/>
          <w:color w:val="CC0000"/>
        </w:rPr>
        <w:t>juillet 2017</w:t>
      </w:r>
      <w:r w:rsidRPr="002C6809">
        <w:rPr>
          <w:rFonts w:ascii="Calisto MT" w:hAnsi="Calisto MT"/>
        </w:rPr>
        <w:t>.</w:t>
      </w:r>
    </w:p>
    <w:p w14:paraId="1F922790" w14:textId="77777777" w:rsidR="00973BA7" w:rsidRDefault="00973BA7" w:rsidP="00973BA7">
      <w:pPr>
        <w:rPr>
          <w:rFonts w:ascii="Calisto MT" w:hAnsi="Calisto MT"/>
        </w:rPr>
      </w:pPr>
    </w:p>
    <w:p w14:paraId="4504928F" w14:textId="77777777" w:rsidR="00973BA7" w:rsidRPr="002C6809" w:rsidRDefault="00973BA7" w:rsidP="00973BA7">
      <w:pPr>
        <w:rPr>
          <w:rFonts w:ascii="Calisto MT" w:hAnsi="Calisto MT"/>
        </w:rPr>
      </w:pPr>
      <w:r w:rsidRPr="002C6809">
        <w:rPr>
          <w:rFonts w:ascii="Calisto MT" w:hAnsi="Calisto MT"/>
        </w:rPr>
        <w:t xml:space="preserve">Je le revois en </w:t>
      </w:r>
      <w:r w:rsidRPr="000A5F1B">
        <w:rPr>
          <w:rFonts w:ascii="Calisto MT" w:hAnsi="Calisto MT"/>
          <w:b/>
          <w:bCs/>
          <w:color w:val="CC0000"/>
          <w:u w:val="single"/>
        </w:rPr>
        <w:t>février 2019</w:t>
      </w:r>
      <w:r w:rsidRPr="002C6809">
        <w:rPr>
          <w:rFonts w:ascii="Calisto MT" w:hAnsi="Calisto MT"/>
        </w:rPr>
        <w:t>. Même si l’état de la peau était acceptable, il a toujours gardé des crevasses sur le doigts.</w:t>
      </w:r>
    </w:p>
    <w:p w14:paraId="5B774A38" w14:textId="77777777" w:rsidR="00973BA7" w:rsidRPr="002C6809" w:rsidRDefault="00973BA7" w:rsidP="00973BA7">
      <w:pPr>
        <w:rPr>
          <w:rFonts w:ascii="Calisto MT" w:hAnsi="Calisto MT"/>
        </w:rPr>
      </w:pPr>
      <w:r w:rsidRPr="002C6809">
        <w:rPr>
          <w:rFonts w:ascii="Calisto MT" w:hAnsi="Calisto MT"/>
        </w:rPr>
        <w:t>On a ôté 5 polypes dysplasique de haut grade au niveau du côlon en 2018. Une semaine après le scanner abdominal avec produit de contraste, il a refait une éruption du poignet avec gonflement.</w:t>
      </w:r>
    </w:p>
    <w:p w14:paraId="0A67311F" w14:textId="77777777" w:rsidR="00973BA7" w:rsidRPr="002C6809" w:rsidRDefault="00973BA7" w:rsidP="00973BA7">
      <w:pPr>
        <w:rPr>
          <w:rFonts w:ascii="Calisto MT" w:hAnsi="Calisto MT"/>
        </w:rPr>
      </w:pPr>
      <w:r w:rsidRPr="000A5F1B">
        <w:rPr>
          <w:rFonts w:ascii="Calisto MT" w:hAnsi="Calisto MT"/>
          <w:bCs/>
          <w:color w:val="CC0000"/>
        </w:rPr>
        <w:t xml:space="preserve">Remède Y 5 CH </w:t>
      </w:r>
      <w:r w:rsidRPr="002C6809">
        <w:rPr>
          <w:rFonts w:ascii="Calisto MT" w:hAnsi="Calisto MT"/>
        </w:rPr>
        <w:t>ne vient pas à bout de poussées d’eczéma, il a à nouveau une capsulite de l’épaule D et ne peut plus plier le genou D depuis une semaine.</w:t>
      </w:r>
    </w:p>
    <w:p w14:paraId="33D41F85" w14:textId="77777777" w:rsidR="00973BA7" w:rsidRPr="002C6809" w:rsidRDefault="00973BA7" w:rsidP="00973BA7">
      <w:pPr>
        <w:rPr>
          <w:rFonts w:ascii="Calisto MT" w:hAnsi="Calisto MT"/>
        </w:rPr>
      </w:pPr>
      <w:r w:rsidRPr="002C6809">
        <w:rPr>
          <w:rFonts w:ascii="Calisto MT" w:hAnsi="Calisto MT"/>
        </w:rPr>
        <w:lastRenderedPageBreak/>
        <w:t>L’éruption est très inflammatoire (bras, poignets, cuisses, mollets, …), symétrique, ça brûle plus que chatouiller, l’eau chaude &gt; le prurit mais &lt; l’éruption… Il a une grosse crevasse de l’orteil D depuis une semaine.</w:t>
      </w:r>
    </w:p>
    <w:p w14:paraId="6BCA0010" w14:textId="77777777" w:rsidR="00973BA7" w:rsidRDefault="00973BA7" w:rsidP="00973BA7">
      <w:pPr>
        <w:spacing w:after="0"/>
        <w:rPr>
          <w:rFonts w:ascii="Calisto MT" w:hAnsi="Calisto MT"/>
        </w:rPr>
      </w:pPr>
    </w:p>
    <w:p w14:paraId="3F716258" w14:textId="77777777" w:rsidR="00973BA7" w:rsidRPr="002C6809" w:rsidRDefault="00973BA7" w:rsidP="00973BA7">
      <w:pPr>
        <w:rPr>
          <w:rFonts w:ascii="Calisto MT" w:hAnsi="Calisto MT"/>
        </w:rPr>
      </w:pPr>
      <w:r w:rsidRPr="002C6809">
        <w:rPr>
          <w:rFonts w:ascii="Calisto MT" w:hAnsi="Calisto MT"/>
        </w:rPr>
        <w:t>Les yeux vont bien depuis l’opération de la cataracte.</w:t>
      </w:r>
    </w:p>
    <w:p w14:paraId="7BD69F9C" w14:textId="77777777" w:rsidR="00973BA7" w:rsidRPr="002C6809" w:rsidRDefault="00973BA7" w:rsidP="00973BA7">
      <w:pPr>
        <w:rPr>
          <w:rFonts w:ascii="Calisto MT" w:hAnsi="Calisto MT"/>
        </w:rPr>
      </w:pPr>
      <w:r w:rsidRPr="000A5F1B">
        <w:rPr>
          <w:rFonts w:ascii="Calisto MT" w:hAnsi="Calisto MT"/>
          <w:color w:val="CC0000"/>
        </w:rPr>
        <w:t>Anacardium 3 LM</w:t>
      </w:r>
      <w:r w:rsidRPr="002C6809">
        <w:rPr>
          <w:rFonts w:ascii="Calisto MT" w:hAnsi="Calisto MT"/>
        </w:rPr>
        <w:t xml:space="preserve"> soulage mais pas durablement.</w:t>
      </w:r>
    </w:p>
    <w:p w14:paraId="73B6151C" w14:textId="77777777" w:rsidR="00973BA7" w:rsidRDefault="00973BA7" w:rsidP="00973BA7">
      <w:pPr>
        <w:spacing w:after="0"/>
        <w:rPr>
          <w:rFonts w:ascii="Calisto MT" w:hAnsi="Calisto MT"/>
        </w:rPr>
      </w:pPr>
    </w:p>
    <w:p w14:paraId="2B54D3AD" w14:textId="77777777" w:rsidR="00973BA7" w:rsidRPr="002C6809" w:rsidRDefault="00973BA7" w:rsidP="00973BA7">
      <w:pPr>
        <w:rPr>
          <w:rFonts w:ascii="Calisto MT" w:hAnsi="Calisto MT"/>
        </w:rPr>
      </w:pPr>
      <w:r w:rsidRPr="002C6809">
        <w:rPr>
          <w:rFonts w:ascii="Calisto MT" w:hAnsi="Calisto MT"/>
        </w:rPr>
        <w:t>Il revient en</w:t>
      </w:r>
      <w:r>
        <w:rPr>
          <w:rFonts w:ascii="Calisto MT" w:hAnsi="Calisto MT"/>
        </w:rPr>
        <w:t xml:space="preserve"> </w:t>
      </w:r>
      <w:r w:rsidRPr="000A5F1B">
        <w:rPr>
          <w:rFonts w:ascii="Calisto MT" w:hAnsi="Calisto MT"/>
          <w:b/>
          <w:bCs/>
          <w:color w:val="CC0000"/>
          <w:u w:val="single"/>
        </w:rPr>
        <w:t>mars 2020</w:t>
      </w:r>
      <w:r w:rsidRPr="000A5F1B">
        <w:rPr>
          <w:rFonts w:ascii="Calisto MT" w:hAnsi="Calisto MT"/>
          <w:b/>
          <w:bCs/>
          <w:color w:val="CC0000"/>
        </w:rPr>
        <w:t>.</w:t>
      </w:r>
    </w:p>
    <w:p w14:paraId="70495B1A" w14:textId="77777777" w:rsidR="00973BA7" w:rsidRPr="002C6809" w:rsidRDefault="00973BA7" w:rsidP="00973BA7">
      <w:pPr>
        <w:rPr>
          <w:rFonts w:ascii="Calisto MT" w:hAnsi="Calisto MT"/>
        </w:rPr>
      </w:pPr>
      <w:r w:rsidRPr="002C6809">
        <w:rPr>
          <w:rFonts w:ascii="Calisto MT" w:hAnsi="Calisto MT"/>
        </w:rPr>
        <w:t>Il a pris 2 cures de Medrol entre mars et octobre 2019, et une 3</w:t>
      </w:r>
      <w:r w:rsidRPr="002C6809">
        <w:rPr>
          <w:rFonts w:ascii="Calisto MT" w:hAnsi="Calisto MT"/>
          <w:vertAlign w:val="superscript"/>
        </w:rPr>
        <w:t>ème</w:t>
      </w:r>
      <w:r w:rsidRPr="002C6809">
        <w:rPr>
          <w:rFonts w:ascii="Calisto MT" w:hAnsi="Calisto MT"/>
        </w:rPr>
        <w:t xml:space="preserve"> en février 2020 car la situation était difficilement gérable.  Le </w:t>
      </w:r>
      <w:proofErr w:type="spellStart"/>
      <w:r w:rsidRPr="002C6809">
        <w:rPr>
          <w:rFonts w:ascii="Calisto MT" w:hAnsi="Calisto MT"/>
        </w:rPr>
        <w:t>médecin</w:t>
      </w:r>
      <w:proofErr w:type="spellEnd"/>
      <w:r w:rsidRPr="002C6809">
        <w:rPr>
          <w:rFonts w:ascii="Calisto MT" w:hAnsi="Calisto MT"/>
        </w:rPr>
        <w:t xml:space="preserve"> </w:t>
      </w:r>
      <w:proofErr w:type="spellStart"/>
      <w:r w:rsidRPr="002C6809">
        <w:rPr>
          <w:rFonts w:ascii="Calisto MT" w:hAnsi="Calisto MT"/>
        </w:rPr>
        <w:t>traitant</w:t>
      </w:r>
      <w:proofErr w:type="spellEnd"/>
      <w:r w:rsidRPr="002C6809">
        <w:rPr>
          <w:rFonts w:ascii="Calisto MT" w:hAnsi="Calisto MT"/>
        </w:rPr>
        <w:t xml:space="preserve"> propose du </w:t>
      </w:r>
      <w:proofErr w:type="spellStart"/>
      <w:r w:rsidRPr="002C6809">
        <w:rPr>
          <w:rFonts w:ascii="Calisto MT" w:hAnsi="Calisto MT"/>
        </w:rPr>
        <w:t>Ledertrexate</w:t>
      </w:r>
      <w:proofErr w:type="spellEnd"/>
      <w:r w:rsidRPr="002C6809">
        <w:rPr>
          <w:rFonts w:ascii="Calisto MT" w:hAnsi="Calisto MT"/>
        </w:rPr>
        <w:t>.</w:t>
      </w:r>
    </w:p>
    <w:p w14:paraId="4938EAAF" w14:textId="77777777" w:rsidR="00973BA7" w:rsidRPr="002C6809" w:rsidRDefault="00973BA7" w:rsidP="00973BA7">
      <w:pPr>
        <w:rPr>
          <w:rFonts w:ascii="Calisto MT" w:hAnsi="Calisto MT"/>
        </w:rPr>
      </w:pPr>
      <w:r w:rsidRPr="002C6809">
        <w:rPr>
          <w:rFonts w:ascii="Calisto MT" w:hAnsi="Calisto MT"/>
        </w:rPr>
        <w:t>On a à nouveau retiré un polype en voie de cancérisation au niveau du sigmoïde.</w:t>
      </w:r>
    </w:p>
    <w:p w14:paraId="27900754" w14:textId="77777777" w:rsidR="00973BA7" w:rsidRPr="002C6809" w:rsidRDefault="00973BA7" w:rsidP="00973BA7">
      <w:pPr>
        <w:rPr>
          <w:rFonts w:ascii="Calisto MT" w:hAnsi="Calisto MT"/>
        </w:rPr>
      </w:pPr>
      <w:r w:rsidRPr="002C6809">
        <w:rPr>
          <w:rFonts w:ascii="Calisto MT" w:hAnsi="Calisto MT"/>
        </w:rPr>
        <w:t>Il insiste sur le fait qu’il n’est pas anxieux mais qu’il est prudent, il respecte le principe de précaution.</w:t>
      </w:r>
    </w:p>
    <w:p w14:paraId="5B75ED7E" w14:textId="77777777" w:rsidR="00973BA7" w:rsidRPr="002C6809" w:rsidRDefault="00973BA7" w:rsidP="00973BA7">
      <w:pPr>
        <w:rPr>
          <w:rFonts w:ascii="Calisto MT" w:hAnsi="Calisto MT"/>
        </w:rPr>
      </w:pPr>
      <w:r w:rsidRPr="000A5F1B">
        <w:rPr>
          <w:rFonts w:ascii="Calisto MT" w:hAnsi="Calisto MT"/>
          <w:color w:val="CC0000"/>
        </w:rPr>
        <w:t>Ledum 9 CH</w:t>
      </w:r>
      <w:r w:rsidRPr="002C6809">
        <w:rPr>
          <w:rFonts w:ascii="Calisto MT" w:hAnsi="Calisto MT"/>
        </w:rPr>
        <w:t xml:space="preserve">  1 fois par jour 4 jours.</w:t>
      </w:r>
    </w:p>
    <w:p w14:paraId="5624DBA8" w14:textId="77777777" w:rsidR="00973BA7" w:rsidRDefault="00973BA7" w:rsidP="00973BA7">
      <w:pPr>
        <w:spacing w:after="0"/>
        <w:rPr>
          <w:rFonts w:ascii="Calisto MT" w:hAnsi="Calisto MT"/>
          <w:u w:val="single"/>
        </w:rPr>
      </w:pPr>
    </w:p>
    <w:p w14:paraId="5F0B908C" w14:textId="77777777" w:rsidR="00973BA7" w:rsidRPr="002C6809" w:rsidRDefault="00973BA7" w:rsidP="00973BA7">
      <w:pPr>
        <w:rPr>
          <w:rFonts w:ascii="Calisto MT" w:hAnsi="Calisto MT"/>
        </w:rPr>
      </w:pPr>
      <w:r w:rsidRPr="002C6809">
        <w:rPr>
          <w:rFonts w:ascii="Calisto MT" w:hAnsi="Calisto MT"/>
          <w:u w:val="single"/>
        </w:rPr>
        <w:t xml:space="preserve">Au téléphone </w:t>
      </w:r>
      <w:r w:rsidRPr="000A5F1B">
        <w:rPr>
          <w:rFonts w:ascii="Calisto MT" w:hAnsi="Calisto MT"/>
          <w:b/>
          <w:bCs/>
          <w:color w:val="CC0000"/>
          <w:u w:val="single"/>
        </w:rPr>
        <w:t>le 14 avril</w:t>
      </w:r>
    </w:p>
    <w:p w14:paraId="59B546DD" w14:textId="77777777" w:rsidR="00973BA7" w:rsidRPr="002C6809" w:rsidRDefault="00973BA7" w:rsidP="00973BA7">
      <w:pPr>
        <w:rPr>
          <w:rFonts w:ascii="Calisto MT" w:hAnsi="Calisto MT"/>
        </w:rPr>
      </w:pPr>
      <w:r w:rsidRPr="002C6809">
        <w:rPr>
          <w:rFonts w:ascii="Calisto MT" w:hAnsi="Calisto MT"/>
        </w:rPr>
        <w:t>Légère amélioration de l’eczéma du poignet D mais pas G. il y a eu beaucoup moins de suintements, mais ça reprend.</w:t>
      </w:r>
    </w:p>
    <w:p w14:paraId="1A6C7DBB" w14:textId="77777777" w:rsidR="00973BA7" w:rsidRPr="002C6809" w:rsidRDefault="00973BA7" w:rsidP="00973BA7">
      <w:pPr>
        <w:rPr>
          <w:rFonts w:ascii="Calisto MT" w:hAnsi="Calisto MT"/>
        </w:rPr>
      </w:pPr>
      <w:r w:rsidRPr="002C6809">
        <w:rPr>
          <w:rFonts w:ascii="Calisto MT" w:hAnsi="Calisto MT"/>
        </w:rPr>
        <w:t>Manger déclenche des gaz nauséabonds, des selles. Pour soulager les chatouillements, il met les mains sous l’eau chaude, ce qui provoque un mieux-être digestif, des gargouillements, …</w:t>
      </w:r>
    </w:p>
    <w:p w14:paraId="4F20228F" w14:textId="77777777" w:rsidR="00973BA7" w:rsidRPr="002C6809" w:rsidRDefault="00973BA7" w:rsidP="00973BA7">
      <w:pPr>
        <w:rPr>
          <w:rFonts w:ascii="Calisto MT" w:hAnsi="Calisto MT"/>
        </w:rPr>
      </w:pPr>
      <w:r w:rsidRPr="002C6809">
        <w:rPr>
          <w:rFonts w:ascii="Calisto MT" w:hAnsi="Calisto MT"/>
        </w:rPr>
        <w:t xml:space="preserve">Entre-temps, la mise à jour du Complete a été effectuée </w:t>
      </w:r>
      <w:r>
        <w:rPr>
          <w:rFonts w:ascii="Calisto MT" w:hAnsi="Calisto MT"/>
        </w:rPr>
        <w:t xml:space="preserve">dans Novomeo </w:t>
      </w:r>
      <w:r w:rsidRPr="002C6809">
        <w:rPr>
          <w:rFonts w:ascii="Calisto MT" w:hAnsi="Calisto MT"/>
        </w:rPr>
        <w:t>et je trouve enfin la rubrique que je cherchais depuis le début</w:t>
      </w:r>
      <w:r>
        <w:rPr>
          <w:rFonts w:ascii="Calisto MT" w:hAnsi="Calisto MT"/>
        </w:rPr>
        <w:t>, qui correspond à ce symptôme bizarre, curieux… autant qu’étrange, que vous aurez sûrement noté</w:t>
      </w:r>
      <w:r w:rsidRPr="002C6809">
        <w:rPr>
          <w:rFonts w:ascii="Calisto MT" w:hAnsi="Calisto MT"/>
        </w:rPr>
        <w:t> !</w:t>
      </w:r>
    </w:p>
    <w:p w14:paraId="1EDAA78F" w14:textId="77777777" w:rsidR="00973BA7" w:rsidRPr="002C6809" w:rsidRDefault="00973BA7" w:rsidP="00973BA7">
      <w:pPr>
        <w:rPr>
          <w:rFonts w:ascii="Calisto MT" w:hAnsi="Calisto MT"/>
        </w:rPr>
      </w:pPr>
      <w:r w:rsidRPr="002C6809">
        <w:rPr>
          <w:rFonts w:ascii="Calisto MT" w:hAnsi="Calisto MT"/>
        </w:rPr>
        <w:t xml:space="preserve">Je prescris le </w:t>
      </w:r>
      <w:r w:rsidRPr="000A5F1B">
        <w:rPr>
          <w:rFonts w:ascii="Calisto MT" w:hAnsi="Calisto MT"/>
          <w:b/>
          <w:bCs/>
          <w:color w:val="CC0000"/>
        </w:rPr>
        <w:t>remède X en 30 K</w:t>
      </w:r>
      <w:r w:rsidRPr="002C6809">
        <w:rPr>
          <w:rFonts w:ascii="Calisto MT" w:hAnsi="Calisto MT"/>
        </w:rPr>
        <w:t>, une fois par jour, pendant 1 jour ou 2.</w:t>
      </w:r>
    </w:p>
    <w:p w14:paraId="455AEA19" w14:textId="77777777" w:rsidR="00973BA7" w:rsidRPr="002C6809" w:rsidRDefault="00973BA7" w:rsidP="00973BA7">
      <w:pPr>
        <w:rPr>
          <w:rFonts w:ascii="Calisto MT" w:hAnsi="Calisto MT"/>
        </w:rPr>
      </w:pPr>
    </w:p>
    <w:p w14:paraId="4BD3900E" w14:textId="77777777" w:rsidR="00973BA7" w:rsidRPr="002C6809" w:rsidRDefault="00973BA7" w:rsidP="00973BA7">
      <w:pPr>
        <w:rPr>
          <w:rFonts w:ascii="Calisto MT" w:hAnsi="Calisto MT"/>
        </w:rPr>
      </w:pPr>
      <w:r w:rsidRPr="002C6809">
        <w:rPr>
          <w:rFonts w:ascii="Calisto MT" w:hAnsi="Calisto MT"/>
        </w:rPr>
        <w:t>Une semaine plus tard, amélioration sensible des gargouillements intestinaux et de l’eczéma des poignets, du suintement… « C’est assez impressionnant, la texture de la peau est bien plus belle ! ».</w:t>
      </w:r>
    </w:p>
    <w:p w14:paraId="0E4A5429" w14:textId="77777777" w:rsidR="00973BA7" w:rsidRDefault="00973BA7" w:rsidP="00973BA7">
      <w:pPr>
        <w:rPr>
          <w:rFonts w:ascii="Calisto MT" w:hAnsi="Calisto MT"/>
        </w:rPr>
      </w:pPr>
      <w:r w:rsidRPr="002C6809">
        <w:rPr>
          <w:rFonts w:ascii="Calisto MT" w:hAnsi="Calisto MT"/>
        </w:rPr>
        <w:t>Mais ça reprend…</w:t>
      </w:r>
      <w:r w:rsidRPr="002C6809">
        <w:rPr>
          <w:rFonts w:ascii="Calisto MT" w:hAnsi="Calisto MT"/>
        </w:rPr>
        <w:br/>
        <w:t>R/ reprendre</w:t>
      </w:r>
      <w:r w:rsidRPr="000A5F1B">
        <w:rPr>
          <w:rFonts w:ascii="Calisto MT" w:hAnsi="Calisto MT"/>
          <w:b/>
          <w:bCs/>
          <w:color w:val="CC0000"/>
        </w:rPr>
        <w:t xml:space="preserve"> X 30 K</w:t>
      </w:r>
      <w:r w:rsidRPr="002C6809">
        <w:rPr>
          <w:rFonts w:ascii="Calisto MT" w:hAnsi="Calisto MT"/>
        </w:rPr>
        <w:t xml:space="preserve"> 2 jours en attendant le </w:t>
      </w:r>
      <w:r w:rsidRPr="000A5F1B">
        <w:rPr>
          <w:rFonts w:ascii="Calisto MT" w:hAnsi="Calisto MT"/>
          <w:b/>
          <w:bCs/>
          <w:color w:val="CC0000"/>
        </w:rPr>
        <w:t>200 K</w:t>
      </w:r>
      <w:r w:rsidRPr="002C6809">
        <w:rPr>
          <w:rFonts w:ascii="Calisto MT" w:hAnsi="Calisto MT"/>
        </w:rPr>
        <w:t>.</w:t>
      </w:r>
    </w:p>
    <w:p w14:paraId="548B7206" w14:textId="77777777" w:rsidR="00973BA7" w:rsidRPr="000A5F1B" w:rsidRDefault="00973BA7" w:rsidP="00973BA7">
      <w:pPr>
        <w:spacing w:after="0"/>
        <w:rPr>
          <w:rFonts w:ascii="Calisto MT" w:hAnsi="Calisto MT"/>
          <w:b/>
          <w:bCs/>
          <w:color w:val="CC0000"/>
        </w:rPr>
      </w:pPr>
    </w:p>
    <w:p w14:paraId="04A234D0" w14:textId="77777777" w:rsidR="00973BA7" w:rsidRPr="002C6809" w:rsidRDefault="00973BA7" w:rsidP="00973BA7">
      <w:pPr>
        <w:rPr>
          <w:rFonts w:ascii="Calisto MT" w:hAnsi="Calisto MT"/>
          <w:u w:val="single"/>
        </w:rPr>
      </w:pPr>
      <w:r w:rsidRPr="002C6809">
        <w:rPr>
          <w:rFonts w:ascii="Calisto MT" w:hAnsi="Calisto MT"/>
          <w:u w:val="single"/>
        </w:rPr>
        <w:t xml:space="preserve">Téléphone </w:t>
      </w:r>
      <w:r w:rsidRPr="000A5F1B">
        <w:rPr>
          <w:rFonts w:ascii="Calisto MT" w:hAnsi="Calisto MT"/>
          <w:b/>
          <w:bCs/>
          <w:color w:val="CC0000"/>
          <w:u w:val="single"/>
        </w:rPr>
        <w:t>27 avril 2020</w:t>
      </w:r>
    </w:p>
    <w:p w14:paraId="5DD0C0DD" w14:textId="77777777" w:rsidR="00973BA7" w:rsidRDefault="00973BA7" w:rsidP="00973BA7">
      <w:pPr>
        <w:rPr>
          <w:rFonts w:ascii="Calisto MT" w:hAnsi="Calisto MT"/>
        </w:rPr>
      </w:pPr>
      <w:r w:rsidRPr="002C6809">
        <w:rPr>
          <w:rFonts w:ascii="Calisto MT" w:hAnsi="Calisto MT"/>
        </w:rPr>
        <w:t>Amélioration évidente des gaz, des flatulences.  Les poignets sont rouges, suintent un peu, mais ne démangent plus (photos)</w:t>
      </w:r>
      <w:r>
        <w:rPr>
          <w:rFonts w:ascii="Calisto MT" w:hAnsi="Calisto MT"/>
        </w:rPr>
        <w:t xml:space="preserve">.  </w:t>
      </w:r>
    </w:p>
    <w:p w14:paraId="2C83CC0E" w14:textId="77777777" w:rsidR="00973BA7" w:rsidRDefault="00973BA7" w:rsidP="00973BA7">
      <w:pPr>
        <w:rPr>
          <w:rFonts w:ascii="Calisto MT" w:hAnsi="Calisto MT"/>
        </w:rPr>
      </w:pPr>
    </w:p>
    <w:p w14:paraId="573812E5" w14:textId="77777777" w:rsidR="00973BA7" w:rsidRPr="002C6809" w:rsidRDefault="00973BA7" w:rsidP="00973BA7">
      <w:pPr>
        <w:rPr>
          <w:rFonts w:ascii="Calisto MT" w:hAnsi="Calisto MT"/>
        </w:rPr>
      </w:pPr>
      <w:r>
        <w:rPr>
          <w:noProof/>
        </w:rPr>
        <w:lastRenderedPageBreak/>
        <w:drawing>
          <wp:inline distT="0" distB="0" distL="0" distR="0" wp14:anchorId="73148DFA" wp14:editId="5A753130">
            <wp:extent cx="2471420" cy="2986405"/>
            <wp:effectExtent l="19050" t="19050" r="24130" b="23495"/>
            <wp:docPr id="17" name="Image 17" descr="Une image contenant ferm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descr="Une image contenant fermer&#10;&#10;Description générée automatiquement"/>
                    <pic:cNvPicPr/>
                  </pic:nvPicPr>
                  <pic:blipFill>
                    <a:blip r:embed="rId13">
                      <a:extLst>
                        <a:ext uri="{28A0092B-C50C-407E-A947-70E740481C1C}">
                          <a14:useLocalDpi xmlns:a14="http://schemas.microsoft.com/office/drawing/2010/main" val="0"/>
                        </a:ext>
                      </a:extLst>
                    </a:blip>
                    <a:stretch>
                      <a:fillRect/>
                    </a:stretch>
                  </pic:blipFill>
                  <pic:spPr>
                    <a:xfrm>
                      <a:off x="0" y="0"/>
                      <a:ext cx="2471420" cy="2986405"/>
                    </a:xfrm>
                    <a:prstGeom prst="rect">
                      <a:avLst/>
                    </a:prstGeom>
                    <a:ln>
                      <a:solidFill>
                        <a:schemeClr val="tx1"/>
                      </a:solidFill>
                    </a:ln>
                  </pic:spPr>
                </pic:pic>
              </a:graphicData>
            </a:graphic>
          </wp:inline>
        </w:drawing>
      </w:r>
      <w:r>
        <w:rPr>
          <w:noProof/>
        </w:rPr>
        <w:drawing>
          <wp:inline distT="0" distB="0" distL="0" distR="0" wp14:anchorId="31B6659E" wp14:editId="17692437">
            <wp:extent cx="1684020" cy="2986405"/>
            <wp:effectExtent l="0" t="0" r="0" b="4445"/>
            <wp:docPr id="10" name="Image 10" descr="Une image contenant Chair, nourri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Une image contenant Chair, nourriture&#10;&#10;Description générée automatiquement"/>
                    <pic:cNvPicPr/>
                  </pic:nvPicPr>
                  <pic:blipFill>
                    <a:blip r:embed="rId14">
                      <a:extLst>
                        <a:ext uri="{28A0092B-C50C-407E-A947-70E740481C1C}">
                          <a14:useLocalDpi xmlns:a14="http://schemas.microsoft.com/office/drawing/2010/main" val="0"/>
                        </a:ext>
                      </a:extLst>
                    </a:blip>
                    <a:stretch>
                      <a:fillRect/>
                    </a:stretch>
                  </pic:blipFill>
                  <pic:spPr>
                    <a:xfrm>
                      <a:off x="0" y="0"/>
                      <a:ext cx="1684020" cy="2986405"/>
                    </a:xfrm>
                    <a:prstGeom prst="rect">
                      <a:avLst/>
                    </a:prstGeom>
                    <a:effectLst>
                      <a:softEdge rad="0"/>
                    </a:effectLst>
                  </pic:spPr>
                </pic:pic>
              </a:graphicData>
            </a:graphic>
          </wp:inline>
        </w:drawing>
      </w:r>
    </w:p>
    <w:p w14:paraId="7511D499" w14:textId="77777777" w:rsidR="00243A18" w:rsidRPr="002C6809" w:rsidRDefault="00243A18" w:rsidP="00243A18">
      <w:pPr>
        <w:rPr>
          <w:rFonts w:ascii="Calisto MT" w:hAnsi="Calisto MT"/>
          <w:u w:val="single"/>
        </w:rPr>
      </w:pPr>
      <w:proofErr w:type="spellStart"/>
      <w:r w:rsidRPr="002C6809">
        <w:rPr>
          <w:rFonts w:ascii="Calisto MT" w:hAnsi="Calisto MT"/>
          <w:u w:val="single"/>
        </w:rPr>
        <w:t>Téléphone</w:t>
      </w:r>
      <w:proofErr w:type="spellEnd"/>
      <w:r w:rsidRPr="000A5F1B">
        <w:rPr>
          <w:rFonts w:ascii="Calisto MT" w:hAnsi="Calisto MT"/>
          <w:b/>
          <w:bCs/>
          <w:color w:val="CC0000"/>
          <w:u w:val="single"/>
        </w:rPr>
        <w:t xml:space="preserve"> 29 </w:t>
      </w:r>
      <w:proofErr w:type="spellStart"/>
      <w:r w:rsidRPr="000A5F1B">
        <w:rPr>
          <w:rFonts w:ascii="Calisto MT" w:hAnsi="Calisto MT"/>
          <w:b/>
          <w:bCs/>
          <w:color w:val="CC0000"/>
          <w:u w:val="single"/>
        </w:rPr>
        <w:t>mai</w:t>
      </w:r>
      <w:proofErr w:type="spellEnd"/>
      <w:r w:rsidRPr="000A5F1B">
        <w:rPr>
          <w:rFonts w:ascii="Calisto MT" w:hAnsi="Calisto MT"/>
          <w:b/>
          <w:bCs/>
          <w:color w:val="CC0000"/>
          <w:u w:val="single"/>
        </w:rPr>
        <w:t xml:space="preserve"> 2020</w:t>
      </w:r>
    </w:p>
    <w:p w14:paraId="4815F3BB" w14:textId="77777777" w:rsidR="00243A18" w:rsidRPr="002C6809" w:rsidRDefault="00243A18" w:rsidP="00243A18">
      <w:pPr>
        <w:rPr>
          <w:rFonts w:ascii="Calisto MT" w:hAnsi="Calisto MT"/>
        </w:rPr>
      </w:pPr>
      <w:r>
        <w:rPr>
          <w:rFonts w:ascii="Calisto MT" w:hAnsi="Calisto MT"/>
        </w:rPr>
        <w:t xml:space="preserve">Il a </w:t>
      </w:r>
      <w:r w:rsidRPr="002C6809">
        <w:rPr>
          <w:rFonts w:ascii="Calisto MT" w:hAnsi="Calisto MT"/>
        </w:rPr>
        <w:t>pris</w:t>
      </w:r>
      <w:r w:rsidRPr="002C6809">
        <w:rPr>
          <w:rFonts w:ascii="Calisto MT" w:hAnsi="Calisto MT"/>
          <w:b/>
          <w:bCs/>
        </w:rPr>
        <w:t xml:space="preserve"> </w:t>
      </w:r>
      <w:r w:rsidRPr="000A5F1B">
        <w:rPr>
          <w:rFonts w:ascii="Calisto MT" w:hAnsi="Calisto MT"/>
          <w:b/>
          <w:bCs/>
          <w:color w:val="CC0000"/>
        </w:rPr>
        <w:t>X 200 K</w:t>
      </w:r>
      <w:r w:rsidRPr="002C6809">
        <w:rPr>
          <w:rFonts w:ascii="Calisto MT" w:hAnsi="Calisto MT"/>
        </w:rPr>
        <w:t xml:space="preserve"> le </w:t>
      </w:r>
      <w:r w:rsidRPr="000A5F1B">
        <w:rPr>
          <w:rFonts w:ascii="Calisto MT" w:hAnsi="Calisto MT"/>
          <w:b/>
          <w:bCs/>
          <w:color w:val="CC0000"/>
        </w:rPr>
        <w:t>13 mai</w:t>
      </w:r>
      <w:r w:rsidRPr="002C6809">
        <w:rPr>
          <w:rFonts w:ascii="Calisto MT" w:hAnsi="Calisto MT"/>
        </w:rPr>
        <w:t> : &gt; très marquée des poignets, qui ne suintent plus. Ils chatouillent de temps en temps seulement, ce qui est calmé par l’eau chaude.</w:t>
      </w:r>
    </w:p>
    <w:p w14:paraId="0D343A68" w14:textId="77777777" w:rsidR="00243A18" w:rsidRPr="002C6809" w:rsidRDefault="00243A18" w:rsidP="00243A18">
      <w:pPr>
        <w:rPr>
          <w:rFonts w:ascii="Calisto MT" w:hAnsi="Calisto MT"/>
        </w:rPr>
      </w:pPr>
      <w:r w:rsidRPr="002C6809">
        <w:rPr>
          <w:rFonts w:ascii="Calisto MT" w:hAnsi="Calisto MT"/>
        </w:rPr>
        <w:t xml:space="preserve">Au réveil, les poignets sont presque normaux, la peau se dégrade au fil de la journée. De petits boutons sont apparus au cou, au visage, au menton, à l’avant-bras dès le réveil, il a mis du </w:t>
      </w:r>
      <w:proofErr w:type="spellStart"/>
      <w:r w:rsidRPr="002C6809">
        <w:rPr>
          <w:rFonts w:ascii="Calisto MT" w:hAnsi="Calisto MT"/>
        </w:rPr>
        <w:t>Dermovate</w:t>
      </w:r>
      <w:proofErr w:type="spellEnd"/>
      <w:r>
        <w:rPr>
          <w:rFonts w:ascii="Calisto MT" w:hAnsi="Calisto MT"/>
        </w:rPr>
        <w:t>®</w:t>
      </w:r>
      <w:r w:rsidRPr="002C6809">
        <w:rPr>
          <w:rFonts w:ascii="Calisto MT" w:hAnsi="Calisto MT"/>
        </w:rPr>
        <w:t> !</w:t>
      </w:r>
    </w:p>
    <w:p w14:paraId="27B169B8" w14:textId="77777777" w:rsidR="00243A18" w:rsidRPr="002C6809" w:rsidRDefault="00243A18" w:rsidP="00243A18">
      <w:pPr>
        <w:rPr>
          <w:rFonts w:ascii="Calisto MT" w:hAnsi="Calisto MT"/>
        </w:rPr>
      </w:pPr>
      <w:r w:rsidRPr="002C6809">
        <w:rPr>
          <w:rFonts w:ascii="Calisto MT" w:hAnsi="Calisto MT"/>
        </w:rPr>
        <w:t>Il s’est coincé le dos il y a une semaine en prenant un pantalon sur un cintre, c’est passé tout seul (ancien symptôme).</w:t>
      </w:r>
    </w:p>
    <w:p w14:paraId="5C318BB0" w14:textId="77777777" w:rsidR="00243A18" w:rsidRPr="002C6809" w:rsidRDefault="00243A18" w:rsidP="00243A18">
      <w:pPr>
        <w:rPr>
          <w:rFonts w:ascii="Calisto MT" w:hAnsi="Calisto MT"/>
        </w:rPr>
      </w:pPr>
      <w:r w:rsidRPr="002C6809">
        <w:rPr>
          <w:rFonts w:ascii="Calisto MT" w:hAnsi="Calisto MT"/>
        </w:rPr>
        <w:t>Les intestins sont impeccables.</w:t>
      </w:r>
    </w:p>
    <w:p w14:paraId="73C8C297" w14:textId="77777777" w:rsidR="00243A18" w:rsidRPr="002C6809" w:rsidRDefault="00243A18" w:rsidP="00243A18">
      <w:pPr>
        <w:rPr>
          <w:rFonts w:ascii="Calisto MT" w:hAnsi="Calisto MT"/>
        </w:rPr>
      </w:pPr>
      <w:r w:rsidRPr="002C6809">
        <w:rPr>
          <w:rFonts w:ascii="Calisto MT" w:hAnsi="Calisto MT"/>
        </w:rPr>
        <w:t>R/ -</w:t>
      </w:r>
    </w:p>
    <w:p w14:paraId="77DE0B05" w14:textId="77777777" w:rsidR="00243A18" w:rsidRPr="002C6809" w:rsidRDefault="00243A18" w:rsidP="00243A18">
      <w:pPr>
        <w:rPr>
          <w:rFonts w:ascii="Calisto MT" w:hAnsi="Calisto MT"/>
          <w:u w:val="single"/>
        </w:rPr>
      </w:pPr>
    </w:p>
    <w:p w14:paraId="1C59BBE0" w14:textId="77777777" w:rsidR="00243A18" w:rsidRPr="002C6809" w:rsidRDefault="00243A18" w:rsidP="00243A18">
      <w:pPr>
        <w:rPr>
          <w:rFonts w:ascii="Calisto MT" w:hAnsi="Calisto MT"/>
          <w:u w:val="single"/>
        </w:rPr>
      </w:pPr>
      <w:r w:rsidRPr="002C6809">
        <w:rPr>
          <w:rFonts w:ascii="Calisto MT" w:hAnsi="Calisto MT"/>
          <w:u w:val="single"/>
        </w:rPr>
        <w:t xml:space="preserve">Téléphone </w:t>
      </w:r>
      <w:r w:rsidRPr="000A5F1B">
        <w:rPr>
          <w:rFonts w:ascii="Calisto MT" w:hAnsi="Calisto MT"/>
          <w:b/>
          <w:bCs/>
          <w:color w:val="CC0000"/>
          <w:u w:val="single"/>
        </w:rPr>
        <w:t>juin 2020</w:t>
      </w:r>
    </w:p>
    <w:p w14:paraId="398939FF" w14:textId="77777777" w:rsidR="00243A18" w:rsidRPr="002C6809" w:rsidRDefault="00243A18" w:rsidP="00243A18">
      <w:pPr>
        <w:rPr>
          <w:rFonts w:ascii="Calisto MT" w:hAnsi="Calisto MT"/>
        </w:rPr>
      </w:pPr>
      <w:r w:rsidRPr="002C6809">
        <w:rPr>
          <w:rFonts w:ascii="Calisto MT" w:hAnsi="Calisto MT"/>
        </w:rPr>
        <w:t>Les poignets sont presque parfaits, il reste des marques sur la peau, pas de suintements ni besoin d’eau chaude.</w:t>
      </w:r>
    </w:p>
    <w:p w14:paraId="6082B943" w14:textId="77777777" w:rsidR="00243A18" w:rsidRPr="002C6809" w:rsidRDefault="00243A18" w:rsidP="00243A18">
      <w:pPr>
        <w:rPr>
          <w:rFonts w:ascii="Calisto MT" w:hAnsi="Calisto MT"/>
        </w:rPr>
      </w:pPr>
      <w:r w:rsidRPr="002C6809">
        <w:rPr>
          <w:rFonts w:ascii="Calisto MT" w:hAnsi="Calisto MT"/>
        </w:rPr>
        <w:t xml:space="preserve">Il met </w:t>
      </w:r>
      <w:proofErr w:type="spellStart"/>
      <w:r w:rsidRPr="002C6809">
        <w:rPr>
          <w:rFonts w:ascii="Calisto MT" w:hAnsi="Calisto MT"/>
        </w:rPr>
        <w:t>une</w:t>
      </w:r>
      <w:proofErr w:type="spellEnd"/>
      <w:r w:rsidRPr="002C6809">
        <w:rPr>
          <w:rFonts w:ascii="Calisto MT" w:hAnsi="Calisto MT"/>
        </w:rPr>
        <w:t xml:space="preserve"> lotion anti-</w:t>
      </w:r>
      <w:proofErr w:type="spellStart"/>
      <w:r w:rsidRPr="002C6809">
        <w:rPr>
          <w:rFonts w:ascii="Calisto MT" w:hAnsi="Calisto MT"/>
        </w:rPr>
        <w:t>histaminique</w:t>
      </w:r>
      <w:proofErr w:type="spellEnd"/>
      <w:r w:rsidRPr="002C6809">
        <w:rPr>
          <w:rFonts w:ascii="Calisto MT" w:hAnsi="Calisto MT"/>
        </w:rPr>
        <w:t xml:space="preserve"> (R-Calm</w:t>
      </w:r>
      <w:r>
        <w:rPr>
          <w:rFonts w:ascii="Calisto MT" w:hAnsi="Calisto MT"/>
        </w:rPr>
        <w:t>®</w:t>
      </w:r>
      <w:r w:rsidRPr="002C6809">
        <w:rPr>
          <w:rFonts w:ascii="Calisto MT" w:hAnsi="Calisto MT"/>
        </w:rPr>
        <w:t xml:space="preserve">) </w:t>
      </w:r>
      <w:proofErr w:type="spellStart"/>
      <w:r w:rsidRPr="002C6809">
        <w:rPr>
          <w:rFonts w:ascii="Calisto MT" w:hAnsi="Calisto MT"/>
        </w:rPr>
        <w:t>si</w:t>
      </w:r>
      <w:proofErr w:type="spellEnd"/>
      <w:r w:rsidRPr="002C6809">
        <w:rPr>
          <w:rFonts w:ascii="Calisto MT" w:hAnsi="Calisto MT"/>
        </w:rPr>
        <w:t xml:space="preserve"> les petits boutons chatouillent.</w:t>
      </w:r>
    </w:p>
    <w:p w14:paraId="120A2013" w14:textId="77777777" w:rsidR="00243A18" w:rsidRPr="002C6809" w:rsidRDefault="00243A18" w:rsidP="00243A18">
      <w:pPr>
        <w:rPr>
          <w:rFonts w:ascii="Calisto MT" w:hAnsi="Calisto MT"/>
        </w:rPr>
      </w:pPr>
      <w:r w:rsidRPr="002C6809">
        <w:rPr>
          <w:rFonts w:ascii="Calisto MT" w:hAnsi="Calisto MT"/>
        </w:rPr>
        <w:t>La semaine dernière, le majeur G a gonflé très fort, c’était très douloureux la nuit, puis toute la main G. C’est passé avec un seul Ibuprofen</w:t>
      </w:r>
      <w:r>
        <w:rPr>
          <w:rFonts w:ascii="Calisto MT" w:hAnsi="Calisto MT"/>
        </w:rPr>
        <w:t>®</w:t>
      </w:r>
      <w:r w:rsidRPr="002C6809">
        <w:rPr>
          <w:rFonts w:ascii="Calisto MT" w:hAnsi="Calisto MT"/>
        </w:rPr>
        <w:t xml:space="preserve"> (ancien symptôme au niveau d’une fracture articulaire d’il y a très longtemps).</w:t>
      </w:r>
    </w:p>
    <w:p w14:paraId="297D3F7D" w14:textId="77777777" w:rsidR="00243A18" w:rsidRPr="002C6809" w:rsidRDefault="00243A18" w:rsidP="00243A18">
      <w:pPr>
        <w:rPr>
          <w:rFonts w:ascii="Calisto MT" w:hAnsi="Calisto MT"/>
        </w:rPr>
      </w:pPr>
      <w:r w:rsidRPr="002C6809">
        <w:rPr>
          <w:rFonts w:ascii="Calisto MT" w:hAnsi="Calisto MT"/>
        </w:rPr>
        <w:t>Tout à l’heure, il a eu mal au dos en soulevant un outil pesant.</w:t>
      </w:r>
    </w:p>
    <w:p w14:paraId="44F955EF" w14:textId="77777777" w:rsidR="00243A18" w:rsidRPr="002C6809" w:rsidRDefault="00243A18" w:rsidP="00243A18">
      <w:pPr>
        <w:rPr>
          <w:rFonts w:ascii="Calisto MT" w:hAnsi="Calisto MT"/>
        </w:rPr>
      </w:pPr>
      <w:r w:rsidRPr="002C6809">
        <w:rPr>
          <w:rFonts w:ascii="Calisto MT" w:hAnsi="Calisto MT"/>
        </w:rPr>
        <w:t>Les intestins vont bien.</w:t>
      </w:r>
    </w:p>
    <w:p w14:paraId="2C627C28" w14:textId="77777777" w:rsidR="00243A18" w:rsidRDefault="00243A18" w:rsidP="00243A18">
      <w:pPr>
        <w:spacing w:after="0"/>
        <w:rPr>
          <w:rFonts w:ascii="Calisto MT" w:hAnsi="Calisto MT"/>
        </w:rPr>
      </w:pPr>
    </w:p>
    <w:p w14:paraId="5941C533" w14:textId="77777777" w:rsidR="00243A18" w:rsidRPr="002C6809" w:rsidRDefault="00243A18" w:rsidP="00243A18">
      <w:pPr>
        <w:rPr>
          <w:rFonts w:ascii="Calisto MT" w:hAnsi="Calisto MT"/>
        </w:rPr>
      </w:pPr>
      <w:r w:rsidRPr="002C6809">
        <w:rPr>
          <w:rFonts w:ascii="Calisto MT" w:hAnsi="Calisto MT"/>
        </w:rPr>
        <w:t xml:space="preserve">R/ Diluer 2 granules de </w:t>
      </w:r>
      <w:r w:rsidRPr="000A5F1B">
        <w:rPr>
          <w:rFonts w:ascii="Calisto MT" w:hAnsi="Calisto MT"/>
          <w:b/>
          <w:bCs/>
          <w:color w:val="CC0000"/>
        </w:rPr>
        <w:t>200 K</w:t>
      </w:r>
      <w:r w:rsidRPr="002C6809">
        <w:rPr>
          <w:rFonts w:ascii="Calisto MT" w:hAnsi="Calisto MT"/>
        </w:rPr>
        <w:t xml:space="preserve"> dans un verre d’eau, une gorgée par jour, 2 jours.</w:t>
      </w:r>
    </w:p>
    <w:p w14:paraId="4B3717FC" w14:textId="77777777" w:rsidR="00243A18" w:rsidRPr="002C6809" w:rsidRDefault="00243A18" w:rsidP="00243A18">
      <w:pPr>
        <w:rPr>
          <w:rFonts w:ascii="Calisto MT" w:hAnsi="Calisto MT"/>
        </w:rPr>
      </w:pPr>
      <w:r w:rsidRPr="002C6809">
        <w:rPr>
          <w:rFonts w:ascii="Calisto MT" w:hAnsi="Calisto MT"/>
        </w:rPr>
        <w:lastRenderedPageBreak/>
        <w:t xml:space="preserve">Tél. </w:t>
      </w:r>
      <w:r w:rsidRPr="000A5F1B">
        <w:rPr>
          <w:rFonts w:ascii="Calisto MT" w:hAnsi="Calisto MT"/>
          <w:b/>
          <w:bCs/>
          <w:color w:val="CC0000"/>
        </w:rPr>
        <w:t>15 juin</w:t>
      </w:r>
      <w:r w:rsidRPr="002C6809">
        <w:rPr>
          <w:rFonts w:ascii="Calisto MT" w:hAnsi="Calisto MT"/>
        </w:rPr>
        <w:t xml:space="preserve"> : </w:t>
      </w:r>
      <w:r>
        <w:rPr>
          <w:rFonts w:ascii="Calisto MT" w:hAnsi="Calisto MT"/>
        </w:rPr>
        <w:t xml:space="preserve">diluer 2 granules de </w:t>
      </w:r>
      <w:r w:rsidRPr="000A5F1B">
        <w:rPr>
          <w:rFonts w:ascii="Calisto MT" w:hAnsi="Calisto MT"/>
          <w:b/>
          <w:bCs/>
          <w:color w:val="CC0000"/>
        </w:rPr>
        <w:t>200 K</w:t>
      </w:r>
      <w:r>
        <w:rPr>
          <w:rFonts w:ascii="Calisto MT" w:hAnsi="Calisto MT"/>
        </w:rPr>
        <w:t xml:space="preserve"> dans un verre d’eau, en prélever une cuiller à café et la diluer dans un second verre d’eau, boire une gorgée par jour, 2 jours.</w:t>
      </w:r>
    </w:p>
    <w:p w14:paraId="1B9FEBF3" w14:textId="77777777" w:rsidR="00243A18" w:rsidRPr="002C6809" w:rsidRDefault="00243A18" w:rsidP="00243A18">
      <w:pPr>
        <w:rPr>
          <w:rFonts w:ascii="Calisto MT" w:hAnsi="Calisto MT"/>
        </w:rPr>
      </w:pPr>
      <w:r w:rsidRPr="002C6809">
        <w:rPr>
          <w:rFonts w:ascii="Calisto MT" w:hAnsi="Calisto MT"/>
        </w:rPr>
        <w:t xml:space="preserve">Tél </w:t>
      </w:r>
      <w:r w:rsidRPr="000A5F1B">
        <w:rPr>
          <w:rFonts w:ascii="Calisto MT" w:hAnsi="Calisto MT"/>
          <w:b/>
          <w:bCs/>
          <w:color w:val="CC0000"/>
        </w:rPr>
        <w:t>31 juillet</w:t>
      </w:r>
      <w:r w:rsidRPr="002C6809">
        <w:rPr>
          <w:rFonts w:ascii="Calisto MT" w:hAnsi="Calisto MT"/>
        </w:rPr>
        <w:t xml:space="preserve"> : </w:t>
      </w:r>
      <w:r>
        <w:rPr>
          <w:rFonts w:ascii="Calisto MT" w:hAnsi="Calisto MT"/>
        </w:rPr>
        <w:t xml:space="preserve">idem, mais jusqu’au </w:t>
      </w:r>
      <w:r w:rsidRPr="002C6809">
        <w:rPr>
          <w:rFonts w:ascii="Calisto MT" w:hAnsi="Calisto MT"/>
        </w:rPr>
        <w:t>3</w:t>
      </w:r>
      <w:r w:rsidRPr="002C6809">
        <w:rPr>
          <w:rFonts w:ascii="Calisto MT" w:hAnsi="Calisto MT"/>
          <w:vertAlign w:val="superscript"/>
        </w:rPr>
        <w:t>ème</w:t>
      </w:r>
      <w:r w:rsidRPr="002C6809">
        <w:rPr>
          <w:rFonts w:ascii="Calisto MT" w:hAnsi="Calisto MT"/>
        </w:rPr>
        <w:t xml:space="preserve"> verre</w:t>
      </w:r>
      <w:r>
        <w:rPr>
          <w:rFonts w:ascii="Calisto MT" w:hAnsi="Calisto MT"/>
        </w:rPr>
        <w:t>.</w:t>
      </w:r>
    </w:p>
    <w:p w14:paraId="612B951A" w14:textId="77777777" w:rsidR="00243A18" w:rsidRPr="000A5F1B" w:rsidRDefault="00243A18" w:rsidP="00243A18">
      <w:pPr>
        <w:rPr>
          <w:rFonts w:ascii="Calisto MT" w:hAnsi="Calisto MT"/>
          <w:b/>
          <w:bCs/>
          <w:color w:val="CC0000"/>
          <w:u w:val="single"/>
        </w:rPr>
      </w:pPr>
      <w:r w:rsidRPr="000A5F1B">
        <w:rPr>
          <w:rFonts w:ascii="Calisto MT" w:hAnsi="Calisto MT"/>
          <w:b/>
          <w:bCs/>
          <w:color w:val="CC0000"/>
          <w:u w:val="single"/>
        </w:rPr>
        <w:t>12 août 2020</w:t>
      </w:r>
    </w:p>
    <w:p w14:paraId="6003FFC1" w14:textId="77777777" w:rsidR="00243A18" w:rsidRPr="002C6809" w:rsidRDefault="00243A18" w:rsidP="00243A18">
      <w:pPr>
        <w:rPr>
          <w:rFonts w:ascii="Calisto MT" w:hAnsi="Calisto MT"/>
        </w:rPr>
      </w:pPr>
      <w:r w:rsidRPr="002C6809">
        <w:rPr>
          <w:rFonts w:ascii="Calisto MT" w:hAnsi="Calisto MT"/>
        </w:rPr>
        <w:t>Ça va très bien ! les premières phalanges restent pâles, l’ongle du majeur G reste creusé à la base (les autres étaient comme ça aussi), les ongles restent fragiles.</w:t>
      </w:r>
    </w:p>
    <w:p w14:paraId="14776BE1" w14:textId="77777777" w:rsidR="00243A18" w:rsidRPr="002C6809" w:rsidRDefault="00243A18" w:rsidP="00243A18">
      <w:pPr>
        <w:rPr>
          <w:rFonts w:ascii="Calisto MT" w:hAnsi="Calisto MT"/>
        </w:rPr>
      </w:pPr>
      <w:r w:rsidRPr="002C6809">
        <w:rPr>
          <w:rFonts w:ascii="Calisto MT" w:hAnsi="Calisto MT"/>
        </w:rPr>
        <w:t>La mycose du gros orteil a été traitée per os et localement…</w:t>
      </w:r>
    </w:p>
    <w:p w14:paraId="44724545" w14:textId="77777777" w:rsidR="00243A18" w:rsidRPr="002C6809" w:rsidRDefault="00243A18" w:rsidP="00243A18">
      <w:pPr>
        <w:rPr>
          <w:rFonts w:ascii="Calisto MT" w:hAnsi="Calisto MT"/>
        </w:rPr>
      </w:pPr>
      <w:r w:rsidRPr="002C6809">
        <w:rPr>
          <w:rFonts w:ascii="Calisto MT" w:hAnsi="Calisto MT"/>
        </w:rPr>
        <w:t>Sur le plan articulaire : très bien, même à la pression latérale des doigts.</w:t>
      </w:r>
    </w:p>
    <w:p w14:paraId="6ED83A2F" w14:textId="77777777" w:rsidR="00243A18" w:rsidRPr="002C6809" w:rsidRDefault="00243A18" w:rsidP="00243A18">
      <w:pPr>
        <w:rPr>
          <w:rFonts w:ascii="Calisto MT" w:hAnsi="Calisto MT"/>
        </w:rPr>
      </w:pPr>
      <w:r w:rsidRPr="002C6809">
        <w:rPr>
          <w:rFonts w:ascii="Calisto MT" w:hAnsi="Calisto MT"/>
        </w:rPr>
        <w:t xml:space="preserve">Le </w:t>
      </w:r>
      <w:proofErr w:type="gramStart"/>
      <w:r w:rsidRPr="002C6809">
        <w:rPr>
          <w:rFonts w:ascii="Calisto MT" w:hAnsi="Calisto MT"/>
        </w:rPr>
        <w:t>dos :</w:t>
      </w:r>
      <w:proofErr w:type="gramEnd"/>
      <w:r w:rsidRPr="002C6809">
        <w:rPr>
          <w:rFonts w:ascii="Calisto MT" w:hAnsi="Calisto MT"/>
        </w:rPr>
        <w:t xml:space="preserve"> OK, parfois sensation d’une aiguille en prenant un marteau, juste un gêne.</w:t>
      </w:r>
    </w:p>
    <w:p w14:paraId="783D2045" w14:textId="77777777" w:rsidR="00243A18" w:rsidRPr="002C6809" w:rsidRDefault="00243A18" w:rsidP="00243A18">
      <w:pPr>
        <w:rPr>
          <w:rFonts w:ascii="Calisto MT" w:hAnsi="Calisto MT"/>
        </w:rPr>
      </w:pPr>
      <w:r w:rsidRPr="002C6809">
        <w:rPr>
          <w:rFonts w:ascii="Calisto MT" w:hAnsi="Calisto MT"/>
        </w:rPr>
        <w:t>Intestins : OK</w:t>
      </w:r>
    </w:p>
    <w:p w14:paraId="5C0BF95E" w14:textId="77777777" w:rsidR="00243A18" w:rsidRPr="002C6809" w:rsidRDefault="00243A18" w:rsidP="00243A18">
      <w:pPr>
        <w:rPr>
          <w:rFonts w:ascii="Calisto MT" w:hAnsi="Calisto MT"/>
        </w:rPr>
      </w:pPr>
      <w:r w:rsidRPr="002C6809">
        <w:rPr>
          <w:rFonts w:ascii="Calisto MT" w:hAnsi="Calisto MT"/>
        </w:rPr>
        <w:t>Encore parfois de petits boutons sur le cou et le visage, mais ça avait disparu.</w:t>
      </w:r>
    </w:p>
    <w:p w14:paraId="526A6031" w14:textId="77777777" w:rsidR="00243A18" w:rsidRDefault="00243A18" w:rsidP="00243A18">
      <w:pPr>
        <w:rPr>
          <w:rFonts w:ascii="Calisto MT" w:hAnsi="Calisto MT"/>
        </w:rPr>
      </w:pPr>
      <w:r w:rsidRPr="002C6809">
        <w:rPr>
          <w:rFonts w:ascii="Calisto MT" w:hAnsi="Calisto MT"/>
        </w:rPr>
        <w:t>R / 4</w:t>
      </w:r>
      <w:r w:rsidRPr="002C6809">
        <w:rPr>
          <w:rFonts w:ascii="Calisto MT" w:hAnsi="Calisto MT"/>
          <w:vertAlign w:val="superscript"/>
        </w:rPr>
        <w:t>ème</w:t>
      </w:r>
      <w:r w:rsidRPr="002C6809">
        <w:rPr>
          <w:rFonts w:ascii="Calisto MT" w:hAnsi="Calisto MT"/>
        </w:rPr>
        <w:t xml:space="preserve"> verre si nécessaire</w:t>
      </w:r>
    </w:p>
    <w:p w14:paraId="55F917DC" w14:textId="77777777" w:rsidR="00243A18" w:rsidRPr="002C6809" w:rsidRDefault="00243A18" w:rsidP="00243A18">
      <w:pPr>
        <w:rPr>
          <w:rFonts w:ascii="Calisto MT" w:hAnsi="Calisto MT"/>
        </w:rPr>
      </w:pPr>
    </w:p>
    <w:p w14:paraId="50152784" w14:textId="77777777" w:rsidR="00243A18" w:rsidRPr="002C6809" w:rsidRDefault="00243A18" w:rsidP="00243A18">
      <w:pPr>
        <w:rPr>
          <w:rFonts w:ascii="Calisto MT" w:hAnsi="Calisto MT"/>
          <w:u w:val="single"/>
        </w:rPr>
      </w:pPr>
      <w:r w:rsidRPr="002C6809">
        <w:rPr>
          <w:rFonts w:ascii="Calisto MT" w:hAnsi="Calisto MT"/>
          <w:u w:val="single"/>
        </w:rPr>
        <w:t xml:space="preserve">Tél. </w:t>
      </w:r>
      <w:r w:rsidRPr="000A5F1B">
        <w:rPr>
          <w:rFonts w:ascii="Calisto MT" w:hAnsi="Calisto MT"/>
          <w:b/>
          <w:bCs/>
          <w:color w:val="CC0000"/>
          <w:u w:val="single"/>
        </w:rPr>
        <w:t>22 août 2020</w:t>
      </w:r>
    </w:p>
    <w:p w14:paraId="5699CF90" w14:textId="77777777" w:rsidR="00243A18" w:rsidRPr="002C6809" w:rsidRDefault="00243A18" w:rsidP="00243A18">
      <w:pPr>
        <w:rPr>
          <w:rFonts w:ascii="Calisto MT" w:hAnsi="Calisto MT"/>
        </w:rPr>
      </w:pPr>
      <w:r w:rsidRPr="002C6809">
        <w:rPr>
          <w:rFonts w:ascii="Calisto MT" w:hAnsi="Calisto MT"/>
        </w:rPr>
        <w:t>A repris 4</w:t>
      </w:r>
      <w:r w:rsidRPr="002C6809">
        <w:rPr>
          <w:rFonts w:ascii="Calisto MT" w:hAnsi="Calisto MT"/>
          <w:vertAlign w:val="superscript"/>
        </w:rPr>
        <w:t>ème</w:t>
      </w:r>
      <w:r w:rsidRPr="002C6809">
        <w:rPr>
          <w:rFonts w:ascii="Calisto MT" w:hAnsi="Calisto MT"/>
        </w:rPr>
        <w:t xml:space="preserve"> verre car petites douleurs dorsales : &lt;</w:t>
      </w:r>
    </w:p>
    <w:p w14:paraId="65BCB4A2" w14:textId="77777777" w:rsidR="00243A18" w:rsidRPr="002C6809" w:rsidRDefault="00243A18" w:rsidP="00243A18">
      <w:pPr>
        <w:rPr>
          <w:rFonts w:ascii="Calisto MT" w:hAnsi="Calisto MT"/>
        </w:rPr>
      </w:pPr>
      <w:r w:rsidRPr="002C6809">
        <w:rPr>
          <w:rFonts w:ascii="Calisto MT" w:hAnsi="Calisto MT"/>
        </w:rPr>
        <w:t>Mains impeccables, heureux de vivre, digestif OK</w:t>
      </w:r>
      <w:r>
        <w:rPr>
          <w:rFonts w:ascii="Calisto MT" w:hAnsi="Calisto MT"/>
        </w:rPr>
        <w:t>.</w:t>
      </w:r>
    </w:p>
    <w:p w14:paraId="136A8538" w14:textId="77777777" w:rsidR="00243A18" w:rsidRPr="002C6809" w:rsidRDefault="00243A18" w:rsidP="00243A18">
      <w:pPr>
        <w:rPr>
          <w:rFonts w:ascii="Calisto MT" w:hAnsi="Calisto MT"/>
        </w:rPr>
      </w:pPr>
      <w:r w:rsidRPr="002C6809">
        <w:rPr>
          <w:rFonts w:ascii="Calisto MT" w:hAnsi="Calisto MT"/>
        </w:rPr>
        <w:t>Toujours de petits boutons au menton et aux temp</w:t>
      </w:r>
      <w:r>
        <w:rPr>
          <w:rFonts w:ascii="Calisto MT" w:hAnsi="Calisto MT"/>
        </w:rPr>
        <w:t>e</w:t>
      </w:r>
      <w:r w:rsidRPr="002C6809">
        <w:rPr>
          <w:rFonts w:ascii="Calisto MT" w:hAnsi="Calisto MT"/>
        </w:rPr>
        <w:t>s qui chatouillent un peu.</w:t>
      </w:r>
    </w:p>
    <w:p w14:paraId="78856B10" w14:textId="77777777" w:rsidR="00243A18" w:rsidRPr="002C6809" w:rsidRDefault="00243A18" w:rsidP="00243A18">
      <w:pPr>
        <w:rPr>
          <w:rFonts w:ascii="Calisto MT" w:hAnsi="Calisto MT"/>
        </w:rPr>
      </w:pPr>
      <w:r w:rsidRPr="002C6809">
        <w:rPr>
          <w:rFonts w:ascii="Calisto MT" w:hAnsi="Calisto MT"/>
        </w:rPr>
        <w:t xml:space="preserve">R/ </w:t>
      </w:r>
      <w:r w:rsidRPr="000A5F1B">
        <w:rPr>
          <w:rFonts w:ascii="Calisto MT" w:hAnsi="Calisto MT"/>
          <w:b/>
          <w:bCs/>
          <w:color w:val="CC0000"/>
        </w:rPr>
        <w:t xml:space="preserve">X MK </w:t>
      </w:r>
      <w:r w:rsidRPr="002C6809">
        <w:rPr>
          <w:rFonts w:ascii="Calisto MT" w:hAnsi="Calisto MT"/>
        </w:rPr>
        <w:t>1 fois 3 granules dans un mois.</w:t>
      </w:r>
    </w:p>
    <w:p w14:paraId="31694E15" w14:textId="77777777" w:rsidR="00243A18" w:rsidRDefault="00243A18" w:rsidP="00243A18">
      <w:pPr>
        <w:rPr>
          <w:rFonts w:ascii="Calisto MT" w:hAnsi="Calisto MT"/>
          <w:u w:val="single"/>
        </w:rPr>
      </w:pPr>
    </w:p>
    <w:p w14:paraId="2FE54C7A" w14:textId="77777777" w:rsidR="00243A18" w:rsidRPr="000A5F1B" w:rsidRDefault="00243A18" w:rsidP="00243A18">
      <w:pPr>
        <w:rPr>
          <w:rFonts w:ascii="Calisto MT" w:hAnsi="Calisto MT"/>
          <w:b/>
          <w:bCs/>
          <w:color w:val="CC0000"/>
          <w:u w:val="single"/>
        </w:rPr>
      </w:pPr>
      <w:r w:rsidRPr="000A5F1B">
        <w:rPr>
          <w:rFonts w:ascii="Calisto MT" w:hAnsi="Calisto MT"/>
          <w:b/>
          <w:bCs/>
          <w:color w:val="CC0000"/>
          <w:u w:val="single"/>
        </w:rPr>
        <w:t>7 octobre 2020</w:t>
      </w:r>
    </w:p>
    <w:p w14:paraId="0AB3BDCA" w14:textId="77777777" w:rsidR="00243A18" w:rsidRPr="002C6809" w:rsidRDefault="00243A18" w:rsidP="00243A18">
      <w:pPr>
        <w:rPr>
          <w:rFonts w:ascii="Calisto MT" w:hAnsi="Calisto MT"/>
        </w:rPr>
      </w:pPr>
      <w:r w:rsidRPr="002C6809">
        <w:rPr>
          <w:rFonts w:ascii="Calisto MT" w:hAnsi="Calisto MT"/>
        </w:rPr>
        <w:t xml:space="preserve">A pris </w:t>
      </w:r>
      <w:r w:rsidRPr="00530D6A">
        <w:rPr>
          <w:rFonts w:ascii="Calisto MT" w:hAnsi="Calisto MT"/>
          <w:b/>
          <w:bCs/>
          <w:color w:val="CC0000"/>
        </w:rPr>
        <w:t xml:space="preserve">X </w:t>
      </w:r>
      <w:r w:rsidRPr="002C6809">
        <w:rPr>
          <w:rFonts w:ascii="Calisto MT" w:hAnsi="Calisto MT"/>
        </w:rPr>
        <w:t>le 23 septembre pour prurit des temps, menton, cou… : pas d’&gt;</w:t>
      </w:r>
      <w:r>
        <w:rPr>
          <w:rFonts w:ascii="Calisto MT" w:hAnsi="Calisto MT"/>
        </w:rPr>
        <w:t>.</w:t>
      </w:r>
    </w:p>
    <w:p w14:paraId="2C849D37" w14:textId="77777777" w:rsidR="00243A18" w:rsidRPr="002C6809" w:rsidRDefault="00243A18" w:rsidP="00243A18">
      <w:pPr>
        <w:rPr>
          <w:rFonts w:ascii="Calisto MT" w:hAnsi="Calisto MT"/>
        </w:rPr>
      </w:pPr>
      <w:r w:rsidRPr="002C6809">
        <w:rPr>
          <w:rFonts w:ascii="Calisto MT" w:hAnsi="Calisto MT"/>
        </w:rPr>
        <w:t xml:space="preserve">Hier, reprise </w:t>
      </w:r>
      <w:r>
        <w:rPr>
          <w:rFonts w:ascii="Calisto MT" w:hAnsi="Calisto MT"/>
        </w:rPr>
        <w:t xml:space="preserve">des </w:t>
      </w:r>
      <w:r w:rsidRPr="002C6809">
        <w:rPr>
          <w:rFonts w:ascii="Calisto MT" w:hAnsi="Calisto MT"/>
        </w:rPr>
        <w:t>démangeaisons sur les côtés des doigts, sans gonflement. La veille, il avait ramassé des noix avec leur brou, d’où un lavage vigoureux par 2 fois qui a provoqué de toutes petites crevasses et abîmé les doigts.</w:t>
      </w:r>
    </w:p>
    <w:p w14:paraId="76900E9C" w14:textId="77777777" w:rsidR="00243A18" w:rsidRPr="002C6809" w:rsidRDefault="00243A18" w:rsidP="00243A18">
      <w:pPr>
        <w:rPr>
          <w:rFonts w:ascii="Calisto MT" w:hAnsi="Calisto MT"/>
        </w:rPr>
      </w:pPr>
      <w:r w:rsidRPr="002C6809">
        <w:rPr>
          <w:rFonts w:ascii="Calisto MT" w:hAnsi="Calisto MT"/>
        </w:rPr>
        <w:t>En marchant, sensation d’être sous l’influence de la boisson : ce sont ses nouvelles lunettes</w:t>
      </w:r>
      <w:r>
        <w:rPr>
          <w:rFonts w:ascii="Calisto MT" w:hAnsi="Calisto MT"/>
        </w:rPr>
        <w:t>.</w:t>
      </w:r>
    </w:p>
    <w:p w14:paraId="0F8D6964" w14:textId="77777777" w:rsidR="00243A18" w:rsidRPr="002C6809" w:rsidRDefault="00243A18" w:rsidP="00243A18">
      <w:pPr>
        <w:rPr>
          <w:rFonts w:ascii="Calisto MT" w:hAnsi="Calisto MT"/>
        </w:rPr>
      </w:pPr>
      <w:r w:rsidRPr="002C6809">
        <w:rPr>
          <w:rFonts w:ascii="Calisto MT" w:hAnsi="Calisto MT"/>
        </w:rPr>
        <w:t>R/ arrêter R-Calm</w:t>
      </w:r>
      <w:r>
        <w:rPr>
          <w:rFonts w:ascii="Calisto MT" w:hAnsi="Calisto MT"/>
        </w:rPr>
        <w:t>®</w:t>
      </w:r>
      <w:r w:rsidRPr="002C6809">
        <w:rPr>
          <w:rFonts w:ascii="Calisto MT" w:hAnsi="Calisto MT"/>
        </w:rPr>
        <w:t xml:space="preserve"> et mettre crème hydratante sur le visage.</w:t>
      </w:r>
    </w:p>
    <w:p w14:paraId="3F10D867" w14:textId="77777777" w:rsidR="00243A18" w:rsidRDefault="00243A18" w:rsidP="00243A18">
      <w:pPr>
        <w:spacing w:after="0"/>
        <w:rPr>
          <w:rFonts w:ascii="Calisto MT" w:hAnsi="Calisto MT"/>
          <w:u w:val="single"/>
        </w:rPr>
      </w:pPr>
    </w:p>
    <w:p w14:paraId="044AAE4E" w14:textId="77777777" w:rsidR="00243A18" w:rsidRPr="002C6809" w:rsidRDefault="00243A18" w:rsidP="00243A18">
      <w:pPr>
        <w:rPr>
          <w:rFonts w:ascii="Calisto MT" w:hAnsi="Calisto MT"/>
        </w:rPr>
      </w:pPr>
      <w:r w:rsidRPr="002C6809">
        <w:rPr>
          <w:rFonts w:ascii="Calisto MT" w:hAnsi="Calisto MT"/>
          <w:u w:val="single"/>
        </w:rPr>
        <w:t xml:space="preserve">Tel. </w:t>
      </w:r>
      <w:r w:rsidRPr="000A5F1B">
        <w:rPr>
          <w:rFonts w:ascii="Calisto MT" w:hAnsi="Calisto MT"/>
          <w:b/>
          <w:bCs/>
          <w:color w:val="CC0000"/>
          <w:u w:val="single"/>
        </w:rPr>
        <w:t>12 octobre 2020</w:t>
      </w:r>
    </w:p>
    <w:p w14:paraId="400D935E" w14:textId="77777777" w:rsidR="00243A18" w:rsidRDefault="00243A18" w:rsidP="00243A18">
      <w:pPr>
        <w:spacing w:before="240" w:after="0"/>
        <w:rPr>
          <w:rFonts w:ascii="Calisto MT" w:hAnsi="Calisto MT"/>
        </w:rPr>
      </w:pPr>
      <w:r w:rsidRPr="002C6809">
        <w:rPr>
          <w:rFonts w:ascii="Calisto MT" w:hAnsi="Calisto MT"/>
        </w:rPr>
        <w:t>A dû reprendre R-Calm</w:t>
      </w:r>
      <w:r>
        <w:rPr>
          <w:rFonts w:ascii="Calisto MT" w:hAnsi="Calisto MT"/>
        </w:rPr>
        <w:t>®</w:t>
      </w:r>
      <w:r w:rsidRPr="002C6809">
        <w:rPr>
          <w:rFonts w:ascii="Calisto MT" w:hAnsi="Calisto MT"/>
        </w:rPr>
        <w:t xml:space="preserve"> pour boutons dans le cou, doigts OK.</w:t>
      </w:r>
    </w:p>
    <w:p w14:paraId="63DB5D5B" w14:textId="77777777" w:rsidR="00243A18" w:rsidRPr="002C6809" w:rsidRDefault="00243A18" w:rsidP="00243A18">
      <w:pPr>
        <w:spacing w:before="240"/>
        <w:rPr>
          <w:rFonts w:ascii="Calisto MT" w:hAnsi="Calisto MT"/>
        </w:rPr>
      </w:pPr>
      <w:r w:rsidRPr="00530D6A">
        <w:rPr>
          <w:rFonts w:ascii="Calisto MT" w:hAnsi="Calisto MT"/>
        </w:rPr>
        <w:t>R/</w:t>
      </w:r>
      <w:r>
        <w:rPr>
          <w:rFonts w:ascii="Calisto MT" w:hAnsi="Calisto MT"/>
          <w:b/>
          <w:bCs/>
          <w:color w:val="CC0000"/>
        </w:rPr>
        <w:t xml:space="preserve"> </w:t>
      </w:r>
      <w:r w:rsidRPr="000A5F1B">
        <w:rPr>
          <w:rFonts w:ascii="Calisto MT" w:hAnsi="Calisto MT"/>
          <w:b/>
          <w:bCs/>
          <w:color w:val="CC0000"/>
        </w:rPr>
        <w:t xml:space="preserve">X 30 K </w:t>
      </w:r>
      <w:r w:rsidRPr="002C6809">
        <w:rPr>
          <w:rFonts w:ascii="Calisto MT" w:hAnsi="Calisto MT"/>
        </w:rPr>
        <w:t>2 ou 3 jours</w:t>
      </w:r>
    </w:p>
    <w:p w14:paraId="71994E96" w14:textId="77777777" w:rsidR="00243A18" w:rsidRDefault="00243A18" w:rsidP="00243A18">
      <w:pPr>
        <w:spacing w:after="0"/>
        <w:rPr>
          <w:rFonts w:ascii="Calisto MT" w:hAnsi="Calisto MT"/>
          <w:u w:val="single"/>
        </w:rPr>
      </w:pPr>
    </w:p>
    <w:p w14:paraId="2168CB3A" w14:textId="77777777" w:rsidR="00243A18" w:rsidRPr="002C6809" w:rsidRDefault="00243A18" w:rsidP="00243A18">
      <w:pPr>
        <w:rPr>
          <w:rFonts w:ascii="Calisto MT" w:hAnsi="Calisto MT"/>
          <w:u w:val="single"/>
        </w:rPr>
      </w:pPr>
      <w:r w:rsidRPr="002C6809">
        <w:rPr>
          <w:rFonts w:ascii="Calisto MT" w:hAnsi="Calisto MT"/>
          <w:u w:val="single"/>
        </w:rPr>
        <w:t>Tél.</w:t>
      </w:r>
      <w:r w:rsidRPr="000A5F1B">
        <w:rPr>
          <w:rFonts w:ascii="Calisto MT" w:hAnsi="Calisto MT"/>
          <w:b/>
          <w:bCs/>
          <w:color w:val="CC0000"/>
          <w:u w:val="single"/>
        </w:rPr>
        <w:t xml:space="preserve"> 20 octobre 2020</w:t>
      </w:r>
    </w:p>
    <w:p w14:paraId="4C4937ED" w14:textId="77777777" w:rsidR="00243A18" w:rsidRPr="00530D6A" w:rsidRDefault="00243A18" w:rsidP="00243A18">
      <w:pPr>
        <w:rPr>
          <w:rFonts w:ascii="Calisto MT" w:hAnsi="Calisto MT"/>
          <w:spacing w:val="4"/>
        </w:rPr>
      </w:pPr>
      <w:r w:rsidRPr="002C6809">
        <w:rPr>
          <w:rFonts w:ascii="Calisto MT" w:hAnsi="Calisto MT"/>
        </w:rPr>
        <w:t xml:space="preserve">Pas d’&gt; après 2 jours. Chatouillements très dérangeants rouges, petites boursouflures &gt; air </w:t>
      </w:r>
      <w:r w:rsidRPr="00530D6A">
        <w:rPr>
          <w:rFonts w:ascii="Calisto MT" w:hAnsi="Calisto MT"/>
          <w:spacing w:val="4"/>
        </w:rPr>
        <w:t xml:space="preserve">extérieur et une transpiration intensive (cabine infrarouge). Pas </w:t>
      </w:r>
      <w:proofErr w:type="spellStart"/>
      <w:r w:rsidRPr="00530D6A">
        <w:rPr>
          <w:rFonts w:ascii="Calisto MT" w:hAnsi="Calisto MT"/>
          <w:spacing w:val="4"/>
        </w:rPr>
        <w:t>d’effet</w:t>
      </w:r>
      <w:proofErr w:type="spellEnd"/>
      <w:r w:rsidRPr="00530D6A">
        <w:rPr>
          <w:rFonts w:ascii="Calisto MT" w:hAnsi="Calisto MT"/>
          <w:spacing w:val="4"/>
        </w:rPr>
        <w:t xml:space="preserve"> de </w:t>
      </w:r>
      <w:proofErr w:type="spellStart"/>
      <w:r w:rsidRPr="00530D6A">
        <w:rPr>
          <w:rFonts w:ascii="Calisto MT" w:hAnsi="Calisto MT"/>
          <w:spacing w:val="4"/>
        </w:rPr>
        <w:t>Bellozal</w:t>
      </w:r>
      <w:proofErr w:type="spellEnd"/>
      <w:r>
        <w:rPr>
          <w:rFonts w:ascii="Calisto MT" w:hAnsi="Calisto MT"/>
          <w:spacing w:val="4"/>
        </w:rPr>
        <w:t>®</w:t>
      </w:r>
      <w:r w:rsidRPr="00530D6A">
        <w:rPr>
          <w:rFonts w:ascii="Calisto MT" w:hAnsi="Calisto MT"/>
          <w:spacing w:val="4"/>
        </w:rPr>
        <w:t xml:space="preserve"> (</w:t>
      </w:r>
      <w:proofErr w:type="spellStart"/>
      <w:r w:rsidRPr="00530D6A">
        <w:rPr>
          <w:rFonts w:ascii="Calisto MT" w:hAnsi="Calisto MT"/>
          <w:spacing w:val="4"/>
        </w:rPr>
        <w:t>antihistaminique</w:t>
      </w:r>
      <w:proofErr w:type="spellEnd"/>
      <w:r w:rsidRPr="00530D6A">
        <w:rPr>
          <w:rFonts w:ascii="Calisto MT" w:hAnsi="Calisto MT"/>
          <w:spacing w:val="4"/>
        </w:rPr>
        <w:t xml:space="preserve">) per </w:t>
      </w:r>
      <w:proofErr w:type="spellStart"/>
      <w:r w:rsidRPr="00530D6A">
        <w:rPr>
          <w:rFonts w:ascii="Calisto MT" w:hAnsi="Calisto MT"/>
          <w:spacing w:val="4"/>
        </w:rPr>
        <w:t>os</w:t>
      </w:r>
      <w:proofErr w:type="spellEnd"/>
      <w:r w:rsidRPr="00530D6A">
        <w:rPr>
          <w:rFonts w:ascii="Calisto MT" w:hAnsi="Calisto MT"/>
          <w:spacing w:val="4"/>
        </w:rPr>
        <w:t>.</w:t>
      </w:r>
    </w:p>
    <w:p w14:paraId="2FF3605B" w14:textId="77777777" w:rsidR="00243A18" w:rsidRPr="002C6809" w:rsidRDefault="00243A18" w:rsidP="00243A18">
      <w:pPr>
        <w:rPr>
          <w:rFonts w:ascii="Calisto MT" w:hAnsi="Calisto MT"/>
        </w:rPr>
      </w:pPr>
      <w:r w:rsidRPr="002C6809">
        <w:rPr>
          <w:rFonts w:ascii="Calisto MT" w:hAnsi="Calisto MT"/>
        </w:rPr>
        <w:t>Mains TB, dos OK, parfois flatulences nauséabondes.</w:t>
      </w:r>
    </w:p>
    <w:p w14:paraId="26C4540F" w14:textId="77777777" w:rsidR="00243A18" w:rsidRPr="002C6809" w:rsidRDefault="00243A18" w:rsidP="00243A18">
      <w:pPr>
        <w:rPr>
          <w:rFonts w:ascii="Calisto MT" w:hAnsi="Calisto MT"/>
        </w:rPr>
      </w:pPr>
      <w:r w:rsidRPr="002C6809">
        <w:rPr>
          <w:rFonts w:ascii="Calisto MT" w:hAnsi="Calisto MT"/>
        </w:rPr>
        <w:t>R/ Cu-Mn améliore le prurit du cou et du visage et diminue l’éruption.</w:t>
      </w:r>
    </w:p>
    <w:p w14:paraId="54D9847C" w14:textId="77777777" w:rsidR="00243A18" w:rsidRDefault="00243A18" w:rsidP="00243A18">
      <w:pPr>
        <w:spacing w:after="0"/>
        <w:rPr>
          <w:rFonts w:ascii="Calisto MT" w:hAnsi="Calisto MT"/>
        </w:rPr>
      </w:pPr>
    </w:p>
    <w:p w14:paraId="37BC7C5D" w14:textId="77777777" w:rsidR="00243A18" w:rsidRPr="002C6809" w:rsidRDefault="00243A18" w:rsidP="00243A18">
      <w:pPr>
        <w:rPr>
          <w:rFonts w:ascii="Calisto MT" w:hAnsi="Calisto MT"/>
        </w:rPr>
      </w:pPr>
      <w:r w:rsidRPr="002C6809">
        <w:rPr>
          <w:rFonts w:ascii="Calisto MT" w:hAnsi="Calisto MT"/>
        </w:rPr>
        <w:t>Repris</w:t>
      </w:r>
      <w:r w:rsidRPr="001F3775">
        <w:rPr>
          <w:rFonts w:ascii="Calisto MT" w:hAnsi="Calisto MT"/>
          <w:u w:val="single"/>
        </w:rPr>
        <w:t xml:space="preserve"> </w:t>
      </w:r>
      <w:r w:rsidRPr="001F3775">
        <w:rPr>
          <w:rFonts w:ascii="Calisto MT" w:hAnsi="Calisto MT"/>
          <w:b/>
          <w:bCs/>
          <w:color w:val="CC0000"/>
          <w:u w:val="single"/>
        </w:rPr>
        <w:t>mi-novembre</w:t>
      </w:r>
      <w:r w:rsidRPr="000A5F1B">
        <w:rPr>
          <w:rFonts w:ascii="Calisto MT" w:hAnsi="Calisto MT"/>
          <w:b/>
          <w:bCs/>
          <w:color w:val="CC0000"/>
        </w:rPr>
        <w:t xml:space="preserve"> </w:t>
      </w:r>
      <w:r w:rsidRPr="002C6809">
        <w:rPr>
          <w:rFonts w:ascii="Calisto MT" w:hAnsi="Calisto MT"/>
        </w:rPr>
        <w:t>d’un peu de chatouillement entre les doigts et sur les poignets, et petites vésicules « comme par le passé ».</w:t>
      </w:r>
    </w:p>
    <w:p w14:paraId="54FBC42A" w14:textId="77777777" w:rsidR="00243A18" w:rsidRPr="002C6809" w:rsidRDefault="00243A18" w:rsidP="00243A18">
      <w:pPr>
        <w:rPr>
          <w:rFonts w:ascii="Calisto MT" w:hAnsi="Calisto MT"/>
        </w:rPr>
      </w:pPr>
      <w:r w:rsidRPr="002C6809">
        <w:rPr>
          <w:rFonts w:ascii="Calisto MT" w:hAnsi="Calisto MT"/>
        </w:rPr>
        <w:t>R/</w:t>
      </w:r>
      <w:r w:rsidRPr="000A5F1B">
        <w:rPr>
          <w:rFonts w:ascii="Calisto MT" w:hAnsi="Calisto MT"/>
          <w:b/>
          <w:bCs/>
          <w:color w:val="CC0000"/>
        </w:rPr>
        <w:t xml:space="preserve"> X 3 LM </w:t>
      </w:r>
      <w:r w:rsidRPr="002C6809">
        <w:rPr>
          <w:rFonts w:ascii="Calisto MT" w:hAnsi="Calisto MT"/>
        </w:rPr>
        <w:t>une fois par jour 3 jour</w:t>
      </w:r>
    </w:p>
    <w:p w14:paraId="59A16AEE" w14:textId="77777777" w:rsidR="00243A18" w:rsidRDefault="00243A18" w:rsidP="00243A18">
      <w:pPr>
        <w:spacing w:after="0"/>
        <w:rPr>
          <w:rFonts w:ascii="Calisto MT" w:hAnsi="Calisto MT"/>
          <w:b/>
          <w:bCs/>
        </w:rPr>
      </w:pPr>
    </w:p>
    <w:p w14:paraId="209006FA" w14:textId="77777777" w:rsidR="00243A18" w:rsidRPr="002C6809" w:rsidRDefault="00243A18" w:rsidP="00243A18">
      <w:pPr>
        <w:rPr>
          <w:rFonts w:ascii="Calisto MT" w:hAnsi="Calisto MT"/>
          <w:u w:val="single"/>
        </w:rPr>
      </w:pPr>
      <w:r w:rsidRPr="00EC177A">
        <w:rPr>
          <w:rFonts w:ascii="Calisto MT" w:hAnsi="Calisto MT"/>
        </w:rPr>
        <w:t xml:space="preserve">Mail - </w:t>
      </w:r>
      <w:r w:rsidRPr="000A5F1B">
        <w:rPr>
          <w:rFonts w:ascii="Calisto MT" w:hAnsi="Calisto MT"/>
          <w:b/>
          <w:bCs/>
          <w:color w:val="CC0000"/>
          <w:u w:val="single"/>
        </w:rPr>
        <w:t>18 janvier 2021</w:t>
      </w:r>
    </w:p>
    <w:p w14:paraId="5068687B" w14:textId="77777777" w:rsidR="00243A18" w:rsidRPr="002C6809" w:rsidRDefault="00243A18" w:rsidP="00243A18">
      <w:pPr>
        <w:rPr>
          <w:rFonts w:ascii="Calisto MT" w:hAnsi="Calisto MT"/>
        </w:rPr>
      </w:pPr>
      <w:r w:rsidRPr="002C6809">
        <w:rPr>
          <w:rFonts w:ascii="Calisto MT" w:hAnsi="Calisto MT"/>
        </w:rPr>
        <w:t>Se sent TB</w:t>
      </w:r>
      <w:r>
        <w:rPr>
          <w:rFonts w:ascii="Calisto MT" w:hAnsi="Calisto MT"/>
        </w:rPr>
        <w:t>,</w:t>
      </w:r>
      <w:r w:rsidRPr="002C6809">
        <w:rPr>
          <w:rFonts w:ascii="Calisto MT" w:hAnsi="Calisto MT"/>
        </w:rPr>
        <w:t xml:space="preserve"> bon moral.</w:t>
      </w:r>
    </w:p>
    <w:p w14:paraId="507D1159" w14:textId="77777777" w:rsidR="00243A18" w:rsidRPr="002C6809" w:rsidRDefault="00243A18" w:rsidP="00243A18">
      <w:pPr>
        <w:rPr>
          <w:rFonts w:ascii="Calisto MT" w:hAnsi="Calisto MT"/>
        </w:rPr>
      </w:pPr>
      <w:r w:rsidRPr="002C6809">
        <w:rPr>
          <w:rFonts w:ascii="Calisto MT" w:hAnsi="Calisto MT"/>
        </w:rPr>
        <w:t>Mains presque parfaites, prurit de temps en temps.</w:t>
      </w:r>
    </w:p>
    <w:p w14:paraId="690F54ED" w14:textId="77777777" w:rsidR="00243A18" w:rsidRPr="002C6809" w:rsidRDefault="00243A18" w:rsidP="00243A18">
      <w:pPr>
        <w:rPr>
          <w:rFonts w:ascii="Calisto MT" w:hAnsi="Calisto MT"/>
        </w:rPr>
      </w:pPr>
      <w:r w:rsidRPr="002C6809">
        <w:rPr>
          <w:rFonts w:ascii="Calisto MT" w:hAnsi="Calisto MT"/>
        </w:rPr>
        <w:t>Cou, clavicules, haut du torse : éruption rouge qui chatouille, visible, sensible au toucher</w:t>
      </w:r>
      <w:r>
        <w:rPr>
          <w:rFonts w:ascii="Calisto MT" w:hAnsi="Calisto MT"/>
        </w:rPr>
        <w:t>.</w:t>
      </w:r>
    </w:p>
    <w:p w14:paraId="0C3A00E3" w14:textId="77777777" w:rsidR="00243A18" w:rsidRPr="002C6809" w:rsidRDefault="00243A18" w:rsidP="00243A18">
      <w:pPr>
        <w:rPr>
          <w:rFonts w:ascii="Calisto MT" w:hAnsi="Calisto MT"/>
        </w:rPr>
      </w:pPr>
      <w:r w:rsidRPr="002C6809">
        <w:rPr>
          <w:rFonts w:ascii="Calisto MT" w:hAnsi="Calisto MT"/>
        </w:rPr>
        <w:t>Visage : considérablement diminué sauf petite région temps ‘endormie’.</w:t>
      </w:r>
    </w:p>
    <w:p w14:paraId="2840B073" w14:textId="77777777" w:rsidR="00243A18" w:rsidRDefault="00243A18" w:rsidP="00243A18">
      <w:pPr>
        <w:rPr>
          <w:rFonts w:ascii="Calisto MT" w:hAnsi="Calisto MT"/>
        </w:rPr>
      </w:pPr>
      <w:r w:rsidRPr="002C6809">
        <w:rPr>
          <w:rFonts w:ascii="Calisto MT" w:hAnsi="Calisto MT"/>
        </w:rPr>
        <w:t>Il faut peu de choses pour un dérangement intestinal, et si les selles ne sont pas régulières, cela provoque un inconfort de la peau.</w:t>
      </w:r>
    </w:p>
    <w:p w14:paraId="54BDF727" w14:textId="77777777" w:rsidR="00243A18" w:rsidRPr="002C475D" w:rsidRDefault="00243A18" w:rsidP="00243A18">
      <w:pPr>
        <w:rPr>
          <w:rFonts w:ascii="Calisto MT" w:hAnsi="Calisto MT"/>
          <w:spacing w:val="-4"/>
        </w:rPr>
      </w:pPr>
      <w:r w:rsidRPr="0044658F">
        <w:rPr>
          <w:rFonts w:ascii="Calisto MT" w:hAnsi="Calisto MT"/>
        </w:rPr>
        <w:t> </w:t>
      </w:r>
      <w:r>
        <w:rPr>
          <w:rFonts w:ascii="Calisto MT" w:hAnsi="Calisto MT"/>
        </w:rPr>
        <w:t xml:space="preserve">R/ </w:t>
      </w:r>
      <w:r w:rsidRPr="002C475D">
        <w:rPr>
          <w:rFonts w:ascii="Calisto MT" w:hAnsi="Calisto MT"/>
          <w:spacing w:val="-4"/>
        </w:rPr>
        <w:t xml:space="preserve">1 granule </w:t>
      </w:r>
      <w:r>
        <w:rPr>
          <w:rFonts w:ascii="Calisto MT" w:hAnsi="Calisto MT"/>
          <w:spacing w:val="-4"/>
        </w:rPr>
        <w:t xml:space="preserve">3 </w:t>
      </w:r>
      <w:r w:rsidRPr="002C475D">
        <w:rPr>
          <w:rFonts w:ascii="Calisto MT" w:hAnsi="Calisto MT"/>
          <w:b/>
          <w:bCs/>
          <w:color w:val="CC0000"/>
          <w:spacing w:val="-4"/>
        </w:rPr>
        <w:t xml:space="preserve">LM </w:t>
      </w:r>
      <w:r w:rsidRPr="002C475D">
        <w:rPr>
          <w:rFonts w:ascii="Calisto MT" w:hAnsi="Calisto MT"/>
          <w:spacing w:val="-4"/>
        </w:rPr>
        <w:t xml:space="preserve">dans verre 1 (V1) rempli au 1/3 avec de l'eau plate du commerce, tourner 10 fois avant chaque prise et prendre 1 </w:t>
      </w:r>
      <w:proofErr w:type="spellStart"/>
      <w:r w:rsidRPr="002C475D">
        <w:rPr>
          <w:rFonts w:ascii="Calisto MT" w:hAnsi="Calisto MT"/>
          <w:spacing w:val="-4"/>
        </w:rPr>
        <w:t>càc</w:t>
      </w:r>
      <w:proofErr w:type="spellEnd"/>
      <w:r w:rsidRPr="002C475D">
        <w:rPr>
          <w:rFonts w:ascii="Calisto MT" w:hAnsi="Calisto MT"/>
          <w:spacing w:val="-4"/>
        </w:rPr>
        <w:t xml:space="preserve"> le premier jour (j1) et le deuxième jour (j2).</w:t>
      </w:r>
    </w:p>
    <w:p w14:paraId="16BF8908" w14:textId="77777777" w:rsidR="00243A18" w:rsidRDefault="00243A18" w:rsidP="00243A18">
      <w:pPr>
        <w:spacing w:after="0"/>
        <w:rPr>
          <w:rFonts w:ascii="Calisto MT" w:hAnsi="Calisto MT"/>
        </w:rPr>
      </w:pPr>
      <w:r w:rsidRPr="002C475D">
        <w:rPr>
          <w:rFonts w:ascii="Calisto MT" w:hAnsi="Calisto MT"/>
          <w:u w:val="single"/>
        </w:rPr>
        <w:t>Un mois plus tard</w:t>
      </w:r>
      <w:r w:rsidRPr="002C475D">
        <w:rPr>
          <w:rFonts w:ascii="Calisto MT" w:hAnsi="Calisto MT"/>
        </w:rPr>
        <w:t xml:space="preserve"> </w:t>
      </w:r>
      <w:r w:rsidRPr="0044658F">
        <w:rPr>
          <w:rFonts w:ascii="Calisto MT" w:hAnsi="Calisto MT"/>
        </w:rPr>
        <w:t xml:space="preserve">: 1 granule </w:t>
      </w:r>
      <w:r w:rsidRPr="002C475D">
        <w:rPr>
          <w:rFonts w:ascii="Calisto MT" w:hAnsi="Calisto MT"/>
          <w:color w:val="CC0000"/>
        </w:rPr>
        <w:t xml:space="preserve">3 </w:t>
      </w:r>
      <w:r w:rsidRPr="002C475D">
        <w:rPr>
          <w:rFonts w:ascii="Calisto MT" w:hAnsi="Calisto MT"/>
          <w:b/>
          <w:bCs/>
          <w:color w:val="CC0000"/>
        </w:rPr>
        <w:t>LM</w:t>
      </w:r>
      <w:r w:rsidRPr="0044658F">
        <w:rPr>
          <w:rFonts w:ascii="Calisto MT" w:hAnsi="Calisto MT"/>
        </w:rPr>
        <w:t xml:space="preserve"> dans verre 1 (V1) rempli aux 2/3 avec de l'eau plate du commerce, tourner 10 fois avant chaque prise et prendre 1 c</w:t>
      </w:r>
      <w:r>
        <w:rPr>
          <w:rFonts w:ascii="Calisto MT" w:hAnsi="Calisto MT"/>
        </w:rPr>
        <w:t xml:space="preserve"> </w:t>
      </w:r>
      <w:r w:rsidRPr="0044658F">
        <w:rPr>
          <w:rFonts w:ascii="Calisto MT" w:hAnsi="Calisto MT"/>
        </w:rPr>
        <w:t>à</w:t>
      </w:r>
      <w:r>
        <w:rPr>
          <w:rFonts w:ascii="Calisto MT" w:hAnsi="Calisto MT"/>
        </w:rPr>
        <w:t xml:space="preserve"> </w:t>
      </w:r>
      <w:r w:rsidRPr="0044658F">
        <w:rPr>
          <w:rFonts w:ascii="Calisto MT" w:hAnsi="Calisto MT"/>
        </w:rPr>
        <w:t>c le j1 et le j2.</w:t>
      </w:r>
    </w:p>
    <w:p w14:paraId="4CF8C708" w14:textId="77777777" w:rsidR="00243A18" w:rsidRDefault="00243A18" w:rsidP="00243A18">
      <w:pPr>
        <w:rPr>
          <w:rFonts w:ascii="Calisto MT" w:hAnsi="Calisto MT"/>
        </w:rPr>
      </w:pPr>
    </w:p>
    <w:p w14:paraId="7EF8508C" w14:textId="77777777" w:rsidR="00243A18" w:rsidRPr="002C475D" w:rsidRDefault="00243A18" w:rsidP="00243A18">
      <w:pPr>
        <w:rPr>
          <w:rFonts w:ascii="Calisto MT" w:hAnsi="Calisto MT"/>
        </w:rPr>
      </w:pPr>
      <w:r>
        <w:rPr>
          <w:rFonts w:ascii="Calisto MT" w:hAnsi="Calisto MT"/>
        </w:rPr>
        <w:t xml:space="preserve">Mail - </w:t>
      </w:r>
      <w:r w:rsidRPr="002C475D">
        <w:rPr>
          <w:rFonts w:ascii="Calisto MT" w:hAnsi="Calisto MT"/>
          <w:b/>
          <w:bCs/>
          <w:color w:val="CC0000"/>
          <w:u w:val="single"/>
        </w:rPr>
        <w:t>26 mars 2021 </w:t>
      </w:r>
      <w:r>
        <w:rPr>
          <w:rFonts w:ascii="Calisto MT" w:hAnsi="Calisto MT"/>
        </w:rPr>
        <w:t xml:space="preserve">: </w:t>
      </w:r>
      <w:r w:rsidRPr="002C475D">
        <w:rPr>
          <w:rFonts w:ascii="Calisto MT" w:hAnsi="Calisto MT"/>
        </w:rPr>
        <w:t xml:space="preserve">1 granule </w:t>
      </w:r>
      <w:r w:rsidRPr="002C475D">
        <w:rPr>
          <w:rFonts w:ascii="Calisto MT" w:hAnsi="Calisto MT"/>
          <w:color w:val="CC0000"/>
        </w:rPr>
        <w:t xml:space="preserve">3 </w:t>
      </w:r>
      <w:r w:rsidRPr="002C475D">
        <w:rPr>
          <w:rFonts w:ascii="Calisto MT" w:hAnsi="Calisto MT"/>
          <w:b/>
          <w:bCs/>
          <w:color w:val="CC0000"/>
        </w:rPr>
        <w:t>LM</w:t>
      </w:r>
      <w:r w:rsidRPr="002C475D">
        <w:rPr>
          <w:rFonts w:ascii="Calisto MT" w:hAnsi="Calisto MT"/>
        </w:rPr>
        <w:t xml:space="preserve"> dans verre 1 (V1) rempli plein (3/3) avec de l'eau plate du commerce, tourner 10 fois avant chaque prise et prendre 1 c</w:t>
      </w:r>
      <w:r>
        <w:rPr>
          <w:rFonts w:ascii="Calisto MT" w:hAnsi="Calisto MT"/>
        </w:rPr>
        <w:t xml:space="preserve"> </w:t>
      </w:r>
      <w:r w:rsidRPr="002C475D">
        <w:rPr>
          <w:rFonts w:ascii="Calisto MT" w:hAnsi="Calisto MT"/>
        </w:rPr>
        <w:t>à</w:t>
      </w:r>
      <w:r>
        <w:rPr>
          <w:rFonts w:ascii="Calisto MT" w:hAnsi="Calisto MT"/>
        </w:rPr>
        <w:t xml:space="preserve"> </w:t>
      </w:r>
      <w:r w:rsidRPr="002C475D">
        <w:rPr>
          <w:rFonts w:ascii="Calisto MT" w:hAnsi="Calisto MT"/>
        </w:rPr>
        <w:t>c le j1 et le j2.</w:t>
      </w:r>
    </w:p>
    <w:p w14:paraId="1737187A" w14:textId="77777777" w:rsidR="00243A18" w:rsidRPr="002C6809" w:rsidRDefault="00243A18" w:rsidP="00243A18">
      <w:pPr>
        <w:spacing w:after="0"/>
        <w:rPr>
          <w:rFonts w:ascii="Calisto MT" w:hAnsi="Calisto MT"/>
        </w:rPr>
      </w:pPr>
    </w:p>
    <w:p w14:paraId="37B2BF7C" w14:textId="77777777" w:rsidR="00243A18" w:rsidRPr="000A5F1B" w:rsidRDefault="00243A18" w:rsidP="00243A18">
      <w:pPr>
        <w:rPr>
          <w:rFonts w:ascii="Calisto MT" w:hAnsi="Calisto MT"/>
          <w:b/>
          <w:bCs/>
          <w:color w:val="CC0000"/>
          <w:u w:val="single"/>
        </w:rPr>
      </w:pPr>
      <w:r w:rsidRPr="000A5F1B">
        <w:rPr>
          <w:rFonts w:ascii="Calisto MT" w:hAnsi="Calisto MT"/>
          <w:b/>
          <w:bCs/>
          <w:color w:val="CC0000"/>
          <w:u w:val="single"/>
        </w:rPr>
        <w:t>Mai 2021</w:t>
      </w:r>
    </w:p>
    <w:p w14:paraId="5F68D69B" w14:textId="77777777" w:rsidR="00243A18" w:rsidRPr="002C6809" w:rsidRDefault="00243A18" w:rsidP="00243A18">
      <w:pPr>
        <w:rPr>
          <w:rFonts w:ascii="Calisto MT" w:hAnsi="Calisto MT"/>
        </w:rPr>
      </w:pPr>
      <w:r w:rsidRPr="002C6809">
        <w:rPr>
          <w:rFonts w:ascii="Calisto MT" w:hAnsi="Calisto MT"/>
        </w:rPr>
        <w:t xml:space="preserve">Reprendre </w:t>
      </w:r>
      <w:r w:rsidRPr="000A5F1B">
        <w:rPr>
          <w:rFonts w:ascii="Calisto MT" w:hAnsi="Calisto MT"/>
          <w:b/>
          <w:bCs/>
          <w:color w:val="CC0000"/>
        </w:rPr>
        <w:t>X 3 LM</w:t>
      </w:r>
      <w:r w:rsidRPr="002C6809">
        <w:rPr>
          <w:rFonts w:ascii="Calisto MT" w:hAnsi="Calisto MT"/>
        </w:rPr>
        <w:t>, un granules dans 1/3 verre, une c</w:t>
      </w:r>
      <w:r>
        <w:rPr>
          <w:rFonts w:ascii="Calisto MT" w:hAnsi="Calisto MT"/>
        </w:rPr>
        <w:t xml:space="preserve"> </w:t>
      </w:r>
      <w:r w:rsidRPr="002C6809">
        <w:rPr>
          <w:rFonts w:ascii="Calisto MT" w:hAnsi="Calisto MT"/>
        </w:rPr>
        <w:t>à</w:t>
      </w:r>
      <w:r>
        <w:rPr>
          <w:rFonts w:ascii="Calisto MT" w:hAnsi="Calisto MT"/>
        </w:rPr>
        <w:t xml:space="preserve"> </w:t>
      </w:r>
      <w:r w:rsidRPr="002C6809">
        <w:rPr>
          <w:rFonts w:ascii="Calisto MT" w:hAnsi="Calisto MT"/>
        </w:rPr>
        <w:t>c 1 fois par jour 2 jours.</w:t>
      </w:r>
    </w:p>
    <w:p w14:paraId="53FDDAFD" w14:textId="77777777" w:rsidR="00243A18" w:rsidRPr="002C6809" w:rsidRDefault="00243A18" w:rsidP="00243A18">
      <w:pPr>
        <w:rPr>
          <w:rFonts w:ascii="Calisto MT" w:hAnsi="Calisto MT"/>
        </w:rPr>
      </w:pPr>
      <w:r w:rsidRPr="00EC177A">
        <w:rPr>
          <w:rFonts w:ascii="Calisto MT" w:hAnsi="Calisto MT"/>
          <w:u w:val="single"/>
        </w:rPr>
        <w:t>Un mois plus tard</w:t>
      </w:r>
      <w:r w:rsidRPr="002C6809">
        <w:rPr>
          <w:rFonts w:ascii="Calisto MT" w:hAnsi="Calisto MT"/>
        </w:rPr>
        <w:t> : un granule dans 2/3 verre d’eau</w:t>
      </w:r>
      <w:r>
        <w:rPr>
          <w:rFonts w:ascii="Calisto MT" w:hAnsi="Calisto MT"/>
        </w:rPr>
        <w:t>.</w:t>
      </w:r>
    </w:p>
    <w:p w14:paraId="4CC6FE37" w14:textId="77777777" w:rsidR="00243A18" w:rsidRPr="002C6809" w:rsidRDefault="00243A18" w:rsidP="00243A18">
      <w:pPr>
        <w:spacing w:after="0"/>
        <w:rPr>
          <w:rFonts w:ascii="Calisto MT" w:hAnsi="Calisto MT"/>
        </w:rPr>
      </w:pPr>
    </w:p>
    <w:p w14:paraId="091369D0" w14:textId="77777777" w:rsidR="00243A18" w:rsidRPr="002C6809" w:rsidRDefault="00243A18" w:rsidP="00243A18">
      <w:pPr>
        <w:rPr>
          <w:rFonts w:ascii="Calisto MT" w:hAnsi="Calisto MT"/>
        </w:rPr>
      </w:pPr>
      <w:r w:rsidRPr="002C6809">
        <w:rPr>
          <w:rFonts w:ascii="Calisto MT" w:hAnsi="Calisto MT"/>
          <w:u w:val="single"/>
        </w:rPr>
        <w:t>Tél</w:t>
      </w:r>
      <w:r>
        <w:rPr>
          <w:rFonts w:ascii="Calisto MT" w:hAnsi="Calisto MT"/>
          <w:u w:val="single"/>
        </w:rPr>
        <w:t>.</w:t>
      </w:r>
      <w:r w:rsidRPr="002C6809">
        <w:rPr>
          <w:rFonts w:ascii="Calisto MT" w:hAnsi="Calisto MT"/>
          <w:u w:val="single"/>
        </w:rPr>
        <w:t xml:space="preserve"> </w:t>
      </w:r>
      <w:r w:rsidRPr="000A5F1B">
        <w:rPr>
          <w:rFonts w:ascii="Calisto MT" w:hAnsi="Calisto MT"/>
          <w:b/>
          <w:bCs/>
          <w:color w:val="CC0000"/>
          <w:u w:val="single"/>
        </w:rPr>
        <w:t>26 mars 2021</w:t>
      </w:r>
    </w:p>
    <w:p w14:paraId="48CEFE45" w14:textId="77777777" w:rsidR="00243A18" w:rsidRPr="002C6809" w:rsidRDefault="00243A18" w:rsidP="00243A18">
      <w:pPr>
        <w:rPr>
          <w:rFonts w:ascii="Calisto MT" w:hAnsi="Calisto MT"/>
        </w:rPr>
      </w:pPr>
      <w:r w:rsidRPr="002C6809">
        <w:rPr>
          <w:rFonts w:ascii="Calisto MT" w:hAnsi="Calisto MT"/>
        </w:rPr>
        <w:t>Mains crevasses = quasiment parfait, q</w:t>
      </w:r>
      <w:r>
        <w:rPr>
          <w:rFonts w:ascii="Calisto MT" w:hAnsi="Calisto MT"/>
        </w:rPr>
        <w:t>uel</w:t>
      </w:r>
      <w:r w:rsidRPr="002C6809">
        <w:rPr>
          <w:rFonts w:ascii="Calisto MT" w:hAnsi="Calisto MT"/>
        </w:rPr>
        <w:t>q</w:t>
      </w:r>
      <w:r>
        <w:rPr>
          <w:rFonts w:ascii="Calisto MT" w:hAnsi="Calisto MT"/>
        </w:rPr>
        <w:t>ues</w:t>
      </w:r>
      <w:r w:rsidRPr="002C6809">
        <w:rPr>
          <w:rFonts w:ascii="Calisto MT" w:hAnsi="Calisto MT"/>
        </w:rPr>
        <w:t xml:space="preserve"> chatouillements</w:t>
      </w:r>
      <w:r>
        <w:rPr>
          <w:rFonts w:ascii="Calisto MT" w:hAnsi="Calisto MT"/>
        </w:rPr>
        <w:t>.</w:t>
      </w:r>
    </w:p>
    <w:p w14:paraId="47FD6F43" w14:textId="77777777" w:rsidR="00243A18" w:rsidRPr="002C6809" w:rsidRDefault="00243A18" w:rsidP="00243A18">
      <w:pPr>
        <w:rPr>
          <w:rFonts w:ascii="Calisto MT" w:hAnsi="Calisto MT"/>
        </w:rPr>
      </w:pPr>
      <w:r w:rsidRPr="002C6809">
        <w:rPr>
          <w:rFonts w:ascii="Calisto MT" w:hAnsi="Calisto MT"/>
        </w:rPr>
        <w:t>Clavicules : démangeaisons &gt; chaleur du sèche-cheveux</w:t>
      </w:r>
      <w:r>
        <w:rPr>
          <w:rFonts w:ascii="Calisto MT" w:hAnsi="Calisto MT"/>
        </w:rPr>
        <w:t xml:space="preserve">. </w:t>
      </w:r>
      <w:r w:rsidRPr="002C6809">
        <w:rPr>
          <w:rFonts w:ascii="Calisto MT" w:hAnsi="Calisto MT"/>
        </w:rPr>
        <w:t>Visage : très peu</w:t>
      </w:r>
      <w:r>
        <w:rPr>
          <w:rFonts w:ascii="Calisto MT" w:hAnsi="Calisto MT"/>
        </w:rPr>
        <w:t>.</w:t>
      </w:r>
    </w:p>
    <w:p w14:paraId="60A24125" w14:textId="77777777" w:rsidR="00243A18" w:rsidRPr="002C6809" w:rsidRDefault="00243A18" w:rsidP="00243A18">
      <w:pPr>
        <w:rPr>
          <w:rFonts w:ascii="Calisto MT" w:hAnsi="Calisto MT"/>
        </w:rPr>
      </w:pPr>
      <w:r w:rsidRPr="002C6809">
        <w:rPr>
          <w:rFonts w:ascii="Calisto MT" w:hAnsi="Calisto MT"/>
        </w:rPr>
        <w:lastRenderedPageBreak/>
        <w:t>Intestins : selle après chaque repas, sinon prurit. La selle &gt; le prurit.</w:t>
      </w:r>
    </w:p>
    <w:p w14:paraId="4BAA002F" w14:textId="77777777" w:rsidR="00243A18" w:rsidRDefault="00243A18" w:rsidP="00243A18">
      <w:pPr>
        <w:spacing w:before="100" w:beforeAutospacing="1" w:after="0"/>
        <w:rPr>
          <w:rFonts w:ascii="Calisto MT" w:hAnsi="Calisto MT"/>
        </w:rPr>
      </w:pPr>
    </w:p>
    <w:p w14:paraId="53D5D973" w14:textId="77777777" w:rsidR="00243A18" w:rsidRDefault="00243A18" w:rsidP="00243A18">
      <w:pPr>
        <w:spacing w:before="100" w:beforeAutospacing="1" w:after="100" w:afterAutospacing="1"/>
        <w:rPr>
          <w:rFonts w:ascii="Calisto MT" w:hAnsi="Calisto MT" w:cs="Calibri"/>
          <w:color w:val="000000"/>
        </w:rPr>
      </w:pPr>
      <w:r w:rsidRPr="00530D6A">
        <w:rPr>
          <w:rFonts w:ascii="Calisto MT" w:hAnsi="Calisto MT"/>
        </w:rPr>
        <w:t>R/</w:t>
      </w:r>
      <w:r w:rsidRPr="00530D6A">
        <w:rPr>
          <w:rFonts w:ascii="Calisto MT" w:hAnsi="Calisto MT" w:cs="Calibri"/>
          <w:color w:val="000000"/>
        </w:rPr>
        <w:t xml:space="preserve"> 1 granule de X </w:t>
      </w:r>
      <w:r w:rsidRPr="00530D6A">
        <w:rPr>
          <w:rFonts w:ascii="Calisto MT" w:hAnsi="Calisto MT" w:cs="Calibri"/>
          <w:b/>
          <w:bCs/>
          <w:color w:val="CC0000"/>
        </w:rPr>
        <w:t xml:space="preserve">3 LM </w:t>
      </w:r>
      <w:r w:rsidRPr="00530D6A">
        <w:rPr>
          <w:rFonts w:ascii="Calisto MT" w:hAnsi="Calisto MT" w:cs="Calibri"/>
          <w:color w:val="000000"/>
        </w:rPr>
        <w:t>dans verre 1 (V1) rempli plein (3/3) avec de l'eau plate du commerce, tourner 10 fois avant chaque prise et prendre 1 c</w:t>
      </w:r>
      <w:r>
        <w:rPr>
          <w:rFonts w:ascii="Calisto MT" w:hAnsi="Calisto MT" w:cs="Calibri"/>
          <w:color w:val="000000"/>
        </w:rPr>
        <w:t xml:space="preserve"> </w:t>
      </w:r>
      <w:r w:rsidRPr="00530D6A">
        <w:rPr>
          <w:rFonts w:ascii="Calisto MT" w:hAnsi="Calisto MT" w:cs="Calibri"/>
          <w:color w:val="000000"/>
        </w:rPr>
        <w:t>à</w:t>
      </w:r>
      <w:r>
        <w:rPr>
          <w:rFonts w:ascii="Calisto MT" w:hAnsi="Calisto MT" w:cs="Calibri"/>
          <w:color w:val="000000"/>
        </w:rPr>
        <w:t xml:space="preserve"> </w:t>
      </w:r>
      <w:r w:rsidRPr="00530D6A">
        <w:rPr>
          <w:rFonts w:ascii="Calisto MT" w:hAnsi="Calisto MT" w:cs="Calibri"/>
          <w:color w:val="000000"/>
        </w:rPr>
        <w:t>c le j1 et le j2.</w:t>
      </w:r>
    </w:p>
    <w:p w14:paraId="1D39C4EB" w14:textId="77777777" w:rsidR="00973BA7" w:rsidRDefault="00973BA7" w:rsidP="00973BA7">
      <w:pPr>
        <w:rPr>
          <w:rFonts w:ascii="Calisto MT" w:hAnsi="Calisto MT"/>
          <w:u w:val="single"/>
        </w:rPr>
      </w:pPr>
    </w:p>
    <w:p w14:paraId="0264DFA6" w14:textId="77777777" w:rsidR="005937F4" w:rsidRDefault="005937F4" w:rsidP="005937F4">
      <w:pPr>
        <w:rPr>
          <w:lang w:val="fr-BE"/>
        </w:rPr>
      </w:pPr>
      <w:r>
        <w:rPr>
          <w:lang w:val="fr-BE"/>
        </w:rPr>
        <w:t>[#S3] Solution</w:t>
      </w:r>
    </w:p>
    <w:p w14:paraId="6F3978FA" w14:textId="77777777" w:rsidR="005937F4" w:rsidRDefault="005937F4" w:rsidP="005937F4">
      <w:pPr>
        <w:rPr>
          <w:rFonts w:ascii="Calisto MT" w:hAnsi="Calisto MT"/>
          <w:lang w:val="fr"/>
        </w:rPr>
      </w:pPr>
    </w:p>
    <w:p w14:paraId="0AE2FF37" w14:textId="77777777" w:rsidR="005937F4" w:rsidRDefault="005937F4" w:rsidP="005937F4">
      <w:pPr>
        <w:rPr>
          <w:rFonts w:ascii="Calisto MT" w:hAnsi="Calisto MT"/>
          <w:lang w:val="fr"/>
        </w:rPr>
      </w:pPr>
    </w:p>
    <w:p w14:paraId="4165A624" w14:textId="6B824DE8" w:rsidR="005937F4" w:rsidRDefault="005937F4" w:rsidP="005937F4">
      <w:pPr>
        <w:rPr>
          <w:rFonts w:ascii="Calisto MT" w:hAnsi="Calisto MT"/>
          <w:lang w:val="fr"/>
        </w:rPr>
      </w:pPr>
    </w:p>
    <w:p w14:paraId="73A37FA7" w14:textId="77777777" w:rsidR="005937F4" w:rsidRDefault="005937F4" w:rsidP="005937F4">
      <w:pPr>
        <w:rPr>
          <w:rFonts w:ascii="Calisto MT" w:hAnsi="Calisto MT"/>
          <w:color w:val="CC0000"/>
          <w:lang w:val="fr"/>
        </w:rPr>
      </w:pPr>
      <w:r w:rsidRPr="005E5CD0">
        <w:rPr>
          <w:rFonts w:ascii="Calisto MT" w:hAnsi="Calisto MT"/>
          <w:lang w:val="fr"/>
        </w:rPr>
        <w:t xml:space="preserve">Remède Y : </w:t>
      </w:r>
      <w:proofErr w:type="spellStart"/>
      <w:r w:rsidRPr="009F0BCD">
        <w:rPr>
          <w:rFonts w:ascii="Calisto MT" w:hAnsi="Calisto MT"/>
          <w:color w:val="CC0000"/>
          <w:lang w:val="fr"/>
        </w:rPr>
        <w:t>Clematis</w:t>
      </w:r>
      <w:proofErr w:type="spellEnd"/>
      <w:r w:rsidRPr="009F0BCD">
        <w:rPr>
          <w:rFonts w:ascii="Calisto MT" w:hAnsi="Calisto MT"/>
          <w:color w:val="CC0000"/>
          <w:lang w:val="fr"/>
        </w:rPr>
        <w:t xml:space="preserve"> </w:t>
      </w:r>
      <w:proofErr w:type="spellStart"/>
      <w:r w:rsidRPr="009F0BCD">
        <w:rPr>
          <w:rFonts w:ascii="Calisto MT" w:hAnsi="Calisto MT"/>
          <w:color w:val="CC0000"/>
          <w:lang w:val="fr"/>
        </w:rPr>
        <w:t>erecta</w:t>
      </w:r>
      <w:proofErr w:type="spellEnd"/>
    </w:p>
    <w:p w14:paraId="62651BEF" w14:textId="77777777" w:rsidR="005937F4" w:rsidRPr="005E5CD0" w:rsidRDefault="005937F4" w:rsidP="005937F4">
      <w:pPr>
        <w:rPr>
          <w:rFonts w:ascii="Calisto MT" w:hAnsi="Calisto MT"/>
          <w:lang w:val="fr"/>
        </w:rPr>
      </w:pPr>
    </w:p>
    <w:p w14:paraId="5BED79D0" w14:textId="77777777" w:rsidR="005937F4" w:rsidRDefault="005937F4" w:rsidP="005937F4">
      <w:pPr>
        <w:rPr>
          <w:rFonts w:ascii="Calisto MT" w:hAnsi="Calisto MT"/>
        </w:rPr>
      </w:pPr>
      <w:r w:rsidRPr="005E5CD0">
        <w:rPr>
          <w:rFonts w:ascii="Calisto MT" w:hAnsi="Calisto MT"/>
          <w:noProof/>
        </w:rPr>
        <w:drawing>
          <wp:inline distT="0" distB="0" distL="0" distR="0" wp14:anchorId="182B8813" wp14:editId="590FF3A1">
            <wp:extent cx="4924425" cy="1897113"/>
            <wp:effectExtent l="0" t="0" r="0" b="8255"/>
            <wp:docPr id="1073741854" name="Image 1073741854"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table&#10;&#10;Description générée automatiquement"/>
                    <pic:cNvPicPr/>
                  </pic:nvPicPr>
                  <pic:blipFill rotWithShape="1">
                    <a:blip r:embed="rId15">
                      <a:extLst>
                        <a:ext uri="{28A0092B-C50C-407E-A947-70E740481C1C}">
                          <a14:useLocalDpi xmlns:a14="http://schemas.microsoft.com/office/drawing/2010/main" val="0"/>
                        </a:ext>
                      </a:extLst>
                    </a:blip>
                    <a:srcRect t="11703" r="44444"/>
                    <a:stretch/>
                  </pic:blipFill>
                  <pic:spPr bwMode="auto">
                    <a:xfrm>
                      <a:off x="0" y="0"/>
                      <a:ext cx="4924425" cy="1897113"/>
                    </a:xfrm>
                    <a:prstGeom prst="rect">
                      <a:avLst/>
                    </a:prstGeom>
                    <a:ln>
                      <a:noFill/>
                    </a:ln>
                    <a:extLst>
                      <a:ext uri="{53640926-AAD7-44D8-BBD7-CCE9431645EC}">
                        <a14:shadowObscured xmlns:a14="http://schemas.microsoft.com/office/drawing/2010/main"/>
                      </a:ext>
                    </a:extLst>
                  </pic:spPr>
                </pic:pic>
              </a:graphicData>
            </a:graphic>
          </wp:inline>
        </w:drawing>
      </w:r>
    </w:p>
    <w:p w14:paraId="4067002C" w14:textId="5B45D871" w:rsidR="005937F4" w:rsidRPr="005E5CD0" w:rsidRDefault="005937F4" w:rsidP="005937F4">
      <w:pPr>
        <w:rPr>
          <w:rFonts w:ascii="Calisto MT" w:hAnsi="Calisto MT"/>
        </w:rPr>
      </w:pPr>
      <w:r>
        <w:rPr>
          <w:rFonts w:ascii="Calisto MT" w:hAnsi="Calisto MT"/>
        </w:rPr>
        <w:br w:type="textWrapping" w:clear="all"/>
      </w:r>
    </w:p>
    <w:p w14:paraId="4A7E6922" w14:textId="77777777" w:rsidR="005937F4" w:rsidRDefault="005937F4" w:rsidP="005937F4">
      <w:pPr>
        <w:rPr>
          <w:rFonts w:ascii="Calisto MT" w:hAnsi="Calisto MT"/>
        </w:rPr>
      </w:pPr>
    </w:p>
    <w:p w14:paraId="6E940C53" w14:textId="77777777" w:rsidR="005937F4" w:rsidRDefault="005937F4" w:rsidP="005937F4">
      <w:pPr>
        <w:rPr>
          <w:rFonts w:ascii="Calisto MT" w:hAnsi="Calisto MT"/>
          <w:b/>
          <w:bCs/>
          <w:color w:val="CC0000"/>
        </w:rPr>
      </w:pPr>
      <w:r w:rsidRPr="005E5CD0">
        <w:rPr>
          <w:rFonts w:ascii="Calisto MT" w:hAnsi="Calisto MT"/>
        </w:rPr>
        <w:t xml:space="preserve">Remède X : </w:t>
      </w:r>
      <w:r w:rsidRPr="00E63F0F">
        <w:rPr>
          <w:rFonts w:ascii="Calisto MT" w:hAnsi="Calisto MT"/>
          <w:b/>
          <w:bCs/>
          <w:caps/>
          <w:color w:val="CC0000"/>
        </w:rPr>
        <w:t xml:space="preserve">Astacus fluviatilis </w:t>
      </w:r>
    </w:p>
    <w:p w14:paraId="40A9B73A" w14:textId="22DC5671" w:rsidR="005937F4" w:rsidRDefault="00243A18" w:rsidP="005937F4">
      <w:pPr>
        <w:rPr>
          <w:rFonts w:ascii="Calisto MT" w:hAnsi="Calisto MT"/>
        </w:rPr>
      </w:pPr>
      <w:r w:rsidRPr="005E5CD0">
        <w:rPr>
          <w:rFonts w:ascii="Calisto MT" w:hAnsi="Calisto MT"/>
          <w:noProof/>
        </w:rPr>
        <w:lastRenderedPageBreak/>
        <w:drawing>
          <wp:inline distT="0" distB="0" distL="0" distR="0" wp14:anchorId="79ECF1B8" wp14:editId="12021F0A">
            <wp:extent cx="4934241" cy="2255520"/>
            <wp:effectExtent l="0" t="0" r="0" b="0"/>
            <wp:docPr id="1073741855" name="Image 1073741855" descr="Une image contenant texte, Police, ligne,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5" name="Image 1073741855" descr="Une image contenant texte, Police, ligne, Tracé&#10;&#10;Description générée automatiquement"/>
                    <pic:cNvPicPr/>
                  </pic:nvPicPr>
                  <pic:blipFill rotWithShape="1">
                    <a:blip r:embed="rId16"/>
                    <a:srcRect r="41138"/>
                    <a:stretch/>
                  </pic:blipFill>
                  <pic:spPr bwMode="auto">
                    <a:xfrm>
                      <a:off x="0" y="0"/>
                      <a:ext cx="4977503" cy="2275296"/>
                    </a:xfrm>
                    <a:prstGeom prst="rect">
                      <a:avLst/>
                    </a:prstGeom>
                    <a:ln>
                      <a:noFill/>
                    </a:ln>
                    <a:extLst>
                      <a:ext uri="{53640926-AAD7-44D8-BBD7-CCE9431645EC}">
                        <a14:shadowObscured xmlns:a14="http://schemas.microsoft.com/office/drawing/2010/main"/>
                      </a:ext>
                    </a:extLst>
                  </pic:spPr>
                </pic:pic>
              </a:graphicData>
            </a:graphic>
          </wp:inline>
        </w:drawing>
      </w:r>
    </w:p>
    <w:p w14:paraId="6823B003" w14:textId="77777777" w:rsidR="00243A18" w:rsidRDefault="00243A18" w:rsidP="005937F4">
      <w:pPr>
        <w:rPr>
          <w:rFonts w:ascii="Calisto MT" w:hAnsi="Calisto MT"/>
        </w:rPr>
      </w:pPr>
    </w:p>
    <w:p w14:paraId="49E6F546" w14:textId="4901E616" w:rsidR="005937F4" w:rsidRPr="00A94FB4" w:rsidRDefault="005937F4" w:rsidP="005937F4">
      <w:pPr>
        <w:pBdr>
          <w:top w:val="single" w:sz="6" w:space="1" w:color="CC0000"/>
          <w:left w:val="single" w:sz="6" w:space="4" w:color="CC0000"/>
          <w:bottom w:val="single" w:sz="6" w:space="1" w:color="CC0000"/>
          <w:right w:val="single" w:sz="6" w:space="4" w:color="CC0000"/>
        </w:pBdr>
        <w:jc w:val="center"/>
        <w:rPr>
          <w:rFonts w:ascii="Calisto MT" w:hAnsi="Calisto MT"/>
          <w:b/>
          <w:bCs/>
          <w:color w:val="CC0000"/>
          <w:sz w:val="32"/>
          <w:szCs w:val="32"/>
        </w:rPr>
      </w:pPr>
      <w:r>
        <w:rPr>
          <w:lang w:val="fr-BE"/>
        </w:rPr>
        <w:t>[#S</w:t>
      </w:r>
      <w:proofErr w:type="gramStart"/>
      <w:r>
        <w:rPr>
          <w:lang w:val="fr-BE"/>
        </w:rPr>
        <w:t>3]</w:t>
      </w:r>
      <w:r w:rsidRPr="00A94FB4">
        <w:rPr>
          <w:rFonts w:ascii="Calisto MT" w:hAnsi="Calisto MT"/>
          <w:b/>
          <w:bCs/>
          <w:color w:val="CC0000"/>
          <w:sz w:val="32"/>
          <w:szCs w:val="32"/>
        </w:rPr>
        <w:t>La</w:t>
      </w:r>
      <w:proofErr w:type="gramEnd"/>
      <w:r w:rsidRPr="00A94FB4">
        <w:rPr>
          <w:rFonts w:ascii="Calisto MT" w:hAnsi="Calisto MT"/>
          <w:b/>
          <w:bCs/>
          <w:color w:val="CC0000"/>
          <w:sz w:val="32"/>
          <w:szCs w:val="32"/>
        </w:rPr>
        <w:t xml:space="preserve"> </w:t>
      </w:r>
      <w:proofErr w:type="spellStart"/>
      <w:r w:rsidRPr="00A94FB4">
        <w:rPr>
          <w:rFonts w:ascii="Calisto MT" w:hAnsi="Calisto MT"/>
          <w:b/>
          <w:bCs/>
          <w:color w:val="CC0000"/>
          <w:sz w:val="32"/>
          <w:szCs w:val="32"/>
        </w:rPr>
        <w:t>souche</w:t>
      </w:r>
      <w:proofErr w:type="spellEnd"/>
    </w:p>
    <w:p w14:paraId="3C5C6A07" w14:textId="77777777" w:rsidR="005937F4" w:rsidRPr="005E5CD0" w:rsidRDefault="005937F4" w:rsidP="005937F4">
      <w:pPr>
        <w:rPr>
          <w:rFonts w:ascii="Calisto MT" w:hAnsi="Calisto MT"/>
          <w:lang w:val="fr"/>
        </w:rPr>
      </w:pPr>
      <w:r w:rsidRPr="005E5CD0">
        <w:rPr>
          <w:rFonts w:ascii="Calisto MT" w:hAnsi="Calisto MT"/>
          <w:lang w:val="fr"/>
        </w:rPr>
        <w:t xml:space="preserve">Cancer </w:t>
      </w:r>
      <w:proofErr w:type="spellStart"/>
      <w:r w:rsidRPr="005E5CD0">
        <w:rPr>
          <w:rFonts w:ascii="Calisto MT" w:hAnsi="Calisto MT"/>
          <w:lang w:val="fr"/>
        </w:rPr>
        <w:t>fluviatilis</w:t>
      </w:r>
      <w:proofErr w:type="spellEnd"/>
      <w:r w:rsidRPr="005E5CD0">
        <w:rPr>
          <w:rFonts w:ascii="Calisto MT" w:hAnsi="Calisto MT"/>
          <w:lang w:val="fr"/>
        </w:rPr>
        <w:t xml:space="preserve">. Cancer </w:t>
      </w:r>
      <w:proofErr w:type="spellStart"/>
      <w:r w:rsidRPr="005E5CD0">
        <w:rPr>
          <w:rFonts w:ascii="Calisto MT" w:hAnsi="Calisto MT"/>
          <w:lang w:val="fr"/>
        </w:rPr>
        <w:t>astacus</w:t>
      </w:r>
      <w:proofErr w:type="spellEnd"/>
      <w:r w:rsidRPr="005E5CD0">
        <w:rPr>
          <w:rFonts w:ascii="Calisto MT" w:hAnsi="Calisto MT"/>
          <w:lang w:val="fr"/>
        </w:rPr>
        <w:t xml:space="preserve">. Écrevisse ou crabe de rivière. N. O. </w:t>
      </w:r>
      <w:proofErr w:type="spellStart"/>
      <w:r w:rsidRPr="005E5CD0">
        <w:rPr>
          <w:rFonts w:ascii="Calisto MT" w:hAnsi="Calisto MT"/>
          <w:lang w:val="fr"/>
        </w:rPr>
        <w:t>Crustaceæ</w:t>
      </w:r>
      <w:proofErr w:type="spellEnd"/>
      <w:r w:rsidRPr="005E5CD0">
        <w:rPr>
          <w:rFonts w:ascii="Calisto MT" w:hAnsi="Calisto MT"/>
          <w:lang w:val="fr"/>
        </w:rPr>
        <w:t>.</w:t>
      </w:r>
    </w:p>
    <w:p w14:paraId="405C6217" w14:textId="5E626550" w:rsidR="005937F4" w:rsidRDefault="00243A18" w:rsidP="005937F4">
      <w:pPr>
        <w:rPr>
          <w:rFonts w:ascii="Calisto MT" w:hAnsi="Calisto MT"/>
          <w:lang w:val="fr"/>
        </w:rPr>
      </w:pPr>
      <w:r w:rsidRPr="005E5CD0">
        <w:rPr>
          <w:rFonts w:ascii="Calisto MT" w:hAnsi="Calisto MT"/>
          <w:noProof/>
        </w:rPr>
        <w:drawing>
          <wp:inline distT="0" distB="0" distL="0" distR="0" wp14:anchorId="71B9953C" wp14:editId="779F1C99">
            <wp:extent cx="1771956" cy="998841"/>
            <wp:effectExtent l="0" t="0" r="0" b="0"/>
            <wp:docPr id="1073741863" name="Image 1073741863" descr="Astacus astacus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stacus astacus - Wikipedia"/>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1268" b="8533"/>
                    <a:stretch/>
                  </pic:blipFill>
                  <pic:spPr bwMode="auto">
                    <a:xfrm>
                      <a:off x="0" y="0"/>
                      <a:ext cx="1804409" cy="1017135"/>
                    </a:xfrm>
                    <a:prstGeom prst="rect">
                      <a:avLst/>
                    </a:prstGeom>
                    <a:noFill/>
                    <a:ln>
                      <a:noFill/>
                    </a:ln>
                    <a:extLst>
                      <a:ext uri="{53640926-AAD7-44D8-BBD7-CCE9431645EC}">
                        <a14:shadowObscured xmlns:a14="http://schemas.microsoft.com/office/drawing/2010/main"/>
                      </a:ext>
                    </a:extLst>
                  </pic:spPr>
                </pic:pic>
              </a:graphicData>
            </a:graphic>
          </wp:inline>
        </w:drawing>
      </w:r>
      <w:r w:rsidRPr="005E5CD0">
        <w:rPr>
          <w:rFonts w:ascii="Calisto MT" w:hAnsi="Calisto MT"/>
          <w:noProof/>
        </w:rPr>
        <w:drawing>
          <wp:inline distT="0" distB="0" distL="0" distR="0" wp14:anchorId="3E5C76C3" wp14:editId="7C44F998">
            <wp:extent cx="1901825" cy="1069975"/>
            <wp:effectExtent l="0" t="0" r="3175" b="0"/>
            <wp:docPr id="66" name="Image 66" descr="Recfishwest | How to perfectly cook crayfish!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cfishwest | How to perfectly cook crayfish! - YouTub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01825" cy="1069975"/>
                    </a:xfrm>
                    <a:prstGeom prst="rect">
                      <a:avLst/>
                    </a:prstGeom>
                    <a:noFill/>
                    <a:ln>
                      <a:noFill/>
                    </a:ln>
                  </pic:spPr>
                </pic:pic>
              </a:graphicData>
            </a:graphic>
          </wp:inline>
        </w:drawing>
      </w:r>
      <w:r w:rsidRPr="005E5CD0">
        <w:rPr>
          <w:rFonts w:ascii="Calisto MT" w:hAnsi="Calisto MT"/>
          <w:noProof/>
        </w:rPr>
        <w:drawing>
          <wp:inline distT="0" distB="0" distL="0" distR="0" wp14:anchorId="7FD5A75E" wp14:editId="4282C446">
            <wp:extent cx="1508934" cy="998250"/>
            <wp:effectExtent l="0" t="0" r="0" b="0"/>
            <wp:docPr id="67" name="Image 67" descr="Crayfish Stock Photos, Royalty Free Crayfish Images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ayfish Stock Photos, Royalty Free Crayfish Images | Depositphotos"/>
                    <pic:cNvPicPr>
                      <a:picLocks noChangeAspect="1" noChangeArrowheads="1"/>
                    </pic:cNvPicPr>
                  </pic:nvPicPr>
                  <pic:blipFill rotWithShape="1">
                    <a:blip r:embed="rId19">
                      <a:extLst>
                        <a:ext uri="{28A0092B-C50C-407E-A947-70E740481C1C}">
                          <a14:useLocalDpi xmlns:a14="http://schemas.microsoft.com/office/drawing/2010/main" val="0"/>
                        </a:ext>
                      </a:extLst>
                    </a:blip>
                    <a:srcRect l="5586" t="6718" r="15092" b="14433"/>
                    <a:stretch/>
                  </pic:blipFill>
                  <pic:spPr bwMode="auto">
                    <a:xfrm>
                      <a:off x="0" y="0"/>
                      <a:ext cx="1514412" cy="1001874"/>
                    </a:xfrm>
                    <a:prstGeom prst="rect">
                      <a:avLst/>
                    </a:prstGeom>
                    <a:noFill/>
                    <a:ln>
                      <a:noFill/>
                    </a:ln>
                    <a:extLst>
                      <a:ext uri="{53640926-AAD7-44D8-BBD7-CCE9431645EC}">
                        <a14:shadowObscured xmlns:a14="http://schemas.microsoft.com/office/drawing/2010/main"/>
                      </a:ext>
                    </a:extLst>
                  </pic:spPr>
                </pic:pic>
              </a:graphicData>
            </a:graphic>
          </wp:inline>
        </w:drawing>
      </w:r>
    </w:p>
    <w:p w14:paraId="332BD423" w14:textId="77777777" w:rsidR="005937F4" w:rsidRDefault="005937F4" w:rsidP="005937F4">
      <w:pPr>
        <w:rPr>
          <w:rFonts w:ascii="Calisto MT" w:hAnsi="Calisto MT"/>
        </w:rPr>
      </w:pPr>
      <w:r w:rsidRPr="005E5CD0">
        <w:rPr>
          <w:rFonts w:ascii="Calisto MT" w:hAnsi="Calisto MT"/>
          <w:lang w:val="fr"/>
        </w:rPr>
        <w:br/>
      </w:r>
      <w:proofErr w:type="spellStart"/>
      <w:r w:rsidRPr="005E5CD0">
        <w:rPr>
          <w:rFonts w:ascii="Calisto MT" w:hAnsi="Calisto MT"/>
        </w:rPr>
        <w:t>Astacus</w:t>
      </w:r>
      <w:proofErr w:type="spellEnd"/>
      <w:r w:rsidRPr="005E5CD0">
        <w:rPr>
          <w:rFonts w:ascii="Calisto MT" w:hAnsi="Calisto MT"/>
        </w:rPr>
        <w:t xml:space="preserve"> </w:t>
      </w:r>
      <w:proofErr w:type="spellStart"/>
      <w:r w:rsidRPr="005E5CD0">
        <w:rPr>
          <w:rFonts w:ascii="Calisto MT" w:hAnsi="Calisto MT"/>
        </w:rPr>
        <w:t>fluviatilis</w:t>
      </w:r>
      <w:proofErr w:type="spellEnd"/>
      <w:r w:rsidRPr="005E5CD0">
        <w:rPr>
          <w:rFonts w:ascii="Calisto MT" w:hAnsi="Calisto MT"/>
        </w:rPr>
        <w:t xml:space="preserve">, </w:t>
      </w:r>
      <w:proofErr w:type="spellStart"/>
      <w:r w:rsidRPr="005E5CD0">
        <w:rPr>
          <w:rFonts w:ascii="Calisto MT" w:hAnsi="Calisto MT"/>
        </w:rPr>
        <w:t>l’écrevisse</w:t>
      </w:r>
      <w:proofErr w:type="spellEnd"/>
      <w:r w:rsidRPr="005E5CD0">
        <w:rPr>
          <w:rFonts w:ascii="Calisto MT" w:hAnsi="Calisto MT"/>
        </w:rPr>
        <w:t xml:space="preserve">, fait partie de l’ordre des crustacés et de la </w:t>
      </w:r>
      <w:proofErr w:type="spellStart"/>
      <w:r w:rsidRPr="005E5CD0">
        <w:rPr>
          <w:rFonts w:ascii="Calisto MT" w:hAnsi="Calisto MT"/>
        </w:rPr>
        <w:t>famille</w:t>
      </w:r>
      <w:proofErr w:type="spellEnd"/>
      <w:r w:rsidRPr="005E5CD0">
        <w:rPr>
          <w:rFonts w:ascii="Calisto MT" w:hAnsi="Calisto MT"/>
        </w:rPr>
        <w:t xml:space="preserve"> des </w:t>
      </w:r>
      <w:proofErr w:type="spellStart"/>
      <w:r w:rsidRPr="005E5CD0">
        <w:rPr>
          <w:rFonts w:ascii="Calisto MT" w:hAnsi="Calisto MT"/>
        </w:rPr>
        <w:t>astacidés</w:t>
      </w:r>
      <w:proofErr w:type="spellEnd"/>
      <w:r w:rsidRPr="005E5CD0">
        <w:rPr>
          <w:rFonts w:ascii="Calisto MT" w:hAnsi="Calisto MT"/>
        </w:rPr>
        <w:t>.</w:t>
      </w:r>
    </w:p>
    <w:p w14:paraId="33761D01" w14:textId="77777777" w:rsidR="005937F4" w:rsidRPr="005E5CD0" w:rsidRDefault="005937F4" w:rsidP="005937F4">
      <w:pPr>
        <w:rPr>
          <w:rFonts w:ascii="Calisto MT" w:hAnsi="Calisto MT"/>
          <w:i/>
          <w:iCs/>
        </w:rPr>
      </w:pPr>
      <w:proofErr w:type="spellStart"/>
      <w:r w:rsidRPr="005E5CD0">
        <w:rPr>
          <w:rFonts w:ascii="Times New Roman" w:hAnsi="Times New Roman" w:cs="Times New Roman"/>
        </w:rPr>
        <w:t>ἀ</w:t>
      </w:r>
      <w:r w:rsidRPr="005E5CD0">
        <w:rPr>
          <w:rFonts w:ascii="Cambria" w:hAnsi="Cambria" w:cs="Cambria"/>
        </w:rPr>
        <w:t>στ</w:t>
      </w:r>
      <w:proofErr w:type="spellEnd"/>
      <w:r w:rsidRPr="005E5CD0">
        <w:rPr>
          <w:rFonts w:ascii="Cambria" w:hAnsi="Cambria" w:cs="Cambria"/>
        </w:rPr>
        <w:t>ακός</w:t>
      </w:r>
      <w:r w:rsidRPr="005E5CD0">
        <w:rPr>
          <w:rFonts w:ascii="Calisto MT" w:hAnsi="Calisto MT"/>
        </w:rPr>
        <w:t>,</w:t>
      </w:r>
      <w:r w:rsidRPr="005E5CD0">
        <w:rPr>
          <w:rFonts w:ascii="Calisto MT" w:hAnsi="Calisto MT" w:cs="Calisto MT"/>
        </w:rPr>
        <w:t> </w:t>
      </w:r>
      <w:proofErr w:type="gramStart"/>
      <w:r w:rsidRPr="005E5CD0">
        <w:rPr>
          <w:rFonts w:ascii="Calisto MT" w:hAnsi="Calisto MT"/>
          <w:i/>
          <w:iCs/>
        </w:rPr>
        <w:t>astakos</w:t>
      </w:r>
      <w:r w:rsidRPr="005E5CD0">
        <w:rPr>
          <w:rFonts w:ascii="Calisto MT" w:hAnsi="Calisto MT"/>
        </w:rPr>
        <w:t> ,</w:t>
      </w:r>
      <w:proofErr w:type="gramEnd"/>
      <w:r w:rsidRPr="005E5CD0">
        <w:rPr>
          <w:rFonts w:ascii="Calisto MT" w:hAnsi="Calisto MT"/>
        </w:rPr>
        <w:t xml:space="preserve"> </w:t>
      </w:r>
      <w:proofErr w:type="spellStart"/>
      <w:r w:rsidRPr="005E5CD0">
        <w:rPr>
          <w:rFonts w:ascii="Calisto MT" w:hAnsi="Calisto MT"/>
        </w:rPr>
        <w:t>était</w:t>
      </w:r>
      <w:proofErr w:type="spellEnd"/>
      <w:r w:rsidRPr="005E5CD0">
        <w:rPr>
          <w:rFonts w:ascii="Calisto MT" w:hAnsi="Calisto MT"/>
        </w:rPr>
        <w:t xml:space="preserve"> le nom sous lequel les Grecs connaissaient le homard. Mais</w:t>
      </w:r>
      <w:r>
        <w:rPr>
          <w:rFonts w:ascii="Calisto MT" w:hAnsi="Calisto MT"/>
        </w:rPr>
        <w:t xml:space="preserve"> </w:t>
      </w:r>
      <w:r w:rsidRPr="005E5CD0">
        <w:rPr>
          <w:rFonts w:ascii="Calisto MT" w:hAnsi="Calisto MT"/>
        </w:rPr>
        <w:t xml:space="preserve">comme ce dernier est un animal marin, et que l’écrevisse vit en eau douce, les premiers naturalistes </w:t>
      </w:r>
      <w:proofErr w:type="spellStart"/>
      <w:r w:rsidRPr="005E5CD0">
        <w:rPr>
          <w:rFonts w:ascii="Calisto MT" w:hAnsi="Calisto MT"/>
        </w:rPr>
        <w:t>l’ont</w:t>
      </w:r>
      <w:proofErr w:type="spellEnd"/>
      <w:r w:rsidRPr="005E5CD0">
        <w:rPr>
          <w:rFonts w:ascii="Calisto MT" w:hAnsi="Calisto MT"/>
        </w:rPr>
        <w:t xml:space="preserve"> </w:t>
      </w:r>
      <w:proofErr w:type="spellStart"/>
      <w:r w:rsidRPr="005E5CD0">
        <w:rPr>
          <w:rFonts w:ascii="Calisto MT" w:hAnsi="Calisto MT"/>
        </w:rPr>
        <w:t>appelé</w:t>
      </w:r>
      <w:proofErr w:type="spellEnd"/>
      <w:r w:rsidRPr="005E5CD0">
        <w:rPr>
          <w:rFonts w:ascii="Calisto MT" w:hAnsi="Calisto MT"/>
        </w:rPr>
        <w:t xml:space="preserve">, dans </w:t>
      </w:r>
      <w:proofErr w:type="spellStart"/>
      <w:r w:rsidRPr="005E5CD0">
        <w:rPr>
          <w:rFonts w:ascii="Calisto MT" w:hAnsi="Calisto MT"/>
        </w:rPr>
        <w:t>leur</w:t>
      </w:r>
      <w:proofErr w:type="spellEnd"/>
      <w:r w:rsidRPr="005E5CD0">
        <w:rPr>
          <w:rFonts w:ascii="Calisto MT" w:hAnsi="Calisto MT"/>
        </w:rPr>
        <w:t xml:space="preserve"> </w:t>
      </w:r>
      <w:proofErr w:type="spellStart"/>
      <w:r w:rsidRPr="005E5CD0">
        <w:rPr>
          <w:rFonts w:ascii="Calisto MT" w:hAnsi="Calisto MT"/>
        </w:rPr>
        <w:t>latin</w:t>
      </w:r>
      <w:proofErr w:type="spellEnd"/>
      <w:r w:rsidRPr="005E5CD0">
        <w:rPr>
          <w:rFonts w:ascii="Calisto MT" w:hAnsi="Calisto MT"/>
        </w:rPr>
        <w:t>, </w:t>
      </w:r>
      <w:proofErr w:type="spellStart"/>
      <w:r w:rsidRPr="005E5CD0">
        <w:rPr>
          <w:rFonts w:ascii="Calisto MT" w:hAnsi="Calisto MT"/>
          <w:i/>
          <w:iCs/>
        </w:rPr>
        <w:t>Astacus</w:t>
      </w:r>
      <w:proofErr w:type="spellEnd"/>
      <w:r w:rsidRPr="005E5CD0">
        <w:rPr>
          <w:rFonts w:ascii="Calisto MT" w:hAnsi="Calisto MT"/>
          <w:i/>
          <w:iCs/>
        </w:rPr>
        <w:t xml:space="preserve"> </w:t>
      </w:r>
      <w:proofErr w:type="spellStart"/>
      <w:r w:rsidRPr="005E5CD0">
        <w:rPr>
          <w:rFonts w:ascii="Calisto MT" w:hAnsi="Calisto MT"/>
          <w:i/>
          <w:iCs/>
        </w:rPr>
        <w:t>fluviatilis</w:t>
      </w:r>
      <w:proofErr w:type="spellEnd"/>
      <w:r w:rsidRPr="005E5CD0">
        <w:rPr>
          <w:rFonts w:ascii="Calisto MT" w:hAnsi="Calisto MT"/>
        </w:rPr>
        <w:t xml:space="preserve">, </w:t>
      </w:r>
      <w:proofErr w:type="spellStart"/>
      <w:r w:rsidRPr="005E5CD0">
        <w:rPr>
          <w:rFonts w:ascii="Calisto MT" w:hAnsi="Calisto MT"/>
        </w:rPr>
        <w:t>ou</w:t>
      </w:r>
      <w:proofErr w:type="spellEnd"/>
      <w:r w:rsidRPr="005E5CD0">
        <w:rPr>
          <w:rFonts w:ascii="Calisto MT" w:hAnsi="Calisto MT"/>
        </w:rPr>
        <w:t xml:space="preserve"> le « homard de rivière ».  Et le homard devint </w:t>
      </w:r>
      <w:r w:rsidRPr="005E5CD0">
        <w:rPr>
          <w:rFonts w:ascii="Calisto MT" w:hAnsi="Calisto MT"/>
          <w:i/>
          <w:iCs/>
        </w:rPr>
        <w:t>Homarus vulgaris.</w:t>
      </w:r>
    </w:p>
    <w:p w14:paraId="5543847B" w14:textId="77777777" w:rsidR="005937F4" w:rsidRPr="005E5CD0" w:rsidRDefault="005937F4" w:rsidP="005937F4">
      <w:pPr>
        <w:rPr>
          <w:rFonts w:ascii="Calisto MT" w:hAnsi="Calisto MT"/>
        </w:rPr>
      </w:pPr>
      <w:r w:rsidRPr="005E5CD0">
        <w:rPr>
          <w:rFonts w:ascii="Calisto MT" w:hAnsi="Calisto MT"/>
        </w:rPr>
        <w:t xml:space="preserve">C'est parce que le corps des écrevisses est enveloppé dans la </w:t>
      </w:r>
      <w:r w:rsidRPr="009F0BCD">
        <w:rPr>
          <w:rFonts w:ascii="Calisto MT" w:hAnsi="Calisto MT"/>
          <w:b/>
          <w:bCs/>
          <w:color w:val="CC0000"/>
        </w:rPr>
        <w:t>croûte dure</w:t>
      </w:r>
      <w:r w:rsidRPr="005E5CD0">
        <w:rPr>
          <w:rFonts w:ascii="Calisto MT" w:hAnsi="Calisto MT"/>
        </w:rPr>
        <w:t xml:space="preserve"> d’un exosquelette que le nom de </w:t>
      </w:r>
      <w:r w:rsidRPr="005E5CD0">
        <w:rPr>
          <w:rFonts w:ascii="Calisto MT" w:hAnsi="Calisto MT"/>
          <w:i/>
          <w:iCs/>
        </w:rPr>
        <w:t xml:space="preserve">crustacés </w:t>
      </w:r>
      <w:r w:rsidRPr="005E5CD0">
        <w:rPr>
          <w:rFonts w:ascii="Calisto MT" w:hAnsi="Calisto MT"/>
        </w:rPr>
        <w:t>leur est appliqué, ainsi qu’aux crabes, crevettes, etc. Les insectes, les araignées et les mille-pattes ont également un exosquelette dur, mais il n'est généralement pas aussi dur et épais que chez les crustacés. Partout où il y a une articulation, l’exosquelette rest</w:t>
      </w:r>
      <w:r>
        <w:rPr>
          <w:rFonts w:ascii="Calisto MT" w:hAnsi="Calisto MT"/>
        </w:rPr>
        <w:t xml:space="preserve">e </w:t>
      </w:r>
      <w:r w:rsidRPr="005E5CD0">
        <w:rPr>
          <w:rFonts w:ascii="Calisto MT" w:hAnsi="Calisto MT"/>
        </w:rPr>
        <w:t xml:space="preserve">mou à certains endroits de la partie </w:t>
      </w:r>
      <w:r>
        <w:rPr>
          <w:rFonts w:ascii="Calisto MT" w:hAnsi="Calisto MT"/>
        </w:rPr>
        <w:t>articulaire</w:t>
      </w:r>
      <w:r w:rsidRPr="003237C4">
        <w:rPr>
          <w:rFonts w:ascii="Times New Roman" w:eastAsia="Times New Roman" w:hAnsi="Times New Roman" w:cs="Times New Roman"/>
          <w:color w:val="000000"/>
          <w:sz w:val="29"/>
          <w:szCs w:val="29"/>
          <w:lang w:eastAsia="fr-BE"/>
        </w:rPr>
        <w:t>.</w:t>
      </w:r>
    </w:p>
    <w:p w14:paraId="1A3E49B6" w14:textId="77777777" w:rsidR="005937F4" w:rsidRPr="005E5CD0" w:rsidRDefault="005937F4" w:rsidP="005937F4">
      <w:pPr>
        <w:rPr>
          <w:rFonts w:ascii="Calisto MT" w:hAnsi="Calisto MT"/>
        </w:rPr>
      </w:pPr>
      <w:r w:rsidRPr="005E5CD0">
        <w:rPr>
          <w:rFonts w:ascii="Calisto MT" w:hAnsi="Calisto MT"/>
        </w:rPr>
        <w:t xml:space="preserve">Elles possèdent 4 paires de pattes pour marcher, et </w:t>
      </w:r>
      <w:bookmarkStart w:id="3" w:name="_Hlk125732372"/>
      <w:r w:rsidRPr="005E5CD0">
        <w:rPr>
          <w:rFonts w:ascii="Calisto MT" w:hAnsi="Calisto MT"/>
        </w:rPr>
        <w:t>1 paire de membres plus massifs terminés par 2 griffes disposé</w:t>
      </w:r>
      <w:r>
        <w:rPr>
          <w:rFonts w:ascii="Calisto MT" w:hAnsi="Calisto MT"/>
        </w:rPr>
        <w:t>e</w:t>
      </w:r>
      <w:r w:rsidRPr="005E5CD0">
        <w:rPr>
          <w:rFonts w:ascii="Calisto MT" w:hAnsi="Calisto MT"/>
        </w:rPr>
        <w:t xml:space="preserve">s en pinces, qui sont des </w:t>
      </w:r>
      <w:r w:rsidRPr="009F0BCD">
        <w:rPr>
          <w:rFonts w:ascii="Calisto MT" w:hAnsi="Calisto MT"/>
          <w:b/>
          <w:bCs/>
          <w:color w:val="CC0000"/>
        </w:rPr>
        <w:t>armes d’attaque et de défense</w:t>
      </w:r>
      <w:r w:rsidRPr="005E5CD0">
        <w:rPr>
          <w:rFonts w:ascii="Calisto MT" w:hAnsi="Calisto MT"/>
        </w:rPr>
        <w:t xml:space="preserve"> : quand elles pincent, on ne peut pas les détacher. </w:t>
      </w:r>
      <w:bookmarkStart w:id="4" w:name="_Hlk125744701"/>
      <w:r w:rsidRPr="005E5CD0">
        <w:rPr>
          <w:rFonts w:ascii="Calisto MT" w:hAnsi="Calisto MT"/>
        </w:rPr>
        <w:t xml:space="preserve">Un genre de </w:t>
      </w:r>
      <w:r w:rsidRPr="009F0BCD">
        <w:rPr>
          <w:rFonts w:ascii="Calisto MT" w:hAnsi="Calisto MT"/>
          <w:b/>
          <w:bCs/>
          <w:color w:val="CC0000"/>
        </w:rPr>
        <w:t>bouclier</w:t>
      </w:r>
      <w:r w:rsidRPr="005E5CD0">
        <w:rPr>
          <w:rFonts w:ascii="Calisto MT" w:hAnsi="Calisto MT"/>
        </w:rPr>
        <w:t xml:space="preserve"> couvre l’avant et se termine en pointe</w:t>
      </w:r>
      <w:bookmarkEnd w:id="4"/>
      <w:r w:rsidRPr="005E5CD0">
        <w:rPr>
          <w:rFonts w:ascii="Calisto MT" w:hAnsi="Calisto MT"/>
        </w:rPr>
        <w:t>. Les yeux sont montés sur des antennes et peuvent tourner dans toutes les directions.</w:t>
      </w:r>
      <w:bookmarkEnd w:id="3"/>
      <w:r w:rsidRPr="005E5CD0">
        <w:rPr>
          <w:rFonts w:ascii="Calisto MT" w:hAnsi="Calisto MT"/>
        </w:rPr>
        <w:t xml:space="preserve"> Derrière les yeux, 2 paires d’antennes, qui </w:t>
      </w:r>
      <w:r>
        <w:rPr>
          <w:rFonts w:ascii="Calisto MT" w:hAnsi="Calisto MT"/>
        </w:rPr>
        <w:t>leur</w:t>
      </w:r>
      <w:r w:rsidRPr="005E5CD0">
        <w:rPr>
          <w:rFonts w:ascii="Calisto MT" w:hAnsi="Calisto MT"/>
        </w:rPr>
        <w:t xml:space="preserve"> permettent d’explorer une large région autour d’elles, vers l’avant et l’arrière.</w:t>
      </w:r>
    </w:p>
    <w:p w14:paraId="629E9B97" w14:textId="77777777" w:rsidR="005937F4" w:rsidRPr="005E5CD0" w:rsidRDefault="005937F4" w:rsidP="005937F4">
      <w:pPr>
        <w:rPr>
          <w:rFonts w:ascii="Calisto MT" w:hAnsi="Calisto MT"/>
        </w:rPr>
      </w:pPr>
      <w:r>
        <w:rPr>
          <w:rFonts w:ascii="Calisto MT" w:hAnsi="Calisto MT"/>
        </w:rPr>
        <w:lastRenderedPageBreak/>
        <w:t>Elles</w:t>
      </w:r>
      <w:r w:rsidRPr="005E5CD0">
        <w:rPr>
          <w:rFonts w:ascii="Calisto MT" w:hAnsi="Calisto MT"/>
        </w:rPr>
        <w:t xml:space="preserve"> vi</w:t>
      </w:r>
      <w:r>
        <w:rPr>
          <w:rFonts w:ascii="Calisto MT" w:hAnsi="Calisto MT"/>
        </w:rPr>
        <w:t>ven</w:t>
      </w:r>
      <w:r w:rsidRPr="005E5CD0">
        <w:rPr>
          <w:rFonts w:ascii="Calisto MT" w:hAnsi="Calisto MT"/>
        </w:rPr>
        <w:t xml:space="preserve">t dans une eau très calcaire. </w:t>
      </w:r>
      <w:r>
        <w:rPr>
          <w:rFonts w:ascii="Calisto MT" w:hAnsi="Calisto MT"/>
        </w:rPr>
        <w:t xml:space="preserve">Elles </w:t>
      </w:r>
      <w:r w:rsidRPr="005E5CD0">
        <w:rPr>
          <w:rFonts w:ascii="Calisto MT" w:hAnsi="Calisto MT"/>
        </w:rPr>
        <w:t>aime</w:t>
      </w:r>
      <w:r>
        <w:rPr>
          <w:rFonts w:ascii="Calisto MT" w:hAnsi="Calisto MT"/>
        </w:rPr>
        <w:t>nt</w:t>
      </w:r>
      <w:r w:rsidRPr="005E5CD0">
        <w:rPr>
          <w:rFonts w:ascii="Calisto MT" w:hAnsi="Calisto MT"/>
        </w:rPr>
        <w:t xml:space="preserve"> les eaux peu profondes, et marche</w:t>
      </w:r>
      <w:r>
        <w:rPr>
          <w:rFonts w:ascii="Calisto MT" w:hAnsi="Calisto MT"/>
        </w:rPr>
        <w:t>nt</w:t>
      </w:r>
      <w:r w:rsidRPr="005E5CD0">
        <w:rPr>
          <w:rFonts w:ascii="Calisto MT" w:hAnsi="Calisto MT"/>
        </w:rPr>
        <w:t xml:space="preserve"> sur le fond. En alerte, </w:t>
      </w:r>
      <w:r>
        <w:rPr>
          <w:rFonts w:ascii="Calisto MT" w:hAnsi="Calisto MT"/>
        </w:rPr>
        <w:t xml:space="preserve">elles </w:t>
      </w:r>
      <w:r w:rsidRPr="005E5CD0">
        <w:rPr>
          <w:rFonts w:ascii="Calisto MT" w:hAnsi="Calisto MT"/>
        </w:rPr>
        <w:t>nage</w:t>
      </w:r>
      <w:r>
        <w:rPr>
          <w:rFonts w:ascii="Calisto MT" w:hAnsi="Calisto MT"/>
        </w:rPr>
        <w:t>nt</w:t>
      </w:r>
      <w:r w:rsidRPr="005E5CD0">
        <w:rPr>
          <w:rFonts w:ascii="Calisto MT" w:hAnsi="Calisto MT"/>
        </w:rPr>
        <w:t xml:space="preserve"> en arrière par secousses grâce à </w:t>
      </w:r>
      <w:r>
        <w:rPr>
          <w:rFonts w:ascii="Calisto MT" w:hAnsi="Calisto MT"/>
        </w:rPr>
        <w:t>leur</w:t>
      </w:r>
      <w:r w:rsidRPr="005E5CD0">
        <w:rPr>
          <w:rFonts w:ascii="Calisto MT" w:hAnsi="Calisto MT"/>
        </w:rPr>
        <w:t xml:space="preserve"> large nageoire en forme d’éventail à l’arrière d</w:t>
      </w:r>
      <w:r>
        <w:rPr>
          <w:rFonts w:ascii="Calisto MT" w:hAnsi="Calisto MT"/>
        </w:rPr>
        <w:t xml:space="preserve">u </w:t>
      </w:r>
      <w:r w:rsidRPr="005E5CD0">
        <w:rPr>
          <w:rFonts w:ascii="Calisto MT" w:hAnsi="Calisto MT"/>
        </w:rPr>
        <w:t>corps.</w:t>
      </w:r>
    </w:p>
    <w:p w14:paraId="79C3CCD7" w14:textId="77777777" w:rsidR="005937F4" w:rsidRPr="005E5CD0" w:rsidRDefault="005937F4" w:rsidP="005937F4">
      <w:pPr>
        <w:rPr>
          <w:rFonts w:ascii="Calisto MT" w:hAnsi="Calisto MT"/>
        </w:rPr>
      </w:pPr>
      <w:bookmarkStart w:id="5" w:name="_Hlk125732257"/>
      <w:r w:rsidRPr="005E5CD0">
        <w:rPr>
          <w:rFonts w:ascii="Calisto MT" w:hAnsi="Calisto MT"/>
        </w:rPr>
        <w:t xml:space="preserve">La plupart des écrevisses ne supportent pas la </w:t>
      </w:r>
      <w:r w:rsidRPr="009F0BCD">
        <w:rPr>
          <w:rFonts w:ascii="Calisto MT" w:hAnsi="Calisto MT"/>
          <w:b/>
          <w:bCs/>
          <w:color w:val="CC0000"/>
        </w:rPr>
        <w:t>chaleur</w:t>
      </w:r>
      <w:r w:rsidRPr="005E5CD0">
        <w:rPr>
          <w:rFonts w:ascii="Calisto MT" w:hAnsi="Calisto MT"/>
        </w:rPr>
        <w:t xml:space="preserve"> et recherchent l’ombre l’après-midi. </w:t>
      </w:r>
      <w:bookmarkStart w:id="6" w:name="_Hlk125383737"/>
      <w:bookmarkEnd w:id="5"/>
      <w:r w:rsidRPr="009F0BCD">
        <w:rPr>
          <w:rFonts w:ascii="Calisto MT" w:hAnsi="Calisto MT"/>
          <w:b/>
          <w:bCs/>
          <w:color w:val="CC0000"/>
        </w:rPr>
        <w:t>Elles s’enterrent</w:t>
      </w:r>
      <w:r w:rsidRPr="005E5CD0">
        <w:rPr>
          <w:rFonts w:ascii="Calisto MT" w:hAnsi="Calisto MT"/>
        </w:rPr>
        <w:t xml:space="preserve"> dans le sable des rivières, d’a</w:t>
      </w:r>
      <w:bookmarkEnd w:id="6"/>
      <w:r w:rsidRPr="005E5CD0">
        <w:rPr>
          <w:rFonts w:ascii="Calisto MT" w:hAnsi="Calisto MT"/>
        </w:rPr>
        <w:t>utant plus profondément que l’eau risque de geler.</w:t>
      </w:r>
    </w:p>
    <w:p w14:paraId="67963DE7" w14:textId="77777777" w:rsidR="005937F4" w:rsidRPr="005E5CD0" w:rsidRDefault="005937F4" w:rsidP="005937F4">
      <w:pPr>
        <w:rPr>
          <w:rFonts w:ascii="Calisto MT" w:hAnsi="Calisto MT"/>
        </w:rPr>
      </w:pPr>
      <w:r w:rsidRPr="005E5CD0">
        <w:rPr>
          <w:rFonts w:ascii="Calisto MT" w:hAnsi="Calisto MT"/>
        </w:rPr>
        <w:t>Elle</w:t>
      </w:r>
      <w:r>
        <w:rPr>
          <w:rFonts w:ascii="Calisto MT" w:hAnsi="Calisto MT"/>
        </w:rPr>
        <w:t>s</w:t>
      </w:r>
      <w:r w:rsidRPr="005E5CD0">
        <w:rPr>
          <w:rFonts w:ascii="Calisto MT" w:hAnsi="Calisto MT"/>
        </w:rPr>
        <w:t xml:space="preserve"> se </w:t>
      </w:r>
      <w:r w:rsidRPr="009F0BCD">
        <w:rPr>
          <w:rFonts w:ascii="Calisto MT" w:hAnsi="Calisto MT"/>
          <w:b/>
          <w:bCs/>
          <w:color w:val="CC0000"/>
        </w:rPr>
        <w:t>cachent</w:t>
      </w:r>
      <w:r w:rsidRPr="005E5CD0">
        <w:rPr>
          <w:rFonts w:ascii="Calisto MT" w:hAnsi="Calisto MT"/>
        </w:rPr>
        <w:t xml:space="preserve"> dans les trous ou entre les pierres et vi</w:t>
      </w:r>
      <w:r>
        <w:rPr>
          <w:rFonts w:ascii="Calisto MT" w:hAnsi="Calisto MT"/>
        </w:rPr>
        <w:t>ven</w:t>
      </w:r>
      <w:r w:rsidRPr="005E5CD0">
        <w:rPr>
          <w:rFonts w:ascii="Calisto MT" w:hAnsi="Calisto MT"/>
        </w:rPr>
        <w:t xml:space="preserve">t une vie tranquille.  Cependant, </w:t>
      </w:r>
      <w:bookmarkStart w:id="7" w:name="_Hlk125728455"/>
      <w:r>
        <w:rPr>
          <w:rFonts w:ascii="Calisto MT" w:hAnsi="Calisto MT"/>
        </w:rPr>
        <w:t>elles</w:t>
      </w:r>
      <w:r w:rsidRPr="005E5CD0">
        <w:rPr>
          <w:rFonts w:ascii="Calisto MT" w:hAnsi="Calisto MT"/>
        </w:rPr>
        <w:t xml:space="preserve"> se matérialise</w:t>
      </w:r>
      <w:r>
        <w:rPr>
          <w:rFonts w:ascii="Calisto MT" w:hAnsi="Calisto MT"/>
        </w:rPr>
        <w:t>nt</w:t>
      </w:r>
      <w:r w:rsidRPr="005E5CD0">
        <w:rPr>
          <w:rFonts w:ascii="Calisto MT" w:hAnsi="Calisto MT"/>
        </w:rPr>
        <w:t xml:space="preserve"> </w:t>
      </w:r>
      <w:r w:rsidRPr="009F0BCD">
        <w:rPr>
          <w:rFonts w:ascii="Calisto MT" w:hAnsi="Calisto MT"/>
          <w:b/>
          <w:bCs/>
          <w:color w:val="CC0000"/>
        </w:rPr>
        <w:t xml:space="preserve">rapidement </w:t>
      </w:r>
      <w:r w:rsidRPr="005E5CD0">
        <w:rPr>
          <w:rFonts w:ascii="Calisto MT" w:hAnsi="Calisto MT"/>
        </w:rPr>
        <w:t xml:space="preserve">et avec précision pour attraper </w:t>
      </w:r>
      <w:r>
        <w:rPr>
          <w:rFonts w:ascii="Calisto MT" w:hAnsi="Calisto MT"/>
        </w:rPr>
        <w:t>leur</w:t>
      </w:r>
      <w:r w:rsidRPr="005E5CD0">
        <w:rPr>
          <w:rFonts w:ascii="Calisto MT" w:hAnsi="Calisto MT"/>
        </w:rPr>
        <w:t xml:space="preserve"> proie et retourne</w:t>
      </w:r>
      <w:r>
        <w:rPr>
          <w:rFonts w:ascii="Calisto MT" w:hAnsi="Calisto MT"/>
        </w:rPr>
        <w:t>nt</w:t>
      </w:r>
      <w:r w:rsidRPr="005E5CD0">
        <w:rPr>
          <w:rFonts w:ascii="Calisto MT" w:hAnsi="Calisto MT"/>
        </w:rPr>
        <w:t xml:space="preserve"> se cacher.</w:t>
      </w:r>
      <w:bookmarkEnd w:id="7"/>
      <w:r w:rsidRPr="005E5CD0">
        <w:rPr>
          <w:rFonts w:ascii="Calisto MT" w:hAnsi="Calisto MT"/>
        </w:rPr>
        <w:t xml:space="preserve"> </w:t>
      </w:r>
      <w:r>
        <w:rPr>
          <w:rFonts w:ascii="Calisto MT" w:hAnsi="Calisto MT"/>
        </w:rPr>
        <w:t xml:space="preserve">Elles </w:t>
      </w:r>
      <w:r w:rsidRPr="005E5CD0">
        <w:rPr>
          <w:rFonts w:ascii="Calisto MT" w:hAnsi="Calisto MT"/>
        </w:rPr>
        <w:t>se nourri</w:t>
      </w:r>
      <w:r>
        <w:rPr>
          <w:rFonts w:ascii="Calisto MT" w:hAnsi="Calisto MT"/>
        </w:rPr>
        <w:t>ssen</w:t>
      </w:r>
      <w:r w:rsidRPr="005E5CD0">
        <w:rPr>
          <w:rFonts w:ascii="Calisto MT" w:hAnsi="Calisto MT"/>
        </w:rPr>
        <w:t>t surtout la nuit et se cache</w:t>
      </w:r>
      <w:r>
        <w:rPr>
          <w:rFonts w:ascii="Calisto MT" w:hAnsi="Calisto MT"/>
        </w:rPr>
        <w:t>nt</w:t>
      </w:r>
      <w:r w:rsidRPr="005E5CD0">
        <w:rPr>
          <w:rFonts w:ascii="Calisto MT" w:hAnsi="Calisto MT"/>
        </w:rPr>
        <w:t xml:space="preserve"> le jour. </w:t>
      </w:r>
      <w:r>
        <w:rPr>
          <w:rFonts w:ascii="Calisto MT" w:hAnsi="Calisto MT"/>
        </w:rPr>
        <w:t>Elles sont</w:t>
      </w:r>
      <w:r w:rsidRPr="005E5CD0">
        <w:rPr>
          <w:rFonts w:ascii="Calisto MT" w:hAnsi="Calisto MT"/>
        </w:rPr>
        <w:t xml:space="preserve"> timide</w:t>
      </w:r>
      <w:r>
        <w:rPr>
          <w:rFonts w:ascii="Calisto MT" w:hAnsi="Calisto MT"/>
        </w:rPr>
        <w:t>s</w:t>
      </w:r>
      <w:r w:rsidRPr="005E5CD0">
        <w:rPr>
          <w:rFonts w:ascii="Calisto MT" w:hAnsi="Calisto MT"/>
        </w:rPr>
        <w:t>, et voyage</w:t>
      </w:r>
      <w:r>
        <w:rPr>
          <w:rFonts w:ascii="Calisto MT" w:hAnsi="Calisto MT"/>
        </w:rPr>
        <w:t>nt</w:t>
      </w:r>
      <w:r w:rsidRPr="005E5CD0">
        <w:rPr>
          <w:rFonts w:ascii="Calisto MT" w:hAnsi="Calisto MT"/>
        </w:rPr>
        <w:t xml:space="preserve"> rarement. </w:t>
      </w:r>
    </w:p>
    <w:p w14:paraId="09D1B30B" w14:textId="77777777" w:rsidR="005937F4" w:rsidRPr="005E5CD0" w:rsidRDefault="005937F4" w:rsidP="005937F4">
      <w:pPr>
        <w:rPr>
          <w:rFonts w:ascii="Calisto MT" w:hAnsi="Calisto MT"/>
        </w:rPr>
      </w:pPr>
      <w:bookmarkStart w:id="8" w:name="_Hlk125383408"/>
      <w:r w:rsidRPr="005E5CD0">
        <w:rPr>
          <w:rFonts w:ascii="Calisto MT" w:hAnsi="Calisto MT"/>
        </w:rPr>
        <w:t xml:space="preserve">Très </w:t>
      </w:r>
      <w:r w:rsidRPr="009F0BCD">
        <w:rPr>
          <w:rFonts w:ascii="Calisto MT" w:hAnsi="Calisto MT"/>
          <w:b/>
          <w:bCs/>
          <w:color w:val="CC0000"/>
        </w:rPr>
        <w:t>gourmandes</w:t>
      </w:r>
      <w:r w:rsidRPr="005E5CD0">
        <w:rPr>
          <w:rFonts w:ascii="Calisto MT" w:hAnsi="Calisto MT"/>
        </w:rPr>
        <w:t xml:space="preserve">, </w:t>
      </w:r>
      <w:r>
        <w:rPr>
          <w:rFonts w:ascii="Calisto MT" w:hAnsi="Calisto MT"/>
        </w:rPr>
        <w:t>elles</w:t>
      </w:r>
      <w:r w:rsidRPr="005E5CD0">
        <w:rPr>
          <w:rFonts w:ascii="Calisto MT" w:hAnsi="Calisto MT"/>
        </w:rPr>
        <w:t xml:space="preserve"> se nourri</w:t>
      </w:r>
      <w:r>
        <w:rPr>
          <w:rFonts w:ascii="Calisto MT" w:hAnsi="Calisto MT"/>
        </w:rPr>
        <w:t>ssent</w:t>
      </w:r>
      <w:r w:rsidRPr="005E5CD0">
        <w:rPr>
          <w:rFonts w:ascii="Calisto MT" w:hAnsi="Calisto MT"/>
        </w:rPr>
        <w:t xml:space="preserve"> de mollusques, de petits poissons, de larves d’insectes d’eau, </w:t>
      </w:r>
      <w:r>
        <w:rPr>
          <w:rFonts w:ascii="Calisto MT" w:hAnsi="Calisto MT"/>
        </w:rPr>
        <w:t xml:space="preserve">de </w:t>
      </w:r>
      <w:r w:rsidRPr="005E5CD0">
        <w:rPr>
          <w:rFonts w:ascii="Calisto MT" w:hAnsi="Calisto MT"/>
        </w:rPr>
        <w:t xml:space="preserve">grenouilles, </w:t>
      </w:r>
      <w:r>
        <w:rPr>
          <w:rFonts w:ascii="Calisto MT" w:hAnsi="Calisto MT"/>
        </w:rPr>
        <w:t>d’</w:t>
      </w:r>
      <w:r w:rsidRPr="005E5CD0">
        <w:rPr>
          <w:rFonts w:ascii="Calisto MT" w:hAnsi="Calisto MT"/>
        </w:rPr>
        <w:t>escargots…, même de rats d’eau, qu’</w:t>
      </w:r>
      <w:r>
        <w:rPr>
          <w:rFonts w:ascii="Calisto MT" w:hAnsi="Calisto MT"/>
        </w:rPr>
        <w:t>elles</w:t>
      </w:r>
      <w:r w:rsidRPr="005E5CD0">
        <w:rPr>
          <w:rFonts w:ascii="Calisto MT" w:hAnsi="Calisto MT"/>
        </w:rPr>
        <w:t xml:space="preserve"> maintien</w:t>
      </w:r>
      <w:r>
        <w:rPr>
          <w:rFonts w:ascii="Calisto MT" w:hAnsi="Calisto MT"/>
        </w:rPr>
        <w:t>nen</w:t>
      </w:r>
      <w:r w:rsidRPr="005E5CD0">
        <w:rPr>
          <w:rFonts w:ascii="Calisto MT" w:hAnsi="Calisto MT"/>
        </w:rPr>
        <w:t xml:space="preserve">t sous l’eau pour les noyer. </w:t>
      </w:r>
      <w:bookmarkStart w:id="9" w:name="_Hlk125732127"/>
      <w:bookmarkEnd w:id="8"/>
      <w:r>
        <w:rPr>
          <w:rFonts w:ascii="Calisto MT" w:hAnsi="Calisto MT"/>
        </w:rPr>
        <w:t>Elles</w:t>
      </w:r>
      <w:r w:rsidRPr="005E5CD0">
        <w:rPr>
          <w:rFonts w:ascii="Calisto MT" w:hAnsi="Calisto MT"/>
        </w:rPr>
        <w:t xml:space="preserve"> mange</w:t>
      </w:r>
      <w:r>
        <w:rPr>
          <w:rFonts w:ascii="Calisto MT" w:hAnsi="Calisto MT"/>
        </w:rPr>
        <w:t>nt</w:t>
      </w:r>
      <w:r w:rsidRPr="005E5CD0">
        <w:rPr>
          <w:rFonts w:ascii="Calisto MT" w:hAnsi="Calisto MT"/>
        </w:rPr>
        <w:t xml:space="preserve"> de la nourriture morte ou vivante, des aliments frais ou de la charogne, des plantes ou des animaux.  Même des racines, des carottes… qu’</w:t>
      </w:r>
      <w:r>
        <w:rPr>
          <w:rFonts w:ascii="Calisto MT" w:hAnsi="Calisto MT"/>
        </w:rPr>
        <w:t>elles</w:t>
      </w:r>
      <w:r w:rsidRPr="005E5CD0">
        <w:rPr>
          <w:rFonts w:ascii="Calisto MT" w:hAnsi="Calisto MT"/>
        </w:rPr>
        <w:t xml:space="preserve"> irai</w:t>
      </w:r>
      <w:r>
        <w:rPr>
          <w:rFonts w:ascii="Calisto MT" w:hAnsi="Calisto MT"/>
        </w:rPr>
        <w:t>en</w:t>
      </w:r>
      <w:r w:rsidRPr="005E5CD0">
        <w:rPr>
          <w:rFonts w:ascii="Calisto MT" w:hAnsi="Calisto MT"/>
        </w:rPr>
        <w:t xml:space="preserve">t chercher à terre ! </w:t>
      </w:r>
      <w:bookmarkStart w:id="10" w:name="_Hlk125384025"/>
      <w:bookmarkStart w:id="11" w:name="_Hlk125383686"/>
      <w:bookmarkEnd w:id="9"/>
      <w:r w:rsidRPr="005E5CD0">
        <w:rPr>
          <w:rFonts w:ascii="Calisto MT" w:hAnsi="Calisto MT"/>
        </w:rPr>
        <w:t xml:space="preserve">Même la carapace des autres, ou </w:t>
      </w:r>
      <w:r>
        <w:rPr>
          <w:rFonts w:ascii="Calisto MT" w:hAnsi="Calisto MT"/>
        </w:rPr>
        <w:t>leurs</w:t>
      </w:r>
      <w:r w:rsidRPr="005E5CD0">
        <w:rPr>
          <w:rFonts w:ascii="Calisto MT" w:hAnsi="Calisto MT"/>
        </w:rPr>
        <w:t xml:space="preserve"> semblables s’ils sont fragiles ou sans protection</w:t>
      </w:r>
      <w:bookmarkEnd w:id="10"/>
      <w:r w:rsidRPr="005E5CD0">
        <w:rPr>
          <w:rFonts w:ascii="Calisto MT" w:hAnsi="Calisto MT"/>
        </w:rPr>
        <w:t xml:space="preserve"> ! </w:t>
      </w:r>
      <w:r>
        <w:rPr>
          <w:rFonts w:ascii="Calisto MT" w:hAnsi="Calisto MT"/>
        </w:rPr>
        <w:t>Elles</w:t>
      </w:r>
      <w:r w:rsidRPr="005E5CD0">
        <w:rPr>
          <w:rFonts w:ascii="Calisto MT" w:hAnsi="Calisto MT"/>
        </w:rPr>
        <w:t xml:space="preserve"> </w:t>
      </w:r>
      <w:r>
        <w:rPr>
          <w:rFonts w:ascii="Calisto MT" w:hAnsi="Calisto MT"/>
        </w:rPr>
        <w:t>ont</w:t>
      </w:r>
      <w:r w:rsidRPr="005E5CD0">
        <w:rPr>
          <w:rFonts w:ascii="Calisto MT" w:hAnsi="Calisto MT"/>
        </w:rPr>
        <w:t xml:space="preserve"> coupable</w:t>
      </w:r>
      <w:r>
        <w:rPr>
          <w:rFonts w:ascii="Calisto MT" w:hAnsi="Calisto MT"/>
        </w:rPr>
        <w:t>s</w:t>
      </w:r>
      <w:r w:rsidRPr="005E5CD0">
        <w:rPr>
          <w:rFonts w:ascii="Calisto MT" w:hAnsi="Calisto MT"/>
        </w:rPr>
        <w:t xml:space="preserve"> de </w:t>
      </w:r>
      <w:r w:rsidRPr="009F0BCD">
        <w:rPr>
          <w:rFonts w:ascii="Calisto MT" w:hAnsi="Calisto MT"/>
          <w:b/>
          <w:bCs/>
          <w:color w:val="CC0000"/>
        </w:rPr>
        <w:t>cannibalisme</w:t>
      </w:r>
      <w:r w:rsidRPr="005E5CD0">
        <w:rPr>
          <w:rFonts w:ascii="Calisto MT" w:hAnsi="Calisto MT"/>
        </w:rPr>
        <w:t xml:space="preserve"> dans sa pire forme. Les mâles mutilent et tuent leurs femelles et les mangent.</w:t>
      </w:r>
    </w:p>
    <w:p w14:paraId="4CCE6498" w14:textId="77777777" w:rsidR="005937F4" w:rsidRPr="005E5CD0" w:rsidRDefault="005937F4" w:rsidP="005937F4">
      <w:pPr>
        <w:rPr>
          <w:rFonts w:ascii="Calisto MT" w:hAnsi="Calisto MT"/>
        </w:rPr>
      </w:pPr>
      <w:bookmarkStart w:id="12" w:name="_Hlk125731427"/>
      <w:bookmarkEnd w:id="11"/>
      <w:r w:rsidRPr="005E5CD0">
        <w:rPr>
          <w:rFonts w:ascii="Calisto MT" w:hAnsi="Calisto MT"/>
        </w:rPr>
        <w:t xml:space="preserve">Leur carapace représente une menace d’être de plus en plus </w:t>
      </w:r>
      <w:r w:rsidRPr="009F0BCD">
        <w:rPr>
          <w:rFonts w:ascii="Calisto MT" w:hAnsi="Calisto MT"/>
          <w:b/>
          <w:bCs/>
          <w:color w:val="CC0000"/>
        </w:rPr>
        <w:t>comprimées</w:t>
      </w:r>
      <w:r w:rsidRPr="005E5CD0">
        <w:rPr>
          <w:rFonts w:ascii="Calisto MT" w:hAnsi="Calisto MT"/>
        </w:rPr>
        <w:t xml:space="preserve"> et durcies par le calcium qui parfois les empêche de grandir, d’où la mue.</w:t>
      </w:r>
      <w:bookmarkEnd w:id="12"/>
      <w:r w:rsidRPr="005E5CD0">
        <w:rPr>
          <w:rFonts w:ascii="Calisto MT" w:hAnsi="Calisto MT"/>
        </w:rPr>
        <w:t xml:space="preserve"> </w:t>
      </w:r>
      <w:bookmarkStart w:id="13" w:name="_Hlk125737420"/>
      <w:r w:rsidRPr="005E5CD0">
        <w:rPr>
          <w:rFonts w:ascii="Calisto MT" w:hAnsi="Calisto MT"/>
        </w:rPr>
        <w:t xml:space="preserve"> Avant de muer, les écrevisses jeûnent durant 2 jours, pendant lesquels</w:t>
      </w:r>
      <w:r w:rsidRPr="009F0BCD">
        <w:rPr>
          <w:rFonts w:ascii="Calisto MT" w:hAnsi="Calisto MT"/>
          <w:b/>
          <w:bCs/>
          <w:color w:val="CC0000"/>
        </w:rPr>
        <w:t xml:space="preserve"> le calcium est enlevé de la peau et stocké dans l’estomac </w:t>
      </w:r>
      <w:r w:rsidRPr="005E5CD0">
        <w:rPr>
          <w:rFonts w:ascii="Calisto MT" w:hAnsi="Calisto MT"/>
        </w:rPr>
        <w:t>sous forme de corps durs et calcaires appelés ‘crabs eyes’</w:t>
      </w:r>
      <w:r>
        <w:rPr>
          <w:rFonts w:ascii="Calisto MT" w:hAnsi="Calisto MT"/>
        </w:rPr>
        <w:t xml:space="preserve"> (gastrolithes) </w:t>
      </w:r>
      <w:r w:rsidRPr="005E5CD0">
        <w:rPr>
          <w:rFonts w:ascii="Calisto MT" w:hAnsi="Calisto MT"/>
        </w:rPr>
        <w:t xml:space="preserve">et destinés à fournir la matière première </w:t>
      </w:r>
      <w:r>
        <w:rPr>
          <w:rFonts w:ascii="Calisto MT" w:hAnsi="Calisto MT"/>
        </w:rPr>
        <w:t>de</w:t>
      </w:r>
      <w:r w:rsidRPr="005E5CD0">
        <w:rPr>
          <w:rFonts w:ascii="Calisto MT" w:hAnsi="Calisto MT"/>
        </w:rPr>
        <w:t xml:space="preserve"> la nouvelle carapace.</w:t>
      </w:r>
    </w:p>
    <w:bookmarkEnd w:id="13"/>
    <w:p w14:paraId="24F5EC85" w14:textId="77777777" w:rsidR="005937F4" w:rsidRDefault="005937F4" w:rsidP="005937F4">
      <w:pPr>
        <w:rPr>
          <w:rFonts w:ascii="Calisto MT" w:hAnsi="Calisto MT"/>
        </w:rPr>
      </w:pPr>
    </w:p>
    <w:p w14:paraId="097F60DE" w14:textId="77777777" w:rsidR="005937F4" w:rsidRDefault="005937F4" w:rsidP="005937F4">
      <w:pPr>
        <w:rPr>
          <w:rFonts w:ascii="Calisto MT" w:hAnsi="Calisto MT"/>
        </w:rPr>
      </w:pPr>
    </w:p>
    <w:p w14:paraId="76B3E11D" w14:textId="77777777" w:rsidR="005937F4" w:rsidRDefault="005937F4" w:rsidP="005937F4">
      <w:pPr>
        <w:spacing w:after="0"/>
        <w:rPr>
          <w:rFonts w:ascii="Calisto MT" w:hAnsi="Calisto MT"/>
        </w:rPr>
      </w:pPr>
    </w:p>
    <w:p w14:paraId="6DD005C6" w14:textId="77777777" w:rsidR="005937F4" w:rsidRPr="005E5CD0" w:rsidRDefault="005937F4" w:rsidP="005937F4">
      <w:pPr>
        <w:rPr>
          <w:rFonts w:ascii="Calisto MT" w:hAnsi="Calisto MT"/>
        </w:rPr>
      </w:pPr>
      <w:r w:rsidRPr="005E5CD0">
        <w:rPr>
          <w:rFonts w:ascii="Calisto MT" w:hAnsi="Calisto MT"/>
        </w:rPr>
        <w:t xml:space="preserve">Lors de la mue, une </w:t>
      </w:r>
      <w:r w:rsidRPr="009F0BCD">
        <w:rPr>
          <w:rFonts w:ascii="Calisto MT" w:hAnsi="Calisto MT"/>
          <w:b/>
          <w:bCs/>
          <w:color w:val="CC0000"/>
        </w:rPr>
        <w:t>crevasse</w:t>
      </w:r>
      <w:r w:rsidRPr="005E5CD0">
        <w:rPr>
          <w:rFonts w:ascii="Calisto MT" w:hAnsi="Calisto MT"/>
        </w:rPr>
        <w:t xml:space="preserve"> se fait derrière la carapace, par laquelle l’animal sort, seulement recouvert par une nouvelle </w:t>
      </w:r>
      <w:r w:rsidRPr="009F0BCD">
        <w:rPr>
          <w:rFonts w:ascii="Calisto MT" w:hAnsi="Calisto MT"/>
          <w:b/>
          <w:bCs/>
          <w:color w:val="CC0000"/>
        </w:rPr>
        <w:t xml:space="preserve">peau fragile </w:t>
      </w:r>
      <w:r w:rsidRPr="005E5CD0">
        <w:rPr>
          <w:rFonts w:ascii="Calisto MT" w:hAnsi="Calisto MT"/>
        </w:rPr>
        <w:t xml:space="preserve">et flexible qui lui permet de grandir extrêmement vite, et après quelques jours, </w:t>
      </w:r>
      <w:bookmarkStart w:id="14" w:name="_Hlk125384043"/>
      <w:r w:rsidRPr="005E5CD0">
        <w:rPr>
          <w:rFonts w:ascii="Calisto MT" w:hAnsi="Calisto MT"/>
        </w:rPr>
        <w:t>la peau est à nouveau dure et peut l</w:t>
      </w:r>
      <w:r>
        <w:rPr>
          <w:rFonts w:ascii="Calisto MT" w:hAnsi="Calisto MT"/>
        </w:rPr>
        <w:t>e</w:t>
      </w:r>
      <w:r w:rsidRPr="005E5CD0">
        <w:rPr>
          <w:rFonts w:ascii="Calisto MT" w:hAnsi="Calisto MT"/>
        </w:rPr>
        <w:t xml:space="preserve"> </w:t>
      </w:r>
      <w:r w:rsidRPr="009F0BCD">
        <w:rPr>
          <w:rFonts w:ascii="Calisto MT" w:hAnsi="Calisto MT"/>
          <w:b/>
          <w:bCs/>
          <w:color w:val="CC0000"/>
        </w:rPr>
        <w:t>protéger</w:t>
      </w:r>
      <w:r w:rsidRPr="005E5CD0">
        <w:rPr>
          <w:rFonts w:ascii="Calisto MT" w:hAnsi="Calisto MT"/>
        </w:rPr>
        <w:t xml:space="preserve">. </w:t>
      </w:r>
      <w:bookmarkEnd w:id="14"/>
      <w:r w:rsidRPr="005E5CD0">
        <w:rPr>
          <w:rFonts w:ascii="Calisto MT" w:hAnsi="Calisto MT"/>
        </w:rPr>
        <w:t>(Vermeulen)</w:t>
      </w:r>
    </w:p>
    <w:p w14:paraId="607A8107" w14:textId="77777777" w:rsidR="005937F4" w:rsidRPr="005E5CD0" w:rsidRDefault="005937F4" w:rsidP="005937F4">
      <w:pPr>
        <w:rPr>
          <w:rFonts w:ascii="Calisto MT" w:hAnsi="Calisto MT"/>
        </w:rPr>
      </w:pPr>
      <w:r w:rsidRPr="005E5CD0">
        <w:rPr>
          <w:rFonts w:ascii="Calisto MT" w:hAnsi="Calisto MT"/>
        </w:rPr>
        <w:t>Quelques heures avant le processus d’exuviation, l’écrevisse frotte ses membres les uns contre les autres, et sans changer de place, les bouge séparément, se jette sur le dos, replie sa queue, et puis s’étire à nouveau en dehors, en faisant en même temps vibrer ses antenne</w:t>
      </w:r>
      <w:r>
        <w:rPr>
          <w:rFonts w:ascii="Calisto MT" w:hAnsi="Calisto MT"/>
        </w:rPr>
        <w:t>s</w:t>
      </w:r>
      <w:r w:rsidRPr="005E5CD0">
        <w:rPr>
          <w:rFonts w:ascii="Calisto MT" w:hAnsi="Calisto MT"/>
        </w:rPr>
        <w:t>. Par ces mouvements, elle donne aux différentes parties un peu de jeu à ses enveloppes. Après ces étapes préparatoires, elle paraît se distendre et rétracte ses membres hors de l’exosquelette et le corps sort, revêtu d’un nouveau tégument mou de la même couleur que l’ancien.</w:t>
      </w:r>
      <w:r w:rsidRPr="009F0BCD">
        <w:rPr>
          <w:rFonts w:ascii="Calisto MT" w:hAnsi="Calisto MT"/>
          <w:b/>
          <w:bCs/>
          <w:color w:val="CC0000"/>
        </w:rPr>
        <w:t xml:space="preserve"> L’ancienne carapace ne peut être distinguée de l’ancien animal qui la portait.</w:t>
      </w:r>
      <w:r w:rsidRPr="005E5CD0">
        <w:rPr>
          <w:rFonts w:ascii="Calisto MT" w:hAnsi="Calisto MT"/>
        </w:rPr>
        <w:t xml:space="preserve">  Après ces mouvements et ces vibrations, elle se repose.  </w:t>
      </w:r>
      <w:r w:rsidRPr="009F0BCD">
        <w:rPr>
          <w:rFonts w:ascii="Calisto MT" w:hAnsi="Calisto MT"/>
          <w:b/>
          <w:bCs/>
          <w:color w:val="CC0000"/>
        </w:rPr>
        <w:t>L’enveloppe</w:t>
      </w:r>
      <w:r w:rsidRPr="005E5CD0">
        <w:rPr>
          <w:rFonts w:ascii="Calisto MT" w:hAnsi="Calisto MT"/>
        </w:rPr>
        <w:t xml:space="preserve"> est molle comme du papier humide, mais si on prend l’animal en main, il paraît dur, à cause sans doute de la contracture de son corps.</w:t>
      </w:r>
    </w:p>
    <w:p w14:paraId="56B4CC5F" w14:textId="77777777" w:rsidR="005937F4" w:rsidRPr="005E5CD0" w:rsidRDefault="005937F4" w:rsidP="005937F4">
      <w:pPr>
        <w:rPr>
          <w:rFonts w:ascii="Calisto MT" w:hAnsi="Calisto MT"/>
        </w:rPr>
      </w:pPr>
      <w:bookmarkStart w:id="15" w:name="_Hlk125733469"/>
      <w:r w:rsidRPr="005E5CD0">
        <w:rPr>
          <w:rFonts w:ascii="Calisto MT" w:hAnsi="Calisto MT"/>
        </w:rPr>
        <w:t xml:space="preserve">Lorsque le processus d'exuviation s'est déroulé jusqu’à ce que la carapace </w:t>
      </w:r>
      <w:r>
        <w:rPr>
          <w:rFonts w:ascii="Calisto MT" w:hAnsi="Calisto MT"/>
        </w:rPr>
        <w:t>soit</w:t>
      </w:r>
      <w:r w:rsidRPr="005E5CD0">
        <w:rPr>
          <w:rFonts w:ascii="Calisto MT" w:hAnsi="Calisto MT"/>
        </w:rPr>
        <w:t xml:space="preserve"> relevée, rien n'empêche l’écrevisse de </w:t>
      </w:r>
      <w:r w:rsidRPr="009F0BCD">
        <w:rPr>
          <w:rFonts w:ascii="Calisto MT" w:hAnsi="Calisto MT"/>
          <w:b/>
          <w:bCs/>
          <w:color w:val="CC0000"/>
        </w:rPr>
        <w:t>continuer à lutter</w:t>
      </w:r>
      <w:r w:rsidRPr="005E5CD0">
        <w:rPr>
          <w:rFonts w:ascii="Calisto MT" w:hAnsi="Calisto MT"/>
        </w:rPr>
        <w:t xml:space="preserve">. Si elle est sortie de l'eau dans cet état, elle </w:t>
      </w:r>
      <w:r w:rsidRPr="005E5CD0">
        <w:rPr>
          <w:rFonts w:ascii="Calisto MT" w:hAnsi="Calisto MT"/>
        </w:rPr>
        <w:lastRenderedPageBreak/>
        <w:t>continue à muer dans la main, et même une pression sur son corps n'arrêtera pas ses efforts.</w:t>
      </w:r>
    </w:p>
    <w:p w14:paraId="711148C0" w14:textId="77777777" w:rsidR="005937F4" w:rsidRPr="002B36DA" w:rsidRDefault="005937F4" w:rsidP="005937F4">
      <w:pPr>
        <w:rPr>
          <w:rFonts w:ascii="Calisto MT" w:hAnsi="Calisto MT"/>
          <w:spacing w:val="-2"/>
        </w:rPr>
      </w:pPr>
      <w:bookmarkStart w:id="16" w:name="_Hlk125384060"/>
      <w:bookmarkStart w:id="17" w:name="_Hlk125733913"/>
      <w:bookmarkEnd w:id="15"/>
      <w:r w:rsidRPr="002B36DA">
        <w:rPr>
          <w:rFonts w:ascii="Calisto MT" w:hAnsi="Calisto MT"/>
          <w:spacing w:val="-2"/>
        </w:rPr>
        <w:t xml:space="preserve">Pendant les 2 ou 3 jours où elle est </w:t>
      </w:r>
      <w:r w:rsidRPr="002B36DA">
        <w:rPr>
          <w:rFonts w:ascii="Calisto MT" w:hAnsi="Calisto MT"/>
          <w:b/>
          <w:bCs/>
          <w:color w:val="CC0000"/>
          <w:spacing w:val="-2"/>
        </w:rPr>
        <w:t>molle et sans protection</w:t>
      </w:r>
      <w:r w:rsidRPr="002B36DA">
        <w:rPr>
          <w:rFonts w:ascii="Calisto MT" w:hAnsi="Calisto MT"/>
          <w:spacing w:val="-2"/>
        </w:rPr>
        <w:t>, elle semble être consciente de son impuissance (</w:t>
      </w:r>
      <w:r w:rsidRPr="002B36DA">
        <w:rPr>
          <w:rFonts w:ascii="Calisto MT" w:hAnsi="Calisto MT"/>
          <w:b/>
          <w:bCs/>
          <w:color w:val="CC0000"/>
          <w:spacing w:val="-2"/>
        </w:rPr>
        <w:t>helplessness</w:t>
      </w:r>
      <w:r w:rsidRPr="002B36DA">
        <w:rPr>
          <w:rFonts w:ascii="Calisto MT" w:hAnsi="Calisto MT"/>
          <w:spacing w:val="-2"/>
        </w:rPr>
        <w:t>) et se conduit en fonction</w:t>
      </w:r>
      <w:bookmarkEnd w:id="16"/>
      <w:r w:rsidRPr="002B36DA">
        <w:rPr>
          <w:rFonts w:ascii="Calisto MT" w:hAnsi="Calisto MT"/>
          <w:spacing w:val="-2"/>
        </w:rPr>
        <w:t xml:space="preserve">. </w:t>
      </w:r>
      <w:bookmarkStart w:id="18" w:name="_Hlk125383324"/>
      <w:r w:rsidRPr="002B36DA">
        <w:rPr>
          <w:rFonts w:ascii="Calisto MT" w:hAnsi="Calisto MT"/>
          <w:spacing w:val="-2"/>
        </w:rPr>
        <w:t xml:space="preserve">Elle est </w:t>
      </w:r>
      <w:r w:rsidRPr="002B36DA">
        <w:rPr>
          <w:rFonts w:ascii="Calisto MT" w:hAnsi="Calisto MT"/>
          <w:b/>
          <w:bCs/>
          <w:color w:val="CC0000"/>
          <w:spacing w:val="-2"/>
        </w:rPr>
        <w:t>agitée</w:t>
      </w:r>
      <w:r w:rsidRPr="002B36DA">
        <w:rPr>
          <w:rFonts w:ascii="Calisto MT" w:hAnsi="Calisto MT"/>
          <w:spacing w:val="-2"/>
        </w:rPr>
        <w:t xml:space="preserve">, et terrifiée. </w:t>
      </w:r>
      <w:bookmarkEnd w:id="18"/>
      <w:r w:rsidRPr="002B36DA">
        <w:rPr>
          <w:rFonts w:ascii="Calisto MT" w:hAnsi="Calisto MT"/>
          <w:spacing w:val="-2"/>
        </w:rPr>
        <w:t xml:space="preserve"> Une fois qu’elle a repris </w:t>
      </w:r>
      <w:r w:rsidRPr="002B36DA">
        <w:rPr>
          <w:rFonts w:ascii="Calisto MT" w:hAnsi="Calisto MT"/>
          <w:b/>
          <w:bCs/>
          <w:color w:val="CC0000"/>
          <w:spacing w:val="-2"/>
        </w:rPr>
        <w:t>sa carapace et ses armes</w:t>
      </w:r>
      <w:r w:rsidRPr="002B36DA">
        <w:rPr>
          <w:rFonts w:ascii="Calisto MT" w:hAnsi="Calisto MT"/>
          <w:spacing w:val="-2"/>
        </w:rPr>
        <w:t xml:space="preserve">, elle devient plus </w:t>
      </w:r>
      <w:r w:rsidRPr="002B36DA">
        <w:rPr>
          <w:rFonts w:ascii="Calisto MT" w:hAnsi="Calisto MT"/>
          <w:b/>
          <w:bCs/>
          <w:color w:val="CC0000"/>
          <w:spacing w:val="-2"/>
        </w:rPr>
        <w:t>audacieuse</w:t>
      </w:r>
      <w:r w:rsidRPr="002B36DA">
        <w:rPr>
          <w:rFonts w:ascii="Calisto MT" w:hAnsi="Calisto MT"/>
          <w:spacing w:val="-2"/>
        </w:rPr>
        <w:t xml:space="preserve"> que jamais.</w:t>
      </w:r>
    </w:p>
    <w:bookmarkEnd w:id="17"/>
    <w:p w14:paraId="3F20F1B3" w14:textId="77777777" w:rsidR="005937F4" w:rsidRPr="005E5CD0" w:rsidRDefault="005937F4" w:rsidP="005937F4">
      <w:pPr>
        <w:rPr>
          <w:rFonts w:ascii="Calisto MT" w:hAnsi="Calisto MT"/>
        </w:rPr>
      </w:pPr>
      <w:r w:rsidRPr="005E5CD0">
        <w:rPr>
          <w:rFonts w:ascii="Calisto MT" w:hAnsi="Calisto MT"/>
        </w:rPr>
        <w:t xml:space="preserve">Comme tous les crustacés, </w:t>
      </w:r>
      <w:bookmarkStart w:id="19" w:name="_Hlk125741411"/>
      <w:r w:rsidRPr="005E5CD0">
        <w:rPr>
          <w:rFonts w:ascii="Calisto MT" w:hAnsi="Calisto MT"/>
        </w:rPr>
        <w:t>Astacus saigne très fort et risque de mourir d’hémorragie</w:t>
      </w:r>
      <w:bookmarkStart w:id="20" w:name="_Hlk125741425"/>
      <w:bookmarkEnd w:id="19"/>
      <w:r w:rsidRPr="005E5CD0">
        <w:rPr>
          <w:rFonts w:ascii="Calisto MT" w:hAnsi="Calisto MT"/>
        </w:rPr>
        <w:t xml:space="preserve">. </w:t>
      </w:r>
      <w:bookmarkStart w:id="21" w:name="_Hlk125734018"/>
      <w:r w:rsidRPr="005E5CD0">
        <w:rPr>
          <w:rFonts w:ascii="Calisto MT" w:hAnsi="Calisto MT"/>
        </w:rPr>
        <w:t>Une écrevisse blessée se débarrasse habituellement du membre en le sectionnant à l’articulation suivante avec ses pinces</w:t>
      </w:r>
      <w:bookmarkEnd w:id="21"/>
      <w:r w:rsidRPr="005E5CD0">
        <w:rPr>
          <w:rFonts w:ascii="Calisto MT" w:hAnsi="Calisto MT"/>
        </w:rPr>
        <w:t>.</w:t>
      </w:r>
      <w:bookmarkEnd w:id="20"/>
      <w:r w:rsidRPr="005E5CD0">
        <w:rPr>
          <w:rFonts w:ascii="Calisto MT" w:hAnsi="Calisto MT"/>
        </w:rPr>
        <w:t xml:space="preserve"> </w:t>
      </w:r>
      <w:bookmarkStart w:id="22" w:name="_Hlk125734135"/>
      <w:r w:rsidRPr="005E5CD0">
        <w:rPr>
          <w:rFonts w:ascii="Calisto MT" w:hAnsi="Calisto MT"/>
        </w:rPr>
        <w:t xml:space="preserve"> </w:t>
      </w:r>
      <w:bookmarkStart w:id="23" w:name="_Hlk125384246"/>
      <w:r w:rsidRPr="005E5CD0">
        <w:rPr>
          <w:rFonts w:ascii="Calisto MT" w:hAnsi="Calisto MT"/>
        </w:rPr>
        <w:t xml:space="preserve">Lors d’une telle </w:t>
      </w:r>
      <w:r w:rsidRPr="009F0BCD">
        <w:rPr>
          <w:rFonts w:ascii="Calisto MT" w:hAnsi="Calisto MT"/>
          <w:b/>
          <w:bCs/>
          <w:color w:val="CC0000"/>
        </w:rPr>
        <w:t>amputation</w:t>
      </w:r>
      <w:r w:rsidRPr="005E5CD0">
        <w:rPr>
          <w:rFonts w:ascii="Calisto MT" w:hAnsi="Calisto MT"/>
        </w:rPr>
        <w:t xml:space="preserve">, une </w:t>
      </w:r>
      <w:r w:rsidRPr="009F0BCD">
        <w:rPr>
          <w:rFonts w:ascii="Calisto MT" w:hAnsi="Calisto MT"/>
          <w:b/>
          <w:bCs/>
          <w:color w:val="CC0000"/>
        </w:rPr>
        <w:t>croûte</w:t>
      </w:r>
      <w:r w:rsidRPr="005E5CD0">
        <w:rPr>
          <w:rFonts w:ascii="Calisto MT" w:hAnsi="Calisto MT"/>
        </w:rPr>
        <w:t xml:space="preserve">, probablement de sang séché, se forme rapidement sur la surface du moignon ; </w:t>
      </w:r>
      <w:bookmarkEnd w:id="23"/>
      <w:r w:rsidRPr="005E5CD0">
        <w:rPr>
          <w:rFonts w:ascii="Calisto MT" w:hAnsi="Calisto MT"/>
        </w:rPr>
        <w:t xml:space="preserve">et elle peut se couvrir d’une cuticule.  En dessous, après un moment, </w:t>
      </w:r>
      <w:r w:rsidRPr="009F0BCD">
        <w:rPr>
          <w:rFonts w:ascii="Calisto MT" w:hAnsi="Calisto MT"/>
          <w:b/>
          <w:bCs/>
          <w:color w:val="CC0000"/>
        </w:rPr>
        <w:t>une sorte de boue pousse à partir du centre de la surface du moignon et prend graduellement la forme du membre enlevé.</w:t>
      </w:r>
      <w:r w:rsidRPr="005E5CD0">
        <w:rPr>
          <w:rFonts w:ascii="Calisto MT" w:hAnsi="Calisto MT"/>
        </w:rPr>
        <w:t xml:space="preserve">  Puis cette cuticule est rejetée </w:t>
      </w:r>
      <w:r>
        <w:rPr>
          <w:rFonts w:ascii="Calisto MT" w:hAnsi="Calisto MT"/>
        </w:rPr>
        <w:t>avec</w:t>
      </w:r>
      <w:r w:rsidRPr="005E5CD0">
        <w:rPr>
          <w:rFonts w:ascii="Calisto MT" w:hAnsi="Calisto MT"/>
        </w:rPr>
        <w:t xml:space="preserve"> la prochaine exuvie avec le reste de l’exosquelette ; tandis que le membre rudimentaire pousse, et bien qu’il soit petit, il acquiert toute l’organisation appropriée à ce membre. Il grandit après chaque mue, mais ce n’est qu’après un long moment qu’il atteint presque la taille de l’ancien membre.  </w:t>
      </w:r>
    </w:p>
    <w:p w14:paraId="6DE534EB" w14:textId="77777777" w:rsidR="005937F4" w:rsidRPr="005E5CD0" w:rsidRDefault="005937F4" w:rsidP="005937F4">
      <w:pPr>
        <w:rPr>
          <w:rFonts w:ascii="Calisto MT" w:hAnsi="Calisto MT"/>
        </w:rPr>
      </w:pPr>
      <w:r w:rsidRPr="005E5CD0">
        <w:rPr>
          <w:rFonts w:ascii="Calisto MT" w:hAnsi="Calisto MT"/>
        </w:rPr>
        <w:t>Il peut rompre son membre pour s’échapper (</w:t>
      </w:r>
      <w:r w:rsidRPr="009F0BCD">
        <w:rPr>
          <w:rFonts w:ascii="Calisto MT" w:hAnsi="Calisto MT"/>
          <w:b/>
          <w:bCs/>
          <w:color w:val="CC0000"/>
        </w:rPr>
        <w:t>amputation</w:t>
      </w:r>
      <w:r w:rsidRPr="005E5CD0">
        <w:rPr>
          <w:rFonts w:ascii="Calisto MT" w:hAnsi="Calisto MT"/>
        </w:rPr>
        <w:t xml:space="preserve"> </w:t>
      </w:r>
      <w:r w:rsidRPr="009F0BCD">
        <w:rPr>
          <w:rFonts w:ascii="Calisto MT" w:hAnsi="Calisto MT"/>
          <w:b/>
          <w:bCs/>
          <w:color w:val="CC0000"/>
        </w:rPr>
        <w:t>volontaire</w:t>
      </w:r>
      <w:r w:rsidRPr="005E5CD0">
        <w:rPr>
          <w:rFonts w:ascii="Calisto MT" w:hAnsi="Calisto MT"/>
        </w:rPr>
        <w:t xml:space="preserve">), ou en s’extrayant de son exuvie, toujours au même endroit.  Qu’il s’agisse d’une amputation artificielle ou volontaire, il se </w:t>
      </w:r>
      <w:r w:rsidRPr="009F0BCD">
        <w:rPr>
          <w:rFonts w:ascii="Calisto MT" w:hAnsi="Calisto MT"/>
          <w:b/>
          <w:bCs/>
          <w:color w:val="CC0000"/>
        </w:rPr>
        <w:t>régénère</w:t>
      </w:r>
      <w:r w:rsidRPr="005E5CD0">
        <w:rPr>
          <w:rFonts w:ascii="Calisto MT" w:hAnsi="Calisto MT"/>
        </w:rPr>
        <w:t xml:space="preserve"> facilement !</w:t>
      </w:r>
    </w:p>
    <w:p w14:paraId="0D2C13DC" w14:textId="77777777" w:rsidR="005937F4" w:rsidRPr="005E5CD0" w:rsidRDefault="005937F4" w:rsidP="005937F4">
      <w:pPr>
        <w:rPr>
          <w:rFonts w:ascii="Calisto MT" w:hAnsi="Calisto MT"/>
        </w:rPr>
      </w:pPr>
      <w:bookmarkStart w:id="24" w:name="_Hlk125384270"/>
      <w:bookmarkEnd w:id="22"/>
      <w:r w:rsidRPr="005E5CD0">
        <w:rPr>
          <w:rFonts w:ascii="Calisto MT" w:hAnsi="Calisto MT"/>
        </w:rPr>
        <w:t xml:space="preserve">Les blessures infligées à l’animal mou après la mue peuvent produire des </w:t>
      </w:r>
      <w:r w:rsidRPr="009F0BCD">
        <w:rPr>
          <w:rFonts w:ascii="Calisto MT" w:hAnsi="Calisto MT"/>
          <w:b/>
          <w:bCs/>
          <w:color w:val="CC0000"/>
        </w:rPr>
        <w:t>grosseurs</w:t>
      </w:r>
      <w:r w:rsidRPr="005E5CD0">
        <w:rPr>
          <w:rFonts w:ascii="Calisto MT" w:hAnsi="Calisto MT"/>
        </w:rPr>
        <w:t xml:space="preserve"> anormales qui persistent et forment des monstruosités.</w:t>
      </w:r>
    </w:p>
    <w:bookmarkEnd w:id="24"/>
    <w:p w14:paraId="6F029564" w14:textId="77777777" w:rsidR="005937F4" w:rsidRDefault="005937F4" w:rsidP="005937F4">
      <w:pPr>
        <w:spacing w:after="0"/>
        <w:rPr>
          <w:rFonts w:ascii="Calisto MT" w:hAnsi="Calisto MT"/>
        </w:rPr>
      </w:pPr>
    </w:p>
    <w:p w14:paraId="512A1F8E" w14:textId="77777777" w:rsidR="005937F4" w:rsidRDefault="005937F4" w:rsidP="005937F4">
      <w:pPr>
        <w:spacing w:after="0"/>
        <w:rPr>
          <w:rFonts w:ascii="Calisto MT" w:hAnsi="Calisto MT"/>
          <w:b/>
          <w:bCs/>
          <w:u w:val="single"/>
        </w:rPr>
      </w:pPr>
      <w:r w:rsidRPr="005E5CD0">
        <w:rPr>
          <w:rFonts w:ascii="Calisto MT" w:hAnsi="Calisto MT"/>
          <w:b/>
          <w:bCs/>
          <w:u w:val="single"/>
        </w:rPr>
        <w:t>Reproduction</w:t>
      </w:r>
    </w:p>
    <w:p w14:paraId="580958BC" w14:textId="77777777" w:rsidR="005937F4" w:rsidRDefault="005937F4" w:rsidP="005937F4">
      <w:pPr>
        <w:spacing w:after="0"/>
        <w:rPr>
          <w:rFonts w:ascii="Calisto MT" w:hAnsi="Calisto MT"/>
        </w:rPr>
      </w:pPr>
      <w:r>
        <w:rPr>
          <w:rFonts w:ascii="Calisto MT" w:hAnsi="Calisto MT"/>
        </w:rPr>
        <w:t>Une c</w:t>
      </w:r>
      <w:r w:rsidRPr="005E5CD0">
        <w:rPr>
          <w:rFonts w:ascii="Calisto MT" w:hAnsi="Calisto MT"/>
        </w:rPr>
        <w:t xml:space="preserve">oopération </w:t>
      </w:r>
      <w:r>
        <w:rPr>
          <w:rFonts w:ascii="Calisto MT" w:hAnsi="Calisto MT"/>
        </w:rPr>
        <w:t xml:space="preserve">est </w:t>
      </w:r>
      <w:r w:rsidRPr="005E5CD0">
        <w:rPr>
          <w:rFonts w:ascii="Calisto MT" w:hAnsi="Calisto MT"/>
        </w:rPr>
        <w:t xml:space="preserve">nécessaire entre mâle et femelle.  Le mâle dépose le sperme sur le thorax de la femelle à la base des pattes arrière.  Les œufs formés dans les ovaires sont amenés à l’extérieur.  Ensuite, la femelle se retire dans son terrier et pond ses œufs. Ils sont attachés chacun par un fil aux membres de la femelle et les mouvements de nage, en brassant l’eau, les aèrent et les nettoient.  </w:t>
      </w:r>
    </w:p>
    <w:p w14:paraId="799E0F71" w14:textId="77777777" w:rsidR="005937F4" w:rsidRDefault="005937F4" w:rsidP="005937F4">
      <w:pPr>
        <w:spacing w:after="0"/>
        <w:rPr>
          <w:rFonts w:ascii="Calisto MT" w:hAnsi="Calisto MT"/>
        </w:rPr>
      </w:pPr>
    </w:p>
    <w:p w14:paraId="3FC35883" w14:textId="77777777" w:rsidR="005937F4" w:rsidRDefault="005937F4" w:rsidP="005937F4">
      <w:pPr>
        <w:spacing w:after="0"/>
        <w:rPr>
          <w:rFonts w:ascii="Calisto MT" w:hAnsi="Calisto MT"/>
        </w:rPr>
      </w:pPr>
      <w:r w:rsidRPr="005E5CD0">
        <w:rPr>
          <w:rFonts w:ascii="Calisto MT" w:hAnsi="Calisto MT"/>
        </w:rPr>
        <w:t xml:space="preserve">Le développement prend tout l’hiver, puis les jeunes naissent assez semblables à leurs parents, contrairement à ce qui se passe chez les crabes et les homards. </w:t>
      </w:r>
      <w:bookmarkStart w:id="25" w:name="_Hlk125384086"/>
      <w:bookmarkStart w:id="26" w:name="_Hlk125734189"/>
      <w:r w:rsidRPr="009F0BCD">
        <w:rPr>
          <w:rFonts w:ascii="Calisto MT" w:hAnsi="Calisto MT"/>
          <w:b/>
          <w:bCs/>
          <w:color w:val="CC0000"/>
        </w:rPr>
        <w:t>Les jeunes s'accrochent aux nageoires de la mère</w:t>
      </w:r>
      <w:r w:rsidRPr="005E5CD0">
        <w:rPr>
          <w:rFonts w:ascii="Calisto MT" w:hAnsi="Calisto MT"/>
        </w:rPr>
        <w:t xml:space="preserve"> et sont promenés, protégés par son abdomen, comme dans une sorte de pouponnière.</w:t>
      </w:r>
      <w:bookmarkEnd w:id="25"/>
      <w:r w:rsidRPr="005E5CD0">
        <w:rPr>
          <w:rFonts w:ascii="Calisto MT" w:hAnsi="Calisto MT"/>
        </w:rPr>
        <w:t xml:space="preserve"> Leurs pinces ne sont pas efficaces et quand ils se sont accrochés, ils ne peuvent pas se détacher.  Ils restent sans doute accrochés jusqu’à la première mue.</w:t>
      </w:r>
    </w:p>
    <w:p w14:paraId="44277A2C" w14:textId="77777777" w:rsidR="005937F4" w:rsidRPr="005E5CD0" w:rsidRDefault="005937F4" w:rsidP="005937F4">
      <w:pPr>
        <w:spacing w:after="0"/>
        <w:rPr>
          <w:rFonts w:ascii="Calisto MT" w:hAnsi="Calisto MT"/>
        </w:rPr>
      </w:pPr>
    </w:p>
    <w:bookmarkEnd w:id="26"/>
    <w:p w14:paraId="3986C8FF" w14:textId="77777777" w:rsidR="005937F4" w:rsidRPr="005E5CD0" w:rsidRDefault="005937F4" w:rsidP="005937F4">
      <w:pPr>
        <w:rPr>
          <w:rFonts w:ascii="Calisto MT" w:hAnsi="Calisto MT"/>
        </w:rPr>
      </w:pPr>
      <w:r w:rsidRPr="005E5CD0">
        <w:rPr>
          <w:rFonts w:ascii="Calisto MT" w:hAnsi="Calisto MT"/>
        </w:rPr>
        <w:t xml:space="preserve">Lorsque la mère de ces petites écrevisses, après qu'elles ont commencé à être actives, est tranquille pendant un moment, elles la quittent et rampent un peu plus loin. Mais, </w:t>
      </w:r>
      <w:bookmarkStart w:id="27" w:name="_Hlk125734225"/>
      <w:r w:rsidRPr="005E5CD0">
        <w:rPr>
          <w:rFonts w:ascii="Calisto MT" w:hAnsi="Calisto MT"/>
        </w:rPr>
        <w:t>s</w:t>
      </w:r>
      <w:r>
        <w:rPr>
          <w:rFonts w:ascii="Calisto MT" w:hAnsi="Calisto MT"/>
        </w:rPr>
        <w:t>i elles</w:t>
      </w:r>
      <w:r w:rsidRPr="005E5CD0">
        <w:rPr>
          <w:rFonts w:ascii="Calisto MT" w:hAnsi="Calisto MT"/>
        </w:rPr>
        <w:t xml:space="preserve"> aperçoivent le moindre signe de danger, ou s'il y a un mouvement insolite dans l'eau, il semble que la mère les rappelle par un signal ; car </w:t>
      </w:r>
      <w:r>
        <w:rPr>
          <w:rFonts w:ascii="Calisto MT" w:hAnsi="Calisto MT"/>
        </w:rPr>
        <w:t>elles</w:t>
      </w:r>
      <w:r w:rsidRPr="005E5CD0">
        <w:rPr>
          <w:rFonts w:ascii="Calisto MT" w:hAnsi="Calisto MT"/>
        </w:rPr>
        <w:t xml:space="preserve"> reviennent tou</w:t>
      </w:r>
      <w:r>
        <w:rPr>
          <w:rFonts w:ascii="Calisto MT" w:hAnsi="Calisto MT"/>
        </w:rPr>
        <w:t>te</w:t>
      </w:r>
      <w:r w:rsidRPr="005E5CD0">
        <w:rPr>
          <w:rFonts w:ascii="Calisto MT" w:hAnsi="Calisto MT"/>
        </w:rPr>
        <w:t>s à la fois rapidement sous sa queue et se rassemblent en un groupe, et la mère se met en sécurité avec e</w:t>
      </w:r>
      <w:r>
        <w:rPr>
          <w:rFonts w:ascii="Calisto MT" w:hAnsi="Calisto MT"/>
        </w:rPr>
        <w:t>lles</w:t>
      </w:r>
      <w:r w:rsidRPr="005E5CD0">
        <w:rPr>
          <w:rFonts w:ascii="Calisto MT" w:hAnsi="Calisto MT"/>
        </w:rPr>
        <w:t xml:space="preserve"> aussi vite qu'elle le peut.</w:t>
      </w:r>
      <w:bookmarkEnd w:id="27"/>
      <w:r w:rsidRPr="005E5CD0">
        <w:rPr>
          <w:rFonts w:ascii="Calisto MT" w:hAnsi="Calisto MT"/>
        </w:rPr>
        <w:t xml:space="preserve"> Quelques jours plus tard, cependant, </w:t>
      </w:r>
      <w:r>
        <w:rPr>
          <w:rFonts w:ascii="Calisto MT" w:hAnsi="Calisto MT"/>
        </w:rPr>
        <w:t xml:space="preserve">elles </w:t>
      </w:r>
      <w:r w:rsidRPr="005E5CD0">
        <w:rPr>
          <w:rFonts w:ascii="Calisto MT" w:hAnsi="Calisto MT"/>
        </w:rPr>
        <w:t xml:space="preserve">l'ont progressivement abandonnée.  </w:t>
      </w:r>
    </w:p>
    <w:p w14:paraId="02D99E68" w14:textId="77777777" w:rsidR="005937F4" w:rsidRDefault="005937F4" w:rsidP="005937F4">
      <w:pPr>
        <w:rPr>
          <w:rFonts w:ascii="Calisto MT" w:hAnsi="Calisto MT"/>
        </w:rPr>
      </w:pPr>
    </w:p>
    <w:p w14:paraId="719E9EFF" w14:textId="77777777" w:rsidR="005937F4" w:rsidRDefault="005937F4" w:rsidP="005937F4">
      <w:pPr>
        <w:rPr>
          <w:rFonts w:ascii="Calisto MT" w:hAnsi="Calisto MT"/>
        </w:rPr>
      </w:pPr>
      <w:r w:rsidRPr="005E5CD0">
        <w:rPr>
          <w:rFonts w:ascii="Calisto MT" w:hAnsi="Calisto MT"/>
        </w:rPr>
        <w:lastRenderedPageBreak/>
        <w:t xml:space="preserve">Les Français adorent les écrevisses et les importent, les paient très cher. Les écrevisses sont pêchées de diverses manières ; parfois le pêcheur patauge simplement dans l'eau et les tire hors de leurs terriers ; plus communément, des nasses appâtées de grenouilles sont jetées à l'eau et remontées rapidement, lorsqu'il y a lieu de penser que des écrevisses ont été attirées par l’appât ; ou des feux sont allumés sur les rives la nuit, et les écrevisses, qui sont attirées, comme des papillons, par l'illumination insolite, sont </w:t>
      </w:r>
      <w:r>
        <w:rPr>
          <w:rFonts w:ascii="Calisto MT" w:hAnsi="Calisto MT"/>
        </w:rPr>
        <w:t>prises</w:t>
      </w:r>
      <w:r w:rsidRPr="005E5CD0">
        <w:rPr>
          <w:rFonts w:ascii="Calisto MT" w:hAnsi="Calisto MT"/>
        </w:rPr>
        <w:t xml:space="preserve"> à la main ou avec des filets.</w:t>
      </w:r>
    </w:p>
    <w:p w14:paraId="6D4684B6" w14:textId="77777777" w:rsidR="005937F4" w:rsidRPr="009F0D04" w:rsidRDefault="005937F4" w:rsidP="005937F4">
      <w:pPr>
        <w:spacing w:after="0"/>
        <w:rPr>
          <w:rFonts w:ascii="Calisto MT" w:hAnsi="Calisto MT"/>
          <w:lang w:val="fr"/>
        </w:rPr>
      </w:pPr>
      <w:r w:rsidRPr="009F0D04">
        <w:rPr>
          <w:rFonts w:ascii="Calisto MT" w:hAnsi="Calisto MT"/>
          <w:lang w:val="fr"/>
        </w:rPr>
        <w:t xml:space="preserve">L’écrevisse </w:t>
      </w:r>
      <w:r>
        <w:rPr>
          <w:rFonts w:ascii="Calisto MT" w:hAnsi="Calisto MT"/>
          <w:lang w:val="fr"/>
        </w:rPr>
        <w:t xml:space="preserve">européenne </w:t>
      </w:r>
      <w:r w:rsidRPr="009F0D04">
        <w:rPr>
          <w:rFonts w:ascii="Calisto MT" w:hAnsi="Calisto MT"/>
          <w:lang w:val="fr"/>
        </w:rPr>
        <w:t>est en voie d’extinction en raison de l’</w:t>
      </w:r>
      <w:proofErr w:type="spellStart"/>
      <w:r w:rsidRPr="009F0D04">
        <w:rPr>
          <w:rFonts w:ascii="Calisto MT" w:hAnsi="Calisto MT"/>
          <w:lang w:val="fr"/>
        </w:rPr>
        <w:t>aphanomycose</w:t>
      </w:r>
      <w:proofErr w:type="spellEnd"/>
      <w:r w:rsidRPr="009F0D04">
        <w:rPr>
          <w:rFonts w:ascii="Calisto MT" w:hAnsi="Calisto MT"/>
          <w:lang w:val="fr"/>
        </w:rPr>
        <w:t xml:space="preserve"> ou peste de l’écrevisse. Cette maladie importée avec des écrevisses nord-américaines au </w:t>
      </w:r>
      <w:r>
        <w:rPr>
          <w:rFonts w:ascii="Calisto MT" w:hAnsi="Calisto MT"/>
          <w:lang w:val="fr"/>
        </w:rPr>
        <w:t>XIX</w:t>
      </w:r>
      <w:r w:rsidRPr="009F0D04">
        <w:rPr>
          <w:rFonts w:ascii="Calisto MT" w:hAnsi="Calisto MT"/>
          <w:vertAlign w:val="superscript"/>
          <w:lang w:val="fr"/>
        </w:rPr>
        <w:t>e</w:t>
      </w:r>
      <w:r w:rsidRPr="009F0D04">
        <w:rPr>
          <w:rFonts w:ascii="Calisto MT" w:hAnsi="Calisto MT"/>
          <w:lang w:val="fr"/>
        </w:rPr>
        <w:t xml:space="preserve"> siècle a provoqué une hécatombe parmi les écrevisses européennes.  </w:t>
      </w:r>
    </w:p>
    <w:p w14:paraId="455E366C" w14:textId="77777777" w:rsidR="005937F4" w:rsidRDefault="005937F4" w:rsidP="005937F4">
      <w:pPr>
        <w:spacing w:after="0"/>
        <w:rPr>
          <w:rFonts w:ascii="Calisto MT" w:hAnsi="Calisto MT"/>
          <w:lang w:val="fr"/>
        </w:rPr>
      </w:pPr>
      <w:r w:rsidRPr="009F0D04">
        <w:rPr>
          <w:rFonts w:ascii="Calisto MT" w:hAnsi="Calisto MT"/>
          <w:lang w:val="fr"/>
        </w:rPr>
        <w:t>À la concurrence des espèces allochtones, dont certaines se révèlent véritablement invasives, se sont ajoutées de lourdes transformations telles que la dégradation des milieux naturels et l’altération de la qualité de l’eau. En moins d’un siècle, ces changements brutaux ont eu un impact majeur sur les populations d'écrevisses indigènes qui ont fortement régressé sur tout le territoire.</w:t>
      </w:r>
    </w:p>
    <w:p w14:paraId="4A5AB443" w14:textId="77777777" w:rsidR="005937F4" w:rsidRPr="009F0D04" w:rsidRDefault="005937F4" w:rsidP="005937F4">
      <w:pPr>
        <w:spacing w:after="0"/>
        <w:rPr>
          <w:rFonts w:ascii="Calisto MT" w:hAnsi="Calisto MT"/>
          <w:lang w:val="fr"/>
        </w:rPr>
      </w:pPr>
    </w:p>
    <w:p w14:paraId="14C23ED1" w14:textId="77777777" w:rsidR="005937F4" w:rsidRPr="005E5CD0" w:rsidRDefault="005937F4" w:rsidP="005937F4">
      <w:pPr>
        <w:rPr>
          <w:rFonts w:ascii="Calisto MT" w:hAnsi="Calisto MT"/>
          <w:sz w:val="28"/>
          <w:szCs w:val="28"/>
        </w:rPr>
      </w:pPr>
    </w:p>
    <w:p w14:paraId="7AF08E8C" w14:textId="334EEA3C" w:rsidR="005937F4" w:rsidRPr="00A94FB4" w:rsidRDefault="005937F4" w:rsidP="005937F4">
      <w:pPr>
        <w:pBdr>
          <w:top w:val="single" w:sz="6" w:space="1" w:color="CC0000"/>
          <w:left w:val="single" w:sz="6" w:space="4" w:color="CC0000"/>
          <w:bottom w:val="single" w:sz="6" w:space="1" w:color="CC0000"/>
          <w:right w:val="single" w:sz="6" w:space="4" w:color="CC0000"/>
          <w:between w:val="single" w:sz="6" w:space="1" w:color="CC0000"/>
          <w:bar w:val="single" w:sz="6" w:color="CC0000"/>
        </w:pBdr>
        <w:jc w:val="center"/>
        <w:rPr>
          <w:rFonts w:ascii="Calisto MT" w:hAnsi="Calisto MT"/>
          <w:b/>
          <w:bCs/>
          <w:color w:val="CC0000"/>
          <w:sz w:val="32"/>
          <w:szCs w:val="32"/>
        </w:rPr>
      </w:pPr>
      <w:r>
        <w:rPr>
          <w:lang w:val="fr-BE"/>
        </w:rPr>
        <w:t>[#S</w:t>
      </w:r>
      <w:proofErr w:type="gramStart"/>
      <w:r>
        <w:rPr>
          <w:lang w:val="fr-BE"/>
        </w:rPr>
        <w:t>3]</w:t>
      </w:r>
      <w:r w:rsidRPr="00A94FB4">
        <w:rPr>
          <w:rFonts w:ascii="Calisto MT" w:hAnsi="Calisto MT"/>
          <w:b/>
          <w:bCs/>
          <w:color w:val="CC0000"/>
          <w:sz w:val="32"/>
          <w:szCs w:val="32"/>
        </w:rPr>
        <w:t>Matière</w:t>
      </w:r>
      <w:proofErr w:type="gramEnd"/>
      <w:r w:rsidRPr="00A94FB4">
        <w:rPr>
          <w:rFonts w:ascii="Calisto MT" w:hAnsi="Calisto MT"/>
          <w:b/>
          <w:bCs/>
          <w:color w:val="CC0000"/>
          <w:sz w:val="32"/>
          <w:szCs w:val="32"/>
        </w:rPr>
        <w:t xml:space="preserve"> </w:t>
      </w:r>
      <w:proofErr w:type="spellStart"/>
      <w:r w:rsidRPr="00A94FB4">
        <w:rPr>
          <w:rFonts w:ascii="Calisto MT" w:hAnsi="Calisto MT"/>
          <w:b/>
          <w:bCs/>
          <w:color w:val="CC0000"/>
          <w:sz w:val="32"/>
          <w:szCs w:val="32"/>
        </w:rPr>
        <w:t>médicale</w:t>
      </w:r>
      <w:proofErr w:type="spellEnd"/>
    </w:p>
    <w:p w14:paraId="79997AA8" w14:textId="77777777" w:rsidR="005937F4" w:rsidRPr="005E5CD0" w:rsidRDefault="005937F4" w:rsidP="005937F4">
      <w:pPr>
        <w:rPr>
          <w:rFonts w:ascii="Calisto MT" w:hAnsi="Calisto MT"/>
          <w:lang w:val="fr"/>
        </w:rPr>
      </w:pPr>
      <w:r w:rsidRPr="005E5CD0">
        <w:rPr>
          <w:rFonts w:ascii="Calisto MT" w:hAnsi="Calisto MT"/>
          <w:lang w:val="fr"/>
        </w:rPr>
        <w:t xml:space="preserve">Remède fréquemment utilisé dans les temps anciens. La teinture de l’animal entier, préparée par C. Hering en 1825, avait encore une odeur de poisson en 1867 et produisait des symptômes. </w:t>
      </w:r>
      <w:r w:rsidRPr="005E5CD0">
        <w:rPr>
          <w:rFonts w:ascii="Calisto MT" w:hAnsi="Calisto MT"/>
          <w:lang w:val="fr"/>
        </w:rPr>
        <w:br/>
        <w:t>Entièrement expérimenté et introduit par Buchner (Allemagne), en 1842 (2 hommes et 1 femme, allergie après écrevisses).</w:t>
      </w:r>
    </w:p>
    <w:p w14:paraId="10036B28" w14:textId="77777777" w:rsidR="005937F4" w:rsidRPr="005E5CD0" w:rsidRDefault="005937F4" w:rsidP="005937F4">
      <w:pPr>
        <w:rPr>
          <w:rFonts w:ascii="Calisto MT" w:hAnsi="Calisto MT"/>
        </w:rPr>
      </w:pPr>
      <w:r>
        <w:rPr>
          <w:rFonts w:ascii="Calisto MT" w:hAnsi="Calisto MT"/>
          <w:lang w:val="fr"/>
        </w:rPr>
        <w:t>Pour préparer le remède, o</w:t>
      </w:r>
      <w:r w:rsidRPr="005E5CD0">
        <w:rPr>
          <w:rFonts w:ascii="Calisto MT" w:hAnsi="Calisto MT"/>
        </w:rPr>
        <w:t xml:space="preserve">n écrase l’écrevisse vivante dans un mortier de pierre, </w:t>
      </w:r>
      <w:r>
        <w:rPr>
          <w:rFonts w:ascii="Calisto MT" w:hAnsi="Calisto MT"/>
        </w:rPr>
        <w:t xml:space="preserve">on la </w:t>
      </w:r>
      <w:r w:rsidRPr="005E5CD0">
        <w:rPr>
          <w:rFonts w:ascii="Calisto MT" w:hAnsi="Calisto MT"/>
        </w:rPr>
        <w:t xml:space="preserve">réduit en une pâte fine, </w:t>
      </w:r>
      <w:r>
        <w:rPr>
          <w:rFonts w:ascii="Calisto MT" w:hAnsi="Calisto MT"/>
        </w:rPr>
        <w:t>qu’on couvre de</w:t>
      </w:r>
      <w:r w:rsidRPr="005E5CD0">
        <w:rPr>
          <w:rFonts w:ascii="Calisto MT" w:hAnsi="Calisto MT"/>
        </w:rPr>
        <w:t xml:space="preserve"> 2 fois son poids d’alcool.  Après l’avoir versée dans une bouteille bien fermée, on laisse la mixture durant 8 jours dans un endroit sombre et frais et on secoue deux fois par jour. La teinture est ensuite filtrée.</w:t>
      </w:r>
    </w:p>
    <w:p w14:paraId="6E329533" w14:textId="77777777" w:rsidR="005937F4" w:rsidRDefault="005937F4" w:rsidP="005937F4">
      <w:pPr>
        <w:spacing w:after="0"/>
        <w:rPr>
          <w:rFonts w:ascii="Calisto MT" w:hAnsi="Calisto MT"/>
          <w:b/>
          <w:color w:val="CC0000"/>
          <w:lang w:val="fr"/>
        </w:rPr>
      </w:pPr>
    </w:p>
    <w:p w14:paraId="2592C428" w14:textId="77777777" w:rsidR="005937F4" w:rsidRPr="005E5CD0" w:rsidRDefault="005937F4" w:rsidP="005937F4">
      <w:pPr>
        <w:rPr>
          <w:rFonts w:ascii="Calisto MT" w:hAnsi="Calisto MT"/>
        </w:rPr>
      </w:pPr>
      <w:r w:rsidRPr="009F0BCD">
        <w:rPr>
          <w:rFonts w:ascii="Calisto MT" w:hAnsi="Calisto MT"/>
          <w:b/>
          <w:color w:val="CC0000"/>
          <w:lang w:val="fr"/>
        </w:rPr>
        <w:t xml:space="preserve">Clinique </w:t>
      </w:r>
      <w:r w:rsidRPr="005E5CD0">
        <w:rPr>
          <w:rFonts w:ascii="Calisto MT" w:hAnsi="Calisto MT"/>
          <w:lang w:val="fr"/>
        </w:rPr>
        <w:br/>
      </w:r>
      <w:r w:rsidRPr="002B36DA">
        <w:rPr>
          <w:rFonts w:ascii="Calisto MT" w:hAnsi="Calisto MT"/>
          <w:bCs/>
          <w:i/>
          <w:lang w:val="fr"/>
        </w:rPr>
        <w:t>Foie</w:t>
      </w:r>
      <w:r w:rsidRPr="002B36DA">
        <w:rPr>
          <w:rFonts w:ascii="Calisto MT" w:hAnsi="Calisto MT"/>
          <w:bCs/>
          <w:lang w:val="fr"/>
        </w:rPr>
        <w:t xml:space="preserve">. </w:t>
      </w:r>
      <w:r w:rsidRPr="005E5CD0">
        <w:rPr>
          <w:rFonts w:ascii="Calisto MT" w:hAnsi="Calisto MT"/>
          <w:lang w:val="fr"/>
        </w:rPr>
        <w:t>Excès de bile. Jaunisse. Troubles hépatiques. Estomac, troubles de.</w:t>
      </w:r>
      <w:r>
        <w:rPr>
          <w:rFonts w:ascii="Calisto MT" w:hAnsi="Calisto MT"/>
          <w:lang w:val="fr"/>
        </w:rPr>
        <w:t xml:space="preserve"> </w:t>
      </w:r>
      <w:r w:rsidRPr="005E5CD0">
        <w:rPr>
          <w:rFonts w:ascii="Calisto MT" w:hAnsi="Calisto MT"/>
          <w:lang w:val="fr"/>
        </w:rPr>
        <w:t xml:space="preserve">Colique. Diarrhée. </w:t>
      </w:r>
      <w:r w:rsidRPr="005E5CD0">
        <w:rPr>
          <w:rFonts w:ascii="Calisto MT" w:hAnsi="Calisto MT"/>
          <w:i/>
          <w:lang w:val="fr"/>
        </w:rPr>
        <w:t>Urticaire.</w:t>
      </w:r>
      <w:r w:rsidRPr="005E5CD0">
        <w:rPr>
          <w:rFonts w:ascii="Calisto MT" w:hAnsi="Calisto MT"/>
          <w:lang w:val="fr"/>
        </w:rPr>
        <w:t xml:space="preserve"> Toux.</w:t>
      </w:r>
      <w:r>
        <w:rPr>
          <w:rFonts w:ascii="Calisto MT" w:hAnsi="Calisto MT"/>
          <w:lang w:val="fr"/>
        </w:rPr>
        <w:t xml:space="preserve"> </w:t>
      </w:r>
      <w:r w:rsidRPr="005E5CD0">
        <w:rPr>
          <w:rFonts w:ascii="Calisto MT" w:hAnsi="Calisto MT"/>
          <w:lang w:val="fr"/>
        </w:rPr>
        <w:t>Fièvre.</w:t>
      </w:r>
      <w:r>
        <w:rPr>
          <w:rFonts w:ascii="Calisto MT" w:hAnsi="Calisto MT"/>
          <w:lang w:val="fr"/>
        </w:rPr>
        <w:t xml:space="preserve"> </w:t>
      </w:r>
      <w:r w:rsidRPr="005E5CD0">
        <w:rPr>
          <w:rFonts w:ascii="Calisto MT" w:hAnsi="Calisto MT"/>
          <w:lang w:val="fr"/>
        </w:rPr>
        <w:t xml:space="preserve">Fièvre intermittente. </w:t>
      </w:r>
      <w:r w:rsidRPr="005E5CD0">
        <w:rPr>
          <w:rFonts w:ascii="Calisto MT" w:hAnsi="Calisto MT"/>
          <w:i/>
          <w:lang w:val="fr"/>
        </w:rPr>
        <w:t>Frissons</w:t>
      </w:r>
      <w:r w:rsidRPr="005E5CD0">
        <w:rPr>
          <w:rFonts w:ascii="Calisto MT" w:hAnsi="Calisto MT"/>
          <w:lang w:val="fr"/>
        </w:rPr>
        <w:t xml:space="preserve">. </w:t>
      </w:r>
      <w:r>
        <w:rPr>
          <w:rFonts w:ascii="Calisto MT" w:hAnsi="Calisto MT"/>
          <w:lang w:val="fr"/>
        </w:rPr>
        <w:t>Ganglions</w:t>
      </w:r>
      <w:r w:rsidRPr="005E5CD0">
        <w:rPr>
          <w:rFonts w:ascii="Calisto MT" w:hAnsi="Calisto MT"/>
          <w:lang w:val="fr"/>
        </w:rPr>
        <w:t xml:space="preserve">, élargis. Névralgie. Mal de dents. Tumeurs. </w:t>
      </w:r>
      <w:r w:rsidRPr="005E5CD0">
        <w:rPr>
          <w:rFonts w:ascii="Calisto MT" w:hAnsi="Calisto MT"/>
        </w:rPr>
        <w:t>Tumeurs chez les enfants</w:t>
      </w:r>
      <w:r>
        <w:rPr>
          <w:rFonts w:ascii="Calisto MT" w:hAnsi="Calisto MT"/>
        </w:rPr>
        <w:t xml:space="preserve"> </w:t>
      </w:r>
      <w:r w:rsidRPr="005E5CD0">
        <w:rPr>
          <w:rFonts w:ascii="Calisto MT" w:hAnsi="Calisto MT"/>
        </w:rPr>
        <w:t>(Y</w:t>
      </w:r>
      <w:r>
        <w:rPr>
          <w:rFonts w:ascii="Calisto MT" w:hAnsi="Calisto MT"/>
        </w:rPr>
        <w:t xml:space="preserve">ves </w:t>
      </w:r>
      <w:proofErr w:type="spellStart"/>
      <w:r w:rsidRPr="005E5CD0">
        <w:rPr>
          <w:rFonts w:ascii="Calisto MT" w:hAnsi="Calisto MT"/>
        </w:rPr>
        <w:t>F</w:t>
      </w:r>
      <w:r>
        <w:rPr>
          <w:rFonts w:ascii="Calisto MT" w:hAnsi="Calisto MT"/>
        </w:rPr>
        <w:t>aingnaert</w:t>
      </w:r>
      <w:proofErr w:type="spellEnd"/>
      <w:r w:rsidRPr="005E5CD0">
        <w:rPr>
          <w:rFonts w:ascii="Calisto MT" w:hAnsi="Calisto MT"/>
        </w:rPr>
        <w:t>)</w:t>
      </w:r>
      <w:r>
        <w:rPr>
          <w:rFonts w:ascii="Calisto MT" w:hAnsi="Calisto MT"/>
        </w:rPr>
        <w:t xml:space="preserve">. </w:t>
      </w:r>
      <w:proofErr w:type="spellStart"/>
      <w:r w:rsidRPr="005E5CD0">
        <w:rPr>
          <w:rFonts w:ascii="Calisto MT" w:hAnsi="Calisto MT"/>
        </w:rPr>
        <w:t>Maladie</w:t>
      </w:r>
      <w:proofErr w:type="spellEnd"/>
      <w:r w:rsidRPr="005E5CD0">
        <w:rPr>
          <w:rFonts w:ascii="Calisto MT" w:hAnsi="Calisto MT"/>
        </w:rPr>
        <w:t xml:space="preserve"> de </w:t>
      </w:r>
      <w:proofErr w:type="spellStart"/>
      <w:r w:rsidRPr="005E5CD0">
        <w:rPr>
          <w:rFonts w:ascii="Calisto MT" w:hAnsi="Calisto MT"/>
        </w:rPr>
        <w:t>Bechterew</w:t>
      </w:r>
      <w:proofErr w:type="spellEnd"/>
      <w:r w:rsidRPr="005E5CD0">
        <w:rPr>
          <w:rFonts w:ascii="Calisto MT" w:hAnsi="Calisto MT"/>
        </w:rPr>
        <w:t xml:space="preserve"> (</w:t>
      </w:r>
      <w:proofErr w:type="spellStart"/>
      <w:r w:rsidRPr="005E5CD0">
        <w:rPr>
          <w:rFonts w:ascii="Calisto MT" w:hAnsi="Calisto MT"/>
        </w:rPr>
        <w:t>spondylarthrite</w:t>
      </w:r>
      <w:proofErr w:type="spellEnd"/>
      <w:r w:rsidRPr="005E5CD0">
        <w:rPr>
          <w:rFonts w:ascii="Calisto MT" w:hAnsi="Calisto MT"/>
        </w:rPr>
        <w:t xml:space="preserve"> </w:t>
      </w:r>
      <w:proofErr w:type="spellStart"/>
      <w:r w:rsidRPr="005E5CD0">
        <w:rPr>
          <w:rFonts w:ascii="Calisto MT" w:hAnsi="Calisto MT"/>
        </w:rPr>
        <w:t>ankylosante</w:t>
      </w:r>
      <w:proofErr w:type="spellEnd"/>
      <w:r w:rsidRPr="005E5CD0">
        <w:rPr>
          <w:rFonts w:ascii="Calisto MT" w:hAnsi="Calisto MT"/>
        </w:rPr>
        <w:t>)</w:t>
      </w:r>
      <w:r>
        <w:rPr>
          <w:rFonts w:ascii="Calisto MT" w:hAnsi="Calisto MT"/>
        </w:rPr>
        <w:t xml:space="preserve"> </w:t>
      </w:r>
      <w:r w:rsidRPr="005E5CD0">
        <w:rPr>
          <w:rFonts w:ascii="Calisto MT" w:hAnsi="Calisto MT"/>
        </w:rPr>
        <w:t>(Y</w:t>
      </w:r>
      <w:r>
        <w:rPr>
          <w:rFonts w:ascii="Calisto MT" w:hAnsi="Calisto MT"/>
        </w:rPr>
        <w:t xml:space="preserve">ves </w:t>
      </w:r>
      <w:proofErr w:type="spellStart"/>
      <w:r w:rsidRPr="005E5CD0">
        <w:rPr>
          <w:rFonts w:ascii="Calisto MT" w:hAnsi="Calisto MT"/>
        </w:rPr>
        <w:t>F</w:t>
      </w:r>
      <w:r>
        <w:rPr>
          <w:rFonts w:ascii="Calisto MT" w:hAnsi="Calisto MT"/>
        </w:rPr>
        <w:t>aignaert</w:t>
      </w:r>
      <w:proofErr w:type="spellEnd"/>
      <w:r w:rsidRPr="005E5CD0">
        <w:rPr>
          <w:rFonts w:ascii="Calisto MT" w:hAnsi="Calisto MT"/>
        </w:rPr>
        <w:t>)</w:t>
      </w:r>
      <w:r>
        <w:rPr>
          <w:rFonts w:ascii="Calisto MT" w:hAnsi="Calisto MT"/>
        </w:rPr>
        <w:t>.</w:t>
      </w:r>
    </w:p>
    <w:p w14:paraId="0A7C0B7A" w14:textId="77777777" w:rsidR="005937F4" w:rsidRPr="005E5CD0" w:rsidRDefault="005937F4" w:rsidP="005937F4">
      <w:pPr>
        <w:rPr>
          <w:rFonts w:ascii="Calisto MT" w:hAnsi="Calisto MT"/>
          <w:lang w:val="fr"/>
        </w:rPr>
      </w:pPr>
      <w:r w:rsidRPr="009F0BCD">
        <w:rPr>
          <w:rFonts w:ascii="Calisto MT" w:hAnsi="Calisto MT"/>
          <w:b/>
          <w:color w:val="CC0000"/>
          <w:lang w:val="fr"/>
        </w:rPr>
        <w:t xml:space="preserve">Caractéristiques </w:t>
      </w:r>
      <w:r w:rsidRPr="005E5CD0">
        <w:rPr>
          <w:rFonts w:ascii="Calisto MT" w:hAnsi="Calisto MT"/>
          <w:lang w:val="fr"/>
        </w:rPr>
        <w:br/>
        <w:t xml:space="preserve">Les effets bien connus des mollusques et crustacés ainsi que d’autres poissons dans l’urticaire sont illustrés dans </w:t>
      </w:r>
      <w:r w:rsidRPr="005E5CD0">
        <w:rPr>
          <w:rFonts w:ascii="Calisto MT" w:hAnsi="Calisto MT"/>
          <w:i/>
          <w:lang w:val="fr"/>
        </w:rPr>
        <w:t>Astacus</w:t>
      </w:r>
      <w:r w:rsidRPr="005E5CD0">
        <w:rPr>
          <w:rFonts w:ascii="Calisto MT" w:hAnsi="Calisto MT"/>
          <w:lang w:val="fr"/>
        </w:rPr>
        <w:t xml:space="preserve"> au-delà de toutes les autres variétés. Les laquiers de l’Orient ont découvert dans l’écrevisse le meilleur antidote aux effets du </w:t>
      </w:r>
      <w:proofErr w:type="spellStart"/>
      <w:r w:rsidRPr="005E5CD0">
        <w:rPr>
          <w:rFonts w:ascii="Calisto MT" w:hAnsi="Calisto MT"/>
          <w:i/>
          <w:lang w:val="fr"/>
        </w:rPr>
        <w:t>Rhus</w:t>
      </w:r>
      <w:proofErr w:type="spellEnd"/>
      <w:r w:rsidRPr="005E5CD0">
        <w:rPr>
          <w:rFonts w:ascii="Calisto MT" w:hAnsi="Calisto MT"/>
          <w:lang w:val="fr"/>
        </w:rPr>
        <w:t xml:space="preserve"> qu’ils emploient dans leur métier. Le foie est nettement affecté, et</w:t>
      </w:r>
      <w:bookmarkStart w:id="28" w:name="_Hlk125731971"/>
      <w:r w:rsidRPr="005E5CD0">
        <w:rPr>
          <w:rFonts w:ascii="Calisto MT" w:hAnsi="Calisto MT"/>
          <w:lang w:val="fr"/>
        </w:rPr>
        <w:t xml:space="preserve"> une grande caractéristique est « </w:t>
      </w:r>
      <w:r w:rsidRPr="009F0BCD">
        <w:rPr>
          <w:rFonts w:ascii="Calisto MT" w:hAnsi="Calisto MT"/>
          <w:color w:val="CC0000"/>
          <w:lang w:val="fr"/>
        </w:rPr>
        <w:t>urticaire avec problème hépatique</w:t>
      </w:r>
      <w:r w:rsidRPr="005E5CD0">
        <w:rPr>
          <w:rFonts w:ascii="Calisto MT" w:hAnsi="Calisto MT"/>
          <w:lang w:val="fr"/>
        </w:rPr>
        <w:t> »</w:t>
      </w:r>
      <w:r>
        <w:rPr>
          <w:rFonts w:ascii="Calisto MT" w:hAnsi="Calisto MT"/>
          <w:lang w:val="fr"/>
        </w:rPr>
        <w:t>.</w:t>
      </w:r>
      <w:r w:rsidRPr="005E5CD0">
        <w:rPr>
          <w:rFonts w:ascii="Calisto MT" w:hAnsi="Calisto MT"/>
          <w:lang w:val="fr"/>
        </w:rPr>
        <w:t xml:space="preserve"> </w:t>
      </w:r>
    </w:p>
    <w:bookmarkEnd w:id="28"/>
    <w:p w14:paraId="53D0EBBC" w14:textId="77777777" w:rsidR="005937F4" w:rsidRPr="005E5CD0" w:rsidRDefault="005937F4" w:rsidP="005937F4">
      <w:pPr>
        <w:spacing w:after="0"/>
        <w:rPr>
          <w:rFonts w:ascii="Calisto MT" w:hAnsi="Calisto MT"/>
        </w:rPr>
      </w:pPr>
      <w:r w:rsidRPr="005E5CD0">
        <w:rPr>
          <w:rFonts w:ascii="Calisto MT" w:hAnsi="Calisto MT"/>
          <w:lang w:val="fr"/>
        </w:rPr>
        <w:t xml:space="preserve">Jaunisse des enfants. Démangeaisons de diverses parties. Croûtes de lait, avec de volumineux ganglions lymphatiques. Ganglions du cou élargis chez les enfants et les personnes âgées. Douleur et sensibilité du foie, jaunisse, selles de couleur d’argile à pipe. Frilosité interne et sensibilité à l’air ; </w:t>
      </w:r>
      <w:r w:rsidRPr="005E5CD0">
        <w:rPr>
          <w:rFonts w:ascii="Calisto MT" w:hAnsi="Calisto MT"/>
          <w:b/>
          <w:lang w:val="fr"/>
        </w:rPr>
        <w:t>&lt;</w:t>
      </w:r>
      <w:r w:rsidRPr="005E5CD0">
        <w:rPr>
          <w:rFonts w:ascii="Calisto MT" w:hAnsi="Calisto MT"/>
          <w:lang w:val="fr"/>
        </w:rPr>
        <w:t xml:space="preserve"> en se découvrant. Fièvre violente avec maux de tête, visage rouge rougeoyant, frisson intérieur. La nervosité rampe sur le corps. Tumeurs </w:t>
      </w:r>
      <w:r w:rsidRPr="005E5CD0">
        <w:rPr>
          <w:rFonts w:ascii="Calisto MT" w:hAnsi="Calisto MT"/>
          <w:lang w:val="fr"/>
        </w:rPr>
        <w:lastRenderedPageBreak/>
        <w:t>récentes. Goutte des alcooliques. Des douleurs piquantes sont ressenties dans diverses parties. Un remède remarquable.</w:t>
      </w:r>
      <w:r w:rsidRPr="005E5CD0">
        <w:rPr>
          <w:rFonts w:ascii="Calisto MT" w:hAnsi="Calisto MT"/>
          <w:lang w:val="fr"/>
        </w:rPr>
        <w:br/>
      </w:r>
    </w:p>
    <w:p w14:paraId="10F06FC7" w14:textId="77777777" w:rsidR="005937F4" w:rsidRPr="005E5CD0" w:rsidRDefault="005937F4" w:rsidP="005937F4">
      <w:pPr>
        <w:rPr>
          <w:rFonts w:ascii="Calisto MT" w:hAnsi="Calisto MT"/>
        </w:rPr>
      </w:pPr>
      <w:r w:rsidRPr="009F0BCD">
        <w:rPr>
          <w:rFonts w:ascii="Calisto MT" w:hAnsi="Calisto MT"/>
          <w:b/>
          <w:color w:val="CC0000"/>
          <w:lang w:val="fr"/>
        </w:rPr>
        <w:t>Relations</w:t>
      </w:r>
      <w:r w:rsidRPr="005E5CD0">
        <w:rPr>
          <w:rFonts w:ascii="Calisto MT" w:hAnsi="Calisto MT"/>
          <w:lang w:val="fr"/>
        </w:rPr>
        <w:br/>
      </w:r>
      <w:proofErr w:type="spellStart"/>
      <w:r w:rsidRPr="005E5CD0">
        <w:rPr>
          <w:rFonts w:ascii="Calisto MT" w:hAnsi="Calisto MT"/>
          <w:i/>
          <w:lang w:val="fr"/>
        </w:rPr>
        <w:t>Antidot</w:t>
      </w:r>
      <w:r>
        <w:rPr>
          <w:rFonts w:ascii="Calisto MT" w:hAnsi="Calisto MT"/>
          <w:i/>
          <w:lang w:val="fr"/>
        </w:rPr>
        <w:t>é</w:t>
      </w:r>
      <w:proofErr w:type="spellEnd"/>
      <w:r w:rsidRPr="005E5CD0">
        <w:rPr>
          <w:rFonts w:ascii="Calisto MT" w:hAnsi="Calisto MT"/>
          <w:i/>
          <w:lang w:val="fr"/>
        </w:rPr>
        <w:t xml:space="preserve"> par</w:t>
      </w:r>
      <w:r>
        <w:rPr>
          <w:rFonts w:ascii="Calisto MT" w:hAnsi="Calisto MT"/>
          <w:i/>
          <w:lang w:val="fr"/>
        </w:rPr>
        <w:t xml:space="preserve"> </w:t>
      </w:r>
      <w:r w:rsidRPr="005E5CD0">
        <w:rPr>
          <w:rFonts w:ascii="Calisto MT" w:hAnsi="Calisto MT"/>
          <w:lang w:val="fr"/>
        </w:rPr>
        <w:t xml:space="preserve">Acon. </w:t>
      </w:r>
    </w:p>
    <w:p w14:paraId="72FCEF05" w14:textId="77777777" w:rsidR="005937F4" w:rsidRPr="005E5CD0" w:rsidRDefault="005937F4" w:rsidP="005937F4">
      <w:pPr>
        <w:spacing w:after="0"/>
        <w:rPr>
          <w:rFonts w:ascii="Calisto MT" w:hAnsi="Calisto MT"/>
          <w:lang w:val="fr"/>
        </w:rPr>
      </w:pPr>
      <w:r w:rsidRPr="005E5CD0">
        <w:rPr>
          <w:rFonts w:ascii="Calisto MT" w:hAnsi="Calisto MT"/>
          <w:lang w:val="fr"/>
        </w:rPr>
        <w:t>Comparer</w:t>
      </w:r>
      <w:r>
        <w:rPr>
          <w:rFonts w:ascii="Calisto MT" w:hAnsi="Calisto MT"/>
          <w:lang w:val="fr"/>
        </w:rPr>
        <w:t xml:space="preserve"> </w:t>
      </w:r>
      <w:r w:rsidRPr="005E5CD0">
        <w:rPr>
          <w:rFonts w:ascii="Calisto MT" w:hAnsi="Calisto MT"/>
          <w:lang w:val="fr"/>
        </w:rPr>
        <w:t>:  Bombyx</w:t>
      </w:r>
      <w:r>
        <w:rPr>
          <w:rFonts w:ascii="Calisto MT" w:hAnsi="Calisto MT"/>
          <w:lang w:val="fr"/>
        </w:rPr>
        <w:t xml:space="preserve"> (</w:t>
      </w:r>
      <w:r w:rsidRPr="005E5CD0">
        <w:rPr>
          <w:rFonts w:ascii="Calisto MT" w:hAnsi="Calisto MT"/>
          <w:lang w:val="fr"/>
        </w:rPr>
        <w:t>Chenille</w:t>
      </w:r>
      <w:r>
        <w:rPr>
          <w:rFonts w:ascii="Calisto MT" w:hAnsi="Calisto MT"/>
          <w:lang w:val="fr"/>
        </w:rPr>
        <w:t xml:space="preserve">) </w:t>
      </w:r>
      <w:r w:rsidRPr="005E5CD0">
        <w:rPr>
          <w:rFonts w:ascii="Calisto MT" w:hAnsi="Calisto MT"/>
          <w:lang w:val="fr"/>
        </w:rPr>
        <w:t>-</w:t>
      </w:r>
      <w:r>
        <w:rPr>
          <w:rFonts w:ascii="Calisto MT" w:hAnsi="Calisto MT"/>
          <w:lang w:val="fr"/>
        </w:rPr>
        <w:t xml:space="preserve"> </w:t>
      </w:r>
      <w:r w:rsidRPr="005E5CD0">
        <w:rPr>
          <w:rFonts w:ascii="Calisto MT" w:hAnsi="Calisto MT"/>
          <w:lang w:val="fr"/>
        </w:rPr>
        <w:t xml:space="preserve">Démangeaisons de tout le corps (Urticaire). </w:t>
      </w:r>
      <w:r w:rsidRPr="005E5CD0">
        <w:rPr>
          <w:rFonts w:ascii="Calisto MT" w:hAnsi="Calisto MT"/>
          <w:lang w:val="fr"/>
        </w:rPr>
        <w:br/>
      </w:r>
      <w:r w:rsidRPr="005E5CD0">
        <w:rPr>
          <w:rFonts w:ascii="Calisto MT" w:hAnsi="Calisto MT"/>
          <w:i/>
        </w:rPr>
        <w:t xml:space="preserve">                       Apis </w:t>
      </w:r>
      <w:r w:rsidRPr="005E5CD0">
        <w:rPr>
          <w:rFonts w:ascii="Calisto MT" w:hAnsi="Calisto MT"/>
          <w:lang w:val="fr"/>
        </w:rPr>
        <w:t>(symptômes urinaires, douleurs cuisantes, etc.)</w:t>
      </w:r>
    </w:p>
    <w:p w14:paraId="6C6A88D3" w14:textId="77777777" w:rsidR="005937F4" w:rsidRDefault="005937F4" w:rsidP="005937F4">
      <w:pPr>
        <w:spacing w:after="0"/>
        <w:ind w:left="708"/>
        <w:rPr>
          <w:rFonts w:ascii="Calisto MT" w:hAnsi="Calisto MT"/>
        </w:rPr>
      </w:pPr>
      <w:r>
        <w:rPr>
          <w:rFonts w:ascii="Calisto MT" w:hAnsi="Calisto MT"/>
          <w:i/>
        </w:rPr>
        <w:t xml:space="preserve">          </w:t>
      </w:r>
      <w:r w:rsidRPr="005E5CD0">
        <w:rPr>
          <w:rFonts w:ascii="Calisto MT" w:hAnsi="Calisto MT"/>
          <w:i/>
        </w:rPr>
        <w:t xml:space="preserve">Rhus-t. </w:t>
      </w:r>
      <w:r w:rsidRPr="005E5CD0">
        <w:rPr>
          <w:rFonts w:ascii="Calisto MT" w:hAnsi="Calisto MT"/>
        </w:rPr>
        <w:t xml:space="preserve">(urticaire) </w:t>
      </w:r>
      <w:r w:rsidRPr="005E5CD0">
        <w:rPr>
          <w:rFonts w:ascii="Calisto MT" w:hAnsi="Calisto MT"/>
          <w:i/>
        </w:rPr>
        <w:t>; Nat</w:t>
      </w:r>
      <w:r>
        <w:rPr>
          <w:rFonts w:ascii="Calisto MT" w:hAnsi="Calisto MT"/>
          <w:i/>
        </w:rPr>
        <w:t>-</w:t>
      </w:r>
      <w:r w:rsidRPr="005E5CD0">
        <w:rPr>
          <w:rFonts w:ascii="Calisto MT" w:hAnsi="Calisto MT"/>
          <w:i/>
        </w:rPr>
        <w:t>m</w:t>
      </w:r>
      <w:r>
        <w:rPr>
          <w:rFonts w:ascii="Calisto MT" w:hAnsi="Calisto MT"/>
          <w:i/>
        </w:rPr>
        <w:t>.</w:t>
      </w:r>
      <w:r w:rsidRPr="005E5CD0">
        <w:rPr>
          <w:rFonts w:ascii="Calisto MT" w:hAnsi="Calisto MT"/>
          <w:i/>
        </w:rPr>
        <w:t xml:space="preserve"> ; Homar</w:t>
      </w:r>
      <w:r>
        <w:rPr>
          <w:rFonts w:ascii="Calisto MT" w:hAnsi="Calisto MT"/>
          <w:i/>
        </w:rPr>
        <w:t>.</w:t>
      </w:r>
      <w:r w:rsidRPr="005E5CD0">
        <w:rPr>
          <w:rFonts w:ascii="Calisto MT" w:hAnsi="Calisto MT"/>
          <w:i/>
        </w:rPr>
        <w:t xml:space="preserve"> </w:t>
      </w:r>
      <w:r w:rsidRPr="005E5CD0">
        <w:rPr>
          <w:rFonts w:ascii="Calisto MT" w:hAnsi="Calisto MT"/>
        </w:rPr>
        <w:t>; Chloral ; Medus</w:t>
      </w:r>
      <w:r>
        <w:rPr>
          <w:rFonts w:ascii="Calisto MT" w:hAnsi="Calisto MT"/>
        </w:rPr>
        <w:t>a</w:t>
      </w:r>
    </w:p>
    <w:p w14:paraId="4E100A27" w14:textId="77777777" w:rsidR="005937F4" w:rsidRPr="009908D3" w:rsidRDefault="005937F4" w:rsidP="005937F4">
      <w:pPr>
        <w:rPr>
          <w:rFonts w:ascii="Calisto MT" w:hAnsi="Calisto MT"/>
          <w:bCs/>
        </w:rPr>
      </w:pPr>
      <w:r w:rsidRPr="009908D3">
        <w:rPr>
          <w:rFonts w:ascii="Calisto MT" w:hAnsi="Calisto MT"/>
          <w:bCs/>
        </w:rPr>
        <w:t xml:space="preserve">                     Calc-c. (Boger)</w:t>
      </w:r>
    </w:p>
    <w:p w14:paraId="58624B9D" w14:textId="77777777" w:rsidR="005937F4" w:rsidRPr="009908D3" w:rsidRDefault="005937F4" w:rsidP="005937F4">
      <w:pPr>
        <w:spacing w:after="0"/>
        <w:rPr>
          <w:rFonts w:ascii="Calisto MT" w:hAnsi="Calisto MT"/>
          <w:b/>
          <w:bCs/>
        </w:rPr>
      </w:pPr>
    </w:p>
    <w:p w14:paraId="4DFBB0E2" w14:textId="77777777" w:rsidR="005937F4" w:rsidRPr="00C239E4" w:rsidRDefault="005937F4" w:rsidP="005937F4">
      <w:pPr>
        <w:rPr>
          <w:rFonts w:ascii="Calisto MT" w:eastAsia="Times New Roman" w:hAnsi="Calisto MT" w:cs="Helvetica"/>
          <w:color w:val="000000"/>
          <w:lang w:eastAsia="fr-BE"/>
        </w:rPr>
      </w:pPr>
      <w:proofErr w:type="spellStart"/>
      <w:r w:rsidRPr="00C239E4">
        <w:rPr>
          <w:rFonts w:ascii="Calisto MT" w:hAnsi="Calisto MT"/>
          <w:b/>
          <w:color w:val="CC0000"/>
          <w:u w:val="single"/>
          <w:lang w:val="fr"/>
        </w:rPr>
        <w:t>Mind</w:t>
      </w:r>
      <w:proofErr w:type="spellEnd"/>
      <w:r w:rsidRPr="00C239E4">
        <w:rPr>
          <w:rFonts w:ascii="Calisto MT" w:hAnsi="Calisto MT"/>
        </w:rPr>
        <w:br/>
      </w:r>
      <w:r w:rsidRPr="00C239E4">
        <w:rPr>
          <w:rFonts w:ascii="Calisto MT" w:eastAsia="Times New Roman" w:hAnsi="Calisto MT" w:cs="Helvetica"/>
          <w:color w:val="000000"/>
          <w:sz w:val="18"/>
          <w:szCs w:val="18"/>
          <w:lang w:eastAsia="fr-BE"/>
        </w:rPr>
        <w:t xml:space="preserve">  </w:t>
      </w:r>
      <w:r w:rsidRPr="00C239E4">
        <w:rPr>
          <w:rFonts w:ascii="Calisto MT" w:eastAsia="Times New Roman" w:hAnsi="Calisto MT" w:cs="Helvetica"/>
          <w:color w:val="000000"/>
          <w:sz w:val="20"/>
          <w:szCs w:val="20"/>
          <w:lang w:eastAsia="fr-BE"/>
        </w:rPr>
        <w:t xml:space="preserve"> </w:t>
      </w:r>
      <w:proofErr w:type="spellStart"/>
      <w:r w:rsidRPr="00C239E4">
        <w:rPr>
          <w:rFonts w:ascii="Calisto MT" w:eastAsia="Times New Roman" w:hAnsi="Calisto MT" w:cs="Helvetica"/>
          <w:color w:val="000000"/>
          <w:lang w:eastAsia="fr-BE"/>
        </w:rPr>
        <w:t>Etats</w:t>
      </w:r>
      <w:proofErr w:type="spellEnd"/>
      <w:r w:rsidRPr="00C239E4">
        <w:rPr>
          <w:rFonts w:ascii="Calisto MT" w:eastAsia="Times New Roman" w:hAnsi="Calisto MT" w:cs="Helvetica"/>
          <w:color w:val="000000"/>
          <w:lang w:eastAsia="fr-BE"/>
        </w:rPr>
        <w:t xml:space="preserve"> alternants, mental avec </w:t>
      </w:r>
      <w:proofErr w:type="spellStart"/>
      <w:r w:rsidRPr="00C239E4">
        <w:rPr>
          <w:rFonts w:ascii="Calisto MT" w:eastAsia="Times New Roman" w:hAnsi="Calisto MT" w:cs="Helvetica"/>
          <w:color w:val="000000"/>
          <w:lang w:eastAsia="fr-BE"/>
        </w:rPr>
        <w:t>émotionnel</w:t>
      </w:r>
      <w:proofErr w:type="spellEnd"/>
      <w:r w:rsidRPr="00C239E4">
        <w:rPr>
          <w:rFonts w:ascii="Calisto MT" w:eastAsia="Times New Roman" w:hAnsi="Calisto MT" w:cs="Helvetica"/>
          <w:color w:val="000000"/>
          <w:lang w:eastAsia="fr-BE"/>
        </w:rPr>
        <w:t xml:space="preserve"> – </w:t>
      </w:r>
      <w:proofErr w:type="spellStart"/>
      <w:r w:rsidRPr="00C239E4">
        <w:rPr>
          <w:rFonts w:ascii="Calisto MT" w:eastAsia="Times New Roman" w:hAnsi="Calisto MT" w:cs="Helvetica"/>
          <w:color w:val="000000"/>
          <w:lang w:eastAsia="fr-BE"/>
        </w:rPr>
        <w:t>Chaotique</w:t>
      </w:r>
      <w:proofErr w:type="spellEnd"/>
      <w:r w:rsidRPr="00C239E4">
        <w:rPr>
          <w:rFonts w:ascii="Calisto MT" w:eastAsia="Times New Roman" w:hAnsi="Calisto MT" w:cs="Helvetica"/>
          <w:color w:val="000000"/>
          <w:lang w:eastAsia="fr-BE"/>
        </w:rPr>
        <w:t xml:space="preserve"> </w:t>
      </w:r>
    </w:p>
    <w:tbl>
      <w:tblPr>
        <w:tblW w:w="9014" w:type="dxa"/>
        <w:tblInd w:w="70" w:type="dxa"/>
        <w:tblCellMar>
          <w:left w:w="70" w:type="dxa"/>
          <w:right w:w="70" w:type="dxa"/>
        </w:tblCellMar>
        <w:tblLook w:val="04A0" w:firstRow="1" w:lastRow="0" w:firstColumn="1" w:lastColumn="0" w:noHBand="0" w:noVBand="1"/>
      </w:tblPr>
      <w:tblGrid>
        <w:gridCol w:w="9014"/>
      </w:tblGrid>
      <w:tr w:rsidR="005937F4" w:rsidRPr="00C239E4" w14:paraId="4B427D93" w14:textId="77777777" w:rsidTr="0049179F">
        <w:trPr>
          <w:trHeight w:val="288"/>
        </w:trPr>
        <w:tc>
          <w:tcPr>
            <w:tcW w:w="9014" w:type="dxa"/>
            <w:tcBorders>
              <w:top w:val="nil"/>
              <w:left w:val="nil"/>
              <w:bottom w:val="nil"/>
              <w:right w:val="nil"/>
            </w:tcBorders>
            <w:shd w:val="clear" w:color="auto" w:fill="auto"/>
            <w:noWrap/>
            <w:vAlign w:val="bottom"/>
            <w:hideMark/>
          </w:tcPr>
          <w:p w14:paraId="4BBDA8B1" w14:textId="77777777" w:rsidR="005937F4" w:rsidRPr="00C239E4" w:rsidRDefault="005937F4" w:rsidP="0049179F">
            <w:pPr>
              <w:spacing w:after="0"/>
              <w:rPr>
                <w:rFonts w:ascii="Calisto MT" w:eastAsia="Times New Roman" w:hAnsi="Calisto MT" w:cs="Helvetica"/>
                <w:color w:val="000000"/>
                <w:lang w:eastAsia="fr-BE"/>
              </w:rPr>
            </w:pPr>
            <w:r w:rsidRPr="00C239E4">
              <w:rPr>
                <w:rFonts w:ascii="Calisto MT" w:eastAsia="Times New Roman" w:hAnsi="Calisto MT" w:cs="Helvetica"/>
                <w:b/>
                <w:bCs/>
                <w:caps/>
                <w:color w:val="AF0000"/>
                <w:lang w:eastAsia="fr-BE"/>
              </w:rPr>
              <w:t>D</w:t>
            </w:r>
            <w:r w:rsidRPr="00C239E4">
              <w:rPr>
                <w:rFonts w:ascii="Calisto MT" w:eastAsia="Times New Roman" w:hAnsi="Calisto MT" w:cs="Helvetica"/>
                <w:b/>
                <w:bCs/>
                <w:color w:val="AF0000"/>
                <w:lang w:eastAsia="fr-BE"/>
              </w:rPr>
              <w:t>istrait </w:t>
            </w:r>
            <w:r w:rsidRPr="00C239E4">
              <w:rPr>
                <w:rFonts w:ascii="Calisto MT" w:eastAsia="Times New Roman" w:hAnsi="Calisto MT" w:cs="Helvetica"/>
                <w:lang w:eastAsia="fr-BE"/>
              </w:rPr>
              <w:t xml:space="preserve">; </w:t>
            </w:r>
            <w:r w:rsidRPr="00C239E4">
              <w:rPr>
                <w:rFonts w:ascii="Calisto MT" w:eastAsia="Times New Roman" w:hAnsi="Calisto MT" w:cs="Helvetica"/>
                <w:color w:val="000000"/>
                <w:lang w:eastAsia="fr-BE"/>
              </w:rPr>
              <w:t>rêveur ; comme dans un rêve</w:t>
            </w:r>
          </w:p>
          <w:p w14:paraId="45FD58EE" w14:textId="77777777" w:rsidR="005937F4" w:rsidRPr="00C239E4" w:rsidRDefault="005937F4" w:rsidP="0049179F">
            <w:pPr>
              <w:spacing w:after="0"/>
              <w:rPr>
                <w:rFonts w:ascii="Calisto MT" w:eastAsia="Times New Roman" w:hAnsi="Calisto MT" w:cs="Helvetica"/>
                <w:color w:val="AF0000"/>
                <w:lang w:eastAsia="fr-BE"/>
              </w:rPr>
            </w:pPr>
            <w:r w:rsidRPr="00C239E4">
              <w:rPr>
                <w:rFonts w:ascii="Calisto MT" w:eastAsia="Times New Roman" w:hAnsi="Calisto MT" w:cs="Helvetica"/>
                <w:color w:val="000000"/>
                <w:lang w:eastAsia="fr-BE"/>
              </w:rPr>
              <w:t xml:space="preserve">Oublieux, le soir, &lt; l’effort mental ; pour ce qu’il vient de faire, </w:t>
            </w:r>
            <w:r w:rsidRPr="00C239E4">
              <w:rPr>
                <w:rFonts w:ascii="Calisto MT" w:eastAsia="Times New Roman" w:hAnsi="Calisto MT" w:cs="Helvetica"/>
                <w:b/>
                <w:bCs/>
                <w:i/>
                <w:iCs/>
                <w:color w:val="0000A5"/>
                <w:lang w:eastAsia="fr-BE"/>
              </w:rPr>
              <w:t>ce qu’il va faire</w:t>
            </w:r>
            <w:r w:rsidRPr="00C239E4">
              <w:rPr>
                <w:rFonts w:ascii="Calisto MT" w:eastAsia="Times New Roman" w:hAnsi="Calisto MT" w:cs="Helvetica"/>
                <w:color w:val="000000"/>
                <w:lang w:eastAsia="fr-BE"/>
              </w:rPr>
              <w:t>, cherche ses mots pour parler</w:t>
            </w:r>
          </w:p>
          <w:p w14:paraId="23497901" w14:textId="77777777" w:rsidR="005937F4" w:rsidRPr="00C239E4" w:rsidRDefault="005937F4" w:rsidP="0049179F">
            <w:pPr>
              <w:spacing w:after="0"/>
              <w:rPr>
                <w:rFonts w:ascii="Calisto MT" w:eastAsia="Times New Roman" w:hAnsi="Calisto MT" w:cs="Helvetica"/>
                <w:color w:val="000000"/>
                <w:lang w:eastAsia="fr-BE"/>
              </w:rPr>
            </w:pPr>
            <w:r w:rsidRPr="00C239E4">
              <w:rPr>
                <w:rFonts w:ascii="Calisto MT" w:eastAsia="Times New Roman" w:hAnsi="Calisto MT" w:cs="Helvetica"/>
                <w:b/>
                <w:bCs/>
                <w:color w:val="AF0000"/>
                <w:lang w:eastAsia="fr-BE"/>
              </w:rPr>
              <w:t>Concentration difficile</w:t>
            </w:r>
            <w:r w:rsidRPr="00C239E4">
              <w:rPr>
                <w:rFonts w:ascii="Calisto MT" w:eastAsia="Times New Roman" w:hAnsi="Calisto MT" w:cs="Helvetica"/>
                <w:color w:val="000000"/>
                <w:lang w:eastAsia="fr-BE"/>
              </w:rPr>
              <w:t>, pour étudier, lire… Apprend avec difficulté. Fait des erreurs de perception</w:t>
            </w:r>
          </w:p>
          <w:p w14:paraId="54B3ED55" w14:textId="77777777" w:rsidR="005937F4" w:rsidRPr="00C239E4" w:rsidRDefault="005937F4" w:rsidP="0049179F">
            <w:pPr>
              <w:spacing w:after="0"/>
              <w:rPr>
                <w:rFonts w:ascii="Calisto MT" w:eastAsia="Times New Roman" w:hAnsi="Calisto MT" w:cs="Helvetica"/>
                <w:color w:val="000000"/>
                <w:lang w:eastAsia="fr-BE"/>
              </w:rPr>
            </w:pPr>
            <w:r w:rsidRPr="00C239E4">
              <w:rPr>
                <w:rFonts w:ascii="Calisto MT" w:eastAsia="Times New Roman" w:hAnsi="Calisto MT" w:cs="Helvetica"/>
                <w:color w:val="000000"/>
                <w:lang w:eastAsia="fr-BE"/>
              </w:rPr>
              <w:t>Confusion pendant le frisson</w:t>
            </w:r>
          </w:p>
          <w:p w14:paraId="15A4CB25" w14:textId="77777777" w:rsidR="005937F4" w:rsidRPr="00C239E4" w:rsidRDefault="005937F4" w:rsidP="0049179F">
            <w:pPr>
              <w:spacing w:after="0"/>
              <w:rPr>
                <w:rFonts w:ascii="Calisto MT" w:eastAsia="Times New Roman" w:hAnsi="Calisto MT" w:cs="Helvetica"/>
                <w:color w:val="000000"/>
                <w:lang w:eastAsia="fr-BE"/>
              </w:rPr>
            </w:pPr>
          </w:p>
          <w:p w14:paraId="6E12082E" w14:textId="77777777" w:rsidR="005937F4" w:rsidRPr="00C239E4" w:rsidRDefault="005937F4" w:rsidP="0049179F">
            <w:pPr>
              <w:spacing w:after="0"/>
              <w:rPr>
                <w:rFonts w:ascii="Calisto MT" w:eastAsia="Times New Roman" w:hAnsi="Calisto MT" w:cs="Helvetica"/>
                <w:color w:val="000000"/>
                <w:lang w:eastAsia="fr-BE"/>
              </w:rPr>
            </w:pPr>
            <w:r w:rsidRPr="00C239E4">
              <w:rPr>
                <w:rFonts w:ascii="Calisto MT" w:eastAsia="Times New Roman" w:hAnsi="Calisto MT" w:cs="Helvetica"/>
                <w:color w:val="000000"/>
                <w:lang w:eastAsia="fr-BE"/>
              </w:rPr>
              <w:t>Lenteur d’esprit (dullness) à midi ; regarde par la fenêtre durant des heures (Mez. dans Indifférence)</w:t>
            </w:r>
          </w:p>
          <w:p w14:paraId="44D0C053" w14:textId="77777777" w:rsidR="005937F4" w:rsidRPr="00C239E4" w:rsidRDefault="005937F4" w:rsidP="0049179F">
            <w:pPr>
              <w:spacing w:after="0"/>
              <w:rPr>
                <w:rFonts w:ascii="Calisto MT" w:eastAsia="Times New Roman" w:hAnsi="Calisto MT" w:cs="Helvetica"/>
                <w:color w:val="000000"/>
                <w:lang w:eastAsia="fr-BE"/>
              </w:rPr>
            </w:pPr>
            <w:r w:rsidRPr="00C239E4">
              <w:rPr>
                <w:rFonts w:ascii="Calisto MT" w:eastAsia="Times New Roman" w:hAnsi="Calisto MT" w:cs="Helvetica"/>
                <w:color w:val="000000"/>
                <w:lang w:eastAsia="fr-BE"/>
              </w:rPr>
              <w:t>Indifférent à tout, à la vie, avec chagrin ; manque d’initiative ; dégoût de la vie ; las de la vie</w:t>
            </w:r>
          </w:p>
          <w:p w14:paraId="176F147C" w14:textId="77777777" w:rsidR="005937F4" w:rsidRPr="00C239E4" w:rsidRDefault="005937F4" w:rsidP="0049179F">
            <w:pPr>
              <w:spacing w:after="0"/>
              <w:rPr>
                <w:rFonts w:ascii="Calisto MT" w:eastAsia="Times New Roman" w:hAnsi="Calisto MT" w:cs="Helvetica"/>
                <w:color w:val="000000"/>
                <w:lang w:eastAsia="fr-BE"/>
              </w:rPr>
            </w:pPr>
            <w:r w:rsidRPr="00C239E4">
              <w:rPr>
                <w:rFonts w:ascii="Calisto MT" w:eastAsia="Times New Roman" w:hAnsi="Calisto MT" w:cs="Helvetica"/>
                <w:b/>
                <w:bCs/>
                <w:color w:val="AF0000"/>
                <w:lang w:eastAsia="fr-BE"/>
              </w:rPr>
              <w:t>Stupéfaction, comme s’il était intoxiqué</w:t>
            </w:r>
          </w:p>
          <w:p w14:paraId="1B7194D8" w14:textId="77777777" w:rsidR="005937F4" w:rsidRPr="00C239E4" w:rsidRDefault="005937F4" w:rsidP="0049179F">
            <w:pPr>
              <w:spacing w:after="0"/>
              <w:rPr>
                <w:rFonts w:ascii="Calisto MT" w:eastAsia="Times New Roman" w:hAnsi="Calisto MT" w:cs="Helvetica"/>
                <w:color w:val="000000"/>
                <w:lang w:eastAsia="fr-BE"/>
              </w:rPr>
            </w:pPr>
            <w:r w:rsidRPr="00C239E4">
              <w:rPr>
                <w:rFonts w:ascii="Calisto MT" w:eastAsia="Times New Roman" w:hAnsi="Calisto MT" w:cs="Helvetica"/>
                <w:lang w:eastAsia="fr-BE"/>
              </w:rPr>
              <w:t xml:space="preserve">Broie du noir ; </w:t>
            </w:r>
            <w:r w:rsidRPr="00C239E4">
              <w:rPr>
                <w:rFonts w:ascii="Calisto MT" w:eastAsia="Times New Roman" w:hAnsi="Calisto MT" w:cs="Helvetica"/>
                <w:b/>
                <w:bCs/>
                <w:color w:val="AF0000"/>
                <w:lang w:eastAsia="fr-BE"/>
              </w:rPr>
              <w:t xml:space="preserve">ressasse sur des événements désagréables. </w:t>
            </w:r>
            <w:r w:rsidRPr="00C239E4">
              <w:rPr>
                <w:rFonts w:ascii="Calisto MT" w:eastAsia="Times New Roman" w:hAnsi="Calisto MT" w:cs="Helvetica"/>
                <w:color w:val="000000"/>
                <w:lang w:eastAsia="fr-BE"/>
              </w:rPr>
              <w:t>Pensées persistantes au sujet du passé</w:t>
            </w:r>
          </w:p>
          <w:p w14:paraId="6F67D3FE" w14:textId="77777777" w:rsidR="005937F4" w:rsidRPr="00C239E4" w:rsidRDefault="005937F4" w:rsidP="0049179F">
            <w:pPr>
              <w:spacing w:after="0"/>
              <w:rPr>
                <w:rFonts w:ascii="Calisto MT" w:eastAsia="Times New Roman" w:hAnsi="Calisto MT" w:cs="Helvetica"/>
                <w:color w:val="000000"/>
                <w:lang w:eastAsia="fr-BE"/>
              </w:rPr>
            </w:pPr>
            <w:r w:rsidRPr="00C239E4">
              <w:rPr>
                <w:rFonts w:ascii="Calisto MT" w:eastAsia="Times New Roman" w:hAnsi="Calisto MT" w:cs="Helvetica"/>
                <w:color w:val="000000"/>
                <w:lang w:eastAsia="fr-BE"/>
              </w:rPr>
              <w:t>Lenteur</w:t>
            </w:r>
          </w:p>
          <w:p w14:paraId="7D3CB9F2" w14:textId="77777777" w:rsidR="005937F4" w:rsidRPr="00C239E4" w:rsidRDefault="005937F4" w:rsidP="0049179F">
            <w:pPr>
              <w:spacing w:after="0"/>
              <w:rPr>
                <w:rFonts w:ascii="Calisto MT" w:eastAsia="Times New Roman" w:hAnsi="Calisto MT" w:cs="Helvetica"/>
                <w:color w:val="000000"/>
                <w:lang w:eastAsia="fr-BE"/>
              </w:rPr>
            </w:pPr>
            <w:r w:rsidRPr="00C239E4">
              <w:rPr>
                <w:rFonts w:ascii="Calisto MT" w:eastAsia="Times New Roman" w:hAnsi="Calisto MT" w:cs="Helvetica"/>
                <w:color w:val="000000"/>
                <w:lang w:eastAsia="fr-BE"/>
              </w:rPr>
              <w:t>Inconscience, coma</w:t>
            </w:r>
          </w:p>
          <w:p w14:paraId="1DB670BA" w14:textId="77777777" w:rsidR="005937F4" w:rsidRPr="00C239E4" w:rsidRDefault="005937F4" w:rsidP="0049179F">
            <w:pPr>
              <w:spacing w:after="0"/>
              <w:rPr>
                <w:rFonts w:ascii="Calisto MT" w:eastAsia="Times New Roman" w:hAnsi="Calisto MT" w:cs="Helvetica"/>
                <w:b/>
                <w:bCs/>
                <w:i/>
                <w:iCs/>
                <w:color w:val="0000A5"/>
                <w:lang w:eastAsia="fr-BE"/>
              </w:rPr>
            </w:pPr>
          </w:p>
          <w:p w14:paraId="7B0F5420" w14:textId="77777777" w:rsidR="005937F4" w:rsidRPr="00C239E4" w:rsidRDefault="005937F4" w:rsidP="0049179F">
            <w:pPr>
              <w:spacing w:after="0"/>
              <w:rPr>
                <w:rFonts w:ascii="Calisto MT" w:eastAsia="Times New Roman" w:hAnsi="Calisto MT" w:cs="Helvetica"/>
                <w:color w:val="000000"/>
                <w:lang w:eastAsia="fr-BE"/>
              </w:rPr>
            </w:pPr>
            <w:r w:rsidRPr="00C239E4">
              <w:rPr>
                <w:rFonts w:ascii="Calisto MT" w:eastAsia="Times New Roman" w:hAnsi="Calisto MT" w:cs="Helvetica"/>
                <w:b/>
                <w:bCs/>
                <w:i/>
                <w:iCs/>
                <w:color w:val="0000A5"/>
                <w:lang w:eastAsia="fr-BE"/>
              </w:rPr>
              <w:t xml:space="preserve">Délire </w:t>
            </w:r>
            <w:r w:rsidRPr="00C239E4">
              <w:rPr>
                <w:rFonts w:ascii="Calisto MT" w:eastAsia="Times New Roman" w:hAnsi="Calisto MT" w:cs="Helvetica"/>
                <w:color w:val="000000"/>
                <w:lang w:eastAsia="fr-BE"/>
              </w:rPr>
              <w:t>la nuit ; pendant le frisson</w:t>
            </w:r>
          </w:p>
          <w:p w14:paraId="161B578C" w14:textId="77777777" w:rsidR="005937F4" w:rsidRPr="00C239E4" w:rsidRDefault="005937F4" w:rsidP="0049179F">
            <w:pPr>
              <w:spacing w:after="0"/>
              <w:rPr>
                <w:rFonts w:ascii="Calisto MT" w:eastAsia="Times New Roman" w:hAnsi="Calisto MT" w:cs="Helvetica"/>
                <w:color w:val="000000"/>
                <w:lang w:eastAsia="fr-BE"/>
              </w:rPr>
            </w:pPr>
            <w:r w:rsidRPr="00C239E4">
              <w:rPr>
                <w:rFonts w:ascii="Calisto MT" w:eastAsia="Times New Roman" w:hAnsi="Calisto MT" w:cs="Helvetica"/>
                <w:color w:val="000000"/>
                <w:lang w:eastAsia="fr-BE"/>
              </w:rPr>
              <w:t xml:space="preserve">           avec faiblesse</w:t>
            </w:r>
          </w:p>
          <w:p w14:paraId="31FA5C85" w14:textId="77777777" w:rsidR="005937F4" w:rsidRPr="00C239E4" w:rsidRDefault="005937F4" w:rsidP="0049179F">
            <w:pPr>
              <w:spacing w:after="0"/>
              <w:rPr>
                <w:rFonts w:ascii="Calisto MT" w:eastAsia="Times New Roman" w:hAnsi="Calisto MT" w:cs="Helvetica"/>
                <w:color w:val="000000"/>
                <w:lang w:eastAsia="fr-BE"/>
              </w:rPr>
            </w:pPr>
            <w:r w:rsidRPr="00C239E4">
              <w:rPr>
                <w:rFonts w:ascii="Calisto MT" w:eastAsia="Times New Roman" w:hAnsi="Calisto MT" w:cs="Helvetica"/>
                <w:color w:val="000000"/>
                <w:lang w:eastAsia="fr-BE"/>
              </w:rPr>
              <w:t xml:space="preserve">           loquace</w:t>
            </w:r>
          </w:p>
          <w:p w14:paraId="6CBC18CE" w14:textId="77777777" w:rsidR="005937F4" w:rsidRPr="00C239E4" w:rsidRDefault="005937F4" w:rsidP="0049179F">
            <w:pPr>
              <w:spacing w:after="0"/>
              <w:rPr>
                <w:rFonts w:ascii="Calisto MT" w:eastAsia="Times New Roman" w:hAnsi="Calisto MT" w:cs="Helvetica"/>
                <w:b/>
                <w:bCs/>
                <w:i/>
                <w:iCs/>
                <w:color w:val="0000A5"/>
                <w:lang w:eastAsia="fr-BE"/>
              </w:rPr>
            </w:pPr>
          </w:p>
          <w:p w14:paraId="07108369" w14:textId="77777777" w:rsidR="005937F4" w:rsidRPr="00C239E4" w:rsidRDefault="005937F4" w:rsidP="0049179F">
            <w:pPr>
              <w:spacing w:after="0"/>
              <w:rPr>
                <w:rFonts w:ascii="Calisto MT" w:eastAsia="Times New Roman" w:hAnsi="Calisto MT" w:cs="Helvetica"/>
                <w:color w:val="000000"/>
                <w:lang w:eastAsia="fr-BE"/>
              </w:rPr>
            </w:pPr>
            <w:r w:rsidRPr="00C239E4">
              <w:rPr>
                <w:rFonts w:ascii="Calisto MT" w:eastAsia="Times New Roman" w:hAnsi="Calisto MT" w:cs="Helvetica"/>
                <w:b/>
                <w:bCs/>
                <w:i/>
                <w:iCs/>
                <w:color w:val="0000A5"/>
                <w:lang w:eastAsia="fr-BE"/>
              </w:rPr>
              <w:t xml:space="preserve">Mécontent </w:t>
            </w:r>
            <w:r w:rsidRPr="00C239E4">
              <w:rPr>
                <w:rFonts w:ascii="Calisto MT" w:eastAsia="Times New Roman" w:hAnsi="Calisto MT" w:cs="Helvetica"/>
                <w:b/>
                <w:bCs/>
                <w:color w:val="AF0000"/>
                <w:lang w:eastAsia="fr-BE"/>
              </w:rPr>
              <w:t xml:space="preserve">de tout, </w:t>
            </w:r>
            <w:r w:rsidRPr="00C239E4">
              <w:rPr>
                <w:rFonts w:ascii="Calisto MT" w:eastAsia="Times New Roman" w:hAnsi="Calisto MT" w:cs="Helvetica"/>
                <w:color w:val="000000"/>
                <w:lang w:eastAsia="fr-BE"/>
              </w:rPr>
              <w:t>des autres</w:t>
            </w:r>
          </w:p>
          <w:p w14:paraId="1F8E0E44" w14:textId="77777777" w:rsidR="005937F4" w:rsidRPr="00C239E4" w:rsidRDefault="005937F4" w:rsidP="0049179F">
            <w:pPr>
              <w:spacing w:after="0"/>
              <w:rPr>
                <w:rFonts w:ascii="Calisto MT" w:eastAsia="Times New Roman" w:hAnsi="Calisto MT" w:cs="Helvetica"/>
                <w:color w:val="000000"/>
                <w:lang w:eastAsia="fr-BE"/>
              </w:rPr>
            </w:pPr>
            <w:r w:rsidRPr="00C239E4">
              <w:rPr>
                <w:rFonts w:ascii="Calisto MT" w:eastAsia="Times New Roman" w:hAnsi="Calisto MT" w:cs="Helvetica"/>
                <w:color w:val="000000"/>
                <w:lang w:eastAsia="fr-BE"/>
              </w:rPr>
              <w:t>Impatient, envers ses enfants</w:t>
            </w:r>
          </w:p>
          <w:p w14:paraId="27C6063E" w14:textId="77777777" w:rsidR="005937F4" w:rsidRPr="00C239E4" w:rsidRDefault="005937F4" w:rsidP="0049179F">
            <w:pPr>
              <w:spacing w:after="0"/>
              <w:rPr>
                <w:rFonts w:ascii="Calisto MT" w:eastAsia="Times New Roman" w:hAnsi="Calisto MT" w:cs="Helvetica"/>
                <w:b/>
                <w:bCs/>
                <w:i/>
                <w:iCs/>
                <w:color w:val="0000A5"/>
                <w:lang w:eastAsia="fr-BE"/>
              </w:rPr>
            </w:pPr>
            <w:bookmarkStart w:id="29" w:name="_Hlk125375816"/>
          </w:p>
          <w:p w14:paraId="72EA538F" w14:textId="77777777" w:rsidR="005937F4" w:rsidRPr="00C239E4" w:rsidRDefault="005937F4" w:rsidP="0049179F">
            <w:pPr>
              <w:spacing w:after="0"/>
              <w:rPr>
                <w:rFonts w:ascii="Calisto MT" w:eastAsia="Times New Roman" w:hAnsi="Calisto MT" w:cs="Helvetica"/>
                <w:color w:val="000000"/>
                <w:lang w:eastAsia="fr-BE"/>
              </w:rPr>
            </w:pPr>
            <w:r w:rsidRPr="00C239E4">
              <w:rPr>
                <w:rFonts w:ascii="Calisto MT" w:eastAsia="Times New Roman" w:hAnsi="Calisto MT" w:cs="Helvetica"/>
                <w:b/>
                <w:bCs/>
                <w:i/>
                <w:iCs/>
                <w:color w:val="0000A5"/>
                <w:lang w:eastAsia="fr-BE"/>
              </w:rPr>
              <w:t xml:space="preserve">Agitation, avec appétit, </w:t>
            </w:r>
            <w:bookmarkEnd w:id="29"/>
            <w:r w:rsidRPr="00C239E4">
              <w:rPr>
                <w:rFonts w:ascii="Calisto MT" w:eastAsia="Times New Roman" w:hAnsi="Calisto MT" w:cs="Helvetica"/>
                <w:b/>
                <w:bCs/>
                <w:i/>
                <w:iCs/>
                <w:color w:val="0000A5"/>
                <w:lang w:eastAsia="fr-BE"/>
              </w:rPr>
              <w:t xml:space="preserve">doit aller d’un endroit à l’autre, </w:t>
            </w:r>
            <w:r w:rsidRPr="00C239E4">
              <w:rPr>
                <w:rFonts w:ascii="Calisto MT" w:eastAsia="Times New Roman" w:hAnsi="Calisto MT" w:cs="Helvetica"/>
                <w:color w:val="000000"/>
                <w:lang w:eastAsia="fr-BE"/>
              </w:rPr>
              <w:t>interne, avec du vertige, avec des troubles respiratoires</w:t>
            </w:r>
          </w:p>
          <w:p w14:paraId="22948964" w14:textId="77777777" w:rsidR="005937F4" w:rsidRPr="00377DCF" w:rsidRDefault="005937F4" w:rsidP="0049179F">
            <w:pPr>
              <w:spacing w:after="0"/>
              <w:rPr>
                <w:rFonts w:ascii="Calisto MT" w:eastAsia="Times New Roman" w:hAnsi="Calisto MT" w:cs="Helvetica"/>
                <w:color w:val="000000"/>
                <w:lang w:eastAsia="fr-BE"/>
              </w:rPr>
            </w:pPr>
            <w:bookmarkStart w:id="30" w:name="_Hlk125375835"/>
          </w:p>
          <w:p w14:paraId="37677F4B" w14:textId="77777777" w:rsidR="005937F4" w:rsidRPr="00C239E4" w:rsidRDefault="005937F4" w:rsidP="0049179F">
            <w:pPr>
              <w:spacing w:after="0"/>
              <w:rPr>
                <w:rFonts w:ascii="Calisto MT" w:eastAsia="Times New Roman" w:hAnsi="Calisto MT" w:cs="Helvetica"/>
                <w:b/>
                <w:bCs/>
                <w:i/>
                <w:iCs/>
                <w:color w:val="0000A5"/>
                <w:lang w:eastAsia="fr-BE"/>
              </w:rPr>
            </w:pPr>
            <w:r w:rsidRPr="00C239E4">
              <w:rPr>
                <w:rFonts w:ascii="Calisto MT" w:eastAsia="Times New Roman" w:hAnsi="Calisto MT" w:cs="Helvetica"/>
                <w:color w:val="000000"/>
                <w:lang w:eastAsia="fr-BE"/>
              </w:rPr>
              <w:t xml:space="preserve">Irritabilité, avec impatience, avec tristesse, </w:t>
            </w:r>
            <w:r w:rsidRPr="00C239E4">
              <w:rPr>
                <w:rFonts w:ascii="Calisto MT" w:eastAsia="Times New Roman" w:hAnsi="Calisto MT" w:cs="Helvetica"/>
                <w:b/>
                <w:bCs/>
                <w:i/>
                <w:iCs/>
                <w:color w:val="0000A5"/>
                <w:lang w:eastAsia="fr-BE"/>
              </w:rPr>
              <w:t xml:space="preserve">envers ses enfants et sa famille, </w:t>
            </w:r>
            <w:r w:rsidRPr="00C239E4">
              <w:rPr>
                <w:rFonts w:ascii="Calisto MT" w:eastAsia="Times New Roman" w:hAnsi="Calisto MT" w:cs="Helvetica"/>
                <w:color w:val="000000"/>
                <w:lang w:eastAsia="fr-BE"/>
              </w:rPr>
              <w:t xml:space="preserve">son partenaire ; </w:t>
            </w:r>
            <w:r w:rsidRPr="00C239E4">
              <w:rPr>
                <w:rFonts w:ascii="Calisto MT" w:eastAsia="Times New Roman" w:hAnsi="Calisto MT" w:cs="Helvetica"/>
                <w:b/>
                <w:bCs/>
                <w:i/>
                <w:iCs/>
                <w:color w:val="0000A5"/>
                <w:lang w:eastAsia="fr-BE"/>
              </w:rPr>
              <w:t>pour des détails</w:t>
            </w:r>
          </w:p>
          <w:p w14:paraId="188B4268" w14:textId="77777777" w:rsidR="005937F4" w:rsidRPr="00C239E4" w:rsidRDefault="005937F4" w:rsidP="0049179F">
            <w:pPr>
              <w:spacing w:after="0"/>
              <w:rPr>
                <w:rFonts w:ascii="Calisto MT" w:eastAsia="Times New Roman" w:hAnsi="Calisto MT" w:cs="Helvetica"/>
                <w:color w:val="000000"/>
                <w:lang w:eastAsia="fr-BE"/>
              </w:rPr>
            </w:pPr>
          </w:p>
          <w:p w14:paraId="317F414F" w14:textId="77777777" w:rsidR="005937F4" w:rsidRPr="00C239E4" w:rsidRDefault="005937F4" w:rsidP="0049179F">
            <w:pPr>
              <w:spacing w:after="0"/>
              <w:rPr>
                <w:rFonts w:ascii="Calisto MT" w:eastAsia="Times New Roman" w:hAnsi="Calisto MT" w:cs="Helvetica"/>
                <w:b/>
                <w:bCs/>
                <w:i/>
                <w:iCs/>
                <w:color w:val="0000A5"/>
                <w:lang w:eastAsia="fr-BE"/>
              </w:rPr>
            </w:pPr>
            <w:r w:rsidRPr="00C239E4">
              <w:rPr>
                <w:rFonts w:ascii="Calisto MT" w:eastAsia="Times New Roman" w:hAnsi="Calisto MT" w:cs="Helvetica"/>
                <w:color w:val="000000"/>
                <w:lang w:eastAsia="fr-BE"/>
              </w:rPr>
              <w:t>Moqueur, sarcastique.  Manque de sens moral</w:t>
            </w:r>
            <w:r w:rsidRPr="00C239E4">
              <w:rPr>
                <w:rFonts w:ascii="Calisto MT" w:eastAsia="Times New Roman" w:hAnsi="Calisto MT" w:cs="Helvetica"/>
                <w:b/>
                <w:bCs/>
                <w:i/>
                <w:iCs/>
                <w:color w:val="0000A5"/>
                <w:lang w:eastAsia="fr-BE"/>
              </w:rPr>
              <w:t>. Grossier, insultant – envers ses enfants</w:t>
            </w:r>
          </w:p>
          <w:p w14:paraId="79F95002" w14:textId="77777777" w:rsidR="005937F4" w:rsidRPr="00C239E4" w:rsidRDefault="005937F4" w:rsidP="0049179F">
            <w:pPr>
              <w:spacing w:after="0"/>
              <w:rPr>
                <w:rFonts w:ascii="Calisto MT" w:eastAsia="Times New Roman" w:hAnsi="Calisto MT" w:cs="Helvetica"/>
                <w:color w:val="000000"/>
                <w:lang w:eastAsia="fr-BE"/>
              </w:rPr>
            </w:pPr>
            <w:r w:rsidRPr="00C239E4">
              <w:rPr>
                <w:rFonts w:ascii="Calisto MT" w:eastAsia="Times New Roman" w:hAnsi="Calisto MT" w:cs="Helvetica"/>
                <w:color w:val="000000"/>
                <w:lang w:eastAsia="fr-BE"/>
              </w:rPr>
              <w:t>Menteur</w:t>
            </w:r>
          </w:p>
          <w:p w14:paraId="6C7F5489" w14:textId="77777777" w:rsidR="005937F4" w:rsidRPr="00C239E4" w:rsidRDefault="005937F4" w:rsidP="0049179F">
            <w:pPr>
              <w:spacing w:after="0"/>
              <w:rPr>
                <w:rFonts w:ascii="Calisto MT" w:eastAsia="Times New Roman" w:hAnsi="Calisto MT" w:cs="Helvetica"/>
                <w:color w:val="000000"/>
                <w:lang w:eastAsia="fr-BE"/>
              </w:rPr>
            </w:pPr>
            <w:r w:rsidRPr="00C239E4">
              <w:rPr>
                <w:rFonts w:ascii="Calisto MT" w:eastAsia="Times New Roman" w:hAnsi="Calisto MT" w:cs="Helvetica"/>
                <w:color w:val="000000"/>
                <w:lang w:eastAsia="fr-BE"/>
              </w:rPr>
              <w:t>Querelleur avec sa famille, son mari, ses enfants, sa mère, sa belle-mère ; pour des détails</w:t>
            </w:r>
          </w:p>
          <w:bookmarkEnd w:id="30"/>
          <w:p w14:paraId="6BDAF6B1" w14:textId="77777777" w:rsidR="005937F4" w:rsidRPr="00C239E4" w:rsidRDefault="005937F4" w:rsidP="0049179F">
            <w:pPr>
              <w:spacing w:after="0"/>
              <w:rPr>
                <w:rFonts w:ascii="Calisto MT" w:eastAsia="Times New Roman" w:hAnsi="Calisto MT" w:cs="Helvetica"/>
                <w:color w:val="000000"/>
                <w:lang w:eastAsia="fr-BE"/>
              </w:rPr>
            </w:pPr>
            <w:r w:rsidRPr="00C239E4">
              <w:rPr>
                <w:rFonts w:ascii="Calisto MT" w:eastAsia="Times New Roman" w:hAnsi="Calisto MT" w:cs="Helvetica"/>
                <w:b/>
                <w:bCs/>
                <w:color w:val="AF0000"/>
                <w:lang w:eastAsia="fr-BE"/>
              </w:rPr>
              <w:lastRenderedPageBreak/>
              <w:t xml:space="preserve">Colère </w:t>
            </w:r>
            <w:r w:rsidRPr="00C239E4">
              <w:rPr>
                <w:rFonts w:ascii="Calisto MT" w:eastAsia="Times New Roman" w:hAnsi="Calisto MT" w:cs="Helvetica"/>
                <w:color w:val="000000"/>
                <w:lang w:eastAsia="fr-BE"/>
              </w:rPr>
              <w:t>alternant avec remords rapide</w:t>
            </w:r>
          </w:p>
          <w:p w14:paraId="4A36C5EF" w14:textId="77777777" w:rsidR="005937F4" w:rsidRPr="00C239E4" w:rsidRDefault="005937F4" w:rsidP="0049179F">
            <w:pPr>
              <w:spacing w:after="0"/>
              <w:rPr>
                <w:rFonts w:ascii="Calisto MT" w:eastAsia="Times New Roman" w:hAnsi="Calisto MT" w:cs="Helvetica"/>
                <w:color w:val="000000"/>
                <w:lang w:eastAsia="fr-BE"/>
              </w:rPr>
            </w:pPr>
            <w:r w:rsidRPr="00C239E4">
              <w:rPr>
                <w:rFonts w:ascii="Calisto MT" w:eastAsia="Times New Roman" w:hAnsi="Calisto MT" w:cs="Helvetica"/>
                <w:b/>
                <w:bCs/>
                <w:color w:val="AF0000"/>
                <w:lang w:eastAsia="fr-BE"/>
              </w:rPr>
              <w:t xml:space="preserve">            </w:t>
            </w:r>
            <w:r w:rsidRPr="00C239E4">
              <w:rPr>
                <w:rFonts w:ascii="Calisto MT" w:eastAsia="Times New Roman" w:hAnsi="Calisto MT" w:cs="Helvetica"/>
                <w:color w:val="000000"/>
                <w:lang w:eastAsia="fr-BE"/>
              </w:rPr>
              <w:t xml:space="preserve">et </w:t>
            </w:r>
            <w:proofErr w:type="gramStart"/>
            <w:r w:rsidRPr="00C239E4">
              <w:rPr>
                <w:rFonts w:ascii="Calisto MT" w:eastAsia="Times New Roman" w:hAnsi="Calisto MT" w:cs="Helvetica"/>
                <w:color w:val="000000"/>
                <w:lang w:eastAsia="fr-BE"/>
              </w:rPr>
              <w:t>taciturne ;</w:t>
            </w:r>
            <w:proofErr w:type="gramEnd"/>
            <w:r w:rsidRPr="00C239E4">
              <w:rPr>
                <w:rFonts w:ascii="Calisto MT" w:eastAsia="Times New Roman" w:hAnsi="Calisto MT" w:cs="Helvetica"/>
                <w:color w:val="000000"/>
                <w:lang w:eastAsia="fr-BE"/>
              </w:rPr>
              <w:t xml:space="preserve"> </w:t>
            </w:r>
            <w:r w:rsidRPr="00C239E4">
              <w:rPr>
                <w:rFonts w:ascii="Calisto MT" w:eastAsia="Times New Roman" w:hAnsi="Calisto MT" w:cs="Helvetica"/>
                <w:b/>
                <w:bCs/>
                <w:i/>
                <w:iCs/>
                <w:color w:val="0000A5"/>
                <w:lang w:eastAsia="fr-BE"/>
              </w:rPr>
              <w:t>avec rougeur de la face</w:t>
            </w:r>
          </w:p>
          <w:p w14:paraId="32542F60" w14:textId="77777777" w:rsidR="005937F4" w:rsidRPr="00C239E4" w:rsidRDefault="005937F4" w:rsidP="0049179F">
            <w:pPr>
              <w:spacing w:after="0"/>
              <w:rPr>
                <w:rFonts w:ascii="Calisto MT" w:eastAsia="Times New Roman" w:hAnsi="Calisto MT" w:cs="Helvetica"/>
                <w:color w:val="000000"/>
                <w:lang w:eastAsia="fr-BE"/>
              </w:rPr>
            </w:pPr>
            <w:r w:rsidRPr="00C239E4">
              <w:rPr>
                <w:rFonts w:ascii="Calisto MT" w:eastAsia="Times New Roman" w:hAnsi="Calisto MT" w:cs="Helvetica"/>
                <w:b/>
                <w:bCs/>
                <w:color w:val="AF0000"/>
                <w:lang w:eastAsia="fr-BE"/>
              </w:rPr>
              <w:t xml:space="preserve">            </w:t>
            </w:r>
            <w:r w:rsidRPr="00C239E4">
              <w:rPr>
                <w:rFonts w:ascii="Calisto MT" w:eastAsia="Times New Roman" w:hAnsi="Calisto MT" w:cs="Helvetica"/>
                <w:color w:val="000000"/>
                <w:lang w:eastAsia="fr-BE"/>
              </w:rPr>
              <w:t xml:space="preserve">pour des </w:t>
            </w:r>
            <w:proofErr w:type="gramStart"/>
            <w:r w:rsidRPr="00C239E4">
              <w:rPr>
                <w:rFonts w:ascii="Calisto MT" w:eastAsia="Times New Roman" w:hAnsi="Calisto MT" w:cs="Helvetica"/>
                <w:color w:val="000000"/>
                <w:lang w:eastAsia="fr-BE"/>
              </w:rPr>
              <w:t>détails ;</w:t>
            </w:r>
            <w:proofErr w:type="gramEnd"/>
            <w:r w:rsidRPr="00C239E4">
              <w:rPr>
                <w:rFonts w:ascii="Calisto MT" w:eastAsia="Times New Roman" w:hAnsi="Calisto MT" w:cs="Helvetica"/>
                <w:color w:val="000000"/>
                <w:lang w:eastAsia="fr-BE"/>
              </w:rPr>
              <w:t xml:space="preserve"> </w:t>
            </w:r>
            <w:r w:rsidRPr="00C239E4">
              <w:rPr>
                <w:rFonts w:ascii="Calisto MT" w:eastAsia="Times New Roman" w:hAnsi="Calisto MT" w:cs="Helvetica"/>
                <w:b/>
                <w:bCs/>
                <w:i/>
                <w:iCs/>
                <w:color w:val="0000A5"/>
                <w:lang w:eastAsia="fr-BE"/>
              </w:rPr>
              <w:t>facilement en colère ;</w:t>
            </w:r>
            <w:r w:rsidRPr="00C239E4">
              <w:rPr>
                <w:rFonts w:ascii="Calisto MT" w:eastAsia="Times New Roman" w:hAnsi="Calisto MT" w:cs="Helvetica"/>
                <w:color w:val="000000"/>
                <w:lang w:eastAsia="fr-BE"/>
              </w:rPr>
              <w:t xml:space="preserve"> envers sa famille</w:t>
            </w:r>
          </w:p>
          <w:p w14:paraId="62AA4FA3" w14:textId="77777777" w:rsidR="005937F4" w:rsidRPr="00C239E4" w:rsidRDefault="005937F4" w:rsidP="0049179F">
            <w:pPr>
              <w:spacing w:after="0"/>
              <w:rPr>
                <w:rFonts w:ascii="Calisto MT" w:eastAsia="Times New Roman" w:hAnsi="Calisto MT" w:cs="Helvetica"/>
                <w:b/>
                <w:bCs/>
                <w:i/>
                <w:iCs/>
                <w:color w:val="0000A5"/>
                <w:lang w:eastAsia="fr-BE"/>
              </w:rPr>
            </w:pPr>
            <w:r w:rsidRPr="00C239E4">
              <w:rPr>
                <w:rFonts w:ascii="Calisto MT" w:eastAsia="Times New Roman" w:hAnsi="Calisto MT" w:cs="Helvetica"/>
                <w:color w:val="000000"/>
                <w:lang w:eastAsia="fr-BE"/>
              </w:rPr>
              <w:t xml:space="preserve">            </w:t>
            </w:r>
            <w:r w:rsidRPr="00C239E4">
              <w:rPr>
                <w:rFonts w:ascii="Calisto MT" w:eastAsia="Times New Roman" w:hAnsi="Calisto MT" w:cs="Helvetica"/>
                <w:b/>
                <w:bCs/>
                <w:i/>
                <w:iCs/>
                <w:color w:val="0000A5"/>
                <w:lang w:eastAsia="fr-BE"/>
              </w:rPr>
              <w:t>supprimées, contrôlées</w:t>
            </w:r>
          </w:p>
          <w:p w14:paraId="3ABE1148" w14:textId="77777777" w:rsidR="005937F4" w:rsidRPr="00C239E4" w:rsidRDefault="005937F4" w:rsidP="0049179F">
            <w:pPr>
              <w:spacing w:after="0"/>
              <w:rPr>
                <w:rFonts w:ascii="Calisto MT" w:eastAsia="Times New Roman" w:hAnsi="Calisto MT" w:cs="Helvetica"/>
                <w:b/>
                <w:bCs/>
                <w:i/>
                <w:iCs/>
                <w:color w:val="0000A5"/>
                <w:lang w:eastAsia="fr-BE"/>
              </w:rPr>
            </w:pPr>
            <w:r w:rsidRPr="00C239E4">
              <w:rPr>
                <w:rFonts w:ascii="Calisto MT" w:eastAsia="Times New Roman" w:hAnsi="Calisto MT" w:cs="Helvetica"/>
                <w:b/>
                <w:bCs/>
                <w:i/>
                <w:iCs/>
                <w:color w:val="0000A5"/>
                <w:lang w:eastAsia="fr-BE"/>
              </w:rPr>
              <w:t>Donne des coups de pieds</w:t>
            </w:r>
          </w:p>
          <w:p w14:paraId="28A9D4AB" w14:textId="77777777" w:rsidR="005937F4" w:rsidRPr="00C239E4" w:rsidRDefault="005937F4" w:rsidP="0049179F">
            <w:pPr>
              <w:spacing w:after="0"/>
              <w:rPr>
                <w:rFonts w:ascii="Calisto MT" w:eastAsia="Times New Roman" w:hAnsi="Calisto MT" w:cs="Helvetica"/>
                <w:color w:val="AF0000"/>
                <w:lang w:eastAsia="fr-BE"/>
              </w:rPr>
            </w:pPr>
            <w:r w:rsidRPr="00C239E4">
              <w:rPr>
                <w:rFonts w:ascii="Calisto MT" w:eastAsia="Times New Roman" w:hAnsi="Calisto MT" w:cs="Helvetica"/>
                <w:color w:val="000000"/>
                <w:lang w:eastAsia="fr-BE"/>
              </w:rPr>
              <w:t xml:space="preserve">Destructeur </w:t>
            </w:r>
            <w:r w:rsidRPr="00C239E4">
              <w:rPr>
                <w:rFonts w:ascii="Calisto MT" w:eastAsia="Times New Roman" w:hAnsi="Calisto MT" w:cs="Helvetica"/>
                <w:color w:val="AF0000"/>
                <w:lang w:eastAsia="fr-BE"/>
              </w:rPr>
              <w:t xml:space="preserve">       </w:t>
            </w:r>
          </w:p>
          <w:p w14:paraId="165071F9" w14:textId="77777777" w:rsidR="005937F4" w:rsidRPr="00C239E4" w:rsidRDefault="005937F4" w:rsidP="0049179F">
            <w:pPr>
              <w:spacing w:after="0"/>
              <w:rPr>
                <w:rFonts w:ascii="Calisto MT" w:eastAsia="Times New Roman" w:hAnsi="Calisto MT" w:cs="Helvetica"/>
                <w:b/>
                <w:bCs/>
                <w:color w:val="AF0000"/>
                <w:lang w:eastAsia="fr-BE"/>
              </w:rPr>
            </w:pPr>
            <w:bookmarkStart w:id="31" w:name="_Hlk125383804"/>
            <w:r w:rsidRPr="00C239E4">
              <w:rPr>
                <w:rFonts w:ascii="Calisto MT" w:eastAsia="Times New Roman" w:hAnsi="Calisto MT" w:cs="Helvetica"/>
                <w:b/>
                <w:bCs/>
                <w:i/>
                <w:iCs/>
                <w:color w:val="0000A5"/>
                <w:lang w:eastAsia="fr-BE"/>
              </w:rPr>
              <w:t>Haineux vis-à-vis des personnes qui l’ont offensé.</w:t>
            </w:r>
            <w:bookmarkEnd w:id="31"/>
            <w:r w:rsidRPr="00C239E4">
              <w:rPr>
                <w:rFonts w:ascii="Calisto MT" w:eastAsia="Times New Roman" w:hAnsi="Calisto MT" w:cs="Helvetica"/>
                <w:b/>
                <w:bCs/>
                <w:i/>
                <w:iCs/>
                <w:color w:val="0000A5"/>
                <w:lang w:eastAsia="fr-BE"/>
              </w:rPr>
              <w:t xml:space="preserve"> </w:t>
            </w:r>
            <w:r w:rsidRPr="00C239E4">
              <w:rPr>
                <w:rFonts w:ascii="Calisto MT" w:eastAsia="Times New Roman" w:hAnsi="Calisto MT" w:cs="Helvetica"/>
                <w:b/>
                <w:bCs/>
                <w:color w:val="AF0000"/>
                <w:lang w:eastAsia="fr-BE"/>
              </w:rPr>
              <w:t>Insensible, sans cœur</w:t>
            </w:r>
          </w:p>
          <w:p w14:paraId="27312CBC" w14:textId="77777777" w:rsidR="005937F4" w:rsidRPr="00C239E4" w:rsidRDefault="005937F4" w:rsidP="0049179F">
            <w:pPr>
              <w:spacing w:after="0"/>
              <w:rPr>
                <w:rFonts w:ascii="Calisto MT" w:eastAsia="Times New Roman" w:hAnsi="Calisto MT" w:cs="Helvetica"/>
                <w:color w:val="AF0000"/>
                <w:lang w:eastAsia="fr-BE"/>
              </w:rPr>
            </w:pPr>
            <w:r w:rsidRPr="00C239E4">
              <w:rPr>
                <w:rFonts w:ascii="Calisto MT" w:eastAsia="Times New Roman" w:hAnsi="Calisto MT" w:cs="Helvetica"/>
                <w:b/>
                <w:bCs/>
                <w:color w:val="AF0000"/>
                <w:lang w:eastAsia="fr-BE"/>
              </w:rPr>
              <w:t>Violent</w:t>
            </w:r>
          </w:p>
          <w:p w14:paraId="248DE285" w14:textId="77777777" w:rsidR="005937F4" w:rsidRPr="00C239E4" w:rsidRDefault="005937F4" w:rsidP="0049179F">
            <w:pPr>
              <w:spacing w:after="0"/>
              <w:rPr>
                <w:rFonts w:ascii="Calisto MT" w:eastAsia="Times New Roman" w:hAnsi="Calisto MT" w:cs="Helvetica"/>
                <w:color w:val="000000"/>
                <w:lang w:eastAsia="fr-BE"/>
              </w:rPr>
            </w:pPr>
            <w:r w:rsidRPr="00C239E4">
              <w:rPr>
                <w:rFonts w:ascii="Calisto MT" w:eastAsia="Times New Roman" w:hAnsi="Calisto MT" w:cs="Helvetica"/>
                <w:b/>
                <w:bCs/>
                <w:color w:val="AF0000"/>
                <w:lang w:eastAsia="fr-BE"/>
              </w:rPr>
              <w:t>Rage</w:t>
            </w:r>
            <w:r w:rsidRPr="00C239E4">
              <w:rPr>
                <w:rFonts w:ascii="Calisto MT" w:eastAsia="Times New Roman" w:hAnsi="Calisto MT" w:cs="Helvetica"/>
                <w:color w:val="000000"/>
                <w:lang w:eastAsia="fr-BE"/>
              </w:rPr>
              <w:t xml:space="preserve"> alternant avec remords rapide ; suivie de remords</w:t>
            </w:r>
          </w:p>
          <w:p w14:paraId="7237C0F6" w14:textId="77777777" w:rsidR="005937F4" w:rsidRPr="00C239E4" w:rsidRDefault="005937F4" w:rsidP="0049179F">
            <w:pPr>
              <w:spacing w:after="0"/>
              <w:rPr>
                <w:rFonts w:ascii="Calisto MT" w:eastAsia="Times New Roman" w:hAnsi="Calisto MT" w:cs="Helvetica"/>
                <w:color w:val="000000"/>
                <w:lang w:eastAsia="fr-BE"/>
              </w:rPr>
            </w:pPr>
          </w:p>
          <w:p w14:paraId="5FF2837E" w14:textId="77777777" w:rsidR="005937F4" w:rsidRPr="00C239E4" w:rsidRDefault="005937F4" w:rsidP="0049179F">
            <w:pPr>
              <w:spacing w:after="0"/>
              <w:rPr>
                <w:rFonts w:ascii="Calisto MT" w:eastAsia="Times New Roman" w:hAnsi="Calisto MT" w:cs="Helvetica"/>
                <w:color w:val="000000"/>
                <w:lang w:eastAsia="fr-BE"/>
              </w:rPr>
            </w:pPr>
            <w:r w:rsidRPr="00C239E4">
              <w:rPr>
                <w:rFonts w:ascii="Calisto MT" w:eastAsia="Times New Roman" w:hAnsi="Calisto MT" w:cs="Helvetica"/>
                <w:color w:val="000000"/>
                <w:lang w:eastAsia="fr-BE"/>
              </w:rPr>
              <w:t>Remords rapide,</w:t>
            </w:r>
            <w:r w:rsidRPr="00C239E4">
              <w:rPr>
                <w:rFonts w:ascii="Calisto MT" w:eastAsia="Times New Roman" w:hAnsi="Calisto MT" w:cs="Helvetica"/>
                <w:b/>
                <w:bCs/>
                <w:i/>
                <w:iCs/>
                <w:color w:val="0000A5"/>
                <w:lang w:eastAsia="fr-BE"/>
              </w:rPr>
              <w:t xml:space="preserve"> se fait des reproches </w:t>
            </w:r>
          </w:p>
          <w:p w14:paraId="75AB68CA" w14:textId="77777777" w:rsidR="005937F4" w:rsidRPr="00C239E4" w:rsidRDefault="005937F4" w:rsidP="0049179F">
            <w:pPr>
              <w:spacing w:after="0"/>
              <w:rPr>
                <w:rFonts w:ascii="Calisto MT" w:eastAsia="Times New Roman" w:hAnsi="Calisto MT" w:cs="Helvetica"/>
                <w:color w:val="000000"/>
                <w:lang w:eastAsia="fr-BE"/>
              </w:rPr>
            </w:pPr>
            <w:r w:rsidRPr="00C239E4">
              <w:rPr>
                <w:rFonts w:ascii="Calisto MT" w:eastAsia="Times New Roman" w:hAnsi="Calisto MT" w:cs="Helvetica"/>
                <w:color w:val="000000"/>
                <w:lang w:eastAsia="fr-BE"/>
              </w:rPr>
              <w:t>Honte</w:t>
            </w:r>
          </w:p>
          <w:p w14:paraId="4BDFFC6D" w14:textId="77777777" w:rsidR="005937F4" w:rsidRPr="00C239E4" w:rsidRDefault="005937F4" w:rsidP="0049179F">
            <w:pPr>
              <w:spacing w:after="0"/>
              <w:rPr>
                <w:rFonts w:ascii="Calisto MT" w:eastAsia="Times New Roman" w:hAnsi="Calisto MT" w:cs="Helvetica"/>
                <w:color w:val="000000"/>
                <w:lang w:eastAsia="fr-BE"/>
              </w:rPr>
            </w:pPr>
            <w:r w:rsidRPr="00C239E4">
              <w:rPr>
                <w:rFonts w:ascii="Calisto MT" w:eastAsia="Times New Roman" w:hAnsi="Calisto MT" w:cs="Helvetica"/>
                <w:color w:val="000000"/>
                <w:lang w:eastAsia="fr-BE"/>
              </w:rPr>
              <w:t>Taciturne. Répond lentement ; de manière automatique, sans écouter</w:t>
            </w:r>
          </w:p>
          <w:p w14:paraId="6AE3C2ED" w14:textId="77777777" w:rsidR="005937F4" w:rsidRPr="00C239E4" w:rsidRDefault="005937F4" w:rsidP="0049179F">
            <w:pPr>
              <w:spacing w:after="0"/>
              <w:rPr>
                <w:rFonts w:ascii="Calisto MT" w:eastAsia="Times New Roman" w:hAnsi="Calisto MT" w:cs="Helvetica"/>
                <w:color w:val="000000"/>
                <w:lang w:eastAsia="fr-BE"/>
              </w:rPr>
            </w:pPr>
            <w:r w:rsidRPr="00C239E4">
              <w:rPr>
                <w:rFonts w:ascii="Calisto MT" w:eastAsia="Times New Roman" w:hAnsi="Calisto MT" w:cs="Helvetica"/>
                <w:color w:val="000000"/>
                <w:lang w:eastAsia="fr-BE"/>
              </w:rPr>
              <w:t>T</w:t>
            </w:r>
            <w:bookmarkStart w:id="32" w:name="_Hlk125375947"/>
            <w:r w:rsidRPr="00C239E4">
              <w:rPr>
                <w:rFonts w:ascii="Calisto MT" w:eastAsia="Times New Roman" w:hAnsi="Calisto MT" w:cs="Helvetica"/>
                <w:color w:val="000000"/>
                <w:lang w:eastAsia="fr-BE"/>
              </w:rPr>
              <w:t>imide, avec crainte d’apparaître sans vêtements en public. Manque de confiance en lui ; dépendant, à la merci des autres </w:t>
            </w:r>
            <w:bookmarkEnd w:id="32"/>
          </w:p>
          <w:p w14:paraId="3EB9FC6D" w14:textId="77777777" w:rsidR="005937F4" w:rsidRPr="00C239E4" w:rsidRDefault="005937F4" w:rsidP="0049179F">
            <w:pPr>
              <w:spacing w:after="0"/>
              <w:rPr>
                <w:rFonts w:ascii="Calisto MT" w:eastAsia="Times New Roman" w:hAnsi="Calisto MT" w:cs="Helvetica"/>
                <w:color w:val="000000"/>
                <w:lang w:eastAsia="fr-BE"/>
              </w:rPr>
            </w:pPr>
          </w:p>
          <w:p w14:paraId="0015C508" w14:textId="77777777" w:rsidR="005937F4" w:rsidRPr="00C239E4" w:rsidRDefault="005937F4" w:rsidP="0049179F">
            <w:pPr>
              <w:spacing w:after="0"/>
              <w:rPr>
                <w:rFonts w:ascii="Calisto MT" w:eastAsia="Times New Roman" w:hAnsi="Calisto MT" w:cs="Helvetica"/>
                <w:color w:val="000000"/>
                <w:lang w:eastAsia="fr-BE"/>
              </w:rPr>
            </w:pPr>
            <w:r w:rsidRPr="00C239E4">
              <w:rPr>
                <w:rFonts w:ascii="Calisto MT" w:eastAsia="Times New Roman" w:hAnsi="Calisto MT" w:cs="Helvetica"/>
                <w:color w:val="000000"/>
                <w:lang w:eastAsia="fr-BE"/>
              </w:rPr>
              <w:t>Juge mal la distance. Sens aiguisé, ou émoussés le soir.  Hypersensible aux bruits</w:t>
            </w:r>
          </w:p>
          <w:p w14:paraId="5E3478CE" w14:textId="77777777" w:rsidR="005937F4" w:rsidRPr="00C239E4" w:rsidRDefault="005937F4" w:rsidP="0049179F">
            <w:pPr>
              <w:spacing w:after="0"/>
              <w:rPr>
                <w:rFonts w:ascii="Calisto MT" w:eastAsia="Times New Roman" w:hAnsi="Calisto MT" w:cs="Helvetica"/>
                <w:color w:val="000000"/>
                <w:lang w:eastAsia="fr-BE"/>
              </w:rPr>
            </w:pPr>
            <w:r w:rsidRPr="00C239E4">
              <w:rPr>
                <w:rFonts w:ascii="Calisto MT" w:eastAsia="Times New Roman" w:hAnsi="Calisto MT" w:cs="Helvetica"/>
                <w:color w:val="000000"/>
                <w:lang w:eastAsia="fr-BE"/>
              </w:rPr>
              <w:t xml:space="preserve">Indécis – Rigide </w:t>
            </w:r>
          </w:p>
          <w:p w14:paraId="1E0B59D2" w14:textId="77777777" w:rsidR="005937F4" w:rsidRPr="00C239E4" w:rsidRDefault="005937F4" w:rsidP="0049179F">
            <w:pPr>
              <w:spacing w:after="0"/>
              <w:rPr>
                <w:rFonts w:ascii="Calisto MT" w:eastAsia="Times New Roman" w:hAnsi="Calisto MT" w:cs="Helvetica"/>
                <w:color w:val="000000"/>
                <w:lang w:eastAsia="fr-BE"/>
              </w:rPr>
            </w:pPr>
          </w:p>
          <w:p w14:paraId="34818C61" w14:textId="77777777" w:rsidR="005937F4" w:rsidRPr="00C239E4" w:rsidRDefault="005937F4" w:rsidP="0049179F">
            <w:pPr>
              <w:spacing w:after="0"/>
              <w:rPr>
                <w:rFonts w:ascii="Calisto MT" w:eastAsia="Times New Roman" w:hAnsi="Calisto MT" w:cs="Helvetica"/>
                <w:color w:val="000000"/>
                <w:lang w:eastAsia="fr-BE"/>
              </w:rPr>
            </w:pPr>
            <w:r w:rsidRPr="00C239E4">
              <w:rPr>
                <w:rFonts w:ascii="Calisto MT" w:eastAsia="Times New Roman" w:hAnsi="Calisto MT" w:cs="Helvetica"/>
                <w:color w:val="000000"/>
                <w:lang w:eastAsia="fr-BE"/>
              </w:rPr>
              <w:t>Anticipation, comme si un malheur allait survenir</w:t>
            </w:r>
          </w:p>
          <w:p w14:paraId="68F33CD4" w14:textId="77777777" w:rsidR="005937F4" w:rsidRPr="00C239E4" w:rsidRDefault="005937F4" w:rsidP="0049179F">
            <w:pPr>
              <w:spacing w:after="0"/>
              <w:rPr>
                <w:rFonts w:ascii="Calisto MT" w:eastAsia="Times New Roman" w:hAnsi="Calisto MT" w:cs="Helvetica"/>
                <w:color w:val="000000"/>
                <w:lang w:eastAsia="fr-BE"/>
              </w:rPr>
            </w:pPr>
            <w:bookmarkStart w:id="33" w:name="_Hlk125739890"/>
            <w:r w:rsidRPr="00C239E4">
              <w:rPr>
                <w:rFonts w:ascii="Calisto MT" w:eastAsia="Times New Roman" w:hAnsi="Calisto MT" w:cs="Helvetica"/>
                <w:color w:val="000000"/>
                <w:lang w:eastAsia="fr-BE"/>
              </w:rPr>
              <w:t xml:space="preserve">Méfiant, </w:t>
            </w:r>
            <w:r w:rsidRPr="00C239E4">
              <w:rPr>
                <w:rFonts w:ascii="Calisto MT" w:eastAsia="Times New Roman" w:hAnsi="Calisto MT" w:cs="Helvetica"/>
                <w:b/>
                <w:bCs/>
                <w:color w:val="AF0000"/>
                <w:lang w:eastAsia="fr-BE"/>
              </w:rPr>
              <w:t>doute</w:t>
            </w:r>
            <w:r w:rsidRPr="00C239E4">
              <w:rPr>
                <w:rFonts w:ascii="Calisto MT" w:eastAsia="Times New Roman" w:hAnsi="Calisto MT" w:cs="Helvetica"/>
                <w:color w:val="000000"/>
                <w:lang w:eastAsia="fr-BE"/>
              </w:rPr>
              <w:t xml:space="preserve"> de ses relations. Suspicieux, mais a besoin de ses amis</w:t>
            </w:r>
            <w:bookmarkEnd w:id="33"/>
          </w:p>
          <w:p w14:paraId="567177D1" w14:textId="77777777" w:rsidR="005937F4" w:rsidRPr="00C239E4" w:rsidRDefault="005937F4" w:rsidP="0049179F">
            <w:pPr>
              <w:spacing w:after="0"/>
              <w:rPr>
                <w:rFonts w:ascii="Calisto MT" w:eastAsia="Times New Roman" w:hAnsi="Calisto MT" w:cs="Helvetica"/>
                <w:color w:val="000000"/>
                <w:lang w:eastAsia="fr-BE"/>
              </w:rPr>
            </w:pPr>
            <w:bookmarkStart w:id="34" w:name="_Hlk125375977"/>
            <w:r w:rsidRPr="00C239E4">
              <w:rPr>
                <w:rFonts w:ascii="Calisto MT" w:eastAsia="Times New Roman" w:hAnsi="Calisto MT" w:cs="Helvetica"/>
                <w:color w:val="000000"/>
                <w:lang w:eastAsia="fr-BE"/>
              </w:rPr>
              <w:t>Anxiété, pour l’environnement, l’avenir, la santé</w:t>
            </w:r>
          </w:p>
          <w:bookmarkEnd w:id="34"/>
          <w:p w14:paraId="5A0E6EDB" w14:textId="77777777" w:rsidR="005937F4" w:rsidRPr="00C239E4" w:rsidRDefault="005937F4" w:rsidP="0049179F">
            <w:pPr>
              <w:spacing w:after="0"/>
              <w:rPr>
                <w:rFonts w:ascii="Calisto MT" w:eastAsia="Times New Roman" w:hAnsi="Calisto MT" w:cs="Helvetica"/>
                <w:color w:val="000000"/>
                <w:lang w:eastAsia="fr-BE"/>
              </w:rPr>
            </w:pPr>
            <w:r w:rsidRPr="00C239E4">
              <w:rPr>
                <w:rFonts w:ascii="Calisto MT" w:eastAsia="Times New Roman" w:hAnsi="Calisto MT" w:cs="Helvetica"/>
                <w:color w:val="000000"/>
                <w:lang w:eastAsia="fr-BE"/>
              </w:rPr>
              <w:t xml:space="preserve">               qui le conduit de place en place, avec dyspnée, respiration anxieuse</w:t>
            </w:r>
          </w:p>
          <w:p w14:paraId="76BFB0E8" w14:textId="77777777" w:rsidR="005937F4" w:rsidRPr="00C239E4" w:rsidRDefault="005937F4" w:rsidP="0049179F">
            <w:pPr>
              <w:spacing w:after="0"/>
              <w:rPr>
                <w:rFonts w:ascii="Calisto MT" w:eastAsia="Times New Roman" w:hAnsi="Calisto MT" w:cs="Helvetica"/>
                <w:lang w:eastAsia="fr-BE"/>
              </w:rPr>
            </w:pPr>
            <w:r w:rsidRPr="00C239E4">
              <w:rPr>
                <w:rFonts w:ascii="Calisto MT" w:eastAsia="Times New Roman" w:hAnsi="Calisto MT" w:cs="Helvetica"/>
                <w:color w:val="AF0000"/>
                <w:lang w:eastAsia="fr-BE"/>
              </w:rPr>
              <w:t xml:space="preserve">             </w:t>
            </w:r>
            <w:r w:rsidRPr="00C239E4">
              <w:rPr>
                <w:rFonts w:ascii="Calisto MT" w:eastAsia="Times New Roman" w:hAnsi="Calisto MT" w:cs="Helvetica"/>
                <w:lang w:eastAsia="fr-BE"/>
              </w:rPr>
              <w:t xml:space="preserve">  ressentie dans le thorax, l’estomac</w:t>
            </w:r>
          </w:p>
          <w:p w14:paraId="32F29CF5" w14:textId="77777777" w:rsidR="005937F4" w:rsidRPr="00C239E4" w:rsidRDefault="005937F4" w:rsidP="0049179F">
            <w:pPr>
              <w:spacing w:after="0"/>
              <w:rPr>
                <w:rFonts w:ascii="Calisto MT" w:eastAsia="Times New Roman" w:hAnsi="Calisto MT" w:cs="Helvetica"/>
                <w:lang w:eastAsia="fr-BE"/>
              </w:rPr>
            </w:pPr>
            <w:r w:rsidRPr="00C239E4">
              <w:rPr>
                <w:rFonts w:ascii="Calisto MT" w:eastAsia="Times New Roman" w:hAnsi="Calisto MT" w:cs="Helvetica"/>
                <w:lang w:eastAsia="fr-BE"/>
              </w:rPr>
              <w:t xml:space="preserve">               avant de vomir</w:t>
            </w:r>
          </w:p>
          <w:p w14:paraId="207C3367" w14:textId="77777777" w:rsidR="005937F4" w:rsidRPr="00C239E4" w:rsidRDefault="005937F4" w:rsidP="0049179F">
            <w:pPr>
              <w:spacing w:after="0"/>
              <w:rPr>
                <w:rFonts w:ascii="Calisto MT" w:eastAsia="Times New Roman" w:hAnsi="Calisto MT" w:cs="Helvetica"/>
                <w:lang w:eastAsia="fr-BE"/>
              </w:rPr>
            </w:pPr>
            <w:r w:rsidRPr="00C239E4">
              <w:rPr>
                <w:rFonts w:ascii="Calisto MT" w:eastAsia="Times New Roman" w:hAnsi="Calisto MT" w:cs="Helvetica"/>
                <w:lang w:eastAsia="fr-BE"/>
              </w:rPr>
              <w:t xml:space="preserve">               anxiety of conscience</w:t>
            </w:r>
          </w:p>
          <w:p w14:paraId="57CCCC6F" w14:textId="77777777" w:rsidR="005937F4" w:rsidRPr="00C239E4" w:rsidRDefault="005937F4" w:rsidP="0049179F">
            <w:pPr>
              <w:spacing w:after="0"/>
              <w:rPr>
                <w:rFonts w:ascii="Calisto MT" w:eastAsia="Times New Roman" w:hAnsi="Calisto MT" w:cs="Helvetica"/>
                <w:lang w:eastAsia="fr-BE"/>
              </w:rPr>
            </w:pPr>
          </w:p>
          <w:p w14:paraId="66CBAC3E" w14:textId="77777777" w:rsidR="005937F4" w:rsidRPr="00C239E4" w:rsidRDefault="005937F4" w:rsidP="0049179F">
            <w:pPr>
              <w:spacing w:after="0"/>
              <w:rPr>
                <w:rFonts w:ascii="Calisto MT" w:eastAsia="Times New Roman" w:hAnsi="Calisto MT" w:cs="Helvetica"/>
                <w:lang w:eastAsia="fr-BE"/>
              </w:rPr>
            </w:pPr>
            <w:r w:rsidRPr="00C239E4">
              <w:rPr>
                <w:rFonts w:ascii="Calisto MT" w:eastAsia="Times New Roman" w:hAnsi="Calisto MT" w:cs="Helvetica"/>
                <w:lang w:eastAsia="fr-BE"/>
              </w:rPr>
              <w:t>Peurs à midi, jusque 15 h ; pendant la fièvre</w:t>
            </w:r>
          </w:p>
          <w:p w14:paraId="2E9BB246" w14:textId="77777777" w:rsidR="005937F4" w:rsidRPr="00C239E4" w:rsidRDefault="005937F4" w:rsidP="0049179F">
            <w:pPr>
              <w:spacing w:after="0"/>
              <w:rPr>
                <w:rFonts w:ascii="Calisto MT" w:eastAsia="Times New Roman" w:hAnsi="Calisto MT" w:cs="Helvetica"/>
                <w:lang w:eastAsia="fr-BE"/>
              </w:rPr>
            </w:pPr>
            <w:r w:rsidRPr="00C239E4">
              <w:rPr>
                <w:rFonts w:ascii="Calisto MT" w:eastAsia="Times New Roman" w:hAnsi="Calisto MT" w:cs="Helvetica"/>
                <w:lang w:eastAsia="fr-BE"/>
              </w:rPr>
              <w:t xml:space="preserve">               des animaux, des chiens, d’être attaqué, du noir, du feu</w:t>
            </w:r>
          </w:p>
          <w:p w14:paraId="2612E28D" w14:textId="77777777" w:rsidR="005937F4" w:rsidRPr="00C239E4" w:rsidRDefault="005937F4" w:rsidP="0049179F">
            <w:pPr>
              <w:spacing w:after="0"/>
              <w:rPr>
                <w:rFonts w:ascii="Calisto MT" w:eastAsia="Times New Roman" w:hAnsi="Calisto MT" w:cs="Helvetica"/>
                <w:lang w:eastAsia="fr-BE"/>
              </w:rPr>
            </w:pPr>
            <w:r w:rsidRPr="00C239E4">
              <w:rPr>
                <w:rFonts w:ascii="Calisto MT" w:eastAsia="Times New Roman" w:hAnsi="Calisto MT" w:cs="Helvetica"/>
                <w:lang w:eastAsia="fr-BE"/>
              </w:rPr>
              <w:t xml:space="preserve">               de l’échec</w:t>
            </w:r>
          </w:p>
          <w:p w14:paraId="3D89FAC3" w14:textId="77777777" w:rsidR="005937F4" w:rsidRPr="00C239E4" w:rsidRDefault="005937F4" w:rsidP="0049179F">
            <w:pPr>
              <w:spacing w:after="0"/>
              <w:rPr>
                <w:rFonts w:ascii="Calisto MT" w:eastAsia="Times New Roman" w:hAnsi="Calisto MT" w:cs="Helvetica"/>
                <w:lang w:eastAsia="fr-BE"/>
              </w:rPr>
            </w:pPr>
            <w:r w:rsidRPr="00C239E4">
              <w:rPr>
                <w:rFonts w:ascii="Calisto MT" w:eastAsia="Times New Roman" w:hAnsi="Calisto MT" w:cs="Helvetica"/>
                <w:lang w:eastAsia="fr-BE"/>
              </w:rPr>
              <w:t xml:space="preserve">               d’être blessé, d’être brûlé, d’un malheur</w:t>
            </w:r>
          </w:p>
          <w:p w14:paraId="7165E5E0" w14:textId="77777777" w:rsidR="005937F4" w:rsidRPr="00C239E4" w:rsidRDefault="005937F4" w:rsidP="0049179F">
            <w:pPr>
              <w:spacing w:after="0"/>
              <w:rPr>
                <w:rFonts w:ascii="Calisto MT" w:eastAsia="Times New Roman" w:hAnsi="Calisto MT" w:cs="Helvetica"/>
                <w:lang w:eastAsia="fr-BE"/>
              </w:rPr>
            </w:pPr>
            <w:r w:rsidRPr="00C239E4">
              <w:rPr>
                <w:rFonts w:ascii="Calisto MT" w:eastAsia="Times New Roman" w:hAnsi="Calisto MT" w:cs="Helvetica"/>
                <w:lang w:eastAsia="fr-BE"/>
              </w:rPr>
              <w:t xml:space="preserve">               des gens (il n’aime pas les rencontrer),</w:t>
            </w:r>
          </w:p>
          <w:p w14:paraId="6D30B6D0" w14:textId="77777777" w:rsidR="005937F4" w:rsidRPr="00C239E4" w:rsidRDefault="005937F4" w:rsidP="0049179F">
            <w:pPr>
              <w:spacing w:after="0"/>
              <w:rPr>
                <w:rFonts w:ascii="Calisto MT" w:eastAsia="Times New Roman" w:hAnsi="Calisto MT" w:cs="Helvetica"/>
                <w:lang w:eastAsia="fr-BE"/>
              </w:rPr>
            </w:pPr>
            <w:r w:rsidRPr="00C239E4">
              <w:rPr>
                <w:rFonts w:ascii="Calisto MT" w:eastAsia="Times New Roman" w:hAnsi="Calisto MT" w:cs="Helvetica"/>
                <w:lang w:eastAsia="fr-BE"/>
              </w:rPr>
              <w:t xml:space="preserve">               hydrophobie</w:t>
            </w:r>
          </w:p>
          <w:p w14:paraId="00E22DE5" w14:textId="77777777" w:rsidR="005937F4" w:rsidRPr="00C239E4" w:rsidRDefault="005937F4" w:rsidP="0049179F">
            <w:pPr>
              <w:spacing w:after="0"/>
              <w:rPr>
                <w:rFonts w:ascii="Calisto MT" w:eastAsia="Times New Roman" w:hAnsi="Calisto MT" w:cs="Helvetica"/>
                <w:lang w:eastAsia="fr-BE"/>
              </w:rPr>
            </w:pPr>
          </w:p>
          <w:p w14:paraId="00076610" w14:textId="77777777" w:rsidR="005937F4" w:rsidRPr="00C239E4" w:rsidRDefault="005937F4" w:rsidP="0049179F">
            <w:pPr>
              <w:spacing w:after="0"/>
              <w:rPr>
                <w:rFonts w:ascii="Calisto MT" w:eastAsia="Times New Roman" w:hAnsi="Calisto MT" w:cs="Helvetica"/>
                <w:b/>
                <w:bCs/>
                <w:color w:val="AF0000"/>
                <w:lang w:eastAsia="fr-BE"/>
              </w:rPr>
            </w:pPr>
            <w:r w:rsidRPr="00C239E4">
              <w:rPr>
                <w:rFonts w:ascii="Calisto MT" w:eastAsia="Times New Roman" w:hAnsi="Calisto MT" w:cs="Helvetica"/>
                <w:lang w:eastAsia="fr-BE"/>
              </w:rPr>
              <w:t xml:space="preserve">Les choses horribles et tristes l’affectent profondément, avec des conséquences mentales et émotionnelles. </w:t>
            </w:r>
            <w:r w:rsidRPr="00C239E4">
              <w:rPr>
                <w:rFonts w:ascii="Calisto MT" w:eastAsia="Times New Roman" w:hAnsi="Calisto MT" w:cs="Helvetica"/>
                <w:b/>
                <w:bCs/>
                <w:color w:val="AF0000"/>
                <w:lang w:eastAsia="fr-BE"/>
              </w:rPr>
              <w:t>Vulnérable émotionnellement</w:t>
            </w:r>
          </w:p>
          <w:p w14:paraId="36E32C4F" w14:textId="77777777" w:rsidR="005937F4" w:rsidRPr="00C239E4" w:rsidRDefault="005937F4" w:rsidP="0049179F">
            <w:pPr>
              <w:spacing w:after="0"/>
              <w:rPr>
                <w:rFonts w:ascii="Calisto MT" w:eastAsia="Times New Roman" w:hAnsi="Calisto MT" w:cs="Helvetica"/>
                <w:lang w:eastAsia="fr-BE"/>
              </w:rPr>
            </w:pPr>
          </w:p>
          <w:p w14:paraId="4427B664" w14:textId="77777777" w:rsidR="005937F4" w:rsidRPr="00C239E4" w:rsidRDefault="005937F4" w:rsidP="0049179F">
            <w:pPr>
              <w:spacing w:after="0"/>
              <w:rPr>
                <w:rFonts w:ascii="Calisto MT" w:eastAsia="Times New Roman" w:hAnsi="Calisto MT" w:cs="Helvetica"/>
                <w:lang w:eastAsia="fr-BE"/>
              </w:rPr>
            </w:pPr>
            <w:r w:rsidRPr="00C239E4">
              <w:rPr>
                <w:rFonts w:ascii="Calisto MT" w:eastAsia="Times New Roman" w:hAnsi="Calisto MT" w:cs="Helvetica"/>
                <w:lang w:eastAsia="fr-BE"/>
              </w:rPr>
              <w:t>Désire être caressé</w:t>
            </w:r>
          </w:p>
          <w:p w14:paraId="428CE5EE" w14:textId="77777777" w:rsidR="005937F4" w:rsidRPr="00C239E4" w:rsidRDefault="005937F4" w:rsidP="0049179F">
            <w:pPr>
              <w:spacing w:after="0"/>
              <w:rPr>
                <w:rFonts w:ascii="Calisto MT" w:eastAsia="Times New Roman" w:hAnsi="Calisto MT" w:cs="Helvetica"/>
                <w:lang w:eastAsia="fr-BE"/>
              </w:rPr>
            </w:pPr>
            <w:r w:rsidRPr="00C239E4">
              <w:rPr>
                <w:rFonts w:ascii="Calisto MT" w:eastAsia="Times New Roman" w:hAnsi="Calisto MT" w:cs="Helvetica"/>
                <w:color w:val="000000"/>
                <w:lang w:eastAsia="fr-BE"/>
              </w:rPr>
              <w:t xml:space="preserve">Sentiment d’être abandonné, </w:t>
            </w:r>
            <w:r w:rsidRPr="00C239E4">
              <w:rPr>
                <w:rFonts w:ascii="Calisto MT" w:eastAsia="Times New Roman" w:hAnsi="Calisto MT" w:cs="Helvetica"/>
                <w:b/>
                <w:bCs/>
                <w:i/>
                <w:iCs/>
                <w:color w:val="0000A5"/>
                <w:lang w:eastAsia="fr-BE"/>
              </w:rPr>
              <w:t>par son père</w:t>
            </w:r>
            <w:r w:rsidRPr="00C239E4">
              <w:rPr>
                <w:rFonts w:ascii="Calisto MT" w:eastAsia="Times New Roman" w:hAnsi="Calisto MT" w:cs="Helvetica"/>
                <w:color w:val="000000"/>
                <w:lang w:eastAsia="fr-BE"/>
              </w:rPr>
              <w:t>, de ne pas être aimé par ses parents, sa femme, ses amis. Insécurité</w:t>
            </w:r>
          </w:p>
          <w:p w14:paraId="325DBFDE" w14:textId="77777777" w:rsidR="005937F4" w:rsidRPr="00C239E4" w:rsidRDefault="005937F4" w:rsidP="0049179F">
            <w:pPr>
              <w:spacing w:after="0"/>
              <w:rPr>
                <w:rFonts w:ascii="Calisto MT" w:eastAsia="Times New Roman" w:hAnsi="Calisto MT" w:cs="Helvetica"/>
                <w:lang w:eastAsia="fr-BE"/>
              </w:rPr>
            </w:pPr>
            <w:bookmarkStart w:id="35" w:name="_Hlk125376069"/>
            <w:bookmarkStart w:id="36" w:name="_Hlk125739826"/>
          </w:p>
          <w:p w14:paraId="51966A69" w14:textId="77777777" w:rsidR="005937F4" w:rsidRPr="00C239E4" w:rsidRDefault="005937F4" w:rsidP="0049179F">
            <w:pPr>
              <w:spacing w:after="0"/>
              <w:rPr>
                <w:rFonts w:ascii="Calisto MT" w:eastAsia="Times New Roman" w:hAnsi="Calisto MT" w:cs="Helvetica"/>
                <w:color w:val="000000"/>
                <w:lang w:eastAsia="fr-BE"/>
              </w:rPr>
            </w:pPr>
            <w:r w:rsidRPr="00C239E4">
              <w:rPr>
                <w:rFonts w:ascii="Calisto MT" w:eastAsia="Times New Roman" w:hAnsi="Calisto MT" w:cs="Helvetica"/>
                <w:lang w:eastAsia="fr-BE"/>
              </w:rPr>
              <w:t>Aversion pour la compagnie ; veut se cacher dans sa chambre</w:t>
            </w:r>
            <w:bookmarkEnd w:id="35"/>
            <w:r w:rsidRPr="00C239E4">
              <w:rPr>
                <w:rFonts w:ascii="Calisto MT" w:eastAsia="Times New Roman" w:hAnsi="Calisto MT" w:cs="Helvetica"/>
                <w:lang w:eastAsia="fr-BE"/>
              </w:rPr>
              <w:t xml:space="preserve"> – </w:t>
            </w:r>
            <w:r w:rsidRPr="00C239E4">
              <w:rPr>
                <w:rFonts w:ascii="Calisto MT" w:eastAsia="Times New Roman" w:hAnsi="Calisto MT" w:cs="Helvetica"/>
                <w:b/>
                <w:bCs/>
                <w:color w:val="AF0000"/>
                <w:lang w:eastAsia="fr-BE"/>
              </w:rPr>
              <w:t>Désire la compagnie de ses amis </w:t>
            </w:r>
            <w:r w:rsidRPr="00C239E4">
              <w:rPr>
                <w:rFonts w:ascii="Calisto MT" w:eastAsia="Times New Roman" w:hAnsi="Calisto MT" w:cs="Helvetica"/>
                <w:lang w:eastAsia="fr-BE"/>
              </w:rPr>
              <w:t>;</w:t>
            </w:r>
            <w:r w:rsidRPr="00C239E4">
              <w:rPr>
                <w:rFonts w:ascii="Calisto MT" w:eastAsia="Times New Roman" w:hAnsi="Calisto MT" w:cs="Helvetica"/>
                <w:b/>
                <w:bCs/>
                <w:color w:val="AF0000"/>
                <w:lang w:eastAsia="fr-BE"/>
              </w:rPr>
              <w:t xml:space="preserve"> </w:t>
            </w:r>
            <w:r w:rsidRPr="00C239E4">
              <w:rPr>
                <w:rFonts w:ascii="Calisto MT" w:eastAsia="Times New Roman" w:hAnsi="Calisto MT" w:cs="Helvetica"/>
                <w:color w:val="000000"/>
                <w:lang w:eastAsia="fr-BE"/>
              </w:rPr>
              <w:t>désire le contact avec la réalité et des gens réels</w:t>
            </w:r>
          </w:p>
          <w:bookmarkEnd w:id="36"/>
          <w:p w14:paraId="127D11EB" w14:textId="77777777" w:rsidR="005937F4" w:rsidRPr="00C239E4" w:rsidRDefault="005937F4" w:rsidP="0049179F">
            <w:pPr>
              <w:spacing w:after="0"/>
              <w:rPr>
                <w:rFonts w:ascii="Calisto MT" w:eastAsia="Times New Roman" w:hAnsi="Calisto MT" w:cs="Helvetica"/>
                <w:b/>
                <w:bCs/>
                <w:color w:val="AF0000"/>
                <w:lang w:eastAsia="fr-BE"/>
              </w:rPr>
            </w:pPr>
          </w:p>
          <w:p w14:paraId="63251AB1" w14:textId="77777777" w:rsidR="005937F4" w:rsidRPr="00C239E4" w:rsidRDefault="005937F4" w:rsidP="0049179F">
            <w:pPr>
              <w:spacing w:after="0"/>
              <w:rPr>
                <w:rFonts w:ascii="Calisto MT" w:eastAsia="Times New Roman" w:hAnsi="Calisto MT" w:cs="Helvetica"/>
                <w:lang w:eastAsia="fr-BE"/>
              </w:rPr>
            </w:pPr>
            <w:r w:rsidRPr="00C239E4">
              <w:rPr>
                <w:rFonts w:ascii="Calisto MT" w:eastAsia="Times New Roman" w:hAnsi="Calisto MT" w:cs="Helvetica"/>
                <w:b/>
                <w:bCs/>
                <w:color w:val="AF0000"/>
                <w:lang w:eastAsia="fr-BE"/>
              </w:rPr>
              <w:t xml:space="preserve">Surmené par le stress, il ne peut gérer les choses plus longtemps </w:t>
            </w:r>
            <w:r w:rsidRPr="00C239E4">
              <w:rPr>
                <w:rFonts w:ascii="Calisto MT" w:eastAsia="Times New Roman" w:hAnsi="Calisto MT" w:cs="Helvetica"/>
                <w:lang w:eastAsia="fr-BE"/>
              </w:rPr>
              <w:t>et désire de l’aide. Sentiment d’impuissance</w:t>
            </w:r>
          </w:p>
          <w:p w14:paraId="217DEC97" w14:textId="77777777" w:rsidR="005937F4" w:rsidRPr="00C239E4" w:rsidRDefault="005937F4" w:rsidP="0049179F">
            <w:pPr>
              <w:spacing w:after="0"/>
              <w:rPr>
                <w:rFonts w:ascii="Calisto MT" w:eastAsia="Times New Roman" w:hAnsi="Calisto MT" w:cs="Helvetica"/>
                <w:lang w:eastAsia="fr-BE"/>
              </w:rPr>
            </w:pPr>
          </w:p>
          <w:p w14:paraId="76EA3318" w14:textId="77777777" w:rsidR="005937F4" w:rsidRDefault="005937F4" w:rsidP="0049179F">
            <w:pPr>
              <w:spacing w:after="0"/>
              <w:rPr>
                <w:rFonts w:ascii="Calisto MT" w:eastAsia="Times New Roman" w:hAnsi="Calisto MT" w:cs="Helvetica"/>
                <w:lang w:eastAsia="fr-BE"/>
              </w:rPr>
            </w:pPr>
            <w:r w:rsidRPr="00C239E4">
              <w:rPr>
                <w:rFonts w:ascii="Calisto MT" w:eastAsia="Times New Roman" w:hAnsi="Calisto MT" w:cs="Helvetica"/>
                <w:lang w:eastAsia="fr-BE"/>
              </w:rPr>
              <w:lastRenderedPageBreak/>
              <w:t>Tristesse, avec indifférence, avec pleurs, mélancolique (gloomy), &lt; émotions, avant les règles, par des obstacles imaginaires, &lt; la séparation de ses amis et de sa famille. Nervosité alternant avec tristesse.</w:t>
            </w:r>
            <w:r>
              <w:rPr>
                <w:rFonts w:ascii="Calisto MT" w:eastAsia="Times New Roman" w:hAnsi="Calisto MT" w:cs="Helvetica"/>
                <w:lang w:eastAsia="fr-BE"/>
              </w:rPr>
              <w:t xml:space="preserve"> </w:t>
            </w:r>
            <w:r w:rsidRPr="00C239E4">
              <w:rPr>
                <w:rFonts w:ascii="Calisto MT" w:eastAsia="Times New Roman" w:hAnsi="Calisto MT" w:cs="Helvetica"/>
                <w:lang w:eastAsia="fr-BE"/>
              </w:rPr>
              <w:t>Pleure pour des histoires tristes</w:t>
            </w:r>
            <w:r>
              <w:rPr>
                <w:rFonts w:ascii="Calisto MT" w:eastAsia="Times New Roman" w:hAnsi="Calisto MT" w:cs="Helvetica"/>
                <w:lang w:eastAsia="fr-BE"/>
              </w:rPr>
              <w:t>.</w:t>
            </w:r>
          </w:p>
          <w:p w14:paraId="11B7228C" w14:textId="77777777" w:rsidR="005937F4" w:rsidRPr="00C239E4" w:rsidRDefault="005937F4" w:rsidP="0049179F">
            <w:pPr>
              <w:spacing w:after="0"/>
              <w:rPr>
                <w:rFonts w:ascii="Calisto MT" w:eastAsia="Times New Roman" w:hAnsi="Calisto MT" w:cs="Helvetica"/>
                <w:lang w:eastAsia="fr-BE"/>
              </w:rPr>
            </w:pPr>
            <w:r w:rsidRPr="00C239E4">
              <w:rPr>
                <w:rFonts w:ascii="Calisto MT" w:eastAsia="Times New Roman" w:hAnsi="Calisto MT" w:cs="Helvetica"/>
                <w:lang w:eastAsia="fr-BE"/>
              </w:rPr>
              <w:t>Désire la mort</w:t>
            </w:r>
          </w:p>
          <w:p w14:paraId="39B50E08" w14:textId="77777777" w:rsidR="005937F4" w:rsidRPr="00C239E4" w:rsidRDefault="005937F4" w:rsidP="0049179F">
            <w:pPr>
              <w:spacing w:after="0"/>
              <w:rPr>
                <w:rFonts w:ascii="Calisto MT" w:eastAsia="Times New Roman" w:hAnsi="Calisto MT" w:cs="Helvetica"/>
                <w:b/>
                <w:bCs/>
                <w:color w:val="AF0000"/>
                <w:lang w:eastAsia="fr-BE"/>
              </w:rPr>
            </w:pPr>
          </w:p>
          <w:p w14:paraId="71E81315" w14:textId="77777777" w:rsidR="005937F4" w:rsidRPr="00C239E4" w:rsidRDefault="005937F4" w:rsidP="0049179F">
            <w:pPr>
              <w:spacing w:after="0"/>
              <w:rPr>
                <w:rFonts w:ascii="Calisto MT" w:eastAsia="Times New Roman" w:hAnsi="Calisto MT" w:cs="Helvetica"/>
                <w:lang w:eastAsia="fr-BE"/>
              </w:rPr>
            </w:pPr>
            <w:r w:rsidRPr="00C239E4">
              <w:rPr>
                <w:rFonts w:ascii="Calisto MT" w:eastAsia="Times New Roman" w:hAnsi="Calisto MT" w:cs="Helvetica"/>
                <w:b/>
                <w:bCs/>
                <w:color w:val="AF0000"/>
                <w:lang w:eastAsia="fr-BE"/>
              </w:rPr>
              <w:t xml:space="preserve">Loquacité </w:t>
            </w:r>
            <w:r w:rsidRPr="00C239E4">
              <w:rPr>
                <w:rFonts w:ascii="Calisto MT" w:eastAsia="Times New Roman" w:hAnsi="Calisto MT" w:cs="Helvetica"/>
                <w:lang w:eastAsia="fr-BE"/>
              </w:rPr>
              <w:t>le soir</w:t>
            </w:r>
            <w:r w:rsidRPr="00C239E4">
              <w:rPr>
                <w:rFonts w:ascii="Calisto MT" w:eastAsia="Times New Roman" w:hAnsi="Calisto MT" w:cs="Helvetica"/>
                <w:b/>
                <w:bCs/>
                <w:color w:val="AF0000"/>
                <w:lang w:eastAsia="fr-BE"/>
              </w:rPr>
              <w:t> </w:t>
            </w:r>
            <w:r w:rsidRPr="00C239E4">
              <w:rPr>
                <w:rFonts w:ascii="Calisto MT" w:eastAsia="Times New Roman" w:hAnsi="Calisto MT" w:cs="Helvetica"/>
                <w:lang w:eastAsia="fr-BE"/>
              </w:rPr>
              <w:t>; Mémoire active ; Entrain (Buoyancy), le soir – Aimable (cheerful), mais réservé – Excité, avec des éruptions</w:t>
            </w:r>
          </w:p>
          <w:p w14:paraId="6F310616" w14:textId="77777777" w:rsidR="005937F4" w:rsidRDefault="005937F4" w:rsidP="0049179F">
            <w:pPr>
              <w:spacing w:after="0"/>
              <w:rPr>
                <w:rFonts w:ascii="Calisto MT" w:eastAsia="Times New Roman" w:hAnsi="Calisto MT" w:cs="Helvetica"/>
                <w:lang w:eastAsia="fr-BE"/>
              </w:rPr>
            </w:pPr>
            <w:bookmarkStart w:id="37" w:name="_Hlk125376093"/>
          </w:p>
          <w:p w14:paraId="46C364C4" w14:textId="77777777" w:rsidR="005937F4" w:rsidRPr="00C239E4" w:rsidRDefault="005937F4" w:rsidP="0049179F">
            <w:pPr>
              <w:spacing w:after="0"/>
              <w:rPr>
                <w:rFonts w:ascii="Calisto MT" w:eastAsia="Times New Roman" w:hAnsi="Calisto MT" w:cs="Helvetica"/>
                <w:lang w:eastAsia="fr-BE"/>
              </w:rPr>
            </w:pPr>
            <w:r w:rsidRPr="00C239E4">
              <w:rPr>
                <w:rFonts w:ascii="Calisto MT" w:eastAsia="Times New Roman" w:hAnsi="Calisto MT" w:cs="Helvetica"/>
                <w:lang w:eastAsia="fr-BE"/>
              </w:rPr>
              <w:t>Mange plus qu’il ne devrait</w:t>
            </w:r>
          </w:p>
          <w:bookmarkEnd w:id="37"/>
          <w:p w14:paraId="50FD86E6" w14:textId="77777777" w:rsidR="005937F4" w:rsidRPr="00C239E4" w:rsidRDefault="005937F4" w:rsidP="0049179F">
            <w:pPr>
              <w:spacing w:after="0"/>
              <w:rPr>
                <w:rFonts w:ascii="Calisto MT" w:eastAsia="Times New Roman" w:hAnsi="Calisto MT" w:cs="Helvetica"/>
                <w:lang w:eastAsia="fr-BE"/>
              </w:rPr>
            </w:pPr>
            <w:r w:rsidRPr="00C239E4">
              <w:rPr>
                <w:rFonts w:ascii="Calisto MT" w:eastAsia="Times New Roman" w:hAnsi="Calisto MT" w:cs="Helvetica"/>
                <w:lang w:eastAsia="fr-BE"/>
              </w:rPr>
              <w:t>Veut faire de grandes choses</w:t>
            </w:r>
          </w:p>
          <w:p w14:paraId="292CFB46" w14:textId="77777777" w:rsidR="005937F4" w:rsidRPr="00C239E4" w:rsidRDefault="005937F4" w:rsidP="0049179F">
            <w:pPr>
              <w:spacing w:after="0"/>
              <w:rPr>
                <w:rFonts w:ascii="Calisto MT" w:eastAsia="Times New Roman" w:hAnsi="Calisto MT" w:cs="Helvetica"/>
                <w:lang w:eastAsia="fr-BE"/>
              </w:rPr>
            </w:pPr>
            <w:r w:rsidRPr="00C239E4">
              <w:rPr>
                <w:rFonts w:ascii="Calisto MT" w:eastAsia="Times New Roman" w:hAnsi="Calisto MT" w:cs="Helvetica"/>
                <w:lang w:eastAsia="fr-BE"/>
              </w:rPr>
              <w:t xml:space="preserve">Aptitude artistique, pour la peinture. Désir de rythmes et de tambours. Désir de musique </w:t>
            </w:r>
            <w:r w:rsidRPr="00C239E4">
              <w:rPr>
                <w:rFonts w:ascii="Calisto MT" w:eastAsia="Times New Roman" w:hAnsi="Calisto MT" w:cs="Helvetica"/>
                <w:b/>
                <w:bCs/>
                <w:color w:val="AF0000"/>
                <w:lang w:eastAsia="fr-BE"/>
              </w:rPr>
              <w:t>forte</w:t>
            </w:r>
          </w:p>
          <w:p w14:paraId="3DB07E7A" w14:textId="77777777" w:rsidR="005937F4" w:rsidRPr="00C239E4" w:rsidRDefault="005937F4" w:rsidP="0049179F">
            <w:pPr>
              <w:spacing w:after="0"/>
              <w:rPr>
                <w:rFonts w:ascii="Calisto MT" w:eastAsia="Times New Roman" w:hAnsi="Calisto MT" w:cs="Helvetica"/>
                <w:sz w:val="18"/>
                <w:szCs w:val="18"/>
                <w:lang w:eastAsia="fr-BE"/>
              </w:rPr>
            </w:pPr>
          </w:p>
          <w:p w14:paraId="36F0E430" w14:textId="77777777" w:rsidR="005937F4" w:rsidRPr="00C239E4" w:rsidRDefault="005937F4" w:rsidP="0049179F">
            <w:pPr>
              <w:spacing w:after="0"/>
              <w:rPr>
                <w:rFonts w:ascii="Calisto MT" w:eastAsia="Times New Roman" w:hAnsi="Calisto MT" w:cs="Helvetica"/>
                <w:color w:val="000000"/>
                <w:lang w:eastAsia="fr-BE"/>
              </w:rPr>
            </w:pPr>
            <w:bookmarkStart w:id="38" w:name="_Hlk125376139"/>
            <w:bookmarkStart w:id="39" w:name="_Hlk125376169"/>
            <w:r w:rsidRPr="00C239E4">
              <w:rPr>
                <w:rFonts w:ascii="Calisto MT" w:eastAsia="Times New Roman" w:hAnsi="Calisto MT" w:cs="Helvetica"/>
                <w:color w:val="000000"/>
                <w:lang w:eastAsia="fr-BE"/>
              </w:rPr>
              <w:t>Illusions qu’il se dissout</w:t>
            </w:r>
            <w:bookmarkEnd w:id="38"/>
            <w:r w:rsidRPr="00C239E4">
              <w:rPr>
                <w:rFonts w:ascii="Calisto MT" w:eastAsia="Times New Roman" w:hAnsi="Calisto MT" w:cs="Helvetica"/>
                <w:color w:val="000000"/>
                <w:lang w:eastAsia="fr-BE"/>
              </w:rPr>
              <w:t> ; de vide interne ; que son corps est creux</w:t>
            </w:r>
          </w:p>
          <w:p w14:paraId="526EE56B" w14:textId="77777777" w:rsidR="005937F4" w:rsidRPr="00C239E4" w:rsidRDefault="005937F4" w:rsidP="0049179F">
            <w:pPr>
              <w:spacing w:after="0"/>
              <w:rPr>
                <w:rFonts w:ascii="Calisto MT" w:eastAsia="Times New Roman" w:hAnsi="Calisto MT" w:cs="Helvetica"/>
                <w:color w:val="000000"/>
                <w:lang w:eastAsia="fr-BE"/>
              </w:rPr>
            </w:pPr>
            <w:r w:rsidRPr="00C239E4">
              <w:rPr>
                <w:rFonts w:ascii="Calisto MT" w:eastAsia="Times New Roman" w:hAnsi="Calisto MT" w:cs="Helvetica"/>
                <w:color w:val="000000"/>
                <w:lang w:eastAsia="fr-BE"/>
              </w:rPr>
              <w:t xml:space="preserve">              qu'elle est enfermée en elle-même</w:t>
            </w:r>
          </w:p>
          <w:p w14:paraId="03642DDD" w14:textId="77777777" w:rsidR="005937F4" w:rsidRPr="00C239E4" w:rsidRDefault="005937F4" w:rsidP="0049179F">
            <w:pPr>
              <w:spacing w:after="0"/>
              <w:rPr>
                <w:rFonts w:ascii="Calisto MT" w:eastAsia="Times New Roman" w:hAnsi="Calisto MT" w:cs="Helvetica"/>
                <w:lang w:eastAsia="fr-BE"/>
              </w:rPr>
            </w:pPr>
            <w:r w:rsidRPr="00C239E4">
              <w:rPr>
                <w:rFonts w:ascii="Calisto MT" w:eastAsia="Times New Roman" w:hAnsi="Calisto MT" w:cs="Helvetica"/>
                <w:lang w:eastAsia="fr-BE"/>
              </w:rPr>
              <w:t xml:space="preserve">              que la vie est une dure épreuve, qu’il doit briser les </w:t>
            </w:r>
            <w:proofErr w:type="gramStart"/>
            <w:r w:rsidRPr="00C239E4">
              <w:rPr>
                <w:rFonts w:ascii="Calisto MT" w:eastAsia="Times New Roman" w:hAnsi="Calisto MT" w:cs="Helvetica"/>
                <w:lang w:eastAsia="fr-BE"/>
              </w:rPr>
              <w:t>obstacles</w:t>
            </w:r>
            <w:proofErr w:type="gramEnd"/>
          </w:p>
          <w:bookmarkEnd w:id="39"/>
          <w:p w14:paraId="354031A8" w14:textId="77777777" w:rsidR="005937F4" w:rsidRPr="00C239E4" w:rsidRDefault="005937F4" w:rsidP="0049179F">
            <w:pPr>
              <w:spacing w:after="0"/>
              <w:rPr>
                <w:rFonts w:ascii="Calisto MT" w:eastAsia="Times New Roman" w:hAnsi="Calisto MT" w:cs="Helvetica"/>
                <w:color w:val="000000"/>
                <w:lang w:eastAsia="fr-BE"/>
              </w:rPr>
            </w:pPr>
            <w:r w:rsidRPr="00C239E4">
              <w:rPr>
                <w:rFonts w:ascii="Calisto MT" w:eastAsia="Times New Roman" w:hAnsi="Calisto MT" w:cs="Helvetica"/>
                <w:lang w:eastAsia="fr-BE"/>
              </w:rPr>
              <w:t xml:space="preserve">             </w:t>
            </w:r>
            <w:bookmarkStart w:id="40" w:name="_Hlk125376204"/>
            <w:r w:rsidRPr="0034764D">
              <w:rPr>
                <w:rFonts w:ascii="Calisto MT" w:eastAsia="Times New Roman" w:hAnsi="Calisto MT" w:cs="Helvetica"/>
                <w:spacing w:val="-2"/>
                <w:lang w:eastAsia="fr-BE"/>
              </w:rPr>
              <w:t xml:space="preserve"> qu’il ou elle est nu(e), </w:t>
            </w:r>
            <w:r w:rsidRPr="0034764D">
              <w:rPr>
                <w:rFonts w:ascii="Calisto MT" w:eastAsia="Times New Roman" w:hAnsi="Calisto MT" w:cs="Helvetica"/>
                <w:b/>
                <w:bCs/>
                <w:i/>
                <w:iCs/>
                <w:color w:val="0000A5"/>
                <w:spacing w:val="-2"/>
                <w:lang w:eastAsia="fr-BE"/>
              </w:rPr>
              <w:t>sans protection</w:t>
            </w:r>
            <w:r w:rsidRPr="0034764D">
              <w:rPr>
                <w:rFonts w:ascii="Calisto MT" w:eastAsia="Times New Roman" w:hAnsi="Calisto MT" w:cs="Helvetica"/>
                <w:spacing w:val="-2"/>
                <w:lang w:eastAsia="fr-BE"/>
              </w:rPr>
              <w:t xml:space="preserve">, </w:t>
            </w:r>
            <w:r w:rsidRPr="0034764D">
              <w:rPr>
                <w:rFonts w:ascii="Calisto MT" w:eastAsia="Times New Roman" w:hAnsi="Calisto MT" w:cs="Helvetica"/>
                <w:b/>
                <w:bCs/>
                <w:i/>
                <w:iCs/>
                <w:color w:val="0000A5"/>
                <w:spacing w:val="-2"/>
                <w:lang w:eastAsia="fr-BE"/>
              </w:rPr>
              <w:t>exposé(e</w:t>
            </w:r>
            <w:proofErr w:type="gramStart"/>
            <w:r w:rsidRPr="0034764D">
              <w:rPr>
                <w:rFonts w:ascii="Calisto MT" w:eastAsia="Times New Roman" w:hAnsi="Calisto MT" w:cs="Helvetica"/>
                <w:b/>
                <w:bCs/>
                <w:i/>
                <w:iCs/>
                <w:color w:val="0000A5"/>
                <w:spacing w:val="-2"/>
                <w:lang w:eastAsia="fr-BE"/>
              </w:rPr>
              <w:t xml:space="preserve">) </w:t>
            </w:r>
            <w:r w:rsidRPr="0034764D">
              <w:rPr>
                <w:rFonts w:ascii="Calisto MT" w:eastAsia="Times New Roman" w:hAnsi="Calisto MT" w:cs="Helvetica"/>
                <w:color w:val="000000"/>
                <w:spacing w:val="-2"/>
                <w:lang w:eastAsia="fr-BE"/>
              </w:rPr>
              <w:t>;</w:t>
            </w:r>
            <w:proofErr w:type="gramEnd"/>
            <w:r w:rsidRPr="0034764D">
              <w:rPr>
                <w:rFonts w:ascii="Calisto MT" w:eastAsia="Times New Roman" w:hAnsi="Calisto MT" w:cs="Helvetica"/>
                <w:color w:val="000000"/>
                <w:spacing w:val="-2"/>
                <w:lang w:eastAsia="fr-BE"/>
              </w:rPr>
              <w:t xml:space="preserve"> qu’il n’est pas protégé dans le</w:t>
            </w:r>
            <w:r>
              <w:rPr>
                <w:rFonts w:ascii="Calisto MT" w:eastAsia="Times New Roman" w:hAnsi="Calisto MT" w:cs="Helvetica"/>
                <w:color w:val="000000"/>
                <w:spacing w:val="-2"/>
                <w:lang w:eastAsia="fr-BE"/>
              </w:rPr>
              <w:t xml:space="preserve"> </w:t>
            </w:r>
            <w:r w:rsidRPr="0034764D">
              <w:rPr>
                <w:rFonts w:ascii="Calisto MT" w:eastAsia="Times New Roman" w:hAnsi="Calisto MT" w:cs="Helvetica"/>
                <w:color w:val="000000"/>
                <w:spacing w:val="-2"/>
                <w:lang w:eastAsia="fr-BE"/>
              </w:rPr>
              <w:t>monde </w:t>
            </w:r>
            <w:r w:rsidRPr="00C239E4">
              <w:rPr>
                <w:rFonts w:ascii="Calisto MT" w:eastAsia="Times New Roman" w:hAnsi="Calisto MT" w:cs="Helvetica"/>
                <w:color w:val="000000"/>
                <w:lang w:eastAsia="fr-BE"/>
              </w:rPr>
              <w:t xml:space="preserve">           </w:t>
            </w:r>
          </w:p>
          <w:p w14:paraId="7ABDC09C" w14:textId="77777777" w:rsidR="005937F4" w:rsidRPr="00C239E4" w:rsidRDefault="005937F4" w:rsidP="0049179F">
            <w:pPr>
              <w:spacing w:after="0"/>
              <w:rPr>
                <w:rFonts w:ascii="Calisto MT" w:eastAsia="Times New Roman" w:hAnsi="Calisto MT" w:cs="Helvetica"/>
                <w:b/>
                <w:bCs/>
                <w:color w:val="AF0000"/>
                <w:lang w:eastAsia="fr-BE"/>
              </w:rPr>
            </w:pPr>
            <w:r w:rsidRPr="00C239E4">
              <w:rPr>
                <w:rFonts w:ascii="Calisto MT" w:eastAsia="Times New Roman" w:hAnsi="Calisto MT" w:cs="Helvetica"/>
                <w:color w:val="000000"/>
                <w:lang w:eastAsia="fr-BE"/>
              </w:rPr>
              <w:t xml:space="preserve">              </w:t>
            </w:r>
            <w:bookmarkStart w:id="41" w:name="_Hlk125376217"/>
            <w:r w:rsidRPr="00C239E4">
              <w:rPr>
                <w:rFonts w:ascii="Calisto MT" w:eastAsia="Times New Roman" w:hAnsi="Calisto MT" w:cs="Helvetica"/>
                <w:b/>
                <w:bCs/>
                <w:color w:val="AF0000"/>
                <w:lang w:eastAsia="fr-BE"/>
              </w:rPr>
              <w:t>que sa peau se défait</w:t>
            </w:r>
            <w:bookmarkEnd w:id="41"/>
          </w:p>
          <w:bookmarkEnd w:id="40"/>
          <w:p w14:paraId="5C9324EB" w14:textId="77777777" w:rsidR="005937F4" w:rsidRPr="00C239E4" w:rsidRDefault="005937F4" w:rsidP="0049179F">
            <w:pPr>
              <w:spacing w:after="0"/>
              <w:rPr>
                <w:rFonts w:ascii="Calisto MT" w:eastAsia="Times New Roman" w:hAnsi="Calisto MT" w:cs="Helvetica"/>
                <w:lang w:eastAsia="fr-BE"/>
              </w:rPr>
            </w:pPr>
            <w:r w:rsidRPr="00C239E4">
              <w:rPr>
                <w:rFonts w:ascii="Calisto MT" w:eastAsia="Times New Roman" w:hAnsi="Calisto MT" w:cs="Helvetica"/>
                <w:lang w:eastAsia="fr-BE"/>
              </w:rPr>
              <w:t xml:space="preserve">              que les objets bougent en arrière</w:t>
            </w:r>
          </w:p>
          <w:p w14:paraId="13FC3C24" w14:textId="77777777" w:rsidR="005937F4" w:rsidRPr="00C239E4" w:rsidRDefault="005937F4" w:rsidP="0049179F">
            <w:pPr>
              <w:spacing w:after="0"/>
              <w:rPr>
                <w:rFonts w:ascii="Calisto MT" w:eastAsia="Times New Roman" w:hAnsi="Calisto MT" w:cs="Helvetica"/>
                <w:color w:val="000000"/>
                <w:lang w:eastAsia="fr-BE"/>
              </w:rPr>
            </w:pPr>
            <w:r w:rsidRPr="00C239E4">
              <w:rPr>
                <w:rFonts w:ascii="Calisto MT" w:eastAsia="Times New Roman" w:hAnsi="Calisto MT" w:cs="Helvetica"/>
                <w:lang w:eastAsia="fr-BE"/>
              </w:rPr>
              <w:t xml:space="preserve">              qu’il est </w:t>
            </w:r>
            <w:r w:rsidRPr="00C239E4">
              <w:rPr>
                <w:rFonts w:ascii="Calisto MT" w:eastAsia="Times New Roman" w:hAnsi="Calisto MT" w:cs="Helvetica"/>
                <w:b/>
                <w:bCs/>
                <w:i/>
                <w:iCs/>
                <w:color w:val="0000A5"/>
                <w:lang w:eastAsia="fr-BE"/>
              </w:rPr>
              <w:t xml:space="preserve">rejeté, ostracisé, </w:t>
            </w:r>
            <w:r w:rsidRPr="00C239E4">
              <w:rPr>
                <w:rFonts w:ascii="Calisto MT" w:eastAsia="Times New Roman" w:hAnsi="Calisto MT" w:cs="Helvetica"/>
                <w:color w:val="000000"/>
                <w:lang w:eastAsia="fr-BE"/>
              </w:rPr>
              <w:t>séparé du monde, inadapté au monde</w:t>
            </w:r>
          </w:p>
          <w:p w14:paraId="4E9BF2B7" w14:textId="77777777" w:rsidR="005937F4" w:rsidRPr="00C239E4" w:rsidRDefault="005937F4" w:rsidP="0049179F">
            <w:pPr>
              <w:pStyle w:val="Sansinterligne"/>
              <w:rPr>
                <w:rFonts w:ascii="Calisto MT" w:hAnsi="Calisto MT"/>
              </w:rPr>
            </w:pPr>
          </w:p>
          <w:p w14:paraId="4FBB34D1" w14:textId="77777777" w:rsidR="005937F4" w:rsidRPr="00C239E4" w:rsidRDefault="005937F4" w:rsidP="0049179F">
            <w:pPr>
              <w:pStyle w:val="Sansinterligne"/>
              <w:rPr>
                <w:rFonts w:ascii="Calisto MT" w:hAnsi="Calisto MT"/>
              </w:rPr>
            </w:pPr>
            <w:r w:rsidRPr="00C239E4">
              <w:rPr>
                <w:rFonts w:ascii="Calisto MT" w:hAnsi="Calisto MT"/>
              </w:rPr>
              <w:t>Sensation</w:t>
            </w:r>
            <w:r w:rsidRPr="00C239E4">
              <w:rPr>
                <w:rFonts w:ascii="Calisto MT" w:hAnsi="Calisto MT"/>
              </w:rPr>
              <w:tab/>
            </w:r>
          </w:p>
          <w:p w14:paraId="5BE603B3" w14:textId="77777777" w:rsidR="005937F4" w:rsidRPr="00C239E4" w:rsidRDefault="005937F4" w:rsidP="0049179F">
            <w:pPr>
              <w:pStyle w:val="Sansinterligne"/>
              <w:rPr>
                <w:rFonts w:ascii="Calisto MT" w:hAnsi="Calisto MT"/>
              </w:rPr>
            </w:pPr>
            <w:r w:rsidRPr="00C239E4">
              <w:rPr>
                <w:rFonts w:ascii="Calisto MT" w:hAnsi="Calisto MT"/>
              </w:rPr>
              <w:t xml:space="preserve">               </w:t>
            </w:r>
            <w:proofErr w:type="gramStart"/>
            <w:r w:rsidRPr="00C239E4">
              <w:rPr>
                <w:rFonts w:ascii="Calisto MT" w:hAnsi="Calisto MT"/>
              </w:rPr>
              <w:t>de</w:t>
            </w:r>
            <w:proofErr w:type="gramEnd"/>
            <w:r w:rsidRPr="00C239E4">
              <w:rPr>
                <w:rFonts w:ascii="Calisto MT" w:hAnsi="Calisto MT"/>
              </w:rPr>
              <w:t xml:space="preserve"> dépendre de la bonne volonté du monde</w:t>
            </w:r>
          </w:p>
          <w:p w14:paraId="2228D8B3" w14:textId="77777777" w:rsidR="005937F4" w:rsidRPr="00C239E4" w:rsidRDefault="005937F4" w:rsidP="0049179F">
            <w:pPr>
              <w:pStyle w:val="Sansinterligne"/>
              <w:rPr>
                <w:rFonts w:ascii="Calisto MT" w:hAnsi="Calisto MT"/>
              </w:rPr>
            </w:pPr>
            <w:r w:rsidRPr="00C239E4">
              <w:rPr>
                <w:rFonts w:ascii="Calisto MT" w:hAnsi="Calisto MT"/>
              </w:rPr>
              <w:t xml:space="preserve">               </w:t>
            </w:r>
            <w:proofErr w:type="gramStart"/>
            <w:r w:rsidRPr="00C239E4">
              <w:rPr>
                <w:rFonts w:ascii="Calisto MT" w:hAnsi="Calisto MT"/>
              </w:rPr>
              <w:t>d'être</w:t>
            </w:r>
            <w:proofErr w:type="gramEnd"/>
            <w:r w:rsidRPr="00C239E4">
              <w:rPr>
                <w:rFonts w:ascii="Calisto MT" w:hAnsi="Calisto MT"/>
              </w:rPr>
              <w:t xml:space="preserve"> confronté à quelque chose de plus fort</w:t>
            </w:r>
          </w:p>
          <w:p w14:paraId="140E095F" w14:textId="77777777" w:rsidR="005937F4" w:rsidRPr="00C239E4" w:rsidRDefault="005937F4" w:rsidP="0049179F">
            <w:pPr>
              <w:pStyle w:val="Sansinterligne"/>
              <w:rPr>
                <w:rFonts w:ascii="Calisto MT" w:hAnsi="Calisto MT"/>
              </w:rPr>
            </w:pPr>
            <w:r w:rsidRPr="00C239E4">
              <w:rPr>
                <w:rFonts w:ascii="Calisto MT" w:hAnsi="Calisto MT"/>
              </w:rPr>
              <w:t xml:space="preserve">               </w:t>
            </w:r>
            <w:proofErr w:type="gramStart"/>
            <w:r w:rsidRPr="00C239E4">
              <w:rPr>
                <w:rFonts w:ascii="Calisto MT" w:hAnsi="Calisto MT"/>
              </w:rPr>
              <w:t>d’être</w:t>
            </w:r>
            <w:proofErr w:type="gramEnd"/>
            <w:r w:rsidRPr="00C239E4">
              <w:rPr>
                <w:rFonts w:ascii="Calisto MT" w:hAnsi="Calisto MT"/>
              </w:rPr>
              <w:t xml:space="preserve"> enveloppé dans du coton</w:t>
            </w:r>
          </w:p>
          <w:p w14:paraId="798A39C8" w14:textId="77777777" w:rsidR="005937F4" w:rsidRPr="00C239E4" w:rsidRDefault="005937F4" w:rsidP="0049179F">
            <w:pPr>
              <w:pStyle w:val="Sansinterligne"/>
              <w:rPr>
                <w:rFonts w:ascii="Calisto MT" w:hAnsi="Calisto MT"/>
              </w:rPr>
            </w:pPr>
            <w:r w:rsidRPr="00C239E4">
              <w:rPr>
                <w:rFonts w:ascii="Calisto MT" w:hAnsi="Calisto MT"/>
              </w:rPr>
              <w:t xml:space="preserve">               </w:t>
            </w:r>
            <w:proofErr w:type="gramStart"/>
            <w:r w:rsidRPr="00C239E4">
              <w:rPr>
                <w:rFonts w:ascii="Calisto MT" w:hAnsi="Calisto MT"/>
              </w:rPr>
              <w:t>de</w:t>
            </w:r>
            <w:proofErr w:type="gramEnd"/>
            <w:r w:rsidRPr="00C239E4">
              <w:rPr>
                <w:rFonts w:ascii="Calisto MT" w:hAnsi="Calisto MT"/>
              </w:rPr>
              <w:t xml:space="preserve"> caoutchouc dans la tête</w:t>
            </w:r>
          </w:p>
          <w:p w14:paraId="46D7974E" w14:textId="77777777" w:rsidR="005937F4" w:rsidRPr="00C239E4" w:rsidRDefault="005937F4" w:rsidP="0049179F">
            <w:pPr>
              <w:spacing w:after="0"/>
              <w:rPr>
                <w:rFonts w:ascii="Calisto MT" w:eastAsia="Times New Roman" w:hAnsi="Calisto MT" w:cs="Helvetica"/>
                <w:lang w:eastAsia="fr-BE"/>
              </w:rPr>
            </w:pPr>
          </w:p>
          <w:p w14:paraId="57D469AB" w14:textId="77777777" w:rsidR="005937F4" w:rsidRPr="00C239E4" w:rsidRDefault="005937F4" w:rsidP="0049179F">
            <w:pPr>
              <w:spacing w:after="0"/>
              <w:rPr>
                <w:rFonts w:ascii="Calisto MT" w:hAnsi="Calisto MT"/>
              </w:rPr>
            </w:pPr>
            <w:r w:rsidRPr="00C239E4">
              <w:rPr>
                <w:rFonts w:ascii="Calisto MT" w:hAnsi="Calisto MT"/>
              </w:rPr>
              <w:t>P</w:t>
            </w:r>
            <w:bookmarkStart w:id="42" w:name="_Hlk125376244"/>
            <w:r w:rsidRPr="00C239E4">
              <w:rPr>
                <w:rFonts w:ascii="Calisto MT" w:hAnsi="Calisto MT"/>
              </w:rPr>
              <w:t>réfère le repos et la clarté</w:t>
            </w:r>
          </w:p>
          <w:bookmarkEnd w:id="42"/>
          <w:p w14:paraId="0AE6B943" w14:textId="77777777" w:rsidR="005937F4" w:rsidRPr="00C239E4" w:rsidRDefault="005937F4" w:rsidP="0049179F">
            <w:pPr>
              <w:spacing w:after="0"/>
              <w:rPr>
                <w:rFonts w:ascii="Calisto MT" w:eastAsia="Times New Roman" w:hAnsi="Calisto MT" w:cs="Helvetica"/>
                <w:b/>
                <w:bCs/>
                <w:color w:val="AF0000"/>
                <w:lang w:eastAsia="fr-BE"/>
              </w:rPr>
            </w:pPr>
          </w:p>
          <w:p w14:paraId="505E07A5" w14:textId="77777777" w:rsidR="005937F4" w:rsidRPr="00C239E4" w:rsidRDefault="005937F4" w:rsidP="0049179F">
            <w:pPr>
              <w:spacing w:after="0"/>
              <w:rPr>
                <w:rFonts w:ascii="Calisto MT" w:eastAsia="Times New Roman" w:hAnsi="Calisto MT" w:cs="Helvetica"/>
                <w:color w:val="000000"/>
                <w:lang w:eastAsia="fr-BE"/>
              </w:rPr>
            </w:pPr>
            <w:r w:rsidRPr="00C239E4">
              <w:rPr>
                <w:rFonts w:ascii="Calisto MT" w:eastAsia="Times New Roman" w:hAnsi="Calisto MT" w:cs="Helvetica"/>
                <w:b/>
                <w:bCs/>
                <w:color w:val="AF0000"/>
                <w:lang w:eastAsia="fr-BE"/>
              </w:rPr>
              <w:t xml:space="preserve">SUITE D’ABUS - dans l’enfance - </w:t>
            </w:r>
            <w:r w:rsidRPr="00C239E4">
              <w:rPr>
                <w:rFonts w:ascii="Calisto MT" w:eastAsia="Times New Roman" w:hAnsi="Calisto MT" w:cs="Helvetica"/>
                <w:color w:val="000000"/>
                <w:lang w:eastAsia="fr-BE"/>
              </w:rPr>
              <w:t>par le père</w:t>
            </w:r>
          </w:p>
          <w:p w14:paraId="425829A5" w14:textId="77777777" w:rsidR="005937F4" w:rsidRPr="00C239E4" w:rsidRDefault="005937F4" w:rsidP="0049179F">
            <w:pPr>
              <w:spacing w:after="0"/>
              <w:rPr>
                <w:rFonts w:ascii="Calisto MT" w:eastAsia="Times New Roman" w:hAnsi="Calisto MT" w:cs="Helvetica"/>
                <w:b/>
                <w:bCs/>
                <w:color w:val="AF0000"/>
                <w:lang w:eastAsia="fr-BE"/>
              </w:rPr>
            </w:pPr>
            <w:r w:rsidRPr="00C239E4">
              <w:rPr>
                <w:rFonts w:ascii="Calisto MT" w:eastAsia="Times New Roman" w:hAnsi="Calisto MT" w:cs="Helvetica"/>
                <w:color w:val="000000"/>
                <w:lang w:eastAsia="fr-BE"/>
              </w:rPr>
              <w:t xml:space="preserve">suite de </w:t>
            </w:r>
            <w:proofErr w:type="gramStart"/>
            <w:r w:rsidRPr="00C239E4">
              <w:rPr>
                <w:rFonts w:ascii="Calisto MT" w:eastAsia="Times New Roman" w:hAnsi="Calisto MT" w:cs="Helvetica"/>
                <w:color w:val="000000"/>
                <w:lang w:eastAsia="fr-BE"/>
              </w:rPr>
              <w:t>colère ;</w:t>
            </w:r>
            <w:proofErr w:type="gramEnd"/>
            <w:r w:rsidRPr="00C239E4">
              <w:rPr>
                <w:rFonts w:ascii="Calisto MT" w:eastAsia="Times New Roman" w:hAnsi="Calisto MT" w:cs="Helvetica"/>
                <w:color w:val="000000"/>
                <w:lang w:eastAsia="fr-BE"/>
              </w:rPr>
              <w:t xml:space="preserve"> conséquences mentales et émotionnelles suite de colère</w:t>
            </w:r>
          </w:p>
        </w:tc>
      </w:tr>
      <w:tr w:rsidR="005937F4" w:rsidRPr="00C239E4" w14:paraId="31A68977" w14:textId="77777777" w:rsidTr="0049179F">
        <w:trPr>
          <w:trHeight w:val="288"/>
        </w:trPr>
        <w:tc>
          <w:tcPr>
            <w:tcW w:w="9014" w:type="dxa"/>
            <w:tcBorders>
              <w:top w:val="nil"/>
              <w:left w:val="nil"/>
              <w:bottom w:val="nil"/>
              <w:right w:val="nil"/>
            </w:tcBorders>
            <w:shd w:val="clear" w:color="auto" w:fill="auto"/>
            <w:noWrap/>
            <w:vAlign w:val="bottom"/>
          </w:tcPr>
          <w:p w14:paraId="50D85A0D" w14:textId="77777777" w:rsidR="005937F4" w:rsidRPr="00C239E4" w:rsidRDefault="005937F4" w:rsidP="0049179F">
            <w:pPr>
              <w:spacing w:after="0"/>
              <w:rPr>
                <w:rFonts w:ascii="Calisto MT" w:eastAsia="Times New Roman" w:hAnsi="Calisto MT" w:cs="Helvetica"/>
                <w:color w:val="000000"/>
                <w:lang w:eastAsia="fr-BE"/>
              </w:rPr>
            </w:pPr>
            <w:r w:rsidRPr="00C239E4">
              <w:rPr>
                <w:rFonts w:ascii="Calisto MT" w:eastAsia="Times New Roman" w:hAnsi="Calisto MT" w:cs="Helvetica"/>
                <w:color w:val="000000"/>
                <w:lang w:eastAsia="fr-BE"/>
              </w:rPr>
              <w:lastRenderedPageBreak/>
              <w:t xml:space="preserve">suite </w:t>
            </w:r>
            <w:proofErr w:type="gramStart"/>
            <w:r w:rsidRPr="00C239E4">
              <w:rPr>
                <w:rFonts w:ascii="Calisto MT" w:eastAsia="Times New Roman" w:hAnsi="Calisto MT" w:cs="Helvetica"/>
                <w:color w:val="000000"/>
                <w:lang w:eastAsia="fr-BE"/>
              </w:rPr>
              <w:t>d’anticipation ;</w:t>
            </w:r>
            <w:proofErr w:type="gramEnd"/>
            <w:r w:rsidRPr="00C239E4">
              <w:rPr>
                <w:rFonts w:ascii="Calisto MT" w:eastAsia="Times New Roman" w:hAnsi="Calisto MT" w:cs="Helvetica"/>
                <w:color w:val="000000"/>
                <w:lang w:eastAsia="fr-BE"/>
              </w:rPr>
              <w:t xml:space="preserve"> conséquences mentales et émotionnelles suite d’anticipation</w:t>
            </w:r>
          </w:p>
          <w:p w14:paraId="170382E9" w14:textId="77777777" w:rsidR="005937F4" w:rsidRPr="00C239E4" w:rsidRDefault="005937F4" w:rsidP="0049179F">
            <w:pPr>
              <w:spacing w:after="0"/>
              <w:rPr>
                <w:rFonts w:ascii="Calisto MT" w:eastAsia="Times New Roman" w:hAnsi="Calisto MT" w:cs="Helvetica"/>
                <w:color w:val="000000"/>
                <w:lang w:eastAsia="fr-BE"/>
              </w:rPr>
            </w:pPr>
            <w:r w:rsidRPr="00C239E4">
              <w:rPr>
                <w:rFonts w:ascii="Calisto MT" w:eastAsia="Times New Roman" w:hAnsi="Calisto MT" w:cs="Helvetica"/>
                <w:color w:val="000000"/>
                <w:lang w:eastAsia="fr-BE"/>
              </w:rPr>
              <w:t>suite d’excitation; conséquences mentales et émotionnelles suite d’excitation</w:t>
            </w:r>
          </w:p>
          <w:p w14:paraId="7CC1E47B" w14:textId="77777777" w:rsidR="005937F4" w:rsidRPr="00C239E4" w:rsidRDefault="005937F4" w:rsidP="0049179F">
            <w:pPr>
              <w:spacing w:after="0"/>
              <w:rPr>
                <w:rFonts w:ascii="Calisto MT" w:eastAsia="Times New Roman" w:hAnsi="Calisto MT" w:cs="Helvetica"/>
                <w:color w:val="000000"/>
                <w:lang w:eastAsia="fr-BE"/>
              </w:rPr>
            </w:pPr>
            <w:r w:rsidRPr="00C239E4">
              <w:rPr>
                <w:rFonts w:ascii="Calisto MT" w:eastAsia="Times New Roman" w:hAnsi="Calisto MT" w:cs="Helvetica"/>
                <w:color w:val="000000"/>
                <w:lang w:eastAsia="fr-BE"/>
              </w:rPr>
              <w:t>suite de rage</w:t>
            </w:r>
          </w:p>
          <w:p w14:paraId="35673999" w14:textId="77777777" w:rsidR="005937F4" w:rsidRPr="00C239E4" w:rsidRDefault="005937F4" w:rsidP="0049179F">
            <w:pPr>
              <w:spacing w:after="0"/>
              <w:rPr>
                <w:rFonts w:ascii="Calisto MT" w:eastAsia="Times New Roman" w:hAnsi="Calisto MT" w:cs="Helvetica"/>
                <w:color w:val="000000"/>
                <w:lang w:eastAsia="fr-BE"/>
              </w:rPr>
            </w:pPr>
            <w:r w:rsidRPr="00C239E4">
              <w:rPr>
                <w:rFonts w:ascii="Calisto MT" w:eastAsia="Times New Roman" w:hAnsi="Calisto MT" w:cs="Helvetica"/>
                <w:color w:val="000000"/>
                <w:lang w:eastAsia="fr-BE"/>
              </w:rPr>
              <w:t>suite d’embarras</w:t>
            </w:r>
          </w:p>
          <w:p w14:paraId="5419603F" w14:textId="77777777" w:rsidR="005937F4" w:rsidRPr="00C239E4" w:rsidRDefault="005937F4" w:rsidP="0049179F">
            <w:pPr>
              <w:spacing w:after="0"/>
              <w:rPr>
                <w:rFonts w:ascii="Calisto MT" w:eastAsia="Times New Roman" w:hAnsi="Calisto MT" w:cs="Helvetica"/>
                <w:color w:val="000000"/>
                <w:lang w:eastAsia="fr-BE"/>
              </w:rPr>
            </w:pPr>
            <w:r w:rsidRPr="00C239E4">
              <w:rPr>
                <w:rFonts w:ascii="Calisto MT" w:eastAsia="Times New Roman" w:hAnsi="Calisto MT" w:cs="Helvetica"/>
                <w:color w:val="000000"/>
                <w:lang w:eastAsia="fr-BE"/>
              </w:rPr>
              <w:t>suite de déception, de chagrin, de mortification</w:t>
            </w:r>
          </w:p>
          <w:p w14:paraId="6C8E3D88" w14:textId="77777777" w:rsidR="005937F4" w:rsidRPr="00C239E4" w:rsidRDefault="005937F4" w:rsidP="0049179F">
            <w:pPr>
              <w:spacing w:after="0"/>
              <w:rPr>
                <w:rFonts w:ascii="Calisto MT" w:eastAsia="Times New Roman" w:hAnsi="Calisto MT" w:cs="Helvetica"/>
                <w:color w:val="000000"/>
                <w:lang w:eastAsia="fr-BE"/>
              </w:rPr>
            </w:pPr>
            <w:r w:rsidRPr="00C239E4">
              <w:rPr>
                <w:rFonts w:ascii="Calisto MT" w:eastAsia="Times New Roman" w:hAnsi="Calisto MT" w:cs="Helvetica"/>
                <w:color w:val="000000"/>
                <w:lang w:eastAsia="fr-BE"/>
              </w:rPr>
              <w:t>suite d’amour déçu, de divorce</w:t>
            </w:r>
          </w:p>
          <w:p w14:paraId="27DB72C8" w14:textId="77777777" w:rsidR="005937F4" w:rsidRPr="00C239E4" w:rsidRDefault="005937F4" w:rsidP="0049179F">
            <w:pPr>
              <w:spacing w:after="0"/>
              <w:rPr>
                <w:rFonts w:ascii="Calisto MT" w:eastAsia="Times New Roman" w:hAnsi="Calisto MT" w:cs="Helvetica"/>
                <w:color w:val="000000"/>
                <w:lang w:eastAsia="fr-BE"/>
              </w:rPr>
            </w:pPr>
            <w:r w:rsidRPr="00C239E4">
              <w:rPr>
                <w:rFonts w:ascii="Calisto MT" w:eastAsia="Times New Roman" w:hAnsi="Calisto MT" w:cs="Helvetica"/>
                <w:color w:val="000000"/>
                <w:lang w:eastAsia="fr-BE"/>
              </w:rPr>
              <w:t>suite de la mort d’êtres aimés</w:t>
            </w:r>
          </w:p>
          <w:p w14:paraId="28CF3D8C" w14:textId="77777777" w:rsidR="005937F4" w:rsidRPr="00C239E4" w:rsidRDefault="005937F4" w:rsidP="0049179F">
            <w:pPr>
              <w:spacing w:after="0"/>
              <w:rPr>
                <w:rFonts w:ascii="Calisto MT" w:eastAsia="Times New Roman" w:hAnsi="Calisto MT" w:cs="Helvetica"/>
                <w:color w:val="000000"/>
                <w:lang w:eastAsia="fr-BE"/>
              </w:rPr>
            </w:pPr>
            <w:r w:rsidRPr="00C239E4">
              <w:rPr>
                <w:rFonts w:ascii="Calisto MT" w:eastAsia="Times New Roman" w:hAnsi="Calisto MT" w:cs="Helvetica"/>
                <w:color w:val="000000"/>
                <w:lang w:eastAsia="fr-BE"/>
              </w:rPr>
              <w:t>suite d’obscurité</w:t>
            </w:r>
          </w:p>
          <w:p w14:paraId="3178E400" w14:textId="77777777" w:rsidR="005937F4" w:rsidRPr="00C239E4" w:rsidRDefault="005937F4" w:rsidP="0049179F">
            <w:pPr>
              <w:spacing w:after="0"/>
              <w:rPr>
                <w:rFonts w:ascii="Calisto MT" w:eastAsia="Times New Roman" w:hAnsi="Calisto MT" w:cs="Helvetica"/>
                <w:color w:val="000000"/>
                <w:lang w:eastAsia="fr-BE"/>
              </w:rPr>
            </w:pPr>
            <w:r w:rsidRPr="00C239E4">
              <w:rPr>
                <w:rFonts w:ascii="Calisto MT" w:eastAsia="Times New Roman" w:hAnsi="Calisto MT" w:cs="Helvetica"/>
                <w:color w:val="000000"/>
                <w:lang w:eastAsia="fr-BE"/>
              </w:rPr>
              <w:t>suite de traumatismes, d’accident</w:t>
            </w:r>
          </w:p>
          <w:p w14:paraId="05CF9A10" w14:textId="77777777" w:rsidR="005937F4" w:rsidRPr="00C239E4" w:rsidRDefault="005937F4" w:rsidP="0049179F">
            <w:pPr>
              <w:spacing w:after="0"/>
              <w:rPr>
                <w:rFonts w:ascii="Calisto MT" w:eastAsia="Times New Roman" w:hAnsi="Calisto MT" w:cs="Helvetica"/>
                <w:color w:val="000000"/>
                <w:lang w:eastAsia="fr-BE"/>
              </w:rPr>
            </w:pPr>
            <w:r w:rsidRPr="00C239E4">
              <w:rPr>
                <w:rFonts w:ascii="Calisto MT" w:eastAsia="Times New Roman" w:hAnsi="Calisto MT" w:cs="Helvetica"/>
                <w:color w:val="000000"/>
                <w:lang w:eastAsia="fr-BE"/>
              </w:rPr>
              <w:t>suite de lecture</w:t>
            </w:r>
          </w:p>
          <w:p w14:paraId="085604EC" w14:textId="77777777" w:rsidR="005937F4" w:rsidRPr="00C239E4" w:rsidRDefault="005937F4" w:rsidP="0049179F">
            <w:pPr>
              <w:rPr>
                <w:rFonts w:ascii="Calisto MT" w:eastAsia="Times New Roman" w:hAnsi="Calisto MT" w:cs="Helvetica"/>
                <w:color w:val="000000"/>
                <w:lang w:eastAsia="fr-BE"/>
              </w:rPr>
            </w:pPr>
            <w:r w:rsidRPr="00C239E4">
              <w:rPr>
                <w:rFonts w:ascii="Calisto MT" w:eastAsia="Times New Roman" w:hAnsi="Calisto MT" w:cs="Helvetica"/>
                <w:color w:val="000000"/>
                <w:lang w:eastAsia="fr-BE"/>
              </w:rPr>
              <w:t>suite de détails</w:t>
            </w:r>
          </w:p>
          <w:p w14:paraId="6707928C" w14:textId="77777777" w:rsidR="005937F4" w:rsidRPr="00C239E4" w:rsidRDefault="005937F4" w:rsidP="0049179F">
            <w:pPr>
              <w:spacing w:after="0"/>
              <w:rPr>
                <w:rFonts w:ascii="Calisto MT" w:eastAsia="Times New Roman" w:hAnsi="Calisto MT" w:cs="Helvetica"/>
                <w:color w:val="000000"/>
                <w:lang w:eastAsia="fr-BE"/>
              </w:rPr>
            </w:pPr>
            <w:r w:rsidRPr="00C239E4">
              <w:rPr>
                <w:rFonts w:ascii="Calisto MT" w:eastAsia="Times New Roman" w:hAnsi="Calisto MT" w:cs="Helvetica"/>
                <w:color w:val="000000"/>
                <w:lang w:eastAsia="fr-BE"/>
              </w:rPr>
              <w:t xml:space="preserve">accompagné de rougeur de la </w:t>
            </w:r>
            <w:proofErr w:type="gramStart"/>
            <w:r w:rsidRPr="00C239E4">
              <w:rPr>
                <w:rFonts w:ascii="Calisto MT" w:eastAsia="Times New Roman" w:hAnsi="Calisto MT" w:cs="Helvetica"/>
                <w:color w:val="000000"/>
                <w:lang w:eastAsia="fr-BE"/>
              </w:rPr>
              <w:t>face ;</w:t>
            </w:r>
            <w:proofErr w:type="gramEnd"/>
            <w:r w:rsidRPr="00C239E4">
              <w:rPr>
                <w:rFonts w:ascii="Calisto MT" w:eastAsia="Times New Roman" w:hAnsi="Calisto MT" w:cs="Helvetica"/>
                <w:color w:val="000000"/>
                <w:lang w:eastAsia="fr-BE"/>
              </w:rPr>
              <w:t xml:space="preserve"> de troubles respiratoires</w:t>
            </w:r>
          </w:p>
          <w:p w14:paraId="288DE345" w14:textId="77777777" w:rsidR="005937F4" w:rsidRPr="00C239E4" w:rsidRDefault="005937F4" w:rsidP="0049179F">
            <w:pPr>
              <w:spacing w:after="0"/>
              <w:rPr>
                <w:rFonts w:ascii="Calisto MT" w:eastAsia="Times New Roman" w:hAnsi="Calisto MT" w:cs="Helvetica"/>
                <w:color w:val="000000"/>
                <w:lang w:eastAsia="fr-BE"/>
              </w:rPr>
            </w:pPr>
          </w:p>
          <w:p w14:paraId="6654A2CF" w14:textId="77777777" w:rsidR="005937F4" w:rsidRPr="00C239E4" w:rsidRDefault="005937F4" w:rsidP="0049179F">
            <w:pPr>
              <w:spacing w:after="0"/>
              <w:rPr>
                <w:rFonts w:ascii="Calisto MT" w:eastAsia="Times New Roman" w:hAnsi="Calisto MT" w:cs="Helvetica"/>
                <w:color w:val="000000"/>
                <w:lang w:eastAsia="fr-BE"/>
              </w:rPr>
            </w:pPr>
            <w:r w:rsidRPr="00C239E4">
              <w:rPr>
                <w:rFonts w:ascii="Calisto MT" w:eastAsia="Times New Roman" w:hAnsi="Calisto MT" w:cs="Helvetica"/>
                <w:color w:val="000000"/>
                <w:lang w:eastAsia="fr-BE"/>
              </w:rPr>
              <w:t xml:space="preserve">Amélioré au grand air ; en buvant ; par l’excitation (amélioration mentale et émotionnelle) ; </w:t>
            </w:r>
            <w:r w:rsidRPr="00C239E4">
              <w:rPr>
                <w:rFonts w:ascii="Calisto MT" w:eastAsia="Times New Roman" w:hAnsi="Calisto MT" w:cs="Helvetica"/>
                <w:b/>
                <w:bCs/>
                <w:i/>
                <w:iCs/>
                <w:color w:val="0000A5"/>
                <w:lang w:eastAsia="fr-BE"/>
              </w:rPr>
              <w:t xml:space="preserve">seul ; </w:t>
            </w:r>
            <w:r w:rsidRPr="00C239E4">
              <w:rPr>
                <w:rFonts w:ascii="Calisto MT" w:eastAsia="Times New Roman" w:hAnsi="Calisto MT" w:cs="Helvetica"/>
                <w:color w:val="000000"/>
                <w:lang w:eastAsia="fr-BE"/>
              </w:rPr>
              <w:t>par la musique rythmique, par le sommeil ; en marchant ; en pleurant</w:t>
            </w:r>
          </w:p>
          <w:p w14:paraId="57F6C9BF" w14:textId="77777777" w:rsidR="005937F4" w:rsidRPr="00C239E4" w:rsidRDefault="005937F4" w:rsidP="0049179F">
            <w:pPr>
              <w:spacing w:after="0"/>
              <w:rPr>
                <w:rFonts w:ascii="Calisto MT" w:eastAsia="Times New Roman" w:hAnsi="Calisto MT" w:cs="Helvetica"/>
                <w:b/>
                <w:bCs/>
                <w:color w:val="AF0000"/>
                <w:lang w:eastAsia="fr-BE"/>
              </w:rPr>
            </w:pPr>
            <w:r w:rsidRPr="00C239E4">
              <w:rPr>
                <w:rFonts w:ascii="Calisto MT" w:eastAsia="Times New Roman" w:hAnsi="Calisto MT" w:cs="Helvetica"/>
                <w:color w:val="000000"/>
                <w:lang w:eastAsia="fr-BE"/>
              </w:rPr>
              <w:lastRenderedPageBreak/>
              <w:t xml:space="preserve">Aggravé par l’approche d’une personne ; pendant la fièvre ; avant le mal de tête ; par la faim, le jeune ; avant les règles ; par l’effort mental ; </w:t>
            </w:r>
            <w:r w:rsidRPr="00C239E4">
              <w:rPr>
                <w:rFonts w:ascii="Calisto MT" w:eastAsia="Times New Roman" w:hAnsi="Calisto MT" w:cs="Helvetica"/>
                <w:b/>
                <w:bCs/>
                <w:color w:val="AF0000"/>
                <w:lang w:eastAsia="fr-BE"/>
              </w:rPr>
              <w:t>par la musique (heavy metal, punk) ; pendant la puberté, pendant le sommeil </w:t>
            </w:r>
            <w:r w:rsidRPr="00C239E4">
              <w:rPr>
                <w:rFonts w:ascii="Calisto MT" w:eastAsia="Times New Roman" w:hAnsi="Calisto MT" w:cs="Helvetica"/>
                <w:color w:val="000000"/>
                <w:lang w:eastAsia="fr-BE"/>
              </w:rPr>
              <w:t>; en pensant à des choses désagréables ; avant le vomissement ; par le travail mental</w:t>
            </w:r>
          </w:p>
        </w:tc>
      </w:tr>
    </w:tbl>
    <w:p w14:paraId="5CF47558" w14:textId="77777777" w:rsidR="005937F4" w:rsidRPr="00F8292D" w:rsidRDefault="005937F4" w:rsidP="005937F4">
      <w:pPr>
        <w:spacing w:after="0"/>
        <w:rPr>
          <w:rFonts w:ascii="Calisto MT" w:eastAsia="Times New Roman" w:hAnsi="Calisto MT" w:cs="Times New Roman"/>
          <w:lang w:eastAsia="fr-BE"/>
        </w:rPr>
      </w:pPr>
    </w:p>
    <w:p w14:paraId="29468604" w14:textId="77777777" w:rsidR="005937F4" w:rsidRDefault="005937F4" w:rsidP="005937F4">
      <w:pPr>
        <w:pStyle w:val="Sansinterligne"/>
        <w:rPr>
          <w:rFonts w:ascii="Calisto MT" w:hAnsi="Calisto MT"/>
          <w:b/>
          <w:color w:val="CC0000"/>
          <w:sz w:val="24"/>
          <w:szCs w:val="24"/>
          <w:u w:val="single"/>
          <w:lang w:val="fr"/>
        </w:rPr>
      </w:pPr>
    </w:p>
    <w:p w14:paraId="11900127" w14:textId="77777777" w:rsidR="005937F4" w:rsidRDefault="005937F4" w:rsidP="005937F4">
      <w:pPr>
        <w:pStyle w:val="Sansinterligne"/>
        <w:rPr>
          <w:rFonts w:ascii="Calisto MT" w:hAnsi="Calisto MT"/>
          <w:b/>
          <w:color w:val="CC0000"/>
          <w:sz w:val="24"/>
          <w:szCs w:val="24"/>
          <w:u w:val="single"/>
          <w:lang w:val="fr"/>
        </w:rPr>
      </w:pPr>
    </w:p>
    <w:p w14:paraId="5C88E366" w14:textId="77777777" w:rsidR="005937F4" w:rsidRPr="009F0BCD" w:rsidRDefault="005937F4" w:rsidP="005937F4">
      <w:pPr>
        <w:pStyle w:val="Sansinterligne"/>
        <w:rPr>
          <w:rFonts w:ascii="Calisto MT" w:hAnsi="Calisto MT"/>
          <w:color w:val="CC0000"/>
          <w:u w:val="single"/>
          <w:lang w:val="fr"/>
        </w:rPr>
      </w:pPr>
      <w:r w:rsidRPr="009F0BCD">
        <w:rPr>
          <w:rFonts w:ascii="Calisto MT" w:hAnsi="Calisto MT"/>
          <w:b/>
          <w:color w:val="CC0000"/>
          <w:sz w:val="24"/>
          <w:szCs w:val="24"/>
          <w:u w:val="single"/>
          <w:lang w:val="fr"/>
        </w:rPr>
        <w:t xml:space="preserve">Vertigo </w:t>
      </w:r>
    </w:p>
    <w:p w14:paraId="0A889CAB" w14:textId="77777777" w:rsidR="005937F4" w:rsidRPr="00F07948" w:rsidRDefault="005937F4" w:rsidP="005937F4">
      <w:pPr>
        <w:pStyle w:val="Sansinterligne"/>
        <w:rPr>
          <w:rFonts w:ascii="Calisto MT" w:hAnsi="Calisto MT"/>
          <w:lang w:val="fr"/>
        </w:rPr>
      </w:pPr>
      <w:r w:rsidRPr="00F07948">
        <w:rPr>
          <w:rFonts w:ascii="Calisto MT" w:eastAsia="Times New Roman" w:hAnsi="Calisto MT" w:cs="Helvetica"/>
          <w:b/>
          <w:bCs/>
          <w:color w:val="AF0000"/>
          <w:lang w:eastAsia="fr-BE"/>
        </w:rPr>
        <w:t>Vertige</w:t>
      </w:r>
      <w:r w:rsidRPr="00F07948">
        <w:rPr>
          <w:rFonts w:ascii="Calisto MT" w:hAnsi="Calisto MT"/>
          <w:lang w:val="fr"/>
        </w:rPr>
        <w:t xml:space="preserve"> après avoir veillé la nuit et par manque de sommeil</w:t>
      </w:r>
    </w:p>
    <w:p w14:paraId="35EF1314" w14:textId="77777777" w:rsidR="005937F4" w:rsidRPr="00F07948" w:rsidRDefault="005937F4" w:rsidP="005937F4">
      <w:pPr>
        <w:pStyle w:val="Sansinterligne"/>
        <w:rPr>
          <w:rFonts w:ascii="Calisto MT" w:hAnsi="Calisto MT"/>
          <w:lang w:val="fr"/>
        </w:rPr>
      </w:pPr>
      <w:r w:rsidRPr="00F07948">
        <w:rPr>
          <w:rFonts w:ascii="Calisto MT" w:hAnsi="Calisto MT"/>
          <w:lang w:val="fr"/>
        </w:rPr>
        <w:tab/>
      </w:r>
      <w:proofErr w:type="gramStart"/>
      <w:r w:rsidRPr="00F07948">
        <w:rPr>
          <w:rFonts w:ascii="Calisto MT" w:hAnsi="Calisto MT"/>
          <w:lang w:val="fr"/>
        </w:rPr>
        <w:t>comme</w:t>
      </w:r>
      <w:proofErr w:type="gramEnd"/>
      <w:r w:rsidRPr="00F07948">
        <w:rPr>
          <w:rFonts w:ascii="Calisto MT" w:hAnsi="Calisto MT"/>
          <w:lang w:val="fr"/>
        </w:rPr>
        <w:t xml:space="preserve"> s’il tournait dans un cercle, &lt; en se relevant après s’être penché</w:t>
      </w:r>
    </w:p>
    <w:p w14:paraId="2FBBC0A1" w14:textId="77777777" w:rsidR="005937F4" w:rsidRDefault="005937F4" w:rsidP="005937F4">
      <w:pPr>
        <w:pStyle w:val="Sansinterligne"/>
        <w:ind w:firstLine="708"/>
        <w:rPr>
          <w:rFonts w:ascii="Calisto MT" w:hAnsi="Calisto MT"/>
          <w:lang w:val="fr"/>
        </w:rPr>
      </w:pPr>
      <w:proofErr w:type="gramStart"/>
      <w:r w:rsidRPr="00F07948">
        <w:rPr>
          <w:rFonts w:ascii="Calisto MT" w:hAnsi="Calisto MT"/>
          <w:lang w:val="fr"/>
        </w:rPr>
        <w:t>avec</w:t>
      </w:r>
      <w:proofErr w:type="gramEnd"/>
      <w:r w:rsidRPr="00F07948">
        <w:rPr>
          <w:rFonts w:ascii="Calisto MT" w:hAnsi="Calisto MT"/>
          <w:lang w:val="fr"/>
        </w:rPr>
        <w:t xml:space="preserve"> des palpitations, pendant le mal de tête</w:t>
      </w:r>
    </w:p>
    <w:p w14:paraId="50D9BC93" w14:textId="77777777" w:rsidR="005937F4" w:rsidRDefault="005937F4" w:rsidP="005937F4">
      <w:pPr>
        <w:pStyle w:val="Sansinterligne"/>
        <w:ind w:firstLine="708"/>
        <w:rPr>
          <w:rFonts w:ascii="Calisto MT" w:hAnsi="Calisto MT"/>
          <w:lang w:val="fr"/>
        </w:rPr>
      </w:pPr>
      <w:r w:rsidRPr="00F07948">
        <w:rPr>
          <w:rFonts w:ascii="Calisto MT" w:hAnsi="Calisto MT"/>
          <w:lang w:val="fr"/>
        </w:rPr>
        <w:t xml:space="preserve">&lt; </w:t>
      </w:r>
      <w:proofErr w:type="gramStart"/>
      <w:r w:rsidRPr="00F07948">
        <w:rPr>
          <w:rFonts w:ascii="Calisto MT" w:hAnsi="Calisto MT"/>
          <w:lang w:val="fr"/>
        </w:rPr>
        <w:t>l’après</w:t>
      </w:r>
      <w:proofErr w:type="gramEnd"/>
      <w:r w:rsidRPr="00F07948">
        <w:rPr>
          <w:rFonts w:ascii="Calisto MT" w:hAnsi="Calisto MT"/>
          <w:lang w:val="fr"/>
        </w:rPr>
        <w:t>-midi ; &lt; en se relevant, de la position assise, &gt; assis</w:t>
      </w:r>
    </w:p>
    <w:p w14:paraId="4C24364F" w14:textId="77777777" w:rsidR="005937F4" w:rsidRDefault="005937F4" w:rsidP="005937F4">
      <w:pPr>
        <w:pStyle w:val="Sansinterligne"/>
        <w:rPr>
          <w:rFonts w:ascii="Calisto MT" w:hAnsi="Calisto MT"/>
          <w:b/>
          <w:color w:val="CC0000"/>
          <w:sz w:val="24"/>
          <w:szCs w:val="24"/>
          <w:u w:val="single"/>
          <w:lang w:val="fr"/>
        </w:rPr>
      </w:pPr>
    </w:p>
    <w:p w14:paraId="2444458D" w14:textId="77777777" w:rsidR="005937F4" w:rsidRPr="0034764D" w:rsidRDefault="005937F4" w:rsidP="005937F4">
      <w:pPr>
        <w:pStyle w:val="Sansinterligne"/>
        <w:rPr>
          <w:rFonts w:ascii="Calisto MT" w:hAnsi="Calisto MT"/>
          <w:b/>
          <w:color w:val="CC0000"/>
          <w:sz w:val="24"/>
          <w:szCs w:val="24"/>
          <w:u w:val="single"/>
          <w:lang w:val="fr"/>
        </w:rPr>
      </w:pPr>
      <w:r w:rsidRPr="009F0BCD">
        <w:rPr>
          <w:rFonts w:ascii="Calisto MT" w:hAnsi="Calisto MT"/>
          <w:b/>
          <w:color w:val="CC0000"/>
          <w:sz w:val="24"/>
          <w:szCs w:val="24"/>
          <w:u w:val="single"/>
          <w:lang w:val="fr"/>
        </w:rPr>
        <w:t>Head</w:t>
      </w:r>
      <w:r w:rsidRPr="00F07948">
        <w:rPr>
          <w:rFonts w:ascii="Calisto MT" w:hAnsi="Calisto MT"/>
          <w:lang w:val="fr"/>
        </w:rPr>
        <w:br/>
      </w:r>
      <w:bookmarkStart w:id="43" w:name="_Hlk125376308"/>
      <w:r w:rsidRPr="00F07948">
        <w:rPr>
          <w:rFonts w:ascii="Calisto MT" w:hAnsi="Calisto MT"/>
          <w:color w:val="000000"/>
          <w:lang w:val="fr"/>
        </w:rPr>
        <w:t>Inflammation sur la tête, le cou et le thorax, avec des taches rouges remplies de sérum, soulagée après un certain temps par la transpiration</w:t>
      </w:r>
      <w:r w:rsidRPr="00F07948">
        <w:rPr>
          <w:rFonts w:ascii="Calisto MT" w:hAnsi="Calisto MT"/>
          <w:lang w:val="fr"/>
        </w:rPr>
        <w:br/>
      </w:r>
      <w:bookmarkStart w:id="44" w:name="_Hlk125383547"/>
      <w:r w:rsidRPr="00F07948">
        <w:rPr>
          <w:rFonts w:ascii="Calisto MT" w:eastAsia="Times New Roman" w:hAnsi="Calisto MT" w:cs="Helvetica"/>
          <w:b/>
          <w:bCs/>
          <w:color w:val="AF0000"/>
          <w:lang w:eastAsia="fr-BE"/>
        </w:rPr>
        <w:t>Eruption épaisse et croûteuse sur le cuir chevelu, croûtes de lait avec des ganglions lymphatiques élargis</w:t>
      </w:r>
    </w:p>
    <w:p w14:paraId="6A2CE552" w14:textId="77777777" w:rsidR="005937F4" w:rsidRPr="00F07948" w:rsidRDefault="005937F4" w:rsidP="005937F4">
      <w:pPr>
        <w:pStyle w:val="Sansinterligne"/>
        <w:rPr>
          <w:rFonts w:ascii="Calisto MT" w:hAnsi="Calisto MT"/>
        </w:rPr>
      </w:pPr>
      <w:r w:rsidRPr="00F07948">
        <w:rPr>
          <w:rFonts w:ascii="Calisto MT" w:hAnsi="Calisto MT"/>
        </w:rPr>
        <w:t>Fermeture lente des fontanelles</w:t>
      </w:r>
    </w:p>
    <w:bookmarkEnd w:id="43"/>
    <w:bookmarkEnd w:id="44"/>
    <w:p w14:paraId="57667658" w14:textId="77777777" w:rsidR="005937F4" w:rsidRPr="00F07948" w:rsidRDefault="005937F4" w:rsidP="005937F4">
      <w:pPr>
        <w:spacing w:after="0"/>
        <w:rPr>
          <w:rFonts w:ascii="Calisto MT" w:hAnsi="Calisto MT"/>
          <w:b/>
          <w:color w:val="D65925"/>
          <w:lang w:val="fr"/>
        </w:rPr>
      </w:pPr>
    </w:p>
    <w:p w14:paraId="10D6FBF7" w14:textId="77777777" w:rsidR="005937F4" w:rsidRPr="00F07948" w:rsidRDefault="005937F4" w:rsidP="005937F4">
      <w:pPr>
        <w:spacing w:after="0"/>
        <w:rPr>
          <w:rFonts w:ascii="Calisto MT" w:hAnsi="Calisto MT"/>
          <w:color w:val="000000"/>
          <w:lang w:val="fr"/>
        </w:rPr>
      </w:pPr>
      <w:r w:rsidRPr="00F07948">
        <w:rPr>
          <w:rFonts w:ascii="Calisto MT" w:hAnsi="Calisto MT"/>
          <w:color w:val="000000"/>
          <w:lang w:val="fr"/>
        </w:rPr>
        <w:t>Maux de tête avec pression vers les yeux</w:t>
      </w:r>
      <w:r w:rsidRPr="00F07948">
        <w:rPr>
          <w:rFonts w:ascii="Calisto MT" w:hAnsi="Calisto MT"/>
          <w:lang w:val="fr"/>
        </w:rPr>
        <w:br/>
      </w:r>
      <w:r w:rsidRPr="00F07948">
        <w:rPr>
          <w:rFonts w:ascii="Calisto MT" w:hAnsi="Calisto MT"/>
          <w:color w:val="000000"/>
          <w:lang w:val="fr"/>
        </w:rPr>
        <w:t>Douleur excessive causée par de violents éternuements spasmodiques (faire ajout de H</w:t>
      </w:r>
      <w:r>
        <w:rPr>
          <w:rFonts w:ascii="Calisto MT" w:hAnsi="Calisto MT"/>
          <w:color w:val="000000"/>
          <w:lang w:val="fr"/>
        </w:rPr>
        <w:t>erin</w:t>
      </w:r>
      <w:r w:rsidRPr="00F07948">
        <w:rPr>
          <w:rFonts w:ascii="Calisto MT" w:hAnsi="Calisto MT"/>
          <w:color w:val="000000"/>
          <w:lang w:val="fr"/>
        </w:rPr>
        <w:t>g)</w:t>
      </w:r>
    </w:p>
    <w:p w14:paraId="228CFF16" w14:textId="77777777" w:rsidR="005937F4" w:rsidRPr="005411D6" w:rsidRDefault="005937F4" w:rsidP="005937F4">
      <w:pPr>
        <w:spacing w:after="0"/>
        <w:rPr>
          <w:rFonts w:ascii="Calisto MT" w:eastAsia="Times New Roman" w:hAnsi="Calisto MT" w:cs="Times New Roman"/>
          <w:lang w:val="fr" w:eastAsia="fr-BE"/>
        </w:rPr>
      </w:pPr>
      <w:r w:rsidRPr="00F07948">
        <w:rPr>
          <w:rFonts w:ascii="Calisto MT" w:hAnsi="Calisto MT"/>
          <w:color w:val="000000"/>
          <w:lang w:val="fr"/>
        </w:rPr>
        <w:t>Pression constante sur le front, avec bâillements fréquents (faire ajout de Allen)</w:t>
      </w:r>
      <w:r w:rsidRPr="00F07948">
        <w:rPr>
          <w:rFonts w:ascii="Calisto MT" w:hAnsi="Calisto MT"/>
          <w:lang w:val="fr"/>
        </w:rPr>
        <w:br/>
      </w:r>
      <w:r w:rsidRPr="00F07948">
        <w:rPr>
          <w:rFonts w:ascii="Calisto MT" w:hAnsi="Calisto MT"/>
          <w:color w:val="000000"/>
          <w:lang w:val="fr"/>
        </w:rPr>
        <w:t>Douleur piquante dans les tempes.</w:t>
      </w:r>
      <w:r w:rsidRPr="00F07948">
        <w:rPr>
          <w:rFonts w:ascii="Calisto MT" w:hAnsi="Calisto MT"/>
          <w:lang w:val="fr"/>
        </w:rPr>
        <w:t xml:space="preserve"> </w:t>
      </w:r>
      <w:r w:rsidRPr="00F07948">
        <w:rPr>
          <w:rFonts w:ascii="Calisto MT" w:hAnsi="Calisto MT"/>
          <w:color w:val="000000"/>
          <w:lang w:val="fr"/>
        </w:rPr>
        <w:t>Pression et palpitation (</w:t>
      </w:r>
      <w:proofErr w:type="spellStart"/>
      <w:r w:rsidRPr="00F07948">
        <w:rPr>
          <w:rFonts w:ascii="Calisto MT" w:hAnsi="Calisto MT"/>
          <w:color w:val="000000"/>
          <w:lang w:val="fr"/>
        </w:rPr>
        <w:t>throbbing</w:t>
      </w:r>
      <w:proofErr w:type="spellEnd"/>
      <w:r w:rsidRPr="00F07948">
        <w:rPr>
          <w:rFonts w:ascii="Calisto MT" w:hAnsi="Calisto MT"/>
          <w:color w:val="000000"/>
          <w:lang w:val="fr"/>
        </w:rPr>
        <w:t>) sur les petits endroits, en   particulier dans la tempe droite</w:t>
      </w:r>
      <w:r w:rsidRPr="00F07948">
        <w:rPr>
          <w:rFonts w:ascii="Calisto MT" w:hAnsi="Calisto MT"/>
          <w:lang w:val="fr"/>
        </w:rPr>
        <w:br/>
      </w:r>
      <w:r w:rsidRPr="00F07948">
        <w:rPr>
          <w:rFonts w:ascii="Calisto MT" w:hAnsi="Calisto MT"/>
          <w:color w:val="000000"/>
          <w:lang w:val="fr"/>
        </w:rPr>
        <w:t>Le mal de tête s’étend vers l’occiput, mais est particulièrement ressenti dans la tempe droite et autour de l’oreille</w:t>
      </w:r>
      <w:r w:rsidRPr="00F07948">
        <w:rPr>
          <w:rFonts w:ascii="Calisto MT" w:hAnsi="Calisto MT"/>
          <w:lang w:val="fr"/>
        </w:rPr>
        <w:br/>
      </w:r>
    </w:p>
    <w:p w14:paraId="1622A5FE" w14:textId="77777777" w:rsidR="005937F4" w:rsidRPr="00F07948" w:rsidRDefault="005937F4" w:rsidP="005937F4">
      <w:pPr>
        <w:spacing w:after="0"/>
        <w:rPr>
          <w:rFonts w:ascii="Calisto MT" w:eastAsia="Times New Roman" w:hAnsi="Calisto MT" w:cs="Times New Roman"/>
          <w:lang w:eastAsia="fr-BE"/>
        </w:rPr>
      </w:pPr>
      <w:r w:rsidRPr="00F07948">
        <w:rPr>
          <w:rFonts w:ascii="Calisto MT" w:eastAsia="Times New Roman" w:hAnsi="Calisto MT" w:cs="Times New Roman"/>
          <w:lang w:eastAsia="fr-BE"/>
        </w:rPr>
        <w:t>Douleur unilatérale, gauche ; avec larmoiement et mal dans le dos</w:t>
      </w:r>
    </w:p>
    <w:p w14:paraId="4A46C130" w14:textId="77777777" w:rsidR="005937F4" w:rsidRPr="00F07948" w:rsidRDefault="005937F4" w:rsidP="005937F4">
      <w:pPr>
        <w:spacing w:after="0"/>
        <w:rPr>
          <w:rFonts w:ascii="Calisto MT" w:eastAsia="Times New Roman" w:hAnsi="Calisto MT" w:cs="Times New Roman"/>
          <w:lang w:eastAsia="fr-BE"/>
        </w:rPr>
      </w:pPr>
      <w:r w:rsidRPr="00F07948">
        <w:rPr>
          <w:rFonts w:ascii="Calisto MT" w:eastAsia="Times New Roman" w:hAnsi="Calisto MT" w:cs="Helvetica"/>
          <w:b/>
          <w:bCs/>
          <w:i/>
          <w:iCs/>
          <w:color w:val="0000A5"/>
          <w:lang w:eastAsia="fr-BE"/>
        </w:rPr>
        <w:t>augmentant pendant la journée</w:t>
      </w:r>
      <w:r w:rsidRPr="00F07948">
        <w:rPr>
          <w:rFonts w:ascii="Calisto MT" w:eastAsia="Times New Roman" w:hAnsi="Calisto MT" w:cs="Times New Roman"/>
          <w:lang w:eastAsia="fr-BE"/>
        </w:rPr>
        <w:t>, &lt; pendant les règles</w:t>
      </w:r>
    </w:p>
    <w:p w14:paraId="176E25F5" w14:textId="77777777" w:rsidR="005937F4" w:rsidRPr="00F07948" w:rsidRDefault="005937F4" w:rsidP="005937F4">
      <w:pPr>
        <w:spacing w:after="0"/>
        <w:rPr>
          <w:rFonts w:ascii="Calisto MT" w:eastAsia="Times New Roman" w:hAnsi="Calisto MT" w:cs="Times New Roman"/>
          <w:lang w:eastAsia="fr-BE"/>
        </w:rPr>
      </w:pPr>
    </w:p>
    <w:p w14:paraId="77B2E179" w14:textId="77777777" w:rsidR="005937F4" w:rsidRPr="009F0BCD" w:rsidRDefault="005937F4" w:rsidP="005937F4">
      <w:pPr>
        <w:spacing w:after="0"/>
        <w:rPr>
          <w:rFonts w:ascii="Calisto MT" w:hAnsi="Calisto MT"/>
          <w:b/>
          <w:bCs/>
          <w:color w:val="CC0000"/>
          <w:u w:val="single" w:color="C00000"/>
          <w:lang w:val="fr"/>
        </w:rPr>
      </w:pPr>
      <w:proofErr w:type="spellStart"/>
      <w:r w:rsidRPr="009F0BCD">
        <w:rPr>
          <w:rFonts w:ascii="Calisto MT" w:hAnsi="Calisto MT"/>
          <w:b/>
          <w:bCs/>
          <w:color w:val="CC0000"/>
          <w:u w:val="single" w:color="C00000"/>
          <w:lang w:val="fr"/>
        </w:rPr>
        <w:t>Eyes</w:t>
      </w:r>
      <w:proofErr w:type="spellEnd"/>
    </w:p>
    <w:p w14:paraId="2480C503" w14:textId="77777777" w:rsidR="005937F4" w:rsidRPr="00F07948" w:rsidRDefault="005937F4" w:rsidP="005937F4">
      <w:pPr>
        <w:spacing w:after="0"/>
        <w:rPr>
          <w:rFonts w:ascii="Calisto MT" w:hAnsi="Calisto MT"/>
          <w:color w:val="000000"/>
          <w:lang w:val="fr"/>
        </w:rPr>
      </w:pPr>
      <w:r w:rsidRPr="00F07948">
        <w:rPr>
          <w:rFonts w:ascii="Calisto MT" w:eastAsia="Times New Roman" w:hAnsi="Calisto MT" w:cs="Helvetica"/>
          <w:b/>
          <w:bCs/>
          <w:i/>
          <w:iCs/>
          <w:color w:val="0000A5"/>
          <w:lang w:eastAsia="fr-BE"/>
        </w:rPr>
        <w:t>Paupières enflées</w:t>
      </w:r>
      <w:r w:rsidRPr="00F07948">
        <w:rPr>
          <w:rFonts w:ascii="Calisto MT" w:hAnsi="Calisto MT"/>
          <w:color w:val="000000"/>
          <w:lang w:val="fr"/>
        </w:rPr>
        <w:t xml:space="preserve"> Ne peut garder les yeux ouverts.</w:t>
      </w:r>
      <w:r w:rsidRPr="00F07948">
        <w:rPr>
          <w:rFonts w:ascii="Calisto MT" w:eastAsia="Times New Roman" w:hAnsi="Calisto MT" w:cs="Helvetica"/>
          <w:b/>
          <w:bCs/>
          <w:i/>
          <w:iCs/>
          <w:color w:val="0000A5"/>
          <w:lang w:eastAsia="fr-BE"/>
        </w:rPr>
        <w:br/>
      </w:r>
      <w:r w:rsidRPr="00F07948">
        <w:rPr>
          <w:rFonts w:ascii="Calisto MT" w:hAnsi="Calisto MT"/>
          <w:color w:val="000000"/>
          <w:lang w:val="fr"/>
        </w:rPr>
        <w:t>Conjonctive quelque peu injectée, et résolument jaune</w:t>
      </w:r>
      <w:r w:rsidRPr="00F07948">
        <w:rPr>
          <w:rFonts w:ascii="Calisto MT" w:hAnsi="Calisto MT"/>
          <w:lang w:val="fr"/>
        </w:rPr>
        <w:br/>
      </w:r>
      <w:r w:rsidRPr="00F07948">
        <w:rPr>
          <w:rFonts w:ascii="Calisto MT" w:eastAsia="Times New Roman" w:hAnsi="Calisto MT" w:cs="Helvetica"/>
          <w:b/>
          <w:bCs/>
          <w:i/>
          <w:iCs/>
          <w:color w:val="0000A5"/>
          <w:lang w:eastAsia="fr-BE"/>
        </w:rPr>
        <w:t>Larmoiement</w:t>
      </w:r>
      <w:r w:rsidRPr="00F07948">
        <w:rPr>
          <w:rFonts w:ascii="Calisto MT" w:hAnsi="Calisto MT"/>
          <w:color w:val="000000"/>
          <w:lang w:val="fr"/>
        </w:rPr>
        <w:t>, pendant la céphalée, avec douleur dans l’œil, en éternuant</w:t>
      </w:r>
    </w:p>
    <w:p w14:paraId="7B12C6D9" w14:textId="77777777" w:rsidR="005937F4" w:rsidRPr="00F07948" w:rsidRDefault="005937F4" w:rsidP="005937F4">
      <w:pPr>
        <w:spacing w:after="0"/>
        <w:rPr>
          <w:rFonts w:ascii="Calisto MT" w:hAnsi="Calisto MT"/>
          <w:lang w:val="fr"/>
        </w:rPr>
      </w:pPr>
      <w:r w:rsidRPr="00F07948">
        <w:rPr>
          <w:rFonts w:ascii="Calisto MT" w:eastAsia="Times New Roman" w:hAnsi="Calisto MT" w:cs="Helvetica"/>
          <w:b/>
          <w:bCs/>
          <w:i/>
          <w:iCs/>
          <w:color w:val="0000A5"/>
          <w:lang w:eastAsia="fr-BE"/>
        </w:rPr>
        <w:t>Pupilles dilatées</w:t>
      </w:r>
    </w:p>
    <w:p w14:paraId="1A636CF8" w14:textId="77777777" w:rsidR="005937F4" w:rsidRPr="00F07948" w:rsidRDefault="005937F4" w:rsidP="005937F4">
      <w:pPr>
        <w:spacing w:after="240"/>
        <w:rPr>
          <w:rFonts w:ascii="Calisto MT" w:hAnsi="Calisto MT"/>
          <w:color w:val="000000"/>
          <w:lang w:val="fr"/>
        </w:rPr>
      </w:pPr>
      <w:r w:rsidRPr="00F07948">
        <w:rPr>
          <w:rFonts w:ascii="Calisto MT" w:hAnsi="Calisto MT"/>
          <w:color w:val="000000"/>
          <w:lang w:val="fr"/>
        </w:rPr>
        <w:t>Pression dans la partie supérieure de l’œil droit</w:t>
      </w:r>
    </w:p>
    <w:p w14:paraId="73581C90" w14:textId="77777777" w:rsidR="005937F4" w:rsidRPr="005411D6" w:rsidRDefault="005937F4" w:rsidP="005937F4">
      <w:pPr>
        <w:spacing w:after="0"/>
        <w:rPr>
          <w:rFonts w:ascii="Calisto MT" w:hAnsi="Calisto MT"/>
          <w:lang w:val="fr"/>
        </w:rPr>
      </w:pPr>
      <w:r w:rsidRPr="00F07948">
        <w:rPr>
          <w:rFonts w:ascii="Calisto MT" w:eastAsia="Times New Roman" w:hAnsi="Calisto MT" w:cs="Helvetica"/>
          <w:b/>
          <w:bCs/>
          <w:color w:val="AF0000"/>
          <w:lang w:eastAsia="fr-BE"/>
        </w:rPr>
        <w:t xml:space="preserve">Cela lui fait mal de tourner les yeux </w:t>
      </w:r>
      <w:r w:rsidRPr="00F07948">
        <w:rPr>
          <w:rFonts w:ascii="Calisto MT" w:hAnsi="Calisto MT"/>
          <w:color w:val="000000"/>
          <w:lang w:val="fr"/>
        </w:rPr>
        <w:t xml:space="preserve">; </w:t>
      </w:r>
      <w:r w:rsidRPr="00F07948">
        <w:rPr>
          <w:rFonts w:ascii="Calisto MT" w:eastAsia="Times New Roman" w:hAnsi="Calisto MT" w:cs="Helvetica"/>
          <w:b/>
          <w:bCs/>
          <w:i/>
          <w:iCs/>
          <w:color w:val="0000A5"/>
          <w:lang w:eastAsia="fr-BE"/>
        </w:rPr>
        <w:t>de les bouger </w:t>
      </w:r>
      <w:r w:rsidRPr="00F07948">
        <w:rPr>
          <w:rFonts w:ascii="Calisto MT" w:hAnsi="Calisto MT"/>
          <w:color w:val="000000"/>
          <w:lang w:val="fr"/>
        </w:rPr>
        <w:t>; étourdi ; nerveux ; ça rampe partout sur son corps (</w:t>
      </w:r>
      <w:r w:rsidRPr="00F07948">
        <w:rPr>
          <w:rFonts w:ascii="Calisto MT" w:eastAsia="Times New Roman" w:hAnsi="Calisto MT" w:cs="Arial"/>
          <w:color w:val="000000"/>
          <w:lang w:eastAsia="fr-BE"/>
        </w:rPr>
        <w:t>crawls all over his body)</w:t>
      </w:r>
      <w:r w:rsidRPr="00F07948">
        <w:rPr>
          <w:rFonts w:ascii="Calisto MT" w:hAnsi="Calisto MT"/>
          <w:lang w:val="fr"/>
        </w:rPr>
        <w:br/>
      </w:r>
    </w:p>
    <w:p w14:paraId="164CC28A" w14:textId="77777777" w:rsidR="005937F4" w:rsidRPr="00F07948" w:rsidRDefault="005937F4" w:rsidP="005937F4">
      <w:pPr>
        <w:spacing w:after="240"/>
        <w:rPr>
          <w:rFonts w:ascii="Calisto MT" w:hAnsi="Calisto MT"/>
        </w:rPr>
      </w:pPr>
      <w:r w:rsidRPr="00F07948">
        <w:rPr>
          <w:rFonts w:ascii="Calisto MT" w:hAnsi="Calisto MT"/>
        </w:rPr>
        <w:t>Sécheresse des yeux avec larmoiement (1/3)</w:t>
      </w:r>
    </w:p>
    <w:p w14:paraId="19CFF649" w14:textId="77777777" w:rsidR="005937F4" w:rsidRPr="00F07948" w:rsidRDefault="005937F4" w:rsidP="005937F4">
      <w:pPr>
        <w:spacing w:after="240"/>
        <w:rPr>
          <w:rFonts w:ascii="Calisto MT" w:hAnsi="Calisto MT"/>
        </w:rPr>
      </w:pPr>
      <w:r w:rsidRPr="00F07948">
        <w:rPr>
          <w:rFonts w:ascii="Calisto MT" w:hAnsi="Calisto MT"/>
        </w:rPr>
        <w:t>Lourdeur des paupières sans somnolence (1/2), &gt; au grand air (1/1)</w:t>
      </w:r>
    </w:p>
    <w:p w14:paraId="5A28134D" w14:textId="77777777" w:rsidR="005937F4" w:rsidRPr="00F07948" w:rsidRDefault="005937F4" w:rsidP="005937F4">
      <w:pPr>
        <w:spacing w:after="0"/>
        <w:rPr>
          <w:rFonts w:ascii="Calisto MT" w:eastAsia="Times New Roman" w:hAnsi="Calisto MT" w:cs="Arial"/>
          <w:color w:val="000000"/>
          <w:lang w:eastAsia="fr-BE"/>
        </w:rPr>
      </w:pPr>
      <w:r w:rsidRPr="009F0BCD">
        <w:rPr>
          <w:rFonts w:ascii="Calisto MT" w:hAnsi="Calisto MT"/>
          <w:b/>
          <w:color w:val="CC0000"/>
          <w:u w:val="single" w:color="C00000"/>
          <w:lang w:val="fr"/>
        </w:rPr>
        <w:t>Vision</w:t>
      </w:r>
    </w:p>
    <w:p w14:paraId="4E79676F" w14:textId="77777777" w:rsidR="005937F4" w:rsidRPr="00F07948" w:rsidRDefault="005937F4" w:rsidP="005937F4">
      <w:pPr>
        <w:spacing w:after="240"/>
        <w:rPr>
          <w:rFonts w:ascii="Calisto MT" w:hAnsi="Calisto MT"/>
          <w:lang w:val="fr"/>
        </w:rPr>
      </w:pPr>
      <w:r w:rsidRPr="00F07948">
        <w:rPr>
          <w:rFonts w:ascii="Calisto MT" w:hAnsi="Calisto MT"/>
          <w:color w:val="000000"/>
          <w:lang w:val="fr"/>
        </w:rPr>
        <w:t>Il voit des taches colorées lors de la lecture</w:t>
      </w:r>
      <w:r w:rsidRPr="00F07948">
        <w:rPr>
          <w:rFonts w:ascii="Calisto MT" w:hAnsi="Calisto MT"/>
          <w:lang w:val="fr"/>
        </w:rPr>
        <w:br/>
      </w:r>
      <w:r w:rsidRPr="00F07948">
        <w:rPr>
          <w:rFonts w:ascii="Calisto MT" w:hAnsi="Calisto MT"/>
          <w:color w:val="000000"/>
          <w:lang w:val="fr"/>
        </w:rPr>
        <w:t>Diminution de la vision</w:t>
      </w:r>
    </w:p>
    <w:p w14:paraId="2281EDD5" w14:textId="77777777" w:rsidR="005937F4" w:rsidRPr="00F07948" w:rsidRDefault="005937F4" w:rsidP="005937F4">
      <w:pPr>
        <w:spacing w:after="240"/>
        <w:rPr>
          <w:rFonts w:ascii="Calisto MT" w:hAnsi="Calisto MT"/>
          <w:lang w:val="fr"/>
        </w:rPr>
      </w:pPr>
      <w:r w:rsidRPr="00F07948">
        <w:rPr>
          <w:rFonts w:ascii="Calisto MT" w:hAnsi="Calisto MT"/>
          <w:lang w:val="fr"/>
        </w:rPr>
        <w:lastRenderedPageBreak/>
        <w:t>Les objets semblent distants (les lettres (1/1)), et semblent bouger</w:t>
      </w:r>
    </w:p>
    <w:p w14:paraId="6D8DDC6B" w14:textId="77777777" w:rsidR="005937F4" w:rsidRPr="00F07948" w:rsidRDefault="005937F4" w:rsidP="005937F4">
      <w:pPr>
        <w:spacing w:after="0"/>
        <w:rPr>
          <w:rFonts w:ascii="Calisto MT" w:eastAsia="Times New Roman" w:hAnsi="Calisto MT" w:cs="Arial"/>
          <w:color w:val="000000"/>
          <w:lang w:eastAsia="fr-BE"/>
        </w:rPr>
      </w:pPr>
      <w:proofErr w:type="spellStart"/>
      <w:r w:rsidRPr="009F0BCD">
        <w:rPr>
          <w:rFonts w:ascii="Calisto MT" w:hAnsi="Calisto MT"/>
          <w:b/>
          <w:color w:val="CC0000"/>
          <w:u w:val="single" w:color="C00000"/>
          <w:lang w:val="fr"/>
        </w:rPr>
        <w:t>Ears</w:t>
      </w:r>
      <w:proofErr w:type="spellEnd"/>
      <w:r w:rsidRPr="00F07948">
        <w:rPr>
          <w:rFonts w:ascii="Calisto MT" w:hAnsi="Calisto MT"/>
          <w:lang w:val="fr"/>
        </w:rPr>
        <w:br/>
      </w:r>
      <w:r w:rsidRPr="00F07948">
        <w:rPr>
          <w:rFonts w:ascii="Calisto MT" w:hAnsi="Calisto MT"/>
          <w:color w:val="000000"/>
          <w:lang w:val="fr"/>
        </w:rPr>
        <w:t>Chaleur et rougeur des oreilles</w:t>
      </w:r>
    </w:p>
    <w:p w14:paraId="764DDF1E" w14:textId="77777777" w:rsidR="005937F4" w:rsidRPr="00F07948" w:rsidRDefault="005937F4" w:rsidP="005937F4">
      <w:pPr>
        <w:spacing w:after="0"/>
        <w:rPr>
          <w:rFonts w:ascii="Calisto MT" w:hAnsi="Calisto MT"/>
          <w:lang w:val="fr"/>
        </w:rPr>
      </w:pPr>
      <w:r w:rsidRPr="00F07948">
        <w:rPr>
          <w:rFonts w:ascii="Calisto MT" w:hAnsi="Calisto MT"/>
          <w:color w:val="000000"/>
          <w:lang w:val="fr"/>
        </w:rPr>
        <w:t xml:space="preserve">Pression et </w:t>
      </w:r>
      <w:r w:rsidRPr="00F07948">
        <w:rPr>
          <w:rFonts w:ascii="Calisto MT" w:eastAsia="Times New Roman" w:hAnsi="Calisto MT" w:cs="Helvetica"/>
          <w:b/>
          <w:bCs/>
          <w:i/>
          <w:iCs/>
          <w:color w:val="0000A5"/>
          <w:lang w:val="fr" w:eastAsia="fr-BE"/>
        </w:rPr>
        <w:t>d</w:t>
      </w:r>
      <w:proofErr w:type="spellStart"/>
      <w:r w:rsidRPr="00F07948">
        <w:rPr>
          <w:rFonts w:ascii="Calisto MT" w:eastAsia="Times New Roman" w:hAnsi="Calisto MT" w:cs="Helvetica"/>
          <w:b/>
          <w:bCs/>
          <w:i/>
          <w:iCs/>
          <w:color w:val="0000A5"/>
          <w:lang w:eastAsia="fr-BE"/>
        </w:rPr>
        <w:t>ouleur</w:t>
      </w:r>
      <w:proofErr w:type="spellEnd"/>
      <w:r w:rsidRPr="00F07948">
        <w:rPr>
          <w:rFonts w:ascii="Calisto MT" w:eastAsia="Times New Roman" w:hAnsi="Calisto MT" w:cs="Helvetica"/>
          <w:b/>
          <w:bCs/>
          <w:i/>
          <w:iCs/>
          <w:color w:val="0000A5"/>
          <w:lang w:eastAsia="fr-BE"/>
        </w:rPr>
        <w:t xml:space="preserve"> </w:t>
      </w:r>
      <w:proofErr w:type="spellStart"/>
      <w:r w:rsidRPr="00F07948">
        <w:rPr>
          <w:rFonts w:ascii="Calisto MT" w:eastAsia="Times New Roman" w:hAnsi="Calisto MT" w:cs="Helvetica"/>
          <w:b/>
          <w:bCs/>
          <w:i/>
          <w:iCs/>
          <w:color w:val="0000A5"/>
          <w:lang w:eastAsia="fr-BE"/>
        </w:rPr>
        <w:t>piquante</w:t>
      </w:r>
      <w:proofErr w:type="spellEnd"/>
      <w:r w:rsidRPr="00F07948">
        <w:rPr>
          <w:rFonts w:ascii="Calisto MT" w:eastAsia="Times New Roman" w:hAnsi="Calisto MT" w:cs="Helvetica"/>
          <w:b/>
          <w:bCs/>
          <w:i/>
          <w:iCs/>
          <w:color w:val="0000A5"/>
          <w:lang w:eastAsia="fr-BE"/>
        </w:rPr>
        <w:t xml:space="preserve"> (stitching) </w:t>
      </w:r>
      <w:proofErr w:type="spellStart"/>
      <w:r w:rsidRPr="00F07948">
        <w:rPr>
          <w:rFonts w:ascii="Calisto MT" w:eastAsia="Times New Roman" w:hAnsi="Calisto MT" w:cs="Helvetica"/>
          <w:b/>
          <w:bCs/>
          <w:i/>
          <w:iCs/>
          <w:color w:val="0000A5"/>
          <w:lang w:eastAsia="fr-BE"/>
        </w:rPr>
        <w:t>irradiant</w:t>
      </w:r>
      <w:proofErr w:type="spellEnd"/>
      <w:r w:rsidRPr="00F07948">
        <w:rPr>
          <w:rFonts w:ascii="Calisto MT" w:eastAsia="Times New Roman" w:hAnsi="Calisto MT" w:cs="Helvetica"/>
          <w:b/>
          <w:bCs/>
          <w:i/>
          <w:iCs/>
          <w:color w:val="0000A5"/>
          <w:lang w:eastAsia="fr-BE"/>
        </w:rPr>
        <w:t xml:space="preserve"> vers l’extérieur</w:t>
      </w:r>
      <w:r w:rsidRPr="00F07948">
        <w:rPr>
          <w:rFonts w:ascii="Calisto MT" w:hAnsi="Calisto MT"/>
          <w:color w:val="000000"/>
          <w:lang w:val="fr"/>
        </w:rPr>
        <w:t>, en particulier dans l’oreille droite</w:t>
      </w:r>
    </w:p>
    <w:p w14:paraId="2475719E" w14:textId="77777777" w:rsidR="005937F4" w:rsidRPr="00F07948" w:rsidRDefault="005937F4" w:rsidP="005937F4">
      <w:pPr>
        <w:spacing w:after="0"/>
        <w:ind w:firstLine="708"/>
        <w:rPr>
          <w:rFonts w:ascii="Calisto MT" w:eastAsia="Times New Roman" w:hAnsi="Calisto MT" w:cs="Helvetica"/>
          <w:b/>
          <w:bCs/>
          <w:i/>
          <w:iCs/>
          <w:color w:val="0000A5"/>
          <w:lang w:eastAsia="fr-BE"/>
        </w:rPr>
      </w:pPr>
      <w:r w:rsidRPr="00F07948">
        <w:rPr>
          <w:rFonts w:ascii="Calisto MT" w:eastAsia="Times New Roman" w:hAnsi="Calisto MT" w:cs="Helvetica"/>
          <w:b/>
          <w:bCs/>
          <w:i/>
          <w:iCs/>
          <w:color w:val="0000A5"/>
          <w:lang w:eastAsia="fr-BE"/>
        </w:rPr>
        <w:tab/>
        <w:t xml:space="preserve"> </w:t>
      </w:r>
    </w:p>
    <w:p w14:paraId="48948DA5" w14:textId="77777777" w:rsidR="005937F4" w:rsidRPr="00F07948" w:rsidRDefault="005937F4" w:rsidP="005937F4">
      <w:pPr>
        <w:rPr>
          <w:rFonts w:ascii="Calisto MT" w:hAnsi="Calisto MT"/>
        </w:rPr>
      </w:pPr>
      <w:r w:rsidRPr="00F07948">
        <w:rPr>
          <w:rFonts w:ascii="Calisto MT" w:eastAsia="Times New Roman" w:hAnsi="Calisto MT" w:cs="Helvetica"/>
          <w:b/>
          <w:bCs/>
          <w:color w:val="AF0000"/>
          <w:lang w:eastAsia="fr-BE"/>
        </w:rPr>
        <w:t>Otite moyenne récurrente</w:t>
      </w:r>
      <w:r w:rsidRPr="00F07948">
        <w:rPr>
          <w:rFonts w:ascii="Calisto MT" w:hAnsi="Calisto MT"/>
        </w:rPr>
        <w:t>. Perforation du tympan</w:t>
      </w:r>
    </w:p>
    <w:p w14:paraId="060AC537" w14:textId="77777777" w:rsidR="005937F4" w:rsidRDefault="005937F4" w:rsidP="005937F4">
      <w:pPr>
        <w:spacing w:after="0"/>
        <w:rPr>
          <w:rFonts w:ascii="Calisto MT" w:hAnsi="Calisto MT"/>
          <w:b/>
          <w:color w:val="CC0000"/>
          <w:u w:val="single" w:color="C00000"/>
          <w:lang w:val="fr"/>
        </w:rPr>
      </w:pPr>
      <w:proofErr w:type="spellStart"/>
      <w:r w:rsidRPr="009F0BCD">
        <w:rPr>
          <w:rFonts w:ascii="Calisto MT" w:hAnsi="Calisto MT"/>
          <w:b/>
          <w:color w:val="CC0000"/>
          <w:u w:val="single" w:color="C00000"/>
          <w:lang w:val="fr"/>
        </w:rPr>
        <w:t>Hearing</w:t>
      </w:r>
      <w:proofErr w:type="spellEnd"/>
      <w:r w:rsidRPr="00F07948">
        <w:rPr>
          <w:rFonts w:ascii="Calisto MT" w:hAnsi="Calisto MT"/>
          <w:lang w:val="fr"/>
        </w:rPr>
        <w:br/>
      </w:r>
      <w:r w:rsidRPr="00F07948">
        <w:rPr>
          <w:rFonts w:ascii="Calisto MT" w:hAnsi="Calisto MT"/>
          <w:color w:val="000000"/>
          <w:lang w:val="fr"/>
        </w:rPr>
        <w:t>Sensation dans l’oreille droite comme si un corps étranger était logé dans le méat, et provoquait une certaine surdité ;</w:t>
      </w:r>
      <w:bookmarkStart w:id="45" w:name="_Hlk125376355"/>
      <w:r w:rsidRPr="00F07948">
        <w:rPr>
          <w:rFonts w:ascii="Calisto MT" w:hAnsi="Calisto MT"/>
          <w:color w:val="000000"/>
          <w:lang w:val="fr"/>
        </w:rPr>
        <w:t xml:space="preserve"> il entend comme à travers de l’eau</w:t>
      </w:r>
      <w:bookmarkEnd w:id="45"/>
      <w:r w:rsidRPr="00F07948">
        <w:rPr>
          <w:rFonts w:ascii="Calisto MT" w:hAnsi="Calisto MT"/>
          <w:color w:val="000000"/>
          <w:lang w:val="fr"/>
        </w:rPr>
        <w:t xml:space="preserve"> (1/2)</w:t>
      </w:r>
      <w:r w:rsidRPr="00F07948">
        <w:rPr>
          <w:rFonts w:ascii="Calisto MT" w:hAnsi="Calisto MT"/>
          <w:lang w:val="fr"/>
        </w:rPr>
        <w:br/>
      </w:r>
      <w:r w:rsidRPr="00F07948">
        <w:rPr>
          <w:rFonts w:ascii="Calisto MT" w:hAnsi="Calisto MT"/>
          <w:lang w:val="fr"/>
        </w:rPr>
        <w:br/>
      </w:r>
    </w:p>
    <w:p w14:paraId="663C9363" w14:textId="77777777" w:rsidR="005937F4" w:rsidRDefault="005937F4" w:rsidP="005937F4">
      <w:pPr>
        <w:spacing w:after="0"/>
        <w:rPr>
          <w:rFonts w:ascii="Calisto MT" w:hAnsi="Calisto MT"/>
          <w:b/>
          <w:color w:val="CC0000"/>
          <w:u w:val="single" w:color="C00000"/>
          <w:lang w:val="fr"/>
        </w:rPr>
      </w:pPr>
    </w:p>
    <w:p w14:paraId="3CEF36F3" w14:textId="77777777" w:rsidR="005937F4" w:rsidRPr="009F0BCD" w:rsidRDefault="005937F4" w:rsidP="005937F4">
      <w:pPr>
        <w:spacing w:after="0"/>
        <w:rPr>
          <w:rFonts w:ascii="Calisto MT" w:hAnsi="Calisto MT"/>
          <w:b/>
          <w:color w:val="CC0000"/>
          <w:u w:val="single" w:color="C00000"/>
          <w:lang w:val="fr"/>
        </w:rPr>
      </w:pPr>
      <w:proofErr w:type="spellStart"/>
      <w:r w:rsidRPr="009F0BCD">
        <w:rPr>
          <w:rFonts w:ascii="Calisto MT" w:hAnsi="Calisto MT"/>
          <w:b/>
          <w:color w:val="CC0000"/>
          <w:u w:val="single" w:color="C00000"/>
          <w:lang w:val="fr"/>
        </w:rPr>
        <w:t>Nose</w:t>
      </w:r>
      <w:proofErr w:type="spellEnd"/>
    </w:p>
    <w:p w14:paraId="401BD707" w14:textId="77777777" w:rsidR="005937F4" w:rsidRPr="00F07948" w:rsidRDefault="005937F4" w:rsidP="005937F4">
      <w:pPr>
        <w:spacing w:after="0"/>
        <w:rPr>
          <w:rFonts w:ascii="Calisto MT" w:eastAsia="Times New Roman" w:hAnsi="Calisto MT" w:cs="Arial"/>
          <w:color w:val="000000"/>
          <w:lang w:eastAsia="fr-BE"/>
        </w:rPr>
      </w:pPr>
      <w:r w:rsidRPr="00F07948">
        <w:rPr>
          <w:rFonts w:ascii="Calisto MT" w:eastAsia="Times New Roman" w:hAnsi="Calisto MT" w:cs="Helvetica"/>
          <w:b/>
          <w:bCs/>
          <w:i/>
          <w:iCs/>
          <w:color w:val="0000A5"/>
          <w:lang w:eastAsia="fr-BE"/>
        </w:rPr>
        <w:t>Saignement de nez</w:t>
      </w:r>
      <w:r w:rsidRPr="00F07948">
        <w:rPr>
          <w:rFonts w:ascii="Calisto MT" w:hAnsi="Calisto MT"/>
          <w:color w:val="000000"/>
          <w:lang w:val="fr"/>
        </w:rPr>
        <w:t>, soulageant les attaques</w:t>
      </w:r>
    </w:p>
    <w:p w14:paraId="0714FDB7" w14:textId="77777777" w:rsidR="005937F4" w:rsidRPr="00F07948" w:rsidRDefault="005937F4" w:rsidP="005937F4">
      <w:pPr>
        <w:spacing w:after="0"/>
        <w:rPr>
          <w:rFonts w:ascii="Calisto MT" w:hAnsi="Calisto MT"/>
          <w:lang w:val="fr"/>
        </w:rPr>
      </w:pPr>
      <w:r w:rsidRPr="00F07948">
        <w:rPr>
          <w:rFonts w:ascii="Calisto MT" w:eastAsia="Times New Roman" w:hAnsi="Calisto MT" w:cs="Helvetica"/>
          <w:b/>
          <w:bCs/>
          <w:color w:val="AF0000"/>
          <w:lang w:eastAsia="fr-BE"/>
        </w:rPr>
        <w:t>Éternuements violents,</w:t>
      </w:r>
      <w:r w:rsidRPr="00F07948">
        <w:rPr>
          <w:rFonts w:ascii="Calisto MT" w:hAnsi="Calisto MT"/>
          <w:color w:val="000000"/>
          <w:lang w:val="fr"/>
        </w:rPr>
        <w:t xml:space="preserve"> spasmodiques, fréquents, avec bâillements (1/7) et renvois</w:t>
      </w:r>
      <w:r w:rsidRPr="00F07948">
        <w:rPr>
          <w:rFonts w:ascii="Calisto MT" w:hAnsi="Calisto MT"/>
          <w:lang w:val="fr"/>
        </w:rPr>
        <w:br/>
      </w:r>
      <w:r w:rsidRPr="00F07948">
        <w:rPr>
          <w:rFonts w:ascii="Calisto MT" w:hAnsi="Calisto MT"/>
          <w:color w:val="000000"/>
          <w:lang w:val="fr"/>
        </w:rPr>
        <w:t>Écoulement léger et soudain du nez, comme dans un léger catarrh</w:t>
      </w:r>
      <w:r>
        <w:rPr>
          <w:rFonts w:ascii="Calisto MT" w:hAnsi="Calisto MT"/>
          <w:color w:val="000000"/>
          <w:lang w:val="fr"/>
        </w:rPr>
        <w:t>e</w:t>
      </w:r>
    </w:p>
    <w:p w14:paraId="4B56049C" w14:textId="77777777" w:rsidR="005937F4" w:rsidRDefault="005937F4" w:rsidP="005937F4">
      <w:pPr>
        <w:pStyle w:val="Paragraphedeliste"/>
        <w:tabs>
          <w:tab w:val="left" w:pos="142"/>
        </w:tabs>
        <w:ind w:left="0"/>
        <w:rPr>
          <w:rFonts w:ascii="Calisto MT" w:hAnsi="Calisto MT"/>
          <w:lang w:val="fr"/>
        </w:rPr>
      </w:pPr>
      <w:r w:rsidRPr="00F07948">
        <w:rPr>
          <w:rFonts w:ascii="Calisto MT" w:hAnsi="Calisto MT"/>
          <w:lang w:val="fr"/>
        </w:rPr>
        <w:t>Chatouillement des narines &gt; frottement (1/8)</w:t>
      </w:r>
    </w:p>
    <w:p w14:paraId="3DFBB82D" w14:textId="77777777" w:rsidR="005937F4" w:rsidRPr="009F0BCD" w:rsidRDefault="005937F4" w:rsidP="005937F4">
      <w:pPr>
        <w:pStyle w:val="Paragraphedeliste"/>
        <w:tabs>
          <w:tab w:val="left" w:pos="142"/>
        </w:tabs>
        <w:ind w:left="0"/>
        <w:rPr>
          <w:rFonts w:ascii="Calisto MT" w:hAnsi="Calisto MT"/>
          <w:b/>
          <w:color w:val="CC0000"/>
          <w:u w:val="single" w:color="C00000"/>
          <w:lang w:val="fr"/>
        </w:rPr>
      </w:pPr>
      <w:r w:rsidRPr="00F07948">
        <w:rPr>
          <w:rFonts w:ascii="Calisto MT" w:hAnsi="Calisto MT"/>
          <w:lang w:val="fr"/>
        </w:rPr>
        <w:br/>
      </w:r>
      <w:proofErr w:type="spellStart"/>
      <w:r w:rsidRPr="009F0BCD">
        <w:rPr>
          <w:rFonts w:ascii="Calisto MT" w:hAnsi="Calisto MT"/>
          <w:b/>
          <w:color w:val="CC0000"/>
          <w:u w:val="single" w:color="C00000"/>
          <w:lang w:val="fr"/>
        </w:rPr>
        <w:t>Smell</w:t>
      </w:r>
      <w:proofErr w:type="spellEnd"/>
    </w:p>
    <w:p w14:paraId="7CD57893" w14:textId="77777777" w:rsidR="005937F4" w:rsidRPr="00F07948" w:rsidRDefault="005937F4" w:rsidP="005937F4">
      <w:pPr>
        <w:spacing w:after="0"/>
        <w:rPr>
          <w:rFonts w:ascii="Calisto MT" w:hAnsi="Calisto MT"/>
          <w:color w:val="000000"/>
          <w:lang w:val="fr"/>
        </w:rPr>
      </w:pPr>
      <w:r w:rsidRPr="00F07948">
        <w:rPr>
          <w:rFonts w:ascii="Calisto MT" w:hAnsi="Calisto MT"/>
          <w:color w:val="000000"/>
          <w:lang w:val="fr"/>
        </w:rPr>
        <w:t>Hypersensible aux odeurs, notamment des allumettes et du tabac</w:t>
      </w:r>
    </w:p>
    <w:p w14:paraId="247FA4A0" w14:textId="77777777" w:rsidR="005937F4" w:rsidRPr="009F0BCD" w:rsidRDefault="005937F4" w:rsidP="005937F4">
      <w:pPr>
        <w:spacing w:after="0"/>
        <w:rPr>
          <w:rFonts w:ascii="Calisto MT" w:hAnsi="Calisto MT"/>
          <w:b/>
          <w:color w:val="CC0000"/>
          <w:u w:val="single" w:color="C00000"/>
          <w:lang w:val="fr"/>
        </w:rPr>
      </w:pPr>
    </w:p>
    <w:p w14:paraId="4FDB6677" w14:textId="77777777" w:rsidR="005937F4" w:rsidRPr="009F0BCD" w:rsidRDefault="005937F4" w:rsidP="005937F4">
      <w:pPr>
        <w:spacing w:after="0"/>
        <w:rPr>
          <w:rFonts w:ascii="Calisto MT" w:hAnsi="Calisto MT"/>
          <w:b/>
          <w:color w:val="CC0000"/>
          <w:u w:val="single" w:color="C00000"/>
          <w:lang w:val="fr"/>
        </w:rPr>
      </w:pPr>
      <w:r w:rsidRPr="009F0BCD">
        <w:rPr>
          <w:rFonts w:ascii="Calisto MT" w:hAnsi="Calisto MT"/>
          <w:b/>
          <w:color w:val="CC0000"/>
          <w:u w:val="single" w:color="C00000"/>
          <w:lang w:val="fr"/>
        </w:rPr>
        <w:t>Face</w:t>
      </w:r>
    </w:p>
    <w:p w14:paraId="2EF6C2FD" w14:textId="77777777" w:rsidR="005937F4" w:rsidRPr="00F07948" w:rsidRDefault="005937F4" w:rsidP="005937F4">
      <w:pPr>
        <w:spacing w:after="0"/>
        <w:rPr>
          <w:rFonts w:ascii="Calisto MT" w:hAnsi="Calisto MT"/>
          <w:color w:val="000000"/>
          <w:lang w:val="fr"/>
        </w:rPr>
      </w:pPr>
      <w:bookmarkStart w:id="46" w:name="_Hlk125376393"/>
      <w:bookmarkStart w:id="47" w:name="_Hlk125383495"/>
      <w:r w:rsidRPr="009908D3">
        <w:rPr>
          <w:rFonts w:ascii="Calisto MT" w:hAnsi="Calisto MT"/>
          <w:color w:val="000000"/>
        </w:rPr>
        <w:t xml:space="preserve">Visage </w:t>
      </w:r>
      <w:r w:rsidRPr="009908D3">
        <w:rPr>
          <w:rFonts w:ascii="Calisto MT" w:eastAsia="Times New Roman" w:hAnsi="Calisto MT" w:cs="Helvetica"/>
          <w:b/>
          <w:bCs/>
          <w:color w:val="AF0000"/>
          <w:lang w:eastAsia="fr-BE"/>
        </w:rPr>
        <w:t>rouge</w:t>
      </w:r>
      <w:r w:rsidRPr="009908D3">
        <w:rPr>
          <w:rFonts w:ascii="Calisto MT" w:eastAsia="Times New Roman" w:hAnsi="Calisto MT" w:cs="Helvetica"/>
          <w:b/>
          <w:bCs/>
          <w:i/>
          <w:iCs/>
          <w:color w:val="00AF00"/>
          <w:lang w:eastAsia="fr-BE"/>
        </w:rPr>
        <w:t xml:space="preserve"> brillant (glowing)</w:t>
      </w:r>
      <w:r w:rsidRPr="009908D3">
        <w:rPr>
          <w:rFonts w:ascii="Calisto MT" w:hAnsi="Calisto MT"/>
          <w:color w:val="000000"/>
        </w:rPr>
        <w:t>,</w:t>
      </w:r>
      <w:bookmarkEnd w:id="46"/>
      <w:r w:rsidRPr="009908D3">
        <w:rPr>
          <w:rFonts w:ascii="Calisto MT" w:hAnsi="Calisto MT"/>
          <w:color w:val="000000"/>
        </w:rPr>
        <w:t xml:space="preserve"> </w:t>
      </w:r>
      <w:r w:rsidRPr="009908D3">
        <w:rPr>
          <w:rFonts w:ascii="Calisto MT" w:eastAsia="Times New Roman" w:hAnsi="Calisto MT" w:cs="Helvetica"/>
          <w:b/>
          <w:bCs/>
          <w:i/>
          <w:iCs/>
          <w:color w:val="0000A5"/>
          <w:lang w:eastAsia="fr-BE"/>
        </w:rPr>
        <w:t>gonflé</w:t>
      </w:r>
      <w:r w:rsidRPr="009908D3">
        <w:rPr>
          <w:rFonts w:ascii="Calisto MT" w:hAnsi="Calisto MT"/>
        </w:rPr>
        <w:t xml:space="preserve">. </w:t>
      </w:r>
      <w:r w:rsidRPr="00F07948">
        <w:rPr>
          <w:rFonts w:ascii="Calisto MT" w:hAnsi="Calisto MT"/>
          <w:color w:val="000000"/>
          <w:lang w:val="fr"/>
        </w:rPr>
        <w:t>Visage brillant et rouge de fièvre et chaleur accrue du visage, tout l’après-midi, avec brûlure dans la joue gauche, chaleur et rougeur des oreilles</w:t>
      </w:r>
    </w:p>
    <w:bookmarkEnd w:id="47"/>
    <w:p w14:paraId="4BA342FE" w14:textId="77777777" w:rsidR="005937F4" w:rsidRPr="00F07948" w:rsidRDefault="005937F4" w:rsidP="005937F4">
      <w:pPr>
        <w:spacing w:after="0"/>
        <w:rPr>
          <w:rFonts w:ascii="Calisto MT" w:eastAsia="Times New Roman" w:hAnsi="Calisto MT" w:cs="Helvetica"/>
          <w:b/>
          <w:bCs/>
          <w:i/>
          <w:iCs/>
          <w:color w:val="0000A5"/>
          <w:lang w:eastAsia="fr-BE"/>
        </w:rPr>
      </w:pPr>
      <w:r>
        <w:rPr>
          <w:rFonts w:ascii="Calisto MT" w:hAnsi="Calisto MT"/>
          <w:color w:val="000000"/>
          <w:lang w:val="fr"/>
        </w:rPr>
        <w:t>R</w:t>
      </w:r>
      <w:r w:rsidRPr="00F07948">
        <w:rPr>
          <w:rFonts w:ascii="Calisto MT" w:hAnsi="Calisto MT"/>
          <w:color w:val="000000"/>
          <w:lang w:val="fr"/>
        </w:rPr>
        <w:t xml:space="preserve">ougeur &lt; </w:t>
      </w:r>
      <w:r w:rsidRPr="00F07948">
        <w:rPr>
          <w:rFonts w:ascii="Calisto MT" w:eastAsia="Times New Roman" w:hAnsi="Calisto MT" w:cs="Helvetica"/>
          <w:b/>
          <w:bCs/>
          <w:i/>
          <w:iCs/>
          <w:color w:val="0000A5"/>
          <w:lang w:eastAsia="fr-BE"/>
        </w:rPr>
        <w:t>colère et de contrariété.</w:t>
      </w:r>
    </w:p>
    <w:p w14:paraId="514DF75E" w14:textId="77777777" w:rsidR="005937F4" w:rsidRPr="00F07948" w:rsidRDefault="005937F4" w:rsidP="005937F4">
      <w:pPr>
        <w:spacing w:after="0"/>
        <w:rPr>
          <w:rFonts w:ascii="Calisto MT" w:eastAsia="Times New Roman" w:hAnsi="Calisto MT" w:cs="Helvetica"/>
          <w:b/>
          <w:bCs/>
          <w:i/>
          <w:iCs/>
          <w:color w:val="0000A5"/>
          <w:lang w:eastAsia="fr-BE"/>
        </w:rPr>
      </w:pPr>
      <w:r w:rsidRPr="00F07948">
        <w:rPr>
          <w:rFonts w:ascii="Calisto MT" w:eastAsia="Times New Roman" w:hAnsi="Calisto MT" w:cs="Helvetica"/>
          <w:b/>
          <w:bCs/>
          <w:color w:val="AF0000"/>
          <w:lang w:eastAsia="fr-BE"/>
        </w:rPr>
        <w:t xml:space="preserve">Chaleur pendant le mal de tête, </w:t>
      </w:r>
      <w:r w:rsidRPr="00F07948">
        <w:rPr>
          <w:rFonts w:ascii="Calisto MT" w:eastAsia="Times New Roman" w:hAnsi="Calisto MT" w:cs="Helvetica"/>
          <w:b/>
          <w:bCs/>
          <w:i/>
          <w:iCs/>
          <w:color w:val="0000A5"/>
          <w:lang w:eastAsia="fr-BE"/>
        </w:rPr>
        <w:t>avec froideur des membres, du corps</w:t>
      </w:r>
    </w:p>
    <w:p w14:paraId="3717BCF9" w14:textId="77777777" w:rsidR="005937F4" w:rsidRPr="00F07948" w:rsidRDefault="005937F4" w:rsidP="005937F4">
      <w:pPr>
        <w:spacing w:after="0"/>
        <w:rPr>
          <w:rFonts w:ascii="Calisto MT" w:eastAsia="Times New Roman" w:hAnsi="Calisto MT" w:cs="Helvetica"/>
          <w:color w:val="000000"/>
          <w:lang w:eastAsia="fr-BE"/>
        </w:rPr>
      </w:pPr>
    </w:p>
    <w:p w14:paraId="24B95E8C" w14:textId="77777777" w:rsidR="005937F4" w:rsidRPr="00F07948" w:rsidRDefault="005937F4" w:rsidP="005937F4">
      <w:pPr>
        <w:spacing w:after="0"/>
        <w:rPr>
          <w:rFonts w:ascii="Calisto MT" w:hAnsi="Calisto MT"/>
          <w:color w:val="000000"/>
          <w:lang w:val="fr"/>
        </w:rPr>
      </w:pPr>
      <w:r w:rsidRPr="00F07948">
        <w:rPr>
          <w:rFonts w:ascii="Calisto MT" w:hAnsi="Calisto MT"/>
          <w:lang w:val="fr"/>
        </w:rPr>
        <w:t>Elancements par moments</w:t>
      </w:r>
      <w:r w:rsidRPr="00F07948">
        <w:rPr>
          <w:rFonts w:ascii="Calisto MT" w:hAnsi="Calisto MT"/>
          <w:color w:val="000000"/>
          <w:lang w:val="fr"/>
        </w:rPr>
        <w:t xml:space="preserve"> (at </w:t>
      </w:r>
      <w:proofErr w:type="spellStart"/>
      <w:r w:rsidRPr="00F07948">
        <w:rPr>
          <w:rFonts w:ascii="Calisto MT" w:hAnsi="Calisto MT"/>
          <w:color w:val="000000"/>
          <w:lang w:val="fr"/>
        </w:rPr>
        <w:t>intervals</w:t>
      </w:r>
      <w:proofErr w:type="spellEnd"/>
      <w:r w:rsidRPr="00F07948">
        <w:rPr>
          <w:rFonts w:ascii="Calisto MT" w:hAnsi="Calisto MT"/>
          <w:color w:val="000000"/>
          <w:lang w:val="fr"/>
        </w:rPr>
        <w:t>) comme un éclair de la tempe à la joue</w:t>
      </w:r>
    </w:p>
    <w:p w14:paraId="766CDC46" w14:textId="77777777" w:rsidR="005937F4" w:rsidRPr="00F07948" w:rsidRDefault="005937F4" w:rsidP="005937F4">
      <w:pPr>
        <w:spacing w:after="0"/>
        <w:rPr>
          <w:rFonts w:ascii="Calisto MT" w:eastAsia="Times New Roman" w:hAnsi="Calisto MT" w:cs="Helvetica"/>
          <w:color w:val="000000"/>
          <w:lang w:eastAsia="fr-BE"/>
        </w:rPr>
      </w:pPr>
      <w:r w:rsidRPr="00F07948">
        <w:rPr>
          <w:rFonts w:ascii="Calisto MT" w:eastAsia="Times New Roman" w:hAnsi="Calisto MT" w:cs="Helvetica"/>
          <w:color w:val="000000"/>
          <w:lang w:eastAsia="fr-BE"/>
        </w:rPr>
        <w:t>Herpes brûlant (1/4) &lt; par le sel et la nourriture salée (1/</w:t>
      </w:r>
      <w:r>
        <w:rPr>
          <w:rFonts w:ascii="Calisto MT" w:eastAsia="Times New Roman" w:hAnsi="Calisto MT" w:cs="Helvetica"/>
          <w:color w:val="000000"/>
          <w:lang w:eastAsia="fr-BE"/>
        </w:rPr>
        <w:t>1)</w:t>
      </w:r>
    </w:p>
    <w:p w14:paraId="494B6B35" w14:textId="77777777" w:rsidR="005937F4" w:rsidRPr="00F07948" w:rsidRDefault="005937F4" w:rsidP="005937F4">
      <w:pPr>
        <w:spacing w:after="0"/>
        <w:rPr>
          <w:rFonts w:ascii="Calisto MT" w:eastAsia="Times New Roman" w:hAnsi="Calisto MT" w:cs="Helvetica"/>
          <w:b/>
          <w:bCs/>
          <w:color w:val="AF0000"/>
          <w:lang w:eastAsia="fr-BE"/>
        </w:rPr>
      </w:pPr>
      <w:r w:rsidRPr="00F07948">
        <w:rPr>
          <w:rFonts w:ascii="Calisto MT" w:eastAsia="Times New Roman" w:hAnsi="Calisto MT" w:cs="Helvetica"/>
          <w:color w:val="000000"/>
          <w:lang w:eastAsia="fr-BE"/>
        </w:rPr>
        <w:t>Herpes des lèvres, s’étendant aux mâchoires, à droite (1/1)</w:t>
      </w:r>
    </w:p>
    <w:p w14:paraId="6D5C9ACE" w14:textId="77777777" w:rsidR="005937F4" w:rsidRPr="00F07948" w:rsidRDefault="005937F4" w:rsidP="005937F4">
      <w:pPr>
        <w:spacing w:after="240"/>
        <w:rPr>
          <w:rFonts w:ascii="Calisto MT" w:hAnsi="Calisto MT"/>
          <w:color w:val="000000"/>
          <w:lang w:val="fr"/>
        </w:rPr>
      </w:pPr>
      <w:r w:rsidRPr="00F07948">
        <w:rPr>
          <w:rFonts w:ascii="Calisto MT" w:eastAsia="Times New Roman" w:hAnsi="Calisto MT" w:cs="Helvetica"/>
          <w:b/>
          <w:bCs/>
          <w:color w:val="AF0000"/>
          <w:lang w:eastAsia="fr-BE"/>
        </w:rPr>
        <w:t>Érysipèle</w:t>
      </w:r>
      <w:r w:rsidRPr="00F07948">
        <w:rPr>
          <w:rFonts w:ascii="Calisto MT" w:hAnsi="Calisto MT"/>
          <w:color w:val="000000"/>
          <w:lang w:val="fr"/>
        </w:rPr>
        <w:t xml:space="preserve"> avec urticaire (1/1)</w:t>
      </w:r>
    </w:p>
    <w:p w14:paraId="14ABC6C7" w14:textId="77777777" w:rsidR="005937F4" w:rsidRPr="00F07948" w:rsidRDefault="005937F4" w:rsidP="005937F4">
      <w:pPr>
        <w:spacing w:after="0"/>
        <w:rPr>
          <w:rFonts w:ascii="Calisto MT" w:eastAsia="Times New Roman" w:hAnsi="Calisto MT" w:cs="Helvetica"/>
          <w:color w:val="000000"/>
          <w:lang w:eastAsia="fr-BE"/>
        </w:rPr>
      </w:pPr>
      <w:r w:rsidRPr="00F07948">
        <w:rPr>
          <w:rFonts w:ascii="Calisto MT" w:eastAsia="Times New Roman" w:hAnsi="Calisto MT" w:cs="Helvetica"/>
          <w:color w:val="000000"/>
          <w:lang w:eastAsia="fr-BE"/>
        </w:rPr>
        <w:t>Coup de soleil (1/4).</w:t>
      </w:r>
    </w:p>
    <w:p w14:paraId="1CF5702D" w14:textId="77777777" w:rsidR="005937F4" w:rsidRPr="00F07948" w:rsidRDefault="005937F4" w:rsidP="005937F4">
      <w:pPr>
        <w:spacing w:after="0"/>
        <w:rPr>
          <w:rFonts w:ascii="Calisto MT" w:eastAsia="Times New Roman" w:hAnsi="Calisto MT" w:cs="Helvetica"/>
          <w:color w:val="000000"/>
          <w:lang w:eastAsia="fr-BE"/>
        </w:rPr>
      </w:pPr>
      <w:r w:rsidRPr="00F07948">
        <w:rPr>
          <w:rFonts w:ascii="Calisto MT" w:eastAsia="Times New Roman" w:hAnsi="Calisto MT" w:cs="Helvetica"/>
          <w:color w:val="000000"/>
          <w:lang w:eastAsia="fr-BE"/>
        </w:rPr>
        <w:t>Prurit &gt; par le frottement (1/5)</w:t>
      </w:r>
    </w:p>
    <w:p w14:paraId="0EDD2473" w14:textId="77777777" w:rsidR="005937F4" w:rsidRPr="00F07948" w:rsidRDefault="005937F4" w:rsidP="005937F4">
      <w:pPr>
        <w:spacing w:after="0"/>
        <w:rPr>
          <w:rFonts w:ascii="Calisto MT" w:eastAsia="Times New Roman" w:hAnsi="Calisto MT" w:cs="Helvetica"/>
          <w:color w:val="000000"/>
          <w:lang w:eastAsia="fr-BE"/>
        </w:rPr>
      </w:pPr>
    </w:p>
    <w:p w14:paraId="54CC08CC" w14:textId="77777777" w:rsidR="005937F4" w:rsidRPr="009F0BCD" w:rsidRDefault="005937F4" w:rsidP="005937F4">
      <w:pPr>
        <w:spacing w:after="0"/>
        <w:rPr>
          <w:rFonts w:ascii="Calisto MT" w:hAnsi="Calisto MT"/>
          <w:b/>
          <w:color w:val="CC0000"/>
          <w:u w:val="single" w:color="C00000"/>
          <w:lang w:val="fr"/>
        </w:rPr>
      </w:pPr>
      <w:proofErr w:type="spellStart"/>
      <w:r w:rsidRPr="009F0BCD">
        <w:rPr>
          <w:rFonts w:ascii="Calisto MT" w:hAnsi="Calisto MT"/>
          <w:b/>
          <w:color w:val="CC0000"/>
          <w:u w:val="single" w:color="C00000"/>
          <w:lang w:val="fr"/>
        </w:rPr>
        <w:t>Teeth</w:t>
      </w:r>
      <w:proofErr w:type="spellEnd"/>
    </w:p>
    <w:p w14:paraId="327A5CB7" w14:textId="77777777" w:rsidR="005937F4" w:rsidRPr="00F07948" w:rsidRDefault="005937F4" w:rsidP="005937F4">
      <w:pPr>
        <w:spacing w:after="0"/>
        <w:rPr>
          <w:rFonts w:ascii="Calisto MT" w:hAnsi="Calisto MT"/>
          <w:color w:val="000000"/>
          <w:lang w:val="fr"/>
        </w:rPr>
      </w:pPr>
      <w:r w:rsidRPr="00F07948">
        <w:rPr>
          <w:rFonts w:ascii="Calisto MT" w:hAnsi="Calisto MT"/>
          <w:lang w:val="fr"/>
        </w:rPr>
        <w:t xml:space="preserve">Maux de dents </w:t>
      </w:r>
      <w:proofErr w:type="spellStart"/>
      <w:r w:rsidRPr="00F07948">
        <w:rPr>
          <w:rFonts w:ascii="Calisto MT" w:eastAsia="Times New Roman" w:hAnsi="Calisto MT" w:cs="Helvetica"/>
          <w:b/>
          <w:bCs/>
          <w:i/>
          <w:iCs/>
          <w:color w:val="0000A5"/>
          <w:lang w:eastAsia="fr-BE"/>
        </w:rPr>
        <w:t>intermittents</w:t>
      </w:r>
      <w:proofErr w:type="spellEnd"/>
      <w:r w:rsidRPr="00F07948">
        <w:rPr>
          <w:rFonts w:ascii="Calisto MT" w:eastAsia="Times New Roman" w:hAnsi="Calisto MT" w:cs="Helvetica"/>
          <w:b/>
          <w:bCs/>
          <w:i/>
          <w:iCs/>
          <w:color w:val="0000A5"/>
          <w:lang w:eastAsia="fr-BE"/>
        </w:rPr>
        <w:t xml:space="preserve"> (2/3</w:t>
      </w:r>
      <w:r w:rsidRPr="00F07948">
        <w:rPr>
          <w:rFonts w:ascii="Calisto MT" w:hAnsi="Calisto MT"/>
          <w:color w:val="000000"/>
          <w:lang w:val="fr"/>
        </w:rPr>
        <w:t xml:space="preserve">) ; douleur </w:t>
      </w:r>
      <w:proofErr w:type="spellStart"/>
      <w:r w:rsidRPr="00F07948">
        <w:rPr>
          <w:rFonts w:ascii="Calisto MT" w:eastAsia="Times New Roman" w:hAnsi="Calisto MT" w:cs="Helvetica"/>
          <w:b/>
          <w:bCs/>
          <w:i/>
          <w:iCs/>
          <w:color w:val="0000A5"/>
          <w:lang w:eastAsia="fr-BE"/>
        </w:rPr>
        <w:t>tiraillante</w:t>
      </w:r>
      <w:proofErr w:type="spellEnd"/>
      <w:r w:rsidRPr="00F07948">
        <w:rPr>
          <w:rFonts w:ascii="Calisto MT" w:hAnsi="Calisto MT"/>
          <w:color w:val="000000"/>
          <w:lang w:val="fr"/>
        </w:rPr>
        <w:t>, s’étendant vers l’extérieur (1/2), comme si la dent était arrachée</w:t>
      </w:r>
    </w:p>
    <w:p w14:paraId="1B43B3D2" w14:textId="77777777" w:rsidR="005937F4" w:rsidRPr="00F07948" w:rsidRDefault="005937F4" w:rsidP="005937F4">
      <w:pPr>
        <w:spacing w:after="0"/>
        <w:rPr>
          <w:rFonts w:ascii="Calisto MT" w:eastAsia="Times New Roman" w:hAnsi="Calisto MT" w:cs="Arial"/>
          <w:color w:val="000000"/>
          <w:lang w:eastAsia="fr-BE"/>
        </w:rPr>
      </w:pPr>
      <w:r w:rsidRPr="00F07948">
        <w:rPr>
          <w:rFonts w:ascii="Calisto MT" w:hAnsi="Calisto MT"/>
          <w:color w:val="000000"/>
          <w:lang w:val="fr"/>
        </w:rPr>
        <w:t>Maux de dents</w:t>
      </w:r>
      <w:r w:rsidRPr="00F07948">
        <w:rPr>
          <w:rFonts w:ascii="Calisto MT" w:hAnsi="Calisto MT"/>
          <w:lang w:val="fr"/>
        </w:rPr>
        <w:t xml:space="preserve"> dans </w:t>
      </w:r>
      <w:r w:rsidRPr="00F07948">
        <w:rPr>
          <w:rFonts w:ascii="Calisto MT" w:hAnsi="Calisto MT"/>
          <w:color w:val="000000"/>
          <w:lang w:val="fr"/>
        </w:rPr>
        <w:t>toute la mâchoire inférieure droite, avec sensation de froid dans une canine supérieure (1/2)</w:t>
      </w:r>
    </w:p>
    <w:p w14:paraId="0F5642E1" w14:textId="77777777" w:rsidR="005937F4" w:rsidRPr="009F0BCD" w:rsidRDefault="005937F4" w:rsidP="005937F4">
      <w:pPr>
        <w:spacing w:after="240"/>
        <w:rPr>
          <w:rFonts w:ascii="Calisto MT" w:eastAsia="Times New Roman" w:hAnsi="Calisto MT" w:cs="Arial"/>
          <w:color w:val="CC0000"/>
          <w:lang w:eastAsia="fr-BE"/>
        </w:rPr>
      </w:pPr>
      <w:r w:rsidRPr="00F07948">
        <w:rPr>
          <w:rFonts w:ascii="Calisto MT" w:hAnsi="Calisto MT"/>
          <w:color w:val="000000"/>
          <w:lang w:val="fr"/>
        </w:rPr>
        <w:t>Violents maux de dents sourds dans une dent cariée, dans l’après-midi</w:t>
      </w:r>
      <w:r w:rsidRPr="00F07948">
        <w:rPr>
          <w:rFonts w:ascii="Calisto MT" w:hAnsi="Calisto MT"/>
          <w:lang w:val="fr"/>
        </w:rPr>
        <w:br/>
      </w:r>
      <w:r w:rsidRPr="0034764D">
        <w:rPr>
          <w:rFonts w:ascii="Calisto MT" w:hAnsi="Calisto MT"/>
          <w:color w:val="000000"/>
          <w:spacing w:val="-6"/>
          <w:lang w:val="fr"/>
        </w:rPr>
        <w:t xml:space="preserve">Douleurs </w:t>
      </w:r>
      <w:proofErr w:type="spellStart"/>
      <w:r w:rsidRPr="0034764D">
        <w:rPr>
          <w:rFonts w:ascii="Calisto MT" w:hAnsi="Calisto MT"/>
          <w:color w:val="000000"/>
          <w:spacing w:val="-6"/>
          <w:lang w:val="fr"/>
        </w:rPr>
        <w:t>tiraillante</w:t>
      </w:r>
      <w:proofErr w:type="spellEnd"/>
      <w:r w:rsidRPr="0034764D">
        <w:rPr>
          <w:rFonts w:ascii="Calisto MT" w:hAnsi="Calisto MT"/>
          <w:color w:val="000000"/>
          <w:spacing w:val="-6"/>
          <w:lang w:val="fr"/>
        </w:rPr>
        <w:t xml:space="preserve"> dans les dents, bientôt suivies d’une douleur piquante (</w:t>
      </w:r>
      <w:proofErr w:type="spellStart"/>
      <w:r w:rsidRPr="0034764D">
        <w:rPr>
          <w:rFonts w:ascii="Calisto MT" w:hAnsi="Calisto MT"/>
          <w:color w:val="000000"/>
          <w:spacing w:val="-6"/>
          <w:lang w:val="fr"/>
        </w:rPr>
        <w:t>sticking</w:t>
      </w:r>
      <w:proofErr w:type="spellEnd"/>
      <w:r w:rsidRPr="0034764D">
        <w:rPr>
          <w:rFonts w:ascii="Calisto MT" w:hAnsi="Calisto MT"/>
          <w:color w:val="000000"/>
          <w:spacing w:val="-6"/>
          <w:lang w:val="fr"/>
        </w:rPr>
        <w:t>) dans l’oreille droite</w:t>
      </w:r>
    </w:p>
    <w:p w14:paraId="7B505F11" w14:textId="77777777" w:rsidR="005937F4" w:rsidRPr="009F0BCD" w:rsidRDefault="005937F4" w:rsidP="005937F4">
      <w:pPr>
        <w:spacing w:after="0"/>
        <w:rPr>
          <w:rFonts w:ascii="Calisto MT" w:hAnsi="Calisto MT"/>
          <w:b/>
          <w:color w:val="CC0000"/>
          <w:u w:val="single" w:color="C00000"/>
          <w:lang w:val="fr"/>
        </w:rPr>
      </w:pPr>
      <w:proofErr w:type="spellStart"/>
      <w:r w:rsidRPr="009F0BCD">
        <w:rPr>
          <w:rFonts w:ascii="Calisto MT" w:hAnsi="Calisto MT"/>
          <w:b/>
          <w:color w:val="CC0000"/>
          <w:u w:val="single" w:color="C00000"/>
          <w:lang w:val="fr"/>
        </w:rPr>
        <w:lastRenderedPageBreak/>
        <w:t>Mouth</w:t>
      </w:r>
      <w:proofErr w:type="spellEnd"/>
    </w:p>
    <w:p w14:paraId="555C0B42" w14:textId="77777777" w:rsidR="005937F4" w:rsidRDefault="005937F4" w:rsidP="005937F4">
      <w:pPr>
        <w:spacing w:after="0"/>
        <w:rPr>
          <w:rFonts w:ascii="Calisto MT" w:hAnsi="Calisto MT"/>
          <w:color w:val="000000"/>
          <w:lang w:val="fr"/>
        </w:rPr>
      </w:pPr>
      <w:r>
        <w:rPr>
          <w:rFonts w:ascii="Calisto MT" w:eastAsia="Times New Roman" w:hAnsi="Calisto MT" w:cs="Helvetica"/>
          <w:b/>
          <w:bCs/>
          <w:i/>
          <w:iCs/>
          <w:color w:val="0000A5"/>
          <w:lang w:eastAsia="fr-BE"/>
        </w:rPr>
        <w:t>A</w:t>
      </w:r>
      <w:r w:rsidRPr="00F07948">
        <w:rPr>
          <w:rFonts w:ascii="Calisto MT" w:eastAsia="Times New Roman" w:hAnsi="Calisto MT" w:cs="Helvetica"/>
          <w:b/>
          <w:bCs/>
          <w:i/>
          <w:iCs/>
          <w:color w:val="0000A5"/>
          <w:lang w:eastAsia="fr-BE"/>
        </w:rPr>
        <w:t>phtes</w:t>
      </w:r>
      <w:r w:rsidRPr="00F07948">
        <w:rPr>
          <w:rFonts w:ascii="Calisto MT" w:hAnsi="Calisto MT"/>
          <w:color w:val="000000"/>
          <w:lang w:val="fr"/>
        </w:rPr>
        <w:t xml:space="preserve"> ; </w:t>
      </w:r>
      <w:r w:rsidRPr="00F07948">
        <w:rPr>
          <w:rFonts w:ascii="Calisto MT" w:eastAsia="Times New Roman" w:hAnsi="Calisto MT" w:cs="Helvetica"/>
          <w:b/>
          <w:bCs/>
          <w:i/>
          <w:iCs/>
          <w:color w:val="00AF00"/>
          <w:lang w:eastAsia="fr-BE"/>
        </w:rPr>
        <w:t>gencives scorbutiques, stomatite ulcérative, ulcères</w:t>
      </w:r>
      <w:r w:rsidRPr="00F07948">
        <w:rPr>
          <w:rFonts w:ascii="Calisto MT" w:hAnsi="Calisto MT"/>
          <w:color w:val="000000"/>
          <w:lang w:val="fr"/>
        </w:rPr>
        <w:tab/>
      </w:r>
    </w:p>
    <w:p w14:paraId="4728B506" w14:textId="77777777" w:rsidR="005937F4" w:rsidRPr="00F07948" w:rsidRDefault="005937F4" w:rsidP="005937F4">
      <w:pPr>
        <w:spacing w:after="240"/>
        <w:rPr>
          <w:rFonts w:ascii="Calisto MT" w:hAnsi="Calisto MT"/>
          <w:color w:val="000000"/>
          <w:lang w:val="fr"/>
        </w:rPr>
      </w:pPr>
      <w:r>
        <w:rPr>
          <w:rFonts w:ascii="Calisto MT" w:hAnsi="Calisto MT"/>
          <w:color w:val="000000"/>
          <w:lang w:val="fr"/>
        </w:rPr>
        <w:t>C</w:t>
      </w:r>
      <w:r w:rsidRPr="00F07948">
        <w:rPr>
          <w:rFonts w:ascii="Calisto MT" w:hAnsi="Calisto MT"/>
          <w:color w:val="000000"/>
          <w:lang w:val="fr"/>
        </w:rPr>
        <w:t>ancer de la bouche (Y</w:t>
      </w:r>
      <w:r>
        <w:rPr>
          <w:rFonts w:ascii="Calisto MT" w:hAnsi="Calisto MT"/>
          <w:color w:val="000000"/>
          <w:lang w:val="fr"/>
        </w:rPr>
        <w:t xml:space="preserve">ves </w:t>
      </w:r>
      <w:r w:rsidRPr="00F07948">
        <w:rPr>
          <w:rFonts w:ascii="Calisto MT" w:hAnsi="Calisto MT"/>
          <w:color w:val="000000"/>
          <w:lang w:val="fr"/>
        </w:rPr>
        <w:t>F</w:t>
      </w:r>
      <w:r>
        <w:rPr>
          <w:rFonts w:ascii="Calisto MT" w:hAnsi="Calisto MT"/>
          <w:color w:val="000000"/>
          <w:lang w:val="fr"/>
        </w:rPr>
        <w:t>aingnaert</w:t>
      </w:r>
      <w:r w:rsidRPr="00F07948">
        <w:rPr>
          <w:rFonts w:ascii="Calisto MT" w:hAnsi="Calisto MT"/>
          <w:color w:val="000000"/>
          <w:lang w:val="fr"/>
        </w:rPr>
        <w:t>)</w:t>
      </w:r>
    </w:p>
    <w:p w14:paraId="7FB57D0B" w14:textId="77777777" w:rsidR="005937F4" w:rsidRPr="00F07948" w:rsidRDefault="005937F4" w:rsidP="005937F4">
      <w:pPr>
        <w:spacing w:after="240"/>
        <w:rPr>
          <w:rFonts w:ascii="Calisto MT" w:hAnsi="Calisto MT"/>
          <w:color w:val="000000"/>
          <w:lang w:val="fr"/>
        </w:rPr>
      </w:pPr>
      <w:r w:rsidRPr="00F07948">
        <w:rPr>
          <w:rFonts w:ascii="Calisto MT" w:hAnsi="Calisto MT"/>
          <w:color w:val="000000"/>
          <w:lang w:val="fr"/>
        </w:rPr>
        <w:t>Sécheresse du palais</w:t>
      </w:r>
    </w:p>
    <w:p w14:paraId="708B1557" w14:textId="77777777" w:rsidR="005937F4" w:rsidRPr="00F07948" w:rsidRDefault="005937F4" w:rsidP="005937F4">
      <w:pPr>
        <w:spacing w:after="240"/>
        <w:rPr>
          <w:rFonts w:ascii="Calisto MT" w:hAnsi="Calisto MT"/>
          <w:color w:val="000000"/>
          <w:lang w:val="fr"/>
        </w:rPr>
      </w:pPr>
      <w:r w:rsidRPr="00F07948">
        <w:rPr>
          <w:rFonts w:ascii="Calisto MT" w:hAnsi="Calisto MT"/>
          <w:color w:val="000000"/>
          <w:lang w:val="fr"/>
        </w:rPr>
        <w:t>Chatouillement, à l’intérieur des joues (1/3), de la langue</w:t>
      </w:r>
    </w:p>
    <w:p w14:paraId="22BE9EAC" w14:textId="77777777" w:rsidR="005937F4" w:rsidRPr="00F07948" w:rsidRDefault="005937F4" w:rsidP="005937F4">
      <w:pPr>
        <w:spacing w:after="0"/>
        <w:rPr>
          <w:rFonts w:ascii="Calisto MT" w:eastAsia="Times New Roman" w:hAnsi="Calisto MT" w:cs="Arial"/>
          <w:color w:val="000000"/>
          <w:lang w:eastAsia="fr-BE"/>
        </w:rPr>
      </w:pPr>
      <w:r w:rsidRPr="00F07948">
        <w:rPr>
          <w:rFonts w:ascii="Calisto MT" w:hAnsi="Calisto MT"/>
          <w:color w:val="000000"/>
          <w:lang w:val="fr"/>
        </w:rPr>
        <w:t>Douleur pressante dans la langue (1/12), dans le pharynx et dans la région de l’estomac</w:t>
      </w:r>
      <w:r w:rsidRPr="00F07948">
        <w:rPr>
          <w:rFonts w:ascii="Calisto MT" w:hAnsi="Calisto MT"/>
          <w:lang w:val="fr"/>
        </w:rPr>
        <w:br/>
      </w:r>
      <w:r w:rsidRPr="00F07948">
        <w:rPr>
          <w:rFonts w:ascii="Calisto MT" w:eastAsia="Times New Roman" w:hAnsi="Calisto MT" w:cs="Arial"/>
          <w:color w:val="000000"/>
          <w:lang w:eastAsia="fr-BE"/>
        </w:rPr>
        <w:t>sensation d’un corps étranger sur la langue (1/4)</w:t>
      </w:r>
    </w:p>
    <w:p w14:paraId="05D9EDE7" w14:textId="77777777" w:rsidR="005937F4" w:rsidRPr="00F07948" w:rsidRDefault="005937F4" w:rsidP="005937F4">
      <w:pPr>
        <w:spacing w:after="0"/>
        <w:rPr>
          <w:rFonts w:ascii="Calisto MT" w:eastAsia="Times New Roman" w:hAnsi="Calisto MT" w:cs="Arial"/>
          <w:color w:val="000000"/>
          <w:lang w:eastAsia="fr-BE"/>
        </w:rPr>
      </w:pPr>
      <w:r w:rsidRPr="00F07948">
        <w:rPr>
          <w:rFonts w:ascii="Calisto MT" w:eastAsia="Times New Roman" w:hAnsi="Calisto MT" w:cs="Arial"/>
          <w:color w:val="000000"/>
          <w:lang w:eastAsia="fr-BE"/>
        </w:rPr>
        <w:t>Salivation de goût métallique</w:t>
      </w:r>
    </w:p>
    <w:p w14:paraId="148859FD" w14:textId="77777777" w:rsidR="005937F4" w:rsidRPr="00F07948" w:rsidRDefault="005937F4" w:rsidP="005937F4">
      <w:pPr>
        <w:spacing w:after="0"/>
        <w:rPr>
          <w:rFonts w:ascii="Calisto MT" w:hAnsi="Calisto MT"/>
          <w:color w:val="000000"/>
        </w:rPr>
      </w:pPr>
    </w:p>
    <w:p w14:paraId="4DF0F2AF" w14:textId="77777777" w:rsidR="005937F4" w:rsidRPr="00F07948" w:rsidRDefault="005937F4" w:rsidP="005937F4">
      <w:pPr>
        <w:spacing w:after="0"/>
        <w:rPr>
          <w:rFonts w:ascii="Calisto MT" w:eastAsia="Times New Roman" w:hAnsi="Calisto MT" w:cs="Helvetica"/>
          <w:b/>
          <w:bCs/>
          <w:i/>
          <w:iCs/>
          <w:color w:val="0000A5"/>
          <w:lang w:eastAsia="fr-BE"/>
        </w:rPr>
      </w:pPr>
      <w:r w:rsidRPr="00F07948">
        <w:rPr>
          <w:rFonts w:ascii="Calisto MT" w:hAnsi="Calisto MT"/>
          <w:color w:val="000000"/>
          <w:lang w:val="fr"/>
        </w:rPr>
        <w:t xml:space="preserve">Goût </w:t>
      </w:r>
      <w:r w:rsidRPr="00F07948">
        <w:rPr>
          <w:rFonts w:ascii="Calisto MT" w:eastAsia="Times New Roman" w:hAnsi="Calisto MT" w:cs="Helvetica"/>
          <w:b/>
          <w:bCs/>
          <w:i/>
          <w:iCs/>
          <w:color w:val="0000A5"/>
          <w:lang w:eastAsia="fr-BE"/>
        </w:rPr>
        <w:t>altéré</w:t>
      </w:r>
      <w:r w:rsidRPr="00F07948">
        <w:rPr>
          <w:rFonts w:ascii="Calisto MT" w:hAnsi="Calisto MT"/>
          <w:color w:val="000000"/>
          <w:lang w:val="fr"/>
        </w:rPr>
        <w:t xml:space="preserve"> ; Goût </w:t>
      </w:r>
      <w:r w:rsidRPr="00F07948">
        <w:rPr>
          <w:rFonts w:ascii="Calisto MT" w:eastAsia="Times New Roman" w:hAnsi="Calisto MT" w:cs="Helvetica"/>
          <w:b/>
          <w:bCs/>
          <w:i/>
          <w:iCs/>
          <w:color w:val="0000A5"/>
          <w:lang w:eastAsia="fr-BE"/>
        </w:rPr>
        <w:t>astringent</w:t>
      </w:r>
    </w:p>
    <w:p w14:paraId="2F9B111F" w14:textId="77777777" w:rsidR="005937F4" w:rsidRPr="00F07948" w:rsidRDefault="005937F4" w:rsidP="005937F4">
      <w:pPr>
        <w:spacing w:after="0"/>
        <w:rPr>
          <w:rFonts w:ascii="Calisto MT" w:hAnsi="Calisto MT"/>
          <w:color w:val="000000"/>
          <w:lang w:val="fr"/>
        </w:rPr>
      </w:pPr>
      <w:r w:rsidRPr="00F07948">
        <w:rPr>
          <w:rFonts w:ascii="Calisto MT" w:hAnsi="Calisto MT"/>
          <w:color w:val="000000"/>
          <w:lang w:val="fr"/>
        </w:rPr>
        <w:t>Goût sucré dans la bouche, &lt; par la toux (1/3) et après la toux (1/3), &gt; toux (1/1)</w:t>
      </w:r>
      <w:r w:rsidRPr="00F07948">
        <w:rPr>
          <w:rFonts w:ascii="Calisto MT" w:hAnsi="Calisto MT"/>
          <w:lang w:val="fr"/>
        </w:rPr>
        <w:br/>
      </w:r>
      <w:r w:rsidRPr="00F07948">
        <w:rPr>
          <w:rFonts w:ascii="Calisto MT" w:hAnsi="Calisto MT"/>
          <w:color w:val="000000"/>
          <w:lang w:val="fr"/>
        </w:rPr>
        <w:t xml:space="preserve">Goût </w:t>
      </w:r>
      <w:r w:rsidRPr="00F07948">
        <w:rPr>
          <w:rFonts w:ascii="Calisto MT" w:eastAsia="Times New Roman" w:hAnsi="Calisto MT" w:cs="Helvetica"/>
          <w:b/>
          <w:bCs/>
          <w:i/>
          <w:iCs/>
          <w:color w:val="0000A5"/>
          <w:lang w:eastAsia="fr-BE"/>
        </w:rPr>
        <w:t>de poisson,</w:t>
      </w:r>
      <w:r w:rsidRPr="00F07948">
        <w:rPr>
          <w:rFonts w:ascii="Calisto MT" w:hAnsi="Calisto MT"/>
          <w:color w:val="000000"/>
          <w:lang w:val="fr"/>
        </w:rPr>
        <w:t xml:space="preserve"> suivi de nausées se propageant à travers le thorax</w:t>
      </w:r>
    </w:p>
    <w:p w14:paraId="6AEC9B2A" w14:textId="77777777" w:rsidR="005937F4" w:rsidRPr="00F07948" w:rsidRDefault="005937F4" w:rsidP="005937F4">
      <w:pPr>
        <w:spacing w:after="0"/>
        <w:rPr>
          <w:rFonts w:ascii="Calisto MT" w:hAnsi="Calisto MT"/>
          <w:color w:val="000000"/>
          <w:lang w:val="fr"/>
        </w:rPr>
      </w:pPr>
      <w:r w:rsidRPr="00F07948">
        <w:rPr>
          <w:rFonts w:ascii="Calisto MT" w:hAnsi="Calisto MT"/>
          <w:color w:val="000000"/>
          <w:lang w:val="fr"/>
        </w:rPr>
        <w:t xml:space="preserve">Goût </w:t>
      </w:r>
      <w:r w:rsidRPr="00F07948">
        <w:rPr>
          <w:rFonts w:ascii="Calisto MT" w:eastAsia="Times New Roman" w:hAnsi="Calisto MT" w:cs="Helvetica"/>
          <w:b/>
          <w:bCs/>
          <w:i/>
          <w:iCs/>
          <w:color w:val="0000A5"/>
          <w:lang w:eastAsia="fr-BE"/>
        </w:rPr>
        <w:t xml:space="preserve">de carton-pâte (pappy) </w:t>
      </w:r>
      <w:r w:rsidRPr="00F07948">
        <w:rPr>
          <w:rFonts w:ascii="Calisto MT" w:hAnsi="Calisto MT"/>
          <w:color w:val="000000"/>
          <w:lang w:val="fr"/>
        </w:rPr>
        <w:t>&lt; toux</w:t>
      </w:r>
      <w:r w:rsidRPr="00F07948">
        <w:rPr>
          <w:rFonts w:ascii="Calisto MT" w:eastAsia="Times New Roman" w:hAnsi="Calisto MT" w:cs="Helvetica"/>
          <w:b/>
          <w:bCs/>
          <w:i/>
          <w:iCs/>
          <w:color w:val="0000A5"/>
          <w:lang w:eastAsia="fr-BE"/>
        </w:rPr>
        <w:t xml:space="preserve"> </w:t>
      </w:r>
      <w:r w:rsidRPr="00F07948">
        <w:rPr>
          <w:rFonts w:ascii="Calisto MT" w:hAnsi="Calisto MT"/>
          <w:color w:val="000000"/>
          <w:lang w:val="fr"/>
        </w:rPr>
        <w:t>(1/1)</w:t>
      </w:r>
      <w:r w:rsidRPr="00F07948">
        <w:rPr>
          <w:rFonts w:ascii="Calisto MT" w:hAnsi="Calisto MT"/>
          <w:color w:val="000000"/>
          <w:lang w:val="fr"/>
        </w:rPr>
        <w:br/>
        <w:t>Go</w:t>
      </w:r>
      <w:r>
        <w:rPr>
          <w:rFonts w:ascii="Calisto MT" w:hAnsi="Calisto MT"/>
          <w:color w:val="000000"/>
          <w:lang w:val="fr"/>
        </w:rPr>
        <w:t>û</w:t>
      </w:r>
      <w:r w:rsidRPr="00F07948">
        <w:rPr>
          <w:rFonts w:ascii="Calisto MT" w:hAnsi="Calisto MT"/>
          <w:color w:val="000000"/>
          <w:lang w:val="fr"/>
        </w:rPr>
        <w:t>t métallique avec nausées (1/2) et douleur à l’estomac (1/1)</w:t>
      </w:r>
      <w:r w:rsidRPr="00F07948">
        <w:rPr>
          <w:rFonts w:ascii="Calisto MT" w:hAnsi="Calisto MT"/>
          <w:color w:val="000000"/>
          <w:lang w:val="fr"/>
        </w:rPr>
        <w:br/>
      </w:r>
    </w:p>
    <w:p w14:paraId="12099059" w14:textId="77777777" w:rsidR="005937F4" w:rsidRDefault="005937F4" w:rsidP="005937F4">
      <w:pPr>
        <w:spacing w:after="0"/>
        <w:rPr>
          <w:rFonts w:ascii="Calisto MT" w:hAnsi="Calisto MT"/>
          <w:color w:val="1C56C1"/>
          <w:lang w:val="fr"/>
        </w:rPr>
      </w:pPr>
      <w:r w:rsidRPr="00F07948">
        <w:rPr>
          <w:rFonts w:ascii="Calisto MT" w:hAnsi="Calisto MT"/>
          <w:color w:val="000000"/>
          <w:lang w:val="fr"/>
        </w:rPr>
        <w:t>Continuellement muet jusqu’à ce que les crabes aient été vomis</w:t>
      </w:r>
      <w:r w:rsidRPr="0034764D">
        <w:rPr>
          <w:rFonts w:ascii="Calisto MT" w:hAnsi="Calisto MT"/>
          <w:lang w:val="fr"/>
        </w:rPr>
        <w:t xml:space="preserve"> (Hg)</w:t>
      </w:r>
    </w:p>
    <w:p w14:paraId="13F36400" w14:textId="77777777" w:rsidR="005937F4" w:rsidRDefault="005937F4" w:rsidP="005937F4">
      <w:pPr>
        <w:spacing w:after="0"/>
        <w:rPr>
          <w:rFonts w:ascii="Calisto MT" w:hAnsi="Calisto MT"/>
          <w:b/>
          <w:color w:val="CC0000"/>
          <w:u w:val="single" w:color="C00000"/>
          <w:lang w:val="fr"/>
        </w:rPr>
      </w:pPr>
    </w:p>
    <w:p w14:paraId="7B501A48" w14:textId="77777777" w:rsidR="005937F4" w:rsidRDefault="005937F4" w:rsidP="005937F4">
      <w:pPr>
        <w:spacing w:after="0"/>
        <w:rPr>
          <w:rFonts w:ascii="Calisto MT" w:hAnsi="Calisto MT"/>
          <w:color w:val="000000"/>
          <w:lang w:val="fr"/>
        </w:rPr>
      </w:pPr>
      <w:proofErr w:type="spellStart"/>
      <w:r w:rsidRPr="009F0BCD">
        <w:rPr>
          <w:rFonts w:ascii="Calisto MT" w:hAnsi="Calisto MT"/>
          <w:b/>
          <w:color w:val="CC0000"/>
          <w:u w:val="single" w:color="C00000"/>
          <w:lang w:val="fr"/>
        </w:rPr>
        <w:t>Throat</w:t>
      </w:r>
      <w:proofErr w:type="spellEnd"/>
      <w:r w:rsidRPr="00F07948">
        <w:rPr>
          <w:rFonts w:ascii="Calisto MT" w:hAnsi="Calisto MT"/>
          <w:lang w:val="fr"/>
        </w:rPr>
        <w:br/>
      </w:r>
      <w:r w:rsidRPr="00F07948">
        <w:rPr>
          <w:rFonts w:ascii="Calisto MT" w:eastAsia="Times New Roman" w:hAnsi="Calisto MT" w:cs="Helvetica"/>
          <w:b/>
          <w:bCs/>
          <w:i/>
          <w:iCs/>
          <w:color w:val="0000A5"/>
          <w:lang w:eastAsia="fr-BE"/>
        </w:rPr>
        <w:t xml:space="preserve">Sensation de grattage </w:t>
      </w:r>
      <w:r w:rsidRPr="00F07948">
        <w:rPr>
          <w:rFonts w:ascii="Calisto MT" w:hAnsi="Calisto MT"/>
          <w:color w:val="000000"/>
          <w:lang w:val="fr"/>
        </w:rPr>
        <w:t>(</w:t>
      </w:r>
      <w:proofErr w:type="spellStart"/>
      <w:r w:rsidRPr="00F07948">
        <w:rPr>
          <w:rFonts w:ascii="Calisto MT" w:hAnsi="Calisto MT"/>
          <w:color w:val="000000"/>
          <w:lang w:val="fr"/>
        </w:rPr>
        <w:t>roughness</w:t>
      </w:r>
      <w:proofErr w:type="spellEnd"/>
      <w:r w:rsidRPr="00F07948">
        <w:rPr>
          <w:rFonts w:ascii="Calisto MT" w:hAnsi="Calisto MT"/>
          <w:color w:val="000000"/>
          <w:lang w:val="fr"/>
        </w:rPr>
        <w:t xml:space="preserve">, </w:t>
      </w:r>
      <w:proofErr w:type="spellStart"/>
      <w:r w:rsidRPr="00F07948">
        <w:rPr>
          <w:rFonts w:ascii="Calisto MT" w:hAnsi="Calisto MT"/>
          <w:color w:val="000000"/>
          <w:lang w:val="fr"/>
        </w:rPr>
        <w:t>scraping</w:t>
      </w:r>
      <w:proofErr w:type="spellEnd"/>
      <w:r w:rsidRPr="00F07948">
        <w:rPr>
          <w:rFonts w:ascii="Calisto MT" w:hAnsi="Calisto MT"/>
          <w:color w:val="000000"/>
          <w:lang w:val="fr"/>
        </w:rPr>
        <w:t xml:space="preserve"> sensation) dans la gorge, avec irritation constante à la toux et chatouillement dans le larynx, toute la journée</w:t>
      </w:r>
      <w:r w:rsidRPr="00F07948">
        <w:rPr>
          <w:rFonts w:ascii="Calisto MT" w:hAnsi="Calisto MT"/>
          <w:lang w:val="fr"/>
        </w:rPr>
        <w:t xml:space="preserve"> </w:t>
      </w:r>
      <w:r w:rsidRPr="00F07948">
        <w:rPr>
          <w:rFonts w:ascii="Calisto MT" w:hAnsi="Calisto MT"/>
          <w:lang w:val="fr"/>
        </w:rPr>
        <w:br/>
      </w:r>
    </w:p>
    <w:p w14:paraId="4B0D2488" w14:textId="77777777" w:rsidR="005937F4" w:rsidRDefault="005937F4" w:rsidP="005937F4">
      <w:pPr>
        <w:spacing w:after="0"/>
        <w:rPr>
          <w:rFonts w:ascii="Calisto MT" w:hAnsi="Calisto MT"/>
          <w:color w:val="000000"/>
          <w:lang w:val="fr"/>
        </w:rPr>
      </w:pPr>
    </w:p>
    <w:p w14:paraId="523F504B" w14:textId="77777777" w:rsidR="005937F4" w:rsidRPr="00F07948" w:rsidRDefault="005937F4" w:rsidP="005937F4">
      <w:pPr>
        <w:spacing w:after="0"/>
        <w:rPr>
          <w:rFonts w:ascii="Calisto MT" w:hAnsi="Calisto MT"/>
          <w:color w:val="1C56C1"/>
          <w:lang w:val="fr"/>
        </w:rPr>
      </w:pPr>
      <w:r w:rsidRPr="00F07948">
        <w:rPr>
          <w:rFonts w:ascii="Calisto MT" w:hAnsi="Calisto MT"/>
          <w:color w:val="000000"/>
          <w:lang w:val="fr"/>
        </w:rPr>
        <w:t xml:space="preserve">Douleur à vif de la gorge provoquant des </w:t>
      </w:r>
      <w:r w:rsidRPr="00F07948">
        <w:rPr>
          <w:rFonts w:ascii="Calisto MT" w:hAnsi="Calisto MT"/>
          <w:lang w:val="fr"/>
        </w:rPr>
        <w:t>raclages</w:t>
      </w:r>
      <w:r w:rsidRPr="00F07948">
        <w:rPr>
          <w:rFonts w:ascii="Calisto MT" w:hAnsi="Calisto MT"/>
          <w:color w:val="000000"/>
          <w:lang w:val="fr"/>
        </w:rPr>
        <w:t xml:space="preserve"> fréquents ; raclages à cause de la toux et de la sécheresse</w:t>
      </w:r>
    </w:p>
    <w:p w14:paraId="61F833BF" w14:textId="77777777" w:rsidR="005937F4" w:rsidRPr="00F07948" w:rsidRDefault="005937F4" w:rsidP="005937F4">
      <w:pPr>
        <w:spacing w:after="0"/>
        <w:rPr>
          <w:rFonts w:ascii="Calisto MT" w:hAnsi="Calisto MT"/>
          <w:color w:val="000000"/>
          <w:lang w:val="fr"/>
        </w:rPr>
      </w:pPr>
      <w:r w:rsidRPr="00F07948">
        <w:rPr>
          <w:rFonts w:ascii="Calisto MT" w:hAnsi="Calisto MT"/>
          <w:color w:val="000000"/>
          <w:lang w:val="fr"/>
        </w:rPr>
        <w:t>Aphte sur la luette (1/1)</w:t>
      </w:r>
    </w:p>
    <w:p w14:paraId="09E612D0" w14:textId="77777777" w:rsidR="005937F4" w:rsidRDefault="005937F4" w:rsidP="005937F4">
      <w:pPr>
        <w:spacing w:after="0"/>
        <w:rPr>
          <w:rFonts w:ascii="Calisto MT" w:hAnsi="Calisto MT"/>
          <w:color w:val="000000"/>
          <w:lang w:val="fr"/>
        </w:rPr>
      </w:pPr>
      <w:r w:rsidRPr="00F07948">
        <w:rPr>
          <w:rFonts w:ascii="Calisto MT" w:eastAsia="Times New Roman" w:hAnsi="Calisto MT" w:cs="Helvetica"/>
          <w:b/>
          <w:bCs/>
          <w:i/>
          <w:iCs/>
          <w:color w:val="0000A5"/>
          <w:lang w:eastAsia="fr-BE"/>
        </w:rPr>
        <w:t>Sensation de sécheresse,</w:t>
      </w:r>
      <w:r w:rsidRPr="00F07948">
        <w:rPr>
          <w:rFonts w:ascii="Calisto MT" w:hAnsi="Calisto MT"/>
          <w:color w:val="000000"/>
          <w:lang w:val="fr"/>
        </w:rPr>
        <w:t xml:space="preserve"> des amygdales (1/7), à droite (1/1)</w:t>
      </w:r>
    </w:p>
    <w:p w14:paraId="5A6C62AB" w14:textId="77777777" w:rsidR="005937F4" w:rsidRPr="00F07948" w:rsidRDefault="005937F4" w:rsidP="005937F4">
      <w:pPr>
        <w:spacing w:after="0"/>
        <w:rPr>
          <w:rFonts w:ascii="Calisto MT" w:hAnsi="Calisto MT"/>
          <w:color w:val="000000"/>
        </w:rPr>
      </w:pPr>
      <w:r w:rsidRPr="00F07948">
        <w:rPr>
          <w:rFonts w:ascii="Calisto MT" w:hAnsi="Calisto MT"/>
          <w:color w:val="000000"/>
          <w:lang w:val="fr"/>
        </w:rPr>
        <w:t xml:space="preserve">Sensation de boule, &lt; couché (1/2), avec constriction (1/2) et oppression du thorax (1/1), avec palpitations (1/1), provoquant une </w:t>
      </w:r>
      <w:r w:rsidRPr="00F07948">
        <w:rPr>
          <w:rFonts w:ascii="Calisto MT" w:eastAsia="Times New Roman" w:hAnsi="Calisto MT" w:cs="Helvetica"/>
          <w:b/>
          <w:bCs/>
          <w:i/>
          <w:iCs/>
          <w:color w:val="0000A5"/>
          <w:lang w:eastAsia="fr-BE"/>
        </w:rPr>
        <w:t>constante disposition à avaler</w:t>
      </w:r>
    </w:p>
    <w:p w14:paraId="0B12214D" w14:textId="77777777" w:rsidR="005937F4" w:rsidRPr="00F07948" w:rsidRDefault="005937F4" w:rsidP="005937F4">
      <w:pPr>
        <w:spacing w:after="0"/>
        <w:rPr>
          <w:rFonts w:ascii="Calisto MT" w:hAnsi="Calisto MT"/>
        </w:rPr>
      </w:pPr>
      <w:r w:rsidRPr="00F07948">
        <w:rPr>
          <w:rFonts w:ascii="Calisto MT" w:hAnsi="Calisto MT"/>
        </w:rPr>
        <w:t xml:space="preserve"> </w:t>
      </w:r>
    </w:p>
    <w:p w14:paraId="51943F05" w14:textId="77777777" w:rsidR="005937F4" w:rsidRPr="009F0BCD" w:rsidRDefault="005937F4" w:rsidP="005937F4">
      <w:pPr>
        <w:spacing w:after="0"/>
        <w:rPr>
          <w:rFonts w:ascii="Calisto MT" w:hAnsi="Calisto MT"/>
          <w:b/>
          <w:color w:val="CC0000"/>
          <w:u w:val="single" w:color="C00000"/>
        </w:rPr>
      </w:pPr>
      <w:r w:rsidRPr="009F0BCD">
        <w:rPr>
          <w:rFonts w:ascii="Calisto MT" w:hAnsi="Calisto MT"/>
          <w:b/>
          <w:color w:val="CC0000"/>
          <w:u w:val="single" w:color="C00000"/>
        </w:rPr>
        <w:t>External throat</w:t>
      </w:r>
    </w:p>
    <w:p w14:paraId="3F427790" w14:textId="77777777" w:rsidR="005937F4" w:rsidRDefault="005937F4" w:rsidP="005937F4">
      <w:pPr>
        <w:spacing w:after="240"/>
        <w:rPr>
          <w:rFonts w:ascii="Calisto MT" w:hAnsi="Calisto MT"/>
          <w:color w:val="000000"/>
          <w:lang w:val="fr"/>
        </w:rPr>
      </w:pPr>
      <w:r w:rsidRPr="00F07948">
        <w:rPr>
          <w:rFonts w:ascii="Calisto MT" w:eastAsia="Times New Roman" w:hAnsi="Calisto MT" w:cs="Helvetica"/>
          <w:b/>
          <w:bCs/>
          <w:color w:val="AF0000"/>
          <w:lang w:eastAsia="fr-BE"/>
        </w:rPr>
        <w:t xml:space="preserve">Gonflement des ganglions lymphatiques </w:t>
      </w:r>
      <w:r w:rsidRPr="00F07948">
        <w:rPr>
          <w:rFonts w:ascii="Calisto MT" w:hAnsi="Calisto MT"/>
          <w:color w:val="000000"/>
          <w:lang w:val="fr"/>
        </w:rPr>
        <w:t>chez les enfants (1/7), les vieilles personnes (1/1), dans l’urticaire (1/1)</w:t>
      </w:r>
    </w:p>
    <w:p w14:paraId="73F1937F" w14:textId="77777777" w:rsidR="005937F4" w:rsidRPr="00F07948" w:rsidRDefault="005937F4" w:rsidP="005937F4">
      <w:pPr>
        <w:spacing w:after="0"/>
        <w:rPr>
          <w:rFonts w:ascii="Calisto MT" w:eastAsia="Times New Roman" w:hAnsi="Calisto MT" w:cs="Helvetica"/>
          <w:b/>
          <w:bCs/>
          <w:color w:val="AF0000"/>
          <w:lang w:eastAsia="fr-BE"/>
        </w:rPr>
      </w:pPr>
      <w:r w:rsidRPr="00F07948">
        <w:rPr>
          <w:rFonts w:ascii="Calisto MT" w:eastAsia="Times New Roman" w:hAnsi="Calisto MT" w:cs="Helvetica"/>
          <w:b/>
          <w:bCs/>
          <w:color w:val="AF0000"/>
          <w:lang w:eastAsia="fr-BE"/>
        </w:rPr>
        <w:t>Suppurations, abcès</w:t>
      </w:r>
    </w:p>
    <w:p w14:paraId="15B45438" w14:textId="77777777" w:rsidR="005937F4" w:rsidRPr="00F07948" w:rsidRDefault="005937F4" w:rsidP="005937F4">
      <w:pPr>
        <w:spacing w:after="240"/>
        <w:rPr>
          <w:rFonts w:ascii="Calisto MT" w:hAnsi="Calisto MT"/>
          <w:color w:val="000000"/>
          <w:lang w:val="fr"/>
        </w:rPr>
      </w:pPr>
      <w:r w:rsidRPr="00F07948">
        <w:rPr>
          <w:rFonts w:ascii="Calisto MT" w:hAnsi="Calisto MT"/>
          <w:color w:val="000000"/>
          <w:lang w:val="fr"/>
        </w:rPr>
        <w:t>Prurit violent (1/3), le soir (1/3)</w:t>
      </w:r>
    </w:p>
    <w:p w14:paraId="420F9D2B" w14:textId="77777777" w:rsidR="005937F4" w:rsidRPr="00F07948" w:rsidRDefault="005937F4" w:rsidP="005937F4">
      <w:pPr>
        <w:spacing w:after="240"/>
        <w:rPr>
          <w:rFonts w:ascii="Calisto MT" w:hAnsi="Calisto MT"/>
          <w:color w:val="000000"/>
          <w:lang w:val="fr"/>
        </w:rPr>
      </w:pPr>
      <w:r w:rsidRPr="00F07948">
        <w:rPr>
          <w:rFonts w:ascii="Calisto MT" w:hAnsi="Calisto MT"/>
          <w:color w:val="000000"/>
          <w:lang w:val="fr"/>
        </w:rPr>
        <w:t>Pulsations des carotides avec palpitations (1/9)</w:t>
      </w:r>
    </w:p>
    <w:p w14:paraId="6C0D56A1" w14:textId="77777777" w:rsidR="005937F4" w:rsidRDefault="005937F4" w:rsidP="005937F4">
      <w:pPr>
        <w:spacing w:after="0"/>
        <w:rPr>
          <w:rFonts w:ascii="Calisto MT" w:hAnsi="Calisto MT"/>
          <w:color w:val="000000"/>
          <w:lang w:val="fr"/>
        </w:rPr>
      </w:pPr>
      <w:bookmarkStart w:id="48" w:name="_Hlk125376452"/>
      <w:proofErr w:type="spellStart"/>
      <w:r w:rsidRPr="00F07948">
        <w:rPr>
          <w:rFonts w:ascii="Calisto MT" w:hAnsi="Calisto MT"/>
          <w:color w:val="000000"/>
          <w:lang w:val="fr"/>
        </w:rPr>
        <w:t>Clothing</w:t>
      </w:r>
      <w:proofErr w:type="spellEnd"/>
      <w:r w:rsidRPr="00F07948">
        <w:rPr>
          <w:rFonts w:ascii="Calisto MT" w:hAnsi="Calisto MT"/>
          <w:color w:val="000000"/>
          <w:lang w:val="fr"/>
        </w:rPr>
        <w:t xml:space="preserve"> &lt;</w:t>
      </w:r>
    </w:p>
    <w:p w14:paraId="56C160CA" w14:textId="77777777" w:rsidR="005937F4" w:rsidRPr="00F07948" w:rsidRDefault="005937F4" w:rsidP="005937F4">
      <w:pPr>
        <w:spacing w:after="0"/>
        <w:rPr>
          <w:rFonts w:ascii="Calisto MT" w:hAnsi="Calisto MT"/>
          <w:color w:val="000000"/>
          <w:lang w:val="fr"/>
        </w:rPr>
      </w:pPr>
    </w:p>
    <w:bookmarkEnd w:id="48"/>
    <w:p w14:paraId="53AAFA6D" w14:textId="77777777" w:rsidR="005937F4" w:rsidRPr="009F0BCD" w:rsidRDefault="005937F4" w:rsidP="005937F4">
      <w:pPr>
        <w:spacing w:after="0"/>
        <w:rPr>
          <w:rFonts w:ascii="Calisto MT" w:hAnsi="Calisto MT"/>
          <w:b/>
          <w:color w:val="CC0000"/>
          <w:u w:val="single" w:color="C00000"/>
        </w:rPr>
      </w:pPr>
      <w:r w:rsidRPr="009F0BCD">
        <w:rPr>
          <w:rFonts w:ascii="Calisto MT" w:hAnsi="Calisto MT"/>
          <w:b/>
          <w:color w:val="CC0000"/>
          <w:u w:val="single" w:color="C00000"/>
        </w:rPr>
        <w:t>Stomach</w:t>
      </w:r>
    </w:p>
    <w:p w14:paraId="615607A7" w14:textId="77777777" w:rsidR="005937F4" w:rsidRPr="00F07948" w:rsidRDefault="005937F4" w:rsidP="005937F4">
      <w:pPr>
        <w:spacing w:after="0"/>
        <w:rPr>
          <w:rFonts w:ascii="Calisto MT" w:eastAsia="Times New Roman" w:hAnsi="Calisto MT" w:cs="Helvetica"/>
          <w:lang w:eastAsia="fr-BE"/>
        </w:rPr>
      </w:pPr>
      <w:bookmarkStart w:id="49" w:name="_Hlk125376468"/>
      <w:r w:rsidRPr="00F07948">
        <w:rPr>
          <w:rFonts w:ascii="Calisto MT" w:eastAsia="Times New Roman" w:hAnsi="Calisto MT" w:cs="Helvetica"/>
          <w:b/>
          <w:bCs/>
          <w:i/>
          <w:iCs/>
          <w:color w:val="0000A5"/>
          <w:lang w:eastAsia="fr-BE"/>
        </w:rPr>
        <w:t xml:space="preserve">Appétit augmenté avec nausées ; </w:t>
      </w:r>
      <w:r w:rsidRPr="00F07948">
        <w:rPr>
          <w:rFonts w:ascii="Calisto MT" w:hAnsi="Calisto MT"/>
          <w:color w:val="000000"/>
          <w:lang w:val="fr"/>
        </w:rPr>
        <w:t>après et</w:t>
      </w:r>
      <w:r w:rsidRPr="00F07948">
        <w:rPr>
          <w:rFonts w:ascii="Calisto MT" w:eastAsia="Times New Roman" w:hAnsi="Calisto MT" w:cs="Helvetica"/>
          <w:b/>
          <w:bCs/>
          <w:i/>
          <w:iCs/>
          <w:color w:val="0000A5"/>
          <w:lang w:eastAsia="fr-BE"/>
        </w:rPr>
        <w:t xml:space="preserve"> avec vomissements ; avec faiblesse ; avec vertige ; </w:t>
      </w:r>
      <w:r w:rsidRPr="00F07948">
        <w:rPr>
          <w:rFonts w:ascii="Calisto MT" w:eastAsia="Times New Roman" w:hAnsi="Calisto MT" w:cs="Helvetica"/>
          <w:lang w:eastAsia="fr-BE"/>
        </w:rPr>
        <w:t>avec douleur à l’estomac. Appétit canin vite satisfait, avec agitation, avec faiblesse</w:t>
      </w:r>
      <w:r w:rsidRPr="00F07948">
        <w:rPr>
          <w:rFonts w:ascii="Calisto MT" w:eastAsia="Times New Roman" w:hAnsi="Calisto MT" w:cs="Helvetica"/>
          <w:b/>
          <w:bCs/>
          <w:i/>
          <w:iCs/>
          <w:color w:val="0000A5"/>
          <w:lang w:eastAsia="fr-BE"/>
        </w:rPr>
        <w:br/>
      </w:r>
      <w:bookmarkEnd w:id="49"/>
      <w:r w:rsidRPr="00F07948">
        <w:rPr>
          <w:rFonts w:ascii="Calisto MT" w:eastAsia="Times New Roman" w:hAnsi="Calisto MT" w:cs="Helvetica"/>
          <w:b/>
          <w:bCs/>
          <w:i/>
          <w:iCs/>
          <w:color w:val="0000A5"/>
          <w:lang w:eastAsia="fr-BE"/>
        </w:rPr>
        <w:t>Renvois avec éternuements (2/5)</w:t>
      </w:r>
      <w:r w:rsidRPr="00F07948">
        <w:rPr>
          <w:rFonts w:ascii="Calisto MT" w:eastAsia="Times New Roman" w:hAnsi="Calisto MT" w:cs="Helvetica"/>
          <w:lang w:eastAsia="fr-BE"/>
        </w:rPr>
        <w:t>, avec bâillements</w:t>
      </w:r>
      <w:r w:rsidRPr="00F07948">
        <w:rPr>
          <w:rFonts w:ascii="Calisto MT" w:hAnsi="Calisto MT"/>
          <w:lang w:val="fr"/>
        </w:rPr>
        <w:br/>
      </w:r>
      <w:r w:rsidRPr="00F07948">
        <w:rPr>
          <w:rFonts w:ascii="Calisto MT" w:eastAsia="Times New Roman" w:hAnsi="Calisto MT" w:cs="Helvetica"/>
          <w:b/>
          <w:bCs/>
          <w:i/>
          <w:iCs/>
          <w:color w:val="0000A5"/>
          <w:lang w:eastAsia="fr-BE"/>
        </w:rPr>
        <w:t>Plénitude de l’estomac après avoir mangé un peu, avec lassitude (weariness – 1/1)</w:t>
      </w:r>
      <w:r w:rsidRPr="00F07948">
        <w:rPr>
          <w:rFonts w:ascii="Calisto MT" w:hAnsi="Calisto MT"/>
          <w:color w:val="000000"/>
          <w:lang w:val="fr"/>
        </w:rPr>
        <w:t xml:space="preserve">. </w:t>
      </w:r>
      <w:bookmarkStart w:id="50" w:name="_Hlk125732036"/>
      <w:r w:rsidRPr="00F07948">
        <w:rPr>
          <w:rFonts w:ascii="Calisto MT" w:hAnsi="Calisto MT"/>
          <w:color w:val="000000"/>
          <w:lang w:val="fr"/>
        </w:rPr>
        <w:t>Sensation de pierre une heure après avoir mangé (1/1)</w:t>
      </w:r>
    </w:p>
    <w:bookmarkEnd w:id="50"/>
    <w:p w14:paraId="3C708CA0" w14:textId="77777777" w:rsidR="005937F4" w:rsidRPr="00F07948" w:rsidRDefault="005937F4" w:rsidP="005937F4">
      <w:pPr>
        <w:spacing w:after="0"/>
        <w:rPr>
          <w:rFonts w:ascii="Calisto MT" w:eastAsia="Times New Roman" w:hAnsi="Calisto MT" w:cs="Helvetica"/>
          <w:b/>
          <w:bCs/>
          <w:i/>
          <w:iCs/>
          <w:color w:val="0000A5"/>
          <w:lang w:eastAsia="fr-BE"/>
        </w:rPr>
      </w:pPr>
      <w:r w:rsidRPr="00F07948">
        <w:rPr>
          <w:rFonts w:ascii="Calisto MT" w:eastAsia="Times New Roman" w:hAnsi="Calisto MT" w:cs="Helvetica"/>
          <w:b/>
          <w:bCs/>
          <w:i/>
          <w:iCs/>
          <w:color w:val="0000A5"/>
          <w:lang w:eastAsia="fr-BE"/>
        </w:rPr>
        <w:lastRenderedPageBreak/>
        <w:t xml:space="preserve">Nausées le matin, au réveil ou après ; </w:t>
      </w:r>
      <w:r w:rsidRPr="00F07948">
        <w:rPr>
          <w:rFonts w:ascii="Calisto MT" w:hAnsi="Calisto MT"/>
          <w:color w:val="000000"/>
          <w:lang w:val="fr"/>
        </w:rPr>
        <w:t>périodiques</w:t>
      </w:r>
      <w:r w:rsidRPr="00F07948">
        <w:rPr>
          <w:rFonts w:ascii="Calisto MT" w:eastAsia="Times New Roman" w:hAnsi="Calisto MT" w:cs="Helvetica"/>
          <w:b/>
          <w:bCs/>
          <w:i/>
          <w:iCs/>
          <w:color w:val="0000A5"/>
          <w:lang w:eastAsia="fr-BE"/>
        </w:rPr>
        <w:t>, tous les jours (1/2)</w:t>
      </w:r>
    </w:p>
    <w:p w14:paraId="44CFB2BD" w14:textId="77777777" w:rsidR="005937F4" w:rsidRPr="00F07948" w:rsidRDefault="005937F4" w:rsidP="005937F4">
      <w:pPr>
        <w:spacing w:after="0"/>
        <w:rPr>
          <w:rFonts w:ascii="Calisto MT" w:hAnsi="Calisto MT"/>
          <w:color w:val="000000"/>
          <w:lang w:val="fr"/>
        </w:rPr>
      </w:pPr>
      <w:r w:rsidRPr="00F07948">
        <w:rPr>
          <w:rFonts w:ascii="Calisto MT" w:hAnsi="Calisto MT"/>
          <w:color w:val="000000"/>
          <w:lang w:val="fr"/>
        </w:rPr>
        <w:t>Nausées pendant le mal de tête, les douleurs abdominales</w:t>
      </w:r>
    </w:p>
    <w:p w14:paraId="6F08C39D" w14:textId="77777777" w:rsidR="005937F4" w:rsidRPr="00F07948" w:rsidRDefault="005937F4" w:rsidP="005937F4">
      <w:pPr>
        <w:spacing w:after="0"/>
        <w:ind w:firstLine="708"/>
        <w:rPr>
          <w:rFonts w:ascii="Calisto MT" w:hAnsi="Calisto MT"/>
          <w:color w:val="000000"/>
          <w:lang w:val="fr"/>
        </w:rPr>
      </w:pPr>
      <w:r w:rsidRPr="00F07948">
        <w:rPr>
          <w:rFonts w:ascii="Calisto MT" w:hAnsi="Calisto MT"/>
          <w:color w:val="000000"/>
          <w:lang w:val="fr"/>
        </w:rPr>
        <w:t xml:space="preserve">   </w:t>
      </w:r>
      <w:proofErr w:type="gramStart"/>
      <w:r w:rsidRPr="00F07948">
        <w:rPr>
          <w:rFonts w:ascii="Calisto MT" w:hAnsi="Calisto MT"/>
          <w:color w:val="000000"/>
          <w:lang w:val="fr"/>
        </w:rPr>
        <w:t>par</w:t>
      </w:r>
      <w:proofErr w:type="gramEnd"/>
      <w:r w:rsidRPr="00F07948">
        <w:rPr>
          <w:rFonts w:ascii="Calisto MT" w:hAnsi="Calisto MT"/>
          <w:color w:val="000000"/>
          <w:lang w:val="fr"/>
        </w:rPr>
        <w:t xml:space="preserve"> les odeurs, en soulevant la tête de l’oreiller, dans les transports </w:t>
      </w:r>
    </w:p>
    <w:p w14:paraId="3E455EC3" w14:textId="77777777" w:rsidR="005937F4" w:rsidRPr="00F07948" w:rsidRDefault="005937F4" w:rsidP="005937F4">
      <w:pPr>
        <w:spacing w:after="0"/>
        <w:ind w:firstLine="708"/>
        <w:rPr>
          <w:rFonts w:ascii="Calisto MT" w:hAnsi="Calisto MT"/>
          <w:color w:val="000000"/>
          <w:lang w:val="fr"/>
        </w:rPr>
      </w:pPr>
      <w:r w:rsidRPr="00F07948">
        <w:rPr>
          <w:rFonts w:ascii="Calisto MT" w:hAnsi="Calisto MT"/>
          <w:color w:val="000000"/>
          <w:lang w:val="fr"/>
        </w:rPr>
        <w:t xml:space="preserve">   </w:t>
      </w:r>
      <w:proofErr w:type="gramStart"/>
      <w:r w:rsidRPr="00F07948">
        <w:rPr>
          <w:rFonts w:ascii="Calisto MT" w:hAnsi="Calisto MT"/>
          <w:color w:val="000000"/>
          <w:lang w:val="fr"/>
        </w:rPr>
        <w:t>douloureuses</w:t>
      </w:r>
      <w:proofErr w:type="gramEnd"/>
      <w:r w:rsidRPr="00F07948">
        <w:rPr>
          <w:rFonts w:ascii="Calisto MT" w:hAnsi="Calisto MT"/>
          <w:color w:val="000000"/>
          <w:lang w:val="fr"/>
        </w:rPr>
        <w:t> ; s’étendant dans le thorax</w:t>
      </w:r>
    </w:p>
    <w:p w14:paraId="06513B15" w14:textId="77777777" w:rsidR="005937F4" w:rsidRPr="00F07948" w:rsidRDefault="005937F4" w:rsidP="005937F4">
      <w:pPr>
        <w:spacing w:after="0"/>
        <w:rPr>
          <w:rFonts w:ascii="Calisto MT" w:eastAsia="Times New Roman" w:hAnsi="Calisto MT" w:cs="Helvetica"/>
          <w:b/>
          <w:bCs/>
          <w:i/>
          <w:iCs/>
          <w:color w:val="0000A5"/>
          <w:lang w:eastAsia="fr-BE"/>
        </w:rPr>
      </w:pPr>
      <w:r w:rsidRPr="00F07948">
        <w:rPr>
          <w:rFonts w:ascii="Calisto MT" w:hAnsi="Calisto MT"/>
          <w:color w:val="000000"/>
          <w:lang w:val="fr"/>
        </w:rPr>
        <w:t xml:space="preserve">Vomissements </w:t>
      </w:r>
      <w:r w:rsidRPr="00F07948">
        <w:rPr>
          <w:rFonts w:ascii="Calisto MT" w:eastAsia="Times New Roman" w:hAnsi="Calisto MT" w:cs="Helvetica"/>
          <w:b/>
          <w:bCs/>
          <w:i/>
          <w:iCs/>
          <w:color w:val="0000A5"/>
          <w:lang w:eastAsia="fr-BE"/>
        </w:rPr>
        <w:t xml:space="preserve">le matin, au réveil ; </w:t>
      </w:r>
      <w:r w:rsidRPr="00F07948">
        <w:rPr>
          <w:rFonts w:ascii="Calisto MT" w:hAnsi="Calisto MT"/>
          <w:color w:val="000000"/>
          <w:lang w:val="fr"/>
        </w:rPr>
        <w:t>périodiques</w:t>
      </w:r>
      <w:r w:rsidRPr="00F07948">
        <w:rPr>
          <w:rFonts w:ascii="Calisto MT" w:eastAsia="Times New Roman" w:hAnsi="Calisto MT" w:cs="Helvetica"/>
          <w:b/>
          <w:bCs/>
          <w:i/>
          <w:iCs/>
          <w:color w:val="0000A5"/>
          <w:lang w:eastAsia="fr-BE"/>
        </w:rPr>
        <w:t>, tous les jours (1/1)</w:t>
      </w:r>
    </w:p>
    <w:p w14:paraId="755438BE" w14:textId="77777777" w:rsidR="005937F4" w:rsidRPr="00F07948" w:rsidRDefault="005937F4" w:rsidP="005937F4">
      <w:pPr>
        <w:spacing w:after="0"/>
        <w:rPr>
          <w:rFonts w:ascii="Calisto MT" w:eastAsia="Times New Roman" w:hAnsi="Calisto MT" w:cs="Helvetica"/>
          <w:lang w:eastAsia="fr-BE"/>
        </w:rPr>
      </w:pPr>
      <w:r w:rsidRPr="00F07948">
        <w:rPr>
          <w:rFonts w:ascii="Calisto MT" w:eastAsia="Times New Roman" w:hAnsi="Calisto MT" w:cs="Helvetica"/>
          <w:b/>
          <w:bCs/>
          <w:i/>
          <w:iCs/>
          <w:color w:val="0000A5"/>
          <w:lang w:eastAsia="fr-BE"/>
        </w:rPr>
        <w:t xml:space="preserve">       </w:t>
      </w:r>
      <w:r w:rsidRPr="00F07948">
        <w:rPr>
          <w:rFonts w:ascii="Calisto MT" w:eastAsia="Times New Roman" w:hAnsi="Calisto MT" w:cs="Helvetica"/>
          <w:b/>
          <w:bCs/>
          <w:i/>
          <w:iCs/>
          <w:color w:val="0000A5"/>
          <w:lang w:eastAsia="fr-BE"/>
        </w:rPr>
        <w:tab/>
        <w:t xml:space="preserve">   </w:t>
      </w:r>
      <w:r w:rsidRPr="00F07948">
        <w:rPr>
          <w:rFonts w:ascii="Calisto MT" w:eastAsia="Times New Roman" w:hAnsi="Calisto MT" w:cs="Helvetica"/>
          <w:lang w:eastAsia="fr-BE"/>
        </w:rPr>
        <w:t>pendant le mal de tête, &lt; en fumant (vomissements acides), pendant et après la selle</w:t>
      </w:r>
    </w:p>
    <w:p w14:paraId="3B11BFFE" w14:textId="77777777" w:rsidR="005937F4" w:rsidRPr="00F07948" w:rsidRDefault="005937F4" w:rsidP="005937F4">
      <w:pPr>
        <w:spacing w:after="0"/>
        <w:rPr>
          <w:rFonts w:ascii="Calisto MT" w:hAnsi="Calisto MT"/>
          <w:lang w:val="fr"/>
        </w:rPr>
      </w:pPr>
      <w:bookmarkStart w:id="51" w:name="_Hlk125738506"/>
      <w:r w:rsidRPr="00F07948">
        <w:rPr>
          <w:rFonts w:ascii="Calisto MT" w:eastAsia="Times New Roman" w:hAnsi="Calisto MT" w:cs="Helvetica"/>
          <w:lang w:eastAsia="fr-BE"/>
        </w:rPr>
        <w:t>Nausées et vomissement tous les jours sans effort, immédiatement après le réveil, tout en ayant envie de manger (Braun)</w:t>
      </w:r>
      <w:bookmarkEnd w:id="51"/>
    </w:p>
    <w:p w14:paraId="32FF4D90" w14:textId="77777777" w:rsidR="005937F4" w:rsidRPr="009F0BCD" w:rsidRDefault="005937F4" w:rsidP="005937F4">
      <w:pPr>
        <w:spacing w:after="0"/>
        <w:rPr>
          <w:rFonts w:ascii="Calisto MT" w:hAnsi="Calisto MT"/>
          <w:b/>
          <w:bCs/>
          <w:color w:val="CC0000"/>
          <w:lang w:val="fr"/>
        </w:rPr>
      </w:pPr>
    </w:p>
    <w:p w14:paraId="074F626F" w14:textId="77777777" w:rsidR="005937F4" w:rsidRPr="00F07948" w:rsidRDefault="005937F4" w:rsidP="005937F4">
      <w:pPr>
        <w:spacing w:after="0"/>
        <w:rPr>
          <w:rFonts w:ascii="Calisto MT" w:hAnsi="Calisto MT"/>
          <w:color w:val="000000"/>
          <w:lang w:val="fr"/>
        </w:rPr>
      </w:pPr>
      <w:r w:rsidRPr="009F0BCD">
        <w:rPr>
          <w:rFonts w:ascii="Calisto MT" w:hAnsi="Calisto MT"/>
          <w:b/>
          <w:bCs/>
          <w:color w:val="CC0000"/>
          <w:lang w:val="fr"/>
        </w:rPr>
        <w:t>Douleur</w:t>
      </w:r>
      <w:r w:rsidRPr="00F07948">
        <w:rPr>
          <w:rFonts w:ascii="Calisto MT" w:hAnsi="Calisto MT"/>
          <w:color w:val="000000"/>
          <w:lang w:val="fr"/>
        </w:rPr>
        <w:t xml:space="preserve"> &lt; par l’alcool, le vin, les boissons froides (&lt; ou &gt;), une heure après le repas</w:t>
      </w:r>
    </w:p>
    <w:p w14:paraId="0B7FFCFE" w14:textId="77777777" w:rsidR="005937F4" w:rsidRPr="00F07948" w:rsidRDefault="005937F4" w:rsidP="005937F4">
      <w:pPr>
        <w:spacing w:after="0"/>
        <w:rPr>
          <w:rFonts w:ascii="Calisto MT" w:hAnsi="Calisto MT"/>
          <w:color w:val="000000"/>
          <w:lang w:val="fr"/>
        </w:rPr>
      </w:pPr>
      <w:r w:rsidRPr="00F07948">
        <w:rPr>
          <w:rFonts w:ascii="Calisto MT" w:hAnsi="Calisto MT"/>
          <w:color w:val="000000"/>
          <w:lang w:val="fr"/>
        </w:rPr>
        <w:tab/>
        <w:t xml:space="preserve">   &gt; penché en avant, par la crème glacée,</w:t>
      </w:r>
    </w:p>
    <w:p w14:paraId="48194662" w14:textId="77777777" w:rsidR="005937F4" w:rsidRPr="00F07948" w:rsidRDefault="005937F4" w:rsidP="005937F4">
      <w:pPr>
        <w:spacing w:after="0"/>
        <w:rPr>
          <w:rFonts w:ascii="Calisto MT" w:hAnsi="Calisto MT"/>
          <w:color w:val="000000"/>
          <w:lang w:val="fr"/>
        </w:rPr>
      </w:pPr>
      <w:r w:rsidRPr="00F07948">
        <w:rPr>
          <w:rFonts w:ascii="Calisto MT" w:hAnsi="Calisto MT"/>
          <w:color w:val="000000"/>
          <w:lang w:val="fr"/>
        </w:rPr>
        <w:tab/>
        <w:t xml:space="preserve">   Brûlure dans l’épigastre, le creux de l’estomac, suivie d’une poussée dans l’anus</w:t>
      </w:r>
    </w:p>
    <w:p w14:paraId="0CADFA97" w14:textId="77777777" w:rsidR="005937F4" w:rsidRPr="00F07948" w:rsidRDefault="005937F4" w:rsidP="005937F4">
      <w:pPr>
        <w:spacing w:after="0"/>
        <w:rPr>
          <w:rFonts w:ascii="Calisto MT" w:hAnsi="Calisto MT"/>
          <w:color w:val="000000"/>
          <w:lang w:val="fr"/>
        </w:rPr>
      </w:pPr>
      <w:r w:rsidRPr="00F07948">
        <w:rPr>
          <w:rFonts w:ascii="Calisto MT" w:hAnsi="Calisto MT"/>
          <w:color w:val="000000"/>
          <w:lang w:val="fr"/>
        </w:rPr>
        <w:tab/>
        <w:t xml:space="preserve">   </w:t>
      </w:r>
      <w:proofErr w:type="gramStart"/>
      <w:r>
        <w:rPr>
          <w:rFonts w:ascii="Calisto MT" w:hAnsi="Calisto MT"/>
          <w:color w:val="000000"/>
          <w:lang w:val="fr"/>
        </w:rPr>
        <w:t>i</w:t>
      </w:r>
      <w:r w:rsidRPr="00F07948">
        <w:rPr>
          <w:rFonts w:ascii="Calisto MT" w:hAnsi="Calisto MT"/>
          <w:color w:val="000000"/>
          <w:lang w:val="fr"/>
        </w:rPr>
        <w:t>rradiant</w:t>
      </w:r>
      <w:proofErr w:type="gramEnd"/>
      <w:r w:rsidRPr="00F07948">
        <w:rPr>
          <w:rFonts w:ascii="Calisto MT" w:hAnsi="Calisto MT"/>
          <w:color w:val="000000"/>
          <w:lang w:val="fr"/>
        </w:rPr>
        <w:t xml:space="preserve"> vers le </w:t>
      </w:r>
      <w:r w:rsidRPr="00F07948">
        <w:rPr>
          <w:rFonts w:ascii="Calisto MT" w:eastAsia="Times New Roman" w:hAnsi="Calisto MT" w:cs="Helvetica"/>
          <w:b/>
          <w:bCs/>
          <w:i/>
          <w:iCs/>
          <w:color w:val="0000A5"/>
          <w:lang w:eastAsia="fr-BE"/>
        </w:rPr>
        <w:t>dos</w:t>
      </w:r>
      <w:r w:rsidRPr="00F07948">
        <w:rPr>
          <w:rFonts w:ascii="Calisto MT" w:hAnsi="Calisto MT"/>
          <w:color w:val="000000"/>
          <w:lang w:val="fr"/>
        </w:rPr>
        <w:t>, l’omoplate</w:t>
      </w:r>
    </w:p>
    <w:p w14:paraId="0973364B" w14:textId="77777777" w:rsidR="005937F4" w:rsidRPr="00F07948" w:rsidRDefault="005937F4" w:rsidP="005937F4">
      <w:pPr>
        <w:spacing w:after="0"/>
        <w:rPr>
          <w:rFonts w:ascii="Calisto MT" w:hAnsi="Calisto MT"/>
          <w:color w:val="000000"/>
          <w:lang w:val="fr"/>
        </w:rPr>
      </w:pPr>
    </w:p>
    <w:p w14:paraId="23F6A102" w14:textId="77777777" w:rsidR="005937F4" w:rsidRPr="00F07948" w:rsidRDefault="005937F4" w:rsidP="005937F4">
      <w:pPr>
        <w:spacing w:after="0"/>
        <w:rPr>
          <w:rFonts w:ascii="Calisto MT" w:hAnsi="Calisto MT"/>
          <w:color w:val="000000"/>
          <w:lang w:val="fr"/>
        </w:rPr>
      </w:pPr>
      <w:r w:rsidRPr="00F07948">
        <w:rPr>
          <w:rFonts w:ascii="Calisto MT" w:hAnsi="Calisto MT"/>
          <w:color w:val="000000"/>
          <w:lang w:val="fr"/>
        </w:rPr>
        <w:t>Vomissements du contenu de l’estomac, presque sans effort, sans nausée, avec un bon appétit, suivis immédiatement d’un grand désir de nourriture ; ces vomissements ont eu lieu au moment où les intestins évacuaient une matière grasse, et ils ont persisté pendant les dix derniers mois de sa vie</w:t>
      </w:r>
      <w:r w:rsidRPr="00F07948">
        <w:rPr>
          <w:rFonts w:ascii="Calisto MT" w:hAnsi="Calisto MT"/>
          <w:color w:val="1C56C1"/>
          <w:lang w:val="fr"/>
        </w:rPr>
        <w:t>.</w:t>
      </w:r>
      <w:r w:rsidRPr="00F07948">
        <w:rPr>
          <w:rFonts w:ascii="Calisto MT" w:hAnsi="Calisto MT"/>
          <w:color w:val="000000"/>
          <w:lang w:val="fr"/>
        </w:rPr>
        <w:t xml:space="preserve"> </w:t>
      </w:r>
      <w:r>
        <w:rPr>
          <w:rFonts w:ascii="Calisto MT" w:hAnsi="Calisto MT"/>
          <w:color w:val="000000"/>
          <w:lang w:val="fr"/>
        </w:rPr>
        <w:t>(</w:t>
      </w:r>
      <w:r w:rsidRPr="00F07948">
        <w:rPr>
          <w:rFonts w:ascii="Calisto MT" w:hAnsi="Calisto MT"/>
          <w:color w:val="000000"/>
          <w:lang w:val="fr"/>
        </w:rPr>
        <w:t>L’autopsie a montré une grande constriction du duodénum, de sorte que la cavité était presque oblitérée ; l’ouverture du canal biliaire dans le duodénum était complètement fermée.</w:t>
      </w:r>
      <w:r>
        <w:rPr>
          <w:rFonts w:ascii="Calisto MT" w:hAnsi="Calisto MT"/>
          <w:color w:val="000000"/>
          <w:lang w:val="fr"/>
        </w:rPr>
        <w:t>)</w:t>
      </w:r>
      <w:r w:rsidRPr="00F07948">
        <w:rPr>
          <w:rFonts w:ascii="Calisto MT" w:hAnsi="Calisto MT"/>
          <w:lang w:val="fr"/>
        </w:rPr>
        <w:br/>
      </w:r>
    </w:p>
    <w:p w14:paraId="478B8153" w14:textId="77777777" w:rsidR="005937F4" w:rsidRPr="009F0BCD" w:rsidRDefault="005937F4" w:rsidP="005937F4">
      <w:pPr>
        <w:spacing w:after="0"/>
        <w:rPr>
          <w:rFonts w:ascii="Calisto MT" w:hAnsi="Calisto MT"/>
          <w:b/>
          <w:color w:val="CC0000"/>
          <w:u w:val="single" w:color="C00000"/>
          <w:lang w:val="fr"/>
        </w:rPr>
      </w:pPr>
      <w:r w:rsidRPr="009F0BCD">
        <w:rPr>
          <w:rFonts w:ascii="Calisto MT" w:hAnsi="Calisto MT"/>
          <w:b/>
          <w:color w:val="CC0000"/>
          <w:u w:val="single" w:color="C00000"/>
          <w:lang w:val="fr"/>
        </w:rPr>
        <w:t>Abdomen</w:t>
      </w:r>
    </w:p>
    <w:p w14:paraId="4DED1E73" w14:textId="77777777" w:rsidR="005937F4" w:rsidRPr="00F07948" w:rsidRDefault="005937F4" w:rsidP="005937F4">
      <w:pPr>
        <w:pStyle w:val="Sansinterligne"/>
        <w:rPr>
          <w:rFonts w:ascii="Calisto MT" w:hAnsi="Calisto MT"/>
          <w:lang w:val="fr"/>
        </w:rPr>
      </w:pPr>
      <w:r w:rsidRPr="00F07948">
        <w:rPr>
          <w:rFonts w:ascii="Calisto MT" w:hAnsi="Calisto MT"/>
          <w:lang w:val="fr"/>
        </w:rPr>
        <w:t>Sensibilité aux vêtements (</w:t>
      </w:r>
      <w:proofErr w:type="spellStart"/>
      <w:r w:rsidRPr="00F07948">
        <w:rPr>
          <w:rFonts w:ascii="Calisto MT" w:hAnsi="Calisto MT"/>
          <w:lang w:val="fr"/>
        </w:rPr>
        <w:t>clothing</w:t>
      </w:r>
      <w:proofErr w:type="spellEnd"/>
      <w:r w:rsidRPr="00F07948">
        <w:rPr>
          <w:rFonts w:ascii="Calisto MT" w:hAnsi="Calisto MT"/>
          <w:lang w:val="fr"/>
        </w:rPr>
        <w:t>). Sensibilité de la région hépatique</w:t>
      </w:r>
    </w:p>
    <w:p w14:paraId="1CB5FEB1" w14:textId="77777777" w:rsidR="005937F4" w:rsidRPr="00F07948" w:rsidRDefault="005937F4" w:rsidP="005937F4">
      <w:pPr>
        <w:pStyle w:val="Sansinterligne"/>
        <w:rPr>
          <w:rFonts w:ascii="Calisto MT" w:hAnsi="Calisto MT"/>
          <w:lang w:val="fr"/>
        </w:rPr>
      </w:pPr>
      <w:r w:rsidRPr="00F07948">
        <w:rPr>
          <w:rFonts w:ascii="Calisto MT" w:hAnsi="Calisto MT"/>
          <w:lang w:val="fr"/>
        </w:rPr>
        <w:t>Transpiration, la nuit</w:t>
      </w:r>
    </w:p>
    <w:p w14:paraId="0CF888C5" w14:textId="77777777" w:rsidR="005937F4" w:rsidRPr="00E63F0F" w:rsidRDefault="005937F4" w:rsidP="005937F4">
      <w:pPr>
        <w:pStyle w:val="Sansinterligne"/>
        <w:rPr>
          <w:rFonts w:ascii="Calisto MT" w:hAnsi="Calisto MT"/>
          <w:sz w:val="20"/>
          <w:szCs w:val="20"/>
          <w:lang w:val="fr"/>
        </w:rPr>
      </w:pPr>
    </w:p>
    <w:p w14:paraId="35A3B772" w14:textId="77777777" w:rsidR="005937F4" w:rsidRPr="00F07948" w:rsidRDefault="005937F4" w:rsidP="005937F4">
      <w:pPr>
        <w:pStyle w:val="Sansinterligne"/>
        <w:rPr>
          <w:rFonts w:ascii="Calisto MT" w:hAnsi="Calisto MT"/>
          <w:lang w:val="fr"/>
        </w:rPr>
      </w:pPr>
      <w:r w:rsidRPr="00F07948">
        <w:rPr>
          <w:rFonts w:ascii="Calisto MT" w:hAnsi="Calisto MT"/>
          <w:lang w:val="fr"/>
        </w:rPr>
        <w:t>Hépatite. Jaunisse ; des petits enfants</w:t>
      </w:r>
    </w:p>
    <w:p w14:paraId="64C16DFF" w14:textId="77777777" w:rsidR="005937F4" w:rsidRPr="00E63F0F" w:rsidRDefault="005937F4" w:rsidP="005937F4">
      <w:pPr>
        <w:pStyle w:val="Sansinterligne"/>
        <w:rPr>
          <w:rFonts w:ascii="Calisto MT" w:hAnsi="Calisto MT"/>
          <w:sz w:val="20"/>
          <w:szCs w:val="20"/>
          <w:lang w:val="fr"/>
        </w:rPr>
      </w:pPr>
    </w:p>
    <w:p w14:paraId="6BA5CAD1" w14:textId="77777777" w:rsidR="005937F4" w:rsidRPr="00F07948" w:rsidRDefault="005937F4" w:rsidP="005937F4">
      <w:pPr>
        <w:pStyle w:val="Sansinterligne"/>
        <w:rPr>
          <w:rFonts w:ascii="Calisto MT" w:hAnsi="Calisto MT"/>
          <w:lang w:val="fr"/>
        </w:rPr>
      </w:pPr>
      <w:r w:rsidRPr="00F07948">
        <w:rPr>
          <w:rFonts w:ascii="Calisto MT" w:hAnsi="Calisto MT"/>
          <w:lang w:val="fr"/>
        </w:rPr>
        <w:t>Bruit (</w:t>
      </w:r>
      <w:proofErr w:type="spellStart"/>
      <w:r w:rsidRPr="00F07948">
        <w:rPr>
          <w:rFonts w:ascii="Calisto MT" w:hAnsi="Calisto MT"/>
          <w:lang w:val="fr"/>
        </w:rPr>
        <w:t>clucking</w:t>
      </w:r>
      <w:proofErr w:type="spellEnd"/>
      <w:r w:rsidRPr="00F07948">
        <w:rPr>
          <w:rFonts w:ascii="Calisto MT" w:hAnsi="Calisto MT"/>
          <w:lang w:val="fr"/>
        </w:rPr>
        <w:t>), pendant la diarrhée</w:t>
      </w:r>
    </w:p>
    <w:p w14:paraId="5262A571" w14:textId="77777777" w:rsidR="005937F4" w:rsidRPr="00F07948" w:rsidRDefault="005937F4" w:rsidP="005937F4">
      <w:pPr>
        <w:pStyle w:val="Sansinterligne"/>
        <w:rPr>
          <w:rFonts w:ascii="Calisto MT" w:hAnsi="Calisto MT"/>
          <w:lang w:val="fr"/>
        </w:rPr>
      </w:pPr>
      <w:r w:rsidRPr="00F07948">
        <w:rPr>
          <w:rFonts w:ascii="Calisto MT" w:hAnsi="Calisto MT"/>
          <w:lang w:val="fr"/>
        </w:rPr>
        <w:t>Distension avec coliques. Flatulences</w:t>
      </w:r>
    </w:p>
    <w:p w14:paraId="2D71C116" w14:textId="77777777" w:rsidR="005937F4" w:rsidRPr="0034764D" w:rsidRDefault="005937F4" w:rsidP="005937F4">
      <w:pPr>
        <w:pStyle w:val="Sansinterligne"/>
        <w:rPr>
          <w:rFonts w:ascii="Calisto MT" w:hAnsi="Calisto MT"/>
          <w:spacing w:val="-6"/>
          <w:lang w:val="fr"/>
        </w:rPr>
      </w:pPr>
      <w:r w:rsidRPr="0034764D">
        <w:rPr>
          <w:rFonts w:ascii="Calisto MT" w:hAnsi="Calisto MT"/>
          <w:spacing w:val="-6"/>
          <w:lang w:val="fr"/>
        </w:rPr>
        <w:t>Gargouillement pendant le gaz, avec urgence pour la selle, comme s’il y avait quelque chose à l’intérieur</w:t>
      </w:r>
    </w:p>
    <w:p w14:paraId="00092517" w14:textId="77777777" w:rsidR="005937F4" w:rsidRPr="00F07948" w:rsidRDefault="005937F4" w:rsidP="005937F4">
      <w:pPr>
        <w:pStyle w:val="Sansinterligne"/>
        <w:rPr>
          <w:rFonts w:ascii="Calisto MT" w:eastAsia="Times New Roman" w:hAnsi="Calisto MT" w:cs="Helvetica"/>
          <w:color w:val="000000"/>
          <w:lang w:eastAsia="fr-BE"/>
        </w:rPr>
      </w:pPr>
      <w:r w:rsidRPr="00F07948">
        <w:rPr>
          <w:rFonts w:ascii="Calisto MT" w:eastAsia="Times New Roman" w:hAnsi="Calisto MT" w:cs="Helvetica"/>
          <w:color w:val="000000"/>
          <w:lang w:eastAsia="fr-BE"/>
        </w:rPr>
        <w:t>Mouvements dans l’abdomen amélioré par un bain chaud</w:t>
      </w:r>
    </w:p>
    <w:p w14:paraId="79E08A64" w14:textId="77777777" w:rsidR="005937F4" w:rsidRPr="00F07948" w:rsidRDefault="005937F4" w:rsidP="005937F4">
      <w:pPr>
        <w:pStyle w:val="Sansinterligne"/>
        <w:ind w:firstLine="708"/>
        <w:rPr>
          <w:rFonts w:ascii="Calisto MT" w:hAnsi="Calisto MT"/>
          <w:lang w:val="fr"/>
        </w:rPr>
      </w:pPr>
      <w:r w:rsidRPr="00E63F0F">
        <w:rPr>
          <w:rFonts w:ascii="Calisto MT" w:eastAsia="Times New Roman" w:hAnsi="Calisto MT" w:cs="Helvetica"/>
          <w:color w:val="000000"/>
          <w:sz w:val="18"/>
          <w:szCs w:val="18"/>
          <w:lang w:val="en-GB" w:eastAsia="fr-BE"/>
        </w:rPr>
        <w:t xml:space="preserve">ABDOMEN - MOVEMENTS - - bathing, washing, warm, hot, </w:t>
      </w:r>
      <w:proofErr w:type="spellStart"/>
      <w:r w:rsidRPr="00E63F0F">
        <w:rPr>
          <w:rFonts w:ascii="Calisto MT" w:eastAsia="Times New Roman" w:hAnsi="Calisto MT" w:cs="Helvetica"/>
          <w:color w:val="000000"/>
          <w:sz w:val="18"/>
          <w:szCs w:val="18"/>
          <w:lang w:val="en-GB" w:eastAsia="fr-BE"/>
        </w:rPr>
        <w:t>amel</w:t>
      </w:r>
      <w:proofErr w:type="spellEnd"/>
      <w:r w:rsidRPr="00E63F0F">
        <w:rPr>
          <w:rFonts w:ascii="Calisto MT" w:eastAsia="Times New Roman" w:hAnsi="Calisto MT" w:cs="Helvetica"/>
          <w:color w:val="000000"/>
          <w:sz w:val="18"/>
          <w:szCs w:val="18"/>
          <w:lang w:val="en-GB" w:eastAsia="fr-BE"/>
        </w:rPr>
        <w:t xml:space="preserve">. </w:t>
      </w:r>
      <w:r w:rsidRPr="00E63F0F">
        <w:rPr>
          <w:rFonts w:ascii="Calisto MT" w:eastAsia="Times New Roman" w:hAnsi="Calisto MT" w:cs="Helvetica"/>
          <w:color w:val="000000"/>
          <w:sz w:val="18"/>
          <w:szCs w:val="18"/>
          <w:lang w:eastAsia="fr-BE"/>
        </w:rPr>
        <w:t xml:space="preserve">(1) </w:t>
      </w:r>
      <w:proofErr w:type="spellStart"/>
      <w:r w:rsidRPr="00E63F0F">
        <w:rPr>
          <w:rFonts w:ascii="Calisto MT" w:eastAsia="Times New Roman" w:hAnsi="Calisto MT" w:cs="Helvetica"/>
          <w:color w:val="000000"/>
          <w:sz w:val="18"/>
          <w:szCs w:val="18"/>
          <w:lang w:eastAsia="fr-BE"/>
        </w:rPr>
        <w:t>astac</w:t>
      </w:r>
      <w:proofErr w:type="spellEnd"/>
      <w:r w:rsidRPr="00E63F0F">
        <w:rPr>
          <w:rFonts w:ascii="Calisto MT" w:eastAsia="Times New Roman" w:hAnsi="Calisto MT" w:cs="Helvetica"/>
          <w:color w:val="000000"/>
          <w:sz w:val="18"/>
          <w:szCs w:val="18"/>
          <w:lang w:eastAsia="fr-BE"/>
        </w:rPr>
        <w:t xml:space="preserve">. </w:t>
      </w:r>
      <w:r w:rsidRPr="00F07948">
        <w:rPr>
          <w:rFonts w:ascii="Calisto MT" w:eastAsia="Times New Roman" w:hAnsi="Calisto MT"/>
          <w:lang w:eastAsia="fr-BE"/>
        </w:rPr>
        <w:br/>
      </w:r>
      <w:r w:rsidRPr="00F07948">
        <w:rPr>
          <w:rFonts w:ascii="Calisto MT" w:hAnsi="Calisto MT"/>
          <w:lang w:val="fr"/>
        </w:rPr>
        <w:t>Agitation de la région splénique</w:t>
      </w:r>
    </w:p>
    <w:p w14:paraId="362A1085" w14:textId="77777777" w:rsidR="005937F4" w:rsidRDefault="005937F4" w:rsidP="005937F4">
      <w:pPr>
        <w:pStyle w:val="Sansinterligne"/>
        <w:rPr>
          <w:rFonts w:ascii="Calisto MT" w:hAnsi="Calisto MT"/>
          <w:lang w:val="fr"/>
        </w:rPr>
      </w:pPr>
    </w:p>
    <w:p w14:paraId="06C89F0D" w14:textId="77777777" w:rsidR="005937F4" w:rsidRPr="00F07948" w:rsidRDefault="005937F4" w:rsidP="005937F4">
      <w:pPr>
        <w:pStyle w:val="Sansinterligne"/>
        <w:rPr>
          <w:rFonts w:ascii="Calisto MT" w:hAnsi="Calisto MT"/>
          <w:lang w:val="fr"/>
        </w:rPr>
      </w:pPr>
      <w:r w:rsidRPr="00F07948">
        <w:rPr>
          <w:rFonts w:ascii="Calisto MT" w:hAnsi="Calisto MT"/>
          <w:lang w:val="fr"/>
        </w:rPr>
        <w:t>Constriction de la région hépatique, de la vésicule biliaire et des intestins (duodénum)</w:t>
      </w:r>
    </w:p>
    <w:p w14:paraId="598A7C4E" w14:textId="77777777" w:rsidR="005937F4" w:rsidRPr="00F07948" w:rsidRDefault="005937F4" w:rsidP="005937F4">
      <w:pPr>
        <w:pStyle w:val="Sansinterligne"/>
        <w:rPr>
          <w:rFonts w:ascii="Calisto MT" w:hAnsi="Calisto MT"/>
          <w:lang w:val="fr"/>
        </w:rPr>
      </w:pPr>
      <w:r w:rsidRPr="00F07948">
        <w:rPr>
          <w:rFonts w:ascii="Calisto MT" w:hAnsi="Calisto MT"/>
          <w:lang w:val="fr"/>
        </w:rPr>
        <w:t>Tension de la rate et de la région splénique</w:t>
      </w:r>
    </w:p>
    <w:p w14:paraId="30CF9A39" w14:textId="77777777" w:rsidR="005937F4" w:rsidRPr="00F07948" w:rsidRDefault="005937F4" w:rsidP="005937F4">
      <w:pPr>
        <w:pStyle w:val="Sansinterligne"/>
        <w:rPr>
          <w:rFonts w:ascii="Calisto MT" w:hAnsi="Calisto MT"/>
          <w:lang w:val="fr"/>
        </w:rPr>
      </w:pPr>
      <w:r w:rsidRPr="00F07948">
        <w:rPr>
          <w:rFonts w:ascii="Calisto MT" w:hAnsi="Calisto MT"/>
          <w:lang w:val="fr"/>
        </w:rPr>
        <w:t>Picotements (</w:t>
      </w:r>
      <w:proofErr w:type="spellStart"/>
      <w:r w:rsidRPr="00F07948">
        <w:rPr>
          <w:rFonts w:ascii="Calisto MT" w:hAnsi="Calisto MT"/>
          <w:lang w:val="fr"/>
        </w:rPr>
        <w:t>tingling</w:t>
      </w:r>
      <w:proofErr w:type="spellEnd"/>
      <w:r w:rsidRPr="00F07948">
        <w:rPr>
          <w:rFonts w:ascii="Calisto MT" w:hAnsi="Calisto MT"/>
          <w:lang w:val="fr"/>
        </w:rPr>
        <w:t xml:space="preserve">, </w:t>
      </w:r>
      <w:proofErr w:type="spellStart"/>
      <w:r w:rsidRPr="00F07948">
        <w:rPr>
          <w:rFonts w:ascii="Calisto MT" w:hAnsi="Calisto MT"/>
          <w:lang w:val="fr"/>
        </w:rPr>
        <w:t>prickling</w:t>
      </w:r>
      <w:proofErr w:type="spellEnd"/>
      <w:r w:rsidRPr="00F07948">
        <w:rPr>
          <w:rFonts w:ascii="Calisto MT" w:hAnsi="Calisto MT"/>
          <w:lang w:val="fr"/>
        </w:rPr>
        <w:t>) et secousses (</w:t>
      </w:r>
      <w:proofErr w:type="spellStart"/>
      <w:r w:rsidRPr="00F07948">
        <w:rPr>
          <w:rFonts w:ascii="Calisto MT" w:hAnsi="Calisto MT"/>
          <w:lang w:val="fr"/>
        </w:rPr>
        <w:t>twitching</w:t>
      </w:r>
      <w:proofErr w:type="spellEnd"/>
      <w:r w:rsidRPr="00F07948">
        <w:rPr>
          <w:rFonts w:ascii="Calisto MT" w:hAnsi="Calisto MT"/>
          <w:lang w:val="fr"/>
        </w:rPr>
        <w:t>) de la région inguinale (G), avec lassitude. Picotement dans l’os pelvien gauche</w:t>
      </w:r>
    </w:p>
    <w:p w14:paraId="275C470A" w14:textId="77777777" w:rsidR="005937F4" w:rsidRPr="00F07948" w:rsidRDefault="005937F4" w:rsidP="005937F4">
      <w:pPr>
        <w:pStyle w:val="Sansinterligne"/>
        <w:rPr>
          <w:rFonts w:ascii="Calisto MT" w:hAnsi="Calisto MT"/>
          <w:lang w:val="fr"/>
        </w:rPr>
      </w:pPr>
      <w:r w:rsidRPr="00F07948">
        <w:rPr>
          <w:rFonts w:ascii="Calisto MT" w:hAnsi="Calisto MT"/>
          <w:lang w:val="fr"/>
        </w:rPr>
        <w:t>Sensation de rugosité, de raclement (</w:t>
      </w:r>
      <w:proofErr w:type="spellStart"/>
      <w:r w:rsidRPr="00F07948">
        <w:rPr>
          <w:rFonts w:ascii="Calisto MT" w:hAnsi="Calisto MT"/>
          <w:lang w:val="fr"/>
        </w:rPr>
        <w:t>roughness</w:t>
      </w:r>
      <w:proofErr w:type="spellEnd"/>
      <w:r w:rsidRPr="00F07948">
        <w:rPr>
          <w:rFonts w:ascii="Calisto MT" w:hAnsi="Calisto MT"/>
          <w:lang w:val="fr"/>
        </w:rPr>
        <w:t>) après la selle (1/1)</w:t>
      </w:r>
    </w:p>
    <w:p w14:paraId="1A1E054E" w14:textId="77777777" w:rsidR="005937F4" w:rsidRPr="00F07948" w:rsidRDefault="005937F4" w:rsidP="005937F4">
      <w:pPr>
        <w:pStyle w:val="Sansinterligne"/>
        <w:rPr>
          <w:rFonts w:ascii="Calisto MT" w:hAnsi="Calisto MT"/>
          <w:lang w:val="fr"/>
        </w:rPr>
      </w:pPr>
    </w:p>
    <w:p w14:paraId="0CBE3D6F" w14:textId="77777777" w:rsidR="005937F4" w:rsidRPr="00F07948" w:rsidRDefault="005937F4" w:rsidP="005937F4">
      <w:pPr>
        <w:pStyle w:val="Sansinterligne"/>
        <w:rPr>
          <w:rFonts w:ascii="Calisto MT" w:hAnsi="Calisto MT"/>
          <w:lang w:val="fr"/>
        </w:rPr>
      </w:pPr>
      <w:r w:rsidRPr="009F0BCD">
        <w:rPr>
          <w:rFonts w:ascii="Calisto MT" w:hAnsi="Calisto MT"/>
          <w:b/>
          <w:bCs/>
          <w:color w:val="CC0000"/>
          <w:lang w:val="fr"/>
        </w:rPr>
        <w:t>Douleur</w:t>
      </w:r>
      <w:r w:rsidRPr="00F07948">
        <w:rPr>
          <w:rFonts w:ascii="Calisto MT" w:hAnsi="Calisto MT"/>
          <w:lang w:val="fr"/>
        </w:rPr>
        <w:t xml:space="preserve"> le matin (7 </w:t>
      </w:r>
      <w:proofErr w:type="spellStart"/>
      <w:r w:rsidRPr="00F07948">
        <w:rPr>
          <w:rFonts w:ascii="Calisto MT" w:hAnsi="Calisto MT"/>
          <w:lang w:val="fr"/>
        </w:rPr>
        <w:t>am</w:t>
      </w:r>
      <w:proofErr w:type="spellEnd"/>
      <w:r w:rsidRPr="00F07948">
        <w:rPr>
          <w:rFonts w:ascii="Calisto MT" w:hAnsi="Calisto MT"/>
          <w:lang w:val="fr"/>
        </w:rPr>
        <w:t xml:space="preserve">), avant et pendant la selle, avant et </w:t>
      </w:r>
      <w:r w:rsidRPr="009F0BCD">
        <w:rPr>
          <w:rFonts w:ascii="Calisto MT" w:hAnsi="Calisto MT"/>
          <w:b/>
          <w:bCs/>
          <w:color w:val="CC0000"/>
          <w:lang w:val="fr"/>
        </w:rPr>
        <w:t>pendant la diarrhée</w:t>
      </w:r>
      <w:r w:rsidRPr="00F07948">
        <w:rPr>
          <w:rFonts w:ascii="Calisto MT" w:hAnsi="Calisto MT"/>
          <w:lang w:val="fr"/>
        </w:rPr>
        <w:t>, avec ténesme</w:t>
      </w:r>
      <w:r w:rsidRPr="00F07948">
        <w:rPr>
          <w:rFonts w:ascii="Calisto MT" w:hAnsi="Calisto MT"/>
          <w:lang w:val="fr"/>
        </w:rPr>
        <w:tab/>
      </w:r>
    </w:p>
    <w:p w14:paraId="7947725C" w14:textId="77777777" w:rsidR="005937F4" w:rsidRPr="00F07948" w:rsidRDefault="005937F4" w:rsidP="005937F4">
      <w:pPr>
        <w:pStyle w:val="Sansinterligne"/>
        <w:rPr>
          <w:rFonts w:ascii="Calisto MT" w:hAnsi="Calisto MT"/>
          <w:lang w:val="fr"/>
        </w:rPr>
      </w:pPr>
      <w:r w:rsidRPr="00F07948">
        <w:rPr>
          <w:rFonts w:ascii="Calisto MT" w:hAnsi="Calisto MT"/>
          <w:lang w:val="fr"/>
        </w:rPr>
        <w:t>Il doit se pencher en avant et ça l’améliore</w:t>
      </w:r>
    </w:p>
    <w:p w14:paraId="44FB259D" w14:textId="77777777" w:rsidR="005937F4" w:rsidRPr="00F07948" w:rsidRDefault="005937F4" w:rsidP="005937F4">
      <w:pPr>
        <w:pStyle w:val="Sansinterligne"/>
        <w:ind w:firstLine="708"/>
        <w:rPr>
          <w:rFonts w:ascii="Calisto MT" w:hAnsi="Calisto MT"/>
          <w:lang w:val="fr"/>
        </w:rPr>
      </w:pPr>
    </w:p>
    <w:p w14:paraId="71DECAFA" w14:textId="77777777" w:rsidR="005937F4" w:rsidRPr="00F07948" w:rsidRDefault="005937F4" w:rsidP="005937F4">
      <w:pPr>
        <w:pStyle w:val="Sansinterligne"/>
        <w:rPr>
          <w:rFonts w:ascii="Calisto MT" w:hAnsi="Calisto MT"/>
          <w:lang w:val="fr"/>
        </w:rPr>
      </w:pPr>
      <w:r w:rsidRPr="00F07948">
        <w:rPr>
          <w:rFonts w:ascii="Calisto MT" w:hAnsi="Calisto MT"/>
          <w:lang w:val="fr"/>
        </w:rPr>
        <w:tab/>
      </w:r>
      <w:proofErr w:type="gramStart"/>
      <w:r w:rsidRPr="00F07948">
        <w:rPr>
          <w:rFonts w:ascii="Calisto MT" w:hAnsi="Calisto MT"/>
          <w:lang w:val="fr"/>
        </w:rPr>
        <w:t>avec</w:t>
      </w:r>
      <w:proofErr w:type="gramEnd"/>
      <w:r w:rsidRPr="00F07948">
        <w:rPr>
          <w:rFonts w:ascii="Calisto MT" w:hAnsi="Calisto MT"/>
          <w:lang w:val="fr"/>
        </w:rPr>
        <w:t xml:space="preserve"> une faiblesse générale ; chez les enfants ; comme si les règles allaient venir</w:t>
      </w:r>
    </w:p>
    <w:p w14:paraId="0B1DDBF3" w14:textId="77777777" w:rsidR="005937F4" w:rsidRPr="00F07948" w:rsidRDefault="005937F4" w:rsidP="005937F4">
      <w:pPr>
        <w:pStyle w:val="Sansinterligne"/>
        <w:rPr>
          <w:rFonts w:ascii="Calisto MT" w:hAnsi="Calisto MT"/>
          <w:lang w:val="fr"/>
        </w:rPr>
      </w:pPr>
      <w:r w:rsidRPr="00F07948">
        <w:rPr>
          <w:rFonts w:ascii="Calisto MT" w:hAnsi="Calisto MT"/>
          <w:lang w:val="fr"/>
        </w:rPr>
        <w:tab/>
      </w:r>
      <w:proofErr w:type="gramStart"/>
      <w:r w:rsidRPr="00F07948">
        <w:rPr>
          <w:rFonts w:ascii="Calisto MT" w:hAnsi="Calisto MT"/>
          <w:lang w:val="fr"/>
        </w:rPr>
        <w:t>avec</w:t>
      </w:r>
      <w:proofErr w:type="gramEnd"/>
      <w:r w:rsidRPr="00F07948">
        <w:rPr>
          <w:rFonts w:ascii="Calisto MT" w:hAnsi="Calisto MT"/>
          <w:lang w:val="fr"/>
        </w:rPr>
        <w:t xml:space="preserve"> flatulence</w:t>
      </w:r>
    </w:p>
    <w:p w14:paraId="138BA7F6" w14:textId="77777777" w:rsidR="005937F4" w:rsidRPr="00F07948" w:rsidRDefault="005937F4" w:rsidP="005937F4">
      <w:pPr>
        <w:pStyle w:val="Sansinterligne"/>
        <w:rPr>
          <w:rFonts w:ascii="Calisto MT" w:hAnsi="Calisto MT"/>
          <w:lang w:val="fr"/>
        </w:rPr>
      </w:pPr>
      <w:r w:rsidRPr="00F07948">
        <w:rPr>
          <w:rFonts w:ascii="Calisto MT" w:hAnsi="Calisto MT"/>
          <w:lang w:val="fr"/>
        </w:rPr>
        <w:tab/>
        <w:t xml:space="preserve">&lt; </w:t>
      </w:r>
      <w:proofErr w:type="gramStart"/>
      <w:r w:rsidRPr="00F07948">
        <w:rPr>
          <w:rFonts w:ascii="Calisto MT" w:hAnsi="Calisto MT"/>
          <w:lang w:val="fr"/>
        </w:rPr>
        <w:t>avant</w:t>
      </w:r>
      <w:proofErr w:type="gramEnd"/>
      <w:r w:rsidRPr="00F07948">
        <w:rPr>
          <w:rFonts w:ascii="Calisto MT" w:hAnsi="Calisto MT"/>
          <w:lang w:val="fr"/>
        </w:rPr>
        <w:t xml:space="preserve"> les règles</w:t>
      </w:r>
    </w:p>
    <w:p w14:paraId="6FB7420F" w14:textId="77777777" w:rsidR="005937F4" w:rsidRPr="00F07948" w:rsidRDefault="005937F4" w:rsidP="005937F4">
      <w:pPr>
        <w:pStyle w:val="Sansinterligne"/>
        <w:rPr>
          <w:rFonts w:ascii="Calisto MT" w:hAnsi="Calisto MT"/>
          <w:lang w:val="fr"/>
        </w:rPr>
      </w:pPr>
      <w:r w:rsidRPr="00F07948">
        <w:rPr>
          <w:rFonts w:ascii="Calisto MT" w:hAnsi="Calisto MT"/>
          <w:lang w:val="fr"/>
        </w:rPr>
        <w:tab/>
        <w:t>&gt; assis (tranquillement 1/2), en marchant, par le toucher</w:t>
      </w:r>
    </w:p>
    <w:p w14:paraId="646E3468" w14:textId="77777777" w:rsidR="005937F4" w:rsidRPr="00F07948" w:rsidRDefault="005937F4" w:rsidP="005937F4">
      <w:pPr>
        <w:pStyle w:val="Sansinterligne"/>
        <w:rPr>
          <w:rFonts w:ascii="Calisto MT" w:eastAsia="Times New Roman" w:hAnsi="Calisto MT" w:cs="Helvetica"/>
          <w:b/>
          <w:bCs/>
          <w:color w:val="AF0000"/>
          <w:lang w:eastAsia="fr-BE"/>
        </w:rPr>
      </w:pPr>
      <w:r w:rsidRPr="00F07948">
        <w:rPr>
          <w:rFonts w:ascii="Calisto MT" w:hAnsi="Calisto MT"/>
          <w:lang w:val="fr"/>
        </w:rPr>
        <w:tab/>
      </w:r>
      <w:proofErr w:type="gramStart"/>
      <w:r w:rsidRPr="00F07948">
        <w:rPr>
          <w:rFonts w:ascii="Calisto MT" w:hAnsi="Calisto MT"/>
          <w:lang w:val="fr"/>
        </w:rPr>
        <w:t>dans</w:t>
      </w:r>
      <w:proofErr w:type="gramEnd"/>
      <w:r w:rsidRPr="00F07948">
        <w:rPr>
          <w:rFonts w:ascii="Calisto MT" w:hAnsi="Calisto MT"/>
          <w:lang w:val="fr"/>
        </w:rPr>
        <w:t xml:space="preserve"> l’</w:t>
      </w:r>
      <w:r w:rsidRPr="00F07948">
        <w:rPr>
          <w:rFonts w:ascii="Calisto MT" w:eastAsia="Times New Roman" w:hAnsi="Calisto MT" w:cs="Helvetica"/>
          <w:b/>
          <w:bCs/>
          <w:color w:val="AF0000"/>
          <w:lang w:eastAsia="fr-BE"/>
        </w:rPr>
        <w:t xml:space="preserve">hypochondre </w:t>
      </w:r>
      <w:r w:rsidRPr="00F07948">
        <w:rPr>
          <w:rFonts w:ascii="Calisto MT" w:hAnsi="Calisto MT"/>
          <w:lang w:val="fr"/>
        </w:rPr>
        <w:t>le soir, &lt; pression</w:t>
      </w:r>
    </w:p>
    <w:p w14:paraId="72DD5677" w14:textId="77777777" w:rsidR="005937F4" w:rsidRPr="00F07948" w:rsidRDefault="005937F4" w:rsidP="005937F4">
      <w:pPr>
        <w:pStyle w:val="Sansinterligne"/>
        <w:ind w:firstLine="708"/>
        <w:rPr>
          <w:rFonts w:ascii="Calisto MT" w:hAnsi="Calisto MT"/>
          <w:lang w:val="fr"/>
        </w:rPr>
      </w:pPr>
      <w:proofErr w:type="gramStart"/>
      <w:r w:rsidRPr="00F07948">
        <w:rPr>
          <w:rFonts w:ascii="Calisto MT" w:hAnsi="Calisto MT"/>
          <w:lang w:val="fr"/>
        </w:rPr>
        <w:t>irradiant</w:t>
      </w:r>
      <w:proofErr w:type="gramEnd"/>
      <w:r w:rsidRPr="00F07948">
        <w:rPr>
          <w:rFonts w:ascii="Calisto MT" w:hAnsi="Calisto MT"/>
          <w:lang w:val="fr"/>
        </w:rPr>
        <w:t xml:space="preserve"> vers le bas, l’anus, les membres inférieurs, la jambe</w:t>
      </w:r>
    </w:p>
    <w:p w14:paraId="304B0785" w14:textId="77777777" w:rsidR="005937F4" w:rsidRPr="00F07948" w:rsidRDefault="005937F4" w:rsidP="005937F4">
      <w:pPr>
        <w:pStyle w:val="Sansinterligne"/>
        <w:rPr>
          <w:rFonts w:ascii="Calisto MT" w:hAnsi="Calisto MT"/>
          <w:lang w:val="fr"/>
        </w:rPr>
      </w:pPr>
    </w:p>
    <w:p w14:paraId="496C4F8F" w14:textId="77777777" w:rsidR="005937F4" w:rsidRPr="00F07948" w:rsidRDefault="005937F4" w:rsidP="005937F4">
      <w:pPr>
        <w:pStyle w:val="Sansinterligne"/>
        <w:rPr>
          <w:rFonts w:ascii="Calisto MT" w:eastAsia="Times New Roman" w:hAnsi="Calisto MT" w:cs="Helvetica"/>
          <w:b/>
          <w:bCs/>
          <w:color w:val="AF0000"/>
          <w:lang w:eastAsia="fr-BE"/>
        </w:rPr>
      </w:pPr>
      <w:r w:rsidRPr="00F07948">
        <w:rPr>
          <w:rFonts w:ascii="Calisto MT" w:hAnsi="Calisto MT"/>
          <w:lang w:val="fr"/>
        </w:rPr>
        <w:t>Douleur dans l’</w:t>
      </w:r>
      <w:r w:rsidRPr="00F07948">
        <w:rPr>
          <w:rFonts w:ascii="Calisto MT" w:eastAsia="Times New Roman" w:hAnsi="Calisto MT" w:cs="Helvetica"/>
          <w:b/>
          <w:bCs/>
          <w:color w:val="AF0000"/>
          <w:lang w:eastAsia="fr-BE"/>
        </w:rPr>
        <w:t xml:space="preserve">hypochondre </w:t>
      </w:r>
      <w:r w:rsidRPr="00F07948">
        <w:rPr>
          <w:rFonts w:ascii="Calisto MT" w:hAnsi="Calisto MT"/>
          <w:lang w:val="fr"/>
        </w:rPr>
        <w:t>le soir, &lt; pression</w:t>
      </w:r>
    </w:p>
    <w:p w14:paraId="5B34FD69" w14:textId="77777777" w:rsidR="005937F4" w:rsidRPr="00F07948" w:rsidRDefault="005937F4" w:rsidP="005937F4">
      <w:pPr>
        <w:pStyle w:val="Sansinterligne"/>
        <w:rPr>
          <w:rFonts w:ascii="Calisto MT" w:eastAsia="Times New Roman" w:hAnsi="Calisto MT" w:cs="Helvetica"/>
          <w:b/>
          <w:bCs/>
          <w:i/>
          <w:iCs/>
          <w:color w:val="0000A5"/>
          <w:lang w:eastAsia="fr-BE"/>
        </w:rPr>
      </w:pPr>
      <w:r w:rsidRPr="00F07948">
        <w:rPr>
          <w:rFonts w:ascii="Calisto MT" w:hAnsi="Calisto MT"/>
          <w:lang w:val="fr"/>
        </w:rPr>
        <w:lastRenderedPageBreak/>
        <w:t xml:space="preserve">Douleur dans la </w:t>
      </w:r>
      <w:r w:rsidRPr="00F07948">
        <w:rPr>
          <w:rFonts w:ascii="Calisto MT" w:eastAsia="Times New Roman" w:hAnsi="Calisto MT" w:cs="Helvetica"/>
          <w:b/>
          <w:bCs/>
          <w:i/>
          <w:iCs/>
          <w:color w:val="0000A5"/>
          <w:lang w:eastAsia="fr-BE"/>
        </w:rPr>
        <w:t>région</w:t>
      </w:r>
      <w:r w:rsidRPr="00F07948">
        <w:rPr>
          <w:rFonts w:ascii="Calisto MT" w:hAnsi="Calisto MT"/>
          <w:lang w:val="fr"/>
        </w:rPr>
        <w:t xml:space="preserve"> </w:t>
      </w:r>
      <w:r w:rsidRPr="00F07948">
        <w:rPr>
          <w:rFonts w:ascii="Calisto MT" w:eastAsia="Times New Roman" w:hAnsi="Calisto MT" w:cs="Helvetica"/>
          <w:b/>
          <w:bCs/>
          <w:i/>
          <w:iCs/>
          <w:color w:val="0000A5"/>
          <w:lang w:eastAsia="fr-BE"/>
        </w:rPr>
        <w:t>ombilicale, doit se pencher en avant</w:t>
      </w:r>
    </w:p>
    <w:p w14:paraId="1AEA8488" w14:textId="77777777" w:rsidR="005937F4" w:rsidRPr="00F07948" w:rsidRDefault="005937F4" w:rsidP="005937F4">
      <w:pPr>
        <w:pStyle w:val="Sansinterligne"/>
        <w:rPr>
          <w:rFonts w:ascii="Calisto MT" w:hAnsi="Calisto MT"/>
          <w:lang w:val="fr"/>
        </w:rPr>
      </w:pPr>
      <w:r w:rsidRPr="00F07948">
        <w:rPr>
          <w:rFonts w:ascii="Calisto MT" w:eastAsia="Times New Roman" w:hAnsi="Calisto MT" w:cs="Helvetica"/>
          <w:b/>
          <w:bCs/>
          <w:i/>
          <w:iCs/>
          <w:color w:val="0000A5"/>
          <w:lang w:eastAsia="fr-BE"/>
        </w:rPr>
        <w:tab/>
      </w:r>
      <w:r w:rsidRPr="00F07948">
        <w:rPr>
          <w:rFonts w:ascii="Calisto MT" w:hAnsi="Calisto MT"/>
          <w:lang w:val="fr"/>
        </w:rPr>
        <w:t xml:space="preserve">&gt; pression </w:t>
      </w:r>
    </w:p>
    <w:p w14:paraId="31EB11A6" w14:textId="77777777" w:rsidR="005937F4" w:rsidRPr="00F07948" w:rsidRDefault="005937F4" w:rsidP="005937F4">
      <w:pPr>
        <w:pStyle w:val="Sansinterligne"/>
        <w:rPr>
          <w:rFonts w:ascii="Calisto MT" w:hAnsi="Calisto MT"/>
          <w:lang w:val="fr"/>
        </w:rPr>
      </w:pPr>
      <w:r w:rsidRPr="00F07948">
        <w:rPr>
          <w:rFonts w:ascii="Calisto MT" w:hAnsi="Calisto MT"/>
          <w:lang w:val="fr"/>
        </w:rPr>
        <w:tab/>
        <w:t xml:space="preserve">&lt; </w:t>
      </w:r>
      <w:proofErr w:type="gramStart"/>
      <w:r w:rsidRPr="00F07948">
        <w:rPr>
          <w:rFonts w:ascii="Calisto MT" w:hAnsi="Calisto MT"/>
          <w:lang w:val="fr"/>
        </w:rPr>
        <w:t>en</w:t>
      </w:r>
      <w:proofErr w:type="gramEnd"/>
      <w:r w:rsidRPr="00F07948">
        <w:rPr>
          <w:rFonts w:ascii="Calisto MT" w:hAnsi="Calisto MT"/>
          <w:lang w:val="fr"/>
        </w:rPr>
        <w:t xml:space="preserve"> mangeant</w:t>
      </w:r>
    </w:p>
    <w:p w14:paraId="2210E8A5" w14:textId="77777777" w:rsidR="005937F4" w:rsidRPr="00F07948" w:rsidRDefault="005937F4" w:rsidP="005937F4">
      <w:pPr>
        <w:pStyle w:val="Sansinterligne"/>
        <w:rPr>
          <w:rFonts w:ascii="Calisto MT" w:eastAsia="Times New Roman" w:hAnsi="Calisto MT" w:cs="Helvetica"/>
          <w:color w:val="000000"/>
          <w:lang w:eastAsia="fr-BE"/>
        </w:rPr>
      </w:pPr>
      <w:r w:rsidRPr="00F07948">
        <w:rPr>
          <w:rFonts w:ascii="Calisto MT" w:hAnsi="Calisto MT"/>
          <w:lang w:val="fr"/>
        </w:rPr>
        <w:t>Douleur dans l’</w:t>
      </w:r>
      <w:r w:rsidRPr="00F07948">
        <w:rPr>
          <w:rFonts w:ascii="Calisto MT" w:eastAsia="Times New Roman" w:hAnsi="Calisto MT" w:cs="Helvetica"/>
          <w:color w:val="000000"/>
          <w:lang w:eastAsia="fr-BE"/>
        </w:rPr>
        <w:t>hypogastre, &lt; par le vin froid pétillant (1/1)</w:t>
      </w:r>
    </w:p>
    <w:p w14:paraId="7DB9C586" w14:textId="77777777" w:rsidR="005937F4" w:rsidRPr="00F07948" w:rsidRDefault="005937F4" w:rsidP="005937F4">
      <w:pPr>
        <w:pStyle w:val="Sansinterligne"/>
        <w:rPr>
          <w:rFonts w:ascii="Calisto MT" w:hAnsi="Calisto MT"/>
          <w:lang w:val="fr"/>
        </w:rPr>
      </w:pPr>
      <w:r w:rsidRPr="00F07948">
        <w:rPr>
          <w:rFonts w:ascii="Calisto MT" w:hAnsi="Calisto MT"/>
          <w:lang w:val="fr"/>
        </w:rPr>
        <w:t>Douleur inguinale et de la région iliaque, irradiant vers le bas, les membres inférieurs</w:t>
      </w:r>
    </w:p>
    <w:p w14:paraId="5ADB9FBD" w14:textId="77777777" w:rsidR="005937F4" w:rsidRPr="00F07948" w:rsidRDefault="005937F4" w:rsidP="005937F4">
      <w:pPr>
        <w:pStyle w:val="Sansinterligne"/>
        <w:rPr>
          <w:rFonts w:ascii="Calisto MT" w:hAnsi="Calisto MT"/>
          <w:lang w:val="fr"/>
        </w:rPr>
      </w:pPr>
      <w:r w:rsidRPr="00F07948">
        <w:rPr>
          <w:rFonts w:ascii="Calisto MT" w:eastAsia="Times New Roman" w:hAnsi="Calisto MT" w:cs="Helvetica"/>
          <w:b/>
          <w:bCs/>
          <w:color w:val="AF0000"/>
          <w:lang w:eastAsia="fr-BE"/>
        </w:rPr>
        <w:t xml:space="preserve">Douleur de la </w:t>
      </w:r>
      <w:proofErr w:type="spellStart"/>
      <w:r w:rsidRPr="00F07948">
        <w:rPr>
          <w:rFonts w:ascii="Calisto MT" w:eastAsia="Times New Roman" w:hAnsi="Calisto MT" w:cs="Helvetica"/>
          <w:b/>
          <w:bCs/>
          <w:color w:val="AF0000"/>
          <w:lang w:eastAsia="fr-BE"/>
        </w:rPr>
        <w:t>region</w:t>
      </w:r>
      <w:proofErr w:type="spellEnd"/>
      <w:r w:rsidRPr="00F07948">
        <w:rPr>
          <w:rFonts w:ascii="Calisto MT" w:eastAsia="Times New Roman" w:hAnsi="Calisto MT" w:cs="Helvetica"/>
          <w:b/>
          <w:bCs/>
          <w:color w:val="AF0000"/>
          <w:lang w:eastAsia="fr-BE"/>
        </w:rPr>
        <w:t xml:space="preserve"> hépatique </w:t>
      </w:r>
      <w:r w:rsidRPr="00F07948">
        <w:rPr>
          <w:rFonts w:ascii="Calisto MT" w:hAnsi="Calisto MT"/>
          <w:lang w:val="fr"/>
        </w:rPr>
        <w:t>pendant la selle, la diarrhée, &lt; par le toucher</w:t>
      </w:r>
    </w:p>
    <w:p w14:paraId="368BEB74" w14:textId="77777777" w:rsidR="005937F4" w:rsidRPr="00F07948" w:rsidRDefault="005937F4" w:rsidP="005937F4">
      <w:pPr>
        <w:pStyle w:val="Sansinterligne"/>
        <w:ind w:left="2832"/>
        <w:rPr>
          <w:rFonts w:ascii="Calisto MT" w:eastAsia="Times New Roman" w:hAnsi="Calisto MT" w:cs="Helvetica"/>
          <w:b/>
          <w:bCs/>
          <w:color w:val="AF0000"/>
          <w:lang w:eastAsia="fr-BE"/>
        </w:rPr>
      </w:pPr>
      <w:r w:rsidRPr="00F07948">
        <w:rPr>
          <w:rFonts w:ascii="Calisto MT" w:hAnsi="Calisto MT"/>
          <w:lang w:val="fr"/>
        </w:rPr>
        <w:t xml:space="preserve">   </w:t>
      </w:r>
      <w:proofErr w:type="gramStart"/>
      <w:r w:rsidRPr="00F07948">
        <w:rPr>
          <w:rFonts w:ascii="Calisto MT" w:eastAsia="Times New Roman" w:hAnsi="Calisto MT" w:cs="Helvetica"/>
          <w:b/>
          <w:bCs/>
          <w:color w:val="AF0000"/>
          <w:lang w:eastAsia="fr-BE"/>
        </w:rPr>
        <w:t>dans</w:t>
      </w:r>
      <w:proofErr w:type="gramEnd"/>
      <w:r w:rsidRPr="00F07948">
        <w:rPr>
          <w:rFonts w:ascii="Calisto MT" w:eastAsia="Times New Roman" w:hAnsi="Calisto MT" w:cs="Helvetica"/>
          <w:b/>
          <w:bCs/>
          <w:color w:val="AF0000"/>
          <w:lang w:eastAsia="fr-BE"/>
        </w:rPr>
        <w:t xml:space="preserve"> l’urticaire</w:t>
      </w:r>
    </w:p>
    <w:p w14:paraId="30D49A28" w14:textId="77777777" w:rsidR="005937F4" w:rsidRPr="00F07948" w:rsidRDefault="005937F4" w:rsidP="005937F4">
      <w:pPr>
        <w:pStyle w:val="Sansinterligne"/>
        <w:rPr>
          <w:rFonts w:ascii="Calisto MT" w:hAnsi="Calisto MT"/>
          <w:lang w:val="fr"/>
        </w:rPr>
      </w:pPr>
      <w:r w:rsidRPr="00F07948">
        <w:rPr>
          <w:rFonts w:ascii="Calisto MT" w:eastAsia="Times New Roman" w:hAnsi="Calisto MT" w:cs="Helvetica"/>
          <w:b/>
          <w:bCs/>
          <w:color w:val="00AF00"/>
          <w:lang w:eastAsia="fr-BE"/>
        </w:rPr>
        <w:t xml:space="preserve">Douleurs </w:t>
      </w:r>
      <w:proofErr w:type="spellStart"/>
      <w:r w:rsidRPr="00F07948">
        <w:rPr>
          <w:rFonts w:ascii="Calisto MT" w:eastAsia="Times New Roman" w:hAnsi="Calisto MT" w:cs="Helvetica"/>
          <w:b/>
          <w:bCs/>
          <w:color w:val="00AF00"/>
          <w:lang w:eastAsia="fr-BE"/>
        </w:rPr>
        <w:t>crampoïdes</w:t>
      </w:r>
      <w:proofErr w:type="spellEnd"/>
      <w:r w:rsidRPr="00F07948">
        <w:rPr>
          <w:rFonts w:ascii="Calisto MT" w:eastAsia="Times New Roman" w:hAnsi="Calisto MT" w:cs="Helvetica"/>
          <w:b/>
          <w:bCs/>
          <w:color w:val="00AF00"/>
          <w:lang w:eastAsia="fr-BE"/>
        </w:rPr>
        <w:t xml:space="preserve"> </w:t>
      </w:r>
      <w:r w:rsidRPr="00F07948">
        <w:rPr>
          <w:rFonts w:ascii="Calisto MT" w:hAnsi="Calisto MT"/>
          <w:lang w:val="fr"/>
        </w:rPr>
        <w:t xml:space="preserve">le matin (7 </w:t>
      </w:r>
      <w:proofErr w:type="spellStart"/>
      <w:r w:rsidRPr="00F07948">
        <w:rPr>
          <w:rFonts w:ascii="Calisto MT" w:hAnsi="Calisto MT"/>
          <w:lang w:val="fr"/>
        </w:rPr>
        <w:t>am</w:t>
      </w:r>
      <w:proofErr w:type="spellEnd"/>
      <w:r w:rsidRPr="00F07948">
        <w:rPr>
          <w:rFonts w:ascii="Calisto MT" w:hAnsi="Calisto MT"/>
          <w:lang w:val="fr"/>
        </w:rPr>
        <w:t>), avant et pendant la selle</w:t>
      </w:r>
    </w:p>
    <w:p w14:paraId="672AC247" w14:textId="77777777" w:rsidR="005937F4" w:rsidRPr="00F07948" w:rsidRDefault="005937F4" w:rsidP="005937F4">
      <w:pPr>
        <w:pStyle w:val="Sansinterligne"/>
        <w:ind w:firstLine="708"/>
        <w:rPr>
          <w:rFonts w:ascii="Calisto MT" w:hAnsi="Calisto MT"/>
          <w:lang w:val="fr"/>
        </w:rPr>
      </w:pPr>
      <w:r w:rsidRPr="00F07948">
        <w:rPr>
          <w:rFonts w:ascii="Calisto MT" w:hAnsi="Calisto MT"/>
          <w:lang w:val="fr"/>
        </w:rPr>
        <w:t>Il doit se pencher en avant et ça l’améliore, &gt; assis (tranquillement 1/2)</w:t>
      </w:r>
    </w:p>
    <w:p w14:paraId="6E6BFE26" w14:textId="77777777" w:rsidR="005937F4" w:rsidRPr="00F07948" w:rsidRDefault="005937F4" w:rsidP="005937F4">
      <w:pPr>
        <w:pStyle w:val="Sansinterligne"/>
        <w:ind w:firstLine="708"/>
        <w:rPr>
          <w:rFonts w:ascii="Calisto MT" w:hAnsi="Calisto MT"/>
          <w:lang w:val="fr"/>
        </w:rPr>
      </w:pPr>
      <w:proofErr w:type="gramStart"/>
      <w:r w:rsidRPr="00F07948">
        <w:rPr>
          <w:rFonts w:ascii="Calisto MT" w:hAnsi="Calisto MT"/>
          <w:lang w:val="fr"/>
        </w:rPr>
        <w:t>après</w:t>
      </w:r>
      <w:proofErr w:type="gramEnd"/>
      <w:r w:rsidRPr="00F07948">
        <w:rPr>
          <w:rFonts w:ascii="Calisto MT" w:hAnsi="Calisto MT"/>
          <w:lang w:val="fr"/>
        </w:rPr>
        <w:t xml:space="preserve"> le dîner, avec flatulence et nausées</w:t>
      </w:r>
    </w:p>
    <w:p w14:paraId="4001E846" w14:textId="77777777" w:rsidR="005937F4" w:rsidRPr="00F07948" w:rsidRDefault="005937F4" w:rsidP="005937F4">
      <w:pPr>
        <w:pStyle w:val="Sansinterligne"/>
        <w:ind w:firstLine="708"/>
        <w:rPr>
          <w:rFonts w:ascii="Calisto MT" w:eastAsia="Times New Roman" w:hAnsi="Calisto MT" w:cs="Helvetica"/>
          <w:b/>
          <w:bCs/>
          <w:color w:val="AF0000"/>
          <w:lang w:eastAsia="fr-BE"/>
        </w:rPr>
      </w:pPr>
      <w:proofErr w:type="gramStart"/>
      <w:r w:rsidRPr="00F07948">
        <w:rPr>
          <w:rFonts w:ascii="Calisto MT" w:hAnsi="Calisto MT"/>
          <w:lang w:val="fr"/>
        </w:rPr>
        <w:t>de</w:t>
      </w:r>
      <w:proofErr w:type="gramEnd"/>
      <w:r w:rsidRPr="00F07948">
        <w:rPr>
          <w:rFonts w:ascii="Calisto MT" w:hAnsi="Calisto MT"/>
          <w:lang w:val="fr"/>
        </w:rPr>
        <w:t xml:space="preserve"> l’</w:t>
      </w:r>
      <w:r w:rsidRPr="00F07948">
        <w:rPr>
          <w:rFonts w:ascii="Calisto MT" w:eastAsia="Times New Roman" w:hAnsi="Calisto MT" w:cs="Helvetica"/>
          <w:color w:val="000000"/>
          <w:lang w:eastAsia="fr-BE"/>
        </w:rPr>
        <w:t xml:space="preserve"> hypochondre, de la région ombilicale, </w:t>
      </w:r>
      <w:r w:rsidRPr="00F07948">
        <w:rPr>
          <w:rFonts w:ascii="Calisto MT" w:eastAsia="Times New Roman" w:hAnsi="Calisto MT" w:cs="Helvetica"/>
          <w:b/>
          <w:bCs/>
          <w:color w:val="AF0000"/>
          <w:lang w:eastAsia="fr-BE"/>
        </w:rPr>
        <w:t xml:space="preserve">de la </w:t>
      </w:r>
      <w:proofErr w:type="spellStart"/>
      <w:r w:rsidRPr="00F07948">
        <w:rPr>
          <w:rFonts w:ascii="Calisto MT" w:eastAsia="Times New Roman" w:hAnsi="Calisto MT" w:cs="Helvetica"/>
          <w:b/>
          <w:bCs/>
          <w:color w:val="AF0000"/>
          <w:lang w:eastAsia="fr-BE"/>
        </w:rPr>
        <w:t>region</w:t>
      </w:r>
      <w:proofErr w:type="spellEnd"/>
      <w:r w:rsidRPr="00F07948">
        <w:rPr>
          <w:rFonts w:ascii="Calisto MT" w:eastAsia="Times New Roman" w:hAnsi="Calisto MT" w:cs="Helvetica"/>
          <w:b/>
          <w:bCs/>
          <w:color w:val="AF0000"/>
          <w:lang w:eastAsia="fr-BE"/>
        </w:rPr>
        <w:t xml:space="preserve"> hépatique</w:t>
      </w:r>
    </w:p>
    <w:p w14:paraId="243891A2" w14:textId="77777777" w:rsidR="005937F4" w:rsidRPr="00F07948" w:rsidRDefault="005937F4" w:rsidP="005937F4">
      <w:pPr>
        <w:pStyle w:val="Sansinterligne"/>
        <w:rPr>
          <w:rFonts w:ascii="Calisto MT" w:hAnsi="Calisto MT"/>
          <w:lang w:val="fr"/>
        </w:rPr>
      </w:pPr>
      <w:r w:rsidRPr="00F07948">
        <w:rPr>
          <w:rFonts w:ascii="Calisto MT" w:hAnsi="Calisto MT"/>
          <w:lang w:val="fr"/>
        </w:rPr>
        <w:t xml:space="preserve">Douleurs </w:t>
      </w:r>
      <w:proofErr w:type="spellStart"/>
      <w:r w:rsidRPr="00F07948">
        <w:rPr>
          <w:rFonts w:ascii="Calisto MT" w:hAnsi="Calisto MT"/>
          <w:lang w:val="fr"/>
        </w:rPr>
        <w:t>tiraillantes</w:t>
      </w:r>
      <w:proofErr w:type="spellEnd"/>
      <w:r w:rsidRPr="00F07948">
        <w:rPr>
          <w:rFonts w:ascii="Calisto MT" w:hAnsi="Calisto MT"/>
          <w:lang w:val="fr"/>
        </w:rPr>
        <w:t xml:space="preserve"> (avant les règles, hypogastre), </w:t>
      </w:r>
      <w:proofErr w:type="spellStart"/>
      <w:r w:rsidRPr="00F07948">
        <w:rPr>
          <w:rFonts w:ascii="Calisto MT" w:hAnsi="Calisto MT"/>
          <w:lang w:val="fr"/>
        </w:rPr>
        <w:t>pinçantes</w:t>
      </w:r>
      <w:proofErr w:type="spellEnd"/>
      <w:r w:rsidRPr="00F07948">
        <w:rPr>
          <w:rFonts w:ascii="Calisto MT" w:hAnsi="Calisto MT"/>
          <w:lang w:val="fr"/>
        </w:rPr>
        <w:t xml:space="preserve"> (région splénique), de pression (s’étendant à l’anus, région splénique), violentes</w:t>
      </w:r>
    </w:p>
    <w:p w14:paraId="2937C347" w14:textId="77777777" w:rsidR="005937F4" w:rsidRPr="00F07948" w:rsidRDefault="005937F4" w:rsidP="005937F4">
      <w:pPr>
        <w:pStyle w:val="Sansinterligne"/>
        <w:rPr>
          <w:rFonts w:ascii="Calisto MT" w:hAnsi="Calisto MT"/>
          <w:lang w:val="fr"/>
        </w:rPr>
      </w:pPr>
    </w:p>
    <w:p w14:paraId="5B4B42F3" w14:textId="77777777" w:rsidR="005937F4" w:rsidRPr="00F07948" w:rsidRDefault="005937F4" w:rsidP="005937F4">
      <w:pPr>
        <w:pStyle w:val="Sansinterligne"/>
        <w:rPr>
          <w:rFonts w:ascii="Calisto MT" w:eastAsia="Times New Roman" w:hAnsi="Calisto MT"/>
          <w:lang w:eastAsia="fr-BE"/>
        </w:rPr>
      </w:pPr>
      <w:r w:rsidRPr="00F07948">
        <w:rPr>
          <w:rFonts w:ascii="Calisto MT" w:hAnsi="Calisto MT"/>
          <w:color w:val="000000"/>
          <w:lang w:val="fr"/>
        </w:rPr>
        <w:t>Douleur (</w:t>
      </w:r>
      <w:proofErr w:type="spellStart"/>
      <w:r w:rsidRPr="00F07948">
        <w:rPr>
          <w:rFonts w:ascii="Calisto MT" w:hAnsi="Calisto MT"/>
          <w:color w:val="000000"/>
          <w:lang w:val="fr"/>
        </w:rPr>
        <w:t>griping</w:t>
      </w:r>
      <w:proofErr w:type="spellEnd"/>
      <w:r w:rsidRPr="00F07948">
        <w:rPr>
          <w:rFonts w:ascii="Calisto MT" w:hAnsi="Calisto MT"/>
          <w:color w:val="000000"/>
          <w:lang w:val="fr"/>
        </w:rPr>
        <w:t>) et urgence pour la selle à chaque mouvement ; soulagé en restant assis immobile</w:t>
      </w:r>
      <w:r w:rsidRPr="00F07948">
        <w:rPr>
          <w:rFonts w:ascii="Calisto MT" w:hAnsi="Calisto MT"/>
          <w:lang w:val="fr"/>
        </w:rPr>
        <w:br/>
      </w:r>
    </w:p>
    <w:p w14:paraId="71543B0B" w14:textId="77777777" w:rsidR="005937F4" w:rsidRPr="009F0BCD" w:rsidRDefault="005937F4" w:rsidP="005937F4">
      <w:pPr>
        <w:pStyle w:val="Sansinterligne"/>
        <w:rPr>
          <w:rFonts w:ascii="Calisto MT" w:hAnsi="Calisto MT"/>
          <w:b/>
          <w:color w:val="CC0000"/>
          <w:u w:val="single" w:color="C00000"/>
          <w:lang w:val="fr"/>
        </w:rPr>
      </w:pPr>
      <w:r w:rsidRPr="009F0BCD">
        <w:rPr>
          <w:rFonts w:ascii="Calisto MT" w:hAnsi="Calisto MT"/>
          <w:b/>
          <w:color w:val="CC0000"/>
          <w:u w:val="single" w:color="C00000"/>
          <w:lang w:val="fr"/>
        </w:rPr>
        <w:t xml:space="preserve">Rectum – </w:t>
      </w:r>
      <w:proofErr w:type="spellStart"/>
      <w:r w:rsidRPr="009F0BCD">
        <w:rPr>
          <w:rFonts w:ascii="Calisto MT" w:hAnsi="Calisto MT"/>
          <w:b/>
          <w:color w:val="CC0000"/>
          <w:u w:val="single" w:color="C00000"/>
          <w:lang w:val="fr"/>
        </w:rPr>
        <w:t>Stool</w:t>
      </w:r>
      <w:proofErr w:type="spellEnd"/>
    </w:p>
    <w:p w14:paraId="4769FBDF" w14:textId="77777777" w:rsidR="005937F4" w:rsidRPr="00F07948" w:rsidRDefault="005937F4" w:rsidP="005937F4">
      <w:pPr>
        <w:spacing w:after="0"/>
        <w:rPr>
          <w:rFonts w:ascii="Calisto MT" w:hAnsi="Calisto MT"/>
          <w:color w:val="000000"/>
          <w:lang w:val="fr"/>
        </w:rPr>
      </w:pPr>
      <w:r w:rsidRPr="00F07948">
        <w:rPr>
          <w:rFonts w:ascii="Calisto MT" w:hAnsi="Calisto MT"/>
          <w:bCs/>
          <w:lang w:val="fr"/>
        </w:rPr>
        <w:t>Constipation</w:t>
      </w:r>
      <w:r w:rsidRPr="009F0BCD">
        <w:rPr>
          <w:rFonts w:ascii="Calisto MT" w:hAnsi="Calisto MT"/>
          <w:b/>
          <w:color w:val="CC0000"/>
          <w:lang w:val="fr"/>
        </w:rPr>
        <w:t xml:space="preserve"> </w:t>
      </w:r>
      <w:r w:rsidRPr="00F07948">
        <w:rPr>
          <w:rFonts w:ascii="Calisto MT" w:hAnsi="Calisto MT"/>
          <w:color w:val="000000"/>
          <w:lang w:val="fr"/>
        </w:rPr>
        <w:t>avec urgence, avec selles difficiles</w:t>
      </w:r>
    </w:p>
    <w:p w14:paraId="47F082FC" w14:textId="77777777" w:rsidR="005937F4" w:rsidRPr="00F07948" w:rsidRDefault="005937F4" w:rsidP="005937F4">
      <w:pPr>
        <w:spacing w:after="0"/>
        <w:rPr>
          <w:rFonts w:ascii="Calisto MT" w:hAnsi="Calisto MT"/>
          <w:color w:val="000000"/>
          <w:lang w:val="fr"/>
        </w:rPr>
      </w:pPr>
      <w:r w:rsidRPr="00F07948">
        <w:rPr>
          <w:rFonts w:ascii="Calisto MT" w:eastAsia="Times New Roman" w:hAnsi="Calisto MT" w:cs="Helvetica"/>
          <w:b/>
          <w:bCs/>
          <w:caps/>
          <w:color w:val="AF0000"/>
          <w:lang w:eastAsia="fr-BE"/>
        </w:rPr>
        <w:t>D</w:t>
      </w:r>
      <w:r w:rsidRPr="00F07948">
        <w:rPr>
          <w:rFonts w:ascii="Calisto MT" w:eastAsia="Times New Roman" w:hAnsi="Calisto MT" w:cs="Helvetica"/>
          <w:b/>
          <w:bCs/>
          <w:color w:val="AF0000"/>
          <w:lang w:eastAsia="fr-BE"/>
        </w:rPr>
        <w:t xml:space="preserve">iarrhée </w:t>
      </w:r>
      <w:r w:rsidRPr="00F07948">
        <w:rPr>
          <w:rFonts w:ascii="Calisto MT" w:hAnsi="Calisto MT"/>
          <w:color w:val="000000"/>
          <w:lang w:val="fr"/>
        </w:rPr>
        <w:t xml:space="preserve">le soir ; chez les enfants ; avec des problèmes gastriques ; avec vomissements et </w:t>
      </w:r>
      <w:proofErr w:type="spellStart"/>
      <w:r w:rsidRPr="00F07948">
        <w:rPr>
          <w:rFonts w:ascii="Calisto MT" w:hAnsi="Calisto MT"/>
          <w:color w:val="000000"/>
          <w:lang w:val="fr"/>
        </w:rPr>
        <w:t>et</w:t>
      </w:r>
      <w:proofErr w:type="spellEnd"/>
      <w:r w:rsidRPr="00F07948">
        <w:rPr>
          <w:rFonts w:ascii="Calisto MT" w:hAnsi="Calisto MT"/>
          <w:color w:val="000000"/>
          <w:lang w:val="fr"/>
        </w:rPr>
        <w:t xml:space="preserve"> douleurs coliques</w:t>
      </w:r>
    </w:p>
    <w:p w14:paraId="70DDE9BE" w14:textId="77777777" w:rsidR="005937F4" w:rsidRPr="00F07948" w:rsidRDefault="005937F4" w:rsidP="005937F4">
      <w:pPr>
        <w:spacing w:after="0"/>
        <w:rPr>
          <w:rFonts w:ascii="Calisto MT" w:hAnsi="Calisto MT"/>
          <w:color w:val="000000"/>
          <w:lang w:val="fr"/>
        </w:rPr>
      </w:pPr>
      <w:r w:rsidRPr="00F07948">
        <w:rPr>
          <w:rFonts w:ascii="Calisto MT" w:hAnsi="Calisto MT"/>
          <w:color w:val="000000"/>
          <w:lang w:val="fr"/>
        </w:rPr>
        <w:t>Gaz bruyants, sans odeur, l’après-midi</w:t>
      </w:r>
    </w:p>
    <w:p w14:paraId="0C5D02F5" w14:textId="77777777" w:rsidR="005937F4" w:rsidRPr="00F07948" w:rsidRDefault="005937F4" w:rsidP="005937F4">
      <w:pPr>
        <w:spacing w:after="0"/>
        <w:rPr>
          <w:rFonts w:ascii="Calisto MT" w:eastAsia="Times New Roman" w:hAnsi="Calisto MT" w:cs="Helvetica"/>
          <w:b/>
          <w:bCs/>
          <w:caps/>
          <w:color w:val="AF0000"/>
          <w:lang w:val="fr" w:eastAsia="fr-BE"/>
        </w:rPr>
      </w:pPr>
    </w:p>
    <w:p w14:paraId="674717E4" w14:textId="77777777" w:rsidR="005937F4" w:rsidRPr="00F07948" w:rsidRDefault="005937F4" w:rsidP="005937F4">
      <w:pPr>
        <w:spacing w:after="0"/>
        <w:rPr>
          <w:rFonts w:ascii="Calisto MT" w:eastAsia="Times New Roman" w:hAnsi="Calisto MT" w:cs="Helvetica"/>
          <w:b/>
          <w:bCs/>
          <w:color w:val="AF0000"/>
          <w:lang w:eastAsia="fr-BE"/>
        </w:rPr>
      </w:pPr>
      <w:r w:rsidRPr="00F07948">
        <w:rPr>
          <w:rFonts w:ascii="Calisto MT" w:eastAsia="Times New Roman" w:hAnsi="Calisto MT" w:cs="Helvetica"/>
          <w:b/>
          <w:bCs/>
          <w:caps/>
          <w:color w:val="AF0000"/>
          <w:lang w:eastAsia="fr-BE"/>
        </w:rPr>
        <w:t>D</w:t>
      </w:r>
      <w:r w:rsidRPr="00F07948">
        <w:rPr>
          <w:rFonts w:ascii="Calisto MT" w:eastAsia="Times New Roman" w:hAnsi="Calisto MT" w:cs="Helvetica"/>
          <w:b/>
          <w:bCs/>
          <w:color w:val="AF0000"/>
          <w:lang w:eastAsia="fr-BE"/>
        </w:rPr>
        <w:t xml:space="preserve">ouleur </w:t>
      </w:r>
      <w:r w:rsidRPr="00F07948">
        <w:rPr>
          <w:rFonts w:ascii="Calisto MT" w:hAnsi="Calisto MT"/>
          <w:color w:val="000000"/>
          <w:lang w:val="fr"/>
        </w:rPr>
        <w:t>de l’anus, du périnée, ténesme ; &lt; en marchant, &gt; assis</w:t>
      </w:r>
    </w:p>
    <w:p w14:paraId="2D6C6A15" w14:textId="77777777" w:rsidR="005937F4" w:rsidRPr="009F0BCD" w:rsidRDefault="005937F4" w:rsidP="005937F4">
      <w:pPr>
        <w:spacing w:after="0"/>
        <w:rPr>
          <w:rFonts w:ascii="Calisto MT" w:hAnsi="Calisto MT"/>
          <w:b/>
          <w:caps/>
          <w:color w:val="CC0000"/>
          <w:u w:val="single" w:color="C00000"/>
          <w:lang w:val="fr"/>
        </w:rPr>
      </w:pPr>
    </w:p>
    <w:p w14:paraId="332E82D1" w14:textId="77777777" w:rsidR="005937F4" w:rsidRPr="00F07948" w:rsidRDefault="005937F4" w:rsidP="005937F4">
      <w:pPr>
        <w:spacing w:after="0"/>
        <w:rPr>
          <w:rFonts w:ascii="Calisto MT" w:hAnsi="Calisto MT"/>
          <w:color w:val="000000"/>
          <w:lang w:val="fr"/>
        </w:rPr>
      </w:pPr>
      <w:r w:rsidRPr="00E63F0F">
        <w:rPr>
          <w:rFonts w:ascii="Calisto MT" w:hAnsi="Calisto MT"/>
          <w:color w:val="000000"/>
          <w:spacing w:val="-8"/>
          <w:lang w:val="fr"/>
        </w:rPr>
        <w:t>Selles muqueuses et molles, visqueuses, avec (ou suivies de) sensation d’éraflures (</w:t>
      </w:r>
      <w:proofErr w:type="spellStart"/>
      <w:r w:rsidRPr="00E63F0F">
        <w:rPr>
          <w:rFonts w:ascii="Calisto MT" w:hAnsi="Calisto MT"/>
          <w:color w:val="000000"/>
          <w:spacing w:val="-8"/>
          <w:lang w:val="fr"/>
        </w:rPr>
        <w:t>scraping</w:t>
      </w:r>
      <w:proofErr w:type="spellEnd"/>
      <w:r w:rsidRPr="00E63F0F">
        <w:rPr>
          <w:rFonts w:ascii="Calisto MT" w:hAnsi="Calisto MT"/>
          <w:color w:val="000000"/>
          <w:spacing w:val="-8"/>
          <w:lang w:val="fr"/>
        </w:rPr>
        <w:t>) dans le rectum</w:t>
      </w:r>
      <w:r w:rsidRPr="00F07948">
        <w:rPr>
          <w:rFonts w:ascii="Calisto MT" w:hAnsi="Calisto MT"/>
          <w:lang w:val="fr"/>
        </w:rPr>
        <w:br/>
      </w:r>
      <w:r w:rsidRPr="00F07948">
        <w:rPr>
          <w:rFonts w:ascii="Calisto MT" w:hAnsi="Calisto MT"/>
          <w:color w:val="000000"/>
          <w:lang w:val="fr"/>
        </w:rPr>
        <w:t>Selles couleur d’argile (</w:t>
      </w:r>
      <w:proofErr w:type="spellStart"/>
      <w:r w:rsidRPr="00F07948">
        <w:rPr>
          <w:rFonts w:ascii="Calisto MT" w:hAnsi="Calisto MT"/>
          <w:color w:val="000000"/>
          <w:lang w:val="fr"/>
        </w:rPr>
        <w:t>clay</w:t>
      </w:r>
      <w:proofErr w:type="spellEnd"/>
      <w:r w:rsidRPr="00F07948">
        <w:rPr>
          <w:rFonts w:ascii="Calisto MT" w:hAnsi="Calisto MT"/>
          <w:color w:val="000000"/>
          <w:lang w:val="fr"/>
        </w:rPr>
        <w:t>-pipe) ou blanches comme de la chaux</w:t>
      </w:r>
    </w:p>
    <w:p w14:paraId="1A5D67F1" w14:textId="77777777" w:rsidR="005937F4" w:rsidRPr="009F0BCD" w:rsidRDefault="005937F4" w:rsidP="005937F4">
      <w:pPr>
        <w:spacing w:after="0"/>
        <w:rPr>
          <w:rFonts w:ascii="Calisto MT" w:hAnsi="Calisto MT"/>
          <w:b/>
          <w:caps/>
          <w:color w:val="CC0000"/>
          <w:u w:val="single" w:color="C00000"/>
          <w:lang w:val="fr"/>
        </w:rPr>
      </w:pPr>
      <w:r w:rsidRPr="00F07948">
        <w:rPr>
          <w:rFonts w:ascii="Calisto MT" w:hAnsi="Calisto MT"/>
          <w:color w:val="000000"/>
          <w:lang w:val="fr"/>
        </w:rPr>
        <w:t>Selles jaunâtres, consistantes, ensuite pâteuses et offensives, avec soulagement des coliques</w:t>
      </w:r>
      <w:r w:rsidRPr="00F07948">
        <w:rPr>
          <w:rFonts w:ascii="Calisto MT" w:hAnsi="Calisto MT"/>
          <w:color w:val="000000"/>
          <w:lang w:val="fr"/>
        </w:rPr>
        <w:br/>
      </w:r>
    </w:p>
    <w:p w14:paraId="0C693E21" w14:textId="77777777" w:rsidR="005937F4" w:rsidRPr="000C3893" w:rsidRDefault="005937F4" w:rsidP="005937F4">
      <w:pPr>
        <w:spacing w:after="0"/>
        <w:rPr>
          <w:rFonts w:ascii="Calisto MT" w:eastAsia="Times New Roman" w:hAnsi="Calisto MT" w:cs="Helvetica"/>
          <w:b/>
          <w:bCs/>
          <w:i/>
          <w:iCs/>
          <w:color w:val="0000A5"/>
          <w:lang w:eastAsia="fr-BE"/>
        </w:rPr>
      </w:pPr>
      <w:proofErr w:type="spellStart"/>
      <w:r w:rsidRPr="009F0BCD">
        <w:rPr>
          <w:rFonts w:ascii="Calisto MT" w:hAnsi="Calisto MT"/>
          <w:b/>
          <w:color w:val="CC0000"/>
          <w:u w:val="single" w:color="C00000"/>
          <w:lang w:val="fr"/>
        </w:rPr>
        <w:t>Urinary</w:t>
      </w:r>
      <w:proofErr w:type="spellEnd"/>
      <w:r w:rsidRPr="00F07948">
        <w:rPr>
          <w:rFonts w:ascii="Calisto MT" w:hAnsi="Calisto MT"/>
          <w:lang w:val="fr"/>
        </w:rPr>
        <w:br/>
      </w:r>
      <w:proofErr w:type="spellStart"/>
      <w:r w:rsidRPr="000C3893">
        <w:rPr>
          <w:rFonts w:ascii="Calisto MT" w:eastAsia="Times New Roman" w:hAnsi="Calisto MT" w:cs="Helvetica"/>
          <w:b/>
          <w:bCs/>
          <w:i/>
          <w:iCs/>
          <w:color w:val="0000A5"/>
          <w:lang w:eastAsia="fr-BE"/>
        </w:rPr>
        <w:t>Douleur</w:t>
      </w:r>
      <w:proofErr w:type="spellEnd"/>
      <w:r w:rsidRPr="000C3893">
        <w:rPr>
          <w:rFonts w:ascii="Calisto MT" w:eastAsia="Times New Roman" w:hAnsi="Calisto MT" w:cs="Helvetica"/>
          <w:b/>
          <w:bCs/>
          <w:i/>
          <w:iCs/>
          <w:color w:val="0000A5"/>
          <w:lang w:eastAsia="fr-BE"/>
        </w:rPr>
        <w:t xml:space="preserve"> dans les reins ; </w:t>
      </w:r>
      <w:proofErr w:type="spellStart"/>
      <w:r w:rsidRPr="000C3893">
        <w:rPr>
          <w:rFonts w:ascii="Calisto MT" w:eastAsia="Times New Roman" w:hAnsi="Calisto MT" w:cs="Helvetica"/>
          <w:b/>
          <w:bCs/>
          <w:i/>
          <w:iCs/>
          <w:color w:val="0000A5"/>
          <w:lang w:eastAsia="fr-BE"/>
        </w:rPr>
        <w:t>picotements</w:t>
      </w:r>
      <w:proofErr w:type="spellEnd"/>
      <w:r w:rsidRPr="000C3893">
        <w:rPr>
          <w:rFonts w:ascii="Calisto MT" w:eastAsia="Times New Roman" w:hAnsi="Calisto MT" w:cs="Helvetica"/>
          <w:b/>
          <w:bCs/>
          <w:i/>
          <w:iCs/>
          <w:color w:val="0000A5"/>
          <w:lang w:eastAsia="fr-BE"/>
        </w:rPr>
        <w:t xml:space="preserve"> la </w:t>
      </w:r>
      <w:proofErr w:type="spellStart"/>
      <w:r w:rsidRPr="000C3893">
        <w:rPr>
          <w:rFonts w:ascii="Calisto MT" w:eastAsia="Times New Roman" w:hAnsi="Calisto MT" w:cs="Helvetica"/>
          <w:b/>
          <w:bCs/>
          <w:i/>
          <w:iCs/>
          <w:color w:val="0000A5"/>
          <w:lang w:eastAsia="fr-BE"/>
        </w:rPr>
        <w:t>nuit</w:t>
      </w:r>
      <w:proofErr w:type="spellEnd"/>
      <w:r w:rsidRPr="000C3893">
        <w:rPr>
          <w:rFonts w:ascii="Calisto MT" w:eastAsia="Times New Roman" w:hAnsi="Calisto MT" w:cs="Helvetica"/>
          <w:b/>
          <w:bCs/>
          <w:i/>
          <w:iCs/>
          <w:color w:val="0000A5"/>
          <w:lang w:eastAsia="fr-BE"/>
        </w:rPr>
        <w:t xml:space="preserve"> ; &lt; </w:t>
      </w:r>
      <w:proofErr w:type="spellStart"/>
      <w:r w:rsidRPr="000C3893">
        <w:rPr>
          <w:rFonts w:ascii="Calisto MT" w:eastAsia="Times New Roman" w:hAnsi="Calisto MT" w:cs="Helvetica"/>
          <w:b/>
          <w:bCs/>
          <w:i/>
          <w:iCs/>
          <w:color w:val="0000A5"/>
          <w:lang w:eastAsia="fr-BE"/>
        </w:rPr>
        <w:t>lors</w:t>
      </w:r>
      <w:proofErr w:type="spellEnd"/>
      <w:r w:rsidRPr="000C3893">
        <w:rPr>
          <w:rFonts w:ascii="Calisto MT" w:eastAsia="Times New Roman" w:hAnsi="Calisto MT" w:cs="Helvetica"/>
          <w:b/>
          <w:bCs/>
          <w:i/>
          <w:iCs/>
          <w:color w:val="0000A5"/>
          <w:lang w:eastAsia="fr-BE"/>
        </w:rPr>
        <w:t xml:space="preserve"> de </w:t>
      </w:r>
      <w:proofErr w:type="spellStart"/>
      <w:r w:rsidRPr="000C3893">
        <w:rPr>
          <w:rFonts w:ascii="Calisto MT" w:eastAsia="Times New Roman" w:hAnsi="Calisto MT" w:cs="Helvetica"/>
          <w:b/>
          <w:bCs/>
          <w:i/>
          <w:iCs/>
          <w:color w:val="0000A5"/>
          <w:lang w:eastAsia="fr-BE"/>
        </w:rPr>
        <w:t>l’inhalation</w:t>
      </w:r>
      <w:proofErr w:type="spellEnd"/>
    </w:p>
    <w:p w14:paraId="3C812698" w14:textId="77777777" w:rsidR="005937F4" w:rsidRPr="00F07948" w:rsidRDefault="005937F4" w:rsidP="005937F4">
      <w:pPr>
        <w:spacing w:after="0"/>
        <w:rPr>
          <w:rFonts w:ascii="Calisto MT" w:hAnsi="Calisto MT"/>
          <w:color w:val="000000"/>
          <w:lang w:val="fr"/>
        </w:rPr>
      </w:pPr>
      <w:r w:rsidRPr="00F07948">
        <w:rPr>
          <w:rFonts w:ascii="Calisto MT" w:hAnsi="Calisto MT"/>
          <w:color w:val="000000"/>
          <w:lang w:val="fr"/>
        </w:rPr>
        <w:t>Contractions sous le rein droit</w:t>
      </w:r>
      <w:r w:rsidRPr="00F07948">
        <w:rPr>
          <w:rFonts w:ascii="Calisto MT" w:hAnsi="Calisto MT"/>
          <w:lang w:val="fr"/>
        </w:rPr>
        <w:t xml:space="preserve"> </w:t>
      </w:r>
      <w:r w:rsidRPr="00F07948">
        <w:rPr>
          <w:rFonts w:ascii="Calisto MT" w:hAnsi="Calisto MT"/>
          <w:lang w:val="fr"/>
        </w:rPr>
        <w:br/>
      </w:r>
      <w:r w:rsidRPr="00F07948">
        <w:rPr>
          <w:rFonts w:ascii="Calisto MT" w:hAnsi="Calisto MT"/>
          <w:color w:val="000000"/>
          <w:lang w:val="fr"/>
        </w:rPr>
        <w:t xml:space="preserve">Douleur </w:t>
      </w:r>
      <w:proofErr w:type="spellStart"/>
      <w:r w:rsidRPr="00F07948">
        <w:rPr>
          <w:rFonts w:ascii="Calisto MT" w:hAnsi="Calisto MT"/>
          <w:color w:val="000000"/>
          <w:lang w:val="fr"/>
        </w:rPr>
        <w:t>tiraillante</w:t>
      </w:r>
      <w:proofErr w:type="spellEnd"/>
      <w:r w:rsidRPr="00F07948">
        <w:rPr>
          <w:rFonts w:ascii="Calisto MT" w:hAnsi="Calisto MT"/>
          <w:color w:val="000000"/>
          <w:lang w:val="fr"/>
        </w:rPr>
        <w:t xml:space="preserve"> le long de l’uretère droit</w:t>
      </w:r>
    </w:p>
    <w:p w14:paraId="41B26E4F" w14:textId="77777777" w:rsidR="005937F4" w:rsidRPr="00F07948" w:rsidRDefault="005937F4" w:rsidP="005937F4">
      <w:pPr>
        <w:spacing w:after="0"/>
        <w:rPr>
          <w:rFonts w:ascii="Calisto MT" w:hAnsi="Calisto MT"/>
          <w:color w:val="000000"/>
          <w:lang w:val="fr"/>
        </w:rPr>
      </w:pPr>
      <w:r w:rsidRPr="00F07948">
        <w:rPr>
          <w:rFonts w:ascii="Calisto MT" w:hAnsi="Calisto MT"/>
          <w:color w:val="000000"/>
          <w:lang w:val="fr"/>
        </w:rPr>
        <w:t>Pression dans la région de la vessie, avec sensation de lourdeur</w:t>
      </w:r>
      <w:r w:rsidRPr="00F07948">
        <w:rPr>
          <w:rFonts w:ascii="Calisto MT" w:hAnsi="Calisto MT"/>
          <w:lang w:val="fr"/>
        </w:rPr>
        <w:br/>
      </w:r>
      <w:r w:rsidRPr="00F07948">
        <w:rPr>
          <w:rFonts w:ascii="Calisto MT" w:hAnsi="Calisto MT"/>
          <w:color w:val="000000"/>
          <w:lang w:val="fr"/>
        </w:rPr>
        <w:t>Urgence, urine peu abondante, brûlure pendant et après la miction</w:t>
      </w:r>
      <w:r>
        <w:rPr>
          <w:rFonts w:ascii="Calisto MT" w:hAnsi="Calisto MT"/>
          <w:color w:val="000000"/>
          <w:lang w:val="fr"/>
        </w:rPr>
        <w:t xml:space="preserve"> </w:t>
      </w:r>
      <w:r w:rsidRPr="00F07948">
        <w:rPr>
          <w:rFonts w:ascii="Calisto MT" w:hAnsi="Calisto MT"/>
          <w:color w:val="000000"/>
          <w:lang w:val="fr"/>
        </w:rPr>
        <w:t>; sédiments rougeâtres</w:t>
      </w:r>
    </w:p>
    <w:p w14:paraId="753EA569" w14:textId="77777777" w:rsidR="005937F4" w:rsidRPr="00F07948" w:rsidRDefault="005937F4" w:rsidP="005937F4">
      <w:pPr>
        <w:spacing w:after="0"/>
        <w:rPr>
          <w:rFonts w:ascii="Calisto MT" w:eastAsia="Times New Roman" w:hAnsi="Calisto MT" w:cs="Arial"/>
          <w:color w:val="000000"/>
          <w:lang w:eastAsia="fr-BE"/>
        </w:rPr>
      </w:pPr>
      <w:r w:rsidRPr="00F07948">
        <w:rPr>
          <w:rFonts w:ascii="Calisto MT" w:hAnsi="Calisto MT"/>
          <w:color w:val="000000"/>
          <w:lang w:val="fr"/>
        </w:rPr>
        <w:t>Urine à l’odeur de poisson</w:t>
      </w:r>
      <w:r w:rsidRPr="00F07948">
        <w:rPr>
          <w:rFonts w:ascii="Calisto MT" w:hAnsi="Calisto MT"/>
          <w:lang w:val="fr"/>
        </w:rPr>
        <w:t xml:space="preserve"> </w:t>
      </w:r>
      <w:r w:rsidRPr="00F07948">
        <w:rPr>
          <w:rFonts w:ascii="Calisto MT" w:hAnsi="Calisto MT"/>
          <w:lang w:val="fr"/>
        </w:rPr>
        <w:br/>
      </w:r>
      <w:r w:rsidRPr="00F07948">
        <w:rPr>
          <w:rFonts w:ascii="Calisto MT" w:hAnsi="Calisto MT"/>
          <w:color w:val="000000"/>
          <w:lang w:val="fr"/>
        </w:rPr>
        <w:t xml:space="preserve">Urine pâle ou jaune doré, légèrement acide ; avec quantité d’albumine. </w:t>
      </w:r>
    </w:p>
    <w:p w14:paraId="7F5CAFBE" w14:textId="77777777" w:rsidR="005937F4" w:rsidRPr="00F07948" w:rsidRDefault="005937F4" w:rsidP="005937F4">
      <w:pPr>
        <w:spacing w:after="0"/>
        <w:rPr>
          <w:rFonts w:ascii="Calisto MT" w:eastAsia="Times New Roman" w:hAnsi="Calisto MT" w:cs="Arial"/>
          <w:color w:val="000000"/>
          <w:lang w:eastAsia="fr-BE"/>
        </w:rPr>
      </w:pPr>
    </w:p>
    <w:p w14:paraId="21CEFCF1" w14:textId="77777777" w:rsidR="005937F4" w:rsidRPr="009F0BCD" w:rsidRDefault="005937F4" w:rsidP="005937F4">
      <w:pPr>
        <w:spacing w:after="0"/>
        <w:rPr>
          <w:rFonts w:ascii="Calisto MT" w:hAnsi="Calisto MT"/>
          <w:b/>
          <w:color w:val="CC0000"/>
          <w:u w:val="single" w:color="C00000"/>
          <w:lang w:val="fr"/>
        </w:rPr>
      </w:pPr>
      <w:r w:rsidRPr="009F0BCD">
        <w:rPr>
          <w:rFonts w:ascii="Calisto MT" w:hAnsi="Calisto MT"/>
          <w:b/>
          <w:color w:val="CC0000"/>
          <w:u w:val="single" w:color="C00000"/>
          <w:lang w:val="fr"/>
        </w:rPr>
        <w:t>Male</w:t>
      </w:r>
    </w:p>
    <w:p w14:paraId="1CCA7934" w14:textId="77777777" w:rsidR="005937F4" w:rsidRPr="00F07948" w:rsidRDefault="005937F4" w:rsidP="005937F4">
      <w:pPr>
        <w:spacing w:after="240"/>
        <w:rPr>
          <w:rFonts w:ascii="Calisto MT" w:eastAsia="Times New Roman" w:hAnsi="Calisto MT" w:cs="Arial"/>
          <w:color w:val="000000"/>
          <w:lang w:eastAsia="fr-BE"/>
        </w:rPr>
      </w:pPr>
      <w:r w:rsidRPr="00F07948">
        <w:rPr>
          <w:rFonts w:ascii="Calisto MT" w:hAnsi="Calisto MT"/>
          <w:color w:val="000000"/>
          <w:lang w:val="fr"/>
        </w:rPr>
        <w:t>Sommeil agité dû à une forte excitation sexuelle</w:t>
      </w:r>
      <w:r w:rsidRPr="00F07948">
        <w:rPr>
          <w:rFonts w:ascii="Calisto MT" w:hAnsi="Calisto MT"/>
          <w:lang w:val="fr"/>
        </w:rPr>
        <w:br/>
      </w:r>
      <w:r w:rsidRPr="00F07948">
        <w:rPr>
          <w:rFonts w:ascii="Calisto MT" w:hAnsi="Calisto MT"/>
          <w:color w:val="000000"/>
          <w:lang w:val="fr"/>
        </w:rPr>
        <w:t>Aversion pour le coït ; diminution de la puissance</w:t>
      </w:r>
      <w:r>
        <w:rPr>
          <w:rFonts w:ascii="Calisto MT" w:hAnsi="Calisto MT"/>
          <w:color w:val="000000"/>
          <w:lang w:val="fr"/>
        </w:rPr>
        <w:t xml:space="preserve"> </w:t>
      </w:r>
      <w:r w:rsidRPr="00F07948">
        <w:rPr>
          <w:rFonts w:ascii="Calisto MT" w:hAnsi="Calisto MT"/>
          <w:color w:val="000000"/>
          <w:lang w:val="fr"/>
        </w:rPr>
        <w:t>; scrotum relâché</w:t>
      </w:r>
    </w:p>
    <w:p w14:paraId="1E987697" w14:textId="77777777" w:rsidR="005937F4" w:rsidRPr="009F0BCD" w:rsidRDefault="005937F4" w:rsidP="005937F4">
      <w:pPr>
        <w:spacing w:after="0"/>
        <w:rPr>
          <w:rFonts w:ascii="Calisto MT" w:eastAsia="Times New Roman" w:hAnsi="Calisto MT" w:cs="Helvetica"/>
          <w:b/>
          <w:bCs/>
          <w:color w:val="CC0000"/>
          <w:u w:val="single" w:color="C00000"/>
          <w:lang w:eastAsia="fr-BE"/>
        </w:rPr>
      </w:pPr>
      <w:proofErr w:type="spellStart"/>
      <w:r w:rsidRPr="009F0BCD">
        <w:rPr>
          <w:rFonts w:ascii="Calisto MT" w:hAnsi="Calisto MT"/>
          <w:b/>
          <w:color w:val="CC0000"/>
          <w:u w:val="single" w:color="C00000"/>
          <w:lang w:val="fr"/>
        </w:rPr>
        <w:t>Respiratory</w:t>
      </w:r>
      <w:proofErr w:type="spellEnd"/>
    </w:p>
    <w:p w14:paraId="5A0A4942" w14:textId="77777777" w:rsidR="005937F4" w:rsidRDefault="005937F4" w:rsidP="005937F4">
      <w:pPr>
        <w:spacing w:after="0"/>
        <w:rPr>
          <w:rFonts w:ascii="Calisto MT" w:hAnsi="Calisto MT"/>
          <w:b/>
          <w:color w:val="CC0000"/>
          <w:lang w:val="fr"/>
        </w:rPr>
      </w:pPr>
    </w:p>
    <w:p w14:paraId="57A950FA" w14:textId="77777777" w:rsidR="005937F4" w:rsidRPr="00F07948" w:rsidRDefault="005937F4" w:rsidP="005937F4">
      <w:pPr>
        <w:spacing w:after="0"/>
        <w:rPr>
          <w:rFonts w:ascii="Calisto MT" w:hAnsi="Calisto MT"/>
          <w:color w:val="000000"/>
          <w:lang w:val="fr"/>
        </w:rPr>
      </w:pPr>
      <w:r w:rsidRPr="009F0BCD">
        <w:rPr>
          <w:rFonts w:ascii="Calisto MT" w:hAnsi="Calisto MT"/>
          <w:b/>
          <w:color w:val="CC0000"/>
          <w:lang w:val="fr"/>
        </w:rPr>
        <w:t>Larynx et bronches</w:t>
      </w:r>
      <w:r w:rsidRPr="00F07948">
        <w:rPr>
          <w:rFonts w:ascii="Calisto MT" w:hAnsi="Calisto MT"/>
          <w:lang w:val="fr"/>
        </w:rPr>
        <w:br/>
      </w:r>
      <w:r w:rsidRPr="00F07948">
        <w:rPr>
          <w:rFonts w:ascii="Calisto MT" w:hAnsi="Calisto MT"/>
          <w:color w:val="000000"/>
          <w:lang w:val="fr"/>
        </w:rPr>
        <w:t>Chatouillement dans le larynx, bas, ce qui a provoqué la tou</w:t>
      </w:r>
      <w:r>
        <w:rPr>
          <w:rFonts w:ascii="Calisto MT" w:hAnsi="Calisto MT"/>
          <w:color w:val="000000"/>
          <w:lang w:val="fr"/>
        </w:rPr>
        <w:t>x</w:t>
      </w:r>
      <w:r w:rsidRPr="00F07948">
        <w:rPr>
          <w:rFonts w:ascii="Calisto MT" w:hAnsi="Calisto MT"/>
          <w:lang w:val="fr"/>
        </w:rPr>
        <w:br/>
      </w:r>
      <w:r w:rsidRPr="00F07948">
        <w:rPr>
          <w:rFonts w:ascii="Calisto MT" w:hAnsi="Calisto MT"/>
          <w:color w:val="000000"/>
          <w:lang w:val="fr"/>
        </w:rPr>
        <w:t>Accumulation de mucus dans les bronches et le larynx</w:t>
      </w:r>
    </w:p>
    <w:p w14:paraId="15946528" w14:textId="77777777" w:rsidR="005937F4" w:rsidRDefault="005937F4" w:rsidP="005937F4">
      <w:pPr>
        <w:spacing w:before="240" w:after="0"/>
        <w:rPr>
          <w:rFonts w:ascii="Calisto MT" w:hAnsi="Calisto MT"/>
          <w:b/>
          <w:color w:val="CC0000"/>
          <w:lang w:val="fr"/>
        </w:rPr>
      </w:pPr>
      <w:r w:rsidRPr="00F07948">
        <w:rPr>
          <w:rFonts w:ascii="Calisto MT" w:hAnsi="Calisto MT"/>
          <w:color w:val="000000"/>
          <w:lang w:val="fr"/>
        </w:rPr>
        <w:t>Chatouillement dans la glotte ou toux plus profonde et excitante ; mucus tenace dans le larynx et la trachée</w:t>
      </w:r>
      <w:r w:rsidRPr="00F07948">
        <w:rPr>
          <w:rFonts w:ascii="Calisto MT" w:hAnsi="Calisto MT"/>
          <w:lang w:val="fr"/>
        </w:rPr>
        <w:br/>
      </w:r>
      <w:r w:rsidRPr="00F07948">
        <w:rPr>
          <w:rFonts w:ascii="Calisto MT" w:hAnsi="Calisto MT"/>
          <w:color w:val="000000"/>
          <w:lang w:val="fr"/>
        </w:rPr>
        <w:lastRenderedPageBreak/>
        <w:t>Rugosité et grattage de la gorge, nécessitant un colportage</w:t>
      </w:r>
      <w:r w:rsidRPr="00F07948">
        <w:rPr>
          <w:rFonts w:ascii="Calisto MT" w:hAnsi="Calisto MT"/>
          <w:lang w:val="fr"/>
        </w:rPr>
        <w:br/>
      </w:r>
    </w:p>
    <w:p w14:paraId="78F97D4E" w14:textId="77777777" w:rsidR="005937F4" w:rsidRPr="00F07948" w:rsidRDefault="005937F4" w:rsidP="005937F4">
      <w:pPr>
        <w:spacing w:after="0"/>
        <w:rPr>
          <w:rFonts w:ascii="Calisto MT" w:eastAsia="Times New Roman" w:hAnsi="Calisto MT" w:cs="Arial"/>
          <w:color w:val="000000"/>
          <w:lang w:eastAsia="fr-BE"/>
        </w:rPr>
      </w:pPr>
      <w:r w:rsidRPr="009F0BCD">
        <w:rPr>
          <w:rFonts w:ascii="Calisto MT" w:hAnsi="Calisto MT"/>
          <w:b/>
          <w:color w:val="CC0000"/>
          <w:lang w:val="fr"/>
        </w:rPr>
        <w:t>Toux et</w:t>
      </w:r>
      <w:r w:rsidRPr="00F07948">
        <w:rPr>
          <w:rFonts w:ascii="Calisto MT" w:hAnsi="Calisto MT"/>
          <w:lang w:val="fr"/>
        </w:rPr>
        <w:t xml:space="preserve"> expectoration</w:t>
      </w:r>
      <w:r w:rsidRPr="00F07948">
        <w:rPr>
          <w:rFonts w:ascii="Calisto MT" w:hAnsi="Calisto MT"/>
          <w:lang w:val="fr"/>
        </w:rPr>
        <w:br/>
      </w:r>
      <w:r w:rsidRPr="00F07948">
        <w:rPr>
          <w:rFonts w:ascii="Calisto MT" w:hAnsi="Calisto MT"/>
          <w:color w:val="000000"/>
          <w:lang w:val="fr"/>
        </w:rPr>
        <w:t>La toux ne l’a pas dérangé en marchant, mais dès qu’il s’est assis, elle est revenue</w:t>
      </w:r>
      <w:r w:rsidRPr="00F07948">
        <w:rPr>
          <w:rFonts w:ascii="Calisto MT" w:hAnsi="Calisto MT"/>
          <w:lang w:val="fr"/>
        </w:rPr>
        <w:br/>
      </w:r>
      <w:r w:rsidRPr="00F07948">
        <w:rPr>
          <w:rFonts w:ascii="Calisto MT" w:hAnsi="Calisto MT"/>
          <w:color w:val="000000"/>
          <w:lang w:val="fr"/>
        </w:rPr>
        <w:t>L’expectoration avait un goût sucré</w:t>
      </w:r>
      <w:r w:rsidRPr="00F07948">
        <w:rPr>
          <w:rFonts w:ascii="Calisto MT" w:hAnsi="Calisto MT"/>
          <w:lang w:val="fr"/>
        </w:rPr>
        <w:br/>
      </w:r>
    </w:p>
    <w:p w14:paraId="16490802" w14:textId="77777777" w:rsidR="005937F4" w:rsidRPr="00F07948" w:rsidRDefault="005937F4" w:rsidP="005937F4">
      <w:pPr>
        <w:spacing w:after="0"/>
        <w:rPr>
          <w:rFonts w:ascii="Calisto MT" w:eastAsia="Times New Roman" w:hAnsi="Calisto MT" w:cs="Arial"/>
          <w:color w:val="000000"/>
          <w:lang w:eastAsia="fr-BE"/>
        </w:rPr>
      </w:pPr>
      <w:r w:rsidRPr="0034764D">
        <w:rPr>
          <w:rFonts w:ascii="Calisto MT" w:hAnsi="Calisto MT"/>
          <w:b/>
          <w:bCs/>
          <w:color w:val="CC0000"/>
          <w:lang w:val="fr"/>
        </w:rPr>
        <w:t>Respiration</w:t>
      </w:r>
      <w:r w:rsidRPr="0034764D">
        <w:rPr>
          <w:rFonts w:ascii="Calisto MT" w:hAnsi="Calisto MT"/>
          <w:color w:val="CC0000"/>
          <w:lang w:val="fr"/>
        </w:rPr>
        <w:t xml:space="preserve"> </w:t>
      </w:r>
      <w:r w:rsidRPr="00F07948">
        <w:rPr>
          <w:rFonts w:ascii="Calisto MT" w:hAnsi="Calisto MT"/>
          <w:color w:val="000000"/>
          <w:lang w:val="fr"/>
        </w:rPr>
        <w:t>plus difficile que d’habitude</w:t>
      </w:r>
    </w:p>
    <w:p w14:paraId="0AC4F325" w14:textId="77777777" w:rsidR="005937F4" w:rsidRPr="009F0BCD" w:rsidRDefault="005937F4" w:rsidP="005937F4">
      <w:pPr>
        <w:spacing w:after="0"/>
        <w:rPr>
          <w:rFonts w:ascii="Calisto MT" w:hAnsi="Calisto MT"/>
          <w:b/>
          <w:caps/>
          <w:color w:val="CC0000"/>
          <w:u w:val="single" w:color="C00000"/>
          <w:lang w:val="fr"/>
        </w:rPr>
      </w:pPr>
      <w:r w:rsidRPr="00F07948">
        <w:rPr>
          <w:rFonts w:ascii="Calisto MT" w:hAnsi="Calisto MT"/>
          <w:color w:val="000000"/>
          <w:lang w:val="fr"/>
        </w:rPr>
        <w:t>Dyspnée avec anxiété et bruits de mucus</w:t>
      </w:r>
      <w:r w:rsidRPr="00F07948">
        <w:rPr>
          <w:rFonts w:ascii="Calisto MT" w:hAnsi="Calisto MT"/>
          <w:lang w:val="fr"/>
        </w:rPr>
        <w:br/>
      </w:r>
    </w:p>
    <w:p w14:paraId="40B091AE" w14:textId="77777777" w:rsidR="005937F4" w:rsidRPr="00F07948" w:rsidRDefault="005937F4" w:rsidP="005937F4">
      <w:pPr>
        <w:spacing w:after="0"/>
        <w:rPr>
          <w:rFonts w:ascii="Calisto MT" w:eastAsia="Times New Roman" w:hAnsi="Calisto MT" w:cs="Arial"/>
          <w:color w:val="000000"/>
          <w:lang w:eastAsia="fr-BE"/>
        </w:rPr>
      </w:pPr>
      <w:r w:rsidRPr="009F0BCD">
        <w:rPr>
          <w:rFonts w:ascii="Calisto MT" w:hAnsi="Calisto MT"/>
          <w:b/>
          <w:caps/>
          <w:color w:val="CC0000"/>
          <w:u w:val="single" w:color="C00000"/>
          <w:lang w:val="fr"/>
        </w:rPr>
        <w:t>B</w:t>
      </w:r>
      <w:r w:rsidRPr="009F0BCD">
        <w:rPr>
          <w:rFonts w:ascii="Calisto MT" w:hAnsi="Calisto MT"/>
          <w:b/>
          <w:color w:val="CC0000"/>
          <w:u w:val="single" w:color="C00000"/>
          <w:lang w:val="fr"/>
        </w:rPr>
        <w:t>ack and neck</w:t>
      </w:r>
      <w:r w:rsidRPr="00F07948">
        <w:rPr>
          <w:rFonts w:ascii="Calisto MT" w:hAnsi="Calisto MT"/>
          <w:lang w:val="fr"/>
        </w:rPr>
        <w:br/>
      </w:r>
      <w:r w:rsidRPr="00F07948">
        <w:rPr>
          <w:rFonts w:ascii="Calisto MT" w:hAnsi="Calisto MT"/>
          <w:color w:val="000000"/>
          <w:lang w:val="fr"/>
        </w:rPr>
        <w:t>Déchirure soudaine de la région lombaire droite au rein, en position assise</w:t>
      </w:r>
    </w:p>
    <w:p w14:paraId="50D1A5BD" w14:textId="77777777" w:rsidR="005937F4" w:rsidRPr="00F07948" w:rsidRDefault="005937F4" w:rsidP="005937F4">
      <w:pPr>
        <w:spacing w:after="0"/>
        <w:rPr>
          <w:rFonts w:ascii="Calisto MT" w:eastAsia="Times New Roman" w:hAnsi="Calisto MT" w:cs="Times New Roman"/>
          <w:lang w:eastAsia="fr-BE"/>
        </w:rPr>
      </w:pPr>
      <w:r w:rsidRPr="00F07948">
        <w:rPr>
          <w:rFonts w:ascii="Calisto MT" w:hAnsi="Calisto MT"/>
          <w:color w:val="000000"/>
          <w:lang w:val="fr"/>
        </w:rPr>
        <w:t>Douleur sous l’épaule droite à l’avant</w:t>
      </w:r>
      <w:r w:rsidRPr="00F07948">
        <w:rPr>
          <w:rFonts w:ascii="Calisto MT" w:hAnsi="Calisto MT"/>
          <w:lang w:val="fr"/>
        </w:rPr>
        <w:br/>
      </w:r>
      <w:r w:rsidRPr="00F07948">
        <w:rPr>
          <w:rFonts w:ascii="Calisto MT" w:hAnsi="Calisto MT"/>
          <w:color w:val="000000"/>
          <w:lang w:val="fr"/>
        </w:rPr>
        <w:t>Démangeaisons dans la nuque avec visage rouge</w:t>
      </w:r>
      <w:r w:rsidRPr="00F07948">
        <w:rPr>
          <w:rFonts w:ascii="Calisto MT" w:hAnsi="Calisto MT"/>
          <w:lang w:val="fr"/>
        </w:rPr>
        <w:br/>
      </w:r>
      <w:r w:rsidRPr="009F0BCD">
        <w:rPr>
          <w:rFonts w:ascii="Calisto MT" w:hAnsi="Calisto MT"/>
          <w:b/>
          <w:color w:val="CC0000"/>
          <w:lang w:val="fr"/>
        </w:rPr>
        <w:t>Gonflement des glandes cervicales chez les enfants et les personnes âgées</w:t>
      </w:r>
      <w:r w:rsidRPr="00F07948">
        <w:rPr>
          <w:rFonts w:ascii="Calisto MT" w:hAnsi="Calisto MT"/>
          <w:lang w:val="fr"/>
        </w:rPr>
        <w:br/>
      </w:r>
      <w:r w:rsidRPr="00F07948">
        <w:rPr>
          <w:rFonts w:ascii="Calisto MT" w:hAnsi="Calisto MT"/>
          <w:color w:val="000000"/>
          <w:lang w:val="fr"/>
        </w:rPr>
        <w:t>Secousses sous le rein gauche</w:t>
      </w:r>
      <w:r w:rsidRPr="00F07948">
        <w:rPr>
          <w:rFonts w:ascii="Calisto MT" w:hAnsi="Calisto MT"/>
          <w:lang w:val="fr"/>
        </w:rPr>
        <w:br/>
      </w:r>
      <w:r w:rsidRPr="00F07948">
        <w:rPr>
          <w:rFonts w:ascii="Calisto MT" w:hAnsi="Calisto MT"/>
          <w:lang w:val="fr"/>
        </w:rPr>
        <w:br/>
      </w:r>
      <w:proofErr w:type="spellStart"/>
      <w:r w:rsidRPr="009F0BCD">
        <w:rPr>
          <w:rFonts w:ascii="Calisto MT" w:hAnsi="Calisto MT"/>
          <w:b/>
          <w:color w:val="CC0000"/>
          <w:u w:val="single" w:color="C00000"/>
          <w:lang w:val="fr"/>
        </w:rPr>
        <w:t>Extremities</w:t>
      </w:r>
      <w:proofErr w:type="spellEnd"/>
      <w:r w:rsidRPr="00F07948">
        <w:rPr>
          <w:rFonts w:ascii="Calisto MT" w:hAnsi="Calisto MT"/>
          <w:lang w:val="fr"/>
        </w:rPr>
        <w:br/>
      </w:r>
      <w:bookmarkStart w:id="52" w:name="_Hlk125376606"/>
      <w:r w:rsidRPr="00F07948">
        <w:rPr>
          <w:rFonts w:ascii="Calisto MT" w:hAnsi="Calisto MT"/>
          <w:color w:val="000000"/>
          <w:lang w:val="fr"/>
        </w:rPr>
        <w:t>Obligée de bouger les membres d’avant en arrière involontairement, car il semblait qu’elle ne pouvait que digérer en le faisant</w:t>
      </w:r>
      <w:r>
        <w:rPr>
          <w:rFonts w:ascii="Calisto MT" w:hAnsi="Calisto MT"/>
          <w:color w:val="000000"/>
          <w:lang w:val="fr"/>
        </w:rPr>
        <w:t xml:space="preserve"> </w:t>
      </w:r>
      <w:r w:rsidRPr="00F07948">
        <w:rPr>
          <w:rFonts w:ascii="Calisto MT" w:hAnsi="Calisto MT"/>
          <w:color w:val="000000"/>
          <w:lang w:val="fr"/>
        </w:rPr>
        <w:t>;</w:t>
      </w:r>
      <w:bookmarkEnd w:id="52"/>
      <w:r w:rsidRPr="00F07948">
        <w:rPr>
          <w:rFonts w:ascii="Calisto MT" w:hAnsi="Calisto MT"/>
          <w:color w:val="000000"/>
          <w:lang w:val="fr"/>
        </w:rPr>
        <w:t xml:space="preserve"> continua une demi-heure, jusqu’à ce que la digestion soit meilleure</w:t>
      </w:r>
    </w:p>
    <w:p w14:paraId="15D02239" w14:textId="77777777" w:rsidR="005937F4" w:rsidRPr="009F0BCD" w:rsidRDefault="005937F4" w:rsidP="005937F4">
      <w:pPr>
        <w:spacing w:after="0"/>
        <w:rPr>
          <w:rFonts w:ascii="Calisto MT" w:hAnsi="Calisto MT"/>
          <w:b/>
          <w:color w:val="CC0000"/>
          <w:u w:val="single" w:color="C00000"/>
          <w:lang w:val="fr"/>
        </w:rPr>
      </w:pPr>
    </w:p>
    <w:p w14:paraId="6CBDA106" w14:textId="77777777" w:rsidR="005937F4" w:rsidRPr="009F0BCD" w:rsidRDefault="005937F4" w:rsidP="005937F4">
      <w:pPr>
        <w:spacing w:after="0"/>
        <w:rPr>
          <w:rFonts w:ascii="Calisto MT" w:hAnsi="Calisto MT"/>
          <w:b/>
          <w:color w:val="CC0000"/>
          <w:lang w:val="fr"/>
        </w:rPr>
      </w:pPr>
      <w:r w:rsidRPr="009F0BCD">
        <w:rPr>
          <w:rFonts w:ascii="Calisto MT" w:hAnsi="Calisto MT"/>
          <w:b/>
          <w:color w:val="CC0000"/>
          <w:lang w:val="fr"/>
        </w:rPr>
        <w:t>Eruptions</w:t>
      </w:r>
      <w:r w:rsidRPr="009F0BCD">
        <w:rPr>
          <w:rFonts w:ascii="Calisto MT" w:hAnsi="Calisto MT"/>
          <w:b/>
          <w:color w:val="CC0000"/>
          <w:u w:color="C00000"/>
          <w:lang w:val="fr"/>
        </w:rPr>
        <w:t xml:space="preserve">, </w:t>
      </w:r>
      <w:r w:rsidRPr="00F07948">
        <w:rPr>
          <w:rFonts w:ascii="Calisto MT" w:hAnsi="Calisto MT"/>
          <w:bCs/>
          <w:lang w:val="fr"/>
        </w:rPr>
        <w:t>eczé</w:t>
      </w:r>
      <w:r w:rsidRPr="00D459B4">
        <w:rPr>
          <w:rFonts w:ascii="Calisto MT" w:hAnsi="Calisto MT"/>
          <w:bCs/>
          <w:lang w:val="fr"/>
        </w:rPr>
        <w:t>ma</w:t>
      </w:r>
      <w:r w:rsidRPr="009F0BCD">
        <w:rPr>
          <w:rFonts w:ascii="Calisto MT" w:hAnsi="Calisto MT"/>
          <w:b/>
          <w:color w:val="CC0000"/>
          <w:u w:color="C00000"/>
          <w:lang w:val="fr"/>
        </w:rPr>
        <w:t xml:space="preserve">, </w:t>
      </w:r>
      <w:r w:rsidRPr="009F0BCD">
        <w:rPr>
          <w:rFonts w:ascii="Calisto MT" w:hAnsi="Calisto MT"/>
          <w:b/>
          <w:color w:val="CC0000"/>
          <w:lang w:val="fr"/>
        </w:rPr>
        <w:t>prurit, urticaire…</w:t>
      </w:r>
    </w:p>
    <w:p w14:paraId="41D7457C" w14:textId="77777777" w:rsidR="005937F4" w:rsidRPr="00F07948" w:rsidRDefault="005937F4" w:rsidP="005937F4">
      <w:pPr>
        <w:spacing w:after="0"/>
        <w:rPr>
          <w:rFonts w:ascii="Calisto MT" w:hAnsi="Calisto MT"/>
          <w:bCs/>
          <w:lang w:val="fr"/>
        </w:rPr>
      </w:pPr>
      <w:r w:rsidRPr="00F07948">
        <w:rPr>
          <w:rFonts w:ascii="Calisto MT" w:hAnsi="Calisto MT"/>
          <w:bCs/>
          <w:lang w:val="fr"/>
        </w:rPr>
        <w:t>Nodosités arthritiques, chez les ivrognes</w:t>
      </w:r>
    </w:p>
    <w:p w14:paraId="7A918BDF" w14:textId="77777777" w:rsidR="005937F4" w:rsidRPr="009F0BCD" w:rsidRDefault="005937F4" w:rsidP="005937F4">
      <w:pPr>
        <w:spacing w:after="0"/>
        <w:rPr>
          <w:rFonts w:ascii="Calisto MT" w:hAnsi="Calisto MT"/>
          <w:b/>
          <w:color w:val="CC0000"/>
          <w:lang w:val="fr"/>
        </w:rPr>
      </w:pPr>
    </w:p>
    <w:p w14:paraId="3CAFE472" w14:textId="77777777" w:rsidR="005937F4" w:rsidRDefault="005937F4" w:rsidP="005937F4">
      <w:pPr>
        <w:spacing w:after="0"/>
        <w:rPr>
          <w:rFonts w:ascii="Calisto MT" w:hAnsi="Calisto MT"/>
          <w:color w:val="000000"/>
          <w:lang w:val="fr"/>
        </w:rPr>
      </w:pPr>
      <w:r w:rsidRPr="009F0BCD">
        <w:rPr>
          <w:rFonts w:ascii="Calisto MT" w:hAnsi="Calisto MT"/>
          <w:b/>
          <w:color w:val="CC0000"/>
          <w:u w:color="C00000"/>
          <w:lang w:val="fr"/>
        </w:rPr>
        <w:t>Membres supérieurs</w:t>
      </w:r>
      <w:r w:rsidRPr="00F07948">
        <w:rPr>
          <w:rFonts w:ascii="Calisto MT" w:hAnsi="Calisto MT"/>
          <w:lang w:val="fr"/>
        </w:rPr>
        <w:br/>
      </w:r>
      <w:r w:rsidRPr="00F07948">
        <w:rPr>
          <w:rFonts w:ascii="Calisto MT" w:hAnsi="Calisto MT"/>
          <w:color w:val="000000"/>
          <w:lang w:val="fr"/>
        </w:rPr>
        <w:t>Pression et tension dans les muscles axillaires et deltoïdes</w:t>
      </w:r>
      <w:r w:rsidRPr="00F07948">
        <w:rPr>
          <w:rFonts w:ascii="Calisto MT" w:hAnsi="Calisto MT"/>
          <w:lang w:val="fr"/>
        </w:rPr>
        <w:br/>
      </w:r>
      <w:r w:rsidRPr="00F07948">
        <w:rPr>
          <w:rFonts w:ascii="Calisto MT" w:hAnsi="Calisto MT"/>
          <w:color w:val="000000"/>
          <w:lang w:val="fr"/>
        </w:rPr>
        <w:t>Tremblements dans les bras en s’appuyant sur eux</w:t>
      </w:r>
      <w:r w:rsidRPr="00F07948">
        <w:rPr>
          <w:rFonts w:ascii="Calisto MT" w:hAnsi="Calisto MT"/>
          <w:lang w:val="fr"/>
        </w:rPr>
        <w:br/>
      </w:r>
      <w:r w:rsidRPr="00F07948">
        <w:rPr>
          <w:rFonts w:ascii="Calisto MT" w:hAnsi="Calisto MT"/>
          <w:color w:val="000000"/>
          <w:lang w:val="fr"/>
        </w:rPr>
        <w:t>Douleurs rhumatismales au bras gauche</w:t>
      </w:r>
      <w:r w:rsidRPr="00F07948">
        <w:rPr>
          <w:rFonts w:ascii="Calisto MT" w:hAnsi="Calisto MT"/>
          <w:lang w:val="fr"/>
        </w:rPr>
        <w:br/>
      </w:r>
      <w:r w:rsidRPr="00F07948">
        <w:rPr>
          <w:rFonts w:ascii="Calisto MT" w:hAnsi="Calisto MT"/>
          <w:color w:val="000000"/>
          <w:lang w:val="fr"/>
        </w:rPr>
        <w:t>Lassitude dans les bras, ils font mal au toucher</w:t>
      </w:r>
      <w:r w:rsidRPr="00F07948">
        <w:rPr>
          <w:rFonts w:ascii="Calisto MT" w:hAnsi="Calisto MT"/>
          <w:lang w:val="fr"/>
        </w:rPr>
        <w:br/>
      </w:r>
      <w:r w:rsidRPr="00F07948">
        <w:rPr>
          <w:rFonts w:ascii="Calisto MT" w:hAnsi="Calisto MT"/>
          <w:color w:val="000000"/>
          <w:lang w:val="fr"/>
        </w:rPr>
        <w:t>Pression et lourdeur dans les coudes des coudes</w:t>
      </w:r>
      <w:r w:rsidRPr="00F07948">
        <w:rPr>
          <w:rFonts w:ascii="Calisto MT" w:hAnsi="Calisto MT"/>
          <w:lang w:val="fr"/>
        </w:rPr>
        <w:t xml:space="preserve"> </w:t>
      </w:r>
      <w:r w:rsidRPr="00F07948">
        <w:rPr>
          <w:rFonts w:ascii="Calisto MT" w:hAnsi="Calisto MT"/>
          <w:lang w:val="fr"/>
        </w:rPr>
        <w:br/>
      </w:r>
      <w:r w:rsidRPr="00F07948">
        <w:rPr>
          <w:rFonts w:ascii="Calisto MT" w:hAnsi="Calisto MT"/>
          <w:color w:val="000000"/>
          <w:lang w:val="fr"/>
        </w:rPr>
        <w:t>Secousses et dessin dans l’avant-bras gauche</w:t>
      </w:r>
      <w:r w:rsidRPr="00F07948">
        <w:rPr>
          <w:rFonts w:ascii="Calisto MT" w:hAnsi="Calisto MT"/>
          <w:lang w:val="fr"/>
        </w:rPr>
        <w:br/>
      </w:r>
      <w:proofErr w:type="spellStart"/>
      <w:r w:rsidRPr="00F07948">
        <w:rPr>
          <w:rFonts w:ascii="Calisto MT" w:hAnsi="Calisto MT"/>
          <w:color w:val="000000"/>
          <w:lang w:val="fr"/>
        </w:rPr>
        <w:t>Chilliness</w:t>
      </w:r>
      <w:proofErr w:type="spellEnd"/>
      <w:r w:rsidRPr="00F07948">
        <w:rPr>
          <w:rFonts w:ascii="Calisto MT" w:hAnsi="Calisto MT"/>
          <w:color w:val="000000"/>
          <w:lang w:val="fr"/>
        </w:rPr>
        <w:t xml:space="preserve"> et tremblements de bras</w:t>
      </w:r>
      <w:r w:rsidRPr="00F07948">
        <w:rPr>
          <w:rFonts w:ascii="Calisto MT" w:hAnsi="Calisto MT"/>
          <w:lang w:val="fr"/>
        </w:rPr>
        <w:br/>
      </w:r>
      <w:r w:rsidRPr="00F07948">
        <w:rPr>
          <w:rFonts w:ascii="Calisto MT" w:hAnsi="Calisto MT"/>
          <w:color w:val="000000"/>
          <w:lang w:val="fr"/>
        </w:rPr>
        <w:t>Déchirure transitoire et douleur piquante dans le pouce gauche, le matin</w:t>
      </w:r>
      <w:r w:rsidRPr="00F07948">
        <w:rPr>
          <w:rFonts w:ascii="Calisto MT" w:hAnsi="Calisto MT"/>
          <w:lang w:val="fr"/>
        </w:rPr>
        <w:br/>
      </w:r>
      <w:r w:rsidRPr="00F07948">
        <w:rPr>
          <w:rFonts w:ascii="Calisto MT" w:hAnsi="Calisto MT"/>
          <w:lang w:val="fr"/>
        </w:rPr>
        <w:br/>
      </w:r>
      <w:r w:rsidRPr="009F0BCD">
        <w:rPr>
          <w:rFonts w:ascii="Calisto MT" w:hAnsi="Calisto MT"/>
          <w:b/>
          <w:color w:val="CC0000"/>
          <w:u w:color="C00000"/>
          <w:lang w:val="fr"/>
        </w:rPr>
        <w:t>Membres supérieurs</w:t>
      </w:r>
      <w:r w:rsidRPr="00F07948">
        <w:rPr>
          <w:rFonts w:ascii="Calisto MT" w:hAnsi="Calisto MT"/>
          <w:lang w:val="fr"/>
        </w:rPr>
        <w:br/>
      </w:r>
      <w:r w:rsidRPr="00F07948">
        <w:rPr>
          <w:rFonts w:ascii="Calisto MT" w:hAnsi="Calisto MT"/>
          <w:color w:val="000000"/>
          <w:lang w:val="fr"/>
        </w:rPr>
        <w:t>Brûlure sur la surface antérieure de la jambe gauche, en marchant, comme à partir d’un acide, de sorte qu’il a été effrayé, et l’a examiné avec sa main</w:t>
      </w:r>
    </w:p>
    <w:p w14:paraId="42DBBBC3" w14:textId="77777777" w:rsidR="005937F4" w:rsidRPr="009F0BCD" w:rsidRDefault="005937F4" w:rsidP="005937F4">
      <w:pPr>
        <w:spacing w:after="0"/>
        <w:rPr>
          <w:rFonts w:ascii="Calisto MT" w:hAnsi="Calisto MT"/>
          <w:b/>
          <w:color w:val="CC0000"/>
          <w:lang w:val="fr"/>
        </w:rPr>
      </w:pPr>
      <w:r w:rsidRPr="00F07948">
        <w:rPr>
          <w:rFonts w:ascii="Calisto MT" w:hAnsi="Calisto MT"/>
          <w:color w:val="000000"/>
          <w:lang w:val="fr"/>
        </w:rPr>
        <w:t>Brûlure sur la surface antérieure de la cuisse gauche</w:t>
      </w:r>
      <w:r w:rsidRPr="00F07948">
        <w:rPr>
          <w:rFonts w:ascii="Calisto MT" w:hAnsi="Calisto MT"/>
          <w:lang w:val="fr"/>
        </w:rPr>
        <w:br/>
      </w:r>
      <w:r w:rsidRPr="00F07948">
        <w:rPr>
          <w:rFonts w:ascii="Calisto MT" w:hAnsi="Calisto MT"/>
          <w:color w:val="000000"/>
          <w:lang w:val="fr"/>
        </w:rPr>
        <w:t>Légère tension du genou au pied</w:t>
      </w:r>
      <w:r w:rsidRPr="00F07948">
        <w:rPr>
          <w:rFonts w:ascii="Calisto MT" w:hAnsi="Calisto MT"/>
          <w:lang w:val="fr"/>
        </w:rPr>
        <w:br/>
      </w:r>
      <w:r w:rsidRPr="00F07948">
        <w:rPr>
          <w:rFonts w:ascii="Calisto MT" w:hAnsi="Calisto MT"/>
          <w:lang w:val="fr"/>
        </w:rPr>
        <w:br/>
      </w:r>
      <w:r w:rsidRPr="009F0BCD">
        <w:rPr>
          <w:rFonts w:ascii="Calisto MT" w:hAnsi="Calisto MT"/>
          <w:b/>
          <w:color w:val="CC0000"/>
          <w:u w:val="single" w:color="C00000"/>
          <w:lang w:val="fr"/>
        </w:rPr>
        <w:t>Skin</w:t>
      </w:r>
      <w:r w:rsidRPr="00F07948">
        <w:rPr>
          <w:rFonts w:ascii="Calisto MT" w:hAnsi="Calisto MT"/>
          <w:lang w:val="fr"/>
        </w:rPr>
        <w:br/>
      </w:r>
      <w:r w:rsidRPr="009F0BCD">
        <w:rPr>
          <w:rFonts w:ascii="Calisto MT" w:hAnsi="Calisto MT"/>
          <w:b/>
          <w:color w:val="CC0000"/>
          <w:lang w:val="fr"/>
        </w:rPr>
        <w:t>Abcès, suppurations</w:t>
      </w:r>
    </w:p>
    <w:p w14:paraId="02BEF339" w14:textId="77777777" w:rsidR="005937F4" w:rsidRPr="00F07948" w:rsidRDefault="005937F4" w:rsidP="005937F4">
      <w:pPr>
        <w:rPr>
          <w:rFonts w:ascii="Calisto MT" w:hAnsi="Calisto MT"/>
          <w:color w:val="000000"/>
          <w:lang w:val="fr"/>
        </w:rPr>
      </w:pPr>
      <w:r w:rsidRPr="009F0BCD">
        <w:rPr>
          <w:rFonts w:ascii="Calisto MT" w:hAnsi="Calisto MT"/>
          <w:b/>
          <w:color w:val="CC0000"/>
          <w:lang w:val="fr"/>
        </w:rPr>
        <w:t>Brûlures</w:t>
      </w:r>
      <w:r w:rsidRPr="00F07948">
        <w:rPr>
          <w:rFonts w:ascii="Calisto MT" w:hAnsi="Calisto MT"/>
          <w:color w:val="000000"/>
          <w:lang w:val="fr"/>
        </w:rPr>
        <w:t xml:space="preserve"> </w:t>
      </w:r>
    </w:p>
    <w:p w14:paraId="72857AD7" w14:textId="77777777" w:rsidR="005937F4" w:rsidRDefault="005937F4" w:rsidP="005937F4">
      <w:pPr>
        <w:spacing w:after="0"/>
        <w:rPr>
          <w:rFonts w:ascii="Calisto MT" w:hAnsi="Calisto MT"/>
          <w:color w:val="000000"/>
          <w:lang w:val="fr"/>
        </w:rPr>
      </w:pPr>
    </w:p>
    <w:p w14:paraId="05C67F99" w14:textId="77777777" w:rsidR="005937F4" w:rsidRPr="00F07948" w:rsidRDefault="005937F4" w:rsidP="005937F4">
      <w:pPr>
        <w:rPr>
          <w:rFonts w:ascii="Calisto MT" w:hAnsi="Calisto MT"/>
          <w:color w:val="000000"/>
          <w:lang w:val="fr"/>
        </w:rPr>
      </w:pPr>
      <w:r w:rsidRPr="00F07948">
        <w:rPr>
          <w:rFonts w:ascii="Calisto MT" w:hAnsi="Calisto MT"/>
          <w:color w:val="000000"/>
          <w:lang w:val="fr"/>
        </w:rPr>
        <w:t>Crevasses, l’hiver (1/15)</w:t>
      </w:r>
    </w:p>
    <w:p w14:paraId="2B19D3F2" w14:textId="77777777" w:rsidR="005937F4" w:rsidRPr="00F07948" w:rsidRDefault="005937F4" w:rsidP="005937F4">
      <w:pPr>
        <w:rPr>
          <w:rFonts w:ascii="Calisto MT" w:eastAsia="Times New Roman" w:hAnsi="Calisto MT" w:cs="Helvetica"/>
          <w:b/>
          <w:bCs/>
          <w:i/>
          <w:iCs/>
          <w:color w:val="00AF00"/>
          <w:lang w:eastAsia="fr-BE"/>
        </w:rPr>
      </w:pPr>
      <w:r w:rsidRPr="00F07948">
        <w:rPr>
          <w:rFonts w:ascii="Calisto MT" w:eastAsia="Times New Roman" w:hAnsi="Calisto MT" w:cs="Helvetica"/>
          <w:b/>
          <w:bCs/>
          <w:i/>
          <w:iCs/>
          <w:color w:val="00AF00"/>
          <w:lang w:eastAsia="fr-BE"/>
        </w:rPr>
        <w:t xml:space="preserve">ERUPTIONS </w:t>
      </w:r>
    </w:p>
    <w:p w14:paraId="18E4A9B5" w14:textId="77777777" w:rsidR="005937F4" w:rsidRPr="00F07948" w:rsidRDefault="005937F4" w:rsidP="005937F4">
      <w:pPr>
        <w:ind w:left="708"/>
        <w:rPr>
          <w:rFonts w:ascii="Calisto MT" w:hAnsi="Calisto MT"/>
          <w:color w:val="000000"/>
          <w:lang w:val="fr"/>
        </w:rPr>
      </w:pPr>
      <w:r w:rsidRPr="00F07948">
        <w:rPr>
          <w:rFonts w:ascii="Calisto MT" w:hAnsi="Calisto MT"/>
          <w:color w:val="000000"/>
          <w:lang w:val="fr"/>
        </w:rPr>
        <w:lastRenderedPageBreak/>
        <w:t>Avec une aréole, saignant, macules (</w:t>
      </w:r>
      <w:proofErr w:type="spellStart"/>
      <w:r w:rsidRPr="00F07948">
        <w:rPr>
          <w:rFonts w:ascii="Calisto MT" w:hAnsi="Calisto MT"/>
          <w:color w:val="000000"/>
          <w:lang w:val="fr"/>
        </w:rPr>
        <w:t>blotches</w:t>
      </w:r>
      <w:proofErr w:type="spellEnd"/>
      <w:r w:rsidRPr="00F07948">
        <w:rPr>
          <w:rFonts w:ascii="Calisto MT" w:hAnsi="Calisto MT"/>
          <w:color w:val="000000"/>
          <w:lang w:val="fr"/>
        </w:rPr>
        <w:t>), confluente,</w:t>
      </w:r>
      <w:bookmarkStart w:id="53" w:name="_Hlk125740336"/>
      <w:r w:rsidRPr="00F07948">
        <w:rPr>
          <w:rFonts w:ascii="Calisto MT" w:hAnsi="Calisto MT"/>
          <w:color w:val="000000"/>
          <w:lang w:val="fr"/>
        </w:rPr>
        <w:t xml:space="preserve"> avec des croûtes épaisses </w:t>
      </w:r>
      <w:bookmarkEnd w:id="53"/>
      <w:r w:rsidRPr="00F07948">
        <w:rPr>
          <w:rFonts w:ascii="Calisto MT" w:hAnsi="Calisto MT"/>
          <w:color w:val="000000"/>
          <w:lang w:val="fr"/>
        </w:rPr>
        <w:t xml:space="preserve">et jaunes, comme du miel, </w:t>
      </w:r>
      <w:r w:rsidRPr="009F0BCD">
        <w:rPr>
          <w:rFonts w:ascii="Calisto MT" w:hAnsi="Calisto MT"/>
          <w:b/>
          <w:color w:val="CC0000"/>
          <w:lang w:val="fr"/>
        </w:rPr>
        <w:t xml:space="preserve">chronique, </w:t>
      </w:r>
      <w:proofErr w:type="spellStart"/>
      <w:r w:rsidRPr="00F07948">
        <w:rPr>
          <w:rFonts w:ascii="Calisto MT" w:hAnsi="Calisto MT"/>
          <w:color w:val="000000"/>
          <w:lang w:val="fr"/>
        </w:rPr>
        <w:t>desquamantes</w:t>
      </w:r>
      <w:proofErr w:type="spellEnd"/>
      <w:r w:rsidRPr="00F07948">
        <w:rPr>
          <w:rFonts w:ascii="Calisto MT" w:hAnsi="Calisto MT"/>
          <w:color w:val="000000"/>
          <w:lang w:val="fr"/>
        </w:rPr>
        <w:t xml:space="preserve">, élevées, herpétiques, herpes circiné, miliaires, nodulaires, douloureuses, </w:t>
      </w:r>
      <w:proofErr w:type="spellStart"/>
      <w:r w:rsidRPr="00F07948">
        <w:rPr>
          <w:rFonts w:ascii="Calisto MT" w:hAnsi="Calisto MT"/>
          <w:color w:val="000000"/>
          <w:lang w:val="fr"/>
        </w:rPr>
        <w:t>porigo</w:t>
      </w:r>
      <w:proofErr w:type="spellEnd"/>
      <w:r w:rsidRPr="00F07948">
        <w:rPr>
          <w:rFonts w:ascii="Calisto MT" w:hAnsi="Calisto MT"/>
          <w:color w:val="000000"/>
          <w:lang w:val="fr"/>
        </w:rPr>
        <w:t>, piquantes, sudamina, vésicules, jaunes</w:t>
      </w:r>
    </w:p>
    <w:p w14:paraId="174F4079" w14:textId="77777777" w:rsidR="005937F4" w:rsidRPr="00F07948" w:rsidRDefault="005937F4" w:rsidP="005937F4">
      <w:pPr>
        <w:ind w:firstLine="708"/>
        <w:rPr>
          <w:rFonts w:ascii="Calisto MT" w:hAnsi="Calisto MT"/>
          <w:color w:val="000000"/>
          <w:lang w:val="fr"/>
        </w:rPr>
      </w:pPr>
      <w:r w:rsidRPr="00F07948">
        <w:rPr>
          <w:rFonts w:ascii="Calisto MT" w:hAnsi="Calisto MT"/>
          <w:color w:val="000000"/>
          <w:lang w:val="fr"/>
        </w:rPr>
        <w:t>Après le grattage : saignement, croûtes</w:t>
      </w:r>
    </w:p>
    <w:p w14:paraId="566932E1" w14:textId="77777777" w:rsidR="005937F4" w:rsidRPr="009F0BCD" w:rsidRDefault="005937F4" w:rsidP="005937F4">
      <w:pPr>
        <w:ind w:firstLine="708"/>
        <w:rPr>
          <w:rFonts w:ascii="Calisto MT" w:hAnsi="Calisto MT"/>
          <w:b/>
          <w:color w:val="CC0000"/>
          <w:lang w:val="fr"/>
        </w:rPr>
      </w:pPr>
      <w:proofErr w:type="gramStart"/>
      <w:r w:rsidRPr="00F07948">
        <w:rPr>
          <w:rFonts w:ascii="Calisto MT" w:hAnsi="Calisto MT"/>
          <w:color w:val="000000"/>
          <w:lang w:val="fr"/>
        </w:rPr>
        <w:t>après</w:t>
      </w:r>
      <w:proofErr w:type="gramEnd"/>
      <w:r w:rsidRPr="00F07948">
        <w:rPr>
          <w:rFonts w:ascii="Calisto MT" w:hAnsi="Calisto MT"/>
          <w:color w:val="000000"/>
          <w:lang w:val="fr"/>
        </w:rPr>
        <w:t xml:space="preserve"> le poisson, </w:t>
      </w:r>
      <w:r w:rsidRPr="009F0BCD">
        <w:rPr>
          <w:rFonts w:ascii="Calisto MT" w:hAnsi="Calisto MT"/>
          <w:b/>
          <w:color w:val="CC0000"/>
          <w:lang w:val="fr"/>
        </w:rPr>
        <w:t>le lait</w:t>
      </w:r>
      <w:r w:rsidRPr="00F07948">
        <w:rPr>
          <w:rFonts w:ascii="Calisto MT" w:hAnsi="Calisto MT"/>
          <w:color w:val="000000"/>
          <w:lang w:val="fr"/>
        </w:rPr>
        <w:t xml:space="preserve">, </w:t>
      </w:r>
      <w:r w:rsidRPr="009F0BCD">
        <w:rPr>
          <w:rFonts w:ascii="Calisto MT" w:hAnsi="Calisto MT"/>
          <w:b/>
          <w:color w:val="CC0000"/>
          <w:lang w:val="fr"/>
        </w:rPr>
        <w:t>le soleil (eczéma), allergique</w:t>
      </w:r>
    </w:p>
    <w:p w14:paraId="1CD1C22C" w14:textId="77777777" w:rsidR="005937F4" w:rsidRPr="00F07948" w:rsidRDefault="005937F4" w:rsidP="005937F4">
      <w:pPr>
        <w:rPr>
          <w:rFonts w:ascii="Calisto MT" w:hAnsi="Calisto MT"/>
          <w:color w:val="000000"/>
          <w:lang w:val="fr"/>
        </w:rPr>
      </w:pPr>
      <w:r w:rsidRPr="009F0BCD">
        <w:rPr>
          <w:rFonts w:ascii="Calisto MT" w:hAnsi="Calisto MT"/>
          <w:b/>
          <w:color w:val="CC0000"/>
          <w:lang w:val="fr"/>
        </w:rPr>
        <w:tab/>
      </w:r>
      <w:proofErr w:type="gramStart"/>
      <w:r w:rsidRPr="00F07948">
        <w:rPr>
          <w:rFonts w:ascii="Calisto MT" w:hAnsi="Calisto MT"/>
          <w:color w:val="000000"/>
          <w:lang w:val="fr"/>
        </w:rPr>
        <w:t>après</w:t>
      </w:r>
      <w:proofErr w:type="gramEnd"/>
      <w:r w:rsidRPr="00F07948">
        <w:rPr>
          <w:rFonts w:ascii="Calisto MT" w:hAnsi="Calisto MT"/>
          <w:color w:val="000000"/>
          <w:lang w:val="fr"/>
        </w:rPr>
        <w:t xml:space="preserve"> grattage</w:t>
      </w:r>
    </w:p>
    <w:p w14:paraId="3612E30F" w14:textId="77777777" w:rsidR="005937F4" w:rsidRPr="00F07948" w:rsidRDefault="005937F4" w:rsidP="005937F4">
      <w:pPr>
        <w:rPr>
          <w:rFonts w:ascii="Calisto MT" w:hAnsi="Calisto MT"/>
          <w:color w:val="000000"/>
          <w:lang w:val="fr"/>
        </w:rPr>
      </w:pPr>
      <w:r w:rsidRPr="00F07948">
        <w:rPr>
          <w:rFonts w:ascii="Calisto MT" w:hAnsi="Calisto MT"/>
          <w:color w:val="000000"/>
          <w:lang w:val="fr"/>
        </w:rPr>
        <w:tab/>
      </w:r>
      <w:proofErr w:type="gramStart"/>
      <w:r w:rsidRPr="00F07948">
        <w:rPr>
          <w:rFonts w:ascii="Calisto MT" w:hAnsi="Calisto MT"/>
          <w:color w:val="000000"/>
          <w:lang w:val="fr"/>
        </w:rPr>
        <w:t>pendant</w:t>
      </w:r>
      <w:proofErr w:type="gramEnd"/>
      <w:r w:rsidRPr="00F07948">
        <w:rPr>
          <w:rFonts w:ascii="Calisto MT" w:hAnsi="Calisto MT"/>
          <w:color w:val="000000"/>
          <w:lang w:val="fr"/>
        </w:rPr>
        <w:t xml:space="preserve"> la céphalée, </w:t>
      </w:r>
    </w:p>
    <w:p w14:paraId="0D9D7E75" w14:textId="77777777" w:rsidR="005937F4" w:rsidRPr="009F0BCD" w:rsidRDefault="005937F4" w:rsidP="005937F4">
      <w:pPr>
        <w:rPr>
          <w:rFonts w:ascii="Calisto MT" w:hAnsi="Calisto MT"/>
          <w:b/>
          <w:color w:val="CC0000"/>
          <w:lang w:val="fr"/>
        </w:rPr>
      </w:pPr>
      <w:r w:rsidRPr="00F07948">
        <w:rPr>
          <w:rFonts w:ascii="Calisto MT" w:hAnsi="Calisto MT"/>
          <w:color w:val="000000"/>
          <w:lang w:val="fr"/>
        </w:rPr>
        <w:tab/>
      </w:r>
      <w:proofErr w:type="gramStart"/>
      <w:r w:rsidRPr="00F07948">
        <w:rPr>
          <w:rFonts w:ascii="Calisto MT" w:hAnsi="Calisto MT"/>
          <w:color w:val="000000"/>
          <w:lang w:val="fr"/>
        </w:rPr>
        <w:t>avec</w:t>
      </w:r>
      <w:proofErr w:type="gramEnd"/>
      <w:r w:rsidRPr="00F07948">
        <w:rPr>
          <w:rFonts w:ascii="Calisto MT" w:hAnsi="Calisto MT"/>
          <w:color w:val="000000"/>
          <w:lang w:val="fr"/>
        </w:rPr>
        <w:t xml:space="preserve"> </w:t>
      </w:r>
      <w:r w:rsidRPr="009F0BCD">
        <w:rPr>
          <w:rFonts w:ascii="Calisto MT" w:hAnsi="Calisto MT"/>
          <w:b/>
          <w:color w:val="CC0000"/>
          <w:lang w:val="fr"/>
        </w:rPr>
        <w:t>gonflement, des ganglions lymphatiques</w:t>
      </w:r>
    </w:p>
    <w:p w14:paraId="6E091755" w14:textId="77777777" w:rsidR="005937F4" w:rsidRPr="009F0BCD" w:rsidRDefault="005937F4" w:rsidP="005937F4">
      <w:pPr>
        <w:rPr>
          <w:rFonts w:ascii="Calisto MT" w:hAnsi="Calisto MT" w:cstheme="minorHAnsi"/>
          <w:b/>
          <w:color w:val="CC0000"/>
          <w:lang w:val="fr"/>
        </w:rPr>
      </w:pPr>
      <w:r w:rsidRPr="00F07948">
        <w:rPr>
          <w:rFonts w:ascii="Calisto MT" w:hAnsi="Calisto MT"/>
          <w:color w:val="000000"/>
          <w:lang w:val="fr"/>
        </w:rPr>
        <w:tab/>
        <w:t xml:space="preserve">&lt; </w:t>
      </w:r>
      <w:proofErr w:type="gramStart"/>
      <w:r w:rsidRPr="00F07948">
        <w:rPr>
          <w:rFonts w:ascii="Calisto MT" w:hAnsi="Calisto MT"/>
          <w:color w:val="000000"/>
          <w:lang w:val="fr"/>
        </w:rPr>
        <w:t>l’excitation</w:t>
      </w:r>
      <w:proofErr w:type="gramEnd"/>
      <w:r w:rsidRPr="00F07948">
        <w:rPr>
          <w:rFonts w:ascii="Calisto MT" w:hAnsi="Calisto MT"/>
          <w:color w:val="000000"/>
          <w:lang w:val="fr"/>
        </w:rPr>
        <w:t xml:space="preserve">, l’émotion, </w:t>
      </w:r>
      <w:r w:rsidRPr="009F0BCD">
        <w:rPr>
          <w:rFonts w:ascii="Calisto MT" w:hAnsi="Calisto MT"/>
          <w:b/>
          <w:color w:val="CC0000"/>
          <w:lang w:val="fr"/>
        </w:rPr>
        <w:t>la chaleur</w:t>
      </w:r>
    </w:p>
    <w:p w14:paraId="6DD106FF" w14:textId="77777777" w:rsidR="005937F4" w:rsidRPr="00F07948" w:rsidRDefault="005937F4" w:rsidP="005937F4">
      <w:pPr>
        <w:ind w:left="708"/>
        <w:rPr>
          <w:rFonts w:ascii="Calisto MT" w:hAnsi="Calisto MT"/>
          <w:color w:val="000000"/>
          <w:lang w:val="fr"/>
        </w:rPr>
      </w:pPr>
      <w:r w:rsidRPr="00F07948">
        <w:rPr>
          <w:rFonts w:ascii="Calisto MT" w:eastAsia="Times New Roman" w:hAnsi="Calisto MT" w:cs="Helvetica"/>
          <w:b/>
          <w:bCs/>
          <w:i/>
          <w:iCs/>
          <w:color w:val="00AF00"/>
          <w:lang w:eastAsia="fr-BE"/>
        </w:rPr>
        <w:t xml:space="preserve">Urticaire </w:t>
      </w:r>
      <w:r w:rsidRPr="00F07948">
        <w:rPr>
          <w:rFonts w:ascii="Calisto MT" w:eastAsia="Times New Roman" w:hAnsi="Calisto MT" w:cs="Helvetica"/>
          <w:b/>
          <w:bCs/>
          <w:color w:val="AF0000"/>
          <w:lang w:eastAsia="fr-BE"/>
        </w:rPr>
        <w:t>après les œufs, l</w:t>
      </w:r>
      <w:r w:rsidRPr="009F0BCD">
        <w:rPr>
          <w:rFonts w:ascii="Calisto MT" w:hAnsi="Calisto MT"/>
          <w:b/>
          <w:color w:val="CC0000"/>
          <w:lang w:val="fr"/>
        </w:rPr>
        <w:t>e lait, la nourriture</w:t>
      </w:r>
      <w:r w:rsidRPr="00F07948">
        <w:rPr>
          <w:rFonts w:ascii="Calisto MT" w:hAnsi="Calisto MT"/>
          <w:color w:val="000000"/>
          <w:lang w:val="fr"/>
        </w:rPr>
        <w:t xml:space="preserve">, après le poisson (1/7) d’eau douce     </w:t>
      </w:r>
    </w:p>
    <w:p w14:paraId="07064CDE" w14:textId="77777777" w:rsidR="005937F4" w:rsidRPr="00F07948" w:rsidRDefault="005937F4" w:rsidP="005937F4">
      <w:pPr>
        <w:ind w:left="708"/>
        <w:rPr>
          <w:rFonts w:ascii="Calisto MT" w:hAnsi="Calisto MT"/>
          <w:color w:val="000000"/>
          <w:lang w:val="fr"/>
        </w:rPr>
      </w:pPr>
      <w:r w:rsidRPr="00F07948">
        <w:rPr>
          <w:rFonts w:ascii="Calisto MT" w:eastAsia="Times New Roman" w:hAnsi="Calisto MT" w:cs="Helvetica"/>
          <w:b/>
          <w:bCs/>
          <w:i/>
          <w:iCs/>
          <w:color w:val="00AF00"/>
          <w:lang w:eastAsia="fr-BE"/>
        </w:rPr>
        <w:t xml:space="preserve">                 </w:t>
      </w:r>
      <w:r w:rsidRPr="00F07948">
        <w:rPr>
          <w:rFonts w:ascii="Calisto MT" w:hAnsi="Calisto MT"/>
          <w:color w:val="000000"/>
          <w:lang w:val="fr"/>
        </w:rPr>
        <w:t>(1/2), les crustacés</w:t>
      </w:r>
    </w:p>
    <w:p w14:paraId="17BF873D" w14:textId="77777777" w:rsidR="005937F4" w:rsidRPr="00F07948" w:rsidRDefault="005937F4" w:rsidP="005937F4">
      <w:pPr>
        <w:ind w:left="708" w:firstLine="708"/>
        <w:rPr>
          <w:rFonts w:ascii="Calisto MT" w:eastAsia="Times New Roman" w:hAnsi="Calisto MT" w:cs="Helvetica"/>
          <w:b/>
          <w:bCs/>
          <w:color w:val="AF0000"/>
          <w:lang w:eastAsia="fr-BE"/>
        </w:rPr>
      </w:pPr>
      <w:r w:rsidRPr="00F07948">
        <w:rPr>
          <w:rFonts w:ascii="Calisto MT" w:eastAsia="Times New Roman" w:hAnsi="Calisto MT" w:cs="Helvetica"/>
          <w:b/>
          <w:bCs/>
          <w:color w:val="AF0000"/>
          <w:lang w:eastAsia="fr-BE"/>
        </w:rPr>
        <w:t xml:space="preserve">  chez les </w:t>
      </w:r>
      <w:proofErr w:type="gramStart"/>
      <w:r w:rsidRPr="00F07948">
        <w:rPr>
          <w:rFonts w:ascii="Calisto MT" w:eastAsia="Times New Roman" w:hAnsi="Calisto MT" w:cs="Helvetica"/>
          <w:b/>
          <w:bCs/>
          <w:color w:val="AF0000"/>
          <w:lang w:eastAsia="fr-BE"/>
        </w:rPr>
        <w:t>enfants ;</w:t>
      </w:r>
      <w:proofErr w:type="gramEnd"/>
      <w:r w:rsidRPr="00F07948">
        <w:rPr>
          <w:rFonts w:ascii="Calisto MT" w:eastAsia="Times New Roman" w:hAnsi="Calisto MT" w:cs="Helvetica"/>
          <w:b/>
          <w:bCs/>
          <w:color w:val="AF0000"/>
          <w:lang w:eastAsia="fr-BE"/>
        </w:rPr>
        <w:t xml:space="preserve"> avec des problèmes hépatiques</w:t>
      </w:r>
    </w:p>
    <w:p w14:paraId="29B3F78B" w14:textId="77777777" w:rsidR="005937F4" w:rsidRPr="00F07948" w:rsidRDefault="005937F4" w:rsidP="005937F4">
      <w:pPr>
        <w:ind w:left="708" w:firstLine="708"/>
        <w:rPr>
          <w:rFonts w:ascii="Calisto MT" w:hAnsi="Calisto MT"/>
          <w:color w:val="000000"/>
          <w:lang w:val="fr"/>
        </w:rPr>
      </w:pPr>
      <w:r w:rsidRPr="00F07948">
        <w:rPr>
          <w:rFonts w:ascii="Calisto MT" w:hAnsi="Calisto MT"/>
          <w:color w:val="000000"/>
          <w:lang w:val="fr"/>
        </w:rPr>
        <w:t xml:space="preserve">  &lt; </w:t>
      </w:r>
      <w:proofErr w:type="gramStart"/>
      <w:r w:rsidRPr="00F07948">
        <w:rPr>
          <w:rFonts w:ascii="Calisto MT" w:hAnsi="Calisto MT"/>
          <w:color w:val="000000"/>
          <w:lang w:val="fr"/>
        </w:rPr>
        <w:t>l’excitation</w:t>
      </w:r>
      <w:proofErr w:type="gramEnd"/>
      <w:r w:rsidRPr="00F07948">
        <w:rPr>
          <w:rFonts w:ascii="Calisto MT" w:hAnsi="Calisto MT"/>
          <w:color w:val="000000"/>
          <w:lang w:val="fr"/>
        </w:rPr>
        <w:t>, l’émotion</w:t>
      </w:r>
    </w:p>
    <w:p w14:paraId="782C54CD" w14:textId="77777777" w:rsidR="005937F4" w:rsidRPr="00F07948" w:rsidRDefault="005937F4" w:rsidP="005937F4">
      <w:pPr>
        <w:ind w:left="708" w:firstLine="708"/>
        <w:rPr>
          <w:rFonts w:ascii="Calisto MT" w:hAnsi="Calisto MT"/>
          <w:color w:val="000000"/>
          <w:lang w:val="fr"/>
        </w:rPr>
      </w:pPr>
      <w:r w:rsidRPr="00F07948">
        <w:rPr>
          <w:rFonts w:ascii="Calisto MT" w:hAnsi="Calisto MT"/>
          <w:color w:val="000000"/>
          <w:lang w:val="fr"/>
        </w:rPr>
        <w:t xml:space="preserve">  </w:t>
      </w:r>
      <w:r w:rsidRPr="00F07948">
        <w:rPr>
          <w:rFonts w:ascii="Calisto MT" w:hAnsi="Calisto MT"/>
        </w:rPr>
        <w:t>&lt; En plein air</w:t>
      </w:r>
    </w:p>
    <w:p w14:paraId="57BE3D59" w14:textId="77777777" w:rsidR="005937F4" w:rsidRPr="00F07948" w:rsidRDefault="005937F4" w:rsidP="005937F4">
      <w:pPr>
        <w:ind w:left="1560" w:hanging="144"/>
        <w:rPr>
          <w:rFonts w:ascii="Calisto MT" w:eastAsia="Times New Roman" w:hAnsi="Calisto MT" w:cs="Helvetica"/>
          <w:b/>
          <w:bCs/>
          <w:color w:val="AF0000"/>
          <w:lang w:eastAsia="fr-BE"/>
        </w:rPr>
      </w:pPr>
      <w:r w:rsidRPr="00F07948">
        <w:rPr>
          <w:rFonts w:ascii="Calisto MT" w:hAnsi="Calisto MT"/>
          <w:color w:val="000000"/>
          <w:lang w:val="fr"/>
        </w:rPr>
        <w:t xml:space="preserve">  Avec prurit, saignant après le grattage, doit se gratter à sang, </w:t>
      </w:r>
      <w:proofErr w:type="gramStart"/>
      <w:r w:rsidRPr="00F07948">
        <w:rPr>
          <w:rFonts w:ascii="Calisto MT" w:hAnsi="Calisto MT"/>
          <w:color w:val="000000"/>
          <w:lang w:val="fr"/>
        </w:rPr>
        <w:t>nodulaire,</w:t>
      </w:r>
      <w:r w:rsidRPr="009F0BCD">
        <w:rPr>
          <w:rFonts w:ascii="Calisto MT" w:hAnsi="Calisto MT"/>
          <w:b/>
          <w:color w:val="CC0000"/>
          <w:lang w:val="fr"/>
        </w:rPr>
        <w:t xml:space="preserve">   </w:t>
      </w:r>
      <w:proofErr w:type="gramEnd"/>
      <w:r w:rsidRPr="009F0BCD">
        <w:rPr>
          <w:rFonts w:ascii="Calisto MT" w:hAnsi="Calisto MT"/>
          <w:b/>
          <w:color w:val="CC0000"/>
          <w:lang w:val="fr"/>
        </w:rPr>
        <w:t xml:space="preserve">     chronique</w:t>
      </w:r>
    </w:p>
    <w:p w14:paraId="3844695B" w14:textId="77777777" w:rsidR="005937F4" w:rsidRPr="00F07948" w:rsidRDefault="005937F4" w:rsidP="005937F4">
      <w:pPr>
        <w:ind w:firstLine="708"/>
        <w:rPr>
          <w:rFonts w:ascii="Calisto MT" w:hAnsi="Calisto MT"/>
          <w:color w:val="000000"/>
          <w:lang w:val="fr"/>
        </w:rPr>
      </w:pPr>
      <w:r w:rsidRPr="00F07948">
        <w:rPr>
          <w:rFonts w:ascii="Calisto MT" w:eastAsia="Times New Roman" w:hAnsi="Calisto MT" w:cs="Helvetica"/>
          <w:b/>
          <w:bCs/>
          <w:i/>
          <w:iCs/>
          <w:color w:val="0000A5"/>
          <w:lang w:eastAsia="fr-BE"/>
        </w:rPr>
        <w:t xml:space="preserve">Prurit, en taches, &lt; </w:t>
      </w:r>
      <w:r w:rsidRPr="009F0BCD">
        <w:rPr>
          <w:rFonts w:ascii="Calisto MT" w:hAnsi="Calisto MT"/>
          <w:b/>
          <w:color w:val="CC0000"/>
          <w:lang w:val="fr"/>
        </w:rPr>
        <w:t>la chaleur</w:t>
      </w:r>
    </w:p>
    <w:p w14:paraId="338AA2B9" w14:textId="77777777" w:rsidR="005937F4" w:rsidRPr="00F07948" w:rsidRDefault="005937F4" w:rsidP="005937F4">
      <w:pPr>
        <w:ind w:firstLine="708"/>
        <w:rPr>
          <w:rFonts w:ascii="Calisto MT" w:eastAsia="Times New Roman" w:hAnsi="Calisto MT" w:cs="Helvetica"/>
          <w:b/>
          <w:bCs/>
          <w:i/>
          <w:iCs/>
          <w:color w:val="00B050"/>
          <w:lang w:eastAsia="fr-BE"/>
        </w:rPr>
      </w:pPr>
      <w:r w:rsidRPr="00F07948">
        <w:rPr>
          <w:rFonts w:ascii="Calisto MT" w:eastAsia="Times New Roman" w:hAnsi="Calisto MT" w:cs="Helvetica"/>
          <w:b/>
          <w:bCs/>
          <w:i/>
          <w:iCs/>
          <w:color w:val="00B050"/>
          <w:lang w:eastAsia="fr-BE"/>
        </w:rPr>
        <w:t>Rash</w:t>
      </w:r>
    </w:p>
    <w:p w14:paraId="689164CD" w14:textId="77777777" w:rsidR="005937F4" w:rsidRPr="00F07948" w:rsidRDefault="005937F4" w:rsidP="005937F4">
      <w:pPr>
        <w:ind w:firstLine="708"/>
        <w:rPr>
          <w:rFonts w:ascii="Calisto MT" w:eastAsia="Times New Roman" w:hAnsi="Calisto MT" w:cs="Helvetica"/>
          <w:b/>
          <w:bCs/>
          <w:i/>
          <w:iCs/>
          <w:color w:val="0000A5"/>
          <w:lang w:eastAsia="fr-BE"/>
        </w:rPr>
      </w:pPr>
      <w:r w:rsidRPr="00F07948">
        <w:rPr>
          <w:rFonts w:ascii="Calisto MT" w:eastAsia="Times New Roman" w:hAnsi="Calisto MT" w:cs="Helvetica"/>
          <w:b/>
          <w:bCs/>
          <w:i/>
          <w:iCs/>
          <w:color w:val="0000A5"/>
          <w:lang w:eastAsia="fr-BE"/>
        </w:rPr>
        <w:t xml:space="preserve">Rouges </w:t>
      </w:r>
      <w:r w:rsidRPr="00F07948">
        <w:rPr>
          <w:rFonts w:ascii="Calisto MT" w:hAnsi="Calisto MT"/>
          <w:color w:val="000000"/>
          <w:lang w:val="fr"/>
        </w:rPr>
        <w:t xml:space="preserve">(en taches, surélevées, aréoles), </w:t>
      </w:r>
      <w:r w:rsidRPr="00F07948">
        <w:rPr>
          <w:rFonts w:ascii="Calisto MT" w:eastAsia="Times New Roman" w:hAnsi="Calisto MT" w:cs="Helvetica"/>
          <w:b/>
          <w:bCs/>
          <w:i/>
          <w:iCs/>
          <w:color w:val="0000A5"/>
          <w:lang w:eastAsia="fr-BE"/>
        </w:rPr>
        <w:t>comme des piqûres d’insecte</w:t>
      </w:r>
    </w:p>
    <w:p w14:paraId="2CD50542" w14:textId="77777777" w:rsidR="005937F4" w:rsidRPr="00F07948" w:rsidRDefault="005937F4" w:rsidP="005937F4">
      <w:pPr>
        <w:ind w:left="1560" w:hanging="852"/>
        <w:rPr>
          <w:rFonts w:ascii="Calisto MT" w:hAnsi="Calisto MT"/>
          <w:color w:val="000000"/>
        </w:rPr>
      </w:pPr>
      <w:r w:rsidRPr="00F07948">
        <w:rPr>
          <w:rFonts w:ascii="Calisto MT" w:eastAsia="Times New Roman" w:hAnsi="Calisto MT" w:cs="Helvetica"/>
          <w:b/>
          <w:bCs/>
          <w:caps/>
          <w:color w:val="AF0000"/>
          <w:lang w:eastAsia="fr-BE"/>
        </w:rPr>
        <w:t>E</w:t>
      </w:r>
      <w:r w:rsidRPr="00F07948">
        <w:rPr>
          <w:rFonts w:ascii="Calisto MT" w:eastAsia="Times New Roman" w:hAnsi="Calisto MT" w:cs="Helvetica"/>
          <w:b/>
          <w:bCs/>
          <w:color w:val="AF0000"/>
          <w:lang w:eastAsia="fr-BE"/>
        </w:rPr>
        <w:t>rysipèle ; dans l’urticaire (1/1)</w:t>
      </w:r>
      <w:r w:rsidRPr="00F07948">
        <w:rPr>
          <w:rFonts w:ascii="Calisto MT" w:hAnsi="Calisto MT"/>
          <w:color w:val="000000"/>
          <w:lang w:val="fr"/>
        </w:rPr>
        <w:t>, vésiculaire ; avec fièvre, maux de tête et transpiration accrue.</w:t>
      </w:r>
    </w:p>
    <w:p w14:paraId="03378754" w14:textId="77777777" w:rsidR="005937F4" w:rsidRPr="00F07948" w:rsidRDefault="005937F4" w:rsidP="005937F4">
      <w:pPr>
        <w:rPr>
          <w:rFonts w:ascii="Calisto MT" w:eastAsia="Times New Roman" w:hAnsi="Calisto MT" w:cs="Helvetica"/>
          <w:b/>
          <w:bCs/>
          <w:color w:val="AF0000"/>
          <w:lang w:eastAsia="fr-BE"/>
        </w:rPr>
      </w:pPr>
      <w:r w:rsidRPr="00F07948">
        <w:rPr>
          <w:rFonts w:ascii="Calisto MT" w:eastAsia="Times New Roman" w:hAnsi="Calisto MT" w:cs="Helvetica"/>
          <w:b/>
          <w:bCs/>
          <w:color w:val="AF0000"/>
          <w:lang w:eastAsia="fr-BE"/>
        </w:rPr>
        <w:t>Prurit</w:t>
      </w:r>
      <w:r w:rsidRPr="00F07948">
        <w:rPr>
          <w:rFonts w:ascii="Calisto MT" w:hAnsi="Calisto MT"/>
          <w:color w:val="000000"/>
          <w:lang w:val="fr"/>
        </w:rPr>
        <w:t xml:space="preserve"> &lt; le soir, </w:t>
      </w:r>
      <w:r w:rsidRPr="00F07948">
        <w:rPr>
          <w:rFonts w:ascii="Calisto MT" w:eastAsia="Times New Roman" w:hAnsi="Calisto MT" w:cs="Helvetica"/>
          <w:b/>
          <w:bCs/>
          <w:color w:val="AF0000"/>
          <w:lang w:eastAsia="fr-BE"/>
        </w:rPr>
        <w:t>par la chaleur</w:t>
      </w:r>
      <w:r w:rsidRPr="00F07948">
        <w:rPr>
          <w:rFonts w:ascii="Calisto MT" w:hAnsi="Calisto MT"/>
          <w:color w:val="000000"/>
          <w:lang w:val="fr"/>
        </w:rPr>
        <w:t xml:space="preserve">, &gt; par le frottement, </w:t>
      </w:r>
      <w:r w:rsidRPr="00F07948">
        <w:rPr>
          <w:rFonts w:ascii="Calisto MT" w:eastAsia="Times New Roman" w:hAnsi="Calisto MT" w:cs="Helvetica"/>
          <w:b/>
          <w:bCs/>
          <w:i/>
          <w:iCs/>
          <w:color w:val="0000A5"/>
          <w:lang w:eastAsia="fr-BE"/>
        </w:rPr>
        <w:t>doit se gratter</w:t>
      </w:r>
      <w:r w:rsidRPr="00F07948">
        <w:rPr>
          <w:rFonts w:ascii="Calisto MT" w:hAnsi="Calisto MT"/>
          <w:color w:val="000000"/>
          <w:lang w:val="fr"/>
        </w:rPr>
        <w:t xml:space="preserve"> </w:t>
      </w:r>
      <w:r w:rsidRPr="00F07948">
        <w:rPr>
          <w:rFonts w:ascii="Calisto MT" w:eastAsia="Times New Roman" w:hAnsi="Calisto MT" w:cs="Helvetica"/>
          <w:b/>
          <w:bCs/>
          <w:color w:val="AF0000"/>
          <w:lang w:eastAsia="fr-BE"/>
        </w:rPr>
        <w:t>jusqu’au sang</w:t>
      </w:r>
    </w:p>
    <w:p w14:paraId="044F4689" w14:textId="77777777" w:rsidR="005937F4" w:rsidRPr="00F07948" w:rsidRDefault="005937F4" w:rsidP="005937F4">
      <w:pPr>
        <w:rPr>
          <w:rFonts w:ascii="Calisto MT" w:hAnsi="Calisto MT"/>
          <w:color w:val="000000"/>
          <w:lang w:val="fr"/>
        </w:rPr>
      </w:pPr>
      <w:r w:rsidRPr="00F07948">
        <w:rPr>
          <w:rFonts w:ascii="Calisto MT" w:eastAsia="Times New Roman" w:hAnsi="Calisto MT" w:cs="Helvetica"/>
          <w:b/>
          <w:bCs/>
          <w:color w:val="AF0000"/>
          <w:lang w:eastAsia="fr-BE"/>
        </w:rPr>
        <w:tab/>
      </w:r>
      <w:r w:rsidRPr="00F07948">
        <w:rPr>
          <w:rFonts w:ascii="Calisto MT" w:hAnsi="Calisto MT"/>
          <w:color w:val="000000"/>
          <w:lang w:val="fr"/>
        </w:rPr>
        <w:t>Au niveau des plis, en taches</w:t>
      </w:r>
    </w:p>
    <w:p w14:paraId="70519EE8" w14:textId="77777777" w:rsidR="005937F4" w:rsidRPr="00F07948" w:rsidRDefault="005937F4" w:rsidP="005937F4">
      <w:pPr>
        <w:rPr>
          <w:rFonts w:ascii="Calisto MT" w:eastAsia="Times New Roman" w:hAnsi="Calisto MT" w:cs="Helvetica"/>
          <w:b/>
          <w:bCs/>
          <w:color w:val="AF0000"/>
          <w:lang w:eastAsia="fr-BE"/>
        </w:rPr>
      </w:pPr>
      <w:r w:rsidRPr="00F07948">
        <w:rPr>
          <w:rFonts w:ascii="Calisto MT" w:hAnsi="Calisto MT"/>
          <w:color w:val="000000"/>
          <w:lang w:val="fr"/>
        </w:rPr>
        <w:tab/>
        <w:t xml:space="preserve">Comme par des orties, douloureux, </w:t>
      </w:r>
      <w:r w:rsidRPr="00F07948">
        <w:rPr>
          <w:rFonts w:ascii="Calisto MT" w:eastAsia="Times New Roman" w:hAnsi="Calisto MT" w:cs="Helvetica"/>
          <w:b/>
          <w:bCs/>
          <w:color w:val="AF0000"/>
          <w:lang w:eastAsia="fr-BE"/>
        </w:rPr>
        <w:t>violent</w:t>
      </w:r>
    </w:p>
    <w:p w14:paraId="064A1067" w14:textId="77777777" w:rsidR="005937F4" w:rsidRPr="00F07948" w:rsidRDefault="005937F4" w:rsidP="005937F4">
      <w:pPr>
        <w:rPr>
          <w:rFonts w:ascii="Calisto MT" w:hAnsi="Calisto MT"/>
        </w:rPr>
      </w:pPr>
      <w:r w:rsidRPr="00F07948">
        <w:rPr>
          <w:rFonts w:ascii="Calisto MT" w:hAnsi="Calisto MT"/>
          <w:color w:val="000000"/>
          <w:lang w:val="fr"/>
        </w:rPr>
        <w:t xml:space="preserve">Fourmillements. </w:t>
      </w:r>
      <w:r w:rsidRPr="00F07948">
        <w:rPr>
          <w:rFonts w:ascii="Calisto MT" w:hAnsi="Calisto MT"/>
        </w:rPr>
        <w:t>Picotements (démangeaisons) nerveux dans tout le corps</w:t>
      </w:r>
    </w:p>
    <w:p w14:paraId="6263F9C9" w14:textId="77777777" w:rsidR="005937F4" w:rsidRPr="00F07948" w:rsidRDefault="005937F4" w:rsidP="005937F4">
      <w:pPr>
        <w:rPr>
          <w:rFonts w:ascii="Calisto MT" w:hAnsi="Calisto MT"/>
          <w:color w:val="000000"/>
          <w:lang w:val="fr"/>
        </w:rPr>
      </w:pPr>
      <w:r w:rsidRPr="00F07948">
        <w:rPr>
          <w:rFonts w:ascii="Calisto MT" w:hAnsi="Calisto MT"/>
          <w:color w:val="000000"/>
          <w:lang w:val="fr"/>
        </w:rPr>
        <w:t xml:space="preserve">Inflammation ; des glandes sébacées. Ulcères.  </w:t>
      </w:r>
      <w:r w:rsidRPr="00F07948">
        <w:rPr>
          <w:rFonts w:ascii="Calisto MT" w:hAnsi="Calisto MT"/>
        </w:rPr>
        <w:t xml:space="preserve">Croûtes de lait </w:t>
      </w:r>
      <w:r w:rsidRPr="00F07948">
        <w:rPr>
          <w:rFonts w:ascii="Calisto MT" w:hAnsi="Calisto MT"/>
          <w:lang w:val="fr"/>
        </w:rPr>
        <w:t>avec augmentation du volume des ganglions lymphatiques.</w:t>
      </w:r>
    </w:p>
    <w:p w14:paraId="307280F7" w14:textId="77777777" w:rsidR="005937F4" w:rsidRPr="00F07948" w:rsidRDefault="005937F4" w:rsidP="005937F4">
      <w:pPr>
        <w:rPr>
          <w:rFonts w:ascii="Calisto MT" w:eastAsia="Times New Roman" w:hAnsi="Calisto MT" w:cs="Helvetica"/>
          <w:lang w:eastAsia="fr-BE"/>
        </w:rPr>
      </w:pPr>
      <w:r w:rsidRPr="00F07948">
        <w:rPr>
          <w:rFonts w:ascii="Calisto MT" w:hAnsi="Calisto MT"/>
          <w:color w:val="000000"/>
          <w:lang w:val="fr"/>
        </w:rPr>
        <w:t xml:space="preserve">Peau marbrée, pâle, </w:t>
      </w:r>
      <w:r w:rsidRPr="00F07948">
        <w:rPr>
          <w:rFonts w:ascii="Calisto MT" w:eastAsia="Times New Roman" w:hAnsi="Calisto MT" w:cs="Helvetica"/>
          <w:b/>
          <w:bCs/>
          <w:color w:val="00B050"/>
          <w:lang w:eastAsia="fr-BE"/>
        </w:rPr>
        <w:t>rouge</w:t>
      </w:r>
      <w:r w:rsidRPr="00F07948">
        <w:rPr>
          <w:rFonts w:ascii="Calisto MT" w:eastAsia="Times New Roman" w:hAnsi="Calisto MT" w:cs="Helvetica"/>
          <w:b/>
          <w:bCs/>
          <w:color w:val="AF0000"/>
          <w:lang w:eastAsia="fr-BE"/>
        </w:rPr>
        <w:t xml:space="preserve"> </w:t>
      </w:r>
      <w:r w:rsidRPr="00F07948">
        <w:rPr>
          <w:rFonts w:ascii="Calisto MT" w:eastAsia="Times New Roman" w:hAnsi="Calisto MT" w:cs="Helvetica"/>
          <w:lang w:eastAsia="fr-BE"/>
        </w:rPr>
        <w:t>vif,</w:t>
      </w:r>
      <w:r w:rsidRPr="00F07948">
        <w:rPr>
          <w:rFonts w:ascii="Calisto MT" w:eastAsia="Times New Roman" w:hAnsi="Calisto MT" w:cs="Helvetica"/>
          <w:b/>
          <w:bCs/>
          <w:color w:val="AF0000"/>
          <w:lang w:eastAsia="fr-BE"/>
        </w:rPr>
        <w:t xml:space="preserve"> </w:t>
      </w:r>
      <w:r w:rsidRPr="00F07948">
        <w:rPr>
          <w:rFonts w:ascii="Calisto MT" w:eastAsia="Times New Roman" w:hAnsi="Calisto MT" w:cs="Helvetica"/>
          <w:b/>
          <w:bCs/>
          <w:i/>
          <w:iCs/>
          <w:color w:val="0000A5"/>
          <w:lang w:eastAsia="fr-BE"/>
        </w:rPr>
        <w:t xml:space="preserve">en taches </w:t>
      </w:r>
      <w:r w:rsidRPr="00F07948">
        <w:rPr>
          <w:rFonts w:ascii="Calisto MT" w:eastAsia="Times New Roman" w:hAnsi="Calisto MT" w:cs="Helvetica"/>
          <w:lang w:eastAsia="fr-BE"/>
        </w:rPr>
        <w:t>qui chatouillent, l’après-midi ; sensible</w:t>
      </w:r>
    </w:p>
    <w:p w14:paraId="33CA619E" w14:textId="77777777" w:rsidR="005937F4" w:rsidRPr="00F07948" w:rsidRDefault="005937F4" w:rsidP="005937F4">
      <w:pPr>
        <w:rPr>
          <w:rFonts w:ascii="Calisto MT" w:eastAsia="Times New Roman" w:hAnsi="Calisto MT" w:cs="Helvetica"/>
          <w:bCs/>
          <w:lang w:eastAsia="fr-BE"/>
        </w:rPr>
      </w:pPr>
      <w:r w:rsidRPr="009F0BCD">
        <w:rPr>
          <w:rFonts w:ascii="Calisto MT" w:hAnsi="Calisto MT"/>
          <w:b/>
          <w:color w:val="CC0000"/>
          <w:lang w:val="fr"/>
        </w:rPr>
        <w:t xml:space="preserve">Ictère </w:t>
      </w:r>
      <w:r w:rsidRPr="00F07948">
        <w:rPr>
          <w:rFonts w:ascii="Calisto MT" w:hAnsi="Calisto MT"/>
          <w:bCs/>
          <w:lang w:val="fr"/>
        </w:rPr>
        <w:t>chez les enfants, les nouveau-nés ; après colère et émotions</w:t>
      </w:r>
    </w:p>
    <w:p w14:paraId="760FB4B9" w14:textId="77777777" w:rsidR="005937F4" w:rsidRPr="00F07948" w:rsidRDefault="005937F4" w:rsidP="005937F4">
      <w:pPr>
        <w:rPr>
          <w:rFonts w:ascii="Calisto MT" w:eastAsia="Times New Roman" w:hAnsi="Calisto MT" w:cs="Helvetica"/>
          <w:lang w:eastAsia="fr-BE"/>
        </w:rPr>
      </w:pPr>
      <w:r w:rsidRPr="00F07948">
        <w:rPr>
          <w:rFonts w:ascii="Calisto MT" w:eastAsia="Times New Roman" w:hAnsi="Calisto MT" w:cs="Helvetica"/>
          <w:lang w:eastAsia="fr-BE"/>
        </w:rPr>
        <w:t>&gt; frottement</w:t>
      </w:r>
    </w:p>
    <w:p w14:paraId="5395249A" w14:textId="77777777" w:rsidR="005937F4" w:rsidRPr="00F07948" w:rsidRDefault="005937F4" w:rsidP="005937F4">
      <w:pPr>
        <w:rPr>
          <w:rFonts w:ascii="Calisto MT" w:eastAsia="Times New Roman" w:hAnsi="Calisto MT" w:cs="Helvetica"/>
          <w:lang w:eastAsia="fr-BE"/>
        </w:rPr>
      </w:pPr>
      <w:r w:rsidRPr="00F07948">
        <w:rPr>
          <w:rFonts w:ascii="Calisto MT" w:eastAsia="Times New Roman" w:hAnsi="Calisto MT" w:cs="Helvetica"/>
          <w:lang w:eastAsia="fr-BE"/>
        </w:rPr>
        <w:lastRenderedPageBreak/>
        <w:t>&lt; grattage, toucher</w:t>
      </w:r>
    </w:p>
    <w:p w14:paraId="1BAA0A7B" w14:textId="77777777" w:rsidR="005937F4" w:rsidRPr="00F07948" w:rsidRDefault="005937F4" w:rsidP="005937F4">
      <w:pPr>
        <w:rPr>
          <w:rFonts w:ascii="Calisto MT" w:eastAsia="Times New Roman" w:hAnsi="Calisto MT" w:cs="Helvetica"/>
          <w:lang w:eastAsia="fr-BE"/>
        </w:rPr>
      </w:pPr>
      <w:r w:rsidRPr="009F0BCD">
        <w:rPr>
          <w:rFonts w:ascii="Calisto MT" w:hAnsi="Calisto MT"/>
          <w:b/>
          <w:color w:val="CC0000"/>
          <w:lang w:val="fr"/>
        </w:rPr>
        <w:t>Gonflement, des ganglions lymphatiques</w:t>
      </w:r>
    </w:p>
    <w:p w14:paraId="6560BEB0" w14:textId="77777777" w:rsidR="005937F4" w:rsidRDefault="005937F4" w:rsidP="005937F4">
      <w:pPr>
        <w:spacing w:after="0"/>
        <w:rPr>
          <w:rFonts w:ascii="Calisto MT" w:hAnsi="Calisto MT"/>
          <w:color w:val="000000"/>
          <w:lang w:val="fr"/>
        </w:rPr>
      </w:pPr>
    </w:p>
    <w:p w14:paraId="4B805402" w14:textId="77777777" w:rsidR="005937F4" w:rsidRPr="00F07948" w:rsidRDefault="005937F4" w:rsidP="005937F4">
      <w:pPr>
        <w:spacing w:after="240"/>
        <w:rPr>
          <w:rFonts w:ascii="Calisto MT" w:eastAsia="Times New Roman" w:hAnsi="Calisto MT" w:cs="Arial"/>
          <w:color w:val="000000"/>
          <w:lang w:eastAsia="fr-BE"/>
        </w:rPr>
      </w:pPr>
      <w:r w:rsidRPr="009F0BCD">
        <w:rPr>
          <w:rFonts w:ascii="Calisto MT" w:hAnsi="Calisto MT"/>
          <w:b/>
          <w:color w:val="CC0000"/>
          <w:u w:val="single" w:color="C00000"/>
          <w:lang w:val="fr"/>
        </w:rPr>
        <w:t>Fever</w:t>
      </w:r>
      <w:r w:rsidRPr="00F07948">
        <w:rPr>
          <w:rFonts w:ascii="Calisto MT" w:hAnsi="Calisto MT"/>
          <w:lang w:val="fr"/>
        </w:rPr>
        <w:t xml:space="preserve"> </w:t>
      </w:r>
      <w:r w:rsidRPr="00F07948">
        <w:rPr>
          <w:rFonts w:ascii="Calisto MT" w:hAnsi="Calisto MT"/>
          <w:lang w:val="fr"/>
        </w:rPr>
        <w:br/>
      </w:r>
      <w:r w:rsidRPr="00F07948">
        <w:rPr>
          <w:rFonts w:ascii="Calisto MT" w:hAnsi="Calisto MT"/>
          <w:color w:val="000000"/>
          <w:lang w:val="fr"/>
        </w:rPr>
        <w:t xml:space="preserve">Sensibilité à l’air, quelle que soit la sensation de chaleur </w:t>
      </w:r>
      <w:r w:rsidRPr="00F07948">
        <w:rPr>
          <w:rFonts w:ascii="Calisto MT" w:hAnsi="Calisto MT"/>
          <w:lang w:val="fr"/>
        </w:rPr>
        <w:br/>
      </w:r>
      <w:r w:rsidRPr="009F0BCD">
        <w:rPr>
          <w:rFonts w:ascii="Calisto MT" w:hAnsi="Calisto MT"/>
          <w:b/>
          <w:color w:val="CC0000"/>
          <w:spacing w:val="-4"/>
          <w:lang w:val="fr"/>
        </w:rPr>
        <w:t>Fièvre violente avec maux de tête, visage rouge rougeoyant, frilosité intérieure et sensibilité à l’air</w:t>
      </w:r>
      <w:r w:rsidRPr="00F07948">
        <w:rPr>
          <w:rFonts w:ascii="Calisto MT" w:hAnsi="Calisto MT"/>
          <w:lang w:val="fr"/>
        </w:rPr>
        <w:br/>
      </w:r>
      <w:r w:rsidRPr="00D459B4">
        <w:rPr>
          <w:rFonts w:ascii="Calisto MT" w:eastAsia="Times New Roman" w:hAnsi="Calisto MT" w:cs="Helvetica"/>
          <w:b/>
          <w:bCs/>
          <w:i/>
          <w:iCs/>
          <w:color w:val="0000A5"/>
          <w:lang w:eastAsia="fr-BE"/>
        </w:rPr>
        <w:t>Augmentation de la température le soir et légère excitation du sensorium</w:t>
      </w:r>
      <w:r w:rsidRPr="00667A34">
        <w:rPr>
          <w:rFonts w:ascii="Calisto MT" w:eastAsia="Times New Roman" w:hAnsi="Calisto MT" w:cs="Helvetica"/>
          <w:i/>
          <w:iCs/>
          <w:lang w:eastAsia="fr-BE"/>
        </w:rPr>
        <w:t>.</w:t>
      </w:r>
      <w:r w:rsidRPr="00667A34">
        <w:rPr>
          <w:rFonts w:ascii="Calisto MT" w:hAnsi="Calisto MT"/>
          <w:lang w:val="fr"/>
        </w:rPr>
        <w:t xml:space="preserve"> </w:t>
      </w:r>
      <w:r w:rsidRPr="00F07948">
        <w:rPr>
          <w:rFonts w:ascii="Calisto MT" w:hAnsi="Calisto MT"/>
          <w:lang w:val="fr"/>
        </w:rPr>
        <w:t xml:space="preserve"> </w:t>
      </w:r>
      <w:proofErr w:type="gramStart"/>
      <w:r w:rsidRPr="00DF2B2D">
        <w:rPr>
          <w:rFonts w:ascii="Cambria" w:hAnsi="Cambria" w:cs="Cambria"/>
          <w:bCs/>
          <w:i/>
          <w:lang w:val="fr"/>
        </w:rPr>
        <w:t>θ</w:t>
      </w:r>
      <w:proofErr w:type="gramEnd"/>
      <w:r w:rsidRPr="00DF2B2D">
        <w:rPr>
          <w:rFonts w:ascii="Calisto MT" w:hAnsi="Calisto MT"/>
          <w:bCs/>
          <w:lang w:val="fr"/>
        </w:rPr>
        <w:t xml:space="preserve"> Sopor</w:t>
      </w:r>
    </w:p>
    <w:p w14:paraId="1523A40D" w14:textId="77777777" w:rsidR="005937F4" w:rsidRPr="00F07948" w:rsidRDefault="005937F4" w:rsidP="005937F4">
      <w:pPr>
        <w:spacing w:after="0"/>
        <w:rPr>
          <w:rFonts w:ascii="Calisto MT" w:hAnsi="Calisto MT"/>
          <w:color w:val="000000"/>
          <w:lang w:val="fr"/>
        </w:rPr>
      </w:pPr>
      <w:proofErr w:type="spellStart"/>
      <w:r w:rsidRPr="009F0BCD">
        <w:rPr>
          <w:rFonts w:ascii="Calisto MT" w:hAnsi="Calisto MT"/>
          <w:b/>
          <w:color w:val="CC0000"/>
          <w:u w:val="single" w:color="C00000"/>
          <w:lang w:val="fr"/>
        </w:rPr>
        <w:t>Sleep</w:t>
      </w:r>
      <w:proofErr w:type="spellEnd"/>
      <w:r w:rsidRPr="009F0BCD">
        <w:rPr>
          <w:rFonts w:ascii="Calisto MT" w:hAnsi="Calisto MT"/>
          <w:b/>
          <w:color w:val="CC0000"/>
          <w:u w:val="single" w:color="C00000"/>
          <w:lang w:val="fr"/>
        </w:rPr>
        <w:t xml:space="preserve"> - Dreams</w:t>
      </w:r>
      <w:r w:rsidRPr="00F07948">
        <w:rPr>
          <w:rFonts w:ascii="Calisto MT" w:hAnsi="Calisto MT"/>
          <w:lang w:val="fr"/>
        </w:rPr>
        <w:br/>
      </w:r>
      <w:r w:rsidRPr="00F07948">
        <w:rPr>
          <w:rFonts w:ascii="Calisto MT" w:hAnsi="Calisto MT"/>
          <w:color w:val="000000"/>
          <w:lang w:val="fr"/>
        </w:rPr>
        <w:t xml:space="preserve"> La nuit, sommeil agité, fréquemment interrompu, plein de rêves lascifs, avec augmentation de la température de la peau</w:t>
      </w:r>
    </w:p>
    <w:p w14:paraId="1359399A" w14:textId="77777777" w:rsidR="005937F4" w:rsidRDefault="005937F4" w:rsidP="005937F4">
      <w:pPr>
        <w:spacing w:after="0"/>
        <w:rPr>
          <w:rFonts w:ascii="Calisto MT" w:hAnsi="Calisto MT"/>
          <w:color w:val="000000"/>
          <w:lang w:val="fr"/>
        </w:rPr>
      </w:pPr>
      <w:r w:rsidRPr="00F07948">
        <w:rPr>
          <w:rFonts w:ascii="Calisto MT" w:hAnsi="Calisto MT"/>
          <w:color w:val="000000"/>
          <w:lang w:val="fr"/>
        </w:rPr>
        <w:t>Se réveiller la nuit, avec de la sueur, surtout sur l’abdomen</w:t>
      </w:r>
    </w:p>
    <w:p w14:paraId="6103893B" w14:textId="77777777" w:rsidR="005937F4" w:rsidRPr="00F07948" w:rsidRDefault="005937F4" w:rsidP="005937F4">
      <w:pPr>
        <w:spacing w:after="0"/>
        <w:rPr>
          <w:rFonts w:ascii="Calisto MT" w:hAnsi="Calisto MT"/>
          <w:color w:val="000000"/>
          <w:lang w:val="fr"/>
        </w:rPr>
      </w:pPr>
      <w:r w:rsidRPr="00F07948">
        <w:rPr>
          <w:rFonts w:ascii="Calisto MT" w:hAnsi="Calisto MT"/>
          <w:color w:val="000000"/>
          <w:lang w:val="fr"/>
        </w:rPr>
        <w:t>Sommeil agité, rêves anxieux ou obscènes, peau chaude, réveils en transpiration, en particulier sur la partie inférieure du corps</w:t>
      </w:r>
    </w:p>
    <w:p w14:paraId="5FB496CA" w14:textId="77777777" w:rsidR="005937F4" w:rsidRPr="00F07948" w:rsidRDefault="005937F4" w:rsidP="005937F4">
      <w:pPr>
        <w:spacing w:after="0"/>
        <w:rPr>
          <w:rFonts w:ascii="Calisto MT" w:hAnsi="Calisto MT"/>
          <w:color w:val="000000"/>
          <w:lang w:val="fr"/>
        </w:rPr>
      </w:pPr>
    </w:p>
    <w:p w14:paraId="2E09B4FA" w14:textId="77777777" w:rsidR="005937F4" w:rsidRPr="00F07948" w:rsidRDefault="005937F4" w:rsidP="005937F4">
      <w:pPr>
        <w:spacing w:after="0"/>
        <w:rPr>
          <w:rFonts w:ascii="Calisto MT" w:hAnsi="Calisto MT"/>
          <w:color w:val="000000"/>
          <w:lang w:val="fr"/>
        </w:rPr>
      </w:pPr>
      <w:r w:rsidRPr="00F07948">
        <w:rPr>
          <w:rFonts w:ascii="Calisto MT" w:hAnsi="Calisto MT"/>
          <w:color w:val="000000"/>
          <w:lang w:val="fr"/>
        </w:rPr>
        <w:t>Rêves amoureux</w:t>
      </w:r>
    </w:p>
    <w:p w14:paraId="45709C62" w14:textId="77777777" w:rsidR="005937F4" w:rsidRPr="00F07948" w:rsidRDefault="005937F4" w:rsidP="005937F4">
      <w:pPr>
        <w:spacing w:after="0"/>
        <w:rPr>
          <w:rFonts w:ascii="Calisto MT" w:hAnsi="Calisto MT"/>
          <w:color w:val="000000"/>
          <w:lang w:val="fr"/>
        </w:rPr>
      </w:pPr>
      <w:r w:rsidRPr="00F07948">
        <w:rPr>
          <w:rFonts w:ascii="Calisto MT" w:hAnsi="Calisto MT"/>
          <w:color w:val="000000"/>
          <w:lang w:val="fr"/>
        </w:rPr>
        <w:tab/>
      </w:r>
      <w:proofErr w:type="gramStart"/>
      <w:r>
        <w:rPr>
          <w:rFonts w:ascii="Calisto MT" w:hAnsi="Calisto MT"/>
          <w:color w:val="000000"/>
          <w:lang w:val="fr"/>
        </w:rPr>
        <w:t>d</w:t>
      </w:r>
      <w:r w:rsidRPr="00F07948">
        <w:rPr>
          <w:rFonts w:ascii="Calisto MT" w:hAnsi="Calisto MT"/>
          <w:color w:val="000000"/>
          <w:lang w:val="fr"/>
        </w:rPr>
        <w:t>’animaux</w:t>
      </w:r>
      <w:proofErr w:type="gramEnd"/>
      <w:r w:rsidRPr="00F07948">
        <w:rPr>
          <w:rFonts w:ascii="Calisto MT" w:hAnsi="Calisto MT"/>
          <w:color w:val="000000"/>
          <w:lang w:val="fr"/>
        </w:rPr>
        <w:t>, d’oiseaux ; de pingouins ; de forêt ; d’eau, de courants</w:t>
      </w:r>
    </w:p>
    <w:p w14:paraId="0C2C32F9" w14:textId="77777777" w:rsidR="005937F4" w:rsidRPr="00F07948" w:rsidRDefault="005937F4" w:rsidP="005937F4">
      <w:pPr>
        <w:spacing w:after="0"/>
        <w:rPr>
          <w:rFonts w:ascii="Calisto MT" w:hAnsi="Calisto MT"/>
          <w:color w:val="000000"/>
          <w:lang w:val="fr"/>
        </w:rPr>
      </w:pPr>
      <w:r w:rsidRPr="00F07948">
        <w:rPr>
          <w:rFonts w:ascii="Calisto MT" w:hAnsi="Calisto MT"/>
          <w:color w:val="000000"/>
          <w:lang w:val="fr"/>
        </w:rPr>
        <w:tab/>
      </w:r>
      <w:r>
        <w:rPr>
          <w:rFonts w:ascii="Calisto MT" w:eastAsia="Times New Roman" w:hAnsi="Calisto MT" w:cs="Helvetica"/>
          <w:b/>
          <w:bCs/>
          <w:i/>
          <w:iCs/>
          <w:color w:val="0000A5"/>
          <w:lang w:eastAsia="fr-BE"/>
        </w:rPr>
        <w:t>d</w:t>
      </w:r>
      <w:r w:rsidRPr="00F07948">
        <w:rPr>
          <w:rFonts w:ascii="Calisto MT" w:eastAsia="Times New Roman" w:hAnsi="Calisto MT" w:cs="Helvetica"/>
          <w:b/>
          <w:bCs/>
          <w:i/>
          <w:iCs/>
          <w:color w:val="0000A5"/>
          <w:lang w:eastAsia="fr-BE"/>
        </w:rPr>
        <w:t xml:space="preserve">e sa </w:t>
      </w:r>
      <w:proofErr w:type="gramStart"/>
      <w:r w:rsidRPr="00F07948">
        <w:rPr>
          <w:rFonts w:ascii="Calisto MT" w:eastAsia="Times New Roman" w:hAnsi="Calisto MT" w:cs="Helvetica"/>
          <w:b/>
          <w:bCs/>
          <w:i/>
          <w:iCs/>
          <w:color w:val="0000A5"/>
          <w:lang w:eastAsia="fr-BE"/>
        </w:rPr>
        <w:t>famille </w:t>
      </w:r>
      <w:r w:rsidRPr="00F07948">
        <w:rPr>
          <w:rFonts w:ascii="Calisto MT" w:hAnsi="Calisto MT"/>
          <w:color w:val="000000"/>
          <w:lang w:val="fr"/>
        </w:rPr>
        <w:t>;</w:t>
      </w:r>
      <w:proofErr w:type="gramEnd"/>
      <w:r w:rsidRPr="00F07948">
        <w:rPr>
          <w:rFonts w:ascii="Calisto MT" w:hAnsi="Calisto MT"/>
          <w:color w:val="000000"/>
          <w:lang w:val="fr"/>
        </w:rPr>
        <w:t xml:space="preserve"> d’être abandonné, par sa famille ; d’</w:t>
      </w:r>
      <w:r w:rsidRPr="00F07948">
        <w:rPr>
          <w:rFonts w:ascii="Calisto MT" w:eastAsia="Times New Roman" w:hAnsi="Calisto MT" w:cs="Helvetica"/>
          <w:b/>
          <w:bCs/>
          <w:i/>
          <w:iCs/>
          <w:color w:val="0000A5"/>
          <w:lang w:eastAsia="fr-BE"/>
        </w:rPr>
        <w:t xml:space="preserve">assemblées ; de ses </w:t>
      </w:r>
      <w:r w:rsidRPr="00D459B4">
        <w:rPr>
          <w:rFonts w:ascii="Calisto MT" w:eastAsia="Times New Roman" w:hAnsi="Calisto MT" w:cs="Helvetica"/>
          <w:b/>
          <w:bCs/>
          <w:i/>
          <w:iCs/>
          <w:color w:val="0000A5"/>
          <w:lang w:eastAsia="fr-BE"/>
        </w:rPr>
        <w:t>proches</w:t>
      </w:r>
    </w:p>
    <w:p w14:paraId="16AC25FE" w14:textId="77777777" w:rsidR="005937F4" w:rsidRPr="00F07948" w:rsidRDefault="005937F4" w:rsidP="005937F4">
      <w:pPr>
        <w:spacing w:after="0"/>
        <w:rPr>
          <w:rFonts w:ascii="Calisto MT" w:hAnsi="Calisto MT"/>
          <w:color w:val="000000"/>
          <w:lang w:val="fr"/>
        </w:rPr>
      </w:pPr>
      <w:r w:rsidRPr="00F07948">
        <w:rPr>
          <w:rFonts w:ascii="Calisto MT" w:hAnsi="Calisto MT"/>
          <w:color w:val="000000"/>
          <w:lang w:val="fr"/>
        </w:rPr>
        <w:tab/>
      </w:r>
      <w:proofErr w:type="gramStart"/>
      <w:r>
        <w:rPr>
          <w:rFonts w:ascii="Calisto MT" w:hAnsi="Calisto MT"/>
          <w:color w:val="000000"/>
          <w:lang w:val="fr"/>
        </w:rPr>
        <w:t>s</w:t>
      </w:r>
      <w:r w:rsidRPr="00F07948">
        <w:rPr>
          <w:rFonts w:ascii="Calisto MT" w:hAnsi="Calisto MT"/>
          <w:color w:val="000000"/>
          <w:lang w:val="fr"/>
        </w:rPr>
        <w:t>ans</w:t>
      </w:r>
      <w:proofErr w:type="gramEnd"/>
      <w:r w:rsidRPr="00F07948">
        <w:rPr>
          <w:rFonts w:ascii="Calisto MT" w:hAnsi="Calisto MT"/>
          <w:color w:val="000000"/>
          <w:lang w:val="fr"/>
        </w:rPr>
        <w:t xml:space="preserve"> émotions ; de pleurer, avec des larmes</w:t>
      </w:r>
    </w:p>
    <w:p w14:paraId="653A4934" w14:textId="77777777" w:rsidR="005937F4" w:rsidRPr="00F07948" w:rsidRDefault="005937F4" w:rsidP="005937F4">
      <w:pPr>
        <w:spacing w:after="0"/>
        <w:rPr>
          <w:rFonts w:ascii="Calisto MT" w:hAnsi="Calisto MT"/>
          <w:color w:val="000000"/>
          <w:lang w:val="fr"/>
        </w:rPr>
      </w:pPr>
      <w:r w:rsidRPr="00F07948">
        <w:rPr>
          <w:rFonts w:ascii="Calisto MT" w:hAnsi="Calisto MT"/>
          <w:color w:val="000000"/>
          <w:lang w:val="fr"/>
        </w:rPr>
        <w:tab/>
      </w:r>
      <w:proofErr w:type="gramStart"/>
      <w:r>
        <w:rPr>
          <w:rFonts w:ascii="Calisto MT" w:hAnsi="Calisto MT"/>
          <w:color w:val="000000"/>
          <w:lang w:val="fr"/>
        </w:rPr>
        <w:t>a</w:t>
      </w:r>
      <w:r w:rsidRPr="00F07948">
        <w:rPr>
          <w:rFonts w:ascii="Calisto MT" w:hAnsi="Calisto MT"/>
          <w:color w:val="000000"/>
          <w:lang w:val="fr"/>
        </w:rPr>
        <w:t>nxieux</w:t>
      </w:r>
      <w:proofErr w:type="gramEnd"/>
      <w:r w:rsidRPr="00F07948">
        <w:rPr>
          <w:rFonts w:ascii="Calisto MT" w:hAnsi="Calisto MT"/>
          <w:color w:val="000000"/>
          <w:lang w:val="fr"/>
        </w:rPr>
        <w:t xml:space="preserve">, d’être coupable ; d’être poursuivi par des géants ; </w:t>
      </w:r>
      <w:bookmarkStart w:id="54" w:name="_Hlk125376718"/>
      <w:r w:rsidRPr="00F07948">
        <w:rPr>
          <w:rFonts w:ascii="Calisto MT" w:hAnsi="Calisto MT"/>
          <w:color w:val="000000"/>
          <w:lang w:val="fr"/>
        </w:rPr>
        <w:t>de se cacher du danger</w:t>
      </w:r>
      <w:bookmarkEnd w:id="54"/>
      <w:r w:rsidRPr="00F07948">
        <w:rPr>
          <w:rFonts w:ascii="Calisto MT" w:hAnsi="Calisto MT"/>
          <w:color w:val="000000"/>
          <w:lang w:val="fr"/>
        </w:rPr>
        <w:t xml:space="preserve"> ; de </w:t>
      </w:r>
    </w:p>
    <w:p w14:paraId="0817381F" w14:textId="77777777" w:rsidR="005937F4" w:rsidRPr="00F07948" w:rsidRDefault="005937F4" w:rsidP="005937F4">
      <w:pPr>
        <w:spacing w:after="0"/>
        <w:rPr>
          <w:rFonts w:ascii="Calisto MT" w:hAnsi="Calisto MT"/>
          <w:color w:val="000000"/>
          <w:lang w:val="fr"/>
        </w:rPr>
      </w:pPr>
      <w:r w:rsidRPr="00F07948">
        <w:rPr>
          <w:rFonts w:ascii="Calisto MT" w:hAnsi="Calisto MT"/>
          <w:color w:val="000000"/>
          <w:lang w:val="fr"/>
        </w:rPr>
        <w:t xml:space="preserve">                   </w:t>
      </w:r>
      <w:proofErr w:type="gramStart"/>
      <w:r w:rsidRPr="00F07948">
        <w:rPr>
          <w:rFonts w:ascii="Calisto MT" w:hAnsi="Calisto MT"/>
          <w:color w:val="000000"/>
          <w:lang w:val="fr"/>
        </w:rPr>
        <w:t>craindre</w:t>
      </w:r>
      <w:proofErr w:type="gramEnd"/>
      <w:r w:rsidRPr="00F07948">
        <w:rPr>
          <w:rFonts w:ascii="Calisto MT" w:hAnsi="Calisto MT"/>
          <w:color w:val="000000"/>
          <w:lang w:val="fr"/>
        </w:rPr>
        <w:t xml:space="preserve"> l’opinion des autres ; de persécution, d’être poursuivi</w:t>
      </w:r>
    </w:p>
    <w:p w14:paraId="7DD0A3C5" w14:textId="77777777" w:rsidR="005937F4" w:rsidRPr="00F07948" w:rsidRDefault="005937F4" w:rsidP="005937F4">
      <w:pPr>
        <w:spacing w:after="0"/>
        <w:rPr>
          <w:rFonts w:ascii="Calisto MT" w:hAnsi="Calisto MT"/>
          <w:color w:val="000000"/>
          <w:lang w:val="fr"/>
        </w:rPr>
      </w:pPr>
      <w:r w:rsidRPr="00F07948">
        <w:rPr>
          <w:rFonts w:ascii="Calisto MT" w:hAnsi="Calisto MT"/>
          <w:color w:val="000000"/>
          <w:lang w:val="fr"/>
        </w:rPr>
        <w:tab/>
      </w:r>
      <w:proofErr w:type="gramStart"/>
      <w:r>
        <w:rPr>
          <w:rFonts w:ascii="Calisto MT" w:hAnsi="Calisto MT"/>
          <w:color w:val="000000"/>
          <w:lang w:val="fr"/>
        </w:rPr>
        <w:t>d</w:t>
      </w:r>
      <w:r w:rsidRPr="00F07948">
        <w:rPr>
          <w:rFonts w:ascii="Calisto MT" w:hAnsi="Calisto MT"/>
          <w:color w:val="000000"/>
          <w:lang w:val="fr"/>
        </w:rPr>
        <w:t>’examens</w:t>
      </w:r>
      <w:proofErr w:type="gramEnd"/>
      <w:r w:rsidRPr="00F07948">
        <w:rPr>
          <w:rFonts w:ascii="Calisto MT" w:hAnsi="Calisto MT"/>
          <w:color w:val="000000"/>
          <w:lang w:val="fr"/>
        </w:rPr>
        <w:t>, de passer des examens, d’études, d’être testé</w:t>
      </w:r>
    </w:p>
    <w:p w14:paraId="4827CAB5" w14:textId="77777777" w:rsidR="005937F4" w:rsidRPr="00F07948" w:rsidRDefault="005937F4" w:rsidP="005937F4">
      <w:pPr>
        <w:spacing w:after="0"/>
        <w:rPr>
          <w:rFonts w:ascii="Calisto MT" w:hAnsi="Calisto MT"/>
          <w:color w:val="000000"/>
          <w:lang w:val="fr"/>
        </w:rPr>
      </w:pPr>
      <w:r w:rsidRPr="00F07948">
        <w:rPr>
          <w:rFonts w:ascii="Calisto MT" w:hAnsi="Calisto MT"/>
          <w:color w:val="000000"/>
          <w:lang w:val="fr"/>
        </w:rPr>
        <w:tab/>
      </w:r>
      <w:proofErr w:type="gramStart"/>
      <w:r>
        <w:rPr>
          <w:rFonts w:ascii="Calisto MT" w:hAnsi="Calisto MT"/>
          <w:color w:val="000000"/>
          <w:lang w:val="fr"/>
        </w:rPr>
        <w:t>d</w:t>
      </w:r>
      <w:r w:rsidRPr="00F07948">
        <w:rPr>
          <w:rFonts w:ascii="Calisto MT" w:hAnsi="Calisto MT"/>
          <w:color w:val="000000"/>
          <w:lang w:val="fr"/>
        </w:rPr>
        <w:t>’efforts</w:t>
      </w:r>
      <w:proofErr w:type="gramEnd"/>
      <w:r w:rsidRPr="00F07948">
        <w:rPr>
          <w:rFonts w:ascii="Calisto MT" w:hAnsi="Calisto MT"/>
          <w:color w:val="000000"/>
          <w:lang w:val="fr"/>
        </w:rPr>
        <w:t xml:space="preserve"> sans succès pour faire différentes choses ; </w:t>
      </w:r>
      <w:bookmarkStart w:id="55" w:name="_Hlk125376730"/>
      <w:r w:rsidRPr="00F07948">
        <w:rPr>
          <w:rFonts w:ascii="Calisto MT" w:hAnsi="Calisto MT"/>
          <w:color w:val="000000"/>
          <w:lang w:val="fr"/>
        </w:rPr>
        <w:t>d’un sentiment d’impuissance</w:t>
      </w:r>
    </w:p>
    <w:bookmarkEnd w:id="55"/>
    <w:p w14:paraId="39984B42" w14:textId="77777777" w:rsidR="005937F4" w:rsidRPr="00F07948" w:rsidRDefault="005937F4" w:rsidP="005937F4">
      <w:pPr>
        <w:spacing w:after="0"/>
        <w:rPr>
          <w:rFonts w:ascii="Calisto MT" w:hAnsi="Calisto MT"/>
          <w:color w:val="000000"/>
          <w:lang w:val="fr"/>
        </w:rPr>
      </w:pPr>
      <w:r w:rsidRPr="00F07948">
        <w:rPr>
          <w:rFonts w:ascii="Calisto MT" w:hAnsi="Calisto MT"/>
          <w:color w:val="000000"/>
          <w:lang w:val="fr"/>
        </w:rPr>
        <w:tab/>
      </w:r>
      <w:proofErr w:type="gramStart"/>
      <w:r>
        <w:rPr>
          <w:rFonts w:ascii="Calisto MT" w:hAnsi="Calisto MT"/>
          <w:color w:val="000000"/>
          <w:lang w:val="fr"/>
        </w:rPr>
        <w:t>d</w:t>
      </w:r>
      <w:r w:rsidRPr="00F07948">
        <w:rPr>
          <w:rFonts w:ascii="Calisto MT" w:hAnsi="Calisto MT"/>
          <w:color w:val="000000"/>
          <w:lang w:val="fr"/>
        </w:rPr>
        <w:t>’être</w:t>
      </w:r>
      <w:proofErr w:type="gramEnd"/>
      <w:r w:rsidRPr="00F07948">
        <w:rPr>
          <w:rFonts w:ascii="Calisto MT" w:hAnsi="Calisto MT"/>
          <w:color w:val="000000"/>
          <w:lang w:val="fr"/>
        </w:rPr>
        <w:t xml:space="preserve"> debout sur une falaise, de grimper sur les toits, de danger</w:t>
      </w:r>
    </w:p>
    <w:p w14:paraId="228C0416" w14:textId="77777777" w:rsidR="005937F4" w:rsidRPr="00F07948" w:rsidRDefault="005937F4" w:rsidP="005937F4">
      <w:pPr>
        <w:spacing w:after="0"/>
        <w:rPr>
          <w:rFonts w:ascii="Calisto MT" w:hAnsi="Calisto MT"/>
          <w:color w:val="000000"/>
          <w:lang w:val="fr"/>
        </w:rPr>
      </w:pPr>
      <w:r w:rsidRPr="00F07948">
        <w:rPr>
          <w:rFonts w:ascii="Calisto MT" w:hAnsi="Calisto MT"/>
          <w:color w:val="000000"/>
          <w:lang w:val="fr"/>
        </w:rPr>
        <w:tab/>
      </w:r>
      <w:bookmarkStart w:id="56" w:name="_Hlk125376743"/>
      <w:proofErr w:type="gramStart"/>
      <w:r>
        <w:rPr>
          <w:rFonts w:ascii="Calisto MT" w:hAnsi="Calisto MT"/>
          <w:color w:val="000000"/>
          <w:lang w:val="fr"/>
        </w:rPr>
        <w:t>d</w:t>
      </w:r>
      <w:r w:rsidRPr="00F07948">
        <w:rPr>
          <w:rFonts w:ascii="Calisto MT" w:hAnsi="Calisto MT"/>
          <w:color w:val="000000"/>
          <w:lang w:val="fr"/>
        </w:rPr>
        <w:t>e</w:t>
      </w:r>
      <w:proofErr w:type="gramEnd"/>
      <w:r w:rsidRPr="00F07948">
        <w:rPr>
          <w:rFonts w:ascii="Calisto MT" w:hAnsi="Calisto MT"/>
          <w:color w:val="000000"/>
          <w:lang w:val="fr"/>
        </w:rPr>
        <w:t xml:space="preserve"> sang, et il reste estropié </w:t>
      </w:r>
      <w:bookmarkEnd w:id="56"/>
      <w:r w:rsidRPr="00F07948">
        <w:rPr>
          <w:rFonts w:ascii="Calisto MT" w:hAnsi="Calisto MT"/>
          <w:color w:val="000000"/>
          <w:lang w:val="fr"/>
        </w:rPr>
        <w:t xml:space="preserve">; de visages défigurés ; qu’il a la mâchoire brisée ; de problèmes   </w:t>
      </w:r>
    </w:p>
    <w:p w14:paraId="7085830D" w14:textId="77777777" w:rsidR="005937F4" w:rsidRPr="00F07948" w:rsidRDefault="005937F4" w:rsidP="005937F4">
      <w:pPr>
        <w:spacing w:after="0"/>
        <w:rPr>
          <w:rFonts w:ascii="Calisto MT" w:hAnsi="Calisto MT"/>
          <w:color w:val="000000"/>
          <w:lang w:val="fr"/>
        </w:rPr>
      </w:pPr>
      <w:r w:rsidRPr="00F07948">
        <w:rPr>
          <w:rFonts w:ascii="Calisto MT" w:hAnsi="Calisto MT"/>
          <w:color w:val="000000"/>
          <w:lang w:val="fr"/>
        </w:rPr>
        <w:t xml:space="preserve">                  </w:t>
      </w:r>
      <w:proofErr w:type="gramStart"/>
      <w:r w:rsidRPr="00F07948">
        <w:rPr>
          <w:rFonts w:ascii="Calisto MT" w:hAnsi="Calisto MT"/>
          <w:color w:val="000000"/>
          <w:lang w:val="fr"/>
        </w:rPr>
        <w:t>mammaires</w:t>
      </w:r>
      <w:proofErr w:type="gramEnd"/>
      <w:r w:rsidRPr="00F07948">
        <w:rPr>
          <w:rFonts w:ascii="Calisto MT" w:hAnsi="Calisto MT"/>
          <w:color w:val="000000"/>
          <w:lang w:val="fr"/>
        </w:rPr>
        <w:t xml:space="preserve"> ; de métamorphose ; </w:t>
      </w:r>
      <w:bookmarkStart w:id="57" w:name="_Hlk125376766"/>
      <w:r w:rsidRPr="00F07948">
        <w:rPr>
          <w:rFonts w:ascii="Calisto MT" w:hAnsi="Calisto MT"/>
          <w:color w:val="000000"/>
          <w:lang w:val="fr"/>
        </w:rPr>
        <w:t>de personnes agrandies</w:t>
      </w:r>
      <w:bookmarkEnd w:id="57"/>
      <w:r w:rsidRPr="00F07948">
        <w:rPr>
          <w:rFonts w:ascii="Calisto MT" w:hAnsi="Calisto MT"/>
          <w:color w:val="000000"/>
          <w:lang w:val="fr"/>
        </w:rPr>
        <w:t> ; d’être enceinte</w:t>
      </w:r>
    </w:p>
    <w:p w14:paraId="4D01795E" w14:textId="77777777" w:rsidR="005937F4" w:rsidRPr="00F07948" w:rsidRDefault="005937F4" w:rsidP="005937F4">
      <w:pPr>
        <w:spacing w:after="0"/>
        <w:rPr>
          <w:rFonts w:ascii="Calisto MT" w:hAnsi="Calisto MT"/>
          <w:color w:val="000000"/>
          <w:lang w:val="fr"/>
        </w:rPr>
      </w:pPr>
      <w:r w:rsidRPr="00F07948">
        <w:rPr>
          <w:rFonts w:ascii="Calisto MT" w:hAnsi="Calisto MT"/>
          <w:color w:val="000000"/>
          <w:lang w:val="fr"/>
        </w:rPr>
        <w:tab/>
      </w:r>
      <w:proofErr w:type="gramStart"/>
      <w:r>
        <w:rPr>
          <w:rFonts w:ascii="Calisto MT" w:hAnsi="Calisto MT"/>
          <w:color w:val="000000"/>
          <w:lang w:val="fr"/>
        </w:rPr>
        <w:t>d</w:t>
      </w:r>
      <w:r w:rsidRPr="00F07948">
        <w:rPr>
          <w:rFonts w:ascii="Calisto MT" w:hAnsi="Calisto MT"/>
          <w:color w:val="000000"/>
          <w:lang w:val="fr"/>
        </w:rPr>
        <w:t>e</w:t>
      </w:r>
      <w:proofErr w:type="gramEnd"/>
      <w:r w:rsidRPr="00F07948">
        <w:rPr>
          <w:rFonts w:ascii="Calisto MT" w:hAnsi="Calisto MT"/>
          <w:color w:val="000000"/>
          <w:lang w:val="fr"/>
        </w:rPr>
        <w:t xml:space="preserve"> la mort ; de personnes ou de </w:t>
      </w:r>
      <w:r w:rsidRPr="00F07948">
        <w:rPr>
          <w:rFonts w:ascii="Calisto MT" w:eastAsia="Times New Roman" w:hAnsi="Calisto MT" w:cs="Helvetica"/>
          <w:b/>
          <w:bCs/>
          <w:i/>
          <w:iCs/>
          <w:color w:val="0000A5"/>
          <w:lang w:eastAsia="fr-BE"/>
        </w:rPr>
        <w:t>proches</w:t>
      </w:r>
      <w:r w:rsidRPr="00F07948">
        <w:rPr>
          <w:rFonts w:ascii="Calisto MT" w:hAnsi="Calisto MT"/>
          <w:color w:val="000000"/>
          <w:lang w:val="fr"/>
        </w:rPr>
        <w:t xml:space="preserve"> décédés, ses plus proches</w:t>
      </w:r>
    </w:p>
    <w:p w14:paraId="4C99D780" w14:textId="77777777" w:rsidR="005937F4" w:rsidRPr="00F07948" w:rsidRDefault="005937F4" w:rsidP="005937F4">
      <w:pPr>
        <w:spacing w:after="0"/>
        <w:rPr>
          <w:rFonts w:ascii="Calisto MT" w:hAnsi="Calisto MT"/>
          <w:color w:val="000000"/>
          <w:lang w:val="fr"/>
        </w:rPr>
      </w:pPr>
      <w:r w:rsidRPr="00F07948">
        <w:rPr>
          <w:rFonts w:ascii="Calisto MT" w:hAnsi="Calisto MT"/>
          <w:color w:val="000000"/>
          <w:lang w:val="fr"/>
        </w:rPr>
        <w:tab/>
      </w:r>
      <w:proofErr w:type="gramStart"/>
      <w:r>
        <w:rPr>
          <w:rFonts w:ascii="Calisto MT" w:hAnsi="Calisto MT"/>
          <w:color w:val="000000"/>
          <w:lang w:val="fr"/>
        </w:rPr>
        <w:t>d</w:t>
      </w:r>
      <w:r w:rsidRPr="00F07948">
        <w:rPr>
          <w:rFonts w:ascii="Calisto MT" w:hAnsi="Calisto MT"/>
          <w:color w:val="000000"/>
          <w:lang w:val="fr"/>
        </w:rPr>
        <w:t>e</w:t>
      </w:r>
      <w:proofErr w:type="gramEnd"/>
      <w:r w:rsidRPr="00F07948">
        <w:rPr>
          <w:rFonts w:ascii="Calisto MT" w:hAnsi="Calisto MT"/>
          <w:color w:val="000000"/>
          <w:lang w:val="fr"/>
        </w:rPr>
        <w:t xml:space="preserve"> (sa) maladie</w:t>
      </w:r>
    </w:p>
    <w:p w14:paraId="44ED26DC" w14:textId="77777777" w:rsidR="005937F4" w:rsidRPr="00F07948" w:rsidRDefault="005937F4" w:rsidP="005937F4">
      <w:pPr>
        <w:spacing w:after="0"/>
        <w:rPr>
          <w:rFonts w:ascii="Calisto MT" w:hAnsi="Calisto MT"/>
          <w:color w:val="000000"/>
          <w:lang w:val="fr"/>
        </w:rPr>
      </w:pPr>
      <w:r w:rsidRPr="00F07948">
        <w:rPr>
          <w:rFonts w:ascii="Calisto MT" w:hAnsi="Calisto MT"/>
          <w:color w:val="000000"/>
          <w:lang w:val="fr"/>
        </w:rPr>
        <w:tab/>
      </w:r>
      <w:proofErr w:type="gramStart"/>
      <w:r>
        <w:rPr>
          <w:rFonts w:ascii="Calisto MT" w:hAnsi="Calisto MT"/>
          <w:color w:val="000000"/>
          <w:lang w:val="fr"/>
        </w:rPr>
        <w:t>d</w:t>
      </w:r>
      <w:r w:rsidRPr="00F07948">
        <w:rPr>
          <w:rFonts w:ascii="Calisto MT" w:hAnsi="Calisto MT"/>
          <w:color w:val="000000"/>
          <w:lang w:val="fr"/>
        </w:rPr>
        <w:t>e</w:t>
      </w:r>
      <w:proofErr w:type="gramEnd"/>
      <w:r w:rsidRPr="00F07948">
        <w:rPr>
          <w:rFonts w:ascii="Calisto MT" w:hAnsi="Calisto MT"/>
          <w:color w:val="000000"/>
          <w:lang w:val="fr"/>
        </w:rPr>
        <w:t xml:space="preserve"> querelles, avec son père </w:t>
      </w:r>
    </w:p>
    <w:p w14:paraId="58F8AC33" w14:textId="77777777" w:rsidR="005937F4" w:rsidRPr="00F07948" w:rsidRDefault="005937F4" w:rsidP="005937F4">
      <w:pPr>
        <w:spacing w:after="0"/>
        <w:rPr>
          <w:rFonts w:ascii="Calisto MT" w:hAnsi="Calisto MT"/>
          <w:color w:val="000000"/>
          <w:lang w:val="fr"/>
        </w:rPr>
      </w:pPr>
      <w:r w:rsidRPr="00F07948">
        <w:rPr>
          <w:rFonts w:ascii="Calisto MT" w:hAnsi="Calisto MT"/>
          <w:color w:val="000000"/>
          <w:lang w:val="fr"/>
        </w:rPr>
        <w:tab/>
      </w:r>
      <w:bookmarkStart w:id="58" w:name="_Hlk125376780"/>
      <w:r>
        <w:rPr>
          <w:rFonts w:ascii="Calisto MT" w:eastAsia="Times New Roman" w:hAnsi="Calisto MT" w:cs="Helvetica"/>
          <w:b/>
          <w:bCs/>
          <w:color w:val="AF0000"/>
          <w:lang w:eastAsia="fr-BE"/>
        </w:rPr>
        <w:t>d</w:t>
      </w:r>
      <w:r w:rsidRPr="00F07948">
        <w:rPr>
          <w:rFonts w:ascii="Calisto MT" w:eastAsia="Times New Roman" w:hAnsi="Calisto MT" w:cs="Helvetica"/>
          <w:b/>
          <w:bCs/>
          <w:color w:val="AF0000"/>
          <w:lang w:eastAsia="fr-BE"/>
        </w:rPr>
        <w:t xml:space="preserve">e </w:t>
      </w:r>
      <w:proofErr w:type="gramStart"/>
      <w:r w:rsidRPr="00F07948">
        <w:rPr>
          <w:rFonts w:ascii="Calisto MT" w:eastAsia="Times New Roman" w:hAnsi="Calisto MT" w:cs="Helvetica"/>
          <w:b/>
          <w:bCs/>
          <w:color w:val="AF0000"/>
          <w:lang w:eastAsia="fr-BE"/>
        </w:rPr>
        <w:t>meurtres</w:t>
      </w:r>
      <w:r w:rsidRPr="00F07948">
        <w:rPr>
          <w:rFonts w:ascii="Calisto MT" w:hAnsi="Calisto MT"/>
          <w:color w:val="000000"/>
          <w:lang w:val="fr"/>
        </w:rPr>
        <w:t> ;</w:t>
      </w:r>
      <w:proofErr w:type="gramEnd"/>
      <w:r w:rsidRPr="00F07948">
        <w:rPr>
          <w:rFonts w:ascii="Calisto MT" w:hAnsi="Calisto MT"/>
          <w:color w:val="000000"/>
          <w:lang w:val="fr"/>
        </w:rPr>
        <w:t xml:space="preserve"> d’être poursuivi pour meurtre </w:t>
      </w:r>
      <w:bookmarkEnd w:id="58"/>
      <w:r w:rsidRPr="00F07948">
        <w:rPr>
          <w:rFonts w:ascii="Calisto MT" w:hAnsi="Calisto MT"/>
          <w:color w:val="000000"/>
          <w:lang w:val="fr"/>
        </w:rPr>
        <w:t>; de coups de feu, d’être abattu</w:t>
      </w:r>
    </w:p>
    <w:p w14:paraId="56F2F80B" w14:textId="77777777" w:rsidR="005937F4" w:rsidRPr="00F07948" w:rsidRDefault="005937F4" w:rsidP="005937F4">
      <w:pPr>
        <w:spacing w:after="0"/>
        <w:rPr>
          <w:rFonts w:ascii="Calisto MT" w:hAnsi="Calisto MT"/>
          <w:color w:val="000000"/>
          <w:lang w:val="fr"/>
        </w:rPr>
      </w:pPr>
      <w:r w:rsidRPr="00F07948">
        <w:rPr>
          <w:rFonts w:ascii="Calisto MT" w:hAnsi="Calisto MT"/>
          <w:color w:val="000000"/>
          <w:lang w:val="fr"/>
        </w:rPr>
        <w:tab/>
      </w:r>
      <w:proofErr w:type="gramStart"/>
      <w:r>
        <w:rPr>
          <w:rFonts w:ascii="Calisto MT" w:hAnsi="Calisto MT"/>
          <w:color w:val="000000"/>
          <w:lang w:val="fr"/>
        </w:rPr>
        <w:t>d</w:t>
      </w:r>
      <w:r w:rsidRPr="00F07948">
        <w:rPr>
          <w:rFonts w:ascii="Calisto MT" w:hAnsi="Calisto MT"/>
          <w:color w:val="000000"/>
          <w:lang w:val="fr"/>
        </w:rPr>
        <w:t>e</w:t>
      </w:r>
      <w:proofErr w:type="gramEnd"/>
      <w:r w:rsidRPr="00F07948">
        <w:rPr>
          <w:rFonts w:ascii="Calisto MT" w:hAnsi="Calisto MT"/>
          <w:color w:val="000000"/>
          <w:lang w:val="fr"/>
        </w:rPr>
        <w:t xml:space="preserve"> vélo, de faire du vélo, de train, de tram, d’automobiles, </w:t>
      </w:r>
      <w:r w:rsidRPr="00F07948">
        <w:rPr>
          <w:rFonts w:ascii="Calisto MT" w:eastAsia="Times New Roman" w:hAnsi="Calisto MT" w:cs="Helvetica"/>
          <w:b/>
          <w:bCs/>
          <w:i/>
          <w:iCs/>
          <w:color w:val="0000A5"/>
          <w:lang w:eastAsia="fr-BE"/>
        </w:rPr>
        <w:t xml:space="preserve">de conduire une voiture, </w:t>
      </w:r>
      <w:r w:rsidRPr="00F07948">
        <w:rPr>
          <w:rFonts w:ascii="Calisto MT" w:hAnsi="Calisto MT"/>
          <w:color w:val="000000"/>
          <w:lang w:val="fr"/>
        </w:rPr>
        <w:t xml:space="preserve">de </w:t>
      </w:r>
    </w:p>
    <w:p w14:paraId="42229DD4" w14:textId="77777777" w:rsidR="005937F4" w:rsidRPr="00F07948" w:rsidRDefault="005937F4" w:rsidP="005937F4">
      <w:pPr>
        <w:spacing w:after="0"/>
        <w:ind w:left="708"/>
        <w:rPr>
          <w:rFonts w:ascii="Calisto MT" w:hAnsi="Calisto MT"/>
          <w:color w:val="000000"/>
          <w:lang w:val="fr"/>
        </w:rPr>
      </w:pPr>
      <w:r>
        <w:rPr>
          <w:rFonts w:ascii="Calisto MT" w:hAnsi="Calisto MT"/>
          <w:color w:val="000000"/>
          <w:lang w:val="fr"/>
        </w:rPr>
        <w:t xml:space="preserve">      </w:t>
      </w:r>
      <w:proofErr w:type="gramStart"/>
      <w:r w:rsidRPr="00F07948">
        <w:rPr>
          <w:rFonts w:ascii="Calisto MT" w:hAnsi="Calisto MT"/>
          <w:color w:val="000000"/>
          <w:lang w:val="fr"/>
        </w:rPr>
        <w:t>voler</w:t>
      </w:r>
      <w:proofErr w:type="gramEnd"/>
    </w:p>
    <w:p w14:paraId="450DB411" w14:textId="77777777" w:rsidR="005937F4" w:rsidRPr="00F07948" w:rsidRDefault="005937F4" w:rsidP="005937F4">
      <w:pPr>
        <w:spacing w:after="0"/>
        <w:ind w:firstLine="708"/>
        <w:rPr>
          <w:rFonts w:ascii="Calisto MT" w:hAnsi="Calisto MT"/>
          <w:color w:val="000000"/>
        </w:rPr>
      </w:pPr>
      <w:proofErr w:type="gramStart"/>
      <w:r>
        <w:rPr>
          <w:rFonts w:ascii="Calisto MT" w:hAnsi="Calisto MT"/>
          <w:color w:val="000000"/>
          <w:lang w:val="fr"/>
        </w:rPr>
        <w:t>d</w:t>
      </w:r>
      <w:r w:rsidRPr="00F07948">
        <w:rPr>
          <w:rFonts w:ascii="Calisto MT" w:hAnsi="Calisto MT"/>
          <w:color w:val="000000"/>
          <w:lang w:val="fr"/>
        </w:rPr>
        <w:t>e</w:t>
      </w:r>
      <w:proofErr w:type="gramEnd"/>
      <w:r w:rsidRPr="00F07948">
        <w:rPr>
          <w:rFonts w:ascii="Calisto MT" w:hAnsi="Calisto MT"/>
          <w:color w:val="000000"/>
          <w:lang w:val="fr"/>
        </w:rPr>
        <w:t xml:space="preserve"> voyager, en voiture, en train, </w:t>
      </w:r>
      <w:r w:rsidRPr="00F07948">
        <w:rPr>
          <w:rFonts w:ascii="Calisto MT" w:eastAsia="Times New Roman" w:hAnsi="Calisto MT" w:cs="Helvetica"/>
          <w:b/>
          <w:bCs/>
          <w:i/>
          <w:iCs/>
          <w:color w:val="0000A5"/>
          <w:lang w:eastAsia="fr-BE"/>
        </w:rPr>
        <w:t xml:space="preserve">dans des régions lointaines ; </w:t>
      </w:r>
      <w:r w:rsidRPr="00F07948">
        <w:rPr>
          <w:rFonts w:ascii="Calisto MT" w:hAnsi="Calisto MT"/>
          <w:color w:val="000000"/>
          <w:lang w:val="fr"/>
        </w:rPr>
        <w:t>de route</w:t>
      </w:r>
    </w:p>
    <w:p w14:paraId="39C1D927" w14:textId="77777777" w:rsidR="005937F4" w:rsidRPr="00F07948" w:rsidRDefault="005937F4" w:rsidP="005937F4">
      <w:pPr>
        <w:spacing w:after="0"/>
        <w:rPr>
          <w:rFonts w:ascii="Calisto MT" w:hAnsi="Calisto MT"/>
          <w:color w:val="000000"/>
          <w:lang w:val="fr"/>
        </w:rPr>
      </w:pPr>
      <w:r w:rsidRPr="00F07948">
        <w:rPr>
          <w:rFonts w:ascii="Calisto MT" w:hAnsi="Calisto MT"/>
          <w:color w:val="000000"/>
          <w:lang w:val="fr"/>
        </w:rPr>
        <w:tab/>
      </w:r>
      <w:proofErr w:type="gramStart"/>
      <w:r>
        <w:rPr>
          <w:rFonts w:ascii="Calisto MT" w:hAnsi="Calisto MT"/>
          <w:color w:val="000000"/>
          <w:lang w:val="fr"/>
        </w:rPr>
        <w:t>d</w:t>
      </w:r>
      <w:r w:rsidRPr="00F07948">
        <w:rPr>
          <w:rFonts w:ascii="Calisto MT" w:hAnsi="Calisto MT"/>
          <w:color w:val="000000"/>
          <w:lang w:val="fr"/>
        </w:rPr>
        <w:t>e</w:t>
      </w:r>
      <w:proofErr w:type="gramEnd"/>
      <w:r w:rsidRPr="00F07948">
        <w:rPr>
          <w:rFonts w:ascii="Calisto MT" w:hAnsi="Calisto MT"/>
          <w:color w:val="000000"/>
          <w:lang w:val="fr"/>
        </w:rPr>
        <w:t xml:space="preserve"> buildings, de caves, d’églises, de temples, </w:t>
      </w:r>
      <w:bookmarkStart w:id="59" w:name="_Hlk125376796"/>
      <w:r w:rsidRPr="00F07948">
        <w:rPr>
          <w:rFonts w:ascii="Calisto MT" w:hAnsi="Calisto MT"/>
          <w:color w:val="000000"/>
          <w:lang w:val="fr"/>
        </w:rPr>
        <w:t>de maisons avec une entrée cachée</w:t>
      </w:r>
      <w:bookmarkEnd w:id="59"/>
      <w:r w:rsidRPr="00F07948">
        <w:rPr>
          <w:rFonts w:ascii="Calisto MT" w:hAnsi="Calisto MT"/>
          <w:color w:val="000000"/>
          <w:lang w:val="fr"/>
        </w:rPr>
        <w:t xml:space="preserve">, de </w:t>
      </w:r>
      <w:r w:rsidRPr="00F07948">
        <w:rPr>
          <w:rFonts w:ascii="Calisto MT" w:eastAsia="Times New Roman" w:hAnsi="Calisto MT" w:cs="Helvetica"/>
          <w:b/>
          <w:bCs/>
          <w:i/>
          <w:iCs/>
          <w:color w:val="0000A5"/>
          <w:lang w:eastAsia="fr-BE"/>
        </w:rPr>
        <w:t>hautes</w:t>
      </w:r>
      <w:r w:rsidRPr="00F07948">
        <w:rPr>
          <w:rFonts w:ascii="Calisto MT" w:hAnsi="Calisto MT"/>
          <w:color w:val="000000"/>
          <w:lang w:val="fr"/>
        </w:rPr>
        <w:t xml:space="preserve"> </w:t>
      </w:r>
    </w:p>
    <w:p w14:paraId="5CB47300" w14:textId="77777777" w:rsidR="005937F4" w:rsidRPr="00F07948" w:rsidRDefault="005937F4" w:rsidP="005937F4">
      <w:pPr>
        <w:spacing w:after="0"/>
        <w:ind w:firstLine="708"/>
        <w:rPr>
          <w:rFonts w:ascii="Calisto MT" w:hAnsi="Calisto MT"/>
          <w:color w:val="000000"/>
          <w:lang w:val="fr"/>
        </w:rPr>
      </w:pPr>
      <w:r>
        <w:rPr>
          <w:rFonts w:ascii="Calisto MT" w:hAnsi="Calisto MT"/>
          <w:color w:val="000000"/>
          <w:lang w:val="fr"/>
        </w:rPr>
        <w:t xml:space="preserve">      </w:t>
      </w:r>
      <w:proofErr w:type="gramStart"/>
      <w:r>
        <w:rPr>
          <w:rFonts w:ascii="Calisto MT" w:hAnsi="Calisto MT"/>
          <w:color w:val="000000"/>
          <w:lang w:val="fr"/>
        </w:rPr>
        <w:t>é</w:t>
      </w:r>
      <w:r w:rsidRPr="00F07948">
        <w:rPr>
          <w:rFonts w:ascii="Calisto MT" w:hAnsi="Calisto MT"/>
          <w:color w:val="000000"/>
          <w:lang w:val="fr"/>
        </w:rPr>
        <w:t>coles</w:t>
      </w:r>
      <w:proofErr w:type="gramEnd"/>
      <w:r w:rsidRPr="00F07948">
        <w:rPr>
          <w:rFonts w:ascii="Calisto MT" w:hAnsi="Calisto MT"/>
          <w:color w:val="000000"/>
          <w:lang w:val="fr"/>
        </w:rPr>
        <w:t>, de trouver un abri</w:t>
      </w:r>
    </w:p>
    <w:p w14:paraId="11ACABEE" w14:textId="77777777" w:rsidR="005937F4" w:rsidRPr="00F07948" w:rsidRDefault="005937F4" w:rsidP="005937F4">
      <w:pPr>
        <w:spacing w:after="0"/>
        <w:rPr>
          <w:rFonts w:ascii="Calisto MT" w:eastAsia="Times New Roman" w:hAnsi="Calisto MT" w:cs="Helvetica"/>
          <w:b/>
          <w:bCs/>
          <w:i/>
          <w:iCs/>
          <w:color w:val="0000A5"/>
          <w:lang w:eastAsia="fr-BE"/>
        </w:rPr>
      </w:pPr>
      <w:r w:rsidRPr="00F07948">
        <w:rPr>
          <w:rFonts w:ascii="Calisto MT" w:hAnsi="Calisto MT"/>
          <w:color w:val="000000"/>
          <w:lang w:val="fr"/>
        </w:rPr>
        <w:tab/>
      </w:r>
      <w:r w:rsidRPr="00F07948">
        <w:rPr>
          <w:rFonts w:ascii="Calisto MT" w:eastAsia="Times New Roman" w:hAnsi="Calisto MT" w:cs="Helvetica"/>
          <w:b/>
          <w:bCs/>
          <w:i/>
          <w:iCs/>
          <w:color w:val="0000A5"/>
          <w:lang w:eastAsia="fr-BE"/>
        </w:rPr>
        <w:t>Que tout a changé ; étranges</w:t>
      </w:r>
    </w:p>
    <w:p w14:paraId="284C96A4" w14:textId="77777777" w:rsidR="005937F4" w:rsidRPr="00F07948" w:rsidRDefault="005937F4" w:rsidP="005937F4">
      <w:pPr>
        <w:spacing w:after="0"/>
        <w:rPr>
          <w:rFonts w:ascii="Calisto MT" w:hAnsi="Calisto MT"/>
          <w:color w:val="000000"/>
          <w:lang w:val="fr"/>
        </w:rPr>
      </w:pPr>
      <w:r w:rsidRPr="00F07948">
        <w:rPr>
          <w:rFonts w:ascii="Calisto MT" w:eastAsia="Times New Roman" w:hAnsi="Calisto MT" w:cs="Helvetica"/>
          <w:b/>
          <w:bCs/>
          <w:i/>
          <w:iCs/>
          <w:color w:val="0000A5"/>
          <w:lang w:eastAsia="fr-BE"/>
        </w:rPr>
        <w:tab/>
      </w:r>
      <w:r w:rsidRPr="00F07948">
        <w:rPr>
          <w:rFonts w:ascii="Calisto MT" w:hAnsi="Calisto MT"/>
          <w:color w:val="000000"/>
          <w:lang w:val="fr"/>
        </w:rPr>
        <w:t>Cauchemars</w:t>
      </w:r>
    </w:p>
    <w:p w14:paraId="1D3BC881" w14:textId="77777777" w:rsidR="005937F4" w:rsidRPr="00F07948" w:rsidRDefault="005937F4" w:rsidP="005937F4">
      <w:pPr>
        <w:spacing w:after="0"/>
        <w:rPr>
          <w:rFonts w:ascii="Calisto MT" w:hAnsi="Calisto MT"/>
          <w:color w:val="000000"/>
          <w:lang w:val="fr"/>
        </w:rPr>
      </w:pPr>
      <w:r w:rsidRPr="00F07948">
        <w:rPr>
          <w:rFonts w:ascii="Calisto MT" w:hAnsi="Calisto MT"/>
          <w:color w:val="000000"/>
          <w:lang w:val="fr"/>
        </w:rPr>
        <w:tab/>
        <w:t xml:space="preserve">Honteux ; Lascifs ; </w:t>
      </w:r>
      <w:r w:rsidRPr="00F07948">
        <w:rPr>
          <w:rFonts w:ascii="Calisto MT" w:eastAsia="Times New Roman" w:hAnsi="Calisto MT" w:cs="Helvetica"/>
          <w:b/>
          <w:bCs/>
          <w:i/>
          <w:iCs/>
          <w:color w:val="0000A5"/>
          <w:lang w:eastAsia="fr-BE"/>
        </w:rPr>
        <w:t>de parties de plaisir</w:t>
      </w:r>
    </w:p>
    <w:p w14:paraId="1987B5D0" w14:textId="77777777" w:rsidR="005937F4" w:rsidRPr="00F07948" w:rsidRDefault="005937F4" w:rsidP="005937F4">
      <w:pPr>
        <w:spacing w:after="0"/>
        <w:rPr>
          <w:rFonts w:ascii="Calisto MT" w:eastAsia="Times New Roman" w:hAnsi="Calisto MT" w:cs="Helvetica"/>
          <w:b/>
          <w:bCs/>
          <w:color w:val="AF0000"/>
          <w:lang w:eastAsia="fr-BE"/>
        </w:rPr>
      </w:pPr>
      <w:r w:rsidRPr="00F07948">
        <w:rPr>
          <w:rFonts w:ascii="Calisto MT" w:hAnsi="Calisto MT"/>
          <w:color w:val="000000"/>
          <w:lang w:val="fr"/>
        </w:rPr>
        <w:tab/>
        <w:t xml:space="preserve">Nombreux ; </w:t>
      </w:r>
      <w:r w:rsidRPr="00F07948">
        <w:rPr>
          <w:rFonts w:ascii="Calisto MT" w:eastAsia="Times New Roman" w:hAnsi="Calisto MT" w:cs="Helvetica"/>
          <w:b/>
          <w:bCs/>
          <w:color w:val="AF0000"/>
          <w:lang w:eastAsia="fr-BE"/>
        </w:rPr>
        <w:t xml:space="preserve">qui se répètent, </w:t>
      </w:r>
      <w:r w:rsidRPr="00F07948">
        <w:rPr>
          <w:rFonts w:ascii="Calisto MT" w:eastAsia="Times New Roman" w:hAnsi="Calisto MT" w:cs="Helvetica"/>
          <w:color w:val="000000"/>
          <w:lang w:eastAsia="fr-BE"/>
        </w:rPr>
        <w:t>anxieux sur le même thème </w:t>
      </w:r>
    </w:p>
    <w:p w14:paraId="0656A1D7" w14:textId="77777777" w:rsidR="005937F4" w:rsidRPr="00F07948" w:rsidRDefault="005937F4" w:rsidP="005937F4">
      <w:pPr>
        <w:spacing w:after="0"/>
        <w:rPr>
          <w:rFonts w:ascii="Calisto MT" w:hAnsi="Calisto MT"/>
          <w:color w:val="000000"/>
          <w:lang w:val="fr"/>
        </w:rPr>
      </w:pPr>
      <w:r w:rsidRPr="00F07948">
        <w:rPr>
          <w:rFonts w:ascii="Calisto MT" w:hAnsi="Calisto MT"/>
          <w:color w:val="000000"/>
          <w:lang w:val="fr"/>
        </w:rPr>
        <w:tab/>
        <w:t>D’argent, d’en prêter et d’avoir des problèmes</w:t>
      </w:r>
    </w:p>
    <w:p w14:paraId="448B6E33" w14:textId="77777777" w:rsidR="005937F4" w:rsidRPr="00F07948" w:rsidRDefault="005937F4" w:rsidP="005937F4">
      <w:pPr>
        <w:spacing w:after="0"/>
        <w:rPr>
          <w:rFonts w:ascii="Calisto MT" w:hAnsi="Calisto MT"/>
          <w:color w:val="000000"/>
          <w:lang w:val="fr"/>
        </w:rPr>
      </w:pPr>
      <w:r w:rsidRPr="00F07948">
        <w:rPr>
          <w:rFonts w:ascii="Calisto MT" w:hAnsi="Calisto MT"/>
          <w:color w:val="000000"/>
          <w:lang w:val="fr"/>
        </w:rPr>
        <w:tab/>
        <w:t>De prier, de processions</w:t>
      </w:r>
    </w:p>
    <w:p w14:paraId="340F841A" w14:textId="77777777" w:rsidR="005937F4" w:rsidRPr="00F07948" w:rsidRDefault="005937F4" w:rsidP="005937F4">
      <w:pPr>
        <w:spacing w:after="0"/>
        <w:rPr>
          <w:rFonts w:ascii="Calisto MT" w:hAnsi="Calisto MT"/>
          <w:color w:val="000000"/>
          <w:lang w:val="fr"/>
        </w:rPr>
      </w:pPr>
      <w:r w:rsidRPr="00F07948">
        <w:rPr>
          <w:rFonts w:ascii="Calisto MT" w:hAnsi="Calisto MT"/>
          <w:color w:val="000000"/>
          <w:lang w:val="fr"/>
        </w:rPr>
        <w:tab/>
        <w:t>Qui réveillent les patients</w:t>
      </w:r>
    </w:p>
    <w:p w14:paraId="524BB0A9" w14:textId="77777777" w:rsidR="005937F4" w:rsidRPr="00F07948" w:rsidRDefault="005937F4" w:rsidP="005937F4">
      <w:pPr>
        <w:spacing w:after="0"/>
        <w:rPr>
          <w:rFonts w:ascii="Calisto MT" w:eastAsia="Times New Roman" w:hAnsi="Calisto MT" w:cs="Arial"/>
          <w:color w:val="000000"/>
          <w:lang w:eastAsia="fr-BE"/>
        </w:rPr>
      </w:pPr>
    </w:p>
    <w:p w14:paraId="3CC52DB8" w14:textId="77777777" w:rsidR="005937F4" w:rsidRPr="009F0BCD" w:rsidRDefault="005937F4" w:rsidP="005937F4">
      <w:pPr>
        <w:spacing w:after="0"/>
        <w:rPr>
          <w:rFonts w:ascii="Calisto MT" w:hAnsi="Calisto MT"/>
          <w:b/>
          <w:color w:val="CC0000"/>
          <w:u w:val="single" w:color="C00000"/>
          <w:lang w:val="fr"/>
        </w:rPr>
      </w:pPr>
      <w:proofErr w:type="spellStart"/>
      <w:r w:rsidRPr="009F0BCD">
        <w:rPr>
          <w:rFonts w:ascii="Calisto MT" w:hAnsi="Calisto MT"/>
          <w:b/>
          <w:color w:val="CC0000"/>
          <w:u w:val="single" w:color="C00000"/>
          <w:lang w:val="fr"/>
        </w:rPr>
        <w:lastRenderedPageBreak/>
        <w:t>Generalities</w:t>
      </w:r>
      <w:proofErr w:type="spellEnd"/>
    </w:p>
    <w:p w14:paraId="7377BC04" w14:textId="77777777" w:rsidR="005937F4" w:rsidRPr="00F07948" w:rsidRDefault="005937F4" w:rsidP="005937F4">
      <w:pPr>
        <w:rPr>
          <w:rFonts w:ascii="Calisto MT" w:hAnsi="Calisto MT"/>
        </w:rPr>
      </w:pPr>
      <w:r w:rsidRPr="00F07948">
        <w:rPr>
          <w:rFonts w:ascii="Calisto MT" w:hAnsi="Calisto MT"/>
        </w:rPr>
        <w:t>Frileux</w:t>
      </w:r>
    </w:p>
    <w:p w14:paraId="5374CCEE" w14:textId="77777777" w:rsidR="005937F4" w:rsidRPr="00F07948" w:rsidRDefault="005937F4" w:rsidP="005937F4">
      <w:pPr>
        <w:rPr>
          <w:rFonts w:ascii="Calisto MT" w:hAnsi="Calisto MT"/>
        </w:rPr>
      </w:pPr>
      <w:r w:rsidRPr="00F07948">
        <w:rPr>
          <w:rFonts w:ascii="Calisto MT" w:hAnsi="Calisto MT"/>
        </w:rPr>
        <w:t xml:space="preserve">&lt; </w:t>
      </w:r>
      <w:proofErr w:type="gramStart"/>
      <w:r w:rsidRPr="00F07948">
        <w:rPr>
          <w:rFonts w:ascii="Calisto MT" w:hAnsi="Calisto MT"/>
        </w:rPr>
        <w:t>assis  &gt;</w:t>
      </w:r>
      <w:proofErr w:type="gramEnd"/>
      <w:r w:rsidRPr="00F07948">
        <w:rPr>
          <w:rFonts w:ascii="Calisto MT" w:hAnsi="Calisto MT"/>
        </w:rPr>
        <w:t xml:space="preserve"> en marchant</w:t>
      </w:r>
    </w:p>
    <w:p w14:paraId="42E69A75" w14:textId="77777777" w:rsidR="005937F4" w:rsidRDefault="005937F4" w:rsidP="005937F4">
      <w:pPr>
        <w:spacing w:after="0"/>
        <w:rPr>
          <w:rFonts w:ascii="Calisto MT" w:hAnsi="Calisto MT"/>
          <w:color w:val="000000"/>
          <w:lang w:val="fr"/>
        </w:rPr>
      </w:pPr>
      <w:r w:rsidRPr="00F07948">
        <w:rPr>
          <w:rFonts w:ascii="Calisto MT" w:hAnsi="Calisto MT"/>
          <w:color w:val="000000"/>
          <w:lang w:val="fr"/>
        </w:rPr>
        <w:t>Assis : coliques &gt; ; toux &lt;</w:t>
      </w:r>
      <w:r w:rsidRPr="00F07948">
        <w:rPr>
          <w:rFonts w:ascii="Calisto MT" w:hAnsi="Calisto MT"/>
          <w:lang w:val="fr"/>
        </w:rPr>
        <w:br/>
      </w:r>
      <w:r w:rsidRPr="00F07948">
        <w:rPr>
          <w:rFonts w:ascii="Calisto MT" w:hAnsi="Calisto MT"/>
          <w:color w:val="000000"/>
          <w:lang w:val="fr"/>
        </w:rPr>
        <w:t>Marche : coliques &lt; ; toux mieux</w:t>
      </w:r>
      <w:r w:rsidRPr="00F07948">
        <w:rPr>
          <w:rFonts w:ascii="Calisto MT" w:hAnsi="Calisto MT"/>
          <w:lang w:val="fr"/>
        </w:rPr>
        <w:br/>
      </w:r>
      <w:r w:rsidRPr="00F07948">
        <w:rPr>
          <w:rFonts w:ascii="Calisto MT" w:hAnsi="Calisto MT"/>
          <w:color w:val="000000"/>
          <w:lang w:val="fr"/>
        </w:rPr>
        <w:t>Mouvement : yeux douloureux</w:t>
      </w:r>
      <w:r w:rsidRPr="00F07948">
        <w:rPr>
          <w:rFonts w:ascii="Calisto MT" w:hAnsi="Calisto MT"/>
          <w:lang w:val="fr"/>
        </w:rPr>
        <w:br/>
      </w:r>
      <w:r w:rsidRPr="00F07948">
        <w:rPr>
          <w:rFonts w:ascii="Calisto MT" w:hAnsi="Calisto MT"/>
          <w:lang w:val="fr"/>
        </w:rPr>
        <w:br/>
      </w:r>
      <w:r w:rsidRPr="00F07948">
        <w:rPr>
          <w:rFonts w:ascii="Calisto MT" w:hAnsi="Calisto MT"/>
          <w:color w:val="000000"/>
          <w:lang w:val="fr"/>
        </w:rPr>
        <w:t xml:space="preserve">Langueur, lassitude, prostration </w:t>
      </w:r>
      <w:r w:rsidRPr="00F07948">
        <w:rPr>
          <w:rFonts w:ascii="Calisto MT" w:hAnsi="Calisto MT"/>
          <w:lang w:val="fr"/>
        </w:rPr>
        <w:t xml:space="preserve"> </w:t>
      </w:r>
      <w:r w:rsidRPr="00F07948">
        <w:rPr>
          <w:rFonts w:ascii="Calisto MT" w:hAnsi="Calisto MT"/>
          <w:lang w:val="fr"/>
        </w:rPr>
        <w:br/>
      </w:r>
      <w:r w:rsidRPr="00F07948">
        <w:rPr>
          <w:rFonts w:ascii="Calisto MT" w:hAnsi="Calisto MT"/>
          <w:color w:val="000000"/>
          <w:lang w:val="fr"/>
        </w:rPr>
        <w:t xml:space="preserve">Douleurs dans diverses parties du corps, comme les douleurs rhumatismales, maintenant dans la </w:t>
      </w:r>
      <w:r>
        <w:rPr>
          <w:rFonts w:ascii="Calisto MT" w:hAnsi="Calisto MT"/>
          <w:color w:val="000000"/>
          <w:lang w:val="fr"/>
        </w:rPr>
        <w:t xml:space="preserve">   </w:t>
      </w:r>
      <w:r w:rsidRPr="00F07948">
        <w:rPr>
          <w:rFonts w:ascii="Calisto MT" w:hAnsi="Calisto MT"/>
          <w:color w:val="000000"/>
          <w:lang w:val="fr"/>
        </w:rPr>
        <w:t xml:space="preserve">clavicule droite, maintenant dans le bras gauche, </w:t>
      </w:r>
      <w:r w:rsidRPr="00F07948">
        <w:rPr>
          <w:rFonts w:ascii="Calisto MT" w:hAnsi="Calisto MT"/>
          <w:color w:val="1C56C1"/>
          <w:lang w:val="fr"/>
        </w:rPr>
        <w:t>[1].</w:t>
      </w:r>
      <w:r w:rsidRPr="00F07948">
        <w:rPr>
          <w:rFonts w:ascii="Calisto MT" w:hAnsi="Calisto MT"/>
          <w:lang w:val="fr"/>
        </w:rPr>
        <w:t xml:space="preserve"> </w:t>
      </w:r>
      <w:r w:rsidRPr="00F07948">
        <w:rPr>
          <w:rFonts w:ascii="Calisto MT" w:hAnsi="Calisto MT"/>
          <w:lang w:val="fr"/>
        </w:rPr>
        <w:br/>
      </w:r>
      <w:r w:rsidRPr="00F07948">
        <w:rPr>
          <w:rFonts w:ascii="Calisto MT" w:hAnsi="Calisto MT"/>
          <w:color w:val="000000"/>
          <w:lang w:val="fr"/>
        </w:rPr>
        <w:t xml:space="preserve">Légère tension, s’étendant du nez vers le bas jusqu’à la partie antérieure des pieds, </w:t>
      </w:r>
      <w:r w:rsidRPr="00F07948">
        <w:rPr>
          <w:rFonts w:ascii="Calisto MT" w:hAnsi="Calisto MT"/>
          <w:color w:val="1C56C1"/>
          <w:lang w:val="fr"/>
        </w:rPr>
        <w:t>[2].</w:t>
      </w:r>
      <w:r w:rsidRPr="00F07948">
        <w:rPr>
          <w:rFonts w:ascii="Calisto MT" w:hAnsi="Calisto MT"/>
          <w:lang w:val="fr"/>
        </w:rPr>
        <w:t xml:space="preserve"> </w:t>
      </w:r>
      <w:r w:rsidRPr="00F07948">
        <w:rPr>
          <w:rFonts w:ascii="Calisto MT" w:hAnsi="Calisto MT"/>
          <w:lang w:val="fr"/>
        </w:rPr>
        <w:br/>
      </w:r>
      <w:r w:rsidRPr="00F07948">
        <w:rPr>
          <w:rFonts w:ascii="Calisto MT" w:hAnsi="Calisto MT"/>
          <w:color w:val="000000"/>
          <w:lang w:val="fr"/>
        </w:rPr>
        <w:t xml:space="preserve"> </w:t>
      </w:r>
    </w:p>
    <w:p w14:paraId="23C045BC" w14:textId="77777777" w:rsidR="005937F4" w:rsidRDefault="005937F4" w:rsidP="005937F4">
      <w:pPr>
        <w:spacing w:after="240"/>
        <w:rPr>
          <w:rFonts w:ascii="Calisto MT" w:hAnsi="Calisto MT"/>
          <w:b/>
          <w:i/>
          <w:color w:val="CC0000"/>
          <w:lang w:val="fr"/>
        </w:rPr>
      </w:pPr>
      <w:r w:rsidRPr="009F0BCD">
        <w:rPr>
          <w:rFonts w:ascii="Calisto MT" w:hAnsi="Calisto MT"/>
          <w:b/>
          <w:i/>
          <w:color w:val="CC0000"/>
          <w:lang w:val="fr"/>
        </w:rPr>
        <w:t>Douleurs piquantes.</w:t>
      </w:r>
    </w:p>
    <w:p w14:paraId="223FFEDC" w14:textId="77777777" w:rsidR="005937F4" w:rsidRPr="005E5CD0" w:rsidRDefault="005937F4" w:rsidP="005937F4">
      <w:pPr>
        <w:spacing w:after="240"/>
        <w:rPr>
          <w:rFonts w:ascii="Calisto MT" w:hAnsi="Calisto MT"/>
          <w:u w:val="single"/>
          <w:lang w:val="fr"/>
        </w:rPr>
      </w:pPr>
    </w:p>
    <w:p w14:paraId="0C21154B" w14:textId="187C1BF9" w:rsidR="005937F4" w:rsidRPr="00A94FB4" w:rsidRDefault="005937F4" w:rsidP="005937F4">
      <w:pPr>
        <w:pBdr>
          <w:top w:val="single" w:sz="6" w:space="1" w:color="CC0000"/>
          <w:left w:val="single" w:sz="6" w:space="4" w:color="CC0000"/>
          <w:bottom w:val="single" w:sz="6" w:space="1" w:color="CC0000"/>
          <w:right w:val="single" w:sz="6" w:space="4" w:color="CC0000"/>
        </w:pBdr>
        <w:jc w:val="center"/>
        <w:rPr>
          <w:rFonts w:ascii="Calisto MT" w:hAnsi="Calisto MT"/>
          <w:b/>
          <w:bCs/>
          <w:color w:val="CC0000"/>
          <w:sz w:val="32"/>
          <w:szCs w:val="32"/>
        </w:rPr>
      </w:pPr>
      <w:r>
        <w:rPr>
          <w:lang w:val="fr-BE"/>
        </w:rPr>
        <w:t>[#S</w:t>
      </w:r>
      <w:proofErr w:type="gramStart"/>
      <w:r>
        <w:rPr>
          <w:lang w:val="fr-BE"/>
        </w:rPr>
        <w:t>3]</w:t>
      </w:r>
      <w:r w:rsidRPr="00A94FB4">
        <w:rPr>
          <w:rFonts w:ascii="Calisto MT" w:hAnsi="Calisto MT"/>
          <w:b/>
          <w:bCs/>
          <w:caps/>
          <w:color w:val="CC0000"/>
          <w:sz w:val="32"/>
          <w:szCs w:val="32"/>
          <w:lang w:val="fr"/>
        </w:rPr>
        <w:t>c</w:t>
      </w:r>
      <w:r w:rsidRPr="00A94FB4">
        <w:rPr>
          <w:rFonts w:ascii="Calisto MT" w:hAnsi="Calisto MT"/>
          <w:b/>
          <w:bCs/>
          <w:color w:val="CC0000"/>
          <w:sz w:val="32"/>
          <w:szCs w:val="32"/>
          <w:lang w:val="fr"/>
        </w:rPr>
        <w:t>as</w:t>
      </w:r>
      <w:proofErr w:type="gramEnd"/>
      <w:r w:rsidRPr="00A94FB4">
        <w:rPr>
          <w:rFonts w:ascii="Calisto MT" w:hAnsi="Calisto MT"/>
          <w:b/>
          <w:bCs/>
          <w:color w:val="CC0000"/>
          <w:sz w:val="32"/>
          <w:szCs w:val="32"/>
          <w:lang w:val="fr"/>
        </w:rPr>
        <w:t xml:space="preserve"> cliniques</w:t>
      </w:r>
    </w:p>
    <w:p w14:paraId="6C3A89C7" w14:textId="77777777" w:rsidR="005937F4" w:rsidRPr="005E5CD0" w:rsidRDefault="005937F4" w:rsidP="005937F4">
      <w:pPr>
        <w:spacing w:after="0"/>
        <w:rPr>
          <w:rFonts w:ascii="Calisto MT" w:hAnsi="Calisto MT"/>
          <w:lang w:val="fr-FR"/>
        </w:rPr>
      </w:pPr>
    </w:p>
    <w:p w14:paraId="1CC48597" w14:textId="77777777" w:rsidR="005937F4" w:rsidRPr="009F0BCD" w:rsidRDefault="005937F4" w:rsidP="005937F4">
      <w:pPr>
        <w:spacing w:after="0"/>
        <w:rPr>
          <w:rFonts w:ascii="Calisto MT" w:hAnsi="Calisto MT"/>
          <w:b/>
          <w:bCs/>
          <w:color w:val="CC0000"/>
          <w:u w:val="single"/>
          <w:lang w:val="fr-FR"/>
        </w:rPr>
      </w:pPr>
      <w:r w:rsidRPr="009F0BCD">
        <w:rPr>
          <w:rFonts w:ascii="Calisto MT" w:hAnsi="Calisto MT"/>
          <w:b/>
          <w:bCs/>
          <w:color w:val="CC0000"/>
          <w:u w:val="single"/>
          <w:lang w:val="fr-FR"/>
        </w:rPr>
        <w:t>Cas de Jean-Luc </w:t>
      </w:r>
      <w:proofErr w:type="spellStart"/>
      <w:r w:rsidRPr="009F0BCD">
        <w:rPr>
          <w:rFonts w:ascii="Calisto MT" w:hAnsi="Calisto MT"/>
          <w:b/>
          <w:bCs/>
          <w:color w:val="CC0000"/>
          <w:u w:val="single"/>
          <w:lang w:val="fr-FR"/>
        </w:rPr>
        <w:t>Mabilon</w:t>
      </w:r>
      <w:proofErr w:type="spellEnd"/>
    </w:p>
    <w:p w14:paraId="3A45B3B8" w14:textId="77777777" w:rsidR="005937F4" w:rsidRPr="005E5CD0" w:rsidRDefault="005937F4" w:rsidP="005937F4">
      <w:pPr>
        <w:rPr>
          <w:rFonts w:ascii="Calisto MT" w:hAnsi="Calisto MT"/>
        </w:rPr>
      </w:pPr>
      <w:r w:rsidRPr="005E5CD0">
        <w:rPr>
          <w:rFonts w:ascii="Calisto MT" w:hAnsi="Calisto MT"/>
        </w:rPr>
        <w:t>M. L.</w:t>
      </w:r>
      <w:r>
        <w:rPr>
          <w:rFonts w:ascii="Calisto MT" w:hAnsi="Calisto MT"/>
        </w:rPr>
        <w:t xml:space="preserve"> </w:t>
      </w:r>
      <w:r w:rsidRPr="005E5CD0">
        <w:rPr>
          <w:rFonts w:ascii="Calisto MT" w:hAnsi="Calisto MT"/>
        </w:rPr>
        <w:t>J., né en 1937.</w:t>
      </w:r>
    </w:p>
    <w:p w14:paraId="1F0C66B9" w14:textId="77777777" w:rsidR="005937F4" w:rsidRPr="005E5CD0" w:rsidRDefault="005937F4" w:rsidP="005937F4">
      <w:pPr>
        <w:rPr>
          <w:rFonts w:ascii="Calisto MT" w:hAnsi="Calisto MT"/>
        </w:rPr>
      </w:pPr>
      <w:r w:rsidRPr="005E5CD0">
        <w:rPr>
          <w:rFonts w:ascii="Calisto MT" w:hAnsi="Calisto MT"/>
          <w:u w:val="single"/>
        </w:rPr>
        <w:t>27 12 93</w:t>
      </w:r>
      <w:r w:rsidRPr="005E5CD0">
        <w:rPr>
          <w:rFonts w:ascii="Calisto MT" w:hAnsi="Calisto MT"/>
        </w:rPr>
        <w:t xml:space="preserve"> :  urticaire avec démangeaisons, à type de picotements, </w:t>
      </w:r>
      <w:bookmarkStart w:id="60" w:name="_Hlk125737926"/>
      <w:r w:rsidRPr="005E5CD0">
        <w:rPr>
          <w:rFonts w:ascii="Calisto MT" w:hAnsi="Calisto MT"/>
        </w:rPr>
        <w:t>œdème et rougeur sur tout le corps associés à des nausées</w:t>
      </w:r>
      <w:bookmarkEnd w:id="60"/>
      <w:r w:rsidRPr="005E5CD0">
        <w:rPr>
          <w:rFonts w:ascii="Calisto MT" w:hAnsi="Calisto MT"/>
        </w:rPr>
        <w:t xml:space="preserve">. Le patient se sent écœuré. Il a eu une hépatite A il y a 5 ans et depuis le foie reste fragile. </w:t>
      </w:r>
    </w:p>
    <w:p w14:paraId="39CD889F" w14:textId="77777777" w:rsidR="005937F4" w:rsidRPr="005E5CD0" w:rsidRDefault="005937F4" w:rsidP="005937F4">
      <w:pPr>
        <w:rPr>
          <w:rFonts w:ascii="Calisto MT" w:hAnsi="Calisto MT"/>
          <w:b/>
          <w:bCs/>
        </w:rPr>
      </w:pPr>
      <w:r w:rsidRPr="005E5CD0">
        <w:rPr>
          <w:rFonts w:ascii="Calisto MT" w:hAnsi="Calisto MT"/>
        </w:rPr>
        <w:t xml:space="preserve">Cas 1 : </w:t>
      </w:r>
      <w:proofErr w:type="spellStart"/>
      <w:r w:rsidRPr="005E5CD0">
        <w:rPr>
          <w:rFonts w:ascii="Calisto MT" w:hAnsi="Calisto MT"/>
        </w:rPr>
        <w:t>A</w:t>
      </w:r>
      <w:r>
        <w:rPr>
          <w:rFonts w:ascii="Calisto MT" w:hAnsi="Calisto MT"/>
        </w:rPr>
        <w:t>stacus</w:t>
      </w:r>
      <w:proofErr w:type="spellEnd"/>
      <w:r>
        <w:rPr>
          <w:rFonts w:ascii="Calisto MT" w:hAnsi="Calisto MT"/>
        </w:rPr>
        <w:t xml:space="preserve"> </w:t>
      </w:r>
      <w:proofErr w:type="spellStart"/>
      <w:r>
        <w:rPr>
          <w:rFonts w:ascii="Calisto MT" w:hAnsi="Calisto MT"/>
        </w:rPr>
        <w:t>fluviatilis</w:t>
      </w:r>
      <w:proofErr w:type="spellEnd"/>
      <w:r w:rsidRPr="005E5CD0">
        <w:rPr>
          <w:rFonts w:ascii="Calisto MT" w:hAnsi="Calisto MT"/>
        </w:rPr>
        <w:t xml:space="preserve"> 5 CH, l’écrevisse, sur </w:t>
      </w:r>
      <w:r w:rsidRPr="005E5CD0">
        <w:rPr>
          <w:rFonts w:ascii="Calisto MT" w:hAnsi="Calisto MT"/>
          <w:b/>
          <w:bCs/>
        </w:rPr>
        <w:t>urticaire &amp; troubles hépatiques.</w:t>
      </w:r>
    </w:p>
    <w:p w14:paraId="1CFF0532" w14:textId="77777777" w:rsidR="005937F4" w:rsidRPr="005E5CD0" w:rsidRDefault="005937F4" w:rsidP="005937F4">
      <w:pPr>
        <w:rPr>
          <w:rFonts w:ascii="Calisto MT" w:hAnsi="Calisto MT"/>
        </w:rPr>
      </w:pPr>
    </w:p>
    <w:p w14:paraId="7E7702F0" w14:textId="77777777" w:rsidR="005937F4" w:rsidRPr="009F0BCD" w:rsidRDefault="005937F4" w:rsidP="005937F4">
      <w:pPr>
        <w:spacing w:after="0"/>
        <w:rPr>
          <w:rFonts w:ascii="Calisto MT" w:hAnsi="Calisto MT"/>
          <w:color w:val="CC0000"/>
        </w:rPr>
      </w:pPr>
      <w:r w:rsidRPr="009F0BCD">
        <w:rPr>
          <w:rFonts w:ascii="Calisto MT" w:hAnsi="Calisto MT"/>
          <w:b/>
          <w:bCs/>
          <w:color w:val="CC0000"/>
          <w:u w:val="single"/>
        </w:rPr>
        <w:t xml:space="preserve">Cas de A. </w:t>
      </w:r>
      <w:proofErr w:type="spellStart"/>
      <w:r w:rsidRPr="009F0BCD">
        <w:rPr>
          <w:rFonts w:ascii="Calisto MT" w:hAnsi="Calisto MT"/>
          <w:b/>
          <w:bCs/>
          <w:color w:val="CC0000"/>
          <w:u w:val="single"/>
        </w:rPr>
        <w:t>Brancalion</w:t>
      </w:r>
      <w:proofErr w:type="spellEnd"/>
      <w:r w:rsidRPr="009F0BCD">
        <w:rPr>
          <w:rFonts w:ascii="Calisto MT" w:hAnsi="Calisto MT"/>
          <w:b/>
          <w:bCs/>
          <w:color w:val="CC0000"/>
          <w:u w:val="single"/>
        </w:rPr>
        <w:t xml:space="preserve"> (</w:t>
      </w:r>
      <w:proofErr w:type="spellStart"/>
      <w:r w:rsidRPr="009F0BCD">
        <w:rPr>
          <w:rFonts w:ascii="Calisto MT" w:hAnsi="Calisto MT"/>
          <w:b/>
          <w:bCs/>
          <w:color w:val="CC0000"/>
          <w:u w:val="single"/>
        </w:rPr>
        <w:t>Congrès</w:t>
      </w:r>
      <w:proofErr w:type="spellEnd"/>
      <w:r w:rsidRPr="009F0BCD">
        <w:rPr>
          <w:rFonts w:ascii="Calisto MT" w:hAnsi="Calisto MT"/>
          <w:b/>
          <w:bCs/>
          <w:color w:val="CC0000"/>
          <w:u w:val="single"/>
        </w:rPr>
        <w:t xml:space="preserve"> CLH 2016)</w:t>
      </w:r>
    </w:p>
    <w:p w14:paraId="36B89EBC" w14:textId="77777777" w:rsidR="005937F4" w:rsidRPr="005E5CD0" w:rsidRDefault="005937F4" w:rsidP="005937F4">
      <w:pPr>
        <w:rPr>
          <w:rFonts w:ascii="Calisto MT" w:hAnsi="Calisto MT"/>
        </w:rPr>
      </w:pPr>
      <w:r w:rsidRPr="005E5CD0">
        <w:rPr>
          <w:rFonts w:ascii="Calisto MT" w:hAnsi="Calisto MT"/>
        </w:rPr>
        <w:t>Histoire d’un chat abandonné recueilli par une dame. Puis une chatte arrive, et il attaque la dame par jalousie.  Ensuite, les choses s’arrangent après quelques querelles.</w:t>
      </w:r>
    </w:p>
    <w:p w14:paraId="63AE5B5A" w14:textId="77777777" w:rsidR="005937F4" w:rsidRPr="005E5CD0" w:rsidRDefault="005937F4" w:rsidP="005937F4">
      <w:pPr>
        <w:rPr>
          <w:rFonts w:ascii="Calisto MT" w:hAnsi="Calisto MT"/>
        </w:rPr>
      </w:pPr>
      <w:r w:rsidRPr="005E5CD0">
        <w:rPr>
          <w:rFonts w:ascii="Calisto MT" w:hAnsi="Calisto MT"/>
        </w:rPr>
        <w:t>Problèmes de gencives, stomatite chronique ulcéreuse ; mais il préfère les aliments durs, et mord pour jouer.</w:t>
      </w:r>
    </w:p>
    <w:p w14:paraId="32F3695B" w14:textId="77777777" w:rsidR="005937F4" w:rsidRPr="005E5CD0" w:rsidRDefault="005937F4" w:rsidP="005937F4">
      <w:pPr>
        <w:rPr>
          <w:rFonts w:ascii="Calisto MT" w:hAnsi="Calisto MT"/>
        </w:rPr>
      </w:pPr>
      <w:r w:rsidRPr="005E5CD0">
        <w:rPr>
          <w:rFonts w:ascii="Calisto MT" w:hAnsi="Calisto MT"/>
          <w:b/>
          <w:bCs/>
        </w:rPr>
        <w:t>Curieux</w:t>
      </w:r>
      <w:r w:rsidRPr="005E5CD0">
        <w:rPr>
          <w:rFonts w:ascii="Calisto MT" w:hAnsi="Calisto MT"/>
        </w:rPr>
        <w:t>, têtu, obtient ce qu’il veut.</w:t>
      </w:r>
    </w:p>
    <w:p w14:paraId="3F1DA3D9" w14:textId="77777777" w:rsidR="005937F4" w:rsidRPr="005E5CD0" w:rsidRDefault="005937F4" w:rsidP="005937F4">
      <w:pPr>
        <w:rPr>
          <w:rFonts w:ascii="Calisto MT" w:hAnsi="Calisto MT"/>
        </w:rPr>
      </w:pPr>
      <w:r w:rsidRPr="005E5CD0">
        <w:rPr>
          <w:rFonts w:ascii="Calisto MT" w:hAnsi="Calisto MT"/>
        </w:rPr>
        <w:t>Urine à odeur de poisson ou de saumure.</w:t>
      </w:r>
    </w:p>
    <w:p w14:paraId="6F2382DD" w14:textId="77777777" w:rsidR="005937F4" w:rsidRPr="005E5CD0" w:rsidRDefault="005937F4" w:rsidP="005937F4">
      <w:pPr>
        <w:rPr>
          <w:rFonts w:ascii="Calisto MT" w:hAnsi="Calisto MT"/>
        </w:rPr>
      </w:pPr>
      <w:bookmarkStart w:id="61" w:name="_Hlk125739787"/>
      <w:r w:rsidRPr="005E5CD0">
        <w:rPr>
          <w:rFonts w:ascii="Calisto MT" w:hAnsi="Calisto MT"/>
          <w:b/>
          <w:bCs/>
        </w:rPr>
        <w:t xml:space="preserve">Il évite la compagnie </w:t>
      </w:r>
      <w:r w:rsidRPr="005E5CD0">
        <w:rPr>
          <w:rFonts w:ascii="Calisto MT" w:hAnsi="Calisto MT"/>
        </w:rPr>
        <w:t>de la chatte et de sa maîtresse.</w:t>
      </w:r>
    </w:p>
    <w:bookmarkEnd w:id="61"/>
    <w:p w14:paraId="4060399E" w14:textId="77777777" w:rsidR="005937F4" w:rsidRPr="005E5CD0" w:rsidRDefault="005937F4" w:rsidP="005937F4">
      <w:pPr>
        <w:rPr>
          <w:rFonts w:ascii="Calisto MT" w:hAnsi="Calisto MT"/>
        </w:rPr>
      </w:pPr>
      <w:r w:rsidRPr="005E5CD0">
        <w:rPr>
          <w:rFonts w:ascii="Calisto MT" w:hAnsi="Calisto MT"/>
        </w:rPr>
        <w:t>Après Astacus, la stomatite s’améliore. Il retrouve son appétit, et revient dans les endroits où il se tenait habituellement, notamment à la lumière et près de sa maîtresse.</w:t>
      </w:r>
    </w:p>
    <w:p w14:paraId="468F3A70" w14:textId="77777777" w:rsidR="005937F4" w:rsidRPr="005E5CD0" w:rsidRDefault="005937F4" w:rsidP="005937F4">
      <w:pPr>
        <w:rPr>
          <w:rFonts w:ascii="Calisto MT" w:hAnsi="Calisto MT"/>
          <w:iCs/>
        </w:rPr>
      </w:pPr>
      <w:r w:rsidRPr="005E5CD0">
        <w:rPr>
          <w:rFonts w:ascii="Calisto MT" w:hAnsi="Calisto MT"/>
          <w:b/>
          <w:bCs/>
          <w:iCs/>
        </w:rPr>
        <w:t>Il se met généralement derrière les portes ou dans des endroits où il est difficile de le voir</w:t>
      </w:r>
      <w:r w:rsidRPr="005E5CD0">
        <w:rPr>
          <w:rFonts w:ascii="Calisto MT" w:hAnsi="Calisto MT"/>
          <w:iCs/>
        </w:rPr>
        <w:t>, accroupi sur le sol. Il n’aime pas beaucoup qu’on le touche ; après quelques caresses, il se lève et s’en va. Il redevient plus câlin par la suite</w:t>
      </w:r>
    </w:p>
    <w:p w14:paraId="7FC1C4EF" w14:textId="77777777" w:rsidR="005937F4" w:rsidRPr="005E5CD0" w:rsidRDefault="005937F4" w:rsidP="005937F4">
      <w:pPr>
        <w:spacing w:after="0"/>
        <w:rPr>
          <w:rFonts w:ascii="Calisto MT" w:hAnsi="Calisto MT"/>
        </w:rPr>
      </w:pPr>
    </w:p>
    <w:p w14:paraId="47ACF464" w14:textId="77777777" w:rsidR="005937F4" w:rsidRPr="009F0BCD" w:rsidRDefault="005937F4" w:rsidP="005937F4">
      <w:pPr>
        <w:spacing w:after="0"/>
        <w:rPr>
          <w:rFonts w:ascii="Calisto MT" w:hAnsi="Calisto MT"/>
          <w:b/>
          <w:bCs/>
          <w:color w:val="CC0000"/>
          <w:u w:val="single"/>
        </w:rPr>
      </w:pPr>
      <w:r w:rsidRPr="009F0BCD">
        <w:rPr>
          <w:rFonts w:ascii="Calisto MT" w:hAnsi="Calisto MT"/>
          <w:b/>
          <w:bCs/>
          <w:color w:val="CC0000"/>
          <w:u w:val="single"/>
        </w:rPr>
        <w:t>Cas de Maurizio Italiano</w:t>
      </w:r>
    </w:p>
    <w:p w14:paraId="51288C00" w14:textId="77777777" w:rsidR="005937F4" w:rsidRPr="005E5CD0" w:rsidRDefault="005937F4" w:rsidP="005937F4">
      <w:pPr>
        <w:rPr>
          <w:rFonts w:ascii="Calisto MT" w:hAnsi="Calisto MT"/>
        </w:rPr>
      </w:pPr>
      <w:r w:rsidRPr="005E5CD0">
        <w:rPr>
          <w:rFonts w:ascii="Calisto MT" w:hAnsi="Calisto MT"/>
          <w:lang w:val="fr"/>
        </w:rPr>
        <w:t>Je voudrais vous parler d’un cas apparemment sans symptômes importants, qui, cependant, grâce à une utilisation précise et simple de la science de l’information, est devenu une découverte intéressante. Du moins pour moi.</w:t>
      </w:r>
    </w:p>
    <w:p w14:paraId="1B8FB684" w14:textId="77777777" w:rsidR="005937F4" w:rsidRPr="005E5CD0" w:rsidRDefault="005937F4" w:rsidP="005937F4">
      <w:pPr>
        <w:rPr>
          <w:rFonts w:ascii="Calisto MT" w:hAnsi="Calisto MT"/>
        </w:rPr>
      </w:pPr>
      <w:r w:rsidRPr="005E5CD0">
        <w:rPr>
          <w:rFonts w:ascii="Calisto MT" w:hAnsi="Calisto MT"/>
          <w:lang w:val="fr"/>
        </w:rPr>
        <w:t xml:space="preserve">Le patient en question était un gentil garçon d’environ dix-huit mois qui est venu me voir accompagné de ses parents qui étaient manifestement inquiets. </w:t>
      </w:r>
      <w:bookmarkStart w:id="62" w:name="_Hlk125740653"/>
      <w:r w:rsidRPr="005E5CD0">
        <w:rPr>
          <w:rFonts w:ascii="Calisto MT" w:hAnsi="Calisto MT"/>
          <w:lang w:val="fr"/>
        </w:rPr>
        <w:t xml:space="preserve">L’enfant était </w:t>
      </w:r>
      <w:r w:rsidRPr="005E5CD0">
        <w:rPr>
          <w:rFonts w:ascii="Calisto MT" w:hAnsi="Calisto MT"/>
          <w:b/>
          <w:bCs/>
          <w:lang w:val="fr"/>
        </w:rPr>
        <w:t>robuste</w:t>
      </w:r>
      <w:bookmarkEnd w:id="62"/>
      <w:r w:rsidRPr="005E5CD0">
        <w:rPr>
          <w:rFonts w:ascii="Calisto MT" w:hAnsi="Calisto MT"/>
          <w:lang w:val="fr"/>
        </w:rPr>
        <w:t xml:space="preserve"> et semblait silencieux dans les bras de sa mère.</w:t>
      </w:r>
    </w:p>
    <w:p w14:paraId="7359A99C" w14:textId="77777777" w:rsidR="005937F4" w:rsidRPr="005E5CD0" w:rsidRDefault="005937F4" w:rsidP="005937F4">
      <w:pPr>
        <w:rPr>
          <w:rFonts w:ascii="Calisto MT" w:hAnsi="Calisto MT"/>
        </w:rPr>
      </w:pPr>
      <w:r w:rsidRPr="005E5CD0">
        <w:rPr>
          <w:rFonts w:ascii="Calisto MT" w:hAnsi="Calisto MT"/>
          <w:lang w:val="fr"/>
        </w:rPr>
        <w:t xml:space="preserve">La mère a commencé à me raconter le problème de son enfant, une poussée </w:t>
      </w:r>
      <w:r w:rsidRPr="005E5CD0">
        <w:rPr>
          <w:rFonts w:ascii="Calisto MT" w:hAnsi="Calisto MT"/>
          <w:b/>
          <w:bCs/>
          <w:lang w:val="fr"/>
        </w:rPr>
        <w:t>d’urticaire</w:t>
      </w:r>
      <w:r w:rsidRPr="005E5CD0">
        <w:rPr>
          <w:rFonts w:ascii="Calisto MT" w:hAnsi="Calisto MT"/>
          <w:lang w:val="fr"/>
        </w:rPr>
        <w:t xml:space="preserve"> qui est apparue trois mois après l’allaitement.  J’ai prescrit l’analyse requise par le cas, et le résultat a révélé que l’enfant était </w:t>
      </w:r>
      <w:r w:rsidRPr="005E5CD0">
        <w:rPr>
          <w:rFonts w:ascii="Calisto MT" w:hAnsi="Calisto MT"/>
          <w:b/>
          <w:bCs/>
          <w:lang w:val="fr"/>
        </w:rPr>
        <w:t>allergique au lait, aux œufs</w:t>
      </w:r>
      <w:r w:rsidRPr="005E5CD0">
        <w:rPr>
          <w:rFonts w:ascii="Calisto MT" w:hAnsi="Calisto MT"/>
          <w:lang w:val="fr"/>
        </w:rPr>
        <w:t xml:space="preserve"> et au parmesan.   Un simple contact avec ces substances a provoqué l’apparition de l’éruption d’urticaire dans les membres supérieurs et inférieurs.  Les avant-bras étaient particulièrement touchés et les </w:t>
      </w:r>
      <w:r w:rsidRPr="005E5CD0">
        <w:rPr>
          <w:rFonts w:ascii="Calisto MT" w:hAnsi="Calisto MT"/>
          <w:b/>
          <w:bCs/>
          <w:lang w:val="fr"/>
        </w:rPr>
        <w:t>démangeaisons</w:t>
      </w:r>
      <w:r w:rsidRPr="005E5CD0">
        <w:rPr>
          <w:rFonts w:ascii="Calisto MT" w:hAnsi="Calisto MT"/>
          <w:lang w:val="fr"/>
        </w:rPr>
        <w:t xml:space="preserve"> étaient si fortes que l’enfant se grattait presque jusqu’à ce qu’il saigne. </w:t>
      </w:r>
    </w:p>
    <w:p w14:paraId="51CCC6B3" w14:textId="77777777" w:rsidR="005937F4" w:rsidRDefault="005937F4" w:rsidP="005937F4">
      <w:pPr>
        <w:spacing w:after="0"/>
        <w:rPr>
          <w:rFonts w:ascii="Calisto MT" w:hAnsi="Calisto MT"/>
          <w:lang w:val="fr"/>
        </w:rPr>
      </w:pPr>
    </w:p>
    <w:p w14:paraId="37EF92C6" w14:textId="77777777" w:rsidR="005937F4" w:rsidRDefault="005937F4" w:rsidP="005937F4">
      <w:pPr>
        <w:spacing w:after="0"/>
        <w:rPr>
          <w:rFonts w:ascii="Calisto MT" w:hAnsi="Calisto MT"/>
          <w:lang w:val="fr"/>
        </w:rPr>
      </w:pPr>
    </w:p>
    <w:p w14:paraId="7CDE9649" w14:textId="77777777" w:rsidR="005937F4" w:rsidRPr="005E5CD0" w:rsidRDefault="005937F4" w:rsidP="005937F4">
      <w:pPr>
        <w:rPr>
          <w:rFonts w:ascii="Calisto MT" w:hAnsi="Calisto MT"/>
        </w:rPr>
      </w:pPr>
      <w:r w:rsidRPr="005E5CD0">
        <w:rPr>
          <w:rFonts w:ascii="Calisto MT" w:hAnsi="Calisto MT"/>
          <w:lang w:val="fr"/>
        </w:rPr>
        <w:t>J’ai demandé si l’enfant n’avait jamais montré d’hypersensibilité à d’autres substances.    Sa mère a répondu qu’ils passaient l’été dans les montagnes et que l’enfant aimait se rouler dans   l’herbe. Après quelques minutes, il a commencé à montrer les symptômes d’allergie typiques que ses parents connaissaient déjà.</w:t>
      </w:r>
    </w:p>
    <w:p w14:paraId="02385EFE" w14:textId="77777777" w:rsidR="005937F4" w:rsidRPr="005E5CD0" w:rsidRDefault="005937F4" w:rsidP="005937F4">
      <w:pPr>
        <w:rPr>
          <w:rFonts w:ascii="Calisto MT" w:hAnsi="Calisto MT"/>
        </w:rPr>
      </w:pPr>
      <w:r w:rsidRPr="005E5CD0">
        <w:rPr>
          <w:rFonts w:ascii="Calisto MT" w:hAnsi="Calisto MT"/>
          <w:lang w:val="fr"/>
        </w:rPr>
        <w:t xml:space="preserve">En ce qui concerne ses antécédents cliniques, les parents m’ont dit qu’à l’âge de six mois, l’enfant a subi sa première otite avec perforation tympanique (la mère ne se rappelait pas quel tympan avait été blessé).  Quand il avait sept mois, il a eu une autre otite, lors de vacances au bord de la mer. Il y a deux mois, l’enfant semblait être affecté par l’éruption rosacée des nourrissons, du moins c’était l’opinion de son pédiatre. Je leur ai demandé s’ils se souvenaient d’autre chose et j’ai émis l’hypothèse que l’enfant aurait pu avoir une croûte de lait. Puis sa mère s’est souvenue d’autre chose et m’a dit que </w:t>
      </w:r>
      <w:bookmarkStart w:id="63" w:name="_Hlk125740219"/>
      <w:r w:rsidRPr="005E5CD0">
        <w:rPr>
          <w:rFonts w:ascii="Calisto MT" w:hAnsi="Calisto MT"/>
          <w:lang w:val="fr"/>
        </w:rPr>
        <w:t xml:space="preserve">la </w:t>
      </w:r>
      <w:r w:rsidRPr="005E5CD0">
        <w:rPr>
          <w:rFonts w:ascii="Calisto MT" w:hAnsi="Calisto MT"/>
          <w:b/>
          <w:bCs/>
          <w:lang w:val="fr"/>
        </w:rPr>
        <w:t>croûte de lait</w:t>
      </w:r>
      <w:r w:rsidRPr="005E5CD0">
        <w:rPr>
          <w:rFonts w:ascii="Calisto MT" w:hAnsi="Calisto MT"/>
          <w:lang w:val="fr"/>
        </w:rPr>
        <w:t xml:space="preserve"> avait été la cause de beaucoup d’inquiétude</w:t>
      </w:r>
      <w:bookmarkEnd w:id="63"/>
      <w:r w:rsidRPr="005E5CD0">
        <w:rPr>
          <w:rFonts w:ascii="Calisto MT" w:hAnsi="Calisto MT"/>
          <w:lang w:val="fr"/>
        </w:rPr>
        <w:t xml:space="preserve">.   Il y a un </w:t>
      </w:r>
      <w:r w:rsidRPr="005E5CD0">
        <w:rPr>
          <w:rFonts w:ascii="Calisto MT" w:hAnsi="Calisto MT"/>
          <w:b/>
          <w:bCs/>
          <w:lang w:val="fr"/>
        </w:rPr>
        <w:t>gonflement des ganglions cervicaux</w:t>
      </w:r>
      <w:r w:rsidRPr="005E5CD0">
        <w:rPr>
          <w:rFonts w:ascii="Calisto MT" w:hAnsi="Calisto MT"/>
          <w:lang w:val="fr"/>
        </w:rPr>
        <w:t xml:space="preserve">.  J’ai demandé si l’enfant était enclin à transpirer </w:t>
      </w:r>
      <w:r>
        <w:rPr>
          <w:rFonts w:ascii="Calisto MT" w:hAnsi="Calisto MT"/>
          <w:lang w:val="fr"/>
        </w:rPr>
        <w:t>en dormant</w:t>
      </w:r>
      <w:r w:rsidRPr="005E5CD0">
        <w:rPr>
          <w:rFonts w:ascii="Calisto MT" w:hAnsi="Calisto MT"/>
          <w:lang w:val="fr"/>
        </w:rPr>
        <w:t>, mais elle a répondu qu</w:t>
      </w:r>
      <w:r>
        <w:rPr>
          <w:rFonts w:ascii="Calisto MT" w:hAnsi="Calisto MT"/>
          <w:lang w:val="fr"/>
        </w:rPr>
        <w:t>e non</w:t>
      </w:r>
      <w:r w:rsidRPr="005E5CD0">
        <w:rPr>
          <w:rFonts w:ascii="Calisto MT" w:hAnsi="Calisto MT"/>
          <w:lang w:val="fr"/>
        </w:rPr>
        <w:t>.</w:t>
      </w:r>
    </w:p>
    <w:p w14:paraId="47A0DC1D" w14:textId="77777777" w:rsidR="005937F4" w:rsidRPr="005E5CD0" w:rsidRDefault="005937F4" w:rsidP="005937F4">
      <w:pPr>
        <w:rPr>
          <w:rFonts w:ascii="Calisto MT" w:hAnsi="Calisto MT"/>
        </w:rPr>
      </w:pPr>
      <w:r w:rsidRPr="005E5CD0">
        <w:rPr>
          <w:rFonts w:ascii="Calisto MT" w:hAnsi="Calisto MT"/>
          <w:lang w:val="fr"/>
        </w:rPr>
        <w:t>À ce moment-là, j’ai demandé des informations sur la fermeture des fontanelles, et elle m’a dit que c’était lent, surtout celui de la fontanelle antérieure.</w:t>
      </w:r>
    </w:p>
    <w:p w14:paraId="012913F7" w14:textId="77777777" w:rsidR="005937F4" w:rsidRPr="005E5CD0" w:rsidRDefault="005937F4" w:rsidP="005937F4">
      <w:pPr>
        <w:rPr>
          <w:rFonts w:ascii="Calisto MT" w:hAnsi="Calisto MT"/>
        </w:rPr>
      </w:pPr>
      <w:r w:rsidRPr="005E5CD0">
        <w:rPr>
          <w:rFonts w:ascii="Calisto MT" w:hAnsi="Calisto MT"/>
          <w:lang w:val="fr"/>
        </w:rPr>
        <w:t xml:space="preserve">J’ai essayé de recueillir d’autres informations, mais ni la mère ni le père ne pouvaient se souvenir de plus.  </w:t>
      </w:r>
    </w:p>
    <w:p w14:paraId="1FEFA387" w14:textId="77777777" w:rsidR="005937F4" w:rsidRPr="005E5CD0" w:rsidRDefault="005937F4" w:rsidP="005937F4">
      <w:pPr>
        <w:spacing w:after="0"/>
        <w:rPr>
          <w:rFonts w:ascii="Calisto MT" w:hAnsi="Calisto MT"/>
        </w:rPr>
      </w:pPr>
      <w:r w:rsidRPr="005E5CD0">
        <w:rPr>
          <w:rFonts w:ascii="Calisto MT" w:hAnsi="Calisto MT"/>
          <w:lang w:val="fr"/>
        </w:rPr>
        <w:t>J’ai donc procédé à une consultation rapide de la liste des principaux cas en pensant en particulier à certains polychrestes fondamentaux, et j’ai utilisé les rubriques suivantes.</w:t>
      </w:r>
    </w:p>
    <w:p w14:paraId="47613FBF" w14:textId="77777777" w:rsidR="005937F4" w:rsidRPr="00CE1410" w:rsidRDefault="005937F4" w:rsidP="005937F4">
      <w:pPr>
        <w:numPr>
          <w:ilvl w:val="0"/>
          <w:numId w:val="238"/>
        </w:numPr>
        <w:spacing w:after="0" w:line="259" w:lineRule="auto"/>
        <w:rPr>
          <w:rFonts w:ascii="Calisto MT" w:hAnsi="Calisto MT"/>
          <w:sz w:val="18"/>
          <w:szCs w:val="18"/>
        </w:rPr>
      </w:pPr>
      <w:r w:rsidRPr="00CE1410">
        <w:rPr>
          <w:rFonts w:ascii="Calisto MT" w:hAnsi="Calisto MT"/>
          <w:sz w:val="18"/>
          <w:szCs w:val="18"/>
          <w:lang w:val="fr"/>
        </w:rPr>
        <w:t xml:space="preserve">TÊTE ; ÉRUPTIONS ; croûte de lait, </w:t>
      </w:r>
      <w:proofErr w:type="spellStart"/>
      <w:r w:rsidRPr="00CE1410">
        <w:rPr>
          <w:rFonts w:ascii="Calisto MT" w:hAnsi="Calisto MT"/>
          <w:sz w:val="18"/>
          <w:szCs w:val="18"/>
          <w:lang w:val="fr"/>
        </w:rPr>
        <w:t>Crusta</w:t>
      </w:r>
      <w:proofErr w:type="spellEnd"/>
      <w:r w:rsidRPr="00CE1410">
        <w:rPr>
          <w:rFonts w:ascii="Calisto MT" w:hAnsi="Calisto MT"/>
          <w:sz w:val="18"/>
          <w:szCs w:val="18"/>
          <w:lang w:val="fr"/>
        </w:rPr>
        <w:t xml:space="preserve"> </w:t>
      </w:r>
      <w:proofErr w:type="spellStart"/>
      <w:r w:rsidRPr="00CE1410">
        <w:rPr>
          <w:rFonts w:ascii="Calisto MT" w:hAnsi="Calisto MT"/>
          <w:sz w:val="18"/>
          <w:szCs w:val="18"/>
          <w:lang w:val="fr"/>
        </w:rPr>
        <w:t>lactea</w:t>
      </w:r>
      <w:proofErr w:type="spellEnd"/>
      <w:r w:rsidRPr="00CE1410">
        <w:rPr>
          <w:rFonts w:ascii="Calisto MT" w:hAnsi="Calisto MT"/>
          <w:sz w:val="18"/>
          <w:szCs w:val="18"/>
          <w:lang w:val="fr"/>
        </w:rPr>
        <w:t xml:space="preserve"> (69)</w:t>
      </w:r>
    </w:p>
    <w:p w14:paraId="78D74F39" w14:textId="77777777" w:rsidR="005937F4" w:rsidRPr="00CE1410" w:rsidRDefault="005937F4" w:rsidP="005937F4">
      <w:pPr>
        <w:numPr>
          <w:ilvl w:val="0"/>
          <w:numId w:val="238"/>
        </w:numPr>
        <w:spacing w:after="0" w:line="259" w:lineRule="auto"/>
        <w:rPr>
          <w:rFonts w:ascii="Calisto MT" w:hAnsi="Calisto MT"/>
          <w:sz w:val="18"/>
          <w:szCs w:val="18"/>
        </w:rPr>
      </w:pPr>
      <w:r w:rsidRPr="00CE1410">
        <w:rPr>
          <w:rFonts w:ascii="Calisto MT" w:hAnsi="Calisto MT"/>
          <w:sz w:val="18"/>
          <w:szCs w:val="18"/>
          <w:lang w:val="fr"/>
        </w:rPr>
        <w:t xml:space="preserve">TÊTE ; ÉRUPTIONS ; croûte de lait, </w:t>
      </w:r>
      <w:proofErr w:type="spellStart"/>
      <w:r w:rsidRPr="00CE1410">
        <w:rPr>
          <w:rFonts w:ascii="Calisto MT" w:hAnsi="Calisto MT"/>
          <w:sz w:val="18"/>
          <w:szCs w:val="18"/>
          <w:lang w:val="fr"/>
        </w:rPr>
        <w:t>crusta</w:t>
      </w:r>
      <w:proofErr w:type="spellEnd"/>
      <w:r w:rsidRPr="00CE1410">
        <w:rPr>
          <w:rFonts w:ascii="Calisto MT" w:hAnsi="Calisto MT"/>
          <w:sz w:val="18"/>
          <w:szCs w:val="18"/>
          <w:lang w:val="fr"/>
        </w:rPr>
        <w:t xml:space="preserve"> ; gonflement des glandes cervicales, avec (2)</w:t>
      </w:r>
    </w:p>
    <w:p w14:paraId="77073524" w14:textId="77777777" w:rsidR="005937F4" w:rsidRPr="00CE1410" w:rsidRDefault="005937F4" w:rsidP="005937F4">
      <w:pPr>
        <w:numPr>
          <w:ilvl w:val="0"/>
          <w:numId w:val="238"/>
        </w:numPr>
        <w:spacing w:after="0" w:line="259" w:lineRule="auto"/>
        <w:rPr>
          <w:rFonts w:ascii="Calisto MT" w:hAnsi="Calisto MT"/>
          <w:sz w:val="18"/>
          <w:szCs w:val="18"/>
          <w:lang w:val="en-US"/>
        </w:rPr>
      </w:pPr>
      <w:r w:rsidRPr="00CE1410">
        <w:rPr>
          <w:rFonts w:ascii="Calisto MT" w:hAnsi="Calisto MT"/>
          <w:sz w:val="18"/>
          <w:szCs w:val="18"/>
          <w:lang w:val="fr"/>
        </w:rPr>
        <w:t>TÊTE ; Fontanelles OUVERTES ; antérieure (1)</w:t>
      </w:r>
    </w:p>
    <w:p w14:paraId="6A8E9498" w14:textId="77777777" w:rsidR="005937F4" w:rsidRPr="00CE1410" w:rsidRDefault="005937F4" w:rsidP="005937F4">
      <w:pPr>
        <w:numPr>
          <w:ilvl w:val="0"/>
          <w:numId w:val="238"/>
        </w:numPr>
        <w:spacing w:after="0" w:line="259" w:lineRule="auto"/>
        <w:rPr>
          <w:rFonts w:ascii="Calisto MT" w:hAnsi="Calisto MT"/>
          <w:sz w:val="18"/>
          <w:szCs w:val="18"/>
          <w:lang w:val="en-US"/>
        </w:rPr>
      </w:pPr>
      <w:r w:rsidRPr="00CE1410">
        <w:rPr>
          <w:rFonts w:ascii="Calisto MT" w:hAnsi="Calisto MT"/>
          <w:sz w:val="18"/>
          <w:szCs w:val="18"/>
          <w:lang w:val="fr"/>
        </w:rPr>
        <w:t>TÊTE ; Fontanelles OUVERTES (18)</w:t>
      </w:r>
    </w:p>
    <w:p w14:paraId="7AE7886C" w14:textId="77777777" w:rsidR="005937F4" w:rsidRPr="00CE1410" w:rsidRDefault="005937F4" w:rsidP="005937F4">
      <w:pPr>
        <w:numPr>
          <w:ilvl w:val="0"/>
          <w:numId w:val="238"/>
        </w:numPr>
        <w:spacing w:after="0" w:line="259" w:lineRule="auto"/>
        <w:rPr>
          <w:rFonts w:ascii="Calisto MT" w:hAnsi="Calisto MT"/>
          <w:sz w:val="18"/>
          <w:szCs w:val="18"/>
        </w:rPr>
      </w:pPr>
      <w:r w:rsidRPr="00CE1410">
        <w:rPr>
          <w:rFonts w:ascii="Calisto MT" w:hAnsi="Calisto MT"/>
          <w:sz w:val="18"/>
          <w:szCs w:val="18"/>
          <w:lang w:val="fr"/>
        </w:rPr>
        <w:t>GÉNÉRALITÉS ; NOURRITURE et boissons ; sel ou aliments salés ; désirs (59)</w:t>
      </w:r>
    </w:p>
    <w:p w14:paraId="1F698515" w14:textId="77777777" w:rsidR="005937F4" w:rsidRPr="00CE1410" w:rsidRDefault="005937F4" w:rsidP="005937F4">
      <w:pPr>
        <w:numPr>
          <w:ilvl w:val="0"/>
          <w:numId w:val="238"/>
        </w:numPr>
        <w:spacing w:after="0" w:line="259" w:lineRule="auto"/>
        <w:rPr>
          <w:rFonts w:ascii="Calisto MT" w:hAnsi="Calisto MT"/>
          <w:sz w:val="18"/>
          <w:szCs w:val="18"/>
          <w:lang w:val="en-US"/>
        </w:rPr>
      </w:pPr>
      <w:r w:rsidRPr="00CE1410">
        <w:rPr>
          <w:rFonts w:ascii="Calisto MT" w:hAnsi="Calisto MT"/>
          <w:sz w:val="18"/>
          <w:szCs w:val="18"/>
          <w:lang w:val="fr"/>
        </w:rPr>
        <w:t>PEAU ; ÉRUPTIONS ; urticaire (210)</w:t>
      </w:r>
    </w:p>
    <w:p w14:paraId="2E233532" w14:textId="77777777" w:rsidR="005937F4" w:rsidRPr="00CE1410" w:rsidRDefault="005937F4" w:rsidP="005937F4">
      <w:pPr>
        <w:numPr>
          <w:ilvl w:val="0"/>
          <w:numId w:val="238"/>
        </w:numPr>
        <w:spacing w:after="0" w:line="259" w:lineRule="auto"/>
        <w:rPr>
          <w:rFonts w:ascii="Calisto MT" w:hAnsi="Calisto MT"/>
          <w:sz w:val="18"/>
          <w:szCs w:val="18"/>
          <w:lang w:val="en-US"/>
        </w:rPr>
      </w:pPr>
      <w:r w:rsidRPr="00CE1410">
        <w:rPr>
          <w:rFonts w:ascii="Calisto MT" w:hAnsi="Calisto MT"/>
          <w:sz w:val="18"/>
          <w:szCs w:val="18"/>
          <w:lang w:val="fr"/>
        </w:rPr>
        <w:t>PEAU ; DÉMANGEAISONS (332)</w:t>
      </w:r>
    </w:p>
    <w:p w14:paraId="17BC8C58" w14:textId="77777777" w:rsidR="005937F4" w:rsidRDefault="005937F4" w:rsidP="005937F4">
      <w:pPr>
        <w:spacing w:after="0"/>
        <w:rPr>
          <w:rFonts w:ascii="Calisto MT" w:hAnsi="Calisto MT"/>
          <w:sz w:val="20"/>
          <w:szCs w:val="20"/>
          <w:lang w:val="fr"/>
        </w:rPr>
      </w:pPr>
    </w:p>
    <w:p w14:paraId="3760C2E4" w14:textId="77777777" w:rsidR="005937F4" w:rsidRPr="005E5CD0" w:rsidRDefault="005937F4" w:rsidP="005937F4">
      <w:pPr>
        <w:rPr>
          <w:rFonts w:ascii="Calisto MT" w:hAnsi="Calisto MT"/>
          <w:sz w:val="20"/>
          <w:szCs w:val="20"/>
        </w:rPr>
      </w:pPr>
      <w:r w:rsidRPr="005E5CD0">
        <w:rPr>
          <w:rFonts w:ascii="Calisto MT" w:hAnsi="Calisto MT"/>
          <w:sz w:val="20"/>
          <w:szCs w:val="20"/>
          <w:lang w:val="fr"/>
        </w:rPr>
        <w:lastRenderedPageBreak/>
        <w:t xml:space="preserve">En cliquant sur l’icône du diagramme du programme Mac </w:t>
      </w:r>
      <w:proofErr w:type="spellStart"/>
      <w:r w:rsidRPr="005E5CD0">
        <w:rPr>
          <w:rFonts w:ascii="Calisto MT" w:hAnsi="Calisto MT"/>
          <w:sz w:val="20"/>
          <w:szCs w:val="20"/>
          <w:lang w:val="fr"/>
        </w:rPr>
        <w:t>Repertory</w:t>
      </w:r>
      <w:proofErr w:type="spellEnd"/>
      <w:r w:rsidRPr="005E5CD0">
        <w:rPr>
          <w:rFonts w:ascii="Calisto MT" w:hAnsi="Calisto MT"/>
          <w:sz w:val="20"/>
          <w:szCs w:val="20"/>
          <w:lang w:val="fr"/>
        </w:rPr>
        <w:t>, j’ai obtenu un résultat intéressant.  En fait, Calcarea Carbonica, un remède potentiel bien adapté, est apparu à côté d’</w:t>
      </w:r>
      <w:proofErr w:type="spellStart"/>
      <w:r w:rsidRPr="005E5CD0">
        <w:rPr>
          <w:rFonts w:ascii="Calisto MT" w:hAnsi="Calisto MT"/>
          <w:sz w:val="20"/>
          <w:szCs w:val="20"/>
          <w:lang w:val="fr"/>
        </w:rPr>
        <w:t>Astacus</w:t>
      </w:r>
      <w:proofErr w:type="spellEnd"/>
      <w:r w:rsidRPr="005E5CD0">
        <w:rPr>
          <w:rFonts w:ascii="Calisto MT" w:hAnsi="Calisto MT"/>
          <w:sz w:val="20"/>
          <w:szCs w:val="20"/>
          <w:lang w:val="fr"/>
        </w:rPr>
        <w:t xml:space="preserve"> </w:t>
      </w:r>
      <w:proofErr w:type="spellStart"/>
      <w:r w:rsidRPr="005E5CD0">
        <w:rPr>
          <w:rFonts w:ascii="Calisto MT" w:hAnsi="Calisto MT"/>
          <w:sz w:val="20"/>
          <w:szCs w:val="20"/>
          <w:lang w:val="fr"/>
        </w:rPr>
        <w:t>fluviatilis</w:t>
      </w:r>
      <w:proofErr w:type="spellEnd"/>
      <w:r w:rsidRPr="005E5CD0">
        <w:rPr>
          <w:rFonts w:ascii="Calisto MT" w:hAnsi="Calisto MT"/>
          <w:sz w:val="20"/>
          <w:szCs w:val="20"/>
          <w:lang w:val="fr"/>
        </w:rPr>
        <w:t>.</w:t>
      </w:r>
    </w:p>
    <w:p w14:paraId="16218424" w14:textId="77777777" w:rsidR="005937F4" w:rsidRPr="005E5CD0" w:rsidRDefault="005937F4" w:rsidP="005937F4">
      <w:pPr>
        <w:rPr>
          <w:rFonts w:ascii="Calisto MT" w:hAnsi="Calisto MT"/>
          <w:sz w:val="20"/>
          <w:szCs w:val="20"/>
        </w:rPr>
      </w:pPr>
      <w:r w:rsidRPr="005E5CD0">
        <w:rPr>
          <w:rFonts w:ascii="Calisto MT" w:hAnsi="Calisto MT"/>
          <w:sz w:val="20"/>
          <w:szCs w:val="20"/>
          <w:lang w:val="fr"/>
        </w:rPr>
        <w:t xml:space="preserve">J’ai donc obtenu une indication intéressante sur Astacus, ou plutôt sur </w:t>
      </w:r>
      <w:proofErr w:type="spellStart"/>
      <w:r w:rsidRPr="005E5CD0">
        <w:rPr>
          <w:rFonts w:ascii="Calisto MT" w:hAnsi="Calisto MT"/>
          <w:sz w:val="20"/>
          <w:szCs w:val="20"/>
          <w:lang w:val="fr"/>
        </w:rPr>
        <w:t>Astacus</w:t>
      </w:r>
      <w:proofErr w:type="spellEnd"/>
      <w:r w:rsidRPr="005E5CD0">
        <w:rPr>
          <w:rFonts w:ascii="Calisto MT" w:hAnsi="Calisto MT"/>
          <w:sz w:val="20"/>
          <w:szCs w:val="20"/>
          <w:lang w:val="fr"/>
        </w:rPr>
        <w:t xml:space="preserve"> </w:t>
      </w:r>
      <w:proofErr w:type="spellStart"/>
      <w:r w:rsidRPr="005E5CD0">
        <w:rPr>
          <w:rFonts w:ascii="Calisto MT" w:hAnsi="Calisto MT"/>
          <w:sz w:val="20"/>
          <w:szCs w:val="20"/>
          <w:lang w:val="fr"/>
        </w:rPr>
        <w:t>fluviatilis</w:t>
      </w:r>
      <w:proofErr w:type="spellEnd"/>
      <w:r w:rsidRPr="005E5CD0">
        <w:rPr>
          <w:rFonts w:ascii="Calisto MT" w:hAnsi="Calisto MT"/>
          <w:sz w:val="20"/>
          <w:szCs w:val="20"/>
          <w:lang w:val="fr"/>
        </w:rPr>
        <w:t xml:space="preserve">, un joli crustacé aussi appelé crabe de rivière (écrevisse). C’était la première fois que je le trouvais dans l’analyse, du moins en référence à un cas comme celui-ci.  Par conséquent, j’ai décidé de l’étudier en détail et j’ai vérifié la </w:t>
      </w:r>
      <w:r w:rsidRPr="00DF2B2D">
        <w:rPr>
          <w:rFonts w:ascii="Calisto MT" w:hAnsi="Calisto MT"/>
          <w:sz w:val="20"/>
          <w:szCs w:val="20"/>
          <w:lang w:val="fr"/>
        </w:rPr>
        <w:t>matière médicale</w:t>
      </w:r>
      <w:r w:rsidRPr="005E5CD0">
        <w:rPr>
          <w:rFonts w:ascii="Calisto MT" w:hAnsi="Calisto MT"/>
          <w:sz w:val="20"/>
          <w:szCs w:val="20"/>
          <w:lang w:val="fr"/>
        </w:rPr>
        <w:t xml:space="preserve">.  Rien de vraiment intéressant n’est apparu, alors j’ai décidé d’en faire une extraction à partir de la version 4.5 du Complete </w:t>
      </w:r>
      <w:proofErr w:type="spellStart"/>
      <w:r w:rsidRPr="005E5CD0">
        <w:rPr>
          <w:rFonts w:ascii="Calisto MT" w:hAnsi="Calisto MT"/>
          <w:sz w:val="20"/>
          <w:szCs w:val="20"/>
          <w:lang w:val="fr"/>
        </w:rPr>
        <w:t>Repertory</w:t>
      </w:r>
      <w:proofErr w:type="spellEnd"/>
      <w:r w:rsidRPr="005E5CD0">
        <w:rPr>
          <w:rFonts w:ascii="Calisto MT" w:hAnsi="Calisto MT"/>
          <w:sz w:val="20"/>
          <w:szCs w:val="20"/>
          <w:lang w:val="fr"/>
        </w:rPr>
        <w:t>.</w:t>
      </w:r>
    </w:p>
    <w:p w14:paraId="1ED70E5B" w14:textId="77777777" w:rsidR="005937F4" w:rsidRPr="005E5CD0" w:rsidRDefault="005937F4" w:rsidP="005937F4">
      <w:pPr>
        <w:rPr>
          <w:rFonts w:ascii="Calisto MT" w:hAnsi="Calisto MT"/>
          <w:sz w:val="20"/>
          <w:szCs w:val="20"/>
        </w:rPr>
      </w:pPr>
      <w:r w:rsidRPr="005E5CD0">
        <w:rPr>
          <w:rFonts w:ascii="Calisto MT" w:hAnsi="Calisto MT"/>
          <w:sz w:val="20"/>
          <w:szCs w:val="20"/>
          <w:lang w:val="fr"/>
        </w:rPr>
        <w:t>J’ai remarqué quelques similitudes intéressantes avec certains polychrestes bien connus qui m’ont en tout cas amené à réfléchir à une éventuelle correspondance entre remède et patient.</w:t>
      </w:r>
    </w:p>
    <w:p w14:paraId="3B4E7228" w14:textId="77777777" w:rsidR="005937F4" w:rsidRPr="005E5CD0" w:rsidRDefault="005937F4" w:rsidP="005937F4">
      <w:pPr>
        <w:rPr>
          <w:rFonts w:ascii="Calisto MT" w:hAnsi="Calisto MT"/>
        </w:rPr>
      </w:pPr>
      <w:r w:rsidRPr="005E5CD0">
        <w:rPr>
          <w:rFonts w:ascii="Calisto MT" w:hAnsi="Calisto MT"/>
          <w:lang w:val="fr"/>
        </w:rPr>
        <w:t>Il est intéressant de noter la spécificité des symptômes cutanés d’Astacus qui se caractérise sans aucun doute par des réactions urticariennes et une rougeur cutanée.   Ces réactions sont également causées par la prise alimentaire ; la consommation de poisson est l’une des   causes   d’éclatement selon les répertoires suivants :</w:t>
      </w:r>
    </w:p>
    <w:p w14:paraId="4B7E2BBE" w14:textId="77777777" w:rsidR="005937F4" w:rsidRPr="00CE1410" w:rsidRDefault="005937F4" w:rsidP="005937F4">
      <w:pPr>
        <w:spacing w:after="0"/>
        <w:rPr>
          <w:rFonts w:ascii="Calisto MT" w:hAnsi="Calisto MT"/>
          <w:sz w:val="18"/>
          <w:szCs w:val="18"/>
        </w:rPr>
      </w:pPr>
      <w:r w:rsidRPr="00CE1410">
        <w:rPr>
          <w:rFonts w:ascii="Calisto MT" w:hAnsi="Calisto MT"/>
          <w:sz w:val="18"/>
          <w:szCs w:val="18"/>
          <w:lang w:val="fr"/>
        </w:rPr>
        <w:t xml:space="preserve">PEAU ; ÉRUPTIONS ; urticaire ; poisson, </w:t>
      </w:r>
      <w:proofErr w:type="spellStart"/>
      <w:r w:rsidRPr="00CE1410">
        <w:rPr>
          <w:rFonts w:ascii="Calisto MT" w:hAnsi="Calisto MT"/>
          <w:sz w:val="18"/>
          <w:szCs w:val="18"/>
          <w:lang w:val="fr"/>
        </w:rPr>
        <w:t>agg</w:t>
      </w:r>
      <w:proofErr w:type="spellEnd"/>
      <w:r w:rsidRPr="00CE1410">
        <w:rPr>
          <w:rFonts w:ascii="Calisto MT" w:hAnsi="Calisto MT"/>
          <w:sz w:val="18"/>
          <w:szCs w:val="18"/>
          <w:lang w:val="fr"/>
        </w:rPr>
        <w:t>.  (8) *</w:t>
      </w:r>
    </w:p>
    <w:p w14:paraId="4260EF3D" w14:textId="77777777" w:rsidR="005937F4" w:rsidRPr="00CE1410" w:rsidRDefault="005937F4" w:rsidP="005937F4">
      <w:pPr>
        <w:spacing w:after="0"/>
        <w:rPr>
          <w:rFonts w:ascii="Calisto MT" w:hAnsi="Calisto MT"/>
          <w:sz w:val="18"/>
          <w:szCs w:val="18"/>
        </w:rPr>
      </w:pPr>
      <w:r w:rsidRPr="00CE1410">
        <w:rPr>
          <w:rFonts w:ascii="Calisto MT" w:hAnsi="Calisto MT"/>
          <w:sz w:val="18"/>
          <w:szCs w:val="18"/>
          <w:lang w:val="fr"/>
        </w:rPr>
        <w:t xml:space="preserve">PEAU ; ÉRUPTIONS ; urticaire ; poissons, </w:t>
      </w:r>
      <w:proofErr w:type="spellStart"/>
      <w:r w:rsidRPr="00CE1410">
        <w:rPr>
          <w:rFonts w:ascii="Calisto MT" w:hAnsi="Calisto MT"/>
          <w:sz w:val="18"/>
          <w:szCs w:val="18"/>
          <w:lang w:val="fr"/>
        </w:rPr>
        <w:t>agg</w:t>
      </w:r>
      <w:proofErr w:type="spellEnd"/>
      <w:proofErr w:type="gramStart"/>
      <w:r w:rsidRPr="00CE1410">
        <w:rPr>
          <w:rFonts w:ascii="Calisto MT" w:hAnsi="Calisto MT"/>
          <w:sz w:val="18"/>
          <w:szCs w:val="18"/>
          <w:lang w:val="fr"/>
        </w:rPr>
        <w:t>.;</w:t>
      </w:r>
      <w:proofErr w:type="gramEnd"/>
      <w:r w:rsidRPr="00CE1410">
        <w:rPr>
          <w:rFonts w:ascii="Calisto MT" w:hAnsi="Calisto MT"/>
          <w:sz w:val="18"/>
          <w:szCs w:val="18"/>
          <w:lang w:val="fr"/>
        </w:rPr>
        <w:t xml:space="preserve"> mollusques et crustacés (7)*</w:t>
      </w:r>
    </w:p>
    <w:p w14:paraId="1BC6E17C" w14:textId="77777777" w:rsidR="005937F4" w:rsidRPr="00CE1410" w:rsidRDefault="005937F4" w:rsidP="005937F4">
      <w:pPr>
        <w:spacing w:after="0"/>
        <w:rPr>
          <w:rFonts w:ascii="Calisto MT" w:hAnsi="Calisto MT"/>
          <w:sz w:val="18"/>
          <w:szCs w:val="18"/>
        </w:rPr>
      </w:pPr>
      <w:r w:rsidRPr="00CE1410">
        <w:rPr>
          <w:rFonts w:ascii="Calisto MT" w:hAnsi="Calisto MT"/>
          <w:sz w:val="18"/>
          <w:szCs w:val="18"/>
          <w:lang w:val="fr"/>
        </w:rPr>
        <w:t>PEAU ; ÉRUPTIONS ; urticaire ; Poissons d’eau douce (1) *</w:t>
      </w:r>
    </w:p>
    <w:p w14:paraId="37C52239" w14:textId="77777777" w:rsidR="005937F4" w:rsidRPr="00CE1410" w:rsidRDefault="005937F4" w:rsidP="005937F4">
      <w:pPr>
        <w:spacing w:after="0"/>
        <w:rPr>
          <w:rFonts w:ascii="Calisto MT" w:hAnsi="Calisto MT"/>
          <w:sz w:val="18"/>
          <w:szCs w:val="18"/>
          <w:lang w:val="fr"/>
        </w:rPr>
      </w:pPr>
    </w:p>
    <w:p w14:paraId="20BEA5D2" w14:textId="77777777" w:rsidR="005937F4" w:rsidRDefault="005937F4" w:rsidP="005937F4">
      <w:pPr>
        <w:spacing w:after="0"/>
        <w:rPr>
          <w:rFonts w:ascii="Calisto MT" w:hAnsi="Calisto MT"/>
          <w:lang w:val="fr"/>
        </w:rPr>
      </w:pPr>
    </w:p>
    <w:p w14:paraId="4CEC3D35" w14:textId="77777777" w:rsidR="005937F4" w:rsidRPr="005E5CD0" w:rsidRDefault="005937F4" w:rsidP="005937F4">
      <w:pPr>
        <w:rPr>
          <w:rFonts w:ascii="Calisto MT" w:hAnsi="Calisto MT"/>
        </w:rPr>
      </w:pPr>
      <w:r w:rsidRPr="005E5CD0">
        <w:rPr>
          <w:rFonts w:ascii="Calisto MT" w:hAnsi="Calisto MT"/>
          <w:lang w:val="fr"/>
        </w:rPr>
        <w:t>Une autre caractéristique importante présente dans la liste était le gonflement des ganglions en général et en particulier le gonflement des ganglions cervicaux.  Bien que je n’aie pas été informé du comportement mental et du rythme de sommeil de l’enfant, j’ai pensé qu’il n’y avait aucun obstacle empêchant la prescription du remède.</w:t>
      </w:r>
    </w:p>
    <w:p w14:paraId="1DF504E1" w14:textId="77777777" w:rsidR="005937F4" w:rsidRPr="005E5CD0" w:rsidRDefault="005937F4" w:rsidP="005937F4">
      <w:pPr>
        <w:rPr>
          <w:rFonts w:ascii="Calisto MT" w:hAnsi="Calisto MT"/>
          <w:lang w:val="fr"/>
        </w:rPr>
      </w:pPr>
      <w:r w:rsidRPr="005E5CD0">
        <w:rPr>
          <w:rFonts w:ascii="Calisto MT" w:hAnsi="Calisto MT"/>
          <w:lang w:val="fr"/>
        </w:rPr>
        <w:t xml:space="preserve">Par conséquent, j’ai prescrit Astacus 200 C en gouttes pendant quelques jours avec la possibilité de le reprendre en cas de besoin. Le remède a fonctionné et j’ai été informé que maintenant l’enfant dort bien (mais personne ne m’a jamais dit qu’il ne l’avait pas fait auparavant), il n’est plus excité, et le plus important, il n’a pas eu de réaction cutanée après le contact avec les aliments qui lui causaient une allergie avant.  Astacus a également été utilisé avec succès dans le cas de certaines périodes aiguës de température élevée.   Après des débuts aussi encourageants, sa mère et moi avons convenu d’une réintroduction des aliments mentionnés ci-dessus, qui a commencé avec du parmesan et s’est terminée avec du lait.  </w:t>
      </w:r>
    </w:p>
    <w:p w14:paraId="5BC8F16C" w14:textId="77777777" w:rsidR="005937F4" w:rsidRPr="005E5CD0" w:rsidRDefault="005937F4" w:rsidP="005937F4">
      <w:pPr>
        <w:rPr>
          <w:rFonts w:ascii="Calisto MT" w:hAnsi="Calisto MT"/>
          <w:sz w:val="20"/>
          <w:szCs w:val="20"/>
          <w:lang w:val="fr"/>
        </w:rPr>
      </w:pPr>
      <w:r w:rsidRPr="005E5CD0">
        <w:rPr>
          <w:rFonts w:ascii="Calisto MT" w:hAnsi="Calisto MT"/>
          <w:sz w:val="20"/>
          <w:szCs w:val="20"/>
          <w:lang w:val="fr"/>
        </w:rPr>
        <w:t>À ce moment-là, je suis retourné au diagramme concernant l’extraction de la liste des cas principaux, et au lieu de la grille habituelle, j’ai commencé un graphique arc-en-ciel.   Le résultat a été très intéressant et a mis en évidence certains domaines de recherche pour les similitudes entre les remèdes et les familles de remèdes. Si vous l’effectuez à l’aide de votre programme, vous   pourrez voir comment parmi les</w:t>
      </w:r>
      <w:r>
        <w:rPr>
          <w:rFonts w:ascii="Calisto MT" w:hAnsi="Calisto MT"/>
          <w:sz w:val="20"/>
          <w:szCs w:val="20"/>
          <w:lang w:val="fr"/>
        </w:rPr>
        <w:t xml:space="preserve"> </w:t>
      </w:r>
      <w:r w:rsidRPr="005E5CD0">
        <w:rPr>
          <w:rFonts w:ascii="Calisto MT" w:hAnsi="Calisto MT"/>
          <w:sz w:val="20"/>
          <w:szCs w:val="20"/>
          <w:lang w:val="fr"/>
        </w:rPr>
        <w:t xml:space="preserve">lycopodiacées, les crustacés et les remèdes à haute teneur </w:t>
      </w:r>
      <w:proofErr w:type="gramStart"/>
      <w:r w:rsidRPr="005E5CD0">
        <w:rPr>
          <w:rFonts w:ascii="Calisto MT" w:hAnsi="Calisto MT"/>
          <w:sz w:val="20"/>
          <w:szCs w:val="20"/>
          <w:lang w:val="fr"/>
        </w:rPr>
        <w:t>en  carbone</w:t>
      </w:r>
      <w:proofErr w:type="gramEnd"/>
      <w:r w:rsidRPr="005E5CD0">
        <w:rPr>
          <w:rFonts w:ascii="Calisto MT" w:hAnsi="Calisto MT"/>
          <w:sz w:val="20"/>
          <w:szCs w:val="20"/>
          <w:lang w:val="fr"/>
        </w:rPr>
        <w:t>,  il y a des similitudes intéressantes à étudier.</w:t>
      </w:r>
    </w:p>
    <w:p w14:paraId="46E2933A" w14:textId="77777777" w:rsidR="005937F4" w:rsidRPr="00CE1410" w:rsidRDefault="005937F4" w:rsidP="005937F4">
      <w:pPr>
        <w:rPr>
          <w:rFonts w:ascii="Calisto MT" w:hAnsi="Calisto MT"/>
          <w:b/>
          <w:bCs/>
          <w:u w:val="single"/>
          <w:lang w:val="fr"/>
        </w:rPr>
      </w:pPr>
    </w:p>
    <w:p w14:paraId="7D36ED7C" w14:textId="77777777" w:rsidR="005937F4" w:rsidRPr="009F0BCD" w:rsidRDefault="005937F4" w:rsidP="005937F4">
      <w:pPr>
        <w:rPr>
          <w:rFonts w:ascii="Calisto MT" w:hAnsi="Calisto MT"/>
          <w:b/>
          <w:bCs/>
          <w:color w:val="CC0000"/>
          <w:u w:val="single"/>
        </w:rPr>
      </w:pPr>
      <w:r w:rsidRPr="009F0BCD">
        <w:rPr>
          <w:rFonts w:ascii="Calisto MT" w:hAnsi="Calisto MT"/>
          <w:b/>
          <w:bCs/>
          <w:color w:val="CC0000"/>
          <w:u w:val="single"/>
        </w:rPr>
        <w:t>Cas de Sevar</w:t>
      </w:r>
    </w:p>
    <w:p w14:paraId="3F41B0F2" w14:textId="77777777" w:rsidR="005937F4" w:rsidRPr="005E5CD0" w:rsidRDefault="005937F4" w:rsidP="005937F4">
      <w:pPr>
        <w:rPr>
          <w:rFonts w:ascii="Calisto MT" w:hAnsi="Calisto MT"/>
        </w:rPr>
      </w:pPr>
      <w:r w:rsidRPr="005E5CD0">
        <w:rPr>
          <w:rFonts w:ascii="Calisto MT" w:hAnsi="Calisto MT"/>
          <w:lang w:val="fr"/>
        </w:rPr>
        <w:t xml:space="preserve">Jean-Luc est un petit garçon de 4 mois amené par sa mère pour le traitement de l’eczéma. </w:t>
      </w:r>
    </w:p>
    <w:p w14:paraId="562E1A57" w14:textId="77777777" w:rsidR="005937F4" w:rsidRDefault="005937F4" w:rsidP="005937F4">
      <w:pPr>
        <w:spacing w:after="0"/>
        <w:rPr>
          <w:rFonts w:ascii="Calisto MT" w:hAnsi="Calisto MT"/>
          <w:u w:val="single"/>
          <w:lang w:val="fr"/>
        </w:rPr>
      </w:pPr>
      <w:r w:rsidRPr="005E5CD0">
        <w:rPr>
          <w:rFonts w:ascii="Calisto MT" w:hAnsi="Calisto MT"/>
          <w:u w:val="single"/>
          <w:lang w:val="fr"/>
        </w:rPr>
        <w:t>18 mai 2001</w:t>
      </w:r>
    </w:p>
    <w:p w14:paraId="41B5610F" w14:textId="77777777" w:rsidR="005937F4" w:rsidRPr="005E5CD0" w:rsidRDefault="005937F4" w:rsidP="005937F4">
      <w:pPr>
        <w:spacing w:after="0"/>
        <w:rPr>
          <w:rFonts w:ascii="Calisto MT" w:hAnsi="Calisto MT"/>
        </w:rPr>
      </w:pPr>
      <w:r w:rsidRPr="005E5CD0">
        <w:rPr>
          <w:rFonts w:ascii="Calisto MT" w:hAnsi="Calisto MT"/>
          <w:lang w:val="fr"/>
        </w:rPr>
        <w:t xml:space="preserve">...  </w:t>
      </w:r>
      <w:bookmarkStart w:id="64" w:name="_Hlk125740193"/>
      <w:r w:rsidRPr="005E5CD0">
        <w:rPr>
          <w:rFonts w:ascii="Calisto MT" w:hAnsi="Calisto MT"/>
          <w:lang w:val="fr"/>
        </w:rPr>
        <w:t xml:space="preserve">Tout a commencé avec une </w:t>
      </w:r>
      <w:r w:rsidRPr="005E5CD0">
        <w:rPr>
          <w:rFonts w:ascii="Calisto MT" w:hAnsi="Calisto MT"/>
          <w:b/>
          <w:bCs/>
          <w:lang w:val="fr"/>
        </w:rPr>
        <w:t>croûte de lait</w:t>
      </w:r>
      <w:r w:rsidRPr="005E5CD0">
        <w:rPr>
          <w:rFonts w:ascii="Calisto MT" w:hAnsi="Calisto MT"/>
          <w:lang w:val="fr"/>
        </w:rPr>
        <w:t xml:space="preserve"> extrêmement importante </w:t>
      </w:r>
      <w:bookmarkEnd w:id="64"/>
      <w:r w:rsidRPr="005E5CD0">
        <w:rPr>
          <w:rFonts w:ascii="Calisto MT" w:hAnsi="Calisto MT"/>
          <w:lang w:val="fr"/>
        </w:rPr>
        <w:t xml:space="preserve">quand il avait 2 semaines.  Cela n’a fait qu’empirer jusqu’à ce qu’il en ait de grosses plaques sur toute   la tête, puis cela s’est propagé à son visage sous forme d’eczéma...   À l’âge de 6 semaines, les plaques de croûte de lait étaient terribles et elles </w:t>
      </w:r>
      <w:r w:rsidRPr="005E5CD0">
        <w:rPr>
          <w:rFonts w:ascii="Calisto MT" w:hAnsi="Calisto MT"/>
          <w:b/>
          <w:bCs/>
          <w:lang w:val="fr"/>
        </w:rPr>
        <w:t>suintaient</w:t>
      </w:r>
      <w:r w:rsidRPr="005E5CD0">
        <w:rPr>
          <w:rFonts w:ascii="Calisto MT" w:hAnsi="Calisto MT"/>
          <w:lang w:val="fr"/>
        </w:rPr>
        <w:t xml:space="preserve"> un liquide clair ... </w:t>
      </w:r>
      <w:r w:rsidRPr="005E5CD0">
        <w:rPr>
          <w:rFonts w:ascii="Calisto MT" w:hAnsi="Calisto MT"/>
          <w:b/>
          <w:bCs/>
          <w:lang w:val="fr"/>
        </w:rPr>
        <w:t xml:space="preserve">Les ganglions de son cou étaient </w:t>
      </w:r>
      <w:r>
        <w:rPr>
          <w:rFonts w:ascii="Calisto MT" w:hAnsi="Calisto MT"/>
          <w:b/>
          <w:bCs/>
          <w:lang w:val="fr"/>
        </w:rPr>
        <w:t>gonflés</w:t>
      </w:r>
      <w:r w:rsidRPr="005E5CD0">
        <w:rPr>
          <w:rFonts w:ascii="Calisto MT" w:hAnsi="Calisto MT"/>
          <w:b/>
          <w:bCs/>
          <w:lang w:val="fr"/>
        </w:rPr>
        <w:t xml:space="preserve"> </w:t>
      </w:r>
      <w:r w:rsidRPr="005E5CD0">
        <w:rPr>
          <w:rFonts w:ascii="Calisto MT" w:hAnsi="Calisto MT"/>
          <w:lang w:val="fr"/>
        </w:rPr>
        <w:t xml:space="preserve">... Les croûtes de lait ont commencé à s’éclaircir, </w:t>
      </w:r>
      <w:r w:rsidRPr="005E5CD0">
        <w:rPr>
          <w:rFonts w:ascii="Calisto MT" w:hAnsi="Calisto MT"/>
          <w:lang w:val="fr"/>
        </w:rPr>
        <w:lastRenderedPageBreak/>
        <w:t xml:space="preserve">mais elles se sont confondues avec de l’eczéma sur son visage, ses bras et ses jambes et un peu sur son corps.  </w:t>
      </w:r>
    </w:p>
    <w:p w14:paraId="6659540A" w14:textId="77777777" w:rsidR="005937F4" w:rsidRPr="005E5CD0" w:rsidRDefault="005937F4" w:rsidP="005937F4">
      <w:pPr>
        <w:rPr>
          <w:rFonts w:ascii="Calisto MT" w:hAnsi="Calisto MT"/>
        </w:rPr>
      </w:pPr>
      <w:r w:rsidRPr="005E5CD0">
        <w:rPr>
          <w:rFonts w:ascii="Calisto MT" w:hAnsi="Calisto MT"/>
          <w:lang w:val="fr"/>
        </w:rPr>
        <w:t xml:space="preserve">...  Il avait des plaques sèches sur son épaule gauche à la naissance et la peau de ses pieds était craquelée...   Il est né à terme, mais il avait l’air d’être né en retard...  </w:t>
      </w:r>
      <w:bookmarkStart w:id="65" w:name="_Hlk125740250"/>
      <w:r w:rsidRPr="005E5CD0">
        <w:rPr>
          <w:rFonts w:ascii="Calisto MT" w:hAnsi="Calisto MT"/>
          <w:lang w:val="fr"/>
        </w:rPr>
        <w:t xml:space="preserve">L’eczéma est croûteux </w:t>
      </w:r>
      <w:bookmarkEnd w:id="65"/>
      <w:r w:rsidRPr="005E5CD0">
        <w:rPr>
          <w:rFonts w:ascii="Calisto MT" w:hAnsi="Calisto MT"/>
          <w:lang w:val="fr"/>
        </w:rPr>
        <w:t xml:space="preserve">comme la croûte de lait et il se gratte...   Il se gratte plus quand il   pleure et quand il a chaud...   Il a de </w:t>
      </w:r>
      <w:r>
        <w:rPr>
          <w:rFonts w:ascii="Calisto MT" w:hAnsi="Calisto MT"/>
          <w:lang w:val="fr"/>
        </w:rPr>
        <w:t>vilaines</w:t>
      </w:r>
      <w:r w:rsidRPr="005E5CD0">
        <w:rPr>
          <w:rFonts w:ascii="Calisto MT" w:hAnsi="Calisto MT"/>
          <w:lang w:val="fr"/>
        </w:rPr>
        <w:t xml:space="preserve"> </w:t>
      </w:r>
      <w:r w:rsidRPr="005E5CD0">
        <w:rPr>
          <w:rFonts w:ascii="Calisto MT" w:hAnsi="Calisto MT"/>
          <w:b/>
          <w:bCs/>
          <w:lang w:val="fr"/>
        </w:rPr>
        <w:t>crevasses</w:t>
      </w:r>
      <w:r w:rsidRPr="005E5CD0">
        <w:rPr>
          <w:rFonts w:ascii="Calisto MT" w:hAnsi="Calisto MT"/>
          <w:lang w:val="fr"/>
        </w:rPr>
        <w:t xml:space="preserve"> derrière ses oreilles ...   </w:t>
      </w:r>
      <w:proofErr w:type="gramStart"/>
      <w:r>
        <w:rPr>
          <w:rFonts w:ascii="Calisto MT" w:hAnsi="Calisto MT"/>
          <w:lang w:val="fr"/>
        </w:rPr>
        <w:t>ça</w:t>
      </w:r>
      <w:proofErr w:type="gramEnd"/>
      <w:r w:rsidRPr="005E5CD0">
        <w:rPr>
          <w:rFonts w:ascii="Calisto MT" w:hAnsi="Calisto MT"/>
          <w:lang w:val="fr"/>
        </w:rPr>
        <w:t xml:space="preserve"> suinte clair puis sèche en matière jaune friable ...   </w:t>
      </w:r>
      <w:proofErr w:type="gramStart"/>
      <w:r w:rsidRPr="005E5CD0">
        <w:rPr>
          <w:rFonts w:ascii="Calisto MT" w:hAnsi="Calisto MT"/>
          <w:lang w:val="fr"/>
        </w:rPr>
        <w:t>il</w:t>
      </w:r>
      <w:proofErr w:type="gramEnd"/>
      <w:r w:rsidRPr="005E5CD0">
        <w:rPr>
          <w:rFonts w:ascii="Calisto MT" w:hAnsi="Calisto MT"/>
          <w:lang w:val="fr"/>
        </w:rPr>
        <w:t xml:space="preserve"> se calme un peu si je le  promène dehors dans le jardin et qu’il se rafraîchit un peu. </w:t>
      </w:r>
    </w:p>
    <w:p w14:paraId="0BF9EA70" w14:textId="77777777" w:rsidR="005937F4" w:rsidRPr="005E5CD0" w:rsidRDefault="005937F4" w:rsidP="005937F4">
      <w:pPr>
        <w:rPr>
          <w:rFonts w:ascii="Calisto MT" w:hAnsi="Calisto MT"/>
        </w:rPr>
      </w:pPr>
      <w:r w:rsidRPr="005E5CD0">
        <w:rPr>
          <w:rFonts w:ascii="Calisto MT" w:hAnsi="Calisto MT"/>
          <w:lang w:val="fr"/>
        </w:rPr>
        <w:t>... Il a toujours eu une tache jaune en travers du nez et sur les joues.</w:t>
      </w:r>
    </w:p>
    <w:p w14:paraId="0DA38642" w14:textId="77777777" w:rsidR="005937F4" w:rsidRPr="005E5CD0" w:rsidRDefault="005937F4" w:rsidP="005937F4">
      <w:pPr>
        <w:rPr>
          <w:rFonts w:ascii="Calisto MT" w:hAnsi="Calisto MT"/>
        </w:rPr>
      </w:pPr>
      <w:r w:rsidRPr="005E5CD0">
        <w:rPr>
          <w:rFonts w:ascii="Calisto MT" w:hAnsi="Calisto MT"/>
          <w:lang w:val="fr"/>
        </w:rPr>
        <w:t>... Ses mains et ses pieds sont souvent froids et violets</w:t>
      </w:r>
      <w:r>
        <w:rPr>
          <w:rFonts w:ascii="Calisto MT" w:hAnsi="Calisto MT"/>
          <w:lang w:val="fr"/>
        </w:rPr>
        <w:t>.</w:t>
      </w:r>
    </w:p>
    <w:p w14:paraId="556254F6" w14:textId="77777777" w:rsidR="005937F4" w:rsidRPr="005E5CD0" w:rsidRDefault="005937F4" w:rsidP="005937F4">
      <w:pPr>
        <w:rPr>
          <w:rFonts w:ascii="Calisto MT" w:hAnsi="Calisto MT"/>
        </w:rPr>
      </w:pPr>
      <w:r w:rsidRPr="005E5CD0">
        <w:rPr>
          <w:rFonts w:ascii="Calisto MT" w:hAnsi="Calisto MT"/>
          <w:lang w:val="fr"/>
        </w:rPr>
        <w:t xml:space="preserve">... </w:t>
      </w:r>
      <w:r>
        <w:rPr>
          <w:rFonts w:ascii="Calisto MT" w:hAnsi="Calisto MT"/>
          <w:lang w:val="fr"/>
        </w:rPr>
        <w:t>« </w:t>
      </w:r>
      <w:r w:rsidRPr="005E5CD0">
        <w:rPr>
          <w:rFonts w:ascii="Calisto MT" w:hAnsi="Calisto MT"/>
          <w:lang w:val="fr"/>
        </w:rPr>
        <w:t xml:space="preserve">C’est mon premier enfant. La grossesse s’est très bien passée mais j’ai eu beaucoup d’indigestion et de brûlures </w:t>
      </w:r>
      <w:r w:rsidRPr="005E5CD0">
        <w:rPr>
          <w:rFonts w:ascii="Calisto MT" w:hAnsi="Calisto MT"/>
          <w:b/>
          <w:bCs/>
          <w:lang w:val="fr"/>
        </w:rPr>
        <w:t>d’estomac</w:t>
      </w:r>
      <w:r w:rsidRPr="005E5CD0">
        <w:rPr>
          <w:rFonts w:ascii="Calisto MT" w:hAnsi="Calisto MT"/>
          <w:lang w:val="fr"/>
        </w:rPr>
        <w:t>.  J’avais beaucoup de renvois et il m’arrivait souvent de régurgiter des bouchées de nourriture...  J’avais des nausées toute la journée et j’étais fatiguée tout le temps.</w:t>
      </w:r>
    </w:p>
    <w:p w14:paraId="38624A0B" w14:textId="77777777" w:rsidR="005937F4" w:rsidRDefault="005937F4" w:rsidP="005937F4">
      <w:pPr>
        <w:spacing w:after="0"/>
        <w:rPr>
          <w:rFonts w:ascii="Calisto MT" w:hAnsi="Calisto MT"/>
          <w:lang w:val="fr"/>
        </w:rPr>
      </w:pPr>
    </w:p>
    <w:p w14:paraId="2DBF5852" w14:textId="77777777" w:rsidR="005937F4" w:rsidRPr="005E5CD0" w:rsidRDefault="005937F4" w:rsidP="005937F4">
      <w:pPr>
        <w:rPr>
          <w:rFonts w:ascii="Calisto MT" w:hAnsi="Calisto MT"/>
        </w:rPr>
      </w:pPr>
      <w:r w:rsidRPr="005E5CD0">
        <w:rPr>
          <w:rFonts w:ascii="Calisto MT" w:hAnsi="Calisto MT"/>
          <w:lang w:val="fr"/>
        </w:rPr>
        <w:t>...  Il a été allaité jusqu’à 3 mois, puis j’ai introduit des biberons et maintenant il n’a que le sein la nuit.   Il a commencé sur les solides la semaine dernière ...  Il aime les fruits</w:t>
      </w:r>
    </w:p>
    <w:p w14:paraId="20AC10D7" w14:textId="77777777" w:rsidR="005937F4" w:rsidRPr="005E5CD0" w:rsidRDefault="005937F4" w:rsidP="005937F4">
      <w:pPr>
        <w:rPr>
          <w:rFonts w:ascii="Calisto MT" w:hAnsi="Calisto MT"/>
        </w:rPr>
      </w:pPr>
      <w:r w:rsidRPr="005E5CD0">
        <w:rPr>
          <w:rFonts w:ascii="Calisto MT" w:hAnsi="Calisto MT"/>
          <w:lang w:val="fr"/>
        </w:rPr>
        <w:t>...  Il est adorable le</w:t>
      </w:r>
      <w:r>
        <w:rPr>
          <w:rFonts w:ascii="Calisto MT" w:hAnsi="Calisto MT"/>
          <w:lang w:val="fr"/>
        </w:rPr>
        <w:t xml:space="preserve"> </w:t>
      </w:r>
      <w:r w:rsidRPr="005E5CD0">
        <w:rPr>
          <w:rFonts w:ascii="Calisto MT" w:hAnsi="Calisto MT"/>
          <w:lang w:val="fr"/>
        </w:rPr>
        <w:t xml:space="preserve">matin et déjeune bien.  Puis il devient fatigué et grincheux à partir de 3 ou 4 h...  Il a de vrais problèmes de renvois après les tétées ...  Il s’arrête de manger au milieu du repas et commence à crier et ne se calme pas ... </w:t>
      </w:r>
      <w:bookmarkStart w:id="66" w:name="_Hlk125737965"/>
      <w:bookmarkStart w:id="67" w:name="_Hlk125739426"/>
      <w:r w:rsidRPr="005E5CD0">
        <w:rPr>
          <w:rFonts w:ascii="Calisto MT" w:hAnsi="Calisto MT"/>
          <w:lang w:val="fr"/>
        </w:rPr>
        <w:t>Son visage devient</w:t>
      </w:r>
      <w:r w:rsidRPr="005E5CD0">
        <w:rPr>
          <w:rFonts w:ascii="Calisto MT" w:hAnsi="Calisto MT"/>
          <w:b/>
          <w:bCs/>
          <w:lang w:val="fr"/>
        </w:rPr>
        <w:t xml:space="preserve"> rouge vif </w:t>
      </w:r>
      <w:bookmarkEnd w:id="66"/>
      <w:r w:rsidRPr="005E5CD0">
        <w:rPr>
          <w:rFonts w:ascii="Calisto MT" w:hAnsi="Calisto MT"/>
          <w:lang w:val="fr"/>
        </w:rPr>
        <w:t xml:space="preserve">et il pousse un cri de </w:t>
      </w:r>
      <w:r w:rsidRPr="005E5CD0">
        <w:rPr>
          <w:rFonts w:ascii="Calisto MT" w:hAnsi="Calisto MT"/>
          <w:b/>
          <w:bCs/>
          <w:lang w:val="fr"/>
        </w:rPr>
        <w:t>colère</w:t>
      </w:r>
      <w:r w:rsidRPr="005E5CD0">
        <w:rPr>
          <w:rFonts w:ascii="Calisto MT" w:hAnsi="Calisto MT"/>
          <w:lang w:val="fr"/>
        </w:rPr>
        <w:t xml:space="preserve"> et serre les poings, se jette en arrière et se fâche, tout raide ...   </w:t>
      </w:r>
      <w:bookmarkEnd w:id="67"/>
      <w:r w:rsidRPr="005E5CD0">
        <w:rPr>
          <w:rFonts w:ascii="Calisto MT" w:hAnsi="Calisto MT"/>
          <w:lang w:val="fr"/>
        </w:rPr>
        <w:t>Cela le calme un peu si je le fais rebondir de haut en bas ou si je le porte très vite</w:t>
      </w:r>
      <w:r>
        <w:rPr>
          <w:rFonts w:ascii="Calisto MT" w:hAnsi="Calisto MT"/>
          <w:lang w:val="fr"/>
        </w:rPr>
        <w:t>.</w:t>
      </w:r>
    </w:p>
    <w:p w14:paraId="040ED3C9" w14:textId="77777777" w:rsidR="005937F4" w:rsidRPr="005E5CD0" w:rsidRDefault="005937F4" w:rsidP="005937F4">
      <w:pPr>
        <w:rPr>
          <w:rFonts w:ascii="Calisto MT" w:hAnsi="Calisto MT"/>
        </w:rPr>
      </w:pPr>
      <w:r w:rsidRPr="005E5CD0">
        <w:rPr>
          <w:rFonts w:ascii="Calisto MT" w:hAnsi="Calisto MT"/>
          <w:lang w:val="fr"/>
        </w:rPr>
        <w:t>...  Il s’endort à 7 heures puis se réveille de temps en temps...  Il faut plus d’une heure pour se rendormir</w:t>
      </w:r>
      <w:r>
        <w:rPr>
          <w:rFonts w:ascii="Calisto MT" w:hAnsi="Calisto MT"/>
          <w:lang w:val="fr"/>
        </w:rPr>
        <w:t>.</w:t>
      </w:r>
    </w:p>
    <w:p w14:paraId="47DF8B07" w14:textId="77777777" w:rsidR="005937F4" w:rsidRPr="005E5CD0" w:rsidRDefault="005937F4" w:rsidP="005937F4">
      <w:pPr>
        <w:rPr>
          <w:rFonts w:ascii="Calisto MT" w:hAnsi="Calisto MT"/>
        </w:rPr>
      </w:pPr>
      <w:r w:rsidRPr="005E5CD0">
        <w:rPr>
          <w:rFonts w:ascii="Calisto MT" w:hAnsi="Calisto MT"/>
          <w:lang w:val="fr"/>
        </w:rPr>
        <w:t xml:space="preserve">...  Il a beaucoup d’assurance.  Il sait ce qu’il veut et il essaie de l’obtenir...  Il est </w:t>
      </w:r>
      <w:r w:rsidRPr="005E5CD0">
        <w:rPr>
          <w:rFonts w:ascii="Calisto MT" w:hAnsi="Calisto MT"/>
          <w:b/>
          <w:bCs/>
          <w:lang w:val="fr"/>
        </w:rPr>
        <w:t>curieux</w:t>
      </w:r>
      <w:r w:rsidRPr="005E5CD0">
        <w:rPr>
          <w:rFonts w:ascii="Calisto MT" w:hAnsi="Calisto MT"/>
          <w:lang w:val="fr"/>
        </w:rPr>
        <w:t xml:space="preserve"> et alerte...  Il devient </w:t>
      </w:r>
      <w:r w:rsidRPr="005E5CD0">
        <w:rPr>
          <w:rFonts w:ascii="Calisto MT" w:hAnsi="Calisto MT"/>
          <w:b/>
          <w:bCs/>
          <w:lang w:val="fr"/>
        </w:rPr>
        <w:t>irritable</w:t>
      </w:r>
      <w:r w:rsidRPr="005E5CD0">
        <w:rPr>
          <w:rFonts w:ascii="Calisto MT" w:hAnsi="Calisto MT"/>
          <w:lang w:val="fr"/>
        </w:rPr>
        <w:t xml:space="preserve"> quand il s’ennuie</w:t>
      </w:r>
      <w:r>
        <w:rPr>
          <w:rFonts w:ascii="Calisto MT" w:hAnsi="Calisto MT"/>
          <w:lang w:val="fr"/>
        </w:rPr>
        <w:t>.</w:t>
      </w:r>
    </w:p>
    <w:p w14:paraId="65E5708B" w14:textId="77777777" w:rsidR="005937F4" w:rsidRPr="005E5CD0" w:rsidRDefault="005937F4" w:rsidP="005937F4">
      <w:pPr>
        <w:rPr>
          <w:rFonts w:ascii="Calisto MT" w:hAnsi="Calisto MT"/>
        </w:rPr>
      </w:pPr>
      <w:r w:rsidRPr="005E5CD0">
        <w:rPr>
          <w:rFonts w:ascii="Calisto MT" w:hAnsi="Calisto MT"/>
          <w:lang w:val="fr"/>
        </w:rPr>
        <w:t xml:space="preserve">...  Il a été immunisé avec tous les 5 vaccins habituels à 2, 3 et 4 mois ...  </w:t>
      </w:r>
      <w:proofErr w:type="gramStart"/>
      <w:r w:rsidRPr="005E5CD0">
        <w:rPr>
          <w:rFonts w:ascii="Calisto MT" w:hAnsi="Calisto MT"/>
          <w:lang w:val="fr"/>
        </w:rPr>
        <w:t>il</w:t>
      </w:r>
      <w:proofErr w:type="gramEnd"/>
      <w:r w:rsidRPr="005E5CD0">
        <w:rPr>
          <w:rFonts w:ascii="Calisto MT" w:hAnsi="Calisto MT"/>
          <w:lang w:val="fr"/>
        </w:rPr>
        <w:t xml:space="preserve"> était un peu fiévreux et apathique et chaud cette nuit-là, puis il allait bien</w:t>
      </w:r>
      <w:r>
        <w:rPr>
          <w:rFonts w:ascii="Calisto MT" w:hAnsi="Calisto MT"/>
          <w:lang w:val="fr"/>
        </w:rPr>
        <w:t>. »</w:t>
      </w:r>
    </w:p>
    <w:p w14:paraId="2E1B7F01" w14:textId="77777777" w:rsidR="005937F4" w:rsidRPr="005E5CD0" w:rsidRDefault="005937F4" w:rsidP="005937F4">
      <w:pPr>
        <w:rPr>
          <w:rFonts w:ascii="Calisto MT" w:hAnsi="Calisto MT"/>
          <w:lang w:val="fr"/>
        </w:rPr>
      </w:pPr>
      <w:r w:rsidRPr="005E5CD0">
        <w:rPr>
          <w:rFonts w:ascii="Calisto MT" w:hAnsi="Calisto MT"/>
          <w:i/>
          <w:iCs/>
          <w:u w:val="single"/>
        </w:rPr>
        <w:t>Examen clinique</w:t>
      </w:r>
      <w:r>
        <w:rPr>
          <w:rFonts w:ascii="Calisto MT" w:hAnsi="Calisto MT"/>
        </w:rPr>
        <w:t xml:space="preserve"> </w:t>
      </w:r>
      <w:r w:rsidRPr="005E5CD0">
        <w:rPr>
          <w:rFonts w:ascii="Calisto MT" w:hAnsi="Calisto MT"/>
        </w:rPr>
        <w:t xml:space="preserve">: </w:t>
      </w:r>
      <w:r w:rsidRPr="005E5CD0">
        <w:rPr>
          <w:rFonts w:ascii="Calisto MT" w:hAnsi="Calisto MT"/>
          <w:lang w:val="fr"/>
        </w:rPr>
        <w:t>beaucoup de croûtes de lait et d’eczéma modérément sévère visage, tronc et membres</w:t>
      </w:r>
    </w:p>
    <w:p w14:paraId="6FE42286" w14:textId="77777777" w:rsidR="005937F4" w:rsidRPr="005E5CD0" w:rsidRDefault="005937F4" w:rsidP="005937F4">
      <w:pPr>
        <w:rPr>
          <w:rFonts w:ascii="Calisto MT" w:hAnsi="Calisto MT"/>
        </w:rPr>
      </w:pPr>
      <w:r>
        <w:rPr>
          <w:rFonts w:ascii="Calisto MT" w:hAnsi="Calisto MT"/>
          <w:lang w:val="fr"/>
        </w:rPr>
        <w:t>Astacus</w:t>
      </w:r>
      <w:r w:rsidRPr="005E5CD0">
        <w:rPr>
          <w:rFonts w:ascii="Calisto MT" w:hAnsi="Calisto MT"/>
          <w:lang w:val="fr"/>
        </w:rPr>
        <w:t xml:space="preserve"> en 30 C, gouttes, une dose  </w:t>
      </w:r>
    </w:p>
    <w:p w14:paraId="1E0D74BB" w14:textId="77777777" w:rsidR="005937F4" w:rsidRPr="005E5CD0" w:rsidRDefault="005937F4" w:rsidP="005937F4">
      <w:pPr>
        <w:spacing w:after="0"/>
        <w:rPr>
          <w:rFonts w:ascii="Calisto MT" w:hAnsi="Calisto MT"/>
        </w:rPr>
      </w:pPr>
    </w:p>
    <w:p w14:paraId="0543DBC4" w14:textId="77777777" w:rsidR="005937F4" w:rsidRPr="005E5CD0" w:rsidRDefault="005937F4" w:rsidP="005937F4">
      <w:pPr>
        <w:spacing w:after="0"/>
        <w:rPr>
          <w:rFonts w:ascii="Calisto MT" w:hAnsi="Calisto MT"/>
          <w:u w:val="single"/>
        </w:rPr>
      </w:pPr>
      <w:r w:rsidRPr="005E5CD0">
        <w:rPr>
          <w:rFonts w:ascii="Calisto MT" w:hAnsi="Calisto MT"/>
          <w:u w:val="single"/>
          <w:lang w:val="fr"/>
        </w:rPr>
        <w:t>28 juin 2001</w:t>
      </w:r>
    </w:p>
    <w:p w14:paraId="175299AA" w14:textId="77777777" w:rsidR="005937F4" w:rsidRPr="005E5CD0" w:rsidRDefault="005937F4" w:rsidP="005937F4">
      <w:pPr>
        <w:rPr>
          <w:rFonts w:ascii="Calisto MT" w:hAnsi="Calisto MT"/>
        </w:rPr>
      </w:pPr>
      <w:r w:rsidRPr="005E5CD0">
        <w:rPr>
          <w:rFonts w:ascii="Calisto MT" w:hAnsi="Calisto MT"/>
          <w:lang w:val="fr"/>
        </w:rPr>
        <w:t>...  5 jours après les gouttes, il a eu une énorme poussée.  Il était couvert de plaques d’eczéma de la tête aux pieds.  La poussée a duré 2 à 3 semaines, puis la croûte de lait s’est d’abord améliorée, puis l’eczéma a pâli puis a diminué beaucoup et s’est estompé de manière significative. L’eczéma va maintenant mieux...  La tête s’est améliorée en premier lieu puis le reste a suivi.</w:t>
      </w:r>
    </w:p>
    <w:p w14:paraId="56DDCFB8" w14:textId="77777777" w:rsidR="005937F4" w:rsidRPr="005E5CD0" w:rsidRDefault="005937F4" w:rsidP="005937F4">
      <w:pPr>
        <w:rPr>
          <w:rFonts w:ascii="Calisto MT" w:hAnsi="Calisto MT"/>
          <w:lang w:val="fr"/>
        </w:rPr>
      </w:pPr>
      <w:r w:rsidRPr="005E5CD0">
        <w:rPr>
          <w:rFonts w:ascii="Calisto MT" w:hAnsi="Calisto MT"/>
          <w:lang w:val="fr"/>
        </w:rPr>
        <w:lastRenderedPageBreak/>
        <w:t xml:space="preserve">...  Pendant la poussée, son sommeil était terrible et </w:t>
      </w:r>
      <w:r w:rsidRPr="005E5CD0">
        <w:rPr>
          <w:rFonts w:ascii="Calisto MT" w:hAnsi="Calisto MT"/>
          <w:b/>
          <w:bCs/>
          <w:lang w:val="fr"/>
        </w:rPr>
        <w:t>il régurgitait du lait</w:t>
      </w:r>
      <w:r w:rsidRPr="005E5CD0">
        <w:rPr>
          <w:rFonts w:ascii="Calisto MT" w:hAnsi="Calisto MT"/>
          <w:lang w:val="fr"/>
        </w:rPr>
        <w:t xml:space="preserve">, il ne voulait pas   manger beaucoup et avait des selles molles ...    Je lui ai donné du sirop </w:t>
      </w:r>
      <w:proofErr w:type="spellStart"/>
      <w:r w:rsidRPr="005E5CD0">
        <w:rPr>
          <w:rFonts w:ascii="Calisto MT" w:hAnsi="Calisto MT"/>
          <w:lang w:val="fr"/>
        </w:rPr>
        <w:t>Vallergan</w:t>
      </w:r>
      <w:proofErr w:type="spellEnd"/>
      <w:r w:rsidRPr="005E5CD0">
        <w:rPr>
          <w:rFonts w:ascii="Calisto MT" w:hAnsi="Calisto MT"/>
          <w:lang w:val="fr"/>
        </w:rPr>
        <w:t xml:space="preserve"> la nuit quand il allait mal...</w:t>
      </w:r>
    </w:p>
    <w:p w14:paraId="1676B231" w14:textId="77777777" w:rsidR="005937F4" w:rsidRPr="005E5CD0" w:rsidRDefault="005937F4" w:rsidP="005937F4">
      <w:pPr>
        <w:rPr>
          <w:rFonts w:ascii="Calisto MT" w:hAnsi="Calisto MT"/>
        </w:rPr>
      </w:pPr>
      <w:r w:rsidRPr="005E5CD0">
        <w:rPr>
          <w:rFonts w:ascii="Calisto MT" w:hAnsi="Calisto MT"/>
          <w:lang w:val="fr"/>
        </w:rPr>
        <w:t xml:space="preserve"> La tache jaune en travers de son nez et ses joues a beaucoup diminué.   Il n’y en a plus qu’au bout de son nez maintenant.</w:t>
      </w:r>
    </w:p>
    <w:p w14:paraId="629ECE4D" w14:textId="77777777" w:rsidR="005937F4" w:rsidRPr="005E5CD0" w:rsidRDefault="005937F4" w:rsidP="005937F4">
      <w:pPr>
        <w:rPr>
          <w:rFonts w:ascii="Calisto MT" w:hAnsi="Calisto MT"/>
        </w:rPr>
      </w:pPr>
      <w:r w:rsidRPr="005E5CD0">
        <w:rPr>
          <w:rFonts w:ascii="Calisto MT" w:hAnsi="Calisto MT"/>
          <w:lang w:val="fr"/>
        </w:rPr>
        <w:t>... Ces derniers jours, il semble beaucoup plus content</w:t>
      </w:r>
    </w:p>
    <w:p w14:paraId="015D4B46" w14:textId="77777777" w:rsidR="005937F4" w:rsidRPr="005E5CD0" w:rsidRDefault="005937F4" w:rsidP="005937F4">
      <w:pPr>
        <w:rPr>
          <w:rFonts w:ascii="Calisto MT" w:hAnsi="Calisto MT"/>
        </w:rPr>
      </w:pPr>
      <w:r w:rsidRPr="005E5CD0">
        <w:rPr>
          <w:rFonts w:ascii="Calisto MT" w:hAnsi="Calisto MT"/>
          <w:lang w:val="fr"/>
        </w:rPr>
        <w:t>... Je suis retournée au travail et il va à la crèche</w:t>
      </w:r>
    </w:p>
    <w:p w14:paraId="731D7419" w14:textId="77777777" w:rsidR="005937F4" w:rsidRPr="005E5CD0" w:rsidRDefault="005937F4" w:rsidP="005937F4">
      <w:pPr>
        <w:rPr>
          <w:rFonts w:ascii="Calisto MT" w:hAnsi="Calisto MT"/>
        </w:rPr>
      </w:pPr>
      <w:r w:rsidRPr="005E5CD0">
        <w:rPr>
          <w:rFonts w:ascii="Calisto MT" w:hAnsi="Calisto MT"/>
          <w:lang w:val="fr"/>
        </w:rPr>
        <w:t xml:space="preserve">... Il </w:t>
      </w:r>
      <w:r w:rsidRPr="005E5CD0">
        <w:rPr>
          <w:rFonts w:ascii="Calisto MT" w:hAnsi="Calisto MT"/>
          <w:b/>
          <w:bCs/>
          <w:lang w:val="fr"/>
        </w:rPr>
        <w:t>veut toucher à tout</w:t>
      </w:r>
      <w:r w:rsidRPr="005E5CD0">
        <w:rPr>
          <w:rFonts w:ascii="Calisto MT" w:hAnsi="Calisto MT"/>
          <w:lang w:val="fr"/>
        </w:rPr>
        <w:t xml:space="preserve">, il est </w:t>
      </w:r>
      <w:r w:rsidRPr="005E5CD0">
        <w:rPr>
          <w:rFonts w:ascii="Calisto MT" w:hAnsi="Calisto MT"/>
          <w:b/>
          <w:bCs/>
          <w:lang w:val="fr"/>
        </w:rPr>
        <w:t>curieux</w:t>
      </w:r>
      <w:r w:rsidRPr="005E5CD0">
        <w:rPr>
          <w:rFonts w:ascii="Calisto MT" w:hAnsi="Calisto MT"/>
          <w:lang w:val="fr"/>
        </w:rPr>
        <w:t>, et veut tout connaître.</w:t>
      </w:r>
    </w:p>
    <w:p w14:paraId="4BFBE1B6" w14:textId="77777777" w:rsidR="005937F4" w:rsidRPr="005E5CD0" w:rsidRDefault="005937F4" w:rsidP="005937F4">
      <w:pPr>
        <w:rPr>
          <w:rFonts w:ascii="Calisto MT" w:hAnsi="Calisto MT"/>
        </w:rPr>
      </w:pPr>
      <w:r w:rsidRPr="005E5CD0">
        <w:rPr>
          <w:rFonts w:ascii="Calisto MT" w:hAnsi="Calisto MT"/>
          <w:lang w:val="fr"/>
        </w:rPr>
        <w:t xml:space="preserve">...  Au cours des derniers jours, il a commencé à recevoir de nouvelles plaques d’eczéma ici et là. </w:t>
      </w:r>
    </w:p>
    <w:p w14:paraId="190EE773" w14:textId="77777777" w:rsidR="005937F4" w:rsidRPr="005E5CD0" w:rsidRDefault="005937F4" w:rsidP="005937F4">
      <w:pPr>
        <w:rPr>
          <w:rFonts w:ascii="Calisto MT" w:hAnsi="Calisto MT"/>
        </w:rPr>
      </w:pPr>
      <w:r w:rsidRPr="005E5CD0">
        <w:rPr>
          <w:rFonts w:ascii="Calisto MT" w:hAnsi="Calisto MT"/>
          <w:i/>
          <w:iCs/>
          <w:u w:val="single"/>
          <w:lang w:val="fr"/>
        </w:rPr>
        <w:t>Examen clinique</w:t>
      </w:r>
      <w:r w:rsidRPr="005E5CD0">
        <w:rPr>
          <w:rFonts w:ascii="Calisto MT" w:hAnsi="Calisto MT"/>
          <w:lang w:val="fr"/>
        </w:rPr>
        <w:t> :  tête dégagée, pas de croûte de lait.  Visage clair, pas d’eczéma.   Beaucoup moins d’eczéma ailleurs.</w:t>
      </w:r>
    </w:p>
    <w:p w14:paraId="6BD1E291" w14:textId="77777777" w:rsidR="005937F4" w:rsidRPr="005E5CD0" w:rsidRDefault="005937F4" w:rsidP="005937F4">
      <w:pPr>
        <w:rPr>
          <w:rFonts w:ascii="Calisto MT" w:hAnsi="Calisto MT"/>
        </w:rPr>
      </w:pPr>
      <w:r w:rsidRPr="005E5CD0">
        <w:rPr>
          <w:rFonts w:ascii="Calisto MT" w:hAnsi="Calisto MT"/>
          <w:i/>
          <w:iCs/>
          <w:u w:val="single"/>
          <w:lang w:val="fr"/>
        </w:rPr>
        <w:t>Impression</w:t>
      </w:r>
      <w:r w:rsidRPr="005E5CD0">
        <w:rPr>
          <w:rFonts w:ascii="Calisto MT" w:hAnsi="Calisto MT"/>
          <w:lang w:val="fr"/>
        </w:rPr>
        <w:t xml:space="preserve"> :  réponse nette d’&lt;&lt; suivie d'&gt;&gt;, pas de dose supplémentaire ; encore attendre 2 semaines</w:t>
      </w:r>
      <w:r>
        <w:rPr>
          <w:rFonts w:ascii="Calisto MT" w:hAnsi="Calisto MT"/>
          <w:lang w:val="fr"/>
        </w:rPr>
        <w:t>.</w:t>
      </w:r>
      <w:r w:rsidRPr="005E5CD0">
        <w:rPr>
          <w:rFonts w:ascii="Calisto MT" w:hAnsi="Calisto MT"/>
          <w:lang w:val="fr"/>
        </w:rPr>
        <w:t xml:space="preserve"> </w:t>
      </w:r>
    </w:p>
    <w:p w14:paraId="6DEDD2ED" w14:textId="77777777" w:rsidR="005937F4" w:rsidRPr="005E5CD0" w:rsidRDefault="005937F4" w:rsidP="005937F4">
      <w:pPr>
        <w:spacing w:after="0"/>
        <w:rPr>
          <w:rFonts w:ascii="Calisto MT" w:hAnsi="Calisto MT"/>
          <w:lang w:val="fr"/>
        </w:rPr>
      </w:pPr>
    </w:p>
    <w:p w14:paraId="57C1D0D9" w14:textId="77777777" w:rsidR="005937F4" w:rsidRDefault="005937F4" w:rsidP="005937F4">
      <w:pPr>
        <w:spacing w:after="0"/>
        <w:rPr>
          <w:rFonts w:ascii="Calisto MT" w:hAnsi="Calisto MT"/>
          <w:u w:val="single"/>
          <w:lang w:val="fr"/>
        </w:rPr>
      </w:pPr>
    </w:p>
    <w:p w14:paraId="4175ED53" w14:textId="77777777" w:rsidR="005937F4" w:rsidRPr="005E5CD0" w:rsidRDefault="005937F4" w:rsidP="005937F4">
      <w:pPr>
        <w:spacing w:after="0"/>
        <w:rPr>
          <w:rFonts w:ascii="Calisto MT" w:hAnsi="Calisto MT"/>
          <w:u w:val="single"/>
        </w:rPr>
      </w:pPr>
      <w:r w:rsidRPr="005E5CD0">
        <w:rPr>
          <w:rFonts w:ascii="Calisto MT" w:hAnsi="Calisto MT"/>
          <w:u w:val="single"/>
          <w:lang w:val="fr"/>
        </w:rPr>
        <w:t>Téléphone 5 juin 2001</w:t>
      </w:r>
    </w:p>
    <w:p w14:paraId="641E507B" w14:textId="77777777" w:rsidR="005937F4" w:rsidRPr="005E5CD0" w:rsidRDefault="005937F4" w:rsidP="005937F4">
      <w:pPr>
        <w:rPr>
          <w:rFonts w:ascii="Calisto MT" w:hAnsi="Calisto MT"/>
        </w:rPr>
      </w:pPr>
      <w:r w:rsidRPr="005E5CD0">
        <w:rPr>
          <w:rFonts w:ascii="Calisto MT" w:hAnsi="Calisto MT"/>
          <w:lang w:val="fr"/>
        </w:rPr>
        <w:t>... L’eczéma complètement réglé.</w:t>
      </w:r>
    </w:p>
    <w:p w14:paraId="7A027BE3" w14:textId="77777777" w:rsidR="005937F4" w:rsidRPr="005E5CD0" w:rsidRDefault="005937F4" w:rsidP="005937F4">
      <w:pPr>
        <w:spacing w:after="0"/>
        <w:rPr>
          <w:rFonts w:ascii="Calisto MT" w:hAnsi="Calisto MT"/>
          <w:u w:val="single"/>
        </w:rPr>
      </w:pPr>
      <w:r w:rsidRPr="005E5CD0">
        <w:rPr>
          <w:rFonts w:ascii="Calisto MT" w:hAnsi="Calisto MT"/>
          <w:u w:val="single"/>
          <w:lang w:val="fr"/>
        </w:rPr>
        <w:t>Téléphone 24 juillet 2001</w:t>
      </w:r>
    </w:p>
    <w:p w14:paraId="4C57A14F" w14:textId="77777777" w:rsidR="005937F4" w:rsidRPr="005E5CD0" w:rsidRDefault="005937F4" w:rsidP="005937F4">
      <w:pPr>
        <w:rPr>
          <w:rFonts w:ascii="Calisto MT" w:hAnsi="Calisto MT"/>
        </w:rPr>
      </w:pPr>
      <w:r w:rsidRPr="005E5CD0">
        <w:rPr>
          <w:rFonts w:ascii="Calisto MT" w:hAnsi="Calisto MT"/>
          <w:lang w:val="fr"/>
        </w:rPr>
        <w:t>...    L’eczéma est revenu ces derniers jours avec des groupes de plaques ici et là, partout sur le visage et le dos, et il bave beaucoup</w:t>
      </w:r>
      <w:r>
        <w:rPr>
          <w:rFonts w:ascii="Calisto MT" w:hAnsi="Calisto MT"/>
          <w:lang w:val="fr"/>
        </w:rPr>
        <w:t>.</w:t>
      </w:r>
      <w:r w:rsidRPr="005E5CD0">
        <w:rPr>
          <w:rFonts w:ascii="Calisto MT" w:hAnsi="Calisto MT"/>
          <w:lang w:val="fr"/>
        </w:rPr>
        <w:t xml:space="preserve">  </w:t>
      </w:r>
    </w:p>
    <w:p w14:paraId="58D438A0" w14:textId="77777777" w:rsidR="005937F4" w:rsidRPr="005E5CD0" w:rsidRDefault="005937F4" w:rsidP="005937F4">
      <w:pPr>
        <w:rPr>
          <w:rFonts w:ascii="Calisto MT" w:hAnsi="Calisto MT"/>
        </w:rPr>
      </w:pPr>
      <w:r w:rsidRPr="005E5CD0">
        <w:rPr>
          <w:rFonts w:ascii="Calisto MT" w:hAnsi="Calisto MT"/>
          <w:i/>
          <w:iCs/>
          <w:u w:val="single"/>
          <w:lang w:val="fr"/>
        </w:rPr>
        <w:t>Impression</w:t>
      </w:r>
      <w:r w:rsidRPr="005E5CD0">
        <w:rPr>
          <w:rFonts w:ascii="Calisto MT" w:hAnsi="Calisto MT"/>
          <w:lang w:val="fr"/>
        </w:rPr>
        <w:t> : rechute partielle avec dentition</w:t>
      </w:r>
      <w:r>
        <w:rPr>
          <w:rFonts w:ascii="Calisto MT" w:hAnsi="Calisto MT"/>
          <w:lang w:val="fr"/>
        </w:rPr>
        <w:t>.</w:t>
      </w:r>
      <w:r w:rsidRPr="005E5CD0">
        <w:rPr>
          <w:rFonts w:ascii="Calisto MT" w:hAnsi="Calisto MT"/>
          <w:lang w:val="fr"/>
        </w:rPr>
        <w:t xml:space="preserve"> </w:t>
      </w:r>
      <w:r>
        <w:rPr>
          <w:rFonts w:ascii="Calisto MT" w:hAnsi="Calisto MT"/>
          <w:lang w:val="fr"/>
        </w:rPr>
        <w:t>Astacus</w:t>
      </w:r>
      <w:r w:rsidRPr="005E5CD0">
        <w:rPr>
          <w:rFonts w:ascii="Calisto MT" w:hAnsi="Calisto MT"/>
          <w:lang w:val="fr"/>
        </w:rPr>
        <w:t xml:space="preserve"> en 30 C, gouttes, une dose</w:t>
      </w:r>
      <w:r>
        <w:rPr>
          <w:rFonts w:ascii="Calisto MT" w:hAnsi="Calisto MT"/>
          <w:lang w:val="fr"/>
        </w:rPr>
        <w:t>.</w:t>
      </w:r>
    </w:p>
    <w:p w14:paraId="608D45AA" w14:textId="77777777" w:rsidR="005937F4" w:rsidRPr="005E5CD0" w:rsidRDefault="005937F4" w:rsidP="005937F4">
      <w:pPr>
        <w:spacing w:after="0"/>
        <w:rPr>
          <w:rFonts w:ascii="Calisto MT" w:hAnsi="Calisto MT"/>
        </w:rPr>
      </w:pPr>
    </w:p>
    <w:p w14:paraId="26B6680C" w14:textId="77777777" w:rsidR="005937F4" w:rsidRPr="005E5CD0" w:rsidRDefault="005937F4" w:rsidP="005937F4">
      <w:pPr>
        <w:spacing w:after="0"/>
        <w:rPr>
          <w:rFonts w:ascii="Calisto MT" w:hAnsi="Calisto MT"/>
          <w:u w:val="single"/>
        </w:rPr>
      </w:pPr>
      <w:r w:rsidRPr="005E5CD0">
        <w:rPr>
          <w:rFonts w:ascii="Calisto MT" w:hAnsi="Calisto MT"/>
          <w:u w:val="single"/>
          <w:lang w:val="fr"/>
        </w:rPr>
        <w:t>25 août 2001 -7 mois</w:t>
      </w:r>
    </w:p>
    <w:p w14:paraId="3EC24D4E" w14:textId="77777777" w:rsidR="005937F4" w:rsidRPr="005E5CD0" w:rsidRDefault="005937F4" w:rsidP="005937F4">
      <w:pPr>
        <w:rPr>
          <w:rFonts w:ascii="Calisto MT" w:hAnsi="Calisto MT"/>
        </w:rPr>
      </w:pPr>
      <w:r w:rsidRPr="005E5CD0">
        <w:rPr>
          <w:rFonts w:ascii="Calisto MT" w:hAnsi="Calisto MT"/>
          <w:lang w:val="fr"/>
        </w:rPr>
        <w:t>... Le père dit qu’il s’est beaucoup amélioré. La maman dit qu’il va très bien.</w:t>
      </w:r>
    </w:p>
    <w:p w14:paraId="3F1C84F9" w14:textId="77777777" w:rsidR="005937F4" w:rsidRPr="005E5CD0" w:rsidRDefault="005937F4" w:rsidP="005937F4">
      <w:pPr>
        <w:rPr>
          <w:rFonts w:ascii="Calisto MT" w:hAnsi="Calisto MT"/>
        </w:rPr>
      </w:pPr>
      <w:r w:rsidRPr="005E5CD0">
        <w:rPr>
          <w:rFonts w:ascii="Calisto MT" w:hAnsi="Calisto MT"/>
          <w:lang w:val="fr"/>
        </w:rPr>
        <w:t xml:space="preserve">... Après les gouttes, il a eu une petite poussée mais pas aussi grave que la première fois ... Depuis lors, l’eczéma a connu des hauts et des bas : une mauvaise semaine, une bonne semaine puis une semaine sans rien. </w:t>
      </w:r>
    </w:p>
    <w:p w14:paraId="442623EA" w14:textId="77777777" w:rsidR="005937F4" w:rsidRPr="005E5CD0" w:rsidRDefault="005937F4" w:rsidP="005937F4">
      <w:pPr>
        <w:rPr>
          <w:rFonts w:ascii="Calisto MT" w:hAnsi="Calisto MT"/>
        </w:rPr>
      </w:pPr>
      <w:r w:rsidRPr="005E5CD0">
        <w:rPr>
          <w:rFonts w:ascii="Calisto MT" w:hAnsi="Calisto MT"/>
          <w:lang w:val="fr"/>
        </w:rPr>
        <w:t xml:space="preserve">...    L’eczéma est réellement pire la semaine avant mes règles et un peu pendant mes règles... </w:t>
      </w:r>
      <w:bookmarkStart w:id="68" w:name="_Hlk125739108"/>
      <w:r w:rsidRPr="005E5CD0">
        <w:rPr>
          <w:rFonts w:ascii="Calisto MT" w:hAnsi="Calisto MT"/>
          <w:lang w:val="fr"/>
        </w:rPr>
        <w:t>il devient agité et moins disposé à se nourrir</w:t>
      </w:r>
      <w:bookmarkEnd w:id="68"/>
      <w:r>
        <w:rPr>
          <w:rFonts w:ascii="Calisto MT" w:hAnsi="Calisto MT"/>
          <w:lang w:val="fr"/>
        </w:rPr>
        <w:t>.</w:t>
      </w:r>
    </w:p>
    <w:p w14:paraId="063CB196" w14:textId="77777777" w:rsidR="005937F4" w:rsidRPr="005E5CD0" w:rsidRDefault="005937F4" w:rsidP="005937F4">
      <w:pPr>
        <w:rPr>
          <w:rFonts w:ascii="Calisto MT" w:hAnsi="Calisto MT"/>
        </w:rPr>
      </w:pPr>
      <w:r w:rsidRPr="005E5CD0">
        <w:rPr>
          <w:rFonts w:ascii="Calisto MT" w:hAnsi="Calisto MT"/>
          <w:lang w:val="fr"/>
        </w:rPr>
        <w:t>...  Il a eu 2 rhumes au cours des 3 dernières semaines...  Beaucoup de mucus jaune / vert sort de son nez avec des éternuements et un peu de toux</w:t>
      </w:r>
      <w:r>
        <w:rPr>
          <w:rFonts w:ascii="Calisto MT" w:hAnsi="Calisto MT"/>
          <w:lang w:val="fr"/>
        </w:rPr>
        <w:t>.</w:t>
      </w:r>
    </w:p>
    <w:p w14:paraId="61757858" w14:textId="77777777" w:rsidR="005937F4" w:rsidRPr="005E5CD0" w:rsidRDefault="005937F4" w:rsidP="005937F4">
      <w:pPr>
        <w:rPr>
          <w:rFonts w:ascii="Calisto MT" w:hAnsi="Calisto MT"/>
        </w:rPr>
      </w:pPr>
      <w:r w:rsidRPr="005E5CD0">
        <w:rPr>
          <w:rFonts w:ascii="Calisto MT" w:hAnsi="Calisto MT"/>
          <w:lang w:val="fr"/>
        </w:rPr>
        <w:t>... Il est si heureux. J’ai l’impression qu’il a vraiment franchi un cap.</w:t>
      </w:r>
    </w:p>
    <w:p w14:paraId="7296B24A" w14:textId="77777777" w:rsidR="005937F4" w:rsidRPr="005E5CD0" w:rsidRDefault="005937F4" w:rsidP="005937F4">
      <w:pPr>
        <w:rPr>
          <w:rFonts w:ascii="Calisto MT" w:hAnsi="Calisto MT"/>
        </w:rPr>
      </w:pPr>
      <w:r w:rsidRPr="005E5CD0">
        <w:rPr>
          <w:rFonts w:ascii="Calisto MT" w:hAnsi="Calisto MT"/>
          <w:lang w:val="fr"/>
        </w:rPr>
        <w:t>... Il se tient assis bien droit, joue et s’éloigne pour explorer</w:t>
      </w:r>
      <w:r>
        <w:rPr>
          <w:rFonts w:ascii="Calisto MT" w:hAnsi="Calisto MT"/>
          <w:lang w:val="fr"/>
        </w:rPr>
        <w:t>.</w:t>
      </w:r>
    </w:p>
    <w:p w14:paraId="1A42B76C" w14:textId="77777777" w:rsidR="005937F4" w:rsidRDefault="005937F4" w:rsidP="005937F4">
      <w:pPr>
        <w:rPr>
          <w:rFonts w:ascii="Calisto MT" w:hAnsi="Calisto MT"/>
          <w:lang w:val="fr"/>
        </w:rPr>
      </w:pPr>
      <w:r w:rsidRPr="005E5CD0">
        <w:rPr>
          <w:rFonts w:ascii="Calisto MT" w:hAnsi="Calisto MT"/>
          <w:i/>
          <w:iCs/>
          <w:u w:val="single"/>
        </w:rPr>
        <w:t>Examen</w:t>
      </w:r>
      <w:r w:rsidRPr="005E5CD0">
        <w:rPr>
          <w:rFonts w:ascii="Calisto MT" w:hAnsi="Calisto MT"/>
          <w:lang w:val="fr"/>
        </w:rPr>
        <w:t xml:space="preserve"> :  presque pas d’eczéma.  Quelques très petites taches sur le tronc, aucune sur la tête, le visage, les membres. Bave beaucoup. </w:t>
      </w:r>
    </w:p>
    <w:p w14:paraId="0C836B80" w14:textId="77777777" w:rsidR="005937F4" w:rsidRPr="005E5CD0" w:rsidRDefault="005937F4" w:rsidP="005937F4">
      <w:pPr>
        <w:spacing w:after="0"/>
        <w:rPr>
          <w:rFonts w:ascii="Calisto MT" w:hAnsi="Calisto MT"/>
        </w:rPr>
      </w:pPr>
    </w:p>
    <w:p w14:paraId="28BFC8FF" w14:textId="77777777" w:rsidR="005937F4" w:rsidRPr="005E5CD0" w:rsidRDefault="005937F4" w:rsidP="005937F4">
      <w:pPr>
        <w:spacing w:after="0"/>
        <w:rPr>
          <w:rFonts w:ascii="Calisto MT" w:hAnsi="Calisto MT"/>
          <w:u w:val="single"/>
        </w:rPr>
      </w:pPr>
      <w:r w:rsidRPr="005E5CD0">
        <w:rPr>
          <w:rFonts w:ascii="Calisto MT" w:hAnsi="Calisto MT"/>
          <w:u w:val="single"/>
          <w:lang w:val="fr"/>
        </w:rPr>
        <w:t>9 février 2002 maintenant 1 an et 1 mois</w:t>
      </w:r>
    </w:p>
    <w:p w14:paraId="608E9AA7" w14:textId="77777777" w:rsidR="005937F4" w:rsidRPr="005E5CD0" w:rsidRDefault="005937F4" w:rsidP="005937F4">
      <w:pPr>
        <w:rPr>
          <w:rFonts w:ascii="Calisto MT" w:hAnsi="Calisto MT"/>
        </w:rPr>
      </w:pPr>
      <w:r w:rsidRPr="005E5CD0">
        <w:rPr>
          <w:rFonts w:ascii="Calisto MT" w:hAnsi="Calisto MT"/>
          <w:lang w:val="fr"/>
        </w:rPr>
        <w:t xml:space="preserve">...     L’eczéma n’a pas été trop mal...   </w:t>
      </w:r>
      <w:proofErr w:type="gramStart"/>
      <w:r w:rsidRPr="005E5CD0">
        <w:rPr>
          <w:rFonts w:ascii="Calisto MT" w:hAnsi="Calisto MT"/>
          <w:lang w:val="fr"/>
        </w:rPr>
        <w:t>il</w:t>
      </w:r>
      <w:proofErr w:type="gramEnd"/>
      <w:r w:rsidRPr="005E5CD0">
        <w:rPr>
          <w:rFonts w:ascii="Calisto MT" w:hAnsi="Calisto MT"/>
          <w:lang w:val="fr"/>
        </w:rPr>
        <w:t xml:space="preserve"> a eu  une grosse poussée en décembre alors qu’il faisait des dents  et je lui ai donné les gouttes, mais cela  ne s’est calmé qu’après Noël et il  a  encore quelques taches, mais cela n’a jamais été aussi grave   que quand nous sommes arrivés au début.</w:t>
      </w:r>
    </w:p>
    <w:p w14:paraId="59CFE576" w14:textId="77777777" w:rsidR="005937F4" w:rsidRPr="005E5CD0" w:rsidRDefault="005937F4" w:rsidP="005937F4">
      <w:pPr>
        <w:rPr>
          <w:rFonts w:ascii="Calisto MT" w:hAnsi="Calisto MT"/>
        </w:rPr>
      </w:pPr>
      <w:r w:rsidRPr="005E5CD0">
        <w:rPr>
          <w:rFonts w:ascii="Calisto MT" w:hAnsi="Calisto MT"/>
          <w:lang w:val="fr"/>
        </w:rPr>
        <w:t xml:space="preserve">...  J’ai constaté qu’il a une </w:t>
      </w:r>
      <w:r w:rsidRPr="005E5CD0">
        <w:rPr>
          <w:rFonts w:ascii="Calisto MT" w:hAnsi="Calisto MT"/>
          <w:b/>
          <w:bCs/>
          <w:lang w:val="fr"/>
        </w:rPr>
        <w:t xml:space="preserve">allergie aux œufs </w:t>
      </w:r>
      <w:r w:rsidRPr="005E5CD0">
        <w:rPr>
          <w:rFonts w:ascii="Calisto MT" w:hAnsi="Calisto MT"/>
          <w:lang w:val="fr"/>
        </w:rPr>
        <w:t>...  Immédiatement après un œuf, il vomit, il a les yeux qui piquent et devient très somnolent ... depuis l’âge de 10 mois.</w:t>
      </w:r>
    </w:p>
    <w:p w14:paraId="17A2D62F" w14:textId="77777777" w:rsidR="005937F4" w:rsidRPr="005E5CD0" w:rsidRDefault="005937F4" w:rsidP="005937F4">
      <w:pPr>
        <w:rPr>
          <w:rFonts w:ascii="Calisto MT" w:hAnsi="Calisto MT"/>
        </w:rPr>
      </w:pPr>
      <w:r w:rsidRPr="005E5CD0">
        <w:rPr>
          <w:rFonts w:ascii="Calisto MT" w:hAnsi="Calisto MT"/>
          <w:lang w:val="fr"/>
        </w:rPr>
        <w:t>... Il marche bien depuis l’âge de 1 an.</w:t>
      </w:r>
    </w:p>
    <w:p w14:paraId="5CFF7548" w14:textId="77777777" w:rsidR="005937F4" w:rsidRPr="005E5CD0" w:rsidRDefault="005937F4" w:rsidP="005937F4">
      <w:pPr>
        <w:rPr>
          <w:rFonts w:ascii="Calisto MT" w:hAnsi="Calisto MT"/>
        </w:rPr>
      </w:pPr>
      <w:r w:rsidRPr="005E5CD0">
        <w:rPr>
          <w:rFonts w:ascii="Calisto MT" w:hAnsi="Calisto MT"/>
          <w:lang w:val="fr"/>
        </w:rPr>
        <w:t xml:space="preserve">... il est heureux sauf lors de la </w:t>
      </w:r>
      <w:r w:rsidRPr="005E5CD0">
        <w:rPr>
          <w:rFonts w:ascii="Calisto MT" w:hAnsi="Calisto MT"/>
          <w:b/>
          <w:bCs/>
          <w:lang w:val="fr"/>
        </w:rPr>
        <w:t>dentition</w:t>
      </w:r>
      <w:r w:rsidRPr="005E5CD0">
        <w:rPr>
          <w:rFonts w:ascii="Calisto MT" w:hAnsi="Calisto MT"/>
          <w:lang w:val="fr"/>
        </w:rPr>
        <w:t>.</w:t>
      </w:r>
    </w:p>
    <w:p w14:paraId="4F432B70" w14:textId="77777777" w:rsidR="005937F4" w:rsidRPr="005E5CD0" w:rsidRDefault="005937F4" w:rsidP="005937F4">
      <w:pPr>
        <w:rPr>
          <w:rFonts w:ascii="Calisto MT" w:hAnsi="Calisto MT"/>
        </w:rPr>
      </w:pPr>
      <w:r w:rsidRPr="005E5CD0">
        <w:rPr>
          <w:rFonts w:ascii="Calisto MT" w:hAnsi="Calisto MT"/>
          <w:i/>
          <w:iCs/>
          <w:u w:val="single"/>
        </w:rPr>
        <w:t>Examen</w:t>
      </w:r>
      <w:r w:rsidRPr="005E5CD0">
        <w:rPr>
          <w:rFonts w:ascii="Calisto MT" w:hAnsi="Calisto MT"/>
        </w:rPr>
        <w:t xml:space="preserve"> : </w:t>
      </w:r>
      <w:r w:rsidRPr="005E5CD0">
        <w:rPr>
          <w:rFonts w:ascii="Calisto MT" w:hAnsi="Calisto MT"/>
          <w:lang w:val="fr"/>
        </w:rPr>
        <w:t xml:space="preserve"> la première chose qu’il a faite quand on l’a déposé par terre, a été de me sourire, puis a vu un gros jouet, une pelle mécanique (le genre </w:t>
      </w:r>
      <w:r w:rsidRPr="005E5CD0">
        <w:rPr>
          <w:rFonts w:ascii="Calisto MT" w:hAnsi="Calisto MT"/>
          <w:b/>
          <w:bCs/>
          <w:lang w:val="fr"/>
        </w:rPr>
        <w:t>avec une grande griffe de creusage</w:t>
      </w:r>
      <w:r w:rsidRPr="005E5CD0">
        <w:rPr>
          <w:rFonts w:ascii="Calisto MT" w:hAnsi="Calisto MT"/>
          <w:lang w:val="fr"/>
        </w:rPr>
        <w:t xml:space="preserve">) et a joué avec pendant plusieurs minutes.  Il marche de manière bien stable.  Il est très </w:t>
      </w:r>
      <w:r w:rsidRPr="005E5CD0">
        <w:rPr>
          <w:rFonts w:ascii="Calisto MT" w:hAnsi="Calisto MT"/>
          <w:b/>
          <w:bCs/>
          <w:lang w:val="fr"/>
        </w:rPr>
        <w:t>curieux</w:t>
      </w:r>
      <w:r w:rsidRPr="005E5CD0">
        <w:rPr>
          <w:rFonts w:ascii="Calisto MT" w:hAnsi="Calisto MT"/>
          <w:lang w:val="fr"/>
        </w:rPr>
        <w:t xml:space="preserve"> et veut tout découvrir.  Il explore toute la pièce et joue avec les jouets, en particulier la pelleteuse. </w:t>
      </w:r>
    </w:p>
    <w:p w14:paraId="5EE6512F" w14:textId="77777777" w:rsidR="005937F4" w:rsidRPr="005E5CD0" w:rsidRDefault="005937F4" w:rsidP="005937F4">
      <w:pPr>
        <w:rPr>
          <w:rFonts w:ascii="Calisto MT" w:hAnsi="Calisto MT"/>
          <w:lang w:val="fr"/>
        </w:rPr>
      </w:pPr>
      <w:bookmarkStart w:id="69" w:name="_Hlk125740662"/>
      <w:r w:rsidRPr="005E5CD0">
        <w:rPr>
          <w:rFonts w:ascii="Calisto MT" w:hAnsi="Calisto MT"/>
          <w:lang w:val="fr"/>
        </w:rPr>
        <w:t xml:space="preserve">Il est </w:t>
      </w:r>
      <w:r w:rsidRPr="005E5CD0">
        <w:rPr>
          <w:rFonts w:ascii="Calisto MT" w:hAnsi="Calisto MT"/>
          <w:b/>
          <w:bCs/>
          <w:lang w:val="fr"/>
        </w:rPr>
        <w:t>fort et robuste</w:t>
      </w:r>
      <w:r w:rsidRPr="005E5CD0">
        <w:rPr>
          <w:rFonts w:ascii="Calisto MT" w:hAnsi="Calisto MT"/>
          <w:lang w:val="fr"/>
        </w:rPr>
        <w:t xml:space="preserve">. </w:t>
      </w:r>
      <w:bookmarkEnd w:id="69"/>
      <w:r w:rsidRPr="005E5CD0">
        <w:rPr>
          <w:rFonts w:ascii="Calisto MT" w:hAnsi="Calisto MT"/>
          <w:lang w:val="fr"/>
        </w:rPr>
        <w:t xml:space="preserve"> </w:t>
      </w:r>
      <w:bookmarkStart w:id="70" w:name="_Hlk125740483"/>
      <w:r w:rsidRPr="005E5CD0">
        <w:rPr>
          <w:rFonts w:ascii="Calisto MT" w:hAnsi="Calisto MT"/>
          <w:lang w:val="fr"/>
        </w:rPr>
        <w:t xml:space="preserve">Il y a plusieurs plaques squameuses discrètes d’eczéma sur son tronc qu’il gratte après s’être déshabillé </w:t>
      </w:r>
      <w:bookmarkEnd w:id="70"/>
      <w:r w:rsidRPr="005E5CD0">
        <w:rPr>
          <w:rFonts w:ascii="Calisto MT" w:hAnsi="Calisto MT"/>
          <w:lang w:val="fr"/>
        </w:rPr>
        <w:t xml:space="preserve">pendant un moment et en jouant. </w:t>
      </w:r>
    </w:p>
    <w:p w14:paraId="44C56EB0" w14:textId="77777777" w:rsidR="005937F4" w:rsidRPr="005E5CD0" w:rsidRDefault="005937F4" w:rsidP="005937F4">
      <w:pPr>
        <w:rPr>
          <w:rFonts w:ascii="Calisto MT" w:hAnsi="Calisto MT"/>
        </w:rPr>
      </w:pPr>
      <w:r>
        <w:rPr>
          <w:rFonts w:ascii="Calisto MT" w:hAnsi="Calisto MT"/>
          <w:lang w:val="fr"/>
        </w:rPr>
        <w:t>Astacus</w:t>
      </w:r>
      <w:r w:rsidRPr="005E5CD0">
        <w:rPr>
          <w:rFonts w:ascii="Calisto MT" w:hAnsi="Calisto MT"/>
          <w:lang w:val="fr"/>
        </w:rPr>
        <w:t xml:space="preserve"> en LM1 gouttes quotidiennes pour les poussées et pour les maladies aiguës.</w:t>
      </w:r>
    </w:p>
    <w:p w14:paraId="65341E04" w14:textId="77777777" w:rsidR="005937F4" w:rsidRPr="005E5CD0" w:rsidRDefault="005937F4" w:rsidP="005937F4">
      <w:pPr>
        <w:spacing w:after="0"/>
        <w:rPr>
          <w:rFonts w:ascii="Calisto MT" w:hAnsi="Calisto MT"/>
        </w:rPr>
      </w:pPr>
    </w:p>
    <w:p w14:paraId="1B70759E" w14:textId="77777777" w:rsidR="005937F4" w:rsidRPr="009F0BCD" w:rsidRDefault="005937F4" w:rsidP="005937F4">
      <w:pPr>
        <w:rPr>
          <w:rFonts w:ascii="Calisto MT" w:hAnsi="Calisto MT"/>
          <w:b/>
          <w:bCs/>
          <w:color w:val="CC0000"/>
          <w:u w:val="single"/>
        </w:rPr>
      </w:pPr>
      <w:r w:rsidRPr="009F0BCD">
        <w:rPr>
          <w:rFonts w:ascii="Calisto MT" w:hAnsi="Calisto MT"/>
          <w:b/>
          <w:bCs/>
          <w:color w:val="CC0000"/>
          <w:u w:val="single"/>
        </w:rPr>
        <w:t>Cas de Wirtz</w:t>
      </w:r>
    </w:p>
    <w:p w14:paraId="445CF308" w14:textId="77777777" w:rsidR="005937F4" w:rsidRPr="005E5CD0" w:rsidRDefault="005937F4" w:rsidP="005937F4">
      <w:pPr>
        <w:rPr>
          <w:rFonts w:ascii="Calisto MT" w:hAnsi="Calisto MT"/>
        </w:rPr>
      </w:pPr>
      <w:r w:rsidRPr="005E5CD0">
        <w:rPr>
          <w:rFonts w:ascii="Calisto MT" w:hAnsi="Calisto MT"/>
          <w:lang w:val="fr"/>
        </w:rPr>
        <w:t>Garçon né '96</w:t>
      </w:r>
      <w:r>
        <w:rPr>
          <w:rFonts w:ascii="Calisto MT" w:hAnsi="Calisto MT"/>
          <w:lang w:val="fr"/>
        </w:rPr>
        <w:t>. Il e</w:t>
      </w:r>
      <w:r w:rsidRPr="005E5CD0">
        <w:rPr>
          <w:rFonts w:ascii="Calisto MT" w:hAnsi="Calisto MT"/>
          <w:lang w:val="fr"/>
        </w:rPr>
        <w:t>st venu (mars '04) avec sa mère à mon cabinet à cause d’un mal de ventre avec des crampes douloureuses qui le dérangeaient périodiquement.</w:t>
      </w:r>
    </w:p>
    <w:p w14:paraId="3CE4626F" w14:textId="77777777" w:rsidR="005937F4" w:rsidRPr="005E5CD0" w:rsidRDefault="005937F4" w:rsidP="005937F4">
      <w:pPr>
        <w:rPr>
          <w:rFonts w:ascii="Calisto MT" w:hAnsi="Calisto MT"/>
        </w:rPr>
      </w:pPr>
      <w:r w:rsidRPr="005E5CD0">
        <w:rPr>
          <w:rFonts w:ascii="Calisto MT" w:hAnsi="Calisto MT"/>
          <w:lang w:val="fr"/>
        </w:rPr>
        <w:t>En août 2001, il a eu une infection à Salmonella avec des selles sanglantes et il a été très malade avec une forte fièvre et un aspect grisâtre. La pénicilline a immédiatement arrêté la diarrhée.</w:t>
      </w:r>
    </w:p>
    <w:p w14:paraId="20A0FEB7" w14:textId="77777777" w:rsidR="005937F4" w:rsidRPr="005E5CD0" w:rsidRDefault="005937F4" w:rsidP="005937F4">
      <w:pPr>
        <w:rPr>
          <w:rFonts w:ascii="Calisto MT" w:hAnsi="Calisto MT"/>
        </w:rPr>
      </w:pPr>
      <w:r w:rsidRPr="005E5CD0">
        <w:rPr>
          <w:rFonts w:ascii="Calisto MT" w:hAnsi="Calisto MT"/>
          <w:lang w:val="fr"/>
        </w:rPr>
        <w:t xml:space="preserve">Bébé (allaité pendant 2 mois et demi), il a eu une </w:t>
      </w:r>
      <w:r w:rsidRPr="005E5CD0">
        <w:rPr>
          <w:rFonts w:ascii="Calisto MT" w:hAnsi="Calisto MT"/>
          <w:b/>
          <w:bCs/>
          <w:lang w:val="fr"/>
        </w:rPr>
        <w:t>réaction allergique au lait et aux œufs</w:t>
      </w:r>
      <w:r w:rsidRPr="005E5CD0">
        <w:rPr>
          <w:rFonts w:ascii="Calisto MT" w:hAnsi="Calisto MT"/>
          <w:lang w:val="fr"/>
        </w:rPr>
        <w:t xml:space="preserve">.  Récemment, sa gorge a été gravement enflée après avoir mangé de la crème glacée.  Il peut manger de la crème fouettée ou boire du lait au chocolat sans problème. À 2 ans, ses yeux et son nez ont gonflé après avoir mangé de la bouillie faite avec du lait de vache.  Il aime le lait. Son allergie lui donne de </w:t>
      </w:r>
      <w:r w:rsidRPr="005E5CD0">
        <w:rPr>
          <w:rFonts w:ascii="Calisto MT" w:hAnsi="Calisto MT"/>
          <w:b/>
          <w:bCs/>
          <w:lang w:val="fr"/>
        </w:rPr>
        <w:t>l’urticaire</w:t>
      </w:r>
      <w:r w:rsidRPr="005E5CD0">
        <w:rPr>
          <w:rFonts w:ascii="Calisto MT" w:hAnsi="Calisto MT"/>
          <w:lang w:val="fr"/>
        </w:rPr>
        <w:t xml:space="preserve"> et il a tendance à les gratter intensément.</w:t>
      </w:r>
    </w:p>
    <w:p w14:paraId="5B586368" w14:textId="77777777" w:rsidR="005937F4" w:rsidRPr="00CE1410" w:rsidRDefault="005937F4" w:rsidP="005937F4">
      <w:pPr>
        <w:rPr>
          <w:rFonts w:ascii="Calisto MT" w:hAnsi="Calisto MT"/>
          <w:spacing w:val="-2"/>
        </w:rPr>
      </w:pPr>
      <w:bookmarkStart w:id="71" w:name="_Hlk125740496"/>
      <w:r w:rsidRPr="00CE1410">
        <w:rPr>
          <w:rFonts w:ascii="Calisto MT" w:hAnsi="Calisto MT"/>
          <w:spacing w:val="-2"/>
          <w:lang w:val="fr"/>
        </w:rPr>
        <w:t xml:space="preserve">Il a toujours une </w:t>
      </w:r>
      <w:r w:rsidRPr="00CE1410">
        <w:rPr>
          <w:rFonts w:ascii="Calisto MT" w:hAnsi="Calisto MT"/>
          <w:b/>
          <w:bCs/>
          <w:spacing w:val="-2"/>
          <w:lang w:val="fr"/>
        </w:rPr>
        <w:t>peau sèche et squameuse</w:t>
      </w:r>
      <w:r w:rsidRPr="00CE1410">
        <w:rPr>
          <w:rFonts w:ascii="Calisto MT" w:hAnsi="Calisto MT"/>
          <w:spacing w:val="-2"/>
          <w:lang w:val="fr"/>
        </w:rPr>
        <w:t>,</w:t>
      </w:r>
      <w:bookmarkEnd w:id="71"/>
      <w:r w:rsidRPr="00CE1410">
        <w:rPr>
          <w:rFonts w:ascii="Calisto MT" w:hAnsi="Calisto MT"/>
          <w:spacing w:val="-2"/>
          <w:lang w:val="fr"/>
        </w:rPr>
        <w:t xml:space="preserve"> surtout autour des chevilles et des cous-de-pied.</w:t>
      </w:r>
    </w:p>
    <w:p w14:paraId="68EA7E12" w14:textId="77777777" w:rsidR="005937F4" w:rsidRPr="005E5CD0" w:rsidRDefault="005937F4" w:rsidP="005937F4">
      <w:pPr>
        <w:rPr>
          <w:rFonts w:ascii="Calisto MT" w:hAnsi="Calisto MT"/>
        </w:rPr>
      </w:pPr>
      <w:r w:rsidRPr="005E5CD0">
        <w:rPr>
          <w:rFonts w:ascii="Calisto MT" w:hAnsi="Calisto MT"/>
          <w:lang w:val="fr"/>
        </w:rPr>
        <w:t>Pendant un certain temps, il a eu un inhalateur parce qu’il attrape facilement un pseudo-croup. En '01, il a été opéré d’une hernie inguinale.</w:t>
      </w:r>
    </w:p>
    <w:p w14:paraId="06F36AF5" w14:textId="77777777" w:rsidR="005937F4" w:rsidRPr="005E5CD0" w:rsidRDefault="005937F4" w:rsidP="005937F4">
      <w:pPr>
        <w:spacing w:after="0"/>
        <w:rPr>
          <w:rFonts w:ascii="Calisto MT" w:hAnsi="Calisto MT"/>
          <w:i/>
          <w:iCs/>
          <w:u w:val="single"/>
        </w:rPr>
      </w:pPr>
      <w:r w:rsidRPr="005E5CD0">
        <w:rPr>
          <w:rFonts w:ascii="Calisto MT" w:hAnsi="Calisto MT"/>
          <w:i/>
          <w:iCs/>
          <w:u w:val="single"/>
          <w:lang w:val="fr"/>
        </w:rPr>
        <w:t>Anamnèse</w:t>
      </w:r>
    </w:p>
    <w:p w14:paraId="435AFA7E" w14:textId="77777777" w:rsidR="005937F4" w:rsidRPr="005E5CD0" w:rsidRDefault="005937F4" w:rsidP="005937F4">
      <w:pPr>
        <w:rPr>
          <w:rFonts w:ascii="Calisto MT" w:hAnsi="Calisto MT"/>
        </w:rPr>
      </w:pPr>
      <w:r w:rsidRPr="005E5CD0">
        <w:rPr>
          <w:rFonts w:ascii="Calisto MT" w:hAnsi="Calisto MT"/>
          <w:lang w:val="fr"/>
        </w:rPr>
        <w:t xml:space="preserve">C’est un garçon maigre, il est assis sur sa chaise près de sa mère et </w:t>
      </w:r>
      <w:r w:rsidRPr="005E5CD0">
        <w:rPr>
          <w:rFonts w:ascii="Calisto MT" w:hAnsi="Calisto MT"/>
          <w:b/>
          <w:bCs/>
          <w:lang w:val="fr"/>
        </w:rPr>
        <w:t>bouge tout le temps</w:t>
      </w:r>
      <w:r w:rsidRPr="005E5CD0">
        <w:rPr>
          <w:rFonts w:ascii="Calisto MT" w:hAnsi="Calisto MT"/>
          <w:lang w:val="fr"/>
        </w:rPr>
        <w:t>.</w:t>
      </w:r>
    </w:p>
    <w:p w14:paraId="1448842D" w14:textId="77777777" w:rsidR="005937F4" w:rsidRPr="005E5CD0" w:rsidRDefault="005937F4" w:rsidP="005937F4">
      <w:pPr>
        <w:rPr>
          <w:rFonts w:ascii="Calisto MT" w:hAnsi="Calisto MT"/>
        </w:rPr>
      </w:pPr>
      <w:r w:rsidRPr="005E5CD0">
        <w:rPr>
          <w:rFonts w:ascii="Calisto MT" w:hAnsi="Calisto MT"/>
          <w:lang w:val="fr"/>
        </w:rPr>
        <w:t xml:space="preserve">Il répond d’une voix enfantine aiguë et fait des grimaces et des pitreries.  Sa mère le </w:t>
      </w:r>
      <w:r>
        <w:rPr>
          <w:rFonts w:ascii="Calisto MT" w:hAnsi="Calisto MT"/>
          <w:lang w:val="fr"/>
        </w:rPr>
        <w:t>flatte</w:t>
      </w:r>
      <w:r w:rsidRPr="005E5CD0">
        <w:rPr>
          <w:rFonts w:ascii="Calisto MT" w:hAnsi="Calisto MT"/>
        </w:rPr>
        <w:t xml:space="preserve"> s’</w:t>
      </w:r>
      <w:r w:rsidRPr="005E5CD0">
        <w:rPr>
          <w:rFonts w:ascii="Calisto MT" w:hAnsi="Calisto MT"/>
          <w:lang w:val="fr"/>
        </w:rPr>
        <w:t>il veut attirer plus d’attention.   Il admet qu’il aimerait toujours être un bébé.</w:t>
      </w:r>
    </w:p>
    <w:p w14:paraId="3D036201" w14:textId="77777777" w:rsidR="005937F4" w:rsidRPr="005E5CD0" w:rsidRDefault="005937F4" w:rsidP="005937F4">
      <w:pPr>
        <w:rPr>
          <w:rFonts w:ascii="Calisto MT" w:hAnsi="Calisto MT"/>
          <w:lang w:val="fr"/>
        </w:rPr>
      </w:pPr>
      <w:r w:rsidRPr="005E5CD0">
        <w:rPr>
          <w:rFonts w:ascii="Calisto MT" w:hAnsi="Calisto MT"/>
          <w:lang w:val="fr"/>
        </w:rPr>
        <w:t xml:space="preserve">Facteur de stress ? </w:t>
      </w:r>
      <w:bookmarkStart w:id="72" w:name="_Hlk125383915"/>
      <w:r w:rsidRPr="005E5CD0">
        <w:rPr>
          <w:rFonts w:ascii="Calisto MT" w:hAnsi="Calisto MT"/>
          <w:lang w:val="fr"/>
        </w:rPr>
        <w:t xml:space="preserve"> Il n’aime pas l’école.  Le professeur est trop méchant pour lui.  </w:t>
      </w:r>
    </w:p>
    <w:p w14:paraId="45D387EB" w14:textId="77777777" w:rsidR="005937F4" w:rsidRPr="005E5CD0" w:rsidRDefault="005937F4" w:rsidP="005937F4">
      <w:pPr>
        <w:rPr>
          <w:rFonts w:ascii="Calisto MT" w:hAnsi="Calisto MT"/>
        </w:rPr>
      </w:pPr>
      <w:r w:rsidRPr="005E5CD0">
        <w:rPr>
          <w:rFonts w:ascii="Calisto MT" w:hAnsi="Calisto MT"/>
          <w:lang w:val="fr"/>
        </w:rPr>
        <w:lastRenderedPageBreak/>
        <w:t>« Personne ne m’aime », dit-il, et il veut vivre avec sa grand-mèr</w:t>
      </w:r>
      <w:bookmarkEnd w:id="72"/>
      <w:r w:rsidRPr="005E5CD0">
        <w:rPr>
          <w:rFonts w:ascii="Calisto MT" w:hAnsi="Calisto MT"/>
          <w:lang w:val="fr"/>
        </w:rPr>
        <w:t xml:space="preserve">e qu’il appelle très souvent au téléphone.  </w:t>
      </w:r>
    </w:p>
    <w:p w14:paraId="5F122E1E" w14:textId="77777777" w:rsidR="005937F4" w:rsidRPr="005E5CD0" w:rsidRDefault="005937F4" w:rsidP="005937F4">
      <w:pPr>
        <w:rPr>
          <w:rFonts w:ascii="Calisto MT" w:hAnsi="Calisto MT"/>
        </w:rPr>
      </w:pPr>
      <w:r w:rsidRPr="005E5CD0">
        <w:rPr>
          <w:rFonts w:ascii="Calisto MT" w:hAnsi="Calisto MT"/>
          <w:lang w:val="fr"/>
        </w:rPr>
        <w:t xml:space="preserve">La nuit, il </w:t>
      </w:r>
      <w:proofErr w:type="gramStart"/>
      <w:r w:rsidRPr="005E5CD0">
        <w:rPr>
          <w:rFonts w:ascii="Calisto MT" w:hAnsi="Calisto MT"/>
          <w:lang w:val="fr"/>
        </w:rPr>
        <w:t>a parfois peur des</w:t>
      </w:r>
      <w:proofErr w:type="gramEnd"/>
      <w:r w:rsidRPr="005E5CD0">
        <w:rPr>
          <w:rFonts w:ascii="Calisto MT" w:hAnsi="Calisto MT"/>
          <w:lang w:val="fr"/>
        </w:rPr>
        <w:t xml:space="preserve"> sorcières, des momies, du noir, etc. après avoir regardé quelques jeux TV / vidéo.</w:t>
      </w:r>
    </w:p>
    <w:p w14:paraId="57801661" w14:textId="77777777" w:rsidR="005937F4" w:rsidRPr="005E5CD0" w:rsidRDefault="005937F4" w:rsidP="005937F4">
      <w:pPr>
        <w:rPr>
          <w:rFonts w:ascii="Calisto MT" w:hAnsi="Calisto MT"/>
        </w:rPr>
      </w:pPr>
      <w:bookmarkStart w:id="73" w:name="_Hlk125739845"/>
      <w:r w:rsidRPr="005E5CD0">
        <w:rPr>
          <w:rFonts w:ascii="Calisto MT" w:hAnsi="Calisto MT"/>
          <w:lang w:val="fr"/>
        </w:rPr>
        <w:t xml:space="preserve">Il </w:t>
      </w:r>
      <w:r w:rsidRPr="005E5CD0">
        <w:rPr>
          <w:rFonts w:ascii="Calisto MT" w:hAnsi="Calisto MT"/>
          <w:b/>
          <w:bCs/>
          <w:lang w:val="fr"/>
        </w:rPr>
        <w:t>se cache</w:t>
      </w:r>
      <w:r w:rsidRPr="005E5CD0">
        <w:rPr>
          <w:rFonts w:ascii="Calisto MT" w:hAnsi="Calisto MT"/>
          <w:lang w:val="fr"/>
        </w:rPr>
        <w:t xml:space="preserve"> alors sous la couverture.</w:t>
      </w:r>
    </w:p>
    <w:p w14:paraId="67E76D23" w14:textId="77777777" w:rsidR="005937F4" w:rsidRPr="005E5CD0" w:rsidRDefault="005937F4" w:rsidP="005937F4">
      <w:pPr>
        <w:rPr>
          <w:rFonts w:ascii="Calisto MT" w:hAnsi="Calisto MT"/>
        </w:rPr>
      </w:pPr>
      <w:bookmarkStart w:id="74" w:name="_Hlk125738543"/>
      <w:bookmarkEnd w:id="73"/>
      <w:r w:rsidRPr="005E5CD0">
        <w:rPr>
          <w:rFonts w:ascii="Calisto MT" w:hAnsi="Calisto MT"/>
          <w:lang w:val="fr"/>
        </w:rPr>
        <w:t xml:space="preserve">Il a </w:t>
      </w:r>
      <w:r w:rsidRPr="005E5CD0">
        <w:rPr>
          <w:rFonts w:ascii="Calisto MT" w:hAnsi="Calisto MT"/>
          <w:b/>
          <w:bCs/>
          <w:lang w:val="fr"/>
        </w:rPr>
        <w:t>mal au ventre</w:t>
      </w:r>
      <w:r w:rsidRPr="005E5CD0">
        <w:rPr>
          <w:rFonts w:ascii="Calisto MT" w:hAnsi="Calisto MT"/>
          <w:lang w:val="fr"/>
        </w:rPr>
        <w:t xml:space="preserve"> s’il mange trop </w:t>
      </w:r>
      <w:bookmarkEnd w:id="74"/>
      <w:r w:rsidRPr="005E5CD0">
        <w:rPr>
          <w:rFonts w:ascii="Calisto MT" w:hAnsi="Calisto MT"/>
          <w:lang w:val="fr"/>
        </w:rPr>
        <w:t xml:space="preserve">et s’il ne va pas bien à la selle, la douleur s’aggrave. </w:t>
      </w:r>
    </w:p>
    <w:p w14:paraId="3452D91E" w14:textId="77777777" w:rsidR="005937F4" w:rsidRPr="005E5CD0" w:rsidRDefault="005937F4" w:rsidP="005937F4">
      <w:pPr>
        <w:rPr>
          <w:rFonts w:ascii="Calisto MT" w:hAnsi="Calisto MT"/>
        </w:rPr>
      </w:pPr>
      <w:r w:rsidRPr="005E5CD0">
        <w:rPr>
          <w:rFonts w:ascii="Calisto MT" w:hAnsi="Calisto MT"/>
          <w:lang w:val="fr"/>
        </w:rPr>
        <w:t>Il est nostalgique (</w:t>
      </w:r>
      <w:proofErr w:type="spellStart"/>
      <w:r w:rsidRPr="005E5CD0">
        <w:rPr>
          <w:rFonts w:ascii="Calisto MT" w:hAnsi="Calisto MT"/>
          <w:lang w:val="fr"/>
        </w:rPr>
        <w:t>homesick</w:t>
      </w:r>
      <w:proofErr w:type="spellEnd"/>
      <w:r w:rsidRPr="005E5CD0">
        <w:rPr>
          <w:rFonts w:ascii="Calisto MT" w:hAnsi="Calisto MT"/>
          <w:lang w:val="fr"/>
        </w:rPr>
        <w:t>). Ce n’est qu’avec sa grand-mère qu’il se sent bien.</w:t>
      </w:r>
    </w:p>
    <w:p w14:paraId="696021F9" w14:textId="77777777" w:rsidR="005937F4" w:rsidRPr="005E5CD0" w:rsidRDefault="005937F4" w:rsidP="005937F4">
      <w:pPr>
        <w:rPr>
          <w:rFonts w:ascii="Calisto MT" w:hAnsi="Calisto MT"/>
        </w:rPr>
      </w:pPr>
      <w:r w:rsidRPr="005E5CD0">
        <w:rPr>
          <w:rFonts w:ascii="Calisto MT" w:hAnsi="Calisto MT"/>
          <w:lang w:val="fr"/>
        </w:rPr>
        <w:t>Il aime la nourriture salée et caribéenne (son père est caribéen), les bonbons, la pizza, le concombre. Il aime les produits laitiers.</w:t>
      </w:r>
    </w:p>
    <w:p w14:paraId="280431A3" w14:textId="77777777" w:rsidR="005937F4" w:rsidRPr="005E5CD0" w:rsidRDefault="005937F4" w:rsidP="005937F4">
      <w:pPr>
        <w:rPr>
          <w:rFonts w:ascii="Calisto MT" w:hAnsi="Calisto MT"/>
        </w:rPr>
      </w:pPr>
      <w:r w:rsidRPr="005E5CD0">
        <w:rPr>
          <w:rFonts w:ascii="Calisto MT" w:hAnsi="Calisto MT"/>
          <w:lang w:val="fr"/>
        </w:rPr>
        <w:t>N’aime pas les légumes, mange très peu de fruits, de bananes ou de raisins sans pépins.</w:t>
      </w:r>
    </w:p>
    <w:p w14:paraId="43F10E6F" w14:textId="77777777" w:rsidR="005937F4" w:rsidRPr="005E5CD0" w:rsidRDefault="005937F4" w:rsidP="005937F4">
      <w:pPr>
        <w:rPr>
          <w:rFonts w:ascii="Calisto MT" w:hAnsi="Calisto MT"/>
        </w:rPr>
      </w:pPr>
      <w:r w:rsidRPr="005E5CD0">
        <w:rPr>
          <w:rFonts w:ascii="Calisto MT" w:hAnsi="Calisto MT"/>
          <w:lang w:val="fr"/>
        </w:rPr>
        <w:t>Il a eu tous ses vaccins sans réactions particulières et il s’est développé normalement.</w:t>
      </w:r>
    </w:p>
    <w:p w14:paraId="11C39876" w14:textId="77777777" w:rsidR="005937F4" w:rsidRPr="005E5CD0" w:rsidRDefault="005937F4" w:rsidP="005937F4">
      <w:pPr>
        <w:rPr>
          <w:rFonts w:ascii="Calisto MT" w:hAnsi="Calisto MT"/>
        </w:rPr>
      </w:pPr>
      <w:r w:rsidRPr="005E5CD0">
        <w:rPr>
          <w:rFonts w:ascii="Calisto MT" w:hAnsi="Calisto MT"/>
          <w:lang w:val="fr"/>
        </w:rPr>
        <w:t>Il souffre d’</w:t>
      </w:r>
      <w:r w:rsidRPr="005E5CD0">
        <w:rPr>
          <w:rFonts w:ascii="Calisto MT" w:hAnsi="Calisto MT"/>
          <w:b/>
          <w:bCs/>
          <w:lang w:val="fr"/>
        </w:rPr>
        <w:t>énurésie</w:t>
      </w:r>
      <w:r w:rsidRPr="005E5CD0">
        <w:rPr>
          <w:rFonts w:ascii="Calisto MT" w:hAnsi="Calisto MT"/>
          <w:lang w:val="fr"/>
        </w:rPr>
        <w:t>, pendant la journée il peut attendre trop longtemps pour aller aux toilettes et puis mouille son pantalon.   Il pleure, « quand quelqu’un est en colère contre moi ».  Puis il cesse d’écouter, veut s’échapper chez grand-mère.  Mais il oublie très facilement.</w:t>
      </w:r>
    </w:p>
    <w:p w14:paraId="17BC9C12" w14:textId="77777777" w:rsidR="005937F4" w:rsidRPr="005E5CD0" w:rsidRDefault="005937F4" w:rsidP="005937F4">
      <w:pPr>
        <w:rPr>
          <w:rFonts w:ascii="Calisto MT" w:hAnsi="Calisto MT"/>
        </w:rPr>
      </w:pPr>
      <w:r w:rsidRPr="005E5CD0">
        <w:rPr>
          <w:rFonts w:ascii="Calisto MT" w:hAnsi="Calisto MT"/>
          <w:lang w:val="fr"/>
        </w:rPr>
        <w:t>Il est fou d’animaux, de dinosaures et de tout sauf des chauves-souris et des grosses araignées (</w:t>
      </w:r>
      <w:proofErr w:type="spellStart"/>
      <w:r w:rsidRPr="005E5CD0">
        <w:rPr>
          <w:rFonts w:ascii="Calisto MT" w:hAnsi="Calisto MT"/>
          <w:lang w:val="fr"/>
        </w:rPr>
        <w:t>bird</w:t>
      </w:r>
      <w:proofErr w:type="spellEnd"/>
      <w:r w:rsidRPr="005E5CD0">
        <w:rPr>
          <w:rFonts w:ascii="Calisto MT" w:hAnsi="Calisto MT"/>
          <w:lang w:val="fr"/>
        </w:rPr>
        <w:t xml:space="preserve"> spiders = tarentules...). Il avait peur des chiens « mais jamais des chiots ». </w:t>
      </w:r>
    </w:p>
    <w:p w14:paraId="39BC10AB" w14:textId="77777777" w:rsidR="005937F4" w:rsidRDefault="005937F4" w:rsidP="005937F4">
      <w:pPr>
        <w:spacing w:after="0"/>
        <w:rPr>
          <w:rFonts w:ascii="Calisto MT" w:hAnsi="Calisto MT"/>
          <w:lang w:val="fr"/>
        </w:rPr>
      </w:pPr>
    </w:p>
    <w:p w14:paraId="7ED83773" w14:textId="77777777" w:rsidR="005937F4" w:rsidRPr="005E5CD0" w:rsidRDefault="005937F4" w:rsidP="005937F4">
      <w:pPr>
        <w:rPr>
          <w:rFonts w:ascii="Calisto MT" w:hAnsi="Calisto MT"/>
        </w:rPr>
      </w:pPr>
      <w:r w:rsidRPr="005E5CD0">
        <w:rPr>
          <w:rFonts w:ascii="Calisto MT" w:hAnsi="Calisto MT"/>
          <w:lang w:val="fr"/>
        </w:rPr>
        <w:t xml:space="preserve">« Il compte pour 20 » dit sa mère.  Il peut être </w:t>
      </w:r>
      <w:r w:rsidRPr="005E5CD0">
        <w:rPr>
          <w:rFonts w:ascii="Calisto MT" w:hAnsi="Calisto MT"/>
          <w:b/>
          <w:bCs/>
          <w:lang w:val="fr"/>
        </w:rPr>
        <w:t>véhément</w:t>
      </w:r>
      <w:r w:rsidRPr="005E5CD0">
        <w:rPr>
          <w:rFonts w:ascii="Calisto MT" w:hAnsi="Calisto MT"/>
          <w:lang w:val="fr"/>
        </w:rPr>
        <w:t xml:space="preserve">, ne se déchaîne pas mais </w:t>
      </w:r>
      <w:r w:rsidRPr="005E5CD0">
        <w:rPr>
          <w:rFonts w:ascii="Calisto MT" w:hAnsi="Calisto MT"/>
          <w:b/>
          <w:bCs/>
          <w:lang w:val="fr"/>
        </w:rPr>
        <w:t>claque les portes</w:t>
      </w:r>
      <w:r w:rsidRPr="005E5CD0">
        <w:rPr>
          <w:rFonts w:ascii="Calisto MT" w:hAnsi="Calisto MT"/>
          <w:lang w:val="fr"/>
        </w:rPr>
        <w:t>.   S’il y a des visiteurs, il se comporte comme un acteur.  « Sa jalousie ?  Nous l’appelons un ‘</w:t>
      </w:r>
      <w:proofErr w:type="spellStart"/>
      <w:r w:rsidRPr="005E5CD0">
        <w:rPr>
          <w:rFonts w:ascii="Calisto MT" w:hAnsi="Calisto MT"/>
          <w:lang w:val="fr"/>
        </w:rPr>
        <w:t>tito-phyl</w:t>
      </w:r>
      <w:proofErr w:type="spellEnd"/>
      <w:r w:rsidRPr="005E5CD0">
        <w:rPr>
          <w:rFonts w:ascii="Calisto MT" w:hAnsi="Calisto MT"/>
          <w:lang w:val="fr"/>
        </w:rPr>
        <w:t>’ parce qu’il n’a jamais cessé de toucher mes seins ».   Il dit qu’il est amoureux de sa mère et qu’il aime beaucoup son père. Il aime jouer à des jeux mais rien de trop effrayant.</w:t>
      </w:r>
    </w:p>
    <w:p w14:paraId="47D433FB" w14:textId="77777777" w:rsidR="005937F4" w:rsidRPr="005E5CD0" w:rsidRDefault="005937F4" w:rsidP="005937F4">
      <w:pPr>
        <w:rPr>
          <w:rFonts w:ascii="Calisto MT" w:hAnsi="Calisto MT"/>
        </w:rPr>
      </w:pPr>
      <w:bookmarkStart w:id="75" w:name="_Hlk125738872"/>
      <w:r w:rsidRPr="005E5CD0">
        <w:rPr>
          <w:rFonts w:ascii="Calisto MT" w:hAnsi="Calisto MT"/>
          <w:lang w:val="fr"/>
        </w:rPr>
        <w:t xml:space="preserve">Il aime nager mais pas sous l’eau « il pourrait y avoir des </w:t>
      </w:r>
      <w:r w:rsidRPr="005E5CD0">
        <w:rPr>
          <w:rFonts w:ascii="Calisto MT" w:hAnsi="Calisto MT"/>
          <w:b/>
          <w:bCs/>
          <w:lang w:val="fr"/>
        </w:rPr>
        <w:t>brochets</w:t>
      </w:r>
      <w:r w:rsidRPr="005E5CD0">
        <w:rPr>
          <w:rFonts w:ascii="Calisto MT" w:hAnsi="Calisto MT"/>
          <w:lang w:val="fr"/>
        </w:rPr>
        <w:t xml:space="preserve"> (</w:t>
      </w:r>
      <w:proofErr w:type="spellStart"/>
      <w:r w:rsidRPr="005E5CD0">
        <w:rPr>
          <w:rFonts w:ascii="Calisto MT" w:hAnsi="Calisto MT"/>
          <w:lang w:val="fr"/>
        </w:rPr>
        <w:t>pikes</w:t>
      </w:r>
      <w:proofErr w:type="spellEnd"/>
      <w:r w:rsidRPr="005E5CD0">
        <w:rPr>
          <w:rFonts w:ascii="Calisto MT" w:hAnsi="Calisto MT"/>
          <w:lang w:val="fr"/>
        </w:rPr>
        <w:t xml:space="preserve">) ou des requins », </w:t>
      </w:r>
      <w:r w:rsidRPr="005E5CD0">
        <w:rPr>
          <w:rFonts w:ascii="Calisto MT" w:hAnsi="Calisto MT"/>
          <w:b/>
          <w:bCs/>
          <w:lang w:val="fr"/>
        </w:rPr>
        <w:t>même à la maison dans la baignoire,</w:t>
      </w:r>
      <w:r w:rsidRPr="005E5CD0">
        <w:rPr>
          <w:rFonts w:ascii="Calisto MT" w:hAnsi="Calisto MT"/>
          <w:lang w:val="fr"/>
        </w:rPr>
        <w:t xml:space="preserve"> il a peur d’eux.</w:t>
      </w:r>
      <w:bookmarkEnd w:id="75"/>
      <w:r w:rsidRPr="005E5CD0">
        <w:rPr>
          <w:rFonts w:ascii="Calisto MT" w:hAnsi="Calisto MT"/>
          <w:lang w:val="fr"/>
        </w:rPr>
        <w:t xml:space="preserve">   Les vampires sont effrayants aussi.  Il a une grande imagination.  Après avoir vu un film, il s’imagine y être.</w:t>
      </w:r>
    </w:p>
    <w:p w14:paraId="32DB121B" w14:textId="77777777" w:rsidR="005937F4" w:rsidRPr="005E5CD0" w:rsidRDefault="005937F4" w:rsidP="005937F4">
      <w:pPr>
        <w:rPr>
          <w:rFonts w:ascii="Calisto MT" w:hAnsi="Calisto MT"/>
        </w:rPr>
      </w:pPr>
      <w:r w:rsidRPr="005E5CD0">
        <w:rPr>
          <w:rFonts w:ascii="Calisto MT" w:hAnsi="Calisto MT"/>
          <w:lang w:val="fr"/>
        </w:rPr>
        <w:t>Il ne peut pas rester assis, il court, il marche, etc.   Il mange avec ses mains, n’aime pas utiliser un couteau et une fourchette.</w:t>
      </w:r>
    </w:p>
    <w:p w14:paraId="19525B32" w14:textId="77777777" w:rsidR="005937F4" w:rsidRPr="005E5CD0" w:rsidRDefault="005937F4" w:rsidP="005937F4">
      <w:pPr>
        <w:rPr>
          <w:rFonts w:ascii="Calisto MT" w:hAnsi="Calisto MT"/>
        </w:rPr>
      </w:pPr>
      <w:r w:rsidRPr="005E5CD0">
        <w:rPr>
          <w:rFonts w:ascii="Calisto MT" w:hAnsi="Calisto MT"/>
          <w:lang w:val="fr"/>
        </w:rPr>
        <w:t>Il a suivi une thérapie physique pour l’aider à développer un meilleur équilibre et à entraîner ses fonctions cérébrales pendant une période très agitée.  Il peut être sournois et provocateur, taquine son frère aîné.</w:t>
      </w:r>
    </w:p>
    <w:p w14:paraId="07814849" w14:textId="77777777" w:rsidR="005937F4" w:rsidRPr="005E5CD0" w:rsidRDefault="005937F4" w:rsidP="005937F4">
      <w:pPr>
        <w:rPr>
          <w:rFonts w:ascii="Calisto MT" w:hAnsi="Calisto MT"/>
        </w:rPr>
      </w:pPr>
      <w:r w:rsidRPr="005E5CD0">
        <w:rPr>
          <w:rFonts w:ascii="Calisto MT" w:hAnsi="Calisto MT"/>
          <w:lang w:val="fr"/>
        </w:rPr>
        <w:t xml:space="preserve">Il dort bien, mais avant de s’endormir, il a besoin de son long rituel avec tous ses animaux jouets autour de lui.  </w:t>
      </w:r>
    </w:p>
    <w:p w14:paraId="05BED810" w14:textId="77777777" w:rsidR="005937F4" w:rsidRPr="005E5CD0" w:rsidRDefault="005937F4" w:rsidP="005937F4">
      <w:pPr>
        <w:rPr>
          <w:rFonts w:ascii="Calisto MT" w:hAnsi="Calisto MT"/>
        </w:rPr>
      </w:pPr>
      <w:r w:rsidRPr="005E5CD0">
        <w:rPr>
          <w:rFonts w:ascii="Calisto MT" w:hAnsi="Calisto MT"/>
          <w:lang w:val="fr"/>
        </w:rPr>
        <w:t>Il est très sensible aux plaisanteries, à l’école, il se défend s’il est attaqué. Il a peur des cambrioleurs « s’ils ont un couteau ou une arme à feu ».</w:t>
      </w:r>
    </w:p>
    <w:p w14:paraId="0573927E" w14:textId="77777777" w:rsidR="005937F4" w:rsidRPr="005E5CD0" w:rsidRDefault="005937F4" w:rsidP="005937F4">
      <w:pPr>
        <w:spacing w:after="0"/>
        <w:rPr>
          <w:rFonts w:ascii="Calisto MT" w:hAnsi="Calisto MT"/>
          <w:i/>
          <w:iCs/>
          <w:u w:val="single"/>
        </w:rPr>
      </w:pPr>
      <w:r w:rsidRPr="005E5CD0">
        <w:rPr>
          <w:rFonts w:ascii="Calisto MT" w:hAnsi="Calisto MT"/>
          <w:i/>
          <w:iCs/>
          <w:u w:val="single"/>
          <w:lang w:val="fr"/>
        </w:rPr>
        <w:t>Analyse</w:t>
      </w:r>
    </w:p>
    <w:p w14:paraId="3DC7937C" w14:textId="77777777" w:rsidR="005937F4" w:rsidRPr="005E5CD0" w:rsidRDefault="005937F4" w:rsidP="005937F4">
      <w:pPr>
        <w:rPr>
          <w:rFonts w:ascii="Calisto MT" w:hAnsi="Calisto MT"/>
        </w:rPr>
      </w:pPr>
      <w:r w:rsidRPr="005E5CD0">
        <w:rPr>
          <w:rFonts w:ascii="Calisto MT" w:hAnsi="Calisto MT"/>
          <w:lang w:val="fr"/>
        </w:rPr>
        <w:lastRenderedPageBreak/>
        <w:t>En raison des grimaces, des pitreries, des peurs, des comportements sournois, provocateurs, etc. je lui ai donné Hyoscyamus MK, même si je ne me sentais pas satisfait et que je savais que je devais chercher un meilleur remède.</w:t>
      </w:r>
    </w:p>
    <w:p w14:paraId="2C71E03A" w14:textId="77777777" w:rsidR="005937F4" w:rsidRPr="005E5CD0" w:rsidRDefault="005937F4" w:rsidP="005937F4">
      <w:pPr>
        <w:rPr>
          <w:rFonts w:ascii="Calisto MT" w:hAnsi="Calisto MT"/>
        </w:rPr>
      </w:pPr>
      <w:r w:rsidRPr="005E5CD0">
        <w:rPr>
          <w:rFonts w:ascii="Calisto MT" w:hAnsi="Calisto MT"/>
          <w:lang w:val="fr"/>
        </w:rPr>
        <w:t xml:space="preserve">Après 10 jours, la mère a appelé pour dire   qu’il y avait une légère amélioration mais...   Il mouillait encore son lit, </w:t>
      </w:r>
      <w:bookmarkStart w:id="76" w:name="_Hlk125739450"/>
      <w:r w:rsidRPr="005E5CD0">
        <w:rPr>
          <w:rFonts w:ascii="Calisto MT" w:hAnsi="Calisto MT"/>
          <w:lang w:val="fr"/>
        </w:rPr>
        <w:t xml:space="preserve">était de mauvaise humeur et </w:t>
      </w:r>
      <w:r w:rsidRPr="005E5CD0">
        <w:rPr>
          <w:rFonts w:ascii="Calisto MT" w:hAnsi="Calisto MT"/>
          <w:b/>
          <w:bCs/>
          <w:lang w:val="fr"/>
        </w:rPr>
        <w:t>en colère</w:t>
      </w:r>
      <w:r w:rsidRPr="005E5CD0">
        <w:rPr>
          <w:rFonts w:ascii="Calisto MT" w:hAnsi="Calisto MT"/>
          <w:lang w:val="fr"/>
        </w:rPr>
        <w:t xml:space="preserve">, </w:t>
      </w:r>
      <w:bookmarkEnd w:id="76"/>
      <w:r w:rsidRPr="005E5CD0">
        <w:rPr>
          <w:rFonts w:ascii="Calisto MT" w:hAnsi="Calisto MT"/>
          <w:lang w:val="fr"/>
        </w:rPr>
        <w:t xml:space="preserve">se sentait rejeté, </w:t>
      </w:r>
      <w:proofErr w:type="gramStart"/>
      <w:r w:rsidRPr="005E5CD0">
        <w:rPr>
          <w:rFonts w:ascii="Calisto MT" w:hAnsi="Calisto MT"/>
          <w:lang w:val="fr"/>
        </w:rPr>
        <w:t>pleurait pour « rien »</w:t>
      </w:r>
      <w:proofErr w:type="gramEnd"/>
      <w:r w:rsidRPr="005E5CD0">
        <w:rPr>
          <w:rFonts w:ascii="Calisto MT" w:hAnsi="Calisto MT"/>
          <w:lang w:val="fr"/>
        </w:rPr>
        <w:t xml:space="preserve">, avait une mauvaise odeur de la bouche. </w:t>
      </w:r>
    </w:p>
    <w:p w14:paraId="27B3E54B" w14:textId="77777777" w:rsidR="005937F4" w:rsidRPr="005E5CD0" w:rsidRDefault="005937F4" w:rsidP="005937F4">
      <w:pPr>
        <w:rPr>
          <w:rFonts w:ascii="Calisto MT" w:hAnsi="Calisto MT"/>
        </w:rPr>
      </w:pPr>
      <w:r w:rsidRPr="005E5CD0">
        <w:rPr>
          <w:rFonts w:ascii="Calisto MT" w:hAnsi="Calisto MT"/>
          <w:lang w:val="fr"/>
        </w:rPr>
        <w:t>Elle a arrêté ses pilules antihistaminiques et il a eu beaucoup de démangeaisons avec une peau très sèche.</w:t>
      </w:r>
    </w:p>
    <w:p w14:paraId="3B702804" w14:textId="77777777" w:rsidR="005937F4" w:rsidRPr="005E5CD0" w:rsidRDefault="005937F4" w:rsidP="005937F4">
      <w:pPr>
        <w:rPr>
          <w:rFonts w:ascii="Calisto MT" w:hAnsi="Calisto MT"/>
        </w:rPr>
      </w:pPr>
      <w:r w:rsidRPr="005E5CD0">
        <w:rPr>
          <w:rFonts w:ascii="Calisto MT" w:hAnsi="Calisto MT"/>
          <w:lang w:val="fr"/>
        </w:rPr>
        <w:t>Il ne transpire pas et ses selles puent.</w:t>
      </w:r>
    </w:p>
    <w:p w14:paraId="58BBFD04" w14:textId="77777777" w:rsidR="005937F4" w:rsidRPr="005E5CD0" w:rsidRDefault="005937F4" w:rsidP="005937F4">
      <w:pPr>
        <w:rPr>
          <w:rFonts w:ascii="Calisto MT" w:hAnsi="Calisto MT"/>
        </w:rPr>
      </w:pPr>
      <w:r w:rsidRPr="005E5CD0">
        <w:rPr>
          <w:rFonts w:ascii="Calisto MT" w:hAnsi="Calisto MT"/>
          <w:lang w:val="fr"/>
        </w:rPr>
        <w:t>5 jours plus tard, elle a appelé à nouveau,</w:t>
      </w:r>
    </w:p>
    <w:p w14:paraId="3EE65AF2" w14:textId="77777777" w:rsidR="005937F4" w:rsidRPr="005E5CD0" w:rsidRDefault="005937F4" w:rsidP="005937F4">
      <w:pPr>
        <w:rPr>
          <w:rFonts w:ascii="Calisto MT" w:hAnsi="Calisto MT"/>
        </w:rPr>
      </w:pPr>
      <w:r w:rsidRPr="005E5CD0">
        <w:rPr>
          <w:rFonts w:ascii="Calisto MT" w:hAnsi="Calisto MT"/>
          <w:lang w:val="fr"/>
        </w:rPr>
        <w:t xml:space="preserve">Il ne tolérait pas qu’on le corrige, il était méchant et pouvait simplement rester là et faire pipi dans son pantalon. </w:t>
      </w:r>
    </w:p>
    <w:p w14:paraId="263BBD3F" w14:textId="77777777" w:rsidR="005937F4" w:rsidRPr="005E5CD0" w:rsidRDefault="005937F4" w:rsidP="005937F4">
      <w:pPr>
        <w:rPr>
          <w:rFonts w:ascii="Calisto MT" w:hAnsi="Calisto MT"/>
        </w:rPr>
      </w:pPr>
      <w:r w:rsidRPr="005E5CD0">
        <w:rPr>
          <w:rFonts w:ascii="Calisto MT" w:hAnsi="Calisto MT"/>
          <w:lang w:val="fr"/>
        </w:rPr>
        <w:t>(</w:t>
      </w:r>
      <w:r w:rsidRPr="005E5CD0">
        <w:rPr>
          <w:rFonts w:ascii="Calisto MT" w:hAnsi="Calisto MT"/>
          <w:b/>
          <w:bCs/>
          <w:lang w:val="fr"/>
        </w:rPr>
        <w:t>Ses ganglions cervicaux gonflent</w:t>
      </w:r>
      <w:r w:rsidRPr="005E5CD0">
        <w:rPr>
          <w:rFonts w:ascii="Calisto MT" w:hAnsi="Calisto MT"/>
          <w:lang w:val="fr"/>
        </w:rPr>
        <w:t xml:space="preserve"> quand il est malade, me dit sa mère en réponse à une question à ce sujet).  Quand son ventre lui fait mal, c’est très chaud. </w:t>
      </w:r>
      <w:bookmarkStart w:id="77" w:name="_Hlk125738563"/>
      <w:r w:rsidRPr="005E5CD0">
        <w:rPr>
          <w:rFonts w:ascii="Calisto MT" w:hAnsi="Calisto MT"/>
          <w:lang w:val="fr"/>
        </w:rPr>
        <w:t xml:space="preserve"> Il a </w:t>
      </w:r>
      <w:r w:rsidRPr="005E5CD0">
        <w:rPr>
          <w:rFonts w:ascii="Calisto MT" w:hAnsi="Calisto MT"/>
          <w:b/>
          <w:bCs/>
          <w:lang w:val="fr"/>
        </w:rPr>
        <w:t>très faim</w:t>
      </w:r>
      <w:r w:rsidRPr="005E5CD0">
        <w:rPr>
          <w:rFonts w:ascii="Calisto MT" w:hAnsi="Calisto MT"/>
          <w:lang w:val="fr"/>
        </w:rPr>
        <w:t>, peut manger toute la journée</w:t>
      </w:r>
      <w:bookmarkEnd w:id="77"/>
      <w:r w:rsidRPr="005E5CD0">
        <w:rPr>
          <w:rFonts w:ascii="Calisto MT" w:hAnsi="Calisto MT"/>
          <w:lang w:val="fr"/>
        </w:rPr>
        <w:t>.  Il peut être très mélodramatique et demander : « Est-ce que je vais mourir ? »</w:t>
      </w:r>
    </w:p>
    <w:p w14:paraId="5CD7F0BA" w14:textId="77777777" w:rsidR="005937F4" w:rsidRPr="005E5CD0" w:rsidRDefault="005937F4" w:rsidP="005937F4">
      <w:pPr>
        <w:spacing w:after="0"/>
        <w:rPr>
          <w:rFonts w:ascii="Calisto MT" w:hAnsi="Calisto MT"/>
          <w:i/>
          <w:iCs/>
          <w:u w:val="single"/>
        </w:rPr>
      </w:pPr>
      <w:r w:rsidRPr="005E5CD0">
        <w:rPr>
          <w:rFonts w:ascii="Calisto MT" w:hAnsi="Calisto MT"/>
          <w:i/>
          <w:iCs/>
          <w:u w:val="single"/>
          <w:lang w:val="fr"/>
        </w:rPr>
        <w:t>Deuxième analyse</w:t>
      </w:r>
    </w:p>
    <w:p w14:paraId="633AFD6A" w14:textId="77777777" w:rsidR="005937F4" w:rsidRPr="005E5CD0" w:rsidRDefault="005937F4" w:rsidP="005937F4">
      <w:pPr>
        <w:rPr>
          <w:rFonts w:ascii="Calisto MT" w:hAnsi="Calisto MT"/>
        </w:rPr>
      </w:pPr>
      <w:r w:rsidRPr="005E5CD0">
        <w:rPr>
          <w:rFonts w:ascii="Calisto MT" w:hAnsi="Calisto MT"/>
          <w:lang w:val="fr"/>
        </w:rPr>
        <w:t>Le symptôme le plus particulier dans ce cas, je pense, est la peur des brochets et des requins même dans la baignoire, donc après avoir réfléchi à ce cas, j’ai décidé que cela devait être une créature aquatique, à cause du comportement défensif-agressif, et qui a des raisons d’avoir peur.</w:t>
      </w:r>
    </w:p>
    <w:p w14:paraId="6918B049" w14:textId="77777777" w:rsidR="005937F4" w:rsidRDefault="005937F4" w:rsidP="005937F4">
      <w:pPr>
        <w:spacing w:after="0"/>
        <w:rPr>
          <w:rFonts w:ascii="Calisto MT" w:hAnsi="Calisto MT"/>
          <w:lang w:val="fr"/>
        </w:rPr>
      </w:pPr>
    </w:p>
    <w:p w14:paraId="732FC61F" w14:textId="77777777" w:rsidR="005937F4" w:rsidRPr="005E5CD0" w:rsidRDefault="005937F4" w:rsidP="005937F4">
      <w:pPr>
        <w:rPr>
          <w:rFonts w:ascii="Calisto MT" w:hAnsi="Calisto MT"/>
        </w:rPr>
      </w:pPr>
      <w:r w:rsidRPr="005E5CD0">
        <w:rPr>
          <w:rFonts w:ascii="Calisto MT" w:hAnsi="Calisto MT"/>
          <w:lang w:val="fr"/>
        </w:rPr>
        <w:t>J’ai comparé nos « remèdes d’eau » en homéopathie et j’ai choisi ASTACUS FLUVIATILIS 200</w:t>
      </w:r>
      <w:r>
        <w:rPr>
          <w:rFonts w:ascii="Calisto MT" w:hAnsi="Calisto MT"/>
          <w:lang w:val="fr"/>
        </w:rPr>
        <w:t xml:space="preserve"> </w:t>
      </w:r>
      <w:r w:rsidRPr="005E5CD0">
        <w:rPr>
          <w:rFonts w:ascii="Calisto MT" w:hAnsi="Calisto MT"/>
          <w:lang w:val="fr"/>
        </w:rPr>
        <w:t>K</w:t>
      </w:r>
      <w:r>
        <w:rPr>
          <w:rFonts w:ascii="Calisto MT" w:hAnsi="Calisto MT"/>
          <w:lang w:val="fr"/>
        </w:rPr>
        <w:t>.</w:t>
      </w:r>
    </w:p>
    <w:p w14:paraId="0AD078CB" w14:textId="77777777" w:rsidR="005937F4" w:rsidRPr="005E5CD0" w:rsidRDefault="005937F4" w:rsidP="005937F4">
      <w:pPr>
        <w:spacing w:after="0"/>
        <w:rPr>
          <w:rFonts w:ascii="Calisto MT" w:hAnsi="Calisto MT"/>
          <w:u w:val="single"/>
        </w:rPr>
      </w:pPr>
      <w:r w:rsidRPr="005E5CD0">
        <w:rPr>
          <w:rFonts w:ascii="Calisto MT" w:hAnsi="Calisto MT"/>
          <w:u w:val="single"/>
          <w:lang w:val="fr"/>
        </w:rPr>
        <w:t>4 semaines après le remède</w:t>
      </w:r>
    </w:p>
    <w:p w14:paraId="7AB6BC04" w14:textId="77777777" w:rsidR="005937F4" w:rsidRPr="005E5CD0" w:rsidRDefault="005937F4" w:rsidP="005937F4">
      <w:pPr>
        <w:rPr>
          <w:rFonts w:ascii="Calisto MT" w:hAnsi="Calisto MT"/>
        </w:rPr>
      </w:pPr>
      <w:r w:rsidRPr="005E5CD0">
        <w:rPr>
          <w:rFonts w:ascii="Calisto MT" w:hAnsi="Calisto MT"/>
          <w:spacing w:val="2"/>
          <w:lang w:val="fr"/>
        </w:rPr>
        <w:t xml:space="preserve">Après avoir pris le remède, il a eu des boutons collants sur </w:t>
      </w:r>
      <w:r w:rsidRPr="00A409C4">
        <w:rPr>
          <w:rFonts w:ascii="Calisto MT" w:hAnsi="Calisto MT"/>
          <w:spacing w:val="2"/>
          <w:lang w:val="fr"/>
        </w:rPr>
        <w:t>le</w:t>
      </w:r>
      <w:r w:rsidRPr="005E5CD0">
        <w:rPr>
          <w:rFonts w:ascii="Calisto MT" w:hAnsi="Calisto MT"/>
          <w:spacing w:val="2"/>
          <w:lang w:val="fr"/>
        </w:rPr>
        <w:t xml:space="preserve"> menton.   La mauvaise odeur de sa bouche a diminué.  Au cours des derniers jours, il n’a pas pris d’antihistaminiques et n’a eu aucune réaction après avoir mangé un œuf.   Il a beaucoup d’énergie et aime beaucoup les jeux de plein air, est moins agité.  Énurésie ? une seule fois</w:t>
      </w:r>
      <w:r w:rsidRPr="005E5CD0">
        <w:rPr>
          <w:rFonts w:ascii="Calisto MT" w:hAnsi="Calisto MT"/>
          <w:lang w:val="fr"/>
        </w:rPr>
        <w:t>.</w:t>
      </w:r>
    </w:p>
    <w:p w14:paraId="4F57CF1A" w14:textId="77777777" w:rsidR="005937F4" w:rsidRPr="005E5CD0" w:rsidRDefault="005937F4" w:rsidP="005937F4">
      <w:pPr>
        <w:rPr>
          <w:rFonts w:ascii="Calisto MT" w:hAnsi="Calisto MT"/>
        </w:rPr>
      </w:pPr>
      <w:r w:rsidRPr="005E5CD0">
        <w:rPr>
          <w:rFonts w:ascii="Calisto MT" w:hAnsi="Calisto MT"/>
          <w:lang w:val="fr"/>
        </w:rPr>
        <w:t>Plus de plaintes concernant la douleur ou la chaleur dans son ventre. Plus de démangeaisons cutanées.</w:t>
      </w:r>
    </w:p>
    <w:p w14:paraId="76B0F6C7" w14:textId="77777777" w:rsidR="005937F4" w:rsidRPr="005E5CD0" w:rsidRDefault="005937F4" w:rsidP="005937F4">
      <w:pPr>
        <w:rPr>
          <w:rFonts w:ascii="Calisto MT" w:hAnsi="Calisto MT"/>
        </w:rPr>
      </w:pPr>
      <w:r w:rsidRPr="005E5CD0">
        <w:rPr>
          <w:rFonts w:ascii="Calisto MT" w:hAnsi="Calisto MT"/>
          <w:lang w:val="fr"/>
        </w:rPr>
        <w:t xml:space="preserve">Son comportement ?  Il est plus doux et plus calme, ce n’est qu’avec son frère qu’il y a encore de la compétition et des combats. </w:t>
      </w:r>
    </w:p>
    <w:p w14:paraId="7DF8246E" w14:textId="77777777" w:rsidR="005937F4" w:rsidRPr="005E5CD0" w:rsidRDefault="005937F4" w:rsidP="005937F4">
      <w:pPr>
        <w:rPr>
          <w:rFonts w:ascii="Calisto MT" w:hAnsi="Calisto MT"/>
        </w:rPr>
      </w:pPr>
      <w:r w:rsidRPr="005E5CD0">
        <w:rPr>
          <w:rFonts w:ascii="Calisto MT" w:hAnsi="Calisto MT"/>
          <w:lang w:val="fr"/>
        </w:rPr>
        <w:t>Il est moins théâtral, il n’y a plus de signes de comportement sournois.  Quand il joue, il ne veut rien manquer et peut mouiller un peu son pantalon avant d’aller aux toilettes. Il est encore lent le matin.</w:t>
      </w:r>
    </w:p>
    <w:p w14:paraId="339A7EC8" w14:textId="77777777" w:rsidR="005937F4" w:rsidRPr="005E5CD0" w:rsidRDefault="005937F4" w:rsidP="005937F4">
      <w:pPr>
        <w:spacing w:after="0"/>
        <w:rPr>
          <w:rFonts w:ascii="Calisto MT" w:hAnsi="Calisto MT"/>
          <w:u w:val="single"/>
        </w:rPr>
      </w:pPr>
      <w:r w:rsidRPr="005E5CD0">
        <w:rPr>
          <w:rFonts w:ascii="Calisto MT" w:hAnsi="Calisto MT"/>
          <w:u w:val="single"/>
          <w:lang w:val="fr"/>
        </w:rPr>
        <w:t>3 mois après le remède</w:t>
      </w:r>
    </w:p>
    <w:p w14:paraId="48FE8B02" w14:textId="77777777" w:rsidR="005937F4" w:rsidRPr="005E5CD0" w:rsidRDefault="005937F4" w:rsidP="005937F4">
      <w:pPr>
        <w:rPr>
          <w:rFonts w:ascii="Calisto MT" w:hAnsi="Calisto MT"/>
        </w:rPr>
      </w:pPr>
      <w:r w:rsidRPr="005E5CD0">
        <w:rPr>
          <w:rFonts w:ascii="Calisto MT" w:hAnsi="Calisto MT"/>
          <w:lang w:val="fr"/>
        </w:rPr>
        <w:t xml:space="preserve">Son énurésie a disparu, s’il a besoin de faire pipi, il sort du lit et s’en occupe tout seul.  Il est moins fatigué et plus alerte le matin, moins frustré. </w:t>
      </w:r>
    </w:p>
    <w:p w14:paraId="6827A916" w14:textId="77777777" w:rsidR="005937F4" w:rsidRPr="005E5CD0" w:rsidRDefault="005937F4" w:rsidP="005937F4">
      <w:pPr>
        <w:rPr>
          <w:rFonts w:ascii="Calisto MT" w:hAnsi="Calisto MT"/>
          <w:lang w:val="fr"/>
        </w:rPr>
      </w:pPr>
      <w:r w:rsidRPr="005E5CD0">
        <w:rPr>
          <w:rFonts w:ascii="Calisto MT" w:hAnsi="Calisto MT"/>
          <w:lang w:val="fr"/>
        </w:rPr>
        <w:lastRenderedPageBreak/>
        <w:t xml:space="preserve">Il est anxieux à l’idée d’échouer à l’école.   </w:t>
      </w:r>
    </w:p>
    <w:p w14:paraId="548E9745" w14:textId="77777777" w:rsidR="005937F4" w:rsidRPr="005E5CD0" w:rsidRDefault="005937F4" w:rsidP="005937F4">
      <w:pPr>
        <w:spacing w:after="0"/>
        <w:rPr>
          <w:rFonts w:ascii="Calisto MT" w:hAnsi="Calisto MT"/>
          <w:u w:val="single"/>
        </w:rPr>
      </w:pPr>
      <w:r w:rsidRPr="005E5CD0">
        <w:rPr>
          <w:rFonts w:ascii="Calisto MT" w:hAnsi="Calisto MT"/>
          <w:u w:val="single"/>
          <w:lang w:val="fr"/>
        </w:rPr>
        <w:t>5 mois après le remède</w:t>
      </w:r>
    </w:p>
    <w:p w14:paraId="7D4E0994" w14:textId="77777777" w:rsidR="005937F4" w:rsidRPr="005E5CD0" w:rsidRDefault="005937F4" w:rsidP="005937F4">
      <w:pPr>
        <w:rPr>
          <w:rFonts w:ascii="Calisto MT" w:hAnsi="Calisto MT"/>
        </w:rPr>
      </w:pPr>
      <w:r w:rsidRPr="005E5CD0">
        <w:rPr>
          <w:rFonts w:ascii="Calisto MT" w:hAnsi="Calisto MT"/>
          <w:lang w:val="fr"/>
        </w:rPr>
        <w:t>Ils ont passé des vacances en famille.  Dans l’avion, au décollage et à l’atterrissage, ses oreilles lui faisaient mal, mais ce premier vol a été toute une expérience. Il a beaucoup nagé et l’eau n’était plus un problème.</w:t>
      </w:r>
    </w:p>
    <w:p w14:paraId="35D278F7" w14:textId="77777777" w:rsidR="005937F4" w:rsidRPr="005E5CD0" w:rsidRDefault="005937F4" w:rsidP="005937F4">
      <w:pPr>
        <w:rPr>
          <w:rFonts w:ascii="Calisto MT" w:hAnsi="Calisto MT"/>
        </w:rPr>
      </w:pPr>
      <w:r w:rsidRPr="005E5CD0">
        <w:rPr>
          <w:rFonts w:ascii="Calisto MT" w:hAnsi="Calisto MT"/>
          <w:lang w:val="fr"/>
        </w:rPr>
        <w:t>L’école a repris, il est facilement distrait et a du mal à rester assis longtemps.   Il a quelques problèmes en calcul.</w:t>
      </w:r>
    </w:p>
    <w:p w14:paraId="66775B7E" w14:textId="77777777" w:rsidR="005937F4" w:rsidRPr="005E5CD0" w:rsidRDefault="005937F4" w:rsidP="005937F4">
      <w:pPr>
        <w:rPr>
          <w:rFonts w:ascii="Calisto MT" w:hAnsi="Calisto MT"/>
        </w:rPr>
      </w:pPr>
      <w:r w:rsidRPr="005E5CD0">
        <w:rPr>
          <w:rFonts w:ascii="Calisto MT" w:hAnsi="Calisto MT"/>
          <w:lang w:val="fr"/>
        </w:rPr>
        <w:t xml:space="preserve">Plus d’énurésie, et quand sa mère a pensé qu’elle devait répéter le remède, elle l’a donné avec succès (deux fois en tous durant ces mois). </w:t>
      </w:r>
    </w:p>
    <w:p w14:paraId="0BFDE0B8" w14:textId="77777777" w:rsidR="005937F4" w:rsidRPr="005E5CD0" w:rsidRDefault="005937F4" w:rsidP="005937F4">
      <w:pPr>
        <w:rPr>
          <w:rFonts w:ascii="Calisto MT" w:hAnsi="Calisto MT"/>
          <w:lang w:val="fr"/>
        </w:rPr>
      </w:pPr>
      <w:r w:rsidRPr="005E5CD0">
        <w:rPr>
          <w:rFonts w:ascii="Calisto MT" w:hAnsi="Calisto MT"/>
          <w:lang w:val="fr"/>
        </w:rPr>
        <w:t xml:space="preserve">Puis ils ont cessé de me rendre visite pour des raisons financières.  Il n’était pas encore complètement calme.  Son frère hyperactif, qui avait des </w:t>
      </w:r>
      <w:r>
        <w:rPr>
          <w:rFonts w:ascii="Calisto MT" w:hAnsi="Calisto MT"/>
          <w:lang w:val="fr"/>
        </w:rPr>
        <w:t>poussées d’</w:t>
      </w:r>
      <w:r w:rsidRPr="005E5CD0">
        <w:rPr>
          <w:rFonts w:ascii="Calisto MT" w:hAnsi="Calisto MT"/>
          <w:lang w:val="fr"/>
        </w:rPr>
        <w:t>agressiv</w:t>
      </w:r>
      <w:r>
        <w:rPr>
          <w:rFonts w:ascii="Calisto MT" w:hAnsi="Calisto MT"/>
          <w:lang w:val="fr"/>
        </w:rPr>
        <w:t>ité</w:t>
      </w:r>
      <w:r w:rsidRPr="005E5CD0">
        <w:rPr>
          <w:rFonts w:ascii="Calisto MT" w:hAnsi="Calisto MT"/>
          <w:lang w:val="fr"/>
        </w:rPr>
        <w:t xml:space="preserve"> et </w:t>
      </w:r>
      <w:r>
        <w:rPr>
          <w:rFonts w:ascii="Calisto MT" w:hAnsi="Calisto MT"/>
          <w:lang w:val="fr"/>
        </w:rPr>
        <w:t xml:space="preserve">le </w:t>
      </w:r>
      <w:r w:rsidRPr="005E5CD0">
        <w:rPr>
          <w:rFonts w:ascii="Calisto MT" w:hAnsi="Calisto MT"/>
          <w:lang w:val="fr"/>
        </w:rPr>
        <w:t>harcela</w:t>
      </w:r>
      <w:r>
        <w:rPr>
          <w:rFonts w:ascii="Calisto MT" w:hAnsi="Calisto MT"/>
          <w:lang w:val="fr"/>
        </w:rPr>
        <w:t>it</w:t>
      </w:r>
      <w:r w:rsidRPr="005E5CD0">
        <w:rPr>
          <w:rFonts w:ascii="Calisto MT" w:hAnsi="Calisto MT"/>
          <w:lang w:val="fr"/>
        </w:rPr>
        <w:t xml:space="preserve">, a rendu les choses difficiles, mais il y a moins réagi. </w:t>
      </w:r>
    </w:p>
    <w:p w14:paraId="25A2B48F" w14:textId="77777777" w:rsidR="005937F4" w:rsidRPr="005E5CD0" w:rsidRDefault="005937F4" w:rsidP="005937F4">
      <w:pPr>
        <w:rPr>
          <w:rFonts w:ascii="Calisto MT" w:hAnsi="Calisto MT"/>
          <w:lang w:val="fr"/>
        </w:rPr>
      </w:pPr>
    </w:p>
    <w:p w14:paraId="6DF590E3" w14:textId="77777777" w:rsidR="005937F4" w:rsidRPr="009F0BCD" w:rsidRDefault="005937F4" w:rsidP="005937F4">
      <w:pPr>
        <w:rPr>
          <w:rFonts w:ascii="Calisto MT" w:hAnsi="Calisto MT"/>
          <w:b/>
          <w:bCs/>
          <w:color w:val="CC0000"/>
          <w:u w:val="single"/>
          <w:lang w:val="fr"/>
        </w:rPr>
      </w:pPr>
      <w:r w:rsidRPr="009F0BCD">
        <w:rPr>
          <w:rFonts w:ascii="Calisto MT" w:hAnsi="Calisto MT"/>
          <w:b/>
          <w:bCs/>
          <w:color w:val="CC0000"/>
          <w:u w:val="single"/>
          <w:lang w:val="fr"/>
        </w:rPr>
        <w:t xml:space="preserve">Cas de </w:t>
      </w:r>
      <w:proofErr w:type="spellStart"/>
      <w:r w:rsidRPr="009F0BCD">
        <w:rPr>
          <w:rFonts w:ascii="Calisto MT" w:hAnsi="Calisto MT"/>
          <w:b/>
          <w:bCs/>
          <w:color w:val="CC0000"/>
          <w:u w:val="single"/>
          <w:lang w:val="fr"/>
        </w:rPr>
        <w:t>Vithoulkas</w:t>
      </w:r>
      <w:proofErr w:type="spellEnd"/>
      <w:r w:rsidRPr="009F0BCD">
        <w:rPr>
          <w:rFonts w:ascii="Calisto MT" w:hAnsi="Calisto MT"/>
          <w:b/>
          <w:bCs/>
          <w:color w:val="CC0000"/>
          <w:u w:val="single"/>
          <w:lang w:val="fr"/>
        </w:rPr>
        <w:t xml:space="preserve"> - </w:t>
      </w:r>
      <w:proofErr w:type="spellStart"/>
      <w:r w:rsidRPr="009F0BCD">
        <w:rPr>
          <w:rFonts w:ascii="Calisto MT" w:hAnsi="Calisto MT"/>
          <w:b/>
          <w:bCs/>
          <w:color w:val="CC0000"/>
          <w:u w:val="single"/>
          <w:lang w:val="fr"/>
        </w:rPr>
        <w:t>Homeopathic</w:t>
      </w:r>
      <w:proofErr w:type="spellEnd"/>
      <w:r w:rsidRPr="009F0BCD">
        <w:rPr>
          <w:rFonts w:ascii="Calisto MT" w:hAnsi="Calisto MT"/>
          <w:b/>
          <w:bCs/>
          <w:color w:val="CC0000"/>
          <w:u w:val="single"/>
          <w:lang w:val="fr"/>
        </w:rPr>
        <w:t xml:space="preserve"> Links,1194, p.26</w:t>
      </w:r>
    </w:p>
    <w:p w14:paraId="00C4447D" w14:textId="77777777" w:rsidR="005937F4" w:rsidRPr="005E5CD0" w:rsidRDefault="005937F4" w:rsidP="005937F4">
      <w:pPr>
        <w:rPr>
          <w:rFonts w:ascii="Calisto MT" w:hAnsi="Calisto MT"/>
          <w:lang w:val="fr"/>
        </w:rPr>
      </w:pPr>
      <w:r w:rsidRPr="005E5CD0">
        <w:rPr>
          <w:rFonts w:ascii="Calisto MT" w:hAnsi="Calisto MT"/>
          <w:lang w:val="fr"/>
        </w:rPr>
        <w:t>Un médecin</w:t>
      </w:r>
      <w:r>
        <w:rPr>
          <w:rFonts w:ascii="Calisto MT" w:hAnsi="Calisto MT"/>
          <w:lang w:val="fr"/>
        </w:rPr>
        <w:t xml:space="preserve"> </w:t>
      </w:r>
      <w:r w:rsidRPr="005E5CD0">
        <w:rPr>
          <w:rFonts w:ascii="Calisto MT" w:hAnsi="Calisto MT"/>
          <w:lang w:val="fr"/>
        </w:rPr>
        <w:t>européen souffrait d’une allergie cutanée chronique.</w:t>
      </w:r>
    </w:p>
    <w:p w14:paraId="048411CE" w14:textId="77777777" w:rsidR="005937F4" w:rsidRPr="00E63F0F" w:rsidRDefault="005937F4" w:rsidP="005937F4">
      <w:pPr>
        <w:rPr>
          <w:rFonts w:ascii="Calisto MT" w:hAnsi="Calisto MT"/>
          <w:lang w:val="fr"/>
        </w:rPr>
      </w:pPr>
      <w:r w:rsidRPr="005E5CD0">
        <w:rPr>
          <w:rFonts w:ascii="Calisto MT" w:hAnsi="Calisto MT"/>
          <w:lang w:val="fr"/>
        </w:rPr>
        <w:t xml:space="preserve">Sur le plan allopathique, rien n’avait aidé. Il avait vu beaucoup d’homéopathes.  </w:t>
      </w:r>
      <w:bookmarkStart w:id="78" w:name="_Hlk125739484"/>
      <w:r w:rsidRPr="005E5CD0">
        <w:rPr>
          <w:rFonts w:ascii="Calisto MT" w:hAnsi="Calisto MT"/>
          <w:lang w:val="fr"/>
        </w:rPr>
        <w:t xml:space="preserve">Il était frappant qu’il puisse se mettre </w:t>
      </w:r>
      <w:r w:rsidRPr="00E63F0F">
        <w:rPr>
          <w:rFonts w:ascii="Calisto MT" w:hAnsi="Calisto MT"/>
          <w:lang w:val="fr"/>
        </w:rPr>
        <w:t xml:space="preserve">en colère </w:t>
      </w:r>
      <w:r w:rsidRPr="005E5CD0">
        <w:rPr>
          <w:rFonts w:ascii="Calisto MT" w:hAnsi="Calisto MT"/>
          <w:lang w:val="fr"/>
        </w:rPr>
        <w:t>très rapidement.</w:t>
      </w:r>
    </w:p>
    <w:p w14:paraId="59ABCD9F" w14:textId="77777777" w:rsidR="005937F4" w:rsidRPr="005E5CD0" w:rsidRDefault="005937F4" w:rsidP="005937F4">
      <w:pPr>
        <w:rPr>
          <w:rFonts w:ascii="Calisto MT" w:hAnsi="Calisto MT"/>
          <w:lang w:val="fr"/>
        </w:rPr>
      </w:pPr>
      <w:bookmarkStart w:id="79" w:name="_Hlk125737998"/>
      <w:r w:rsidRPr="005E5CD0">
        <w:rPr>
          <w:rFonts w:ascii="Calisto MT" w:hAnsi="Calisto MT"/>
          <w:lang w:val="fr"/>
        </w:rPr>
        <w:t xml:space="preserve">Il est ensuite devenu </w:t>
      </w:r>
      <w:r w:rsidRPr="00E63F0F">
        <w:rPr>
          <w:rFonts w:ascii="Calisto MT" w:hAnsi="Calisto MT"/>
          <w:lang w:val="fr"/>
        </w:rPr>
        <w:t>rouge</w:t>
      </w:r>
      <w:r w:rsidRPr="005E5CD0">
        <w:rPr>
          <w:rFonts w:ascii="Calisto MT" w:hAnsi="Calisto MT"/>
          <w:lang w:val="fr"/>
        </w:rPr>
        <w:t xml:space="preserve"> au visage mais n’a pas exprimé sa colère</w:t>
      </w:r>
      <w:bookmarkEnd w:id="79"/>
      <w:r w:rsidRPr="005E5CD0">
        <w:rPr>
          <w:rFonts w:ascii="Calisto MT" w:hAnsi="Calisto MT"/>
          <w:lang w:val="fr"/>
        </w:rPr>
        <w:t xml:space="preserve">, mais a ensuite commencé à se frapper le ventre.   </w:t>
      </w:r>
    </w:p>
    <w:p w14:paraId="2EFC4488" w14:textId="77777777" w:rsidR="005937F4" w:rsidRDefault="005937F4" w:rsidP="005937F4">
      <w:pPr>
        <w:rPr>
          <w:rFonts w:ascii="Calisto MT" w:hAnsi="Calisto MT"/>
          <w:lang w:val="fr"/>
        </w:rPr>
      </w:pPr>
      <w:bookmarkStart w:id="80" w:name="_Hlk125383990"/>
      <w:bookmarkEnd w:id="78"/>
    </w:p>
    <w:p w14:paraId="1EDDE1FC" w14:textId="77777777" w:rsidR="005937F4" w:rsidRDefault="005937F4" w:rsidP="005937F4">
      <w:pPr>
        <w:spacing w:after="0"/>
        <w:rPr>
          <w:rFonts w:ascii="Calisto MT" w:hAnsi="Calisto MT"/>
          <w:lang w:val="fr"/>
        </w:rPr>
      </w:pPr>
    </w:p>
    <w:p w14:paraId="41334C73" w14:textId="77777777" w:rsidR="005937F4" w:rsidRPr="005E5CD0" w:rsidRDefault="005937F4" w:rsidP="005937F4">
      <w:pPr>
        <w:rPr>
          <w:rFonts w:ascii="Calisto MT" w:hAnsi="Calisto MT"/>
        </w:rPr>
      </w:pPr>
      <w:r w:rsidRPr="005E5CD0">
        <w:rPr>
          <w:rFonts w:ascii="Calisto MT" w:hAnsi="Calisto MT"/>
          <w:lang w:val="fr"/>
        </w:rPr>
        <w:t xml:space="preserve">Il a été élevé dans un environnement très protégé.  </w:t>
      </w:r>
      <w:bookmarkEnd w:id="80"/>
      <w:r w:rsidRPr="005E5CD0">
        <w:rPr>
          <w:rFonts w:ascii="Calisto MT" w:hAnsi="Calisto MT"/>
          <w:lang w:val="fr"/>
        </w:rPr>
        <w:t>Son père le battait beaucoup et lui interdisait de partir. Il avait beaucoup de haine pour son père.</w:t>
      </w:r>
    </w:p>
    <w:p w14:paraId="6808B1B0" w14:textId="77777777" w:rsidR="005937F4" w:rsidRPr="005E5CD0" w:rsidRDefault="005937F4" w:rsidP="005937F4">
      <w:pPr>
        <w:rPr>
          <w:rFonts w:ascii="Calisto MT" w:hAnsi="Calisto MT"/>
        </w:rPr>
      </w:pPr>
      <w:bookmarkStart w:id="81" w:name="_Hlk125739903"/>
      <w:r w:rsidRPr="005E5CD0">
        <w:rPr>
          <w:rFonts w:ascii="Calisto MT" w:hAnsi="Calisto MT"/>
          <w:lang w:val="fr"/>
        </w:rPr>
        <w:t>Il a également développé une telle haine pour les gens qui l’insultaient qu’il a rompu sa relation avec</w:t>
      </w:r>
      <w:r w:rsidRPr="005E5CD0">
        <w:rPr>
          <w:rFonts w:ascii="Calisto MT" w:hAnsi="Calisto MT"/>
          <w:lang w:val="fr"/>
        </w:rPr>
        <w:tab/>
        <w:t>eux.</w:t>
      </w:r>
    </w:p>
    <w:bookmarkEnd w:id="81"/>
    <w:p w14:paraId="3095ABF1" w14:textId="77777777" w:rsidR="005937F4" w:rsidRPr="005E5CD0" w:rsidRDefault="005937F4" w:rsidP="005937F4">
      <w:pPr>
        <w:rPr>
          <w:rFonts w:ascii="Calisto MT" w:hAnsi="Calisto MT"/>
          <w:bCs/>
        </w:rPr>
      </w:pPr>
      <w:r w:rsidRPr="005E5CD0">
        <w:rPr>
          <w:rFonts w:ascii="Calisto MT" w:hAnsi="Calisto MT"/>
          <w:lang w:val="fr"/>
        </w:rPr>
        <w:t>De nombreux remèdes homéopathiques ont été donnés</w:t>
      </w:r>
      <w:r w:rsidRPr="005E5CD0">
        <w:rPr>
          <w:rFonts w:ascii="Calisto MT" w:hAnsi="Calisto MT"/>
          <w:lang w:val="fr"/>
        </w:rPr>
        <w:tab/>
        <w:t>sans résultat :</w:t>
      </w:r>
      <w:r>
        <w:rPr>
          <w:rFonts w:ascii="Calisto MT" w:hAnsi="Calisto MT"/>
          <w:lang w:val="fr"/>
        </w:rPr>
        <w:t xml:space="preserve"> </w:t>
      </w:r>
      <w:r w:rsidRPr="005E5CD0">
        <w:rPr>
          <w:rFonts w:ascii="Calisto MT" w:hAnsi="Calisto MT"/>
          <w:bCs/>
        </w:rPr>
        <w:t>Nitricum acidum, Nux vomica, Staphysagria, etc.</w:t>
      </w:r>
    </w:p>
    <w:p w14:paraId="78F211D1" w14:textId="77777777" w:rsidR="005937F4" w:rsidRPr="005E5CD0" w:rsidRDefault="005937F4" w:rsidP="005937F4">
      <w:pPr>
        <w:rPr>
          <w:rFonts w:ascii="Calisto MT" w:hAnsi="Calisto MT"/>
          <w:bCs/>
        </w:rPr>
      </w:pPr>
      <w:r w:rsidRPr="005E5CD0">
        <w:rPr>
          <w:rFonts w:ascii="Calisto MT" w:hAnsi="Calisto MT"/>
          <w:bCs/>
          <w:lang w:val="fr"/>
        </w:rPr>
        <w:t>Il a dit un jour qu’il était très nerveux avant un examen.  Aethusa n’a eu aucun résultat.</w:t>
      </w:r>
    </w:p>
    <w:p w14:paraId="79A273E3" w14:textId="77777777" w:rsidR="005937F4" w:rsidRPr="005E5CD0" w:rsidRDefault="005937F4" w:rsidP="005937F4">
      <w:pPr>
        <w:rPr>
          <w:rFonts w:ascii="Calisto MT" w:hAnsi="Calisto MT"/>
        </w:rPr>
      </w:pPr>
      <w:r w:rsidRPr="005E5CD0">
        <w:rPr>
          <w:rFonts w:ascii="Calisto MT" w:hAnsi="Calisto MT"/>
          <w:lang w:val="fr"/>
        </w:rPr>
        <w:t>Vithoulkas a pensé à l’expression grecque quand il a vu cet homme : « </w:t>
      </w:r>
      <w:bookmarkStart w:id="82" w:name="_Hlk125738049"/>
      <w:r w:rsidRPr="005E5CD0">
        <w:rPr>
          <w:rFonts w:ascii="Calisto MT" w:hAnsi="Calisto MT"/>
          <w:lang w:val="fr"/>
        </w:rPr>
        <w:t>Tu es rouge comme un homard ».</w:t>
      </w:r>
    </w:p>
    <w:bookmarkEnd w:id="82"/>
    <w:p w14:paraId="6844BA22" w14:textId="77777777" w:rsidR="005937F4" w:rsidRPr="005E5CD0" w:rsidRDefault="005937F4" w:rsidP="005937F4">
      <w:pPr>
        <w:rPr>
          <w:rFonts w:ascii="Calisto MT" w:hAnsi="Calisto MT"/>
        </w:rPr>
      </w:pPr>
      <w:r w:rsidRPr="005E5CD0">
        <w:rPr>
          <w:rFonts w:ascii="Calisto MT" w:hAnsi="Calisto MT"/>
          <w:lang w:val="fr"/>
        </w:rPr>
        <w:t>Le homard est rouge vif et est bien protégé par une armure.</w:t>
      </w:r>
    </w:p>
    <w:p w14:paraId="2FA58F22" w14:textId="77777777" w:rsidR="005937F4" w:rsidRPr="005E5CD0" w:rsidRDefault="005937F4" w:rsidP="005937F4">
      <w:pPr>
        <w:rPr>
          <w:rFonts w:ascii="Calisto MT" w:hAnsi="Calisto MT"/>
        </w:rPr>
      </w:pPr>
      <w:r w:rsidRPr="005E5CD0">
        <w:rPr>
          <w:rFonts w:ascii="Calisto MT" w:hAnsi="Calisto MT"/>
          <w:lang w:val="fr"/>
        </w:rPr>
        <w:t xml:space="preserve">Ce patient est également devenu si rouge et a vécu dans un environnement protégé. </w:t>
      </w:r>
    </w:p>
    <w:p w14:paraId="7D70CA96" w14:textId="77777777" w:rsidR="005937F4" w:rsidRPr="005E5CD0" w:rsidRDefault="005937F4" w:rsidP="005937F4">
      <w:pPr>
        <w:rPr>
          <w:rFonts w:ascii="Calisto MT" w:hAnsi="Calisto MT"/>
        </w:rPr>
      </w:pPr>
      <w:r w:rsidRPr="005E5CD0">
        <w:rPr>
          <w:rFonts w:ascii="Calisto MT" w:hAnsi="Calisto MT"/>
          <w:lang w:val="fr"/>
        </w:rPr>
        <w:t>Dans le répertoire, nous trouvons</w:t>
      </w:r>
      <w:r w:rsidRPr="005E5CD0">
        <w:rPr>
          <w:rFonts w:ascii="Calisto MT" w:hAnsi="Calisto MT"/>
          <w:lang w:val="fr"/>
        </w:rPr>
        <w:tab/>
        <w:t>:</w:t>
      </w:r>
      <w:r w:rsidRPr="005E5CD0">
        <w:rPr>
          <w:rFonts w:ascii="Calisto MT" w:hAnsi="Calisto MT"/>
          <w:lang w:val="fr"/>
        </w:rPr>
        <w:tab/>
      </w:r>
    </w:p>
    <w:p w14:paraId="6B18E862" w14:textId="77777777" w:rsidR="005937F4" w:rsidRPr="005E5CD0" w:rsidRDefault="005937F4" w:rsidP="005937F4">
      <w:pPr>
        <w:rPr>
          <w:rFonts w:ascii="Calisto MT" w:hAnsi="Calisto MT"/>
          <w:lang w:val="fr"/>
        </w:rPr>
      </w:pPr>
      <w:r w:rsidRPr="005E5CD0">
        <w:rPr>
          <w:rFonts w:ascii="Calisto MT" w:hAnsi="Calisto MT"/>
          <w:lang w:val="fr"/>
        </w:rPr>
        <w:t xml:space="preserve">« Urticaire sur tout le corps. Démangeaisons. Erysipèle et maladie du foie avec urticaire » </w:t>
      </w:r>
    </w:p>
    <w:p w14:paraId="3597D63D" w14:textId="77777777" w:rsidR="005937F4" w:rsidRPr="005E5CD0" w:rsidRDefault="005937F4" w:rsidP="005937F4">
      <w:pPr>
        <w:rPr>
          <w:rFonts w:ascii="Calisto MT" w:hAnsi="Calisto MT"/>
        </w:rPr>
      </w:pPr>
      <w:r w:rsidRPr="005E5CD0">
        <w:rPr>
          <w:rFonts w:ascii="Calisto MT" w:hAnsi="Calisto MT"/>
          <w:lang w:val="fr"/>
        </w:rPr>
        <w:t>Une dose d</w:t>
      </w:r>
      <w:r w:rsidRPr="00420324">
        <w:rPr>
          <w:rFonts w:ascii="Calisto MT" w:hAnsi="Calisto MT"/>
          <w:lang w:val="fr"/>
        </w:rPr>
        <w:t>’</w:t>
      </w:r>
      <w:proofErr w:type="spellStart"/>
      <w:r w:rsidRPr="005E5CD0">
        <w:rPr>
          <w:rFonts w:ascii="Calisto MT" w:hAnsi="Calisto MT"/>
        </w:rPr>
        <w:t>Astacus</w:t>
      </w:r>
      <w:proofErr w:type="spellEnd"/>
      <w:r w:rsidRPr="005E5CD0">
        <w:rPr>
          <w:rFonts w:ascii="Calisto MT" w:hAnsi="Calisto MT"/>
        </w:rPr>
        <w:t xml:space="preserve"> </w:t>
      </w:r>
      <w:proofErr w:type="spellStart"/>
      <w:r w:rsidRPr="005E5CD0">
        <w:rPr>
          <w:rFonts w:ascii="Calisto MT" w:hAnsi="Calisto MT"/>
        </w:rPr>
        <w:t>fluviatilis</w:t>
      </w:r>
      <w:proofErr w:type="spellEnd"/>
      <w:r w:rsidRPr="005E5CD0">
        <w:rPr>
          <w:rFonts w:ascii="Calisto MT" w:hAnsi="Calisto MT"/>
        </w:rPr>
        <w:t xml:space="preserve"> </w:t>
      </w:r>
      <w:r w:rsidRPr="005E5CD0">
        <w:rPr>
          <w:rFonts w:ascii="Calisto MT" w:hAnsi="Calisto MT"/>
          <w:lang w:val="fr"/>
        </w:rPr>
        <w:t>200 K du remède l’a complètement guéri.</w:t>
      </w:r>
    </w:p>
    <w:p w14:paraId="1D02A586" w14:textId="77777777" w:rsidR="005937F4" w:rsidRPr="005E5CD0" w:rsidRDefault="005937F4" w:rsidP="005937F4">
      <w:pPr>
        <w:rPr>
          <w:rFonts w:ascii="Calisto MT" w:hAnsi="Calisto MT"/>
          <w:i/>
          <w:iCs/>
          <w:u w:val="single"/>
          <w:lang w:val="fr"/>
        </w:rPr>
      </w:pPr>
      <w:r w:rsidRPr="005E5CD0">
        <w:rPr>
          <w:rFonts w:ascii="Calisto MT" w:hAnsi="Calisto MT"/>
          <w:i/>
          <w:iCs/>
          <w:u w:val="single"/>
          <w:lang w:val="fr"/>
        </w:rPr>
        <w:lastRenderedPageBreak/>
        <w:t>Commentaire</w:t>
      </w:r>
    </w:p>
    <w:p w14:paraId="0994C479" w14:textId="77777777" w:rsidR="005937F4" w:rsidRPr="005E5CD0" w:rsidRDefault="005937F4" w:rsidP="005937F4">
      <w:pPr>
        <w:rPr>
          <w:rFonts w:ascii="Calisto MT" w:hAnsi="Calisto MT"/>
        </w:rPr>
      </w:pPr>
      <w:r w:rsidRPr="005E5CD0">
        <w:rPr>
          <w:rFonts w:ascii="Calisto MT" w:hAnsi="Calisto MT"/>
          <w:lang w:val="fr"/>
        </w:rPr>
        <w:t>Voici un exemple rare où Vithoulkas utilise aussi la méthode de la signature pour trouver le remède.  La méthode de la signature a été, comme nous le savons, dénoncée par</w:t>
      </w:r>
      <w:r w:rsidRPr="005E5CD0">
        <w:rPr>
          <w:rFonts w:ascii="Calisto MT" w:hAnsi="Calisto MT"/>
          <w:lang w:val="fr"/>
        </w:rPr>
        <w:tab/>
        <w:t xml:space="preserve"> Hahnemann lui-même.</w:t>
      </w:r>
    </w:p>
    <w:p w14:paraId="2B4211AD" w14:textId="77777777" w:rsidR="005937F4" w:rsidRPr="005E5CD0" w:rsidRDefault="005937F4" w:rsidP="005937F4">
      <w:pPr>
        <w:rPr>
          <w:rFonts w:ascii="Calisto MT" w:hAnsi="Calisto MT"/>
          <w:lang w:val="fr"/>
        </w:rPr>
      </w:pPr>
      <w:r w:rsidRPr="005E5CD0">
        <w:rPr>
          <w:rFonts w:ascii="Calisto MT" w:hAnsi="Calisto MT"/>
          <w:lang w:val="fr"/>
        </w:rPr>
        <w:t xml:space="preserve">Dans la Matière Médicale, nous trouvons un autre homard : </w:t>
      </w:r>
      <w:proofErr w:type="spellStart"/>
      <w:r w:rsidRPr="005E5CD0">
        <w:rPr>
          <w:rFonts w:ascii="Calisto MT" w:hAnsi="Calisto MT"/>
          <w:lang w:val="fr"/>
        </w:rPr>
        <w:t>Homarus</w:t>
      </w:r>
      <w:proofErr w:type="spellEnd"/>
      <w:r w:rsidRPr="005E5CD0">
        <w:rPr>
          <w:rFonts w:ascii="Calisto MT" w:hAnsi="Calisto MT"/>
          <w:lang w:val="fr"/>
        </w:rPr>
        <w:t>.</w:t>
      </w:r>
    </w:p>
    <w:p w14:paraId="20ACEAC6" w14:textId="77777777" w:rsidR="005937F4" w:rsidRPr="005E5CD0" w:rsidRDefault="005937F4" w:rsidP="005937F4">
      <w:pPr>
        <w:spacing w:after="0"/>
        <w:rPr>
          <w:rFonts w:ascii="Calisto MT" w:hAnsi="Calisto MT"/>
          <w:lang w:val="fr"/>
        </w:rPr>
      </w:pPr>
    </w:p>
    <w:p w14:paraId="24B76800" w14:textId="77777777" w:rsidR="005937F4" w:rsidRPr="009F0BCD" w:rsidRDefault="005937F4" w:rsidP="005937F4">
      <w:pPr>
        <w:rPr>
          <w:rFonts w:ascii="Calisto MT" w:hAnsi="Calisto MT"/>
          <w:b/>
          <w:bCs/>
          <w:color w:val="CC0000"/>
          <w:u w:val="single"/>
          <w:lang w:val="fr"/>
        </w:rPr>
      </w:pPr>
      <w:r w:rsidRPr="009F0BCD">
        <w:rPr>
          <w:rFonts w:ascii="Calisto MT" w:hAnsi="Calisto MT"/>
          <w:b/>
          <w:bCs/>
          <w:color w:val="CC0000"/>
          <w:u w:val="single"/>
          <w:lang w:val="fr"/>
        </w:rPr>
        <w:t>Cas de M.L.W.</w:t>
      </w:r>
    </w:p>
    <w:p w14:paraId="2B1D9913" w14:textId="77777777" w:rsidR="005937F4" w:rsidRPr="005E5CD0" w:rsidRDefault="005937F4" w:rsidP="005937F4">
      <w:pPr>
        <w:rPr>
          <w:rFonts w:ascii="Calisto MT" w:hAnsi="Calisto MT"/>
        </w:rPr>
      </w:pPr>
      <w:r w:rsidRPr="005E5CD0">
        <w:rPr>
          <w:rFonts w:ascii="Calisto MT" w:hAnsi="Calisto MT"/>
        </w:rPr>
        <w:t>Cas Mrs I.K. 46 ans</w:t>
      </w:r>
      <w:r>
        <w:rPr>
          <w:rFonts w:ascii="Calisto MT" w:hAnsi="Calisto MT"/>
        </w:rPr>
        <w:t>. Elle s</w:t>
      </w:r>
      <w:r w:rsidRPr="005E5CD0">
        <w:rPr>
          <w:rFonts w:ascii="Calisto MT" w:hAnsi="Calisto MT"/>
        </w:rPr>
        <w:t xml:space="preserve">e plaint </w:t>
      </w:r>
      <w:r w:rsidRPr="005E5CD0">
        <w:rPr>
          <w:rFonts w:ascii="Calisto MT" w:hAnsi="Calisto MT"/>
          <w:b/>
          <w:bCs/>
        </w:rPr>
        <w:t>d’urticaire</w:t>
      </w:r>
      <w:r w:rsidRPr="005E5CD0">
        <w:rPr>
          <w:rFonts w:ascii="Calisto MT" w:hAnsi="Calisto MT"/>
        </w:rPr>
        <w:t xml:space="preserve">, depuis des mois.  Il y a quelques années, elle a eu les mêmes problèmes. Cette fois, on suppose que l’urticaire est survenu suite à un empoisonnement avec des primevères.  La patiente avait reçu des primevères chinoises, le parfum et le contact avaient produit une </w:t>
      </w:r>
      <w:r w:rsidRPr="005E5CD0">
        <w:rPr>
          <w:rFonts w:ascii="Calisto MT" w:hAnsi="Calisto MT"/>
          <w:b/>
          <w:bCs/>
        </w:rPr>
        <w:t>urticaire</w:t>
      </w:r>
      <w:r w:rsidRPr="005E5CD0">
        <w:rPr>
          <w:rFonts w:ascii="Calisto MT" w:hAnsi="Calisto MT"/>
        </w:rPr>
        <w:t xml:space="preserve"> qui ne cédait à aucun traitement depuis des mois. </w:t>
      </w:r>
      <w:bookmarkStart w:id="83" w:name="_Hlk125740673"/>
      <w:r w:rsidRPr="005E5CD0">
        <w:rPr>
          <w:rFonts w:ascii="Calisto MT" w:hAnsi="Calisto MT"/>
        </w:rPr>
        <w:t xml:space="preserve"> La patiente était </w:t>
      </w:r>
      <w:r w:rsidRPr="005E5CD0">
        <w:rPr>
          <w:rFonts w:ascii="Calisto MT" w:hAnsi="Calisto MT"/>
          <w:b/>
          <w:bCs/>
        </w:rPr>
        <w:t>robuste</w:t>
      </w:r>
      <w:r w:rsidRPr="005E5CD0">
        <w:rPr>
          <w:rFonts w:ascii="Calisto MT" w:hAnsi="Calisto MT"/>
        </w:rPr>
        <w:t xml:space="preserve"> et un peu corpulente. </w:t>
      </w:r>
      <w:bookmarkEnd w:id="83"/>
      <w:r w:rsidRPr="005E5CD0">
        <w:rPr>
          <w:rFonts w:ascii="Calisto MT" w:hAnsi="Calisto MT"/>
        </w:rPr>
        <w:t xml:space="preserve"> La ménopause était apparue sous forme de fréquentes bouffées de chaleur avec des montées de sang à la tête ; des pulsations dans la tête et une sensation de constriction de la gorge. À part la face, particulièrement autour des yeux, elle semblait en très bonne santé.  Sur la face et sur tout le corps, </w:t>
      </w:r>
      <w:bookmarkStart w:id="84" w:name="_Hlk125738058"/>
      <w:bookmarkStart w:id="85" w:name="_Hlk125740510"/>
      <w:r w:rsidRPr="005E5CD0">
        <w:rPr>
          <w:rFonts w:ascii="Calisto MT" w:hAnsi="Calisto MT"/>
        </w:rPr>
        <w:t xml:space="preserve">il y avait de larges taches surélevées et rouges </w:t>
      </w:r>
      <w:bookmarkEnd w:id="84"/>
      <w:r w:rsidRPr="005E5CD0">
        <w:rPr>
          <w:rFonts w:ascii="Calisto MT" w:hAnsi="Calisto MT"/>
        </w:rPr>
        <w:t xml:space="preserve">avec de la </w:t>
      </w:r>
      <w:r w:rsidRPr="005E5CD0">
        <w:rPr>
          <w:rFonts w:ascii="Calisto MT" w:hAnsi="Calisto MT"/>
          <w:b/>
          <w:bCs/>
        </w:rPr>
        <w:t>desquamation</w:t>
      </w:r>
      <w:r w:rsidRPr="005E5CD0">
        <w:rPr>
          <w:rFonts w:ascii="Calisto MT" w:hAnsi="Calisto MT"/>
        </w:rPr>
        <w:t>.</w:t>
      </w:r>
      <w:bookmarkEnd w:id="85"/>
      <w:r w:rsidRPr="005E5CD0">
        <w:rPr>
          <w:rFonts w:ascii="Calisto MT" w:hAnsi="Calisto MT"/>
        </w:rPr>
        <w:t xml:space="preserve">  Cela semblait ne jamais s’arrêter.  Les sourcils paraissaient épais et poussiéreux.  Une impression que la tête éclatait (glowing), avec une irritation terrible sur tout le corps associée à des tremblements intérieurs.  Elle aimait avoir le cou à l’air et n’aimait pas la chaleur.  Le sommeil était très aggravé ; elle se plaignait beaucoup de rêves sexuels.  </w:t>
      </w:r>
    </w:p>
    <w:p w14:paraId="298635E9" w14:textId="77777777" w:rsidR="005937F4" w:rsidRPr="005E5CD0" w:rsidRDefault="005937F4" w:rsidP="005937F4">
      <w:pPr>
        <w:rPr>
          <w:rFonts w:ascii="Calisto MT" w:hAnsi="Calisto MT"/>
        </w:rPr>
      </w:pPr>
      <w:r w:rsidRPr="005E5CD0">
        <w:rPr>
          <w:rFonts w:ascii="Calisto MT" w:hAnsi="Calisto MT"/>
        </w:rPr>
        <w:t xml:space="preserve">Elle souhaitait ardemment qu’on lui donne quelque chose en premier lieu pour soulager les </w:t>
      </w:r>
      <w:r w:rsidRPr="005E5CD0">
        <w:rPr>
          <w:rFonts w:ascii="Calisto MT" w:hAnsi="Calisto MT"/>
          <w:b/>
          <w:bCs/>
        </w:rPr>
        <w:t xml:space="preserve">bouffées de chaleur </w:t>
      </w:r>
      <w:r w:rsidRPr="005E5CD0">
        <w:rPr>
          <w:rFonts w:ascii="Calisto MT" w:hAnsi="Calisto MT"/>
        </w:rPr>
        <w:t>douloureuses que rien jusqu’ici n’avait soulagées.  Elle reçut donc Amyl nit. 4</w:t>
      </w:r>
      <w:r>
        <w:rPr>
          <w:rFonts w:ascii="Calisto MT" w:hAnsi="Calisto MT"/>
        </w:rPr>
        <w:t xml:space="preserve"> </w:t>
      </w:r>
      <w:r w:rsidRPr="005E5CD0">
        <w:rPr>
          <w:rFonts w:ascii="Calisto MT" w:hAnsi="Calisto MT"/>
        </w:rPr>
        <w:t xml:space="preserve">x </w:t>
      </w:r>
      <w:proofErr w:type="spellStart"/>
      <w:r w:rsidRPr="005E5CD0">
        <w:rPr>
          <w:rFonts w:ascii="Calisto MT" w:hAnsi="Calisto MT"/>
        </w:rPr>
        <w:t>trit</w:t>
      </w:r>
      <w:proofErr w:type="spellEnd"/>
      <w:r w:rsidRPr="005E5CD0">
        <w:rPr>
          <w:rFonts w:ascii="Calisto MT" w:hAnsi="Calisto MT"/>
        </w:rPr>
        <w:t xml:space="preserve">., 4 fois par jour.  Cela soulagea rapidement les bouffées et la constriction de la gorge. </w:t>
      </w:r>
    </w:p>
    <w:p w14:paraId="1CCEF47A" w14:textId="77777777" w:rsidR="005937F4" w:rsidRDefault="005937F4" w:rsidP="005937F4">
      <w:pPr>
        <w:spacing w:after="0"/>
        <w:rPr>
          <w:rFonts w:ascii="Calisto MT" w:hAnsi="Calisto MT"/>
        </w:rPr>
      </w:pPr>
    </w:p>
    <w:p w14:paraId="4A85B513" w14:textId="77777777" w:rsidR="005937F4" w:rsidRPr="005E5CD0" w:rsidRDefault="005937F4" w:rsidP="005937F4">
      <w:pPr>
        <w:rPr>
          <w:rFonts w:ascii="Calisto MT" w:hAnsi="Calisto MT"/>
        </w:rPr>
      </w:pPr>
      <w:r w:rsidRPr="005E5CD0">
        <w:rPr>
          <w:rFonts w:ascii="Calisto MT" w:hAnsi="Calisto MT"/>
        </w:rPr>
        <w:t xml:space="preserve">Comme il y ait un </w:t>
      </w:r>
      <w:r w:rsidRPr="005E5CD0">
        <w:rPr>
          <w:rFonts w:ascii="Calisto MT" w:hAnsi="Calisto MT"/>
          <w:b/>
          <w:bCs/>
        </w:rPr>
        <w:t>gonflement considérable des ganglions du cou</w:t>
      </w:r>
      <w:r w:rsidRPr="005E5CD0">
        <w:rPr>
          <w:rFonts w:ascii="Calisto MT" w:hAnsi="Calisto MT"/>
        </w:rPr>
        <w:t>, et que la</w:t>
      </w:r>
      <w:bookmarkStart w:id="86" w:name="_Hlk125738416"/>
      <w:r w:rsidRPr="005E5CD0">
        <w:rPr>
          <w:rFonts w:ascii="Calisto MT" w:hAnsi="Calisto MT"/>
        </w:rPr>
        <w:t xml:space="preserve"> chaleur du soleil provoquait une aggravation déplaisante</w:t>
      </w:r>
      <w:bookmarkEnd w:id="86"/>
      <w:r w:rsidRPr="005E5CD0">
        <w:rPr>
          <w:rFonts w:ascii="Calisto MT" w:hAnsi="Calisto MT"/>
        </w:rPr>
        <w:t>, la patient reçut une poudre de Lachesis 30. Cela améliora un peu sa condition générale, mais n’agit pas sur l’urticaire, si bien qu’elle reçut Apis 30</w:t>
      </w:r>
      <w:r>
        <w:rPr>
          <w:rFonts w:ascii="Calisto MT" w:hAnsi="Calisto MT"/>
        </w:rPr>
        <w:t xml:space="preserve"> </w:t>
      </w:r>
      <w:r w:rsidRPr="005E5CD0">
        <w:rPr>
          <w:rFonts w:ascii="Calisto MT" w:hAnsi="Calisto MT"/>
        </w:rPr>
        <w:t xml:space="preserve">x, qui ne fit rien.  </w:t>
      </w:r>
    </w:p>
    <w:p w14:paraId="0680820E" w14:textId="77777777" w:rsidR="005937F4" w:rsidRPr="005E5CD0" w:rsidRDefault="005937F4" w:rsidP="005937F4">
      <w:pPr>
        <w:rPr>
          <w:rFonts w:ascii="Calisto MT" w:hAnsi="Calisto MT"/>
        </w:rPr>
      </w:pPr>
      <w:r w:rsidRPr="005E5CD0">
        <w:rPr>
          <w:rFonts w:ascii="Calisto MT" w:hAnsi="Calisto MT"/>
        </w:rPr>
        <w:t xml:space="preserve">Comme elle continuait à se plaindre de ses rêves et de </w:t>
      </w:r>
      <w:r w:rsidRPr="005E5CD0">
        <w:rPr>
          <w:rFonts w:ascii="Calisto MT" w:hAnsi="Calisto MT"/>
          <w:b/>
          <w:bCs/>
        </w:rPr>
        <w:t>frissons internes malgré une intense chaleur externe</w:t>
      </w:r>
      <w:r w:rsidRPr="005E5CD0">
        <w:rPr>
          <w:rFonts w:ascii="Calisto MT" w:hAnsi="Calisto MT"/>
        </w:rPr>
        <w:t>, cela me conduisit à Astacus, que j’avais déjà donné dans un autre cas similaire.  Ce remède fut donné en 30</w:t>
      </w:r>
      <w:r>
        <w:rPr>
          <w:rFonts w:ascii="Calisto MT" w:hAnsi="Calisto MT"/>
        </w:rPr>
        <w:t xml:space="preserve"> </w:t>
      </w:r>
      <w:r w:rsidRPr="005E5CD0">
        <w:rPr>
          <w:rFonts w:ascii="Calisto MT" w:hAnsi="Calisto MT"/>
        </w:rPr>
        <w:t>x pendant 4 jours, une cuiller à soupe 3 fois par jour.  La patiente rapporta avec joie que le remède lui avait apporté un grand soulagement, et qu’elle désirait le reprendre.  La face et le corps étaient maintenant assez lisses, et il ne restait çà et là qu’une petite tache, car les taches rouges s’effaçaient. Les rêves avaient disparu, ainsi que le gonflement des ganglions dans la semaine.</w:t>
      </w:r>
    </w:p>
    <w:p w14:paraId="0B0A18FF" w14:textId="77777777" w:rsidR="005937F4" w:rsidRPr="005E5CD0" w:rsidRDefault="005937F4" w:rsidP="005937F4">
      <w:pPr>
        <w:rPr>
          <w:rFonts w:ascii="Calisto MT" w:hAnsi="Calisto MT"/>
          <w:b/>
          <w:bCs/>
          <w:i/>
          <w:iCs/>
          <w:u w:val="single"/>
        </w:rPr>
      </w:pPr>
    </w:p>
    <w:p w14:paraId="1D6DB42C" w14:textId="34BF4663" w:rsidR="005937F4" w:rsidRPr="00A94FB4" w:rsidRDefault="005937F4" w:rsidP="005937F4">
      <w:pPr>
        <w:pBdr>
          <w:top w:val="single" w:sz="6" w:space="1" w:color="CC0000"/>
          <w:left w:val="single" w:sz="6" w:space="4" w:color="CC0000"/>
          <w:bottom w:val="single" w:sz="6" w:space="1" w:color="CC0000"/>
          <w:right w:val="single" w:sz="6" w:space="4" w:color="CC0000"/>
          <w:between w:val="single" w:sz="6" w:space="1" w:color="CC0000"/>
          <w:bar w:val="single" w:sz="6" w:color="CC0000"/>
        </w:pBdr>
        <w:jc w:val="center"/>
        <w:rPr>
          <w:rFonts w:ascii="Calisto MT" w:hAnsi="Calisto MT"/>
          <w:b/>
          <w:bCs/>
          <w:color w:val="CC0000"/>
          <w:sz w:val="36"/>
          <w:szCs w:val="36"/>
        </w:rPr>
      </w:pPr>
      <w:r>
        <w:rPr>
          <w:lang w:val="fr-BE"/>
        </w:rPr>
        <w:t>[#S</w:t>
      </w:r>
      <w:proofErr w:type="gramStart"/>
      <w:r>
        <w:rPr>
          <w:lang w:val="fr-BE"/>
        </w:rPr>
        <w:t>3]</w:t>
      </w:r>
      <w:r w:rsidRPr="00A94FB4">
        <w:rPr>
          <w:rFonts w:ascii="Calisto MT" w:hAnsi="Calisto MT"/>
          <w:b/>
          <w:bCs/>
          <w:color w:val="CC0000"/>
          <w:sz w:val="32"/>
          <w:szCs w:val="32"/>
        </w:rPr>
        <w:t>Discussion</w:t>
      </w:r>
      <w:proofErr w:type="gramEnd"/>
    </w:p>
    <w:p w14:paraId="14A5C50B" w14:textId="3533B60C" w:rsidR="005937F4" w:rsidRDefault="005937F4" w:rsidP="005937F4">
      <w:pPr>
        <w:rPr>
          <w:rFonts w:ascii="Calisto MT" w:hAnsi="Calisto MT"/>
        </w:rPr>
      </w:pPr>
      <w:r w:rsidRPr="005E5CD0">
        <w:rPr>
          <w:rFonts w:ascii="Calisto MT" w:hAnsi="Calisto MT"/>
        </w:rPr>
        <w:t xml:space="preserve">Nous </w:t>
      </w:r>
      <w:proofErr w:type="spellStart"/>
      <w:r w:rsidRPr="005E5CD0">
        <w:rPr>
          <w:rFonts w:ascii="Calisto MT" w:hAnsi="Calisto MT"/>
        </w:rPr>
        <w:t>manquons</w:t>
      </w:r>
      <w:proofErr w:type="spellEnd"/>
      <w:r w:rsidRPr="005E5CD0">
        <w:rPr>
          <w:rFonts w:ascii="Calisto MT" w:hAnsi="Calisto MT"/>
        </w:rPr>
        <w:t xml:space="preserve"> encore de </w:t>
      </w:r>
      <w:proofErr w:type="spellStart"/>
      <w:r w:rsidRPr="005E5CD0">
        <w:rPr>
          <w:rFonts w:ascii="Calisto MT" w:hAnsi="Calisto MT"/>
        </w:rPr>
        <w:t>cas</w:t>
      </w:r>
      <w:proofErr w:type="spellEnd"/>
      <w:r w:rsidRPr="005E5CD0">
        <w:rPr>
          <w:rFonts w:ascii="Calisto MT" w:hAnsi="Calisto MT"/>
        </w:rPr>
        <w:t xml:space="preserve"> </w:t>
      </w:r>
      <w:proofErr w:type="spellStart"/>
      <w:r w:rsidRPr="005E5CD0">
        <w:rPr>
          <w:rFonts w:ascii="Calisto MT" w:hAnsi="Calisto MT"/>
        </w:rPr>
        <w:t>cliniques</w:t>
      </w:r>
      <w:proofErr w:type="spellEnd"/>
      <w:r w:rsidRPr="005E5CD0">
        <w:rPr>
          <w:rFonts w:ascii="Calisto MT" w:hAnsi="Calisto MT"/>
        </w:rPr>
        <w:t xml:space="preserve"> bien </w:t>
      </w:r>
      <w:proofErr w:type="spellStart"/>
      <w:r w:rsidRPr="005E5CD0">
        <w:rPr>
          <w:rFonts w:ascii="Calisto MT" w:hAnsi="Calisto MT"/>
        </w:rPr>
        <w:t>documentés</w:t>
      </w:r>
      <w:proofErr w:type="spellEnd"/>
      <w:r w:rsidRPr="005E5CD0">
        <w:rPr>
          <w:rFonts w:ascii="Calisto MT" w:hAnsi="Calisto MT"/>
        </w:rPr>
        <w:t xml:space="preserve"> sur le mental et </w:t>
      </w:r>
      <w:proofErr w:type="spellStart"/>
      <w:r w:rsidRPr="005E5CD0">
        <w:rPr>
          <w:rFonts w:ascii="Calisto MT" w:hAnsi="Calisto MT"/>
        </w:rPr>
        <w:t>prescrits</w:t>
      </w:r>
      <w:proofErr w:type="spellEnd"/>
      <w:r w:rsidRPr="005E5CD0">
        <w:rPr>
          <w:rFonts w:ascii="Calisto MT" w:hAnsi="Calisto MT"/>
        </w:rPr>
        <w:t xml:space="preserve"> sur </w:t>
      </w:r>
      <w:proofErr w:type="spellStart"/>
      <w:r w:rsidRPr="005E5CD0">
        <w:rPr>
          <w:rFonts w:ascii="Calisto MT" w:hAnsi="Calisto MT"/>
        </w:rPr>
        <w:t>d’autres</w:t>
      </w:r>
      <w:proofErr w:type="spellEnd"/>
      <w:r w:rsidRPr="005E5CD0">
        <w:rPr>
          <w:rFonts w:ascii="Calisto MT" w:hAnsi="Calisto MT"/>
        </w:rPr>
        <w:t xml:space="preserve"> </w:t>
      </w:r>
      <w:proofErr w:type="spellStart"/>
      <w:r w:rsidRPr="005E5CD0">
        <w:rPr>
          <w:rFonts w:ascii="Calisto MT" w:hAnsi="Calisto MT"/>
        </w:rPr>
        <w:t>signes</w:t>
      </w:r>
      <w:proofErr w:type="spellEnd"/>
      <w:r w:rsidRPr="005E5CD0">
        <w:rPr>
          <w:rFonts w:ascii="Calisto MT" w:hAnsi="Calisto MT"/>
        </w:rPr>
        <w:t xml:space="preserve"> </w:t>
      </w:r>
      <w:proofErr w:type="spellStart"/>
      <w:r w:rsidRPr="005E5CD0">
        <w:rPr>
          <w:rFonts w:ascii="Calisto MT" w:hAnsi="Calisto MT"/>
        </w:rPr>
        <w:t>d’appel</w:t>
      </w:r>
      <w:proofErr w:type="spellEnd"/>
      <w:r w:rsidRPr="005E5CD0">
        <w:rPr>
          <w:rFonts w:ascii="Calisto MT" w:hAnsi="Calisto MT"/>
        </w:rPr>
        <w:t xml:space="preserve"> que les </w:t>
      </w:r>
      <w:proofErr w:type="spellStart"/>
      <w:r w:rsidRPr="005E5CD0">
        <w:rPr>
          <w:rFonts w:ascii="Calisto MT" w:hAnsi="Calisto MT"/>
        </w:rPr>
        <w:t>éruptions</w:t>
      </w:r>
      <w:proofErr w:type="spellEnd"/>
      <w:r w:rsidRPr="005E5CD0">
        <w:rPr>
          <w:rFonts w:ascii="Calisto MT" w:hAnsi="Calisto MT"/>
        </w:rPr>
        <w:t xml:space="preserve"> pour </w:t>
      </w:r>
      <w:proofErr w:type="spellStart"/>
      <w:r w:rsidRPr="005E5CD0">
        <w:rPr>
          <w:rFonts w:ascii="Calisto MT" w:hAnsi="Calisto MT"/>
        </w:rPr>
        <w:t>parvenir</w:t>
      </w:r>
      <w:proofErr w:type="spellEnd"/>
      <w:r w:rsidRPr="005E5CD0">
        <w:rPr>
          <w:rFonts w:ascii="Calisto MT" w:hAnsi="Calisto MT"/>
        </w:rPr>
        <w:t xml:space="preserve"> à faire </w:t>
      </w:r>
      <w:proofErr w:type="spellStart"/>
      <w:r w:rsidRPr="005E5CD0">
        <w:rPr>
          <w:rFonts w:ascii="Calisto MT" w:hAnsi="Calisto MT"/>
        </w:rPr>
        <w:t>une</w:t>
      </w:r>
      <w:proofErr w:type="spellEnd"/>
      <w:r w:rsidRPr="005E5CD0">
        <w:rPr>
          <w:rFonts w:ascii="Calisto MT" w:hAnsi="Calisto MT"/>
        </w:rPr>
        <w:t xml:space="preserve"> bonne </w:t>
      </w:r>
      <w:proofErr w:type="spellStart"/>
      <w:r w:rsidRPr="005E5CD0">
        <w:rPr>
          <w:rFonts w:ascii="Calisto MT" w:hAnsi="Calisto MT"/>
        </w:rPr>
        <w:t>relecture</w:t>
      </w:r>
      <w:proofErr w:type="spellEnd"/>
      <w:r w:rsidRPr="005E5CD0">
        <w:rPr>
          <w:rFonts w:ascii="Calisto MT" w:hAnsi="Calisto MT"/>
        </w:rPr>
        <w:t xml:space="preserve"> </w:t>
      </w:r>
      <w:proofErr w:type="spellStart"/>
      <w:r w:rsidRPr="005E5CD0">
        <w:rPr>
          <w:rFonts w:ascii="Calisto MT" w:hAnsi="Calisto MT"/>
        </w:rPr>
        <w:t>borroméenne</w:t>
      </w:r>
      <w:proofErr w:type="spellEnd"/>
      <w:r w:rsidRPr="005E5CD0">
        <w:rPr>
          <w:rFonts w:ascii="Calisto MT" w:hAnsi="Calisto MT"/>
        </w:rPr>
        <w:t xml:space="preserve">, que nous </w:t>
      </w:r>
      <w:proofErr w:type="spellStart"/>
      <w:r w:rsidRPr="005E5CD0">
        <w:rPr>
          <w:rFonts w:ascii="Calisto MT" w:hAnsi="Calisto MT"/>
        </w:rPr>
        <w:t>aimons</w:t>
      </w:r>
      <w:proofErr w:type="spellEnd"/>
      <w:r w:rsidRPr="005E5CD0">
        <w:rPr>
          <w:rFonts w:ascii="Calisto MT" w:hAnsi="Calisto MT"/>
        </w:rPr>
        <w:t xml:space="preserve"> </w:t>
      </w:r>
      <w:proofErr w:type="spellStart"/>
      <w:r w:rsidRPr="005E5CD0">
        <w:rPr>
          <w:rFonts w:ascii="Calisto MT" w:hAnsi="Calisto MT"/>
        </w:rPr>
        <w:t>appeler</w:t>
      </w:r>
      <w:proofErr w:type="spellEnd"/>
      <w:r w:rsidRPr="005E5CD0">
        <w:rPr>
          <w:rFonts w:ascii="Calisto MT" w:hAnsi="Calisto MT"/>
        </w:rPr>
        <w:t xml:space="preserve"> </w:t>
      </w:r>
      <w:proofErr w:type="spellStart"/>
      <w:r w:rsidRPr="005E5CD0">
        <w:rPr>
          <w:rFonts w:ascii="Calisto MT" w:hAnsi="Calisto MT"/>
        </w:rPr>
        <w:t>aussi</w:t>
      </w:r>
      <w:proofErr w:type="spellEnd"/>
      <w:r w:rsidRPr="005E5CD0">
        <w:rPr>
          <w:rFonts w:ascii="Calisto MT" w:hAnsi="Calisto MT"/>
        </w:rPr>
        <w:t xml:space="preserve"> </w:t>
      </w:r>
      <w:proofErr w:type="spellStart"/>
      <w:r w:rsidRPr="005E5CD0">
        <w:rPr>
          <w:rFonts w:ascii="Calisto MT" w:hAnsi="Calisto MT"/>
        </w:rPr>
        <w:t>relecture</w:t>
      </w:r>
      <w:proofErr w:type="spellEnd"/>
      <w:r w:rsidRPr="005E5CD0">
        <w:rPr>
          <w:rFonts w:ascii="Calisto MT" w:hAnsi="Calisto MT"/>
        </w:rPr>
        <w:t xml:space="preserve"> 3 D… Cette appellation met bien </w:t>
      </w:r>
      <w:proofErr w:type="spellStart"/>
      <w:r w:rsidRPr="005E5CD0">
        <w:rPr>
          <w:rFonts w:ascii="Calisto MT" w:hAnsi="Calisto MT"/>
        </w:rPr>
        <w:t>en</w:t>
      </w:r>
      <w:proofErr w:type="spellEnd"/>
      <w:r w:rsidRPr="005E5CD0">
        <w:rPr>
          <w:rFonts w:ascii="Calisto MT" w:hAnsi="Calisto MT"/>
        </w:rPr>
        <w:t xml:space="preserve"> </w:t>
      </w:r>
      <w:r w:rsidRPr="005E5CD0">
        <w:rPr>
          <w:rFonts w:ascii="Calisto MT" w:hAnsi="Calisto MT"/>
        </w:rPr>
        <w:lastRenderedPageBreak/>
        <w:t xml:space="preserve">relief les 3 </w:t>
      </w:r>
      <w:proofErr w:type="spellStart"/>
      <w:r w:rsidRPr="005E5CD0">
        <w:rPr>
          <w:rFonts w:ascii="Calisto MT" w:hAnsi="Calisto MT"/>
        </w:rPr>
        <w:t>pôles</w:t>
      </w:r>
      <w:proofErr w:type="spellEnd"/>
      <w:r w:rsidRPr="005E5CD0">
        <w:rPr>
          <w:rFonts w:ascii="Calisto MT" w:hAnsi="Calisto MT"/>
        </w:rPr>
        <w:t xml:space="preserve"> </w:t>
      </w:r>
      <w:proofErr w:type="spellStart"/>
      <w:r w:rsidRPr="005E5CD0">
        <w:rPr>
          <w:rFonts w:ascii="Calisto MT" w:hAnsi="Calisto MT"/>
        </w:rPr>
        <w:t>d’étude</w:t>
      </w:r>
      <w:proofErr w:type="spellEnd"/>
      <w:r w:rsidRPr="005E5CD0">
        <w:rPr>
          <w:rFonts w:ascii="Calisto MT" w:hAnsi="Calisto MT"/>
        </w:rPr>
        <w:t xml:space="preserve"> </w:t>
      </w:r>
      <w:proofErr w:type="gramStart"/>
      <w:r w:rsidRPr="005E5CD0">
        <w:rPr>
          <w:rFonts w:ascii="Calisto MT" w:hAnsi="Calisto MT"/>
        </w:rPr>
        <w:t>indispensables</w:t>
      </w:r>
      <w:r w:rsidR="008000D7">
        <w:rPr>
          <w:rFonts w:ascii="Arial" w:hAnsi="Arial" w:cs="Arial"/>
          <w:lang w:val="fr-BE" w:eastAsia="fr-BE"/>
        </w:rPr>
        <w:t>(</w:t>
      </w:r>
      <w:proofErr w:type="gramEnd"/>
      <w:r w:rsidR="008000D7">
        <w:rPr>
          <w:rFonts w:ascii="Arial" w:hAnsi="Arial" w:cs="Arial"/>
          <w:lang w:val="fr-BE" w:eastAsia="fr-BE"/>
        </w:rPr>
        <w:t>1)</w:t>
      </w:r>
      <w:r w:rsidR="008000D7">
        <w:rPr>
          <w:sz w:val="16"/>
          <w:szCs w:val="16"/>
          <w:lang w:val="fr-FR"/>
        </w:rPr>
        <w:t xml:space="preserve"> </w:t>
      </w:r>
      <w:r w:rsidRPr="005E5CD0">
        <w:rPr>
          <w:rFonts w:ascii="Calisto MT" w:hAnsi="Calisto MT"/>
        </w:rPr>
        <w:t xml:space="preserve">qui </w:t>
      </w:r>
      <w:proofErr w:type="spellStart"/>
      <w:r w:rsidRPr="005E5CD0">
        <w:rPr>
          <w:rFonts w:ascii="Calisto MT" w:hAnsi="Calisto MT"/>
        </w:rPr>
        <w:t>s’interrogent</w:t>
      </w:r>
      <w:proofErr w:type="spellEnd"/>
      <w:r w:rsidRPr="005E5CD0">
        <w:rPr>
          <w:rFonts w:ascii="Calisto MT" w:hAnsi="Calisto MT"/>
        </w:rPr>
        <w:t xml:space="preserve"> </w:t>
      </w:r>
      <w:proofErr w:type="spellStart"/>
      <w:r w:rsidRPr="005E5CD0">
        <w:rPr>
          <w:rFonts w:ascii="Calisto MT" w:hAnsi="Calisto MT"/>
        </w:rPr>
        <w:t>mutuellement</w:t>
      </w:r>
      <w:proofErr w:type="spellEnd"/>
      <w:r w:rsidRPr="005E5CD0">
        <w:rPr>
          <w:rFonts w:ascii="Calisto MT" w:hAnsi="Calisto MT"/>
        </w:rPr>
        <w:t xml:space="preserve">, et </w:t>
      </w:r>
      <w:proofErr w:type="spellStart"/>
      <w:r w:rsidRPr="005E5CD0">
        <w:rPr>
          <w:rFonts w:ascii="Calisto MT" w:hAnsi="Calisto MT"/>
        </w:rPr>
        <w:t>donnent</w:t>
      </w:r>
      <w:proofErr w:type="spellEnd"/>
      <w:r w:rsidRPr="005E5CD0">
        <w:rPr>
          <w:rFonts w:ascii="Calisto MT" w:hAnsi="Calisto MT"/>
        </w:rPr>
        <w:t xml:space="preserve"> du volume à la </w:t>
      </w:r>
      <w:proofErr w:type="spellStart"/>
      <w:r w:rsidRPr="005E5CD0">
        <w:rPr>
          <w:rFonts w:ascii="Calisto MT" w:hAnsi="Calisto MT"/>
        </w:rPr>
        <w:t>problématique</w:t>
      </w:r>
      <w:proofErr w:type="spellEnd"/>
      <w:r w:rsidRPr="005E5CD0">
        <w:rPr>
          <w:rFonts w:ascii="Calisto MT" w:hAnsi="Calisto MT"/>
        </w:rPr>
        <w:t>.</w:t>
      </w:r>
    </w:p>
    <w:p w14:paraId="1BB98686" w14:textId="55AB87B5" w:rsidR="008000D7" w:rsidRPr="005E5CD0" w:rsidRDefault="008000D7" w:rsidP="005937F4">
      <w:pPr>
        <w:rPr>
          <w:rFonts w:ascii="Calisto MT" w:hAnsi="Calisto MT"/>
        </w:rPr>
      </w:pPr>
      <w:r>
        <w:rPr>
          <w:rFonts w:ascii="Arial" w:hAnsi="Arial" w:cs="Arial"/>
          <w:lang w:val="fr-BE" w:eastAsia="fr-BE"/>
        </w:rPr>
        <w:t>[#</w:t>
      </w:r>
      <w:proofErr w:type="gramStart"/>
      <w:r>
        <w:rPr>
          <w:rFonts w:ascii="Arial" w:hAnsi="Arial" w:cs="Arial"/>
          <w:lang w:val="fr-BE" w:eastAsia="fr-BE"/>
        </w:rPr>
        <w:t>N](</w:t>
      </w:r>
      <w:proofErr w:type="gramEnd"/>
      <w:r>
        <w:rPr>
          <w:rFonts w:ascii="Arial" w:hAnsi="Arial" w:cs="Arial"/>
          <w:lang w:val="fr-BE" w:eastAsia="fr-BE"/>
        </w:rPr>
        <w:t>1)</w:t>
      </w:r>
      <w:r w:rsidRPr="008000D7">
        <w:rPr>
          <w:rFonts w:ascii="Calisto MT" w:hAnsi="Calisto MT"/>
          <w:sz w:val="18"/>
          <w:szCs w:val="18"/>
        </w:rPr>
        <w:t xml:space="preserve"> </w:t>
      </w:r>
      <w:r w:rsidRPr="00CC73DC">
        <w:rPr>
          <w:rFonts w:ascii="Calisto MT" w:hAnsi="Calisto MT"/>
          <w:sz w:val="18"/>
          <w:szCs w:val="18"/>
        </w:rPr>
        <w:t xml:space="preserve">Matière </w:t>
      </w:r>
      <w:proofErr w:type="spellStart"/>
      <w:r w:rsidRPr="00CC73DC">
        <w:rPr>
          <w:rFonts w:ascii="Calisto MT" w:hAnsi="Calisto MT"/>
          <w:sz w:val="18"/>
          <w:szCs w:val="18"/>
        </w:rPr>
        <w:t>médicale</w:t>
      </w:r>
      <w:proofErr w:type="spellEnd"/>
      <w:r w:rsidRPr="00CC73DC">
        <w:rPr>
          <w:rFonts w:ascii="Calisto MT" w:hAnsi="Calisto MT"/>
          <w:sz w:val="18"/>
          <w:szCs w:val="18"/>
        </w:rPr>
        <w:t xml:space="preserve">, </w:t>
      </w:r>
      <w:proofErr w:type="spellStart"/>
      <w:r w:rsidRPr="00CC73DC">
        <w:rPr>
          <w:rFonts w:ascii="Calisto MT" w:hAnsi="Calisto MT"/>
          <w:sz w:val="18"/>
          <w:szCs w:val="18"/>
        </w:rPr>
        <w:t>cas</w:t>
      </w:r>
      <w:proofErr w:type="spellEnd"/>
      <w:r w:rsidRPr="00CC73DC">
        <w:rPr>
          <w:rFonts w:ascii="Calisto MT" w:hAnsi="Calisto MT"/>
          <w:sz w:val="18"/>
          <w:szCs w:val="18"/>
        </w:rPr>
        <w:t xml:space="preserve"> </w:t>
      </w:r>
      <w:proofErr w:type="spellStart"/>
      <w:r w:rsidRPr="00CC73DC">
        <w:rPr>
          <w:rFonts w:ascii="Calisto MT" w:hAnsi="Calisto MT"/>
          <w:sz w:val="18"/>
          <w:szCs w:val="18"/>
        </w:rPr>
        <w:t>cliniques</w:t>
      </w:r>
      <w:proofErr w:type="spellEnd"/>
      <w:r w:rsidRPr="00CC73DC">
        <w:rPr>
          <w:rFonts w:ascii="Calisto MT" w:hAnsi="Calisto MT"/>
          <w:sz w:val="18"/>
          <w:szCs w:val="18"/>
        </w:rPr>
        <w:t xml:space="preserve">, </w:t>
      </w:r>
      <w:proofErr w:type="spellStart"/>
      <w:r w:rsidRPr="00CC73DC">
        <w:rPr>
          <w:rFonts w:ascii="Calisto MT" w:hAnsi="Calisto MT"/>
          <w:sz w:val="18"/>
          <w:szCs w:val="18"/>
        </w:rPr>
        <w:t>souche</w:t>
      </w:r>
      <w:proofErr w:type="spellEnd"/>
      <w:r>
        <w:rPr>
          <w:rFonts w:ascii="Calisto MT" w:hAnsi="Calisto MT"/>
          <w:sz w:val="18"/>
          <w:szCs w:val="18"/>
        </w:rPr>
        <w:t>.</w:t>
      </w:r>
    </w:p>
    <w:p w14:paraId="3684EE4B" w14:textId="77777777" w:rsidR="005937F4" w:rsidRPr="005E5CD0" w:rsidRDefault="005937F4" w:rsidP="005937F4">
      <w:pPr>
        <w:rPr>
          <w:rFonts w:ascii="Calisto MT" w:hAnsi="Calisto MT"/>
        </w:rPr>
      </w:pPr>
      <w:proofErr w:type="gramStart"/>
      <w:r w:rsidRPr="005E5CD0">
        <w:rPr>
          <w:rFonts w:ascii="Calisto MT" w:hAnsi="Calisto MT"/>
        </w:rPr>
        <w:t>Mais</w:t>
      </w:r>
      <w:proofErr w:type="gramEnd"/>
      <w:r w:rsidRPr="005E5CD0">
        <w:rPr>
          <w:rFonts w:ascii="Calisto MT" w:hAnsi="Calisto MT"/>
        </w:rPr>
        <w:t xml:space="preserve"> nous pouvons déjà faire un bref rapprochements entre la souche, la matière médicale et les cas cliniques avec le matériel dont nous disposons.</w:t>
      </w:r>
    </w:p>
    <w:p w14:paraId="24B68F09" w14:textId="77777777" w:rsidR="005937F4" w:rsidRPr="00CC73DC" w:rsidRDefault="005937F4" w:rsidP="005937F4">
      <w:pPr>
        <w:rPr>
          <w:rFonts w:ascii="Calisto MT" w:hAnsi="Calisto MT"/>
          <w:spacing w:val="-8"/>
        </w:rPr>
      </w:pPr>
      <w:proofErr w:type="spellStart"/>
      <w:r w:rsidRPr="00CC73DC">
        <w:rPr>
          <w:rFonts w:ascii="Calisto MT" w:hAnsi="Calisto MT"/>
        </w:rPr>
        <w:t>Indépendamment</w:t>
      </w:r>
      <w:proofErr w:type="spellEnd"/>
      <w:r w:rsidRPr="00CC73DC">
        <w:rPr>
          <w:rFonts w:ascii="Calisto MT" w:hAnsi="Calisto MT"/>
        </w:rPr>
        <w:t xml:space="preserve"> des </w:t>
      </w:r>
      <w:proofErr w:type="spellStart"/>
      <w:r w:rsidRPr="00CC73DC">
        <w:rPr>
          <w:rFonts w:ascii="Calisto MT" w:hAnsi="Calisto MT"/>
        </w:rPr>
        <w:t>éruptions</w:t>
      </w:r>
      <w:proofErr w:type="spellEnd"/>
      <w:r w:rsidRPr="00CC73DC">
        <w:rPr>
          <w:rFonts w:ascii="Calisto MT" w:hAnsi="Calisto MT"/>
        </w:rPr>
        <w:t xml:space="preserve"> rouges et </w:t>
      </w:r>
      <w:proofErr w:type="spellStart"/>
      <w:r w:rsidRPr="00CC73DC">
        <w:rPr>
          <w:rFonts w:ascii="Calisto MT" w:hAnsi="Calisto MT"/>
        </w:rPr>
        <w:t>desquamantes</w:t>
      </w:r>
      <w:proofErr w:type="spellEnd"/>
      <w:r w:rsidRPr="00CC73DC">
        <w:rPr>
          <w:rFonts w:ascii="Calisto MT" w:hAnsi="Calisto MT"/>
        </w:rPr>
        <w:t xml:space="preserve"> qui nous </w:t>
      </w:r>
      <w:proofErr w:type="spellStart"/>
      <w:r w:rsidRPr="00CC73DC">
        <w:rPr>
          <w:rFonts w:ascii="Calisto MT" w:hAnsi="Calisto MT"/>
        </w:rPr>
        <w:t>évoquent</w:t>
      </w:r>
      <w:proofErr w:type="spellEnd"/>
      <w:r w:rsidRPr="00CC73DC">
        <w:rPr>
          <w:rFonts w:ascii="Calisto MT" w:hAnsi="Calisto MT"/>
        </w:rPr>
        <w:t xml:space="preserve"> la </w:t>
      </w:r>
      <w:proofErr w:type="spellStart"/>
      <w:r w:rsidRPr="00CC73DC">
        <w:rPr>
          <w:rFonts w:ascii="Calisto MT" w:hAnsi="Calisto MT"/>
        </w:rPr>
        <w:t>rougeur</w:t>
      </w:r>
      <w:proofErr w:type="spellEnd"/>
      <w:r w:rsidRPr="00CC73DC">
        <w:rPr>
          <w:rFonts w:ascii="Calisto MT" w:hAnsi="Calisto MT"/>
        </w:rPr>
        <w:t xml:space="preserve"> </w:t>
      </w:r>
      <w:proofErr w:type="spellStart"/>
      <w:r w:rsidRPr="00CC73DC">
        <w:rPr>
          <w:rFonts w:ascii="Calisto MT" w:hAnsi="Calisto MT"/>
          <w:spacing w:val="-8"/>
        </w:rPr>
        <w:t>proverbiale</w:t>
      </w:r>
      <w:proofErr w:type="spellEnd"/>
      <w:r w:rsidRPr="00CC73DC">
        <w:rPr>
          <w:rFonts w:ascii="Calisto MT" w:hAnsi="Calisto MT"/>
          <w:spacing w:val="-8"/>
        </w:rPr>
        <w:t xml:space="preserve"> de l’écrevisse (cuite !) et de sa mue, nous pouvons mettre en valeur quelques thèmes.</w:t>
      </w:r>
    </w:p>
    <w:p w14:paraId="0A9A134E" w14:textId="77777777" w:rsidR="005937F4" w:rsidRDefault="005937F4" w:rsidP="005937F4">
      <w:pPr>
        <w:spacing w:after="0"/>
        <w:rPr>
          <w:rFonts w:ascii="Calisto MT" w:hAnsi="Calisto MT"/>
        </w:rPr>
      </w:pPr>
      <w:r w:rsidRPr="005E5CD0">
        <w:rPr>
          <w:rFonts w:ascii="Calisto MT" w:hAnsi="Calisto MT"/>
        </w:rPr>
        <w:t>Certains thèmes</w:t>
      </w:r>
      <w:r>
        <w:rPr>
          <w:rFonts w:ascii="Calisto MT" w:hAnsi="Calisto MT"/>
        </w:rPr>
        <w:t xml:space="preserve"> seront plus importants que d’autres, d’autres ne mériteront pas d’être retenus dans la relecture finale.  Mais à ce stade du travail, nous ne pouvons pas nous permettre d’en éliminer, ni d’attribuer plus ou moins d’importance à l’un qu’à l’autre… Ceci servira simplement de base à un travail ultérieur plus approfondi lorsque nous disposerons d’un matériel plus complet.</w:t>
      </w:r>
    </w:p>
    <w:p w14:paraId="53E3524E" w14:textId="77777777" w:rsidR="005937F4" w:rsidRDefault="005937F4" w:rsidP="005937F4">
      <w:pPr>
        <w:spacing w:after="0"/>
        <w:rPr>
          <w:rFonts w:ascii="Calisto MT" w:hAnsi="Calisto MT"/>
        </w:rPr>
      </w:pPr>
    </w:p>
    <w:p w14:paraId="52D9524D" w14:textId="77777777" w:rsidR="005937F4" w:rsidRPr="009F0BCD" w:rsidRDefault="005937F4" w:rsidP="005937F4">
      <w:pPr>
        <w:rPr>
          <w:rFonts w:ascii="Calisto MT" w:hAnsi="Calisto MT"/>
          <w:b/>
          <w:bCs/>
          <w:color w:val="CC0000"/>
        </w:rPr>
      </w:pPr>
      <w:r w:rsidRPr="009F0BCD">
        <w:rPr>
          <w:rFonts w:ascii="Calisto MT" w:hAnsi="Calisto MT"/>
          <w:b/>
          <w:bCs/>
          <w:color w:val="CC0000"/>
        </w:rPr>
        <w:t>1. La rougeur</w:t>
      </w:r>
    </w:p>
    <w:p w14:paraId="76373740" w14:textId="77777777" w:rsidR="005937F4" w:rsidRPr="009F0BCD" w:rsidRDefault="005937F4" w:rsidP="005937F4">
      <w:pPr>
        <w:rPr>
          <w:rFonts w:ascii="Calisto MT" w:hAnsi="Calisto MT"/>
          <w:i/>
          <w:iCs/>
          <w:color w:val="CC0000"/>
        </w:rPr>
      </w:pPr>
      <w:r w:rsidRPr="009F0BCD">
        <w:rPr>
          <w:rFonts w:ascii="Calisto MT" w:hAnsi="Calisto MT"/>
          <w:i/>
          <w:iCs/>
          <w:color w:val="CC0000"/>
        </w:rPr>
        <w:t>La souche</w:t>
      </w:r>
    </w:p>
    <w:p w14:paraId="3F4F85F1" w14:textId="77777777" w:rsidR="005937F4" w:rsidRDefault="005937F4" w:rsidP="005937F4">
      <w:pPr>
        <w:rPr>
          <w:rFonts w:ascii="Calisto MT" w:hAnsi="Calisto MT"/>
        </w:rPr>
      </w:pPr>
      <w:r w:rsidRPr="005E5CD0">
        <w:rPr>
          <w:rFonts w:ascii="Calisto MT" w:hAnsi="Calisto MT"/>
        </w:rPr>
        <w:t>Tout le monde a vu des écrevisses cuites, et leur rougeur tellement prononcée qu’elle a donné lieu à l’expression « rouge comme une écrevisse » reprise d’ailleurs dans le dictionnaire.</w:t>
      </w:r>
    </w:p>
    <w:p w14:paraId="68D23368" w14:textId="77777777" w:rsidR="005937F4" w:rsidRPr="005E5CD0" w:rsidRDefault="005937F4" w:rsidP="005937F4">
      <w:pPr>
        <w:rPr>
          <w:rFonts w:ascii="Calisto MT" w:hAnsi="Calisto MT"/>
        </w:rPr>
      </w:pPr>
      <w:r w:rsidRPr="009F0BCD">
        <w:rPr>
          <w:rFonts w:ascii="Calisto MT" w:hAnsi="Calisto MT"/>
          <w:i/>
          <w:iCs/>
          <w:color w:val="CC0000"/>
        </w:rPr>
        <w:t>La matière médicale</w:t>
      </w:r>
    </w:p>
    <w:p w14:paraId="630B1A36" w14:textId="77777777" w:rsidR="005937F4" w:rsidRDefault="005937F4" w:rsidP="005937F4">
      <w:pPr>
        <w:spacing w:after="0"/>
        <w:rPr>
          <w:rFonts w:ascii="Calisto MT" w:hAnsi="Calisto MT"/>
        </w:rPr>
      </w:pPr>
      <w:r w:rsidRPr="005E5CD0">
        <w:rPr>
          <w:rFonts w:ascii="Calisto MT" w:hAnsi="Calisto MT"/>
        </w:rPr>
        <w:t>On retrouve cette rougeur dans plusieurs chapitres de la matière médicale : Tête, Yeux, Oreilles, Face et bien entendu, Peau.</w:t>
      </w:r>
    </w:p>
    <w:p w14:paraId="3BF96601" w14:textId="77777777" w:rsidR="005937F4" w:rsidRPr="005E5CD0" w:rsidRDefault="005937F4" w:rsidP="005937F4">
      <w:pPr>
        <w:rPr>
          <w:rFonts w:ascii="Calisto MT" w:hAnsi="Calisto MT"/>
        </w:rPr>
      </w:pPr>
      <w:r w:rsidRPr="005E5CD0">
        <w:rPr>
          <w:rFonts w:ascii="Calisto MT" w:hAnsi="Calisto MT"/>
        </w:rPr>
        <w:t xml:space="preserve">Elle apparaît </w:t>
      </w:r>
      <w:r>
        <w:rPr>
          <w:rFonts w:ascii="Calisto MT" w:hAnsi="Calisto MT"/>
        </w:rPr>
        <w:t>non</w:t>
      </w:r>
      <w:r w:rsidRPr="005E5CD0">
        <w:rPr>
          <w:rFonts w:ascii="Calisto MT" w:hAnsi="Calisto MT"/>
        </w:rPr>
        <w:t xml:space="preserve"> seulement dans les éruptions, mais aussi dans les bouffées de chaleur</w:t>
      </w:r>
      <w:r>
        <w:rPr>
          <w:rFonts w:ascii="Calisto MT" w:hAnsi="Calisto MT"/>
        </w:rPr>
        <w:t>,</w:t>
      </w:r>
      <w:r w:rsidRPr="005E5CD0">
        <w:rPr>
          <w:rFonts w:ascii="Calisto MT" w:hAnsi="Calisto MT"/>
        </w:rPr>
        <w:t xml:space="preserve"> et même l’urine est rouge.</w:t>
      </w:r>
    </w:p>
    <w:p w14:paraId="69CB0CC7" w14:textId="77777777" w:rsidR="005937F4" w:rsidRDefault="005937F4" w:rsidP="005937F4">
      <w:pPr>
        <w:spacing w:after="0"/>
        <w:rPr>
          <w:rFonts w:ascii="Calisto MT" w:hAnsi="Calisto MT"/>
          <w:lang w:val="fr"/>
        </w:rPr>
      </w:pPr>
    </w:p>
    <w:p w14:paraId="2DB61505" w14:textId="77777777" w:rsidR="005937F4" w:rsidRPr="005E5CD0" w:rsidRDefault="005937F4" w:rsidP="005937F4">
      <w:pPr>
        <w:spacing w:after="0"/>
        <w:rPr>
          <w:rFonts w:ascii="Calisto MT" w:hAnsi="Calisto MT"/>
          <w:lang w:val="fr"/>
        </w:rPr>
      </w:pPr>
      <w:r w:rsidRPr="005E5CD0">
        <w:rPr>
          <w:rFonts w:ascii="Calisto MT" w:hAnsi="Calisto MT"/>
          <w:lang w:val="fr"/>
        </w:rPr>
        <w:t xml:space="preserve">• Visage </w:t>
      </w:r>
      <w:r w:rsidRPr="005E5CD0">
        <w:rPr>
          <w:rFonts w:ascii="Calisto MT" w:hAnsi="Calisto MT"/>
          <w:b/>
          <w:bCs/>
        </w:rPr>
        <w:t>rouge</w:t>
      </w:r>
      <w:r w:rsidRPr="005E5CD0">
        <w:rPr>
          <w:rFonts w:ascii="Calisto MT" w:hAnsi="Calisto MT"/>
          <w:b/>
          <w:bCs/>
          <w:i/>
          <w:iCs/>
        </w:rPr>
        <w:t xml:space="preserve"> brillant (glowing)</w:t>
      </w:r>
      <w:r w:rsidRPr="005E5CD0">
        <w:rPr>
          <w:rFonts w:ascii="Calisto MT" w:hAnsi="Calisto MT"/>
          <w:lang w:val="fr"/>
        </w:rPr>
        <w:t xml:space="preserve">, </w:t>
      </w:r>
      <w:r w:rsidRPr="005E5CD0">
        <w:rPr>
          <w:rFonts w:ascii="Calisto MT" w:hAnsi="Calisto MT"/>
          <w:b/>
          <w:bCs/>
          <w:i/>
          <w:iCs/>
        </w:rPr>
        <w:t>gonflé</w:t>
      </w:r>
      <w:r w:rsidRPr="005E5CD0">
        <w:rPr>
          <w:rFonts w:ascii="Calisto MT" w:hAnsi="Calisto MT"/>
          <w:lang w:val="fr"/>
        </w:rPr>
        <w:t xml:space="preserve"> </w:t>
      </w:r>
    </w:p>
    <w:p w14:paraId="3D513BC8" w14:textId="77777777" w:rsidR="005937F4" w:rsidRPr="005E5CD0" w:rsidRDefault="005937F4" w:rsidP="005937F4">
      <w:pPr>
        <w:spacing w:after="0"/>
        <w:rPr>
          <w:rFonts w:ascii="Calisto MT" w:hAnsi="Calisto MT"/>
          <w:lang w:val="fr"/>
        </w:rPr>
      </w:pPr>
      <w:r w:rsidRPr="005E5CD0">
        <w:rPr>
          <w:rFonts w:ascii="Calisto MT" w:hAnsi="Calisto MT"/>
          <w:lang w:val="fr"/>
        </w:rPr>
        <w:t>• Visage brillant et rouge de fièvre et chaleur accrue du visage, tout l’après-midi, avec brûlure dans la joue gauche, chaleur et rougeur des oreilles</w:t>
      </w:r>
    </w:p>
    <w:p w14:paraId="706F2EC3" w14:textId="77777777" w:rsidR="005937F4" w:rsidRPr="005E5CD0" w:rsidRDefault="005937F4" w:rsidP="005937F4">
      <w:pPr>
        <w:spacing w:after="0"/>
        <w:rPr>
          <w:rFonts w:ascii="Calisto MT" w:hAnsi="Calisto MT"/>
          <w:lang w:val="fr"/>
        </w:rPr>
      </w:pPr>
      <w:r w:rsidRPr="005E5CD0">
        <w:rPr>
          <w:rFonts w:ascii="Calisto MT" w:hAnsi="Calisto MT"/>
          <w:lang w:val="fr"/>
        </w:rPr>
        <w:t>…..</w:t>
      </w:r>
    </w:p>
    <w:p w14:paraId="7461D723" w14:textId="77777777" w:rsidR="005937F4" w:rsidRPr="009F0BCD" w:rsidRDefault="005937F4" w:rsidP="005937F4">
      <w:pPr>
        <w:spacing w:before="240"/>
        <w:rPr>
          <w:rFonts w:ascii="Calisto MT" w:hAnsi="Calisto MT"/>
          <w:i/>
          <w:iCs/>
          <w:color w:val="CC0000"/>
        </w:rPr>
      </w:pPr>
      <w:r w:rsidRPr="009F0BCD">
        <w:rPr>
          <w:rFonts w:ascii="Calisto MT" w:hAnsi="Calisto MT"/>
          <w:i/>
          <w:iCs/>
          <w:color w:val="CC0000"/>
        </w:rPr>
        <w:t>Les cas cliniques </w:t>
      </w:r>
    </w:p>
    <w:p w14:paraId="688753EC" w14:textId="77777777" w:rsidR="005937F4" w:rsidRPr="005E5CD0" w:rsidRDefault="005937F4" w:rsidP="005937F4">
      <w:pPr>
        <w:spacing w:after="0"/>
        <w:rPr>
          <w:rFonts w:ascii="Calisto MT" w:hAnsi="Calisto MT"/>
        </w:rPr>
      </w:pPr>
      <w:r w:rsidRPr="005E5CD0">
        <w:rPr>
          <w:rFonts w:ascii="Calisto MT" w:hAnsi="Calisto MT"/>
        </w:rPr>
        <w:t>Chaleur, bouffées de chaleur</w:t>
      </w:r>
    </w:p>
    <w:p w14:paraId="2AAB6877" w14:textId="77777777" w:rsidR="005937F4" w:rsidRPr="005E5CD0" w:rsidRDefault="005937F4" w:rsidP="005937F4">
      <w:pPr>
        <w:spacing w:after="0"/>
        <w:rPr>
          <w:rFonts w:ascii="Calisto MT" w:hAnsi="Calisto MT"/>
          <w:lang w:val="fr"/>
        </w:rPr>
      </w:pPr>
      <w:r w:rsidRPr="005E5CD0">
        <w:rPr>
          <w:rFonts w:ascii="Calisto MT" w:hAnsi="Calisto MT"/>
          <w:lang w:val="fr"/>
        </w:rPr>
        <w:t xml:space="preserve">Son visage devient rouge vif </w:t>
      </w:r>
    </w:p>
    <w:p w14:paraId="0CD36E02" w14:textId="77777777" w:rsidR="005937F4" w:rsidRPr="005E5CD0" w:rsidRDefault="005937F4" w:rsidP="005937F4">
      <w:pPr>
        <w:spacing w:after="0"/>
        <w:rPr>
          <w:rFonts w:ascii="Calisto MT" w:hAnsi="Calisto MT"/>
        </w:rPr>
      </w:pPr>
      <w:r w:rsidRPr="005070D6">
        <w:rPr>
          <w:rFonts w:ascii="Calisto MT" w:hAnsi="Calisto MT"/>
        </w:rPr>
        <w:t>Œdème</w:t>
      </w:r>
      <w:r w:rsidRPr="005E5CD0">
        <w:rPr>
          <w:rFonts w:ascii="Calisto MT" w:hAnsi="Calisto MT"/>
        </w:rPr>
        <w:t xml:space="preserve"> et rougeur sur tout le corps associés à des nausées</w:t>
      </w:r>
    </w:p>
    <w:p w14:paraId="262FEEDC" w14:textId="77777777" w:rsidR="005937F4" w:rsidRPr="005E5CD0" w:rsidRDefault="005937F4" w:rsidP="005937F4">
      <w:pPr>
        <w:spacing w:after="0"/>
        <w:rPr>
          <w:rFonts w:ascii="Calisto MT" w:hAnsi="Calisto MT"/>
          <w:lang w:val="fr"/>
        </w:rPr>
      </w:pPr>
      <w:r w:rsidRPr="005E5CD0">
        <w:rPr>
          <w:rFonts w:ascii="Calisto MT" w:hAnsi="Calisto MT"/>
          <w:lang w:val="fr"/>
        </w:rPr>
        <w:t>Il est ensuite devenu rouge au visage mais n’a pas exprimé sa colère</w:t>
      </w:r>
    </w:p>
    <w:p w14:paraId="17EB473D" w14:textId="77777777" w:rsidR="005937F4" w:rsidRPr="005E5CD0" w:rsidRDefault="005937F4" w:rsidP="005937F4">
      <w:pPr>
        <w:spacing w:after="0"/>
        <w:rPr>
          <w:rFonts w:ascii="Calisto MT" w:hAnsi="Calisto MT"/>
        </w:rPr>
      </w:pPr>
      <w:r w:rsidRPr="005070D6">
        <w:rPr>
          <w:rFonts w:ascii="Calisto MT" w:hAnsi="Calisto MT"/>
          <w:lang w:val="fr"/>
        </w:rPr>
        <w:t>« </w:t>
      </w:r>
      <w:r w:rsidRPr="005E5CD0">
        <w:rPr>
          <w:rFonts w:ascii="Calisto MT" w:hAnsi="Calisto MT"/>
          <w:lang w:val="fr"/>
        </w:rPr>
        <w:t>Tu es rouge comme un homard ».</w:t>
      </w:r>
    </w:p>
    <w:p w14:paraId="3818B66B" w14:textId="77777777" w:rsidR="005937F4" w:rsidRPr="005E5CD0" w:rsidRDefault="005937F4" w:rsidP="005937F4">
      <w:pPr>
        <w:rPr>
          <w:rFonts w:ascii="Calisto MT" w:hAnsi="Calisto MT"/>
        </w:rPr>
      </w:pPr>
      <w:r w:rsidRPr="005E5CD0">
        <w:rPr>
          <w:rFonts w:ascii="Calisto MT" w:hAnsi="Calisto MT"/>
        </w:rPr>
        <w:t>Il y avait de larges taches surélevées et rouges</w:t>
      </w:r>
    </w:p>
    <w:p w14:paraId="271AF6BF" w14:textId="77777777" w:rsidR="005937F4" w:rsidRPr="005E5CD0" w:rsidRDefault="005937F4" w:rsidP="005937F4">
      <w:pPr>
        <w:spacing w:after="0"/>
        <w:rPr>
          <w:rFonts w:ascii="Calisto MT" w:hAnsi="Calisto MT"/>
        </w:rPr>
      </w:pPr>
    </w:p>
    <w:p w14:paraId="5078C8FD" w14:textId="77777777" w:rsidR="005937F4" w:rsidRPr="009F0BCD" w:rsidRDefault="005937F4" w:rsidP="005937F4">
      <w:pPr>
        <w:rPr>
          <w:rFonts w:ascii="Calisto MT" w:hAnsi="Calisto MT"/>
          <w:b/>
          <w:bCs/>
          <w:color w:val="CC0000"/>
        </w:rPr>
      </w:pPr>
      <w:r w:rsidRPr="009F0BCD">
        <w:rPr>
          <w:rFonts w:ascii="Calisto MT" w:hAnsi="Calisto MT"/>
          <w:b/>
          <w:bCs/>
          <w:color w:val="CC0000"/>
        </w:rPr>
        <w:t>2. L’eau</w:t>
      </w:r>
    </w:p>
    <w:p w14:paraId="44C37650" w14:textId="77777777" w:rsidR="005937F4" w:rsidRPr="009F0BCD" w:rsidRDefault="005937F4" w:rsidP="005937F4">
      <w:pPr>
        <w:rPr>
          <w:rFonts w:ascii="Calisto MT" w:hAnsi="Calisto MT"/>
          <w:i/>
          <w:iCs/>
          <w:color w:val="CC0000"/>
        </w:rPr>
      </w:pPr>
      <w:r w:rsidRPr="009F0BCD">
        <w:rPr>
          <w:rFonts w:ascii="Calisto MT" w:hAnsi="Calisto MT"/>
          <w:i/>
          <w:iCs/>
          <w:color w:val="CC0000"/>
        </w:rPr>
        <w:t>La souche</w:t>
      </w:r>
    </w:p>
    <w:p w14:paraId="199EC431" w14:textId="77777777" w:rsidR="005937F4" w:rsidRPr="005E5CD0" w:rsidRDefault="005937F4" w:rsidP="005937F4">
      <w:pPr>
        <w:rPr>
          <w:rFonts w:ascii="Calisto MT" w:hAnsi="Calisto MT"/>
        </w:rPr>
      </w:pPr>
      <w:r w:rsidRPr="005E5CD0">
        <w:rPr>
          <w:rFonts w:ascii="Calisto MT" w:hAnsi="Calisto MT"/>
        </w:rPr>
        <w:t>Lieu de vie de l’écrevisse</w:t>
      </w:r>
      <w:r>
        <w:rPr>
          <w:rFonts w:ascii="Calisto MT" w:hAnsi="Calisto MT"/>
        </w:rPr>
        <w:t>…</w:t>
      </w:r>
    </w:p>
    <w:p w14:paraId="7AD93934" w14:textId="77777777" w:rsidR="005937F4" w:rsidRPr="005E5CD0" w:rsidRDefault="005937F4" w:rsidP="005937F4">
      <w:pPr>
        <w:rPr>
          <w:rFonts w:ascii="Calisto MT" w:hAnsi="Calisto MT"/>
        </w:rPr>
      </w:pPr>
      <w:r w:rsidRPr="009F0BCD">
        <w:rPr>
          <w:rFonts w:ascii="Calisto MT" w:hAnsi="Calisto MT"/>
          <w:i/>
          <w:iCs/>
          <w:color w:val="CC0000"/>
        </w:rPr>
        <w:lastRenderedPageBreak/>
        <w:t>La matière médicale</w:t>
      </w:r>
    </w:p>
    <w:p w14:paraId="7A7482F0" w14:textId="77777777" w:rsidR="005937F4" w:rsidRPr="005E5CD0" w:rsidRDefault="005937F4" w:rsidP="005937F4">
      <w:pPr>
        <w:spacing w:after="0"/>
        <w:rPr>
          <w:rFonts w:ascii="Calisto MT" w:hAnsi="Calisto MT"/>
          <w:lang w:val="fr"/>
        </w:rPr>
      </w:pPr>
      <w:r>
        <w:rPr>
          <w:rFonts w:ascii="Calisto MT" w:hAnsi="Calisto MT"/>
          <w:lang w:val="fr"/>
        </w:rPr>
        <w:t>I</w:t>
      </w:r>
      <w:r w:rsidRPr="005E5CD0">
        <w:rPr>
          <w:rFonts w:ascii="Calisto MT" w:hAnsi="Calisto MT"/>
          <w:lang w:val="fr"/>
        </w:rPr>
        <w:t>l entend comme à travers de l’eau</w:t>
      </w:r>
    </w:p>
    <w:p w14:paraId="62D0258D" w14:textId="77777777" w:rsidR="005937F4" w:rsidRPr="005E5CD0" w:rsidRDefault="005937F4" w:rsidP="005937F4">
      <w:pPr>
        <w:spacing w:after="0"/>
        <w:rPr>
          <w:rFonts w:ascii="Calisto MT" w:hAnsi="Calisto MT"/>
          <w:lang w:val="fr"/>
        </w:rPr>
      </w:pPr>
      <w:r w:rsidRPr="005E5CD0">
        <w:rPr>
          <w:rFonts w:ascii="Calisto MT" w:hAnsi="Calisto MT"/>
          <w:lang w:val="fr"/>
        </w:rPr>
        <w:t>Rêves d’eau, de courants</w:t>
      </w:r>
    </w:p>
    <w:p w14:paraId="663D6F82" w14:textId="77777777" w:rsidR="005937F4" w:rsidRPr="009F0BCD" w:rsidRDefault="005937F4" w:rsidP="005937F4">
      <w:pPr>
        <w:spacing w:before="240"/>
        <w:rPr>
          <w:rFonts w:ascii="Calisto MT" w:hAnsi="Calisto MT"/>
          <w:i/>
          <w:iCs/>
          <w:color w:val="CC0000"/>
        </w:rPr>
      </w:pPr>
      <w:r w:rsidRPr="009F0BCD">
        <w:rPr>
          <w:rFonts w:ascii="Calisto MT" w:hAnsi="Calisto MT"/>
          <w:i/>
          <w:iCs/>
          <w:color w:val="CC0000"/>
        </w:rPr>
        <w:t>Les cas cliniques </w:t>
      </w:r>
    </w:p>
    <w:p w14:paraId="5DEBAD89" w14:textId="77777777" w:rsidR="005937F4" w:rsidRPr="005E5CD0" w:rsidRDefault="005937F4" w:rsidP="005937F4">
      <w:pPr>
        <w:rPr>
          <w:rFonts w:ascii="Calisto MT" w:hAnsi="Calisto MT"/>
        </w:rPr>
      </w:pPr>
      <w:r w:rsidRPr="005E5CD0">
        <w:rPr>
          <w:rFonts w:ascii="Calisto MT" w:hAnsi="Calisto MT"/>
          <w:lang w:val="fr"/>
        </w:rPr>
        <w:t xml:space="preserve">Il aime nager mais pas sous l’eau, « il pourrait y avoir des </w:t>
      </w:r>
      <w:r w:rsidRPr="005E5CD0">
        <w:rPr>
          <w:rFonts w:ascii="Calisto MT" w:hAnsi="Calisto MT"/>
          <w:b/>
          <w:bCs/>
          <w:lang w:val="fr"/>
        </w:rPr>
        <w:t>brochets</w:t>
      </w:r>
      <w:r w:rsidRPr="005E5CD0">
        <w:rPr>
          <w:rFonts w:ascii="Calisto MT" w:hAnsi="Calisto MT"/>
          <w:lang w:val="fr"/>
        </w:rPr>
        <w:t xml:space="preserve"> (</w:t>
      </w:r>
      <w:proofErr w:type="spellStart"/>
      <w:r w:rsidRPr="005E5CD0">
        <w:rPr>
          <w:rFonts w:ascii="Calisto MT" w:hAnsi="Calisto MT"/>
          <w:lang w:val="fr"/>
        </w:rPr>
        <w:t>pikes</w:t>
      </w:r>
      <w:proofErr w:type="spellEnd"/>
      <w:r w:rsidRPr="005E5CD0">
        <w:rPr>
          <w:rFonts w:ascii="Calisto MT" w:hAnsi="Calisto MT"/>
          <w:lang w:val="fr"/>
        </w:rPr>
        <w:t xml:space="preserve">) ou des requins », </w:t>
      </w:r>
      <w:r w:rsidRPr="005E5CD0">
        <w:rPr>
          <w:rFonts w:ascii="Calisto MT" w:hAnsi="Calisto MT"/>
          <w:b/>
          <w:bCs/>
          <w:lang w:val="fr"/>
        </w:rPr>
        <w:t>même à la maison dans la baignoire,</w:t>
      </w:r>
      <w:r w:rsidRPr="005E5CD0">
        <w:rPr>
          <w:rFonts w:ascii="Calisto MT" w:hAnsi="Calisto MT"/>
          <w:lang w:val="fr"/>
        </w:rPr>
        <w:t xml:space="preserve"> il a peur d’eux (guéri après Astacus).</w:t>
      </w:r>
    </w:p>
    <w:p w14:paraId="356D3C68" w14:textId="77777777" w:rsidR="005937F4" w:rsidRPr="005E5CD0" w:rsidRDefault="005937F4" w:rsidP="005937F4">
      <w:pPr>
        <w:spacing w:after="0"/>
        <w:rPr>
          <w:rFonts w:ascii="Calisto MT" w:hAnsi="Calisto MT"/>
        </w:rPr>
      </w:pPr>
    </w:p>
    <w:p w14:paraId="3AB3413E" w14:textId="77777777" w:rsidR="005937F4" w:rsidRPr="009F0BCD" w:rsidRDefault="005937F4" w:rsidP="005937F4">
      <w:pPr>
        <w:rPr>
          <w:rFonts w:ascii="Calisto MT" w:hAnsi="Calisto MT"/>
          <w:b/>
          <w:bCs/>
          <w:color w:val="CC0000"/>
        </w:rPr>
      </w:pPr>
      <w:r w:rsidRPr="009F0BCD">
        <w:rPr>
          <w:rFonts w:ascii="Calisto MT" w:hAnsi="Calisto MT"/>
          <w:b/>
          <w:bCs/>
          <w:color w:val="CC0000"/>
        </w:rPr>
        <w:t>3. La chaleur</w:t>
      </w:r>
    </w:p>
    <w:p w14:paraId="09DAAABD" w14:textId="77777777" w:rsidR="005937F4" w:rsidRPr="009F0BCD" w:rsidRDefault="005937F4" w:rsidP="005937F4">
      <w:pPr>
        <w:rPr>
          <w:rFonts w:ascii="Calisto MT" w:hAnsi="Calisto MT"/>
          <w:i/>
          <w:iCs/>
          <w:color w:val="CC0000"/>
        </w:rPr>
      </w:pPr>
      <w:r w:rsidRPr="009F0BCD">
        <w:rPr>
          <w:rFonts w:ascii="Calisto MT" w:hAnsi="Calisto MT"/>
          <w:i/>
          <w:iCs/>
          <w:color w:val="CC0000"/>
        </w:rPr>
        <w:t>La souche</w:t>
      </w:r>
    </w:p>
    <w:p w14:paraId="24D4C584" w14:textId="77777777" w:rsidR="005937F4" w:rsidRDefault="005937F4" w:rsidP="005937F4">
      <w:pPr>
        <w:spacing w:after="0"/>
        <w:rPr>
          <w:rFonts w:ascii="Calisto MT" w:hAnsi="Calisto MT"/>
        </w:rPr>
      </w:pPr>
      <w:r w:rsidRPr="005E5CD0">
        <w:rPr>
          <w:rFonts w:ascii="Calisto MT" w:hAnsi="Calisto MT"/>
        </w:rPr>
        <w:t xml:space="preserve">La plupart des écrevisses ne supportent pas la </w:t>
      </w:r>
      <w:r w:rsidRPr="005E5CD0">
        <w:rPr>
          <w:rFonts w:ascii="Calisto MT" w:hAnsi="Calisto MT"/>
          <w:b/>
          <w:bCs/>
        </w:rPr>
        <w:t>chaleur</w:t>
      </w:r>
      <w:r w:rsidRPr="005E5CD0">
        <w:rPr>
          <w:rFonts w:ascii="Calisto MT" w:hAnsi="Calisto MT"/>
        </w:rPr>
        <w:t xml:space="preserve"> et recherchent l’ombre l’après-midi.</w:t>
      </w:r>
    </w:p>
    <w:p w14:paraId="11AA1CEB" w14:textId="77777777" w:rsidR="005937F4" w:rsidRPr="005E5CD0" w:rsidRDefault="005937F4" w:rsidP="005937F4">
      <w:pPr>
        <w:spacing w:after="0"/>
        <w:rPr>
          <w:rFonts w:ascii="Calisto MT" w:hAnsi="Calisto MT"/>
        </w:rPr>
      </w:pPr>
    </w:p>
    <w:p w14:paraId="46240D2E" w14:textId="77777777" w:rsidR="005937F4" w:rsidRPr="005E5CD0" w:rsidRDefault="005937F4" w:rsidP="005937F4">
      <w:pPr>
        <w:rPr>
          <w:rFonts w:ascii="Calisto MT" w:hAnsi="Calisto MT"/>
        </w:rPr>
      </w:pPr>
      <w:r w:rsidRPr="009F0BCD">
        <w:rPr>
          <w:rFonts w:ascii="Calisto MT" w:hAnsi="Calisto MT"/>
          <w:i/>
          <w:iCs/>
          <w:color w:val="CC0000"/>
        </w:rPr>
        <w:t>La matière médicale</w:t>
      </w:r>
    </w:p>
    <w:p w14:paraId="701A852F" w14:textId="77777777" w:rsidR="005937F4" w:rsidRPr="00CC73DC" w:rsidRDefault="005937F4" w:rsidP="005937F4">
      <w:pPr>
        <w:rPr>
          <w:rFonts w:ascii="Calisto MT" w:hAnsi="Calisto MT"/>
          <w:sz w:val="18"/>
          <w:szCs w:val="18"/>
        </w:rPr>
      </w:pPr>
      <w:r w:rsidRPr="00CC73DC">
        <w:rPr>
          <w:rFonts w:ascii="Calisto MT" w:hAnsi="Calisto MT"/>
          <w:b/>
          <w:bCs/>
          <w:sz w:val="18"/>
          <w:szCs w:val="18"/>
        </w:rPr>
        <w:t xml:space="preserve">SKIN - ERUPTIONS - warmth - -- </w:t>
      </w:r>
      <w:proofErr w:type="spellStart"/>
      <w:r w:rsidRPr="00CC73DC">
        <w:rPr>
          <w:rFonts w:ascii="Calisto MT" w:hAnsi="Calisto MT"/>
          <w:b/>
          <w:bCs/>
          <w:sz w:val="18"/>
          <w:szCs w:val="18"/>
        </w:rPr>
        <w:t>agg</w:t>
      </w:r>
      <w:proofErr w:type="spellEnd"/>
      <w:r w:rsidRPr="00CC73DC">
        <w:rPr>
          <w:rFonts w:ascii="Calisto MT" w:hAnsi="Calisto MT"/>
          <w:b/>
          <w:bCs/>
          <w:sz w:val="18"/>
          <w:szCs w:val="18"/>
        </w:rPr>
        <w:t>.</w:t>
      </w:r>
      <w:r w:rsidRPr="00CC73DC">
        <w:rPr>
          <w:rFonts w:ascii="Calisto MT" w:hAnsi="Calisto MT" w:cs="Times New Roman"/>
          <w:b/>
          <w:bCs/>
          <w:sz w:val="18"/>
          <w:szCs w:val="18"/>
        </w:rPr>
        <w:t xml:space="preserve"> - </w:t>
      </w:r>
      <w:r w:rsidRPr="00CC73DC">
        <w:rPr>
          <w:rFonts w:ascii="Calisto MT" w:hAnsi="Calisto MT"/>
          <w:sz w:val="18"/>
          <w:szCs w:val="18"/>
        </w:rPr>
        <w:t xml:space="preserve">PEAU - ÉRUPTIONS - </w:t>
      </w:r>
      <w:proofErr w:type="spellStart"/>
      <w:r w:rsidRPr="00CC73DC">
        <w:rPr>
          <w:rFonts w:ascii="Calisto MT" w:hAnsi="Calisto MT"/>
          <w:sz w:val="18"/>
          <w:szCs w:val="18"/>
        </w:rPr>
        <w:t>chaleur</w:t>
      </w:r>
      <w:proofErr w:type="spellEnd"/>
      <w:r w:rsidRPr="00CC73DC">
        <w:rPr>
          <w:rFonts w:ascii="Calisto MT" w:hAnsi="Calisto MT"/>
          <w:sz w:val="18"/>
          <w:szCs w:val="18"/>
        </w:rPr>
        <w:t xml:space="preserve"> - -- </w:t>
      </w:r>
      <w:proofErr w:type="spellStart"/>
      <w:r w:rsidRPr="00CC73DC">
        <w:rPr>
          <w:rFonts w:ascii="Calisto MT" w:hAnsi="Calisto MT"/>
          <w:sz w:val="18"/>
          <w:szCs w:val="18"/>
        </w:rPr>
        <w:t>agg</w:t>
      </w:r>
      <w:proofErr w:type="spellEnd"/>
      <w:r w:rsidRPr="00CC73DC">
        <w:rPr>
          <w:rFonts w:ascii="Calisto MT" w:hAnsi="Calisto MT"/>
          <w:sz w:val="18"/>
          <w:szCs w:val="18"/>
        </w:rPr>
        <w:t xml:space="preserve">. (74) </w:t>
      </w:r>
      <w:r w:rsidRPr="00CC73DC">
        <w:rPr>
          <w:rFonts w:ascii="Calisto MT" w:hAnsi="Calisto MT"/>
          <w:sz w:val="18"/>
          <w:szCs w:val="18"/>
        </w:rPr>
        <w:br/>
      </w:r>
      <w:r w:rsidRPr="00CC73DC">
        <w:rPr>
          <w:rFonts w:ascii="Calisto MT" w:hAnsi="Calisto MT"/>
          <w:b/>
          <w:bCs/>
          <w:sz w:val="18"/>
          <w:szCs w:val="18"/>
        </w:rPr>
        <w:t xml:space="preserve">SKIN - ERUPTIONS - itching - -- warmth </w:t>
      </w:r>
      <w:proofErr w:type="spellStart"/>
      <w:r w:rsidRPr="00CC73DC">
        <w:rPr>
          <w:rFonts w:ascii="Calisto MT" w:hAnsi="Calisto MT"/>
          <w:b/>
          <w:bCs/>
          <w:sz w:val="18"/>
          <w:szCs w:val="18"/>
        </w:rPr>
        <w:t>agg</w:t>
      </w:r>
      <w:proofErr w:type="spellEnd"/>
      <w:r w:rsidRPr="00CC73DC">
        <w:rPr>
          <w:rFonts w:ascii="Calisto MT" w:hAnsi="Calisto MT"/>
          <w:b/>
          <w:bCs/>
          <w:sz w:val="18"/>
          <w:szCs w:val="18"/>
        </w:rPr>
        <w:t>.</w:t>
      </w:r>
      <w:r w:rsidRPr="00CC73DC">
        <w:rPr>
          <w:rFonts w:ascii="Calisto MT" w:hAnsi="Calisto MT" w:cs="Times New Roman"/>
          <w:b/>
          <w:bCs/>
          <w:sz w:val="18"/>
          <w:szCs w:val="18"/>
        </w:rPr>
        <w:t xml:space="preserve"> - </w:t>
      </w:r>
      <w:r w:rsidRPr="00CC73DC">
        <w:rPr>
          <w:rFonts w:ascii="Calisto MT" w:hAnsi="Calisto MT"/>
          <w:sz w:val="18"/>
          <w:szCs w:val="18"/>
        </w:rPr>
        <w:t xml:space="preserve">PEAU - ÉRUPTIONS - </w:t>
      </w:r>
      <w:proofErr w:type="spellStart"/>
      <w:r w:rsidRPr="00CC73DC">
        <w:rPr>
          <w:rFonts w:ascii="Calisto MT" w:hAnsi="Calisto MT"/>
          <w:sz w:val="18"/>
          <w:szCs w:val="18"/>
        </w:rPr>
        <w:t>prurit</w:t>
      </w:r>
      <w:proofErr w:type="spellEnd"/>
      <w:r w:rsidRPr="00CC73DC">
        <w:rPr>
          <w:rFonts w:ascii="Calisto MT" w:hAnsi="Calisto MT"/>
          <w:sz w:val="18"/>
          <w:szCs w:val="18"/>
        </w:rPr>
        <w:t xml:space="preserve"> - -- </w:t>
      </w:r>
      <w:proofErr w:type="spellStart"/>
      <w:r w:rsidRPr="00CC73DC">
        <w:rPr>
          <w:rFonts w:ascii="Calisto MT" w:hAnsi="Calisto MT"/>
          <w:sz w:val="18"/>
          <w:szCs w:val="18"/>
        </w:rPr>
        <w:t>chaleur</w:t>
      </w:r>
      <w:proofErr w:type="spellEnd"/>
      <w:r w:rsidRPr="00CC73DC">
        <w:rPr>
          <w:rFonts w:ascii="Calisto MT" w:hAnsi="Calisto MT"/>
          <w:sz w:val="18"/>
          <w:szCs w:val="18"/>
        </w:rPr>
        <w:t xml:space="preserve">, </w:t>
      </w:r>
      <w:proofErr w:type="spellStart"/>
      <w:r w:rsidRPr="00CC73DC">
        <w:rPr>
          <w:rFonts w:ascii="Calisto MT" w:hAnsi="Calisto MT"/>
          <w:sz w:val="18"/>
          <w:szCs w:val="18"/>
        </w:rPr>
        <w:t>agg</w:t>
      </w:r>
      <w:proofErr w:type="spellEnd"/>
      <w:r w:rsidRPr="00CC73DC">
        <w:rPr>
          <w:rFonts w:ascii="Calisto MT" w:hAnsi="Calisto MT"/>
          <w:sz w:val="18"/>
          <w:szCs w:val="18"/>
        </w:rPr>
        <w:t xml:space="preserve">. par la (41) </w:t>
      </w:r>
      <w:r w:rsidRPr="00CC73DC">
        <w:rPr>
          <w:rFonts w:ascii="Calisto MT" w:hAnsi="Calisto MT"/>
          <w:sz w:val="18"/>
          <w:szCs w:val="18"/>
        </w:rPr>
        <w:br/>
      </w:r>
      <w:r w:rsidRPr="00CC73DC">
        <w:rPr>
          <w:rFonts w:ascii="Calisto MT" w:hAnsi="Calisto MT"/>
          <w:b/>
          <w:bCs/>
          <w:sz w:val="18"/>
          <w:szCs w:val="18"/>
        </w:rPr>
        <w:t xml:space="preserve">SKIN - ITCHING - warmth - -- </w:t>
      </w:r>
      <w:proofErr w:type="spellStart"/>
      <w:r w:rsidRPr="00CC73DC">
        <w:rPr>
          <w:rFonts w:ascii="Calisto MT" w:hAnsi="Calisto MT"/>
          <w:b/>
          <w:bCs/>
          <w:sz w:val="18"/>
          <w:szCs w:val="18"/>
        </w:rPr>
        <w:t>agg</w:t>
      </w:r>
      <w:proofErr w:type="spellEnd"/>
      <w:r w:rsidRPr="00CC73DC">
        <w:rPr>
          <w:rFonts w:ascii="Calisto MT" w:hAnsi="Calisto MT"/>
          <w:b/>
          <w:bCs/>
          <w:sz w:val="18"/>
          <w:szCs w:val="18"/>
        </w:rPr>
        <w:t>.</w:t>
      </w:r>
      <w:r w:rsidRPr="00CC73DC">
        <w:rPr>
          <w:rFonts w:ascii="Calisto MT" w:hAnsi="Calisto MT" w:cs="Times New Roman"/>
          <w:b/>
          <w:bCs/>
          <w:sz w:val="18"/>
          <w:szCs w:val="18"/>
        </w:rPr>
        <w:t xml:space="preserve"> - </w:t>
      </w:r>
      <w:r w:rsidRPr="00CC73DC">
        <w:rPr>
          <w:rFonts w:ascii="Calisto MT" w:hAnsi="Calisto MT"/>
          <w:sz w:val="18"/>
          <w:szCs w:val="18"/>
        </w:rPr>
        <w:t xml:space="preserve">PEAU - PRURIT - </w:t>
      </w:r>
      <w:proofErr w:type="spellStart"/>
      <w:r w:rsidRPr="00CC73DC">
        <w:rPr>
          <w:rFonts w:ascii="Calisto MT" w:hAnsi="Calisto MT"/>
          <w:sz w:val="18"/>
          <w:szCs w:val="18"/>
        </w:rPr>
        <w:t>chaleur</w:t>
      </w:r>
      <w:proofErr w:type="spellEnd"/>
      <w:r w:rsidRPr="00CC73DC">
        <w:rPr>
          <w:rFonts w:ascii="Calisto MT" w:hAnsi="Calisto MT"/>
          <w:sz w:val="18"/>
          <w:szCs w:val="18"/>
        </w:rPr>
        <w:t xml:space="preserve"> - -- </w:t>
      </w:r>
      <w:proofErr w:type="spellStart"/>
      <w:r w:rsidRPr="00CC73DC">
        <w:rPr>
          <w:rFonts w:ascii="Calisto MT" w:hAnsi="Calisto MT"/>
          <w:sz w:val="18"/>
          <w:szCs w:val="18"/>
        </w:rPr>
        <w:t>agg</w:t>
      </w:r>
      <w:proofErr w:type="spellEnd"/>
      <w:r w:rsidRPr="00CC73DC">
        <w:rPr>
          <w:rFonts w:ascii="Calisto MT" w:hAnsi="Calisto MT"/>
          <w:sz w:val="18"/>
          <w:szCs w:val="18"/>
        </w:rPr>
        <w:t xml:space="preserve">. (135) </w:t>
      </w:r>
      <w:r w:rsidRPr="00CC73DC">
        <w:rPr>
          <w:rFonts w:ascii="Calisto MT" w:hAnsi="Calisto MT"/>
          <w:sz w:val="18"/>
          <w:szCs w:val="18"/>
        </w:rPr>
        <w:br/>
      </w:r>
      <w:r w:rsidRPr="00CC73DC">
        <w:rPr>
          <w:rFonts w:ascii="Calisto MT" w:hAnsi="Calisto MT"/>
          <w:b/>
          <w:bCs/>
          <w:sz w:val="18"/>
          <w:szCs w:val="18"/>
        </w:rPr>
        <w:t xml:space="preserve">GENERALITIES - WARMTH - - </w:t>
      </w:r>
      <w:proofErr w:type="spellStart"/>
      <w:r w:rsidRPr="00CC73DC">
        <w:rPr>
          <w:rFonts w:ascii="Calisto MT" w:hAnsi="Calisto MT"/>
          <w:b/>
          <w:bCs/>
          <w:sz w:val="18"/>
          <w:szCs w:val="18"/>
        </w:rPr>
        <w:t>agg</w:t>
      </w:r>
      <w:proofErr w:type="spellEnd"/>
      <w:r w:rsidRPr="00CC73DC">
        <w:rPr>
          <w:rFonts w:ascii="Calisto MT" w:hAnsi="Calisto MT"/>
          <w:b/>
          <w:bCs/>
          <w:sz w:val="18"/>
          <w:szCs w:val="18"/>
        </w:rPr>
        <w:t>.</w:t>
      </w:r>
      <w:r w:rsidRPr="00CC73DC">
        <w:rPr>
          <w:rFonts w:ascii="Calisto MT" w:hAnsi="Calisto MT" w:cs="Times New Roman"/>
          <w:b/>
          <w:bCs/>
          <w:sz w:val="18"/>
          <w:szCs w:val="18"/>
        </w:rPr>
        <w:t xml:space="preserve"> - </w:t>
      </w:r>
      <w:r w:rsidRPr="00CC73DC">
        <w:rPr>
          <w:rFonts w:ascii="Calisto MT" w:hAnsi="Calisto MT"/>
          <w:sz w:val="18"/>
          <w:szCs w:val="18"/>
        </w:rPr>
        <w:t xml:space="preserve">GÉNÉRALITÉS - CHALEUR - - </w:t>
      </w:r>
      <w:proofErr w:type="spellStart"/>
      <w:r w:rsidRPr="00CC73DC">
        <w:rPr>
          <w:rFonts w:ascii="Calisto MT" w:hAnsi="Calisto MT"/>
          <w:b/>
          <w:bCs/>
          <w:sz w:val="18"/>
          <w:szCs w:val="18"/>
        </w:rPr>
        <w:t>agg</w:t>
      </w:r>
      <w:proofErr w:type="spellEnd"/>
      <w:r w:rsidRPr="00CC73DC">
        <w:rPr>
          <w:rFonts w:ascii="Calisto MT" w:hAnsi="Calisto MT"/>
          <w:sz w:val="18"/>
          <w:szCs w:val="18"/>
        </w:rPr>
        <w:t xml:space="preserve">. (580) </w:t>
      </w:r>
      <w:r w:rsidRPr="00CC73DC">
        <w:rPr>
          <w:rFonts w:ascii="Calisto MT" w:hAnsi="Calisto MT"/>
          <w:sz w:val="18"/>
          <w:szCs w:val="18"/>
        </w:rPr>
        <w:br/>
        <w:t xml:space="preserve">GENERALITIES - WARMTH - </w:t>
      </w:r>
      <w:proofErr w:type="spellStart"/>
      <w:r w:rsidRPr="00CC73DC">
        <w:rPr>
          <w:rFonts w:ascii="Calisto MT" w:hAnsi="Calisto MT"/>
          <w:sz w:val="18"/>
          <w:szCs w:val="18"/>
        </w:rPr>
        <w:t>agg</w:t>
      </w:r>
      <w:proofErr w:type="spellEnd"/>
      <w:r w:rsidRPr="00CC73DC">
        <w:rPr>
          <w:rFonts w:ascii="Calisto MT" w:hAnsi="Calisto MT"/>
          <w:sz w:val="18"/>
          <w:szCs w:val="18"/>
        </w:rPr>
        <w:t>. - -- radiated</w:t>
      </w:r>
      <w:r w:rsidRPr="00CC73DC">
        <w:rPr>
          <w:rFonts w:ascii="Calisto MT" w:hAnsi="Calisto MT" w:cs="Times New Roman"/>
          <w:sz w:val="18"/>
          <w:szCs w:val="18"/>
        </w:rPr>
        <w:t xml:space="preserve"> - </w:t>
      </w:r>
      <w:r w:rsidRPr="00CC73DC">
        <w:rPr>
          <w:rFonts w:ascii="Calisto MT" w:hAnsi="Calisto MT"/>
          <w:sz w:val="18"/>
          <w:szCs w:val="18"/>
        </w:rPr>
        <w:t xml:space="preserve">GÉNÉRALITÉS - CHALEUR - </w:t>
      </w:r>
      <w:proofErr w:type="spellStart"/>
      <w:r w:rsidRPr="00CC73DC">
        <w:rPr>
          <w:rFonts w:ascii="Calisto MT" w:hAnsi="Calisto MT"/>
          <w:sz w:val="18"/>
          <w:szCs w:val="18"/>
        </w:rPr>
        <w:t>agg</w:t>
      </w:r>
      <w:proofErr w:type="spellEnd"/>
      <w:r w:rsidRPr="00CC73DC">
        <w:rPr>
          <w:rFonts w:ascii="Calisto MT" w:hAnsi="Calisto MT"/>
          <w:sz w:val="18"/>
          <w:szCs w:val="18"/>
        </w:rPr>
        <w:t xml:space="preserve">. - -- radiante (190) </w:t>
      </w:r>
      <w:r w:rsidRPr="00CC73DC">
        <w:rPr>
          <w:rFonts w:ascii="Calisto MT" w:hAnsi="Calisto MT"/>
          <w:sz w:val="18"/>
          <w:szCs w:val="18"/>
        </w:rPr>
        <w:br/>
        <w:t xml:space="preserve">GENERALITIES - WARMTH - </w:t>
      </w:r>
      <w:proofErr w:type="spellStart"/>
      <w:r w:rsidRPr="00CC73DC">
        <w:rPr>
          <w:rFonts w:ascii="Calisto MT" w:hAnsi="Calisto MT"/>
          <w:sz w:val="18"/>
          <w:szCs w:val="18"/>
        </w:rPr>
        <w:t>agg</w:t>
      </w:r>
      <w:proofErr w:type="spellEnd"/>
      <w:r w:rsidRPr="00CC73DC">
        <w:rPr>
          <w:rFonts w:ascii="Calisto MT" w:hAnsi="Calisto MT"/>
          <w:sz w:val="18"/>
          <w:szCs w:val="18"/>
        </w:rPr>
        <w:t>. - -- sun, of</w:t>
      </w:r>
      <w:r w:rsidRPr="00CC73DC">
        <w:rPr>
          <w:rFonts w:ascii="Calisto MT" w:hAnsi="Calisto MT" w:cs="Times New Roman"/>
          <w:sz w:val="18"/>
          <w:szCs w:val="18"/>
        </w:rPr>
        <w:t xml:space="preserve"> - </w:t>
      </w:r>
      <w:r w:rsidRPr="00CC73DC">
        <w:rPr>
          <w:rFonts w:ascii="Calisto MT" w:hAnsi="Calisto MT"/>
          <w:sz w:val="18"/>
          <w:szCs w:val="18"/>
        </w:rPr>
        <w:t xml:space="preserve">GÉNÉRALITÉS - CHALEUR - </w:t>
      </w:r>
      <w:proofErr w:type="spellStart"/>
      <w:r w:rsidRPr="00CC73DC">
        <w:rPr>
          <w:rFonts w:ascii="Calisto MT" w:hAnsi="Calisto MT"/>
          <w:sz w:val="18"/>
          <w:szCs w:val="18"/>
        </w:rPr>
        <w:t>agg</w:t>
      </w:r>
      <w:proofErr w:type="spellEnd"/>
      <w:r w:rsidRPr="00CC73DC">
        <w:rPr>
          <w:rFonts w:ascii="Calisto MT" w:hAnsi="Calisto MT"/>
          <w:sz w:val="18"/>
          <w:szCs w:val="18"/>
        </w:rPr>
        <w:t xml:space="preserve">. - -- soleil, du (146)  </w:t>
      </w:r>
    </w:p>
    <w:p w14:paraId="4474565B" w14:textId="77777777" w:rsidR="005937F4" w:rsidRPr="009F0BCD" w:rsidRDefault="005937F4" w:rsidP="005937F4">
      <w:pPr>
        <w:spacing w:before="240"/>
        <w:rPr>
          <w:rFonts w:ascii="Calisto MT" w:hAnsi="Calisto MT"/>
          <w:i/>
          <w:iCs/>
          <w:color w:val="CC0000"/>
        </w:rPr>
      </w:pPr>
      <w:r w:rsidRPr="009F0BCD">
        <w:rPr>
          <w:rFonts w:ascii="Calisto MT" w:hAnsi="Calisto MT"/>
          <w:i/>
          <w:iCs/>
          <w:color w:val="CC0000"/>
        </w:rPr>
        <w:t>Les cas cliniques </w:t>
      </w:r>
    </w:p>
    <w:p w14:paraId="3E21CBAF" w14:textId="77777777" w:rsidR="005937F4" w:rsidRPr="005E5CD0" w:rsidRDefault="005937F4" w:rsidP="005937F4">
      <w:pPr>
        <w:spacing w:after="0"/>
        <w:rPr>
          <w:rFonts w:ascii="Calisto MT" w:hAnsi="Calisto MT"/>
        </w:rPr>
      </w:pPr>
      <w:r w:rsidRPr="005E5CD0">
        <w:rPr>
          <w:rFonts w:ascii="Calisto MT" w:hAnsi="Calisto MT"/>
        </w:rPr>
        <w:t>Elle n’aimait pas la chaleur</w:t>
      </w:r>
    </w:p>
    <w:p w14:paraId="318FBE42" w14:textId="77777777" w:rsidR="005937F4" w:rsidRPr="005E5CD0" w:rsidRDefault="005937F4" w:rsidP="005937F4">
      <w:pPr>
        <w:spacing w:after="0"/>
        <w:rPr>
          <w:rFonts w:ascii="Calisto MT" w:hAnsi="Calisto MT"/>
        </w:rPr>
      </w:pPr>
      <w:r w:rsidRPr="005E5CD0">
        <w:rPr>
          <w:rFonts w:ascii="Calisto MT" w:hAnsi="Calisto MT"/>
        </w:rPr>
        <w:t>Chaleur avec douleurs abdominales</w:t>
      </w:r>
    </w:p>
    <w:p w14:paraId="7282C0F7" w14:textId="77777777" w:rsidR="005937F4" w:rsidRPr="005E5CD0" w:rsidRDefault="005937F4" w:rsidP="005937F4">
      <w:pPr>
        <w:spacing w:after="0"/>
        <w:rPr>
          <w:rFonts w:ascii="Calisto MT" w:hAnsi="Calisto MT"/>
        </w:rPr>
      </w:pPr>
      <w:r w:rsidRPr="005E5CD0">
        <w:rPr>
          <w:rFonts w:ascii="Calisto MT" w:hAnsi="Calisto MT"/>
        </w:rPr>
        <w:t>La chaleur du soleil provoquait une aggravation déplaisante</w:t>
      </w:r>
    </w:p>
    <w:p w14:paraId="1D31BF84" w14:textId="77777777" w:rsidR="005937F4" w:rsidRPr="005E5CD0" w:rsidRDefault="005937F4" w:rsidP="005937F4">
      <w:pPr>
        <w:spacing w:after="0"/>
        <w:rPr>
          <w:rFonts w:ascii="Calisto MT" w:hAnsi="Calisto MT"/>
        </w:rPr>
      </w:pPr>
      <w:r w:rsidRPr="005E5CD0">
        <w:rPr>
          <w:rFonts w:ascii="Calisto MT" w:hAnsi="Calisto MT"/>
        </w:rPr>
        <w:t>La chaleur du lit aggrave…S’il fait frais, cela diminue le prurit.</w:t>
      </w:r>
    </w:p>
    <w:p w14:paraId="188CE121" w14:textId="77777777" w:rsidR="005937F4" w:rsidRPr="005E5CD0" w:rsidRDefault="005937F4" w:rsidP="005937F4">
      <w:pPr>
        <w:rPr>
          <w:rFonts w:ascii="Calisto MT" w:hAnsi="Calisto MT"/>
        </w:rPr>
      </w:pPr>
    </w:p>
    <w:p w14:paraId="6FA56EF9" w14:textId="77777777" w:rsidR="005937F4" w:rsidRDefault="005937F4" w:rsidP="005937F4">
      <w:pPr>
        <w:spacing w:after="0"/>
        <w:rPr>
          <w:rFonts w:ascii="Calisto MT" w:hAnsi="Calisto MT"/>
          <w:b/>
          <w:bCs/>
          <w:color w:val="CC0000"/>
        </w:rPr>
      </w:pPr>
    </w:p>
    <w:p w14:paraId="389F4B4E" w14:textId="77777777" w:rsidR="005937F4" w:rsidRPr="00CC73DC" w:rsidRDefault="005937F4" w:rsidP="005937F4">
      <w:pPr>
        <w:rPr>
          <w:rFonts w:ascii="Calisto MT" w:hAnsi="Calisto MT"/>
          <w:b/>
          <w:bCs/>
          <w:color w:val="CC0000"/>
        </w:rPr>
      </w:pPr>
      <w:r w:rsidRPr="00CC73DC">
        <w:rPr>
          <w:rFonts w:ascii="Calisto MT" w:hAnsi="Calisto MT"/>
          <w:b/>
          <w:bCs/>
          <w:color w:val="CC0000"/>
        </w:rPr>
        <w:t>4. Le grand appétit</w:t>
      </w:r>
    </w:p>
    <w:p w14:paraId="5218CB1F" w14:textId="77777777" w:rsidR="005937F4" w:rsidRPr="009F0BCD" w:rsidRDefault="005937F4" w:rsidP="005937F4">
      <w:pPr>
        <w:rPr>
          <w:rFonts w:ascii="Calisto MT" w:hAnsi="Calisto MT"/>
          <w:i/>
          <w:iCs/>
          <w:color w:val="CC0000"/>
        </w:rPr>
      </w:pPr>
      <w:r w:rsidRPr="009F0BCD">
        <w:rPr>
          <w:rFonts w:ascii="Calisto MT" w:hAnsi="Calisto MT"/>
          <w:i/>
          <w:iCs/>
          <w:color w:val="CC0000"/>
        </w:rPr>
        <w:t>La souche</w:t>
      </w:r>
    </w:p>
    <w:p w14:paraId="1C3551A9" w14:textId="77777777" w:rsidR="005937F4" w:rsidRPr="005E5CD0" w:rsidRDefault="005937F4" w:rsidP="005937F4">
      <w:pPr>
        <w:rPr>
          <w:rFonts w:ascii="Calisto MT" w:hAnsi="Calisto MT"/>
        </w:rPr>
      </w:pPr>
      <w:r w:rsidRPr="005E5CD0">
        <w:rPr>
          <w:rFonts w:ascii="Calisto MT" w:hAnsi="Calisto MT"/>
        </w:rPr>
        <w:t>Très gourmand</w:t>
      </w:r>
      <w:r w:rsidRPr="00226C90">
        <w:rPr>
          <w:rFonts w:ascii="Calisto MT" w:hAnsi="Calisto MT"/>
        </w:rPr>
        <w:t>es</w:t>
      </w:r>
      <w:r w:rsidRPr="005E5CD0">
        <w:rPr>
          <w:rFonts w:ascii="Calisto MT" w:hAnsi="Calisto MT"/>
        </w:rPr>
        <w:t xml:space="preserve">, </w:t>
      </w:r>
      <w:r w:rsidRPr="00226C90">
        <w:rPr>
          <w:rFonts w:ascii="Calisto MT" w:hAnsi="Calisto MT"/>
        </w:rPr>
        <w:t>les écrevisses</w:t>
      </w:r>
      <w:r w:rsidRPr="005E5CD0">
        <w:rPr>
          <w:rFonts w:ascii="Calisto MT" w:hAnsi="Calisto MT"/>
        </w:rPr>
        <w:t xml:space="preserve"> se nourri</w:t>
      </w:r>
      <w:r w:rsidRPr="00226C90">
        <w:rPr>
          <w:rFonts w:ascii="Calisto MT" w:hAnsi="Calisto MT"/>
        </w:rPr>
        <w:t>ssent</w:t>
      </w:r>
      <w:r w:rsidRPr="005E5CD0">
        <w:rPr>
          <w:rFonts w:ascii="Calisto MT" w:hAnsi="Calisto MT"/>
        </w:rPr>
        <w:t xml:space="preserve"> de mollusques, de petits poissons, de larves d’insectes d’eau, grenouilles, plantes, escargots…, même de rats d’eau, qu’</w:t>
      </w:r>
      <w:r w:rsidRPr="00226C90">
        <w:rPr>
          <w:rFonts w:ascii="Calisto MT" w:hAnsi="Calisto MT"/>
        </w:rPr>
        <w:t xml:space="preserve">elles </w:t>
      </w:r>
      <w:r w:rsidRPr="005E5CD0">
        <w:rPr>
          <w:rFonts w:ascii="Calisto MT" w:hAnsi="Calisto MT"/>
        </w:rPr>
        <w:t>maintien</w:t>
      </w:r>
      <w:r w:rsidRPr="00226C90">
        <w:rPr>
          <w:rFonts w:ascii="Calisto MT" w:hAnsi="Calisto MT"/>
        </w:rPr>
        <w:t>nen</w:t>
      </w:r>
      <w:r w:rsidRPr="005E5CD0">
        <w:rPr>
          <w:rFonts w:ascii="Calisto MT" w:hAnsi="Calisto MT"/>
        </w:rPr>
        <w:t xml:space="preserve">t sous l’eau pour les noyer. </w:t>
      </w:r>
      <w:r w:rsidRPr="00226C90">
        <w:rPr>
          <w:rFonts w:ascii="Calisto MT" w:hAnsi="Calisto MT"/>
        </w:rPr>
        <w:t>Elles</w:t>
      </w:r>
      <w:r w:rsidRPr="005E5CD0">
        <w:rPr>
          <w:rFonts w:ascii="Calisto MT" w:hAnsi="Calisto MT"/>
        </w:rPr>
        <w:t xml:space="preserve"> mange</w:t>
      </w:r>
      <w:r w:rsidRPr="00226C90">
        <w:rPr>
          <w:rFonts w:ascii="Calisto MT" w:hAnsi="Calisto MT"/>
        </w:rPr>
        <w:t>nt</w:t>
      </w:r>
      <w:r w:rsidRPr="005E5CD0">
        <w:rPr>
          <w:rFonts w:ascii="Calisto MT" w:hAnsi="Calisto MT"/>
        </w:rPr>
        <w:t xml:space="preserve"> de la nourriture morte ou vivante, des aliments frais ou de la charogne, des plantes ou des animaux.  Même des racines, des carottes… qu’</w:t>
      </w:r>
      <w:r>
        <w:rPr>
          <w:rFonts w:ascii="Calisto MT" w:hAnsi="Calisto MT"/>
        </w:rPr>
        <w:t>elles</w:t>
      </w:r>
      <w:r w:rsidRPr="005E5CD0">
        <w:rPr>
          <w:rFonts w:ascii="Calisto MT" w:hAnsi="Calisto MT"/>
        </w:rPr>
        <w:t xml:space="preserve"> irai</w:t>
      </w:r>
      <w:r>
        <w:rPr>
          <w:rFonts w:ascii="Calisto MT" w:hAnsi="Calisto MT"/>
        </w:rPr>
        <w:t>en</w:t>
      </w:r>
      <w:r w:rsidRPr="005E5CD0">
        <w:rPr>
          <w:rFonts w:ascii="Calisto MT" w:hAnsi="Calisto MT"/>
        </w:rPr>
        <w:t>t chercher à terre !</w:t>
      </w:r>
    </w:p>
    <w:p w14:paraId="448A7B5D" w14:textId="77777777" w:rsidR="005937F4" w:rsidRPr="005E5CD0" w:rsidRDefault="005937F4" w:rsidP="005937F4">
      <w:pPr>
        <w:rPr>
          <w:rFonts w:ascii="Calisto MT" w:hAnsi="Calisto MT"/>
        </w:rPr>
      </w:pPr>
      <w:r w:rsidRPr="009F0BCD">
        <w:rPr>
          <w:rFonts w:ascii="Calisto MT" w:hAnsi="Calisto MT"/>
          <w:i/>
          <w:iCs/>
          <w:color w:val="CC0000"/>
        </w:rPr>
        <w:t>La matière médicale</w:t>
      </w:r>
    </w:p>
    <w:p w14:paraId="0FAB76C1" w14:textId="77777777" w:rsidR="005937F4" w:rsidRPr="005E5CD0" w:rsidRDefault="005937F4" w:rsidP="005937F4">
      <w:pPr>
        <w:rPr>
          <w:rFonts w:ascii="Calisto MT" w:hAnsi="Calisto MT"/>
        </w:rPr>
      </w:pPr>
      <w:r w:rsidRPr="005E5CD0">
        <w:rPr>
          <w:rFonts w:ascii="Calisto MT" w:hAnsi="Calisto MT"/>
          <w:b/>
          <w:bCs/>
          <w:i/>
          <w:iCs/>
        </w:rPr>
        <w:t xml:space="preserve">Appétit augmenté avec nausées ; </w:t>
      </w:r>
      <w:r w:rsidRPr="005E5CD0">
        <w:rPr>
          <w:rFonts w:ascii="Calisto MT" w:hAnsi="Calisto MT"/>
          <w:lang w:val="fr"/>
        </w:rPr>
        <w:t>après et</w:t>
      </w:r>
      <w:r w:rsidRPr="005E5CD0">
        <w:rPr>
          <w:rFonts w:ascii="Calisto MT" w:hAnsi="Calisto MT"/>
          <w:b/>
          <w:bCs/>
          <w:i/>
          <w:iCs/>
        </w:rPr>
        <w:t xml:space="preserve"> avec vomissements ; avec faiblesse ; avec vertige ; </w:t>
      </w:r>
      <w:r w:rsidRPr="005E5CD0">
        <w:rPr>
          <w:rFonts w:ascii="Calisto MT" w:hAnsi="Calisto MT"/>
        </w:rPr>
        <w:t xml:space="preserve">avec douleur à l’estomac. </w:t>
      </w:r>
      <w:r w:rsidRPr="005E5CD0">
        <w:rPr>
          <w:rFonts w:ascii="Calisto MT" w:hAnsi="Calisto MT"/>
          <w:b/>
          <w:bCs/>
          <w:i/>
          <w:iCs/>
        </w:rPr>
        <w:br/>
      </w:r>
      <w:r w:rsidRPr="005E5CD0">
        <w:rPr>
          <w:rFonts w:ascii="Calisto MT" w:hAnsi="Calisto MT"/>
        </w:rPr>
        <w:t>Mange plus qu’il ne devrait</w:t>
      </w:r>
    </w:p>
    <w:p w14:paraId="3FF78708" w14:textId="77777777" w:rsidR="005937F4" w:rsidRPr="005E5CD0" w:rsidRDefault="005937F4" w:rsidP="005937F4">
      <w:pPr>
        <w:rPr>
          <w:rFonts w:ascii="Calisto MT" w:hAnsi="Calisto MT"/>
        </w:rPr>
      </w:pPr>
      <w:r w:rsidRPr="005E5CD0">
        <w:rPr>
          <w:rFonts w:ascii="Calisto MT" w:hAnsi="Calisto MT"/>
        </w:rPr>
        <w:t>Nausées et vomissement tous les jours sans effort, immédiatement après le réveil, tout en ayant envie de manger (Braun)</w:t>
      </w:r>
    </w:p>
    <w:p w14:paraId="16040B3C" w14:textId="77777777" w:rsidR="005937F4" w:rsidRPr="009F0BCD" w:rsidRDefault="005937F4" w:rsidP="005937F4">
      <w:pPr>
        <w:spacing w:before="240"/>
        <w:rPr>
          <w:rFonts w:ascii="Calisto MT" w:hAnsi="Calisto MT"/>
          <w:i/>
          <w:iCs/>
          <w:color w:val="CC0000"/>
        </w:rPr>
      </w:pPr>
      <w:r w:rsidRPr="009F0BCD">
        <w:rPr>
          <w:rFonts w:ascii="Calisto MT" w:hAnsi="Calisto MT"/>
          <w:i/>
          <w:iCs/>
          <w:color w:val="CC0000"/>
        </w:rPr>
        <w:lastRenderedPageBreak/>
        <w:t>Les cas cliniques </w:t>
      </w:r>
    </w:p>
    <w:p w14:paraId="342FC1A8" w14:textId="77777777" w:rsidR="005937F4" w:rsidRPr="005E5CD0" w:rsidRDefault="005937F4" w:rsidP="005937F4">
      <w:pPr>
        <w:spacing w:after="0"/>
        <w:rPr>
          <w:rFonts w:ascii="Calisto MT" w:hAnsi="Calisto MT"/>
          <w:lang w:val="fr"/>
        </w:rPr>
      </w:pPr>
      <w:r w:rsidRPr="005E5CD0">
        <w:rPr>
          <w:rFonts w:ascii="Calisto MT" w:hAnsi="Calisto MT"/>
          <w:lang w:val="fr"/>
        </w:rPr>
        <w:t>Il a mal au ventre s’il mange trop</w:t>
      </w:r>
    </w:p>
    <w:p w14:paraId="2725211A" w14:textId="77777777" w:rsidR="005937F4" w:rsidRPr="005E5CD0" w:rsidRDefault="005937F4" w:rsidP="005937F4">
      <w:pPr>
        <w:rPr>
          <w:rFonts w:ascii="Calisto MT" w:hAnsi="Calisto MT"/>
        </w:rPr>
      </w:pPr>
      <w:r w:rsidRPr="005E5CD0">
        <w:rPr>
          <w:rFonts w:ascii="Calisto MT" w:hAnsi="Calisto MT"/>
          <w:lang w:val="fr"/>
        </w:rPr>
        <w:t>Il a très faim, peut manger toute la journée</w:t>
      </w:r>
    </w:p>
    <w:p w14:paraId="56739878" w14:textId="77777777" w:rsidR="005937F4" w:rsidRPr="005E5CD0" w:rsidRDefault="005937F4" w:rsidP="005937F4">
      <w:pPr>
        <w:spacing w:after="0"/>
        <w:rPr>
          <w:rFonts w:ascii="Calisto MT" w:hAnsi="Calisto MT"/>
        </w:rPr>
      </w:pPr>
    </w:p>
    <w:p w14:paraId="2BAD0C03" w14:textId="77777777" w:rsidR="005937F4" w:rsidRPr="009F0BCD" w:rsidRDefault="005937F4" w:rsidP="005937F4">
      <w:pPr>
        <w:rPr>
          <w:rFonts w:ascii="Calisto MT" w:hAnsi="Calisto MT"/>
          <w:b/>
          <w:bCs/>
          <w:color w:val="CC0000"/>
        </w:rPr>
      </w:pPr>
      <w:r w:rsidRPr="009F0BCD">
        <w:rPr>
          <w:rFonts w:ascii="Calisto MT" w:hAnsi="Calisto MT"/>
          <w:b/>
          <w:bCs/>
          <w:color w:val="CC0000"/>
        </w:rPr>
        <w:t>5. Les problèmes digestifs… et le lien avec la peau</w:t>
      </w:r>
    </w:p>
    <w:p w14:paraId="28B28F74" w14:textId="77777777" w:rsidR="005937F4" w:rsidRPr="009F0BCD" w:rsidRDefault="005937F4" w:rsidP="005937F4">
      <w:pPr>
        <w:rPr>
          <w:rFonts w:ascii="Calisto MT" w:hAnsi="Calisto MT"/>
          <w:i/>
          <w:iCs/>
          <w:color w:val="CC0000"/>
        </w:rPr>
      </w:pPr>
      <w:r w:rsidRPr="009F0BCD">
        <w:rPr>
          <w:rFonts w:ascii="Calisto MT" w:hAnsi="Calisto MT"/>
          <w:i/>
          <w:iCs/>
          <w:color w:val="CC0000"/>
        </w:rPr>
        <w:t>La souche</w:t>
      </w:r>
    </w:p>
    <w:p w14:paraId="6536301A" w14:textId="77777777" w:rsidR="005937F4" w:rsidRDefault="005937F4" w:rsidP="005937F4">
      <w:pPr>
        <w:spacing w:after="0"/>
        <w:rPr>
          <w:rFonts w:ascii="Calisto MT" w:hAnsi="Calisto MT"/>
        </w:rPr>
      </w:pPr>
      <w:r w:rsidRPr="005E5CD0">
        <w:rPr>
          <w:rFonts w:ascii="Calisto MT" w:hAnsi="Calisto MT"/>
        </w:rPr>
        <w:t>Avant de muer, les écrevisses jeûnent durant 2 jours, pendant lesquels le calcium est enlevé de la peau et stocké dans l’estomac sous forme de corps durs et calcaires appelés ‘crabs eyes’) et destinés à fournir la matière première pour la nouvelle carapace.</w:t>
      </w:r>
    </w:p>
    <w:p w14:paraId="6AE042EA" w14:textId="77777777" w:rsidR="005937F4" w:rsidRPr="005E5CD0" w:rsidRDefault="005937F4" w:rsidP="005937F4">
      <w:pPr>
        <w:spacing w:after="0"/>
        <w:rPr>
          <w:rFonts w:ascii="Calisto MT" w:hAnsi="Calisto MT"/>
        </w:rPr>
      </w:pPr>
    </w:p>
    <w:p w14:paraId="3873F34F" w14:textId="77777777" w:rsidR="005937F4" w:rsidRPr="005E5CD0" w:rsidRDefault="005937F4" w:rsidP="005937F4">
      <w:pPr>
        <w:rPr>
          <w:rFonts w:ascii="Calisto MT" w:hAnsi="Calisto MT"/>
        </w:rPr>
      </w:pPr>
      <w:r w:rsidRPr="009F0BCD">
        <w:rPr>
          <w:rFonts w:ascii="Calisto MT" w:hAnsi="Calisto MT"/>
          <w:i/>
          <w:iCs/>
          <w:color w:val="CC0000"/>
        </w:rPr>
        <w:t>La matière médicale</w:t>
      </w:r>
    </w:p>
    <w:p w14:paraId="5349F18B" w14:textId="77777777" w:rsidR="005937F4" w:rsidRPr="005E5CD0" w:rsidRDefault="005937F4" w:rsidP="005937F4">
      <w:pPr>
        <w:spacing w:after="0"/>
        <w:rPr>
          <w:rFonts w:ascii="Calisto MT" w:hAnsi="Calisto MT"/>
          <w:lang w:val="fr"/>
        </w:rPr>
      </w:pPr>
      <w:r>
        <w:rPr>
          <w:rFonts w:ascii="Calisto MT" w:hAnsi="Calisto MT"/>
          <w:lang w:val="fr"/>
        </w:rPr>
        <w:t>U</w:t>
      </w:r>
      <w:r w:rsidRPr="005E5CD0">
        <w:rPr>
          <w:rFonts w:ascii="Calisto MT" w:hAnsi="Calisto MT"/>
          <w:lang w:val="fr"/>
        </w:rPr>
        <w:t>ne grande caractéristique est « urticaire avec problème hépatique »</w:t>
      </w:r>
      <w:r>
        <w:rPr>
          <w:rFonts w:ascii="Calisto MT" w:hAnsi="Calisto MT"/>
          <w:lang w:val="fr"/>
        </w:rPr>
        <w:t>.</w:t>
      </w:r>
    </w:p>
    <w:p w14:paraId="56C44526" w14:textId="77777777" w:rsidR="005937F4" w:rsidRPr="005E5CD0" w:rsidRDefault="005937F4" w:rsidP="005937F4">
      <w:pPr>
        <w:spacing w:after="0"/>
        <w:rPr>
          <w:rFonts w:ascii="Calisto MT" w:hAnsi="Calisto MT"/>
          <w:lang w:val="fr"/>
        </w:rPr>
      </w:pPr>
      <w:r w:rsidRPr="005E5CD0">
        <w:rPr>
          <w:rFonts w:ascii="Calisto MT" w:hAnsi="Calisto MT"/>
          <w:lang w:val="fr"/>
        </w:rPr>
        <w:t>Sensation de pierre une heure après avoir mangé (1/1)</w:t>
      </w:r>
    </w:p>
    <w:p w14:paraId="429DB2F9" w14:textId="77777777" w:rsidR="005937F4" w:rsidRPr="009F0BCD" w:rsidRDefault="005937F4" w:rsidP="005937F4">
      <w:pPr>
        <w:spacing w:before="240"/>
        <w:rPr>
          <w:rFonts w:ascii="Calisto MT" w:hAnsi="Calisto MT"/>
          <w:i/>
          <w:iCs/>
          <w:color w:val="CC0000"/>
        </w:rPr>
      </w:pPr>
      <w:r w:rsidRPr="009F0BCD">
        <w:rPr>
          <w:rFonts w:ascii="Calisto MT" w:hAnsi="Calisto MT"/>
          <w:i/>
          <w:iCs/>
          <w:color w:val="CC0000"/>
        </w:rPr>
        <w:t>Les cas cliniques </w:t>
      </w:r>
    </w:p>
    <w:p w14:paraId="36E7D113" w14:textId="77777777" w:rsidR="005937F4" w:rsidRPr="005E5CD0" w:rsidRDefault="005937F4" w:rsidP="005937F4">
      <w:pPr>
        <w:spacing w:after="0"/>
        <w:rPr>
          <w:rFonts w:ascii="Calisto MT" w:hAnsi="Calisto MT"/>
        </w:rPr>
      </w:pPr>
      <w:r>
        <w:rPr>
          <w:rFonts w:ascii="Calisto MT" w:hAnsi="Calisto MT"/>
        </w:rPr>
        <w:t>M</w:t>
      </w:r>
      <w:r w:rsidRPr="005E5CD0">
        <w:rPr>
          <w:rFonts w:ascii="Calisto MT" w:hAnsi="Calisto MT"/>
        </w:rPr>
        <w:t>al au ventre, problème hépatique, selles molles</w:t>
      </w:r>
      <w:r>
        <w:rPr>
          <w:rFonts w:ascii="Calisto MT" w:hAnsi="Calisto MT"/>
        </w:rPr>
        <w:t>, …</w:t>
      </w:r>
    </w:p>
    <w:p w14:paraId="764C9ED7" w14:textId="77777777" w:rsidR="005937F4" w:rsidRPr="005E5CD0" w:rsidRDefault="005937F4" w:rsidP="005937F4">
      <w:pPr>
        <w:spacing w:after="0"/>
        <w:rPr>
          <w:rFonts w:ascii="Calisto MT" w:hAnsi="Calisto MT"/>
          <w:lang w:val="fr"/>
        </w:rPr>
      </w:pPr>
      <w:r w:rsidRPr="005E5CD0">
        <w:rPr>
          <w:rFonts w:ascii="Calisto MT" w:hAnsi="Calisto MT"/>
        </w:rPr>
        <w:t xml:space="preserve">Allergie aux œufs et au lait - </w:t>
      </w:r>
      <w:r w:rsidRPr="005E5CD0">
        <w:rPr>
          <w:rFonts w:ascii="Calisto MT" w:hAnsi="Calisto MT"/>
          <w:lang w:val="fr"/>
        </w:rPr>
        <w:t>allergie cutanée chronique</w:t>
      </w:r>
    </w:p>
    <w:p w14:paraId="74768F3F" w14:textId="77777777" w:rsidR="005937F4" w:rsidRPr="005E5CD0" w:rsidRDefault="005937F4" w:rsidP="005937F4">
      <w:pPr>
        <w:spacing w:after="0"/>
        <w:rPr>
          <w:rFonts w:ascii="Calisto MT" w:hAnsi="Calisto MT"/>
          <w:lang w:val="fr"/>
        </w:rPr>
      </w:pPr>
      <w:r w:rsidRPr="00226C90">
        <w:rPr>
          <w:rFonts w:ascii="Calisto MT" w:hAnsi="Calisto MT"/>
        </w:rPr>
        <w:t>Aversion</w:t>
      </w:r>
      <w:r w:rsidRPr="005E5CD0">
        <w:rPr>
          <w:rFonts w:ascii="Calisto MT" w:hAnsi="Calisto MT"/>
        </w:rPr>
        <w:t xml:space="preserve"> pour le lait et est peu attiré par les produits laitiers, qui lui font mal au ventre, et aggravent son eczéma (fromage, …).</w:t>
      </w:r>
    </w:p>
    <w:p w14:paraId="03624885" w14:textId="77777777" w:rsidR="005937F4" w:rsidRPr="005E5CD0" w:rsidRDefault="005937F4" w:rsidP="005937F4">
      <w:pPr>
        <w:spacing w:after="0"/>
        <w:rPr>
          <w:rFonts w:ascii="Calisto MT" w:hAnsi="Calisto MT"/>
        </w:rPr>
      </w:pPr>
      <w:r w:rsidRPr="005E5CD0">
        <w:rPr>
          <w:rFonts w:ascii="Calisto MT" w:hAnsi="Calisto MT"/>
        </w:rPr>
        <w:t>Il faut de l’eau très chaude pour calmer les démangeaisons, à presque se brûler les mains et cela provoque un gargouillement digestif.</w:t>
      </w:r>
    </w:p>
    <w:p w14:paraId="6C84C7B1" w14:textId="77777777" w:rsidR="005937F4" w:rsidRPr="005E5CD0" w:rsidRDefault="005937F4" w:rsidP="005937F4">
      <w:pPr>
        <w:spacing w:after="0"/>
        <w:rPr>
          <w:rFonts w:ascii="Calisto MT" w:hAnsi="Calisto MT"/>
        </w:rPr>
      </w:pPr>
      <w:r>
        <w:rPr>
          <w:rFonts w:ascii="Calisto MT" w:hAnsi="Calisto MT"/>
        </w:rPr>
        <w:t>"</w:t>
      </w:r>
      <w:r w:rsidRPr="005E5CD0">
        <w:rPr>
          <w:rFonts w:ascii="Calisto MT" w:hAnsi="Calisto MT"/>
        </w:rPr>
        <w:t>Mes problèmes de peau sont très liés avec les intestins, j’ai des flatulences non odorants le matin quand je fais mes exercices, et toujours ces mouvements intestinaux quand je passe les mains sous l’eau chaude, suivis de gaz malodorants.  Si je ne sais pas aller à la toilette, mes doigts chatouillent, mon corps a besoin de se vider, d’évacuer les déchets.</w:t>
      </w:r>
      <w:r>
        <w:rPr>
          <w:rFonts w:ascii="Calisto MT" w:hAnsi="Calisto MT"/>
        </w:rPr>
        <w:t>"</w:t>
      </w:r>
    </w:p>
    <w:p w14:paraId="3CEDC60A" w14:textId="77777777" w:rsidR="005937F4" w:rsidRDefault="005937F4" w:rsidP="005937F4">
      <w:pPr>
        <w:rPr>
          <w:rFonts w:ascii="Calisto MT" w:hAnsi="Calisto MT"/>
        </w:rPr>
      </w:pPr>
    </w:p>
    <w:p w14:paraId="08D3477A" w14:textId="77777777" w:rsidR="005937F4" w:rsidRPr="005E5CD0" w:rsidRDefault="005937F4" w:rsidP="005937F4">
      <w:pPr>
        <w:rPr>
          <w:rFonts w:ascii="Calisto MT" w:hAnsi="Calisto MT"/>
        </w:rPr>
      </w:pPr>
    </w:p>
    <w:p w14:paraId="2C69BEA1" w14:textId="77777777" w:rsidR="005937F4" w:rsidRDefault="005937F4" w:rsidP="005937F4">
      <w:pPr>
        <w:spacing w:after="0"/>
        <w:rPr>
          <w:rFonts w:ascii="Calisto MT" w:hAnsi="Calisto MT"/>
          <w:b/>
          <w:bCs/>
          <w:color w:val="CC0000"/>
        </w:rPr>
      </w:pPr>
    </w:p>
    <w:p w14:paraId="6FC2FFE0" w14:textId="77777777" w:rsidR="005937F4" w:rsidRPr="009F0BCD" w:rsidRDefault="005937F4" w:rsidP="005937F4">
      <w:pPr>
        <w:rPr>
          <w:rFonts w:ascii="Calisto MT" w:hAnsi="Calisto MT"/>
          <w:b/>
          <w:bCs/>
          <w:color w:val="CC0000"/>
        </w:rPr>
      </w:pPr>
      <w:r w:rsidRPr="009F0BCD">
        <w:rPr>
          <w:rFonts w:ascii="Calisto MT" w:hAnsi="Calisto MT"/>
          <w:b/>
          <w:bCs/>
          <w:color w:val="CC0000"/>
        </w:rPr>
        <w:t>6. Le caractère solitaire, qui se cache</w:t>
      </w:r>
    </w:p>
    <w:p w14:paraId="26DF28F7" w14:textId="77777777" w:rsidR="005937F4" w:rsidRPr="009F0BCD" w:rsidRDefault="005937F4" w:rsidP="005937F4">
      <w:pPr>
        <w:rPr>
          <w:rFonts w:ascii="Calisto MT" w:hAnsi="Calisto MT"/>
          <w:i/>
          <w:iCs/>
          <w:color w:val="CC0000"/>
        </w:rPr>
      </w:pPr>
      <w:r w:rsidRPr="009F0BCD">
        <w:rPr>
          <w:rFonts w:ascii="Calisto MT" w:hAnsi="Calisto MT"/>
          <w:i/>
          <w:iCs/>
          <w:color w:val="CC0000"/>
        </w:rPr>
        <w:t>La souche</w:t>
      </w:r>
    </w:p>
    <w:p w14:paraId="5A33577B" w14:textId="77777777" w:rsidR="005937F4" w:rsidRPr="005E5CD0" w:rsidRDefault="005937F4" w:rsidP="005937F4">
      <w:pPr>
        <w:spacing w:after="0"/>
        <w:rPr>
          <w:rFonts w:ascii="Calisto MT" w:hAnsi="Calisto MT"/>
        </w:rPr>
      </w:pPr>
      <w:proofErr w:type="spellStart"/>
      <w:r w:rsidRPr="005E5CD0">
        <w:rPr>
          <w:rFonts w:ascii="Calisto MT" w:hAnsi="Calisto MT"/>
        </w:rPr>
        <w:t>Astacus</w:t>
      </w:r>
      <w:proofErr w:type="spellEnd"/>
      <w:r w:rsidRPr="005E5CD0">
        <w:rPr>
          <w:rFonts w:ascii="Calisto MT" w:hAnsi="Calisto MT"/>
        </w:rPr>
        <w:t xml:space="preserve"> </w:t>
      </w:r>
      <w:proofErr w:type="spellStart"/>
      <w:r w:rsidRPr="005E5CD0">
        <w:rPr>
          <w:rFonts w:ascii="Calisto MT" w:hAnsi="Calisto MT"/>
        </w:rPr>
        <w:t>fluviatilis</w:t>
      </w:r>
      <w:proofErr w:type="spellEnd"/>
      <w:r w:rsidRPr="005E5CD0">
        <w:rPr>
          <w:rFonts w:ascii="Calisto MT" w:hAnsi="Calisto MT"/>
        </w:rPr>
        <w:t xml:space="preserve"> se cache dans les trous ou entre les pierres</w:t>
      </w:r>
      <w:r>
        <w:rPr>
          <w:rFonts w:ascii="Calisto MT" w:hAnsi="Calisto MT"/>
        </w:rPr>
        <w:t>.</w:t>
      </w:r>
    </w:p>
    <w:p w14:paraId="7EAFFC05" w14:textId="77777777" w:rsidR="005937F4" w:rsidRPr="005E5CD0" w:rsidRDefault="005937F4" w:rsidP="005937F4">
      <w:pPr>
        <w:spacing w:after="0"/>
        <w:rPr>
          <w:rFonts w:ascii="Calisto MT" w:hAnsi="Calisto MT"/>
        </w:rPr>
      </w:pPr>
      <w:r>
        <w:rPr>
          <w:rFonts w:ascii="Calisto MT" w:hAnsi="Calisto MT"/>
        </w:rPr>
        <w:t xml:space="preserve">Les écrevisses </w:t>
      </w:r>
      <w:r w:rsidRPr="005E5CD0">
        <w:rPr>
          <w:rFonts w:ascii="Calisto MT" w:hAnsi="Calisto MT"/>
        </w:rPr>
        <w:t>s’enterrent dans le sable des rivières</w:t>
      </w:r>
      <w:r>
        <w:rPr>
          <w:rFonts w:ascii="Calisto MT" w:hAnsi="Calisto MT"/>
        </w:rPr>
        <w:t>.</w:t>
      </w:r>
    </w:p>
    <w:p w14:paraId="40645310" w14:textId="77777777" w:rsidR="005937F4" w:rsidRPr="005E5CD0" w:rsidRDefault="005937F4" w:rsidP="005937F4">
      <w:pPr>
        <w:spacing w:before="240"/>
        <w:rPr>
          <w:rFonts w:ascii="Calisto MT" w:hAnsi="Calisto MT"/>
        </w:rPr>
      </w:pPr>
      <w:r w:rsidRPr="009F0BCD">
        <w:rPr>
          <w:rFonts w:ascii="Calisto MT" w:hAnsi="Calisto MT"/>
          <w:i/>
          <w:iCs/>
          <w:color w:val="CC0000"/>
        </w:rPr>
        <w:t>La matière médicale</w:t>
      </w:r>
    </w:p>
    <w:p w14:paraId="63D36168" w14:textId="77777777" w:rsidR="005937F4" w:rsidRPr="005E5CD0" w:rsidRDefault="005937F4" w:rsidP="005937F4">
      <w:pPr>
        <w:spacing w:after="0"/>
        <w:rPr>
          <w:rFonts w:ascii="Calisto MT" w:hAnsi="Calisto MT"/>
        </w:rPr>
      </w:pPr>
      <w:r>
        <w:rPr>
          <w:rFonts w:ascii="Calisto MT" w:hAnsi="Calisto MT"/>
        </w:rPr>
        <w:t>M</w:t>
      </w:r>
      <w:r w:rsidRPr="005E5CD0">
        <w:rPr>
          <w:rFonts w:ascii="Calisto MT" w:hAnsi="Calisto MT"/>
        </w:rPr>
        <w:t>éfiant, doute de ses relations. Suspicieux, mais a besoin de ses amis</w:t>
      </w:r>
      <w:r>
        <w:rPr>
          <w:rFonts w:ascii="Calisto MT" w:hAnsi="Calisto MT"/>
        </w:rPr>
        <w:t xml:space="preserve">. </w:t>
      </w:r>
      <w:r w:rsidRPr="005E5CD0">
        <w:rPr>
          <w:rFonts w:ascii="Calisto MT" w:hAnsi="Calisto MT"/>
        </w:rPr>
        <w:t>Timide</w:t>
      </w:r>
      <w:r>
        <w:rPr>
          <w:rFonts w:ascii="Calisto MT" w:hAnsi="Calisto MT"/>
        </w:rPr>
        <w:t>.</w:t>
      </w:r>
    </w:p>
    <w:p w14:paraId="3F4CAF65" w14:textId="77777777" w:rsidR="005937F4" w:rsidRDefault="005937F4" w:rsidP="005937F4">
      <w:pPr>
        <w:spacing w:after="0"/>
        <w:rPr>
          <w:rFonts w:ascii="Calisto MT" w:hAnsi="Calisto MT"/>
        </w:rPr>
      </w:pPr>
      <w:r w:rsidRPr="005E5CD0">
        <w:rPr>
          <w:rFonts w:ascii="Calisto MT" w:hAnsi="Calisto MT"/>
        </w:rPr>
        <w:t>Aversion pour la compagnie ; veut se cacher dans sa chambre</w:t>
      </w:r>
      <w:r>
        <w:rPr>
          <w:rFonts w:ascii="Calisto MT" w:hAnsi="Calisto MT"/>
        </w:rPr>
        <w:t>.</w:t>
      </w:r>
    </w:p>
    <w:p w14:paraId="7BF17CA5" w14:textId="77777777" w:rsidR="005937F4" w:rsidRPr="005E5CD0" w:rsidRDefault="005937F4" w:rsidP="005937F4">
      <w:pPr>
        <w:rPr>
          <w:rFonts w:ascii="Calisto MT" w:hAnsi="Calisto MT"/>
          <w:lang w:val="fr"/>
        </w:rPr>
      </w:pPr>
      <w:r w:rsidRPr="005E5CD0">
        <w:rPr>
          <w:rFonts w:ascii="Calisto MT" w:hAnsi="Calisto MT"/>
        </w:rPr>
        <w:t xml:space="preserve">Rêve </w:t>
      </w:r>
      <w:r w:rsidRPr="005E5CD0">
        <w:rPr>
          <w:rFonts w:ascii="Calisto MT" w:hAnsi="Calisto MT"/>
          <w:lang w:val="fr"/>
        </w:rPr>
        <w:t>de maisons avec une entrée cachée ; de se cacher du danger</w:t>
      </w:r>
    </w:p>
    <w:p w14:paraId="7A47C6AA" w14:textId="77777777" w:rsidR="005937F4" w:rsidRPr="009F0BCD" w:rsidRDefault="005937F4" w:rsidP="005937F4">
      <w:pPr>
        <w:spacing w:before="240"/>
        <w:rPr>
          <w:rFonts w:ascii="Calisto MT" w:hAnsi="Calisto MT"/>
          <w:i/>
          <w:iCs/>
          <w:color w:val="CC0000"/>
        </w:rPr>
      </w:pPr>
      <w:r w:rsidRPr="009F0BCD">
        <w:rPr>
          <w:rFonts w:ascii="Calisto MT" w:hAnsi="Calisto MT"/>
          <w:i/>
          <w:iCs/>
          <w:color w:val="CC0000"/>
        </w:rPr>
        <w:t>Les cas cliniques </w:t>
      </w:r>
    </w:p>
    <w:p w14:paraId="2E9D6A5C" w14:textId="77777777" w:rsidR="005937F4" w:rsidRDefault="005937F4" w:rsidP="005937F4">
      <w:pPr>
        <w:spacing w:after="0"/>
        <w:rPr>
          <w:rFonts w:ascii="Calisto MT" w:hAnsi="Calisto MT"/>
        </w:rPr>
      </w:pPr>
      <w:r>
        <w:rPr>
          <w:rFonts w:ascii="Calisto MT" w:hAnsi="Calisto MT"/>
        </w:rPr>
        <w:t>"</w:t>
      </w:r>
      <w:r w:rsidRPr="005E5CD0">
        <w:rPr>
          <w:rFonts w:ascii="Calisto MT" w:hAnsi="Calisto MT"/>
        </w:rPr>
        <w:t>Je suis plutôt solitaire, je n’aime pas le monde</w:t>
      </w:r>
      <w:r>
        <w:rPr>
          <w:rFonts w:ascii="Calisto MT" w:hAnsi="Calisto MT"/>
        </w:rPr>
        <w:t>"</w:t>
      </w:r>
    </w:p>
    <w:p w14:paraId="680615F9" w14:textId="77777777" w:rsidR="005937F4" w:rsidRPr="00C34049" w:rsidRDefault="005937F4" w:rsidP="005937F4">
      <w:pPr>
        <w:spacing w:after="0"/>
        <w:rPr>
          <w:rFonts w:ascii="Calisto MT" w:hAnsi="Calisto MT"/>
        </w:rPr>
      </w:pPr>
      <w:r w:rsidRPr="005E5CD0">
        <w:rPr>
          <w:rFonts w:ascii="Calisto MT" w:hAnsi="Calisto MT"/>
        </w:rPr>
        <w:t>Il évite la compagnie de la chatte et de sa maîtresse</w:t>
      </w:r>
    </w:p>
    <w:p w14:paraId="4C85E765" w14:textId="77777777" w:rsidR="005937F4" w:rsidRPr="005E5CD0" w:rsidRDefault="005937F4" w:rsidP="005937F4">
      <w:pPr>
        <w:spacing w:after="0"/>
        <w:rPr>
          <w:rFonts w:ascii="Calisto MT" w:hAnsi="Calisto MT"/>
        </w:rPr>
      </w:pPr>
      <w:r w:rsidRPr="005E5CD0">
        <w:rPr>
          <w:rFonts w:ascii="Calisto MT" w:hAnsi="Calisto MT"/>
          <w:iCs/>
        </w:rPr>
        <w:lastRenderedPageBreak/>
        <w:t>Il se met généralement derrière les portes ou dans des endroits où il est difficile de le voir</w:t>
      </w:r>
    </w:p>
    <w:p w14:paraId="480AE3C9" w14:textId="77777777" w:rsidR="005937F4" w:rsidRPr="005E5CD0" w:rsidRDefault="005937F4" w:rsidP="005937F4">
      <w:pPr>
        <w:spacing w:after="0"/>
        <w:rPr>
          <w:rFonts w:ascii="Calisto MT" w:hAnsi="Calisto MT"/>
          <w:lang w:val="fr"/>
        </w:rPr>
      </w:pPr>
      <w:r w:rsidRPr="005E5CD0">
        <w:rPr>
          <w:rFonts w:ascii="Calisto MT" w:hAnsi="Calisto MT"/>
          <w:lang w:val="fr"/>
        </w:rPr>
        <w:t>Il se cache alors sous la couverture</w:t>
      </w:r>
    </w:p>
    <w:p w14:paraId="64D1648B" w14:textId="77777777" w:rsidR="005937F4" w:rsidRPr="005E5CD0" w:rsidRDefault="005937F4" w:rsidP="005937F4">
      <w:pPr>
        <w:spacing w:after="0"/>
        <w:rPr>
          <w:rFonts w:ascii="Calisto MT" w:hAnsi="Calisto MT"/>
        </w:rPr>
      </w:pPr>
      <w:r w:rsidRPr="005E5CD0">
        <w:rPr>
          <w:rFonts w:ascii="Calisto MT" w:hAnsi="Calisto MT"/>
          <w:lang w:val="fr"/>
        </w:rPr>
        <w:t>Il a également développé une telle haine pour les gens qui l’insultaient qu’il a rompu sa relation avec</w:t>
      </w:r>
      <w:r w:rsidRPr="005E5CD0">
        <w:rPr>
          <w:rFonts w:ascii="Calisto MT" w:hAnsi="Calisto MT"/>
          <w:lang w:val="fr"/>
        </w:rPr>
        <w:tab/>
        <w:t>eux</w:t>
      </w:r>
    </w:p>
    <w:p w14:paraId="500B101F" w14:textId="77777777" w:rsidR="005937F4" w:rsidRPr="005B72B2" w:rsidRDefault="005937F4" w:rsidP="005937F4">
      <w:pPr>
        <w:rPr>
          <w:rFonts w:ascii="Calisto MT" w:hAnsi="Calisto MT"/>
        </w:rPr>
      </w:pPr>
    </w:p>
    <w:p w14:paraId="5376571E" w14:textId="77777777" w:rsidR="005937F4" w:rsidRPr="009F0BCD" w:rsidRDefault="005937F4" w:rsidP="005937F4">
      <w:pPr>
        <w:rPr>
          <w:rFonts w:ascii="Calisto MT" w:hAnsi="Calisto MT"/>
          <w:b/>
          <w:bCs/>
          <w:color w:val="CC0000"/>
        </w:rPr>
      </w:pPr>
      <w:r w:rsidRPr="009F0BCD">
        <w:rPr>
          <w:rFonts w:ascii="Calisto MT" w:hAnsi="Calisto MT"/>
          <w:b/>
          <w:bCs/>
          <w:color w:val="CC0000"/>
        </w:rPr>
        <w:t>7. L’agitation, la rapidité, le caractère « vif »</w:t>
      </w:r>
    </w:p>
    <w:p w14:paraId="7DF8FC47" w14:textId="77777777" w:rsidR="005937F4" w:rsidRPr="009F0BCD" w:rsidRDefault="005937F4" w:rsidP="005937F4">
      <w:pPr>
        <w:rPr>
          <w:rFonts w:ascii="Calisto MT" w:hAnsi="Calisto MT"/>
          <w:i/>
          <w:iCs/>
          <w:color w:val="CC0000"/>
        </w:rPr>
      </w:pPr>
      <w:r w:rsidRPr="009F0BCD">
        <w:rPr>
          <w:rFonts w:ascii="Calisto MT" w:hAnsi="Calisto MT"/>
          <w:i/>
          <w:iCs/>
          <w:color w:val="CC0000"/>
        </w:rPr>
        <w:t>La souche</w:t>
      </w:r>
    </w:p>
    <w:p w14:paraId="53F31C97" w14:textId="77777777" w:rsidR="005937F4" w:rsidRPr="005B72B2" w:rsidRDefault="005937F4" w:rsidP="005937F4">
      <w:pPr>
        <w:spacing w:after="0"/>
        <w:rPr>
          <w:rFonts w:ascii="Calisto MT" w:hAnsi="Calisto MT"/>
          <w:spacing w:val="-8"/>
        </w:rPr>
      </w:pPr>
      <w:r w:rsidRPr="005B72B2">
        <w:rPr>
          <w:rFonts w:ascii="Calisto MT" w:hAnsi="Calisto MT"/>
          <w:spacing w:val="-8"/>
        </w:rPr>
        <w:t xml:space="preserve">Astacus se matérialise </w:t>
      </w:r>
      <w:r w:rsidRPr="005B72B2">
        <w:rPr>
          <w:rFonts w:ascii="Calisto MT" w:hAnsi="Calisto MT"/>
          <w:b/>
          <w:bCs/>
          <w:spacing w:val="-8"/>
        </w:rPr>
        <w:t xml:space="preserve">rapidement </w:t>
      </w:r>
      <w:r w:rsidRPr="005B72B2">
        <w:rPr>
          <w:rFonts w:ascii="Calisto MT" w:hAnsi="Calisto MT"/>
          <w:spacing w:val="-8"/>
        </w:rPr>
        <w:t>et avec précision pour attraper sa proie et retourne se cacher.</w:t>
      </w:r>
    </w:p>
    <w:p w14:paraId="309C9CCE" w14:textId="77777777" w:rsidR="005937F4" w:rsidRPr="005E5CD0" w:rsidRDefault="005937F4" w:rsidP="005937F4">
      <w:pPr>
        <w:spacing w:after="0"/>
        <w:rPr>
          <w:rFonts w:ascii="Calisto MT" w:hAnsi="Calisto MT"/>
        </w:rPr>
      </w:pPr>
      <w:r w:rsidRPr="005E5CD0">
        <w:rPr>
          <w:rFonts w:ascii="Calisto MT" w:hAnsi="Calisto MT"/>
        </w:rPr>
        <w:t>(Après la mue), elle est agitée, et terrifiée</w:t>
      </w:r>
    </w:p>
    <w:p w14:paraId="03385D69" w14:textId="77777777" w:rsidR="005937F4" w:rsidRPr="005E5CD0" w:rsidRDefault="005937F4" w:rsidP="005937F4">
      <w:pPr>
        <w:spacing w:after="0"/>
        <w:rPr>
          <w:rFonts w:ascii="Calisto MT" w:hAnsi="Calisto MT"/>
        </w:rPr>
      </w:pPr>
    </w:p>
    <w:p w14:paraId="24643F11" w14:textId="77777777" w:rsidR="005937F4" w:rsidRPr="005E5CD0" w:rsidRDefault="005937F4" w:rsidP="005937F4">
      <w:pPr>
        <w:rPr>
          <w:rFonts w:ascii="Calisto MT" w:hAnsi="Calisto MT"/>
        </w:rPr>
      </w:pPr>
      <w:r w:rsidRPr="009F0BCD">
        <w:rPr>
          <w:rFonts w:ascii="Calisto MT" w:hAnsi="Calisto MT"/>
          <w:i/>
          <w:iCs/>
          <w:color w:val="CC0000"/>
        </w:rPr>
        <w:t>La matière médicale</w:t>
      </w:r>
    </w:p>
    <w:p w14:paraId="34D43251" w14:textId="77777777" w:rsidR="005937F4" w:rsidRDefault="005937F4" w:rsidP="005937F4">
      <w:pPr>
        <w:spacing w:after="0"/>
        <w:rPr>
          <w:rFonts w:ascii="Calisto MT" w:hAnsi="Calisto MT"/>
        </w:rPr>
      </w:pPr>
      <w:r w:rsidRPr="005E5CD0">
        <w:rPr>
          <w:rFonts w:ascii="Calisto MT" w:hAnsi="Calisto MT"/>
          <w:lang w:val="fr"/>
        </w:rPr>
        <w:t>O</w:t>
      </w:r>
      <w:proofErr w:type="spellStart"/>
      <w:r w:rsidRPr="005E5CD0">
        <w:rPr>
          <w:rFonts w:ascii="Calisto MT" w:hAnsi="Calisto MT"/>
        </w:rPr>
        <w:t>bligée</w:t>
      </w:r>
      <w:proofErr w:type="spellEnd"/>
      <w:r w:rsidRPr="005E5CD0">
        <w:rPr>
          <w:rFonts w:ascii="Calisto MT" w:hAnsi="Calisto MT"/>
        </w:rPr>
        <w:t xml:space="preserve"> de </w:t>
      </w:r>
      <w:proofErr w:type="spellStart"/>
      <w:r w:rsidRPr="005E5CD0">
        <w:rPr>
          <w:rFonts w:ascii="Calisto MT" w:hAnsi="Calisto MT"/>
        </w:rPr>
        <w:t>bouger</w:t>
      </w:r>
      <w:proofErr w:type="spellEnd"/>
      <w:r w:rsidRPr="005E5CD0">
        <w:rPr>
          <w:rFonts w:ascii="Calisto MT" w:hAnsi="Calisto MT"/>
        </w:rPr>
        <w:t xml:space="preserve"> les membres d’avant en arrière involontairement, car il semblait qu’elle ne pouvait que digérer en le faisant</w:t>
      </w:r>
      <w:r>
        <w:rPr>
          <w:rFonts w:ascii="Calisto MT" w:hAnsi="Calisto MT"/>
        </w:rPr>
        <w:t xml:space="preserve">. </w:t>
      </w:r>
    </w:p>
    <w:p w14:paraId="4B9B0E50" w14:textId="77777777" w:rsidR="005937F4" w:rsidRPr="005E5CD0" w:rsidRDefault="005937F4" w:rsidP="005937F4">
      <w:pPr>
        <w:spacing w:after="0"/>
        <w:rPr>
          <w:rFonts w:ascii="Calisto MT" w:hAnsi="Calisto MT"/>
          <w:b/>
          <w:bCs/>
          <w:i/>
          <w:iCs/>
        </w:rPr>
      </w:pPr>
      <w:r w:rsidRPr="005E5CD0">
        <w:rPr>
          <w:rFonts w:ascii="Calisto MT" w:hAnsi="Calisto MT"/>
          <w:b/>
          <w:bCs/>
          <w:i/>
          <w:iCs/>
        </w:rPr>
        <w:t>Agitation, avec appétit</w:t>
      </w:r>
      <w:r>
        <w:rPr>
          <w:rFonts w:ascii="Calisto MT" w:hAnsi="Calisto MT"/>
          <w:b/>
          <w:bCs/>
          <w:i/>
          <w:iCs/>
        </w:rPr>
        <w:t>.</w:t>
      </w:r>
    </w:p>
    <w:p w14:paraId="1680F871" w14:textId="77777777" w:rsidR="005937F4" w:rsidRPr="005E5CD0" w:rsidRDefault="005937F4" w:rsidP="005937F4">
      <w:pPr>
        <w:spacing w:after="0"/>
        <w:rPr>
          <w:rFonts w:ascii="Calisto MT" w:hAnsi="Calisto MT"/>
        </w:rPr>
      </w:pPr>
      <w:r w:rsidRPr="005E5CD0">
        <w:rPr>
          <w:rFonts w:ascii="Calisto MT" w:hAnsi="Calisto MT"/>
        </w:rPr>
        <w:t>Agitation de la rate (TF Allen)</w:t>
      </w:r>
      <w:r>
        <w:rPr>
          <w:rFonts w:ascii="Calisto MT" w:hAnsi="Calisto MT"/>
        </w:rPr>
        <w:t>.</w:t>
      </w:r>
    </w:p>
    <w:p w14:paraId="6CC7D7AC" w14:textId="77777777" w:rsidR="005937F4" w:rsidRPr="005E5CD0" w:rsidRDefault="005937F4" w:rsidP="005937F4">
      <w:pPr>
        <w:rPr>
          <w:rFonts w:ascii="Calisto MT" w:hAnsi="Calisto MT"/>
        </w:rPr>
      </w:pPr>
      <w:r w:rsidRPr="005E5CD0">
        <w:rPr>
          <w:rFonts w:ascii="Calisto MT" w:hAnsi="Calisto MT"/>
        </w:rPr>
        <w:t>Sommeil agité</w:t>
      </w:r>
      <w:r>
        <w:rPr>
          <w:rFonts w:ascii="Calisto MT" w:hAnsi="Calisto MT"/>
        </w:rPr>
        <w:t>.</w:t>
      </w:r>
    </w:p>
    <w:p w14:paraId="49A9CC68" w14:textId="77777777" w:rsidR="005937F4" w:rsidRPr="005B72B2" w:rsidRDefault="005937F4" w:rsidP="005937F4">
      <w:pPr>
        <w:rPr>
          <w:rFonts w:ascii="Calisto MT" w:hAnsi="Calisto MT"/>
          <w:sz w:val="18"/>
          <w:szCs w:val="18"/>
        </w:rPr>
      </w:pPr>
      <w:r w:rsidRPr="005B72B2">
        <w:rPr>
          <w:rFonts w:ascii="Calisto MT" w:hAnsi="Calisto MT"/>
          <w:sz w:val="18"/>
          <w:szCs w:val="18"/>
        </w:rPr>
        <w:t>MIND - RESTLESSNESS, nervousness - - respiratory complaints, with</w:t>
      </w:r>
      <w:r w:rsidRPr="005B72B2">
        <w:rPr>
          <w:rFonts w:ascii="Calisto MT" w:hAnsi="Calisto MT" w:cs="Times New Roman"/>
          <w:sz w:val="18"/>
          <w:szCs w:val="18"/>
        </w:rPr>
        <w:t xml:space="preserve"> - </w:t>
      </w:r>
      <w:r w:rsidRPr="005B72B2">
        <w:rPr>
          <w:rFonts w:ascii="Calisto MT" w:hAnsi="Calisto MT"/>
          <w:sz w:val="18"/>
          <w:szCs w:val="18"/>
        </w:rPr>
        <w:t xml:space="preserve">PSYCHISME - AGITATION, nervosité - - </w:t>
      </w:r>
      <w:r w:rsidRPr="005B72B2">
        <w:rPr>
          <w:rFonts w:ascii="Calisto MT" w:hAnsi="Calisto MT"/>
          <w:b/>
          <w:bCs/>
          <w:sz w:val="18"/>
          <w:szCs w:val="18"/>
        </w:rPr>
        <w:t>respiratoires</w:t>
      </w:r>
      <w:r w:rsidRPr="005B72B2">
        <w:rPr>
          <w:rFonts w:ascii="Calisto MT" w:hAnsi="Calisto MT"/>
          <w:sz w:val="18"/>
          <w:szCs w:val="18"/>
        </w:rPr>
        <w:t xml:space="preserve">, avec des troubles (48) </w:t>
      </w:r>
      <w:r w:rsidRPr="005B72B2">
        <w:rPr>
          <w:rFonts w:ascii="Calisto MT" w:hAnsi="Calisto MT"/>
          <w:sz w:val="18"/>
          <w:szCs w:val="18"/>
        </w:rPr>
        <w:br/>
        <w:t xml:space="preserve">MIND - RESTLESSNESS, nervousness - - drives one from place to place, must move - PSYCHISME - AGITATION, nervosité - - </w:t>
      </w:r>
      <w:r w:rsidRPr="005B72B2">
        <w:rPr>
          <w:rFonts w:ascii="Calisto MT" w:hAnsi="Calisto MT"/>
          <w:b/>
          <w:bCs/>
          <w:sz w:val="18"/>
          <w:szCs w:val="18"/>
        </w:rPr>
        <w:t>conduisant</w:t>
      </w:r>
      <w:r w:rsidRPr="005B72B2">
        <w:rPr>
          <w:rFonts w:ascii="Calisto MT" w:hAnsi="Calisto MT"/>
          <w:sz w:val="18"/>
          <w:szCs w:val="18"/>
        </w:rPr>
        <w:t xml:space="preserve"> de places en places, le (168) </w:t>
      </w:r>
      <w:r w:rsidRPr="005B72B2">
        <w:rPr>
          <w:rFonts w:ascii="Calisto MT" w:hAnsi="Calisto MT"/>
          <w:sz w:val="18"/>
          <w:szCs w:val="18"/>
        </w:rPr>
        <w:br/>
        <w:t>MALE - SEXUAL, libido - desire - increased - sleep - during - ----- restless</w:t>
      </w:r>
      <w:r w:rsidRPr="005B72B2">
        <w:rPr>
          <w:rFonts w:ascii="Calisto MT" w:hAnsi="Calisto MT" w:cs="Times New Roman"/>
          <w:sz w:val="18"/>
          <w:szCs w:val="18"/>
        </w:rPr>
        <w:t xml:space="preserve"> - </w:t>
      </w:r>
      <w:r w:rsidRPr="005B72B2">
        <w:rPr>
          <w:rFonts w:ascii="Calisto MT" w:hAnsi="Calisto MT"/>
          <w:sz w:val="18"/>
          <w:szCs w:val="18"/>
        </w:rPr>
        <w:t xml:space="preserve">MASCULIN - SEXUEL, sexuelle - désir - augmenté - sommeil - pendant - ----- agité (2) </w:t>
      </w:r>
      <w:r w:rsidRPr="005B72B2">
        <w:rPr>
          <w:rFonts w:ascii="Calisto MT" w:hAnsi="Calisto MT"/>
          <w:sz w:val="18"/>
          <w:szCs w:val="18"/>
        </w:rPr>
        <w:br/>
        <w:t>RESPIRATION - DIFFICULT - - restlessness, with</w:t>
      </w:r>
      <w:r w:rsidRPr="005B72B2">
        <w:rPr>
          <w:rFonts w:ascii="Calisto MT" w:hAnsi="Calisto MT" w:cs="Times New Roman"/>
          <w:sz w:val="18"/>
          <w:szCs w:val="18"/>
        </w:rPr>
        <w:t xml:space="preserve"> - </w:t>
      </w:r>
      <w:r w:rsidRPr="005B72B2">
        <w:rPr>
          <w:rFonts w:ascii="Calisto MT" w:hAnsi="Calisto MT"/>
          <w:sz w:val="18"/>
          <w:szCs w:val="18"/>
        </w:rPr>
        <w:t xml:space="preserve">RESPIRATION - DIFFICILE - - </w:t>
      </w:r>
      <w:r w:rsidRPr="005B72B2">
        <w:rPr>
          <w:rFonts w:ascii="Calisto MT" w:hAnsi="Calisto MT"/>
          <w:b/>
          <w:bCs/>
          <w:sz w:val="18"/>
          <w:szCs w:val="18"/>
        </w:rPr>
        <w:t>agitation</w:t>
      </w:r>
      <w:r w:rsidRPr="005B72B2">
        <w:rPr>
          <w:rFonts w:ascii="Calisto MT" w:hAnsi="Calisto MT"/>
          <w:sz w:val="18"/>
          <w:szCs w:val="18"/>
        </w:rPr>
        <w:t xml:space="preserve">, nervosité, avec (20) </w:t>
      </w:r>
      <w:r w:rsidRPr="005B72B2">
        <w:rPr>
          <w:rFonts w:ascii="Calisto MT" w:hAnsi="Calisto MT"/>
          <w:sz w:val="18"/>
          <w:szCs w:val="18"/>
        </w:rPr>
        <w:br/>
      </w:r>
      <w:r w:rsidRPr="005B72B2">
        <w:rPr>
          <w:rFonts w:ascii="Calisto MT" w:hAnsi="Calisto MT"/>
          <w:b/>
          <w:bCs/>
          <w:sz w:val="18"/>
          <w:szCs w:val="18"/>
        </w:rPr>
        <w:t>SLEEP – RESTLESS</w:t>
      </w:r>
      <w:r w:rsidRPr="005B72B2">
        <w:rPr>
          <w:rFonts w:ascii="Calisto MT" w:hAnsi="Calisto MT" w:cs="Times New Roman"/>
          <w:b/>
          <w:bCs/>
          <w:sz w:val="18"/>
          <w:szCs w:val="18"/>
        </w:rPr>
        <w:t xml:space="preserve">- </w:t>
      </w:r>
      <w:r w:rsidRPr="005B72B2">
        <w:rPr>
          <w:rFonts w:ascii="Calisto MT" w:hAnsi="Calisto MT"/>
          <w:b/>
          <w:bCs/>
          <w:sz w:val="18"/>
          <w:szCs w:val="18"/>
        </w:rPr>
        <w:t>SOMMEIL</w:t>
      </w:r>
      <w:r w:rsidRPr="005B72B2">
        <w:rPr>
          <w:rFonts w:ascii="Calisto MT" w:hAnsi="Calisto MT"/>
          <w:sz w:val="18"/>
          <w:szCs w:val="18"/>
        </w:rPr>
        <w:t xml:space="preserve"> - </w:t>
      </w:r>
      <w:r w:rsidRPr="005B72B2">
        <w:rPr>
          <w:rFonts w:ascii="Calisto MT" w:hAnsi="Calisto MT"/>
          <w:b/>
          <w:bCs/>
          <w:sz w:val="18"/>
          <w:szCs w:val="18"/>
        </w:rPr>
        <w:t>AGITÉ</w:t>
      </w:r>
      <w:r w:rsidRPr="005B72B2">
        <w:rPr>
          <w:rFonts w:ascii="Calisto MT" w:hAnsi="Calisto MT"/>
          <w:sz w:val="18"/>
          <w:szCs w:val="18"/>
        </w:rPr>
        <w:t xml:space="preserve"> (577) </w:t>
      </w:r>
      <w:r w:rsidRPr="005B72B2">
        <w:rPr>
          <w:rFonts w:ascii="Calisto MT" w:hAnsi="Calisto MT"/>
          <w:sz w:val="18"/>
          <w:szCs w:val="18"/>
        </w:rPr>
        <w:br/>
        <w:t xml:space="preserve">GENERALITIES - RESTLESSNESS, physical - GÉNÉRALITÉS - AGITATION physique (532) </w:t>
      </w:r>
    </w:p>
    <w:p w14:paraId="1213936A" w14:textId="77777777" w:rsidR="005937F4" w:rsidRPr="009F0BCD" w:rsidRDefault="005937F4" w:rsidP="005937F4">
      <w:pPr>
        <w:rPr>
          <w:rFonts w:ascii="Calisto MT" w:hAnsi="Calisto MT"/>
          <w:i/>
          <w:iCs/>
          <w:color w:val="CC0000"/>
        </w:rPr>
      </w:pPr>
      <w:r w:rsidRPr="009F0BCD">
        <w:rPr>
          <w:rFonts w:ascii="Calisto MT" w:hAnsi="Calisto MT"/>
          <w:i/>
          <w:iCs/>
          <w:color w:val="CC0000"/>
        </w:rPr>
        <w:t>Les cas cliniques </w:t>
      </w:r>
    </w:p>
    <w:p w14:paraId="140B16FD" w14:textId="77777777" w:rsidR="005937F4" w:rsidRPr="005B72B2" w:rsidRDefault="005937F4" w:rsidP="005937F4">
      <w:pPr>
        <w:spacing w:after="0"/>
        <w:rPr>
          <w:rFonts w:ascii="Calisto MT" w:hAnsi="Calisto MT"/>
        </w:rPr>
      </w:pPr>
      <w:r w:rsidRPr="005B72B2">
        <w:rPr>
          <w:rFonts w:ascii="Calisto MT" w:hAnsi="Calisto MT"/>
        </w:rPr>
        <w:t>Curieux (2 x), touche à tout.</w:t>
      </w:r>
    </w:p>
    <w:p w14:paraId="087D9459" w14:textId="77777777" w:rsidR="005937F4" w:rsidRPr="005B72B2" w:rsidRDefault="005937F4" w:rsidP="005937F4">
      <w:pPr>
        <w:spacing w:after="0"/>
        <w:rPr>
          <w:rFonts w:ascii="Calisto MT" w:hAnsi="Calisto MT"/>
        </w:rPr>
      </w:pPr>
      <w:r w:rsidRPr="005B72B2">
        <w:rPr>
          <w:rFonts w:ascii="Calisto MT" w:hAnsi="Calisto MT"/>
        </w:rPr>
        <w:t>Bouge tout le temps, agité,</w:t>
      </w:r>
    </w:p>
    <w:p w14:paraId="54B0C2CB" w14:textId="77777777" w:rsidR="005937F4" w:rsidRPr="005B72B2" w:rsidRDefault="005937F4" w:rsidP="005937F4">
      <w:pPr>
        <w:spacing w:after="0"/>
        <w:rPr>
          <w:rFonts w:ascii="Calisto MT" w:hAnsi="Calisto MT"/>
        </w:rPr>
      </w:pPr>
      <w:r w:rsidRPr="005B72B2">
        <w:rPr>
          <w:rFonts w:ascii="Calisto MT" w:hAnsi="Calisto MT"/>
        </w:rPr>
        <w:t>Il devient agité et moins disposé à se nourrir</w:t>
      </w:r>
    </w:p>
    <w:p w14:paraId="1C2DC2E2" w14:textId="77777777" w:rsidR="005937F4" w:rsidRPr="005B72B2" w:rsidRDefault="005937F4" w:rsidP="005937F4">
      <w:pPr>
        <w:spacing w:after="0"/>
        <w:rPr>
          <w:rFonts w:ascii="Calisto MT" w:hAnsi="Calisto MT"/>
        </w:rPr>
      </w:pPr>
      <w:r w:rsidRPr="005B72B2">
        <w:rPr>
          <w:rFonts w:ascii="Calisto MT" w:hAnsi="Calisto MT"/>
        </w:rPr>
        <w:t>Je suis nerveux, je ne sais pas rester en place, lire un livre</w:t>
      </w:r>
    </w:p>
    <w:p w14:paraId="229A297A" w14:textId="77777777" w:rsidR="005937F4" w:rsidRPr="005B72B2" w:rsidRDefault="005937F4" w:rsidP="005937F4">
      <w:pPr>
        <w:spacing w:after="0"/>
        <w:rPr>
          <w:rFonts w:ascii="Calisto MT" w:hAnsi="Calisto MT"/>
        </w:rPr>
      </w:pPr>
      <w:r w:rsidRPr="005B72B2">
        <w:rPr>
          <w:rFonts w:ascii="Calisto MT" w:hAnsi="Calisto MT"/>
        </w:rPr>
        <w:t>Il est tellement agité par son prurit et son envie de se gratter</w:t>
      </w:r>
    </w:p>
    <w:p w14:paraId="0F35EAD7" w14:textId="77777777" w:rsidR="005937F4" w:rsidRPr="009F0BCD" w:rsidRDefault="005937F4" w:rsidP="005937F4">
      <w:pPr>
        <w:spacing w:after="0"/>
        <w:rPr>
          <w:rFonts w:ascii="Calisto MT" w:hAnsi="Calisto MT"/>
          <w:b/>
          <w:bCs/>
          <w:color w:val="CC0000"/>
        </w:rPr>
      </w:pPr>
    </w:p>
    <w:p w14:paraId="227EF274" w14:textId="77777777" w:rsidR="005937F4" w:rsidRPr="009F0BCD" w:rsidRDefault="005937F4" w:rsidP="005937F4">
      <w:pPr>
        <w:rPr>
          <w:rFonts w:ascii="Calisto MT" w:hAnsi="Calisto MT"/>
          <w:b/>
          <w:bCs/>
          <w:color w:val="CC0000"/>
        </w:rPr>
      </w:pPr>
      <w:r w:rsidRPr="009F0BCD">
        <w:rPr>
          <w:rFonts w:ascii="Calisto MT" w:hAnsi="Calisto MT"/>
          <w:b/>
          <w:bCs/>
          <w:color w:val="CC0000"/>
        </w:rPr>
        <w:t>8. La colère, la violence…</w:t>
      </w:r>
    </w:p>
    <w:p w14:paraId="7B281664" w14:textId="77777777" w:rsidR="005937F4" w:rsidRPr="009F0BCD" w:rsidRDefault="005937F4" w:rsidP="005937F4">
      <w:pPr>
        <w:rPr>
          <w:rFonts w:ascii="Calisto MT" w:hAnsi="Calisto MT"/>
          <w:i/>
          <w:iCs/>
          <w:color w:val="CC0000"/>
        </w:rPr>
      </w:pPr>
      <w:r w:rsidRPr="009F0BCD">
        <w:rPr>
          <w:rFonts w:ascii="Calisto MT" w:hAnsi="Calisto MT"/>
          <w:i/>
          <w:iCs/>
          <w:color w:val="CC0000"/>
        </w:rPr>
        <w:t>La souche</w:t>
      </w:r>
    </w:p>
    <w:p w14:paraId="4BEFFAC1" w14:textId="77777777" w:rsidR="005937F4" w:rsidRPr="005E5CD0" w:rsidRDefault="005937F4" w:rsidP="005937F4">
      <w:pPr>
        <w:rPr>
          <w:rFonts w:ascii="Calisto MT" w:hAnsi="Calisto MT"/>
        </w:rPr>
      </w:pPr>
      <w:r w:rsidRPr="005E5CD0">
        <w:rPr>
          <w:rFonts w:ascii="Calisto MT" w:hAnsi="Calisto MT"/>
        </w:rPr>
        <w:t>1 paire de membres plus massifs terminés par 2 griffes disposés en pinces, qui sont des armes d’attaque et de défense : quand elles pincent, on ne peut pas les détacher. Un genre de bouclier couvre l’avant et se termine en pointe. Les yeux sont montés sur des antennes et peuvent tourner dans toutes les directions.</w:t>
      </w:r>
    </w:p>
    <w:p w14:paraId="5073A4D7" w14:textId="77777777" w:rsidR="005937F4" w:rsidRPr="005E5CD0" w:rsidRDefault="005937F4" w:rsidP="005937F4">
      <w:pPr>
        <w:rPr>
          <w:rFonts w:ascii="Calisto MT" w:hAnsi="Calisto MT"/>
        </w:rPr>
      </w:pPr>
      <w:r w:rsidRPr="005E5CD0">
        <w:rPr>
          <w:rFonts w:ascii="Calisto MT" w:hAnsi="Calisto MT"/>
        </w:rPr>
        <w:t>Elles mangent même la carapace des autres, ou ses semblables s’ils sont fragiles ou sans protection ! Il est coupable de cannibalisme dans sa pire forme. Les mâles mutilent et tuent leurs femelles et les mangent.</w:t>
      </w:r>
    </w:p>
    <w:p w14:paraId="7F87A711" w14:textId="77777777" w:rsidR="005937F4" w:rsidRPr="005E5CD0" w:rsidRDefault="005937F4" w:rsidP="005937F4">
      <w:pPr>
        <w:rPr>
          <w:rFonts w:ascii="Calisto MT" w:hAnsi="Calisto MT"/>
        </w:rPr>
      </w:pPr>
      <w:r w:rsidRPr="005E5CD0">
        <w:rPr>
          <w:rFonts w:ascii="Calisto MT" w:hAnsi="Calisto MT"/>
        </w:rPr>
        <w:t>Une écrevisse blessée, se débarrasse habituellement du membre en le sectionnant à l’articulation suivante avec ses pinces</w:t>
      </w:r>
    </w:p>
    <w:p w14:paraId="122124A6" w14:textId="77777777" w:rsidR="005937F4" w:rsidRPr="005E5CD0" w:rsidRDefault="005937F4" w:rsidP="005937F4">
      <w:pPr>
        <w:rPr>
          <w:rFonts w:ascii="Calisto MT" w:hAnsi="Calisto MT"/>
        </w:rPr>
      </w:pPr>
      <w:r w:rsidRPr="009F0BCD">
        <w:rPr>
          <w:rFonts w:ascii="Calisto MT" w:hAnsi="Calisto MT"/>
          <w:i/>
          <w:iCs/>
          <w:color w:val="CC0000"/>
        </w:rPr>
        <w:lastRenderedPageBreak/>
        <w:t>La matière médicale</w:t>
      </w:r>
    </w:p>
    <w:p w14:paraId="1C87B652" w14:textId="77777777" w:rsidR="005937F4" w:rsidRPr="005E5CD0" w:rsidRDefault="005937F4" w:rsidP="005937F4">
      <w:pPr>
        <w:spacing w:after="0"/>
        <w:rPr>
          <w:rFonts w:ascii="Calisto MT" w:hAnsi="Calisto MT"/>
          <w:b/>
          <w:bCs/>
        </w:rPr>
      </w:pPr>
      <w:r w:rsidRPr="005E5CD0">
        <w:rPr>
          <w:rFonts w:ascii="Calisto MT" w:hAnsi="Calisto MT"/>
          <w:b/>
          <w:bCs/>
        </w:rPr>
        <w:t>Violent – éternuements violents,</w:t>
      </w:r>
      <w:r w:rsidRPr="005E5CD0">
        <w:rPr>
          <w:rFonts w:ascii="Calisto MT" w:hAnsi="Calisto MT"/>
        </w:rPr>
        <w:t xml:space="preserve"> maux de dents violents</w:t>
      </w:r>
      <w:r w:rsidRPr="005E5CD0">
        <w:rPr>
          <w:rFonts w:ascii="Calisto MT" w:hAnsi="Calisto MT"/>
          <w:b/>
          <w:bCs/>
        </w:rPr>
        <w:t xml:space="preserve">, prurit violent, </w:t>
      </w:r>
      <w:r w:rsidRPr="005E5CD0">
        <w:rPr>
          <w:rFonts w:ascii="Calisto MT" w:hAnsi="Calisto MT"/>
        </w:rPr>
        <w:t>douleurs abdominales violentes</w:t>
      </w:r>
      <w:r w:rsidRPr="005E5CD0">
        <w:rPr>
          <w:rFonts w:ascii="Calisto MT" w:hAnsi="Calisto MT"/>
          <w:b/>
          <w:bCs/>
        </w:rPr>
        <w:t>, fièvre violente</w:t>
      </w:r>
    </w:p>
    <w:p w14:paraId="1D6A1C3E" w14:textId="77777777" w:rsidR="005937F4" w:rsidRPr="005E5CD0" w:rsidRDefault="005937F4" w:rsidP="005937F4">
      <w:pPr>
        <w:spacing w:after="0"/>
        <w:rPr>
          <w:rFonts w:ascii="Calisto MT" w:hAnsi="Calisto MT"/>
          <w:b/>
          <w:bCs/>
          <w:i/>
          <w:iCs/>
        </w:rPr>
      </w:pPr>
      <w:r w:rsidRPr="005E5CD0">
        <w:rPr>
          <w:rFonts w:ascii="Calisto MT" w:hAnsi="Calisto MT"/>
          <w:b/>
          <w:bCs/>
          <w:i/>
          <w:iCs/>
        </w:rPr>
        <w:t>Haineux vis-à-vis des personnes qui l’ont offensé.</w:t>
      </w:r>
    </w:p>
    <w:p w14:paraId="0ACA2FB3" w14:textId="77777777" w:rsidR="005937F4" w:rsidRPr="005E5CD0" w:rsidRDefault="005937F4" w:rsidP="005937F4">
      <w:pPr>
        <w:spacing w:after="0"/>
        <w:rPr>
          <w:rFonts w:ascii="Calisto MT" w:hAnsi="Calisto MT"/>
          <w:b/>
          <w:bCs/>
          <w:i/>
          <w:iCs/>
        </w:rPr>
      </w:pPr>
      <w:r w:rsidRPr="005E5CD0">
        <w:rPr>
          <w:rFonts w:ascii="Calisto MT" w:hAnsi="Calisto MT"/>
        </w:rPr>
        <w:t xml:space="preserve">Irritabilité, avec impatience, avec tristesse, </w:t>
      </w:r>
      <w:r w:rsidRPr="005E5CD0">
        <w:rPr>
          <w:rFonts w:ascii="Calisto MT" w:hAnsi="Calisto MT"/>
          <w:b/>
          <w:bCs/>
          <w:i/>
          <w:iCs/>
        </w:rPr>
        <w:t xml:space="preserve">envers ses enfants et sa famille, </w:t>
      </w:r>
      <w:r w:rsidRPr="005E5CD0">
        <w:rPr>
          <w:rFonts w:ascii="Calisto MT" w:hAnsi="Calisto MT"/>
        </w:rPr>
        <w:t xml:space="preserve">son partenaire ; </w:t>
      </w:r>
      <w:r w:rsidRPr="005E5CD0">
        <w:rPr>
          <w:rFonts w:ascii="Calisto MT" w:hAnsi="Calisto MT"/>
          <w:b/>
          <w:bCs/>
          <w:i/>
          <w:iCs/>
        </w:rPr>
        <w:t>pour des détails</w:t>
      </w:r>
    </w:p>
    <w:p w14:paraId="099489D9" w14:textId="77777777" w:rsidR="005937F4" w:rsidRPr="005E5CD0" w:rsidRDefault="005937F4" w:rsidP="005937F4">
      <w:pPr>
        <w:spacing w:after="0"/>
        <w:rPr>
          <w:rFonts w:ascii="Calisto MT" w:hAnsi="Calisto MT"/>
          <w:b/>
          <w:bCs/>
        </w:rPr>
      </w:pPr>
      <w:r w:rsidRPr="005E5CD0">
        <w:rPr>
          <w:rFonts w:ascii="Calisto MT" w:hAnsi="Calisto MT"/>
          <w:b/>
          <w:bCs/>
        </w:rPr>
        <w:t xml:space="preserve">Colère </w:t>
      </w:r>
      <w:r w:rsidRPr="005E5CD0">
        <w:rPr>
          <w:rFonts w:ascii="Calisto MT" w:hAnsi="Calisto MT"/>
        </w:rPr>
        <w:t xml:space="preserve">   crises de colère </w:t>
      </w:r>
      <w:r w:rsidRPr="005E5CD0">
        <w:rPr>
          <w:rFonts w:ascii="Calisto MT" w:hAnsi="Calisto MT"/>
          <w:b/>
          <w:bCs/>
        </w:rPr>
        <w:t>violentes</w:t>
      </w:r>
    </w:p>
    <w:p w14:paraId="2278F691" w14:textId="77777777" w:rsidR="005937F4" w:rsidRPr="005E5CD0" w:rsidRDefault="005937F4" w:rsidP="005937F4">
      <w:pPr>
        <w:spacing w:after="0"/>
        <w:rPr>
          <w:rFonts w:ascii="Calisto MT" w:hAnsi="Calisto MT"/>
          <w:lang w:val="fr"/>
        </w:rPr>
      </w:pPr>
      <w:r w:rsidRPr="005E5CD0">
        <w:rPr>
          <w:rFonts w:ascii="Calisto MT" w:hAnsi="Calisto MT"/>
          <w:b/>
          <w:bCs/>
        </w:rPr>
        <w:t>Rêves de meurtres</w:t>
      </w:r>
      <w:r w:rsidRPr="005E5CD0">
        <w:rPr>
          <w:rFonts w:ascii="Calisto MT" w:hAnsi="Calisto MT"/>
          <w:lang w:val="fr"/>
        </w:rPr>
        <w:t> ; d’être poursuivi pour meurtre </w:t>
      </w:r>
    </w:p>
    <w:p w14:paraId="1597DD03" w14:textId="77777777" w:rsidR="005937F4" w:rsidRDefault="005937F4" w:rsidP="005937F4">
      <w:pPr>
        <w:rPr>
          <w:rFonts w:ascii="Calisto MT" w:hAnsi="Calisto MT"/>
          <w:lang w:val="fr"/>
        </w:rPr>
      </w:pPr>
      <w:r w:rsidRPr="005E5CD0">
        <w:rPr>
          <w:rFonts w:ascii="Calisto MT" w:hAnsi="Calisto MT"/>
          <w:lang w:val="fr"/>
        </w:rPr>
        <w:t>Rougeur ou Ictère après colère</w:t>
      </w:r>
    </w:p>
    <w:p w14:paraId="7E0688BD" w14:textId="77777777" w:rsidR="005937F4" w:rsidRPr="009F0BCD" w:rsidRDefault="005937F4" w:rsidP="005937F4">
      <w:pPr>
        <w:rPr>
          <w:rFonts w:ascii="Calisto MT" w:hAnsi="Calisto MT"/>
          <w:i/>
          <w:iCs/>
          <w:color w:val="CC0000"/>
        </w:rPr>
      </w:pPr>
      <w:r w:rsidRPr="009F0BCD">
        <w:rPr>
          <w:rFonts w:ascii="Calisto MT" w:hAnsi="Calisto MT"/>
          <w:i/>
          <w:iCs/>
          <w:color w:val="CC0000"/>
        </w:rPr>
        <w:t>Les cas cliniques</w:t>
      </w:r>
    </w:p>
    <w:p w14:paraId="5BB8B3E5" w14:textId="77777777" w:rsidR="005937F4" w:rsidRPr="005E5CD0" w:rsidRDefault="005937F4" w:rsidP="005937F4">
      <w:pPr>
        <w:spacing w:after="0"/>
        <w:rPr>
          <w:rFonts w:ascii="Calisto MT" w:hAnsi="Calisto MT"/>
          <w:lang w:val="fr"/>
        </w:rPr>
      </w:pPr>
      <w:r w:rsidRPr="005E5CD0">
        <w:rPr>
          <w:rFonts w:ascii="Calisto MT" w:hAnsi="Calisto MT"/>
          <w:lang w:val="fr"/>
        </w:rPr>
        <w:t xml:space="preserve">Son visage devient rouge vif et il pousse un cri de colère et serre les poings, se jette en arrière et se fâche, tout raide ...   </w:t>
      </w:r>
    </w:p>
    <w:p w14:paraId="57DA2E22" w14:textId="77777777" w:rsidR="005937F4" w:rsidRPr="005E5CD0" w:rsidRDefault="005937F4" w:rsidP="005937F4">
      <w:pPr>
        <w:spacing w:after="0"/>
        <w:rPr>
          <w:rFonts w:ascii="Calisto MT" w:hAnsi="Calisto MT"/>
          <w:lang w:val="fr"/>
        </w:rPr>
      </w:pPr>
      <w:r>
        <w:rPr>
          <w:rFonts w:ascii="Calisto MT" w:hAnsi="Calisto MT"/>
          <w:lang w:val="fr"/>
        </w:rPr>
        <w:t xml:space="preserve">Il </w:t>
      </w:r>
      <w:r w:rsidRPr="005E5CD0">
        <w:rPr>
          <w:rFonts w:ascii="Calisto MT" w:hAnsi="Calisto MT"/>
          <w:lang w:val="fr"/>
        </w:rPr>
        <w:t>était de mauvaise humeur et en colère,</w:t>
      </w:r>
    </w:p>
    <w:p w14:paraId="6828B54D" w14:textId="77777777" w:rsidR="005937F4" w:rsidRPr="005E5CD0" w:rsidRDefault="005937F4" w:rsidP="005937F4">
      <w:pPr>
        <w:spacing w:after="0"/>
        <w:rPr>
          <w:rFonts w:ascii="Calisto MT" w:hAnsi="Calisto MT"/>
        </w:rPr>
      </w:pPr>
      <w:r w:rsidRPr="005E5CD0">
        <w:rPr>
          <w:rFonts w:ascii="Calisto MT" w:hAnsi="Calisto MT"/>
          <w:lang w:val="fr"/>
        </w:rPr>
        <w:t>Il était frappant qu’il puisse se mettre en colère très rapidement.</w:t>
      </w:r>
    </w:p>
    <w:p w14:paraId="7CC03AD6" w14:textId="77777777" w:rsidR="005937F4" w:rsidRPr="005E5CD0" w:rsidRDefault="005937F4" w:rsidP="005937F4">
      <w:pPr>
        <w:spacing w:after="0"/>
        <w:rPr>
          <w:rFonts w:ascii="Calisto MT" w:hAnsi="Calisto MT"/>
          <w:lang w:val="fr"/>
        </w:rPr>
      </w:pPr>
      <w:r w:rsidRPr="005E5CD0">
        <w:rPr>
          <w:rFonts w:ascii="Calisto MT" w:hAnsi="Calisto MT"/>
          <w:lang w:val="fr"/>
        </w:rPr>
        <w:t xml:space="preserve">Il est ensuite devenu rouge au visage mais n’a pas exprimé sa colère, mais a ensuite commencé à se frapper le ventre.   </w:t>
      </w:r>
    </w:p>
    <w:p w14:paraId="759E2B36" w14:textId="77777777" w:rsidR="005937F4" w:rsidRPr="005E5CD0" w:rsidRDefault="005937F4" w:rsidP="005937F4">
      <w:pPr>
        <w:rPr>
          <w:rFonts w:ascii="Calisto MT" w:hAnsi="Calisto MT"/>
        </w:rPr>
      </w:pPr>
      <w:r w:rsidRPr="005E5CD0">
        <w:rPr>
          <w:rFonts w:ascii="Calisto MT" w:hAnsi="Calisto MT"/>
        </w:rPr>
        <w:t>Destructeur</w:t>
      </w:r>
    </w:p>
    <w:p w14:paraId="4FECA00A" w14:textId="77777777" w:rsidR="005937F4" w:rsidRPr="005E5CD0" w:rsidRDefault="005937F4" w:rsidP="005937F4">
      <w:pPr>
        <w:spacing w:after="0"/>
        <w:rPr>
          <w:rFonts w:ascii="Calisto MT" w:hAnsi="Calisto MT"/>
          <w:b/>
          <w:bCs/>
          <w:i/>
          <w:iCs/>
          <w:lang w:val="fr"/>
        </w:rPr>
      </w:pPr>
    </w:p>
    <w:p w14:paraId="43C48F5A" w14:textId="77777777" w:rsidR="005937F4" w:rsidRPr="009F0BCD" w:rsidRDefault="005937F4" w:rsidP="005937F4">
      <w:pPr>
        <w:rPr>
          <w:rFonts w:ascii="Calisto MT" w:hAnsi="Calisto MT"/>
          <w:b/>
          <w:bCs/>
          <w:color w:val="CC0000"/>
        </w:rPr>
      </w:pPr>
      <w:r w:rsidRPr="009F0BCD">
        <w:rPr>
          <w:rFonts w:ascii="Calisto MT" w:hAnsi="Calisto MT"/>
          <w:b/>
          <w:bCs/>
          <w:color w:val="CC0000"/>
        </w:rPr>
        <w:t>9. Exosquelette, compression</w:t>
      </w:r>
    </w:p>
    <w:p w14:paraId="66BC42DD" w14:textId="77777777" w:rsidR="005937F4" w:rsidRPr="005B72B2" w:rsidRDefault="005937F4" w:rsidP="005937F4">
      <w:pPr>
        <w:rPr>
          <w:rFonts w:ascii="Calisto MT" w:hAnsi="Calisto MT"/>
          <w:caps/>
          <w:color w:val="CC0000"/>
        </w:rPr>
      </w:pPr>
      <w:r w:rsidRPr="005B72B2">
        <w:rPr>
          <w:rFonts w:ascii="Calisto MT" w:hAnsi="Calisto MT"/>
          <w:caps/>
          <w:color w:val="CC0000"/>
        </w:rPr>
        <w:sym w:font="Wingdings" w:char="F0E0"/>
      </w:r>
      <w:r w:rsidRPr="005B72B2">
        <w:rPr>
          <w:rFonts w:ascii="Calisto MT" w:hAnsi="Calisto MT"/>
          <w:caps/>
          <w:color w:val="CC0000"/>
        </w:rPr>
        <w:t xml:space="preserve"> Croûte…</w:t>
      </w:r>
    </w:p>
    <w:p w14:paraId="5F5E09F3" w14:textId="77777777" w:rsidR="005937F4" w:rsidRPr="009F0BCD" w:rsidRDefault="005937F4" w:rsidP="005937F4">
      <w:pPr>
        <w:rPr>
          <w:rFonts w:ascii="Calisto MT" w:hAnsi="Calisto MT"/>
          <w:i/>
          <w:iCs/>
          <w:color w:val="CC0000"/>
        </w:rPr>
      </w:pPr>
      <w:r w:rsidRPr="009F0BCD">
        <w:rPr>
          <w:rFonts w:ascii="Calisto MT" w:hAnsi="Calisto MT"/>
          <w:i/>
          <w:iCs/>
          <w:color w:val="CC0000"/>
        </w:rPr>
        <w:t>La souche</w:t>
      </w:r>
    </w:p>
    <w:p w14:paraId="35B09E2C" w14:textId="77777777" w:rsidR="005937F4" w:rsidRPr="005E5CD0" w:rsidRDefault="005937F4" w:rsidP="005937F4">
      <w:pPr>
        <w:rPr>
          <w:rFonts w:ascii="Calisto MT" w:hAnsi="Calisto MT"/>
        </w:rPr>
      </w:pPr>
      <w:r w:rsidRPr="005E5CD0">
        <w:rPr>
          <w:rFonts w:ascii="Calisto MT" w:hAnsi="Calisto MT"/>
        </w:rPr>
        <w:t xml:space="preserve">C'est le fait que le corps des écrevisses soit enveloppé dans la </w:t>
      </w:r>
      <w:r w:rsidRPr="005B72B2">
        <w:rPr>
          <w:rFonts w:ascii="Calisto MT" w:hAnsi="Calisto MT"/>
          <w:b/>
          <w:bCs/>
        </w:rPr>
        <w:t>croûte</w:t>
      </w:r>
      <w:r w:rsidRPr="005B72B2">
        <w:rPr>
          <w:rFonts w:ascii="Calisto MT" w:hAnsi="Calisto MT"/>
        </w:rPr>
        <w:t xml:space="preserve"> </w:t>
      </w:r>
      <w:r w:rsidRPr="005E5CD0">
        <w:rPr>
          <w:rFonts w:ascii="Calisto MT" w:hAnsi="Calisto MT"/>
        </w:rPr>
        <w:t>dure d’un exosquelette que le nom de </w:t>
      </w:r>
      <w:r w:rsidRPr="005E5CD0">
        <w:rPr>
          <w:rFonts w:ascii="Calisto MT" w:hAnsi="Calisto MT"/>
          <w:i/>
          <w:iCs/>
        </w:rPr>
        <w:t xml:space="preserve">crustacés </w:t>
      </w:r>
      <w:r w:rsidRPr="005E5CD0">
        <w:rPr>
          <w:rFonts w:ascii="Calisto MT" w:hAnsi="Calisto MT"/>
        </w:rPr>
        <w:t>leur est appliqué.</w:t>
      </w:r>
    </w:p>
    <w:p w14:paraId="53B0D13B" w14:textId="77777777" w:rsidR="005937F4" w:rsidRPr="005E5CD0" w:rsidRDefault="005937F4" w:rsidP="005937F4">
      <w:pPr>
        <w:rPr>
          <w:rFonts w:ascii="Calisto MT" w:hAnsi="Calisto MT"/>
        </w:rPr>
      </w:pPr>
      <w:r w:rsidRPr="009F0BCD">
        <w:rPr>
          <w:rFonts w:ascii="Calisto MT" w:hAnsi="Calisto MT"/>
          <w:i/>
          <w:iCs/>
          <w:color w:val="CC0000"/>
        </w:rPr>
        <w:t>La matière médicale</w:t>
      </w:r>
    </w:p>
    <w:p w14:paraId="415796B5" w14:textId="77777777" w:rsidR="005937F4" w:rsidRPr="005E5CD0" w:rsidRDefault="005937F4" w:rsidP="005937F4">
      <w:pPr>
        <w:spacing w:after="0"/>
        <w:rPr>
          <w:rFonts w:ascii="Calisto MT" w:hAnsi="Calisto MT"/>
          <w:b/>
          <w:bCs/>
        </w:rPr>
      </w:pPr>
      <w:r w:rsidRPr="005E5CD0">
        <w:rPr>
          <w:rFonts w:ascii="Calisto MT" w:hAnsi="Calisto MT"/>
          <w:b/>
          <w:bCs/>
        </w:rPr>
        <w:t xml:space="preserve">Eruption épaisse et croûteuse sur le cuir chevelu, croûtes de lait avec des ganglions lymphatiques élargis. </w:t>
      </w:r>
    </w:p>
    <w:p w14:paraId="583D622A" w14:textId="77777777" w:rsidR="005937F4" w:rsidRPr="005E5CD0" w:rsidRDefault="005937F4" w:rsidP="005937F4">
      <w:pPr>
        <w:rPr>
          <w:rFonts w:ascii="Calisto MT" w:hAnsi="Calisto MT"/>
        </w:rPr>
      </w:pPr>
      <w:r w:rsidRPr="005E5CD0">
        <w:rPr>
          <w:rFonts w:ascii="Calisto MT" w:hAnsi="Calisto MT"/>
          <w:lang w:val="fr"/>
        </w:rPr>
        <w:t>Éruptions avec des croûtes épaisses</w:t>
      </w:r>
    </w:p>
    <w:p w14:paraId="45EBB8E1" w14:textId="77777777" w:rsidR="005937F4" w:rsidRDefault="005937F4" w:rsidP="005937F4">
      <w:pPr>
        <w:rPr>
          <w:rFonts w:ascii="Calisto MT" w:hAnsi="Calisto MT"/>
          <w:i/>
          <w:iCs/>
          <w:color w:val="CC0000"/>
        </w:rPr>
      </w:pPr>
    </w:p>
    <w:p w14:paraId="7F205E7C" w14:textId="77777777" w:rsidR="005937F4" w:rsidRDefault="005937F4" w:rsidP="005937F4">
      <w:pPr>
        <w:spacing w:after="0"/>
        <w:rPr>
          <w:rFonts w:ascii="Calisto MT" w:hAnsi="Calisto MT"/>
          <w:i/>
          <w:iCs/>
          <w:color w:val="CC0000"/>
        </w:rPr>
      </w:pPr>
    </w:p>
    <w:p w14:paraId="17D5B795" w14:textId="77777777" w:rsidR="005937F4" w:rsidRPr="005E5CD0" w:rsidRDefault="005937F4" w:rsidP="005937F4">
      <w:pPr>
        <w:rPr>
          <w:rFonts w:ascii="Calisto MT" w:hAnsi="Calisto MT"/>
        </w:rPr>
      </w:pPr>
      <w:r w:rsidRPr="009F0BCD">
        <w:rPr>
          <w:rFonts w:ascii="Calisto MT" w:hAnsi="Calisto MT"/>
          <w:i/>
          <w:iCs/>
          <w:color w:val="CC0000"/>
        </w:rPr>
        <w:t>Les cas cliniques</w:t>
      </w:r>
    </w:p>
    <w:p w14:paraId="7CF07E68" w14:textId="77777777" w:rsidR="005937F4" w:rsidRPr="005E5CD0" w:rsidRDefault="005937F4" w:rsidP="005937F4">
      <w:pPr>
        <w:spacing w:after="0"/>
        <w:rPr>
          <w:rFonts w:ascii="Calisto MT" w:hAnsi="Calisto MT"/>
          <w:lang w:val="fr"/>
        </w:rPr>
      </w:pPr>
      <w:r w:rsidRPr="00482B0B">
        <w:rPr>
          <w:rFonts w:ascii="Calisto MT" w:hAnsi="Calisto MT"/>
          <w:lang w:val="fr"/>
        </w:rPr>
        <w:t>L</w:t>
      </w:r>
      <w:r w:rsidRPr="005E5CD0">
        <w:rPr>
          <w:rFonts w:ascii="Calisto MT" w:hAnsi="Calisto MT"/>
          <w:lang w:val="fr"/>
        </w:rPr>
        <w:t xml:space="preserve">a croûte de lait avait été la cause de beaucoup d’inquiétude </w:t>
      </w:r>
    </w:p>
    <w:p w14:paraId="312E4D39" w14:textId="77777777" w:rsidR="005937F4" w:rsidRPr="005E5CD0" w:rsidRDefault="005937F4" w:rsidP="005937F4">
      <w:pPr>
        <w:spacing w:after="0"/>
        <w:rPr>
          <w:rFonts w:ascii="Calisto MT" w:hAnsi="Calisto MT"/>
          <w:lang w:val="fr"/>
        </w:rPr>
      </w:pPr>
      <w:r w:rsidRPr="005E5CD0">
        <w:rPr>
          <w:rFonts w:ascii="Calisto MT" w:hAnsi="Calisto MT"/>
          <w:lang w:val="fr"/>
        </w:rPr>
        <w:t>Tout a commencé avec une croûte de lait extrêmement importante</w:t>
      </w:r>
    </w:p>
    <w:p w14:paraId="58555DD8" w14:textId="77777777" w:rsidR="005937F4" w:rsidRDefault="005937F4" w:rsidP="005937F4">
      <w:pPr>
        <w:rPr>
          <w:rFonts w:ascii="Calisto MT" w:hAnsi="Calisto MT"/>
          <w:lang w:val="fr"/>
        </w:rPr>
      </w:pPr>
      <w:r w:rsidRPr="005E5CD0">
        <w:rPr>
          <w:rFonts w:ascii="Calisto MT" w:hAnsi="Calisto MT"/>
          <w:lang w:val="fr"/>
        </w:rPr>
        <w:t>L’eczéma est croûteux</w:t>
      </w:r>
    </w:p>
    <w:p w14:paraId="5DFE1503" w14:textId="77777777" w:rsidR="005937F4" w:rsidRPr="005E5CD0" w:rsidRDefault="005937F4" w:rsidP="005937F4">
      <w:pPr>
        <w:spacing w:after="0"/>
        <w:rPr>
          <w:rFonts w:ascii="Calisto MT" w:hAnsi="Calisto MT"/>
          <w:lang w:val="fr"/>
        </w:rPr>
      </w:pPr>
    </w:p>
    <w:p w14:paraId="7779035B" w14:textId="77777777" w:rsidR="005937F4" w:rsidRPr="005B72B2" w:rsidRDefault="005937F4" w:rsidP="005937F4">
      <w:pPr>
        <w:rPr>
          <w:rFonts w:ascii="Calisto MT" w:hAnsi="Calisto MT"/>
          <w:caps/>
          <w:color w:val="CC0000"/>
        </w:rPr>
      </w:pPr>
      <w:r w:rsidRPr="005B72B2">
        <w:rPr>
          <w:rFonts w:ascii="Calisto MT" w:hAnsi="Calisto MT"/>
          <w:caps/>
          <w:color w:val="CC0000"/>
        </w:rPr>
        <w:sym w:font="Wingdings" w:char="F0E0"/>
      </w:r>
      <w:r w:rsidRPr="005B72B2">
        <w:rPr>
          <w:rFonts w:ascii="Calisto MT" w:hAnsi="Calisto MT"/>
          <w:caps/>
          <w:color w:val="CC0000"/>
        </w:rPr>
        <w:t xml:space="preserve"> Compression…</w:t>
      </w:r>
    </w:p>
    <w:p w14:paraId="7882B024" w14:textId="77777777" w:rsidR="005937F4" w:rsidRPr="005B72B2" w:rsidRDefault="005937F4" w:rsidP="005937F4">
      <w:pPr>
        <w:rPr>
          <w:rFonts w:ascii="Calisto MT" w:hAnsi="Calisto MT"/>
          <w:i/>
          <w:iCs/>
          <w:color w:val="CC0000"/>
        </w:rPr>
      </w:pPr>
      <w:r w:rsidRPr="005B72B2">
        <w:rPr>
          <w:rFonts w:ascii="Calisto MT" w:hAnsi="Calisto MT"/>
          <w:i/>
          <w:iCs/>
          <w:color w:val="CC0000"/>
        </w:rPr>
        <w:t>La souche</w:t>
      </w:r>
    </w:p>
    <w:p w14:paraId="48AC5F78" w14:textId="77777777" w:rsidR="005937F4" w:rsidRPr="005E5CD0" w:rsidRDefault="005937F4" w:rsidP="005937F4">
      <w:pPr>
        <w:rPr>
          <w:rFonts w:ascii="Calisto MT" w:hAnsi="Calisto MT"/>
        </w:rPr>
      </w:pPr>
      <w:r w:rsidRPr="005E5CD0">
        <w:rPr>
          <w:rFonts w:ascii="Calisto MT" w:hAnsi="Calisto MT"/>
        </w:rPr>
        <w:t xml:space="preserve">Leur carapace représente une menace d’être de plus en plus </w:t>
      </w:r>
      <w:r w:rsidRPr="005B72B2">
        <w:rPr>
          <w:rFonts w:ascii="Calisto MT" w:hAnsi="Calisto MT"/>
          <w:b/>
          <w:bCs/>
        </w:rPr>
        <w:t>comprimées</w:t>
      </w:r>
      <w:r w:rsidRPr="005B72B2">
        <w:rPr>
          <w:rFonts w:ascii="Calisto MT" w:hAnsi="Calisto MT"/>
        </w:rPr>
        <w:t xml:space="preserve"> et durci</w:t>
      </w:r>
      <w:r w:rsidRPr="005E5CD0">
        <w:rPr>
          <w:rFonts w:ascii="Calisto MT" w:hAnsi="Calisto MT"/>
        </w:rPr>
        <w:t>es par le calcium qui parfois les empêche de grandir, d’où la mue.</w:t>
      </w:r>
    </w:p>
    <w:p w14:paraId="17D76B51" w14:textId="77777777" w:rsidR="005937F4" w:rsidRPr="005E5CD0" w:rsidRDefault="005937F4" w:rsidP="005937F4">
      <w:pPr>
        <w:tabs>
          <w:tab w:val="left" w:pos="6016"/>
        </w:tabs>
        <w:rPr>
          <w:rFonts w:ascii="Calisto MT" w:hAnsi="Calisto MT"/>
        </w:rPr>
      </w:pPr>
      <w:r w:rsidRPr="009F0BCD">
        <w:rPr>
          <w:rFonts w:ascii="Calisto MT" w:hAnsi="Calisto MT"/>
          <w:i/>
          <w:iCs/>
          <w:color w:val="CC0000"/>
        </w:rPr>
        <w:lastRenderedPageBreak/>
        <w:t>La matière médicale</w:t>
      </w:r>
      <w:r>
        <w:rPr>
          <w:rFonts w:ascii="Calisto MT" w:hAnsi="Calisto MT"/>
          <w:i/>
          <w:iCs/>
          <w:color w:val="CC0000"/>
        </w:rPr>
        <w:tab/>
      </w:r>
    </w:p>
    <w:p w14:paraId="3E3CCB68" w14:textId="77777777" w:rsidR="005937F4" w:rsidRPr="005E5CD0" w:rsidRDefault="005937F4" w:rsidP="005937F4">
      <w:pPr>
        <w:spacing w:after="0"/>
        <w:rPr>
          <w:rFonts w:ascii="Calisto MT" w:hAnsi="Calisto MT"/>
        </w:rPr>
      </w:pPr>
      <w:r w:rsidRPr="005E5CD0">
        <w:rPr>
          <w:rFonts w:ascii="Calisto MT" w:hAnsi="Calisto MT"/>
        </w:rPr>
        <w:t>Illusion qu'elle est enfermée en elle-même</w:t>
      </w:r>
    </w:p>
    <w:p w14:paraId="3D542B79" w14:textId="77777777" w:rsidR="005937F4" w:rsidRPr="005E5CD0" w:rsidRDefault="005937F4" w:rsidP="005937F4">
      <w:pPr>
        <w:spacing w:after="0"/>
        <w:rPr>
          <w:rFonts w:ascii="Calisto MT" w:hAnsi="Calisto MT"/>
        </w:rPr>
      </w:pPr>
      <w:r>
        <w:rPr>
          <w:rFonts w:ascii="Calisto MT" w:hAnsi="Calisto MT"/>
        </w:rPr>
        <w:t xml:space="preserve">Illusion </w:t>
      </w:r>
      <w:r w:rsidRPr="005E5CD0">
        <w:rPr>
          <w:rFonts w:ascii="Calisto MT" w:hAnsi="Calisto MT"/>
        </w:rPr>
        <w:t>qu’il doit briser les obstacles</w:t>
      </w:r>
    </w:p>
    <w:p w14:paraId="6114A0DD" w14:textId="77777777" w:rsidR="005937F4" w:rsidRDefault="005937F4" w:rsidP="005937F4">
      <w:pPr>
        <w:rPr>
          <w:rFonts w:ascii="Calisto MT" w:hAnsi="Calisto MT"/>
        </w:rPr>
      </w:pPr>
      <w:r w:rsidRPr="005E5CD0">
        <w:rPr>
          <w:rFonts w:ascii="Calisto MT" w:hAnsi="Calisto MT"/>
        </w:rPr>
        <w:t>Clothing &lt; (estomac, abdomen,</w:t>
      </w:r>
      <w:r>
        <w:rPr>
          <w:rFonts w:ascii="Calisto MT" w:hAnsi="Calisto MT"/>
        </w:rPr>
        <w:t xml:space="preserve"> </w:t>
      </w:r>
      <w:r w:rsidRPr="005E5CD0">
        <w:rPr>
          <w:rFonts w:ascii="Calisto MT" w:hAnsi="Calisto MT"/>
        </w:rPr>
        <w:t>…)</w:t>
      </w:r>
    </w:p>
    <w:p w14:paraId="6F6C2B4E" w14:textId="77777777" w:rsidR="005937F4" w:rsidRDefault="005937F4" w:rsidP="005937F4">
      <w:pPr>
        <w:spacing w:after="0"/>
        <w:rPr>
          <w:rFonts w:ascii="Calisto MT" w:hAnsi="Calisto MT"/>
          <w:b/>
          <w:bCs/>
        </w:rPr>
      </w:pPr>
    </w:p>
    <w:p w14:paraId="23C63431" w14:textId="77777777" w:rsidR="005937F4" w:rsidRPr="009F0BCD" w:rsidRDefault="005937F4" w:rsidP="005937F4">
      <w:pPr>
        <w:rPr>
          <w:rFonts w:ascii="Calisto MT" w:hAnsi="Calisto MT"/>
          <w:b/>
          <w:bCs/>
          <w:color w:val="CC0000"/>
        </w:rPr>
      </w:pPr>
      <w:r w:rsidRPr="009F0BCD">
        <w:rPr>
          <w:rFonts w:ascii="Calisto MT" w:hAnsi="Calisto MT"/>
          <w:b/>
          <w:bCs/>
          <w:color w:val="CC0000"/>
        </w:rPr>
        <w:t>10.  La force / la faiblesse</w:t>
      </w:r>
    </w:p>
    <w:p w14:paraId="05CD022A" w14:textId="77777777" w:rsidR="005937F4" w:rsidRPr="009F0BCD" w:rsidRDefault="005937F4" w:rsidP="005937F4">
      <w:pPr>
        <w:rPr>
          <w:rFonts w:ascii="Calisto MT" w:hAnsi="Calisto MT"/>
          <w:caps/>
          <w:color w:val="CC0000"/>
        </w:rPr>
      </w:pPr>
      <w:r w:rsidRPr="005B72B2">
        <w:rPr>
          <w:rFonts w:ascii="Calisto MT" w:hAnsi="Calisto MT"/>
          <w:caps/>
          <w:color w:val="CC0000"/>
        </w:rPr>
        <w:sym w:font="Wingdings" w:char="F0E0"/>
      </w:r>
      <w:r>
        <w:rPr>
          <w:rFonts w:ascii="Calisto MT" w:hAnsi="Calisto MT"/>
          <w:caps/>
          <w:color w:val="CC0000"/>
        </w:rPr>
        <w:t xml:space="preserve"> </w:t>
      </w:r>
      <w:r w:rsidRPr="009F0BCD">
        <w:rPr>
          <w:rFonts w:ascii="Calisto MT" w:hAnsi="Calisto MT"/>
          <w:caps/>
          <w:color w:val="CC0000"/>
        </w:rPr>
        <w:t>Fort, robuste, tenace, persévérant</w:t>
      </w:r>
    </w:p>
    <w:p w14:paraId="24D8A7E0" w14:textId="77777777" w:rsidR="005937F4" w:rsidRPr="009F0BCD" w:rsidRDefault="005937F4" w:rsidP="005937F4">
      <w:pPr>
        <w:rPr>
          <w:rFonts w:ascii="Calisto MT" w:hAnsi="Calisto MT"/>
          <w:i/>
          <w:iCs/>
          <w:color w:val="CC0000"/>
        </w:rPr>
      </w:pPr>
      <w:r w:rsidRPr="009F0BCD">
        <w:rPr>
          <w:rFonts w:ascii="Calisto MT" w:hAnsi="Calisto MT"/>
          <w:i/>
          <w:iCs/>
          <w:color w:val="CC0000"/>
        </w:rPr>
        <w:t>La souche</w:t>
      </w:r>
    </w:p>
    <w:p w14:paraId="26AD1312" w14:textId="77777777" w:rsidR="005937F4" w:rsidRDefault="005937F4" w:rsidP="005937F4">
      <w:pPr>
        <w:rPr>
          <w:rFonts w:ascii="Calisto MT" w:hAnsi="Calisto MT"/>
        </w:rPr>
      </w:pPr>
      <w:r>
        <w:rPr>
          <w:rFonts w:ascii="Calisto MT" w:hAnsi="Calisto MT"/>
        </w:rPr>
        <w:t>Q</w:t>
      </w:r>
      <w:r w:rsidRPr="00B657C5">
        <w:rPr>
          <w:rFonts w:ascii="Calisto MT" w:hAnsi="Calisto MT"/>
        </w:rPr>
        <w:t>uand elles pincent, on ne peut pas les détacher.</w:t>
      </w:r>
    </w:p>
    <w:p w14:paraId="58C15315" w14:textId="77777777" w:rsidR="005937F4" w:rsidRPr="00377DCF" w:rsidRDefault="005937F4" w:rsidP="005937F4">
      <w:pPr>
        <w:rPr>
          <w:rFonts w:ascii="Calisto MT" w:hAnsi="Calisto MT"/>
          <w:spacing w:val="-4"/>
        </w:rPr>
      </w:pPr>
      <w:r w:rsidRPr="00377DCF">
        <w:rPr>
          <w:rFonts w:ascii="Calisto MT" w:hAnsi="Calisto MT"/>
          <w:spacing w:val="-4"/>
        </w:rPr>
        <w:t>Lorsque le processus d'exuviation s'est déroulé jusqu’à ce que la carapace soit relevée, rien n'empêche l’écrevisse de continuer ses luttes. Si elle est sortie de l'eau dans cet état, elle continue à muer dans la main, et même une pression sur son corps n'arrêtera pas ses efforts.</w:t>
      </w:r>
    </w:p>
    <w:p w14:paraId="0B9D39A7" w14:textId="77777777" w:rsidR="005937F4" w:rsidRPr="005E5CD0" w:rsidRDefault="005937F4" w:rsidP="005937F4">
      <w:pPr>
        <w:rPr>
          <w:rFonts w:ascii="Calisto MT" w:hAnsi="Calisto MT"/>
        </w:rPr>
      </w:pPr>
      <w:r w:rsidRPr="005E5CD0">
        <w:rPr>
          <w:rFonts w:ascii="Calisto MT" w:hAnsi="Calisto MT"/>
        </w:rPr>
        <w:t>L’enveloppe est molle comme du papier humide, mais si on prend l’animal en main, il paraît dur, à cause sans doute de la contracture de son corps.</w:t>
      </w:r>
    </w:p>
    <w:p w14:paraId="29B97A29" w14:textId="77777777" w:rsidR="005937F4" w:rsidRPr="009F0BCD" w:rsidRDefault="005937F4" w:rsidP="005937F4">
      <w:pPr>
        <w:rPr>
          <w:rFonts w:ascii="Calisto MT" w:hAnsi="Calisto MT"/>
          <w:i/>
          <w:iCs/>
          <w:color w:val="CC0000"/>
        </w:rPr>
      </w:pPr>
      <w:r w:rsidRPr="009F0BCD">
        <w:rPr>
          <w:rFonts w:ascii="Calisto MT" w:hAnsi="Calisto MT"/>
          <w:i/>
          <w:iCs/>
          <w:color w:val="CC0000"/>
        </w:rPr>
        <w:t>La matière médicale</w:t>
      </w:r>
    </w:p>
    <w:p w14:paraId="4B903D1A" w14:textId="77777777" w:rsidR="005937F4" w:rsidRPr="00377DCF" w:rsidRDefault="005937F4" w:rsidP="005937F4">
      <w:pPr>
        <w:spacing w:after="0"/>
        <w:rPr>
          <w:rFonts w:ascii="Calisto MT" w:hAnsi="Calisto MT"/>
          <w:lang w:val="fr"/>
        </w:rPr>
      </w:pPr>
      <w:r w:rsidRPr="00377DCF">
        <w:rPr>
          <w:rFonts w:ascii="Calisto MT" w:hAnsi="Calisto MT"/>
          <w:lang w:val="fr"/>
        </w:rPr>
        <w:t>Illusion qu’il doit briser des obstacles</w:t>
      </w:r>
    </w:p>
    <w:p w14:paraId="7784EFD9" w14:textId="77777777" w:rsidR="005937F4" w:rsidRDefault="005937F4" w:rsidP="005937F4">
      <w:pPr>
        <w:rPr>
          <w:rFonts w:ascii="Calisto MT" w:hAnsi="Calisto MT"/>
          <w:color w:val="000000"/>
          <w:lang w:val="fr"/>
        </w:rPr>
      </w:pPr>
      <w:r w:rsidRPr="00377DCF">
        <w:rPr>
          <w:rFonts w:ascii="Calisto MT" w:hAnsi="Calisto MT"/>
          <w:lang w:val="fr"/>
        </w:rPr>
        <w:t>Rê</w:t>
      </w:r>
      <w:r>
        <w:rPr>
          <w:rFonts w:ascii="Calisto MT" w:hAnsi="Calisto MT"/>
          <w:color w:val="000000"/>
          <w:lang w:val="fr"/>
        </w:rPr>
        <w:t>ves d</w:t>
      </w:r>
      <w:r w:rsidRPr="00F07948">
        <w:rPr>
          <w:rFonts w:ascii="Calisto MT" w:hAnsi="Calisto MT"/>
          <w:color w:val="000000"/>
          <w:lang w:val="fr"/>
        </w:rPr>
        <w:t>’efforts sans succès pour faire différentes choses </w:t>
      </w:r>
    </w:p>
    <w:p w14:paraId="41F25D21" w14:textId="77777777" w:rsidR="005937F4" w:rsidRPr="005E5CD0" w:rsidRDefault="005937F4" w:rsidP="005937F4">
      <w:pPr>
        <w:spacing w:after="0"/>
        <w:rPr>
          <w:rFonts w:ascii="Calisto MT" w:hAnsi="Calisto MT"/>
        </w:rPr>
      </w:pPr>
      <w:r w:rsidRPr="009F0BCD">
        <w:rPr>
          <w:rFonts w:ascii="Calisto MT" w:hAnsi="Calisto MT"/>
          <w:i/>
          <w:iCs/>
          <w:color w:val="CC0000"/>
        </w:rPr>
        <w:t>Les cas cliniques</w:t>
      </w:r>
    </w:p>
    <w:p w14:paraId="09EB9A3A" w14:textId="77777777" w:rsidR="005937F4" w:rsidRPr="005E5CD0" w:rsidRDefault="005937F4" w:rsidP="005937F4">
      <w:pPr>
        <w:spacing w:after="0"/>
        <w:rPr>
          <w:rFonts w:ascii="Calisto MT" w:hAnsi="Calisto MT"/>
          <w:lang w:val="fr"/>
        </w:rPr>
      </w:pPr>
      <w:r w:rsidRPr="005E5CD0">
        <w:rPr>
          <w:rFonts w:ascii="Calisto MT" w:hAnsi="Calisto MT"/>
          <w:lang w:val="fr"/>
        </w:rPr>
        <w:t>L’enfant était robuste</w:t>
      </w:r>
    </w:p>
    <w:p w14:paraId="2E885161" w14:textId="77777777" w:rsidR="005937F4" w:rsidRPr="005E5CD0" w:rsidRDefault="005937F4" w:rsidP="005937F4">
      <w:pPr>
        <w:spacing w:after="0"/>
        <w:rPr>
          <w:rFonts w:ascii="Calisto MT" w:hAnsi="Calisto MT"/>
          <w:lang w:val="fr"/>
        </w:rPr>
      </w:pPr>
      <w:r w:rsidRPr="005E5CD0">
        <w:rPr>
          <w:rFonts w:ascii="Calisto MT" w:hAnsi="Calisto MT"/>
          <w:lang w:val="fr"/>
        </w:rPr>
        <w:t>Il est fort et robuste.</w:t>
      </w:r>
    </w:p>
    <w:p w14:paraId="3EA6B375" w14:textId="77777777" w:rsidR="005937F4" w:rsidRPr="005E5CD0" w:rsidRDefault="005937F4" w:rsidP="005937F4">
      <w:pPr>
        <w:spacing w:after="0"/>
        <w:rPr>
          <w:rFonts w:ascii="Calisto MT" w:hAnsi="Calisto MT"/>
        </w:rPr>
      </w:pPr>
      <w:r w:rsidRPr="005E5CD0">
        <w:rPr>
          <w:rFonts w:ascii="Calisto MT" w:hAnsi="Calisto MT"/>
        </w:rPr>
        <w:t>La patiente était robuste et un peu corpulente.</w:t>
      </w:r>
    </w:p>
    <w:p w14:paraId="1C3F5258" w14:textId="77777777" w:rsidR="005937F4" w:rsidRPr="005E5CD0" w:rsidRDefault="005937F4" w:rsidP="005937F4">
      <w:pPr>
        <w:spacing w:after="0"/>
        <w:rPr>
          <w:rFonts w:ascii="Calisto MT" w:hAnsi="Calisto MT"/>
        </w:rPr>
      </w:pPr>
      <w:r w:rsidRPr="005E5CD0">
        <w:rPr>
          <w:rFonts w:ascii="Calisto MT" w:hAnsi="Calisto MT"/>
        </w:rPr>
        <w:t>Prof de gym</w:t>
      </w:r>
      <w:r>
        <w:rPr>
          <w:rFonts w:ascii="Calisto MT" w:hAnsi="Calisto MT"/>
        </w:rPr>
        <w:t> ; j</w:t>
      </w:r>
      <w:r w:rsidRPr="005E5CD0">
        <w:rPr>
          <w:rFonts w:ascii="Calisto MT" w:hAnsi="Calisto MT"/>
        </w:rPr>
        <w:t>’ai le goût de la compétition, de l’effort inhabituel, du défi</w:t>
      </w:r>
      <w:r>
        <w:rPr>
          <w:rFonts w:ascii="Calisto MT" w:hAnsi="Calisto MT"/>
        </w:rPr>
        <w:t>…</w:t>
      </w:r>
    </w:p>
    <w:p w14:paraId="4446AE58" w14:textId="77777777" w:rsidR="005937F4" w:rsidRPr="009F0BCD" w:rsidRDefault="005937F4" w:rsidP="005937F4">
      <w:pPr>
        <w:rPr>
          <w:rFonts w:ascii="Calisto MT" w:hAnsi="Calisto MT"/>
          <w:caps/>
          <w:color w:val="CC0000"/>
        </w:rPr>
      </w:pPr>
    </w:p>
    <w:p w14:paraId="669B3E88" w14:textId="77777777" w:rsidR="005937F4" w:rsidRDefault="005937F4" w:rsidP="005937F4">
      <w:pPr>
        <w:rPr>
          <w:rFonts w:ascii="Calisto MT" w:hAnsi="Calisto MT"/>
        </w:rPr>
      </w:pPr>
      <w:r w:rsidRPr="005B72B2">
        <w:rPr>
          <w:rFonts w:ascii="Calisto MT" w:hAnsi="Calisto MT"/>
          <w:caps/>
          <w:color w:val="CC0000"/>
        </w:rPr>
        <w:sym w:font="Wingdings" w:char="F0E0"/>
      </w:r>
      <w:r>
        <w:rPr>
          <w:rFonts w:ascii="Calisto MT" w:hAnsi="Calisto MT"/>
          <w:caps/>
          <w:color w:val="CC0000"/>
        </w:rPr>
        <w:t xml:space="preserve"> </w:t>
      </w:r>
      <w:r w:rsidRPr="009F0BCD">
        <w:rPr>
          <w:rFonts w:ascii="Calisto MT" w:hAnsi="Calisto MT"/>
          <w:caps/>
          <w:color w:val="CC0000"/>
        </w:rPr>
        <w:t>Faible, se dissout, saigne</w:t>
      </w:r>
    </w:p>
    <w:p w14:paraId="6CBADC11" w14:textId="77777777" w:rsidR="005937F4" w:rsidRPr="009F0BCD" w:rsidRDefault="005937F4" w:rsidP="005937F4">
      <w:pPr>
        <w:rPr>
          <w:rFonts w:ascii="Calisto MT" w:hAnsi="Calisto MT"/>
          <w:i/>
          <w:iCs/>
          <w:color w:val="CC0000"/>
        </w:rPr>
      </w:pPr>
      <w:r w:rsidRPr="009F0BCD">
        <w:rPr>
          <w:rFonts w:ascii="Calisto MT" w:hAnsi="Calisto MT"/>
          <w:i/>
          <w:iCs/>
          <w:color w:val="CC0000"/>
        </w:rPr>
        <w:t>La souche</w:t>
      </w:r>
    </w:p>
    <w:p w14:paraId="57997142" w14:textId="77777777" w:rsidR="005937F4" w:rsidRPr="005E5CD0" w:rsidRDefault="005937F4" w:rsidP="005937F4">
      <w:pPr>
        <w:rPr>
          <w:rFonts w:ascii="Calisto MT" w:hAnsi="Calisto MT"/>
        </w:rPr>
      </w:pPr>
      <w:r w:rsidRPr="005E5CD0">
        <w:rPr>
          <w:rFonts w:ascii="Calisto MT" w:hAnsi="Calisto MT"/>
        </w:rPr>
        <w:t>Si un morceau du squelette de l'écrevisse est placé dans du vinaigre fort, des bulles abondantes de gaz acide carbonique s'en dégagent, et il se transforme rapidement en une membrane molle stratifiée, tandis que la solution se trouvera contenir de la chaux.</w:t>
      </w:r>
    </w:p>
    <w:p w14:paraId="349ADF32" w14:textId="77777777" w:rsidR="005937F4" w:rsidRDefault="005937F4" w:rsidP="005937F4">
      <w:pPr>
        <w:spacing w:after="0"/>
        <w:rPr>
          <w:rFonts w:ascii="Calisto MT" w:hAnsi="Calisto MT"/>
          <w:i/>
          <w:iCs/>
          <w:color w:val="CC0000"/>
        </w:rPr>
      </w:pPr>
    </w:p>
    <w:p w14:paraId="3471626C" w14:textId="77777777" w:rsidR="005937F4" w:rsidRPr="009F0BCD" w:rsidRDefault="005937F4" w:rsidP="005937F4">
      <w:pPr>
        <w:rPr>
          <w:rFonts w:ascii="Calisto MT" w:hAnsi="Calisto MT"/>
          <w:i/>
          <w:iCs/>
          <w:color w:val="CC0000"/>
        </w:rPr>
      </w:pPr>
      <w:r w:rsidRPr="009F0BCD">
        <w:rPr>
          <w:rFonts w:ascii="Calisto MT" w:hAnsi="Calisto MT"/>
          <w:i/>
          <w:iCs/>
          <w:color w:val="CC0000"/>
        </w:rPr>
        <w:t>La matière médicale</w:t>
      </w:r>
    </w:p>
    <w:p w14:paraId="7CD99A3A" w14:textId="77777777" w:rsidR="005937F4" w:rsidRPr="005E5CD0" w:rsidRDefault="005937F4" w:rsidP="005937F4">
      <w:pPr>
        <w:spacing w:after="0"/>
        <w:rPr>
          <w:rFonts w:ascii="Calisto MT" w:hAnsi="Calisto MT"/>
        </w:rPr>
      </w:pPr>
      <w:r w:rsidRPr="005E5CD0">
        <w:rPr>
          <w:rFonts w:ascii="Calisto MT" w:hAnsi="Calisto MT"/>
        </w:rPr>
        <w:t>Illusions qu’il se dissout</w:t>
      </w:r>
    </w:p>
    <w:p w14:paraId="42FEB0D6" w14:textId="77777777" w:rsidR="005937F4" w:rsidRDefault="005937F4" w:rsidP="005937F4">
      <w:pPr>
        <w:rPr>
          <w:rFonts w:ascii="Calisto MT" w:hAnsi="Calisto MT"/>
          <w:spacing w:val="-4"/>
          <w:lang w:val="fr"/>
        </w:rPr>
      </w:pPr>
      <w:r w:rsidRPr="00377DCF">
        <w:rPr>
          <w:rFonts w:ascii="Calisto MT" w:hAnsi="Calisto MT"/>
          <w:spacing w:val="-4"/>
          <w:lang w:val="fr"/>
        </w:rPr>
        <w:t>Brûlure sur la surface antérieure de la jambe gauche, en marchant, comme à partir d’un acide</w:t>
      </w:r>
    </w:p>
    <w:p w14:paraId="3FD2CEB2" w14:textId="77777777" w:rsidR="005937F4" w:rsidRPr="009F0BCD" w:rsidRDefault="005937F4" w:rsidP="005937F4">
      <w:pPr>
        <w:rPr>
          <w:rFonts w:ascii="Calisto MT" w:hAnsi="Calisto MT"/>
          <w:i/>
          <w:iCs/>
          <w:color w:val="CC0000"/>
        </w:rPr>
      </w:pPr>
      <w:r w:rsidRPr="009F0BCD">
        <w:rPr>
          <w:rFonts w:ascii="Calisto MT" w:hAnsi="Calisto MT"/>
          <w:i/>
          <w:iCs/>
          <w:color w:val="CC0000"/>
        </w:rPr>
        <w:t>La souche</w:t>
      </w:r>
    </w:p>
    <w:p w14:paraId="15504B0C" w14:textId="77777777" w:rsidR="005937F4" w:rsidRPr="00AE5990" w:rsidRDefault="005937F4" w:rsidP="005937F4">
      <w:pPr>
        <w:rPr>
          <w:rFonts w:ascii="Calisto MT" w:hAnsi="Calisto MT"/>
          <w:spacing w:val="-6"/>
          <w:lang w:val="fr"/>
        </w:rPr>
      </w:pPr>
      <w:r w:rsidRPr="00AE5990">
        <w:rPr>
          <w:rFonts w:ascii="Calisto MT" w:hAnsi="Calisto MT"/>
          <w:spacing w:val="-6"/>
        </w:rPr>
        <w:t>Astacus saigne très fort et risque de mourir d’hémorragie. Une écrevisse blessée, se débarrasse habituellement du membre en le sectionnant à l’articulation suivante avec ses pinces.</w:t>
      </w:r>
    </w:p>
    <w:p w14:paraId="445BD0AB" w14:textId="77777777" w:rsidR="005937F4" w:rsidRPr="005E5CD0" w:rsidRDefault="005937F4" w:rsidP="005937F4">
      <w:pPr>
        <w:rPr>
          <w:rFonts w:ascii="Calisto MT" w:hAnsi="Calisto MT"/>
        </w:rPr>
      </w:pPr>
      <w:r w:rsidRPr="005E5CD0">
        <w:rPr>
          <w:rFonts w:ascii="Calisto MT" w:hAnsi="Calisto MT"/>
        </w:rPr>
        <w:lastRenderedPageBreak/>
        <w:t>Lors d’une telle amputation, une croûte, probablement de sang séché, se forme rapidement sur la surface du moignon ;</w:t>
      </w:r>
    </w:p>
    <w:p w14:paraId="11610AA3" w14:textId="77777777" w:rsidR="005937F4" w:rsidRDefault="005937F4" w:rsidP="005937F4">
      <w:pPr>
        <w:rPr>
          <w:rFonts w:ascii="Calisto MT" w:hAnsi="Calisto MT"/>
        </w:rPr>
      </w:pPr>
      <w:r w:rsidRPr="005E5CD0">
        <w:rPr>
          <w:rFonts w:ascii="Calisto MT" w:hAnsi="Calisto MT"/>
        </w:rPr>
        <w:t>Les blessures infligées à l’animal mou après la mue peuvent produire des grosseurs anormales qui persistent et forment des monstruosités.</w:t>
      </w:r>
    </w:p>
    <w:p w14:paraId="52E1D2E0" w14:textId="77777777" w:rsidR="005937F4" w:rsidRPr="009F0BCD" w:rsidRDefault="005937F4" w:rsidP="005937F4">
      <w:pPr>
        <w:rPr>
          <w:rFonts w:ascii="Calisto MT" w:hAnsi="Calisto MT"/>
          <w:i/>
          <w:iCs/>
          <w:color w:val="CC0000"/>
        </w:rPr>
      </w:pPr>
      <w:r w:rsidRPr="009F0BCD">
        <w:rPr>
          <w:rFonts w:ascii="Calisto MT" w:hAnsi="Calisto MT"/>
          <w:i/>
          <w:iCs/>
          <w:color w:val="CC0000"/>
        </w:rPr>
        <w:t>La matière médicale</w:t>
      </w:r>
    </w:p>
    <w:p w14:paraId="3C63B60A" w14:textId="77777777" w:rsidR="005937F4" w:rsidRPr="005E5CD0" w:rsidRDefault="005937F4" w:rsidP="005937F4">
      <w:pPr>
        <w:spacing w:after="0"/>
        <w:rPr>
          <w:rFonts w:ascii="Calisto MT" w:hAnsi="Calisto MT"/>
          <w:lang w:val="fr"/>
        </w:rPr>
      </w:pPr>
      <w:r w:rsidRPr="005E5CD0">
        <w:rPr>
          <w:rFonts w:ascii="Calisto MT" w:hAnsi="Calisto MT"/>
          <w:lang w:val="fr"/>
        </w:rPr>
        <w:t>Rêve de sang, et il reste estropié </w:t>
      </w:r>
    </w:p>
    <w:p w14:paraId="584B6F3B" w14:textId="77777777" w:rsidR="005937F4" w:rsidRPr="005E5CD0" w:rsidRDefault="005937F4" w:rsidP="005937F4">
      <w:pPr>
        <w:spacing w:after="0"/>
        <w:rPr>
          <w:rFonts w:ascii="Calisto MT" w:hAnsi="Calisto MT"/>
          <w:lang w:val="fr"/>
        </w:rPr>
      </w:pPr>
      <w:r>
        <w:rPr>
          <w:rFonts w:ascii="Calisto MT" w:hAnsi="Calisto MT"/>
          <w:lang w:val="fr"/>
        </w:rPr>
        <w:t xml:space="preserve">Rêve </w:t>
      </w:r>
      <w:r w:rsidRPr="005E5CD0">
        <w:rPr>
          <w:rFonts w:ascii="Calisto MT" w:hAnsi="Calisto MT"/>
          <w:lang w:val="fr"/>
        </w:rPr>
        <w:t>de personnes agrandies</w:t>
      </w:r>
    </w:p>
    <w:p w14:paraId="60F6FCDA" w14:textId="77777777" w:rsidR="005937F4" w:rsidRPr="005E5CD0" w:rsidRDefault="005937F4" w:rsidP="005937F4">
      <w:pPr>
        <w:rPr>
          <w:rFonts w:ascii="Calisto MT" w:hAnsi="Calisto MT"/>
          <w:lang w:val="fr"/>
        </w:rPr>
      </w:pPr>
    </w:p>
    <w:p w14:paraId="7E4F2FE7" w14:textId="77777777" w:rsidR="005937F4" w:rsidRPr="009F0BCD" w:rsidRDefault="005937F4" w:rsidP="005937F4">
      <w:pPr>
        <w:rPr>
          <w:rFonts w:ascii="Calisto MT" w:hAnsi="Calisto MT"/>
          <w:caps/>
          <w:color w:val="CC0000"/>
          <w:lang w:val="fr"/>
        </w:rPr>
      </w:pPr>
      <w:r w:rsidRPr="005B72B2">
        <w:rPr>
          <w:rFonts w:ascii="Calisto MT" w:hAnsi="Calisto MT"/>
          <w:caps/>
          <w:color w:val="CC0000"/>
        </w:rPr>
        <w:sym w:font="Wingdings" w:char="F0E0"/>
      </w:r>
      <w:r>
        <w:rPr>
          <w:rFonts w:ascii="Calisto MT" w:hAnsi="Calisto MT"/>
          <w:caps/>
          <w:color w:val="CC0000"/>
        </w:rPr>
        <w:t xml:space="preserve"> </w:t>
      </w:r>
      <w:r w:rsidRPr="009F0BCD">
        <w:rPr>
          <w:rFonts w:ascii="Calisto MT" w:hAnsi="Calisto MT"/>
          <w:caps/>
          <w:color w:val="CC0000"/>
          <w:lang w:val="fr"/>
        </w:rPr>
        <w:t>La régénération</w:t>
      </w:r>
    </w:p>
    <w:p w14:paraId="3EEDA2A9" w14:textId="77777777" w:rsidR="005937F4" w:rsidRPr="005E5CD0" w:rsidRDefault="005937F4" w:rsidP="005937F4">
      <w:pPr>
        <w:rPr>
          <w:rFonts w:ascii="Calisto MT" w:hAnsi="Calisto MT"/>
        </w:rPr>
      </w:pPr>
      <w:r w:rsidRPr="005E5CD0">
        <w:rPr>
          <w:rFonts w:ascii="Calisto MT" w:hAnsi="Calisto MT"/>
        </w:rPr>
        <w:t xml:space="preserve">Lors d’une telle amputation, une croûte, probablement de sang séché, se forme rapidement sur la surface du moignon ; et elle peut se couvrir d’une cuticule.  En dessous, après un moment, une sorte de boue pousse à partir du centre de la surface du moignon et prend graduellement la forme du membre enlevé.  </w:t>
      </w:r>
    </w:p>
    <w:p w14:paraId="3D85FD0B" w14:textId="77777777" w:rsidR="005937F4" w:rsidRPr="005E5CD0" w:rsidRDefault="005937F4" w:rsidP="005937F4">
      <w:pPr>
        <w:rPr>
          <w:rFonts w:ascii="Calisto MT" w:hAnsi="Calisto MT"/>
        </w:rPr>
      </w:pPr>
      <w:r w:rsidRPr="005E5CD0">
        <w:rPr>
          <w:rFonts w:ascii="Calisto MT" w:hAnsi="Calisto MT"/>
        </w:rPr>
        <w:t>Il peut rompre son membre pour s’échapper (amputation volontaire), ou en s’extrayant de son exuvie, toujours au même endroit.  Qu’il s’agisse d’une amputation artificielle ou volontaire, il se régénère facilement !</w:t>
      </w:r>
    </w:p>
    <w:p w14:paraId="58496C0E" w14:textId="77777777" w:rsidR="005937F4" w:rsidRDefault="005937F4" w:rsidP="005937F4">
      <w:pPr>
        <w:spacing w:after="0"/>
        <w:rPr>
          <w:rFonts w:ascii="Calisto MT" w:hAnsi="Calisto MT"/>
          <w:b/>
          <w:bCs/>
          <w:color w:val="CC0000"/>
        </w:rPr>
      </w:pPr>
    </w:p>
    <w:p w14:paraId="13C345DB" w14:textId="77777777" w:rsidR="005937F4" w:rsidRPr="009F0BCD" w:rsidRDefault="005937F4" w:rsidP="005937F4">
      <w:pPr>
        <w:rPr>
          <w:rFonts w:ascii="Calisto MT" w:hAnsi="Calisto MT"/>
          <w:b/>
          <w:bCs/>
          <w:color w:val="CC0000"/>
        </w:rPr>
      </w:pPr>
      <w:r w:rsidRPr="009F0BCD">
        <w:rPr>
          <w:rFonts w:ascii="Calisto MT" w:hAnsi="Calisto MT"/>
          <w:b/>
          <w:bCs/>
          <w:color w:val="CC0000"/>
        </w:rPr>
        <w:t>11. La mue</w:t>
      </w:r>
    </w:p>
    <w:p w14:paraId="455BA432" w14:textId="77777777" w:rsidR="005937F4" w:rsidRPr="009F0BCD" w:rsidRDefault="005937F4" w:rsidP="005937F4">
      <w:pPr>
        <w:rPr>
          <w:rFonts w:ascii="Calisto MT" w:hAnsi="Calisto MT"/>
          <w:i/>
          <w:iCs/>
          <w:color w:val="CC0000"/>
        </w:rPr>
      </w:pPr>
      <w:r w:rsidRPr="009F0BCD">
        <w:rPr>
          <w:rFonts w:ascii="Calisto MT" w:hAnsi="Calisto MT"/>
          <w:i/>
          <w:iCs/>
          <w:color w:val="CC0000"/>
        </w:rPr>
        <w:t>La souche</w:t>
      </w:r>
    </w:p>
    <w:p w14:paraId="67B6F07F" w14:textId="77777777" w:rsidR="005937F4" w:rsidRPr="005E5CD0" w:rsidRDefault="005937F4" w:rsidP="005937F4">
      <w:pPr>
        <w:rPr>
          <w:rFonts w:ascii="Calisto MT" w:hAnsi="Calisto MT"/>
        </w:rPr>
      </w:pPr>
      <w:r w:rsidRPr="005E5CD0">
        <w:rPr>
          <w:rFonts w:ascii="Calisto MT" w:hAnsi="Calisto MT"/>
        </w:rPr>
        <w:t>La mue des écrevisses</w:t>
      </w:r>
      <w:r>
        <w:rPr>
          <w:rFonts w:ascii="Calisto MT" w:hAnsi="Calisto MT"/>
        </w:rPr>
        <w:t>…</w:t>
      </w:r>
    </w:p>
    <w:p w14:paraId="70352C46" w14:textId="77777777" w:rsidR="005937F4" w:rsidRPr="005E5CD0" w:rsidRDefault="005937F4" w:rsidP="005937F4">
      <w:pPr>
        <w:rPr>
          <w:rFonts w:ascii="Calisto MT" w:hAnsi="Calisto MT"/>
        </w:rPr>
      </w:pPr>
      <w:r w:rsidRPr="009F0BCD">
        <w:rPr>
          <w:rFonts w:ascii="Calisto MT" w:hAnsi="Calisto MT"/>
          <w:i/>
          <w:iCs/>
          <w:color w:val="CC0000"/>
        </w:rPr>
        <w:t>La matière médicale</w:t>
      </w:r>
    </w:p>
    <w:p w14:paraId="42F06819" w14:textId="77777777" w:rsidR="005937F4" w:rsidRPr="005E5CD0" w:rsidRDefault="005937F4" w:rsidP="005937F4">
      <w:pPr>
        <w:spacing w:after="0"/>
        <w:rPr>
          <w:rFonts w:ascii="Calisto MT" w:hAnsi="Calisto MT"/>
        </w:rPr>
      </w:pPr>
      <w:r w:rsidRPr="005E5CD0">
        <w:rPr>
          <w:rFonts w:ascii="Calisto MT" w:hAnsi="Calisto MT"/>
        </w:rPr>
        <w:t xml:space="preserve">Les </w:t>
      </w:r>
      <w:proofErr w:type="spellStart"/>
      <w:r w:rsidRPr="005E5CD0">
        <w:rPr>
          <w:rFonts w:ascii="Calisto MT" w:hAnsi="Calisto MT"/>
        </w:rPr>
        <w:t>éruptions</w:t>
      </w:r>
      <w:proofErr w:type="spellEnd"/>
      <w:r w:rsidRPr="005E5CD0">
        <w:rPr>
          <w:rFonts w:ascii="Calisto MT" w:hAnsi="Calisto MT"/>
        </w:rPr>
        <w:t xml:space="preserve"> </w:t>
      </w:r>
      <w:proofErr w:type="spellStart"/>
      <w:r w:rsidRPr="005E5CD0">
        <w:rPr>
          <w:rFonts w:ascii="Calisto MT" w:hAnsi="Calisto MT"/>
        </w:rPr>
        <w:t>desquamantes</w:t>
      </w:r>
      <w:proofErr w:type="spellEnd"/>
      <w:r w:rsidRPr="005E5CD0">
        <w:rPr>
          <w:rFonts w:ascii="Calisto MT" w:hAnsi="Calisto MT"/>
        </w:rPr>
        <w:t>…</w:t>
      </w:r>
    </w:p>
    <w:p w14:paraId="1BD66BDD" w14:textId="77777777" w:rsidR="005937F4" w:rsidRPr="005E5CD0" w:rsidRDefault="005937F4" w:rsidP="005937F4">
      <w:pPr>
        <w:spacing w:after="0"/>
        <w:rPr>
          <w:rFonts w:ascii="Calisto MT" w:hAnsi="Calisto MT"/>
        </w:rPr>
      </w:pPr>
      <w:r w:rsidRPr="005E5CD0">
        <w:rPr>
          <w:rFonts w:ascii="Calisto MT" w:hAnsi="Calisto MT"/>
        </w:rPr>
        <w:t>Timide, avec crainte d’apparaître sans vêtements en public. Manque de confiance en lui ; dépendant, à la merci des autres ;</w:t>
      </w:r>
    </w:p>
    <w:p w14:paraId="0BF4BC87" w14:textId="77777777" w:rsidR="005937F4" w:rsidRPr="005E5CD0" w:rsidRDefault="005937F4" w:rsidP="005937F4">
      <w:pPr>
        <w:spacing w:after="0"/>
        <w:rPr>
          <w:rFonts w:ascii="Calisto MT" w:hAnsi="Calisto MT"/>
          <w:b/>
          <w:bCs/>
        </w:rPr>
      </w:pPr>
      <w:r>
        <w:rPr>
          <w:rFonts w:ascii="Calisto MT" w:hAnsi="Calisto MT"/>
        </w:rPr>
        <w:t xml:space="preserve">Illusion </w:t>
      </w:r>
      <w:r w:rsidRPr="005E5CD0">
        <w:rPr>
          <w:rFonts w:ascii="Calisto MT" w:hAnsi="Calisto MT"/>
        </w:rPr>
        <w:t xml:space="preserve">qu’il ou elle est nu(e), </w:t>
      </w:r>
      <w:r w:rsidRPr="005E5CD0">
        <w:rPr>
          <w:rFonts w:ascii="Calisto MT" w:hAnsi="Calisto MT"/>
          <w:b/>
          <w:bCs/>
        </w:rPr>
        <w:t>que sa peau se défait</w:t>
      </w:r>
    </w:p>
    <w:p w14:paraId="46F14635" w14:textId="77777777" w:rsidR="005937F4" w:rsidRPr="005E5CD0" w:rsidRDefault="005937F4" w:rsidP="005937F4">
      <w:pPr>
        <w:spacing w:after="0"/>
        <w:rPr>
          <w:rFonts w:ascii="Calisto MT" w:hAnsi="Calisto MT"/>
        </w:rPr>
      </w:pPr>
      <w:r w:rsidRPr="005E5CD0">
        <w:rPr>
          <w:rFonts w:ascii="Calisto MT" w:hAnsi="Calisto MT"/>
        </w:rPr>
        <w:t>Illusions de vide interne ; que son corps est creux</w:t>
      </w:r>
    </w:p>
    <w:p w14:paraId="311F3DD1" w14:textId="77777777" w:rsidR="005937F4" w:rsidRPr="009F0BCD" w:rsidRDefault="005937F4" w:rsidP="005937F4">
      <w:pPr>
        <w:spacing w:after="0"/>
        <w:rPr>
          <w:rFonts w:ascii="Calisto MT" w:hAnsi="Calisto MT"/>
          <w:i/>
          <w:iCs/>
          <w:color w:val="CC0000"/>
        </w:rPr>
      </w:pPr>
    </w:p>
    <w:p w14:paraId="1693373F" w14:textId="77777777" w:rsidR="005937F4" w:rsidRPr="005E5CD0" w:rsidRDefault="005937F4" w:rsidP="005937F4">
      <w:pPr>
        <w:spacing w:after="0"/>
        <w:rPr>
          <w:rFonts w:ascii="Calisto MT" w:hAnsi="Calisto MT"/>
        </w:rPr>
      </w:pPr>
      <w:r w:rsidRPr="009F0BCD">
        <w:rPr>
          <w:rFonts w:ascii="Calisto MT" w:hAnsi="Calisto MT"/>
          <w:i/>
          <w:iCs/>
          <w:color w:val="CC0000"/>
        </w:rPr>
        <w:t>Les cas cliniques</w:t>
      </w:r>
    </w:p>
    <w:p w14:paraId="28BB27D5" w14:textId="77777777" w:rsidR="005937F4" w:rsidRPr="005E5CD0" w:rsidRDefault="005937F4" w:rsidP="005937F4">
      <w:pPr>
        <w:spacing w:after="0"/>
        <w:rPr>
          <w:rFonts w:ascii="Calisto MT" w:hAnsi="Calisto MT"/>
          <w:lang w:val="fr"/>
        </w:rPr>
      </w:pPr>
      <w:r w:rsidRPr="005E5CD0">
        <w:rPr>
          <w:rFonts w:ascii="Calisto MT" w:hAnsi="Calisto MT"/>
          <w:lang w:val="fr"/>
        </w:rPr>
        <w:t>Il y a plusieurs plaques squameuses discrètes d’eczéma sur son tronc qu’il gratte après s’être déshabillé</w:t>
      </w:r>
    </w:p>
    <w:p w14:paraId="2EF3D5D8" w14:textId="77777777" w:rsidR="005937F4" w:rsidRPr="005E5CD0" w:rsidRDefault="005937F4" w:rsidP="005937F4">
      <w:pPr>
        <w:spacing w:after="0"/>
        <w:rPr>
          <w:rFonts w:ascii="Calisto MT" w:hAnsi="Calisto MT"/>
          <w:lang w:val="fr"/>
        </w:rPr>
      </w:pPr>
      <w:r w:rsidRPr="005E5CD0">
        <w:rPr>
          <w:rFonts w:ascii="Calisto MT" w:hAnsi="Calisto MT"/>
          <w:lang w:val="fr"/>
        </w:rPr>
        <w:t>Il a toujours une peau sèche et squameuse,</w:t>
      </w:r>
    </w:p>
    <w:p w14:paraId="5B5F9389" w14:textId="77777777" w:rsidR="005937F4" w:rsidRPr="005E5CD0" w:rsidRDefault="005937F4" w:rsidP="005937F4">
      <w:pPr>
        <w:spacing w:after="0"/>
        <w:rPr>
          <w:rFonts w:ascii="Calisto MT" w:hAnsi="Calisto MT"/>
        </w:rPr>
      </w:pPr>
      <w:r w:rsidRPr="005E5CD0">
        <w:rPr>
          <w:rFonts w:ascii="Calisto MT" w:hAnsi="Calisto MT"/>
        </w:rPr>
        <w:t>Il y avait de larges taches surélevées et rouges avec de la desquamation.</w:t>
      </w:r>
    </w:p>
    <w:p w14:paraId="7CABE753" w14:textId="77777777" w:rsidR="005937F4" w:rsidRPr="005E5CD0" w:rsidRDefault="005937F4" w:rsidP="005937F4">
      <w:pPr>
        <w:rPr>
          <w:rFonts w:ascii="Calisto MT" w:hAnsi="Calisto MT"/>
        </w:rPr>
      </w:pPr>
    </w:p>
    <w:p w14:paraId="69D66551" w14:textId="77777777" w:rsidR="005937F4" w:rsidRDefault="005937F4" w:rsidP="005937F4">
      <w:pPr>
        <w:spacing w:after="0"/>
        <w:rPr>
          <w:rFonts w:ascii="Calisto MT" w:hAnsi="Calisto MT"/>
          <w:b/>
          <w:bCs/>
          <w:color w:val="CC0000"/>
          <w:lang w:val="fr"/>
        </w:rPr>
      </w:pPr>
    </w:p>
    <w:p w14:paraId="60F9D287" w14:textId="77777777" w:rsidR="005937F4" w:rsidRPr="009F0BCD" w:rsidRDefault="005937F4" w:rsidP="005937F4">
      <w:pPr>
        <w:rPr>
          <w:rFonts w:ascii="Calisto MT" w:hAnsi="Calisto MT"/>
          <w:b/>
          <w:bCs/>
          <w:color w:val="CC0000"/>
          <w:lang w:val="fr"/>
        </w:rPr>
      </w:pPr>
      <w:r w:rsidRPr="009F0BCD">
        <w:rPr>
          <w:rFonts w:ascii="Calisto MT" w:hAnsi="Calisto MT"/>
          <w:b/>
          <w:bCs/>
          <w:color w:val="CC0000"/>
          <w:lang w:val="fr"/>
        </w:rPr>
        <w:t>1</w:t>
      </w:r>
      <w:r>
        <w:rPr>
          <w:rFonts w:ascii="Calisto MT" w:hAnsi="Calisto MT"/>
          <w:b/>
          <w:bCs/>
          <w:color w:val="CC0000"/>
          <w:lang w:val="fr"/>
        </w:rPr>
        <w:t>2</w:t>
      </w:r>
      <w:r w:rsidRPr="009F0BCD">
        <w:rPr>
          <w:rFonts w:ascii="Calisto MT" w:hAnsi="Calisto MT"/>
          <w:b/>
          <w:bCs/>
          <w:color w:val="CC0000"/>
          <w:lang w:val="fr"/>
        </w:rPr>
        <w:t>. La protection / le manque de protection / la protection de l’environnement</w:t>
      </w:r>
    </w:p>
    <w:p w14:paraId="6B0E79C7" w14:textId="77777777" w:rsidR="005937F4" w:rsidRPr="009F0BCD" w:rsidRDefault="005937F4" w:rsidP="005937F4">
      <w:pPr>
        <w:rPr>
          <w:rFonts w:ascii="Calisto MT" w:hAnsi="Calisto MT"/>
          <w:i/>
          <w:iCs/>
          <w:color w:val="CC0000"/>
        </w:rPr>
      </w:pPr>
      <w:r w:rsidRPr="009F0BCD">
        <w:rPr>
          <w:rFonts w:ascii="Calisto MT" w:hAnsi="Calisto MT"/>
          <w:i/>
          <w:iCs/>
          <w:color w:val="CC0000"/>
        </w:rPr>
        <w:t>La souche</w:t>
      </w:r>
    </w:p>
    <w:p w14:paraId="2562C759" w14:textId="77777777" w:rsidR="005937F4" w:rsidRPr="00CC23AE" w:rsidRDefault="005937F4" w:rsidP="005937F4">
      <w:pPr>
        <w:rPr>
          <w:rFonts w:ascii="Calisto MT" w:hAnsi="Calisto MT"/>
        </w:rPr>
      </w:pPr>
      <w:r w:rsidRPr="005E5CD0">
        <w:rPr>
          <w:rFonts w:ascii="Calisto MT" w:hAnsi="Calisto MT"/>
        </w:rPr>
        <w:t>Un genre de bouclier couvre l’avant</w:t>
      </w:r>
      <w:r>
        <w:rPr>
          <w:rFonts w:ascii="Calisto MT" w:hAnsi="Calisto MT"/>
        </w:rPr>
        <w:t xml:space="preserve"> de l’animal</w:t>
      </w:r>
      <w:r w:rsidRPr="005E5CD0">
        <w:rPr>
          <w:rFonts w:ascii="Calisto MT" w:hAnsi="Calisto MT"/>
        </w:rPr>
        <w:t xml:space="preserve"> et se termine en pointe</w:t>
      </w:r>
      <w:r>
        <w:rPr>
          <w:rFonts w:ascii="Calisto MT" w:hAnsi="Calisto MT"/>
        </w:rPr>
        <w:t>. Armes de défense…</w:t>
      </w:r>
    </w:p>
    <w:p w14:paraId="59866524" w14:textId="77777777" w:rsidR="005937F4" w:rsidRPr="005E5CD0" w:rsidRDefault="005937F4" w:rsidP="005937F4">
      <w:pPr>
        <w:rPr>
          <w:rFonts w:ascii="Calisto MT" w:hAnsi="Calisto MT"/>
        </w:rPr>
      </w:pPr>
      <w:r w:rsidRPr="005E5CD0">
        <w:rPr>
          <w:rFonts w:ascii="Calisto MT" w:hAnsi="Calisto MT"/>
        </w:rPr>
        <w:lastRenderedPageBreak/>
        <w:t>Les jeunes s'accrochent aux nageoires de la mère et sont promenés, protégés par son abdomen, comme dans une sorte de pouponnière. Leurs pinces ne sont pas efficaces et quand ils se sont accrochés, ils ne peuvent pas se détacher.  Ils restent sans doute accrochés jusqu’à la première mue.</w:t>
      </w:r>
    </w:p>
    <w:p w14:paraId="13E2FEAE" w14:textId="77777777" w:rsidR="005937F4" w:rsidRPr="005E5CD0" w:rsidRDefault="005937F4" w:rsidP="005937F4">
      <w:pPr>
        <w:rPr>
          <w:rFonts w:ascii="Calisto MT" w:hAnsi="Calisto MT"/>
        </w:rPr>
      </w:pPr>
      <w:r w:rsidRPr="005E5CD0">
        <w:rPr>
          <w:rFonts w:ascii="Calisto MT" w:hAnsi="Calisto MT"/>
        </w:rPr>
        <w:t>S</w:t>
      </w:r>
      <w:r>
        <w:rPr>
          <w:rFonts w:ascii="Calisto MT" w:hAnsi="Calisto MT"/>
        </w:rPr>
        <w:t xml:space="preserve">i elles </w:t>
      </w:r>
      <w:r w:rsidRPr="005E5CD0">
        <w:rPr>
          <w:rFonts w:ascii="Calisto MT" w:hAnsi="Calisto MT"/>
        </w:rPr>
        <w:t xml:space="preserve">aperçoivent le moindre signe de danger, ou s'il y a un mouvement insolite dans l'eau, il semble que la mère les rappelle par un signal ; car </w:t>
      </w:r>
      <w:r>
        <w:rPr>
          <w:rFonts w:ascii="Calisto MT" w:hAnsi="Calisto MT"/>
        </w:rPr>
        <w:t>elles</w:t>
      </w:r>
      <w:r w:rsidRPr="005E5CD0">
        <w:rPr>
          <w:rFonts w:ascii="Calisto MT" w:hAnsi="Calisto MT"/>
        </w:rPr>
        <w:t xml:space="preserve"> reviennent tou</w:t>
      </w:r>
      <w:r>
        <w:rPr>
          <w:rFonts w:ascii="Calisto MT" w:hAnsi="Calisto MT"/>
        </w:rPr>
        <w:t>te</w:t>
      </w:r>
      <w:r w:rsidRPr="005E5CD0">
        <w:rPr>
          <w:rFonts w:ascii="Calisto MT" w:hAnsi="Calisto MT"/>
        </w:rPr>
        <w:t xml:space="preserve">s à la fois rapidement sous sa queue et se rassemblent en un groupe, et la mère se met en sécurité avec </w:t>
      </w:r>
      <w:r>
        <w:rPr>
          <w:rFonts w:ascii="Calisto MT" w:hAnsi="Calisto MT"/>
        </w:rPr>
        <w:t>elles</w:t>
      </w:r>
      <w:r w:rsidRPr="005E5CD0">
        <w:rPr>
          <w:rFonts w:ascii="Calisto MT" w:hAnsi="Calisto MT"/>
        </w:rPr>
        <w:t xml:space="preserve"> aussi vite qu'elle le peut.</w:t>
      </w:r>
    </w:p>
    <w:p w14:paraId="06512292" w14:textId="77777777" w:rsidR="005937F4" w:rsidRPr="005E5CD0" w:rsidRDefault="005937F4" w:rsidP="005937F4">
      <w:pPr>
        <w:rPr>
          <w:rFonts w:ascii="Calisto MT" w:hAnsi="Calisto MT"/>
        </w:rPr>
      </w:pPr>
      <w:r w:rsidRPr="005E5CD0">
        <w:rPr>
          <w:rFonts w:ascii="Calisto MT" w:hAnsi="Calisto MT"/>
        </w:rPr>
        <w:t>La mue, qui les laisse sans protection, terrifiées, agitées, impuissantes à se protéger.</w:t>
      </w:r>
    </w:p>
    <w:p w14:paraId="71A7E7D8" w14:textId="77777777" w:rsidR="005937F4" w:rsidRPr="005E5CD0" w:rsidRDefault="005937F4" w:rsidP="005937F4">
      <w:pPr>
        <w:rPr>
          <w:rFonts w:ascii="Calisto MT" w:hAnsi="Calisto MT"/>
        </w:rPr>
      </w:pPr>
      <w:r w:rsidRPr="005E5CD0">
        <w:rPr>
          <w:rFonts w:ascii="Calisto MT" w:hAnsi="Calisto MT"/>
        </w:rPr>
        <w:t>Pendant les 2 ou 3 jours où elle est molle et sans protection, elle semble être consciente de son impuissance (helplessness) et se conduit en fonction. Elle est agitée, et terrifiée.  Une fois qu’elle a repris sa carapace et ses armes, elle devient plus audacieuse que jamais.</w:t>
      </w:r>
    </w:p>
    <w:p w14:paraId="51763B22" w14:textId="77777777" w:rsidR="005937F4" w:rsidRPr="005E5CD0" w:rsidRDefault="005937F4" w:rsidP="005937F4">
      <w:pPr>
        <w:spacing w:before="240"/>
        <w:rPr>
          <w:rFonts w:ascii="Calisto MT" w:hAnsi="Calisto MT"/>
        </w:rPr>
      </w:pPr>
      <w:r w:rsidRPr="009F0BCD">
        <w:rPr>
          <w:rFonts w:ascii="Calisto MT" w:hAnsi="Calisto MT"/>
          <w:i/>
          <w:iCs/>
          <w:color w:val="CC0000"/>
        </w:rPr>
        <w:t>La matière médicale</w:t>
      </w:r>
    </w:p>
    <w:p w14:paraId="3FC77652" w14:textId="77777777" w:rsidR="005937F4" w:rsidRPr="005E5CD0" w:rsidRDefault="005937F4" w:rsidP="005937F4">
      <w:pPr>
        <w:spacing w:after="0"/>
        <w:rPr>
          <w:rFonts w:ascii="Calisto MT" w:hAnsi="Calisto MT"/>
        </w:rPr>
      </w:pPr>
      <w:r w:rsidRPr="005E5CD0">
        <w:rPr>
          <w:rFonts w:ascii="Calisto MT" w:hAnsi="Calisto MT"/>
          <w:lang w:val="fr"/>
        </w:rPr>
        <w:t>Sentiment d’impuissance. Rêve d’un sentiment d’impuissance</w:t>
      </w:r>
      <w:r w:rsidRPr="005E5CD0">
        <w:rPr>
          <w:rFonts w:ascii="Calisto MT" w:hAnsi="Calisto MT"/>
        </w:rPr>
        <w:t xml:space="preserve"> </w:t>
      </w:r>
    </w:p>
    <w:p w14:paraId="62130200" w14:textId="77777777" w:rsidR="005937F4" w:rsidRPr="005E5CD0" w:rsidRDefault="005937F4" w:rsidP="005937F4">
      <w:pPr>
        <w:spacing w:after="0"/>
        <w:rPr>
          <w:rFonts w:ascii="Calisto MT" w:hAnsi="Calisto MT"/>
        </w:rPr>
      </w:pPr>
      <w:r>
        <w:rPr>
          <w:rFonts w:ascii="Calisto MT" w:hAnsi="Calisto MT"/>
          <w:lang w:val="fr"/>
        </w:rPr>
        <w:t>I</w:t>
      </w:r>
      <w:r w:rsidRPr="005E5CD0">
        <w:rPr>
          <w:rFonts w:ascii="Calisto MT" w:hAnsi="Calisto MT"/>
          <w:lang w:val="fr"/>
        </w:rPr>
        <w:t>l</w:t>
      </w:r>
      <w:r>
        <w:rPr>
          <w:rFonts w:ascii="Calisto MT" w:hAnsi="Calisto MT"/>
          <w:lang w:val="fr"/>
        </w:rPr>
        <w:t>l</w:t>
      </w:r>
      <w:r w:rsidRPr="005E5CD0">
        <w:rPr>
          <w:rFonts w:ascii="Calisto MT" w:hAnsi="Calisto MT"/>
          <w:lang w:val="fr"/>
        </w:rPr>
        <w:t xml:space="preserve">usion </w:t>
      </w:r>
      <w:r w:rsidRPr="005E5CD0">
        <w:rPr>
          <w:rFonts w:ascii="Calisto MT" w:hAnsi="Calisto MT"/>
        </w:rPr>
        <w:t>qu’il n’est pas protégé dans le monde </w:t>
      </w:r>
    </w:p>
    <w:p w14:paraId="0E40AE84" w14:textId="77777777" w:rsidR="005937F4" w:rsidRPr="005E5CD0" w:rsidRDefault="005937F4" w:rsidP="005937F4">
      <w:pPr>
        <w:spacing w:after="0"/>
        <w:rPr>
          <w:rFonts w:ascii="Calisto MT" w:hAnsi="Calisto MT"/>
        </w:rPr>
      </w:pPr>
      <w:r w:rsidRPr="005E5CD0">
        <w:rPr>
          <w:rFonts w:ascii="Calisto MT" w:hAnsi="Calisto MT"/>
        </w:rPr>
        <w:t>Peurs des animaux, des chiens, d’être attaqué, du noir, du feu</w:t>
      </w:r>
    </w:p>
    <w:p w14:paraId="6273C2BC" w14:textId="77777777" w:rsidR="005937F4" w:rsidRPr="005E5CD0" w:rsidRDefault="005937F4" w:rsidP="005937F4">
      <w:pPr>
        <w:spacing w:after="0"/>
        <w:rPr>
          <w:rFonts w:ascii="Calisto MT" w:hAnsi="Calisto MT"/>
        </w:rPr>
      </w:pPr>
      <w:r w:rsidRPr="005E5CD0">
        <w:rPr>
          <w:rFonts w:ascii="Calisto MT" w:hAnsi="Calisto MT"/>
        </w:rPr>
        <w:t xml:space="preserve">           </w:t>
      </w:r>
    </w:p>
    <w:p w14:paraId="0E029CC3" w14:textId="77777777" w:rsidR="005937F4" w:rsidRPr="005E5CD0" w:rsidRDefault="005937F4" w:rsidP="005937F4">
      <w:pPr>
        <w:spacing w:after="0"/>
        <w:rPr>
          <w:rFonts w:ascii="Calisto MT" w:hAnsi="Calisto MT"/>
        </w:rPr>
      </w:pPr>
      <w:r w:rsidRPr="009F0BCD">
        <w:rPr>
          <w:rFonts w:ascii="Calisto MT" w:hAnsi="Calisto MT"/>
          <w:i/>
          <w:iCs/>
          <w:color w:val="CC0000"/>
        </w:rPr>
        <w:t>Les cas cliniques</w:t>
      </w:r>
    </w:p>
    <w:p w14:paraId="15449EFD" w14:textId="77777777" w:rsidR="005937F4" w:rsidRPr="005E5CD0" w:rsidRDefault="005937F4" w:rsidP="005937F4">
      <w:pPr>
        <w:spacing w:after="0"/>
        <w:rPr>
          <w:rFonts w:ascii="Calisto MT" w:hAnsi="Calisto MT"/>
          <w:lang w:val="fr"/>
        </w:rPr>
      </w:pPr>
      <w:r w:rsidRPr="005E5CD0">
        <w:rPr>
          <w:rFonts w:ascii="Calisto MT" w:hAnsi="Calisto MT"/>
          <w:lang w:val="fr"/>
        </w:rPr>
        <w:t xml:space="preserve">Le professeur est trop méchant pour lui.  </w:t>
      </w:r>
    </w:p>
    <w:p w14:paraId="04940197" w14:textId="77777777" w:rsidR="005937F4" w:rsidRPr="005E5CD0" w:rsidRDefault="005937F4" w:rsidP="005937F4">
      <w:pPr>
        <w:spacing w:after="0"/>
        <w:rPr>
          <w:rFonts w:ascii="Calisto MT" w:hAnsi="Calisto MT"/>
          <w:lang w:val="fr"/>
        </w:rPr>
      </w:pPr>
      <w:r w:rsidRPr="005E5CD0">
        <w:rPr>
          <w:rFonts w:ascii="Calisto MT" w:hAnsi="Calisto MT"/>
          <w:lang w:val="fr"/>
        </w:rPr>
        <w:t>« Personne ne m’aime », dit-il, et il veut vivre avec sa grand-mère</w:t>
      </w:r>
    </w:p>
    <w:p w14:paraId="3D0DC1BE" w14:textId="77777777" w:rsidR="005937F4" w:rsidRDefault="005937F4" w:rsidP="005937F4">
      <w:pPr>
        <w:spacing w:after="0"/>
        <w:rPr>
          <w:rFonts w:ascii="Calisto MT" w:hAnsi="Calisto MT"/>
          <w:lang w:val="fr"/>
        </w:rPr>
      </w:pPr>
      <w:r w:rsidRPr="005E5CD0">
        <w:rPr>
          <w:rFonts w:ascii="Calisto MT" w:hAnsi="Calisto MT"/>
          <w:lang w:val="fr"/>
        </w:rPr>
        <w:t xml:space="preserve">Il a été élevé dans un environnement très protégé.  </w:t>
      </w:r>
    </w:p>
    <w:p w14:paraId="53CE5F3A" w14:textId="77777777" w:rsidR="005937F4" w:rsidRDefault="005937F4" w:rsidP="005937F4">
      <w:pPr>
        <w:spacing w:after="0"/>
        <w:rPr>
          <w:rFonts w:ascii="Calisto MT" w:hAnsi="Calisto MT"/>
          <w:lang w:val="fr"/>
        </w:rPr>
      </w:pPr>
    </w:p>
    <w:p w14:paraId="2F281FAB" w14:textId="77777777" w:rsidR="005937F4" w:rsidRPr="005E5CD0" w:rsidRDefault="005937F4" w:rsidP="005937F4">
      <w:pPr>
        <w:rPr>
          <w:rFonts w:ascii="Calisto MT" w:hAnsi="Calisto MT"/>
          <w:lang w:val="fr"/>
        </w:rPr>
      </w:pPr>
      <w:r w:rsidRPr="005B72B2">
        <w:rPr>
          <w:rFonts w:ascii="Calisto MT" w:hAnsi="Calisto MT"/>
          <w:caps/>
          <w:color w:val="CC0000"/>
        </w:rPr>
        <w:sym w:font="Wingdings" w:char="F0E0"/>
      </w:r>
      <w:r>
        <w:rPr>
          <w:rFonts w:ascii="Calisto MT" w:hAnsi="Calisto MT"/>
          <w:caps/>
          <w:color w:val="CC0000"/>
        </w:rPr>
        <w:t xml:space="preserve"> </w:t>
      </w:r>
      <w:r w:rsidRPr="009F0BCD">
        <w:rPr>
          <w:rFonts w:ascii="Calisto MT" w:hAnsi="Calisto MT"/>
          <w:color w:val="CC0000"/>
        </w:rPr>
        <w:t>LA PROTECTION DE L’ENVIRONNEMENT</w:t>
      </w:r>
    </w:p>
    <w:p w14:paraId="3153B6AB" w14:textId="77777777" w:rsidR="005937F4" w:rsidRPr="009F0BCD" w:rsidRDefault="005937F4" w:rsidP="005937F4">
      <w:pPr>
        <w:spacing w:after="0"/>
        <w:rPr>
          <w:rFonts w:ascii="Calisto MT" w:hAnsi="Calisto MT"/>
          <w:i/>
          <w:iCs/>
          <w:color w:val="CC0000"/>
        </w:rPr>
      </w:pPr>
      <w:r w:rsidRPr="009F0BCD">
        <w:rPr>
          <w:rFonts w:ascii="Calisto MT" w:hAnsi="Calisto MT"/>
          <w:i/>
          <w:iCs/>
          <w:color w:val="CC0000"/>
        </w:rPr>
        <w:t>La souche</w:t>
      </w:r>
    </w:p>
    <w:p w14:paraId="739385E6" w14:textId="77777777" w:rsidR="005937F4" w:rsidRPr="009F0D04" w:rsidRDefault="005937F4" w:rsidP="005937F4">
      <w:pPr>
        <w:spacing w:after="0"/>
        <w:rPr>
          <w:rFonts w:ascii="Calisto MT" w:hAnsi="Calisto MT"/>
          <w:lang w:val="fr"/>
        </w:rPr>
      </w:pPr>
      <w:r w:rsidRPr="009F0D04">
        <w:rPr>
          <w:rFonts w:ascii="Calisto MT" w:hAnsi="Calisto MT"/>
          <w:lang w:val="fr"/>
        </w:rPr>
        <w:t xml:space="preserve">L’écrevisse </w:t>
      </w:r>
      <w:r>
        <w:rPr>
          <w:rFonts w:ascii="Calisto MT" w:hAnsi="Calisto MT"/>
          <w:lang w:val="fr"/>
        </w:rPr>
        <w:t xml:space="preserve">européenne </w:t>
      </w:r>
      <w:r w:rsidRPr="009F0D04">
        <w:rPr>
          <w:rFonts w:ascii="Calisto MT" w:hAnsi="Calisto MT"/>
          <w:lang w:val="fr"/>
        </w:rPr>
        <w:t>est en voie d’extinction en raison de l’</w:t>
      </w:r>
      <w:proofErr w:type="spellStart"/>
      <w:r w:rsidRPr="009F0D04">
        <w:rPr>
          <w:rFonts w:ascii="Calisto MT" w:hAnsi="Calisto MT"/>
          <w:lang w:val="fr"/>
        </w:rPr>
        <w:t>aphanomycose</w:t>
      </w:r>
      <w:proofErr w:type="spellEnd"/>
      <w:r w:rsidRPr="009F0D04">
        <w:rPr>
          <w:rFonts w:ascii="Calisto MT" w:hAnsi="Calisto MT"/>
          <w:lang w:val="fr"/>
        </w:rPr>
        <w:t xml:space="preserve"> ou peste de l’écrevisse. Cette maladie importée avec des écrevisses nord-américaines au </w:t>
      </w:r>
      <w:r>
        <w:rPr>
          <w:rFonts w:ascii="Calisto MT" w:hAnsi="Calisto MT"/>
          <w:lang w:val="fr"/>
        </w:rPr>
        <w:t>XIX</w:t>
      </w:r>
      <w:r w:rsidRPr="009F0D04">
        <w:rPr>
          <w:rFonts w:ascii="Calisto MT" w:hAnsi="Calisto MT"/>
          <w:vertAlign w:val="superscript"/>
          <w:lang w:val="fr"/>
        </w:rPr>
        <w:t>e</w:t>
      </w:r>
      <w:r w:rsidRPr="009F0D04">
        <w:rPr>
          <w:rFonts w:ascii="Calisto MT" w:hAnsi="Calisto MT"/>
          <w:lang w:val="fr"/>
        </w:rPr>
        <w:t xml:space="preserve"> siècle a provoqué une hécatombe parmi les écrevisses européennes.  </w:t>
      </w:r>
    </w:p>
    <w:p w14:paraId="7D84C934" w14:textId="77777777" w:rsidR="005937F4" w:rsidRDefault="005937F4" w:rsidP="005937F4">
      <w:pPr>
        <w:spacing w:after="0"/>
        <w:rPr>
          <w:rFonts w:ascii="Calisto MT" w:hAnsi="Calisto MT"/>
          <w:lang w:val="fr"/>
        </w:rPr>
      </w:pPr>
      <w:r w:rsidRPr="009F0D04">
        <w:rPr>
          <w:rFonts w:ascii="Calisto MT" w:hAnsi="Calisto MT"/>
          <w:lang w:val="fr"/>
        </w:rPr>
        <w:t>À la concurrence des espèces allochtones, dont certaines se révèlent véritablement invasives, se sont ajoutées de lourdes transformations telles que la dégradation des milieux naturels et l’altération de la qualité de l’eau. En moins d’un siècle, ces changements brutaux ont eu un impact majeur sur les populations d'écrevisses indigènes qui ont fortement régressé sur tout le territoire.</w:t>
      </w:r>
    </w:p>
    <w:p w14:paraId="6A27CB72" w14:textId="77777777" w:rsidR="005937F4" w:rsidRPr="009F0D04" w:rsidRDefault="005937F4" w:rsidP="005937F4">
      <w:pPr>
        <w:spacing w:after="0"/>
        <w:rPr>
          <w:rFonts w:ascii="Calisto MT" w:hAnsi="Calisto MT"/>
          <w:lang w:val="fr"/>
        </w:rPr>
      </w:pPr>
    </w:p>
    <w:p w14:paraId="13B4C27D" w14:textId="77777777" w:rsidR="005937F4" w:rsidRPr="005E5CD0" w:rsidRDefault="005937F4" w:rsidP="005937F4">
      <w:pPr>
        <w:rPr>
          <w:rFonts w:ascii="Calisto MT" w:hAnsi="Calisto MT"/>
        </w:rPr>
      </w:pPr>
      <w:r w:rsidRPr="009F0BCD">
        <w:rPr>
          <w:rFonts w:ascii="Calisto MT" w:hAnsi="Calisto MT"/>
          <w:i/>
          <w:iCs/>
          <w:color w:val="CC0000"/>
        </w:rPr>
        <w:t>La matière médicale</w:t>
      </w:r>
    </w:p>
    <w:p w14:paraId="1895E25F" w14:textId="77777777" w:rsidR="005937F4" w:rsidRPr="005E5CD0" w:rsidRDefault="005937F4" w:rsidP="005937F4">
      <w:pPr>
        <w:rPr>
          <w:rFonts w:ascii="Calisto MT" w:hAnsi="Calisto MT"/>
        </w:rPr>
      </w:pPr>
      <w:r>
        <w:rPr>
          <w:rFonts w:ascii="Calisto MT" w:hAnsi="Calisto MT"/>
        </w:rPr>
        <w:t>A</w:t>
      </w:r>
      <w:r w:rsidRPr="005E5CD0">
        <w:rPr>
          <w:rFonts w:ascii="Calisto MT" w:hAnsi="Calisto MT"/>
        </w:rPr>
        <w:t>nxiété, pour l’environnement, l’avenir, la santé</w:t>
      </w:r>
    </w:p>
    <w:p w14:paraId="491A0963" w14:textId="77777777" w:rsidR="005937F4" w:rsidRDefault="005937F4" w:rsidP="005937F4">
      <w:pPr>
        <w:rPr>
          <w:rFonts w:ascii="Calisto MT" w:hAnsi="Calisto MT"/>
          <w:i/>
          <w:iCs/>
          <w:color w:val="CC0000"/>
        </w:rPr>
      </w:pPr>
    </w:p>
    <w:p w14:paraId="06E7019F" w14:textId="77777777" w:rsidR="005937F4" w:rsidRDefault="005937F4" w:rsidP="005937F4">
      <w:pPr>
        <w:spacing w:after="0"/>
        <w:rPr>
          <w:rFonts w:ascii="Calisto MT" w:hAnsi="Calisto MT"/>
          <w:i/>
          <w:iCs/>
          <w:color w:val="CC0000"/>
        </w:rPr>
      </w:pPr>
    </w:p>
    <w:p w14:paraId="6735DE64" w14:textId="77777777" w:rsidR="005937F4" w:rsidRPr="005E5CD0" w:rsidRDefault="005937F4" w:rsidP="005937F4">
      <w:pPr>
        <w:rPr>
          <w:rFonts w:ascii="Calisto MT" w:hAnsi="Calisto MT"/>
        </w:rPr>
      </w:pPr>
      <w:r w:rsidRPr="009F0BCD">
        <w:rPr>
          <w:rFonts w:ascii="Calisto MT" w:hAnsi="Calisto MT"/>
          <w:i/>
          <w:iCs/>
          <w:color w:val="CC0000"/>
        </w:rPr>
        <w:t>Les cas cliniques</w:t>
      </w:r>
    </w:p>
    <w:p w14:paraId="18A193EC" w14:textId="77777777" w:rsidR="005937F4" w:rsidRPr="005E5CD0" w:rsidRDefault="005937F4" w:rsidP="005937F4">
      <w:pPr>
        <w:spacing w:after="0"/>
        <w:rPr>
          <w:rFonts w:ascii="Calisto MT" w:hAnsi="Calisto MT"/>
        </w:rPr>
      </w:pPr>
      <w:r w:rsidRPr="00CC23AE">
        <w:rPr>
          <w:rFonts w:ascii="Calisto MT" w:hAnsi="Calisto MT"/>
        </w:rPr>
        <w:t>I</w:t>
      </w:r>
      <w:r w:rsidRPr="005E5CD0">
        <w:rPr>
          <w:rFonts w:ascii="Calisto MT" w:hAnsi="Calisto MT"/>
        </w:rPr>
        <w:t>l faut protéger l’environnement</w:t>
      </w:r>
    </w:p>
    <w:p w14:paraId="09B4864D" w14:textId="77777777" w:rsidR="005937F4" w:rsidRPr="005E5CD0" w:rsidRDefault="005937F4" w:rsidP="005937F4">
      <w:pPr>
        <w:spacing w:after="0"/>
        <w:rPr>
          <w:rFonts w:ascii="Calisto MT" w:hAnsi="Calisto MT"/>
        </w:rPr>
      </w:pPr>
      <w:r w:rsidRPr="00CC23AE">
        <w:rPr>
          <w:rFonts w:ascii="Calisto MT" w:hAnsi="Calisto MT"/>
        </w:rPr>
        <w:t>J</w:t>
      </w:r>
      <w:r w:rsidRPr="005E5CD0">
        <w:rPr>
          <w:rFonts w:ascii="Calisto MT" w:hAnsi="Calisto MT"/>
        </w:rPr>
        <w:t>e suis fort interpelé par la nature, le climat… Je suis tracassé par l’immobilisme des gens à propos de la planète, je ne comprends pas… Le respect de l’environnement… il faut protéger l’environnement pour le transmettre aux générations futures.</w:t>
      </w:r>
    </w:p>
    <w:p w14:paraId="6D90E8F9" w14:textId="77777777" w:rsidR="005937F4" w:rsidRPr="005E5CD0" w:rsidRDefault="005937F4" w:rsidP="005937F4">
      <w:pPr>
        <w:spacing w:after="0"/>
        <w:rPr>
          <w:rFonts w:ascii="Calisto MT" w:hAnsi="Calisto MT"/>
        </w:rPr>
      </w:pPr>
    </w:p>
    <w:p w14:paraId="6B4690B7" w14:textId="77777777" w:rsidR="005937F4" w:rsidRDefault="005937F4" w:rsidP="005937F4">
      <w:pPr>
        <w:rPr>
          <w:rFonts w:ascii="Calisto MT" w:hAnsi="Calisto MT"/>
        </w:rPr>
      </w:pPr>
    </w:p>
    <w:p w14:paraId="0D2AAADA" w14:textId="77777777" w:rsidR="005937F4" w:rsidRDefault="005937F4" w:rsidP="005937F4">
      <w:pPr>
        <w:rPr>
          <w:rFonts w:ascii="Calisto MT" w:hAnsi="Calisto MT"/>
        </w:rPr>
      </w:pPr>
      <w:r>
        <w:rPr>
          <w:rFonts w:ascii="Calisto MT" w:hAnsi="Calisto MT"/>
        </w:rPr>
        <w:t>Grâce aux cas cliniques publiés, nous pourrons continuer ce travail de relecture 3 D…</w:t>
      </w:r>
    </w:p>
    <w:p w14:paraId="38E9361A" w14:textId="77777777" w:rsidR="005937F4" w:rsidRPr="004556D5" w:rsidRDefault="005937F4" w:rsidP="005937F4">
      <w:pPr>
        <w:rPr>
          <w:rFonts w:ascii="Calisto MT" w:hAnsi="Calisto MT"/>
          <w:color w:val="CC0000"/>
          <w:sz w:val="28"/>
          <w:szCs w:val="28"/>
        </w:rPr>
      </w:pPr>
      <w:r>
        <w:rPr>
          <w:rFonts w:ascii="Calisto MT" w:hAnsi="Calisto MT"/>
        </w:rPr>
        <w:t>Je vous invite donc à nous les faire connaître et vous remercie de votre écoute.</w:t>
      </w:r>
    </w:p>
    <w:p w14:paraId="65CD532B" w14:textId="77777777" w:rsidR="005937F4" w:rsidRDefault="005937F4" w:rsidP="005937F4">
      <w:pPr>
        <w:rPr>
          <w:rFonts w:ascii="Calisto MT" w:hAnsi="Calisto MT"/>
        </w:rPr>
      </w:pPr>
    </w:p>
    <w:p w14:paraId="10FC7CA7" w14:textId="77777777" w:rsidR="005937F4" w:rsidRDefault="005937F4" w:rsidP="005937F4">
      <w:pPr>
        <w:rPr>
          <w:rFonts w:ascii="Calisto MT" w:hAnsi="Calisto MT"/>
        </w:rPr>
      </w:pPr>
    </w:p>
    <w:p w14:paraId="4146D8F3" w14:textId="77777777" w:rsidR="005937F4" w:rsidRPr="00A70AE3" w:rsidRDefault="005937F4" w:rsidP="005937F4">
      <w:pPr>
        <w:rPr>
          <w:rFonts w:ascii="Calisto MT" w:hAnsi="Calisto MT"/>
          <w:b/>
          <w:bCs/>
          <w:color w:val="CC0000"/>
          <w:sz w:val="28"/>
          <w:szCs w:val="28"/>
        </w:rPr>
      </w:pPr>
      <w:r w:rsidRPr="00A70AE3">
        <w:rPr>
          <w:rFonts w:ascii="Calisto MT" w:hAnsi="Calisto MT"/>
          <w:b/>
          <w:bCs/>
          <w:color w:val="CC0000"/>
          <w:sz w:val="28"/>
          <w:szCs w:val="28"/>
        </w:rPr>
        <w:t>Bibliographie</w:t>
      </w:r>
    </w:p>
    <w:p w14:paraId="55FDCAA7" w14:textId="77777777" w:rsidR="005937F4" w:rsidRPr="00A70AE3" w:rsidRDefault="005937F4" w:rsidP="005937F4">
      <w:pPr>
        <w:rPr>
          <w:rFonts w:ascii="Calisto MT" w:hAnsi="Calisto MT"/>
        </w:rPr>
      </w:pPr>
    </w:p>
    <w:p w14:paraId="0454437C" w14:textId="77777777" w:rsidR="005937F4" w:rsidRPr="00A70AE3" w:rsidRDefault="005937F4" w:rsidP="005937F4">
      <w:pPr>
        <w:rPr>
          <w:rFonts w:ascii="Calisto MT" w:hAnsi="Calisto MT"/>
        </w:rPr>
      </w:pPr>
      <w:proofErr w:type="spellStart"/>
      <w:r w:rsidRPr="00A70AE3">
        <w:rPr>
          <w:rFonts w:ascii="Calisto MT" w:hAnsi="Calisto MT"/>
        </w:rPr>
        <w:t>Novomeo</w:t>
      </w:r>
      <w:proofErr w:type="spellEnd"/>
      <w:r w:rsidRPr="00A70AE3">
        <w:rPr>
          <w:rFonts w:ascii="Calisto MT" w:hAnsi="Calisto MT"/>
        </w:rPr>
        <w:t xml:space="preserve"> 2.21, Complete Repertory 2021</w:t>
      </w:r>
    </w:p>
    <w:p w14:paraId="2FADA538" w14:textId="77777777" w:rsidR="005937F4" w:rsidRPr="00A70AE3" w:rsidRDefault="005937F4" w:rsidP="005937F4">
      <w:pPr>
        <w:rPr>
          <w:rFonts w:ascii="Calisto MT" w:hAnsi="Calisto MT"/>
        </w:rPr>
      </w:pPr>
      <w:r w:rsidRPr="00A70AE3">
        <w:rPr>
          <w:rFonts w:ascii="Calisto MT" w:hAnsi="Calisto MT"/>
        </w:rPr>
        <w:t xml:space="preserve">Synergy – </w:t>
      </w:r>
      <w:proofErr w:type="spellStart"/>
      <w:r w:rsidRPr="00A70AE3">
        <w:rPr>
          <w:rFonts w:ascii="Calisto MT" w:hAnsi="Calisto MT"/>
        </w:rPr>
        <w:t>Astacus</w:t>
      </w:r>
      <w:proofErr w:type="spellEnd"/>
      <w:r w:rsidRPr="00A70AE3">
        <w:rPr>
          <w:rFonts w:ascii="Calisto MT" w:hAnsi="Calisto MT"/>
        </w:rPr>
        <w:t xml:space="preserve"> </w:t>
      </w:r>
      <w:proofErr w:type="spellStart"/>
      <w:r w:rsidRPr="00A70AE3">
        <w:rPr>
          <w:rFonts w:ascii="Calisto MT" w:hAnsi="Calisto MT"/>
        </w:rPr>
        <w:t>fluviatilis</w:t>
      </w:r>
      <w:proofErr w:type="spellEnd"/>
    </w:p>
    <w:p w14:paraId="33A81F86" w14:textId="77777777" w:rsidR="005937F4" w:rsidRPr="004556D5" w:rsidRDefault="005937F4" w:rsidP="005937F4">
      <w:pPr>
        <w:rPr>
          <w:rFonts w:ascii="Calisto MT" w:hAnsi="Calisto MT"/>
        </w:rPr>
      </w:pPr>
      <w:r w:rsidRPr="004556D5">
        <w:rPr>
          <w:rFonts w:ascii="Calisto MT" w:hAnsi="Calisto MT"/>
        </w:rPr>
        <w:t>Clarke – Hering</w:t>
      </w:r>
    </w:p>
    <w:p w14:paraId="53CE2AC6" w14:textId="77777777" w:rsidR="005937F4" w:rsidRPr="004556D5" w:rsidRDefault="005937F4" w:rsidP="005937F4">
      <w:pPr>
        <w:spacing w:after="0"/>
        <w:rPr>
          <w:rFonts w:ascii="Calisto MT" w:hAnsi="Calisto MT"/>
        </w:rPr>
      </w:pPr>
      <w:r w:rsidRPr="004556D5">
        <w:rPr>
          <w:rFonts w:ascii="Calisto MT" w:hAnsi="Calisto MT"/>
        </w:rPr>
        <w:t>T. H. Huxley -The Crayfish: An Introduction to the Study of Zoology –</w:t>
      </w:r>
    </w:p>
    <w:p w14:paraId="274BD8A1" w14:textId="77777777" w:rsidR="005937F4" w:rsidRDefault="005937F4" w:rsidP="005937F4">
      <w:pPr>
        <w:spacing w:after="0"/>
        <w:rPr>
          <w:rFonts w:ascii="Calisto MT" w:hAnsi="Calisto MT"/>
        </w:rPr>
      </w:pPr>
      <w:r w:rsidRPr="004556D5">
        <w:rPr>
          <w:rFonts w:ascii="Calisto MT" w:hAnsi="Calisto MT"/>
        </w:rPr>
        <w:t>https://www.gutenberg.org/files/58924/58924-h/58924-h.htm</w:t>
      </w:r>
    </w:p>
    <w:p w14:paraId="4C442A29" w14:textId="77777777" w:rsidR="00973BA7" w:rsidRDefault="00973BA7" w:rsidP="00973BA7">
      <w:pPr>
        <w:rPr>
          <w:rFonts w:ascii="Calisto MT" w:hAnsi="Calisto MT"/>
          <w:u w:val="single"/>
        </w:rPr>
      </w:pPr>
    </w:p>
    <w:p w14:paraId="4B6AD86B" w14:textId="77777777" w:rsidR="00973BA7" w:rsidRDefault="00973BA7" w:rsidP="00973BA7">
      <w:pPr>
        <w:rPr>
          <w:rFonts w:ascii="Calisto MT" w:hAnsi="Calisto MT"/>
          <w:u w:val="single"/>
        </w:rPr>
      </w:pPr>
    </w:p>
    <w:p w14:paraId="5CFD6CC4" w14:textId="77777777" w:rsidR="00973BA7" w:rsidRDefault="00973BA7" w:rsidP="00973BA7">
      <w:pPr>
        <w:spacing w:after="0"/>
        <w:rPr>
          <w:rFonts w:ascii="Calisto MT" w:hAnsi="Calisto MT"/>
          <w:u w:val="single"/>
        </w:rPr>
      </w:pPr>
    </w:p>
    <w:p w14:paraId="7932671D" w14:textId="562AC887" w:rsidR="005F3B7D" w:rsidRPr="00317A72" w:rsidRDefault="005F3B7D" w:rsidP="005F3B7D">
      <w:pPr>
        <w:pBdr>
          <w:bottom w:val="single" w:sz="18" w:space="1" w:color="CC0000"/>
        </w:pBdr>
        <w:spacing w:after="0"/>
        <w:jc w:val="center"/>
        <w:rPr>
          <w:rFonts w:ascii="Calisto MT" w:eastAsia="Times New Roman" w:hAnsi="Calisto MT" w:cs="Times New Roman"/>
          <w:b/>
          <w:bCs/>
          <w:caps/>
          <w:color w:val="CC0000"/>
          <w:sz w:val="32"/>
          <w:lang w:val="fr-FR" w:eastAsia="fr-FR"/>
        </w:rPr>
      </w:pPr>
      <w:r>
        <w:rPr>
          <w:lang w:val="fr-BE"/>
        </w:rPr>
        <w:t>[#S</w:t>
      </w:r>
      <w:proofErr w:type="gramStart"/>
      <w:r>
        <w:rPr>
          <w:lang w:val="fr-BE"/>
        </w:rPr>
        <w:t>1]</w:t>
      </w:r>
      <w:r w:rsidRPr="00317A72">
        <w:rPr>
          <w:rFonts w:ascii="Calisto MT" w:eastAsia="Times New Roman" w:hAnsi="Calisto MT" w:cs="Times New Roman"/>
          <w:b/>
          <w:bCs/>
          <w:caps/>
          <w:color w:val="CC0000"/>
          <w:sz w:val="32"/>
          <w:lang w:val="fr-FR" w:eastAsia="fr-FR"/>
        </w:rPr>
        <w:t>C</w:t>
      </w:r>
      <w:r w:rsidRPr="00317A72">
        <w:rPr>
          <w:rFonts w:ascii="Calisto MT" w:eastAsia="Times New Roman" w:hAnsi="Calisto MT" w:cs="Times New Roman"/>
          <w:b/>
          <w:bCs/>
          <w:color w:val="CC0000"/>
          <w:sz w:val="32"/>
          <w:lang w:val="fr-FR" w:eastAsia="fr-FR"/>
        </w:rPr>
        <w:t>’est</w:t>
      </w:r>
      <w:proofErr w:type="gramEnd"/>
      <w:r w:rsidRPr="00317A72">
        <w:rPr>
          <w:rFonts w:ascii="Calisto MT" w:eastAsia="Times New Roman" w:hAnsi="Calisto MT" w:cs="Times New Roman"/>
          <w:b/>
          <w:bCs/>
          <w:color w:val="CC0000"/>
          <w:sz w:val="32"/>
          <w:lang w:val="fr-FR" w:eastAsia="fr-FR"/>
        </w:rPr>
        <w:t xml:space="preserve"> peut-être un beau cas</w:t>
      </w:r>
      <w:r w:rsidRPr="00CB5767">
        <w:rPr>
          <w:rFonts w:ascii="Calisto MT" w:eastAsia="Times New Roman" w:hAnsi="Calisto MT" w:cs="Times New Roman"/>
          <w:b/>
          <w:bCs/>
          <w:color w:val="CC0000"/>
          <w:sz w:val="32"/>
          <w:lang w:val="fr-FR" w:eastAsia="fr-FR"/>
        </w:rPr>
        <w:t>…</w:t>
      </w:r>
      <w:r w:rsidRPr="00317A72">
        <w:rPr>
          <w:rFonts w:ascii="Calisto MT" w:eastAsia="Times New Roman" w:hAnsi="Calisto MT" w:cs="Times New Roman"/>
          <w:b/>
          <w:bCs/>
          <w:color w:val="CC0000"/>
          <w:sz w:val="32"/>
          <w:lang w:val="fr-FR" w:eastAsia="fr-FR"/>
        </w:rPr>
        <w:t>mais que peut-on apprendre ?</w:t>
      </w:r>
    </w:p>
    <w:p w14:paraId="1DAAC11E" w14:textId="77777777" w:rsidR="005F3B7D" w:rsidRPr="00530D6A" w:rsidRDefault="005F3B7D" w:rsidP="005F3B7D">
      <w:pPr>
        <w:pBdr>
          <w:bottom w:val="single" w:sz="18" w:space="1" w:color="CC0000"/>
        </w:pBdr>
        <w:spacing w:after="0"/>
        <w:jc w:val="center"/>
        <w:rPr>
          <w:rFonts w:ascii="Calisto MT" w:eastAsia="Times New Roman" w:hAnsi="Calisto MT" w:cs="Times New Roman"/>
          <w:b/>
          <w:bCs/>
          <w:color w:val="CC0000"/>
          <w:lang w:val="fr-FR" w:eastAsia="fr-FR"/>
        </w:rPr>
      </w:pPr>
    </w:p>
    <w:p w14:paraId="3ABF5FDC" w14:textId="77777777" w:rsidR="005F3B7D" w:rsidRPr="00CB5767" w:rsidRDefault="005F3B7D" w:rsidP="005F3B7D">
      <w:pPr>
        <w:tabs>
          <w:tab w:val="left" w:pos="2599"/>
          <w:tab w:val="right" w:pos="9072"/>
        </w:tabs>
        <w:spacing w:before="240" w:after="0"/>
        <w:rPr>
          <w:rFonts w:ascii="Calisto MT" w:eastAsia="Times New Roman" w:hAnsi="Calisto MT" w:cs="Times New Roman"/>
          <w:color w:val="CC0000"/>
          <w:lang w:eastAsia="fr-FR"/>
        </w:rPr>
      </w:pPr>
      <w:bookmarkStart w:id="87" w:name="_Hlk32413552"/>
      <w:r>
        <w:rPr>
          <w:rFonts w:ascii="Calisto MT" w:eastAsia="Times New Roman" w:hAnsi="Calisto MT" w:cs="Times New Roman"/>
          <w:color w:val="009999"/>
          <w:lang w:eastAsia="fr-FR"/>
        </w:rPr>
        <w:tab/>
      </w:r>
      <w:r w:rsidRPr="00CB5767">
        <w:rPr>
          <w:rFonts w:ascii="Calisto MT" w:eastAsia="Times New Roman" w:hAnsi="Calisto MT" w:cs="Times New Roman"/>
          <w:color w:val="CC0000"/>
          <w:lang w:eastAsia="fr-FR"/>
        </w:rPr>
        <w:tab/>
        <w:t xml:space="preserve">Dr </w:t>
      </w:r>
      <w:r w:rsidRPr="00CB5767">
        <w:rPr>
          <w:rFonts w:ascii="Calisto MT" w:hAnsi="Calisto MT"/>
          <w:bCs/>
          <w:color w:val="CC0000"/>
        </w:rPr>
        <w:t>Edward De Beukelaer</w:t>
      </w:r>
      <w:r w:rsidRPr="00CB5767">
        <w:rPr>
          <w:rFonts w:ascii="Calisto MT" w:eastAsia="Times New Roman" w:hAnsi="Calisto MT" w:cs="Times New Roman"/>
          <w:color w:val="CC0000"/>
          <w:lang w:eastAsia="fr-FR"/>
        </w:rPr>
        <w:t xml:space="preserve"> (Marlborough – Grande Bretagne)</w:t>
      </w:r>
      <w:bookmarkEnd w:id="87"/>
    </w:p>
    <w:p w14:paraId="5DA374B2" w14:textId="4B91CFAF" w:rsidR="00046790" w:rsidRDefault="00046790" w:rsidP="00046790">
      <w:pPr>
        <w:spacing w:after="0"/>
        <w:jc w:val="both"/>
        <w:rPr>
          <w:rFonts w:ascii="Calisto MT" w:eastAsia="Times New Roman" w:hAnsi="Calisto MT" w:cs="Times New Roman"/>
          <w:spacing w:val="-6"/>
          <w:lang w:val="fr-BE" w:eastAsia="fr-BE"/>
        </w:rPr>
      </w:pPr>
      <w:r>
        <w:rPr>
          <w:rFonts w:ascii="Calisto MT" w:eastAsia="Times New Roman" w:hAnsi="Calisto MT" w:cs="Times New Roman"/>
          <w:spacing w:val="-6"/>
          <w:lang w:val="fr-BE" w:eastAsia="fr-BE"/>
        </w:rPr>
        <w:t>[#S2] Enoncé</w:t>
      </w:r>
    </w:p>
    <w:p w14:paraId="5ACD4B18" w14:textId="77777777" w:rsidR="005F3B7D" w:rsidRPr="00317A72" w:rsidRDefault="005F3B7D" w:rsidP="005F3B7D">
      <w:pPr>
        <w:rPr>
          <w:rFonts w:ascii="Calisto MT" w:hAnsi="Calisto MT"/>
          <w:b/>
          <w:bCs/>
          <w:lang w:val="fr-FR"/>
        </w:rPr>
      </w:pPr>
    </w:p>
    <w:p w14:paraId="10C6BF33" w14:textId="77777777" w:rsidR="005F3B7D" w:rsidRPr="00923440" w:rsidRDefault="005F3B7D" w:rsidP="005F3B7D">
      <w:pPr>
        <w:rPr>
          <w:rFonts w:ascii="Calisto MT" w:hAnsi="Calisto MT"/>
          <w:i/>
          <w:iCs/>
          <w:lang w:val="fr-FR"/>
        </w:rPr>
      </w:pPr>
      <w:r w:rsidRPr="00923440">
        <w:rPr>
          <w:rFonts w:ascii="Calisto MT" w:hAnsi="Calisto MT"/>
          <w:i/>
          <w:iCs/>
          <w:lang w:val="fr-FR"/>
        </w:rPr>
        <w:t xml:space="preserve">Une chienne suivie en homéopathie après deux chirurgies pour un carcinome d’une glande anale, retrouve une jeunesse qu’elle n’a plus eue depuis des années. Un cas qui peut donner lieu à des questions et une discussion concernant les techniques de prescription de nos remèdes. </w:t>
      </w:r>
    </w:p>
    <w:p w14:paraId="33A1B516" w14:textId="77777777" w:rsidR="005F3B7D" w:rsidRDefault="005F3B7D" w:rsidP="005F3B7D">
      <w:pPr>
        <w:spacing w:after="0"/>
        <w:rPr>
          <w:rFonts w:ascii="Calisto MT" w:hAnsi="Calisto MT"/>
          <w:b/>
          <w:bCs/>
          <w:color w:val="CC0000"/>
          <w:lang w:val="fr-FR"/>
        </w:rPr>
      </w:pPr>
    </w:p>
    <w:p w14:paraId="5DACD140" w14:textId="77777777" w:rsidR="005F3B7D" w:rsidRPr="00317A72" w:rsidRDefault="005F3B7D" w:rsidP="005F3B7D">
      <w:pPr>
        <w:rPr>
          <w:rFonts w:ascii="Calisto MT" w:hAnsi="Calisto MT"/>
          <w:b/>
          <w:bCs/>
          <w:color w:val="CC0000"/>
          <w:lang w:val="fr-FR"/>
        </w:rPr>
      </w:pPr>
      <w:r w:rsidRPr="00317A72">
        <w:rPr>
          <w:rFonts w:ascii="Calisto MT" w:hAnsi="Calisto MT"/>
          <w:b/>
          <w:bCs/>
          <w:color w:val="CC0000"/>
          <w:lang w:val="fr-FR"/>
        </w:rPr>
        <w:t>Préambule</w:t>
      </w:r>
    </w:p>
    <w:p w14:paraId="49E4704C" w14:textId="77777777" w:rsidR="005F3B7D" w:rsidRPr="00317A72" w:rsidRDefault="005F3B7D" w:rsidP="005F3B7D">
      <w:pPr>
        <w:rPr>
          <w:rFonts w:ascii="Calisto MT" w:hAnsi="Calisto MT"/>
          <w:lang w:val="fr-FR"/>
        </w:rPr>
      </w:pPr>
      <w:r w:rsidRPr="00317A72">
        <w:rPr>
          <w:rFonts w:ascii="Calisto MT" w:hAnsi="Calisto MT"/>
          <w:lang w:val="fr-FR"/>
        </w:rPr>
        <w:t xml:space="preserve">Un cas de carcinome de la glande anale d’une chienne </w:t>
      </w:r>
      <w:r>
        <w:rPr>
          <w:rFonts w:ascii="Calisto MT" w:hAnsi="Calisto MT"/>
          <w:lang w:val="fr-FR"/>
        </w:rPr>
        <w:t>C</w:t>
      </w:r>
      <w:r w:rsidRPr="00317A72">
        <w:rPr>
          <w:rFonts w:ascii="Calisto MT" w:hAnsi="Calisto MT"/>
          <w:lang w:val="fr-FR"/>
        </w:rPr>
        <w:t>ocker de 9 ans (Ruby). La chienne est suivie pendant 2 ans et 9 mois. Elle meurt tranquillement un matin après voir fait son tour normal du jardin.</w:t>
      </w:r>
    </w:p>
    <w:p w14:paraId="5BB4EA9A" w14:textId="77777777" w:rsidR="005F3B7D" w:rsidRPr="00317A72" w:rsidRDefault="005F3B7D" w:rsidP="005F3B7D">
      <w:pPr>
        <w:rPr>
          <w:rFonts w:ascii="Calisto MT" w:hAnsi="Calisto MT"/>
          <w:lang w:val="fr-FR"/>
        </w:rPr>
      </w:pPr>
      <w:r w:rsidRPr="00317A72">
        <w:rPr>
          <w:rFonts w:ascii="Calisto MT" w:hAnsi="Calisto MT"/>
          <w:lang w:val="fr-FR"/>
        </w:rPr>
        <w:t xml:space="preserve">Les carcinomes des glandes anales chez les chiens sont assez agressifs. Une fois étendus vers les </w:t>
      </w:r>
      <w:r>
        <w:rPr>
          <w:rFonts w:ascii="Calisto MT" w:hAnsi="Calisto MT"/>
          <w:lang w:val="fr-FR"/>
        </w:rPr>
        <w:t>ganglions</w:t>
      </w:r>
      <w:r w:rsidRPr="00317A72">
        <w:rPr>
          <w:rFonts w:ascii="Calisto MT" w:hAnsi="Calisto MT"/>
          <w:lang w:val="fr-FR"/>
        </w:rPr>
        <w:t xml:space="preserve"> lymphatiques, le temps de survie </w:t>
      </w:r>
      <w:r>
        <w:rPr>
          <w:rFonts w:ascii="Calisto MT" w:hAnsi="Calisto MT"/>
          <w:lang w:val="fr-FR"/>
        </w:rPr>
        <w:t>oscille</w:t>
      </w:r>
      <w:r w:rsidRPr="00317A72">
        <w:rPr>
          <w:rFonts w:ascii="Calisto MT" w:hAnsi="Calisto MT"/>
          <w:lang w:val="fr-FR"/>
        </w:rPr>
        <w:t xml:space="preserve"> entre 12 et 24 mois. En plus, il y a souvent des problèmes d’hypercalcémie, cause de troubles neurologiques.</w:t>
      </w:r>
    </w:p>
    <w:p w14:paraId="4698EB5D" w14:textId="77777777" w:rsidR="005F3B7D" w:rsidRPr="00317A72" w:rsidRDefault="005F3B7D" w:rsidP="005F3B7D">
      <w:pPr>
        <w:rPr>
          <w:rFonts w:ascii="Calisto MT" w:hAnsi="Calisto MT"/>
          <w:lang w:val="fr-FR"/>
        </w:rPr>
      </w:pPr>
      <w:r w:rsidRPr="00317A72">
        <w:rPr>
          <w:rFonts w:ascii="Calisto MT" w:hAnsi="Calisto MT"/>
          <w:lang w:val="fr-FR"/>
        </w:rPr>
        <w:t>Quand elle est présentée pour la première fois, le diagnostic initial date d’il y a 9 mois. Elle a subi une première chirurgie suivie par une deuxième 6 mois plus tard pour la réapparition du cancer. Un examen à ultrason</w:t>
      </w:r>
      <w:r>
        <w:rPr>
          <w:rFonts w:ascii="Calisto MT" w:hAnsi="Calisto MT"/>
          <w:lang w:val="fr-FR"/>
        </w:rPr>
        <w:t>s</w:t>
      </w:r>
      <w:r w:rsidRPr="00317A72">
        <w:rPr>
          <w:rFonts w:ascii="Calisto MT" w:hAnsi="Calisto MT"/>
          <w:lang w:val="fr-FR"/>
        </w:rPr>
        <w:t xml:space="preserve"> a démontré la présence du cancer dans les </w:t>
      </w:r>
      <w:r>
        <w:rPr>
          <w:rFonts w:ascii="Calisto MT" w:hAnsi="Calisto MT"/>
          <w:lang w:val="fr-FR"/>
        </w:rPr>
        <w:lastRenderedPageBreak/>
        <w:t>ganglions</w:t>
      </w:r>
      <w:r w:rsidRPr="00317A72">
        <w:rPr>
          <w:rFonts w:ascii="Calisto MT" w:hAnsi="Calisto MT"/>
          <w:lang w:val="fr-FR"/>
        </w:rPr>
        <w:t xml:space="preserve"> abdomina</w:t>
      </w:r>
      <w:r>
        <w:rPr>
          <w:rFonts w:ascii="Calisto MT" w:hAnsi="Calisto MT"/>
          <w:lang w:val="fr-FR"/>
        </w:rPr>
        <w:t>ux</w:t>
      </w:r>
      <w:r w:rsidRPr="00317A72">
        <w:rPr>
          <w:rFonts w:ascii="Calisto MT" w:hAnsi="Calisto MT"/>
          <w:lang w:val="fr-FR"/>
        </w:rPr>
        <w:t>. Selon le vétérinaire soignant, le pronostic est de 6 mois de vie maximum. Deux fois après les chirurgies, les blessures se sont un peu réouvertes</w:t>
      </w:r>
      <w:r>
        <w:rPr>
          <w:rFonts w:ascii="Calisto MT" w:hAnsi="Calisto MT"/>
          <w:lang w:val="fr-FR"/>
        </w:rPr>
        <w:t>,</w:t>
      </w:r>
      <w:r w:rsidRPr="00317A72">
        <w:rPr>
          <w:rFonts w:ascii="Calisto MT" w:hAnsi="Calisto MT"/>
          <w:lang w:val="fr-FR"/>
        </w:rPr>
        <w:t xml:space="preserve"> suivi</w:t>
      </w:r>
      <w:r>
        <w:rPr>
          <w:rFonts w:ascii="Calisto MT" w:hAnsi="Calisto MT"/>
          <w:lang w:val="fr-FR"/>
        </w:rPr>
        <w:t xml:space="preserve">es </w:t>
      </w:r>
      <w:r w:rsidRPr="00317A72">
        <w:rPr>
          <w:rFonts w:ascii="Calisto MT" w:hAnsi="Calisto MT"/>
          <w:lang w:val="fr-FR"/>
        </w:rPr>
        <w:t>d’une guérison par intention secondaire.</w:t>
      </w:r>
    </w:p>
    <w:p w14:paraId="738A2B52" w14:textId="77777777" w:rsidR="005F3B7D" w:rsidRDefault="005F3B7D" w:rsidP="005F3B7D">
      <w:pPr>
        <w:rPr>
          <w:rFonts w:ascii="Calisto MT" w:hAnsi="Calisto MT"/>
          <w:b/>
          <w:bCs/>
          <w:color w:val="CC0000"/>
          <w:lang w:val="fr-FR"/>
        </w:rPr>
      </w:pPr>
    </w:p>
    <w:p w14:paraId="16ACCF25" w14:textId="77777777" w:rsidR="005F3B7D" w:rsidRPr="00317A72" w:rsidRDefault="005F3B7D" w:rsidP="005F3B7D">
      <w:pPr>
        <w:rPr>
          <w:rFonts w:ascii="Calisto MT" w:hAnsi="Calisto MT"/>
          <w:b/>
          <w:bCs/>
          <w:color w:val="CC0000"/>
          <w:lang w:val="fr-FR"/>
        </w:rPr>
      </w:pPr>
      <w:r w:rsidRPr="00317A72">
        <w:rPr>
          <w:rFonts w:ascii="Calisto MT" w:hAnsi="Calisto MT"/>
          <w:b/>
          <w:bCs/>
          <w:color w:val="CC0000"/>
          <w:lang w:val="fr-FR"/>
        </w:rPr>
        <w:t>Autres pathologies </w:t>
      </w:r>
    </w:p>
    <w:p w14:paraId="7E9376B6" w14:textId="77777777" w:rsidR="005F3B7D" w:rsidRPr="00317A72" w:rsidRDefault="005F3B7D" w:rsidP="005F3B7D">
      <w:pPr>
        <w:rPr>
          <w:rFonts w:ascii="Calisto MT" w:hAnsi="Calisto MT"/>
          <w:lang w:val="fr-FR"/>
        </w:rPr>
      </w:pPr>
      <w:r w:rsidRPr="00317A72">
        <w:rPr>
          <w:rFonts w:ascii="Calisto MT" w:hAnsi="Calisto MT"/>
          <w:lang w:val="fr-FR"/>
        </w:rPr>
        <w:t xml:space="preserve">Elle a été traitée pour une hypothyroïdie dès l’âge de 5 ans. Les suppléments thyroïdiens et un suivi rapproché n’ont, malgré un dosage correct, jamais abouti au contrôle des symptômes de l’hypothyroïdie. Elle est toujours lente, avec une peau malsaine et obèse, malgré des régimes alimentaires multiples. </w:t>
      </w:r>
    </w:p>
    <w:p w14:paraId="7A3E0DC3" w14:textId="77777777" w:rsidR="005F3B7D" w:rsidRPr="00317A72" w:rsidRDefault="005F3B7D" w:rsidP="005F3B7D">
      <w:pPr>
        <w:rPr>
          <w:rFonts w:ascii="Calisto MT" w:hAnsi="Calisto MT"/>
          <w:lang w:val="fr-FR"/>
        </w:rPr>
      </w:pPr>
      <w:r w:rsidRPr="00317A72">
        <w:rPr>
          <w:rFonts w:ascii="Calisto MT" w:hAnsi="Calisto MT"/>
          <w:lang w:val="fr-FR"/>
        </w:rPr>
        <w:t>Les propriétaires utilisent des gouttes à base de cyclosporine pour un syndrome des yeux s</w:t>
      </w:r>
      <w:r>
        <w:rPr>
          <w:rFonts w:ascii="Calisto MT" w:hAnsi="Calisto MT"/>
          <w:lang w:val="fr-FR"/>
        </w:rPr>
        <w:t>ecs</w:t>
      </w:r>
      <w:r w:rsidRPr="00317A72">
        <w:rPr>
          <w:rFonts w:ascii="Calisto MT" w:hAnsi="Calisto MT"/>
          <w:lang w:val="fr-FR"/>
        </w:rPr>
        <w:t xml:space="preserve"> depuis 2 ans. Elle souffre d’arthrose douloureu</w:t>
      </w:r>
      <w:r>
        <w:rPr>
          <w:rFonts w:ascii="Calisto MT" w:hAnsi="Calisto MT"/>
          <w:lang w:val="fr-FR"/>
        </w:rPr>
        <w:t>se</w:t>
      </w:r>
      <w:r w:rsidRPr="00317A72">
        <w:rPr>
          <w:rFonts w:ascii="Calisto MT" w:hAnsi="Calisto MT"/>
          <w:lang w:val="fr-FR"/>
        </w:rPr>
        <w:t xml:space="preserve"> des deux genoux. Sa digestion est sensible, la propriétaire doit faire attention à ce qu’elle donne à manger.</w:t>
      </w:r>
    </w:p>
    <w:p w14:paraId="39A2F68A" w14:textId="77777777" w:rsidR="005F3B7D" w:rsidRPr="00317A72" w:rsidRDefault="005F3B7D" w:rsidP="005F3B7D">
      <w:pPr>
        <w:rPr>
          <w:rFonts w:ascii="Calisto MT" w:hAnsi="Calisto MT"/>
          <w:lang w:val="fr-FR"/>
        </w:rPr>
      </w:pPr>
      <w:r w:rsidRPr="00317A72">
        <w:rPr>
          <w:rFonts w:ascii="Calisto MT" w:hAnsi="Calisto MT"/>
          <w:lang w:val="fr-FR"/>
        </w:rPr>
        <w:t>La chienne a été stérilisée étant jeune.</w:t>
      </w:r>
    </w:p>
    <w:p w14:paraId="3BD8D9FC" w14:textId="77777777" w:rsidR="005F3B7D" w:rsidRDefault="005F3B7D" w:rsidP="005F3B7D">
      <w:pPr>
        <w:rPr>
          <w:rFonts w:ascii="Calisto MT" w:hAnsi="Calisto MT"/>
          <w:lang w:val="fr-FR"/>
        </w:rPr>
      </w:pPr>
      <w:proofErr w:type="gramStart"/>
      <w:r w:rsidRPr="00317A72">
        <w:rPr>
          <w:rFonts w:ascii="Calisto MT" w:hAnsi="Calisto MT"/>
          <w:lang w:val="fr-FR"/>
        </w:rPr>
        <w:t>Suite aux</w:t>
      </w:r>
      <w:proofErr w:type="gramEnd"/>
      <w:r w:rsidRPr="00317A72">
        <w:rPr>
          <w:rFonts w:ascii="Calisto MT" w:hAnsi="Calisto MT"/>
          <w:lang w:val="fr-FR"/>
        </w:rPr>
        <w:t xml:space="preserve"> </w:t>
      </w:r>
      <w:r>
        <w:rPr>
          <w:rFonts w:ascii="Calisto MT" w:hAnsi="Calisto MT"/>
          <w:lang w:val="fr-FR"/>
        </w:rPr>
        <w:t>traitements</w:t>
      </w:r>
      <w:r w:rsidRPr="00317A72">
        <w:rPr>
          <w:rFonts w:ascii="Calisto MT" w:hAnsi="Calisto MT"/>
          <w:lang w:val="fr-FR"/>
        </w:rPr>
        <w:t xml:space="preserve"> homéopathiques</w:t>
      </w:r>
      <w:r>
        <w:rPr>
          <w:rFonts w:ascii="Calisto MT" w:hAnsi="Calisto MT"/>
          <w:lang w:val="fr-FR"/>
        </w:rPr>
        <w:t>,</w:t>
      </w:r>
      <w:r w:rsidRPr="00317A72">
        <w:rPr>
          <w:rFonts w:ascii="Calisto MT" w:hAnsi="Calisto MT"/>
          <w:lang w:val="fr-FR"/>
        </w:rPr>
        <w:t xml:space="preserve"> elle va trouver un entrain, perdre du poids, vivre bien malgré des repousses assez bizarres de ‘son cancer’. Son anus n’a plus rien avoir avec l’anatomie normale, le rectum est en tir bouchon avant d’arriver à la sortie qui est </w:t>
      </w:r>
      <w:proofErr w:type="gramStart"/>
      <w:r w:rsidRPr="00317A72">
        <w:rPr>
          <w:rFonts w:ascii="Calisto MT" w:hAnsi="Calisto MT"/>
          <w:lang w:val="fr-FR"/>
        </w:rPr>
        <w:t>une anastomose cicatrisant</w:t>
      </w:r>
      <w:proofErr w:type="gramEnd"/>
      <w:r w:rsidRPr="00317A72">
        <w:rPr>
          <w:rFonts w:ascii="Calisto MT" w:hAnsi="Calisto MT"/>
          <w:lang w:val="fr-FR"/>
        </w:rPr>
        <w:t xml:space="preserve"> entre la peau et la muqueuse du rectum.</w:t>
      </w:r>
    </w:p>
    <w:p w14:paraId="092F67D3" w14:textId="77777777" w:rsidR="005F3B7D" w:rsidRPr="00317A72" w:rsidRDefault="005F3B7D" w:rsidP="005F3B7D">
      <w:pPr>
        <w:rPr>
          <w:rFonts w:ascii="Calisto MT" w:hAnsi="Calisto MT"/>
          <w:lang w:val="fr-FR"/>
        </w:rPr>
      </w:pPr>
      <w:r w:rsidRPr="00317A72">
        <w:rPr>
          <w:rFonts w:ascii="Calisto MT" w:hAnsi="Calisto MT"/>
          <w:lang w:val="fr-FR"/>
        </w:rPr>
        <w:t>Après quelque mois, elle n’aura plus besoin des gouttes dans les yeux mais ne pourra jamais arrêter les anti-inflammatoires non-stéroïd</w:t>
      </w:r>
      <w:r>
        <w:rPr>
          <w:rFonts w:ascii="Calisto MT" w:hAnsi="Calisto MT"/>
          <w:lang w:val="fr-FR"/>
        </w:rPr>
        <w:t>i</w:t>
      </w:r>
      <w:r w:rsidRPr="00317A72">
        <w:rPr>
          <w:rFonts w:ascii="Calisto MT" w:hAnsi="Calisto MT"/>
          <w:lang w:val="fr-FR"/>
        </w:rPr>
        <w:t>e</w:t>
      </w:r>
      <w:r>
        <w:rPr>
          <w:rFonts w:ascii="Calisto MT" w:hAnsi="Calisto MT"/>
          <w:lang w:val="fr-FR"/>
        </w:rPr>
        <w:t>ns</w:t>
      </w:r>
      <w:r w:rsidRPr="00317A72">
        <w:rPr>
          <w:rFonts w:ascii="Calisto MT" w:hAnsi="Calisto MT"/>
          <w:lang w:val="fr-FR"/>
        </w:rPr>
        <w:t xml:space="preserve"> pour soulager </w:t>
      </w:r>
      <w:r>
        <w:rPr>
          <w:rFonts w:ascii="Calisto MT" w:hAnsi="Calisto MT"/>
          <w:lang w:val="fr-FR"/>
        </w:rPr>
        <w:t>s</w:t>
      </w:r>
      <w:r w:rsidRPr="00317A72">
        <w:rPr>
          <w:rFonts w:ascii="Calisto MT" w:hAnsi="Calisto MT"/>
          <w:lang w:val="fr-FR"/>
        </w:rPr>
        <w:t xml:space="preserve">es douleurs </w:t>
      </w:r>
      <w:r>
        <w:rPr>
          <w:rFonts w:ascii="Calisto MT" w:hAnsi="Calisto MT"/>
          <w:lang w:val="fr-FR"/>
        </w:rPr>
        <w:t>de</w:t>
      </w:r>
      <w:r w:rsidRPr="00317A72">
        <w:rPr>
          <w:rFonts w:ascii="Calisto MT" w:hAnsi="Calisto MT"/>
          <w:lang w:val="fr-FR"/>
        </w:rPr>
        <w:t xml:space="preserve"> hanches. </w:t>
      </w:r>
    </w:p>
    <w:p w14:paraId="7AAEC3DE" w14:textId="77777777" w:rsidR="005F3B7D" w:rsidRPr="00923440" w:rsidRDefault="005F3B7D" w:rsidP="005F3B7D">
      <w:pPr>
        <w:spacing w:after="0"/>
        <w:rPr>
          <w:rFonts w:ascii="Calisto MT" w:hAnsi="Calisto MT"/>
          <w:b/>
          <w:bCs/>
          <w:color w:val="CC0000"/>
          <w:lang w:val="fr-FR"/>
        </w:rPr>
      </w:pPr>
    </w:p>
    <w:p w14:paraId="1D9D2106" w14:textId="77777777" w:rsidR="005F3B7D" w:rsidRPr="00317A72" w:rsidRDefault="005F3B7D" w:rsidP="005F3B7D">
      <w:pPr>
        <w:rPr>
          <w:rFonts w:ascii="Calisto MT" w:hAnsi="Calisto MT"/>
          <w:b/>
          <w:bCs/>
          <w:color w:val="CC0000"/>
          <w:lang w:val="fr-FR"/>
        </w:rPr>
      </w:pPr>
      <w:r w:rsidRPr="00CB5767">
        <w:rPr>
          <w:rFonts w:ascii="Calisto MT" w:hAnsi="Calisto MT"/>
          <w:b/>
          <w:bCs/>
          <w:color w:val="CC0000"/>
          <w:lang w:val="fr-FR"/>
        </w:rPr>
        <w:t>1</w:t>
      </w:r>
      <w:r w:rsidRPr="00CB5767">
        <w:rPr>
          <w:rFonts w:ascii="Calisto MT" w:hAnsi="Calisto MT"/>
          <w:b/>
          <w:bCs/>
          <w:color w:val="CC0000"/>
          <w:vertAlign w:val="superscript"/>
          <w:lang w:val="fr-FR"/>
        </w:rPr>
        <w:t>è</w:t>
      </w:r>
      <w:r w:rsidRPr="00317A72">
        <w:rPr>
          <w:rFonts w:ascii="Calisto MT" w:hAnsi="Calisto MT"/>
          <w:b/>
          <w:bCs/>
          <w:color w:val="CC0000"/>
          <w:vertAlign w:val="superscript"/>
          <w:lang w:val="fr-FR"/>
        </w:rPr>
        <w:t>re</w:t>
      </w:r>
      <w:r w:rsidRPr="00CB5767">
        <w:rPr>
          <w:rFonts w:ascii="Calisto MT" w:hAnsi="Calisto MT"/>
          <w:b/>
          <w:bCs/>
          <w:color w:val="CC0000"/>
          <w:lang w:val="fr-FR"/>
        </w:rPr>
        <w:t xml:space="preserve"> </w:t>
      </w:r>
      <w:r w:rsidRPr="00317A72">
        <w:rPr>
          <w:rFonts w:ascii="Calisto MT" w:hAnsi="Calisto MT"/>
          <w:b/>
          <w:bCs/>
          <w:color w:val="CC0000"/>
          <w:lang w:val="fr-FR"/>
        </w:rPr>
        <w:t xml:space="preserve">consultation </w:t>
      </w:r>
      <w:r>
        <w:rPr>
          <w:rFonts w:ascii="Calisto MT" w:hAnsi="Calisto MT"/>
          <w:b/>
          <w:bCs/>
          <w:color w:val="CC0000"/>
          <w:lang w:val="fr-FR"/>
        </w:rPr>
        <w:t xml:space="preserve">- </w:t>
      </w:r>
      <w:r w:rsidRPr="00317A72">
        <w:rPr>
          <w:rFonts w:ascii="Calisto MT" w:hAnsi="Calisto MT"/>
          <w:b/>
          <w:bCs/>
          <w:color w:val="CC0000"/>
          <w:lang w:val="fr-FR"/>
        </w:rPr>
        <w:t>14 avril 2016</w:t>
      </w:r>
    </w:p>
    <w:p w14:paraId="3008A2F2" w14:textId="77777777" w:rsidR="005F3B7D" w:rsidRPr="00317A72" w:rsidRDefault="005F3B7D" w:rsidP="005F3B7D">
      <w:pPr>
        <w:rPr>
          <w:rFonts w:ascii="Calisto MT" w:hAnsi="Calisto MT"/>
          <w:lang w:val="fr-FR"/>
        </w:rPr>
      </w:pPr>
      <w:r w:rsidRPr="00317A72">
        <w:rPr>
          <w:rFonts w:ascii="Calisto MT" w:hAnsi="Calisto MT"/>
          <w:lang w:val="fr-FR"/>
        </w:rPr>
        <w:t xml:space="preserve">‘’A sa naissance, sa maman a été hospitalisée et </w:t>
      </w:r>
      <w:r>
        <w:rPr>
          <w:rFonts w:ascii="Calisto MT" w:hAnsi="Calisto MT"/>
          <w:lang w:val="fr-FR"/>
        </w:rPr>
        <w:t>l</w:t>
      </w:r>
      <w:r w:rsidRPr="00317A72">
        <w:rPr>
          <w:rFonts w:ascii="Calisto MT" w:hAnsi="Calisto MT"/>
          <w:lang w:val="fr-FR"/>
        </w:rPr>
        <w:t xml:space="preserve">es chiots </w:t>
      </w:r>
      <w:proofErr w:type="spellStart"/>
      <w:r w:rsidRPr="00317A72">
        <w:rPr>
          <w:rFonts w:ascii="Calisto MT" w:hAnsi="Calisto MT"/>
          <w:lang w:val="fr-FR"/>
        </w:rPr>
        <w:t>on</w:t>
      </w:r>
      <w:r>
        <w:rPr>
          <w:rFonts w:ascii="Calisto MT" w:hAnsi="Calisto MT"/>
          <w:lang w:val="fr-FR"/>
        </w:rPr>
        <w:t>s</w:t>
      </w:r>
      <w:r w:rsidRPr="00317A72">
        <w:rPr>
          <w:rFonts w:ascii="Calisto MT" w:hAnsi="Calisto MT"/>
          <w:lang w:val="fr-FR"/>
        </w:rPr>
        <w:t>t</w:t>
      </w:r>
      <w:proofErr w:type="spellEnd"/>
      <w:r w:rsidRPr="00317A72">
        <w:rPr>
          <w:rFonts w:ascii="Calisto MT" w:hAnsi="Calisto MT"/>
          <w:lang w:val="fr-FR"/>
        </w:rPr>
        <w:t xml:space="preserve"> été nourri</w:t>
      </w:r>
      <w:r>
        <w:rPr>
          <w:rFonts w:ascii="Calisto MT" w:hAnsi="Calisto MT"/>
          <w:lang w:val="fr-FR"/>
        </w:rPr>
        <w:t>s</w:t>
      </w:r>
      <w:r w:rsidRPr="00317A72">
        <w:rPr>
          <w:rFonts w:ascii="Calisto MT" w:hAnsi="Calisto MT"/>
          <w:lang w:val="fr-FR"/>
        </w:rPr>
        <w:t xml:space="preserve"> au biberon. Malgré cela elle s’est développée normalement. Elle n’a jamais posé de problème.’’</w:t>
      </w:r>
    </w:p>
    <w:p w14:paraId="565FE77E" w14:textId="77777777" w:rsidR="005F3B7D" w:rsidRPr="00317A72" w:rsidRDefault="005F3B7D" w:rsidP="005F3B7D">
      <w:pPr>
        <w:rPr>
          <w:rFonts w:ascii="Calisto MT" w:hAnsi="Calisto MT"/>
          <w:lang w:val="fr-FR"/>
        </w:rPr>
      </w:pPr>
      <w:r w:rsidRPr="00317A72">
        <w:rPr>
          <w:rFonts w:ascii="Calisto MT" w:hAnsi="Calisto MT"/>
          <w:lang w:val="fr-FR"/>
        </w:rPr>
        <w:t xml:space="preserve">(Dans la salle de consultation elle est assise près de sa maitresse, peu intéressée. Elle déteste l’examen rectal, elle gémit un peu. Tout cela est </w:t>
      </w:r>
      <w:r>
        <w:rPr>
          <w:rFonts w:ascii="Calisto MT" w:hAnsi="Calisto MT"/>
          <w:lang w:val="fr-FR"/>
        </w:rPr>
        <w:t>compréhensible</w:t>
      </w:r>
      <w:r w:rsidRPr="00317A72">
        <w:rPr>
          <w:rFonts w:ascii="Calisto MT" w:hAnsi="Calisto MT"/>
          <w:lang w:val="fr-FR"/>
        </w:rPr>
        <w:t xml:space="preserve"> vu ses multiples visites chez le véto.)</w:t>
      </w:r>
    </w:p>
    <w:p w14:paraId="3840B4DA" w14:textId="77777777" w:rsidR="005F3B7D" w:rsidRPr="00317A72" w:rsidRDefault="005F3B7D" w:rsidP="005F3B7D">
      <w:pPr>
        <w:rPr>
          <w:rFonts w:ascii="Calisto MT" w:hAnsi="Calisto MT"/>
          <w:lang w:val="fr-FR"/>
        </w:rPr>
      </w:pPr>
      <w:r w:rsidRPr="00317A72">
        <w:rPr>
          <w:rFonts w:ascii="Calisto MT" w:hAnsi="Calisto MT"/>
          <w:lang w:val="fr-FR"/>
        </w:rPr>
        <w:t xml:space="preserve">‘’Elle dépend de moi, elle ne passe pas beaucoup de temps avec mon mari qui n’est pas très intéressé par le chien. (Pourtant, il conduit son épouse </w:t>
      </w:r>
      <w:r>
        <w:rPr>
          <w:rFonts w:ascii="Calisto MT" w:hAnsi="Calisto MT"/>
          <w:lang w:val="fr-FR"/>
        </w:rPr>
        <w:t xml:space="preserve">1 </w:t>
      </w:r>
      <w:r w:rsidRPr="00317A72">
        <w:rPr>
          <w:rFonts w:ascii="Calisto MT" w:hAnsi="Calisto MT"/>
          <w:lang w:val="fr-FR"/>
        </w:rPr>
        <w:t>h</w:t>
      </w:r>
      <w:r>
        <w:rPr>
          <w:rFonts w:ascii="Calisto MT" w:hAnsi="Calisto MT"/>
          <w:lang w:val="fr-FR"/>
        </w:rPr>
        <w:t xml:space="preserve"> 30</w:t>
      </w:r>
      <w:r w:rsidRPr="00317A72">
        <w:rPr>
          <w:rFonts w:ascii="Calisto MT" w:hAnsi="Calisto MT"/>
          <w:lang w:val="fr-FR"/>
        </w:rPr>
        <w:t xml:space="preserve"> alle</w:t>
      </w:r>
      <w:r>
        <w:rPr>
          <w:rFonts w:ascii="Calisto MT" w:hAnsi="Calisto MT"/>
          <w:lang w:val="fr-FR"/>
        </w:rPr>
        <w:t>r</w:t>
      </w:r>
      <w:r w:rsidRPr="00317A72">
        <w:rPr>
          <w:rFonts w:ascii="Calisto MT" w:hAnsi="Calisto MT"/>
          <w:lang w:val="fr-FR"/>
        </w:rPr>
        <w:t xml:space="preserve"> et 1h</w:t>
      </w:r>
      <w:r>
        <w:rPr>
          <w:rFonts w:ascii="Calisto MT" w:hAnsi="Calisto MT"/>
          <w:lang w:val="fr-FR"/>
        </w:rPr>
        <w:t xml:space="preserve"> 30</w:t>
      </w:r>
      <w:r w:rsidRPr="00317A72">
        <w:rPr>
          <w:rFonts w:ascii="Calisto MT" w:hAnsi="Calisto MT"/>
          <w:lang w:val="fr-FR"/>
        </w:rPr>
        <w:t xml:space="preserve"> retour pour venir me voir.) Elle reste facilement chez des autres personnes quand nous partons.</w:t>
      </w:r>
    </w:p>
    <w:p w14:paraId="2566CE23" w14:textId="77777777" w:rsidR="005F3B7D" w:rsidRPr="00317A72" w:rsidRDefault="005F3B7D" w:rsidP="005F3B7D">
      <w:pPr>
        <w:rPr>
          <w:rFonts w:ascii="Calisto MT" w:hAnsi="Calisto MT"/>
          <w:lang w:val="fr-FR"/>
        </w:rPr>
      </w:pPr>
      <w:r w:rsidRPr="00317A72">
        <w:rPr>
          <w:rFonts w:ascii="Calisto MT" w:hAnsi="Calisto MT"/>
          <w:lang w:val="fr-FR"/>
        </w:rPr>
        <w:t>Elle est très orientée vers la nourriture mais quand il y a quelqu’un à la porte</w:t>
      </w:r>
      <w:r>
        <w:rPr>
          <w:rFonts w:ascii="Calisto MT" w:hAnsi="Calisto MT"/>
          <w:lang w:val="fr-FR"/>
        </w:rPr>
        <w:t>,</w:t>
      </w:r>
      <w:r w:rsidRPr="00317A72">
        <w:rPr>
          <w:rFonts w:ascii="Calisto MT" w:hAnsi="Calisto MT"/>
          <w:lang w:val="fr-FR"/>
        </w:rPr>
        <w:t xml:space="preserve"> elle s’arrête de manger pour aller dire bonjour. Parfois elle ne mange pas avant que nous rentrions à la maison. Elle </w:t>
      </w:r>
      <w:proofErr w:type="gramStart"/>
      <w:r w:rsidRPr="00317A72">
        <w:rPr>
          <w:rFonts w:ascii="Calisto MT" w:hAnsi="Calisto MT"/>
          <w:lang w:val="fr-FR"/>
        </w:rPr>
        <w:t>n’a pas peur</w:t>
      </w:r>
      <w:proofErr w:type="gramEnd"/>
      <w:r w:rsidRPr="00317A72">
        <w:rPr>
          <w:rFonts w:ascii="Calisto MT" w:hAnsi="Calisto MT"/>
          <w:lang w:val="fr-FR"/>
        </w:rPr>
        <w:t xml:space="preserve"> de rester seule, elle aime juste me voir.</w:t>
      </w:r>
    </w:p>
    <w:p w14:paraId="73FEDE5E" w14:textId="77777777" w:rsidR="005F3B7D" w:rsidRPr="00317A72" w:rsidRDefault="005F3B7D" w:rsidP="005F3B7D">
      <w:pPr>
        <w:rPr>
          <w:rFonts w:ascii="Calisto MT" w:hAnsi="Calisto MT"/>
          <w:spacing w:val="-2"/>
          <w:lang w:val="fr-FR"/>
        </w:rPr>
      </w:pPr>
      <w:r w:rsidRPr="00317A72">
        <w:rPr>
          <w:rFonts w:ascii="Calisto MT" w:hAnsi="Calisto MT"/>
          <w:spacing w:val="-2"/>
          <w:lang w:val="fr-FR"/>
        </w:rPr>
        <w:t>Elle fait tout pour avoir ce qu’elle veut. Elle est restée une fois 10 jours sans manger parce que je mélangeais sa nourriture. Je peux mélanger certaines nourritures et pas d</w:t>
      </w:r>
      <w:r w:rsidRPr="0049675F">
        <w:rPr>
          <w:rFonts w:ascii="Calisto MT" w:hAnsi="Calisto MT"/>
          <w:spacing w:val="-2"/>
          <w:lang w:val="fr-FR"/>
        </w:rPr>
        <w:t>’</w:t>
      </w:r>
      <w:r w:rsidRPr="00317A72">
        <w:rPr>
          <w:rFonts w:ascii="Calisto MT" w:hAnsi="Calisto MT"/>
          <w:spacing w:val="-2"/>
          <w:lang w:val="fr-FR"/>
        </w:rPr>
        <w:t>autres : je peux mélanger de l’œuf avec les pommes de terre</w:t>
      </w:r>
      <w:r w:rsidRPr="0049675F">
        <w:rPr>
          <w:rFonts w:ascii="Calisto MT" w:hAnsi="Calisto MT"/>
          <w:spacing w:val="-2"/>
          <w:lang w:val="fr-FR"/>
        </w:rPr>
        <w:t>,</w:t>
      </w:r>
      <w:r w:rsidRPr="00317A72">
        <w:rPr>
          <w:rFonts w:ascii="Calisto MT" w:hAnsi="Calisto MT"/>
          <w:spacing w:val="-2"/>
          <w:lang w:val="fr-FR"/>
        </w:rPr>
        <w:t xml:space="preserve"> mais pas le poisson. Je dois poser sa nourriture en petits tas séparés par ingrédient, en plus sur un plateau, pas dans une gamelle. Elle examine alors sa nourriture pour voir si tout</w:t>
      </w:r>
      <w:r w:rsidRPr="0049675F">
        <w:rPr>
          <w:rFonts w:ascii="Calisto MT" w:hAnsi="Calisto MT"/>
          <w:spacing w:val="-2"/>
          <w:lang w:val="fr-FR"/>
        </w:rPr>
        <w:t xml:space="preserve"> est</w:t>
      </w:r>
      <w:r w:rsidRPr="00317A72">
        <w:rPr>
          <w:rFonts w:ascii="Calisto MT" w:hAnsi="Calisto MT"/>
          <w:spacing w:val="-2"/>
          <w:lang w:val="fr-FR"/>
        </w:rPr>
        <w:t xml:space="preserve"> approprié. (Note : cette chienne ne digère pas tout, et ce qu’elle digère ou pas change de temps à autre : la propriétaire passe beaucoup de temps à cuisiner et imaginer des nouveau</w:t>
      </w:r>
      <w:r w:rsidRPr="0049675F">
        <w:rPr>
          <w:rFonts w:ascii="Calisto MT" w:hAnsi="Calisto MT"/>
          <w:spacing w:val="-2"/>
          <w:lang w:val="fr-FR"/>
        </w:rPr>
        <w:t>x</w:t>
      </w:r>
      <w:r w:rsidRPr="00317A72">
        <w:rPr>
          <w:rFonts w:ascii="Calisto MT" w:hAnsi="Calisto MT"/>
          <w:spacing w:val="-2"/>
          <w:lang w:val="fr-FR"/>
        </w:rPr>
        <w:t xml:space="preserve"> plats pour elle.)</w:t>
      </w:r>
    </w:p>
    <w:p w14:paraId="13A5AB32" w14:textId="77777777" w:rsidR="005F3B7D" w:rsidRPr="00317A72" w:rsidRDefault="005F3B7D" w:rsidP="005F3B7D">
      <w:pPr>
        <w:rPr>
          <w:rFonts w:ascii="Calisto MT" w:hAnsi="Calisto MT"/>
          <w:lang w:val="fr-FR"/>
        </w:rPr>
      </w:pPr>
      <w:r w:rsidRPr="00317A72">
        <w:rPr>
          <w:rFonts w:ascii="Calisto MT" w:hAnsi="Calisto MT"/>
          <w:lang w:val="fr-FR"/>
        </w:rPr>
        <w:lastRenderedPageBreak/>
        <w:t>Au début elle aimait venir chez le véto, elle aime tout le monde. Elle est devenue de plus en plus trou</w:t>
      </w:r>
      <w:r>
        <w:rPr>
          <w:rFonts w:ascii="Calisto MT" w:hAnsi="Calisto MT"/>
          <w:lang w:val="fr-FR"/>
        </w:rPr>
        <w:t>i</w:t>
      </w:r>
      <w:r w:rsidRPr="00317A72">
        <w:rPr>
          <w:rFonts w:ascii="Calisto MT" w:hAnsi="Calisto MT"/>
          <w:lang w:val="fr-FR"/>
        </w:rPr>
        <w:t xml:space="preserve">llarde pour aller chez le vétérinaire. </w:t>
      </w:r>
    </w:p>
    <w:p w14:paraId="55A55822" w14:textId="77777777" w:rsidR="005F3B7D" w:rsidRDefault="005F3B7D" w:rsidP="005F3B7D">
      <w:pPr>
        <w:rPr>
          <w:rFonts w:ascii="Calisto MT" w:hAnsi="Calisto MT"/>
          <w:lang w:val="fr-FR"/>
        </w:rPr>
      </w:pPr>
      <w:r w:rsidRPr="00317A72">
        <w:rPr>
          <w:rFonts w:ascii="Calisto MT" w:hAnsi="Calisto MT"/>
          <w:lang w:val="fr-FR"/>
        </w:rPr>
        <w:t xml:space="preserve">Elle n’aime pas que les gens s’en </w:t>
      </w:r>
      <w:r>
        <w:rPr>
          <w:rFonts w:ascii="Calisto MT" w:hAnsi="Calisto MT"/>
          <w:lang w:val="fr-FR"/>
        </w:rPr>
        <w:t>aillent</w:t>
      </w:r>
      <w:r w:rsidRPr="00317A72">
        <w:rPr>
          <w:rFonts w:ascii="Calisto MT" w:hAnsi="Calisto MT"/>
          <w:lang w:val="fr-FR"/>
        </w:rPr>
        <w:t xml:space="preserve">, elle s’attache aux gens. Elle grogne </w:t>
      </w:r>
      <w:r>
        <w:rPr>
          <w:rFonts w:ascii="Calisto MT" w:hAnsi="Calisto MT"/>
          <w:lang w:val="fr-FR"/>
        </w:rPr>
        <w:t>sur les</w:t>
      </w:r>
      <w:r w:rsidRPr="00317A72">
        <w:rPr>
          <w:rFonts w:ascii="Calisto MT" w:hAnsi="Calisto MT"/>
          <w:lang w:val="fr-FR"/>
        </w:rPr>
        <w:t xml:space="preserve"> chiens quand elle est en voiture</w:t>
      </w:r>
      <w:r>
        <w:rPr>
          <w:rFonts w:ascii="Calisto MT" w:hAnsi="Calisto MT"/>
          <w:lang w:val="fr-FR"/>
        </w:rPr>
        <w:t>,</w:t>
      </w:r>
      <w:r w:rsidRPr="00317A72">
        <w:rPr>
          <w:rFonts w:ascii="Calisto MT" w:hAnsi="Calisto MT"/>
          <w:lang w:val="fr-FR"/>
        </w:rPr>
        <w:t xml:space="preserve"> mais en dehors elle va leur dire bonjour. Elle aime la vie, elle déteste la pluie. Je pense que c’est parce qu</w:t>
      </w:r>
      <w:r>
        <w:rPr>
          <w:rFonts w:ascii="Calisto MT" w:hAnsi="Calisto MT"/>
          <w:lang w:val="fr-FR"/>
        </w:rPr>
        <w:t>’</w:t>
      </w:r>
      <w:r w:rsidRPr="00317A72">
        <w:rPr>
          <w:rFonts w:ascii="Calisto MT" w:hAnsi="Calisto MT"/>
          <w:lang w:val="fr-FR"/>
        </w:rPr>
        <w:t>une fois</w:t>
      </w:r>
      <w:r>
        <w:rPr>
          <w:rFonts w:ascii="Calisto MT" w:hAnsi="Calisto MT"/>
          <w:lang w:val="fr-FR"/>
        </w:rPr>
        <w:t>,</w:t>
      </w:r>
      <w:r w:rsidRPr="00317A72">
        <w:rPr>
          <w:rFonts w:ascii="Calisto MT" w:hAnsi="Calisto MT"/>
          <w:lang w:val="fr-FR"/>
        </w:rPr>
        <w:t xml:space="preserve"> nous étions prêts à sortir et il pleuvait très fort, mon mari a </w:t>
      </w:r>
      <w:r>
        <w:rPr>
          <w:rFonts w:ascii="Calisto MT" w:hAnsi="Calisto MT"/>
          <w:lang w:val="fr-FR"/>
        </w:rPr>
        <w:t>poussé</w:t>
      </w:r>
      <w:r w:rsidRPr="00317A72">
        <w:rPr>
          <w:rFonts w:ascii="Calisto MT" w:hAnsi="Calisto MT"/>
          <w:lang w:val="fr-FR"/>
        </w:rPr>
        <w:t xml:space="preserve"> un cri par rapport à ça avant d’aller chercher sa veste. Elle a </w:t>
      </w:r>
      <w:r>
        <w:rPr>
          <w:rFonts w:ascii="Calisto MT" w:hAnsi="Calisto MT"/>
          <w:lang w:val="fr-FR"/>
        </w:rPr>
        <w:t>e</w:t>
      </w:r>
      <w:r w:rsidRPr="00317A72">
        <w:rPr>
          <w:rFonts w:ascii="Calisto MT" w:hAnsi="Calisto MT"/>
          <w:lang w:val="fr-FR"/>
        </w:rPr>
        <w:t>u peur et depuis elle est anxieuse quand il pleut</w:t>
      </w:r>
      <w:r>
        <w:rPr>
          <w:rFonts w:ascii="Calisto MT" w:hAnsi="Calisto MT"/>
          <w:lang w:val="fr-FR"/>
        </w:rPr>
        <w:t>,</w:t>
      </w:r>
      <w:r w:rsidRPr="00317A72">
        <w:rPr>
          <w:rFonts w:ascii="Calisto MT" w:hAnsi="Calisto MT"/>
          <w:lang w:val="fr-FR"/>
        </w:rPr>
        <w:t xml:space="preserve"> et ne veut pas sortir.’’</w:t>
      </w:r>
    </w:p>
    <w:p w14:paraId="4332E851" w14:textId="60194326" w:rsidR="005F3B7D" w:rsidRPr="00317A72" w:rsidRDefault="006F4FD9" w:rsidP="005F3B7D">
      <w:pPr>
        <w:rPr>
          <w:rFonts w:ascii="Calisto MT" w:hAnsi="Calisto MT"/>
          <w:lang w:val="fr-FR"/>
        </w:rPr>
      </w:pPr>
      <w:r>
        <w:rPr>
          <w:noProof/>
        </w:rPr>
        <w:drawing>
          <wp:inline distT="0" distB="0" distL="0" distR="0" wp14:anchorId="4431E245" wp14:editId="32508529">
            <wp:extent cx="5715000" cy="1809750"/>
            <wp:effectExtent l="0" t="0" r="0" b="0"/>
            <wp:docPr id="1768455137" name="Image 1" descr="Une image contenant texte, Police, nombr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455137" name="Image 1" descr="Une image contenant texte, Police, nombre, capture d’écran&#10;&#10;Description générée automatiquement"/>
                    <pic:cNvPicPr/>
                  </pic:nvPicPr>
                  <pic:blipFill>
                    <a:blip r:embed="rId20"/>
                    <a:stretch>
                      <a:fillRect/>
                    </a:stretch>
                  </pic:blipFill>
                  <pic:spPr>
                    <a:xfrm>
                      <a:off x="0" y="0"/>
                      <a:ext cx="5715000" cy="1809750"/>
                    </a:xfrm>
                    <a:prstGeom prst="rect">
                      <a:avLst/>
                    </a:prstGeom>
                  </pic:spPr>
                </pic:pic>
              </a:graphicData>
            </a:graphic>
          </wp:inline>
        </w:drawing>
      </w:r>
    </w:p>
    <w:p w14:paraId="13074EB5" w14:textId="3718E48A" w:rsidR="005F3B7D" w:rsidRPr="00E72497" w:rsidRDefault="005F3B7D" w:rsidP="005F3B7D">
      <w:pPr>
        <w:framePr w:wrap="notBeside" w:hAnchor="text"/>
        <w:rPr>
          <w:rFonts w:ascii="Calisto MT" w:hAnsi="Calisto MT"/>
        </w:rPr>
      </w:pPr>
      <w:r w:rsidRPr="00317A72">
        <w:rPr>
          <w:rFonts w:ascii="Calisto MT" w:hAnsi="Calisto MT"/>
          <w:color w:val="CC0000"/>
          <w:lang w:val="fr-FR"/>
        </w:rPr>
        <w:t>Répertorisation </w:t>
      </w:r>
    </w:p>
    <w:p w14:paraId="1A634315" w14:textId="77777777" w:rsidR="005F3B7D" w:rsidRPr="00317A72" w:rsidRDefault="005F3B7D" w:rsidP="005F3B7D">
      <w:pPr>
        <w:rPr>
          <w:rFonts w:ascii="Calisto MT" w:hAnsi="Calisto MT"/>
          <w:lang w:val="fr-FR"/>
        </w:rPr>
      </w:pPr>
      <w:r w:rsidRPr="00317A72">
        <w:rPr>
          <w:rFonts w:ascii="Calisto MT" w:hAnsi="Calisto MT"/>
          <w:color w:val="CC0000"/>
          <w:lang w:val="fr-FR"/>
        </w:rPr>
        <w:t>Pulsatilla 200</w:t>
      </w:r>
      <w:r>
        <w:rPr>
          <w:rFonts w:ascii="Calisto MT" w:hAnsi="Calisto MT"/>
          <w:color w:val="CC0000"/>
          <w:lang w:val="fr-FR"/>
        </w:rPr>
        <w:t xml:space="preserve"> C</w:t>
      </w:r>
      <w:r w:rsidRPr="00317A72">
        <w:rPr>
          <w:rFonts w:ascii="Calisto MT" w:hAnsi="Calisto MT"/>
          <w:lang w:val="fr-FR"/>
        </w:rPr>
        <w:t xml:space="preserve"> </w:t>
      </w:r>
      <w:r>
        <w:rPr>
          <w:rFonts w:ascii="Calisto MT" w:hAnsi="Calisto MT"/>
          <w:lang w:val="fr-FR"/>
        </w:rPr>
        <w:t>une</w:t>
      </w:r>
      <w:r w:rsidRPr="00317A72">
        <w:rPr>
          <w:rFonts w:ascii="Calisto MT" w:hAnsi="Calisto MT"/>
          <w:lang w:val="fr-FR"/>
        </w:rPr>
        <w:t xml:space="preserve"> fois par jour….</w:t>
      </w:r>
    </w:p>
    <w:p w14:paraId="6D11417C" w14:textId="77777777" w:rsidR="005F3B7D" w:rsidRDefault="005F3B7D" w:rsidP="005F3B7D">
      <w:pPr>
        <w:spacing w:after="0"/>
        <w:rPr>
          <w:rFonts w:ascii="Calisto MT" w:hAnsi="Calisto MT"/>
          <w:lang w:val="fr-FR"/>
        </w:rPr>
      </w:pPr>
    </w:p>
    <w:p w14:paraId="4A0A2F7A" w14:textId="77777777" w:rsidR="005F3B7D" w:rsidRDefault="005F3B7D" w:rsidP="005F3B7D">
      <w:pPr>
        <w:rPr>
          <w:rFonts w:ascii="Calisto MT" w:hAnsi="Calisto MT"/>
          <w:lang w:val="fr-FR"/>
        </w:rPr>
      </w:pPr>
    </w:p>
    <w:p w14:paraId="03CC37DC" w14:textId="77777777" w:rsidR="005F3B7D" w:rsidRDefault="005F3B7D" w:rsidP="005F3B7D">
      <w:pPr>
        <w:spacing w:after="0"/>
        <w:rPr>
          <w:rFonts w:ascii="Calisto MT" w:hAnsi="Calisto MT"/>
          <w:lang w:val="fr-FR"/>
        </w:rPr>
      </w:pPr>
    </w:p>
    <w:p w14:paraId="4C87B2E9" w14:textId="77777777" w:rsidR="005F3B7D" w:rsidRPr="00317A72" w:rsidRDefault="005F3B7D" w:rsidP="005F3B7D">
      <w:pPr>
        <w:rPr>
          <w:rFonts w:ascii="Calisto MT" w:hAnsi="Calisto MT"/>
          <w:lang w:val="fr-FR"/>
        </w:rPr>
      </w:pPr>
      <w:r w:rsidRPr="00317A72">
        <w:rPr>
          <w:rFonts w:ascii="Calisto MT" w:hAnsi="Calisto MT"/>
          <w:lang w:val="fr-FR"/>
        </w:rPr>
        <w:t xml:space="preserve">Je ne reconnais pas </w:t>
      </w:r>
      <w:r>
        <w:rPr>
          <w:rFonts w:ascii="Calisto MT" w:hAnsi="Calisto MT"/>
          <w:lang w:val="fr-FR"/>
        </w:rPr>
        <w:t>P</w:t>
      </w:r>
      <w:r w:rsidRPr="00317A72">
        <w:rPr>
          <w:rFonts w:ascii="Calisto MT" w:hAnsi="Calisto MT"/>
          <w:lang w:val="fr-FR"/>
        </w:rPr>
        <w:t xml:space="preserve">ulsatilla tout de suite, mais cette chienne </w:t>
      </w:r>
      <w:r>
        <w:rPr>
          <w:rFonts w:ascii="Calisto MT" w:hAnsi="Calisto MT"/>
          <w:lang w:val="fr-FR"/>
        </w:rPr>
        <w:t>a</w:t>
      </w:r>
      <w:r w:rsidRPr="00317A72">
        <w:rPr>
          <w:rFonts w:ascii="Calisto MT" w:hAnsi="Calisto MT"/>
          <w:lang w:val="fr-FR"/>
        </w:rPr>
        <w:t xml:space="preserve"> </w:t>
      </w:r>
      <w:r>
        <w:rPr>
          <w:rFonts w:ascii="Calisto MT" w:hAnsi="Calisto MT"/>
          <w:lang w:val="fr-FR"/>
        </w:rPr>
        <w:t>e</w:t>
      </w:r>
      <w:r w:rsidRPr="00317A72">
        <w:rPr>
          <w:rFonts w:ascii="Calisto MT" w:hAnsi="Calisto MT"/>
          <w:lang w:val="fr-FR"/>
        </w:rPr>
        <w:t xml:space="preserve">u tellement de déboires chez le véto que je ne vais pas forcément voir/sentir comment elle est vraiment. En absence d’autres arguments, c’est la répertorisation qui m’a convaincu. </w:t>
      </w:r>
    </w:p>
    <w:p w14:paraId="0CE77322" w14:textId="77777777" w:rsidR="005F3B7D" w:rsidRDefault="005F3B7D" w:rsidP="005F3B7D">
      <w:pPr>
        <w:spacing w:after="0"/>
        <w:rPr>
          <w:rFonts w:ascii="Calisto MT" w:hAnsi="Calisto MT"/>
          <w:b/>
          <w:bCs/>
          <w:color w:val="CC0000"/>
          <w:lang w:val="fr-FR"/>
        </w:rPr>
      </w:pPr>
    </w:p>
    <w:p w14:paraId="263894B4" w14:textId="77777777" w:rsidR="005F3B7D" w:rsidRPr="00317A72" w:rsidRDefault="005F3B7D" w:rsidP="005F3B7D">
      <w:pPr>
        <w:rPr>
          <w:rFonts w:ascii="Calisto MT" w:hAnsi="Calisto MT"/>
          <w:b/>
          <w:bCs/>
          <w:lang w:val="fr-FR"/>
        </w:rPr>
      </w:pPr>
      <w:r w:rsidRPr="00317A72">
        <w:rPr>
          <w:rFonts w:ascii="Calisto MT" w:hAnsi="Calisto MT"/>
          <w:b/>
          <w:bCs/>
          <w:color w:val="CC0000"/>
          <w:lang w:val="fr-FR"/>
        </w:rPr>
        <w:t>Trois semaines plus tard </w:t>
      </w:r>
    </w:p>
    <w:p w14:paraId="63AD7D74" w14:textId="77777777" w:rsidR="005F3B7D" w:rsidRPr="00317A72" w:rsidRDefault="005F3B7D" w:rsidP="005F3B7D">
      <w:pPr>
        <w:rPr>
          <w:rFonts w:ascii="Calisto MT" w:hAnsi="Calisto MT"/>
          <w:lang w:val="fr-FR"/>
        </w:rPr>
      </w:pPr>
      <w:r w:rsidRPr="00317A72">
        <w:rPr>
          <w:rFonts w:ascii="Calisto MT" w:hAnsi="Calisto MT"/>
          <w:lang w:val="fr-FR"/>
        </w:rPr>
        <w:t xml:space="preserve">‘’Elle était fatiguée pendant quelques jours, a vomi des choses jaunes et n’a pas mangé pendant 2 jours. Depuis elle a plus d’énergie. Elle est plus alerte, plus gentille. La léthargie et la dépression ont disparu. Sa peau est meilleure : elle a </w:t>
      </w:r>
      <w:r>
        <w:rPr>
          <w:rFonts w:ascii="Calisto MT" w:hAnsi="Calisto MT"/>
          <w:lang w:val="fr-FR"/>
        </w:rPr>
        <w:t>e</w:t>
      </w:r>
      <w:r w:rsidRPr="00317A72">
        <w:rPr>
          <w:rFonts w:ascii="Calisto MT" w:hAnsi="Calisto MT"/>
          <w:lang w:val="fr-FR"/>
        </w:rPr>
        <w:t>u de grande</w:t>
      </w:r>
      <w:r>
        <w:rPr>
          <w:rFonts w:ascii="Calisto MT" w:hAnsi="Calisto MT"/>
          <w:lang w:val="fr-FR"/>
        </w:rPr>
        <w:t>s</w:t>
      </w:r>
      <w:r w:rsidRPr="00317A72">
        <w:rPr>
          <w:rFonts w:ascii="Calisto MT" w:hAnsi="Calisto MT"/>
          <w:lang w:val="fr-FR"/>
        </w:rPr>
        <w:t xml:space="preserve"> pellicules horribles pendant longtemps. Elle va mieux à la selle. Même mon mari l’a remarqué. Elle a commencé à manger </w:t>
      </w:r>
      <w:r>
        <w:rPr>
          <w:rFonts w:ascii="Calisto MT" w:hAnsi="Calisto MT"/>
          <w:lang w:val="fr-FR"/>
        </w:rPr>
        <w:t>l</w:t>
      </w:r>
      <w:r w:rsidRPr="00317A72">
        <w:rPr>
          <w:rFonts w:ascii="Calisto MT" w:hAnsi="Calisto MT"/>
          <w:lang w:val="fr-FR"/>
        </w:rPr>
        <w:t>es feuilles d’une certaine plante lors de nos promenades.’’</w:t>
      </w:r>
    </w:p>
    <w:p w14:paraId="11B2B099" w14:textId="77777777" w:rsidR="005F3B7D" w:rsidRPr="00317A72" w:rsidRDefault="005F3B7D" w:rsidP="005F3B7D">
      <w:pPr>
        <w:rPr>
          <w:rFonts w:ascii="Calisto MT" w:hAnsi="Calisto MT"/>
          <w:lang w:val="fr-FR"/>
        </w:rPr>
      </w:pPr>
      <w:r w:rsidRPr="00317A72">
        <w:rPr>
          <w:rFonts w:ascii="Calisto MT" w:hAnsi="Calisto MT"/>
          <w:lang w:val="fr-FR"/>
        </w:rPr>
        <w:t>(</w:t>
      </w:r>
      <w:r>
        <w:rPr>
          <w:rFonts w:ascii="Calisto MT" w:hAnsi="Calisto MT"/>
          <w:lang w:val="fr-FR"/>
        </w:rPr>
        <w:t>N</w:t>
      </w:r>
      <w:r w:rsidRPr="00317A72">
        <w:rPr>
          <w:rFonts w:ascii="Calisto MT" w:hAnsi="Calisto MT"/>
          <w:lang w:val="fr-FR"/>
        </w:rPr>
        <w:t>ote</w:t>
      </w:r>
      <w:r>
        <w:rPr>
          <w:rFonts w:ascii="Calisto MT" w:hAnsi="Calisto MT"/>
          <w:lang w:val="fr-FR"/>
        </w:rPr>
        <w:t xml:space="preserve"> : </w:t>
      </w:r>
      <w:r w:rsidRPr="00317A72">
        <w:rPr>
          <w:rFonts w:ascii="Calisto MT" w:hAnsi="Calisto MT"/>
          <w:lang w:val="fr-FR"/>
        </w:rPr>
        <w:t>c’est plutôt bizarre que son contrôle des selles s’améliore vu l’originalité de son anatomie…)</w:t>
      </w:r>
    </w:p>
    <w:p w14:paraId="0F2D8ED0" w14:textId="77777777" w:rsidR="005F3B7D" w:rsidRPr="00317A72" w:rsidRDefault="005F3B7D" w:rsidP="005F3B7D">
      <w:pPr>
        <w:rPr>
          <w:rFonts w:ascii="Calisto MT" w:hAnsi="Calisto MT"/>
          <w:lang w:val="fr-FR"/>
        </w:rPr>
      </w:pPr>
      <w:r w:rsidRPr="00317A72">
        <w:rPr>
          <w:rFonts w:ascii="Calisto MT" w:hAnsi="Calisto MT"/>
          <w:lang w:val="fr-FR"/>
        </w:rPr>
        <w:t xml:space="preserve">Je </w:t>
      </w:r>
      <w:r>
        <w:rPr>
          <w:rFonts w:ascii="Calisto MT" w:hAnsi="Calisto MT"/>
          <w:lang w:val="fr-FR"/>
        </w:rPr>
        <w:t>tente d’</w:t>
      </w:r>
      <w:r w:rsidRPr="00317A72">
        <w:rPr>
          <w:rFonts w:ascii="Calisto MT" w:hAnsi="Calisto MT"/>
          <w:lang w:val="fr-FR"/>
        </w:rPr>
        <w:t xml:space="preserve">examiner son coude parce qu’elle boite : elle </w:t>
      </w:r>
      <w:r>
        <w:rPr>
          <w:rFonts w:ascii="Calisto MT" w:hAnsi="Calisto MT"/>
          <w:lang w:val="fr-FR"/>
        </w:rPr>
        <w:t>essaie de me</w:t>
      </w:r>
      <w:r w:rsidRPr="00317A72">
        <w:rPr>
          <w:rFonts w:ascii="Calisto MT" w:hAnsi="Calisto MT"/>
          <w:lang w:val="fr-FR"/>
        </w:rPr>
        <w:t xml:space="preserve"> mordre. Un peu plus tard dans la consultation, l’examen se passe bien.</w:t>
      </w:r>
    </w:p>
    <w:p w14:paraId="61CC8200" w14:textId="77777777" w:rsidR="005F3B7D" w:rsidRPr="00317A72" w:rsidRDefault="005F3B7D" w:rsidP="005F3B7D">
      <w:pPr>
        <w:rPr>
          <w:rFonts w:ascii="Calisto MT" w:hAnsi="Calisto MT"/>
          <w:lang w:val="fr-FR"/>
        </w:rPr>
      </w:pPr>
      <w:r w:rsidRPr="00317A72">
        <w:rPr>
          <w:rFonts w:ascii="Calisto MT" w:hAnsi="Calisto MT"/>
          <w:lang w:val="fr-FR"/>
        </w:rPr>
        <w:t xml:space="preserve">Je continue </w:t>
      </w:r>
      <w:r w:rsidRPr="00317A72">
        <w:rPr>
          <w:rFonts w:ascii="Calisto MT" w:hAnsi="Calisto MT"/>
          <w:color w:val="CC0000"/>
          <w:lang w:val="fr-FR"/>
        </w:rPr>
        <w:t>Pulsatilla</w:t>
      </w:r>
      <w:r w:rsidRPr="00317A72">
        <w:rPr>
          <w:rFonts w:ascii="Calisto MT" w:hAnsi="Calisto MT"/>
          <w:lang w:val="fr-FR"/>
        </w:rPr>
        <w:t xml:space="preserve"> mais en </w:t>
      </w:r>
      <w:r w:rsidRPr="00317A72">
        <w:rPr>
          <w:rFonts w:ascii="Calisto MT" w:hAnsi="Calisto MT"/>
          <w:color w:val="CC0000"/>
          <w:lang w:val="fr-FR"/>
        </w:rPr>
        <w:t>30</w:t>
      </w:r>
      <w:r>
        <w:rPr>
          <w:rFonts w:ascii="Calisto MT" w:hAnsi="Calisto MT"/>
          <w:color w:val="CC0000"/>
          <w:lang w:val="fr-FR"/>
        </w:rPr>
        <w:t xml:space="preserve"> C</w:t>
      </w:r>
      <w:r w:rsidRPr="00317A72">
        <w:rPr>
          <w:rFonts w:ascii="Calisto MT" w:hAnsi="Calisto MT"/>
          <w:lang w:val="fr-FR"/>
        </w:rPr>
        <w:t xml:space="preserve"> journalier.</w:t>
      </w:r>
    </w:p>
    <w:p w14:paraId="7DA41BEE" w14:textId="77777777" w:rsidR="005F3B7D" w:rsidRPr="00317A72" w:rsidRDefault="005F3B7D" w:rsidP="005F3B7D">
      <w:pPr>
        <w:rPr>
          <w:rFonts w:ascii="Calisto MT" w:hAnsi="Calisto MT"/>
          <w:lang w:val="fr-FR"/>
        </w:rPr>
      </w:pPr>
      <w:r w:rsidRPr="00317A72">
        <w:rPr>
          <w:rFonts w:ascii="Calisto MT" w:hAnsi="Calisto MT"/>
          <w:lang w:val="fr-FR"/>
        </w:rPr>
        <w:t xml:space="preserve">J’ajoute </w:t>
      </w:r>
      <w:r w:rsidRPr="00317A72">
        <w:rPr>
          <w:rFonts w:ascii="Calisto MT" w:hAnsi="Calisto MT"/>
          <w:color w:val="CC0000"/>
          <w:lang w:val="fr-FR"/>
        </w:rPr>
        <w:t>Carcinosin</w:t>
      </w:r>
      <w:r>
        <w:rPr>
          <w:rFonts w:ascii="Calisto MT" w:hAnsi="Calisto MT"/>
          <w:color w:val="CC0000"/>
          <w:lang w:val="fr-FR"/>
        </w:rPr>
        <w:t>um</w:t>
      </w:r>
      <w:r w:rsidRPr="00317A72">
        <w:rPr>
          <w:rFonts w:ascii="Calisto MT" w:hAnsi="Calisto MT"/>
          <w:color w:val="CC0000"/>
          <w:lang w:val="fr-FR"/>
        </w:rPr>
        <w:t xml:space="preserve"> LM</w:t>
      </w:r>
      <w:r>
        <w:rPr>
          <w:rFonts w:ascii="Calisto MT" w:hAnsi="Calisto MT"/>
          <w:color w:val="CC0000"/>
          <w:lang w:val="fr-FR"/>
        </w:rPr>
        <w:t xml:space="preserve"> </w:t>
      </w:r>
      <w:r w:rsidRPr="00317A72">
        <w:rPr>
          <w:rFonts w:ascii="Calisto MT" w:hAnsi="Calisto MT"/>
          <w:color w:val="CC0000"/>
          <w:lang w:val="fr-FR"/>
        </w:rPr>
        <w:t>200</w:t>
      </w:r>
      <w:r w:rsidRPr="00317A72">
        <w:rPr>
          <w:rFonts w:ascii="Calisto MT" w:hAnsi="Calisto MT"/>
          <w:lang w:val="fr-FR"/>
        </w:rPr>
        <w:t xml:space="preserve"> une fois par semaine pour ‘contrôler le cancer</w:t>
      </w:r>
      <w:r>
        <w:rPr>
          <w:rFonts w:ascii="Calisto MT" w:hAnsi="Calisto MT"/>
          <w:lang w:val="fr-FR"/>
        </w:rPr>
        <w:t xml:space="preserve"> selon</w:t>
      </w:r>
      <w:r w:rsidRPr="00317A72">
        <w:rPr>
          <w:rFonts w:ascii="Calisto MT" w:hAnsi="Calisto MT"/>
          <w:lang w:val="fr-FR"/>
        </w:rPr>
        <w:t xml:space="preserve"> la théorie des homéopathes </w:t>
      </w:r>
      <w:r>
        <w:rPr>
          <w:rFonts w:ascii="Calisto MT" w:hAnsi="Calisto MT"/>
          <w:lang w:val="fr-FR"/>
        </w:rPr>
        <w:t>i</w:t>
      </w:r>
      <w:r w:rsidRPr="00317A72">
        <w:rPr>
          <w:rFonts w:ascii="Calisto MT" w:hAnsi="Calisto MT"/>
          <w:lang w:val="fr-FR"/>
        </w:rPr>
        <w:t xml:space="preserve">ndiens’ ….  C’est aussi pour me rassurer que je </w:t>
      </w:r>
      <w:proofErr w:type="gramStart"/>
      <w:r w:rsidRPr="00317A72">
        <w:rPr>
          <w:rFonts w:ascii="Calisto MT" w:hAnsi="Calisto MT"/>
          <w:lang w:val="fr-FR"/>
        </w:rPr>
        <w:t>fais</w:t>
      </w:r>
      <w:proofErr w:type="gramEnd"/>
      <w:r w:rsidRPr="00317A72">
        <w:rPr>
          <w:rFonts w:ascii="Calisto MT" w:hAnsi="Calisto MT"/>
          <w:lang w:val="fr-FR"/>
        </w:rPr>
        <w:t xml:space="preserve"> tout ce que je peu</w:t>
      </w:r>
      <w:r>
        <w:rPr>
          <w:rFonts w:ascii="Calisto MT" w:hAnsi="Calisto MT"/>
          <w:lang w:val="fr-FR"/>
        </w:rPr>
        <w:t>x</w:t>
      </w:r>
      <w:r w:rsidRPr="00317A72">
        <w:rPr>
          <w:rFonts w:ascii="Calisto MT" w:hAnsi="Calisto MT"/>
          <w:lang w:val="fr-FR"/>
        </w:rPr>
        <w:t xml:space="preserve"> pour aider la chienne… le manque de confiance… </w:t>
      </w:r>
    </w:p>
    <w:p w14:paraId="1BD062D0" w14:textId="77777777" w:rsidR="005F3B7D" w:rsidRDefault="005F3B7D" w:rsidP="005F3B7D">
      <w:pPr>
        <w:spacing w:after="0"/>
        <w:rPr>
          <w:rFonts w:ascii="Calisto MT" w:hAnsi="Calisto MT"/>
          <w:b/>
          <w:bCs/>
          <w:color w:val="CC0000"/>
          <w:lang w:val="fr-FR"/>
        </w:rPr>
      </w:pPr>
    </w:p>
    <w:p w14:paraId="246B8807" w14:textId="77777777" w:rsidR="005F3B7D" w:rsidRPr="00317A72" w:rsidRDefault="005F3B7D" w:rsidP="005F3B7D">
      <w:pPr>
        <w:rPr>
          <w:rFonts w:ascii="Calisto MT" w:hAnsi="Calisto MT"/>
          <w:b/>
          <w:bCs/>
          <w:color w:val="CC0000"/>
          <w:lang w:val="fr-FR"/>
        </w:rPr>
      </w:pPr>
      <w:r w:rsidRPr="00317A72">
        <w:rPr>
          <w:rFonts w:ascii="Calisto MT" w:hAnsi="Calisto MT"/>
          <w:b/>
          <w:bCs/>
          <w:color w:val="CC0000"/>
          <w:lang w:val="fr-FR"/>
        </w:rPr>
        <w:t>Deux semaines plus tard</w:t>
      </w:r>
    </w:p>
    <w:p w14:paraId="4C4E2C70" w14:textId="77777777" w:rsidR="005F3B7D" w:rsidRPr="00317A72" w:rsidRDefault="005F3B7D" w:rsidP="005F3B7D">
      <w:pPr>
        <w:rPr>
          <w:rFonts w:ascii="Calisto MT" w:hAnsi="Calisto MT"/>
          <w:lang w:val="fr-FR"/>
        </w:rPr>
      </w:pPr>
      <w:r w:rsidRPr="00317A72">
        <w:rPr>
          <w:rFonts w:ascii="Calisto MT" w:hAnsi="Calisto MT"/>
          <w:lang w:val="fr-FR"/>
        </w:rPr>
        <w:t xml:space="preserve">‘’Elle a encore plus d’énergie : elle a une nouvelle vie. Je pense qu’elle a réagi au </w:t>
      </w:r>
      <w:r>
        <w:rPr>
          <w:rFonts w:ascii="Calisto MT" w:hAnsi="Calisto MT"/>
          <w:lang w:val="fr-FR"/>
        </w:rPr>
        <w:t>C</w:t>
      </w:r>
      <w:r w:rsidRPr="00317A72">
        <w:rPr>
          <w:rFonts w:ascii="Calisto MT" w:hAnsi="Calisto MT"/>
          <w:lang w:val="fr-FR"/>
        </w:rPr>
        <w:t>arcinosin</w:t>
      </w:r>
      <w:r>
        <w:rPr>
          <w:rFonts w:ascii="Calisto MT" w:hAnsi="Calisto MT"/>
          <w:lang w:val="fr-FR"/>
        </w:rPr>
        <w:t>um</w:t>
      </w:r>
      <w:r w:rsidRPr="00317A72">
        <w:rPr>
          <w:rFonts w:ascii="Calisto MT" w:hAnsi="Calisto MT"/>
          <w:lang w:val="fr-FR"/>
        </w:rPr>
        <w:t>…’’</w:t>
      </w:r>
    </w:p>
    <w:p w14:paraId="6E0BB1DB" w14:textId="77777777" w:rsidR="005F3B7D" w:rsidRPr="00317A72" w:rsidRDefault="005F3B7D" w:rsidP="005F3B7D">
      <w:pPr>
        <w:rPr>
          <w:rFonts w:ascii="Calisto MT" w:hAnsi="Calisto MT"/>
          <w:lang w:val="fr-FR"/>
        </w:rPr>
      </w:pPr>
      <w:r w:rsidRPr="00317A72">
        <w:rPr>
          <w:rFonts w:ascii="Calisto MT" w:hAnsi="Calisto MT"/>
          <w:lang w:val="fr-FR"/>
        </w:rPr>
        <w:t>Elle perd du poids</w:t>
      </w:r>
      <w:r>
        <w:rPr>
          <w:rFonts w:ascii="Calisto MT" w:hAnsi="Calisto MT"/>
          <w:lang w:val="fr-FR"/>
        </w:rPr>
        <w:t>,</w:t>
      </w:r>
      <w:r w:rsidRPr="00317A72">
        <w:rPr>
          <w:rFonts w:ascii="Calisto MT" w:hAnsi="Calisto MT"/>
          <w:lang w:val="fr-FR"/>
        </w:rPr>
        <w:t xml:space="preserve"> elle est moins affamée. Dans le passage pelvien, je peux palper une petite repousse du cancer.</w:t>
      </w:r>
    </w:p>
    <w:p w14:paraId="51B31159" w14:textId="77777777" w:rsidR="005F3B7D" w:rsidRPr="000A35B1" w:rsidRDefault="005F3B7D" w:rsidP="005F3B7D">
      <w:pPr>
        <w:rPr>
          <w:rFonts w:ascii="Calisto MT" w:hAnsi="Calisto MT"/>
          <w:spacing w:val="-6"/>
          <w:lang w:val="fr-FR"/>
        </w:rPr>
      </w:pPr>
      <w:r w:rsidRPr="00317A72">
        <w:rPr>
          <w:rFonts w:ascii="Calisto MT" w:hAnsi="Calisto MT"/>
          <w:spacing w:val="-6"/>
          <w:lang w:val="fr-FR"/>
        </w:rPr>
        <w:t xml:space="preserve">Une équipe gagnante ?... </w:t>
      </w:r>
      <w:r w:rsidRPr="00317A72">
        <w:rPr>
          <w:rFonts w:ascii="Calisto MT" w:hAnsi="Calisto MT"/>
          <w:color w:val="CC0000"/>
          <w:spacing w:val="-6"/>
          <w:lang w:val="fr-FR"/>
        </w:rPr>
        <w:t>Pulsatilla 30</w:t>
      </w:r>
      <w:r w:rsidRPr="000A35B1">
        <w:rPr>
          <w:rFonts w:ascii="Calisto MT" w:hAnsi="Calisto MT"/>
          <w:color w:val="CC0000"/>
          <w:spacing w:val="-6"/>
          <w:lang w:val="fr-FR"/>
        </w:rPr>
        <w:t xml:space="preserve"> C</w:t>
      </w:r>
      <w:r w:rsidRPr="00317A72">
        <w:rPr>
          <w:rFonts w:ascii="Calisto MT" w:hAnsi="Calisto MT"/>
          <w:spacing w:val="-6"/>
          <w:lang w:val="fr-FR"/>
        </w:rPr>
        <w:t xml:space="preserve">, 6 jours par semaine, </w:t>
      </w:r>
      <w:r w:rsidRPr="00317A72">
        <w:rPr>
          <w:rFonts w:ascii="Calisto MT" w:hAnsi="Calisto MT"/>
          <w:color w:val="CC0000"/>
          <w:spacing w:val="-6"/>
          <w:lang w:val="fr-FR"/>
        </w:rPr>
        <w:t>Carcinosin</w:t>
      </w:r>
      <w:r w:rsidRPr="000A35B1">
        <w:rPr>
          <w:rFonts w:ascii="Calisto MT" w:hAnsi="Calisto MT"/>
          <w:color w:val="CC0000"/>
          <w:spacing w:val="-6"/>
          <w:lang w:val="fr-FR"/>
        </w:rPr>
        <w:t>um</w:t>
      </w:r>
      <w:r w:rsidRPr="00317A72">
        <w:rPr>
          <w:rFonts w:ascii="Calisto MT" w:hAnsi="Calisto MT"/>
          <w:spacing w:val="-6"/>
          <w:lang w:val="fr-FR"/>
        </w:rPr>
        <w:t xml:space="preserve"> </w:t>
      </w:r>
      <w:r w:rsidRPr="00317A72">
        <w:rPr>
          <w:rFonts w:ascii="Calisto MT" w:hAnsi="Calisto MT"/>
          <w:color w:val="CC0000"/>
          <w:spacing w:val="-6"/>
          <w:lang w:val="fr-FR"/>
        </w:rPr>
        <w:t>30</w:t>
      </w:r>
      <w:r w:rsidRPr="000A35B1">
        <w:rPr>
          <w:rFonts w:ascii="Calisto MT" w:hAnsi="Calisto MT"/>
          <w:color w:val="CC0000"/>
          <w:spacing w:val="-6"/>
          <w:lang w:val="fr-FR"/>
        </w:rPr>
        <w:t xml:space="preserve"> </w:t>
      </w:r>
      <w:r w:rsidRPr="00317A72">
        <w:rPr>
          <w:rFonts w:ascii="Calisto MT" w:hAnsi="Calisto MT"/>
          <w:color w:val="CC0000"/>
          <w:spacing w:val="-6"/>
          <w:lang w:val="fr-FR"/>
        </w:rPr>
        <w:t>C</w:t>
      </w:r>
      <w:r w:rsidRPr="00317A72">
        <w:rPr>
          <w:rFonts w:ascii="Calisto MT" w:hAnsi="Calisto MT"/>
          <w:spacing w:val="-6"/>
          <w:lang w:val="fr-FR"/>
        </w:rPr>
        <w:t xml:space="preserve"> le 7</w:t>
      </w:r>
      <w:r>
        <w:rPr>
          <w:rFonts w:ascii="Calisto MT" w:hAnsi="Calisto MT"/>
          <w:spacing w:val="-6"/>
          <w:vertAlign w:val="superscript"/>
          <w:lang w:val="fr-FR"/>
        </w:rPr>
        <w:t>è</w:t>
      </w:r>
      <w:r w:rsidRPr="00317A72">
        <w:rPr>
          <w:rFonts w:ascii="Calisto MT" w:hAnsi="Calisto MT"/>
          <w:spacing w:val="-6"/>
          <w:vertAlign w:val="superscript"/>
          <w:lang w:val="fr-FR"/>
        </w:rPr>
        <w:t>me</w:t>
      </w:r>
      <w:r w:rsidRPr="00317A72">
        <w:rPr>
          <w:rFonts w:ascii="Calisto MT" w:hAnsi="Calisto MT"/>
          <w:spacing w:val="-6"/>
          <w:lang w:val="fr-FR"/>
        </w:rPr>
        <w:t xml:space="preserve"> jour.</w:t>
      </w:r>
    </w:p>
    <w:p w14:paraId="5DAD67A9" w14:textId="77777777" w:rsidR="005F3B7D" w:rsidRPr="00317A72" w:rsidRDefault="005F3B7D" w:rsidP="005F3B7D">
      <w:pPr>
        <w:spacing w:after="0"/>
        <w:rPr>
          <w:rFonts w:ascii="Calisto MT" w:hAnsi="Calisto MT"/>
          <w:lang w:val="fr-FR"/>
        </w:rPr>
      </w:pPr>
    </w:p>
    <w:p w14:paraId="606EA08D" w14:textId="77777777" w:rsidR="005F3B7D" w:rsidRPr="00317A72" w:rsidRDefault="005F3B7D" w:rsidP="005F3B7D">
      <w:pPr>
        <w:rPr>
          <w:rFonts w:ascii="Calisto MT" w:hAnsi="Calisto MT"/>
          <w:b/>
          <w:bCs/>
          <w:color w:val="CC0000"/>
          <w:lang w:val="fr-FR"/>
        </w:rPr>
      </w:pPr>
      <w:r w:rsidRPr="00317A72">
        <w:rPr>
          <w:rFonts w:ascii="Calisto MT" w:hAnsi="Calisto MT"/>
          <w:b/>
          <w:bCs/>
          <w:color w:val="CC0000"/>
          <w:lang w:val="fr-FR"/>
        </w:rPr>
        <w:t>Six semaines passent</w:t>
      </w:r>
    </w:p>
    <w:p w14:paraId="0F12191E" w14:textId="77777777" w:rsidR="005F3B7D" w:rsidRPr="00317A72" w:rsidRDefault="005F3B7D" w:rsidP="005F3B7D">
      <w:pPr>
        <w:rPr>
          <w:rFonts w:ascii="Calisto MT" w:hAnsi="Calisto MT"/>
          <w:lang w:val="fr-FR"/>
        </w:rPr>
      </w:pPr>
      <w:r w:rsidRPr="00317A72">
        <w:rPr>
          <w:rFonts w:ascii="Calisto MT" w:hAnsi="Calisto MT"/>
          <w:lang w:val="fr-FR"/>
        </w:rPr>
        <w:t>‘’Le trop d’énergie est passé : son énergie est bonne maintenant. Elle ne mange plus les feuilles. Tout le monde remarque son amélioration lors des promenades. (Les gens lui demandent si elle a un nouveau chien</w:t>
      </w:r>
      <w:r>
        <w:rPr>
          <w:rFonts w:ascii="Calisto MT" w:hAnsi="Calisto MT"/>
          <w:lang w:val="fr-FR"/>
        </w:rPr>
        <w:t>.</w:t>
      </w:r>
      <w:r w:rsidRPr="00317A72">
        <w:rPr>
          <w:rFonts w:ascii="Calisto MT" w:hAnsi="Calisto MT"/>
          <w:lang w:val="fr-FR"/>
        </w:rPr>
        <w:t>) Avant elle se fâchait quand on lui prenait ses balles de tennis qu’elle empilait dans le jardin, maintenant cela lui est égal. Elle a besoin de son anti</w:t>
      </w:r>
      <w:r>
        <w:rPr>
          <w:rFonts w:ascii="Calisto MT" w:hAnsi="Calisto MT"/>
          <w:lang w:val="fr-FR"/>
        </w:rPr>
        <w:t>-</w:t>
      </w:r>
      <w:r w:rsidRPr="00317A72">
        <w:rPr>
          <w:rFonts w:ascii="Calisto MT" w:hAnsi="Calisto MT"/>
          <w:lang w:val="fr-FR"/>
        </w:rPr>
        <w:t>douleur (</w:t>
      </w:r>
      <w:proofErr w:type="spellStart"/>
      <w:r>
        <w:rPr>
          <w:rFonts w:ascii="Calisto MT" w:hAnsi="Calisto MT"/>
          <w:lang w:val="fr-FR"/>
        </w:rPr>
        <w:t>M</w:t>
      </w:r>
      <w:r w:rsidRPr="00317A72">
        <w:rPr>
          <w:rFonts w:ascii="Calisto MT" w:hAnsi="Calisto MT"/>
          <w:lang w:val="fr-FR"/>
        </w:rPr>
        <w:t>eloxicam</w:t>
      </w:r>
      <w:proofErr w:type="spellEnd"/>
      <w:r w:rsidRPr="00317A72">
        <w:rPr>
          <w:rFonts w:ascii="Calisto MT" w:hAnsi="Calisto MT"/>
          <w:lang w:val="fr-FR"/>
        </w:rPr>
        <w:t xml:space="preserve"> ® : AINS) pour les pattes arrière tous les deux jours. Elle mange ses aliments mélangés maintenant. Elle aime plus les câlins.’’ </w:t>
      </w:r>
    </w:p>
    <w:p w14:paraId="445A49D9" w14:textId="77777777" w:rsidR="005F3B7D" w:rsidRPr="00317A72" w:rsidRDefault="005F3B7D" w:rsidP="005F3B7D">
      <w:pPr>
        <w:rPr>
          <w:rFonts w:ascii="Calisto MT" w:hAnsi="Calisto MT"/>
          <w:lang w:val="fr-FR"/>
        </w:rPr>
      </w:pPr>
      <w:r w:rsidRPr="00317A72">
        <w:rPr>
          <w:rFonts w:ascii="Calisto MT" w:hAnsi="Calisto MT"/>
          <w:lang w:val="fr-FR"/>
        </w:rPr>
        <w:t xml:space="preserve">Les repousses des cancers dans le canal pelvien sont dures : je change </w:t>
      </w:r>
      <w:proofErr w:type="spellStart"/>
      <w:r>
        <w:rPr>
          <w:rFonts w:ascii="Calisto MT" w:hAnsi="Calisto MT"/>
          <w:lang w:val="fr-FR"/>
        </w:rPr>
        <w:t>C</w:t>
      </w:r>
      <w:r w:rsidRPr="00317A72">
        <w:rPr>
          <w:rFonts w:ascii="Calisto MT" w:hAnsi="Calisto MT"/>
          <w:lang w:val="fr-FR"/>
        </w:rPr>
        <w:t>arcinosin</w:t>
      </w:r>
      <w:r>
        <w:rPr>
          <w:rFonts w:ascii="Calisto MT" w:hAnsi="Calisto MT"/>
          <w:lang w:val="fr-FR"/>
        </w:rPr>
        <w:t>um</w:t>
      </w:r>
      <w:proofErr w:type="spellEnd"/>
      <w:r w:rsidRPr="00317A72">
        <w:rPr>
          <w:rFonts w:ascii="Calisto MT" w:hAnsi="Calisto MT"/>
          <w:lang w:val="fr-FR"/>
        </w:rPr>
        <w:t xml:space="preserve"> pour </w:t>
      </w:r>
      <w:proofErr w:type="spellStart"/>
      <w:r w:rsidRPr="00317A72">
        <w:rPr>
          <w:rFonts w:ascii="Calisto MT" w:hAnsi="Calisto MT"/>
          <w:color w:val="CC0000"/>
          <w:lang w:val="fr-FR"/>
        </w:rPr>
        <w:t>Scirrhinum</w:t>
      </w:r>
      <w:proofErr w:type="spellEnd"/>
      <w:r w:rsidRPr="00317A72">
        <w:rPr>
          <w:rFonts w:ascii="Calisto MT" w:hAnsi="Calisto MT"/>
          <w:color w:val="CC0000"/>
          <w:lang w:val="fr-FR"/>
        </w:rPr>
        <w:t xml:space="preserve"> 200</w:t>
      </w:r>
      <w:r>
        <w:rPr>
          <w:rFonts w:ascii="Calisto MT" w:hAnsi="Calisto MT"/>
          <w:color w:val="CC0000"/>
          <w:lang w:val="fr-FR"/>
        </w:rPr>
        <w:t xml:space="preserve"> C</w:t>
      </w:r>
      <w:r w:rsidRPr="00317A72">
        <w:rPr>
          <w:rFonts w:ascii="Calisto MT" w:hAnsi="Calisto MT"/>
          <w:lang w:val="fr-FR"/>
        </w:rPr>
        <w:t xml:space="preserve"> une fois par semaine (toujour</w:t>
      </w:r>
      <w:r>
        <w:rPr>
          <w:rFonts w:ascii="Calisto MT" w:hAnsi="Calisto MT"/>
          <w:lang w:val="fr-FR"/>
        </w:rPr>
        <w:t>s</w:t>
      </w:r>
      <w:r w:rsidRPr="00317A72">
        <w:rPr>
          <w:rFonts w:ascii="Calisto MT" w:hAnsi="Calisto MT"/>
          <w:lang w:val="fr-FR"/>
        </w:rPr>
        <w:t xml:space="preserve"> cette polypharmacie pour me rassurer)</w:t>
      </w:r>
      <w:r>
        <w:rPr>
          <w:rFonts w:ascii="Calisto MT" w:hAnsi="Calisto MT"/>
          <w:lang w:val="fr-FR"/>
        </w:rPr>
        <w:t>.</w:t>
      </w:r>
    </w:p>
    <w:p w14:paraId="56CFDB47" w14:textId="77777777" w:rsidR="005F3B7D" w:rsidRPr="00E35245" w:rsidRDefault="005F3B7D" w:rsidP="005F3B7D">
      <w:pPr>
        <w:rPr>
          <w:rFonts w:ascii="Calisto MT" w:hAnsi="Calisto MT"/>
          <w:spacing w:val="-2"/>
          <w:lang w:val="fr-FR"/>
        </w:rPr>
      </w:pPr>
      <w:r w:rsidRPr="00E35245">
        <w:rPr>
          <w:rFonts w:ascii="Calisto MT" w:hAnsi="Calisto MT"/>
          <w:spacing w:val="-2"/>
          <w:lang w:val="fr-FR"/>
        </w:rPr>
        <w:t xml:space="preserve">Je rajoute </w:t>
      </w:r>
      <w:proofErr w:type="spellStart"/>
      <w:r w:rsidRPr="00E35245">
        <w:rPr>
          <w:rFonts w:ascii="Calisto MT" w:hAnsi="Calisto MT"/>
          <w:color w:val="CC0000"/>
          <w:spacing w:val="-2"/>
          <w:lang w:val="fr-FR"/>
        </w:rPr>
        <w:t>Thiosinaminum</w:t>
      </w:r>
      <w:proofErr w:type="spellEnd"/>
      <w:r w:rsidRPr="00E35245">
        <w:rPr>
          <w:rFonts w:ascii="Calisto MT" w:hAnsi="Calisto MT"/>
          <w:color w:val="CC0000"/>
          <w:spacing w:val="-2"/>
          <w:lang w:val="fr-FR"/>
        </w:rPr>
        <w:t xml:space="preserve"> 6 D</w:t>
      </w:r>
      <w:r w:rsidRPr="00E35245">
        <w:rPr>
          <w:rFonts w:ascii="Calisto MT" w:hAnsi="Calisto MT"/>
          <w:spacing w:val="-2"/>
          <w:lang w:val="fr-FR"/>
        </w:rPr>
        <w:t xml:space="preserve"> pour réduire les cicatrices post-opératoires et </w:t>
      </w:r>
      <w:r w:rsidRPr="00E35245">
        <w:rPr>
          <w:rFonts w:ascii="Calisto MT" w:hAnsi="Calisto MT"/>
          <w:color w:val="CC0000"/>
          <w:spacing w:val="-2"/>
          <w:lang w:val="fr-FR"/>
        </w:rPr>
        <w:t>Thyroxine 7 C</w:t>
      </w:r>
      <w:r w:rsidRPr="00E35245">
        <w:rPr>
          <w:rFonts w:ascii="Calisto MT" w:hAnsi="Calisto MT"/>
          <w:spacing w:val="-2"/>
          <w:lang w:val="fr-FR"/>
        </w:rPr>
        <w:t xml:space="preserve"> une fois par jour.</w:t>
      </w:r>
    </w:p>
    <w:p w14:paraId="7F1C1DA3" w14:textId="77777777" w:rsidR="005F3B7D" w:rsidRDefault="005F3B7D" w:rsidP="005F3B7D">
      <w:pPr>
        <w:spacing w:after="0"/>
        <w:rPr>
          <w:rFonts w:ascii="Calisto MT" w:hAnsi="Calisto MT"/>
          <w:b/>
          <w:bCs/>
          <w:color w:val="CC0000"/>
          <w:lang w:val="fr-FR"/>
        </w:rPr>
      </w:pPr>
    </w:p>
    <w:p w14:paraId="74A9F72A" w14:textId="77777777" w:rsidR="005F3B7D" w:rsidRPr="00317A72" w:rsidRDefault="005F3B7D" w:rsidP="005F3B7D">
      <w:pPr>
        <w:rPr>
          <w:rFonts w:ascii="Calisto MT" w:hAnsi="Calisto MT"/>
          <w:b/>
          <w:bCs/>
          <w:color w:val="CC0000"/>
          <w:lang w:val="fr-FR"/>
        </w:rPr>
      </w:pPr>
      <w:r w:rsidRPr="00317A72">
        <w:rPr>
          <w:rFonts w:ascii="Calisto MT" w:hAnsi="Calisto MT"/>
          <w:b/>
          <w:bCs/>
          <w:color w:val="CC0000"/>
          <w:lang w:val="fr-FR"/>
        </w:rPr>
        <w:t>Six semaines</w:t>
      </w:r>
    </w:p>
    <w:p w14:paraId="377BF753" w14:textId="77777777" w:rsidR="005F3B7D" w:rsidRPr="00317A72" w:rsidRDefault="005F3B7D" w:rsidP="005F3B7D">
      <w:pPr>
        <w:rPr>
          <w:rFonts w:ascii="Calisto MT" w:hAnsi="Calisto MT"/>
          <w:lang w:val="fr-FR"/>
        </w:rPr>
      </w:pPr>
      <w:r w:rsidRPr="00317A72">
        <w:rPr>
          <w:rFonts w:ascii="Calisto MT" w:hAnsi="Calisto MT"/>
          <w:lang w:val="fr-FR"/>
        </w:rPr>
        <w:t>‘Je peux lui reprendre sa balle de tennis, avant c’était une affaire d’</w:t>
      </w:r>
      <w:r>
        <w:rPr>
          <w:rFonts w:ascii="Calisto MT" w:hAnsi="Calisto MT"/>
          <w:lang w:val="fr-FR"/>
        </w:rPr>
        <w:t>E</w:t>
      </w:r>
      <w:r w:rsidRPr="00317A72">
        <w:rPr>
          <w:rFonts w:ascii="Calisto MT" w:hAnsi="Calisto MT"/>
          <w:lang w:val="fr-FR"/>
        </w:rPr>
        <w:t>tat… Elle a l’énergie d’un chiot.’</w:t>
      </w:r>
    </w:p>
    <w:p w14:paraId="29CC08BD" w14:textId="77777777" w:rsidR="005F3B7D" w:rsidRPr="00317A72" w:rsidRDefault="005F3B7D" w:rsidP="005F3B7D">
      <w:pPr>
        <w:rPr>
          <w:rFonts w:ascii="Calisto MT" w:hAnsi="Calisto MT"/>
          <w:lang w:val="fr-FR"/>
        </w:rPr>
      </w:pPr>
      <w:r w:rsidRPr="00317A72">
        <w:rPr>
          <w:rFonts w:ascii="Calisto MT" w:hAnsi="Calisto MT"/>
          <w:lang w:val="fr-FR"/>
        </w:rPr>
        <w:t>Un eczéma avec des pellicules dures appara</w:t>
      </w:r>
      <w:r>
        <w:rPr>
          <w:rFonts w:ascii="Calisto MT" w:hAnsi="Calisto MT"/>
          <w:lang w:val="fr-FR"/>
        </w:rPr>
        <w:t>î</w:t>
      </w:r>
      <w:r w:rsidRPr="00317A72">
        <w:rPr>
          <w:rFonts w:ascii="Calisto MT" w:hAnsi="Calisto MT"/>
          <w:lang w:val="fr-FR"/>
        </w:rPr>
        <w:t>t sur le dos.</w:t>
      </w:r>
      <w:r w:rsidRPr="00317A72">
        <w:rPr>
          <w:rFonts w:ascii="Calisto MT" w:hAnsi="Calisto MT"/>
          <w:color w:val="CC0000"/>
          <w:lang w:val="fr-FR"/>
        </w:rPr>
        <w:t xml:space="preserve"> Pulsatilla 12</w:t>
      </w:r>
      <w:r w:rsidRPr="000A35B1">
        <w:rPr>
          <w:rFonts w:ascii="Calisto MT" w:hAnsi="Calisto MT"/>
          <w:color w:val="CC0000"/>
          <w:lang w:val="fr-FR"/>
        </w:rPr>
        <w:t xml:space="preserve"> C</w:t>
      </w:r>
      <w:r w:rsidRPr="00317A72">
        <w:rPr>
          <w:rFonts w:ascii="Calisto MT" w:hAnsi="Calisto MT"/>
          <w:lang w:val="fr-FR"/>
        </w:rPr>
        <w:t xml:space="preserve"> (au lieu de 30</w:t>
      </w:r>
      <w:r>
        <w:rPr>
          <w:rFonts w:ascii="Calisto MT" w:hAnsi="Calisto MT"/>
          <w:lang w:val="fr-FR"/>
        </w:rPr>
        <w:t xml:space="preserve"> C</w:t>
      </w:r>
      <w:r w:rsidRPr="00317A72">
        <w:rPr>
          <w:rFonts w:ascii="Calisto MT" w:hAnsi="Calisto MT"/>
          <w:lang w:val="fr-FR"/>
        </w:rPr>
        <w:t>). Un mois plus tard les pellicules s’en vont.</w:t>
      </w:r>
    </w:p>
    <w:p w14:paraId="13780F7B" w14:textId="77777777" w:rsidR="005F3B7D" w:rsidRDefault="005F3B7D" w:rsidP="005F3B7D">
      <w:pPr>
        <w:spacing w:after="0"/>
        <w:rPr>
          <w:rFonts w:ascii="Calisto MT" w:hAnsi="Calisto MT"/>
          <w:b/>
          <w:bCs/>
          <w:lang w:val="fr-FR"/>
        </w:rPr>
      </w:pPr>
    </w:p>
    <w:p w14:paraId="7FF6ACD5" w14:textId="77777777" w:rsidR="005F3B7D" w:rsidRPr="00317A72" w:rsidRDefault="005F3B7D" w:rsidP="005F3B7D">
      <w:pPr>
        <w:rPr>
          <w:rFonts w:ascii="Calisto MT" w:hAnsi="Calisto MT"/>
          <w:b/>
          <w:bCs/>
          <w:color w:val="CC0000"/>
          <w:lang w:val="fr-FR"/>
        </w:rPr>
      </w:pPr>
      <w:r w:rsidRPr="00317A72">
        <w:rPr>
          <w:rFonts w:ascii="Calisto MT" w:hAnsi="Calisto MT"/>
          <w:b/>
          <w:bCs/>
          <w:color w:val="CC0000"/>
          <w:lang w:val="fr-FR"/>
        </w:rPr>
        <w:t>Un mois</w:t>
      </w:r>
    </w:p>
    <w:p w14:paraId="35516EB3" w14:textId="77777777" w:rsidR="005F3B7D" w:rsidRPr="00317A72" w:rsidRDefault="005F3B7D" w:rsidP="005F3B7D">
      <w:pPr>
        <w:rPr>
          <w:rFonts w:ascii="Calisto MT" w:hAnsi="Calisto MT"/>
          <w:lang w:val="fr-FR"/>
        </w:rPr>
      </w:pPr>
      <w:r w:rsidRPr="00317A72">
        <w:rPr>
          <w:rFonts w:ascii="Calisto MT" w:hAnsi="Calisto MT"/>
          <w:lang w:val="fr-FR"/>
        </w:rPr>
        <w:t xml:space="preserve">Des tumeurs commencent à pousser atour de son anus : sous/dans la peau. </w:t>
      </w:r>
      <w:r>
        <w:rPr>
          <w:rFonts w:ascii="Calisto MT" w:hAnsi="Calisto MT"/>
          <w:lang w:val="fr-FR"/>
        </w:rPr>
        <w:t>Elles</w:t>
      </w:r>
      <w:r w:rsidRPr="00317A72">
        <w:rPr>
          <w:rFonts w:ascii="Calisto MT" w:hAnsi="Calisto MT"/>
          <w:lang w:val="fr-FR"/>
        </w:rPr>
        <w:t xml:space="preserve"> sont mo</w:t>
      </w:r>
      <w:r>
        <w:rPr>
          <w:rFonts w:ascii="Calisto MT" w:hAnsi="Calisto MT"/>
          <w:lang w:val="fr-FR"/>
        </w:rPr>
        <w:t>lles</w:t>
      </w:r>
      <w:r w:rsidRPr="00317A72">
        <w:rPr>
          <w:rFonts w:ascii="Calisto MT" w:hAnsi="Calisto MT"/>
          <w:lang w:val="fr-FR"/>
        </w:rPr>
        <w:t>, peu attaché</w:t>
      </w:r>
      <w:r>
        <w:rPr>
          <w:rFonts w:ascii="Calisto MT" w:hAnsi="Calisto MT"/>
          <w:lang w:val="fr-FR"/>
        </w:rPr>
        <w:t>e</w:t>
      </w:r>
      <w:r w:rsidRPr="00317A72">
        <w:rPr>
          <w:rFonts w:ascii="Calisto MT" w:hAnsi="Calisto MT"/>
          <w:lang w:val="fr-FR"/>
        </w:rPr>
        <w:t>s.</w:t>
      </w:r>
    </w:p>
    <w:p w14:paraId="1010A4AB" w14:textId="77777777" w:rsidR="005F3B7D" w:rsidRPr="00317A72" w:rsidRDefault="005F3B7D" w:rsidP="005F3B7D">
      <w:pPr>
        <w:rPr>
          <w:rFonts w:ascii="Calisto MT" w:hAnsi="Calisto MT"/>
          <w:lang w:val="fr-FR"/>
        </w:rPr>
      </w:pPr>
      <w:r w:rsidRPr="00317A72">
        <w:rPr>
          <w:rFonts w:ascii="Calisto MT" w:hAnsi="Calisto MT"/>
          <w:lang w:val="fr-FR"/>
        </w:rPr>
        <w:t>Elle a besoin de sa dose d’anti</w:t>
      </w:r>
      <w:r>
        <w:rPr>
          <w:rFonts w:ascii="Calisto MT" w:hAnsi="Calisto MT"/>
          <w:lang w:val="fr-FR"/>
        </w:rPr>
        <w:t>-</w:t>
      </w:r>
      <w:r w:rsidRPr="00317A72">
        <w:rPr>
          <w:rFonts w:ascii="Calisto MT" w:hAnsi="Calisto MT"/>
          <w:lang w:val="fr-FR"/>
        </w:rPr>
        <w:t>douleur une fois par jour.</w:t>
      </w:r>
    </w:p>
    <w:p w14:paraId="6989ED37" w14:textId="77777777" w:rsidR="005F3B7D" w:rsidRPr="00317A72" w:rsidRDefault="005F3B7D" w:rsidP="005F3B7D">
      <w:pPr>
        <w:rPr>
          <w:rFonts w:ascii="Calisto MT" w:hAnsi="Calisto MT"/>
          <w:lang w:val="fr-FR"/>
        </w:rPr>
      </w:pPr>
      <w:r w:rsidRPr="00317A72">
        <w:rPr>
          <w:rFonts w:ascii="Calisto MT" w:hAnsi="Calisto MT"/>
          <w:color w:val="CC0000"/>
          <w:lang w:val="fr-FR"/>
        </w:rPr>
        <w:t>Pulsatilla 200</w:t>
      </w:r>
      <w:r>
        <w:rPr>
          <w:rFonts w:ascii="Calisto MT" w:hAnsi="Calisto MT"/>
          <w:color w:val="CC0000"/>
          <w:lang w:val="fr-FR"/>
        </w:rPr>
        <w:t xml:space="preserve"> C</w:t>
      </w:r>
      <w:r w:rsidRPr="00317A72">
        <w:rPr>
          <w:rFonts w:ascii="Calisto MT" w:hAnsi="Calisto MT"/>
          <w:lang w:val="fr-FR"/>
        </w:rPr>
        <w:t xml:space="preserve"> </w:t>
      </w:r>
      <w:r>
        <w:rPr>
          <w:rFonts w:ascii="Calisto MT" w:hAnsi="Calisto MT"/>
          <w:lang w:val="fr-FR"/>
        </w:rPr>
        <w:t xml:space="preserve">à </w:t>
      </w:r>
      <w:r w:rsidRPr="00317A72">
        <w:rPr>
          <w:rFonts w:ascii="Calisto MT" w:hAnsi="Calisto MT"/>
          <w:lang w:val="fr-FR"/>
        </w:rPr>
        <w:t xml:space="preserve">nouveau 6 jours par semaine et </w:t>
      </w:r>
      <w:proofErr w:type="spellStart"/>
      <w:r w:rsidRPr="00317A72">
        <w:rPr>
          <w:rFonts w:ascii="Calisto MT" w:hAnsi="Calisto MT"/>
          <w:color w:val="CC0000"/>
          <w:lang w:val="fr-FR"/>
        </w:rPr>
        <w:t>Scirrhinum</w:t>
      </w:r>
      <w:proofErr w:type="spellEnd"/>
      <w:r w:rsidRPr="00317A72">
        <w:rPr>
          <w:rFonts w:ascii="Calisto MT" w:hAnsi="Calisto MT"/>
          <w:color w:val="CC0000"/>
          <w:lang w:val="fr-FR"/>
        </w:rPr>
        <w:t xml:space="preserve"> 200</w:t>
      </w:r>
      <w:r>
        <w:rPr>
          <w:rFonts w:ascii="Calisto MT" w:hAnsi="Calisto MT"/>
          <w:lang w:val="fr-FR"/>
        </w:rPr>
        <w:t xml:space="preserve"> C</w:t>
      </w:r>
      <w:r w:rsidRPr="00317A72">
        <w:rPr>
          <w:rFonts w:ascii="Calisto MT" w:hAnsi="Calisto MT"/>
          <w:lang w:val="fr-FR"/>
        </w:rPr>
        <w:t xml:space="preserve"> le 7</w:t>
      </w:r>
      <w:r w:rsidRPr="000A35B1">
        <w:rPr>
          <w:rFonts w:ascii="Calisto MT" w:hAnsi="Calisto MT"/>
          <w:vertAlign w:val="superscript"/>
          <w:lang w:val="fr-FR"/>
        </w:rPr>
        <w:t>è</w:t>
      </w:r>
      <w:r w:rsidRPr="00317A72">
        <w:rPr>
          <w:rFonts w:ascii="Calisto MT" w:hAnsi="Calisto MT"/>
          <w:vertAlign w:val="superscript"/>
          <w:lang w:val="fr-FR"/>
        </w:rPr>
        <w:t>me</w:t>
      </w:r>
      <w:r>
        <w:rPr>
          <w:rFonts w:ascii="Calisto MT" w:hAnsi="Calisto MT"/>
          <w:lang w:val="fr-FR"/>
        </w:rPr>
        <w:t xml:space="preserve"> </w:t>
      </w:r>
      <w:r w:rsidRPr="00317A72">
        <w:rPr>
          <w:rFonts w:ascii="Calisto MT" w:hAnsi="Calisto MT"/>
          <w:lang w:val="fr-FR"/>
        </w:rPr>
        <w:t>jour.</w:t>
      </w:r>
    </w:p>
    <w:p w14:paraId="6B5E408D" w14:textId="77777777" w:rsidR="005F3B7D" w:rsidRPr="00317A72" w:rsidRDefault="005F3B7D" w:rsidP="005F3B7D">
      <w:pPr>
        <w:rPr>
          <w:rFonts w:ascii="Calisto MT" w:hAnsi="Calisto MT"/>
          <w:lang w:val="fr-FR"/>
        </w:rPr>
      </w:pPr>
      <w:r w:rsidRPr="00317A72">
        <w:rPr>
          <w:rFonts w:ascii="Calisto MT" w:hAnsi="Calisto MT"/>
          <w:lang w:val="fr-FR"/>
        </w:rPr>
        <w:t>Un mois plus tard, les tumeurs continuent à pousser et j’ajoute</w:t>
      </w:r>
      <w:r w:rsidRPr="00317A72">
        <w:rPr>
          <w:rFonts w:ascii="Calisto MT" w:hAnsi="Calisto MT"/>
          <w:color w:val="CC0000"/>
          <w:lang w:val="fr-FR"/>
        </w:rPr>
        <w:t xml:space="preserve"> Thuya 22</w:t>
      </w:r>
      <w:r w:rsidRPr="000A35B1">
        <w:rPr>
          <w:rFonts w:ascii="Calisto MT" w:hAnsi="Calisto MT"/>
          <w:color w:val="CC0000"/>
          <w:lang w:val="fr-FR"/>
        </w:rPr>
        <w:t xml:space="preserve"> </w:t>
      </w:r>
      <w:r w:rsidRPr="00317A72">
        <w:rPr>
          <w:rFonts w:ascii="Calisto MT" w:hAnsi="Calisto MT"/>
          <w:color w:val="CC0000"/>
          <w:lang w:val="fr-FR"/>
        </w:rPr>
        <w:t>C</w:t>
      </w:r>
      <w:r w:rsidRPr="00317A72">
        <w:rPr>
          <w:rFonts w:ascii="Calisto MT" w:hAnsi="Calisto MT"/>
          <w:lang w:val="fr-FR"/>
        </w:rPr>
        <w:t xml:space="preserve"> trois fois tous les soirs (toujours selon les pratiques </w:t>
      </w:r>
      <w:r>
        <w:rPr>
          <w:rFonts w:ascii="Calisto MT" w:hAnsi="Calisto MT"/>
          <w:lang w:val="fr-FR"/>
        </w:rPr>
        <w:t>i</w:t>
      </w:r>
      <w:r w:rsidRPr="00317A72">
        <w:rPr>
          <w:rFonts w:ascii="Calisto MT" w:hAnsi="Calisto MT"/>
          <w:lang w:val="fr-FR"/>
        </w:rPr>
        <w:t>ndien</w:t>
      </w:r>
      <w:r>
        <w:rPr>
          <w:rFonts w:ascii="Calisto MT" w:hAnsi="Calisto MT"/>
          <w:lang w:val="fr-FR"/>
        </w:rPr>
        <w:t>ne</w:t>
      </w:r>
      <w:r w:rsidRPr="00317A72">
        <w:rPr>
          <w:rFonts w:ascii="Calisto MT" w:hAnsi="Calisto MT"/>
          <w:lang w:val="fr-FR"/>
        </w:rPr>
        <w:t>s).</w:t>
      </w:r>
    </w:p>
    <w:p w14:paraId="19DF5ECE" w14:textId="77777777" w:rsidR="005F3B7D" w:rsidRDefault="005F3B7D" w:rsidP="005F3B7D">
      <w:pPr>
        <w:rPr>
          <w:rFonts w:ascii="Calisto MT" w:hAnsi="Calisto MT"/>
          <w:lang w:val="fr-FR"/>
        </w:rPr>
      </w:pPr>
      <w:r w:rsidRPr="00317A72">
        <w:rPr>
          <w:rFonts w:ascii="Calisto MT" w:hAnsi="Calisto MT"/>
          <w:lang w:val="fr-FR"/>
        </w:rPr>
        <w:t xml:space="preserve">Quand les tumeurs continuent à pousser, je change la dilution du </w:t>
      </w:r>
      <w:r w:rsidRPr="00317A72">
        <w:rPr>
          <w:rFonts w:ascii="Calisto MT" w:hAnsi="Calisto MT"/>
          <w:color w:val="CC0000"/>
          <w:lang w:val="fr-FR"/>
        </w:rPr>
        <w:t xml:space="preserve">Thuya </w:t>
      </w:r>
      <w:r>
        <w:rPr>
          <w:rFonts w:ascii="Calisto MT" w:hAnsi="Calisto MT"/>
          <w:lang w:val="fr-FR"/>
        </w:rPr>
        <w:t>à</w:t>
      </w:r>
      <w:r w:rsidRPr="00317A72">
        <w:rPr>
          <w:rFonts w:ascii="Calisto MT" w:hAnsi="Calisto MT"/>
          <w:lang w:val="fr-FR"/>
        </w:rPr>
        <w:t xml:space="preserve"> </w:t>
      </w:r>
      <w:r w:rsidRPr="00317A72">
        <w:rPr>
          <w:rFonts w:ascii="Calisto MT" w:hAnsi="Calisto MT"/>
          <w:color w:val="CC0000"/>
          <w:lang w:val="fr-FR"/>
        </w:rPr>
        <w:t>10</w:t>
      </w:r>
      <w:r w:rsidRPr="000A35B1">
        <w:rPr>
          <w:rFonts w:ascii="Calisto MT" w:hAnsi="Calisto MT"/>
          <w:color w:val="CC0000"/>
          <w:lang w:val="fr-FR"/>
        </w:rPr>
        <w:t xml:space="preserve"> </w:t>
      </w:r>
      <w:r w:rsidRPr="00317A72">
        <w:rPr>
          <w:rFonts w:ascii="Calisto MT" w:hAnsi="Calisto MT"/>
          <w:color w:val="CC0000"/>
          <w:lang w:val="fr-FR"/>
        </w:rPr>
        <w:t xml:space="preserve">M </w:t>
      </w:r>
      <w:r w:rsidRPr="00317A72">
        <w:rPr>
          <w:rFonts w:ascii="Calisto MT" w:hAnsi="Calisto MT"/>
          <w:lang w:val="fr-FR"/>
        </w:rPr>
        <w:t>(3 fois le soir).</w:t>
      </w:r>
    </w:p>
    <w:p w14:paraId="2944C8CC" w14:textId="77777777" w:rsidR="005F3B7D" w:rsidRPr="00317A72" w:rsidRDefault="005F3B7D" w:rsidP="005F3B7D">
      <w:pPr>
        <w:spacing w:after="0"/>
        <w:rPr>
          <w:rFonts w:ascii="Calisto MT" w:hAnsi="Calisto MT"/>
          <w:lang w:val="fr-FR"/>
        </w:rPr>
      </w:pPr>
    </w:p>
    <w:p w14:paraId="4ED80A48" w14:textId="77777777" w:rsidR="005F3B7D" w:rsidRPr="00317A72" w:rsidRDefault="005F3B7D" w:rsidP="005F3B7D">
      <w:pPr>
        <w:rPr>
          <w:rFonts w:ascii="Calisto MT" w:hAnsi="Calisto MT"/>
          <w:b/>
          <w:bCs/>
          <w:color w:val="CC0000"/>
          <w:lang w:val="fr-FR"/>
        </w:rPr>
      </w:pPr>
      <w:r w:rsidRPr="00317A72">
        <w:rPr>
          <w:rFonts w:ascii="Calisto MT" w:hAnsi="Calisto MT"/>
          <w:b/>
          <w:bCs/>
          <w:color w:val="CC0000"/>
          <w:lang w:val="fr-FR"/>
        </w:rPr>
        <w:t>Neuf mois après la première consultation</w:t>
      </w:r>
    </w:p>
    <w:p w14:paraId="510F53A2" w14:textId="77777777" w:rsidR="005F3B7D" w:rsidRPr="00317A72" w:rsidRDefault="005F3B7D" w:rsidP="005F3B7D">
      <w:pPr>
        <w:rPr>
          <w:rFonts w:ascii="Calisto MT" w:hAnsi="Calisto MT"/>
          <w:lang w:val="fr-FR"/>
        </w:rPr>
      </w:pPr>
      <w:r w:rsidRPr="00317A72">
        <w:rPr>
          <w:rFonts w:ascii="Calisto MT" w:hAnsi="Calisto MT"/>
          <w:lang w:val="fr-FR"/>
        </w:rPr>
        <w:lastRenderedPageBreak/>
        <w:t xml:space="preserve">Durant les semaines précédentes, la propriétaire a </w:t>
      </w:r>
      <w:r>
        <w:rPr>
          <w:rFonts w:ascii="Calisto MT" w:hAnsi="Calisto MT"/>
          <w:lang w:val="fr-FR"/>
        </w:rPr>
        <w:t>e</w:t>
      </w:r>
      <w:r w:rsidRPr="00317A72">
        <w:rPr>
          <w:rFonts w:ascii="Calisto MT" w:hAnsi="Calisto MT"/>
          <w:lang w:val="fr-FR"/>
        </w:rPr>
        <w:t>u pas mal de difficultés à trouver la nourriture que Ruby sait digérer. Elle essayé plein d’options et a finalement trouvé les choses qu’elle digère : autrement c’est un mélange de selles malformées, des accidents et de difficultés de passer les selles. (</w:t>
      </w:r>
      <w:r>
        <w:rPr>
          <w:rFonts w:ascii="Calisto MT" w:hAnsi="Calisto MT"/>
          <w:lang w:val="fr-FR"/>
        </w:rPr>
        <w:t>C</w:t>
      </w:r>
      <w:r w:rsidRPr="00317A72">
        <w:rPr>
          <w:rFonts w:ascii="Calisto MT" w:hAnsi="Calisto MT"/>
          <w:lang w:val="fr-FR"/>
        </w:rPr>
        <w:t>e qui est bon</w:t>
      </w:r>
      <w:r>
        <w:rPr>
          <w:rFonts w:ascii="Calisto MT" w:hAnsi="Calisto MT"/>
          <w:lang w:val="fr-FR"/>
        </w:rPr>
        <w:t xml:space="preserve">, ce </w:t>
      </w:r>
      <w:r w:rsidRPr="00317A72">
        <w:rPr>
          <w:rFonts w:ascii="Calisto MT" w:hAnsi="Calisto MT"/>
          <w:lang w:val="fr-FR"/>
        </w:rPr>
        <w:t>sont des pois chiches, avoine, p</w:t>
      </w:r>
      <w:r>
        <w:rPr>
          <w:rFonts w:ascii="Calisto MT" w:hAnsi="Calisto MT"/>
          <w:lang w:val="fr-FR"/>
        </w:rPr>
        <w:t>âtes</w:t>
      </w:r>
      <w:r w:rsidRPr="00317A72">
        <w:rPr>
          <w:rFonts w:ascii="Calisto MT" w:hAnsi="Calisto MT"/>
          <w:lang w:val="fr-FR"/>
        </w:rPr>
        <w:t>, agneau, poisson, légumes et une marque de nourriture en bo</w:t>
      </w:r>
      <w:r>
        <w:rPr>
          <w:rFonts w:ascii="Calisto MT" w:hAnsi="Calisto MT"/>
          <w:lang w:val="fr-FR"/>
        </w:rPr>
        <w:t>î</w:t>
      </w:r>
      <w:r w:rsidRPr="00317A72">
        <w:rPr>
          <w:rFonts w:ascii="Calisto MT" w:hAnsi="Calisto MT"/>
          <w:lang w:val="fr-FR"/>
        </w:rPr>
        <w:t xml:space="preserve">te.) </w:t>
      </w:r>
    </w:p>
    <w:p w14:paraId="540841C5" w14:textId="77777777" w:rsidR="005F3B7D" w:rsidRPr="00317A72" w:rsidRDefault="005F3B7D" w:rsidP="005F3B7D">
      <w:pPr>
        <w:rPr>
          <w:rFonts w:ascii="Calisto MT" w:hAnsi="Calisto MT"/>
          <w:lang w:val="fr-FR"/>
        </w:rPr>
      </w:pPr>
      <w:r w:rsidRPr="00317A72">
        <w:rPr>
          <w:rFonts w:ascii="Calisto MT" w:hAnsi="Calisto MT"/>
          <w:lang w:val="fr-FR"/>
        </w:rPr>
        <w:t>Les tumeurs ont grandi progressivement et se trouvent seulement en dessous de la peau et tout autour de l’anus. Chacun</w:t>
      </w:r>
      <w:r>
        <w:rPr>
          <w:rFonts w:ascii="Calisto MT" w:hAnsi="Calisto MT"/>
          <w:lang w:val="fr-FR"/>
        </w:rPr>
        <w:t>e a</w:t>
      </w:r>
      <w:r w:rsidRPr="00317A72">
        <w:rPr>
          <w:rFonts w:ascii="Calisto MT" w:hAnsi="Calisto MT"/>
          <w:lang w:val="fr-FR"/>
        </w:rPr>
        <w:t xml:space="preserve"> la taille d’une petite main de b</w:t>
      </w:r>
      <w:r>
        <w:rPr>
          <w:rFonts w:ascii="Calisto MT" w:hAnsi="Calisto MT"/>
          <w:lang w:val="fr-FR"/>
        </w:rPr>
        <w:t>é</w:t>
      </w:r>
      <w:r w:rsidRPr="00317A72">
        <w:rPr>
          <w:rFonts w:ascii="Calisto MT" w:hAnsi="Calisto MT"/>
          <w:lang w:val="fr-FR"/>
        </w:rPr>
        <w:t>b</w:t>
      </w:r>
      <w:r>
        <w:rPr>
          <w:rFonts w:ascii="Calisto MT" w:hAnsi="Calisto MT"/>
          <w:lang w:val="fr-FR"/>
        </w:rPr>
        <w:t>é</w:t>
      </w:r>
      <w:r w:rsidRPr="00317A72">
        <w:rPr>
          <w:rFonts w:ascii="Calisto MT" w:hAnsi="Calisto MT"/>
          <w:lang w:val="fr-FR"/>
        </w:rPr>
        <w:t xml:space="preserve">… </w:t>
      </w:r>
    </w:p>
    <w:p w14:paraId="5BD00D30" w14:textId="77777777" w:rsidR="005F3B7D" w:rsidRPr="00317A72" w:rsidRDefault="005F3B7D" w:rsidP="005F3B7D">
      <w:pPr>
        <w:rPr>
          <w:rFonts w:ascii="Calisto MT" w:hAnsi="Calisto MT"/>
          <w:lang w:val="fr-FR"/>
        </w:rPr>
      </w:pPr>
      <w:r w:rsidRPr="00317A72">
        <w:rPr>
          <w:rFonts w:ascii="Calisto MT" w:hAnsi="Calisto MT"/>
          <w:lang w:val="fr-FR"/>
        </w:rPr>
        <w:t>Il y a un peu plus de pousses dans le canal pelvien, mais c’est minimal.</w:t>
      </w:r>
    </w:p>
    <w:p w14:paraId="5796D67C" w14:textId="77777777" w:rsidR="005F3B7D" w:rsidRPr="00317A72" w:rsidRDefault="005F3B7D" w:rsidP="005F3B7D">
      <w:pPr>
        <w:rPr>
          <w:rFonts w:ascii="Calisto MT" w:hAnsi="Calisto MT"/>
          <w:lang w:val="fr-FR"/>
        </w:rPr>
      </w:pPr>
      <w:r w:rsidRPr="00317A72">
        <w:rPr>
          <w:rFonts w:ascii="Calisto MT" w:hAnsi="Calisto MT"/>
          <w:lang w:val="fr-FR"/>
        </w:rPr>
        <w:t>Elle n’est pas en forme, son énergie est diminuée, elle est devenue un peu distante.</w:t>
      </w:r>
    </w:p>
    <w:p w14:paraId="50AF2A0A" w14:textId="77777777" w:rsidR="005F3B7D" w:rsidRPr="00317A72" w:rsidRDefault="005F3B7D" w:rsidP="005F3B7D">
      <w:pPr>
        <w:rPr>
          <w:rFonts w:ascii="Calisto MT" w:hAnsi="Calisto MT"/>
          <w:lang w:val="fr-FR"/>
        </w:rPr>
      </w:pPr>
      <w:r w:rsidRPr="00317A72">
        <w:rPr>
          <w:rFonts w:ascii="Calisto MT" w:hAnsi="Calisto MT"/>
          <w:lang w:val="fr-FR"/>
        </w:rPr>
        <w:t xml:space="preserve">Malgré une perte de poids lente mais continue, elle a toujours gardé un corps un peu obèse avec des pattes fines. Cet aspect physique semble le plus bizarre à ce moment, en plus de sa tenue ‘distante’ : </w:t>
      </w:r>
      <w:r w:rsidRPr="00317A72">
        <w:rPr>
          <w:rFonts w:ascii="Calisto MT" w:hAnsi="Calisto MT"/>
          <w:color w:val="CC0000"/>
          <w:lang w:val="fr-FR"/>
        </w:rPr>
        <w:t>Am-m</w:t>
      </w:r>
      <w:r>
        <w:rPr>
          <w:rFonts w:ascii="Calisto MT" w:hAnsi="Calisto MT"/>
          <w:color w:val="CC0000"/>
          <w:lang w:val="fr-FR"/>
        </w:rPr>
        <w:t>.</w:t>
      </w:r>
      <w:r w:rsidRPr="00317A72">
        <w:rPr>
          <w:rFonts w:ascii="Calisto MT" w:hAnsi="Calisto MT"/>
          <w:color w:val="CC0000"/>
          <w:lang w:val="fr-FR"/>
        </w:rPr>
        <w:t xml:space="preserve"> 200</w:t>
      </w:r>
      <w:r>
        <w:rPr>
          <w:rFonts w:ascii="Calisto MT" w:hAnsi="Calisto MT"/>
          <w:color w:val="CC0000"/>
          <w:lang w:val="fr-FR"/>
        </w:rPr>
        <w:t xml:space="preserve"> C</w:t>
      </w:r>
      <w:r w:rsidRPr="00317A72">
        <w:rPr>
          <w:rFonts w:ascii="Calisto MT" w:hAnsi="Calisto MT"/>
          <w:lang w:val="fr-FR"/>
        </w:rPr>
        <w:t xml:space="preserve"> une fois par jour. </w:t>
      </w:r>
    </w:p>
    <w:p w14:paraId="6AEC970C" w14:textId="77777777" w:rsidR="005F3B7D" w:rsidRPr="00317A72" w:rsidRDefault="005F3B7D" w:rsidP="005F3B7D">
      <w:pPr>
        <w:rPr>
          <w:rFonts w:ascii="Calisto MT" w:hAnsi="Calisto MT"/>
          <w:lang w:val="fr-FR"/>
        </w:rPr>
      </w:pPr>
      <w:r w:rsidRPr="00317A72">
        <w:rPr>
          <w:rFonts w:ascii="Calisto MT" w:hAnsi="Calisto MT"/>
          <w:lang w:val="fr-FR"/>
        </w:rPr>
        <w:t xml:space="preserve">Arrêt de tous les autres médicaments. (Je ne suis pas convaincu que ma polypharmacie </w:t>
      </w:r>
      <w:r>
        <w:rPr>
          <w:rFonts w:ascii="Calisto MT" w:hAnsi="Calisto MT"/>
          <w:lang w:val="fr-FR"/>
        </w:rPr>
        <w:t>ait</w:t>
      </w:r>
      <w:r w:rsidRPr="00317A72">
        <w:rPr>
          <w:rFonts w:ascii="Calisto MT" w:hAnsi="Calisto MT"/>
          <w:lang w:val="fr-FR"/>
        </w:rPr>
        <w:t xml:space="preserve"> été utile, mis à part probablement le </w:t>
      </w:r>
      <w:r>
        <w:rPr>
          <w:rFonts w:ascii="Calisto MT" w:hAnsi="Calisto MT"/>
          <w:lang w:val="fr-FR"/>
        </w:rPr>
        <w:t>C</w:t>
      </w:r>
      <w:r w:rsidRPr="00317A72">
        <w:rPr>
          <w:rFonts w:ascii="Calisto MT" w:hAnsi="Calisto MT"/>
          <w:lang w:val="fr-FR"/>
        </w:rPr>
        <w:t>arcinosin</w:t>
      </w:r>
      <w:r>
        <w:rPr>
          <w:rFonts w:ascii="Calisto MT" w:hAnsi="Calisto MT"/>
          <w:lang w:val="fr-FR"/>
        </w:rPr>
        <w:t>um</w:t>
      </w:r>
      <w:r w:rsidRPr="00317A72">
        <w:rPr>
          <w:rFonts w:ascii="Calisto MT" w:hAnsi="Calisto MT"/>
          <w:lang w:val="fr-FR"/>
        </w:rPr>
        <w:t xml:space="preserve"> au début…)</w:t>
      </w:r>
    </w:p>
    <w:p w14:paraId="116BAA43" w14:textId="77777777" w:rsidR="005F3B7D" w:rsidRPr="00317A72" w:rsidRDefault="005F3B7D" w:rsidP="005F3B7D">
      <w:pPr>
        <w:rPr>
          <w:rFonts w:ascii="Calisto MT" w:hAnsi="Calisto MT"/>
          <w:lang w:val="fr-FR"/>
        </w:rPr>
      </w:pPr>
      <w:r w:rsidRPr="00317A72">
        <w:rPr>
          <w:rFonts w:ascii="Calisto MT" w:hAnsi="Calisto MT"/>
          <w:lang w:val="fr-FR"/>
        </w:rPr>
        <w:t>Elle est fatigué</w:t>
      </w:r>
      <w:r>
        <w:rPr>
          <w:rFonts w:ascii="Calisto MT" w:hAnsi="Calisto MT"/>
          <w:lang w:val="fr-FR"/>
        </w:rPr>
        <w:t>e</w:t>
      </w:r>
      <w:r w:rsidRPr="00317A72">
        <w:rPr>
          <w:rFonts w:ascii="Calisto MT" w:hAnsi="Calisto MT"/>
          <w:lang w:val="fr-FR"/>
        </w:rPr>
        <w:t xml:space="preserve"> le lendemain de la prise du médicament et après</w:t>
      </w:r>
      <w:r>
        <w:rPr>
          <w:rFonts w:ascii="Calisto MT" w:hAnsi="Calisto MT"/>
          <w:lang w:val="fr-FR"/>
        </w:rPr>
        <w:t>, elle</w:t>
      </w:r>
      <w:r w:rsidRPr="00317A72">
        <w:rPr>
          <w:rFonts w:ascii="Calisto MT" w:hAnsi="Calisto MT"/>
          <w:lang w:val="fr-FR"/>
        </w:rPr>
        <w:t xml:space="preserve"> retrouve son entrain d’avant. Heureuse et plein d’énergie. </w:t>
      </w:r>
    </w:p>
    <w:p w14:paraId="6A6F8C67" w14:textId="77777777" w:rsidR="005F3B7D" w:rsidRPr="00317A72" w:rsidRDefault="005F3B7D" w:rsidP="005F3B7D">
      <w:pPr>
        <w:rPr>
          <w:rFonts w:ascii="Calisto MT" w:hAnsi="Calisto MT"/>
          <w:lang w:val="fr-FR"/>
        </w:rPr>
      </w:pPr>
      <w:r w:rsidRPr="00317A72">
        <w:rPr>
          <w:rFonts w:ascii="Calisto MT" w:hAnsi="Calisto MT"/>
          <w:lang w:val="fr-FR"/>
        </w:rPr>
        <w:t>Le médicament va l’aider pendant 2 mois. Les tumeurs autour de l’anus finissent par arrêter de pousser.  Un abcès appara</w:t>
      </w:r>
      <w:r>
        <w:rPr>
          <w:rFonts w:ascii="Calisto MT" w:hAnsi="Calisto MT"/>
          <w:lang w:val="fr-FR"/>
        </w:rPr>
        <w:t>ît</w:t>
      </w:r>
      <w:r w:rsidRPr="00317A72">
        <w:rPr>
          <w:rFonts w:ascii="Calisto MT" w:hAnsi="Calisto MT"/>
          <w:lang w:val="fr-FR"/>
        </w:rPr>
        <w:t xml:space="preserve"> près de l’anus, s’ouvre et se referme sans besoin de traitement. </w:t>
      </w:r>
    </w:p>
    <w:p w14:paraId="546A30DF" w14:textId="77777777" w:rsidR="005F3B7D" w:rsidRDefault="005F3B7D" w:rsidP="005F3B7D">
      <w:pPr>
        <w:rPr>
          <w:rFonts w:ascii="Calisto MT" w:hAnsi="Calisto MT"/>
          <w:b/>
          <w:bCs/>
          <w:color w:val="CC0000"/>
          <w:lang w:val="fr-FR"/>
        </w:rPr>
      </w:pPr>
    </w:p>
    <w:p w14:paraId="08E1B29B" w14:textId="77777777" w:rsidR="005F3B7D" w:rsidRDefault="005F3B7D" w:rsidP="005F3B7D">
      <w:pPr>
        <w:spacing w:after="0"/>
        <w:rPr>
          <w:rFonts w:ascii="Calisto MT" w:hAnsi="Calisto MT"/>
          <w:b/>
          <w:bCs/>
          <w:color w:val="CC0000"/>
          <w:lang w:val="fr-FR"/>
        </w:rPr>
      </w:pPr>
    </w:p>
    <w:p w14:paraId="558DA4BF" w14:textId="77777777" w:rsidR="005F3B7D" w:rsidRPr="00317A72" w:rsidRDefault="005F3B7D" w:rsidP="005F3B7D">
      <w:pPr>
        <w:rPr>
          <w:rFonts w:ascii="Calisto MT" w:hAnsi="Calisto MT"/>
          <w:b/>
          <w:bCs/>
          <w:color w:val="CC0000"/>
          <w:lang w:val="fr-FR"/>
        </w:rPr>
      </w:pPr>
      <w:r w:rsidRPr="00317A72">
        <w:rPr>
          <w:rFonts w:ascii="Calisto MT" w:hAnsi="Calisto MT"/>
          <w:b/>
          <w:bCs/>
          <w:color w:val="CC0000"/>
          <w:lang w:val="fr-FR"/>
        </w:rPr>
        <w:t>Trois mois plus tard</w:t>
      </w:r>
    </w:p>
    <w:p w14:paraId="35F61552" w14:textId="77777777" w:rsidR="005F3B7D" w:rsidRPr="00317A72" w:rsidRDefault="005F3B7D" w:rsidP="005F3B7D">
      <w:pPr>
        <w:rPr>
          <w:rFonts w:ascii="Calisto MT" w:hAnsi="Calisto MT"/>
          <w:lang w:val="fr-FR"/>
        </w:rPr>
      </w:pPr>
      <w:r w:rsidRPr="00317A72">
        <w:rPr>
          <w:rFonts w:ascii="Calisto MT" w:hAnsi="Calisto MT"/>
          <w:lang w:val="fr-FR"/>
        </w:rPr>
        <w:t>Un épisode d’hyperplasie vaginale sans conséquences…</w:t>
      </w:r>
    </w:p>
    <w:p w14:paraId="3C9CADC7" w14:textId="77777777" w:rsidR="005F3B7D" w:rsidRPr="00317A72" w:rsidRDefault="005F3B7D" w:rsidP="005F3B7D">
      <w:pPr>
        <w:rPr>
          <w:rFonts w:ascii="Calisto MT" w:hAnsi="Calisto MT"/>
          <w:lang w:val="fr-FR"/>
        </w:rPr>
      </w:pPr>
      <w:r w:rsidRPr="00317A72">
        <w:rPr>
          <w:rFonts w:ascii="Calisto MT" w:hAnsi="Calisto MT"/>
          <w:lang w:val="fr-FR"/>
        </w:rPr>
        <w:t>Nous nous rendons compte qu’on peut arrêter les gouttes dans les yeux pour</w:t>
      </w:r>
      <w:r>
        <w:rPr>
          <w:rFonts w:ascii="Calisto MT" w:hAnsi="Calisto MT"/>
          <w:lang w:val="fr-FR"/>
        </w:rPr>
        <w:t xml:space="preserve"> la</w:t>
      </w:r>
      <w:r w:rsidRPr="00317A72">
        <w:rPr>
          <w:rFonts w:ascii="Calisto MT" w:hAnsi="Calisto MT"/>
          <w:lang w:val="fr-FR"/>
        </w:rPr>
        <w:t xml:space="preserve"> kératite sèche (elle a pris des gouttes </w:t>
      </w:r>
      <w:r>
        <w:rPr>
          <w:rFonts w:ascii="Calisto MT" w:hAnsi="Calisto MT"/>
          <w:lang w:val="fr-FR"/>
        </w:rPr>
        <w:t>à</w:t>
      </w:r>
      <w:r w:rsidRPr="00317A72">
        <w:rPr>
          <w:rFonts w:ascii="Calisto MT" w:hAnsi="Calisto MT"/>
          <w:lang w:val="fr-FR"/>
        </w:rPr>
        <w:t xml:space="preserve"> base de c</w:t>
      </w:r>
      <w:r>
        <w:rPr>
          <w:rFonts w:ascii="Calisto MT" w:hAnsi="Calisto MT"/>
          <w:lang w:val="fr-FR"/>
        </w:rPr>
        <w:t>y</w:t>
      </w:r>
      <w:r w:rsidRPr="00317A72">
        <w:rPr>
          <w:rFonts w:ascii="Calisto MT" w:hAnsi="Calisto MT"/>
          <w:lang w:val="fr-FR"/>
        </w:rPr>
        <w:t>closporine pendant plusieurs années).</w:t>
      </w:r>
    </w:p>
    <w:p w14:paraId="61C36D9A" w14:textId="77777777" w:rsidR="005F3B7D" w:rsidRPr="00317A72" w:rsidRDefault="005F3B7D" w:rsidP="005F3B7D">
      <w:pPr>
        <w:rPr>
          <w:rFonts w:ascii="Calisto MT" w:hAnsi="Calisto MT"/>
          <w:lang w:val="fr-FR"/>
        </w:rPr>
      </w:pPr>
      <w:r w:rsidRPr="00317A72">
        <w:rPr>
          <w:rFonts w:ascii="Calisto MT" w:hAnsi="Calisto MT"/>
          <w:lang w:val="fr-FR"/>
        </w:rPr>
        <w:t>Son énergie est très bien.</w:t>
      </w:r>
    </w:p>
    <w:p w14:paraId="2150A3A2" w14:textId="77777777" w:rsidR="005F3B7D" w:rsidRPr="00317A72" w:rsidRDefault="005F3B7D" w:rsidP="005F3B7D">
      <w:pPr>
        <w:rPr>
          <w:rFonts w:ascii="Calisto MT" w:hAnsi="Calisto MT"/>
          <w:lang w:val="fr-FR"/>
        </w:rPr>
      </w:pPr>
      <w:r w:rsidRPr="00317A72">
        <w:rPr>
          <w:rFonts w:ascii="Calisto MT" w:hAnsi="Calisto MT"/>
          <w:lang w:val="fr-FR"/>
        </w:rPr>
        <w:t xml:space="preserve">J’essaye </w:t>
      </w:r>
      <w:r w:rsidRPr="00317A72">
        <w:rPr>
          <w:rFonts w:ascii="Calisto MT" w:hAnsi="Calisto MT"/>
          <w:color w:val="CC0000"/>
          <w:lang w:val="fr-FR"/>
        </w:rPr>
        <w:t>Am-m</w:t>
      </w:r>
      <w:r>
        <w:rPr>
          <w:rFonts w:ascii="Calisto MT" w:hAnsi="Calisto MT"/>
          <w:color w:val="CC0000"/>
          <w:lang w:val="fr-FR"/>
        </w:rPr>
        <w:t>.</w:t>
      </w:r>
      <w:r w:rsidRPr="00317A72">
        <w:rPr>
          <w:rFonts w:ascii="Calisto MT" w:hAnsi="Calisto MT"/>
          <w:color w:val="CC0000"/>
          <w:lang w:val="fr-FR"/>
        </w:rPr>
        <w:t xml:space="preserve"> 10</w:t>
      </w:r>
      <w:r>
        <w:rPr>
          <w:rFonts w:ascii="Calisto MT" w:hAnsi="Calisto MT"/>
          <w:color w:val="CC0000"/>
          <w:lang w:val="fr-FR"/>
        </w:rPr>
        <w:t xml:space="preserve"> </w:t>
      </w:r>
      <w:r w:rsidRPr="00317A72">
        <w:rPr>
          <w:rFonts w:ascii="Calisto MT" w:hAnsi="Calisto MT"/>
          <w:color w:val="CC0000"/>
          <w:lang w:val="fr-FR"/>
        </w:rPr>
        <w:t>M</w:t>
      </w:r>
      <w:r w:rsidRPr="00317A72">
        <w:rPr>
          <w:rFonts w:ascii="Calisto MT" w:hAnsi="Calisto MT"/>
          <w:lang w:val="fr-FR"/>
        </w:rPr>
        <w:t xml:space="preserve"> une fois tous les 5 jours.</w:t>
      </w:r>
    </w:p>
    <w:p w14:paraId="2DA24CE7" w14:textId="77777777" w:rsidR="005F3B7D" w:rsidRDefault="005F3B7D" w:rsidP="005F3B7D">
      <w:pPr>
        <w:spacing w:after="0"/>
        <w:rPr>
          <w:rFonts w:ascii="Calisto MT" w:hAnsi="Calisto MT"/>
          <w:b/>
          <w:bCs/>
          <w:lang w:val="fr-FR"/>
        </w:rPr>
      </w:pPr>
    </w:p>
    <w:p w14:paraId="466D0598" w14:textId="77777777" w:rsidR="005F3B7D" w:rsidRPr="00317A72" w:rsidRDefault="005F3B7D" w:rsidP="005F3B7D">
      <w:pPr>
        <w:rPr>
          <w:rFonts w:ascii="Calisto MT" w:hAnsi="Calisto MT"/>
          <w:b/>
          <w:bCs/>
          <w:color w:val="CC0000"/>
          <w:lang w:val="fr-FR"/>
        </w:rPr>
      </w:pPr>
      <w:r w:rsidRPr="00317A72">
        <w:rPr>
          <w:rFonts w:ascii="Calisto MT" w:hAnsi="Calisto MT"/>
          <w:b/>
          <w:bCs/>
          <w:color w:val="CC0000"/>
          <w:lang w:val="fr-FR"/>
        </w:rPr>
        <w:t>Un mois plus tard</w:t>
      </w:r>
    </w:p>
    <w:p w14:paraId="5F7C8397" w14:textId="77777777" w:rsidR="005F3B7D" w:rsidRPr="00317A72" w:rsidRDefault="005F3B7D" w:rsidP="005F3B7D">
      <w:pPr>
        <w:rPr>
          <w:rFonts w:ascii="Calisto MT" w:hAnsi="Calisto MT"/>
          <w:lang w:val="fr-FR"/>
        </w:rPr>
      </w:pPr>
      <w:r w:rsidRPr="00317A72">
        <w:rPr>
          <w:rFonts w:ascii="Calisto MT" w:hAnsi="Calisto MT"/>
          <w:lang w:val="fr-FR"/>
        </w:rPr>
        <w:t>Elle perd le contrôle des selles, peut</w:t>
      </w:r>
      <w:r>
        <w:rPr>
          <w:rFonts w:ascii="Calisto MT" w:hAnsi="Calisto MT"/>
          <w:lang w:val="fr-FR"/>
        </w:rPr>
        <w:t>-</w:t>
      </w:r>
      <w:r w:rsidRPr="00317A72">
        <w:rPr>
          <w:rFonts w:ascii="Calisto MT" w:hAnsi="Calisto MT"/>
          <w:lang w:val="fr-FR"/>
        </w:rPr>
        <w:t xml:space="preserve">être </w:t>
      </w:r>
      <w:proofErr w:type="gramStart"/>
      <w:r w:rsidRPr="00317A72">
        <w:rPr>
          <w:rFonts w:ascii="Calisto MT" w:hAnsi="Calisto MT"/>
          <w:lang w:val="fr-FR"/>
        </w:rPr>
        <w:t>suite au</w:t>
      </w:r>
      <w:proofErr w:type="gramEnd"/>
      <w:r w:rsidRPr="00317A72">
        <w:rPr>
          <w:rFonts w:ascii="Calisto MT" w:hAnsi="Calisto MT"/>
          <w:lang w:val="fr-FR"/>
        </w:rPr>
        <w:t xml:space="preserve"> remède à plus haute dilution. Les selles tombent, jaune</w:t>
      </w:r>
      <w:r>
        <w:rPr>
          <w:rFonts w:ascii="Calisto MT" w:hAnsi="Calisto MT"/>
          <w:lang w:val="fr-FR"/>
        </w:rPr>
        <w:t>s</w:t>
      </w:r>
      <w:r w:rsidRPr="00317A72">
        <w:rPr>
          <w:rFonts w:ascii="Calisto MT" w:hAnsi="Calisto MT"/>
          <w:lang w:val="fr-FR"/>
        </w:rPr>
        <w:t>, orange, parfois à l’odeur d’ammonia</w:t>
      </w:r>
      <w:r>
        <w:rPr>
          <w:rFonts w:ascii="Calisto MT" w:hAnsi="Calisto MT"/>
          <w:lang w:val="fr-FR"/>
        </w:rPr>
        <w:t>c</w:t>
      </w:r>
      <w:r w:rsidRPr="00317A72">
        <w:rPr>
          <w:rFonts w:ascii="Calisto MT" w:hAnsi="Calisto MT"/>
          <w:lang w:val="fr-FR"/>
        </w:rPr>
        <w:t xml:space="preserve">. Malgré </w:t>
      </w:r>
      <w:r>
        <w:rPr>
          <w:rFonts w:ascii="Calisto MT" w:hAnsi="Calisto MT"/>
          <w:lang w:val="fr-FR"/>
        </w:rPr>
        <w:t>le</w:t>
      </w:r>
      <w:r w:rsidRPr="00317A72">
        <w:rPr>
          <w:rFonts w:ascii="Calisto MT" w:hAnsi="Calisto MT"/>
          <w:lang w:val="fr-FR"/>
        </w:rPr>
        <w:t xml:space="preserve"> fait qu’elle court comme un vrai chien pendant ses promenades, la propriétaire pense qu’elle ne se sent pas bien avec le remède. Son poids a diminué. Tout le monde lui demande si elle a un nouveau chiot.</w:t>
      </w:r>
    </w:p>
    <w:p w14:paraId="46D11CDC" w14:textId="77777777" w:rsidR="005F3B7D" w:rsidRPr="00317A72" w:rsidRDefault="005F3B7D" w:rsidP="005F3B7D">
      <w:pPr>
        <w:rPr>
          <w:rFonts w:ascii="Calisto MT" w:hAnsi="Calisto MT"/>
          <w:lang w:val="fr-FR"/>
        </w:rPr>
      </w:pPr>
      <w:r w:rsidRPr="00317A72">
        <w:rPr>
          <w:rFonts w:ascii="Calisto MT" w:hAnsi="Calisto MT"/>
          <w:lang w:val="fr-FR"/>
        </w:rPr>
        <w:t xml:space="preserve">La chose principale dont la propriétaire parle lors de toute la consultation est la perte de selles dans la maison : reflexe simple : </w:t>
      </w:r>
      <w:r w:rsidRPr="00317A72">
        <w:rPr>
          <w:rFonts w:ascii="Calisto MT" w:hAnsi="Calisto MT"/>
          <w:color w:val="CC0000"/>
          <w:lang w:val="fr-FR"/>
        </w:rPr>
        <w:t>Aloe 200</w:t>
      </w:r>
      <w:r w:rsidRPr="00160034">
        <w:rPr>
          <w:rFonts w:ascii="Calisto MT" w:hAnsi="Calisto MT"/>
          <w:color w:val="CC0000"/>
          <w:lang w:val="fr-FR"/>
        </w:rPr>
        <w:t xml:space="preserve"> C</w:t>
      </w:r>
      <w:r w:rsidRPr="00317A72">
        <w:rPr>
          <w:rFonts w:ascii="Calisto MT" w:hAnsi="Calisto MT"/>
          <w:lang w:val="fr-FR"/>
        </w:rPr>
        <w:t>, une fois par jour.</w:t>
      </w:r>
    </w:p>
    <w:p w14:paraId="5F4CF811" w14:textId="77777777" w:rsidR="005F3B7D" w:rsidRPr="00317A72" w:rsidRDefault="005F3B7D" w:rsidP="005F3B7D">
      <w:pPr>
        <w:rPr>
          <w:rFonts w:ascii="Calisto MT" w:hAnsi="Calisto MT"/>
          <w:lang w:val="fr-FR"/>
        </w:rPr>
      </w:pPr>
      <w:r w:rsidRPr="00317A72">
        <w:rPr>
          <w:rFonts w:ascii="Calisto MT" w:hAnsi="Calisto MT"/>
          <w:lang w:val="fr-FR"/>
        </w:rPr>
        <w:t xml:space="preserve">Petit à petit elle reprend le contrôle des selles ; après 2 semaines c’est bon. </w:t>
      </w:r>
    </w:p>
    <w:p w14:paraId="26D57D58" w14:textId="77777777" w:rsidR="005F3B7D" w:rsidRDefault="005F3B7D" w:rsidP="005F3B7D">
      <w:pPr>
        <w:spacing w:after="0"/>
        <w:rPr>
          <w:rFonts w:ascii="Calisto MT" w:hAnsi="Calisto MT"/>
          <w:b/>
          <w:bCs/>
          <w:lang w:val="fr-FR"/>
        </w:rPr>
      </w:pPr>
    </w:p>
    <w:p w14:paraId="67365249" w14:textId="77777777" w:rsidR="005F3B7D" w:rsidRPr="00317A72" w:rsidRDefault="005F3B7D" w:rsidP="005F3B7D">
      <w:pPr>
        <w:rPr>
          <w:rFonts w:ascii="Calisto MT" w:hAnsi="Calisto MT"/>
          <w:lang w:val="fr-FR"/>
        </w:rPr>
      </w:pPr>
      <w:r w:rsidRPr="00317A72">
        <w:rPr>
          <w:rFonts w:ascii="Calisto MT" w:hAnsi="Calisto MT"/>
          <w:b/>
          <w:bCs/>
          <w:color w:val="CC0000"/>
          <w:lang w:val="fr-FR"/>
        </w:rPr>
        <w:t>Un mois plus tard</w:t>
      </w:r>
      <w:r w:rsidRPr="00317A72">
        <w:rPr>
          <w:rFonts w:ascii="Calisto MT" w:hAnsi="Calisto MT"/>
          <w:b/>
          <w:bCs/>
          <w:lang w:val="fr-FR"/>
        </w:rPr>
        <w:t xml:space="preserve">, </w:t>
      </w:r>
      <w:r w:rsidRPr="00317A72">
        <w:rPr>
          <w:rFonts w:ascii="Calisto MT" w:hAnsi="Calisto MT"/>
          <w:lang w:val="fr-FR"/>
        </w:rPr>
        <w:t xml:space="preserve">je change pour </w:t>
      </w:r>
      <w:r w:rsidRPr="00317A72">
        <w:rPr>
          <w:rFonts w:ascii="Calisto MT" w:hAnsi="Calisto MT"/>
          <w:color w:val="CC0000"/>
          <w:lang w:val="fr-FR"/>
        </w:rPr>
        <w:t>Aloe LM</w:t>
      </w:r>
      <w:r>
        <w:rPr>
          <w:rFonts w:ascii="Calisto MT" w:hAnsi="Calisto MT"/>
          <w:color w:val="CC0000"/>
          <w:lang w:val="fr-FR"/>
        </w:rPr>
        <w:t xml:space="preserve"> </w:t>
      </w:r>
      <w:r w:rsidRPr="00317A72">
        <w:rPr>
          <w:rFonts w:ascii="Calisto MT" w:hAnsi="Calisto MT"/>
          <w:color w:val="CC0000"/>
          <w:lang w:val="fr-FR"/>
        </w:rPr>
        <w:t>3</w:t>
      </w:r>
      <w:r w:rsidRPr="00317A72">
        <w:rPr>
          <w:rFonts w:ascii="Calisto MT" w:hAnsi="Calisto MT"/>
          <w:lang w:val="fr-FR"/>
        </w:rPr>
        <w:t xml:space="preserve"> une fois par jour.</w:t>
      </w:r>
    </w:p>
    <w:p w14:paraId="29FFB900" w14:textId="77777777" w:rsidR="005F3B7D" w:rsidRPr="00317A72" w:rsidRDefault="005F3B7D" w:rsidP="005F3B7D">
      <w:pPr>
        <w:rPr>
          <w:rFonts w:ascii="Calisto MT" w:hAnsi="Calisto MT"/>
          <w:lang w:val="fr-FR"/>
        </w:rPr>
      </w:pPr>
      <w:r w:rsidRPr="00317A72">
        <w:rPr>
          <w:rFonts w:ascii="Calisto MT" w:hAnsi="Calisto MT"/>
          <w:lang w:val="fr-FR"/>
        </w:rPr>
        <w:t>Pendant 6 mois, elle continue d’aller très bien. Tous les deux mois j’augmente la dilution d</w:t>
      </w:r>
      <w:r>
        <w:rPr>
          <w:rFonts w:ascii="Calisto MT" w:hAnsi="Calisto MT"/>
          <w:lang w:val="fr-FR"/>
        </w:rPr>
        <w:t>’</w:t>
      </w:r>
      <w:r w:rsidRPr="00317A72">
        <w:rPr>
          <w:rFonts w:ascii="Calisto MT" w:hAnsi="Calisto MT"/>
          <w:color w:val="CC0000"/>
          <w:lang w:val="fr-FR"/>
        </w:rPr>
        <w:t>Aloe </w:t>
      </w:r>
      <w:r w:rsidRPr="00317A72">
        <w:rPr>
          <w:rFonts w:ascii="Calisto MT" w:hAnsi="Calisto MT"/>
          <w:lang w:val="fr-FR"/>
        </w:rPr>
        <w:t xml:space="preserve">: </w:t>
      </w:r>
      <w:r w:rsidRPr="00317A72">
        <w:rPr>
          <w:rFonts w:ascii="Calisto MT" w:hAnsi="Calisto MT"/>
          <w:color w:val="CC0000"/>
          <w:lang w:val="fr-FR"/>
        </w:rPr>
        <w:t>LM</w:t>
      </w:r>
      <w:r>
        <w:rPr>
          <w:rFonts w:ascii="Calisto MT" w:hAnsi="Calisto MT"/>
          <w:color w:val="CC0000"/>
          <w:lang w:val="fr-FR"/>
        </w:rPr>
        <w:t xml:space="preserve"> </w:t>
      </w:r>
      <w:r w:rsidRPr="00317A72">
        <w:rPr>
          <w:rFonts w:ascii="Calisto MT" w:hAnsi="Calisto MT"/>
          <w:color w:val="CC0000"/>
          <w:lang w:val="fr-FR"/>
        </w:rPr>
        <w:t>4</w:t>
      </w:r>
      <w:r w:rsidRPr="00317A72">
        <w:rPr>
          <w:rFonts w:ascii="Calisto MT" w:hAnsi="Calisto MT"/>
          <w:lang w:val="fr-FR"/>
        </w:rPr>
        <w:t xml:space="preserve">, </w:t>
      </w:r>
      <w:r w:rsidRPr="00317A72">
        <w:rPr>
          <w:rFonts w:ascii="Calisto MT" w:hAnsi="Calisto MT"/>
          <w:color w:val="CC0000"/>
          <w:lang w:val="fr-FR"/>
        </w:rPr>
        <w:t>LM</w:t>
      </w:r>
      <w:r>
        <w:rPr>
          <w:rFonts w:ascii="Calisto MT" w:hAnsi="Calisto MT"/>
          <w:color w:val="CC0000"/>
          <w:lang w:val="fr-FR"/>
        </w:rPr>
        <w:t xml:space="preserve"> </w:t>
      </w:r>
      <w:r w:rsidRPr="00317A72">
        <w:rPr>
          <w:rFonts w:ascii="Calisto MT" w:hAnsi="Calisto MT"/>
          <w:color w:val="CC0000"/>
          <w:lang w:val="fr-FR"/>
        </w:rPr>
        <w:t>5</w:t>
      </w:r>
      <w:r w:rsidRPr="00E35245">
        <w:rPr>
          <w:rFonts w:ascii="Calisto MT" w:hAnsi="Calisto MT"/>
          <w:lang w:val="fr-FR"/>
        </w:rPr>
        <w:t>,</w:t>
      </w:r>
      <w:r w:rsidRPr="00317A72">
        <w:rPr>
          <w:rFonts w:ascii="Calisto MT" w:hAnsi="Calisto MT"/>
          <w:color w:val="CC0000"/>
          <w:lang w:val="fr-FR"/>
        </w:rPr>
        <w:t xml:space="preserve"> LM</w:t>
      </w:r>
      <w:r>
        <w:rPr>
          <w:rFonts w:ascii="Calisto MT" w:hAnsi="Calisto MT"/>
          <w:color w:val="CC0000"/>
          <w:lang w:val="fr-FR"/>
        </w:rPr>
        <w:t xml:space="preserve"> </w:t>
      </w:r>
      <w:r w:rsidRPr="00317A72">
        <w:rPr>
          <w:rFonts w:ascii="Calisto MT" w:hAnsi="Calisto MT"/>
          <w:color w:val="CC0000"/>
          <w:lang w:val="fr-FR"/>
        </w:rPr>
        <w:t>6</w:t>
      </w:r>
      <w:r w:rsidRPr="00317A72">
        <w:rPr>
          <w:rFonts w:ascii="Calisto MT" w:hAnsi="Calisto MT"/>
          <w:lang w:val="fr-FR"/>
        </w:rPr>
        <w:t>.</w:t>
      </w:r>
    </w:p>
    <w:p w14:paraId="5268FFDA" w14:textId="77777777" w:rsidR="005F3B7D" w:rsidRPr="00317A72" w:rsidRDefault="005F3B7D" w:rsidP="005F3B7D">
      <w:pPr>
        <w:rPr>
          <w:rFonts w:ascii="Calisto MT" w:hAnsi="Calisto MT"/>
          <w:lang w:val="fr-FR"/>
        </w:rPr>
      </w:pPr>
      <w:r w:rsidRPr="00317A72">
        <w:rPr>
          <w:rFonts w:ascii="Calisto MT" w:hAnsi="Calisto MT"/>
          <w:lang w:val="fr-FR"/>
        </w:rPr>
        <w:t>Elle peut manger plus de choses, aller à la selle est normal</w:t>
      </w:r>
      <w:r>
        <w:rPr>
          <w:rFonts w:ascii="Calisto MT" w:hAnsi="Calisto MT"/>
          <w:lang w:val="fr-FR"/>
        </w:rPr>
        <w:t xml:space="preserve"> </w:t>
      </w:r>
      <w:r w:rsidRPr="00317A72">
        <w:rPr>
          <w:rFonts w:ascii="Calisto MT" w:hAnsi="Calisto MT"/>
          <w:lang w:val="fr-FR"/>
        </w:rPr>
        <w:t>(!), elle est plein</w:t>
      </w:r>
      <w:r>
        <w:rPr>
          <w:rFonts w:ascii="Calisto MT" w:hAnsi="Calisto MT"/>
          <w:lang w:val="fr-FR"/>
        </w:rPr>
        <w:t>e</w:t>
      </w:r>
      <w:r w:rsidRPr="00317A72">
        <w:rPr>
          <w:rFonts w:ascii="Calisto MT" w:hAnsi="Calisto MT"/>
          <w:lang w:val="fr-FR"/>
        </w:rPr>
        <w:t xml:space="preserve"> d’entrain, ‘’</w:t>
      </w:r>
      <w:r>
        <w:rPr>
          <w:rFonts w:ascii="Calisto MT" w:hAnsi="Calisto MT"/>
          <w:lang w:val="fr-FR"/>
        </w:rPr>
        <w:t>T</w:t>
      </w:r>
      <w:r w:rsidRPr="00317A72">
        <w:rPr>
          <w:rFonts w:ascii="Calisto MT" w:hAnsi="Calisto MT"/>
          <w:lang w:val="fr-FR"/>
        </w:rPr>
        <w:t>out le monde me le dit’’</w:t>
      </w:r>
      <w:r>
        <w:rPr>
          <w:rFonts w:ascii="Calisto MT" w:hAnsi="Calisto MT"/>
          <w:lang w:val="fr-FR"/>
        </w:rPr>
        <w:t xml:space="preserve">, </w:t>
      </w:r>
      <w:r w:rsidRPr="00317A72">
        <w:rPr>
          <w:rFonts w:ascii="Calisto MT" w:hAnsi="Calisto MT"/>
          <w:lang w:val="fr-FR"/>
        </w:rPr>
        <w:t>dit la propriétaire.</w:t>
      </w:r>
    </w:p>
    <w:p w14:paraId="212C39A5" w14:textId="77777777" w:rsidR="005F3B7D" w:rsidRDefault="005F3B7D" w:rsidP="005F3B7D">
      <w:pPr>
        <w:rPr>
          <w:rFonts w:ascii="Calisto MT" w:hAnsi="Calisto MT"/>
          <w:lang w:val="fr-FR"/>
        </w:rPr>
      </w:pPr>
      <w:r w:rsidRPr="00317A72">
        <w:rPr>
          <w:rFonts w:ascii="Calisto MT" w:hAnsi="Calisto MT"/>
          <w:lang w:val="fr-FR"/>
        </w:rPr>
        <w:t xml:space="preserve">Rupture des ligaments croisés de la jambe gauche. </w:t>
      </w:r>
      <w:r w:rsidRPr="00317A72">
        <w:rPr>
          <w:rFonts w:ascii="Calisto MT" w:hAnsi="Calisto MT"/>
          <w:color w:val="CC0000"/>
          <w:lang w:val="fr-FR"/>
        </w:rPr>
        <w:t>Ruta 6</w:t>
      </w:r>
      <w:r w:rsidRPr="00160034">
        <w:rPr>
          <w:rFonts w:ascii="Calisto MT" w:hAnsi="Calisto MT"/>
          <w:color w:val="CC0000"/>
          <w:lang w:val="fr-FR"/>
        </w:rPr>
        <w:t xml:space="preserve"> C</w:t>
      </w:r>
      <w:r w:rsidRPr="00317A72">
        <w:rPr>
          <w:rFonts w:ascii="Calisto MT" w:hAnsi="Calisto MT"/>
          <w:color w:val="CC0000"/>
          <w:lang w:val="fr-FR"/>
        </w:rPr>
        <w:t xml:space="preserve"> </w:t>
      </w:r>
      <w:r w:rsidRPr="00317A72">
        <w:rPr>
          <w:rFonts w:ascii="Calisto MT" w:hAnsi="Calisto MT"/>
          <w:lang w:val="fr-FR"/>
        </w:rPr>
        <w:t>quelques jours, et elle se remet très vite sans besoin de chirurgie ou quoi que ce soit.</w:t>
      </w:r>
    </w:p>
    <w:p w14:paraId="38AC348D" w14:textId="77777777" w:rsidR="005F3B7D" w:rsidRPr="00317A72" w:rsidRDefault="005F3B7D" w:rsidP="005F3B7D">
      <w:pPr>
        <w:spacing w:after="0"/>
        <w:rPr>
          <w:rFonts w:ascii="Calisto MT" w:hAnsi="Calisto MT"/>
          <w:lang w:val="fr-FR"/>
        </w:rPr>
      </w:pPr>
    </w:p>
    <w:p w14:paraId="4168D53F" w14:textId="77777777" w:rsidR="005F3B7D" w:rsidRPr="00317A72" w:rsidRDefault="005F3B7D" w:rsidP="005F3B7D">
      <w:pPr>
        <w:rPr>
          <w:rFonts w:ascii="Calisto MT" w:hAnsi="Calisto MT"/>
          <w:lang w:val="fr-FR"/>
        </w:rPr>
      </w:pPr>
      <w:r w:rsidRPr="00160034">
        <w:rPr>
          <w:rFonts w:ascii="Calisto MT" w:hAnsi="Calisto MT"/>
          <w:b/>
          <w:bCs/>
          <w:color w:val="CC0000"/>
          <w:lang w:val="fr-FR"/>
        </w:rPr>
        <w:t>Après</w:t>
      </w:r>
      <w:r w:rsidRPr="00317A72">
        <w:rPr>
          <w:rFonts w:ascii="Calisto MT" w:hAnsi="Calisto MT"/>
          <w:b/>
          <w:bCs/>
          <w:color w:val="CC0000"/>
          <w:lang w:val="fr-FR"/>
        </w:rPr>
        <w:t xml:space="preserve"> presque 2 ans</w:t>
      </w:r>
      <w:r w:rsidRPr="00317A72">
        <w:rPr>
          <w:rFonts w:ascii="Calisto MT" w:hAnsi="Calisto MT"/>
          <w:b/>
          <w:bCs/>
          <w:lang w:val="fr-FR"/>
        </w:rPr>
        <w:t> </w:t>
      </w:r>
      <w:r w:rsidRPr="00317A72">
        <w:rPr>
          <w:rFonts w:ascii="Calisto MT" w:hAnsi="Calisto MT"/>
          <w:lang w:val="fr-FR"/>
        </w:rPr>
        <w:t xml:space="preserve">: elle a perdu suffisamment de poids que je puisse palper son abdomen et je peux sentir une masse de la taille d’une grande orange là où le cancer s’est installé dans les </w:t>
      </w:r>
      <w:r>
        <w:rPr>
          <w:rFonts w:ascii="Calisto MT" w:hAnsi="Calisto MT"/>
          <w:lang w:val="fr-FR"/>
        </w:rPr>
        <w:t>ganglions</w:t>
      </w:r>
      <w:r w:rsidRPr="00317A72">
        <w:rPr>
          <w:rFonts w:ascii="Calisto MT" w:hAnsi="Calisto MT"/>
          <w:lang w:val="fr-FR"/>
        </w:rPr>
        <w:t xml:space="preserve"> abdomina</w:t>
      </w:r>
      <w:r>
        <w:rPr>
          <w:rFonts w:ascii="Calisto MT" w:hAnsi="Calisto MT"/>
          <w:lang w:val="fr-FR"/>
        </w:rPr>
        <w:t>ux</w:t>
      </w:r>
      <w:r w:rsidRPr="00317A72">
        <w:rPr>
          <w:rFonts w:ascii="Calisto MT" w:hAnsi="Calisto MT"/>
          <w:lang w:val="fr-FR"/>
        </w:rPr>
        <w:t>. C</w:t>
      </w:r>
      <w:r>
        <w:rPr>
          <w:rFonts w:ascii="Calisto MT" w:hAnsi="Calisto MT"/>
          <w:lang w:val="fr-FR"/>
        </w:rPr>
        <w:t>e n</w:t>
      </w:r>
      <w:r w:rsidRPr="00317A72">
        <w:rPr>
          <w:rFonts w:ascii="Calisto MT" w:hAnsi="Calisto MT"/>
          <w:lang w:val="fr-FR"/>
        </w:rPr>
        <w:t>’est pas un bon pronostic.</w:t>
      </w:r>
    </w:p>
    <w:p w14:paraId="6DC9AB6C" w14:textId="77777777" w:rsidR="005F3B7D" w:rsidRDefault="005F3B7D" w:rsidP="005F3B7D">
      <w:pPr>
        <w:rPr>
          <w:rFonts w:ascii="Calisto MT" w:hAnsi="Calisto MT"/>
          <w:lang w:val="fr-FR"/>
        </w:rPr>
      </w:pPr>
      <w:r w:rsidRPr="00317A72">
        <w:rPr>
          <w:rFonts w:ascii="Calisto MT" w:hAnsi="Calisto MT"/>
          <w:lang w:val="fr-FR"/>
        </w:rPr>
        <w:t xml:space="preserve">Je fais un essai avec </w:t>
      </w:r>
      <w:r w:rsidRPr="00317A72">
        <w:rPr>
          <w:rFonts w:ascii="Calisto MT" w:hAnsi="Calisto MT"/>
          <w:color w:val="CC0000"/>
          <w:lang w:val="fr-FR"/>
        </w:rPr>
        <w:t>Aloe 1</w:t>
      </w:r>
      <w:r>
        <w:rPr>
          <w:rFonts w:ascii="Calisto MT" w:hAnsi="Calisto MT"/>
          <w:color w:val="CC0000"/>
          <w:lang w:val="fr-FR"/>
        </w:rPr>
        <w:t xml:space="preserve"> </w:t>
      </w:r>
      <w:r w:rsidRPr="00317A72">
        <w:rPr>
          <w:rFonts w:ascii="Calisto MT" w:hAnsi="Calisto MT"/>
          <w:color w:val="CC0000"/>
          <w:lang w:val="fr-FR"/>
        </w:rPr>
        <w:t>M</w:t>
      </w:r>
      <w:r w:rsidRPr="00317A72">
        <w:rPr>
          <w:rFonts w:ascii="Calisto MT" w:hAnsi="Calisto MT"/>
          <w:lang w:val="fr-FR"/>
        </w:rPr>
        <w:t xml:space="preserve"> trois fois le soir</w:t>
      </w:r>
      <w:r>
        <w:rPr>
          <w:rFonts w:ascii="Calisto MT" w:hAnsi="Calisto MT"/>
          <w:lang w:val="fr-FR"/>
        </w:rPr>
        <w:t>.</w:t>
      </w:r>
    </w:p>
    <w:p w14:paraId="6CC250C2" w14:textId="77777777" w:rsidR="005F3B7D" w:rsidRPr="00317A72" w:rsidRDefault="005F3B7D" w:rsidP="005F3B7D">
      <w:pPr>
        <w:spacing w:after="0"/>
        <w:rPr>
          <w:rFonts w:ascii="Calisto MT" w:hAnsi="Calisto MT"/>
          <w:lang w:val="fr-FR"/>
        </w:rPr>
      </w:pPr>
    </w:p>
    <w:p w14:paraId="75A10C7F" w14:textId="77777777" w:rsidR="005F3B7D" w:rsidRPr="00317A72" w:rsidRDefault="005F3B7D" w:rsidP="005F3B7D">
      <w:pPr>
        <w:rPr>
          <w:rFonts w:ascii="Calisto MT" w:hAnsi="Calisto MT"/>
          <w:b/>
          <w:bCs/>
          <w:color w:val="CC0000"/>
          <w:lang w:val="fr-FR"/>
        </w:rPr>
      </w:pPr>
      <w:r w:rsidRPr="00317A72">
        <w:rPr>
          <w:rFonts w:ascii="Calisto MT" w:hAnsi="Calisto MT"/>
          <w:b/>
          <w:bCs/>
          <w:color w:val="CC0000"/>
          <w:lang w:val="fr-FR"/>
        </w:rPr>
        <w:t>Six semaines</w:t>
      </w:r>
    </w:p>
    <w:p w14:paraId="3E69653D" w14:textId="77777777" w:rsidR="005F3B7D" w:rsidRPr="00317A72" w:rsidRDefault="005F3B7D" w:rsidP="005F3B7D">
      <w:pPr>
        <w:spacing w:after="0"/>
        <w:rPr>
          <w:rFonts w:ascii="Calisto MT" w:hAnsi="Calisto MT"/>
          <w:lang w:val="fr-FR"/>
        </w:rPr>
      </w:pPr>
      <w:r w:rsidRPr="00317A72">
        <w:rPr>
          <w:rFonts w:ascii="Calisto MT" w:hAnsi="Calisto MT"/>
          <w:lang w:val="fr-FR"/>
        </w:rPr>
        <w:t>Il y a du sang qui se libère des tissus de l’anus : un saignement goutte à goutte à travers la peau/tissu</w:t>
      </w:r>
      <w:r>
        <w:rPr>
          <w:rFonts w:ascii="Calisto MT" w:hAnsi="Calisto MT"/>
          <w:lang w:val="fr-FR"/>
        </w:rPr>
        <w:t xml:space="preserve"> </w:t>
      </w:r>
      <w:r w:rsidRPr="00317A72">
        <w:rPr>
          <w:rFonts w:ascii="Calisto MT" w:hAnsi="Calisto MT"/>
          <w:lang w:val="fr-FR"/>
        </w:rPr>
        <w:t>cicatri</w:t>
      </w:r>
      <w:r>
        <w:rPr>
          <w:rFonts w:ascii="Calisto MT" w:hAnsi="Calisto MT"/>
          <w:lang w:val="fr-FR"/>
        </w:rPr>
        <w:t>ciel</w:t>
      </w:r>
      <w:r w:rsidRPr="00317A72">
        <w:rPr>
          <w:rFonts w:ascii="Calisto MT" w:hAnsi="Calisto MT"/>
          <w:lang w:val="fr-FR"/>
        </w:rPr>
        <w:t xml:space="preserve">. Elle se </w:t>
      </w:r>
      <w:r>
        <w:rPr>
          <w:rFonts w:ascii="Calisto MT" w:hAnsi="Calisto MT"/>
          <w:lang w:val="fr-FR"/>
        </w:rPr>
        <w:t>‘</w:t>
      </w:r>
      <w:r w:rsidRPr="00317A72">
        <w:rPr>
          <w:rFonts w:ascii="Calisto MT" w:hAnsi="Calisto MT"/>
          <w:lang w:val="fr-FR"/>
        </w:rPr>
        <w:t>mange</w:t>
      </w:r>
      <w:r>
        <w:rPr>
          <w:rFonts w:ascii="Calisto MT" w:hAnsi="Calisto MT"/>
          <w:lang w:val="fr-FR"/>
        </w:rPr>
        <w:t>’</w:t>
      </w:r>
      <w:r w:rsidRPr="00317A72">
        <w:rPr>
          <w:rFonts w:ascii="Calisto MT" w:hAnsi="Calisto MT"/>
          <w:lang w:val="fr-FR"/>
        </w:rPr>
        <w:t xml:space="preserve"> entre les doigts de pied et se lèche l’anus, elle a recommencé à manger </w:t>
      </w:r>
      <w:r>
        <w:rPr>
          <w:rFonts w:ascii="Calisto MT" w:hAnsi="Calisto MT"/>
          <w:lang w:val="fr-FR"/>
        </w:rPr>
        <w:t>d</w:t>
      </w:r>
      <w:r w:rsidRPr="00317A72">
        <w:rPr>
          <w:rFonts w:ascii="Calisto MT" w:hAnsi="Calisto MT"/>
          <w:lang w:val="fr-FR"/>
        </w:rPr>
        <w:t>es feuilles comme il y 18 mois. Il y a aussi un écoulement blanc avec une odeur de fromage de son anus. Elle est toujours en forme.</w:t>
      </w:r>
    </w:p>
    <w:p w14:paraId="6C5DADCC" w14:textId="77777777" w:rsidR="005F3B7D" w:rsidRPr="00317A72" w:rsidRDefault="005F3B7D" w:rsidP="005F3B7D">
      <w:pPr>
        <w:rPr>
          <w:rFonts w:ascii="Calisto MT" w:hAnsi="Calisto MT"/>
          <w:lang w:val="fr-FR"/>
        </w:rPr>
      </w:pPr>
      <w:r w:rsidRPr="00317A72">
        <w:rPr>
          <w:rFonts w:ascii="Calisto MT" w:hAnsi="Calisto MT"/>
          <w:lang w:val="fr-FR"/>
        </w:rPr>
        <w:t>(</w:t>
      </w:r>
      <w:proofErr w:type="spellStart"/>
      <w:r w:rsidRPr="00317A72">
        <w:rPr>
          <w:rFonts w:ascii="Calisto MT" w:hAnsi="Calisto MT"/>
          <w:lang w:val="fr-FR"/>
        </w:rPr>
        <w:t>Mind</w:t>
      </w:r>
      <w:proofErr w:type="spellEnd"/>
      <w:r w:rsidRPr="00317A72">
        <w:rPr>
          <w:rFonts w:ascii="Calisto MT" w:hAnsi="Calisto MT"/>
          <w:lang w:val="fr-FR"/>
        </w:rPr>
        <w:t xml:space="preserve">, content, rectum white </w:t>
      </w:r>
      <w:proofErr w:type="spellStart"/>
      <w:r w:rsidRPr="00317A72">
        <w:rPr>
          <w:rFonts w:ascii="Calisto MT" w:hAnsi="Calisto MT"/>
          <w:lang w:val="fr-FR"/>
        </w:rPr>
        <w:t>discharge</w:t>
      </w:r>
      <w:proofErr w:type="spellEnd"/>
      <w:r w:rsidRPr="00317A72">
        <w:rPr>
          <w:rFonts w:ascii="Calisto MT" w:hAnsi="Calisto MT"/>
          <w:lang w:val="fr-FR"/>
        </w:rPr>
        <w:t xml:space="preserve">, + </w:t>
      </w:r>
      <w:proofErr w:type="spellStart"/>
      <w:r w:rsidRPr="00317A72">
        <w:rPr>
          <w:rFonts w:ascii="Calisto MT" w:hAnsi="Calisto MT"/>
          <w:lang w:val="fr-FR"/>
        </w:rPr>
        <w:t>smelling</w:t>
      </w:r>
      <w:proofErr w:type="spellEnd"/>
      <w:r w:rsidRPr="00317A72">
        <w:rPr>
          <w:rFonts w:ascii="Calisto MT" w:hAnsi="Calisto MT"/>
          <w:lang w:val="fr-FR"/>
        </w:rPr>
        <w:t xml:space="preserve"> like </w:t>
      </w:r>
      <w:proofErr w:type="spellStart"/>
      <w:r w:rsidRPr="00317A72">
        <w:rPr>
          <w:rFonts w:ascii="Calisto MT" w:hAnsi="Calisto MT"/>
          <w:lang w:val="fr-FR"/>
        </w:rPr>
        <w:t>cheese</w:t>
      </w:r>
      <w:proofErr w:type="spellEnd"/>
      <w:r w:rsidRPr="00317A72">
        <w:rPr>
          <w:rFonts w:ascii="Calisto MT" w:hAnsi="Calisto MT"/>
          <w:lang w:val="fr-FR"/>
        </w:rPr>
        <w:t xml:space="preserve"> + offensive)</w:t>
      </w:r>
    </w:p>
    <w:p w14:paraId="60E166BD" w14:textId="77777777" w:rsidR="005F3B7D" w:rsidRPr="00317A72" w:rsidRDefault="005F3B7D" w:rsidP="005F3B7D">
      <w:pPr>
        <w:rPr>
          <w:rFonts w:ascii="Calisto MT" w:hAnsi="Calisto MT"/>
          <w:lang w:val="fr-FR"/>
        </w:rPr>
      </w:pPr>
      <w:r w:rsidRPr="00317A72">
        <w:rPr>
          <w:rFonts w:ascii="Calisto MT" w:hAnsi="Calisto MT"/>
          <w:color w:val="CC0000"/>
          <w:lang w:val="fr-FR"/>
        </w:rPr>
        <w:t>Sulphur 30</w:t>
      </w:r>
      <w:r>
        <w:rPr>
          <w:rFonts w:ascii="Calisto MT" w:hAnsi="Calisto MT"/>
          <w:lang w:val="fr-FR"/>
        </w:rPr>
        <w:t xml:space="preserve"> </w:t>
      </w:r>
      <w:r w:rsidRPr="00160034">
        <w:rPr>
          <w:rFonts w:ascii="Calisto MT" w:hAnsi="Calisto MT"/>
          <w:color w:val="CC0000"/>
          <w:lang w:val="fr-FR"/>
        </w:rPr>
        <w:t>C</w:t>
      </w:r>
      <w:r w:rsidRPr="00317A72">
        <w:rPr>
          <w:rFonts w:ascii="Calisto MT" w:hAnsi="Calisto MT"/>
          <w:color w:val="CC0000"/>
          <w:lang w:val="fr-FR"/>
        </w:rPr>
        <w:t xml:space="preserve"> </w:t>
      </w:r>
      <w:r w:rsidRPr="00317A72">
        <w:rPr>
          <w:rFonts w:ascii="Calisto MT" w:hAnsi="Calisto MT"/>
          <w:lang w:val="fr-FR"/>
        </w:rPr>
        <w:t>deux fois par jour pendant 3 jours.</w:t>
      </w:r>
    </w:p>
    <w:p w14:paraId="422F55C6" w14:textId="77777777" w:rsidR="005F3B7D" w:rsidRDefault="005F3B7D" w:rsidP="005F3B7D">
      <w:pPr>
        <w:spacing w:after="0"/>
        <w:rPr>
          <w:rFonts w:ascii="Calisto MT" w:hAnsi="Calisto MT"/>
          <w:lang w:val="fr-FR"/>
        </w:rPr>
      </w:pPr>
    </w:p>
    <w:p w14:paraId="2CFA6319" w14:textId="77777777" w:rsidR="005F3B7D" w:rsidRPr="00317A72" w:rsidRDefault="005F3B7D" w:rsidP="005F3B7D">
      <w:pPr>
        <w:rPr>
          <w:rFonts w:ascii="Calisto MT" w:hAnsi="Calisto MT"/>
          <w:lang w:val="fr-FR"/>
        </w:rPr>
      </w:pPr>
      <w:r w:rsidRPr="00317A72">
        <w:rPr>
          <w:rFonts w:ascii="Calisto MT" w:hAnsi="Calisto MT"/>
          <w:lang w:val="fr-FR"/>
        </w:rPr>
        <w:t xml:space="preserve">Les saignements s’arrêtent après 5 jours et je reprends </w:t>
      </w:r>
      <w:r w:rsidRPr="00317A72">
        <w:rPr>
          <w:rFonts w:ascii="Calisto MT" w:hAnsi="Calisto MT"/>
          <w:color w:val="CC0000"/>
          <w:lang w:val="fr-FR"/>
        </w:rPr>
        <w:t>Aloe 1</w:t>
      </w:r>
      <w:r>
        <w:rPr>
          <w:rFonts w:ascii="Calisto MT" w:hAnsi="Calisto MT"/>
          <w:color w:val="CC0000"/>
          <w:lang w:val="fr-FR"/>
        </w:rPr>
        <w:t xml:space="preserve"> </w:t>
      </w:r>
      <w:r w:rsidRPr="00317A72">
        <w:rPr>
          <w:rFonts w:ascii="Calisto MT" w:hAnsi="Calisto MT"/>
          <w:color w:val="CC0000"/>
          <w:lang w:val="fr-FR"/>
        </w:rPr>
        <w:t>M</w:t>
      </w:r>
      <w:r w:rsidRPr="00317A72">
        <w:rPr>
          <w:rFonts w:ascii="Calisto MT" w:hAnsi="Calisto MT"/>
          <w:lang w:val="fr-FR"/>
        </w:rPr>
        <w:t xml:space="preserve"> (trois fois le soir).</w:t>
      </w:r>
    </w:p>
    <w:p w14:paraId="1CB88B94" w14:textId="06C26CE1" w:rsidR="005F3B7D" w:rsidRDefault="005F3B7D" w:rsidP="005F3B7D">
      <w:pPr>
        <w:rPr>
          <w:rFonts w:ascii="Calisto MT" w:hAnsi="Calisto MT"/>
          <w:lang w:val="fr-FR"/>
        </w:rPr>
      </w:pPr>
      <w:r w:rsidRPr="00317A72">
        <w:rPr>
          <w:rFonts w:ascii="Calisto MT" w:hAnsi="Calisto MT"/>
          <w:lang w:val="fr-FR"/>
        </w:rPr>
        <w:t xml:space="preserve">Quelques jours plus tard, Ruby saigne de la bouche. Le </w:t>
      </w:r>
      <w:proofErr w:type="gramStart"/>
      <w:r>
        <w:rPr>
          <w:rFonts w:ascii="Calisto MT" w:hAnsi="Calisto MT"/>
          <w:lang w:val="fr-FR"/>
        </w:rPr>
        <w:t>PCV</w:t>
      </w:r>
      <w:r w:rsidR="008000D7">
        <w:rPr>
          <w:rFonts w:ascii="Arial" w:hAnsi="Arial" w:cs="Arial"/>
          <w:lang w:val="fr-BE" w:eastAsia="fr-BE"/>
        </w:rPr>
        <w:t>(</w:t>
      </w:r>
      <w:proofErr w:type="gramEnd"/>
      <w:r w:rsidR="008000D7">
        <w:rPr>
          <w:rFonts w:ascii="Arial" w:hAnsi="Arial" w:cs="Arial"/>
          <w:lang w:val="fr-BE" w:eastAsia="fr-BE"/>
        </w:rPr>
        <w:t>1)</w:t>
      </w:r>
      <w:r w:rsidR="008000D7">
        <w:rPr>
          <w:sz w:val="16"/>
          <w:szCs w:val="16"/>
          <w:lang w:val="fr-FR"/>
        </w:rPr>
        <w:t xml:space="preserve"> </w:t>
      </w:r>
      <w:r w:rsidRPr="00317A72">
        <w:rPr>
          <w:rFonts w:ascii="Calisto MT" w:hAnsi="Calisto MT"/>
          <w:lang w:val="fr-FR"/>
        </w:rPr>
        <w:t xml:space="preserve">est </w:t>
      </w:r>
      <w:r>
        <w:rPr>
          <w:rFonts w:ascii="Calisto MT" w:hAnsi="Calisto MT"/>
          <w:lang w:val="fr-FR"/>
        </w:rPr>
        <w:t xml:space="preserve">à </w:t>
      </w:r>
      <w:r w:rsidRPr="00317A72">
        <w:rPr>
          <w:rFonts w:ascii="Calisto MT" w:hAnsi="Calisto MT"/>
          <w:lang w:val="fr-FR"/>
        </w:rPr>
        <w:t>20% et les plaquettes sont à 3</w:t>
      </w:r>
      <w:r>
        <w:rPr>
          <w:rFonts w:ascii="Calisto MT" w:hAnsi="Calisto MT"/>
          <w:lang w:val="fr-FR"/>
        </w:rPr>
        <w:t>x</w:t>
      </w:r>
      <w:r w:rsidRPr="00317A72">
        <w:rPr>
          <w:rFonts w:ascii="Calisto MT" w:hAnsi="Calisto MT"/>
          <w:lang w:val="fr-FR"/>
        </w:rPr>
        <w:t>10</w:t>
      </w:r>
      <w:r w:rsidRPr="00317A72">
        <w:rPr>
          <w:rFonts w:ascii="Calisto MT" w:hAnsi="Calisto MT"/>
          <w:vertAlign w:val="superscript"/>
          <w:lang w:val="fr-FR"/>
        </w:rPr>
        <w:t xml:space="preserve">9 </w:t>
      </w:r>
      <w:r w:rsidRPr="00317A72">
        <w:rPr>
          <w:rFonts w:ascii="Calisto MT" w:hAnsi="Calisto MT"/>
          <w:lang w:val="fr-FR"/>
        </w:rPr>
        <w:t>/l : une anémie sérieuse ; un syndrome paranéoplasique</w:t>
      </w:r>
    </w:p>
    <w:p w14:paraId="5BE8840F" w14:textId="32BFE50A" w:rsidR="008000D7" w:rsidRPr="00317A72" w:rsidRDefault="008000D7" w:rsidP="005F3B7D">
      <w:pPr>
        <w:rPr>
          <w:rFonts w:ascii="Calisto MT" w:hAnsi="Calisto MT"/>
          <w:lang w:val="fr-FR"/>
        </w:rPr>
      </w:pPr>
      <w:r>
        <w:rPr>
          <w:rFonts w:ascii="Arial" w:hAnsi="Arial" w:cs="Arial"/>
          <w:lang w:val="fr-BE" w:eastAsia="fr-BE"/>
        </w:rPr>
        <w:t>[#</w:t>
      </w:r>
      <w:proofErr w:type="gramStart"/>
      <w:r>
        <w:rPr>
          <w:rFonts w:ascii="Arial" w:hAnsi="Arial" w:cs="Arial"/>
          <w:lang w:val="fr-BE" w:eastAsia="fr-BE"/>
        </w:rPr>
        <w:t>N](</w:t>
      </w:r>
      <w:proofErr w:type="gramEnd"/>
      <w:r>
        <w:rPr>
          <w:rFonts w:ascii="Arial" w:hAnsi="Arial" w:cs="Arial"/>
          <w:lang w:val="fr-BE" w:eastAsia="fr-BE"/>
        </w:rPr>
        <w:t>1)</w:t>
      </w:r>
      <w:r w:rsidRPr="008000D7">
        <w:t xml:space="preserve"> </w:t>
      </w:r>
      <w:hyperlink r:id="rId21" w:tooltip="Packed cell volume" w:history="1">
        <w:r w:rsidRPr="008068CA">
          <w:rPr>
            <w:rStyle w:val="Lienhypertexte"/>
            <w:rFonts w:ascii="Calisto MT" w:hAnsi="Calisto MT"/>
            <w:sz w:val="21"/>
            <w:szCs w:val="21"/>
          </w:rPr>
          <w:t>Packed cell volume</w:t>
        </w:r>
      </w:hyperlink>
      <w:r w:rsidRPr="008068CA">
        <w:rPr>
          <w:rFonts w:ascii="Calisto MT" w:hAnsi="Calisto MT"/>
          <w:sz w:val="21"/>
          <w:szCs w:val="21"/>
        </w:rPr>
        <w:t xml:space="preserve">, </w:t>
      </w:r>
      <w:proofErr w:type="spellStart"/>
      <w:r w:rsidRPr="008068CA">
        <w:rPr>
          <w:rFonts w:ascii="Calisto MT" w:hAnsi="Calisto MT"/>
          <w:sz w:val="21"/>
          <w:szCs w:val="21"/>
        </w:rPr>
        <w:t>Hématocrite</w:t>
      </w:r>
      <w:proofErr w:type="spellEnd"/>
    </w:p>
    <w:p w14:paraId="6ECF69E8" w14:textId="77777777" w:rsidR="005F3B7D" w:rsidRPr="00317A72" w:rsidRDefault="005F3B7D" w:rsidP="005F3B7D">
      <w:pPr>
        <w:rPr>
          <w:rFonts w:ascii="Calisto MT" w:hAnsi="Calisto MT"/>
          <w:lang w:val="fr-FR"/>
        </w:rPr>
      </w:pPr>
      <w:r w:rsidRPr="00317A72">
        <w:rPr>
          <w:rFonts w:ascii="Calisto MT" w:hAnsi="Calisto MT"/>
          <w:lang w:val="fr-FR"/>
        </w:rPr>
        <w:t xml:space="preserve">Je reprends le </w:t>
      </w:r>
      <w:r w:rsidRPr="00317A72">
        <w:rPr>
          <w:rFonts w:ascii="Calisto MT" w:hAnsi="Calisto MT"/>
          <w:color w:val="CC0000"/>
          <w:lang w:val="fr-FR"/>
        </w:rPr>
        <w:t>Sulphur 30</w:t>
      </w:r>
      <w:r w:rsidRPr="00160034">
        <w:rPr>
          <w:rFonts w:ascii="Calisto MT" w:hAnsi="Calisto MT"/>
          <w:color w:val="CC0000"/>
          <w:lang w:val="fr-FR"/>
        </w:rPr>
        <w:t xml:space="preserve"> C</w:t>
      </w:r>
      <w:r w:rsidRPr="00317A72">
        <w:rPr>
          <w:rFonts w:ascii="Calisto MT" w:hAnsi="Calisto MT"/>
          <w:color w:val="CC0000"/>
          <w:lang w:val="fr-FR"/>
        </w:rPr>
        <w:t xml:space="preserve"> </w:t>
      </w:r>
      <w:r w:rsidRPr="00317A72">
        <w:rPr>
          <w:rFonts w:ascii="Calisto MT" w:hAnsi="Calisto MT"/>
          <w:lang w:val="fr-FR"/>
        </w:rPr>
        <w:t>deux fois par jour. Et pour ne pas prendre de risque : 1mg/kg de prednisolone deux fois par jour.</w:t>
      </w:r>
      <w:r>
        <w:rPr>
          <w:rFonts w:ascii="Calisto MT" w:hAnsi="Calisto MT"/>
          <w:lang w:val="fr-FR"/>
        </w:rPr>
        <w:t xml:space="preserve"> </w:t>
      </w:r>
      <w:r w:rsidRPr="00317A72">
        <w:rPr>
          <w:rFonts w:ascii="Calisto MT" w:hAnsi="Calisto MT"/>
          <w:lang w:val="fr-FR"/>
        </w:rPr>
        <w:t>Les saignements s’arrêtent en moins de 36 heures.</w:t>
      </w:r>
    </w:p>
    <w:p w14:paraId="261ECB84" w14:textId="77777777" w:rsidR="005F3B7D" w:rsidRPr="00317A72" w:rsidRDefault="005F3B7D" w:rsidP="005F3B7D">
      <w:pPr>
        <w:rPr>
          <w:rFonts w:ascii="Calisto MT" w:hAnsi="Calisto MT"/>
          <w:lang w:val="fr-FR"/>
        </w:rPr>
      </w:pPr>
      <w:r w:rsidRPr="00317A72">
        <w:rPr>
          <w:rFonts w:ascii="Calisto MT" w:hAnsi="Calisto MT"/>
          <w:lang w:val="fr-FR"/>
        </w:rPr>
        <w:t xml:space="preserve">Elle reprend son entrain, mais je dois arrêter la prednisolone </w:t>
      </w:r>
      <w:r>
        <w:rPr>
          <w:rFonts w:ascii="Calisto MT" w:hAnsi="Calisto MT"/>
          <w:lang w:val="fr-FR"/>
        </w:rPr>
        <w:t>à cause des</w:t>
      </w:r>
      <w:r w:rsidRPr="00317A72">
        <w:rPr>
          <w:rFonts w:ascii="Calisto MT" w:hAnsi="Calisto MT"/>
          <w:lang w:val="fr-FR"/>
        </w:rPr>
        <w:t xml:space="preserve"> effets secondaires et il devient évident que c’est Sulphur qui contrôle le syndrome hémorragique. </w:t>
      </w:r>
    </w:p>
    <w:p w14:paraId="06723F87" w14:textId="77777777" w:rsidR="005F3B7D" w:rsidRPr="00317A72" w:rsidRDefault="005F3B7D" w:rsidP="005F3B7D">
      <w:pPr>
        <w:rPr>
          <w:rFonts w:ascii="Calisto MT" w:hAnsi="Calisto MT"/>
          <w:lang w:val="fr-FR"/>
        </w:rPr>
      </w:pPr>
      <w:r w:rsidRPr="00317A72">
        <w:rPr>
          <w:rFonts w:ascii="Calisto MT" w:hAnsi="Calisto MT"/>
          <w:lang w:val="fr-FR"/>
        </w:rPr>
        <w:t xml:space="preserve">Elle se remet et retrouve tout son entrain d’avant, malgré </w:t>
      </w:r>
      <w:r>
        <w:rPr>
          <w:rFonts w:ascii="Calisto MT" w:hAnsi="Calisto MT"/>
          <w:lang w:val="fr-FR"/>
        </w:rPr>
        <w:t>le</w:t>
      </w:r>
      <w:r w:rsidRPr="00317A72">
        <w:rPr>
          <w:rFonts w:ascii="Calisto MT" w:hAnsi="Calisto MT"/>
          <w:lang w:val="fr-FR"/>
        </w:rPr>
        <w:t xml:space="preserve"> fait que son PCV restera trop bas pour le restant de sa vie. Elle prend le Sulphur 30 deux fois par jour et, par trois fois, la propriétaire doit donner le remède 6 fois par jour quand les saignements réapparaissent pour s’arrêter aussitôt après 24</w:t>
      </w:r>
      <w:r>
        <w:rPr>
          <w:rFonts w:ascii="Calisto MT" w:hAnsi="Calisto MT"/>
          <w:lang w:val="fr-FR"/>
        </w:rPr>
        <w:t xml:space="preserve"> </w:t>
      </w:r>
      <w:r w:rsidRPr="00317A72">
        <w:rPr>
          <w:rFonts w:ascii="Calisto MT" w:hAnsi="Calisto MT"/>
          <w:lang w:val="fr-FR"/>
        </w:rPr>
        <w:t>h</w:t>
      </w:r>
      <w:r>
        <w:rPr>
          <w:rFonts w:ascii="Calisto MT" w:hAnsi="Calisto MT"/>
          <w:lang w:val="fr-FR"/>
        </w:rPr>
        <w:t>eures</w:t>
      </w:r>
      <w:r w:rsidRPr="00317A72">
        <w:rPr>
          <w:rFonts w:ascii="Calisto MT" w:hAnsi="Calisto MT"/>
          <w:lang w:val="fr-FR"/>
        </w:rPr>
        <w:t xml:space="preserve">. </w:t>
      </w:r>
    </w:p>
    <w:p w14:paraId="67FBD6D6" w14:textId="77777777" w:rsidR="005F3B7D" w:rsidRPr="00317A72" w:rsidRDefault="005F3B7D" w:rsidP="005F3B7D">
      <w:pPr>
        <w:rPr>
          <w:rFonts w:ascii="Calisto MT" w:hAnsi="Calisto MT"/>
          <w:lang w:val="fr-FR"/>
        </w:rPr>
      </w:pPr>
      <w:r w:rsidRPr="00317A72">
        <w:rPr>
          <w:rFonts w:ascii="Calisto MT" w:hAnsi="Calisto MT"/>
          <w:lang w:val="fr-FR"/>
        </w:rPr>
        <w:t>Elle a toujours besoin de son anti-douleur pour ses articulations.</w:t>
      </w:r>
    </w:p>
    <w:p w14:paraId="436DC3CE" w14:textId="77777777" w:rsidR="005F3B7D" w:rsidRDefault="005F3B7D" w:rsidP="005F3B7D">
      <w:pPr>
        <w:spacing w:after="0"/>
        <w:rPr>
          <w:rFonts w:ascii="Calisto MT" w:hAnsi="Calisto MT"/>
          <w:b/>
          <w:bCs/>
          <w:color w:val="CC0000"/>
          <w:lang w:val="fr-FR"/>
        </w:rPr>
      </w:pPr>
    </w:p>
    <w:p w14:paraId="64FD9D89" w14:textId="77777777" w:rsidR="005F3B7D" w:rsidRPr="00317A72" w:rsidRDefault="005F3B7D" w:rsidP="005F3B7D">
      <w:pPr>
        <w:rPr>
          <w:rFonts w:ascii="Calisto MT" w:hAnsi="Calisto MT"/>
          <w:lang w:val="fr-FR"/>
        </w:rPr>
      </w:pPr>
      <w:r w:rsidRPr="00317A72">
        <w:rPr>
          <w:rFonts w:ascii="Calisto MT" w:hAnsi="Calisto MT"/>
          <w:b/>
          <w:bCs/>
          <w:color w:val="CC0000"/>
          <w:lang w:val="fr-FR"/>
        </w:rPr>
        <w:lastRenderedPageBreak/>
        <w:t>Trois mois plus tard</w:t>
      </w:r>
      <w:r w:rsidRPr="00317A72">
        <w:rPr>
          <w:rFonts w:ascii="Calisto MT" w:hAnsi="Calisto MT"/>
          <w:b/>
          <w:bCs/>
          <w:lang w:val="fr-FR"/>
        </w:rPr>
        <w:t xml:space="preserve"> </w:t>
      </w:r>
      <w:r w:rsidRPr="00317A72">
        <w:rPr>
          <w:rFonts w:ascii="Calisto MT" w:hAnsi="Calisto MT"/>
          <w:lang w:val="fr-FR"/>
        </w:rPr>
        <w:t xml:space="preserve">je dois monter à </w:t>
      </w:r>
      <w:r w:rsidRPr="00317A72">
        <w:rPr>
          <w:rFonts w:ascii="Calisto MT" w:hAnsi="Calisto MT"/>
          <w:color w:val="CC0000"/>
          <w:lang w:val="fr-FR"/>
        </w:rPr>
        <w:t>Sulphur 200</w:t>
      </w:r>
      <w:r>
        <w:rPr>
          <w:rFonts w:ascii="Calisto MT" w:hAnsi="Calisto MT"/>
          <w:lang w:val="fr-FR"/>
        </w:rPr>
        <w:t xml:space="preserve"> </w:t>
      </w:r>
      <w:r w:rsidRPr="00160034">
        <w:rPr>
          <w:rFonts w:ascii="Calisto MT" w:hAnsi="Calisto MT"/>
          <w:color w:val="CC0000"/>
          <w:lang w:val="fr-FR"/>
        </w:rPr>
        <w:t>C</w:t>
      </w:r>
      <w:r w:rsidRPr="00317A72">
        <w:rPr>
          <w:rFonts w:ascii="Calisto MT" w:hAnsi="Calisto MT"/>
          <w:color w:val="CC0000"/>
          <w:lang w:val="fr-FR"/>
        </w:rPr>
        <w:t xml:space="preserve"> </w:t>
      </w:r>
      <w:r w:rsidRPr="00317A72">
        <w:rPr>
          <w:rFonts w:ascii="Calisto MT" w:hAnsi="Calisto MT"/>
          <w:lang w:val="fr-FR"/>
        </w:rPr>
        <w:t xml:space="preserve">pour contrôler un nouvel épisode de saignements. Elle continue </w:t>
      </w:r>
      <w:r>
        <w:rPr>
          <w:rFonts w:ascii="Calisto MT" w:hAnsi="Calisto MT"/>
          <w:lang w:val="fr-FR"/>
        </w:rPr>
        <w:t>à</w:t>
      </w:r>
      <w:r w:rsidRPr="00317A72">
        <w:rPr>
          <w:rFonts w:ascii="Calisto MT" w:hAnsi="Calisto MT"/>
          <w:lang w:val="fr-FR"/>
        </w:rPr>
        <w:t xml:space="preserve"> prendre cette dilution une fois par jour, et parfois plusieurs fois par jour en cas de besoin (saignements de l’anus).</w:t>
      </w:r>
    </w:p>
    <w:p w14:paraId="70917997" w14:textId="77777777" w:rsidR="005F3B7D" w:rsidRDefault="005F3B7D" w:rsidP="005F3B7D">
      <w:pPr>
        <w:rPr>
          <w:rFonts w:ascii="Calisto MT" w:hAnsi="Calisto MT"/>
          <w:lang w:val="fr-FR"/>
        </w:rPr>
      </w:pPr>
      <w:r w:rsidRPr="00317A72">
        <w:rPr>
          <w:rFonts w:ascii="Calisto MT" w:hAnsi="Calisto MT"/>
          <w:lang w:val="fr-FR"/>
        </w:rPr>
        <w:t xml:space="preserve">Aussi, je remarque que tout doucement elle commence à perdre plus de poids qu’il ne faut. C’est clair que nous approchons </w:t>
      </w:r>
      <w:r>
        <w:rPr>
          <w:rFonts w:ascii="Calisto MT" w:hAnsi="Calisto MT"/>
          <w:lang w:val="fr-FR"/>
        </w:rPr>
        <w:t xml:space="preserve">de </w:t>
      </w:r>
      <w:r w:rsidRPr="00317A72">
        <w:rPr>
          <w:rFonts w:ascii="Calisto MT" w:hAnsi="Calisto MT"/>
          <w:lang w:val="fr-FR"/>
        </w:rPr>
        <w:t>la fin. Mais elle est plein</w:t>
      </w:r>
      <w:r>
        <w:rPr>
          <w:rFonts w:ascii="Calisto MT" w:hAnsi="Calisto MT"/>
          <w:lang w:val="fr-FR"/>
        </w:rPr>
        <w:t>e</w:t>
      </w:r>
      <w:r w:rsidRPr="00317A72">
        <w:rPr>
          <w:rFonts w:ascii="Calisto MT" w:hAnsi="Calisto MT"/>
          <w:lang w:val="fr-FR"/>
        </w:rPr>
        <w:t xml:space="preserve"> d’entrain et profite bien de la vie.  (Elle reste anémique.) </w:t>
      </w:r>
    </w:p>
    <w:p w14:paraId="17F29A7B" w14:textId="77777777" w:rsidR="005F3B7D" w:rsidRPr="00317A72" w:rsidRDefault="005F3B7D" w:rsidP="005F3B7D">
      <w:pPr>
        <w:spacing w:after="0"/>
        <w:rPr>
          <w:rFonts w:ascii="Calisto MT" w:hAnsi="Calisto MT"/>
          <w:lang w:val="fr-FR"/>
        </w:rPr>
      </w:pPr>
    </w:p>
    <w:p w14:paraId="511D27A4" w14:textId="77777777" w:rsidR="005F3B7D" w:rsidRPr="00317A72" w:rsidRDefault="005F3B7D" w:rsidP="005F3B7D">
      <w:pPr>
        <w:rPr>
          <w:rFonts w:ascii="Calisto MT" w:hAnsi="Calisto MT"/>
          <w:lang w:val="fr-FR"/>
        </w:rPr>
      </w:pPr>
      <w:r w:rsidRPr="00317A72">
        <w:rPr>
          <w:rFonts w:ascii="Calisto MT" w:hAnsi="Calisto MT"/>
          <w:b/>
          <w:bCs/>
          <w:color w:val="CC0000"/>
          <w:lang w:val="fr-FR"/>
        </w:rPr>
        <w:t>Trois mois plus tard</w:t>
      </w:r>
      <w:r w:rsidRPr="00317A72">
        <w:rPr>
          <w:rFonts w:ascii="Calisto MT" w:hAnsi="Calisto MT"/>
          <w:b/>
          <w:bCs/>
          <w:lang w:val="fr-FR"/>
        </w:rPr>
        <w:t xml:space="preserve"> </w:t>
      </w:r>
      <w:r w:rsidRPr="00317A72">
        <w:rPr>
          <w:rFonts w:ascii="Calisto MT" w:hAnsi="Calisto MT"/>
          <w:lang w:val="fr-FR"/>
        </w:rPr>
        <w:t>(décembre) elle développe un œdème pulmonaire. Je prescris un diurétique (</w:t>
      </w:r>
      <w:proofErr w:type="spellStart"/>
      <w:r w:rsidRPr="00317A72">
        <w:rPr>
          <w:rFonts w:ascii="Calisto MT" w:hAnsi="Calisto MT"/>
          <w:lang w:val="fr-FR"/>
        </w:rPr>
        <w:t>torasemide</w:t>
      </w:r>
      <w:proofErr w:type="spellEnd"/>
      <w:r w:rsidRPr="00317A72">
        <w:rPr>
          <w:rFonts w:ascii="Calisto MT" w:hAnsi="Calisto MT"/>
          <w:lang w:val="fr-FR"/>
        </w:rPr>
        <w:t xml:space="preserve">) et je monte en </w:t>
      </w:r>
      <w:r w:rsidRPr="00317A72">
        <w:rPr>
          <w:rFonts w:ascii="Calisto MT" w:hAnsi="Calisto MT"/>
          <w:color w:val="CC0000"/>
          <w:lang w:val="fr-FR"/>
        </w:rPr>
        <w:t>1</w:t>
      </w:r>
      <w:r>
        <w:rPr>
          <w:rFonts w:ascii="Calisto MT" w:hAnsi="Calisto MT"/>
          <w:color w:val="CC0000"/>
          <w:lang w:val="fr-FR"/>
        </w:rPr>
        <w:t xml:space="preserve"> </w:t>
      </w:r>
      <w:r w:rsidRPr="00317A72">
        <w:rPr>
          <w:rFonts w:ascii="Calisto MT" w:hAnsi="Calisto MT"/>
          <w:color w:val="CC0000"/>
          <w:lang w:val="fr-FR"/>
        </w:rPr>
        <w:t>M</w:t>
      </w:r>
      <w:r w:rsidRPr="00317A72">
        <w:rPr>
          <w:rFonts w:ascii="Calisto MT" w:hAnsi="Calisto MT"/>
          <w:lang w:val="fr-FR"/>
        </w:rPr>
        <w:t xml:space="preserve"> pour le </w:t>
      </w:r>
      <w:r w:rsidRPr="00317A72">
        <w:rPr>
          <w:rFonts w:ascii="Calisto MT" w:hAnsi="Calisto MT"/>
          <w:color w:val="CC0000"/>
          <w:lang w:val="fr-FR"/>
        </w:rPr>
        <w:t>Sulphur</w:t>
      </w:r>
      <w:r w:rsidRPr="00317A72">
        <w:rPr>
          <w:rFonts w:ascii="Calisto MT" w:hAnsi="Calisto MT"/>
          <w:lang w:val="fr-FR"/>
        </w:rPr>
        <w:t xml:space="preserve">. La respiration va un peu mieux mais pas son énergie. </w:t>
      </w:r>
      <w:r w:rsidRPr="00317A72">
        <w:rPr>
          <w:rFonts w:ascii="Calisto MT" w:hAnsi="Calisto MT"/>
          <w:color w:val="CC0000"/>
          <w:lang w:val="fr-FR"/>
        </w:rPr>
        <w:t>Sulphur 8</w:t>
      </w:r>
      <w:r w:rsidRPr="00160034">
        <w:rPr>
          <w:rFonts w:ascii="Calisto MT" w:hAnsi="Calisto MT"/>
          <w:color w:val="CC0000"/>
          <w:lang w:val="fr-FR"/>
        </w:rPr>
        <w:t xml:space="preserve"> </w:t>
      </w:r>
      <w:r w:rsidRPr="00317A72">
        <w:rPr>
          <w:rFonts w:ascii="Calisto MT" w:hAnsi="Calisto MT"/>
          <w:color w:val="CC0000"/>
          <w:lang w:val="fr-FR"/>
        </w:rPr>
        <w:t>C</w:t>
      </w:r>
      <w:r w:rsidRPr="00317A72">
        <w:rPr>
          <w:rFonts w:ascii="Calisto MT" w:hAnsi="Calisto MT"/>
          <w:lang w:val="fr-FR"/>
        </w:rPr>
        <w:t xml:space="preserve"> ne change rien.</w:t>
      </w:r>
    </w:p>
    <w:p w14:paraId="668698F1" w14:textId="77777777" w:rsidR="005F3B7D" w:rsidRPr="00317A72" w:rsidRDefault="005F3B7D" w:rsidP="005F3B7D">
      <w:pPr>
        <w:rPr>
          <w:rFonts w:ascii="Calisto MT" w:hAnsi="Calisto MT"/>
          <w:lang w:val="fr-FR"/>
        </w:rPr>
      </w:pPr>
      <w:r w:rsidRPr="00317A72">
        <w:rPr>
          <w:rFonts w:ascii="Calisto MT" w:hAnsi="Calisto MT"/>
          <w:lang w:val="fr-FR"/>
        </w:rPr>
        <w:t xml:space="preserve">Lors d’une visite de contrôle, je remarque que sa respiration est mieux quand elle se couche dans la salle de consultation. </w:t>
      </w:r>
      <w:r w:rsidRPr="00317A72">
        <w:rPr>
          <w:rFonts w:ascii="Calisto MT" w:hAnsi="Calisto MT"/>
          <w:color w:val="CC0000"/>
          <w:lang w:val="fr-FR"/>
        </w:rPr>
        <w:t>Psorinum 200</w:t>
      </w:r>
      <w:r w:rsidRPr="00160034">
        <w:rPr>
          <w:rFonts w:ascii="Calisto MT" w:hAnsi="Calisto MT"/>
          <w:color w:val="CC0000"/>
          <w:lang w:val="fr-FR"/>
        </w:rPr>
        <w:t xml:space="preserve"> C</w:t>
      </w:r>
      <w:r w:rsidRPr="00317A72">
        <w:rPr>
          <w:rFonts w:ascii="Calisto MT" w:hAnsi="Calisto MT"/>
          <w:lang w:val="fr-FR"/>
        </w:rPr>
        <w:t xml:space="preserve"> une dose (arrêt de Sulphur)</w:t>
      </w:r>
      <w:r>
        <w:rPr>
          <w:rFonts w:ascii="Calisto MT" w:hAnsi="Calisto MT"/>
          <w:lang w:val="fr-FR"/>
        </w:rPr>
        <w:t>.</w:t>
      </w:r>
      <w:r w:rsidRPr="00317A72">
        <w:rPr>
          <w:rFonts w:ascii="Calisto MT" w:hAnsi="Calisto MT"/>
          <w:lang w:val="fr-FR"/>
        </w:rPr>
        <w:t xml:space="preserve"> </w:t>
      </w:r>
    </w:p>
    <w:p w14:paraId="54A631A3" w14:textId="77777777" w:rsidR="005F3B7D" w:rsidRPr="00317A72" w:rsidRDefault="005F3B7D" w:rsidP="005F3B7D">
      <w:pPr>
        <w:rPr>
          <w:rFonts w:ascii="Calisto MT" w:hAnsi="Calisto MT"/>
          <w:spacing w:val="-6"/>
          <w:lang w:val="fr-FR"/>
        </w:rPr>
      </w:pPr>
      <w:r w:rsidRPr="00317A72">
        <w:rPr>
          <w:rFonts w:ascii="Calisto MT" w:hAnsi="Calisto MT"/>
          <w:spacing w:val="-6"/>
          <w:lang w:val="fr-FR"/>
        </w:rPr>
        <w:t xml:space="preserve">Ça va un peu mieux mais elle a besoin d’une dose de </w:t>
      </w:r>
      <w:r w:rsidRPr="00A84774">
        <w:rPr>
          <w:rFonts w:ascii="Calisto MT" w:hAnsi="Calisto MT"/>
          <w:color w:val="CC0000"/>
          <w:spacing w:val="-6"/>
          <w:lang w:val="fr-FR"/>
        </w:rPr>
        <w:t>P</w:t>
      </w:r>
      <w:r w:rsidRPr="00317A72">
        <w:rPr>
          <w:rFonts w:ascii="Calisto MT" w:hAnsi="Calisto MT"/>
          <w:color w:val="CC0000"/>
          <w:spacing w:val="-6"/>
          <w:lang w:val="fr-FR"/>
        </w:rPr>
        <w:t>sorinum 10</w:t>
      </w:r>
      <w:r w:rsidRPr="00A84774">
        <w:rPr>
          <w:rFonts w:ascii="Calisto MT" w:hAnsi="Calisto MT"/>
          <w:color w:val="CC0000"/>
          <w:spacing w:val="-6"/>
          <w:lang w:val="fr-FR"/>
        </w:rPr>
        <w:t xml:space="preserve"> </w:t>
      </w:r>
      <w:r w:rsidRPr="00317A72">
        <w:rPr>
          <w:rFonts w:ascii="Calisto MT" w:hAnsi="Calisto MT"/>
          <w:color w:val="CC0000"/>
          <w:spacing w:val="-6"/>
          <w:lang w:val="fr-FR"/>
        </w:rPr>
        <w:t>M</w:t>
      </w:r>
      <w:r w:rsidRPr="00317A72">
        <w:rPr>
          <w:rFonts w:ascii="Calisto MT" w:hAnsi="Calisto MT"/>
          <w:spacing w:val="-6"/>
          <w:lang w:val="fr-FR"/>
        </w:rPr>
        <w:t xml:space="preserve"> quelques jours plus tard.</w:t>
      </w:r>
    </w:p>
    <w:p w14:paraId="06CB1D20" w14:textId="77777777" w:rsidR="005F3B7D" w:rsidRPr="00317A72" w:rsidRDefault="005F3B7D" w:rsidP="005F3B7D">
      <w:pPr>
        <w:rPr>
          <w:rFonts w:ascii="Calisto MT" w:hAnsi="Calisto MT"/>
          <w:lang w:val="fr-FR"/>
        </w:rPr>
      </w:pPr>
      <w:r w:rsidRPr="00317A72">
        <w:rPr>
          <w:rFonts w:ascii="Calisto MT" w:hAnsi="Calisto MT"/>
          <w:lang w:val="fr-FR"/>
        </w:rPr>
        <w:t>Son énergie n’est plus ce qu</w:t>
      </w:r>
      <w:r>
        <w:rPr>
          <w:rFonts w:ascii="Calisto MT" w:hAnsi="Calisto MT"/>
          <w:lang w:val="fr-FR"/>
        </w:rPr>
        <w:t xml:space="preserve">’elle </w:t>
      </w:r>
      <w:r w:rsidRPr="00317A72">
        <w:rPr>
          <w:rFonts w:ascii="Calisto MT" w:hAnsi="Calisto MT"/>
          <w:lang w:val="fr-FR"/>
        </w:rPr>
        <w:t>était, nous savons que c’est la fin, mais elle gambade, elle est contente, elle mange bien, elle va bien à la selle…</w:t>
      </w:r>
    </w:p>
    <w:p w14:paraId="3928FF1C" w14:textId="77777777" w:rsidR="005F3B7D" w:rsidRPr="00317A72" w:rsidRDefault="005F3B7D" w:rsidP="005F3B7D">
      <w:pPr>
        <w:rPr>
          <w:rFonts w:ascii="Calisto MT" w:hAnsi="Calisto MT"/>
          <w:lang w:val="fr-FR"/>
        </w:rPr>
      </w:pPr>
      <w:r w:rsidRPr="00C26817">
        <w:rPr>
          <w:rFonts w:ascii="Calisto MT" w:hAnsi="Calisto MT"/>
          <w:spacing w:val="4"/>
          <w:lang w:val="fr-FR"/>
        </w:rPr>
        <w:t xml:space="preserve">Deux semaines plus tard nous sommes à </w:t>
      </w:r>
      <w:r w:rsidRPr="00C26817">
        <w:rPr>
          <w:rFonts w:ascii="Calisto MT" w:hAnsi="Calisto MT"/>
          <w:b/>
          <w:bCs/>
          <w:color w:val="CC0000"/>
          <w:spacing w:val="4"/>
          <w:lang w:val="fr-FR"/>
        </w:rPr>
        <w:t>34 mois après le début du traitement</w:t>
      </w:r>
      <w:r w:rsidRPr="00C26817">
        <w:rPr>
          <w:rFonts w:ascii="Calisto MT" w:hAnsi="Calisto MT"/>
          <w:spacing w:val="4"/>
          <w:lang w:val="fr-FR"/>
        </w:rPr>
        <w:t xml:space="preserve"> </w:t>
      </w:r>
      <w:r w:rsidRPr="00317A72">
        <w:rPr>
          <w:rFonts w:ascii="Calisto MT" w:hAnsi="Calisto MT"/>
          <w:lang w:val="fr-FR"/>
        </w:rPr>
        <w:t>homéopathique et 43 mois après le diagnostic initial, elle se lève le matin, mange et fait son tour dans le jardin, comme tous les jours, se met dans son panier et s’endort… pour toujours.</w:t>
      </w:r>
    </w:p>
    <w:p w14:paraId="74CFAEA2" w14:textId="77777777" w:rsidR="005F3B7D" w:rsidRPr="00317A72" w:rsidRDefault="005F3B7D" w:rsidP="005F3B7D">
      <w:pPr>
        <w:rPr>
          <w:rFonts w:ascii="Calisto MT" w:hAnsi="Calisto MT"/>
          <w:lang w:val="fr-FR"/>
        </w:rPr>
      </w:pPr>
      <w:r w:rsidRPr="00317A72">
        <w:rPr>
          <w:rFonts w:ascii="Calisto MT" w:hAnsi="Calisto MT"/>
          <w:lang w:val="fr-FR"/>
        </w:rPr>
        <w:t xml:space="preserve">Je reçois le message suivant : ‘’Le perte de Ruby </w:t>
      </w:r>
      <w:r>
        <w:rPr>
          <w:rFonts w:ascii="Calisto MT" w:hAnsi="Calisto MT"/>
          <w:lang w:val="fr-FR"/>
        </w:rPr>
        <w:t>a</w:t>
      </w:r>
      <w:r w:rsidRPr="00317A72">
        <w:rPr>
          <w:rFonts w:ascii="Calisto MT" w:hAnsi="Calisto MT"/>
          <w:lang w:val="fr-FR"/>
        </w:rPr>
        <w:t xml:space="preserve"> été plus facile que pour tou</w:t>
      </w:r>
      <w:r>
        <w:rPr>
          <w:rFonts w:ascii="Calisto MT" w:hAnsi="Calisto MT"/>
          <w:lang w:val="fr-FR"/>
        </w:rPr>
        <w:t>s</w:t>
      </w:r>
      <w:r w:rsidRPr="00317A72">
        <w:rPr>
          <w:rFonts w:ascii="Calisto MT" w:hAnsi="Calisto MT"/>
          <w:lang w:val="fr-FR"/>
        </w:rPr>
        <w:t xml:space="preserve"> mes autres chiens. Permettre à la nature de prendre la décision m’a enlevé un possible regret. C’était son moment. Si vite et si paisible, c’était une bénédiction. Merci pour les soins. Le chemin homéopathique a été incroyable.’’</w:t>
      </w:r>
    </w:p>
    <w:p w14:paraId="5E6B7868" w14:textId="77777777" w:rsidR="005F3B7D" w:rsidRPr="00B360A1" w:rsidRDefault="005F3B7D" w:rsidP="005F3B7D">
      <w:pPr>
        <w:spacing w:after="0"/>
        <w:rPr>
          <w:rFonts w:ascii="Calisto MT" w:hAnsi="Calisto MT"/>
          <w:b/>
          <w:bCs/>
          <w:color w:val="CC0000"/>
          <w:lang w:val="fr-FR"/>
        </w:rPr>
      </w:pPr>
    </w:p>
    <w:p w14:paraId="5BF71BD9" w14:textId="372187BF" w:rsidR="005F3B7D" w:rsidRPr="00317A72" w:rsidRDefault="00046790" w:rsidP="005F3B7D">
      <w:pPr>
        <w:rPr>
          <w:rFonts w:ascii="Calisto MT" w:hAnsi="Calisto MT"/>
          <w:b/>
          <w:bCs/>
          <w:color w:val="CC0000"/>
          <w:sz w:val="32"/>
          <w:szCs w:val="32"/>
          <w:lang w:val="fr-FR"/>
        </w:rPr>
      </w:pPr>
      <w:r>
        <w:rPr>
          <w:rFonts w:ascii="Calisto MT" w:eastAsia="Times New Roman" w:hAnsi="Calisto MT" w:cs="Times New Roman"/>
          <w:spacing w:val="-6"/>
          <w:lang w:val="fr-BE" w:eastAsia="fr-BE"/>
        </w:rPr>
        <w:t xml:space="preserve">[#S2] </w:t>
      </w:r>
      <w:r w:rsidR="005F3B7D" w:rsidRPr="00317A72">
        <w:rPr>
          <w:rFonts w:ascii="Calisto MT" w:hAnsi="Calisto MT"/>
          <w:b/>
          <w:bCs/>
          <w:color w:val="CC0000"/>
          <w:sz w:val="32"/>
          <w:szCs w:val="32"/>
          <w:lang w:val="fr-FR"/>
        </w:rPr>
        <w:t>Discussion</w:t>
      </w:r>
    </w:p>
    <w:p w14:paraId="31F44D84" w14:textId="77777777" w:rsidR="005F3B7D" w:rsidRPr="00317A72" w:rsidRDefault="005F3B7D" w:rsidP="005F3B7D">
      <w:pPr>
        <w:rPr>
          <w:rFonts w:ascii="Calisto MT" w:hAnsi="Calisto MT"/>
          <w:lang w:val="fr-FR"/>
        </w:rPr>
      </w:pPr>
      <w:r w:rsidRPr="00317A72">
        <w:rPr>
          <w:rFonts w:ascii="Calisto MT" w:hAnsi="Calisto MT"/>
          <w:lang w:val="fr-FR"/>
        </w:rPr>
        <w:t>Ce cas est différent des cas présentés habituellement au CLH. Nous préférons des cas du remède unique, avec des doses non</w:t>
      </w:r>
      <w:r>
        <w:rPr>
          <w:rFonts w:ascii="Calisto MT" w:hAnsi="Calisto MT"/>
          <w:lang w:val="fr-FR"/>
        </w:rPr>
        <w:t xml:space="preserve"> </w:t>
      </w:r>
      <w:r w:rsidRPr="00317A72">
        <w:rPr>
          <w:rFonts w:ascii="Calisto MT" w:hAnsi="Calisto MT"/>
          <w:lang w:val="fr-FR"/>
        </w:rPr>
        <w:t>fréquentes du remède, ce qui est compréhensible par rapport au travail des études des remèdes pratiqué</w:t>
      </w:r>
      <w:r>
        <w:rPr>
          <w:rFonts w:ascii="Calisto MT" w:hAnsi="Calisto MT"/>
          <w:lang w:val="fr-FR"/>
        </w:rPr>
        <w:t>e</w:t>
      </w:r>
      <w:r w:rsidRPr="00317A72">
        <w:rPr>
          <w:rFonts w:ascii="Calisto MT" w:hAnsi="Calisto MT"/>
          <w:lang w:val="fr-FR"/>
        </w:rPr>
        <w:t>s ici en Belgique, en France, Suisse et ailleurs. Pour dire des choses valables concernant un remède</w:t>
      </w:r>
      <w:r>
        <w:rPr>
          <w:rFonts w:ascii="Calisto MT" w:hAnsi="Calisto MT"/>
          <w:lang w:val="fr-FR"/>
        </w:rPr>
        <w:t>,</w:t>
      </w:r>
      <w:r w:rsidRPr="00317A72">
        <w:rPr>
          <w:rFonts w:ascii="Calisto MT" w:hAnsi="Calisto MT"/>
          <w:lang w:val="fr-FR"/>
        </w:rPr>
        <w:t xml:space="preserve"> il faut avoir une assurance sur son indication profonde chez un patient pour augmenter la qualité du lien entre les symptômes rencontrés </w:t>
      </w:r>
      <w:r>
        <w:rPr>
          <w:rFonts w:ascii="Calisto MT" w:hAnsi="Calisto MT"/>
          <w:lang w:val="fr-FR"/>
        </w:rPr>
        <w:t>chez</w:t>
      </w:r>
      <w:r w:rsidRPr="00317A72">
        <w:rPr>
          <w:rFonts w:ascii="Calisto MT" w:hAnsi="Calisto MT"/>
          <w:lang w:val="fr-FR"/>
        </w:rPr>
        <w:t xml:space="preserve"> le patient et la dynamique du remède.  Dans ce cas-ci, j’ai probablement apporté des arguments pour la confirmation de certains symptômes des remèdes prescri</w:t>
      </w:r>
      <w:r>
        <w:rPr>
          <w:rFonts w:ascii="Calisto MT" w:hAnsi="Calisto MT"/>
          <w:lang w:val="fr-FR"/>
        </w:rPr>
        <w:t>t</w:t>
      </w:r>
      <w:r w:rsidRPr="00317A72">
        <w:rPr>
          <w:rFonts w:ascii="Calisto MT" w:hAnsi="Calisto MT"/>
          <w:lang w:val="fr-FR"/>
        </w:rPr>
        <w:t>s par rapport à la matière médicale. Mais par rapport à une dynamique des remèdes prescri</w:t>
      </w:r>
      <w:r>
        <w:rPr>
          <w:rFonts w:ascii="Calisto MT" w:hAnsi="Calisto MT"/>
          <w:lang w:val="fr-FR"/>
        </w:rPr>
        <w:t>t</w:t>
      </w:r>
      <w:r w:rsidRPr="00317A72">
        <w:rPr>
          <w:rFonts w:ascii="Calisto MT" w:hAnsi="Calisto MT"/>
          <w:lang w:val="fr-FR"/>
        </w:rPr>
        <w:t>s, c’est plus difficile.</w:t>
      </w:r>
    </w:p>
    <w:p w14:paraId="044E9A32" w14:textId="77777777" w:rsidR="005F3B7D" w:rsidRPr="00317A72" w:rsidRDefault="005F3B7D" w:rsidP="005F3B7D">
      <w:pPr>
        <w:rPr>
          <w:rFonts w:ascii="Calisto MT" w:hAnsi="Calisto MT"/>
          <w:lang w:val="fr-FR"/>
        </w:rPr>
      </w:pPr>
      <w:r>
        <w:rPr>
          <w:rFonts w:ascii="Calisto MT" w:hAnsi="Calisto MT"/>
          <w:lang w:val="fr-FR"/>
        </w:rPr>
        <w:t>D</w:t>
      </w:r>
      <w:r w:rsidRPr="00317A72">
        <w:rPr>
          <w:rFonts w:ascii="Calisto MT" w:hAnsi="Calisto MT"/>
          <w:lang w:val="fr-FR"/>
        </w:rPr>
        <w:t>es questions de fond peuvent</w:t>
      </w:r>
      <w:r>
        <w:rPr>
          <w:rFonts w:ascii="Calisto MT" w:hAnsi="Calisto MT"/>
          <w:lang w:val="fr-FR"/>
        </w:rPr>
        <w:t xml:space="preserve"> aussi s</w:t>
      </w:r>
      <w:r w:rsidRPr="00317A72">
        <w:rPr>
          <w:rFonts w:ascii="Calisto MT" w:hAnsi="Calisto MT"/>
          <w:lang w:val="fr-FR"/>
        </w:rPr>
        <w:t xml:space="preserve">e poser comme : </w:t>
      </w:r>
      <w:r>
        <w:rPr>
          <w:rFonts w:ascii="Calisto MT" w:hAnsi="Calisto MT"/>
          <w:lang w:val="fr-FR"/>
        </w:rPr>
        <w:t>"E</w:t>
      </w:r>
      <w:r w:rsidRPr="00317A72">
        <w:rPr>
          <w:rFonts w:ascii="Calisto MT" w:hAnsi="Calisto MT"/>
          <w:lang w:val="fr-FR"/>
        </w:rPr>
        <w:t>st-ce que ce patient a pu être guéri, est</w:t>
      </w:r>
      <w:r>
        <w:rPr>
          <w:rFonts w:ascii="Calisto MT" w:hAnsi="Calisto MT"/>
          <w:lang w:val="fr-FR"/>
        </w:rPr>
        <w:t>-</w:t>
      </w:r>
      <w:r w:rsidRPr="00317A72">
        <w:rPr>
          <w:rFonts w:ascii="Calisto MT" w:hAnsi="Calisto MT"/>
          <w:lang w:val="fr-FR"/>
        </w:rPr>
        <w:t>ce que j’aurai</w:t>
      </w:r>
      <w:r>
        <w:rPr>
          <w:rFonts w:ascii="Calisto MT" w:hAnsi="Calisto MT"/>
          <w:lang w:val="fr-FR"/>
        </w:rPr>
        <w:t>s</w:t>
      </w:r>
      <w:r w:rsidRPr="00317A72">
        <w:rPr>
          <w:rFonts w:ascii="Calisto MT" w:hAnsi="Calisto MT"/>
          <w:lang w:val="fr-FR"/>
        </w:rPr>
        <w:t xml:space="preserve"> pu faire mieux, est</w:t>
      </w:r>
      <w:r>
        <w:rPr>
          <w:rFonts w:ascii="Calisto MT" w:hAnsi="Calisto MT"/>
          <w:lang w:val="fr-FR"/>
        </w:rPr>
        <w:t>-</w:t>
      </w:r>
      <w:r w:rsidRPr="00317A72">
        <w:rPr>
          <w:rFonts w:ascii="Calisto MT" w:hAnsi="Calisto MT"/>
          <w:lang w:val="fr-FR"/>
        </w:rPr>
        <w:t>ce que j’aurai</w:t>
      </w:r>
      <w:r>
        <w:rPr>
          <w:rFonts w:ascii="Calisto MT" w:hAnsi="Calisto MT"/>
          <w:lang w:val="fr-FR"/>
        </w:rPr>
        <w:t xml:space="preserve">s </w:t>
      </w:r>
      <w:r w:rsidRPr="00317A72">
        <w:rPr>
          <w:rFonts w:ascii="Calisto MT" w:hAnsi="Calisto MT"/>
          <w:lang w:val="fr-FR"/>
        </w:rPr>
        <w:t>d</w:t>
      </w:r>
      <w:r>
        <w:rPr>
          <w:rFonts w:ascii="Calisto MT" w:hAnsi="Calisto MT"/>
          <w:lang w:val="fr-FR"/>
        </w:rPr>
        <w:t>û</w:t>
      </w:r>
      <w:r w:rsidRPr="00317A72">
        <w:rPr>
          <w:rFonts w:ascii="Calisto MT" w:hAnsi="Calisto MT"/>
          <w:lang w:val="fr-FR"/>
        </w:rPr>
        <w:t xml:space="preserve"> faire différe</w:t>
      </w:r>
      <w:r>
        <w:rPr>
          <w:rFonts w:ascii="Calisto MT" w:hAnsi="Calisto MT"/>
          <w:lang w:val="fr-FR"/>
        </w:rPr>
        <w:t>mme</w:t>
      </w:r>
      <w:r w:rsidRPr="00317A72">
        <w:rPr>
          <w:rFonts w:ascii="Calisto MT" w:hAnsi="Calisto MT"/>
          <w:lang w:val="fr-FR"/>
        </w:rPr>
        <w:t>nt… ?</w:t>
      </w:r>
      <w:r>
        <w:rPr>
          <w:rFonts w:ascii="Calisto MT" w:hAnsi="Calisto MT"/>
          <w:lang w:val="fr-FR"/>
        </w:rPr>
        <w:t>"</w:t>
      </w:r>
    </w:p>
    <w:p w14:paraId="567E3074" w14:textId="77777777" w:rsidR="005F3B7D" w:rsidRPr="00317A72" w:rsidRDefault="005F3B7D" w:rsidP="005F3B7D">
      <w:pPr>
        <w:rPr>
          <w:rFonts w:ascii="Calisto MT" w:hAnsi="Calisto MT"/>
          <w:lang w:val="fr-FR"/>
        </w:rPr>
      </w:pPr>
      <w:r w:rsidRPr="00317A72">
        <w:rPr>
          <w:rFonts w:ascii="Calisto MT" w:hAnsi="Calisto MT"/>
          <w:lang w:val="fr-FR"/>
        </w:rPr>
        <w:t>La répétition des remèdes dans ce cas peut aussi interpeller. Dans divers congrès j’ai entendu plusieurs présentations des cas o</w:t>
      </w:r>
      <w:r>
        <w:rPr>
          <w:rFonts w:ascii="Calisto MT" w:hAnsi="Calisto MT"/>
          <w:lang w:val="fr-FR"/>
        </w:rPr>
        <w:t>ù</w:t>
      </w:r>
      <w:r w:rsidRPr="00317A72">
        <w:rPr>
          <w:rFonts w:ascii="Calisto MT" w:hAnsi="Calisto MT"/>
          <w:lang w:val="fr-FR"/>
        </w:rPr>
        <w:t xml:space="preserve"> les remèdes sont prescri</w:t>
      </w:r>
      <w:r>
        <w:rPr>
          <w:rFonts w:ascii="Calisto MT" w:hAnsi="Calisto MT"/>
          <w:lang w:val="fr-FR"/>
        </w:rPr>
        <w:t>t</w:t>
      </w:r>
      <w:r w:rsidRPr="00317A72">
        <w:rPr>
          <w:rFonts w:ascii="Calisto MT" w:hAnsi="Calisto MT"/>
          <w:lang w:val="fr-FR"/>
        </w:rPr>
        <w:t>s à répétition, souvent ce sont nos polychrestes. Les résultats semblent bons et les orateurs témoignent parfois de succès élevés dans des cas réputés difficile à soigner. J’ai plusieurs cas dans ma clientèle o</w:t>
      </w:r>
      <w:r>
        <w:rPr>
          <w:rFonts w:ascii="Calisto MT" w:hAnsi="Calisto MT"/>
          <w:lang w:val="fr-FR"/>
        </w:rPr>
        <w:t>ù</w:t>
      </w:r>
      <w:r w:rsidRPr="00317A72">
        <w:rPr>
          <w:rFonts w:ascii="Calisto MT" w:hAnsi="Calisto MT"/>
          <w:lang w:val="fr-FR"/>
        </w:rPr>
        <w:t xml:space="preserve"> la prescription journalière d’un remède améliore d’une façon très satisfaisante des patients, </w:t>
      </w:r>
      <w:r w:rsidRPr="00317A72">
        <w:rPr>
          <w:rFonts w:ascii="Calisto MT" w:hAnsi="Calisto MT"/>
          <w:lang w:val="fr-FR"/>
        </w:rPr>
        <w:lastRenderedPageBreak/>
        <w:t xml:space="preserve">souvent plus âgés, avec des pathologies peu réversibles. Quand le remède est arrêté, très vite </w:t>
      </w:r>
      <w:r>
        <w:rPr>
          <w:rFonts w:ascii="Calisto MT" w:hAnsi="Calisto MT"/>
          <w:lang w:val="fr-FR"/>
        </w:rPr>
        <w:t xml:space="preserve">il </w:t>
      </w:r>
      <w:r w:rsidRPr="00317A72">
        <w:rPr>
          <w:rFonts w:ascii="Calisto MT" w:hAnsi="Calisto MT"/>
          <w:lang w:val="fr-FR"/>
        </w:rPr>
        <w:t>est clair que les doses quotidiennes sont nécessaires pour soutenir l’effet positif et notable du remède homéopathique. Les clients sont très satisfaits des résultats, les animaux semblent très bien se porter et les propriétaires ne souhaitent certainement pas explorer la recherche d’une prescription plus ‘approfondie’. Je pense qu’il est aussi évident que, pour beaucoup de propriétaires, la prise d’un médicament journalier fait partie d’une façon de faire de la médecine qui leur est familier.</w:t>
      </w:r>
    </w:p>
    <w:p w14:paraId="4215A623" w14:textId="77777777" w:rsidR="005F3B7D" w:rsidRPr="00C26817" w:rsidRDefault="005F3B7D" w:rsidP="005F3B7D">
      <w:pPr>
        <w:rPr>
          <w:rFonts w:ascii="Calisto MT" w:hAnsi="Calisto MT"/>
          <w:color w:val="CC0000"/>
          <w:lang w:val="fr-FR"/>
        </w:rPr>
      </w:pPr>
    </w:p>
    <w:p w14:paraId="539357F1" w14:textId="77777777" w:rsidR="005F3B7D" w:rsidRPr="00C26817" w:rsidRDefault="005F3B7D" w:rsidP="005F3B7D">
      <w:pPr>
        <w:rPr>
          <w:rFonts w:ascii="Calisto MT" w:hAnsi="Calisto MT"/>
          <w:b/>
          <w:bCs/>
          <w:color w:val="CC0000"/>
          <w:lang w:val="fr-FR"/>
        </w:rPr>
      </w:pPr>
      <w:r w:rsidRPr="00C26817">
        <w:rPr>
          <w:rFonts w:ascii="Calisto MT" w:hAnsi="Calisto MT"/>
          <w:b/>
          <w:bCs/>
          <w:color w:val="CC0000"/>
          <w:lang w:val="fr-FR"/>
        </w:rPr>
        <w:t>Pourquoi est-</w:t>
      </w:r>
      <w:r w:rsidRPr="00C26817">
        <w:rPr>
          <w:rFonts w:ascii="Calisto MT" w:hAnsi="Calisto MT"/>
          <w:b/>
          <w:bCs/>
          <w:color w:val="CC0000"/>
          <w:lang w:val="fr-FR"/>
        </w:rPr>
        <w:softHyphen/>
        <w:t>ce</w:t>
      </w:r>
      <w:r w:rsidRPr="00C26817">
        <w:rPr>
          <w:rFonts w:ascii="Calisto MT" w:hAnsi="Calisto MT"/>
          <w:b/>
          <w:bCs/>
          <w:color w:val="CC0000"/>
          <w:lang w:val="fr-FR"/>
        </w:rPr>
        <w:softHyphen/>
        <w:t>-que j’ai choisi de présenter ce cas ?</w:t>
      </w:r>
    </w:p>
    <w:p w14:paraId="56A1A07A" w14:textId="77777777" w:rsidR="005F3B7D" w:rsidRPr="00317A72" w:rsidRDefault="005F3B7D" w:rsidP="005F3B7D">
      <w:pPr>
        <w:rPr>
          <w:rFonts w:ascii="Calisto MT" w:hAnsi="Calisto MT"/>
          <w:lang w:val="fr-FR"/>
        </w:rPr>
      </w:pPr>
      <w:r w:rsidRPr="00317A72">
        <w:rPr>
          <w:rFonts w:ascii="Calisto MT" w:hAnsi="Calisto MT"/>
          <w:lang w:val="fr-FR"/>
        </w:rPr>
        <w:t xml:space="preserve">Mis à part </w:t>
      </w:r>
      <w:r>
        <w:rPr>
          <w:rFonts w:ascii="Calisto MT" w:hAnsi="Calisto MT"/>
          <w:lang w:val="fr-FR"/>
        </w:rPr>
        <w:t>le</w:t>
      </w:r>
      <w:r w:rsidRPr="00317A72">
        <w:rPr>
          <w:rFonts w:ascii="Calisto MT" w:hAnsi="Calisto MT"/>
          <w:lang w:val="fr-FR"/>
        </w:rPr>
        <w:t xml:space="preserve"> travail profond d’étude de remèdes très important, je pense que nos cas cliniques peuvent aussi apporter d</w:t>
      </w:r>
      <w:r>
        <w:rPr>
          <w:rFonts w:ascii="Calisto MT" w:hAnsi="Calisto MT"/>
          <w:lang w:val="fr-FR"/>
        </w:rPr>
        <w:t>’</w:t>
      </w:r>
      <w:r w:rsidRPr="00317A72">
        <w:rPr>
          <w:rFonts w:ascii="Calisto MT" w:hAnsi="Calisto MT"/>
          <w:lang w:val="fr-FR"/>
        </w:rPr>
        <w:t xml:space="preserve">autres informations valables. Ils peuvent montrer ce que l’homéopathie peut apporter en médecine, ils peuvent apporter des renseignements </w:t>
      </w:r>
      <w:r>
        <w:rPr>
          <w:rFonts w:ascii="Calisto MT" w:hAnsi="Calisto MT"/>
          <w:lang w:val="fr-FR"/>
        </w:rPr>
        <w:t>sur les</w:t>
      </w:r>
      <w:r w:rsidRPr="00317A72">
        <w:rPr>
          <w:rFonts w:ascii="Calisto MT" w:hAnsi="Calisto MT"/>
          <w:lang w:val="fr-FR"/>
        </w:rPr>
        <w:t xml:space="preserve"> techniques de prescription, ils peuvent avoir des valeurs éducatives, des valeurs d’encouragement, apporter du matériel pour de la recherche en homéopathie, des points de discussion, …</w:t>
      </w:r>
    </w:p>
    <w:p w14:paraId="11963FB1" w14:textId="77777777" w:rsidR="005F3B7D" w:rsidRPr="00317A72" w:rsidRDefault="005F3B7D" w:rsidP="005F3B7D">
      <w:pPr>
        <w:rPr>
          <w:rFonts w:ascii="Calisto MT" w:hAnsi="Calisto MT"/>
          <w:lang w:val="fr-FR"/>
        </w:rPr>
      </w:pPr>
      <w:r w:rsidRPr="00317A72">
        <w:rPr>
          <w:rFonts w:ascii="Calisto MT" w:hAnsi="Calisto MT"/>
          <w:lang w:val="fr-FR"/>
        </w:rPr>
        <w:t xml:space="preserve">L’homéopathie est une médicine de l’individu, ce qui se reflète aussi dans l’individualité du praticien et dans le sens plus large : l’individualité de la situation de prescription. Beaucoup de participants dans ce congrès sont actifs dans des écoles. Je pense que c’est important que les étudiants soient confrontés à plusieurs façons de prescrire, ou d’une façon plus large, d’aider les patients. Marc Brunson parlait du couteau de </w:t>
      </w:r>
      <w:proofErr w:type="spellStart"/>
      <w:r w:rsidRPr="00317A72">
        <w:rPr>
          <w:rFonts w:ascii="Calisto MT" w:hAnsi="Calisto MT"/>
          <w:lang w:val="fr-FR"/>
        </w:rPr>
        <w:t>Mac</w:t>
      </w:r>
      <w:r>
        <w:rPr>
          <w:rFonts w:ascii="Calisto MT" w:hAnsi="Calisto MT"/>
          <w:lang w:val="fr-FR"/>
        </w:rPr>
        <w:t>Gy</w:t>
      </w:r>
      <w:r w:rsidRPr="00317A72">
        <w:rPr>
          <w:rFonts w:ascii="Calisto MT" w:hAnsi="Calisto MT"/>
          <w:lang w:val="fr-FR"/>
        </w:rPr>
        <w:t>ver</w:t>
      </w:r>
      <w:proofErr w:type="spellEnd"/>
      <w:r w:rsidRPr="00317A72">
        <w:rPr>
          <w:rFonts w:ascii="Calisto MT" w:hAnsi="Calisto MT"/>
          <w:lang w:val="fr-FR"/>
        </w:rPr>
        <w:t xml:space="preserve"> (un</w:t>
      </w:r>
      <w:r>
        <w:rPr>
          <w:rFonts w:ascii="Calisto MT" w:hAnsi="Calisto MT"/>
          <w:lang w:val="fr-FR"/>
        </w:rPr>
        <w:t>e</w:t>
      </w:r>
      <w:r w:rsidRPr="00317A72">
        <w:rPr>
          <w:rFonts w:ascii="Calisto MT" w:hAnsi="Calisto MT"/>
          <w:lang w:val="fr-FR"/>
        </w:rPr>
        <w:t xml:space="preserve"> sorte de couteau suisse…). Il faut aussi leur offrir des moyens de rentrer dans l’homéopathie sans que le chemin semble impossible d’avance. Je peux m’imaginer que, dans les écoles, vous pensez à cela. Aussi, dans les recueils des congrès</w:t>
      </w:r>
      <w:r>
        <w:rPr>
          <w:rFonts w:ascii="Calisto MT" w:hAnsi="Calisto MT"/>
          <w:lang w:val="fr-FR"/>
        </w:rPr>
        <w:t>,</w:t>
      </w:r>
      <w:r w:rsidRPr="00317A72">
        <w:rPr>
          <w:rFonts w:ascii="Calisto MT" w:hAnsi="Calisto MT"/>
          <w:lang w:val="fr-FR"/>
        </w:rPr>
        <w:t xml:space="preserve"> on peut souvent lire que les participants témoignent des prescriptions plus simples mais efficaces (?) des remèdes, basées sur un syndrome ou symptôme particulier.  </w:t>
      </w:r>
    </w:p>
    <w:p w14:paraId="4C1614D5" w14:textId="77777777" w:rsidR="005F3B7D" w:rsidRDefault="005F3B7D" w:rsidP="005F3B7D">
      <w:pPr>
        <w:spacing w:after="0"/>
        <w:rPr>
          <w:rFonts w:ascii="Calisto MT" w:hAnsi="Calisto MT"/>
          <w:lang w:val="fr-FR"/>
        </w:rPr>
      </w:pPr>
    </w:p>
    <w:p w14:paraId="062A1DAD" w14:textId="77777777" w:rsidR="005F3B7D" w:rsidRPr="00317A72" w:rsidRDefault="005F3B7D" w:rsidP="005F3B7D">
      <w:pPr>
        <w:rPr>
          <w:rFonts w:ascii="Calisto MT" w:hAnsi="Calisto MT"/>
          <w:lang w:val="fr-FR"/>
        </w:rPr>
      </w:pPr>
      <w:r w:rsidRPr="00317A72">
        <w:rPr>
          <w:rFonts w:ascii="Calisto MT" w:hAnsi="Calisto MT"/>
          <w:lang w:val="fr-FR"/>
        </w:rPr>
        <w:t xml:space="preserve">Evidemment, le </w:t>
      </w:r>
      <w:proofErr w:type="gramStart"/>
      <w:r w:rsidRPr="00317A72">
        <w:rPr>
          <w:rFonts w:ascii="Calisto MT" w:hAnsi="Calisto MT"/>
          <w:lang w:val="fr-FR"/>
        </w:rPr>
        <w:t>challenge</w:t>
      </w:r>
      <w:proofErr w:type="gramEnd"/>
      <w:r w:rsidRPr="00317A72">
        <w:rPr>
          <w:rFonts w:ascii="Calisto MT" w:hAnsi="Calisto MT"/>
          <w:lang w:val="fr-FR"/>
        </w:rPr>
        <w:t xml:space="preserve"> est la question </w:t>
      </w:r>
      <w:r>
        <w:rPr>
          <w:rFonts w:ascii="Calisto MT" w:hAnsi="Calisto MT"/>
          <w:lang w:val="fr-FR"/>
        </w:rPr>
        <w:t>"C</w:t>
      </w:r>
      <w:r w:rsidRPr="00317A72">
        <w:rPr>
          <w:rFonts w:ascii="Calisto MT" w:hAnsi="Calisto MT"/>
          <w:lang w:val="fr-FR"/>
        </w:rPr>
        <w:t>omment est-ce qu’on peut présenter les différentes approches de l’homéopathie sans perdre le travail déjà acquis et s’assurer de continuer à inspirer les futures générations de continuer le travail des études de remèdes ?</w:t>
      </w:r>
      <w:r>
        <w:rPr>
          <w:rFonts w:ascii="Calisto MT" w:hAnsi="Calisto MT"/>
          <w:lang w:val="fr-FR"/>
        </w:rPr>
        <w:t xml:space="preserve">" </w:t>
      </w:r>
      <w:r w:rsidRPr="00317A72">
        <w:rPr>
          <w:rFonts w:ascii="Calisto MT" w:hAnsi="Calisto MT"/>
          <w:lang w:val="fr-FR"/>
        </w:rPr>
        <w:t xml:space="preserve"> Si on en croit d</w:t>
      </w:r>
      <w:r>
        <w:rPr>
          <w:rFonts w:ascii="Calisto MT" w:hAnsi="Calisto MT"/>
          <w:lang w:val="fr-FR"/>
        </w:rPr>
        <w:t>’</w:t>
      </w:r>
      <w:r w:rsidRPr="00317A72">
        <w:rPr>
          <w:rFonts w:ascii="Calisto MT" w:hAnsi="Calisto MT"/>
          <w:lang w:val="fr-FR"/>
        </w:rPr>
        <w:t>autres homéopathes qui ont étudié la version 6 de l’Organon et les cas cliniques de Hahnemann, dans la dernière partie de sa carrière, il aurait utilisé des remèdes en même temps et de façon répété</w:t>
      </w:r>
      <w:r>
        <w:rPr>
          <w:rFonts w:ascii="Calisto MT" w:hAnsi="Calisto MT"/>
          <w:lang w:val="fr-FR"/>
        </w:rPr>
        <w:t>e</w:t>
      </w:r>
      <w:r w:rsidRPr="00317A72">
        <w:rPr>
          <w:rFonts w:ascii="Calisto MT" w:hAnsi="Calisto MT"/>
          <w:lang w:val="fr-FR"/>
        </w:rPr>
        <w:t xml:space="preserve">, en dilution LM. </w:t>
      </w:r>
    </w:p>
    <w:p w14:paraId="18C137B6" w14:textId="77777777" w:rsidR="005F3B7D" w:rsidRPr="00317A72" w:rsidRDefault="005F3B7D" w:rsidP="005F3B7D">
      <w:pPr>
        <w:rPr>
          <w:rFonts w:ascii="Calisto MT" w:hAnsi="Calisto MT"/>
          <w:lang w:val="fr-FR"/>
        </w:rPr>
      </w:pPr>
      <w:r w:rsidRPr="00317A72">
        <w:rPr>
          <w:rFonts w:ascii="Calisto MT" w:hAnsi="Calisto MT"/>
          <w:lang w:val="fr-FR"/>
        </w:rPr>
        <w:t>Le travail de funambule qui doit manœuvrer entre la promotion d’une homéopathie très approfondie et les demandes très varié</w:t>
      </w:r>
      <w:r>
        <w:rPr>
          <w:rFonts w:ascii="Calisto MT" w:hAnsi="Calisto MT"/>
          <w:lang w:val="fr-FR"/>
        </w:rPr>
        <w:t>e</w:t>
      </w:r>
      <w:r w:rsidRPr="00317A72">
        <w:rPr>
          <w:rFonts w:ascii="Calisto MT" w:hAnsi="Calisto MT"/>
          <w:lang w:val="fr-FR"/>
        </w:rPr>
        <w:t>s de son étude, de la clinique, des opinions et préférences vari</w:t>
      </w:r>
      <w:r>
        <w:rPr>
          <w:rFonts w:ascii="Calisto MT" w:hAnsi="Calisto MT"/>
          <w:lang w:val="fr-FR"/>
        </w:rPr>
        <w:t>ées..</w:t>
      </w:r>
      <w:r w:rsidRPr="00317A72">
        <w:rPr>
          <w:rFonts w:ascii="Calisto MT" w:hAnsi="Calisto MT"/>
          <w:lang w:val="fr-FR"/>
        </w:rPr>
        <w:t>. doit se faire à mon avis.</w:t>
      </w:r>
    </w:p>
    <w:p w14:paraId="47830DFE" w14:textId="77777777" w:rsidR="005F3B7D" w:rsidRPr="00317A72" w:rsidRDefault="005F3B7D" w:rsidP="005F3B7D">
      <w:pPr>
        <w:rPr>
          <w:rFonts w:ascii="Calisto MT" w:hAnsi="Calisto MT"/>
          <w:lang w:val="fr-FR"/>
        </w:rPr>
      </w:pPr>
      <w:r w:rsidRPr="00317A72">
        <w:rPr>
          <w:rFonts w:ascii="Calisto MT" w:hAnsi="Calisto MT"/>
          <w:lang w:val="fr-FR"/>
        </w:rPr>
        <w:t xml:space="preserve">Je comprends aussi que l’approche en médicine vétérinaire peut être différente que l’approche en médecine humaine. </w:t>
      </w:r>
      <w:r>
        <w:rPr>
          <w:rFonts w:ascii="Calisto MT" w:hAnsi="Calisto MT"/>
          <w:lang w:val="fr-FR"/>
        </w:rPr>
        <w:t>Néan</w:t>
      </w:r>
      <w:r w:rsidRPr="00317A72">
        <w:rPr>
          <w:rFonts w:ascii="Calisto MT" w:hAnsi="Calisto MT"/>
          <w:lang w:val="fr-FR"/>
        </w:rPr>
        <w:t>moins, cela permet de nous mettre en question de temps en temps</w:t>
      </w:r>
      <w:r>
        <w:rPr>
          <w:rFonts w:ascii="Calisto MT" w:hAnsi="Calisto MT"/>
          <w:lang w:val="fr-FR"/>
        </w:rPr>
        <w:t>,</w:t>
      </w:r>
      <w:r w:rsidRPr="00317A72">
        <w:rPr>
          <w:rFonts w:ascii="Calisto MT" w:hAnsi="Calisto MT"/>
          <w:lang w:val="fr-FR"/>
        </w:rPr>
        <w:t xml:space="preserve"> ce qui me semble </w:t>
      </w:r>
      <w:r>
        <w:rPr>
          <w:rFonts w:ascii="Calisto MT" w:hAnsi="Calisto MT"/>
          <w:lang w:val="fr-FR"/>
        </w:rPr>
        <w:t>être</w:t>
      </w:r>
      <w:r w:rsidRPr="00317A72">
        <w:rPr>
          <w:rFonts w:ascii="Calisto MT" w:hAnsi="Calisto MT"/>
          <w:lang w:val="fr-FR"/>
        </w:rPr>
        <w:t xml:space="preserve"> une chose que nous devons à l’homéopathie et aux patients. </w:t>
      </w:r>
    </w:p>
    <w:p w14:paraId="09BCB10E" w14:textId="77777777" w:rsidR="005F3B7D" w:rsidRPr="00317A72" w:rsidRDefault="005F3B7D" w:rsidP="005F3B7D">
      <w:pPr>
        <w:rPr>
          <w:rFonts w:ascii="Calisto MT" w:hAnsi="Calisto MT"/>
          <w:lang w:val="fr-FR"/>
        </w:rPr>
      </w:pPr>
    </w:p>
    <w:p w14:paraId="26E10927" w14:textId="77777777" w:rsidR="005F3B7D" w:rsidRPr="00E72497" w:rsidRDefault="005F3B7D" w:rsidP="005F3B7D">
      <w:pPr>
        <w:rPr>
          <w:rFonts w:ascii="Calisto MT" w:hAnsi="Calisto MT"/>
          <w:b/>
          <w:bCs/>
          <w:color w:val="CC0000"/>
        </w:rPr>
      </w:pPr>
      <w:r w:rsidRPr="00E72497">
        <w:rPr>
          <w:rFonts w:ascii="Calisto MT" w:hAnsi="Calisto MT"/>
          <w:b/>
          <w:bCs/>
          <w:color w:val="CC0000"/>
        </w:rPr>
        <w:t>Les projets de l’ECH (European Committee for Homeopathy)</w:t>
      </w:r>
    </w:p>
    <w:p w14:paraId="2228F74F" w14:textId="77777777" w:rsidR="005F3B7D" w:rsidRPr="00317A72" w:rsidRDefault="005F3B7D" w:rsidP="005F3B7D">
      <w:pPr>
        <w:rPr>
          <w:rFonts w:ascii="Calisto MT" w:hAnsi="Calisto MT"/>
          <w:lang w:val="fr-FR"/>
        </w:rPr>
      </w:pPr>
      <w:r w:rsidRPr="00317A72">
        <w:rPr>
          <w:rFonts w:ascii="Calisto MT" w:hAnsi="Calisto MT"/>
          <w:lang w:val="fr-FR"/>
        </w:rPr>
        <w:lastRenderedPageBreak/>
        <w:t>J’ai aussi choisi de présenter ce cas par rapport aux travaux engagé</w:t>
      </w:r>
      <w:r>
        <w:rPr>
          <w:rFonts w:ascii="Calisto MT" w:hAnsi="Calisto MT"/>
          <w:lang w:val="fr-FR"/>
        </w:rPr>
        <w:t>s</w:t>
      </w:r>
      <w:r w:rsidRPr="00317A72">
        <w:rPr>
          <w:rFonts w:ascii="Calisto MT" w:hAnsi="Calisto MT"/>
          <w:lang w:val="fr-FR"/>
        </w:rPr>
        <w:t xml:space="preserve"> </w:t>
      </w:r>
      <w:r>
        <w:rPr>
          <w:rFonts w:ascii="Calisto MT" w:hAnsi="Calisto MT"/>
          <w:lang w:val="fr-FR"/>
        </w:rPr>
        <w:t>à l’</w:t>
      </w:r>
      <w:r w:rsidRPr="00317A72">
        <w:rPr>
          <w:rFonts w:ascii="Calisto MT" w:hAnsi="Calisto MT"/>
          <w:lang w:val="fr-FR"/>
        </w:rPr>
        <w:t>ECH depuis quelques mois. Nous voulons aller d</w:t>
      </w:r>
      <w:r>
        <w:rPr>
          <w:rFonts w:ascii="Calisto MT" w:hAnsi="Calisto MT"/>
          <w:lang w:val="fr-FR"/>
        </w:rPr>
        <w:t>e l’</w:t>
      </w:r>
      <w:r w:rsidRPr="00317A72">
        <w:rPr>
          <w:rFonts w:ascii="Calisto MT" w:hAnsi="Calisto MT"/>
          <w:lang w:val="fr-FR"/>
        </w:rPr>
        <w:t>avan</w:t>
      </w:r>
      <w:r>
        <w:rPr>
          <w:rFonts w:ascii="Calisto MT" w:hAnsi="Calisto MT"/>
          <w:lang w:val="fr-FR"/>
        </w:rPr>
        <w:t>t</w:t>
      </w:r>
      <w:r w:rsidRPr="00317A72">
        <w:rPr>
          <w:rFonts w:ascii="Calisto MT" w:hAnsi="Calisto MT"/>
          <w:lang w:val="fr-FR"/>
        </w:rPr>
        <w:t xml:space="preserve"> pour trouver, montrer et déterminer la place de l’homéopathie dans le monde médical, dans les systèmes the soins.</w:t>
      </w:r>
    </w:p>
    <w:p w14:paraId="18A458E2" w14:textId="77777777" w:rsidR="005F3B7D" w:rsidRPr="00317A72" w:rsidRDefault="005F3B7D" w:rsidP="005F3B7D">
      <w:pPr>
        <w:rPr>
          <w:rFonts w:ascii="Calisto MT" w:hAnsi="Calisto MT"/>
          <w:lang w:val="fr-FR"/>
        </w:rPr>
      </w:pPr>
      <w:r w:rsidRPr="00317A72">
        <w:rPr>
          <w:rFonts w:ascii="Calisto MT" w:hAnsi="Calisto MT"/>
          <w:lang w:val="fr-FR"/>
        </w:rPr>
        <w:t>Vu de l’extérieur, pour les non-initiés, l’homéopathie représente une médecine. Mais, bientôt, celui qui examine le monde homéo</w:t>
      </w:r>
      <w:r>
        <w:rPr>
          <w:rFonts w:ascii="Calisto MT" w:hAnsi="Calisto MT"/>
          <w:lang w:val="fr-FR"/>
        </w:rPr>
        <w:t>pathique</w:t>
      </w:r>
      <w:r w:rsidRPr="00317A72">
        <w:rPr>
          <w:rFonts w:ascii="Calisto MT" w:hAnsi="Calisto MT"/>
          <w:lang w:val="fr-FR"/>
        </w:rPr>
        <w:t xml:space="preserve"> va voir qu’il y a pas mal d</w:t>
      </w:r>
      <w:r>
        <w:rPr>
          <w:rFonts w:ascii="Calisto MT" w:hAnsi="Calisto MT"/>
          <w:lang w:val="fr-FR"/>
        </w:rPr>
        <w:t>’</w:t>
      </w:r>
      <w:r w:rsidRPr="00317A72">
        <w:rPr>
          <w:rFonts w:ascii="Calisto MT" w:hAnsi="Calisto MT"/>
          <w:lang w:val="fr-FR"/>
        </w:rPr>
        <w:t xml:space="preserve">idées et </w:t>
      </w:r>
      <w:r>
        <w:rPr>
          <w:rFonts w:ascii="Calisto MT" w:hAnsi="Calisto MT"/>
          <w:lang w:val="fr-FR"/>
        </w:rPr>
        <w:t xml:space="preserve">de </w:t>
      </w:r>
      <w:r w:rsidRPr="00317A72">
        <w:rPr>
          <w:rFonts w:ascii="Calisto MT" w:hAnsi="Calisto MT"/>
          <w:lang w:val="fr-FR"/>
        </w:rPr>
        <w:t>pratiques</w:t>
      </w:r>
      <w:r>
        <w:rPr>
          <w:rFonts w:ascii="Calisto MT" w:hAnsi="Calisto MT"/>
          <w:lang w:val="fr-FR"/>
        </w:rPr>
        <w:t xml:space="preserve"> </w:t>
      </w:r>
      <w:r w:rsidRPr="00317A72">
        <w:rPr>
          <w:rFonts w:ascii="Calisto MT" w:hAnsi="Calisto MT"/>
          <w:lang w:val="fr-FR"/>
        </w:rPr>
        <w:t xml:space="preserve">différentes, de préférences différentes et </w:t>
      </w:r>
      <w:r>
        <w:rPr>
          <w:rFonts w:ascii="Calisto MT" w:hAnsi="Calisto MT"/>
          <w:lang w:val="fr-FR"/>
        </w:rPr>
        <w:t xml:space="preserve">de </w:t>
      </w:r>
      <w:r w:rsidRPr="00317A72">
        <w:rPr>
          <w:rFonts w:ascii="Calisto MT" w:hAnsi="Calisto MT"/>
          <w:lang w:val="fr-FR"/>
        </w:rPr>
        <w:t>réussites/échecs. Vu de l’intérieur, il y a une variété d’écoles et de pratiques et d’opinions. Le principe de l’individualité du patient, si cher à l’homéopathie, y est aussi pour la pratique de l’homéopathie. Le rôle d’une organisation comme ECH (et LIGA) est de voir comment nous pouvons rassemble</w:t>
      </w:r>
      <w:r>
        <w:rPr>
          <w:rFonts w:ascii="Calisto MT" w:hAnsi="Calisto MT"/>
          <w:lang w:val="fr-FR"/>
        </w:rPr>
        <w:t>r</w:t>
      </w:r>
      <w:r w:rsidRPr="00317A72">
        <w:rPr>
          <w:rFonts w:ascii="Calisto MT" w:hAnsi="Calisto MT"/>
          <w:lang w:val="fr-FR"/>
        </w:rPr>
        <w:t xml:space="preserve"> tou</w:t>
      </w:r>
      <w:r>
        <w:rPr>
          <w:rFonts w:ascii="Calisto MT" w:hAnsi="Calisto MT"/>
          <w:lang w:val="fr-FR"/>
        </w:rPr>
        <w:t>te</w:t>
      </w:r>
      <w:r w:rsidRPr="00317A72">
        <w:rPr>
          <w:rFonts w:ascii="Calisto MT" w:hAnsi="Calisto MT"/>
          <w:lang w:val="fr-FR"/>
        </w:rPr>
        <w:t>s ces habitudes</w:t>
      </w:r>
      <w:r>
        <w:rPr>
          <w:rFonts w:ascii="Calisto MT" w:hAnsi="Calisto MT"/>
          <w:lang w:val="fr-FR"/>
        </w:rPr>
        <w:t xml:space="preserve"> </w:t>
      </w:r>
      <w:r w:rsidRPr="00317A72">
        <w:rPr>
          <w:rFonts w:ascii="Calisto MT" w:hAnsi="Calisto MT"/>
          <w:lang w:val="fr-FR"/>
        </w:rPr>
        <w:t>différentes, comment nous pouvons utiliser les expériences de tous pour rendre l’homéopathie populaire et acceptée par les corps médicaux et aussi bénéfique pour les patients dans le plus de situations possibles. Tout en restant le gardien</w:t>
      </w:r>
      <w:r>
        <w:rPr>
          <w:rFonts w:ascii="Calisto MT" w:hAnsi="Calisto MT"/>
          <w:lang w:val="fr-FR"/>
        </w:rPr>
        <w:t xml:space="preserve"> d’</w:t>
      </w:r>
      <w:r w:rsidRPr="00317A72">
        <w:rPr>
          <w:rFonts w:ascii="Calisto MT" w:hAnsi="Calisto MT"/>
          <w:lang w:val="fr-FR"/>
        </w:rPr>
        <w:t>une homéopathie de haute</w:t>
      </w:r>
      <w:r>
        <w:rPr>
          <w:rFonts w:ascii="Calisto MT" w:hAnsi="Calisto MT"/>
          <w:lang w:val="fr-FR"/>
        </w:rPr>
        <w:t>s</w:t>
      </w:r>
      <w:r w:rsidRPr="00317A72">
        <w:rPr>
          <w:rFonts w:ascii="Calisto MT" w:hAnsi="Calisto MT"/>
          <w:lang w:val="fr-FR"/>
        </w:rPr>
        <w:t xml:space="preserve"> qualité et acuité.   </w:t>
      </w:r>
    </w:p>
    <w:p w14:paraId="73F29F01" w14:textId="77777777" w:rsidR="005F3B7D" w:rsidRPr="00317A72" w:rsidRDefault="005F3B7D" w:rsidP="005F3B7D">
      <w:pPr>
        <w:rPr>
          <w:rFonts w:ascii="Calisto MT" w:hAnsi="Calisto MT"/>
          <w:lang w:val="fr-FR"/>
        </w:rPr>
      </w:pPr>
      <w:r w:rsidRPr="00317A72">
        <w:rPr>
          <w:rFonts w:ascii="Calisto MT" w:hAnsi="Calisto MT"/>
          <w:lang w:val="fr-FR"/>
        </w:rPr>
        <w:t>Comment pouvons-nous échanger nos expériences avec ceux qui ont d</w:t>
      </w:r>
      <w:r>
        <w:rPr>
          <w:rFonts w:ascii="Calisto MT" w:hAnsi="Calisto MT"/>
          <w:lang w:val="fr-FR"/>
        </w:rPr>
        <w:t>’</w:t>
      </w:r>
      <w:r w:rsidRPr="00317A72">
        <w:rPr>
          <w:rFonts w:ascii="Calisto MT" w:hAnsi="Calisto MT"/>
          <w:lang w:val="fr-FR"/>
        </w:rPr>
        <w:t>autres pratiques d’homéopathie ? Et tout cela sans perdre la richesse de l’homéopathie et s’assurer de faire avancer l’homéopathie ?</w:t>
      </w:r>
    </w:p>
    <w:p w14:paraId="3DCADF73" w14:textId="77777777" w:rsidR="005F3B7D" w:rsidRPr="00317A72" w:rsidRDefault="005F3B7D" w:rsidP="005F3B7D">
      <w:pPr>
        <w:rPr>
          <w:rFonts w:ascii="Calisto MT" w:hAnsi="Calisto MT"/>
          <w:lang w:val="fr-FR"/>
        </w:rPr>
      </w:pPr>
      <w:r w:rsidRPr="00317A72">
        <w:rPr>
          <w:rFonts w:ascii="Calisto MT" w:hAnsi="Calisto MT"/>
          <w:lang w:val="fr-FR"/>
        </w:rPr>
        <w:t xml:space="preserve">Je ne vais pas répondre à toute ces questions, parce que les réponses vont être différentes selon les individus et </w:t>
      </w:r>
      <w:r>
        <w:rPr>
          <w:rFonts w:ascii="Calisto MT" w:hAnsi="Calisto MT"/>
          <w:lang w:val="fr-FR"/>
        </w:rPr>
        <w:t xml:space="preserve">les </w:t>
      </w:r>
      <w:r w:rsidRPr="00317A72">
        <w:rPr>
          <w:rFonts w:ascii="Calisto MT" w:hAnsi="Calisto MT"/>
          <w:lang w:val="fr-FR"/>
        </w:rPr>
        <w:t>écoles…</w:t>
      </w:r>
    </w:p>
    <w:p w14:paraId="2AEB22CF" w14:textId="77777777" w:rsidR="005F3B7D" w:rsidRPr="00317A72" w:rsidRDefault="005F3B7D" w:rsidP="005F3B7D">
      <w:pPr>
        <w:rPr>
          <w:rFonts w:ascii="Calisto MT" w:hAnsi="Calisto MT"/>
          <w:lang w:val="fr-FR"/>
        </w:rPr>
      </w:pPr>
      <w:r w:rsidRPr="00317A72">
        <w:rPr>
          <w:rFonts w:ascii="Calisto MT" w:hAnsi="Calisto MT"/>
          <w:lang w:val="fr-FR"/>
        </w:rPr>
        <w:t>A</w:t>
      </w:r>
      <w:r>
        <w:rPr>
          <w:rFonts w:ascii="Calisto MT" w:hAnsi="Calisto MT"/>
          <w:lang w:val="fr-FR"/>
        </w:rPr>
        <w:t xml:space="preserve"> l’</w:t>
      </w:r>
      <w:r w:rsidRPr="00317A72">
        <w:rPr>
          <w:rFonts w:ascii="Calisto MT" w:hAnsi="Calisto MT"/>
          <w:lang w:val="fr-FR"/>
        </w:rPr>
        <w:t>ECH je suis le coordinateur autour de la question de la Médicine Intégrative et l’homéopathie. Au début il y avait une forte résistance de la part des membres par rapport au rapprochement du monde homéo</w:t>
      </w:r>
      <w:r>
        <w:rPr>
          <w:rFonts w:ascii="Calisto MT" w:hAnsi="Calisto MT"/>
          <w:lang w:val="fr-FR"/>
        </w:rPr>
        <w:t>pathique</w:t>
      </w:r>
      <w:r w:rsidRPr="00317A72">
        <w:rPr>
          <w:rFonts w:ascii="Calisto MT" w:hAnsi="Calisto MT"/>
          <w:lang w:val="fr-FR"/>
        </w:rPr>
        <w:t xml:space="preserve"> vers le mouvement de la Médicine Intégrative. Il y avait des craintes, justifi</w:t>
      </w:r>
      <w:r>
        <w:rPr>
          <w:rFonts w:ascii="Calisto MT" w:hAnsi="Calisto MT"/>
          <w:lang w:val="fr-FR"/>
        </w:rPr>
        <w:t>é</w:t>
      </w:r>
      <w:r w:rsidRPr="00317A72">
        <w:rPr>
          <w:rFonts w:ascii="Calisto MT" w:hAnsi="Calisto MT"/>
          <w:lang w:val="fr-FR"/>
        </w:rPr>
        <w:t xml:space="preserve">es, </w:t>
      </w:r>
      <w:r>
        <w:rPr>
          <w:rFonts w:ascii="Calisto MT" w:hAnsi="Calisto MT"/>
          <w:lang w:val="fr-FR"/>
        </w:rPr>
        <w:t>d’</w:t>
      </w:r>
      <w:r w:rsidRPr="00317A72">
        <w:rPr>
          <w:rFonts w:ascii="Calisto MT" w:hAnsi="Calisto MT"/>
          <w:lang w:val="fr-FR"/>
        </w:rPr>
        <w:t>un danger que le monde de la médecine risqu</w:t>
      </w:r>
      <w:r>
        <w:rPr>
          <w:rFonts w:ascii="Calisto MT" w:hAnsi="Calisto MT"/>
          <w:lang w:val="fr-FR"/>
        </w:rPr>
        <w:t>e</w:t>
      </w:r>
      <w:r w:rsidRPr="00317A72">
        <w:rPr>
          <w:rFonts w:ascii="Calisto MT" w:hAnsi="Calisto MT"/>
          <w:lang w:val="fr-FR"/>
        </w:rPr>
        <w:t xml:space="preserve"> d’absorber l’homéo</w:t>
      </w:r>
      <w:r>
        <w:rPr>
          <w:rFonts w:ascii="Calisto MT" w:hAnsi="Calisto MT"/>
          <w:lang w:val="fr-FR"/>
        </w:rPr>
        <w:t>pathie</w:t>
      </w:r>
      <w:r w:rsidRPr="00317A72">
        <w:rPr>
          <w:rFonts w:ascii="Calisto MT" w:hAnsi="Calisto MT"/>
          <w:lang w:val="fr-FR"/>
        </w:rPr>
        <w:t xml:space="preserve"> en réduisant/simplifiant son identité et sa pratique. L’homéopathie risquerait de perdre son identité, sa spécificité et son efficacité. </w:t>
      </w:r>
    </w:p>
    <w:p w14:paraId="19A3257C" w14:textId="77777777" w:rsidR="005F3B7D" w:rsidRDefault="005F3B7D" w:rsidP="005F3B7D">
      <w:pPr>
        <w:rPr>
          <w:rFonts w:ascii="Calisto MT" w:hAnsi="Calisto MT"/>
          <w:lang w:val="fr-FR"/>
        </w:rPr>
      </w:pPr>
    </w:p>
    <w:p w14:paraId="22E1C810" w14:textId="77777777" w:rsidR="005F3B7D" w:rsidRDefault="005F3B7D" w:rsidP="005F3B7D">
      <w:pPr>
        <w:spacing w:after="0"/>
        <w:rPr>
          <w:rFonts w:ascii="Calisto MT" w:hAnsi="Calisto MT"/>
          <w:lang w:val="fr-FR"/>
        </w:rPr>
      </w:pPr>
    </w:p>
    <w:p w14:paraId="4AC4C243" w14:textId="77777777" w:rsidR="005F3B7D" w:rsidRPr="00317A72" w:rsidRDefault="005F3B7D" w:rsidP="005F3B7D">
      <w:pPr>
        <w:rPr>
          <w:rFonts w:ascii="Calisto MT" w:hAnsi="Calisto MT"/>
          <w:lang w:val="fr-FR"/>
        </w:rPr>
      </w:pPr>
      <w:r w:rsidRPr="00317A72">
        <w:rPr>
          <w:rFonts w:ascii="Calisto MT" w:hAnsi="Calisto MT"/>
          <w:lang w:val="fr-FR"/>
        </w:rPr>
        <w:t xml:space="preserve">Les craintes se sont transformées en enthousiasme quand j’ai proposé la solution suivante. Le sujet du rapprochement de la Médecine Intégrative et l’homéopathie sera traité en trois différents plans : </w:t>
      </w:r>
    </w:p>
    <w:p w14:paraId="795D63DF" w14:textId="77777777" w:rsidR="005F3B7D" w:rsidRPr="00317A72" w:rsidRDefault="005F3B7D" w:rsidP="005F3B7D">
      <w:pPr>
        <w:numPr>
          <w:ilvl w:val="0"/>
          <w:numId w:val="248"/>
        </w:numPr>
        <w:spacing w:after="160" w:line="259" w:lineRule="auto"/>
        <w:rPr>
          <w:rFonts w:ascii="Calisto MT" w:hAnsi="Calisto MT"/>
          <w:lang w:val="fr-FR"/>
        </w:rPr>
      </w:pPr>
      <w:r w:rsidRPr="00317A72">
        <w:rPr>
          <w:rFonts w:ascii="Calisto MT" w:hAnsi="Calisto MT"/>
          <w:lang w:val="fr-FR"/>
        </w:rPr>
        <w:t>Nous devrons participer aux ‘discussions dans la médecine’ pour que, par la suite, il y a</w:t>
      </w:r>
      <w:r>
        <w:rPr>
          <w:rFonts w:ascii="Calisto MT" w:hAnsi="Calisto MT"/>
          <w:lang w:val="fr-FR"/>
        </w:rPr>
        <w:t>it</w:t>
      </w:r>
      <w:r w:rsidRPr="00317A72">
        <w:rPr>
          <w:rFonts w:ascii="Calisto MT" w:hAnsi="Calisto MT"/>
          <w:lang w:val="fr-FR"/>
        </w:rPr>
        <w:t xml:space="preserve"> de la place pour une homéopathie de qualité dans une méd</w:t>
      </w:r>
      <w:r>
        <w:rPr>
          <w:rFonts w:ascii="Calisto MT" w:hAnsi="Calisto MT"/>
          <w:lang w:val="fr-FR"/>
        </w:rPr>
        <w:t>e</w:t>
      </w:r>
      <w:r w:rsidRPr="00317A72">
        <w:rPr>
          <w:rFonts w:ascii="Calisto MT" w:hAnsi="Calisto MT"/>
          <w:lang w:val="fr-FR"/>
        </w:rPr>
        <w:t>cine future. Cette méd</w:t>
      </w:r>
      <w:r>
        <w:rPr>
          <w:rFonts w:ascii="Calisto MT" w:hAnsi="Calisto MT"/>
          <w:lang w:val="fr-FR"/>
        </w:rPr>
        <w:t>e</w:t>
      </w:r>
      <w:r w:rsidRPr="00317A72">
        <w:rPr>
          <w:rFonts w:ascii="Calisto MT" w:hAnsi="Calisto MT"/>
          <w:lang w:val="fr-FR"/>
        </w:rPr>
        <w:t xml:space="preserve">cine aura une approche qui est vraiment et totalement </w:t>
      </w:r>
      <w:proofErr w:type="spellStart"/>
      <w:r w:rsidRPr="00317A72">
        <w:rPr>
          <w:rFonts w:ascii="Calisto MT" w:hAnsi="Calisto MT"/>
          <w:lang w:val="fr-FR"/>
        </w:rPr>
        <w:t>OneHealth</w:t>
      </w:r>
      <w:proofErr w:type="spellEnd"/>
      <w:r w:rsidRPr="00317A72">
        <w:rPr>
          <w:rFonts w:ascii="Calisto MT" w:hAnsi="Calisto MT"/>
          <w:lang w:val="fr-FR"/>
        </w:rPr>
        <w:t>. Pour cela, la Médecine Intégrative a besoin de comprendre le concept de ‘rendre aux gens la santé’ plutôt que de voir tout à travers les lunettes de la ‘maladie’. Au lieu d’aborder la médecine selon l’axe de la maladie (prévenir les maladies, guérir les maladies, le patient est la maladie), le but principal de la méd</w:t>
      </w:r>
      <w:r>
        <w:rPr>
          <w:rFonts w:ascii="Calisto MT" w:hAnsi="Calisto MT"/>
          <w:lang w:val="fr-FR"/>
        </w:rPr>
        <w:t>e</w:t>
      </w:r>
      <w:r w:rsidRPr="00317A72">
        <w:rPr>
          <w:rFonts w:ascii="Calisto MT" w:hAnsi="Calisto MT"/>
          <w:lang w:val="fr-FR"/>
        </w:rPr>
        <w:t>cine (organisation de la santé) sera de rendre la santé aux gens, animaux, fermes, environnement. Ceci à travers de la prévention mais aussi à travers des traitements médicaux</w:t>
      </w:r>
      <w:r>
        <w:rPr>
          <w:rFonts w:ascii="Calisto MT" w:hAnsi="Calisto MT"/>
          <w:lang w:val="fr-FR"/>
        </w:rPr>
        <w:t xml:space="preserve"> </w:t>
      </w:r>
      <w:r w:rsidRPr="00317A72">
        <w:rPr>
          <w:rFonts w:ascii="Calisto MT" w:hAnsi="Calisto MT"/>
          <w:lang w:val="fr-FR"/>
        </w:rPr>
        <w:t xml:space="preserve">: des traitements qui doivent principalement restaurer la santé et pas seulement soigner la maladie. Nous devons trouver les moyens des faire comprendre cette différence pour que nos collègues puissent prendre du recul et considérer ou voir en l’homéopathie une solution à leurs problèmes et </w:t>
      </w:r>
      <w:r>
        <w:rPr>
          <w:rFonts w:ascii="Calisto MT" w:hAnsi="Calisto MT"/>
          <w:lang w:val="fr-FR"/>
        </w:rPr>
        <w:t xml:space="preserve">aux </w:t>
      </w:r>
      <w:r w:rsidRPr="00317A72">
        <w:rPr>
          <w:rFonts w:ascii="Calisto MT" w:hAnsi="Calisto MT"/>
          <w:lang w:val="fr-FR"/>
        </w:rPr>
        <w:t>problèmes de la médecine en générale.</w:t>
      </w:r>
    </w:p>
    <w:p w14:paraId="0ECD528F" w14:textId="77777777" w:rsidR="005F3B7D" w:rsidRPr="00317A72" w:rsidRDefault="005F3B7D" w:rsidP="005F3B7D">
      <w:pPr>
        <w:numPr>
          <w:ilvl w:val="0"/>
          <w:numId w:val="248"/>
        </w:numPr>
        <w:spacing w:after="160" w:line="259" w:lineRule="auto"/>
        <w:rPr>
          <w:rFonts w:ascii="Calisto MT" w:hAnsi="Calisto MT"/>
          <w:lang w:val="fr-FR"/>
        </w:rPr>
      </w:pPr>
      <w:r w:rsidRPr="00317A72">
        <w:rPr>
          <w:rFonts w:ascii="Calisto MT" w:hAnsi="Calisto MT"/>
          <w:lang w:val="fr-FR"/>
        </w:rPr>
        <w:lastRenderedPageBreak/>
        <w:t>Nous avons besoin d’avoir un échange interne pour créer une représentation de l’homéopathie qui peut interpeller les différents groupes de personnes susceptible</w:t>
      </w:r>
      <w:r>
        <w:rPr>
          <w:rFonts w:ascii="Calisto MT" w:hAnsi="Calisto MT"/>
          <w:lang w:val="fr-FR"/>
        </w:rPr>
        <w:t>s</w:t>
      </w:r>
      <w:r w:rsidRPr="00317A72">
        <w:rPr>
          <w:rFonts w:ascii="Calisto MT" w:hAnsi="Calisto MT"/>
          <w:lang w:val="fr-FR"/>
        </w:rPr>
        <w:t xml:space="preserve"> de regarder dans notre direction. Comme si nous all</w:t>
      </w:r>
      <w:r>
        <w:rPr>
          <w:rFonts w:ascii="Calisto MT" w:hAnsi="Calisto MT"/>
          <w:lang w:val="fr-FR"/>
        </w:rPr>
        <w:t>i</w:t>
      </w:r>
      <w:r w:rsidRPr="00317A72">
        <w:rPr>
          <w:rFonts w:ascii="Calisto MT" w:hAnsi="Calisto MT"/>
          <w:lang w:val="fr-FR"/>
        </w:rPr>
        <w:t>ons créer l’étalage de l’homéopathie ou chacun peut trouver son accroche pour explorer et trouver ce qu’il/elle cherche : que ce soit un patient, un médecin, un étudiant, un politicien, un chercheur, un homéopathe,</w:t>
      </w:r>
      <w:r>
        <w:rPr>
          <w:rFonts w:ascii="Calisto MT" w:hAnsi="Calisto MT"/>
          <w:lang w:val="fr-FR"/>
        </w:rPr>
        <w:t xml:space="preserve"> </w:t>
      </w:r>
      <w:r w:rsidRPr="00317A72">
        <w:rPr>
          <w:rFonts w:ascii="Calisto MT" w:hAnsi="Calisto MT"/>
          <w:lang w:val="fr-FR"/>
        </w:rPr>
        <w:t>…O</w:t>
      </w:r>
      <w:r>
        <w:rPr>
          <w:rFonts w:ascii="Calisto MT" w:hAnsi="Calisto MT"/>
          <w:lang w:val="fr-FR"/>
        </w:rPr>
        <w:t>ù</w:t>
      </w:r>
      <w:r w:rsidRPr="00317A72">
        <w:rPr>
          <w:rFonts w:ascii="Calisto MT" w:hAnsi="Calisto MT"/>
          <w:lang w:val="fr-FR"/>
        </w:rPr>
        <w:t>, entre autre</w:t>
      </w:r>
      <w:r>
        <w:rPr>
          <w:rFonts w:ascii="Calisto MT" w:hAnsi="Calisto MT"/>
          <w:lang w:val="fr-FR"/>
        </w:rPr>
        <w:t>s</w:t>
      </w:r>
      <w:r w:rsidRPr="00317A72">
        <w:rPr>
          <w:rFonts w:ascii="Calisto MT" w:hAnsi="Calisto MT"/>
          <w:lang w:val="fr-FR"/>
        </w:rPr>
        <w:t>, toutes les techniques</w:t>
      </w:r>
      <w:r>
        <w:rPr>
          <w:rFonts w:ascii="Calisto MT" w:hAnsi="Calisto MT"/>
          <w:lang w:val="fr-FR"/>
        </w:rPr>
        <w:t xml:space="preserve"> </w:t>
      </w:r>
      <w:r w:rsidRPr="00317A72">
        <w:rPr>
          <w:rFonts w:ascii="Calisto MT" w:hAnsi="Calisto MT"/>
          <w:lang w:val="fr-FR"/>
        </w:rPr>
        <w:t>différentes de prescriptions peuvent se mettre dans leur contexte.</w:t>
      </w:r>
    </w:p>
    <w:p w14:paraId="75E4E4D4" w14:textId="77777777" w:rsidR="005F3B7D" w:rsidRPr="00317A72" w:rsidRDefault="005F3B7D" w:rsidP="005F3B7D">
      <w:pPr>
        <w:numPr>
          <w:ilvl w:val="0"/>
          <w:numId w:val="248"/>
        </w:numPr>
        <w:spacing w:after="160" w:line="259" w:lineRule="auto"/>
        <w:rPr>
          <w:rFonts w:ascii="Calisto MT" w:hAnsi="Calisto MT"/>
          <w:lang w:val="fr-FR"/>
        </w:rPr>
      </w:pPr>
      <w:r w:rsidRPr="00317A72">
        <w:rPr>
          <w:rFonts w:ascii="Calisto MT" w:hAnsi="Calisto MT"/>
          <w:lang w:val="fr-FR"/>
        </w:rPr>
        <w:t xml:space="preserve">Nous avons besoin de créer les outils et mécanismes pour faciliter la coopération entre les homéopathes et ceux qui pratiquent les autres médecines, incluant la médecine conventionnelle. </w:t>
      </w:r>
    </w:p>
    <w:p w14:paraId="692B91A6" w14:textId="77777777" w:rsidR="005F3B7D" w:rsidRPr="00317A72" w:rsidRDefault="005F3B7D" w:rsidP="005F3B7D">
      <w:pPr>
        <w:rPr>
          <w:rFonts w:ascii="Calisto MT" w:hAnsi="Calisto MT"/>
          <w:lang w:val="fr-FR"/>
        </w:rPr>
      </w:pPr>
      <w:r>
        <w:rPr>
          <w:rFonts w:ascii="Calisto MT" w:hAnsi="Calisto MT"/>
          <w:lang w:val="fr-FR"/>
        </w:rPr>
        <w:t>L</w:t>
      </w:r>
      <w:r w:rsidRPr="00317A72">
        <w:rPr>
          <w:rFonts w:ascii="Calisto MT" w:hAnsi="Calisto MT"/>
          <w:lang w:val="fr-FR"/>
        </w:rPr>
        <w:t>e groupe qui traite ce sujet fait partie d’une stratégie globale d</w:t>
      </w:r>
      <w:r>
        <w:rPr>
          <w:rFonts w:ascii="Calisto MT" w:hAnsi="Calisto MT"/>
          <w:lang w:val="fr-FR"/>
        </w:rPr>
        <w:t>e l’</w:t>
      </w:r>
      <w:r w:rsidRPr="00317A72">
        <w:rPr>
          <w:rFonts w:ascii="Calisto MT" w:hAnsi="Calisto MT"/>
          <w:lang w:val="fr-FR"/>
        </w:rPr>
        <w:t>ECH qui a été accepté</w:t>
      </w:r>
      <w:r>
        <w:rPr>
          <w:rFonts w:ascii="Calisto MT" w:hAnsi="Calisto MT"/>
          <w:lang w:val="fr-FR"/>
        </w:rPr>
        <w:t>e</w:t>
      </w:r>
      <w:r w:rsidRPr="00317A72">
        <w:rPr>
          <w:rFonts w:ascii="Calisto MT" w:hAnsi="Calisto MT"/>
          <w:lang w:val="fr-FR"/>
        </w:rPr>
        <w:t xml:space="preserve"> par les membres en novembre dernier et qui vise à aller d</w:t>
      </w:r>
      <w:r>
        <w:rPr>
          <w:rFonts w:ascii="Calisto MT" w:hAnsi="Calisto MT"/>
          <w:lang w:val="fr-FR"/>
        </w:rPr>
        <w:t>e l’a</w:t>
      </w:r>
      <w:r w:rsidRPr="00317A72">
        <w:rPr>
          <w:rFonts w:ascii="Calisto MT" w:hAnsi="Calisto MT"/>
          <w:lang w:val="fr-FR"/>
        </w:rPr>
        <w:t>vant : faire conna</w:t>
      </w:r>
      <w:r>
        <w:rPr>
          <w:rFonts w:ascii="Calisto MT" w:hAnsi="Calisto MT"/>
          <w:lang w:val="fr-FR"/>
        </w:rPr>
        <w:t>î</w:t>
      </w:r>
      <w:r w:rsidRPr="00317A72">
        <w:rPr>
          <w:rFonts w:ascii="Calisto MT" w:hAnsi="Calisto MT"/>
          <w:lang w:val="fr-FR"/>
        </w:rPr>
        <w:t>tre l’homéopathie comme elle est et nous prépare</w:t>
      </w:r>
      <w:r>
        <w:rPr>
          <w:rFonts w:ascii="Calisto MT" w:hAnsi="Calisto MT"/>
          <w:lang w:val="fr-FR"/>
        </w:rPr>
        <w:t>r</w:t>
      </w:r>
      <w:r w:rsidRPr="00317A72">
        <w:rPr>
          <w:rFonts w:ascii="Calisto MT" w:hAnsi="Calisto MT"/>
          <w:lang w:val="fr-FR"/>
        </w:rPr>
        <w:t xml:space="preserve"> à participer </w:t>
      </w:r>
      <w:r>
        <w:rPr>
          <w:rFonts w:ascii="Calisto MT" w:hAnsi="Calisto MT"/>
          <w:lang w:val="fr-FR"/>
        </w:rPr>
        <w:t>à</w:t>
      </w:r>
      <w:r w:rsidRPr="00317A72">
        <w:rPr>
          <w:rFonts w:ascii="Calisto MT" w:hAnsi="Calisto MT"/>
          <w:lang w:val="fr-FR"/>
        </w:rPr>
        <w:t xml:space="preserve"> un système de sante meilleur. </w:t>
      </w:r>
    </w:p>
    <w:p w14:paraId="477F783A" w14:textId="77777777" w:rsidR="005F3B7D" w:rsidRPr="00317A72" w:rsidRDefault="005F3B7D" w:rsidP="005F3B7D">
      <w:pPr>
        <w:rPr>
          <w:rFonts w:ascii="Calisto MT" w:hAnsi="Calisto MT"/>
          <w:lang w:val="fr-FR"/>
        </w:rPr>
      </w:pPr>
      <w:r w:rsidRPr="00317A72">
        <w:rPr>
          <w:rFonts w:ascii="Calisto MT" w:hAnsi="Calisto MT"/>
          <w:lang w:val="fr-FR"/>
        </w:rPr>
        <w:t xml:space="preserve">En dehors de mon groupe il y a un groupe (WG </w:t>
      </w:r>
      <w:proofErr w:type="spellStart"/>
      <w:r w:rsidRPr="00317A72">
        <w:rPr>
          <w:rFonts w:ascii="Calisto MT" w:hAnsi="Calisto MT"/>
          <w:lang w:val="fr-FR"/>
        </w:rPr>
        <w:t>Academy</w:t>
      </w:r>
      <w:proofErr w:type="spellEnd"/>
      <w:r w:rsidRPr="00317A72">
        <w:rPr>
          <w:rFonts w:ascii="Calisto MT" w:hAnsi="Calisto MT"/>
          <w:lang w:val="fr-FR"/>
        </w:rPr>
        <w:t xml:space="preserve">) qui va réfléchir sur ce qui peut amener les étudiants/médecins/vétos actifs </w:t>
      </w:r>
      <w:r>
        <w:rPr>
          <w:rFonts w:ascii="Calisto MT" w:hAnsi="Calisto MT"/>
          <w:lang w:val="fr-FR"/>
        </w:rPr>
        <w:t>à</w:t>
      </w:r>
      <w:r w:rsidRPr="00317A72">
        <w:rPr>
          <w:rFonts w:ascii="Calisto MT" w:hAnsi="Calisto MT"/>
          <w:lang w:val="fr-FR"/>
        </w:rPr>
        <w:t xml:space="preserve"> regarder dans notre direction</w:t>
      </w:r>
      <w:r>
        <w:rPr>
          <w:rFonts w:ascii="Calisto MT" w:hAnsi="Calisto MT"/>
          <w:lang w:val="fr-FR"/>
        </w:rPr>
        <w:t xml:space="preserve">, </w:t>
      </w:r>
      <w:r w:rsidRPr="00317A72">
        <w:rPr>
          <w:rFonts w:ascii="Calisto MT" w:hAnsi="Calisto MT"/>
          <w:lang w:val="fr-FR"/>
        </w:rPr>
        <w:t xml:space="preserve">et </w:t>
      </w:r>
      <w:r>
        <w:rPr>
          <w:rFonts w:ascii="Calisto MT" w:hAnsi="Calisto MT"/>
          <w:lang w:val="fr-FR"/>
        </w:rPr>
        <w:t>sur</w:t>
      </w:r>
      <w:r w:rsidRPr="00317A72">
        <w:rPr>
          <w:rFonts w:ascii="Calisto MT" w:hAnsi="Calisto MT"/>
          <w:lang w:val="fr-FR"/>
        </w:rPr>
        <w:t xml:space="preserve"> ce </w:t>
      </w:r>
      <w:r>
        <w:rPr>
          <w:rFonts w:ascii="Calisto MT" w:hAnsi="Calisto MT"/>
          <w:lang w:val="fr-FR"/>
        </w:rPr>
        <w:t xml:space="preserve">dont </w:t>
      </w:r>
      <w:r w:rsidRPr="00317A72">
        <w:rPr>
          <w:rFonts w:ascii="Calisto MT" w:hAnsi="Calisto MT"/>
          <w:lang w:val="fr-FR"/>
        </w:rPr>
        <w:t>ils ont besoin pour se sentir en sécurité ou rassuré</w:t>
      </w:r>
      <w:r>
        <w:rPr>
          <w:rFonts w:ascii="Calisto MT" w:hAnsi="Calisto MT"/>
          <w:lang w:val="fr-FR"/>
        </w:rPr>
        <w:t>s</w:t>
      </w:r>
      <w:r w:rsidRPr="00317A72">
        <w:rPr>
          <w:rFonts w:ascii="Calisto MT" w:hAnsi="Calisto MT"/>
          <w:lang w:val="fr-FR"/>
        </w:rPr>
        <w:t xml:space="preserve"> de faire cette démarche. Ceci devra avoir com</w:t>
      </w:r>
      <w:r>
        <w:rPr>
          <w:rFonts w:ascii="Calisto MT" w:hAnsi="Calisto MT"/>
          <w:lang w:val="fr-FR"/>
        </w:rPr>
        <w:t>m</w:t>
      </w:r>
      <w:r w:rsidRPr="00317A72">
        <w:rPr>
          <w:rFonts w:ascii="Calisto MT" w:hAnsi="Calisto MT"/>
          <w:lang w:val="fr-FR"/>
        </w:rPr>
        <w:t xml:space="preserve">e suite que plus de gens prennent la décision de commencer à étudier l’homéopathie. </w:t>
      </w:r>
    </w:p>
    <w:p w14:paraId="00342AA2" w14:textId="77777777" w:rsidR="005F3B7D" w:rsidRPr="00317A72" w:rsidRDefault="005F3B7D" w:rsidP="005F3B7D">
      <w:pPr>
        <w:rPr>
          <w:rFonts w:ascii="Calisto MT" w:hAnsi="Calisto MT"/>
          <w:lang w:val="fr-FR"/>
        </w:rPr>
      </w:pPr>
      <w:r w:rsidRPr="00317A72">
        <w:rPr>
          <w:rFonts w:ascii="Calisto MT" w:hAnsi="Calisto MT"/>
          <w:lang w:val="fr-FR"/>
        </w:rPr>
        <w:t>Il y a un groupe qui réfléchit sur la traduction/le lien entre les termes homéopathiques classiques et les nouveaux concepts dans les connaissances et opinions moderne</w:t>
      </w:r>
      <w:r>
        <w:rPr>
          <w:rFonts w:ascii="Calisto MT" w:hAnsi="Calisto MT"/>
          <w:lang w:val="fr-FR"/>
        </w:rPr>
        <w:t>s</w:t>
      </w:r>
      <w:r w:rsidRPr="00317A72">
        <w:rPr>
          <w:rFonts w:ascii="Calisto MT" w:hAnsi="Calisto MT"/>
          <w:lang w:val="fr-FR"/>
        </w:rPr>
        <w:t xml:space="preserve"> concern</w:t>
      </w:r>
      <w:r>
        <w:rPr>
          <w:rFonts w:ascii="Calisto MT" w:hAnsi="Calisto MT"/>
          <w:lang w:val="fr-FR"/>
        </w:rPr>
        <w:t>ant</w:t>
      </w:r>
      <w:r w:rsidRPr="00317A72">
        <w:rPr>
          <w:rFonts w:ascii="Calisto MT" w:hAnsi="Calisto MT"/>
          <w:lang w:val="fr-FR"/>
        </w:rPr>
        <w:t xml:space="preserve"> la vie, la maladie et la santé. Le concept moderne en biologie de ‘</w:t>
      </w:r>
      <w:proofErr w:type="spellStart"/>
      <w:r w:rsidRPr="00317A72">
        <w:rPr>
          <w:rFonts w:ascii="Calisto MT" w:hAnsi="Calisto MT"/>
          <w:lang w:val="fr-FR"/>
        </w:rPr>
        <w:t>Systems</w:t>
      </w:r>
      <w:proofErr w:type="spellEnd"/>
      <w:r w:rsidRPr="00317A72">
        <w:rPr>
          <w:rFonts w:ascii="Calisto MT" w:hAnsi="Calisto MT"/>
          <w:lang w:val="fr-FR"/>
        </w:rPr>
        <w:t xml:space="preserve"> </w:t>
      </w:r>
      <w:proofErr w:type="spellStart"/>
      <w:r w:rsidRPr="00317A72">
        <w:rPr>
          <w:rFonts w:ascii="Calisto MT" w:hAnsi="Calisto MT"/>
          <w:lang w:val="fr-FR"/>
        </w:rPr>
        <w:t>View</w:t>
      </w:r>
      <w:proofErr w:type="spellEnd"/>
      <w:r w:rsidRPr="00317A72">
        <w:rPr>
          <w:rFonts w:ascii="Calisto MT" w:hAnsi="Calisto MT"/>
          <w:lang w:val="fr-FR"/>
        </w:rPr>
        <w:t xml:space="preserve"> of Life’ (Capra) offre cette possibilité de montrer que les concepts de fond de l’homéopathie ont des résonances fortes avec les connaissances et approches modernes. </w:t>
      </w:r>
    </w:p>
    <w:p w14:paraId="6C5428FE" w14:textId="77777777" w:rsidR="005F3B7D" w:rsidRDefault="005F3B7D" w:rsidP="005F3B7D">
      <w:pPr>
        <w:rPr>
          <w:rFonts w:ascii="Calisto MT" w:hAnsi="Calisto MT"/>
          <w:lang w:val="fr-FR"/>
        </w:rPr>
      </w:pPr>
    </w:p>
    <w:p w14:paraId="73B5958D" w14:textId="77777777" w:rsidR="005F3B7D" w:rsidRDefault="005F3B7D" w:rsidP="005F3B7D">
      <w:pPr>
        <w:spacing w:after="0"/>
        <w:rPr>
          <w:rFonts w:ascii="Calisto MT" w:hAnsi="Calisto MT"/>
          <w:lang w:val="fr-FR"/>
        </w:rPr>
      </w:pPr>
    </w:p>
    <w:p w14:paraId="1837456D" w14:textId="77777777" w:rsidR="005F3B7D" w:rsidRPr="00317A72" w:rsidRDefault="005F3B7D" w:rsidP="005F3B7D">
      <w:pPr>
        <w:rPr>
          <w:rFonts w:ascii="Calisto MT" w:hAnsi="Calisto MT"/>
          <w:lang w:val="fr-FR"/>
        </w:rPr>
      </w:pPr>
      <w:r w:rsidRPr="00317A72">
        <w:rPr>
          <w:rFonts w:ascii="Calisto MT" w:hAnsi="Calisto MT"/>
          <w:lang w:val="fr-FR"/>
        </w:rPr>
        <w:t xml:space="preserve">Un groupe travaille pour augmenter la qualité et la quantité des cas publiés. Il y a plusieurs chercheurs qui attendent l’arrivée de ces cas pour faire de la recherche et de publications. </w:t>
      </w:r>
    </w:p>
    <w:p w14:paraId="1B6F1C2D" w14:textId="77777777" w:rsidR="005F3B7D" w:rsidRPr="00317A72" w:rsidRDefault="005F3B7D" w:rsidP="005F3B7D">
      <w:pPr>
        <w:rPr>
          <w:rFonts w:ascii="Calisto MT" w:hAnsi="Calisto MT"/>
          <w:lang w:val="fr-FR"/>
        </w:rPr>
      </w:pPr>
      <w:r w:rsidRPr="00317A72">
        <w:rPr>
          <w:rFonts w:ascii="Calisto MT" w:hAnsi="Calisto MT"/>
          <w:lang w:val="fr-FR"/>
        </w:rPr>
        <w:t>Trois autres groupes s’occupent de</w:t>
      </w:r>
      <w:r>
        <w:rPr>
          <w:rFonts w:ascii="Calisto MT" w:hAnsi="Calisto MT"/>
          <w:lang w:val="fr-FR"/>
        </w:rPr>
        <w:t>s</w:t>
      </w:r>
      <w:r w:rsidRPr="00317A72">
        <w:rPr>
          <w:rFonts w:ascii="Calisto MT" w:hAnsi="Calisto MT"/>
          <w:lang w:val="fr-FR"/>
        </w:rPr>
        <w:t xml:space="preserve"> questions de pharmacie (la disponibilité des remèdes), trouver des fonds pour la recherche et la diffusion de l’homéopathie, et un groupe s’occupe des relations publiques. Il y a déjà </w:t>
      </w:r>
      <w:r>
        <w:rPr>
          <w:rFonts w:ascii="Calisto MT" w:hAnsi="Calisto MT"/>
          <w:lang w:val="fr-FR"/>
        </w:rPr>
        <w:t>e</w:t>
      </w:r>
      <w:r w:rsidRPr="00317A72">
        <w:rPr>
          <w:rFonts w:ascii="Calisto MT" w:hAnsi="Calisto MT"/>
          <w:lang w:val="fr-FR"/>
        </w:rPr>
        <w:t xml:space="preserve">u un travail qui s’est fait concernant la lettre de </w:t>
      </w:r>
      <w:r>
        <w:rPr>
          <w:rFonts w:ascii="Calisto MT" w:hAnsi="Calisto MT"/>
          <w:lang w:val="fr-FR"/>
        </w:rPr>
        <w:t>l’</w:t>
      </w:r>
      <w:r w:rsidRPr="00317A72">
        <w:rPr>
          <w:rFonts w:ascii="Calisto MT" w:hAnsi="Calisto MT"/>
          <w:lang w:val="fr-FR"/>
        </w:rPr>
        <w:t>ECH. Inscrivez-vous !</w:t>
      </w:r>
    </w:p>
    <w:p w14:paraId="109898F5" w14:textId="77777777" w:rsidR="005F3B7D" w:rsidRDefault="005F3B7D" w:rsidP="005F3B7D">
      <w:pPr>
        <w:rPr>
          <w:rFonts w:ascii="Calisto MT" w:hAnsi="Calisto MT"/>
          <w:b/>
          <w:bCs/>
          <w:lang w:val="fr-FR"/>
        </w:rPr>
      </w:pPr>
    </w:p>
    <w:p w14:paraId="4930A1BB" w14:textId="77777777" w:rsidR="005F3B7D" w:rsidRPr="00DB7DD3" w:rsidRDefault="005F3B7D" w:rsidP="005F3B7D">
      <w:pPr>
        <w:rPr>
          <w:rFonts w:ascii="Calisto MT" w:hAnsi="Calisto MT"/>
          <w:b/>
          <w:bCs/>
          <w:color w:val="CC0000"/>
          <w:lang w:val="fr-FR"/>
        </w:rPr>
      </w:pPr>
      <w:r w:rsidRPr="00DB7DD3">
        <w:rPr>
          <w:rFonts w:ascii="Calisto MT" w:hAnsi="Calisto MT"/>
          <w:b/>
          <w:bCs/>
          <w:color w:val="CC0000"/>
          <w:lang w:val="fr-FR"/>
        </w:rPr>
        <w:t>Participez !</w:t>
      </w:r>
    </w:p>
    <w:p w14:paraId="69B95BA5" w14:textId="77777777" w:rsidR="005F3B7D" w:rsidRPr="00317A72" w:rsidRDefault="005F3B7D" w:rsidP="005F3B7D">
      <w:pPr>
        <w:rPr>
          <w:rFonts w:ascii="Calisto MT" w:hAnsi="Calisto MT"/>
          <w:lang w:val="fr-FR"/>
        </w:rPr>
      </w:pPr>
      <w:r w:rsidRPr="00317A72">
        <w:rPr>
          <w:rFonts w:ascii="Calisto MT" w:hAnsi="Calisto MT"/>
          <w:lang w:val="fr-FR"/>
        </w:rPr>
        <w:t>Nous cherchons des participants pour partager le travail de ces groupes et nous assurer que le résultat reflète les membres d</w:t>
      </w:r>
      <w:r>
        <w:rPr>
          <w:rFonts w:ascii="Calisto MT" w:hAnsi="Calisto MT"/>
          <w:lang w:val="fr-FR"/>
        </w:rPr>
        <w:t>e l’</w:t>
      </w:r>
      <w:r w:rsidRPr="00317A72">
        <w:rPr>
          <w:rFonts w:ascii="Calisto MT" w:hAnsi="Calisto MT"/>
          <w:lang w:val="fr-FR"/>
        </w:rPr>
        <w:t>ECH.</w:t>
      </w:r>
    </w:p>
    <w:p w14:paraId="06FDCB8C" w14:textId="77777777" w:rsidR="005F3B7D" w:rsidRPr="00317A72" w:rsidRDefault="005F3B7D" w:rsidP="005F3B7D">
      <w:pPr>
        <w:rPr>
          <w:rFonts w:ascii="Calisto MT" w:hAnsi="Calisto MT"/>
          <w:lang w:val="fr-FR"/>
        </w:rPr>
      </w:pPr>
      <w:r w:rsidRPr="00317A72">
        <w:rPr>
          <w:rFonts w:ascii="Calisto MT" w:hAnsi="Calisto MT"/>
          <w:lang w:val="fr-FR"/>
        </w:rPr>
        <w:t xml:space="preserve">Tout le travail se fait en </w:t>
      </w:r>
      <w:r>
        <w:rPr>
          <w:rFonts w:ascii="Calisto MT" w:hAnsi="Calisto MT"/>
          <w:lang w:val="fr-FR"/>
        </w:rPr>
        <w:t>a</w:t>
      </w:r>
      <w:r w:rsidRPr="00317A72">
        <w:rPr>
          <w:rFonts w:ascii="Calisto MT" w:hAnsi="Calisto MT"/>
          <w:lang w:val="fr-FR"/>
        </w:rPr>
        <w:t>nglais. Il n’y a rien qui empêche un ou des groupes francophones de se construire autour d’un ou plusieurs thèmes évoqués. Il y a toujours moyen d’unir les résultats des travaux.</w:t>
      </w:r>
    </w:p>
    <w:p w14:paraId="51765DF9" w14:textId="77777777" w:rsidR="005F3B7D" w:rsidRPr="00317A72" w:rsidRDefault="005F3B7D" w:rsidP="005F3B7D">
      <w:pPr>
        <w:rPr>
          <w:rFonts w:ascii="Calisto MT" w:hAnsi="Calisto MT"/>
          <w:lang w:val="fr-FR"/>
        </w:rPr>
      </w:pPr>
      <w:r w:rsidRPr="00317A72">
        <w:rPr>
          <w:rFonts w:ascii="Calisto MT" w:hAnsi="Calisto MT"/>
          <w:lang w:val="fr-FR"/>
        </w:rPr>
        <w:lastRenderedPageBreak/>
        <w:t>Nous, les membres du conseil, compt</w:t>
      </w:r>
      <w:r>
        <w:rPr>
          <w:rFonts w:ascii="Calisto MT" w:hAnsi="Calisto MT"/>
          <w:lang w:val="fr-FR"/>
        </w:rPr>
        <w:t>ons</w:t>
      </w:r>
      <w:r w:rsidRPr="00317A72">
        <w:rPr>
          <w:rFonts w:ascii="Calisto MT" w:hAnsi="Calisto MT"/>
          <w:lang w:val="fr-FR"/>
        </w:rPr>
        <w:t xml:space="preserve"> sur vos efforts de vous joindre d’une façon ou </w:t>
      </w:r>
      <w:r>
        <w:rPr>
          <w:rFonts w:ascii="Calisto MT" w:hAnsi="Calisto MT"/>
          <w:lang w:val="fr-FR"/>
        </w:rPr>
        <w:t>d’</w:t>
      </w:r>
      <w:r w:rsidRPr="00317A72">
        <w:rPr>
          <w:rFonts w:ascii="Calisto MT" w:hAnsi="Calisto MT"/>
          <w:lang w:val="fr-FR"/>
        </w:rPr>
        <w:t>une autre à cette stratégie, afin qu’elle rassemble tous les membres d</w:t>
      </w:r>
      <w:r>
        <w:rPr>
          <w:rFonts w:ascii="Calisto MT" w:hAnsi="Calisto MT"/>
          <w:lang w:val="fr-FR"/>
        </w:rPr>
        <w:t>e l’</w:t>
      </w:r>
      <w:r w:rsidRPr="00317A72">
        <w:rPr>
          <w:rFonts w:ascii="Calisto MT" w:hAnsi="Calisto MT"/>
          <w:lang w:val="fr-FR"/>
        </w:rPr>
        <w:t xml:space="preserve">ECH et </w:t>
      </w:r>
      <w:r>
        <w:rPr>
          <w:rFonts w:ascii="Calisto MT" w:hAnsi="Calisto MT"/>
          <w:lang w:val="fr-FR"/>
        </w:rPr>
        <w:t>soit</w:t>
      </w:r>
      <w:r w:rsidRPr="00317A72">
        <w:rPr>
          <w:rFonts w:ascii="Calisto MT" w:hAnsi="Calisto MT"/>
          <w:lang w:val="fr-FR"/>
        </w:rPr>
        <w:t xml:space="preserve"> couronné de succès. </w:t>
      </w:r>
    </w:p>
    <w:p w14:paraId="4500086D" w14:textId="77777777" w:rsidR="005F3B7D" w:rsidRPr="00317A72" w:rsidRDefault="005F3B7D" w:rsidP="005F3B7D">
      <w:pPr>
        <w:rPr>
          <w:rFonts w:ascii="Calisto MT" w:hAnsi="Calisto MT"/>
          <w:lang w:val="fr-FR"/>
        </w:rPr>
      </w:pPr>
      <w:r w:rsidRPr="00317A72">
        <w:rPr>
          <w:rFonts w:ascii="Calisto MT" w:hAnsi="Calisto MT"/>
          <w:lang w:val="fr-FR"/>
        </w:rPr>
        <w:t>Nous avons besoin de votre aide et enthousiasme.</w:t>
      </w:r>
    </w:p>
    <w:p w14:paraId="2D5017D0" w14:textId="77777777" w:rsidR="005F3B7D" w:rsidRPr="00317A72" w:rsidRDefault="005F3B7D" w:rsidP="005F3B7D">
      <w:pPr>
        <w:rPr>
          <w:rFonts w:ascii="Calisto MT" w:hAnsi="Calisto MT"/>
          <w:lang w:val="fr-FR"/>
        </w:rPr>
      </w:pPr>
    </w:p>
    <w:p w14:paraId="6C47ACCC" w14:textId="4D1D5816" w:rsidR="00046790" w:rsidRDefault="00046790" w:rsidP="00046790">
      <w:pPr>
        <w:rPr>
          <w:lang w:val="fr-BE"/>
        </w:rPr>
      </w:pPr>
      <w:r>
        <w:rPr>
          <w:lang w:val="fr-BE"/>
        </w:rPr>
        <w:t>[#RC1]</w:t>
      </w:r>
      <w:r>
        <w:rPr>
          <w:rFonts w:ascii="Calisto MT" w:eastAsia="Times New Roman" w:hAnsi="Calisto MT" w:cs="Arial"/>
          <w:color w:val="0099FF"/>
          <w:spacing w:val="4"/>
          <w:lang w:val="fr-BE" w:eastAsia="fr-FR"/>
        </w:rPr>
        <w:t xml:space="preserve"> </w:t>
      </w:r>
      <w:r w:rsidRPr="0083024F">
        <w:rPr>
          <w:rFonts w:ascii="Calisto MT" w:hAnsi="Calisto MT"/>
          <w:b/>
          <w:color w:val="CC0000"/>
        </w:rPr>
        <w:t>Iris versicolor</w:t>
      </w:r>
    </w:p>
    <w:p w14:paraId="72DB9525" w14:textId="14BD08B2" w:rsidR="00046790" w:rsidRPr="000A5F1B" w:rsidRDefault="00046790" w:rsidP="00046790">
      <w:pPr>
        <w:pBdr>
          <w:bottom w:val="single" w:sz="18" w:space="1" w:color="CC0000"/>
        </w:pBdr>
        <w:spacing w:after="0"/>
        <w:jc w:val="center"/>
        <w:rPr>
          <w:rFonts w:ascii="Calisto MT" w:eastAsia="Times New Roman" w:hAnsi="Calisto MT" w:cs="Times New Roman"/>
          <w:b/>
          <w:bCs/>
          <w:iCs/>
          <w:caps/>
          <w:color w:val="CC0000"/>
          <w:sz w:val="32"/>
          <w:lang w:val="fr-FR" w:eastAsia="fr-FR"/>
        </w:rPr>
      </w:pPr>
      <w:r>
        <w:rPr>
          <w:lang w:val="fr-BE"/>
        </w:rPr>
        <w:t>[#CH</w:t>
      </w:r>
      <w:proofErr w:type="gramStart"/>
      <w:r>
        <w:rPr>
          <w:lang w:val="fr-BE"/>
        </w:rPr>
        <w:t>2]</w:t>
      </w:r>
      <w:r w:rsidRPr="000A5F1B">
        <w:rPr>
          <w:rFonts w:ascii="Calisto MT" w:eastAsia="Times New Roman" w:hAnsi="Calisto MT" w:cs="Times New Roman"/>
          <w:b/>
          <w:bCs/>
          <w:iCs/>
          <w:caps/>
          <w:color w:val="CC0000"/>
          <w:sz w:val="32"/>
          <w:lang w:val="fr-FR" w:eastAsia="fr-FR"/>
        </w:rPr>
        <w:t>D</w:t>
      </w:r>
      <w:r w:rsidRPr="000A5F1B">
        <w:rPr>
          <w:rFonts w:ascii="Calisto MT" w:eastAsia="Times New Roman" w:hAnsi="Calisto MT" w:cs="Times New Roman"/>
          <w:b/>
          <w:bCs/>
          <w:iCs/>
          <w:color w:val="CC0000"/>
          <w:sz w:val="32"/>
          <w:lang w:val="fr-FR" w:eastAsia="fr-FR"/>
        </w:rPr>
        <w:t>es</w:t>
      </w:r>
      <w:proofErr w:type="gramEnd"/>
      <w:r w:rsidRPr="000A5F1B">
        <w:rPr>
          <w:rFonts w:ascii="Calisto MT" w:eastAsia="Times New Roman" w:hAnsi="Calisto MT" w:cs="Times New Roman"/>
          <w:b/>
          <w:bCs/>
          <w:iCs/>
          <w:color w:val="CC0000"/>
          <w:sz w:val="32"/>
          <w:lang w:val="fr-FR" w:eastAsia="fr-FR"/>
        </w:rPr>
        <w:t xml:space="preserve"> choses qu’on a du mal à avaler</w:t>
      </w:r>
    </w:p>
    <w:p w14:paraId="6CF5B40F" w14:textId="77777777" w:rsidR="00046790" w:rsidRPr="00DB7DD3" w:rsidRDefault="00046790" w:rsidP="00046790">
      <w:pPr>
        <w:pBdr>
          <w:bottom w:val="single" w:sz="18" w:space="1" w:color="CC0000"/>
        </w:pBdr>
        <w:spacing w:after="0"/>
        <w:jc w:val="center"/>
        <w:rPr>
          <w:rFonts w:ascii="Calisto MT" w:eastAsia="Times New Roman" w:hAnsi="Calisto MT" w:cs="Times New Roman"/>
          <w:b/>
          <w:bCs/>
          <w:color w:val="009999"/>
          <w:lang w:eastAsia="fr-FR"/>
        </w:rPr>
      </w:pPr>
    </w:p>
    <w:p w14:paraId="29099AF6" w14:textId="77777777" w:rsidR="00046790" w:rsidRPr="000A5F1B" w:rsidRDefault="00046790" w:rsidP="00046790">
      <w:pPr>
        <w:spacing w:before="240" w:after="0"/>
        <w:jc w:val="right"/>
        <w:rPr>
          <w:rFonts w:ascii="Calisto MT" w:eastAsia="Times New Roman" w:hAnsi="Calisto MT" w:cs="Times New Roman"/>
          <w:color w:val="CC0000"/>
          <w:lang w:eastAsia="fr-FR"/>
        </w:rPr>
      </w:pPr>
      <w:r w:rsidRPr="009D362D">
        <w:rPr>
          <w:rFonts w:ascii="Calisto MT" w:eastAsia="Times New Roman" w:hAnsi="Calisto MT" w:cs="Times New Roman"/>
          <w:color w:val="009999"/>
          <w:lang w:eastAsia="fr-FR"/>
        </w:rPr>
        <w:tab/>
      </w:r>
      <w:r w:rsidRPr="000A5F1B">
        <w:rPr>
          <w:rFonts w:ascii="Calisto MT" w:eastAsia="Times New Roman" w:hAnsi="Calisto MT" w:cs="Times New Roman"/>
          <w:color w:val="CC0000"/>
          <w:lang w:eastAsia="fr-FR"/>
        </w:rPr>
        <w:t>Dr André Dubois</w:t>
      </w:r>
      <w:r w:rsidRPr="000A5F1B">
        <w:rPr>
          <w:rFonts w:ascii="Calisto MT" w:hAnsi="Calisto MT"/>
          <w:bCs/>
          <w:color w:val="CC0000"/>
        </w:rPr>
        <w:t xml:space="preserve"> </w:t>
      </w:r>
      <w:r w:rsidRPr="000A5F1B">
        <w:rPr>
          <w:rFonts w:ascii="Calisto MT" w:eastAsia="Times New Roman" w:hAnsi="Calisto MT" w:cs="Times New Roman"/>
          <w:color w:val="CC0000"/>
          <w:lang w:eastAsia="fr-FR"/>
        </w:rPr>
        <w:t>(</w:t>
      </w:r>
      <w:r w:rsidRPr="000A5F1B">
        <w:rPr>
          <w:rFonts w:ascii="Calisto MT" w:eastAsia="Times New Roman" w:hAnsi="Calisto MT" w:cs="Times New Roman"/>
          <w:color w:val="CC0000"/>
          <w:lang w:val="fr-FR" w:eastAsia="fr-FR"/>
        </w:rPr>
        <w:t>Liège – Belgique)</w:t>
      </w:r>
    </w:p>
    <w:p w14:paraId="5CAEA4F4" w14:textId="77777777" w:rsidR="00046790" w:rsidRDefault="00046790" w:rsidP="00046790">
      <w:pPr>
        <w:spacing w:after="0"/>
        <w:jc w:val="both"/>
        <w:rPr>
          <w:rFonts w:ascii="Calisto MT" w:eastAsia="Times New Roman" w:hAnsi="Calisto MT" w:cs="Times New Roman"/>
          <w:spacing w:val="-6"/>
          <w:lang w:val="fr-BE" w:eastAsia="fr-BE"/>
        </w:rPr>
      </w:pPr>
      <w:r>
        <w:rPr>
          <w:rFonts w:ascii="Calisto MT" w:eastAsia="Times New Roman" w:hAnsi="Calisto MT" w:cs="Times New Roman"/>
          <w:spacing w:val="-6"/>
          <w:lang w:val="fr-BE" w:eastAsia="fr-BE"/>
        </w:rPr>
        <w:t>[#S3] Enoncé</w:t>
      </w:r>
    </w:p>
    <w:p w14:paraId="708A9E6A" w14:textId="77777777" w:rsidR="00046790" w:rsidRDefault="00046790" w:rsidP="00046790">
      <w:pPr>
        <w:rPr>
          <w:rFonts w:ascii="Calisto MT" w:hAnsi="Calisto MT"/>
          <w:lang w:val="fr-FR"/>
        </w:rPr>
      </w:pPr>
    </w:p>
    <w:p w14:paraId="10EC3A8D" w14:textId="77777777" w:rsidR="00046790" w:rsidRPr="00F30BA7" w:rsidRDefault="00046790" w:rsidP="00046790">
      <w:pPr>
        <w:rPr>
          <w:rFonts w:ascii="Calisto MT" w:hAnsi="Calisto MT"/>
        </w:rPr>
      </w:pPr>
      <w:r w:rsidRPr="00F30BA7">
        <w:rPr>
          <w:rFonts w:ascii="Calisto MT" w:hAnsi="Calisto MT"/>
        </w:rPr>
        <w:t>Jean-Luc, né en 1955, me consulte régulièrement depuis 1985, pour divers problèmes sans gravité.</w:t>
      </w:r>
    </w:p>
    <w:p w14:paraId="518EF861" w14:textId="77777777" w:rsidR="00046790" w:rsidRPr="00F30BA7" w:rsidRDefault="00046790" w:rsidP="00046790">
      <w:pPr>
        <w:rPr>
          <w:rFonts w:ascii="Calisto MT" w:hAnsi="Calisto MT"/>
        </w:rPr>
      </w:pPr>
      <w:r w:rsidRPr="00F30BA7">
        <w:rPr>
          <w:rFonts w:ascii="Calisto MT" w:hAnsi="Calisto MT"/>
        </w:rPr>
        <w:t>C'est un homme grand et mince, qui ne grossit jamais malgré son gros appétit.</w:t>
      </w:r>
    </w:p>
    <w:p w14:paraId="74DB942D" w14:textId="77777777" w:rsidR="00046790" w:rsidRPr="00F30BA7" w:rsidRDefault="00046790" w:rsidP="00046790">
      <w:pPr>
        <w:rPr>
          <w:rFonts w:ascii="Calisto MT" w:hAnsi="Calisto MT"/>
        </w:rPr>
      </w:pPr>
      <w:r w:rsidRPr="00F30BA7">
        <w:rPr>
          <w:rFonts w:ascii="Calisto MT" w:hAnsi="Calisto MT"/>
        </w:rPr>
        <w:t>Il a une apparence affable, courtoise, de bon vivant, mais dès la première consultation j'ai découvert sous cette apparence un tempérament compliqué, et très anxieux.</w:t>
      </w:r>
    </w:p>
    <w:p w14:paraId="26D0749D" w14:textId="77777777" w:rsidR="00046790" w:rsidRPr="00F30BA7" w:rsidRDefault="00046790" w:rsidP="00046790">
      <w:pPr>
        <w:rPr>
          <w:rFonts w:ascii="Calisto MT" w:hAnsi="Calisto MT"/>
        </w:rPr>
      </w:pPr>
      <w:r w:rsidRPr="00F30BA7">
        <w:rPr>
          <w:rFonts w:ascii="Calisto MT" w:hAnsi="Calisto MT"/>
          <w:spacing w:val="-2"/>
        </w:rPr>
        <w:t xml:space="preserve">Il travaille comme cadre dans une grosse entreprise, et effectue des déplacements de 100 km </w:t>
      </w:r>
      <w:r w:rsidRPr="00F30BA7">
        <w:rPr>
          <w:rFonts w:ascii="Calisto MT" w:hAnsi="Calisto MT"/>
        </w:rPr>
        <w:t>sur autoroute matin et soir, ce qui ajoute à sa fatigue et au stress professionnel.</w:t>
      </w:r>
    </w:p>
    <w:p w14:paraId="26168507" w14:textId="77777777" w:rsidR="00046790" w:rsidRPr="00F30BA7" w:rsidRDefault="00046790" w:rsidP="00046790">
      <w:pPr>
        <w:rPr>
          <w:rFonts w:ascii="Calisto MT" w:hAnsi="Calisto MT"/>
          <w:i/>
        </w:rPr>
      </w:pPr>
      <w:r w:rsidRPr="00F30BA7">
        <w:rPr>
          <w:rFonts w:ascii="Calisto MT" w:hAnsi="Calisto MT"/>
        </w:rPr>
        <w:t xml:space="preserve">Il a un esprit très critique et pointilleux, mais n'aime pas les conflits, de telle sorte qu'il rumine des colères rentrées, car il est agacé par ses collaborateurs qui ne font pas bien leur travail ; il est irascible si on le contredit </w:t>
      </w:r>
      <w:r w:rsidRPr="00F30BA7">
        <w:rPr>
          <w:rFonts w:ascii="Calisto MT" w:hAnsi="Calisto MT"/>
          <w:i/>
        </w:rPr>
        <w:t>"quand il sait qu'il a raison » !</w:t>
      </w:r>
    </w:p>
    <w:p w14:paraId="48FA16CA" w14:textId="77777777" w:rsidR="00046790" w:rsidRPr="00F30BA7" w:rsidRDefault="00046790" w:rsidP="00046790">
      <w:pPr>
        <w:rPr>
          <w:rFonts w:ascii="Calisto MT" w:hAnsi="Calisto MT"/>
        </w:rPr>
      </w:pPr>
      <w:r w:rsidRPr="00F30BA7">
        <w:rPr>
          <w:rFonts w:ascii="Calisto MT" w:hAnsi="Calisto MT"/>
        </w:rPr>
        <w:t>Il est vantard, imbu de sa personne, et adore raconter ses exploits, sportifs ou autres, assez naïvement ; il me parle aussi de ses ancêtres qui étaient de la noblesse, et auxquels il attache beaucoup d'importance.</w:t>
      </w:r>
    </w:p>
    <w:p w14:paraId="3D491488" w14:textId="77777777" w:rsidR="00046790" w:rsidRPr="00F30BA7" w:rsidRDefault="00046790" w:rsidP="00046790">
      <w:pPr>
        <w:rPr>
          <w:rFonts w:ascii="Calisto MT" w:hAnsi="Calisto MT"/>
        </w:rPr>
      </w:pPr>
      <w:r w:rsidRPr="00F30BA7">
        <w:rPr>
          <w:rFonts w:ascii="Calisto MT" w:hAnsi="Calisto MT"/>
        </w:rPr>
        <w:t>J'apprendrai par son épouse qu'il est très dur et très critique avec ses 4 enfants, spécialement ses 2 fils qu'il perçoit comme des rivaux au moment de leur adolescence.</w:t>
      </w:r>
    </w:p>
    <w:p w14:paraId="37A57462" w14:textId="77777777" w:rsidR="00046790" w:rsidRDefault="00046790" w:rsidP="00046790">
      <w:pPr>
        <w:rPr>
          <w:rFonts w:ascii="Calisto MT" w:hAnsi="Calisto MT"/>
        </w:rPr>
      </w:pPr>
      <w:r w:rsidRPr="00F30BA7">
        <w:rPr>
          <w:rFonts w:ascii="Calisto MT" w:hAnsi="Calisto MT"/>
        </w:rPr>
        <w:t>Encore récemment j'ai été frappé de l'entendre parler de ses enfants, à présent adultes, de manière très critique et même moqueuse, mais toujours sous une apparence aimable et courtoise.</w:t>
      </w:r>
    </w:p>
    <w:p w14:paraId="616E984F" w14:textId="77777777" w:rsidR="00046790" w:rsidRPr="00F30BA7" w:rsidRDefault="00046790" w:rsidP="00046790">
      <w:pPr>
        <w:rPr>
          <w:rFonts w:ascii="Calisto MT" w:hAnsi="Calisto MT"/>
        </w:rPr>
      </w:pPr>
      <w:r w:rsidRPr="00F30BA7">
        <w:rPr>
          <w:rFonts w:ascii="Calisto MT" w:hAnsi="Calisto MT"/>
        </w:rPr>
        <w:t xml:space="preserve">Il est très anxieux pour sa santé et consulte souvent pour des petits symptômes bénins qui l'inquiètent beaucoup. </w:t>
      </w:r>
    </w:p>
    <w:p w14:paraId="6AD5FE31" w14:textId="77777777" w:rsidR="00046790" w:rsidRPr="00F30BA7" w:rsidRDefault="00046790" w:rsidP="00046790">
      <w:pPr>
        <w:rPr>
          <w:rFonts w:ascii="Calisto MT" w:hAnsi="Calisto MT"/>
        </w:rPr>
      </w:pPr>
      <w:r w:rsidRPr="00F30BA7">
        <w:rPr>
          <w:rFonts w:ascii="Calisto MT" w:hAnsi="Calisto MT"/>
        </w:rPr>
        <w:t>A ce moment il me raconte ses petits malaises sur un ton humoristique, comme pour prendre de la distance, mais l'instant d'après il redevient sérieux, et demande vraiment à être rassuré.</w:t>
      </w:r>
    </w:p>
    <w:p w14:paraId="2E85826E" w14:textId="77777777" w:rsidR="00046790" w:rsidRPr="00F30BA7" w:rsidRDefault="00046790" w:rsidP="00046790">
      <w:pPr>
        <w:rPr>
          <w:rFonts w:ascii="Calisto MT" w:hAnsi="Calisto MT"/>
        </w:rPr>
      </w:pPr>
      <w:r w:rsidRPr="00F30BA7">
        <w:rPr>
          <w:rFonts w:ascii="Calisto MT" w:hAnsi="Calisto MT"/>
        </w:rPr>
        <w:t xml:space="preserve"> Très impressionnable, il m'a dit plusieurs fois que de penser à ses symptômes les faisait apparaître.</w:t>
      </w:r>
    </w:p>
    <w:p w14:paraId="52E98DB3" w14:textId="77777777" w:rsidR="00046790" w:rsidRPr="00F30BA7" w:rsidRDefault="00046790" w:rsidP="00046790">
      <w:pPr>
        <w:spacing w:after="0"/>
        <w:rPr>
          <w:rFonts w:ascii="Calisto MT" w:hAnsi="Calisto MT"/>
        </w:rPr>
      </w:pPr>
      <w:r w:rsidRPr="00F30BA7">
        <w:rPr>
          <w:rFonts w:ascii="Calisto MT" w:hAnsi="Calisto MT"/>
        </w:rPr>
        <w:lastRenderedPageBreak/>
        <w:t>Très émotif il ne supporte pas la vision du sang et a eu des malaises en assistant aux accouchements de sa femme, et il a peur des piqûres.</w:t>
      </w:r>
    </w:p>
    <w:p w14:paraId="64EE00C4" w14:textId="77777777" w:rsidR="00046790" w:rsidRPr="00F30BA7" w:rsidRDefault="00046790" w:rsidP="00046790">
      <w:pPr>
        <w:spacing w:after="0"/>
        <w:rPr>
          <w:rFonts w:ascii="Calisto MT" w:hAnsi="Calisto MT"/>
        </w:rPr>
      </w:pPr>
    </w:p>
    <w:p w14:paraId="19A038E5" w14:textId="77777777" w:rsidR="00046790" w:rsidRPr="00F30BA7" w:rsidRDefault="00046790" w:rsidP="00046790">
      <w:pPr>
        <w:rPr>
          <w:rFonts w:ascii="Calisto MT" w:hAnsi="Calisto MT"/>
        </w:rPr>
      </w:pPr>
      <w:r w:rsidRPr="00F30BA7">
        <w:rPr>
          <w:rFonts w:ascii="Calisto MT" w:hAnsi="Calisto MT"/>
        </w:rPr>
        <w:t>C'est un homme raffiné qui aime la musique classique et a des activités artistiques : il fait de la peinture.</w:t>
      </w:r>
    </w:p>
    <w:p w14:paraId="32B36CED" w14:textId="77777777" w:rsidR="00046790" w:rsidRPr="00F30BA7" w:rsidRDefault="00046790" w:rsidP="00046790">
      <w:pPr>
        <w:rPr>
          <w:rFonts w:ascii="Calisto MT" w:hAnsi="Calisto MT"/>
        </w:rPr>
      </w:pPr>
      <w:r w:rsidRPr="00F30BA7">
        <w:rPr>
          <w:rFonts w:ascii="Calisto MT" w:hAnsi="Calisto MT"/>
        </w:rPr>
        <w:t>Il porte des lentilles de contact et il s'est fait faire des lentilles colorées en bleu pour changer la couleur de ses yeux les jours de fête.</w:t>
      </w:r>
    </w:p>
    <w:p w14:paraId="2866A1BB" w14:textId="77777777" w:rsidR="00046790" w:rsidRPr="00F30BA7" w:rsidRDefault="00046790" w:rsidP="00046790">
      <w:pPr>
        <w:rPr>
          <w:rFonts w:ascii="Calisto MT" w:hAnsi="Calisto MT"/>
        </w:rPr>
      </w:pPr>
      <w:r w:rsidRPr="00F30BA7">
        <w:rPr>
          <w:rFonts w:ascii="Calisto MT" w:hAnsi="Calisto MT"/>
        </w:rPr>
        <w:t>Il se sent toujours mieux au bord de la mer.</w:t>
      </w:r>
    </w:p>
    <w:p w14:paraId="0457506A" w14:textId="77777777" w:rsidR="00046790" w:rsidRDefault="00046790" w:rsidP="00046790">
      <w:pPr>
        <w:spacing w:after="0"/>
        <w:rPr>
          <w:rFonts w:ascii="Calisto MT" w:hAnsi="Calisto MT"/>
        </w:rPr>
      </w:pPr>
    </w:p>
    <w:p w14:paraId="24B49EF1" w14:textId="77777777" w:rsidR="00046790" w:rsidRPr="00F30BA7" w:rsidRDefault="00046790" w:rsidP="00046790">
      <w:pPr>
        <w:rPr>
          <w:rFonts w:ascii="Calisto MT" w:hAnsi="Calisto MT"/>
        </w:rPr>
      </w:pPr>
      <w:r w:rsidRPr="00F30BA7">
        <w:rPr>
          <w:rFonts w:ascii="Calisto MT" w:hAnsi="Calisto MT"/>
        </w:rPr>
        <w:t>La première consultation, en 1985, était motivée par des crise étiquetées "spasmophilie", qui l'inquiétaient fortement et semblaient occasionnées par le surmenage et le manque de sommeil.</w:t>
      </w:r>
    </w:p>
    <w:p w14:paraId="40425260" w14:textId="77777777" w:rsidR="00046790" w:rsidRPr="00F30BA7" w:rsidRDefault="00046790" w:rsidP="00046790">
      <w:pPr>
        <w:rPr>
          <w:rFonts w:ascii="Calisto MT" w:hAnsi="Calisto MT"/>
        </w:rPr>
      </w:pPr>
      <w:r w:rsidRPr="00F30BA7">
        <w:rPr>
          <w:rFonts w:ascii="Calisto MT" w:hAnsi="Calisto MT"/>
        </w:rPr>
        <w:t xml:space="preserve">Ces crises se caractérisaient par des sensations d'étouffement, des palpitations, une raideur des membres, et une peur de mourir ; en plus il avait des diarrhées quotidiennes. </w:t>
      </w:r>
    </w:p>
    <w:p w14:paraId="4B5F0A03" w14:textId="77777777" w:rsidR="00046790" w:rsidRPr="00F30BA7" w:rsidRDefault="00046790" w:rsidP="00046790">
      <w:pPr>
        <w:rPr>
          <w:rFonts w:ascii="Calisto MT" w:hAnsi="Calisto MT"/>
        </w:rPr>
      </w:pPr>
      <w:r w:rsidRPr="00F30BA7">
        <w:rPr>
          <w:rFonts w:ascii="Calisto MT" w:hAnsi="Calisto MT"/>
        </w:rPr>
        <w:t>Il avait subi à sa demande une exploration complète.</w:t>
      </w:r>
    </w:p>
    <w:p w14:paraId="180FE677" w14:textId="77777777" w:rsidR="00046790" w:rsidRPr="00F30BA7" w:rsidRDefault="00046790" w:rsidP="00046790">
      <w:pPr>
        <w:spacing w:after="0"/>
        <w:rPr>
          <w:rFonts w:ascii="Calisto MT" w:hAnsi="Calisto MT"/>
        </w:rPr>
      </w:pPr>
    </w:p>
    <w:p w14:paraId="350920BF" w14:textId="77777777" w:rsidR="00046790" w:rsidRPr="00F30BA7" w:rsidRDefault="00046790" w:rsidP="00046790">
      <w:pPr>
        <w:rPr>
          <w:rFonts w:ascii="Calisto MT" w:hAnsi="Calisto MT"/>
        </w:rPr>
      </w:pPr>
      <w:r w:rsidRPr="00F30BA7">
        <w:rPr>
          <w:rFonts w:ascii="Calisto MT" w:hAnsi="Calisto MT"/>
        </w:rPr>
        <w:t>Déjà dès la première entrevue il me dit qu'il a beaucoup de frustrations et de contrariétés au travail.</w:t>
      </w:r>
    </w:p>
    <w:p w14:paraId="3A3A1E19" w14:textId="77777777" w:rsidR="00046790" w:rsidRPr="00F30BA7" w:rsidRDefault="00046790" w:rsidP="00046790">
      <w:pPr>
        <w:rPr>
          <w:rFonts w:ascii="Calisto MT" w:hAnsi="Calisto MT"/>
        </w:rPr>
      </w:pPr>
      <w:r w:rsidRPr="00F30BA7">
        <w:rPr>
          <w:rFonts w:ascii="Calisto MT" w:hAnsi="Calisto MT"/>
        </w:rPr>
        <w:t>Les crises de spasmophilie disparaissent et je continue à le voir de temps à autre pour de petits problèmes sans gravité mais qui l'inquiètent toujours beaucoup, et je constate à chaque entrevue que sous son apparence aimable et détendue, il est terriblement anxieux pour sa santé.</w:t>
      </w:r>
    </w:p>
    <w:p w14:paraId="62A16F56" w14:textId="77777777" w:rsidR="00046790" w:rsidRPr="00F30BA7" w:rsidRDefault="00046790" w:rsidP="00046790">
      <w:pPr>
        <w:rPr>
          <w:rFonts w:ascii="Calisto MT" w:hAnsi="Calisto MT"/>
        </w:rPr>
      </w:pPr>
      <w:r w:rsidRPr="00F30BA7">
        <w:rPr>
          <w:rFonts w:ascii="Calisto MT" w:hAnsi="Calisto MT"/>
        </w:rPr>
        <w:t>Il revient périodiquement avec des crampes abdominales accompagnées de diarrhées.</w:t>
      </w:r>
    </w:p>
    <w:p w14:paraId="6639104E" w14:textId="77777777" w:rsidR="00046790" w:rsidRPr="00F30BA7" w:rsidRDefault="00046790" w:rsidP="00046790">
      <w:pPr>
        <w:rPr>
          <w:rFonts w:ascii="Calisto MT" w:hAnsi="Calisto MT"/>
        </w:rPr>
      </w:pPr>
      <w:r w:rsidRPr="00F30BA7">
        <w:rPr>
          <w:rFonts w:ascii="Calisto MT" w:hAnsi="Calisto MT"/>
        </w:rPr>
        <w:t>Après une journée de travail sur ordinateur il a des céphalées occipitales avec picotements des yeux.</w:t>
      </w:r>
    </w:p>
    <w:p w14:paraId="363366EA" w14:textId="77777777" w:rsidR="00046790" w:rsidRPr="00F30BA7" w:rsidRDefault="00046790" w:rsidP="00046790">
      <w:pPr>
        <w:rPr>
          <w:rFonts w:ascii="Calisto MT" w:hAnsi="Calisto MT"/>
        </w:rPr>
      </w:pPr>
      <w:r w:rsidRPr="00F30BA7">
        <w:rPr>
          <w:rFonts w:ascii="Calisto MT" w:hAnsi="Calisto MT"/>
        </w:rPr>
        <w:t>A plusieurs reprises il m'a signalé voir un arc-en-ciel.</w:t>
      </w:r>
    </w:p>
    <w:p w14:paraId="6CFFEC08" w14:textId="77777777" w:rsidR="00046790" w:rsidRDefault="00046790" w:rsidP="00046790">
      <w:pPr>
        <w:spacing w:after="0"/>
        <w:rPr>
          <w:rFonts w:ascii="Calisto MT" w:hAnsi="Calisto MT"/>
        </w:rPr>
      </w:pPr>
    </w:p>
    <w:p w14:paraId="310EE49F" w14:textId="77777777" w:rsidR="00046790" w:rsidRPr="00F30BA7" w:rsidRDefault="00046790" w:rsidP="00046790">
      <w:pPr>
        <w:rPr>
          <w:rFonts w:ascii="Calisto MT" w:hAnsi="Calisto MT"/>
        </w:rPr>
      </w:pPr>
      <w:r w:rsidRPr="00F30BA7">
        <w:rPr>
          <w:rFonts w:ascii="Calisto MT" w:hAnsi="Calisto MT"/>
        </w:rPr>
        <w:t>En 2007 il commence à signaler des symptômes qui par la suite vont prendre de plus en plus de place.</w:t>
      </w:r>
    </w:p>
    <w:p w14:paraId="23656907" w14:textId="77777777" w:rsidR="00046790" w:rsidRPr="00F30BA7" w:rsidRDefault="00046790" w:rsidP="00046790">
      <w:pPr>
        <w:rPr>
          <w:rFonts w:ascii="Calisto MT" w:hAnsi="Calisto MT"/>
        </w:rPr>
      </w:pPr>
      <w:r w:rsidRPr="00F30BA7">
        <w:rPr>
          <w:rFonts w:ascii="Calisto MT" w:hAnsi="Calisto MT"/>
        </w:rPr>
        <w:t>Il a du mal à avaler les aliments, la gorge se serre, ça lui brûle derrière le sternum, et il a l'impression d'avoir du liquide dans l'œsophage.</w:t>
      </w:r>
    </w:p>
    <w:p w14:paraId="047AED0A" w14:textId="77777777" w:rsidR="00046790" w:rsidRPr="00F30BA7" w:rsidRDefault="00046790" w:rsidP="00046790">
      <w:pPr>
        <w:rPr>
          <w:rFonts w:ascii="Calisto MT" w:hAnsi="Calisto MT"/>
        </w:rPr>
      </w:pPr>
      <w:r w:rsidRPr="00F30BA7">
        <w:rPr>
          <w:rFonts w:ascii="Calisto MT" w:hAnsi="Calisto MT"/>
        </w:rPr>
        <w:t>A la même époque il a des hémorroïdes douloureuses.</w:t>
      </w:r>
    </w:p>
    <w:p w14:paraId="7AE454A6" w14:textId="77777777" w:rsidR="00046790" w:rsidRPr="00F30BA7" w:rsidRDefault="00046790" w:rsidP="00046790">
      <w:pPr>
        <w:rPr>
          <w:rFonts w:ascii="Calisto MT" w:hAnsi="Calisto MT"/>
        </w:rPr>
      </w:pPr>
      <w:r w:rsidRPr="00F30BA7">
        <w:rPr>
          <w:rFonts w:ascii="Calisto MT" w:hAnsi="Calisto MT"/>
        </w:rPr>
        <w:t>Il reçoit divers remèdes qui l'améliorent pendant un certain temps, mais ça rechute chaque fois, et les symptômes se précisent.</w:t>
      </w:r>
    </w:p>
    <w:p w14:paraId="2490511A" w14:textId="77777777" w:rsidR="00046790" w:rsidRPr="00F30BA7" w:rsidRDefault="00046790" w:rsidP="00046790">
      <w:pPr>
        <w:rPr>
          <w:rFonts w:ascii="Calisto MT" w:hAnsi="Calisto MT"/>
        </w:rPr>
      </w:pPr>
      <w:r w:rsidRPr="00F30BA7">
        <w:rPr>
          <w:rFonts w:ascii="Calisto MT" w:hAnsi="Calisto MT"/>
        </w:rPr>
        <w:t>Il a la sensation que les aliments se coincent dans l'œsophage, il a une "boule dans la gorge", et parfois les aliments remontent</w:t>
      </w:r>
      <w:r>
        <w:rPr>
          <w:rFonts w:ascii="Calisto MT" w:hAnsi="Calisto MT"/>
        </w:rPr>
        <w:t>,</w:t>
      </w:r>
      <w:r w:rsidRPr="00F30BA7">
        <w:rPr>
          <w:rFonts w:ascii="Calisto MT" w:hAnsi="Calisto MT"/>
        </w:rPr>
        <w:t xml:space="preserve"> accompagnés d'une salivation abondante, au point de devoir cracher.</w:t>
      </w:r>
    </w:p>
    <w:p w14:paraId="4F842265" w14:textId="77777777" w:rsidR="00046790" w:rsidRPr="00F30BA7" w:rsidRDefault="00046790" w:rsidP="00046790">
      <w:pPr>
        <w:rPr>
          <w:rFonts w:ascii="Calisto MT" w:hAnsi="Calisto MT"/>
        </w:rPr>
      </w:pPr>
      <w:r w:rsidRPr="00F30BA7">
        <w:rPr>
          <w:rFonts w:ascii="Calisto MT" w:hAnsi="Calisto MT"/>
        </w:rPr>
        <w:lastRenderedPageBreak/>
        <w:t>Il me dit même un jour qu'il sent une poche dans laquelle les aliments s'accumulent, il doit la vider en appuyant sur son cou, et cela fait remonter des aliments.</w:t>
      </w:r>
    </w:p>
    <w:p w14:paraId="1B284F44" w14:textId="77777777" w:rsidR="00046790" w:rsidRPr="00F30BA7" w:rsidRDefault="00046790" w:rsidP="00046790">
      <w:pPr>
        <w:rPr>
          <w:rFonts w:ascii="Calisto MT" w:hAnsi="Calisto MT"/>
        </w:rPr>
      </w:pPr>
      <w:r w:rsidRPr="00F30BA7">
        <w:rPr>
          <w:rFonts w:ascii="Calisto MT" w:hAnsi="Calisto MT"/>
        </w:rPr>
        <w:t>Cette fois c'est très clair, il a un diverticule œsophagien.</w:t>
      </w:r>
    </w:p>
    <w:p w14:paraId="74759D9F" w14:textId="77777777" w:rsidR="00046790" w:rsidRPr="00F30BA7" w:rsidRDefault="00046790" w:rsidP="00046790">
      <w:pPr>
        <w:rPr>
          <w:rFonts w:ascii="Calisto MT" w:hAnsi="Calisto MT"/>
        </w:rPr>
      </w:pPr>
      <w:r w:rsidRPr="00F30BA7">
        <w:rPr>
          <w:rFonts w:ascii="Calisto MT" w:hAnsi="Calisto MT"/>
        </w:rPr>
        <w:t>L'examen endoscopique confirme le diagnostic, et on lui conseille l'opération par voie endoscopique.</w:t>
      </w:r>
    </w:p>
    <w:p w14:paraId="5F2CC642" w14:textId="77777777" w:rsidR="00046790" w:rsidRPr="00F30BA7" w:rsidRDefault="00046790" w:rsidP="00046790">
      <w:pPr>
        <w:rPr>
          <w:rFonts w:ascii="Calisto MT" w:hAnsi="Calisto MT"/>
        </w:rPr>
      </w:pPr>
      <w:r w:rsidRPr="00F30BA7">
        <w:rPr>
          <w:rFonts w:ascii="Calisto MT" w:hAnsi="Calisto MT"/>
        </w:rPr>
        <w:t>Jean-Luc, qui a très peur de tous les actes médicaux et chirurgicaux, refuse, d'autant plus qu'il a une grande confiance dans l'homéopathie, ce qui me lance un lourd défi.</w:t>
      </w:r>
    </w:p>
    <w:p w14:paraId="53BEC896" w14:textId="77777777" w:rsidR="00046790" w:rsidRDefault="00046790" w:rsidP="00046790">
      <w:pPr>
        <w:rPr>
          <w:rFonts w:ascii="Calisto MT" w:hAnsi="Calisto MT"/>
        </w:rPr>
      </w:pPr>
    </w:p>
    <w:p w14:paraId="592210EF" w14:textId="77777777" w:rsidR="00046790" w:rsidRDefault="00046790" w:rsidP="00046790">
      <w:pPr>
        <w:rPr>
          <w:rFonts w:ascii="Calisto MT" w:hAnsi="Calisto MT"/>
        </w:rPr>
      </w:pPr>
    </w:p>
    <w:p w14:paraId="0AF096FD" w14:textId="77777777" w:rsidR="00046790" w:rsidRDefault="00046790" w:rsidP="00046790">
      <w:pPr>
        <w:spacing w:after="0"/>
        <w:rPr>
          <w:rFonts w:ascii="Calisto MT" w:hAnsi="Calisto MT"/>
        </w:rPr>
      </w:pPr>
    </w:p>
    <w:p w14:paraId="4ADD2C8B" w14:textId="77777777" w:rsidR="00046790" w:rsidRPr="00F30BA7" w:rsidRDefault="00046790" w:rsidP="00046790">
      <w:pPr>
        <w:rPr>
          <w:rFonts w:ascii="Calisto MT" w:hAnsi="Calisto MT"/>
        </w:rPr>
      </w:pPr>
      <w:r w:rsidRPr="00F30BA7">
        <w:rPr>
          <w:rFonts w:ascii="Calisto MT" w:hAnsi="Calisto MT"/>
        </w:rPr>
        <w:t>On continue à essayer des remèdes l'un après l'autre, et plus d'une fois on croira y arriver, car à certaines époques les symptômes s'améliorent nettement, mais après quelques mois ça rechute et il faut recommencer le travail, chercher un autre remède.</w:t>
      </w:r>
    </w:p>
    <w:p w14:paraId="2202B906" w14:textId="77777777" w:rsidR="00046790" w:rsidRPr="00F30BA7" w:rsidRDefault="00046790" w:rsidP="00046790">
      <w:pPr>
        <w:rPr>
          <w:rFonts w:ascii="Calisto MT" w:hAnsi="Calisto MT"/>
        </w:rPr>
      </w:pPr>
      <w:r w:rsidRPr="00F30BA7">
        <w:rPr>
          <w:rFonts w:ascii="Calisto MT" w:hAnsi="Calisto MT"/>
        </w:rPr>
        <w:t>Pendant cette période il va aussi se plaindre de douleurs de l'épaule droite aggravées en levant le bras.</w:t>
      </w:r>
    </w:p>
    <w:p w14:paraId="5D80DD91" w14:textId="77777777" w:rsidR="00046790" w:rsidRDefault="00046790" w:rsidP="00046790">
      <w:pPr>
        <w:spacing w:after="0"/>
        <w:rPr>
          <w:rFonts w:ascii="Calisto MT" w:hAnsi="Calisto MT"/>
        </w:rPr>
      </w:pPr>
    </w:p>
    <w:p w14:paraId="33C0DAF8" w14:textId="77777777" w:rsidR="00046790" w:rsidRPr="00F30BA7" w:rsidRDefault="00046790" w:rsidP="00046790">
      <w:pPr>
        <w:rPr>
          <w:rFonts w:ascii="Calisto MT" w:hAnsi="Calisto MT"/>
        </w:rPr>
      </w:pPr>
      <w:r w:rsidRPr="00F30BA7">
        <w:rPr>
          <w:rFonts w:ascii="Calisto MT" w:hAnsi="Calisto MT"/>
        </w:rPr>
        <w:t>Finalement en 2015, il se résout à accepter l'intervention de résection endoscopique.</w:t>
      </w:r>
    </w:p>
    <w:p w14:paraId="089D2707" w14:textId="77777777" w:rsidR="00046790" w:rsidRPr="00F30BA7" w:rsidRDefault="00046790" w:rsidP="00046790">
      <w:pPr>
        <w:rPr>
          <w:rFonts w:ascii="Calisto MT" w:hAnsi="Calisto MT"/>
        </w:rPr>
      </w:pPr>
      <w:r w:rsidRPr="00F30BA7">
        <w:rPr>
          <w:rFonts w:ascii="Calisto MT" w:hAnsi="Calisto MT"/>
        </w:rPr>
        <w:t>Mais il est très déçu après l’opération : l'ORL lui annonce qu'il faudra réintervenir plus tard, car ce genre de problème est connu pour récidiver, et d'autre part les sensations dont il se plaignait n'ont pas disparu</w:t>
      </w:r>
      <w:r>
        <w:rPr>
          <w:rFonts w:ascii="Calisto MT" w:hAnsi="Calisto MT"/>
        </w:rPr>
        <w:t xml:space="preserve"> </w:t>
      </w:r>
      <w:r w:rsidRPr="00F30BA7">
        <w:rPr>
          <w:rFonts w:ascii="Calisto MT" w:hAnsi="Calisto MT"/>
        </w:rPr>
        <w:t>!</w:t>
      </w:r>
    </w:p>
    <w:p w14:paraId="0FEEDD3C" w14:textId="77777777" w:rsidR="00046790" w:rsidRPr="00F30BA7" w:rsidRDefault="00046790" w:rsidP="00046790">
      <w:pPr>
        <w:rPr>
          <w:rFonts w:ascii="Calisto MT" w:hAnsi="Calisto MT"/>
        </w:rPr>
      </w:pPr>
      <w:r w:rsidRPr="00F30BA7">
        <w:rPr>
          <w:rFonts w:ascii="Calisto MT" w:hAnsi="Calisto MT"/>
        </w:rPr>
        <w:t>Il a encore une sensation de poche dans l'œsophage, il a encore des morceaux d'aliments qui remontent, et de plus il a maintenant des reflux acides.</w:t>
      </w:r>
    </w:p>
    <w:p w14:paraId="59AA0848" w14:textId="77777777" w:rsidR="00046790" w:rsidRPr="00F30BA7" w:rsidRDefault="00046790" w:rsidP="00046790">
      <w:pPr>
        <w:rPr>
          <w:rFonts w:ascii="Calisto MT" w:hAnsi="Calisto MT"/>
        </w:rPr>
      </w:pPr>
      <w:r w:rsidRPr="00F30BA7">
        <w:rPr>
          <w:rFonts w:ascii="Calisto MT" w:hAnsi="Calisto MT"/>
        </w:rPr>
        <w:t>Il ne supporte pas qu'on touche à sa gorge et ne supporte pas un col serré.</w:t>
      </w:r>
    </w:p>
    <w:p w14:paraId="6B0CA8EA" w14:textId="77777777" w:rsidR="00046790" w:rsidRPr="00F30BA7" w:rsidRDefault="00046790" w:rsidP="00046790">
      <w:pPr>
        <w:rPr>
          <w:rFonts w:ascii="Calisto MT" w:hAnsi="Calisto MT"/>
        </w:rPr>
      </w:pPr>
      <w:r w:rsidRPr="00F30BA7">
        <w:rPr>
          <w:rFonts w:ascii="Calisto MT" w:hAnsi="Calisto MT"/>
        </w:rPr>
        <w:t xml:space="preserve">Et on recommence à chercher jusqu’en </w:t>
      </w:r>
      <w:r w:rsidRPr="000A5F1B">
        <w:rPr>
          <w:rFonts w:ascii="Calisto MT" w:hAnsi="Calisto MT"/>
          <w:b/>
          <w:bCs/>
          <w:color w:val="CC0000"/>
        </w:rPr>
        <w:t>janvier 2018</w:t>
      </w:r>
      <w:r w:rsidRPr="00F30BA7">
        <w:rPr>
          <w:rFonts w:ascii="Calisto MT" w:hAnsi="Calisto MT"/>
        </w:rPr>
        <w:t xml:space="preserve">, où il reçoit enfin le </w:t>
      </w:r>
      <w:r w:rsidRPr="000A5F1B">
        <w:rPr>
          <w:rFonts w:ascii="Calisto MT" w:hAnsi="Calisto MT"/>
          <w:b/>
          <w:bCs/>
          <w:color w:val="CC0000"/>
        </w:rPr>
        <w:t>remède X</w:t>
      </w:r>
      <w:r w:rsidRPr="00F30BA7">
        <w:rPr>
          <w:rFonts w:ascii="Calisto MT" w:hAnsi="Calisto MT"/>
        </w:rPr>
        <w:t>.</w:t>
      </w:r>
    </w:p>
    <w:p w14:paraId="5FB91563" w14:textId="77777777" w:rsidR="00046790" w:rsidRPr="00F30BA7" w:rsidRDefault="00046790" w:rsidP="00046790">
      <w:pPr>
        <w:rPr>
          <w:rFonts w:ascii="Calisto MT" w:hAnsi="Calisto MT"/>
        </w:rPr>
      </w:pPr>
      <w:r w:rsidRPr="00F30BA7">
        <w:rPr>
          <w:rFonts w:ascii="Calisto MT" w:hAnsi="Calisto MT"/>
        </w:rPr>
        <w:t>La suite est assez calme, les symptômes se sont améliorés progressivement dès la première prise.</w:t>
      </w:r>
    </w:p>
    <w:p w14:paraId="5A7664E2" w14:textId="77777777" w:rsidR="00046790" w:rsidRPr="00F30BA7" w:rsidRDefault="00046790" w:rsidP="00046790">
      <w:pPr>
        <w:rPr>
          <w:rFonts w:ascii="Calisto MT" w:hAnsi="Calisto MT"/>
        </w:rPr>
      </w:pPr>
      <w:r w:rsidRPr="00F30BA7">
        <w:rPr>
          <w:rFonts w:ascii="Calisto MT" w:hAnsi="Calisto MT"/>
        </w:rPr>
        <w:t>Il ne faut jamais désespérer !</w:t>
      </w:r>
      <w:r w:rsidRPr="00F30BA7">
        <w:rPr>
          <w:rFonts w:ascii="Calisto MT" w:hAnsi="Calisto MT"/>
        </w:rPr>
        <w:tab/>
      </w:r>
    </w:p>
    <w:p w14:paraId="0B091DDA" w14:textId="77777777" w:rsidR="00046790" w:rsidRDefault="00046790" w:rsidP="00046790">
      <w:pPr>
        <w:spacing w:after="0"/>
        <w:rPr>
          <w:rFonts w:ascii="Calisto MT" w:hAnsi="Calisto MT"/>
        </w:rPr>
      </w:pPr>
    </w:p>
    <w:p w14:paraId="77CAEF50" w14:textId="77777777" w:rsidR="00046790" w:rsidRPr="00F30BA7" w:rsidRDefault="00046790" w:rsidP="00046790">
      <w:pPr>
        <w:rPr>
          <w:rFonts w:ascii="Calisto MT" w:hAnsi="Calisto MT"/>
        </w:rPr>
      </w:pPr>
      <w:r w:rsidRPr="00F30BA7">
        <w:rPr>
          <w:rFonts w:ascii="Calisto MT" w:hAnsi="Calisto MT"/>
        </w:rPr>
        <w:t xml:space="preserve">Le remède a été répété en </w:t>
      </w:r>
      <w:r w:rsidRPr="000A5F1B">
        <w:rPr>
          <w:rFonts w:ascii="Calisto MT" w:hAnsi="Calisto MT"/>
          <w:b/>
          <w:bCs/>
          <w:color w:val="CC0000"/>
        </w:rPr>
        <w:t>200 K</w:t>
      </w:r>
      <w:r w:rsidRPr="00F30BA7">
        <w:rPr>
          <w:rFonts w:ascii="Calisto MT" w:hAnsi="Calisto MT"/>
        </w:rPr>
        <w:t xml:space="preserve">, </w:t>
      </w:r>
      <w:r w:rsidRPr="000A5F1B">
        <w:rPr>
          <w:rFonts w:ascii="Calisto MT" w:hAnsi="Calisto MT"/>
          <w:b/>
          <w:bCs/>
          <w:color w:val="CC0000"/>
        </w:rPr>
        <w:t>M K</w:t>
      </w:r>
      <w:r w:rsidRPr="00F30BA7">
        <w:rPr>
          <w:rFonts w:ascii="Calisto MT" w:hAnsi="Calisto MT"/>
        </w:rPr>
        <w:t xml:space="preserve">, </w:t>
      </w:r>
      <w:r w:rsidRPr="000A5F1B">
        <w:rPr>
          <w:rFonts w:ascii="Calisto MT" w:hAnsi="Calisto MT"/>
          <w:b/>
          <w:bCs/>
          <w:color w:val="CC0000"/>
        </w:rPr>
        <w:t>XM K</w:t>
      </w:r>
      <w:r w:rsidRPr="00F30BA7">
        <w:rPr>
          <w:rFonts w:ascii="Calisto MT" w:hAnsi="Calisto MT"/>
        </w:rPr>
        <w:t>,</w:t>
      </w:r>
      <w:r>
        <w:rPr>
          <w:rFonts w:ascii="Calisto MT" w:hAnsi="Calisto MT"/>
        </w:rPr>
        <w:t xml:space="preserve"> </w:t>
      </w:r>
      <w:r w:rsidRPr="000A5F1B">
        <w:rPr>
          <w:rFonts w:ascii="Calisto MT" w:hAnsi="Calisto MT"/>
          <w:b/>
          <w:bCs/>
          <w:color w:val="CC0000"/>
        </w:rPr>
        <w:t>LM K</w:t>
      </w:r>
      <w:r w:rsidRPr="00F30BA7">
        <w:rPr>
          <w:rFonts w:ascii="Calisto MT" w:hAnsi="Calisto MT"/>
        </w:rPr>
        <w:t>, et le signal des rechutes est un gratouillement dans la gorge.</w:t>
      </w:r>
    </w:p>
    <w:p w14:paraId="3F4BB5F7" w14:textId="77777777" w:rsidR="00046790" w:rsidRPr="00F30BA7" w:rsidRDefault="00046790" w:rsidP="00046790">
      <w:pPr>
        <w:rPr>
          <w:rFonts w:ascii="Calisto MT" w:hAnsi="Calisto MT"/>
        </w:rPr>
      </w:pPr>
      <w:r w:rsidRPr="00F30BA7">
        <w:rPr>
          <w:rFonts w:ascii="Calisto MT" w:hAnsi="Calisto MT"/>
        </w:rPr>
        <w:t>Je l'ai revu en octobre dernier pour une autre raison : il ne se plaignait plus de sa déglutition, il n'en parlait même plus, mais il signalait des besoins fréquents et urgents d'uriner, qui l'inquiétaient beaucoup.</w:t>
      </w:r>
    </w:p>
    <w:p w14:paraId="56909FC4" w14:textId="77777777" w:rsidR="00046790" w:rsidRPr="00F30BA7" w:rsidRDefault="00046790" w:rsidP="00046790">
      <w:pPr>
        <w:rPr>
          <w:rFonts w:ascii="Calisto MT" w:hAnsi="Calisto MT"/>
        </w:rPr>
      </w:pPr>
      <w:r w:rsidRPr="00F30BA7">
        <w:rPr>
          <w:rFonts w:ascii="Calisto MT" w:hAnsi="Calisto MT"/>
        </w:rPr>
        <w:t xml:space="preserve">Le symptôme s'est vite amélioré avec </w:t>
      </w:r>
      <w:r w:rsidRPr="000A5F1B">
        <w:rPr>
          <w:rFonts w:ascii="Calisto MT" w:hAnsi="Calisto MT"/>
          <w:b/>
          <w:bCs/>
          <w:color w:val="CC0000"/>
        </w:rPr>
        <w:t>X</w:t>
      </w:r>
      <w:r w:rsidRPr="00F30BA7">
        <w:rPr>
          <w:rFonts w:ascii="Calisto MT" w:hAnsi="Calisto MT"/>
        </w:rPr>
        <w:t xml:space="preserve"> en </w:t>
      </w:r>
      <w:r w:rsidRPr="000A5F1B">
        <w:rPr>
          <w:rFonts w:ascii="Calisto MT" w:hAnsi="Calisto MT"/>
          <w:b/>
          <w:bCs/>
          <w:color w:val="CC0000"/>
        </w:rPr>
        <w:t>7 CH</w:t>
      </w:r>
      <w:r w:rsidRPr="00F30BA7">
        <w:rPr>
          <w:rFonts w:ascii="Calisto MT" w:hAnsi="Calisto MT"/>
        </w:rPr>
        <w:t xml:space="preserve"> et en diminuant le </w:t>
      </w:r>
      <w:proofErr w:type="gramStart"/>
      <w:r w:rsidRPr="00F30BA7">
        <w:rPr>
          <w:rFonts w:ascii="Calisto MT" w:hAnsi="Calisto MT"/>
        </w:rPr>
        <w:t>vin  et</w:t>
      </w:r>
      <w:proofErr w:type="gramEnd"/>
      <w:r w:rsidRPr="00F30BA7">
        <w:rPr>
          <w:rFonts w:ascii="Calisto MT" w:hAnsi="Calisto MT"/>
        </w:rPr>
        <w:t xml:space="preserve"> le café, dont il abusait.</w:t>
      </w:r>
    </w:p>
    <w:p w14:paraId="054E16A5" w14:textId="77777777" w:rsidR="00046790" w:rsidRPr="00F30BA7" w:rsidRDefault="00046790" w:rsidP="00046790">
      <w:pPr>
        <w:rPr>
          <w:rFonts w:ascii="Calisto MT" w:hAnsi="Calisto MT"/>
        </w:rPr>
      </w:pPr>
      <w:r w:rsidRPr="00F30BA7">
        <w:rPr>
          <w:rFonts w:ascii="Calisto MT" w:hAnsi="Calisto MT"/>
        </w:rPr>
        <w:t>L'examen urologique est normal.</w:t>
      </w:r>
    </w:p>
    <w:p w14:paraId="1FC775C2" w14:textId="77777777" w:rsidR="00046790" w:rsidRPr="00F30BA7" w:rsidRDefault="00046790" w:rsidP="00046790">
      <w:pPr>
        <w:rPr>
          <w:rFonts w:ascii="Calisto MT" w:hAnsi="Calisto MT"/>
        </w:rPr>
      </w:pPr>
    </w:p>
    <w:p w14:paraId="41FD67B2" w14:textId="77777777" w:rsidR="00046790" w:rsidRDefault="00046790" w:rsidP="00046790">
      <w:pPr>
        <w:rPr>
          <w:rFonts w:ascii="Calisto MT" w:hAnsi="Calisto MT"/>
        </w:rPr>
      </w:pPr>
      <w:r w:rsidRPr="00F30BA7">
        <w:rPr>
          <w:rFonts w:ascii="Calisto MT" w:hAnsi="Calisto MT"/>
        </w:rPr>
        <w:t xml:space="preserve">Fin de </w:t>
      </w:r>
      <w:proofErr w:type="spellStart"/>
      <w:r w:rsidRPr="00F30BA7">
        <w:rPr>
          <w:rFonts w:ascii="Calisto MT" w:hAnsi="Calisto MT"/>
        </w:rPr>
        <w:t>l'observation</w:t>
      </w:r>
      <w:proofErr w:type="spellEnd"/>
      <w:r w:rsidRPr="00F30BA7">
        <w:rPr>
          <w:rFonts w:ascii="Calisto MT" w:hAnsi="Calisto MT"/>
        </w:rPr>
        <w:t>.</w:t>
      </w:r>
    </w:p>
    <w:p w14:paraId="32591170" w14:textId="77777777" w:rsidR="00046790" w:rsidRPr="00F30BA7" w:rsidRDefault="00046790" w:rsidP="00046790">
      <w:pPr>
        <w:rPr>
          <w:rFonts w:ascii="Calisto MT" w:hAnsi="Calisto MT"/>
        </w:rPr>
      </w:pPr>
    </w:p>
    <w:p w14:paraId="3B795DF5" w14:textId="77777777" w:rsidR="00046790" w:rsidRDefault="00046790" w:rsidP="00046790">
      <w:pPr>
        <w:rPr>
          <w:lang w:val="fr-BE"/>
        </w:rPr>
      </w:pPr>
      <w:r>
        <w:rPr>
          <w:lang w:val="fr-BE"/>
        </w:rPr>
        <w:t>[#S3] Solution</w:t>
      </w:r>
    </w:p>
    <w:p w14:paraId="39C04CFC" w14:textId="77777777" w:rsidR="00650A96" w:rsidRDefault="00650A96" w:rsidP="00262783">
      <w:pPr>
        <w:rPr>
          <w:lang w:val="fr-BE"/>
        </w:rPr>
      </w:pPr>
    </w:p>
    <w:p w14:paraId="1B03DE03" w14:textId="77777777" w:rsidR="00046790" w:rsidRDefault="00046790" w:rsidP="00046790">
      <w:pPr>
        <w:rPr>
          <w:rFonts w:ascii="Calisto MT" w:hAnsi="Calisto MT"/>
          <w:b/>
          <w:color w:val="CC0000"/>
        </w:rPr>
      </w:pPr>
      <w:proofErr w:type="spellStart"/>
      <w:r w:rsidRPr="0083024F">
        <w:rPr>
          <w:rFonts w:ascii="Calisto MT" w:hAnsi="Calisto MT"/>
        </w:rPr>
        <w:t>Répertorisation</w:t>
      </w:r>
      <w:proofErr w:type="spellEnd"/>
      <w:r w:rsidRPr="0083024F">
        <w:rPr>
          <w:rFonts w:ascii="Calisto MT" w:hAnsi="Calisto MT"/>
        </w:rPr>
        <w:t xml:space="preserve"> du </w:t>
      </w:r>
      <w:proofErr w:type="spellStart"/>
      <w:r w:rsidRPr="0083024F">
        <w:rPr>
          <w:rFonts w:ascii="Calisto MT" w:hAnsi="Calisto MT"/>
        </w:rPr>
        <w:t>cas</w:t>
      </w:r>
      <w:proofErr w:type="spellEnd"/>
      <w:r w:rsidRPr="0083024F">
        <w:rPr>
          <w:rFonts w:ascii="Calisto MT" w:hAnsi="Calisto MT"/>
        </w:rPr>
        <w:t xml:space="preserve"> </w:t>
      </w:r>
      <w:proofErr w:type="spellStart"/>
      <w:r w:rsidRPr="0083024F">
        <w:rPr>
          <w:rFonts w:ascii="Calisto MT" w:hAnsi="Calisto MT"/>
        </w:rPr>
        <w:t>clinique</w:t>
      </w:r>
      <w:proofErr w:type="spellEnd"/>
      <w:r>
        <w:rPr>
          <w:rFonts w:ascii="Calisto MT" w:hAnsi="Calisto MT"/>
        </w:rPr>
        <w:t xml:space="preserve"> - </w:t>
      </w:r>
      <w:r w:rsidRPr="0083024F">
        <w:rPr>
          <w:rFonts w:ascii="Calisto MT" w:hAnsi="Calisto MT"/>
          <w:b/>
          <w:color w:val="CC0000"/>
        </w:rPr>
        <w:t>IRIS VERSICOLOR</w:t>
      </w:r>
    </w:p>
    <w:p w14:paraId="7E68DD1F" w14:textId="77777777" w:rsidR="00046790" w:rsidRPr="0083024F" w:rsidRDefault="00046790" w:rsidP="00046790">
      <w:pPr>
        <w:rPr>
          <w:rFonts w:ascii="Calisto MT" w:hAnsi="Calisto MT"/>
          <w:b/>
          <w:color w:val="CC0000"/>
        </w:rPr>
      </w:pPr>
      <w:r w:rsidRPr="0083024F">
        <w:rPr>
          <w:rFonts w:ascii="Calisto MT" w:hAnsi="Calisto MT"/>
          <w:noProof/>
        </w:rPr>
        <w:drawing>
          <wp:inline distT="0" distB="0" distL="0" distR="0" wp14:anchorId="53CFD8C0" wp14:editId="67BB0D3F">
            <wp:extent cx="5806904" cy="2095500"/>
            <wp:effectExtent l="0" t="0" r="3810" b="0"/>
            <wp:docPr id="1073741880" name="Image 1073741880" descr="Une image contenant capture d’écran, texte, Tracé,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0" name="Image 1073741880" descr="Une image contenant capture d’écran, texte, Tracé, ligne&#10;&#10;Description générée automatiquement"/>
                    <pic:cNvPicPr>
                      <a:picLocks noChangeAspect="1" noChangeArrowheads="1"/>
                    </pic:cNvPicPr>
                  </pic:nvPicPr>
                  <pic:blipFill rotWithShape="1">
                    <a:blip r:embed="rId22">
                      <a:extLst>
                        <a:ext uri="{28A0092B-C50C-407E-A947-70E740481C1C}">
                          <a14:useLocalDpi xmlns:a14="http://schemas.microsoft.com/office/drawing/2010/main" val="0"/>
                        </a:ext>
                      </a:extLst>
                    </a:blip>
                    <a:srcRect r="23024"/>
                    <a:stretch/>
                  </pic:blipFill>
                  <pic:spPr bwMode="auto">
                    <a:xfrm>
                      <a:off x="0" y="0"/>
                      <a:ext cx="5814819" cy="2098356"/>
                    </a:xfrm>
                    <a:prstGeom prst="rect">
                      <a:avLst/>
                    </a:prstGeom>
                    <a:noFill/>
                    <a:ln>
                      <a:noFill/>
                    </a:ln>
                    <a:extLst>
                      <a:ext uri="{53640926-AAD7-44D8-BBD7-CCE9431645EC}">
                        <a14:shadowObscured xmlns:a14="http://schemas.microsoft.com/office/drawing/2010/main"/>
                      </a:ext>
                    </a:extLst>
                  </pic:spPr>
                </pic:pic>
              </a:graphicData>
            </a:graphic>
          </wp:inline>
        </w:drawing>
      </w:r>
    </w:p>
    <w:p w14:paraId="17F7EBC5" w14:textId="77777777" w:rsidR="00046790" w:rsidRPr="0083024F" w:rsidRDefault="00046790" w:rsidP="00046790">
      <w:pPr>
        <w:framePr w:wrap="notBeside" w:hAnchor="text"/>
        <w:rPr>
          <w:rFonts w:ascii="Calisto MT" w:hAnsi="Calisto MT"/>
        </w:rPr>
      </w:pPr>
    </w:p>
    <w:p w14:paraId="1D1CA1A3" w14:textId="77777777" w:rsidR="00046790" w:rsidRPr="0083024F" w:rsidRDefault="00046790" w:rsidP="00046790">
      <w:pPr>
        <w:rPr>
          <w:rFonts w:ascii="Calisto MT" w:hAnsi="Calisto MT"/>
        </w:rPr>
      </w:pPr>
      <w:r w:rsidRPr="0083024F">
        <w:rPr>
          <w:rFonts w:ascii="Calisto MT" w:hAnsi="Calisto MT"/>
        </w:rPr>
        <w:t xml:space="preserve">Voici la répertorisation qui aurait pu mener au remède, mais vous imaginez bien qu'elle a été faite après coup, car le patient a </w:t>
      </w:r>
      <w:proofErr w:type="spellStart"/>
      <w:r w:rsidRPr="0083024F">
        <w:rPr>
          <w:rFonts w:ascii="Calisto MT" w:hAnsi="Calisto MT"/>
        </w:rPr>
        <w:t>reçu</w:t>
      </w:r>
      <w:proofErr w:type="spellEnd"/>
      <w:r w:rsidRPr="0083024F">
        <w:rPr>
          <w:rFonts w:ascii="Calisto MT" w:hAnsi="Calisto MT"/>
        </w:rPr>
        <w:t xml:space="preserve"> beaucoup </w:t>
      </w:r>
      <w:proofErr w:type="spellStart"/>
      <w:r w:rsidRPr="0083024F">
        <w:rPr>
          <w:rFonts w:ascii="Calisto MT" w:hAnsi="Calisto MT"/>
        </w:rPr>
        <w:t>d'autres</w:t>
      </w:r>
      <w:proofErr w:type="spellEnd"/>
      <w:r w:rsidRPr="0083024F">
        <w:rPr>
          <w:rFonts w:ascii="Calisto MT" w:hAnsi="Calisto MT"/>
        </w:rPr>
        <w:t xml:space="preserve"> </w:t>
      </w:r>
      <w:proofErr w:type="spellStart"/>
      <w:r w:rsidRPr="0083024F">
        <w:rPr>
          <w:rFonts w:ascii="Calisto MT" w:hAnsi="Calisto MT"/>
        </w:rPr>
        <w:t>remèdes</w:t>
      </w:r>
      <w:proofErr w:type="spellEnd"/>
      <w:r w:rsidRPr="0083024F">
        <w:rPr>
          <w:rFonts w:ascii="Calisto MT" w:hAnsi="Calisto MT"/>
        </w:rPr>
        <w:t xml:space="preserve">, </w:t>
      </w:r>
      <w:proofErr w:type="spellStart"/>
      <w:r w:rsidRPr="0083024F">
        <w:rPr>
          <w:rFonts w:ascii="Calisto MT" w:hAnsi="Calisto MT"/>
        </w:rPr>
        <w:t>notamment</w:t>
      </w:r>
      <w:proofErr w:type="spellEnd"/>
      <w:r w:rsidRPr="0083024F">
        <w:rPr>
          <w:rFonts w:ascii="Calisto MT" w:hAnsi="Calisto MT"/>
        </w:rPr>
        <w:t xml:space="preserve"> </w:t>
      </w:r>
      <w:r w:rsidRPr="0083024F">
        <w:rPr>
          <w:rFonts w:ascii="Calisto MT" w:hAnsi="Calisto MT"/>
          <w:color w:val="CC0000"/>
        </w:rPr>
        <w:t>A</w:t>
      </w:r>
      <w:r w:rsidRPr="009F0BCD">
        <w:rPr>
          <w:rFonts w:ascii="Calisto MT" w:hAnsi="Calisto MT"/>
          <w:color w:val="CC0000"/>
        </w:rPr>
        <w:t>sa</w:t>
      </w:r>
      <w:r w:rsidRPr="0083024F">
        <w:rPr>
          <w:rFonts w:ascii="Calisto MT" w:hAnsi="Calisto MT"/>
          <w:color w:val="CC0000"/>
        </w:rPr>
        <w:t xml:space="preserve"> </w:t>
      </w:r>
      <w:proofErr w:type="spellStart"/>
      <w:r w:rsidRPr="009F0BCD">
        <w:rPr>
          <w:rFonts w:ascii="Calisto MT" w:hAnsi="Calisto MT"/>
          <w:color w:val="CC0000"/>
        </w:rPr>
        <w:t>foetida</w:t>
      </w:r>
      <w:proofErr w:type="spellEnd"/>
      <w:r w:rsidRPr="0083024F">
        <w:rPr>
          <w:rFonts w:ascii="Calisto MT" w:hAnsi="Calisto MT"/>
        </w:rPr>
        <w:t xml:space="preserve"> et </w:t>
      </w:r>
      <w:r w:rsidRPr="0083024F">
        <w:rPr>
          <w:rFonts w:ascii="Calisto MT" w:hAnsi="Calisto MT"/>
          <w:color w:val="CC0000"/>
        </w:rPr>
        <w:t>L</w:t>
      </w:r>
      <w:r w:rsidRPr="009F0BCD">
        <w:rPr>
          <w:rFonts w:ascii="Calisto MT" w:hAnsi="Calisto MT"/>
          <w:color w:val="CC0000"/>
        </w:rPr>
        <w:t>achesis</w:t>
      </w:r>
      <w:r w:rsidRPr="0083024F">
        <w:rPr>
          <w:rFonts w:ascii="Calisto MT" w:hAnsi="Calisto MT"/>
        </w:rPr>
        <w:t>.</w:t>
      </w:r>
    </w:p>
    <w:p w14:paraId="6E719F1D" w14:textId="77777777" w:rsidR="00046790" w:rsidRPr="0083024F" w:rsidRDefault="00046790" w:rsidP="00046790">
      <w:pPr>
        <w:rPr>
          <w:rFonts w:ascii="Calisto MT" w:hAnsi="Calisto MT"/>
        </w:rPr>
      </w:pPr>
      <w:r w:rsidRPr="0083024F">
        <w:rPr>
          <w:rFonts w:ascii="Calisto MT" w:hAnsi="Calisto MT"/>
        </w:rPr>
        <w:t xml:space="preserve">J'étais loin de penser à IRIS quand les premiers symptômes du diverticule œsophagien sont apparus, et à vrai dire je suis incapable de me rappeler comment cette idée m'est venue, d'autant plus que j'ai prescrit ce remède la première fois en </w:t>
      </w:r>
      <w:r w:rsidRPr="0083024F">
        <w:rPr>
          <w:rFonts w:ascii="Calisto MT" w:hAnsi="Calisto MT"/>
          <w:b/>
          <w:bCs/>
          <w:color w:val="CC0000"/>
        </w:rPr>
        <w:t>5</w:t>
      </w:r>
      <w:r w:rsidRPr="009F0BCD">
        <w:rPr>
          <w:rFonts w:ascii="Calisto MT" w:hAnsi="Calisto MT"/>
          <w:b/>
          <w:bCs/>
          <w:color w:val="CC0000"/>
        </w:rPr>
        <w:t xml:space="preserve"> </w:t>
      </w:r>
      <w:r w:rsidRPr="0083024F">
        <w:rPr>
          <w:rFonts w:ascii="Calisto MT" w:hAnsi="Calisto MT"/>
          <w:b/>
          <w:bCs/>
          <w:color w:val="CC0000"/>
        </w:rPr>
        <w:t xml:space="preserve">CH </w:t>
      </w:r>
      <w:r w:rsidRPr="0083024F">
        <w:rPr>
          <w:rFonts w:ascii="Calisto MT" w:hAnsi="Calisto MT"/>
        </w:rPr>
        <w:t>dans la hâte, lors d'une brève conversation téléphonique en attendant une vraie consultation en présence.</w:t>
      </w:r>
    </w:p>
    <w:p w14:paraId="17F1FE85" w14:textId="77777777" w:rsidR="00046790" w:rsidRPr="0083024F" w:rsidRDefault="00046790" w:rsidP="00046790">
      <w:pPr>
        <w:rPr>
          <w:rFonts w:ascii="Calisto MT" w:hAnsi="Calisto MT"/>
        </w:rPr>
      </w:pPr>
      <w:r w:rsidRPr="0083024F">
        <w:rPr>
          <w:rFonts w:ascii="Calisto MT" w:hAnsi="Calisto MT"/>
        </w:rPr>
        <w:t>Le résultat m'a surpris, par sa rapidité et son caractère durable, d'autant plus que j'avais pour IRIS l'image d'un remède "migraineux", ce qui ne correspond pas à ce cas-ci.</w:t>
      </w:r>
    </w:p>
    <w:p w14:paraId="39BDE5D8" w14:textId="77777777" w:rsidR="00046790" w:rsidRPr="0083024F" w:rsidRDefault="00046790" w:rsidP="00046790">
      <w:pPr>
        <w:rPr>
          <w:rFonts w:ascii="Calisto MT" w:hAnsi="Calisto MT"/>
        </w:rPr>
      </w:pPr>
      <w:r w:rsidRPr="0083024F">
        <w:rPr>
          <w:rFonts w:ascii="Calisto MT" w:hAnsi="Calisto MT"/>
        </w:rPr>
        <w:t>Cette surprise m'a incité à travailler le remède pour mieux le comprendre et à vous le présenter.</w:t>
      </w:r>
    </w:p>
    <w:p w14:paraId="45276BC8" w14:textId="77777777" w:rsidR="00046790" w:rsidRPr="009F0BCD" w:rsidRDefault="00046790" w:rsidP="00046790">
      <w:pPr>
        <w:rPr>
          <w:rFonts w:ascii="Calisto MT" w:hAnsi="Calisto MT"/>
          <w:b/>
          <w:color w:val="CC0000"/>
          <w:sz w:val="28"/>
          <w:szCs w:val="28"/>
        </w:rPr>
      </w:pPr>
    </w:p>
    <w:p w14:paraId="145EA91B" w14:textId="066002F4" w:rsidR="00046790" w:rsidRPr="00A94FB4" w:rsidRDefault="00046790" w:rsidP="00046790">
      <w:pPr>
        <w:pBdr>
          <w:top w:val="single" w:sz="6" w:space="1" w:color="CC0000"/>
          <w:left w:val="single" w:sz="6" w:space="4" w:color="CC0000"/>
          <w:bottom w:val="single" w:sz="6" w:space="1" w:color="CC0000"/>
          <w:right w:val="single" w:sz="6" w:space="4" w:color="CC0000"/>
          <w:between w:val="single" w:sz="6" w:space="1" w:color="CC0000"/>
          <w:bar w:val="single" w:sz="6" w:color="CC0000"/>
        </w:pBdr>
        <w:jc w:val="center"/>
        <w:rPr>
          <w:rFonts w:ascii="Calisto MT" w:hAnsi="Calisto MT"/>
          <w:b/>
          <w:color w:val="CC0000"/>
          <w:sz w:val="32"/>
          <w:szCs w:val="32"/>
        </w:rPr>
      </w:pPr>
      <w:r>
        <w:rPr>
          <w:lang w:val="fr-BE"/>
        </w:rPr>
        <w:t>[#S</w:t>
      </w:r>
      <w:proofErr w:type="gramStart"/>
      <w:r>
        <w:rPr>
          <w:lang w:val="fr-BE"/>
        </w:rPr>
        <w:t>3]</w:t>
      </w:r>
      <w:r w:rsidRPr="00A94FB4">
        <w:rPr>
          <w:rFonts w:ascii="Calisto MT" w:hAnsi="Calisto MT"/>
          <w:b/>
          <w:color w:val="CC0000"/>
          <w:sz w:val="32"/>
          <w:szCs w:val="32"/>
        </w:rPr>
        <w:t>La</w:t>
      </w:r>
      <w:proofErr w:type="gramEnd"/>
      <w:r w:rsidRPr="00A94FB4">
        <w:rPr>
          <w:rFonts w:ascii="Calisto MT" w:hAnsi="Calisto MT"/>
          <w:b/>
          <w:color w:val="CC0000"/>
          <w:sz w:val="32"/>
          <w:szCs w:val="32"/>
        </w:rPr>
        <w:t xml:space="preserve"> </w:t>
      </w:r>
      <w:proofErr w:type="spellStart"/>
      <w:r w:rsidRPr="00A94FB4">
        <w:rPr>
          <w:rFonts w:ascii="Calisto MT" w:hAnsi="Calisto MT"/>
          <w:b/>
          <w:color w:val="CC0000"/>
          <w:sz w:val="32"/>
          <w:szCs w:val="32"/>
        </w:rPr>
        <w:t>souche</w:t>
      </w:r>
      <w:proofErr w:type="spellEnd"/>
    </w:p>
    <w:p w14:paraId="0E8A354C" w14:textId="77777777" w:rsidR="00046790" w:rsidRDefault="00046790" w:rsidP="00046790">
      <w:pPr>
        <w:rPr>
          <w:rFonts w:ascii="Calisto MT" w:hAnsi="Calisto MT"/>
        </w:rPr>
      </w:pPr>
    </w:p>
    <w:p w14:paraId="672B58D5" w14:textId="77777777" w:rsidR="00046790" w:rsidRDefault="00046790" w:rsidP="00046790">
      <w:pPr>
        <w:rPr>
          <w:rFonts w:ascii="Calisto MT" w:hAnsi="Calisto MT"/>
        </w:rPr>
      </w:pPr>
      <w:r w:rsidRPr="0083024F">
        <w:rPr>
          <w:rFonts w:ascii="Calisto MT" w:hAnsi="Calisto MT"/>
        </w:rPr>
        <w:t>Je voudrais tout d'abord remercier Marie-Christine ROCQUES, du groupe MEDORRHINUM, qui avait fait une étude très complète de la plante IRIS, étude dont je me suis largement inspiré dans ce travail.</w:t>
      </w:r>
    </w:p>
    <w:p w14:paraId="04FBD460" w14:textId="77777777" w:rsidR="00046790" w:rsidRPr="0083024F" w:rsidRDefault="00046790" w:rsidP="00046790">
      <w:pPr>
        <w:rPr>
          <w:rFonts w:ascii="Calisto MT" w:hAnsi="Calisto MT"/>
        </w:rPr>
      </w:pPr>
      <w:r w:rsidRPr="0083024F">
        <w:rPr>
          <w:rFonts w:ascii="Calisto MT" w:hAnsi="Calisto MT"/>
        </w:rPr>
        <w:lastRenderedPageBreak/>
        <w:t>L'iris est une plante herbacée à rhizome, de la famille des Iridacées, comme le Crocus</w:t>
      </w:r>
      <w:r>
        <w:rPr>
          <w:rFonts w:ascii="Calisto MT" w:hAnsi="Calisto MT"/>
        </w:rPr>
        <w:t xml:space="preserve"> </w:t>
      </w:r>
      <w:r w:rsidRPr="0083024F">
        <w:rPr>
          <w:rFonts w:ascii="Calisto MT" w:hAnsi="Calisto MT"/>
        </w:rPr>
        <w:t>; on l'appelle aussi en français le glaïeul bleu ou clajeux.</w:t>
      </w:r>
    </w:p>
    <w:p w14:paraId="4C0F170E" w14:textId="77777777" w:rsidR="00046790" w:rsidRDefault="00046790" w:rsidP="00046790">
      <w:pPr>
        <w:rPr>
          <w:rFonts w:ascii="Calisto MT" w:hAnsi="Calisto MT"/>
        </w:rPr>
      </w:pPr>
    </w:p>
    <w:p w14:paraId="79F4460E" w14:textId="77777777" w:rsidR="00046790" w:rsidRDefault="00046790" w:rsidP="00046790">
      <w:pPr>
        <w:rPr>
          <w:rFonts w:ascii="Calisto MT" w:hAnsi="Calisto MT"/>
        </w:rPr>
      </w:pPr>
    </w:p>
    <w:p w14:paraId="2B307C5A" w14:textId="77777777" w:rsidR="00046790" w:rsidRDefault="00046790" w:rsidP="00046790">
      <w:pPr>
        <w:rPr>
          <w:rFonts w:ascii="Calisto MT" w:hAnsi="Calisto MT"/>
        </w:rPr>
      </w:pPr>
      <w:r w:rsidRPr="0083024F">
        <w:rPr>
          <w:rFonts w:ascii="Calisto MT" w:hAnsi="Calisto MT"/>
          <w:noProof/>
        </w:rPr>
        <w:drawing>
          <wp:inline distT="0" distB="0" distL="0" distR="0" wp14:anchorId="0DF81F61" wp14:editId="5C23805F">
            <wp:extent cx="2764800" cy="4100400"/>
            <wp:effectExtent l="0" t="0" r="0" b="0"/>
            <wp:docPr id="1073741879" name="Image 1073741879" descr="Description de cette image, également commentée ci-aprè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Description de cette image, également commentée ci-aprè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64800" cy="4100400"/>
                    </a:xfrm>
                    <a:prstGeom prst="rect">
                      <a:avLst/>
                    </a:prstGeom>
                    <a:noFill/>
                    <a:ln>
                      <a:noFill/>
                    </a:ln>
                  </pic:spPr>
                </pic:pic>
              </a:graphicData>
            </a:graphic>
          </wp:inline>
        </w:drawing>
      </w:r>
    </w:p>
    <w:p w14:paraId="7E1F4682" w14:textId="77777777" w:rsidR="00046790" w:rsidRDefault="00046790" w:rsidP="00046790">
      <w:pPr>
        <w:rPr>
          <w:rFonts w:ascii="Calisto MT" w:hAnsi="Calisto MT"/>
        </w:rPr>
      </w:pPr>
    </w:p>
    <w:p w14:paraId="10E0E3D0" w14:textId="77777777" w:rsidR="00046790" w:rsidRPr="0083024F" w:rsidRDefault="00046790" w:rsidP="00046790">
      <w:pPr>
        <w:rPr>
          <w:rFonts w:ascii="Calisto MT" w:hAnsi="Calisto MT"/>
        </w:rPr>
      </w:pPr>
      <w:r w:rsidRPr="0083024F">
        <w:rPr>
          <w:rFonts w:ascii="Calisto MT" w:hAnsi="Calisto MT"/>
        </w:rPr>
        <w:t>Les iris poussent dans tout l'hémisphère nord, mais l'iris versicolor qui nous intéresse ici vient d'Amérique du Nord, et il pousse en milieu humide, par exemple dans les marais ou aux rivages des cours d'eau.</w:t>
      </w:r>
    </w:p>
    <w:p w14:paraId="1E905C56" w14:textId="77777777" w:rsidR="00046790" w:rsidRPr="0083024F" w:rsidRDefault="00046790" w:rsidP="00046790">
      <w:pPr>
        <w:rPr>
          <w:rFonts w:ascii="Calisto MT" w:hAnsi="Calisto MT"/>
        </w:rPr>
      </w:pPr>
    </w:p>
    <w:p w14:paraId="23330472" w14:textId="77777777" w:rsidR="00046790" w:rsidRDefault="00046790" w:rsidP="00046790">
      <w:pPr>
        <w:rPr>
          <w:rFonts w:ascii="Calisto MT" w:hAnsi="Calisto MT"/>
        </w:rPr>
      </w:pPr>
      <w:r w:rsidRPr="0083024F">
        <w:rPr>
          <w:rFonts w:ascii="Calisto MT" w:hAnsi="Calisto MT"/>
        </w:rPr>
        <w:t>Ecologiquement l'iris versicolor appartient à la zone intermédiaire entre le marais et le talus sec.</w:t>
      </w:r>
    </w:p>
    <w:p w14:paraId="773E3B8A" w14:textId="77777777" w:rsidR="00046790" w:rsidRPr="0083024F" w:rsidRDefault="00046790" w:rsidP="00046790">
      <w:pPr>
        <w:rPr>
          <w:rFonts w:ascii="Calisto MT" w:hAnsi="Calisto MT"/>
        </w:rPr>
      </w:pPr>
    </w:p>
    <w:p w14:paraId="297F0AD4" w14:textId="77777777" w:rsidR="00046790" w:rsidRPr="0083024F" w:rsidRDefault="00046790" w:rsidP="00046790">
      <w:pPr>
        <w:rPr>
          <w:rFonts w:ascii="Calisto MT" w:hAnsi="Calisto MT"/>
        </w:rPr>
      </w:pPr>
      <w:r w:rsidRPr="0083024F">
        <w:rPr>
          <w:rFonts w:ascii="Calisto MT" w:hAnsi="Calisto MT"/>
        </w:rPr>
        <w:t>Première caractéristique importante</w:t>
      </w:r>
      <w:r>
        <w:rPr>
          <w:rFonts w:ascii="Calisto MT" w:hAnsi="Calisto MT"/>
        </w:rPr>
        <w:t xml:space="preserve"> </w:t>
      </w:r>
      <w:r w:rsidRPr="0083024F">
        <w:rPr>
          <w:rFonts w:ascii="Calisto MT" w:hAnsi="Calisto MT"/>
        </w:rPr>
        <w:t xml:space="preserve">: </w:t>
      </w:r>
      <w:r w:rsidRPr="0083024F">
        <w:rPr>
          <w:rFonts w:ascii="Calisto MT" w:hAnsi="Calisto MT"/>
          <w:b/>
          <w:color w:val="CC0000"/>
        </w:rPr>
        <w:t>c'est une plante délicate, qui ne pousse que dans certaines conditions</w:t>
      </w:r>
      <w:r w:rsidRPr="0083024F">
        <w:rPr>
          <w:rFonts w:ascii="Calisto MT" w:hAnsi="Calisto MT"/>
        </w:rPr>
        <w:t>, le milieu ne doit être ni trop sec ni trop humide</w:t>
      </w:r>
      <w:r>
        <w:rPr>
          <w:rFonts w:ascii="Calisto MT" w:hAnsi="Calisto MT"/>
        </w:rPr>
        <w:t xml:space="preserve"> </w:t>
      </w:r>
      <w:r w:rsidRPr="0083024F">
        <w:rPr>
          <w:rFonts w:ascii="Calisto MT" w:hAnsi="Calisto MT"/>
        </w:rPr>
        <w:t>: si le terrain est trop humide il est éliminé par les typha, et si le terrain est trop sec il est éliminé par les graminées.</w:t>
      </w:r>
    </w:p>
    <w:p w14:paraId="09CF3DDC" w14:textId="77777777" w:rsidR="00046790" w:rsidRDefault="00046790" w:rsidP="00046790">
      <w:pPr>
        <w:rPr>
          <w:rFonts w:ascii="Calisto MT" w:hAnsi="Calisto MT"/>
        </w:rPr>
      </w:pPr>
    </w:p>
    <w:p w14:paraId="6E84E867" w14:textId="77777777" w:rsidR="00046790" w:rsidRPr="0083024F" w:rsidRDefault="00046790" w:rsidP="00046790">
      <w:pPr>
        <w:rPr>
          <w:rFonts w:ascii="Calisto MT" w:hAnsi="Calisto MT"/>
        </w:rPr>
      </w:pPr>
      <w:r w:rsidRPr="0083024F">
        <w:rPr>
          <w:rFonts w:ascii="Calisto MT" w:hAnsi="Calisto MT"/>
        </w:rPr>
        <w:lastRenderedPageBreak/>
        <w:t xml:space="preserve">On voit ici que la </w:t>
      </w:r>
      <w:r w:rsidRPr="0083024F">
        <w:rPr>
          <w:rFonts w:ascii="Calisto MT" w:hAnsi="Calisto MT"/>
          <w:b/>
          <w:color w:val="CC0000"/>
        </w:rPr>
        <w:t>gestion de l'eau</w:t>
      </w:r>
      <w:r w:rsidRPr="0083024F">
        <w:rPr>
          <w:rFonts w:ascii="Calisto MT" w:hAnsi="Calisto MT"/>
        </w:rPr>
        <w:t xml:space="preserve"> joue un rôle important dans l'équilibre de la plante, et nous retrouverons cette gestion des liquides dans l'étude du remède.</w:t>
      </w:r>
    </w:p>
    <w:p w14:paraId="7BD49C31" w14:textId="77777777" w:rsidR="00046790" w:rsidRPr="0083024F" w:rsidRDefault="00046790" w:rsidP="00046790">
      <w:pPr>
        <w:rPr>
          <w:rFonts w:ascii="Calisto MT" w:hAnsi="Calisto MT"/>
        </w:rPr>
      </w:pPr>
      <w:r w:rsidRPr="0083024F">
        <w:rPr>
          <w:rFonts w:ascii="Calisto MT" w:hAnsi="Calisto MT"/>
        </w:rPr>
        <w:t>Les 3 longs pétales de la fleur se tiennent debout et sont appelés "étalons", les 3 sépales qui s'incurvent vers l'extérieur et vers le bas sont appelés "chutes".</w:t>
      </w:r>
    </w:p>
    <w:p w14:paraId="26790FD8" w14:textId="77777777" w:rsidR="00046790" w:rsidRPr="0083024F" w:rsidRDefault="00046790" w:rsidP="00046790">
      <w:pPr>
        <w:rPr>
          <w:rFonts w:ascii="Calisto MT" w:hAnsi="Calisto MT"/>
        </w:rPr>
      </w:pPr>
      <w:r w:rsidRPr="0083024F">
        <w:rPr>
          <w:rFonts w:ascii="Calisto MT" w:hAnsi="Calisto MT"/>
        </w:rPr>
        <w:t xml:space="preserve">L'iris versicolor est essentiellement grégaire, et vit en colonies de plusieurs centaines de plantes, mais groupées </w:t>
      </w:r>
      <w:r w:rsidRPr="004038E1">
        <w:rPr>
          <w:rFonts w:ascii="Calisto MT" w:hAnsi="Calisto MT"/>
          <w:b/>
          <w:color w:val="CC0000"/>
        </w:rPr>
        <w:t>e</w:t>
      </w:r>
      <w:r w:rsidRPr="0083024F">
        <w:rPr>
          <w:rFonts w:ascii="Calisto MT" w:hAnsi="Calisto MT"/>
          <w:b/>
          <w:color w:val="CC0000"/>
        </w:rPr>
        <w:t>n clones bien délimités et reconnaissables par leur forme et leur coloration</w:t>
      </w:r>
      <w:r w:rsidRPr="0083024F">
        <w:rPr>
          <w:rFonts w:ascii="Calisto MT" w:hAnsi="Calisto MT"/>
        </w:rPr>
        <w:t>.</w:t>
      </w:r>
    </w:p>
    <w:p w14:paraId="0D6197AE" w14:textId="77777777" w:rsidR="00046790" w:rsidRPr="0083024F" w:rsidRDefault="00046790" w:rsidP="00046790">
      <w:pPr>
        <w:rPr>
          <w:rFonts w:ascii="Calisto MT" w:hAnsi="Calisto MT"/>
        </w:rPr>
      </w:pPr>
      <w:r w:rsidRPr="0083024F">
        <w:rPr>
          <w:rFonts w:ascii="Calisto MT" w:hAnsi="Calisto MT"/>
        </w:rPr>
        <w:t xml:space="preserve">Ceci me semble aussi une caractéristique </w:t>
      </w:r>
      <w:proofErr w:type="gramStart"/>
      <w:r w:rsidRPr="0083024F">
        <w:rPr>
          <w:rFonts w:ascii="Calisto MT" w:hAnsi="Calisto MT"/>
        </w:rPr>
        <w:t>importante ;</w:t>
      </w:r>
      <w:proofErr w:type="gramEnd"/>
      <w:r w:rsidRPr="0083024F">
        <w:rPr>
          <w:rFonts w:ascii="Calisto MT" w:hAnsi="Calisto MT"/>
        </w:rPr>
        <w:t xml:space="preserve"> le besoin de se différencier par l'apparence extérieure.</w:t>
      </w:r>
    </w:p>
    <w:p w14:paraId="7404A940" w14:textId="77777777" w:rsidR="00046790" w:rsidRPr="0083024F" w:rsidRDefault="00046790" w:rsidP="00046790">
      <w:pPr>
        <w:rPr>
          <w:rFonts w:ascii="Calisto MT" w:hAnsi="Calisto MT"/>
        </w:rPr>
      </w:pPr>
      <w:r w:rsidRPr="0083024F">
        <w:rPr>
          <w:rFonts w:ascii="Calisto MT" w:hAnsi="Calisto MT"/>
        </w:rPr>
        <w:t xml:space="preserve">La tige se développe chaque année à partir du rhizome, qui est une tige souterraine épaissie, riche en réserves nutritives, et capable de passer l'hiver. </w:t>
      </w:r>
    </w:p>
    <w:p w14:paraId="71DE018B" w14:textId="77777777" w:rsidR="00046790" w:rsidRPr="0083024F" w:rsidRDefault="00046790" w:rsidP="00046790">
      <w:pPr>
        <w:rPr>
          <w:rFonts w:ascii="Calisto MT" w:hAnsi="Calisto MT"/>
        </w:rPr>
      </w:pPr>
      <w:r w:rsidRPr="0083024F">
        <w:rPr>
          <w:rFonts w:ascii="Calisto MT" w:hAnsi="Calisto MT"/>
        </w:rPr>
        <w:t>Tous les rhizomes d'un massif sont reliés entre eux mais chaque rhizome pris individuellement est capable de survivre et de générer une nouvelle plante quand il est séparé des autres.</w:t>
      </w:r>
    </w:p>
    <w:p w14:paraId="6CEE3717" w14:textId="77777777" w:rsidR="00046790" w:rsidRPr="0083024F" w:rsidRDefault="00046790" w:rsidP="00046790">
      <w:pPr>
        <w:rPr>
          <w:rFonts w:ascii="Calisto MT" w:hAnsi="Calisto MT"/>
        </w:rPr>
      </w:pPr>
      <w:r w:rsidRPr="0083024F">
        <w:rPr>
          <w:rFonts w:ascii="Calisto MT" w:hAnsi="Calisto MT"/>
        </w:rPr>
        <w:t>Le rhizome contient de l'irisine, substance résineuse et âcre, qui congestionne puissamment le canal digestif, le foie et le pancréas, ce qui annonce que le remède concerne de très près les voies digestives.</w:t>
      </w:r>
    </w:p>
    <w:p w14:paraId="09C46877" w14:textId="77777777" w:rsidR="00046790" w:rsidRDefault="00046790" w:rsidP="00046790">
      <w:pPr>
        <w:rPr>
          <w:rFonts w:ascii="Calisto MT" w:hAnsi="Calisto MT"/>
        </w:rPr>
      </w:pPr>
    </w:p>
    <w:p w14:paraId="4EE8617D" w14:textId="77777777" w:rsidR="00046790" w:rsidRDefault="00046790" w:rsidP="00046790">
      <w:pPr>
        <w:rPr>
          <w:rFonts w:ascii="Calisto MT" w:hAnsi="Calisto MT"/>
        </w:rPr>
      </w:pPr>
    </w:p>
    <w:p w14:paraId="43F0E475" w14:textId="77777777" w:rsidR="00046790" w:rsidRDefault="00046790" w:rsidP="00046790">
      <w:pPr>
        <w:spacing w:after="0"/>
        <w:rPr>
          <w:rFonts w:ascii="Calisto MT" w:hAnsi="Calisto MT"/>
        </w:rPr>
      </w:pPr>
    </w:p>
    <w:p w14:paraId="0B793380" w14:textId="77777777" w:rsidR="00046790" w:rsidRPr="0083024F" w:rsidRDefault="00046790" w:rsidP="00046790">
      <w:pPr>
        <w:rPr>
          <w:rFonts w:ascii="Calisto MT" w:hAnsi="Calisto MT"/>
        </w:rPr>
      </w:pPr>
      <w:r w:rsidRPr="0083024F">
        <w:rPr>
          <w:rFonts w:ascii="Calisto MT" w:hAnsi="Calisto MT"/>
        </w:rPr>
        <w:t>On trouve donc déjà quelques caractéristiques singulières dans la plante</w:t>
      </w:r>
      <w:r>
        <w:rPr>
          <w:rFonts w:ascii="Calisto MT" w:hAnsi="Calisto MT"/>
        </w:rPr>
        <w:t xml:space="preserve"> </w:t>
      </w:r>
      <w:r w:rsidRPr="0083024F">
        <w:rPr>
          <w:rFonts w:ascii="Calisto MT" w:hAnsi="Calisto MT"/>
        </w:rPr>
        <w:t>:</w:t>
      </w:r>
    </w:p>
    <w:p w14:paraId="43B9648E" w14:textId="77777777" w:rsidR="00046790" w:rsidRPr="0083024F" w:rsidRDefault="00046790" w:rsidP="00046790">
      <w:pPr>
        <w:rPr>
          <w:rFonts w:ascii="Calisto MT" w:hAnsi="Calisto MT"/>
        </w:rPr>
      </w:pPr>
      <w:r w:rsidRPr="0083024F">
        <w:rPr>
          <w:rFonts w:ascii="Calisto MT" w:hAnsi="Calisto MT"/>
        </w:rPr>
        <w:t>1-</w:t>
      </w:r>
      <w:r>
        <w:rPr>
          <w:rFonts w:ascii="Calisto MT" w:hAnsi="Calisto MT"/>
        </w:rPr>
        <w:t xml:space="preserve"> </w:t>
      </w:r>
      <w:r w:rsidRPr="0083024F">
        <w:rPr>
          <w:rFonts w:ascii="Calisto MT" w:hAnsi="Calisto MT"/>
        </w:rPr>
        <w:t>Elle est délicate et ne se développe que dans certaines conditions, "pas trop sec, pas trop humide"</w:t>
      </w:r>
    </w:p>
    <w:p w14:paraId="3A537820" w14:textId="77777777" w:rsidR="00046790" w:rsidRPr="0083024F" w:rsidRDefault="00046790" w:rsidP="00046790">
      <w:pPr>
        <w:rPr>
          <w:rFonts w:ascii="Calisto MT" w:hAnsi="Calisto MT"/>
        </w:rPr>
      </w:pPr>
      <w:r w:rsidRPr="0083024F">
        <w:rPr>
          <w:rFonts w:ascii="Calisto MT" w:hAnsi="Calisto MT"/>
        </w:rPr>
        <w:t>2-</w:t>
      </w:r>
      <w:r>
        <w:rPr>
          <w:rFonts w:ascii="Calisto MT" w:hAnsi="Calisto MT"/>
        </w:rPr>
        <w:t xml:space="preserve"> S</w:t>
      </w:r>
      <w:r w:rsidRPr="0083024F">
        <w:rPr>
          <w:rFonts w:ascii="Calisto MT" w:hAnsi="Calisto MT"/>
        </w:rPr>
        <w:t>a survie est liée à une bonne gestion de l'eau</w:t>
      </w:r>
    </w:p>
    <w:p w14:paraId="2F34239D" w14:textId="77777777" w:rsidR="00046790" w:rsidRPr="0083024F" w:rsidRDefault="00046790" w:rsidP="00046790">
      <w:pPr>
        <w:rPr>
          <w:rFonts w:ascii="Calisto MT" w:hAnsi="Calisto MT"/>
        </w:rPr>
      </w:pPr>
      <w:r w:rsidRPr="0083024F">
        <w:rPr>
          <w:rFonts w:ascii="Calisto MT" w:hAnsi="Calisto MT"/>
        </w:rPr>
        <w:t>3-</w:t>
      </w:r>
      <w:r>
        <w:rPr>
          <w:rFonts w:ascii="Calisto MT" w:hAnsi="Calisto MT"/>
        </w:rPr>
        <w:t xml:space="preserve"> U</w:t>
      </w:r>
      <w:r w:rsidRPr="0083024F">
        <w:rPr>
          <w:rFonts w:ascii="Calisto MT" w:hAnsi="Calisto MT"/>
        </w:rPr>
        <w:t>ne tendance à bien se différencier de ses voisines par ses caractères extérieurs.</w:t>
      </w:r>
    </w:p>
    <w:p w14:paraId="7E471C84" w14:textId="77777777" w:rsidR="00046790" w:rsidRDefault="00046790" w:rsidP="00046790">
      <w:pPr>
        <w:rPr>
          <w:rFonts w:ascii="Calisto MT" w:hAnsi="Calisto MT"/>
        </w:rPr>
      </w:pPr>
    </w:p>
    <w:p w14:paraId="091DF608" w14:textId="77777777" w:rsidR="00046790" w:rsidRPr="0083024F" w:rsidRDefault="00046790" w:rsidP="00046790">
      <w:pPr>
        <w:rPr>
          <w:rFonts w:ascii="Calisto MT" w:hAnsi="Calisto MT"/>
        </w:rPr>
      </w:pPr>
      <w:r w:rsidRPr="0083024F">
        <w:rPr>
          <w:rFonts w:ascii="Calisto MT" w:hAnsi="Calisto MT"/>
        </w:rPr>
        <w:t>Et nous allons voir des cas cliniques de personnes qui sont fragiles et délicates, mais très critiques à l'égard de leurs proches et très sensibles à leur apparence extérieure.</w:t>
      </w:r>
    </w:p>
    <w:p w14:paraId="5D7450F8" w14:textId="77777777" w:rsidR="00046790" w:rsidRPr="0083024F" w:rsidRDefault="00046790" w:rsidP="00046790">
      <w:pPr>
        <w:rPr>
          <w:rFonts w:ascii="Calisto MT" w:hAnsi="Calisto MT"/>
        </w:rPr>
      </w:pPr>
      <w:r w:rsidRPr="0083024F">
        <w:rPr>
          <w:rFonts w:ascii="Calisto MT" w:hAnsi="Calisto MT"/>
          <w:noProof/>
        </w:rPr>
        <w:lastRenderedPageBreak/>
        <w:drawing>
          <wp:inline distT="0" distB="0" distL="0" distR="0" wp14:anchorId="45946D91" wp14:editId="3255BFD1">
            <wp:extent cx="4822190" cy="3475990"/>
            <wp:effectExtent l="0" t="0" r="0" b="0"/>
            <wp:docPr id="1073741878" name="Image 1073741878" descr="Transplanter un iris hors saison - Jardinier paresse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Transplanter un iris hors saison - Jardinier paresseux"/>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22190" cy="3475990"/>
                    </a:xfrm>
                    <a:prstGeom prst="rect">
                      <a:avLst/>
                    </a:prstGeom>
                    <a:noFill/>
                    <a:ln>
                      <a:noFill/>
                    </a:ln>
                  </pic:spPr>
                </pic:pic>
              </a:graphicData>
            </a:graphic>
          </wp:inline>
        </w:drawing>
      </w:r>
    </w:p>
    <w:p w14:paraId="52531F8C" w14:textId="77777777" w:rsidR="00046790" w:rsidRPr="0083024F" w:rsidRDefault="00046790" w:rsidP="00046790">
      <w:pPr>
        <w:rPr>
          <w:rFonts w:ascii="Calisto MT" w:hAnsi="Calisto MT"/>
        </w:rPr>
      </w:pPr>
    </w:p>
    <w:p w14:paraId="59EE1573" w14:textId="77777777" w:rsidR="00046790" w:rsidRPr="0083024F" w:rsidRDefault="00046790" w:rsidP="00046790">
      <w:pPr>
        <w:rPr>
          <w:rFonts w:ascii="Calisto MT" w:hAnsi="Calisto MT"/>
          <w:b/>
          <w:color w:val="CC0000"/>
        </w:rPr>
      </w:pPr>
      <w:r w:rsidRPr="0083024F">
        <w:rPr>
          <w:rFonts w:ascii="Calisto MT" w:hAnsi="Calisto MT"/>
          <w:b/>
          <w:color w:val="CC0000"/>
        </w:rPr>
        <w:t>SYMBOLIQUE DE L'IRIS</w:t>
      </w:r>
    </w:p>
    <w:p w14:paraId="1DB9C395" w14:textId="77777777" w:rsidR="00046790" w:rsidRPr="0083024F" w:rsidRDefault="00046790" w:rsidP="00046790">
      <w:pPr>
        <w:rPr>
          <w:rFonts w:ascii="Calisto MT" w:hAnsi="Calisto MT"/>
          <w:b/>
        </w:rPr>
      </w:pPr>
      <w:r w:rsidRPr="0083024F">
        <w:rPr>
          <w:rFonts w:ascii="Calisto MT" w:hAnsi="Calisto MT"/>
        </w:rPr>
        <w:t>Comme beaucoup de nos collègues</w:t>
      </w:r>
      <w:r>
        <w:rPr>
          <w:rFonts w:ascii="Calisto MT" w:hAnsi="Calisto MT"/>
        </w:rPr>
        <w:t>,</w:t>
      </w:r>
      <w:r w:rsidRPr="0083024F">
        <w:rPr>
          <w:rFonts w:ascii="Calisto MT" w:hAnsi="Calisto MT"/>
        </w:rPr>
        <w:t xml:space="preserve"> j'ai pensé qu'il n'est pas inutile de considérer toute la signification symbolique que les générations précédentes ont attribuée à la plante IRIS.</w:t>
      </w:r>
    </w:p>
    <w:p w14:paraId="7A90E6B2" w14:textId="77777777" w:rsidR="00046790" w:rsidRPr="0083024F" w:rsidRDefault="00046790" w:rsidP="00046790">
      <w:pPr>
        <w:rPr>
          <w:rFonts w:ascii="Calisto MT" w:hAnsi="Calisto MT"/>
        </w:rPr>
      </w:pPr>
      <w:r w:rsidRPr="0083024F">
        <w:rPr>
          <w:rFonts w:ascii="Calisto MT" w:hAnsi="Calisto MT"/>
        </w:rPr>
        <w:t>Le mot IRIS vient du grec, où il désigne l'arc-en-ciel, et on a donné ce nom à la fleur à partir du XIII</w:t>
      </w:r>
      <w:r w:rsidRPr="00D21011">
        <w:rPr>
          <w:rFonts w:ascii="Calisto MT" w:hAnsi="Calisto MT"/>
          <w:vertAlign w:val="superscript"/>
        </w:rPr>
        <w:t>e</w:t>
      </w:r>
      <w:r w:rsidRPr="0083024F">
        <w:rPr>
          <w:rFonts w:ascii="Calisto MT" w:hAnsi="Calisto MT"/>
        </w:rPr>
        <w:t xml:space="preserve"> siècle, à cause de la coloration de ses pétales et de ses reflets irisés, comme dans un arc-en-ciel.</w:t>
      </w:r>
    </w:p>
    <w:p w14:paraId="23EF2404" w14:textId="77777777" w:rsidR="00046790" w:rsidRPr="0083024F" w:rsidRDefault="00046790" w:rsidP="00046790">
      <w:pPr>
        <w:spacing w:after="0"/>
        <w:rPr>
          <w:rFonts w:ascii="Calisto MT" w:hAnsi="Calisto MT"/>
        </w:rPr>
      </w:pPr>
      <w:r w:rsidRPr="0083024F">
        <w:rPr>
          <w:rFonts w:ascii="Calisto MT" w:hAnsi="Calisto MT"/>
        </w:rPr>
        <w:t>En grec ancien IRIS désignait aussi la messagère des dieux, personnification de l'arc-en-ciel.</w:t>
      </w:r>
    </w:p>
    <w:p w14:paraId="28456FEB" w14:textId="77777777" w:rsidR="00046790" w:rsidRPr="0083024F" w:rsidRDefault="00046790" w:rsidP="00046790">
      <w:pPr>
        <w:spacing w:before="240"/>
        <w:rPr>
          <w:rFonts w:ascii="Calisto MT" w:hAnsi="Calisto MT"/>
        </w:rPr>
      </w:pPr>
      <w:r w:rsidRPr="0083024F">
        <w:rPr>
          <w:rFonts w:ascii="Calisto MT" w:hAnsi="Calisto MT"/>
        </w:rPr>
        <w:t>On est frappé de voir que très tôt et dans de nombreuses cultures cette fleur a été associée dans la mythologie et dans l'imaginaire à la notion de divinité, de royauté, de puissance.</w:t>
      </w:r>
    </w:p>
    <w:p w14:paraId="0AE34245" w14:textId="77777777" w:rsidR="00046790" w:rsidRPr="0083024F" w:rsidRDefault="00046790" w:rsidP="00046790">
      <w:pPr>
        <w:rPr>
          <w:rFonts w:ascii="Calisto MT" w:hAnsi="Calisto MT"/>
        </w:rPr>
      </w:pPr>
      <w:r w:rsidRPr="0083024F">
        <w:rPr>
          <w:rFonts w:ascii="Calisto MT" w:hAnsi="Calisto MT"/>
        </w:rPr>
        <w:t>La plante était déjà sacrée dans l'Egypte ancienne, en Grèce antique elle était associée à la déesse Hera, épouse de Zeus, et dans l'ancienne Rome elle est liée à Junon, épouse de Jupiter.</w:t>
      </w:r>
    </w:p>
    <w:p w14:paraId="4B7217E0" w14:textId="77777777" w:rsidR="00046790" w:rsidRDefault="00046790" w:rsidP="00046790">
      <w:pPr>
        <w:spacing w:after="0"/>
        <w:rPr>
          <w:rFonts w:ascii="Calisto MT" w:hAnsi="Calisto MT"/>
        </w:rPr>
      </w:pPr>
    </w:p>
    <w:p w14:paraId="730AB8CD" w14:textId="77777777" w:rsidR="00046790" w:rsidRPr="0083024F" w:rsidRDefault="00046790" w:rsidP="00046790">
      <w:pPr>
        <w:rPr>
          <w:rFonts w:ascii="Calisto MT" w:hAnsi="Calisto MT"/>
        </w:rPr>
      </w:pPr>
      <w:r w:rsidRPr="0083024F">
        <w:rPr>
          <w:rFonts w:ascii="Calisto MT" w:hAnsi="Calisto MT"/>
        </w:rPr>
        <w:t xml:space="preserve">Dans l'histoire de </w:t>
      </w:r>
      <w:r>
        <w:rPr>
          <w:rFonts w:ascii="Calisto MT" w:hAnsi="Calisto MT"/>
        </w:rPr>
        <w:t>France,</w:t>
      </w:r>
      <w:r w:rsidRPr="0083024F">
        <w:rPr>
          <w:rFonts w:ascii="Calisto MT" w:hAnsi="Calisto MT"/>
        </w:rPr>
        <w:t xml:space="preserve"> l'iris est devenu l'emblème de la royauté, sous le nom de "fleur de Lys", mais ce nom est en fait dérivé de la "fleur de Louÿs" et non pas du Lys en tant qu'espèce végétale.</w:t>
      </w:r>
    </w:p>
    <w:p w14:paraId="7D6074CC" w14:textId="77777777" w:rsidR="00046790" w:rsidRPr="0083024F" w:rsidRDefault="00046790" w:rsidP="00046790">
      <w:pPr>
        <w:rPr>
          <w:rFonts w:ascii="Calisto MT" w:hAnsi="Calisto MT"/>
        </w:rPr>
      </w:pPr>
      <w:r w:rsidRPr="0083024F">
        <w:rPr>
          <w:rFonts w:ascii="Calisto MT" w:hAnsi="Calisto MT"/>
        </w:rPr>
        <w:t>Cette association entre Iris et royauté a commencé très tôt, car une légende raconte que Clovis</w:t>
      </w:r>
      <w:r>
        <w:rPr>
          <w:rFonts w:ascii="Calisto MT" w:hAnsi="Calisto MT"/>
        </w:rPr>
        <w:t>,</w:t>
      </w:r>
      <w:r w:rsidRPr="0083024F">
        <w:rPr>
          <w:rFonts w:ascii="Calisto MT" w:hAnsi="Calisto MT"/>
        </w:rPr>
        <w:t xml:space="preserve"> pourchassé par ses ennemis</w:t>
      </w:r>
      <w:r>
        <w:rPr>
          <w:rFonts w:ascii="Calisto MT" w:hAnsi="Calisto MT"/>
        </w:rPr>
        <w:t>,</w:t>
      </w:r>
      <w:r w:rsidRPr="0083024F">
        <w:rPr>
          <w:rFonts w:ascii="Calisto MT" w:hAnsi="Calisto MT"/>
        </w:rPr>
        <w:t xml:space="preserve"> se réfugia dans un marécage où les iris le cachèren</w:t>
      </w:r>
      <w:r>
        <w:rPr>
          <w:rFonts w:ascii="Calisto MT" w:hAnsi="Calisto MT"/>
        </w:rPr>
        <w:t>t</w:t>
      </w:r>
      <w:r w:rsidRPr="0083024F">
        <w:rPr>
          <w:rFonts w:ascii="Calisto MT" w:hAnsi="Calisto MT"/>
        </w:rPr>
        <w:t>.</w:t>
      </w:r>
    </w:p>
    <w:p w14:paraId="786DBEB3" w14:textId="77777777" w:rsidR="00046790" w:rsidRPr="0083024F" w:rsidRDefault="00046790" w:rsidP="00046790">
      <w:pPr>
        <w:rPr>
          <w:rFonts w:ascii="Calisto MT" w:hAnsi="Calisto MT"/>
        </w:rPr>
      </w:pPr>
      <w:r w:rsidRPr="0083024F">
        <w:rPr>
          <w:rFonts w:ascii="Calisto MT" w:hAnsi="Calisto MT"/>
        </w:rPr>
        <w:t>Et à notre époque l'IRIS a été adopté comme emblème par le Québec, et par la ville de Bruxelles, ce qui confirme cette idée de grandeur et de prestige.</w:t>
      </w:r>
    </w:p>
    <w:p w14:paraId="2539DE54" w14:textId="77777777" w:rsidR="00046790" w:rsidRDefault="00046790" w:rsidP="00046790">
      <w:pPr>
        <w:rPr>
          <w:rFonts w:ascii="Calisto MT" w:hAnsi="Calisto MT"/>
          <w:b/>
          <w:color w:val="CC0000"/>
        </w:rPr>
      </w:pPr>
    </w:p>
    <w:p w14:paraId="3812F563" w14:textId="77777777" w:rsidR="00046790" w:rsidRPr="0083024F" w:rsidRDefault="00046790" w:rsidP="00046790">
      <w:pPr>
        <w:rPr>
          <w:rFonts w:ascii="Calisto MT" w:hAnsi="Calisto MT"/>
          <w:b/>
          <w:color w:val="CC0000"/>
        </w:rPr>
      </w:pPr>
      <w:r w:rsidRPr="0083024F">
        <w:rPr>
          <w:rFonts w:ascii="Calisto MT" w:hAnsi="Calisto MT"/>
          <w:b/>
          <w:color w:val="CC0000"/>
        </w:rPr>
        <w:t>DEUX THEMES CONTRADICTOIRES</w:t>
      </w:r>
    </w:p>
    <w:p w14:paraId="4A5CABA2" w14:textId="77777777" w:rsidR="00046790" w:rsidRPr="0083024F" w:rsidRDefault="00046790" w:rsidP="00046790">
      <w:pPr>
        <w:rPr>
          <w:rFonts w:ascii="Calisto MT" w:hAnsi="Calisto MT"/>
        </w:rPr>
      </w:pPr>
      <w:r w:rsidRPr="0083024F">
        <w:rPr>
          <w:rFonts w:ascii="Calisto MT" w:hAnsi="Calisto MT"/>
        </w:rPr>
        <w:t>D’une part le côté délicat, vulnérable de la plante qui ne se développe que dans certaines conditions, et ce thème est bien réel, biologique, en rapport avec la lutte darwinienne pour la survie</w:t>
      </w:r>
    </w:p>
    <w:p w14:paraId="6031496E" w14:textId="77777777" w:rsidR="00046790" w:rsidRPr="0083024F" w:rsidRDefault="00046790" w:rsidP="00046790">
      <w:pPr>
        <w:rPr>
          <w:rFonts w:ascii="Calisto MT" w:hAnsi="Calisto MT"/>
        </w:rPr>
      </w:pPr>
      <w:r w:rsidRPr="0083024F">
        <w:rPr>
          <w:rFonts w:ascii="Calisto MT" w:hAnsi="Calisto MT"/>
        </w:rPr>
        <w:t>D’autre part un thème imaginaire en rapport avec la beauté, la grandeur et la majesté.</w:t>
      </w:r>
    </w:p>
    <w:p w14:paraId="5DDAEA29" w14:textId="77777777" w:rsidR="00046790" w:rsidRPr="0083024F" w:rsidRDefault="00046790" w:rsidP="00046790">
      <w:pPr>
        <w:rPr>
          <w:rFonts w:ascii="Calisto MT" w:hAnsi="Calisto MT"/>
        </w:rPr>
      </w:pPr>
      <w:r w:rsidRPr="0083024F">
        <w:rPr>
          <w:rFonts w:ascii="Calisto MT" w:hAnsi="Calisto MT"/>
        </w:rPr>
        <w:t>Et nous verrons dans plusieurs cas cliniques cette opposition entre d'une part un sentiment de délicatesse et de fragilité, et d'autre part une volonté d'afficher une apparence de grandeur.</w:t>
      </w:r>
    </w:p>
    <w:p w14:paraId="325601A2" w14:textId="77777777" w:rsidR="00046790" w:rsidRDefault="00046790" w:rsidP="00046790">
      <w:pPr>
        <w:spacing w:after="0"/>
        <w:rPr>
          <w:rFonts w:ascii="Calisto MT" w:hAnsi="Calisto MT"/>
        </w:rPr>
      </w:pPr>
    </w:p>
    <w:p w14:paraId="28897C6B" w14:textId="77777777" w:rsidR="00046790" w:rsidRDefault="00046790" w:rsidP="00046790">
      <w:pPr>
        <w:rPr>
          <w:rFonts w:ascii="Calisto MT" w:hAnsi="Calisto MT"/>
        </w:rPr>
      </w:pPr>
      <w:r w:rsidRPr="0083024F">
        <w:rPr>
          <w:rFonts w:ascii="Calisto MT" w:hAnsi="Calisto MT"/>
        </w:rPr>
        <w:t>Mais le mot IRIS désigne aussi la partie de l'œil qui est colorée, et cela nous annonce que le remède IRIS concerne la vision et la couleur, et aussi l'aspect extérieur.</w:t>
      </w:r>
    </w:p>
    <w:p w14:paraId="3D76E32C" w14:textId="77777777" w:rsidR="00046790" w:rsidRDefault="00046790" w:rsidP="00046790">
      <w:pPr>
        <w:rPr>
          <w:rFonts w:ascii="Calisto MT" w:hAnsi="Calisto MT"/>
        </w:rPr>
      </w:pPr>
    </w:p>
    <w:p w14:paraId="14F5E1B5" w14:textId="77777777" w:rsidR="00046790" w:rsidRPr="0083024F" w:rsidRDefault="00046790" w:rsidP="00046790">
      <w:pPr>
        <w:rPr>
          <w:rFonts w:ascii="Calisto MT" w:hAnsi="Calisto MT"/>
        </w:rPr>
      </w:pPr>
    </w:p>
    <w:p w14:paraId="37E0A49C" w14:textId="50CE3B61" w:rsidR="00046790" w:rsidRPr="004556D5" w:rsidRDefault="00046790" w:rsidP="00046790">
      <w:pPr>
        <w:pBdr>
          <w:top w:val="single" w:sz="6" w:space="1" w:color="CC0000"/>
          <w:left w:val="single" w:sz="6" w:space="4" w:color="CC0000"/>
          <w:bottom w:val="single" w:sz="6" w:space="1" w:color="CC0000"/>
          <w:right w:val="single" w:sz="6" w:space="4" w:color="CC0000"/>
          <w:between w:val="single" w:sz="18" w:space="1" w:color="CC0000"/>
          <w:bar w:val="single" w:sz="18" w:color="CC0000"/>
        </w:pBdr>
        <w:jc w:val="center"/>
        <w:rPr>
          <w:rFonts w:ascii="Calisto MT" w:hAnsi="Calisto MT"/>
          <w:sz w:val="32"/>
          <w:szCs w:val="32"/>
        </w:rPr>
      </w:pPr>
      <w:r>
        <w:rPr>
          <w:lang w:val="fr-BE"/>
        </w:rPr>
        <w:t>[#S</w:t>
      </w:r>
      <w:proofErr w:type="gramStart"/>
      <w:r>
        <w:rPr>
          <w:lang w:val="fr-BE"/>
        </w:rPr>
        <w:t>3]</w:t>
      </w:r>
      <w:r w:rsidRPr="004556D5">
        <w:rPr>
          <w:rFonts w:ascii="Calisto MT" w:hAnsi="Calisto MT"/>
          <w:b/>
          <w:color w:val="CC0000"/>
          <w:sz w:val="32"/>
          <w:szCs w:val="32"/>
        </w:rPr>
        <w:t>La</w:t>
      </w:r>
      <w:proofErr w:type="gramEnd"/>
      <w:r w:rsidRPr="004556D5">
        <w:rPr>
          <w:rFonts w:ascii="Calisto MT" w:hAnsi="Calisto MT"/>
          <w:b/>
          <w:color w:val="CC0000"/>
          <w:sz w:val="32"/>
          <w:szCs w:val="32"/>
        </w:rPr>
        <w:t xml:space="preserve"> matière </w:t>
      </w:r>
      <w:proofErr w:type="spellStart"/>
      <w:r w:rsidRPr="004556D5">
        <w:rPr>
          <w:rFonts w:ascii="Calisto MT" w:hAnsi="Calisto MT"/>
          <w:b/>
          <w:color w:val="CC0000"/>
          <w:sz w:val="32"/>
          <w:szCs w:val="32"/>
        </w:rPr>
        <w:t>médicale</w:t>
      </w:r>
      <w:proofErr w:type="spellEnd"/>
    </w:p>
    <w:p w14:paraId="4017D5EE" w14:textId="77777777" w:rsidR="00046790" w:rsidRDefault="00046790" w:rsidP="00046790">
      <w:pPr>
        <w:rPr>
          <w:rFonts w:ascii="Calisto MT" w:hAnsi="Calisto MT"/>
          <w:b/>
          <w:color w:val="CC0000"/>
        </w:rPr>
      </w:pPr>
    </w:p>
    <w:p w14:paraId="6D76DC75" w14:textId="77777777" w:rsidR="00046790" w:rsidRPr="0083024F" w:rsidRDefault="00046790" w:rsidP="00046790">
      <w:pPr>
        <w:rPr>
          <w:rFonts w:ascii="Calisto MT" w:hAnsi="Calisto MT"/>
          <w:b/>
          <w:color w:val="CC0000"/>
        </w:rPr>
      </w:pPr>
      <w:r w:rsidRPr="0083024F">
        <w:rPr>
          <w:rFonts w:ascii="Calisto MT" w:hAnsi="Calisto MT"/>
          <w:b/>
          <w:color w:val="CC0000"/>
        </w:rPr>
        <w:t>PATHOGENESIE</w:t>
      </w:r>
    </w:p>
    <w:p w14:paraId="03F45BE9" w14:textId="77777777" w:rsidR="00046790" w:rsidRPr="0083024F" w:rsidRDefault="00046790" w:rsidP="00046790">
      <w:pPr>
        <w:rPr>
          <w:rFonts w:ascii="Calisto MT" w:hAnsi="Calisto MT"/>
        </w:rPr>
      </w:pPr>
      <w:r w:rsidRPr="0083024F">
        <w:rPr>
          <w:rFonts w:ascii="Calisto MT" w:hAnsi="Calisto MT"/>
        </w:rPr>
        <w:t>Elle a été réalisée à partir de 1852 en Amérique, puisqu'il s'agit d'une plante d'Amérique du Nord, qui était déjà utilisée par les Indiens comme remède traditionnel.</w:t>
      </w:r>
    </w:p>
    <w:p w14:paraId="5076A03B" w14:textId="77777777" w:rsidR="00046790" w:rsidRPr="0083024F" w:rsidRDefault="00046790" w:rsidP="00046790">
      <w:pPr>
        <w:rPr>
          <w:rFonts w:ascii="Calisto MT" w:hAnsi="Calisto MT"/>
        </w:rPr>
      </w:pPr>
      <w:r w:rsidRPr="0083024F">
        <w:rPr>
          <w:rFonts w:ascii="Calisto MT" w:hAnsi="Calisto MT"/>
        </w:rPr>
        <w:t xml:space="preserve">Certains expérimentateurs ont mangé la racine elle-même, d'autres ont pris la teinture-mère, d'autres encore ont pris de l'irisine, ou d'autres encore ont pris des basses dynamisations. </w:t>
      </w:r>
    </w:p>
    <w:p w14:paraId="71EDE62D" w14:textId="77777777" w:rsidR="00046790" w:rsidRPr="0083024F" w:rsidRDefault="00046790" w:rsidP="00046790">
      <w:pPr>
        <w:rPr>
          <w:rFonts w:ascii="Calisto MT" w:hAnsi="Calisto MT"/>
        </w:rPr>
      </w:pPr>
      <w:r w:rsidRPr="0083024F">
        <w:rPr>
          <w:rFonts w:ascii="Calisto MT" w:hAnsi="Calisto MT"/>
        </w:rPr>
        <w:t>Clarke cite un "prover" héroïque, nommé Burt, qui prit la racine pure et eut des brûlures terribles de tout le tube digestif depuis la bouche jusque l'anus pendant plusieurs jours</w:t>
      </w:r>
    </w:p>
    <w:p w14:paraId="4EA43805" w14:textId="77777777" w:rsidR="00046790" w:rsidRDefault="00046790" w:rsidP="00046790">
      <w:pPr>
        <w:rPr>
          <w:rFonts w:ascii="Calisto MT" w:hAnsi="Calisto MT"/>
        </w:rPr>
      </w:pPr>
      <w:r w:rsidRPr="0083024F">
        <w:rPr>
          <w:rFonts w:ascii="Calisto MT" w:hAnsi="Calisto MT"/>
        </w:rPr>
        <w:t xml:space="preserve">Mais l'absence de hautes dynamisations dans les pathogénésies explique probablement le peu de symptômes psychiques. </w:t>
      </w:r>
    </w:p>
    <w:p w14:paraId="0D05F268" w14:textId="77777777" w:rsidR="00046790" w:rsidRDefault="00046790" w:rsidP="00046790">
      <w:pPr>
        <w:rPr>
          <w:rFonts w:ascii="Calisto MT" w:hAnsi="Calisto MT"/>
        </w:rPr>
      </w:pPr>
    </w:p>
    <w:p w14:paraId="38314A69" w14:textId="00E9B847" w:rsidR="00046790" w:rsidRDefault="00EF54C1" w:rsidP="00046790">
      <w:pPr>
        <w:rPr>
          <w:rFonts w:ascii="Calisto MT" w:hAnsi="Calisto MT"/>
        </w:rPr>
      </w:pPr>
      <w:r>
        <w:rPr>
          <w:noProof/>
          <w:spacing w:val="-8"/>
        </w:rPr>
        <mc:AlternateContent>
          <mc:Choice Requires="wps">
            <w:drawing>
              <wp:inline distT="0" distB="0" distL="0" distR="0" wp14:anchorId="214F2036" wp14:editId="73938CBA">
                <wp:extent cx="2915285" cy="342900"/>
                <wp:effectExtent l="0" t="0" r="18415" b="19050"/>
                <wp:docPr id="1073741881" name="Zone de texte 10737418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5285" cy="342900"/>
                        </a:xfrm>
                        <a:prstGeom prst="rect">
                          <a:avLst/>
                        </a:prstGeom>
                        <a:solidFill>
                          <a:srgbClr val="FFFFFF"/>
                        </a:solidFill>
                        <a:ln w="9525">
                          <a:solidFill>
                            <a:srgbClr val="000000"/>
                          </a:solidFill>
                          <a:miter lim="800000"/>
                          <a:headEnd/>
                          <a:tailEnd/>
                        </a:ln>
                      </wps:spPr>
                      <wps:txbx>
                        <w:txbxContent>
                          <w:p w14:paraId="01E31D5A" w14:textId="77777777" w:rsidR="00EF54C1" w:rsidRPr="007A7FFE" w:rsidRDefault="00EF54C1" w:rsidP="00EF54C1">
                            <w:pPr>
                              <w:spacing w:after="0"/>
                              <w:jc w:val="center"/>
                              <w:rPr>
                                <w:i/>
                                <w:iCs/>
                              </w:rPr>
                            </w:pPr>
                            <w:proofErr w:type="spellStart"/>
                            <w:r w:rsidRPr="007A7FFE">
                              <w:rPr>
                                <w:i/>
                                <w:iCs/>
                              </w:rPr>
                              <w:t>Graphe</w:t>
                            </w:r>
                            <w:proofErr w:type="spellEnd"/>
                            <w:r>
                              <w:rPr>
                                <w:i/>
                                <w:iCs/>
                              </w:rPr>
                              <w:t xml:space="preserve"> de </w:t>
                            </w:r>
                            <w:proofErr w:type="spellStart"/>
                            <w:r>
                              <w:rPr>
                                <w:i/>
                                <w:iCs/>
                              </w:rPr>
                              <w:t>répartition</w:t>
                            </w:r>
                            <w:proofErr w:type="spellEnd"/>
                            <w:r w:rsidRPr="007A7FFE">
                              <w:rPr>
                                <w:i/>
                                <w:iCs/>
                              </w:rPr>
                              <w:t xml:space="preserve"> relati</w:t>
                            </w:r>
                            <w:r>
                              <w:rPr>
                                <w:i/>
                                <w:iCs/>
                              </w:rPr>
                              <w:t>ve</w:t>
                            </w:r>
                          </w:p>
                        </w:txbxContent>
                      </wps:txbx>
                      <wps:bodyPr rot="0" vert="horz" wrap="square" lIns="91440" tIns="45720" rIns="91440" bIns="45720" anchor="t" anchorCtr="0" upright="1">
                        <a:noAutofit/>
                      </wps:bodyPr>
                    </wps:wsp>
                  </a:graphicData>
                </a:graphic>
              </wp:inline>
            </w:drawing>
          </mc:Choice>
          <mc:Fallback>
            <w:pict>
              <v:shape w14:anchorId="214F2036" id="Zone de texte 1073741881" o:spid="_x0000_s1028" type="#_x0000_t202" style="width:229.55pt;height: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">
                <v:textbox>
                  <w:txbxContent>
                    <w:p w14:paraId="01E31D5A" w14:textId="77777777" w:rsidR="00EF54C1" w:rsidRPr="007A7FFE" w:rsidRDefault="00EF54C1" w:rsidP="00EF54C1">
                      <w:pPr>
                        <w:spacing w:after="0"/>
                        <w:jc w:val="center"/>
                        <w:rPr>
                          <w:i/>
                          <w:iCs/>
                        </w:rPr>
                      </w:pPr>
                      <w:proofErr w:type="spellStart"/>
                      <w:r w:rsidRPr="007A7FFE">
                        <w:rPr>
                          <w:i/>
                          <w:iCs/>
                        </w:rPr>
                        <w:t>Graphe</w:t>
                      </w:r>
                      <w:proofErr w:type="spellEnd"/>
                      <w:r>
                        <w:rPr>
                          <w:i/>
                          <w:iCs/>
                        </w:rPr>
                        <w:t xml:space="preserve"> de </w:t>
                      </w:r>
                      <w:proofErr w:type="spellStart"/>
                      <w:r>
                        <w:rPr>
                          <w:i/>
                          <w:iCs/>
                        </w:rPr>
                        <w:t>répartition</w:t>
                      </w:r>
                      <w:proofErr w:type="spellEnd"/>
                      <w:r w:rsidRPr="007A7FFE">
                        <w:rPr>
                          <w:i/>
                          <w:iCs/>
                        </w:rPr>
                        <w:t xml:space="preserve"> relati</w:t>
                      </w:r>
                      <w:r>
                        <w:rPr>
                          <w:i/>
                          <w:iCs/>
                        </w:rPr>
                        <w:t>ve</w:t>
                      </w:r>
                    </w:p>
                  </w:txbxContent>
                </v:textbox>
                <w10:anchorlock/>
              </v:shape>
            </w:pict>
          </mc:Fallback>
        </mc:AlternateContent>
      </w:r>
    </w:p>
    <w:p w14:paraId="560074B0" w14:textId="77777777" w:rsidR="00046790" w:rsidRDefault="00046790" w:rsidP="00046790">
      <w:pPr>
        <w:rPr>
          <w:rFonts w:ascii="Calisto MT" w:hAnsi="Calisto MT"/>
        </w:rPr>
      </w:pPr>
    </w:p>
    <w:p w14:paraId="6A8955E8" w14:textId="4081B2B5" w:rsidR="00046790" w:rsidRPr="0083024F" w:rsidRDefault="00046790" w:rsidP="00046790">
      <w:pPr>
        <w:rPr>
          <w:rFonts w:ascii="Calisto MT" w:hAnsi="Calisto MT"/>
        </w:rPr>
      </w:pPr>
      <w:r w:rsidRPr="0083024F">
        <w:rPr>
          <w:rFonts w:ascii="Calisto MT" w:hAnsi="Calisto MT"/>
          <w:noProof/>
        </w:rPr>
        <w:lastRenderedPageBreak/>
        <w:drawing>
          <wp:inline distT="0" distB="0" distL="0" distR="0" wp14:anchorId="2365B5B7" wp14:editId="29C93635">
            <wp:extent cx="5844274" cy="2339340"/>
            <wp:effectExtent l="0" t="0" r="4445" b="3810"/>
            <wp:docPr id="1073741877" name="Image 1073741877" descr="Une image contenant conception&#10;&#10;Description générée automatiquement avec une confiance fa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7" name="Image 1073741877" descr="Une image contenant conception&#10;&#10;Description générée automatiquement avec une confiance faible"/>
                    <pic:cNvPicPr>
                      <a:picLocks noChangeAspect="1" noChangeArrowheads="1"/>
                    </pic:cNvPicPr>
                  </pic:nvPicPr>
                  <pic:blipFill rotWithShape="1">
                    <a:blip r:embed="rId25">
                      <a:extLst>
                        <a:ext uri="{28A0092B-C50C-407E-A947-70E740481C1C}">
                          <a14:useLocalDpi xmlns:a14="http://schemas.microsoft.com/office/drawing/2010/main" val="0"/>
                        </a:ext>
                      </a:extLst>
                    </a:blip>
                    <a:srcRect r="5284"/>
                    <a:stretch/>
                  </pic:blipFill>
                  <pic:spPr bwMode="auto">
                    <a:xfrm>
                      <a:off x="0" y="0"/>
                      <a:ext cx="5844274" cy="2339340"/>
                    </a:xfrm>
                    <a:prstGeom prst="rect">
                      <a:avLst/>
                    </a:prstGeom>
                    <a:noFill/>
                    <a:ln>
                      <a:noFill/>
                    </a:ln>
                    <a:extLst>
                      <a:ext uri="{53640926-AAD7-44D8-BBD7-CCE9431645EC}">
                        <a14:shadowObscured xmlns:a14="http://schemas.microsoft.com/office/drawing/2010/main"/>
                      </a:ext>
                    </a:extLst>
                  </pic:spPr>
                </pic:pic>
              </a:graphicData>
            </a:graphic>
          </wp:inline>
        </w:drawing>
      </w:r>
    </w:p>
    <w:p w14:paraId="31B19A8C" w14:textId="77777777" w:rsidR="00046790" w:rsidRDefault="00046790" w:rsidP="00046790">
      <w:pPr>
        <w:jc w:val="right"/>
        <w:rPr>
          <w:rFonts w:ascii="Calisto MT" w:hAnsi="Calisto MT"/>
        </w:rPr>
      </w:pPr>
    </w:p>
    <w:p w14:paraId="0582AA9B" w14:textId="77777777" w:rsidR="00046790" w:rsidRDefault="00046790" w:rsidP="00046790">
      <w:pPr>
        <w:rPr>
          <w:rFonts w:ascii="Calisto MT" w:hAnsi="Calisto MT"/>
        </w:rPr>
      </w:pPr>
    </w:p>
    <w:p w14:paraId="00D7A333" w14:textId="77777777" w:rsidR="00046790" w:rsidRDefault="00046790" w:rsidP="00046790">
      <w:pPr>
        <w:jc w:val="center"/>
        <w:rPr>
          <w:rFonts w:ascii="Calisto MT" w:hAnsi="Calisto MT"/>
        </w:rPr>
      </w:pPr>
    </w:p>
    <w:p w14:paraId="6B9C996A" w14:textId="77777777" w:rsidR="00046790" w:rsidRDefault="00046790" w:rsidP="00046790">
      <w:pPr>
        <w:rPr>
          <w:rFonts w:ascii="Calisto MT" w:hAnsi="Calisto MT"/>
        </w:rPr>
      </w:pPr>
    </w:p>
    <w:p w14:paraId="71B6790F" w14:textId="77777777" w:rsidR="00046790" w:rsidRDefault="00046790" w:rsidP="00046790">
      <w:pPr>
        <w:rPr>
          <w:rFonts w:ascii="Calisto MT" w:hAnsi="Calisto MT"/>
        </w:rPr>
      </w:pPr>
    </w:p>
    <w:p w14:paraId="004F1C14" w14:textId="77777777" w:rsidR="00046790" w:rsidRDefault="00046790" w:rsidP="00046790">
      <w:pPr>
        <w:rPr>
          <w:rFonts w:ascii="Calisto MT" w:hAnsi="Calisto MT"/>
        </w:rPr>
      </w:pPr>
    </w:p>
    <w:p w14:paraId="75F4E6D5" w14:textId="77777777" w:rsidR="00046790" w:rsidRDefault="00046790" w:rsidP="00046790">
      <w:pPr>
        <w:rPr>
          <w:rFonts w:ascii="Calisto MT" w:hAnsi="Calisto MT"/>
        </w:rPr>
      </w:pPr>
    </w:p>
    <w:p w14:paraId="4F4862BB" w14:textId="77777777" w:rsidR="00046790" w:rsidRDefault="00046790" w:rsidP="00046790">
      <w:pPr>
        <w:rPr>
          <w:rFonts w:ascii="Calisto MT" w:hAnsi="Calisto MT"/>
        </w:rPr>
      </w:pPr>
    </w:p>
    <w:p w14:paraId="270070A2" w14:textId="77777777" w:rsidR="00046790" w:rsidRPr="0083024F" w:rsidRDefault="00046790" w:rsidP="00046790">
      <w:pPr>
        <w:rPr>
          <w:rFonts w:ascii="Calisto MT" w:hAnsi="Calisto MT"/>
        </w:rPr>
      </w:pPr>
      <w:r w:rsidRPr="0083024F">
        <w:rPr>
          <w:rFonts w:ascii="Calisto MT" w:hAnsi="Calisto MT"/>
        </w:rPr>
        <w:t>On voit vite un tropisme digestif très accusé, IRIS concerne tout le tube digestif de la bouche à l'anus</w:t>
      </w:r>
      <w:r>
        <w:rPr>
          <w:rFonts w:ascii="Calisto MT" w:hAnsi="Calisto MT"/>
        </w:rPr>
        <w:t xml:space="preserve"> </w:t>
      </w:r>
      <w:r w:rsidRPr="0083024F">
        <w:rPr>
          <w:rFonts w:ascii="Calisto MT" w:hAnsi="Calisto MT"/>
        </w:rPr>
        <w:t>: les chapitres les plus importants sont selles, rectum, bouche, estomac.</w:t>
      </w:r>
    </w:p>
    <w:p w14:paraId="56EDC261" w14:textId="77777777" w:rsidR="00046790" w:rsidRPr="0083024F" w:rsidRDefault="00046790" w:rsidP="00046790">
      <w:pPr>
        <w:rPr>
          <w:rFonts w:ascii="Calisto MT" w:hAnsi="Calisto MT"/>
        </w:rPr>
      </w:pPr>
      <w:r w:rsidRPr="0083024F">
        <w:rPr>
          <w:rFonts w:ascii="Calisto MT" w:hAnsi="Calisto MT"/>
        </w:rPr>
        <w:t>Et tous les cas cliniques de la littérature homéopathique classique comportent des symptômes digestifs très marqués.</w:t>
      </w:r>
    </w:p>
    <w:p w14:paraId="7A46E0AC" w14:textId="77777777" w:rsidR="00046790" w:rsidRDefault="00046790" w:rsidP="00046790">
      <w:pPr>
        <w:spacing w:before="240" w:after="0"/>
        <w:rPr>
          <w:rFonts w:ascii="Calisto MT" w:hAnsi="Calisto MT"/>
          <w:b/>
          <w:bCs/>
          <w:color w:val="CC0000"/>
        </w:rPr>
      </w:pPr>
    </w:p>
    <w:p w14:paraId="0C2613BC" w14:textId="77777777" w:rsidR="00046790" w:rsidRPr="009F0BCD" w:rsidRDefault="00046790" w:rsidP="00046790">
      <w:pPr>
        <w:rPr>
          <w:rFonts w:ascii="Calisto MT" w:hAnsi="Calisto MT"/>
          <w:b/>
          <w:bCs/>
          <w:color w:val="CC0000"/>
        </w:rPr>
      </w:pPr>
      <w:r w:rsidRPr="009F0BCD">
        <w:rPr>
          <w:rFonts w:ascii="Calisto MT" w:hAnsi="Calisto MT"/>
          <w:b/>
          <w:bCs/>
          <w:color w:val="CC0000"/>
        </w:rPr>
        <w:t>LES GRANDS POINTS DE LA MATIERE MEDICALE</w:t>
      </w:r>
    </w:p>
    <w:p w14:paraId="2BCFC07B" w14:textId="77777777" w:rsidR="00046790" w:rsidRPr="0083024F" w:rsidRDefault="00046790" w:rsidP="00046790">
      <w:pPr>
        <w:rPr>
          <w:rFonts w:ascii="Calisto MT" w:hAnsi="Calisto MT"/>
        </w:rPr>
      </w:pPr>
      <w:r w:rsidRPr="0083024F">
        <w:rPr>
          <w:rFonts w:ascii="Calisto MT" w:hAnsi="Calisto MT"/>
        </w:rPr>
        <w:t>Plutôt que d'énumérer les symptômes par chapitre, je préfère les rassembler par thèmes, pour mieux comprendre la logique du remède.</w:t>
      </w:r>
    </w:p>
    <w:p w14:paraId="5C17F677" w14:textId="77777777" w:rsidR="00046790" w:rsidRPr="0083024F" w:rsidRDefault="00046790" w:rsidP="00046790">
      <w:pPr>
        <w:rPr>
          <w:rFonts w:ascii="Calisto MT" w:hAnsi="Calisto MT"/>
        </w:rPr>
      </w:pPr>
      <w:r w:rsidRPr="0083024F">
        <w:rPr>
          <w:rFonts w:ascii="Calisto MT" w:hAnsi="Calisto MT"/>
        </w:rPr>
        <w:t>1°</w:t>
      </w:r>
      <w:r>
        <w:rPr>
          <w:rFonts w:ascii="Calisto MT" w:hAnsi="Calisto MT"/>
        </w:rPr>
        <w:t xml:space="preserve"> </w:t>
      </w:r>
      <w:r w:rsidRPr="0083024F">
        <w:rPr>
          <w:rFonts w:ascii="Calisto MT" w:hAnsi="Calisto MT"/>
        </w:rPr>
        <w:t>Sensation de brûlure de tout le tube digestif</w:t>
      </w:r>
    </w:p>
    <w:p w14:paraId="1E570D85" w14:textId="77777777" w:rsidR="00046790" w:rsidRPr="0083024F" w:rsidRDefault="00046790" w:rsidP="00046790">
      <w:pPr>
        <w:rPr>
          <w:rFonts w:ascii="Calisto MT" w:hAnsi="Calisto MT"/>
        </w:rPr>
      </w:pPr>
      <w:r w:rsidRPr="0083024F">
        <w:rPr>
          <w:rFonts w:ascii="Calisto MT" w:hAnsi="Calisto MT"/>
        </w:rPr>
        <w:t>2°</w:t>
      </w:r>
      <w:r>
        <w:rPr>
          <w:rFonts w:ascii="Calisto MT" w:hAnsi="Calisto MT"/>
        </w:rPr>
        <w:t xml:space="preserve"> </w:t>
      </w:r>
      <w:r w:rsidRPr="0083024F">
        <w:rPr>
          <w:rFonts w:ascii="Calisto MT" w:hAnsi="Calisto MT"/>
        </w:rPr>
        <w:t xml:space="preserve">Migraine ophtalmique, précédée de troubles visuels  </w:t>
      </w:r>
    </w:p>
    <w:p w14:paraId="0CAE7C70" w14:textId="77777777" w:rsidR="00046790" w:rsidRPr="0083024F" w:rsidRDefault="00046790" w:rsidP="00046790">
      <w:pPr>
        <w:rPr>
          <w:rFonts w:ascii="Calisto MT" w:hAnsi="Calisto MT"/>
        </w:rPr>
      </w:pPr>
      <w:r w:rsidRPr="0083024F">
        <w:rPr>
          <w:rFonts w:ascii="Calisto MT" w:hAnsi="Calisto MT"/>
        </w:rPr>
        <w:t>3°</w:t>
      </w:r>
      <w:r>
        <w:rPr>
          <w:rFonts w:ascii="Calisto MT" w:hAnsi="Calisto MT"/>
        </w:rPr>
        <w:t xml:space="preserve"> </w:t>
      </w:r>
      <w:r w:rsidRPr="0083024F">
        <w:rPr>
          <w:rFonts w:ascii="Calisto MT" w:hAnsi="Calisto MT"/>
        </w:rPr>
        <w:t>Salivation intense</w:t>
      </w:r>
    </w:p>
    <w:p w14:paraId="1CE8955A" w14:textId="77777777" w:rsidR="00046790" w:rsidRDefault="00046790" w:rsidP="00046790">
      <w:pPr>
        <w:rPr>
          <w:rFonts w:ascii="Calisto MT" w:hAnsi="Calisto MT"/>
        </w:rPr>
      </w:pPr>
      <w:r w:rsidRPr="0083024F">
        <w:rPr>
          <w:rFonts w:ascii="Calisto MT" w:hAnsi="Calisto MT"/>
        </w:rPr>
        <w:t>4° Deux grands organes cibles</w:t>
      </w:r>
      <w:r>
        <w:rPr>
          <w:rFonts w:ascii="Calisto MT" w:hAnsi="Calisto MT"/>
        </w:rPr>
        <w:t xml:space="preserve"> </w:t>
      </w:r>
      <w:r w:rsidRPr="0083024F">
        <w:rPr>
          <w:rFonts w:ascii="Calisto MT" w:hAnsi="Calisto MT"/>
        </w:rPr>
        <w:t>: le foie et le pancréas.</w:t>
      </w:r>
    </w:p>
    <w:p w14:paraId="21B66E2C" w14:textId="77777777" w:rsidR="00046790" w:rsidRPr="0083024F" w:rsidRDefault="00046790" w:rsidP="00046790">
      <w:pPr>
        <w:rPr>
          <w:rFonts w:ascii="Calisto MT" w:hAnsi="Calisto MT"/>
        </w:rPr>
      </w:pPr>
    </w:p>
    <w:p w14:paraId="6EAD449B" w14:textId="77777777" w:rsidR="00046790" w:rsidRPr="0083024F" w:rsidRDefault="00046790" w:rsidP="00046790">
      <w:pPr>
        <w:rPr>
          <w:rFonts w:ascii="Calisto MT" w:hAnsi="Calisto MT"/>
          <w:b/>
          <w:color w:val="CC0000"/>
          <w:u w:val="single"/>
        </w:rPr>
      </w:pPr>
      <w:r w:rsidRPr="0083024F">
        <w:rPr>
          <w:rFonts w:ascii="Calisto MT" w:hAnsi="Calisto MT"/>
          <w:b/>
          <w:color w:val="CC0000"/>
          <w:u w:val="single"/>
        </w:rPr>
        <w:t>1° B</w:t>
      </w:r>
      <w:r>
        <w:rPr>
          <w:rFonts w:ascii="Calisto MT" w:hAnsi="Calisto MT"/>
          <w:b/>
          <w:color w:val="CC0000"/>
          <w:u w:val="single"/>
        </w:rPr>
        <w:t>rûlures du tube digestif</w:t>
      </w:r>
    </w:p>
    <w:p w14:paraId="082DD81C" w14:textId="77777777" w:rsidR="00046790" w:rsidRPr="0083024F" w:rsidRDefault="00046790" w:rsidP="00046790">
      <w:pPr>
        <w:rPr>
          <w:rFonts w:ascii="Calisto MT" w:hAnsi="Calisto MT"/>
        </w:rPr>
      </w:pPr>
      <w:r w:rsidRPr="0083024F">
        <w:rPr>
          <w:rFonts w:ascii="Calisto MT" w:hAnsi="Calisto MT"/>
        </w:rPr>
        <w:lastRenderedPageBreak/>
        <w:t>L'image classique est une brûlure de tout le tube digestif depuis la bouche jusque l'anus.</w:t>
      </w:r>
    </w:p>
    <w:p w14:paraId="61C86FEE" w14:textId="77777777" w:rsidR="00046790" w:rsidRPr="0083024F" w:rsidRDefault="00046790" w:rsidP="00046790">
      <w:pPr>
        <w:rPr>
          <w:rFonts w:ascii="Calisto MT" w:hAnsi="Calisto MT"/>
        </w:rPr>
      </w:pPr>
      <w:r w:rsidRPr="0083024F">
        <w:rPr>
          <w:rFonts w:ascii="Calisto MT" w:hAnsi="Calisto MT"/>
        </w:rPr>
        <w:t>La bouche et l'estomac sont en feu</w:t>
      </w:r>
      <w:r>
        <w:rPr>
          <w:rFonts w:ascii="Calisto MT" w:hAnsi="Calisto MT"/>
        </w:rPr>
        <w:t xml:space="preserve"> </w:t>
      </w:r>
      <w:r w:rsidRPr="0083024F">
        <w:rPr>
          <w:rFonts w:ascii="Calisto MT" w:hAnsi="Calisto MT"/>
        </w:rPr>
        <w:t>; impression que la langue a été brûlée.</w:t>
      </w:r>
    </w:p>
    <w:p w14:paraId="617ADB6B" w14:textId="77777777" w:rsidR="00046790" w:rsidRPr="0083024F" w:rsidRDefault="00046790" w:rsidP="00046790">
      <w:pPr>
        <w:rPr>
          <w:rFonts w:ascii="Calisto MT" w:hAnsi="Calisto MT"/>
        </w:rPr>
      </w:pPr>
      <w:r w:rsidRPr="0083024F">
        <w:rPr>
          <w:rFonts w:ascii="Calisto MT" w:hAnsi="Calisto MT"/>
        </w:rPr>
        <w:t>Spasme du pharynx en voulant avaler.</w:t>
      </w:r>
    </w:p>
    <w:p w14:paraId="41408F88" w14:textId="77777777" w:rsidR="00046790" w:rsidRPr="0083024F" w:rsidRDefault="00046790" w:rsidP="00046790">
      <w:pPr>
        <w:rPr>
          <w:rFonts w:ascii="Calisto MT" w:hAnsi="Calisto MT"/>
        </w:rPr>
      </w:pPr>
      <w:r w:rsidRPr="0083024F">
        <w:rPr>
          <w:rFonts w:ascii="Calisto MT" w:hAnsi="Calisto MT"/>
        </w:rPr>
        <w:t>Brûlure qui descend de la gorge dans l'estomac.</w:t>
      </w:r>
    </w:p>
    <w:p w14:paraId="64CF3151" w14:textId="77777777" w:rsidR="00046790" w:rsidRPr="0083024F" w:rsidRDefault="00046790" w:rsidP="00046790">
      <w:pPr>
        <w:rPr>
          <w:rFonts w:ascii="Calisto MT" w:hAnsi="Calisto MT"/>
        </w:rPr>
      </w:pPr>
      <w:r w:rsidRPr="0083024F">
        <w:rPr>
          <w:rFonts w:ascii="Calisto MT" w:hAnsi="Calisto MT"/>
        </w:rPr>
        <w:t>Vomissements très acides.</w:t>
      </w:r>
    </w:p>
    <w:p w14:paraId="7BA3D341" w14:textId="77777777" w:rsidR="00046790" w:rsidRDefault="00046790" w:rsidP="00046790">
      <w:pPr>
        <w:rPr>
          <w:rFonts w:ascii="Calisto MT" w:hAnsi="Calisto MT"/>
        </w:rPr>
      </w:pPr>
      <w:r w:rsidRPr="0083024F">
        <w:rPr>
          <w:rFonts w:ascii="Calisto MT" w:hAnsi="Calisto MT"/>
        </w:rPr>
        <w:t>Diarrhées avec gargouillements, suivies de brûlure de l'anus.</w:t>
      </w:r>
    </w:p>
    <w:p w14:paraId="56EC54DB" w14:textId="77777777" w:rsidR="00046790" w:rsidRPr="0083024F" w:rsidRDefault="00046790" w:rsidP="00046790">
      <w:pPr>
        <w:rPr>
          <w:rFonts w:ascii="Calisto MT" w:hAnsi="Calisto MT"/>
        </w:rPr>
      </w:pPr>
    </w:p>
    <w:p w14:paraId="4380334B" w14:textId="77777777" w:rsidR="00046790" w:rsidRDefault="00046790" w:rsidP="00046790">
      <w:pPr>
        <w:spacing w:before="240"/>
        <w:rPr>
          <w:rFonts w:ascii="Calisto MT" w:hAnsi="Calisto MT"/>
          <w:b/>
          <w:color w:val="CC0000"/>
          <w:u w:val="single"/>
        </w:rPr>
      </w:pPr>
    </w:p>
    <w:p w14:paraId="283CA701" w14:textId="77777777" w:rsidR="00046790" w:rsidRPr="009F0BCD" w:rsidRDefault="00046790" w:rsidP="00046790">
      <w:pPr>
        <w:spacing w:before="240" w:after="0"/>
        <w:rPr>
          <w:rFonts w:ascii="Calisto MT" w:hAnsi="Calisto MT"/>
          <w:b/>
          <w:color w:val="CC0000"/>
          <w:u w:val="single"/>
        </w:rPr>
      </w:pPr>
    </w:p>
    <w:p w14:paraId="39DF9446" w14:textId="77777777" w:rsidR="00046790" w:rsidRPr="0083024F" w:rsidRDefault="00046790" w:rsidP="00046790">
      <w:pPr>
        <w:rPr>
          <w:rFonts w:ascii="Calisto MT" w:hAnsi="Calisto MT"/>
          <w:color w:val="CC0000"/>
        </w:rPr>
      </w:pPr>
      <w:r w:rsidRPr="0083024F">
        <w:rPr>
          <w:rFonts w:ascii="Calisto MT" w:hAnsi="Calisto MT"/>
          <w:b/>
          <w:color w:val="CC0000"/>
          <w:u w:val="single"/>
        </w:rPr>
        <w:t>2° M</w:t>
      </w:r>
      <w:r>
        <w:rPr>
          <w:rFonts w:ascii="Calisto MT" w:hAnsi="Calisto MT"/>
          <w:b/>
          <w:color w:val="CC0000"/>
          <w:u w:val="single"/>
        </w:rPr>
        <w:t>igraine ophtalmique</w:t>
      </w:r>
    </w:p>
    <w:p w14:paraId="51482323" w14:textId="77777777" w:rsidR="00046790" w:rsidRPr="0083024F" w:rsidRDefault="00046790" w:rsidP="00046790">
      <w:pPr>
        <w:rPr>
          <w:rFonts w:ascii="Calisto MT" w:hAnsi="Calisto MT"/>
        </w:rPr>
      </w:pPr>
      <w:r w:rsidRPr="0083024F">
        <w:rPr>
          <w:rFonts w:ascii="Calisto MT" w:hAnsi="Calisto MT"/>
        </w:rPr>
        <w:t>Périodicité hebdomadaire</w:t>
      </w:r>
      <w:r>
        <w:rPr>
          <w:rFonts w:ascii="Calisto MT" w:hAnsi="Calisto MT"/>
        </w:rPr>
        <w:t>.</w:t>
      </w:r>
    </w:p>
    <w:p w14:paraId="5778CA28" w14:textId="77777777" w:rsidR="00046790" w:rsidRPr="0083024F" w:rsidRDefault="00046790" w:rsidP="00046790">
      <w:pPr>
        <w:rPr>
          <w:rFonts w:ascii="Calisto MT" w:hAnsi="Calisto MT"/>
        </w:rPr>
      </w:pPr>
      <w:r w:rsidRPr="0083024F">
        <w:rPr>
          <w:rFonts w:ascii="Calisto MT" w:hAnsi="Calisto MT"/>
        </w:rPr>
        <w:t>Vision brouillée avant ou pendant la céphalée</w:t>
      </w:r>
      <w:r>
        <w:rPr>
          <w:rFonts w:ascii="Calisto MT" w:hAnsi="Calisto MT"/>
        </w:rPr>
        <w:t>.</w:t>
      </w:r>
    </w:p>
    <w:p w14:paraId="4FF05592" w14:textId="77777777" w:rsidR="00046790" w:rsidRPr="0083024F" w:rsidRDefault="00046790" w:rsidP="00046790">
      <w:pPr>
        <w:rPr>
          <w:rFonts w:ascii="Calisto MT" w:hAnsi="Calisto MT"/>
        </w:rPr>
      </w:pPr>
      <w:r w:rsidRPr="0083024F">
        <w:rPr>
          <w:rFonts w:ascii="Calisto MT" w:hAnsi="Calisto MT"/>
        </w:rPr>
        <w:t>Un côté du front</w:t>
      </w:r>
      <w:r>
        <w:rPr>
          <w:rFonts w:ascii="Calisto MT" w:hAnsi="Calisto MT"/>
        </w:rPr>
        <w:t>.</w:t>
      </w:r>
    </w:p>
    <w:p w14:paraId="520F913D" w14:textId="77777777" w:rsidR="00046790" w:rsidRPr="0083024F" w:rsidRDefault="00046790" w:rsidP="00046790">
      <w:pPr>
        <w:rPr>
          <w:rFonts w:ascii="Calisto MT" w:hAnsi="Calisto MT"/>
        </w:rPr>
      </w:pPr>
      <w:r w:rsidRPr="0083024F">
        <w:rPr>
          <w:rFonts w:ascii="Calisto MT" w:hAnsi="Calisto MT"/>
        </w:rPr>
        <w:t>Améliorée en marchant au grand air</w:t>
      </w:r>
      <w:r>
        <w:rPr>
          <w:rFonts w:ascii="Calisto MT" w:hAnsi="Calisto MT"/>
        </w:rPr>
        <w:t>.</w:t>
      </w:r>
    </w:p>
    <w:p w14:paraId="3A43AAC6" w14:textId="77777777" w:rsidR="00046790" w:rsidRPr="0083024F" w:rsidRDefault="00046790" w:rsidP="00046790">
      <w:pPr>
        <w:rPr>
          <w:rFonts w:ascii="Calisto MT" w:hAnsi="Calisto MT"/>
        </w:rPr>
      </w:pPr>
      <w:r w:rsidRPr="0083024F">
        <w:rPr>
          <w:rFonts w:ascii="Calisto MT" w:hAnsi="Calisto MT"/>
        </w:rPr>
        <w:t>Aggravation par les sucreries</w:t>
      </w:r>
      <w:r>
        <w:rPr>
          <w:rFonts w:ascii="Calisto MT" w:hAnsi="Calisto MT"/>
        </w:rPr>
        <w:t>.</w:t>
      </w:r>
    </w:p>
    <w:p w14:paraId="50FB510F" w14:textId="77777777" w:rsidR="00046790" w:rsidRPr="0083024F" w:rsidRDefault="00046790" w:rsidP="00046790">
      <w:pPr>
        <w:rPr>
          <w:rFonts w:ascii="Calisto MT" w:hAnsi="Calisto MT"/>
        </w:rPr>
      </w:pPr>
      <w:r w:rsidRPr="0083024F">
        <w:rPr>
          <w:rFonts w:ascii="Calisto MT" w:hAnsi="Calisto MT"/>
        </w:rPr>
        <w:t>Accompagnée de salivation, de vomissements ou de diarrhée brûlante</w:t>
      </w:r>
    </w:p>
    <w:p w14:paraId="54619233" w14:textId="77777777" w:rsidR="00046790" w:rsidRPr="0083024F" w:rsidRDefault="00046790" w:rsidP="00046790">
      <w:pPr>
        <w:rPr>
          <w:rFonts w:ascii="Calisto MT" w:hAnsi="Calisto MT"/>
        </w:rPr>
      </w:pPr>
      <w:r w:rsidRPr="0083024F">
        <w:rPr>
          <w:rFonts w:ascii="Calisto MT" w:hAnsi="Calisto MT"/>
        </w:rPr>
        <w:t>La céphalée est annoncée et précédée par un état de fatigue et même d'abattement.</w:t>
      </w:r>
    </w:p>
    <w:p w14:paraId="3E32A1FE" w14:textId="77777777" w:rsidR="00046790" w:rsidRPr="0083024F" w:rsidRDefault="00046790" w:rsidP="00046790">
      <w:pPr>
        <w:rPr>
          <w:rFonts w:ascii="Calisto MT" w:hAnsi="Calisto MT"/>
        </w:rPr>
      </w:pPr>
      <w:r w:rsidRPr="0083024F">
        <w:rPr>
          <w:rFonts w:ascii="Calisto MT" w:hAnsi="Calisto MT"/>
        </w:rPr>
        <w:t>Les céphalées sont en rapport avec la gestion de l'eau</w:t>
      </w:r>
      <w:r>
        <w:rPr>
          <w:rFonts w:ascii="Calisto MT" w:hAnsi="Calisto MT"/>
        </w:rPr>
        <w:t xml:space="preserve"> </w:t>
      </w:r>
      <w:r w:rsidRPr="0083024F">
        <w:rPr>
          <w:rFonts w:ascii="Calisto MT" w:hAnsi="Calisto MT"/>
        </w:rPr>
        <w:t>: miction abondante après la céphalée, salivation pendant la céphalée, diarrhée après la céphalée.</w:t>
      </w:r>
    </w:p>
    <w:p w14:paraId="377D6397" w14:textId="77777777" w:rsidR="00046790" w:rsidRPr="0083024F" w:rsidRDefault="00046790" w:rsidP="00046790">
      <w:pPr>
        <w:spacing w:after="0"/>
        <w:rPr>
          <w:rFonts w:ascii="Calisto MT" w:hAnsi="Calisto MT"/>
        </w:rPr>
      </w:pPr>
    </w:p>
    <w:p w14:paraId="60627B49" w14:textId="77777777" w:rsidR="00046790" w:rsidRPr="0083024F" w:rsidRDefault="00046790" w:rsidP="00046790">
      <w:pPr>
        <w:rPr>
          <w:rFonts w:ascii="Calisto MT" w:hAnsi="Calisto MT"/>
          <w:color w:val="CC0000"/>
        </w:rPr>
      </w:pPr>
      <w:r w:rsidRPr="0083024F">
        <w:rPr>
          <w:rFonts w:ascii="Calisto MT" w:hAnsi="Calisto MT"/>
          <w:b/>
          <w:color w:val="CC0000"/>
          <w:u w:val="single"/>
        </w:rPr>
        <w:t>3°</w:t>
      </w:r>
      <w:r w:rsidRPr="009F0BCD">
        <w:rPr>
          <w:rFonts w:ascii="Calisto MT" w:hAnsi="Calisto MT"/>
          <w:b/>
          <w:color w:val="CC0000"/>
          <w:u w:val="single"/>
        </w:rPr>
        <w:t xml:space="preserve"> </w:t>
      </w:r>
      <w:r w:rsidRPr="0083024F">
        <w:rPr>
          <w:rFonts w:ascii="Calisto MT" w:hAnsi="Calisto MT"/>
          <w:b/>
          <w:color w:val="CC0000"/>
          <w:u w:val="single"/>
        </w:rPr>
        <w:t>S</w:t>
      </w:r>
      <w:r>
        <w:rPr>
          <w:rFonts w:ascii="Calisto MT" w:hAnsi="Calisto MT"/>
          <w:b/>
          <w:color w:val="CC0000"/>
          <w:u w:val="single"/>
        </w:rPr>
        <w:t>alivation</w:t>
      </w:r>
    </w:p>
    <w:p w14:paraId="3D207AC8" w14:textId="77777777" w:rsidR="00046790" w:rsidRPr="0083024F" w:rsidRDefault="00046790" w:rsidP="00046790">
      <w:pPr>
        <w:rPr>
          <w:rFonts w:ascii="Calisto MT" w:hAnsi="Calisto MT"/>
        </w:rPr>
      </w:pPr>
      <w:r w:rsidRPr="0083024F">
        <w:rPr>
          <w:rFonts w:ascii="Calisto MT" w:hAnsi="Calisto MT"/>
        </w:rPr>
        <w:t>En rapport avec la gestion de l'eau</w:t>
      </w:r>
      <w:r>
        <w:rPr>
          <w:rFonts w:ascii="Calisto MT" w:hAnsi="Calisto MT"/>
        </w:rPr>
        <w:t>.</w:t>
      </w:r>
    </w:p>
    <w:p w14:paraId="22132DA4" w14:textId="77777777" w:rsidR="00046790" w:rsidRPr="0083024F" w:rsidRDefault="00046790" w:rsidP="00046790">
      <w:pPr>
        <w:rPr>
          <w:rFonts w:ascii="Calisto MT" w:hAnsi="Calisto MT"/>
        </w:rPr>
      </w:pPr>
      <w:r w:rsidRPr="0083024F">
        <w:rPr>
          <w:rFonts w:ascii="Calisto MT" w:hAnsi="Calisto MT"/>
        </w:rPr>
        <w:t>Beaucoup de salivation accompagnant les autres symptômes.</w:t>
      </w:r>
    </w:p>
    <w:p w14:paraId="54CA9E08" w14:textId="77777777" w:rsidR="00046790" w:rsidRPr="0083024F" w:rsidRDefault="00046790" w:rsidP="00046790">
      <w:pPr>
        <w:rPr>
          <w:rFonts w:ascii="Calisto MT" w:hAnsi="Calisto MT"/>
        </w:rPr>
      </w:pPr>
      <w:r w:rsidRPr="0083024F">
        <w:rPr>
          <w:rFonts w:ascii="Calisto MT" w:hAnsi="Calisto MT"/>
        </w:rPr>
        <w:t>Salive épaisse et visqueuse.</w:t>
      </w:r>
    </w:p>
    <w:p w14:paraId="7C1D6E3F" w14:textId="77777777" w:rsidR="00046790" w:rsidRPr="0083024F" w:rsidRDefault="00046790" w:rsidP="00046790">
      <w:pPr>
        <w:rPr>
          <w:rFonts w:ascii="Calisto MT" w:hAnsi="Calisto MT"/>
        </w:rPr>
      </w:pPr>
      <w:r w:rsidRPr="0083024F">
        <w:rPr>
          <w:rFonts w:ascii="Calisto MT" w:hAnsi="Calisto MT"/>
        </w:rPr>
        <w:t>Salivation avec toux, avec troubles gastriques, avec céphalées</w:t>
      </w:r>
      <w:r>
        <w:rPr>
          <w:rFonts w:ascii="Calisto MT" w:hAnsi="Calisto MT"/>
        </w:rPr>
        <w:t>.</w:t>
      </w:r>
    </w:p>
    <w:p w14:paraId="101B62D2" w14:textId="77777777" w:rsidR="00046790" w:rsidRPr="0083024F" w:rsidRDefault="00046790" w:rsidP="00046790">
      <w:pPr>
        <w:rPr>
          <w:rFonts w:ascii="Calisto MT" w:hAnsi="Calisto MT"/>
        </w:rPr>
      </w:pPr>
      <w:r w:rsidRPr="0083024F">
        <w:rPr>
          <w:rFonts w:ascii="Calisto MT" w:hAnsi="Calisto MT"/>
        </w:rPr>
        <w:t>Salivation pendant la grossesse, en parlant</w:t>
      </w:r>
      <w:r>
        <w:rPr>
          <w:rFonts w:ascii="Calisto MT" w:hAnsi="Calisto MT"/>
        </w:rPr>
        <w:t>.</w:t>
      </w:r>
    </w:p>
    <w:p w14:paraId="05AAD68D" w14:textId="77777777" w:rsidR="00046790" w:rsidRPr="0083024F" w:rsidRDefault="00046790" w:rsidP="00046790">
      <w:pPr>
        <w:spacing w:after="0"/>
        <w:rPr>
          <w:rFonts w:ascii="Calisto MT" w:hAnsi="Calisto MT"/>
        </w:rPr>
      </w:pPr>
    </w:p>
    <w:p w14:paraId="05F5A4E9" w14:textId="77777777" w:rsidR="00046790" w:rsidRDefault="00046790" w:rsidP="00046790">
      <w:pPr>
        <w:rPr>
          <w:rFonts w:ascii="Calisto MT" w:hAnsi="Calisto MT"/>
          <w:b/>
          <w:color w:val="CC0000"/>
          <w:u w:val="single"/>
        </w:rPr>
      </w:pPr>
      <w:r w:rsidRPr="0083024F">
        <w:rPr>
          <w:rFonts w:ascii="Calisto MT" w:hAnsi="Calisto MT"/>
          <w:b/>
          <w:color w:val="CC0000"/>
          <w:u w:val="single"/>
        </w:rPr>
        <w:t xml:space="preserve">4° </w:t>
      </w:r>
      <w:r>
        <w:rPr>
          <w:rFonts w:ascii="Calisto MT" w:hAnsi="Calisto MT"/>
          <w:b/>
          <w:color w:val="CC0000"/>
          <w:u w:val="single"/>
        </w:rPr>
        <w:t>Tempérament bilieux</w:t>
      </w:r>
    </w:p>
    <w:p w14:paraId="3BC42F46" w14:textId="77777777" w:rsidR="00046790" w:rsidRPr="0083024F" w:rsidRDefault="00046790" w:rsidP="00046790">
      <w:pPr>
        <w:rPr>
          <w:rFonts w:ascii="Calisto MT" w:hAnsi="Calisto MT"/>
        </w:rPr>
      </w:pPr>
      <w:r w:rsidRPr="0083024F">
        <w:rPr>
          <w:rFonts w:ascii="Calisto MT" w:hAnsi="Calisto MT"/>
        </w:rPr>
        <w:t>IRIS a une fragilité hépatique, il a des douleurs de l'hypochondre droit (appelé" région du foie" dans le Complete Repertory)</w:t>
      </w:r>
      <w:r>
        <w:rPr>
          <w:rFonts w:ascii="Calisto MT" w:hAnsi="Calisto MT"/>
        </w:rPr>
        <w:t>.</w:t>
      </w:r>
    </w:p>
    <w:p w14:paraId="705665D8" w14:textId="77777777" w:rsidR="00046790" w:rsidRPr="0083024F" w:rsidRDefault="00046790" w:rsidP="00046790">
      <w:pPr>
        <w:rPr>
          <w:rFonts w:ascii="Calisto MT" w:hAnsi="Calisto MT"/>
        </w:rPr>
      </w:pPr>
      <w:r w:rsidRPr="0083024F">
        <w:rPr>
          <w:rFonts w:ascii="Calisto MT" w:hAnsi="Calisto MT"/>
        </w:rPr>
        <w:lastRenderedPageBreak/>
        <w:t>Les migraines ophtalmiques sont souvent liées à un problème de vésicule biliaire, n'oublions pas qu'en médecine chinoise la vision est liée au foie.</w:t>
      </w:r>
    </w:p>
    <w:p w14:paraId="3D8E125E" w14:textId="77777777" w:rsidR="00046790" w:rsidRPr="0083024F" w:rsidRDefault="00046790" w:rsidP="00046790">
      <w:pPr>
        <w:rPr>
          <w:rFonts w:ascii="Calisto MT" w:hAnsi="Calisto MT"/>
        </w:rPr>
      </w:pPr>
      <w:r w:rsidRPr="0083024F">
        <w:rPr>
          <w:rFonts w:ascii="Calisto MT" w:hAnsi="Calisto MT"/>
        </w:rPr>
        <w:t>Douleurs de l'épaule droite (en clinique elles sont souvent liées à une fragilité de la vésicule biliaire)</w:t>
      </w:r>
      <w:r>
        <w:rPr>
          <w:rFonts w:ascii="Calisto MT" w:hAnsi="Calisto MT"/>
        </w:rPr>
        <w:t>.</w:t>
      </w:r>
    </w:p>
    <w:p w14:paraId="0E638694" w14:textId="77777777" w:rsidR="00046790" w:rsidRPr="0083024F" w:rsidRDefault="00046790" w:rsidP="00046790">
      <w:pPr>
        <w:rPr>
          <w:rFonts w:ascii="Calisto MT" w:hAnsi="Calisto MT"/>
        </w:rPr>
      </w:pPr>
      <w:r w:rsidRPr="0083024F">
        <w:rPr>
          <w:rFonts w:ascii="Calisto MT" w:hAnsi="Calisto MT"/>
        </w:rPr>
        <w:t>Douleurs de l'épaule droite avec irradiation dans le bras et la main</w:t>
      </w:r>
      <w:r>
        <w:rPr>
          <w:rFonts w:ascii="Calisto MT" w:hAnsi="Calisto MT"/>
        </w:rPr>
        <w:t>.</w:t>
      </w:r>
    </w:p>
    <w:p w14:paraId="1B2E9ADC" w14:textId="77777777" w:rsidR="00046790" w:rsidRPr="0083024F" w:rsidRDefault="00046790" w:rsidP="00046790">
      <w:pPr>
        <w:rPr>
          <w:rFonts w:ascii="Calisto MT" w:hAnsi="Calisto MT"/>
        </w:rPr>
      </w:pPr>
      <w:r w:rsidRPr="0083024F">
        <w:rPr>
          <w:rFonts w:ascii="Calisto MT" w:hAnsi="Calisto MT"/>
        </w:rPr>
        <w:t>Douleurs de l'épaule en levant le bras.</w:t>
      </w:r>
    </w:p>
    <w:p w14:paraId="65F79B26" w14:textId="77777777" w:rsidR="00046790" w:rsidRPr="0083024F" w:rsidRDefault="00046790" w:rsidP="00046790">
      <w:pPr>
        <w:rPr>
          <w:rFonts w:ascii="Calisto MT" w:hAnsi="Calisto MT"/>
        </w:rPr>
      </w:pPr>
      <w:r w:rsidRPr="0083024F">
        <w:rPr>
          <w:rFonts w:ascii="Calisto MT" w:hAnsi="Calisto MT"/>
        </w:rPr>
        <w:t>On peut aussi mettre en relation avec le foie l'irritabilité et l'esprit critique excessif.</w:t>
      </w:r>
    </w:p>
    <w:p w14:paraId="6707E79B" w14:textId="77777777" w:rsidR="00046790" w:rsidRDefault="00046790" w:rsidP="00046790">
      <w:pPr>
        <w:spacing w:after="0"/>
        <w:rPr>
          <w:rFonts w:ascii="Calisto MT" w:hAnsi="Calisto MT"/>
        </w:rPr>
      </w:pPr>
    </w:p>
    <w:p w14:paraId="354D073E" w14:textId="77777777" w:rsidR="00046790" w:rsidRPr="0083024F" w:rsidRDefault="00046790" w:rsidP="00046790">
      <w:pPr>
        <w:rPr>
          <w:rFonts w:ascii="Calisto MT" w:hAnsi="Calisto MT"/>
          <w:b/>
          <w:color w:val="CC0000"/>
          <w:u w:val="single"/>
        </w:rPr>
      </w:pPr>
      <w:r w:rsidRPr="0083024F">
        <w:rPr>
          <w:rFonts w:ascii="Calisto MT" w:hAnsi="Calisto MT"/>
          <w:b/>
          <w:color w:val="CC0000"/>
          <w:u w:val="single"/>
        </w:rPr>
        <w:t>5° L</w:t>
      </w:r>
      <w:r>
        <w:rPr>
          <w:rFonts w:ascii="Calisto MT" w:hAnsi="Calisto MT"/>
          <w:b/>
          <w:color w:val="CC0000"/>
          <w:u w:val="single"/>
        </w:rPr>
        <w:t>e pancréas d’Iris</w:t>
      </w:r>
    </w:p>
    <w:p w14:paraId="671B9882" w14:textId="77777777" w:rsidR="00046790" w:rsidRPr="0083024F" w:rsidRDefault="00046790" w:rsidP="00046790">
      <w:pPr>
        <w:rPr>
          <w:rFonts w:ascii="Calisto MT" w:hAnsi="Calisto MT"/>
        </w:rPr>
      </w:pPr>
      <w:r w:rsidRPr="0083024F">
        <w:rPr>
          <w:rFonts w:ascii="Calisto MT" w:hAnsi="Calisto MT"/>
        </w:rPr>
        <w:t>Nous avons vu que l'irisine extraite du rhizome d'IRIS a un effet congestionnant sur le foie et le pancréas.</w:t>
      </w:r>
    </w:p>
    <w:p w14:paraId="28B69BE7" w14:textId="77777777" w:rsidR="00046790" w:rsidRDefault="00046790" w:rsidP="00046790">
      <w:pPr>
        <w:spacing w:after="0"/>
        <w:rPr>
          <w:rFonts w:ascii="Calisto MT" w:hAnsi="Calisto MT"/>
        </w:rPr>
      </w:pPr>
    </w:p>
    <w:p w14:paraId="0087BD3F" w14:textId="77777777" w:rsidR="00046790" w:rsidRDefault="00046790" w:rsidP="00046790">
      <w:pPr>
        <w:rPr>
          <w:rFonts w:ascii="Calisto MT" w:hAnsi="Calisto MT"/>
        </w:rPr>
      </w:pPr>
    </w:p>
    <w:p w14:paraId="7273C292" w14:textId="77777777" w:rsidR="00046790" w:rsidRDefault="00046790" w:rsidP="00046790">
      <w:pPr>
        <w:spacing w:after="0"/>
        <w:rPr>
          <w:rFonts w:ascii="Calisto MT" w:hAnsi="Calisto MT"/>
        </w:rPr>
      </w:pPr>
    </w:p>
    <w:p w14:paraId="5DFC4D14" w14:textId="77777777" w:rsidR="00046790" w:rsidRPr="0083024F" w:rsidRDefault="00046790" w:rsidP="00046790">
      <w:pPr>
        <w:rPr>
          <w:rFonts w:ascii="Calisto MT" w:hAnsi="Calisto MT"/>
        </w:rPr>
      </w:pPr>
      <w:r w:rsidRPr="0083024F">
        <w:rPr>
          <w:rFonts w:ascii="Calisto MT" w:hAnsi="Calisto MT"/>
        </w:rPr>
        <w:t>Nous avons un cas d'un auteur indien de pancréatite aig</w:t>
      </w:r>
      <w:r>
        <w:rPr>
          <w:rFonts w:ascii="Calisto MT" w:hAnsi="Calisto MT"/>
        </w:rPr>
        <w:t xml:space="preserve">uë </w:t>
      </w:r>
      <w:r w:rsidRPr="0083024F">
        <w:rPr>
          <w:rFonts w:ascii="Calisto MT" w:hAnsi="Calisto MT"/>
        </w:rPr>
        <w:t>sur calcul biliaire enclavé chez un patient alcoolique, guéri par IRIS.</w:t>
      </w:r>
    </w:p>
    <w:p w14:paraId="3325EF2E" w14:textId="77777777" w:rsidR="00046790" w:rsidRPr="0083024F" w:rsidRDefault="00046790" w:rsidP="00046790">
      <w:pPr>
        <w:rPr>
          <w:rFonts w:ascii="Calisto MT" w:hAnsi="Calisto MT"/>
        </w:rPr>
      </w:pPr>
      <w:r w:rsidRPr="0083024F">
        <w:rPr>
          <w:rFonts w:ascii="Calisto MT" w:hAnsi="Calisto MT"/>
        </w:rPr>
        <w:t>Aggravation par les sucreries</w:t>
      </w:r>
      <w:r>
        <w:rPr>
          <w:rFonts w:ascii="Calisto MT" w:hAnsi="Calisto MT"/>
        </w:rPr>
        <w:t xml:space="preserve"> </w:t>
      </w:r>
      <w:r w:rsidRPr="0083024F">
        <w:rPr>
          <w:rFonts w:ascii="Calisto MT" w:hAnsi="Calisto MT"/>
        </w:rPr>
        <w:t>: mal de tête, vomissements bilieux.</w:t>
      </w:r>
    </w:p>
    <w:p w14:paraId="5155754D" w14:textId="77777777" w:rsidR="00046790" w:rsidRPr="0083024F" w:rsidRDefault="00046790" w:rsidP="00046790">
      <w:pPr>
        <w:rPr>
          <w:rFonts w:ascii="Calisto MT" w:hAnsi="Calisto MT"/>
        </w:rPr>
      </w:pPr>
    </w:p>
    <w:p w14:paraId="5681F0A6" w14:textId="77777777" w:rsidR="00046790" w:rsidRPr="0083024F" w:rsidRDefault="00046790" w:rsidP="00046790">
      <w:pPr>
        <w:rPr>
          <w:rFonts w:ascii="Calisto MT" w:hAnsi="Calisto MT"/>
          <w:b/>
          <w:color w:val="CC0000"/>
        </w:rPr>
      </w:pPr>
      <w:r w:rsidRPr="0083024F">
        <w:rPr>
          <w:rFonts w:ascii="Calisto MT" w:hAnsi="Calisto MT"/>
          <w:b/>
          <w:color w:val="CC0000"/>
        </w:rPr>
        <w:t>MENTALITE</w:t>
      </w:r>
    </w:p>
    <w:p w14:paraId="51F9FCCD" w14:textId="77777777" w:rsidR="00046790" w:rsidRPr="0083024F" w:rsidRDefault="00046790" w:rsidP="00046790">
      <w:pPr>
        <w:rPr>
          <w:rFonts w:ascii="Calisto MT" w:hAnsi="Calisto MT"/>
        </w:rPr>
      </w:pPr>
      <w:r w:rsidRPr="0083024F">
        <w:rPr>
          <w:rFonts w:ascii="Calisto MT" w:hAnsi="Calisto MT"/>
        </w:rPr>
        <w:t>Le mental d'IRIS n'apparaît pas très clairement dans la pathogénésie, probablement parce qu'elle a été réalisée avec des basses dynamisations voire même avec le rhizome ou la teinture-mère à l'état pur.</w:t>
      </w:r>
    </w:p>
    <w:p w14:paraId="7E641EE8" w14:textId="77777777" w:rsidR="00046790" w:rsidRDefault="00046790" w:rsidP="00046790">
      <w:pPr>
        <w:spacing w:after="0"/>
        <w:rPr>
          <w:rFonts w:ascii="Calisto MT" w:hAnsi="Calisto MT"/>
        </w:rPr>
      </w:pPr>
    </w:p>
    <w:p w14:paraId="6202B3B3" w14:textId="77777777" w:rsidR="00046790" w:rsidRPr="0083024F" w:rsidRDefault="00046790" w:rsidP="00046790">
      <w:pPr>
        <w:rPr>
          <w:rFonts w:ascii="Calisto MT" w:hAnsi="Calisto MT"/>
        </w:rPr>
      </w:pPr>
      <w:r w:rsidRPr="0083024F">
        <w:rPr>
          <w:rFonts w:ascii="Calisto MT" w:hAnsi="Calisto MT"/>
        </w:rPr>
        <w:t>Voici les principaux symptômes mentaux dans l'Encyclopédie d'Allen.</w:t>
      </w:r>
    </w:p>
    <w:p w14:paraId="1CB4B8F7" w14:textId="77777777" w:rsidR="00046790" w:rsidRPr="0083024F" w:rsidRDefault="00046790" w:rsidP="00046790">
      <w:pPr>
        <w:rPr>
          <w:rFonts w:ascii="Calisto MT" w:hAnsi="Calisto MT"/>
          <w:b/>
          <w:caps/>
          <w:color w:val="CC0000"/>
          <w:u w:val="single"/>
        </w:rPr>
      </w:pPr>
      <w:r w:rsidRPr="0083024F">
        <w:rPr>
          <w:rFonts w:ascii="Calisto MT" w:hAnsi="Calisto MT"/>
          <w:b/>
          <w:caps/>
          <w:color w:val="CC0000"/>
          <w:u w:val="single"/>
        </w:rPr>
        <w:t>D</w:t>
      </w:r>
      <w:r>
        <w:rPr>
          <w:rFonts w:ascii="Calisto MT" w:hAnsi="Calisto MT"/>
          <w:b/>
          <w:color w:val="CC0000"/>
          <w:u w:val="single"/>
        </w:rPr>
        <w:t>u côté des émotions</w:t>
      </w:r>
    </w:p>
    <w:p w14:paraId="5C289486" w14:textId="77777777" w:rsidR="00046790" w:rsidRPr="0083024F" w:rsidRDefault="00046790" w:rsidP="00046790">
      <w:pPr>
        <w:rPr>
          <w:rFonts w:ascii="Calisto MT" w:hAnsi="Calisto MT"/>
        </w:rPr>
      </w:pPr>
      <w:r w:rsidRPr="0083024F">
        <w:rPr>
          <w:rFonts w:ascii="Calisto MT" w:hAnsi="Calisto MT"/>
        </w:rPr>
        <w:t>Dépression, découragement</w:t>
      </w:r>
      <w:r>
        <w:rPr>
          <w:rFonts w:ascii="Calisto MT" w:hAnsi="Calisto MT"/>
        </w:rPr>
        <w:t>.</w:t>
      </w:r>
      <w:r w:rsidRPr="0083024F">
        <w:rPr>
          <w:rFonts w:ascii="Calisto MT" w:hAnsi="Calisto MT"/>
        </w:rPr>
        <w:t xml:space="preserve"> </w:t>
      </w:r>
    </w:p>
    <w:p w14:paraId="1BD6CCBF" w14:textId="77777777" w:rsidR="00046790" w:rsidRPr="0083024F" w:rsidRDefault="00046790" w:rsidP="00046790">
      <w:pPr>
        <w:rPr>
          <w:rFonts w:ascii="Calisto MT" w:hAnsi="Calisto MT"/>
        </w:rPr>
      </w:pPr>
      <w:r w:rsidRPr="0083024F">
        <w:rPr>
          <w:rFonts w:ascii="Calisto MT" w:hAnsi="Calisto MT"/>
        </w:rPr>
        <w:t>Il pense qu'il va être malade, il rit de ses propres peurs qui reviennent aussitôt.</w:t>
      </w:r>
    </w:p>
    <w:p w14:paraId="1A797CBA" w14:textId="77777777" w:rsidR="00046790" w:rsidRPr="0083024F" w:rsidRDefault="00046790" w:rsidP="00046790">
      <w:pPr>
        <w:rPr>
          <w:rFonts w:ascii="Calisto MT" w:hAnsi="Calisto MT"/>
        </w:rPr>
      </w:pPr>
      <w:r w:rsidRPr="0083024F">
        <w:rPr>
          <w:rFonts w:ascii="Calisto MT" w:hAnsi="Calisto MT"/>
        </w:rPr>
        <w:t>Critique, irritable notamment avec ses enfants</w:t>
      </w:r>
      <w:r>
        <w:rPr>
          <w:rFonts w:ascii="Calisto MT" w:hAnsi="Calisto MT"/>
        </w:rPr>
        <w:t>.</w:t>
      </w:r>
    </w:p>
    <w:p w14:paraId="41B2AE08" w14:textId="77777777" w:rsidR="00046790" w:rsidRPr="0083024F" w:rsidRDefault="00046790" w:rsidP="00046790">
      <w:pPr>
        <w:rPr>
          <w:rFonts w:ascii="Calisto MT" w:hAnsi="Calisto MT"/>
        </w:rPr>
      </w:pPr>
      <w:r w:rsidRPr="0083024F">
        <w:rPr>
          <w:rFonts w:ascii="Calisto MT" w:hAnsi="Calisto MT"/>
        </w:rPr>
        <w:t>Dérangé par tout et tout le monde.</w:t>
      </w:r>
    </w:p>
    <w:p w14:paraId="7ECB472A" w14:textId="77777777" w:rsidR="00046790" w:rsidRPr="0083024F" w:rsidRDefault="00046790" w:rsidP="00046790">
      <w:pPr>
        <w:rPr>
          <w:rFonts w:ascii="Calisto MT" w:hAnsi="Calisto MT"/>
        </w:rPr>
      </w:pPr>
    </w:p>
    <w:p w14:paraId="5776036D" w14:textId="77777777" w:rsidR="00046790" w:rsidRPr="0083024F" w:rsidRDefault="00046790" w:rsidP="00046790">
      <w:pPr>
        <w:rPr>
          <w:rFonts w:ascii="Calisto MT" w:hAnsi="Calisto MT"/>
          <w:b/>
          <w:caps/>
          <w:color w:val="CC0000"/>
          <w:u w:val="single"/>
        </w:rPr>
      </w:pPr>
      <w:r w:rsidRPr="0083024F">
        <w:rPr>
          <w:rFonts w:ascii="Calisto MT" w:hAnsi="Calisto MT"/>
          <w:b/>
          <w:caps/>
          <w:color w:val="CC0000"/>
          <w:u w:val="single"/>
        </w:rPr>
        <w:t>D</w:t>
      </w:r>
      <w:r>
        <w:rPr>
          <w:rFonts w:ascii="Calisto MT" w:hAnsi="Calisto MT"/>
          <w:b/>
          <w:color w:val="CC0000"/>
          <w:u w:val="single"/>
        </w:rPr>
        <w:t>u côté de l’intellect</w:t>
      </w:r>
    </w:p>
    <w:p w14:paraId="656E5F76" w14:textId="77777777" w:rsidR="00046790" w:rsidRPr="0083024F" w:rsidRDefault="00046790" w:rsidP="00046790">
      <w:pPr>
        <w:rPr>
          <w:rFonts w:ascii="Calisto MT" w:hAnsi="Calisto MT"/>
        </w:rPr>
      </w:pPr>
      <w:r w:rsidRPr="0083024F">
        <w:rPr>
          <w:rFonts w:ascii="Calisto MT" w:hAnsi="Calisto MT"/>
        </w:rPr>
        <w:t>Incapacité de fixer son attention sur un sujet en écrivant ou en étudiant</w:t>
      </w:r>
      <w:r>
        <w:rPr>
          <w:rFonts w:ascii="Calisto MT" w:hAnsi="Calisto MT"/>
        </w:rPr>
        <w:t>.</w:t>
      </w:r>
    </w:p>
    <w:p w14:paraId="56511D2A" w14:textId="77777777" w:rsidR="00046790" w:rsidRPr="0083024F" w:rsidRDefault="00046790" w:rsidP="00046790">
      <w:pPr>
        <w:rPr>
          <w:rFonts w:ascii="Calisto MT" w:hAnsi="Calisto MT"/>
        </w:rPr>
      </w:pPr>
      <w:r w:rsidRPr="0083024F">
        <w:rPr>
          <w:rFonts w:ascii="Calisto MT" w:hAnsi="Calisto MT"/>
        </w:rPr>
        <w:t>Affaiblissement des facultés mentales</w:t>
      </w:r>
      <w:r>
        <w:rPr>
          <w:rFonts w:ascii="Calisto MT" w:hAnsi="Calisto MT"/>
        </w:rPr>
        <w:t>.</w:t>
      </w:r>
    </w:p>
    <w:p w14:paraId="00D8B24C" w14:textId="77777777" w:rsidR="00046790" w:rsidRPr="0083024F" w:rsidRDefault="00046790" w:rsidP="00046790">
      <w:pPr>
        <w:rPr>
          <w:rFonts w:ascii="Calisto MT" w:hAnsi="Calisto MT"/>
        </w:rPr>
      </w:pPr>
      <w:r w:rsidRPr="0083024F">
        <w:rPr>
          <w:rFonts w:ascii="Calisto MT" w:hAnsi="Calisto MT"/>
        </w:rPr>
        <w:lastRenderedPageBreak/>
        <w:t>Pertes de mémoire</w:t>
      </w:r>
      <w:r>
        <w:rPr>
          <w:rFonts w:ascii="Calisto MT" w:hAnsi="Calisto MT"/>
        </w:rPr>
        <w:t>.</w:t>
      </w:r>
    </w:p>
    <w:p w14:paraId="143CBF84" w14:textId="77777777" w:rsidR="00046790" w:rsidRPr="0083024F" w:rsidRDefault="00046790" w:rsidP="00046790">
      <w:pPr>
        <w:rPr>
          <w:rFonts w:ascii="Calisto MT" w:hAnsi="Calisto MT"/>
        </w:rPr>
      </w:pPr>
      <w:r w:rsidRPr="0083024F">
        <w:rPr>
          <w:rFonts w:ascii="Calisto MT" w:hAnsi="Calisto MT"/>
        </w:rPr>
        <w:t>Dans les cas cliniques on retrouve souvent un surmenage intellectue</w:t>
      </w:r>
      <w:r>
        <w:rPr>
          <w:rFonts w:ascii="Calisto MT" w:hAnsi="Calisto MT"/>
        </w:rPr>
        <w:t>l</w:t>
      </w:r>
      <w:r w:rsidRPr="0083024F">
        <w:rPr>
          <w:rFonts w:ascii="Calisto MT" w:hAnsi="Calisto MT"/>
        </w:rPr>
        <w:t>.</w:t>
      </w:r>
    </w:p>
    <w:p w14:paraId="798BDD61" w14:textId="77777777" w:rsidR="00046790" w:rsidRPr="0083024F" w:rsidRDefault="00046790" w:rsidP="00046790">
      <w:pPr>
        <w:spacing w:after="0"/>
        <w:rPr>
          <w:rFonts w:ascii="Calisto MT" w:hAnsi="Calisto MT"/>
        </w:rPr>
      </w:pPr>
    </w:p>
    <w:p w14:paraId="05B8C0F3" w14:textId="77777777" w:rsidR="00046790" w:rsidRPr="0083024F" w:rsidRDefault="00046790" w:rsidP="00046790">
      <w:pPr>
        <w:rPr>
          <w:rFonts w:ascii="Calisto MT" w:hAnsi="Calisto MT"/>
        </w:rPr>
      </w:pPr>
      <w:r w:rsidRPr="0083024F">
        <w:rPr>
          <w:rFonts w:ascii="Calisto MT" w:hAnsi="Calisto MT"/>
        </w:rPr>
        <w:t>Mais en lisant les autres matières médicales, les autres travaux et les cas cliniques l'image du mental d'IRIS se complète.</w:t>
      </w:r>
    </w:p>
    <w:p w14:paraId="1BCED8F6" w14:textId="77777777" w:rsidR="00046790" w:rsidRPr="0083024F" w:rsidRDefault="00046790" w:rsidP="00046790">
      <w:pPr>
        <w:rPr>
          <w:rFonts w:ascii="Calisto MT" w:hAnsi="Calisto MT"/>
        </w:rPr>
      </w:pPr>
      <w:r w:rsidRPr="0083024F">
        <w:rPr>
          <w:rFonts w:ascii="Calisto MT" w:hAnsi="Calisto MT"/>
        </w:rPr>
        <w:t>On retrouve un personnage anxieux et perfectionniste, qui ne supporte pas le travail mal fait, qui croit toujours avoir raison, et qui critique tout et tout le monde, notamment ses proches et ses enfants.</w:t>
      </w:r>
    </w:p>
    <w:p w14:paraId="69660F0F" w14:textId="77777777" w:rsidR="00046790" w:rsidRPr="0083024F" w:rsidRDefault="00046790" w:rsidP="00046790">
      <w:pPr>
        <w:rPr>
          <w:rFonts w:ascii="Calisto MT" w:hAnsi="Calisto MT"/>
        </w:rPr>
      </w:pPr>
      <w:r w:rsidRPr="0083024F">
        <w:rPr>
          <w:rFonts w:ascii="Calisto MT" w:hAnsi="Calisto MT"/>
        </w:rPr>
        <w:t>C'est un délicat dérangé par un rien, aussi bien par un écart alimentaire que par une petite contrariété.</w:t>
      </w:r>
    </w:p>
    <w:p w14:paraId="0B5CAD69" w14:textId="77777777" w:rsidR="00046790" w:rsidRPr="0083024F" w:rsidRDefault="00046790" w:rsidP="00046790">
      <w:pPr>
        <w:tabs>
          <w:tab w:val="left" w:pos="1356"/>
        </w:tabs>
        <w:spacing w:after="0"/>
        <w:rPr>
          <w:rFonts w:ascii="Calisto MT" w:hAnsi="Calisto MT"/>
        </w:rPr>
      </w:pPr>
      <w:r>
        <w:rPr>
          <w:rFonts w:ascii="Calisto MT" w:hAnsi="Calisto MT"/>
        </w:rPr>
        <w:tab/>
      </w:r>
    </w:p>
    <w:p w14:paraId="7D754B64" w14:textId="77777777" w:rsidR="00046790" w:rsidRPr="0083024F" w:rsidRDefault="00046790" w:rsidP="00046790">
      <w:pPr>
        <w:rPr>
          <w:rFonts w:ascii="Calisto MT" w:hAnsi="Calisto MT"/>
        </w:rPr>
      </w:pPr>
      <w:r w:rsidRPr="0083024F">
        <w:rPr>
          <w:rFonts w:ascii="Calisto MT" w:hAnsi="Calisto MT"/>
        </w:rPr>
        <w:t>Mais d'autre part il semble vouloir donner de soi-même une image d'excellence, de perfection, voire de grandeur</w:t>
      </w:r>
      <w:r>
        <w:rPr>
          <w:rFonts w:ascii="Calisto MT" w:hAnsi="Calisto MT"/>
        </w:rPr>
        <w:t xml:space="preserve"> </w:t>
      </w:r>
      <w:r w:rsidRPr="0083024F">
        <w:rPr>
          <w:rFonts w:ascii="Calisto MT" w:hAnsi="Calisto MT"/>
        </w:rPr>
        <w:t>:  on retrouve ici le paradoxe d'IRIS, tiraillé entre sa délicatesse naturelle et son image de grandeur.</w:t>
      </w:r>
    </w:p>
    <w:p w14:paraId="17DA28A7" w14:textId="77777777" w:rsidR="00046790" w:rsidRPr="0083024F" w:rsidRDefault="00046790" w:rsidP="00046790">
      <w:pPr>
        <w:rPr>
          <w:rFonts w:ascii="Calisto MT" w:hAnsi="Calisto MT"/>
        </w:rPr>
      </w:pPr>
      <w:r w:rsidRPr="0083024F">
        <w:rPr>
          <w:rFonts w:ascii="Calisto MT" w:hAnsi="Calisto MT"/>
        </w:rPr>
        <w:t>C'est souvent un personnage surmené car il prend son travail très au sérieux, et doit assumer son image de perfection et d'excellence.</w:t>
      </w:r>
    </w:p>
    <w:p w14:paraId="275642BF" w14:textId="77777777" w:rsidR="00046790" w:rsidRDefault="00046790" w:rsidP="00046790">
      <w:pPr>
        <w:spacing w:after="0"/>
        <w:rPr>
          <w:rFonts w:ascii="Calisto MT" w:hAnsi="Calisto MT"/>
        </w:rPr>
      </w:pPr>
    </w:p>
    <w:p w14:paraId="334B5614" w14:textId="77777777" w:rsidR="00046790" w:rsidRPr="0083024F" w:rsidRDefault="00046790" w:rsidP="00046790">
      <w:pPr>
        <w:rPr>
          <w:rFonts w:ascii="Calisto MT" w:hAnsi="Calisto MT"/>
        </w:rPr>
      </w:pPr>
      <w:r w:rsidRPr="0083024F">
        <w:rPr>
          <w:rFonts w:ascii="Calisto MT" w:hAnsi="Calisto MT"/>
        </w:rPr>
        <w:t>Il fait mine de rire de sa propre anxiété comme pour en prendre des distances, mais il donne mal le change et l'anxiété transparaît de nouveau, et d'ailleurs le rire peut lui provoquer son mal de tête, comme pour lui rappeler sa fragilité qu'il a voulu esquiver.</w:t>
      </w:r>
    </w:p>
    <w:p w14:paraId="6C321C0C" w14:textId="77777777" w:rsidR="00046790" w:rsidRPr="0083024F" w:rsidRDefault="00046790" w:rsidP="00046790">
      <w:pPr>
        <w:rPr>
          <w:rFonts w:ascii="Calisto MT" w:hAnsi="Calisto MT"/>
        </w:rPr>
      </w:pPr>
    </w:p>
    <w:p w14:paraId="596AEFF2" w14:textId="77777777" w:rsidR="00046790" w:rsidRPr="0083024F" w:rsidRDefault="00046790" w:rsidP="00046790">
      <w:pPr>
        <w:rPr>
          <w:rFonts w:ascii="Calisto MT" w:hAnsi="Calisto MT"/>
          <w:color w:val="CC0000"/>
        </w:rPr>
      </w:pPr>
      <w:r w:rsidRPr="0083024F">
        <w:rPr>
          <w:rFonts w:ascii="Calisto MT" w:hAnsi="Calisto MT"/>
          <w:b/>
          <w:color w:val="CC0000"/>
        </w:rPr>
        <w:t>THEMES SINGULIERS D'IRIS VERSICOLOR</w:t>
      </w:r>
    </w:p>
    <w:p w14:paraId="7683ECDB" w14:textId="77777777" w:rsidR="00046790" w:rsidRDefault="00046790" w:rsidP="00046790">
      <w:pPr>
        <w:rPr>
          <w:rFonts w:ascii="Calisto MT" w:hAnsi="Calisto MT"/>
        </w:rPr>
      </w:pPr>
      <w:r w:rsidRPr="0083024F">
        <w:rPr>
          <w:rFonts w:ascii="Calisto MT" w:hAnsi="Calisto MT"/>
        </w:rPr>
        <w:t>Comment mettre ensemble tous ces éléments, ceux qui viennent de la pathogénésie, ceux qui viennent de l'étude de la plante, et ceux qui viennent des cas cliniques</w:t>
      </w:r>
      <w:r>
        <w:rPr>
          <w:rFonts w:ascii="Calisto MT" w:hAnsi="Calisto MT"/>
        </w:rPr>
        <w:t xml:space="preserve"> </w:t>
      </w:r>
      <w:r w:rsidRPr="0083024F">
        <w:rPr>
          <w:rFonts w:ascii="Calisto MT" w:hAnsi="Calisto MT"/>
        </w:rPr>
        <w:t>?</w:t>
      </w:r>
    </w:p>
    <w:p w14:paraId="3E227483" w14:textId="77777777" w:rsidR="00046790" w:rsidRPr="0083024F" w:rsidRDefault="00046790" w:rsidP="00046790">
      <w:pPr>
        <w:spacing w:after="0"/>
        <w:rPr>
          <w:rFonts w:ascii="Calisto MT" w:hAnsi="Calisto MT"/>
        </w:rPr>
      </w:pPr>
    </w:p>
    <w:p w14:paraId="4ADC8F3E" w14:textId="77777777" w:rsidR="00046790" w:rsidRPr="0083024F" w:rsidRDefault="00046790" w:rsidP="00046790">
      <w:pPr>
        <w:rPr>
          <w:rFonts w:ascii="Calisto MT" w:hAnsi="Calisto MT"/>
          <w:b/>
          <w:color w:val="CC0000"/>
          <w:u w:val="single"/>
        </w:rPr>
      </w:pPr>
      <w:r w:rsidRPr="0083024F">
        <w:rPr>
          <w:rFonts w:ascii="Calisto MT" w:hAnsi="Calisto MT"/>
          <w:b/>
          <w:color w:val="CC0000"/>
          <w:u w:val="single"/>
        </w:rPr>
        <w:t>1° D</w:t>
      </w:r>
      <w:r>
        <w:rPr>
          <w:rFonts w:ascii="Calisto MT" w:hAnsi="Calisto MT"/>
          <w:b/>
          <w:color w:val="CC0000"/>
          <w:u w:val="single"/>
        </w:rPr>
        <w:t>élicatesse et fragilité</w:t>
      </w:r>
    </w:p>
    <w:p w14:paraId="0A702C92" w14:textId="77777777" w:rsidR="00046790" w:rsidRPr="0083024F" w:rsidRDefault="00046790" w:rsidP="00046790">
      <w:pPr>
        <w:rPr>
          <w:rFonts w:ascii="Calisto MT" w:hAnsi="Calisto MT"/>
        </w:rPr>
      </w:pPr>
      <w:r w:rsidRPr="0083024F">
        <w:rPr>
          <w:rFonts w:ascii="Calisto MT" w:hAnsi="Calisto MT"/>
        </w:rPr>
        <w:t xml:space="preserve">Nous avons vu que la fleur </w:t>
      </w:r>
      <w:proofErr w:type="gramStart"/>
      <w:r w:rsidRPr="0083024F">
        <w:rPr>
          <w:rFonts w:ascii="Calisto MT" w:hAnsi="Calisto MT"/>
        </w:rPr>
        <w:t>pour</w:t>
      </w:r>
      <w:proofErr w:type="gramEnd"/>
      <w:r w:rsidRPr="0083024F">
        <w:rPr>
          <w:rFonts w:ascii="Calisto MT" w:hAnsi="Calisto MT"/>
        </w:rPr>
        <w:t xml:space="preserve"> se développer a besoin de certaines conditions bien précises, une certaine humidité mais pas trop.</w:t>
      </w:r>
    </w:p>
    <w:p w14:paraId="0C6A97DC" w14:textId="77777777" w:rsidR="00046790" w:rsidRPr="0083024F" w:rsidRDefault="00046790" w:rsidP="00046790">
      <w:pPr>
        <w:rPr>
          <w:rFonts w:ascii="Calisto MT" w:hAnsi="Calisto MT"/>
        </w:rPr>
      </w:pPr>
      <w:r w:rsidRPr="0083024F">
        <w:rPr>
          <w:rFonts w:ascii="Calisto MT" w:hAnsi="Calisto MT"/>
        </w:rPr>
        <w:t>Dans les symptômes pathogénétiques on trouve beaucoup de sensibilité aux excès par exemple aux excès alimentaires, ou aux excès de travail surtout mental.</w:t>
      </w:r>
    </w:p>
    <w:p w14:paraId="70509CF3" w14:textId="77777777" w:rsidR="00046790" w:rsidRPr="0083024F" w:rsidRDefault="00046790" w:rsidP="00046790">
      <w:pPr>
        <w:rPr>
          <w:rFonts w:ascii="Calisto MT" w:hAnsi="Calisto MT"/>
        </w:rPr>
      </w:pPr>
      <w:r w:rsidRPr="0083024F">
        <w:rPr>
          <w:rFonts w:ascii="Calisto MT" w:hAnsi="Calisto MT"/>
        </w:rPr>
        <w:t xml:space="preserve">Comme nous le rappelle Marc Brunson, avec IRIS il y a toujours quelque chose de trop ou de trop peu, qui pose un problème. </w:t>
      </w:r>
    </w:p>
    <w:p w14:paraId="5FA201CC" w14:textId="77777777" w:rsidR="00046790" w:rsidRPr="0083024F" w:rsidRDefault="00046790" w:rsidP="00046790">
      <w:pPr>
        <w:rPr>
          <w:rFonts w:ascii="Calisto MT" w:hAnsi="Calisto MT"/>
        </w:rPr>
      </w:pPr>
    </w:p>
    <w:p w14:paraId="652BE21F" w14:textId="77777777" w:rsidR="00046790" w:rsidRPr="0083024F" w:rsidRDefault="00046790" w:rsidP="00046790">
      <w:pPr>
        <w:rPr>
          <w:rFonts w:ascii="Calisto MT" w:hAnsi="Calisto MT"/>
        </w:rPr>
      </w:pPr>
      <w:r w:rsidRPr="0083024F">
        <w:rPr>
          <w:rFonts w:ascii="Calisto MT" w:hAnsi="Calisto MT"/>
        </w:rPr>
        <w:t>Les cas cliniques aussi montrent cette sensibilité aux excès tout doit être modéré et employé avec mesure</w:t>
      </w:r>
    </w:p>
    <w:p w14:paraId="5F8EB87E" w14:textId="77777777" w:rsidR="00046790" w:rsidRPr="0083024F" w:rsidRDefault="00046790" w:rsidP="00046790">
      <w:pPr>
        <w:rPr>
          <w:rFonts w:ascii="Calisto MT" w:hAnsi="Calisto MT"/>
        </w:rPr>
      </w:pPr>
      <w:r w:rsidRPr="0083024F">
        <w:rPr>
          <w:rFonts w:ascii="Calisto MT" w:hAnsi="Calisto MT"/>
        </w:rPr>
        <w:t>Notre patient Jean-Luc ne peut avaler la nourriture que par petites quantités</w:t>
      </w:r>
    </w:p>
    <w:p w14:paraId="0148B5EF" w14:textId="77777777" w:rsidR="00046790" w:rsidRPr="0083024F" w:rsidRDefault="00046790" w:rsidP="00046790">
      <w:pPr>
        <w:rPr>
          <w:rFonts w:ascii="Calisto MT" w:hAnsi="Calisto MT"/>
        </w:rPr>
      </w:pPr>
      <w:r w:rsidRPr="0083024F">
        <w:rPr>
          <w:rFonts w:ascii="Calisto MT" w:hAnsi="Calisto MT"/>
        </w:rPr>
        <w:lastRenderedPageBreak/>
        <w:t>Une patiente de Mangialavori, parlant de ses maux d'estomac, dit</w:t>
      </w:r>
      <w:r>
        <w:rPr>
          <w:rFonts w:ascii="Calisto MT" w:hAnsi="Calisto MT"/>
        </w:rPr>
        <w:t xml:space="preserve"> </w:t>
      </w:r>
      <w:r w:rsidRPr="0083024F">
        <w:rPr>
          <w:rFonts w:ascii="Calisto MT" w:hAnsi="Calisto MT"/>
        </w:rPr>
        <w:t xml:space="preserve">:  </w:t>
      </w:r>
      <w:r w:rsidRPr="0083024F">
        <w:rPr>
          <w:rFonts w:ascii="Calisto MT" w:hAnsi="Calisto MT"/>
          <w:i/>
        </w:rPr>
        <w:t>"</w:t>
      </w:r>
      <w:r w:rsidRPr="0083024F">
        <w:rPr>
          <w:rFonts w:ascii="Calisto MT" w:hAnsi="Calisto MT"/>
          <w:i/>
          <w:caps/>
        </w:rPr>
        <w:t>ç</w:t>
      </w:r>
      <w:r w:rsidRPr="0083024F">
        <w:rPr>
          <w:rFonts w:ascii="Calisto MT" w:hAnsi="Calisto MT"/>
          <w:i/>
        </w:rPr>
        <w:t>a va mieux en buvant quelque chose de froid, mais si c'est trop froid c'est encore pire</w:t>
      </w:r>
      <w:r>
        <w:rPr>
          <w:rFonts w:ascii="Calisto MT" w:hAnsi="Calisto MT"/>
          <w:i/>
        </w:rPr>
        <w:t>.</w:t>
      </w:r>
      <w:r w:rsidRPr="0083024F">
        <w:rPr>
          <w:rFonts w:ascii="Calisto MT" w:hAnsi="Calisto MT"/>
          <w:i/>
        </w:rPr>
        <w:t>"</w:t>
      </w:r>
    </w:p>
    <w:p w14:paraId="5D784479" w14:textId="77777777" w:rsidR="00046790" w:rsidRPr="0083024F" w:rsidRDefault="00046790" w:rsidP="00046790">
      <w:pPr>
        <w:rPr>
          <w:rFonts w:ascii="Calisto MT" w:hAnsi="Calisto MT"/>
        </w:rPr>
      </w:pPr>
      <w:r w:rsidRPr="0083024F">
        <w:rPr>
          <w:rFonts w:ascii="Calisto MT" w:hAnsi="Calisto MT"/>
        </w:rPr>
        <w:t>Nous allons voir que les patients IRIS développent plusieurs moyens pour compenser ce sentiment de fragilité.</w:t>
      </w:r>
    </w:p>
    <w:p w14:paraId="69E7CE11" w14:textId="77777777" w:rsidR="00046790" w:rsidRPr="0083024F" w:rsidRDefault="00046790" w:rsidP="00046790">
      <w:pPr>
        <w:spacing w:after="0"/>
        <w:rPr>
          <w:rFonts w:ascii="Calisto MT" w:hAnsi="Calisto MT"/>
        </w:rPr>
      </w:pPr>
    </w:p>
    <w:p w14:paraId="7CD94DFF" w14:textId="77777777" w:rsidR="00046790" w:rsidRPr="0083024F" w:rsidRDefault="00046790" w:rsidP="00046790">
      <w:pPr>
        <w:rPr>
          <w:rFonts w:ascii="Calisto MT" w:hAnsi="Calisto MT"/>
          <w:color w:val="CC0000"/>
          <w:u w:val="single"/>
        </w:rPr>
      </w:pPr>
      <w:r w:rsidRPr="0083024F">
        <w:rPr>
          <w:rFonts w:ascii="Calisto MT" w:hAnsi="Calisto MT"/>
          <w:b/>
          <w:color w:val="CC0000"/>
          <w:u w:val="single"/>
        </w:rPr>
        <w:t>2° I</w:t>
      </w:r>
      <w:r>
        <w:rPr>
          <w:rFonts w:ascii="Calisto MT" w:hAnsi="Calisto MT"/>
          <w:b/>
          <w:color w:val="CC0000"/>
          <w:u w:val="single"/>
        </w:rPr>
        <w:t>mage à préserver</w:t>
      </w:r>
    </w:p>
    <w:p w14:paraId="37921816" w14:textId="77777777" w:rsidR="00046790" w:rsidRPr="0083024F" w:rsidRDefault="00046790" w:rsidP="00046790">
      <w:pPr>
        <w:rPr>
          <w:rFonts w:ascii="Calisto MT" w:hAnsi="Calisto MT"/>
        </w:rPr>
      </w:pPr>
      <w:r w:rsidRPr="0083024F">
        <w:rPr>
          <w:rFonts w:ascii="Calisto MT" w:hAnsi="Calisto MT"/>
        </w:rPr>
        <w:t>On ne retrouve pas cette notion dans la pathogénésie, qui est pauvre en symptômes mentaux, mais on la trouve dans les cas cliniques bien détaillés.</w:t>
      </w:r>
    </w:p>
    <w:p w14:paraId="7AB2E5EC" w14:textId="77777777" w:rsidR="00046790" w:rsidRPr="0083024F" w:rsidRDefault="00046790" w:rsidP="00046790">
      <w:pPr>
        <w:rPr>
          <w:rFonts w:ascii="Calisto MT" w:hAnsi="Calisto MT"/>
        </w:rPr>
      </w:pPr>
      <w:r w:rsidRPr="0083024F">
        <w:rPr>
          <w:rFonts w:ascii="Calisto MT" w:hAnsi="Calisto MT"/>
        </w:rPr>
        <w:t>Nous savons déjà que la fleur d'iris est réputée pour sa beauté et qu'elle est un emblème de la grandeur, du pouvoir et de la royauté, nous savons aussi que chaque clone d'un massif se différencie de ses voisins par sa forme et sa coloration.</w:t>
      </w:r>
    </w:p>
    <w:p w14:paraId="3C2B7816" w14:textId="77777777" w:rsidR="00046790" w:rsidRPr="0083024F" w:rsidRDefault="00046790" w:rsidP="00046790">
      <w:pPr>
        <w:rPr>
          <w:rFonts w:ascii="Calisto MT" w:hAnsi="Calisto MT"/>
        </w:rPr>
      </w:pPr>
      <w:r w:rsidRPr="0083024F">
        <w:rPr>
          <w:rFonts w:ascii="Calisto MT" w:hAnsi="Calisto MT"/>
        </w:rPr>
        <w:t>Dans les cas cliniques étudiés on retrouve ce besoin de donner une image idéalisée de soi-même.</w:t>
      </w:r>
    </w:p>
    <w:p w14:paraId="6AAAA674" w14:textId="77777777" w:rsidR="00046790" w:rsidRPr="0083024F" w:rsidRDefault="00046790" w:rsidP="00046790">
      <w:pPr>
        <w:rPr>
          <w:rFonts w:ascii="Calisto MT" w:hAnsi="Calisto MT"/>
        </w:rPr>
      </w:pPr>
      <w:r w:rsidRPr="0083024F">
        <w:rPr>
          <w:rFonts w:ascii="Calisto MT" w:hAnsi="Calisto MT"/>
        </w:rPr>
        <w:t>Notre patient Jean-Luc est très vantard, il aime raconter ses exploits sportifs, et il est coquet à l'excès, par exemple il porte des lentilles de contact de couleur différente pour les jours de fête.</w:t>
      </w:r>
    </w:p>
    <w:p w14:paraId="2FC08E67" w14:textId="77777777" w:rsidR="00046790" w:rsidRPr="0083024F" w:rsidRDefault="00046790" w:rsidP="00046790">
      <w:pPr>
        <w:rPr>
          <w:rFonts w:ascii="Calisto MT" w:hAnsi="Calisto MT"/>
        </w:rPr>
      </w:pPr>
      <w:r w:rsidRPr="0083024F">
        <w:rPr>
          <w:rFonts w:ascii="Calisto MT" w:hAnsi="Calisto MT"/>
        </w:rPr>
        <w:t>La patiente de Mangialavori, jeune femme intelligente et raffinée, atteinte de psoriasis étendu, vit cela comme une honte et ne veut pas se montrer.</w:t>
      </w:r>
    </w:p>
    <w:p w14:paraId="0923CC3B" w14:textId="77777777" w:rsidR="00046790" w:rsidRPr="0083024F" w:rsidRDefault="00046790" w:rsidP="00046790">
      <w:pPr>
        <w:spacing w:after="0"/>
        <w:rPr>
          <w:rFonts w:ascii="Calisto MT" w:hAnsi="Calisto MT"/>
        </w:rPr>
      </w:pPr>
    </w:p>
    <w:p w14:paraId="3D5E997F" w14:textId="77777777" w:rsidR="00046790" w:rsidRPr="0083024F" w:rsidRDefault="00046790" w:rsidP="00046790">
      <w:pPr>
        <w:rPr>
          <w:rFonts w:ascii="Calisto MT" w:hAnsi="Calisto MT"/>
          <w:color w:val="CC0000"/>
          <w:u w:val="single"/>
        </w:rPr>
      </w:pPr>
      <w:r w:rsidRPr="0083024F">
        <w:rPr>
          <w:rFonts w:ascii="Calisto MT" w:hAnsi="Calisto MT"/>
          <w:b/>
          <w:color w:val="CC0000"/>
          <w:u w:val="single"/>
        </w:rPr>
        <w:t>3°</w:t>
      </w:r>
      <w:r w:rsidRPr="009F0BCD">
        <w:rPr>
          <w:rFonts w:ascii="Calisto MT" w:hAnsi="Calisto MT"/>
          <w:b/>
          <w:color w:val="CC0000"/>
          <w:u w:val="single"/>
        </w:rPr>
        <w:t xml:space="preserve"> </w:t>
      </w:r>
      <w:r w:rsidRPr="0083024F">
        <w:rPr>
          <w:rFonts w:ascii="Calisto MT" w:hAnsi="Calisto MT"/>
          <w:b/>
          <w:color w:val="CC0000"/>
          <w:u w:val="single"/>
        </w:rPr>
        <w:t>T</w:t>
      </w:r>
      <w:r>
        <w:rPr>
          <w:rFonts w:ascii="Calisto MT" w:hAnsi="Calisto MT"/>
          <w:b/>
          <w:color w:val="CC0000"/>
          <w:u w:val="single"/>
        </w:rPr>
        <w:t>hème du travail</w:t>
      </w:r>
    </w:p>
    <w:p w14:paraId="71338177" w14:textId="77777777" w:rsidR="00046790" w:rsidRPr="0083024F" w:rsidRDefault="00046790" w:rsidP="00046790">
      <w:pPr>
        <w:rPr>
          <w:rFonts w:ascii="Calisto MT" w:hAnsi="Calisto MT"/>
        </w:rPr>
      </w:pPr>
      <w:r w:rsidRPr="0083024F">
        <w:rPr>
          <w:rFonts w:ascii="Calisto MT" w:hAnsi="Calisto MT"/>
        </w:rPr>
        <w:t>Besoin d'excellence et de perfection dans le travail, une sorte de narcissisme en relation avec la fleur symbole de la grandeur et du prestige. Il se doit d'être à la hauteur de son image.</w:t>
      </w:r>
    </w:p>
    <w:p w14:paraId="5FFA9463" w14:textId="77777777" w:rsidR="00046790" w:rsidRPr="0083024F" w:rsidRDefault="00046790" w:rsidP="00046790">
      <w:pPr>
        <w:rPr>
          <w:rFonts w:ascii="Calisto MT" w:hAnsi="Calisto MT"/>
          <w:i/>
        </w:rPr>
      </w:pPr>
      <w:r w:rsidRPr="0083024F">
        <w:rPr>
          <w:rFonts w:ascii="Calisto MT" w:hAnsi="Calisto MT"/>
        </w:rPr>
        <w:t>Le répertoire nous dit</w:t>
      </w:r>
      <w:r>
        <w:rPr>
          <w:rFonts w:ascii="Calisto MT" w:hAnsi="Calisto MT"/>
        </w:rPr>
        <w:t xml:space="preserve"> </w:t>
      </w:r>
      <w:r w:rsidRPr="0083024F">
        <w:rPr>
          <w:rFonts w:ascii="Calisto MT" w:hAnsi="Calisto MT"/>
        </w:rPr>
        <w:t xml:space="preserve">: </w:t>
      </w:r>
      <w:r w:rsidRPr="0083024F">
        <w:rPr>
          <w:rFonts w:ascii="Calisto MT" w:hAnsi="Calisto MT"/>
          <w:i/>
        </w:rPr>
        <w:t>"manie du travail, suite de travail intellectuel, mal de tête par activité mentale…"</w:t>
      </w:r>
    </w:p>
    <w:p w14:paraId="2B1B7202" w14:textId="77777777" w:rsidR="00046790" w:rsidRPr="0083024F" w:rsidRDefault="00046790" w:rsidP="00046790">
      <w:pPr>
        <w:rPr>
          <w:rFonts w:ascii="Calisto MT" w:hAnsi="Calisto MT"/>
        </w:rPr>
      </w:pPr>
      <w:r w:rsidRPr="0083024F">
        <w:rPr>
          <w:rFonts w:ascii="Calisto MT" w:hAnsi="Calisto MT"/>
        </w:rPr>
        <w:t>Le patient de Pierre Robert est un grand travailleur qui ne supporte pas le travail mal fait, et qui consulte souvent pour surmenage.</w:t>
      </w:r>
    </w:p>
    <w:p w14:paraId="56F17A9C" w14:textId="77777777" w:rsidR="00046790" w:rsidRPr="0083024F" w:rsidRDefault="00046790" w:rsidP="00046790">
      <w:pPr>
        <w:rPr>
          <w:rFonts w:ascii="Calisto MT" w:hAnsi="Calisto MT"/>
        </w:rPr>
      </w:pPr>
      <w:r w:rsidRPr="0083024F">
        <w:rPr>
          <w:rFonts w:ascii="Calisto MT" w:hAnsi="Calisto MT"/>
        </w:rPr>
        <w:t>Notre patient Jean-Luc se plaint souvent des tensions professionnelles, de maux de tête après une journée à l'ordinateur.</w:t>
      </w:r>
    </w:p>
    <w:p w14:paraId="08F9A23E" w14:textId="77777777" w:rsidR="00046790" w:rsidRPr="0083024F" w:rsidRDefault="00046790" w:rsidP="00046790">
      <w:pPr>
        <w:rPr>
          <w:rFonts w:ascii="Calisto MT" w:hAnsi="Calisto MT"/>
        </w:rPr>
      </w:pPr>
      <w:r w:rsidRPr="0083024F">
        <w:rPr>
          <w:rFonts w:ascii="Calisto MT" w:hAnsi="Calisto MT"/>
        </w:rPr>
        <w:t>La patiente de Mangialavori est épuisée par un travail qu'elle prend très à cœur.</w:t>
      </w:r>
    </w:p>
    <w:p w14:paraId="6BD1E9C1" w14:textId="77777777" w:rsidR="00046790" w:rsidRPr="0083024F" w:rsidRDefault="00046790" w:rsidP="00046790">
      <w:pPr>
        <w:spacing w:after="0"/>
        <w:rPr>
          <w:rFonts w:ascii="Calisto MT" w:hAnsi="Calisto MT"/>
        </w:rPr>
      </w:pPr>
    </w:p>
    <w:p w14:paraId="6F018B05" w14:textId="77777777" w:rsidR="00046790" w:rsidRPr="0083024F" w:rsidRDefault="00046790" w:rsidP="00046790">
      <w:pPr>
        <w:rPr>
          <w:rFonts w:ascii="Calisto MT" w:hAnsi="Calisto MT"/>
          <w:b/>
          <w:color w:val="CC0000"/>
          <w:u w:val="single"/>
        </w:rPr>
      </w:pPr>
      <w:r w:rsidRPr="0083024F">
        <w:rPr>
          <w:rFonts w:ascii="Calisto MT" w:hAnsi="Calisto MT"/>
          <w:b/>
          <w:color w:val="CC0000"/>
          <w:u w:val="single"/>
        </w:rPr>
        <w:t>4° E</w:t>
      </w:r>
      <w:r>
        <w:rPr>
          <w:rFonts w:ascii="Calisto MT" w:hAnsi="Calisto MT"/>
          <w:b/>
          <w:color w:val="CC0000"/>
          <w:u w:val="single"/>
        </w:rPr>
        <w:t>sprit critique</w:t>
      </w:r>
    </w:p>
    <w:p w14:paraId="293F2D0A" w14:textId="77777777" w:rsidR="00046790" w:rsidRPr="0083024F" w:rsidRDefault="00046790" w:rsidP="00046790">
      <w:pPr>
        <w:rPr>
          <w:rFonts w:ascii="Calisto MT" w:hAnsi="Calisto MT"/>
        </w:rPr>
      </w:pPr>
      <w:r w:rsidRPr="0083024F">
        <w:rPr>
          <w:rFonts w:ascii="Calisto MT" w:hAnsi="Calisto MT"/>
        </w:rPr>
        <w:t>Allen nous dit dans son Encyclopédie qu'IRIS est irritable notamment envers ses propres enfants, et qu'il est disposé à tout critiquer.</w:t>
      </w:r>
    </w:p>
    <w:p w14:paraId="77AF9399" w14:textId="77777777" w:rsidR="00046790" w:rsidRPr="0083024F" w:rsidRDefault="00046790" w:rsidP="00046790">
      <w:pPr>
        <w:rPr>
          <w:rFonts w:ascii="Calisto MT" w:hAnsi="Calisto MT"/>
        </w:rPr>
      </w:pPr>
      <w:r w:rsidRPr="0083024F">
        <w:rPr>
          <w:rFonts w:ascii="Calisto MT" w:hAnsi="Calisto MT"/>
        </w:rPr>
        <w:t>Ce caractère critique est à mettre en relation avec la fragilité hépatique et ce qu'on appelait jadis le "tempérament bilieux", et il est présent dans les 3 cas cliniques.</w:t>
      </w:r>
    </w:p>
    <w:p w14:paraId="25BE52EA" w14:textId="77777777" w:rsidR="00046790" w:rsidRPr="0083024F" w:rsidRDefault="00046790" w:rsidP="00046790">
      <w:pPr>
        <w:rPr>
          <w:rFonts w:ascii="Calisto MT" w:hAnsi="Calisto MT"/>
        </w:rPr>
      </w:pPr>
      <w:r w:rsidRPr="0083024F">
        <w:rPr>
          <w:rFonts w:ascii="Calisto MT" w:hAnsi="Calisto MT"/>
        </w:rPr>
        <w:lastRenderedPageBreak/>
        <w:t xml:space="preserve">Le patient de Pierre Robert est très exigeant et très critique avec ses collègues, il ressent le travail mal fait comme une véritable agression. </w:t>
      </w:r>
    </w:p>
    <w:p w14:paraId="117F9814" w14:textId="77777777" w:rsidR="00046790" w:rsidRPr="0083024F" w:rsidRDefault="00046790" w:rsidP="00046790">
      <w:pPr>
        <w:rPr>
          <w:rFonts w:ascii="Calisto MT" w:hAnsi="Calisto MT"/>
        </w:rPr>
      </w:pPr>
      <w:r w:rsidRPr="0083024F">
        <w:rPr>
          <w:rFonts w:ascii="Calisto MT" w:hAnsi="Calisto MT"/>
        </w:rPr>
        <w:t>Jean-Luc est très agacé au travail par les négligences de ses collègues, et son épouse me dit qu'il n'arrête pas de critiquer ses enfants.</w:t>
      </w:r>
    </w:p>
    <w:p w14:paraId="66F9EC2A" w14:textId="77777777" w:rsidR="00046790" w:rsidRPr="0083024F" w:rsidRDefault="00046790" w:rsidP="00046790">
      <w:pPr>
        <w:rPr>
          <w:rFonts w:ascii="Calisto MT" w:hAnsi="Calisto MT"/>
        </w:rPr>
      </w:pPr>
      <w:r w:rsidRPr="0083024F">
        <w:rPr>
          <w:rFonts w:ascii="Calisto MT" w:hAnsi="Calisto MT"/>
        </w:rPr>
        <w:t>La patiente de Mangialavori est très critique avec le système éducatif de son pays.</w:t>
      </w:r>
    </w:p>
    <w:p w14:paraId="1CE5EA3E" w14:textId="77777777" w:rsidR="00046790" w:rsidRPr="0083024F" w:rsidRDefault="00046790" w:rsidP="00046790">
      <w:pPr>
        <w:rPr>
          <w:rFonts w:ascii="Calisto MT" w:hAnsi="Calisto MT"/>
        </w:rPr>
      </w:pPr>
      <w:r w:rsidRPr="0083024F">
        <w:rPr>
          <w:rFonts w:ascii="Calisto MT" w:hAnsi="Calisto MT"/>
        </w:rPr>
        <w:t>Je pense que cet esprit critique souvent exagéré chez IRIS est une manière de maintenir son illusion d'excellence ou de supériorité</w:t>
      </w:r>
      <w:r>
        <w:rPr>
          <w:rFonts w:ascii="Calisto MT" w:hAnsi="Calisto MT"/>
        </w:rPr>
        <w:t xml:space="preserve"> </w:t>
      </w:r>
      <w:r w:rsidRPr="0083024F">
        <w:rPr>
          <w:rFonts w:ascii="Calisto MT" w:hAnsi="Calisto MT"/>
        </w:rPr>
        <w:t>; dans le cas de Jean-Luc, c'est assez clair, il rabaisse par la moquerie ses propres fils qu'il considère comme des rivaux.</w:t>
      </w:r>
    </w:p>
    <w:p w14:paraId="3B57FDFA" w14:textId="77777777" w:rsidR="00046790" w:rsidRPr="0083024F" w:rsidRDefault="00046790" w:rsidP="00046790">
      <w:pPr>
        <w:spacing w:after="0"/>
        <w:rPr>
          <w:rFonts w:ascii="Calisto MT" w:hAnsi="Calisto MT"/>
        </w:rPr>
      </w:pPr>
    </w:p>
    <w:p w14:paraId="39B7352A" w14:textId="77777777" w:rsidR="00046790" w:rsidRPr="0083024F" w:rsidRDefault="00046790" w:rsidP="00046790">
      <w:pPr>
        <w:rPr>
          <w:rFonts w:ascii="Calisto MT" w:hAnsi="Calisto MT"/>
          <w:b/>
          <w:color w:val="CC0000"/>
          <w:u w:val="single"/>
        </w:rPr>
      </w:pPr>
      <w:r w:rsidRPr="0083024F">
        <w:rPr>
          <w:rFonts w:ascii="Calisto MT" w:hAnsi="Calisto MT"/>
          <w:b/>
          <w:color w:val="CC0000"/>
          <w:u w:val="single"/>
        </w:rPr>
        <w:t>5°</w:t>
      </w:r>
      <w:r w:rsidRPr="009F0BCD">
        <w:rPr>
          <w:rFonts w:ascii="Calisto MT" w:hAnsi="Calisto MT"/>
          <w:b/>
          <w:color w:val="CC0000"/>
          <w:u w:val="single"/>
        </w:rPr>
        <w:t xml:space="preserve"> </w:t>
      </w:r>
      <w:r w:rsidRPr="0083024F">
        <w:rPr>
          <w:rFonts w:ascii="Calisto MT" w:hAnsi="Calisto MT"/>
          <w:b/>
          <w:color w:val="CC0000"/>
          <w:u w:val="single"/>
        </w:rPr>
        <w:t>T</w:t>
      </w:r>
      <w:r>
        <w:rPr>
          <w:rFonts w:ascii="Calisto MT" w:hAnsi="Calisto MT"/>
          <w:b/>
          <w:color w:val="CC0000"/>
          <w:u w:val="single"/>
        </w:rPr>
        <w:t>hème de l’humour masquant la fragilité</w:t>
      </w:r>
    </w:p>
    <w:p w14:paraId="447F61D3" w14:textId="77777777" w:rsidR="00046790" w:rsidRPr="0083024F" w:rsidRDefault="00046790" w:rsidP="00046790">
      <w:pPr>
        <w:rPr>
          <w:rFonts w:ascii="Calisto MT" w:hAnsi="Calisto MT"/>
        </w:rPr>
      </w:pPr>
      <w:r w:rsidRPr="0083024F">
        <w:rPr>
          <w:rFonts w:ascii="Calisto MT" w:hAnsi="Calisto MT"/>
        </w:rPr>
        <w:t>Dans la pathogénésie on trouve qu'il rit de lui-même, de ses propres actions et de ses propres peurs.</w:t>
      </w:r>
    </w:p>
    <w:p w14:paraId="65D8C620" w14:textId="77777777" w:rsidR="00046790" w:rsidRPr="0083024F" w:rsidRDefault="00046790" w:rsidP="00046790">
      <w:pPr>
        <w:rPr>
          <w:rFonts w:ascii="Calisto MT" w:hAnsi="Calisto MT"/>
          <w:i/>
        </w:rPr>
      </w:pPr>
      <w:r w:rsidRPr="0083024F">
        <w:rPr>
          <w:rFonts w:ascii="Calisto MT" w:hAnsi="Calisto MT"/>
        </w:rPr>
        <w:t>Allen</w:t>
      </w:r>
      <w:r>
        <w:rPr>
          <w:rFonts w:ascii="Calisto MT" w:hAnsi="Calisto MT"/>
        </w:rPr>
        <w:t xml:space="preserve"> </w:t>
      </w:r>
      <w:r w:rsidRPr="0083024F">
        <w:rPr>
          <w:rFonts w:ascii="Calisto MT" w:hAnsi="Calisto MT"/>
        </w:rPr>
        <w:t xml:space="preserve">: </w:t>
      </w:r>
      <w:r w:rsidRPr="0083024F">
        <w:rPr>
          <w:rFonts w:ascii="Calisto MT" w:hAnsi="Calisto MT"/>
          <w:i/>
        </w:rPr>
        <w:t>"</w:t>
      </w:r>
      <w:r>
        <w:rPr>
          <w:rFonts w:ascii="Calisto MT" w:hAnsi="Calisto MT"/>
          <w:i/>
        </w:rPr>
        <w:t>I</w:t>
      </w:r>
      <w:r w:rsidRPr="0083024F">
        <w:rPr>
          <w:rFonts w:ascii="Calisto MT" w:hAnsi="Calisto MT"/>
          <w:i/>
        </w:rPr>
        <w:t>l pense qu'il va être très malade, puis il rit de ses propres peurs, qui reviennent pourtant bien vite"</w:t>
      </w:r>
    </w:p>
    <w:p w14:paraId="483597BC" w14:textId="77777777" w:rsidR="00046790" w:rsidRPr="0083024F" w:rsidRDefault="00046790" w:rsidP="00046790">
      <w:pPr>
        <w:rPr>
          <w:rFonts w:ascii="Calisto MT" w:hAnsi="Calisto MT"/>
        </w:rPr>
      </w:pPr>
      <w:r w:rsidRPr="0083024F">
        <w:rPr>
          <w:rFonts w:ascii="Calisto MT" w:hAnsi="Calisto MT"/>
        </w:rPr>
        <w:t>Jean-Luc me raconte des petits malaises bénins sur un ton humoristique comme pour dire qu'il n'en est pas dupe, puis il demande vraiment à être rassuré.</w:t>
      </w:r>
    </w:p>
    <w:p w14:paraId="4B0AE688" w14:textId="77777777" w:rsidR="00046790" w:rsidRPr="0083024F" w:rsidRDefault="00046790" w:rsidP="00046790">
      <w:pPr>
        <w:rPr>
          <w:rFonts w:ascii="Calisto MT" w:hAnsi="Calisto MT"/>
          <w:i/>
        </w:rPr>
      </w:pPr>
      <w:r w:rsidRPr="0083024F">
        <w:rPr>
          <w:rFonts w:ascii="Calisto MT" w:hAnsi="Calisto MT"/>
        </w:rPr>
        <w:t>Quan</w:t>
      </w:r>
      <w:r>
        <w:rPr>
          <w:rFonts w:ascii="Calisto MT" w:hAnsi="Calisto MT"/>
        </w:rPr>
        <w:t>t</w:t>
      </w:r>
      <w:r w:rsidRPr="0083024F">
        <w:rPr>
          <w:rFonts w:ascii="Calisto MT" w:hAnsi="Calisto MT"/>
        </w:rPr>
        <w:t xml:space="preserve"> à la patiente de Mangialavori, son observation très fine nous la montre souvent dans cette manière de rire de ses maux comme pour en prendre distance</w:t>
      </w:r>
      <w:r>
        <w:rPr>
          <w:rFonts w:ascii="Calisto MT" w:hAnsi="Calisto MT"/>
        </w:rPr>
        <w:t xml:space="preserve"> </w:t>
      </w:r>
      <w:r w:rsidRPr="0083024F">
        <w:rPr>
          <w:rFonts w:ascii="Calisto MT" w:hAnsi="Calisto MT"/>
        </w:rPr>
        <w:t>: par exemple "</w:t>
      </w:r>
      <w:r w:rsidRPr="0083024F">
        <w:rPr>
          <w:rFonts w:ascii="Calisto MT" w:hAnsi="Calisto MT"/>
          <w:i/>
        </w:rPr>
        <w:t>j'ai tout essayé, il ne me reste que vous ou Lourdes"…</w:t>
      </w:r>
      <w:r>
        <w:rPr>
          <w:rFonts w:ascii="Calisto MT" w:hAnsi="Calisto MT"/>
          <w:i/>
        </w:rPr>
        <w:t xml:space="preserve"> </w:t>
      </w:r>
      <w:r w:rsidRPr="0083024F">
        <w:rPr>
          <w:rFonts w:ascii="Calisto MT" w:hAnsi="Calisto MT"/>
          <w:i/>
        </w:rPr>
        <w:t>"j'ai tout un KAMASOUTRA de maux de tête."</w:t>
      </w:r>
    </w:p>
    <w:p w14:paraId="7C3AC412" w14:textId="77777777" w:rsidR="00046790" w:rsidRDefault="00046790" w:rsidP="00046790">
      <w:pPr>
        <w:rPr>
          <w:rFonts w:ascii="Calisto MT" w:hAnsi="Calisto MT"/>
        </w:rPr>
      </w:pPr>
    </w:p>
    <w:p w14:paraId="7580F07B" w14:textId="77777777" w:rsidR="00046790" w:rsidRDefault="00046790" w:rsidP="00046790">
      <w:pPr>
        <w:spacing w:after="0"/>
        <w:rPr>
          <w:rFonts w:ascii="Calisto MT" w:hAnsi="Calisto MT"/>
        </w:rPr>
      </w:pPr>
    </w:p>
    <w:p w14:paraId="6E9687F5" w14:textId="77777777" w:rsidR="00046790" w:rsidRPr="0083024F" w:rsidRDefault="00046790" w:rsidP="00046790">
      <w:pPr>
        <w:rPr>
          <w:rFonts w:ascii="Calisto MT" w:hAnsi="Calisto MT"/>
          <w:i/>
        </w:rPr>
      </w:pPr>
      <w:r w:rsidRPr="0083024F">
        <w:rPr>
          <w:rFonts w:ascii="Calisto MT" w:hAnsi="Calisto MT"/>
        </w:rPr>
        <w:t>Il y a dans cet humour raffiné quelque chose d'aristocratique qui rappelle la noblesse de l'Iris.</w:t>
      </w:r>
      <w:r w:rsidRPr="0083024F">
        <w:rPr>
          <w:rFonts w:ascii="Calisto MT" w:hAnsi="Calisto MT"/>
          <w:i/>
        </w:rPr>
        <w:t xml:space="preserve"> </w:t>
      </w:r>
    </w:p>
    <w:p w14:paraId="1FEAA3CA" w14:textId="77777777" w:rsidR="00046790" w:rsidRPr="0083024F" w:rsidRDefault="00046790" w:rsidP="00046790">
      <w:pPr>
        <w:rPr>
          <w:rFonts w:ascii="Calisto MT" w:hAnsi="Calisto MT"/>
        </w:rPr>
      </w:pPr>
      <w:r w:rsidRPr="0083024F">
        <w:rPr>
          <w:rFonts w:ascii="Calisto MT" w:hAnsi="Calisto MT"/>
        </w:rPr>
        <w:t>Mais malheureusement le rire d'IRIS est suivi de maux de tête, comme si son corps lui rappelait que son humour est un stratagème illusoire, et que sa fragilité revient vite au premier plan.</w:t>
      </w:r>
    </w:p>
    <w:p w14:paraId="079A3183" w14:textId="77777777" w:rsidR="00046790" w:rsidRPr="0083024F" w:rsidRDefault="00046790" w:rsidP="00046790">
      <w:pPr>
        <w:spacing w:after="0"/>
        <w:rPr>
          <w:rFonts w:ascii="Calisto MT" w:hAnsi="Calisto MT"/>
        </w:rPr>
      </w:pPr>
    </w:p>
    <w:p w14:paraId="416A19C0" w14:textId="77777777" w:rsidR="00046790" w:rsidRPr="0083024F" w:rsidRDefault="00046790" w:rsidP="00046790">
      <w:pPr>
        <w:rPr>
          <w:rFonts w:ascii="Calisto MT" w:hAnsi="Calisto MT"/>
          <w:b/>
          <w:color w:val="CC0000"/>
          <w:u w:val="single"/>
        </w:rPr>
      </w:pPr>
      <w:r w:rsidRPr="0083024F">
        <w:rPr>
          <w:rFonts w:ascii="Calisto MT" w:hAnsi="Calisto MT"/>
          <w:b/>
          <w:color w:val="CC0000"/>
          <w:u w:val="single"/>
        </w:rPr>
        <w:t>6° R</w:t>
      </w:r>
      <w:r>
        <w:rPr>
          <w:rFonts w:ascii="Calisto MT" w:hAnsi="Calisto MT"/>
          <w:b/>
          <w:color w:val="CC0000"/>
          <w:u w:val="single"/>
        </w:rPr>
        <w:t>elation au visuel</w:t>
      </w:r>
      <w:r w:rsidRPr="0083024F">
        <w:rPr>
          <w:rFonts w:ascii="Calisto MT" w:hAnsi="Calisto MT"/>
          <w:b/>
          <w:color w:val="CC0000"/>
          <w:u w:val="single"/>
        </w:rPr>
        <w:t xml:space="preserve"> </w:t>
      </w:r>
    </w:p>
    <w:p w14:paraId="1E6AA635" w14:textId="77777777" w:rsidR="00046790" w:rsidRPr="0083024F" w:rsidRDefault="00046790" w:rsidP="00046790">
      <w:pPr>
        <w:rPr>
          <w:rFonts w:ascii="Calisto MT" w:hAnsi="Calisto MT"/>
        </w:rPr>
      </w:pPr>
      <w:r w:rsidRPr="0083024F">
        <w:rPr>
          <w:rFonts w:ascii="Calisto MT" w:hAnsi="Calisto MT"/>
        </w:rPr>
        <w:t>Nous avons vu que dans un massif d'iris, les clones sont bien différenciés par leurs formes et leur coloration.</w:t>
      </w:r>
    </w:p>
    <w:p w14:paraId="7C76EF5B" w14:textId="77777777" w:rsidR="00046790" w:rsidRPr="0083024F" w:rsidRDefault="00046790" w:rsidP="00046790">
      <w:pPr>
        <w:rPr>
          <w:rFonts w:ascii="Calisto MT" w:hAnsi="Calisto MT"/>
        </w:rPr>
      </w:pPr>
      <w:r w:rsidRPr="0083024F">
        <w:rPr>
          <w:rFonts w:ascii="Calisto MT" w:hAnsi="Calisto MT"/>
        </w:rPr>
        <w:t>La fleur d'Iris est pour le regard un modèle de beauté et d'élégance, et le patient IRIS se doit d'être beau.</w:t>
      </w:r>
    </w:p>
    <w:p w14:paraId="79C9676C" w14:textId="77777777" w:rsidR="00046790" w:rsidRPr="0083024F" w:rsidRDefault="00046790" w:rsidP="00046790">
      <w:pPr>
        <w:rPr>
          <w:rFonts w:ascii="Calisto MT" w:hAnsi="Calisto MT"/>
        </w:rPr>
      </w:pPr>
      <w:r w:rsidRPr="0083024F">
        <w:rPr>
          <w:rFonts w:ascii="Calisto MT" w:hAnsi="Calisto MT"/>
        </w:rPr>
        <w:t>Nous avons vu aussi que les patients doivent préserver leur image, et c'est particulièrement vrai dans le domaine visuel, puisqu'ils se voient dans le regard de l'autre.</w:t>
      </w:r>
    </w:p>
    <w:p w14:paraId="3E9193B2" w14:textId="77777777" w:rsidR="00046790" w:rsidRPr="0083024F" w:rsidRDefault="00046790" w:rsidP="00046790">
      <w:pPr>
        <w:rPr>
          <w:rFonts w:ascii="Calisto MT" w:hAnsi="Calisto MT"/>
        </w:rPr>
      </w:pPr>
      <w:r w:rsidRPr="0083024F">
        <w:rPr>
          <w:rFonts w:ascii="Calisto MT" w:hAnsi="Calisto MT"/>
        </w:rPr>
        <w:t xml:space="preserve">Jean-Luc a besoin d'être beau, il porte des lentilles de contact colorées les jours de fête, pour changer la couleur de son </w:t>
      </w:r>
      <w:r w:rsidRPr="00D46841">
        <w:rPr>
          <w:rFonts w:ascii="Calisto MT" w:hAnsi="Calisto MT"/>
          <w:i/>
          <w:iCs/>
        </w:rPr>
        <w:t>iris</w:t>
      </w:r>
      <w:r>
        <w:rPr>
          <w:rFonts w:ascii="Calisto MT" w:hAnsi="Calisto MT"/>
        </w:rPr>
        <w:t xml:space="preserve"> </w:t>
      </w:r>
      <w:r w:rsidRPr="0083024F">
        <w:rPr>
          <w:rFonts w:ascii="Calisto MT" w:hAnsi="Calisto MT"/>
        </w:rPr>
        <w:t xml:space="preserve">! </w:t>
      </w:r>
      <w:r>
        <w:rPr>
          <w:rFonts w:ascii="Calisto MT" w:hAnsi="Calisto MT"/>
        </w:rPr>
        <w:t xml:space="preserve"> </w:t>
      </w:r>
      <w:r w:rsidRPr="0083024F">
        <w:rPr>
          <w:rFonts w:ascii="Calisto MT" w:hAnsi="Calisto MT"/>
        </w:rPr>
        <w:t xml:space="preserve">IRIS en grec signifie "arc-en-ciel", et Jean-Luc voit parfois des arcs-en-ciel. </w:t>
      </w:r>
    </w:p>
    <w:p w14:paraId="71DBD812" w14:textId="77777777" w:rsidR="00046790" w:rsidRPr="0083024F" w:rsidRDefault="00046790" w:rsidP="00046790">
      <w:pPr>
        <w:rPr>
          <w:rFonts w:ascii="Calisto MT" w:hAnsi="Calisto MT"/>
        </w:rPr>
      </w:pPr>
      <w:r w:rsidRPr="0083024F">
        <w:rPr>
          <w:rFonts w:ascii="Calisto MT" w:hAnsi="Calisto MT"/>
        </w:rPr>
        <w:lastRenderedPageBreak/>
        <w:t>La patiente de Mangialavori ne supporte pas de montrer son psoriasis</w:t>
      </w:r>
      <w:r>
        <w:rPr>
          <w:rFonts w:ascii="Calisto MT" w:hAnsi="Calisto MT"/>
        </w:rPr>
        <w:t>.</w:t>
      </w:r>
    </w:p>
    <w:p w14:paraId="19FD2486" w14:textId="77777777" w:rsidR="00046790" w:rsidRPr="0083024F" w:rsidRDefault="00046790" w:rsidP="00046790">
      <w:pPr>
        <w:rPr>
          <w:rFonts w:ascii="Calisto MT" w:hAnsi="Calisto MT"/>
        </w:rPr>
      </w:pPr>
      <w:r w:rsidRPr="0083024F">
        <w:rPr>
          <w:rFonts w:ascii="Calisto MT" w:hAnsi="Calisto MT"/>
        </w:rPr>
        <w:t>Tout cela est à mettre en relation avec le tropisme hépatique du remède</w:t>
      </w:r>
      <w:r>
        <w:rPr>
          <w:rFonts w:ascii="Calisto MT" w:hAnsi="Calisto MT"/>
        </w:rPr>
        <w:t xml:space="preserve"> </w:t>
      </w:r>
      <w:r w:rsidRPr="0083024F">
        <w:rPr>
          <w:rFonts w:ascii="Calisto MT" w:hAnsi="Calisto MT"/>
        </w:rPr>
        <w:t>: en médecine chinoise</w:t>
      </w:r>
      <w:r>
        <w:rPr>
          <w:rFonts w:ascii="Calisto MT" w:hAnsi="Calisto MT"/>
        </w:rPr>
        <w:t>,</w:t>
      </w:r>
      <w:r w:rsidRPr="0083024F">
        <w:rPr>
          <w:rFonts w:ascii="Calisto MT" w:hAnsi="Calisto MT"/>
        </w:rPr>
        <w:t xml:space="preserve"> la vision est liée au foie et à la vésicule biliaire, ce qui explique les migraines "ophtalmiques" précédées de troubles visuels.</w:t>
      </w:r>
    </w:p>
    <w:p w14:paraId="1F6EF76E" w14:textId="77777777" w:rsidR="00046790" w:rsidRDefault="00046790" w:rsidP="00046790">
      <w:pPr>
        <w:spacing w:before="240" w:after="0"/>
        <w:rPr>
          <w:rFonts w:ascii="Calisto MT" w:hAnsi="Calisto MT"/>
        </w:rPr>
      </w:pPr>
    </w:p>
    <w:p w14:paraId="7F170D20" w14:textId="2100473B" w:rsidR="00046790" w:rsidRPr="0083024F" w:rsidRDefault="00046790" w:rsidP="00046790">
      <w:pPr>
        <w:pBdr>
          <w:top w:val="single" w:sz="6" w:space="1" w:color="CC0000"/>
          <w:left w:val="single" w:sz="6" w:space="4" w:color="CC0000"/>
          <w:bottom w:val="single" w:sz="6" w:space="1" w:color="CC0000"/>
          <w:right w:val="single" w:sz="6" w:space="4" w:color="CC0000"/>
        </w:pBdr>
        <w:jc w:val="center"/>
        <w:rPr>
          <w:rFonts w:ascii="Calisto MT" w:hAnsi="Calisto MT"/>
          <w:color w:val="CC0000"/>
          <w:sz w:val="28"/>
          <w:szCs w:val="28"/>
        </w:rPr>
      </w:pPr>
      <w:r>
        <w:rPr>
          <w:lang w:val="fr-BE"/>
        </w:rPr>
        <w:t>[#S</w:t>
      </w:r>
      <w:proofErr w:type="gramStart"/>
      <w:r>
        <w:rPr>
          <w:lang w:val="fr-BE"/>
        </w:rPr>
        <w:t>3]</w:t>
      </w:r>
      <w:r w:rsidRPr="00A94FB4">
        <w:rPr>
          <w:rFonts w:ascii="Calisto MT" w:hAnsi="Calisto MT"/>
          <w:b/>
          <w:color w:val="CC0000"/>
          <w:sz w:val="32"/>
          <w:szCs w:val="32"/>
        </w:rPr>
        <w:t>Cas</w:t>
      </w:r>
      <w:proofErr w:type="gramEnd"/>
      <w:r w:rsidRPr="00A94FB4">
        <w:rPr>
          <w:rFonts w:ascii="Calisto MT" w:hAnsi="Calisto MT"/>
          <w:b/>
          <w:color w:val="CC0000"/>
          <w:sz w:val="32"/>
          <w:szCs w:val="32"/>
        </w:rPr>
        <w:t xml:space="preserve"> </w:t>
      </w:r>
      <w:proofErr w:type="spellStart"/>
      <w:r w:rsidRPr="00A94FB4">
        <w:rPr>
          <w:rFonts w:ascii="Calisto MT" w:hAnsi="Calisto MT"/>
          <w:b/>
          <w:color w:val="CC0000"/>
          <w:sz w:val="32"/>
          <w:szCs w:val="32"/>
        </w:rPr>
        <w:t>clinique</w:t>
      </w:r>
      <w:r>
        <w:rPr>
          <w:rFonts w:ascii="Calisto MT" w:hAnsi="Calisto MT"/>
          <w:b/>
          <w:color w:val="CC0000"/>
          <w:sz w:val="28"/>
          <w:szCs w:val="28"/>
        </w:rPr>
        <w:t>s</w:t>
      </w:r>
      <w:proofErr w:type="spellEnd"/>
    </w:p>
    <w:p w14:paraId="325F807C" w14:textId="77777777" w:rsidR="00046790" w:rsidRPr="0083024F" w:rsidRDefault="00046790" w:rsidP="00046790">
      <w:pPr>
        <w:spacing w:before="240"/>
        <w:rPr>
          <w:rFonts w:ascii="Calisto MT" w:hAnsi="Calisto MT"/>
        </w:rPr>
      </w:pPr>
      <w:r w:rsidRPr="0083024F">
        <w:rPr>
          <w:rFonts w:ascii="Calisto MT" w:hAnsi="Calisto MT"/>
        </w:rPr>
        <w:t>Les cas cliniques anciens sont tous des cas de migraines ophtalmiques avec troubles visuels, vomissements très acides, et périodicité très marquée. Ils illustrent l'image traditionnelle d'IRIS dans la migraine ophtalmique, mais les symptômes mentaux ne sont pas pris en compte, ils ne sont d'ailleurs pas mentionnés, seuls sont considérés les symptômes directement liés à la migraine. Donc nous ne pourrons pas en tirer grand-chose pour éclairer la dynamique du remède.</w:t>
      </w:r>
    </w:p>
    <w:p w14:paraId="14D0D244" w14:textId="77777777" w:rsidR="00046790" w:rsidRPr="0083024F" w:rsidRDefault="00046790" w:rsidP="00046790">
      <w:pPr>
        <w:spacing w:before="240"/>
        <w:rPr>
          <w:rFonts w:ascii="Calisto MT" w:hAnsi="Calisto MT"/>
        </w:rPr>
      </w:pPr>
      <w:r w:rsidRPr="0083024F">
        <w:rPr>
          <w:rFonts w:ascii="Calisto MT" w:hAnsi="Calisto MT"/>
        </w:rPr>
        <w:t>Par contre nous avons 3 cas cliniques plus récents, bien détaillés avec étude psychologique du patient, qui nous aideront mieux à comprendre Iris.</w:t>
      </w:r>
    </w:p>
    <w:p w14:paraId="2A1F3D8A" w14:textId="77777777" w:rsidR="00046790" w:rsidRDefault="00046790" w:rsidP="00046790">
      <w:pPr>
        <w:rPr>
          <w:rFonts w:ascii="Calisto MT" w:hAnsi="Calisto MT"/>
          <w:b/>
        </w:rPr>
      </w:pPr>
    </w:p>
    <w:p w14:paraId="0B88B1E0" w14:textId="77777777" w:rsidR="00046790" w:rsidRDefault="00046790" w:rsidP="00046790">
      <w:pPr>
        <w:spacing w:after="0"/>
        <w:rPr>
          <w:rFonts w:ascii="Calisto MT" w:hAnsi="Calisto MT"/>
          <w:b/>
          <w:color w:val="CC0000"/>
          <w:u w:val="single"/>
        </w:rPr>
      </w:pPr>
      <w:r w:rsidRPr="0083024F">
        <w:rPr>
          <w:rFonts w:ascii="Calisto MT" w:hAnsi="Calisto MT"/>
          <w:b/>
          <w:color w:val="CC0000"/>
        </w:rPr>
        <w:t>1°</w:t>
      </w:r>
      <w:r w:rsidRPr="009F0BCD">
        <w:rPr>
          <w:rFonts w:ascii="Calisto MT" w:hAnsi="Calisto MT"/>
          <w:b/>
          <w:color w:val="CC0000"/>
        </w:rPr>
        <w:t xml:space="preserve"> </w:t>
      </w:r>
      <w:r w:rsidRPr="0061477C">
        <w:rPr>
          <w:rFonts w:ascii="Calisto MT" w:hAnsi="Calisto MT"/>
          <w:b/>
          <w:color w:val="CC0000"/>
          <w:u w:val="single"/>
        </w:rPr>
        <w:t>Cas de Pierre ROBERT (congrès CLH 2019)</w:t>
      </w:r>
    </w:p>
    <w:p w14:paraId="161C9094" w14:textId="77777777" w:rsidR="00046790" w:rsidRPr="0061477C" w:rsidRDefault="00046790" w:rsidP="00046790">
      <w:pPr>
        <w:rPr>
          <w:rFonts w:ascii="Calisto MT" w:hAnsi="Calisto MT"/>
          <w:color w:val="CC0000"/>
        </w:rPr>
      </w:pPr>
      <w:r w:rsidRPr="0083024F">
        <w:rPr>
          <w:rFonts w:ascii="Calisto MT" w:hAnsi="Calisto MT"/>
        </w:rPr>
        <w:t>Homme stressé, qui travaille dans la construction, très affecté par les tensions professionnelles</w:t>
      </w:r>
      <w:r>
        <w:rPr>
          <w:rFonts w:ascii="Calisto MT" w:hAnsi="Calisto MT"/>
        </w:rPr>
        <w:t xml:space="preserve">. </w:t>
      </w:r>
      <w:r w:rsidRPr="0061477C">
        <w:rPr>
          <w:rFonts w:ascii="Calisto MT" w:hAnsi="Calisto MT"/>
          <w:color w:val="CC0000"/>
        </w:rPr>
        <w:t>(THEME DU TRAVAIL)</w:t>
      </w:r>
    </w:p>
    <w:p w14:paraId="60E34C10" w14:textId="77777777" w:rsidR="00046790" w:rsidRPr="0061477C" w:rsidRDefault="00046790" w:rsidP="00046790">
      <w:pPr>
        <w:rPr>
          <w:rFonts w:ascii="Calisto MT" w:hAnsi="Calisto MT"/>
          <w:color w:val="CC0000"/>
        </w:rPr>
      </w:pPr>
      <w:r w:rsidRPr="0083024F">
        <w:rPr>
          <w:rFonts w:ascii="Calisto MT" w:hAnsi="Calisto MT"/>
        </w:rPr>
        <w:t xml:space="preserve"> et agacé par les insuffisances de ses collègues dans le </w:t>
      </w:r>
      <w:proofErr w:type="gramStart"/>
      <w:r w:rsidRPr="0083024F">
        <w:rPr>
          <w:rFonts w:ascii="Calisto MT" w:hAnsi="Calisto MT"/>
        </w:rPr>
        <w:t>travail ,</w:t>
      </w:r>
      <w:proofErr w:type="gramEnd"/>
      <w:r w:rsidRPr="0083024F">
        <w:rPr>
          <w:rFonts w:ascii="Calisto MT" w:hAnsi="Calisto MT"/>
        </w:rPr>
        <w:t xml:space="preserve"> il est très exigeant et très critique à leur égard</w:t>
      </w:r>
      <w:r>
        <w:rPr>
          <w:rFonts w:ascii="Calisto MT" w:hAnsi="Calisto MT"/>
        </w:rPr>
        <w:t xml:space="preserve"> </w:t>
      </w:r>
      <w:r w:rsidRPr="0083024F">
        <w:rPr>
          <w:rFonts w:ascii="Calisto MT" w:hAnsi="Calisto MT"/>
        </w:rPr>
        <w:t xml:space="preserve">: le travail mal fait est vécu par lui comme une agression. </w:t>
      </w:r>
      <w:r w:rsidRPr="0061477C">
        <w:rPr>
          <w:rFonts w:ascii="Calisto MT" w:hAnsi="Calisto MT"/>
          <w:color w:val="CC0000"/>
        </w:rPr>
        <w:t>(THEME DE LA CRITIQUE)</w:t>
      </w:r>
    </w:p>
    <w:p w14:paraId="0AE9FAE6" w14:textId="77777777" w:rsidR="00046790" w:rsidRDefault="00046790" w:rsidP="00046790">
      <w:pPr>
        <w:spacing w:after="0"/>
        <w:rPr>
          <w:rFonts w:ascii="Calisto MT" w:hAnsi="Calisto MT"/>
        </w:rPr>
      </w:pPr>
    </w:p>
    <w:p w14:paraId="4D4B1169" w14:textId="77777777" w:rsidR="00046790" w:rsidRPr="0083024F" w:rsidRDefault="00046790" w:rsidP="00046790">
      <w:pPr>
        <w:rPr>
          <w:rFonts w:ascii="Calisto MT" w:hAnsi="Calisto MT"/>
        </w:rPr>
      </w:pPr>
      <w:r w:rsidRPr="0083024F">
        <w:rPr>
          <w:rFonts w:ascii="Calisto MT" w:hAnsi="Calisto MT"/>
        </w:rPr>
        <w:t>Il consulte souvent pour surmenage et épuisement, qui le rendent encore plus irritable.</w:t>
      </w:r>
    </w:p>
    <w:p w14:paraId="53E7CA67" w14:textId="77777777" w:rsidR="00046790" w:rsidRPr="0083024F" w:rsidRDefault="00046790" w:rsidP="00046790">
      <w:pPr>
        <w:rPr>
          <w:rFonts w:ascii="Calisto MT" w:hAnsi="Calisto MT"/>
        </w:rPr>
      </w:pPr>
      <w:r w:rsidRPr="0083024F">
        <w:rPr>
          <w:rFonts w:ascii="Calisto MT" w:hAnsi="Calisto MT"/>
        </w:rPr>
        <w:t>Brûlures d'estomac, crampes abdominales, selles irritantes, aggravation par les sucreries.</w:t>
      </w:r>
    </w:p>
    <w:p w14:paraId="7E4CA269" w14:textId="77777777" w:rsidR="00046790" w:rsidRPr="0083024F" w:rsidRDefault="00046790" w:rsidP="00046790">
      <w:pPr>
        <w:rPr>
          <w:rFonts w:ascii="Calisto MT" w:hAnsi="Calisto MT"/>
        </w:rPr>
      </w:pPr>
      <w:r w:rsidRPr="0083024F">
        <w:rPr>
          <w:rFonts w:ascii="Calisto MT" w:hAnsi="Calisto MT"/>
        </w:rPr>
        <w:t>Céphalées accompagnant les troubles intestinaux.</w:t>
      </w:r>
    </w:p>
    <w:p w14:paraId="5CFFA3E8" w14:textId="77777777" w:rsidR="00046790" w:rsidRPr="0083024F" w:rsidRDefault="00046790" w:rsidP="00046790">
      <w:pPr>
        <w:rPr>
          <w:rFonts w:ascii="Calisto MT" w:hAnsi="Calisto MT"/>
        </w:rPr>
      </w:pPr>
    </w:p>
    <w:p w14:paraId="563FEE98" w14:textId="77777777" w:rsidR="00046790" w:rsidRPr="0061477C" w:rsidRDefault="00046790" w:rsidP="00046790">
      <w:pPr>
        <w:spacing w:after="0"/>
        <w:rPr>
          <w:rFonts w:ascii="Calisto MT" w:hAnsi="Calisto MT"/>
          <w:b/>
          <w:u w:val="single"/>
        </w:rPr>
      </w:pPr>
      <w:r w:rsidRPr="0083024F">
        <w:rPr>
          <w:rFonts w:ascii="Calisto MT" w:hAnsi="Calisto MT"/>
          <w:b/>
          <w:color w:val="CC0000"/>
        </w:rPr>
        <w:t>2°</w:t>
      </w:r>
      <w:r w:rsidRPr="009F0BCD">
        <w:rPr>
          <w:rFonts w:ascii="Calisto MT" w:hAnsi="Calisto MT"/>
          <w:b/>
          <w:color w:val="CC0000"/>
        </w:rPr>
        <w:t xml:space="preserve"> </w:t>
      </w:r>
      <w:r w:rsidRPr="0061477C">
        <w:rPr>
          <w:rFonts w:ascii="Calisto MT" w:hAnsi="Calisto MT"/>
          <w:b/>
          <w:color w:val="CC0000"/>
          <w:u w:val="single"/>
        </w:rPr>
        <w:t>Cas de Massimo MANGIALAVORI</w:t>
      </w:r>
    </w:p>
    <w:p w14:paraId="6DB12BF6" w14:textId="77777777" w:rsidR="00046790" w:rsidRPr="0083024F" w:rsidRDefault="00046790" w:rsidP="00046790">
      <w:pPr>
        <w:rPr>
          <w:rFonts w:ascii="Calisto MT" w:hAnsi="Calisto MT"/>
        </w:rPr>
      </w:pPr>
      <w:r w:rsidRPr="0083024F">
        <w:rPr>
          <w:rFonts w:ascii="Calisto MT" w:hAnsi="Calisto MT"/>
        </w:rPr>
        <w:t>Une jeune femme très fine, communicative et sympathique et gaie.</w:t>
      </w:r>
    </w:p>
    <w:p w14:paraId="40F0680A" w14:textId="77777777" w:rsidR="00046790" w:rsidRPr="0083024F" w:rsidRDefault="00046790" w:rsidP="00046790">
      <w:pPr>
        <w:rPr>
          <w:rFonts w:ascii="Calisto MT" w:hAnsi="Calisto MT"/>
          <w:color w:val="CC0000"/>
        </w:rPr>
      </w:pPr>
      <w:r w:rsidRPr="0083024F">
        <w:rPr>
          <w:rFonts w:ascii="Calisto MT" w:hAnsi="Calisto MT"/>
        </w:rPr>
        <w:t>Dès le départ</w:t>
      </w:r>
      <w:r>
        <w:rPr>
          <w:rFonts w:ascii="Calisto MT" w:hAnsi="Calisto MT"/>
        </w:rPr>
        <w:t xml:space="preserve">, </w:t>
      </w:r>
      <w:r w:rsidRPr="0083024F">
        <w:rPr>
          <w:rFonts w:ascii="Calisto MT" w:hAnsi="Calisto MT"/>
        </w:rPr>
        <w:t>M</w:t>
      </w:r>
      <w:r>
        <w:rPr>
          <w:rFonts w:ascii="Calisto MT" w:hAnsi="Calisto MT"/>
        </w:rPr>
        <w:t>angialavori</w:t>
      </w:r>
      <w:r w:rsidRPr="0083024F">
        <w:rPr>
          <w:rFonts w:ascii="Calisto MT" w:hAnsi="Calisto MT"/>
        </w:rPr>
        <w:t xml:space="preserve"> a la sensation que cette gaieté est affichée pour masquer son anxiété, la patiente fait beaucoup d'humour en parlant d'elle-même et de sa maladie. </w:t>
      </w:r>
      <w:r w:rsidRPr="0083024F">
        <w:rPr>
          <w:rFonts w:ascii="Calisto MT" w:hAnsi="Calisto MT"/>
          <w:color w:val="CC0000"/>
        </w:rPr>
        <w:t>(THEME DE L'HUMOUR)</w:t>
      </w:r>
    </w:p>
    <w:p w14:paraId="61D42238" w14:textId="77777777" w:rsidR="00046790" w:rsidRPr="0083024F" w:rsidRDefault="00046790" w:rsidP="00046790">
      <w:pPr>
        <w:rPr>
          <w:rFonts w:ascii="Calisto MT" w:hAnsi="Calisto MT"/>
          <w:i/>
        </w:rPr>
      </w:pPr>
      <w:r w:rsidRPr="0083024F">
        <w:rPr>
          <w:rFonts w:ascii="Calisto MT" w:hAnsi="Calisto MT"/>
        </w:rPr>
        <w:t>Elle vient pour un psoriasis très étendu et très invalidant, elle est désespérée</w:t>
      </w:r>
      <w:r>
        <w:rPr>
          <w:rFonts w:ascii="Calisto MT" w:hAnsi="Calisto MT"/>
        </w:rPr>
        <w:t xml:space="preserve"> </w:t>
      </w:r>
      <w:r w:rsidRPr="0083024F">
        <w:rPr>
          <w:rFonts w:ascii="Calisto MT" w:hAnsi="Calisto MT"/>
        </w:rPr>
        <w:t xml:space="preserve">: </w:t>
      </w:r>
      <w:r w:rsidRPr="0083024F">
        <w:rPr>
          <w:rFonts w:ascii="Calisto MT" w:hAnsi="Calisto MT"/>
          <w:i/>
        </w:rPr>
        <w:t>"</w:t>
      </w:r>
      <w:r>
        <w:rPr>
          <w:rFonts w:ascii="Calisto MT" w:hAnsi="Calisto MT"/>
          <w:i/>
        </w:rPr>
        <w:t>I</w:t>
      </w:r>
      <w:r w:rsidRPr="0083024F">
        <w:rPr>
          <w:rFonts w:ascii="Calisto MT" w:hAnsi="Calisto MT"/>
          <w:i/>
        </w:rPr>
        <w:t>l ne me reste que vous ou Lourdes</w:t>
      </w:r>
      <w:r>
        <w:rPr>
          <w:rFonts w:ascii="Calisto MT" w:hAnsi="Calisto MT"/>
          <w:i/>
        </w:rPr>
        <w:t xml:space="preserve"> </w:t>
      </w:r>
      <w:r w:rsidRPr="0083024F">
        <w:rPr>
          <w:rFonts w:ascii="Calisto MT" w:hAnsi="Calisto MT"/>
          <w:i/>
        </w:rPr>
        <w:t>!</w:t>
      </w:r>
      <w:r>
        <w:rPr>
          <w:rFonts w:ascii="Calisto MT" w:hAnsi="Calisto MT"/>
          <w:i/>
        </w:rPr>
        <w:t>"</w:t>
      </w:r>
    </w:p>
    <w:p w14:paraId="2231AF56" w14:textId="77777777" w:rsidR="00046790" w:rsidRPr="0083024F" w:rsidRDefault="00046790" w:rsidP="00046790">
      <w:pPr>
        <w:rPr>
          <w:rFonts w:ascii="Calisto MT" w:hAnsi="Calisto MT"/>
          <w:color w:val="CC0000"/>
        </w:rPr>
      </w:pPr>
      <w:r w:rsidRPr="0083024F">
        <w:rPr>
          <w:rFonts w:ascii="Calisto MT" w:hAnsi="Calisto MT"/>
        </w:rPr>
        <w:t>Ça la brûle comme une vraie brûlure, ça avait commencé sur les coudes, et puis ça s'est étendu partout, elle ne veut plus se montrer, tellement elle se trouve horrible.</w:t>
      </w:r>
      <w:r w:rsidRPr="009F0BCD">
        <w:rPr>
          <w:rFonts w:ascii="Calisto MT" w:hAnsi="Calisto MT"/>
          <w:color w:val="CC0000"/>
        </w:rPr>
        <w:t xml:space="preserve"> </w:t>
      </w:r>
      <w:r w:rsidRPr="0083024F">
        <w:rPr>
          <w:rFonts w:ascii="Calisto MT" w:hAnsi="Calisto MT"/>
          <w:color w:val="CC0000"/>
        </w:rPr>
        <w:t>(THEME DE L'IMAGE)</w:t>
      </w:r>
    </w:p>
    <w:p w14:paraId="67204CC8" w14:textId="77777777" w:rsidR="00046790" w:rsidRPr="0083024F" w:rsidRDefault="00046790" w:rsidP="00046790">
      <w:pPr>
        <w:rPr>
          <w:rFonts w:ascii="Calisto MT" w:hAnsi="Calisto MT"/>
          <w:color w:val="CC0000"/>
        </w:rPr>
      </w:pPr>
      <w:r w:rsidRPr="0083024F">
        <w:rPr>
          <w:rFonts w:ascii="Calisto MT" w:hAnsi="Calisto MT"/>
        </w:rPr>
        <w:lastRenderedPageBreak/>
        <w:t>Elle est psychologue scolaire, elle prend son métier très à cœur car elle a eu elle-même des difficultés scolaires</w:t>
      </w:r>
      <w:r>
        <w:rPr>
          <w:rFonts w:ascii="Calisto MT" w:hAnsi="Calisto MT"/>
        </w:rPr>
        <w:t xml:space="preserve"> </w:t>
      </w:r>
      <w:r w:rsidRPr="0083024F">
        <w:rPr>
          <w:rFonts w:ascii="Calisto MT" w:hAnsi="Calisto MT"/>
        </w:rPr>
        <w:t>; elle travaille beaucoup mais n'en peut plus.</w:t>
      </w:r>
      <w:r w:rsidRPr="0083024F">
        <w:rPr>
          <w:rFonts w:ascii="Calisto MT" w:hAnsi="Calisto MT"/>
          <w:color w:val="CC0000"/>
        </w:rPr>
        <w:t xml:space="preserve"> (THEME DU TRAVAIL)</w:t>
      </w:r>
    </w:p>
    <w:p w14:paraId="5D2E8CFD" w14:textId="77777777" w:rsidR="00046790" w:rsidRPr="0083024F" w:rsidRDefault="00046790" w:rsidP="00046790">
      <w:pPr>
        <w:rPr>
          <w:rFonts w:ascii="Calisto MT" w:hAnsi="Calisto MT"/>
          <w:color w:val="CC0000"/>
        </w:rPr>
      </w:pPr>
      <w:r w:rsidRPr="0083024F">
        <w:rPr>
          <w:rFonts w:ascii="Calisto MT" w:hAnsi="Calisto MT"/>
        </w:rPr>
        <w:t>Elle est très critique sur le système scolaire, qui l'empêche de faire du bon travail avec les élèves en difficulté.</w:t>
      </w:r>
      <w:r>
        <w:rPr>
          <w:rFonts w:ascii="Calisto MT" w:hAnsi="Calisto MT"/>
        </w:rPr>
        <w:t xml:space="preserve"> </w:t>
      </w:r>
      <w:r w:rsidRPr="009F0BCD">
        <w:rPr>
          <w:rFonts w:ascii="Calisto MT" w:hAnsi="Calisto MT"/>
          <w:color w:val="CC0000"/>
        </w:rPr>
        <w:t>(</w:t>
      </w:r>
      <w:r w:rsidRPr="0083024F">
        <w:rPr>
          <w:rFonts w:ascii="Calisto MT" w:hAnsi="Calisto MT"/>
          <w:color w:val="CC0000"/>
        </w:rPr>
        <w:t>THEME DE LA CRITIQUE)</w:t>
      </w:r>
    </w:p>
    <w:p w14:paraId="5DE3BB2C" w14:textId="77777777" w:rsidR="00046790" w:rsidRPr="0083024F" w:rsidRDefault="00046790" w:rsidP="00046790">
      <w:pPr>
        <w:rPr>
          <w:rFonts w:ascii="Calisto MT" w:hAnsi="Calisto MT"/>
        </w:rPr>
      </w:pPr>
      <w:r w:rsidRPr="0083024F">
        <w:rPr>
          <w:rFonts w:ascii="Calisto MT" w:hAnsi="Calisto MT"/>
        </w:rPr>
        <w:t>Elle-même a des problèmes de concentration et elle étudie difficilement, ce dont elle a honte.</w:t>
      </w:r>
    </w:p>
    <w:p w14:paraId="04906B18" w14:textId="77777777" w:rsidR="00046790" w:rsidRPr="0083024F" w:rsidRDefault="00046790" w:rsidP="00046790">
      <w:pPr>
        <w:rPr>
          <w:rFonts w:ascii="Calisto MT" w:hAnsi="Calisto MT"/>
          <w:color w:val="CC0000"/>
        </w:rPr>
      </w:pPr>
      <w:r w:rsidRPr="0083024F">
        <w:rPr>
          <w:rFonts w:ascii="Calisto MT" w:hAnsi="Calisto MT"/>
        </w:rPr>
        <w:t>Elle a aussi des douleurs abdominales mais elle n'a pas accepté la gastroscopie car elle avait trop peur</w:t>
      </w:r>
      <w:r>
        <w:rPr>
          <w:rFonts w:ascii="Calisto MT" w:hAnsi="Calisto MT"/>
        </w:rPr>
        <w:t xml:space="preserve"> </w:t>
      </w:r>
      <w:r w:rsidRPr="0083024F">
        <w:rPr>
          <w:rFonts w:ascii="Calisto MT" w:hAnsi="Calisto MT"/>
        </w:rPr>
        <w:t>: elle raconte cet épisode pénible de manière humoristique, mais on perçoit son désarroi.</w:t>
      </w:r>
      <w:r>
        <w:rPr>
          <w:rFonts w:ascii="Calisto MT" w:hAnsi="Calisto MT"/>
        </w:rPr>
        <w:t xml:space="preserve"> </w:t>
      </w:r>
      <w:r w:rsidRPr="0083024F">
        <w:rPr>
          <w:rFonts w:ascii="Calisto MT" w:hAnsi="Calisto MT"/>
          <w:color w:val="CC0000"/>
        </w:rPr>
        <w:t>(THEME DE L'HUMOUR)</w:t>
      </w:r>
    </w:p>
    <w:p w14:paraId="33691E9C" w14:textId="77777777" w:rsidR="00046790" w:rsidRPr="0083024F" w:rsidRDefault="00046790" w:rsidP="00046790">
      <w:pPr>
        <w:rPr>
          <w:rFonts w:ascii="Calisto MT" w:hAnsi="Calisto MT"/>
        </w:rPr>
      </w:pPr>
      <w:r w:rsidRPr="0083024F">
        <w:rPr>
          <w:rFonts w:ascii="Calisto MT" w:hAnsi="Calisto MT"/>
        </w:rPr>
        <w:t>L'estomac lui brûle et elle salive énormément</w:t>
      </w:r>
      <w:r>
        <w:rPr>
          <w:rFonts w:ascii="Calisto MT" w:hAnsi="Calisto MT"/>
        </w:rPr>
        <w:t xml:space="preserve"> </w:t>
      </w:r>
      <w:r w:rsidRPr="0083024F">
        <w:rPr>
          <w:rFonts w:ascii="Calisto MT" w:hAnsi="Calisto MT"/>
        </w:rPr>
        <w:t>; elle fait beaucoup de renvois très bruyants, dont elle a honte.</w:t>
      </w:r>
    </w:p>
    <w:p w14:paraId="62C80490" w14:textId="77777777" w:rsidR="00046790" w:rsidRPr="0083024F" w:rsidRDefault="00046790" w:rsidP="00046790">
      <w:pPr>
        <w:rPr>
          <w:rFonts w:ascii="Calisto MT" w:hAnsi="Calisto MT"/>
        </w:rPr>
      </w:pPr>
      <w:r w:rsidRPr="0083024F">
        <w:rPr>
          <w:rFonts w:ascii="Calisto MT" w:hAnsi="Calisto MT"/>
          <w:i/>
        </w:rPr>
        <w:t>"Ça va mieux quand je bois quelque chose de froid, mais si c'est trop froid c'est encore pire, c'est la même chose quand je me gratte</w:t>
      </w:r>
      <w:r>
        <w:rPr>
          <w:rFonts w:ascii="Calisto MT" w:hAnsi="Calisto MT"/>
          <w:i/>
        </w:rPr>
        <w:t>.</w:t>
      </w:r>
      <w:r w:rsidRPr="0083024F">
        <w:rPr>
          <w:rFonts w:ascii="Calisto MT" w:hAnsi="Calisto MT"/>
          <w:i/>
        </w:rPr>
        <w:t>"</w:t>
      </w:r>
      <w:r w:rsidRPr="0083024F">
        <w:rPr>
          <w:rFonts w:ascii="Calisto MT" w:hAnsi="Calisto MT"/>
        </w:rPr>
        <w:t xml:space="preserve"> </w:t>
      </w:r>
      <w:r w:rsidRPr="0083024F">
        <w:rPr>
          <w:rFonts w:ascii="Calisto MT" w:hAnsi="Calisto MT"/>
          <w:color w:val="CC0000"/>
        </w:rPr>
        <w:t>(THEME DE LA SENSIBILITE AU MOINDRE EXCES)</w:t>
      </w:r>
    </w:p>
    <w:p w14:paraId="2E63E380" w14:textId="77777777" w:rsidR="00046790" w:rsidRPr="0083024F" w:rsidRDefault="00046790" w:rsidP="00046790">
      <w:pPr>
        <w:rPr>
          <w:rFonts w:ascii="Calisto MT" w:hAnsi="Calisto MT"/>
          <w:i/>
        </w:rPr>
      </w:pPr>
      <w:r w:rsidRPr="0083024F">
        <w:rPr>
          <w:rFonts w:ascii="Calisto MT" w:hAnsi="Calisto MT"/>
        </w:rPr>
        <w:t xml:space="preserve">Elle a aussi </w:t>
      </w:r>
      <w:r w:rsidRPr="0083024F">
        <w:rPr>
          <w:rFonts w:ascii="Calisto MT" w:hAnsi="Calisto MT"/>
          <w:i/>
        </w:rPr>
        <w:t>"tout un kamasoutra de maux de tête</w:t>
      </w:r>
      <w:r w:rsidRPr="0083024F">
        <w:rPr>
          <w:rFonts w:ascii="Calisto MT" w:hAnsi="Calisto MT"/>
        </w:rPr>
        <w:t xml:space="preserve">" (notons cet humour raffiné et subtil pour masquer sa souffrance), </w:t>
      </w:r>
      <w:r w:rsidRPr="0083024F">
        <w:rPr>
          <w:rFonts w:ascii="Calisto MT" w:hAnsi="Calisto MT"/>
          <w:i/>
        </w:rPr>
        <w:t xml:space="preserve">"c'est en rapport avec mon estomac, ça va mieux en allant à l'air frais, mais à condition d'y aller de suite, et que l'air soit vraiment </w:t>
      </w:r>
      <w:proofErr w:type="gramStart"/>
      <w:r w:rsidRPr="0083024F">
        <w:rPr>
          <w:rFonts w:ascii="Calisto MT" w:hAnsi="Calisto MT"/>
          <w:i/>
        </w:rPr>
        <w:t>frais</w:t>
      </w:r>
      <w:r>
        <w:rPr>
          <w:rFonts w:ascii="Calisto MT" w:hAnsi="Calisto MT"/>
          <w:i/>
        </w:rPr>
        <w:t xml:space="preserve"> </w:t>
      </w:r>
      <w:r w:rsidRPr="0083024F">
        <w:rPr>
          <w:rFonts w:ascii="Calisto MT" w:hAnsi="Calisto MT"/>
          <w:i/>
        </w:rPr>
        <w:t>!</w:t>
      </w:r>
      <w:proofErr w:type="gramEnd"/>
      <w:r w:rsidRPr="0083024F">
        <w:rPr>
          <w:rFonts w:ascii="Calisto MT" w:hAnsi="Calisto MT"/>
          <w:i/>
        </w:rPr>
        <w:t>"</w:t>
      </w:r>
    </w:p>
    <w:p w14:paraId="491B8183" w14:textId="77777777" w:rsidR="00046790" w:rsidRPr="0083024F" w:rsidRDefault="00046790" w:rsidP="00046790">
      <w:pPr>
        <w:rPr>
          <w:rFonts w:ascii="Calisto MT" w:hAnsi="Calisto MT"/>
        </w:rPr>
      </w:pPr>
      <w:r w:rsidRPr="0083024F">
        <w:rPr>
          <w:rFonts w:ascii="Calisto MT" w:hAnsi="Calisto MT"/>
          <w:i/>
        </w:rPr>
        <w:t>"</w:t>
      </w:r>
      <w:r>
        <w:rPr>
          <w:rFonts w:ascii="Calisto MT" w:hAnsi="Calisto MT"/>
          <w:i/>
        </w:rPr>
        <w:t>M</w:t>
      </w:r>
      <w:r w:rsidRPr="0083024F">
        <w:rPr>
          <w:rFonts w:ascii="Calisto MT" w:hAnsi="Calisto MT"/>
          <w:i/>
        </w:rPr>
        <w:t>a digestion ne va pas bien, mais personne ne peut me dire ce qui se passe, ça me fait très peur, je vis avec l'arrière-pensée d'une maladie terrible…avec mes amies, j'en ris, mais à l'intérieur…"</w:t>
      </w:r>
      <w:r>
        <w:rPr>
          <w:rFonts w:ascii="Calisto MT" w:hAnsi="Calisto MT"/>
          <w:i/>
        </w:rPr>
        <w:t xml:space="preserve">  </w:t>
      </w:r>
      <w:r w:rsidRPr="0083024F">
        <w:rPr>
          <w:rFonts w:ascii="Calisto MT" w:hAnsi="Calisto MT"/>
          <w:color w:val="CC0000"/>
        </w:rPr>
        <w:t>(THEME DE L'HUMOUR)</w:t>
      </w:r>
    </w:p>
    <w:p w14:paraId="3F445A87" w14:textId="77777777" w:rsidR="00046790" w:rsidRPr="0083024F" w:rsidRDefault="00046790" w:rsidP="00046790">
      <w:pPr>
        <w:rPr>
          <w:rFonts w:ascii="Calisto MT" w:hAnsi="Calisto MT"/>
          <w:i/>
        </w:rPr>
      </w:pPr>
      <w:r w:rsidRPr="0083024F">
        <w:rPr>
          <w:rFonts w:ascii="Calisto MT" w:hAnsi="Calisto MT"/>
        </w:rPr>
        <w:t>M</w:t>
      </w:r>
      <w:r>
        <w:rPr>
          <w:rFonts w:ascii="Calisto MT" w:hAnsi="Calisto MT"/>
        </w:rPr>
        <w:t xml:space="preserve">angialavori </w:t>
      </w:r>
      <w:r w:rsidRPr="0083024F">
        <w:rPr>
          <w:rFonts w:ascii="Calisto MT" w:hAnsi="Calisto MT"/>
        </w:rPr>
        <w:t>: "</w:t>
      </w:r>
      <w:r>
        <w:rPr>
          <w:rFonts w:ascii="Calisto MT" w:hAnsi="Calisto MT"/>
          <w:i/>
        </w:rPr>
        <w:t>Q</w:t>
      </w:r>
      <w:r w:rsidRPr="0083024F">
        <w:rPr>
          <w:rFonts w:ascii="Calisto MT" w:hAnsi="Calisto MT"/>
          <w:i/>
        </w:rPr>
        <w:t>uoi à l’intérieur ?"</w:t>
      </w:r>
      <w:r>
        <w:rPr>
          <w:rFonts w:ascii="Calisto MT" w:hAnsi="Calisto MT"/>
          <w:i/>
        </w:rPr>
        <w:t xml:space="preserve"> </w:t>
      </w:r>
      <w:r w:rsidRPr="0083024F">
        <w:rPr>
          <w:rFonts w:ascii="Calisto MT" w:hAnsi="Calisto MT"/>
          <w:i/>
        </w:rPr>
        <w:t xml:space="preserve"> </w:t>
      </w:r>
      <w:r>
        <w:rPr>
          <w:rFonts w:ascii="Calisto MT" w:hAnsi="Calisto MT"/>
        </w:rPr>
        <w:t>-  Ré</w:t>
      </w:r>
      <w:r w:rsidRPr="0083024F">
        <w:rPr>
          <w:rFonts w:ascii="Calisto MT" w:hAnsi="Calisto MT"/>
        </w:rPr>
        <w:t xml:space="preserve">ponse : </w:t>
      </w:r>
      <w:r w:rsidRPr="0083024F">
        <w:rPr>
          <w:rFonts w:ascii="Calisto MT" w:hAnsi="Calisto MT"/>
          <w:i/>
        </w:rPr>
        <w:t>"</w:t>
      </w:r>
      <w:r>
        <w:rPr>
          <w:rFonts w:ascii="Calisto MT" w:hAnsi="Calisto MT"/>
          <w:i/>
        </w:rPr>
        <w:t>C</w:t>
      </w:r>
      <w:r w:rsidRPr="0083024F">
        <w:rPr>
          <w:rFonts w:ascii="Calisto MT" w:hAnsi="Calisto MT"/>
          <w:i/>
        </w:rPr>
        <w:t xml:space="preserve">'est comme mon âme, dès qu'on gratte ça saigne" </w:t>
      </w:r>
    </w:p>
    <w:p w14:paraId="3C51C203" w14:textId="77777777" w:rsidR="00046790" w:rsidRPr="0083024F" w:rsidRDefault="00046790" w:rsidP="00046790">
      <w:pPr>
        <w:rPr>
          <w:rFonts w:ascii="Calisto MT" w:hAnsi="Calisto MT"/>
          <w:b/>
        </w:rPr>
      </w:pPr>
    </w:p>
    <w:p w14:paraId="278CC62E" w14:textId="77777777" w:rsidR="00046790" w:rsidRDefault="00046790" w:rsidP="00046790">
      <w:pPr>
        <w:spacing w:after="0"/>
        <w:rPr>
          <w:rFonts w:ascii="Calisto MT" w:hAnsi="Calisto MT"/>
          <w:b/>
          <w:color w:val="CC0000"/>
        </w:rPr>
      </w:pPr>
    </w:p>
    <w:p w14:paraId="5E9BAB6D" w14:textId="77777777" w:rsidR="00046790" w:rsidRDefault="00046790" w:rsidP="00046790">
      <w:pPr>
        <w:rPr>
          <w:rFonts w:ascii="Calisto MT" w:hAnsi="Calisto MT"/>
          <w:b/>
          <w:color w:val="CC0000"/>
        </w:rPr>
      </w:pPr>
    </w:p>
    <w:p w14:paraId="150C50D6" w14:textId="77777777" w:rsidR="00046790" w:rsidRPr="0083024F" w:rsidRDefault="00046790" w:rsidP="00046790">
      <w:pPr>
        <w:spacing w:after="0"/>
        <w:rPr>
          <w:rFonts w:ascii="Calisto MT" w:hAnsi="Calisto MT"/>
          <w:b/>
          <w:color w:val="CC0000"/>
        </w:rPr>
      </w:pPr>
      <w:r w:rsidRPr="0083024F">
        <w:rPr>
          <w:rFonts w:ascii="Calisto MT" w:hAnsi="Calisto MT"/>
          <w:b/>
          <w:color w:val="CC0000"/>
        </w:rPr>
        <w:t xml:space="preserve">3° </w:t>
      </w:r>
      <w:r w:rsidRPr="0061477C">
        <w:rPr>
          <w:rFonts w:ascii="Calisto MT" w:hAnsi="Calisto MT"/>
          <w:b/>
          <w:color w:val="CC0000"/>
          <w:u w:val="single"/>
        </w:rPr>
        <w:t>Notre cas clinique "Jean-Luc"</w:t>
      </w:r>
    </w:p>
    <w:p w14:paraId="1485EC39" w14:textId="77777777" w:rsidR="00046790" w:rsidRPr="0083024F" w:rsidRDefault="00046790" w:rsidP="00046790">
      <w:pPr>
        <w:rPr>
          <w:rFonts w:ascii="Calisto MT" w:hAnsi="Calisto MT"/>
        </w:rPr>
      </w:pPr>
      <w:r w:rsidRPr="0083024F">
        <w:rPr>
          <w:rFonts w:ascii="Calisto MT" w:hAnsi="Calisto MT"/>
        </w:rPr>
        <w:t xml:space="preserve">Il se présente avec une apparence "forte" et joviale, en se décrivant à son avantage </w:t>
      </w:r>
      <w:r w:rsidRPr="0083024F">
        <w:rPr>
          <w:rFonts w:ascii="Calisto MT" w:hAnsi="Calisto MT"/>
          <w:color w:val="CC0000"/>
        </w:rPr>
        <w:t>(THEME DE L'IMAGE A PRESERVER)</w:t>
      </w:r>
      <w:r w:rsidRPr="0083024F">
        <w:rPr>
          <w:rFonts w:ascii="Calisto MT" w:hAnsi="Calisto MT"/>
        </w:rPr>
        <w:t>, mais dès le départ apparaît son sentiment de fragilité, il s'inquiète pour une série de petits symptômes sans gravité, tout en donnant l'impression d'en rire.</w:t>
      </w:r>
      <w:r>
        <w:rPr>
          <w:rFonts w:ascii="Calisto MT" w:hAnsi="Calisto MT"/>
        </w:rPr>
        <w:t xml:space="preserve"> </w:t>
      </w:r>
      <w:r w:rsidRPr="0083024F">
        <w:rPr>
          <w:rFonts w:ascii="Calisto MT" w:hAnsi="Calisto MT"/>
          <w:color w:val="CC0000"/>
        </w:rPr>
        <w:t>(FRAGILITE et HUMOUR)</w:t>
      </w:r>
    </w:p>
    <w:p w14:paraId="70C40F4F" w14:textId="77777777" w:rsidR="00046790" w:rsidRPr="0083024F" w:rsidRDefault="00046790" w:rsidP="00046790">
      <w:pPr>
        <w:rPr>
          <w:rFonts w:ascii="Calisto MT" w:hAnsi="Calisto MT"/>
          <w:color w:val="CC0000"/>
        </w:rPr>
      </w:pPr>
      <w:r w:rsidRPr="0083024F">
        <w:rPr>
          <w:rFonts w:ascii="Calisto MT" w:hAnsi="Calisto MT"/>
        </w:rPr>
        <w:t xml:space="preserve">Il parle beaucoup de son stress professionnel et des longs trajets quotidiens. </w:t>
      </w:r>
      <w:r w:rsidRPr="0083024F">
        <w:rPr>
          <w:rFonts w:ascii="Calisto MT" w:hAnsi="Calisto MT"/>
          <w:color w:val="CC0000"/>
        </w:rPr>
        <w:t>(THEME DU TRAVAIL)</w:t>
      </w:r>
    </w:p>
    <w:p w14:paraId="2C8C4A47" w14:textId="77777777" w:rsidR="00046790" w:rsidRPr="0083024F" w:rsidRDefault="00046790" w:rsidP="00046790">
      <w:pPr>
        <w:rPr>
          <w:rFonts w:ascii="Calisto MT" w:hAnsi="Calisto MT"/>
          <w:color w:val="CC0000"/>
        </w:rPr>
      </w:pPr>
      <w:r w:rsidRPr="0083024F">
        <w:rPr>
          <w:rFonts w:ascii="Calisto MT" w:hAnsi="Calisto MT"/>
        </w:rPr>
        <w:t xml:space="preserve">Il a l'esprit pointilleux et critique y compris avec ses propres enfants et est très agacé par ses collaborateurs qui ne font pas bien leur travail.   </w:t>
      </w:r>
      <w:r w:rsidRPr="0083024F">
        <w:rPr>
          <w:rFonts w:ascii="Calisto MT" w:hAnsi="Calisto MT"/>
          <w:color w:val="CC0000"/>
        </w:rPr>
        <w:t>(THEME DE LA CRITIQUE)</w:t>
      </w:r>
    </w:p>
    <w:p w14:paraId="1D0A53F2" w14:textId="77777777" w:rsidR="00046790" w:rsidRPr="0083024F" w:rsidRDefault="00046790" w:rsidP="00046790">
      <w:pPr>
        <w:rPr>
          <w:rFonts w:ascii="Calisto MT" w:hAnsi="Calisto MT"/>
        </w:rPr>
      </w:pPr>
      <w:r w:rsidRPr="0083024F">
        <w:rPr>
          <w:rFonts w:ascii="Calisto MT" w:hAnsi="Calisto MT"/>
        </w:rPr>
        <w:t xml:space="preserve">Il aime se vanter notamment de ses exploits sportifs, il est très coquet et change la couleur de ses lentilles de contact les jours de fête. </w:t>
      </w:r>
      <w:r w:rsidRPr="0083024F">
        <w:rPr>
          <w:rFonts w:ascii="Calisto MT" w:hAnsi="Calisto MT"/>
          <w:color w:val="CC0000"/>
        </w:rPr>
        <w:t>(THEME DE L'IMAGE A PRESERVER)</w:t>
      </w:r>
    </w:p>
    <w:p w14:paraId="30432FB3" w14:textId="77777777" w:rsidR="00046790" w:rsidRPr="0083024F" w:rsidRDefault="00046790" w:rsidP="00046790">
      <w:pPr>
        <w:rPr>
          <w:rFonts w:ascii="Calisto MT" w:hAnsi="Calisto MT"/>
          <w:color w:val="CC0000"/>
        </w:rPr>
      </w:pPr>
      <w:r w:rsidRPr="0083024F">
        <w:rPr>
          <w:rFonts w:ascii="Calisto MT" w:hAnsi="Calisto MT"/>
        </w:rPr>
        <w:t>Au moment de son diverticule œsophagien, il doit avaler par petites quantités sinon la nourriture se bloque.</w:t>
      </w:r>
      <w:r w:rsidRPr="0083024F">
        <w:rPr>
          <w:rFonts w:ascii="Calisto MT" w:hAnsi="Calisto MT"/>
          <w:color w:val="CC0000"/>
        </w:rPr>
        <w:t xml:space="preserve"> (SENSIBILITE AUX EXCES)</w:t>
      </w:r>
    </w:p>
    <w:p w14:paraId="1C89B621" w14:textId="77777777" w:rsidR="00046790" w:rsidRPr="0083024F" w:rsidRDefault="00046790" w:rsidP="00046790">
      <w:pPr>
        <w:rPr>
          <w:rFonts w:ascii="Calisto MT" w:hAnsi="Calisto MT"/>
        </w:rPr>
      </w:pPr>
      <w:r w:rsidRPr="0083024F">
        <w:rPr>
          <w:rFonts w:ascii="Calisto MT" w:hAnsi="Calisto MT"/>
        </w:rPr>
        <w:lastRenderedPageBreak/>
        <w:t xml:space="preserve">Il parle de ses crises de spasmophilie en souriant, presque en plaisantant, pour masquer son anxiété </w:t>
      </w:r>
      <w:r w:rsidRPr="0083024F">
        <w:rPr>
          <w:rFonts w:ascii="Calisto MT" w:hAnsi="Calisto MT"/>
          <w:color w:val="CC0000"/>
        </w:rPr>
        <w:t>(THEME DE L'HUMOUR)</w:t>
      </w:r>
      <w:r w:rsidRPr="0083024F">
        <w:rPr>
          <w:rFonts w:ascii="Calisto MT" w:hAnsi="Calisto MT"/>
        </w:rPr>
        <w:t xml:space="preserve">, mais au fond de lui il se sent </w:t>
      </w:r>
      <w:proofErr w:type="gramStart"/>
      <w:r w:rsidRPr="0083024F">
        <w:rPr>
          <w:rFonts w:ascii="Calisto MT" w:hAnsi="Calisto MT"/>
        </w:rPr>
        <w:t>fragile</w:t>
      </w:r>
      <w:r>
        <w:rPr>
          <w:rFonts w:ascii="Calisto MT" w:hAnsi="Calisto MT"/>
        </w:rPr>
        <w:t xml:space="preserve"> </w:t>
      </w:r>
      <w:r w:rsidRPr="0083024F">
        <w:rPr>
          <w:rFonts w:ascii="Calisto MT" w:hAnsi="Calisto MT"/>
        </w:rPr>
        <w:t>:</w:t>
      </w:r>
      <w:proofErr w:type="gramEnd"/>
      <w:r w:rsidRPr="0083024F">
        <w:rPr>
          <w:rFonts w:ascii="Calisto MT" w:hAnsi="Calisto MT"/>
        </w:rPr>
        <w:t xml:space="preserve"> il a failli tomber en syncope aux accouchements et il a peur des piqûres. </w:t>
      </w:r>
    </w:p>
    <w:p w14:paraId="6A1CCA21" w14:textId="77777777" w:rsidR="00046790" w:rsidRPr="0083024F" w:rsidRDefault="00046790" w:rsidP="00046790">
      <w:pPr>
        <w:rPr>
          <w:rFonts w:ascii="Calisto MT" w:hAnsi="Calisto MT"/>
        </w:rPr>
      </w:pPr>
      <w:r w:rsidRPr="0083024F">
        <w:rPr>
          <w:rFonts w:ascii="Calisto MT" w:hAnsi="Calisto MT"/>
        </w:rPr>
        <w:t>Et il revient souvent avec toutes ses questions qui demandent des réponses rassurantes.</w:t>
      </w:r>
    </w:p>
    <w:p w14:paraId="6D835264" w14:textId="77777777" w:rsidR="00046790" w:rsidRDefault="00046790" w:rsidP="00046790">
      <w:pPr>
        <w:rPr>
          <w:rFonts w:ascii="Calisto MT" w:hAnsi="Calisto MT"/>
        </w:rPr>
      </w:pPr>
    </w:p>
    <w:p w14:paraId="61FCB093" w14:textId="77777777" w:rsidR="00046790" w:rsidRDefault="00046790" w:rsidP="00046790">
      <w:pPr>
        <w:rPr>
          <w:rFonts w:ascii="Calisto MT" w:hAnsi="Calisto MT"/>
        </w:rPr>
      </w:pPr>
    </w:p>
    <w:p w14:paraId="360EE71F" w14:textId="50FEC2E1" w:rsidR="00046790" w:rsidRPr="00A94FB4" w:rsidRDefault="00046790" w:rsidP="00046790">
      <w:pPr>
        <w:pBdr>
          <w:top w:val="single" w:sz="6" w:space="1" w:color="CC0000"/>
          <w:left w:val="single" w:sz="6" w:space="4" w:color="CC0000"/>
          <w:bottom w:val="single" w:sz="6" w:space="1" w:color="CC0000"/>
          <w:right w:val="single" w:sz="6" w:space="4" w:color="CC0000"/>
        </w:pBdr>
        <w:tabs>
          <w:tab w:val="left" w:pos="1686"/>
        </w:tabs>
        <w:jc w:val="center"/>
        <w:rPr>
          <w:rFonts w:ascii="Calisto MT" w:hAnsi="Calisto MT"/>
          <w:caps/>
        </w:rPr>
      </w:pPr>
      <w:r>
        <w:rPr>
          <w:lang w:val="fr-BE"/>
        </w:rPr>
        <w:t>[#S</w:t>
      </w:r>
      <w:proofErr w:type="gramStart"/>
      <w:r>
        <w:rPr>
          <w:lang w:val="fr-BE"/>
        </w:rPr>
        <w:t>3]</w:t>
      </w:r>
      <w:r w:rsidRPr="00A94FB4">
        <w:rPr>
          <w:rFonts w:ascii="Calisto MT" w:hAnsi="Calisto MT"/>
          <w:b/>
          <w:bCs/>
          <w:caps/>
          <w:color w:val="CC0000"/>
          <w:sz w:val="32"/>
          <w:szCs w:val="32"/>
        </w:rPr>
        <w:t>C</w:t>
      </w:r>
      <w:r>
        <w:rPr>
          <w:rFonts w:ascii="Calisto MT" w:hAnsi="Calisto MT"/>
          <w:b/>
          <w:bCs/>
          <w:color w:val="CC0000"/>
          <w:sz w:val="32"/>
          <w:szCs w:val="32"/>
        </w:rPr>
        <w:t>onclusion</w:t>
      </w:r>
      <w:proofErr w:type="gramEnd"/>
    </w:p>
    <w:p w14:paraId="74C5636E" w14:textId="77777777" w:rsidR="00046790" w:rsidRPr="0083024F" w:rsidRDefault="00046790" w:rsidP="00046790">
      <w:pPr>
        <w:rPr>
          <w:rFonts w:ascii="Calisto MT" w:hAnsi="Calisto MT"/>
        </w:rPr>
      </w:pPr>
      <w:r w:rsidRPr="0083024F">
        <w:rPr>
          <w:rFonts w:ascii="Calisto MT" w:hAnsi="Calisto MT"/>
        </w:rPr>
        <w:t>On aurait tort de considérer IRIS comme un simple remède de migraines ou de maux d'estomac, en témoignent les cas ici mentionnés</w:t>
      </w:r>
      <w:r>
        <w:rPr>
          <w:rFonts w:ascii="Calisto MT" w:hAnsi="Calisto MT"/>
        </w:rPr>
        <w:t xml:space="preserve"> </w:t>
      </w:r>
      <w:r w:rsidRPr="0083024F">
        <w:rPr>
          <w:rFonts w:ascii="Calisto MT" w:hAnsi="Calisto MT"/>
        </w:rPr>
        <w:t>: un cas de psoriasis et un cas de diverticule œsophagien.</w:t>
      </w:r>
    </w:p>
    <w:p w14:paraId="538464A0" w14:textId="77777777" w:rsidR="00046790" w:rsidRPr="0083024F" w:rsidRDefault="00046790" w:rsidP="00046790">
      <w:pPr>
        <w:rPr>
          <w:rFonts w:ascii="Calisto MT" w:hAnsi="Calisto MT"/>
        </w:rPr>
      </w:pPr>
      <w:r w:rsidRPr="0083024F">
        <w:rPr>
          <w:rFonts w:ascii="Calisto MT" w:hAnsi="Calisto MT"/>
        </w:rPr>
        <w:t>Ces symptômes sont l'aboutissement et l'expression de toute une problématique, qui peut le poursuivre toute sa vie.</w:t>
      </w:r>
    </w:p>
    <w:p w14:paraId="19153D19" w14:textId="77777777" w:rsidR="00046790" w:rsidRPr="0083024F" w:rsidRDefault="00046790" w:rsidP="00046790">
      <w:pPr>
        <w:rPr>
          <w:rFonts w:ascii="Calisto MT" w:hAnsi="Calisto MT"/>
        </w:rPr>
      </w:pPr>
      <w:r w:rsidRPr="0083024F">
        <w:rPr>
          <w:rFonts w:ascii="Calisto MT" w:hAnsi="Calisto MT"/>
        </w:rPr>
        <w:t>Comme la fleur, IRIS a la prescience qu'il est appelé à de hautes réalisations, mais il se sent fragile et délicat, et en concurrence avec les autres.</w:t>
      </w:r>
    </w:p>
    <w:p w14:paraId="5ED59BEE" w14:textId="77777777" w:rsidR="00046790" w:rsidRPr="0083024F" w:rsidRDefault="00046790" w:rsidP="00046790">
      <w:pPr>
        <w:rPr>
          <w:rFonts w:ascii="Calisto MT" w:hAnsi="Calisto MT"/>
        </w:rPr>
      </w:pPr>
      <w:r w:rsidRPr="0083024F">
        <w:rPr>
          <w:rFonts w:ascii="Calisto MT" w:hAnsi="Calisto MT"/>
        </w:rPr>
        <w:t>Il essaye de se construire une image solide, notamment par un travail très investi, mais son corps lui rappelle souvent sa fragilité, principalement par ses migraines et ses troubles digestifs.</w:t>
      </w:r>
    </w:p>
    <w:p w14:paraId="43CBEDF9" w14:textId="77777777" w:rsidR="00046790" w:rsidRPr="0083024F" w:rsidRDefault="00046790" w:rsidP="00046790">
      <w:pPr>
        <w:rPr>
          <w:rFonts w:ascii="Calisto MT" w:hAnsi="Calisto MT"/>
        </w:rPr>
      </w:pPr>
      <w:r w:rsidRPr="0083024F">
        <w:rPr>
          <w:rFonts w:ascii="Calisto MT" w:hAnsi="Calisto MT"/>
        </w:rPr>
        <w:t>Il use de moyens détournés "pour résister à la concurrence", notamment la critique comme s'il avait besoin de rabaisser les autres pour se sentir supérieur.</w:t>
      </w:r>
    </w:p>
    <w:p w14:paraId="0175549C" w14:textId="77777777" w:rsidR="00046790" w:rsidRPr="0083024F" w:rsidRDefault="00046790" w:rsidP="00046790">
      <w:pPr>
        <w:rPr>
          <w:rFonts w:ascii="Calisto MT" w:hAnsi="Calisto MT"/>
        </w:rPr>
      </w:pPr>
      <w:r w:rsidRPr="0083024F">
        <w:rPr>
          <w:rFonts w:ascii="Calisto MT" w:hAnsi="Calisto MT"/>
        </w:rPr>
        <w:t>Il feint de rire de ses propres peurs pour masquer sa fragilité, mais rire lui donne un mal de tête, donc quand il simule la solidité, sa faiblesse lui revient de plus belle.</w:t>
      </w:r>
    </w:p>
    <w:p w14:paraId="0D3B8E69" w14:textId="77777777" w:rsidR="00046790" w:rsidRPr="0083024F" w:rsidRDefault="00046790" w:rsidP="00046790">
      <w:pPr>
        <w:rPr>
          <w:rFonts w:ascii="Calisto MT" w:hAnsi="Calisto MT"/>
        </w:rPr>
      </w:pPr>
      <w:r w:rsidRPr="0083024F">
        <w:rPr>
          <w:rFonts w:ascii="Calisto MT" w:hAnsi="Calisto MT"/>
        </w:rPr>
        <w:t>Il est atteint dans sa vision pendant les migraines comme pour lui signifier que la vision qu'il a de lui-même est illusoire.</w:t>
      </w:r>
    </w:p>
    <w:p w14:paraId="40D30C4A" w14:textId="77777777" w:rsidR="00046790" w:rsidRDefault="00046790" w:rsidP="00046790">
      <w:pPr>
        <w:rPr>
          <w:rFonts w:ascii="Calisto MT" w:hAnsi="Calisto MT"/>
          <w:b/>
        </w:rPr>
      </w:pPr>
    </w:p>
    <w:p w14:paraId="7B8B566C" w14:textId="77777777" w:rsidR="00046790" w:rsidRPr="0083024F" w:rsidRDefault="00046790" w:rsidP="00046790">
      <w:pPr>
        <w:rPr>
          <w:rFonts w:ascii="Calisto MT" w:hAnsi="Calisto MT"/>
          <w:color w:val="CC0000"/>
        </w:rPr>
      </w:pPr>
      <w:r w:rsidRPr="0083024F">
        <w:rPr>
          <w:rFonts w:ascii="Calisto MT" w:hAnsi="Calisto MT"/>
          <w:b/>
          <w:color w:val="CC0000"/>
        </w:rPr>
        <w:t>COMPARAISONS</w:t>
      </w:r>
    </w:p>
    <w:p w14:paraId="2B7F662C" w14:textId="77777777" w:rsidR="00046790" w:rsidRPr="0083024F" w:rsidRDefault="00046790" w:rsidP="00046790">
      <w:pPr>
        <w:rPr>
          <w:rFonts w:ascii="Calisto MT" w:hAnsi="Calisto MT"/>
        </w:rPr>
      </w:pPr>
      <w:r w:rsidRPr="0083024F">
        <w:rPr>
          <w:rFonts w:ascii="Calisto MT" w:hAnsi="Calisto MT"/>
        </w:rPr>
        <w:t>Ce travail de recherche m'a fait penser à d'autres remèdes qu'il est intéressant de comparer.</w:t>
      </w:r>
    </w:p>
    <w:p w14:paraId="517F600E" w14:textId="77777777" w:rsidR="00046790" w:rsidRPr="0083024F" w:rsidRDefault="00046790" w:rsidP="00046790">
      <w:pPr>
        <w:rPr>
          <w:rFonts w:ascii="Calisto MT" w:hAnsi="Calisto MT"/>
        </w:rPr>
      </w:pPr>
      <w:r w:rsidRPr="0083024F">
        <w:rPr>
          <w:rFonts w:ascii="Calisto MT" w:hAnsi="Calisto MT"/>
          <w:color w:val="CC0000"/>
        </w:rPr>
        <w:t>LYCOPODIUM</w:t>
      </w:r>
      <w:r w:rsidRPr="0083024F">
        <w:rPr>
          <w:rFonts w:ascii="Calisto MT" w:hAnsi="Calisto MT"/>
        </w:rPr>
        <w:t xml:space="preserve"> est imbu de sa personne mais manque de confiance en soi et a du reflux œsophagien, et des migraines ophtalmiques.</w:t>
      </w:r>
    </w:p>
    <w:p w14:paraId="1E94CA29" w14:textId="77777777" w:rsidR="00046790" w:rsidRPr="0083024F" w:rsidRDefault="00046790" w:rsidP="00046790">
      <w:pPr>
        <w:rPr>
          <w:rFonts w:ascii="Calisto MT" w:hAnsi="Calisto MT"/>
        </w:rPr>
      </w:pPr>
      <w:r w:rsidRPr="0083024F">
        <w:rPr>
          <w:rFonts w:ascii="Calisto MT" w:hAnsi="Calisto MT"/>
          <w:color w:val="CC0000"/>
        </w:rPr>
        <w:t>STAPHYSAGRIA</w:t>
      </w:r>
      <w:r w:rsidRPr="0083024F">
        <w:rPr>
          <w:rFonts w:ascii="Calisto MT" w:hAnsi="Calisto MT"/>
        </w:rPr>
        <w:t xml:space="preserve"> a un sentiment de dignité, mais n'a pas la vigueur nécessaire pour la faire respecter.</w:t>
      </w:r>
    </w:p>
    <w:p w14:paraId="4D1C4EE6" w14:textId="77777777" w:rsidR="00046790" w:rsidRPr="0083024F" w:rsidRDefault="00046790" w:rsidP="00046790">
      <w:pPr>
        <w:rPr>
          <w:rFonts w:ascii="Calisto MT" w:hAnsi="Calisto MT"/>
        </w:rPr>
      </w:pPr>
      <w:r w:rsidRPr="009F0BCD">
        <w:rPr>
          <w:rFonts w:ascii="Calisto MT" w:hAnsi="Calisto MT"/>
          <w:color w:val="CC0000"/>
        </w:rPr>
        <w:t>PODOPHYLLUM</w:t>
      </w:r>
      <w:r w:rsidRPr="009F0BCD">
        <w:rPr>
          <w:rFonts w:ascii="Calisto MT" w:hAnsi="Calisto MT"/>
        </w:rPr>
        <w:t>, comme</w:t>
      </w:r>
      <w:r w:rsidRPr="0083024F">
        <w:rPr>
          <w:rFonts w:ascii="Calisto MT" w:hAnsi="Calisto MT"/>
        </w:rPr>
        <w:t xml:space="preserve"> I</w:t>
      </w:r>
      <w:r>
        <w:rPr>
          <w:rFonts w:ascii="Calisto MT" w:hAnsi="Calisto MT"/>
        </w:rPr>
        <w:t>RIS</w:t>
      </w:r>
      <w:r w:rsidRPr="0083024F">
        <w:rPr>
          <w:rFonts w:ascii="Calisto MT" w:hAnsi="Calisto MT"/>
        </w:rPr>
        <w:t>, a des migraines ophtalmiques et une fragilité hépatique, et sa recherche du juste milieu peut faire penser à la sensibilité d'Iris à toute démesure.</w:t>
      </w:r>
    </w:p>
    <w:p w14:paraId="520BBCBF" w14:textId="77777777" w:rsidR="00046790" w:rsidRPr="0083024F" w:rsidRDefault="00046790" w:rsidP="00046790">
      <w:pPr>
        <w:rPr>
          <w:rFonts w:ascii="Calisto MT" w:hAnsi="Calisto MT"/>
        </w:rPr>
      </w:pPr>
      <w:r w:rsidRPr="0083024F">
        <w:rPr>
          <w:rFonts w:ascii="Calisto MT" w:hAnsi="Calisto MT"/>
        </w:rPr>
        <w:t>Mais Podophyllum a justement un côté démesuré, excessif, que je n'ai pas trouvé dans Iris.</w:t>
      </w:r>
    </w:p>
    <w:p w14:paraId="2754DA82" w14:textId="77777777" w:rsidR="00046790" w:rsidRPr="0083024F" w:rsidRDefault="00046790" w:rsidP="00046790">
      <w:pPr>
        <w:rPr>
          <w:rFonts w:ascii="Calisto MT" w:hAnsi="Calisto MT"/>
        </w:rPr>
      </w:pPr>
      <w:r w:rsidRPr="0083024F">
        <w:rPr>
          <w:rFonts w:ascii="Calisto MT" w:hAnsi="Calisto MT"/>
        </w:rPr>
        <w:t>C'est aussi un remède en rapport avec la vésicule biliaire.</w:t>
      </w:r>
      <w:r>
        <w:rPr>
          <w:rFonts w:ascii="Calisto MT" w:hAnsi="Calisto MT"/>
        </w:rPr>
        <w:t xml:space="preserve"> </w:t>
      </w:r>
      <w:r w:rsidRPr="0083024F">
        <w:rPr>
          <w:rFonts w:ascii="Calisto MT" w:hAnsi="Calisto MT"/>
        </w:rPr>
        <w:t>En médecine chinoise la vésicule est liée à la vision juste de la "rectitude médiane", donc la modération.</w:t>
      </w:r>
    </w:p>
    <w:p w14:paraId="7D4F6F03" w14:textId="77777777" w:rsidR="00046790" w:rsidRPr="0083024F" w:rsidRDefault="00046790" w:rsidP="00046790">
      <w:pPr>
        <w:spacing w:after="0"/>
        <w:rPr>
          <w:rFonts w:ascii="Calisto MT" w:hAnsi="Calisto MT"/>
        </w:rPr>
      </w:pPr>
    </w:p>
    <w:p w14:paraId="6B62B25C" w14:textId="77777777" w:rsidR="00046790" w:rsidRPr="0083024F" w:rsidRDefault="00046790" w:rsidP="00046790">
      <w:pPr>
        <w:rPr>
          <w:rFonts w:ascii="Calisto MT" w:hAnsi="Calisto MT"/>
          <w:b/>
          <w:color w:val="CC0000"/>
        </w:rPr>
      </w:pPr>
      <w:r w:rsidRPr="0083024F">
        <w:rPr>
          <w:rFonts w:ascii="Calisto MT" w:hAnsi="Calisto MT"/>
          <w:b/>
          <w:color w:val="CC0000"/>
        </w:rPr>
        <w:t>UNE QUESTION POUR LA ROUTE…</w:t>
      </w:r>
    </w:p>
    <w:p w14:paraId="44615F65" w14:textId="77777777" w:rsidR="00046790" w:rsidRPr="0083024F" w:rsidRDefault="00046790" w:rsidP="00046790">
      <w:pPr>
        <w:rPr>
          <w:rFonts w:ascii="Calisto MT" w:hAnsi="Calisto MT"/>
        </w:rPr>
      </w:pPr>
      <w:r w:rsidRPr="0083024F">
        <w:rPr>
          <w:rFonts w:ascii="Calisto MT" w:hAnsi="Calisto MT"/>
        </w:rPr>
        <w:t>Je ne peux m'empêcher de vous faire part d'une réflexion qui m'a traversé, à propos d'un rêve d'IRIS, cité dans l'Encyclopédie de Timothy Allen.</w:t>
      </w:r>
    </w:p>
    <w:p w14:paraId="669575CA" w14:textId="77777777" w:rsidR="00046790" w:rsidRPr="0083024F" w:rsidRDefault="00046790" w:rsidP="00046790">
      <w:pPr>
        <w:rPr>
          <w:rFonts w:ascii="Calisto MT" w:hAnsi="Calisto MT"/>
          <w:i/>
        </w:rPr>
      </w:pPr>
      <w:r w:rsidRPr="0083024F">
        <w:rPr>
          <w:rFonts w:ascii="Calisto MT" w:hAnsi="Calisto MT"/>
          <w:i/>
        </w:rPr>
        <w:t>"</w:t>
      </w:r>
      <w:r>
        <w:rPr>
          <w:rFonts w:ascii="Calisto MT" w:hAnsi="Calisto MT"/>
          <w:i/>
        </w:rPr>
        <w:t>J</w:t>
      </w:r>
      <w:r w:rsidRPr="0083024F">
        <w:rPr>
          <w:rFonts w:ascii="Calisto MT" w:hAnsi="Calisto MT"/>
          <w:i/>
        </w:rPr>
        <w:t xml:space="preserve">'ai rêvé de disséquer le corps d'une </w:t>
      </w:r>
      <w:r w:rsidRPr="0083024F">
        <w:rPr>
          <w:rFonts w:ascii="Calisto MT" w:hAnsi="Calisto MT"/>
          <w:b/>
          <w:i/>
        </w:rPr>
        <w:t>femme suspendue par les talons</w:t>
      </w:r>
      <w:r w:rsidRPr="0083024F">
        <w:rPr>
          <w:rFonts w:ascii="Calisto MT" w:hAnsi="Calisto MT"/>
          <w:i/>
        </w:rPr>
        <w:t xml:space="preserve"> dans mon bureau</w:t>
      </w:r>
      <w:r>
        <w:rPr>
          <w:rFonts w:ascii="Calisto MT" w:hAnsi="Calisto MT"/>
          <w:i/>
        </w:rPr>
        <w:t>.</w:t>
      </w:r>
      <w:r w:rsidRPr="0083024F">
        <w:rPr>
          <w:rFonts w:ascii="Calisto MT" w:hAnsi="Calisto MT"/>
          <w:i/>
        </w:rPr>
        <w:t>"</w:t>
      </w:r>
    </w:p>
    <w:p w14:paraId="0ED4A6E5" w14:textId="77777777" w:rsidR="00046790" w:rsidRPr="0083024F" w:rsidRDefault="00046790" w:rsidP="00046790">
      <w:pPr>
        <w:rPr>
          <w:rFonts w:ascii="Calisto MT" w:hAnsi="Calisto MT"/>
        </w:rPr>
      </w:pPr>
      <w:r w:rsidRPr="0083024F">
        <w:rPr>
          <w:rFonts w:ascii="Calisto MT" w:hAnsi="Calisto MT"/>
        </w:rPr>
        <w:t>Ce rêve m'a interpellé, jusqu'au moment où il m'a fait penser au mythe d'Œdipe, et je me suis rendu compte que son histoire a quelques traits qui pourraient rappeler la dynamique d'IRIS.</w:t>
      </w:r>
    </w:p>
    <w:p w14:paraId="0F1350DF" w14:textId="77777777" w:rsidR="00046790" w:rsidRPr="0083024F" w:rsidRDefault="00046790" w:rsidP="00046790">
      <w:pPr>
        <w:rPr>
          <w:rFonts w:ascii="Calisto MT" w:hAnsi="Calisto MT"/>
        </w:rPr>
      </w:pPr>
      <w:r w:rsidRPr="0083024F">
        <w:rPr>
          <w:rFonts w:ascii="Calisto MT" w:hAnsi="Calisto MT"/>
        </w:rPr>
        <w:t>Je me permets de vous en rappeler quelques éléments.</w:t>
      </w:r>
    </w:p>
    <w:p w14:paraId="73123EE5" w14:textId="77777777" w:rsidR="00046790" w:rsidRPr="0083024F" w:rsidRDefault="00046790" w:rsidP="00046790">
      <w:pPr>
        <w:rPr>
          <w:rFonts w:ascii="Calisto MT" w:hAnsi="Calisto MT"/>
        </w:rPr>
      </w:pPr>
      <w:r w:rsidRPr="0083024F">
        <w:rPr>
          <w:rFonts w:ascii="Calisto MT" w:hAnsi="Calisto MT"/>
        </w:rPr>
        <w:t>Œdipe est le fils de Laïos, roi de Thèbes et de Jocaste. Un oracle leur avait révélé que leur fils tuerait son père et épouserait sa mère.</w:t>
      </w:r>
    </w:p>
    <w:p w14:paraId="1E03C6C3" w14:textId="77777777" w:rsidR="00046790" w:rsidRPr="0083024F" w:rsidRDefault="00046790" w:rsidP="00046790">
      <w:pPr>
        <w:rPr>
          <w:rFonts w:ascii="Calisto MT" w:hAnsi="Calisto MT"/>
        </w:rPr>
      </w:pPr>
      <w:r w:rsidRPr="0083024F">
        <w:rPr>
          <w:rFonts w:ascii="Calisto MT" w:hAnsi="Calisto MT"/>
        </w:rPr>
        <w:t>(En écrivant ceci je réalise que Jean-Luc ne manque pas l'occasion de se moquer de ses 2 fils, qu'il perçoit comme des rivaux.)</w:t>
      </w:r>
    </w:p>
    <w:p w14:paraId="11ECEC27" w14:textId="77777777" w:rsidR="00046790" w:rsidRPr="0083024F" w:rsidRDefault="00046790" w:rsidP="00046790">
      <w:pPr>
        <w:rPr>
          <w:rFonts w:ascii="Calisto MT" w:hAnsi="Calisto MT"/>
        </w:rPr>
      </w:pPr>
      <w:r w:rsidRPr="0083024F">
        <w:rPr>
          <w:rFonts w:ascii="Calisto MT" w:hAnsi="Calisto MT"/>
        </w:rPr>
        <w:t>Les parents d'Œdipe veulent donc se débarrasser de lui dès sa naissance et le</w:t>
      </w:r>
      <w:r w:rsidRPr="0083024F">
        <w:rPr>
          <w:rFonts w:ascii="Calisto MT" w:hAnsi="Calisto MT"/>
          <w:color w:val="CC0000"/>
        </w:rPr>
        <w:t xml:space="preserve"> </w:t>
      </w:r>
      <w:r w:rsidRPr="0083024F">
        <w:rPr>
          <w:rFonts w:ascii="Calisto MT" w:hAnsi="Calisto MT"/>
          <w:b/>
          <w:color w:val="CC0000"/>
        </w:rPr>
        <w:t>suspendent par les talons</w:t>
      </w:r>
      <w:r w:rsidRPr="0083024F">
        <w:rPr>
          <w:rFonts w:ascii="Calisto MT" w:hAnsi="Calisto MT"/>
        </w:rPr>
        <w:t xml:space="preserve"> à un arbre; heureusement un berger le découvre, le recueille et l'élève comme son propre enfant.</w:t>
      </w:r>
    </w:p>
    <w:p w14:paraId="492C4851" w14:textId="77777777" w:rsidR="00046790" w:rsidRPr="0083024F" w:rsidRDefault="00046790" w:rsidP="00046790">
      <w:pPr>
        <w:rPr>
          <w:rFonts w:ascii="Calisto MT" w:hAnsi="Calisto MT"/>
        </w:rPr>
      </w:pPr>
      <w:r w:rsidRPr="0083024F">
        <w:rPr>
          <w:rFonts w:ascii="Calisto MT" w:hAnsi="Calisto MT"/>
        </w:rPr>
        <w:t xml:space="preserve">Mais Œdipe devenu adulte s'interroge sur sa véritable origine et pressent son </w:t>
      </w:r>
      <w:r w:rsidRPr="0083024F">
        <w:rPr>
          <w:rFonts w:ascii="Calisto MT" w:hAnsi="Calisto MT"/>
          <w:b/>
          <w:color w:val="CC0000"/>
        </w:rPr>
        <w:t>origine royale</w:t>
      </w:r>
      <w:r w:rsidRPr="0083024F">
        <w:rPr>
          <w:rFonts w:ascii="Calisto MT" w:hAnsi="Calisto MT"/>
        </w:rPr>
        <w:t xml:space="preserve"> (pensons à la fleur de Lys)</w:t>
      </w:r>
      <w:r>
        <w:rPr>
          <w:rFonts w:ascii="Calisto MT" w:hAnsi="Calisto MT"/>
        </w:rPr>
        <w:t>.</w:t>
      </w:r>
    </w:p>
    <w:p w14:paraId="42DF3573" w14:textId="77777777" w:rsidR="00046790" w:rsidRPr="0083024F" w:rsidRDefault="00046790" w:rsidP="00046790">
      <w:pPr>
        <w:rPr>
          <w:rFonts w:ascii="Calisto MT" w:hAnsi="Calisto MT"/>
        </w:rPr>
      </w:pPr>
      <w:r w:rsidRPr="0083024F">
        <w:rPr>
          <w:rFonts w:ascii="Calisto MT" w:hAnsi="Calisto MT"/>
        </w:rPr>
        <w:t xml:space="preserve">Il part à la recherche de ses origines, rencontre son père, le tue sans savoir que c'est </w:t>
      </w:r>
      <w:proofErr w:type="gramStart"/>
      <w:r w:rsidRPr="0083024F">
        <w:rPr>
          <w:rFonts w:ascii="Calisto MT" w:hAnsi="Calisto MT"/>
        </w:rPr>
        <w:t>lui ,</w:t>
      </w:r>
      <w:proofErr w:type="gramEnd"/>
      <w:r w:rsidRPr="0083024F">
        <w:rPr>
          <w:rFonts w:ascii="Calisto MT" w:hAnsi="Calisto MT"/>
        </w:rPr>
        <w:t xml:space="preserve"> et finit par épouser sa mère, sans savoir que c'est elle (j'ai pensé à l'aveuglement de la migraine ophtalmique)</w:t>
      </w:r>
      <w:r>
        <w:rPr>
          <w:rFonts w:ascii="Calisto MT" w:hAnsi="Calisto MT"/>
        </w:rPr>
        <w:t>.</w:t>
      </w:r>
    </w:p>
    <w:p w14:paraId="08125772" w14:textId="77777777" w:rsidR="00046790" w:rsidRPr="0083024F" w:rsidRDefault="00046790" w:rsidP="00046790">
      <w:pPr>
        <w:rPr>
          <w:rFonts w:ascii="Calisto MT" w:hAnsi="Calisto MT"/>
        </w:rPr>
      </w:pPr>
      <w:r w:rsidRPr="0083024F">
        <w:rPr>
          <w:rFonts w:ascii="Calisto MT" w:hAnsi="Calisto MT"/>
        </w:rPr>
        <w:t xml:space="preserve">C'est un vieux devin </w:t>
      </w:r>
      <w:r w:rsidRPr="0083024F">
        <w:rPr>
          <w:rFonts w:ascii="Calisto MT" w:hAnsi="Calisto MT"/>
          <w:b/>
          <w:color w:val="CC0000"/>
        </w:rPr>
        <w:t>aveugle</w:t>
      </w:r>
      <w:r w:rsidRPr="0083024F">
        <w:rPr>
          <w:rFonts w:ascii="Calisto MT" w:hAnsi="Calisto MT"/>
          <w:color w:val="CC0000"/>
        </w:rPr>
        <w:t xml:space="preserve"> </w:t>
      </w:r>
      <w:r w:rsidRPr="0083024F">
        <w:rPr>
          <w:rFonts w:ascii="Calisto MT" w:hAnsi="Calisto MT"/>
        </w:rPr>
        <w:t>qui lui révèle sa véritable histoire, et Œdipe se crève alors les yeux, se condamnant lui aussi à la cécité.</w:t>
      </w:r>
    </w:p>
    <w:p w14:paraId="42B15BA6" w14:textId="77777777" w:rsidR="00046790" w:rsidRPr="0083024F" w:rsidRDefault="00046790" w:rsidP="00046790">
      <w:pPr>
        <w:rPr>
          <w:rFonts w:ascii="Calisto MT" w:hAnsi="Calisto MT"/>
        </w:rPr>
      </w:pPr>
      <w:r w:rsidRPr="0083024F">
        <w:rPr>
          <w:rFonts w:ascii="Calisto MT" w:hAnsi="Calisto MT"/>
        </w:rPr>
        <w:t>A SUIVRE…</w:t>
      </w:r>
      <w:r>
        <w:rPr>
          <w:rFonts w:ascii="Calisto MT" w:hAnsi="Calisto MT"/>
        </w:rPr>
        <w:t xml:space="preserve"> </w:t>
      </w:r>
    </w:p>
    <w:p w14:paraId="2915C1BA" w14:textId="77777777" w:rsidR="00046790" w:rsidRPr="0083024F" w:rsidRDefault="00046790" w:rsidP="00046790">
      <w:pPr>
        <w:rPr>
          <w:rFonts w:ascii="Calisto MT" w:hAnsi="Calisto MT"/>
        </w:rPr>
      </w:pPr>
    </w:p>
    <w:p w14:paraId="69543FF0" w14:textId="39F2E2DA" w:rsidR="000B0AA0" w:rsidRDefault="000B0AA0" w:rsidP="000B0AA0">
      <w:pPr>
        <w:rPr>
          <w:lang w:val="fr-BE"/>
        </w:rPr>
      </w:pPr>
      <w:r>
        <w:rPr>
          <w:lang w:val="fr-BE"/>
        </w:rPr>
        <w:t>[#RC1]</w:t>
      </w:r>
      <w:r>
        <w:rPr>
          <w:rFonts w:ascii="Calisto MT" w:eastAsia="Times New Roman" w:hAnsi="Calisto MT" w:cs="Arial"/>
          <w:color w:val="0099FF"/>
          <w:spacing w:val="4"/>
          <w:lang w:val="fr-BE" w:eastAsia="fr-FR"/>
        </w:rPr>
        <w:t xml:space="preserve"> </w:t>
      </w:r>
      <w:proofErr w:type="spellStart"/>
      <w:r w:rsidRPr="008A39AA">
        <w:rPr>
          <w:rFonts w:ascii="Calisto MT" w:hAnsi="Calisto MT"/>
          <w:b/>
          <w:bCs/>
          <w:color w:val="CC0000"/>
          <w:lang w:val="fr-FR"/>
        </w:rPr>
        <w:t>Asclepias</w:t>
      </w:r>
      <w:proofErr w:type="spellEnd"/>
      <w:r w:rsidRPr="008A39AA">
        <w:rPr>
          <w:rFonts w:ascii="Calisto MT" w:hAnsi="Calisto MT"/>
          <w:b/>
          <w:bCs/>
          <w:color w:val="CC0000"/>
          <w:lang w:val="fr-FR"/>
        </w:rPr>
        <w:t xml:space="preserve"> </w:t>
      </w:r>
      <w:proofErr w:type="spellStart"/>
      <w:r w:rsidRPr="008A39AA">
        <w:rPr>
          <w:rFonts w:ascii="Calisto MT" w:hAnsi="Calisto MT"/>
          <w:b/>
          <w:bCs/>
          <w:color w:val="CC0000"/>
          <w:lang w:val="fr-FR"/>
        </w:rPr>
        <w:t>tuberosa</w:t>
      </w:r>
      <w:proofErr w:type="spellEnd"/>
    </w:p>
    <w:p w14:paraId="6D16E604" w14:textId="6025CEED" w:rsidR="000B0AA0" w:rsidRPr="000D6FAE" w:rsidRDefault="000B0AA0" w:rsidP="000B0AA0">
      <w:pPr>
        <w:pBdr>
          <w:bottom w:val="single" w:sz="18" w:space="1" w:color="CC0000"/>
        </w:pBdr>
        <w:spacing w:after="0"/>
        <w:jc w:val="center"/>
        <w:rPr>
          <w:rFonts w:ascii="Calisto MT" w:eastAsia="Times New Roman" w:hAnsi="Calisto MT" w:cs="Times New Roman"/>
          <w:b/>
          <w:bCs/>
          <w:iCs/>
          <w:caps/>
          <w:color w:val="CC0000"/>
          <w:sz w:val="32"/>
          <w:lang w:val="fr-FR" w:eastAsia="fr-FR"/>
        </w:rPr>
      </w:pPr>
      <w:r>
        <w:rPr>
          <w:lang w:val="fr-BE"/>
        </w:rPr>
        <w:t>[#CV</w:t>
      </w:r>
      <w:proofErr w:type="gramStart"/>
      <w:r>
        <w:rPr>
          <w:lang w:val="fr-BE"/>
        </w:rPr>
        <w:t>2]</w:t>
      </w:r>
      <w:r w:rsidRPr="000D6FAE">
        <w:rPr>
          <w:rFonts w:ascii="Calisto MT" w:eastAsia="Times New Roman" w:hAnsi="Calisto MT" w:cs="Times New Roman"/>
          <w:b/>
          <w:bCs/>
          <w:iCs/>
          <w:caps/>
          <w:color w:val="CC0000"/>
          <w:sz w:val="32"/>
          <w:lang w:val="fr-FR" w:eastAsia="fr-FR"/>
        </w:rPr>
        <w:t>P</w:t>
      </w:r>
      <w:r w:rsidRPr="000D6FAE">
        <w:rPr>
          <w:rFonts w:ascii="Calisto MT" w:eastAsia="Times New Roman" w:hAnsi="Calisto MT" w:cs="Times New Roman"/>
          <w:b/>
          <w:bCs/>
          <w:iCs/>
          <w:color w:val="CC0000"/>
          <w:sz w:val="32"/>
          <w:lang w:val="fr-FR" w:eastAsia="fr-FR"/>
        </w:rPr>
        <w:t>oulain</w:t>
      </w:r>
      <w:proofErr w:type="gramEnd"/>
      <w:r w:rsidRPr="000D6FAE">
        <w:rPr>
          <w:rFonts w:ascii="Calisto MT" w:eastAsia="Times New Roman" w:hAnsi="Calisto MT" w:cs="Times New Roman"/>
          <w:b/>
          <w:bCs/>
          <w:iCs/>
          <w:color w:val="CC0000"/>
          <w:sz w:val="32"/>
          <w:lang w:val="fr-FR" w:eastAsia="fr-FR"/>
        </w:rPr>
        <w:t xml:space="preserve"> dans un état critique</w:t>
      </w:r>
      <w:r w:rsidRPr="000D6FAE">
        <w:rPr>
          <w:rFonts w:ascii="Calisto MT" w:eastAsia="Times New Roman" w:hAnsi="Calisto MT" w:cs="Times New Roman"/>
          <w:b/>
          <w:bCs/>
          <w:iCs/>
          <w:caps/>
          <w:color w:val="CC0000"/>
          <w:sz w:val="32"/>
          <w:lang w:val="fr-FR" w:eastAsia="fr-FR"/>
        </w:rPr>
        <w:t>. D</w:t>
      </w:r>
      <w:r w:rsidRPr="000D6FAE">
        <w:rPr>
          <w:rFonts w:ascii="Calisto MT" w:eastAsia="Times New Roman" w:hAnsi="Calisto MT" w:cs="Times New Roman"/>
          <w:b/>
          <w:bCs/>
          <w:iCs/>
          <w:color w:val="CC0000"/>
          <w:sz w:val="32"/>
          <w:lang w:val="fr-FR" w:eastAsia="fr-FR"/>
        </w:rPr>
        <w:t>ernier voyage ! peut-être pas…</w:t>
      </w:r>
    </w:p>
    <w:p w14:paraId="2283239D" w14:textId="77777777" w:rsidR="000B0AA0" w:rsidRPr="00923440" w:rsidRDefault="000B0AA0" w:rsidP="000B0AA0">
      <w:pPr>
        <w:pBdr>
          <w:bottom w:val="single" w:sz="18" w:space="1" w:color="CC0000"/>
        </w:pBdr>
        <w:spacing w:after="0"/>
        <w:jc w:val="center"/>
        <w:rPr>
          <w:rFonts w:ascii="Calisto MT" w:eastAsia="Times New Roman" w:hAnsi="Calisto MT" w:cs="Times New Roman"/>
          <w:b/>
          <w:bCs/>
          <w:color w:val="CC0000"/>
          <w:lang w:val="fr-FR" w:eastAsia="fr-FR"/>
        </w:rPr>
      </w:pPr>
    </w:p>
    <w:p w14:paraId="1BF9F0C4" w14:textId="77777777" w:rsidR="000B0AA0" w:rsidRPr="000D6FAE" w:rsidRDefault="000B0AA0" w:rsidP="000B0AA0">
      <w:pPr>
        <w:spacing w:before="240" w:after="0"/>
        <w:jc w:val="right"/>
        <w:rPr>
          <w:rFonts w:ascii="Calisto MT" w:eastAsia="Times New Roman" w:hAnsi="Calisto MT" w:cs="Times New Roman"/>
          <w:color w:val="CC0000"/>
          <w:lang w:eastAsia="fr-FR"/>
        </w:rPr>
      </w:pPr>
      <w:r w:rsidRPr="000D6FAE">
        <w:rPr>
          <w:rFonts w:ascii="Calisto MT" w:eastAsia="Times New Roman" w:hAnsi="Calisto MT" w:cs="Times New Roman"/>
          <w:color w:val="CC0000"/>
          <w:lang w:eastAsia="fr-FR"/>
        </w:rPr>
        <w:tab/>
        <w:t>Dr Alain Duport</w:t>
      </w:r>
      <w:r w:rsidRPr="000D6FAE">
        <w:rPr>
          <w:rFonts w:ascii="Calisto MT" w:hAnsi="Calisto MT"/>
          <w:bCs/>
          <w:color w:val="CC0000"/>
        </w:rPr>
        <w:t xml:space="preserve"> </w:t>
      </w:r>
      <w:r w:rsidRPr="000D6FAE">
        <w:rPr>
          <w:rFonts w:ascii="Calisto MT" w:eastAsia="Times New Roman" w:hAnsi="Calisto MT" w:cs="Times New Roman"/>
          <w:color w:val="CC0000"/>
          <w:lang w:eastAsia="fr-FR"/>
        </w:rPr>
        <w:t>(</w:t>
      </w:r>
      <w:r w:rsidRPr="000D6FAE">
        <w:rPr>
          <w:rFonts w:ascii="Calisto MT" w:eastAsia="Times New Roman" w:hAnsi="Calisto MT" w:cs="Times New Roman"/>
          <w:color w:val="CC0000"/>
          <w:lang w:val="fr-FR" w:eastAsia="fr-FR"/>
        </w:rPr>
        <w:t>Plaisance – France)</w:t>
      </w:r>
    </w:p>
    <w:p w14:paraId="4F3FFAF0" w14:textId="77777777" w:rsidR="000B0AA0" w:rsidRDefault="000B0AA0" w:rsidP="000B0AA0">
      <w:pPr>
        <w:spacing w:after="0"/>
        <w:jc w:val="both"/>
        <w:rPr>
          <w:rFonts w:ascii="Calisto MT" w:eastAsia="Times New Roman" w:hAnsi="Calisto MT" w:cs="Times New Roman"/>
          <w:spacing w:val="-6"/>
          <w:lang w:val="fr-BE" w:eastAsia="fr-BE"/>
        </w:rPr>
      </w:pPr>
      <w:r>
        <w:rPr>
          <w:rFonts w:ascii="Calisto MT" w:eastAsia="Times New Roman" w:hAnsi="Calisto MT" w:cs="Times New Roman"/>
          <w:spacing w:val="-6"/>
          <w:lang w:val="fr-BE" w:eastAsia="fr-BE"/>
        </w:rPr>
        <w:t>[#S3] Enoncé</w:t>
      </w:r>
    </w:p>
    <w:p w14:paraId="5E96418E" w14:textId="77777777" w:rsidR="000B0AA0" w:rsidRDefault="000B0AA0" w:rsidP="000B0AA0">
      <w:pPr>
        <w:rPr>
          <w:rFonts w:ascii="Calisto MT" w:hAnsi="Calisto MT"/>
          <w:lang w:val="fr-FR"/>
        </w:rPr>
      </w:pPr>
    </w:p>
    <w:p w14:paraId="455DC0D3" w14:textId="77777777" w:rsidR="000B0AA0" w:rsidRDefault="000B0AA0" w:rsidP="000B0AA0">
      <w:pPr>
        <w:rPr>
          <w:rFonts w:ascii="Calisto MT" w:hAnsi="Calisto MT"/>
          <w:lang w:val="fr-FR"/>
        </w:rPr>
      </w:pPr>
    </w:p>
    <w:p w14:paraId="38BB2922" w14:textId="77777777" w:rsidR="000B0AA0" w:rsidRPr="000D6FAE" w:rsidRDefault="000B0AA0" w:rsidP="000B0AA0">
      <w:pPr>
        <w:rPr>
          <w:rFonts w:ascii="Calisto MT" w:hAnsi="Calisto MT"/>
          <w:lang w:val="fr-FR"/>
        </w:rPr>
      </w:pPr>
      <w:r w:rsidRPr="000D6FAE">
        <w:rPr>
          <w:rFonts w:ascii="Calisto MT" w:hAnsi="Calisto MT"/>
          <w:lang w:val="fr-FR"/>
        </w:rPr>
        <w:t>Poulain de trait âgé de trois semaines, apporté au cabinet dans la voiture du propriétaire. Il est très fatigué et n’a pas bougé du tout pendant les vingt kilomètres du voyage.</w:t>
      </w:r>
    </w:p>
    <w:p w14:paraId="7F25C5F4" w14:textId="77777777" w:rsidR="000B0AA0" w:rsidRPr="000D6FAE" w:rsidRDefault="000B0AA0" w:rsidP="000B0AA0">
      <w:pPr>
        <w:rPr>
          <w:rFonts w:ascii="Calisto MT" w:hAnsi="Calisto MT"/>
          <w:lang w:val="fr-FR"/>
        </w:rPr>
      </w:pPr>
      <w:r w:rsidRPr="000D6FAE">
        <w:rPr>
          <w:rFonts w:ascii="Calisto MT" w:hAnsi="Calisto MT"/>
          <w:lang w:val="fr-FR"/>
        </w:rPr>
        <w:lastRenderedPageBreak/>
        <w:t>Ce poulain a contracté la diarrhée à l’âge de trois jours. Depuis il reçoit des traitements allopathiques variés sans amélioration notable. Ce matin, le propriétaire le découvre quasi inanimé et décide de me consulter pour tenter un traitement homéopathique, sa dernière chance.</w:t>
      </w:r>
    </w:p>
    <w:p w14:paraId="67282237" w14:textId="77777777" w:rsidR="000B0AA0" w:rsidRPr="000D6FAE" w:rsidRDefault="000B0AA0" w:rsidP="000B0AA0">
      <w:pPr>
        <w:rPr>
          <w:rFonts w:ascii="Calisto MT" w:hAnsi="Calisto MT"/>
          <w:i/>
          <w:lang w:val="fr-FR"/>
        </w:rPr>
      </w:pPr>
      <w:r w:rsidRPr="000D6FAE">
        <w:rPr>
          <w:rFonts w:ascii="Calisto MT" w:hAnsi="Calisto MT"/>
          <w:i/>
          <w:lang w:val="fr-FR"/>
        </w:rPr>
        <w:t>Il y a deux jours, il avait une diarrhée importante, il a encore des selles séchées sur tout son arrière</w:t>
      </w:r>
      <w:r>
        <w:rPr>
          <w:rFonts w:ascii="Calisto MT" w:hAnsi="Calisto MT"/>
          <w:i/>
          <w:lang w:val="fr-FR"/>
        </w:rPr>
        <w:t>-t</w:t>
      </w:r>
      <w:r w:rsidRPr="000D6FAE">
        <w:rPr>
          <w:rFonts w:ascii="Calisto MT" w:hAnsi="Calisto MT"/>
          <w:i/>
          <w:lang w:val="fr-FR"/>
        </w:rPr>
        <w:t>rain. Les selles étaient muqueuses, comme des œufs pourris et depuis lors, il n’évacue absolument rien, complètement constipé.</w:t>
      </w:r>
    </w:p>
    <w:p w14:paraId="09B58C7F" w14:textId="77777777" w:rsidR="000B0AA0" w:rsidRPr="000D6FAE" w:rsidRDefault="000B0AA0" w:rsidP="000B0AA0">
      <w:pPr>
        <w:rPr>
          <w:rFonts w:ascii="Calisto MT" w:hAnsi="Calisto MT"/>
          <w:lang w:val="fr-FR"/>
        </w:rPr>
      </w:pPr>
      <w:r w:rsidRPr="000D6FAE">
        <w:rPr>
          <w:rFonts w:ascii="Calisto MT" w:hAnsi="Calisto MT"/>
          <w:lang w:val="fr-FR"/>
        </w:rPr>
        <w:t>L’abdomen est distendu mais encore souple. A la palpation, on le sent rempli mais surtout c’est douloureux notamment si on appuie au niveau de l’hypochondre droit.</w:t>
      </w:r>
    </w:p>
    <w:p w14:paraId="14DBA8ED" w14:textId="77777777" w:rsidR="000B0AA0" w:rsidRPr="000D6FAE" w:rsidRDefault="000B0AA0" w:rsidP="000B0AA0">
      <w:pPr>
        <w:rPr>
          <w:rFonts w:ascii="Calisto MT" w:hAnsi="Calisto MT"/>
          <w:lang w:val="fr-FR"/>
        </w:rPr>
      </w:pPr>
      <w:r w:rsidRPr="000D6FAE">
        <w:rPr>
          <w:rFonts w:ascii="Calisto MT" w:hAnsi="Calisto MT"/>
          <w:lang w:val="fr-FR"/>
        </w:rPr>
        <w:t>Le poulain reste allongé, se cache la tête sous les pattes. Sa respiration est difficile, forcée et semble douloureuse. Elle est aggravée lorsqu’on effectue une pression sur les côtes.  A l’auscultation, les bronches sifflent.</w:t>
      </w:r>
    </w:p>
    <w:p w14:paraId="49EC35D5" w14:textId="77777777" w:rsidR="000B0AA0" w:rsidRPr="000D6FAE" w:rsidRDefault="000B0AA0" w:rsidP="000B0AA0">
      <w:pPr>
        <w:rPr>
          <w:rFonts w:ascii="Calisto MT" w:hAnsi="Calisto MT"/>
          <w:lang w:val="fr-FR"/>
        </w:rPr>
      </w:pPr>
      <w:r w:rsidRPr="000D6FAE">
        <w:rPr>
          <w:rFonts w:ascii="Calisto MT" w:hAnsi="Calisto MT"/>
          <w:lang w:val="fr-FR"/>
        </w:rPr>
        <w:t>La température rectale est normale, il ne transpire pas et le nez est sec. La langue sort légèrement de la bouche et cette langue est recouverte de mucosités jaunâtres.</w:t>
      </w:r>
    </w:p>
    <w:p w14:paraId="05DA0CE4" w14:textId="77777777" w:rsidR="000B0AA0" w:rsidRPr="000D6FAE" w:rsidRDefault="000B0AA0" w:rsidP="000B0AA0">
      <w:pPr>
        <w:rPr>
          <w:rFonts w:ascii="Calisto MT" w:hAnsi="Calisto MT"/>
          <w:lang w:val="fr-FR"/>
        </w:rPr>
      </w:pPr>
      <w:r w:rsidRPr="000D6FAE">
        <w:rPr>
          <w:rFonts w:ascii="Calisto MT" w:hAnsi="Calisto MT"/>
          <w:lang w:val="fr-FR"/>
        </w:rPr>
        <w:t>Ce poulain est vraiment souffrant et le pronostic très réservé.</w:t>
      </w:r>
    </w:p>
    <w:p w14:paraId="42B5CEEB" w14:textId="77777777" w:rsidR="00046790" w:rsidRPr="0083024F" w:rsidRDefault="00046790" w:rsidP="00046790">
      <w:pPr>
        <w:rPr>
          <w:rFonts w:ascii="Calisto MT" w:hAnsi="Calisto MT"/>
        </w:rPr>
      </w:pPr>
    </w:p>
    <w:p w14:paraId="053C4C39" w14:textId="77777777" w:rsidR="000B0AA0" w:rsidRDefault="000B0AA0" w:rsidP="000B0AA0">
      <w:pPr>
        <w:rPr>
          <w:lang w:val="fr-BE"/>
        </w:rPr>
      </w:pPr>
      <w:r>
        <w:rPr>
          <w:lang w:val="fr-BE"/>
        </w:rPr>
        <w:t>[#S3] Solution</w:t>
      </w:r>
    </w:p>
    <w:p w14:paraId="55F58CF5" w14:textId="77777777" w:rsidR="000B0AA0" w:rsidRDefault="000B0AA0" w:rsidP="000B0AA0">
      <w:pPr>
        <w:rPr>
          <w:lang w:val="fr-BE"/>
        </w:rPr>
      </w:pPr>
    </w:p>
    <w:p w14:paraId="3770B6A4" w14:textId="394441A6" w:rsidR="000B0AA0" w:rsidRPr="008A39AA" w:rsidRDefault="000B0AA0" w:rsidP="000B0AA0">
      <w:pPr>
        <w:rPr>
          <w:rFonts w:ascii="Calisto MT" w:hAnsi="Calisto MT"/>
          <w:lang w:val="fr-FR"/>
        </w:rPr>
      </w:pPr>
      <w:r w:rsidRPr="008A39AA">
        <w:rPr>
          <w:rFonts w:ascii="Calisto MT" w:hAnsi="Calisto MT"/>
          <w:lang w:val="fr-FR"/>
        </w:rPr>
        <w:t xml:space="preserve">En fait la première rubrique que je consulte dans le </w:t>
      </w:r>
      <w:r w:rsidR="00CA62E5">
        <w:rPr>
          <w:rFonts w:ascii="Calisto MT" w:hAnsi="Calisto MT"/>
          <w:lang w:val="fr-FR"/>
        </w:rPr>
        <w:t>répertoire</w:t>
      </w:r>
      <w:r w:rsidRPr="008A39AA">
        <w:rPr>
          <w:rFonts w:ascii="Calisto MT" w:hAnsi="Calisto MT"/>
          <w:lang w:val="fr-FR"/>
        </w:rPr>
        <w:t xml:space="preserve"> : </w:t>
      </w:r>
      <w:r>
        <w:rPr>
          <w:rFonts w:ascii="Calisto MT" w:hAnsi="Calisto MT"/>
          <w:lang w:val="fr-FR"/>
        </w:rPr>
        <w:t>« </w:t>
      </w:r>
      <w:r w:rsidRPr="008A39AA">
        <w:rPr>
          <w:rFonts w:ascii="Calisto MT" w:hAnsi="Calisto MT"/>
          <w:lang w:val="fr-FR"/>
        </w:rPr>
        <w:t>constipation après diarrhée</w:t>
      </w:r>
      <w:r>
        <w:rPr>
          <w:rFonts w:ascii="Calisto MT" w:hAnsi="Calisto MT"/>
          <w:lang w:val="fr-FR"/>
        </w:rPr>
        <w:t> »</w:t>
      </w:r>
      <w:r w:rsidRPr="008A39AA">
        <w:rPr>
          <w:rFonts w:ascii="Calisto MT" w:hAnsi="Calisto MT"/>
          <w:lang w:val="fr-FR"/>
        </w:rPr>
        <w:t>, ne me donne qu’un seul remède. Cela me semble peu, mais attire mon attention.</w:t>
      </w:r>
    </w:p>
    <w:p w14:paraId="7A1B759C" w14:textId="5C7A49C8" w:rsidR="000B0AA0" w:rsidRDefault="000B0AA0" w:rsidP="000B0AA0">
      <w:pPr>
        <w:rPr>
          <w:rFonts w:ascii="Calisto MT" w:hAnsi="Calisto MT"/>
          <w:lang w:val="fr-FR"/>
        </w:rPr>
      </w:pPr>
    </w:p>
    <w:p w14:paraId="0A7BDF2E" w14:textId="77777777" w:rsidR="000B0AA0" w:rsidRPr="008A39AA" w:rsidRDefault="000B0AA0" w:rsidP="000B0AA0">
      <w:pPr>
        <w:rPr>
          <w:rFonts w:ascii="Calisto MT" w:hAnsi="Calisto MT"/>
          <w:lang w:val="fr-FR"/>
        </w:rPr>
      </w:pPr>
      <w:r w:rsidRPr="008A39AA">
        <w:rPr>
          <w:rFonts w:ascii="Calisto MT" w:hAnsi="Calisto MT"/>
          <w:lang w:val="fr-FR"/>
        </w:rPr>
        <w:t>Quels autres symptômes choisir ? Les mucosités jaunâtres sur la langue, ainsi que les selles comme des œufs pourris. On peut ajouter la respiration difficile avec des troubles bronchiques.</w:t>
      </w:r>
    </w:p>
    <w:p w14:paraId="4D2DA4C7" w14:textId="77777777" w:rsidR="000B0AA0" w:rsidRDefault="000B0AA0" w:rsidP="000B0AA0">
      <w:pPr>
        <w:rPr>
          <w:rFonts w:ascii="Calisto MT" w:hAnsi="Calisto MT"/>
          <w:lang w:val="fr-FR"/>
        </w:rPr>
      </w:pPr>
    </w:p>
    <w:p w14:paraId="6B17418E" w14:textId="77777777" w:rsidR="000B0AA0" w:rsidRPr="008A39AA" w:rsidRDefault="000B0AA0" w:rsidP="000B0AA0">
      <w:pPr>
        <w:rPr>
          <w:rFonts w:ascii="Calisto MT" w:hAnsi="Calisto MT"/>
          <w:lang w:val="fr-FR"/>
        </w:rPr>
      </w:pPr>
      <w:r w:rsidRPr="008A39AA">
        <w:rPr>
          <w:rFonts w:ascii="Calisto MT" w:hAnsi="Calisto MT"/>
          <w:lang w:val="fr-FR"/>
        </w:rPr>
        <w:t xml:space="preserve">Ce qui me conduit à </w:t>
      </w:r>
      <w:r w:rsidRPr="008A39AA">
        <w:rPr>
          <w:rFonts w:ascii="Calisto MT" w:hAnsi="Calisto MT"/>
          <w:b/>
          <w:bCs/>
          <w:color w:val="CC0000"/>
          <w:lang w:val="fr-FR"/>
        </w:rPr>
        <w:t>ASCLEPIAS TUBEROSA</w:t>
      </w:r>
      <w:r w:rsidRPr="008A39AA">
        <w:rPr>
          <w:rFonts w:ascii="Calisto MT" w:hAnsi="Calisto MT"/>
          <w:lang w:val="fr-FR"/>
        </w:rPr>
        <w:t>.</w:t>
      </w:r>
    </w:p>
    <w:p w14:paraId="763AC790" w14:textId="77777777" w:rsidR="000B0AA0" w:rsidRDefault="000B0AA0" w:rsidP="000B0AA0">
      <w:pPr>
        <w:rPr>
          <w:rFonts w:ascii="Calisto MT" w:hAnsi="Calisto MT"/>
          <w:lang w:val="fr-FR"/>
        </w:rPr>
      </w:pPr>
    </w:p>
    <w:p w14:paraId="4806DD91" w14:textId="77777777" w:rsidR="000B0AA0" w:rsidRDefault="000B0AA0" w:rsidP="000B0AA0">
      <w:pPr>
        <w:rPr>
          <w:rFonts w:ascii="Calisto MT" w:hAnsi="Calisto MT"/>
          <w:lang w:val="fr-FR"/>
        </w:rPr>
      </w:pPr>
      <w:r w:rsidRPr="008A39AA">
        <w:rPr>
          <w:rFonts w:ascii="Calisto MT" w:hAnsi="Calisto MT"/>
          <w:lang w:val="fr-FR"/>
        </w:rPr>
        <w:t>La répertorisation dans Novomeo comporte beaucoup plus de remèdes à la rubrique « constipation après diarrhée » mais la conclusion reste la même.</w:t>
      </w:r>
    </w:p>
    <w:p w14:paraId="4A6EE010" w14:textId="1C06E816" w:rsidR="000B0AA0" w:rsidRPr="008A39AA" w:rsidRDefault="000B0AA0" w:rsidP="000B0AA0">
      <w:pPr>
        <w:rPr>
          <w:rFonts w:ascii="Calisto MT" w:hAnsi="Calisto MT"/>
          <w:lang w:val="fr-FR"/>
        </w:rPr>
      </w:pPr>
    </w:p>
    <w:p w14:paraId="1A969E3B" w14:textId="3734796E" w:rsidR="000B0AA0" w:rsidRPr="008A39AA" w:rsidRDefault="000B0AA0" w:rsidP="000B0AA0">
      <w:pPr>
        <w:framePr w:wrap="notBeside" w:hAnchor="text"/>
        <w:rPr>
          <w:rFonts w:ascii="Calisto MT" w:hAnsi="Calisto MT"/>
          <w:lang w:val="fr-FR"/>
        </w:rPr>
      </w:pPr>
    </w:p>
    <w:p w14:paraId="1F40FDCD" w14:textId="6C6FFC2B" w:rsidR="000B0AA0" w:rsidRDefault="000B0AA0" w:rsidP="000B0AA0">
      <w:pPr>
        <w:rPr>
          <w:rFonts w:ascii="Calisto MT" w:hAnsi="Calisto MT"/>
          <w:lang w:val="fr-FR"/>
        </w:rPr>
      </w:pPr>
      <w:r w:rsidRPr="008A39AA">
        <w:rPr>
          <w:rFonts w:ascii="Calisto MT" w:hAnsi="Calisto MT"/>
          <w:noProof/>
          <w:lang w:val="fr-FR"/>
        </w:rPr>
        <w:lastRenderedPageBreak/>
        <w:drawing>
          <wp:inline distT="0" distB="0" distL="0" distR="0" wp14:anchorId="1F29F61C" wp14:editId="37E5C607">
            <wp:extent cx="5868035" cy="1859915"/>
            <wp:effectExtent l="0" t="0" r="0" b="6985"/>
            <wp:docPr id="1073741844" name="Image 1073741844" descr="Une image contenant texte, Police, ligne,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4" name="Image 1073741844" descr="Une image contenant texte, Police, ligne, Tracé&#10;&#10;Description générée automatiquement"/>
                    <pic:cNvPicPr>
                      <a:picLocks noChangeAspect="1" noChangeArrowheads="1"/>
                    </pic:cNvPicPr>
                  </pic:nvPicPr>
                  <pic:blipFill rotWithShape="1">
                    <a:blip r:embed="rId26">
                      <a:extLst>
                        <a:ext uri="{28A0092B-C50C-407E-A947-70E740481C1C}">
                          <a14:useLocalDpi xmlns:a14="http://schemas.microsoft.com/office/drawing/2010/main" val="0"/>
                        </a:ext>
                      </a:extLst>
                    </a:blip>
                    <a:srcRect r="36079"/>
                    <a:stretch/>
                  </pic:blipFill>
                  <pic:spPr bwMode="auto">
                    <a:xfrm>
                      <a:off x="0" y="0"/>
                      <a:ext cx="5868035" cy="1859915"/>
                    </a:xfrm>
                    <a:prstGeom prst="rect">
                      <a:avLst/>
                    </a:prstGeom>
                    <a:noFill/>
                    <a:ln>
                      <a:noFill/>
                    </a:ln>
                    <a:extLst>
                      <a:ext uri="{53640926-AAD7-44D8-BBD7-CCE9431645EC}">
                        <a14:shadowObscured xmlns:a14="http://schemas.microsoft.com/office/drawing/2010/main"/>
                      </a:ext>
                    </a:extLst>
                  </pic:spPr>
                </pic:pic>
              </a:graphicData>
            </a:graphic>
          </wp:inline>
        </w:drawing>
      </w:r>
    </w:p>
    <w:p w14:paraId="1B555613" w14:textId="77777777" w:rsidR="000B0AA0" w:rsidRDefault="000B0AA0" w:rsidP="000B0AA0">
      <w:pPr>
        <w:rPr>
          <w:rFonts w:ascii="Calisto MT" w:hAnsi="Calisto MT"/>
          <w:lang w:val="fr-FR"/>
        </w:rPr>
      </w:pPr>
    </w:p>
    <w:p w14:paraId="33D3DE03" w14:textId="77777777" w:rsidR="000B0AA0" w:rsidRPr="008A39AA" w:rsidRDefault="000B0AA0" w:rsidP="000B0AA0">
      <w:pPr>
        <w:rPr>
          <w:rFonts w:ascii="Calisto MT" w:hAnsi="Calisto MT"/>
          <w:lang w:val="fr-FR"/>
        </w:rPr>
      </w:pPr>
      <w:r w:rsidRPr="008A39AA">
        <w:rPr>
          <w:rFonts w:ascii="Calisto MT" w:hAnsi="Calisto MT"/>
          <w:lang w:val="fr-FR"/>
        </w:rPr>
        <w:t>Le poulain se remettra rapidement avec des selles liquides au début mais qui retrouveront une consistance normale en quelques jours. La vitalité reviendra rapidement.</w:t>
      </w:r>
    </w:p>
    <w:p w14:paraId="61F8DB06" w14:textId="77777777" w:rsidR="000B0AA0" w:rsidRDefault="000B0AA0" w:rsidP="000B0AA0">
      <w:pPr>
        <w:rPr>
          <w:rFonts w:ascii="Calisto MT" w:hAnsi="Calisto MT"/>
          <w:lang w:val="fr-FR"/>
        </w:rPr>
      </w:pPr>
    </w:p>
    <w:p w14:paraId="22F76F64" w14:textId="77777777" w:rsidR="000B0AA0" w:rsidRPr="008A39AA" w:rsidRDefault="000B0AA0" w:rsidP="000B0AA0">
      <w:pPr>
        <w:rPr>
          <w:rFonts w:ascii="Calisto MT" w:hAnsi="Calisto MT"/>
          <w:lang w:val="fr-FR"/>
        </w:rPr>
      </w:pPr>
      <w:r w:rsidRPr="008A39AA">
        <w:rPr>
          <w:rFonts w:ascii="Calisto MT" w:hAnsi="Calisto MT"/>
          <w:lang w:val="fr-FR"/>
        </w:rPr>
        <w:t>Cela me permettra d’approfondir ce remède avec notamment les documents fournis par Pascale Franck et l’étude du CLH que je remercie.</w:t>
      </w:r>
    </w:p>
    <w:p w14:paraId="09790CA0" w14:textId="77777777" w:rsidR="000B0AA0" w:rsidRDefault="000B0AA0" w:rsidP="000B0AA0">
      <w:pPr>
        <w:rPr>
          <w:rFonts w:ascii="Calisto MT" w:hAnsi="Calisto MT"/>
        </w:rPr>
      </w:pPr>
    </w:p>
    <w:p w14:paraId="03E5F992" w14:textId="77777777" w:rsidR="000B0AA0" w:rsidRPr="008A54DE" w:rsidRDefault="000B0AA0" w:rsidP="000B0AA0">
      <w:pPr>
        <w:spacing w:after="0"/>
        <w:rPr>
          <w:rFonts w:ascii="Calisto MT" w:hAnsi="Calisto MT"/>
        </w:rPr>
      </w:pPr>
      <w:r>
        <w:rPr>
          <w:rFonts w:ascii="Calisto MT" w:hAnsi="Calisto MT"/>
        </w:rPr>
        <w:t xml:space="preserve"> </w:t>
      </w:r>
    </w:p>
    <w:p w14:paraId="28A4064B" w14:textId="7645C44C" w:rsidR="000B0AA0" w:rsidRPr="00A94FB4" w:rsidRDefault="00937322" w:rsidP="000B0AA0">
      <w:pPr>
        <w:pBdr>
          <w:top w:val="single" w:sz="6" w:space="1" w:color="CC0000"/>
          <w:left w:val="single" w:sz="6" w:space="4" w:color="CC0000"/>
          <w:bottom w:val="single" w:sz="6" w:space="1" w:color="CC0000"/>
          <w:right w:val="single" w:sz="6" w:space="4" w:color="CC0000"/>
          <w:between w:val="single" w:sz="6" w:space="1" w:color="CC0000"/>
          <w:bar w:val="single" w:sz="6" w:color="CC0000"/>
        </w:pBdr>
        <w:jc w:val="center"/>
        <w:rPr>
          <w:rFonts w:ascii="Calisto MT" w:hAnsi="Calisto MT"/>
          <w:b/>
          <w:color w:val="CC0000"/>
          <w:sz w:val="32"/>
          <w:szCs w:val="32"/>
        </w:rPr>
      </w:pPr>
      <w:r>
        <w:rPr>
          <w:lang w:val="fr-BE"/>
        </w:rPr>
        <w:t>[#S3]</w:t>
      </w:r>
      <w:r w:rsidR="007F44AD" w:rsidRPr="00A94FB4">
        <w:rPr>
          <w:rFonts w:ascii="Calisto MT" w:hAnsi="Calisto MT"/>
          <w:b/>
          <w:caps/>
          <w:color w:val="CC0000"/>
          <w:sz w:val="32"/>
          <w:szCs w:val="32"/>
        </w:rPr>
        <w:t xml:space="preserve"> </w:t>
      </w:r>
      <w:r w:rsidR="000B0AA0" w:rsidRPr="00A94FB4">
        <w:rPr>
          <w:rFonts w:ascii="Calisto MT" w:hAnsi="Calisto MT"/>
          <w:b/>
          <w:caps/>
          <w:color w:val="CC0000"/>
          <w:sz w:val="32"/>
          <w:szCs w:val="32"/>
        </w:rPr>
        <w:t>L</w:t>
      </w:r>
      <w:r w:rsidR="000B0AA0" w:rsidRPr="00A94FB4">
        <w:rPr>
          <w:rFonts w:ascii="Calisto MT" w:hAnsi="Calisto MT"/>
          <w:b/>
          <w:color w:val="CC0000"/>
          <w:sz w:val="32"/>
          <w:szCs w:val="32"/>
        </w:rPr>
        <w:t xml:space="preserve">a </w:t>
      </w:r>
      <w:proofErr w:type="spellStart"/>
      <w:r w:rsidR="000B0AA0" w:rsidRPr="00A94FB4">
        <w:rPr>
          <w:rFonts w:ascii="Calisto MT" w:hAnsi="Calisto MT"/>
          <w:b/>
          <w:color w:val="CC0000"/>
          <w:sz w:val="32"/>
          <w:szCs w:val="32"/>
        </w:rPr>
        <w:t>souche</w:t>
      </w:r>
      <w:proofErr w:type="spellEnd"/>
    </w:p>
    <w:p w14:paraId="37924430" w14:textId="5ADD3156" w:rsidR="000B0AA0" w:rsidRPr="008A54DE" w:rsidRDefault="007F44AD" w:rsidP="000B0AA0">
      <w:pPr>
        <w:spacing w:after="0"/>
        <w:rPr>
          <w:rFonts w:ascii="Calisto MT" w:hAnsi="Calisto MT"/>
          <w:b/>
        </w:rPr>
      </w:pPr>
      <w:r>
        <w:rPr>
          <w:noProof/>
        </w:rPr>
        <w:t xml:space="preserve"> </w:t>
      </w:r>
      <w:r w:rsidRPr="00A94FB4">
        <w:rPr>
          <w:noProof/>
        </w:rPr>
        <w:drawing>
          <wp:inline distT="0" distB="0" distL="0" distR="0" wp14:anchorId="149B8CAA" wp14:editId="2E7022EF">
            <wp:extent cx="2333625" cy="3352800"/>
            <wp:effectExtent l="0" t="0" r="9525" b="0"/>
            <wp:docPr id="1073741846" name="Image 1073741846" descr="Une image contenant Papillons de jour et de nuit, invertébré, insecte, Pollinis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6" name="Image 1073741846" descr="Une image contenant Papillons de jour et de nuit, invertébré, insecte, Pollinisateur&#10;&#10;Description générée automatiquement"/>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33625" cy="3352800"/>
                    </a:xfrm>
                    <a:prstGeom prst="rect">
                      <a:avLst/>
                    </a:prstGeom>
                    <a:solidFill>
                      <a:srgbClr val="FFFFFF"/>
                    </a:solidFill>
                  </pic:spPr>
                </pic:pic>
              </a:graphicData>
            </a:graphic>
          </wp:inline>
        </w:drawing>
      </w:r>
      <w:r>
        <w:rPr>
          <w:noProof/>
        </w:rPr>
        <w:t xml:space="preserve">   </w:t>
      </w:r>
      <w:r w:rsidRPr="00A94FB4">
        <w:rPr>
          <w:noProof/>
        </w:rPr>
        <w:drawing>
          <wp:inline distT="0" distB="0" distL="0" distR="0" wp14:anchorId="5E30DA65" wp14:editId="13373FEB">
            <wp:extent cx="2762250" cy="3376295"/>
            <wp:effectExtent l="0" t="0" r="0" b="0"/>
            <wp:docPr id="1073741845" name="Image 1073741845" descr="Une image contenant plante, fleur, herbe,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5" name="Image 1073741845" descr="Une image contenant plante, fleur, herbe, plein air&#10;&#10;Description générée automatiquemen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62250" cy="3376295"/>
                    </a:xfrm>
                    <a:prstGeom prst="rect">
                      <a:avLst/>
                    </a:prstGeom>
                    <a:solidFill>
                      <a:srgbClr val="FFFFFF"/>
                    </a:solidFill>
                  </pic:spPr>
                </pic:pic>
              </a:graphicData>
            </a:graphic>
          </wp:inline>
        </w:drawing>
      </w:r>
    </w:p>
    <w:p w14:paraId="014EB038" w14:textId="77777777" w:rsidR="000B0AA0" w:rsidRPr="00C50760" w:rsidRDefault="000B0AA0" w:rsidP="000B0AA0">
      <w:pPr>
        <w:spacing w:after="0"/>
        <w:rPr>
          <w:rFonts w:ascii="Calisto MT" w:hAnsi="Calisto MT"/>
        </w:rPr>
      </w:pPr>
      <w:r w:rsidRPr="00C50760">
        <w:rPr>
          <w:rFonts w:ascii="Calisto MT" w:hAnsi="Calisto MT"/>
        </w:rPr>
        <w:t>Asclépiade tubéreuse (F).</w:t>
      </w:r>
    </w:p>
    <w:p w14:paraId="42CB1276" w14:textId="77777777" w:rsidR="000B0AA0" w:rsidRPr="008A39AA" w:rsidRDefault="000B0AA0" w:rsidP="000B0AA0">
      <w:pPr>
        <w:rPr>
          <w:rFonts w:ascii="Calisto MT" w:hAnsi="Calisto MT"/>
          <w:lang w:val="en-US"/>
        </w:rPr>
      </w:pPr>
      <w:proofErr w:type="spellStart"/>
      <w:r w:rsidRPr="008A39AA">
        <w:rPr>
          <w:rFonts w:ascii="Calisto MT" w:hAnsi="Calisto MT"/>
          <w:lang w:val="en-US"/>
        </w:rPr>
        <w:t>Noms</w:t>
      </w:r>
      <w:proofErr w:type="spellEnd"/>
      <w:r w:rsidRPr="008A39AA">
        <w:rPr>
          <w:rFonts w:ascii="Calisto MT" w:hAnsi="Calisto MT"/>
          <w:lang w:val="en-US"/>
        </w:rPr>
        <w:t xml:space="preserve"> </w:t>
      </w:r>
      <w:proofErr w:type="spellStart"/>
      <w:proofErr w:type="gramStart"/>
      <w:r w:rsidRPr="008A39AA">
        <w:rPr>
          <w:rFonts w:ascii="Calisto MT" w:hAnsi="Calisto MT"/>
          <w:lang w:val="en-US"/>
        </w:rPr>
        <w:t>communs</w:t>
      </w:r>
      <w:proofErr w:type="spellEnd"/>
      <w:r>
        <w:rPr>
          <w:rFonts w:ascii="Calisto MT" w:hAnsi="Calisto MT"/>
          <w:lang w:val="en-US"/>
        </w:rPr>
        <w:t xml:space="preserve"> </w:t>
      </w:r>
      <w:r w:rsidRPr="008A39AA">
        <w:rPr>
          <w:rFonts w:ascii="Calisto MT" w:hAnsi="Calisto MT"/>
          <w:lang w:val="en-US"/>
        </w:rPr>
        <w:t>:</w:t>
      </w:r>
      <w:proofErr w:type="gramEnd"/>
      <w:r w:rsidRPr="008A39AA">
        <w:rPr>
          <w:rFonts w:ascii="Calisto MT" w:hAnsi="Calisto MT"/>
          <w:lang w:val="en-US"/>
        </w:rPr>
        <w:t xml:space="preserve"> Butterfly Weed, Canada Root, Chigger Flower, </w:t>
      </w:r>
      <w:proofErr w:type="spellStart"/>
      <w:r w:rsidRPr="008A39AA">
        <w:rPr>
          <w:rFonts w:ascii="Calisto MT" w:hAnsi="Calisto MT"/>
          <w:lang w:val="en-US"/>
        </w:rPr>
        <w:t>Chiggerflower</w:t>
      </w:r>
      <w:proofErr w:type="spellEnd"/>
      <w:r w:rsidRPr="008A39AA">
        <w:rPr>
          <w:rFonts w:ascii="Calisto MT" w:hAnsi="Calisto MT"/>
          <w:lang w:val="en-US"/>
        </w:rPr>
        <w:t xml:space="preserve">, </w:t>
      </w:r>
      <w:proofErr w:type="spellStart"/>
      <w:r w:rsidRPr="008A39AA">
        <w:rPr>
          <w:rFonts w:ascii="Calisto MT" w:hAnsi="Calisto MT"/>
          <w:lang w:val="en-US"/>
        </w:rPr>
        <w:t>Fluxroot</w:t>
      </w:r>
      <w:proofErr w:type="spellEnd"/>
      <w:r w:rsidRPr="008A39AA">
        <w:rPr>
          <w:rFonts w:ascii="Calisto MT" w:hAnsi="Calisto MT"/>
          <w:lang w:val="en-US"/>
        </w:rPr>
        <w:t xml:space="preserve">, Indian Paintbrush, Indian Posy, Orange Milkweed, Orange Swallow-wort, Pleurisy Root, Silky Swallow-wort, Tuber Root, Yellow Milkweed, White-root, and </w:t>
      </w:r>
      <w:proofErr w:type="spellStart"/>
      <w:r w:rsidRPr="008A39AA">
        <w:rPr>
          <w:rFonts w:ascii="Calisto MT" w:hAnsi="Calisto MT"/>
          <w:lang w:val="en-US"/>
        </w:rPr>
        <w:t>Windroot</w:t>
      </w:r>
      <w:proofErr w:type="spellEnd"/>
      <w:r w:rsidRPr="008A39AA">
        <w:rPr>
          <w:rFonts w:ascii="Calisto MT" w:hAnsi="Calisto MT"/>
          <w:lang w:val="en-US"/>
        </w:rPr>
        <w:t>, and also butterfly love, Pleurisy root (A)</w:t>
      </w:r>
    </w:p>
    <w:p w14:paraId="0390029A" w14:textId="77777777" w:rsidR="000B0AA0" w:rsidRDefault="000B0AA0" w:rsidP="000B0AA0">
      <w:pPr>
        <w:rPr>
          <w:rFonts w:ascii="Calisto MT" w:hAnsi="Calisto MT"/>
          <w:lang w:val="fr-FR"/>
        </w:rPr>
      </w:pPr>
      <w:r w:rsidRPr="008A39AA">
        <w:rPr>
          <w:rFonts w:ascii="Calisto MT" w:hAnsi="Calisto MT"/>
          <w:lang w:val="fr-FR"/>
        </w:rPr>
        <w:lastRenderedPageBreak/>
        <w:t>Nom</w:t>
      </w:r>
      <w:r>
        <w:rPr>
          <w:rFonts w:ascii="Calisto MT" w:hAnsi="Calisto MT"/>
          <w:lang w:val="fr-FR"/>
        </w:rPr>
        <w:t>s</w:t>
      </w:r>
      <w:r w:rsidRPr="008A39AA">
        <w:rPr>
          <w:rFonts w:ascii="Calisto MT" w:hAnsi="Calisto MT"/>
          <w:lang w:val="fr-FR"/>
        </w:rPr>
        <w:t xml:space="preserve"> en français</w:t>
      </w:r>
      <w:r>
        <w:rPr>
          <w:rFonts w:ascii="Calisto MT" w:hAnsi="Calisto MT"/>
          <w:lang w:val="fr-FR"/>
        </w:rPr>
        <w:t xml:space="preserve"> </w:t>
      </w:r>
      <w:r w:rsidRPr="008A39AA">
        <w:rPr>
          <w:rFonts w:ascii="Calisto MT" w:hAnsi="Calisto MT"/>
          <w:lang w:val="fr-FR"/>
        </w:rPr>
        <w:t>: racine à pleurésie, racine blanche, mauvaise herbe de papillon orange. Cette plante est originaire d'Amérique tropicale.</w:t>
      </w:r>
    </w:p>
    <w:p w14:paraId="46C082B2" w14:textId="77777777" w:rsidR="000B0AA0" w:rsidRPr="008A39AA" w:rsidRDefault="000B0AA0" w:rsidP="000B0AA0">
      <w:pPr>
        <w:spacing w:after="0"/>
        <w:rPr>
          <w:rFonts w:ascii="Calisto MT" w:hAnsi="Calisto MT"/>
          <w:lang w:val="fr-FR"/>
        </w:rPr>
      </w:pPr>
    </w:p>
    <w:p w14:paraId="6262BBB5" w14:textId="77777777" w:rsidR="000B0AA0" w:rsidRPr="008A39AA" w:rsidRDefault="000B0AA0" w:rsidP="000B0AA0">
      <w:pPr>
        <w:rPr>
          <w:rFonts w:ascii="Calisto MT" w:hAnsi="Calisto MT"/>
          <w:b/>
          <w:color w:val="CC0000"/>
          <w:sz w:val="28"/>
          <w:szCs w:val="28"/>
          <w:u w:val="single"/>
        </w:rPr>
      </w:pPr>
      <w:r w:rsidRPr="008A39AA">
        <w:rPr>
          <w:rFonts w:ascii="Calisto MT" w:hAnsi="Calisto MT"/>
          <w:b/>
          <w:color w:val="CC0000"/>
          <w:sz w:val="28"/>
          <w:szCs w:val="28"/>
          <w:u w:val="single"/>
        </w:rPr>
        <w:t>Généralités botaniques</w:t>
      </w:r>
      <w:r>
        <w:rPr>
          <w:rFonts w:ascii="Calisto MT" w:hAnsi="Calisto MT"/>
          <w:b/>
          <w:color w:val="CC0000"/>
          <w:sz w:val="28"/>
          <w:szCs w:val="28"/>
          <w:u w:val="single"/>
        </w:rPr>
        <w:t xml:space="preserve"> sur les asclépiades</w:t>
      </w:r>
    </w:p>
    <w:p w14:paraId="00C7EED1" w14:textId="77777777" w:rsidR="000B0AA0" w:rsidRPr="008A39AA" w:rsidRDefault="000B0AA0" w:rsidP="000B0AA0">
      <w:pPr>
        <w:rPr>
          <w:rFonts w:ascii="Calisto MT" w:hAnsi="Calisto MT"/>
          <w:lang w:val="fr-FR"/>
        </w:rPr>
      </w:pPr>
      <w:r w:rsidRPr="008A39AA">
        <w:rPr>
          <w:rFonts w:ascii="Calisto MT" w:hAnsi="Calisto MT"/>
          <w:lang w:val="fr-FR"/>
        </w:rPr>
        <w:t xml:space="preserve">Les </w:t>
      </w:r>
      <w:r w:rsidRPr="008A39AA">
        <w:rPr>
          <w:rFonts w:ascii="Calisto MT" w:hAnsi="Calisto MT"/>
          <w:b/>
          <w:bCs/>
          <w:lang w:val="fr-FR"/>
        </w:rPr>
        <w:t>asclépiades</w:t>
      </w:r>
      <w:r w:rsidRPr="008A39AA">
        <w:rPr>
          <w:rFonts w:ascii="Calisto MT" w:hAnsi="Calisto MT"/>
          <w:lang w:val="fr-FR"/>
        </w:rPr>
        <w:t xml:space="preserve">, du genre </w:t>
      </w:r>
      <w:proofErr w:type="spellStart"/>
      <w:r w:rsidRPr="008A39AA">
        <w:rPr>
          <w:rFonts w:ascii="Calisto MT" w:hAnsi="Calisto MT"/>
          <w:b/>
          <w:bCs/>
          <w:i/>
          <w:iCs/>
          <w:lang w:val="fr-FR"/>
        </w:rPr>
        <w:t>Asclepias</w:t>
      </w:r>
      <w:proofErr w:type="spellEnd"/>
      <w:r w:rsidRPr="008A39AA">
        <w:rPr>
          <w:rFonts w:ascii="Calisto MT" w:hAnsi="Calisto MT"/>
          <w:lang w:val="fr-FR"/>
        </w:rPr>
        <w:t xml:space="preserve">, plantes herbacées vivaces dicotylédones regroupent plus de 140 espèces inventoriées. Appartenant à la famille des Asclépiadacées selon la classification classique, elles sont maintenant réunies dans une sous-famille des Apocynacées, les </w:t>
      </w:r>
      <w:proofErr w:type="spellStart"/>
      <w:r w:rsidRPr="008A39AA">
        <w:rPr>
          <w:rFonts w:ascii="Calisto MT" w:hAnsi="Calisto MT"/>
          <w:lang w:val="fr-FR"/>
        </w:rPr>
        <w:t>Asclepiadaceae</w:t>
      </w:r>
      <w:proofErr w:type="spellEnd"/>
      <w:r w:rsidRPr="008A39AA">
        <w:rPr>
          <w:rFonts w:ascii="Calisto MT" w:hAnsi="Calisto MT"/>
          <w:lang w:val="fr-FR"/>
        </w:rPr>
        <w:t xml:space="preserve"> selon la classification phylogénétique.</w:t>
      </w:r>
    </w:p>
    <w:p w14:paraId="11217629" w14:textId="77777777" w:rsidR="000B0AA0" w:rsidRPr="008A39AA" w:rsidRDefault="000B0AA0" w:rsidP="000B0AA0">
      <w:pPr>
        <w:rPr>
          <w:rFonts w:ascii="Calisto MT" w:hAnsi="Calisto MT"/>
          <w:lang w:val="fr-FR"/>
        </w:rPr>
      </w:pPr>
      <w:r w:rsidRPr="008A39AA">
        <w:rPr>
          <w:rFonts w:ascii="Calisto MT" w:hAnsi="Calisto MT"/>
          <w:lang w:val="fr-FR"/>
        </w:rPr>
        <w:t>- Catégorie : vivace tubéreuse</w:t>
      </w:r>
    </w:p>
    <w:p w14:paraId="4BBEB925" w14:textId="77777777" w:rsidR="000B0AA0" w:rsidRPr="008A39AA" w:rsidRDefault="000B0AA0" w:rsidP="000B0AA0">
      <w:pPr>
        <w:rPr>
          <w:rFonts w:ascii="Calisto MT" w:hAnsi="Calisto MT"/>
          <w:lang w:val="fr-FR"/>
        </w:rPr>
      </w:pPr>
      <w:r w:rsidRPr="008A39AA">
        <w:rPr>
          <w:rFonts w:ascii="Calisto MT" w:hAnsi="Calisto MT"/>
          <w:lang w:val="fr-FR"/>
        </w:rPr>
        <w:t>-</w:t>
      </w:r>
      <w:r>
        <w:rPr>
          <w:rFonts w:ascii="Calisto MT" w:hAnsi="Calisto MT"/>
          <w:lang w:val="fr-FR"/>
        </w:rPr>
        <w:t xml:space="preserve"> </w:t>
      </w:r>
      <w:r w:rsidRPr="008A39AA">
        <w:rPr>
          <w:rFonts w:ascii="Calisto MT" w:hAnsi="Calisto MT"/>
          <w:lang w:val="fr-FR"/>
        </w:rPr>
        <w:t xml:space="preserve">Port : touffe dressée </w:t>
      </w:r>
    </w:p>
    <w:p w14:paraId="6ED192E6" w14:textId="77777777" w:rsidR="000B0AA0" w:rsidRPr="008A39AA" w:rsidRDefault="000B0AA0" w:rsidP="000B0AA0">
      <w:pPr>
        <w:rPr>
          <w:rFonts w:ascii="Calisto MT" w:hAnsi="Calisto MT"/>
          <w:lang w:val="fr-FR"/>
        </w:rPr>
      </w:pPr>
      <w:r w:rsidRPr="00235A67">
        <w:rPr>
          <w:rFonts w:ascii="Calisto MT" w:hAnsi="Calisto MT"/>
          <w:bCs/>
          <w:lang w:val="fr-FR"/>
        </w:rPr>
        <w:t>-</w:t>
      </w:r>
      <w:r>
        <w:rPr>
          <w:rFonts w:ascii="Calisto MT" w:hAnsi="Calisto MT"/>
          <w:b/>
          <w:lang w:val="fr-FR"/>
        </w:rPr>
        <w:t xml:space="preserve"> </w:t>
      </w:r>
      <w:r w:rsidRPr="00F666FD">
        <w:rPr>
          <w:rFonts w:ascii="Calisto MT" w:hAnsi="Calisto MT"/>
          <w:bCs/>
          <w:lang w:val="fr-FR"/>
        </w:rPr>
        <w:t>Feuillage</w:t>
      </w:r>
      <w:r w:rsidRPr="008A39AA">
        <w:rPr>
          <w:rFonts w:ascii="Calisto MT" w:hAnsi="Calisto MT"/>
          <w:lang w:val="fr-FR"/>
        </w:rPr>
        <w:t xml:space="preserve"> : persistant ou caduque suivant le mode de culture et </w:t>
      </w:r>
      <w:r>
        <w:rPr>
          <w:rFonts w:ascii="Calisto MT" w:hAnsi="Calisto MT"/>
          <w:lang w:val="fr-FR"/>
        </w:rPr>
        <w:t xml:space="preserve">le </w:t>
      </w:r>
      <w:r w:rsidRPr="008A39AA">
        <w:rPr>
          <w:rFonts w:ascii="Calisto MT" w:hAnsi="Calisto MT"/>
          <w:lang w:val="fr-FR"/>
        </w:rPr>
        <w:t>climat, vert moyen avec des revers à reflets bleutés. Feuilles opposées, lancéolées (10 à 15</w:t>
      </w:r>
      <w:r>
        <w:rPr>
          <w:rFonts w:ascii="Calisto MT" w:hAnsi="Calisto MT"/>
          <w:lang w:val="fr-FR"/>
        </w:rPr>
        <w:t xml:space="preserve"> </w:t>
      </w:r>
      <w:r w:rsidRPr="008A39AA">
        <w:rPr>
          <w:rFonts w:ascii="Calisto MT" w:hAnsi="Calisto MT"/>
          <w:lang w:val="fr-FR"/>
        </w:rPr>
        <w:t>cm) pourvues d’un court pétiole, mucronées (munies d'aiguillons) au sommet.</w:t>
      </w:r>
    </w:p>
    <w:p w14:paraId="78FD6A9A" w14:textId="77777777" w:rsidR="000B0AA0" w:rsidRPr="008A39AA" w:rsidRDefault="000B0AA0" w:rsidP="000B0AA0">
      <w:pPr>
        <w:rPr>
          <w:rFonts w:ascii="Calisto MT" w:hAnsi="Calisto MT"/>
          <w:lang w:val="fr-FR"/>
        </w:rPr>
      </w:pPr>
      <w:r w:rsidRPr="008A39AA">
        <w:rPr>
          <w:rFonts w:ascii="Calisto MT" w:hAnsi="Calisto MT"/>
          <w:lang w:val="fr-FR"/>
        </w:rPr>
        <w:t xml:space="preserve">- </w:t>
      </w:r>
      <w:r w:rsidRPr="00F666FD">
        <w:rPr>
          <w:rFonts w:ascii="Calisto MT" w:hAnsi="Calisto MT"/>
          <w:bCs/>
          <w:lang w:val="fr-FR"/>
        </w:rPr>
        <w:t>Floraison</w:t>
      </w:r>
      <w:r w:rsidRPr="008A39AA">
        <w:rPr>
          <w:rFonts w:ascii="Calisto MT" w:hAnsi="Calisto MT"/>
          <w:lang w:val="fr-FR"/>
        </w:rPr>
        <w:t> : été, nectarifère, visitée par les papillons. En cime, ombrelles de petites fleurs bisexuées étoilées.</w:t>
      </w:r>
    </w:p>
    <w:p w14:paraId="2CEF8943" w14:textId="77777777" w:rsidR="000B0AA0" w:rsidRDefault="000B0AA0" w:rsidP="000B0AA0">
      <w:pPr>
        <w:rPr>
          <w:rFonts w:ascii="Calisto MT" w:hAnsi="Calisto MT"/>
          <w:lang w:val="fr-FR"/>
        </w:rPr>
      </w:pPr>
      <w:r w:rsidRPr="008A39AA">
        <w:rPr>
          <w:rFonts w:ascii="Calisto MT" w:hAnsi="Calisto MT"/>
          <w:b/>
          <w:lang w:val="fr-FR"/>
        </w:rPr>
        <w:t xml:space="preserve">- </w:t>
      </w:r>
      <w:r w:rsidRPr="00F666FD">
        <w:rPr>
          <w:rFonts w:ascii="Calisto MT" w:hAnsi="Calisto MT"/>
          <w:bCs/>
          <w:lang w:val="fr-FR"/>
        </w:rPr>
        <w:t>Couleur</w:t>
      </w:r>
      <w:r w:rsidRPr="008A39AA">
        <w:rPr>
          <w:rFonts w:ascii="Calisto MT" w:hAnsi="Calisto MT"/>
          <w:lang w:val="fr-FR"/>
        </w:rPr>
        <w:t xml:space="preserve"> : </w:t>
      </w:r>
      <w:r w:rsidRPr="00F666FD">
        <w:rPr>
          <w:rFonts w:ascii="Calisto MT" w:hAnsi="Calisto MT"/>
          <w:b/>
          <w:color w:val="CC0000"/>
          <w:lang w:val="fr-FR"/>
        </w:rPr>
        <w:t>orange brillant</w:t>
      </w:r>
      <w:r w:rsidRPr="008A39AA">
        <w:rPr>
          <w:rFonts w:ascii="Calisto MT" w:hAnsi="Calisto MT"/>
          <w:lang w:val="fr-FR"/>
        </w:rPr>
        <w:t>, rouge orangé ou jaune</w:t>
      </w:r>
      <w:r>
        <w:rPr>
          <w:rFonts w:ascii="Calisto MT" w:hAnsi="Calisto MT"/>
          <w:lang w:val="fr-FR"/>
        </w:rPr>
        <w:t>.</w:t>
      </w:r>
    </w:p>
    <w:p w14:paraId="7C7197CB" w14:textId="77777777" w:rsidR="000B0AA0" w:rsidRDefault="000B0AA0" w:rsidP="000B0AA0">
      <w:pPr>
        <w:pStyle w:val="Corpsdetexte"/>
        <w:tabs>
          <w:tab w:val="left" w:pos="4253"/>
        </w:tabs>
        <w:rPr>
          <w:rFonts w:ascii="Calisto MT" w:hAnsi="Calisto MT"/>
          <w:b/>
          <w:bCs/>
          <w:color w:val="000000"/>
        </w:rPr>
      </w:pPr>
    </w:p>
    <w:p w14:paraId="2CD93963" w14:textId="77777777" w:rsidR="000B0AA0" w:rsidRPr="001B60CA" w:rsidRDefault="000B0AA0" w:rsidP="000B0AA0">
      <w:pPr>
        <w:pStyle w:val="Corpsdetexte"/>
        <w:tabs>
          <w:tab w:val="left" w:pos="4253"/>
        </w:tabs>
        <w:rPr>
          <w:rFonts w:ascii="Calisto MT" w:hAnsi="Calisto MT"/>
          <w:color w:val="000000"/>
        </w:rPr>
      </w:pPr>
      <w:r>
        <w:rPr>
          <w:rFonts w:ascii="Calisto MT" w:hAnsi="Calisto MT"/>
          <w:b/>
          <w:bCs/>
          <w:color w:val="000000"/>
        </w:rPr>
        <w:t xml:space="preserve">- </w:t>
      </w:r>
      <w:r w:rsidRPr="00F666FD">
        <w:rPr>
          <w:rFonts w:ascii="Calisto MT" w:hAnsi="Calisto MT"/>
          <w:color w:val="000000"/>
        </w:rPr>
        <w:t>Fleurs</w:t>
      </w:r>
      <w:r>
        <w:rPr>
          <w:rFonts w:ascii="Calisto MT" w:hAnsi="Calisto MT"/>
          <w:b/>
          <w:bCs/>
          <w:color w:val="000000"/>
        </w:rPr>
        <w:t xml:space="preserve"> </w:t>
      </w:r>
      <w:r w:rsidRPr="001B60CA">
        <w:rPr>
          <w:rFonts w:ascii="Calisto MT" w:hAnsi="Calisto MT"/>
          <w:color w:val="000000"/>
        </w:rPr>
        <w:t xml:space="preserve">: Inflorescence en ombelles, en apparence hors des aisselles des feuilles, parfois fleurs solitaires. Corolle jaune, orange ou rouge, en tube terminé par 5 lobes réfléchis, valvaires dans le bouton.  </w:t>
      </w:r>
    </w:p>
    <w:p w14:paraId="247B6182" w14:textId="77777777" w:rsidR="000B0AA0" w:rsidRDefault="000B0AA0" w:rsidP="000B0AA0">
      <w:pPr>
        <w:pStyle w:val="Corpsdetexte"/>
        <w:tabs>
          <w:tab w:val="left" w:pos="4253"/>
        </w:tabs>
        <w:rPr>
          <w:rFonts w:ascii="Calisto MT" w:hAnsi="Calisto MT"/>
          <w:color w:val="000000"/>
        </w:rPr>
      </w:pPr>
      <w:r w:rsidRPr="001B60CA">
        <w:rPr>
          <w:rFonts w:ascii="Calisto MT" w:hAnsi="Calisto MT"/>
          <w:color w:val="000000"/>
        </w:rPr>
        <w:t xml:space="preserve"> </w:t>
      </w:r>
      <w:r>
        <w:rPr>
          <w:rFonts w:ascii="Calisto MT" w:hAnsi="Calisto MT"/>
          <w:color w:val="000000"/>
        </w:rPr>
        <w:tab/>
      </w:r>
      <w:r w:rsidRPr="001B60CA">
        <w:rPr>
          <w:rFonts w:ascii="Calisto MT" w:hAnsi="Calisto MT"/>
          <w:color w:val="000000"/>
        </w:rPr>
        <w:t xml:space="preserve">5 étamines unies aux styles en gynostème et </w:t>
      </w:r>
      <w:r>
        <w:rPr>
          <w:rFonts w:ascii="Calisto MT" w:hAnsi="Calisto MT"/>
          <w:color w:val="000000"/>
        </w:rPr>
        <w:t xml:space="preserve">   </w:t>
      </w:r>
    </w:p>
    <w:p w14:paraId="2C588A33" w14:textId="77777777" w:rsidR="000B0AA0" w:rsidRDefault="000B0AA0" w:rsidP="000B0AA0">
      <w:pPr>
        <w:pStyle w:val="Corpsdetexte"/>
        <w:tabs>
          <w:tab w:val="left" w:pos="4253"/>
        </w:tabs>
        <w:ind w:left="708"/>
        <w:rPr>
          <w:rFonts w:ascii="Calisto MT" w:hAnsi="Calisto MT"/>
          <w:color w:val="000000"/>
        </w:rPr>
      </w:pPr>
      <w:r w:rsidRPr="001B60CA">
        <w:rPr>
          <w:rFonts w:ascii="Calisto MT" w:hAnsi="Calisto MT"/>
          <w:noProof/>
        </w:rPr>
        <w:drawing>
          <wp:anchor distT="0" distB="0" distL="0" distR="0" simplePos="0" relativeHeight="251681792" behindDoc="1" locked="0" layoutInCell="1" allowOverlap="1" wp14:anchorId="42806554" wp14:editId="52BC1909">
            <wp:simplePos x="0" y="0"/>
            <wp:positionH relativeFrom="column">
              <wp:posOffset>-53340</wp:posOffset>
            </wp:positionH>
            <wp:positionV relativeFrom="paragraph">
              <wp:posOffset>144145</wp:posOffset>
            </wp:positionV>
            <wp:extent cx="2494800" cy="1828800"/>
            <wp:effectExtent l="0" t="0" r="1270" b="0"/>
            <wp:wrapTight wrapText="bothSides">
              <wp:wrapPolygon edited="0">
                <wp:start x="0" y="0"/>
                <wp:lineTo x="0" y="21375"/>
                <wp:lineTo x="21446" y="21375"/>
                <wp:lineTo x="21446" y="0"/>
                <wp:lineTo x="0" y="0"/>
              </wp:wrapPolygon>
            </wp:wrapTight>
            <wp:docPr id="125" name="Image 125" descr="Une image contenant dessin, croquis, 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 125" descr="Une image contenant dessin, croquis, art&#10;&#10;Description générée automatiquemen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94800" cy="182880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Calisto MT" w:hAnsi="Calisto MT"/>
          <w:color w:val="000000"/>
        </w:rPr>
        <w:tab/>
      </w:r>
      <w:proofErr w:type="gramStart"/>
      <w:r w:rsidRPr="001B60CA">
        <w:rPr>
          <w:rFonts w:ascii="Calisto MT" w:hAnsi="Calisto MT"/>
          <w:color w:val="000000"/>
        </w:rPr>
        <w:t>porteuses</w:t>
      </w:r>
      <w:proofErr w:type="gramEnd"/>
      <w:r w:rsidRPr="001B60CA">
        <w:rPr>
          <w:rFonts w:ascii="Calisto MT" w:hAnsi="Calisto MT"/>
          <w:color w:val="000000"/>
        </w:rPr>
        <w:t xml:space="preserve"> à l'extérieur d'une couronne de 5 </w:t>
      </w:r>
    </w:p>
    <w:p w14:paraId="5BBA956D" w14:textId="77777777" w:rsidR="000B0AA0" w:rsidRDefault="000B0AA0" w:rsidP="000B0AA0">
      <w:pPr>
        <w:pStyle w:val="Corpsdetexte"/>
        <w:tabs>
          <w:tab w:val="left" w:pos="4253"/>
        </w:tabs>
        <w:ind w:left="1416"/>
        <w:rPr>
          <w:rFonts w:ascii="Calisto MT" w:hAnsi="Calisto MT"/>
          <w:color w:val="000000"/>
        </w:rPr>
      </w:pPr>
      <w:r>
        <w:rPr>
          <w:rFonts w:ascii="Calisto MT" w:hAnsi="Calisto MT"/>
          <w:color w:val="000000"/>
        </w:rPr>
        <w:tab/>
      </w:r>
      <w:proofErr w:type="gramStart"/>
      <w:r w:rsidRPr="001B60CA">
        <w:rPr>
          <w:rFonts w:ascii="Calisto MT" w:hAnsi="Calisto MT"/>
          <w:color w:val="000000"/>
        </w:rPr>
        <w:t>appendices</w:t>
      </w:r>
      <w:proofErr w:type="gramEnd"/>
      <w:r w:rsidRPr="001B60CA">
        <w:rPr>
          <w:rFonts w:ascii="Calisto MT" w:hAnsi="Calisto MT"/>
          <w:color w:val="000000"/>
        </w:rPr>
        <w:t xml:space="preserve"> concaves, souvent chacun avec une </w:t>
      </w:r>
    </w:p>
    <w:p w14:paraId="20035AB4" w14:textId="77777777" w:rsidR="000B0AA0" w:rsidRDefault="000B0AA0" w:rsidP="000B0AA0">
      <w:pPr>
        <w:pStyle w:val="Corpsdetexte"/>
        <w:tabs>
          <w:tab w:val="left" w:pos="4253"/>
        </w:tabs>
        <w:ind w:left="1416"/>
        <w:rPr>
          <w:rFonts w:ascii="Calisto MT" w:hAnsi="Calisto MT"/>
          <w:color w:val="000000"/>
        </w:rPr>
      </w:pPr>
      <w:r>
        <w:rPr>
          <w:rFonts w:ascii="Calisto MT" w:hAnsi="Calisto MT"/>
          <w:color w:val="000000"/>
        </w:rPr>
        <w:tab/>
      </w:r>
      <w:proofErr w:type="gramStart"/>
      <w:r w:rsidRPr="001B60CA">
        <w:rPr>
          <w:rFonts w:ascii="Calisto MT" w:hAnsi="Calisto MT"/>
          <w:color w:val="000000"/>
        </w:rPr>
        <w:t>corne</w:t>
      </w:r>
      <w:proofErr w:type="gramEnd"/>
      <w:r w:rsidRPr="001B60CA">
        <w:rPr>
          <w:rFonts w:ascii="Calisto MT" w:hAnsi="Calisto MT"/>
          <w:color w:val="000000"/>
        </w:rPr>
        <w:t xml:space="preserve"> interne. </w:t>
      </w:r>
    </w:p>
    <w:p w14:paraId="3BBB78A4" w14:textId="77777777" w:rsidR="000B0AA0" w:rsidRDefault="000B0AA0" w:rsidP="000B0AA0">
      <w:pPr>
        <w:pStyle w:val="Corpsdetexte"/>
        <w:tabs>
          <w:tab w:val="left" w:pos="4253"/>
        </w:tabs>
        <w:ind w:left="2832" w:hanging="1416"/>
        <w:rPr>
          <w:rFonts w:ascii="Calisto MT" w:hAnsi="Calisto MT"/>
          <w:color w:val="000000"/>
        </w:rPr>
      </w:pPr>
      <w:r>
        <w:rPr>
          <w:rFonts w:ascii="Calisto MT" w:hAnsi="Calisto MT"/>
          <w:color w:val="000000"/>
        </w:rPr>
        <w:tab/>
      </w:r>
      <w:r w:rsidRPr="001B60CA">
        <w:rPr>
          <w:rFonts w:ascii="Calisto MT" w:hAnsi="Calisto MT"/>
          <w:color w:val="000000"/>
        </w:rPr>
        <w:t xml:space="preserve">Anthères à 2 loges formant </w:t>
      </w:r>
      <w:r>
        <w:rPr>
          <w:rFonts w:ascii="Calisto MT" w:hAnsi="Calisto MT"/>
          <w:color w:val="000000"/>
        </w:rPr>
        <w:tab/>
      </w:r>
      <w:r w:rsidRPr="001B60CA">
        <w:rPr>
          <w:rFonts w:ascii="Calisto MT" w:hAnsi="Calisto MT"/>
          <w:color w:val="000000"/>
        </w:rPr>
        <w:t xml:space="preserve">chacune une pollinie </w:t>
      </w:r>
    </w:p>
    <w:p w14:paraId="22100FD6" w14:textId="77777777" w:rsidR="000B0AA0" w:rsidRDefault="000B0AA0" w:rsidP="000B0AA0">
      <w:pPr>
        <w:pStyle w:val="Corpsdetexte"/>
        <w:tabs>
          <w:tab w:val="left" w:pos="4253"/>
        </w:tabs>
        <w:ind w:left="3540" w:hanging="1416"/>
        <w:rPr>
          <w:rFonts w:ascii="Calisto MT" w:hAnsi="Calisto MT"/>
          <w:color w:val="000000"/>
        </w:rPr>
      </w:pPr>
      <w:r>
        <w:rPr>
          <w:rFonts w:ascii="Calisto MT" w:hAnsi="Calisto MT"/>
          <w:color w:val="000000"/>
        </w:rPr>
        <w:tab/>
      </w:r>
      <w:proofErr w:type="gramStart"/>
      <w:r w:rsidRPr="001B60CA">
        <w:rPr>
          <w:rFonts w:ascii="Calisto MT" w:hAnsi="Calisto MT"/>
          <w:color w:val="000000"/>
        </w:rPr>
        <w:t>massive</w:t>
      </w:r>
      <w:proofErr w:type="gramEnd"/>
      <w:r w:rsidRPr="001B60CA">
        <w:rPr>
          <w:rFonts w:ascii="Calisto MT" w:hAnsi="Calisto MT"/>
          <w:color w:val="000000"/>
        </w:rPr>
        <w:t xml:space="preserve"> (</w:t>
      </w:r>
      <w:r>
        <w:rPr>
          <w:rFonts w:ascii="Calisto MT" w:hAnsi="Calisto MT"/>
          <w:color w:val="000000"/>
        </w:rPr>
        <w:t>s</w:t>
      </w:r>
      <w:r w:rsidRPr="001B60CA">
        <w:rPr>
          <w:rFonts w:ascii="Calisto MT" w:hAnsi="Calisto MT"/>
          <w:color w:val="000000"/>
        </w:rPr>
        <w:t xml:space="preserve">tructure propre aux orchidées et </w:t>
      </w:r>
    </w:p>
    <w:p w14:paraId="5D3C3991" w14:textId="77777777" w:rsidR="000B0AA0" w:rsidRPr="001B60CA" w:rsidRDefault="000B0AA0" w:rsidP="000B0AA0">
      <w:pPr>
        <w:pStyle w:val="Corpsdetexte"/>
        <w:tabs>
          <w:tab w:val="left" w:pos="4253"/>
        </w:tabs>
        <w:ind w:left="4248" w:hanging="1416"/>
        <w:rPr>
          <w:rFonts w:ascii="Calisto MT" w:hAnsi="Calisto MT"/>
          <w:color w:val="000000"/>
        </w:rPr>
      </w:pPr>
      <w:r>
        <w:rPr>
          <w:rFonts w:ascii="Calisto MT" w:hAnsi="Calisto MT"/>
          <w:color w:val="000000"/>
        </w:rPr>
        <w:tab/>
      </w:r>
      <w:r w:rsidRPr="001B60CA">
        <w:rPr>
          <w:rFonts w:ascii="Calisto MT" w:hAnsi="Calisto MT"/>
          <w:color w:val="000000"/>
        </w:rPr>
        <w:t xml:space="preserve">asclépiadacées qui correspond à l'agglutination du pollen en une masse collante </w:t>
      </w:r>
      <w:r>
        <w:rPr>
          <w:rFonts w:ascii="Calisto MT" w:hAnsi="Calisto MT"/>
          <w:color w:val="000000"/>
        </w:rPr>
        <w:t>d</w:t>
      </w:r>
      <w:r w:rsidRPr="001B60CA">
        <w:rPr>
          <w:rFonts w:ascii="Calisto MT" w:hAnsi="Calisto MT"/>
          <w:color w:val="000000"/>
        </w:rPr>
        <w:t xml:space="preserve">estinée à être transportée en bloc par le pollinisateur), les 2 pollinies de 2 anthères adjacentes de 2 étamines distinctes sont unies en bas par un caudicule, à un corps en pince sécrété par le stigmate; la paire de pollinies se fixe grâce à cette pince à la patte ou la trompe </w:t>
      </w:r>
      <w:r w:rsidRPr="001B60CA">
        <w:rPr>
          <w:rFonts w:ascii="Calisto MT" w:hAnsi="Calisto MT"/>
          <w:color w:val="000000"/>
        </w:rPr>
        <w:lastRenderedPageBreak/>
        <w:t>d'un insecte qui fécondera une autre fleur. (// à l'orchidée)</w:t>
      </w:r>
    </w:p>
    <w:p w14:paraId="6A794BAF" w14:textId="77777777" w:rsidR="000B0AA0" w:rsidRDefault="000B0AA0" w:rsidP="000B0AA0">
      <w:pPr>
        <w:pStyle w:val="Corpsdetexte"/>
        <w:rPr>
          <w:rFonts w:ascii="Calisto MT" w:hAnsi="Calisto MT"/>
          <w:color w:val="000000"/>
        </w:rPr>
      </w:pPr>
    </w:p>
    <w:p w14:paraId="4A597AE0" w14:textId="77777777" w:rsidR="000B0AA0" w:rsidRPr="001B60CA" w:rsidRDefault="000B0AA0" w:rsidP="000B0AA0">
      <w:pPr>
        <w:rPr>
          <w:rFonts w:ascii="Calisto MT" w:hAnsi="Calisto MT"/>
        </w:rPr>
      </w:pPr>
      <w:r w:rsidRPr="001B60CA">
        <w:rPr>
          <w:rFonts w:ascii="Calisto MT" w:hAnsi="Calisto MT"/>
          <w:noProof/>
          <w:lang w:eastAsia="fr-FR"/>
        </w:rPr>
        <w:drawing>
          <wp:anchor distT="0" distB="0" distL="0" distR="0" simplePos="0" relativeHeight="251679744" behindDoc="0" locked="0" layoutInCell="1" allowOverlap="1" wp14:anchorId="15196017" wp14:editId="09880277">
            <wp:simplePos x="0" y="0"/>
            <wp:positionH relativeFrom="column">
              <wp:posOffset>44450</wp:posOffset>
            </wp:positionH>
            <wp:positionV relativeFrom="paragraph">
              <wp:posOffset>40640</wp:posOffset>
            </wp:positionV>
            <wp:extent cx="2856865" cy="2856865"/>
            <wp:effectExtent l="0" t="0" r="635" b="635"/>
            <wp:wrapTopAndBottom/>
            <wp:docPr id="126" name="Image 12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 126" descr="Une image contenant texte&#10;&#10;Description générée automatiquemen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56865" cy="285686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Pr="001B60CA">
        <w:rPr>
          <w:rFonts w:ascii="Calisto MT" w:hAnsi="Calisto MT"/>
          <w:noProof/>
          <w:lang w:eastAsia="fr-FR"/>
        </w:rPr>
        <w:drawing>
          <wp:anchor distT="0" distB="0" distL="0" distR="0" simplePos="0" relativeHeight="251680768" behindDoc="0" locked="0" layoutInCell="1" allowOverlap="1" wp14:anchorId="41D333DF" wp14:editId="5E79C508">
            <wp:simplePos x="0" y="0"/>
            <wp:positionH relativeFrom="column">
              <wp:posOffset>3234690</wp:posOffset>
            </wp:positionH>
            <wp:positionV relativeFrom="paragraph">
              <wp:posOffset>88265</wp:posOffset>
            </wp:positionV>
            <wp:extent cx="2856865" cy="2856865"/>
            <wp:effectExtent l="0" t="0" r="635" b="635"/>
            <wp:wrapTopAndBottom/>
            <wp:docPr id="127" name="Image 127"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 127" descr="Une image contenant texte&#10;&#10;Description générée automatiquemen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56865" cy="285686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14:paraId="65CBB857" w14:textId="77777777" w:rsidR="000B0AA0" w:rsidRPr="001B60CA" w:rsidRDefault="000B0AA0" w:rsidP="000B0AA0">
      <w:pPr>
        <w:pStyle w:val="Corpsdetexte"/>
        <w:rPr>
          <w:rFonts w:ascii="Calisto MT" w:hAnsi="Calisto MT"/>
        </w:rPr>
      </w:pPr>
      <w:r>
        <w:rPr>
          <w:rFonts w:ascii="Calisto MT" w:hAnsi="Calisto MT"/>
        </w:rPr>
        <w:t xml:space="preserve">- </w:t>
      </w:r>
      <w:r w:rsidRPr="00E32343">
        <w:rPr>
          <w:rFonts w:ascii="Calisto MT" w:hAnsi="Calisto MT"/>
        </w:rPr>
        <w:t>Graines</w:t>
      </w:r>
      <w:r>
        <w:rPr>
          <w:rFonts w:ascii="Calisto MT" w:hAnsi="Calisto MT"/>
        </w:rPr>
        <w:t xml:space="preserve"> : </w:t>
      </w:r>
      <w:r w:rsidRPr="001B60CA">
        <w:rPr>
          <w:rFonts w:ascii="Calisto MT" w:hAnsi="Calisto MT"/>
        </w:rPr>
        <w:t xml:space="preserve">Les espèces du genre asclépias produisent des </w:t>
      </w:r>
      <w:r w:rsidRPr="00C74852">
        <w:rPr>
          <w:rFonts w:ascii="Calisto MT" w:hAnsi="Calisto MT"/>
        </w:rPr>
        <w:t>graines</w:t>
      </w:r>
      <w:r w:rsidRPr="001B60CA">
        <w:rPr>
          <w:rFonts w:ascii="Calisto MT" w:hAnsi="Calisto MT"/>
        </w:rPr>
        <w:t xml:space="preserve"> croissant dans des </w:t>
      </w:r>
      <w:r w:rsidRPr="00C74852">
        <w:rPr>
          <w:rFonts w:ascii="Calisto MT" w:hAnsi="Calisto MT"/>
        </w:rPr>
        <w:t>cosses</w:t>
      </w:r>
      <w:r w:rsidRPr="001B60CA">
        <w:rPr>
          <w:rFonts w:ascii="Calisto MT" w:hAnsi="Calisto MT"/>
        </w:rPr>
        <w:t xml:space="preserve">. Ces cosses contiennent des filaments mous connus sous le nom de </w:t>
      </w:r>
      <w:r w:rsidRPr="00C74852">
        <w:rPr>
          <w:rFonts w:ascii="Calisto MT" w:hAnsi="Calisto MT"/>
        </w:rPr>
        <w:t>soies</w:t>
      </w:r>
      <w:r w:rsidRPr="001B60CA">
        <w:rPr>
          <w:rFonts w:ascii="Calisto MT" w:hAnsi="Calisto MT"/>
        </w:rPr>
        <w:t xml:space="preserve">, chacun d'entre eux étant rattaché à une graine. </w:t>
      </w:r>
      <w:r>
        <w:rPr>
          <w:rFonts w:ascii="Calisto MT" w:hAnsi="Calisto MT"/>
        </w:rPr>
        <w:t xml:space="preserve"> </w:t>
      </w:r>
      <w:r w:rsidRPr="001B60CA">
        <w:rPr>
          <w:rFonts w:ascii="Calisto MT" w:hAnsi="Calisto MT"/>
          <w:color w:val="000000"/>
        </w:rPr>
        <w:t>Les nombreuses graines sont couronnées par des aigrettes</w:t>
      </w:r>
      <w:r>
        <w:rPr>
          <w:rFonts w:ascii="Calisto MT" w:hAnsi="Calisto MT"/>
          <w:color w:val="000000"/>
        </w:rPr>
        <w:t xml:space="preserve">. </w:t>
      </w:r>
      <w:r w:rsidRPr="001B60CA">
        <w:rPr>
          <w:rFonts w:ascii="Calisto MT" w:hAnsi="Calisto MT"/>
        </w:rPr>
        <w:t xml:space="preserve">Lorsque la cosse mûrit, elle s'ouvre et les graines sont emportées par le vent. </w:t>
      </w:r>
    </w:p>
    <w:p w14:paraId="536BE10F" w14:textId="77777777" w:rsidR="000B0AA0" w:rsidRPr="001B60CA" w:rsidRDefault="000B0AA0" w:rsidP="000B0AA0">
      <w:pPr>
        <w:pStyle w:val="Corpsdetexte"/>
        <w:rPr>
          <w:rFonts w:ascii="Calisto MT" w:hAnsi="Calisto MT"/>
          <w:color w:val="000000"/>
        </w:rPr>
      </w:pPr>
      <w:r>
        <w:rPr>
          <w:rFonts w:ascii="Calisto MT" w:hAnsi="Calisto MT"/>
          <w:color w:val="000000"/>
        </w:rPr>
        <w:t>La plante</w:t>
      </w:r>
      <w:r w:rsidRPr="001B60CA">
        <w:rPr>
          <w:rFonts w:ascii="Calisto MT" w:hAnsi="Calisto MT"/>
          <w:color w:val="000000"/>
        </w:rPr>
        <w:t xml:space="preserve"> se renouvelle en outre par bouturage</w:t>
      </w:r>
      <w:r>
        <w:rPr>
          <w:rFonts w:ascii="Calisto MT" w:hAnsi="Calisto MT"/>
          <w:color w:val="000000"/>
        </w:rPr>
        <w:t>.</w:t>
      </w:r>
    </w:p>
    <w:p w14:paraId="6CA5D529" w14:textId="77777777" w:rsidR="000B0AA0" w:rsidRPr="008A39AA" w:rsidRDefault="000B0AA0" w:rsidP="000B0AA0">
      <w:pPr>
        <w:rPr>
          <w:rFonts w:ascii="Calisto MT" w:hAnsi="Calisto MT"/>
          <w:lang w:val="fr-FR"/>
        </w:rPr>
      </w:pPr>
      <w:r w:rsidRPr="008A39AA">
        <w:rPr>
          <w:rFonts w:ascii="Calisto MT" w:hAnsi="Calisto MT"/>
          <w:lang w:val="fr-FR"/>
        </w:rPr>
        <w:t xml:space="preserve">- </w:t>
      </w:r>
      <w:r w:rsidRPr="00E32343">
        <w:rPr>
          <w:rFonts w:ascii="Calisto MT" w:hAnsi="Calisto MT"/>
          <w:bCs/>
          <w:lang w:val="fr-FR"/>
        </w:rPr>
        <w:t>Croissance</w:t>
      </w:r>
      <w:r w:rsidRPr="008A39AA">
        <w:rPr>
          <w:rFonts w:ascii="Calisto MT" w:hAnsi="Calisto MT"/>
          <w:lang w:val="fr-FR"/>
        </w:rPr>
        <w:t> : rapide ; hauteur : 0</w:t>
      </w:r>
      <w:r>
        <w:rPr>
          <w:rFonts w:ascii="Calisto MT" w:hAnsi="Calisto MT"/>
          <w:lang w:val="fr-FR"/>
        </w:rPr>
        <w:t>,</w:t>
      </w:r>
      <w:r w:rsidRPr="008A39AA">
        <w:rPr>
          <w:rFonts w:ascii="Calisto MT" w:hAnsi="Calisto MT"/>
          <w:lang w:val="fr-FR"/>
        </w:rPr>
        <w:t xml:space="preserve">4 à </w:t>
      </w:r>
      <w:r>
        <w:rPr>
          <w:rFonts w:ascii="Calisto MT" w:hAnsi="Calisto MT"/>
          <w:lang w:val="fr-FR"/>
        </w:rPr>
        <w:t>0,</w:t>
      </w:r>
      <w:r w:rsidRPr="008A39AA">
        <w:rPr>
          <w:rFonts w:ascii="Calisto MT" w:hAnsi="Calisto MT"/>
          <w:lang w:val="fr-FR"/>
        </w:rPr>
        <w:t>9 m, en moyenne 0</w:t>
      </w:r>
      <w:r>
        <w:rPr>
          <w:rFonts w:ascii="Calisto MT" w:hAnsi="Calisto MT"/>
          <w:lang w:val="fr-FR"/>
        </w:rPr>
        <w:t>,</w:t>
      </w:r>
      <w:r w:rsidRPr="008A39AA">
        <w:rPr>
          <w:rFonts w:ascii="Calisto MT" w:hAnsi="Calisto MT"/>
          <w:lang w:val="fr-FR"/>
        </w:rPr>
        <w:t>7</w:t>
      </w:r>
      <w:r>
        <w:rPr>
          <w:rFonts w:ascii="Calisto MT" w:hAnsi="Calisto MT"/>
          <w:lang w:val="fr-FR"/>
        </w:rPr>
        <w:t xml:space="preserve"> </w:t>
      </w:r>
      <w:r w:rsidRPr="008A39AA">
        <w:rPr>
          <w:rFonts w:ascii="Calisto MT" w:hAnsi="Calisto MT"/>
          <w:lang w:val="fr-FR"/>
        </w:rPr>
        <w:t>m</w:t>
      </w:r>
      <w:r>
        <w:rPr>
          <w:rFonts w:ascii="Calisto MT" w:hAnsi="Calisto MT"/>
          <w:lang w:val="fr-FR"/>
        </w:rPr>
        <w:t>.</w:t>
      </w:r>
    </w:p>
    <w:p w14:paraId="30EF887F" w14:textId="77777777" w:rsidR="000B0AA0" w:rsidRPr="001B60CA" w:rsidRDefault="000B0AA0" w:rsidP="000B0AA0">
      <w:pPr>
        <w:rPr>
          <w:rFonts w:ascii="Calisto MT" w:hAnsi="Calisto MT"/>
        </w:rPr>
      </w:pPr>
      <w:r w:rsidRPr="008A39AA">
        <w:rPr>
          <w:rFonts w:ascii="Calisto MT" w:hAnsi="Calisto MT"/>
          <w:lang w:val="fr-FR"/>
        </w:rPr>
        <w:t xml:space="preserve">- Plantes herbacées vivaces du </w:t>
      </w:r>
      <w:r>
        <w:rPr>
          <w:rFonts w:ascii="Calisto MT" w:hAnsi="Calisto MT"/>
          <w:lang w:val="fr-FR"/>
        </w:rPr>
        <w:t>s</w:t>
      </w:r>
      <w:r w:rsidRPr="008A39AA">
        <w:rPr>
          <w:rFonts w:ascii="Calisto MT" w:hAnsi="Calisto MT"/>
          <w:lang w:val="fr-FR"/>
        </w:rPr>
        <w:t>ud des Etats-Unis, pouvant être cultivées en Europe. Les plantes matures sont très difficiles à transplanter. Elle</w:t>
      </w:r>
      <w:r>
        <w:rPr>
          <w:rFonts w:ascii="Calisto MT" w:hAnsi="Calisto MT"/>
          <w:lang w:val="fr-FR"/>
        </w:rPr>
        <w:t>s</w:t>
      </w:r>
      <w:r w:rsidRPr="008A39AA">
        <w:rPr>
          <w:rFonts w:ascii="Calisto MT" w:hAnsi="Calisto MT"/>
          <w:lang w:val="fr-FR"/>
        </w:rPr>
        <w:t xml:space="preserve"> pousse</w:t>
      </w:r>
      <w:r>
        <w:rPr>
          <w:rFonts w:ascii="Calisto MT" w:hAnsi="Calisto MT"/>
          <w:lang w:val="fr-FR"/>
        </w:rPr>
        <w:t>nt</w:t>
      </w:r>
      <w:r w:rsidRPr="008A39AA">
        <w:rPr>
          <w:rFonts w:ascii="Calisto MT" w:hAnsi="Calisto MT"/>
          <w:lang w:val="fr-FR"/>
        </w:rPr>
        <w:t xml:space="preserve"> dans des conditions qui ne sont pas bonnes pour des autres plantes à fleurs : </w:t>
      </w:r>
      <w:r w:rsidRPr="00C50760">
        <w:rPr>
          <w:rFonts w:ascii="Calisto MT" w:hAnsi="Calisto MT"/>
          <w:lang w:val="fr-FR"/>
        </w:rPr>
        <w:t>elle</w:t>
      </w:r>
      <w:r>
        <w:rPr>
          <w:rFonts w:ascii="Calisto MT" w:hAnsi="Calisto MT"/>
          <w:lang w:val="fr-FR"/>
        </w:rPr>
        <w:t>s</w:t>
      </w:r>
      <w:r w:rsidRPr="00C50760">
        <w:rPr>
          <w:rFonts w:ascii="Calisto MT" w:hAnsi="Calisto MT"/>
          <w:lang w:val="fr-FR"/>
        </w:rPr>
        <w:t xml:space="preserve"> </w:t>
      </w:r>
      <w:r w:rsidRPr="00C50760">
        <w:rPr>
          <w:rFonts w:ascii="Calisto MT" w:hAnsi="Calisto MT"/>
        </w:rPr>
        <w:t>affectionnent les terres sablonneuses et tourbeuses</w:t>
      </w:r>
      <w:r w:rsidRPr="00C50760">
        <w:rPr>
          <w:rFonts w:ascii="Calisto MT" w:hAnsi="Calisto MT"/>
          <w:lang w:val="fr-FR"/>
        </w:rPr>
        <w:t xml:space="preserve">. </w:t>
      </w:r>
      <w:r w:rsidRPr="00E32343">
        <w:rPr>
          <w:rFonts w:ascii="Calisto MT" w:hAnsi="Calisto MT"/>
          <w:b/>
          <w:color w:val="CC0000"/>
          <w:lang w:val="fr-FR"/>
        </w:rPr>
        <w:t>Elles tolèrent la sécheresse et aiment le plein soleil</w:t>
      </w:r>
      <w:r w:rsidRPr="00E32343">
        <w:rPr>
          <w:rFonts w:ascii="Calisto MT" w:hAnsi="Calisto MT"/>
          <w:bCs/>
          <w:lang w:val="fr-FR"/>
        </w:rPr>
        <w:t>.</w:t>
      </w:r>
      <w:r w:rsidRPr="00C50760">
        <w:rPr>
          <w:rFonts w:ascii="Calisto MT" w:hAnsi="Calisto MT"/>
          <w:b/>
          <w:lang w:val="fr-FR"/>
        </w:rPr>
        <w:t xml:space="preserve"> </w:t>
      </w:r>
      <w:r w:rsidRPr="00C50760">
        <w:rPr>
          <w:rFonts w:ascii="Calisto MT" w:hAnsi="Calisto MT"/>
        </w:rPr>
        <w:t xml:space="preserve">Elles n’aiment pas les hivers rigoureux, </w:t>
      </w:r>
      <w:r>
        <w:rPr>
          <w:rFonts w:ascii="Calisto MT" w:hAnsi="Calisto MT"/>
        </w:rPr>
        <w:t xml:space="preserve">et </w:t>
      </w:r>
      <w:r w:rsidRPr="00C50760">
        <w:rPr>
          <w:rFonts w:ascii="Calisto MT" w:hAnsi="Calisto MT"/>
        </w:rPr>
        <w:t>ne supportent pas le calcaire</w:t>
      </w:r>
      <w:r>
        <w:rPr>
          <w:rFonts w:ascii="Calisto MT" w:hAnsi="Calisto MT"/>
        </w:rPr>
        <w:t>.</w:t>
      </w:r>
    </w:p>
    <w:p w14:paraId="70543AB0" w14:textId="77777777" w:rsidR="000B0AA0" w:rsidRDefault="000B0AA0" w:rsidP="000B0AA0">
      <w:pPr>
        <w:spacing w:after="0"/>
        <w:rPr>
          <w:rFonts w:ascii="Calisto MT" w:hAnsi="Calisto MT"/>
          <w:lang w:val="fr-FR"/>
        </w:rPr>
      </w:pPr>
    </w:p>
    <w:p w14:paraId="6A5C67DF" w14:textId="77777777" w:rsidR="000B0AA0" w:rsidRDefault="000B0AA0" w:rsidP="000B0AA0">
      <w:pPr>
        <w:rPr>
          <w:rFonts w:ascii="Calisto MT" w:hAnsi="Calisto MT"/>
          <w:u w:val="single"/>
          <w:lang w:val="fr-FR"/>
        </w:rPr>
      </w:pPr>
      <w:r w:rsidRPr="00235A67">
        <w:rPr>
          <w:rFonts w:ascii="Calisto MT" w:hAnsi="Calisto MT"/>
          <w:lang w:val="fr-FR"/>
        </w:rPr>
        <w:t>L</w:t>
      </w:r>
      <w:r>
        <w:rPr>
          <w:rFonts w:ascii="Calisto MT" w:hAnsi="Calisto MT"/>
          <w:lang w:val="fr-FR"/>
        </w:rPr>
        <w:t xml:space="preserve">es </w:t>
      </w:r>
      <w:r w:rsidRPr="00235A67">
        <w:rPr>
          <w:rFonts w:ascii="Calisto MT" w:hAnsi="Calisto MT"/>
          <w:lang w:val="fr-FR"/>
        </w:rPr>
        <w:t>asclépiade</w:t>
      </w:r>
      <w:r>
        <w:rPr>
          <w:rFonts w:ascii="Calisto MT" w:hAnsi="Calisto MT"/>
          <w:lang w:val="fr-FR"/>
        </w:rPr>
        <w:t>s</w:t>
      </w:r>
      <w:r w:rsidRPr="00235A67">
        <w:rPr>
          <w:rFonts w:ascii="Calisto MT" w:hAnsi="Calisto MT"/>
          <w:lang w:val="fr-FR"/>
        </w:rPr>
        <w:t xml:space="preserve"> produi</w:t>
      </w:r>
      <w:r>
        <w:rPr>
          <w:rFonts w:ascii="Calisto MT" w:hAnsi="Calisto MT"/>
          <w:lang w:val="fr-FR"/>
        </w:rPr>
        <w:t>sent</w:t>
      </w:r>
      <w:r w:rsidRPr="00235A67">
        <w:rPr>
          <w:rFonts w:ascii="Calisto MT" w:hAnsi="Calisto MT"/>
          <w:lang w:val="fr-FR"/>
        </w:rPr>
        <w:t xml:space="preserve"> un jus laiteux, appelé </w:t>
      </w:r>
      <w:r w:rsidRPr="00235A67">
        <w:rPr>
          <w:rFonts w:ascii="Calisto MT" w:hAnsi="Calisto MT"/>
          <w:u w:val="single"/>
          <w:lang w:val="fr-FR"/>
        </w:rPr>
        <w:t>latex</w:t>
      </w:r>
      <w:r w:rsidRPr="00235A67">
        <w:rPr>
          <w:rFonts w:ascii="Calisto MT" w:hAnsi="Calisto MT"/>
          <w:lang w:val="fr-FR"/>
        </w:rPr>
        <w:t xml:space="preserve">, qui contient des </w:t>
      </w:r>
      <w:r w:rsidRPr="00235A67">
        <w:rPr>
          <w:rFonts w:ascii="Calisto MT" w:hAnsi="Calisto MT"/>
          <w:u w:val="single"/>
          <w:lang w:val="fr-FR"/>
        </w:rPr>
        <w:t>alcaloïdes</w:t>
      </w:r>
      <w:r w:rsidRPr="00235A67">
        <w:rPr>
          <w:rFonts w:ascii="Calisto MT" w:hAnsi="Calisto MT"/>
          <w:lang w:val="fr-FR"/>
        </w:rPr>
        <w:t xml:space="preserve">, du </w:t>
      </w:r>
      <w:r w:rsidRPr="00235A67">
        <w:rPr>
          <w:rFonts w:ascii="Calisto MT" w:hAnsi="Calisto MT"/>
          <w:u w:val="single"/>
          <w:lang w:val="fr-FR"/>
        </w:rPr>
        <w:t>terpène</w:t>
      </w:r>
      <w:r w:rsidRPr="00235A67">
        <w:rPr>
          <w:rFonts w:ascii="Calisto MT" w:hAnsi="Calisto MT"/>
          <w:lang w:val="fr-FR"/>
        </w:rPr>
        <w:t>, et plusieurs autres composés complexes.</w:t>
      </w:r>
      <w:r>
        <w:rPr>
          <w:rFonts w:ascii="Calisto MT" w:hAnsi="Calisto MT"/>
          <w:lang w:val="fr-FR"/>
        </w:rPr>
        <w:t xml:space="preserve"> Ce</w:t>
      </w:r>
      <w:r w:rsidRPr="007E7D8D">
        <w:rPr>
          <w:rFonts w:ascii="Calisto MT" w:hAnsi="Calisto MT"/>
        </w:rPr>
        <w:t xml:space="preserve"> </w:t>
      </w:r>
      <w:r w:rsidRPr="001B60CA">
        <w:rPr>
          <w:rFonts w:ascii="Calisto MT" w:hAnsi="Calisto MT"/>
        </w:rPr>
        <w:t>suc laiteux transparent ou verdâtre toxique peut provoquer chez certaines personnes des irritations dermiques.</w:t>
      </w:r>
      <w:r>
        <w:rPr>
          <w:rFonts w:ascii="Calisto MT" w:hAnsi="Calisto MT"/>
        </w:rPr>
        <w:t xml:space="preserve"> </w:t>
      </w:r>
      <w:r w:rsidRPr="00235A67">
        <w:rPr>
          <w:rFonts w:ascii="Calisto MT" w:hAnsi="Calisto MT"/>
          <w:lang w:val="fr-FR"/>
        </w:rPr>
        <w:t xml:space="preserve">Le </w:t>
      </w:r>
      <w:r w:rsidRPr="00235A67">
        <w:rPr>
          <w:rFonts w:ascii="Calisto MT" w:hAnsi="Calisto MT"/>
          <w:u w:val="single"/>
          <w:lang w:val="fr-FR"/>
        </w:rPr>
        <w:t>latex</w:t>
      </w:r>
      <w:r w:rsidRPr="00235A67">
        <w:rPr>
          <w:rFonts w:ascii="Calisto MT" w:hAnsi="Calisto MT"/>
          <w:lang w:val="fr-FR"/>
        </w:rPr>
        <w:t xml:space="preserve"> des asclépiades contient du caoutchouc</w:t>
      </w:r>
      <w:r w:rsidRPr="00235A67">
        <w:rPr>
          <w:rFonts w:ascii="Calisto MT" w:hAnsi="Calisto MT"/>
          <w:u w:val="single"/>
          <w:lang w:val="fr-FR"/>
        </w:rPr>
        <w:t xml:space="preserve"> </w:t>
      </w:r>
      <w:r w:rsidRPr="00235A67">
        <w:rPr>
          <w:rFonts w:ascii="Calisto MT" w:hAnsi="Calisto MT"/>
          <w:lang w:val="fr-FR"/>
        </w:rPr>
        <w:t>(entre 1 et 2%) utilisé comme ressource naturelle par les Américains et les Allemands pendant la 2</w:t>
      </w:r>
      <w:r w:rsidRPr="00235A67">
        <w:rPr>
          <w:rFonts w:ascii="Calisto MT" w:hAnsi="Calisto MT"/>
          <w:vertAlign w:val="superscript"/>
          <w:lang w:val="fr-FR"/>
        </w:rPr>
        <w:t>e</w:t>
      </w:r>
      <w:r w:rsidRPr="00235A67">
        <w:rPr>
          <w:rFonts w:ascii="Calisto MT" w:hAnsi="Calisto MT"/>
          <w:lang w:val="fr-FR"/>
        </w:rPr>
        <w:t xml:space="preserve"> guerre mondiale. Depuis cette plante est identifiée comme espèce en difficulté dû à l'effet combiné de </w:t>
      </w:r>
      <w:r w:rsidRPr="00235A67">
        <w:rPr>
          <w:rFonts w:ascii="Calisto MT" w:hAnsi="Calisto MT"/>
          <w:u w:val="single"/>
          <w:lang w:val="fr-FR"/>
        </w:rPr>
        <w:t>l'urbanisation</w:t>
      </w:r>
      <w:r w:rsidRPr="00235A67">
        <w:rPr>
          <w:rFonts w:ascii="Calisto MT" w:hAnsi="Calisto MT"/>
          <w:lang w:val="fr-FR"/>
        </w:rPr>
        <w:t xml:space="preserve"> et de la </w:t>
      </w:r>
      <w:r w:rsidRPr="00235A67">
        <w:rPr>
          <w:rFonts w:ascii="Calisto MT" w:hAnsi="Calisto MT"/>
          <w:u w:val="single"/>
          <w:lang w:val="fr-FR"/>
        </w:rPr>
        <w:t>pollution</w:t>
      </w:r>
      <w:r>
        <w:rPr>
          <w:rFonts w:ascii="Calisto MT" w:hAnsi="Calisto MT"/>
          <w:u w:val="single"/>
          <w:lang w:val="fr-FR"/>
        </w:rPr>
        <w:t>.</w:t>
      </w:r>
    </w:p>
    <w:p w14:paraId="7609D29D" w14:textId="77777777" w:rsidR="000B0AA0" w:rsidRPr="00235A67" w:rsidRDefault="000B0AA0" w:rsidP="000B0AA0">
      <w:pPr>
        <w:spacing w:after="0"/>
        <w:rPr>
          <w:rFonts w:ascii="Calisto MT" w:hAnsi="Calisto MT"/>
          <w:b/>
          <w:lang w:val="fr-FR"/>
        </w:rPr>
      </w:pPr>
    </w:p>
    <w:p w14:paraId="71E1D3DB" w14:textId="77777777" w:rsidR="000B0AA0" w:rsidRPr="00E32343" w:rsidRDefault="000B0AA0" w:rsidP="000B0AA0">
      <w:pPr>
        <w:rPr>
          <w:rFonts w:ascii="Calisto MT" w:hAnsi="Calisto MT"/>
          <w:b/>
          <w:color w:val="CC0000"/>
          <w:lang w:val="fr-FR"/>
        </w:rPr>
      </w:pPr>
      <w:r w:rsidRPr="00E32343">
        <w:rPr>
          <w:rFonts w:ascii="Calisto MT" w:hAnsi="Calisto MT"/>
          <w:b/>
          <w:color w:val="CC0000"/>
          <w:lang w:val="fr-FR"/>
        </w:rPr>
        <w:t>Utilisation</w:t>
      </w:r>
    </w:p>
    <w:p w14:paraId="7F897E74" w14:textId="77777777" w:rsidR="000B0AA0" w:rsidRDefault="000B0AA0" w:rsidP="000B0AA0">
      <w:pPr>
        <w:rPr>
          <w:rFonts w:ascii="Calisto MT" w:hAnsi="Calisto MT"/>
          <w:color w:val="000000"/>
        </w:rPr>
      </w:pPr>
      <w:r w:rsidRPr="001B60CA">
        <w:rPr>
          <w:rFonts w:ascii="Calisto MT" w:hAnsi="Calisto MT"/>
        </w:rPr>
        <w:lastRenderedPageBreak/>
        <w:t xml:space="preserve">Dans le passé, la teneur élevée en </w:t>
      </w:r>
      <w:r w:rsidRPr="00C74852">
        <w:rPr>
          <w:rFonts w:ascii="Calisto MT" w:hAnsi="Calisto MT"/>
        </w:rPr>
        <w:t>dextrose</w:t>
      </w:r>
      <w:r w:rsidRPr="001B60CA">
        <w:rPr>
          <w:rFonts w:ascii="Calisto MT" w:hAnsi="Calisto MT"/>
        </w:rPr>
        <w:t xml:space="preserve"> du </w:t>
      </w:r>
      <w:r w:rsidRPr="00C74852">
        <w:rPr>
          <w:rFonts w:ascii="Calisto MT" w:hAnsi="Calisto MT"/>
        </w:rPr>
        <w:t>nectar</w:t>
      </w:r>
      <w:r w:rsidRPr="001B60CA">
        <w:rPr>
          <w:rFonts w:ascii="Calisto MT" w:hAnsi="Calisto MT"/>
        </w:rPr>
        <w:t xml:space="preserve"> de ces plantes était une source d'édulcorants pour les </w:t>
      </w:r>
      <w:r w:rsidRPr="00C74852">
        <w:rPr>
          <w:rFonts w:ascii="Calisto MT" w:hAnsi="Calisto MT"/>
        </w:rPr>
        <w:t>indigènes</w:t>
      </w:r>
      <w:r w:rsidRPr="001B60CA">
        <w:rPr>
          <w:rFonts w:ascii="Calisto MT" w:hAnsi="Calisto MT"/>
        </w:rPr>
        <w:t xml:space="preserve"> d'</w:t>
      </w:r>
      <w:r w:rsidRPr="00C74852">
        <w:rPr>
          <w:rFonts w:ascii="Calisto MT" w:hAnsi="Calisto MT"/>
        </w:rPr>
        <w:t>Amérique</w:t>
      </w:r>
      <w:r w:rsidRPr="001B60CA">
        <w:rPr>
          <w:rFonts w:ascii="Calisto MT" w:hAnsi="Calisto MT"/>
        </w:rPr>
        <w:t xml:space="preserve"> et les voyageurs. </w:t>
      </w:r>
      <w:r w:rsidRPr="001B60CA">
        <w:rPr>
          <w:rFonts w:ascii="Calisto MT" w:hAnsi="Calisto MT"/>
          <w:color w:val="000000"/>
        </w:rPr>
        <w:br/>
        <w:t xml:space="preserve">Les Indiens faisaient aussi bouillir les cosses pour les manger avec la viande de bison ou cuisinaient les jeunes pousses à la manière des asperges. </w:t>
      </w:r>
    </w:p>
    <w:p w14:paraId="58C518C2" w14:textId="77777777" w:rsidR="000B0AA0" w:rsidRPr="001B60CA" w:rsidRDefault="000B0AA0" w:rsidP="000B0AA0">
      <w:pPr>
        <w:rPr>
          <w:rFonts w:ascii="Calisto MT" w:hAnsi="Calisto MT"/>
        </w:rPr>
      </w:pPr>
      <w:r w:rsidRPr="001B60CA">
        <w:rPr>
          <w:rFonts w:ascii="Calisto MT" w:hAnsi="Calisto MT"/>
        </w:rPr>
        <w:t>Dans les pharmacopées traditionnelles on l’utilisait pour traiter les verrues, l’asthme et les affections des voies utérines ainsi que comme diurétique ou vomitif.</w:t>
      </w:r>
    </w:p>
    <w:p w14:paraId="2401D022" w14:textId="77777777" w:rsidR="0066717A" w:rsidRDefault="000B0AA0" w:rsidP="000B0AA0">
      <w:pPr>
        <w:rPr>
          <w:rFonts w:ascii="Calisto MT" w:hAnsi="Calisto MT"/>
          <w:color w:val="000000"/>
        </w:rPr>
      </w:pPr>
      <w:r w:rsidRPr="001B60CA">
        <w:rPr>
          <w:rFonts w:ascii="Calisto MT" w:hAnsi="Calisto MT"/>
          <w:noProof/>
        </w:rPr>
        <w:drawing>
          <wp:inline distT="0" distB="0" distL="0" distR="0" wp14:anchorId="0088A7A4" wp14:editId="55FD442F">
            <wp:extent cx="3063875" cy="1882140"/>
            <wp:effectExtent l="0" t="0" r="3175" b="3810"/>
            <wp:docPr id="1073741856" name="Image 1073741856" descr="Une image contenant intérieur, rose, sa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6" name="Image 1073741856" descr="Une image contenant intérieur, rose, sac&#10;&#10;Description générée automatiquement"/>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18347"/>
                    <a:stretch/>
                  </pic:blipFill>
                  <pic:spPr bwMode="auto">
                    <a:xfrm>
                      <a:off x="0" y="0"/>
                      <a:ext cx="3063875" cy="1882140"/>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14:paraId="1C53A49E" w14:textId="702DB190" w:rsidR="000B0AA0" w:rsidRDefault="000B0AA0" w:rsidP="000B0AA0">
      <w:pPr>
        <w:rPr>
          <w:rFonts w:ascii="Calisto MT" w:hAnsi="Calisto MT"/>
          <w:color w:val="000000"/>
        </w:rPr>
      </w:pPr>
      <w:r>
        <w:rPr>
          <w:rFonts w:ascii="Calisto MT" w:hAnsi="Calisto MT"/>
          <w:color w:val="000000"/>
        </w:rPr>
        <w:t xml:space="preserve">Les aigrettes </w:t>
      </w:r>
      <w:proofErr w:type="spellStart"/>
      <w:r>
        <w:rPr>
          <w:rFonts w:ascii="Calisto MT" w:hAnsi="Calisto MT"/>
          <w:color w:val="000000"/>
        </w:rPr>
        <w:t>sont</w:t>
      </w:r>
      <w:proofErr w:type="spellEnd"/>
      <w:r>
        <w:rPr>
          <w:rFonts w:ascii="Calisto MT" w:hAnsi="Calisto MT"/>
          <w:color w:val="000000"/>
        </w:rPr>
        <w:t xml:space="preserve"> </w:t>
      </w:r>
      <w:proofErr w:type="spellStart"/>
      <w:r w:rsidRPr="001B60CA">
        <w:rPr>
          <w:rFonts w:ascii="Calisto MT" w:hAnsi="Calisto MT"/>
          <w:color w:val="000000"/>
        </w:rPr>
        <w:t>utilisées</w:t>
      </w:r>
      <w:proofErr w:type="spellEnd"/>
      <w:r w:rsidRPr="001B60CA">
        <w:rPr>
          <w:rFonts w:ascii="Calisto MT" w:hAnsi="Calisto MT"/>
          <w:color w:val="000000"/>
        </w:rPr>
        <w:t xml:space="preserve"> pour le rembourrage de certains produits comme les duvets ou les oreillers.</w:t>
      </w:r>
    </w:p>
    <w:p w14:paraId="4FDF0894" w14:textId="77777777" w:rsidR="000B0AA0" w:rsidRPr="001B60CA" w:rsidRDefault="000B0AA0" w:rsidP="000B0AA0">
      <w:pPr>
        <w:rPr>
          <w:rFonts w:ascii="Calisto MT" w:hAnsi="Calisto MT"/>
          <w:color w:val="000000"/>
        </w:rPr>
      </w:pPr>
    </w:p>
    <w:p w14:paraId="3A590509" w14:textId="77777777" w:rsidR="000B0AA0" w:rsidRDefault="000B0AA0" w:rsidP="000B0AA0">
      <w:pPr>
        <w:rPr>
          <w:rFonts w:ascii="Calisto MT" w:hAnsi="Calisto MT"/>
          <w:b/>
          <w:color w:val="CC0000"/>
          <w:sz w:val="28"/>
          <w:szCs w:val="28"/>
          <w:u w:val="single"/>
        </w:rPr>
      </w:pPr>
      <w:r w:rsidRPr="001B60CA">
        <w:rPr>
          <w:rFonts w:ascii="Calisto MT" w:hAnsi="Calisto MT"/>
          <w:color w:val="000000"/>
        </w:rPr>
        <w:br/>
      </w:r>
    </w:p>
    <w:p w14:paraId="0422F9FF" w14:textId="77777777" w:rsidR="000B0AA0" w:rsidRDefault="000B0AA0" w:rsidP="000B0AA0">
      <w:pPr>
        <w:rPr>
          <w:rFonts w:ascii="Calisto MT" w:hAnsi="Calisto MT"/>
          <w:b/>
          <w:color w:val="CC0000"/>
          <w:sz w:val="28"/>
          <w:szCs w:val="28"/>
          <w:u w:val="single"/>
        </w:rPr>
      </w:pPr>
      <w:r w:rsidRPr="00501694">
        <w:rPr>
          <w:rFonts w:ascii="Calisto MT" w:hAnsi="Calisto MT"/>
          <w:b/>
          <w:color w:val="CC0000"/>
          <w:sz w:val="28"/>
          <w:szCs w:val="28"/>
          <w:u w:val="single"/>
        </w:rPr>
        <w:t>Asclépias tube rosa</w:t>
      </w:r>
    </w:p>
    <w:p w14:paraId="4CDD694D" w14:textId="77777777" w:rsidR="000B0AA0" w:rsidRPr="00235A67" w:rsidRDefault="000B0AA0" w:rsidP="000B0AA0">
      <w:pPr>
        <w:rPr>
          <w:rFonts w:ascii="Calisto MT" w:hAnsi="Calisto MT"/>
          <w:b/>
          <w:lang w:val="fr-FR"/>
        </w:rPr>
      </w:pPr>
      <w:proofErr w:type="spellStart"/>
      <w:r w:rsidRPr="00235A67">
        <w:rPr>
          <w:rFonts w:ascii="Calisto MT" w:hAnsi="Calisto MT"/>
          <w:b/>
          <w:color w:val="CC0000"/>
          <w:lang w:val="fr-FR"/>
        </w:rPr>
        <w:t>Asclepias</w:t>
      </w:r>
      <w:proofErr w:type="spellEnd"/>
      <w:r w:rsidRPr="00235A67">
        <w:rPr>
          <w:rFonts w:ascii="Calisto MT" w:hAnsi="Calisto MT"/>
          <w:b/>
          <w:color w:val="CC0000"/>
          <w:lang w:val="fr-FR"/>
        </w:rPr>
        <w:t xml:space="preserve"> </w:t>
      </w:r>
      <w:proofErr w:type="spellStart"/>
      <w:r w:rsidRPr="00235A67">
        <w:rPr>
          <w:rFonts w:ascii="Calisto MT" w:hAnsi="Calisto MT"/>
          <w:b/>
          <w:color w:val="CC0000"/>
          <w:lang w:val="fr-FR"/>
        </w:rPr>
        <w:t>tuberosa</w:t>
      </w:r>
      <w:proofErr w:type="spellEnd"/>
      <w:r w:rsidRPr="00235A67">
        <w:rPr>
          <w:rFonts w:ascii="Calisto MT" w:hAnsi="Calisto MT"/>
          <w:b/>
          <w:color w:val="CC0000"/>
          <w:lang w:val="fr-FR"/>
        </w:rPr>
        <w:t xml:space="preserve"> est une exception parmi les Asclépiades</w:t>
      </w:r>
      <w:r w:rsidRPr="00235A67">
        <w:rPr>
          <w:rFonts w:ascii="Calisto MT" w:hAnsi="Calisto MT"/>
          <w:color w:val="CC0000"/>
          <w:lang w:val="fr-FR"/>
        </w:rPr>
        <w:t xml:space="preserve"> </w:t>
      </w:r>
      <w:r w:rsidRPr="00235A67">
        <w:rPr>
          <w:rFonts w:ascii="Calisto MT" w:hAnsi="Calisto MT"/>
          <w:lang w:val="fr-FR"/>
        </w:rPr>
        <w:t>en général,</w:t>
      </w:r>
      <w:r w:rsidRPr="00E32343">
        <w:rPr>
          <w:rFonts w:ascii="Calisto MT" w:hAnsi="Calisto MT"/>
          <w:b/>
          <w:bCs/>
          <w:lang w:val="fr-FR"/>
        </w:rPr>
        <w:t xml:space="preserve"> </w:t>
      </w:r>
      <w:r w:rsidRPr="00E32343">
        <w:rPr>
          <w:rFonts w:ascii="Calisto MT" w:hAnsi="Calisto MT"/>
          <w:b/>
          <w:bCs/>
          <w:color w:val="CC0000"/>
          <w:lang w:val="fr-FR"/>
        </w:rPr>
        <w:t>car elle est</w:t>
      </w:r>
      <w:r w:rsidRPr="00235A67">
        <w:rPr>
          <w:rFonts w:ascii="Calisto MT" w:hAnsi="Calisto MT"/>
          <w:lang w:val="fr-FR"/>
        </w:rPr>
        <w:t xml:space="preserve"> en partie ou totalement </w:t>
      </w:r>
      <w:r w:rsidRPr="00E32343">
        <w:rPr>
          <w:rFonts w:ascii="Calisto MT" w:hAnsi="Calisto MT"/>
          <w:b/>
          <w:bCs/>
          <w:color w:val="CC0000"/>
          <w:lang w:val="fr-FR"/>
        </w:rPr>
        <w:t>dépourvue de ce suc laiteux âcre</w:t>
      </w:r>
      <w:r w:rsidRPr="00235A67">
        <w:rPr>
          <w:rFonts w:ascii="Calisto MT" w:hAnsi="Calisto MT"/>
          <w:lang w:val="fr-FR"/>
        </w:rPr>
        <w:t xml:space="preserve"> contenant du </w:t>
      </w:r>
      <w:r w:rsidRPr="00235A67">
        <w:rPr>
          <w:rFonts w:ascii="Calisto MT" w:hAnsi="Calisto MT"/>
          <w:u w:val="single"/>
          <w:lang w:val="fr-FR"/>
        </w:rPr>
        <w:t>caoutchouc</w:t>
      </w:r>
      <w:r w:rsidRPr="00235A67">
        <w:rPr>
          <w:rFonts w:ascii="Calisto MT" w:hAnsi="Calisto MT"/>
          <w:lang w:val="fr-FR"/>
        </w:rPr>
        <w:t xml:space="preserve">, alors qu´il s´agit d´une caractéristique du reste de l´espèce. </w:t>
      </w:r>
    </w:p>
    <w:p w14:paraId="651D9B9E" w14:textId="77777777" w:rsidR="000B0AA0" w:rsidRDefault="000B0AA0" w:rsidP="000B0AA0">
      <w:pPr>
        <w:rPr>
          <w:rFonts w:ascii="Calisto MT" w:hAnsi="Calisto MT"/>
          <w:lang w:val="fr-FR"/>
        </w:rPr>
      </w:pPr>
      <w:r>
        <w:rPr>
          <w:rFonts w:ascii="Calisto MT" w:hAnsi="Calisto MT"/>
          <w:lang w:val="fr-FR"/>
        </w:rPr>
        <w:t>Ces plantes sont t</w:t>
      </w:r>
      <w:r w:rsidRPr="00235A67">
        <w:rPr>
          <w:rFonts w:ascii="Calisto MT" w:hAnsi="Calisto MT"/>
          <w:lang w:val="fr-FR"/>
        </w:rPr>
        <w:t xml:space="preserve">rès importantes d'un point de vue écologique, fournissant du nectar pour les </w:t>
      </w:r>
      <w:r w:rsidRPr="00235A67">
        <w:rPr>
          <w:rFonts w:ascii="Calisto MT" w:hAnsi="Calisto MT"/>
          <w:u w:val="single"/>
          <w:lang w:val="fr-FR"/>
        </w:rPr>
        <w:t>abeilles</w:t>
      </w:r>
      <w:r w:rsidRPr="00235A67">
        <w:rPr>
          <w:rFonts w:ascii="Calisto MT" w:hAnsi="Calisto MT"/>
          <w:lang w:val="fr-FR"/>
        </w:rPr>
        <w:t xml:space="preserve"> et beaucoup d’autres insectes. </w:t>
      </w:r>
      <w:r w:rsidRPr="00E32343">
        <w:rPr>
          <w:rFonts w:ascii="Calisto MT" w:hAnsi="Calisto MT"/>
          <w:b/>
          <w:color w:val="CC0000"/>
          <w:lang w:val="fr-FR"/>
        </w:rPr>
        <w:t xml:space="preserve">Elles constituent aussi la source exclusive de nourriture pour les larves de papillons </w:t>
      </w:r>
      <w:r w:rsidRPr="00E32343">
        <w:rPr>
          <w:rFonts w:ascii="Calisto MT" w:hAnsi="Calisto MT"/>
          <w:b/>
          <w:color w:val="CC0000"/>
          <w:u w:val="single"/>
          <w:lang w:val="fr-FR"/>
        </w:rPr>
        <w:t>monarques</w:t>
      </w:r>
      <w:r w:rsidRPr="00C41205">
        <w:rPr>
          <w:rFonts w:ascii="Calisto MT" w:hAnsi="Calisto MT"/>
          <w:bCs/>
          <w:lang w:val="fr-FR"/>
        </w:rPr>
        <w:t>. C</w:t>
      </w:r>
      <w:r w:rsidRPr="00C41205">
        <w:rPr>
          <w:rFonts w:ascii="Calisto MT" w:hAnsi="Calisto MT"/>
          <w:lang w:val="fr-FR"/>
        </w:rPr>
        <w:t>es papillons demeurent friands de l'</w:t>
      </w:r>
      <w:proofErr w:type="spellStart"/>
      <w:r w:rsidRPr="00C41205">
        <w:rPr>
          <w:rFonts w:ascii="Calisto MT" w:hAnsi="Calisto MT"/>
          <w:lang w:val="fr-FR"/>
        </w:rPr>
        <w:t>asclepias</w:t>
      </w:r>
      <w:proofErr w:type="spellEnd"/>
      <w:r w:rsidRPr="00C41205">
        <w:rPr>
          <w:rFonts w:ascii="Calisto MT" w:hAnsi="Calisto MT"/>
          <w:lang w:val="fr-FR"/>
        </w:rPr>
        <w:t xml:space="preserve"> délaissée par les prédateurs et les oiseaux, pour qui les molécules de cette plante sont un poison.</w:t>
      </w:r>
    </w:p>
    <w:p w14:paraId="3BE7E4C6" w14:textId="77777777" w:rsidR="000B0AA0" w:rsidRDefault="000B0AA0" w:rsidP="000B0AA0">
      <w:pPr>
        <w:pStyle w:val="Corpsdetexte"/>
        <w:rPr>
          <w:rFonts w:ascii="Calisto MT" w:hAnsi="Calisto MT"/>
          <w:color w:val="000000"/>
        </w:rPr>
      </w:pPr>
    </w:p>
    <w:p w14:paraId="4A405ABE" w14:textId="77777777" w:rsidR="000B0AA0" w:rsidRDefault="000B0AA0" w:rsidP="000B0AA0">
      <w:pPr>
        <w:pStyle w:val="Corpsdetexte"/>
        <w:rPr>
          <w:rFonts w:ascii="Calisto MT" w:hAnsi="Calisto MT"/>
          <w:color w:val="000000"/>
        </w:rPr>
      </w:pPr>
    </w:p>
    <w:p w14:paraId="21E60A8F" w14:textId="77777777" w:rsidR="000B0AA0" w:rsidRPr="001B60CA" w:rsidRDefault="000B0AA0" w:rsidP="000B0AA0">
      <w:pPr>
        <w:pStyle w:val="Corpsdetexte"/>
        <w:rPr>
          <w:rFonts w:ascii="Calisto MT" w:hAnsi="Calisto MT"/>
          <w:color w:val="000000"/>
        </w:rPr>
      </w:pPr>
    </w:p>
    <w:p w14:paraId="112FDA22" w14:textId="77777777" w:rsidR="000B0AA0" w:rsidRPr="00501694" w:rsidRDefault="000B0AA0" w:rsidP="000B0AA0">
      <w:pPr>
        <w:rPr>
          <w:rFonts w:ascii="Calisto MT" w:hAnsi="Calisto MT"/>
          <w:b/>
          <w:color w:val="CC0000"/>
          <w:sz w:val="28"/>
          <w:szCs w:val="28"/>
          <w:u w:val="single"/>
        </w:rPr>
      </w:pPr>
      <w:r w:rsidRPr="00E32343">
        <w:rPr>
          <w:rFonts w:ascii="Calisto MT" w:hAnsi="Calisto MT"/>
          <w:b/>
          <w:color w:val="CC0000"/>
          <w:lang w:val="fr-FR"/>
        </w:rPr>
        <w:t>Composition</w:t>
      </w:r>
      <w:r w:rsidRPr="00E32343">
        <w:rPr>
          <w:rFonts w:ascii="Calisto MT" w:hAnsi="Calisto MT"/>
          <w:color w:val="CC0000"/>
          <w:lang w:val="fr-FR"/>
        </w:rPr>
        <w:t> </w:t>
      </w:r>
    </w:p>
    <w:p w14:paraId="73CFF715" w14:textId="77777777" w:rsidR="000B0AA0" w:rsidRPr="001B60CA" w:rsidRDefault="000B0AA0" w:rsidP="000B0AA0">
      <w:pPr>
        <w:rPr>
          <w:rFonts w:ascii="Calisto MT" w:hAnsi="Calisto MT"/>
        </w:rPr>
      </w:pPr>
      <w:r w:rsidRPr="001B60CA">
        <w:rPr>
          <w:rFonts w:ascii="Calisto MT" w:hAnsi="Calisto MT"/>
        </w:rPr>
        <w:t>Elle a été peu étudiée</w:t>
      </w:r>
      <w:r>
        <w:rPr>
          <w:rFonts w:ascii="Calisto MT" w:hAnsi="Calisto MT"/>
        </w:rPr>
        <w:t>. L</w:t>
      </w:r>
      <w:r w:rsidRPr="001B60CA">
        <w:rPr>
          <w:rFonts w:ascii="Calisto MT" w:hAnsi="Calisto MT"/>
        </w:rPr>
        <w:t xml:space="preserve">a teinture mère, préparée des </w:t>
      </w:r>
      <w:r w:rsidRPr="001B60CA">
        <w:rPr>
          <w:rFonts w:ascii="Calisto MT" w:hAnsi="Calisto MT"/>
          <w:u w:val="single"/>
        </w:rPr>
        <w:t>parties souterraines séchées</w:t>
      </w:r>
      <w:r w:rsidRPr="001B60CA">
        <w:rPr>
          <w:rFonts w:ascii="Calisto MT" w:hAnsi="Calisto MT"/>
        </w:rPr>
        <w:t xml:space="preserve"> contient :</w:t>
      </w:r>
    </w:p>
    <w:p w14:paraId="0C46CB55" w14:textId="77777777" w:rsidR="000B0AA0" w:rsidRPr="001B60CA" w:rsidRDefault="000B0AA0" w:rsidP="000B0AA0">
      <w:pPr>
        <w:widowControl w:val="0"/>
        <w:numPr>
          <w:ilvl w:val="0"/>
          <w:numId w:val="236"/>
        </w:numPr>
        <w:tabs>
          <w:tab w:val="clear" w:pos="2520"/>
          <w:tab w:val="num" w:pos="0"/>
        </w:tabs>
        <w:suppressAutoHyphens/>
        <w:spacing w:after="0"/>
        <w:ind w:left="720"/>
        <w:rPr>
          <w:rFonts w:ascii="Calisto MT" w:hAnsi="Calisto MT"/>
          <w:color w:val="000000"/>
        </w:rPr>
      </w:pPr>
      <w:r w:rsidRPr="001B60CA">
        <w:rPr>
          <w:rFonts w:ascii="Calisto MT" w:hAnsi="Calisto MT"/>
        </w:rPr>
        <w:t xml:space="preserve">Un </w:t>
      </w:r>
      <w:proofErr w:type="spellStart"/>
      <w:r w:rsidRPr="001B60CA">
        <w:rPr>
          <w:rFonts w:ascii="Calisto MT" w:hAnsi="Calisto MT"/>
        </w:rPr>
        <w:t>hétéroside</w:t>
      </w:r>
      <w:proofErr w:type="spellEnd"/>
      <w:r w:rsidRPr="001B60CA">
        <w:rPr>
          <w:rFonts w:ascii="Calisto MT" w:hAnsi="Calisto MT"/>
        </w:rPr>
        <w:t xml:space="preserve"> (glycoside) : </w:t>
      </w:r>
      <w:proofErr w:type="spellStart"/>
      <w:r w:rsidRPr="001B60CA">
        <w:rPr>
          <w:rFonts w:ascii="Calisto MT" w:hAnsi="Calisto MT"/>
        </w:rPr>
        <w:t>l’</w:t>
      </w:r>
      <w:r>
        <w:rPr>
          <w:rFonts w:ascii="Calisto MT" w:hAnsi="Calisto MT"/>
        </w:rPr>
        <w:t>a</w:t>
      </w:r>
      <w:r w:rsidRPr="001B60CA">
        <w:rPr>
          <w:rFonts w:ascii="Calisto MT" w:hAnsi="Calisto MT"/>
        </w:rPr>
        <w:t>sclépiane</w:t>
      </w:r>
      <w:proofErr w:type="spellEnd"/>
      <w:r w:rsidRPr="001B60CA">
        <w:rPr>
          <w:rFonts w:ascii="Calisto MT" w:hAnsi="Calisto MT"/>
          <w:color w:val="000000"/>
        </w:rPr>
        <w:t xml:space="preserve">, </w:t>
      </w:r>
      <w:proofErr w:type="spellStart"/>
      <w:r w:rsidRPr="001B60CA">
        <w:rPr>
          <w:rFonts w:ascii="Calisto MT" w:hAnsi="Calisto MT"/>
          <w:color w:val="000000"/>
        </w:rPr>
        <w:t>dérivé</w:t>
      </w:r>
      <w:proofErr w:type="spellEnd"/>
      <w:r w:rsidRPr="001B60CA">
        <w:rPr>
          <w:rFonts w:ascii="Calisto MT" w:hAnsi="Calisto MT"/>
          <w:color w:val="000000"/>
        </w:rPr>
        <w:t xml:space="preserve"> de la cardénolide semblable à celui de la Digitale qui se présente comme un corps amorphe, soluble dans l'éther, l'alcool et l'eau chaude</w:t>
      </w:r>
    </w:p>
    <w:p w14:paraId="12F3222C" w14:textId="77777777" w:rsidR="000B0AA0" w:rsidRPr="001B60CA" w:rsidRDefault="000B0AA0" w:rsidP="000B0AA0">
      <w:pPr>
        <w:widowControl w:val="0"/>
        <w:numPr>
          <w:ilvl w:val="0"/>
          <w:numId w:val="236"/>
        </w:numPr>
        <w:tabs>
          <w:tab w:val="clear" w:pos="2520"/>
          <w:tab w:val="num" w:pos="0"/>
        </w:tabs>
        <w:suppressAutoHyphens/>
        <w:spacing w:after="0"/>
        <w:ind w:left="720"/>
        <w:rPr>
          <w:rFonts w:ascii="Calisto MT" w:hAnsi="Calisto MT"/>
        </w:rPr>
      </w:pPr>
      <w:r w:rsidRPr="001B60CA">
        <w:rPr>
          <w:rFonts w:ascii="Calisto MT" w:hAnsi="Calisto MT"/>
        </w:rPr>
        <w:t>Une résine</w:t>
      </w:r>
    </w:p>
    <w:p w14:paraId="14729E7F" w14:textId="77777777" w:rsidR="000B0AA0" w:rsidRPr="001B60CA" w:rsidRDefault="000B0AA0" w:rsidP="000B0AA0">
      <w:pPr>
        <w:widowControl w:val="0"/>
        <w:numPr>
          <w:ilvl w:val="0"/>
          <w:numId w:val="236"/>
        </w:numPr>
        <w:tabs>
          <w:tab w:val="clear" w:pos="2520"/>
          <w:tab w:val="num" w:pos="0"/>
        </w:tabs>
        <w:suppressAutoHyphens/>
        <w:spacing w:after="0"/>
        <w:ind w:left="720"/>
        <w:rPr>
          <w:rFonts w:ascii="Calisto MT" w:hAnsi="Calisto MT"/>
        </w:rPr>
      </w:pPr>
      <w:r w:rsidRPr="001B60CA">
        <w:rPr>
          <w:rFonts w:ascii="Calisto MT" w:hAnsi="Calisto MT"/>
        </w:rPr>
        <w:lastRenderedPageBreak/>
        <w:t xml:space="preserve">Un </w:t>
      </w:r>
      <w:proofErr w:type="spellStart"/>
      <w:r w:rsidRPr="001B60CA">
        <w:rPr>
          <w:rFonts w:ascii="Calisto MT" w:hAnsi="Calisto MT"/>
        </w:rPr>
        <w:t>principe</w:t>
      </w:r>
      <w:proofErr w:type="spellEnd"/>
      <w:r w:rsidRPr="001B60CA">
        <w:rPr>
          <w:rFonts w:ascii="Calisto MT" w:hAnsi="Calisto MT"/>
        </w:rPr>
        <w:t xml:space="preserve"> </w:t>
      </w:r>
      <w:proofErr w:type="spellStart"/>
      <w:r w:rsidRPr="001B60CA">
        <w:rPr>
          <w:rFonts w:ascii="Calisto MT" w:hAnsi="Calisto MT"/>
        </w:rPr>
        <w:t>amer</w:t>
      </w:r>
      <w:proofErr w:type="spellEnd"/>
      <w:r w:rsidRPr="001B60CA">
        <w:rPr>
          <w:rFonts w:ascii="Calisto MT" w:hAnsi="Calisto MT"/>
        </w:rPr>
        <w:t xml:space="preserve"> : </w:t>
      </w:r>
      <w:proofErr w:type="spellStart"/>
      <w:r w:rsidRPr="001B60CA">
        <w:rPr>
          <w:rFonts w:ascii="Calisto MT" w:hAnsi="Calisto MT"/>
        </w:rPr>
        <w:t>l’asclépione</w:t>
      </w:r>
      <w:proofErr w:type="spellEnd"/>
    </w:p>
    <w:p w14:paraId="0C371D92" w14:textId="77777777" w:rsidR="000B0AA0" w:rsidRPr="001B60CA" w:rsidRDefault="000B0AA0" w:rsidP="000B0AA0">
      <w:pPr>
        <w:rPr>
          <w:rFonts w:ascii="Calisto MT" w:hAnsi="Calisto MT"/>
        </w:rPr>
      </w:pPr>
    </w:p>
    <w:p w14:paraId="39761CB1" w14:textId="77777777" w:rsidR="000B0AA0" w:rsidRPr="00E32343" w:rsidRDefault="000B0AA0" w:rsidP="000B0AA0">
      <w:pPr>
        <w:rPr>
          <w:rFonts w:ascii="Calisto MT" w:hAnsi="Calisto MT"/>
          <w:b/>
          <w:color w:val="CC0000"/>
          <w:lang w:val="fr-FR"/>
        </w:rPr>
      </w:pPr>
      <w:r w:rsidRPr="00E32343">
        <w:rPr>
          <w:rFonts w:ascii="Calisto MT" w:hAnsi="Calisto MT"/>
          <w:b/>
          <w:color w:val="CC0000"/>
          <w:lang w:val="fr-FR"/>
        </w:rPr>
        <w:t>Caractéristiques de culture</w:t>
      </w:r>
    </w:p>
    <w:p w14:paraId="0337840D" w14:textId="77777777" w:rsidR="000B0AA0" w:rsidRDefault="000B0AA0" w:rsidP="000B0AA0">
      <w:pPr>
        <w:rPr>
          <w:rFonts w:ascii="Calisto MT" w:hAnsi="Calisto MT"/>
        </w:rPr>
      </w:pPr>
      <w:proofErr w:type="spellStart"/>
      <w:r w:rsidRPr="00501694">
        <w:rPr>
          <w:rFonts w:ascii="Calisto MT" w:hAnsi="Calisto MT"/>
          <w:b/>
          <w:bCs/>
          <w:i/>
          <w:iCs/>
        </w:rPr>
        <w:t>Adversités</w:t>
      </w:r>
      <w:proofErr w:type="spellEnd"/>
      <w:r w:rsidRPr="00501694">
        <w:rPr>
          <w:rFonts w:ascii="Calisto MT" w:hAnsi="Calisto MT"/>
          <w:b/>
          <w:bCs/>
          <w:i/>
          <w:iCs/>
        </w:rPr>
        <w:t xml:space="preserve"> </w:t>
      </w:r>
      <w:proofErr w:type="spellStart"/>
      <w:r w:rsidRPr="00501694">
        <w:rPr>
          <w:rFonts w:ascii="Calisto MT" w:hAnsi="Calisto MT"/>
          <w:b/>
          <w:bCs/>
          <w:i/>
          <w:iCs/>
        </w:rPr>
        <w:t>d'Asclepias</w:t>
      </w:r>
      <w:proofErr w:type="spellEnd"/>
      <w:r w:rsidRPr="00501694">
        <w:rPr>
          <w:rFonts w:ascii="Calisto MT" w:hAnsi="Calisto MT"/>
          <w:b/>
          <w:bCs/>
          <w:i/>
          <w:iCs/>
        </w:rPr>
        <w:t xml:space="preserve"> tuberosa</w:t>
      </w:r>
      <w:r w:rsidRPr="001B60CA">
        <w:rPr>
          <w:rFonts w:ascii="Calisto MT" w:hAnsi="Calisto MT"/>
        </w:rPr>
        <w:t xml:space="preserve"> </w:t>
      </w:r>
    </w:p>
    <w:p w14:paraId="03D1A0B9" w14:textId="77777777" w:rsidR="000B0AA0" w:rsidRPr="001B60CA" w:rsidRDefault="000B0AA0" w:rsidP="000B0AA0">
      <w:pPr>
        <w:rPr>
          <w:rFonts w:ascii="Calisto MT" w:hAnsi="Calisto MT"/>
        </w:rPr>
      </w:pPr>
      <w:r w:rsidRPr="001B60CA">
        <w:rPr>
          <w:rFonts w:ascii="Calisto MT" w:hAnsi="Calisto MT"/>
        </w:rPr>
        <w:t>Il faut éviter de pratiquer les traitements sur les plantes qui n’ont pas d’infections de parasites</w:t>
      </w:r>
      <w:r>
        <w:rPr>
          <w:rFonts w:ascii="Calisto MT" w:hAnsi="Calisto MT"/>
        </w:rPr>
        <w:t xml:space="preserve"> </w:t>
      </w:r>
      <w:r w:rsidRPr="001B60CA">
        <w:rPr>
          <w:rFonts w:ascii="Calisto MT" w:hAnsi="Calisto MT"/>
        </w:rPr>
        <w:t>; de toute façon il ne faut pas administrer des insecticides ou fongicides durant la floraison, pour éviter de nuire aux abeilles. Vers la fin de l’hiver on peut pratiquer un traitement à base de bouillie bordelaise, pour éviter le développement des maladies fongiques.</w:t>
      </w:r>
    </w:p>
    <w:p w14:paraId="1C0F7CF4" w14:textId="77777777" w:rsidR="000B0AA0" w:rsidRPr="00501694" w:rsidRDefault="000B0AA0" w:rsidP="000B0AA0">
      <w:pPr>
        <w:rPr>
          <w:rFonts w:ascii="Calisto MT" w:hAnsi="Calisto MT"/>
          <w:i/>
          <w:iCs/>
        </w:rPr>
      </w:pPr>
      <w:r w:rsidRPr="00501694">
        <w:rPr>
          <w:rFonts w:ascii="Calisto MT" w:hAnsi="Calisto MT"/>
          <w:b/>
          <w:bCs/>
          <w:i/>
          <w:iCs/>
        </w:rPr>
        <w:t xml:space="preserve">Irrigation </w:t>
      </w:r>
      <w:proofErr w:type="spellStart"/>
      <w:r w:rsidRPr="00501694">
        <w:rPr>
          <w:rFonts w:ascii="Calisto MT" w:hAnsi="Calisto MT"/>
          <w:b/>
          <w:bCs/>
          <w:i/>
          <w:iCs/>
        </w:rPr>
        <w:t>d'Asclepias</w:t>
      </w:r>
      <w:proofErr w:type="spellEnd"/>
      <w:r w:rsidRPr="00501694">
        <w:rPr>
          <w:rFonts w:ascii="Calisto MT" w:hAnsi="Calisto MT"/>
          <w:b/>
          <w:bCs/>
          <w:i/>
          <w:iCs/>
        </w:rPr>
        <w:t xml:space="preserve"> tuberosa</w:t>
      </w:r>
      <w:r w:rsidRPr="00501694">
        <w:rPr>
          <w:rFonts w:ascii="Calisto MT" w:hAnsi="Calisto MT"/>
          <w:i/>
          <w:iCs/>
        </w:rPr>
        <w:t xml:space="preserve"> </w:t>
      </w:r>
    </w:p>
    <w:p w14:paraId="19395967" w14:textId="77777777" w:rsidR="000B0AA0" w:rsidRPr="001B60CA" w:rsidRDefault="000B0AA0" w:rsidP="000B0AA0">
      <w:pPr>
        <w:rPr>
          <w:rFonts w:ascii="Calisto MT" w:hAnsi="Calisto MT"/>
        </w:rPr>
      </w:pPr>
      <w:r w:rsidRPr="001B60CA">
        <w:rPr>
          <w:rFonts w:ascii="Calisto MT" w:hAnsi="Calisto MT"/>
        </w:rPr>
        <w:t xml:space="preserve">Climat continental : </w:t>
      </w:r>
      <w:r>
        <w:rPr>
          <w:rFonts w:ascii="Calisto MT" w:hAnsi="Calisto MT"/>
        </w:rPr>
        <w:t>i</w:t>
      </w:r>
      <w:r w:rsidRPr="001B60CA">
        <w:rPr>
          <w:rFonts w:ascii="Calisto MT" w:hAnsi="Calisto MT"/>
        </w:rPr>
        <w:t>l est conseillé d’arroser Asclepias tuberosa avec une grande fréquence</w:t>
      </w:r>
      <w:r>
        <w:rPr>
          <w:rFonts w:ascii="Calisto MT" w:hAnsi="Calisto MT"/>
        </w:rPr>
        <w:t>.</w:t>
      </w:r>
    </w:p>
    <w:p w14:paraId="4827748F" w14:textId="77777777" w:rsidR="000B0AA0" w:rsidRPr="001B60CA" w:rsidRDefault="000B0AA0" w:rsidP="000B0AA0">
      <w:pPr>
        <w:rPr>
          <w:rFonts w:ascii="Calisto MT" w:hAnsi="Calisto MT"/>
        </w:rPr>
      </w:pPr>
      <w:proofErr w:type="spellStart"/>
      <w:r w:rsidRPr="001B60CA">
        <w:rPr>
          <w:rFonts w:ascii="Calisto MT" w:hAnsi="Calisto MT"/>
          <w:b/>
          <w:bCs/>
        </w:rPr>
        <w:t>Températures</w:t>
      </w:r>
      <w:proofErr w:type="spellEnd"/>
      <w:r w:rsidRPr="001B60CA">
        <w:rPr>
          <w:rFonts w:ascii="Calisto MT" w:hAnsi="Calisto MT"/>
          <w:b/>
          <w:bCs/>
        </w:rPr>
        <w:t xml:space="preserve"> </w:t>
      </w:r>
      <w:proofErr w:type="spellStart"/>
      <w:r w:rsidRPr="001B60CA">
        <w:rPr>
          <w:rFonts w:ascii="Calisto MT" w:hAnsi="Calisto MT"/>
          <w:b/>
          <w:bCs/>
        </w:rPr>
        <w:t>d'Asclepias</w:t>
      </w:r>
      <w:proofErr w:type="spellEnd"/>
      <w:r w:rsidRPr="001B60CA">
        <w:rPr>
          <w:rFonts w:ascii="Calisto MT" w:hAnsi="Calisto MT"/>
          <w:b/>
          <w:bCs/>
        </w:rPr>
        <w:t xml:space="preserve"> tuberosa</w:t>
      </w:r>
      <w:r w:rsidRPr="001B60CA">
        <w:rPr>
          <w:rFonts w:ascii="Calisto MT" w:hAnsi="Calisto MT"/>
        </w:rPr>
        <w:t xml:space="preserve"> </w:t>
      </w:r>
    </w:p>
    <w:p w14:paraId="2CAF739F" w14:textId="77777777" w:rsidR="000B0AA0" w:rsidRPr="001B60CA" w:rsidRDefault="000B0AA0" w:rsidP="000B0AA0">
      <w:pPr>
        <w:rPr>
          <w:rFonts w:ascii="Calisto MT" w:hAnsi="Calisto MT"/>
        </w:rPr>
      </w:pPr>
      <w:proofErr w:type="spellStart"/>
      <w:r w:rsidRPr="001B60CA">
        <w:rPr>
          <w:rFonts w:ascii="Calisto MT" w:hAnsi="Calisto MT"/>
        </w:rPr>
        <w:t>L’Asclepias</w:t>
      </w:r>
      <w:proofErr w:type="spellEnd"/>
      <w:r w:rsidRPr="001B60CA">
        <w:rPr>
          <w:rFonts w:ascii="Calisto MT" w:hAnsi="Calisto MT"/>
        </w:rPr>
        <w:t xml:space="preserve"> tuberosa </w:t>
      </w:r>
      <w:proofErr w:type="spellStart"/>
      <w:r w:rsidRPr="001B60CA">
        <w:rPr>
          <w:rFonts w:ascii="Calisto MT" w:hAnsi="Calisto MT"/>
        </w:rPr>
        <w:t>nécessite</w:t>
      </w:r>
      <w:proofErr w:type="spellEnd"/>
      <w:r w:rsidRPr="001B60CA">
        <w:rPr>
          <w:rFonts w:ascii="Calisto MT" w:hAnsi="Calisto MT"/>
        </w:rPr>
        <w:t xml:space="preserve"> pour un développement luxuriant, de jouir de beaucoup de lumière directe du soleil tous les jours.</w:t>
      </w:r>
      <w:r w:rsidRPr="001B60CA">
        <w:rPr>
          <w:rFonts w:ascii="Calisto MT" w:hAnsi="Calisto MT"/>
        </w:rPr>
        <w:br/>
      </w:r>
      <w:r>
        <w:rPr>
          <w:rFonts w:ascii="Calisto MT" w:hAnsi="Calisto MT"/>
        </w:rPr>
        <w:t>Elle</w:t>
      </w:r>
      <w:r w:rsidRPr="001B60CA">
        <w:rPr>
          <w:rFonts w:ascii="Calisto MT" w:hAnsi="Calisto MT"/>
        </w:rPr>
        <w:t xml:space="preserve"> supporte sans problème les gelées même intenses et de longue durée.</w:t>
      </w:r>
    </w:p>
    <w:p w14:paraId="61F35880" w14:textId="77777777" w:rsidR="000B0AA0" w:rsidRDefault="000B0AA0" w:rsidP="000B0AA0">
      <w:pPr>
        <w:rPr>
          <w:rFonts w:ascii="Calisto MT" w:hAnsi="Calisto MT"/>
          <w:b/>
          <w:bCs/>
        </w:rPr>
      </w:pPr>
      <w:r w:rsidRPr="001B60CA">
        <w:rPr>
          <w:rFonts w:ascii="Calisto MT" w:hAnsi="Calisto MT"/>
          <w:b/>
          <w:bCs/>
        </w:rPr>
        <w:t xml:space="preserve">Parasites </w:t>
      </w:r>
      <w:proofErr w:type="spellStart"/>
      <w:r w:rsidRPr="001B60CA">
        <w:rPr>
          <w:rFonts w:ascii="Calisto MT" w:hAnsi="Calisto MT"/>
          <w:b/>
          <w:bCs/>
        </w:rPr>
        <w:t>d'Asclepias</w:t>
      </w:r>
      <w:proofErr w:type="spellEnd"/>
      <w:r w:rsidRPr="001B60CA">
        <w:rPr>
          <w:rFonts w:ascii="Calisto MT" w:hAnsi="Calisto MT"/>
          <w:b/>
          <w:bCs/>
        </w:rPr>
        <w:t xml:space="preserve"> tuberosa</w:t>
      </w:r>
    </w:p>
    <w:p w14:paraId="4F971A1D" w14:textId="77777777" w:rsidR="000B0AA0" w:rsidRDefault="000B0AA0" w:rsidP="000B0AA0">
      <w:pPr>
        <w:rPr>
          <w:rFonts w:ascii="Calisto MT" w:hAnsi="Calisto MT"/>
        </w:rPr>
      </w:pPr>
      <w:r w:rsidRPr="001B60CA">
        <w:rPr>
          <w:rFonts w:ascii="Calisto MT" w:hAnsi="Calisto MT"/>
        </w:rPr>
        <w:t>Il est conseillé de fertiliser les plantes vivaces en utilisant de l’engrais à libération lente, à étaler sur la terre ; il est aussi possible de mélanger de l’engrais universel à l’eau des arrosages, tous les 15-20 jours de mars à octobre.</w:t>
      </w:r>
    </w:p>
    <w:p w14:paraId="72D1AEC9" w14:textId="77777777" w:rsidR="000B0AA0" w:rsidRDefault="000B0AA0" w:rsidP="000B0AA0">
      <w:pPr>
        <w:spacing w:after="0"/>
        <w:rPr>
          <w:rFonts w:ascii="Calisto MT" w:hAnsi="Calisto MT"/>
        </w:rPr>
      </w:pPr>
    </w:p>
    <w:p w14:paraId="712B5691" w14:textId="77777777" w:rsidR="000B0AA0" w:rsidRDefault="000B0AA0" w:rsidP="000B0AA0">
      <w:pPr>
        <w:rPr>
          <w:rFonts w:ascii="Calisto MT" w:hAnsi="Calisto MT"/>
          <w:b/>
          <w:color w:val="CC0000"/>
          <w:sz w:val="28"/>
          <w:szCs w:val="28"/>
          <w:u w:val="single"/>
        </w:rPr>
      </w:pPr>
      <w:r w:rsidRPr="00E27222">
        <w:rPr>
          <w:rFonts w:ascii="Calisto MT" w:hAnsi="Calisto MT"/>
          <w:b/>
          <w:caps/>
          <w:color w:val="CC0000"/>
          <w:sz w:val="28"/>
          <w:szCs w:val="28"/>
          <w:u w:val="single"/>
        </w:rPr>
        <w:t>A</w:t>
      </w:r>
      <w:r>
        <w:rPr>
          <w:rFonts w:ascii="Calisto MT" w:hAnsi="Calisto MT"/>
          <w:b/>
          <w:color w:val="CC0000"/>
          <w:sz w:val="28"/>
          <w:szCs w:val="28"/>
          <w:u w:val="single"/>
        </w:rPr>
        <w:t>utres Asclépiadacées connues</w:t>
      </w:r>
    </w:p>
    <w:p w14:paraId="26A4FB21" w14:textId="20F0A6B4" w:rsidR="000B0AA0" w:rsidRPr="00E27222" w:rsidRDefault="000B0AA0" w:rsidP="000B0AA0">
      <w:pPr>
        <w:rPr>
          <w:rFonts w:ascii="Calisto MT" w:hAnsi="Calisto MT"/>
          <w:b/>
          <w:caps/>
          <w:color w:val="CC0000"/>
          <w:sz w:val="28"/>
          <w:szCs w:val="28"/>
          <w:u w:val="single"/>
        </w:rPr>
      </w:pPr>
      <w:r w:rsidRPr="00E27222">
        <w:rPr>
          <w:rFonts w:ascii="Calisto MT" w:hAnsi="Calisto MT"/>
          <w:b/>
          <w:caps/>
          <w:noProof/>
          <w:color w:val="CC0000"/>
          <w:sz w:val="28"/>
          <w:szCs w:val="28"/>
          <w:u w:val="single"/>
        </w:rPr>
        <w:drawing>
          <wp:inline distT="0" distB="0" distL="0" distR="0" wp14:anchorId="665E0468" wp14:editId="1281E684">
            <wp:extent cx="2380615" cy="2380615"/>
            <wp:effectExtent l="0" t="0" r="635" b="635"/>
            <wp:docPr id="1073741858" name="Image 1073741858" descr="Une image contenant plante, tranch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8" name="Image 1073741858" descr="Une image contenant plante, tranché&#10;&#10;Description générée automatiquemen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80615" cy="2380615"/>
                    </a:xfrm>
                    <a:prstGeom prst="rect">
                      <a:avLst/>
                    </a:prstGeom>
                    <a:solidFill>
                      <a:srgbClr val="FFFFFF"/>
                    </a:solidFill>
                  </pic:spPr>
                </pic:pic>
              </a:graphicData>
            </a:graphic>
          </wp:inline>
        </w:drawing>
      </w:r>
      <w:r w:rsidR="0066717A">
        <w:rPr>
          <w:rFonts w:ascii="Calisto MT" w:hAnsi="Calisto MT"/>
          <w:b/>
          <w:caps/>
          <w:noProof/>
          <w:color w:val="CC0000"/>
          <w:sz w:val="28"/>
          <w:szCs w:val="28"/>
          <w:u w:val="single"/>
        </w:rPr>
        <w:t xml:space="preserve">   </w:t>
      </w:r>
      <w:r w:rsidRPr="00E27222">
        <w:rPr>
          <w:rFonts w:ascii="Calisto MT" w:hAnsi="Calisto MT"/>
          <w:b/>
          <w:caps/>
          <w:noProof/>
          <w:color w:val="CC0000"/>
          <w:sz w:val="28"/>
          <w:szCs w:val="28"/>
          <w:u w:val="single"/>
        </w:rPr>
        <w:drawing>
          <wp:inline distT="0" distB="0" distL="0" distR="0" wp14:anchorId="735D3972" wp14:editId="1BA869CE">
            <wp:extent cx="1781810" cy="2457450"/>
            <wp:effectExtent l="0" t="0" r="8890" b="0"/>
            <wp:docPr id="1073741857" name="Image 1073741857" descr="Une image contenant arbre, plante, vert, feuil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7" name="Image 1073741857" descr="Une image contenant arbre, plante, vert, feuille&#10;&#10;Description générée automatiquemen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81810" cy="2457450"/>
                    </a:xfrm>
                    <a:prstGeom prst="rect">
                      <a:avLst/>
                    </a:prstGeom>
                    <a:solidFill>
                      <a:srgbClr val="FFFFFF"/>
                    </a:solidFill>
                  </pic:spPr>
                </pic:pic>
              </a:graphicData>
            </a:graphic>
          </wp:inline>
        </w:drawing>
      </w:r>
    </w:p>
    <w:p w14:paraId="2242DD9B" w14:textId="77777777" w:rsidR="000B0AA0" w:rsidRDefault="000B0AA0" w:rsidP="000B0AA0">
      <w:pPr>
        <w:pStyle w:val="Corpsdetexte"/>
        <w:rPr>
          <w:rFonts w:ascii="Calisto MT" w:hAnsi="Calisto MT"/>
          <w:color w:val="000000"/>
        </w:rPr>
      </w:pPr>
    </w:p>
    <w:p w14:paraId="7A3C5B1F" w14:textId="77777777" w:rsidR="000B0AA0" w:rsidRDefault="000B0AA0" w:rsidP="000B0AA0">
      <w:pPr>
        <w:pStyle w:val="Corpsdetexte"/>
        <w:rPr>
          <w:rFonts w:ascii="Calisto MT" w:hAnsi="Calisto MT"/>
          <w:i/>
          <w:iCs/>
          <w:color w:val="CC0000"/>
        </w:rPr>
      </w:pPr>
    </w:p>
    <w:p w14:paraId="7880AFF7" w14:textId="77777777" w:rsidR="000B0AA0" w:rsidRDefault="000B0AA0" w:rsidP="000B0AA0">
      <w:pPr>
        <w:pStyle w:val="Corpsdetexte"/>
        <w:rPr>
          <w:rFonts w:ascii="Calisto MT" w:hAnsi="Calisto MT"/>
          <w:i/>
          <w:iCs/>
          <w:color w:val="CC0000"/>
        </w:rPr>
      </w:pPr>
    </w:p>
    <w:p w14:paraId="7BEB92BC" w14:textId="77777777" w:rsidR="000B0AA0" w:rsidRDefault="000B0AA0" w:rsidP="000B0AA0">
      <w:pPr>
        <w:pStyle w:val="Corpsdetexte"/>
        <w:rPr>
          <w:rFonts w:ascii="Calisto MT" w:hAnsi="Calisto MT"/>
          <w:i/>
          <w:iCs/>
          <w:color w:val="CC0000"/>
        </w:rPr>
      </w:pPr>
    </w:p>
    <w:p w14:paraId="176927D1" w14:textId="77777777" w:rsidR="000B0AA0" w:rsidRDefault="000B0AA0" w:rsidP="000B0AA0">
      <w:pPr>
        <w:pStyle w:val="Corpsdetexte"/>
        <w:rPr>
          <w:rFonts w:ascii="Calisto MT" w:hAnsi="Calisto MT"/>
          <w:i/>
          <w:iCs/>
          <w:color w:val="CC0000"/>
        </w:rPr>
      </w:pPr>
    </w:p>
    <w:p w14:paraId="38293798" w14:textId="77777777" w:rsidR="000B0AA0" w:rsidRDefault="000B0AA0" w:rsidP="000B0AA0">
      <w:pPr>
        <w:pStyle w:val="Corpsdetexte"/>
        <w:rPr>
          <w:rFonts w:ascii="Calisto MT" w:hAnsi="Calisto MT"/>
          <w:i/>
          <w:iCs/>
          <w:color w:val="CC0000"/>
        </w:rPr>
      </w:pPr>
    </w:p>
    <w:p w14:paraId="2046A4AD" w14:textId="77777777" w:rsidR="000B0AA0" w:rsidRDefault="000B0AA0" w:rsidP="000B0AA0">
      <w:pPr>
        <w:pStyle w:val="Corpsdetexte"/>
        <w:rPr>
          <w:rFonts w:ascii="Calisto MT" w:hAnsi="Calisto MT"/>
          <w:i/>
          <w:iCs/>
          <w:color w:val="CC0000"/>
        </w:rPr>
      </w:pPr>
    </w:p>
    <w:p w14:paraId="51284E3F" w14:textId="77777777" w:rsidR="000B0AA0" w:rsidRDefault="000B0AA0" w:rsidP="000B0AA0">
      <w:pPr>
        <w:pStyle w:val="Corpsdetexte"/>
        <w:rPr>
          <w:rFonts w:ascii="Calisto MT" w:hAnsi="Calisto MT"/>
          <w:i/>
          <w:iCs/>
          <w:color w:val="CC0000"/>
        </w:rPr>
      </w:pPr>
    </w:p>
    <w:p w14:paraId="124EB915" w14:textId="77777777" w:rsidR="000B0AA0" w:rsidRDefault="000B0AA0" w:rsidP="000B0AA0">
      <w:pPr>
        <w:pStyle w:val="Corpsdetexte"/>
        <w:rPr>
          <w:rFonts w:ascii="Calisto MT" w:hAnsi="Calisto MT"/>
          <w:i/>
          <w:iCs/>
          <w:color w:val="CC0000"/>
        </w:rPr>
      </w:pPr>
    </w:p>
    <w:p w14:paraId="711F0735" w14:textId="77777777" w:rsidR="000B0AA0" w:rsidRDefault="000B0AA0" w:rsidP="000B0AA0">
      <w:pPr>
        <w:pStyle w:val="Corpsdetexte"/>
        <w:rPr>
          <w:rFonts w:ascii="Calisto MT" w:hAnsi="Calisto MT"/>
          <w:i/>
          <w:iCs/>
          <w:color w:val="CC0000"/>
        </w:rPr>
      </w:pPr>
    </w:p>
    <w:p w14:paraId="4E647F61" w14:textId="77777777" w:rsidR="000B0AA0" w:rsidRPr="00E27222" w:rsidRDefault="000B0AA0" w:rsidP="000B0AA0">
      <w:pPr>
        <w:pStyle w:val="Corpsdetexte"/>
        <w:rPr>
          <w:rFonts w:ascii="Calisto MT" w:hAnsi="Calisto MT"/>
          <w:i/>
          <w:iCs/>
          <w:color w:val="CC0000"/>
        </w:rPr>
      </w:pPr>
      <w:proofErr w:type="spellStart"/>
      <w:r w:rsidRPr="00E27222">
        <w:rPr>
          <w:rFonts w:ascii="Calisto MT" w:hAnsi="Calisto MT"/>
          <w:i/>
          <w:iCs/>
          <w:color w:val="CC0000"/>
        </w:rPr>
        <w:t>Herbe</w:t>
      </w:r>
      <w:proofErr w:type="spellEnd"/>
      <w:r w:rsidRPr="00E27222">
        <w:rPr>
          <w:rFonts w:ascii="Calisto MT" w:hAnsi="Calisto MT"/>
          <w:i/>
          <w:iCs/>
          <w:color w:val="CC0000"/>
        </w:rPr>
        <w:t xml:space="preserve"> </w:t>
      </w:r>
      <w:proofErr w:type="spellStart"/>
      <w:r w:rsidRPr="00E27222">
        <w:rPr>
          <w:rFonts w:ascii="Calisto MT" w:hAnsi="Calisto MT"/>
          <w:i/>
          <w:iCs/>
          <w:color w:val="CC0000"/>
        </w:rPr>
        <w:t>aux</w:t>
      </w:r>
      <w:proofErr w:type="spellEnd"/>
      <w:r w:rsidRPr="00E27222">
        <w:rPr>
          <w:rFonts w:ascii="Calisto MT" w:hAnsi="Calisto MT"/>
          <w:i/>
          <w:iCs/>
          <w:color w:val="CC0000"/>
        </w:rPr>
        <w:t xml:space="preserve"> </w:t>
      </w:r>
      <w:proofErr w:type="spellStart"/>
      <w:r w:rsidRPr="00E27222">
        <w:rPr>
          <w:rFonts w:ascii="Calisto MT" w:hAnsi="Calisto MT"/>
          <w:i/>
          <w:iCs/>
          <w:color w:val="CC0000"/>
        </w:rPr>
        <w:t>perruches</w:t>
      </w:r>
      <w:proofErr w:type="spellEnd"/>
      <w:r w:rsidRPr="00E27222">
        <w:rPr>
          <w:rFonts w:ascii="Calisto MT" w:hAnsi="Calisto MT"/>
          <w:i/>
          <w:iCs/>
          <w:color w:val="CC0000"/>
        </w:rPr>
        <w:t xml:space="preserve"> </w:t>
      </w:r>
      <w:proofErr w:type="spellStart"/>
      <w:r w:rsidRPr="00E27222">
        <w:rPr>
          <w:rFonts w:ascii="Calisto MT" w:hAnsi="Calisto MT"/>
          <w:i/>
          <w:iCs/>
          <w:color w:val="CC0000"/>
        </w:rPr>
        <w:t>ou</w:t>
      </w:r>
      <w:proofErr w:type="spellEnd"/>
      <w:r w:rsidRPr="00E27222">
        <w:rPr>
          <w:rFonts w:ascii="Calisto MT" w:hAnsi="Calisto MT"/>
          <w:i/>
          <w:iCs/>
          <w:color w:val="CC0000"/>
        </w:rPr>
        <w:t xml:space="preserve"> </w:t>
      </w:r>
      <w:proofErr w:type="spellStart"/>
      <w:r w:rsidRPr="00E27222">
        <w:rPr>
          <w:rFonts w:ascii="Calisto MT" w:hAnsi="Calisto MT"/>
          <w:i/>
          <w:iCs/>
          <w:color w:val="CC0000"/>
        </w:rPr>
        <w:t>Asclepias</w:t>
      </w:r>
      <w:proofErr w:type="spellEnd"/>
      <w:r w:rsidRPr="00E27222">
        <w:rPr>
          <w:rFonts w:ascii="Calisto MT" w:hAnsi="Calisto MT"/>
          <w:i/>
          <w:iCs/>
          <w:color w:val="CC0000"/>
        </w:rPr>
        <w:t xml:space="preserve"> </w:t>
      </w:r>
      <w:proofErr w:type="spellStart"/>
      <w:r w:rsidRPr="00E27222">
        <w:rPr>
          <w:rFonts w:ascii="Calisto MT" w:hAnsi="Calisto MT"/>
          <w:i/>
          <w:iCs/>
          <w:color w:val="CC0000"/>
        </w:rPr>
        <w:t>syriaca</w:t>
      </w:r>
      <w:proofErr w:type="spellEnd"/>
    </w:p>
    <w:p w14:paraId="00778149" w14:textId="77777777" w:rsidR="000B0AA0" w:rsidRPr="001B60CA" w:rsidRDefault="000B0AA0" w:rsidP="000B0AA0">
      <w:pPr>
        <w:pStyle w:val="Corpsdetexte"/>
        <w:rPr>
          <w:rFonts w:ascii="Calisto MT" w:hAnsi="Calisto MT"/>
        </w:rPr>
      </w:pPr>
      <w:r w:rsidRPr="001B60CA">
        <w:rPr>
          <w:rFonts w:ascii="Calisto MT" w:hAnsi="Calisto MT"/>
        </w:rPr>
        <w:t>L'herbe à la ouate ou l'herbe aux perruches, est considérée comme de la mauvaise herbe en Amérique du Nord dont elle est originaire. Cette vivace est en effet très envahissante, elle s'étale rapidement par des rejets souterrains sur les terrains laissés en friche où elle forme de vastes colonies. Peu exigeante, elle se cultive très facilement. Elle séduit p</w:t>
      </w:r>
      <w:r>
        <w:rPr>
          <w:rFonts w:ascii="Calisto MT" w:hAnsi="Calisto MT"/>
        </w:rPr>
        <w:t>a</w:t>
      </w:r>
      <w:r w:rsidRPr="001B60CA">
        <w:rPr>
          <w:rFonts w:ascii="Calisto MT" w:hAnsi="Calisto MT"/>
        </w:rPr>
        <w:t>r ses petites fleurs roses et parfumées en été mais aussi p</w:t>
      </w:r>
      <w:r>
        <w:rPr>
          <w:rFonts w:ascii="Calisto MT" w:hAnsi="Calisto MT"/>
        </w:rPr>
        <w:t>a</w:t>
      </w:r>
      <w:r w:rsidRPr="001B60CA">
        <w:rPr>
          <w:rFonts w:ascii="Calisto MT" w:hAnsi="Calisto MT"/>
        </w:rPr>
        <w:t>r ses gros fruits vert pâle qui apparaissent à l'automne sur un pédoncule retourné. A la fin de l'hiver, le fruit épineux libère de nombreuses graines pourvues d'aigrettes soyeuses et nacrées. En accrochant le fruit sur le bord d'un verre à l'aide de son pédoncule et en y ajoutant au crayon des yeux, on a vraiment l'impression de voir une perruche.</w:t>
      </w:r>
    </w:p>
    <w:p w14:paraId="03A78738" w14:textId="77777777" w:rsidR="000B0AA0" w:rsidRPr="001B60CA" w:rsidRDefault="000B0AA0" w:rsidP="000B0AA0">
      <w:pPr>
        <w:pStyle w:val="Corpsdetexte"/>
        <w:rPr>
          <w:rFonts w:ascii="Calisto MT" w:hAnsi="Calisto MT"/>
        </w:rPr>
      </w:pPr>
      <w:r w:rsidRPr="001B60CA">
        <w:rPr>
          <w:rFonts w:ascii="Calisto MT" w:hAnsi="Calisto MT"/>
        </w:rPr>
        <w:t xml:space="preserve">Les soies des aigrettes de cette espèce sont les plus prisées pour le rembourrage notamment des oreillers. </w:t>
      </w:r>
    </w:p>
    <w:p w14:paraId="4CFB1D93" w14:textId="77777777" w:rsidR="000B0AA0" w:rsidRPr="001B60CA" w:rsidRDefault="000B0AA0" w:rsidP="000B0AA0">
      <w:pPr>
        <w:pStyle w:val="Corpsdetexte"/>
        <w:rPr>
          <w:rFonts w:ascii="Calisto MT" w:hAnsi="Calisto MT"/>
        </w:rPr>
      </w:pPr>
      <w:r w:rsidRPr="001B60CA">
        <w:rPr>
          <w:rFonts w:ascii="Calisto MT" w:hAnsi="Calisto MT"/>
          <w:noProof/>
        </w:rPr>
        <w:drawing>
          <wp:inline distT="0" distB="0" distL="0" distR="0" wp14:anchorId="5B62968A" wp14:editId="3617F469">
            <wp:extent cx="2352040" cy="2899410"/>
            <wp:effectExtent l="0" t="0" r="0" b="0"/>
            <wp:docPr id="1073741859" name="Image 1073741859" descr="Une image contenant ex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9" name="Image 1073741859" descr="Une image contenant extérieur&#10;&#10;Description générée automatiquemen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52040" cy="2899410"/>
                    </a:xfrm>
                    <a:prstGeom prst="rect">
                      <a:avLst/>
                    </a:prstGeom>
                    <a:solidFill>
                      <a:srgbClr val="FFFFFF"/>
                    </a:solidFill>
                  </pic:spPr>
                </pic:pic>
              </a:graphicData>
            </a:graphic>
          </wp:inline>
        </w:drawing>
      </w:r>
    </w:p>
    <w:p w14:paraId="58AA7882" w14:textId="59A8B02E" w:rsidR="000B0AA0" w:rsidRDefault="000B0AA0" w:rsidP="000B0AA0">
      <w:pPr>
        <w:pStyle w:val="Corpsdetexte"/>
        <w:rPr>
          <w:rFonts w:ascii="Calisto MT" w:hAnsi="Calisto MT"/>
          <w:color w:val="000000"/>
        </w:rPr>
      </w:pPr>
      <w:r w:rsidRPr="001B60CA">
        <w:rPr>
          <w:rFonts w:ascii="Calisto MT" w:hAnsi="Calisto MT"/>
          <w:color w:val="000000"/>
        </w:rPr>
        <w:t xml:space="preserve">De la </w:t>
      </w:r>
      <w:proofErr w:type="spellStart"/>
      <w:r w:rsidRPr="001B60CA">
        <w:rPr>
          <w:rFonts w:ascii="Calisto MT" w:hAnsi="Calisto MT"/>
          <w:color w:val="000000"/>
        </w:rPr>
        <w:t>même</w:t>
      </w:r>
      <w:proofErr w:type="spellEnd"/>
      <w:r w:rsidRPr="001B60CA">
        <w:rPr>
          <w:rFonts w:ascii="Calisto MT" w:hAnsi="Calisto MT"/>
          <w:color w:val="000000"/>
        </w:rPr>
        <w:t xml:space="preserve"> </w:t>
      </w:r>
      <w:proofErr w:type="spellStart"/>
      <w:r w:rsidRPr="001B60CA">
        <w:rPr>
          <w:rFonts w:ascii="Calisto MT" w:hAnsi="Calisto MT"/>
          <w:color w:val="000000"/>
        </w:rPr>
        <w:t>famille</w:t>
      </w:r>
      <w:proofErr w:type="spellEnd"/>
      <w:r w:rsidRPr="001B60CA">
        <w:rPr>
          <w:rFonts w:ascii="Calisto MT" w:hAnsi="Calisto MT"/>
          <w:color w:val="000000"/>
        </w:rPr>
        <w:t xml:space="preserve"> on a </w:t>
      </w:r>
      <w:proofErr w:type="spellStart"/>
      <w:r w:rsidRPr="001B60CA">
        <w:rPr>
          <w:rFonts w:ascii="Calisto MT" w:hAnsi="Calisto MT"/>
          <w:color w:val="000000"/>
        </w:rPr>
        <w:t>aussi</w:t>
      </w:r>
      <w:proofErr w:type="spellEnd"/>
      <w:r w:rsidRPr="001B60CA">
        <w:rPr>
          <w:rFonts w:ascii="Calisto MT" w:hAnsi="Calisto MT"/>
          <w:color w:val="000000"/>
        </w:rPr>
        <w:t xml:space="preserve"> </w:t>
      </w:r>
      <w:proofErr w:type="spellStart"/>
      <w:r w:rsidRPr="00E27222">
        <w:rPr>
          <w:rFonts w:ascii="Calisto MT" w:hAnsi="Calisto MT"/>
          <w:i/>
          <w:iCs/>
          <w:color w:val="CC0000"/>
        </w:rPr>
        <w:t>Gonolobus</w:t>
      </w:r>
      <w:proofErr w:type="spellEnd"/>
      <w:r w:rsidRPr="00E27222">
        <w:rPr>
          <w:rFonts w:ascii="Calisto MT" w:hAnsi="Calisto MT"/>
          <w:i/>
          <w:iCs/>
          <w:color w:val="CC0000"/>
        </w:rPr>
        <w:t xml:space="preserve"> </w:t>
      </w:r>
      <w:proofErr w:type="spellStart"/>
      <w:r>
        <w:rPr>
          <w:rFonts w:ascii="Calisto MT" w:hAnsi="Calisto MT"/>
          <w:i/>
          <w:iCs/>
          <w:color w:val="CC0000"/>
        </w:rPr>
        <w:t>c</w:t>
      </w:r>
      <w:r w:rsidRPr="00E27222">
        <w:rPr>
          <w:rFonts w:ascii="Calisto MT" w:hAnsi="Calisto MT"/>
          <w:i/>
          <w:iCs/>
          <w:color w:val="CC0000"/>
        </w:rPr>
        <w:t>ondurango</w:t>
      </w:r>
      <w:proofErr w:type="spellEnd"/>
      <w:r w:rsidRPr="001B60CA">
        <w:rPr>
          <w:rFonts w:ascii="Calisto MT" w:hAnsi="Calisto MT"/>
        </w:rPr>
        <w:t xml:space="preserve">, </w:t>
      </w:r>
      <w:proofErr w:type="spellStart"/>
      <w:r w:rsidRPr="001B60CA">
        <w:rPr>
          <w:rFonts w:ascii="Calisto MT" w:hAnsi="Calisto MT"/>
        </w:rPr>
        <w:t>plante</w:t>
      </w:r>
      <w:proofErr w:type="spellEnd"/>
      <w:r w:rsidRPr="001B60CA">
        <w:rPr>
          <w:rFonts w:ascii="Calisto MT" w:hAnsi="Calisto MT"/>
        </w:rPr>
        <w:t xml:space="preserve"> du Condor, poussant </w:t>
      </w:r>
      <w:proofErr w:type="gramStart"/>
      <w:r w:rsidRPr="001B60CA">
        <w:rPr>
          <w:rFonts w:ascii="Calisto MT" w:hAnsi="Calisto MT"/>
        </w:rPr>
        <w:t>dans les</w:t>
      </w:r>
      <w:proofErr w:type="gramEnd"/>
      <w:r w:rsidRPr="001B60CA">
        <w:rPr>
          <w:rFonts w:ascii="Calisto MT" w:hAnsi="Calisto MT"/>
        </w:rPr>
        <w:t xml:space="preserve"> hautes altitudes de l'Équateur </w:t>
      </w:r>
      <w:r w:rsidRPr="001B60CA">
        <w:rPr>
          <w:rFonts w:ascii="Calisto MT" w:hAnsi="Calisto MT"/>
          <w:color w:val="000000"/>
        </w:rPr>
        <w:t xml:space="preserve">de 1 500 à 2 000 mètres d'altitude. Il a un parfum poivré. </w:t>
      </w:r>
      <w:r w:rsidRPr="001B60CA">
        <w:rPr>
          <w:rFonts w:ascii="Calisto MT" w:hAnsi="Calisto MT"/>
        </w:rPr>
        <w:t xml:space="preserve"> </w:t>
      </w:r>
      <w:r w:rsidRPr="001B60CA">
        <w:rPr>
          <w:rFonts w:ascii="Calisto MT" w:hAnsi="Calisto MT"/>
          <w:color w:val="000000"/>
        </w:rPr>
        <w:t xml:space="preserve">Le condurango est une plante grimpante, une liane, qui ressemble à la vigne, et qui s'accroche au tronc des arbres et va chercher la lumière à leur sommet. On dit que le condor mange ses feuilles comme contrepoison du venin des serpents. </w:t>
      </w:r>
    </w:p>
    <w:p w14:paraId="1EDE0798" w14:textId="3EB7650E" w:rsidR="000B0AA0" w:rsidRDefault="0066717A" w:rsidP="000B0AA0">
      <w:pPr>
        <w:pStyle w:val="Corpsdetexte"/>
        <w:rPr>
          <w:rFonts w:ascii="Calisto MT" w:hAnsi="Calisto MT"/>
          <w:color w:val="000000"/>
        </w:rPr>
      </w:pPr>
      <w:r w:rsidRPr="001B60CA">
        <w:rPr>
          <w:rFonts w:ascii="Calisto MT" w:hAnsi="Calisto MT"/>
          <w:noProof/>
        </w:rPr>
        <w:lastRenderedPageBreak/>
        <w:drawing>
          <wp:inline distT="0" distB="0" distL="0" distR="0" wp14:anchorId="4503A8E9" wp14:editId="3873C37E">
            <wp:extent cx="2766695" cy="2099945"/>
            <wp:effectExtent l="0" t="0" r="0" b="0"/>
            <wp:docPr id="1073741861" name="Image 1073741861" descr="Une image contenant plante, fleur, herbe, ex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1" name="Image 1073741861" descr="Une image contenant plante, fleur, herbe, extérieur&#10;&#10;Description générée automatiquemen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66695" cy="2099945"/>
                    </a:xfrm>
                    <a:prstGeom prst="rect">
                      <a:avLst/>
                    </a:prstGeom>
                    <a:solidFill>
                      <a:srgbClr val="FFFFFF"/>
                    </a:solidFill>
                  </pic:spPr>
                </pic:pic>
              </a:graphicData>
            </a:graphic>
          </wp:inline>
        </w:drawing>
      </w:r>
      <w:r>
        <w:rPr>
          <w:rFonts w:ascii="Calisto MT" w:hAnsi="Calisto MT"/>
          <w:color w:val="000000"/>
        </w:rPr>
        <w:t xml:space="preserve">   </w:t>
      </w:r>
      <w:r w:rsidRPr="001B60CA">
        <w:rPr>
          <w:rFonts w:ascii="Calisto MT" w:hAnsi="Calisto MT"/>
          <w:noProof/>
        </w:rPr>
        <w:drawing>
          <wp:inline distT="0" distB="0" distL="0" distR="0" wp14:anchorId="06A1CB9A" wp14:editId="080C8FCA">
            <wp:extent cx="2942590" cy="2100580"/>
            <wp:effectExtent l="0" t="0" r="0" b="0"/>
            <wp:docPr id="1073741860" name="Image 1073741860" descr="Une image contenant extérieur, arbre, plante, légu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0" name="Image 1073741860" descr="Une image contenant extérieur, arbre, plante, légume&#10;&#10;Description générée automatiquement"/>
                    <pic:cNvPicPr>
                      <a:picLocks noChangeAspect="1" noChangeArrowheads="1"/>
                    </pic:cNvPicPr>
                  </pic:nvPicPr>
                  <pic:blipFill rotWithShape="1">
                    <a:blip r:embed="rId37">
                      <a:extLst>
                        <a:ext uri="{28A0092B-C50C-407E-A947-70E740481C1C}">
                          <a14:useLocalDpi xmlns:a14="http://schemas.microsoft.com/office/drawing/2010/main" val="0"/>
                        </a:ext>
                      </a:extLst>
                    </a:blip>
                    <a:srcRect l="4236" t="12866" r="4216"/>
                    <a:stretch/>
                  </pic:blipFill>
                  <pic:spPr bwMode="auto">
                    <a:xfrm>
                      <a:off x="0" y="0"/>
                      <a:ext cx="2942590" cy="2100580"/>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14:paraId="46D60911" w14:textId="77777777" w:rsidR="000B0AA0" w:rsidRDefault="000B0AA0" w:rsidP="000B0AA0">
      <w:pPr>
        <w:pStyle w:val="Corpsdetexte"/>
        <w:rPr>
          <w:rFonts w:ascii="Calisto MT" w:hAnsi="Calisto MT"/>
          <w:color w:val="000000"/>
        </w:rPr>
      </w:pPr>
    </w:p>
    <w:p w14:paraId="1C26A985" w14:textId="77777777" w:rsidR="000B0AA0" w:rsidRDefault="000B0AA0" w:rsidP="000B0AA0">
      <w:pPr>
        <w:pStyle w:val="Corpsdetexte"/>
        <w:rPr>
          <w:rFonts w:ascii="Calisto MT" w:hAnsi="Calisto MT"/>
          <w:color w:val="000000"/>
        </w:rPr>
      </w:pPr>
      <w:r w:rsidRPr="001B60CA">
        <w:rPr>
          <w:rFonts w:ascii="Calisto MT" w:hAnsi="Calisto MT"/>
          <w:color w:val="000000"/>
        </w:rPr>
        <w:t>L'écorce du condurango possède des vertus digestives puisqu'elle favorise les sécrétions gastriques et ouvre l'appétit. Sur le système gastrique, la plante est sédative, elle soulage donc les douleurs d'estomac. Le condurango est aussi utilisé en tant que tonique en période de convalescence.</w:t>
      </w:r>
    </w:p>
    <w:p w14:paraId="12420CB7" w14:textId="77777777" w:rsidR="000B0AA0" w:rsidRDefault="000B0AA0" w:rsidP="000B0AA0">
      <w:pPr>
        <w:pStyle w:val="Corpsdetexte"/>
        <w:rPr>
          <w:rFonts w:ascii="Calisto MT" w:hAnsi="Calisto MT"/>
          <w:color w:val="000000"/>
        </w:rPr>
      </w:pPr>
    </w:p>
    <w:p w14:paraId="0AEE8134" w14:textId="77777777" w:rsidR="000B0AA0" w:rsidRPr="001B60CA" w:rsidRDefault="000B0AA0" w:rsidP="000B0AA0">
      <w:pPr>
        <w:pStyle w:val="Corpsdetexte"/>
        <w:rPr>
          <w:rFonts w:ascii="Calisto MT" w:hAnsi="Calisto MT"/>
          <w:color w:val="000000"/>
        </w:rPr>
      </w:pPr>
      <w:proofErr w:type="spellStart"/>
      <w:r w:rsidRPr="001B60CA">
        <w:rPr>
          <w:rFonts w:ascii="Calisto MT" w:hAnsi="Calisto MT"/>
          <w:color w:val="000000"/>
        </w:rPr>
        <w:t>Toujours</w:t>
      </w:r>
      <w:proofErr w:type="spellEnd"/>
      <w:r w:rsidRPr="001B60CA">
        <w:rPr>
          <w:rFonts w:ascii="Calisto MT" w:hAnsi="Calisto MT"/>
          <w:color w:val="000000"/>
        </w:rPr>
        <w:t xml:space="preserve"> </w:t>
      </w:r>
      <w:proofErr w:type="spellStart"/>
      <w:r w:rsidRPr="001B60CA">
        <w:rPr>
          <w:rFonts w:ascii="Calisto MT" w:hAnsi="Calisto MT"/>
          <w:color w:val="000000"/>
        </w:rPr>
        <w:t>chez</w:t>
      </w:r>
      <w:proofErr w:type="spellEnd"/>
      <w:r w:rsidRPr="001B60CA">
        <w:rPr>
          <w:rFonts w:ascii="Calisto MT" w:hAnsi="Calisto MT"/>
          <w:color w:val="000000"/>
        </w:rPr>
        <w:t xml:space="preserve"> les </w:t>
      </w:r>
      <w:proofErr w:type="spellStart"/>
      <w:r w:rsidRPr="001B60CA">
        <w:rPr>
          <w:rFonts w:ascii="Calisto MT" w:hAnsi="Calisto MT"/>
        </w:rPr>
        <w:t>Asclepiadaceae</w:t>
      </w:r>
      <w:proofErr w:type="spellEnd"/>
      <w:r>
        <w:rPr>
          <w:rFonts w:ascii="Calisto MT" w:hAnsi="Calisto MT"/>
        </w:rPr>
        <w:t xml:space="preserve"> </w:t>
      </w:r>
      <w:r w:rsidRPr="001B60CA">
        <w:rPr>
          <w:rFonts w:ascii="Calisto MT" w:hAnsi="Calisto MT"/>
        </w:rPr>
        <w:t>:</w:t>
      </w:r>
      <w:r w:rsidRPr="001B60CA">
        <w:rPr>
          <w:rFonts w:ascii="Calisto MT" w:hAnsi="Calisto MT"/>
          <w:b/>
          <w:bCs/>
          <w:i/>
        </w:rPr>
        <w:t xml:space="preserve"> </w:t>
      </w:r>
      <w:proofErr w:type="spellStart"/>
      <w:r w:rsidRPr="00E27222">
        <w:rPr>
          <w:rFonts w:ascii="Calisto MT" w:hAnsi="Calisto MT"/>
          <w:i/>
          <w:color w:val="CC0000"/>
        </w:rPr>
        <w:t>Calotropis</w:t>
      </w:r>
      <w:proofErr w:type="spellEnd"/>
      <w:r w:rsidRPr="00E27222">
        <w:rPr>
          <w:rFonts w:ascii="Calisto MT" w:hAnsi="Calisto MT"/>
          <w:i/>
          <w:color w:val="CC0000"/>
        </w:rPr>
        <w:t xml:space="preserve"> </w:t>
      </w:r>
      <w:proofErr w:type="spellStart"/>
      <w:r w:rsidRPr="00E27222">
        <w:rPr>
          <w:rFonts w:ascii="Calisto MT" w:hAnsi="Calisto MT"/>
          <w:i/>
          <w:color w:val="CC0000"/>
        </w:rPr>
        <w:t>gigantea</w:t>
      </w:r>
      <w:proofErr w:type="spellEnd"/>
      <w:r w:rsidRPr="00E27222">
        <w:rPr>
          <w:rFonts w:ascii="Calisto MT" w:hAnsi="Calisto MT"/>
          <w:color w:val="000000"/>
        </w:rPr>
        <w:t xml:space="preserve">, </w:t>
      </w:r>
      <w:proofErr w:type="spellStart"/>
      <w:r w:rsidRPr="00E27222">
        <w:rPr>
          <w:rFonts w:ascii="Calisto MT" w:hAnsi="Calisto MT"/>
          <w:color w:val="000000"/>
        </w:rPr>
        <w:t>ou</w:t>
      </w:r>
      <w:proofErr w:type="spellEnd"/>
      <w:r w:rsidRPr="00E27222">
        <w:rPr>
          <w:rFonts w:ascii="Calisto MT" w:hAnsi="Calisto MT"/>
          <w:color w:val="000000"/>
        </w:rPr>
        <w:t xml:space="preserve"> Giant </w:t>
      </w:r>
      <w:proofErr w:type="spellStart"/>
      <w:r w:rsidRPr="00E27222">
        <w:rPr>
          <w:rFonts w:ascii="Calisto MT" w:hAnsi="Calisto MT"/>
          <w:color w:val="000000"/>
        </w:rPr>
        <w:t>milkweed</w:t>
      </w:r>
      <w:proofErr w:type="spellEnd"/>
      <w:r>
        <w:rPr>
          <w:rFonts w:ascii="Calisto MT" w:hAnsi="Calisto MT"/>
          <w:color w:val="000000"/>
        </w:rPr>
        <w:t>.</w:t>
      </w:r>
    </w:p>
    <w:p w14:paraId="3202EED6" w14:textId="77777777" w:rsidR="0066717A" w:rsidRDefault="000B0AA0" w:rsidP="000B0AA0">
      <w:pPr>
        <w:pStyle w:val="Corpsdetexte"/>
        <w:rPr>
          <w:rFonts w:ascii="Calisto MT" w:hAnsi="Calisto MT"/>
          <w:color w:val="000000"/>
        </w:rPr>
      </w:pPr>
      <w:r w:rsidRPr="001B60CA">
        <w:rPr>
          <w:rFonts w:ascii="Calisto MT" w:hAnsi="Calisto MT"/>
          <w:noProof/>
          <w:lang w:eastAsia="fr-FR"/>
        </w:rPr>
        <w:drawing>
          <wp:inline distT="0" distB="0" distL="0" distR="0" wp14:anchorId="0933026C" wp14:editId="0919F7A8">
            <wp:extent cx="4086225" cy="2804160"/>
            <wp:effectExtent l="0" t="0" r="9525" b="0"/>
            <wp:docPr id="1073741862" name="Image 1073741862" descr="Une image contenant plante, fleur, viole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2" name="Image 1073741862" descr="Une image contenant plante, fleur, violet&#10;&#10;Description générée automatiquement"/>
                    <pic:cNvPicPr>
                      <a:picLocks noChangeAspect="1" noChangeArrowheads="1"/>
                    </pic:cNvPicPr>
                  </pic:nvPicPr>
                  <pic:blipFill rotWithShape="1">
                    <a:blip r:embed="rId38">
                      <a:extLst>
                        <a:ext uri="{28A0092B-C50C-407E-A947-70E740481C1C}">
                          <a14:useLocalDpi xmlns:a14="http://schemas.microsoft.com/office/drawing/2010/main" val="0"/>
                        </a:ext>
                      </a:extLst>
                    </a:blip>
                    <a:srcRect b="4270"/>
                    <a:stretch/>
                  </pic:blipFill>
                  <pic:spPr bwMode="auto">
                    <a:xfrm>
                      <a:off x="0" y="0"/>
                      <a:ext cx="4086225" cy="2804160"/>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14:paraId="2625799F" w14:textId="77777777" w:rsidR="0066717A" w:rsidRDefault="0066717A" w:rsidP="000B0AA0">
      <w:pPr>
        <w:pStyle w:val="Corpsdetexte"/>
        <w:rPr>
          <w:rFonts w:ascii="Calisto MT" w:hAnsi="Calisto MT"/>
          <w:color w:val="000000"/>
        </w:rPr>
      </w:pPr>
    </w:p>
    <w:p w14:paraId="7ADF6E9F" w14:textId="359166E7" w:rsidR="000B0AA0" w:rsidRPr="001B60CA" w:rsidRDefault="000B0AA0" w:rsidP="000B0AA0">
      <w:pPr>
        <w:pStyle w:val="Corpsdetexte"/>
        <w:rPr>
          <w:rFonts w:ascii="Calisto MT" w:hAnsi="Calisto MT"/>
          <w:color w:val="000000"/>
        </w:rPr>
      </w:pPr>
      <w:proofErr w:type="spellStart"/>
      <w:r w:rsidRPr="001B60CA">
        <w:rPr>
          <w:rFonts w:ascii="Calisto MT" w:hAnsi="Calisto MT"/>
          <w:color w:val="000000"/>
        </w:rPr>
        <w:t>C'est</w:t>
      </w:r>
      <w:proofErr w:type="spellEnd"/>
      <w:r w:rsidRPr="001B60CA">
        <w:rPr>
          <w:rFonts w:ascii="Calisto MT" w:hAnsi="Calisto MT"/>
          <w:color w:val="000000"/>
        </w:rPr>
        <w:t xml:space="preserve"> </w:t>
      </w:r>
      <w:proofErr w:type="spellStart"/>
      <w:r w:rsidRPr="001B60CA">
        <w:rPr>
          <w:rFonts w:ascii="Calisto MT" w:hAnsi="Calisto MT"/>
          <w:color w:val="000000"/>
        </w:rPr>
        <w:t>un</w:t>
      </w:r>
      <w:proofErr w:type="spellEnd"/>
      <w:r w:rsidRPr="001B60CA">
        <w:rPr>
          <w:rFonts w:ascii="Calisto MT" w:hAnsi="Calisto MT"/>
          <w:color w:val="000000"/>
        </w:rPr>
        <w:t xml:space="preserve"> </w:t>
      </w:r>
      <w:proofErr w:type="spellStart"/>
      <w:r w:rsidRPr="001B60CA">
        <w:rPr>
          <w:rFonts w:ascii="Calisto MT" w:hAnsi="Calisto MT"/>
          <w:color w:val="000000"/>
        </w:rPr>
        <w:t>arbuste</w:t>
      </w:r>
      <w:proofErr w:type="spellEnd"/>
      <w:r w:rsidRPr="001B60CA">
        <w:rPr>
          <w:rFonts w:ascii="Calisto MT" w:hAnsi="Calisto MT"/>
          <w:color w:val="000000"/>
        </w:rPr>
        <w:t xml:space="preserve"> </w:t>
      </w:r>
      <w:proofErr w:type="spellStart"/>
      <w:r w:rsidRPr="001B60CA">
        <w:rPr>
          <w:rFonts w:ascii="Calisto MT" w:hAnsi="Calisto MT"/>
          <w:color w:val="000000"/>
        </w:rPr>
        <w:t>persistant</w:t>
      </w:r>
      <w:proofErr w:type="spellEnd"/>
      <w:r w:rsidRPr="001B60CA">
        <w:rPr>
          <w:rFonts w:ascii="Calisto MT" w:hAnsi="Calisto MT"/>
          <w:color w:val="000000"/>
        </w:rPr>
        <w:t xml:space="preserve"> </w:t>
      </w:r>
      <w:proofErr w:type="spellStart"/>
      <w:r w:rsidRPr="001B60CA">
        <w:rPr>
          <w:rFonts w:ascii="Calisto MT" w:hAnsi="Calisto MT"/>
          <w:color w:val="000000"/>
        </w:rPr>
        <w:t>pouvant</w:t>
      </w:r>
      <w:proofErr w:type="spellEnd"/>
      <w:r w:rsidRPr="001B60CA">
        <w:rPr>
          <w:rFonts w:ascii="Calisto MT" w:hAnsi="Calisto MT"/>
          <w:color w:val="000000"/>
        </w:rPr>
        <w:t xml:space="preserve"> atteindre 5 m de haut</w:t>
      </w:r>
      <w:r>
        <w:rPr>
          <w:rFonts w:ascii="Calisto MT" w:hAnsi="Calisto MT"/>
          <w:color w:val="000000"/>
        </w:rPr>
        <w:t xml:space="preserve">. </w:t>
      </w:r>
      <w:r w:rsidRPr="001B60CA">
        <w:rPr>
          <w:rFonts w:ascii="Calisto MT" w:hAnsi="Calisto MT"/>
          <w:color w:val="000000"/>
        </w:rPr>
        <w:t xml:space="preserve">A Hawaï, la fleur </w:t>
      </w:r>
      <w:proofErr w:type="spellStart"/>
      <w:r w:rsidRPr="001B60CA">
        <w:rPr>
          <w:rFonts w:ascii="Calisto MT" w:hAnsi="Calisto MT"/>
          <w:color w:val="000000"/>
        </w:rPr>
        <w:t>couronnée</w:t>
      </w:r>
      <w:proofErr w:type="spellEnd"/>
      <w:r w:rsidRPr="001B60CA">
        <w:rPr>
          <w:rFonts w:ascii="Calisto MT" w:hAnsi="Calisto MT"/>
          <w:color w:val="000000"/>
        </w:rPr>
        <w:t xml:space="preserve"> du Giant </w:t>
      </w:r>
      <w:proofErr w:type="spellStart"/>
      <w:r>
        <w:rPr>
          <w:rFonts w:ascii="Calisto MT" w:hAnsi="Calisto MT"/>
          <w:color w:val="000000"/>
        </w:rPr>
        <w:t>m</w:t>
      </w:r>
      <w:r w:rsidRPr="001B60CA">
        <w:rPr>
          <w:rFonts w:ascii="Calisto MT" w:hAnsi="Calisto MT"/>
          <w:color w:val="000000"/>
        </w:rPr>
        <w:t>ilkweed</w:t>
      </w:r>
      <w:proofErr w:type="spellEnd"/>
      <w:r w:rsidRPr="001B60CA">
        <w:rPr>
          <w:rFonts w:ascii="Calisto MT" w:hAnsi="Calisto MT"/>
          <w:color w:val="000000"/>
        </w:rPr>
        <w:t xml:space="preserve"> </w:t>
      </w:r>
      <w:proofErr w:type="spellStart"/>
      <w:r w:rsidRPr="001B60CA">
        <w:rPr>
          <w:rFonts w:ascii="Calisto MT" w:hAnsi="Calisto MT"/>
          <w:color w:val="000000"/>
        </w:rPr>
        <w:t>représente</w:t>
      </w:r>
      <w:proofErr w:type="spellEnd"/>
      <w:r w:rsidRPr="001B60CA">
        <w:rPr>
          <w:rFonts w:ascii="Calisto MT" w:hAnsi="Calisto MT"/>
          <w:color w:val="000000"/>
        </w:rPr>
        <w:t xml:space="preserve"> </w:t>
      </w:r>
      <w:proofErr w:type="spellStart"/>
      <w:r w:rsidRPr="001B60CA">
        <w:rPr>
          <w:rFonts w:ascii="Calisto MT" w:hAnsi="Calisto MT"/>
          <w:color w:val="000000"/>
        </w:rPr>
        <w:t>le</w:t>
      </w:r>
      <w:proofErr w:type="spellEnd"/>
      <w:r w:rsidRPr="001B60CA">
        <w:rPr>
          <w:rFonts w:ascii="Calisto MT" w:hAnsi="Calisto MT"/>
          <w:color w:val="000000"/>
        </w:rPr>
        <w:t xml:space="preserve"> </w:t>
      </w:r>
      <w:proofErr w:type="spellStart"/>
      <w:r w:rsidRPr="001B60CA">
        <w:rPr>
          <w:rFonts w:ascii="Calisto MT" w:hAnsi="Calisto MT"/>
          <w:color w:val="000000"/>
        </w:rPr>
        <w:t>symbole</w:t>
      </w:r>
      <w:proofErr w:type="spellEnd"/>
      <w:r w:rsidRPr="001B60CA">
        <w:rPr>
          <w:rFonts w:ascii="Calisto MT" w:hAnsi="Calisto MT"/>
          <w:color w:val="000000"/>
        </w:rPr>
        <w:t xml:space="preserve"> de la royauté. Les fleurs en étoile, de couleur blanche ou lavande, sans odeur, sont regroupées par grappes. </w:t>
      </w:r>
    </w:p>
    <w:p w14:paraId="68A3B595" w14:textId="77777777" w:rsidR="000B0AA0" w:rsidRDefault="000B0AA0" w:rsidP="000B0AA0">
      <w:pPr>
        <w:pStyle w:val="Corpsdetexte"/>
        <w:rPr>
          <w:rStyle w:val="lev"/>
          <w:rFonts w:ascii="Calisto MT" w:hAnsi="Calisto MT"/>
          <w:color w:val="000000"/>
        </w:rPr>
      </w:pPr>
    </w:p>
    <w:p w14:paraId="6B79FDA7" w14:textId="77777777" w:rsidR="000B0AA0" w:rsidRPr="001B60CA" w:rsidRDefault="000B0AA0" w:rsidP="000B0AA0">
      <w:pPr>
        <w:pStyle w:val="Corpsdetexte"/>
        <w:rPr>
          <w:rFonts w:ascii="Calisto MT" w:hAnsi="Calisto MT"/>
          <w:color w:val="000000"/>
        </w:rPr>
      </w:pPr>
      <w:r w:rsidRPr="00E32343">
        <w:rPr>
          <w:rStyle w:val="lev"/>
          <w:rFonts w:ascii="Calisto MT" w:hAnsi="Calisto MT"/>
          <w:color w:val="CC0000"/>
        </w:rPr>
        <w:t>Utilisations médicinales</w:t>
      </w:r>
      <w:r w:rsidRPr="001B60CA">
        <w:rPr>
          <w:rFonts w:ascii="Calisto MT" w:hAnsi="Calisto MT"/>
          <w:b/>
          <w:bCs/>
          <w:color w:val="000000"/>
        </w:rPr>
        <w:br/>
      </w:r>
      <w:r w:rsidRPr="001B60CA">
        <w:rPr>
          <w:rFonts w:ascii="Calisto MT" w:hAnsi="Calisto MT"/>
          <w:color w:val="000000"/>
        </w:rPr>
        <w:t xml:space="preserve">Le </w:t>
      </w:r>
      <w:proofErr w:type="spellStart"/>
      <w:r w:rsidRPr="001B60CA">
        <w:rPr>
          <w:rFonts w:ascii="Calisto MT" w:hAnsi="Calisto MT"/>
          <w:color w:val="000000"/>
        </w:rPr>
        <w:t>Calotropis</w:t>
      </w:r>
      <w:proofErr w:type="spellEnd"/>
      <w:r w:rsidRPr="001B60CA">
        <w:rPr>
          <w:rFonts w:ascii="Calisto MT" w:hAnsi="Calisto MT"/>
          <w:color w:val="000000"/>
        </w:rPr>
        <w:t xml:space="preserve"> </w:t>
      </w:r>
      <w:proofErr w:type="spellStart"/>
      <w:r w:rsidRPr="001B60CA">
        <w:rPr>
          <w:rFonts w:ascii="Calisto MT" w:hAnsi="Calisto MT"/>
          <w:color w:val="000000"/>
        </w:rPr>
        <w:t>est</w:t>
      </w:r>
      <w:proofErr w:type="spellEnd"/>
      <w:r w:rsidRPr="001B60CA">
        <w:rPr>
          <w:rFonts w:ascii="Calisto MT" w:hAnsi="Calisto MT"/>
          <w:color w:val="000000"/>
        </w:rPr>
        <w:t xml:space="preserve"> </w:t>
      </w:r>
      <w:proofErr w:type="spellStart"/>
      <w:r w:rsidRPr="001B60CA">
        <w:rPr>
          <w:rFonts w:ascii="Calisto MT" w:hAnsi="Calisto MT"/>
          <w:color w:val="000000"/>
        </w:rPr>
        <w:t>utilisé</w:t>
      </w:r>
      <w:proofErr w:type="spellEnd"/>
      <w:r w:rsidRPr="001B60CA">
        <w:rPr>
          <w:rFonts w:ascii="Calisto MT" w:hAnsi="Calisto MT"/>
          <w:color w:val="000000"/>
        </w:rPr>
        <w:t xml:space="preserve"> pour la confection de médicaments pour le traitement de la Syphilis, de l'éléphantiasis, de la lèpre, de la dysenterie aiguë et de la tuberculose.</w:t>
      </w:r>
    </w:p>
    <w:p w14:paraId="4204D86B" w14:textId="77777777" w:rsidR="000B0AA0" w:rsidRPr="001B60CA" w:rsidRDefault="000B0AA0" w:rsidP="000B0AA0">
      <w:pPr>
        <w:pStyle w:val="Corpsdetexte"/>
        <w:spacing w:before="75" w:after="75"/>
        <w:ind w:right="75"/>
        <w:rPr>
          <w:rFonts w:ascii="Calisto MT" w:hAnsi="Calisto MT"/>
        </w:rPr>
      </w:pPr>
      <w:r w:rsidRPr="00E32343">
        <w:rPr>
          <w:rStyle w:val="lev"/>
          <w:rFonts w:ascii="Calisto MT" w:hAnsi="Calisto MT"/>
          <w:color w:val="CC0000"/>
        </w:rPr>
        <w:lastRenderedPageBreak/>
        <w:t>Toxicité</w:t>
      </w:r>
      <w:r w:rsidRPr="001B60CA">
        <w:rPr>
          <w:rFonts w:ascii="Calisto MT" w:hAnsi="Calisto MT"/>
          <w:b/>
          <w:bCs/>
        </w:rPr>
        <w:br/>
      </w:r>
      <w:r w:rsidRPr="001B60CA">
        <w:rPr>
          <w:rFonts w:ascii="Calisto MT" w:hAnsi="Calisto MT"/>
        </w:rPr>
        <w:t xml:space="preserve">L’ensemble de la plante est toxique. La sève, laiteuse qui ressemble à du latex, </w:t>
      </w:r>
      <w:proofErr w:type="spellStart"/>
      <w:r w:rsidRPr="001B60CA">
        <w:rPr>
          <w:rFonts w:ascii="Calisto MT" w:hAnsi="Calisto MT"/>
        </w:rPr>
        <w:t>contient</w:t>
      </w:r>
      <w:proofErr w:type="spellEnd"/>
      <w:r w:rsidRPr="001B60CA">
        <w:rPr>
          <w:rFonts w:ascii="Calisto MT" w:hAnsi="Calisto MT"/>
        </w:rPr>
        <w:t xml:space="preserve"> </w:t>
      </w:r>
      <w:proofErr w:type="spellStart"/>
      <w:r w:rsidRPr="001B60CA">
        <w:rPr>
          <w:rFonts w:ascii="Calisto MT" w:hAnsi="Calisto MT"/>
        </w:rPr>
        <w:t>un</w:t>
      </w:r>
      <w:proofErr w:type="spellEnd"/>
      <w:r w:rsidRPr="001B60CA">
        <w:rPr>
          <w:rFonts w:ascii="Calisto MT" w:hAnsi="Calisto MT"/>
        </w:rPr>
        <w:t xml:space="preserve"> </w:t>
      </w:r>
      <w:proofErr w:type="spellStart"/>
      <w:r w:rsidRPr="001B60CA">
        <w:rPr>
          <w:rFonts w:ascii="Calisto MT" w:hAnsi="Calisto MT"/>
        </w:rPr>
        <w:t>dangereux</w:t>
      </w:r>
      <w:proofErr w:type="spellEnd"/>
      <w:r w:rsidRPr="001B60CA">
        <w:rPr>
          <w:rFonts w:ascii="Calisto MT" w:hAnsi="Calisto MT"/>
        </w:rPr>
        <w:t xml:space="preserve"> </w:t>
      </w:r>
      <w:proofErr w:type="spellStart"/>
      <w:r w:rsidRPr="001B60CA">
        <w:rPr>
          <w:rFonts w:ascii="Calisto MT" w:hAnsi="Calisto MT"/>
        </w:rPr>
        <w:t>cardiotoxique</w:t>
      </w:r>
      <w:proofErr w:type="spellEnd"/>
      <w:r w:rsidRPr="001B60CA">
        <w:rPr>
          <w:rFonts w:ascii="Calisto MT" w:hAnsi="Calisto MT"/>
        </w:rPr>
        <w:t xml:space="preserve">. Il faut donc manier les couronnes avec précautions. </w:t>
      </w:r>
    </w:p>
    <w:p w14:paraId="4EEF5850" w14:textId="77777777" w:rsidR="000B0AA0" w:rsidRDefault="000B0AA0" w:rsidP="000B0AA0">
      <w:pPr>
        <w:pStyle w:val="Corpsdetexte"/>
        <w:spacing w:before="75" w:after="75"/>
        <w:ind w:left="75" w:right="75"/>
        <w:rPr>
          <w:rFonts w:ascii="Calisto MT" w:hAnsi="Calisto MT"/>
          <w:color w:val="000000"/>
        </w:rPr>
      </w:pPr>
    </w:p>
    <w:p w14:paraId="4F1BCDED" w14:textId="77777777" w:rsidR="000B0AA0" w:rsidRPr="00E27222" w:rsidRDefault="000B0AA0" w:rsidP="000B0AA0">
      <w:pPr>
        <w:pStyle w:val="Corpsdetexte"/>
        <w:spacing w:before="75" w:after="75"/>
        <w:ind w:left="75" w:right="75"/>
        <w:rPr>
          <w:rFonts w:ascii="Calisto MT" w:hAnsi="Calisto MT"/>
          <w:color w:val="000000"/>
        </w:rPr>
      </w:pPr>
      <w:proofErr w:type="spellStart"/>
      <w:r w:rsidRPr="00E27222">
        <w:rPr>
          <w:rFonts w:ascii="Calisto MT" w:hAnsi="Calisto MT"/>
          <w:color w:val="000000"/>
        </w:rPr>
        <w:t>Autres</w:t>
      </w:r>
      <w:proofErr w:type="spellEnd"/>
      <w:r w:rsidRPr="00E27222">
        <w:rPr>
          <w:rFonts w:ascii="Calisto MT" w:hAnsi="Calisto MT"/>
          <w:color w:val="000000"/>
        </w:rPr>
        <w:t xml:space="preserve"> </w:t>
      </w:r>
      <w:proofErr w:type="spellStart"/>
      <w:r w:rsidRPr="00E27222">
        <w:rPr>
          <w:rFonts w:ascii="Calisto MT" w:hAnsi="Calisto MT"/>
          <w:color w:val="000000"/>
        </w:rPr>
        <w:t>Asclepias</w:t>
      </w:r>
      <w:proofErr w:type="spellEnd"/>
      <w:r>
        <w:rPr>
          <w:rFonts w:ascii="Calisto MT" w:hAnsi="Calisto MT"/>
          <w:color w:val="000000"/>
        </w:rPr>
        <w:t xml:space="preserve"> </w:t>
      </w:r>
      <w:r w:rsidRPr="00E27222">
        <w:rPr>
          <w:rFonts w:ascii="Calisto MT" w:hAnsi="Calisto MT"/>
          <w:color w:val="000000"/>
        </w:rPr>
        <w:t xml:space="preserve">: </w:t>
      </w:r>
      <w:proofErr w:type="spellStart"/>
      <w:r w:rsidRPr="00E27222">
        <w:rPr>
          <w:rFonts w:ascii="Calisto MT" w:hAnsi="Calisto MT"/>
          <w:i/>
          <w:iCs/>
          <w:color w:val="CC0000"/>
        </w:rPr>
        <w:t>Asclepias</w:t>
      </w:r>
      <w:proofErr w:type="spellEnd"/>
      <w:r w:rsidRPr="00E27222">
        <w:rPr>
          <w:rFonts w:ascii="Calisto MT" w:hAnsi="Calisto MT"/>
          <w:i/>
          <w:iCs/>
          <w:color w:val="CC0000"/>
        </w:rPr>
        <w:t xml:space="preserve"> </w:t>
      </w:r>
      <w:proofErr w:type="spellStart"/>
      <w:r w:rsidRPr="00E27222">
        <w:rPr>
          <w:rFonts w:ascii="Calisto MT" w:hAnsi="Calisto MT"/>
          <w:i/>
          <w:iCs/>
          <w:color w:val="CC0000"/>
        </w:rPr>
        <w:t>vestita</w:t>
      </w:r>
      <w:proofErr w:type="spellEnd"/>
      <w:r w:rsidRPr="001B60CA">
        <w:rPr>
          <w:rFonts w:ascii="Calisto MT" w:hAnsi="Calisto MT"/>
          <w:b/>
          <w:bCs/>
          <w:color w:val="000000"/>
        </w:rPr>
        <w:t xml:space="preserve"> </w:t>
      </w:r>
      <w:r w:rsidRPr="001B60CA">
        <w:rPr>
          <w:rFonts w:ascii="Calisto MT" w:hAnsi="Calisto MT"/>
          <w:color w:val="000000"/>
        </w:rPr>
        <w:t xml:space="preserve">(la plus </w:t>
      </w:r>
      <w:proofErr w:type="spellStart"/>
      <w:r w:rsidRPr="001B60CA">
        <w:rPr>
          <w:rFonts w:ascii="Calisto MT" w:hAnsi="Calisto MT"/>
          <w:color w:val="000000"/>
        </w:rPr>
        <w:t>toxique</w:t>
      </w:r>
      <w:proofErr w:type="spellEnd"/>
      <w:r w:rsidRPr="001B60CA">
        <w:rPr>
          <w:rFonts w:ascii="Calisto MT" w:hAnsi="Calisto MT"/>
          <w:color w:val="000000"/>
        </w:rPr>
        <w:t>)</w:t>
      </w:r>
      <w:r w:rsidRPr="00E27222">
        <w:rPr>
          <w:rFonts w:ascii="Calisto MT" w:hAnsi="Calisto MT"/>
          <w:color w:val="000000"/>
        </w:rPr>
        <w:t xml:space="preserve">, </w:t>
      </w:r>
      <w:proofErr w:type="spellStart"/>
      <w:r w:rsidRPr="00E27222">
        <w:rPr>
          <w:rFonts w:ascii="Calisto MT" w:hAnsi="Calisto MT"/>
          <w:i/>
          <w:iCs/>
          <w:color w:val="CC0000"/>
        </w:rPr>
        <w:t>Asclepias</w:t>
      </w:r>
      <w:proofErr w:type="spellEnd"/>
      <w:r w:rsidRPr="00E27222">
        <w:rPr>
          <w:rFonts w:ascii="Calisto MT" w:hAnsi="Calisto MT"/>
          <w:i/>
          <w:iCs/>
          <w:color w:val="CC0000"/>
        </w:rPr>
        <w:t xml:space="preserve"> viridis</w:t>
      </w:r>
      <w:r w:rsidRPr="00E27222">
        <w:rPr>
          <w:rFonts w:ascii="Calisto MT" w:hAnsi="Calisto MT"/>
          <w:color w:val="000000"/>
        </w:rPr>
        <w:t xml:space="preserve">, </w:t>
      </w:r>
      <w:proofErr w:type="spellStart"/>
      <w:r w:rsidRPr="00E27222">
        <w:rPr>
          <w:rFonts w:ascii="Calisto MT" w:hAnsi="Calisto MT"/>
          <w:i/>
          <w:iCs/>
          <w:color w:val="CC0000"/>
        </w:rPr>
        <w:t>Asclepias</w:t>
      </w:r>
      <w:proofErr w:type="spellEnd"/>
      <w:r w:rsidRPr="00E27222">
        <w:rPr>
          <w:rFonts w:ascii="Calisto MT" w:hAnsi="Calisto MT"/>
          <w:i/>
          <w:iCs/>
          <w:color w:val="CC0000"/>
        </w:rPr>
        <w:t xml:space="preserve"> </w:t>
      </w:r>
      <w:proofErr w:type="spellStart"/>
      <w:r w:rsidRPr="00E27222">
        <w:rPr>
          <w:rFonts w:ascii="Calisto MT" w:hAnsi="Calisto MT"/>
          <w:i/>
          <w:iCs/>
          <w:color w:val="CC0000"/>
        </w:rPr>
        <w:t>curassavica</w:t>
      </w:r>
      <w:proofErr w:type="spellEnd"/>
      <w:r w:rsidRPr="00E27222">
        <w:rPr>
          <w:rFonts w:ascii="Calisto MT" w:hAnsi="Calisto MT"/>
          <w:color w:val="000000"/>
        </w:rPr>
        <w:t xml:space="preserve">, </w:t>
      </w:r>
      <w:proofErr w:type="spellStart"/>
      <w:r w:rsidRPr="00E27222">
        <w:rPr>
          <w:rFonts w:ascii="Calisto MT" w:hAnsi="Calisto MT"/>
          <w:i/>
          <w:iCs/>
          <w:color w:val="CC0000"/>
        </w:rPr>
        <w:t>Asclepias</w:t>
      </w:r>
      <w:proofErr w:type="spellEnd"/>
      <w:r w:rsidRPr="00E27222">
        <w:rPr>
          <w:rFonts w:ascii="Calisto MT" w:hAnsi="Calisto MT"/>
          <w:i/>
          <w:iCs/>
          <w:color w:val="CC0000"/>
        </w:rPr>
        <w:t xml:space="preserve"> </w:t>
      </w:r>
      <w:proofErr w:type="spellStart"/>
      <w:r w:rsidRPr="00E27222">
        <w:rPr>
          <w:rFonts w:ascii="Calisto MT" w:hAnsi="Calisto MT"/>
          <w:i/>
          <w:iCs/>
          <w:color w:val="CC0000"/>
        </w:rPr>
        <w:t>incarnata</w:t>
      </w:r>
      <w:proofErr w:type="spellEnd"/>
      <w:r w:rsidRPr="00E27222">
        <w:rPr>
          <w:rFonts w:ascii="Calisto MT" w:hAnsi="Calisto MT"/>
          <w:color w:val="000000"/>
        </w:rPr>
        <w:t xml:space="preserve">, </w:t>
      </w:r>
      <w:proofErr w:type="spellStart"/>
      <w:r w:rsidRPr="00E27222">
        <w:rPr>
          <w:rFonts w:ascii="Calisto MT" w:hAnsi="Calisto MT"/>
          <w:i/>
          <w:iCs/>
          <w:color w:val="CC0000"/>
        </w:rPr>
        <w:t>Asclepias</w:t>
      </w:r>
      <w:proofErr w:type="spellEnd"/>
      <w:r w:rsidRPr="00E27222">
        <w:rPr>
          <w:rFonts w:ascii="Calisto MT" w:hAnsi="Calisto MT"/>
          <w:i/>
          <w:iCs/>
          <w:color w:val="CC0000"/>
        </w:rPr>
        <w:t xml:space="preserve"> </w:t>
      </w:r>
      <w:proofErr w:type="spellStart"/>
      <w:r w:rsidRPr="00E27222">
        <w:rPr>
          <w:rFonts w:ascii="Calisto MT" w:hAnsi="Calisto MT"/>
          <w:i/>
          <w:iCs/>
          <w:color w:val="CC0000"/>
        </w:rPr>
        <w:t>vincetoxicum</w:t>
      </w:r>
      <w:proofErr w:type="spellEnd"/>
      <w:r w:rsidRPr="00E27222">
        <w:rPr>
          <w:rFonts w:ascii="Calisto MT" w:hAnsi="Calisto MT"/>
          <w:color w:val="000000"/>
        </w:rPr>
        <w:t xml:space="preserve">... </w:t>
      </w:r>
    </w:p>
    <w:p w14:paraId="78B7E745" w14:textId="77777777" w:rsidR="000B0AA0" w:rsidRDefault="000B0AA0" w:rsidP="000B0AA0">
      <w:pPr>
        <w:rPr>
          <w:rFonts w:ascii="Calisto MT" w:hAnsi="Calisto MT"/>
          <w:lang w:val="fr-FR"/>
        </w:rPr>
      </w:pPr>
    </w:p>
    <w:p w14:paraId="42302AAB" w14:textId="77777777" w:rsidR="000B0AA0" w:rsidRPr="00E27222" w:rsidRDefault="000B0AA0" w:rsidP="000B0AA0">
      <w:pPr>
        <w:rPr>
          <w:rFonts w:ascii="Calisto MT" w:hAnsi="Calisto MT"/>
          <w:lang w:val="fr-FR"/>
        </w:rPr>
      </w:pPr>
    </w:p>
    <w:p w14:paraId="4CE1AB7A" w14:textId="77777777" w:rsidR="000B0AA0" w:rsidRPr="00235A67" w:rsidRDefault="000B0AA0" w:rsidP="000B0AA0">
      <w:pPr>
        <w:rPr>
          <w:rFonts w:ascii="Calisto MT" w:hAnsi="Calisto MT"/>
        </w:rPr>
      </w:pPr>
      <w:r w:rsidRPr="00042DD9">
        <w:rPr>
          <w:rFonts w:ascii="Calisto MT" w:hAnsi="Calisto MT"/>
          <w:b/>
          <w:color w:val="CC0000"/>
          <w:sz w:val="28"/>
          <w:szCs w:val="28"/>
          <w:u w:val="single"/>
        </w:rPr>
        <w:t>Le papillon Monarque</w:t>
      </w:r>
      <w:r>
        <w:rPr>
          <w:rFonts w:ascii="Calisto MT" w:hAnsi="Calisto MT"/>
          <w:b/>
          <w:color w:val="CC0000"/>
          <w:sz w:val="28"/>
          <w:szCs w:val="28"/>
        </w:rPr>
        <w:t xml:space="preserve"> </w:t>
      </w:r>
      <w:r w:rsidRPr="00235A67">
        <w:rPr>
          <w:rFonts w:ascii="Calisto MT" w:hAnsi="Calisto MT"/>
        </w:rPr>
        <w:t xml:space="preserve">(Danaus </w:t>
      </w:r>
      <w:proofErr w:type="spellStart"/>
      <w:r w:rsidRPr="00235A67">
        <w:rPr>
          <w:rFonts w:ascii="Calisto MT" w:hAnsi="Calisto MT"/>
        </w:rPr>
        <w:t>Plexippus</w:t>
      </w:r>
      <w:proofErr w:type="spellEnd"/>
      <w:r w:rsidRPr="00235A67">
        <w:rPr>
          <w:rFonts w:ascii="Calisto MT" w:hAnsi="Calisto MT"/>
        </w:rPr>
        <w:t xml:space="preserve">)   </w:t>
      </w:r>
    </w:p>
    <w:p w14:paraId="087C3A7F" w14:textId="77777777" w:rsidR="000B0AA0" w:rsidRDefault="000B0AA0" w:rsidP="000B0AA0">
      <w:pPr>
        <w:rPr>
          <w:rFonts w:ascii="Calisto MT" w:hAnsi="Calisto MT"/>
        </w:rPr>
      </w:pPr>
      <w:r w:rsidRPr="00235A67">
        <w:rPr>
          <w:rFonts w:ascii="Calisto MT" w:hAnsi="Calisto MT"/>
        </w:rPr>
        <w:t>Phylum : Arthropodes</w:t>
      </w:r>
      <w:r w:rsidRPr="00235A67">
        <w:rPr>
          <w:rFonts w:ascii="Calisto MT" w:hAnsi="Calisto MT"/>
        </w:rPr>
        <w:br/>
        <w:t>Classe : Insectes</w:t>
      </w:r>
      <w:r w:rsidRPr="00235A67">
        <w:rPr>
          <w:rFonts w:ascii="Calisto MT" w:hAnsi="Calisto MT"/>
        </w:rPr>
        <w:br/>
        <w:t>Ordre : Lépidoptères</w:t>
      </w:r>
      <w:r w:rsidRPr="00235A67">
        <w:rPr>
          <w:rFonts w:ascii="Calisto MT" w:hAnsi="Calisto MT"/>
        </w:rPr>
        <w:br/>
        <w:t>Famille : Nymphalides</w:t>
      </w:r>
      <w:r w:rsidRPr="00235A67">
        <w:rPr>
          <w:rFonts w:ascii="Calisto MT" w:hAnsi="Calisto MT"/>
        </w:rPr>
        <w:br/>
        <w:t xml:space="preserve">Nom </w:t>
      </w:r>
      <w:proofErr w:type="spellStart"/>
      <w:r w:rsidRPr="00235A67">
        <w:rPr>
          <w:rFonts w:ascii="Calisto MT" w:hAnsi="Calisto MT"/>
        </w:rPr>
        <w:t>scientifique</w:t>
      </w:r>
      <w:proofErr w:type="spellEnd"/>
      <w:r w:rsidRPr="00235A67">
        <w:rPr>
          <w:rFonts w:ascii="Calisto MT" w:hAnsi="Calisto MT"/>
        </w:rPr>
        <w:t xml:space="preserve"> : </w:t>
      </w:r>
      <w:r w:rsidRPr="00235A67">
        <w:rPr>
          <w:rStyle w:val="Accentuation"/>
          <w:rFonts w:ascii="Calisto MT" w:hAnsi="Calisto MT"/>
        </w:rPr>
        <w:t xml:space="preserve">Danaus </w:t>
      </w:r>
      <w:proofErr w:type="spellStart"/>
      <w:r w:rsidRPr="00235A67">
        <w:rPr>
          <w:rStyle w:val="Accentuation"/>
          <w:rFonts w:ascii="Calisto MT" w:hAnsi="Calisto MT"/>
        </w:rPr>
        <w:t>plexippus</w:t>
      </w:r>
      <w:proofErr w:type="spellEnd"/>
      <w:r w:rsidRPr="00235A67">
        <w:rPr>
          <w:rStyle w:val="Accentuation"/>
          <w:rFonts w:ascii="Calisto MT" w:hAnsi="Calisto MT"/>
        </w:rPr>
        <w:t xml:space="preserve"> </w:t>
      </w:r>
      <w:proofErr w:type="spellStart"/>
      <w:r w:rsidRPr="00235A67">
        <w:rPr>
          <w:rStyle w:val="Accentuation"/>
          <w:rFonts w:ascii="Calisto MT" w:hAnsi="Calisto MT"/>
        </w:rPr>
        <w:t>plexippus</w:t>
      </w:r>
      <w:proofErr w:type="spellEnd"/>
      <w:r w:rsidRPr="00235A67">
        <w:rPr>
          <w:rStyle w:val="Accentuation"/>
          <w:rFonts w:ascii="Calisto MT" w:hAnsi="Calisto MT"/>
        </w:rPr>
        <w:t xml:space="preserve"> (</w:t>
      </w:r>
      <w:proofErr w:type="spellStart"/>
      <w:r w:rsidRPr="00235A67">
        <w:rPr>
          <w:rFonts w:ascii="Calisto MT" w:hAnsi="Calisto MT"/>
        </w:rPr>
        <w:t>Linné</w:t>
      </w:r>
      <w:proofErr w:type="spellEnd"/>
      <w:r w:rsidRPr="00235A67">
        <w:rPr>
          <w:rFonts w:ascii="Calisto MT" w:hAnsi="Calisto MT"/>
        </w:rPr>
        <w:t>, 1758)</w:t>
      </w:r>
      <w:r w:rsidRPr="00235A67">
        <w:rPr>
          <w:rFonts w:ascii="Calisto MT" w:hAnsi="Calisto MT"/>
        </w:rPr>
        <w:br/>
        <w:t xml:space="preserve">Nom anglais : Monarch butterfly </w:t>
      </w:r>
    </w:p>
    <w:p w14:paraId="20DCBF14" w14:textId="77777777" w:rsidR="000B0AA0" w:rsidRDefault="000B0AA0" w:rsidP="000B0AA0">
      <w:pPr>
        <w:pStyle w:val="Corpsdetexte"/>
        <w:tabs>
          <w:tab w:val="left" w:pos="4536"/>
        </w:tabs>
        <w:rPr>
          <w:rFonts w:ascii="Calisto MT" w:hAnsi="Calisto MT"/>
          <w:lang w:val="fr-BE"/>
        </w:rPr>
      </w:pPr>
    </w:p>
    <w:p w14:paraId="14D31F2C" w14:textId="77777777" w:rsidR="0066717A" w:rsidRDefault="000B0AA0" w:rsidP="000B0AA0">
      <w:pPr>
        <w:pStyle w:val="Corpsdetexte"/>
        <w:tabs>
          <w:tab w:val="left" w:pos="4536"/>
        </w:tabs>
        <w:ind w:left="4253"/>
        <w:rPr>
          <w:rFonts w:ascii="Calisto MT" w:hAnsi="Calisto MT"/>
        </w:rPr>
      </w:pPr>
      <w:r w:rsidRPr="00235A67">
        <w:rPr>
          <w:rFonts w:ascii="Calisto MT" w:hAnsi="Calisto MT"/>
          <w:noProof/>
        </w:rPr>
        <w:drawing>
          <wp:inline distT="0" distB="0" distL="0" distR="0" wp14:anchorId="1E70BB84" wp14:editId="753F464D">
            <wp:extent cx="2541270" cy="3808730"/>
            <wp:effectExtent l="0" t="0" r="0" b="1270"/>
            <wp:docPr id="1073741848" name="Image 1073741848" descr="Une image contenant insec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8" name="Image 1073741848" descr="Une image contenant insecte&#10;&#10;Description générée automatiquemen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41270" cy="3808730"/>
                    </a:xfrm>
                    <a:prstGeom prst="rect">
                      <a:avLst/>
                    </a:prstGeom>
                    <a:solidFill>
                      <a:srgbClr val="FFFFFF"/>
                    </a:solidFill>
                  </pic:spPr>
                </pic:pic>
              </a:graphicData>
            </a:graphic>
          </wp:inline>
        </w:drawing>
      </w:r>
      <w:r w:rsidRPr="00235A67">
        <w:rPr>
          <w:rFonts w:ascii="Calisto MT" w:hAnsi="Calisto MT"/>
        </w:rPr>
        <w:t>L</w:t>
      </w:r>
    </w:p>
    <w:p w14:paraId="4F9B2ACC" w14:textId="1778EAC4" w:rsidR="000B0AA0" w:rsidRPr="00235A67" w:rsidRDefault="000B0AA0" w:rsidP="000B0AA0">
      <w:pPr>
        <w:pStyle w:val="Corpsdetexte"/>
        <w:tabs>
          <w:tab w:val="left" w:pos="4536"/>
        </w:tabs>
        <w:ind w:left="4253"/>
        <w:rPr>
          <w:rFonts w:ascii="Calisto MT" w:hAnsi="Calisto MT"/>
        </w:rPr>
      </w:pPr>
      <w:proofErr w:type="gramStart"/>
      <w:r w:rsidRPr="00235A67">
        <w:rPr>
          <w:rFonts w:ascii="Calisto MT" w:hAnsi="Calisto MT"/>
        </w:rPr>
        <w:t>e</w:t>
      </w:r>
      <w:proofErr w:type="gramEnd"/>
      <w:r w:rsidRPr="00235A67">
        <w:rPr>
          <w:rFonts w:ascii="Calisto MT" w:hAnsi="Calisto MT"/>
        </w:rPr>
        <w:t xml:space="preserve"> </w:t>
      </w:r>
      <w:proofErr w:type="spellStart"/>
      <w:r w:rsidRPr="00235A67">
        <w:rPr>
          <w:rFonts w:ascii="Calisto MT" w:hAnsi="Calisto MT"/>
        </w:rPr>
        <w:t>Monarque</w:t>
      </w:r>
      <w:proofErr w:type="spellEnd"/>
      <w:r w:rsidRPr="00235A67">
        <w:rPr>
          <w:rFonts w:ascii="Calisto MT" w:hAnsi="Calisto MT"/>
        </w:rPr>
        <w:t xml:space="preserve"> </w:t>
      </w:r>
      <w:proofErr w:type="spellStart"/>
      <w:r w:rsidRPr="00235A67">
        <w:rPr>
          <w:rFonts w:ascii="Calisto MT" w:hAnsi="Calisto MT"/>
        </w:rPr>
        <w:t>est</w:t>
      </w:r>
      <w:proofErr w:type="spellEnd"/>
      <w:r w:rsidRPr="00235A67">
        <w:rPr>
          <w:rFonts w:ascii="Calisto MT" w:hAnsi="Calisto MT"/>
        </w:rPr>
        <w:t xml:space="preserve"> de </w:t>
      </w:r>
      <w:r w:rsidRPr="00E32343">
        <w:rPr>
          <w:rFonts w:ascii="Calisto MT" w:hAnsi="Calisto MT"/>
          <w:b/>
          <w:color w:val="CC0000"/>
        </w:rPr>
        <w:t>couleur orange</w:t>
      </w:r>
      <w:r>
        <w:rPr>
          <w:rFonts w:ascii="Calisto MT" w:hAnsi="Calisto MT"/>
          <w:bCs/>
        </w:rPr>
        <w:t>,</w:t>
      </w:r>
      <w:r w:rsidRPr="00235A67">
        <w:rPr>
          <w:rFonts w:ascii="Calisto MT" w:hAnsi="Calisto MT"/>
        </w:rPr>
        <w:t xml:space="preserve"> veiné et bordé de noir, l'apex et la bordure sont</w:t>
      </w:r>
      <w:r>
        <w:rPr>
          <w:rFonts w:ascii="Calisto MT" w:hAnsi="Calisto MT"/>
        </w:rPr>
        <w:t xml:space="preserve"> </w:t>
      </w:r>
      <w:r w:rsidRPr="00235A67">
        <w:rPr>
          <w:rFonts w:ascii="Calisto MT" w:hAnsi="Calisto MT"/>
        </w:rPr>
        <w:t xml:space="preserve">ornés de taches blanches. La femelle du </w:t>
      </w:r>
      <w:r>
        <w:rPr>
          <w:rFonts w:ascii="Calisto MT" w:hAnsi="Calisto MT"/>
        </w:rPr>
        <w:t>m</w:t>
      </w:r>
      <w:r w:rsidRPr="00235A67">
        <w:rPr>
          <w:rFonts w:ascii="Calisto MT" w:hAnsi="Calisto MT"/>
        </w:rPr>
        <w:t xml:space="preserve">onarque est d'une couleur plus marron. </w:t>
      </w:r>
      <w:r w:rsidRPr="00235A67">
        <w:rPr>
          <w:rFonts w:ascii="Calisto MT" w:hAnsi="Calisto MT"/>
        </w:rPr>
        <w:lastRenderedPageBreak/>
        <w:t xml:space="preserve">C'est un grand papillon dont l'envergure est de 8,6 à 12,4 cm </w:t>
      </w:r>
      <w:r>
        <w:rPr>
          <w:rFonts w:ascii="Calisto MT" w:hAnsi="Calisto MT"/>
        </w:rPr>
        <w:t xml:space="preserve">   </w:t>
      </w:r>
      <w:r w:rsidRPr="00235A67">
        <w:rPr>
          <w:rFonts w:ascii="Calisto MT" w:hAnsi="Calisto MT"/>
        </w:rPr>
        <w:t>et le poids de 0</w:t>
      </w:r>
      <w:r>
        <w:rPr>
          <w:rFonts w:ascii="Calisto MT" w:hAnsi="Calisto MT"/>
        </w:rPr>
        <w:t>,</w:t>
      </w:r>
      <w:r w:rsidRPr="00235A67">
        <w:rPr>
          <w:rFonts w:ascii="Calisto MT" w:hAnsi="Calisto MT"/>
        </w:rPr>
        <w:t>5 grammes.</w:t>
      </w:r>
    </w:p>
    <w:p w14:paraId="0EC5A75C" w14:textId="77777777" w:rsidR="000B0AA0" w:rsidRPr="00235A67" w:rsidRDefault="000B0AA0" w:rsidP="000B0AA0">
      <w:pPr>
        <w:ind w:left="4248"/>
        <w:rPr>
          <w:rFonts w:ascii="Calisto MT" w:hAnsi="Calisto MT"/>
          <w:bCs/>
        </w:rPr>
      </w:pPr>
      <w:r w:rsidRPr="00235A67">
        <w:rPr>
          <w:rFonts w:ascii="Calisto MT" w:hAnsi="Calisto MT"/>
        </w:rPr>
        <w:t xml:space="preserve">A </w:t>
      </w:r>
      <w:r>
        <w:rPr>
          <w:rFonts w:ascii="Calisto MT" w:hAnsi="Calisto MT"/>
        </w:rPr>
        <w:t xml:space="preserve">la </w:t>
      </w:r>
      <w:r w:rsidRPr="00235A67">
        <w:rPr>
          <w:rFonts w:ascii="Calisto MT" w:hAnsi="Calisto MT"/>
        </w:rPr>
        <w:t xml:space="preserve">différence d'autres papillons qui ne vivent guère plus de 20-30 jours, il a </w:t>
      </w:r>
      <w:r w:rsidRPr="00E32343">
        <w:rPr>
          <w:rFonts w:ascii="Calisto MT" w:hAnsi="Calisto MT"/>
          <w:b/>
          <w:color w:val="CC0000"/>
        </w:rPr>
        <w:t>une espérance de vie d'environ 9 mois</w:t>
      </w:r>
      <w:r>
        <w:rPr>
          <w:rFonts w:ascii="Calisto MT" w:hAnsi="Calisto MT"/>
          <w:bCs/>
        </w:rPr>
        <w:t>.</w:t>
      </w:r>
    </w:p>
    <w:p w14:paraId="4FB22054" w14:textId="77777777" w:rsidR="000B0AA0" w:rsidRDefault="000B0AA0" w:rsidP="000B0AA0">
      <w:pPr>
        <w:pStyle w:val="Corpsdetexte"/>
        <w:rPr>
          <w:rFonts w:ascii="Calisto MT" w:hAnsi="Calisto MT"/>
        </w:rPr>
      </w:pPr>
      <w:r w:rsidRPr="00235A67">
        <w:rPr>
          <w:rFonts w:ascii="Calisto MT" w:hAnsi="Calisto MT"/>
          <w:noProof/>
        </w:rPr>
        <w:drawing>
          <wp:anchor distT="0" distB="0" distL="0" distR="0" simplePos="0" relativeHeight="251672576" behindDoc="1" locked="0" layoutInCell="1" allowOverlap="1" wp14:anchorId="6E648821" wp14:editId="21C750E7">
            <wp:simplePos x="0" y="0"/>
            <wp:positionH relativeFrom="column">
              <wp:posOffset>2993390</wp:posOffset>
            </wp:positionH>
            <wp:positionV relativeFrom="paragraph">
              <wp:posOffset>233680</wp:posOffset>
            </wp:positionV>
            <wp:extent cx="2380615" cy="1742440"/>
            <wp:effectExtent l="0" t="0" r="635" b="0"/>
            <wp:wrapTight wrapText="bothSides">
              <wp:wrapPolygon edited="0">
                <wp:start x="0" y="0"/>
                <wp:lineTo x="0" y="21254"/>
                <wp:lineTo x="21433" y="21254"/>
                <wp:lineTo x="21433" y="0"/>
                <wp:lineTo x="0" y="0"/>
              </wp:wrapPolygon>
            </wp:wrapTight>
            <wp:docPr id="1073741849" name="Image 1073741849" descr="Une image contenant bleu, perroque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9" name="Image 1073741849" descr="Une image contenant bleu, perroquet&#10;&#10;Description générée automatiquemen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80615" cy="174244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14:paraId="7F8F2149" w14:textId="77777777" w:rsidR="000B0AA0" w:rsidRDefault="000B0AA0" w:rsidP="000B0AA0">
      <w:pPr>
        <w:pStyle w:val="Corpsdetexte"/>
        <w:rPr>
          <w:rFonts w:ascii="Calisto MT" w:hAnsi="Calisto MT"/>
        </w:rPr>
      </w:pPr>
    </w:p>
    <w:p w14:paraId="30FCE781" w14:textId="77777777" w:rsidR="000B0AA0" w:rsidRDefault="000B0AA0" w:rsidP="000B0AA0">
      <w:pPr>
        <w:pStyle w:val="Corpsdetexte"/>
        <w:rPr>
          <w:rFonts w:ascii="Calisto MT" w:hAnsi="Calisto MT"/>
        </w:rPr>
      </w:pPr>
    </w:p>
    <w:p w14:paraId="714A0E9C" w14:textId="77777777" w:rsidR="000B0AA0" w:rsidRDefault="000B0AA0" w:rsidP="000B0AA0">
      <w:pPr>
        <w:pStyle w:val="Corpsdetexte"/>
        <w:rPr>
          <w:rFonts w:ascii="Calisto MT" w:hAnsi="Calisto MT"/>
        </w:rPr>
      </w:pPr>
    </w:p>
    <w:p w14:paraId="411F7334" w14:textId="77777777" w:rsidR="000B0AA0" w:rsidRDefault="000B0AA0" w:rsidP="000B0AA0">
      <w:pPr>
        <w:pStyle w:val="Corpsdetexte"/>
        <w:rPr>
          <w:rFonts w:ascii="Calisto MT" w:hAnsi="Calisto MT"/>
        </w:rPr>
      </w:pPr>
    </w:p>
    <w:p w14:paraId="6E936788" w14:textId="77777777" w:rsidR="000B0AA0" w:rsidRDefault="000B0AA0" w:rsidP="000B0AA0">
      <w:pPr>
        <w:pStyle w:val="Corpsdetexte"/>
        <w:rPr>
          <w:rFonts w:ascii="Calisto MT" w:hAnsi="Calisto MT"/>
        </w:rPr>
      </w:pPr>
    </w:p>
    <w:p w14:paraId="27F7BDD9" w14:textId="77777777" w:rsidR="000B0AA0" w:rsidRDefault="000B0AA0" w:rsidP="000B0AA0">
      <w:pPr>
        <w:pStyle w:val="Corpsdetexte"/>
        <w:rPr>
          <w:rFonts w:ascii="Calisto MT" w:hAnsi="Calisto MT"/>
        </w:rPr>
      </w:pPr>
    </w:p>
    <w:p w14:paraId="663B07F8" w14:textId="77777777" w:rsidR="000B0AA0" w:rsidRDefault="000B0AA0" w:rsidP="000B0AA0">
      <w:pPr>
        <w:pStyle w:val="Corpsdetexte"/>
        <w:rPr>
          <w:rFonts w:ascii="Calisto MT" w:hAnsi="Calisto MT"/>
        </w:rPr>
      </w:pPr>
    </w:p>
    <w:p w14:paraId="01ADA2A5" w14:textId="77777777" w:rsidR="000B0AA0" w:rsidRDefault="000B0AA0" w:rsidP="000B0AA0">
      <w:pPr>
        <w:pStyle w:val="Corpsdetexte"/>
        <w:rPr>
          <w:rFonts w:ascii="Calisto MT" w:hAnsi="Calisto MT"/>
        </w:rPr>
      </w:pPr>
    </w:p>
    <w:p w14:paraId="7D45367B" w14:textId="77777777" w:rsidR="000B0AA0" w:rsidRPr="00235A67" w:rsidRDefault="000B0AA0" w:rsidP="000B0AA0">
      <w:pPr>
        <w:pStyle w:val="Corpsdetexte"/>
        <w:rPr>
          <w:rFonts w:ascii="Calisto MT" w:hAnsi="Calisto MT"/>
        </w:rPr>
      </w:pPr>
      <w:r w:rsidRPr="00235A67">
        <w:rPr>
          <w:rFonts w:ascii="Calisto MT" w:hAnsi="Calisto MT"/>
        </w:rPr>
        <w:t>Il y a trois populations de Monarques en Amérique du Nord : celles de l’Ouest, du Centre et de l’Est</w:t>
      </w:r>
      <w:r w:rsidRPr="00235A67">
        <w:rPr>
          <w:rFonts w:ascii="Calisto MT" w:hAnsi="Calisto MT"/>
          <w:b/>
        </w:rPr>
        <w:t>. Le groupe de l’Ouest</w:t>
      </w:r>
      <w:r w:rsidRPr="00235A67">
        <w:rPr>
          <w:rFonts w:ascii="Calisto MT" w:hAnsi="Calisto MT"/>
        </w:rPr>
        <w:t xml:space="preserve"> comprend tous les monarques que l’on retrouve à l’ouest des montagnes Rocheuses jusqu’à la côte du Pacifique. Ce groupe passe l’hiver le long de la côte de la Californie dans des arbres d’eucalyptus</w:t>
      </w:r>
      <w:r w:rsidRPr="00235A67">
        <w:rPr>
          <w:rFonts w:ascii="Calisto MT" w:hAnsi="Calisto MT"/>
          <w:b/>
        </w:rPr>
        <w:t>. La population du Centre</w:t>
      </w:r>
      <w:r w:rsidRPr="00235A67">
        <w:rPr>
          <w:rFonts w:ascii="Calisto MT" w:hAnsi="Calisto MT"/>
        </w:rPr>
        <w:t xml:space="preserve"> vit dans les contrées méridionales du Guatemala, d’El Salvador, du Honduras, du Belize, du Nicaragua, du Costa Rica, de Panama et du Sud du Mexique. Cette population n’effectue que de brèves migrations saisonnières et se reproduit toute l’année.</w:t>
      </w:r>
    </w:p>
    <w:p w14:paraId="634802C5" w14:textId="77777777" w:rsidR="000B0AA0" w:rsidRDefault="000B0AA0" w:rsidP="000B0AA0">
      <w:pPr>
        <w:pStyle w:val="Corpsdetexte"/>
        <w:tabs>
          <w:tab w:val="left" w:pos="4962"/>
        </w:tabs>
        <w:rPr>
          <w:rFonts w:ascii="Calisto MT" w:hAnsi="Calisto MT"/>
        </w:rPr>
      </w:pPr>
      <w:r w:rsidRPr="00235A67">
        <w:rPr>
          <w:rFonts w:ascii="Calisto MT" w:hAnsi="Calisto MT"/>
        </w:rPr>
        <w:t xml:space="preserve">Enfin, la plus grande population est celle </w:t>
      </w:r>
      <w:r w:rsidRPr="00235A67">
        <w:rPr>
          <w:rFonts w:ascii="Calisto MT" w:hAnsi="Calisto MT"/>
          <w:b/>
        </w:rPr>
        <w:t>du monarque de l’Est</w:t>
      </w:r>
      <w:r w:rsidRPr="00235A67">
        <w:rPr>
          <w:rFonts w:ascii="Calisto MT" w:hAnsi="Calisto MT"/>
        </w:rPr>
        <w:t xml:space="preserve">, qui vit exclusivement à l’est des montagnes Rocheuses. Ce groupe </w:t>
      </w:r>
      <w:r w:rsidRPr="00235A67">
        <w:rPr>
          <w:rFonts w:ascii="Calisto MT" w:hAnsi="Calisto MT"/>
          <w:b/>
        </w:rPr>
        <w:t>effectue la plus longue migration,</w:t>
      </w:r>
      <w:r w:rsidRPr="00235A67">
        <w:rPr>
          <w:rFonts w:ascii="Calisto MT" w:hAnsi="Calisto MT"/>
        </w:rPr>
        <w:t xml:space="preserve"> en partant du Canada pour se rendre jusqu’au Sud du Mexique en parcourant 5000 km en quelques mois. Il y arrive à un moment qui varie entre le début de novembre et la fin de décembre. </w:t>
      </w:r>
    </w:p>
    <w:p w14:paraId="5C9F3AAC" w14:textId="77777777" w:rsidR="000B0AA0" w:rsidRDefault="000B0AA0" w:rsidP="000B0AA0">
      <w:pPr>
        <w:pStyle w:val="Corpsdetexte"/>
        <w:tabs>
          <w:tab w:val="left" w:pos="4678"/>
          <w:tab w:val="left" w:pos="5103"/>
        </w:tabs>
        <w:rPr>
          <w:rFonts w:ascii="Calisto MT" w:hAnsi="Calisto MT"/>
        </w:rPr>
      </w:pPr>
      <w:r w:rsidRPr="00235A67">
        <w:rPr>
          <w:rFonts w:ascii="Calisto MT" w:hAnsi="Calisto MT"/>
          <w:noProof/>
        </w:rPr>
        <w:drawing>
          <wp:anchor distT="0" distB="0" distL="0" distR="0" simplePos="0" relativeHeight="251697152" behindDoc="1" locked="0" layoutInCell="1" allowOverlap="1" wp14:anchorId="76776B95" wp14:editId="5E671FC6">
            <wp:simplePos x="0" y="0"/>
            <wp:positionH relativeFrom="column">
              <wp:posOffset>-22225</wp:posOffset>
            </wp:positionH>
            <wp:positionV relativeFrom="paragraph">
              <wp:posOffset>135890</wp:posOffset>
            </wp:positionV>
            <wp:extent cx="2736850" cy="2405380"/>
            <wp:effectExtent l="0" t="0" r="6350" b="0"/>
            <wp:wrapTight wrapText="bothSides">
              <wp:wrapPolygon edited="0">
                <wp:start x="0" y="0"/>
                <wp:lineTo x="0" y="21383"/>
                <wp:lineTo x="21500" y="21383"/>
                <wp:lineTo x="21500" y="0"/>
                <wp:lineTo x="0" y="0"/>
              </wp:wrapPolygon>
            </wp:wrapTight>
            <wp:docPr id="1073741850" name="Image 1073741850" descr="Une image contenant plante, herbe, fleur, jard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0" name="Image 1073741850" descr="Une image contenant plante, herbe, fleur, jardin&#10;&#10;Description générée automatiquement"/>
                    <pic:cNvPicPr>
                      <a:picLocks noChangeAspect="1" noChangeArrowheads="1"/>
                    </pic:cNvPicPr>
                  </pic:nvPicPr>
                  <pic:blipFill rotWithShape="1">
                    <a:blip r:embed="rId41">
                      <a:extLst>
                        <a:ext uri="{28A0092B-C50C-407E-A947-70E740481C1C}">
                          <a14:useLocalDpi xmlns:a14="http://schemas.microsoft.com/office/drawing/2010/main" val="0"/>
                        </a:ext>
                      </a:extLst>
                    </a:blip>
                    <a:srcRect l="11104" r="5978"/>
                    <a:stretch/>
                  </pic:blipFill>
                  <pic:spPr bwMode="auto">
                    <a:xfrm>
                      <a:off x="0" y="0"/>
                      <a:ext cx="2736850" cy="2405380"/>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sto MT" w:hAnsi="Calisto MT"/>
        </w:rPr>
        <w:t xml:space="preserve">  </w:t>
      </w:r>
    </w:p>
    <w:p w14:paraId="639AC308" w14:textId="77777777" w:rsidR="000B0AA0" w:rsidRDefault="000B0AA0" w:rsidP="000B0AA0">
      <w:pPr>
        <w:pStyle w:val="Corpsdetexte"/>
        <w:tabs>
          <w:tab w:val="left" w:pos="4678"/>
          <w:tab w:val="left" w:pos="5103"/>
        </w:tabs>
        <w:ind w:left="4395"/>
        <w:rPr>
          <w:rFonts w:ascii="Calisto MT" w:hAnsi="Calisto MT"/>
        </w:rPr>
      </w:pPr>
      <w:r>
        <w:rPr>
          <w:rFonts w:ascii="Calisto MT" w:hAnsi="Calisto MT"/>
        </w:rPr>
        <w:t>C</w:t>
      </w:r>
      <w:r w:rsidRPr="00235A67">
        <w:rPr>
          <w:rFonts w:ascii="Calisto MT" w:hAnsi="Calisto MT"/>
        </w:rPr>
        <w:t xml:space="preserve">ette multitude de papillons entamera </w:t>
      </w:r>
      <w:proofErr w:type="gramStart"/>
      <w:r w:rsidRPr="00235A67">
        <w:rPr>
          <w:rFonts w:ascii="Calisto MT" w:hAnsi="Calisto MT"/>
        </w:rPr>
        <w:t xml:space="preserve">son </w:t>
      </w:r>
      <w:r>
        <w:rPr>
          <w:rFonts w:ascii="Calisto MT" w:hAnsi="Calisto MT"/>
        </w:rPr>
        <w:t xml:space="preserve"> </w:t>
      </w:r>
      <w:r w:rsidRPr="00235A67">
        <w:rPr>
          <w:rFonts w:ascii="Calisto MT" w:hAnsi="Calisto MT"/>
        </w:rPr>
        <w:t>voyage</w:t>
      </w:r>
      <w:proofErr w:type="gramEnd"/>
      <w:r w:rsidRPr="00235A67">
        <w:rPr>
          <w:rFonts w:ascii="Calisto MT" w:hAnsi="Calisto MT"/>
        </w:rPr>
        <w:t xml:space="preserve"> de retour entre mars et au début d’avril. Cependant, contrairement aux oiseaux et des baleines, les individus ne font pas l'aller-retour en une seule fois. </w:t>
      </w:r>
    </w:p>
    <w:p w14:paraId="4338EEFC" w14:textId="77777777" w:rsidR="000B0AA0" w:rsidRDefault="000B0AA0" w:rsidP="000B0AA0">
      <w:pPr>
        <w:pStyle w:val="Corpsdetexte"/>
        <w:tabs>
          <w:tab w:val="left" w:pos="4678"/>
          <w:tab w:val="left" w:pos="5103"/>
        </w:tabs>
        <w:ind w:left="4395"/>
        <w:rPr>
          <w:rFonts w:ascii="Calisto MT" w:hAnsi="Calisto MT"/>
          <w:b/>
        </w:rPr>
      </w:pPr>
      <w:r w:rsidRPr="0006292F">
        <w:rPr>
          <w:rFonts w:ascii="Calisto MT" w:hAnsi="Calisto MT"/>
          <w:b/>
          <w:color w:val="CC0000"/>
        </w:rPr>
        <w:t>Ce sont les petits-enfants de leurs enfants qui reviennent du sud à l'automne suivant, soit la 4</w:t>
      </w:r>
      <w:r w:rsidRPr="0006292F">
        <w:rPr>
          <w:rFonts w:ascii="Calisto MT" w:hAnsi="Calisto MT"/>
          <w:b/>
          <w:color w:val="CC0000"/>
          <w:vertAlign w:val="superscript"/>
        </w:rPr>
        <w:t>ème</w:t>
      </w:r>
      <w:r w:rsidRPr="0006292F">
        <w:rPr>
          <w:rFonts w:ascii="Calisto MT" w:hAnsi="Calisto MT"/>
          <w:b/>
          <w:color w:val="CC0000"/>
        </w:rPr>
        <w:t xml:space="preserve"> génération</w:t>
      </w:r>
      <w:r w:rsidRPr="0006292F">
        <w:rPr>
          <w:rFonts w:ascii="Calisto MT" w:hAnsi="Calisto MT"/>
          <w:bCs/>
        </w:rPr>
        <w:t>.</w:t>
      </w:r>
    </w:p>
    <w:p w14:paraId="7A3514A8" w14:textId="77777777" w:rsidR="000B0AA0" w:rsidRDefault="000B0AA0" w:rsidP="000B0AA0">
      <w:pPr>
        <w:pStyle w:val="Corpsdetexte"/>
        <w:rPr>
          <w:rFonts w:ascii="Calisto MT" w:hAnsi="Calisto MT"/>
        </w:rPr>
      </w:pPr>
      <w:r w:rsidRPr="00235A67">
        <w:rPr>
          <w:rFonts w:ascii="Calisto MT" w:hAnsi="Calisto MT"/>
        </w:rPr>
        <w:t xml:space="preserve"> </w:t>
      </w:r>
    </w:p>
    <w:p w14:paraId="61666C70" w14:textId="77777777" w:rsidR="000B0AA0" w:rsidRDefault="000B0AA0" w:rsidP="000B0AA0">
      <w:pPr>
        <w:pStyle w:val="Corpsdetexte"/>
        <w:rPr>
          <w:rFonts w:ascii="Calisto MT" w:hAnsi="Calisto MT"/>
        </w:rPr>
      </w:pPr>
    </w:p>
    <w:p w14:paraId="315AE4D2" w14:textId="77777777" w:rsidR="000B0AA0" w:rsidRDefault="000B0AA0" w:rsidP="000B0AA0">
      <w:pPr>
        <w:pStyle w:val="Corpsdetexte"/>
        <w:rPr>
          <w:rFonts w:ascii="Calisto MT" w:hAnsi="Calisto MT"/>
        </w:rPr>
      </w:pPr>
    </w:p>
    <w:p w14:paraId="070927DB" w14:textId="77777777" w:rsidR="000B0AA0" w:rsidRDefault="000B0AA0" w:rsidP="000B0AA0">
      <w:pPr>
        <w:pStyle w:val="Corpsdetexte"/>
        <w:rPr>
          <w:rFonts w:ascii="Calisto MT" w:hAnsi="Calisto MT"/>
        </w:rPr>
      </w:pPr>
    </w:p>
    <w:p w14:paraId="054AAEB1" w14:textId="77777777" w:rsidR="000B0AA0" w:rsidRDefault="000B0AA0" w:rsidP="000B0AA0">
      <w:pPr>
        <w:pStyle w:val="Corpsdetexte"/>
        <w:rPr>
          <w:rFonts w:ascii="Calisto MT" w:hAnsi="Calisto MT"/>
        </w:rPr>
      </w:pPr>
    </w:p>
    <w:p w14:paraId="296D7F4C" w14:textId="77777777" w:rsidR="0066717A" w:rsidRDefault="000B0AA0" w:rsidP="000B0AA0">
      <w:pPr>
        <w:pStyle w:val="Corpsdetexte"/>
        <w:rPr>
          <w:rFonts w:ascii="Calisto MT" w:hAnsi="Calisto MT"/>
        </w:rPr>
      </w:pPr>
      <w:r>
        <w:rPr>
          <w:noProof/>
        </w:rPr>
        <w:drawing>
          <wp:inline distT="0" distB="0" distL="0" distR="0" wp14:anchorId="353AD775" wp14:editId="6AB0116A">
            <wp:extent cx="4293235" cy="2987040"/>
            <wp:effectExtent l="0" t="0" r="0" b="3810"/>
            <wp:docPr id="1073741864" name="Image 1073741864" descr="Une image contenant Papillons de jour et de nuit, Pollinisateur, invertébré, Monarque (papill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4" name="Image 1073741864" descr="Une image contenant Papillons de jour et de nuit, Pollinisateur, invertébré, Monarque (papillon)&#10;&#10;Description générée automatiquemen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293235" cy="2987040"/>
                    </a:xfrm>
                    <a:prstGeom prst="rect">
                      <a:avLst/>
                    </a:prstGeom>
                    <a:solidFill>
                      <a:srgbClr val="FFFFFF"/>
                    </a:solidFill>
                  </pic:spPr>
                </pic:pic>
              </a:graphicData>
            </a:graphic>
          </wp:inline>
        </w:drawing>
      </w:r>
    </w:p>
    <w:p w14:paraId="1D1C5D46" w14:textId="7F98F149" w:rsidR="000B0AA0" w:rsidRDefault="000B0AA0" w:rsidP="000B0AA0">
      <w:pPr>
        <w:pStyle w:val="Corpsdetexte"/>
        <w:rPr>
          <w:rFonts w:ascii="Calisto MT" w:hAnsi="Calisto MT"/>
        </w:rPr>
      </w:pPr>
      <w:r w:rsidRPr="00235A67">
        <w:rPr>
          <w:rFonts w:ascii="Calisto MT" w:hAnsi="Calisto MT"/>
        </w:rPr>
        <w:t xml:space="preserve">En </w:t>
      </w:r>
      <w:proofErr w:type="spellStart"/>
      <w:r w:rsidRPr="00235A67">
        <w:rPr>
          <w:rFonts w:ascii="Calisto MT" w:hAnsi="Calisto MT"/>
        </w:rPr>
        <w:t>chemin</w:t>
      </w:r>
      <w:proofErr w:type="spellEnd"/>
      <w:r w:rsidRPr="00235A67">
        <w:rPr>
          <w:rFonts w:ascii="Calisto MT" w:hAnsi="Calisto MT"/>
        </w:rPr>
        <w:t xml:space="preserve">, les </w:t>
      </w:r>
      <w:proofErr w:type="spellStart"/>
      <w:r w:rsidRPr="00235A67">
        <w:rPr>
          <w:rFonts w:ascii="Calisto MT" w:hAnsi="Calisto MT"/>
        </w:rPr>
        <w:t>femelles</w:t>
      </w:r>
      <w:proofErr w:type="spellEnd"/>
      <w:r w:rsidRPr="00235A67">
        <w:rPr>
          <w:rFonts w:ascii="Calisto MT" w:hAnsi="Calisto MT"/>
        </w:rPr>
        <w:t xml:space="preserve"> pondent leurs œufs là où elles peuvent trouver des plants d’asclépiade et la nouvelle génération retrouve son chemin jusqu’à la maison. Étant donné que </w:t>
      </w:r>
      <w:r w:rsidRPr="0006292F">
        <w:rPr>
          <w:rFonts w:ascii="Calisto MT" w:hAnsi="Calisto MT"/>
          <w:b/>
          <w:color w:val="CC0000"/>
        </w:rPr>
        <w:t>les monarques ne se nourrissent exclusivement que d’asclépiade durant les premières étapes de leur existence, ils ne survivront que dans les endroits où pousse cette plante</w:t>
      </w:r>
      <w:r w:rsidRPr="00235A67">
        <w:rPr>
          <w:rFonts w:ascii="Calisto MT" w:hAnsi="Calisto MT"/>
        </w:rPr>
        <w:t xml:space="preserve">. Aussi loin que s’étend et s’adapte la variété de l’asclépiade, le monarque en fait autant. </w:t>
      </w:r>
    </w:p>
    <w:p w14:paraId="6432F6E8" w14:textId="77777777" w:rsidR="000B0AA0" w:rsidRDefault="000B0AA0" w:rsidP="000B0AA0">
      <w:pPr>
        <w:pStyle w:val="Corpsdetexte"/>
        <w:rPr>
          <w:rFonts w:ascii="Calisto MT" w:hAnsi="Calisto MT"/>
          <w:b/>
        </w:rPr>
      </w:pPr>
    </w:p>
    <w:p w14:paraId="12371021" w14:textId="77777777" w:rsidR="000B0AA0" w:rsidRPr="00235A67" w:rsidRDefault="000B0AA0" w:rsidP="000B0AA0">
      <w:pPr>
        <w:pStyle w:val="Corpsdetexte"/>
        <w:rPr>
          <w:rFonts w:ascii="Calisto MT" w:hAnsi="Calisto MT"/>
        </w:rPr>
      </w:pPr>
      <w:r w:rsidRPr="0006292F">
        <w:rPr>
          <w:rFonts w:ascii="Calisto MT" w:hAnsi="Calisto MT"/>
          <w:b/>
          <w:color w:val="CC0000"/>
        </w:rPr>
        <w:t>Cette plante comporte des poisons appelés glucosides cardiotonique</w:t>
      </w:r>
      <w:r w:rsidRPr="0006292F">
        <w:rPr>
          <w:rFonts w:ascii="Calisto MT" w:hAnsi="Calisto MT"/>
          <w:color w:val="CC0000"/>
        </w:rPr>
        <w:t>s</w:t>
      </w:r>
      <w:r w:rsidRPr="00235A67">
        <w:rPr>
          <w:rFonts w:ascii="Calisto MT" w:hAnsi="Calisto MT"/>
        </w:rPr>
        <w:t xml:space="preserve"> (ou cardénolides) qui ont moins d'effet sur les larves du monarque, mais que celles-ci emmagasinent dans leur corps et transportent avec elles. </w:t>
      </w:r>
      <w:r w:rsidRPr="0006292F">
        <w:rPr>
          <w:rFonts w:ascii="Calisto MT" w:hAnsi="Calisto MT"/>
          <w:b/>
          <w:color w:val="CC0000"/>
        </w:rPr>
        <w:t>Les prédateurs qui essaient de manger des larves de monarque ont un mal terrible à les digérer et associent cette mauvaise</w:t>
      </w:r>
      <w:r w:rsidRPr="0006292F">
        <w:rPr>
          <w:rFonts w:ascii="Calisto MT" w:hAnsi="Calisto MT"/>
          <w:color w:val="CC0000"/>
        </w:rPr>
        <w:t xml:space="preserve"> </w:t>
      </w:r>
      <w:r w:rsidRPr="0006292F">
        <w:rPr>
          <w:rFonts w:ascii="Calisto MT" w:hAnsi="Calisto MT"/>
          <w:b/>
          <w:color w:val="CC0000"/>
        </w:rPr>
        <w:t>expérience</w:t>
      </w:r>
      <w:r w:rsidRPr="00235A67">
        <w:rPr>
          <w:rFonts w:ascii="Calisto MT" w:hAnsi="Calisto MT"/>
        </w:rPr>
        <w:t xml:space="preserve"> à la larve aux couleurs éclatantes du monarque. Cette caractéristique permet aux espèces de monarque de survivre.</w:t>
      </w:r>
    </w:p>
    <w:p w14:paraId="65728067" w14:textId="77777777" w:rsidR="000B0AA0" w:rsidRDefault="000B0AA0" w:rsidP="000B0AA0">
      <w:pPr>
        <w:pStyle w:val="Corpsdetexte"/>
        <w:framePr w:wrap="notBeside" w:hAnchor="text"/>
        <w:rPr>
          <w:rFonts w:ascii="Calisto MT" w:hAnsi="Calisto MT"/>
        </w:rPr>
      </w:pPr>
      <w:r w:rsidRPr="00235A67">
        <w:rPr>
          <w:rFonts w:ascii="Calisto MT" w:hAnsi="Calisto MT"/>
        </w:rPr>
        <w:t>Au moment où les larves se transforment en papillons, ces derniers continuent de se nourrir d’asclépiades, mais ils ajoutent d’autres végétaux et fleurs sauvages à leur alimentation. Le monarque recherche le nectar de ces fleurs sauvages pour accroître ses forces et ses réserves de gras en vue de la longue migration à laquelle il devra se soumettre, l’automne venu.</w:t>
      </w:r>
      <w:r w:rsidRPr="00235A67">
        <w:rPr>
          <w:rFonts w:ascii="Calisto MT" w:hAnsi="Calisto MT"/>
          <w:noProof/>
        </w:rPr>
        <mc:AlternateContent>
          <mc:Choice Requires="wps">
            <w:drawing>
              <wp:inline distT="0" distB="0" distL="0" distR="0" wp14:anchorId="1919B31F" wp14:editId="09F97732">
                <wp:extent cx="9525" cy="9525"/>
                <wp:effectExtent l="0" t="0" r="0" b="0"/>
                <wp:docPr id="1073741847" name="Rectangle 107374184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525" cy="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6F03169" id="Rectangle 1073741847" o:spid="_x0000_s1026" style="width:.75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" filled="f" stroked="f">
                <o:lock v:ext="edit" aspectratio="t"/>
                <w10:anchorlock/>
              </v:rect>
            </w:pict>
          </mc:Fallback>
        </mc:AlternateContent>
      </w:r>
    </w:p>
    <w:p w14:paraId="74B4D505" w14:textId="77777777" w:rsidR="000B0AA0" w:rsidRDefault="000B0AA0" w:rsidP="000B0AA0">
      <w:pPr>
        <w:pStyle w:val="Corpsdetexte"/>
        <w:rPr>
          <w:rFonts w:ascii="Calisto MT" w:hAnsi="Calisto MT"/>
        </w:rPr>
      </w:pPr>
    </w:p>
    <w:p w14:paraId="585D0658" w14:textId="77777777" w:rsidR="000B0AA0" w:rsidRPr="0006292F" w:rsidRDefault="000B0AA0" w:rsidP="000B0AA0">
      <w:pPr>
        <w:pStyle w:val="Corpsdetexte"/>
        <w:rPr>
          <w:rFonts w:ascii="Calisto MT" w:hAnsi="Calisto MT"/>
          <w:b/>
          <w:bCs/>
          <w:color w:val="CC0000"/>
        </w:rPr>
      </w:pPr>
      <w:r w:rsidRPr="0006292F">
        <w:rPr>
          <w:rFonts w:ascii="Calisto MT" w:hAnsi="Calisto MT"/>
          <w:b/>
          <w:bCs/>
          <w:color w:val="CC0000"/>
        </w:rPr>
        <w:t>Croyances populaires</w:t>
      </w:r>
    </w:p>
    <w:p w14:paraId="03C93C9B" w14:textId="77777777" w:rsidR="000B0AA0" w:rsidRPr="00235A67" w:rsidRDefault="000B0AA0" w:rsidP="000B0AA0">
      <w:pPr>
        <w:pStyle w:val="Corpsdetexte"/>
        <w:rPr>
          <w:rFonts w:ascii="Calisto MT" w:hAnsi="Calisto MT"/>
          <w:b/>
          <w:bCs/>
        </w:rPr>
      </w:pPr>
      <w:r w:rsidRPr="00235A67">
        <w:rPr>
          <w:rFonts w:ascii="Calisto MT" w:hAnsi="Calisto MT"/>
        </w:rPr>
        <w:t xml:space="preserve">Au Mexique, dans la zone des sites d'hibernation du monarque, on rapporte l'existence d'une croyance vieille de plusieurs milliers d'années. Les gens de la région identifient les papillons qui revenaient chaque année aux âmes des </w:t>
      </w:r>
      <w:r w:rsidRPr="00235A67">
        <w:rPr>
          <w:rFonts w:ascii="Calisto MT" w:hAnsi="Calisto MT"/>
        </w:rPr>
        <w:lastRenderedPageBreak/>
        <w:t xml:space="preserve">morts. On trouve des représentations stylisées du monarque sur des pyramides mayas et des tuiles de céramique anciennes. </w:t>
      </w:r>
    </w:p>
    <w:p w14:paraId="5A26C998" w14:textId="77777777" w:rsidR="000B0AA0" w:rsidRDefault="000B0AA0" w:rsidP="000B0AA0">
      <w:pPr>
        <w:pStyle w:val="Corpsdetexte"/>
        <w:rPr>
          <w:rFonts w:ascii="Calisto MT" w:hAnsi="Calisto MT"/>
          <w:b/>
          <w:bCs/>
        </w:rPr>
      </w:pPr>
    </w:p>
    <w:p w14:paraId="1D10AA68" w14:textId="77777777" w:rsidR="000B0AA0" w:rsidRPr="0006292F" w:rsidRDefault="000B0AA0" w:rsidP="000B0AA0">
      <w:pPr>
        <w:pStyle w:val="Corpsdetexte"/>
        <w:rPr>
          <w:rFonts w:ascii="Calisto MT" w:hAnsi="Calisto MT"/>
          <w:b/>
          <w:bCs/>
          <w:color w:val="CC0000"/>
        </w:rPr>
      </w:pPr>
      <w:r w:rsidRPr="0006292F">
        <w:rPr>
          <w:rFonts w:ascii="Calisto MT" w:hAnsi="Calisto MT"/>
          <w:b/>
          <w:bCs/>
          <w:color w:val="CC0000"/>
        </w:rPr>
        <w:t>Faits intéressants et curiosités</w:t>
      </w:r>
    </w:p>
    <w:p w14:paraId="2366179F" w14:textId="77777777" w:rsidR="000B0AA0" w:rsidRPr="00235A67" w:rsidRDefault="000B0AA0" w:rsidP="000B0AA0">
      <w:pPr>
        <w:pStyle w:val="Corpsdetexte"/>
        <w:rPr>
          <w:rFonts w:ascii="Calisto MT" w:hAnsi="Calisto MT"/>
        </w:rPr>
      </w:pPr>
      <w:r w:rsidRPr="00235A67">
        <w:rPr>
          <w:rFonts w:ascii="Calisto MT" w:hAnsi="Calisto MT"/>
        </w:rPr>
        <w:t xml:space="preserve">Le célèbre navigateur Christophe Colomb avait déjà observé un vol de monarques en migration lors d'un de ses voyages en Amérique. </w:t>
      </w:r>
    </w:p>
    <w:p w14:paraId="1EA4FF50" w14:textId="77777777" w:rsidR="000B0AA0" w:rsidRDefault="000B0AA0" w:rsidP="000B0AA0">
      <w:pPr>
        <w:pStyle w:val="Corpsdetexte"/>
        <w:rPr>
          <w:rFonts w:ascii="Calisto MT" w:hAnsi="Calisto MT"/>
        </w:rPr>
      </w:pPr>
    </w:p>
    <w:p w14:paraId="3AE35DA7" w14:textId="77777777" w:rsidR="000B0AA0" w:rsidRDefault="000B0AA0" w:rsidP="000B0AA0">
      <w:pPr>
        <w:pStyle w:val="Corpsdetexte"/>
        <w:rPr>
          <w:rFonts w:ascii="Calisto MT" w:hAnsi="Calisto MT"/>
        </w:rPr>
      </w:pPr>
    </w:p>
    <w:p w14:paraId="3F8CB559" w14:textId="77777777" w:rsidR="000B0AA0" w:rsidRDefault="000B0AA0" w:rsidP="000B0AA0">
      <w:pPr>
        <w:pStyle w:val="Corpsdetexte"/>
        <w:rPr>
          <w:rFonts w:ascii="Calisto MT" w:hAnsi="Calisto MT"/>
        </w:rPr>
      </w:pPr>
      <w:r w:rsidRPr="00235A67">
        <w:rPr>
          <w:rFonts w:ascii="Calisto MT" w:hAnsi="Calisto MT"/>
          <w:noProof/>
        </w:rPr>
        <w:drawing>
          <wp:anchor distT="0" distB="0" distL="0" distR="0" simplePos="0" relativeHeight="251673600" behindDoc="0" locked="0" layoutInCell="1" allowOverlap="1" wp14:anchorId="425E5EDA" wp14:editId="3969B90C">
            <wp:simplePos x="0" y="0"/>
            <wp:positionH relativeFrom="column">
              <wp:posOffset>-47625</wp:posOffset>
            </wp:positionH>
            <wp:positionV relativeFrom="paragraph">
              <wp:posOffset>682625</wp:posOffset>
            </wp:positionV>
            <wp:extent cx="6119495" cy="4080510"/>
            <wp:effectExtent l="0" t="0" r="0" b="0"/>
            <wp:wrapTopAndBottom/>
            <wp:docPr id="1073741852" name="Image 1073741852" descr="Une image contenant arbre, extérieur, plante, pe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2" name="Image 1073741852" descr="Une image contenant arbre, extérieur, plante, pente&#10;&#10;Description générée automatiquement"/>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19495" cy="408051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Pr="00235A67">
        <w:rPr>
          <w:rFonts w:ascii="Calisto MT" w:hAnsi="Calisto MT"/>
        </w:rPr>
        <w:t>Les sites d'hibernation des monarques de l'</w:t>
      </w:r>
      <w:r>
        <w:rPr>
          <w:rFonts w:ascii="Calisto MT" w:hAnsi="Calisto MT"/>
        </w:rPr>
        <w:t>o</w:t>
      </w:r>
      <w:r w:rsidRPr="00235A67">
        <w:rPr>
          <w:rFonts w:ascii="Calisto MT" w:hAnsi="Calisto MT"/>
        </w:rPr>
        <w:t xml:space="preserve">uest américain sont connus depuis longtemps. Par contre, ce n'est qu'en 1975 qu'on a découvert les refuges d'hiver des monarques du centre et de l'est du continent nord-américain. </w:t>
      </w:r>
    </w:p>
    <w:p w14:paraId="1415DD78" w14:textId="77777777" w:rsidR="000B0AA0" w:rsidRDefault="000B0AA0" w:rsidP="000B0AA0">
      <w:pPr>
        <w:pStyle w:val="Corpsdetexte"/>
        <w:rPr>
          <w:rFonts w:ascii="Calisto MT" w:hAnsi="Calisto MT"/>
        </w:rPr>
      </w:pPr>
    </w:p>
    <w:p w14:paraId="25DDF8AC" w14:textId="77777777" w:rsidR="000B0AA0" w:rsidRPr="00235A67" w:rsidRDefault="000B0AA0" w:rsidP="000B0AA0">
      <w:pPr>
        <w:pStyle w:val="Corpsdetexte"/>
        <w:rPr>
          <w:rFonts w:ascii="Calisto MT" w:hAnsi="Calisto MT"/>
        </w:rPr>
      </w:pPr>
      <w:r w:rsidRPr="00235A67">
        <w:rPr>
          <w:rFonts w:ascii="Calisto MT" w:hAnsi="Calisto MT"/>
        </w:rPr>
        <w:t xml:space="preserve">Il s'agit de hautes forêts constituées principalement de conifères (en particulier de </w:t>
      </w:r>
      <w:proofErr w:type="spellStart"/>
      <w:r w:rsidRPr="00235A67">
        <w:rPr>
          <w:rFonts w:ascii="Calisto MT" w:hAnsi="Calisto MT"/>
        </w:rPr>
        <w:t>sapins</w:t>
      </w:r>
      <w:proofErr w:type="spellEnd"/>
      <w:r w:rsidRPr="00235A67">
        <w:rPr>
          <w:rFonts w:ascii="Calisto MT" w:hAnsi="Calisto MT"/>
        </w:rPr>
        <w:t xml:space="preserve"> </w:t>
      </w:r>
      <w:proofErr w:type="spellStart"/>
      <w:r w:rsidRPr="00235A67">
        <w:rPr>
          <w:rFonts w:ascii="Calisto MT" w:hAnsi="Calisto MT"/>
        </w:rPr>
        <w:t>oyamel</w:t>
      </w:r>
      <w:proofErr w:type="spellEnd"/>
      <w:r w:rsidRPr="00235A67">
        <w:rPr>
          <w:rFonts w:ascii="Calisto MT" w:hAnsi="Calisto MT"/>
        </w:rPr>
        <w:t xml:space="preserve">), </w:t>
      </w:r>
      <w:proofErr w:type="spellStart"/>
      <w:r w:rsidRPr="00235A67">
        <w:rPr>
          <w:rFonts w:ascii="Calisto MT" w:hAnsi="Calisto MT"/>
        </w:rPr>
        <w:t>situées</w:t>
      </w:r>
      <w:proofErr w:type="spellEnd"/>
      <w:r w:rsidRPr="00235A67">
        <w:rPr>
          <w:rFonts w:ascii="Calisto MT" w:hAnsi="Calisto MT"/>
        </w:rPr>
        <w:t xml:space="preserve"> à 2700 m d'altitude dans le nord de l'</w:t>
      </w:r>
      <w:r>
        <w:rPr>
          <w:rFonts w:ascii="Calisto MT" w:hAnsi="Calisto MT"/>
        </w:rPr>
        <w:t>é</w:t>
      </w:r>
      <w:r w:rsidRPr="00235A67">
        <w:rPr>
          <w:rFonts w:ascii="Calisto MT" w:hAnsi="Calisto MT"/>
        </w:rPr>
        <w:t>tat du Michoacan, au Mexique. Lorsqu'il fit la découverte du site, l'entomologiste Fred A. Urquhart se retrouva parmi des millions de monarques qui couvraient toute la végétation. À certains endroits, le sol disparaissait littéralement sous un tapis orange qui pouvait atteindre jusqu'à 10 cm d'épaisseur. Les papillons cachaient les troncs et faisaient ployer les branches sous leur poids.  La déforestation progressive et systématique de ces zones, pourtant protégées, offrent de moins en moins de possibilités aux papillons monarques de se reproduire et de survivre pendant la période d'hiver.</w:t>
      </w:r>
    </w:p>
    <w:p w14:paraId="4F999B2D" w14:textId="77777777" w:rsidR="000B0AA0" w:rsidRPr="00042DD9" w:rsidRDefault="000B0AA0" w:rsidP="000B0AA0">
      <w:pPr>
        <w:pStyle w:val="Corpsdetexte"/>
        <w:rPr>
          <w:rFonts w:ascii="Calisto MT" w:hAnsi="Calisto MT"/>
        </w:rPr>
      </w:pPr>
    </w:p>
    <w:p w14:paraId="52E2EC22" w14:textId="77777777" w:rsidR="000B0AA0" w:rsidRPr="0006292F" w:rsidRDefault="000B0AA0" w:rsidP="000B0AA0">
      <w:pPr>
        <w:pStyle w:val="Corpsdetexte"/>
        <w:rPr>
          <w:rFonts w:ascii="Calisto MT" w:hAnsi="Calisto MT"/>
          <w:b/>
          <w:bCs/>
          <w:color w:val="CC0000"/>
        </w:rPr>
      </w:pPr>
      <w:r w:rsidRPr="0006292F">
        <w:rPr>
          <w:rFonts w:ascii="Calisto MT" w:hAnsi="Calisto MT"/>
          <w:b/>
          <w:bCs/>
          <w:color w:val="CC0000"/>
        </w:rPr>
        <w:t>Variation entre la concentration des toxines des Asclépiades et des Monarques</w:t>
      </w:r>
    </w:p>
    <w:p w14:paraId="6689A592" w14:textId="77777777" w:rsidR="000B0AA0" w:rsidRDefault="000B0AA0" w:rsidP="000B0AA0">
      <w:pPr>
        <w:pStyle w:val="Corpsdetexte"/>
        <w:rPr>
          <w:rFonts w:ascii="Calisto MT" w:hAnsi="Calisto MT"/>
        </w:rPr>
      </w:pPr>
      <w:proofErr w:type="spellStart"/>
      <w:r w:rsidRPr="00042DD9">
        <w:rPr>
          <w:rFonts w:ascii="Calisto MT" w:hAnsi="Calisto MT"/>
        </w:rPr>
        <w:t>Roeske</w:t>
      </w:r>
      <w:proofErr w:type="spellEnd"/>
      <w:r w:rsidRPr="00042DD9">
        <w:rPr>
          <w:rFonts w:ascii="Calisto MT" w:hAnsi="Calisto MT"/>
        </w:rPr>
        <w:t xml:space="preserve"> et al. (1976) ont montré que les différentes espèces d'asclépiades contiennent des concentrations de toxines variables, et que la quantité de toxines est variable dans le corps des monarques qui se nourrissent sur ces espèces. Cependant, il n'y a pas une corrélation parfaite entre la quantité de cardénolides dans les plantes, et les monarques qui les consomment. </w:t>
      </w:r>
    </w:p>
    <w:p w14:paraId="49A1CE58" w14:textId="77777777" w:rsidR="000B0AA0" w:rsidRPr="00042DD9" w:rsidRDefault="000B0AA0" w:rsidP="000B0AA0">
      <w:pPr>
        <w:pStyle w:val="Corpsdetexte"/>
        <w:rPr>
          <w:rFonts w:ascii="Calisto MT" w:hAnsi="Calisto MT"/>
        </w:rPr>
      </w:pPr>
    </w:p>
    <w:p w14:paraId="5F75ECEB" w14:textId="77777777" w:rsidR="000B0AA0" w:rsidRDefault="000B0AA0" w:rsidP="000B0AA0">
      <w:pPr>
        <w:pStyle w:val="Corpsdetexte"/>
        <w:rPr>
          <w:rFonts w:ascii="Calisto MT" w:hAnsi="Calisto MT"/>
          <w:i/>
          <w:iCs/>
        </w:rPr>
      </w:pPr>
    </w:p>
    <w:p w14:paraId="4A0EE33D" w14:textId="77777777" w:rsidR="000B0AA0" w:rsidRDefault="000B0AA0" w:rsidP="000B0AA0">
      <w:pPr>
        <w:pStyle w:val="Corpsdetexte"/>
        <w:rPr>
          <w:rFonts w:ascii="Calisto MT" w:hAnsi="Calisto MT"/>
          <w:i/>
          <w:iCs/>
        </w:rPr>
      </w:pPr>
    </w:p>
    <w:p w14:paraId="38307C45" w14:textId="77777777" w:rsidR="000B0AA0" w:rsidRDefault="000B0AA0" w:rsidP="000B0AA0">
      <w:pPr>
        <w:pStyle w:val="Corpsdetexte"/>
        <w:rPr>
          <w:rFonts w:ascii="Calisto MT" w:hAnsi="Calisto MT"/>
          <w:i/>
          <w:iCs/>
        </w:rPr>
      </w:pPr>
      <w:r w:rsidRPr="00042DD9">
        <w:rPr>
          <w:rFonts w:ascii="Calisto MT" w:hAnsi="Calisto MT"/>
          <w:noProof/>
        </w:rPr>
        <w:drawing>
          <wp:inline distT="0" distB="0" distL="0" distR="0" wp14:anchorId="27ECD1C2" wp14:editId="75685E27">
            <wp:extent cx="3307080" cy="2286000"/>
            <wp:effectExtent l="0" t="0" r="7620" b="0"/>
            <wp:docPr id="68" name="Image 68"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 68" descr="Une image contenant texte, capture d’écran, Police, nombre&#10;&#10;Description générée automatiquement"/>
                    <pic:cNvPicPr>
                      <a:picLocks noChangeAspect="1" noChangeArrowheads="1"/>
                    </pic:cNvPicPr>
                  </pic:nvPicPr>
                  <pic:blipFill rotWithShape="1">
                    <a:blip r:embed="rId44">
                      <a:extLst>
                        <a:ext uri="{28A0092B-C50C-407E-A947-70E740481C1C}">
                          <a14:useLocalDpi xmlns:a14="http://schemas.microsoft.com/office/drawing/2010/main" val="0"/>
                        </a:ext>
                      </a:extLst>
                    </a:blip>
                    <a:srcRect b="6270"/>
                    <a:stretch/>
                  </pic:blipFill>
                  <pic:spPr bwMode="auto">
                    <a:xfrm>
                      <a:off x="0" y="0"/>
                      <a:ext cx="3307080" cy="2286000"/>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14:paraId="1D17A372" w14:textId="77777777" w:rsidR="000B0AA0" w:rsidRPr="00042DD9" w:rsidRDefault="000B0AA0" w:rsidP="000B0AA0">
      <w:pPr>
        <w:pStyle w:val="Corpsdetexte"/>
        <w:spacing w:before="240"/>
        <w:rPr>
          <w:rFonts w:ascii="Calisto MT" w:hAnsi="Calisto MT"/>
          <w:i/>
          <w:iCs/>
          <w:sz w:val="20"/>
        </w:rPr>
      </w:pPr>
      <w:proofErr w:type="spellStart"/>
      <w:r w:rsidRPr="00042DD9">
        <w:rPr>
          <w:rFonts w:ascii="Calisto MT" w:hAnsi="Calisto MT"/>
          <w:i/>
          <w:iCs/>
          <w:sz w:val="20"/>
        </w:rPr>
        <w:t>Concentrations</w:t>
      </w:r>
      <w:proofErr w:type="spellEnd"/>
      <w:r w:rsidRPr="00042DD9">
        <w:rPr>
          <w:rFonts w:ascii="Calisto MT" w:hAnsi="Calisto MT"/>
          <w:i/>
          <w:iCs/>
          <w:sz w:val="20"/>
        </w:rPr>
        <w:t xml:space="preserve"> moyennes de </w:t>
      </w:r>
      <w:proofErr w:type="spellStart"/>
      <w:r w:rsidRPr="00042DD9">
        <w:rPr>
          <w:rFonts w:ascii="Calisto MT" w:hAnsi="Calisto MT"/>
          <w:i/>
          <w:iCs/>
          <w:sz w:val="20"/>
        </w:rPr>
        <w:t>cardénolide</w:t>
      </w:r>
      <w:proofErr w:type="spellEnd"/>
      <w:r w:rsidRPr="00042DD9">
        <w:rPr>
          <w:rFonts w:ascii="Calisto MT" w:hAnsi="Calisto MT"/>
          <w:i/>
          <w:iCs/>
          <w:sz w:val="20"/>
        </w:rPr>
        <w:t xml:space="preserve"> dans 12 espèces d'asclépiades et monarques qui se sont nourries de ces plantes pendant le stade larvaire. Chaque point représente les valeurs moyennes de 18 à 158 paires de plantes et de monarques.  Données de Malcolm et </w:t>
      </w:r>
      <w:proofErr w:type="spellStart"/>
      <w:r w:rsidRPr="00042DD9">
        <w:rPr>
          <w:rFonts w:ascii="Calisto MT" w:hAnsi="Calisto MT"/>
          <w:i/>
          <w:iCs/>
          <w:sz w:val="20"/>
        </w:rPr>
        <w:t>Brower</w:t>
      </w:r>
      <w:proofErr w:type="spellEnd"/>
      <w:r w:rsidRPr="00042DD9">
        <w:rPr>
          <w:rFonts w:ascii="Calisto MT" w:hAnsi="Calisto MT"/>
          <w:i/>
          <w:iCs/>
          <w:sz w:val="20"/>
        </w:rPr>
        <w:t xml:space="preserve"> 1989. </w:t>
      </w:r>
    </w:p>
    <w:p w14:paraId="2EE60BBB" w14:textId="77777777" w:rsidR="000B0AA0" w:rsidRPr="00042DD9" w:rsidRDefault="000B0AA0" w:rsidP="000B0AA0">
      <w:pPr>
        <w:pStyle w:val="Corpsdetexte"/>
        <w:rPr>
          <w:rFonts w:ascii="Calisto MT" w:hAnsi="Calisto MT"/>
        </w:rPr>
      </w:pPr>
      <w:r w:rsidRPr="00042DD9">
        <w:rPr>
          <w:rFonts w:ascii="Calisto MT" w:hAnsi="Calisto MT"/>
        </w:rPr>
        <w:t>En plus de la variation d</w:t>
      </w:r>
      <w:r>
        <w:rPr>
          <w:rFonts w:ascii="Calisto MT" w:hAnsi="Calisto MT"/>
        </w:rPr>
        <w:t>e</w:t>
      </w:r>
      <w:r w:rsidRPr="00042DD9">
        <w:rPr>
          <w:rFonts w:ascii="Calisto MT" w:hAnsi="Calisto MT"/>
        </w:rPr>
        <w:t xml:space="preserve"> </w:t>
      </w:r>
      <w:r>
        <w:rPr>
          <w:rFonts w:ascii="Calisto MT" w:hAnsi="Calisto MT"/>
        </w:rPr>
        <w:t>c</w:t>
      </w:r>
      <w:r w:rsidRPr="00042DD9">
        <w:rPr>
          <w:rFonts w:ascii="Calisto MT" w:hAnsi="Calisto MT"/>
        </w:rPr>
        <w:t xml:space="preserve">oncentration de cardénolide entre les plantes d'asclépiade de différentes espèces, il y a aussi beaucoup de variations au sein de la même espèce végétale. Par exemple, l'une des espèces végétales dans la figure ci-dessus, A. </w:t>
      </w:r>
      <w:proofErr w:type="spellStart"/>
      <w:r w:rsidRPr="00042DD9">
        <w:rPr>
          <w:rFonts w:ascii="Calisto MT" w:hAnsi="Calisto MT"/>
        </w:rPr>
        <w:t>syriaca</w:t>
      </w:r>
      <w:proofErr w:type="spellEnd"/>
      <w:r w:rsidRPr="00042DD9">
        <w:rPr>
          <w:rFonts w:ascii="Calisto MT" w:hAnsi="Calisto MT"/>
        </w:rPr>
        <w:t xml:space="preserve"> (</w:t>
      </w:r>
      <w:proofErr w:type="spellStart"/>
      <w:r w:rsidRPr="00042DD9">
        <w:rPr>
          <w:rFonts w:ascii="Calisto MT" w:hAnsi="Calisto MT"/>
        </w:rPr>
        <w:t>asclépiade</w:t>
      </w:r>
      <w:proofErr w:type="spellEnd"/>
      <w:r w:rsidRPr="00042DD9">
        <w:rPr>
          <w:rFonts w:ascii="Calisto MT" w:hAnsi="Calisto MT"/>
        </w:rPr>
        <w:t xml:space="preserve"> commune), </w:t>
      </w:r>
      <w:proofErr w:type="spellStart"/>
      <w:r w:rsidRPr="00042DD9">
        <w:rPr>
          <w:rFonts w:ascii="Calisto MT" w:hAnsi="Calisto MT"/>
        </w:rPr>
        <w:t>avait</w:t>
      </w:r>
      <w:proofErr w:type="spellEnd"/>
      <w:r w:rsidRPr="00042DD9">
        <w:rPr>
          <w:rFonts w:ascii="Calisto MT" w:hAnsi="Calisto MT"/>
        </w:rPr>
        <w:t xml:space="preserve"> des concentrations de cardénolide allant de 0 à 792 </w:t>
      </w:r>
      <w:r>
        <w:rPr>
          <w:rFonts w:ascii="Symbol" w:hAnsi="Symbol"/>
        </w:rPr>
        <w:t></w:t>
      </w:r>
      <w:r w:rsidRPr="00042DD9">
        <w:rPr>
          <w:rFonts w:ascii="Calisto MT" w:hAnsi="Calisto MT"/>
        </w:rPr>
        <w:t>g/0</w:t>
      </w:r>
      <w:r>
        <w:rPr>
          <w:rFonts w:ascii="Calisto MT" w:hAnsi="Calisto MT"/>
        </w:rPr>
        <w:t>,</w:t>
      </w:r>
      <w:r w:rsidRPr="00042DD9">
        <w:rPr>
          <w:rFonts w:ascii="Calisto MT" w:hAnsi="Calisto MT"/>
        </w:rPr>
        <w:t xml:space="preserve">1 g de poids sec (Malcolm et </w:t>
      </w:r>
      <w:proofErr w:type="spellStart"/>
      <w:r w:rsidRPr="00042DD9">
        <w:rPr>
          <w:rFonts w:ascii="Calisto MT" w:hAnsi="Calisto MT"/>
        </w:rPr>
        <w:t>Brower</w:t>
      </w:r>
      <w:proofErr w:type="spellEnd"/>
      <w:r w:rsidRPr="00042DD9">
        <w:rPr>
          <w:rFonts w:ascii="Calisto MT" w:hAnsi="Calisto MT"/>
        </w:rPr>
        <w:t xml:space="preserve">, 1989). Même </w:t>
      </w:r>
      <w:r>
        <w:rPr>
          <w:rFonts w:ascii="Calisto MT" w:hAnsi="Calisto MT"/>
        </w:rPr>
        <w:t xml:space="preserve">si </w:t>
      </w:r>
      <w:r w:rsidRPr="00042DD9">
        <w:rPr>
          <w:rFonts w:ascii="Calisto MT" w:hAnsi="Calisto MT"/>
        </w:rPr>
        <w:t xml:space="preserve">ce qui cause tellement de variations n'est pas complètement clair, des travaux récents de Steve Malcolm et </w:t>
      </w:r>
      <w:proofErr w:type="spellStart"/>
      <w:r w:rsidRPr="00042DD9">
        <w:rPr>
          <w:rFonts w:ascii="Calisto MT" w:hAnsi="Calisto MT"/>
        </w:rPr>
        <w:t>ses</w:t>
      </w:r>
      <w:proofErr w:type="spellEnd"/>
      <w:r w:rsidRPr="00042DD9">
        <w:rPr>
          <w:rFonts w:ascii="Calisto MT" w:hAnsi="Calisto MT"/>
        </w:rPr>
        <w:t xml:space="preserve"> collaborateurs (par </w:t>
      </w:r>
      <w:proofErr w:type="spellStart"/>
      <w:r w:rsidRPr="00042DD9">
        <w:rPr>
          <w:rFonts w:ascii="Calisto MT" w:hAnsi="Calisto MT"/>
        </w:rPr>
        <w:t>exemple</w:t>
      </w:r>
      <w:proofErr w:type="spellEnd"/>
      <w:r w:rsidRPr="00042DD9">
        <w:rPr>
          <w:rFonts w:ascii="Calisto MT" w:hAnsi="Calisto MT"/>
        </w:rPr>
        <w:t xml:space="preserve">, Malcolm et </w:t>
      </w:r>
      <w:proofErr w:type="spellStart"/>
      <w:r w:rsidRPr="00042DD9">
        <w:rPr>
          <w:rFonts w:ascii="Calisto MT" w:hAnsi="Calisto MT"/>
        </w:rPr>
        <w:t>Zalucki</w:t>
      </w:r>
      <w:proofErr w:type="spellEnd"/>
      <w:r w:rsidRPr="00042DD9">
        <w:rPr>
          <w:rFonts w:ascii="Calisto MT" w:hAnsi="Calisto MT"/>
        </w:rPr>
        <w:t xml:space="preserve"> 1996) ont </w:t>
      </w:r>
      <w:proofErr w:type="spellStart"/>
      <w:r w:rsidRPr="00042DD9">
        <w:rPr>
          <w:rFonts w:ascii="Calisto MT" w:hAnsi="Calisto MT"/>
        </w:rPr>
        <w:t>montré</w:t>
      </w:r>
      <w:proofErr w:type="spellEnd"/>
      <w:r w:rsidRPr="00042DD9">
        <w:rPr>
          <w:rFonts w:ascii="Calisto MT" w:hAnsi="Calisto MT"/>
        </w:rPr>
        <w:t xml:space="preserve"> que les </w:t>
      </w:r>
      <w:proofErr w:type="spellStart"/>
      <w:r w:rsidRPr="00042DD9">
        <w:rPr>
          <w:rFonts w:ascii="Calisto MT" w:hAnsi="Calisto MT"/>
        </w:rPr>
        <w:t>plantes</w:t>
      </w:r>
      <w:proofErr w:type="spellEnd"/>
      <w:r w:rsidRPr="00042DD9">
        <w:rPr>
          <w:rFonts w:ascii="Calisto MT" w:hAnsi="Calisto MT"/>
        </w:rPr>
        <w:t xml:space="preserve"> ont produit plus de cardénolides dans les 24 heures après avoir été endommagées. Ceci suggère que les cardénolides sont un exemple de la défense inductible de la plante ; ce qui serait bénéfique pour "l'usine chimique" de cette dernière, car elle met en place ses défenses seulement quand il y en a besoin. </w:t>
      </w:r>
      <w:r>
        <w:rPr>
          <w:rFonts w:ascii="Calisto MT" w:hAnsi="Calisto MT"/>
        </w:rPr>
        <w:t xml:space="preserve">Il </w:t>
      </w:r>
      <w:r w:rsidRPr="00042DD9">
        <w:rPr>
          <w:rFonts w:ascii="Calisto MT" w:hAnsi="Calisto MT"/>
        </w:rPr>
        <w:t xml:space="preserve">est probable que la variation de concentration de cardénolide de la plante soit due en partie à l'importance des dommages causés par les herbivores. </w:t>
      </w:r>
    </w:p>
    <w:p w14:paraId="4A5CCB11" w14:textId="77777777" w:rsidR="000B0AA0" w:rsidRDefault="000B0AA0" w:rsidP="000B0AA0">
      <w:pPr>
        <w:pStyle w:val="Corpsdetexte"/>
        <w:rPr>
          <w:rFonts w:ascii="Calisto MT" w:hAnsi="Calisto MT"/>
        </w:rPr>
      </w:pPr>
    </w:p>
    <w:p w14:paraId="64E7259D" w14:textId="77777777" w:rsidR="000B0AA0" w:rsidRDefault="000B0AA0" w:rsidP="000B0AA0">
      <w:pPr>
        <w:pStyle w:val="Corpsdetexte"/>
        <w:rPr>
          <w:rFonts w:ascii="Calisto MT" w:hAnsi="Calisto MT"/>
        </w:rPr>
      </w:pPr>
      <w:r w:rsidRPr="00042DD9">
        <w:rPr>
          <w:rFonts w:ascii="Calisto MT" w:hAnsi="Calisto MT"/>
        </w:rPr>
        <w:t xml:space="preserve">Des travaux récents par A. Alonso </w:t>
      </w:r>
      <w:r>
        <w:rPr>
          <w:rFonts w:ascii="Calisto MT" w:hAnsi="Calisto MT"/>
        </w:rPr>
        <w:t>ont</w:t>
      </w:r>
      <w:r w:rsidRPr="00042DD9">
        <w:rPr>
          <w:rFonts w:ascii="Calisto MT" w:hAnsi="Calisto MT"/>
        </w:rPr>
        <w:t xml:space="preserve"> montré que les monarques s'appauvrissent </w:t>
      </w:r>
      <w:r>
        <w:rPr>
          <w:rFonts w:ascii="Calisto MT" w:hAnsi="Calisto MT"/>
        </w:rPr>
        <w:t xml:space="preserve">en </w:t>
      </w:r>
      <w:r w:rsidRPr="00042DD9">
        <w:rPr>
          <w:rFonts w:ascii="Calisto MT" w:hAnsi="Calisto MT"/>
        </w:rPr>
        <w:t xml:space="preserve">cardénolides à mesure qu'ils vieillissent. Sur une période de </w:t>
      </w:r>
      <w:r w:rsidRPr="00042DD9">
        <w:rPr>
          <w:rFonts w:ascii="Calisto MT" w:hAnsi="Calisto MT"/>
        </w:rPr>
        <w:lastRenderedPageBreak/>
        <w:t>30 jours</w:t>
      </w:r>
      <w:r>
        <w:rPr>
          <w:rFonts w:ascii="Calisto MT" w:hAnsi="Calisto MT"/>
        </w:rPr>
        <w:t>,</w:t>
      </w:r>
      <w:r w:rsidRPr="00042DD9">
        <w:rPr>
          <w:rFonts w:ascii="Calisto MT" w:hAnsi="Calisto MT"/>
        </w:rPr>
        <w:t xml:space="preserve"> la concentration de cardénolides dans les ailes et l'abdomen des monarques gardés dans une cage en plein air a diminué d'environ 600 </w:t>
      </w:r>
      <w:r>
        <w:rPr>
          <w:rFonts w:ascii="Symbol" w:hAnsi="Symbol"/>
        </w:rPr>
        <w:t></w:t>
      </w:r>
      <w:r w:rsidRPr="00042DD9">
        <w:rPr>
          <w:rFonts w:ascii="Calisto MT" w:hAnsi="Calisto MT"/>
        </w:rPr>
        <w:t>g/0</w:t>
      </w:r>
      <w:r>
        <w:rPr>
          <w:rFonts w:ascii="Calisto MT" w:hAnsi="Calisto MT"/>
        </w:rPr>
        <w:t>,</w:t>
      </w:r>
      <w:r w:rsidRPr="00042DD9">
        <w:rPr>
          <w:rFonts w:ascii="Calisto MT" w:hAnsi="Calisto MT"/>
        </w:rPr>
        <w:t xml:space="preserve">1 g de </w:t>
      </w:r>
      <w:proofErr w:type="spellStart"/>
      <w:r w:rsidRPr="00042DD9">
        <w:rPr>
          <w:rFonts w:ascii="Calisto MT" w:hAnsi="Calisto MT"/>
        </w:rPr>
        <w:t>poids</w:t>
      </w:r>
      <w:proofErr w:type="spellEnd"/>
      <w:r w:rsidRPr="00042DD9">
        <w:rPr>
          <w:rFonts w:ascii="Calisto MT" w:hAnsi="Calisto MT"/>
        </w:rPr>
        <w:t xml:space="preserve"> sec (Alonso-</w:t>
      </w:r>
      <w:proofErr w:type="spellStart"/>
      <w:r w:rsidRPr="00042DD9">
        <w:rPr>
          <w:rFonts w:ascii="Calisto MT" w:hAnsi="Calisto MT"/>
        </w:rPr>
        <w:t>Mejia</w:t>
      </w:r>
      <w:proofErr w:type="spellEnd"/>
      <w:r w:rsidRPr="00042DD9">
        <w:rPr>
          <w:rFonts w:ascii="Calisto MT" w:hAnsi="Calisto MT"/>
        </w:rPr>
        <w:t xml:space="preserve"> et </w:t>
      </w:r>
      <w:proofErr w:type="spellStart"/>
      <w:r w:rsidRPr="00042DD9">
        <w:rPr>
          <w:rFonts w:ascii="Calisto MT" w:hAnsi="Calisto MT"/>
        </w:rPr>
        <w:t>Brower</w:t>
      </w:r>
      <w:proofErr w:type="spellEnd"/>
      <w:r w:rsidRPr="00042DD9">
        <w:rPr>
          <w:rFonts w:ascii="Calisto MT" w:hAnsi="Calisto MT"/>
        </w:rPr>
        <w:t>, 1994). D</w:t>
      </w:r>
      <w:r>
        <w:rPr>
          <w:rFonts w:ascii="Calisto MT" w:hAnsi="Calisto MT"/>
        </w:rPr>
        <w:t>es d</w:t>
      </w:r>
      <w:r w:rsidRPr="00042DD9">
        <w:rPr>
          <w:rFonts w:ascii="Calisto MT" w:hAnsi="Calisto MT"/>
        </w:rPr>
        <w:t>iminutions de concentration semblables se produisent au cours de la période d'hivernage au Mexique, suggérant que les monarques deviennent moins protégés contre les prédateurs à mesure qu'ils vieillissent. Alonso pense que cette diminution est due d'un côté aux pertes de toxique</w:t>
      </w:r>
      <w:r>
        <w:rPr>
          <w:rFonts w:ascii="Calisto MT" w:hAnsi="Calisto MT"/>
        </w:rPr>
        <w:t>s</w:t>
      </w:r>
      <w:r w:rsidRPr="00042DD9">
        <w:rPr>
          <w:rFonts w:ascii="Calisto MT" w:hAnsi="Calisto MT"/>
        </w:rPr>
        <w:t xml:space="preserve"> dans les ailes des papillons, à la dénaturation des cardénolides, et </w:t>
      </w:r>
      <w:r>
        <w:rPr>
          <w:rFonts w:ascii="Calisto MT" w:hAnsi="Calisto MT"/>
        </w:rPr>
        <w:t>à</w:t>
      </w:r>
      <w:r w:rsidRPr="00042DD9">
        <w:rPr>
          <w:rFonts w:ascii="Calisto MT" w:hAnsi="Calisto MT"/>
        </w:rPr>
        <w:t xml:space="preserve"> l'excrétion des cardénolides de la part des monarques (Alonso, 1996). </w:t>
      </w:r>
    </w:p>
    <w:p w14:paraId="129ADB18" w14:textId="77777777" w:rsidR="000B0AA0" w:rsidRPr="0006292F" w:rsidRDefault="000B0AA0" w:rsidP="000B0AA0">
      <w:pPr>
        <w:pStyle w:val="Corpsdetexte"/>
        <w:rPr>
          <w:rFonts w:ascii="Calisto MT" w:hAnsi="Calisto MT"/>
          <w:b/>
          <w:bCs/>
          <w:color w:val="CC0000"/>
        </w:rPr>
      </w:pPr>
      <w:r w:rsidRPr="0006292F">
        <w:rPr>
          <w:rFonts w:ascii="Calisto MT" w:hAnsi="Calisto MT"/>
          <w:b/>
          <w:bCs/>
          <w:color w:val="CC0000"/>
        </w:rPr>
        <w:t>Effets des défenses des Asclépiades sur les larves de Monarque</w:t>
      </w:r>
    </w:p>
    <w:p w14:paraId="59D3E023" w14:textId="77777777" w:rsidR="000B0AA0" w:rsidRDefault="000B0AA0" w:rsidP="000B0AA0">
      <w:pPr>
        <w:pStyle w:val="Corpsdetexte"/>
        <w:rPr>
          <w:rFonts w:ascii="Calisto MT" w:hAnsi="Calisto MT"/>
        </w:rPr>
      </w:pPr>
      <w:r w:rsidRPr="00042DD9">
        <w:rPr>
          <w:rFonts w:ascii="Calisto MT" w:hAnsi="Calisto MT"/>
        </w:rPr>
        <w:t xml:space="preserve">Les monarques sont considérés par beaucoup de gens, comme des spécialistes qui ne subissent pas ou peu de dommages en se nourrissant sur des asclépiades. En fait, ils semblent avoir des bénéfices à la fois sur le plan nutritionnel et défensif (Malcolm 1991, 1995). Cependant les plantes utilisent une variété de moyens de défense contre les animaux qui les mangent, et les cardénolides dans les Asclépiades sont présents pour protéger les plantes, et non pour protéger les monarques de leur prédateurs.                                                                                                </w:t>
      </w:r>
    </w:p>
    <w:p w14:paraId="304A964D" w14:textId="77777777" w:rsidR="000B0AA0" w:rsidRPr="00042DD9" w:rsidRDefault="000B0AA0" w:rsidP="000B0AA0">
      <w:pPr>
        <w:pStyle w:val="Corpsdetexte"/>
        <w:rPr>
          <w:rFonts w:ascii="Calisto MT" w:hAnsi="Calisto MT"/>
          <w:spacing w:val="-2"/>
        </w:rPr>
      </w:pPr>
      <w:r w:rsidRPr="00042DD9">
        <w:rPr>
          <w:rFonts w:ascii="Calisto MT" w:hAnsi="Calisto MT"/>
          <w:spacing w:val="-2"/>
        </w:rPr>
        <w:t xml:space="preserve">Le système défensif des </w:t>
      </w:r>
      <w:proofErr w:type="spellStart"/>
      <w:r w:rsidRPr="00042DD9">
        <w:rPr>
          <w:rFonts w:ascii="Calisto MT" w:hAnsi="Calisto MT"/>
          <w:spacing w:val="-2"/>
        </w:rPr>
        <w:t>asclépiades</w:t>
      </w:r>
      <w:proofErr w:type="spellEnd"/>
      <w:r w:rsidRPr="00042DD9">
        <w:rPr>
          <w:rFonts w:ascii="Calisto MT" w:hAnsi="Calisto MT"/>
          <w:spacing w:val="-2"/>
        </w:rPr>
        <w:t xml:space="preserve"> a </w:t>
      </w:r>
      <w:proofErr w:type="spellStart"/>
      <w:r w:rsidRPr="00042DD9">
        <w:rPr>
          <w:rFonts w:ascii="Calisto MT" w:hAnsi="Calisto MT"/>
          <w:spacing w:val="-2"/>
        </w:rPr>
        <w:t>été</w:t>
      </w:r>
      <w:proofErr w:type="spellEnd"/>
      <w:r w:rsidRPr="00042DD9">
        <w:rPr>
          <w:rFonts w:ascii="Calisto MT" w:hAnsi="Calisto MT"/>
          <w:spacing w:val="-2"/>
        </w:rPr>
        <w:t xml:space="preserve"> </w:t>
      </w:r>
      <w:proofErr w:type="spellStart"/>
      <w:r w:rsidRPr="00042DD9">
        <w:rPr>
          <w:rFonts w:ascii="Calisto MT" w:hAnsi="Calisto MT"/>
          <w:spacing w:val="-2"/>
        </w:rPr>
        <w:t>bien</w:t>
      </w:r>
      <w:proofErr w:type="spellEnd"/>
      <w:r w:rsidRPr="00042DD9">
        <w:rPr>
          <w:rFonts w:ascii="Calisto MT" w:hAnsi="Calisto MT"/>
          <w:spacing w:val="-2"/>
        </w:rPr>
        <w:t xml:space="preserve"> </w:t>
      </w:r>
      <w:proofErr w:type="spellStart"/>
      <w:r w:rsidRPr="00042DD9">
        <w:rPr>
          <w:rFonts w:ascii="Calisto MT" w:hAnsi="Calisto MT"/>
          <w:spacing w:val="-2"/>
        </w:rPr>
        <w:t>décrit</w:t>
      </w:r>
      <w:proofErr w:type="spellEnd"/>
      <w:r w:rsidRPr="00042DD9">
        <w:rPr>
          <w:rFonts w:ascii="Calisto MT" w:hAnsi="Calisto MT"/>
          <w:spacing w:val="-2"/>
        </w:rPr>
        <w:t xml:space="preserve"> par </w:t>
      </w:r>
      <w:proofErr w:type="spellStart"/>
      <w:r w:rsidRPr="00042DD9">
        <w:rPr>
          <w:rFonts w:ascii="Calisto MT" w:hAnsi="Calisto MT"/>
          <w:spacing w:val="-2"/>
        </w:rPr>
        <w:t>Dussourd</w:t>
      </w:r>
      <w:proofErr w:type="spellEnd"/>
      <w:r w:rsidRPr="00042DD9">
        <w:rPr>
          <w:rFonts w:ascii="Calisto MT" w:hAnsi="Calisto MT"/>
          <w:spacing w:val="-2"/>
        </w:rPr>
        <w:t xml:space="preserve"> (1993)</w:t>
      </w:r>
      <w:r w:rsidRPr="00292C28">
        <w:rPr>
          <w:rFonts w:ascii="Calisto MT" w:hAnsi="Calisto MT"/>
          <w:spacing w:val="-2"/>
        </w:rPr>
        <w:t xml:space="preserve"> </w:t>
      </w:r>
      <w:r w:rsidRPr="00042DD9">
        <w:rPr>
          <w:rFonts w:ascii="Calisto MT" w:hAnsi="Calisto MT"/>
          <w:spacing w:val="-2"/>
        </w:rPr>
        <w:t xml:space="preserve">: </w:t>
      </w:r>
      <w:r>
        <w:rPr>
          <w:rFonts w:ascii="Calisto MT" w:hAnsi="Calisto MT"/>
          <w:i/>
          <w:iCs/>
          <w:spacing w:val="-2"/>
        </w:rPr>
        <w:t>"</w:t>
      </w:r>
      <w:r w:rsidRPr="00292C28">
        <w:rPr>
          <w:rFonts w:ascii="Calisto MT" w:hAnsi="Calisto MT"/>
          <w:i/>
          <w:iCs/>
          <w:spacing w:val="-2"/>
        </w:rPr>
        <w:t xml:space="preserve"> </w:t>
      </w:r>
      <w:r w:rsidRPr="00292C28">
        <w:rPr>
          <w:rFonts w:ascii="Calisto MT" w:hAnsi="Calisto MT"/>
          <w:b/>
          <w:bCs/>
          <w:i/>
          <w:iCs/>
          <w:spacing w:val="-2"/>
        </w:rPr>
        <w:t>L</w:t>
      </w:r>
      <w:r w:rsidRPr="00042DD9">
        <w:rPr>
          <w:rFonts w:ascii="Calisto MT" w:hAnsi="Calisto MT"/>
          <w:b/>
          <w:bCs/>
          <w:i/>
          <w:iCs/>
          <w:spacing w:val="-2"/>
        </w:rPr>
        <w:t xml:space="preserve">es feuilles d'asclépiade contiennent un </w:t>
      </w:r>
      <w:r w:rsidRPr="00292C28">
        <w:rPr>
          <w:rFonts w:ascii="Calisto MT" w:hAnsi="Calisto MT"/>
          <w:b/>
          <w:bCs/>
          <w:i/>
          <w:iCs/>
          <w:spacing w:val="-2"/>
        </w:rPr>
        <w:t>réseau ramifié</w:t>
      </w:r>
      <w:r w:rsidRPr="00042DD9">
        <w:rPr>
          <w:rFonts w:ascii="Calisto MT" w:hAnsi="Calisto MT"/>
          <w:b/>
          <w:bCs/>
          <w:i/>
          <w:iCs/>
          <w:spacing w:val="-2"/>
        </w:rPr>
        <w:t xml:space="preserve"> de canaux de latex sous pression : un breuvage mortel de cardénolides toxiques dans une colle à prise rapide</w:t>
      </w:r>
      <w:r w:rsidRPr="00042DD9">
        <w:rPr>
          <w:rFonts w:ascii="Calisto MT" w:hAnsi="Calisto MT"/>
          <w:i/>
          <w:iCs/>
          <w:spacing w:val="-2"/>
        </w:rPr>
        <w:t>."</w:t>
      </w:r>
      <w:r w:rsidRPr="00042DD9">
        <w:rPr>
          <w:rFonts w:ascii="Calisto MT" w:hAnsi="Calisto MT"/>
          <w:spacing w:val="-2"/>
        </w:rPr>
        <w:t xml:space="preserve"> Ainsi, il ne devrait pas être surprenant que les monarques subissent certains effets néfastes causés </w:t>
      </w:r>
      <w:r w:rsidRPr="00292C28">
        <w:rPr>
          <w:rFonts w:ascii="Calisto MT" w:hAnsi="Calisto MT"/>
          <w:spacing w:val="-2"/>
        </w:rPr>
        <w:t>par l’alimentation</w:t>
      </w:r>
      <w:r w:rsidRPr="00042DD9">
        <w:rPr>
          <w:rFonts w:ascii="Calisto MT" w:hAnsi="Calisto MT"/>
          <w:spacing w:val="-2"/>
        </w:rPr>
        <w:t xml:space="preserve"> sur ces plantes.</w:t>
      </w:r>
    </w:p>
    <w:p w14:paraId="3874DDEB" w14:textId="77777777" w:rsidR="000B0AA0" w:rsidRDefault="000B0AA0" w:rsidP="000B0AA0">
      <w:pPr>
        <w:pStyle w:val="Corpsdetexte"/>
        <w:rPr>
          <w:rFonts w:ascii="Calisto MT" w:hAnsi="Calisto MT"/>
        </w:rPr>
      </w:pPr>
    </w:p>
    <w:p w14:paraId="7D2EB24E" w14:textId="77777777" w:rsidR="0066717A" w:rsidRDefault="000B0AA0" w:rsidP="000B0AA0">
      <w:pPr>
        <w:pStyle w:val="Corpsdetexte"/>
        <w:rPr>
          <w:rFonts w:ascii="Calisto MT" w:hAnsi="Calisto MT"/>
        </w:rPr>
      </w:pPr>
      <w:r w:rsidRPr="00042DD9">
        <w:rPr>
          <w:rFonts w:ascii="Calisto MT" w:hAnsi="Calisto MT"/>
          <w:noProof/>
        </w:rPr>
        <w:drawing>
          <wp:inline distT="0" distB="0" distL="0" distR="0" wp14:anchorId="500630B1" wp14:editId="4046CC79">
            <wp:extent cx="2327910" cy="2104390"/>
            <wp:effectExtent l="0" t="0" r="0" b="0"/>
            <wp:docPr id="114" name="Image 114" descr="Une image contenant ve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 114" descr="Une image contenant vert&#10;&#10;Description générée automatiquement"/>
                    <pic:cNvPicPr>
                      <a:picLocks noChangeAspect="1" noChangeArrowheads="1"/>
                    </pic:cNvPicPr>
                  </pic:nvPicPr>
                  <pic:blipFill rotWithShape="1">
                    <a:blip r:embed="rId45">
                      <a:extLst>
                        <a:ext uri="{28A0092B-C50C-407E-A947-70E740481C1C}">
                          <a14:useLocalDpi xmlns:a14="http://schemas.microsoft.com/office/drawing/2010/main" val="0"/>
                        </a:ext>
                      </a:extLst>
                    </a:blip>
                    <a:srcRect b="9580"/>
                    <a:stretch/>
                  </pic:blipFill>
                  <pic:spPr bwMode="auto">
                    <a:xfrm>
                      <a:off x="0" y="0"/>
                      <a:ext cx="2327910" cy="2104390"/>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14:paraId="767240F5" w14:textId="771F0C7B" w:rsidR="000B0AA0" w:rsidRPr="00042DD9" w:rsidRDefault="000B0AA0" w:rsidP="000B0AA0">
      <w:pPr>
        <w:pStyle w:val="Corpsdetexte"/>
        <w:rPr>
          <w:rFonts w:ascii="Calisto MT" w:hAnsi="Calisto MT"/>
        </w:rPr>
      </w:pPr>
      <w:r w:rsidRPr="00042DD9">
        <w:rPr>
          <w:rFonts w:ascii="Calisto MT" w:hAnsi="Calisto MT"/>
        </w:rPr>
        <w:t xml:space="preserve">Des </w:t>
      </w:r>
      <w:proofErr w:type="spellStart"/>
      <w:r w:rsidRPr="00042DD9">
        <w:rPr>
          <w:rFonts w:ascii="Calisto MT" w:hAnsi="Calisto MT"/>
        </w:rPr>
        <w:t>données</w:t>
      </w:r>
      <w:proofErr w:type="spellEnd"/>
      <w:r w:rsidRPr="00042DD9">
        <w:rPr>
          <w:rFonts w:ascii="Calisto MT" w:hAnsi="Calisto MT"/>
        </w:rPr>
        <w:t xml:space="preserve"> </w:t>
      </w:r>
      <w:proofErr w:type="spellStart"/>
      <w:r w:rsidRPr="00042DD9">
        <w:rPr>
          <w:rFonts w:ascii="Calisto MT" w:hAnsi="Calisto MT"/>
        </w:rPr>
        <w:t>récentes</w:t>
      </w:r>
      <w:proofErr w:type="spellEnd"/>
      <w:r w:rsidRPr="00042DD9">
        <w:rPr>
          <w:rFonts w:ascii="Calisto MT" w:hAnsi="Calisto MT"/>
        </w:rPr>
        <w:t xml:space="preserve"> ont montré que les larves sont négativement affectées par le caractéristique latex des asclépiades, qui peut encrasser le</w:t>
      </w:r>
      <w:r>
        <w:rPr>
          <w:rFonts w:ascii="Calisto MT" w:hAnsi="Calisto MT"/>
        </w:rPr>
        <w:t>ur</w:t>
      </w:r>
      <w:r w:rsidRPr="00042DD9">
        <w:rPr>
          <w:rFonts w:ascii="Calisto MT" w:hAnsi="Calisto MT"/>
        </w:rPr>
        <w:t xml:space="preserve">s mandibules afin qu'elles ne puissent plus manger. </w:t>
      </w:r>
      <w:proofErr w:type="spellStart"/>
      <w:r w:rsidRPr="00042DD9">
        <w:rPr>
          <w:rFonts w:ascii="Calisto MT" w:hAnsi="Calisto MT"/>
        </w:rPr>
        <w:t>Zalucki</w:t>
      </w:r>
      <w:proofErr w:type="spellEnd"/>
      <w:r w:rsidRPr="00042DD9">
        <w:rPr>
          <w:rFonts w:ascii="Calisto MT" w:hAnsi="Calisto MT"/>
        </w:rPr>
        <w:t xml:space="preserve"> &amp; </w:t>
      </w:r>
      <w:proofErr w:type="spellStart"/>
      <w:r w:rsidRPr="00042DD9">
        <w:rPr>
          <w:rFonts w:ascii="Calisto MT" w:hAnsi="Calisto MT"/>
        </w:rPr>
        <w:t>Brower</w:t>
      </w:r>
      <w:proofErr w:type="spellEnd"/>
      <w:r w:rsidRPr="00042DD9">
        <w:rPr>
          <w:rFonts w:ascii="Calisto MT" w:hAnsi="Calisto MT"/>
        </w:rPr>
        <w:t xml:space="preserve"> (1992) ont mené une expérience dans laquelle ils ont suivi près de 700 monarques du stade œuf au deuxième stade larvaire. Ils ont constaté un taux survie très faible (de 3 à 11%), et déterminé qu'environ 30% des larves sont tuées quand elles s'embourbent dans les latex. Pour </w:t>
      </w:r>
      <w:proofErr w:type="spellStart"/>
      <w:r w:rsidRPr="00042DD9">
        <w:rPr>
          <w:rFonts w:ascii="Calisto MT" w:hAnsi="Calisto MT"/>
        </w:rPr>
        <w:t>conforter</w:t>
      </w:r>
      <w:proofErr w:type="spellEnd"/>
      <w:r w:rsidRPr="00042DD9">
        <w:rPr>
          <w:rFonts w:ascii="Calisto MT" w:hAnsi="Calisto MT"/>
        </w:rPr>
        <w:t xml:space="preserve"> </w:t>
      </w:r>
      <w:proofErr w:type="spellStart"/>
      <w:r w:rsidRPr="00042DD9">
        <w:rPr>
          <w:rFonts w:ascii="Calisto MT" w:hAnsi="Calisto MT"/>
        </w:rPr>
        <w:t>ce</w:t>
      </w:r>
      <w:proofErr w:type="spellEnd"/>
      <w:r w:rsidRPr="00042DD9">
        <w:rPr>
          <w:rFonts w:ascii="Calisto MT" w:hAnsi="Calisto MT"/>
        </w:rPr>
        <w:t xml:space="preserve"> </w:t>
      </w:r>
      <w:proofErr w:type="spellStart"/>
      <w:r w:rsidRPr="00042DD9">
        <w:rPr>
          <w:rFonts w:ascii="Calisto MT" w:hAnsi="Calisto MT"/>
        </w:rPr>
        <w:t>résultat</w:t>
      </w:r>
      <w:proofErr w:type="spellEnd"/>
      <w:r w:rsidRPr="00042DD9">
        <w:rPr>
          <w:rFonts w:ascii="Calisto MT" w:hAnsi="Calisto MT"/>
        </w:rPr>
        <w:t xml:space="preserve">, Malcolm et </w:t>
      </w:r>
      <w:proofErr w:type="spellStart"/>
      <w:r w:rsidRPr="00042DD9">
        <w:rPr>
          <w:rFonts w:ascii="Calisto MT" w:hAnsi="Calisto MT"/>
        </w:rPr>
        <w:t>Zalucki</w:t>
      </w:r>
      <w:proofErr w:type="spellEnd"/>
      <w:r w:rsidRPr="00042DD9">
        <w:rPr>
          <w:rFonts w:ascii="Calisto MT" w:hAnsi="Calisto MT"/>
        </w:rPr>
        <w:t xml:space="preserve"> (1996 -1998) ont eu un taux élevé de survie des larves au premier stade en les poussant à se nourrir sur des feuilles pour lesquelles l'écoulement du latex avait été coupé. </w:t>
      </w:r>
    </w:p>
    <w:p w14:paraId="1832E6E0" w14:textId="77777777" w:rsidR="000B0AA0" w:rsidRDefault="000B0AA0" w:rsidP="000B0AA0">
      <w:pPr>
        <w:pStyle w:val="Corpsdetexte"/>
        <w:rPr>
          <w:rFonts w:ascii="Calisto MT" w:hAnsi="Calisto MT"/>
        </w:rPr>
      </w:pPr>
    </w:p>
    <w:p w14:paraId="73CFDA31" w14:textId="77777777" w:rsidR="000B0AA0" w:rsidRDefault="000B0AA0" w:rsidP="000B0AA0">
      <w:pPr>
        <w:pStyle w:val="Corpsdetexte"/>
        <w:rPr>
          <w:rFonts w:ascii="Calisto MT" w:hAnsi="Calisto MT"/>
        </w:rPr>
      </w:pPr>
      <w:r w:rsidRPr="00042DD9">
        <w:rPr>
          <w:rFonts w:ascii="Calisto MT" w:hAnsi="Calisto MT"/>
        </w:rPr>
        <w:t xml:space="preserve">En plus des effets négatifs du latex, il existe des preuves que les monarques peuvent également être affectés négativement par les </w:t>
      </w:r>
      <w:proofErr w:type="spellStart"/>
      <w:r w:rsidRPr="00042DD9">
        <w:rPr>
          <w:rFonts w:ascii="Calisto MT" w:hAnsi="Calisto MT"/>
        </w:rPr>
        <w:t>cardénolides</w:t>
      </w:r>
      <w:proofErr w:type="spellEnd"/>
      <w:r w:rsidRPr="00042DD9">
        <w:rPr>
          <w:rFonts w:ascii="Calisto MT" w:hAnsi="Calisto MT"/>
        </w:rPr>
        <w:t xml:space="preserve"> des </w:t>
      </w:r>
      <w:proofErr w:type="spellStart"/>
      <w:r w:rsidRPr="00042DD9">
        <w:rPr>
          <w:rFonts w:ascii="Calisto MT" w:hAnsi="Calisto MT"/>
        </w:rPr>
        <w:t>asclépiades</w:t>
      </w:r>
      <w:proofErr w:type="spellEnd"/>
      <w:r w:rsidRPr="00042DD9">
        <w:rPr>
          <w:rFonts w:ascii="Calisto MT" w:hAnsi="Calisto MT"/>
        </w:rPr>
        <w:t xml:space="preserve"> (</w:t>
      </w:r>
      <w:proofErr w:type="spellStart"/>
      <w:r w:rsidRPr="00042DD9">
        <w:rPr>
          <w:rFonts w:ascii="Calisto MT" w:hAnsi="Calisto MT"/>
        </w:rPr>
        <w:t>Zalucki</w:t>
      </w:r>
      <w:proofErr w:type="spellEnd"/>
      <w:r w:rsidRPr="00042DD9">
        <w:rPr>
          <w:rFonts w:ascii="Calisto MT" w:hAnsi="Calisto MT"/>
        </w:rPr>
        <w:t xml:space="preserve"> et al. 1990). Le début de survie larvaire est plus faible sur les plantes possédant de niveaux de cardénolides élevés, et les </w:t>
      </w:r>
      <w:proofErr w:type="spellStart"/>
      <w:r w:rsidRPr="00042DD9">
        <w:rPr>
          <w:rFonts w:ascii="Calisto MT" w:hAnsi="Calisto MT"/>
        </w:rPr>
        <w:t>larves</w:t>
      </w:r>
      <w:proofErr w:type="spellEnd"/>
      <w:r w:rsidRPr="00042DD9">
        <w:rPr>
          <w:rFonts w:ascii="Calisto MT" w:hAnsi="Calisto MT"/>
        </w:rPr>
        <w:t xml:space="preserve"> </w:t>
      </w:r>
      <w:proofErr w:type="spellStart"/>
      <w:r w:rsidRPr="00042DD9">
        <w:rPr>
          <w:rFonts w:ascii="Calisto MT" w:hAnsi="Calisto MT"/>
        </w:rPr>
        <w:t>qui</w:t>
      </w:r>
      <w:proofErr w:type="spellEnd"/>
      <w:r w:rsidRPr="00042DD9">
        <w:rPr>
          <w:rFonts w:ascii="Calisto MT" w:hAnsi="Calisto MT"/>
        </w:rPr>
        <w:t xml:space="preserve"> </w:t>
      </w:r>
      <w:proofErr w:type="spellStart"/>
      <w:r w:rsidRPr="00042DD9">
        <w:rPr>
          <w:rFonts w:ascii="Calisto MT" w:hAnsi="Calisto MT"/>
        </w:rPr>
        <w:t>avalent</w:t>
      </w:r>
      <w:proofErr w:type="spellEnd"/>
      <w:r w:rsidRPr="00042DD9">
        <w:rPr>
          <w:rFonts w:ascii="Calisto MT" w:hAnsi="Calisto MT"/>
        </w:rPr>
        <w:t xml:space="preserve"> </w:t>
      </w:r>
      <w:proofErr w:type="spellStart"/>
      <w:r w:rsidRPr="00042DD9">
        <w:rPr>
          <w:rFonts w:ascii="Calisto MT" w:hAnsi="Calisto MT"/>
        </w:rPr>
        <w:t>ce</w:t>
      </w:r>
      <w:proofErr w:type="spellEnd"/>
      <w:r w:rsidRPr="00042DD9">
        <w:rPr>
          <w:rFonts w:ascii="Calisto MT" w:hAnsi="Calisto MT"/>
        </w:rPr>
        <w:t xml:space="preserve"> </w:t>
      </w:r>
      <w:proofErr w:type="spellStart"/>
      <w:r w:rsidRPr="00042DD9">
        <w:rPr>
          <w:rFonts w:ascii="Calisto MT" w:hAnsi="Calisto MT"/>
        </w:rPr>
        <w:t>suc</w:t>
      </w:r>
      <w:proofErr w:type="spellEnd"/>
      <w:r w:rsidRPr="00042DD9">
        <w:rPr>
          <w:rFonts w:ascii="Calisto MT" w:hAnsi="Calisto MT"/>
        </w:rPr>
        <w:t xml:space="preserve"> </w:t>
      </w:r>
      <w:proofErr w:type="spellStart"/>
      <w:r w:rsidRPr="00042DD9">
        <w:rPr>
          <w:rFonts w:ascii="Calisto MT" w:hAnsi="Calisto MT"/>
        </w:rPr>
        <w:t>hypertoxique</w:t>
      </w:r>
      <w:proofErr w:type="spellEnd"/>
      <w:r w:rsidRPr="00042DD9">
        <w:rPr>
          <w:rFonts w:ascii="Calisto MT" w:hAnsi="Calisto MT"/>
        </w:rPr>
        <w:t xml:space="preserve"> ont </w:t>
      </w:r>
      <w:proofErr w:type="spellStart"/>
      <w:r w:rsidRPr="00042DD9">
        <w:rPr>
          <w:rFonts w:ascii="Calisto MT" w:hAnsi="Calisto MT"/>
        </w:rPr>
        <w:t>une</w:t>
      </w:r>
      <w:proofErr w:type="spellEnd"/>
      <w:r w:rsidRPr="00042DD9">
        <w:rPr>
          <w:rFonts w:ascii="Calisto MT" w:hAnsi="Calisto MT"/>
        </w:rPr>
        <w:t xml:space="preserve"> </w:t>
      </w:r>
      <w:proofErr w:type="spellStart"/>
      <w:r w:rsidRPr="00042DD9">
        <w:rPr>
          <w:rFonts w:ascii="Calisto MT" w:hAnsi="Calisto MT"/>
        </w:rPr>
        <w:t>réponse</w:t>
      </w:r>
      <w:proofErr w:type="spellEnd"/>
      <w:r w:rsidRPr="00042DD9">
        <w:rPr>
          <w:rFonts w:ascii="Calisto MT" w:hAnsi="Calisto MT"/>
        </w:rPr>
        <w:t xml:space="preserve"> forte, </w:t>
      </w:r>
      <w:proofErr w:type="spellStart"/>
      <w:r w:rsidRPr="00042DD9">
        <w:rPr>
          <w:rFonts w:ascii="Calisto MT" w:hAnsi="Calisto MT"/>
        </w:rPr>
        <w:t>telle</w:t>
      </w:r>
      <w:proofErr w:type="spellEnd"/>
      <w:r w:rsidRPr="00042DD9">
        <w:rPr>
          <w:rFonts w:ascii="Calisto MT" w:hAnsi="Calisto MT"/>
        </w:rPr>
        <w:t xml:space="preserve"> que </w:t>
      </w:r>
      <w:proofErr w:type="spellStart"/>
      <w:r w:rsidRPr="00042DD9">
        <w:rPr>
          <w:rFonts w:ascii="Calisto MT" w:hAnsi="Calisto MT"/>
        </w:rPr>
        <w:t>décrite</w:t>
      </w:r>
      <w:proofErr w:type="spellEnd"/>
      <w:r w:rsidRPr="00042DD9">
        <w:rPr>
          <w:rFonts w:ascii="Calisto MT" w:hAnsi="Calisto MT"/>
        </w:rPr>
        <w:t xml:space="preserve"> par </w:t>
      </w:r>
      <w:proofErr w:type="spellStart"/>
      <w:r w:rsidRPr="00042DD9">
        <w:rPr>
          <w:rFonts w:ascii="Calisto MT" w:hAnsi="Calisto MT"/>
        </w:rPr>
        <w:t>Zalucki</w:t>
      </w:r>
      <w:proofErr w:type="spellEnd"/>
      <w:r w:rsidRPr="00042DD9">
        <w:rPr>
          <w:rFonts w:ascii="Calisto MT" w:hAnsi="Calisto MT"/>
        </w:rPr>
        <w:t xml:space="preserve"> </w:t>
      </w:r>
      <w:proofErr w:type="spellStart"/>
      <w:proofErr w:type="gramStart"/>
      <w:r w:rsidRPr="00042DD9">
        <w:rPr>
          <w:rFonts w:ascii="Calisto MT" w:hAnsi="Calisto MT"/>
        </w:rPr>
        <w:t>Brower</w:t>
      </w:r>
      <w:proofErr w:type="spellEnd"/>
      <w:r w:rsidRPr="00042DD9">
        <w:rPr>
          <w:rFonts w:ascii="Calisto MT" w:hAnsi="Calisto MT"/>
        </w:rPr>
        <w:t>(</w:t>
      </w:r>
      <w:proofErr w:type="gramEnd"/>
      <w:r w:rsidRPr="00042DD9">
        <w:rPr>
          <w:rFonts w:ascii="Calisto MT" w:hAnsi="Calisto MT"/>
        </w:rPr>
        <w:t>1992)</w:t>
      </w:r>
      <w:r>
        <w:rPr>
          <w:rFonts w:ascii="Calisto MT" w:hAnsi="Calisto MT"/>
        </w:rPr>
        <w:t xml:space="preserve">. </w:t>
      </w:r>
    </w:p>
    <w:p w14:paraId="07F27A32" w14:textId="77777777" w:rsidR="000B0AA0" w:rsidRDefault="000B0AA0" w:rsidP="000B0AA0">
      <w:pPr>
        <w:pStyle w:val="Corpsdetexte"/>
        <w:rPr>
          <w:rFonts w:ascii="Calisto MT" w:hAnsi="Calisto MT"/>
        </w:rPr>
      </w:pPr>
      <w:r>
        <w:rPr>
          <w:rFonts w:ascii="Calisto MT" w:hAnsi="Calisto MT"/>
        </w:rPr>
        <w:t>« </w:t>
      </w:r>
      <w:r>
        <w:rPr>
          <w:rFonts w:ascii="Calisto MT" w:hAnsi="Calisto MT"/>
          <w:i/>
          <w:iCs/>
        </w:rPr>
        <w:t>L</w:t>
      </w:r>
      <w:r w:rsidRPr="00042DD9">
        <w:rPr>
          <w:rFonts w:ascii="Calisto MT" w:hAnsi="Calisto MT"/>
          <w:i/>
          <w:iCs/>
        </w:rPr>
        <w:t xml:space="preserve">a partie antérieure du corps de la larve devient pâle, la larve soutenue sur son tapis de soie, a pris une position avec ses fausses pattes ancrées, et a soulevé la partie antérieure de son corps avec sa tête rentrée vers le bas. La larve restera en catalepsie dans cette position pendant 10 minutes </w:t>
      </w:r>
      <w:proofErr w:type="spellStart"/>
      <w:r w:rsidRPr="00042DD9">
        <w:rPr>
          <w:rFonts w:ascii="Calisto MT" w:hAnsi="Calisto MT"/>
          <w:i/>
          <w:iCs/>
        </w:rPr>
        <w:t>avant</w:t>
      </w:r>
      <w:proofErr w:type="spellEnd"/>
      <w:r w:rsidRPr="00042DD9">
        <w:rPr>
          <w:rFonts w:ascii="Calisto MT" w:hAnsi="Calisto MT"/>
          <w:i/>
          <w:iCs/>
        </w:rPr>
        <w:t xml:space="preserve"> de </w:t>
      </w:r>
      <w:proofErr w:type="spellStart"/>
      <w:r w:rsidRPr="00042DD9">
        <w:rPr>
          <w:rFonts w:ascii="Calisto MT" w:hAnsi="Calisto MT"/>
          <w:i/>
          <w:iCs/>
        </w:rPr>
        <w:t>poursuivre</w:t>
      </w:r>
      <w:proofErr w:type="spellEnd"/>
      <w:r w:rsidRPr="00042DD9">
        <w:rPr>
          <w:rFonts w:ascii="Calisto MT" w:hAnsi="Calisto MT"/>
          <w:i/>
          <w:iCs/>
        </w:rPr>
        <w:t xml:space="preserve"> </w:t>
      </w:r>
      <w:proofErr w:type="spellStart"/>
      <w:r w:rsidRPr="00042DD9">
        <w:rPr>
          <w:rFonts w:ascii="Calisto MT" w:hAnsi="Calisto MT"/>
          <w:i/>
          <w:iCs/>
        </w:rPr>
        <w:t>son</w:t>
      </w:r>
      <w:proofErr w:type="spellEnd"/>
      <w:r w:rsidRPr="00042DD9">
        <w:rPr>
          <w:rFonts w:ascii="Calisto MT" w:hAnsi="Calisto MT"/>
          <w:i/>
          <w:iCs/>
        </w:rPr>
        <w:t xml:space="preserve"> </w:t>
      </w:r>
      <w:proofErr w:type="spellStart"/>
      <w:r w:rsidRPr="00042DD9">
        <w:rPr>
          <w:rFonts w:ascii="Calisto MT" w:hAnsi="Calisto MT"/>
          <w:i/>
          <w:iCs/>
        </w:rPr>
        <w:t>comportement</w:t>
      </w:r>
      <w:proofErr w:type="spellEnd"/>
      <w:r w:rsidRPr="00042DD9">
        <w:rPr>
          <w:rFonts w:ascii="Calisto MT" w:hAnsi="Calisto MT"/>
          <w:i/>
          <w:iCs/>
        </w:rPr>
        <w:t xml:space="preserve"> </w:t>
      </w:r>
      <w:proofErr w:type="spellStart"/>
      <w:r w:rsidRPr="00042DD9">
        <w:rPr>
          <w:rFonts w:ascii="Calisto MT" w:hAnsi="Calisto MT"/>
          <w:i/>
          <w:iCs/>
        </w:rPr>
        <w:t>mordan</w:t>
      </w:r>
      <w:proofErr w:type="spellEnd"/>
      <w:r>
        <w:rPr>
          <w:rFonts w:ascii="Calisto MT" w:hAnsi="Calisto MT"/>
          <w:i/>
          <w:iCs/>
        </w:rPr>
        <w:t>. »</w:t>
      </w:r>
      <w:r w:rsidRPr="00042DD9">
        <w:rPr>
          <w:rFonts w:ascii="Calisto MT" w:hAnsi="Calisto MT"/>
          <w:i/>
          <w:iCs/>
        </w:rPr>
        <w:t>.</w:t>
      </w:r>
      <w:r w:rsidRPr="00042DD9">
        <w:rPr>
          <w:rFonts w:ascii="Calisto MT" w:hAnsi="Calisto MT"/>
        </w:rPr>
        <w:t xml:space="preserve"> Une autre preuve que les niveaux de cardénolides élevés peuvent être nocifs pour les larves, c'est le fait que les femelles préfèrent pondre sur les plantes qui ont des </w:t>
      </w:r>
      <w:proofErr w:type="spellStart"/>
      <w:r w:rsidRPr="00042DD9">
        <w:rPr>
          <w:rFonts w:ascii="Calisto MT" w:hAnsi="Calisto MT"/>
        </w:rPr>
        <w:t>niveaux</w:t>
      </w:r>
      <w:proofErr w:type="spellEnd"/>
      <w:r w:rsidRPr="00042DD9">
        <w:rPr>
          <w:rFonts w:ascii="Calisto MT" w:hAnsi="Calisto MT"/>
        </w:rPr>
        <w:t xml:space="preserve"> </w:t>
      </w:r>
      <w:proofErr w:type="spellStart"/>
      <w:r w:rsidRPr="00042DD9">
        <w:rPr>
          <w:rFonts w:ascii="Calisto MT" w:hAnsi="Calisto MT"/>
        </w:rPr>
        <w:t>intermédiaires</w:t>
      </w:r>
      <w:proofErr w:type="spellEnd"/>
      <w:r w:rsidRPr="00042DD9">
        <w:rPr>
          <w:rFonts w:ascii="Calisto MT" w:hAnsi="Calisto MT"/>
        </w:rPr>
        <w:t xml:space="preserve"> de </w:t>
      </w:r>
      <w:proofErr w:type="spellStart"/>
      <w:r w:rsidRPr="00042DD9">
        <w:rPr>
          <w:rFonts w:ascii="Calisto MT" w:hAnsi="Calisto MT"/>
        </w:rPr>
        <w:t>cette</w:t>
      </w:r>
      <w:proofErr w:type="spellEnd"/>
      <w:r w:rsidRPr="00042DD9">
        <w:rPr>
          <w:rFonts w:ascii="Calisto MT" w:hAnsi="Calisto MT"/>
        </w:rPr>
        <w:t xml:space="preserve"> toxine (</w:t>
      </w:r>
      <w:proofErr w:type="spellStart"/>
      <w:r w:rsidRPr="00042DD9">
        <w:rPr>
          <w:rFonts w:ascii="Calisto MT" w:hAnsi="Calisto MT"/>
        </w:rPr>
        <w:t>Zalucki</w:t>
      </w:r>
      <w:proofErr w:type="spellEnd"/>
      <w:r w:rsidRPr="00042DD9">
        <w:rPr>
          <w:rFonts w:ascii="Calisto MT" w:hAnsi="Calisto MT"/>
        </w:rPr>
        <w:t xml:space="preserve"> et al. 1990, </w:t>
      </w:r>
      <w:proofErr w:type="spellStart"/>
      <w:r w:rsidRPr="00042DD9">
        <w:rPr>
          <w:rFonts w:ascii="Calisto MT" w:hAnsi="Calisto MT"/>
        </w:rPr>
        <w:t>Oyeyele</w:t>
      </w:r>
      <w:proofErr w:type="spellEnd"/>
      <w:r w:rsidRPr="00042DD9">
        <w:rPr>
          <w:rFonts w:ascii="Calisto MT" w:hAnsi="Calisto MT"/>
        </w:rPr>
        <w:t xml:space="preserve"> et </w:t>
      </w:r>
      <w:proofErr w:type="spellStart"/>
      <w:r w:rsidRPr="00042DD9">
        <w:rPr>
          <w:rFonts w:ascii="Calisto MT" w:hAnsi="Calisto MT"/>
        </w:rPr>
        <w:t>Zalucki</w:t>
      </w:r>
      <w:proofErr w:type="spellEnd"/>
      <w:r w:rsidRPr="00042DD9">
        <w:rPr>
          <w:rFonts w:ascii="Calisto MT" w:hAnsi="Calisto MT"/>
        </w:rPr>
        <w:t xml:space="preserve"> 1990, Van </w:t>
      </w:r>
      <w:proofErr w:type="spellStart"/>
      <w:r w:rsidRPr="00042DD9">
        <w:rPr>
          <w:rFonts w:ascii="Calisto MT" w:hAnsi="Calisto MT"/>
        </w:rPr>
        <w:t>Hook</w:t>
      </w:r>
      <w:proofErr w:type="spellEnd"/>
      <w:r w:rsidRPr="00042DD9">
        <w:rPr>
          <w:rFonts w:ascii="Calisto MT" w:hAnsi="Calisto MT"/>
        </w:rPr>
        <w:t xml:space="preserve"> et </w:t>
      </w:r>
      <w:proofErr w:type="spellStart"/>
      <w:r w:rsidRPr="00042DD9">
        <w:rPr>
          <w:rFonts w:ascii="Calisto MT" w:hAnsi="Calisto MT"/>
        </w:rPr>
        <w:t>Zalucki</w:t>
      </w:r>
      <w:proofErr w:type="spellEnd"/>
      <w:r w:rsidRPr="00042DD9">
        <w:rPr>
          <w:rFonts w:ascii="Calisto MT" w:hAnsi="Calisto MT"/>
        </w:rPr>
        <w:t xml:space="preserve"> 1991). </w:t>
      </w:r>
    </w:p>
    <w:p w14:paraId="7C469552" w14:textId="77777777" w:rsidR="000B0AA0" w:rsidRDefault="000B0AA0" w:rsidP="000B0AA0">
      <w:pPr>
        <w:pStyle w:val="Corpsdetexte"/>
        <w:rPr>
          <w:rFonts w:ascii="Calisto MT" w:hAnsi="Calisto MT"/>
        </w:rPr>
      </w:pPr>
    </w:p>
    <w:p w14:paraId="3ADB5DBB" w14:textId="77777777" w:rsidR="000B0AA0" w:rsidRDefault="000B0AA0" w:rsidP="000B0AA0">
      <w:pPr>
        <w:pStyle w:val="Corpsdetexte"/>
        <w:rPr>
          <w:rFonts w:ascii="Calisto MT" w:hAnsi="Calisto MT"/>
        </w:rPr>
      </w:pPr>
      <w:r w:rsidRPr="00042DD9">
        <w:rPr>
          <w:rFonts w:ascii="Calisto MT" w:hAnsi="Calisto MT"/>
        </w:rPr>
        <w:t>Les larves des monarques semblent utiliser une variété de stratégies pour éviter les effets néfastes. Les petites larves utilisent une « stratégie de tranchées » : c'est à dire qu'elles commencent par percer des petits "trou ronds" à travers la surface de la feuille, ce qui produit des zones circulaires dans lesquelles le latex ne coule pas, ensuite elles vont grignoter la partie qui est au milieu.</w:t>
      </w:r>
    </w:p>
    <w:p w14:paraId="0CA79AFD" w14:textId="2B059C9D" w:rsidR="000B0AA0" w:rsidRPr="00042DD9" w:rsidRDefault="000B0AA0" w:rsidP="000B0AA0">
      <w:pPr>
        <w:pStyle w:val="Corpsdetexte"/>
        <w:rPr>
          <w:rFonts w:ascii="Calisto MT" w:hAnsi="Calisto MT"/>
        </w:rPr>
      </w:pPr>
      <w:r w:rsidRPr="00042DD9">
        <w:rPr>
          <w:rFonts w:ascii="Calisto MT" w:hAnsi="Calisto MT"/>
          <w:noProof/>
        </w:rPr>
        <w:drawing>
          <wp:inline distT="0" distB="0" distL="0" distR="0" wp14:anchorId="75564CC3" wp14:editId="0745639C">
            <wp:extent cx="1466215" cy="1428115"/>
            <wp:effectExtent l="0" t="0" r="635" b="635"/>
            <wp:docPr id="115" name="Image 115" descr="Une image contenant plein air, insecte, papillon de nui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 115" descr="Une image contenant plein air, insecte, papillon de nuit&#10;&#10;Description générée automatiquemen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66215" cy="1428115"/>
                    </a:xfrm>
                    <a:prstGeom prst="rect">
                      <a:avLst/>
                    </a:prstGeom>
                    <a:solidFill>
                      <a:srgbClr val="FFFFFF"/>
                    </a:solidFill>
                  </pic:spPr>
                </pic:pic>
              </a:graphicData>
            </a:graphic>
          </wp:inline>
        </w:drawing>
      </w:r>
      <w:r w:rsidRPr="00042DD9">
        <w:rPr>
          <w:rFonts w:ascii="Calisto MT" w:hAnsi="Calisto MT"/>
          <w:b/>
          <w:bCs/>
          <w:i/>
          <w:iCs/>
        </w:rPr>
        <w:t xml:space="preserve">                         </w:t>
      </w:r>
      <w:r w:rsidRPr="00042DD9">
        <w:rPr>
          <w:rFonts w:ascii="Calisto MT" w:hAnsi="Calisto MT"/>
        </w:rPr>
        <w:t xml:space="preserve">                                                    </w:t>
      </w:r>
      <w:r>
        <w:rPr>
          <w:rFonts w:ascii="Calisto MT" w:hAnsi="Calisto MT"/>
        </w:rPr>
        <w:t xml:space="preserve">    </w:t>
      </w:r>
    </w:p>
    <w:p w14:paraId="14F19D67" w14:textId="2BFE8741" w:rsidR="000B0AA0" w:rsidRDefault="00937322" w:rsidP="000B0AA0">
      <w:pPr>
        <w:pStyle w:val="Corpsdetexte"/>
        <w:rPr>
          <w:rFonts w:ascii="Calisto MT" w:hAnsi="Calisto MT"/>
        </w:rPr>
      </w:pPr>
      <w:proofErr w:type="spellStart"/>
      <w:r>
        <w:rPr>
          <w:rFonts w:ascii="Calisto MT" w:hAnsi="Calisto MT"/>
          <w:b/>
          <w:bCs/>
          <w:i/>
          <w:iCs/>
        </w:rPr>
        <w:t>Petite</w:t>
      </w:r>
      <w:proofErr w:type="spellEnd"/>
      <w:r w:rsidRPr="00042DD9">
        <w:rPr>
          <w:rFonts w:ascii="Calisto MT" w:hAnsi="Calisto MT"/>
          <w:b/>
          <w:bCs/>
          <w:i/>
          <w:iCs/>
        </w:rPr>
        <w:t xml:space="preserve"> larve</w:t>
      </w:r>
    </w:p>
    <w:p w14:paraId="14302275" w14:textId="187934F8" w:rsidR="000B0AA0" w:rsidRDefault="00937322" w:rsidP="000B0AA0">
      <w:pPr>
        <w:pStyle w:val="Corpsdetexte"/>
        <w:rPr>
          <w:rFonts w:ascii="Calisto MT" w:hAnsi="Calisto MT"/>
        </w:rPr>
      </w:pPr>
      <w:r w:rsidRPr="00042DD9">
        <w:rPr>
          <w:rFonts w:ascii="Calisto MT" w:hAnsi="Calisto MT"/>
          <w:noProof/>
        </w:rPr>
        <w:drawing>
          <wp:inline distT="0" distB="0" distL="0" distR="0" wp14:anchorId="7CF1DB91" wp14:editId="658142D5">
            <wp:extent cx="1207770" cy="1428115"/>
            <wp:effectExtent l="0" t="0" r="0" b="635"/>
            <wp:docPr id="116" name="Image 116" descr="Une image contenant chenille, insecte, arthropode, insta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 116" descr="Une image contenant chenille, insecte, arthropode, instar&#10;&#10;Description générée automatiquement"/>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207770" cy="1428115"/>
                    </a:xfrm>
                    <a:prstGeom prst="rect">
                      <a:avLst/>
                    </a:prstGeom>
                    <a:solidFill>
                      <a:srgbClr val="FFFFFF"/>
                    </a:solidFill>
                  </pic:spPr>
                </pic:pic>
              </a:graphicData>
            </a:graphic>
          </wp:inline>
        </w:drawing>
      </w:r>
    </w:p>
    <w:p w14:paraId="15A69229" w14:textId="55A6ECE1" w:rsidR="000B0AA0" w:rsidRDefault="00937322" w:rsidP="000B0AA0">
      <w:pPr>
        <w:pStyle w:val="Corpsdetexte"/>
        <w:rPr>
          <w:rFonts w:ascii="Calisto MT" w:hAnsi="Calisto MT"/>
        </w:rPr>
      </w:pPr>
      <w:r w:rsidRPr="001B60CA">
        <w:rPr>
          <w:rFonts w:ascii="Calisto MT" w:hAnsi="Calisto MT"/>
          <w:b/>
          <w:bCs/>
          <w:i/>
          <w:iCs/>
        </w:rPr>
        <w:t>Grande larve</w:t>
      </w:r>
    </w:p>
    <w:p w14:paraId="4681D5CC" w14:textId="77777777" w:rsidR="000B0AA0" w:rsidRDefault="000B0AA0" w:rsidP="000B0AA0">
      <w:pPr>
        <w:pStyle w:val="Corpsdetexte"/>
        <w:rPr>
          <w:rFonts w:ascii="Calisto MT" w:hAnsi="Calisto MT"/>
        </w:rPr>
      </w:pPr>
    </w:p>
    <w:p w14:paraId="7DF3CE25" w14:textId="77777777" w:rsidR="000B0AA0" w:rsidRDefault="000B0AA0" w:rsidP="000B0AA0">
      <w:pPr>
        <w:pStyle w:val="Corpsdetexte"/>
        <w:rPr>
          <w:rFonts w:ascii="Calisto MT" w:hAnsi="Calisto MT"/>
        </w:rPr>
      </w:pPr>
      <w:r w:rsidRPr="00042DD9">
        <w:rPr>
          <w:rFonts w:ascii="Calisto MT" w:hAnsi="Calisto MT"/>
        </w:rPr>
        <w:t>Les larves plus grandes percent un grand trou à travers la nervure médiane d'une feuille, pour couper le flux de latex destiné à toute la feuille</w:t>
      </w:r>
      <w:r>
        <w:rPr>
          <w:rFonts w:ascii="Calisto MT" w:hAnsi="Calisto MT"/>
        </w:rPr>
        <w:t>.</w:t>
      </w:r>
      <w:r w:rsidRPr="00042DD9">
        <w:rPr>
          <w:rFonts w:ascii="Calisto MT" w:hAnsi="Calisto MT"/>
        </w:rPr>
        <w:t xml:space="preserve"> Ces deux comportements fournissent une protection vis à vis du latex collant, et </w:t>
      </w:r>
      <w:r w:rsidRPr="00042DD9">
        <w:rPr>
          <w:rFonts w:ascii="Calisto MT" w:hAnsi="Calisto MT"/>
        </w:rPr>
        <w:lastRenderedPageBreak/>
        <w:t xml:space="preserve">éventuellement aussi des toxines, qui sont plus </w:t>
      </w:r>
      <w:proofErr w:type="spellStart"/>
      <w:r w:rsidRPr="00042DD9">
        <w:rPr>
          <w:rFonts w:ascii="Calisto MT" w:hAnsi="Calisto MT"/>
        </w:rPr>
        <w:t>concentrées</w:t>
      </w:r>
      <w:proofErr w:type="spellEnd"/>
      <w:r w:rsidRPr="00042DD9">
        <w:rPr>
          <w:rFonts w:ascii="Calisto MT" w:hAnsi="Calisto MT"/>
        </w:rPr>
        <w:t xml:space="preserve"> dans </w:t>
      </w:r>
      <w:proofErr w:type="spellStart"/>
      <w:r w:rsidRPr="00042DD9">
        <w:rPr>
          <w:rFonts w:ascii="Calisto MT" w:hAnsi="Calisto MT"/>
        </w:rPr>
        <w:t>le</w:t>
      </w:r>
      <w:proofErr w:type="spellEnd"/>
      <w:r w:rsidRPr="00042DD9">
        <w:rPr>
          <w:rFonts w:ascii="Calisto MT" w:hAnsi="Calisto MT"/>
        </w:rPr>
        <w:t xml:space="preserve"> latex (</w:t>
      </w:r>
      <w:proofErr w:type="spellStart"/>
      <w:r w:rsidRPr="00042DD9">
        <w:rPr>
          <w:rFonts w:ascii="Calisto MT" w:hAnsi="Calisto MT"/>
        </w:rPr>
        <w:t>Zalucki</w:t>
      </w:r>
      <w:proofErr w:type="spellEnd"/>
      <w:r w:rsidRPr="00042DD9">
        <w:rPr>
          <w:rFonts w:ascii="Calisto MT" w:hAnsi="Calisto MT"/>
        </w:rPr>
        <w:t xml:space="preserve"> et </w:t>
      </w:r>
      <w:proofErr w:type="spellStart"/>
      <w:r w:rsidRPr="00042DD9">
        <w:rPr>
          <w:rFonts w:ascii="Calisto MT" w:hAnsi="Calisto MT"/>
        </w:rPr>
        <w:t>Brower</w:t>
      </w:r>
      <w:proofErr w:type="spellEnd"/>
      <w:r w:rsidRPr="00042DD9">
        <w:rPr>
          <w:rFonts w:ascii="Calisto MT" w:hAnsi="Calisto MT"/>
        </w:rPr>
        <w:t xml:space="preserve">, 1992). </w:t>
      </w:r>
    </w:p>
    <w:p w14:paraId="0D3855E2" w14:textId="77777777" w:rsidR="000B0AA0" w:rsidRPr="00042DD9" w:rsidRDefault="000B0AA0" w:rsidP="000B0AA0">
      <w:pPr>
        <w:pStyle w:val="Corpsdetexte"/>
        <w:rPr>
          <w:rFonts w:ascii="Calisto MT" w:hAnsi="Calisto MT"/>
        </w:rPr>
      </w:pPr>
      <w:r w:rsidRPr="00042DD9">
        <w:rPr>
          <w:rFonts w:ascii="Calisto MT" w:hAnsi="Calisto MT"/>
          <w:noProof/>
        </w:rPr>
        <w:drawing>
          <wp:anchor distT="0" distB="0" distL="0" distR="0" simplePos="0" relativeHeight="251677696" behindDoc="0" locked="0" layoutInCell="1" allowOverlap="1" wp14:anchorId="46F58D1F" wp14:editId="5533C06B">
            <wp:simplePos x="0" y="0"/>
            <wp:positionH relativeFrom="column">
              <wp:posOffset>467527</wp:posOffset>
            </wp:positionH>
            <wp:positionV relativeFrom="paragraph">
              <wp:posOffset>217270</wp:posOffset>
            </wp:positionV>
            <wp:extent cx="4761865" cy="3171190"/>
            <wp:effectExtent l="0" t="0" r="635" b="0"/>
            <wp:wrapTopAndBottom/>
            <wp:docPr id="117" name="Image 117" descr="Une image contenant ciel, extérieur, troupeau, oi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 117" descr="Une image contenant ciel, extérieur, troupeau, oie&#10;&#10;Description générée automatiquemen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61865" cy="317119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14:paraId="45437D11" w14:textId="77777777" w:rsidR="000B0AA0" w:rsidRDefault="000B0AA0" w:rsidP="000B0AA0">
      <w:pPr>
        <w:pStyle w:val="Corpsdetexte"/>
        <w:rPr>
          <w:rFonts w:ascii="Calisto MT" w:hAnsi="Calisto MT"/>
          <w:b/>
          <w:bCs/>
        </w:rPr>
      </w:pPr>
    </w:p>
    <w:p w14:paraId="4921D755" w14:textId="77777777" w:rsidR="000B0AA0" w:rsidRPr="00042DD9" w:rsidRDefault="000B0AA0" w:rsidP="000B0AA0">
      <w:pPr>
        <w:pStyle w:val="Corpsdetexte"/>
        <w:rPr>
          <w:rFonts w:ascii="Calisto MT" w:hAnsi="Calisto MT"/>
          <w:b/>
          <w:bCs/>
        </w:rPr>
      </w:pPr>
    </w:p>
    <w:p w14:paraId="324EAFC5" w14:textId="70A4C42D" w:rsidR="000B0AA0" w:rsidRPr="00A94FB4" w:rsidRDefault="00937322" w:rsidP="000B0AA0">
      <w:pPr>
        <w:pBdr>
          <w:top w:val="single" w:sz="6" w:space="1" w:color="CC0000"/>
          <w:left w:val="single" w:sz="6" w:space="4" w:color="CC0000"/>
          <w:bottom w:val="single" w:sz="6" w:space="1" w:color="CC0000"/>
          <w:right w:val="single" w:sz="6" w:space="4" w:color="CC0000"/>
          <w:between w:val="single" w:sz="6" w:space="1" w:color="CC0000"/>
          <w:bar w:val="single" w:sz="6" w:color="CC0000"/>
        </w:pBdr>
        <w:jc w:val="center"/>
        <w:rPr>
          <w:rFonts w:ascii="Calisto MT" w:hAnsi="Calisto MT"/>
          <w:b/>
          <w:color w:val="CC0000"/>
          <w:sz w:val="32"/>
          <w:szCs w:val="32"/>
        </w:rPr>
      </w:pPr>
      <w:r>
        <w:rPr>
          <w:lang w:val="fr-BE"/>
        </w:rPr>
        <w:t>[#S</w:t>
      </w:r>
      <w:proofErr w:type="gramStart"/>
      <w:r>
        <w:rPr>
          <w:lang w:val="fr-BE"/>
        </w:rPr>
        <w:t>3]</w:t>
      </w:r>
      <w:r w:rsidR="000B0AA0" w:rsidRPr="00A94FB4">
        <w:rPr>
          <w:rFonts w:ascii="Calisto MT" w:hAnsi="Calisto MT"/>
          <w:b/>
          <w:caps/>
          <w:color w:val="CC0000"/>
          <w:sz w:val="32"/>
          <w:szCs w:val="32"/>
        </w:rPr>
        <w:t>m</w:t>
      </w:r>
      <w:r w:rsidR="000B0AA0" w:rsidRPr="00A94FB4">
        <w:rPr>
          <w:rFonts w:ascii="Calisto MT" w:hAnsi="Calisto MT"/>
          <w:b/>
          <w:color w:val="CC0000"/>
          <w:sz w:val="32"/>
          <w:szCs w:val="32"/>
        </w:rPr>
        <w:t>atière</w:t>
      </w:r>
      <w:proofErr w:type="gramEnd"/>
      <w:r w:rsidR="000B0AA0" w:rsidRPr="00A94FB4">
        <w:rPr>
          <w:rFonts w:ascii="Calisto MT" w:hAnsi="Calisto MT"/>
          <w:b/>
          <w:color w:val="CC0000"/>
          <w:sz w:val="32"/>
          <w:szCs w:val="32"/>
        </w:rPr>
        <w:t xml:space="preserve"> </w:t>
      </w:r>
      <w:proofErr w:type="spellStart"/>
      <w:r w:rsidR="000B0AA0" w:rsidRPr="00A94FB4">
        <w:rPr>
          <w:rFonts w:ascii="Calisto MT" w:hAnsi="Calisto MT"/>
          <w:b/>
          <w:color w:val="CC0000"/>
          <w:sz w:val="32"/>
          <w:szCs w:val="32"/>
        </w:rPr>
        <w:t>médicale</w:t>
      </w:r>
      <w:proofErr w:type="spellEnd"/>
    </w:p>
    <w:p w14:paraId="0FB9F4E2" w14:textId="77777777" w:rsidR="000B0AA0" w:rsidRPr="005E5CD0" w:rsidRDefault="000B0AA0" w:rsidP="000B0AA0">
      <w:pPr>
        <w:rPr>
          <w:rFonts w:ascii="Calisto MT" w:hAnsi="Calisto MT"/>
          <w:b/>
        </w:rPr>
      </w:pPr>
    </w:p>
    <w:p w14:paraId="6BF42D2F" w14:textId="77777777" w:rsidR="000B0AA0" w:rsidRPr="005E5CD0" w:rsidRDefault="000B0AA0" w:rsidP="000B0AA0">
      <w:pPr>
        <w:rPr>
          <w:rFonts w:ascii="Calisto MT" w:hAnsi="Calisto MT"/>
          <w:b/>
          <w:color w:val="CC0000"/>
          <w:u w:val="single"/>
        </w:rPr>
      </w:pPr>
      <w:r w:rsidRPr="005E5CD0">
        <w:rPr>
          <w:rFonts w:ascii="Calisto MT" w:hAnsi="Calisto MT"/>
          <w:b/>
          <w:color w:val="CC0000"/>
          <w:u w:val="single"/>
        </w:rPr>
        <w:t>Pathogénésie</w:t>
      </w:r>
    </w:p>
    <w:p w14:paraId="11764EED" w14:textId="77777777" w:rsidR="000B0AA0" w:rsidRPr="00E7510E" w:rsidRDefault="000B0AA0" w:rsidP="000B0AA0">
      <w:pPr>
        <w:rPr>
          <w:rFonts w:ascii="Calisto MT" w:hAnsi="Calisto MT"/>
          <w:lang w:val="fr-FR"/>
        </w:rPr>
      </w:pPr>
      <w:r w:rsidRPr="00E7510E">
        <w:rPr>
          <w:rFonts w:ascii="Calisto MT" w:hAnsi="Calisto MT"/>
          <w:b/>
          <w:i/>
          <w:lang w:val="fr-FR"/>
        </w:rPr>
        <w:t xml:space="preserve">Selon le </w:t>
      </w:r>
      <w:proofErr w:type="spellStart"/>
      <w:r w:rsidRPr="00E7510E">
        <w:rPr>
          <w:rFonts w:ascii="Calisto MT" w:hAnsi="Calisto MT"/>
          <w:b/>
          <w:i/>
          <w:lang w:val="fr-FR"/>
        </w:rPr>
        <w:t>Demarque</w:t>
      </w:r>
      <w:proofErr w:type="spellEnd"/>
      <w:r w:rsidRPr="00E7510E">
        <w:rPr>
          <w:rFonts w:ascii="Calisto MT" w:hAnsi="Calisto MT"/>
          <w:i/>
          <w:lang w:val="fr-FR"/>
        </w:rPr>
        <w:t> (Pharmacologie et matière médicale 2003</w:t>
      </w:r>
      <w:proofErr w:type="gramStart"/>
      <w:r w:rsidRPr="00E7510E">
        <w:rPr>
          <w:rFonts w:ascii="Calisto MT" w:hAnsi="Calisto MT"/>
          <w:i/>
          <w:lang w:val="fr-FR"/>
        </w:rPr>
        <w:t>):</w:t>
      </w:r>
      <w:proofErr w:type="gramEnd"/>
      <w:r w:rsidRPr="00E7510E">
        <w:rPr>
          <w:rFonts w:ascii="Calisto MT" w:hAnsi="Calisto MT"/>
          <w:i/>
          <w:lang w:val="fr-FR"/>
        </w:rPr>
        <w:t xml:space="preserve"> </w:t>
      </w:r>
      <w:r w:rsidRPr="00E7510E">
        <w:rPr>
          <w:rFonts w:ascii="Calisto MT" w:hAnsi="Calisto MT"/>
          <w:lang w:val="fr-FR"/>
        </w:rPr>
        <w:t xml:space="preserve">Sa pathogénésie est incertaine. Il est vraisemblable que les indications initiales de la plante </w:t>
      </w:r>
      <w:r w:rsidRPr="00E7510E">
        <w:rPr>
          <w:rFonts w:ascii="Calisto MT" w:hAnsi="Calisto MT"/>
          <w:u w:val="single"/>
          <w:lang w:val="fr-FR"/>
        </w:rPr>
        <w:t>dérivent de la phytothérapie</w:t>
      </w:r>
      <w:r w:rsidRPr="00E7510E">
        <w:rPr>
          <w:rFonts w:ascii="Calisto MT" w:hAnsi="Calisto MT"/>
          <w:lang w:val="fr-FR"/>
        </w:rPr>
        <w:t xml:space="preserve">. </w:t>
      </w:r>
    </w:p>
    <w:p w14:paraId="02BE8E7A" w14:textId="77777777" w:rsidR="000B0AA0" w:rsidRPr="00E7510E" w:rsidRDefault="000B0AA0" w:rsidP="000B0AA0">
      <w:pPr>
        <w:rPr>
          <w:rFonts w:ascii="Calisto MT" w:hAnsi="Calisto MT"/>
          <w:b/>
          <w:lang w:val="fr-FR"/>
        </w:rPr>
      </w:pPr>
      <w:r w:rsidRPr="00E7510E">
        <w:rPr>
          <w:rFonts w:ascii="Calisto MT" w:hAnsi="Calisto MT"/>
          <w:lang w:val="fr-FR"/>
        </w:rPr>
        <w:t>L’observation</w:t>
      </w:r>
      <w:r>
        <w:rPr>
          <w:rFonts w:ascii="Calisto MT" w:hAnsi="Calisto MT"/>
          <w:lang w:val="fr-FR"/>
        </w:rPr>
        <w:t xml:space="preserve"> c</w:t>
      </w:r>
      <w:r w:rsidRPr="00E7510E">
        <w:rPr>
          <w:rFonts w:ascii="Calisto MT" w:hAnsi="Calisto MT"/>
          <w:lang w:val="fr-FR"/>
        </w:rPr>
        <w:t>linique a montré qu’</w:t>
      </w:r>
      <w:proofErr w:type="spellStart"/>
      <w:r w:rsidRPr="00E7510E">
        <w:rPr>
          <w:rFonts w:ascii="Calisto MT" w:hAnsi="Calisto MT"/>
          <w:lang w:val="fr-FR"/>
        </w:rPr>
        <w:t>Asclepias</w:t>
      </w:r>
      <w:proofErr w:type="spellEnd"/>
      <w:r w:rsidRPr="00E7510E">
        <w:rPr>
          <w:rFonts w:ascii="Calisto MT" w:hAnsi="Calisto MT"/>
          <w:lang w:val="fr-FR"/>
        </w:rPr>
        <w:t xml:space="preserve"> </w:t>
      </w:r>
      <w:proofErr w:type="spellStart"/>
      <w:r w:rsidRPr="00E7510E">
        <w:rPr>
          <w:rFonts w:ascii="Calisto MT" w:hAnsi="Calisto MT"/>
          <w:lang w:val="fr-FR"/>
        </w:rPr>
        <w:t>tuberosa</w:t>
      </w:r>
      <w:proofErr w:type="spellEnd"/>
      <w:r w:rsidRPr="00E7510E">
        <w:rPr>
          <w:rFonts w:ascii="Calisto MT" w:hAnsi="Calisto MT"/>
          <w:lang w:val="fr-FR"/>
        </w:rPr>
        <w:t xml:space="preserve"> exerce préférentiellement son </w:t>
      </w:r>
      <w:r w:rsidRPr="00E7510E">
        <w:rPr>
          <w:rFonts w:ascii="Calisto MT" w:hAnsi="Calisto MT"/>
          <w:b/>
          <w:lang w:val="fr-FR"/>
        </w:rPr>
        <w:t>action sur trois cibles</w:t>
      </w:r>
      <w:r w:rsidRPr="00E7510E">
        <w:rPr>
          <w:rFonts w:ascii="Calisto MT" w:hAnsi="Calisto MT"/>
          <w:lang w:val="fr-FR"/>
        </w:rPr>
        <w:t xml:space="preserve"> </w:t>
      </w:r>
      <w:r w:rsidRPr="00E7510E">
        <w:rPr>
          <w:rFonts w:ascii="Calisto MT" w:hAnsi="Calisto MT"/>
          <w:b/>
          <w:lang w:val="fr-FR"/>
        </w:rPr>
        <w:t>principales :</w:t>
      </w:r>
    </w:p>
    <w:p w14:paraId="636C9085" w14:textId="77777777" w:rsidR="000B0AA0" w:rsidRPr="00E7510E" w:rsidRDefault="000B0AA0" w:rsidP="000B0AA0">
      <w:pPr>
        <w:rPr>
          <w:rFonts w:ascii="Calisto MT" w:hAnsi="Calisto MT"/>
          <w:lang w:val="fr-FR"/>
        </w:rPr>
      </w:pPr>
      <w:r w:rsidRPr="00E7510E">
        <w:rPr>
          <w:rFonts w:ascii="Calisto MT" w:hAnsi="Calisto MT"/>
          <w:lang w:val="fr-FR"/>
        </w:rPr>
        <w:t>*</w:t>
      </w:r>
      <w:r w:rsidRPr="00EE69B0">
        <w:rPr>
          <w:rFonts w:ascii="Calisto MT" w:hAnsi="Calisto MT"/>
          <w:b/>
          <w:color w:val="CC0000"/>
          <w:lang w:val="fr-FR"/>
        </w:rPr>
        <w:t>les séreuses</w:t>
      </w:r>
      <w:r w:rsidRPr="00EE69B0">
        <w:rPr>
          <w:rFonts w:ascii="Calisto MT" w:hAnsi="Calisto MT"/>
          <w:color w:val="CC0000"/>
          <w:lang w:val="fr-FR"/>
        </w:rPr>
        <w:t>,</w:t>
      </w:r>
      <w:r w:rsidRPr="00E7510E">
        <w:rPr>
          <w:rFonts w:ascii="Calisto MT" w:hAnsi="Calisto MT"/>
          <w:lang w:val="fr-FR"/>
        </w:rPr>
        <w:t xml:space="preserve"> qu’elle irrite, entra</w:t>
      </w:r>
      <w:r>
        <w:rPr>
          <w:rFonts w:ascii="Calisto MT" w:hAnsi="Calisto MT"/>
          <w:lang w:val="fr-FR"/>
        </w:rPr>
        <w:t>î</w:t>
      </w:r>
      <w:r w:rsidRPr="00E7510E">
        <w:rPr>
          <w:rFonts w:ascii="Calisto MT" w:hAnsi="Calisto MT"/>
          <w:lang w:val="fr-FR"/>
        </w:rPr>
        <w:t>nant un syndrome inflammatoire local sans exsudation notable (plèvres, synovies),</w:t>
      </w:r>
    </w:p>
    <w:p w14:paraId="56F132FB" w14:textId="77777777" w:rsidR="000B0AA0" w:rsidRPr="00E7510E" w:rsidRDefault="000B0AA0" w:rsidP="000B0AA0">
      <w:pPr>
        <w:rPr>
          <w:rFonts w:ascii="Calisto MT" w:hAnsi="Calisto MT"/>
          <w:lang w:val="fr-FR"/>
        </w:rPr>
      </w:pPr>
      <w:r w:rsidRPr="00E7510E">
        <w:rPr>
          <w:rFonts w:ascii="Calisto MT" w:hAnsi="Calisto MT"/>
          <w:lang w:val="fr-FR"/>
        </w:rPr>
        <w:t>*</w:t>
      </w:r>
      <w:r w:rsidRPr="00EE69B0">
        <w:rPr>
          <w:rFonts w:ascii="Calisto MT" w:hAnsi="Calisto MT"/>
          <w:b/>
          <w:color w:val="CC0000"/>
          <w:lang w:val="fr-FR"/>
        </w:rPr>
        <w:t>le cartilage et les tissus périarticulaires</w:t>
      </w:r>
      <w:r w:rsidRPr="00EE69B0">
        <w:rPr>
          <w:rFonts w:ascii="Calisto MT" w:hAnsi="Calisto MT"/>
          <w:color w:val="CC0000"/>
          <w:lang w:val="fr-FR"/>
        </w:rPr>
        <w:t xml:space="preserve"> </w:t>
      </w:r>
      <w:r w:rsidRPr="00EE69B0">
        <w:rPr>
          <w:rFonts w:ascii="Calisto MT" w:hAnsi="Calisto MT"/>
          <w:lang w:val="fr-FR"/>
        </w:rPr>
        <w:t>(t</w:t>
      </w:r>
      <w:r w:rsidRPr="00E7510E">
        <w:rPr>
          <w:rFonts w:ascii="Calisto MT" w:hAnsi="Calisto MT"/>
          <w:lang w:val="fr-FR"/>
        </w:rPr>
        <w:t>endons et muscles intercostaux plus spécialement) qu’elle infiltre, provoquant un syndrome inflammatoire rhumatismal subaigu,</w:t>
      </w:r>
    </w:p>
    <w:p w14:paraId="7E3DB0E7" w14:textId="77777777" w:rsidR="000B0AA0" w:rsidRDefault="000B0AA0" w:rsidP="000B0AA0">
      <w:pPr>
        <w:rPr>
          <w:rFonts w:ascii="Calisto MT" w:hAnsi="Calisto MT"/>
          <w:lang w:val="fr-FR"/>
        </w:rPr>
      </w:pPr>
      <w:r w:rsidRPr="00E7510E">
        <w:rPr>
          <w:rFonts w:ascii="Calisto MT" w:hAnsi="Calisto MT"/>
          <w:lang w:val="fr-FR"/>
        </w:rPr>
        <w:t>*</w:t>
      </w:r>
      <w:r w:rsidRPr="00EE69B0">
        <w:rPr>
          <w:rFonts w:ascii="Calisto MT" w:hAnsi="Calisto MT"/>
          <w:b/>
          <w:color w:val="CC0000"/>
          <w:lang w:val="fr-FR"/>
        </w:rPr>
        <w:t>la muqueuse intestinale</w:t>
      </w:r>
      <w:r w:rsidRPr="00E7510E">
        <w:rPr>
          <w:rFonts w:ascii="Calisto MT" w:hAnsi="Calisto MT"/>
          <w:lang w:val="fr-FR"/>
        </w:rPr>
        <w:t xml:space="preserve"> dont l’inflammation détermine un syndrome diarrhéique chronique : épreintes suivies de selles molles, soudaines, « brulantes comme du feu » et fétides (odeur d’œuf pourri).</w:t>
      </w:r>
    </w:p>
    <w:p w14:paraId="1FB89970" w14:textId="77777777" w:rsidR="000B0AA0" w:rsidRDefault="000B0AA0" w:rsidP="000B0AA0">
      <w:pPr>
        <w:rPr>
          <w:rFonts w:ascii="Calisto MT" w:hAnsi="Calisto MT"/>
          <w:lang w:val="fr-FR"/>
        </w:rPr>
      </w:pPr>
      <w:r>
        <w:rPr>
          <w:rFonts w:ascii="Calisto MT" w:hAnsi="Calisto MT"/>
          <w:lang w:val="fr-FR"/>
        </w:rPr>
        <w:t xml:space="preserve"> </w:t>
      </w:r>
    </w:p>
    <w:p w14:paraId="07E3198F" w14:textId="77777777" w:rsidR="000B0AA0" w:rsidRDefault="000B0AA0" w:rsidP="000B0AA0">
      <w:pPr>
        <w:rPr>
          <w:rFonts w:ascii="Calisto MT" w:hAnsi="Calisto MT"/>
          <w:lang w:val="fr-FR"/>
        </w:rPr>
      </w:pPr>
    </w:p>
    <w:p w14:paraId="2E583B72" w14:textId="77777777" w:rsidR="000B0AA0" w:rsidRPr="00E7510E" w:rsidRDefault="000B0AA0" w:rsidP="000B0AA0">
      <w:pPr>
        <w:rPr>
          <w:rFonts w:ascii="Calisto MT" w:hAnsi="Calisto MT"/>
          <w:lang w:val="fr-FR"/>
        </w:rPr>
      </w:pPr>
    </w:p>
    <w:p w14:paraId="09ED5C9C" w14:textId="77777777" w:rsidR="000B0AA0" w:rsidRPr="00E7510E" w:rsidRDefault="000B0AA0" w:rsidP="000B0AA0">
      <w:pPr>
        <w:rPr>
          <w:rFonts w:ascii="Calisto MT" w:hAnsi="Calisto MT"/>
          <w:b/>
          <w:color w:val="CC0000"/>
          <w:u w:val="single"/>
          <w:lang w:val="fr-FR"/>
        </w:rPr>
      </w:pPr>
      <w:r w:rsidRPr="00E7510E">
        <w:rPr>
          <w:rFonts w:ascii="Calisto MT" w:hAnsi="Calisto MT"/>
          <w:b/>
          <w:color w:val="CC0000"/>
          <w:u w:val="single"/>
          <w:lang w:val="fr-FR"/>
        </w:rPr>
        <w:t>Selon Clarke</w:t>
      </w:r>
    </w:p>
    <w:p w14:paraId="72067821" w14:textId="77777777" w:rsidR="000B0AA0" w:rsidRPr="00E7510E" w:rsidRDefault="000B0AA0" w:rsidP="000B0AA0">
      <w:pPr>
        <w:rPr>
          <w:rFonts w:ascii="Calisto MT" w:hAnsi="Calisto MT"/>
          <w:lang w:val="fr-FR"/>
        </w:rPr>
      </w:pPr>
      <w:r w:rsidRPr="00E7510E">
        <w:rPr>
          <w:rFonts w:ascii="Calisto MT" w:hAnsi="Calisto MT"/>
          <w:lang w:val="fr-FR"/>
        </w:rPr>
        <w:t>Provoque des douleurs aigües</w:t>
      </w:r>
      <w:r w:rsidRPr="00E7510E">
        <w:rPr>
          <w:rFonts w:ascii="Calisto MT" w:hAnsi="Calisto MT"/>
          <w:b/>
          <w:lang w:val="fr-FR"/>
        </w:rPr>
        <w:t>, piquantes</w:t>
      </w:r>
      <w:r w:rsidRPr="00E7510E">
        <w:rPr>
          <w:rFonts w:ascii="Calisto MT" w:hAnsi="Calisto MT"/>
          <w:lang w:val="fr-FR"/>
        </w:rPr>
        <w:t xml:space="preserve"> comme des aiguilles</w:t>
      </w:r>
      <w:r w:rsidRPr="00E7510E">
        <w:rPr>
          <w:rFonts w:ascii="Calisto MT" w:hAnsi="Calisto MT"/>
          <w:b/>
          <w:lang w:val="fr-FR"/>
        </w:rPr>
        <w:t xml:space="preserve">, </w:t>
      </w:r>
      <w:proofErr w:type="spellStart"/>
      <w:r w:rsidRPr="00E7510E">
        <w:rPr>
          <w:rFonts w:ascii="Calisto MT" w:hAnsi="Calisto MT"/>
          <w:b/>
          <w:lang w:val="fr-FR"/>
        </w:rPr>
        <w:t>picotantes</w:t>
      </w:r>
      <w:proofErr w:type="spellEnd"/>
      <w:r w:rsidRPr="00E7510E">
        <w:rPr>
          <w:rFonts w:ascii="Calisto MT" w:hAnsi="Calisto MT"/>
          <w:lang w:val="fr-FR"/>
        </w:rPr>
        <w:t xml:space="preserve"> ; </w:t>
      </w:r>
      <w:r w:rsidRPr="00E7510E">
        <w:rPr>
          <w:rFonts w:ascii="Calisto MT" w:hAnsi="Calisto MT"/>
          <w:b/>
          <w:lang w:val="fr-FR"/>
        </w:rPr>
        <w:t>&lt; par le mouvement</w:t>
      </w:r>
      <w:r w:rsidRPr="00E7510E">
        <w:rPr>
          <w:rFonts w:ascii="Calisto MT" w:hAnsi="Calisto MT"/>
          <w:lang w:val="fr-FR"/>
        </w:rPr>
        <w:t xml:space="preserve">.                    </w:t>
      </w:r>
    </w:p>
    <w:p w14:paraId="7D3B7150" w14:textId="77777777" w:rsidR="000B0AA0" w:rsidRPr="00E7510E" w:rsidRDefault="000B0AA0" w:rsidP="000B0AA0">
      <w:pPr>
        <w:rPr>
          <w:rFonts w:ascii="Calisto MT" w:hAnsi="Calisto MT"/>
          <w:b/>
          <w:lang w:val="fr-FR"/>
        </w:rPr>
      </w:pPr>
      <w:r w:rsidRPr="00E7510E">
        <w:rPr>
          <w:rFonts w:ascii="Calisto MT" w:hAnsi="Calisto MT"/>
          <w:lang w:val="fr-FR"/>
        </w:rPr>
        <w:t xml:space="preserve">Elle est de type hydrogénoïde, correspondant </w:t>
      </w:r>
      <w:r w:rsidRPr="00E7510E">
        <w:rPr>
          <w:rFonts w:ascii="Calisto MT" w:hAnsi="Calisto MT"/>
          <w:b/>
          <w:lang w:val="fr-FR"/>
        </w:rPr>
        <w:t>aux affections catarrhales par un temps froid et</w:t>
      </w:r>
      <w:r w:rsidRPr="00E7510E">
        <w:rPr>
          <w:rFonts w:ascii="Calisto MT" w:hAnsi="Calisto MT"/>
          <w:lang w:val="fr-FR"/>
        </w:rPr>
        <w:t xml:space="preserve"> </w:t>
      </w:r>
      <w:r w:rsidRPr="00E7510E">
        <w:rPr>
          <w:rFonts w:ascii="Calisto MT" w:hAnsi="Calisto MT"/>
          <w:b/>
          <w:lang w:val="fr-FR"/>
        </w:rPr>
        <w:t>humide.</w:t>
      </w:r>
      <w:r w:rsidRPr="00E7510E">
        <w:rPr>
          <w:rFonts w:ascii="Calisto MT" w:hAnsi="Calisto MT"/>
          <w:lang w:val="fr-FR"/>
        </w:rPr>
        <w:t xml:space="preserve"> </w:t>
      </w:r>
      <w:r w:rsidRPr="00E7510E">
        <w:rPr>
          <w:rFonts w:ascii="Calisto MT" w:hAnsi="Calisto MT"/>
          <w:b/>
          <w:lang w:val="fr-FR"/>
        </w:rPr>
        <w:t>Les douleurs rhumatismales affectent le corps de manière diagonale</w:t>
      </w:r>
      <w:r w:rsidRPr="00E7510E">
        <w:rPr>
          <w:rFonts w:ascii="Calisto MT" w:hAnsi="Calisto MT"/>
          <w:lang w:val="fr-FR"/>
        </w:rPr>
        <w:t xml:space="preserve">, le côté gauche supérieur et le droit inférieur, ou le contraire. Rhumatisme musculaire ou articulaire avec des </w:t>
      </w:r>
      <w:r w:rsidRPr="00E7510E">
        <w:rPr>
          <w:rFonts w:ascii="Calisto MT" w:hAnsi="Calisto MT"/>
          <w:b/>
          <w:lang w:val="fr-FR"/>
        </w:rPr>
        <w:t>douleurs piquantes comme des aiguilles, une urine rouge sombre et très chaude, transpiration de la peau.</w:t>
      </w:r>
    </w:p>
    <w:p w14:paraId="6C76F67B" w14:textId="77777777" w:rsidR="000B0AA0" w:rsidRPr="00E7510E" w:rsidRDefault="000B0AA0" w:rsidP="000B0AA0">
      <w:pPr>
        <w:rPr>
          <w:rFonts w:ascii="Calisto MT" w:hAnsi="Calisto MT"/>
          <w:lang w:val="fr-FR"/>
        </w:rPr>
      </w:pPr>
      <w:r w:rsidRPr="00E7510E">
        <w:rPr>
          <w:rFonts w:ascii="Calisto MT" w:hAnsi="Calisto MT"/>
          <w:b/>
          <w:lang w:val="fr-FR"/>
        </w:rPr>
        <w:t>Sensible au tabac</w:t>
      </w:r>
      <w:r w:rsidRPr="00E7510E">
        <w:rPr>
          <w:rFonts w:ascii="Calisto MT" w:hAnsi="Calisto MT"/>
          <w:lang w:val="fr-FR"/>
        </w:rPr>
        <w:t>.</w:t>
      </w:r>
    </w:p>
    <w:p w14:paraId="2ADAC698" w14:textId="77777777" w:rsidR="000B0AA0" w:rsidRPr="00E7510E" w:rsidRDefault="000B0AA0" w:rsidP="000B0AA0">
      <w:pPr>
        <w:rPr>
          <w:rFonts w:ascii="Calisto MT" w:hAnsi="Calisto MT"/>
          <w:lang w:val="fr-FR"/>
        </w:rPr>
      </w:pPr>
      <w:r w:rsidRPr="00E7510E">
        <w:rPr>
          <w:rFonts w:ascii="Calisto MT" w:hAnsi="Calisto MT"/>
          <w:lang w:val="fr-FR"/>
        </w:rPr>
        <w:t>Douleur dans le front et l’abdomen par la toux.</w:t>
      </w:r>
    </w:p>
    <w:p w14:paraId="26017D14" w14:textId="77777777" w:rsidR="000B0AA0" w:rsidRPr="00E7510E" w:rsidRDefault="000B0AA0" w:rsidP="000B0AA0">
      <w:pPr>
        <w:rPr>
          <w:rFonts w:ascii="Calisto MT" w:hAnsi="Calisto MT"/>
          <w:lang w:val="fr-FR"/>
        </w:rPr>
      </w:pPr>
      <w:r w:rsidRPr="00E7510E">
        <w:rPr>
          <w:rFonts w:ascii="Calisto MT" w:hAnsi="Calisto MT"/>
          <w:lang w:val="fr-FR"/>
        </w:rPr>
        <w:t>Coliques et douleur périnéales aigües &lt; par la pression. Dysenterie en automne ; et diarrhée douloureuse avec coliques et ténesme.</w:t>
      </w:r>
    </w:p>
    <w:p w14:paraId="22282329" w14:textId="77777777" w:rsidR="000B0AA0" w:rsidRPr="00E7510E" w:rsidRDefault="000B0AA0" w:rsidP="000B0AA0">
      <w:pPr>
        <w:rPr>
          <w:rFonts w:ascii="Calisto MT" w:hAnsi="Calisto MT"/>
          <w:lang w:val="fr-FR"/>
        </w:rPr>
      </w:pPr>
      <w:r w:rsidRPr="00E7510E">
        <w:rPr>
          <w:rFonts w:ascii="Calisto MT" w:hAnsi="Calisto MT"/>
          <w:lang w:val="fr-FR"/>
        </w:rPr>
        <w:t>Sensation chaude dans le thorax. Dyspnée. Toux dure et sèche ; ou rauque ; croup</w:t>
      </w:r>
      <w:r>
        <w:rPr>
          <w:rFonts w:ascii="Calisto MT" w:hAnsi="Calisto MT"/>
          <w:lang w:val="fr-FR"/>
        </w:rPr>
        <w:t>ale</w:t>
      </w:r>
      <w:r w:rsidRPr="00E7510E">
        <w:rPr>
          <w:rFonts w:ascii="Calisto MT" w:hAnsi="Calisto MT"/>
          <w:lang w:val="fr-FR"/>
        </w:rPr>
        <w:t xml:space="preserve"> avec respiration serrée et constriction du larynx, douleurs pleurétiques aigües. </w:t>
      </w:r>
      <w:r w:rsidRPr="00E7510E">
        <w:rPr>
          <w:rFonts w:ascii="Calisto MT" w:hAnsi="Calisto MT"/>
          <w:b/>
          <w:lang w:val="fr-FR"/>
        </w:rPr>
        <w:t>Douleurs dans les</w:t>
      </w:r>
      <w:r w:rsidRPr="00E7510E">
        <w:rPr>
          <w:rFonts w:ascii="Calisto MT" w:hAnsi="Calisto MT"/>
          <w:lang w:val="fr-FR"/>
        </w:rPr>
        <w:t xml:space="preserve"> </w:t>
      </w:r>
      <w:r w:rsidRPr="00E7510E">
        <w:rPr>
          <w:rFonts w:ascii="Calisto MT" w:hAnsi="Calisto MT"/>
          <w:b/>
          <w:lang w:val="fr-FR"/>
        </w:rPr>
        <w:t>poumons &gt; en se penchant en avant</w:t>
      </w:r>
      <w:r w:rsidRPr="00E7510E">
        <w:rPr>
          <w:rFonts w:ascii="Calisto MT" w:hAnsi="Calisto MT"/>
          <w:lang w:val="fr-FR"/>
        </w:rPr>
        <w:t xml:space="preserve">. Points de côté à gauche élançant jusqu’à droite et en jusqu’à l’épaule gauche. Grippe avec douleur pleurétique. Douleurs coupantes derrière le sternum ; les </w:t>
      </w:r>
      <w:r w:rsidRPr="00E7510E">
        <w:rPr>
          <w:rFonts w:ascii="Calisto MT" w:hAnsi="Calisto MT"/>
          <w:b/>
          <w:lang w:val="fr-FR"/>
        </w:rPr>
        <w:t>espaces intercostaux près du sternum sont sensibles à la pression</w:t>
      </w:r>
      <w:r w:rsidRPr="00E7510E">
        <w:rPr>
          <w:rFonts w:ascii="Calisto MT" w:hAnsi="Calisto MT"/>
          <w:lang w:val="fr-FR"/>
        </w:rPr>
        <w:t>.</w:t>
      </w:r>
    </w:p>
    <w:p w14:paraId="78D9ACE4" w14:textId="77777777" w:rsidR="000B0AA0" w:rsidRPr="00E7510E" w:rsidRDefault="000B0AA0" w:rsidP="000B0AA0">
      <w:pPr>
        <w:rPr>
          <w:rFonts w:ascii="Calisto MT" w:hAnsi="Calisto MT"/>
          <w:lang w:val="fr-FR"/>
        </w:rPr>
      </w:pPr>
      <w:r w:rsidRPr="00E7510E">
        <w:rPr>
          <w:rFonts w:ascii="Calisto MT" w:hAnsi="Calisto MT"/>
          <w:lang w:val="fr-FR"/>
        </w:rPr>
        <w:t xml:space="preserve">Douleur comme un </w:t>
      </w:r>
      <w:r w:rsidRPr="00E7510E">
        <w:rPr>
          <w:rFonts w:ascii="Calisto MT" w:hAnsi="Calisto MT"/>
          <w:b/>
          <w:lang w:val="fr-FR"/>
        </w:rPr>
        <w:t>picotement d’aiguille dans la région du cœur</w:t>
      </w:r>
      <w:r w:rsidRPr="00E7510E">
        <w:rPr>
          <w:rFonts w:ascii="Calisto MT" w:hAnsi="Calisto MT"/>
          <w:lang w:val="fr-FR"/>
        </w:rPr>
        <w:t>. Douleur de contraction dans le cœur. Douleurs aigües, débutant au sein gauche vers le bas avec raideur du côté gauche du cou.</w:t>
      </w:r>
    </w:p>
    <w:p w14:paraId="51CA8E3A" w14:textId="77777777" w:rsidR="000B0AA0" w:rsidRPr="00E7510E" w:rsidRDefault="000B0AA0" w:rsidP="000B0AA0">
      <w:pPr>
        <w:rPr>
          <w:rFonts w:ascii="Calisto MT" w:hAnsi="Calisto MT"/>
          <w:lang w:val="fr-FR"/>
        </w:rPr>
      </w:pPr>
      <w:r w:rsidRPr="00E7510E">
        <w:rPr>
          <w:rFonts w:ascii="Calisto MT" w:hAnsi="Calisto MT"/>
          <w:lang w:val="fr-FR"/>
        </w:rPr>
        <w:t>Faiblesse excessive, marcher semble impossible.</w:t>
      </w:r>
    </w:p>
    <w:p w14:paraId="62BF3A62" w14:textId="77777777" w:rsidR="000B0AA0" w:rsidRPr="00E7510E" w:rsidRDefault="000B0AA0" w:rsidP="000B0AA0">
      <w:pPr>
        <w:rPr>
          <w:rFonts w:ascii="Calisto MT" w:hAnsi="Calisto MT"/>
          <w:lang w:val="fr-FR"/>
        </w:rPr>
      </w:pPr>
      <w:r w:rsidRPr="00E7510E">
        <w:rPr>
          <w:rFonts w:ascii="Calisto MT" w:hAnsi="Calisto MT"/>
          <w:lang w:val="fr-FR"/>
        </w:rPr>
        <w:t>Fièvre des marais bilieuse dans les plantations de riz. Fièvre élevée avec transpiration très chaude. Affections catarrhales par temps froid et humide.</w:t>
      </w:r>
    </w:p>
    <w:p w14:paraId="5D2FB058" w14:textId="77777777" w:rsidR="000B0AA0" w:rsidRPr="00E7510E" w:rsidRDefault="000B0AA0" w:rsidP="000B0AA0">
      <w:pPr>
        <w:rPr>
          <w:rFonts w:ascii="Calisto MT" w:hAnsi="Calisto MT"/>
          <w:lang w:val="fr-FR"/>
        </w:rPr>
      </w:pPr>
      <w:r w:rsidRPr="00E7510E">
        <w:rPr>
          <w:rFonts w:ascii="Calisto MT" w:hAnsi="Calisto MT"/>
          <w:b/>
          <w:lang w:val="fr-FR"/>
        </w:rPr>
        <w:t>La diarrhée est &lt; en hiver. Les symptômes sont &lt; le matin ; en se levant ; au mouvement ; par la</w:t>
      </w:r>
      <w:r w:rsidRPr="00E7510E">
        <w:rPr>
          <w:rFonts w:ascii="Calisto MT" w:hAnsi="Calisto MT"/>
          <w:lang w:val="fr-FR"/>
        </w:rPr>
        <w:t xml:space="preserve"> </w:t>
      </w:r>
      <w:r w:rsidRPr="00E7510E">
        <w:rPr>
          <w:rFonts w:ascii="Calisto MT" w:hAnsi="Calisto MT"/>
          <w:b/>
          <w:lang w:val="fr-FR"/>
        </w:rPr>
        <w:t>toux ; par le tabac</w:t>
      </w:r>
      <w:r w:rsidRPr="00E7510E">
        <w:rPr>
          <w:rFonts w:ascii="Calisto MT" w:hAnsi="Calisto MT"/>
          <w:lang w:val="fr-FR"/>
        </w:rPr>
        <w:t>.</w:t>
      </w:r>
    </w:p>
    <w:p w14:paraId="098D0BA5" w14:textId="77777777" w:rsidR="000B0AA0" w:rsidRDefault="000B0AA0" w:rsidP="000B0AA0">
      <w:pPr>
        <w:rPr>
          <w:rFonts w:ascii="Calisto MT" w:hAnsi="Calisto MT"/>
          <w:lang w:val="fr-FR"/>
        </w:rPr>
      </w:pPr>
      <w:r w:rsidRPr="00E7510E">
        <w:rPr>
          <w:rFonts w:ascii="Calisto MT" w:hAnsi="Calisto MT"/>
          <w:lang w:val="fr-FR"/>
        </w:rPr>
        <w:t>Les douleurs du thorax sont &lt; à 4 h et 16 h.</w:t>
      </w:r>
    </w:p>
    <w:p w14:paraId="03046D18" w14:textId="77777777" w:rsidR="000B0AA0" w:rsidRPr="00E7510E" w:rsidRDefault="000B0AA0" w:rsidP="000B0AA0">
      <w:pPr>
        <w:rPr>
          <w:rFonts w:ascii="Calisto MT" w:hAnsi="Calisto MT"/>
          <w:lang w:val="fr-FR"/>
        </w:rPr>
      </w:pPr>
    </w:p>
    <w:p w14:paraId="5BD9F561" w14:textId="77777777" w:rsidR="000B0AA0" w:rsidRPr="00E7510E" w:rsidRDefault="000B0AA0" w:rsidP="000B0AA0">
      <w:pPr>
        <w:rPr>
          <w:rFonts w:ascii="Calisto MT" w:hAnsi="Calisto MT"/>
          <w:b/>
          <w:iCs/>
          <w:color w:val="CC0000"/>
          <w:u w:val="single"/>
          <w:lang w:val="fr-FR"/>
        </w:rPr>
      </w:pPr>
      <w:r w:rsidRPr="00E7510E">
        <w:rPr>
          <w:rFonts w:ascii="Calisto MT" w:hAnsi="Calisto MT"/>
          <w:b/>
          <w:iCs/>
          <w:color w:val="CC0000"/>
          <w:u w:val="single"/>
          <w:lang w:val="fr-FR"/>
        </w:rPr>
        <w:t>Selon Hering (</w:t>
      </w:r>
      <w:r w:rsidRPr="00EE69B0">
        <w:rPr>
          <w:rFonts w:ascii="Calisto MT" w:hAnsi="Calisto MT"/>
          <w:b/>
          <w:i/>
          <w:color w:val="CC0000"/>
          <w:u w:val="single"/>
          <w:lang w:val="fr-FR"/>
        </w:rPr>
        <w:t>Les symptômes guides de la matière médicale</w:t>
      </w:r>
      <w:r w:rsidRPr="00E7510E">
        <w:rPr>
          <w:rFonts w:ascii="Calisto MT" w:hAnsi="Calisto MT"/>
          <w:b/>
          <w:iCs/>
          <w:color w:val="CC0000"/>
          <w:u w:val="single"/>
          <w:lang w:val="fr-FR"/>
        </w:rPr>
        <w:t>)</w:t>
      </w:r>
    </w:p>
    <w:p w14:paraId="53A764E7" w14:textId="77777777" w:rsidR="000B0AA0" w:rsidRPr="00E7510E" w:rsidRDefault="000B0AA0" w:rsidP="000B0AA0">
      <w:pPr>
        <w:rPr>
          <w:rFonts w:ascii="Calisto MT" w:hAnsi="Calisto MT"/>
          <w:spacing w:val="-2"/>
          <w:lang w:val="fr-FR"/>
        </w:rPr>
      </w:pPr>
      <w:r w:rsidRPr="00E7510E">
        <w:rPr>
          <w:rFonts w:ascii="Calisto MT" w:hAnsi="Calisto MT"/>
          <w:spacing w:val="-2"/>
          <w:lang w:val="fr-FR"/>
        </w:rPr>
        <w:t xml:space="preserve">Une drogue ancienne et populaire, expérimentée par le Dr. A. Savary, et publiée dans les journaux français en 1858 [Journal de la Soc. Gallicane] 13 ; traduite en Allemand en 1860 ; puis en anglais par M. J. </w:t>
      </w:r>
      <w:proofErr w:type="spellStart"/>
      <w:r w:rsidRPr="00E7510E">
        <w:rPr>
          <w:rFonts w:ascii="Calisto MT" w:hAnsi="Calisto MT"/>
          <w:spacing w:val="-2"/>
          <w:lang w:val="fr-FR"/>
        </w:rPr>
        <w:t>Rhees</w:t>
      </w:r>
      <w:proofErr w:type="spellEnd"/>
      <w:r w:rsidRPr="00E7510E">
        <w:rPr>
          <w:rFonts w:ascii="Calisto MT" w:hAnsi="Calisto MT"/>
          <w:spacing w:val="-2"/>
          <w:lang w:val="fr-FR"/>
        </w:rPr>
        <w:t xml:space="preserve">, dans les exemplaires de juin et juillet de l´ "Am. Hom. </w:t>
      </w:r>
      <w:proofErr w:type="spellStart"/>
      <w:r w:rsidRPr="00E7510E">
        <w:rPr>
          <w:rFonts w:ascii="Calisto MT" w:hAnsi="Calisto MT"/>
          <w:spacing w:val="-2"/>
          <w:lang w:val="fr-FR"/>
        </w:rPr>
        <w:t>Review</w:t>
      </w:r>
      <w:proofErr w:type="spellEnd"/>
      <w:r w:rsidRPr="00E7510E">
        <w:rPr>
          <w:rFonts w:ascii="Calisto MT" w:hAnsi="Calisto MT"/>
          <w:spacing w:val="-2"/>
          <w:lang w:val="fr-FR"/>
        </w:rPr>
        <w:t xml:space="preserve">" ; la même année, en 1859, paraissait une autre traduction par Marcy, que Hale désapprouve complètement. Plus tard, </w:t>
      </w:r>
      <w:proofErr w:type="spellStart"/>
      <w:r w:rsidRPr="00E7510E">
        <w:rPr>
          <w:rFonts w:ascii="Calisto MT" w:hAnsi="Calisto MT"/>
          <w:spacing w:val="-2"/>
          <w:lang w:val="fr-FR"/>
        </w:rPr>
        <w:t>Asc</w:t>
      </w:r>
      <w:proofErr w:type="spellEnd"/>
      <w:r w:rsidRPr="00E7510E">
        <w:rPr>
          <w:rFonts w:ascii="Calisto MT" w:hAnsi="Calisto MT"/>
          <w:spacing w:val="-2"/>
          <w:lang w:val="fr-FR"/>
        </w:rPr>
        <w:t>-t. a été expérimentée par Th. Nicol ; voir Hale, N.R., 2ème édition, p. 121</w:t>
      </w:r>
    </w:p>
    <w:p w14:paraId="57D6DA84" w14:textId="77777777" w:rsidR="000B0AA0" w:rsidRPr="00E7510E" w:rsidRDefault="000B0AA0" w:rsidP="000B0AA0">
      <w:pPr>
        <w:rPr>
          <w:rFonts w:ascii="Calisto MT" w:hAnsi="Calisto MT"/>
          <w:lang w:val="fr-FR"/>
        </w:rPr>
      </w:pPr>
      <w:r w:rsidRPr="00E7510E">
        <w:rPr>
          <w:rFonts w:ascii="Calisto MT" w:hAnsi="Calisto MT"/>
          <w:lang w:val="fr-FR"/>
        </w:rPr>
        <w:t>A ma grande surprise, j’ai trouvé douze pages de matière médicale dans Hering, et en français.</w:t>
      </w:r>
    </w:p>
    <w:p w14:paraId="6889E9AB" w14:textId="77777777" w:rsidR="000B0AA0" w:rsidRDefault="000B0AA0" w:rsidP="000B0AA0">
      <w:pPr>
        <w:rPr>
          <w:rFonts w:ascii="Calisto MT" w:hAnsi="Calisto MT"/>
          <w:lang w:val="fr-FR"/>
        </w:rPr>
      </w:pPr>
    </w:p>
    <w:p w14:paraId="0DD63EA8" w14:textId="77777777" w:rsidR="000B0AA0" w:rsidRDefault="000B0AA0" w:rsidP="000B0AA0">
      <w:pPr>
        <w:spacing w:after="0"/>
        <w:rPr>
          <w:rFonts w:ascii="Calisto MT" w:hAnsi="Calisto MT"/>
          <w:lang w:val="fr-FR"/>
        </w:rPr>
      </w:pPr>
    </w:p>
    <w:p w14:paraId="6F2E7E55" w14:textId="77777777" w:rsidR="000B0AA0" w:rsidRPr="00E7510E" w:rsidRDefault="000B0AA0" w:rsidP="000B0AA0">
      <w:pPr>
        <w:rPr>
          <w:rFonts w:ascii="Calisto MT" w:hAnsi="Calisto MT"/>
          <w:lang w:val="fr-FR"/>
        </w:rPr>
      </w:pPr>
      <w:r w:rsidRPr="00E7510E">
        <w:rPr>
          <w:rFonts w:ascii="Calisto MT" w:hAnsi="Calisto MT"/>
          <w:lang w:val="fr-FR"/>
        </w:rPr>
        <w:t xml:space="preserve">Ce sont des gens plutôt </w:t>
      </w:r>
      <w:r w:rsidRPr="00E7510E">
        <w:rPr>
          <w:rFonts w:ascii="Calisto MT" w:hAnsi="Calisto MT"/>
          <w:b/>
          <w:lang w:val="fr-FR"/>
        </w:rPr>
        <w:t>apathiques, avec faiblesse de la mémoire, lassitude du corps et de l’esprit. L’humeur joyeuse à 21 h</w:t>
      </w:r>
      <w:r w:rsidRPr="00E7510E">
        <w:rPr>
          <w:rFonts w:ascii="Calisto MT" w:hAnsi="Calisto MT"/>
          <w:lang w:val="fr-FR"/>
        </w:rPr>
        <w:t>, ils deviennent irritables et grincheux sans cause apparente.</w:t>
      </w:r>
    </w:p>
    <w:p w14:paraId="65B171C5" w14:textId="77777777" w:rsidR="000B0AA0" w:rsidRPr="00E7510E" w:rsidRDefault="000B0AA0" w:rsidP="000B0AA0">
      <w:pPr>
        <w:rPr>
          <w:rFonts w:ascii="Calisto MT" w:hAnsi="Calisto MT"/>
          <w:lang w:val="fr-FR"/>
        </w:rPr>
      </w:pPr>
      <w:r w:rsidRPr="00E7510E">
        <w:rPr>
          <w:rFonts w:ascii="Calisto MT" w:hAnsi="Calisto MT"/>
          <w:lang w:val="fr-FR"/>
        </w:rPr>
        <w:t>Constitution hydrogénoïde.</w:t>
      </w:r>
    </w:p>
    <w:p w14:paraId="63668C2C" w14:textId="77777777" w:rsidR="000B0AA0" w:rsidRPr="00E7510E" w:rsidRDefault="000B0AA0" w:rsidP="000B0AA0">
      <w:pPr>
        <w:rPr>
          <w:rFonts w:ascii="Calisto MT" w:hAnsi="Calisto MT"/>
          <w:lang w:val="fr-FR"/>
        </w:rPr>
      </w:pPr>
      <w:r w:rsidRPr="00E7510E">
        <w:rPr>
          <w:rFonts w:ascii="Calisto MT" w:hAnsi="Calisto MT"/>
          <w:lang w:val="fr-FR"/>
        </w:rPr>
        <w:t xml:space="preserve">Un </w:t>
      </w:r>
      <w:r>
        <w:rPr>
          <w:rFonts w:ascii="Calisto MT" w:hAnsi="Calisto MT"/>
          <w:lang w:val="fr-FR"/>
        </w:rPr>
        <w:t>k</w:t>
      </w:r>
      <w:r w:rsidRPr="00E7510E">
        <w:rPr>
          <w:rFonts w:ascii="Calisto MT" w:hAnsi="Calisto MT"/>
          <w:lang w:val="fr-FR"/>
        </w:rPr>
        <w:t xml:space="preserve">ey-note : </w:t>
      </w:r>
      <w:r w:rsidRPr="00E7510E">
        <w:rPr>
          <w:rFonts w:ascii="Calisto MT" w:hAnsi="Calisto MT"/>
          <w:b/>
          <w:lang w:val="fr-FR"/>
        </w:rPr>
        <w:t>diarrhée catarrhale avec douleurs rhumatismales généralisées, Pleurodynie. Névralgie intercostale. Diarrhée en hiver</w:t>
      </w:r>
      <w:r w:rsidRPr="00E7510E">
        <w:rPr>
          <w:rFonts w:ascii="Calisto MT" w:hAnsi="Calisto MT"/>
          <w:lang w:val="fr-FR"/>
        </w:rPr>
        <w:t xml:space="preserve"> </w:t>
      </w:r>
    </w:p>
    <w:p w14:paraId="701C6C9E" w14:textId="77777777" w:rsidR="000B0AA0" w:rsidRPr="00E7510E" w:rsidRDefault="000B0AA0" w:rsidP="000B0AA0">
      <w:pPr>
        <w:rPr>
          <w:rFonts w:ascii="Calisto MT" w:hAnsi="Calisto MT"/>
          <w:b/>
          <w:lang w:val="fr-FR"/>
        </w:rPr>
      </w:pPr>
      <w:r w:rsidRPr="00E7510E">
        <w:rPr>
          <w:rFonts w:ascii="Calisto MT" w:hAnsi="Calisto MT"/>
          <w:b/>
          <w:lang w:val="fr-FR"/>
        </w:rPr>
        <w:t>Localisations :</w:t>
      </w:r>
      <w:r w:rsidRPr="00E7510E">
        <w:rPr>
          <w:rFonts w:ascii="Calisto MT" w:hAnsi="Calisto MT"/>
          <w:lang w:val="fr-FR"/>
        </w:rPr>
        <w:t xml:space="preserve"> plèvre, péricarde, synoviale, muqueuse, poumon, intestin, séreuses, névralgie intercostale.</w:t>
      </w:r>
    </w:p>
    <w:p w14:paraId="0D7FD42D" w14:textId="77777777" w:rsidR="000B0AA0" w:rsidRPr="00E7510E" w:rsidRDefault="000B0AA0" w:rsidP="000B0AA0">
      <w:pPr>
        <w:rPr>
          <w:rFonts w:ascii="Calisto MT" w:hAnsi="Calisto MT"/>
          <w:lang w:val="fr-FR"/>
        </w:rPr>
      </w:pPr>
      <w:r w:rsidRPr="00E7510E">
        <w:rPr>
          <w:rFonts w:ascii="Calisto MT" w:hAnsi="Calisto MT"/>
          <w:b/>
          <w:lang w:val="fr-FR"/>
        </w:rPr>
        <w:t>Sensations</w:t>
      </w:r>
      <w:r w:rsidRPr="00E7510E">
        <w:rPr>
          <w:rFonts w:ascii="Calisto MT" w:hAnsi="Calisto MT"/>
          <w:lang w:val="fr-FR"/>
        </w:rPr>
        <w:t xml:space="preserve"> : aigüe, lancinante, </w:t>
      </w:r>
      <w:r w:rsidRPr="00E7510E">
        <w:rPr>
          <w:rFonts w:ascii="Calisto MT" w:hAnsi="Calisto MT"/>
          <w:b/>
          <w:lang w:val="fr-FR"/>
        </w:rPr>
        <w:t>brûlante,</w:t>
      </w:r>
      <w:r w:rsidRPr="00E7510E">
        <w:rPr>
          <w:rFonts w:ascii="Calisto MT" w:hAnsi="Calisto MT"/>
          <w:lang w:val="fr-FR"/>
        </w:rPr>
        <w:t xml:space="preserve"> coupante, constriction, névralgie, serré</w:t>
      </w:r>
      <w:r w:rsidRPr="00E7510E">
        <w:rPr>
          <w:rFonts w:ascii="Calisto MT" w:hAnsi="Calisto MT"/>
          <w:b/>
          <w:lang w:val="fr-FR"/>
        </w:rPr>
        <w:t>, épingle</w:t>
      </w:r>
      <w:r w:rsidRPr="00E7510E">
        <w:rPr>
          <w:rFonts w:ascii="Calisto MT" w:hAnsi="Calisto MT"/>
          <w:lang w:val="fr-FR"/>
        </w:rPr>
        <w:t>.</w:t>
      </w:r>
    </w:p>
    <w:p w14:paraId="7BFB6FAD" w14:textId="77777777" w:rsidR="000B0AA0" w:rsidRDefault="000B0AA0" w:rsidP="000B0AA0">
      <w:pPr>
        <w:spacing w:after="0"/>
        <w:rPr>
          <w:rFonts w:ascii="Calisto MT" w:hAnsi="Calisto MT"/>
          <w:lang w:val="fr-FR"/>
        </w:rPr>
      </w:pPr>
      <w:r w:rsidRPr="00E7510E">
        <w:rPr>
          <w:rFonts w:ascii="Calisto MT" w:hAnsi="Calisto MT"/>
          <w:b/>
          <w:bCs/>
          <w:lang w:val="fr-FR"/>
        </w:rPr>
        <w:t>Généralités</w:t>
      </w:r>
      <w:r w:rsidRPr="00E7510E">
        <w:rPr>
          <w:rFonts w:ascii="Calisto MT" w:hAnsi="Calisto MT"/>
          <w:lang w:val="fr-FR"/>
        </w:rPr>
        <w:t> </w:t>
      </w:r>
    </w:p>
    <w:p w14:paraId="77F83BED" w14:textId="77777777" w:rsidR="000B0AA0" w:rsidRDefault="000B0AA0" w:rsidP="000B0AA0">
      <w:pPr>
        <w:rPr>
          <w:rFonts w:ascii="Calisto MT" w:hAnsi="Calisto MT"/>
          <w:lang w:val="fr-FR"/>
        </w:rPr>
      </w:pPr>
      <w:proofErr w:type="gramStart"/>
      <w:r w:rsidRPr="00E7510E">
        <w:rPr>
          <w:rFonts w:ascii="Calisto MT" w:hAnsi="Calisto MT"/>
          <w:color w:val="FF0000"/>
          <w:lang w:val="fr-FR"/>
        </w:rPr>
        <w:t>aggravé</w:t>
      </w:r>
      <w:proofErr w:type="gramEnd"/>
      <w:r w:rsidRPr="00E7510E">
        <w:rPr>
          <w:rFonts w:ascii="Calisto MT" w:hAnsi="Calisto MT"/>
          <w:color w:val="FF0000"/>
          <w:lang w:val="fr-FR"/>
        </w:rPr>
        <w:t xml:space="preserve"> par le mouvement, le froid humide, l’automne, </w:t>
      </w:r>
      <w:r w:rsidRPr="00E7510E">
        <w:rPr>
          <w:rFonts w:ascii="Calisto MT" w:hAnsi="Calisto MT"/>
          <w:b/>
          <w:color w:val="FF0000"/>
          <w:lang w:val="fr-FR"/>
        </w:rPr>
        <w:t>les nuits fraîches et humides</w:t>
      </w:r>
      <w:r w:rsidRPr="00E7510E">
        <w:rPr>
          <w:rFonts w:ascii="Calisto MT" w:hAnsi="Calisto MT"/>
          <w:color w:val="FF0000"/>
          <w:lang w:val="fr-FR"/>
        </w:rPr>
        <w:t>, par temps chaud, le matin, le tabac, en inspirant</w:t>
      </w:r>
      <w:r w:rsidRPr="00E7510E">
        <w:rPr>
          <w:rFonts w:ascii="Calisto MT" w:hAnsi="Calisto MT"/>
          <w:lang w:val="fr-FR"/>
        </w:rPr>
        <w:t xml:space="preserve">, </w:t>
      </w:r>
    </w:p>
    <w:p w14:paraId="091FEB83" w14:textId="77777777" w:rsidR="000B0AA0" w:rsidRPr="00E7510E" w:rsidRDefault="000B0AA0" w:rsidP="000B0AA0">
      <w:pPr>
        <w:rPr>
          <w:rFonts w:ascii="Calisto MT" w:hAnsi="Calisto MT"/>
          <w:color w:val="00B050"/>
          <w:lang w:val="fr-FR"/>
        </w:rPr>
      </w:pPr>
      <w:proofErr w:type="gramStart"/>
      <w:r w:rsidRPr="00E7510E">
        <w:rPr>
          <w:rFonts w:ascii="Calisto MT" w:hAnsi="Calisto MT"/>
          <w:color w:val="00B050"/>
          <w:lang w:val="fr-FR"/>
        </w:rPr>
        <w:t>amélioré</w:t>
      </w:r>
      <w:proofErr w:type="gramEnd"/>
      <w:r w:rsidRPr="00E7510E">
        <w:rPr>
          <w:rFonts w:ascii="Calisto MT" w:hAnsi="Calisto MT"/>
          <w:color w:val="00B050"/>
          <w:lang w:val="fr-FR"/>
        </w:rPr>
        <w:t xml:space="preserve"> en se penchant en avant.</w:t>
      </w:r>
    </w:p>
    <w:p w14:paraId="289AB02C" w14:textId="77777777" w:rsidR="000B0AA0" w:rsidRDefault="000B0AA0" w:rsidP="000B0AA0">
      <w:pPr>
        <w:spacing w:after="0"/>
        <w:rPr>
          <w:rFonts w:ascii="Calisto MT" w:hAnsi="Calisto MT"/>
          <w:b/>
          <w:u w:val="single"/>
          <w:lang w:val="fr-FR"/>
        </w:rPr>
      </w:pPr>
    </w:p>
    <w:p w14:paraId="51654892" w14:textId="77777777" w:rsidR="000B0AA0" w:rsidRPr="00E7510E" w:rsidRDefault="000B0AA0" w:rsidP="000B0AA0">
      <w:pPr>
        <w:rPr>
          <w:rFonts w:ascii="Calisto MT" w:hAnsi="Calisto MT"/>
        </w:rPr>
      </w:pPr>
      <w:r>
        <w:rPr>
          <w:rFonts w:ascii="Calisto MT" w:hAnsi="Calisto MT"/>
          <w:b/>
          <w:color w:val="CC0000"/>
          <w:u w:val="single"/>
          <w:lang w:val="fr-FR"/>
        </w:rPr>
        <w:t xml:space="preserve">Selon </w:t>
      </w:r>
      <w:r w:rsidRPr="00E7510E">
        <w:rPr>
          <w:rFonts w:ascii="Calisto MT" w:hAnsi="Calisto MT"/>
          <w:b/>
          <w:color w:val="CC0000"/>
          <w:u w:val="single"/>
          <w:lang w:val="fr-FR"/>
        </w:rPr>
        <w:t>Boericke W</w:t>
      </w:r>
      <w:r w:rsidRPr="00E7510E">
        <w:rPr>
          <w:rFonts w:ascii="Calisto MT" w:hAnsi="Calisto MT"/>
          <w:color w:val="CC0000"/>
          <w:u w:val="single"/>
          <w:lang w:val="fr-FR"/>
        </w:rPr>
        <w:t>.</w:t>
      </w:r>
      <w:r w:rsidRPr="00E7510E">
        <w:rPr>
          <w:rFonts w:ascii="Calisto MT" w:hAnsi="Calisto MT"/>
          <w:color w:val="CC0000"/>
          <w:lang w:val="fr-FR"/>
        </w:rPr>
        <w:t xml:space="preserve"> </w:t>
      </w:r>
    </w:p>
    <w:p w14:paraId="359DF8E8" w14:textId="77777777" w:rsidR="000B0AA0" w:rsidRPr="00E7510E" w:rsidRDefault="000B0AA0" w:rsidP="000B0AA0">
      <w:pPr>
        <w:rPr>
          <w:rFonts w:ascii="Calisto MT" w:hAnsi="Calisto MT"/>
        </w:rPr>
      </w:pPr>
      <w:r w:rsidRPr="00E7510E">
        <w:rPr>
          <w:rFonts w:ascii="Calisto MT" w:hAnsi="Calisto MT"/>
          <w:lang w:val="fr-FR"/>
        </w:rPr>
        <w:t xml:space="preserve">Son action sur les muscles de la poitrine est très marquée et a été vérifiée. </w:t>
      </w:r>
    </w:p>
    <w:p w14:paraId="0862BD64" w14:textId="77777777" w:rsidR="000B0AA0" w:rsidRPr="00E7510E" w:rsidRDefault="000B0AA0" w:rsidP="000B0AA0">
      <w:pPr>
        <w:rPr>
          <w:rFonts w:ascii="Calisto MT" w:hAnsi="Calisto MT"/>
        </w:rPr>
      </w:pPr>
      <w:r w:rsidRPr="00E7510E">
        <w:rPr>
          <w:rFonts w:ascii="Calisto MT" w:hAnsi="Calisto MT"/>
          <w:lang w:val="fr-FR"/>
        </w:rPr>
        <w:t xml:space="preserve">Migraine, avec flatulence de l´estomac et des intestins. Dyspepsie. </w:t>
      </w:r>
    </w:p>
    <w:p w14:paraId="4F086863" w14:textId="77777777" w:rsidR="000B0AA0" w:rsidRPr="00E7510E" w:rsidRDefault="000B0AA0" w:rsidP="000B0AA0">
      <w:pPr>
        <w:rPr>
          <w:rFonts w:ascii="Calisto MT" w:hAnsi="Calisto MT"/>
          <w:lang w:val="fr-FR"/>
        </w:rPr>
      </w:pPr>
      <w:r w:rsidRPr="00E7510E">
        <w:rPr>
          <w:rFonts w:ascii="Calisto MT" w:hAnsi="Calisto MT"/>
          <w:lang w:val="fr-FR"/>
        </w:rPr>
        <w:t xml:space="preserve">Bronchite et pleurésie sont couvertes par son action. États catarrheux dus au temps froid et humide. Irritation du larynx avec enrouement ; grippe, avec douleur pleurale. </w:t>
      </w:r>
    </w:p>
    <w:p w14:paraId="10998D9C" w14:textId="77777777" w:rsidR="000B0AA0" w:rsidRPr="00E7510E" w:rsidRDefault="000B0AA0" w:rsidP="000B0AA0">
      <w:pPr>
        <w:rPr>
          <w:rFonts w:ascii="Calisto MT" w:hAnsi="Calisto MT"/>
          <w:u w:val="single"/>
          <w:lang w:val="fr-FR"/>
        </w:rPr>
      </w:pPr>
      <w:r w:rsidRPr="00E7510E">
        <w:rPr>
          <w:rFonts w:ascii="Calisto MT" w:hAnsi="Calisto MT"/>
          <w:u w:val="single"/>
          <w:lang w:val="fr-FR"/>
        </w:rPr>
        <w:t xml:space="preserve">Appareil respiratoire </w:t>
      </w:r>
    </w:p>
    <w:p w14:paraId="6DDA65DF" w14:textId="77777777" w:rsidR="000B0AA0" w:rsidRPr="00E7510E" w:rsidRDefault="000B0AA0" w:rsidP="000B0AA0">
      <w:pPr>
        <w:rPr>
          <w:rFonts w:ascii="Calisto MT" w:hAnsi="Calisto MT"/>
          <w:lang w:val="fr-FR"/>
        </w:rPr>
      </w:pPr>
      <w:r w:rsidRPr="00E7510E">
        <w:rPr>
          <w:rFonts w:ascii="Calisto MT" w:hAnsi="Calisto MT"/>
          <w:lang w:val="fr-FR"/>
        </w:rPr>
        <w:t>Respiration douloureuse, surtout à la base du poumon gauche. Toux sèche avec gorge serrée ; provoquant des douleurs à la tête et dans l´abdomen. Douleurs dans la poitrine, douleur fulgurante du mamelon gauche vers le bas</w:t>
      </w:r>
      <w:r w:rsidRPr="00E7510E">
        <w:rPr>
          <w:rFonts w:ascii="Calisto MT" w:hAnsi="Calisto MT"/>
          <w:b/>
          <w:lang w:val="fr-FR"/>
        </w:rPr>
        <w:t>. Remède général d´élimination agissant spécialement sur les glandes sudoripares.</w:t>
      </w:r>
      <w:r w:rsidRPr="00E7510E">
        <w:rPr>
          <w:rFonts w:ascii="Calisto MT" w:hAnsi="Calisto MT"/>
          <w:lang w:val="fr-FR"/>
        </w:rPr>
        <w:t xml:space="preserve"> Les douleurs de la poitrine sont </w:t>
      </w:r>
      <w:r w:rsidRPr="00E7510E">
        <w:rPr>
          <w:rFonts w:ascii="Calisto MT" w:hAnsi="Calisto MT"/>
          <w:b/>
          <w:lang w:val="fr-FR"/>
        </w:rPr>
        <w:t>soulagées en se penchant en avant</w:t>
      </w:r>
      <w:r w:rsidRPr="00E7510E">
        <w:rPr>
          <w:rFonts w:ascii="Calisto MT" w:hAnsi="Calisto MT"/>
          <w:lang w:val="fr-FR"/>
        </w:rPr>
        <w:t xml:space="preserve">. Les </w:t>
      </w:r>
      <w:r w:rsidRPr="00E7510E">
        <w:rPr>
          <w:rFonts w:ascii="Calisto MT" w:hAnsi="Calisto MT"/>
          <w:b/>
          <w:lang w:val="fr-FR"/>
        </w:rPr>
        <w:t>espaces intercostaux</w:t>
      </w:r>
      <w:r w:rsidRPr="00E7510E">
        <w:rPr>
          <w:rFonts w:ascii="Calisto MT" w:hAnsi="Calisto MT"/>
          <w:lang w:val="fr-FR"/>
        </w:rPr>
        <w:t xml:space="preserve"> proches du sternum sont sensibles. Douleurs </w:t>
      </w:r>
      <w:r w:rsidRPr="00E7510E">
        <w:rPr>
          <w:rFonts w:ascii="Calisto MT" w:hAnsi="Calisto MT"/>
          <w:b/>
          <w:lang w:val="fr-FR"/>
        </w:rPr>
        <w:t>lancinantes</w:t>
      </w:r>
      <w:r w:rsidRPr="00E7510E">
        <w:rPr>
          <w:rFonts w:ascii="Calisto MT" w:hAnsi="Calisto MT"/>
          <w:lang w:val="fr-FR"/>
        </w:rPr>
        <w:t xml:space="preserve"> entre les épaules. Catarrhe, avec céphalée frontale et écoulement jaunâtre gluant. </w:t>
      </w:r>
    </w:p>
    <w:p w14:paraId="6E8311CC" w14:textId="77777777" w:rsidR="000B0AA0" w:rsidRPr="00E7510E" w:rsidRDefault="000B0AA0" w:rsidP="000B0AA0">
      <w:pPr>
        <w:rPr>
          <w:rFonts w:ascii="Calisto MT" w:hAnsi="Calisto MT"/>
          <w:u w:val="single"/>
          <w:lang w:val="fr-FR"/>
        </w:rPr>
      </w:pPr>
      <w:r w:rsidRPr="00E7510E">
        <w:rPr>
          <w:rFonts w:ascii="Calisto MT" w:hAnsi="Calisto MT"/>
          <w:u w:val="single"/>
          <w:lang w:val="fr-FR"/>
        </w:rPr>
        <w:t xml:space="preserve">Estomac </w:t>
      </w:r>
    </w:p>
    <w:p w14:paraId="354EADA1" w14:textId="77777777" w:rsidR="000B0AA0" w:rsidRPr="00E7510E" w:rsidRDefault="000B0AA0" w:rsidP="000B0AA0">
      <w:pPr>
        <w:rPr>
          <w:rFonts w:ascii="Calisto MT" w:hAnsi="Calisto MT"/>
          <w:lang w:val="fr-FR"/>
        </w:rPr>
      </w:pPr>
      <w:r w:rsidRPr="00E7510E">
        <w:rPr>
          <w:rFonts w:ascii="Calisto MT" w:hAnsi="Calisto MT"/>
          <w:b/>
          <w:lang w:val="fr-FR"/>
        </w:rPr>
        <w:t>Plénitude,</w:t>
      </w:r>
      <w:r w:rsidRPr="00E7510E">
        <w:rPr>
          <w:rFonts w:ascii="Calisto MT" w:hAnsi="Calisto MT"/>
          <w:lang w:val="fr-FR"/>
        </w:rPr>
        <w:t xml:space="preserve"> pression et poids. Flatulence après les repas</w:t>
      </w:r>
      <w:r w:rsidRPr="00E7510E">
        <w:rPr>
          <w:rFonts w:ascii="Calisto MT" w:hAnsi="Calisto MT"/>
          <w:b/>
          <w:lang w:val="fr-FR"/>
        </w:rPr>
        <w:t>. Sensibilité au tabac</w:t>
      </w:r>
      <w:r w:rsidRPr="00E7510E">
        <w:rPr>
          <w:rFonts w:ascii="Calisto MT" w:hAnsi="Calisto MT"/>
          <w:lang w:val="fr-FR"/>
        </w:rPr>
        <w:t xml:space="preserve">. </w:t>
      </w:r>
    </w:p>
    <w:p w14:paraId="2667D055" w14:textId="77777777" w:rsidR="000B0AA0" w:rsidRPr="00E7510E" w:rsidRDefault="000B0AA0" w:rsidP="000B0AA0">
      <w:pPr>
        <w:rPr>
          <w:rFonts w:ascii="Calisto MT" w:hAnsi="Calisto MT"/>
          <w:lang w:val="fr-FR"/>
        </w:rPr>
      </w:pPr>
      <w:r w:rsidRPr="00E7510E">
        <w:rPr>
          <w:rFonts w:ascii="Calisto MT" w:hAnsi="Calisto MT"/>
          <w:u w:val="single"/>
          <w:lang w:val="fr-FR"/>
        </w:rPr>
        <w:t>Rectum</w:t>
      </w:r>
      <w:r w:rsidRPr="00E7510E">
        <w:rPr>
          <w:rFonts w:ascii="Calisto MT" w:hAnsi="Calisto MT"/>
          <w:lang w:val="fr-FR"/>
        </w:rPr>
        <w:t xml:space="preserve"> </w:t>
      </w:r>
    </w:p>
    <w:p w14:paraId="77B0145C" w14:textId="77777777" w:rsidR="000B0AA0" w:rsidRPr="00E7510E" w:rsidRDefault="000B0AA0" w:rsidP="000B0AA0">
      <w:pPr>
        <w:rPr>
          <w:rFonts w:ascii="Calisto MT" w:hAnsi="Calisto MT"/>
          <w:lang w:val="fr-FR"/>
        </w:rPr>
      </w:pPr>
      <w:r w:rsidRPr="00E7510E">
        <w:rPr>
          <w:rFonts w:ascii="Calisto MT" w:hAnsi="Calisto MT"/>
          <w:lang w:val="fr-FR"/>
        </w:rPr>
        <w:t xml:space="preserve">Dysenterie catarrhale avec douleurs rhumatismales dans tout le corps. Les selles ont l´odeur d´œufs pourris. </w:t>
      </w:r>
    </w:p>
    <w:p w14:paraId="3909F234" w14:textId="77777777" w:rsidR="000B0AA0" w:rsidRPr="00E7510E" w:rsidRDefault="000B0AA0" w:rsidP="000B0AA0">
      <w:pPr>
        <w:rPr>
          <w:rFonts w:ascii="Calisto MT" w:hAnsi="Calisto MT"/>
          <w:lang w:val="fr-FR"/>
        </w:rPr>
      </w:pPr>
      <w:r w:rsidRPr="00E7510E">
        <w:rPr>
          <w:rFonts w:ascii="Calisto MT" w:hAnsi="Calisto MT"/>
          <w:u w:val="single"/>
          <w:lang w:val="fr-FR"/>
        </w:rPr>
        <w:t>Extrémités</w:t>
      </w:r>
      <w:r w:rsidRPr="00E7510E">
        <w:rPr>
          <w:rFonts w:ascii="Calisto MT" w:hAnsi="Calisto MT"/>
          <w:lang w:val="fr-FR"/>
        </w:rPr>
        <w:t> </w:t>
      </w:r>
    </w:p>
    <w:p w14:paraId="4D9D7434" w14:textId="77777777" w:rsidR="000B0AA0" w:rsidRDefault="000B0AA0" w:rsidP="000B0AA0">
      <w:pPr>
        <w:rPr>
          <w:rFonts w:ascii="Calisto MT" w:hAnsi="Calisto MT"/>
          <w:lang w:val="fr-FR"/>
        </w:rPr>
      </w:pPr>
      <w:r w:rsidRPr="00E7510E">
        <w:rPr>
          <w:rFonts w:ascii="Calisto MT" w:hAnsi="Calisto MT"/>
          <w:lang w:val="fr-FR"/>
        </w:rPr>
        <w:lastRenderedPageBreak/>
        <w:t>Les articulations rhumatisantes donnent une impression d</w:t>
      </w:r>
      <w:r w:rsidRPr="00E7510E">
        <w:rPr>
          <w:rFonts w:ascii="Calisto MT" w:hAnsi="Calisto MT"/>
          <w:b/>
          <w:lang w:val="fr-FR"/>
        </w:rPr>
        <w:t>´éclatement</w:t>
      </w:r>
      <w:r w:rsidRPr="00E7510E">
        <w:rPr>
          <w:rFonts w:ascii="Calisto MT" w:hAnsi="Calisto MT"/>
          <w:lang w:val="fr-FR"/>
        </w:rPr>
        <w:t xml:space="preserve"> des attaches, en se pliant.  </w:t>
      </w:r>
    </w:p>
    <w:p w14:paraId="2C7FDB63" w14:textId="77777777" w:rsidR="000B0AA0" w:rsidRPr="00E7510E" w:rsidRDefault="000B0AA0" w:rsidP="000B0AA0">
      <w:pPr>
        <w:rPr>
          <w:rFonts w:ascii="Calisto MT" w:hAnsi="Calisto MT"/>
          <w:lang w:val="fr-FR"/>
        </w:rPr>
      </w:pPr>
      <w:r w:rsidRPr="00E7510E">
        <w:rPr>
          <w:rFonts w:ascii="Calisto MT" w:hAnsi="Calisto MT"/>
          <w:lang w:val="fr-FR"/>
        </w:rPr>
        <w:t>Relation</w:t>
      </w:r>
      <w:r>
        <w:rPr>
          <w:rFonts w:ascii="Calisto MT" w:hAnsi="Calisto MT"/>
          <w:lang w:val="fr-FR"/>
        </w:rPr>
        <w:t>s -</w:t>
      </w:r>
      <w:r w:rsidRPr="00E7510E">
        <w:rPr>
          <w:rFonts w:ascii="Calisto MT" w:hAnsi="Calisto MT"/>
          <w:lang w:val="fr-FR"/>
        </w:rPr>
        <w:t xml:space="preserve"> Comparer : Asclépias </w:t>
      </w:r>
      <w:proofErr w:type="spellStart"/>
      <w:r>
        <w:rPr>
          <w:rFonts w:ascii="Calisto MT" w:hAnsi="Calisto MT"/>
          <w:lang w:val="fr-FR"/>
        </w:rPr>
        <w:t>i</w:t>
      </w:r>
      <w:r w:rsidRPr="00E7510E">
        <w:rPr>
          <w:rFonts w:ascii="Calisto MT" w:hAnsi="Calisto MT"/>
          <w:lang w:val="fr-FR"/>
        </w:rPr>
        <w:t>ncarnata</w:t>
      </w:r>
      <w:proofErr w:type="spellEnd"/>
      <w:r>
        <w:rPr>
          <w:rFonts w:ascii="Calisto MT" w:hAnsi="Calisto MT"/>
          <w:lang w:val="fr-FR"/>
        </w:rPr>
        <w:t xml:space="preserve"> </w:t>
      </w:r>
      <w:r w:rsidRPr="00E7510E">
        <w:rPr>
          <w:rFonts w:ascii="Calisto MT" w:hAnsi="Calisto MT"/>
          <w:lang w:val="fr-FR"/>
        </w:rPr>
        <w:t>- Herbe laiteuse des marais. (Catarrhe gastrique chronique leucorrhée. (Hydropisie avec dyspnée)</w:t>
      </w:r>
    </w:p>
    <w:p w14:paraId="40103F67" w14:textId="77777777" w:rsidR="000B0AA0" w:rsidRPr="00E7510E" w:rsidRDefault="000B0AA0" w:rsidP="000B0AA0">
      <w:pPr>
        <w:rPr>
          <w:rFonts w:ascii="Calisto MT" w:hAnsi="Calisto MT"/>
          <w:lang w:val="fr-FR"/>
        </w:rPr>
      </w:pPr>
    </w:p>
    <w:p w14:paraId="4A5D3579" w14:textId="77777777" w:rsidR="000B0AA0" w:rsidRDefault="000B0AA0" w:rsidP="000B0AA0">
      <w:pPr>
        <w:rPr>
          <w:rFonts w:ascii="Calisto MT" w:hAnsi="Calisto MT"/>
          <w:b/>
          <w:bCs/>
          <w:color w:val="CC0000"/>
          <w:lang w:val="fr-FR"/>
        </w:rPr>
      </w:pPr>
      <w:r w:rsidRPr="00E7510E">
        <w:rPr>
          <w:rFonts w:ascii="Calisto MT" w:hAnsi="Calisto MT"/>
          <w:b/>
          <w:color w:val="CC0000"/>
          <w:u w:val="single"/>
          <w:lang w:val="fr-FR"/>
        </w:rPr>
        <w:t>MATIERE MEDICALE</w:t>
      </w:r>
      <w:r w:rsidRPr="00E7510E">
        <w:rPr>
          <w:rFonts w:ascii="Calisto MT" w:hAnsi="Calisto MT"/>
          <w:color w:val="CC0000"/>
          <w:lang w:val="fr-FR"/>
        </w:rPr>
        <w:t> </w:t>
      </w:r>
      <w:r w:rsidRPr="00BA2FA1">
        <w:rPr>
          <w:rFonts w:ascii="Calisto MT" w:hAnsi="Calisto MT"/>
          <w:b/>
          <w:bCs/>
          <w:color w:val="CC0000"/>
          <w:lang w:val="fr-FR"/>
        </w:rPr>
        <w:t xml:space="preserve">- </w:t>
      </w:r>
      <w:r w:rsidRPr="00E7510E">
        <w:rPr>
          <w:rFonts w:ascii="Calisto MT" w:hAnsi="Calisto MT"/>
          <w:b/>
          <w:bCs/>
          <w:color w:val="CC0000"/>
          <w:lang w:val="fr-FR"/>
        </w:rPr>
        <w:t>A retenir</w:t>
      </w:r>
    </w:p>
    <w:p w14:paraId="74D941BD" w14:textId="77777777" w:rsidR="000B0AA0" w:rsidRPr="00E7510E" w:rsidRDefault="000B0AA0" w:rsidP="000B0AA0">
      <w:pPr>
        <w:spacing w:after="0"/>
        <w:rPr>
          <w:rFonts w:ascii="Calisto MT" w:hAnsi="Calisto MT"/>
          <w:color w:val="CC0000"/>
          <w:lang w:val="fr-FR"/>
        </w:rPr>
      </w:pPr>
    </w:p>
    <w:p w14:paraId="4DBBE73F" w14:textId="77777777" w:rsidR="000B0AA0" w:rsidRPr="00EE69B0" w:rsidRDefault="000B0AA0" w:rsidP="000B0AA0">
      <w:pPr>
        <w:rPr>
          <w:rFonts w:ascii="Calisto MT" w:hAnsi="Calisto MT"/>
          <w:b/>
          <w:color w:val="CC0000"/>
          <w:u w:val="single"/>
          <w:lang w:val="fr-FR"/>
        </w:rPr>
      </w:pPr>
      <w:r w:rsidRPr="00EE69B0">
        <w:rPr>
          <w:rFonts w:ascii="Calisto MT" w:hAnsi="Calisto MT"/>
          <w:b/>
          <w:color w:val="CC0000"/>
          <w:u w:val="single"/>
          <w:lang w:val="fr-FR"/>
        </w:rPr>
        <w:t>Psychisme</w:t>
      </w:r>
    </w:p>
    <w:p w14:paraId="3CA331D4" w14:textId="77777777" w:rsidR="000B0AA0" w:rsidRPr="004E4FB5" w:rsidRDefault="000B0AA0" w:rsidP="000B0AA0">
      <w:pPr>
        <w:pStyle w:val="Paragraphedeliste"/>
        <w:numPr>
          <w:ilvl w:val="0"/>
          <w:numId w:val="237"/>
        </w:numPr>
        <w:spacing w:after="0" w:line="240" w:lineRule="auto"/>
        <w:rPr>
          <w:rFonts w:ascii="Calisto MT" w:hAnsi="Calisto MT"/>
          <w:lang w:val="fr-FR"/>
        </w:rPr>
      </w:pPr>
      <w:r w:rsidRPr="004E4FB5">
        <w:rPr>
          <w:rFonts w:ascii="Calisto MT" w:hAnsi="Calisto MT"/>
          <w:lang w:val="fr-FR"/>
        </w:rPr>
        <w:t>Joie, gaité vers 21h (RU), joie avant irritabilité, joie débordante le soir</w:t>
      </w:r>
    </w:p>
    <w:p w14:paraId="5BBB78F7" w14:textId="77777777" w:rsidR="000B0AA0" w:rsidRPr="00E7510E" w:rsidRDefault="000B0AA0" w:rsidP="000B0AA0">
      <w:pPr>
        <w:numPr>
          <w:ilvl w:val="0"/>
          <w:numId w:val="237"/>
        </w:numPr>
        <w:spacing w:after="0" w:line="259" w:lineRule="auto"/>
        <w:rPr>
          <w:rFonts w:ascii="Calisto MT" w:hAnsi="Calisto MT"/>
          <w:lang w:val="fr-FR"/>
        </w:rPr>
      </w:pPr>
      <w:r w:rsidRPr="00E7510E">
        <w:rPr>
          <w:rFonts w:ascii="Calisto MT" w:hAnsi="Calisto MT"/>
          <w:lang w:val="fr-FR"/>
        </w:rPr>
        <w:t>Impossibilité de travailler avec des selles fréquentes (RU)</w:t>
      </w:r>
    </w:p>
    <w:p w14:paraId="421C8B99" w14:textId="77777777" w:rsidR="000B0AA0" w:rsidRDefault="000B0AA0" w:rsidP="000B0AA0">
      <w:pPr>
        <w:numPr>
          <w:ilvl w:val="0"/>
          <w:numId w:val="237"/>
        </w:numPr>
        <w:spacing w:after="0" w:line="259" w:lineRule="auto"/>
        <w:rPr>
          <w:rFonts w:ascii="Calisto MT" w:hAnsi="Calisto MT"/>
          <w:lang w:val="fr-FR"/>
        </w:rPr>
      </w:pPr>
      <w:r w:rsidRPr="00E7510E">
        <w:rPr>
          <w:rFonts w:ascii="Calisto MT" w:hAnsi="Calisto MT"/>
          <w:lang w:val="fr-FR"/>
        </w:rPr>
        <w:t>Abattement excessif, languissant toute la journée.</w:t>
      </w:r>
    </w:p>
    <w:p w14:paraId="5C244DB0" w14:textId="77777777" w:rsidR="000B0AA0" w:rsidRPr="00E7510E" w:rsidRDefault="000B0AA0" w:rsidP="000B0AA0">
      <w:pPr>
        <w:spacing w:after="0"/>
        <w:ind w:left="360"/>
        <w:rPr>
          <w:rFonts w:ascii="Calisto MT" w:hAnsi="Calisto MT"/>
          <w:lang w:val="fr-FR"/>
        </w:rPr>
      </w:pPr>
    </w:p>
    <w:p w14:paraId="77C5425C" w14:textId="77777777" w:rsidR="000B0AA0" w:rsidRPr="00E7510E" w:rsidRDefault="000B0AA0" w:rsidP="000B0AA0">
      <w:pPr>
        <w:framePr w:wrap="notBeside" w:hAnchor="text"/>
        <w:jc w:val="center"/>
        <w:rPr>
          <w:rFonts w:ascii="Calisto MT" w:hAnsi="Calisto MT"/>
          <w:lang w:val="fr-FR"/>
        </w:rPr>
      </w:pPr>
      <w:r w:rsidRPr="00E7510E">
        <w:rPr>
          <w:rFonts w:ascii="Calisto MT" w:hAnsi="Calisto MT"/>
          <w:noProof/>
          <w:lang w:val="fr-FR"/>
        </w:rPr>
        <w:drawing>
          <wp:inline distT="0" distB="0" distL="0" distR="0" wp14:anchorId="3D69A0C3" wp14:editId="18493527">
            <wp:extent cx="5951033" cy="2209800"/>
            <wp:effectExtent l="0" t="0" r="0" b="0"/>
            <wp:docPr id="1073741868" name="Image 1073741868" descr="Une image contenant bougie, candéla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8" name="Image 1073741868" descr="Une image contenant bougie, candélabre&#10;&#10;Description générée automatiquement"/>
                    <pic:cNvPicPr/>
                  </pic:nvPicPr>
                  <pic:blipFill rotWithShape="1">
                    <a:blip r:embed="rId49"/>
                    <a:srcRect l="1191" r="5687"/>
                    <a:stretch/>
                  </pic:blipFill>
                  <pic:spPr bwMode="auto">
                    <a:xfrm>
                      <a:off x="0" y="0"/>
                      <a:ext cx="5955416" cy="2211428"/>
                    </a:xfrm>
                    <a:prstGeom prst="rect">
                      <a:avLst/>
                    </a:prstGeom>
                    <a:ln>
                      <a:noFill/>
                    </a:ln>
                    <a:extLst>
                      <a:ext uri="{53640926-AAD7-44D8-BBD7-CCE9431645EC}">
                        <a14:shadowObscured xmlns:a14="http://schemas.microsoft.com/office/drawing/2010/main"/>
                      </a:ext>
                    </a:extLst>
                  </pic:spPr>
                </pic:pic>
              </a:graphicData>
            </a:graphic>
          </wp:inline>
        </w:drawing>
      </w:r>
    </w:p>
    <w:p w14:paraId="658FB310" w14:textId="77777777" w:rsidR="000B0AA0" w:rsidRPr="00EE69B0" w:rsidRDefault="000B0AA0" w:rsidP="000B0AA0">
      <w:pPr>
        <w:spacing w:after="0"/>
        <w:rPr>
          <w:rFonts w:ascii="Calisto MT" w:hAnsi="Calisto MT"/>
          <w:b/>
          <w:color w:val="CC0000"/>
          <w:u w:val="single"/>
          <w:lang w:val="fr-FR"/>
        </w:rPr>
      </w:pPr>
      <w:r w:rsidRPr="00EE69B0">
        <w:rPr>
          <w:rFonts w:ascii="Calisto MT" w:hAnsi="Calisto MT"/>
          <w:b/>
          <w:color w:val="CC0000"/>
          <w:u w:val="single"/>
          <w:lang w:val="fr-FR"/>
        </w:rPr>
        <w:t>Rêves</w:t>
      </w:r>
    </w:p>
    <w:p w14:paraId="54D55F87" w14:textId="77777777" w:rsidR="000B0AA0" w:rsidRPr="00E7510E" w:rsidRDefault="000B0AA0" w:rsidP="000B0AA0">
      <w:pPr>
        <w:numPr>
          <w:ilvl w:val="0"/>
          <w:numId w:val="237"/>
        </w:numPr>
        <w:spacing w:after="0" w:line="259" w:lineRule="auto"/>
        <w:rPr>
          <w:rFonts w:ascii="Calisto MT" w:hAnsi="Calisto MT"/>
          <w:b/>
          <w:lang w:val="fr-FR"/>
        </w:rPr>
      </w:pPr>
      <w:r w:rsidRPr="00E7510E">
        <w:rPr>
          <w:rFonts w:ascii="Calisto MT" w:hAnsi="Calisto MT"/>
          <w:b/>
          <w:lang w:val="fr-FR"/>
        </w:rPr>
        <w:t>Rêves de chants politiques en présence d’espions (RU)</w:t>
      </w:r>
    </w:p>
    <w:p w14:paraId="18BE9B68" w14:textId="77777777" w:rsidR="000B0AA0" w:rsidRPr="00E7510E" w:rsidRDefault="000B0AA0" w:rsidP="000B0AA0">
      <w:pPr>
        <w:numPr>
          <w:ilvl w:val="0"/>
          <w:numId w:val="237"/>
        </w:numPr>
        <w:spacing w:after="0" w:line="259" w:lineRule="auto"/>
        <w:rPr>
          <w:rFonts w:ascii="Calisto MT" w:hAnsi="Calisto MT"/>
          <w:b/>
          <w:lang w:val="fr-FR"/>
        </w:rPr>
      </w:pPr>
      <w:r w:rsidRPr="00E7510E">
        <w:rPr>
          <w:rFonts w:ascii="Calisto MT" w:hAnsi="Calisto MT"/>
          <w:b/>
          <w:lang w:val="fr-FR"/>
        </w:rPr>
        <w:t>Rêve compliqué et contenant son explication (RU)</w:t>
      </w:r>
    </w:p>
    <w:p w14:paraId="635CA4B1" w14:textId="77777777" w:rsidR="000B0AA0" w:rsidRPr="00E7510E" w:rsidRDefault="000B0AA0" w:rsidP="000B0AA0">
      <w:pPr>
        <w:numPr>
          <w:ilvl w:val="0"/>
          <w:numId w:val="237"/>
        </w:numPr>
        <w:spacing w:after="0" w:line="259" w:lineRule="auto"/>
        <w:rPr>
          <w:rFonts w:ascii="Calisto MT" w:hAnsi="Calisto MT"/>
          <w:b/>
          <w:lang w:val="fr-FR"/>
        </w:rPr>
      </w:pPr>
      <w:r w:rsidRPr="00E7510E">
        <w:rPr>
          <w:rFonts w:ascii="Calisto MT" w:hAnsi="Calisto MT"/>
          <w:b/>
          <w:lang w:val="fr-FR"/>
        </w:rPr>
        <w:t>Rêve</w:t>
      </w:r>
      <w:r>
        <w:rPr>
          <w:rFonts w:ascii="Calisto MT" w:hAnsi="Calisto MT"/>
          <w:b/>
          <w:lang w:val="fr-FR"/>
        </w:rPr>
        <w:t>s</w:t>
      </w:r>
      <w:r w:rsidRPr="00E7510E">
        <w:rPr>
          <w:rFonts w:ascii="Calisto MT" w:hAnsi="Calisto MT"/>
          <w:b/>
          <w:lang w:val="fr-FR"/>
        </w:rPr>
        <w:t xml:space="preserve"> de duels (RU)</w:t>
      </w:r>
    </w:p>
    <w:p w14:paraId="7427182D" w14:textId="77777777" w:rsidR="000B0AA0" w:rsidRPr="00E7510E" w:rsidRDefault="000B0AA0" w:rsidP="000B0AA0">
      <w:pPr>
        <w:numPr>
          <w:ilvl w:val="0"/>
          <w:numId w:val="237"/>
        </w:numPr>
        <w:spacing w:after="0" w:line="259" w:lineRule="auto"/>
        <w:rPr>
          <w:rFonts w:ascii="Calisto MT" w:hAnsi="Calisto MT"/>
          <w:b/>
          <w:lang w:val="fr-FR"/>
        </w:rPr>
      </w:pPr>
      <w:r w:rsidRPr="00E7510E">
        <w:rPr>
          <w:rFonts w:ascii="Calisto MT" w:hAnsi="Calisto MT"/>
          <w:b/>
          <w:lang w:val="fr-FR"/>
        </w:rPr>
        <w:t>Rêve</w:t>
      </w:r>
      <w:r>
        <w:rPr>
          <w:rFonts w:ascii="Calisto MT" w:hAnsi="Calisto MT"/>
          <w:b/>
          <w:lang w:val="fr-FR"/>
        </w:rPr>
        <w:t>s</w:t>
      </w:r>
      <w:r w:rsidRPr="00E7510E">
        <w:rPr>
          <w:rFonts w:ascii="Calisto MT" w:hAnsi="Calisto MT"/>
          <w:b/>
          <w:lang w:val="fr-FR"/>
        </w:rPr>
        <w:t xml:space="preserve"> de vantardise (1/2)</w:t>
      </w:r>
    </w:p>
    <w:p w14:paraId="1AD77C8C" w14:textId="77777777" w:rsidR="000B0AA0" w:rsidRPr="00E7510E" w:rsidRDefault="000B0AA0" w:rsidP="000B0AA0">
      <w:pPr>
        <w:numPr>
          <w:ilvl w:val="0"/>
          <w:numId w:val="237"/>
        </w:numPr>
        <w:spacing w:after="0" w:line="259" w:lineRule="auto"/>
        <w:rPr>
          <w:rFonts w:ascii="Calisto MT" w:hAnsi="Calisto MT"/>
          <w:b/>
          <w:lang w:val="fr-FR"/>
        </w:rPr>
      </w:pPr>
      <w:r w:rsidRPr="00E7510E">
        <w:rPr>
          <w:rFonts w:ascii="Calisto MT" w:hAnsi="Calisto MT"/>
          <w:b/>
          <w:lang w:val="fr-FR"/>
        </w:rPr>
        <w:t>Rêves politiques</w:t>
      </w:r>
    </w:p>
    <w:p w14:paraId="57D1C69F" w14:textId="77777777" w:rsidR="000B0AA0" w:rsidRPr="00E7510E" w:rsidRDefault="000B0AA0" w:rsidP="000B0AA0">
      <w:pPr>
        <w:numPr>
          <w:ilvl w:val="0"/>
          <w:numId w:val="237"/>
        </w:numPr>
        <w:spacing w:after="0" w:line="259" w:lineRule="auto"/>
        <w:rPr>
          <w:rFonts w:ascii="Calisto MT" w:hAnsi="Calisto MT"/>
          <w:b/>
          <w:lang w:val="fr-FR"/>
        </w:rPr>
      </w:pPr>
      <w:r w:rsidRPr="00E7510E">
        <w:rPr>
          <w:rFonts w:ascii="Calisto MT" w:hAnsi="Calisto MT"/>
          <w:b/>
          <w:lang w:val="fr-FR"/>
        </w:rPr>
        <w:t>Rêves ennuyeux, fatigants</w:t>
      </w:r>
    </w:p>
    <w:p w14:paraId="25BDB1B5" w14:textId="77777777" w:rsidR="000B0AA0" w:rsidRDefault="000B0AA0" w:rsidP="000B0AA0">
      <w:pPr>
        <w:spacing w:after="0"/>
        <w:rPr>
          <w:rFonts w:ascii="Calisto MT" w:hAnsi="Calisto MT"/>
          <w:b/>
          <w:lang w:val="fr-FR"/>
        </w:rPr>
      </w:pPr>
    </w:p>
    <w:p w14:paraId="79572E76" w14:textId="77777777" w:rsidR="000B0AA0" w:rsidRPr="00EE69B0" w:rsidRDefault="000B0AA0" w:rsidP="000B0AA0">
      <w:pPr>
        <w:spacing w:after="0"/>
        <w:rPr>
          <w:rFonts w:ascii="Calisto MT" w:hAnsi="Calisto MT"/>
          <w:b/>
          <w:color w:val="CC0000"/>
          <w:u w:val="single"/>
          <w:lang w:val="fr-FR"/>
        </w:rPr>
      </w:pPr>
      <w:r w:rsidRPr="00EE69B0">
        <w:rPr>
          <w:rFonts w:ascii="Calisto MT" w:hAnsi="Calisto MT"/>
          <w:b/>
          <w:color w:val="CC0000"/>
          <w:u w:val="single"/>
          <w:lang w:val="fr-FR"/>
        </w:rPr>
        <w:t>Vertige</w:t>
      </w:r>
    </w:p>
    <w:p w14:paraId="209E7089" w14:textId="77777777" w:rsidR="000B0AA0" w:rsidRPr="00E7510E" w:rsidRDefault="000B0AA0" w:rsidP="000B0AA0">
      <w:pPr>
        <w:numPr>
          <w:ilvl w:val="0"/>
          <w:numId w:val="237"/>
        </w:numPr>
        <w:spacing w:after="0" w:line="259" w:lineRule="auto"/>
        <w:rPr>
          <w:rFonts w:ascii="Calisto MT" w:hAnsi="Calisto MT"/>
          <w:lang w:val="fr-FR"/>
        </w:rPr>
      </w:pPr>
      <w:proofErr w:type="gramStart"/>
      <w:r w:rsidRPr="00E7510E">
        <w:rPr>
          <w:rFonts w:ascii="Calisto MT" w:hAnsi="Calisto MT"/>
          <w:lang w:val="fr-FR"/>
        </w:rPr>
        <w:t>vertige</w:t>
      </w:r>
      <w:proofErr w:type="gramEnd"/>
      <w:r w:rsidRPr="00E7510E">
        <w:rPr>
          <w:rFonts w:ascii="Calisto MT" w:hAnsi="Calisto MT"/>
          <w:lang w:val="fr-FR"/>
        </w:rPr>
        <w:t xml:space="preserve"> &lt; fumer ;  &lt; tabac</w:t>
      </w:r>
    </w:p>
    <w:p w14:paraId="7950016C" w14:textId="77777777" w:rsidR="000B0AA0" w:rsidRDefault="000B0AA0" w:rsidP="000B0AA0">
      <w:pPr>
        <w:spacing w:after="0"/>
        <w:rPr>
          <w:rFonts w:ascii="Calisto MT" w:hAnsi="Calisto MT"/>
          <w:b/>
          <w:lang w:val="fr-FR"/>
        </w:rPr>
      </w:pPr>
    </w:p>
    <w:p w14:paraId="0D537B48" w14:textId="77777777" w:rsidR="000B0AA0" w:rsidRPr="00EE69B0" w:rsidRDefault="000B0AA0" w:rsidP="000B0AA0">
      <w:pPr>
        <w:spacing w:after="0"/>
        <w:rPr>
          <w:rFonts w:ascii="Calisto MT" w:hAnsi="Calisto MT"/>
          <w:b/>
          <w:color w:val="CC0000"/>
          <w:u w:val="single"/>
          <w:lang w:val="fr-FR"/>
        </w:rPr>
      </w:pPr>
      <w:r w:rsidRPr="00EE69B0">
        <w:rPr>
          <w:rFonts w:ascii="Calisto MT" w:hAnsi="Calisto MT"/>
          <w:b/>
          <w:color w:val="CC0000"/>
          <w:u w:val="single"/>
          <w:lang w:val="fr-FR"/>
        </w:rPr>
        <w:t>Tête</w:t>
      </w:r>
    </w:p>
    <w:p w14:paraId="56AD3420" w14:textId="77777777" w:rsidR="000B0AA0" w:rsidRPr="00E7510E" w:rsidRDefault="000B0AA0" w:rsidP="000B0AA0">
      <w:pPr>
        <w:numPr>
          <w:ilvl w:val="0"/>
          <w:numId w:val="237"/>
        </w:numPr>
        <w:spacing w:after="0" w:line="259" w:lineRule="auto"/>
        <w:rPr>
          <w:rFonts w:ascii="Calisto MT" w:hAnsi="Calisto MT"/>
          <w:lang w:val="fr-FR"/>
        </w:rPr>
      </w:pPr>
      <w:r w:rsidRPr="00E7510E">
        <w:rPr>
          <w:rFonts w:ascii="Calisto MT" w:hAnsi="Calisto MT"/>
          <w:lang w:val="fr-FR"/>
        </w:rPr>
        <w:t>Céphalées frontales et vertex, &lt; mouvement, &lt; toux</w:t>
      </w:r>
    </w:p>
    <w:p w14:paraId="4DB58797" w14:textId="77777777" w:rsidR="000B0AA0" w:rsidRPr="00E7510E" w:rsidRDefault="000B0AA0" w:rsidP="000B0AA0">
      <w:pPr>
        <w:numPr>
          <w:ilvl w:val="0"/>
          <w:numId w:val="237"/>
        </w:numPr>
        <w:spacing w:after="0" w:line="259" w:lineRule="auto"/>
        <w:rPr>
          <w:rFonts w:ascii="Calisto MT" w:hAnsi="Calisto MT"/>
          <w:lang w:val="fr-FR"/>
        </w:rPr>
      </w:pPr>
      <w:r w:rsidRPr="00E7510E">
        <w:rPr>
          <w:rFonts w:ascii="Calisto MT" w:hAnsi="Calisto MT"/>
          <w:lang w:val="fr-FR"/>
        </w:rPr>
        <w:t>Douleur &gt; bain chaud, &gt; lavage des pieds</w:t>
      </w:r>
    </w:p>
    <w:p w14:paraId="481F8F23" w14:textId="77777777" w:rsidR="000B0AA0" w:rsidRPr="00E7510E" w:rsidRDefault="000B0AA0" w:rsidP="000B0AA0">
      <w:pPr>
        <w:numPr>
          <w:ilvl w:val="0"/>
          <w:numId w:val="237"/>
        </w:numPr>
        <w:spacing w:after="0" w:line="259" w:lineRule="auto"/>
        <w:rPr>
          <w:rFonts w:ascii="Calisto MT" w:hAnsi="Calisto MT"/>
          <w:lang w:val="fr-FR"/>
        </w:rPr>
      </w:pPr>
      <w:r w:rsidRPr="00E7510E">
        <w:rPr>
          <w:rFonts w:ascii="Calisto MT" w:hAnsi="Calisto MT"/>
          <w:lang w:val="fr-FR"/>
        </w:rPr>
        <w:t>Douleur avec flatulence, avec dilatation de l’estomac</w:t>
      </w:r>
    </w:p>
    <w:p w14:paraId="7DC2FF0A" w14:textId="77777777" w:rsidR="000B0AA0" w:rsidRPr="00E7510E" w:rsidRDefault="000B0AA0" w:rsidP="000B0AA0">
      <w:pPr>
        <w:numPr>
          <w:ilvl w:val="0"/>
          <w:numId w:val="237"/>
        </w:numPr>
        <w:spacing w:after="0" w:line="259" w:lineRule="auto"/>
        <w:rPr>
          <w:rFonts w:ascii="Calisto MT" w:hAnsi="Calisto MT"/>
          <w:lang w:val="fr-FR"/>
        </w:rPr>
      </w:pPr>
      <w:r w:rsidRPr="00E7510E">
        <w:rPr>
          <w:rFonts w:ascii="Calisto MT" w:hAnsi="Calisto MT"/>
          <w:lang w:val="fr-FR"/>
        </w:rPr>
        <w:t>Sensation de pression dans le cerveau</w:t>
      </w:r>
    </w:p>
    <w:p w14:paraId="3CBF0DDB" w14:textId="77777777" w:rsidR="000B0AA0" w:rsidRPr="00E7510E" w:rsidRDefault="000B0AA0" w:rsidP="000B0AA0">
      <w:pPr>
        <w:numPr>
          <w:ilvl w:val="0"/>
          <w:numId w:val="237"/>
        </w:numPr>
        <w:spacing w:after="0" w:line="259" w:lineRule="auto"/>
        <w:rPr>
          <w:rFonts w:ascii="Calisto MT" w:hAnsi="Calisto MT"/>
          <w:lang w:val="fr-FR"/>
        </w:rPr>
      </w:pPr>
      <w:r w:rsidRPr="00E7510E">
        <w:rPr>
          <w:rFonts w:ascii="Calisto MT" w:hAnsi="Calisto MT"/>
          <w:lang w:val="fr-FR"/>
        </w:rPr>
        <w:t>Douleur sourde &gt; allongé et &lt; mouvement</w:t>
      </w:r>
    </w:p>
    <w:p w14:paraId="088361B4" w14:textId="77777777" w:rsidR="000B0AA0" w:rsidRPr="00E7510E" w:rsidRDefault="000B0AA0" w:rsidP="000B0AA0">
      <w:pPr>
        <w:numPr>
          <w:ilvl w:val="0"/>
          <w:numId w:val="237"/>
        </w:numPr>
        <w:spacing w:after="0" w:line="259" w:lineRule="auto"/>
        <w:rPr>
          <w:rFonts w:ascii="Calisto MT" w:hAnsi="Calisto MT"/>
          <w:lang w:val="fr-FR"/>
        </w:rPr>
      </w:pPr>
      <w:r w:rsidRPr="00E7510E">
        <w:rPr>
          <w:rFonts w:ascii="Calisto MT" w:hAnsi="Calisto MT"/>
          <w:lang w:val="fr-FR"/>
        </w:rPr>
        <w:t>Alopécie</w:t>
      </w:r>
    </w:p>
    <w:p w14:paraId="3347F362" w14:textId="77777777" w:rsidR="000B0AA0" w:rsidRDefault="000B0AA0" w:rsidP="000B0AA0">
      <w:pPr>
        <w:spacing w:after="0"/>
        <w:rPr>
          <w:rFonts w:ascii="Calisto MT" w:hAnsi="Calisto MT"/>
          <w:b/>
          <w:lang w:val="fr-FR"/>
        </w:rPr>
      </w:pPr>
    </w:p>
    <w:p w14:paraId="6A50CAE5" w14:textId="77777777" w:rsidR="000B0AA0" w:rsidRPr="00EE69B0" w:rsidRDefault="000B0AA0" w:rsidP="000B0AA0">
      <w:pPr>
        <w:spacing w:after="0"/>
        <w:rPr>
          <w:rFonts w:ascii="Calisto MT" w:hAnsi="Calisto MT"/>
          <w:b/>
          <w:color w:val="CC0000"/>
          <w:u w:val="single"/>
          <w:lang w:val="fr-FR"/>
        </w:rPr>
      </w:pPr>
      <w:r w:rsidRPr="00EE69B0">
        <w:rPr>
          <w:rFonts w:ascii="Calisto MT" w:hAnsi="Calisto MT"/>
          <w:b/>
          <w:color w:val="CC0000"/>
          <w:u w:val="single"/>
          <w:lang w:val="fr-FR"/>
        </w:rPr>
        <w:t>Vision</w:t>
      </w:r>
    </w:p>
    <w:p w14:paraId="38849A4B" w14:textId="77777777" w:rsidR="000B0AA0" w:rsidRPr="00E7510E" w:rsidRDefault="000B0AA0" w:rsidP="000B0AA0">
      <w:pPr>
        <w:numPr>
          <w:ilvl w:val="0"/>
          <w:numId w:val="237"/>
        </w:numPr>
        <w:spacing w:after="0" w:line="259" w:lineRule="auto"/>
        <w:rPr>
          <w:rFonts w:ascii="Calisto MT" w:hAnsi="Calisto MT"/>
          <w:lang w:val="fr-FR"/>
        </w:rPr>
      </w:pPr>
      <w:r w:rsidRPr="00E7510E">
        <w:rPr>
          <w:rFonts w:ascii="Calisto MT" w:hAnsi="Calisto MT"/>
          <w:lang w:val="fr-FR"/>
        </w:rPr>
        <w:t>Photophobie, difficulté à voir en fumant</w:t>
      </w:r>
    </w:p>
    <w:p w14:paraId="522006B0" w14:textId="77777777" w:rsidR="000B0AA0" w:rsidRDefault="000B0AA0" w:rsidP="000B0AA0">
      <w:pPr>
        <w:spacing w:after="0"/>
        <w:rPr>
          <w:rFonts w:ascii="Calisto MT" w:hAnsi="Calisto MT"/>
          <w:b/>
          <w:lang w:val="fr-FR"/>
        </w:rPr>
      </w:pPr>
    </w:p>
    <w:p w14:paraId="31AD66CE" w14:textId="77777777" w:rsidR="000B0AA0" w:rsidRPr="00EE69B0" w:rsidRDefault="000B0AA0" w:rsidP="000B0AA0">
      <w:pPr>
        <w:spacing w:after="0"/>
        <w:rPr>
          <w:rFonts w:ascii="Calisto MT" w:hAnsi="Calisto MT"/>
          <w:b/>
          <w:u w:val="single"/>
          <w:lang w:val="fr-FR"/>
        </w:rPr>
      </w:pPr>
      <w:r w:rsidRPr="00EE69B0">
        <w:rPr>
          <w:rFonts w:ascii="Calisto MT" w:hAnsi="Calisto MT"/>
          <w:b/>
          <w:color w:val="CC0000"/>
          <w:u w:val="single"/>
          <w:lang w:val="fr-FR"/>
        </w:rPr>
        <w:t>Nez</w:t>
      </w:r>
    </w:p>
    <w:p w14:paraId="644DB0A5" w14:textId="77777777" w:rsidR="000B0AA0" w:rsidRPr="00E7510E" w:rsidRDefault="000B0AA0" w:rsidP="000B0AA0">
      <w:pPr>
        <w:numPr>
          <w:ilvl w:val="0"/>
          <w:numId w:val="237"/>
        </w:numPr>
        <w:spacing w:after="0" w:line="259" w:lineRule="auto"/>
        <w:rPr>
          <w:rFonts w:ascii="Calisto MT" w:hAnsi="Calisto MT"/>
          <w:lang w:val="fr-FR"/>
        </w:rPr>
      </w:pPr>
      <w:r w:rsidRPr="00E7510E">
        <w:rPr>
          <w:rFonts w:ascii="Calisto MT" w:hAnsi="Calisto MT"/>
          <w:lang w:val="fr-FR"/>
        </w:rPr>
        <w:t>Ecoulements jaunes et collants ; reniflements pendant le coryza chez les enfants</w:t>
      </w:r>
    </w:p>
    <w:p w14:paraId="137E928B" w14:textId="77777777" w:rsidR="000B0AA0" w:rsidRPr="00E7510E" w:rsidRDefault="000B0AA0" w:rsidP="000B0AA0">
      <w:pPr>
        <w:numPr>
          <w:ilvl w:val="0"/>
          <w:numId w:val="237"/>
        </w:numPr>
        <w:spacing w:after="0" w:line="259" w:lineRule="auto"/>
        <w:rPr>
          <w:rFonts w:ascii="Calisto MT" w:hAnsi="Calisto MT"/>
          <w:lang w:val="fr-FR"/>
        </w:rPr>
      </w:pPr>
      <w:r w:rsidRPr="00E7510E">
        <w:rPr>
          <w:rFonts w:ascii="Calisto MT" w:hAnsi="Calisto MT"/>
          <w:lang w:val="fr-FR"/>
        </w:rPr>
        <w:t>Ecoulement sanglant d’un seul côté ; Eruption interne sur le septum</w:t>
      </w:r>
    </w:p>
    <w:p w14:paraId="79C8A7D9" w14:textId="77777777" w:rsidR="000B0AA0" w:rsidRDefault="000B0AA0" w:rsidP="000B0AA0">
      <w:pPr>
        <w:spacing w:after="0"/>
        <w:rPr>
          <w:rFonts w:ascii="Calisto MT" w:hAnsi="Calisto MT"/>
          <w:b/>
          <w:lang w:val="fr-FR"/>
        </w:rPr>
      </w:pPr>
    </w:p>
    <w:p w14:paraId="21DC295E" w14:textId="77777777" w:rsidR="000B0AA0" w:rsidRDefault="000B0AA0" w:rsidP="000B0AA0">
      <w:pPr>
        <w:spacing w:after="0"/>
        <w:rPr>
          <w:rFonts w:ascii="Calisto MT" w:hAnsi="Calisto MT"/>
          <w:b/>
          <w:lang w:val="fr-FR"/>
        </w:rPr>
      </w:pPr>
    </w:p>
    <w:p w14:paraId="162BC69B" w14:textId="77777777" w:rsidR="000B0AA0" w:rsidRPr="00EE69B0" w:rsidRDefault="000B0AA0" w:rsidP="000B0AA0">
      <w:pPr>
        <w:spacing w:after="0"/>
        <w:rPr>
          <w:rFonts w:ascii="Calisto MT" w:hAnsi="Calisto MT"/>
          <w:b/>
          <w:color w:val="CC0000"/>
          <w:u w:val="single"/>
          <w:lang w:val="fr-FR"/>
        </w:rPr>
      </w:pPr>
      <w:r w:rsidRPr="00EE69B0">
        <w:rPr>
          <w:rFonts w:ascii="Calisto MT" w:hAnsi="Calisto MT"/>
          <w:b/>
          <w:color w:val="CC0000"/>
          <w:u w:val="single"/>
          <w:lang w:val="fr-FR"/>
        </w:rPr>
        <w:t>Bouche</w:t>
      </w:r>
    </w:p>
    <w:p w14:paraId="286ED86A" w14:textId="77777777" w:rsidR="000B0AA0" w:rsidRPr="00E7510E" w:rsidRDefault="000B0AA0" w:rsidP="000B0AA0">
      <w:pPr>
        <w:numPr>
          <w:ilvl w:val="0"/>
          <w:numId w:val="237"/>
        </w:numPr>
        <w:spacing w:after="0" w:line="259" w:lineRule="auto"/>
        <w:rPr>
          <w:rFonts w:ascii="Calisto MT" w:hAnsi="Calisto MT"/>
          <w:lang w:val="fr-FR"/>
        </w:rPr>
      </w:pPr>
      <w:r w:rsidRPr="00E7510E">
        <w:rPr>
          <w:rFonts w:ascii="Calisto MT" w:hAnsi="Calisto MT"/>
          <w:b/>
          <w:lang w:val="fr-FR"/>
        </w:rPr>
        <w:t>Mucosités jaunâtres</w:t>
      </w:r>
      <w:r w:rsidRPr="00E7510E">
        <w:rPr>
          <w:rFonts w:ascii="Calisto MT" w:hAnsi="Calisto MT"/>
          <w:lang w:val="fr-FR"/>
        </w:rPr>
        <w:t xml:space="preserve"> sur la langue, les gencives et la bouche.</w:t>
      </w:r>
    </w:p>
    <w:p w14:paraId="3F712583" w14:textId="77777777" w:rsidR="000B0AA0" w:rsidRPr="00E7510E" w:rsidRDefault="000B0AA0" w:rsidP="000B0AA0">
      <w:pPr>
        <w:numPr>
          <w:ilvl w:val="0"/>
          <w:numId w:val="237"/>
        </w:numPr>
        <w:spacing w:after="0" w:line="259" w:lineRule="auto"/>
        <w:rPr>
          <w:rFonts w:ascii="Calisto MT" w:hAnsi="Calisto MT"/>
          <w:lang w:val="fr-FR"/>
        </w:rPr>
      </w:pPr>
      <w:r w:rsidRPr="00E7510E">
        <w:rPr>
          <w:rFonts w:ascii="Calisto MT" w:hAnsi="Calisto MT"/>
          <w:lang w:val="fr-FR"/>
        </w:rPr>
        <w:t>Goût de sang sur la langue, salivation purulente</w:t>
      </w:r>
    </w:p>
    <w:p w14:paraId="72B8E59C" w14:textId="77777777" w:rsidR="000B0AA0" w:rsidRPr="00E7510E" w:rsidRDefault="000B0AA0" w:rsidP="000B0AA0">
      <w:pPr>
        <w:numPr>
          <w:ilvl w:val="0"/>
          <w:numId w:val="237"/>
        </w:numPr>
        <w:spacing w:after="0" w:line="259" w:lineRule="auto"/>
        <w:rPr>
          <w:rFonts w:ascii="Calisto MT" w:hAnsi="Calisto MT"/>
          <w:lang w:val="fr-FR"/>
        </w:rPr>
      </w:pPr>
      <w:r w:rsidRPr="00E7510E">
        <w:rPr>
          <w:rFonts w:ascii="Calisto MT" w:hAnsi="Calisto MT"/>
          <w:lang w:val="fr-FR"/>
        </w:rPr>
        <w:t>Bouche comme du poivre (RU) ; tartre jaune</w:t>
      </w:r>
    </w:p>
    <w:p w14:paraId="3A4D7567" w14:textId="77777777" w:rsidR="000B0AA0" w:rsidRDefault="000B0AA0" w:rsidP="000B0AA0">
      <w:pPr>
        <w:spacing w:after="0"/>
        <w:rPr>
          <w:rFonts w:ascii="Calisto MT" w:hAnsi="Calisto MT"/>
          <w:b/>
          <w:lang w:val="fr-FR"/>
        </w:rPr>
      </w:pPr>
    </w:p>
    <w:p w14:paraId="489DC144" w14:textId="77777777" w:rsidR="000B0AA0" w:rsidRPr="00EE69B0" w:rsidRDefault="000B0AA0" w:rsidP="000B0AA0">
      <w:pPr>
        <w:spacing w:after="0"/>
        <w:rPr>
          <w:rFonts w:ascii="Calisto MT" w:hAnsi="Calisto MT"/>
          <w:b/>
          <w:color w:val="CC0000"/>
          <w:u w:val="single"/>
          <w:lang w:val="fr-FR"/>
        </w:rPr>
      </w:pPr>
      <w:r w:rsidRPr="00EE69B0">
        <w:rPr>
          <w:rFonts w:ascii="Calisto MT" w:hAnsi="Calisto MT"/>
          <w:b/>
          <w:color w:val="CC0000"/>
          <w:u w:val="single"/>
          <w:lang w:val="fr-FR"/>
        </w:rPr>
        <w:t>Gorge - Cou</w:t>
      </w:r>
    </w:p>
    <w:p w14:paraId="670C272A" w14:textId="77777777" w:rsidR="000B0AA0" w:rsidRPr="00E7510E" w:rsidRDefault="000B0AA0" w:rsidP="000B0AA0">
      <w:pPr>
        <w:numPr>
          <w:ilvl w:val="0"/>
          <w:numId w:val="237"/>
        </w:numPr>
        <w:spacing w:after="0" w:line="259" w:lineRule="auto"/>
        <w:rPr>
          <w:rFonts w:ascii="Calisto MT" w:hAnsi="Calisto MT"/>
          <w:lang w:val="fr-FR"/>
        </w:rPr>
      </w:pPr>
      <w:r w:rsidRPr="00E7510E">
        <w:rPr>
          <w:rFonts w:ascii="Calisto MT" w:hAnsi="Calisto MT"/>
          <w:lang w:val="fr-FR"/>
        </w:rPr>
        <w:t>Constriction pendant toux sèche</w:t>
      </w:r>
    </w:p>
    <w:p w14:paraId="584771D0" w14:textId="77777777" w:rsidR="000B0AA0" w:rsidRPr="00E7510E" w:rsidRDefault="000B0AA0" w:rsidP="000B0AA0">
      <w:pPr>
        <w:numPr>
          <w:ilvl w:val="0"/>
          <w:numId w:val="237"/>
        </w:numPr>
        <w:spacing w:after="0" w:line="259" w:lineRule="auto"/>
        <w:rPr>
          <w:rFonts w:ascii="Calisto MT" w:hAnsi="Calisto MT"/>
          <w:lang w:val="fr-FR"/>
        </w:rPr>
      </w:pPr>
      <w:r w:rsidRPr="00E7510E">
        <w:rPr>
          <w:rFonts w:ascii="Calisto MT" w:hAnsi="Calisto MT"/>
          <w:lang w:val="fr-FR"/>
        </w:rPr>
        <w:t>Gorge brûlante &lt; céphalée</w:t>
      </w:r>
    </w:p>
    <w:p w14:paraId="47E6268F" w14:textId="77777777" w:rsidR="000B0AA0" w:rsidRPr="00E7510E" w:rsidRDefault="000B0AA0" w:rsidP="000B0AA0">
      <w:pPr>
        <w:numPr>
          <w:ilvl w:val="0"/>
          <w:numId w:val="237"/>
        </w:numPr>
        <w:spacing w:after="0" w:line="259" w:lineRule="auto"/>
        <w:rPr>
          <w:rFonts w:ascii="Calisto MT" w:hAnsi="Calisto MT"/>
          <w:lang w:val="fr-FR"/>
        </w:rPr>
      </w:pPr>
      <w:r w:rsidRPr="00E7510E">
        <w:rPr>
          <w:rFonts w:ascii="Calisto MT" w:hAnsi="Calisto MT"/>
          <w:lang w:val="fr-FR"/>
        </w:rPr>
        <w:t>Douleur piquante irradiant au larynx (RU)</w:t>
      </w:r>
    </w:p>
    <w:p w14:paraId="6362084D" w14:textId="77777777" w:rsidR="000B0AA0" w:rsidRDefault="000B0AA0" w:rsidP="000B0AA0">
      <w:pPr>
        <w:spacing w:after="0"/>
        <w:rPr>
          <w:rFonts w:ascii="Calisto MT" w:hAnsi="Calisto MT"/>
          <w:b/>
          <w:lang w:val="fr-FR"/>
        </w:rPr>
      </w:pPr>
    </w:p>
    <w:p w14:paraId="42E54F55" w14:textId="77777777" w:rsidR="000B0AA0" w:rsidRPr="00EE69B0" w:rsidRDefault="000B0AA0" w:rsidP="000B0AA0">
      <w:pPr>
        <w:spacing w:after="0"/>
        <w:rPr>
          <w:rFonts w:ascii="Calisto MT" w:hAnsi="Calisto MT"/>
          <w:b/>
          <w:color w:val="CC0000"/>
          <w:u w:val="single"/>
          <w:lang w:val="fr-FR"/>
        </w:rPr>
      </w:pPr>
      <w:r w:rsidRPr="00EE69B0">
        <w:rPr>
          <w:rFonts w:ascii="Calisto MT" w:hAnsi="Calisto MT"/>
          <w:b/>
          <w:color w:val="CC0000"/>
          <w:u w:val="single"/>
          <w:lang w:val="fr-FR"/>
        </w:rPr>
        <w:t>Estomac</w:t>
      </w:r>
    </w:p>
    <w:p w14:paraId="72215627" w14:textId="77777777" w:rsidR="000B0AA0" w:rsidRPr="00E7510E" w:rsidRDefault="000B0AA0" w:rsidP="000B0AA0">
      <w:pPr>
        <w:numPr>
          <w:ilvl w:val="0"/>
          <w:numId w:val="237"/>
        </w:numPr>
        <w:spacing w:after="0" w:line="259" w:lineRule="auto"/>
        <w:rPr>
          <w:rFonts w:ascii="Calisto MT" w:hAnsi="Calisto MT"/>
          <w:lang w:val="fr-FR"/>
        </w:rPr>
      </w:pPr>
      <w:r w:rsidRPr="00E7510E">
        <w:rPr>
          <w:rFonts w:ascii="Calisto MT" w:hAnsi="Calisto MT"/>
          <w:lang w:val="fr-FR"/>
        </w:rPr>
        <w:t>Appétit diminué le matin, insatiable à midi, anorexie avec un poids à l’estomac (RU))</w:t>
      </w:r>
    </w:p>
    <w:p w14:paraId="03F3140D" w14:textId="77777777" w:rsidR="000B0AA0" w:rsidRPr="00E7510E" w:rsidRDefault="000B0AA0" w:rsidP="000B0AA0">
      <w:pPr>
        <w:numPr>
          <w:ilvl w:val="0"/>
          <w:numId w:val="237"/>
        </w:numPr>
        <w:spacing w:after="0" w:line="259" w:lineRule="auto"/>
        <w:rPr>
          <w:rFonts w:ascii="Calisto MT" w:hAnsi="Calisto MT"/>
          <w:lang w:val="fr-FR"/>
        </w:rPr>
      </w:pPr>
      <w:r w:rsidRPr="00E7510E">
        <w:rPr>
          <w:rFonts w:ascii="Calisto MT" w:hAnsi="Calisto MT"/>
          <w:lang w:val="fr-FR"/>
        </w:rPr>
        <w:t>Douleur en changeant de place</w:t>
      </w:r>
    </w:p>
    <w:p w14:paraId="1F54F032" w14:textId="77777777" w:rsidR="000B0AA0" w:rsidRPr="00E7510E" w:rsidRDefault="000B0AA0" w:rsidP="000B0AA0">
      <w:pPr>
        <w:numPr>
          <w:ilvl w:val="0"/>
          <w:numId w:val="237"/>
        </w:numPr>
        <w:spacing w:after="0" w:line="259" w:lineRule="auto"/>
        <w:rPr>
          <w:rFonts w:ascii="Calisto MT" w:hAnsi="Calisto MT"/>
          <w:lang w:val="fr-FR"/>
        </w:rPr>
      </w:pPr>
      <w:r w:rsidRPr="00E7510E">
        <w:rPr>
          <w:rFonts w:ascii="Calisto MT" w:hAnsi="Calisto MT"/>
          <w:lang w:val="fr-FR"/>
        </w:rPr>
        <w:t xml:space="preserve">Nausée avec constipation, </w:t>
      </w:r>
      <w:r w:rsidRPr="00E7510E">
        <w:rPr>
          <w:rFonts w:ascii="Calisto MT" w:hAnsi="Calisto MT"/>
          <w:b/>
          <w:lang w:val="fr-FR"/>
        </w:rPr>
        <w:t xml:space="preserve">plénitude </w:t>
      </w:r>
      <w:r w:rsidRPr="00E7510E">
        <w:rPr>
          <w:rFonts w:ascii="Calisto MT" w:hAnsi="Calisto MT"/>
          <w:lang w:val="fr-FR"/>
        </w:rPr>
        <w:t>avec désir d’aller à la selle</w:t>
      </w:r>
    </w:p>
    <w:p w14:paraId="188F6DDB" w14:textId="77777777" w:rsidR="000B0AA0" w:rsidRDefault="000B0AA0" w:rsidP="000B0AA0">
      <w:pPr>
        <w:spacing w:after="0"/>
        <w:rPr>
          <w:rFonts w:ascii="Calisto MT" w:hAnsi="Calisto MT"/>
          <w:b/>
          <w:lang w:val="fr-FR"/>
        </w:rPr>
      </w:pPr>
    </w:p>
    <w:p w14:paraId="51762D2B" w14:textId="77777777" w:rsidR="000B0AA0" w:rsidRPr="00EE69B0" w:rsidRDefault="000B0AA0" w:rsidP="000B0AA0">
      <w:pPr>
        <w:spacing w:after="0"/>
        <w:rPr>
          <w:rFonts w:ascii="Calisto MT" w:hAnsi="Calisto MT"/>
          <w:b/>
          <w:u w:val="single"/>
          <w:lang w:val="fr-FR"/>
        </w:rPr>
      </w:pPr>
      <w:r w:rsidRPr="00EE69B0">
        <w:rPr>
          <w:rFonts w:ascii="Calisto MT" w:hAnsi="Calisto MT"/>
          <w:b/>
          <w:color w:val="CC0000"/>
          <w:u w:val="single"/>
          <w:lang w:val="fr-FR"/>
        </w:rPr>
        <w:t>Abdomen</w:t>
      </w:r>
    </w:p>
    <w:p w14:paraId="3DAFB6D1" w14:textId="77777777" w:rsidR="000B0AA0" w:rsidRPr="00E7510E" w:rsidRDefault="000B0AA0" w:rsidP="000B0AA0">
      <w:pPr>
        <w:numPr>
          <w:ilvl w:val="0"/>
          <w:numId w:val="237"/>
        </w:numPr>
        <w:spacing w:after="0" w:line="259" w:lineRule="auto"/>
        <w:rPr>
          <w:rFonts w:ascii="Calisto MT" w:hAnsi="Calisto MT"/>
          <w:lang w:val="fr-FR"/>
        </w:rPr>
      </w:pPr>
      <w:r w:rsidRPr="00E7510E">
        <w:rPr>
          <w:rFonts w:ascii="Calisto MT" w:hAnsi="Calisto MT"/>
          <w:lang w:val="fr-FR"/>
        </w:rPr>
        <w:t>Douleur brûlante, cuisante pendant la selle</w:t>
      </w:r>
    </w:p>
    <w:p w14:paraId="190554DB" w14:textId="77777777" w:rsidR="000B0AA0" w:rsidRPr="00E7510E" w:rsidRDefault="000B0AA0" w:rsidP="000B0AA0">
      <w:pPr>
        <w:numPr>
          <w:ilvl w:val="0"/>
          <w:numId w:val="237"/>
        </w:numPr>
        <w:spacing w:after="0" w:line="259" w:lineRule="auto"/>
        <w:rPr>
          <w:rFonts w:ascii="Calisto MT" w:hAnsi="Calisto MT"/>
          <w:lang w:val="fr-FR"/>
        </w:rPr>
      </w:pPr>
      <w:r w:rsidRPr="00E7510E">
        <w:rPr>
          <w:rFonts w:ascii="Calisto MT" w:hAnsi="Calisto MT"/>
          <w:lang w:val="fr-FR"/>
        </w:rPr>
        <w:t>Douleur comme meurtrissure au réveil</w:t>
      </w:r>
    </w:p>
    <w:p w14:paraId="7C9522BB" w14:textId="77777777" w:rsidR="000B0AA0" w:rsidRPr="00E7510E" w:rsidRDefault="000B0AA0" w:rsidP="000B0AA0">
      <w:pPr>
        <w:numPr>
          <w:ilvl w:val="0"/>
          <w:numId w:val="237"/>
        </w:numPr>
        <w:spacing w:after="0" w:line="259" w:lineRule="auto"/>
        <w:rPr>
          <w:rFonts w:ascii="Calisto MT" w:hAnsi="Calisto MT"/>
          <w:lang w:val="fr-FR"/>
        </w:rPr>
      </w:pPr>
      <w:r w:rsidRPr="00E7510E">
        <w:rPr>
          <w:rFonts w:ascii="Calisto MT" w:hAnsi="Calisto MT"/>
          <w:lang w:val="fr-FR"/>
        </w:rPr>
        <w:t>Flatulence et borborygmes le matin au petit déjeuner</w:t>
      </w:r>
    </w:p>
    <w:p w14:paraId="00626396" w14:textId="77777777" w:rsidR="000B0AA0" w:rsidRPr="00EE69B0" w:rsidRDefault="000B0AA0" w:rsidP="000B0AA0">
      <w:pPr>
        <w:spacing w:after="0"/>
        <w:rPr>
          <w:rFonts w:ascii="Calisto MT" w:hAnsi="Calisto MT"/>
          <w:b/>
          <w:color w:val="CC0000"/>
          <w:u w:val="single"/>
          <w:lang w:val="fr-FR"/>
        </w:rPr>
      </w:pPr>
    </w:p>
    <w:p w14:paraId="59932A83" w14:textId="77777777" w:rsidR="000B0AA0" w:rsidRPr="00E7510E" w:rsidRDefault="000B0AA0" w:rsidP="000B0AA0">
      <w:pPr>
        <w:spacing w:after="0"/>
        <w:rPr>
          <w:rFonts w:ascii="Calisto MT" w:hAnsi="Calisto MT"/>
          <w:b/>
          <w:lang w:val="fr-FR"/>
        </w:rPr>
      </w:pPr>
      <w:r w:rsidRPr="00EE69B0">
        <w:rPr>
          <w:rFonts w:ascii="Calisto MT" w:hAnsi="Calisto MT"/>
          <w:b/>
          <w:color w:val="CC0000"/>
          <w:u w:val="single"/>
          <w:lang w:val="fr-FR"/>
        </w:rPr>
        <w:t>Rectum</w:t>
      </w:r>
      <w:r w:rsidRPr="00EE69B0">
        <w:rPr>
          <w:rFonts w:ascii="Calisto MT" w:hAnsi="Calisto MT"/>
          <w:b/>
          <w:color w:val="CC0000"/>
          <w:lang w:val="fr-FR"/>
        </w:rPr>
        <w:t xml:space="preserve"> - </w:t>
      </w:r>
      <w:r w:rsidRPr="00EE69B0">
        <w:rPr>
          <w:rFonts w:ascii="Calisto MT" w:hAnsi="Calisto MT"/>
          <w:b/>
          <w:color w:val="CC0000"/>
          <w:u w:val="single"/>
          <w:lang w:val="fr-FR"/>
        </w:rPr>
        <w:t>Selles</w:t>
      </w:r>
    </w:p>
    <w:p w14:paraId="7DD2C632" w14:textId="77777777" w:rsidR="000B0AA0" w:rsidRPr="00E7510E" w:rsidRDefault="000B0AA0" w:rsidP="000B0AA0">
      <w:pPr>
        <w:numPr>
          <w:ilvl w:val="0"/>
          <w:numId w:val="237"/>
        </w:numPr>
        <w:spacing w:after="0" w:line="259" w:lineRule="auto"/>
        <w:rPr>
          <w:rFonts w:ascii="Calisto MT" w:hAnsi="Calisto MT"/>
          <w:lang w:val="fr-FR"/>
        </w:rPr>
      </w:pPr>
      <w:r w:rsidRPr="00E7510E">
        <w:rPr>
          <w:rFonts w:ascii="Calisto MT" w:hAnsi="Calisto MT"/>
          <w:lang w:val="fr-FR"/>
        </w:rPr>
        <w:t>Diarrhée en automne, en hiver et par temps froid</w:t>
      </w:r>
    </w:p>
    <w:p w14:paraId="1A0A55E4" w14:textId="77777777" w:rsidR="000B0AA0" w:rsidRPr="00E7510E" w:rsidRDefault="000B0AA0" w:rsidP="000B0AA0">
      <w:pPr>
        <w:numPr>
          <w:ilvl w:val="0"/>
          <w:numId w:val="237"/>
        </w:numPr>
        <w:spacing w:after="0" w:line="259" w:lineRule="auto"/>
        <w:rPr>
          <w:rFonts w:ascii="Calisto MT" w:hAnsi="Calisto MT"/>
          <w:lang w:val="fr-FR"/>
        </w:rPr>
      </w:pPr>
      <w:r w:rsidRPr="00E7510E">
        <w:rPr>
          <w:rFonts w:ascii="Calisto MT" w:hAnsi="Calisto MT"/>
          <w:lang w:val="fr-FR"/>
        </w:rPr>
        <w:t>Douleur brûlante comme du feu pendant l’évacuation, gaz brûlants</w:t>
      </w:r>
    </w:p>
    <w:p w14:paraId="198DCAB2" w14:textId="77777777" w:rsidR="000B0AA0" w:rsidRPr="00E7510E" w:rsidRDefault="000B0AA0" w:rsidP="000B0AA0">
      <w:pPr>
        <w:numPr>
          <w:ilvl w:val="0"/>
          <w:numId w:val="237"/>
        </w:numPr>
        <w:spacing w:after="0" w:line="259" w:lineRule="auto"/>
        <w:rPr>
          <w:rFonts w:ascii="Calisto MT" w:hAnsi="Calisto MT"/>
          <w:lang w:val="fr-FR"/>
        </w:rPr>
      </w:pPr>
      <w:r w:rsidRPr="00E7510E">
        <w:rPr>
          <w:rFonts w:ascii="Calisto MT" w:hAnsi="Calisto MT"/>
          <w:lang w:val="fr-FR"/>
        </w:rPr>
        <w:t>Dysenterie catarrhale avec douleurs rhumatoïdes partout</w:t>
      </w:r>
    </w:p>
    <w:p w14:paraId="6FA5D159" w14:textId="77777777" w:rsidR="000B0AA0" w:rsidRPr="00E7510E" w:rsidRDefault="000B0AA0" w:rsidP="000B0AA0">
      <w:pPr>
        <w:numPr>
          <w:ilvl w:val="0"/>
          <w:numId w:val="237"/>
        </w:numPr>
        <w:spacing w:after="0" w:line="259" w:lineRule="auto"/>
        <w:rPr>
          <w:rFonts w:ascii="Calisto MT" w:hAnsi="Calisto MT"/>
          <w:lang w:val="fr-FR"/>
        </w:rPr>
      </w:pPr>
      <w:r w:rsidRPr="00E7510E">
        <w:rPr>
          <w:rFonts w:ascii="Calisto MT" w:hAnsi="Calisto MT"/>
          <w:b/>
          <w:lang w:val="fr-FR"/>
        </w:rPr>
        <w:t>Selles à odeur d’œufs pourris, comme du blanc d’œuf</w:t>
      </w:r>
      <w:r w:rsidRPr="00E7510E">
        <w:rPr>
          <w:rFonts w:ascii="Calisto MT" w:hAnsi="Calisto MT"/>
          <w:lang w:val="fr-FR"/>
        </w:rPr>
        <w:t>, mousseuses, brûlantes</w:t>
      </w:r>
    </w:p>
    <w:p w14:paraId="475D367F" w14:textId="77777777" w:rsidR="000B0AA0" w:rsidRDefault="000B0AA0" w:rsidP="000B0AA0">
      <w:pPr>
        <w:spacing w:after="0"/>
        <w:rPr>
          <w:rFonts w:ascii="Calisto MT" w:hAnsi="Calisto MT"/>
          <w:b/>
          <w:lang w:val="fr-FR"/>
        </w:rPr>
      </w:pPr>
    </w:p>
    <w:p w14:paraId="5E008704" w14:textId="77777777" w:rsidR="000B0AA0" w:rsidRPr="00EE69B0" w:rsidRDefault="000B0AA0" w:rsidP="000B0AA0">
      <w:pPr>
        <w:spacing w:after="0"/>
        <w:rPr>
          <w:rFonts w:ascii="Calisto MT" w:hAnsi="Calisto MT"/>
          <w:b/>
          <w:color w:val="CC0000"/>
          <w:lang w:val="fr-FR"/>
        </w:rPr>
      </w:pPr>
      <w:r w:rsidRPr="00EE69B0">
        <w:rPr>
          <w:rFonts w:ascii="Calisto MT" w:hAnsi="Calisto MT"/>
          <w:b/>
          <w:color w:val="CC0000"/>
          <w:lang w:val="fr-FR"/>
        </w:rPr>
        <w:t>Thorax - Poitrine - Toux</w:t>
      </w:r>
    </w:p>
    <w:p w14:paraId="55489F56" w14:textId="77777777" w:rsidR="000B0AA0" w:rsidRPr="00E7510E" w:rsidRDefault="000B0AA0" w:rsidP="000B0AA0">
      <w:pPr>
        <w:numPr>
          <w:ilvl w:val="0"/>
          <w:numId w:val="237"/>
        </w:numPr>
        <w:spacing w:after="0" w:line="259" w:lineRule="auto"/>
        <w:rPr>
          <w:rFonts w:ascii="Calisto MT" w:hAnsi="Calisto MT"/>
          <w:lang w:val="fr-FR"/>
        </w:rPr>
      </w:pPr>
      <w:r w:rsidRPr="00E7510E">
        <w:rPr>
          <w:rFonts w:ascii="Calisto MT" w:hAnsi="Calisto MT"/>
          <w:lang w:val="fr-FR"/>
        </w:rPr>
        <w:t>Sensation chaude dans la poitrine. Inflammation des bronches, cœur, péricardite</w:t>
      </w:r>
    </w:p>
    <w:p w14:paraId="5E157BE2" w14:textId="77777777" w:rsidR="000B0AA0" w:rsidRPr="00E7510E" w:rsidRDefault="000B0AA0" w:rsidP="000B0AA0">
      <w:pPr>
        <w:numPr>
          <w:ilvl w:val="0"/>
          <w:numId w:val="237"/>
        </w:numPr>
        <w:spacing w:after="0" w:line="259" w:lineRule="auto"/>
        <w:rPr>
          <w:rFonts w:ascii="Calisto MT" w:hAnsi="Calisto MT"/>
          <w:lang w:val="fr-FR"/>
        </w:rPr>
      </w:pPr>
      <w:r w:rsidRPr="00E7510E">
        <w:rPr>
          <w:rFonts w:ascii="Calisto MT" w:hAnsi="Calisto MT"/>
          <w:lang w:val="fr-FR"/>
        </w:rPr>
        <w:t>Bronchite aigüe ou chronique, capillaire chez les enfants</w:t>
      </w:r>
    </w:p>
    <w:p w14:paraId="793E7E8A" w14:textId="77777777" w:rsidR="000B0AA0" w:rsidRPr="00E7510E" w:rsidRDefault="000B0AA0" w:rsidP="000B0AA0">
      <w:pPr>
        <w:numPr>
          <w:ilvl w:val="0"/>
          <w:numId w:val="237"/>
        </w:numPr>
        <w:spacing w:after="0" w:line="259" w:lineRule="auto"/>
        <w:rPr>
          <w:rFonts w:ascii="Calisto MT" w:hAnsi="Calisto MT"/>
          <w:b/>
          <w:lang w:val="fr-FR"/>
        </w:rPr>
      </w:pPr>
      <w:r w:rsidRPr="00E7510E">
        <w:rPr>
          <w:rFonts w:ascii="Calisto MT" w:hAnsi="Calisto MT"/>
          <w:b/>
          <w:lang w:val="fr-FR"/>
        </w:rPr>
        <w:t>Douleur &gt; pencher en avant ; &lt; en se couchant ; &lt; en respirant, &lt; en toussant</w:t>
      </w:r>
    </w:p>
    <w:p w14:paraId="6D89747C" w14:textId="77777777" w:rsidR="000B0AA0" w:rsidRPr="00E7510E" w:rsidRDefault="000B0AA0" w:rsidP="000B0AA0">
      <w:pPr>
        <w:numPr>
          <w:ilvl w:val="0"/>
          <w:numId w:val="237"/>
        </w:numPr>
        <w:spacing w:after="0" w:line="259" w:lineRule="auto"/>
        <w:rPr>
          <w:rFonts w:ascii="Calisto MT" w:hAnsi="Calisto MT"/>
          <w:lang w:val="fr-FR"/>
        </w:rPr>
      </w:pPr>
      <w:r w:rsidRPr="00E7510E">
        <w:rPr>
          <w:rFonts w:ascii="Calisto MT" w:hAnsi="Calisto MT"/>
          <w:lang w:val="fr-FR"/>
        </w:rPr>
        <w:t>Douleur des plèvres, du mamelon, avec rigidité du cou</w:t>
      </w:r>
    </w:p>
    <w:p w14:paraId="4D4698BB" w14:textId="77777777" w:rsidR="000B0AA0" w:rsidRPr="00E7510E" w:rsidRDefault="000B0AA0" w:rsidP="000B0AA0">
      <w:pPr>
        <w:numPr>
          <w:ilvl w:val="0"/>
          <w:numId w:val="237"/>
        </w:numPr>
        <w:spacing w:after="0" w:line="259" w:lineRule="auto"/>
        <w:rPr>
          <w:rFonts w:ascii="Calisto MT" w:hAnsi="Calisto MT"/>
          <w:lang w:val="fr-FR"/>
        </w:rPr>
      </w:pPr>
      <w:r w:rsidRPr="00E7510E">
        <w:rPr>
          <w:rFonts w:ascii="Calisto MT" w:hAnsi="Calisto MT"/>
          <w:lang w:val="fr-FR"/>
        </w:rPr>
        <w:t>Paralysie du poumon gauche (RU)</w:t>
      </w:r>
    </w:p>
    <w:p w14:paraId="285E1620" w14:textId="77777777" w:rsidR="000B0AA0" w:rsidRPr="00E7510E" w:rsidRDefault="000B0AA0" w:rsidP="000B0AA0">
      <w:pPr>
        <w:numPr>
          <w:ilvl w:val="0"/>
          <w:numId w:val="237"/>
        </w:numPr>
        <w:spacing w:after="0" w:line="259" w:lineRule="auto"/>
        <w:rPr>
          <w:rFonts w:ascii="Calisto MT" w:hAnsi="Calisto MT"/>
          <w:lang w:val="fr-FR"/>
        </w:rPr>
      </w:pPr>
      <w:r w:rsidRPr="00E7510E">
        <w:rPr>
          <w:rFonts w:ascii="Calisto MT" w:hAnsi="Calisto MT"/>
          <w:lang w:val="fr-FR"/>
        </w:rPr>
        <w:t>Toux sèche, &lt; nuit et matin, par irritation du larynx et des bronches.</w:t>
      </w:r>
    </w:p>
    <w:p w14:paraId="3C839B72" w14:textId="77777777" w:rsidR="000B0AA0" w:rsidRDefault="000B0AA0" w:rsidP="000B0AA0">
      <w:pPr>
        <w:spacing w:after="0"/>
        <w:rPr>
          <w:rFonts w:ascii="Calisto MT" w:hAnsi="Calisto MT"/>
          <w:b/>
          <w:lang w:val="fr-FR"/>
        </w:rPr>
      </w:pPr>
    </w:p>
    <w:p w14:paraId="1FEF4BBE" w14:textId="77777777" w:rsidR="000B0AA0" w:rsidRPr="00EE69B0" w:rsidRDefault="000B0AA0" w:rsidP="000B0AA0">
      <w:pPr>
        <w:spacing w:after="0"/>
        <w:rPr>
          <w:rFonts w:ascii="Calisto MT" w:hAnsi="Calisto MT"/>
          <w:b/>
          <w:color w:val="CC0000"/>
          <w:u w:val="single"/>
          <w:lang w:val="fr-FR"/>
        </w:rPr>
      </w:pPr>
      <w:r w:rsidRPr="00EE69B0">
        <w:rPr>
          <w:rFonts w:ascii="Calisto MT" w:hAnsi="Calisto MT"/>
          <w:b/>
          <w:color w:val="CC0000"/>
          <w:u w:val="single"/>
          <w:lang w:val="fr-FR"/>
        </w:rPr>
        <w:t>Urines - Appareil génital</w:t>
      </w:r>
    </w:p>
    <w:p w14:paraId="3A397E02" w14:textId="77777777" w:rsidR="000B0AA0" w:rsidRPr="00E7510E" w:rsidRDefault="000B0AA0" w:rsidP="000B0AA0">
      <w:pPr>
        <w:numPr>
          <w:ilvl w:val="0"/>
          <w:numId w:val="237"/>
        </w:numPr>
        <w:spacing w:after="0" w:line="259" w:lineRule="auto"/>
        <w:rPr>
          <w:rFonts w:ascii="Calisto MT" w:hAnsi="Calisto MT"/>
          <w:lang w:val="fr-FR"/>
        </w:rPr>
      </w:pPr>
      <w:r w:rsidRPr="00E7510E">
        <w:rPr>
          <w:rFonts w:ascii="Calisto MT" w:hAnsi="Calisto MT"/>
          <w:b/>
          <w:lang w:val="fr-FR"/>
        </w:rPr>
        <w:t>Urine rouge foncé</w:t>
      </w:r>
      <w:r w:rsidRPr="00E7510E">
        <w:rPr>
          <w:rFonts w:ascii="Calisto MT" w:hAnsi="Calisto MT"/>
          <w:lang w:val="fr-FR"/>
        </w:rPr>
        <w:t> ; élancements dans l’urètre.</w:t>
      </w:r>
    </w:p>
    <w:p w14:paraId="4AA3DF3A" w14:textId="77777777" w:rsidR="000B0AA0" w:rsidRPr="00E7510E" w:rsidRDefault="000B0AA0" w:rsidP="000B0AA0">
      <w:pPr>
        <w:numPr>
          <w:ilvl w:val="0"/>
          <w:numId w:val="237"/>
        </w:numPr>
        <w:spacing w:after="0" w:line="259" w:lineRule="auto"/>
        <w:rPr>
          <w:rFonts w:ascii="Calisto MT" w:hAnsi="Calisto MT"/>
          <w:lang w:val="fr-FR"/>
        </w:rPr>
      </w:pPr>
      <w:r w:rsidRPr="00E7510E">
        <w:rPr>
          <w:rFonts w:ascii="Calisto MT" w:hAnsi="Calisto MT"/>
          <w:lang w:val="fr-FR"/>
        </w:rPr>
        <w:t>Douleur lancinante du pénis ; érection sans désir</w:t>
      </w:r>
    </w:p>
    <w:p w14:paraId="0BB79F5F" w14:textId="77777777" w:rsidR="000B0AA0" w:rsidRPr="00E7510E" w:rsidRDefault="000B0AA0" w:rsidP="000B0AA0">
      <w:pPr>
        <w:numPr>
          <w:ilvl w:val="0"/>
          <w:numId w:val="237"/>
        </w:numPr>
        <w:spacing w:after="0" w:line="259" w:lineRule="auto"/>
        <w:rPr>
          <w:rFonts w:ascii="Calisto MT" w:hAnsi="Calisto MT"/>
          <w:lang w:val="fr-FR"/>
        </w:rPr>
      </w:pPr>
      <w:r w:rsidRPr="00E7510E">
        <w:rPr>
          <w:rFonts w:ascii="Calisto MT" w:hAnsi="Calisto MT"/>
          <w:lang w:val="fr-FR"/>
        </w:rPr>
        <w:lastRenderedPageBreak/>
        <w:t>Règles avec douleur violente appuyant vers le bas</w:t>
      </w:r>
    </w:p>
    <w:p w14:paraId="1E69B730" w14:textId="77777777" w:rsidR="000B0AA0" w:rsidRDefault="000B0AA0" w:rsidP="000B0AA0">
      <w:pPr>
        <w:spacing w:after="0"/>
        <w:rPr>
          <w:rFonts w:ascii="Calisto MT" w:hAnsi="Calisto MT"/>
          <w:b/>
          <w:lang w:val="fr-FR"/>
        </w:rPr>
      </w:pPr>
    </w:p>
    <w:p w14:paraId="58A55E57" w14:textId="77777777" w:rsidR="000B0AA0" w:rsidRPr="00EE69B0" w:rsidRDefault="000B0AA0" w:rsidP="000B0AA0">
      <w:pPr>
        <w:spacing w:after="0"/>
        <w:rPr>
          <w:rFonts w:ascii="Calisto MT" w:hAnsi="Calisto MT"/>
          <w:b/>
          <w:u w:val="single"/>
          <w:lang w:val="fr-FR"/>
        </w:rPr>
      </w:pPr>
      <w:r w:rsidRPr="00EE69B0">
        <w:rPr>
          <w:rFonts w:ascii="Calisto MT" w:hAnsi="Calisto MT"/>
          <w:b/>
          <w:color w:val="CC0000"/>
          <w:u w:val="single"/>
          <w:lang w:val="fr-FR"/>
        </w:rPr>
        <w:t>Extrémités</w:t>
      </w:r>
    </w:p>
    <w:p w14:paraId="5B210865" w14:textId="77777777" w:rsidR="000B0AA0" w:rsidRPr="00E7510E" w:rsidRDefault="000B0AA0" w:rsidP="000B0AA0">
      <w:pPr>
        <w:numPr>
          <w:ilvl w:val="0"/>
          <w:numId w:val="237"/>
        </w:numPr>
        <w:spacing w:after="0" w:line="259" w:lineRule="auto"/>
        <w:rPr>
          <w:rFonts w:ascii="Calisto MT" w:hAnsi="Calisto MT"/>
          <w:lang w:val="fr-FR"/>
        </w:rPr>
      </w:pPr>
      <w:r w:rsidRPr="00E7510E">
        <w:rPr>
          <w:rFonts w:ascii="Calisto MT" w:hAnsi="Calisto MT"/>
          <w:b/>
          <w:lang w:val="fr-FR"/>
        </w:rPr>
        <w:t>Douleur croisée en diagonale</w:t>
      </w:r>
      <w:r w:rsidRPr="00E7510E">
        <w:rPr>
          <w:rFonts w:ascii="Calisto MT" w:hAnsi="Calisto MT"/>
          <w:lang w:val="fr-FR"/>
        </w:rPr>
        <w:t>. Douleur rhumatismale de toutes les articulations</w:t>
      </w:r>
    </w:p>
    <w:p w14:paraId="1D4BEDE6" w14:textId="77777777" w:rsidR="000B0AA0" w:rsidRDefault="000B0AA0" w:rsidP="000B0AA0">
      <w:pPr>
        <w:spacing w:after="0"/>
        <w:rPr>
          <w:rFonts w:ascii="Calisto MT" w:hAnsi="Calisto MT"/>
          <w:b/>
          <w:lang w:val="fr-FR"/>
        </w:rPr>
      </w:pPr>
    </w:p>
    <w:p w14:paraId="04F256EB" w14:textId="77777777" w:rsidR="000B0AA0" w:rsidRPr="00EE69B0" w:rsidRDefault="000B0AA0" w:rsidP="000B0AA0">
      <w:pPr>
        <w:spacing w:after="0"/>
        <w:rPr>
          <w:rFonts w:ascii="Calisto MT" w:hAnsi="Calisto MT"/>
          <w:b/>
          <w:color w:val="CC0000"/>
          <w:lang w:val="fr-FR"/>
        </w:rPr>
      </w:pPr>
      <w:r w:rsidRPr="00EE69B0">
        <w:rPr>
          <w:rFonts w:ascii="Calisto MT" w:hAnsi="Calisto MT"/>
          <w:b/>
          <w:color w:val="CC0000"/>
          <w:lang w:val="fr-FR"/>
        </w:rPr>
        <w:t>Sommeil</w:t>
      </w:r>
    </w:p>
    <w:p w14:paraId="5FFD17FD" w14:textId="77777777" w:rsidR="000B0AA0" w:rsidRPr="00E7510E" w:rsidRDefault="000B0AA0" w:rsidP="000B0AA0">
      <w:pPr>
        <w:spacing w:after="0"/>
        <w:rPr>
          <w:rFonts w:ascii="Calisto MT" w:hAnsi="Calisto MT"/>
          <w:lang w:val="fr-FR"/>
        </w:rPr>
      </w:pPr>
      <w:r w:rsidRPr="00E7510E">
        <w:rPr>
          <w:rFonts w:ascii="Calisto MT" w:hAnsi="Calisto MT"/>
          <w:lang w:val="fr-FR"/>
        </w:rPr>
        <w:t>Agité. Difficile et tard le soir. Endormi le matin et la journée</w:t>
      </w:r>
    </w:p>
    <w:p w14:paraId="0B8E1B9B" w14:textId="77777777" w:rsidR="000B0AA0" w:rsidRPr="00E7510E" w:rsidRDefault="000B0AA0" w:rsidP="000B0AA0">
      <w:pPr>
        <w:spacing w:after="0"/>
        <w:rPr>
          <w:rFonts w:ascii="Calisto MT" w:hAnsi="Calisto MT"/>
          <w:lang w:val="fr-FR"/>
        </w:rPr>
      </w:pPr>
    </w:p>
    <w:p w14:paraId="65C5C2DA" w14:textId="77777777" w:rsidR="000B0AA0" w:rsidRDefault="000B0AA0" w:rsidP="000B0AA0">
      <w:pPr>
        <w:spacing w:after="0"/>
        <w:rPr>
          <w:rFonts w:ascii="Calisto MT" w:hAnsi="Calisto MT"/>
          <w:b/>
          <w:lang w:val="fr-FR"/>
        </w:rPr>
      </w:pPr>
    </w:p>
    <w:p w14:paraId="6ED11237" w14:textId="77777777" w:rsidR="000B0AA0" w:rsidRDefault="000B0AA0" w:rsidP="000B0AA0">
      <w:pPr>
        <w:spacing w:after="0"/>
        <w:rPr>
          <w:rFonts w:ascii="Calisto MT" w:hAnsi="Calisto MT"/>
          <w:b/>
          <w:lang w:val="fr-FR"/>
        </w:rPr>
      </w:pPr>
    </w:p>
    <w:p w14:paraId="65B4ACD5" w14:textId="77777777" w:rsidR="000B0AA0" w:rsidRPr="00EE69B0" w:rsidRDefault="000B0AA0" w:rsidP="000B0AA0">
      <w:pPr>
        <w:spacing w:after="0"/>
        <w:rPr>
          <w:rFonts w:ascii="Calisto MT" w:hAnsi="Calisto MT"/>
          <w:b/>
          <w:color w:val="CC0000"/>
          <w:u w:val="single"/>
          <w:lang w:val="fr-FR"/>
        </w:rPr>
      </w:pPr>
      <w:r w:rsidRPr="00EE69B0">
        <w:rPr>
          <w:rFonts w:ascii="Calisto MT" w:hAnsi="Calisto MT"/>
          <w:b/>
          <w:color w:val="CC0000"/>
          <w:u w:val="single"/>
          <w:lang w:val="fr-FR"/>
        </w:rPr>
        <w:t>Généralités</w:t>
      </w:r>
    </w:p>
    <w:p w14:paraId="5F575419" w14:textId="77777777" w:rsidR="000B0AA0" w:rsidRPr="00E7510E" w:rsidRDefault="000B0AA0" w:rsidP="000B0AA0">
      <w:pPr>
        <w:numPr>
          <w:ilvl w:val="0"/>
          <w:numId w:val="237"/>
        </w:numPr>
        <w:spacing w:after="0" w:line="259" w:lineRule="auto"/>
        <w:rPr>
          <w:rFonts w:ascii="Calisto MT" w:hAnsi="Calisto MT"/>
          <w:lang w:val="fr-FR"/>
        </w:rPr>
      </w:pPr>
      <w:r w:rsidRPr="00E7510E">
        <w:rPr>
          <w:rFonts w:ascii="Calisto MT" w:hAnsi="Calisto MT"/>
          <w:b/>
          <w:lang w:val="fr-FR"/>
        </w:rPr>
        <w:t>Transpiration profuse</w:t>
      </w:r>
      <w:r w:rsidRPr="00E7510E">
        <w:rPr>
          <w:rFonts w:ascii="Calisto MT" w:hAnsi="Calisto MT"/>
          <w:lang w:val="fr-FR"/>
        </w:rPr>
        <w:t xml:space="preserve"> pendant la pleuropneumonie, la diarrhée, le rhumatisme.</w:t>
      </w:r>
    </w:p>
    <w:p w14:paraId="3442326D" w14:textId="77777777" w:rsidR="000B0AA0" w:rsidRPr="00E7510E" w:rsidRDefault="000B0AA0" w:rsidP="000B0AA0">
      <w:pPr>
        <w:numPr>
          <w:ilvl w:val="0"/>
          <w:numId w:val="237"/>
        </w:numPr>
        <w:spacing w:after="0" w:line="259" w:lineRule="auto"/>
        <w:rPr>
          <w:rFonts w:ascii="Calisto MT" w:hAnsi="Calisto MT"/>
          <w:lang w:val="fr-FR"/>
        </w:rPr>
      </w:pPr>
      <w:r w:rsidRPr="00E7510E">
        <w:rPr>
          <w:rFonts w:ascii="Calisto MT" w:hAnsi="Calisto MT"/>
          <w:lang w:val="fr-FR"/>
        </w:rPr>
        <w:t>Douleurs piquantes vers le bas, transverses croisées (comme avec les ongles dans la tête et ailleurs</w:t>
      </w:r>
      <w:r>
        <w:rPr>
          <w:rFonts w:ascii="Calisto MT" w:hAnsi="Calisto MT"/>
          <w:lang w:val="fr-FR"/>
        </w:rPr>
        <w:t>)</w:t>
      </w:r>
      <w:r w:rsidRPr="00E7510E">
        <w:rPr>
          <w:rFonts w:ascii="Calisto MT" w:hAnsi="Calisto MT"/>
          <w:lang w:val="fr-FR"/>
        </w:rPr>
        <w:t> ; comme des aiguilles dans la région du cœur, comme des mouches dans le nez, piquantes dans la gorge s’étendant au larynx…</w:t>
      </w:r>
    </w:p>
    <w:p w14:paraId="6A95564A" w14:textId="77777777" w:rsidR="000B0AA0" w:rsidRPr="00E7510E" w:rsidRDefault="000B0AA0" w:rsidP="000B0AA0">
      <w:pPr>
        <w:numPr>
          <w:ilvl w:val="0"/>
          <w:numId w:val="237"/>
        </w:numPr>
        <w:spacing w:after="0" w:line="259" w:lineRule="auto"/>
        <w:rPr>
          <w:rFonts w:ascii="Calisto MT" w:hAnsi="Calisto MT"/>
          <w:lang w:val="fr-FR"/>
        </w:rPr>
      </w:pPr>
      <w:r w:rsidRPr="00E7510E">
        <w:rPr>
          <w:rFonts w:ascii="Calisto MT" w:hAnsi="Calisto MT"/>
          <w:lang w:val="fr-FR"/>
        </w:rPr>
        <w:t>Douleurs brûlantes</w:t>
      </w:r>
    </w:p>
    <w:p w14:paraId="7E1C34CA" w14:textId="77777777" w:rsidR="000B0AA0" w:rsidRPr="00E7510E" w:rsidRDefault="000B0AA0" w:rsidP="000B0AA0">
      <w:pPr>
        <w:numPr>
          <w:ilvl w:val="0"/>
          <w:numId w:val="237"/>
        </w:numPr>
        <w:spacing w:after="0" w:line="259" w:lineRule="auto"/>
        <w:rPr>
          <w:rFonts w:ascii="Calisto MT" w:hAnsi="Calisto MT"/>
          <w:lang w:val="fr-FR"/>
        </w:rPr>
      </w:pPr>
      <w:r w:rsidRPr="00E7510E">
        <w:rPr>
          <w:rFonts w:ascii="Calisto MT" w:hAnsi="Calisto MT"/>
          <w:lang w:val="fr-FR"/>
        </w:rPr>
        <w:t>Douleurs croisées (extrémité supérieure gauche et inférieure droite</w:t>
      </w:r>
      <w:r>
        <w:rPr>
          <w:rFonts w:ascii="Calisto MT" w:hAnsi="Calisto MT"/>
          <w:lang w:val="fr-FR"/>
        </w:rPr>
        <w:t>)</w:t>
      </w:r>
      <w:r w:rsidRPr="00E7510E">
        <w:rPr>
          <w:rFonts w:ascii="Calisto MT" w:hAnsi="Calisto MT"/>
          <w:lang w:val="fr-FR"/>
        </w:rPr>
        <w:t>.</w:t>
      </w:r>
    </w:p>
    <w:p w14:paraId="1B221668" w14:textId="77777777" w:rsidR="000B0AA0" w:rsidRPr="00E7510E" w:rsidRDefault="000B0AA0" w:rsidP="000B0AA0">
      <w:pPr>
        <w:numPr>
          <w:ilvl w:val="0"/>
          <w:numId w:val="237"/>
        </w:numPr>
        <w:spacing w:after="0" w:line="259" w:lineRule="auto"/>
        <w:rPr>
          <w:rFonts w:ascii="Calisto MT" w:hAnsi="Calisto MT"/>
          <w:lang w:val="fr-FR"/>
        </w:rPr>
      </w:pPr>
      <w:r w:rsidRPr="00E7510E">
        <w:rPr>
          <w:rFonts w:ascii="Calisto MT" w:hAnsi="Calisto MT"/>
          <w:lang w:val="fr-FR"/>
        </w:rPr>
        <w:t>Engourdissement de tout le corps ; grande émaciation et faiblesse excessive (comme s’il avait été malade longuement)</w:t>
      </w:r>
    </w:p>
    <w:p w14:paraId="05C2525A" w14:textId="77777777" w:rsidR="000B0AA0" w:rsidRPr="00E7510E" w:rsidRDefault="000B0AA0" w:rsidP="000B0AA0">
      <w:pPr>
        <w:numPr>
          <w:ilvl w:val="0"/>
          <w:numId w:val="237"/>
        </w:numPr>
        <w:spacing w:after="0" w:line="259" w:lineRule="auto"/>
        <w:rPr>
          <w:rFonts w:ascii="Calisto MT" w:hAnsi="Calisto MT"/>
          <w:lang w:val="fr-FR"/>
        </w:rPr>
      </w:pPr>
      <w:r w:rsidRPr="00E7510E">
        <w:rPr>
          <w:rFonts w:ascii="Calisto MT" w:hAnsi="Calisto MT"/>
          <w:lang w:val="fr-FR"/>
        </w:rPr>
        <w:t>Intolérance au tabac.</w:t>
      </w:r>
    </w:p>
    <w:p w14:paraId="0ADDED83" w14:textId="77777777" w:rsidR="000B0AA0" w:rsidRDefault="000B0AA0" w:rsidP="000B0AA0">
      <w:pPr>
        <w:spacing w:after="0"/>
        <w:ind w:left="360"/>
        <w:rPr>
          <w:rFonts w:ascii="Calisto MT" w:hAnsi="Calisto MT"/>
          <w:lang w:val="fr-FR"/>
        </w:rPr>
      </w:pPr>
    </w:p>
    <w:p w14:paraId="7EED7182" w14:textId="77777777" w:rsidR="000B0AA0" w:rsidRPr="00EE69B0" w:rsidRDefault="000B0AA0" w:rsidP="000B0AA0">
      <w:pPr>
        <w:spacing w:after="0"/>
        <w:rPr>
          <w:rFonts w:ascii="Calisto MT" w:hAnsi="Calisto MT"/>
          <w:b/>
          <w:u w:val="single"/>
          <w:lang w:val="fr-FR"/>
        </w:rPr>
      </w:pPr>
      <w:r w:rsidRPr="00EE69B0">
        <w:rPr>
          <w:rFonts w:ascii="Calisto MT" w:hAnsi="Calisto MT"/>
          <w:b/>
          <w:color w:val="CC0000"/>
          <w:u w:val="single"/>
          <w:lang w:val="fr-FR"/>
        </w:rPr>
        <w:t>Modalités</w:t>
      </w:r>
    </w:p>
    <w:p w14:paraId="76288DE5" w14:textId="77777777" w:rsidR="000B0AA0" w:rsidRPr="00E7510E" w:rsidRDefault="000B0AA0" w:rsidP="000B0AA0">
      <w:pPr>
        <w:numPr>
          <w:ilvl w:val="0"/>
          <w:numId w:val="237"/>
        </w:numPr>
        <w:spacing w:after="0" w:line="259" w:lineRule="auto"/>
        <w:rPr>
          <w:rFonts w:ascii="Calisto MT" w:hAnsi="Calisto MT"/>
          <w:lang w:val="fr-FR"/>
        </w:rPr>
      </w:pPr>
      <w:r w:rsidRPr="00E7510E">
        <w:rPr>
          <w:rFonts w:ascii="Calisto MT" w:hAnsi="Calisto MT"/>
          <w:lang w:val="fr-FR"/>
        </w:rPr>
        <w:t xml:space="preserve">&lt; </w:t>
      </w:r>
      <w:proofErr w:type="gramStart"/>
      <w:r w:rsidRPr="00E7510E">
        <w:rPr>
          <w:rFonts w:ascii="Calisto MT" w:hAnsi="Calisto MT"/>
          <w:lang w:val="fr-FR"/>
        </w:rPr>
        <w:t>mouvement</w:t>
      </w:r>
      <w:proofErr w:type="gramEnd"/>
      <w:r w:rsidRPr="00E7510E">
        <w:rPr>
          <w:rFonts w:ascii="Calisto MT" w:hAnsi="Calisto MT"/>
          <w:lang w:val="fr-FR"/>
        </w:rPr>
        <w:t xml:space="preserve"> (comme la souche)</w:t>
      </w:r>
    </w:p>
    <w:p w14:paraId="0CD88C32" w14:textId="77777777" w:rsidR="000B0AA0" w:rsidRPr="00E7510E" w:rsidRDefault="000B0AA0" w:rsidP="000B0AA0">
      <w:pPr>
        <w:numPr>
          <w:ilvl w:val="0"/>
          <w:numId w:val="237"/>
        </w:numPr>
        <w:spacing w:after="0" w:line="259" w:lineRule="auto"/>
        <w:rPr>
          <w:rFonts w:ascii="Calisto MT" w:hAnsi="Calisto MT"/>
          <w:lang w:val="fr-FR"/>
        </w:rPr>
      </w:pPr>
      <w:r w:rsidRPr="00E7510E">
        <w:rPr>
          <w:rFonts w:ascii="Calisto MT" w:hAnsi="Calisto MT"/>
          <w:lang w:val="fr-FR"/>
        </w:rPr>
        <w:t>Respiration profonde ; en se levant ; en toussant, le matin</w:t>
      </w:r>
    </w:p>
    <w:p w14:paraId="6A871355" w14:textId="77777777" w:rsidR="000B0AA0" w:rsidRPr="00E7510E" w:rsidRDefault="000B0AA0" w:rsidP="000B0AA0">
      <w:pPr>
        <w:numPr>
          <w:ilvl w:val="0"/>
          <w:numId w:val="237"/>
        </w:numPr>
        <w:spacing w:after="0" w:line="259" w:lineRule="auto"/>
        <w:rPr>
          <w:rFonts w:ascii="Calisto MT" w:hAnsi="Calisto MT"/>
          <w:lang w:val="fr-FR"/>
        </w:rPr>
      </w:pPr>
      <w:r w:rsidRPr="00E7510E">
        <w:rPr>
          <w:rFonts w:ascii="Calisto MT" w:hAnsi="Calisto MT"/>
          <w:lang w:val="fr-FR"/>
        </w:rPr>
        <w:t>Tabac : aversion et sensible à l’odeur</w:t>
      </w:r>
    </w:p>
    <w:p w14:paraId="5AFD946B" w14:textId="77777777" w:rsidR="000B0AA0" w:rsidRPr="00E7510E" w:rsidRDefault="000B0AA0" w:rsidP="000B0AA0">
      <w:pPr>
        <w:numPr>
          <w:ilvl w:val="0"/>
          <w:numId w:val="237"/>
        </w:numPr>
        <w:spacing w:after="0" w:line="259" w:lineRule="auto"/>
        <w:rPr>
          <w:rFonts w:ascii="Calisto MT" w:hAnsi="Calisto MT"/>
          <w:lang w:val="fr-FR"/>
        </w:rPr>
      </w:pPr>
      <w:r w:rsidRPr="00E7510E">
        <w:rPr>
          <w:rFonts w:ascii="Calisto MT" w:hAnsi="Calisto MT"/>
          <w:lang w:val="fr-FR"/>
        </w:rPr>
        <w:t xml:space="preserve">&lt; </w:t>
      </w:r>
      <w:proofErr w:type="gramStart"/>
      <w:r w:rsidRPr="00E7510E">
        <w:rPr>
          <w:rFonts w:ascii="Calisto MT" w:hAnsi="Calisto MT"/>
          <w:lang w:val="fr-FR"/>
        </w:rPr>
        <w:t>temps</w:t>
      </w:r>
      <w:proofErr w:type="gramEnd"/>
      <w:r w:rsidRPr="00E7510E">
        <w:rPr>
          <w:rFonts w:ascii="Calisto MT" w:hAnsi="Calisto MT"/>
          <w:lang w:val="fr-FR"/>
        </w:rPr>
        <w:t xml:space="preserve"> froid et humide</w:t>
      </w:r>
    </w:p>
    <w:p w14:paraId="4D33C654" w14:textId="77777777" w:rsidR="000B0AA0" w:rsidRPr="00E7510E" w:rsidRDefault="000B0AA0" w:rsidP="000B0AA0">
      <w:pPr>
        <w:numPr>
          <w:ilvl w:val="0"/>
          <w:numId w:val="237"/>
        </w:numPr>
        <w:spacing w:after="0" w:line="259" w:lineRule="auto"/>
        <w:rPr>
          <w:rFonts w:ascii="Calisto MT" w:hAnsi="Calisto MT"/>
          <w:lang w:val="fr-FR"/>
        </w:rPr>
      </w:pPr>
      <w:r w:rsidRPr="00E7510E">
        <w:rPr>
          <w:rFonts w:ascii="Calisto MT" w:hAnsi="Calisto MT"/>
          <w:lang w:val="fr-FR"/>
        </w:rPr>
        <w:t>&gt; courbé vers l’avant et en se couchant allongé</w:t>
      </w:r>
    </w:p>
    <w:p w14:paraId="564C6F36" w14:textId="77777777" w:rsidR="000B0AA0" w:rsidRPr="00E7510E" w:rsidRDefault="000B0AA0" w:rsidP="000B0AA0">
      <w:pPr>
        <w:numPr>
          <w:ilvl w:val="0"/>
          <w:numId w:val="237"/>
        </w:numPr>
        <w:spacing w:after="0" w:line="259" w:lineRule="auto"/>
        <w:rPr>
          <w:rFonts w:ascii="Calisto MT" w:hAnsi="Calisto MT"/>
          <w:lang w:val="fr-FR"/>
        </w:rPr>
      </w:pPr>
      <w:r w:rsidRPr="00E7510E">
        <w:rPr>
          <w:rFonts w:ascii="Calisto MT" w:hAnsi="Calisto MT"/>
          <w:lang w:val="fr-FR"/>
        </w:rPr>
        <w:t xml:space="preserve">Concomitant : Transpiration dans les états </w:t>
      </w:r>
      <w:proofErr w:type="spellStart"/>
      <w:r w:rsidRPr="00E7510E">
        <w:rPr>
          <w:rFonts w:ascii="Calisto MT" w:hAnsi="Calisto MT"/>
          <w:lang w:val="fr-FR"/>
        </w:rPr>
        <w:t>pleuro-pulmonaires</w:t>
      </w:r>
      <w:proofErr w:type="spellEnd"/>
      <w:r w:rsidRPr="00E7510E">
        <w:rPr>
          <w:rFonts w:ascii="Calisto MT" w:hAnsi="Calisto MT"/>
          <w:lang w:val="fr-FR"/>
        </w:rPr>
        <w:t>, diarrhéiques et rhumatismaux.</w:t>
      </w:r>
    </w:p>
    <w:p w14:paraId="4D535DA2" w14:textId="77777777" w:rsidR="000B0AA0" w:rsidRDefault="000B0AA0" w:rsidP="000B0AA0">
      <w:pPr>
        <w:spacing w:after="0"/>
        <w:rPr>
          <w:rFonts w:ascii="Calisto MT" w:hAnsi="Calisto MT"/>
          <w:lang w:val="fr-FR"/>
        </w:rPr>
      </w:pPr>
    </w:p>
    <w:p w14:paraId="123BE2BA" w14:textId="77777777" w:rsidR="000B0AA0" w:rsidRPr="00E7510E" w:rsidRDefault="000B0AA0" w:rsidP="000B0AA0">
      <w:pPr>
        <w:spacing w:after="0"/>
        <w:rPr>
          <w:rFonts w:ascii="Calisto MT" w:hAnsi="Calisto MT"/>
          <w:lang w:val="fr-FR"/>
        </w:rPr>
      </w:pPr>
    </w:p>
    <w:p w14:paraId="1E75A901" w14:textId="0942139C" w:rsidR="000B0AA0" w:rsidRPr="00A94FB4" w:rsidRDefault="00E1381E" w:rsidP="000B0AA0">
      <w:pPr>
        <w:pBdr>
          <w:top w:val="single" w:sz="6" w:space="1" w:color="CC0000"/>
          <w:left w:val="single" w:sz="6" w:space="4" w:color="CC0000"/>
          <w:bottom w:val="single" w:sz="6" w:space="1" w:color="CC0000"/>
          <w:right w:val="single" w:sz="6" w:space="4" w:color="CC0000"/>
          <w:between w:val="single" w:sz="6" w:space="1" w:color="CC0000"/>
          <w:bar w:val="single" w:sz="6" w:color="CC0000"/>
        </w:pBdr>
        <w:jc w:val="center"/>
        <w:rPr>
          <w:rFonts w:ascii="Calisto MT" w:hAnsi="Calisto MT"/>
          <w:b/>
          <w:color w:val="CC0000"/>
          <w:sz w:val="32"/>
          <w:szCs w:val="32"/>
        </w:rPr>
      </w:pPr>
      <w:r>
        <w:rPr>
          <w:lang w:val="fr-BE"/>
        </w:rPr>
        <w:t>[#S</w:t>
      </w:r>
      <w:proofErr w:type="gramStart"/>
      <w:r>
        <w:rPr>
          <w:lang w:val="fr-BE"/>
        </w:rPr>
        <w:t>3]</w:t>
      </w:r>
      <w:r w:rsidR="000B0AA0" w:rsidRPr="00A94FB4">
        <w:rPr>
          <w:rFonts w:ascii="Calisto MT" w:hAnsi="Calisto MT"/>
          <w:b/>
          <w:caps/>
          <w:color w:val="CC0000"/>
          <w:sz w:val="32"/>
          <w:szCs w:val="32"/>
        </w:rPr>
        <w:t>c</w:t>
      </w:r>
      <w:r w:rsidR="000B0AA0" w:rsidRPr="00A94FB4">
        <w:rPr>
          <w:rFonts w:ascii="Calisto MT" w:hAnsi="Calisto MT"/>
          <w:b/>
          <w:color w:val="CC0000"/>
          <w:sz w:val="32"/>
          <w:szCs w:val="32"/>
        </w:rPr>
        <w:t>as</w:t>
      </w:r>
      <w:proofErr w:type="gramEnd"/>
      <w:r w:rsidR="000B0AA0" w:rsidRPr="00A94FB4">
        <w:rPr>
          <w:rFonts w:ascii="Calisto MT" w:hAnsi="Calisto MT"/>
          <w:b/>
          <w:color w:val="CC0000"/>
          <w:sz w:val="32"/>
          <w:szCs w:val="32"/>
        </w:rPr>
        <w:t xml:space="preserve"> </w:t>
      </w:r>
      <w:proofErr w:type="spellStart"/>
      <w:r w:rsidR="000B0AA0" w:rsidRPr="00A94FB4">
        <w:rPr>
          <w:rFonts w:ascii="Calisto MT" w:hAnsi="Calisto MT"/>
          <w:b/>
          <w:color w:val="CC0000"/>
          <w:sz w:val="32"/>
          <w:szCs w:val="32"/>
        </w:rPr>
        <w:t>cliniques</w:t>
      </w:r>
      <w:proofErr w:type="spellEnd"/>
    </w:p>
    <w:p w14:paraId="22E13E04" w14:textId="77777777" w:rsidR="000B0AA0" w:rsidRPr="004E4FB5" w:rsidRDefault="000B0AA0" w:rsidP="000B0AA0">
      <w:pPr>
        <w:pStyle w:val="Corpsdetexte"/>
        <w:rPr>
          <w:rFonts w:ascii="Calisto MT" w:hAnsi="Calisto MT"/>
          <w:color w:val="CC0000"/>
          <w:u w:val="single"/>
        </w:rPr>
      </w:pPr>
      <w:r w:rsidRPr="004E4FB5">
        <w:rPr>
          <w:rFonts w:ascii="Calisto MT" w:hAnsi="Calisto MT"/>
          <w:b/>
          <w:color w:val="CC0000"/>
          <w:u w:val="single"/>
        </w:rPr>
        <w:t>1</w:t>
      </w:r>
      <w:r w:rsidRPr="00C60BBB">
        <w:rPr>
          <w:rFonts w:ascii="Calisto MT" w:hAnsi="Calisto MT"/>
          <w:b/>
          <w:color w:val="CC0000"/>
          <w:u w:val="single"/>
        </w:rPr>
        <w:t xml:space="preserve">. </w:t>
      </w:r>
      <w:r w:rsidRPr="004E4FB5">
        <w:rPr>
          <w:rFonts w:ascii="Calisto MT" w:hAnsi="Calisto MT"/>
          <w:b/>
          <w:color w:val="CC0000"/>
          <w:u w:val="single"/>
        </w:rPr>
        <w:t>Blocage</w:t>
      </w:r>
      <w:r w:rsidRPr="004E4FB5">
        <w:rPr>
          <w:rFonts w:ascii="Calisto MT" w:hAnsi="Calisto MT"/>
          <w:color w:val="CC0000"/>
          <w:u w:val="single"/>
        </w:rPr>
        <w:t xml:space="preserve"> (Jacques Moreau congrès 2002)</w:t>
      </w:r>
    </w:p>
    <w:p w14:paraId="3614F133" w14:textId="77777777" w:rsidR="000B0AA0" w:rsidRPr="004E4FB5" w:rsidRDefault="000B0AA0" w:rsidP="000B0AA0">
      <w:pPr>
        <w:pStyle w:val="Corpsdetexte"/>
        <w:rPr>
          <w:rFonts w:ascii="Calisto MT" w:hAnsi="Calisto MT"/>
        </w:rPr>
      </w:pPr>
      <w:r w:rsidRPr="004E4FB5">
        <w:rPr>
          <w:rFonts w:ascii="Calisto MT" w:hAnsi="Calisto MT"/>
        </w:rPr>
        <w:t>Johan a huit ans et deux mois quand je le vois ce 2 décembre 1996. Il a fait plusieurs crises de dyspnée asthmatiforme, et, ce jour-là, il s’est réveillé à cinq heures du matin pour dyspnée, avec douleur précordiale. La veille, il avait fait du ski, et le soir il a commencé à tousser dans la voiture. Aujourd’hui, il siffle en respira</w:t>
      </w:r>
      <w:r>
        <w:rPr>
          <w:rFonts w:ascii="Calisto MT" w:hAnsi="Calisto MT"/>
        </w:rPr>
        <w:t>nt</w:t>
      </w:r>
      <w:r w:rsidRPr="004E4FB5">
        <w:rPr>
          <w:rFonts w:ascii="Calisto MT" w:hAnsi="Calisto MT"/>
        </w:rPr>
        <w:t xml:space="preserve"> et est essoufflé en marchant. « </w:t>
      </w:r>
      <w:r w:rsidRPr="004E4FB5">
        <w:rPr>
          <w:rFonts w:ascii="Calisto MT" w:hAnsi="Calisto MT"/>
          <w:b/>
        </w:rPr>
        <w:t>Quand je tousse, ça fait comme si j’avais quelque chose dans la gorge, c’est ça qui me gêne pour respirer »</w:t>
      </w:r>
      <w:r w:rsidRPr="004E4FB5">
        <w:rPr>
          <w:rFonts w:ascii="Calisto MT" w:hAnsi="Calisto MT"/>
          <w:bCs/>
        </w:rPr>
        <w:t>. A l’auscultation, i</w:t>
      </w:r>
      <w:r w:rsidRPr="004E4FB5">
        <w:rPr>
          <w:rFonts w:ascii="Calisto MT" w:hAnsi="Calisto MT"/>
          <w:b/>
        </w:rPr>
        <w:t>l</w:t>
      </w:r>
      <w:r w:rsidRPr="004E4FB5">
        <w:rPr>
          <w:rFonts w:ascii="Calisto MT" w:hAnsi="Calisto MT"/>
        </w:rPr>
        <w:t xml:space="preserve"> y a un blocage thoracique quasi complet, mais malgré cela, j’entends un souffle tubaire à gauche, et il y a une diminution très importante du murmure vésiculaire à droite. Cependant, à la percussion, s’il y a une matité, ce serait plutôt à droite. Tout cela me parait justifier une radio pulmonaire.</w:t>
      </w:r>
    </w:p>
    <w:p w14:paraId="5C7611E2" w14:textId="77777777" w:rsidR="000B0AA0" w:rsidRDefault="000B0AA0" w:rsidP="000B0AA0">
      <w:pPr>
        <w:pStyle w:val="Corpsdetexte"/>
        <w:rPr>
          <w:rFonts w:ascii="Calisto MT" w:hAnsi="Calisto MT"/>
        </w:rPr>
      </w:pPr>
      <w:r w:rsidRPr="004E4FB5">
        <w:rPr>
          <w:rFonts w:ascii="Calisto MT" w:hAnsi="Calisto MT"/>
        </w:rPr>
        <w:lastRenderedPageBreak/>
        <w:t xml:space="preserve">Celle-ci ne sera pas faite, car le remède, prescrit dans la dilution que la maman trouvera chez le pharmacien (il est 18 heures et c’est vraiment un « tout petit » remède), réglera le problème en une heure et </w:t>
      </w:r>
      <w:proofErr w:type="spellStart"/>
      <w:r w:rsidRPr="004E4FB5">
        <w:rPr>
          <w:rFonts w:ascii="Calisto MT" w:hAnsi="Calisto MT"/>
        </w:rPr>
        <w:t>évitera</w:t>
      </w:r>
      <w:proofErr w:type="spellEnd"/>
      <w:r w:rsidRPr="004E4FB5">
        <w:rPr>
          <w:rFonts w:ascii="Calisto MT" w:hAnsi="Calisto MT"/>
        </w:rPr>
        <w:t xml:space="preserve"> </w:t>
      </w:r>
      <w:proofErr w:type="spellStart"/>
      <w:r w:rsidRPr="004E4FB5">
        <w:rPr>
          <w:rFonts w:ascii="Calisto MT" w:hAnsi="Calisto MT"/>
        </w:rPr>
        <w:t>le</w:t>
      </w:r>
      <w:proofErr w:type="spellEnd"/>
      <w:r w:rsidRPr="004E4FB5">
        <w:rPr>
          <w:rFonts w:ascii="Calisto MT" w:hAnsi="Calisto MT"/>
        </w:rPr>
        <w:t xml:space="preserve"> </w:t>
      </w:r>
      <w:proofErr w:type="spellStart"/>
      <w:r w:rsidRPr="004E4FB5">
        <w:rPr>
          <w:rFonts w:ascii="Calisto MT" w:hAnsi="Calisto MT"/>
        </w:rPr>
        <w:t>recours</w:t>
      </w:r>
      <w:proofErr w:type="spellEnd"/>
      <w:r w:rsidRPr="004E4FB5">
        <w:rPr>
          <w:rFonts w:ascii="Calisto MT" w:hAnsi="Calisto MT"/>
        </w:rPr>
        <w:t xml:space="preserve"> à la </w:t>
      </w:r>
      <w:proofErr w:type="spellStart"/>
      <w:r w:rsidRPr="004E4FB5">
        <w:rPr>
          <w:rFonts w:ascii="Calisto MT" w:hAnsi="Calisto MT"/>
        </w:rPr>
        <w:t>Ventoline</w:t>
      </w:r>
      <w:r w:rsidRPr="004E4FB5">
        <w:rPr>
          <w:rFonts w:ascii="Calisto MT" w:hAnsi="Calisto MT"/>
          <w:vertAlign w:val="superscript"/>
        </w:rPr>
        <w:t>R</w:t>
      </w:r>
      <w:proofErr w:type="spellEnd"/>
      <w:r w:rsidRPr="004E4FB5">
        <w:rPr>
          <w:rFonts w:ascii="Calisto MT" w:hAnsi="Calisto MT"/>
        </w:rPr>
        <w:t xml:space="preserve">, </w:t>
      </w:r>
      <w:proofErr w:type="spellStart"/>
      <w:r w:rsidRPr="004E4FB5">
        <w:rPr>
          <w:rFonts w:ascii="Calisto MT" w:hAnsi="Calisto MT"/>
        </w:rPr>
        <w:t>prescrite</w:t>
      </w:r>
      <w:proofErr w:type="spellEnd"/>
      <w:r w:rsidRPr="004E4FB5">
        <w:rPr>
          <w:rFonts w:ascii="Calisto MT" w:hAnsi="Calisto MT"/>
        </w:rPr>
        <w:t xml:space="preserve"> en </w:t>
      </w:r>
      <w:proofErr w:type="spellStart"/>
      <w:r w:rsidRPr="004E4FB5">
        <w:rPr>
          <w:rFonts w:ascii="Calisto MT" w:hAnsi="Calisto MT"/>
        </w:rPr>
        <w:t>deuxième</w:t>
      </w:r>
      <w:proofErr w:type="spellEnd"/>
      <w:r w:rsidRPr="004E4FB5">
        <w:rPr>
          <w:rFonts w:ascii="Calisto MT" w:hAnsi="Calisto MT"/>
        </w:rPr>
        <w:t xml:space="preserve"> </w:t>
      </w:r>
      <w:proofErr w:type="spellStart"/>
      <w:r w:rsidRPr="004E4FB5">
        <w:rPr>
          <w:rFonts w:ascii="Calisto MT" w:hAnsi="Calisto MT"/>
        </w:rPr>
        <w:t>intention</w:t>
      </w:r>
      <w:proofErr w:type="spellEnd"/>
      <w:r w:rsidRPr="004E4FB5">
        <w:rPr>
          <w:rFonts w:ascii="Calisto MT" w:hAnsi="Calisto MT"/>
        </w:rPr>
        <w:t>. De plus, quand je le reverrai en avril 97, des verrues sur les doigts, qui tra</w:t>
      </w:r>
      <w:r>
        <w:rPr>
          <w:rFonts w:ascii="Calisto MT" w:hAnsi="Calisto MT"/>
        </w:rPr>
        <w:t>î</w:t>
      </w:r>
      <w:r w:rsidRPr="004E4FB5">
        <w:rPr>
          <w:rFonts w:ascii="Calisto MT" w:hAnsi="Calisto MT"/>
        </w:rPr>
        <w:t xml:space="preserve">naient depuis plus de deux ans, auront pratiquement disparu, et disparaîtront complétement après une nouvelle dose du même remède en 200 K (par contre, pas d’action sur des molluscum contagiosa apparus début avril 97). </w:t>
      </w:r>
    </w:p>
    <w:p w14:paraId="3898FB92" w14:textId="77777777" w:rsidR="000B0AA0" w:rsidRPr="004E4FB5" w:rsidRDefault="000B0AA0" w:rsidP="000B0AA0">
      <w:pPr>
        <w:pStyle w:val="Corpsdetexte"/>
        <w:rPr>
          <w:rFonts w:ascii="Calisto MT" w:hAnsi="Calisto MT"/>
        </w:rPr>
      </w:pPr>
      <w:r w:rsidRPr="004E4FB5">
        <w:rPr>
          <w:rFonts w:ascii="Calisto MT" w:hAnsi="Calisto MT"/>
        </w:rPr>
        <w:t>Je vois toujours la maman, et beaucoup plus rarement Johan. Il a refait un ou deux épisodes de dyspnée asthmatiforme, tout de suite enrayés par le remède, que la maman garde toujours à portée de main, mai</w:t>
      </w:r>
      <w:r>
        <w:rPr>
          <w:rFonts w:ascii="Calisto MT" w:hAnsi="Calisto MT"/>
        </w:rPr>
        <w:t>s</w:t>
      </w:r>
      <w:r w:rsidRPr="004E4FB5">
        <w:rPr>
          <w:rFonts w:ascii="Calisto MT" w:hAnsi="Calisto MT"/>
        </w:rPr>
        <w:t xml:space="preserve"> dont elle ne s’est pas servie depuis plusieurs années.</w:t>
      </w:r>
    </w:p>
    <w:p w14:paraId="5FF7DC2A" w14:textId="77777777" w:rsidR="000B0AA0" w:rsidRPr="004E4FB5" w:rsidRDefault="000B0AA0" w:rsidP="000B0AA0">
      <w:pPr>
        <w:pStyle w:val="Corpsdetexte"/>
        <w:rPr>
          <w:rFonts w:ascii="Calisto MT" w:hAnsi="Calisto MT"/>
          <w:b/>
          <w:bCs/>
          <w:i/>
          <w:iCs/>
        </w:rPr>
      </w:pPr>
      <w:r w:rsidRPr="004E4FB5">
        <w:rPr>
          <w:rFonts w:ascii="Calisto MT" w:hAnsi="Calisto MT"/>
          <w:b/>
          <w:bCs/>
          <w:i/>
          <w:iCs/>
        </w:rPr>
        <w:t>Résolution</w:t>
      </w:r>
    </w:p>
    <w:p w14:paraId="42C62614" w14:textId="77777777" w:rsidR="000B0AA0" w:rsidRDefault="000B0AA0" w:rsidP="000B0AA0">
      <w:pPr>
        <w:pStyle w:val="Corpsdetexte"/>
        <w:rPr>
          <w:rFonts w:ascii="Calisto MT" w:hAnsi="Calisto MT"/>
        </w:rPr>
      </w:pPr>
      <w:r w:rsidRPr="004E4FB5">
        <w:rPr>
          <w:rFonts w:ascii="Calisto MT" w:hAnsi="Calisto MT"/>
        </w:rPr>
        <w:t>La répertorisation qui m’a amené à aller voir la matière médicale de ce petit remède est la suivante :</w:t>
      </w:r>
    </w:p>
    <w:p w14:paraId="46AF998B" w14:textId="77777777" w:rsidR="000B0AA0" w:rsidRPr="00B63C19" w:rsidRDefault="000B0AA0" w:rsidP="000B0AA0">
      <w:pPr>
        <w:pStyle w:val="Corpsdetexte"/>
        <w:rPr>
          <w:rFonts w:ascii="Calisto MT" w:hAnsi="Calisto MT"/>
          <w:szCs w:val="28"/>
        </w:rPr>
      </w:pPr>
    </w:p>
    <w:p w14:paraId="59A23FE3" w14:textId="77777777" w:rsidR="000B0AA0" w:rsidRPr="00B63C19" w:rsidRDefault="000B0AA0" w:rsidP="000B0AA0">
      <w:pPr>
        <w:pStyle w:val="Sansinterligne"/>
        <w:rPr>
          <w:rFonts w:ascii="Calisto MT" w:hAnsi="Calisto MT"/>
          <w:sz w:val="24"/>
          <w:szCs w:val="24"/>
          <w:lang w:val="en-US"/>
        </w:rPr>
      </w:pPr>
      <w:r w:rsidRPr="00B63C19">
        <w:rPr>
          <w:rFonts w:ascii="Calisto MT" w:hAnsi="Calisto MT"/>
          <w:sz w:val="24"/>
          <w:szCs w:val="24"/>
          <w:lang w:val="en-US"/>
        </w:rPr>
        <w:t xml:space="preserve">- Chest pain night midnight, after 4 a.m.: </w:t>
      </w:r>
      <w:proofErr w:type="spellStart"/>
      <w:r w:rsidRPr="00B63C19">
        <w:rPr>
          <w:rFonts w:ascii="Calisto MT" w:hAnsi="Calisto MT"/>
          <w:sz w:val="24"/>
          <w:szCs w:val="24"/>
          <w:lang w:val="en-US"/>
        </w:rPr>
        <w:t>Asc</w:t>
      </w:r>
      <w:proofErr w:type="spellEnd"/>
      <w:r w:rsidRPr="00B63C19">
        <w:rPr>
          <w:rFonts w:ascii="Calisto MT" w:hAnsi="Calisto MT"/>
          <w:sz w:val="24"/>
          <w:szCs w:val="24"/>
          <w:lang w:val="en-US"/>
        </w:rPr>
        <w:t>-t</w:t>
      </w:r>
    </w:p>
    <w:p w14:paraId="4079D1DD" w14:textId="77777777" w:rsidR="000B0AA0" w:rsidRPr="00B63C19" w:rsidRDefault="000B0AA0" w:rsidP="000B0AA0">
      <w:pPr>
        <w:pStyle w:val="Sansinterligne"/>
        <w:rPr>
          <w:rFonts w:ascii="Calisto MT" w:hAnsi="Calisto MT"/>
          <w:sz w:val="24"/>
          <w:szCs w:val="24"/>
          <w:lang w:val="en-US"/>
        </w:rPr>
      </w:pPr>
      <w:r w:rsidRPr="00B63C19">
        <w:rPr>
          <w:rFonts w:ascii="Calisto MT" w:hAnsi="Calisto MT"/>
          <w:sz w:val="24"/>
          <w:szCs w:val="24"/>
          <w:lang w:val="en-US"/>
        </w:rPr>
        <w:t>- Chest pain sides left: NAT-M, PHOS, RAN-B</w:t>
      </w:r>
    </w:p>
    <w:p w14:paraId="1C74E26E" w14:textId="77777777" w:rsidR="000B0AA0" w:rsidRPr="00B63C19" w:rsidRDefault="000B0AA0" w:rsidP="000B0AA0">
      <w:pPr>
        <w:pStyle w:val="Sansinterligne"/>
        <w:rPr>
          <w:rFonts w:ascii="Calisto MT" w:hAnsi="Calisto MT"/>
          <w:sz w:val="24"/>
          <w:szCs w:val="24"/>
          <w:lang w:val="en-US"/>
        </w:rPr>
      </w:pPr>
      <w:r w:rsidRPr="00B63C19">
        <w:rPr>
          <w:rFonts w:ascii="Calisto MT" w:hAnsi="Calisto MT"/>
          <w:sz w:val="24"/>
          <w:szCs w:val="24"/>
          <w:lang w:val="en-US"/>
        </w:rPr>
        <w:t>- chest pain sides inspiration</w:t>
      </w:r>
    </w:p>
    <w:p w14:paraId="4B1F52F4" w14:textId="77777777" w:rsidR="000B0AA0" w:rsidRPr="00B63C19" w:rsidRDefault="000B0AA0" w:rsidP="000B0AA0">
      <w:pPr>
        <w:pStyle w:val="Sansinterligne"/>
        <w:rPr>
          <w:rFonts w:ascii="Calisto MT" w:hAnsi="Calisto MT"/>
          <w:sz w:val="24"/>
          <w:szCs w:val="24"/>
          <w:lang w:val="en-US"/>
        </w:rPr>
      </w:pPr>
      <w:r w:rsidRPr="00B63C19">
        <w:rPr>
          <w:rFonts w:ascii="Calisto MT" w:hAnsi="Calisto MT"/>
          <w:sz w:val="24"/>
          <w:szCs w:val="24"/>
          <w:lang w:val="en-US"/>
        </w:rPr>
        <w:t>- Respiration impeded, obstructe</w:t>
      </w:r>
      <w:r>
        <w:rPr>
          <w:rFonts w:ascii="Calisto MT" w:hAnsi="Calisto MT"/>
          <w:sz w:val="24"/>
          <w:szCs w:val="24"/>
          <w:lang w:val="en-US"/>
        </w:rPr>
        <w:t>d</w:t>
      </w:r>
      <w:r w:rsidRPr="00B63C19">
        <w:rPr>
          <w:rFonts w:ascii="Calisto MT" w:hAnsi="Calisto MT"/>
          <w:sz w:val="24"/>
          <w:szCs w:val="24"/>
          <w:lang w:val="en-US"/>
        </w:rPr>
        <w:t>: CINA, NIT-AC</w:t>
      </w:r>
    </w:p>
    <w:p w14:paraId="0BBE2EF0" w14:textId="77777777" w:rsidR="000B0AA0" w:rsidRPr="00B63C19" w:rsidRDefault="000B0AA0" w:rsidP="000B0AA0">
      <w:pPr>
        <w:pStyle w:val="Sansinterligne"/>
        <w:rPr>
          <w:rFonts w:ascii="Calisto MT" w:hAnsi="Calisto MT"/>
          <w:sz w:val="24"/>
          <w:szCs w:val="24"/>
          <w:lang w:val="en-US"/>
        </w:rPr>
      </w:pPr>
      <w:r w:rsidRPr="00B63C19">
        <w:rPr>
          <w:rFonts w:ascii="Calisto MT" w:hAnsi="Calisto MT"/>
          <w:sz w:val="24"/>
          <w:szCs w:val="24"/>
          <w:lang w:val="en-US"/>
        </w:rPr>
        <w:t>- Chest pain sides walking: RAN-B</w:t>
      </w:r>
    </w:p>
    <w:p w14:paraId="1A1B6DEE" w14:textId="77777777" w:rsidR="000B0AA0" w:rsidRPr="00B63C19" w:rsidRDefault="000B0AA0" w:rsidP="000B0AA0">
      <w:pPr>
        <w:pStyle w:val="Corpsdetexte"/>
        <w:rPr>
          <w:rFonts w:ascii="Calisto MT" w:hAnsi="Calisto MT"/>
          <w:lang w:val="en-GB"/>
        </w:rPr>
      </w:pPr>
    </w:p>
    <w:p w14:paraId="2954F48A" w14:textId="77777777" w:rsidR="000B0AA0" w:rsidRDefault="000B0AA0" w:rsidP="000B0AA0">
      <w:pPr>
        <w:pStyle w:val="Corpsdetexte"/>
        <w:rPr>
          <w:rFonts w:ascii="Calisto MT" w:hAnsi="Calisto MT"/>
        </w:rPr>
      </w:pPr>
      <w:r w:rsidRPr="004E4FB5">
        <w:rPr>
          <w:rFonts w:ascii="Calisto MT" w:hAnsi="Calisto MT"/>
        </w:rPr>
        <w:t xml:space="preserve">Si vous la faites sur répertoire </w:t>
      </w:r>
      <w:proofErr w:type="spellStart"/>
      <w:r w:rsidRPr="004E4FB5">
        <w:rPr>
          <w:rFonts w:ascii="Calisto MT" w:hAnsi="Calisto MT"/>
        </w:rPr>
        <w:t>informatisé</w:t>
      </w:r>
      <w:proofErr w:type="spellEnd"/>
      <w:r w:rsidRPr="004E4FB5">
        <w:rPr>
          <w:rFonts w:ascii="Calisto MT" w:hAnsi="Calisto MT"/>
        </w:rPr>
        <w:t xml:space="preserve">, </w:t>
      </w:r>
      <w:proofErr w:type="spellStart"/>
      <w:r w:rsidRPr="004E4FB5">
        <w:rPr>
          <w:rFonts w:ascii="Calisto MT" w:hAnsi="Calisto MT"/>
        </w:rPr>
        <w:t>vous</w:t>
      </w:r>
      <w:proofErr w:type="spellEnd"/>
      <w:r w:rsidRPr="004E4FB5">
        <w:rPr>
          <w:rFonts w:ascii="Calisto MT" w:hAnsi="Calisto MT"/>
        </w:rPr>
        <w:t xml:space="preserve"> </w:t>
      </w:r>
      <w:proofErr w:type="spellStart"/>
      <w:r w:rsidRPr="004E4FB5">
        <w:rPr>
          <w:rFonts w:ascii="Calisto MT" w:hAnsi="Calisto MT"/>
        </w:rPr>
        <w:t>verrez</w:t>
      </w:r>
      <w:proofErr w:type="spellEnd"/>
      <w:r w:rsidRPr="004E4FB5">
        <w:rPr>
          <w:rFonts w:ascii="Calisto MT" w:hAnsi="Calisto MT"/>
        </w:rPr>
        <w:t xml:space="preserve"> </w:t>
      </w:r>
      <w:proofErr w:type="spellStart"/>
      <w:r w:rsidRPr="004E4FB5">
        <w:rPr>
          <w:rFonts w:ascii="Calisto MT" w:hAnsi="Calisto MT"/>
        </w:rPr>
        <w:t>sortir</w:t>
      </w:r>
      <w:proofErr w:type="spellEnd"/>
      <w:r w:rsidRPr="004E4FB5">
        <w:rPr>
          <w:rFonts w:ascii="Calisto MT" w:hAnsi="Calisto MT"/>
        </w:rPr>
        <w:t xml:space="preserve"> Bromium, </w:t>
      </w:r>
      <w:proofErr w:type="spellStart"/>
      <w:r w:rsidRPr="004E4FB5">
        <w:rPr>
          <w:rFonts w:ascii="Calisto MT" w:hAnsi="Calisto MT"/>
        </w:rPr>
        <w:t>Ranunculus</w:t>
      </w:r>
      <w:proofErr w:type="spellEnd"/>
      <w:r w:rsidRPr="004E4FB5">
        <w:rPr>
          <w:rFonts w:ascii="Calisto MT" w:hAnsi="Calisto MT"/>
        </w:rPr>
        <w:t xml:space="preserve"> </w:t>
      </w:r>
      <w:proofErr w:type="spellStart"/>
      <w:r w:rsidRPr="004E4FB5">
        <w:rPr>
          <w:rFonts w:ascii="Calisto MT" w:hAnsi="Calisto MT"/>
        </w:rPr>
        <w:t>bulbosus</w:t>
      </w:r>
      <w:proofErr w:type="spellEnd"/>
      <w:r w:rsidRPr="004E4FB5">
        <w:rPr>
          <w:rFonts w:ascii="Calisto MT" w:hAnsi="Calisto MT"/>
        </w:rPr>
        <w:t xml:space="preserve">, </w:t>
      </w:r>
      <w:proofErr w:type="spellStart"/>
      <w:r w:rsidRPr="004E4FB5">
        <w:rPr>
          <w:rFonts w:ascii="Calisto MT" w:hAnsi="Calisto MT"/>
        </w:rPr>
        <w:t>Rumex</w:t>
      </w:r>
      <w:proofErr w:type="spellEnd"/>
      <w:r w:rsidRPr="004E4FB5">
        <w:rPr>
          <w:rFonts w:ascii="Calisto MT" w:hAnsi="Calisto MT"/>
        </w:rPr>
        <w:t xml:space="preserve">, </w:t>
      </w:r>
      <w:proofErr w:type="spellStart"/>
      <w:r w:rsidRPr="004E4FB5">
        <w:rPr>
          <w:rFonts w:ascii="Calisto MT" w:hAnsi="Calisto MT"/>
        </w:rPr>
        <w:t>Natrum</w:t>
      </w:r>
      <w:proofErr w:type="spellEnd"/>
      <w:r w:rsidRPr="004E4FB5">
        <w:rPr>
          <w:rFonts w:ascii="Calisto MT" w:hAnsi="Calisto MT"/>
        </w:rPr>
        <w:t xml:space="preserve"> </w:t>
      </w:r>
      <w:proofErr w:type="spellStart"/>
      <w:r w:rsidRPr="004E4FB5">
        <w:rPr>
          <w:rFonts w:ascii="Calisto MT" w:hAnsi="Calisto MT"/>
        </w:rPr>
        <w:t>muriaticum</w:t>
      </w:r>
      <w:proofErr w:type="spellEnd"/>
      <w:r w:rsidRPr="004E4FB5">
        <w:rPr>
          <w:rFonts w:ascii="Calisto MT" w:hAnsi="Calisto MT"/>
        </w:rPr>
        <w:t>, etc.</w:t>
      </w:r>
    </w:p>
    <w:p w14:paraId="3B362B00" w14:textId="77777777" w:rsidR="000B0AA0" w:rsidRPr="004E4FB5" w:rsidRDefault="000B0AA0" w:rsidP="000B0AA0">
      <w:pPr>
        <w:pStyle w:val="Corpsdetexte"/>
        <w:rPr>
          <w:rFonts w:ascii="Calisto MT" w:hAnsi="Calisto MT"/>
        </w:rPr>
      </w:pPr>
      <w:r w:rsidRPr="004E4FB5">
        <w:rPr>
          <w:rFonts w:ascii="Calisto MT" w:hAnsi="Calisto MT"/>
        </w:rPr>
        <w:t xml:space="preserve">La matière médicale des deux premiers ne me paraissait pas correspondre à l’ensemble des symptômes. Par contre, intrigué par la petite rubrique de douleur thoracique à 4 heures du matin, je suis allé </w:t>
      </w:r>
      <w:proofErr w:type="spellStart"/>
      <w:r w:rsidRPr="004E4FB5">
        <w:rPr>
          <w:rFonts w:ascii="Calisto MT" w:hAnsi="Calisto MT"/>
        </w:rPr>
        <w:t>voir</w:t>
      </w:r>
      <w:proofErr w:type="spellEnd"/>
      <w:r w:rsidRPr="004E4FB5">
        <w:rPr>
          <w:rFonts w:ascii="Calisto MT" w:hAnsi="Calisto MT"/>
        </w:rPr>
        <w:t xml:space="preserve"> la </w:t>
      </w:r>
      <w:proofErr w:type="spellStart"/>
      <w:r w:rsidRPr="004E4FB5">
        <w:rPr>
          <w:rFonts w:ascii="Calisto MT" w:hAnsi="Calisto MT"/>
        </w:rPr>
        <w:t>matière</w:t>
      </w:r>
      <w:proofErr w:type="spellEnd"/>
      <w:r w:rsidRPr="004E4FB5">
        <w:rPr>
          <w:rFonts w:ascii="Calisto MT" w:hAnsi="Calisto MT"/>
        </w:rPr>
        <w:t xml:space="preserve"> </w:t>
      </w:r>
      <w:proofErr w:type="spellStart"/>
      <w:r w:rsidRPr="004E4FB5">
        <w:rPr>
          <w:rFonts w:ascii="Calisto MT" w:hAnsi="Calisto MT"/>
        </w:rPr>
        <w:t>médicale</w:t>
      </w:r>
      <w:proofErr w:type="spellEnd"/>
      <w:r w:rsidRPr="004E4FB5">
        <w:rPr>
          <w:rFonts w:ascii="Calisto MT" w:hAnsi="Calisto MT"/>
        </w:rPr>
        <w:t xml:space="preserve"> </w:t>
      </w:r>
      <w:proofErr w:type="spellStart"/>
      <w:r w:rsidRPr="004E4FB5">
        <w:rPr>
          <w:rFonts w:ascii="Calisto MT" w:hAnsi="Calisto MT"/>
        </w:rPr>
        <w:t>d</w:t>
      </w:r>
      <w:r w:rsidRPr="004E4FB5">
        <w:rPr>
          <w:rFonts w:ascii="Calisto MT" w:hAnsi="Calisto MT"/>
          <w:b/>
        </w:rPr>
        <w:t>’Asclépias</w:t>
      </w:r>
      <w:proofErr w:type="spellEnd"/>
      <w:r w:rsidRPr="004E4FB5">
        <w:rPr>
          <w:rFonts w:ascii="Calisto MT" w:hAnsi="Calisto MT"/>
          <w:b/>
        </w:rPr>
        <w:t xml:space="preserve"> </w:t>
      </w:r>
      <w:proofErr w:type="spellStart"/>
      <w:r w:rsidRPr="004E4FB5">
        <w:rPr>
          <w:rFonts w:ascii="Calisto MT" w:hAnsi="Calisto MT"/>
          <w:b/>
        </w:rPr>
        <w:t>Tuberosa</w:t>
      </w:r>
      <w:proofErr w:type="spellEnd"/>
      <w:r w:rsidRPr="004E4FB5">
        <w:rPr>
          <w:rFonts w:ascii="Calisto MT" w:hAnsi="Calisto MT"/>
        </w:rPr>
        <w:t xml:space="preserve">, et </w:t>
      </w:r>
      <w:proofErr w:type="spellStart"/>
      <w:r w:rsidRPr="004E4FB5">
        <w:rPr>
          <w:rFonts w:ascii="Calisto MT" w:hAnsi="Calisto MT"/>
        </w:rPr>
        <w:t>j’ai</w:t>
      </w:r>
      <w:proofErr w:type="spellEnd"/>
      <w:r w:rsidRPr="004E4FB5">
        <w:rPr>
          <w:rFonts w:ascii="Calisto MT" w:hAnsi="Calisto MT"/>
        </w:rPr>
        <w:t xml:space="preserve"> </w:t>
      </w:r>
      <w:proofErr w:type="spellStart"/>
      <w:r w:rsidRPr="004E4FB5">
        <w:rPr>
          <w:rFonts w:ascii="Calisto MT" w:hAnsi="Calisto MT"/>
        </w:rPr>
        <w:t>retrouvé</w:t>
      </w:r>
      <w:proofErr w:type="spellEnd"/>
      <w:r w:rsidRPr="004E4FB5">
        <w:rPr>
          <w:rFonts w:ascii="Calisto MT" w:hAnsi="Calisto MT"/>
        </w:rPr>
        <w:t xml:space="preserve"> la </w:t>
      </w:r>
      <w:proofErr w:type="spellStart"/>
      <w:r w:rsidRPr="004E4FB5">
        <w:rPr>
          <w:rFonts w:ascii="Calisto MT" w:hAnsi="Calisto MT"/>
        </w:rPr>
        <w:t>douleur</w:t>
      </w:r>
      <w:proofErr w:type="spellEnd"/>
      <w:r w:rsidRPr="004E4FB5">
        <w:rPr>
          <w:rFonts w:ascii="Calisto MT" w:hAnsi="Calisto MT"/>
        </w:rPr>
        <w:t xml:space="preserve"> thoracique gauche, la dyspnée asthmatiforme, la sensation de constriction dans la gorge. Je ne sais si la radio aurait montré une inflammation pleurale ou péricardique. C’est en 7 CH que la maman l’avait trouvé.</w:t>
      </w:r>
    </w:p>
    <w:p w14:paraId="281C62D0" w14:textId="77777777" w:rsidR="000B0AA0" w:rsidRPr="004E4FB5" w:rsidRDefault="000B0AA0" w:rsidP="000B0AA0">
      <w:pPr>
        <w:pStyle w:val="Corpsdetexte"/>
        <w:rPr>
          <w:rFonts w:ascii="Calisto MT" w:hAnsi="Calisto MT"/>
        </w:rPr>
      </w:pPr>
      <w:r w:rsidRPr="004E4FB5">
        <w:rPr>
          <w:rFonts w:ascii="Calisto MT" w:hAnsi="Calisto MT"/>
        </w:rPr>
        <w:t>L’asclépiade tubéreuse est quasiment inconnue de nos flores et pharmacopées européennes. Elle est originaire d’Amérique d</w:t>
      </w:r>
      <w:r>
        <w:rPr>
          <w:rFonts w:ascii="Calisto MT" w:hAnsi="Calisto MT"/>
        </w:rPr>
        <w:t>u</w:t>
      </w:r>
      <w:r w:rsidRPr="004E4FB5">
        <w:rPr>
          <w:rFonts w:ascii="Calisto MT" w:hAnsi="Calisto MT"/>
        </w:rPr>
        <w:t xml:space="preserve"> Nord où elle semble assez connue, notamment sous le nom de racine à pleurésie. On mange les jeunes </w:t>
      </w:r>
      <w:r>
        <w:rPr>
          <w:rFonts w:ascii="Calisto MT" w:hAnsi="Calisto MT"/>
        </w:rPr>
        <w:t>p</w:t>
      </w:r>
      <w:r w:rsidRPr="004E4FB5">
        <w:rPr>
          <w:rFonts w:ascii="Calisto MT" w:hAnsi="Calisto MT"/>
        </w:rPr>
        <w:t>ousses et les racines en légumes, les fleurs sont édulcorantes. Les racines ont des vertus broncho-dilatatrices. A haute dose, la tisane de fleurs fraîche fa</w:t>
      </w:r>
      <w:r>
        <w:rPr>
          <w:rFonts w:ascii="Calisto MT" w:hAnsi="Calisto MT"/>
        </w:rPr>
        <w:t>i</w:t>
      </w:r>
      <w:r w:rsidRPr="004E4FB5">
        <w:rPr>
          <w:rFonts w:ascii="Calisto MT" w:hAnsi="Calisto MT"/>
        </w:rPr>
        <w:t>t vomir.</w:t>
      </w:r>
    </w:p>
    <w:p w14:paraId="640787CC" w14:textId="77777777" w:rsidR="000B0AA0" w:rsidRDefault="000B0AA0" w:rsidP="000B0AA0">
      <w:pPr>
        <w:pStyle w:val="Corpsdetexte"/>
        <w:rPr>
          <w:rFonts w:ascii="Calisto MT" w:hAnsi="Calisto MT"/>
          <w:b/>
        </w:rPr>
      </w:pPr>
    </w:p>
    <w:p w14:paraId="0FF18CD5" w14:textId="77777777" w:rsidR="000B0AA0" w:rsidRPr="004E4FB5" w:rsidRDefault="000B0AA0" w:rsidP="000B0AA0">
      <w:pPr>
        <w:pStyle w:val="Corpsdetexte"/>
        <w:rPr>
          <w:rFonts w:ascii="Calisto MT" w:hAnsi="Calisto MT"/>
        </w:rPr>
      </w:pPr>
      <w:r w:rsidRPr="004E4FB5">
        <w:rPr>
          <w:rFonts w:ascii="Calisto MT" w:hAnsi="Calisto MT"/>
          <w:b/>
        </w:rPr>
        <w:t>Localisations</w:t>
      </w:r>
      <w:r w:rsidRPr="004E4FB5">
        <w:rPr>
          <w:rFonts w:ascii="Calisto MT" w:hAnsi="Calisto MT"/>
        </w:rPr>
        <w:t> : séreuses pleurales et péricardiques, paroi thoracique.</w:t>
      </w:r>
    </w:p>
    <w:p w14:paraId="40B47430" w14:textId="77777777" w:rsidR="000B0AA0" w:rsidRPr="004E4FB5" w:rsidRDefault="000B0AA0" w:rsidP="000B0AA0">
      <w:pPr>
        <w:pStyle w:val="Corpsdetexte"/>
        <w:rPr>
          <w:rFonts w:ascii="Calisto MT" w:hAnsi="Calisto MT"/>
        </w:rPr>
      </w:pPr>
      <w:r w:rsidRPr="004E4FB5">
        <w:rPr>
          <w:rFonts w:ascii="Calisto MT" w:hAnsi="Calisto MT"/>
          <w:b/>
        </w:rPr>
        <w:t>Sensations</w:t>
      </w:r>
      <w:r w:rsidRPr="004E4FB5">
        <w:rPr>
          <w:rFonts w:ascii="Calisto MT" w:hAnsi="Calisto MT"/>
        </w:rPr>
        <w:t> : hypersécrétion au niveau des muqueuses (diarrhées), de la peau (transpiration profuses). Douleurs aigües, piquantes.</w:t>
      </w:r>
    </w:p>
    <w:p w14:paraId="65DA20BD" w14:textId="77777777" w:rsidR="000B0AA0" w:rsidRPr="004E4FB5" w:rsidRDefault="000B0AA0" w:rsidP="000B0AA0">
      <w:pPr>
        <w:pStyle w:val="Corpsdetexte"/>
        <w:rPr>
          <w:rFonts w:ascii="Calisto MT" w:hAnsi="Calisto MT"/>
        </w:rPr>
      </w:pPr>
      <w:r w:rsidRPr="004E4FB5">
        <w:rPr>
          <w:rFonts w:ascii="Calisto MT" w:hAnsi="Calisto MT"/>
          <w:b/>
        </w:rPr>
        <w:t>Aggravations</w:t>
      </w:r>
      <w:r w:rsidRPr="004E4FB5">
        <w:rPr>
          <w:rFonts w:ascii="Calisto MT" w:hAnsi="Calisto MT"/>
        </w:rPr>
        <w:t> : par le tabac. Aussi par le mouvement, couché, et inspiration profonde.</w:t>
      </w:r>
    </w:p>
    <w:p w14:paraId="7C26E18D" w14:textId="77777777" w:rsidR="000B0AA0" w:rsidRPr="004E4FB5" w:rsidRDefault="000B0AA0" w:rsidP="000B0AA0">
      <w:pPr>
        <w:pStyle w:val="Corpsdetexte"/>
        <w:rPr>
          <w:rFonts w:ascii="Calisto MT" w:hAnsi="Calisto MT"/>
        </w:rPr>
      </w:pPr>
      <w:r w:rsidRPr="004E4FB5">
        <w:rPr>
          <w:rFonts w:ascii="Calisto MT" w:hAnsi="Calisto MT"/>
          <w:b/>
        </w:rPr>
        <w:lastRenderedPageBreak/>
        <w:t>Concomitants</w:t>
      </w:r>
      <w:r w:rsidRPr="004E4FB5">
        <w:rPr>
          <w:rFonts w:ascii="Calisto MT" w:hAnsi="Calisto MT"/>
        </w:rPr>
        <w:t> : faiblesse, a du mal à marcher.</w:t>
      </w:r>
    </w:p>
    <w:p w14:paraId="7AA7D7D4" w14:textId="77777777" w:rsidR="000B0AA0" w:rsidRPr="004E4FB5" w:rsidRDefault="000B0AA0" w:rsidP="000B0AA0">
      <w:pPr>
        <w:pStyle w:val="Corpsdetexte"/>
        <w:rPr>
          <w:rFonts w:ascii="Calisto MT" w:hAnsi="Calisto MT"/>
        </w:rPr>
      </w:pPr>
    </w:p>
    <w:p w14:paraId="140FD8BA" w14:textId="77777777" w:rsidR="000B0AA0" w:rsidRPr="004E4FB5" w:rsidRDefault="000B0AA0" w:rsidP="000B0AA0">
      <w:pPr>
        <w:pStyle w:val="Corpsdetexte"/>
        <w:rPr>
          <w:rFonts w:ascii="Calisto MT" w:hAnsi="Calisto MT"/>
          <w:color w:val="CC0000"/>
          <w:u w:val="single"/>
        </w:rPr>
      </w:pPr>
      <w:r w:rsidRPr="004E4FB5">
        <w:rPr>
          <w:rFonts w:ascii="Calisto MT" w:hAnsi="Calisto MT"/>
          <w:b/>
          <w:color w:val="CC0000"/>
          <w:u w:val="single"/>
        </w:rPr>
        <w:t>2</w:t>
      </w:r>
      <w:r w:rsidRPr="00C60BBB">
        <w:rPr>
          <w:rFonts w:ascii="Calisto MT" w:hAnsi="Calisto MT"/>
          <w:b/>
          <w:color w:val="CC0000"/>
          <w:u w:val="single"/>
        </w:rPr>
        <w:t xml:space="preserve">. </w:t>
      </w:r>
      <w:r w:rsidRPr="004E4FB5">
        <w:rPr>
          <w:rFonts w:ascii="Calisto MT" w:hAnsi="Calisto MT"/>
          <w:b/>
          <w:color w:val="CC0000"/>
          <w:u w:val="single"/>
        </w:rPr>
        <w:t>Désespérant : un cas de broncho-pneumonie</w:t>
      </w:r>
      <w:r w:rsidRPr="004E4FB5">
        <w:rPr>
          <w:rFonts w:ascii="Calisto MT" w:hAnsi="Calisto MT"/>
          <w:color w:val="CC0000"/>
          <w:u w:val="single"/>
        </w:rPr>
        <w:t xml:space="preserve"> (Anne Meyer</w:t>
      </w:r>
      <w:r>
        <w:rPr>
          <w:rFonts w:ascii="Calisto MT" w:hAnsi="Calisto MT"/>
          <w:color w:val="CC0000"/>
          <w:u w:val="single"/>
        </w:rPr>
        <w:t>,</w:t>
      </w:r>
      <w:r w:rsidRPr="004E4FB5">
        <w:rPr>
          <w:rFonts w:ascii="Calisto MT" w:hAnsi="Calisto MT"/>
          <w:color w:val="CC0000"/>
          <w:u w:val="single"/>
        </w:rPr>
        <w:t xml:space="preserve"> Dauphiné-Savoie 2003)</w:t>
      </w:r>
    </w:p>
    <w:p w14:paraId="3EFA2306" w14:textId="77777777" w:rsidR="000B0AA0" w:rsidRPr="004E4FB5" w:rsidRDefault="000B0AA0" w:rsidP="000B0AA0">
      <w:pPr>
        <w:pStyle w:val="Corpsdetexte"/>
        <w:rPr>
          <w:rFonts w:ascii="Calisto MT" w:hAnsi="Calisto MT"/>
        </w:rPr>
      </w:pPr>
      <w:r w:rsidRPr="004E4FB5">
        <w:rPr>
          <w:rFonts w:ascii="Calisto MT" w:hAnsi="Calisto MT"/>
        </w:rPr>
        <w:t>Monsieur C. est né en 1967. C’est un père de famille blond roux, rougeaud, grassouillet ; il fume, il picole un peu et n’a jamais le temps de consulter. Il fait appeler par sa femme ou passe en coup de vent en fin de journée. Il est patron d’une bo</w:t>
      </w:r>
      <w:r>
        <w:rPr>
          <w:rFonts w:ascii="Calisto MT" w:hAnsi="Calisto MT"/>
        </w:rPr>
        <w:t>î</w:t>
      </w:r>
      <w:r w:rsidRPr="004E4FB5">
        <w:rPr>
          <w:rFonts w:ascii="Calisto MT" w:hAnsi="Calisto MT"/>
        </w:rPr>
        <w:t>te de sono pour spectacles et travaille par tous les temps. Entre 98 et 2000, deux fois par an il est arrivé au cabinet en catastrophe pour des bronchites : « </w:t>
      </w:r>
      <w:r w:rsidRPr="004E4FB5">
        <w:rPr>
          <w:rFonts w:ascii="Calisto MT" w:hAnsi="Calisto MT"/>
          <w:caps/>
        </w:rPr>
        <w:t>ç</w:t>
      </w:r>
      <w:r w:rsidRPr="004E4FB5">
        <w:rPr>
          <w:rFonts w:ascii="Calisto MT" w:hAnsi="Calisto MT"/>
        </w:rPr>
        <w:t xml:space="preserve">a traine depuis 8 jours, faut qu’ça aille mieux demain, je ne peux pas m’arrêter ». Les symptômes sont toujours les mêmes : </w:t>
      </w:r>
      <w:r w:rsidRPr="004E4FB5">
        <w:rPr>
          <w:rFonts w:ascii="Calisto MT" w:hAnsi="Calisto MT"/>
          <w:b/>
        </w:rPr>
        <w:t xml:space="preserve">des douleurs brûlantes </w:t>
      </w:r>
      <w:r w:rsidRPr="004E4FB5">
        <w:rPr>
          <w:rFonts w:ascii="Calisto MT" w:hAnsi="Calisto MT"/>
        </w:rPr>
        <w:t xml:space="preserve">de la trachée, il tousse, il crache, il est enroué, il a mal aux yeux, il est fatigué et il a mal partout, surtout au niveau des jambes « comme si j’avais fait le marathon ». </w:t>
      </w:r>
      <w:r w:rsidRPr="004E4FB5">
        <w:rPr>
          <w:rFonts w:ascii="Calisto MT" w:hAnsi="Calisto MT"/>
          <w:b/>
        </w:rPr>
        <w:t>Il transpire beaucoup</w:t>
      </w:r>
      <w:r w:rsidRPr="004E4FB5">
        <w:rPr>
          <w:rFonts w:ascii="Calisto MT" w:hAnsi="Calisto MT"/>
        </w:rPr>
        <w:t xml:space="preserve"> pendant la toux. J’ai toujours prescrit en aigu car je n’ai jamais pu le décider à venir consulter en dehors des crises. Je ne sais rien de ses go</w:t>
      </w:r>
      <w:r>
        <w:rPr>
          <w:rFonts w:ascii="Calisto MT" w:hAnsi="Calisto MT"/>
        </w:rPr>
        <w:t>û</w:t>
      </w:r>
      <w:r w:rsidRPr="004E4FB5">
        <w:rPr>
          <w:rFonts w:ascii="Calisto MT" w:hAnsi="Calisto MT"/>
        </w:rPr>
        <w:t>ts, de ses angoisses</w:t>
      </w:r>
      <w:r>
        <w:rPr>
          <w:rFonts w:ascii="Calisto MT" w:hAnsi="Calisto MT"/>
        </w:rPr>
        <w:t xml:space="preserve">, </w:t>
      </w:r>
      <w:r w:rsidRPr="004E4FB5">
        <w:rPr>
          <w:rFonts w:ascii="Calisto MT" w:hAnsi="Calisto MT"/>
        </w:rPr>
        <w:t xml:space="preserve">etc. Malgré tout il est plutôt sympathique. </w:t>
      </w:r>
      <w:proofErr w:type="spellStart"/>
      <w:r w:rsidRPr="004E4FB5">
        <w:rPr>
          <w:rFonts w:ascii="Calisto MT" w:hAnsi="Calisto MT"/>
        </w:rPr>
        <w:t>Nux</w:t>
      </w:r>
      <w:proofErr w:type="spellEnd"/>
      <w:r w:rsidRPr="004E4FB5">
        <w:rPr>
          <w:rFonts w:ascii="Calisto MT" w:hAnsi="Calisto MT"/>
        </w:rPr>
        <w:t xml:space="preserve"> </w:t>
      </w:r>
      <w:proofErr w:type="spellStart"/>
      <w:r w:rsidRPr="004E4FB5">
        <w:rPr>
          <w:rFonts w:ascii="Calisto MT" w:hAnsi="Calisto MT"/>
        </w:rPr>
        <w:t>Vomica</w:t>
      </w:r>
      <w:proofErr w:type="spellEnd"/>
      <w:r w:rsidRPr="004E4FB5">
        <w:rPr>
          <w:rFonts w:ascii="Calisto MT" w:hAnsi="Calisto MT"/>
        </w:rPr>
        <w:t xml:space="preserve">, </w:t>
      </w:r>
      <w:proofErr w:type="spellStart"/>
      <w:r w:rsidRPr="004E4FB5">
        <w:rPr>
          <w:rFonts w:ascii="Calisto MT" w:hAnsi="Calisto MT"/>
        </w:rPr>
        <w:t>Bryonia</w:t>
      </w:r>
      <w:proofErr w:type="spellEnd"/>
      <w:r w:rsidRPr="004E4FB5">
        <w:rPr>
          <w:rFonts w:ascii="Calisto MT" w:hAnsi="Calisto MT"/>
        </w:rPr>
        <w:t xml:space="preserve">, </w:t>
      </w:r>
      <w:proofErr w:type="spellStart"/>
      <w:r w:rsidRPr="004E4FB5">
        <w:rPr>
          <w:rFonts w:ascii="Calisto MT" w:hAnsi="Calisto MT"/>
        </w:rPr>
        <w:t>Phosphorus</w:t>
      </w:r>
      <w:proofErr w:type="spellEnd"/>
      <w:r w:rsidRPr="004E4FB5">
        <w:rPr>
          <w:rFonts w:ascii="Calisto MT" w:hAnsi="Calisto MT"/>
        </w:rPr>
        <w:t xml:space="preserve">, </w:t>
      </w:r>
      <w:proofErr w:type="spellStart"/>
      <w:r w:rsidRPr="004E4FB5">
        <w:rPr>
          <w:rFonts w:ascii="Calisto MT" w:hAnsi="Calisto MT"/>
        </w:rPr>
        <w:t>Rhus</w:t>
      </w:r>
      <w:proofErr w:type="spellEnd"/>
      <w:r>
        <w:rPr>
          <w:rFonts w:ascii="Calisto MT" w:hAnsi="Calisto MT"/>
        </w:rPr>
        <w:t xml:space="preserve"> </w:t>
      </w:r>
      <w:proofErr w:type="spellStart"/>
      <w:r w:rsidRPr="004E4FB5">
        <w:rPr>
          <w:rFonts w:ascii="Calisto MT" w:hAnsi="Calisto MT"/>
        </w:rPr>
        <w:t>tox</w:t>
      </w:r>
      <w:proofErr w:type="spellEnd"/>
      <w:r>
        <w:rPr>
          <w:rFonts w:ascii="Calisto MT" w:hAnsi="Calisto MT"/>
        </w:rPr>
        <w:t>.</w:t>
      </w:r>
      <w:r w:rsidRPr="004E4FB5">
        <w:rPr>
          <w:rFonts w:ascii="Calisto MT" w:hAnsi="Calisto MT"/>
        </w:rPr>
        <w:t>, et bien sûr Sulphur ont été prescrits sans véritable succès, le plus souvent relayés par antibiotiques qu’il prend ou ne prend pas.</w:t>
      </w:r>
    </w:p>
    <w:p w14:paraId="1D1E73A6" w14:textId="77777777" w:rsidR="000B0AA0" w:rsidRDefault="000B0AA0" w:rsidP="000B0AA0">
      <w:pPr>
        <w:pStyle w:val="Corpsdetexte"/>
        <w:rPr>
          <w:rFonts w:ascii="Calisto MT" w:hAnsi="Calisto MT"/>
        </w:rPr>
      </w:pPr>
      <w:r w:rsidRPr="004E4FB5">
        <w:rPr>
          <w:rFonts w:ascii="Calisto MT" w:hAnsi="Calisto MT"/>
        </w:rPr>
        <w:t xml:space="preserve">Le 11 février 2001 sa femme m’apprend qu’il a été hospitalisé le week-end en pneumologie pour une pneumopathie de la base </w:t>
      </w:r>
      <w:r w:rsidRPr="004E4FB5">
        <w:rPr>
          <w:rFonts w:ascii="Calisto MT" w:hAnsi="Calisto MT"/>
          <w:b/>
        </w:rPr>
        <w:t>droite.</w:t>
      </w:r>
      <w:r w:rsidRPr="004E4FB5">
        <w:rPr>
          <w:rFonts w:ascii="Calisto MT" w:hAnsi="Calisto MT"/>
        </w:rPr>
        <w:t xml:space="preserve"> Le bilan révèle également une stéatose hépatique liée à l’alcool. Il est traité par antibiothérapie IV, rentre chez lui, ne se rend pas à la consultation de contrôle, et</w:t>
      </w:r>
      <w:r>
        <w:rPr>
          <w:rFonts w:ascii="Calisto MT" w:hAnsi="Calisto MT"/>
        </w:rPr>
        <w:t xml:space="preserve"> le </w:t>
      </w:r>
      <w:r w:rsidRPr="004E4FB5">
        <w:rPr>
          <w:rFonts w:ascii="Calisto MT" w:hAnsi="Calisto MT"/>
        </w:rPr>
        <w:t xml:space="preserve">voilà qui débarque de nouveau en catastrophe avec des signes pulmonaires et surtout digestifs : </w:t>
      </w:r>
      <w:r w:rsidRPr="004E4FB5">
        <w:rPr>
          <w:rFonts w:ascii="Calisto MT" w:hAnsi="Calisto MT"/>
          <w:b/>
        </w:rPr>
        <w:t>douleur à la palpation de l’hypochondre</w:t>
      </w:r>
      <w:r w:rsidRPr="004E4FB5">
        <w:rPr>
          <w:rFonts w:ascii="Calisto MT" w:hAnsi="Calisto MT"/>
        </w:rPr>
        <w:t xml:space="preserve"> gauche avec une petite défense et quelques crépitants à droite. Il ne veut pas retourner à Voiron, je </w:t>
      </w:r>
    </w:p>
    <w:p w14:paraId="3447724F" w14:textId="77777777" w:rsidR="000B0AA0" w:rsidRDefault="000B0AA0" w:rsidP="000B0AA0">
      <w:pPr>
        <w:pStyle w:val="Corpsdetexte"/>
        <w:rPr>
          <w:rFonts w:ascii="Calisto MT" w:hAnsi="Calisto MT"/>
        </w:rPr>
      </w:pPr>
    </w:p>
    <w:p w14:paraId="33F913B9" w14:textId="5E9F1ABC" w:rsidR="000B0AA0" w:rsidRPr="004E4FB5" w:rsidRDefault="000B0AA0" w:rsidP="000B0AA0">
      <w:pPr>
        <w:pStyle w:val="Corpsdetexte"/>
        <w:rPr>
          <w:rFonts w:ascii="Calisto MT" w:hAnsi="Calisto MT"/>
        </w:rPr>
      </w:pPr>
      <w:proofErr w:type="gramStart"/>
      <w:r w:rsidRPr="004E4FB5">
        <w:rPr>
          <w:rFonts w:ascii="Calisto MT" w:hAnsi="Calisto MT"/>
        </w:rPr>
        <w:t>l’envoie</w:t>
      </w:r>
      <w:proofErr w:type="gramEnd"/>
      <w:r w:rsidRPr="004E4FB5">
        <w:rPr>
          <w:rFonts w:ascii="Calisto MT" w:hAnsi="Calisto MT"/>
        </w:rPr>
        <w:t xml:space="preserve"> à Chambéry car il a vraiment très mal et il est très inquiet. Le scanner thoraco-abdomino-pelvien met en évidence une </w:t>
      </w:r>
      <w:r w:rsidRPr="004E4FB5">
        <w:rPr>
          <w:rFonts w:ascii="Calisto MT" w:hAnsi="Calisto MT"/>
          <w:b/>
        </w:rPr>
        <w:t>infection broncho-pulmonaire</w:t>
      </w:r>
      <w:r w:rsidRPr="004E4FB5">
        <w:rPr>
          <w:rFonts w:ascii="Calisto MT" w:hAnsi="Calisto MT"/>
        </w:rPr>
        <w:t xml:space="preserve"> </w:t>
      </w:r>
      <w:r w:rsidRPr="004E4FB5">
        <w:rPr>
          <w:rFonts w:ascii="Calisto MT" w:hAnsi="Calisto MT"/>
          <w:b/>
        </w:rPr>
        <w:t>bilatérale</w:t>
      </w:r>
      <w:r w:rsidRPr="004E4FB5">
        <w:rPr>
          <w:rFonts w:ascii="Calisto MT" w:hAnsi="Calisto MT"/>
        </w:rPr>
        <w:t xml:space="preserve">, avec un petit épanchement de la base </w:t>
      </w:r>
      <w:r w:rsidRPr="004E4FB5">
        <w:rPr>
          <w:rFonts w:ascii="Calisto MT" w:hAnsi="Calisto MT"/>
          <w:b/>
        </w:rPr>
        <w:t>gauche</w:t>
      </w:r>
      <w:r w:rsidRPr="004E4FB5">
        <w:rPr>
          <w:rFonts w:ascii="Calisto MT" w:hAnsi="Calisto MT"/>
        </w:rPr>
        <w:t xml:space="preserve">. Il ressort avec des conseils hygiéno-diététiques et un contrôle RX que j’attends toujours. Trois épisodes de ce type reviennent avec cette fois des petits signes à l’auscultation et, ce qui le gêne le plus, cette douleur persistance de la base droite. Il ne veut pas revoir les pneumologues. Que faire ? Prescrire une nouvelle RX de </w:t>
      </w:r>
      <w:proofErr w:type="spellStart"/>
      <w:r w:rsidRPr="004E4FB5">
        <w:rPr>
          <w:rFonts w:ascii="Calisto MT" w:hAnsi="Calisto MT"/>
        </w:rPr>
        <w:t>contrôle</w:t>
      </w:r>
      <w:proofErr w:type="spellEnd"/>
      <w:r w:rsidRPr="004E4FB5">
        <w:rPr>
          <w:rFonts w:ascii="Calisto MT" w:hAnsi="Calisto MT"/>
        </w:rPr>
        <w:t xml:space="preserve"> et </w:t>
      </w:r>
      <w:proofErr w:type="spellStart"/>
      <w:r w:rsidRPr="004E4FB5">
        <w:rPr>
          <w:rFonts w:ascii="Calisto MT" w:hAnsi="Calisto MT"/>
        </w:rPr>
        <w:t>reprendre</w:t>
      </w:r>
      <w:proofErr w:type="spellEnd"/>
      <w:r w:rsidRPr="004E4FB5">
        <w:rPr>
          <w:rFonts w:ascii="Calisto MT" w:hAnsi="Calisto MT"/>
        </w:rPr>
        <w:t xml:space="preserve"> </w:t>
      </w:r>
      <w:proofErr w:type="spellStart"/>
      <w:r w:rsidRPr="004E4FB5">
        <w:rPr>
          <w:rFonts w:ascii="Calisto MT" w:hAnsi="Calisto MT"/>
        </w:rPr>
        <w:t>son</w:t>
      </w:r>
      <w:proofErr w:type="spellEnd"/>
      <w:r w:rsidRPr="004E4FB5">
        <w:rPr>
          <w:rFonts w:ascii="Calisto MT" w:hAnsi="Calisto MT"/>
        </w:rPr>
        <w:t xml:space="preserve"> répertoire</w:t>
      </w:r>
      <w:r w:rsidR="00CA62E5">
        <w:rPr>
          <w:rFonts w:ascii="Calisto MT" w:hAnsi="Calisto MT"/>
        </w:rPr>
        <w:t>.</w:t>
      </w:r>
    </w:p>
    <w:p w14:paraId="75765D92" w14:textId="77777777" w:rsidR="000B0AA0" w:rsidRPr="00B63C19" w:rsidRDefault="000B0AA0" w:rsidP="000B0AA0">
      <w:pPr>
        <w:pStyle w:val="Corpsdetexte"/>
        <w:rPr>
          <w:rFonts w:ascii="Calisto MT" w:hAnsi="Calisto MT"/>
          <w:spacing w:val="-6"/>
        </w:rPr>
      </w:pPr>
      <w:proofErr w:type="gramStart"/>
      <w:r w:rsidRPr="00B63C19">
        <w:rPr>
          <w:rFonts w:ascii="Calisto MT" w:hAnsi="Calisto MT"/>
          <w:spacing w:val="-6"/>
        </w:rPr>
        <w:t>A</w:t>
      </w:r>
      <w:proofErr w:type="gramEnd"/>
      <w:r w:rsidRPr="00B63C19">
        <w:rPr>
          <w:rFonts w:ascii="Calisto MT" w:hAnsi="Calisto MT"/>
          <w:spacing w:val="-6"/>
        </w:rPr>
        <w:t xml:space="preserve"> la rubrique </w:t>
      </w:r>
      <w:r w:rsidRPr="00B63C19">
        <w:rPr>
          <w:rFonts w:ascii="Calisto MT" w:hAnsi="Calisto MT"/>
          <w:i/>
          <w:spacing w:val="-6"/>
        </w:rPr>
        <w:t>« Thorax, douleur plèvre côté droit »,</w:t>
      </w:r>
      <w:r w:rsidRPr="00B63C19">
        <w:rPr>
          <w:rFonts w:ascii="Calisto MT" w:hAnsi="Calisto MT"/>
          <w:spacing w:val="-6"/>
        </w:rPr>
        <w:t xml:space="preserve"> un seul remède dont je n’ai jamais entendu parler.</w:t>
      </w:r>
    </w:p>
    <w:p w14:paraId="58F0A12D" w14:textId="77777777" w:rsidR="000B0AA0" w:rsidRPr="004E4FB5" w:rsidRDefault="000B0AA0" w:rsidP="000B0AA0">
      <w:pPr>
        <w:pStyle w:val="Corpsdetexte"/>
        <w:rPr>
          <w:rFonts w:ascii="Calisto MT" w:hAnsi="Calisto MT"/>
        </w:rPr>
      </w:pPr>
      <w:r w:rsidRPr="004E4FB5">
        <w:rPr>
          <w:rFonts w:ascii="Calisto MT" w:hAnsi="Calisto MT"/>
        </w:rPr>
        <w:t xml:space="preserve">Je saute sur la matière médicale et les premiers lignes de Boericke m’apportent une lueur d’espoir : </w:t>
      </w:r>
      <w:r w:rsidRPr="004E4FB5">
        <w:rPr>
          <w:rFonts w:ascii="Calisto MT" w:hAnsi="Calisto MT"/>
          <w:i/>
        </w:rPr>
        <w:t>« </w:t>
      </w:r>
      <w:r>
        <w:rPr>
          <w:rFonts w:ascii="Calisto MT" w:hAnsi="Calisto MT"/>
          <w:i/>
        </w:rPr>
        <w:t>D</w:t>
      </w:r>
      <w:r w:rsidRPr="004E4FB5">
        <w:rPr>
          <w:rFonts w:ascii="Calisto MT" w:hAnsi="Calisto MT"/>
          <w:i/>
        </w:rPr>
        <w:t xml:space="preserve">yspepsie, bronchite et pleurésie. Etats catarrhaux dus au temps froid et humide. Inflammation du larynx avec enrouement. Grippe avec douleur pleurale. Respiration douloureuse surtout à </w:t>
      </w:r>
      <w:r>
        <w:rPr>
          <w:rFonts w:ascii="Calisto MT" w:hAnsi="Calisto MT"/>
          <w:i/>
        </w:rPr>
        <w:t>la</w:t>
      </w:r>
      <w:r w:rsidRPr="004E4FB5">
        <w:rPr>
          <w:rFonts w:ascii="Calisto MT" w:hAnsi="Calisto MT"/>
          <w:i/>
        </w:rPr>
        <w:t xml:space="preserve"> base du poumon gauche. Remède général d’élimination agissant sur les glandes sudoripares</w:t>
      </w:r>
      <w:r>
        <w:rPr>
          <w:rFonts w:ascii="Calisto MT" w:hAnsi="Calisto MT"/>
          <w:i/>
        </w:rPr>
        <w:t>.</w:t>
      </w:r>
      <w:r w:rsidRPr="004E4FB5">
        <w:rPr>
          <w:rFonts w:ascii="Calisto MT" w:hAnsi="Calisto MT"/>
          <w:i/>
        </w:rPr>
        <w:t> ».</w:t>
      </w:r>
      <w:r w:rsidRPr="004E4FB5">
        <w:rPr>
          <w:rFonts w:ascii="Calisto MT" w:hAnsi="Calisto MT"/>
        </w:rPr>
        <w:t xml:space="preserve"> Sa femme me dit qu’à l’hôpital </w:t>
      </w:r>
      <w:r w:rsidRPr="004E4FB5">
        <w:rPr>
          <w:rFonts w:ascii="Calisto MT" w:hAnsi="Calisto MT"/>
        </w:rPr>
        <w:lastRenderedPageBreak/>
        <w:t>elle a dû lui changer plusieurs fois son tee-shirt. Je suis un peu septique mais je prescris en 9 CH 3 fois par jour, puis en 200 K. c’était en janvier 2003. L’amélioration est rapide, les douleurs ont disparu. Il est revenu 3 fois depuis pour un début de rhume mais avec ses granules dans la poche. L’examen clinique est normal. Il fait très attention à l’alcool et essaie d’arrêter la cigarette. Quant aux radios, je les attends toujours !</w:t>
      </w:r>
    </w:p>
    <w:p w14:paraId="22640DFF" w14:textId="77777777" w:rsidR="000B0AA0" w:rsidRDefault="000B0AA0" w:rsidP="000B0AA0">
      <w:pPr>
        <w:pStyle w:val="Corpsdetexte"/>
        <w:rPr>
          <w:rFonts w:ascii="Calisto MT" w:hAnsi="Calisto MT"/>
          <w:b/>
        </w:rPr>
      </w:pPr>
      <w:r w:rsidRPr="004E4FB5">
        <w:rPr>
          <w:rFonts w:ascii="Calisto MT" w:hAnsi="Calisto MT"/>
          <w:b/>
        </w:rPr>
        <w:t xml:space="preserve">     </w:t>
      </w:r>
    </w:p>
    <w:p w14:paraId="7379B086" w14:textId="77777777" w:rsidR="000B0AA0" w:rsidRPr="004E4FB5" w:rsidRDefault="000B0AA0" w:rsidP="000B0AA0">
      <w:pPr>
        <w:pStyle w:val="Corpsdetexte"/>
        <w:rPr>
          <w:rFonts w:ascii="Calisto MT" w:hAnsi="Calisto MT"/>
          <w:color w:val="CC0000"/>
          <w:u w:val="single"/>
        </w:rPr>
      </w:pPr>
      <w:r w:rsidRPr="004E4FB5">
        <w:rPr>
          <w:rFonts w:ascii="Calisto MT" w:hAnsi="Calisto MT"/>
          <w:b/>
          <w:color w:val="CC0000"/>
          <w:u w:val="single"/>
        </w:rPr>
        <w:t>3</w:t>
      </w:r>
      <w:r w:rsidRPr="00C60BBB">
        <w:rPr>
          <w:rFonts w:ascii="Calisto MT" w:hAnsi="Calisto MT"/>
          <w:b/>
          <w:color w:val="CC0000"/>
          <w:u w:val="single"/>
        </w:rPr>
        <w:t xml:space="preserve">. </w:t>
      </w:r>
      <w:proofErr w:type="spellStart"/>
      <w:r w:rsidRPr="004E4FB5">
        <w:rPr>
          <w:rFonts w:ascii="Calisto MT" w:hAnsi="Calisto MT"/>
          <w:b/>
          <w:color w:val="CC0000"/>
          <w:u w:val="single"/>
        </w:rPr>
        <w:t>Péricardite</w:t>
      </w:r>
      <w:proofErr w:type="spellEnd"/>
      <w:r w:rsidRPr="004E4FB5">
        <w:rPr>
          <w:rFonts w:ascii="Calisto MT" w:hAnsi="Calisto MT"/>
          <w:color w:val="CC0000"/>
          <w:u w:val="single"/>
        </w:rPr>
        <w:t xml:space="preserve"> (</w:t>
      </w:r>
      <w:proofErr w:type="spellStart"/>
      <w:r w:rsidRPr="00C60BBB">
        <w:rPr>
          <w:rFonts w:ascii="Calisto MT" w:hAnsi="Calisto MT"/>
          <w:color w:val="CC0000"/>
          <w:u w:val="single"/>
        </w:rPr>
        <w:t>Edouard</w:t>
      </w:r>
      <w:proofErr w:type="spellEnd"/>
      <w:r w:rsidRPr="00C60BBB">
        <w:rPr>
          <w:rFonts w:ascii="Calisto MT" w:hAnsi="Calisto MT"/>
          <w:color w:val="CC0000"/>
          <w:u w:val="single"/>
        </w:rPr>
        <w:t xml:space="preserve"> </w:t>
      </w:r>
      <w:proofErr w:type="spellStart"/>
      <w:r w:rsidRPr="004E4FB5">
        <w:rPr>
          <w:rFonts w:ascii="Calisto MT" w:hAnsi="Calisto MT"/>
          <w:color w:val="CC0000"/>
          <w:u w:val="single"/>
        </w:rPr>
        <w:t>Broussalian</w:t>
      </w:r>
      <w:proofErr w:type="spellEnd"/>
      <w:r w:rsidRPr="004E4FB5">
        <w:rPr>
          <w:rFonts w:ascii="Calisto MT" w:hAnsi="Calisto MT"/>
          <w:color w:val="CC0000"/>
          <w:u w:val="single"/>
        </w:rPr>
        <w:t>)</w:t>
      </w:r>
    </w:p>
    <w:p w14:paraId="1E75EA0F" w14:textId="77777777" w:rsidR="000B0AA0" w:rsidRPr="004E4FB5" w:rsidRDefault="000B0AA0" w:rsidP="000B0AA0">
      <w:pPr>
        <w:pStyle w:val="Corpsdetexte"/>
        <w:rPr>
          <w:rFonts w:ascii="Calisto MT" w:hAnsi="Calisto MT"/>
        </w:rPr>
      </w:pPr>
      <w:r w:rsidRPr="004E4FB5">
        <w:rPr>
          <w:rFonts w:ascii="Calisto MT" w:hAnsi="Calisto MT"/>
        </w:rPr>
        <w:t>18/12/1992.</w:t>
      </w:r>
    </w:p>
    <w:p w14:paraId="2CA11226" w14:textId="77777777" w:rsidR="000B0AA0" w:rsidRPr="004E4FB5" w:rsidRDefault="000B0AA0" w:rsidP="000B0AA0">
      <w:pPr>
        <w:pStyle w:val="Corpsdetexte"/>
        <w:rPr>
          <w:rFonts w:ascii="Calisto MT" w:hAnsi="Calisto MT"/>
        </w:rPr>
      </w:pPr>
      <w:r w:rsidRPr="004E4FB5">
        <w:rPr>
          <w:rFonts w:ascii="Calisto MT" w:hAnsi="Calisto MT"/>
        </w:rPr>
        <w:t xml:space="preserve">Un de mes proches m'appelle pour me dire </w:t>
      </w:r>
      <w:r w:rsidRPr="004E4FB5">
        <w:rPr>
          <w:rFonts w:ascii="Calisto MT" w:hAnsi="Calisto MT"/>
          <w:b/>
        </w:rPr>
        <w:t>qu'il souffre terriblement du côté du cœur, qu'il tousse, que cela lui fait très mal à la tête et qu'il ne peut pas bouger sans avoir mal</w:t>
      </w:r>
      <w:r w:rsidRPr="004E4FB5">
        <w:rPr>
          <w:rFonts w:ascii="Calisto MT" w:hAnsi="Calisto MT"/>
        </w:rPr>
        <w:t>.</w:t>
      </w:r>
    </w:p>
    <w:p w14:paraId="3A420755" w14:textId="77777777" w:rsidR="000B0AA0" w:rsidRPr="004E4FB5" w:rsidRDefault="000B0AA0" w:rsidP="000B0AA0">
      <w:pPr>
        <w:pStyle w:val="Corpsdetexte"/>
        <w:rPr>
          <w:rFonts w:ascii="Calisto MT" w:hAnsi="Calisto MT"/>
        </w:rPr>
      </w:pPr>
      <w:r w:rsidRPr="004E4FB5">
        <w:rPr>
          <w:rFonts w:ascii="Calisto MT" w:hAnsi="Calisto MT"/>
        </w:rPr>
        <w:t xml:space="preserve">Il se rend donc à l'hôpital où une échographie confirmera le diagnostic de péricardite. Certainement virale. </w:t>
      </w:r>
      <w:proofErr w:type="spellStart"/>
      <w:r w:rsidRPr="004E4FB5">
        <w:rPr>
          <w:rFonts w:ascii="Calisto MT" w:hAnsi="Calisto MT"/>
        </w:rPr>
        <w:t>Traitement</w:t>
      </w:r>
      <w:proofErr w:type="spellEnd"/>
      <w:r>
        <w:rPr>
          <w:rFonts w:ascii="Calisto MT" w:hAnsi="Calisto MT"/>
        </w:rPr>
        <w:t xml:space="preserve"> </w:t>
      </w:r>
      <w:r w:rsidRPr="004E4FB5">
        <w:rPr>
          <w:rFonts w:ascii="Calisto MT" w:hAnsi="Calisto MT"/>
        </w:rPr>
        <w:t xml:space="preserve">: </w:t>
      </w:r>
      <w:proofErr w:type="spellStart"/>
      <w:r w:rsidRPr="004E4FB5">
        <w:rPr>
          <w:rFonts w:ascii="Calisto MT" w:hAnsi="Calisto MT"/>
        </w:rPr>
        <w:t>Aspegic</w:t>
      </w:r>
      <w:proofErr w:type="spellEnd"/>
      <w:r w:rsidRPr="004E4FB5">
        <w:rPr>
          <w:rFonts w:ascii="Calisto MT" w:hAnsi="Calisto MT"/>
        </w:rPr>
        <w:t xml:space="preserve"> 1000 3 </w:t>
      </w:r>
      <w:proofErr w:type="spellStart"/>
      <w:r w:rsidRPr="004E4FB5">
        <w:rPr>
          <w:rFonts w:ascii="Calisto MT" w:hAnsi="Calisto MT"/>
        </w:rPr>
        <w:t>fois</w:t>
      </w:r>
      <w:proofErr w:type="spellEnd"/>
      <w:r w:rsidRPr="004E4FB5">
        <w:rPr>
          <w:rFonts w:ascii="Calisto MT" w:hAnsi="Calisto MT"/>
        </w:rPr>
        <w:t xml:space="preserve"> par jour et repos pour 3 semaines.</w:t>
      </w:r>
    </w:p>
    <w:p w14:paraId="12202551" w14:textId="77777777" w:rsidR="000B0AA0" w:rsidRPr="004E4FB5" w:rsidRDefault="000B0AA0" w:rsidP="000B0AA0">
      <w:pPr>
        <w:pStyle w:val="Corpsdetexte"/>
        <w:rPr>
          <w:rFonts w:ascii="Calisto MT" w:hAnsi="Calisto MT"/>
        </w:rPr>
      </w:pPr>
      <w:r w:rsidRPr="004E4FB5">
        <w:rPr>
          <w:rFonts w:ascii="Calisto MT" w:hAnsi="Calisto MT"/>
        </w:rPr>
        <w:t>20/12/1992</w:t>
      </w:r>
    </w:p>
    <w:p w14:paraId="76445B4E" w14:textId="77777777" w:rsidR="000B0AA0" w:rsidRPr="004E4FB5" w:rsidRDefault="000B0AA0" w:rsidP="000B0AA0">
      <w:pPr>
        <w:pStyle w:val="Corpsdetexte"/>
        <w:rPr>
          <w:rFonts w:ascii="Calisto MT" w:hAnsi="Calisto MT"/>
        </w:rPr>
      </w:pPr>
      <w:r w:rsidRPr="004E4FB5">
        <w:rPr>
          <w:rFonts w:ascii="Calisto MT" w:hAnsi="Calisto MT"/>
        </w:rPr>
        <w:t>Il m'appelle au bout de 2 jours pour que je lui donne quelque chose, car l'aspirine ne le soulage qu'environ 4 heures. Je lui fais donc prendre Bryonia 200 à répéter selon la douleur. Résultat</w:t>
      </w:r>
      <w:r>
        <w:rPr>
          <w:rFonts w:ascii="Calisto MT" w:hAnsi="Calisto MT"/>
        </w:rPr>
        <w:t xml:space="preserve"> </w:t>
      </w:r>
      <w:r w:rsidRPr="004E4FB5">
        <w:rPr>
          <w:rFonts w:ascii="Calisto MT" w:hAnsi="Calisto MT"/>
        </w:rPr>
        <w:t>: bon soulagement pendant 8 heures, puis plus rien</w:t>
      </w:r>
      <w:r>
        <w:rPr>
          <w:rFonts w:ascii="Calisto MT" w:hAnsi="Calisto MT"/>
        </w:rPr>
        <w:t xml:space="preserve">, </w:t>
      </w:r>
      <w:r w:rsidRPr="004E4FB5">
        <w:rPr>
          <w:rFonts w:ascii="Calisto MT" w:hAnsi="Calisto MT"/>
        </w:rPr>
        <w:t>c'est comme avant.</w:t>
      </w:r>
    </w:p>
    <w:p w14:paraId="376FB918" w14:textId="77777777" w:rsidR="000B0AA0" w:rsidRPr="004E4FB5" w:rsidRDefault="000B0AA0" w:rsidP="000B0AA0">
      <w:pPr>
        <w:pStyle w:val="Corpsdetexte"/>
        <w:rPr>
          <w:rFonts w:ascii="Calisto MT" w:hAnsi="Calisto MT"/>
        </w:rPr>
      </w:pPr>
      <w:r w:rsidRPr="004E4FB5">
        <w:rPr>
          <w:rFonts w:ascii="Calisto MT" w:hAnsi="Calisto MT"/>
          <w:u w:val="single"/>
        </w:rPr>
        <w:t>L'examen du malade permettra de recueillir les signes suivants</w:t>
      </w:r>
      <w:r>
        <w:rPr>
          <w:rFonts w:ascii="Calisto MT" w:hAnsi="Calisto MT"/>
          <w:u w:val="single"/>
        </w:rPr>
        <w:t xml:space="preserve"> </w:t>
      </w:r>
      <w:r w:rsidRPr="004E4FB5">
        <w:rPr>
          <w:rFonts w:ascii="Calisto MT" w:hAnsi="Calisto MT"/>
        </w:rPr>
        <w:t xml:space="preserve">: </w:t>
      </w:r>
    </w:p>
    <w:p w14:paraId="541CAE00" w14:textId="77777777" w:rsidR="000B0AA0" w:rsidRPr="004E4FB5" w:rsidRDefault="000B0AA0" w:rsidP="000B0AA0">
      <w:pPr>
        <w:pStyle w:val="Corpsdetexte"/>
        <w:widowControl w:val="0"/>
        <w:numPr>
          <w:ilvl w:val="0"/>
          <w:numId w:val="116"/>
        </w:numPr>
        <w:tabs>
          <w:tab w:val="clear" w:pos="720"/>
          <w:tab w:val="num" w:pos="420"/>
        </w:tabs>
        <w:spacing w:after="120"/>
        <w:ind w:left="420"/>
        <w:jc w:val="left"/>
        <w:rPr>
          <w:rFonts w:ascii="Calisto MT" w:hAnsi="Calisto MT"/>
        </w:rPr>
      </w:pPr>
      <w:r w:rsidRPr="004E4FB5">
        <w:rPr>
          <w:rFonts w:ascii="Calisto MT" w:hAnsi="Calisto MT"/>
        </w:rPr>
        <w:t>"</w:t>
      </w:r>
      <w:r>
        <w:rPr>
          <w:rFonts w:ascii="Calisto MT" w:hAnsi="Calisto MT"/>
        </w:rPr>
        <w:t>C</w:t>
      </w:r>
      <w:r w:rsidRPr="004E4FB5">
        <w:rPr>
          <w:rFonts w:ascii="Calisto MT" w:hAnsi="Calisto MT"/>
        </w:rPr>
        <w:t>'est affreux ce que j'ai mal"</w:t>
      </w:r>
    </w:p>
    <w:p w14:paraId="6B4C1F7F" w14:textId="77777777" w:rsidR="000B0AA0" w:rsidRPr="004E4FB5" w:rsidRDefault="000B0AA0" w:rsidP="000B0AA0">
      <w:pPr>
        <w:pStyle w:val="Corpsdetexte"/>
        <w:widowControl w:val="0"/>
        <w:numPr>
          <w:ilvl w:val="0"/>
          <w:numId w:val="116"/>
        </w:numPr>
        <w:tabs>
          <w:tab w:val="clear" w:pos="720"/>
          <w:tab w:val="num" w:pos="420"/>
        </w:tabs>
        <w:spacing w:after="120"/>
        <w:ind w:left="420"/>
        <w:jc w:val="left"/>
        <w:rPr>
          <w:rFonts w:ascii="Calisto MT" w:hAnsi="Calisto MT"/>
        </w:rPr>
      </w:pPr>
      <w:r w:rsidRPr="004E4FB5">
        <w:rPr>
          <w:rFonts w:ascii="Calisto MT" w:hAnsi="Calisto MT"/>
        </w:rPr>
        <w:t>Toute l'épaule gauche est engourdie, avec l'impression d'une douleur qui part du côté g</w:t>
      </w:r>
      <w:r>
        <w:rPr>
          <w:rFonts w:ascii="Calisto MT" w:hAnsi="Calisto MT"/>
        </w:rPr>
        <w:t xml:space="preserve">auche </w:t>
      </w:r>
      <w:r w:rsidRPr="004E4FB5">
        <w:rPr>
          <w:rFonts w:ascii="Calisto MT" w:hAnsi="Calisto MT"/>
        </w:rPr>
        <w:t>du thorax pour aller à l'épaule</w:t>
      </w:r>
    </w:p>
    <w:p w14:paraId="626141BF" w14:textId="77777777" w:rsidR="000B0AA0" w:rsidRPr="004E4FB5" w:rsidRDefault="000B0AA0" w:rsidP="000B0AA0">
      <w:pPr>
        <w:pStyle w:val="Corpsdetexte"/>
        <w:widowControl w:val="0"/>
        <w:numPr>
          <w:ilvl w:val="0"/>
          <w:numId w:val="116"/>
        </w:numPr>
        <w:tabs>
          <w:tab w:val="clear" w:pos="720"/>
          <w:tab w:val="num" w:pos="420"/>
        </w:tabs>
        <w:spacing w:after="120"/>
        <w:ind w:left="420"/>
        <w:jc w:val="left"/>
        <w:rPr>
          <w:rFonts w:ascii="Calisto MT" w:hAnsi="Calisto MT"/>
          <w:b/>
        </w:rPr>
      </w:pPr>
      <w:r w:rsidRPr="004E4FB5">
        <w:rPr>
          <w:rFonts w:ascii="Calisto MT" w:hAnsi="Calisto MT"/>
        </w:rPr>
        <w:t xml:space="preserve">La </w:t>
      </w:r>
      <w:r w:rsidRPr="004E4FB5">
        <w:rPr>
          <w:rFonts w:ascii="Calisto MT" w:hAnsi="Calisto MT"/>
          <w:b/>
        </w:rPr>
        <w:t>douleur est focalisée au niveau du mamelon g</w:t>
      </w:r>
      <w:r>
        <w:rPr>
          <w:rFonts w:ascii="Calisto MT" w:hAnsi="Calisto MT"/>
          <w:b/>
        </w:rPr>
        <w:t>auche</w:t>
      </w:r>
      <w:r w:rsidRPr="004E4FB5">
        <w:rPr>
          <w:rFonts w:ascii="Calisto MT" w:hAnsi="Calisto MT"/>
          <w:b/>
        </w:rPr>
        <w:t>, de là, il dit "ça lance vers l'épaule", et "vers sous les côtes"</w:t>
      </w:r>
    </w:p>
    <w:p w14:paraId="48242AE8" w14:textId="77777777" w:rsidR="000B0AA0" w:rsidRPr="004E4FB5" w:rsidRDefault="000B0AA0" w:rsidP="000B0AA0">
      <w:pPr>
        <w:pStyle w:val="Corpsdetexte"/>
        <w:widowControl w:val="0"/>
        <w:numPr>
          <w:ilvl w:val="0"/>
          <w:numId w:val="116"/>
        </w:numPr>
        <w:tabs>
          <w:tab w:val="clear" w:pos="720"/>
          <w:tab w:val="num" w:pos="420"/>
        </w:tabs>
        <w:spacing w:after="120"/>
        <w:ind w:left="420"/>
        <w:jc w:val="left"/>
        <w:rPr>
          <w:rFonts w:ascii="Calisto MT" w:hAnsi="Calisto MT"/>
        </w:rPr>
      </w:pPr>
      <w:r w:rsidRPr="004E4FB5">
        <w:rPr>
          <w:rFonts w:ascii="Calisto MT" w:hAnsi="Calisto MT"/>
        </w:rPr>
        <w:t>Aggravation au mouvement. Il ne supporte pas de rester sur le côté g</w:t>
      </w:r>
      <w:r>
        <w:rPr>
          <w:rFonts w:ascii="Calisto MT" w:hAnsi="Calisto MT"/>
        </w:rPr>
        <w:t>auche</w:t>
      </w:r>
      <w:r w:rsidRPr="004E4FB5">
        <w:rPr>
          <w:rFonts w:ascii="Calisto MT" w:hAnsi="Calisto MT"/>
        </w:rPr>
        <w:t xml:space="preserve"> où il souffre</w:t>
      </w:r>
    </w:p>
    <w:p w14:paraId="2E8EDD0D" w14:textId="77777777" w:rsidR="000B0AA0" w:rsidRPr="004E4FB5" w:rsidRDefault="000B0AA0" w:rsidP="000B0AA0">
      <w:pPr>
        <w:pStyle w:val="Corpsdetexte"/>
        <w:widowControl w:val="0"/>
        <w:numPr>
          <w:ilvl w:val="0"/>
          <w:numId w:val="116"/>
        </w:numPr>
        <w:tabs>
          <w:tab w:val="clear" w:pos="720"/>
          <w:tab w:val="num" w:pos="420"/>
        </w:tabs>
        <w:spacing w:after="120"/>
        <w:ind w:left="420"/>
        <w:jc w:val="left"/>
        <w:rPr>
          <w:rFonts w:ascii="Calisto MT" w:hAnsi="Calisto MT"/>
        </w:rPr>
      </w:pPr>
      <w:r w:rsidRPr="004E4FB5">
        <w:rPr>
          <w:rFonts w:ascii="Calisto MT" w:hAnsi="Calisto MT"/>
        </w:rPr>
        <w:t>Il ressent une constriction thoracique, surtout dans la région du cœur</w:t>
      </w:r>
    </w:p>
    <w:p w14:paraId="39C2FC3D" w14:textId="77777777" w:rsidR="000B0AA0" w:rsidRPr="004E4FB5" w:rsidRDefault="000B0AA0" w:rsidP="000B0AA0">
      <w:pPr>
        <w:pStyle w:val="Corpsdetexte"/>
        <w:widowControl w:val="0"/>
        <w:numPr>
          <w:ilvl w:val="0"/>
          <w:numId w:val="116"/>
        </w:numPr>
        <w:tabs>
          <w:tab w:val="clear" w:pos="720"/>
          <w:tab w:val="num" w:pos="420"/>
        </w:tabs>
        <w:spacing w:after="120"/>
        <w:ind w:left="420"/>
        <w:jc w:val="left"/>
        <w:rPr>
          <w:rFonts w:ascii="Calisto MT" w:hAnsi="Calisto MT"/>
          <w:b/>
        </w:rPr>
      </w:pPr>
      <w:r w:rsidRPr="004E4FB5">
        <w:rPr>
          <w:rFonts w:ascii="Calisto MT" w:hAnsi="Calisto MT"/>
        </w:rPr>
        <w:t xml:space="preserve">Quand je lui demande dans quelle position il se sent le mieux, </w:t>
      </w:r>
      <w:r w:rsidRPr="004E4FB5">
        <w:rPr>
          <w:rFonts w:ascii="Calisto MT" w:hAnsi="Calisto MT"/>
          <w:b/>
        </w:rPr>
        <w:t>il se met carrément à</w:t>
      </w:r>
      <w:r w:rsidRPr="004E4FB5">
        <w:rPr>
          <w:rFonts w:ascii="Calisto MT" w:hAnsi="Calisto MT"/>
        </w:rPr>
        <w:t xml:space="preserve"> </w:t>
      </w:r>
      <w:r w:rsidRPr="004E4FB5">
        <w:rPr>
          <w:rFonts w:ascii="Calisto MT" w:hAnsi="Calisto MT"/>
          <w:b/>
        </w:rPr>
        <w:t>genoux, le thorax courbé en avant, coudes sur les genoux." Si je pouvais rester comme ça !"</w:t>
      </w:r>
      <w:r>
        <w:rPr>
          <w:rFonts w:ascii="Calisto MT" w:hAnsi="Calisto MT"/>
          <w:b/>
        </w:rPr>
        <w:t xml:space="preserve"> </w:t>
      </w:r>
    </w:p>
    <w:p w14:paraId="085372B3" w14:textId="77777777" w:rsidR="000B0AA0" w:rsidRPr="004E4FB5" w:rsidRDefault="000B0AA0" w:rsidP="000B0AA0">
      <w:pPr>
        <w:pStyle w:val="Corpsdetexte"/>
        <w:widowControl w:val="0"/>
        <w:numPr>
          <w:ilvl w:val="0"/>
          <w:numId w:val="116"/>
        </w:numPr>
        <w:tabs>
          <w:tab w:val="clear" w:pos="720"/>
          <w:tab w:val="num" w:pos="420"/>
        </w:tabs>
        <w:spacing w:after="120"/>
        <w:ind w:left="420"/>
        <w:jc w:val="left"/>
        <w:rPr>
          <w:rFonts w:ascii="Calisto MT" w:hAnsi="Calisto MT"/>
        </w:rPr>
      </w:pPr>
      <w:r w:rsidRPr="004E4FB5">
        <w:rPr>
          <w:rFonts w:ascii="Calisto MT" w:hAnsi="Calisto MT"/>
        </w:rPr>
        <w:t xml:space="preserve">L'auscultation ne montre rien d'autre </w:t>
      </w:r>
    </w:p>
    <w:p w14:paraId="0463FBE5" w14:textId="77777777" w:rsidR="000B0AA0" w:rsidRDefault="000B0AA0" w:rsidP="000B0AA0">
      <w:pPr>
        <w:pStyle w:val="Corpsdetexte"/>
        <w:rPr>
          <w:rFonts w:ascii="Calisto MT" w:hAnsi="Calisto MT"/>
        </w:rPr>
      </w:pPr>
    </w:p>
    <w:p w14:paraId="0AC342E2" w14:textId="77777777" w:rsidR="000B0AA0" w:rsidRDefault="000B0AA0" w:rsidP="000B0AA0">
      <w:pPr>
        <w:pStyle w:val="Corpsdetexte"/>
        <w:rPr>
          <w:rFonts w:ascii="Calisto MT" w:hAnsi="Calisto MT"/>
        </w:rPr>
      </w:pPr>
    </w:p>
    <w:p w14:paraId="7FE97E89" w14:textId="77777777" w:rsidR="000B0AA0" w:rsidRPr="004E4FB5" w:rsidRDefault="000B0AA0" w:rsidP="000B0AA0">
      <w:pPr>
        <w:pStyle w:val="Corpsdetexte"/>
        <w:rPr>
          <w:rFonts w:ascii="Calisto MT" w:hAnsi="Calisto MT"/>
        </w:rPr>
      </w:pPr>
      <w:r w:rsidRPr="004E4FB5">
        <w:rPr>
          <w:rFonts w:ascii="Calisto MT" w:hAnsi="Calisto MT"/>
        </w:rPr>
        <w:t>ÉTUDE REPERTORIALE</w:t>
      </w:r>
    </w:p>
    <w:p w14:paraId="3BA854F1" w14:textId="77777777" w:rsidR="000B0AA0" w:rsidRPr="004E4FB5" w:rsidRDefault="000B0AA0" w:rsidP="000B0AA0">
      <w:pPr>
        <w:pStyle w:val="Corpsdetexte"/>
        <w:rPr>
          <w:rFonts w:ascii="Calisto MT" w:hAnsi="Calisto MT"/>
        </w:rPr>
      </w:pPr>
      <w:r w:rsidRPr="004E4FB5">
        <w:rPr>
          <w:rFonts w:ascii="Calisto MT" w:hAnsi="Calisto MT"/>
        </w:rPr>
        <w:t xml:space="preserve">Le signe le plus </w:t>
      </w:r>
      <w:proofErr w:type="gramStart"/>
      <w:r w:rsidRPr="004E4FB5">
        <w:rPr>
          <w:rFonts w:ascii="Calisto MT" w:hAnsi="Calisto MT"/>
        </w:rPr>
        <w:t>frappant</w:t>
      </w:r>
      <w:r>
        <w:rPr>
          <w:rFonts w:ascii="Calisto MT" w:hAnsi="Calisto MT"/>
        </w:rPr>
        <w:t xml:space="preserve"> </w:t>
      </w:r>
      <w:r w:rsidRPr="004E4FB5">
        <w:rPr>
          <w:rFonts w:ascii="Calisto MT" w:hAnsi="Calisto MT"/>
        </w:rPr>
        <w:t>:</w:t>
      </w:r>
      <w:proofErr w:type="gramEnd"/>
      <w:r w:rsidRPr="004E4FB5">
        <w:rPr>
          <w:rFonts w:ascii="Calisto MT" w:hAnsi="Calisto MT"/>
          <w:b/>
          <w:bCs/>
        </w:rPr>
        <w:t xml:space="preserve"> douleur thoracique &gt; </w:t>
      </w:r>
      <w:proofErr w:type="spellStart"/>
      <w:r w:rsidRPr="004E4FB5">
        <w:rPr>
          <w:rFonts w:ascii="Calisto MT" w:hAnsi="Calisto MT"/>
          <w:b/>
          <w:bCs/>
        </w:rPr>
        <w:t>courbé</w:t>
      </w:r>
      <w:proofErr w:type="spellEnd"/>
      <w:r w:rsidRPr="004E4FB5">
        <w:rPr>
          <w:rFonts w:ascii="Calisto MT" w:hAnsi="Calisto MT"/>
          <w:b/>
          <w:bCs/>
        </w:rPr>
        <w:t xml:space="preserve"> en </w:t>
      </w:r>
      <w:proofErr w:type="spellStart"/>
      <w:r w:rsidRPr="004E4FB5">
        <w:rPr>
          <w:rFonts w:ascii="Calisto MT" w:hAnsi="Calisto MT"/>
          <w:b/>
          <w:bCs/>
        </w:rPr>
        <w:t>avant</w:t>
      </w:r>
      <w:proofErr w:type="spellEnd"/>
      <w:r>
        <w:rPr>
          <w:rFonts w:ascii="Calisto MT" w:hAnsi="Calisto MT"/>
          <w:b/>
          <w:bCs/>
        </w:rPr>
        <w:t xml:space="preserve"> </w:t>
      </w:r>
      <w:r w:rsidRPr="004E4FB5">
        <w:rPr>
          <w:rFonts w:ascii="Calisto MT" w:hAnsi="Calisto MT"/>
        </w:rPr>
        <w:t xml:space="preserve">: </w:t>
      </w:r>
      <w:proofErr w:type="spellStart"/>
      <w:r w:rsidRPr="004E4FB5">
        <w:rPr>
          <w:rFonts w:ascii="Calisto MT" w:hAnsi="Calisto MT"/>
        </w:rPr>
        <w:t>Chest</w:t>
      </w:r>
      <w:proofErr w:type="spellEnd"/>
      <w:r w:rsidRPr="004E4FB5">
        <w:rPr>
          <w:rFonts w:ascii="Calisto MT" w:hAnsi="Calisto MT"/>
        </w:rPr>
        <w:t>/</w:t>
      </w:r>
      <w:proofErr w:type="spellStart"/>
      <w:r w:rsidRPr="004E4FB5">
        <w:rPr>
          <w:rFonts w:ascii="Calisto MT" w:hAnsi="Calisto MT"/>
        </w:rPr>
        <w:t>pain</w:t>
      </w:r>
      <w:proofErr w:type="spellEnd"/>
      <w:r w:rsidRPr="004E4FB5">
        <w:rPr>
          <w:rFonts w:ascii="Calisto MT" w:hAnsi="Calisto MT"/>
        </w:rPr>
        <w:t>/</w:t>
      </w:r>
      <w:proofErr w:type="spellStart"/>
      <w:r w:rsidRPr="004E4FB5">
        <w:rPr>
          <w:rFonts w:ascii="Calisto MT" w:hAnsi="Calisto MT"/>
        </w:rPr>
        <w:t>bending</w:t>
      </w:r>
      <w:proofErr w:type="spellEnd"/>
      <w:r w:rsidRPr="004E4FB5">
        <w:rPr>
          <w:rFonts w:ascii="Calisto MT" w:hAnsi="Calisto MT"/>
        </w:rPr>
        <w:t xml:space="preserve"> forward/</w:t>
      </w:r>
      <w:proofErr w:type="spellStart"/>
      <w:r w:rsidRPr="004E4FB5">
        <w:rPr>
          <w:rFonts w:ascii="Calisto MT" w:hAnsi="Calisto MT"/>
        </w:rPr>
        <w:t>amel</w:t>
      </w:r>
      <w:proofErr w:type="spellEnd"/>
      <w:r w:rsidRPr="004E4FB5">
        <w:rPr>
          <w:rFonts w:ascii="Calisto MT" w:hAnsi="Calisto MT"/>
        </w:rPr>
        <w:t xml:space="preserve">: </w:t>
      </w:r>
      <w:proofErr w:type="spellStart"/>
      <w:r w:rsidRPr="004E4FB5">
        <w:rPr>
          <w:rFonts w:ascii="Calisto MT" w:hAnsi="Calisto MT"/>
          <w:i/>
          <w:iCs/>
        </w:rPr>
        <w:t>Asc</w:t>
      </w:r>
      <w:proofErr w:type="spellEnd"/>
      <w:r w:rsidRPr="004E4FB5">
        <w:rPr>
          <w:rFonts w:ascii="Calisto MT" w:hAnsi="Calisto MT"/>
          <w:i/>
          <w:iCs/>
        </w:rPr>
        <w:t>-t</w:t>
      </w:r>
      <w:r w:rsidRPr="004E4FB5">
        <w:rPr>
          <w:rFonts w:ascii="Calisto MT" w:hAnsi="Calisto MT"/>
        </w:rPr>
        <w:t xml:space="preserve">, </w:t>
      </w:r>
      <w:proofErr w:type="spellStart"/>
      <w:r w:rsidRPr="004E4FB5">
        <w:rPr>
          <w:rFonts w:ascii="Calisto MT" w:hAnsi="Calisto MT"/>
        </w:rPr>
        <w:t>chel,chinin</w:t>
      </w:r>
      <w:proofErr w:type="spellEnd"/>
      <w:r w:rsidRPr="004E4FB5">
        <w:rPr>
          <w:rFonts w:ascii="Calisto MT" w:hAnsi="Calisto MT"/>
        </w:rPr>
        <w:t xml:space="preserve">-s, </w:t>
      </w:r>
      <w:proofErr w:type="spellStart"/>
      <w:r w:rsidRPr="004E4FB5">
        <w:rPr>
          <w:rFonts w:ascii="Calisto MT" w:hAnsi="Calisto MT"/>
        </w:rPr>
        <w:t>hyos</w:t>
      </w:r>
      <w:proofErr w:type="spellEnd"/>
      <w:r w:rsidRPr="004E4FB5">
        <w:rPr>
          <w:rFonts w:ascii="Calisto MT" w:hAnsi="Calisto MT"/>
        </w:rPr>
        <w:t>, mag-c, PULS</w:t>
      </w:r>
    </w:p>
    <w:p w14:paraId="43CF6F1A" w14:textId="77777777" w:rsidR="000B0AA0" w:rsidRPr="004E4FB5" w:rsidRDefault="000B0AA0" w:rsidP="000B0AA0">
      <w:pPr>
        <w:pStyle w:val="Corpsdetexte"/>
        <w:rPr>
          <w:rFonts w:ascii="Calisto MT" w:hAnsi="Calisto MT"/>
        </w:rPr>
      </w:pPr>
      <w:r w:rsidRPr="004E4FB5">
        <w:rPr>
          <w:rFonts w:ascii="Calisto MT" w:hAnsi="Calisto MT"/>
        </w:rPr>
        <w:lastRenderedPageBreak/>
        <w:t xml:space="preserve">Puis, </w:t>
      </w:r>
      <w:r w:rsidRPr="004E4FB5">
        <w:rPr>
          <w:rFonts w:ascii="Calisto MT" w:hAnsi="Calisto MT"/>
          <w:b/>
          <w:bCs/>
        </w:rPr>
        <w:t>douleur thoracique</w:t>
      </w:r>
      <w:r>
        <w:rPr>
          <w:rFonts w:ascii="Calisto MT" w:hAnsi="Calisto MT"/>
          <w:b/>
          <w:bCs/>
        </w:rPr>
        <w:t xml:space="preserve"> </w:t>
      </w:r>
      <w:r w:rsidRPr="004E4FB5">
        <w:rPr>
          <w:rFonts w:ascii="Calisto MT" w:hAnsi="Calisto MT"/>
          <w:b/>
          <w:bCs/>
        </w:rPr>
        <w:t xml:space="preserve">&lt; allongé </w:t>
      </w:r>
      <w:proofErr w:type="spellStart"/>
      <w:r w:rsidRPr="004E4FB5">
        <w:rPr>
          <w:rFonts w:ascii="Calisto MT" w:hAnsi="Calisto MT"/>
          <w:b/>
          <w:bCs/>
        </w:rPr>
        <w:t>sur</w:t>
      </w:r>
      <w:proofErr w:type="spellEnd"/>
      <w:r w:rsidRPr="004E4FB5">
        <w:rPr>
          <w:rFonts w:ascii="Calisto MT" w:hAnsi="Calisto MT"/>
          <w:b/>
          <w:bCs/>
        </w:rPr>
        <w:t xml:space="preserve"> </w:t>
      </w:r>
      <w:proofErr w:type="spellStart"/>
      <w:r w:rsidRPr="004E4FB5">
        <w:rPr>
          <w:rFonts w:ascii="Calisto MT" w:hAnsi="Calisto MT"/>
          <w:b/>
          <w:bCs/>
        </w:rPr>
        <w:t>le</w:t>
      </w:r>
      <w:proofErr w:type="spellEnd"/>
      <w:r w:rsidRPr="004E4FB5">
        <w:rPr>
          <w:rFonts w:ascii="Calisto MT" w:hAnsi="Calisto MT"/>
          <w:b/>
          <w:bCs/>
        </w:rPr>
        <w:t xml:space="preserve"> </w:t>
      </w:r>
      <w:proofErr w:type="spellStart"/>
      <w:r w:rsidRPr="004E4FB5">
        <w:rPr>
          <w:rFonts w:ascii="Calisto MT" w:hAnsi="Calisto MT"/>
          <w:b/>
          <w:bCs/>
        </w:rPr>
        <w:t>côté</w:t>
      </w:r>
      <w:proofErr w:type="spellEnd"/>
      <w:r w:rsidRPr="004E4FB5">
        <w:rPr>
          <w:rFonts w:ascii="Calisto MT" w:hAnsi="Calisto MT"/>
          <w:b/>
          <w:bCs/>
        </w:rPr>
        <w:t xml:space="preserve"> </w:t>
      </w:r>
      <w:proofErr w:type="spellStart"/>
      <w:proofErr w:type="gramStart"/>
      <w:r w:rsidRPr="004E4FB5">
        <w:rPr>
          <w:rFonts w:ascii="Calisto MT" w:hAnsi="Calisto MT"/>
          <w:b/>
          <w:bCs/>
        </w:rPr>
        <w:t>g</w:t>
      </w:r>
      <w:r>
        <w:rPr>
          <w:rFonts w:ascii="Calisto MT" w:hAnsi="Calisto MT"/>
          <w:b/>
          <w:bCs/>
        </w:rPr>
        <w:t>auche</w:t>
      </w:r>
      <w:proofErr w:type="spellEnd"/>
      <w:r>
        <w:rPr>
          <w:rFonts w:ascii="Calisto MT" w:hAnsi="Calisto MT"/>
          <w:b/>
          <w:bCs/>
        </w:rPr>
        <w:t xml:space="preserve"> </w:t>
      </w:r>
      <w:r w:rsidRPr="004E4FB5">
        <w:rPr>
          <w:rFonts w:ascii="Calisto MT" w:hAnsi="Calisto MT"/>
          <w:b/>
          <w:bCs/>
        </w:rPr>
        <w:t>:</w:t>
      </w:r>
      <w:proofErr w:type="gramEnd"/>
      <w:r w:rsidRPr="004E4FB5">
        <w:rPr>
          <w:rFonts w:ascii="Calisto MT" w:hAnsi="Calisto MT"/>
          <w:b/>
          <w:bCs/>
        </w:rPr>
        <w:t xml:space="preserve"> </w:t>
      </w:r>
      <w:proofErr w:type="spellStart"/>
      <w:r w:rsidRPr="004E4FB5">
        <w:rPr>
          <w:rFonts w:ascii="Calisto MT" w:hAnsi="Calisto MT"/>
        </w:rPr>
        <w:t>Chest</w:t>
      </w:r>
      <w:proofErr w:type="spellEnd"/>
      <w:r w:rsidRPr="004E4FB5">
        <w:rPr>
          <w:rFonts w:ascii="Calisto MT" w:hAnsi="Calisto MT"/>
        </w:rPr>
        <w:t>/</w:t>
      </w:r>
      <w:proofErr w:type="spellStart"/>
      <w:r w:rsidRPr="004E4FB5">
        <w:rPr>
          <w:rFonts w:ascii="Calisto MT" w:hAnsi="Calisto MT"/>
        </w:rPr>
        <w:t>pain</w:t>
      </w:r>
      <w:proofErr w:type="spellEnd"/>
      <w:r w:rsidRPr="004E4FB5">
        <w:rPr>
          <w:rFonts w:ascii="Calisto MT" w:hAnsi="Calisto MT"/>
        </w:rPr>
        <w:t>/</w:t>
      </w:r>
      <w:proofErr w:type="spellStart"/>
      <w:r w:rsidRPr="004E4FB5">
        <w:rPr>
          <w:rFonts w:ascii="Calisto MT" w:hAnsi="Calisto MT"/>
        </w:rPr>
        <w:t>lying</w:t>
      </w:r>
      <w:proofErr w:type="spellEnd"/>
      <w:r w:rsidRPr="004E4FB5">
        <w:rPr>
          <w:rFonts w:ascii="Calisto MT" w:hAnsi="Calisto MT"/>
        </w:rPr>
        <w:t xml:space="preserve"> side /on-</w:t>
      </w:r>
      <w:proofErr w:type="spellStart"/>
      <w:r w:rsidRPr="004E4FB5">
        <w:rPr>
          <w:rFonts w:ascii="Calisto MT" w:hAnsi="Calisto MT"/>
        </w:rPr>
        <w:t>left</w:t>
      </w:r>
      <w:proofErr w:type="spellEnd"/>
      <w:r w:rsidRPr="004E4FB5">
        <w:rPr>
          <w:rFonts w:ascii="Calisto MT" w:hAnsi="Calisto MT"/>
        </w:rPr>
        <w:t>/</w:t>
      </w:r>
      <w:proofErr w:type="spellStart"/>
      <w:r w:rsidRPr="004E4FB5">
        <w:rPr>
          <w:rFonts w:ascii="Calisto MT" w:hAnsi="Calisto MT"/>
        </w:rPr>
        <w:t>agg</w:t>
      </w:r>
      <w:proofErr w:type="spellEnd"/>
      <w:r w:rsidRPr="004E4FB5">
        <w:rPr>
          <w:rFonts w:ascii="Calisto MT" w:hAnsi="Calisto MT"/>
        </w:rPr>
        <w:t xml:space="preserve">: </w:t>
      </w:r>
      <w:proofErr w:type="spellStart"/>
      <w:r w:rsidRPr="004E4FB5">
        <w:rPr>
          <w:rFonts w:ascii="Calisto MT" w:hAnsi="Calisto MT"/>
          <w:i/>
          <w:iCs/>
        </w:rPr>
        <w:t>Agar</w:t>
      </w:r>
      <w:proofErr w:type="spellEnd"/>
      <w:r w:rsidRPr="004E4FB5">
        <w:rPr>
          <w:rFonts w:ascii="Calisto MT" w:hAnsi="Calisto MT"/>
        </w:rPr>
        <w:t xml:space="preserve">; </w:t>
      </w:r>
      <w:proofErr w:type="spellStart"/>
      <w:r w:rsidRPr="004E4FB5">
        <w:rPr>
          <w:rFonts w:ascii="Calisto MT" w:hAnsi="Calisto MT"/>
        </w:rPr>
        <w:t>am</w:t>
      </w:r>
      <w:proofErr w:type="spellEnd"/>
      <w:r w:rsidRPr="004E4FB5">
        <w:rPr>
          <w:rFonts w:ascii="Calisto MT" w:hAnsi="Calisto MT"/>
        </w:rPr>
        <w:t xml:space="preserve">-c; </w:t>
      </w:r>
      <w:proofErr w:type="spellStart"/>
      <w:r w:rsidRPr="004E4FB5">
        <w:rPr>
          <w:rFonts w:ascii="Calisto MT" w:hAnsi="Calisto MT"/>
        </w:rPr>
        <w:t>asc</w:t>
      </w:r>
      <w:proofErr w:type="spellEnd"/>
      <w:r w:rsidRPr="004E4FB5">
        <w:rPr>
          <w:rFonts w:ascii="Calisto MT" w:hAnsi="Calisto MT"/>
        </w:rPr>
        <w:t xml:space="preserve">-t; </w:t>
      </w:r>
      <w:proofErr w:type="spellStart"/>
      <w:r w:rsidRPr="004E4FB5">
        <w:rPr>
          <w:rFonts w:ascii="Calisto MT" w:hAnsi="Calisto MT"/>
        </w:rPr>
        <w:t>cain</w:t>
      </w:r>
      <w:proofErr w:type="spellEnd"/>
      <w:r w:rsidRPr="004E4FB5">
        <w:rPr>
          <w:rFonts w:ascii="Calisto MT" w:hAnsi="Calisto MT"/>
        </w:rPr>
        <w:t xml:space="preserve">; </w:t>
      </w:r>
      <w:proofErr w:type="spellStart"/>
      <w:r w:rsidRPr="004E4FB5">
        <w:rPr>
          <w:rFonts w:ascii="Calisto MT" w:hAnsi="Calisto MT"/>
        </w:rPr>
        <w:t>calc</w:t>
      </w:r>
      <w:proofErr w:type="spellEnd"/>
      <w:r w:rsidRPr="004E4FB5">
        <w:rPr>
          <w:rFonts w:ascii="Calisto MT" w:hAnsi="Calisto MT"/>
        </w:rPr>
        <w:t xml:space="preserve"> ;kalm; </w:t>
      </w:r>
      <w:proofErr w:type="spellStart"/>
      <w:r w:rsidRPr="004E4FB5">
        <w:rPr>
          <w:rFonts w:ascii="Calisto MT" w:hAnsi="Calisto MT"/>
        </w:rPr>
        <w:t>lyc</w:t>
      </w:r>
      <w:proofErr w:type="spellEnd"/>
      <w:r w:rsidRPr="004E4FB5">
        <w:rPr>
          <w:rFonts w:ascii="Calisto MT" w:hAnsi="Calisto MT"/>
        </w:rPr>
        <w:t xml:space="preserve">; </w:t>
      </w:r>
      <w:r w:rsidRPr="004E4FB5">
        <w:rPr>
          <w:rFonts w:ascii="Calisto MT" w:hAnsi="Calisto MT"/>
          <w:i/>
          <w:iCs/>
        </w:rPr>
        <w:t>Naja</w:t>
      </w:r>
      <w:r w:rsidRPr="004E4FB5">
        <w:rPr>
          <w:rFonts w:ascii="Calisto MT" w:hAnsi="Calisto MT"/>
        </w:rPr>
        <w:t xml:space="preserve">; </w:t>
      </w:r>
      <w:r w:rsidRPr="004E4FB5">
        <w:rPr>
          <w:rFonts w:ascii="Calisto MT" w:hAnsi="Calisto MT"/>
          <w:b/>
          <w:bCs/>
        </w:rPr>
        <w:t xml:space="preserve">PHOS </w:t>
      </w:r>
      <w:r w:rsidRPr="004E4FB5">
        <w:rPr>
          <w:rFonts w:ascii="Calisto MT" w:hAnsi="Calisto MT"/>
        </w:rPr>
        <w:t>;</w:t>
      </w:r>
      <w:r w:rsidRPr="004E4FB5">
        <w:rPr>
          <w:rFonts w:ascii="Calisto MT" w:hAnsi="Calisto MT"/>
          <w:b/>
          <w:bCs/>
        </w:rPr>
        <w:t>SPIG</w:t>
      </w:r>
      <w:r w:rsidRPr="004E4FB5">
        <w:rPr>
          <w:rFonts w:ascii="Calisto MT" w:hAnsi="Calisto MT"/>
        </w:rPr>
        <w:t>;</w:t>
      </w:r>
    </w:p>
    <w:p w14:paraId="07E61237" w14:textId="77777777" w:rsidR="000B0AA0" w:rsidRPr="004E4FB5" w:rsidRDefault="000B0AA0" w:rsidP="000B0AA0">
      <w:pPr>
        <w:pStyle w:val="Corpsdetexte"/>
        <w:rPr>
          <w:rFonts w:ascii="Calisto MT" w:hAnsi="Calisto MT"/>
        </w:rPr>
      </w:pPr>
      <w:r w:rsidRPr="004E4FB5">
        <w:rPr>
          <w:rFonts w:ascii="Calisto MT" w:hAnsi="Calisto MT"/>
        </w:rPr>
        <w:t xml:space="preserve">Il faut se reporter à la sensation de </w:t>
      </w:r>
      <w:r w:rsidRPr="004E4FB5">
        <w:rPr>
          <w:rFonts w:ascii="Calisto MT" w:hAnsi="Calisto MT"/>
          <w:b/>
          <w:bCs/>
        </w:rPr>
        <w:t xml:space="preserve">douleur piquante lancinante, du côté </w:t>
      </w:r>
      <w:proofErr w:type="spellStart"/>
      <w:r w:rsidRPr="004E4FB5">
        <w:rPr>
          <w:rFonts w:ascii="Calisto MT" w:hAnsi="Calisto MT"/>
          <w:b/>
          <w:bCs/>
        </w:rPr>
        <w:t>g</w:t>
      </w:r>
      <w:r>
        <w:rPr>
          <w:rFonts w:ascii="Calisto MT" w:hAnsi="Calisto MT"/>
          <w:b/>
          <w:bCs/>
        </w:rPr>
        <w:t>auche</w:t>
      </w:r>
      <w:proofErr w:type="spellEnd"/>
      <w:r>
        <w:rPr>
          <w:rFonts w:ascii="Calisto MT" w:hAnsi="Calisto MT"/>
          <w:b/>
          <w:bCs/>
        </w:rPr>
        <w:t>,</w:t>
      </w:r>
      <w:r w:rsidRPr="004E4FB5">
        <w:rPr>
          <w:rFonts w:ascii="Calisto MT" w:hAnsi="Calisto MT"/>
          <w:b/>
          <w:bCs/>
        </w:rPr>
        <w:t xml:space="preserve"> </w:t>
      </w:r>
      <w:proofErr w:type="spellStart"/>
      <w:r w:rsidRPr="004E4FB5">
        <w:rPr>
          <w:rFonts w:ascii="Calisto MT" w:hAnsi="Calisto MT"/>
          <w:b/>
          <w:bCs/>
        </w:rPr>
        <w:t>irradiant</w:t>
      </w:r>
      <w:proofErr w:type="spellEnd"/>
      <w:r w:rsidRPr="004E4FB5">
        <w:rPr>
          <w:rFonts w:ascii="Calisto MT" w:hAnsi="Calisto MT"/>
          <w:b/>
          <w:bCs/>
        </w:rPr>
        <w:t xml:space="preserve"> à </w:t>
      </w:r>
      <w:proofErr w:type="spellStart"/>
      <w:proofErr w:type="gramStart"/>
      <w:r w:rsidRPr="004E4FB5">
        <w:rPr>
          <w:rFonts w:ascii="Calisto MT" w:hAnsi="Calisto MT"/>
          <w:b/>
          <w:bCs/>
        </w:rPr>
        <w:t>l'épaule</w:t>
      </w:r>
      <w:proofErr w:type="spellEnd"/>
      <w:r>
        <w:rPr>
          <w:rFonts w:ascii="Calisto MT" w:hAnsi="Calisto MT"/>
          <w:b/>
          <w:bCs/>
        </w:rPr>
        <w:t xml:space="preserve"> </w:t>
      </w:r>
      <w:r w:rsidRPr="004E4FB5">
        <w:rPr>
          <w:rFonts w:ascii="Calisto MT" w:hAnsi="Calisto MT"/>
        </w:rPr>
        <w:t>:</w:t>
      </w:r>
      <w:proofErr w:type="gramEnd"/>
      <w:r w:rsidRPr="004E4FB5">
        <w:rPr>
          <w:rFonts w:ascii="Calisto MT" w:hAnsi="Calisto MT"/>
        </w:rPr>
        <w:t xml:space="preserve"> </w:t>
      </w:r>
      <w:proofErr w:type="spellStart"/>
      <w:r w:rsidRPr="004E4FB5">
        <w:rPr>
          <w:rFonts w:ascii="Calisto MT" w:hAnsi="Calisto MT"/>
        </w:rPr>
        <w:t>Chest</w:t>
      </w:r>
      <w:proofErr w:type="spellEnd"/>
      <w:r w:rsidRPr="004E4FB5">
        <w:rPr>
          <w:rFonts w:ascii="Calisto MT" w:hAnsi="Calisto MT"/>
        </w:rPr>
        <w:t>/</w:t>
      </w:r>
      <w:proofErr w:type="spellStart"/>
      <w:r w:rsidRPr="004E4FB5">
        <w:rPr>
          <w:rFonts w:ascii="Calisto MT" w:hAnsi="Calisto MT"/>
        </w:rPr>
        <w:t>pain</w:t>
      </w:r>
      <w:proofErr w:type="spellEnd"/>
      <w:r w:rsidRPr="004E4FB5">
        <w:rPr>
          <w:rFonts w:ascii="Calisto MT" w:hAnsi="Calisto MT"/>
        </w:rPr>
        <w:t>/sides/</w:t>
      </w:r>
      <w:proofErr w:type="spellStart"/>
      <w:r w:rsidRPr="004E4FB5">
        <w:rPr>
          <w:rFonts w:ascii="Calisto MT" w:hAnsi="Calisto MT"/>
        </w:rPr>
        <w:t>left</w:t>
      </w:r>
      <w:proofErr w:type="spellEnd"/>
      <w:r w:rsidRPr="004E4FB5">
        <w:rPr>
          <w:rFonts w:ascii="Calisto MT" w:hAnsi="Calisto MT"/>
        </w:rPr>
        <w:t>/</w:t>
      </w:r>
      <w:proofErr w:type="spellStart"/>
      <w:r w:rsidRPr="004E4FB5">
        <w:rPr>
          <w:rFonts w:ascii="Calisto MT" w:hAnsi="Calisto MT"/>
        </w:rPr>
        <w:t>extending</w:t>
      </w:r>
      <w:proofErr w:type="spellEnd"/>
      <w:r w:rsidRPr="004E4FB5">
        <w:rPr>
          <w:rFonts w:ascii="Calisto MT" w:hAnsi="Calisto MT"/>
        </w:rPr>
        <w:t xml:space="preserve"> </w:t>
      </w:r>
      <w:proofErr w:type="spellStart"/>
      <w:r w:rsidRPr="004E4FB5">
        <w:rPr>
          <w:rFonts w:ascii="Calisto MT" w:hAnsi="Calisto MT"/>
        </w:rPr>
        <w:t>to</w:t>
      </w:r>
      <w:proofErr w:type="spellEnd"/>
      <w:r>
        <w:rPr>
          <w:rFonts w:ascii="Calisto MT" w:hAnsi="Calisto MT"/>
        </w:rPr>
        <w:t xml:space="preserve"> </w:t>
      </w:r>
      <w:r w:rsidRPr="004E4FB5">
        <w:rPr>
          <w:rFonts w:ascii="Calisto MT" w:hAnsi="Calisto MT"/>
        </w:rPr>
        <w:t xml:space="preserve">: </w:t>
      </w:r>
      <w:proofErr w:type="spellStart"/>
      <w:r w:rsidRPr="004E4FB5">
        <w:rPr>
          <w:rFonts w:ascii="Calisto MT" w:hAnsi="Calisto MT"/>
        </w:rPr>
        <w:t>asc</w:t>
      </w:r>
      <w:proofErr w:type="spellEnd"/>
      <w:r w:rsidRPr="004E4FB5">
        <w:rPr>
          <w:rFonts w:ascii="Calisto MT" w:hAnsi="Calisto MT"/>
        </w:rPr>
        <w:t xml:space="preserve">-t; </w:t>
      </w:r>
      <w:proofErr w:type="spellStart"/>
      <w:r w:rsidRPr="004E4FB5">
        <w:rPr>
          <w:rFonts w:ascii="Calisto MT" w:hAnsi="Calisto MT"/>
        </w:rPr>
        <w:t>calc</w:t>
      </w:r>
      <w:proofErr w:type="spellEnd"/>
      <w:r w:rsidRPr="004E4FB5">
        <w:rPr>
          <w:rFonts w:ascii="Calisto MT" w:hAnsi="Calisto MT"/>
        </w:rPr>
        <w:t>-p; mag-c; nat-m; sang</w:t>
      </w:r>
    </w:p>
    <w:p w14:paraId="20556C53" w14:textId="77777777" w:rsidR="000B0AA0" w:rsidRPr="004E4FB5" w:rsidRDefault="000B0AA0" w:rsidP="000B0AA0">
      <w:pPr>
        <w:pStyle w:val="Corpsdetexte"/>
        <w:rPr>
          <w:rFonts w:ascii="Calisto MT" w:hAnsi="Calisto MT"/>
        </w:rPr>
      </w:pPr>
      <w:r w:rsidRPr="004E4FB5">
        <w:rPr>
          <w:rFonts w:ascii="Calisto MT" w:hAnsi="Calisto MT"/>
        </w:rPr>
        <w:t>Enfin</w:t>
      </w:r>
      <w:r>
        <w:rPr>
          <w:rFonts w:ascii="Calisto MT" w:hAnsi="Calisto MT"/>
        </w:rPr>
        <w:t xml:space="preserve">, </w:t>
      </w:r>
      <w:r w:rsidRPr="004E4FB5">
        <w:rPr>
          <w:rFonts w:ascii="Calisto MT" w:hAnsi="Calisto MT"/>
          <w:b/>
          <w:bCs/>
        </w:rPr>
        <w:t xml:space="preserve">douleur piquante lancinante aux seins, extension vers le bas </w:t>
      </w:r>
      <w:proofErr w:type="spellStart"/>
      <w:r w:rsidRPr="004E4FB5">
        <w:rPr>
          <w:rFonts w:ascii="Calisto MT" w:hAnsi="Calisto MT"/>
          <w:b/>
          <w:bCs/>
        </w:rPr>
        <w:t>depuis</w:t>
      </w:r>
      <w:proofErr w:type="spellEnd"/>
      <w:r w:rsidRPr="004E4FB5">
        <w:rPr>
          <w:rFonts w:ascii="Calisto MT" w:hAnsi="Calisto MT"/>
          <w:b/>
          <w:bCs/>
        </w:rPr>
        <w:t xml:space="preserve"> </w:t>
      </w:r>
      <w:proofErr w:type="spellStart"/>
      <w:r w:rsidRPr="004E4FB5">
        <w:rPr>
          <w:rFonts w:ascii="Calisto MT" w:hAnsi="Calisto MT"/>
          <w:b/>
          <w:bCs/>
        </w:rPr>
        <w:t>le</w:t>
      </w:r>
      <w:proofErr w:type="spellEnd"/>
      <w:r w:rsidRPr="004E4FB5">
        <w:rPr>
          <w:rFonts w:ascii="Calisto MT" w:hAnsi="Calisto MT"/>
          <w:b/>
          <w:bCs/>
        </w:rPr>
        <w:t xml:space="preserve"> </w:t>
      </w:r>
      <w:proofErr w:type="spellStart"/>
      <w:r w:rsidRPr="004E4FB5">
        <w:rPr>
          <w:rFonts w:ascii="Calisto MT" w:hAnsi="Calisto MT"/>
          <w:b/>
          <w:bCs/>
        </w:rPr>
        <w:t>mamelon</w:t>
      </w:r>
      <w:proofErr w:type="spellEnd"/>
      <w:r w:rsidRPr="004E4FB5">
        <w:rPr>
          <w:rFonts w:ascii="Calisto MT" w:hAnsi="Calisto MT"/>
          <w:b/>
          <w:bCs/>
        </w:rPr>
        <w:t xml:space="preserve"> </w:t>
      </w:r>
      <w:proofErr w:type="spellStart"/>
      <w:proofErr w:type="gramStart"/>
      <w:r w:rsidRPr="004E4FB5">
        <w:rPr>
          <w:rFonts w:ascii="Calisto MT" w:hAnsi="Calisto MT"/>
          <w:b/>
          <w:bCs/>
        </w:rPr>
        <w:t>g</w:t>
      </w:r>
      <w:r>
        <w:rPr>
          <w:rFonts w:ascii="Calisto MT" w:hAnsi="Calisto MT"/>
          <w:b/>
          <w:bCs/>
        </w:rPr>
        <w:t>auche</w:t>
      </w:r>
      <w:proofErr w:type="spellEnd"/>
      <w:r>
        <w:rPr>
          <w:rFonts w:ascii="Calisto MT" w:hAnsi="Calisto MT"/>
          <w:b/>
          <w:bCs/>
        </w:rPr>
        <w:t xml:space="preserve"> </w:t>
      </w:r>
      <w:r w:rsidRPr="004E4FB5">
        <w:rPr>
          <w:rFonts w:ascii="Calisto MT" w:hAnsi="Calisto MT"/>
        </w:rPr>
        <w:t>:</w:t>
      </w:r>
      <w:proofErr w:type="gramEnd"/>
      <w:r w:rsidRPr="004E4FB5">
        <w:rPr>
          <w:rFonts w:ascii="Calisto MT" w:hAnsi="Calisto MT"/>
        </w:rPr>
        <w:t xml:space="preserve"> </w:t>
      </w:r>
      <w:proofErr w:type="spellStart"/>
      <w:r w:rsidRPr="004E4FB5">
        <w:rPr>
          <w:rFonts w:ascii="Calisto MT" w:hAnsi="Calisto MT"/>
        </w:rPr>
        <w:t>Chest</w:t>
      </w:r>
      <w:proofErr w:type="spellEnd"/>
      <w:r w:rsidRPr="004E4FB5">
        <w:rPr>
          <w:rFonts w:ascii="Calisto MT" w:hAnsi="Calisto MT"/>
        </w:rPr>
        <w:t>/</w:t>
      </w:r>
      <w:proofErr w:type="spellStart"/>
      <w:r w:rsidRPr="004E4FB5">
        <w:rPr>
          <w:rFonts w:ascii="Calisto MT" w:hAnsi="Calisto MT"/>
        </w:rPr>
        <w:t>pain</w:t>
      </w:r>
      <w:proofErr w:type="spellEnd"/>
      <w:r w:rsidRPr="004E4FB5">
        <w:rPr>
          <w:rFonts w:ascii="Calisto MT" w:hAnsi="Calisto MT"/>
        </w:rPr>
        <w:t>/</w:t>
      </w:r>
      <w:proofErr w:type="spellStart"/>
      <w:r w:rsidRPr="004E4FB5">
        <w:rPr>
          <w:rFonts w:ascii="Calisto MT" w:hAnsi="Calisto MT"/>
        </w:rPr>
        <w:t>mammae</w:t>
      </w:r>
      <w:proofErr w:type="spellEnd"/>
      <w:r w:rsidRPr="004E4FB5">
        <w:rPr>
          <w:rFonts w:ascii="Calisto MT" w:hAnsi="Calisto MT"/>
        </w:rPr>
        <w:t>/</w:t>
      </w:r>
      <w:proofErr w:type="spellStart"/>
      <w:r w:rsidRPr="004E4FB5">
        <w:rPr>
          <w:rFonts w:ascii="Calisto MT" w:hAnsi="Calisto MT"/>
        </w:rPr>
        <w:t>stitching</w:t>
      </w:r>
      <w:proofErr w:type="spellEnd"/>
      <w:r w:rsidRPr="004E4FB5">
        <w:rPr>
          <w:rFonts w:ascii="Calisto MT" w:hAnsi="Calisto MT"/>
        </w:rPr>
        <w:t xml:space="preserve"> </w:t>
      </w:r>
      <w:proofErr w:type="spellStart"/>
      <w:r w:rsidRPr="004E4FB5">
        <w:rPr>
          <w:rFonts w:ascii="Calisto MT" w:hAnsi="Calisto MT"/>
        </w:rPr>
        <w:t>pain</w:t>
      </w:r>
      <w:proofErr w:type="spellEnd"/>
      <w:r w:rsidRPr="004E4FB5">
        <w:rPr>
          <w:rFonts w:ascii="Calisto MT" w:hAnsi="Calisto MT"/>
        </w:rPr>
        <w:t>/</w:t>
      </w:r>
      <w:proofErr w:type="spellStart"/>
      <w:r w:rsidRPr="004E4FB5">
        <w:rPr>
          <w:rFonts w:ascii="Calisto MT" w:hAnsi="Calisto MT"/>
        </w:rPr>
        <w:t>downward</w:t>
      </w:r>
      <w:proofErr w:type="spellEnd"/>
      <w:r w:rsidRPr="004E4FB5">
        <w:rPr>
          <w:rFonts w:ascii="Calisto MT" w:hAnsi="Calisto MT"/>
        </w:rPr>
        <w:t xml:space="preserve">; </w:t>
      </w:r>
      <w:proofErr w:type="spellStart"/>
      <w:r w:rsidRPr="004E4FB5">
        <w:rPr>
          <w:rFonts w:ascii="Calisto MT" w:hAnsi="Calisto MT"/>
        </w:rPr>
        <w:t>from</w:t>
      </w:r>
      <w:proofErr w:type="spellEnd"/>
      <w:r w:rsidRPr="004E4FB5">
        <w:rPr>
          <w:rFonts w:ascii="Calisto MT" w:hAnsi="Calisto MT"/>
        </w:rPr>
        <w:t xml:space="preserve"> </w:t>
      </w:r>
      <w:proofErr w:type="spellStart"/>
      <w:r w:rsidRPr="004E4FB5">
        <w:rPr>
          <w:rFonts w:ascii="Calisto MT" w:hAnsi="Calisto MT"/>
        </w:rPr>
        <w:t>nipple</w:t>
      </w:r>
      <w:proofErr w:type="spellEnd"/>
      <w:r w:rsidRPr="004E4FB5">
        <w:rPr>
          <w:rFonts w:ascii="Calisto MT" w:hAnsi="Calisto MT"/>
        </w:rPr>
        <w:t xml:space="preserve">: </w:t>
      </w:r>
      <w:proofErr w:type="spellStart"/>
      <w:r w:rsidRPr="004E4FB5">
        <w:rPr>
          <w:rFonts w:ascii="Calisto MT" w:hAnsi="Calisto MT"/>
          <w:i/>
          <w:iCs/>
        </w:rPr>
        <w:t>Asc</w:t>
      </w:r>
      <w:proofErr w:type="spellEnd"/>
      <w:r w:rsidRPr="004E4FB5">
        <w:rPr>
          <w:rFonts w:ascii="Calisto MT" w:hAnsi="Calisto MT"/>
          <w:i/>
          <w:iCs/>
        </w:rPr>
        <w:t xml:space="preserve">-t </w:t>
      </w:r>
      <w:proofErr w:type="spellStart"/>
      <w:r w:rsidRPr="004E4FB5">
        <w:rPr>
          <w:rFonts w:ascii="Calisto MT" w:hAnsi="Calisto MT"/>
        </w:rPr>
        <w:t>seul</w:t>
      </w:r>
      <w:proofErr w:type="spellEnd"/>
      <w:r w:rsidRPr="004E4FB5">
        <w:rPr>
          <w:rFonts w:ascii="Calisto MT" w:hAnsi="Calisto MT"/>
        </w:rPr>
        <w:t xml:space="preserve"> </w:t>
      </w:r>
      <w:proofErr w:type="spellStart"/>
      <w:r w:rsidRPr="004E4FB5">
        <w:rPr>
          <w:rFonts w:ascii="Calisto MT" w:hAnsi="Calisto MT"/>
        </w:rPr>
        <w:t>remède</w:t>
      </w:r>
      <w:proofErr w:type="spellEnd"/>
    </w:p>
    <w:p w14:paraId="0829634E" w14:textId="77777777" w:rsidR="000B0AA0" w:rsidRPr="004E4FB5" w:rsidRDefault="000B0AA0" w:rsidP="000B0AA0">
      <w:pPr>
        <w:pStyle w:val="Corpsdetexte"/>
        <w:rPr>
          <w:rFonts w:ascii="Calisto MT" w:hAnsi="Calisto MT"/>
        </w:rPr>
      </w:pPr>
    </w:p>
    <w:p w14:paraId="36D34ED3" w14:textId="77777777" w:rsidR="000B0AA0" w:rsidRPr="004E4FB5" w:rsidRDefault="000B0AA0" w:rsidP="000B0AA0">
      <w:pPr>
        <w:pStyle w:val="Corpsdetexte"/>
        <w:rPr>
          <w:rFonts w:ascii="Calisto MT" w:hAnsi="Calisto MT"/>
        </w:rPr>
      </w:pPr>
      <w:r w:rsidRPr="004E4FB5">
        <w:rPr>
          <w:rFonts w:ascii="Calisto MT" w:hAnsi="Calisto MT"/>
        </w:rPr>
        <w:t xml:space="preserve">RESULTAT DE LA PRESCRIPTION </w:t>
      </w:r>
      <w:proofErr w:type="spellStart"/>
      <w:r w:rsidRPr="004E4FB5">
        <w:rPr>
          <w:rFonts w:ascii="Calisto MT" w:hAnsi="Calisto MT"/>
        </w:rPr>
        <w:t>d'Asclepias</w:t>
      </w:r>
      <w:proofErr w:type="spellEnd"/>
      <w:r w:rsidRPr="004E4FB5">
        <w:rPr>
          <w:rFonts w:ascii="Calisto MT" w:hAnsi="Calisto MT"/>
        </w:rPr>
        <w:t xml:space="preserve"> </w:t>
      </w:r>
      <w:proofErr w:type="spellStart"/>
      <w:r w:rsidRPr="004E4FB5">
        <w:rPr>
          <w:rFonts w:ascii="Calisto MT" w:hAnsi="Calisto MT"/>
        </w:rPr>
        <w:t>tuberosa</w:t>
      </w:r>
      <w:proofErr w:type="spellEnd"/>
    </w:p>
    <w:p w14:paraId="6383C3ED" w14:textId="77777777" w:rsidR="000B0AA0" w:rsidRPr="004E4FB5" w:rsidRDefault="000B0AA0" w:rsidP="000B0AA0">
      <w:pPr>
        <w:pStyle w:val="Corpsdetexte"/>
        <w:rPr>
          <w:rFonts w:ascii="Calisto MT" w:hAnsi="Calisto MT"/>
        </w:rPr>
      </w:pPr>
      <w:r w:rsidRPr="004E4FB5">
        <w:rPr>
          <w:rFonts w:ascii="Calisto MT" w:hAnsi="Calisto MT"/>
        </w:rPr>
        <w:t xml:space="preserve">La première prise </w:t>
      </w:r>
      <w:proofErr w:type="spellStart"/>
      <w:r w:rsidRPr="004E4FB5">
        <w:rPr>
          <w:rFonts w:ascii="Calisto MT" w:hAnsi="Calisto MT"/>
        </w:rPr>
        <w:t>d'Asc</w:t>
      </w:r>
      <w:proofErr w:type="spellEnd"/>
      <w:r w:rsidRPr="004E4FB5">
        <w:rPr>
          <w:rFonts w:ascii="Calisto MT" w:hAnsi="Calisto MT"/>
        </w:rPr>
        <w:t xml:space="preserve">-t 200 </w:t>
      </w:r>
      <w:proofErr w:type="spellStart"/>
      <w:r w:rsidRPr="004E4FB5">
        <w:rPr>
          <w:rFonts w:ascii="Calisto MT" w:hAnsi="Calisto MT"/>
        </w:rPr>
        <w:t>soulage</w:t>
      </w:r>
      <w:proofErr w:type="spellEnd"/>
      <w:r w:rsidRPr="004E4FB5">
        <w:rPr>
          <w:rFonts w:ascii="Calisto MT" w:hAnsi="Calisto MT"/>
        </w:rPr>
        <w:t xml:space="preserve"> </w:t>
      </w:r>
      <w:proofErr w:type="spellStart"/>
      <w:r w:rsidRPr="004E4FB5">
        <w:rPr>
          <w:rFonts w:ascii="Calisto MT" w:hAnsi="Calisto MT"/>
        </w:rPr>
        <w:t>le</w:t>
      </w:r>
      <w:proofErr w:type="spellEnd"/>
      <w:r w:rsidRPr="004E4FB5">
        <w:rPr>
          <w:rFonts w:ascii="Calisto MT" w:hAnsi="Calisto MT"/>
        </w:rPr>
        <w:t xml:space="preserve"> malade pour plus de 12</w:t>
      </w:r>
      <w:r>
        <w:rPr>
          <w:rFonts w:ascii="Calisto MT" w:hAnsi="Calisto MT"/>
        </w:rPr>
        <w:t xml:space="preserve"> </w:t>
      </w:r>
      <w:r w:rsidRPr="004E4FB5">
        <w:rPr>
          <w:rFonts w:ascii="Calisto MT" w:hAnsi="Calisto MT"/>
        </w:rPr>
        <w:t>h</w:t>
      </w:r>
      <w:r>
        <w:rPr>
          <w:rFonts w:ascii="Calisto MT" w:hAnsi="Calisto MT"/>
        </w:rPr>
        <w:t>eures</w:t>
      </w:r>
      <w:r w:rsidRPr="004E4FB5">
        <w:rPr>
          <w:rFonts w:ascii="Calisto MT" w:hAnsi="Calisto MT"/>
        </w:rPr>
        <w:t xml:space="preserve">. Il faudra deux ou trois prises de plus pour venir complètement à bout de la douleur, permettant ainsi de se passer de </w:t>
      </w:r>
      <w:proofErr w:type="spellStart"/>
      <w:r w:rsidRPr="004E4FB5">
        <w:rPr>
          <w:rFonts w:ascii="Calisto MT" w:hAnsi="Calisto MT"/>
        </w:rPr>
        <w:t>l'Aspegic</w:t>
      </w:r>
      <w:proofErr w:type="spellEnd"/>
      <w:r w:rsidRPr="004E4FB5">
        <w:rPr>
          <w:rFonts w:ascii="Calisto MT" w:hAnsi="Calisto MT"/>
        </w:rPr>
        <w:t xml:space="preserve">. Enchanté du résultat, notre malade décide de partir au ski... Cela réveille la douleur presque comme avant. </w:t>
      </w:r>
      <w:proofErr w:type="spellStart"/>
      <w:r w:rsidRPr="004E4FB5">
        <w:rPr>
          <w:rFonts w:ascii="Calisto MT" w:hAnsi="Calisto MT"/>
        </w:rPr>
        <w:t>Asclepias</w:t>
      </w:r>
      <w:proofErr w:type="spellEnd"/>
      <w:r w:rsidRPr="004E4FB5">
        <w:rPr>
          <w:rFonts w:ascii="Calisto MT" w:hAnsi="Calisto MT"/>
        </w:rPr>
        <w:t xml:space="preserve"> CM</w:t>
      </w:r>
      <w:r>
        <w:rPr>
          <w:rFonts w:ascii="Calisto MT" w:hAnsi="Calisto MT"/>
        </w:rPr>
        <w:t>,</w:t>
      </w:r>
      <w:r w:rsidRPr="004E4FB5">
        <w:rPr>
          <w:rFonts w:ascii="Calisto MT" w:hAnsi="Calisto MT"/>
        </w:rPr>
        <w:t xml:space="preserve"> </w:t>
      </w:r>
      <w:proofErr w:type="spellStart"/>
      <w:r w:rsidRPr="004E4FB5">
        <w:rPr>
          <w:rFonts w:ascii="Calisto MT" w:hAnsi="Calisto MT"/>
        </w:rPr>
        <w:t>une</w:t>
      </w:r>
      <w:proofErr w:type="spellEnd"/>
      <w:r w:rsidRPr="004E4FB5">
        <w:rPr>
          <w:rFonts w:ascii="Calisto MT" w:hAnsi="Calisto MT"/>
        </w:rPr>
        <w:t xml:space="preserve"> </w:t>
      </w:r>
      <w:proofErr w:type="spellStart"/>
      <w:r w:rsidRPr="004E4FB5">
        <w:rPr>
          <w:rFonts w:ascii="Calisto MT" w:hAnsi="Calisto MT"/>
        </w:rPr>
        <w:t>seule</w:t>
      </w:r>
      <w:proofErr w:type="spellEnd"/>
      <w:r w:rsidRPr="004E4FB5">
        <w:rPr>
          <w:rFonts w:ascii="Calisto MT" w:hAnsi="Calisto MT"/>
        </w:rPr>
        <w:t xml:space="preserve"> prise</w:t>
      </w:r>
      <w:r>
        <w:rPr>
          <w:rFonts w:ascii="Calisto MT" w:hAnsi="Calisto MT"/>
        </w:rPr>
        <w:t>,</w:t>
      </w:r>
      <w:r w:rsidRPr="004E4FB5">
        <w:rPr>
          <w:rFonts w:ascii="Calisto MT" w:hAnsi="Calisto MT"/>
        </w:rPr>
        <w:t xml:space="preserve"> réglera tout. </w:t>
      </w:r>
    </w:p>
    <w:p w14:paraId="51003BAE" w14:textId="77777777" w:rsidR="000B0AA0" w:rsidRPr="004E4FB5" w:rsidRDefault="000B0AA0" w:rsidP="000B0AA0">
      <w:pPr>
        <w:pStyle w:val="Corpsdetexte"/>
        <w:rPr>
          <w:rFonts w:ascii="Calisto MT" w:hAnsi="Calisto MT"/>
        </w:rPr>
      </w:pPr>
      <w:r w:rsidRPr="004E4FB5">
        <w:rPr>
          <w:rFonts w:ascii="Calisto MT" w:hAnsi="Calisto MT"/>
        </w:rPr>
        <w:t>Guérison 10 jours après le début des troubles, soit 6 jours de traitement homéopathique.</w:t>
      </w:r>
    </w:p>
    <w:p w14:paraId="10FE6139" w14:textId="77777777" w:rsidR="000B0AA0" w:rsidRPr="004E4FB5" w:rsidRDefault="000B0AA0" w:rsidP="000B0AA0">
      <w:pPr>
        <w:pStyle w:val="Corpsdetexte"/>
        <w:rPr>
          <w:rFonts w:ascii="Calisto MT" w:hAnsi="Calisto MT"/>
        </w:rPr>
      </w:pPr>
    </w:p>
    <w:p w14:paraId="09E4877A" w14:textId="77777777" w:rsidR="000B0AA0" w:rsidRPr="004E4FB5" w:rsidRDefault="000B0AA0" w:rsidP="000B0AA0">
      <w:pPr>
        <w:pStyle w:val="Corpsdetexte"/>
        <w:rPr>
          <w:rFonts w:ascii="Calisto MT" w:hAnsi="Calisto MT"/>
          <w:b/>
          <w:color w:val="CC0000"/>
          <w:u w:val="single"/>
        </w:rPr>
      </w:pPr>
      <w:r w:rsidRPr="004E4FB5">
        <w:rPr>
          <w:rFonts w:ascii="Calisto MT" w:hAnsi="Calisto MT"/>
          <w:b/>
          <w:color w:val="CC0000"/>
          <w:u w:val="single"/>
        </w:rPr>
        <w:t>4</w:t>
      </w:r>
      <w:r w:rsidRPr="00C60BBB">
        <w:rPr>
          <w:rFonts w:ascii="Calisto MT" w:hAnsi="Calisto MT"/>
          <w:b/>
          <w:color w:val="CC0000"/>
          <w:u w:val="single"/>
        </w:rPr>
        <w:t xml:space="preserve">. </w:t>
      </w:r>
      <w:r w:rsidRPr="004E4FB5">
        <w:rPr>
          <w:rFonts w:ascii="Calisto MT" w:hAnsi="Calisto MT"/>
          <w:b/>
          <w:color w:val="CC0000"/>
          <w:u w:val="single"/>
        </w:rPr>
        <w:t>B</w:t>
      </w:r>
      <w:r>
        <w:rPr>
          <w:rFonts w:ascii="Calisto MT" w:hAnsi="Calisto MT"/>
          <w:b/>
          <w:color w:val="CC0000"/>
          <w:u w:val="single"/>
        </w:rPr>
        <w:t xml:space="preserve">ronchite </w:t>
      </w:r>
    </w:p>
    <w:p w14:paraId="1F2DF68A" w14:textId="77777777" w:rsidR="000B0AA0" w:rsidRPr="004E4FB5" w:rsidRDefault="000B0AA0" w:rsidP="000B0AA0">
      <w:pPr>
        <w:pStyle w:val="Corpsdetexte"/>
        <w:rPr>
          <w:rFonts w:ascii="Calisto MT" w:hAnsi="Calisto MT"/>
        </w:rPr>
      </w:pPr>
      <w:r w:rsidRPr="004E4FB5">
        <w:rPr>
          <w:rFonts w:ascii="Calisto MT" w:hAnsi="Calisto MT"/>
        </w:rPr>
        <w:t>Patient de 34 ans vu en urgence pour toux fébrile. Cela fait mal de respirer. La toux est sèche, sans autre modalité. Une poussée d'herpès labial. Douleur thoracique à la base du poumon</w:t>
      </w:r>
      <w:r>
        <w:rPr>
          <w:rFonts w:ascii="Calisto MT" w:hAnsi="Calisto MT"/>
        </w:rPr>
        <w:t xml:space="preserve"> </w:t>
      </w:r>
      <w:r w:rsidRPr="004E4FB5">
        <w:rPr>
          <w:rFonts w:ascii="Calisto MT" w:hAnsi="Calisto MT"/>
        </w:rPr>
        <w:t>g</w:t>
      </w:r>
      <w:r>
        <w:rPr>
          <w:rFonts w:ascii="Calisto MT" w:hAnsi="Calisto MT"/>
        </w:rPr>
        <w:t>auche</w:t>
      </w:r>
      <w:r w:rsidRPr="004E4FB5">
        <w:rPr>
          <w:rFonts w:ascii="Calisto MT" w:hAnsi="Calisto MT"/>
        </w:rPr>
        <w:t>,</w:t>
      </w:r>
      <w:r>
        <w:rPr>
          <w:rFonts w:ascii="Calisto MT" w:hAnsi="Calisto MT"/>
        </w:rPr>
        <w:t xml:space="preserve"> </w:t>
      </w:r>
      <w:r w:rsidRPr="004E4FB5">
        <w:rPr>
          <w:rFonts w:ascii="Calisto MT" w:hAnsi="Calisto MT"/>
        </w:rPr>
        <w:t>&gt;plié en deux. Bruits crépitants à la base g</w:t>
      </w:r>
      <w:r>
        <w:rPr>
          <w:rFonts w:ascii="Calisto MT" w:hAnsi="Calisto MT"/>
        </w:rPr>
        <w:t>auche</w:t>
      </w:r>
      <w:r w:rsidRPr="004E4FB5">
        <w:rPr>
          <w:rFonts w:ascii="Calisto MT" w:hAnsi="Calisto MT"/>
        </w:rPr>
        <w:t>.</w:t>
      </w:r>
    </w:p>
    <w:p w14:paraId="4157CDD8" w14:textId="77777777" w:rsidR="000B0AA0" w:rsidRPr="004E4FB5" w:rsidRDefault="000B0AA0" w:rsidP="000B0AA0">
      <w:pPr>
        <w:pStyle w:val="Corpsdetexte"/>
        <w:rPr>
          <w:rFonts w:ascii="Calisto MT" w:hAnsi="Calisto MT"/>
        </w:rPr>
      </w:pPr>
      <w:proofErr w:type="spellStart"/>
      <w:r w:rsidRPr="004E4FB5">
        <w:rPr>
          <w:rFonts w:ascii="Calisto MT" w:hAnsi="Calisto MT"/>
        </w:rPr>
        <w:t>Asc</w:t>
      </w:r>
      <w:proofErr w:type="spellEnd"/>
      <w:r w:rsidRPr="004E4FB5">
        <w:rPr>
          <w:rFonts w:ascii="Calisto MT" w:hAnsi="Calisto MT"/>
        </w:rPr>
        <w:t>-t 200</w:t>
      </w:r>
      <w:r>
        <w:rPr>
          <w:rFonts w:ascii="Calisto MT" w:hAnsi="Calisto MT"/>
        </w:rPr>
        <w:t>.</w:t>
      </w:r>
    </w:p>
    <w:p w14:paraId="6080BCC5" w14:textId="77777777" w:rsidR="000B0AA0" w:rsidRPr="004E4FB5" w:rsidRDefault="000B0AA0" w:rsidP="000B0AA0">
      <w:pPr>
        <w:pStyle w:val="Corpsdetexte"/>
        <w:rPr>
          <w:rFonts w:ascii="Calisto MT" w:hAnsi="Calisto MT"/>
        </w:rPr>
      </w:pPr>
      <w:r w:rsidRPr="004E4FB5">
        <w:rPr>
          <w:rFonts w:ascii="Calisto MT" w:hAnsi="Calisto MT"/>
        </w:rPr>
        <w:t>Guérison de la toux en moins de 48</w:t>
      </w:r>
      <w:r>
        <w:rPr>
          <w:rFonts w:ascii="Calisto MT" w:hAnsi="Calisto MT"/>
        </w:rPr>
        <w:t xml:space="preserve"> </w:t>
      </w:r>
      <w:r w:rsidRPr="004E4FB5">
        <w:rPr>
          <w:rFonts w:ascii="Calisto MT" w:hAnsi="Calisto MT"/>
        </w:rPr>
        <w:t>h</w:t>
      </w:r>
      <w:r>
        <w:rPr>
          <w:rFonts w:ascii="Calisto MT" w:hAnsi="Calisto MT"/>
        </w:rPr>
        <w:t>eures</w:t>
      </w:r>
      <w:r w:rsidRPr="004E4FB5">
        <w:rPr>
          <w:rFonts w:ascii="Calisto MT" w:hAnsi="Calisto MT"/>
        </w:rPr>
        <w:t xml:space="preserve">. Cicatrisation de l'herpès en un peu plus de trois jours. </w:t>
      </w:r>
    </w:p>
    <w:p w14:paraId="45D6C196" w14:textId="77777777" w:rsidR="000B0AA0" w:rsidRPr="004E4FB5" w:rsidRDefault="000B0AA0" w:rsidP="000B0AA0">
      <w:pPr>
        <w:pStyle w:val="Corpsdetexte"/>
        <w:rPr>
          <w:rFonts w:ascii="Calisto MT" w:hAnsi="Calisto MT"/>
        </w:rPr>
      </w:pPr>
      <w:r w:rsidRPr="00187D2A">
        <w:rPr>
          <w:noProof/>
          <w:color w:val="000000"/>
        </w:rPr>
        <w:lastRenderedPageBreak/>
        <w:drawing>
          <wp:anchor distT="0" distB="0" distL="114300" distR="114300" simplePos="0" relativeHeight="251691008" behindDoc="1" locked="0" layoutInCell="1" allowOverlap="1" wp14:anchorId="4B88EA9D" wp14:editId="5E9D73E2">
            <wp:simplePos x="0" y="0"/>
            <wp:positionH relativeFrom="column">
              <wp:posOffset>-1270</wp:posOffset>
            </wp:positionH>
            <wp:positionV relativeFrom="paragraph">
              <wp:posOffset>227330</wp:posOffset>
            </wp:positionV>
            <wp:extent cx="3143250" cy="4190999"/>
            <wp:effectExtent l="0" t="0" r="0" b="635"/>
            <wp:wrapTight wrapText="bothSides">
              <wp:wrapPolygon edited="0">
                <wp:start x="0" y="0"/>
                <wp:lineTo x="0" y="21505"/>
                <wp:lineTo x="21469" y="21505"/>
                <wp:lineTo x="21469" y="0"/>
                <wp:lineTo x="0" y="0"/>
              </wp:wrapPolygon>
            </wp:wrapTight>
            <wp:docPr id="1073741871" name="Image 1073741871" descr="Une image contenant texte, statue, sculp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1" name="Image 1073741871" descr="Une image contenant texte, statue, sculpture&#10;&#10;Description générée automatiquement"/>
                    <pic:cNvPicPr/>
                  </pic:nvPicPr>
                  <pic:blipFill>
                    <a:blip r:embed="rId50">
                      <a:extLst>
                        <a:ext uri="{28A0092B-C50C-407E-A947-70E740481C1C}">
                          <a14:useLocalDpi xmlns:a14="http://schemas.microsoft.com/office/drawing/2010/main" val="0"/>
                        </a:ext>
                      </a:extLst>
                    </a:blip>
                    <a:stretch>
                      <a:fillRect/>
                    </a:stretch>
                  </pic:blipFill>
                  <pic:spPr>
                    <a:xfrm>
                      <a:off x="0" y="0"/>
                      <a:ext cx="3143250" cy="4190999"/>
                    </a:xfrm>
                    <a:prstGeom prst="rect">
                      <a:avLst/>
                    </a:prstGeom>
                  </pic:spPr>
                </pic:pic>
              </a:graphicData>
            </a:graphic>
            <wp14:sizeRelH relativeFrom="page">
              <wp14:pctWidth>0</wp14:pctWidth>
            </wp14:sizeRelH>
            <wp14:sizeRelV relativeFrom="page">
              <wp14:pctHeight>0</wp14:pctHeight>
            </wp14:sizeRelV>
          </wp:anchor>
        </w:drawing>
      </w:r>
    </w:p>
    <w:p w14:paraId="5ACD602C" w14:textId="77777777" w:rsidR="000B0AA0" w:rsidRPr="00042DD9" w:rsidRDefault="000B0AA0" w:rsidP="000B0AA0">
      <w:pPr>
        <w:pStyle w:val="Corpsdetexte"/>
        <w:rPr>
          <w:rFonts w:ascii="Calisto MT" w:hAnsi="Calisto MT"/>
        </w:rPr>
      </w:pPr>
    </w:p>
    <w:p w14:paraId="13EF592B" w14:textId="77777777" w:rsidR="000B0AA0" w:rsidRPr="00042DD9" w:rsidRDefault="000B0AA0" w:rsidP="000B0AA0">
      <w:pPr>
        <w:pStyle w:val="Corpsdetexte"/>
        <w:rPr>
          <w:rFonts w:ascii="Calisto MT" w:hAnsi="Calisto MT"/>
          <w:b/>
          <w:bCs/>
        </w:rPr>
      </w:pPr>
    </w:p>
    <w:p w14:paraId="603C90A6" w14:textId="77777777" w:rsidR="000B0AA0" w:rsidRPr="00235A67" w:rsidRDefault="000B0AA0" w:rsidP="000B0AA0">
      <w:pPr>
        <w:rPr>
          <w:rFonts w:ascii="Calisto MT" w:hAnsi="Calisto MT"/>
          <w:b/>
          <w:lang w:val="fr-FR"/>
        </w:rPr>
      </w:pPr>
    </w:p>
    <w:p w14:paraId="0E861BD5" w14:textId="77777777" w:rsidR="000B0AA0" w:rsidRDefault="000B0AA0" w:rsidP="000B0AA0">
      <w:pPr>
        <w:rPr>
          <w:rFonts w:ascii="Calisto MT" w:hAnsi="Calisto MT"/>
          <w:b/>
          <w:color w:val="009999"/>
          <w:sz w:val="28"/>
          <w:szCs w:val="28"/>
          <w:u w:val="single"/>
        </w:rPr>
      </w:pPr>
    </w:p>
    <w:p w14:paraId="49E66098" w14:textId="77777777" w:rsidR="000B0AA0" w:rsidRDefault="000B0AA0" w:rsidP="000B0AA0">
      <w:pPr>
        <w:rPr>
          <w:rFonts w:ascii="Calisto MT" w:hAnsi="Calisto MT"/>
          <w:b/>
          <w:color w:val="009999"/>
          <w:sz w:val="28"/>
          <w:szCs w:val="28"/>
          <w:u w:val="single"/>
        </w:rPr>
      </w:pPr>
    </w:p>
    <w:p w14:paraId="2614731F" w14:textId="77777777" w:rsidR="000B0AA0" w:rsidRDefault="000B0AA0" w:rsidP="000B0AA0">
      <w:pPr>
        <w:rPr>
          <w:rFonts w:ascii="Calisto MT" w:hAnsi="Calisto MT"/>
          <w:b/>
          <w:color w:val="009999"/>
          <w:sz w:val="28"/>
          <w:szCs w:val="28"/>
          <w:u w:val="single"/>
        </w:rPr>
      </w:pPr>
    </w:p>
    <w:p w14:paraId="7991462C" w14:textId="77777777" w:rsidR="000B0AA0" w:rsidRDefault="000B0AA0" w:rsidP="000B0AA0">
      <w:pPr>
        <w:rPr>
          <w:rFonts w:ascii="Calisto MT" w:hAnsi="Calisto MT"/>
          <w:b/>
          <w:color w:val="009999"/>
          <w:sz w:val="28"/>
          <w:szCs w:val="28"/>
          <w:u w:val="single"/>
        </w:rPr>
      </w:pPr>
    </w:p>
    <w:p w14:paraId="553E04FD" w14:textId="77777777" w:rsidR="000B0AA0" w:rsidRDefault="000B0AA0" w:rsidP="000B0AA0">
      <w:pPr>
        <w:rPr>
          <w:rFonts w:ascii="Calisto MT" w:hAnsi="Calisto MT"/>
          <w:b/>
          <w:color w:val="009999"/>
          <w:sz w:val="28"/>
          <w:szCs w:val="28"/>
          <w:u w:val="single"/>
        </w:rPr>
      </w:pPr>
    </w:p>
    <w:p w14:paraId="47523341" w14:textId="77777777" w:rsidR="000B0AA0" w:rsidRDefault="000B0AA0" w:rsidP="000B0AA0">
      <w:pPr>
        <w:rPr>
          <w:rFonts w:ascii="Calisto MT" w:hAnsi="Calisto MT"/>
          <w:b/>
          <w:color w:val="009999"/>
          <w:sz w:val="28"/>
          <w:szCs w:val="28"/>
          <w:u w:val="single"/>
        </w:rPr>
      </w:pPr>
      <w:r w:rsidRPr="00187D2A">
        <w:rPr>
          <w:noProof/>
          <w:color w:val="000000"/>
        </w:rPr>
        <w:drawing>
          <wp:anchor distT="0" distB="0" distL="114300" distR="114300" simplePos="0" relativeHeight="251692032" behindDoc="1" locked="0" layoutInCell="1" allowOverlap="1" wp14:anchorId="59737FB0" wp14:editId="3EF673EE">
            <wp:simplePos x="0" y="0"/>
            <wp:positionH relativeFrom="column">
              <wp:posOffset>3236595</wp:posOffset>
            </wp:positionH>
            <wp:positionV relativeFrom="paragraph">
              <wp:posOffset>234950</wp:posOffset>
            </wp:positionV>
            <wp:extent cx="3019425" cy="4025265"/>
            <wp:effectExtent l="0" t="0" r="9525" b="0"/>
            <wp:wrapTight wrapText="bothSides">
              <wp:wrapPolygon edited="0">
                <wp:start x="0" y="0"/>
                <wp:lineTo x="0" y="21467"/>
                <wp:lineTo x="21532" y="21467"/>
                <wp:lineTo x="21532" y="0"/>
                <wp:lineTo x="0" y="0"/>
              </wp:wrapPolygon>
            </wp:wrapTight>
            <wp:docPr id="33" name="Image 33"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33" descr="Une image contenant texte&#10;&#10;Description générée automatiquement"/>
                    <pic:cNvPicPr/>
                  </pic:nvPicPr>
                  <pic:blipFill>
                    <a:blip r:embed="rId51">
                      <a:extLst>
                        <a:ext uri="{28A0092B-C50C-407E-A947-70E740481C1C}">
                          <a14:useLocalDpi xmlns:a14="http://schemas.microsoft.com/office/drawing/2010/main" val="0"/>
                        </a:ext>
                      </a:extLst>
                    </a:blip>
                    <a:stretch>
                      <a:fillRect/>
                    </a:stretch>
                  </pic:blipFill>
                  <pic:spPr>
                    <a:xfrm>
                      <a:off x="0" y="0"/>
                      <a:ext cx="3019425" cy="4025265"/>
                    </a:xfrm>
                    <a:prstGeom prst="rect">
                      <a:avLst/>
                    </a:prstGeom>
                  </pic:spPr>
                </pic:pic>
              </a:graphicData>
            </a:graphic>
            <wp14:sizeRelH relativeFrom="page">
              <wp14:pctWidth>0</wp14:pctWidth>
            </wp14:sizeRelH>
            <wp14:sizeRelV relativeFrom="page">
              <wp14:pctHeight>0</wp14:pctHeight>
            </wp14:sizeRelV>
          </wp:anchor>
        </w:drawing>
      </w:r>
    </w:p>
    <w:p w14:paraId="37851A2F" w14:textId="77777777" w:rsidR="000B0AA0" w:rsidRDefault="000B0AA0" w:rsidP="000B0AA0">
      <w:pPr>
        <w:rPr>
          <w:rFonts w:ascii="Calisto MT" w:hAnsi="Calisto MT"/>
          <w:b/>
          <w:color w:val="009999"/>
          <w:sz w:val="28"/>
          <w:szCs w:val="28"/>
          <w:u w:val="single"/>
        </w:rPr>
      </w:pPr>
    </w:p>
    <w:p w14:paraId="084A4130" w14:textId="77777777" w:rsidR="000B0AA0" w:rsidRDefault="000B0AA0" w:rsidP="000B0AA0">
      <w:pPr>
        <w:rPr>
          <w:rFonts w:ascii="Calisto MT" w:hAnsi="Calisto MT"/>
          <w:b/>
          <w:color w:val="009999"/>
          <w:sz w:val="28"/>
          <w:szCs w:val="28"/>
          <w:u w:val="single"/>
        </w:rPr>
      </w:pPr>
    </w:p>
    <w:p w14:paraId="23B38630" w14:textId="77777777" w:rsidR="000B0AA0" w:rsidRDefault="000B0AA0" w:rsidP="000B0AA0">
      <w:pPr>
        <w:rPr>
          <w:rFonts w:ascii="Calisto MT" w:hAnsi="Calisto MT"/>
          <w:b/>
          <w:color w:val="009999"/>
          <w:sz w:val="28"/>
          <w:szCs w:val="28"/>
          <w:u w:val="single"/>
        </w:rPr>
      </w:pPr>
    </w:p>
    <w:p w14:paraId="392F984F" w14:textId="77777777" w:rsidR="000B0AA0" w:rsidRDefault="000B0AA0" w:rsidP="000B0AA0">
      <w:pPr>
        <w:rPr>
          <w:rFonts w:ascii="Calisto MT" w:hAnsi="Calisto MT"/>
          <w:b/>
          <w:color w:val="009999"/>
          <w:sz w:val="28"/>
          <w:szCs w:val="28"/>
          <w:u w:val="single"/>
        </w:rPr>
      </w:pPr>
    </w:p>
    <w:p w14:paraId="71F2E35E" w14:textId="77777777" w:rsidR="000B0AA0" w:rsidRDefault="000B0AA0" w:rsidP="000B0AA0">
      <w:pPr>
        <w:rPr>
          <w:rFonts w:ascii="Calisto MT" w:hAnsi="Calisto MT"/>
          <w:b/>
          <w:color w:val="009999"/>
          <w:sz w:val="28"/>
          <w:szCs w:val="28"/>
          <w:u w:val="single"/>
        </w:rPr>
      </w:pPr>
    </w:p>
    <w:p w14:paraId="0E0970BB" w14:textId="77777777" w:rsidR="000B0AA0" w:rsidRDefault="000B0AA0" w:rsidP="000B0AA0">
      <w:pPr>
        <w:rPr>
          <w:rFonts w:ascii="Calisto MT" w:hAnsi="Calisto MT"/>
          <w:b/>
          <w:color w:val="009999"/>
          <w:sz w:val="28"/>
          <w:szCs w:val="28"/>
          <w:u w:val="single"/>
        </w:rPr>
      </w:pPr>
    </w:p>
    <w:p w14:paraId="1B3678D9" w14:textId="77777777" w:rsidR="000B0AA0" w:rsidRDefault="000B0AA0" w:rsidP="000B0AA0">
      <w:pPr>
        <w:rPr>
          <w:rFonts w:ascii="Calisto MT" w:hAnsi="Calisto MT"/>
          <w:b/>
          <w:color w:val="009999"/>
          <w:sz w:val="28"/>
          <w:szCs w:val="28"/>
          <w:u w:val="single"/>
        </w:rPr>
      </w:pPr>
    </w:p>
    <w:p w14:paraId="13C6D82E" w14:textId="77777777" w:rsidR="000B0AA0" w:rsidRDefault="000B0AA0" w:rsidP="000B0AA0">
      <w:pPr>
        <w:rPr>
          <w:rFonts w:ascii="Calisto MT" w:hAnsi="Calisto MT"/>
          <w:b/>
          <w:color w:val="009999"/>
          <w:sz w:val="28"/>
          <w:szCs w:val="28"/>
          <w:u w:val="single"/>
        </w:rPr>
      </w:pPr>
    </w:p>
    <w:p w14:paraId="4E600ACB" w14:textId="77777777" w:rsidR="000B0AA0" w:rsidRDefault="000B0AA0" w:rsidP="000B0AA0">
      <w:pPr>
        <w:rPr>
          <w:rFonts w:ascii="Calisto MT" w:hAnsi="Calisto MT"/>
          <w:b/>
          <w:color w:val="009999"/>
          <w:sz w:val="28"/>
          <w:szCs w:val="28"/>
          <w:u w:val="single"/>
        </w:rPr>
      </w:pPr>
    </w:p>
    <w:p w14:paraId="558ADC6B" w14:textId="77777777" w:rsidR="000B0AA0" w:rsidRDefault="000B0AA0" w:rsidP="000B0AA0">
      <w:pPr>
        <w:rPr>
          <w:rFonts w:ascii="Calisto MT" w:hAnsi="Calisto MT"/>
          <w:b/>
          <w:color w:val="009999"/>
          <w:sz w:val="28"/>
          <w:szCs w:val="28"/>
          <w:u w:val="single"/>
        </w:rPr>
      </w:pPr>
    </w:p>
    <w:p w14:paraId="4B36EA6F" w14:textId="77777777" w:rsidR="000B0AA0" w:rsidRDefault="000B0AA0" w:rsidP="000B0AA0">
      <w:pPr>
        <w:rPr>
          <w:rFonts w:ascii="Calisto MT" w:hAnsi="Calisto MT"/>
          <w:b/>
          <w:color w:val="009999"/>
          <w:sz w:val="28"/>
          <w:szCs w:val="28"/>
          <w:u w:val="single"/>
        </w:rPr>
      </w:pPr>
      <w:r w:rsidRPr="00187D2A">
        <w:rPr>
          <w:noProof/>
          <w:color w:val="000000"/>
        </w:rPr>
        <w:lastRenderedPageBreak/>
        <w:drawing>
          <wp:anchor distT="0" distB="0" distL="114300" distR="114300" simplePos="0" relativeHeight="251693056" behindDoc="1" locked="0" layoutInCell="1" allowOverlap="1" wp14:anchorId="0FCA4802" wp14:editId="5E392055">
            <wp:simplePos x="0" y="0"/>
            <wp:positionH relativeFrom="column">
              <wp:posOffset>-1270</wp:posOffset>
            </wp:positionH>
            <wp:positionV relativeFrom="paragraph">
              <wp:posOffset>-635</wp:posOffset>
            </wp:positionV>
            <wp:extent cx="2800350" cy="3267074"/>
            <wp:effectExtent l="0" t="0" r="0" b="0"/>
            <wp:wrapTight wrapText="bothSides">
              <wp:wrapPolygon edited="0">
                <wp:start x="0" y="0"/>
                <wp:lineTo x="0" y="21415"/>
                <wp:lineTo x="21453" y="21415"/>
                <wp:lineTo x="21453" y="0"/>
                <wp:lineTo x="0" y="0"/>
              </wp:wrapPolygon>
            </wp:wrapTight>
            <wp:docPr id="32" name="Image 32" descr="Une image contenant text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2" descr="Une image contenant texte, capture d’écran&#10;&#10;Description générée automatiquement"/>
                    <pic:cNvPicPr/>
                  </pic:nvPicPr>
                  <pic:blipFill>
                    <a:blip r:embed="rId52">
                      <a:extLst>
                        <a:ext uri="{28A0092B-C50C-407E-A947-70E740481C1C}">
                          <a14:useLocalDpi xmlns:a14="http://schemas.microsoft.com/office/drawing/2010/main" val="0"/>
                        </a:ext>
                      </a:extLst>
                    </a:blip>
                    <a:stretch>
                      <a:fillRect/>
                    </a:stretch>
                  </pic:blipFill>
                  <pic:spPr>
                    <a:xfrm>
                      <a:off x="0" y="0"/>
                      <a:ext cx="2800350" cy="3267074"/>
                    </a:xfrm>
                    <a:prstGeom prst="rect">
                      <a:avLst/>
                    </a:prstGeom>
                  </pic:spPr>
                </pic:pic>
              </a:graphicData>
            </a:graphic>
            <wp14:sizeRelH relativeFrom="page">
              <wp14:pctWidth>0</wp14:pctWidth>
            </wp14:sizeRelH>
            <wp14:sizeRelV relativeFrom="page">
              <wp14:pctHeight>0</wp14:pctHeight>
            </wp14:sizeRelV>
          </wp:anchor>
        </w:drawing>
      </w:r>
    </w:p>
    <w:p w14:paraId="14CC7DF1" w14:textId="77777777" w:rsidR="000B0AA0" w:rsidRDefault="000B0AA0" w:rsidP="000B0AA0">
      <w:pPr>
        <w:rPr>
          <w:rFonts w:ascii="Calisto MT" w:hAnsi="Calisto MT"/>
          <w:b/>
          <w:color w:val="009999"/>
          <w:sz w:val="28"/>
          <w:szCs w:val="28"/>
          <w:u w:val="single"/>
        </w:rPr>
      </w:pPr>
    </w:p>
    <w:p w14:paraId="04084352" w14:textId="77777777" w:rsidR="000B0AA0" w:rsidRDefault="000B0AA0" w:rsidP="000B0AA0">
      <w:pPr>
        <w:rPr>
          <w:rFonts w:ascii="Calisto MT" w:hAnsi="Calisto MT"/>
          <w:b/>
          <w:color w:val="009999"/>
          <w:sz w:val="28"/>
          <w:szCs w:val="28"/>
          <w:u w:val="single"/>
        </w:rPr>
      </w:pPr>
    </w:p>
    <w:p w14:paraId="4C0B602E" w14:textId="77777777" w:rsidR="000B0AA0" w:rsidRDefault="000B0AA0" w:rsidP="000B0AA0">
      <w:pPr>
        <w:rPr>
          <w:rFonts w:ascii="Calisto MT" w:hAnsi="Calisto MT"/>
          <w:b/>
          <w:color w:val="009999"/>
          <w:sz w:val="28"/>
          <w:szCs w:val="28"/>
          <w:u w:val="single"/>
        </w:rPr>
      </w:pPr>
    </w:p>
    <w:p w14:paraId="6B7591CF" w14:textId="77777777" w:rsidR="000B0AA0" w:rsidRDefault="000B0AA0" w:rsidP="000B0AA0">
      <w:pPr>
        <w:rPr>
          <w:rFonts w:ascii="Calisto MT" w:hAnsi="Calisto MT"/>
          <w:b/>
          <w:color w:val="009999"/>
          <w:sz w:val="28"/>
          <w:szCs w:val="28"/>
          <w:u w:val="single"/>
        </w:rPr>
      </w:pPr>
      <w:r w:rsidRPr="00187D2A">
        <w:rPr>
          <w:noProof/>
          <w:color w:val="000000"/>
        </w:rPr>
        <w:drawing>
          <wp:anchor distT="0" distB="0" distL="114300" distR="114300" simplePos="0" relativeHeight="251694080" behindDoc="1" locked="0" layoutInCell="1" allowOverlap="1" wp14:anchorId="509A5224" wp14:editId="4B4E132F">
            <wp:simplePos x="0" y="0"/>
            <wp:positionH relativeFrom="column">
              <wp:posOffset>3032125</wp:posOffset>
            </wp:positionH>
            <wp:positionV relativeFrom="paragraph">
              <wp:posOffset>307068</wp:posOffset>
            </wp:positionV>
            <wp:extent cx="3133725" cy="4177665"/>
            <wp:effectExtent l="0" t="0" r="0" b="0"/>
            <wp:wrapTight wrapText="bothSides">
              <wp:wrapPolygon edited="0">
                <wp:start x="0" y="0"/>
                <wp:lineTo x="0" y="21472"/>
                <wp:lineTo x="21403" y="21472"/>
                <wp:lineTo x="21403" y="0"/>
                <wp:lineTo x="0" y="0"/>
              </wp:wrapPolygon>
            </wp:wrapTight>
            <wp:docPr id="31" name="Image 3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1" descr="Une image contenant texte&#10;&#10;Description générée automatiquement"/>
                    <pic:cNvPicPr/>
                  </pic:nvPicPr>
                  <pic:blipFill>
                    <a:blip r:embed="rId53">
                      <a:extLst>
                        <a:ext uri="{28A0092B-C50C-407E-A947-70E740481C1C}">
                          <a14:useLocalDpi xmlns:a14="http://schemas.microsoft.com/office/drawing/2010/main" val="0"/>
                        </a:ext>
                      </a:extLst>
                    </a:blip>
                    <a:stretch>
                      <a:fillRect/>
                    </a:stretch>
                  </pic:blipFill>
                  <pic:spPr>
                    <a:xfrm>
                      <a:off x="0" y="0"/>
                      <a:ext cx="3133725" cy="4177665"/>
                    </a:xfrm>
                    <a:prstGeom prst="rect">
                      <a:avLst/>
                    </a:prstGeom>
                  </pic:spPr>
                </pic:pic>
              </a:graphicData>
            </a:graphic>
            <wp14:sizeRelH relativeFrom="page">
              <wp14:pctWidth>0</wp14:pctWidth>
            </wp14:sizeRelH>
            <wp14:sizeRelV relativeFrom="page">
              <wp14:pctHeight>0</wp14:pctHeight>
            </wp14:sizeRelV>
          </wp:anchor>
        </w:drawing>
      </w:r>
    </w:p>
    <w:p w14:paraId="1867AEE2" w14:textId="77777777" w:rsidR="000B0AA0" w:rsidRPr="008A54DE" w:rsidRDefault="000B0AA0" w:rsidP="000B0AA0">
      <w:pPr>
        <w:rPr>
          <w:rFonts w:ascii="Calisto MT" w:hAnsi="Calisto MT"/>
          <w:b/>
          <w:color w:val="009999"/>
        </w:rPr>
      </w:pPr>
      <w:r w:rsidRPr="008A54DE">
        <w:rPr>
          <w:rFonts w:ascii="Calisto MT" w:hAnsi="Calisto MT"/>
          <w:b/>
          <w:color w:val="009999"/>
        </w:rPr>
        <w:t> </w:t>
      </w:r>
    </w:p>
    <w:p w14:paraId="5CACD12B" w14:textId="77777777" w:rsidR="000B0AA0" w:rsidRDefault="000B0AA0" w:rsidP="000B0AA0">
      <w:pPr>
        <w:ind w:left="142"/>
        <w:rPr>
          <w:rFonts w:ascii="Calisto MT" w:hAnsi="Calisto MT"/>
        </w:rPr>
      </w:pPr>
    </w:p>
    <w:p w14:paraId="6CE139E2" w14:textId="77777777" w:rsidR="000B0AA0" w:rsidRDefault="000B0AA0" w:rsidP="000B0AA0">
      <w:pPr>
        <w:ind w:left="142"/>
        <w:rPr>
          <w:rFonts w:ascii="Calisto MT" w:hAnsi="Calisto MT"/>
        </w:rPr>
      </w:pPr>
      <w:r w:rsidRPr="00A96626">
        <w:rPr>
          <w:noProof/>
          <w:color w:val="000000"/>
        </w:rPr>
        <w:drawing>
          <wp:anchor distT="0" distB="0" distL="114300" distR="114300" simplePos="0" relativeHeight="251695104" behindDoc="1" locked="0" layoutInCell="1" allowOverlap="1" wp14:anchorId="0D42BF54" wp14:editId="54B2B768">
            <wp:simplePos x="0" y="0"/>
            <wp:positionH relativeFrom="column">
              <wp:posOffset>-100330</wp:posOffset>
            </wp:positionH>
            <wp:positionV relativeFrom="paragraph">
              <wp:posOffset>433070</wp:posOffset>
            </wp:positionV>
            <wp:extent cx="3133725" cy="4178299"/>
            <wp:effectExtent l="0" t="0" r="0" b="0"/>
            <wp:wrapTight wrapText="bothSides">
              <wp:wrapPolygon edited="0">
                <wp:start x="0" y="0"/>
                <wp:lineTo x="0" y="21472"/>
                <wp:lineTo x="21403" y="21472"/>
                <wp:lineTo x="21403" y="0"/>
                <wp:lineTo x="0" y="0"/>
              </wp:wrapPolygon>
            </wp:wrapTight>
            <wp:docPr id="1073741873" name="Image 1073741873"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3" name="Image 1073741873" descr="Une image contenant texte&#10;&#10;Description générée automatiquement"/>
                    <pic:cNvPicPr/>
                  </pic:nvPicPr>
                  <pic:blipFill>
                    <a:blip r:embed="rId54">
                      <a:extLst>
                        <a:ext uri="{28A0092B-C50C-407E-A947-70E740481C1C}">
                          <a14:useLocalDpi xmlns:a14="http://schemas.microsoft.com/office/drawing/2010/main" val="0"/>
                        </a:ext>
                      </a:extLst>
                    </a:blip>
                    <a:stretch>
                      <a:fillRect/>
                    </a:stretch>
                  </pic:blipFill>
                  <pic:spPr>
                    <a:xfrm>
                      <a:off x="0" y="0"/>
                      <a:ext cx="3133725" cy="4178299"/>
                    </a:xfrm>
                    <a:prstGeom prst="rect">
                      <a:avLst/>
                    </a:prstGeom>
                  </pic:spPr>
                </pic:pic>
              </a:graphicData>
            </a:graphic>
            <wp14:sizeRelH relativeFrom="page">
              <wp14:pctWidth>0</wp14:pctWidth>
            </wp14:sizeRelH>
            <wp14:sizeRelV relativeFrom="page">
              <wp14:pctHeight>0</wp14:pctHeight>
            </wp14:sizeRelV>
          </wp:anchor>
        </w:drawing>
      </w:r>
    </w:p>
    <w:p w14:paraId="17767616" w14:textId="77777777" w:rsidR="000B0AA0" w:rsidRDefault="000B0AA0" w:rsidP="000B0AA0">
      <w:pPr>
        <w:ind w:left="142"/>
        <w:rPr>
          <w:rFonts w:ascii="Calisto MT" w:hAnsi="Calisto MT"/>
        </w:rPr>
      </w:pPr>
    </w:p>
    <w:p w14:paraId="369CDB85" w14:textId="77777777" w:rsidR="000B0AA0" w:rsidRDefault="000B0AA0" w:rsidP="000B0AA0">
      <w:pPr>
        <w:ind w:left="142"/>
        <w:rPr>
          <w:rFonts w:ascii="Calisto MT" w:hAnsi="Calisto MT"/>
        </w:rPr>
      </w:pPr>
    </w:p>
    <w:p w14:paraId="3A9E59A1" w14:textId="77777777" w:rsidR="000B0AA0" w:rsidRDefault="000B0AA0" w:rsidP="000B0AA0">
      <w:pPr>
        <w:ind w:left="142"/>
        <w:rPr>
          <w:rFonts w:ascii="Calisto MT" w:hAnsi="Calisto MT"/>
        </w:rPr>
      </w:pPr>
    </w:p>
    <w:p w14:paraId="67E146EF" w14:textId="77777777" w:rsidR="000B0AA0" w:rsidRDefault="000B0AA0" w:rsidP="000B0AA0">
      <w:pPr>
        <w:ind w:left="142"/>
        <w:rPr>
          <w:rFonts w:ascii="Calisto MT" w:hAnsi="Calisto MT"/>
        </w:rPr>
      </w:pPr>
    </w:p>
    <w:p w14:paraId="486B29AC" w14:textId="77777777" w:rsidR="000B0AA0" w:rsidRDefault="000B0AA0" w:rsidP="000B0AA0">
      <w:pPr>
        <w:ind w:left="142"/>
        <w:rPr>
          <w:rFonts w:ascii="Calisto MT" w:hAnsi="Calisto MT"/>
        </w:rPr>
      </w:pPr>
    </w:p>
    <w:p w14:paraId="522A8612" w14:textId="77777777" w:rsidR="000B0AA0" w:rsidRDefault="000B0AA0" w:rsidP="000B0AA0">
      <w:pPr>
        <w:ind w:left="142"/>
        <w:rPr>
          <w:rFonts w:ascii="Calisto MT" w:hAnsi="Calisto MT"/>
        </w:rPr>
      </w:pPr>
    </w:p>
    <w:p w14:paraId="44665188" w14:textId="77777777" w:rsidR="000B0AA0" w:rsidRDefault="000B0AA0" w:rsidP="000B0AA0">
      <w:pPr>
        <w:ind w:left="142"/>
        <w:rPr>
          <w:rFonts w:ascii="Calisto MT" w:hAnsi="Calisto MT"/>
        </w:rPr>
      </w:pPr>
    </w:p>
    <w:p w14:paraId="2452A4F3" w14:textId="77777777" w:rsidR="000B0AA0" w:rsidRDefault="000B0AA0" w:rsidP="000B0AA0">
      <w:pPr>
        <w:ind w:left="142"/>
        <w:rPr>
          <w:rFonts w:ascii="Calisto MT" w:hAnsi="Calisto MT"/>
        </w:rPr>
      </w:pPr>
    </w:p>
    <w:p w14:paraId="118ED041" w14:textId="77777777" w:rsidR="000B0AA0" w:rsidRDefault="000B0AA0" w:rsidP="000B0AA0">
      <w:pPr>
        <w:ind w:left="142"/>
        <w:rPr>
          <w:rFonts w:ascii="Calisto MT" w:hAnsi="Calisto MT"/>
        </w:rPr>
      </w:pPr>
    </w:p>
    <w:p w14:paraId="2ED7F627" w14:textId="77777777" w:rsidR="000B0AA0" w:rsidRDefault="000B0AA0" w:rsidP="000B0AA0">
      <w:pPr>
        <w:ind w:left="142"/>
        <w:rPr>
          <w:rFonts w:ascii="Calisto MT" w:hAnsi="Calisto MT"/>
        </w:rPr>
      </w:pPr>
    </w:p>
    <w:p w14:paraId="2E0AF3E9" w14:textId="77777777" w:rsidR="000B0AA0" w:rsidRDefault="000B0AA0" w:rsidP="000B0AA0">
      <w:pPr>
        <w:ind w:left="142"/>
        <w:rPr>
          <w:rFonts w:ascii="Calisto MT" w:hAnsi="Calisto MT"/>
        </w:rPr>
      </w:pPr>
    </w:p>
    <w:p w14:paraId="753BFEE5" w14:textId="77777777" w:rsidR="000B0AA0" w:rsidRDefault="000B0AA0" w:rsidP="000B0AA0">
      <w:pPr>
        <w:spacing w:after="0"/>
        <w:ind w:left="142"/>
        <w:rPr>
          <w:rFonts w:ascii="Calisto MT" w:hAnsi="Calisto MT"/>
        </w:rPr>
      </w:pPr>
    </w:p>
    <w:p w14:paraId="19AE7B73" w14:textId="0D4478B5" w:rsidR="000B0AA0" w:rsidRPr="00A94FB4" w:rsidRDefault="00E1381E" w:rsidP="000B0AA0">
      <w:pPr>
        <w:pBdr>
          <w:top w:val="single" w:sz="6" w:space="1" w:color="CC0000"/>
          <w:left w:val="single" w:sz="6" w:space="4" w:color="CC0000"/>
          <w:bottom w:val="single" w:sz="6" w:space="1" w:color="CC0000"/>
          <w:right w:val="single" w:sz="6" w:space="4" w:color="CC0000"/>
          <w:between w:val="single" w:sz="6" w:space="1" w:color="CC0000"/>
          <w:bar w:val="single" w:sz="6" w:color="CC0000"/>
        </w:pBdr>
        <w:jc w:val="center"/>
        <w:rPr>
          <w:rFonts w:ascii="Calisto MT" w:hAnsi="Calisto MT"/>
          <w:b/>
          <w:color w:val="CC0000"/>
          <w:sz w:val="32"/>
          <w:szCs w:val="32"/>
        </w:rPr>
      </w:pPr>
      <w:r>
        <w:rPr>
          <w:lang w:val="fr-BE"/>
        </w:rPr>
        <w:t>[#S</w:t>
      </w:r>
      <w:proofErr w:type="gramStart"/>
      <w:r>
        <w:rPr>
          <w:lang w:val="fr-BE"/>
        </w:rPr>
        <w:t>3]</w:t>
      </w:r>
      <w:proofErr w:type="spellStart"/>
      <w:r w:rsidR="000B0AA0" w:rsidRPr="00A94FB4">
        <w:rPr>
          <w:rFonts w:ascii="Calisto MT" w:hAnsi="Calisto MT"/>
          <w:b/>
          <w:caps/>
          <w:color w:val="CC0000"/>
          <w:sz w:val="32"/>
          <w:szCs w:val="32"/>
        </w:rPr>
        <w:t>E</w:t>
      </w:r>
      <w:r w:rsidR="000B0AA0">
        <w:rPr>
          <w:rFonts w:ascii="Calisto MT" w:hAnsi="Calisto MT"/>
          <w:b/>
          <w:color w:val="CC0000"/>
          <w:sz w:val="32"/>
          <w:szCs w:val="32"/>
        </w:rPr>
        <w:t>ssai</w:t>
      </w:r>
      <w:proofErr w:type="spellEnd"/>
      <w:proofErr w:type="gramEnd"/>
      <w:r w:rsidR="000B0AA0">
        <w:rPr>
          <w:rFonts w:ascii="Calisto MT" w:hAnsi="Calisto MT"/>
          <w:b/>
          <w:color w:val="CC0000"/>
          <w:sz w:val="32"/>
          <w:szCs w:val="32"/>
        </w:rPr>
        <w:t xml:space="preserve"> de </w:t>
      </w:r>
      <w:proofErr w:type="spellStart"/>
      <w:r w:rsidR="000B0AA0">
        <w:rPr>
          <w:rFonts w:ascii="Calisto MT" w:hAnsi="Calisto MT"/>
          <w:b/>
          <w:color w:val="CC0000"/>
          <w:sz w:val="32"/>
          <w:szCs w:val="32"/>
        </w:rPr>
        <w:t>synthèse</w:t>
      </w:r>
      <w:proofErr w:type="spellEnd"/>
    </w:p>
    <w:p w14:paraId="55C29FC0" w14:textId="77777777" w:rsidR="000B0AA0" w:rsidRPr="007A6179" w:rsidRDefault="000B0AA0" w:rsidP="000B0AA0">
      <w:pPr>
        <w:rPr>
          <w:rFonts w:ascii="Calisto MT" w:hAnsi="Calisto MT"/>
          <w:b/>
          <w:color w:val="CC0000"/>
          <w:u w:val="single"/>
        </w:rPr>
      </w:pPr>
      <w:r w:rsidRPr="007A6179">
        <w:rPr>
          <w:rFonts w:ascii="Calisto MT" w:hAnsi="Calisto MT"/>
          <w:b/>
          <w:color w:val="CC0000"/>
          <w:u w:val="single"/>
        </w:rPr>
        <w:t>La souche</w:t>
      </w:r>
    </w:p>
    <w:p w14:paraId="267772B3" w14:textId="77777777" w:rsidR="000B0AA0" w:rsidRPr="007A6179" w:rsidRDefault="000B0AA0" w:rsidP="000B0AA0">
      <w:pPr>
        <w:rPr>
          <w:rFonts w:ascii="Calisto MT" w:hAnsi="Calisto MT"/>
          <w:b/>
        </w:rPr>
      </w:pPr>
      <w:r w:rsidRPr="007A6179">
        <w:rPr>
          <w:rFonts w:ascii="Calisto MT" w:hAnsi="Calisto MT"/>
        </w:rPr>
        <w:t xml:space="preserve">Seuls papillons et insectes peuvent venir dessus car </w:t>
      </w:r>
      <w:proofErr w:type="spellStart"/>
      <w:r w:rsidRPr="007A6179">
        <w:rPr>
          <w:rFonts w:ascii="Calisto MT" w:hAnsi="Calisto MT"/>
        </w:rPr>
        <w:t>elle</w:t>
      </w:r>
      <w:proofErr w:type="spellEnd"/>
      <w:r w:rsidRPr="007A6179">
        <w:rPr>
          <w:rFonts w:ascii="Calisto MT" w:hAnsi="Calisto MT"/>
        </w:rPr>
        <w:t xml:space="preserve"> </w:t>
      </w:r>
      <w:proofErr w:type="spellStart"/>
      <w:r w:rsidRPr="007A6179">
        <w:rPr>
          <w:rFonts w:ascii="Calisto MT" w:hAnsi="Calisto MT"/>
        </w:rPr>
        <w:t>produit</w:t>
      </w:r>
      <w:proofErr w:type="spellEnd"/>
      <w:r w:rsidRPr="007A6179">
        <w:rPr>
          <w:rFonts w:ascii="Calisto MT" w:hAnsi="Calisto MT"/>
        </w:rPr>
        <w:t xml:space="preserve"> </w:t>
      </w:r>
      <w:proofErr w:type="spellStart"/>
      <w:r w:rsidRPr="007A6179">
        <w:rPr>
          <w:rFonts w:ascii="Calisto MT" w:hAnsi="Calisto MT"/>
        </w:rPr>
        <w:t>une</w:t>
      </w:r>
      <w:proofErr w:type="spellEnd"/>
      <w:r w:rsidRPr="007A6179">
        <w:rPr>
          <w:rFonts w:ascii="Calisto MT" w:hAnsi="Calisto MT"/>
        </w:rPr>
        <w:t xml:space="preserve"> substance </w:t>
      </w:r>
      <w:proofErr w:type="spellStart"/>
      <w:r w:rsidRPr="007A6179">
        <w:rPr>
          <w:rFonts w:ascii="Calisto MT" w:hAnsi="Calisto MT"/>
        </w:rPr>
        <w:t>cardiotoxique</w:t>
      </w:r>
      <w:proofErr w:type="spellEnd"/>
      <w:r w:rsidRPr="007A6179">
        <w:rPr>
          <w:rFonts w:ascii="Calisto MT" w:hAnsi="Calisto MT"/>
        </w:rPr>
        <w:t xml:space="preserve"> qui </w:t>
      </w:r>
      <w:proofErr w:type="spellStart"/>
      <w:r w:rsidRPr="007A6179">
        <w:rPr>
          <w:rFonts w:ascii="Calisto MT" w:hAnsi="Calisto MT"/>
        </w:rPr>
        <w:t>tue</w:t>
      </w:r>
      <w:proofErr w:type="spellEnd"/>
      <w:r w:rsidRPr="007A6179">
        <w:rPr>
          <w:rFonts w:ascii="Calisto MT" w:hAnsi="Calisto MT"/>
        </w:rPr>
        <w:t xml:space="preserve"> tout le monde, </w:t>
      </w:r>
      <w:r w:rsidRPr="007A6179">
        <w:rPr>
          <w:rFonts w:ascii="Calisto MT" w:hAnsi="Calisto MT"/>
          <w:b/>
        </w:rPr>
        <w:t xml:space="preserve">substance très protectrice pour elle, mais </w:t>
      </w:r>
      <w:r>
        <w:rPr>
          <w:rFonts w:ascii="Calisto MT" w:hAnsi="Calisto MT"/>
          <w:b/>
        </w:rPr>
        <w:t>qui</w:t>
      </w:r>
      <w:r w:rsidRPr="007A6179">
        <w:rPr>
          <w:rFonts w:ascii="Calisto MT" w:hAnsi="Calisto MT"/>
          <w:b/>
        </w:rPr>
        <w:t xml:space="preserve"> protège aussi les larves puis les papillons. Transmet sa couleur aux papillons</w:t>
      </w:r>
    </w:p>
    <w:p w14:paraId="4F7810B9" w14:textId="77777777" w:rsidR="000B0AA0" w:rsidRPr="007A6179" w:rsidRDefault="000B0AA0" w:rsidP="000B0AA0">
      <w:pPr>
        <w:rPr>
          <w:rFonts w:ascii="Calisto MT" w:hAnsi="Calisto MT"/>
        </w:rPr>
      </w:pPr>
      <w:r w:rsidRPr="007A6179">
        <w:rPr>
          <w:rFonts w:ascii="Calisto MT" w:hAnsi="Calisto MT"/>
        </w:rPr>
        <w:t xml:space="preserve">Cette plante est </w:t>
      </w:r>
      <w:r w:rsidRPr="007A6179">
        <w:rPr>
          <w:rFonts w:ascii="Calisto MT" w:hAnsi="Calisto MT"/>
          <w:b/>
        </w:rPr>
        <w:t>capable de faire beaucoup de choses par elle-même sans trop de moyen</w:t>
      </w:r>
      <w:r>
        <w:rPr>
          <w:rFonts w:ascii="Calisto MT" w:hAnsi="Calisto MT"/>
          <w:b/>
        </w:rPr>
        <w:t>s</w:t>
      </w:r>
      <w:r w:rsidRPr="007A6179">
        <w:rPr>
          <w:rFonts w:ascii="Calisto MT" w:hAnsi="Calisto MT"/>
          <w:b/>
        </w:rPr>
        <w:t>, ni de soin</w:t>
      </w:r>
      <w:r>
        <w:rPr>
          <w:rFonts w:ascii="Calisto MT" w:hAnsi="Calisto MT"/>
          <w:b/>
        </w:rPr>
        <w:t>s</w:t>
      </w:r>
      <w:r w:rsidRPr="007A6179">
        <w:rPr>
          <w:rFonts w:ascii="Calisto MT" w:hAnsi="Calisto MT"/>
        </w:rPr>
        <w:t xml:space="preserve">, avec peu d’éléments nutritifs et même pas d’eau. Non seulement elle est capable de devenir la belle plante qu’elle est chaque printemps, mais aussi </w:t>
      </w:r>
      <w:r w:rsidRPr="007A6179">
        <w:rPr>
          <w:rFonts w:ascii="Calisto MT" w:hAnsi="Calisto MT"/>
          <w:b/>
        </w:rPr>
        <w:t>elle joue un rôle très important dans la vie des autres</w:t>
      </w:r>
      <w:r w:rsidRPr="007A6179">
        <w:rPr>
          <w:rFonts w:ascii="Calisto MT" w:hAnsi="Calisto MT"/>
        </w:rPr>
        <w:t xml:space="preserve"> composants de son écosystème. Et on dit que c’est une mauvaise herbe….</w:t>
      </w:r>
    </w:p>
    <w:p w14:paraId="4C265EED" w14:textId="77777777" w:rsidR="000B0AA0" w:rsidRPr="00B63C19" w:rsidRDefault="000B0AA0" w:rsidP="000B0AA0">
      <w:pPr>
        <w:spacing w:after="0"/>
        <w:rPr>
          <w:rFonts w:ascii="Calisto MT" w:hAnsi="Calisto MT"/>
          <w:b/>
          <w:color w:val="CC0000"/>
          <w:sz w:val="18"/>
          <w:szCs w:val="18"/>
          <w:u w:val="single"/>
        </w:rPr>
      </w:pPr>
    </w:p>
    <w:p w14:paraId="77147C24" w14:textId="77777777" w:rsidR="000B0AA0" w:rsidRPr="007A6179" w:rsidRDefault="000B0AA0" w:rsidP="000B0AA0">
      <w:pPr>
        <w:rPr>
          <w:rFonts w:ascii="Calisto MT" w:hAnsi="Calisto MT"/>
          <w:b/>
          <w:color w:val="CC0000"/>
          <w:u w:val="single"/>
        </w:rPr>
      </w:pPr>
      <w:r w:rsidRPr="007A6179">
        <w:rPr>
          <w:rFonts w:ascii="Calisto MT" w:hAnsi="Calisto MT"/>
          <w:b/>
          <w:color w:val="CC0000"/>
          <w:u w:val="single"/>
        </w:rPr>
        <w:t>La matière médicale</w:t>
      </w:r>
    </w:p>
    <w:p w14:paraId="67EB6D4F" w14:textId="77777777" w:rsidR="000B0AA0" w:rsidRPr="007A6179" w:rsidRDefault="000B0AA0" w:rsidP="000B0AA0">
      <w:pPr>
        <w:rPr>
          <w:rFonts w:ascii="Calisto MT" w:hAnsi="Calisto MT"/>
          <w:b/>
        </w:rPr>
      </w:pPr>
      <w:r w:rsidRPr="007A6179">
        <w:rPr>
          <w:rFonts w:ascii="Calisto MT" w:hAnsi="Calisto MT"/>
        </w:rPr>
        <w:t xml:space="preserve">Un symptôme mental remarquable : </w:t>
      </w:r>
      <w:r w:rsidRPr="007A6179">
        <w:rPr>
          <w:rFonts w:ascii="Calisto MT" w:hAnsi="Calisto MT"/>
          <w:b/>
        </w:rPr>
        <w:t>excentricité, c’est aussi une forme de bravade.</w:t>
      </w:r>
    </w:p>
    <w:p w14:paraId="4DCD4FD5" w14:textId="77777777" w:rsidR="000B0AA0" w:rsidRPr="007A6179" w:rsidRDefault="000B0AA0" w:rsidP="000B0AA0">
      <w:pPr>
        <w:rPr>
          <w:rFonts w:ascii="Calisto MT" w:hAnsi="Calisto MT"/>
        </w:rPr>
      </w:pPr>
      <w:r w:rsidRPr="007A6179">
        <w:rPr>
          <w:rFonts w:ascii="Calisto MT" w:hAnsi="Calisto MT"/>
          <w:b/>
        </w:rPr>
        <w:t>Rêves</w:t>
      </w:r>
      <w:r w:rsidRPr="007A6179">
        <w:rPr>
          <w:rFonts w:ascii="Calisto MT" w:hAnsi="Calisto MT"/>
        </w:rPr>
        <w:t> : de duels, rêves effrayants et de combat ; chante des chants politiques à tue-tête en face de l’espion (RU) donc il se croit fort et protégé pour le faire.</w:t>
      </w:r>
    </w:p>
    <w:p w14:paraId="587C79F1" w14:textId="77777777" w:rsidR="000B0AA0" w:rsidRPr="007A6179" w:rsidRDefault="000B0AA0" w:rsidP="000B0AA0">
      <w:pPr>
        <w:rPr>
          <w:rFonts w:ascii="Calisto MT" w:hAnsi="Calisto MT"/>
        </w:rPr>
      </w:pPr>
      <w:r w:rsidRPr="007A6179">
        <w:rPr>
          <w:rFonts w:ascii="Calisto MT" w:hAnsi="Calisto MT"/>
        </w:rPr>
        <w:t xml:space="preserve">Il explique tous </w:t>
      </w:r>
      <w:r>
        <w:rPr>
          <w:rFonts w:ascii="Calisto MT" w:hAnsi="Calisto MT"/>
        </w:rPr>
        <w:t>s</w:t>
      </w:r>
      <w:r w:rsidRPr="007A6179">
        <w:rPr>
          <w:rFonts w:ascii="Calisto MT" w:hAnsi="Calisto MT"/>
        </w:rPr>
        <w:t>es rêves, ainsi grâce à son intelligence il peut être victorieux. Rêve de vantardise (2 remèdes)</w:t>
      </w:r>
      <w:r>
        <w:rPr>
          <w:rFonts w:ascii="Calisto MT" w:hAnsi="Calisto MT"/>
        </w:rPr>
        <w:t>.</w:t>
      </w:r>
    </w:p>
    <w:p w14:paraId="3A5EEB0B" w14:textId="77777777" w:rsidR="000B0AA0" w:rsidRPr="007A6179" w:rsidRDefault="000B0AA0" w:rsidP="000B0AA0">
      <w:pPr>
        <w:rPr>
          <w:rFonts w:ascii="Calisto MT" w:hAnsi="Calisto MT"/>
        </w:rPr>
      </w:pPr>
      <w:r w:rsidRPr="007A6179">
        <w:rPr>
          <w:rFonts w:ascii="Calisto MT" w:hAnsi="Calisto MT"/>
        </w:rPr>
        <w:t>Diminution de la vision &lt; en fumant.</w:t>
      </w:r>
    </w:p>
    <w:p w14:paraId="666BCC53" w14:textId="77777777" w:rsidR="000B0AA0" w:rsidRPr="007A6179" w:rsidRDefault="000B0AA0" w:rsidP="000B0AA0">
      <w:pPr>
        <w:rPr>
          <w:rFonts w:ascii="Calisto MT" w:hAnsi="Calisto MT"/>
        </w:rPr>
      </w:pPr>
      <w:r w:rsidRPr="007A6179">
        <w:rPr>
          <w:rFonts w:ascii="Calisto MT" w:hAnsi="Calisto MT"/>
        </w:rPr>
        <w:t>RU</w:t>
      </w:r>
      <w:r>
        <w:rPr>
          <w:rFonts w:ascii="Calisto MT" w:hAnsi="Calisto MT"/>
        </w:rPr>
        <w:t xml:space="preserve"> : </w:t>
      </w:r>
      <w:r w:rsidRPr="007A6179">
        <w:rPr>
          <w:rFonts w:ascii="Calisto MT" w:hAnsi="Calisto MT"/>
        </w:rPr>
        <w:t>impossibilité de travailler avec des selles fréquentes.</w:t>
      </w:r>
    </w:p>
    <w:p w14:paraId="508A895B" w14:textId="77777777" w:rsidR="000B0AA0" w:rsidRPr="007A6179" w:rsidRDefault="000B0AA0" w:rsidP="000B0AA0">
      <w:pPr>
        <w:rPr>
          <w:rFonts w:ascii="Calisto MT" w:hAnsi="Calisto MT"/>
        </w:rPr>
      </w:pPr>
      <w:r w:rsidRPr="007A6179">
        <w:rPr>
          <w:rFonts w:ascii="Calisto MT" w:hAnsi="Calisto MT"/>
        </w:rPr>
        <w:t>Dans la répartition des symptômes, on a peu de 3</w:t>
      </w:r>
      <w:r w:rsidRPr="007A6179">
        <w:rPr>
          <w:rFonts w:ascii="Calisto MT" w:hAnsi="Calisto MT"/>
          <w:vertAlign w:val="superscript"/>
        </w:rPr>
        <w:t>ème</w:t>
      </w:r>
      <w:r w:rsidRPr="007A6179">
        <w:rPr>
          <w:rFonts w:ascii="Calisto MT" w:hAnsi="Calisto MT"/>
        </w:rPr>
        <w:t xml:space="preserve"> et 4</w:t>
      </w:r>
      <w:r w:rsidRPr="007A6179">
        <w:rPr>
          <w:rFonts w:ascii="Calisto MT" w:hAnsi="Calisto MT"/>
          <w:vertAlign w:val="superscript"/>
        </w:rPr>
        <w:t>ème</w:t>
      </w:r>
      <w:r w:rsidRPr="007A6179">
        <w:rPr>
          <w:rFonts w:ascii="Calisto MT" w:hAnsi="Calisto MT"/>
        </w:rPr>
        <w:t xml:space="preserve"> degré</w:t>
      </w:r>
      <w:r>
        <w:rPr>
          <w:rFonts w:ascii="Calisto MT" w:hAnsi="Calisto MT"/>
        </w:rPr>
        <w:t>s</w:t>
      </w:r>
      <w:r w:rsidRPr="007A6179">
        <w:rPr>
          <w:rFonts w:ascii="Calisto MT" w:hAnsi="Calisto MT"/>
        </w:rPr>
        <w:t>. Au 2</w:t>
      </w:r>
      <w:r w:rsidRPr="007A6179">
        <w:rPr>
          <w:rFonts w:ascii="Calisto MT" w:hAnsi="Calisto MT"/>
          <w:vertAlign w:val="superscript"/>
        </w:rPr>
        <w:t>ème</w:t>
      </w:r>
      <w:r w:rsidRPr="007A6179">
        <w:rPr>
          <w:rFonts w:ascii="Calisto MT" w:hAnsi="Calisto MT"/>
        </w:rPr>
        <w:t xml:space="preserve"> degré on trouve la poitrine (cardio, respiratoire, épaule). Ce qui est le plus particulier, c</w:t>
      </w:r>
      <w:r>
        <w:rPr>
          <w:rFonts w:ascii="Calisto MT" w:hAnsi="Calisto MT"/>
        </w:rPr>
        <w:t>e sont</w:t>
      </w:r>
      <w:r w:rsidRPr="007A6179">
        <w:rPr>
          <w:rFonts w:ascii="Calisto MT" w:hAnsi="Calisto MT"/>
        </w:rPr>
        <w:t xml:space="preserve"> les plèvres et le péricarde</w:t>
      </w:r>
      <w:r>
        <w:rPr>
          <w:rFonts w:ascii="Calisto MT" w:hAnsi="Calisto MT"/>
        </w:rPr>
        <w:t>,</w:t>
      </w:r>
      <w:r w:rsidRPr="007A6179">
        <w:rPr>
          <w:rFonts w:ascii="Calisto MT" w:hAnsi="Calisto MT"/>
        </w:rPr>
        <w:t xml:space="preserve"> donc atteinte de ce qui enveloppe.</w:t>
      </w:r>
    </w:p>
    <w:p w14:paraId="6DC455E7" w14:textId="77777777" w:rsidR="000B0AA0" w:rsidRPr="007A6179" w:rsidRDefault="000B0AA0" w:rsidP="000B0AA0">
      <w:pPr>
        <w:rPr>
          <w:rFonts w:ascii="Calisto MT" w:hAnsi="Calisto MT"/>
          <w:b/>
        </w:rPr>
      </w:pPr>
      <w:r w:rsidRPr="007A6179">
        <w:rPr>
          <w:rFonts w:ascii="Calisto MT" w:hAnsi="Calisto MT"/>
          <w:b/>
        </w:rPr>
        <w:t>Rapport au tabac </w:t>
      </w:r>
    </w:p>
    <w:p w14:paraId="202063B3" w14:textId="77777777" w:rsidR="000B0AA0" w:rsidRPr="007A6179" w:rsidRDefault="000B0AA0" w:rsidP="000B0AA0">
      <w:pPr>
        <w:ind w:left="708"/>
        <w:rPr>
          <w:rFonts w:ascii="Calisto MT" w:hAnsi="Calisto MT"/>
        </w:rPr>
      </w:pPr>
      <w:r w:rsidRPr="007A6179">
        <w:rPr>
          <w:rFonts w:ascii="Calisto MT" w:hAnsi="Calisto MT"/>
        </w:rPr>
        <w:t>Estomac sensible à l’odeur du tabac ; Douleur à l’abdomen après le tabac ; vision perturbée par la fumée du tabac.</w:t>
      </w:r>
    </w:p>
    <w:p w14:paraId="159D8958" w14:textId="77777777" w:rsidR="000B0AA0" w:rsidRPr="007A6179" w:rsidRDefault="000B0AA0" w:rsidP="000B0AA0">
      <w:pPr>
        <w:ind w:firstLine="708"/>
        <w:rPr>
          <w:rFonts w:ascii="Calisto MT" w:hAnsi="Calisto MT"/>
        </w:rPr>
      </w:pPr>
      <w:r w:rsidRPr="007A6179">
        <w:rPr>
          <w:rFonts w:ascii="Calisto MT" w:hAnsi="Calisto MT"/>
        </w:rPr>
        <w:t>Généralités : aversion au tabac ; &lt; odeur du tabac</w:t>
      </w:r>
    </w:p>
    <w:p w14:paraId="57AABB1A" w14:textId="77777777" w:rsidR="000B0AA0" w:rsidRPr="007A6179" w:rsidRDefault="000B0AA0" w:rsidP="000B0AA0">
      <w:pPr>
        <w:rPr>
          <w:rFonts w:ascii="Calisto MT" w:hAnsi="Calisto MT"/>
        </w:rPr>
      </w:pPr>
      <w:r w:rsidRPr="007A6179">
        <w:rPr>
          <w:rFonts w:ascii="Calisto MT" w:hAnsi="Calisto MT"/>
          <w:b/>
        </w:rPr>
        <w:t>Modalité particulière</w:t>
      </w:r>
      <w:r w:rsidRPr="007A6179">
        <w:rPr>
          <w:rFonts w:ascii="Calisto MT" w:hAnsi="Calisto MT"/>
        </w:rPr>
        <w:t xml:space="preserve"> : </w:t>
      </w:r>
      <w:r w:rsidRPr="007A6179">
        <w:rPr>
          <w:rFonts w:ascii="Calisto MT" w:hAnsi="Calisto MT"/>
          <w:b/>
        </w:rPr>
        <w:t>douleur de la poitrine &gt; penché en avant</w:t>
      </w:r>
      <w:r w:rsidRPr="007A6179">
        <w:rPr>
          <w:rFonts w:ascii="Calisto MT" w:hAnsi="Calisto MT"/>
        </w:rPr>
        <w:t>, c’est pour se protéger.</w:t>
      </w:r>
    </w:p>
    <w:p w14:paraId="4BD8AEE2" w14:textId="77777777" w:rsidR="000B0AA0" w:rsidRPr="00B63C19" w:rsidRDefault="000B0AA0" w:rsidP="000B0AA0">
      <w:pPr>
        <w:spacing w:after="0"/>
        <w:rPr>
          <w:rFonts w:ascii="Calisto MT" w:hAnsi="Calisto MT"/>
          <w:b/>
          <w:sz w:val="18"/>
          <w:szCs w:val="18"/>
          <w:u w:val="single"/>
        </w:rPr>
      </w:pPr>
    </w:p>
    <w:p w14:paraId="52B9F728" w14:textId="77777777" w:rsidR="000B0AA0" w:rsidRPr="00FD003B" w:rsidRDefault="000B0AA0" w:rsidP="000B0AA0">
      <w:pPr>
        <w:rPr>
          <w:rFonts w:ascii="Calisto MT" w:hAnsi="Calisto MT"/>
          <w:b/>
          <w:color w:val="CC0000"/>
          <w:u w:val="single"/>
        </w:rPr>
      </w:pPr>
      <w:r w:rsidRPr="00FD003B">
        <w:rPr>
          <w:rFonts w:ascii="Calisto MT" w:hAnsi="Calisto MT"/>
          <w:b/>
          <w:color w:val="CC0000"/>
          <w:u w:val="single"/>
        </w:rPr>
        <w:t>Cas cliniques</w:t>
      </w:r>
    </w:p>
    <w:p w14:paraId="434B9851" w14:textId="77777777" w:rsidR="000B0AA0" w:rsidRPr="007A6179" w:rsidRDefault="000B0AA0" w:rsidP="000B0AA0">
      <w:pPr>
        <w:rPr>
          <w:rFonts w:ascii="Calisto MT" w:hAnsi="Calisto MT"/>
        </w:rPr>
      </w:pPr>
      <w:r w:rsidRPr="007A6179">
        <w:rPr>
          <w:rFonts w:ascii="Calisto MT" w:hAnsi="Calisto MT"/>
          <w:b/>
        </w:rPr>
        <w:t>Manque de prudence</w:t>
      </w:r>
      <w:r w:rsidRPr="007A6179">
        <w:rPr>
          <w:rFonts w:ascii="Calisto MT" w:hAnsi="Calisto MT"/>
        </w:rPr>
        <w:t> : Le type qui fume +++et se croit à l’abri, pas besoin de docteur, retourne au ski à peine guéri et retombe malade.</w:t>
      </w:r>
    </w:p>
    <w:p w14:paraId="461F2CA6" w14:textId="77777777" w:rsidR="000B0AA0" w:rsidRPr="007A6179" w:rsidRDefault="000B0AA0" w:rsidP="000B0AA0">
      <w:pPr>
        <w:rPr>
          <w:rFonts w:ascii="Calisto MT" w:hAnsi="Calisto MT"/>
        </w:rPr>
      </w:pPr>
      <w:r w:rsidRPr="007A6179">
        <w:rPr>
          <w:rFonts w:ascii="Calisto MT" w:hAnsi="Calisto MT"/>
        </w:rPr>
        <w:lastRenderedPageBreak/>
        <w:t>Souvent les cas sont aggravés au froid humide, l’automne, l’hiver, comme une imprudence au climat.</w:t>
      </w:r>
    </w:p>
    <w:p w14:paraId="3500B240" w14:textId="77777777" w:rsidR="000B0AA0" w:rsidRDefault="000B0AA0" w:rsidP="000B0AA0">
      <w:pPr>
        <w:rPr>
          <w:rFonts w:ascii="Calisto MT" w:hAnsi="Calisto MT"/>
        </w:rPr>
      </w:pPr>
      <w:r w:rsidRPr="007A6179">
        <w:rPr>
          <w:rFonts w:ascii="Calisto MT" w:hAnsi="Calisto MT"/>
        </w:rPr>
        <w:t>Nous avons des cas aigus très sévères avec des atteintes globales, soit jeunes soit adultes, avec une grande faiblesse et l’atteinte de plusieurs organes ; plusieurs problèmes en même temps. Les douleurs et leurs extensions sont intenses.</w:t>
      </w:r>
    </w:p>
    <w:p w14:paraId="76C301D6" w14:textId="77777777" w:rsidR="000B0AA0" w:rsidRPr="007A6179" w:rsidRDefault="000B0AA0" w:rsidP="000B0AA0">
      <w:pPr>
        <w:rPr>
          <w:rFonts w:ascii="Calisto MT" w:hAnsi="Calisto MT"/>
          <w:b/>
          <w:u w:val="single"/>
        </w:rPr>
      </w:pPr>
      <w:r w:rsidRPr="007A6179">
        <w:rPr>
          <w:rFonts w:ascii="Calisto MT" w:hAnsi="Calisto MT"/>
          <w:b/>
        </w:rPr>
        <w:t xml:space="preserve">La douleur </w:t>
      </w:r>
      <w:r w:rsidRPr="007A6179">
        <w:rPr>
          <w:rFonts w:ascii="Calisto MT" w:hAnsi="Calisto MT"/>
          <w:b/>
          <w:u w:val="single"/>
        </w:rPr>
        <w:t>&gt; penché en avant, c’est pour se protéger et encaisser les coups</w:t>
      </w:r>
    </w:p>
    <w:p w14:paraId="322A5E9C" w14:textId="77777777" w:rsidR="000B0AA0" w:rsidRPr="007A6179" w:rsidRDefault="000B0AA0" w:rsidP="000B0AA0">
      <w:pPr>
        <w:spacing w:after="0"/>
        <w:rPr>
          <w:rFonts w:ascii="Calisto MT" w:hAnsi="Calisto MT"/>
          <w:b/>
          <w:u w:val="single"/>
        </w:rPr>
      </w:pPr>
    </w:p>
    <w:p w14:paraId="1E7C67DB" w14:textId="77777777" w:rsidR="000B0AA0" w:rsidRPr="00FD003B" w:rsidRDefault="000B0AA0" w:rsidP="000B0AA0">
      <w:pPr>
        <w:rPr>
          <w:rFonts w:ascii="Calisto MT" w:hAnsi="Calisto MT"/>
          <w:b/>
          <w:color w:val="CC0000"/>
          <w:u w:val="single"/>
        </w:rPr>
      </w:pPr>
      <w:r w:rsidRPr="00FD003B">
        <w:rPr>
          <w:rFonts w:ascii="Calisto MT" w:hAnsi="Calisto MT"/>
          <w:b/>
          <w:color w:val="CC0000"/>
          <w:u w:val="single"/>
        </w:rPr>
        <w:t>Conclusion</w:t>
      </w:r>
    </w:p>
    <w:p w14:paraId="25A90697" w14:textId="77777777" w:rsidR="000B0AA0" w:rsidRPr="007A6179" w:rsidRDefault="000B0AA0" w:rsidP="000B0AA0">
      <w:pPr>
        <w:rPr>
          <w:rFonts w:ascii="Calisto MT" w:hAnsi="Calisto MT"/>
          <w:b/>
          <w:u w:val="single"/>
        </w:rPr>
      </w:pPr>
      <w:r w:rsidRPr="007A6179">
        <w:rPr>
          <w:rFonts w:ascii="Calisto MT" w:hAnsi="Calisto MT"/>
          <w:b/>
        </w:rPr>
        <w:t>Il se croit trop bien protégé</w:t>
      </w:r>
      <w:r w:rsidRPr="007A6179">
        <w:rPr>
          <w:rFonts w:ascii="Calisto MT" w:hAnsi="Calisto MT"/>
        </w:rPr>
        <w:t>, il défie la protection.  Ce n’est pas l’invulnérabilité car il n’y a pas de blessure. Un symptôme physique va dans ce sens : cors douloureux aux orteils, or les durillons protègent</w:t>
      </w:r>
      <w:r>
        <w:rPr>
          <w:rFonts w:ascii="Calisto MT" w:hAnsi="Calisto MT"/>
        </w:rPr>
        <w:t>.</w:t>
      </w:r>
    </w:p>
    <w:p w14:paraId="606E9403" w14:textId="77777777" w:rsidR="000B0AA0" w:rsidRDefault="000B0AA0" w:rsidP="000B0AA0">
      <w:pPr>
        <w:rPr>
          <w:rFonts w:ascii="Calisto MT" w:hAnsi="Calisto MT"/>
        </w:rPr>
      </w:pPr>
    </w:p>
    <w:p w14:paraId="0D312A09" w14:textId="77777777" w:rsidR="000B0AA0" w:rsidRPr="00B63C19" w:rsidRDefault="000B0AA0" w:rsidP="000B0AA0">
      <w:pPr>
        <w:rPr>
          <w:rFonts w:ascii="Calisto MT" w:hAnsi="Calisto MT"/>
          <w:b/>
          <w:bCs/>
          <w:color w:val="CC0000"/>
          <w:u w:val="single"/>
        </w:rPr>
      </w:pPr>
      <w:r w:rsidRPr="00B63C19">
        <w:rPr>
          <w:rFonts w:ascii="Calisto MT" w:hAnsi="Calisto MT"/>
          <w:b/>
          <w:bCs/>
          <w:color w:val="CC0000"/>
          <w:u w:val="single"/>
        </w:rPr>
        <w:t>A COMPARER AVEC</w:t>
      </w:r>
    </w:p>
    <w:p w14:paraId="322640CF" w14:textId="77777777" w:rsidR="000B0AA0" w:rsidRPr="00FD003B" w:rsidRDefault="000B0AA0" w:rsidP="000B0AA0">
      <w:pPr>
        <w:rPr>
          <w:rFonts w:ascii="Calisto MT" w:hAnsi="Calisto MT"/>
          <w:b/>
          <w:color w:val="CC0000"/>
        </w:rPr>
      </w:pPr>
      <w:r w:rsidRPr="00FD003B">
        <w:rPr>
          <w:rFonts w:ascii="Calisto MT" w:hAnsi="Calisto MT"/>
          <w:b/>
          <w:color w:val="CC0000"/>
        </w:rPr>
        <w:t>Au physique</w:t>
      </w:r>
    </w:p>
    <w:p w14:paraId="00911F1E" w14:textId="77777777" w:rsidR="000B0AA0" w:rsidRPr="00FD003B" w:rsidRDefault="000B0AA0" w:rsidP="000B0AA0">
      <w:pPr>
        <w:rPr>
          <w:rFonts w:ascii="Calisto MT" w:hAnsi="Calisto MT"/>
        </w:rPr>
      </w:pPr>
      <w:r w:rsidRPr="00FD003B">
        <w:rPr>
          <w:rFonts w:ascii="Calisto MT" w:hAnsi="Calisto MT"/>
          <w:color w:val="CC0000"/>
        </w:rPr>
        <w:t>Bryonia </w:t>
      </w:r>
    </w:p>
    <w:p w14:paraId="5A63742D" w14:textId="77777777" w:rsidR="000B0AA0" w:rsidRPr="007A6179" w:rsidRDefault="000B0AA0" w:rsidP="000B0AA0">
      <w:pPr>
        <w:pStyle w:val="Paragraphedeliste"/>
        <w:numPr>
          <w:ilvl w:val="0"/>
          <w:numId w:val="237"/>
        </w:numPr>
        <w:spacing w:after="160" w:line="259" w:lineRule="auto"/>
        <w:rPr>
          <w:rFonts w:ascii="Calisto MT" w:hAnsi="Calisto MT"/>
        </w:rPr>
      </w:pPr>
      <w:proofErr w:type="gramStart"/>
      <w:r w:rsidRPr="007A6179">
        <w:rPr>
          <w:rFonts w:ascii="Calisto MT" w:hAnsi="Calisto MT"/>
        </w:rPr>
        <w:t>tropisme  pour</w:t>
      </w:r>
      <w:proofErr w:type="gramEnd"/>
      <w:r w:rsidRPr="007A6179">
        <w:rPr>
          <w:rFonts w:ascii="Calisto MT" w:hAnsi="Calisto MT"/>
        </w:rPr>
        <w:t xml:space="preserve"> les séreuses ; &gt; pression forte</w:t>
      </w:r>
    </w:p>
    <w:p w14:paraId="346CB79E" w14:textId="77777777" w:rsidR="000B0AA0" w:rsidRPr="007A6179" w:rsidRDefault="000B0AA0" w:rsidP="000B0AA0">
      <w:pPr>
        <w:pStyle w:val="Paragraphedeliste"/>
        <w:numPr>
          <w:ilvl w:val="0"/>
          <w:numId w:val="237"/>
        </w:numPr>
        <w:spacing w:after="160" w:line="259" w:lineRule="auto"/>
        <w:rPr>
          <w:rFonts w:ascii="Calisto MT" w:hAnsi="Calisto MT"/>
        </w:rPr>
      </w:pPr>
      <w:r w:rsidRPr="007A6179">
        <w:rPr>
          <w:rFonts w:ascii="Calisto MT" w:hAnsi="Calisto MT"/>
        </w:rPr>
        <w:t xml:space="preserve">&lt; </w:t>
      </w:r>
      <w:proofErr w:type="gramStart"/>
      <w:r w:rsidRPr="007A6179">
        <w:rPr>
          <w:rFonts w:ascii="Calisto MT" w:hAnsi="Calisto MT"/>
        </w:rPr>
        <w:t>mouvement ;</w:t>
      </w:r>
      <w:proofErr w:type="gramEnd"/>
      <w:r w:rsidRPr="007A6179">
        <w:rPr>
          <w:rFonts w:ascii="Calisto MT" w:hAnsi="Calisto MT"/>
        </w:rPr>
        <w:t xml:space="preserve"> &lt; chaleur</w:t>
      </w:r>
    </w:p>
    <w:p w14:paraId="49CD0276" w14:textId="77777777" w:rsidR="000B0AA0" w:rsidRPr="007A6179" w:rsidRDefault="000B0AA0" w:rsidP="000B0AA0">
      <w:pPr>
        <w:pStyle w:val="Paragraphedeliste"/>
        <w:numPr>
          <w:ilvl w:val="0"/>
          <w:numId w:val="237"/>
        </w:numPr>
        <w:spacing w:after="160" w:line="259" w:lineRule="auto"/>
        <w:rPr>
          <w:rFonts w:ascii="Calisto MT" w:hAnsi="Calisto MT"/>
        </w:rPr>
      </w:pPr>
      <w:r>
        <w:rPr>
          <w:rFonts w:ascii="Calisto MT" w:hAnsi="Calisto MT"/>
        </w:rPr>
        <w:t>D</w:t>
      </w:r>
      <w:r w:rsidRPr="007A6179">
        <w:rPr>
          <w:rFonts w:ascii="Calisto MT" w:hAnsi="Calisto MT"/>
        </w:rPr>
        <w:t>ouleur aux poumons &gt; en se penchan</w:t>
      </w:r>
      <w:r w:rsidRPr="007A6179">
        <w:rPr>
          <w:rFonts w:ascii="Calisto MT" w:hAnsi="Calisto MT"/>
          <w:color w:val="00B050"/>
        </w:rPr>
        <w:t>t </w:t>
      </w:r>
      <w:r w:rsidRPr="007A6179">
        <w:rPr>
          <w:rFonts w:ascii="Calisto MT" w:hAnsi="Calisto MT"/>
        </w:rPr>
        <w:t>; douleurs articulaires</w:t>
      </w:r>
    </w:p>
    <w:p w14:paraId="58E44F71" w14:textId="77777777" w:rsidR="000B0AA0" w:rsidRPr="007A6179" w:rsidRDefault="000B0AA0" w:rsidP="000B0AA0">
      <w:pPr>
        <w:pStyle w:val="Paragraphedeliste"/>
        <w:numPr>
          <w:ilvl w:val="0"/>
          <w:numId w:val="237"/>
        </w:numPr>
        <w:spacing w:after="160" w:line="259" w:lineRule="auto"/>
        <w:rPr>
          <w:rFonts w:ascii="Calisto MT" w:hAnsi="Calisto MT"/>
        </w:rPr>
      </w:pPr>
      <w:r w:rsidRPr="007A6179">
        <w:rPr>
          <w:rFonts w:ascii="Calisto MT" w:hAnsi="Calisto MT"/>
        </w:rPr>
        <w:t>Sensation de poids, de plénitude dans l’estomac, soif intense, constipation</w:t>
      </w:r>
    </w:p>
    <w:p w14:paraId="49C89571" w14:textId="77777777" w:rsidR="000B0AA0" w:rsidRPr="00FD003B" w:rsidRDefault="000B0AA0" w:rsidP="000B0AA0">
      <w:pPr>
        <w:rPr>
          <w:rFonts w:ascii="Calisto MT" w:hAnsi="Calisto MT"/>
          <w:color w:val="CC0000"/>
        </w:rPr>
      </w:pPr>
      <w:r w:rsidRPr="00FD003B">
        <w:rPr>
          <w:rFonts w:ascii="Calisto MT" w:hAnsi="Calisto MT"/>
          <w:color w:val="CC0000"/>
        </w:rPr>
        <w:t>Chelidonium</w:t>
      </w:r>
    </w:p>
    <w:p w14:paraId="2F19DF67" w14:textId="77777777" w:rsidR="000B0AA0" w:rsidRPr="007A6179" w:rsidRDefault="000B0AA0" w:rsidP="000B0AA0">
      <w:pPr>
        <w:pStyle w:val="Paragraphedeliste"/>
        <w:numPr>
          <w:ilvl w:val="0"/>
          <w:numId w:val="237"/>
        </w:numPr>
        <w:spacing w:after="160" w:line="259" w:lineRule="auto"/>
        <w:rPr>
          <w:rFonts w:ascii="Calisto MT" w:hAnsi="Calisto MT"/>
        </w:rPr>
      </w:pPr>
      <w:r w:rsidRPr="007A6179">
        <w:rPr>
          <w:rFonts w:ascii="Calisto MT" w:hAnsi="Calisto MT"/>
        </w:rPr>
        <w:t>Douleur dans le thorax &gt; penché en avant</w:t>
      </w:r>
    </w:p>
    <w:p w14:paraId="0E9C339C" w14:textId="77777777" w:rsidR="000B0AA0" w:rsidRPr="007A6179" w:rsidRDefault="000B0AA0" w:rsidP="000B0AA0">
      <w:pPr>
        <w:pStyle w:val="Paragraphedeliste"/>
        <w:numPr>
          <w:ilvl w:val="0"/>
          <w:numId w:val="237"/>
        </w:numPr>
        <w:spacing w:after="160" w:line="259" w:lineRule="auto"/>
        <w:rPr>
          <w:rFonts w:ascii="Calisto MT" w:hAnsi="Calisto MT"/>
        </w:rPr>
      </w:pPr>
      <w:r w:rsidRPr="007A6179">
        <w:rPr>
          <w:rFonts w:ascii="Calisto MT" w:hAnsi="Calisto MT"/>
        </w:rPr>
        <w:t>Pneumonie poumon droit avec complications hépatiques, souvent à droite</w:t>
      </w:r>
    </w:p>
    <w:p w14:paraId="19749C33" w14:textId="77777777" w:rsidR="000B0AA0" w:rsidRPr="007A6179" w:rsidRDefault="000B0AA0" w:rsidP="000B0AA0">
      <w:pPr>
        <w:pStyle w:val="Paragraphedeliste"/>
        <w:numPr>
          <w:ilvl w:val="0"/>
          <w:numId w:val="237"/>
        </w:numPr>
        <w:spacing w:after="160" w:line="259" w:lineRule="auto"/>
        <w:rPr>
          <w:rFonts w:ascii="Calisto MT" w:hAnsi="Calisto MT"/>
        </w:rPr>
      </w:pPr>
      <w:r w:rsidRPr="007A6179">
        <w:rPr>
          <w:rFonts w:ascii="Calisto MT" w:hAnsi="Calisto MT"/>
        </w:rPr>
        <w:t>Battement des ailes du nez</w:t>
      </w:r>
    </w:p>
    <w:p w14:paraId="299910AB" w14:textId="77777777" w:rsidR="000B0AA0" w:rsidRPr="007A6179" w:rsidRDefault="000B0AA0" w:rsidP="000B0AA0">
      <w:pPr>
        <w:pStyle w:val="Paragraphedeliste"/>
        <w:numPr>
          <w:ilvl w:val="0"/>
          <w:numId w:val="237"/>
        </w:numPr>
        <w:spacing w:after="160" w:line="259" w:lineRule="auto"/>
        <w:rPr>
          <w:rFonts w:ascii="Calisto MT" w:hAnsi="Calisto MT"/>
        </w:rPr>
      </w:pPr>
      <w:r w:rsidRPr="007A6179">
        <w:rPr>
          <w:rFonts w:ascii="Calisto MT" w:hAnsi="Calisto MT"/>
        </w:rPr>
        <w:t>Langue jaune sale gardant l’emprunte des dents ; selles jaune d’or</w:t>
      </w:r>
    </w:p>
    <w:p w14:paraId="7021362D" w14:textId="77777777" w:rsidR="000B0AA0" w:rsidRPr="007A6179" w:rsidRDefault="000B0AA0" w:rsidP="000B0AA0">
      <w:pPr>
        <w:pStyle w:val="Paragraphedeliste"/>
        <w:numPr>
          <w:ilvl w:val="0"/>
          <w:numId w:val="237"/>
        </w:numPr>
        <w:spacing w:after="160" w:line="259" w:lineRule="auto"/>
        <w:rPr>
          <w:rFonts w:ascii="Calisto MT" w:hAnsi="Calisto MT"/>
        </w:rPr>
      </w:pPr>
      <w:r w:rsidRPr="007A6179">
        <w:rPr>
          <w:rFonts w:ascii="Calisto MT" w:hAnsi="Calisto MT"/>
        </w:rPr>
        <w:t>Sueur au moindre effort ne soulageant pas</w:t>
      </w:r>
    </w:p>
    <w:p w14:paraId="4528562E" w14:textId="77777777" w:rsidR="000B0AA0" w:rsidRPr="00FD003B" w:rsidRDefault="000B0AA0" w:rsidP="000B0AA0">
      <w:pPr>
        <w:rPr>
          <w:rFonts w:ascii="Calisto MT" w:hAnsi="Calisto MT"/>
        </w:rPr>
      </w:pPr>
      <w:proofErr w:type="spellStart"/>
      <w:r w:rsidRPr="00FD003B">
        <w:rPr>
          <w:rFonts w:ascii="Calisto MT" w:hAnsi="Calisto MT"/>
          <w:color w:val="CC0000"/>
        </w:rPr>
        <w:t>Chininum</w:t>
      </w:r>
      <w:proofErr w:type="spellEnd"/>
      <w:r w:rsidRPr="00FD003B">
        <w:rPr>
          <w:rFonts w:ascii="Calisto MT" w:hAnsi="Calisto MT"/>
          <w:color w:val="CC0000"/>
        </w:rPr>
        <w:t xml:space="preserve"> </w:t>
      </w:r>
      <w:proofErr w:type="spellStart"/>
      <w:r w:rsidRPr="00FD003B">
        <w:rPr>
          <w:rFonts w:ascii="Calisto MT" w:hAnsi="Calisto MT"/>
          <w:color w:val="CC0000"/>
        </w:rPr>
        <w:t>sulfuratum</w:t>
      </w:r>
      <w:proofErr w:type="spellEnd"/>
    </w:p>
    <w:p w14:paraId="377F0A0A" w14:textId="77777777" w:rsidR="000B0AA0" w:rsidRPr="007A6179" w:rsidRDefault="000B0AA0" w:rsidP="000B0AA0">
      <w:pPr>
        <w:pStyle w:val="Paragraphedeliste"/>
        <w:numPr>
          <w:ilvl w:val="0"/>
          <w:numId w:val="237"/>
        </w:numPr>
        <w:spacing w:after="160" w:line="259" w:lineRule="auto"/>
        <w:rPr>
          <w:rFonts w:ascii="Calisto MT" w:hAnsi="Calisto MT"/>
        </w:rPr>
      </w:pPr>
      <w:r w:rsidRPr="007A6179">
        <w:rPr>
          <w:rFonts w:ascii="Calisto MT" w:hAnsi="Calisto MT"/>
        </w:rPr>
        <w:t>Douleur dans le thorax &gt; penché en avant</w:t>
      </w:r>
    </w:p>
    <w:p w14:paraId="1FB0E79E" w14:textId="77777777" w:rsidR="000B0AA0" w:rsidRPr="007A6179" w:rsidRDefault="000B0AA0" w:rsidP="000B0AA0">
      <w:pPr>
        <w:pStyle w:val="Paragraphedeliste"/>
        <w:numPr>
          <w:ilvl w:val="0"/>
          <w:numId w:val="237"/>
        </w:numPr>
        <w:spacing w:after="160" w:line="259" w:lineRule="auto"/>
        <w:rPr>
          <w:rFonts w:ascii="Calisto MT" w:hAnsi="Calisto MT"/>
        </w:rPr>
      </w:pPr>
      <w:r w:rsidRPr="007A6179">
        <w:rPr>
          <w:rFonts w:ascii="Calisto MT" w:hAnsi="Calisto MT"/>
        </w:rPr>
        <w:t>Douleur région foie et rate qui va jusqu’à la perte de connaissance</w:t>
      </w:r>
    </w:p>
    <w:p w14:paraId="60B264E6" w14:textId="77777777" w:rsidR="000B0AA0" w:rsidRPr="007A6179" w:rsidRDefault="000B0AA0" w:rsidP="000B0AA0">
      <w:pPr>
        <w:pStyle w:val="Paragraphedeliste"/>
        <w:numPr>
          <w:ilvl w:val="0"/>
          <w:numId w:val="237"/>
        </w:numPr>
        <w:spacing w:after="160" w:line="259" w:lineRule="auto"/>
        <w:rPr>
          <w:rFonts w:ascii="Calisto MT" w:hAnsi="Calisto MT"/>
        </w:rPr>
      </w:pPr>
      <w:r w:rsidRPr="007A6179">
        <w:rPr>
          <w:rFonts w:ascii="Calisto MT" w:hAnsi="Calisto MT"/>
        </w:rPr>
        <w:t>Rhumatisme articulaire aigu</w:t>
      </w:r>
    </w:p>
    <w:p w14:paraId="36D5B6DA" w14:textId="77777777" w:rsidR="000B0AA0" w:rsidRPr="007A6179" w:rsidRDefault="000B0AA0" w:rsidP="000B0AA0">
      <w:pPr>
        <w:pStyle w:val="Paragraphedeliste"/>
        <w:numPr>
          <w:ilvl w:val="0"/>
          <w:numId w:val="237"/>
        </w:numPr>
        <w:spacing w:after="160" w:line="259" w:lineRule="auto"/>
        <w:rPr>
          <w:rFonts w:ascii="Calisto MT" w:hAnsi="Calisto MT"/>
        </w:rPr>
      </w:pPr>
      <w:r w:rsidRPr="007A6179">
        <w:rPr>
          <w:rFonts w:ascii="Calisto MT" w:hAnsi="Calisto MT"/>
        </w:rPr>
        <w:t>Transpiration abondante, épuisante, même au repos, au moindre mouvement avec soif</w:t>
      </w:r>
    </w:p>
    <w:p w14:paraId="3FD4A73B" w14:textId="77777777" w:rsidR="000B0AA0" w:rsidRPr="007A6179" w:rsidRDefault="000B0AA0" w:rsidP="000B0AA0">
      <w:pPr>
        <w:pStyle w:val="Paragraphedeliste"/>
        <w:numPr>
          <w:ilvl w:val="0"/>
          <w:numId w:val="237"/>
        </w:numPr>
        <w:spacing w:after="160" w:line="259" w:lineRule="auto"/>
        <w:rPr>
          <w:rFonts w:ascii="Calisto MT" w:hAnsi="Calisto MT"/>
        </w:rPr>
      </w:pPr>
      <w:r w:rsidRPr="007A6179">
        <w:rPr>
          <w:rFonts w:ascii="Calisto MT" w:hAnsi="Calisto MT"/>
        </w:rPr>
        <w:t>Périodicité régulière (Cédron)</w:t>
      </w:r>
    </w:p>
    <w:p w14:paraId="5C205AB3" w14:textId="77777777" w:rsidR="000B0AA0" w:rsidRPr="007A6179" w:rsidRDefault="000B0AA0" w:rsidP="000B0AA0">
      <w:pPr>
        <w:pStyle w:val="Paragraphedeliste"/>
        <w:numPr>
          <w:ilvl w:val="0"/>
          <w:numId w:val="237"/>
        </w:numPr>
        <w:spacing w:after="160" w:line="259" w:lineRule="auto"/>
        <w:rPr>
          <w:rFonts w:ascii="Calisto MT" w:hAnsi="Calisto MT"/>
        </w:rPr>
      </w:pPr>
      <w:r w:rsidRPr="007A6179">
        <w:rPr>
          <w:rFonts w:ascii="Calisto MT" w:hAnsi="Calisto MT"/>
        </w:rPr>
        <w:t>Au mental, grande lenteur, illusion de ne pouvoir les choses les plus simples (marcher ou vivre)</w:t>
      </w:r>
    </w:p>
    <w:p w14:paraId="60445DD1" w14:textId="77777777" w:rsidR="000B0AA0" w:rsidRPr="00FD003B" w:rsidRDefault="000B0AA0" w:rsidP="000B0AA0">
      <w:pPr>
        <w:rPr>
          <w:rFonts w:ascii="Calisto MT" w:hAnsi="Calisto MT"/>
        </w:rPr>
      </w:pPr>
      <w:r w:rsidRPr="00FD003B">
        <w:rPr>
          <w:rFonts w:ascii="Calisto MT" w:hAnsi="Calisto MT"/>
          <w:color w:val="CC0000"/>
        </w:rPr>
        <w:t>Pulsatilla</w:t>
      </w:r>
    </w:p>
    <w:p w14:paraId="39CFFE22" w14:textId="77777777" w:rsidR="000B0AA0" w:rsidRPr="007A6179" w:rsidRDefault="000B0AA0" w:rsidP="000B0AA0">
      <w:pPr>
        <w:pStyle w:val="Paragraphedeliste"/>
        <w:numPr>
          <w:ilvl w:val="0"/>
          <w:numId w:val="237"/>
        </w:numPr>
        <w:spacing w:after="160" w:line="259" w:lineRule="auto"/>
        <w:rPr>
          <w:rFonts w:ascii="Calisto MT" w:hAnsi="Calisto MT"/>
        </w:rPr>
      </w:pPr>
      <w:r w:rsidRPr="007A6179">
        <w:rPr>
          <w:rFonts w:ascii="Calisto MT" w:hAnsi="Calisto MT"/>
        </w:rPr>
        <w:t>Douleur dans la poitrine &gt;penché en avant</w:t>
      </w:r>
    </w:p>
    <w:p w14:paraId="7B5524B5" w14:textId="77777777" w:rsidR="000B0AA0" w:rsidRPr="007A6179" w:rsidRDefault="000B0AA0" w:rsidP="000B0AA0">
      <w:pPr>
        <w:pStyle w:val="Paragraphedeliste"/>
        <w:numPr>
          <w:ilvl w:val="0"/>
          <w:numId w:val="237"/>
        </w:numPr>
        <w:spacing w:after="160" w:line="259" w:lineRule="auto"/>
        <w:rPr>
          <w:rFonts w:ascii="Calisto MT" w:hAnsi="Calisto MT"/>
        </w:rPr>
      </w:pPr>
      <w:r w:rsidRPr="007A6179">
        <w:rPr>
          <w:rFonts w:ascii="Calisto MT" w:hAnsi="Calisto MT"/>
        </w:rPr>
        <w:t>Sécrétion nasale jaune épaisse non irritante</w:t>
      </w:r>
    </w:p>
    <w:p w14:paraId="0C6E231A" w14:textId="77777777" w:rsidR="000B0AA0" w:rsidRPr="007A6179" w:rsidRDefault="000B0AA0" w:rsidP="000B0AA0">
      <w:pPr>
        <w:pStyle w:val="Paragraphedeliste"/>
        <w:numPr>
          <w:ilvl w:val="0"/>
          <w:numId w:val="237"/>
        </w:numPr>
        <w:spacing w:after="160" w:line="259" w:lineRule="auto"/>
        <w:rPr>
          <w:rFonts w:ascii="Calisto MT" w:hAnsi="Calisto MT"/>
        </w:rPr>
      </w:pPr>
      <w:r w:rsidRPr="007A6179">
        <w:rPr>
          <w:rFonts w:ascii="Calisto MT" w:hAnsi="Calisto MT"/>
        </w:rPr>
        <w:t>Rhumatisme matin et début du mouvement, &gt; en s’étirant</w:t>
      </w:r>
    </w:p>
    <w:p w14:paraId="78454CEC" w14:textId="77777777" w:rsidR="000B0AA0" w:rsidRDefault="000B0AA0" w:rsidP="000B0AA0">
      <w:pPr>
        <w:pStyle w:val="Paragraphedeliste"/>
        <w:numPr>
          <w:ilvl w:val="0"/>
          <w:numId w:val="237"/>
        </w:numPr>
        <w:spacing w:after="160" w:line="259" w:lineRule="auto"/>
        <w:rPr>
          <w:rFonts w:ascii="Calisto MT" w:hAnsi="Calisto MT"/>
        </w:rPr>
      </w:pPr>
      <w:r w:rsidRPr="007A6179">
        <w:rPr>
          <w:rFonts w:ascii="Calisto MT" w:hAnsi="Calisto MT"/>
        </w:rPr>
        <w:t xml:space="preserve">&lt; </w:t>
      </w:r>
      <w:proofErr w:type="gramStart"/>
      <w:r w:rsidRPr="007A6179">
        <w:rPr>
          <w:rFonts w:ascii="Calisto MT" w:hAnsi="Calisto MT"/>
        </w:rPr>
        <w:t>chaud ;</w:t>
      </w:r>
      <w:proofErr w:type="gramEnd"/>
      <w:r w:rsidRPr="007A6179">
        <w:rPr>
          <w:rFonts w:ascii="Calisto MT" w:hAnsi="Calisto MT"/>
        </w:rPr>
        <w:t xml:space="preserve"> &gt; grand air frais</w:t>
      </w:r>
    </w:p>
    <w:p w14:paraId="15A4E795" w14:textId="77777777" w:rsidR="000B0AA0" w:rsidRDefault="000B0AA0" w:rsidP="000B0AA0">
      <w:pPr>
        <w:pStyle w:val="Paragraphedeliste"/>
        <w:spacing w:after="160" w:line="259" w:lineRule="auto"/>
        <w:ind w:left="360"/>
        <w:rPr>
          <w:rFonts w:ascii="Calisto MT" w:hAnsi="Calisto MT"/>
        </w:rPr>
      </w:pPr>
    </w:p>
    <w:p w14:paraId="7254FDB1" w14:textId="77777777" w:rsidR="000B0AA0" w:rsidRPr="007A6179" w:rsidRDefault="000B0AA0" w:rsidP="000B0AA0">
      <w:pPr>
        <w:pStyle w:val="Paragraphedeliste"/>
        <w:spacing w:after="160" w:line="259" w:lineRule="auto"/>
        <w:ind w:left="360"/>
        <w:rPr>
          <w:rFonts w:ascii="Calisto MT" w:hAnsi="Calisto MT"/>
        </w:rPr>
      </w:pPr>
    </w:p>
    <w:p w14:paraId="419562D7" w14:textId="77777777" w:rsidR="000B0AA0" w:rsidRPr="00FD003B" w:rsidRDefault="000B0AA0" w:rsidP="000B0AA0">
      <w:pPr>
        <w:rPr>
          <w:rFonts w:ascii="Calisto MT" w:hAnsi="Calisto MT"/>
          <w:color w:val="CC0000"/>
        </w:rPr>
      </w:pPr>
      <w:r w:rsidRPr="00FD003B">
        <w:rPr>
          <w:rFonts w:ascii="Calisto MT" w:hAnsi="Calisto MT"/>
          <w:color w:val="CC0000"/>
        </w:rPr>
        <w:t xml:space="preserve">Magnésia </w:t>
      </w:r>
      <w:r>
        <w:rPr>
          <w:rFonts w:ascii="Calisto MT" w:hAnsi="Calisto MT"/>
          <w:color w:val="CC0000"/>
        </w:rPr>
        <w:t>c</w:t>
      </w:r>
      <w:r w:rsidRPr="00FD003B">
        <w:rPr>
          <w:rFonts w:ascii="Calisto MT" w:hAnsi="Calisto MT"/>
          <w:color w:val="CC0000"/>
        </w:rPr>
        <w:t>arbonica</w:t>
      </w:r>
    </w:p>
    <w:p w14:paraId="1AFDAF8B" w14:textId="77777777" w:rsidR="000B0AA0" w:rsidRPr="00FD003B" w:rsidRDefault="000B0AA0" w:rsidP="000B0AA0">
      <w:pPr>
        <w:pStyle w:val="Paragraphedeliste"/>
        <w:numPr>
          <w:ilvl w:val="0"/>
          <w:numId w:val="237"/>
        </w:numPr>
        <w:spacing w:after="160" w:line="259" w:lineRule="auto"/>
        <w:rPr>
          <w:rFonts w:ascii="Calisto MT" w:hAnsi="Calisto MT"/>
        </w:rPr>
      </w:pPr>
      <w:r w:rsidRPr="00FD003B">
        <w:rPr>
          <w:rFonts w:ascii="Calisto MT" w:hAnsi="Calisto MT"/>
        </w:rPr>
        <w:t>Douleur dans la poitrine &gt; penché en avant</w:t>
      </w:r>
    </w:p>
    <w:p w14:paraId="11442E62" w14:textId="77777777" w:rsidR="000B0AA0" w:rsidRPr="00FD003B" w:rsidRDefault="000B0AA0" w:rsidP="000B0AA0">
      <w:pPr>
        <w:pStyle w:val="Paragraphedeliste"/>
        <w:numPr>
          <w:ilvl w:val="0"/>
          <w:numId w:val="237"/>
        </w:numPr>
        <w:spacing w:after="160" w:line="259" w:lineRule="auto"/>
        <w:rPr>
          <w:rFonts w:ascii="Calisto MT" w:hAnsi="Calisto MT"/>
        </w:rPr>
      </w:pPr>
      <w:r w:rsidRPr="00FD003B">
        <w:rPr>
          <w:rFonts w:ascii="Calisto MT" w:hAnsi="Calisto MT"/>
        </w:rPr>
        <w:t>Sueur acide et aigrelette</w:t>
      </w:r>
    </w:p>
    <w:p w14:paraId="7FB412A1" w14:textId="77777777" w:rsidR="000B0AA0" w:rsidRPr="00FD003B" w:rsidRDefault="000B0AA0" w:rsidP="000B0AA0">
      <w:pPr>
        <w:pStyle w:val="Paragraphedeliste"/>
        <w:numPr>
          <w:ilvl w:val="0"/>
          <w:numId w:val="237"/>
        </w:numPr>
        <w:spacing w:after="160" w:line="259" w:lineRule="auto"/>
        <w:rPr>
          <w:rFonts w:ascii="Calisto MT" w:hAnsi="Calisto MT"/>
        </w:rPr>
      </w:pPr>
      <w:r w:rsidRPr="00FD003B">
        <w:rPr>
          <w:rFonts w:ascii="Calisto MT" w:hAnsi="Calisto MT"/>
        </w:rPr>
        <w:t>Plutôt douleur intestinale, coliques &gt;plié en deux</w:t>
      </w:r>
    </w:p>
    <w:p w14:paraId="3A3BB10F" w14:textId="77777777" w:rsidR="000B0AA0" w:rsidRPr="00FD003B" w:rsidRDefault="000B0AA0" w:rsidP="000B0AA0">
      <w:pPr>
        <w:pStyle w:val="Paragraphedeliste"/>
        <w:numPr>
          <w:ilvl w:val="0"/>
          <w:numId w:val="237"/>
        </w:numPr>
        <w:spacing w:after="160" w:line="259" w:lineRule="auto"/>
        <w:rPr>
          <w:rFonts w:ascii="Calisto MT" w:hAnsi="Calisto MT"/>
        </w:rPr>
      </w:pPr>
      <w:r w:rsidRPr="00FD003B">
        <w:rPr>
          <w:rFonts w:ascii="Calisto MT" w:hAnsi="Calisto MT"/>
        </w:rPr>
        <w:t xml:space="preserve">&gt; marchant au grand air, </w:t>
      </w:r>
      <w:proofErr w:type="gramStart"/>
      <w:r w:rsidRPr="00FD003B">
        <w:rPr>
          <w:rFonts w:ascii="Calisto MT" w:hAnsi="Calisto MT"/>
        </w:rPr>
        <w:t xml:space="preserve">&gt;  </w:t>
      </w:r>
      <w:proofErr w:type="spellStart"/>
      <w:r w:rsidRPr="00FD003B">
        <w:rPr>
          <w:rFonts w:ascii="Calisto MT" w:hAnsi="Calisto MT"/>
        </w:rPr>
        <w:t>roid</w:t>
      </w:r>
      <w:proofErr w:type="spellEnd"/>
      <w:proofErr w:type="gramEnd"/>
      <w:r w:rsidRPr="00FD003B">
        <w:rPr>
          <w:rFonts w:ascii="Calisto MT" w:hAnsi="Calisto MT"/>
        </w:rPr>
        <w:t xml:space="preserve">    </w:t>
      </w:r>
    </w:p>
    <w:p w14:paraId="1F046EFB" w14:textId="77777777" w:rsidR="000B0AA0" w:rsidRPr="00FD003B" w:rsidRDefault="000B0AA0" w:rsidP="000B0AA0">
      <w:pPr>
        <w:pStyle w:val="Paragraphedeliste"/>
        <w:numPr>
          <w:ilvl w:val="0"/>
          <w:numId w:val="237"/>
        </w:numPr>
        <w:spacing w:after="160" w:line="259" w:lineRule="auto"/>
        <w:rPr>
          <w:rFonts w:ascii="Calisto MT" w:hAnsi="Calisto MT"/>
        </w:rPr>
      </w:pPr>
      <w:r w:rsidRPr="00FD003B">
        <w:rPr>
          <w:rFonts w:ascii="Calisto MT" w:hAnsi="Calisto MT"/>
        </w:rPr>
        <w:t xml:space="preserve">Selles mousseuses comme de l’écume de grenouille     </w:t>
      </w:r>
    </w:p>
    <w:p w14:paraId="0822678E" w14:textId="77777777" w:rsidR="000B0AA0" w:rsidRDefault="000B0AA0" w:rsidP="000B0AA0">
      <w:pPr>
        <w:spacing w:before="240" w:after="0"/>
        <w:rPr>
          <w:rFonts w:ascii="Calisto MT" w:hAnsi="Calisto MT"/>
          <w:color w:val="CC0000"/>
        </w:rPr>
      </w:pPr>
    </w:p>
    <w:p w14:paraId="2AEB7A4B" w14:textId="77777777" w:rsidR="000B0AA0" w:rsidRPr="00FD003B" w:rsidRDefault="000B0AA0" w:rsidP="000B0AA0">
      <w:pPr>
        <w:spacing w:before="240"/>
        <w:rPr>
          <w:rFonts w:ascii="Calisto MT" w:hAnsi="Calisto MT"/>
        </w:rPr>
      </w:pPr>
      <w:r w:rsidRPr="00FD003B">
        <w:rPr>
          <w:rFonts w:ascii="Calisto MT" w:hAnsi="Calisto MT"/>
          <w:color w:val="CC0000"/>
        </w:rPr>
        <w:t>Dulcamara </w:t>
      </w:r>
      <w:r w:rsidRPr="00FD003B">
        <w:rPr>
          <w:rFonts w:ascii="Calisto MT" w:hAnsi="Calisto MT"/>
        </w:rPr>
        <w:t>: &lt; froid humide</w:t>
      </w:r>
    </w:p>
    <w:p w14:paraId="26BF6291" w14:textId="77777777" w:rsidR="000B0AA0" w:rsidRDefault="000B0AA0" w:rsidP="000B0AA0">
      <w:pPr>
        <w:rPr>
          <w:rFonts w:ascii="Calisto MT" w:hAnsi="Calisto MT"/>
          <w:color w:val="CC0000"/>
        </w:rPr>
      </w:pPr>
    </w:p>
    <w:p w14:paraId="17352DEB" w14:textId="77777777" w:rsidR="000B0AA0" w:rsidRPr="00FD003B" w:rsidRDefault="000B0AA0" w:rsidP="000B0AA0">
      <w:pPr>
        <w:rPr>
          <w:rFonts w:ascii="Calisto MT" w:hAnsi="Calisto MT"/>
        </w:rPr>
      </w:pPr>
      <w:proofErr w:type="spellStart"/>
      <w:r w:rsidRPr="00FD003B">
        <w:rPr>
          <w:rFonts w:ascii="Calisto MT" w:hAnsi="Calisto MT"/>
          <w:color w:val="CC0000"/>
        </w:rPr>
        <w:t>Spigelia</w:t>
      </w:r>
      <w:proofErr w:type="spellEnd"/>
      <w:r w:rsidRPr="00FD003B">
        <w:rPr>
          <w:rFonts w:ascii="Calisto MT" w:hAnsi="Calisto MT"/>
          <w:color w:val="CC0000"/>
        </w:rPr>
        <w:t> </w:t>
      </w:r>
      <w:r w:rsidRPr="00FD003B">
        <w:rPr>
          <w:rFonts w:ascii="Calisto MT" w:hAnsi="Calisto MT"/>
        </w:rPr>
        <w:t xml:space="preserve">: </w:t>
      </w:r>
      <w:proofErr w:type="spellStart"/>
      <w:r w:rsidRPr="00FD003B">
        <w:rPr>
          <w:rFonts w:ascii="Calisto MT" w:hAnsi="Calisto MT"/>
        </w:rPr>
        <w:t>douleurs</w:t>
      </w:r>
      <w:proofErr w:type="spellEnd"/>
      <w:r w:rsidRPr="00FD003B">
        <w:rPr>
          <w:rFonts w:ascii="Calisto MT" w:hAnsi="Calisto MT"/>
        </w:rPr>
        <w:t xml:space="preserve"> </w:t>
      </w:r>
      <w:proofErr w:type="spellStart"/>
      <w:r w:rsidRPr="00FD003B">
        <w:rPr>
          <w:rFonts w:ascii="Calisto MT" w:hAnsi="Calisto MT"/>
        </w:rPr>
        <w:t>piquantes</w:t>
      </w:r>
      <w:proofErr w:type="spellEnd"/>
      <w:r w:rsidRPr="00FD003B">
        <w:rPr>
          <w:rFonts w:ascii="Calisto MT" w:hAnsi="Calisto MT"/>
        </w:rPr>
        <w:t xml:space="preserve"> </w:t>
      </w:r>
      <w:proofErr w:type="spellStart"/>
      <w:r w:rsidRPr="00FD003B">
        <w:rPr>
          <w:rFonts w:ascii="Calisto MT" w:hAnsi="Calisto MT"/>
        </w:rPr>
        <w:t>comme</w:t>
      </w:r>
      <w:proofErr w:type="spellEnd"/>
      <w:r w:rsidRPr="00FD003B">
        <w:rPr>
          <w:rFonts w:ascii="Calisto MT" w:hAnsi="Calisto MT"/>
        </w:rPr>
        <w:t xml:space="preserve"> des aiguilles, jaillit brutalement</w:t>
      </w:r>
    </w:p>
    <w:p w14:paraId="6E2F50A8" w14:textId="77777777" w:rsidR="000B0AA0" w:rsidRDefault="000B0AA0" w:rsidP="000B0AA0">
      <w:pPr>
        <w:rPr>
          <w:rFonts w:ascii="Calisto MT" w:hAnsi="Calisto MT"/>
          <w:color w:val="CC0000"/>
        </w:rPr>
      </w:pPr>
    </w:p>
    <w:p w14:paraId="28363764" w14:textId="77777777" w:rsidR="000B0AA0" w:rsidRPr="00FD003B" w:rsidRDefault="000B0AA0" w:rsidP="000B0AA0">
      <w:pPr>
        <w:rPr>
          <w:rFonts w:ascii="Calisto MT" w:hAnsi="Calisto MT"/>
        </w:rPr>
      </w:pPr>
      <w:r w:rsidRPr="00FD003B">
        <w:rPr>
          <w:rFonts w:ascii="Calisto MT" w:hAnsi="Calisto MT"/>
          <w:color w:val="CC0000"/>
        </w:rPr>
        <w:t>Agaricus </w:t>
      </w:r>
      <w:r w:rsidRPr="00FD003B">
        <w:rPr>
          <w:rFonts w:ascii="Calisto MT" w:hAnsi="Calisto MT"/>
        </w:rPr>
        <w:t>: douleurs en diagonale</w:t>
      </w:r>
    </w:p>
    <w:p w14:paraId="42F7C2A2" w14:textId="77777777" w:rsidR="000B0AA0" w:rsidRDefault="000B0AA0" w:rsidP="000B0AA0">
      <w:pPr>
        <w:rPr>
          <w:rFonts w:ascii="Calisto MT" w:hAnsi="Calisto MT"/>
          <w:b/>
          <w:color w:val="CC0000"/>
        </w:rPr>
      </w:pPr>
    </w:p>
    <w:p w14:paraId="35F28962" w14:textId="77777777" w:rsidR="000B0AA0" w:rsidRPr="00FD003B" w:rsidRDefault="000B0AA0" w:rsidP="000B0AA0">
      <w:pPr>
        <w:rPr>
          <w:rFonts w:ascii="Calisto MT" w:hAnsi="Calisto MT"/>
          <w:color w:val="CC0000"/>
        </w:rPr>
      </w:pPr>
      <w:r w:rsidRPr="00FD003B">
        <w:rPr>
          <w:rFonts w:ascii="Calisto MT" w:hAnsi="Calisto MT"/>
          <w:b/>
          <w:color w:val="CC0000"/>
        </w:rPr>
        <w:t>Au mental</w:t>
      </w:r>
      <w:r w:rsidRPr="00FD003B">
        <w:rPr>
          <w:rFonts w:ascii="Calisto MT" w:hAnsi="Calisto MT"/>
          <w:color w:val="CC0000"/>
        </w:rPr>
        <w:t> </w:t>
      </w:r>
    </w:p>
    <w:p w14:paraId="348D47D9" w14:textId="77777777" w:rsidR="000B0AA0" w:rsidRPr="00FD003B" w:rsidRDefault="000B0AA0" w:rsidP="000B0AA0">
      <w:pPr>
        <w:rPr>
          <w:rFonts w:ascii="Calisto MT" w:hAnsi="Calisto MT"/>
          <w:bCs/>
        </w:rPr>
      </w:pPr>
      <w:r w:rsidRPr="00FD003B">
        <w:rPr>
          <w:rFonts w:ascii="Calisto MT" w:hAnsi="Calisto MT"/>
          <w:bCs/>
          <w:color w:val="CC0000"/>
        </w:rPr>
        <w:t>Arnica </w:t>
      </w:r>
      <w:r w:rsidRPr="00FD003B">
        <w:rPr>
          <w:rFonts w:ascii="Calisto MT" w:hAnsi="Calisto MT"/>
          <w:bCs/>
        </w:rPr>
        <w:t xml:space="preserve">: </w:t>
      </w:r>
      <w:r>
        <w:rPr>
          <w:rFonts w:ascii="Calisto MT" w:hAnsi="Calisto MT"/>
          <w:bCs/>
        </w:rPr>
        <w:t>p</w:t>
      </w:r>
      <w:r w:rsidRPr="00FD003B">
        <w:rPr>
          <w:rFonts w:ascii="Calisto MT" w:hAnsi="Calisto MT"/>
          <w:bCs/>
        </w:rPr>
        <w:t>rotecteur, se sent inutile par incapacité à protéger les autres</w:t>
      </w:r>
    </w:p>
    <w:p w14:paraId="2B0A221B" w14:textId="77777777" w:rsidR="000B0AA0" w:rsidRPr="00FD003B" w:rsidRDefault="000B0AA0" w:rsidP="000B0AA0">
      <w:pPr>
        <w:rPr>
          <w:rFonts w:ascii="Calisto MT" w:hAnsi="Calisto MT"/>
          <w:bCs/>
        </w:rPr>
      </w:pPr>
      <w:proofErr w:type="spellStart"/>
      <w:r w:rsidRPr="00FD003B">
        <w:rPr>
          <w:rFonts w:ascii="Calisto MT" w:hAnsi="Calisto MT"/>
          <w:bCs/>
          <w:color w:val="CC0000"/>
        </w:rPr>
        <w:t>Ananthérum</w:t>
      </w:r>
      <w:proofErr w:type="spellEnd"/>
      <w:r w:rsidRPr="00FD003B">
        <w:rPr>
          <w:rFonts w:ascii="Calisto MT" w:hAnsi="Calisto MT"/>
          <w:bCs/>
          <w:color w:val="CC0000"/>
        </w:rPr>
        <w:t> </w:t>
      </w:r>
      <w:r w:rsidRPr="00FD003B">
        <w:rPr>
          <w:rFonts w:ascii="Calisto MT" w:hAnsi="Calisto MT"/>
          <w:bCs/>
        </w:rPr>
        <w:t xml:space="preserve">: se </w:t>
      </w:r>
      <w:proofErr w:type="spellStart"/>
      <w:r w:rsidRPr="00FD003B">
        <w:rPr>
          <w:rFonts w:ascii="Calisto MT" w:hAnsi="Calisto MT"/>
          <w:bCs/>
        </w:rPr>
        <w:t>croit</w:t>
      </w:r>
      <w:proofErr w:type="spellEnd"/>
      <w:r w:rsidRPr="00FD003B">
        <w:rPr>
          <w:rFonts w:ascii="Calisto MT" w:hAnsi="Calisto MT"/>
          <w:bCs/>
        </w:rPr>
        <w:t xml:space="preserve"> </w:t>
      </w:r>
      <w:proofErr w:type="spellStart"/>
      <w:r w:rsidRPr="00FD003B">
        <w:rPr>
          <w:rFonts w:ascii="Calisto MT" w:hAnsi="Calisto MT"/>
          <w:bCs/>
        </w:rPr>
        <w:t>investit</w:t>
      </w:r>
      <w:proofErr w:type="spellEnd"/>
      <w:r w:rsidRPr="00FD003B">
        <w:rPr>
          <w:rFonts w:ascii="Calisto MT" w:hAnsi="Calisto MT"/>
          <w:bCs/>
        </w:rPr>
        <w:t xml:space="preserve"> d’être le </w:t>
      </w:r>
      <w:r>
        <w:rPr>
          <w:rFonts w:ascii="Calisto MT" w:hAnsi="Calisto MT"/>
          <w:bCs/>
        </w:rPr>
        <w:t>p</w:t>
      </w:r>
      <w:r w:rsidRPr="00FD003B">
        <w:rPr>
          <w:rFonts w:ascii="Calisto MT" w:hAnsi="Calisto MT"/>
          <w:bCs/>
        </w:rPr>
        <w:t xml:space="preserve">rotecteur des gens qui lui sont proches, pour cela il </w:t>
      </w:r>
      <w:r w:rsidRPr="00FD003B">
        <w:rPr>
          <w:rFonts w:ascii="Calisto MT" w:hAnsi="Calisto MT"/>
          <w:bCs/>
          <w:color w:val="000000" w:themeColor="text1"/>
        </w:rPr>
        <w:t xml:space="preserve">abolit </w:t>
      </w:r>
      <w:r w:rsidRPr="00FD003B">
        <w:rPr>
          <w:rFonts w:ascii="Calisto MT" w:hAnsi="Calisto MT"/>
          <w:bCs/>
        </w:rPr>
        <w:t>la distance entre son protégé et lui</w:t>
      </w:r>
    </w:p>
    <w:p w14:paraId="3ECB2A38" w14:textId="77777777" w:rsidR="000B0AA0" w:rsidRPr="00FD003B" w:rsidRDefault="000B0AA0" w:rsidP="000B0AA0">
      <w:pPr>
        <w:rPr>
          <w:rFonts w:ascii="Calisto MT" w:hAnsi="Calisto MT"/>
          <w:bCs/>
        </w:rPr>
      </w:pPr>
      <w:proofErr w:type="spellStart"/>
      <w:r w:rsidRPr="00FD003B">
        <w:rPr>
          <w:rFonts w:ascii="Calisto MT" w:hAnsi="Calisto MT"/>
          <w:bCs/>
          <w:color w:val="CC0000"/>
        </w:rPr>
        <w:t>Toxicophis</w:t>
      </w:r>
      <w:proofErr w:type="spellEnd"/>
      <w:r w:rsidRPr="00FD003B">
        <w:rPr>
          <w:rFonts w:ascii="Calisto MT" w:hAnsi="Calisto MT"/>
          <w:bCs/>
          <w:color w:val="CC0000"/>
        </w:rPr>
        <w:t xml:space="preserve"> </w:t>
      </w:r>
      <w:proofErr w:type="spellStart"/>
      <w:r>
        <w:rPr>
          <w:rFonts w:ascii="Calisto MT" w:hAnsi="Calisto MT"/>
          <w:bCs/>
          <w:color w:val="CC0000"/>
        </w:rPr>
        <w:t>p</w:t>
      </w:r>
      <w:r w:rsidRPr="00FD003B">
        <w:rPr>
          <w:rFonts w:ascii="Calisto MT" w:hAnsi="Calisto MT"/>
          <w:bCs/>
          <w:color w:val="CC0000"/>
        </w:rPr>
        <w:t>ugnans</w:t>
      </w:r>
      <w:proofErr w:type="spellEnd"/>
      <w:r w:rsidRPr="00FD003B">
        <w:rPr>
          <w:rFonts w:ascii="Calisto MT" w:hAnsi="Calisto MT"/>
          <w:bCs/>
          <w:color w:val="CC0000"/>
        </w:rPr>
        <w:t> </w:t>
      </w:r>
      <w:r w:rsidRPr="00FD003B">
        <w:rPr>
          <w:rFonts w:ascii="Calisto MT" w:hAnsi="Calisto MT"/>
          <w:bCs/>
        </w:rPr>
        <w:t xml:space="preserve">: </w:t>
      </w:r>
      <w:proofErr w:type="spellStart"/>
      <w:r w:rsidRPr="00FD003B">
        <w:rPr>
          <w:rFonts w:ascii="Calisto MT" w:hAnsi="Calisto MT"/>
          <w:bCs/>
        </w:rPr>
        <w:t>accepte</w:t>
      </w:r>
      <w:proofErr w:type="spellEnd"/>
      <w:r w:rsidRPr="00FD003B">
        <w:rPr>
          <w:rFonts w:ascii="Calisto MT" w:hAnsi="Calisto MT"/>
          <w:bCs/>
        </w:rPr>
        <w:t xml:space="preserve"> le châtiment pour protéger les autres</w:t>
      </w:r>
      <w:r>
        <w:rPr>
          <w:rFonts w:ascii="Calisto MT" w:hAnsi="Calisto MT"/>
          <w:bCs/>
        </w:rPr>
        <w:t>.</w:t>
      </w:r>
    </w:p>
    <w:p w14:paraId="131F79F7" w14:textId="77777777" w:rsidR="000B0AA0" w:rsidRDefault="000B0AA0" w:rsidP="000B0AA0">
      <w:pPr>
        <w:rPr>
          <w:rFonts w:ascii="Calisto MT" w:hAnsi="Calisto MT"/>
          <w:bCs/>
        </w:rPr>
      </w:pPr>
    </w:p>
    <w:p w14:paraId="3996C77B" w14:textId="77777777" w:rsidR="000B0AA0" w:rsidRDefault="000B0AA0" w:rsidP="000B0AA0">
      <w:pPr>
        <w:rPr>
          <w:rFonts w:ascii="Calisto MT" w:hAnsi="Calisto MT"/>
          <w:bCs/>
        </w:rPr>
      </w:pPr>
    </w:p>
    <w:p w14:paraId="686F8FD9" w14:textId="77777777" w:rsidR="000B0AA0" w:rsidRDefault="000B0AA0" w:rsidP="000B0AA0">
      <w:pPr>
        <w:rPr>
          <w:rFonts w:ascii="Calisto MT" w:hAnsi="Calisto MT"/>
          <w:bCs/>
        </w:rPr>
      </w:pPr>
    </w:p>
    <w:p w14:paraId="1AEE73B1" w14:textId="77777777" w:rsidR="000B0AA0" w:rsidRDefault="000B0AA0" w:rsidP="000B0AA0">
      <w:pPr>
        <w:rPr>
          <w:rFonts w:ascii="Calisto MT" w:hAnsi="Calisto MT"/>
          <w:bCs/>
        </w:rPr>
      </w:pPr>
    </w:p>
    <w:p w14:paraId="48D90A71" w14:textId="77777777" w:rsidR="000B0AA0" w:rsidRDefault="000B0AA0" w:rsidP="000B0AA0">
      <w:pPr>
        <w:rPr>
          <w:rFonts w:ascii="Calisto MT" w:hAnsi="Calisto MT"/>
          <w:bCs/>
        </w:rPr>
      </w:pPr>
    </w:p>
    <w:p w14:paraId="49727348" w14:textId="77777777" w:rsidR="000B0AA0" w:rsidRPr="00FD003B" w:rsidRDefault="000B0AA0" w:rsidP="000B0AA0">
      <w:pPr>
        <w:rPr>
          <w:rFonts w:ascii="Calisto MT" w:hAnsi="Calisto MT"/>
          <w:bCs/>
        </w:rPr>
      </w:pPr>
    </w:p>
    <w:p w14:paraId="46BD7004" w14:textId="77777777" w:rsidR="000B0AA0" w:rsidRPr="00B63C19" w:rsidRDefault="000B0AA0" w:rsidP="000B0AA0">
      <w:pPr>
        <w:rPr>
          <w:rFonts w:ascii="Calisto MT" w:hAnsi="Calisto MT"/>
          <w:caps/>
          <w:color w:val="CC0000"/>
        </w:rPr>
      </w:pPr>
      <w:r w:rsidRPr="00B63C19">
        <w:rPr>
          <w:rFonts w:ascii="Calisto MT" w:hAnsi="Calisto MT"/>
          <w:b/>
          <w:caps/>
          <w:color w:val="CC0000"/>
          <w:sz w:val="28"/>
          <w:szCs w:val="28"/>
        </w:rPr>
        <w:t>B</w:t>
      </w:r>
      <w:r w:rsidRPr="00B63C19">
        <w:rPr>
          <w:rFonts w:ascii="Calisto MT" w:hAnsi="Calisto MT"/>
          <w:b/>
          <w:color w:val="CC0000"/>
          <w:sz w:val="28"/>
          <w:szCs w:val="28"/>
        </w:rPr>
        <w:t>ibliographie</w:t>
      </w:r>
      <w:r w:rsidRPr="00B63C19">
        <w:rPr>
          <w:rFonts w:ascii="Calisto MT" w:hAnsi="Calisto MT"/>
          <w:b/>
          <w:caps/>
          <w:color w:val="CC0000"/>
        </w:rPr>
        <w:t> </w:t>
      </w:r>
    </w:p>
    <w:p w14:paraId="6C7F21A4" w14:textId="77777777" w:rsidR="000B0AA0" w:rsidRPr="00FD003B" w:rsidRDefault="000B0AA0" w:rsidP="000B0AA0">
      <w:pPr>
        <w:rPr>
          <w:rFonts w:ascii="Calisto MT" w:hAnsi="Calisto MT"/>
        </w:rPr>
      </w:pPr>
      <w:r w:rsidRPr="00FD003B">
        <w:rPr>
          <w:rFonts w:ascii="Calisto MT" w:hAnsi="Calisto MT"/>
        </w:rPr>
        <w:t xml:space="preserve">Pascale Franck et documents du CLH (Carmen </w:t>
      </w:r>
      <w:proofErr w:type="spellStart"/>
      <w:r w:rsidRPr="00FD003B">
        <w:rPr>
          <w:rFonts w:ascii="Calisto MT" w:hAnsi="Calisto MT"/>
        </w:rPr>
        <w:t>Moralobo</w:t>
      </w:r>
      <w:proofErr w:type="spellEnd"/>
      <w:r>
        <w:rPr>
          <w:rFonts w:ascii="Calisto MT" w:hAnsi="Calisto MT"/>
        </w:rPr>
        <w:t xml:space="preserve">, </w:t>
      </w:r>
      <w:r w:rsidRPr="00FD003B">
        <w:rPr>
          <w:rFonts w:ascii="Calisto MT" w:hAnsi="Calisto MT"/>
        </w:rPr>
        <w:t>…)</w:t>
      </w:r>
    </w:p>
    <w:p w14:paraId="643A88C3" w14:textId="77777777" w:rsidR="000B0AA0" w:rsidRPr="00FD003B" w:rsidRDefault="000B0AA0" w:rsidP="000B0AA0">
      <w:pPr>
        <w:rPr>
          <w:rFonts w:ascii="Calisto MT" w:hAnsi="Calisto MT"/>
        </w:rPr>
      </w:pPr>
      <w:r w:rsidRPr="00FD003B">
        <w:rPr>
          <w:rFonts w:ascii="Calisto MT" w:hAnsi="Calisto MT"/>
        </w:rPr>
        <w:t>Novomeo</w:t>
      </w:r>
    </w:p>
    <w:p w14:paraId="349D882B" w14:textId="77777777" w:rsidR="000B0AA0" w:rsidRPr="00FD003B" w:rsidRDefault="000B0AA0" w:rsidP="000B0AA0">
      <w:pPr>
        <w:rPr>
          <w:rFonts w:ascii="Calisto MT" w:hAnsi="Calisto MT"/>
        </w:rPr>
      </w:pPr>
      <w:r w:rsidRPr="00FD003B">
        <w:rPr>
          <w:rFonts w:ascii="Calisto MT" w:hAnsi="Calisto MT"/>
        </w:rPr>
        <w:t xml:space="preserve">Hering : </w:t>
      </w:r>
      <w:r>
        <w:rPr>
          <w:rFonts w:ascii="Calisto MT" w:hAnsi="Calisto MT"/>
        </w:rPr>
        <w:t>S</w:t>
      </w:r>
      <w:r w:rsidRPr="00FD003B">
        <w:rPr>
          <w:rFonts w:ascii="Calisto MT" w:hAnsi="Calisto MT"/>
        </w:rPr>
        <w:t>ymptômes guides de la matière médicale</w:t>
      </w:r>
    </w:p>
    <w:p w14:paraId="1A7D9F9B" w14:textId="77777777" w:rsidR="000B0AA0" w:rsidRPr="00FD003B" w:rsidRDefault="000B0AA0" w:rsidP="000B0AA0">
      <w:pPr>
        <w:rPr>
          <w:rFonts w:ascii="Calisto MT" w:hAnsi="Calisto MT"/>
        </w:rPr>
      </w:pPr>
      <w:r w:rsidRPr="00FD003B">
        <w:rPr>
          <w:rFonts w:ascii="Calisto MT" w:hAnsi="Calisto MT"/>
        </w:rPr>
        <w:t xml:space="preserve">Demarque : </w:t>
      </w:r>
      <w:r>
        <w:rPr>
          <w:rFonts w:ascii="Calisto MT" w:hAnsi="Calisto MT"/>
        </w:rPr>
        <w:t>P</w:t>
      </w:r>
      <w:r w:rsidRPr="00FD003B">
        <w:rPr>
          <w:rFonts w:ascii="Calisto MT" w:hAnsi="Calisto MT"/>
        </w:rPr>
        <w:t>harmacologie et matière médicale</w:t>
      </w:r>
    </w:p>
    <w:p w14:paraId="6060C9CF" w14:textId="77777777" w:rsidR="000B0AA0" w:rsidRPr="00FD003B" w:rsidRDefault="000B0AA0" w:rsidP="000B0AA0">
      <w:pPr>
        <w:rPr>
          <w:rFonts w:ascii="Calisto MT" w:hAnsi="Calisto MT"/>
        </w:rPr>
      </w:pPr>
      <w:r w:rsidRPr="00FD003B">
        <w:rPr>
          <w:rFonts w:ascii="Calisto MT" w:hAnsi="Calisto MT"/>
        </w:rPr>
        <w:t>Cas cliniques : Dr Moreau, D</w:t>
      </w:r>
      <w:r>
        <w:rPr>
          <w:rFonts w:ascii="Calisto MT" w:hAnsi="Calisto MT"/>
        </w:rPr>
        <w:t>r</w:t>
      </w:r>
      <w:r w:rsidRPr="00FD003B">
        <w:rPr>
          <w:rFonts w:ascii="Calisto MT" w:hAnsi="Calisto MT"/>
        </w:rPr>
        <w:t xml:space="preserve"> </w:t>
      </w:r>
      <w:proofErr w:type="spellStart"/>
      <w:r w:rsidRPr="00FD003B">
        <w:rPr>
          <w:rFonts w:ascii="Calisto MT" w:hAnsi="Calisto MT"/>
        </w:rPr>
        <w:t>Broussalian</w:t>
      </w:r>
      <w:proofErr w:type="spellEnd"/>
      <w:r w:rsidRPr="00FD003B">
        <w:rPr>
          <w:rFonts w:ascii="Calisto MT" w:hAnsi="Calisto MT"/>
        </w:rPr>
        <w:t>, Dr Meyer</w:t>
      </w:r>
    </w:p>
    <w:p w14:paraId="7C2AF57E" w14:textId="77777777" w:rsidR="000B0AA0" w:rsidRDefault="000B0AA0" w:rsidP="000B0AA0">
      <w:pPr>
        <w:rPr>
          <w:rFonts w:ascii="Calisto MT" w:hAnsi="Calisto MT"/>
        </w:rPr>
      </w:pPr>
    </w:p>
    <w:p w14:paraId="1718E72D" w14:textId="77777777" w:rsidR="000B0AA0" w:rsidRPr="00FD003B" w:rsidRDefault="000B0AA0" w:rsidP="000B0AA0">
      <w:pPr>
        <w:rPr>
          <w:rFonts w:ascii="Calisto MT" w:hAnsi="Calisto MT"/>
        </w:rPr>
      </w:pPr>
      <w:r w:rsidRPr="00FD003B">
        <w:rPr>
          <w:rFonts w:ascii="Calisto MT" w:hAnsi="Calisto MT"/>
        </w:rPr>
        <w:t>Remerciements à Pascale, Magali, Béatrice, Claire, Ingrun, Fanny, Nathalie (groupe toulousain)</w:t>
      </w:r>
    </w:p>
    <w:p w14:paraId="31695B53" w14:textId="77777777" w:rsidR="000B0AA0" w:rsidRPr="00FD003B" w:rsidRDefault="000B0AA0" w:rsidP="000B0AA0">
      <w:pPr>
        <w:rPr>
          <w:rFonts w:ascii="Calisto MT" w:hAnsi="Calisto MT"/>
        </w:rPr>
      </w:pPr>
    </w:p>
    <w:p w14:paraId="40DCB4EE" w14:textId="77777777" w:rsidR="00650A96" w:rsidRDefault="00650A96" w:rsidP="00262783">
      <w:pPr>
        <w:rPr>
          <w:lang w:val="fr-BE"/>
        </w:rPr>
      </w:pPr>
    </w:p>
    <w:p w14:paraId="196F4388" w14:textId="238E6629" w:rsidR="001A5CB4" w:rsidRDefault="001A5CB4" w:rsidP="001A5CB4">
      <w:pPr>
        <w:rPr>
          <w:lang w:val="fr-BE"/>
        </w:rPr>
      </w:pPr>
      <w:r>
        <w:rPr>
          <w:lang w:val="fr-BE"/>
        </w:rPr>
        <w:t>[#RC1]</w:t>
      </w:r>
      <w:r>
        <w:rPr>
          <w:rFonts w:ascii="Calisto MT" w:eastAsia="Times New Roman" w:hAnsi="Calisto MT" w:cs="Arial"/>
          <w:color w:val="0099FF"/>
          <w:spacing w:val="4"/>
          <w:lang w:val="fr-BE" w:eastAsia="fr-FR"/>
        </w:rPr>
        <w:t xml:space="preserve"> </w:t>
      </w:r>
      <w:r w:rsidRPr="006F6346">
        <w:rPr>
          <w:rFonts w:ascii="Calisto MT" w:hAnsi="Calisto MT" w:cs="Times New Roman"/>
          <w:b/>
          <w:bCs/>
          <w:caps/>
          <w:color w:val="CC0000"/>
        </w:rPr>
        <w:t>Tilia europaea</w:t>
      </w:r>
    </w:p>
    <w:p w14:paraId="299E65E1" w14:textId="5C7E74DF" w:rsidR="001A5CB4" w:rsidRPr="009D362D" w:rsidRDefault="001A5CB4" w:rsidP="001A5CB4">
      <w:pPr>
        <w:pBdr>
          <w:bottom w:val="single" w:sz="18" w:space="1" w:color="CC0000"/>
        </w:pBdr>
        <w:spacing w:after="0"/>
        <w:jc w:val="center"/>
        <w:rPr>
          <w:rFonts w:ascii="Calisto MT" w:eastAsia="Times New Roman" w:hAnsi="Calisto MT" w:cs="Times New Roman"/>
          <w:b/>
          <w:bCs/>
          <w:caps/>
          <w:color w:val="009999"/>
          <w:sz w:val="32"/>
          <w:lang w:eastAsia="fr-FR"/>
        </w:rPr>
      </w:pPr>
      <w:r>
        <w:rPr>
          <w:lang w:val="fr-BE"/>
        </w:rPr>
        <w:t>[#CH</w:t>
      </w:r>
      <w:proofErr w:type="gramStart"/>
      <w:r>
        <w:rPr>
          <w:lang w:val="fr-BE"/>
        </w:rPr>
        <w:t>2]</w:t>
      </w:r>
      <w:r w:rsidRPr="00C247A9">
        <w:rPr>
          <w:rFonts w:ascii="Calisto MT" w:eastAsia="Times New Roman" w:hAnsi="Calisto MT" w:cs="Times New Roman"/>
          <w:b/>
          <w:bCs/>
          <w:iCs/>
          <w:caps/>
          <w:color w:val="CC0000"/>
          <w:sz w:val="32"/>
          <w:lang w:eastAsia="fr-FR"/>
        </w:rPr>
        <w:t>U</w:t>
      </w:r>
      <w:r w:rsidRPr="00C247A9">
        <w:rPr>
          <w:rFonts w:ascii="Calisto MT" w:eastAsia="Times New Roman" w:hAnsi="Calisto MT" w:cs="Times New Roman"/>
          <w:b/>
          <w:bCs/>
          <w:iCs/>
          <w:color w:val="CC0000"/>
          <w:sz w:val="32"/>
          <w:lang w:eastAsia="fr-FR"/>
        </w:rPr>
        <w:t>ne</w:t>
      </w:r>
      <w:proofErr w:type="gramEnd"/>
      <w:r w:rsidRPr="00C247A9">
        <w:rPr>
          <w:rFonts w:ascii="Calisto MT" w:eastAsia="Times New Roman" w:hAnsi="Calisto MT" w:cs="Times New Roman"/>
          <w:b/>
          <w:bCs/>
          <w:iCs/>
          <w:color w:val="CC0000"/>
          <w:sz w:val="32"/>
          <w:lang w:eastAsia="fr-FR"/>
        </w:rPr>
        <w:t xml:space="preserve"> femme </w:t>
      </w:r>
      <w:proofErr w:type="spellStart"/>
      <w:r w:rsidRPr="00C247A9">
        <w:rPr>
          <w:rFonts w:ascii="Calisto MT" w:eastAsia="Times New Roman" w:hAnsi="Calisto MT" w:cs="Times New Roman"/>
          <w:b/>
          <w:bCs/>
          <w:iCs/>
          <w:color w:val="CC0000"/>
          <w:sz w:val="32"/>
          <w:lang w:eastAsia="fr-FR"/>
        </w:rPr>
        <w:t>si</w:t>
      </w:r>
      <w:proofErr w:type="spellEnd"/>
      <w:r w:rsidRPr="00C247A9">
        <w:rPr>
          <w:rFonts w:ascii="Calisto MT" w:eastAsia="Times New Roman" w:hAnsi="Calisto MT" w:cs="Times New Roman"/>
          <w:b/>
          <w:bCs/>
          <w:iCs/>
          <w:color w:val="CC0000"/>
          <w:sz w:val="32"/>
          <w:lang w:eastAsia="fr-FR"/>
        </w:rPr>
        <w:t xml:space="preserve"> </w:t>
      </w:r>
      <w:proofErr w:type="spellStart"/>
      <w:r w:rsidRPr="00C247A9">
        <w:rPr>
          <w:rFonts w:ascii="Calisto MT" w:eastAsia="Times New Roman" w:hAnsi="Calisto MT" w:cs="Times New Roman"/>
          <w:b/>
          <w:bCs/>
          <w:iCs/>
          <w:color w:val="CC0000"/>
          <w:sz w:val="32"/>
          <w:lang w:eastAsia="fr-FR"/>
        </w:rPr>
        <w:t>douce</w:t>
      </w:r>
      <w:proofErr w:type="spellEnd"/>
    </w:p>
    <w:p w14:paraId="3CB743A0" w14:textId="77777777" w:rsidR="001A5CB4" w:rsidRPr="00923440" w:rsidRDefault="001A5CB4" w:rsidP="001A5CB4">
      <w:pPr>
        <w:pBdr>
          <w:bottom w:val="single" w:sz="18" w:space="1" w:color="CC0000"/>
        </w:pBdr>
        <w:spacing w:after="0"/>
        <w:jc w:val="center"/>
        <w:rPr>
          <w:rFonts w:ascii="Calisto MT" w:eastAsia="Times New Roman" w:hAnsi="Calisto MT" w:cs="Times New Roman"/>
          <w:b/>
          <w:bCs/>
          <w:color w:val="009999"/>
          <w:lang w:eastAsia="fr-FR"/>
        </w:rPr>
      </w:pPr>
    </w:p>
    <w:p w14:paraId="5DAA37A0" w14:textId="77777777" w:rsidR="001A5CB4" w:rsidRPr="00C247A9" w:rsidRDefault="001A5CB4" w:rsidP="001A5CB4">
      <w:pPr>
        <w:spacing w:before="240" w:after="0"/>
        <w:jc w:val="right"/>
        <w:rPr>
          <w:rFonts w:ascii="Calisto MT" w:eastAsia="Times New Roman" w:hAnsi="Calisto MT" w:cs="Times New Roman"/>
          <w:color w:val="CC0000"/>
          <w:lang w:eastAsia="fr-FR"/>
        </w:rPr>
      </w:pPr>
      <w:r w:rsidRPr="009D362D">
        <w:rPr>
          <w:rFonts w:ascii="Calisto MT" w:eastAsia="Times New Roman" w:hAnsi="Calisto MT" w:cs="Times New Roman"/>
          <w:color w:val="009999"/>
          <w:lang w:eastAsia="fr-FR"/>
        </w:rPr>
        <w:tab/>
      </w:r>
      <w:r w:rsidRPr="00C247A9">
        <w:rPr>
          <w:rFonts w:ascii="Calisto MT" w:eastAsia="Times New Roman" w:hAnsi="Calisto MT" w:cs="Times New Roman"/>
          <w:color w:val="CC0000"/>
          <w:lang w:eastAsia="fr-FR"/>
        </w:rPr>
        <w:t>Dr Pascale Franck (Bruxelles – Belgique)</w:t>
      </w:r>
    </w:p>
    <w:p w14:paraId="2396A02D" w14:textId="77777777" w:rsidR="001A5CB4" w:rsidRDefault="001A5CB4" w:rsidP="001A5CB4">
      <w:pPr>
        <w:spacing w:after="0"/>
        <w:jc w:val="both"/>
        <w:rPr>
          <w:rFonts w:ascii="Calisto MT" w:eastAsia="Times New Roman" w:hAnsi="Calisto MT" w:cs="Times New Roman"/>
          <w:spacing w:val="-6"/>
          <w:lang w:val="fr-BE" w:eastAsia="fr-BE"/>
        </w:rPr>
      </w:pPr>
      <w:r>
        <w:rPr>
          <w:rFonts w:ascii="Calisto MT" w:eastAsia="Times New Roman" w:hAnsi="Calisto MT" w:cs="Times New Roman"/>
          <w:spacing w:val="-6"/>
          <w:lang w:val="fr-BE" w:eastAsia="fr-BE"/>
        </w:rPr>
        <w:t>[#S3] Enoncé</w:t>
      </w:r>
    </w:p>
    <w:p w14:paraId="6624E18B" w14:textId="77777777" w:rsidR="001A5CB4" w:rsidRPr="00C247A9" w:rsidRDefault="001A5CB4" w:rsidP="001A5CB4">
      <w:pPr>
        <w:tabs>
          <w:tab w:val="left" w:pos="6276"/>
        </w:tabs>
        <w:rPr>
          <w:rFonts w:ascii="Calisto MT" w:hAnsi="Calisto MT"/>
          <w:color w:val="CC0000"/>
          <w:lang w:val="fr-FR"/>
        </w:rPr>
      </w:pPr>
    </w:p>
    <w:p w14:paraId="2FED8B55" w14:textId="77777777" w:rsidR="001A5CB4" w:rsidRPr="00923440" w:rsidRDefault="001A5CB4" w:rsidP="001A5CB4">
      <w:pPr>
        <w:pStyle w:val="Sansinterligne"/>
        <w:jc w:val="center"/>
        <w:rPr>
          <w:rFonts w:ascii="Calisto MT" w:hAnsi="Calisto MT"/>
          <w:i/>
          <w:iCs/>
        </w:rPr>
      </w:pPr>
      <w:r w:rsidRPr="00923440">
        <w:rPr>
          <w:rFonts w:ascii="Calisto MT" w:hAnsi="Calisto MT"/>
          <w:i/>
          <w:iCs/>
        </w:rPr>
        <w:t>Exquise dans ses manières, aristocrate dans son vocabulaire,</w:t>
      </w:r>
    </w:p>
    <w:p w14:paraId="4706FCB1" w14:textId="77777777" w:rsidR="001A5CB4" w:rsidRPr="00923440" w:rsidRDefault="001A5CB4" w:rsidP="001A5CB4">
      <w:pPr>
        <w:pStyle w:val="Sansinterligne"/>
        <w:jc w:val="center"/>
        <w:rPr>
          <w:rFonts w:ascii="Calisto MT" w:hAnsi="Calisto MT"/>
          <w:i/>
          <w:iCs/>
        </w:rPr>
      </w:pPr>
      <w:proofErr w:type="gramStart"/>
      <w:r w:rsidRPr="00923440">
        <w:rPr>
          <w:rFonts w:ascii="Calisto MT" w:hAnsi="Calisto MT"/>
          <w:i/>
          <w:iCs/>
        </w:rPr>
        <w:t>mais</w:t>
      </w:r>
      <w:proofErr w:type="gramEnd"/>
      <w:r w:rsidRPr="00923440">
        <w:rPr>
          <w:rFonts w:ascii="Calisto MT" w:hAnsi="Calisto MT"/>
          <w:i/>
          <w:iCs/>
        </w:rPr>
        <w:t xml:space="preserve"> tellement modeste qu’on ne la voit pas</w:t>
      </w:r>
    </w:p>
    <w:p w14:paraId="7218F0B5" w14:textId="77777777" w:rsidR="001A5CB4" w:rsidRPr="00923440" w:rsidRDefault="001A5CB4" w:rsidP="001A5CB4">
      <w:pPr>
        <w:pStyle w:val="Sansinterligne"/>
        <w:jc w:val="center"/>
        <w:rPr>
          <w:rFonts w:ascii="Calisto MT" w:hAnsi="Calisto MT"/>
          <w:i/>
          <w:iCs/>
        </w:rPr>
      </w:pPr>
      <w:proofErr w:type="gramStart"/>
      <w:r w:rsidRPr="00923440">
        <w:rPr>
          <w:rFonts w:ascii="Calisto MT" w:hAnsi="Calisto MT"/>
          <w:i/>
          <w:iCs/>
        </w:rPr>
        <w:t>et</w:t>
      </w:r>
      <w:proofErr w:type="gramEnd"/>
      <w:r w:rsidRPr="00923440">
        <w:rPr>
          <w:rFonts w:ascii="Calisto MT" w:hAnsi="Calisto MT"/>
          <w:i/>
          <w:iCs/>
        </w:rPr>
        <w:t xml:space="preserve"> pourtant c’est elle qui gère tout le bureau ;</w:t>
      </w:r>
    </w:p>
    <w:p w14:paraId="41D74ADC" w14:textId="77777777" w:rsidR="001A5CB4" w:rsidRPr="00923440" w:rsidRDefault="001A5CB4" w:rsidP="001A5CB4">
      <w:pPr>
        <w:pStyle w:val="Sansinterligne"/>
        <w:jc w:val="center"/>
        <w:rPr>
          <w:rFonts w:ascii="Calisto MT" w:hAnsi="Calisto MT"/>
          <w:i/>
          <w:iCs/>
        </w:rPr>
      </w:pPr>
      <w:proofErr w:type="gramStart"/>
      <w:r w:rsidRPr="00923440">
        <w:rPr>
          <w:rFonts w:ascii="Calisto MT" w:hAnsi="Calisto MT"/>
          <w:i/>
          <w:iCs/>
        </w:rPr>
        <w:t>son</w:t>
      </w:r>
      <w:proofErr w:type="gramEnd"/>
      <w:r w:rsidRPr="00923440">
        <w:rPr>
          <w:rFonts w:ascii="Calisto MT" w:hAnsi="Calisto MT"/>
          <w:i/>
          <w:iCs/>
        </w:rPr>
        <w:t xml:space="preserve"> remède, considéré comme un polychreste par Lippe, est quasiment sans cas clinique.</w:t>
      </w:r>
    </w:p>
    <w:p w14:paraId="7B5FC48B" w14:textId="77777777" w:rsidR="001A5CB4" w:rsidRDefault="001A5CB4" w:rsidP="001A5CB4">
      <w:pPr>
        <w:tabs>
          <w:tab w:val="left" w:pos="6276"/>
        </w:tabs>
        <w:rPr>
          <w:rFonts w:ascii="Calisto MT" w:hAnsi="Calisto MT"/>
          <w:b/>
          <w:bCs/>
          <w:color w:val="CC0000"/>
          <w:u w:val="single"/>
        </w:rPr>
      </w:pPr>
    </w:p>
    <w:p w14:paraId="2403F48B" w14:textId="77777777" w:rsidR="001A5CB4" w:rsidRPr="00C247A9" w:rsidRDefault="001A5CB4" w:rsidP="001A5CB4">
      <w:pPr>
        <w:tabs>
          <w:tab w:val="left" w:pos="6276"/>
        </w:tabs>
        <w:rPr>
          <w:rFonts w:ascii="Calisto MT" w:hAnsi="Calisto MT"/>
          <w:b/>
          <w:bCs/>
          <w:color w:val="CC0000"/>
          <w:u w:val="single"/>
        </w:rPr>
      </w:pPr>
      <w:r w:rsidRPr="00C247A9">
        <w:rPr>
          <w:rFonts w:ascii="Calisto MT" w:hAnsi="Calisto MT"/>
          <w:b/>
          <w:bCs/>
          <w:color w:val="CC0000"/>
          <w:u w:val="single"/>
        </w:rPr>
        <w:t>1</w:t>
      </w:r>
      <w:r w:rsidRPr="00C247A9">
        <w:rPr>
          <w:rFonts w:ascii="Calisto MT" w:hAnsi="Calisto MT"/>
          <w:b/>
          <w:bCs/>
          <w:color w:val="CC0000"/>
          <w:u w:val="single"/>
          <w:vertAlign w:val="superscript"/>
        </w:rPr>
        <w:t>ère</w:t>
      </w:r>
      <w:r w:rsidRPr="00C247A9">
        <w:rPr>
          <w:rFonts w:ascii="Calisto MT" w:hAnsi="Calisto MT"/>
          <w:b/>
          <w:bCs/>
          <w:color w:val="CC0000"/>
          <w:u w:val="single"/>
        </w:rPr>
        <w:t xml:space="preserve"> consultation </w:t>
      </w:r>
      <w:r>
        <w:rPr>
          <w:rFonts w:ascii="Calisto MT" w:hAnsi="Calisto MT"/>
          <w:b/>
          <w:bCs/>
          <w:color w:val="CC0000"/>
          <w:u w:val="single"/>
        </w:rPr>
        <w:t>04.02.</w:t>
      </w:r>
      <w:r w:rsidRPr="00C247A9">
        <w:rPr>
          <w:rFonts w:ascii="Calisto MT" w:hAnsi="Calisto MT"/>
          <w:b/>
          <w:bCs/>
          <w:color w:val="CC0000"/>
          <w:u w:val="single"/>
        </w:rPr>
        <w:t>2022</w:t>
      </w:r>
    </w:p>
    <w:p w14:paraId="46C94FA3" w14:textId="77777777" w:rsidR="001A5CB4" w:rsidRPr="00C247A9" w:rsidRDefault="001A5CB4" w:rsidP="001A5CB4">
      <w:pPr>
        <w:tabs>
          <w:tab w:val="left" w:pos="6276"/>
        </w:tabs>
        <w:rPr>
          <w:rFonts w:ascii="Calisto MT" w:hAnsi="Calisto MT"/>
        </w:rPr>
      </w:pPr>
      <w:r w:rsidRPr="00C247A9">
        <w:rPr>
          <w:rFonts w:ascii="Calisto MT" w:hAnsi="Calisto MT"/>
        </w:rPr>
        <w:t>C. D. née en 1972, maman de deux filles (l’a</w:t>
      </w:r>
      <w:r>
        <w:rPr>
          <w:rFonts w:ascii="Calisto MT" w:hAnsi="Calisto MT"/>
        </w:rPr>
        <w:t>î</w:t>
      </w:r>
      <w:r w:rsidRPr="00C247A9">
        <w:rPr>
          <w:rFonts w:ascii="Calisto MT" w:hAnsi="Calisto MT"/>
        </w:rPr>
        <w:t>née trisomique 21)</w:t>
      </w:r>
      <w:r>
        <w:rPr>
          <w:rFonts w:ascii="Calisto MT" w:hAnsi="Calisto MT"/>
        </w:rPr>
        <w:t>.</w:t>
      </w:r>
    </w:p>
    <w:p w14:paraId="34010392" w14:textId="77777777" w:rsidR="001A5CB4" w:rsidRPr="00C247A9" w:rsidRDefault="001A5CB4" w:rsidP="001A5CB4">
      <w:pPr>
        <w:tabs>
          <w:tab w:val="left" w:pos="6276"/>
        </w:tabs>
        <w:rPr>
          <w:rFonts w:ascii="Calisto MT" w:hAnsi="Calisto MT"/>
        </w:rPr>
      </w:pPr>
      <w:r w:rsidRPr="00C247A9">
        <w:rPr>
          <w:rFonts w:ascii="Calisto MT" w:hAnsi="Calisto MT"/>
        </w:rPr>
        <w:t>Elle est assistante d’un acousticien qui travaille pour des salles de spectacle dans le monde entier, avec des physiciens et des musiciens. Elle vient d’une famille très modeste. Avec son conjoint, ils ont quitté leur pays pour venir à Bruxelles. Ils n’ont pas de famille proche ; leurs parents sont décédés. Ils doivent se débrouiller seuls.</w:t>
      </w:r>
    </w:p>
    <w:p w14:paraId="25F2CC56" w14:textId="77777777" w:rsidR="001A5CB4" w:rsidRPr="00C247A9" w:rsidRDefault="001A5CB4" w:rsidP="001A5CB4">
      <w:pPr>
        <w:tabs>
          <w:tab w:val="left" w:pos="6276"/>
        </w:tabs>
        <w:rPr>
          <w:rFonts w:ascii="Calisto MT" w:hAnsi="Calisto MT"/>
        </w:rPr>
      </w:pPr>
      <w:r w:rsidRPr="00C247A9">
        <w:rPr>
          <w:rFonts w:ascii="Calisto MT" w:hAnsi="Calisto MT"/>
        </w:rPr>
        <w:t>Je l’ai déjà rencontrée à plusieurs reprises depuis 2016 pour ses filles avec lesquelles je la trouve particulièrement douce. Cette dame est «</w:t>
      </w:r>
      <w:r>
        <w:rPr>
          <w:rFonts w:ascii="Calisto MT" w:hAnsi="Calisto MT"/>
        </w:rPr>
        <w:t xml:space="preserve"> </w:t>
      </w:r>
      <w:r w:rsidRPr="00C247A9">
        <w:rPr>
          <w:rFonts w:ascii="Calisto MT" w:hAnsi="Calisto MT"/>
        </w:rPr>
        <w:t xml:space="preserve">charmante » et extrêmement polie avec un langage très choisi, presque aristocratique. Elle sourit beaucoup, petite, vive, mince, avec une peau assez pâle et un visage cerné. </w:t>
      </w:r>
    </w:p>
    <w:p w14:paraId="6E95BFFA" w14:textId="77777777" w:rsidR="001A5CB4" w:rsidRPr="00C247A9" w:rsidRDefault="001A5CB4" w:rsidP="001A5CB4">
      <w:pPr>
        <w:tabs>
          <w:tab w:val="left" w:pos="6276"/>
        </w:tabs>
        <w:rPr>
          <w:rFonts w:ascii="Calisto MT" w:hAnsi="Calisto MT"/>
        </w:rPr>
      </w:pPr>
      <w:r w:rsidRPr="00C247A9">
        <w:rPr>
          <w:rFonts w:ascii="Calisto MT" w:hAnsi="Calisto MT"/>
        </w:rPr>
        <w:t>C.D</w:t>
      </w:r>
      <w:r>
        <w:rPr>
          <w:rFonts w:ascii="Calisto MT" w:hAnsi="Calisto MT"/>
        </w:rPr>
        <w:t>.</w:t>
      </w:r>
      <w:r w:rsidRPr="00C247A9">
        <w:rPr>
          <w:rFonts w:ascii="Calisto MT" w:hAnsi="Calisto MT"/>
        </w:rPr>
        <w:t xml:space="preserve"> vient parce qu’elle a deux boules chaudes aux clavicules, près du sternum : « un gonflement bilatéral au niveau des clavicules, dû à une inflammation des tendons des muscles pectoraux »</w:t>
      </w:r>
      <w:r>
        <w:rPr>
          <w:rFonts w:ascii="Calisto MT" w:hAnsi="Calisto MT"/>
        </w:rPr>
        <w:t>,</w:t>
      </w:r>
      <w:r w:rsidRPr="00C247A9">
        <w:rPr>
          <w:rFonts w:ascii="Calisto MT" w:hAnsi="Calisto MT"/>
        </w:rPr>
        <w:t xml:space="preserve"> lui a dit une kinésithérapeute. </w:t>
      </w:r>
    </w:p>
    <w:p w14:paraId="01F2D7A1" w14:textId="77777777" w:rsidR="001A5CB4" w:rsidRPr="00C247A9" w:rsidRDefault="001A5CB4" w:rsidP="001A5CB4">
      <w:pPr>
        <w:tabs>
          <w:tab w:val="left" w:pos="6276"/>
        </w:tabs>
        <w:rPr>
          <w:rFonts w:ascii="Calisto MT" w:hAnsi="Calisto MT"/>
          <w:i/>
        </w:rPr>
      </w:pPr>
      <w:r w:rsidRPr="00C247A9">
        <w:rPr>
          <w:rFonts w:ascii="Calisto MT" w:hAnsi="Calisto MT"/>
        </w:rPr>
        <w:t>« </w:t>
      </w:r>
      <w:r w:rsidRPr="00C247A9">
        <w:rPr>
          <w:rFonts w:ascii="Calisto MT" w:hAnsi="Calisto MT"/>
          <w:i/>
        </w:rPr>
        <w:t>Depuis janvier je n’arrive pas à me… je n’ai rien… en novembre, fin novembre j’ai attrapé deux boules chaudes et proéminentes</w:t>
      </w:r>
      <w:r w:rsidRPr="00C247A9">
        <w:rPr>
          <w:rFonts w:ascii="Calisto MT" w:hAnsi="Calisto MT"/>
        </w:rPr>
        <w:t xml:space="preserve"> </w:t>
      </w:r>
      <w:r w:rsidRPr="00C247A9">
        <w:rPr>
          <w:rFonts w:ascii="Calisto MT" w:hAnsi="Calisto MT"/>
          <w:i/>
        </w:rPr>
        <w:t>aux clavicules</w:t>
      </w:r>
      <w:r w:rsidRPr="00C247A9">
        <w:rPr>
          <w:rFonts w:ascii="Calisto MT" w:hAnsi="Calisto MT"/>
        </w:rPr>
        <w:t xml:space="preserve">, </w:t>
      </w:r>
      <w:r w:rsidRPr="00C247A9">
        <w:rPr>
          <w:rFonts w:ascii="Calisto MT" w:hAnsi="Calisto MT"/>
          <w:i/>
        </w:rPr>
        <w:t>douloureuses au toucher, comme un coup et ça pouvait faire des chocs électriques, mais ça n’entrave pas mes mouvements</w:t>
      </w:r>
      <w:r w:rsidRPr="00C247A9">
        <w:rPr>
          <w:rFonts w:ascii="Calisto MT" w:hAnsi="Calisto MT"/>
        </w:rPr>
        <w:t xml:space="preserve">. </w:t>
      </w:r>
    </w:p>
    <w:p w14:paraId="5C46EE10" w14:textId="77777777" w:rsidR="001A5CB4" w:rsidRPr="00C247A9" w:rsidRDefault="001A5CB4" w:rsidP="001A5CB4">
      <w:pPr>
        <w:tabs>
          <w:tab w:val="left" w:pos="6276"/>
        </w:tabs>
        <w:rPr>
          <w:rFonts w:ascii="Calisto MT" w:hAnsi="Calisto MT"/>
          <w:i/>
        </w:rPr>
      </w:pPr>
      <w:r w:rsidRPr="00C247A9">
        <w:rPr>
          <w:rFonts w:ascii="Calisto MT" w:hAnsi="Calisto MT"/>
          <w:i/>
        </w:rPr>
        <w:t xml:space="preserve">J’ai eu une grosse période de travail, avec des clients « tapés », terriblement exigeants. Les vacances du 24 décembre au 3 janvier se sont passées dans le calme, mais elles ont à peine suffi. Je reprends le 3, un collègue n’est pas bien, moi non plus. Le test PCR est positif. Je ne suis pas bien de vendredi à dimanche. Je reprends lundi en quarantaine ; on travaille de chez soi. Les autres collègues sont aussi malades. Le patron revient en m’engueulant. Sa femme est aussi ma patronne parce qu’elle est associée. Elle est immonde. Je suis très sensible </w:t>
      </w:r>
      <w:r w:rsidRPr="00C247A9">
        <w:rPr>
          <w:rFonts w:ascii="Calisto MT" w:hAnsi="Calisto MT"/>
        </w:rPr>
        <w:t xml:space="preserve">(elle pleure). </w:t>
      </w:r>
    </w:p>
    <w:p w14:paraId="2827CCF5" w14:textId="77777777" w:rsidR="001A5CB4" w:rsidRPr="00C247A9" w:rsidRDefault="001A5CB4" w:rsidP="001A5CB4">
      <w:pPr>
        <w:tabs>
          <w:tab w:val="left" w:pos="6276"/>
        </w:tabs>
        <w:rPr>
          <w:rFonts w:ascii="Calisto MT" w:hAnsi="Calisto MT"/>
          <w:i/>
        </w:rPr>
      </w:pPr>
      <w:r w:rsidRPr="00C247A9">
        <w:rPr>
          <w:rFonts w:ascii="Calisto MT" w:hAnsi="Calisto MT"/>
          <w:i/>
        </w:rPr>
        <w:lastRenderedPageBreak/>
        <w:t>Je suis déprimée par le fait d’être malade. Je gère tout le bureau. »</w:t>
      </w:r>
      <w:r w:rsidRPr="00C247A9">
        <w:rPr>
          <w:rFonts w:ascii="Calisto MT" w:hAnsi="Calisto MT"/>
          <w:i/>
        </w:rPr>
        <w:br/>
      </w:r>
      <w:r w:rsidRPr="00C247A9">
        <w:rPr>
          <w:rFonts w:ascii="Calisto MT" w:hAnsi="Calisto MT"/>
        </w:rPr>
        <w:t>Elle est la seule secrétaire d’une bande de grands diplômés en physique acoustique. Ils travaillent tous énormément. Mais elle gère toute l’intendance, les courriers, les coups de téléphone, … « </w:t>
      </w:r>
      <w:r w:rsidRPr="00C247A9">
        <w:rPr>
          <w:rFonts w:ascii="Calisto MT" w:hAnsi="Calisto MT"/>
          <w:i/>
        </w:rPr>
        <w:t>Personne ne m’a donné d’arrêt de travail depuis.</w:t>
      </w:r>
    </w:p>
    <w:p w14:paraId="19EEA820" w14:textId="77777777" w:rsidR="001A5CB4" w:rsidRPr="00C247A9" w:rsidRDefault="001A5CB4" w:rsidP="001A5CB4">
      <w:pPr>
        <w:tabs>
          <w:tab w:val="left" w:pos="6276"/>
        </w:tabs>
        <w:rPr>
          <w:rFonts w:ascii="Calisto MT" w:hAnsi="Calisto MT"/>
          <w:i/>
        </w:rPr>
      </w:pPr>
      <w:r w:rsidRPr="00C247A9">
        <w:rPr>
          <w:rFonts w:ascii="Calisto MT" w:hAnsi="Calisto MT"/>
          <w:i/>
        </w:rPr>
        <w:t>Le grand pectoral est pris. J’ai fait des massages. Je ne sais pas lever les bras et c’est douloureux en les bougeant. Je suis essoufflée fortement en nageant, alors que je fais chaque semaine deux à trois fois une heure de natation.</w:t>
      </w:r>
    </w:p>
    <w:p w14:paraId="73B49449" w14:textId="77777777" w:rsidR="001A5CB4" w:rsidRPr="00C247A9" w:rsidRDefault="001A5CB4" w:rsidP="001A5CB4">
      <w:pPr>
        <w:tabs>
          <w:tab w:val="left" w:pos="6276"/>
        </w:tabs>
        <w:rPr>
          <w:rFonts w:ascii="Calisto MT" w:hAnsi="Calisto MT"/>
          <w:i/>
        </w:rPr>
      </w:pPr>
      <w:r w:rsidRPr="00C247A9">
        <w:rPr>
          <w:rFonts w:ascii="Calisto MT" w:hAnsi="Calisto MT"/>
          <w:i/>
        </w:rPr>
        <w:t xml:space="preserve">Les gens sont méchants envers moi. Je n’ai pas de bouclier. Ils se déchargent. » </w:t>
      </w:r>
      <w:r w:rsidRPr="00C247A9">
        <w:rPr>
          <w:rFonts w:ascii="Calisto MT" w:hAnsi="Calisto MT"/>
          <w:i/>
        </w:rPr>
        <w:br/>
      </w:r>
      <w:r w:rsidRPr="00C247A9">
        <w:rPr>
          <w:rFonts w:ascii="Calisto MT" w:hAnsi="Calisto MT"/>
        </w:rPr>
        <w:t>Elle parle entre autre</w:t>
      </w:r>
      <w:r>
        <w:rPr>
          <w:rFonts w:ascii="Calisto MT" w:hAnsi="Calisto MT"/>
        </w:rPr>
        <w:t>s</w:t>
      </w:r>
      <w:r w:rsidRPr="00C247A9">
        <w:rPr>
          <w:rFonts w:ascii="Calisto MT" w:hAnsi="Calisto MT"/>
        </w:rPr>
        <w:t xml:space="preserve"> de ses collègues de travail.</w:t>
      </w:r>
    </w:p>
    <w:p w14:paraId="71A9AB5A" w14:textId="77777777" w:rsidR="001A5CB4" w:rsidRDefault="001A5CB4" w:rsidP="001A5CB4">
      <w:pPr>
        <w:tabs>
          <w:tab w:val="left" w:pos="6276"/>
        </w:tabs>
        <w:spacing w:after="0"/>
        <w:rPr>
          <w:rFonts w:ascii="Calisto MT" w:hAnsi="Calisto MT"/>
        </w:rPr>
      </w:pPr>
    </w:p>
    <w:p w14:paraId="151F9F33" w14:textId="77777777" w:rsidR="001A5CB4" w:rsidRPr="00C247A9" w:rsidRDefault="001A5CB4" w:rsidP="001A5CB4">
      <w:pPr>
        <w:tabs>
          <w:tab w:val="left" w:pos="6276"/>
        </w:tabs>
        <w:rPr>
          <w:rFonts w:ascii="Calisto MT" w:hAnsi="Calisto MT"/>
        </w:rPr>
      </w:pPr>
      <w:r w:rsidRPr="00C247A9">
        <w:rPr>
          <w:rFonts w:ascii="Calisto MT" w:hAnsi="Calisto MT"/>
        </w:rPr>
        <w:t>Quand je l’interroge sur son travail, je réalise qu’elle coordonne tout le travail des autres employés, répond aux clients, fait des devis pour lesquels elle doit connaître non seulement différentes langues, mais aussi les sensibilités culturelles, la législation en vigueur dans leur pays… et supporte la femme du patron qui tra</w:t>
      </w:r>
      <w:r>
        <w:rPr>
          <w:rFonts w:ascii="Calisto MT" w:hAnsi="Calisto MT"/>
        </w:rPr>
        <w:t>î</w:t>
      </w:r>
      <w:r w:rsidRPr="00C247A9">
        <w:rPr>
          <w:rFonts w:ascii="Calisto MT" w:hAnsi="Calisto MT"/>
        </w:rPr>
        <w:t>ne là régulièrement et se plaint de son conjoint. Le patron est un être extrêmement intelligent – me dit-elle – mais il me semble « fou » ou pour le moins autiste, tout occupé à son art, dépourvu de sentiments. Les employés viennent se confier à elle et déchargent leurs soucis ; ça aussi c’est un fameux travail pour la société.</w:t>
      </w:r>
    </w:p>
    <w:p w14:paraId="792B129C" w14:textId="77777777" w:rsidR="001A5CB4" w:rsidRPr="00C247A9" w:rsidRDefault="001A5CB4" w:rsidP="001A5CB4">
      <w:pPr>
        <w:tabs>
          <w:tab w:val="left" w:pos="6276"/>
        </w:tabs>
        <w:rPr>
          <w:rFonts w:ascii="Calisto MT" w:hAnsi="Calisto MT"/>
        </w:rPr>
      </w:pPr>
      <w:r w:rsidRPr="00C247A9">
        <w:rPr>
          <w:rFonts w:ascii="Calisto MT" w:hAnsi="Calisto MT"/>
        </w:rPr>
        <w:t xml:space="preserve">Examen clinique : gonflement chaud à la partie proximale des deux clavicules, là où elles s’insèrent sur le sternum. </w:t>
      </w:r>
    </w:p>
    <w:p w14:paraId="0475D586" w14:textId="77777777" w:rsidR="001A5CB4" w:rsidRPr="00C247A9" w:rsidRDefault="001A5CB4" w:rsidP="001A5CB4">
      <w:pPr>
        <w:tabs>
          <w:tab w:val="left" w:pos="6276"/>
        </w:tabs>
        <w:rPr>
          <w:rFonts w:ascii="Calisto MT" w:hAnsi="Calisto MT"/>
        </w:rPr>
      </w:pPr>
      <w:r w:rsidRPr="00C247A9">
        <w:rPr>
          <w:rFonts w:ascii="Calisto MT" w:hAnsi="Calisto MT"/>
        </w:rPr>
        <w:t xml:space="preserve">R/ </w:t>
      </w:r>
      <w:r w:rsidRPr="00C247A9">
        <w:rPr>
          <w:rFonts w:ascii="Calisto MT" w:hAnsi="Calisto MT"/>
          <w:b/>
          <w:bCs/>
          <w:color w:val="CC0000"/>
        </w:rPr>
        <w:t>X 200 K</w:t>
      </w:r>
      <w:r w:rsidRPr="00C247A9">
        <w:rPr>
          <w:rFonts w:ascii="Calisto MT" w:hAnsi="Calisto MT"/>
        </w:rPr>
        <w:t>, kinésithérapie - bien qu’elle en ait déjà fait et que cela ne l’a</w:t>
      </w:r>
      <w:r>
        <w:rPr>
          <w:rFonts w:ascii="Calisto MT" w:hAnsi="Calisto MT"/>
        </w:rPr>
        <w:t>it</w:t>
      </w:r>
      <w:r w:rsidRPr="00C247A9">
        <w:rPr>
          <w:rFonts w:ascii="Calisto MT" w:hAnsi="Calisto MT"/>
        </w:rPr>
        <w:t xml:space="preserve"> pas vraiment aidé</w:t>
      </w:r>
      <w:r>
        <w:rPr>
          <w:rFonts w:ascii="Calisto MT" w:hAnsi="Calisto MT"/>
        </w:rPr>
        <w:t>e,</w:t>
      </w:r>
      <w:r w:rsidRPr="00C247A9">
        <w:rPr>
          <w:rFonts w:ascii="Calisto MT" w:hAnsi="Calisto MT"/>
        </w:rPr>
        <w:t xml:space="preserve"> mais elle a besoin de se faire masser, un peu « chouchouter »</w:t>
      </w:r>
      <w:r>
        <w:rPr>
          <w:rFonts w:ascii="Calisto MT" w:hAnsi="Calisto MT"/>
        </w:rPr>
        <w:t xml:space="preserve"> </w:t>
      </w:r>
      <w:r w:rsidRPr="00C247A9">
        <w:rPr>
          <w:rFonts w:ascii="Calisto MT" w:hAnsi="Calisto MT"/>
        </w:rPr>
        <w:t>et c’est à ce titre que je lui prescris quelques séances, argile local et surtout une semaine d’arrêt de travail qu’elle accepte finalement de bonne grâce. Je lui ai donné un deuxième arrêt de travail d’une semaine. Elle n’en veut pas ; je lui réponds qu’elle verra bien après la semaine, qu’elle choisira.</w:t>
      </w:r>
    </w:p>
    <w:p w14:paraId="378D2A0E" w14:textId="77777777" w:rsidR="001A5CB4" w:rsidRPr="00C247A9" w:rsidRDefault="001A5CB4" w:rsidP="001A5CB4">
      <w:pPr>
        <w:tabs>
          <w:tab w:val="left" w:pos="6276"/>
        </w:tabs>
        <w:rPr>
          <w:rFonts w:ascii="Calisto MT" w:hAnsi="Calisto MT"/>
        </w:rPr>
      </w:pPr>
      <w:r w:rsidRPr="00C247A9">
        <w:rPr>
          <w:rFonts w:ascii="Calisto MT" w:hAnsi="Calisto MT"/>
        </w:rPr>
        <w:t>Je lui propose de la revoir dans un mois au plus tard, car elle me semble à deux doigts de l’épuisement.</w:t>
      </w:r>
    </w:p>
    <w:p w14:paraId="3D9333A7" w14:textId="77777777" w:rsidR="001A5CB4" w:rsidRPr="00C247A9" w:rsidRDefault="001A5CB4" w:rsidP="001A5CB4">
      <w:pPr>
        <w:tabs>
          <w:tab w:val="left" w:pos="6276"/>
        </w:tabs>
        <w:rPr>
          <w:rFonts w:ascii="Calisto MT" w:hAnsi="Calisto MT"/>
        </w:rPr>
      </w:pPr>
      <w:r w:rsidRPr="00C247A9">
        <w:rPr>
          <w:rFonts w:ascii="Calisto MT" w:hAnsi="Calisto MT"/>
        </w:rPr>
        <w:t>Je demande aussi une analyse de sang, analyse qu’elle fera fin février : Hémoglobine 11.9 g/dL, Globules blancs 8190 /µL, Plaquettes 322000 /µL, rein, foie, ferritine, CRP, ASLO, Facteur rhumatoïde, Facteur anti-nucléaire et Thyroïde : normal ; seul le Phosphore est un fifrelin élevé à 1.48 (0.83-1.45) avec un Calcium normal à 2.4 (2.2-2.55) et la Vitamine D dans les lattes à 19.2 ng/</w:t>
      </w:r>
      <w:proofErr w:type="spellStart"/>
      <w:r w:rsidRPr="00C247A9">
        <w:rPr>
          <w:rFonts w:ascii="Calisto MT" w:hAnsi="Calisto MT"/>
        </w:rPr>
        <w:t>mL.</w:t>
      </w:r>
      <w:proofErr w:type="spellEnd"/>
    </w:p>
    <w:p w14:paraId="53315BF8" w14:textId="77777777" w:rsidR="001A5CB4" w:rsidRDefault="001A5CB4" w:rsidP="001A5CB4">
      <w:pPr>
        <w:tabs>
          <w:tab w:val="left" w:pos="6276"/>
        </w:tabs>
        <w:spacing w:after="0"/>
        <w:rPr>
          <w:rFonts w:ascii="Calisto MT" w:hAnsi="Calisto MT"/>
          <w:u w:val="single"/>
        </w:rPr>
      </w:pPr>
    </w:p>
    <w:p w14:paraId="27A20BD1" w14:textId="77777777" w:rsidR="001A5CB4" w:rsidRPr="00C247A9" w:rsidRDefault="001A5CB4" w:rsidP="001A5CB4">
      <w:pPr>
        <w:tabs>
          <w:tab w:val="left" w:pos="6276"/>
        </w:tabs>
        <w:rPr>
          <w:rFonts w:ascii="Calisto MT" w:hAnsi="Calisto MT"/>
          <w:b/>
          <w:bCs/>
          <w:color w:val="CC0000"/>
          <w:u w:val="single"/>
        </w:rPr>
      </w:pPr>
      <w:r w:rsidRPr="00C247A9">
        <w:rPr>
          <w:rFonts w:ascii="Calisto MT" w:hAnsi="Calisto MT"/>
          <w:b/>
          <w:bCs/>
          <w:color w:val="CC0000"/>
          <w:u w:val="single"/>
        </w:rPr>
        <w:t>2</w:t>
      </w:r>
      <w:r w:rsidRPr="00C247A9">
        <w:rPr>
          <w:rFonts w:ascii="Calisto MT" w:hAnsi="Calisto MT"/>
          <w:b/>
          <w:bCs/>
          <w:color w:val="CC0000"/>
          <w:u w:val="single"/>
          <w:vertAlign w:val="superscript"/>
        </w:rPr>
        <w:t>ème</w:t>
      </w:r>
      <w:r w:rsidRPr="00C247A9">
        <w:rPr>
          <w:rFonts w:ascii="Calisto MT" w:hAnsi="Calisto MT"/>
          <w:b/>
          <w:bCs/>
          <w:color w:val="CC0000"/>
          <w:u w:val="single"/>
        </w:rPr>
        <w:t xml:space="preserve"> consultation </w:t>
      </w:r>
      <w:r>
        <w:rPr>
          <w:rFonts w:ascii="Calisto MT" w:hAnsi="Calisto MT"/>
          <w:b/>
          <w:bCs/>
          <w:color w:val="CC0000"/>
          <w:u w:val="single"/>
        </w:rPr>
        <w:t>22.03.</w:t>
      </w:r>
      <w:r w:rsidRPr="00C247A9">
        <w:rPr>
          <w:rFonts w:ascii="Calisto MT" w:hAnsi="Calisto MT"/>
          <w:b/>
          <w:bCs/>
          <w:color w:val="CC0000"/>
          <w:u w:val="single"/>
        </w:rPr>
        <w:t>2022</w:t>
      </w:r>
    </w:p>
    <w:p w14:paraId="0EAC18C9" w14:textId="77777777" w:rsidR="001A5CB4" w:rsidRPr="00C247A9" w:rsidRDefault="001A5CB4" w:rsidP="001A5CB4">
      <w:pPr>
        <w:tabs>
          <w:tab w:val="left" w:pos="6276"/>
        </w:tabs>
        <w:rPr>
          <w:rFonts w:ascii="Calisto MT" w:hAnsi="Calisto MT"/>
        </w:rPr>
      </w:pPr>
      <w:r w:rsidRPr="00C247A9">
        <w:rPr>
          <w:rFonts w:ascii="Calisto MT" w:hAnsi="Calisto MT"/>
        </w:rPr>
        <w:t>Elle a pris la deuxième semaine d’arrêt de travail, à la suite de la première. Je trouve que c’est bon signe.</w:t>
      </w:r>
    </w:p>
    <w:p w14:paraId="7B3F91E9" w14:textId="77777777" w:rsidR="001A5CB4" w:rsidRPr="00C247A9" w:rsidRDefault="001A5CB4" w:rsidP="001A5CB4">
      <w:pPr>
        <w:tabs>
          <w:tab w:val="left" w:pos="6276"/>
        </w:tabs>
        <w:rPr>
          <w:rFonts w:ascii="Calisto MT" w:hAnsi="Calisto MT"/>
          <w:i/>
        </w:rPr>
      </w:pPr>
      <w:r w:rsidRPr="00C247A9">
        <w:rPr>
          <w:rFonts w:ascii="Calisto MT" w:hAnsi="Calisto MT"/>
          <w:i/>
        </w:rPr>
        <w:t xml:space="preserve">« J’ai terminé les 9 séances de kiné. C’est quasi fini à gauche. Je peux refaire des brasses doucement à la piscine. A la piscine personne ne m’ennuie, je n’ai pas d’interactions, cela m’aide à trouver la bonne distance. </w:t>
      </w:r>
    </w:p>
    <w:p w14:paraId="50CD8F01" w14:textId="77777777" w:rsidR="001A5CB4" w:rsidRPr="00C247A9" w:rsidRDefault="001A5CB4" w:rsidP="001A5CB4">
      <w:pPr>
        <w:tabs>
          <w:tab w:val="left" w:pos="6276"/>
        </w:tabs>
        <w:rPr>
          <w:rFonts w:ascii="Calisto MT" w:hAnsi="Calisto MT"/>
        </w:rPr>
      </w:pPr>
      <w:r w:rsidRPr="00C247A9">
        <w:rPr>
          <w:rFonts w:ascii="Calisto MT" w:hAnsi="Calisto MT"/>
          <w:i/>
        </w:rPr>
        <w:lastRenderedPageBreak/>
        <w:t>Je suis encore extrêmement fatiguée, j’ai beaucoup dormi et le remède m’a aidée car le moral était à zéro. Ce faux quotidien : « la guerre », « business is business ». J’ai une appétence pour autre chose</w:t>
      </w:r>
      <w:r w:rsidRPr="00C247A9">
        <w:rPr>
          <w:rFonts w:ascii="Calisto MT" w:hAnsi="Calisto MT"/>
        </w:rPr>
        <w:t xml:space="preserve">.  </w:t>
      </w:r>
    </w:p>
    <w:p w14:paraId="78F400D6" w14:textId="77777777" w:rsidR="001A5CB4" w:rsidRPr="00C247A9" w:rsidRDefault="001A5CB4" w:rsidP="001A5CB4">
      <w:pPr>
        <w:tabs>
          <w:tab w:val="left" w:pos="6276"/>
        </w:tabs>
        <w:rPr>
          <w:rFonts w:ascii="Calisto MT" w:hAnsi="Calisto MT"/>
          <w:i/>
        </w:rPr>
      </w:pPr>
      <w:r w:rsidRPr="00C247A9">
        <w:rPr>
          <w:rFonts w:ascii="Calisto MT" w:hAnsi="Calisto MT"/>
          <w:i/>
        </w:rPr>
        <w:t>Je porte aussi une ceinture scapulaire et je travaille debout.</w:t>
      </w:r>
    </w:p>
    <w:p w14:paraId="43D10C06" w14:textId="77777777" w:rsidR="001A5CB4" w:rsidRPr="00C247A9" w:rsidRDefault="001A5CB4" w:rsidP="001A5CB4">
      <w:pPr>
        <w:tabs>
          <w:tab w:val="left" w:pos="6276"/>
        </w:tabs>
        <w:rPr>
          <w:rFonts w:ascii="Calisto MT" w:hAnsi="Calisto MT"/>
          <w:i/>
        </w:rPr>
      </w:pPr>
      <w:r w:rsidRPr="00C247A9">
        <w:rPr>
          <w:rFonts w:ascii="Calisto MT" w:hAnsi="Calisto MT"/>
          <w:i/>
        </w:rPr>
        <w:t>J’ai repris le travail à mon rythme ; je fais une sieste. Le plus difficile est de trouver du sens. Si je suis concentrée, ça file. Je ne travaille plus 9 à 10</w:t>
      </w:r>
      <w:r>
        <w:rPr>
          <w:rFonts w:ascii="Calisto MT" w:hAnsi="Calisto MT"/>
          <w:i/>
        </w:rPr>
        <w:t xml:space="preserve"> </w:t>
      </w:r>
      <w:r w:rsidRPr="00C247A9">
        <w:rPr>
          <w:rFonts w:ascii="Calisto MT" w:hAnsi="Calisto MT"/>
          <w:i/>
        </w:rPr>
        <w:t>h</w:t>
      </w:r>
      <w:r>
        <w:rPr>
          <w:rFonts w:ascii="Calisto MT" w:hAnsi="Calisto MT"/>
          <w:i/>
        </w:rPr>
        <w:t>eures</w:t>
      </w:r>
      <w:r w:rsidRPr="00C247A9">
        <w:rPr>
          <w:rFonts w:ascii="Calisto MT" w:hAnsi="Calisto MT"/>
          <w:i/>
        </w:rPr>
        <w:t xml:space="preserve">/jour. </w:t>
      </w:r>
      <w:r w:rsidRPr="00C247A9">
        <w:rPr>
          <w:rFonts w:ascii="Calisto MT" w:hAnsi="Calisto MT"/>
        </w:rPr>
        <w:t>Heures supplémentaires pour lesquelles elle n’était même pas payée.</w:t>
      </w:r>
    </w:p>
    <w:p w14:paraId="45C72CCD" w14:textId="77777777" w:rsidR="001A5CB4" w:rsidRDefault="001A5CB4" w:rsidP="001A5CB4">
      <w:pPr>
        <w:tabs>
          <w:tab w:val="left" w:pos="6276"/>
        </w:tabs>
        <w:rPr>
          <w:rFonts w:ascii="Calisto MT" w:hAnsi="Calisto MT"/>
          <w:i/>
        </w:rPr>
      </w:pPr>
      <w:r w:rsidRPr="00C247A9">
        <w:rPr>
          <w:rFonts w:ascii="Calisto MT" w:hAnsi="Calisto MT"/>
          <w:i/>
        </w:rPr>
        <w:t xml:space="preserve">J’ai réussi accepter l’arrêt de travail non pas comme un échec. J’ai pu ne pas me sentir coupable de m’arrêter. J’ai même parlé avec le patron, je lui ai expliqué et j’ai tenu ma position. Il est plus gentil maintenant. » </w:t>
      </w:r>
    </w:p>
    <w:p w14:paraId="050EA086" w14:textId="77777777" w:rsidR="001A5CB4" w:rsidRPr="00C247A9" w:rsidRDefault="001A5CB4" w:rsidP="001A5CB4">
      <w:pPr>
        <w:tabs>
          <w:tab w:val="left" w:pos="6276"/>
        </w:tabs>
        <w:rPr>
          <w:rFonts w:ascii="Calisto MT" w:hAnsi="Calisto MT"/>
          <w:i/>
        </w:rPr>
      </w:pPr>
    </w:p>
    <w:p w14:paraId="1D30E550" w14:textId="77777777" w:rsidR="001A5CB4" w:rsidRDefault="001A5CB4" w:rsidP="001A5CB4">
      <w:pPr>
        <w:tabs>
          <w:tab w:val="left" w:pos="6276"/>
        </w:tabs>
        <w:spacing w:after="0"/>
        <w:rPr>
          <w:rFonts w:ascii="Calisto MT" w:hAnsi="Calisto MT"/>
        </w:rPr>
      </w:pPr>
    </w:p>
    <w:p w14:paraId="77D9DD1D" w14:textId="77777777" w:rsidR="001A5CB4" w:rsidRPr="00C247A9" w:rsidRDefault="001A5CB4" w:rsidP="001A5CB4">
      <w:pPr>
        <w:tabs>
          <w:tab w:val="left" w:pos="6276"/>
        </w:tabs>
        <w:rPr>
          <w:rFonts w:ascii="Calisto MT" w:hAnsi="Calisto MT"/>
        </w:rPr>
      </w:pPr>
      <w:r w:rsidRPr="00C247A9">
        <w:rPr>
          <w:rFonts w:ascii="Calisto MT" w:hAnsi="Calisto MT"/>
        </w:rPr>
        <w:t>Elle a compris que les autres ont besoin d’elle, même si elle n’a pas tous leurs diplômes et leur science. Elle prend aussi plus de distance avec la souffrance des autres employés.</w:t>
      </w:r>
    </w:p>
    <w:p w14:paraId="7C04A46E" w14:textId="77777777" w:rsidR="001A5CB4" w:rsidRPr="00C247A9" w:rsidRDefault="001A5CB4" w:rsidP="001A5CB4">
      <w:pPr>
        <w:tabs>
          <w:tab w:val="left" w:pos="6276"/>
        </w:tabs>
        <w:rPr>
          <w:rFonts w:ascii="Calisto MT" w:hAnsi="Calisto MT"/>
          <w:i/>
        </w:rPr>
      </w:pPr>
      <w:r w:rsidRPr="00C247A9">
        <w:rPr>
          <w:rFonts w:ascii="Calisto MT" w:hAnsi="Calisto MT"/>
        </w:rPr>
        <w:t>L’essoufflement ? « </w:t>
      </w:r>
      <w:r w:rsidRPr="00C247A9">
        <w:rPr>
          <w:rFonts w:ascii="Calisto MT" w:hAnsi="Calisto MT"/>
          <w:i/>
        </w:rPr>
        <w:t>Il va beaucoup mieux, tant à la natation, qu’en montant les escaliers du métro. »</w:t>
      </w:r>
    </w:p>
    <w:p w14:paraId="59251CC0" w14:textId="77777777" w:rsidR="001A5CB4" w:rsidRPr="00C247A9" w:rsidRDefault="001A5CB4" w:rsidP="001A5CB4">
      <w:pPr>
        <w:tabs>
          <w:tab w:val="left" w:pos="6276"/>
        </w:tabs>
        <w:rPr>
          <w:rFonts w:ascii="Calisto MT" w:hAnsi="Calisto MT"/>
        </w:rPr>
      </w:pPr>
      <w:r w:rsidRPr="00C247A9">
        <w:rPr>
          <w:rFonts w:ascii="Calisto MT" w:hAnsi="Calisto MT"/>
        </w:rPr>
        <w:t>R/ attendre, revenir ou me contacter si quelque chose revient ou de nouveau apparaît.</w:t>
      </w:r>
    </w:p>
    <w:p w14:paraId="7FCCD746" w14:textId="77777777" w:rsidR="001A5CB4" w:rsidRDefault="001A5CB4" w:rsidP="001A5CB4">
      <w:pPr>
        <w:tabs>
          <w:tab w:val="left" w:pos="6276"/>
        </w:tabs>
        <w:spacing w:after="0"/>
        <w:rPr>
          <w:rFonts w:ascii="Calisto MT" w:hAnsi="Calisto MT"/>
          <w:u w:val="single"/>
        </w:rPr>
      </w:pPr>
    </w:p>
    <w:p w14:paraId="706B9D5A" w14:textId="77777777" w:rsidR="001A5CB4" w:rsidRPr="00C247A9" w:rsidRDefault="001A5CB4" w:rsidP="001A5CB4">
      <w:pPr>
        <w:tabs>
          <w:tab w:val="left" w:pos="6276"/>
        </w:tabs>
        <w:rPr>
          <w:rFonts w:ascii="Calisto MT" w:hAnsi="Calisto MT"/>
          <w:b/>
          <w:bCs/>
          <w:color w:val="CC0000"/>
          <w:u w:val="single"/>
        </w:rPr>
      </w:pPr>
      <w:r w:rsidRPr="00C247A9">
        <w:rPr>
          <w:rFonts w:ascii="Calisto MT" w:hAnsi="Calisto MT"/>
          <w:b/>
          <w:bCs/>
          <w:color w:val="CC0000"/>
          <w:u w:val="single"/>
        </w:rPr>
        <w:t>3</w:t>
      </w:r>
      <w:r w:rsidRPr="00C247A9">
        <w:rPr>
          <w:rFonts w:ascii="Calisto MT" w:hAnsi="Calisto MT"/>
          <w:b/>
          <w:bCs/>
          <w:color w:val="CC0000"/>
          <w:u w:val="single"/>
          <w:vertAlign w:val="superscript"/>
        </w:rPr>
        <w:t>ème</w:t>
      </w:r>
      <w:r w:rsidRPr="00C247A9">
        <w:rPr>
          <w:rFonts w:ascii="Calisto MT" w:hAnsi="Calisto MT"/>
          <w:b/>
          <w:bCs/>
          <w:color w:val="CC0000"/>
          <w:u w:val="single"/>
        </w:rPr>
        <w:t xml:space="preserve"> consultation </w:t>
      </w:r>
      <w:r>
        <w:rPr>
          <w:rFonts w:ascii="Calisto MT" w:hAnsi="Calisto MT"/>
          <w:b/>
          <w:bCs/>
          <w:color w:val="CC0000"/>
          <w:u w:val="single"/>
        </w:rPr>
        <w:t>18.05.</w:t>
      </w:r>
      <w:r w:rsidRPr="00C247A9">
        <w:rPr>
          <w:rFonts w:ascii="Calisto MT" w:hAnsi="Calisto MT"/>
          <w:b/>
          <w:bCs/>
          <w:color w:val="CC0000"/>
          <w:u w:val="single"/>
        </w:rPr>
        <w:t>2022</w:t>
      </w:r>
    </w:p>
    <w:p w14:paraId="6B806886" w14:textId="77777777" w:rsidR="001A5CB4" w:rsidRPr="00C247A9" w:rsidRDefault="001A5CB4" w:rsidP="001A5CB4">
      <w:pPr>
        <w:tabs>
          <w:tab w:val="left" w:pos="6276"/>
        </w:tabs>
        <w:rPr>
          <w:rFonts w:ascii="Calisto MT" w:hAnsi="Calisto MT"/>
        </w:rPr>
      </w:pPr>
      <w:r w:rsidRPr="00C247A9">
        <w:rPr>
          <w:rFonts w:ascii="Calisto MT" w:hAnsi="Calisto MT"/>
        </w:rPr>
        <w:t>La douleur de l’épaule a un peu repris, cette fois jusqu’au petit doigt droit.</w:t>
      </w:r>
    </w:p>
    <w:p w14:paraId="3836CCFF" w14:textId="77777777" w:rsidR="001A5CB4" w:rsidRPr="00C247A9" w:rsidRDefault="001A5CB4" w:rsidP="001A5CB4">
      <w:pPr>
        <w:tabs>
          <w:tab w:val="left" w:pos="6276"/>
        </w:tabs>
        <w:rPr>
          <w:rFonts w:ascii="Calisto MT" w:hAnsi="Calisto MT"/>
        </w:rPr>
      </w:pPr>
      <w:r w:rsidRPr="00C247A9">
        <w:rPr>
          <w:rFonts w:ascii="Calisto MT" w:hAnsi="Calisto MT"/>
        </w:rPr>
        <w:t>Elle a encore réduit ses heures de travail et fait des exercices tous les matins.</w:t>
      </w:r>
    </w:p>
    <w:p w14:paraId="29633744" w14:textId="77777777" w:rsidR="001A5CB4" w:rsidRPr="00C247A9" w:rsidRDefault="001A5CB4" w:rsidP="001A5CB4">
      <w:pPr>
        <w:tabs>
          <w:tab w:val="left" w:pos="6276"/>
        </w:tabs>
        <w:rPr>
          <w:rFonts w:ascii="Calisto MT" w:hAnsi="Calisto MT"/>
        </w:rPr>
      </w:pPr>
      <w:r w:rsidRPr="00C247A9">
        <w:rPr>
          <w:rFonts w:ascii="Calisto MT" w:hAnsi="Calisto MT"/>
        </w:rPr>
        <w:t>Elle a pu discuter d’un contrat avec l’équipe qui était prête à accepter la demande d’un client anglais pour travailler avec les Russes. Elle leur a fait comprendre que c’était au client et non à eux d’être relation avec les Russes, sous peine de se faire avoir par les nouvelles réglementations mises en place par l’Europe dans le cadre de la guerre avec l’Ukraine.</w:t>
      </w:r>
    </w:p>
    <w:p w14:paraId="5E4C035E" w14:textId="77777777" w:rsidR="001A5CB4" w:rsidRPr="00C247A9" w:rsidRDefault="001A5CB4" w:rsidP="001A5CB4">
      <w:pPr>
        <w:tabs>
          <w:tab w:val="left" w:pos="6276"/>
        </w:tabs>
        <w:rPr>
          <w:rFonts w:ascii="Calisto MT" w:hAnsi="Calisto MT"/>
        </w:rPr>
      </w:pPr>
      <w:r w:rsidRPr="00C247A9">
        <w:rPr>
          <w:rFonts w:ascii="Calisto MT" w:hAnsi="Calisto MT"/>
        </w:rPr>
        <w:t>Elle s’inquiète énormément pour sa deuxième fille qui est très stressée par l’hospitalisation de deux de ses amies pour anorexie.</w:t>
      </w:r>
    </w:p>
    <w:p w14:paraId="252A1AEC" w14:textId="77777777" w:rsidR="001A5CB4" w:rsidRPr="00C247A9" w:rsidRDefault="001A5CB4" w:rsidP="001A5CB4">
      <w:pPr>
        <w:tabs>
          <w:tab w:val="left" w:pos="6276"/>
        </w:tabs>
        <w:rPr>
          <w:rFonts w:ascii="Calisto MT" w:hAnsi="Calisto MT"/>
        </w:rPr>
      </w:pPr>
      <w:r w:rsidRPr="00C247A9">
        <w:rPr>
          <w:rFonts w:ascii="Calisto MT" w:hAnsi="Calisto MT"/>
        </w:rPr>
        <w:t xml:space="preserve">Elle garde un visage beaucoup plus serein. Je sens son énergie remontée. </w:t>
      </w:r>
    </w:p>
    <w:p w14:paraId="5B57872E" w14:textId="77777777" w:rsidR="001A5CB4" w:rsidRPr="00C247A9" w:rsidRDefault="001A5CB4" w:rsidP="001A5CB4">
      <w:pPr>
        <w:tabs>
          <w:tab w:val="left" w:pos="6276"/>
        </w:tabs>
        <w:rPr>
          <w:rFonts w:ascii="Calisto MT" w:hAnsi="Calisto MT"/>
        </w:rPr>
      </w:pPr>
      <w:r w:rsidRPr="00C247A9">
        <w:rPr>
          <w:rFonts w:ascii="Calisto MT" w:hAnsi="Calisto MT"/>
        </w:rPr>
        <w:t xml:space="preserve">R/ une nouvelle prise de </w:t>
      </w:r>
      <w:r w:rsidRPr="00C247A9">
        <w:rPr>
          <w:rFonts w:ascii="Calisto MT" w:hAnsi="Calisto MT"/>
          <w:b/>
          <w:bCs/>
          <w:color w:val="CC0000"/>
        </w:rPr>
        <w:t>X</w:t>
      </w:r>
      <w:r w:rsidRPr="00C247A9">
        <w:rPr>
          <w:rFonts w:ascii="Calisto MT" w:hAnsi="Calisto MT"/>
        </w:rPr>
        <w:t xml:space="preserve"> en </w:t>
      </w:r>
      <w:r w:rsidRPr="00C247A9">
        <w:rPr>
          <w:rFonts w:ascii="Calisto MT" w:hAnsi="Calisto MT"/>
          <w:b/>
          <w:bCs/>
          <w:color w:val="CC0000"/>
        </w:rPr>
        <w:t>200</w:t>
      </w:r>
      <w:r>
        <w:rPr>
          <w:rFonts w:ascii="Calisto MT" w:hAnsi="Calisto MT"/>
          <w:b/>
          <w:bCs/>
          <w:color w:val="CC0000"/>
        </w:rPr>
        <w:t xml:space="preserve"> </w:t>
      </w:r>
      <w:r w:rsidRPr="00C247A9">
        <w:rPr>
          <w:rFonts w:ascii="Calisto MT" w:hAnsi="Calisto MT"/>
          <w:b/>
          <w:bCs/>
          <w:color w:val="CC0000"/>
        </w:rPr>
        <w:t>K</w:t>
      </w:r>
      <w:r w:rsidRPr="00C247A9">
        <w:rPr>
          <w:rFonts w:ascii="Calisto MT" w:hAnsi="Calisto MT"/>
        </w:rPr>
        <w:t>.</w:t>
      </w:r>
    </w:p>
    <w:p w14:paraId="47E9D96F" w14:textId="77777777" w:rsidR="001A5CB4" w:rsidRPr="00C247A9" w:rsidRDefault="001A5CB4" w:rsidP="001A5CB4">
      <w:pPr>
        <w:tabs>
          <w:tab w:val="left" w:pos="6276"/>
        </w:tabs>
        <w:spacing w:after="0"/>
        <w:rPr>
          <w:rFonts w:ascii="Calisto MT" w:hAnsi="Calisto MT"/>
        </w:rPr>
      </w:pPr>
    </w:p>
    <w:p w14:paraId="71475C7A" w14:textId="77777777" w:rsidR="001A5CB4" w:rsidRPr="00C247A9" w:rsidRDefault="001A5CB4" w:rsidP="001A5CB4">
      <w:pPr>
        <w:tabs>
          <w:tab w:val="left" w:pos="6276"/>
        </w:tabs>
        <w:rPr>
          <w:rFonts w:ascii="Calisto MT" w:hAnsi="Calisto MT"/>
        </w:rPr>
      </w:pPr>
      <w:r w:rsidRPr="00C247A9">
        <w:rPr>
          <w:rFonts w:ascii="Calisto MT" w:hAnsi="Calisto MT"/>
        </w:rPr>
        <w:t xml:space="preserve">Depuis, elle m’a contactée pour sa deuxième fille, qui est revenue me voir en m’apportant un cadeau de la part de sa maman : « L’art de la joie » de </w:t>
      </w:r>
      <w:proofErr w:type="spellStart"/>
      <w:r w:rsidRPr="00C247A9">
        <w:rPr>
          <w:rFonts w:ascii="Calisto MT" w:hAnsi="Calisto MT"/>
        </w:rPr>
        <w:t>Golia</w:t>
      </w:r>
      <w:r>
        <w:rPr>
          <w:rFonts w:ascii="Calisto MT" w:hAnsi="Calisto MT"/>
        </w:rPr>
        <w:t>r</w:t>
      </w:r>
      <w:r w:rsidRPr="00C247A9">
        <w:rPr>
          <w:rFonts w:ascii="Calisto MT" w:hAnsi="Calisto MT"/>
        </w:rPr>
        <w:t>da</w:t>
      </w:r>
      <w:proofErr w:type="spellEnd"/>
      <w:r w:rsidRPr="00C247A9">
        <w:rPr>
          <w:rFonts w:ascii="Calisto MT" w:hAnsi="Calisto MT"/>
        </w:rPr>
        <w:t xml:space="preserve"> Sapienza. J’avais déjà entendu parler de cet ouvrage par une amie très chère, j’en avais lu quelques pages. </w:t>
      </w:r>
    </w:p>
    <w:p w14:paraId="59B39666" w14:textId="77777777" w:rsidR="001A5CB4" w:rsidRPr="00C247A9" w:rsidRDefault="001A5CB4" w:rsidP="001A5CB4">
      <w:pPr>
        <w:tabs>
          <w:tab w:val="left" w:pos="6276"/>
        </w:tabs>
        <w:rPr>
          <w:rFonts w:ascii="Calisto MT" w:hAnsi="Calisto MT"/>
        </w:rPr>
      </w:pPr>
      <w:r w:rsidRPr="00C247A9">
        <w:rPr>
          <w:rFonts w:ascii="Calisto MT" w:hAnsi="Calisto MT"/>
        </w:rPr>
        <w:t>Madame C</w:t>
      </w:r>
      <w:r>
        <w:rPr>
          <w:rFonts w:ascii="Calisto MT" w:hAnsi="Calisto MT"/>
        </w:rPr>
        <w:t>. D.</w:t>
      </w:r>
      <w:r w:rsidRPr="00C247A9">
        <w:rPr>
          <w:rFonts w:ascii="Calisto MT" w:hAnsi="Calisto MT"/>
        </w:rPr>
        <w:t xml:space="preserve"> continue son chemin, ne se laisse plus impressionner par ses patrons et collègues très diplômés. Elle garde son rythme, n’a plus présenté les douleurs ni les gonflements aux clavicules, n’est plus essoufflée.</w:t>
      </w:r>
    </w:p>
    <w:p w14:paraId="599DBE6A" w14:textId="77777777" w:rsidR="001A5CB4" w:rsidRPr="00C247A9" w:rsidRDefault="001A5CB4" w:rsidP="001A5CB4">
      <w:pPr>
        <w:tabs>
          <w:tab w:val="left" w:pos="6276"/>
        </w:tabs>
        <w:rPr>
          <w:rFonts w:ascii="Calisto MT" w:hAnsi="Calisto MT"/>
        </w:rPr>
      </w:pPr>
      <w:r w:rsidRPr="00C247A9">
        <w:rPr>
          <w:rFonts w:ascii="Calisto MT" w:hAnsi="Calisto MT"/>
        </w:rPr>
        <w:t>Jusqu’à ce jour (février 2023) elle va fort bien.</w:t>
      </w:r>
    </w:p>
    <w:p w14:paraId="43C947E9" w14:textId="77777777" w:rsidR="001A5CB4" w:rsidRDefault="001A5CB4" w:rsidP="001A5CB4">
      <w:pPr>
        <w:rPr>
          <w:lang w:val="fr-BE"/>
        </w:rPr>
      </w:pPr>
      <w:r>
        <w:rPr>
          <w:lang w:val="fr-BE"/>
        </w:rPr>
        <w:lastRenderedPageBreak/>
        <w:t>[#S3] Solution</w:t>
      </w:r>
    </w:p>
    <w:p w14:paraId="52185690" w14:textId="77777777" w:rsidR="001A5CB4" w:rsidRPr="00C247A9" w:rsidRDefault="001A5CB4" w:rsidP="001A5CB4">
      <w:pPr>
        <w:tabs>
          <w:tab w:val="left" w:pos="6276"/>
        </w:tabs>
        <w:rPr>
          <w:rFonts w:ascii="Calisto MT" w:hAnsi="Calisto MT"/>
          <w:b/>
          <w:bCs/>
          <w:color w:val="CC0000"/>
          <w:u w:val="single"/>
        </w:rPr>
      </w:pPr>
      <w:r w:rsidRPr="00C247A9">
        <w:rPr>
          <w:rFonts w:ascii="Calisto MT" w:hAnsi="Calisto MT"/>
          <w:b/>
          <w:bCs/>
          <w:color w:val="CC0000"/>
          <w:u w:val="single"/>
        </w:rPr>
        <w:t>1</w:t>
      </w:r>
      <w:r w:rsidRPr="00C247A9">
        <w:rPr>
          <w:rFonts w:ascii="Calisto MT" w:hAnsi="Calisto MT"/>
          <w:b/>
          <w:bCs/>
          <w:color w:val="CC0000"/>
          <w:u w:val="single"/>
          <w:vertAlign w:val="superscript"/>
        </w:rPr>
        <w:t>ère</w:t>
      </w:r>
      <w:r w:rsidRPr="00C247A9">
        <w:rPr>
          <w:rFonts w:ascii="Calisto MT" w:hAnsi="Calisto MT"/>
          <w:b/>
          <w:bCs/>
          <w:color w:val="CC0000"/>
          <w:u w:val="single"/>
        </w:rPr>
        <w:t xml:space="preserve"> consultation </w:t>
      </w:r>
      <w:r>
        <w:rPr>
          <w:rFonts w:ascii="Calisto MT" w:hAnsi="Calisto MT"/>
          <w:b/>
          <w:bCs/>
          <w:color w:val="CC0000"/>
          <w:u w:val="single"/>
        </w:rPr>
        <w:t>04.02.</w:t>
      </w:r>
      <w:r w:rsidRPr="00C247A9">
        <w:rPr>
          <w:rFonts w:ascii="Calisto MT" w:hAnsi="Calisto MT"/>
          <w:b/>
          <w:bCs/>
          <w:color w:val="CC0000"/>
          <w:u w:val="single"/>
        </w:rPr>
        <w:t>2022</w:t>
      </w:r>
    </w:p>
    <w:p w14:paraId="0ABDAF74" w14:textId="77777777" w:rsidR="001A5CB4" w:rsidRDefault="001A5CB4" w:rsidP="001A5CB4">
      <w:pPr>
        <w:rPr>
          <w:rFonts w:ascii="Calisto MT" w:hAnsi="Calisto MT" w:cs="Times New Roman"/>
          <w:noProof/>
          <w:lang w:eastAsia="fr-BE"/>
        </w:rPr>
      </w:pPr>
      <w:proofErr w:type="spellStart"/>
      <w:r w:rsidRPr="008A1568">
        <w:rPr>
          <w:rFonts w:ascii="Calisto MT" w:hAnsi="Calisto MT" w:cs="Times New Roman"/>
        </w:rPr>
        <w:t>Voici</w:t>
      </w:r>
      <w:proofErr w:type="spellEnd"/>
      <w:r w:rsidRPr="008A1568">
        <w:rPr>
          <w:rFonts w:ascii="Calisto MT" w:hAnsi="Calisto MT" w:cs="Times New Roman"/>
        </w:rPr>
        <w:t xml:space="preserve"> ma </w:t>
      </w:r>
      <w:proofErr w:type="spellStart"/>
      <w:r w:rsidRPr="008A1568">
        <w:rPr>
          <w:rFonts w:ascii="Calisto MT" w:hAnsi="Calisto MT" w:cs="Times New Roman"/>
        </w:rPr>
        <w:t>répertorisation</w:t>
      </w:r>
      <w:proofErr w:type="spellEnd"/>
      <w:r>
        <w:rPr>
          <w:rFonts w:ascii="Calisto MT" w:hAnsi="Calisto MT" w:cs="Times New Roman"/>
        </w:rPr>
        <w:t>.</w:t>
      </w:r>
      <w:r w:rsidRPr="000C1E04">
        <w:rPr>
          <w:rFonts w:ascii="Calisto MT" w:hAnsi="Calisto MT" w:cs="Times New Roman"/>
          <w:noProof/>
          <w:lang w:eastAsia="fr-BE"/>
        </w:rPr>
        <w:t xml:space="preserve"> </w:t>
      </w:r>
    </w:p>
    <w:p w14:paraId="2A00A027" w14:textId="77777777" w:rsidR="001A5CB4" w:rsidRPr="008A1568" w:rsidRDefault="001A5CB4" w:rsidP="001A5CB4">
      <w:pPr>
        <w:rPr>
          <w:rFonts w:ascii="Calisto MT" w:hAnsi="Calisto MT" w:cs="Times New Roman"/>
        </w:rPr>
      </w:pPr>
      <w:r w:rsidRPr="008A1568">
        <w:rPr>
          <w:rFonts w:ascii="Calisto MT" w:hAnsi="Calisto MT" w:cs="Times New Roman"/>
          <w:noProof/>
          <w:lang w:eastAsia="fr-BE"/>
        </w:rPr>
        <w:drawing>
          <wp:inline distT="0" distB="0" distL="0" distR="0" wp14:anchorId="26351B4A" wp14:editId="5E64A5DF">
            <wp:extent cx="5845856" cy="2712720"/>
            <wp:effectExtent l="0" t="0" r="2540" b="0"/>
            <wp:docPr id="1073741888" name="Image 1073741888" descr="Une image contenant texte, Police, nombre,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8" name="Image 1073741888" descr="Une image contenant texte, Police, nombre, Tracé&#10;&#10;Description générée automatiquement"/>
                    <pic:cNvPicPr>
                      <a:picLocks noChangeAspect="1" noChangeArrowheads="1"/>
                    </pic:cNvPicPr>
                  </pic:nvPicPr>
                  <pic:blipFill rotWithShape="1">
                    <a:blip r:embed="rId55"/>
                    <a:srcRect t="6295" r="19357"/>
                    <a:stretch/>
                  </pic:blipFill>
                  <pic:spPr bwMode="auto">
                    <a:xfrm>
                      <a:off x="0" y="0"/>
                      <a:ext cx="5858033" cy="2718371"/>
                    </a:xfrm>
                    <a:prstGeom prst="rect">
                      <a:avLst/>
                    </a:prstGeom>
                    <a:noFill/>
                    <a:ln>
                      <a:noFill/>
                    </a:ln>
                    <a:extLst>
                      <a:ext uri="{53640926-AAD7-44D8-BBD7-CCE9431645EC}">
                        <a14:shadowObscured xmlns:a14="http://schemas.microsoft.com/office/drawing/2010/main"/>
                      </a:ext>
                    </a:extLst>
                  </pic:spPr>
                </pic:pic>
              </a:graphicData>
            </a:graphic>
          </wp:inline>
        </w:drawing>
      </w:r>
    </w:p>
    <w:p w14:paraId="750CB5AE" w14:textId="77777777" w:rsidR="001A5CB4" w:rsidRPr="008A1568" w:rsidRDefault="001A5CB4" w:rsidP="001A5CB4">
      <w:pPr>
        <w:rPr>
          <w:rFonts w:ascii="Calisto MT" w:hAnsi="Calisto MT" w:cs="Times New Roman"/>
        </w:rPr>
      </w:pPr>
      <w:r w:rsidRPr="008A1568">
        <w:rPr>
          <w:rFonts w:ascii="Calisto MT" w:hAnsi="Calisto MT" w:cs="Times New Roman"/>
        </w:rPr>
        <w:t>Devant ce symptôme très particulier que je n’avais jamais rencontré en 35 ans de pratique, j’ai récolté toutes les rubriques de clavicule (gonflement, douleur) et celles concernant le muscle pectoral (localisation, douleurs, …)</w:t>
      </w:r>
    </w:p>
    <w:p w14:paraId="03A2D94A" w14:textId="77777777" w:rsidR="001A5CB4" w:rsidRPr="008A1568" w:rsidRDefault="001A5CB4" w:rsidP="001A5CB4">
      <w:pPr>
        <w:framePr w:wrap="notBeside" w:hAnchor="text"/>
        <w:rPr>
          <w:rFonts w:ascii="Calisto MT" w:hAnsi="Calisto MT" w:cs="Times New Roman"/>
        </w:rPr>
      </w:pPr>
    </w:p>
    <w:p w14:paraId="19768FC7" w14:textId="77777777" w:rsidR="001A5CB4" w:rsidRDefault="001A5CB4" w:rsidP="001A5CB4">
      <w:pPr>
        <w:rPr>
          <w:rFonts w:ascii="Calisto MT" w:hAnsi="Calisto MT" w:cs="Times New Roman"/>
        </w:rPr>
      </w:pPr>
    </w:p>
    <w:p w14:paraId="747678FE" w14:textId="77777777" w:rsidR="001A5CB4" w:rsidRPr="008A1568" w:rsidRDefault="001A5CB4" w:rsidP="001A5CB4">
      <w:pPr>
        <w:rPr>
          <w:rFonts w:ascii="Calisto MT" w:hAnsi="Calisto MT" w:cs="Times New Roman"/>
        </w:rPr>
      </w:pPr>
      <w:r w:rsidRPr="008A1568">
        <w:rPr>
          <w:rFonts w:ascii="Calisto MT" w:hAnsi="Calisto MT" w:cs="Times New Roman"/>
        </w:rPr>
        <w:t>Et je découvre</w:t>
      </w:r>
      <w:r w:rsidRPr="006F6346">
        <w:rPr>
          <w:rFonts w:ascii="Calisto MT" w:hAnsi="Calisto MT" w:cs="Times New Roman"/>
          <w:b/>
          <w:bCs/>
          <w:caps/>
          <w:color w:val="CC0000"/>
        </w:rPr>
        <w:t xml:space="preserve"> Tilia europaea</w:t>
      </w:r>
      <w:r w:rsidRPr="008A1568">
        <w:rPr>
          <w:rFonts w:ascii="Calisto MT" w:hAnsi="Calisto MT" w:cs="Times New Roman"/>
        </w:rPr>
        <w:t xml:space="preserve">, le tilleul européen hybride entre les deux tilleuls à </w:t>
      </w:r>
      <w:proofErr w:type="spellStart"/>
      <w:r w:rsidRPr="008A1568">
        <w:rPr>
          <w:rFonts w:ascii="Calisto MT" w:hAnsi="Calisto MT" w:cs="Times New Roman"/>
        </w:rPr>
        <w:t>grandes</w:t>
      </w:r>
      <w:proofErr w:type="spellEnd"/>
      <w:r w:rsidRPr="008A1568">
        <w:rPr>
          <w:rFonts w:ascii="Calisto MT" w:hAnsi="Calisto MT" w:cs="Times New Roman"/>
        </w:rPr>
        <w:t xml:space="preserve"> (</w:t>
      </w:r>
      <w:proofErr w:type="spellStart"/>
      <w:r w:rsidRPr="008A1568">
        <w:rPr>
          <w:rFonts w:ascii="Calisto MT" w:hAnsi="Calisto MT" w:cs="Times New Roman"/>
        </w:rPr>
        <w:t>platyphyllos</w:t>
      </w:r>
      <w:proofErr w:type="spellEnd"/>
      <w:r w:rsidRPr="008A1568">
        <w:rPr>
          <w:rFonts w:ascii="Calisto MT" w:hAnsi="Calisto MT" w:cs="Times New Roman"/>
        </w:rPr>
        <w:t>) et petites (cordata) feuilles.</w:t>
      </w:r>
    </w:p>
    <w:p w14:paraId="000C8EDB" w14:textId="77777777" w:rsidR="001A5CB4" w:rsidRDefault="001A5CB4" w:rsidP="001A5CB4">
      <w:pPr>
        <w:rPr>
          <w:rFonts w:ascii="Calisto MT" w:hAnsi="Calisto MT" w:cs="Times New Roman"/>
        </w:rPr>
      </w:pPr>
    </w:p>
    <w:p w14:paraId="7CD10E4B" w14:textId="77777777" w:rsidR="001A5CB4" w:rsidRDefault="001A5CB4" w:rsidP="001A5CB4">
      <w:pPr>
        <w:rPr>
          <w:rFonts w:ascii="Calisto MT" w:hAnsi="Calisto MT" w:cs="Times New Roman"/>
        </w:rPr>
      </w:pPr>
      <w:r w:rsidRPr="008A1568">
        <w:rPr>
          <w:rFonts w:ascii="Calisto MT" w:hAnsi="Calisto MT" w:cs="Times New Roman"/>
        </w:rPr>
        <w:t xml:space="preserve">Je m’aperçois que von Bönninghausen le connaissait déjà. </w:t>
      </w:r>
    </w:p>
    <w:p w14:paraId="7B1E4FED" w14:textId="77777777" w:rsidR="001A5CB4" w:rsidRPr="008A1568" w:rsidRDefault="001A5CB4" w:rsidP="001A5CB4">
      <w:pPr>
        <w:rPr>
          <w:rFonts w:ascii="Calisto MT" w:hAnsi="Calisto MT" w:cs="Times New Roman"/>
        </w:rPr>
      </w:pPr>
      <w:r w:rsidRPr="008A1568">
        <w:rPr>
          <w:rFonts w:ascii="Calisto MT" w:hAnsi="Calisto MT" w:cs="Times New Roman"/>
        </w:rPr>
        <w:t>Puis, je vais voir les symptômes mentaux donnés par Allen.</w:t>
      </w:r>
    </w:p>
    <w:p w14:paraId="54ED2850" w14:textId="77777777" w:rsidR="001A5CB4" w:rsidRPr="008A1568" w:rsidRDefault="001A5CB4" w:rsidP="001A5CB4">
      <w:pPr>
        <w:rPr>
          <w:rFonts w:ascii="Calisto MT" w:hAnsi="Calisto MT" w:cs="Times New Roman"/>
        </w:rPr>
      </w:pPr>
      <w:r w:rsidRPr="008A1568">
        <w:rPr>
          <w:rFonts w:ascii="Calisto MT" w:hAnsi="Calisto MT" w:cs="Times New Roman"/>
        </w:rPr>
        <w:t xml:space="preserve">• Towards morning she was tormented by a rush of pleasant thoughts, which changed to a weeping mood; through the next day she was peculiarly irritable, and inclined to quarrel, with confusion of the head, with a tense accelerated pulse and increased warmth of the body, especially of the cheeks, [2a]. </w:t>
      </w:r>
      <w:r w:rsidRPr="008A1568">
        <w:rPr>
          <w:rFonts w:ascii="Calisto MT" w:hAnsi="Calisto MT" w:cs="Times New Roman"/>
        </w:rPr>
        <w:br/>
        <w:t xml:space="preserve">• Lovesick; all his thoughts centred upon an ideal woman; in this revery he was possessed by a sweet melancholy, which it was impossible to describe; every earthly sense seemed far away, [3]. </w:t>
      </w:r>
      <w:r w:rsidRPr="008A1568">
        <w:rPr>
          <w:rFonts w:ascii="Calisto MT" w:hAnsi="Calisto MT" w:cs="Times New Roman"/>
        </w:rPr>
        <w:br/>
        <w:t xml:space="preserve">• Earnest, reflective mood (first day), [4d]. </w:t>
      </w:r>
      <w:r w:rsidRPr="008A1568">
        <w:rPr>
          <w:rFonts w:ascii="Calisto MT" w:hAnsi="Calisto MT" w:cs="Times New Roman"/>
        </w:rPr>
        <w:br/>
        <w:t xml:space="preserve">• Apprehensive mood (second day), [4b]. </w:t>
      </w:r>
      <w:r w:rsidRPr="008A1568">
        <w:rPr>
          <w:rFonts w:ascii="Calisto MT" w:hAnsi="Calisto MT" w:cs="Times New Roman"/>
        </w:rPr>
        <w:br/>
        <w:t xml:space="preserve">• He cannot remain in the house on account of a sensation of apprehension and anxiety; the room seems too close, he is obliged to go into the open air, in the evening, when he feels better (first day), [4d]. </w:t>
      </w:r>
      <w:r w:rsidRPr="008A1568">
        <w:rPr>
          <w:rFonts w:ascii="Calisto MT" w:hAnsi="Calisto MT" w:cs="Times New Roman"/>
        </w:rPr>
        <w:br/>
      </w:r>
      <w:r w:rsidRPr="008A1568">
        <w:rPr>
          <w:rFonts w:ascii="Calisto MT" w:hAnsi="Calisto MT" w:cs="Times New Roman"/>
        </w:rPr>
        <w:lastRenderedPageBreak/>
        <w:t xml:space="preserve">• Despondent (first day), [4a]. </w:t>
      </w:r>
      <w:r w:rsidRPr="008A1568">
        <w:rPr>
          <w:rFonts w:ascii="Calisto MT" w:hAnsi="Calisto MT" w:cs="Times New Roman"/>
        </w:rPr>
        <w:br/>
        <w:t xml:space="preserve">• Dread of society (second day), [4a]. </w:t>
      </w:r>
    </w:p>
    <w:p w14:paraId="633E3588" w14:textId="77777777" w:rsidR="008000D7" w:rsidRDefault="001A5CB4" w:rsidP="001A5CB4">
      <w:pPr>
        <w:pStyle w:val="Sansinterligne"/>
        <w:rPr>
          <w:sz w:val="16"/>
          <w:szCs w:val="16"/>
          <w:lang w:val="fr-FR"/>
        </w:rPr>
      </w:pPr>
      <w:proofErr w:type="gramStart"/>
      <w:r w:rsidRPr="0033554D">
        <w:rPr>
          <w:rFonts w:ascii="Calisto MT" w:hAnsi="Calisto MT"/>
          <w:b/>
          <w:bCs/>
          <w:i/>
          <w:iCs/>
          <w:sz w:val="24"/>
          <w:szCs w:val="24"/>
        </w:rPr>
        <w:t>Traduction</w:t>
      </w:r>
      <w:r w:rsidR="008000D7">
        <w:rPr>
          <w:rFonts w:ascii="Arial" w:hAnsi="Arial" w:cs="Arial"/>
          <w:lang w:eastAsia="fr-BE"/>
        </w:rPr>
        <w:t>(</w:t>
      </w:r>
      <w:proofErr w:type="gramEnd"/>
      <w:r w:rsidR="008000D7">
        <w:rPr>
          <w:rFonts w:ascii="Arial" w:hAnsi="Arial" w:cs="Arial"/>
          <w:lang w:eastAsia="fr-BE"/>
        </w:rPr>
        <w:t>1)</w:t>
      </w:r>
      <w:r w:rsidR="008000D7">
        <w:rPr>
          <w:sz w:val="16"/>
          <w:szCs w:val="16"/>
          <w:lang w:val="fr-FR"/>
        </w:rPr>
        <w:t xml:space="preserve"> </w:t>
      </w:r>
    </w:p>
    <w:p w14:paraId="4E528FF7" w14:textId="147E90F0" w:rsidR="008000D7" w:rsidRDefault="008000D7" w:rsidP="001A5CB4">
      <w:pPr>
        <w:pStyle w:val="Sansinterligne"/>
        <w:rPr>
          <w:sz w:val="16"/>
          <w:szCs w:val="16"/>
          <w:lang w:val="fr-FR"/>
        </w:rPr>
      </w:pPr>
      <w:r>
        <w:rPr>
          <w:rFonts w:ascii="Arial" w:hAnsi="Arial" w:cs="Arial"/>
          <w:lang w:eastAsia="fr-BE"/>
        </w:rPr>
        <w:t>[#</w:t>
      </w:r>
      <w:proofErr w:type="gramStart"/>
      <w:r>
        <w:rPr>
          <w:rFonts w:ascii="Arial" w:hAnsi="Arial" w:cs="Arial"/>
          <w:lang w:eastAsia="fr-BE"/>
        </w:rPr>
        <w:t>N](</w:t>
      </w:r>
      <w:proofErr w:type="gramEnd"/>
      <w:r>
        <w:rPr>
          <w:rFonts w:ascii="Arial" w:hAnsi="Arial" w:cs="Arial"/>
          <w:lang w:eastAsia="fr-BE"/>
        </w:rPr>
        <w:t>1)</w:t>
      </w:r>
      <w:r w:rsidRPr="008000D7">
        <w:rPr>
          <w:rFonts w:ascii="Calisto MT" w:hAnsi="Calisto MT"/>
          <w:sz w:val="18"/>
          <w:szCs w:val="18"/>
        </w:rPr>
        <w:t xml:space="preserve"> </w:t>
      </w:r>
      <w:r w:rsidRPr="004E2D06">
        <w:rPr>
          <w:rFonts w:ascii="Calisto MT" w:hAnsi="Calisto MT"/>
          <w:sz w:val="18"/>
          <w:szCs w:val="18"/>
        </w:rPr>
        <w:t>Traduit avec www.DeepL.com/Translator (version gratuite).</w:t>
      </w:r>
    </w:p>
    <w:p w14:paraId="29307096" w14:textId="568B0AD9" w:rsidR="001A5CB4" w:rsidRPr="008A1568" w:rsidRDefault="001A5CB4" w:rsidP="001A5CB4">
      <w:pPr>
        <w:pStyle w:val="Sansinterligne"/>
        <w:rPr>
          <w:rFonts w:ascii="Calisto MT" w:hAnsi="Calisto MT"/>
        </w:rPr>
      </w:pPr>
      <w:r w:rsidRPr="008A1568">
        <w:rPr>
          <w:rFonts w:ascii="Calisto MT" w:hAnsi="Calisto MT"/>
        </w:rPr>
        <w:t xml:space="preserve">- Vers le matin, elle était tourmentée par une foule de pensées agréables, qui se transformaient en une humeur larmoyante ; pendant tout le jour suivant, elle était particulièrement irritable, et encline à se quereller, avec une confusion de la tête, avec un pouls tendu et accéléré et une chaleur accrue du corps, surtout des joues, [2a]. </w:t>
      </w:r>
    </w:p>
    <w:p w14:paraId="425BF712" w14:textId="77777777" w:rsidR="001A5CB4" w:rsidRPr="008A1568" w:rsidRDefault="001A5CB4" w:rsidP="001A5CB4">
      <w:pPr>
        <w:pStyle w:val="Sansinterligne"/>
        <w:rPr>
          <w:rFonts w:ascii="Calisto MT" w:hAnsi="Calisto MT"/>
        </w:rPr>
      </w:pPr>
      <w:r w:rsidRPr="008A1568">
        <w:rPr>
          <w:rFonts w:ascii="Calisto MT" w:hAnsi="Calisto MT"/>
        </w:rPr>
        <w:t xml:space="preserve">- Malade d'amour ; toutes ses pensées étaient centrées sur une femme idéale ; dans cette rêverie, il était possédé par une douce mélancolie, qu'il était impossible de décrire ; tous les sens terrestres semblaient éloignés, [3]. </w:t>
      </w:r>
    </w:p>
    <w:p w14:paraId="5D223971" w14:textId="77777777" w:rsidR="001A5CB4" w:rsidRPr="008A1568" w:rsidRDefault="001A5CB4" w:rsidP="001A5CB4">
      <w:pPr>
        <w:pStyle w:val="Sansinterligne"/>
        <w:rPr>
          <w:rFonts w:ascii="Calisto MT" w:hAnsi="Calisto MT"/>
        </w:rPr>
      </w:pPr>
      <w:r w:rsidRPr="008A1568">
        <w:rPr>
          <w:rFonts w:ascii="Calisto MT" w:hAnsi="Calisto MT"/>
        </w:rPr>
        <w:t xml:space="preserve">- Humeur sérieuse et réfléchie (premier jour), [4d]. </w:t>
      </w:r>
    </w:p>
    <w:p w14:paraId="05027DF8" w14:textId="77777777" w:rsidR="001A5CB4" w:rsidRPr="008A1568" w:rsidRDefault="001A5CB4" w:rsidP="001A5CB4">
      <w:pPr>
        <w:pStyle w:val="Sansinterligne"/>
        <w:rPr>
          <w:rFonts w:ascii="Calisto MT" w:hAnsi="Calisto MT"/>
        </w:rPr>
      </w:pPr>
      <w:r w:rsidRPr="008A1568">
        <w:rPr>
          <w:rFonts w:ascii="Calisto MT" w:hAnsi="Calisto MT"/>
        </w:rPr>
        <w:t xml:space="preserve">- Humeur inquiète (deuxième jour), [4b]. </w:t>
      </w:r>
    </w:p>
    <w:p w14:paraId="4BA7455F" w14:textId="77777777" w:rsidR="001A5CB4" w:rsidRPr="008A1568" w:rsidRDefault="001A5CB4" w:rsidP="001A5CB4">
      <w:pPr>
        <w:pStyle w:val="Sansinterligne"/>
        <w:rPr>
          <w:rFonts w:ascii="Calisto MT" w:hAnsi="Calisto MT"/>
        </w:rPr>
      </w:pPr>
      <w:r w:rsidRPr="008A1568">
        <w:rPr>
          <w:rFonts w:ascii="Calisto MT" w:hAnsi="Calisto MT"/>
        </w:rPr>
        <w:t xml:space="preserve">- Il ne peut pas rester dans la maison à cause d'une sensation d'appréhension et d'anxiété ; la pièce lui semble trop étroite, il est obligé d'aller à l'air libre, le soir, quand il se sent mieux (premier jour), [4d]. </w:t>
      </w:r>
    </w:p>
    <w:p w14:paraId="6B1D22C7" w14:textId="77777777" w:rsidR="001A5CB4" w:rsidRPr="008A1568" w:rsidRDefault="001A5CB4" w:rsidP="001A5CB4">
      <w:pPr>
        <w:pStyle w:val="Sansinterligne"/>
        <w:rPr>
          <w:rFonts w:ascii="Calisto MT" w:hAnsi="Calisto MT"/>
        </w:rPr>
      </w:pPr>
      <w:r w:rsidRPr="008A1568">
        <w:rPr>
          <w:rFonts w:ascii="Calisto MT" w:hAnsi="Calisto MT"/>
        </w:rPr>
        <w:t xml:space="preserve">- Découragé (premier jour), [4a]. </w:t>
      </w:r>
    </w:p>
    <w:p w14:paraId="57CC2141" w14:textId="77777777" w:rsidR="001A5CB4" w:rsidRPr="008A1568" w:rsidRDefault="001A5CB4" w:rsidP="001A5CB4">
      <w:pPr>
        <w:pStyle w:val="Sansinterligne"/>
        <w:rPr>
          <w:rFonts w:ascii="Calisto MT" w:hAnsi="Calisto MT"/>
        </w:rPr>
      </w:pPr>
      <w:r w:rsidRPr="008A1568">
        <w:rPr>
          <w:rFonts w:ascii="Calisto MT" w:hAnsi="Calisto MT"/>
        </w:rPr>
        <w:t xml:space="preserve">- Redoute la société (deuxième jour), [4a]. </w:t>
      </w:r>
    </w:p>
    <w:p w14:paraId="4D24A948" w14:textId="77777777" w:rsidR="001A5CB4" w:rsidRPr="008A1568" w:rsidRDefault="001A5CB4" w:rsidP="001A5CB4">
      <w:pPr>
        <w:pStyle w:val="Sansinterligne"/>
        <w:rPr>
          <w:rFonts w:ascii="Calisto MT" w:hAnsi="Calisto MT"/>
        </w:rPr>
      </w:pPr>
    </w:p>
    <w:p w14:paraId="127F13DD" w14:textId="77777777" w:rsidR="001A5CB4" w:rsidRPr="008A1568" w:rsidRDefault="001A5CB4" w:rsidP="001A5CB4">
      <w:pPr>
        <w:rPr>
          <w:rFonts w:ascii="Calisto MT" w:hAnsi="Calisto MT" w:cs="Times New Roman"/>
          <w:spacing w:val="-2"/>
        </w:rPr>
      </w:pPr>
      <w:r w:rsidRPr="008A1568">
        <w:rPr>
          <w:rFonts w:ascii="Calisto MT" w:hAnsi="Calisto MT" w:cs="Times New Roman"/>
          <w:spacing w:val="-2"/>
        </w:rPr>
        <w:t xml:space="preserve">Je trouve que ce rapport à l’idéal correspond fort bien à ma patiente ainsi que son humeur inquiète, ses larmes et la natation qu’elle pratique pour ne plus avoir d’interférence, se mettre un peu à distance des humains. </w:t>
      </w:r>
    </w:p>
    <w:p w14:paraId="3029BD8F" w14:textId="77777777" w:rsidR="001A5CB4" w:rsidRPr="008A1568" w:rsidRDefault="001A5CB4" w:rsidP="001A5CB4">
      <w:pPr>
        <w:rPr>
          <w:rFonts w:ascii="Calisto MT" w:hAnsi="Calisto MT" w:cs="Times New Roman"/>
        </w:rPr>
      </w:pPr>
      <w:r w:rsidRPr="008A1568">
        <w:rPr>
          <w:rFonts w:ascii="Calisto MT" w:hAnsi="Calisto MT" w:cs="Times New Roman"/>
        </w:rPr>
        <w:t xml:space="preserve">Le tilleul, cet arbre magnifique et apaisant, sa douceur me parle pour cette femme. Bien sûr, seul le temps me permettra d’affirmer qu’il est son remède de fond. Lors de mes recherches sur </w:t>
      </w:r>
      <w:r>
        <w:rPr>
          <w:rFonts w:ascii="Calisto MT" w:hAnsi="Calisto MT" w:cs="Times New Roman"/>
        </w:rPr>
        <w:t>T</w:t>
      </w:r>
      <w:r w:rsidRPr="008A1568">
        <w:rPr>
          <w:rFonts w:ascii="Calisto MT" w:hAnsi="Calisto MT" w:cs="Times New Roman"/>
        </w:rPr>
        <w:t xml:space="preserve">ilia, le remède homéopathique, je constate qu’il n’y a quasiment pas de cas cliniques. Dès lors je vais étudier </w:t>
      </w:r>
      <w:r>
        <w:rPr>
          <w:rFonts w:ascii="Calisto MT" w:hAnsi="Calisto MT" w:cs="Times New Roman"/>
        </w:rPr>
        <w:t>T</w:t>
      </w:r>
      <w:r w:rsidRPr="008A1568">
        <w:rPr>
          <w:rFonts w:ascii="Calisto MT" w:hAnsi="Calisto MT" w:cs="Times New Roman"/>
        </w:rPr>
        <w:t xml:space="preserve">ilia puis décider, malgré le faible recul, de vous présenter ce cas clinique trouvé sur un symptôme que je rencontrais pour la première fois, lui aussi. </w:t>
      </w:r>
    </w:p>
    <w:p w14:paraId="4C59DA3C" w14:textId="77777777" w:rsidR="001A5CB4" w:rsidRDefault="001A5CB4" w:rsidP="001A5CB4">
      <w:pPr>
        <w:rPr>
          <w:rFonts w:ascii="Calisto MT" w:hAnsi="Calisto MT" w:cs="Times New Roman"/>
        </w:rPr>
      </w:pPr>
    </w:p>
    <w:p w14:paraId="2E160DFC" w14:textId="0CC9DCB6" w:rsidR="001A5CB4" w:rsidRDefault="001A5CB4" w:rsidP="001A5CB4">
      <w:pPr>
        <w:rPr>
          <w:rFonts w:ascii="Calisto MT" w:hAnsi="Calisto MT" w:cs="Times New Roman"/>
        </w:rPr>
      </w:pPr>
      <w:proofErr w:type="spellStart"/>
      <w:r w:rsidRPr="008A1568">
        <w:rPr>
          <w:rFonts w:ascii="Calisto MT" w:hAnsi="Calisto MT" w:cs="Times New Roman"/>
        </w:rPr>
        <w:t>Qu’est-ce</w:t>
      </w:r>
      <w:proofErr w:type="spellEnd"/>
      <w:r w:rsidRPr="008A1568">
        <w:rPr>
          <w:rFonts w:ascii="Calisto MT" w:hAnsi="Calisto MT" w:cs="Times New Roman"/>
        </w:rPr>
        <w:t xml:space="preserve"> que </w:t>
      </w:r>
      <w:proofErr w:type="spellStart"/>
      <w:r w:rsidRPr="008A1568">
        <w:rPr>
          <w:rFonts w:ascii="Calisto MT" w:hAnsi="Calisto MT" w:cs="Times New Roman"/>
        </w:rPr>
        <w:t>ce</w:t>
      </w:r>
      <w:proofErr w:type="spellEnd"/>
      <w:r w:rsidRPr="008A1568">
        <w:rPr>
          <w:rFonts w:ascii="Calisto MT" w:hAnsi="Calisto MT" w:cs="Times New Roman"/>
        </w:rPr>
        <w:t xml:space="preserve"> </w:t>
      </w:r>
      <w:proofErr w:type="spellStart"/>
      <w:r w:rsidRPr="008A1568">
        <w:rPr>
          <w:rFonts w:ascii="Calisto MT" w:hAnsi="Calisto MT" w:cs="Times New Roman"/>
        </w:rPr>
        <w:t>remède</w:t>
      </w:r>
      <w:proofErr w:type="spellEnd"/>
      <w:r w:rsidRPr="008A1568">
        <w:rPr>
          <w:rFonts w:ascii="Calisto MT" w:hAnsi="Calisto MT" w:cs="Times New Roman"/>
        </w:rPr>
        <w:t xml:space="preserve"> a de </w:t>
      </w:r>
      <w:proofErr w:type="spellStart"/>
      <w:r w:rsidRPr="008A1568">
        <w:rPr>
          <w:rFonts w:ascii="Calisto MT" w:hAnsi="Calisto MT" w:cs="Times New Roman"/>
        </w:rPr>
        <w:t>curieux</w:t>
      </w:r>
      <w:proofErr w:type="spellEnd"/>
      <w:r w:rsidRPr="008A1568">
        <w:rPr>
          <w:rFonts w:ascii="Calisto MT" w:hAnsi="Calisto MT" w:cs="Times New Roman"/>
        </w:rPr>
        <w:t xml:space="preserve"> pour </w:t>
      </w:r>
      <w:proofErr w:type="spellStart"/>
      <w:r w:rsidRPr="008A1568">
        <w:rPr>
          <w:rFonts w:ascii="Calisto MT" w:hAnsi="Calisto MT" w:cs="Times New Roman"/>
        </w:rPr>
        <w:t>avoir</w:t>
      </w:r>
      <w:proofErr w:type="spellEnd"/>
      <w:r w:rsidRPr="008A1568">
        <w:rPr>
          <w:rFonts w:ascii="Calisto MT" w:hAnsi="Calisto MT" w:cs="Times New Roman"/>
        </w:rPr>
        <w:t xml:space="preserve"> </w:t>
      </w:r>
      <w:proofErr w:type="spellStart"/>
      <w:r w:rsidRPr="008A1568">
        <w:rPr>
          <w:rFonts w:ascii="Calisto MT" w:hAnsi="Calisto MT" w:cs="Times New Roman"/>
        </w:rPr>
        <w:t>été</w:t>
      </w:r>
      <w:proofErr w:type="spellEnd"/>
      <w:r w:rsidRPr="008A1568">
        <w:rPr>
          <w:rFonts w:ascii="Calisto MT" w:hAnsi="Calisto MT" w:cs="Times New Roman"/>
        </w:rPr>
        <w:t xml:space="preserve"> </w:t>
      </w:r>
      <w:proofErr w:type="spellStart"/>
      <w:r w:rsidRPr="008A1568">
        <w:rPr>
          <w:rFonts w:ascii="Calisto MT" w:hAnsi="Calisto MT" w:cs="Times New Roman"/>
        </w:rPr>
        <w:t>expérimenté</w:t>
      </w:r>
      <w:proofErr w:type="spellEnd"/>
      <w:r w:rsidRPr="008A1568">
        <w:rPr>
          <w:rFonts w:ascii="Calisto MT" w:hAnsi="Calisto MT" w:cs="Times New Roman"/>
        </w:rPr>
        <w:t xml:space="preserve"> (</w:t>
      </w:r>
      <w:proofErr w:type="spellStart"/>
      <w:r w:rsidRPr="008A1568">
        <w:rPr>
          <w:rFonts w:ascii="Calisto MT" w:hAnsi="Calisto MT" w:cs="Times New Roman"/>
        </w:rPr>
        <w:t>souche</w:t>
      </w:r>
      <w:proofErr w:type="spellEnd"/>
      <w:r w:rsidRPr="008A1568">
        <w:rPr>
          <w:rFonts w:ascii="Calisto MT" w:hAnsi="Calisto MT" w:cs="Times New Roman"/>
        </w:rPr>
        <w:t xml:space="preserve"> europ</w:t>
      </w:r>
      <w:r>
        <w:rPr>
          <w:rFonts w:ascii="Calisto MT" w:hAnsi="Calisto MT" w:cs="Times New Roman"/>
        </w:rPr>
        <w:t>a</w:t>
      </w:r>
      <w:r w:rsidRPr="008A1568">
        <w:rPr>
          <w:rFonts w:ascii="Calisto MT" w:hAnsi="Calisto MT" w:cs="Times New Roman"/>
        </w:rPr>
        <w:t xml:space="preserve">ea) il y a 150 </w:t>
      </w:r>
      <w:proofErr w:type="spellStart"/>
      <w:r w:rsidRPr="008A1568">
        <w:rPr>
          <w:rFonts w:ascii="Calisto MT" w:hAnsi="Calisto MT" w:cs="Times New Roman"/>
        </w:rPr>
        <w:t>ans</w:t>
      </w:r>
      <w:proofErr w:type="spellEnd"/>
      <w:r w:rsidRPr="008A1568">
        <w:rPr>
          <w:rFonts w:ascii="Calisto MT" w:hAnsi="Calisto MT" w:cs="Times New Roman"/>
        </w:rPr>
        <w:t xml:space="preserve"> déjà, </w:t>
      </w:r>
      <w:proofErr w:type="spellStart"/>
      <w:r w:rsidRPr="008A1568">
        <w:rPr>
          <w:rFonts w:ascii="Calisto MT" w:hAnsi="Calisto MT" w:cs="Times New Roman"/>
        </w:rPr>
        <w:t>reconnu</w:t>
      </w:r>
      <w:proofErr w:type="spellEnd"/>
      <w:r w:rsidRPr="008A1568">
        <w:rPr>
          <w:rFonts w:ascii="Calisto MT" w:hAnsi="Calisto MT" w:cs="Times New Roman"/>
        </w:rPr>
        <w:t xml:space="preserve"> </w:t>
      </w:r>
      <w:proofErr w:type="spellStart"/>
      <w:r w:rsidRPr="008A1568">
        <w:rPr>
          <w:rFonts w:ascii="Calisto MT" w:hAnsi="Calisto MT" w:cs="Times New Roman"/>
        </w:rPr>
        <w:t>comme</w:t>
      </w:r>
      <w:proofErr w:type="spellEnd"/>
      <w:r w:rsidRPr="008A1568">
        <w:rPr>
          <w:rFonts w:ascii="Calisto MT" w:hAnsi="Calisto MT" w:cs="Times New Roman"/>
        </w:rPr>
        <w:t xml:space="preserve"> un </w:t>
      </w:r>
      <w:proofErr w:type="spellStart"/>
      <w:r w:rsidRPr="008A1568">
        <w:rPr>
          <w:rFonts w:ascii="Calisto MT" w:hAnsi="Calisto MT" w:cs="Times New Roman"/>
        </w:rPr>
        <w:t>polychreste</w:t>
      </w:r>
      <w:proofErr w:type="spellEnd"/>
      <w:r w:rsidRPr="008A1568">
        <w:rPr>
          <w:rFonts w:ascii="Calisto MT" w:hAnsi="Calisto MT" w:cs="Times New Roman"/>
        </w:rPr>
        <w:t xml:space="preserve"> par Lippe, grand </w:t>
      </w:r>
      <w:proofErr w:type="spellStart"/>
      <w:r w:rsidRPr="008A1568">
        <w:rPr>
          <w:rFonts w:ascii="Calisto MT" w:hAnsi="Calisto MT" w:cs="Times New Roman"/>
        </w:rPr>
        <w:t>clinicien</w:t>
      </w:r>
      <w:proofErr w:type="spellEnd"/>
      <w:r w:rsidRPr="008A1568">
        <w:rPr>
          <w:rFonts w:ascii="Calisto MT" w:hAnsi="Calisto MT" w:cs="Times New Roman"/>
        </w:rPr>
        <w:t xml:space="preserve">, </w:t>
      </w:r>
      <w:proofErr w:type="spellStart"/>
      <w:r w:rsidRPr="008A1568">
        <w:rPr>
          <w:rFonts w:ascii="Calisto MT" w:hAnsi="Calisto MT" w:cs="Times New Roman"/>
        </w:rPr>
        <w:t>puis</w:t>
      </w:r>
      <w:proofErr w:type="spellEnd"/>
      <w:r w:rsidRPr="008A1568">
        <w:rPr>
          <w:rFonts w:ascii="Calisto MT" w:hAnsi="Calisto MT" w:cs="Times New Roman"/>
        </w:rPr>
        <w:t xml:space="preserve"> </w:t>
      </w:r>
      <w:proofErr w:type="spellStart"/>
      <w:r w:rsidRPr="008A1568">
        <w:rPr>
          <w:rFonts w:ascii="Calisto MT" w:hAnsi="Calisto MT" w:cs="Times New Roman"/>
        </w:rPr>
        <w:t>réexpérimenté</w:t>
      </w:r>
      <w:proofErr w:type="spellEnd"/>
      <w:r w:rsidRPr="008A1568">
        <w:rPr>
          <w:rFonts w:ascii="Calisto MT" w:hAnsi="Calisto MT" w:cs="Times New Roman"/>
        </w:rPr>
        <w:t xml:space="preserve"> </w:t>
      </w:r>
      <w:proofErr w:type="spellStart"/>
      <w:proofErr w:type="gramStart"/>
      <w:r w:rsidRPr="008A1568">
        <w:rPr>
          <w:rFonts w:ascii="Calisto MT" w:hAnsi="Calisto MT" w:cs="Times New Roman"/>
        </w:rPr>
        <w:t>récemment</w:t>
      </w:r>
      <w:proofErr w:type="spellEnd"/>
      <w:r w:rsidR="008000D7">
        <w:rPr>
          <w:rFonts w:ascii="Arial" w:hAnsi="Arial" w:cs="Arial"/>
          <w:lang w:val="fr-BE" w:eastAsia="fr-BE"/>
        </w:rPr>
        <w:t>(</w:t>
      </w:r>
      <w:proofErr w:type="gramEnd"/>
      <w:r w:rsidR="008000D7">
        <w:rPr>
          <w:rFonts w:ascii="Arial" w:hAnsi="Arial" w:cs="Arial"/>
          <w:lang w:val="fr-BE" w:eastAsia="fr-BE"/>
        </w:rPr>
        <w:t>1)</w:t>
      </w:r>
      <w:r w:rsidRPr="008A1568">
        <w:rPr>
          <w:rFonts w:ascii="Calisto MT" w:hAnsi="Calisto MT" w:cs="Times New Roman"/>
        </w:rPr>
        <w:t>  (</w:t>
      </w:r>
      <w:proofErr w:type="spellStart"/>
      <w:r w:rsidRPr="008A1568">
        <w:rPr>
          <w:rFonts w:ascii="Calisto MT" w:hAnsi="Calisto MT" w:cs="Times New Roman"/>
        </w:rPr>
        <w:t>souche</w:t>
      </w:r>
      <w:proofErr w:type="spellEnd"/>
      <w:r w:rsidRPr="008A1568">
        <w:rPr>
          <w:rFonts w:ascii="Calisto MT" w:hAnsi="Calisto MT" w:cs="Times New Roman"/>
        </w:rPr>
        <w:t xml:space="preserve"> cordata) par Bannan ; </w:t>
      </w:r>
      <w:proofErr w:type="spellStart"/>
      <w:r w:rsidRPr="008A1568">
        <w:rPr>
          <w:rFonts w:ascii="Calisto MT" w:hAnsi="Calisto MT" w:cs="Times New Roman"/>
        </w:rPr>
        <w:t>remède</w:t>
      </w:r>
      <w:proofErr w:type="spellEnd"/>
      <w:r w:rsidRPr="008A1568">
        <w:rPr>
          <w:rFonts w:ascii="Calisto MT" w:hAnsi="Calisto MT" w:cs="Times New Roman"/>
        </w:rPr>
        <w:t xml:space="preserve"> </w:t>
      </w:r>
      <w:proofErr w:type="spellStart"/>
      <w:r w:rsidRPr="008A1568">
        <w:rPr>
          <w:rFonts w:ascii="Calisto MT" w:hAnsi="Calisto MT" w:cs="Times New Roman"/>
        </w:rPr>
        <w:t>issu</w:t>
      </w:r>
      <w:proofErr w:type="spellEnd"/>
      <w:r w:rsidRPr="008A1568">
        <w:rPr>
          <w:rFonts w:ascii="Calisto MT" w:hAnsi="Calisto MT" w:cs="Times New Roman"/>
        </w:rPr>
        <w:t xml:space="preserve"> </w:t>
      </w:r>
      <w:proofErr w:type="spellStart"/>
      <w:r w:rsidRPr="008A1568">
        <w:rPr>
          <w:rFonts w:ascii="Calisto MT" w:hAnsi="Calisto MT" w:cs="Times New Roman"/>
        </w:rPr>
        <w:t>d’une</w:t>
      </w:r>
      <w:proofErr w:type="spellEnd"/>
      <w:r w:rsidRPr="008A1568">
        <w:rPr>
          <w:rFonts w:ascii="Calisto MT" w:hAnsi="Calisto MT" w:cs="Times New Roman"/>
        </w:rPr>
        <w:t xml:space="preserve"> </w:t>
      </w:r>
      <w:proofErr w:type="spellStart"/>
      <w:r w:rsidRPr="008A1568">
        <w:rPr>
          <w:rFonts w:ascii="Calisto MT" w:hAnsi="Calisto MT" w:cs="Times New Roman"/>
        </w:rPr>
        <w:t>souche</w:t>
      </w:r>
      <w:proofErr w:type="spellEnd"/>
      <w:r w:rsidRPr="008A1568">
        <w:rPr>
          <w:rFonts w:ascii="Calisto MT" w:hAnsi="Calisto MT" w:cs="Times New Roman"/>
        </w:rPr>
        <w:t xml:space="preserve"> </w:t>
      </w:r>
      <w:proofErr w:type="spellStart"/>
      <w:r w:rsidRPr="008A1568">
        <w:rPr>
          <w:rFonts w:ascii="Calisto MT" w:hAnsi="Calisto MT" w:cs="Times New Roman"/>
        </w:rPr>
        <w:t>aussi</w:t>
      </w:r>
      <w:proofErr w:type="spellEnd"/>
      <w:r w:rsidRPr="008A1568">
        <w:rPr>
          <w:rFonts w:ascii="Calisto MT" w:hAnsi="Calisto MT" w:cs="Times New Roman"/>
        </w:rPr>
        <w:t xml:space="preserve"> </w:t>
      </w:r>
      <w:proofErr w:type="spellStart"/>
      <w:r w:rsidRPr="008A1568">
        <w:rPr>
          <w:rFonts w:ascii="Calisto MT" w:hAnsi="Calisto MT" w:cs="Times New Roman"/>
        </w:rPr>
        <w:t>appréciée</w:t>
      </w:r>
      <w:proofErr w:type="spellEnd"/>
      <w:r w:rsidRPr="008A1568">
        <w:rPr>
          <w:rFonts w:ascii="Calisto MT" w:hAnsi="Calisto MT" w:cs="Times New Roman"/>
        </w:rPr>
        <w:t xml:space="preserve">, </w:t>
      </w:r>
      <w:proofErr w:type="spellStart"/>
      <w:r w:rsidRPr="008A1568">
        <w:rPr>
          <w:rFonts w:ascii="Calisto MT" w:hAnsi="Calisto MT" w:cs="Times New Roman"/>
        </w:rPr>
        <w:t>magnifiquement</w:t>
      </w:r>
      <w:proofErr w:type="spellEnd"/>
      <w:r w:rsidRPr="008A1568">
        <w:rPr>
          <w:rFonts w:ascii="Calisto MT" w:hAnsi="Calisto MT" w:cs="Times New Roman"/>
        </w:rPr>
        <w:t xml:space="preserve"> utile pour les </w:t>
      </w:r>
      <w:proofErr w:type="spellStart"/>
      <w:r w:rsidRPr="008A1568">
        <w:rPr>
          <w:rFonts w:ascii="Calisto MT" w:hAnsi="Calisto MT" w:cs="Times New Roman"/>
        </w:rPr>
        <w:t>humains</w:t>
      </w:r>
      <w:proofErr w:type="spellEnd"/>
      <w:r w:rsidRPr="008A1568">
        <w:rPr>
          <w:rFonts w:ascii="Calisto MT" w:hAnsi="Calisto MT" w:cs="Times New Roman"/>
        </w:rPr>
        <w:t xml:space="preserve"> tant dans la vie </w:t>
      </w:r>
      <w:proofErr w:type="spellStart"/>
      <w:r w:rsidRPr="008A1568">
        <w:rPr>
          <w:rFonts w:ascii="Calisto MT" w:hAnsi="Calisto MT" w:cs="Times New Roman"/>
        </w:rPr>
        <w:t>quotidienne</w:t>
      </w:r>
      <w:proofErr w:type="spellEnd"/>
      <w:r w:rsidRPr="008A1568">
        <w:rPr>
          <w:rFonts w:ascii="Calisto MT" w:hAnsi="Calisto MT" w:cs="Times New Roman"/>
        </w:rPr>
        <w:t xml:space="preserve"> que dans la </w:t>
      </w:r>
      <w:proofErr w:type="spellStart"/>
      <w:r w:rsidRPr="008A1568">
        <w:rPr>
          <w:rFonts w:ascii="Calisto MT" w:hAnsi="Calisto MT" w:cs="Times New Roman"/>
        </w:rPr>
        <w:t>médecine</w:t>
      </w:r>
      <w:proofErr w:type="spellEnd"/>
      <w:r w:rsidRPr="008A1568">
        <w:rPr>
          <w:rFonts w:ascii="Calisto MT" w:hAnsi="Calisto MT" w:cs="Times New Roman"/>
        </w:rPr>
        <w:t xml:space="preserve">, les arts et la </w:t>
      </w:r>
      <w:proofErr w:type="spellStart"/>
      <w:r w:rsidRPr="008A1568">
        <w:rPr>
          <w:rFonts w:ascii="Calisto MT" w:hAnsi="Calisto MT" w:cs="Times New Roman"/>
        </w:rPr>
        <w:t>spiritualité</w:t>
      </w:r>
      <w:proofErr w:type="spellEnd"/>
      <w:r w:rsidRPr="008A1568">
        <w:rPr>
          <w:rFonts w:ascii="Calisto MT" w:hAnsi="Calisto MT" w:cs="Times New Roman"/>
        </w:rPr>
        <w:t xml:space="preserve">, et </w:t>
      </w:r>
      <w:proofErr w:type="spellStart"/>
      <w:r w:rsidRPr="008A1568">
        <w:rPr>
          <w:rFonts w:ascii="Calisto MT" w:hAnsi="Calisto MT" w:cs="Times New Roman"/>
        </w:rPr>
        <w:t>pourtant</w:t>
      </w:r>
      <w:proofErr w:type="spellEnd"/>
      <w:r w:rsidRPr="008A1568">
        <w:rPr>
          <w:rFonts w:ascii="Calisto MT" w:hAnsi="Calisto MT" w:cs="Times New Roman"/>
        </w:rPr>
        <w:t xml:space="preserve"> </w:t>
      </w:r>
      <w:proofErr w:type="spellStart"/>
      <w:r w:rsidRPr="008A1568">
        <w:rPr>
          <w:rFonts w:ascii="Calisto MT" w:hAnsi="Calisto MT" w:cs="Times New Roman"/>
        </w:rPr>
        <w:t>tous</w:t>
      </w:r>
      <w:proofErr w:type="spellEnd"/>
      <w:r w:rsidRPr="008A1568">
        <w:rPr>
          <w:rFonts w:ascii="Calisto MT" w:hAnsi="Calisto MT" w:cs="Times New Roman"/>
        </w:rPr>
        <w:t xml:space="preserve"> les auteurs se </w:t>
      </w:r>
      <w:proofErr w:type="spellStart"/>
      <w:r w:rsidRPr="008A1568">
        <w:rPr>
          <w:rFonts w:ascii="Calisto MT" w:hAnsi="Calisto MT" w:cs="Times New Roman"/>
        </w:rPr>
        <w:t>plaignent</w:t>
      </w:r>
      <w:proofErr w:type="spellEnd"/>
      <w:r w:rsidRPr="008A1568">
        <w:rPr>
          <w:rFonts w:ascii="Calisto MT" w:hAnsi="Calisto MT" w:cs="Times New Roman"/>
        </w:rPr>
        <w:t xml:space="preserve"> du manque de </w:t>
      </w:r>
      <w:proofErr w:type="spellStart"/>
      <w:r w:rsidRPr="008A1568">
        <w:rPr>
          <w:rFonts w:ascii="Calisto MT" w:hAnsi="Calisto MT" w:cs="Times New Roman"/>
        </w:rPr>
        <w:t>cas</w:t>
      </w:r>
      <w:proofErr w:type="spellEnd"/>
      <w:r w:rsidRPr="008A1568">
        <w:rPr>
          <w:rFonts w:ascii="Calisto MT" w:hAnsi="Calisto MT" w:cs="Times New Roman"/>
        </w:rPr>
        <w:t xml:space="preserve"> </w:t>
      </w:r>
      <w:proofErr w:type="spellStart"/>
      <w:r w:rsidRPr="008A1568">
        <w:rPr>
          <w:rFonts w:ascii="Calisto MT" w:hAnsi="Calisto MT" w:cs="Times New Roman"/>
        </w:rPr>
        <w:t>clinique</w:t>
      </w:r>
      <w:r>
        <w:rPr>
          <w:rFonts w:ascii="Calisto MT" w:hAnsi="Calisto MT" w:cs="Times New Roman"/>
        </w:rPr>
        <w:t>s</w:t>
      </w:r>
      <w:proofErr w:type="spellEnd"/>
      <w:r w:rsidRPr="008A1568">
        <w:rPr>
          <w:rFonts w:ascii="Calisto MT" w:hAnsi="Calisto MT" w:cs="Times New Roman"/>
        </w:rPr>
        <w:t xml:space="preserve"> ! Pourquoi ne le reconnaît-on </w:t>
      </w:r>
      <w:proofErr w:type="gramStart"/>
      <w:r w:rsidRPr="008A1568">
        <w:rPr>
          <w:rFonts w:ascii="Calisto MT" w:hAnsi="Calisto MT" w:cs="Times New Roman"/>
        </w:rPr>
        <w:t>pas ?</w:t>
      </w:r>
      <w:proofErr w:type="gramEnd"/>
    </w:p>
    <w:p w14:paraId="3D3BE4AF" w14:textId="5298FC9D" w:rsidR="008000D7" w:rsidRDefault="008000D7" w:rsidP="001A5CB4">
      <w:pPr>
        <w:rPr>
          <w:rFonts w:ascii="Calisto MT" w:hAnsi="Calisto MT" w:cs="Times New Roman"/>
        </w:rPr>
      </w:pPr>
      <w:r>
        <w:rPr>
          <w:rFonts w:ascii="Arial" w:hAnsi="Arial" w:cs="Arial"/>
          <w:lang w:val="fr-BE" w:eastAsia="fr-BE"/>
        </w:rPr>
        <w:t>[#</w:t>
      </w:r>
      <w:proofErr w:type="gramStart"/>
      <w:r>
        <w:rPr>
          <w:rFonts w:ascii="Arial" w:hAnsi="Arial" w:cs="Arial"/>
          <w:lang w:val="fr-BE" w:eastAsia="fr-BE"/>
        </w:rPr>
        <w:t>N](</w:t>
      </w:r>
      <w:proofErr w:type="gramEnd"/>
      <w:r>
        <w:rPr>
          <w:rFonts w:ascii="Arial" w:hAnsi="Arial" w:cs="Arial"/>
          <w:lang w:val="fr-BE" w:eastAsia="fr-BE"/>
        </w:rPr>
        <w:t>1)</w:t>
      </w:r>
      <w:r>
        <w:rPr>
          <w:sz w:val="16"/>
          <w:szCs w:val="16"/>
          <w:lang w:val="fr-FR"/>
        </w:rPr>
        <w:t xml:space="preserve"> </w:t>
      </w:r>
      <w:proofErr w:type="spellStart"/>
      <w:r w:rsidRPr="004E2D06">
        <w:rPr>
          <w:rFonts w:ascii="Calisto MT" w:hAnsi="Calisto MT"/>
          <w:sz w:val="18"/>
          <w:szCs w:val="18"/>
        </w:rPr>
        <w:t>Publié</w:t>
      </w:r>
      <w:proofErr w:type="spellEnd"/>
      <w:r w:rsidRPr="004E2D06">
        <w:rPr>
          <w:rFonts w:ascii="Calisto MT" w:hAnsi="Calisto MT"/>
          <w:sz w:val="18"/>
          <w:szCs w:val="18"/>
        </w:rPr>
        <w:t xml:space="preserve"> dans Links </w:t>
      </w:r>
      <w:proofErr w:type="spellStart"/>
      <w:r w:rsidRPr="004E2D06">
        <w:rPr>
          <w:rFonts w:ascii="Calisto MT" w:hAnsi="Calisto MT"/>
          <w:sz w:val="18"/>
          <w:szCs w:val="18"/>
        </w:rPr>
        <w:t>en</w:t>
      </w:r>
      <w:proofErr w:type="spellEnd"/>
      <w:r w:rsidRPr="004E2D06">
        <w:rPr>
          <w:rFonts w:ascii="Calisto MT" w:hAnsi="Calisto MT"/>
          <w:sz w:val="18"/>
          <w:szCs w:val="18"/>
        </w:rPr>
        <w:t xml:space="preserve"> 1996</w:t>
      </w:r>
    </w:p>
    <w:p w14:paraId="1F233C63" w14:textId="77777777" w:rsidR="001A5CB4" w:rsidRDefault="001A5CB4" w:rsidP="001A5CB4">
      <w:pPr>
        <w:rPr>
          <w:rFonts w:ascii="Calisto MT" w:hAnsi="Calisto MT" w:cs="Times New Roman"/>
        </w:rPr>
      </w:pPr>
    </w:p>
    <w:p w14:paraId="25D07284" w14:textId="77777777" w:rsidR="001A5CB4" w:rsidRPr="008A1568" w:rsidRDefault="001A5CB4" w:rsidP="001A5CB4">
      <w:pPr>
        <w:rPr>
          <w:rFonts w:ascii="Calisto MT" w:hAnsi="Calisto MT" w:cs="Times New Roman"/>
        </w:rPr>
      </w:pPr>
    </w:p>
    <w:p w14:paraId="48C5EF8B" w14:textId="77777777" w:rsidR="001A5CB4" w:rsidRDefault="001A5CB4" w:rsidP="001A5CB4">
      <w:pPr>
        <w:jc w:val="center"/>
        <w:rPr>
          <w:rFonts w:ascii="Calisto MT" w:hAnsi="Calisto MT" w:cs="Times New Roman"/>
          <w:b/>
        </w:rPr>
      </w:pPr>
    </w:p>
    <w:p w14:paraId="6C838D2C" w14:textId="77777777" w:rsidR="001A5CB4" w:rsidRDefault="001A5CB4" w:rsidP="001A5CB4">
      <w:pPr>
        <w:spacing w:after="0"/>
        <w:jc w:val="center"/>
        <w:rPr>
          <w:rFonts w:ascii="Calisto MT" w:hAnsi="Calisto MT" w:cs="Times New Roman"/>
          <w:b/>
        </w:rPr>
      </w:pPr>
    </w:p>
    <w:p w14:paraId="0DCBBD7C" w14:textId="77777777" w:rsidR="001A5CB4" w:rsidRDefault="001A5CB4" w:rsidP="001A5CB4">
      <w:pPr>
        <w:spacing w:after="0"/>
        <w:jc w:val="center"/>
        <w:rPr>
          <w:rFonts w:ascii="Calisto MT" w:hAnsi="Calisto MT" w:cs="Times New Roman"/>
          <w:b/>
          <w:sz w:val="12"/>
          <w:szCs w:val="12"/>
        </w:rPr>
      </w:pPr>
    </w:p>
    <w:p w14:paraId="5C30F21F" w14:textId="77777777" w:rsidR="001A5CB4" w:rsidRDefault="001A5CB4" w:rsidP="001A5CB4">
      <w:pPr>
        <w:spacing w:after="0"/>
        <w:jc w:val="center"/>
        <w:rPr>
          <w:rFonts w:ascii="Calisto MT" w:hAnsi="Calisto MT" w:cs="Times New Roman"/>
          <w:b/>
          <w:sz w:val="12"/>
          <w:szCs w:val="12"/>
        </w:rPr>
      </w:pPr>
    </w:p>
    <w:p w14:paraId="5CC57251" w14:textId="77777777" w:rsidR="001A5CB4" w:rsidRDefault="001A5CB4" w:rsidP="001A5CB4">
      <w:pPr>
        <w:spacing w:after="0"/>
        <w:jc w:val="center"/>
        <w:rPr>
          <w:rFonts w:ascii="Calisto MT" w:hAnsi="Calisto MT" w:cs="Times New Roman"/>
          <w:b/>
          <w:sz w:val="12"/>
          <w:szCs w:val="12"/>
        </w:rPr>
      </w:pPr>
    </w:p>
    <w:p w14:paraId="1DBF6C36" w14:textId="68402BB6" w:rsidR="001A5CB4" w:rsidRPr="00A94FB4" w:rsidRDefault="001A5CB4" w:rsidP="001A5CB4">
      <w:pPr>
        <w:pBdr>
          <w:top w:val="single" w:sz="6" w:space="1" w:color="CC0000"/>
          <w:left w:val="single" w:sz="6" w:space="4" w:color="CC0000"/>
          <w:bottom w:val="single" w:sz="6" w:space="1" w:color="CC0000"/>
          <w:right w:val="single" w:sz="6" w:space="4" w:color="CC0000"/>
          <w:between w:val="single" w:sz="6" w:space="1" w:color="CC0000"/>
          <w:bar w:val="single" w:sz="6" w:color="CC0000"/>
        </w:pBdr>
        <w:spacing w:before="240"/>
        <w:jc w:val="center"/>
        <w:rPr>
          <w:rFonts w:ascii="Calisto MT" w:hAnsi="Calisto MT" w:cs="Times New Roman"/>
          <w:b/>
          <w:color w:val="CC0000"/>
          <w:sz w:val="32"/>
          <w:szCs w:val="32"/>
        </w:rPr>
      </w:pPr>
      <w:r>
        <w:rPr>
          <w:lang w:val="fr-BE"/>
        </w:rPr>
        <w:t>[#S</w:t>
      </w:r>
      <w:proofErr w:type="gramStart"/>
      <w:r>
        <w:rPr>
          <w:lang w:val="fr-BE"/>
        </w:rPr>
        <w:t>3]</w:t>
      </w:r>
      <w:r w:rsidRPr="00A94FB4">
        <w:rPr>
          <w:rFonts w:ascii="Calisto MT" w:hAnsi="Calisto MT" w:cs="Times New Roman"/>
          <w:b/>
          <w:caps/>
          <w:color w:val="CC0000"/>
          <w:sz w:val="32"/>
          <w:szCs w:val="32"/>
        </w:rPr>
        <w:t>L</w:t>
      </w:r>
      <w:r w:rsidRPr="00A94FB4">
        <w:rPr>
          <w:rFonts w:ascii="Calisto MT" w:hAnsi="Calisto MT" w:cs="Times New Roman"/>
          <w:b/>
          <w:color w:val="CC0000"/>
          <w:sz w:val="32"/>
          <w:szCs w:val="32"/>
        </w:rPr>
        <w:t>a</w:t>
      </w:r>
      <w:proofErr w:type="gramEnd"/>
      <w:r w:rsidRPr="00A94FB4">
        <w:rPr>
          <w:rFonts w:ascii="Calisto MT" w:hAnsi="Calisto MT" w:cs="Times New Roman"/>
          <w:b/>
          <w:color w:val="CC0000"/>
          <w:sz w:val="32"/>
          <w:szCs w:val="32"/>
        </w:rPr>
        <w:t xml:space="preserve"> </w:t>
      </w:r>
      <w:proofErr w:type="spellStart"/>
      <w:r w:rsidRPr="00A94FB4">
        <w:rPr>
          <w:rFonts w:ascii="Calisto MT" w:hAnsi="Calisto MT" w:cs="Times New Roman"/>
          <w:b/>
          <w:color w:val="CC0000"/>
          <w:sz w:val="32"/>
          <w:szCs w:val="32"/>
        </w:rPr>
        <w:t>souche</w:t>
      </w:r>
      <w:proofErr w:type="spellEnd"/>
    </w:p>
    <w:p w14:paraId="53A724D7" w14:textId="77777777" w:rsidR="001A5CB4" w:rsidRDefault="001A5CB4" w:rsidP="001A5CB4">
      <w:pPr>
        <w:spacing w:after="0"/>
        <w:jc w:val="both"/>
        <w:rPr>
          <w:rFonts w:ascii="Calisto MT" w:hAnsi="Calisto MT" w:cs="Times New Roman"/>
        </w:rPr>
      </w:pPr>
    </w:p>
    <w:p w14:paraId="4E3D220C" w14:textId="77777777" w:rsidR="001A5CB4" w:rsidRDefault="001A5CB4" w:rsidP="001A5CB4">
      <w:pPr>
        <w:jc w:val="both"/>
        <w:rPr>
          <w:rFonts w:ascii="Calisto MT" w:hAnsi="Calisto MT" w:cs="Times New Roman"/>
        </w:rPr>
      </w:pPr>
      <w:r w:rsidRPr="008A1568">
        <w:rPr>
          <w:rFonts w:ascii="Calisto MT" w:hAnsi="Calisto MT" w:cs="Times New Roman"/>
        </w:rPr>
        <w:t xml:space="preserve">Le Tilleul </w:t>
      </w:r>
      <w:proofErr w:type="spellStart"/>
      <w:r w:rsidRPr="008A1568">
        <w:rPr>
          <w:rFonts w:ascii="Calisto MT" w:hAnsi="Calisto MT" w:cs="Times New Roman"/>
        </w:rPr>
        <w:t>tilia</w:t>
      </w:r>
      <w:proofErr w:type="spellEnd"/>
      <w:r w:rsidRPr="008A1568">
        <w:rPr>
          <w:rFonts w:ascii="Calisto MT" w:hAnsi="Calisto MT" w:cs="Times New Roman"/>
        </w:rPr>
        <w:t xml:space="preserve"> europaea </w:t>
      </w:r>
      <w:proofErr w:type="spellStart"/>
      <w:r w:rsidRPr="008A1568">
        <w:rPr>
          <w:rFonts w:ascii="Calisto MT" w:hAnsi="Calisto MT" w:cs="Times New Roman"/>
        </w:rPr>
        <w:t>est</w:t>
      </w:r>
      <w:proofErr w:type="spellEnd"/>
      <w:r w:rsidRPr="008A1568">
        <w:rPr>
          <w:rFonts w:ascii="Calisto MT" w:hAnsi="Calisto MT" w:cs="Times New Roman"/>
        </w:rPr>
        <w:t xml:space="preserve"> </w:t>
      </w:r>
      <w:proofErr w:type="spellStart"/>
      <w:r w:rsidRPr="008A1568">
        <w:rPr>
          <w:rFonts w:ascii="Calisto MT" w:hAnsi="Calisto MT" w:cs="Times New Roman"/>
        </w:rPr>
        <w:t>connu</w:t>
      </w:r>
      <w:proofErr w:type="spellEnd"/>
      <w:r w:rsidRPr="008A1568">
        <w:rPr>
          <w:rFonts w:ascii="Calisto MT" w:hAnsi="Calisto MT" w:cs="Times New Roman"/>
        </w:rPr>
        <w:t xml:space="preserve"> et mentionné </w:t>
      </w:r>
      <w:r w:rsidRPr="008A1568">
        <w:rPr>
          <w:rFonts w:ascii="Calisto MT" w:hAnsi="Calisto MT" w:cs="Times New Roman"/>
          <w:b/>
        </w:rPr>
        <w:t>depuis l’Antiquité</w:t>
      </w:r>
      <w:r w:rsidRPr="008A1568">
        <w:rPr>
          <w:rFonts w:ascii="Calisto MT" w:hAnsi="Calisto MT" w:cs="Times New Roman"/>
        </w:rPr>
        <w:t xml:space="preserve">, </w:t>
      </w:r>
      <w:r w:rsidRPr="008A1568">
        <w:rPr>
          <w:rFonts w:ascii="Calisto MT" w:hAnsi="Calisto MT" w:cs="Times New Roman"/>
          <w:b/>
        </w:rPr>
        <w:t>hybride</w:t>
      </w:r>
      <w:r w:rsidRPr="008A1568">
        <w:rPr>
          <w:rFonts w:ascii="Calisto MT" w:hAnsi="Calisto MT" w:cs="Times New Roman"/>
        </w:rPr>
        <w:t xml:space="preserve"> probable entre le cordata (à petite feuille </w:t>
      </w:r>
      <w:proofErr w:type="spellStart"/>
      <w:r w:rsidRPr="008A1568">
        <w:rPr>
          <w:rFonts w:ascii="Calisto MT" w:hAnsi="Calisto MT" w:cs="Times New Roman"/>
        </w:rPr>
        <w:t>en</w:t>
      </w:r>
      <w:proofErr w:type="spellEnd"/>
      <w:r w:rsidRPr="008A1568">
        <w:rPr>
          <w:rFonts w:ascii="Calisto MT" w:hAnsi="Calisto MT" w:cs="Times New Roman"/>
        </w:rPr>
        <w:t xml:space="preserve"> </w:t>
      </w:r>
      <w:proofErr w:type="spellStart"/>
      <w:r w:rsidRPr="008A1568">
        <w:rPr>
          <w:rFonts w:ascii="Calisto MT" w:hAnsi="Calisto MT" w:cs="Times New Roman"/>
        </w:rPr>
        <w:t>forme</w:t>
      </w:r>
      <w:proofErr w:type="spellEnd"/>
      <w:r w:rsidRPr="008A1568">
        <w:rPr>
          <w:rFonts w:ascii="Calisto MT" w:hAnsi="Calisto MT" w:cs="Times New Roman"/>
        </w:rPr>
        <w:t xml:space="preserve"> de </w:t>
      </w:r>
      <w:proofErr w:type="spellStart"/>
      <w:r w:rsidRPr="008A1568">
        <w:rPr>
          <w:rFonts w:ascii="Calisto MT" w:hAnsi="Calisto MT" w:cs="Times New Roman"/>
        </w:rPr>
        <w:t>cœur</w:t>
      </w:r>
      <w:proofErr w:type="spellEnd"/>
      <w:r w:rsidRPr="008A1568">
        <w:rPr>
          <w:rFonts w:ascii="Calisto MT" w:hAnsi="Calisto MT" w:cs="Times New Roman"/>
        </w:rPr>
        <w:t xml:space="preserve">) et le </w:t>
      </w:r>
      <w:proofErr w:type="spellStart"/>
      <w:r w:rsidRPr="008A1568">
        <w:rPr>
          <w:rFonts w:ascii="Calisto MT" w:hAnsi="Calisto MT" w:cs="Times New Roman"/>
        </w:rPr>
        <w:t>platyphyllos</w:t>
      </w:r>
      <w:proofErr w:type="spellEnd"/>
      <w:r w:rsidRPr="008A1568">
        <w:rPr>
          <w:rFonts w:ascii="Calisto MT" w:hAnsi="Calisto MT" w:cs="Times New Roman"/>
        </w:rPr>
        <w:t xml:space="preserve"> (à larges </w:t>
      </w:r>
      <w:proofErr w:type="spellStart"/>
      <w:r w:rsidRPr="008A1568">
        <w:rPr>
          <w:rFonts w:ascii="Calisto MT" w:hAnsi="Calisto MT" w:cs="Times New Roman"/>
        </w:rPr>
        <w:t>feuilles</w:t>
      </w:r>
      <w:proofErr w:type="spellEnd"/>
      <w:r w:rsidRPr="008A1568">
        <w:rPr>
          <w:rFonts w:ascii="Calisto MT" w:hAnsi="Calisto MT" w:cs="Times New Roman"/>
        </w:rPr>
        <w:t xml:space="preserve">). </w:t>
      </w:r>
    </w:p>
    <w:p w14:paraId="1A500D50" w14:textId="77777777" w:rsidR="001A5CB4" w:rsidRPr="008A1568" w:rsidRDefault="001A5CB4" w:rsidP="001A5CB4">
      <w:pPr>
        <w:spacing w:after="0"/>
        <w:jc w:val="both"/>
        <w:rPr>
          <w:rFonts w:ascii="Calisto MT" w:hAnsi="Calisto MT" w:cs="Times New Roman"/>
        </w:rPr>
      </w:pPr>
    </w:p>
    <w:p w14:paraId="0C1B7F92" w14:textId="77777777" w:rsidR="001A5CB4" w:rsidRPr="008A1568" w:rsidRDefault="001A5CB4" w:rsidP="001A5CB4">
      <w:pPr>
        <w:spacing w:before="240"/>
        <w:jc w:val="both"/>
        <w:rPr>
          <w:rFonts w:ascii="Calisto MT" w:hAnsi="Calisto MT" w:cs="Times New Roman"/>
        </w:rPr>
      </w:pPr>
      <w:r w:rsidRPr="004E2D06">
        <w:rPr>
          <w:rFonts w:ascii="Calisto MT" w:hAnsi="Calisto MT" w:cs="Times New Roman"/>
          <w:b/>
          <w:caps/>
          <w:color w:val="CC0000"/>
        </w:rPr>
        <w:t>é</w:t>
      </w:r>
      <w:r w:rsidRPr="004E2D06">
        <w:rPr>
          <w:rFonts w:ascii="Calisto MT" w:hAnsi="Calisto MT" w:cs="Times New Roman"/>
          <w:b/>
          <w:color w:val="CC0000"/>
        </w:rPr>
        <w:t>tymologies</w:t>
      </w:r>
    </w:p>
    <w:p w14:paraId="15F9BEC9" w14:textId="77777777" w:rsidR="001A5CB4" w:rsidRPr="008A1568" w:rsidRDefault="001A5CB4" w:rsidP="001A5CB4">
      <w:pPr>
        <w:jc w:val="both"/>
        <w:rPr>
          <w:rFonts w:ascii="Calisto MT" w:hAnsi="Calisto MT" w:cs="Times New Roman"/>
        </w:rPr>
      </w:pPr>
      <w:r w:rsidRPr="008A1568">
        <w:rPr>
          <w:rFonts w:ascii="Calisto MT" w:hAnsi="Calisto MT" w:cs="Times New Roman"/>
        </w:rPr>
        <w:t>Le nom botanique du genre </w:t>
      </w:r>
      <w:r w:rsidRPr="008A1568">
        <w:rPr>
          <w:rFonts w:ascii="Calisto MT" w:hAnsi="Calisto MT" w:cs="Times New Roman"/>
          <w:i/>
          <w:iCs/>
        </w:rPr>
        <w:t>Tilia</w:t>
      </w:r>
      <w:r w:rsidRPr="008A1568">
        <w:rPr>
          <w:rFonts w:ascii="Calisto MT" w:hAnsi="Calisto MT" w:cs="Times New Roman"/>
        </w:rPr>
        <w:t> </w:t>
      </w:r>
      <w:proofErr w:type="spellStart"/>
      <w:r w:rsidRPr="008A1568">
        <w:rPr>
          <w:rFonts w:ascii="Calisto MT" w:hAnsi="Calisto MT" w:cs="Times New Roman"/>
        </w:rPr>
        <w:t>dérive</w:t>
      </w:r>
      <w:proofErr w:type="spellEnd"/>
      <w:r w:rsidRPr="008A1568">
        <w:rPr>
          <w:rFonts w:ascii="Calisto MT" w:hAnsi="Calisto MT" w:cs="Times New Roman"/>
        </w:rPr>
        <w:t xml:space="preserve"> du bas </w:t>
      </w:r>
      <w:proofErr w:type="spellStart"/>
      <w:r w:rsidRPr="008A1568">
        <w:rPr>
          <w:rFonts w:ascii="Calisto MT" w:hAnsi="Calisto MT" w:cs="Times New Roman"/>
        </w:rPr>
        <w:t>latin</w:t>
      </w:r>
      <w:proofErr w:type="spellEnd"/>
      <w:r w:rsidRPr="008A1568">
        <w:rPr>
          <w:rFonts w:ascii="Calisto MT" w:hAnsi="Calisto MT" w:cs="Times New Roman"/>
        </w:rPr>
        <w:t> </w:t>
      </w:r>
      <w:proofErr w:type="spellStart"/>
      <w:r w:rsidRPr="008A1568">
        <w:rPr>
          <w:rFonts w:ascii="Calisto MT" w:hAnsi="Calisto MT" w:cs="Times New Roman"/>
          <w:i/>
          <w:iCs/>
        </w:rPr>
        <w:t>tilius</w:t>
      </w:r>
      <w:proofErr w:type="spellEnd"/>
      <w:r w:rsidRPr="008A1568">
        <w:rPr>
          <w:rFonts w:ascii="Calisto MT" w:hAnsi="Calisto MT" w:cs="Times New Roman"/>
        </w:rPr>
        <w:t> à l'origine des noms romans du tilleul. </w:t>
      </w:r>
      <w:r w:rsidRPr="008A1568">
        <w:rPr>
          <w:rFonts w:ascii="Calisto MT" w:hAnsi="Calisto MT" w:cs="Times New Roman"/>
          <w:i/>
          <w:iCs/>
        </w:rPr>
        <w:t>Tilia</w:t>
      </w:r>
      <w:r w:rsidRPr="008A1568">
        <w:rPr>
          <w:rFonts w:ascii="Calisto MT" w:hAnsi="Calisto MT" w:cs="Times New Roman"/>
        </w:rPr>
        <w:t> </w:t>
      </w:r>
      <w:proofErr w:type="spellStart"/>
      <w:r w:rsidRPr="008A1568">
        <w:rPr>
          <w:rFonts w:ascii="Calisto MT" w:hAnsi="Calisto MT" w:cs="Times New Roman"/>
        </w:rPr>
        <w:t>est</w:t>
      </w:r>
      <w:proofErr w:type="spellEnd"/>
      <w:r w:rsidRPr="008A1568">
        <w:rPr>
          <w:rFonts w:ascii="Calisto MT" w:hAnsi="Calisto MT" w:cs="Times New Roman"/>
        </w:rPr>
        <w:t xml:space="preserve"> </w:t>
      </w:r>
      <w:proofErr w:type="spellStart"/>
      <w:r w:rsidRPr="008A1568">
        <w:rPr>
          <w:rFonts w:ascii="Calisto MT" w:hAnsi="Calisto MT" w:cs="Times New Roman"/>
        </w:rPr>
        <w:t>une</w:t>
      </w:r>
      <w:proofErr w:type="spellEnd"/>
      <w:r w:rsidRPr="008A1568">
        <w:rPr>
          <w:rFonts w:ascii="Calisto MT" w:hAnsi="Calisto MT" w:cs="Times New Roman"/>
        </w:rPr>
        <w:t xml:space="preserve"> adaptation à travers </w:t>
      </w:r>
      <w:proofErr w:type="spellStart"/>
      <w:r w:rsidRPr="008A1568">
        <w:rPr>
          <w:rFonts w:ascii="Calisto MT" w:hAnsi="Calisto MT" w:cs="Times New Roman"/>
        </w:rPr>
        <w:t>l'étrusque</w:t>
      </w:r>
      <w:proofErr w:type="spellEnd"/>
      <w:r w:rsidRPr="008A1568">
        <w:rPr>
          <w:rFonts w:ascii="Calisto MT" w:hAnsi="Calisto MT" w:cs="Times New Roman"/>
        </w:rPr>
        <w:t xml:space="preserve"> du </w:t>
      </w:r>
      <w:proofErr w:type="spellStart"/>
      <w:r w:rsidRPr="008A1568">
        <w:rPr>
          <w:rFonts w:ascii="Calisto MT" w:hAnsi="Calisto MT" w:cs="Times New Roman"/>
        </w:rPr>
        <w:t>grec</w:t>
      </w:r>
      <w:proofErr w:type="spellEnd"/>
      <w:r w:rsidRPr="008A1568">
        <w:rPr>
          <w:rFonts w:ascii="Calisto MT" w:hAnsi="Calisto MT" w:cs="Times New Roman"/>
        </w:rPr>
        <w:t xml:space="preserve"> </w:t>
      </w:r>
      <w:r w:rsidRPr="006F6346">
        <w:rPr>
          <w:rFonts w:ascii="Calisto MT" w:hAnsi="Calisto MT" w:cs="Times New Roman"/>
          <w:i/>
          <w:iCs/>
        </w:rPr>
        <w:t>π</w:t>
      </w:r>
      <w:proofErr w:type="spellStart"/>
      <w:r w:rsidRPr="006F6346">
        <w:rPr>
          <w:rFonts w:ascii="Cambria" w:hAnsi="Cambria" w:cs="Cambria"/>
          <w:i/>
          <w:iCs/>
        </w:rPr>
        <w:t>τελέ</w:t>
      </w:r>
      <w:r w:rsidRPr="006F6346">
        <w:rPr>
          <w:rFonts w:ascii="Times New Roman" w:hAnsi="Times New Roman" w:cs="Times New Roman"/>
          <w:i/>
          <w:iCs/>
        </w:rPr>
        <w:t>ᾱ</w:t>
      </w:r>
      <w:proofErr w:type="spellEnd"/>
      <w:r w:rsidRPr="006F6346">
        <w:rPr>
          <w:rFonts w:ascii="Calisto MT" w:hAnsi="Calisto MT" w:cs="Times New Roman"/>
          <w:i/>
          <w:iCs/>
        </w:rPr>
        <w:t xml:space="preserve">, </w:t>
      </w:r>
      <w:proofErr w:type="spellStart"/>
      <w:r w:rsidRPr="006F6346">
        <w:rPr>
          <w:rFonts w:ascii="Calisto MT" w:hAnsi="Calisto MT" w:cs="Times New Roman"/>
          <w:i/>
          <w:iCs/>
        </w:rPr>
        <w:t>ptelea</w:t>
      </w:r>
      <w:proofErr w:type="spellEnd"/>
      <w:r w:rsidRPr="008A1568">
        <w:rPr>
          <w:rFonts w:ascii="Calisto MT" w:hAnsi="Calisto MT" w:cs="Times New Roman"/>
        </w:rPr>
        <w:t>, « </w:t>
      </w:r>
      <w:proofErr w:type="spellStart"/>
      <w:r w:rsidRPr="008A1568">
        <w:rPr>
          <w:rFonts w:ascii="Calisto MT" w:hAnsi="Calisto MT" w:cs="Times New Roman"/>
        </w:rPr>
        <w:t>orme</w:t>
      </w:r>
      <w:proofErr w:type="spellEnd"/>
      <w:r w:rsidRPr="008A1568">
        <w:rPr>
          <w:rFonts w:ascii="Calisto MT" w:hAnsi="Calisto MT" w:cs="Times New Roman"/>
        </w:rPr>
        <w:t xml:space="preserve"> » (allusion à la ressemblance entre les deux arbres, notamment au niveau des </w:t>
      </w:r>
      <w:proofErr w:type="spellStart"/>
      <w:r w:rsidRPr="008A1568">
        <w:rPr>
          <w:rFonts w:ascii="Calisto MT" w:hAnsi="Calisto MT" w:cs="Times New Roman"/>
        </w:rPr>
        <w:t>feuilles</w:t>
      </w:r>
      <w:proofErr w:type="spellEnd"/>
      <w:r w:rsidRPr="008A1568">
        <w:rPr>
          <w:rFonts w:ascii="Calisto MT" w:hAnsi="Calisto MT" w:cs="Times New Roman"/>
        </w:rPr>
        <w:t xml:space="preserve">), </w:t>
      </w:r>
      <w:proofErr w:type="spellStart"/>
      <w:r w:rsidRPr="008A1568">
        <w:rPr>
          <w:rFonts w:ascii="Calisto MT" w:hAnsi="Calisto MT" w:cs="Times New Roman"/>
        </w:rPr>
        <w:t>lui-même</w:t>
      </w:r>
      <w:proofErr w:type="spellEnd"/>
      <w:r w:rsidRPr="008A1568">
        <w:rPr>
          <w:rFonts w:ascii="Calisto MT" w:hAnsi="Calisto MT" w:cs="Times New Roman"/>
        </w:rPr>
        <w:t xml:space="preserve"> </w:t>
      </w:r>
      <w:proofErr w:type="spellStart"/>
      <w:r w:rsidRPr="008A1568">
        <w:rPr>
          <w:rFonts w:ascii="Calisto MT" w:hAnsi="Calisto MT" w:cs="Times New Roman"/>
        </w:rPr>
        <w:t>issu</w:t>
      </w:r>
      <w:proofErr w:type="spellEnd"/>
      <w:r w:rsidRPr="008A1568">
        <w:rPr>
          <w:rFonts w:ascii="Calisto MT" w:hAnsi="Calisto MT" w:cs="Times New Roman"/>
        </w:rPr>
        <w:t xml:space="preserve"> de </w:t>
      </w:r>
      <w:proofErr w:type="spellStart"/>
      <w:r w:rsidRPr="008A1568">
        <w:rPr>
          <w:rFonts w:ascii="Calisto MT" w:hAnsi="Calisto MT" w:cs="Times New Roman"/>
        </w:rPr>
        <w:t>l'indo-européen</w:t>
      </w:r>
      <w:proofErr w:type="spellEnd"/>
      <w:r w:rsidRPr="008A1568">
        <w:rPr>
          <w:rFonts w:ascii="Calisto MT" w:hAnsi="Calisto MT" w:cs="Times New Roman"/>
        </w:rPr>
        <w:t xml:space="preserve"> </w:t>
      </w:r>
      <w:proofErr w:type="spellStart"/>
      <w:r w:rsidRPr="0033554D">
        <w:rPr>
          <w:rFonts w:ascii="Calisto MT" w:hAnsi="Calisto MT" w:cs="Times New Roman"/>
          <w:i/>
          <w:iCs/>
        </w:rPr>
        <w:t>ptel-ei</w:t>
      </w:r>
      <w:r w:rsidRPr="0033554D">
        <w:rPr>
          <w:rFonts w:ascii="Times New Roman" w:hAnsi="Times New Roman" w:cs="Times New Roman"/>
          <w:i/>
          <w:iCs/>
        </w:rPr>
        <w:t>̯ā</w:t>
      </w:r>
      <w:proofErr w:type="spellEnd"/>
      <w:r w:rsidRPr="008A1568">
        <w:rPr>
          <w:rFonts w:ascii="Calisto MT" w:hAnsi="Calisto MT" w:cs="Times New Roman"/>
        </w:rPr>
        <w:t xml:space="preserve">, </w:t>
      </w:r>
      <w:proofErr w:type="spellStart"/>
      <w:r w:rsidRPr="008A1568">
        <w:rPr>
          <w:rFonts w:ascii="Calisto MT" w:hAnsi="Calisto MT" w:cs="Times New Roman"/>
        </w:rPr>
        <w:t>signifiant</w:t>
      </w:r>
      <w:proofErr w:type="spellEnd"/>
      <w:r w:rsidRPr="008A1568">
        <w:rPr>
          <w:rFonts w:ascii="Calisto MT" w:hAnsi="Calisto MT" w:cs="Times New Roman"/>
        </w:rPr>
        <w:t xml:space="preserve"> </w:t>
      </w:r>
      <w:r w:rsidRPr="008A1568">
        <w:rPr>
          <w:rFonts w:ascii="Calisto MT" w:hAnsi="Calisto MT" w:cs="Calisto MT"/>
        </w:rPr>
        <w:t>« </w:t>
      </w:r>
      <w:r w:rsidRPr="008A1568">
        <w:rPr>
          <w:rFonts w:ascii="Calisto MT" w:hAnsi="Calisto MT" w:cs="Times New Roman"/>
        </w:rPr>
        <w:t>large</w:t>
      </w:r>
      <w:r w:rsidRPr="008A1568">
        <w:rPr>
          <w:rFonts w:ascii="Calisto MT" w:hAnsi="Calisto MT" w:cs="Calisto MT"/>
        </w:rPr>
        <w:t> »</w:t>
      </w:r>
      <w:r w:rsidRPr="008A1568">
        <w:rPr>
          <w:rFonts w:ascii="Calisto MT" w:hAnsi="Calisto MT" w:cs="Times New Roman"/>
        </w:rPr>
        <w:t xml:space="preserve"> </w:t>
      </w:r>
      <w:proofErr w:type="spellStart"/>
      <w:r w:rsidRPr="008A1568">
        <w:rPr>
          <w:rFonts w:ascii="Calisto MT" w:hAnsi="Calisto MT" w:cs="Times New Roman"/>
        </w:rPr>
        <w:t>ou</w:t>
      </w:r>
      <w:proofErr w:type="spellEnd"/>
      <w:r w:rsidRPr="008A1568">
        <w:rPr>
          <w:rFonts w:ascii="Calisto MT" w:hAnsi="Calisto MT" w:cs="Times New Roman"/>
        </w:rPr>
        <w:t xml:space="preserve"> </w:t>
      </w:r>
      <w:proofErr w:type="spellStart"/>
      <w:r w:rsidRPr="008A1568">
        <w:rPr>
          <w:rFonts w:ascii="Calisto MT" w:hAnsi="Calisto MT" w:cs="Times New Roman"/>
        </w:rPr>
        <w:t>peut-</w:t>
      </w:r>
      <w:r w:rsidRPr="008A1568">
        <w:rPr>
          <w:rFonts w:ascii="Calisto MT" w:hAnsi="Calisto MT" w:cs="Calisto MT"/>
        </w:rPr>
        <w:t>ê</w:t>
      </w:r>
      <w:r w:rsidRPr="008A1568">
        <w:rPr>
          <w:rFonts w:ascii="Calisto MT" w:hAnsi="Calisto MT" w:cs="Times New Roman"/>
        </w:rPr>
        <w:t>tre</w:t>
      </w:r>
      <w:proofErr w:type="spellEnd"/>
      <w:r w:rsidRPr="008A1568">
        <w:rPr>
          <w:rFonts w:ascii="Calisto MT" w:hAnsi="Calisto MT" w:cs="Times New Roman"/>
        </w:rPr>
        <w:t xml:space="preserve"> </w:t>
      </w:r>
      <w:r w:rsidRPr="008A1568">
        <w:rPr>
          <w:rFonts w:ascii="Calisto MT" w:hAnsi="Calisto MT" w:cs="Calisto MT"/>
        </w:rPr>
        <w:t>« à</w:t>
      </w:r>
      <w:r w:rsidRPr="008A1568">
        <w:rPr>
          <w:rFonts w:ascii="Calisto MT" w:hAnsi="Calisto MT" w:cs="Times New Roman"/>
        </w:rPr>
        <w:t xml:space="preserve"> feuille large</w:t>
      </w:r>
      <w:r w:rsidRPr="008A1568">
        <w:rPr>
          <w:rFonts w:ascii="Calisto MT" w:hAnsi="Calisto MT" w:cs="Calisto MT"/>
        </w:rPr>
        <w:t> »</w:t>
      </w:r>
      <w:r w:rsidRPr="008A1568">
        <w:rPr>
          <w:rFonts w:ascii="Calisto MT" w:hAnsi="Calisto MT" w:cs="Times New Roman"/>
        </w:rPr>
        <w:t xml:space="preserve">. </w:t>
      </w:r>
      <w:proofErr w:type="spellStart"/>
      <w:r w:rsidRPr="008A1568">
        <w:rPr>
          <w:rFonts w:ascii="Calisto MT" w:hAnsi="Calisto MT" w:cs="Times New Roman"/>
        </w:rPr>
        <w:t>D’autres</w:t>
      </w:r>
      <w:proofErr w:type="spellEnd"/>
      <w:r w:rsidRPr="008A1568">
        <w:rPr>
          <w:rFonts w:ascii="Calisto MT" w:hAnsi="Calisto MT" w:cs="Times New Roman"/>
        </w:rPr>
        <w:t xml:space="preserve"> </w:t>
      </w:r>
      <w:proofErr w:type="spellStart"/>
      <w:r w:rsidRPr="008A1568">
        <w:rPr>
          <w:rFonts w:ascii="Calisto MT" w:hAnsi="Calisto MT" w:cs="Times New Roman"/>
        </w:rPr>
        <w:t>rapportent</w:t>
      </w:r>
      <w:proofErr w:type="spellEnd"/>
      <w:r w:rsidRPr="008A1568">
        <w:rPr>
          <w:rFonts w:ascii="Calisto MT" w:hAnsi="Calisto MT" w:cs="Times New Roman"/>
        </w:rPr>
        <w:t xml:space="preserve"> </w:t>
      </w:r>
      <w:proofErr w:type="spellStart"/>
      <w:r w:rsidRPr="008A1568">
        <w:rPr>
          <w:rFonts w:ascii="Calisto MT" w:hAnsi="Calisto MT" w:cs="Times New Roman"/>
        </w:rPr>
        <w:t>qu’il</w:t>
      </w:r>
      <w:proofErr w:type="spellEnd"/>
      <w:r w:rsidRPr="008A1568">
        <w:rPr>
          <w:rFonts w:ascii="Calisto MT" w:hAnsi="Calisto MT" w:cs="Times New Roman"/>
        </w:rPr>
        <w:t xml:space="preserve"> </w:t>
      </w:r>
      <w:proofErr w:type="spellStart"/>
      <w:r w:rsidRPr="008A1568">
        <w:rPr>
          <w:rFonts w:ascii="Calisto MT" w:hAnsi="Calisto MT" w:cs="Times New Roman"/>
        </w:rPr>
        <w:t>viendrait</w:t>
      </w:r>
      <w:proofErr w:type="spellEnd"/>
      <w:r w:rsidRPr="008A1568">
        <w:rPr>
          <w:rFonts w:ascii="Calisto MT" w:hAnsi="Calisto MT" w:cs="Times New Roman"/>
        </w:rPr>
        <w:t xml:space="preserve"> du </w:t>
      </w:r>
      <w:proofErr w:type="spellStart"/>
      <w:r w:rsidRPr="008A1568">
        <w:rPr>
          <w:rFonts w:ascii="Calisto MT" w:hAnsi="Calisto MT" w:cs="Times New Roman"/>
        </w:rPr>
        <w:t>grec</w:t>
      </w:r>
      <w:proofErr w:type="spellEnd"/>
      <w:r w:rsidRPr="008A1568">
        <w:rPr>
          <w:rFonts w:ascii="Calisto MT" w:hAnsi="Calisto MT" w:cs="Times New Roman"/>
        </w:rPr>
        <w:t xml:space="preserve"> </w:t>
      </w:r>
      <w:proofErr w:type="spellStart"/>
      <w:r w:rsidRPr="008A1568">
        <w:rPr>
          <w:rFonts w:ascii="Calisto MT" w:hAnsi="Calisto MT" w:cs="Times New Roman"/>
          <w:i/>
        </w:rPr>
        <w:t>ptilon</w:t>
      </w:r>
      <w:proofErr w:type="spellEnd"/>
      <w:r w:rsidRPr="008A1568">
        <w:rPr>
          <w:rFonts w:ascii="Calisto MT" w:hAnsi="Calisto MT" w:cs="Times New Roman"/>
        </w:rPr>
        <w:t xml:space="preserve">, </w:t>
      </w:r>
      <w:proofErr w:type="spellStart"/>
      <w:r w:rsidRPr="008A1568">
        <w:rPr>
          <w:rFonts w:ascii="Calisto MT" w:hAnsi="Calisto MT" w:cs="Times New Roman"/>
        </w:rPr>
        <w:t>aile</w:t>
      </w:r>
      <w:proofErr w:type="spellEnd"/>
      <w:r w:rsidRPr="008A1568">
        <w:rPr>
          <w:rFonts w:ascii="Calisto MT" w:hAnsi="Calisto MT" w:cs="Times New Roman"/>
        </w:rPr>
        <w:t xml:space="preserve"> </w:t>
      </w:r>
      <w:proofErr w:type="spellStart"/>
      <w:r w:rsidRPr="008A1568">
        <w:rPr>
          <w:rFonts w:ascii="Calisto MT" w:hAnsi="Calisto MT" w:cs="Times New Roman"/>
        </w:rPr>
        <w:t>en</w:t>
      </w:r>
      <w:proofErr w:type="spellEnd"/>
      <w:r w:rsidRPr="008A1568">
        <w:rPr>
          <w:rFonts w:ascii="Calisto MT" w:hAnsi="Calisto MT" w:cs="Times New Roman"/>
        </w:rPr>
        <w:t xml:space="preserve"> </w:t>
      </w:r>
      <w:proofErr w:type="spellStart"/>
      <w:r w:rsidRPr="008A1568">
        <w:rPr>
          <w:rFonts w:ascii="Calisto MT" w:hAnsi="Calisto MT" w:cs="Times New Roman"/>
        </w:rPr>
        <w:t>référence</w:t>
      </w:r>
      <w:proofErr w:type="spellEnd"/>
      <w:r w:rsidRPr="008A1568">
        <w:rPr>
          <w:rFonts w:ascii="Calisto MT" w:hAnsi="Calisto MT" w:cs="Times New Roman"/>
        </w:rPr>
        <w:t xml:space="preserve"> au pétale en forme d'aile.</w:t>
      </w:r>
    </w:p>
    <w:p w14:paraId="2918E815" w14:textId="69AD8D9F" w:rsidR="001A5CB4" w:rsidRDefault="001A5CB4" w:rsidP="001A5CB4">
      <w:pPr>
        <w:jc w:val="both"/>
        <w:rPr>
          <w:rFonts w:ascii="Calisto MT" w:hAnsi="Calisto MT" w:cs="Times New Roman"/>
        </w:rPr>
      </w:pPr>
      <w:proofErr w:type="spellStart"/>
      <w:r w:rsidRPr="008A1568">
        <w:rPr>
          <w:rFonts w:ascii="Calisto MT" w:hAnsi="Calisto MT" w:cs="Times New Roman"/>
        </w:rPr>
        <w:t>Cependant</w:t>
      </w:r>
      <w:proofErr w:type="spellEnd"/>
      <w:r w:rsidRPr="008A1568">
        <w:rPr>
          <w:rFonts w:ascii="Calisto MT" w:hAnsi="Calisto MT" w:cs="Times New Roman"/>
        </w:rPr>
        <w:t xml:space="preserve"> il </w:t>
      </w:r>
      <w:proofErr w:type="spellStart"/>
      <w:r w:rsidRPr="008A1568">
        <w:rPr>
          <w:rFonts w:ascii="Calisto MT" w:hAnsi="Calisto MT" w:cs="Times New Roman"/>
        </w:rPr>
        <w:t>est</w:t>
      </w:r>
      <w:proofErr w:type="spellEnd"/>
      <w:r w:rsidRPr="008A1568">
        <w:rPr>
          <w:rFonts w:ascii="Calisto MT" w:hAnsi="Calisto MT" w:cs="Times New Roman"/>
        </w:rPr>
        <w:t xml:space="preserve"> plus probable </w:t>
      </w:r>
      <w:proofErr w:type="spellStart"/>
      <w:r w:rsidRPr="008A1568">
        <w:rPr>
          <w:rFonts w:ascii="Calisto MT" w:hAnsi="Calisto MT" w:cs="Times New Roman"/>
        </w:rPr>
        <w:t>qu’il</w:t>
      </w:r>
      <w:proofErr w:type="spellEnd"/>
      <w:r w:rsidRPr="008A1568">
        <w:rPr>
          <w:rFonts w:ascii="Calisto MT" w:hAnsi="Calisto MT" w:cs="Times New Roman"/>
        </w:rPr>
        <w:t xml:space="preserve"> </w:t>
      </w:r>
      <w:proofErr w:type="spellStart"/>
      <w:r w:rsidRPr="008A1568">
        <w:rPr>
          <w:rFonts w:ascii="Calisto MT" w:hAnsi="Calisto MT" w:cs="Times New Roman"/>
        </w:rPr>
        <w:t>vienne</w:t>
      </w:r>
      <w:proofErr w:type="spellEnd"/>
      <w:r w:rsidRPr="008A1568">
        <w:rPr>
          <w:rFonts w:ascii="Calisto MT" w:hAnsi="Calisto MT" w:cs="Times New Roman"/>
        </w:rPr>
        <w:t xml:space="preserve"> du </w:t>
      </w:r>
      <w:proofErr w:type="spellStart"/>
      <w:r w:rsidRPr="008A1568">
        <w:rPr>
          <w:rFonts w:ascii="Calisto MT" w:hAnsi="Calisto MT" w:cs="Times New Roman"/>
        </w:rPr>
        <w:t>grec</w:t>
      </w:r>
      <w:proofErr w:type="spellEnd"/>
      <w:r w:rsidRPr="008A1568">
        <w:rPr>
          <w:rFonts w:ascii="Calisto MT" w:hAnsi="Calisto MT" w:cs="Times New Roman"/>
        </w:rPr>
        <w:t xml:space="preserve"> </w:t>
      </w:r>
      <w:proofErr w:type="spellStart"/>
      <w:r w:rsidRPr="008A1568">
        <w:rPr>
          <w:rFonts w:ascii="Calisto MT" w:hAnsi="Calisto MT" w:cs="Times New Roman"/>
          <w:i/>
        </w:rPr>
        <w:t>tilia</w:t>
      </w:r>
      <w:proofErr w:type="spellEnd"/>
      <w:r w:rsidRPr="008A1568">
        <w:rPr>
          <w:rFonts w:ascii="Calisto MT" w:hAnsi="Calisto MT" w:cs="Times New Roman"/>
        </w:rPr>
        <w:t xml:space="preserve">, la </w:t>
      </w:r>
      <w:r w:rsidRPr="008A1568">
        <w:rPr>
          <w:rFonts w:ascii="Calisto MT" w:hAnsi="Calisto MT" w:cs="Times New Roman"/>
          <w:b/>
        </w:rPr>
        <w:t>fibre</w:t>
      </w:r>
      <w:r w:rsidRPr="008A1568">
        <w:rPr>
          <w:rFonts w:ascii="Calisto MT" w:hAnsi="Calisto MT" w:cs="Times New Roman"/>
        </w:rPr>
        <w:t xml:space="preserve">, </w:t>
      </w:r>
      <w:proofErr w:type="spellStart"/>
      <w:r w:rsidRPr="008A1568">
        <w:rPr>
          <w:rFonts w:ascii="Calisto MT" w:hAnsi="Calisto MT" w:cs="Times New Roman"/>
          <w:i/>
        </w:rPr>
        <w:t>tilos</w:t>
      </w:r>
      <w:proofErr w:type="spellEnd"/>
      <w:r w:rsidRPr="008A1568">
        <w:rPr>
          <w:rFonts w:ascii="Calisto MT" w:hAnsi="Calisto MT" w:cs="Times New Roman"/>
        </w:rPr>
        <w:t xml:space="preserve">, </w:t>
      </w:r>
      <w:proofErr w:type="spellStart"/>
      <w:r w:rsidRPr="008A1568">
        <w:rPr>
          <w:rFonts w:ascii="Calisto MT" w:hAnsi="Calisto MT" w:cs="Times New Roman"/>
        </w:rPr>
        <w:t>l’écorce</w:t>
      </w:r>
      <w:proofErr w:type="spellEnd"/>
      <w:r w:rsidRPr="008A1568">
        <w:rPr>
          <w:rFonts w:ascii="Calisto MT" w:hAnsi="Calisto MT" w:cs="Times New Roman"/>
        </w:rPr>
        <w:t xml:space="preserve">, le </w:t>
      </w:r>
      <w:proofErr w:type="gramStart"/>
      <w:r w:rsidRPr="008A1568">
        <w:rPr>
          <w:rFonts w:ascii="Calisto MT" w:hAnsi="Calisto MT" w:cs="Times New Roman"/>
          <w:b/>
        </w:rPr>
        <w:t>liber</w:t>
      </w:r>
      <w:r w:rsidR="008000D7">
        <w:rPr>
          <w:rFonts w:ascii="Arial" w:hAnsi="Arial" w:cs="Arial"/>
          <w:lang w:val="fr-BE" w:eastAsia="fr-BE"/>
        </w:rPr>
        <w:t>(</w:t>
      </w:r>
      <w:proofErr w:type="gramEnd"/>
      <w:r w:rsidR="008000D7">
        <w:rPr>
          <w:rFonts w:ascii="Arial" w:hAnsi="Arial" w:cs="Arial"/>
          <w:lang w:val="fr-BE" w:eastAsia="fr-BE"/>
        </w:rPr>
        <w:t>1)</w:t>
      </w:r>
      <w:r w:rsidR="008000D7">
        <w:rPr>
          <w:sz w:val="16"/>
          <w:szCs w:val="16"/>
          <w:lang w:val="fr-FR"/>
        </w:rPr>
        <w:t xml:space="preserve"> </w:t>
      </w:r>
      <w:r w:rsidRPr="008A1568">
        <w:rPr>
          <w:rFonts w:ascii="Calisto MT" w:hAnsi="Calisto MT" w:cs="Times New Roman"/>
        </w:rPr>
        <w:t xml:space="preserve">du tilleul. Le </w:t>
      </w:r>
      <w:proofErr w:type="spellStart"/>
      <w:r w:rsidRPr="008A1568">
        <w:rPr>
          <w:rFonts w:ascii="Calisto MT" w:hAnsi="Calisto MT" w:cs="Times New Roman"/>
        </w:rPr>
        <w:t>latin</w:t>
      </w:r>
      <w:proofErr w:type="spellEnd"/>
      <w:r w:rsidRPr="008A1568">
        <w:rPr>
          <w:rFonts w:ascii="Calisto MT" w:hAnsi="Calisto MT" w:cs="Times New Roman"/>
        </w:rPr>
        <w:t xml:space="preserve"> </w:t>
      </w:r>
      <w:proofErr w:type="spellStart"/>
      <w:r w:rsidRPr="008A1568">
        <w:rPr>
          <w:rFonts w:ascii="Calisto MT" w:hAnsi="Calisto MT" w:cs="Times New Roman"/>
        </w:rPr>
        <w:t>classique</w:t>
      </w:r>
      <w:proofErr w:type="spellEnd"/>
      <w:r w:rsidRPr="008A1568">
        <w:rPr>
          <w:rFonts w:ascii="Calisto MT" w:hAnsi="Calisto MT" w:cs="Times New Roman"/>
        </w:rPr>
        <w:t xml:space="preserve"> </w:t>
      </w:r>
      <w:proofErr w:type="spellStart"/>
      <w:r w:rsidRPr="0033554D">
        <w:rPr>
          <w:rFonts w:ascii="Calisto MT" w:hAnsi="Calisto MT" w:cs="Times New Roman"/>
          <w:i/>
          <w:iCs/>
        </w:rPr>
        <w:t>tilia</w:t>
      </w:r>
      <w:proofErr w:type="spellEnd"/>
      <w:r w:rsidRPr="008A1568">
        <w:rPr>
          <w:rFonts w:ascii="Calisto MT" w:hAnsi="Calisto MT" w:cs="Times New Roman"/>
        </w:rPr>
        <w:t xml:space="preserve"> </w:t>
      </w:r>
      <w:proofErr w:type="spellStart"/>
      <w:r w:rsidRPr="008A1568">
        <w:rPr>
          <w:rFonts w:ascii="Calisto MT" w:hAnsi="Calisto MT" w:cs="Times New Roman"/>
        </w:rPr>
        <w:t>désignait</w:t>
      </w:r>
      <w:proofErr w:type="spellEnd"/>
      <w:r w:rsidRPr="008A1568">
        <w:rPr>
          <w:rFonts w:ascii="Calisto MT" w:hAnsi="Calisto MT" w:cs="Times New Roman"/>
        </w:rPr>
        <w:t xml:space="preserve"> déjà le tilleul.</w:t>
      </w:r>
    </w:p>
    <w:p w14:paraId="5FF83956" w14:textId="556A4A34" w:rsidR="008000D7" w:rsidRPr="008A1568" w:rsidRDefault="008000D7" w:rsidP="001A5CB4">
      <w:pPr>
        <w:jc w:val="both"/>
        <w:rPr>
          <w:rFonts w:ascii="Calisto MT" w:hAnsi="Calisto MT" w:cs="Times New Roman"/>
        </w:rPr>
      </w:pPr>
      <w:r>
        <w:rPr>
          <w:rFonts w:ascii="Arial" w:hAnsi="Arial" w:cs="Arial"/>
          <w:lang w:val="fr-BE" w:eastAsia="fr-BE"/>
        </w:rPr>
        <w:t>[#</w:t>
      </w:r>
      <w:proofErr w:type="gramStart"/>
      <w:r>
        <w:rPr>
          <w:rFonts w:ascii="Arial" w:hAnsi="Arial" w:cs="Arial"/>
          <w:lang w:val="fr-BE" w:eastAsia="fr-BE"/>
        </w:rPr>
        <w:t>N](</w:t>
      </w:r>
      <w:proofErr w:type="gramEnd"/>
      <w:r>
        <w:rPr>
          <w:rFonts w:ascii="Arial" w:hAnsi="Arial" w:cs="Arial"/>
          <w:lang w:val="fr-BE" w:eastAsia="fr-BE"/>
        </w:rPr>
        <w:t>1)</w:t>
      </w:r>
      <w:r w:rsidRPr="008000D7">
        <w:rPr>
          <w:rFonts w:ascii="Calisto MT" w:hAnsi="Calisto MT"/>
          <w:sz w:val="18"/>
          <w:szCs w:val="18"/>
        </w:rPr>
        <w:t xml:space="preserve"> </w:t>
      </w:r>
      <w:r w:rsidRPr="006F6346">
        <w:rPr>
          <w:rFonts w:ascii="Calisto MT" w:hAnsi="Calisto MT"/>
          <w:sz w:val="18"/>
          <w:szCs w:val="18"/>
        </w:rPr>
        <w:t>Le liber</w:t>
      </w:r>
      <w:r w:rsidRPr="006F6346">
        <w:rPr>
          <w:rFonts w:ascii="Calisto MT" w:hAnsi="Calisto MT"/>
          <w:b/>
          <w:bCs/>
          <w:sz w:val="18"/>
          <w:szCs w:val="18"/>
        </w:rPr>
        <w:t xml:space="preserve"> </w:t>
      </w:r>
      <w:proofErr w:type="spellStart"/>
      <w:r w:rsidRPr="006F6346">
        <w:rPr>
          <w:rFonts w:ascii="Calisto MT" w:hAnsi="Calisto MT"/>
          <w:sz w:val="18"/>
          <w:szCs w:val="18"/>
        </w:rPr>
        <w:t>ou</w:t>
      </w:r>
      <w:proofErr w:type="spellEnd"/>
      <w:r w:rsidRPr="006F6346">
        <w:rPr>
          <w:rFonts w:ascii="Calisto MT" w:hAnsi="Calisto MT"/>
          <w:sz w:val="18"/>
          <w:szCs w:val="18"/>
        </w:rPr>
        <w:t xml:space="preserve"> </w:t>
      </w:r>
      <w:proofErr w:type="spellStart"/>
      <w:r w:rsidRPr="006F6346">
        <w:rPr>
          <w:rFonts w:ascii="Calisto MT" w:hAnsi="Calisto MT"/>
          <w:bCs/>
          <w:sz w:val="18"/>
          <w:szCs w:val="18"/>
        </w:rPr>
        <w:t>phloème</w:t>
      </w:r>
      <w:proofErr w:type="spellEnd"/>
      <w:r w:rsidRPr="006F6346">
        <w:rPr>
          <w:rFonts w:ascii="Calisto MT" w:hAnsi="Calisto MT"/>
          <w:bCs/>
          <w:sz w:val="18"/>
          <w:szCs w:val="18"/>
        </w:rPr>
        <w:t xml:space="preserve"> </w:t>
      </w:r>
      <w:proofErr w:type="spellStart"/>
      <w:r w:rsidRPr="006F6346">
        <w:rPr>
          <w:rFonts w:ascii="Calisto MT" w:hAnsi="Calisto MT"/>
          <w:bCs/>
          <w:sz w:val="18"/>
          <w:szCs w:val="18"/>
        </w:rPr>
        <w:t>secondaire</w:t>
      </w:r>
      <w:proofErr w:type="spellEnd"/>
      <w:r w:rsidRPr="006F6346">
        <w:rPr>
          <w:rFonts w:ascii="Calisto MT" w:hAnsi="Calisto MT"/>
          <w:bCs/>
          <w:sz w:val="18"/>
          <w:szCs w:val="18"/>
        </w:rPr>
        <w:t xml:space="preserve"> </w:t>
      </w:r>
      <w:proofErr w:type="spellStart"/>
      <w:r w:rsidRPr="006F6346">
        <w:rPr>
          <w:rFonts w:ascii="Calisto MT" w:hAnsi="Calisto MT"/>
          <w:sz w:val="18"/>
          <w:szCs w:val="18"/>
        </w:rPr>
        <w:t>est</w:t>
      </w:r>
      <w:proofErr w:type="spellEnd"/>
      <w:r w:rsidRPr="006F6346">
        <w:rPr>
          <w:rFonts w:ascii="Calisto MT" w:hAnsi="Calisto MT"/>
          <w:sz w:val="18"/>
          <w:szCs w:val="18"/>
        </w:rPr>
        <w:t xml:space="preserve"> produit par le cambium, ou écorce intérieure de l'arbre, vers l'extérieur. C'est la zone </w:t>
      </w:r>
      <w:proofErr w:type="spellStart"/>
      <w:r w:rsidRPr="006F6346">
        <w:rPr>
          <w:rFonts w:ascii="Calisto MT" w:hAnsi="Calisto MT"/>
          <w:sz w:val="18"/>
          <w:szCs w:val="18"/>
        </w:rPr>
        <w:t>où</w:t>
      </w:r>
      <w:proofErr w:type="spellEnd"/>
      <w:r w:rsidRPr="006F6346">
        <w:rPr>
          <w:rFonts w:ascii="Calisto MT" w:hAnsi="Calisto MT"/>
          <w:sz w:val="18"/>
          <w:szCs w:val="18"/>
        </w:rPr>
        <w:t xml:space="preserve"> </w:t>
      </w:r>
      <w:proofErr w:type="spellStart"/>
      <w:r w:rsidRPr="006F6346">
        <w:rPr>
          <w:rFonts w:ascii="Calisto MT" w:hAnsi="Calisto MT"/>
          <w:sz w:val="18"/>
          <w:szCs w:val="18"/>
        </w:rPr>
        <w:t>circule</w:t>
      </w:r>
      <w:proofErr w:type="spellEnd"/>
      <w:r w:rsidRPr="006F6346">
        <w:rPr>
          <w:rFonts w:ascii="Calisto MT" w:hAnsi="Calisto MT"/>
          <w:sz w:val="18"/>
          <w:szCs w:val="18"/>
        </w:rPr>
        <w:t xml:space="preserve"> la </w:t>
      </w:r>
      <w:proofErr w:type="spellStart"/>
      <w:r w:rsidRPr="006F6346">
        <w:rPr>
          <w:rFonts w:ascii="Calisto MT" w:hAnsi="Calisto MT"/>
          <w:sz w:val="18"/>
          <w:szCs w:val="18"/>
        </w:rPr>
        <w:t>sève</w:t>
      </w:r>
      <w:proofErr w:type="spellEnd"/>
      <w:r w:rsidRPr="006F6346">
        <w:rPr>
          <w:rFonts w:ascii="Calisto MT" w:hAnsi="Calisto MT"/>
          <w:sz w:val="18"/>
          <w:szCs w:val="18"/>
        </w:rPr>
        <w:t xml:space="preserve"> </w:t>
      </w:r>
      <w:proofErr w:type="spellStart"/>
      <w:r w:rsidRPr="006F6346">
        <w:rPr>
          <w:rFonts w:ascii="Calisto MT" w:hAnsi="Calisto MT"/>
          <w:sz w:val="18"/>
          <w:szCs w:val="18"/>
        </w:rPr>
        <w:t>élaborée</w:t>
      </w:r>
      <w:proofErr w:type="spellEnd"/>
      <w:r w:rsidRPr="006F6346">
        <w:rPr>
          <w:rFonts w:ascii="Calisto MT" w:hAnsi="Calisto MT"/>
          <w:sz w:val="18"/>
          <w:szCs w:val="18"/>
        </w:rPr>
        <w:t>.</w:t>
      </w:r>
    </w:p>
    <w:p w14:paraId="3B8C36E9" w14:textId="77777777" w:rsidR="001A5CB4" w:rsidRPr="008A1568" w:rsidRDefault="001A5CB4" w:rsidP="001A5CB4">
      <w:pPr>
        <w:jc w:val="both"/>
        <w:rPr>
          <w:rFonts w:ascii="Calisto MT" w:hAnsi="Calisto MT" w:cs="Times New Roman"/>
          <w:b/>
        </w:rPr>
      </w:pPr>
      <w:r w:rsidRPr="008A1568">
        <w:rPr>
          <w:rFonts w:ascii="Calisto MT" w:hAnsi="Calisto MT" w:cs="Times New Roman"/>
        </w:rPr>
        <w:t xml:space="preserve">Son nom grec est le même que celui de la mère du centaure Chiron, dont les </w:t>
      </w:r>
      <w:r w:rsidRPr="008A1568">
        <w:rPr>
          <w:rFonts w:ascii="Calisto MT" w:hAnsi="Calisto MT" w:cs="Times New Roman"/>
          <w:b/>
        </w:rPr>
        <w:t>pouvoirs furent toujours bénéfiques aux hommes.</w:t>
      </w:r>
    </w:p>
    <w:p w14:paraId="0D2354DA" w14:textId="77777777" w:rsidR="001A5CB4" w:rsidRPr="008A1568" w:rsidRDefault="001A5CB4" w:rsidP="001A5CB4">
      <w:pPr>
        <w:jc w:val="both"/>
        <w:rPr>
          <w:rFonts w:ascii="Calisto MT" w:hAnsi="Calisto MT" w:cs="Times New Roman"/>
        </w:rPr>
      </w:pPr>
      <w:r w:rsidRPr="008A1568">
        <w:rPr>
          <w:rFonts w:ascii="Calisto MT" w:hAnsi="Calisto MT" w:cs="Times New Roman"/>
        </w:rPr>
        <w:t xml:space="preserve">Le mot français tilleul </w:t>
      </w:r>
      <w:proofErr w:type="spellStart"/>
      <w:r w:rsidRPr="008A1568">
        <w:rPr>
          <w:rFonts w:ascii="Calisto MT" w:hAnsi="Calisto MT" w:cs="Times New Roman"/>
        </w:rPr>
        <w:t>est</w:t>
      </w:r>
      <w:proofErr w:type="spellEnd"/>
      <w:r w:rsidRPr="008A1568">
        <w:rPr>
          <w:rFonts w:ascii="Calisto MT" w:hAnsi="Calisto MT" w:cs="Times New Roman"/>
        </w:rPr>
        <w:t xml:space="preserve"> </w:t>
      </w:r>
      <w:proofErr w:type="spellStart"/>
      <w:r w:rsidRPr="008A1568">
        <w:rPr>
          <w:rFonts w:ascii="Calisto MT" w:hAnsi="Calisto MT" w:cs="Times New Roman"/>
        </w:rPr>
        <w:t>issu</w:t>
      </w:r>
      <w:proofErr w:type="spellEnd"/>
      <w:r w:rsidRPr="008A1568">
        <w:rPr>
          <w:rFonts w:ascii="Calisto MT" w:hAnsi="Calisto MT" w:cs="Times New Roman"/>
        </w:rPr>
        <w:t xml:space="preserve"> du </w:t>
      </w:r>
      <w:proofErr w:type="spellStart"/>
      <w:r w:rsidRPr="008A1568">
        <w:rPr>
          <w:rFonts w:ascii="Calisto MT" w:hAnsi="Calisto MT" w:cs="Times New Roman"/>
        </w:rPr>
        <w:t>latin</w:t>
      </w:r>
      <w:proofErr w:type="spellEnd"/>
      <w:r w:rsidRPr="008A1568">
        <w:rPr>
          <w:rFonts w:ascii="Calisto MT" w:hAnsi="Calisto MT" w:cs="Times New Roman"/>
        </w:rPr>
        <w:t xml:space="preserve"> </w:t>
      </w:r>
      <w:proofErr w:type="spellStart"/>
      <w:r w:rsidRPr="008A1568">
        <w:rPr>
          <w:rFonts w:ascii="Calisto MT" w:hAnsi="Calisto MT" w:cs="Times New Roman"/>
        </w:rPr>
        <w:t>populaire</w:t>
      </w:r>
      <w:proofErr w:type="spellEnd"/>
      <w:r w:rsidRPr="008A1568">
        <w:rPr>
          <w:rFonts w:ascii="Calisto MT" w:hAnsi="Calisto MT" w:cs="Times New Roman"/>
        </w:rPr>
        <w:t xml:space="preserve"> </w:t>
      </w:r>
      <w:proofErr w:type="spellStart"/>
      <w:r w:rsidRPr="008A1568">
        <w:rPr>
          <w:rFonts w:ascii="Calisto MT" w:hAnsi="Calisto MT" w:cs="Times New Roman"/>
          <w:i/>
        </w:rPr>
        <w:t>tiliolus</w:t>
      </w:r>
      <w:proofErr w:type="spellEnd"/>
      <w:r w:rsidRPr="008A1568">
        <w:rPr>
          <w:rFonts w:ascii="Calisto MT" w:hAnsi="Calisto MT" w:cs="Times New Roman"/>
        </w:rPr>
        <w:t xml:space="preserve">, </w:t>
      </w:r>
      <w:proofErr w:type="spellStart"/>
      <w:r w:rsidRPr="008A1568">
        <w:rPr>
          <w:rFonts w:ascii="Calisto MT" w:hAnsi="Calisto MT" w:cs="Times New Roman"/>
        </w:rPr>
        <w:t>diminutif</w:t>
      </w:r>
      <w:proofErr w:type="spellEnd"/>
      <w:r w:rsidRPr="008A1568">
        <w:rPr>
          <w:rFonts w:ascii="Calisto MT" w:hAnsi="Calisto MT" w:cs="Times New Roman"/>
        </w:rPr>
        <w:t xml:space="preserve"> </w:t>
      </w:r>
      <w:proofErr w:type="spellStart"/>
      <w:r w:rsidRPr="008A1568">
        <w:rPr>
          <w:rFonts w:ascii="Calisto MT" w:hAnsi="Calisto MT" w:cs="Times New Roman"/>
        </w:rPr>
        <w:t>d'une</w:t>
      </w:r>
      <w:proofErr w:type="spellEnd"/>
      <w:r w:rsidRPr="008A1568">
        <w:rPr>
          <w:rFonts w:ascii="Calisto MT" w:hAnsi="Calisto MT" w:cs="Times New Roman"/>
        </w:rPr>
        <w:t xml:space="preserve"> probable </w:t>
      </w:r>
      <w:proofErr w:type="spellStart"/>
      <w:r w:rsidRPr="008A1568">
        <w:rPr>
          <w:rFonts w:ascii="Calisto MT" w:hAnsi="Calisto MT" w:cs="Times New Roman"/>
        </w:rPr>
        <w:t>forme</w:t>
      </w:r>
      <w:proofErr w:type="spellEnd"/>
      <w:r w:rsidRPr="008A1568">
        <w:rPr>
          <w:rFonts w:ascii="Calisto MT" w:hAnsi="Calisto MT" w:cs="Times New Roman"/>
        </w:rPr>
        <w:t xml:space="preserve"> masculine </w:t>
      </w:r>
      <w:proofErr w:type="spellStart"/>
      <w:r w:rsidRPr="008A1568">
        <w:rPr>
          <w:rFonts w:ascii="Calisto MT" w:hAnsi="Calisto MT" w:cs="Times New Roman"/>
          <w:i/>
        </w:rPr>
        <w:t>tilius</w:t>
      </w:r>
      <w:proofErr w:type="spellEnd"/>
      <w:r w:rsidRPr="008A1568">
        <w:rPr>
          <w:rFonts w:ascii="Calisto MT" w:hAnsi="Calisto MT" w:cs="Times New Roman"/>
        </w:rPr>
        <w:t xml:space="preserve">. Cette dernière forme est à </w:t>
      </w:r>
      <w:proofErr w:type="spellStart"/>
      <w:r w:rsidRPr="008A1568">
        <w:rPr>
          <w:rFonts w:ascii="Calisto MT" w:hAnsi="Calisto MT" w:cs="Times New Roman"/>
        </w:rPr>
        <w:t>l'origine</w:t>
      </w:r>
      <w:proofErr w:type="spellEnd"/>
      <w:r w:rsidRPr="008A1568">
        <w:rPr>
          <w:rFonts w:ascii="Calisto MT" w:hAnsi="Calisto MT" w:cs="Times New Roman"/>
        </w:rPr>
        <w:t xml:space="preserve"> de </w:t>
      </w:r>
      <w:proofErr w:type="spellStart"/>
      <w:r w:rsidRPr="008A1568">
        <w:rPr>
          <w:rFonts w:ascii="Calisto MT" w:hAnsi="Calisto MT" w:cs="Times New Roman"/>
        </w:rPr>
        <w:t>l'ancien</w:t>
      </w:r>
      <w:proofErr w:type="spellEnd"/>
      <w:r w:rsidRPr="008A1568">
        <w:rPr>
          <w:rFonts w:ascii="Calisto MT" w:hAnsi="Calisto MT" w:cs="Times New Roman"/>
        </w:rPr>
        <w:t xml:space="preserve"> </w:t>
      </w:r>
      <w:proofErr w:type="spellStart"/>
      <w:r w:rsidRPr="008A1568">
        <w:rPr>
          <w:rFonts w:ascii="Calisto MT" w:hAnsi="Calisto MT" w:cs="Times New Roman"/>
        </w:rPr>
        <w:t>français</w:t>
      </w:r>
      <w:proofErr w:type="spellEnd"/>
      <w:r w:rsidRPr="008A1568">
        <w:rPr>
          <w:rFonts w:ascii="Calisto MT" w:hAnsi="Calisto MT" w:cs="Times New Roman"/>
        </w:rPr>
        <w:t xml:space="preserve"> </w:t>
      </w:r>
      <w:r w:rsidRPr="006F6346">
        <w:rPr>
          <w:rFonts w:ascii="Calisto MT" w:hAnsi="Calisto MT" w:cs="Times New Roman"/>
          <w:i/>
          <w:iCs/>
        </w:rPr>
        <w:t>teil</w:t>
      </w:r>
      <w:r w:rsidRPr="008A1568">
        <w:rPr>
          <w:rFonts w:ascii="Calisto MT" w:hAnsi="Calisto MT" w:cs="Times New Roman"/>
        </w:rPr>
        <w:t xml:space="preserve"> (</w:t>
      </w:r>
      <w:proofErr w:type="spellStart"/>
      <w:r w:rsidRPr="006F6346">
        <w:rPr>
          <w:rFonts w:ascii="Calisto MT" w:hAnsi="Calisto MT" w:cs="Times New Roman"/>
          <w:i/>
          <w:iCs/>
        </w:rPr>
        <w:t>teill</w:t>
      </w:r>
      <w:proofErr w:type="spellEnd"/>
      <w:r w:rsidRPr="008A1568">
        <w:rPr>
          <w:rFonts w:ascii="Calisto MT" w:hAnsi="Calisto MT" w:cs="Times New Roman"/>
        </w:rPr>
        <w:t xml:space="preserve"> chez Guy Raynaud de Lage) </w:t>
      </w:r>
      <w:proofErr w:type="spellStart"/>
      <w:r w:rsidRPr="008A1568">
        <w:rPr>
          <w:rFonts w:ascii="Calisto MT" w:hAnsi="Calisto MT" w:cs="Times New Roman"/>
        </w:rPr>
        <w:t>ou</w:t>
      </w:r>
      <w:proofErr w:type="spellEnd"/>
      <w:r w:rsidRPr="008A1568">
        <w:rPr>
          <w:rFonts w:ascii="Calisto MT" w:hAnsi="Calisto MT" w:cs="Times New Roman"/>
        </w:rPr>
        <w:t xml:space="preserve"> </w:t>
      </w:r>
      <w:proofErr w:type="spellStart"/>
      <w:r w:rsidRPr="006F6346">
        <w:rPr>
          <w:rFonts w:ascii="Calisto MT" w:hAnsi="Calisto MT" w:cs="Times New Roman"/>
          <w:i/>
          <w:iCs/>
        </w:rPr>
        <w:t>til</w:t>
      </w:r>
      <w:proofErr w:type="spellEnd"/>
      <w:r w:rsidRPr="008A1568">
        <w:rPr>
          <w:rFonts w:ascii="Calisto MT" w:hAnsi="Calisto MT" w:cs="Times New Roman"/>
        </w:rPr>
        <w:t xml:space="preserve"> (</w:t>
      </w:r>
      <w:proofErr w:type="spellStart"/>
      <w:r w:rsidRPr="006F6346">
        <w:rPr>
          <w:rFonts w:ascii="Calisto MT" w:hAnsi="Calisto MT" w:cs="Times New Roman"/>
          <w:i/>
          <w:iCs/>
        </w:rPr>
        <w:t>thil</w:t>
      </w:r>
      <w:proofErr w:type="spellEnd"/>
      <w:r w:rsidRPr="008A1568">
        <w:rPr>
          <w:rFonts w:ascii="Calisto MT" w:hAnsi="Calisto MT" w:cs="Times New Roman"/>
        </w:rPr>
        <w:t xml:space="preserve">), encore </w:t>
      </w:r>
      <w:proofErr w:type="spellStart"/>
      <w:r w:rsidRPr="008A1568">
        <w:rPr>
          <w:rFonts w:ascii="Calisto MT" w:hAnsi="Calisto MT" w:cs="Times New Roman"/>
        </w:rPr>
        <w:t>utilisé</w:t>
      </w:r>
      <w:proofErr w:type="spellEnd"/>
      <w:r w:rsidRPr="008A1568">
        <w:rPr>
          <w:rFonts w:ascii="Calisto MT" w:hAnsi="Calisto MT" w:cs="Times New Roman"/>
        </w:rPr>
        <w:t xml:space="preserve"> dans </w:t>
      </w:r>
      <w:proofErr w:type="spellStart"/>
      <w:r w:rsidRPr="008A1568">
        <w:rPr>
          <w:rFonts w:ascii="Calisto MT" w:hAnsi="Calisto MT" w:cs="Times New Roman"/>
        </w:rPr>
        <w:t>diverses</w:t>
      </w:r>
      <w:proofErr w:type="spellEnd"/>
      <w:r w:rsidRPr="008A1568">
        <w:rPr>
          <w:rFonts w:ascii="Calisto MT" w:hAnsi="Calisto MT" w:cs="Times New Roman"/>
        </w:rPr>
        <w:t xml:space="preserve"> </w:t>
      </w:r>
      <w:proofErr w:type="spellStart"/>
      <w:r w:rsidRPr="008A1568">
        <w:rPr>
          <w:rFonts w:ascii="Calisto MT" w:hAnsi="Calisto MT" w:cs="Times New Roman"/>
        </w:rPr>
        <w:t>régions</w:t>
      </w:r>
      <w:proofErr w:type="spellEnd"/>
      <w:r w:rsidRPr="008A1568">
        <w:rPr>
          <w:rFonts w:ascii="Calisto MT" w:hAnsi="Calisto MT" w:cs="Times New Roman"/>
        </w:rPr>
        <w:t xml:space="preserve"> pour désigner l'arbre. La </w:t>
      </w:r>
      <w:proofErr w:type="spellStart"/>
      <w:r w:rsidRPr="008A1568">
        <w:rPr>
          <w:rFonts w:ascii="Calisto MT" w:hAnsi="Calisto MT" w:cs="Times New Roman"/>
        </w:rPr>
        <w:t>racine</w:t>
      </w:r>
      <w:proofErr w:type="spellEnd"/>
      <w:r w:rsidRPr="008A1568">
        <w:rPr>
          <w:rFonts w:ascii="Calisto MT" w:hAnsi="Calisto MT" w:cs="Times New Roman"/>
        </w:rPr>
        <w:t xml:space="preserve"> </w:t>
      </w:r>
      <w:proofErr w:type="spellStart"/>
      <w:r w:rsidRPr="008A1568">
        <w:rPr>
          <w:rFonts w:ascii="Calisto MT" w:hAnsi="Calisto MT" w:cs="Times New Roman"/>
        </w:rPr>
        <w:t>germanique</w:t>
      </w:r>
      <w:proofErr w:type="spellEnd"/>
      <w:r w:rsidRPr="008A1568">
        <w:rPr>
          <w:rFonts w:ascii="Calisto MT" w:hAnsi="Calisto MT" w:cs="Times New Roman"/>
        </w:rPr>
        <w:t xml:space="preserve"> </w:t>
      </w:r>
      <w:proofErr w:type="spellStart"/>
      <w:r w:rsidRPr="008A1568">
        <w:rPr>
          <w:rFonts w:ascii="Calisto MT" w:hAnsi="Calisto MT" w:cs="Times New Roman"/>
          <w:i/>
          <w:iCs/>
        </w:rPr>
        <w:t>lind</w:t>
      </w:r>
      <w:proofErr w:type="spellEnd"/>
      <w:r w:rsidRPr="008A1568">
        <w:rPr>
          <w:rFonts w:ascii="Calisto MT" w:hAnsi="Calisto MT" w:cs="Times New Roman"/>
          <w:i/>
          <w:iCs/>
        </w:rPr>
        <w:t>-</w:t>
      </w:r>
      <w:r w:rsidRPr="008A1568">
        <w:rPr>
          <w:rFonts w:ascii="Calisto MT" w:hAnsi="Calisto MT" w:cs="Times New Roman"/>
        </w:rPr>
        <w:t xml:space="preserve"> (vieux haut </w:t>
      </w:r>
      <w:proofErr w:type="spellStart"/>
      <w:r w:rsidRPr="008A1568">
        <w:rPr>
          <w:rFonts w:ascii="Calisto MT" w:hAnsi="Calisto MT" w:cs="Times New Roman"/>
        </w:rPr>
        <w:t>allemand</w:t>
      </w:r>
      <w:proofErr w:type="spellEnd"/>
      <w:r w:rsidRPr="008A1568">
        <w:rPr>
          <w:rFonts w:ascii="Calisto MT" w:hAnsi="Calisto MT" w:cs="Times New Roman"/>
        </w:rPr>
        <w:t xml:space="preserve"> </w:t>
      </w:r>
      <w:proofErr w:type="spellStart"/>
      <w:r w:rsidRPr="008A1568">
        <w:rPr>
          <w:rFonts w:ascii="Calisto MT" w:hAnsi="Calisto MT" w:cs="Times New Roman"/>
          <w:i/>
          <w:iCs/>
        </w:rPr>
        <w:t>linta</w:t>
      </w:r>
      <w:proofErr w:type="spellEnd"/>
      <w:r w:rsidRPr="008A1568">
        <w:rPr>
          <w:rFonts w:ascii="Calisto MT" w:hAnsi="Calisto MT" w:cs="Times New Roman"/>
        </w:rPr>
        <w:t xml:space="preserve">, </w:t>
      </w:r>
      <w:proofErr w:type="spellStart"/>
      <w:r w:rsidRPr="008A1568">
        <w:rPr>
          <w:rFonts w:ascii="Calisto MT" w:hAnsi="Calisto MT" w:cs="Times New Roman"/>
        </w:rPr>
        <w:t>néerlandais</w:t>
      </w:r>
      <w:proofErr w:type="spellEnd"/>
      <w:r w:rsidRPr="008A1568">
        <w:rPr>
          <w:rFonts w:ascii="Calisto MT" w:hAnsi="Calisto MT" w:cs="Times New Roman"/>
        </w:rPr>
        <w:t xml:space="preserve"> </w:t>
      </w:r>
      <w:proofErr w:type="spellStart"/>
      <w:r w:rsidRPr="008A1568">
        <w:rPr>
          <w:rFonts w:ascii="Calisto MT" w:hAnsi="Calisto MT" w:cs="Times New Roman"/>
          <w:i/>
          <w:iCs/>
        </w:rPr>
        <w:t>linde</w:t>
      </w:r>
      <w:proofErr w:type="spellEnd"/>
      <w:r w:rsidRPr="008A1568">
        <w:rPr>
          <w:rFonts w:ascii="Calisto MT" w:hAnsi="Calisto MT" w:cs="Times New Roman"/>
        </w:rPr>
        <w:t xml:space="preserve">, </w:t>
      </w:r>
      <w:proofErr w:type="spellStart"/>
      <w:r w:rsidRPr="008A1568">
        <w:rPr>
          <w:rFonts w:ascii="Calisto MT" w:hAnsi="Calisto MT" w:cs="Times New Roman"/>
        </w:rPr>
        <w:t>anglais</w:t>
      </w:r>
      <w:proofErr w:type="spellEnd"/>
      <w:r w:rsidRPr="008A1568">
        <w:rPr>
          <w:rFonts w:ascii="Calisto MT" w:hAnsi="Calisto MT" w:cs="Times New Roman"/>
        </w:rPr>
        <w:t xml:space="preserve"> </w:t>
      </w:r>
      <w:r w:rsidRPr="008A1568">
        <w:rPr>
          <w:rFonts w:ascii="Calisto MT" w:hAnsi="Calisto MT" w:cs="Times New Roman"/>
          <w:i/>
          <w:iCs/>
        </w:rPr>
        <w:t>linden</w:t>
      </w:r>
      <w:r w:rsidRPr="008A1568">
        <w:rPr>
          <w:rFonts w:ascii="Calisto MT" w:hAnsi="Calisto MT" w:cs="Times New Roman"/>
        </w:rPr>
        <w:t xml:space="preserve">, </w:t>
      </w:r>
      <w:proofErr w:type="spellStart"/>
      <w:r w:rsidRPr="008A1568">
        <w:rPr>
          <w:rFonts w:ascii="Calisto MT" w:hAnsi="Calisto MT" w:cs="Times New Roman"/>
        </w:rPr>
        <w:t>suédois</w:t>
      </w:r>
      <w:proofErr w:type="spellEnd"/>
      <w:r w:rsidRPr="008A1568">
        <w:rPr>
          <w:rFonts w:ascii="Calisto MT" w:hAnsi="Calisto MT" w:cs="Times New Roman"/>
        </w:rPr>
        <w:t xml:space="preserve"> </w:t>
      </w:r>
      <w:proofErr w:type="spellStart"/>
      <w:r w:rsidRPr="008A1568">
        <w:rPr>
          <w:rFonts w:ascii="Calisto MT" w:hAnsi="Calisto MT" w:cs="Times New Roman"/>
          <w:i/>
          <w:iCs/>
        </w:rPr>
        <w:t>lind</w:t>
      </w:r>
      <w:proofErr w:type="spellEnd"/>
      <w:r w:rsidRPr="008A1568">
        <w:rPr>
          <w:rFonts w:ascii="Calisto MT" w:hAnsi="Calisto MT" w:cs="Times New Roman"/>
        </w:rPr>
        <w:t>)</w:t>
      </w:r>
      <w:r>
        <w:rPr>
          <w:rFonts w:ascii="Calisto MT" w:hAnsi="Calisto MT" w:cs="Times New Roman"/>
        </w:rPr>
        <w:t>,</w:t>
      </w:r>
      <w:r w:rsidRPr="008A1568">
        <w:rPr>
          <w:rFonts w:ascii="Calisto MT" w:hAnsi="Calisto MT" w:cs="Times New Roman"/>
        </w:rPr>
        <w:t xml:space="preserve"> « tilleul » remonte à l'indo-européen </w:t>
      </w:r>
      <w:r w:rsidRPr="008A1568">
        <w:rPr>
          <w:rFonts w:ascii="Calisto MT" w:hAnsi="Calisto MT" w:cs="Times New Roman"/>
          <w:i/>
          <w:iCs/>
        </w:rPr>
        <w:t>lento-s</w:t>
      </w:r>
      <w:r w:rsidRPr="008A1568">
        <w:rPr>
          <w:rFonts w:ascii="Calisto MT" w:hAnsi="Calisto MT" w:cs="Times New Roman"/>
        </w:rPr>
        <w:t xml:space="preserve"> « flexible</w:t>
      </w:r>
      <w:r>
        <w:rPr>
          <w:rFonts w:ascii="Calisto MT" w:hAnsi="Calisto MT" w:cs="Times New Roman"/>
        </w:rPr>
        <w:t xml:space="preserve"> </w:t>
      </w:r>
      <w:r w:rsidRPr="008A1568">
        <w:rPr>
          <w:rFonts w:ascii="Calisto MT" w:hAnsi="Calisto MT" w:cs="Times New Roman"/>
        </w:rPr>
        <w:t xml:space="preserve">» qui </w:t>
      </w:r>
      <w:proofErr w:type="spellStart"/>
      <w:r w:rsidRPr="008A1568">
        <w:rPr>
          <w:rFonts w:ascii="Calisto MT" w:hAnsi="Calisto MT" w:cs="Times New Roman"/>
        </w:rPr>
        <w:t>est</w:t>
      </w:r>
      <w:proofErr w:type="spellEnd"/>
      <w:r w:rsidRPr="008A1568">
        <w:rPr>
          <w:rFonts w:ascii="Calisto MT" w:hAnsi="Calisto MT" w:cs="Times New Roman"/>
        </w:rPr>
        <w:t xml:space="preserve"> </w:t>
      </w:r>
      <w:proofErr w:type="spellStart"/>
      <w:r w:rsidRPr="008A1568">
        <w:rPr>
          <w:rFonts w:ascii="Calisto MT" w:hAnsi="Calisto MT" w:cs="Times New Roman"/>
        </w:rPr>
        <w:t>également</w:t>
      </w:r>
      <w:proofErr w:type="spellEnd"/>
      <w:r w:rsidRPr="008A1568">
        <w:rPr>
          <w:rFonts w:ascii="Calisto MT" w:hAnsi="Calisto MT" w:cs="Times New Roman"/>
        </w:rPr>
        <w:t xml:space="preserve"> </w:t>
      </w:r>
      <w:proofErr w:type="spellStart"/>
      <w:r w:rsidRPr="008A1568">
        <w:rPr>
          <w:rFonts w:ascii="Calisto MT" w:hAnsi="Calisto MT" w:cs="Times New Roman"/>
        </w:rPr>
        <w:t>l'origine</w:t>
      </w:r>
      <w:proofErr w:type="spellEnd"/>
      <w:r w:rsidRPr="008A1568">
        <w:rPr>
          <w:rFonts w:ascii="Calisto MT" w:hAnsi="Calisto MT" w:cs="Times New Roman"/>
        </w:rPr>
        <w:t xml:space="preserve"> du </w:t>
      </w:r>
      <w:proofErr w:type="spellStart"/>
      <w:r w:rsidRPr="008A1568">
        <w:rPr>
          <w:rFonts w:ascii="Calisto MT" w:hAnsi="Calisto MT" w:cs="Times New Roman"/>
        </w:rPr>
        <w:t>latin</w:t>
      </w:r>
      <w:proofErr w:type="spellEnd"/>
      <w:r w:rsidRPr="008A1568">
        <w:rPr>
          <w:rFonts w:ascii="Calisto MT" w:hAnsi="Calisto MT" w:cs="Times New Roman"/>
        </w:rPr>
        <w:t xml:space="preserve"> </w:t>
      </w:r>
      <w:proofErr w:type="spellStart"/>
      <w:r w:rsidRPr="008A1568">
        <w:rPr>
          <w:rFonts w:ascii="Calisto MT" w:hAnsi="Calisto MT" w:cs="Times New Roman"/>
          <w:i/>
          <w:iCs/>
        </w:rPr>
        <w:t>lentus</w:t>
      </w:r>
      <w:proofErr w:type="spellEnd"/>
      <w:r w:rsidRPr="008A1568">
        <w:rPr>
          <w:rFonts w:ascii="Calisto MT" w:hAnsi="Calisto MT" w:cs="Times New Roman"/>
        </w:rPr>
        <w:t xml:space="preserve"> « </w:t>
      </w:r>
      <w:r w:rsidRPr="008A1568">
        <w:rPr>
          <w:rFonts w:ascii="Calisto MT" w:hAnsi="Calisto MT" w:cs="Times New Roman"/>
          <w:b/>
        </w:rPr>
        <w:t>souple, flexible</w:t>
      </w:r>
      <w:r w:rsidRPr="008A1568">
        <w:rPr>
          <w:rFonts w:ascii="Calisto MT" w:hAnsi="Calisto MT" w:cs="Times New Roman"/>
        </w:rPr>
        <w:t xml:space="preserve"> » qui désignait les bois particulièrement tendres et souples, dont celui du tilleul qui pouvait être cintré sur de petites circonférences. Ce </w:t>
      </w:r>
      <w:r w:rsidRPr="00C74852">
        <w:rPr>
          <w:rFonts w:ascii="Calisto MT" w:hAnsi="Calisto MT" w:cs="Times New Roman"/>
        </w:rPr>
        <w:t>prédicat</w:t>
      </w:r>
      <w:r w:rsidRPr="008A1568">
        <w:rPr>
          <w:rFonts w:ascii="Calisto MT" w:hAnsi="Calisto MT"/>
        </w:rPr>
        <w:t xml:space="preserve"> </w:t>
      </w:r>
      <w:r w:rsidRPr="008A1568">
        <w:rPr>
          <w:rFonts w:ascii="Calisto MT" w:hAnsi="Calisto MT" w:cs="Times New Roman"/>
        </w:rPr>
        <w:t>s'est donc appliqué à l'arbre lui-même dans la culture germanique.</w:t>
      </w:r>
    </w:p>
    <w:p w14:paraId="1F7AD842" w14:textId="77777777" w:rsidR="001A5CB4" w:rsidRPr="004E2D06" w:rsidRDefault="001A5CB4" w:rsidP="001A5CB4">
      <w:pPr>
        <w:spacing w:before="240"/>
        <w:rPr>
          <w:rFonts w:ascii="Calisto MT" w:hAnsi="Calisto MT" w:cs="Times New Roman"/>
          <w:b/>
          <w:color w:val="CC0000"/>
        </w:rPr>
      </w:pPr>
      <w:r w:rsidRPr="004E2D06">
        <w:rPr>
          <w:rFonts w:ascii="Calisto MT" w:hAnsi="Calisto MT" w:cs="Times New Roman"/>
          <w:b/>
          <w:color w:val="CC0000"/>
        </w:rPr>
        <w:t>Botanique</w:t>
      </w:r>
    </w:p>
    <w:p w14:paraId="46C72422" w14:textId="19AA2CAD" w:rsidR="001A5CB4" w:rsidRDefault="001A5CB4" w:rsidP="001A5CB4">
      <w:pPr>
        <w:rPr>
          <w:rFonts w:ascii="Calisto MT" w:hAnsi="Calisto MT" w:cs="Times New Roman"/>
        </w:rPr>
      </w:pPr>
      <w:proofErr w:type="gramStart"/>
      <w:r w:rsidRPr="00C74852">
        <w:rPr>
          <w:rFonts w:ascii="Calisto MT" w:hAnsi="Calisto MT" w:cs="Times New Roman"/>
          <w:bCs/>
          <w:color w:val="CC0000"/>
          <w:u w:val="single"/>
        </w:rPr>
        <w:t>Ordre</w:t>
      </w:r>
      <w:r w:rsidRPr="00C74852">
        <w:rPr>
          <w:rFonts w:ascii="Calisto MT" w:hAnsi="Calisto MT" w:cs="Times New Roman"/>
          <w:color w:val="CC0000"/>
        </w:rPr>
        <w:t> </w:t>
      </w:r>
      <w:r w:rsidRPr="008A1568">
        <w:rPr>
          <w:rFonts w:ascii="Calisto MT" w:hAnsi="Calisto MT" w:cs="Times New Roman"/>
        </w:rPr>
        <w:t>:</w:t>
      </w:r>
      <w:proofErr w:type="gramEnd"/>
      <w:r w:rsidRPr="008A1568">
        <w:rPr>
          <w:rFonts w:ascii="Calisto MT" w:hAnsi="Calisto MT" w:cs="Times New Roman"/>
        </w:rPr>
        <w:t xml:space="preserve"> </w:t>
      </w:r>
      <w:proofErr w:type="spellStart"/>
      <w:r w:rsidRPr="008A1568">
        <w:rPr>
          <w:rFonts w:ascii="Calisto MT" w:hAnsi="Calisto MT" w:cs="Times New Roman"/>
        </w:rPr>
        <w:t>Malvales</w:t>
      </w:r>
      <w:proofErr w:type="spellEnd"/>
      <w:r w:rsidR="008000D7">
        <w:rPr>
          <w:rFonts w:ascii="Arial" w:hAnsi="Arial" w:cs="Arial"/>
          <w:lang w:val="fr-BE" w:eastAsia="fr-BE"/>
        </w:rPr>
        <w:t>(1)</w:t>
      </w:r>
      <w:r w:rsidRPr="008A1568">
        <w:rPr>
          <w:rFonts w:ascii="Calisto MT" w:hAnsi="Calisto MT" w:cs="Times New Roman"/>
        </w:rPr>
        <w:t xml:space="preserve">, </w:t>
      </w:r>
      <w:proofErr w:type="spellStart"/>
      <w:r w:rsidRPr="008A1568">
        <w:rPr>
          <w:rFonts w:ascii="Calisto MT" w:hAnsi="Calisto MT" w:cs="Times New Roman"/>
        </w:rPr>
        <w:t>ordre</w:t>
      </w:r>
      <w:proofErr w:type="spellEnd"/>
      <w:r w:rsidRPr="008A1568">
        <w:rPr>
          <w:rFonts w:ascii="Calisto MT" w:hAnsi="Calisto MT" w:cs="Times New Roman"/>
        </w:rPr>
        <w:t xml:space="preserve"> </w:t>
      </w:r>
      <w:proofErr w:type="spellStart"/>
      <w:r w:rsidRPr="008A1568">
        <w:rPr>
          <w:rFonts w:ascii="Calisto MT" w:hAnsi="Calisto MT" w:cs="Times New Roman"/>
        </w:rPr>
        <w:t>d’angiospermes</w:t>
      </w:r>
      <w:proofErr w:type="spellEnd"/>
      <w:r w:rsidRPr="008A1568">
        <w:rPr>
          <w:rFonts w:ascii="Calisto MT" w:hAnsi="Calisto MT" w:cs="Times New Roman"/>
        </w:rPr>
        <w:t xml:space="preserve"> très important et </w:t>
      </w:r>
      <w:proofErr w:type="spellStart"/>
      <w:r w:rsidRPr="008A1568">
        <w:rPr>
          <w:rFonts w:ascii="Calisto MT" w:hAnsi="Calisto MT" w:cs="Times New Roman"/>
        </w:rPr>
        <w:t>parfaitement</w:t>
      </w:r>
      <w:proofErr w:type="spellEnd"/>
      <w:r w:rsidRPr="008A1568">
        <w:rPr>
          <w:rFonts w:ascii="Calisto MT" w:hAnsi="Calisto MT" w:cs="Times New Roman"/>
        </w:rPr>
        <w:t xml:space="preserve"> </w:t>
      </w:r>
      <w:proofErr w:type="spellStart"/>
      <w:r w:rsidRPr="008A1568">
        <w:rPr>
          <w:rFonts w:ascii="Calisto MT" w:hAnsi="Calisto MT" w:cs="Times New Roman"/>
        </w:rPr>
        <w:t>caractérisé</w:t>
      </w:r>
      <w:proofErr w:type="spellEnd"/>
      <w:r w:rsidRPr="008A1568">
        <w:rPr>
          <w:rFonts w:ascii="Calisto MT" w:hAnsi="Calisto MT" w:cs="Times New Roman"/>
        </w:rPr>
        <w:t xml:space="preserve">. Déjà </w:t>
      </w:r>
      <w:proofErr w:type="spellStart"/>
      <w:r w:rsidRPr="008A1568">
        <w:rPr>
          <w:rFonts w:ascii="Calisto MT" w:hAnsi="Calisto MT" w:cs="Times New Roman"/>
        </w:rPr>
        <w:t>différenciées</w:t>
      </w:r>
      <w:proofErr w:type="spellEnd"/>
      <w:r w:rsidRPr="008A1568">
        <w:rPr>
          <w:rFonts w:ascii="Calisto MT" w:hAnsi="Calisto MT" w:cs="Times New Roman"/>
        </w:rPr>
        <w:t xml:space="preserve"> au début du </w:t>
      </w:r>
      <w:proofErr w:type="spellStart"/>
      <w:proofErr w:type="gramStart"/>
      <w:r w:rsidRPr="008A1568">
        <w:rPr>
          <w:rFonts w:ascii="Calisto MT" w:hAnsi="Calisto MT" w:cs="Times New Roman"/>
        </w:rPr>
        <w:t>Tertiaire</w:t>
      </w:r>
      <w:proofErr w:type="spellEnd"/>
      <w:r w:rsidR="008000D7">
        <w:rPr>
          <w:rFonts w:ascii="Arial" w:hAnsi="Arial" w:cs="Arial"/>
          <w:lang w:val="fr-BE" w:eastAsia="fr-BE"/>
        </w:rPr>
        <w:t>(</w:t>
      </w:r>
      <w:proofErr w:type="gramEnd"/>
      <w:r w:rsidR="008000D7">
        <w:rPr>
          <w:rFonts w:ascii="Arial" w:hAnsi="Arial" w:cs="Arial"/>
          <w:lang w:val="fr-BE" w:eastAsia="fr-BE"/>
        </w:rPr>
        <w:t>2)</w:t>
      </w:r>
      <w:r w:rsidRPr="008A1568">
        <w:rPr>
          <w:rFonts w:ascii="Calisto MT" w:hAnsi="Calisto MT" w:cs="Times New Roman"/>
        </w:rPr>
        <w:t xml:space="preserve">, </w:t>
      </w:r>
      <w:proofErr w:type="spellStart"/>
      <w:r w:rsidRPr="008A1568">
        <w:rPr>
          <w:rFonts w:ascii="Calisto MT" w:hAnsi="Calisto MT" w:cs="Times New Roman"/>
        </w:rPr>
        <w:t>peut-être</w:t>
      </w:r>
      <w:proofErr w:type="spellEnd"/>
      <w:r w:rsidRPr="008A1568">
        <w:rPr>
          <w:rFonts w:ascii="Calisto MT" w:hAnsi="Calisto MT" w:cs="Times New Roman"/>
        </w:rPr>
        <w:t xml:space="preserve"> </w:t>
      </w:r>
      <w:proofErr w:type="spellStart"/>
      <w:r w:rsidRPr="008A1568">
        <w:rPr>
          <w:rFonts w:ascii="Calisto MT" w:hAnsi="Calisto MT" w:cs="Times New Roman"/>
        </w:rPr>
        <w:t>même</w:t>
      </w:r>
      <w:proofErr w:type="spellEnd"/>
      <w:r w:rsidRPr="008A1568">
        <w:rPr>
          <w:rFonts w:ascii="Calisto MT" w:hAnsi="Calisto MT" w:cs="Times New Roman"/>
        </w:rPr>
        <w:t xml:space="preserve"> </w:t>
      </w:r>
      <w:proofErr w:type="spellStart"/>
      <w:r w:rsidRPr="008A1568">
        <w:rPr>
          <w:rFonts w:ascii="Calisto MT" w:hAnsi="Calisto MT" w:cs="Times New Roman"/>
        </w:rPr>
        <w:t>dès</w:t>
      </w:r>
      <w:proofErr w:type="spellEnd"/>
      <w:r w:rsidRPr="008A1568">
        <w:rPr>
          <w:rFonts w:ascii="Calisto MT" w:hAnsi="Calisto MT" w:cs="Times New Roman"/>
        </w:rPr>
        <w:t xml:space="preserve"> la fin du </w:t>
      </w:r>
      <w:proofErr w:type="spellStart"/>
      <w:r w:rsidRPr="008A1568">
        <w:rPr>
          <w:rFonts w:ascii="Calisto MT" w:hAnsi="Calisto MT" w:cs="Times New Roman"/>
        </w:rPr>
        <w:t>Crétacé</w:t>
      </w:r>
      <w:proofErr w:type="spellEnd"/>
      <w:r w:rsidRPr="008A1568">
        <w:rPr>
          <w:rFonts w:ascii="Calisto MT" w:hAnsi="Calisto MT" w:cs="Times New Roman"/>
        </w:rPr>
        <w:t xml:space="preserve">, </w:t>
      </w:r>
      <w:proofErr w:type="spellStart"/>
      <w:r w:rsidRPr="008A1568">
        <w:rPr>
          <w:rFonts w:ascii="Calisto MT" w:hAnsi="Calisto MT" w:cs="Times New Roman"/>
        </w:rPr>
        <w:t>elles</w:t>
      </w:r>
      <w:proofErr w:type="spellEnd"/>
      <w:r w:rsidRPr="008A1568">
        <w:rPr>
          <w:rFonts w:ascii="Calisto MT" w:hAnsi="Calisto MT" w:cs="Times New Roman"/>
        </w:rPr>
        <w:t xml:space="preserve"> </w:t>
      </w:r>
      <w:proofErr w:type="spellStart"/>
      <w:r w:rsidRPr="008A1568">
        <w:rPr>
          <w:rFonts w:ascii="Calisto MT" w:hAnsi="Calisto MT" w:cs="Times New Roman"/>
        </w:rPr>
        <w:t>sont</w:t>
      </w:r>
      <w:proofErr w:type="spellEnd"/>
      <w:r w:rsidRPr="008A1568">
        <w:rPr>
          <w:rFonts w:ascii="Calisto MT" w:hAnsi="Calisto MT" w:cs="Times New Roman"/>
        </w:rPr>
        <w:t xml:space="preserve"> </w:t>
      </w:r>
      <w:proofErr w:type="spellStart"/>
      <w:r w:rsidRPr="008A1568">
        <w:rPr>
          <w:rFonts w:ascii="Calisto MT" w:hAnsi="Calisto MT" w:cs="Times New Roman"/>
        </w:rPr>
        <w:t>aujourd’hui</w:t>
      </w:r>
      <w:proofErr w:type="spellEnd"/>
      <w:r w:rsidRPr="008A1568">
        <w:rPr>
          <w:rFonts w:ascii="Calisto MT" w:hAnsi="Calisto MT" w:cs="Times New Roman"/>
        </w:rPr>
        <w:t xml:space="preserve"> </w:t>
      </w:r>
      <w:proofErr w:type="spellStart"/>
      <w:r w:rsidRPr="008A1568">
        <w:rPr>
          <w:rFonts w:ascii="Calisto MT" w:hAnsi="Calisto MT" w:cs="Times New Roman"/>
        </w:rPr>
        <w:t>représentées</w:t>
      </w:r>
      <w:proofErr w:type="spellEnd"/>
      <w:r w:rsidRPr="008A1568">
        <w:rPr>
          <w:rFonts w:ascii="Calisto MT" w:hAnsi="Calisto MT" w:cs="Times New Roman"/>
        </w:rPr>
        <w:t xml:space="preserve"> surtout par des </w:t>
      </w:r>
      <w:proofErr w:type="spellStart"/>
      <w:r w:rsidRPr="008A1568">
        <w:rPr>
          <w:rFonts w:ascii="Calisto MT" w:hAnsi="Calisto MT" w:cs="Times New Roman"/>
        </w:rPr>
        <w:t>arbres</w:t>
      </w:r>
      <w:proofErr w:type="spellEnd"/>
      <w:r w:rsidRPr="008A1568">
        <w:rPr>
          <w:rFonts w:ascii="Calisto MT" w:hAnsi="Calisto MT" w:cs="Times New Roman"/>
        </w:rPr>
        <w:t xml:space="preserve">, de </w:t>
      </w:r>
      <w:proofErr w:type="spellStart"/>
      <w:r w:rsidRPr="008A1568">
        <w:rPr>
          <w:rFonts w:ascii="Calisto MT" w:hAnsi="Calisto MT" w:cs="Times New Roman"/>
        </w:rPr>
        <w:t>toute</w:t>
      </w:r>
      <w:proofErr w:type="spellEnd"/>
      <w:r w:rsidRPr="008A1568">
        <w:rPr>
          <w:rFonts w:ascii="Calisto MT" w:hAnsi="Calisto MT" w:cs="Times New Roman"/>
        </w:rPr>
        <w:t xml:space="preserve"> dimension, </w:t>
      </w:r>
      <w:proofErr w:type="spellStart"/>
      <w:r w:rsidRPr="008A1568">
        <w:rPr>
          <w:rFonts w:ascii="Calisto MT" w:hAnsi="Calisto MT" w:cs="Times New Roman"/>
        </w:rPr>
        <w:t>certains</w:t>
      </w:r>
      <w:proofErr w:type="spellEnd"/>
      <w:r w:rsidRPr="008A1568">
        <w:rPr>
          <w:rFonts w:ascii="Calisto MT" w:hAnsi="Calisto MT" w:cs="Times New Roman"/>
        </w:rPr>
        <w:t xml:space="preserve"> de première grandeur, et – </w:t>
      </w:r>
      <w:proofErr w:type="spellStart"/>
      <w:r w:rsidRPr="008A1568">
        <w:rPr>
          <w:rFonts w:ascii="Calisto MT" w:hAnsi="Calisto MT" w:cs="Times New Roman"/>
        </w:rPr>
        <w:t>mais</w:t>
      </w:r>
      <w:proofErr w:type="spellEnd"/>
      <w:r w:rsidRPr="008A1568">
        <w:rPr>
          <w:rFonts w:ascii="Calisto MT" w:hAnsi="Calisto MT" w:cs="Times New Roman"/>
        </w:rPr>
        <w:t xml:space="preserve"> </w:t>
      </w:r>
      <w:proofErr w:type="spellStart"/>
      <w:r w:rsidRPr="008A1568">
        <w:rPr>
          <w:rFonts w:ascii="Calisto MT" w:hAnsi="Calisto MT" w:cs="Times New Roman"/>
        </w:rPr>
        <w:t>en</w:t>
      </w:r>
      <w:proofErr w:type="spellEnd"/>
      <w:r w:rsidRPr="008A1568">
        <w:rPr>
          <w:rFonts w:ascii="Calisto MT" w:hAnsi="Calisto MT" w:cs="Times New Roman"/>
        </w:rPr>
        <w:t xml:space="preserve"> </w:t>
      </w:r>
      <w:proofErr w:type="spellStart"/>
      <w:r w:rsidRPr="008A1568">
        <w:rPr>
          <w:rFonts w:ascii="Calisto MT" w:hAnsi="Calisto MT" w:cs="Times New Roman"/>
        </w:rPr>
        <w:t>minorité</w:t>
      </w:r>
      <w:proofErr w:type="spellEnd"/>
      <w:r w:rsidRPr="008A1568">
        <w:rPr>
          <w:rFonts w:ascii="Calisto MT" w:hAnsi="Calisto MT" w:cs="Times New Roman"/>
        </w:rPr>
        <w:t xml:space="preserve"> – par des herbes </w:t>
      </w:r>
      <w:proofErr w:type="spellStart"/>
      <w:r w:rsidRPr="008A1568">
        <w:rPr>
          <w:rFonts w:ascii="Calisto MT" w:hAnsi="Calisto MT" w:cs="Times New Roman"/>
        </w:rPr>
        <w:t>bisannuelles</w:t>
      </w:r>
      <w:proofErr w:type="spellEnd"/>
      <w:r w:rsidRPr="008A1568">
        <w:rPr>
          <w:rFonts w:ascii="Calisto MT" w:hAnsi="Calisto MT" w:cs="Times New Roman"/>
        </w:rPr>
        <w:t xml:space="preserve"> </w:t>
      </w:r>
      <w:proofErr w:type="spellStart"/>
      <w:r w:rsidRPr="008A1568">
        <w:rPr>
          <w:rFonts w:ascii="Calisto MT" w:hAnsi="Calisto MT" w:cs="Times New Roman"/>
        </w:rPr>
        <w:t>ou</w:t>
      </w:r>
      <w:proofErr w:type="spellEnd"/>
      <w:r w:rsidRPr="008A1568">
        <w:rPr>
          <w:rFonts w:ascii="Calisto MT" w:hAnsi="Calisto MT" w:cs="Times New Roman"/>
        </w:rPr>
        <w:t xml:space="preserve"> encore </w:t>
      </w:r>
      <w:proofErr w:type="spellStart"/>
      <w:r w:rsidRPr="008A1568">
        <w:rPr>
          <w:rFonts w:ascii="Calisto MT" w:hAnsi="Calisto MT" w:cs="Times New Roman"/>
        </w:rPr>
        <w:t>annuelles</w:t>
      </w:r>
      <w:proofErr w:type="spellEnd"/>
      <w:r w:rsidRPr="008A1568">
        <w:rPr>
          <w:rFonts w:ascii="Calisto MT" w:hAnsi="Calisto MT" w:cs="Times New Roman"/>
        </w:rPr>
        <w:t>.</w:t>
      </w:r>
    </w:p>
    <w:p w14:paraId="0312772C" w14:textId="17002A4D" w:rsidR="008000D7" w:rsidRDefault="008000D7" w:rsidP="001A5CB4">
      <w:pPr>
        <w:rPr>
          <w:rFonts w:ascii="Arial" w:hAnsi="Arial" w:cs="Arial"/>
          <w:lang w:val="fr-BE" w:eastAsia="fr-BE"/>
        </w:rPr>
      </w:pPr>
      <w:r>
        <w:rPr>
          <w:rFonts w:ascii="Arial" w:hAnsi="Arial" w:cs="Arial"/>
          <w:lang w:val="fr-BE" w:eastAsia="fr-BE"/>
        </w:rPr>
        <w:t>[#</w:t>
      </w:r>
      <w:proofErr w:type="gramStart"/>
      <w:r>
        <w:rPr>
          <w:rFonts w:ascii="Arial" w:hAnsi="Arial" w:cs="Arial"/>
          <w:lang w:val="fr-BE" w:eastAsia="fr-BE"/>
        </w:rPr>
        <w:t>N](</w:t>
      </w:r>
      <w:proofErr w:type="gramEnd"/>
      <w:r>
        <w:rPr>
          <w:rFonts w:ascii="Arial" w:hAnsi="Arial" w:cs="Arial"/>
          <w:lang w:val="fr-BE" w:eastAsia="fr-BE"/>
        </w:rPr>
        <w:t>1)</w:t>
      </w:r>
      <w:r w:rsidRPr="008000D7">
        <w:rPr>
          <w:rFonts w:ascii="Calisto MT" w:hAnsi="Calisto MT"/>
          <w:bCs/>
          <w:sz w:val="18"/>
          <w:szCs w:val="18"/>
        </w:rPr>
        <w:t xml:space="preserve"> </w:t>
      </w:r>
      <w:proofErr w:type="spellStart"/>
      <w:r w:rsidRPr="006F6346">
        <w:rPr>
          <w:rFonts w:ascii="Calisto MT" w:hAnsi="Calisto MT"/>
          <w:bCs/>
          <w:sz w:val="18"/>
          <w:szCs w:val="18"/>
        </w:rPr>
        <w:t>Encyclopedia</w:t>
      </w:r>
      <w:proofErr w:type="spellEnd"/>
      <w:r w:rsidRPr="006F6346">
        <w:rPr>
          <w:rFonts w:ascii="Calisto MT" w:hAnsi="Calisto MT"/>
          <w:bCs/>
          <w:sz w:val="18"/>
          <w:szCs w:val="18"/>
        </w:rPr>
        <w:t xml:space="preserve"> Universalis 2002, corpus tome 14.</w:t>
      </w:r>
    </w:p>
    <w:p w14:paraId="4343C6BA" w14:textId="63A9FE2C" w:rsidR="008000D7" w:rsidRPr="008A1568" w:rsidRDefault="008000D7" w:rsidP="001A5CB4">
      <w:pPr>
        <w:rPr>
          <w:rFonts w:ascii="Calisto MT" w:hAnsi="Calisto MT" w:cs="Times New Roman"/>
        </w:rPr>
      </w:pPr>
      <w:r>
        <w:rPr>
          <w:rFonts w:ascii="Arial" w:hAnsi="Arial" w:cs="Arial"/>
          <w:lang w:val="fr-BE" w:eastAsia="fr-BE"/>
        </w:rPr>
        <w:t>[#</w:t>
      </w:r>
      <w:proofErr w:type="gramStart"/>
      <w:r>
        <w:rPr>
          <w:rFonts w:ascii="Arial" w:hAnsi="Arial" w:cs="Arial"/>
          <w:lang w:val="fr-BE" w:eastAsia="fr-BE"/>
        </w:rPr>
        <w:t>N](</w:t>
      </w:r>
      <w:proofErr w:type="gramEnd"/>
      <w:r>
        <w:rPr>
          <w:rFonts w:ascii="Arial" w:hAnsi="Arial" w:cs="Arial"/>
          <w:lang w:val="fr-BE" w:eastAsia="fr-BE"/>
        </w:rPr>
        <w:t>2)</w:t>
      </w:r>
      <w:r w:rsidRPr="008000D7">
        <w:rPr>
          <w:rFonts w:ascii="Calisto MT" w:hAnsi="Calisto MT"/>
          <w:bCs/>
          <w:sz w:val="18"/>
          <w:szCs w:val="18"/>
        </w:rPr>
        <w:t xml:space="preserve"> </w:t>
      </w:r>
      <w:proofErr w:type="spellStart"/>
      <w:r w:rsidRPr="006F6346">
        <w:rPr>
          <w:rFonts w:ascii="Calisto MT" w:hAnsi="Calisto MT"/>
          <w:bCs/>
          <w:sz w:val="18"/>
          <w:szCs w:val="18"/>
        </w:rPr>
        <w:t>Tertiaire</w:t>
      </w:r>
      <w:proofErr w:type="spellEnd"/>
      <w:r w:rsidRPr="006F6346">
        <w:rPr>
          <w:rFonts w:ascii="Calisto MT" w:hAnsi="Calisto MT"/>
          <w:bCs/>
          <w:sz w:val="18"/>
          <w:szCs w:val="18"/>
        </w:rPr>
        <w:t xml:space="preserve"> : - 66 à – 2,58 millions d’années, Crétacé : -145 à -66 </w:t>
      </w:r>
      <w:proofErr w:type="spellStart"/>
      <w:r w:rsidRPr="006F6346">
        <w:rPr>
          <w:rFonts w:ascii="Calisto MT" w:hAnsi="Calisto MT"/>
          <w:bCs/>
          <w:sz w:val="18"/>
          <w:szCs w:val="18"/>
        </w:rPr>
        <w:t>millions</w:t>
      </w:r>
      <w:proofErr w:type="spellEnd"/>
      <w:r w:rsidRPr="006F6346">
        <w:rPr>
          <w:rFonts w:ascii="Calisto MT" w:hAnsi="Calisto MT"/>
          <w:bCs/>
          <w:sz w:val="18"/>
          <w:szCs w:val="18"/>
        </w:rPr>
        <w:t xml:space="preserve"> </w:t>
      </w:r>
      <w:proofErr w:type="spellStart"/>
      <w:r w:rsidRPr="006F6346">
        <w:rPr>
          <w:rFonts w:ascii="Calisto MT" w:hAnsi="Calisto MT"/>
          <w:bCs/>
          <w:sz w:val="18"/>
          <w:szCs w:val="18"/>
        </w:rPr>
        <w:t>d’années</w:t>
      </w:r>
      <w:proofErr w:type="spellEnd"/>
      <w:r w:rsidRPr="006F6346">
        <w:rPr>
          <w:rFonts w:ascii="Calisto MT" w:hAnsi="Calisto MT"/>
          <w:bCs/>
          <w:sz w:val="18"/>
          <w:szCs w:val="18"/>
        </w:rPr>
        <w:t xml:space="preserve"> (fin des </w:t>
      </w:r>
      <w:proofErr w:type="spellStart"/>
      <w:r w:rsidRPr="006F6346">
        <w:rPr>
          <w:rFonts w:ascii="Calisto MT" w:hAnsi="Calisto MT"/>
          <w:bCs/>
          <w:sz w:val="18"/>
          <w:szCs w:val="18"/>
        </w:rPr>
        <w:t>dinosaures</w:t>
      </w:r>
      <w:proofErr w:type="spellEnd"/>
      <w:r w:rsidRPr="006F6346">
        <w:rPr>
          <w:rFonts w:ascii="Calisto MT" w:hAnsi="Calisto MT"/>
          <w:bCs/>
          <w:sz w:val="18"/>
          <w:szCs w:val="18"/>
        </w:rPr>
        <w:t>).</w:t>
      </w:r>
    </w:p>
    <w:p w14:paraId="60C2031E" w14:textId="77777777" w:rsidR="001A5CB4" w:rsidRPr="008A1568" w:rsidRDefault="001A5CB4" w:rsidP="001A5CB4">
      <w:pPr>
        <w:rPr>
          <w:rFonts w:ascii="Calisto MT" w:hAnsi="Calisto MT" w:cs="Times New Roman"/>
        </w:rPr>
      </w:pPr>
      <w:r w:rsidRPr="008A1568">
        <w:rPr>
          <w:rFonts w:ascii="Calisto MT" w:hAnsi="Calisto MT" w:cs="Times New Roman"/>
        </w:rPr>
        <w:t xml:space="preserve">Les </w:t>
      </w:r>
      <w:proofErr w:type="spellStart"/>
      <w:r w:rsidRPr="008A1568">
        <w:rPr>
          <w:rFonts w:ascii="Calisto MT" w:hAnsi="Calisto MT" w:cs="Times New Roman"/>
        </w:rPr>
        <w:t>Malvales</w:t>
      </w:r>
      <w:proofErr w:type="spellEnd"/>
      <w:r w:rsidRPr="008A1568">
        <w:rPr>
          <w:rFonts w:ascii="Calisto MT" w:hAnsi="Calisto MT" w:cs="Times New Roman"/>
        </w:rPr>
        <w:t xml:space="preserve"> </w:t>
      </w:r>
      <w:proofErr w:type="spellStart"/>
      <w:r w:rsidRPr="008A1568">
        <w:rPr>
          <w:rFonts w:ascii="Calisto MT" w:hAnsi="Calisto MT" w:cs="Times New Roman"/>
        </w:rPr>
        <w:t>sont</w:t>
      </w:r>
      <w:proofErr w:type="spellEnd"/>
      <w:r w:rsidRPr="008A1568">
        <w:rPr>
          <w:rFonts w:ascii="Calisto MT" w:hAnsi="Calisto MT" w:cs="Times New Roman"/>
        </w:rPr>
        <w:t xml:space="preserve"> </w:t>
      </w:r>
      <w:proofErr w:type="spellStart"/>
      <w:r w:rsidRPr="008A1568">
        <w:rPr>
          <w:rFonts w:ascii="Calisto MT" w:hAnsi="Calisto MT" w:cs="Times New Roman"/>
        </w:rPr>
        <w:t>essentiellement</w:t>
      </w:r>
      <w:proofErr w:type="spellEnd"/>
      <w:r w:rsidRPr="008A1568">
        <w:rPr>
          <w:rFonts w:ascii="Calisto MT" w:hAnsi="Calisto MT" w:cs="Times New Roman"/>
        </w:rPr>
        <w:t xml:space="preserve"> des plantes des pays chauds, certaines espèces sont cependant adaptées à des climats </w:t>
      </w:r>
      <w:proofErr w:type="gramStart"/>
      <w:r w:rsidRPr="008A1568">
        <w:rPr>
          <w:rFonts w:ascii="Calisto MT" w:hAnsi="Calisto MT" w:cs="Times New Roman"/>
        </w:rPr>
        <w:t>tempérés ;</w:t>
      </w:r>
      <w:proofErr w:type="gramEnd"/>
      <w:r w:rsidRPr="008A1568">
        <w:rPr>
          <w:rFonts w:ascii="Calisto MT" w:hAnsi="Calisto MT" w:cs="Times New Roman"/>
        </w:rPr>
        <w:t xml:space="preserve"> aucune ne supporte les climats froids des altitudes ou latitudes élevées.</w:t>
      </w:r>
    </w:p>
    <w:p w14:paraId="0DFE7CC7" w14:textId="7939D133" w:rsidR="001A5CB4" w:rsidRDefault="001A5CB4" w:rsidP="001A5CB4">
      <w:pPr>
        <w:rPr>
          <w:rFonts w:ascii="Calisto MT" w:hAnsi="Calisto MT" w:cs="Times New Roman"/>
        </w:rPr>
      </w:pPr>
      <w:r w:rsidRPr="008A1568">
        <w:rPr>
          <w:rFonts w:ascii="Calisto MT" w:hAnsi="Calisto MT" w:cs="Times New Roman"/>
        </w:rPr>
        <w:t xml:space="preserve">A cet ordre </w:t>
      </w:r>
      <w:proofErr w:type="gramStart"/>
      <w:r w:rsidRPr="008A1568">
        <w:rPr>
          <w:rFonts w:ascii="Calisto MT" w:hAnsi="Calisto MT" w:cs="Times New Roman"/>
        </w:rPr>
        <w:t>appartiennent :</w:t>
      </w:r>
      <w:proofErr w:type="gramEnd"/>
      <w:r w:rsidRPr="008A1568">
        <w:rPr>
          <w:rFonts w:ascii="Calisto MT" w:hAnsi="Calisto MT" w:cs="Times New Roman"/>
        </w:rPr>
        <w:t xml:space="preserve"> les </w:t>
      </w:r>
      <w:proofErr w:type="spellStart"/>
      <w:r w:rsidRPr="008A1568">
        <w:rPr>
          <w:rFonts w:ascii="Calisto MT" w:hAnsi="Calisto MT" w:cs="Times New Roman"/>
        </w:rPr>
        <w:t>cacaoyers</w:t>
      </w:r>
      <w:proofErr w:type="spellEnd"/>
      <w:r w:rsidRPr="008A1568">
        <w:rPr>
          <w:rFonts w:ascii="Calisto MT" w:hAnsi="Calisto MT" w:cs="Times New Roman"/>
        </w:rPr>
        <w:t xml:space="preserve">, les </w:t>
      </w:r>
      <w:proofErr w:type="spellStart"/>
      <w:r w:rsidRPr="008A1568">
        <w:rPr>
          <w:rFonts w:ascii="Calisto MT" w:hAnsi="Calisto MT" w:cs="Times New Roman"/>
        </w:rPr>
        <w:t>cotonniers</w:t>
      </w:r>
      <w:proofErr w:type="spellEnd"/>
      <w:r w:rsidRPr="008A1568">
        <w:rPr>
          <w:rFonts w:ascii="Calisto MT" w:hAnsi="Calisto MT" w:cs="Times New Roman"/>
        </w:rPr>
        <w:t xml:space="preserve">, les </w:t>
      </w:r>
      <w:proofErr w:type="spellStart"/>
      <w:r w:rsidRPr="008A1568">
        <w:rPr>
          <w:rFonts w:ascii="Calisto MT" w:hAnsi="Calisto MT" w:cs="Times New Roman"/>
        </w:rPr>
        <w:t>corchorus</w:t>
      </w:r>
      <w:proofErr w:type="spellEnd"/>
      <w:r w:rsidRPr="008A1568">
        <w:rPr>
          <w:rFonts w:ascii="Calisto MT" w:hAnsi="Calisto MT" w:cs="Times New Roman"/>
        </w:rPr>
        <w:t xml:space="preserve"> (jutes), les urenas</w:t>
      </w:r>
      <w:r w:rsidR="008000D7">
        <w:rPr>
          <w:rFonts w:ascii="Arial" w:hAnsi="Arial" w:cs="Arial"/>
          <w:lang w:val="fr-BE" w:eastAsia="fr-BE"/>
        </w:rPr>
        <w:t>(1)</w:t>
      </w:r>
      <w:r w:rsidRPr="008A1568">
        <w:rPr>
          <w:rFonts w:ascii="Calisto MT" w:hAnsi="Calisto MT" w:cs="Times New Roman"/>
        </w:rPr>
        <w:t xml:space="preserve">, les hibiscus, les balsas, les baobabs, les </w:t>
      </w:r>
      <w:proofErr w:type="spellStart"/>
      <w:r w:rsidRPr="008A1568">
        <w:rPr>
          <w:rFonts w:ascii="Calisto MT" w:hAnsi="Calisto MT" w:cs="Times New Roman"/>
        </w:rPr>
        <w:t>colatiers</w:t>
      </w:r>
      <w:proofErr w:type="spellEnd"/>
      <w:r w:rsidRPr="008A1568">
        <w:rPr>
          <w:rFonts w:ascii="Calisto MT" w:hAnsi="Calisto MT" w:cs="Times New Roman"/>
        </w:rPr>
        <w:t xml:space="preserve">, les </w:t>
      </w:r>
      <w:proofErr w:type="spellStart"/>
      <w:r w:rsidRPr="008A1568">
        <w:rPr>
          <w:rFonts w:ascii="Calisto MT" w:hAnsi="Calisto MT" w:cs="Times New Roman"/>
        </w:rPr>
        <w:t>go</w:t>
      </w:r>
      <w:r>
        <w:rPr>
          <w:rFonts w:ascii="Calisto MT" w:hAnsi="Calisto MT" w:cs="Times New Roman"/>
        </w:rPr>
        <w:t>m</w:t>
      </w:r>
      <w:r w:rsidRPr="008A1568">
        <w:rPr>
          <w:rFonts w:ascii="Calisto MT" w:hAnsi="Calisto MT" w:cs="Times New Roman"/>
        </w:rPr>
        <w:t>bos</w:t>
      </w:r>
      <w:proofErr w:type="spellEnd"/>
      <w:r w:rsidRPr="008A1568">
        <w:rPr>
          <w:rFonts w:ascii="Calisto MT" w:hAnsi="Calisto MT" w:cs="Times New Roman"/>
        </w:rPr>
        <w:t>, les durians, …</w:t>
      </w:r>
    </w:p>
    <w:p w14:paraId="3048C8BD" w14:textId="1B71D660" w:rsidR="008000D7" w:rsidRPr="008A1568" w:rsidRDefault="008000D7" w:rsidP="001A5CB4">
      <w:pPr>
        <w:rPr>
          <w:rFonts w:ascii="Calisto MT" w:hAnsi="Calisto MT" w:cs="Times New Roman"/>
        </w:rPr>
      </w:pPr>
      <w:r>
        <w:rPr>
          <w:rFonts w:ascii="Arial" w:hAnsi="Arial" w:cs="Arial"/>
          <w:lang w:val="fr-BE" w:eastAsia="fr-BE"/>
        </w:rPr>
        <w:t>[#</w:t>
      </w:r>
      <w:proofErr w:type="gramStart"/>
      <w:r>
        <w:rPr>
          <w:rFonts w:ascii="Arial" w:hAnsi="Arial" w:cs="Arial"/>
          <w:lang w:val="fr-BE" w:eastAsia="fr-BE"/>
        </w:rPr>
        <w:t>N](</w:t>
      </w:r>
      <w:proofErr w:type="gramEnd"/>
      <w:r>
        <w:rPr>
          <w:rFonts w:ascii="Arial" w:hAnsi="Arial" w:cs="Arial"/>
          <w:lang w:val="fr-BE" w:eastAsia="fr-BE"/>
        </w:rPr>
        <w:t>1)</w:t>
      </w:r>
      <w:r w:rsidRPr="008000D7">
        <w:rPr>
          <w:rFonts w:ascii="Calisto MT" w:eastAsia="Calibri" w:hAnsi="Calisto MT" w:cs="Times New Roman"/>
          <w:bCs/>
          <w:sz w:val="18"/>
          <w:szCs w:val="18"/>
        </w:rPr>
        <w:t xml:space="preserve"> </w:t>
      </w:r>
      <w:proofErr w:type="spellStart"/>
      <w:r w:rsidRPr="006F6346">
        <w:rPr>
          <w:rFonts w:ascii="Calisto MT" w:eastAsia="Calibri" w:hAnsi="Calisto MT" w:cs="Times New Roman"/>
          <w:bCs/>
          <w:sz w:val="18"/>
          <w:szCs w:val="18"/>
        </w:rPr>
        <w:t>Arbrisseau</w:t>
      </w:r>
      <w:proofErr w:type="spellEnd"/>
      <w:r w:rsidRPr="006F6346">
        <w:rPr>
          <w:rFonts w:ascii="Calisto MT" w:eastAsia="Calibri" w:hAnsi="Calisto MT" w:cs="Times New Roman"/>
          <w:bCs/>
          <w:sz w:val="18"/>
          <w:szCs w:val="18"/>
        </w:rPr>
        <w:t xml:space="preserve"> des </w:t>
      </w:r>
      <w:proofErr w:type="spellStart"/>
      <w:r w:rsidRPr="006F6346">
        <w:rPr>
          <w:rFonts w:ascii="Calisto MT" w:eastAsia="Calibri" w:hAnsi="Calisto MT" w:cs="Times New Roman"/>
          <w:bCs/>
          <w:sz w:val="18"/>
          <w:szCs w:val="18"/>
        </w:rPr>
        <w:t>régions</w:t>
      </w:r>
      <w:proofErr w:type="spellEnd"/>
      <w:r w:rsidRPr="006F6346">
        <w:rPr>
          <w:rFonts w:ascii="Calisto MT" w:eastAsia="Calibri" w:hAnsi="Calisto MT" w:cs="Times New Roman"/>
          <w:bCs/>
          <w:sz w:val="18"/>
          <w:szCs w:val="18"/>
        </w:rPr>
        <w:t xml:space="preserve"> </w:t>
      </w:r>
      <w:proofErr w:type="spellStart"/>
      <w:r w:rsidRPr="006F6346">
        <w:rPr>
          <w:rFonts w:ascii="Calisto MT" w:eastAsia="Calibri" w:hAnsi="Calisto MT" w:cs="Times New Roman"/>
          <w:bCs/>
          <w:sz w:val="18"/>
          <w:szCs w:val="18"/>
        </w:rPr>
        <w:t>chaudes</w:t>
      </w:r>
      <w:proofErr w:type="spellEnd"/>
      <w:r w:rsidRPr="006F6346">
        <w:rPr>
          <w:rFonts w:ascii="Calisto MT" w:eastAsia="Calibri" w:hAnsi="Calisto MT" w:cs="Times New Roman"/>
          <w:bCs/>
          <w:sz w:val="18"/>
          <w:szCs w:val="18"/>
        </w:rPr>
        <w:t xml:space="preserve">, </w:t>
      </w:r>
      <w:proofErr w:type="spellStart"/>
      <w:r w:rsidRPr="006F6346">
        <w:rPr>
          <w:rFonts w:ascii="Calisto MT" w:eastAsia="Calibri" w:hAnsi="Calisto MT" w:cs="Times New Roman"/>
          <w:bCs/>
          <w:sz w:val="18"/>
          <w:szCs w:val="18"/>
        </w:rPr>
        <w:t>cultivé</w:t>
      </w:r>
      <w:proofErr w:type="spellEnd"/>
      <w:r w:rsidRPr="006F6346">
        <w:rPr>
          <w:rFonts w:ascii="Calisto MT" w:eastAsia="Calibri" w:hAnsi="Calisto MT" w:cs="Times New Roman"/>
          <w:bCs/>
          <w:sz w:val="18"/>
          <w:szCs w:val="18"/>
        </w:rPr>
        <w:t xml:space="preserve"> pour </w:t>
      </w:r>
      <w:proofErr w:type="spellStart"/>
      <w:r w:rsidRPr="006F6346">
        <w:rPr>
          <w:rFonts w:ascii="Calisto MT" w:eastAsia="Calibri" w:hAnsi="Calisto MT" w:cs="Times New Roman"/>
          <w:bCs/>
          <w:sz w:val="18"/>
          <w:szCs w:val="18"/>
        </w:rPr>
        <w:t>ses</w:t>
      </w:r>
      <w:proofErr w:type="spellEnd"/>
      <w:r w:rsidRPr="006F6346">
        <w:rPr>
          <w:rFonts w:ascii="Calisto MT" w:eastAsia="Calibri" w:hAnsi="Calisto MT" w:cs="Times New Roman"/>
          <w:bCs/>
          <w:sz w:val="18"/>
          <w:szCs w:val="18"/>
        </w:rPr>
        <w:t xml:space="preserve"> fibres textiles </w:t>
      </w:r>
      <w:proofErr w:type="spellStart"/>
      <w:r w:rsidRPr="006F6346">
        <w:rPr>
          <w:rFonts w:ascii="Calisto MT" w:eastAsia="Calibri" w:hAnsi="Calisto MT" w:cs="Times New Roman"/>
          <w:bCs/>
          <w:sz w:val="18"/>
          <w:szCs w:val="18"/>
        </w:rPr>
        <w:t>dont</w:t>
      </w:r>
      <w:proofErr w:type="spellEnd"/>
      <w:r w:rsidRPr="006F6346">
        <w:rPr>
          <w:rFonts w:ascii="Calisto MT" w:eastAsia="Calibri" w:hAnsi="Calisto MT" w:cs="Times New Roman"/>
          <w:bCs/>
          <w:sz w:val="18"/>
          <w:szCs w:val="18"/>
        </w:rPr>
        <w:t xml:space="preserve"> les usages </w:t>
      </w:r>
      <w:proofErr w:type="spellStart"/>
      <w:r w:rsidRPr="006F6346">
        <w:rPr>
          <w:rFonts w:ascii="Calisto MT" w:eastAsia="Calibri" w:hAnsi="Calisto MT" w:cs="Times New Roman"/>
          <w:bCs/>
          <w:sz w:val="18"/>
          <w:szCs w:val="18"/>
        </w:rPr>
        <w:t>sont</w:t>
      </w:r>
      <w:proofErr w:type="spellEnd"/>
      <w:r w:rsidRPr="006F6346">
        <w:rPr>
          <w:rFonts w:ascii="Calisto MT" w:eastAsia="Calibri" w:hAnsi="Calisto MT" w:cs="Times New Roman"/>
          <w:bCs/>
          <w:sz w:val="18"/>
          <w:szCs w:val="18"/>
        </w:rPr>
        <w:t xml:space="preserve"> </w:t>
      </w:r>
      <w:proofErr w:type="spellStart"/>
      <w:r w:rsidRPr="006F6346">
        <w:rPr>
          <w:rFonts w:ascii="Calisto MT" w:eastAsia="Calibri" w:hAnsi="Calisto MT" w:cs="Times New Roman"/>
          <w:bCs/>
          <w:sz w:val="18"/>
          <w:szCs w:val="18"/>
        </w:rPr>
        <w:t>ceux</w:t>
      </w:r>
      <w:proofErr w:type="spellEnd"/>
      <w:r w:rsidRPr="006F6346">
        <w:rPr>
          <w:rFonts w:ascii="Calisto MT" w:eastAsia="Calibri" w:hAnsi="Calisto MT" w:cs="Times New Roman"/>
          <w:bCs/>
          <w:sz w:val="18"/>
          <w:szCs w:val="18"/>
        </w:rPr>
        <w:t xml:space="preserve"> du jute</w:t>
      </w:r>
      <w:r>
        <w:rPr>
          <w:rFonts w:ascii="Calisto MT" w:eastAsia="Calibri" w:hAnsi="Calisto MT" w:cs="Times New Roman"/>
          <w:bCs/>
          <w:sz w:val="18"/>
          <w:szCs w:val="18"/>
        </w:rPr>
        <w:t>.</w:t>
      </w:r>
    </w:p>
    <w:p w14:paraId="7705A0D4" w14:textId="77777777" w:rsidR="001A5CB4" w:rsidRPr="008A1568" w:rsidRDefault="001A5CB4" w:rsidP="001A5CB4">
      <w:pPr>
        <w:rPr>
          <w:rFonts w:ascii="Calisto MT" w:hAnsi="Calisto MT" w:cs="Times New Roman"/>
        </w:rPr>
      </w:pPr>
      <w:proofErr w:type="gramStart"/>
      <w:r w:rsidRPr="00E07347">
        <w:rPr>
          <w:rFonts w:ascii="Calisto MT" w:hAnsi="Calisto MT" w:cs="Times New Roman"/>
          <w:bCs/>
          <w:color w:val="CC0000"/>
          <w:u w:val="single"/>
        </w:rPr>
        <w:lastRenderedPageBreak/>
        <w:t>Genre</w:t>
      </w:r>
      <w:r w:rsidRPr="00E07347">
        <w:rPr>
          <w:rFonts w:ascii="Calisto MT" w:hAnsi="Calisto MT" w:cs="Times New Roman"/>
          <w:color w:val="CC0000"/>
        </w:rPr>
        <w:t> </w:t>
      </w:r>
      <w:r w:rsidRPr="008A1568">
        <w:rPr>
          <w:rFonts w:ascii="Calisto MT" w:hAnsi="Calisto MT" w:cs="Times New Roman"/>
        </w:rPr>
        <w:t>:</w:t>
      </w:r>
      <w:proofErr w:type="gramEnd"/>
      <w:r w:rsidRPr="008A1568">
        <w:rPr>
          <w:rFonts w:ascii="Calisto MT" w:hAnsi="Calisto MT" w:cs="Times New Roman"/>
        </w:rPr>
        <w:t xml:space="preserve"> les </w:t>
      </w:r>
      <w:r w:rsidRPr="008A1568">
        <w:rPr>
          <w:rFonts w:ascii="Calisto MT" w:hAnsi="Calisto MT" w:cs="Times New Roman"/>
          <w:b/>
        </w:rPr>
        <w:t>Tiliacées</w:t>
      </w:r>
      <w:r w:rsidRPr="008A1568">
        <w:rPr>
          <w:rFonts w:ascii="Calisto MT" w:hAnsi="Calisto MT" w:cs="Times New Roman"/>
        </w:rPr>
        <w:t>, comprenant quelque 45 genres et 400 espèces, presque toutes tropicales</w:t>
      </w:r>
      <w:r>
        <w:rPr>
          <w:rFonts w:ascii="Calisto MT" w:hAnsi="Calisto MT" w:cs="Times New Roman"/>
        </w:rPr>
        <w:t>,</w:t>
      </w:r>
      <w:r w:rsidRPr="008A1568">
        <w:rPr>
          <w:rFonts w:ascii="Calisto MT" w:hAnsi="Calisto MT" w:cs="Times New Roman"/>
        </w:rPr>
        <w:t xml:space="preserve"> sont des arbres, arbustes, arbrisseaux, herbes vivaces ou exceptionnellement</w:t>
      </w:r>
      <w:r>
        <w:rPr>
          <w:rFonts w:ascii="Calisto MT" w:hAnsi="Calisto MT" w:cs="Times New Roman"/>
        </w:rPr>
        <w:t xml:space="preserve"> </w:t>
      </w:r>
      <w:r w:rsidRPr="008A1568">
        <w:rPr>
          <w:rFonts w:ascii="Calisto MT" w:hAnsi="Calisto MT" w:cs="Times New Roman"/>
        </w:rPr>
        <w:t xml:space="preserve">annuelles.  Elles </w:t>
      </w:r>
      <w:r w:rsidRPr="008A1568">
        <w:rPr>
          <w:rFonts w:ascii="Calisto MT" w:hAnsi="Calisto MT" w:cs="Times New Roman"/>
          <w:b/>
        </w:rPr>
        <w:t xml:space="preserve">ne sont représentées dans la zone tempérée de l’hémisphère boréal que par les tilleuls (genre </w:t>
      </w:r>
      <w:proofErr w:type="spellStart"/>
      <w:r w:rsidRPr="008A1568">
        <w:rPr>
          <w:rFonts w:ascii="Calisto MT" w:hAnsi="Calisto MT" w:cs="Times New Roman"/>
          <w:b/>
        </w:rPr>
        <w:t>tilia</w:t>
      </w:r>
      <w:proofErr w:type="spellEnd"/>
      <w:r w:rsidRPr="008A1568">
        <w:rPr>
          <w:rFonts w:ascii="Calisto MT" w:hAnsi="Calisto MT" w:cs="Times New Roman"/>
          <w:b/>
        </w:rPr>
        <w:t>)</w:t>
      </w:r>
      <w:r w:rsidRPr="008A1568">
        <w:rPr>
          <w:rFonts w:ascii="Calisto MT" w:hAnsi="Calisto MT" w:cs="Times New Roman"/>
        </w:rPr>
        <w:t>.</w:t>
      </w:r>
    </w:p>
    <w:p w14:paraId="2DF7CA3F" w14:textId="77777777" w:rsidR="001A5CB4" w:rsidRPr="00C74852" w:rsidRDefault="001A5CB4" w:rsidP="001A5CB4">
      <w:pPr>
        <w:spacing w:before="240" w:after="0"/>
        <w:jc w:val="both"/>
        <w:rPr>
          <w:rFonts w:ascii="Calisto MT" w:hAnsi="Calisto MT" w:cs="Times New Roman"/>
          <w:bCs/>
          <w:color w:val="CC0000"/>
          <w:u w:val="single"/>
        </w:rPr>
      </w:pPr>
      <w:r w:rsidRPr="00C74852">
        <w:rPr>
          <w:rFonts w:ascii="Calisto MT" w:hAnsi="Calisto MT" w:cs="Times New Roman"/>
          <w:bCs/>
          <w:color w:val="CC0000"/>
          <w:u w:val="single"/>
        </w:rPr>
        <w:t>Biotope général</w:t>
      </w:r>
    </w:p>
    <w:p w14:paraId="161695A7" w14:textId="77777777" w:rsidR="001A5CB4" w:rsidRPr="008A1568" w:rsidRDefault="001A5CB4" w:rsidP="001A5CB4">
      <w:pPr>
        <w:jc w:val="both"/>
        <w:rPr>
          <w:rFonts w:ascii="Calisto MT" w:hAnsi="Calisto MT" w:cs="Times New Roman"/>
        </w:rPr>
      </w:pPr>
      <w:r w:rsidRPr="008A1568">
        <w:rPr>
          <w:rFonts w:ascii="Calisto MT" w:hAnsi="Calisto MT" w:cs="Times New Roman"/>
        </w:rPr>
        <w:t xml:space="preserve">Espèce </w:t>
      </w:r>
      <w:r w:rsidRPr="008A1568">
        <w:rPr>
          <w:rFonts w:ascii="Calisto MT" w:hAnsi="Calisto MT" w:cs="Times New Roman"/>
          <w:b/>
        </w:rPr>
        <w:t>forestière</w:t>
      </w:r>
      <w:r w:rsidRPr="008A1568">
        <w:rPr>
          <w:rFonts w:ascii="Calisto MT" w:hAnsi="Calisto MT" w:cs="Times New Roman"/>
        </w:rPr>
        <w:t xml:space="preserve">, il grandit sous un climat semi-océanique, supportant des hivers très frais et des étés chauds à frais, dans un sol calcaire principalement, basique, riche en matières organiques, des régions tempérées et humides d’Europe. </w:t>
      </w:r>
    </w:p>
    <w:p w14:paraId="48BA0ED8" w14:textId="77777777" w:rsidR="008000D7" w:rsidRDefault="001A5CB4" w:rsidP="001A5CB4">
      <w:pPr>
        <w:spacing w:before="240" w:after="0"/>
        <w:jc w:val="both"/>
        <w:rPr>
          <w:sz w:val="16"/>
          <w:szCs w:val="16"/>
          <w:lang w:val="fr-FR"/>
        </w:rPr>
      </w:pPr>
      <w:r w:rsidRPr="00C74852">
        <w:rPr>
          <w:rFonts w:ascii="Calisto MT" w:hAnsi="Calisto MT" w:cs="Times New Roman"/>
          <w:bCs/>
          <w:color w:val="CC0000"/>
          <w:u w:val="single"/>
        </w:rPr>
        <w:t xml:space="preserve">Biotope du </w:t>
      </w:r>
      <w:r>
        <w:rPr>
          <w:rFonts w:ascii="Calisto MT" w:hAnsi="Calisto MT" w:cs="Times New Roman"/>
          <w:bCs/>
          <w:color w:val="CC0000"/>
          <w:u w:val="single"/>
        </w:rPr>
        <w:t xml:space="preserve">Tilia </w:t>
      </w:r>
      <w:proofErr w:type="gramStart"/>
      <w:r w:rsidRPr="00C74852">
        <w:rPr>
          <w:rFonts w:ascii="Calisto MT" w:hAnsi="Calisto MT" w:cs="Times New Roman"/>
          <w:bCs/>
          <w:color w:val="CC0000"/>
          <w:u w:val="single"/>
        </w:rPr>
        <w:t>cordata</w:t>
      </w:r>
      <w:r w:rsidR="008000D7">
        <w:rPr>
          <w:rFonts w:ascii="Arial" w:hAnsi="Arial" w:cs="Arial"/>
          <w:lang w:val="fr-BE" w:eastAsia="fr-BE"/>
        </w:rPr>
        <w:t>(</w:t>
      </w:r>
      <w:proofErr w:type="gramEnd"/>
      <w:r w:rsidR="008000D7">
        <w:rPr>
          <w:rFonts w:ascii="Arial" w:hAnsi="Arial" w:cs="Arial"/>
          <w:lang w:val="fr-BE" w:eastAsia="fr-BE"/>
        </w:rPr>
        <w:t>1)</w:t>
      </w:r>
      <w:r w:rsidR="008000D7">
        <w:rPr>
          <w:sz w:val="16"/>
          <w:szCs w:val="16"/>
          <w:lang w:val="fr-FR"/>
        </w:rPr>
        <w:t xml:space="preserve"> </w:t>
      </w:r>
    </w:p>
    <w:p w14:paraId="1918C02F" w14:textId="32B8A823" w:rsidR="008000D7" w:rsidRDefault="008000D7" w:rsidP="001A5CB4">
      <w:pPr>
        <w:spacing w:before="240" w:after="0"/>
        <w:jc w:val="both"/>
        <w:rPr>
          <w:sz w:val="16"/>
          <w:szCs w:val="16"/>
          <w:lang w:val="fr-FR"/>
        </w:rPr>
      </w:pPr>
      <w:r>
        <w:rPr>
          <w:rFonts w:ascii="Arial" w:hAnsi="Arial" w:cs="Arial"/>
          <w:lang w:val="fr-BE" w:eastAsia="fr-BE"/>
        </w:rPr>
        <w:t>[#</w:t>
      </w:r>
      <w:proofErr w:type="gramStart"/>
      <w:r>
        <w:rPr>
          <w:rFonts w:ascii="Arial" w:hAnsi="Arial" w:cs="Arial"/>
          <w:lang w:val="fr-BE" w:eastAsia="fr-BE"/>
        </w:rPr>
        <w:t>N](</w:t>
      </w:r>
      <w:proofErr w:type="gramEnd"/>
      <w:r>
        <w:rPr>
          <w:rFonts w:ascii="Arial" w:hAnsi="Arial" w:cs="Arial"/>
          <w:lang w:val="fr-BE" w:eastAsia="fr-BE"/>
        </w:rPr>
        <w:t>1)</w:t>
      </w:r>
      <w:r w:rsidRPr="008000D7">
        <w:rPr>
          <w:rFonts w:ascii="Calisto MT" w:hAnsi="Calisto MT"/>
          <w:sz w:val="18"/>
          <w:szCs w:val="18"/>
        </w:rPr>
        <w:t xml:space="preserve"> </w:t>
      </w:r>
      <w:proofErr w:type="spellStart"/>
      <w:r w:rsidRPr="005F2C68">
        <w:rPr>
          <w:rFonts w:ascii="Calisto MT" w:hAnsi="Calisto MT"/>
          <w:sz w:val="18"/>
          <w:szCs w:val="18"/>
        </w:rPr>
        <w:t>Plantes</w:t>
      </w:r>
      <w:proofErr w:type="spellEnd"/>
      <w:r w:rsidRPr="005F2C68">
        <w:rPr>
          <w:rFonts w:ascii="Calisto MT" w:hAnsi="Calisto MT"/>
          <w:sz w:val="18"/>
          <w:szCs w:val="18"/>
        </w:rPr>
        <w:t xml:space="preserve"> bio-indicatrices, Gérard </w:t>
      </w:r>
      <w:proofErr w:type="spellStart"/>
      <w:r w:rsidRPr="005F2C68">
        <w:rPr>
          <w:rFonts w:ascii="Calisto MT" w:hAnsi="Calisto MT"/>
          <w:sz w:val="18"/>
          <w:szCs w:val="18"/>
        </w:rPr>
        <w:t>Duce</w:t>
      </w:r>
      <w:r w:rsidRPr="002E7640">
        <w:rPr>
          <w:rFonts w:ascii="Times New Roman" w:hAnsi="Times New Roman"/>
          <w:sz w:val="20"/>
          <w:szCs w:val="20"/>
        </w:rPr>
        <w:t>rf</w:t>
      </w:r>
      <w:proofErr w:type="spellEnd"/>
      <w:r>
        <w:rPr>
          <w:rFonts w:ascii="Times New Roman" w:hAnsi="Times New Roman"/>
          <w:sz w:val="20"/>
          <w:szCs w:val="20"/>
        </w:rPr>
        <w:t>.</w:t>
      </w:r>
    </w:p>
    <w:p w14:paraId="3F361697" w14:textId="12CE4221" w:rsidR="001A5CB4" w:rsidRDefault="001A5CB4" w:rsidP="001A5CB4">
      <w:pPr>
        <w:jc w:val="both"/>
        <w:rPr>
          <w:rFonts w:ascii="Calisto MT" w:hAnsi="Calisto MT" w:cs="Times New Roman"/>
          <w:spacing w:val="-4"/>
        </w:rPr>
      </w:pPr>
      <w:r w:rsidRPr="006F6346">
        <w:rPr>
          <w:rFonts w:ascii="Calisto MT" w:hAnsi="Calisto MT" w:cs="Times New Roman"/>
          <w:spacing w:val="-4"/>
        </w:rPr>
        <w:t xml:space="preserve">- </w:t>
      </w:r>
      <w:proofErr w:type="spellStart"/>
      <w:proofErr w:type="gramStart"/>
      <w:r w:rsidRPr="006F6346">
        <w:rPr>
          <w:rFonts w:ascii="Calisto MT" w:hAnsi="Calisto MT" w:cs="Times New Roman"/>
          <w:spacing w:val="-4"/>
        </w:rPr>
        <w:t>primaire</w:t>
      </w:r>
      <w:proofErr w:type="spellEnd"/>
      <w:r w:rsidRPr="006F6346">
        <w:rPr>
          <w:rFonts w:ascii="Calisto MT" w:hAnsi="Calisto MT" w:cs="Times New Roman"/>
          <w:spacing w:val="-4"/>
        </w:rPr>
        <w:t> :</w:t>
      </w:r>
      <w:proofErr w:type="gramEnd"/>
      <w:r w:rsidRPr="006F6346">
        <w:rPr>
          <w:rFonts w:ascii="Calisto MT" w:hAnsi="Calisto MT" w:cs="Times New Roman"/>
          <w:spacing w:val="-4"/>
        </w:rPr>
        <w:t xml:space="preserve"> </w:t>
      </w:r>
      <w:proofErr w:type="spellStart"/>
      <w:r w:rsidRPr="006F6346">
        <w:rPr>
          <w:rFonts w:ascii="Calisto MT" w:hAnsi="Calisto MT" w:cs="Times New Roman"/>
          <w:spacing w:val="-4"/>
        </w:rPr>
        <w:t>forêts</w:t>
      </w:r>
      <w:proofErr w:type="spellEnd"/>
      <w:r w:rsidRPr="006F6346">
        <w:rPr>
          <w:rFonts w:ascii="Calisto MT" w:hAnsi="Calisto MT" w:cs="Times New Roman"/>
          <w:spacing w:val="-4"/>
        </w:rPr>
        <w:t xml:space="preserve"> </w:t>
      </w:r>
      <w:proofErr w:type="spellStart"/>
      <w:r w:rsidRPr="006F6346">
        <w:rPr>
          <w:rFonts w:ascii="Calisto MT" w:hAnsi="Calisto MT" w:cs="Times New Roman"/>
          <w:spacing w:val="-4"/>
        </w:rPr>
        <w:t>alluviales</w:t>
      </w:r>
      <w:proofErr w:type="spellEnd"/>
      <w:r w:rsidRPr="006F6346">
        <w:rPr>
          <w:rFonts w:ascii="Calisto MT" w:hAnsi="Calisto MT" w:cs="Times New Roman"/>
          <w:spacing w:val="-4"/>
        </w:rPr>
        <w:t xml:space="preserve">, </w:t>
      </w:r>
      <w:proofErr w:type="spellStart"/>
      <w:r w:rsidRPr="006F6346">
        <w:rPr>
          <w:rFonts w:ascii="Calisto MT" w:hAnsi="Calisto MT" w:cs="Times New Roman"/>
          <w:spacing w:val="-4"/>
        </w:rPr>
        <w:t>ripisylves</w:t>
      </w:r>
      <w:proofErr w:type="spellEnd"/>
      <w:r w:rsidR="008000D7">
        <w:rPr>
          <w:rFonts w:ascii="Arial" w:hAnsi="Arial" w:cs="Arial"/>
          <w:lang w:val="fr-BE" w:eastAsia="fr-BE"/>
        </w:rPr>
        <w:t>(1)</w:t>
      </w:r>
      <w:r w:rsidRPr="006F6346">
        <w:rPr>
          <w:rFonts w:ascii="Calisto MT" w:hAnsi="Calisto MT" w:cs="Times New Roman"/>
          <w:spacing w:val="-4"/>
        </w:rPr>
        <w:t xml:space="preserve">, </w:t>
      </w:r>
      <w:proofErr w:type="spellStart"/>
      <w:r w:rsidRPr="006F6346">
        <w:rPr>
          <w:rFonts w:ascii="Calisto MT" w:hAnsi="Calisto MT" w:cs="Times New Roman"/>
          <w:spacing w:val="-4"/>
        </w:rPr>
        <w:t>forêts</w:t>
      </w:r>
      <w:proofErr w:type="spellEnd"/>
      <w:r w:rsidRPr="006F6346">
        <w:rPr>
          <w:rFonts w:ascii="Calisto MT" w:hAnsi="Calisto MT" w:cs="Times New Roman"/>
          <w:spacing w:val="-4"/>
        </w:rPr>
        <w:t xml:space="preserve"> de </w:t>
      </w:r>
      <w:proofErr w:type="spellStart"/>
      <w:r w:rsidRPr="006F6346">
        <w:rPr>
          <w:rFonts w:ascii="Calisto MT" w:hAnsi="Calisto MT" w:cs="Times New Roman"/>
          <w:spacing w:val="-4"/>
        </w:rPr>
        <w:t>pente</w:t>
      </w:r>
      <w:proofErr w:type="spellEnd"/>
      <w:r w:rsidRPr="006F6346">
        <w:rPr>
          <w:rFonts w:ascii="Calisto MT" w:hAnsi="Calisto MT" w:cs="Times New Roman"/>
          <w:spacing w:val="-4"/>
        </w:rPr>
        <w:t xml:space="preserve"> et de </w:t>
      </w:r>
      <w:proofErr w:type="spellStart"/>
      <w:r w:rsidRPr="006F6346">
        <w:rPr>
          <w:rFonts w:ascii="Calisto MT" w:hAnsi="Calisto MT" w:cs="Times New Roman"/>
          <w:spacing w:val="-4"/>
        </w:rPr>
        <w:t>ravins</w:t>
      </w:r>
      <w:proofErr w:type="spellEnd"/>
      <w:r w:rsidRPr="006F6346">
        <w:rPr>
          <w:rFonts w:ascii="Calisto MT" w:hAnsi="Calisto MT" w:cs="Times New Roman"/>
          <w:spacing w:val="-4"/>
        </w:rPr>
        <w:t xml:space="preserve">, </w:t>
      </w:r>
      <w:proofErr w:type="spellStart"/>
      <w:r w:rsidRPr="006F6346">
        <w:rPr>
          <w:rFonts w:ascii="Calisto MT" w:hAnsi="Calisto MT" w:cs="Times New Roman"/>
          <w:spacing w:val="-4"/>
        </w:rPr>
        <w:t>forêts</w:t>
      </w:r>
      <w:proofErr w:type="spellEnd"/>
      <w:r w:rsidRPr="006F6346">
        <w:rPr>
          <w:rFonts w:ascii="Calisto MT" w:hAnsi="Calisto MT" w:cs="Times New Roman"/>
          <w:spacing w:val="-4"/>
        </w:rPr>
        <w:t xml:space="preserve"> </w:t>
      </w:r>
      <w:proofErr w:type="spellStart"/>
      <w:r w:rsidRPr="006F6346">
        <w:rPr>
          <w:rFonts w:ascii="Calisto MT" w:hAnsi="Calisto MT" w:cs="Times New Roman"/>
          <w:spacing w:val="-4"/>
        </w:rPr>
        <w:t>humides</w:t>
      </w:r>
      <w:proofErr w:type="spellEnd"/>
      <w:r w:rsidRPr="006F6346">
        <w:rPr>
          <w:rFonts w:ascii="Calisto MT" w:hAnsi="Calisto MT" w:cs="Times New Roman"/>
          <w:spacing w:val="-4"/>
        </w:rPr>
        <w:t xml:space="preserve"> des plateaux.</w:t>
      </w:r>
    </w:p>
    <w:p w14:paraId="7CBCDA0E" w14:textId="214FF09C" w:rsidR="008000D7" w:rsidRPr="006F6346" w:rsidRDefault="008000D7" w:rsidP="001A5CB4">
      <w:pPr>
        <w:jc w:val="both"/>
        <w:rPr>
          <w:rFonts w:ascii="Calisto MT" w:hAnsi="Calisto MT" w:cs="Times New Roman"/>
          <w:spacing w:val="-4"/>
        </w:rPr>
      </w:pPr>
      <w:r>
        <w:rPr>
          <w:rFonts w:ascii="Arial" w:hAnsi="Arial" w:cs="Arial"/>
          <w:lang w:val="fr-BE" w:eastAsia="fr-BE"/>
        </w:rPr>
        <w:t>[#</w:t>
      </w:r>
      <w:proofErr w:type="gramStart"/>
      <w:r>
        <w:rPr>
          <w:rFonts w:ascii="Arial" w:hAnsi="Arial" w:cs="Arial"/>
          <w:lang w:val="fr-BE" w:eastAsia="fr-BE"/>
        </w:rPr>
        <w:t>N](</w:t>
      </w:r>
      <w:proofErr w:type="gramEnd"/>
      <w:r>
        <w:rPr>
          <w:rFonts w:ascii="Arial" w:hAnsi="Arial" w:cs="Arial"/>
          <w:lang w:val="fr-BE" w:eastAsia="fr-BE"/>
        </w:rPr>
        <w:t>1)</w:t>
      </w:r>
      <w:r w:rsidRPr="008000D7">
        <w:rPr>
          <w:rFonts w:ascii="Calisto MT" w:hAnsi="Calisto MT"/>
          <w:sz w:val="18"/>
          <w:szCs w:val="18"/>
        </w:rPr>
        <w:t xml:space="preserve"> </w:t>
      </w:r>
      <w:r w:rsidRPr="006F6346">
        <w:rPr>
          <w:rFonts w:ascii="Calisto MT" w:hAnsi="Calisto MT"/>
          <w:sz w:val="18"/>
          <w:szCs w:val="18"/>
        </w:rPr>
        <w:t>La </w:t>
      </w:r>
      <w:proofErr w:type="spellStart"/>
      <w:r w:rsidRPr="006F6346">
        <w:rPr>
          <w:rFonts w:ascii="Calisto MT" w:hAnsi="Calisto MT"/>
          <w:sz w:val="18"/>
          <w:szCs w:val="18"/>
        </w:rPr>
        <w:t>ripisylve</w:t>
      </w:r>
      <w:proofErr w:type="spellEnd"/>
      <w:r w:rsidRPr="006F6346">
        <w:rPr>
          <w:rFonts w:ascii="Calisto MT" w:hAnsi="Calisto MT"/>
          <w:sz w:val="18"/>
          <w:szCs w:val="18"/>
        </w:rPr>
        <w:t> </w:t>
      </w:r>
      <w:proofErr w:type="spellStart"/>
      <w:r w:rsidRPr="006F6346">
        <w:rPr>
          <w:rFonts w:ascii="Calisto MT" w:hAnsi="Calisto MT"/>
          <w:sz w:val="18"/>
          <w:szCs w:val="18"/>
        </w:rPr>
        <w:t>décrit</w:t>
      </w:r>
      <w:proofErr w:type="spellEnd"/>
      <w:r w:rsidRPr="006F6346">
        <w:rPr>
          <w:rFonts w:ascii="Calisto MT" w:hAnsi="Calisto MT"/>
          <w:sz w:val="18"/>
          <w:szCs w:val="18"/>
        </w:rPr>
        <w:t xml:space="preserve"> </w:t>
      </w:r>
      <w:proofErr w:type="spellStart"/>
      <w:r w:rsidRPr="006F6346">
        <w:rPr>
          <w:rFonts w:ascii="Calisto MT" w:hAnsi="Calisto MT"/>
          <w:sz w:val="18"/>
          <w:szCs w:val="18"/>
        </w:rPr>
        <w:t>l'ensemble</w:t>
      </w:r>
      <w:proofErr w:type="spellEnd"/>
      <w:r w:rsidRPr="006F6346">
        <w:rPr>
          <w:rFonts w:ascii="Calisto MT" w:hAnsi="Calisto MT"/>
          <w:sz w:val="18"/>
          <w:szCs w:val="18"/>
        </w:rPr>
        <w:t xml:space="preserve"> des formations </w:t>
      </w:r>
      <w:proofErr w:type="spellStart"/>
      <w:r w:rsidRPr="006F6346">
        <w:rPr>
          <w:rFonts w:ascii="Calisto MT" w:hAnsi="Calisto MT"/>
          <w:sz w:val="18"/>
          <w:szCs w:val="18"/>
        </w:rPr>
        <w:t>boisées</w:t>
      </w:r>
      <w:proofErr w:type="spellEnd"/>
      <w:r w:rsidRPr="006F6346">
        <w:rPr>
          <w:rFonts w:ascii="Calisto MT" w:hAnsi="Calisto MT"/>
          <w:sz w:val="18"/>
          <w:szCs w:val="18"/>
        </w:rPr>
        <w:t xml:space="preserve"> (</w:t>
      </w:r>
      <w:proofErr w:type="spellStart"/>
      <w:r w:rsidRPr="006F6346">
        <w:rPr>
          <w:rFonts w:ascii="Calisto MT" w:hAnsi="Calisto MT"/>
          <w:sz w:val="18"/>
          <w:szCs w:val="18"/>
        </w:rPr>
        <w:t>arbresarbres</w:t>
      </w:r>
      <w:proofErr w:type="spellEnd"/>
      <w:r w:rsidRPr="006F6346">
        <w:rPr>
          <w:rFonts w:ascii="Calisto MT" w:hAnsi="Calisto MT"/>
          <w:sz w:val="18"/>
          <w:szCs w:val="18"/>
        </w:rPr>
        <w:t xml:space="preserve">, </w:t>
      </w:r>
      <w:proofErr w:type="spellStart"/>
      <w:r w:rsidRPr="006F6346">
        <w:rPr>
          <w:rFonts w:ascii="Calisto MT" w:hAnsi="Calisto MT"/>
          <w:sz w:val="18"/>
          <w:szCs w:val="18"/>
        </w:rPr>
        <w:t>arbustes</w:t>
      </w:r>
      <w:proofErr w:type="spellEnd"/>
      <w:r w:rsidRPr="006F6346">
        <w:rPr>
          <w:rFonts w:ascii="Calisto MT" w:hAnsi="Calisto MT"/>
          <w:sz w:val="18"/>
          <w:szCs w:val="18"/>
        </w:rPr>
        <w:t xml:space="preserve">, buissons) qui se trouvent aux abords d'un </w:t>
      </w:r>
      <w:proofErr w:type="spellStart"/>
      <w:r w:rsidRPr="006F6346">
        <w:rPr>
          <w:rFonts w:ascii="Calisto MT" w:hAnsi="Calisto MT"/>
          <w:sz w:val="18"/>
          <w:szCs w:val="18"/>
        </w:rPr>
        <w:t>cours</w:t>
      </w:r>
      <w:proofErr w:type="spellEnd"/>
      <w:r w:rsidRPr="006F6346">
        <w:rPr>
          <w:rFonts w:ascii="Calisto MT" w:hAnsi="Calisto MT"/>
          <w:sz w:val="18"/>
          <w:szCs w:val="18"/>
        </w:rPr>
        <w:t xml:space="preserve"> </w:t>
      </w:r>
      <w:proofErr w:type="spellStart"/>
      <w:r w:rsidRPr="006F6346">
        <w:rPr>
          <w:rFonts w:ascii="Calisto MT" w:hAnsi="Calisto MT"/>
          <w:sz w:val="18"/>
          <w:szCs w:val="18"/>
        </w:rPr>
        <w:t>d'eau</w:t>
      </w:r>
      <w:proofErr w:type="spellEnd"/>
      <w:r>
        <w:rPr>
          <w:rFonts w:ascii="Calisto MT" w:hAnsi="Calisto MT"/>
          <w:sz w:val="18"/>
          <w:szCs w:val="18"/>
        </w:rPr>
        <w:t>.</w:t>
      </w:r>
    </w:p>
    <w:p w14:paraId="190D6CDC" w14:textId="77777777" w:rsidR="001A5CB4" w:rsidRPr="008A1568" w:rsidRDefault="001A5CB4" w:rsidP="001A5CB4">
      <w:pPr>
        <w:jc w:val="both"/>
        <w:rPr>
          <w:rFonts w:ascii="Calisto MT" w:hAnsi="Calisto MT" w:cs="Times New Roman"/>
        </w:rPr>
      </w:pPr>
      <w:r w:rsidRPr="008A1568">
        <w:rPr>
          <w:rFonts w:ascii="Calisto MT" w:hAnsi="Calisto MT" w:cs="Times New Roman"/>
        </w:rPr>
        <w:t>-</w:t>
      </w:r>
      <w:r>
        <w:rPr>
          <w:rFonts w:ascii="Calisto MT" w:hAnsi="Calisto MT" w:cs="Times New Roman"/>
        </w:rPr>
        <w:t xml:space="preserve"> </w:t>
      </w:r>
      <w:proofErr w:type="gramStart"/>
      <w:r w:rsidRPr="008A1568">
        <w:rPr>
          <w:rFonts w:ascii="Calisto MT" w:hAnsi="Calisto MT" w:cs="Times New Roman"/>
        </w:rPr>
        <w:t>secondaire :</w:t>
      </w:r>
      <w:proofErr w:type="gramEnd"/>
      <w:r w:rsidRPr="008A1568">
        <w:rPr>
          <w:rFonts w:ascii="Calisto MT" w:hAnsi="Calisto MT" w:cs="Times New Roman"/>
        </w:rPr>
        <w:t xml:space="preserve"> petit bois résiduels, friches agricoles, haies de bocage.</w:t>
      </w:r>
    </w:p>
    <w:p w14:paraId="3315EAC5" w14:textId="77777777" w:rsidR="001A5CB4" w:rsidRPr="008A1568" w:rsidRDefault="001A5CB4" w:rsidP="001A5CB4">
      <w:pPr>
        <w:jc w:val="both"/>
        <w:rPr>
          <w:rFonts w:ascii="Calisto MT" w:hAnsi="Calisto MT" w:cs="Times New Roman"/>
        </w:rPr>
      </w:pPr>
      <w:r w:rsidRPr="008A1568">
        <w:rPr>
          <w:rFonts w:ascii="Calisto MT" w:hAnsi="Calisto MT" w:cs="Times New Roman"/>
          <w:u w:val="single"/>
        </w:rPr>
        <w:t>Plante indicatrice</w:t>
      </w:r>
      <w:r w:rsidRPr="008A1568">
        <w:rPr>
          <w:rFonts w:ascii="Calisto MT" w:hAnsi="Calisto MT" w:cs="Times New Roman"/>
        </w:rPr>
        <w:t xml:space="preserve"> : sols profonds, riches en bases et en eau. Forêt à humidité atmosphérique importante. </w:t>
      </w:r>
    </w:p>
    <w:p w14:paraId="12CC9A7E" w14:textId="77777777" w:rsidR="008000D7" w:rsidRDefault="001A5CB4" w:rsidP="001A5CB4">
      <w:pPr>
        <w:spacing w:before="240" w:after="0"/>
        <w:jc w:val="both"/>
        <w:rPr>
          <w:sz w:val="16"/>
          <w:szCs w:val="16"/>
          <w:lang w:val="fr-FR"/>
        </w:rPr>
      </w:pPr>
      <w:r w:rsidRPr="00C74852">
        <w:rPr>
          <w:rFonts w:ascii="Calisto MT" w:hAnsi="Calisto MT" w:cs="Times New Roman"/>
          <w:bCs/>
          <w:color w:val="CC0000"/>
          <w:u w:val="single"/>
        </w:rPr>
        <w:t xml:space="preserve">Biotope du </w:t>
      </w:r>
      <w:r>
        <w:rPr>
          <w:rFonts w:ascii="Calisto MT" w:hAnsi="Calisto MT" w:cs="Times New Roman"/>
          <w:bCs/>
          <w:color w:val="CC0000"/>
          <w:u w:val="single"/>
        </w:rPr>
        <w:t xml:space="preserve">Tilia </w:t>
      </w:r>
      <w:proofErr w:type="spellStart"/>
      <w:proofErr w:type="gramStart"/>
      <w:r w:rsidRPr="00C74852">
        <w:rPr>
          <w:rFonts w:ascii="Calisto MT" w:hAnsi="Calisto MT" w:cs="Times New Roman"/>
          <w:bCs/>
          <w:color w:val="CC0000"/>
          <w:u w:val="single"/>
        </w:rPr>
        <w:t>platyphyllos</w:t>
      </w:r>
      <w:proofErr w:type="spellEnd"/>
      <w:r w:rsidR="008000D7">
        <w:rPr>
          <w:rFonts w:ascii="Arial" w:hAnsi="Arial" w:cs="Arial"/>
          <w:lang w:val="fr-BE" w:eastAsia="fr-BE"/>
        </w:rPr>
        <w:t>(</w:t>
      </w:r>
      <w:proofErr w:type="gramEnd"/>
      <w:r w:rsidR="008000D7">
        <w:rPr>
          <w:rFonts w:ascii="Arial" w:hAnsi="Arial" w:cs="Arial"/>
          <w:lang w:val="fr-BE" w:eastAsia="fr-BE"/>
        </w:rPr>
        <w:t>1)</w:t>
      </w:r>
      <w:r w:rsidR="008000D7">
        <w:rPr>
          <w:sz w:val="16"/>
          <w:szCs w:val="16"/>
          <w:lang w:val="fr-FR"/>
        </w:rPr>
        <w:t xml:space="preserve"> </w:t>
      </w:r>
    </w:p>
    <w:p w14:paraId="5C54F04D" w14:textId="5935A7A3" w:rsidR="008000D7" w:rsidRDefault="008000D7" w:rsidP="001A5CB4">
      <w:pPr>
        <w:spacing w:before="240" w:after="0"/>
        <w:jc w:val="both"/>
        <w:rPr>
          <w:sz w:val="16"/>
          <w:szCs w:val="16"/>
          <w:lang w:val="fr-FR"/>
        </w:rPr>
      </w:pPr>
      <w:r>
        <w:rPr>
          <w:rFonts w:ascii="Arial" w:hAnsi="Arial" w:cs="Arial"/>
          <w:lang w:val="fr-BE" w:eastAsia="fr-BE"/>
        </w:rPr>
        <w:t>[#</w:t>
      </w:r>
      <w:proofErr w:type="gramStart"/>
      <w:r>
        <w:rPr>
          <w:rFonts w:ascii="Arial" w:hAnsi="Arial" w:cs="Arial"/>
          <w:lang w:val="fr-BE" w:eastAsia="fr-BE"/>
        </w:rPr>
        <w:t>N](</w:t>
      </w:r>
      <w:proofErr w:type="gramEnd"/>
      <w:r>
        <w:rPr>
          <w:rFonts w:ascii="Arial" w:hAnsi="Arial" w:cs="Arial"/>
          <w:lang w:val="fr-BE" w:eastAsia="fr-BE"/>
        </w:rPr>
        <w:t>1)</w:t>
      </w:r>
      <w:r w:rsidRPr="008000D7">
        <w:rPr>
          <w:rFonts w:ascii="Calisto MT" w:eastAsia="Calibri" w:hAnsi="Calisto MT" w:cs="Times New Roman"/>
          <w:sz w:val="18"/>
          <w:szCs w:val="18"/>
        </w:rPr>
        <w:t xml:space="preserve"> </w:t>
      </w:r>
      <w:proofErr w:type="spellStart"/>
      <w:r w:rsidRPr="005F2C68">
        <w:rPr>
          <w:rFonts w:ascii="Calisto MT" w:eastAsia="Calibri" w:hAnsi="Calisto MT" w:cs="Times New Roman"/>
          <w:sz w:val="18"/>
          <w:szCs w:val="18"/>
        </w:rPr>
        <w:t>Plantes</w:t>
      </w:r>
      <w:proofErr w:type="spellEnd"/>
      <w:r w:rsidRPr="005F2C68">
        <w:rPr>
          <w:rFonts w:ascii="Calisto MT" w:eastAsia="Calibri" w:hAnsi="Calisto MT" w:cs="Times New Roman"/>
          <w:sz w:val="18"/>
          <w:szCs w:val="18"/>
        </w:rPr>
        <w:t xml:space="preserve"> bio-indicatrices, Gérard </w:t>
      </w:r>
      <w:proofErr w:type="spellStart"/>
      <w:r w:rsidRPr="005F2C68">
        <w:rPr>
          <w:rFonts w:ascii="Calisto MT" w:eastAsia="Calibri" w:hAnsi="Calisto MT" w:cs="Times New Roman"/>
          <w:sz w:val="18"/>
          <w:szCs w:val="18"/>
        </w:rPr>
        <w:t>Ducerf</w:t>
      </w:r>
      <w:proofErr w:type="spellEnd"/>
      <w:r w:rsidRPr="005F2C68">
        <w:rPr>
          <w:rFonts w:ascii="Calisto MT" w:eastAsia="Calibri" w:hAnsi="Calisto MT" w:cs="Times New Roman"/>
          <w:sz w:val="18"/>
          <w:szCs w:val="18"/>
        </w:rPr>
        <w:t>.</w:t>
      </w:r>
    </w:p>
    <w:p w14:paraId="2358270B" w14:textId="77777777" w:rsidR="001A5CB4" w:rsidRPr="008A1568" w:rsidRDefault="001A5CB4" w:rsidP="001A5CB4">
      <w:pPr>
        <w:jc w:val="both"/>
        <w:rPr>
          <w:rFonts w:ascii="Calisto MT" w:hAnsi="Calisto MT" w:cs="Times New Roman"/>
        </w:rPr>
      </w:pPr>
      <w:r w:rsidRPr="008A1568">
        <w:rPr>
          <w:rFonts w:ascii="Calisto MT" w:hAnsi="Calisto MT" w:cs="Times New Roman"/>
        </w:rPr>
        <w:t>-</w:t>
      </w:r>
      <w:r>
        <w:rPr>
          <w:rFonts w:ascii="Calisto MT" w:hAnsi="Calisto MT" w:cs="Times New Roman"/>
        </w:rPr>
        <w:t xml:space="preserve"> </w:t>
      </w:r>
      <w:proofErr w:type="spellStart"/>
      <w:proofErr w:type="gramStart"/>
      <w:r w:rsidRPr="008A1568">
        <w:rPr>
          <w:rFonts w:ascii="Calisto MT" w:hAnsi="Calisto MT" w:cs="Times New Roman"/>
        </w:rPr>
        <w:t>primaire</w:t>
      </w:r>
      <w:proofErr w:type="spellEnd"/>
      <w:r w:rsidRPr="008A1568">
        <w:rPr>
          <w:rFonts w:ascii="Calisto MT" w:hAnsi="Calisto MT" w:cs="Times New Roman"/>
        </w:rPr>
        <w:t> :</w:t>
      </w:r>
      <w:proofErr w:type="gramEnd"/>
      <w:r w:rsidRPr="008A1568">
        <w:rPr>
          <w:rFonts w:ascii="Calisto MT" w:hAnsi="Calisto MT" w:cs="Times New Roman"/>
        </w:rPr>
        <w:t xml:space="preserve"> </w:t>
      </w:r>
      <w:proofErr w:type="spellStart"/>
      <w:r w:rsidRPr="008A1568">
        <w:rPr>
          <w:rFonts w:ascii="Calisto MT" w:hAnsi="Calisto MT" w:cs="Times New Roman"/>
        </w:rPr>
        <w:t>forêt</w:t>
      </w:r>
      <w:r>
        <w:rPr>
          <w:rFonts w:ascii="Calisto MT" w:hAnsi="Calisto MT" w:cs="Times New Roman"/>
        </w:rPr>
        <w:t>s</w:t>
      </w:r>
      <w:proofErr w:type="spellEnd"/>
      <w:r w:rsidRPr="008A1568">
        <w:rPr>
          <w:rFonts w:ascii="Calisto MT" w:hAnsi="Calisto MT" w:cs="Times New Roman"/>
        </w:rPr>
        <w:t xml:space="preserve"> </w:t>
      </w:r>
      <w:proofErr w:type="spellStart"/>
      <w:r w:rsidRPr="008A1568">
        <w:rPr>
          <w:rFonts w:ascii="Calisto MT" w:hAnsi="Calisto MT" w:cs="Times New Roman"/>
        </w:rPr>
        <w:t>riveraines</w:t>
      </w:r>
      <w:proofErr w:type="spellEnd"/>
      <w:r w:rsidRPr="008A1568">
        <w:rPr>
          <w:rFonts w:ascii="Calisto MT" w:hAnsi="Calisto MT" w:cs="Times New Roman"/>
        </w:rPr>
        <w:t xml:space="preserve"> et alluviales, ripisylve</w:t>
      </w:r>
      <w:r>
        <w:rPr>
          <w:rFonts w:ascii="Calisto MT" w:hAnsi="Calisto MT" w:cs="Times New Roman"/>
        </w:rPr>
        <w:t>s</w:t>
      </w:r>
      <w:r w:rsidRPr="008A1568">
        <w:rPr>
          <w:rFonts w:ascii="Calisto MT" w:hAnsi="Calisto MT" w:cs="Times New Roman"/>
        </w:rPr>
        <w:t>. Forêt</w:t>
      </w:r>
      <w:r>
        <w:rPr>
          <w:rFonts w:ascii="Calisto MT" w:hAnsi="Calisto MT" w:cs="Times New Roman"/>
        </w:rPr>
        <w:t>s</w:t>
      </w:r>
      <w:r w:rsidRPr="008A1568">
        <w:rPr>
          <w:rFonts w:ascii="Calisto MT" w:hAnsi="Calisto MT" w:cs="Times New Roman"/>
        </w:rPr>
        <w:t xml:space="preserve"> des ravins, hêtraies sèches.</w:t>
      </w:r>
    </w:p>
    <w:p w14:paraId="07DE89DF" w14:textId="77777777" w:rsidR="001A5CB4" w:rsidRPr="008A1568" w:rsidRDefault="001A5CB4" w:rsidP="001A5CB4">
      <w:pPr>
        <w:jc w:val="both"/>
        <w:rPr>
          <w:rFonts w:ascii="Calisto MT" w:hAnsi="Calisto MT" w:cs="Times New Roman"/>
        </w:rPr>
      </w:pPr>
      <w:r w:rsidRPr="008A1568">
        <w:rPr>
          <w:rFonts w:ascii="Calisto MT" w:hAnsi="Calisto MT" w:cs="Times New Roman"/>
        </w:rPr>
        <w:t>-</w:t>
      </w:r>
      <w:r>
        <w:rPr>
          <w:rFonts w:ascii="Calisto MT" w:hAnsi="Calisto MT" w:cs="Times New Roman"/>
        </w:rPr>
        <w:t xml:space="preserve"> </w:t>
      </w:r>
      <w:r w:rsidRPr="008A1568">
        <w:rPr>
          <w:rFonts w:ascii="Calisto MT" w:hAnsi="Calisto MT" w:cs="Times New Roman"/>
        </w:rPr>
        <w:t>secondaire : haies des bocages, anciennes plantations, villages, fermes.</w:t>
      </w:r>
    </w:p>
    <w:p w14:paraId="7F5BDE50" w14:textId="77777777" w:rsidR="001A5CB4" w:rsidRPr="008A1568" w:rsidRDefault="001A5CB4" w:rsidP="001A5CB4">
      <w:pPr>
        <w:jc w:val="both"/>
        <w:rPr>
          <w:rFonts w:ascii="Calisto MT" w:hAnsi="Calisto MT" w:cs="Times New Roman"/>
        </w:rPr>
      </w:pPr>
      <w:r w:rsidRPr="008A1568">
        <w:rPr>
          <w:rFonts w:ascii="Calisto MT" w:hAnsi="Calisto MT" w:cs="Times New Roman"/>
          <w:u w:val="single"/>
        </w:rPr>
        <w:t>Plante indicatrice</w:t>
      </w:r>
      <w:r w:rsidRPr="008A1568">
        <w:rPr>
          <w:rFonts w:ascii="Calisto MT" w:hAnsi="Calisto MT" w:cs="Times New Roman"/>
        </w:rPr>
        <w:t xml:space="preserve"> : engorgement en matière</w:t>
      </w:r>
      <w:r>
        <w:rPr>
          <w:rFonts w:ascii="Calisto MT" w:hAnsi="Calisto MT" w:cs="Times New Roman"/>
        </w:rPr>
        <w:t>s</w:t>
      </w:r>
      <w:r w:rsidRPr="008A1568">
        <w:rPr>
          <w:rFonts w:ascii="Calisto MT" w:hAnsi="Calisto MT" w:cs="Times New Roman"/>
        </w:rPr>
        <w:t xml:space="preserve"> organiques végétales archaïques des sols très riches en base ou à pH &gt; 7.5.</w:t>
      </w:r>
    </w:p>
    <w:p w14:paraId="026CAD02" w14:textId="77777777" w:rsidR="001A5CB4" w:rsidRPr="00E07347" w:rsidRDefault="001A5CB4" w:rsidP="001A5CB4">
      <w:pPr>
        <w:spacing w:before="240" w:after="0"/>
        <w:jc w:val="both"/>
        <w:rPr>
          <w:rFonts w:ascii="Calisto MT" w:hAnsi="Calisto MT" w:cs="Times New Roman"/>
          <w:bCs/>
          <w:color w:val="CC0000"/>
          <w:u w:val="single"/>
        </w:rPr>
      </w:pPr>
      <w:r w:rsidRPr="00E07347">
        <w:rPr>
          <w:rFonts w:ascii="Calisto MT" w:hAnsi="Calisto MT" w:cs="Times New Roman"/>
          <w:bCs/>
          <w:color w:val="CC0000"/>
          <w:u w:val="single"/>
        </w:rPr>
        <w:t>Aspect</w:t>
      </w:r>
    </w:p>
    <w:p w14:paraId="1E35E8A4" w14:textId="77777777" w:rsidR="001A5CB4" w:rsidRPr="005F2C68" w:rsidRDefault="001A5CB4" w:rsidP="001A5CB4">
      <w:pPr>
        <w:spacing w:after="0"/>
        <w:jc w:val="both"/>
        <w:rPr>
          <w:rFonts w:ascii="Calisto MT" w:hAnsi="Calisto MT" w:cs="Times New Roman"/>
          <w:spacing w:val="-4"/>
        </w:rPr>
      </w:pPr>
      <w:r w:rsidRPr="005F2C68">
        <w:rPr>
          <w:rFonts w:ascii="Calisto MT" w:hAnsi="Calisto MT" w:cs="Times New Roman"/>
          <w:spacing w:val="-4"/>
        </w:rPr>
        <w:t xml:space="preserve">Sa silhouette </w:t>
      </w:r>
      <w:r w:rsidRPr="005F2C68">
        <w:rPr>
          <w:rFonts w:ascii="Calisto MT" w:hAnsi="Calisto MT" w:cs="Times New Roman"/>
          <w:b/>
          <w:spacing w:val="-4"/>
        </w:rPr>
        <w:t>majestueuse en dôme</w:t>
      </w:r>
      <w:r w:rsidRPr="005F2C68">
        <w:rPr>
          <w:rFonts w:ascii="Calisto MT" w:hAnsi="Calisto MT" w:cs="Times New Roman"/>
          <w:spacing w:val="-4"/>
        </w:rPr>
        <w:t xml:space="preserve"> peut atteindre de 40 m jusqu’à 48 m (varie selon les auteurs).</w:t>
      </w:r>
    </w:p>
    <w:p w14:paraId="152A96ED" w14:textId="77777777" w:rsidR="001A5CB4" w:rsidRPr="008A1568" w:rsidRDefault="001A5CB4" w:rsidP="001A5CB4">
      <w:pPr>
        <w:jc w:val="both"/>
        <w:rPr>
          <w:rFonts w:ascii="Calisto MT" w:hAnsi="Calisto MT" w:cs="Times New Roman"/>
        </w:rPr>
      </w:pPr>
      <w:r w:rsidRPr="00BD4183">
        <w:rPr>
          <w:rFonts w:ascii="Calisto MT" w:hAnsi="Calisto MT" w:cs="Times New Roman"/>
          <w:spacing w:val="-4"/>
        </w:rPr>
        <w:t>Son tronc à écorce grise, lisse et luisante, s’épaissit et se crevasse en vieillissant, comme le chêne</w:t>
      </w:r>
      <w:r w:rsidRPr="008A1568">
        <w:rPr>
          <w:rFonts w:ascii="Calisto MT" w:hAnsi="Calisto MT" w:cs="Times New Roman"/>
        </w:rPr>
        <w:t>.</w:t>
      </w:r>
    </w:p>
    <w:p w14:paraId="4D964FDE" w14:textId="77777777" w:rsidR="008000D7" w:rsidRDefault="001A5CB4" w:rsidP="001A5CB4">
      <w:pPr>
        <w:spacing w:before="240" w:after="0"/>
        <w:jc w:val="both"/>
        <w:rPr>
          <w:sz w:val="16"/>
          <w:szCs w:val="16"/>
          <w:lang w:val="fr-FR"/>
        </w:rPr>
      </w:pPr>
      <w:r w:rsidRPr="00BD4183">
        <w:rPr>
          <w:rFonts w:ascii="Calisto MT" w:hAnsi="Calisto MT" w:cs="Times New Roman"/>
          <w:bCs/>
          <w:color w:val="CC0000"/>
          <w:u w:val="single"/>
        </w:rPr>
        <w:t>Tilia</w:t>
      </w:r>
      <w:r w:rsidRPr="00E07347">
        <w:rPr>
          <w:rFonts w:ascii="Calisto MT" w:hAnsi="Calisto MT" w:cs="Times New Roman"/>
          <w:bCs/>
          <w:i/>
          <w:iCs/>
          <w:color w:val="CC0000"/>
          <w:u w:val="single"/>
        </w:rPr>
        <w:t xml:space="preserve"> </w:t>
      </w:r>
      <w:r w:rsidRPr="00BD4183">
        <w:rPr>
          <w:rFonts w:ascii="Calisto MT" w:hAnsi="Calisto MT" w:cs="Times New Roman"/>
          <w:bCs/>
          <w:color w:val="CC0000"/>
          <w:u w:val="single"/>
        </w:rPr>
        <w:t>cordata</w:t>
      </w:r>
      <w:r w:rsidRPr="00AA2D9A">
        <w:rPr>
          <w:rFonts w:ascii="Calisto MT" w:hAnsi="Calisto MT" w:cs="Times New Roman"/>
          <w:bCs/>
          <w:color w:val="CC0000"/>
        </w:rPr>
        <w:t xml:space="preserve"> </w:t>
      </w:r>
      <w:r w:rsidR="008000D7">
        <w:rPr>
          <w:rFonts w:ascii="Arial" w:hAnsi="Arial" w:cs="Arial"/>
          <w:lang w:val="fr-BE" w:eastAsia="fr-BE"/>
        </w:rPr>
        <w:t>(1)</w:t>
      </w:r>
      <w:r w:rsidR="008000D7">
        <w:rPr>
          <w:sz w:val="16"/>
          <w:szCs w:val="16"/>
          <w:lang w:val="fr-FR"/>
        </w:rPr>
        <w:t xml:space="preserve"> </w:t>
      </w:r>
    </w:p>
    <w:p w14:paraId="266C6870" w14:textId="303C2ACA" w:rsidR="008000D7" w:rsidRDefault="008000D7" w:rsidP="001A5CB4">
      <w:pPr>
        <w:spacing w:before="240" w:after="0"/>
        <w:jc w:val="both"/>
        <w:rPr>
          <w:sz w:val="16"/>
          <w:szCs w:val="16"/>
          <w:lang w:val="fr-FR"/>
        </w:rPr>
      </w:pPr>
      <w:r>
        <w:rPr>
          <w:rFonts w:ascii="Arial" w:hAnsi="Arial" w:cs="Arial"/>
          <w:lang w:val="fr-BE" w:eastAsia="fr-BE"/>
        </w:rPr>
        <w:t>[#</w:t>
      </w:r>
      <w:proofErr w:type="gramStart"/>
      <w:r>
        <w:rPr>
          <w:rFonts w:ascii="Arial" w:hAnsi="Arial" w:cs="Arial"/>
          <w:lang w:val="fr-BE" w:eastAsia="fr-BE"/>
        </w:rPr>
        <w:t>N](</w:t>
      </w:r>
      <w:proofErr w:type="gramEnd"/>
      <w:r>
        <w:rPr>
          <w:rFonts w:ascii="Arial" w:hAnsi="Arial" w:cs="Arial"/>
          <w:lang w:val="fr-BE" w:eastAsia="fr-BE"/>
        </w:rPr>
        <w:t>1)</w:t>
      </w:r>
      <w:r w:rsidRPr="008000D7">
        <w:rPr>
          <w:rFonts w:ascii="Calisto MT" w:hAnsi="Calisto MT"/>
          <w:sz w:val="18"/>
          <w:szCs w:val="18"/>
        </w:rPr>
        <w:t xml:space="preserve"> </w:t>
      </w:r>
      <w:proofErr w:type="spellStart"/>
      <w:r w:rsidRPr="005F2C68">
        <w:rPr>
          <w:rFonts w:ascii="Calisto MT" w:hAnsi="Calisto MT"/>
          <w:sz w:val="18"/>
          <w:szCs w:val="18"/>
        </w:rPr>
        <w:t>Plantes</w:t>
      </w:r>
      <w:proofErr w:type="spellEnd"/>
      <w:r w:rsidRPr="005F2C68">
        <w:rPr>
          <w:rFonts w:ascii="Calisto MT" w:hAnsi="Calisto MT"/>
          <w:sz w:val="18"/>
          <w:szCs w:val="18"/>
        </w:rPr>
        <w:t xml:space="preserve"> bio-indicatrices, Gérard </w:t>
      </w:r>
      <w:proofErr w:type="spellStart"/>
      <w:r w:rsidRPr="005F2C68">
        <w:rPr>
          <w:rFonts w:ascii="Calisto MT" w:hAnsi="Calisto MT"/>
          <w:sz w:val="18"/>
          <w:szCs w:val="18"/>
        </w:rPr>
        <w:t>Ducerf</w:t>
      </w:r>
      <w:proofErr w:type="spellEnd"/>
      <w:r w:rsidRPr="005F2C68">
        <w:rPr>
          <w:rFonts w:ascii="Calisto MT" w:hAnsi="Calisto MT"/>
          <w:sz w:val="18"/>
          <w:szCs w:val="18"/>
        </w:rPr>
        <w:t>.</w:t>
      </w:r>
    </w:p>
    <w:p w14:paraId="1FA21BAF" w14:textId="77777777" w:rsidR="001A5CB4" w:rsidRPr="008A1568" w:rsidRDefault="001A5CB4" w:rsidP="001A5CB4">
      <w:pPr>
        <w:spacing w:after="0"/>
        <w:rPr>
          <w:rFonts w:ascii="Calisto MT" w:hAnsi="Calisto MT" w:cs="Times New Roman"/>
        </w:rPr>
      </w:pPr>
      <w:proofErr w:type="spellStart"/>
      <w:r w:rsidRPr="008A1568">
        <w:rPr>
          <w:rFonts w:ascii="Calisto MT" w:hAnsi="Calisto MT" w:cs="Times New Roman"/>
        </w:rPr>
        <w:t>Arbre</w:t>
      </w:r>
      <w:proofErr w:type="spellEnd"/>
      <w:r w:rsidRPr="008A1568">
        <w:rPr>
          <w:rFonts w:ascii="Calisto MT" w:hAnsi="Calisto MT" w:cs="Times New Roman"/>
        </w:rPr>
        <w:t xml:space="preserve"> </w:t>
      </w:r>
      <w:proofErr w:type="spellStart"/>
      <w:r w:rsidRPr="008A1568">
        <w:rPr>
          <w:rFonts w:ascii="Calisto MT" w:hAnsi="Calisto MT" w:cs="Times New Roman"/>
        </w:rPr>
        <w:t>élevé</w:t>
      </w:r>
      <w:proofErr w:type="spellEnd"/>
      <w:r w:rsidRPr="008A1568">
        <w:rPr>
          <w:rFonts w:ascii="Calisto MT" w:hAnsi="Calisto MT" w:cs="Times New Roman"/>
        </w:rPr>
        <w:t xml:space="preserve">, </w:t>
      </w:r>
      <w:proofErr w:type="spellStart"/>
      <w:r w:rsidRPr="008A1568">
        <w:rPr>
          <w:rFonts w:ascii="Calisto MT" w:hAnsi="Calisto MT" w:cs="Times New Roman"/>
        </w:rPr>
        <w:t>pouvant</w:t>
      </w:r>
      <w:proofErr w:type="spellEnd"/>
      <w:r w:rsidRPr="008A1568">
        <w:rPr>
          <w:rFonts w:ascii="Calisto MT" w:hAnsi="Calisto MT" w:cs="Times New Roman"/>
        </w:rPr>
        <w:t xml:space="preserve"> </w:t>
      </w:r>
      <w:proofErr w:type="spellStart"/>
      <w:r w:rsidRPr="008A1568">
        <w:rPr>
          <w:rFonts w:ascii="Calisto MT" w:hAnsi="Calisto MT" w:cs="Times New Roman"/>
        </w:rPr>
        <w:t>atteindre</w:t>
      </w:r>
      <w:proofErr w:type="spellEnd"/>
      <w:r w:rsidRPr="008A1568">
        <w:rPr>
          <w:rFonts w:ascii="Calisto MT" w:hAnsi="Calisto MT" w:cs="Times New Roman"/>
        </w:rPr>
        <w:t xml:space="preserve"> 30</w:t>
      </w:r>
      <w:r>
        <w:rPr>
          <w:rFonts w:ascii="Calisto MT" w:hAnsi="Calisto MT" w:cs="Times New Roman"/>
        </w:rPr>
        <w:t xml:space="preserve"> </w:t>
      </w:r>
      <w:r w:rsidRPr="008A1568">
        <w:rPr>
          <w:rFonts w:ascii="Calisto MT" w:hAnsi="Calisto MT" w:cs="Times New Roman"/>
        </w:rPr>
        <w:t xml:space="preserve">m, </w:t>
      </w:r>
      <w:r w:rsidRPr="008A1568">
        <w:rPr>
          <w:rFonts w:ascii="Calisto MT" w:hAnsi="Calisto MT" w:cs="Times New Roman"/>
          <w:b/>
        </w:rPr>
        <w:t>longévité assez élevée</w:t>
      </w:r>
      <w:r>
        <w:rPr>
          <w:rFonts w:ascii="Calisto MT" w:hAnsi="Calisto MT" w:cs="Times New Roman"/>
          <w:b/>
        </w:rPr>
        <w:t xml:space="preserve"> de</w:t>
      </w:r>
      <w:r w:rsidRPr="008A1568">
        <w:rPr>
          <w:rFonts w:ascii="Calisto MT" w:hAnsi="Calisto MT" w:cs="Times New Roman"/>
          <w:b/>
        </w:rPr>
        <w:t xml:space="preserve"> 500 ans</w:t>
      </w:r>
      <w:r w:rsidRPr="008A1568">
        <w:rPr>
          <w:rFonts w:ascii="Calisto MT" w:hAnsi="Calisto MT" w:cs="Times New Roman"/>
        </w:rPr>
        <w:t xml:space="preserve">. </w:t>
      </w:r>
      <w:r w:rsidRPr="008A1568">
        <w:rPr>
          <w:rFonts w:ascii="Calisto MT" w:hAnsi="Calisto MT" w:cs="Times New Roman"/>
        </w:rPr>
        <w:br/>
        <w:t xml:space="preserve">Jeunes </w:t>
      </w:r>
      <w:r>
        <w:rPr>
          <w:rFonts w:ascii="Calisto MT" w:hAnsi="Calisto MT" w:cs="Times New Roman"/>
        </w:rPr>
        <w:t>r</w:t>
      </w:r>
      <w:r w:rsidRPr="008A1568">
        <w:rPr>
          <w:rFonts w:ascii="Calisto MT" w:hAnsi="Calisto MT" w:cs="Times New Roman"/>
        </w:rPr>
        <w:t>ameaux alternes, glabres, luisants, brun-rougeâtre. Les bourgeons rougeâtres sont glabres, à deux écailles apparentes, la 2</w:t>
      </w:r>
      <w:r w:rsidRPr="008A1568">
        <w:rPr>
          <w:rFonts w:ascii="Calisto MT" w:hAnsi="Calisto MT" w:cs="Times New Roman"/>
          <w:vertAlign w:val="superscript"/>
        </w:rPr>
        <w:t>ème</w:t>
      </w:r>
      <w:r w:rsidRPr="008A1568">
        <w:rPr>
          <w:rFonts w:ascii="Calisto MT" w:hAnsi="Calisto MT" w:cs="Times New Roman"/>
        </w:rPr>
        <w:t xml:space="preserve"> complètement embrassante. </w:t>
      </w:r>
      <w:r w:rsidRPr="008A1568">
        <w:rPr>
          <w:rFonts w:ascii="Calisto MT" w:hAnsi="Calisto MT" w:cs="Times New Roman"/>
        </w:rPr>
        <w:br/>
        <w:t>Feuilles petites</w:t>
      </w:r>
      <w:r>
        <w:rPr>
          <w:rFonts w:ascii="Calisto MT" w:hAnsi="Calisto MT" w:cs="Times New Roman"/>
        </w:rPr>
        <w:t>,</w:t>
      </w:r>
      <w:r w:rsidRPr="008A1568">
        <w:rPr>
          <w:rFonts w:ascii="Calisto MT" w:hAnsi="Calisto MT" w:cs="Times New Roman"/>
        </w:rPr>
        <w:t xml:space="preserve"> orbiculaires, vertes et glabres au</w:t>
      </w:r>
      <w:r>
        <w:rPr>
          <w:rFonts w:ascii="Calisto MT" w:hAnsi="Calisto MT" w:cs="Times New Roman"/>
        </w:rPr>
        <w:t>-</w:t>
      </w:r>
      <w:r w:rsidRPr="008A1568">
        <w:rPr>
          <w:rFonts w:ascii="Calisto MT" w:hAnsi="Calisto MT" w:cs="Times New Roman"/>
        </w:rPr>
        <w:t>dessus, glauques et glabres en dessous, avec les aisselles des nervures gar</w:t>
      </w:r>
      <w:r>
        <w:rPr>
          <w:rFonts w:ascii="Calisto MT" w:hAnsi="Calisto MT" w:cs="Times New Roman"/>
        </w:rPr>
        <w:t>ni</w:t>
      </w:r>
      <w:r w:rsidRPr="008A1568">
        <w:rPr>
          <w:rFonts w:ascii="Calisto MT" w:hAnsi="Calisto MT" w:cs="Times New Roman"/>
        </w:rPr>
        <w:t xml:space="preserve">es de petits paquets de poils roussâtres. </w:t>
      </w:r>
      <w:r w:rsidRPr="008A1568">
        <w:rPr>
          <w:rFonts w:ascii="Calisto MT" w:hAnsi="Calisto MT" w:cs="Times New Roman"/>
        </w:rPr>
        <w:br/>
        <w:t xml:space="preserve">Les fleurs </w:t>
      </w:r>
      <w:r>
        <w:rPr>
          <w:rFonts w:ascii="Calisto MT" w:hAnsi="Calisto MT" w:cs="Times New Roman"/>
        </w:rPr>
        <w:t xml:space="preserve">sont </w:t>
      </w:r>
      <w:r w:rsidRPr="008A1568">
        <w:rPr>
          <w:rFonts w:ascii="Calisto MT" w:hAnsi="Calisto MT" w:cs="Times New Roman"/>
        </w:rPr>
        <w:t>hermaphrodites, tardives, blanc-jaunâtre, à odeur faible, réunies par 5 à 10 en corymbe</w:t>
      </w:r>
      <w:r>
        <w:rPr>
          <w:rFonts w:ascii="Calisto MT" w:hAnsi="Calisto MT" w:cs="Times New Roman"/>
        </w:rPr>
        <w:t>s</w:t>
      </w:r>
      <w:r w:rsidRPr="008A1568">
        <w:rPr>
          <w:rFonts w:ascii="Calisto MT" w:hAnsi="Calisto MT" w:cs="Times New Roman"/>
        </w:rPr>
        <w:t xml:space="preserve"> muni</w:t>
      </w:r>
      <w:r>
        <w:rPr>
          <w:rFonts w:ascii="Calisto MT" w:hAnsi="Calisto MT" w:cs="Times New Roman"/>
        </w:rPr>
        <w:t>s</w:t>
      </w:r>
      <w:r w:rsidRPr="008A1568">
        <w:rPr>
          <w:rFonts w:ascii="Calisto MT" w:hAnsi="Calisto MT" w:cs="Times New Roman"/>
        </w:rPr>
        <w:t xml:space="preserve"> d’une longue bractée en membraneuse de même couleur. La fleur </w:t>
      </w:r>
      <w:r>
        <w:rPr>
          <w:rFonts w:ascii="Calisto MT" w:hAnsi="Calisto MT" w:cs="Times New Roman"/>
        </w:rPr>
        <w:t>a</w:t>
      </w:r>
      <w:r w:rsidRPr="008A1568">
        <w:rPr>
          <w:rFonts w:ascii="Calisto MT" w:hAnsi="Calisto MT" w:cs="Times New Roman"/>
        </w:rPr>
        <w:t xml:space="preserve"> 5 sépales libres colorés et caducs </w:t>
      </w:r>
      <w:r>
        <w:rPr>
          <w:rFonts w:ascii="Calisto MT" w:hAnsi="Calisto MT" w:cs="Times New Roman"/>
        </w:rPr>
        <w:t>et</w:t>
      </w:r>
      <w:r w:rsidRPr="008A1568">
        <w:rPr>
          <w:rFonts w:ascii="Calisto MT" w:hAnsi="Calisto MT" w:cs="Times New Roman"/>
        </w:rPr>
        <w:t xml:space="preserve"> 5 pétales alternants avec les sépales. Les étamines </w:t>
      </w:r>
      <w:r>
        <w:rPr>
          <w:rFonts w:ascii="Calisto MT" w:hAnsi="Calisto MT" w:cs="Times New Roman"/>
        </w:rPr>
        <w:t xml:space="preserve">sont </w:t>
      </w:r>
      <w:r w:rsidRPr="008A1568">
        <w:rPr>
          <w:rFonts w:ascii="Calisto MT" w:hAnsi="Calisto MT" w:cs="Times New Roman"/>
        </w:rPr>
        <w:t xml:space="preserve">nombreuses, à filet libre. L’ovaire </w:t>
      </w:r>
      <w:r>
        <w:rPr>
          <w:rFonts w:ascii="Calisto MT" w:hAnsi="Calisto MT" w:cs="Times New Roman"/>
        </w:rPr>
        <w:t xml:space="preserve">est </w:t>
      </w:r>
      <w:r w:rsidRPr="008A1568">
        <w:rPr>
          <w:rFonts w:ascii="Calisto MT" w:hAnsi="Calisto MT" w:cs="Times New Roman"/>
        </w:rPr>
        <w:t>surmonté d’un style terminé par 5</w:t>
      </w:r>
      <w:r>
        <w:rPr>
          <w:rFonts w:ascii="Calisto MT" w:hAnsi="Calisto MT" w:cs="Times New Roman"/>
        </w:rPr>
        <w:t xml:space="preserve"> </w:t>
      </w:r>
      <w:r w:rsidRPr="008A1568">
        <w:rPr>
          <w:rFonts w:ascii="Calisto MT" w:hAnsi="Calisto MT" w:cs="Times New Roman"/>
        </w:rPr>
        <w:t xml:space="preserve">stigmates. </w:t>
      </w:r>
      <w:r w:rsidRPr="008A1568">
        <w:rPr>
          <w:rFonts w:ascii="Calisto MT" w:hAnsi="Calisto MT" w:cs="Times New Roman"/>
        </w:rPr>
        <w:br/>
        <w:t>L’ovaire libre donne une capsule comme fruit, petite, globuleuse, tomenteuse, à paroi mince et fragile, à côtes peu ou point saillantes, indéhiscent, qui contient 2 graines.</w:t>
      </w:r>
    </w:p>
    <w:p w14:paraId="290CD899" w14:textId="77777777" w:rsidR="001A5CB4" w:rsidRDefault="001A5CB4" w:rsidP="001A5CB4">
      <w:pPr>
        <w:jc w:val="both"/>
        <w:rPr>
          <w:rFonts w:ascii="Calisto MT" w:hAnsi="Calisto MT" w:cs="Times New Roman"/>
          <w:u w:val="single"/>
        </w:rPr>
      </w:pPr>
    </w:p>
    <w:p w14:paraId="6CDE3F1E" w14:textId="77777777" w:rsidR="001A5CB4" w:rsidRPr="008A1568" w:rsidRDefault="001A5CB4" w:rsidP="001A5CB4">
      <w:pPr>
        <w:jc w:val="both"/>
        <w:rPr>
          <w:rFonts w:ascii="Calisto MT" w:hAnsi="Calisto MT" w:cs="Times New Roman"/>
        </w:rPr>
      </w:pPr>
      <w:r w:rsidRPr="008A1568">
        <w:rPr>
          <w:rFonts w:ascii="Calisto MT" w:hAnsi="Calisto MT" w:cs="Times New Roman"/>
          <w:u w:val="single"/>
        </w:rPr>
        <w:t>Floraison</w:t>
      </w:r>
      <w:r w:rsidRPr="008A1568">
        <w:rPr>
          <w:rFonts w:ascii="Calisto MT" w:hAnsi="Calisto MT" w:cs="Times New Roman"/>
        </w:rPr>
        <w:t xml:space="preserve"> juillet- </w:t>
      </w:r>
      <w:r w:rsidRPr="008A1568">
        <w:rPr>
          <w:rFonts w:ascii="Calisto MT" w:hAnsi="Calisto MT" w:cs="Times New Roman"/>
          <w:u w:val="single"/>
        </w:rPr>
        <w:t>fructification</w:t>
      </w:r>
      <w:r w:rsidRPr="008A1568">
        <w:rPr>
          <w:rFonts w:ascii="Calisto MT" w:hAnsi="Calisto MT" w:cs="Times New Roman"/>
        </w:rPr>
        <w:t xml:space="preserve"> octobre</w:t>
      </w:r>
      <w:r>
        <w:rPr>
          <w:rFonts w:ascii="Calisto MT" w:hAnsi="Calisto MT" w:cs="Times New Roman"/>
        </w:rPr>
        <w:t>.</w:t>
      </w:r>
    </w:p>
    <w:p w14:paraId="0545CEE0" w14:textId="77777777" w:rsidR="008000D7" w:rsidRDefault="001A5CB4" w:rsidP="001A5CB4">
      <w:pPr>
        <w:spacing w:after="0"/>
        <w:jc w:val="both"/>
        <w:rPr>
          <w:sz w:val="16"/>
          <w:szCs w:val="16"/>
          <w:lang w:val="fr-FR"/>
        </w:rPr>
      </w:pPr>
      <w:r w:rsidRPr="00BD4183">
        <w:rPr>
          <w:rFonts w:ascii="Calisto MT" w:hAnsi="Calisto MT" w:cs="Times New Roman"/>
          <w:bCs/>
          <w:color w:val="CC0000"/>
          <w:u w:val="single"/>
        </w:rPr>
        <w:t xml:space="preserve">Tilia </w:t>
      </w:r>
      <w:proofErr w:type="spellStart"/>
      <w:r w:rsidRPr="00BD4183">
        <w:rPr>
          <w:rFonts w:ascii="Calisto MT" w:hAnsi="Calisto MT" w:cs="Times New Roman"/>
          <w:bCs/>
          <w:color w:val="CC0000"/>
          <w:u w:val="single"/>
        </w:rPr>
        <w:t>platyphyllos</w:t>
      </w:r>
      <w:proofErr w:type="spellEnd"/>
      <w:r w:rsidRPr="00BD4183">
        <w:rPr>
          <w:rFonts w:ascii="Calisto MT" w:hAnsi="Calisto MT" w:cs="Times New Roman"/>
          <w:bCs/>
          <w:color w:val="CC0000"/>
        </w:rPr>
        <w:t xml:space="preserve"> </w:t>
      </w:r>
      <w:r w:rsidR="008000D7">
        <w:rPr>
          <w:rFonts w:ascii="Arial" w:hAnsi="Arial" w:cs="Arial"/>
          <w:lang w:val="fr-BE" w:eastAsia="fr-BE"/>
        </w:rPr>
        <w:t>(1)</w:t>
      </w:r>
      <w:r w:rsidR="008000D7">
        <w:rPr>
          <w:sz w:val="16"/>
          <w:szCs w:val="16"/>
          <w:lang w:val="fr-FR"/>
        </w:rPr>
        <w:t xml:space="preserve"> </w:t>
      </w:r>
    </w:p>
    <w:p w14:paraId="38D3650A" w14:textId="2AE82786" w:rsidR="008000D7" w:rsidRDefault="008000D7" w:rsidP="001A5CB4">
      <w:pPr>
        <w:spacing w:after="0"/>
        <w:jc w:val="both"/>
        <w:rPr>
          <w:sz w:val="16"/>
          <w:szCs w:val="16"/>
          <w:lang w:val="fr-FR"/>
        </w:rPr>
      </w:pPr>
      <w:r>
        <w:rPr>
          <w:rFonts w:ascii="Arial" w:hAnsi="Arial" w:cs="Arial"/>
          <w:lang w:val="fr-BE" w:eastAsia="fr-BE"/>
        </w:rPr>
        <w:t>[#</w:t>
      </w:r>
      <w:proofErr w:type="gramStart"/>
      <w:r>
        <w:rPr>
          <w:rFonts w:ascii="Arial" w:hAnsi="Arial" w:cs="Arial"/>
          <w:lang w:val="fr-BE" w:eastAsia="fr-BE"/>
        </w:rPr>
        <w:t>N](</w:t>
      </w:r>
      <w:proofErr w:type="gramEnd"/>
      <w:r>
        <w:rPr>
          <w:rFonts w:ascii="Arial" w:hAnsi="Arial" w:cs="Arial"/>
          <w:lang w:val="fr-BE" w:eastAsia="fr-BE"/>
        </w:rPr>
        <w:t>1)</w:t>
      </w:r>
      <w:r w:rsidRPr="008000D7">
        <w:rPr>
          <w:rFonts w:ascii="Calisto MT" w:hAnsi="Calisto MT"/>
          <w:sz w:val="18"/>
          <w:szCs w:val="18"/>
        </w:rPr>
        <w:t xml:space="preserve"> </w:t>
      </w:r>
      <w:proofErr w:type="spellStart"/>
      <w:r w:rsidRPr="005F2C68">
        <w:rPr>
          <w:rFonts w:ascii="Calisto MT" w:hAnsi="Calisto MT"/>
          <w:sz w:val="18"/>
          <w:szCs w:val="18"/>
        </w:rPr>
        <w:t>Plantes</w:t>
      </w:r>
      <w:proofErr w:type="spellEnd"/>
      <w:r w:rsidRPr="005F2C68">
        <w:rPr>
          <w:rFonts w:ascii="Calisto MT" w:hAnsi="Calisto MT"/>
          <w:sz w:val="18"/>
          <w:szCs w:val="18"/>
        </w:rPr>
        <w:t xml:space="preserve"> bio-indicatrices, Gérard </w:t>
      </w:r>
      <w:proofErr w:type="spellStart"/>
      <w:r w:rsidRPr="005F2C68">
        <w:rPr>
          <w:rFonts w:ascii="Calisto MT" w:hAnsi="Calisto MT"/>
          <w:sz w:val="18"/>
          <w:szCs w:val="18"/>
        </w:rPr>
        <w:t>Ducerf</w:t>
      </w:r>
      <w:proofErr w:type="spellEnd"/>
      <w:r w:rsidRPr="005F2C68">
        <w:rPr>
          <w:rFonts w:ascii="Calisto MT" w:hAnsi="Calisto MT"/>
          <w:sz w:val="18"/>
          <w:szCs w:val="18"/>
        </w:rPr>
        <w:t>.</w:t>
      </w:r>
    </w:p>
    <w:p w14:paraId="19A16D43" w14:textId="77777777" w:rsidR="001A5CB4" w:rsidRPr="008A1568" w:rsidRDefault="001A5CB4" w:rsidP="001A5CB4">
      <w:pPr>
        <w:rPr>
          <w:rFonts w:ascii="Calisto MT" w:hAnsi="Calisto MT" w:cs="Times New Roman"/>
        </w:rPr>
      </w:pPr>
      <w:proofErr w:type="spellStart"/>
      <w:r w:rsidRPr="008A1568">
        <w:rPr>
          <w:rFonts w:ascii="Calisto MT" w:hAnsi="Calisto MT" w:cs="Times New Roman"/>
        </w:rPr>
        <w:t>Arbre</w:t>
      </w:r>
      <w:proofErr w:type="spellEnd"/>
      <w:r w:rsidRPr="008A1568">
        <w:rPr>
          <w:rFonts w:ascii="Calisto MT" w:hAnsi="Calisto MT" w:cs="Times New Roman"/>
        </w:rPr>
        <w:t xml:space="preserve"> </w:t>
      </w:r>
      <w:proofErr w:type="spellStart"/>
      <w:r w:rsidRPr="008A1568">
        <w:rPr>
          <w:rFonts w:ascii="Calisto MT" w:hAnsi="Calisto MT" w:cs="Times New Roman"/>
        </w:rPr>
        <w:t>majestueux</w:t>
      </w:r>
      <w:proofErr w:type="spellEnd"/>
      <w:r>
        <w:rPr>
          <w:rFonts w:ascii="Calisto MT" w:hAnsi="Calisto MT" w:cs="Times New Roman"/>
        </w:rPr>
        <w:t>,</w:t>
      </w:r>
      <w:r w:rsidRPr="008A1568">
        <w:rPr>
          <w:rFonts w:ascii="Calisto MT" w:hAnsi="Calisto MT" w:cs="Times New Roman"/>
        </w:rPr>
        <w:t xml:space="preserve"> </w:t>
      </w:r>
      <w:proofErr w:type="spellStart"/>
      <w:r w:rsidRPr="008A1568">
        <w:rPr>
          <w:rFonts w:ascii="Calisto MT" w:hAnsi="Calisto MT" w:cs="Times New Roman"/>
        </w:rPr>
        <w:t>jusqu’à</w:t>
      </w:r>
      <w:proofErr w:type="spellEnd"/>
      <w:r w:rsidRPr="008A1568">
        <w:rPr>
          <w:rFonts w:ascii="Calisto MT" w:hAnsi="Calisto MT" w:cs="Times New Roman"/>
        </w:rPr>
        <w:t xml:space="preserve"> 40</w:t>
      </w:r>
      <w:r>
        <w:rPr>
          <w:rFonts w:ascii="Calisto MT" w:hAnsi="Calisto MT" w:cs="Times New Roman"/>
        </w:rPr>
        <w:t xml:space="preserve"> </w:t>
      </w:r>
      <w:r w:rsidRPr="008A1568">
        <w:rPr>
          <w:rFonts w:ascii="Calisto MT" w:hAnsi="Calisto MT" w:cs="Times New Roman"/>
        </w:rPr>
        <w:t xml:space="preserve">m, à houppier élevé en forme de dôme. </w:t>
      </w:r>
      <w:r w:rsidRPr="008A1568">
        <w:rPr>
          <w:rFonts w:ascii="Calisto MT" w:hAnsi="Calisto MT" w:cs="Times New Roman"/>
        </w:rPr>
        <w:br/>
        <w:t xml:space="preserve">Les branches sont ascendantes, l’écorce du tronc d’abord lisse, s’épaissit et se crevasse. Les rameaux alternes pubescents portent des bourgeons globuleux, verdâtres ou rougeâtres, velus à 3 écailles visibles. </w:t>
      </w:r>
      <w:r w:rsidRPr="008A1568">
        <w:rPr>
          <w:rFonts w:ascii="Calisto MT" w:hAnsi="Calisto MT" w:cs="Times New Roman"/>
        </w:rPr>
        <w:br/>
        <w:t>Feuilles hermaphrodites, caduques, alternes, simples, grandes, vertes sur les deux faces, glabres a</w:t>
      </w:r>
      <w:r>
        <w:rPr>
          <w:rFonts w:ascii="Calisto MT" w:hAnsi="Calisto MT" w:cs="Times New Roman"/>
        </w:rPr>
        <w:t>u-</w:t>
      </w:r>
      <w:r w:rsidRPr="008A1568">
        <w:rPr>
          <w:rFonts w:ascii="Calisto MT" w:hAnsi="Calisto MT" w:cs="Times New Roman"/>
        </w:rPr>
        <w:t xml:space="preserve">dessus, mollement velues en dessous, avec des aisselles garnies de poils blanchâtres. </w:t>
      </w:r>
      <w:r w:rsidRPr="008A1568">
        <w:rPr>
          <w:rFonts w:ascii="Calisto MT" w:hAnsi="Calisto MT" w:cs="Times New Roman"/>
        </w:rPr>
        <w:br/>
        <w:t xml:space="preserve">Les fleurs </w:t>
      </w:r>
      <w:r>
        <w:rPr>
          <w:rFonts w:ascii="Calisto MT" w:hAnsi="Calisto MT" w:cs="Times New Roman"/>
        </w:rPr>
        <w:t xml:space="preserve">sont </w:t>
      </w:r>
      <w:r w:rsidRPr="008A1568">
        <w:rPr>
          <w:rFonts w:ascii="Calisto MT" w:hAnsi="Calisto MT" w:cs="Times New Roman"/>
        </w:rPr>
        <w:t xml:space="preserve">blanc-jaunâtre, assez grandes, très odorantes, réunies par 2-5 en corymbes axillaires portés par un pédoncule soudé dans sa partie inférieure à une longue bractée membraneuse d’un blanc-jaunâtre et elliptique-ovale. Le calice est à 5 sépales libres, colorés et caduques. La corolle est à 5 pétales. Étamines nombreuses, à filet libre. L’ovaire supère est libre et porte un style à 5 stigmates. </w:t>
      </w:r>
      <w:r w:rsidRPr="008A1568">
        <w:rPr>
          <w:rFonts w:ascii="Calisto MT" w:hAnsi="Calisto MT" w:cs="Times New Roman"/>
        </w:rPr>
        <w:br/>
        <w:t>Le fruit est une capsule ovoïde, velue, à paroi épaisse et ligneuse, 5 côtes saillantes, indéhiscente.</w:t>
      </w:r>
    </w:p>
    <w:p w14:paraId="60E957A3" w14:textId="77777777" w:rsidR="001A5CB4" w:rsidRPr="008A1568" w:rsidRDefault="001A5CB4" w:rsidP="001A5CB4">
      <w:pPr>
        <w:jc w:val="both"/>
        <w:rPr>
          <w:rFonts w:ascii="Calisto MT" w:hAnsi="Calisto MT" w:cs="Times New Roman"/>
        </w:rPr>
      </w:pPr>
      <w:r w:rsidRPr="008A1568">
        <w:rPr>
          <w:rFonts w:ascii="Calisto MT" w:hAnsi="Calisto MT" w:cs="Times New Roman"/>
          <w:u w:val="single"/>
        </w:rPr>
        <w:t>Floraison</w:t>
      </w:r>
      <w:r w:rsidRPr="008A1568">
        <w:rPr>
          <w:rFonts w:ascii="Calisto MT" w:hAnsi="Calisto MT" w:cs="Times New Roman"/>
        </w:rPr>
        <w:t xml:space="preserve"> juin-juillet</w:t>
      </w:r>
      <w:r>
        <w:rPr>
          <w:rFonts w:ascii="Calisto MT" w:hAnsi="Calisto MT" w:cs="Times New Roman"/>
        </w:rPr>
        <w:t>.</w:t>
      </w:r>
    </w:p>
    <w:p w14:paraId="72D4002C" w14:textId="77777777" w:rsidR="001A5CB4" w:rsidRPr="008A1568" w:rsidRDefault="001A5CB4" w:rsidP="001A5CB4">
      <w:pPr>
        <w:rPr>
          <w:rFonts w:ascii="Calisto MT" w:hAnsi="Calisto MT" w:cs="Times New Roman"/>
        </w:rPr>
      </w:pPr>
      <w:r w:rsidRPr="008A1568">
        <w:rPr>
          <w:rFonts w:ascii="Calisto MT" w:hAnsi="Calisto MT" w:cs="Times New Roman"/>
        </w:rPr>
        <w:t xml:space="preserve">Sa </w:t>
      </w:r>
      <w:r w:rsidRPr="008A1568">
        <w:rPr>
          <w:rFonts w:ascii="Calisto MT" w:hAnsi="Calisto MT" w:cs="Times New Roman"/>
          <w:b/>
        </w:rPr>
        <w:t>croissance</w:t>
      </w:r>
      <w:r w:rsidRPr="008A1568">
        <w:rPr>
          <w:rFonts w:ascii="Calisto MT" w:hAnsi="Calisto MT" w:cs="Times New Roman"/>
        </w:rPr>
        <w:t xml:space="preserve"> est assez </w:t>
      </w:r>
      <w:r w:rsidRPr="008A1568">
        <w:rPr>
          <w:rFonts w:ascii="Calisto MT" w:hAnsi="Calisto MT" w:cs="Times New Roman"/>
          <w:b/>
        </w:rPr>
        <w:t>rapide</w:t>
      </w:r>
      <w:r w:rsidRPr="008A1568">
        <w:rPr>
          <w:rFonts w:ascii="Calisto MT" w:hAnsi="Calisto MT" w:cs="Times New Roman"/>
        </w:rPr>
        <w:t xml:space="preserve">. </w:t>
      </w:r>
    </w:p>
    <w:p w14:paraId="4A1790C5" w14:textId="77777777" w:rsidR="001A5CB4" w:rsidRPr="00AA2D9A" w:rsidRDefault="001A5CB4" w:rsidP="001A5CB4">
      <w:pPr>
        <w:spacing w:before="240" w:after="0"/>
        <w:rPr>
          <w:rFonts w:ascii="Calisto MT" w:hAnsi="Calisto MT" w:cs="Times New Roman"/>
          <w:bCs/>
          <w:color w:val="CC0000"/>
          <w:u w:val="single"/>
        </w:rPr>
      </w:pPr>
      <w:r w:rsidRPr="00AA2D9A">
        <w:rPr>
          <w:rFonts w:ascii="Calisto MT" w:hAnsi="Calisto MT" w:cs="Times New Roman"/>
          <w:bCs/>
          <w:color w:val="CC0000"/>
          <w:u w:val="single"/>
        </w:rPr>
        <w:t>Résistance, résilience</w:t>
      </w:r>
    </w:p>
    <w:p w14:paraId="0519A7EB" w14:textId="77777777" w:rsidR="001A5CB4" w:rsidRDefault="001A5CB4" w:rsidP="001A5CB4">
      <w:pPr>
        <w:spacing w:after="0"/>
        <w:rPr>
          <w:rFonts w:ascii="Calisto MT" w:hAnsi="Calisto MT" w:cs="Times New Roman"/>
        </w:rPr>
      </w:pPr>
      <w:r w:rsidRPr="008A1568">
        <w:rPr>
          <w:rFonts w:ascii="Calisto MT" w:hAnsi="Calisto MT" w:cs="Times New Roman"/>
        </w:rPr>
        <w:t xml:space="preserve">Il s'adapte bien à un niveau élevé d'eau souterraine. </w:t>
      </w:r>
      <w:r w:rsidRPr="008A1568">
        <w:rPr>
          <w:rFonts w:ascii="Calisto MT" w:hAnsi="Calisto MT" w:cs="Times New Roman"/>
        </w:rPr>
        <w:br/>
      </w:r>
    </w:p>
    <w:p w14:paraId="444B8763" w14:textId="77777777" w:rsidR="001A5CB4" w:rsidRDefault="001A5CB4" w:rsidP="001A5CB4">
      <w:pPr>
        <w:spacing w:after="0"/>
        <w:rPr>
          <w:rFonts w:ascii="Calisto MT" w:hAnsi="Calisto MT" w:cs="Times New Roman"/>
        </w:rPr>
      </w:pPr>
      <w:r w:rsidRPr="008A1568">
        <w:rPr>
          <w:rFonts w:ascii="Calisto MT" w:hAnsi="Calisto MT" w:cs="Times New Roman"/>
        </w:rPr>
        <w:t xml:space="preserve">Le cordata </w:t>
      </w:r>
      <w:r w:rsidRPr="008A1568">
        <w:rPr>
          <w:rFonts w:ascii="Calisto MT" w:hAnsi="Calisto MT" w:cs="Times New Roman"/>
          <w:b/>
        </w:rPr>
        <w:t>supporte</w:t>
      </w:r>
      <w:r w:rsidRPr="008A1568">
        <w:rPr>
          <w:rFonts w:ascii="Calisto MT" w:hAnsi="Calisto MT" w:cs="Times New Roman"/>
        </w:rPr>
        <w:t xml:space="preserve"> deux mois d’</w:t>
      </w:r>
      <w:r w:rsidRPr="008A1568">
        <w:rPr>
          <w:rFonts w:ascii="Calisto MT" w:hAnsi="Calisto MT" w:cs="Times New Roman"/>
          <w:b/>
        </w:rPr>
        <w:t>inondation et</w:t>
      </w:r>
      <w:r w:rsidRPr="008A1568">
        <w:rPr>
          <w:rFonts w:ascii="Calisto MT" w:hAnsi="Calisto MT" w:cs="Times New Roman"/>
        </w:rPr>
        <w:t xml:space="preserve"> supporte la </w:t>
      </w:r>
      <w:r w:rsidRPr="008A1568">
        <w:rPr>
          <w:rFonts w:ascii="Calisto MT" w:hAnsi="Calisto MT" w:cs="Times New Roman"/>
          <w:b/>
        </w:rPr>
        <w:t>sécheresse</w:t>
      </w:r>
      <w:r w:rsidRPr="008A1568">
        <w:rPr>
          <w:rFonts w:ascii="Calisto MT" w:hAnsi="Calisto MT" w:cs="Times New Roman"/>
        </w:rPr>
        <w:t xml:space="preserve"> car, après les avoir perdues, il est </w:t>
      </w:r>
      <w:r w:rsidRPr="008A1568">
        <w:rPr>
          <w:rFonts w:ascii="Calisto MT" w:hAnsi="Calisto MT" w:cs="Times New Roman"/>
          <w:b/>
        </w:rPr>
        <w:t>capable de refaire</w:t>
      </w:r>
      <w:r w:rsidRPr="008A1568">
        <w:rPr>
          <w:rFonts w:ascii="Calisto MT" w:hAnsi="Calisto MT" w:cs="Times New Roman"/>
        </w:rPr>
        <w:t xml:space="preserve"> </w:t>
      </w:r>
      <w:r w:rsidRPr="008A1568">
        <w:rPr>
          <w:rFonts w:ascii="Calisto MT" w:hAnsi="Calisto MT" w:cs="Times New Roman"/>
          <w:b/>
        </w:rPr>
        <w:t>ses feuilles rapidement</w:t>
      </w:r>
      <w:r w:rsidRPr="008A1568">
        <w:rPr>
          <w:rFonts w:ascii="Calisto MT" w:hAnsi="Calisto MT" w:cs="Times New Roman"/>
        </w:rPr>
        <w:t xml:space="preserve"> dès l’apport d’eau. Mais il résiste </w:t>
      </w:r>
      <w:r w:rsidRPr="008A1568">
        <w:rPr>
          <w:rFonts w:ascii="Calisto MT" w:hAnsi="Calisto MT" w:cs="Times New Roman"/>
          <w:b/>
        </w:rPr>
        <w:t>moins bien aux bris de neige</w:t>
      </w:r>
      <w:r w:rsidRPr="008A1568">
        <w:rPr>
          <w:rFonts w:ascii="Calisto MT" w:hAnsi="Calisto MT" w:cs="Times New Roman"/>
        </w:rPr>
        <w:t xml:space="preserve">. </w:t>
      </w:r>
      <w:r w:rsidRPr="008A1568">
        <w:rPr>
          <w:rFonts w:ascii="Calisto MT" w:hAnsi="Calisto MT" w:cs="Times New Roman"/>
        </w:rPr>
        <w:br/>
      </w:r>
    </w:p>
    <w:p w14:paraId="2095B077" w14:textId="77777777" w:rsidR="001A5CB4" w:rsidRDefault="001A5CB4" w:rsidP="001A5CB4">
      <w:pPr>
        <w:rPr>
          <w:rFonts w:ascii="Calisto MT" w:hAnsi="Calisto MT" w:cs="Times New Roman"/>
        </w:rPr>
      </w:pPr>
      <w:r w:rsidRPr="008A1568">
        <w:rPr>
          <w:rFonts w:ascii="Calisto MT" w:hAnsi="Calisto MT" w:cs="Times New Roman"/>
        </w:rPr>
        <w:t xml:space="preserve">Le </w:t>
      </w:r>
      <w:proofErr w:type="spellStart"/>
      <w:r w:rsidRPr="008A1568">
        <w:rPr>
          <w:rFonts w:ascii="Calisto MT" w:hAnsi="Calisto MT" w:cs="Times New Roman"/>
        </w:rPr>
        <w:t>platyphyllos</w:t>
      </w:r>
      <w:proofErr w:type="spellEnd"/>
      <w:r w:rsidRPr="008A1568">
        <w:rPr>
          <w:rFonts w:ascii="Calisto MT" w:hAnsi="Calisto MT" w:cs="Times New Roman"/>
        </w:rPr>
        <w:t xml:space="preserve"> </w:t>
      </w:r>
      <w:proofErr w:type="spellStart"/>
      <w:r w:rsidRPr="008A1568">
        <w:rPr>
          <w:rFonts w:ascii="Calisto MT" w:hAnsi="Calisto MT" w:cs="Times New Roman"/>
        </w:rPr>
        <w:t>supporte</w:t>
      </w:r>
      <w:proofErr w:type="spellEnd"/>
      <w:r w:rsidRPr="008A1568">
        <w:rPr>
          <w:rFonts w:ascii="Calisto MT" w:hAnsi="Calisto MT" w:cs="Times New Roman"/>
        </w:rPr>
        <w:t xml:space="preserve"> deux à trois semaines d’inondation, ses bourgeons sont </w:t>
      </w:r>
      <w:r w:rsidRPr="008A1568">
        <w:rPr>
          <w:rFonts w:ascii="Calisto MT" w:hAnsi="Calisto MT" w:cs="Times New Roman"/>
          <w:b/>
        </w:rPr>
        <w:t>sensibles au gel</w:t>
      </w:r>
      <w:r w:rsidRPr="008A1568">
        <w:rPr>
          <w:rFonts w:ascii="Calisto MT" w:hAnsi="Calisto MT" w:cs="Times New Roman"/>
        </w:rPr>
        <w:t xml:space="preserve"> tardif. </w:t>
      </w:r>
      <w:r w:rsidRPr="008A1568">
        <w:rPr>
          <w:rFonts w:ascii="Calisto MT" w:hAnsi="Calisto MT" w:cs="Times New Roman"/>
        </w:rPr>
        <w:br/>
        <w:t xml:space="preserve">Le tilleul résiste bien aux </w:t>
      </w:r>
      <w:r w:rsidRPr="008A1568">
        <w:rPr>
          <w:rFonts w:ascii="Calisto MT" w:hAnsi="Calisto MT" w:cs="Times New Roman"/>
          <w:b/>
        </w:rPr>
        <w:t>tempêtes</w:t>
      </w:r>
      <w:r w:rsidRPr="008A1568">
        <w:rPr>
          <w:rFonts w:ascii="Calisto MT" w:hAnsi="Calisto MT" w:cs="Times New Roman"/>
        </w:rPr>
        <w:t xml:space="preserve"> et possède une </w:t>
      </w:r>
      <w:r w:rsidRPr="008A1568">
        <w:rPr>
          <w:rFonts w:ascii="Calisto MT" w:hAnsi="Calisto MT" w:cs="Times New Roman"/>
          <w:b/>
        </w:rPr>
        <w:t>capacité</w:t>
      </w:r>
      <w:r w:rsidRPr="008A1568">
        <w:rPr>
          <w:rFonts w:ascii="Calisto MT" w:hAnsi="Calisto MT" w:cs="Times New Roman"/>
        </w:rPr>
        <w:t xml:space="preserve"> </w:t>
      </w:r>
      <w:r w:rsidRPr="008A1568">
        <w:rPr>
          <w:rFonts w:ascii="Calisto MT" w:hAnsi="Calisto MT" w:cs="Times New Roman"/>
          <w:b/>
        </w:rPr>
        <w:t>de</w:t>
      </w:r>
      <w:r w:rsidRPr="008A1568">
        <w:rPr>
          <w:rFonts w:ascii="Calisto MT" w:hAnsi="Calisto MT" w:cs="Times New Roman"/>
        </w:rPr>
        <w:t xml:space="preserve"> </w:t>
      </w:r>
      <w:r w:rsidRPr="008A1568">
        <w:rPr>
          <w:rFonts w:ascii="Calisto MT" w:hAnsi="Calisto MT" w:cs="Times New Roman"/>
          <w:b/>
        </w:rPr>
        <w:t>régénération importante</w:t>
      </w:r>
      <w:r w:rsidRPr="008A1568">
        <w:rPr>
          <w:rFonts w:ascii="Calisto MT" w:hAnsi="Calisto MT" w:cs="Times New Roman"/>
        </w:rPr>
        <w:t xml:space="preserve"> qui lui permet de </w:t>
      </w:r>
      <w:r w:rsidRPr="008A1568">
        <w:rPr>
          <w:rFonts w:ascii="Calisto MT" w:hAnsi="Calisto MT" w:cs="Times New Roman"/>
          <w:b/>
        </w:rPr>
        <w:t>rétablir une tête arrachée</w:t>
      </w:r>
      <w:r w:rsidRPr="008A1568">
        <w:rPr>
          <w:rFonts w:ascii="Calisto MT" w:hAnsi="Calisto MT" w:cs="Times New Roman"/>
        </w:rPr>
        <w:t xml:space="preserve"> par celles-ci. </w:t>
      </w:r>
      <w:r w:rsidRPr="008A1568">
        <w:rPr>
          <w:rFonts w:ascii="Calisto MT" w:hAnsi="Calisto MT" w:cs="Times New Roman"/>
        </w:rPr>
        <w:br/>
      </w:r>
    </w:p>
    <w:p w14:paraId="299F945B" w14:textId="52890ACD" w:rsidR="001A5CB4" w:rsidRDefault="001A5CB4" w:rsidP="001A5CB4">
      <w:pPr>
        <w:rPr>
          <w:rFonts w:ascii="Calisto MT" w:hAnsi="Calisto MT" w:cs="Times New Roman"/>
        </w:rPr>
      </w:pPr>
      <w:r w:rsidRPr="008A1568">
        <w:rPr>
          <w:rFonts w:ascii="Calisto MT" w:hAnsi="Calisto MT" w:cs="Times New Roman"/>
        </w:rPr>
        <w:t xml:space="preserve">En </w:t>
      </w:r>
      <w:proofErr w:type="gramStart"/>
      <w:r w:rsidRPr="008A1568">
        <w:rPr>
          <w:rFonts w:ascii="Calisto MT" w:hAnsi="Calisto MT" w:cs="Times New Roman"/>
        </w:rPr>
        <w:t>résumé</w:t>
      </w:r>
      <w:r w:rsidR="008000D7">
        <w:rPr>
          <w:rFonts w:ascii="Arial" w:hAnsi="Arial" w:cs="Arial"/>
          <w:lang w:val="fr-BE" w:eastAsia="fr-BE"/>
        </w:rPr>
        <w:t>(</w:t>
      </w:r>
      <w:proofErr w:type="gramEnd"/>
      <w:r w:rsidR="008000D7">
        <w:rPr>
          <w:rFonts w:ascii="Arial" w:hAnsi="Arial" w:cs="Arial"/>
          <w:lang w:val="fr-BE" w:eastAsia="fr-BE"/>
        </w:rPr>
        <w:t>1)</w:t>
      </w:r>
      <w:r w:rsidRPr="008A1568">
        <w:rPr>
          <w:rFonts w:ascii="Calisto MT" w:hAnsi="Calisto MT" w:cs="Times New Roman"/>
        </w:rPr>
        <w:t xml:space="preserve"> : </w:t>
      </w:r>
      <w:proofErr w:type="spellStart"/>
      <w:r w:rsidRPr="008A1568">
        <w:rPr>
          <w:rFonts w:ascii="Calisto MT" w:hAnsi="Calisto MT" w:cs="Times New Roman"/>
        </w:rPr>
        <w:t>résistance</w:t>
      </w:r>
      <w:proofErr w:type="spellEnd"/>
      <w:r w:rsidRPr="008A1568">
        <w:rPr>
          <w:rFonts w:ascii="Calisto MT" w:hAnsi="Calisto MT" w:cs="Times New Roman"/>
        </w:rPr>
        <w:t xml:space="preserve"> </w:t>
      </w:r>
      <w:proofErr w:type="spellStart"/>
      <w:r w:rsidRPr="008A1568">
        <w:rPr>
          <w:rFonts w:ascii="Calisto MT" w:hAnsi="Calisto MT" w:cs="Times New Roman"/>
        </w:rPr>
        <w:t>en</w:t>
      </w:r>
      <w:proofErr w:type="spellEnd"/>
      <w:r w:rsidRPr="008A1568">
        <w:rPr>
          <w:rFonts w:ascii="Calisto MT" w:hAnsi="Calisto MT" w:cs="Times New Roman"/>
        </w:rPr>
        <w:t xml:space="preserve"> </w:t>
      </w:r>
      <w:proofErr w:type="spellStart"/>
      <w:r w:rsidRPr="008A1568">
        <w:rPr>
          <w:rFonts w:ascii="Calisto MT" w:hAnsi="Calisto MT" w:cs="Times New Roman"/>
        </w:rPr>
        <w:t>général</w:t>
      </w:r>
      <w:proofErr w:type="spellEnd"/>
      <w:r w:rsidRPr="008A1568">
        <w:rPr>
          <w:rFonts w:ascii="Calisto MT" w:hAnsi="Calisto MT" w:cs="Times New Roman"/>
        </w:rPr>
        <w:t xml:space="preserve"> +++, </w:t>
      </w:r>
      <w:proofErr w:type="spellStart"/>
      <w:r w:rsidRPr="008A1568">
        <w:rPr>
          <w:rFonts w:ascii="Calisto MT" w:hAnsi="Calisto MT" w:cs="Times New Roman"/>
        </w:rPr>
        <w:t>résistance</w:t>
      </w:r>
      <w:proofErr w:type="spellEnd"/>
      <w:r w:rsidRPr="008A1568">
        <w:rPr>
          <w:rFonts w:ascii="Calisto MT" w:hAnsi="Calisto MT" w:cs="Times New Roman"/>
        </w:rPr>
        <w:t xml:space="preserve"> à la </w:t>
      </w:r>
      <w:proofErr w:type="spellStart"/>
      <w:r w:rsidRPr="008A1568">
        <w:rPr>
          <w:rFonts w:ascii="Calisto MT" w:hAnsi="Calisto MT" w:cs="Times New Roman"/>
        </w:rPr>
        <w:t>sécheresse</w:t>
      </w:r>
      <w:proofErr w:type="spellEnd"/>
      <w:r w:rsidRPr="008A1568">
        <w:rPr>
          <w:rFonts w:ascii="Calisto MT" w:hAnsi="Calisto MT" w:cs="Times New Roman"/>
        </w:rPr>
        <w:t xml:space="preserve"> ++, adaptation à </w:t>
      </w:r>
      <w:proofErr w:type="spellStart"/>
      <w:r w:rsidRPr="008A1568">
        <w:rPr>
          <w:rFonts w:ascii="Calisto MT" w:hAnsi="Calisto MT" w:cs="Times New Roman"/>
        </w:rPr>
        <w:t>l’ombre</w:t>
      </w:r>
      <w:proofErr w:type="spellEnd"/>
      <w:r w:rsidRPr="008A1568">
        <w:rPr>
          <w:rFonts w:ascii="Calisto MT" w:hAnsi="Calisto MT" w:cs="Times New Roman"/>
        </w:rPr>
        <w:t xml:space="preserve"> 0, adaptation au soleil +++ et </w:t>
      </w:r>
      <w:proofErr w:type="spellStart"/>
      <w:r w:rsidRPr="008A1568">
        <w:rPr>
          <w:rFonts w:ascii="Calisto MT" w:hAnsi="Calisto MT" w:cs="Times New Roman"/>
          <w:b/>
        </w:rPr>
        <w:t>résistance</w:t>
      </w:r>
      <w:proofErr w:type="spellEnd"/>
      <w:r w:rsidRPr="008A1568">
        <w:rPr>
          <w:rFonts w:ascii="Calisto MT" w:hAnsi="Calisto MT" w:cs="Times New Roman"/>
          <w:b/>
        </w:rPr>
        <w:t xml:space="preserve"> à la </w:t>
      </w:r>
      <w:proofErr w:type="spellStart"/>
      <w:r w:rsidRPr="008A1568">
        <w:rPr>
          <w:rFonts w:ascii="Calisto MT" w:hAnsi="Calisto MT" w:cs="Times New Roman"/>
          <w:b/>
        </w:rPr>
        <w:t>maltraitance</w:t>
      </w:r>
      <w:proofErr w:type="spellEnd"/>
      <w:r w:rsidRPr="008A1568">
        <w:rPr>
          <w:rFonts w:ascii="Calisto MT" w:hAnsi="Calisto MT" w:cs="Times New Roman"/>
          <w:b/>
        </w:rPr>
        <w:t xml:space="preserve"> </w:t>
      </w:r>
      <w:r w:rsidRPr="008A1568">
        <w:rPr>
          <w:rFonts w:ascii="Calisto MT" w:hAnsi="Calisto MT" w:cs="Times New Roman"/>
        </w:rPr>
        <w:t>++.</w:t>
      </w:r>
    </w:p>
    <w:p w14:paraId="305E7536" w14:textId="04FF55BE" w:rsidR="008000D7" w:rsidRPr="008A1568" w:rsidRDefault="008000D7" w:rsidP="001A5CB4">
      <w:pPr>
        <w:rPr>
          <w:rFonts w:ascii="Calisto MT" w:hAnsi="Calisto MT" w:cs="Times New Roman"/>
        </w:rPr>
      </w:pPr>
      <w:r>
        <w:rPr>
          <w:rFonts w:ascii="Arial" w:hAnsi="Arial" w:cs="Arial"/>
          <w:lang w:val="fr-BE" w:eastAsia="fr-BE"/>
        </w:rPr>
        <w:t>[#</w:t>
      </w:r>
      <w:proofErr w:type="gramStart"/>
      <w:r>
        <w:rPr>
          <w:rFonts w:ascii="Arial" w:hAnsi="Arial" w:cs="Arial"/>
          <w:lang w:val="fr-BE" w:eastAsia="fr-BE"/>
        </w:rPr>
        <w:t>N](</w:t>
      </w:r>
      <w:proofErr w:type="gramEnd"/>
      <w:r>
        <w:rPr>
          <w:rFonts w:ascii="Arial" w:hAnsi="Arial" w:cs="Arial"/>
          <w:lang w:val="fr-BE" w:eastAsia="fr-BE"/>
        </w:rPr>
        <w:t>1)</w:t>
      </w:r>
      <w:r w:rsidRPr="008000D7">
        <w:rPr>
          <w:rFonts w:ascii="Calisto MT" w:hAnsi="Calisto MT"/>
          <w:sz w:val="18"/>
          <w:szCs w:val="18"/>
        </w:rPr>
        <w:t xml:space="preserve"> </w:t>
      </w:r>
      <w:proofErr w:type="spellStart"/>
      <w:r w:rsidRPr="005F2C68">
        <w:rPr>
          <w:rFonts w:ascii="Calisto MT" w:hAnsi="Calisto MT"/>
          <w:sz w:val="18"/>
          <w:szCs w:val="18"/>
        </w:rPr>
        <w:t>Traité</w:t>
      </w:r>
      <w:proofErr w:type="spellEnd"/>
      <w:r w:rsidRPr="005F2C68">
        <w:rPr>
          <w:rFonts w:ascii="Calisto MT" w:hAnsi="Calisto MT"/>
          <w:sz w:val="18"/>
          <w:szCs w:val="18"/>
        </w:rPr>
        <w:t xml:space="preserve"> </w:t>
      </w:r>
      <w:proofErr w:type="spellStart"/>
      <w:r w:rsidRPr="005F2C68">
        <w:rPr>
          <w:rFonts w:ascii="Calisto MT" w:hAnsi="Calisto MT"/>
          <w:sz w:val="18"/>
          <w:szCs w:val="18"/>
        </w:rPr>
        <w:t>jardin</w:t>
      </w:r>
      <w:proofErr w:type="spellEnd"/>
      <w:r w:rsidRPr="005F2C68">
        <w:rPr>
          <w:rFonts w:ascii="Calisto MT" w:hAnsi="Calisto MT"/>
          <w:sz w:val="18"/>
          <w:szCs w:val="18"/>
        </w:rPr>
        <w:t xml:space="preserve"> punk</w:t>
      </w:r>
      <w:r>
        <w:rPr>
          <w:rFonts w:ascii="Times New Roman" w:hAnsi="Times New Roman"/>
          <w:sz w:val="20"/>
          <w:szCs w:val="20"/>
        </w:rPr>
        <w:t>.</w:t>
      </w:r>
    </w:p>
    <w:p w14:paraId="6A0B39B4" w14:textId="77777777" w:rsidR="001A5CB4" w:rsidRPr="00AA2D9A" w:rsidRDefault="001A5CB4" w:rsidP="001A5CB4">
      <w:pPr>
        <w:spacing w:before="240" w:after="0"/>
        <w:jc w:val="both"/>
        <w:rPr>
          <w:rFonts w:ascii="Calisto MT" w:hAnsi="Calisto MT" w:cs="Times New Roman"/>
          <w:bCs/>
          <w:color w:val="CC0000"/>
          <w:u w:val="single"/>
        </w:rPr>
      </w:pPr>
      <w:r w:rsidRPr="00AA2D9A">
        <w:rPr>
          <w:rFonts w:ascii="Calisto MT" w:hAnsi="Calisto MT" w:cs="Times New Roman"/>
          <w:bCs/>
          <w:color w:val="CC0000"/>
          <w:u w:val="single"/>
        </w:rPr>
        <w:t>Ecologie</w:t>
      </w:r>
    </w:p>
    <w:p w14:paraId="4BB195A4" w14:textId="77777777" w:rsidR="001A5CB4" w:rsidRPr="008A1568" w:rsidRDefault="001A5CB4" w:rsidP="001A5CB4">
      <w:pPr>
        <w:jc w:val="both"/>
        <w:rPr>
          <w:rFonts w:ascii="Calisto MT" w:hAnsi="Calisto MT" w:cs="Times New Roman"/>
        </w:rPr>
      </w:pPr>
      <w:r w:rsidRPr="008A1568">
        <w:rPr>
          <w:rFonts w:ascii="Calisto MT" w:hAnsi="Calisto MT" w:cs="Times New Roman"/>
        </w:rPr>
        <w:t>Le tilleul (</w:t>
      </w:r>
      <w:proofErr w:type="spellStart"/>
      <w:r w:rsidRPr="008A1568">
        <w:rPr>
          <w:rFonts w:ascii="Calisto MT" w:hAnsi="Calisto MT" w:cs="Times New Roman"/>
        </w:rPr>
        <w:t>platyphyll</w:t>
      </w:r>
      <w:r>
        <w:rPr>
          <w:rFonts w:ascii="Calisto MT" w:hAnsi="Calisto MT" w:cs="Times New Roman"/>
        </w:rPr>
        <w:t>o</w:t>
      </w:r>
      <w:r w:rsidRPr="008A1568">
        <w:rPr>
          <w:rFonts w:ascii="Calisto MT" w:hAnsi="Calisto MT" w:cs="Times New Roman"/>
        </w:rPr>
        <w:t>s</w:t>
      </w:r>
      <w:proofErr w:type="spellEnd"/>
      <w:r w:rsidRPr="008A1568">
        <w:rPr>
          <w:rFonts w:ascii="Calisto MT" w:hAnsi="Calisto MT" w:cs="Times New Roman"/>
        </w:rPr>
        <w:t>, cordata, europ</w:t>
      </w:r>
      <w:r>
        <w:rPr>
          <w:rFonts w:ascii="Calisto MT" w:hAnsi="Calisto MT" w:cs="Times New Roman"/>
        </w:rPr>
        <w:t>a</w:t>
      </w:r>
      <w:r w:rsidRPr="008A1568">
        <w:rPr>
          <w:rFonts w:ascii="Calisto MT" w:hAnsi="Calisto MT" w:cs="Times New Roman"/>
        </w:rPr>
        <w:t xml:space="preserve">ea </w:t>
      </w:r>
      <w:proofErr w:type="spellStart"/>
      <w:r w:rsidRPr="008A1568">
        <w:rPr>
          <w:rFonts w:ascii="Calisto MT" w:hAnsi="Calisto MT" w:cs="Times New Roman"/>
        </w:rPr>
        <w:t>en</w:t>
      </w:r>
      <w:proofErr w:type="spellEnd"/>
      <w:r w:rsidRPr="008A1568">
        <w:rPr>
          <w:rFonts w:ascii="Calisto MT" w:hAnsi="Calisto MT" w:cs="Times New Roman"/>
        </w:rPr>
        <w:t xml:space="preserve"> tout cas) est </w:t>
      </w:r>
      <w:r w:rsidRPr="008A1568">
        <w:rPr>
          <w:rFonts w:ascii="Calisto MT" w:hAnsi="Calisto MT" w:cs="Times New Roman"/>
          <w:b/>
        </w:rPr>
        <w:t>parmi les meilleures essences favorables aux insectes et acariens auxiliaires</w:t>
      </w:r>
      <w:r w:rsidRPr="008A1568">
        <w:rPr>
          <w:rFonts w:ascii="Calisto MT" w:hAnsi="Calisto MT" w:cs="Times New Roman"/>
        </w:rPr>
        <w:t>. Il renforce la régulation naturelle au jardin.</w:t>
      </w:r>
    </w:p>
    <w:p w14:paraId="76C699F4" w14:textId="77777777" w:rsidR="001A5CB4" w:rsidRPr="008A1568" w:rsidRDefault="001A5CB4" w:rsidP="001A5CB4">
      <w:pPr>
        <w:jc w:val="both"/>
        <w:rPr>
          <w:rFonts w:ascii="Calisto MT" w:hAnsi="Calisto MT" w:cs="Times New Roman"/>
        </w:rPr>
      </w:pPr>
      <w:r w:rsidRPr="008A1568">
        <w:rPr>
          <w:rFonts w:ascii="Calisto MT" w:hAnsi="Calisto MT" w:cs="Times New Roman"/>
        </w:rPr>
        <w:t xml:space="preserve">Il </w:t>
      </w:r>
      <w:r w:rsidRPr="008A1568">
        <w:rPr>
          <w:rFonts w:ascii="Calisto MT" w:hAnsi="Calisto MT" w:cs="Times New Roman"/>
          <w:b/>
        </w:rPr>
        <w:t>abrite</w:t>
      </w:r>
      <w:r w:rsidRPr="008A1568">
        <w:rPr>
          <w:rFonts w:ascii="Calisto MT" w:hAnsi="Calisto MT" w:cs="Times New Roman"/>
        </w:rPr>
        <w:t xml:space="preserve"> </w:t>
      </w:r>
      <w:r w:rsidRPr="008A1568">
        <w:rPr>
          <w:rFonts w:ascii="Calisto MT" w:hAnsi="Calisto MT" w:cs="Times New Roman"/>
          <w:b/>
        </w:rPr>
        <w:t>plus de 66 espèces d’insectes</w:t>
      </w:r>
      <w:r w:rsidRPr="008A1568">
        <w:rPr>
          <w:rFonts w:ascii="Calisto MT" w:hAnsi="Calisto MT" w:cs="Times New Roman"/>
        </w:rPr>
        <w:t xml:space="preserve"> de 29 familles différentes, proie</w:t>
      </w:r>
      <w:r>
        <w:rPr>
          <w:rFonts w:ascii="Calisto MT" w:hAnsi="Calisto MT" w:cs="Times New Roman"/>
        </w:rPr>
        <w:t>s</w:t>
      </w:r>
      <w:r w:rsidRPr="008A1568">
        <w:rPr>
          <w:rFonts w:ascii="Calisto MT" w:hAnsi="Calisto MT" w:cs="Times New Roman"/>
        </w:rPr>
        <w:t xml:space="preserve"> ou hôtes potentiels pour les auxiliaires. </w:t>
      </w:r>
    </w:p>
    <w:p w14:paraId="3C0D1CA1" w14:textId="77777777" w:rsidR="001A5CB4" w:rsidRPr="008A1568" w:rsidRDefault="001A5CB4" w:rsidP="001A5CB4">
      <w:pPr>
        <w:jc w:val="both"/>
        <w:rPr>
          <w:rFonts w:ascii="Calisto MT" w:hAnsi="Calisto MT" w:cs="Times New Roman"/>
        </w:rPr>
      </w:pPr>
      <w:r w:rsidRPr="008A1568">
        <w:rPr>
          <w:rFonts w:ascii="Calisto MT" w:hAnsi="Calisto MT" w:cs="Times New Roman"/>
        </w:rPr>
        <w:lastRenderedPageBreak/>
        <w:t xml:space="preserve">Le tilleul a un </w:t>
      </w:r>
      <w:r w:rsidRPr="008A1568">
        <w:rPr>
          <w:rFonts w:ascii="Calisto MT" w:hAnsi="Calisto MT" w:cs="Times New Roman"/>
          <w:b/>
        </w:rPr>
        <w:t>très haut potentiel nectarifère</w:t>
      </w:r>
      <w:r w:rsidRPr="008A1568">
        <w:rPr>
          <w:rFonts w:ascii="Calisto MT" w:hAnsi="Calisto MT" w:cs="Times New Roman"/>
        </w:rPr>
        <w:t xml:space="preserve"> (500-1000 kg/ Ha). Le nectar est produit de façon intense sur quelques jours. Son pollen est de </w:t>
      </w:r>
      <w:r w:rsidRPr="008A1568">
        <w:rPr>
          <w:rFonts w:ascii="Calisto MT" w:hAnsi="Calisto MT" w:cs="Times New Roman"/>
          <w:b/>
        </w:rPr>
        <w:t>très haute qualité</w:t>
      </w:r>
      <w:r w:rsidRPr="008A1568">
        <w:rPr>
          <w:rFonts w:ascii="Calisto MT" w:hAnsi="Calisto MT" w:cs="Times New Roman"/>
        </w:rPr>
        <w:t xml:space="preserve"> (456</w:t>
      </w:r>
      <w:r>
        <w:rPr>
          <w:rFonts w:ascii="Calisto MT" w:hAnsi="Calisto MT" w:cs="Times New Roman"/>
        </w:rPr>
        <w:t xml:space="preserve"> </w:t>
      </w:r>
      <w:r w:rsidRPr="008A1568">
        <w:rPr>
          <w:rFonts w:ascii="Calisto MT" w:hAnsi="Calisto MT" w:cs="Times New Roman"/>
        </w:rPr>
        <w:t xml:space="preserve">% de protéines). Tous deux sont particulièrement attractifs pour les auxiliaires. </w:t>
      </w:r>
    </w:p>
    <w:p w14:paraId="5E10110C" w14:textId="0523609B" w:rsidR="001A5CB4" w:rsidRPr="008A1568" w:rsidRDefault="001A5CB4" w:rsidP="001A5CB4">
      <w:pPr>
        <w:jc w:val="both"/>
        <w:rPr>
          <w:rFonts w:ascii="Calisto MT" w:hAnsi="Calisto MT" w:cs="Times New Roman"/>
        </w:rPr>
      </w:pPr>
      <w:r w:rsidRPr="008A1568">
        <w:rPr>
          <w:rFonts w:ascii="Calisto MT" w:hAnsi="Calisto MT" w:cs="Times New Roman"/>
          <w:noProof/>
          <w:lang w:eastAsia="fr-BE"/>
        </w:rPr>
        <w:drawing>
          <wp:inline distT="0" distB="0" distL="0" distR="0" wp14:anchorId="563C3A7F" wp14:editId="30881016">
            <wp:extent cx="1847215" cy="1273810"/>
            <wp:effectExtent l="0" t="0" r="635" b="2540"/>
            <wp:docPr id="1073741890" name="Image 1073741890" descr="https://upload.wikimedia.org/wikipedia/commons/thumb/d/d1/Daniel_Fuchs.CC-BY-SA.Tilia_cordata.Fruits.jpg/220px-Daniel_Fuchs.CC-BY-SA.Tilia_cordata.Fruits.jpg">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upload.wikimedia.org/wikipedia/commons/thumb/d/d1/Daniel_Fuchs.CC-BY-SA.Tilia_cordata.Fruits.jpg/220px-Daniel_Fuchs.CC-BY-SA.Tilia_cordata.Fruits.jpg">
                      <a:hlinkClick r:id="rId56"/>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47215" cy="1273810"/>
                    </a:xfrm>
                    <a:prstGeom prst="rect">
                      <a:avLst/>
                    </a:prstGeom>
                    <a:noFill/>
                    <a:ln w="9525">
                      <a:noFill/>
                      <a:miter lim="800000"/>
                      <a:headEnd/>
                      <a:tailEnd/>
                    </a:ln>
                  </pic:spPr>
                </pic:pic>
              </a:graphicData>
            </a:graphic>
          </wp:inline>
        </w:drawing>
      </w:r>
      <w:r w:rsidR="0066717A">
        <w:rPr>
          <w:rFonts w:ascii="Calisto MT" w:hAnsi="Calisto MT" w:cs="Times New Roman"/>
          <w:noProof/>
          <w:lang w:eastAsia="fr-BE"/>
        </w:rPr>
        <w:t xml:space="preserve">       </w:t>
      </w:r>
      <w:r w:rsidRPr="008A1568">
        <w:rPr>
          <w:rFonts w:ascii="Calisto MT" w:hAnsi="Calisto MT" w:cs="Times New Roman"/>
          <w:noProof/>
          <w:lang w:eastAsia="fr-BE"/>
        </w:rPr>
        <w:drawing>
          <wp:inline distT="0" distB="0" distL="0" distR="0" wp14:anchorId="23906C43" wp14:editId="38B3C472">
            <wp:extent cx="1699260" cy="1273810"/>
            <wp:effectExtent l="0" t="0" r="0" b="2540"/>
            <wp:docPr id="1073741889" name="Image 36" descr="https://upload.wikimedia.org/wikipedia/commons/thumb/c/c5/Bombus_terrestris_queen_-_Tilia_cordata_-_Keila.jpg/220px-Bombus_terrestris_queen_-_Tilia_cordata_-_Keila.jpg">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upload.wikimedia.org/wikipedia/commons/thumb/c/c5/Bombus_terrestris_queen_-_Tilia_cordata_-_Keila.jpg/220px-Bombus_terrestris_queen_-_Tilia_cordata_-_Keila.jpg">
                      <a:hlinkClick r:id="rId58"/>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699260" cy="1273810"/>
                    </a:xfrm>
                    <a:prstGeom prst="rect">
                      <a:avLst/>
                    </a:prstGeom>
                    <a:noFill/>
                    <a:ln w="9525">
                      <a:noFill/>
                      <a:miter lim="800000"/>
                      <a:headEnd/>
                      <a:tailEnd/>
                    </a:ln>
                  </pic:spPr>
                </pic:pic>
              </a:graphicData>
            </a:graphic>
          </wp:inline>
        </w:drawing>
      </w:r>
    </w:p>
    <w:p w14:paraId="296ADAEB" w14:textId="77777777" w:rsidR="001A5CB4" w:rsidRDefault="001A5CB4" w:rsidP="001A5CB4">
      <w:pPr>
        <w:jc w:val="both"/>
        <w:rPr>
          <w:rFonts w:ascii="Calisto MT" w:hAnsi="Calisto MT" w:cs="Times New Roman"/>
        </w:rPr>
      </w:pPr>
    </w:p>
    <w:p w14:paraId="035D2FE2" w14:textId="77777777" w:rsidR="001A5CB4" w:rsidRDefault="001A5CB4" w:rsidP="001A5CB4">
      <w:pPr>
        <w:jc w:val="both"/>
        <w:rPr>
          <w:rFonts w:ascii="Calisto MT" w:hAnsi="Calisto MT" w:cs="Times New Roman"/>
        </w:rPr>
      </w:pPr>
    </w:p>
    <w:p w14:paraId="2902A1A8" w14:textId="77777777" w:rsidR="001A5CB4" w:rsidRDefault="001A5CB4" w:rsidP="001A5CB4">
      <w:pPr>
        <w:jc w:val="both"/>
        <w:rPr>
          <w:rFonts w:ascii="Calisto MT" w:hAnsi="Calisto MT" w:cs="Times New Roman"/>
        </w:rPr>
      </w:pPr>
    </w:p>
    <w:p w14:paraId="6500787B" w14:textId="77777777" w:rsidR="001A5CB4" w:rsidRDefault="001A5CB4" w:rsidP="001A5CB4">
      <w:pPr>
        <w:jc w:val="both"/>
        <w:rPr>
          <w:rFonts w:ascii="Calisto MT" w:hAnsi="Calisto MT" w:cs="Times New Roman"/>
        </w:rPr>
      </w:pPr>
    </w:p>
    <w:p w14:paraId="5E1AE757" w14:textId="77777777" w:rsidR="001A5CB4" w:rsidRPr="008A1568" w:rsidRDefault="001A5CB4" w:rsidP="001A5CB4">
      <w:pPr>
        <w:jc w:val="both"/>
        <w:rPr>
          <w:rFonts w:ascii="Calisto MT" w:hAnsi="Calisto MT" w:cs="Times New Roman"/>
        </w:rPr>
      </w:pPr>
      <w:r w:rsidRPr="008A1568">
        <w:rPr>
          <w:rFonts w:ascii="Calisto MT" w:hAnsi="Calisto MT" w:cs="Times New Roman"/>
        </w:rPr>
        <w:t xml:space="preserve">Ses fruits sont recherchés par les </w:t>
      </w:r>
      <w:r w:rsidRPr="008A1568">
        <w:rPr>
          <w:rFonts w:ascii="Calisto MT" w:hAnsi="Calisto MT" w:cs="Times New Roman"/>
          <w:b/>
        </w:rPr>
        <w:t>oiseaux</w:t>
      </w:r>
      <w:r w:rsidRPr="008A1568">
        <w:rPr>
          <w:rFonts w:ascii="Calisto MT" w:hAnsi="Calisto MT" w:cs="Times New Roman"/>
        </w:rPr>
        <w:t xml:space="preserve">. </w:t>
      </w:r>
    </w:p>
    <w:p w14:paraId="4929DA95" w14:textId="77777777" w:rsidR="001A5CB4" w:rsidRPr="008A1568" w:rsidRDefault="001A5CB4" w:rsidP="001A5CB4">
      <w:pPr>
        <w:jc w:val="both"/>
        <w:rPr>
          <w:rFonts w:ascii="Calisto MT" w:hAnsi="Calisto MT" w:cs="Times New Roman"/>
        </w:rPr>
      </w:pPr>
      <w:r w:rsidRPr="008A1568">
        <w:rPr>
          <w:rFonts w:ascii="Calisto MT" w:hAnsi="Calisto MT" w:cs="Times New Roman"/>
        </w:rPr>
        <w:t>Ses tiges pleines de moelle peuvent héberger des nids de guêpes chasseresses.</w:t>
      </w:r>
    </w:p>
    <w:p w14:paraId="65B36822" w14:textId="77777777" w:rsidR="001A5CB4" w:rsidRPr="00AA2D9A" w:rsidRDefault="001A5CB4" w:rsidP="001A5CB4">
      <w:pPr>
        <w:spacing w:before="240" w:after="0"/>
        <w:jc w:val="both"/>
        <w:rPr>
          <w:rFonts w:ascii="Calisto MT" w:hAnsi="Calisto MT" w:cs="Times New Roman"/>
          <w:bCs/>
          <w:color w:val="CC0000"/>
          <w:u w:val="single"/>
        </w:rPr>
      </w:pPr>
      <w:r w:rsidRPr="00AA2D9A">
        <w:rPr>
          <w:rFonts w:ascii="Calisto MT" w:hAnsi="Calisto MT" w:cs="Times New Roman"/>
          <w:bCs/>
          <w:color w:val="CC0000"/>
          <w:u w:val="single"/>
        </w:rPr>
        <w:t xml:space="preserve">Menaces et </w:t>
      </w:r>
      <w:r>
        <w:rPr>
          <w:rFonts w:ascii="Calisto MT" w:hAnsi="Calisto MT" w:cs="Times New Roman"/>
          <w:bCs/>
          <w:color w:val="CC0000"/>
          <w:u w:val="single"/>
        </w:rPr>
        <w:t>m</w:t>
      </w:r>
      <w:r w:rsidRPr="00AA2D9A">
        <w:rPr>
          <w:rFonts w:ascii="Calisto MT" w:hAnsi="Calisto MT" w:cs="Times New Roman"/>
          <w:bCs/>
          <w:color w:val="CC0000"/>
          <w:u w:val="single"/>
        </w:rPr>
        <w:t>aladies</w:t>
      </w:r>
    </w:p>
    <w:p w14:paraId="2EAED0AC" w14:textId="77777777" w:rsidR="001A5CB4" w:rsidRPr="008A1568" w:rsidRDefault="001A5CB4" w:rsidP="001A5CB4">
      <w:pPr>
        <w:jc w:val="both"/>
        <w:rPr>
          <w:rFonts w:ascii="Calisto MT" w:hAnsi="Calisto MT" w:cs="Times New Roman"/>
        </w:rPr>
      </w:pPr>
      <w:r w:rsidRPr="008A1568">
        <w:rPr>
          <w:rFonts w:ascii="Calisto MT" w:hAnsi="Calisto MT" w:cs="Times New Roman"/>
        </w:rPr>
        <w:t>Il résiste aux lapins de garenne. Mais les chevreuils sont une menace pour les jeunes tilleuls.</w:t>
      </w:r>
    </w:p>
    <w:p w14:paraId="038814AE" w14:textId="77777777" w:rsidR="001A5CB4" w:rsidRPr="008A1568" w:rsidRDefault="001A5CB4" w:rsidP="001A5CB4">
      <w:pPr>
        <w:jc w:val="both"/>
        <w:rPr>
          <w:rFonts w:ascii="Calisto MT" w:hAnsi="Calisto MT" w:cs="Times New Roman"/>
        </w:rPr>
      </w:pPr>
      <w:r w:rsidRPr="008A1568">
        <w:rPr>
          <w:rFonts w:ascii="Calisto MT" w:hAnsi="Calisto MT" w:cs="Times New Roman"/>
        </w:rPr>
        <w:t>Maladie du corail : champignon saprophyte se développe sur l’arbre dépérissant ou blessé. R/ goudron de pin, mastic, argile sur les plaies.</w:t>
      </w:r>
    </w:p>
    <w:p w14:paraId="168E018C" w14:textId="77777777" w:rsidR="001A5CB4" w:rsidRPr="008A1568" w:rsidRDefault="001A5CB4" w:rsidP="001A5CB4">
      <w:pPr>
        <w:jc w:val="both"/>
        <w:rPr>
          <w:rFonts w:ascii="Calisto MT" w:hAnsi="Calisto MT" w:cs="Times New Roman"/>
        </w:rPr>
      </w:pPr>
      <w:r w:rsidRPr="008A1568">
        <w:rPr>
          <w:rFonts w:ascii="Calisto MT" w:hAnsi="Calisto MT" w:cs="Times New Roman"/>
        </w:rPr>
        <w:t xml:space="preserve">Phytopte : acarien, invisible à l’œil nu, se cache sous les écailles de bourgeons pendant l’hiver ; attaque de nombreuses plantes ligneuses. Dessèche la feuille, fait des gales, sur les feuilles (bénin le plus souvent). R/ </w:t>
      </w:r>
      <w:r>
        <w:rPr>
          <w:rFonts w:ascii="Calisto MT" w:hAnsi="Calisto MT" w:cs="Times New Roman"/>
        </w:rPr>
        <w:t>S</w:t>
      </w:r>
      <w:r w:rsidRPr="008A1568">
        <w:rPr>
          <w:rFonts w:ascii="Calisto MT" w:hAnsi="Calisto MT" w:cs="Times New Roman"/>
        </w:rPr>
        <w:t xml:space="preserve">es prédateurs </w:t>
      </w:r>
      <w:proofErr w:type="spellStart"/>
      <w:r w:rsidRPr="008A1568">
        <w:rPr>
          <w:rFonts w:ascii="Calisto MT" w:hAnsi="Calisto MT" w:cs="Times New Roman"/>
        </w:rPr>
        <w:t>efficaces</w:t>
      </w:r>
      <w:proofErr w:type="spellEnd"/>
      <w:r w:rsidRPr="008A1568">
        <w:rPr>
          <w:rFonts w:ascii="Calisto MT" w:hAnsi="Calisto MT" w:cs="Times New Roman"/>
        </w:rPr>
        <w:t xml:space="preserve"> </w:t>
      </w:r>
      <w:proofErr w:type="spellStart"/>
      <w:r w:rsidRPr="008A1568">
        <w:rPr>
          <w:rFonts w:ascii="Calisto MT" w:hAnsi="Calisto MT" w:cs="Times New Roman"/>
        </w:rPr>
        <w:t>sont</w:t>
      </w:r>
      <w:proofErr w:type="spellEnd"/>
      <w:r w:rsidRPr="008A1568">
        <w:rPr>
          <w:rFonts w:ascii="Calisto MT" w:hAnsi="Calisto MT" w:cs="Times New Roman"/>
        </w:rPr>
        <w:t xml:space="preserve"> les </w:t>
      </w:r>
      <w:proofErr w:type="spellStart"/>
      <w:r w:rsidRPr="008A1568">
        <w:rPr>
          <w:rFonts w:ascii="Calisto MT" w:hAnsi="Calisto MT" w:cs="Times New Roman"/>
        </w:rPr>
        <w:t>coccinelles</w:t>
      </w:r>
      <w:proofErr w:type="spellEnd"/>
      <w:r w:rsidRPr="008A1568">
        <w:rPr>
          <w:rFonts w:ascii="Calisto MT" w:hAnsi="Calisto MT" w:cs="Times New Roman"/>
        </w:rPr>
        <w:t xml:space="preserve">, </w:t>
      </w:r>
      <w:proofErr w:type="spellStart"/>
      <w:r w:rsidRPr="008A1568">
        <w:rPr>
          <w:rFonts w:ascii="Calisto MT" w:hAnsi="Calisto MT" w:cs="Times New Roman"/>
        </w:rPr>
        <w:t>punaises</w:t>
      </w:r>
      <w:proofErr w:type="spellEnd"/>
      <w:r w:rsidRPr="008A1568">
        <w:rPr>
          <w:rFonts w:ascii="Calisto MT" w:hAnsi="Calisto MT" w:cs="Times New Roman"/>
        </w:rPr>
        <w:t xml:space="preserve">, </w:t>
      </w:r>
      <w:proofErr w:type="spellStart"/>
      <w:r w:rsidRPr="008A1568">
        <w:rPr>
          <w:rFonts w:ascii="Calisto MT" w:hAnsi="Calisto MT" w:cs="Times New Roman"/>
        </w:rPr>
        <w:t>anthocorides</w:t>
      </w:r>
      <w:proofErr w:type="spellEnd"/>
      <w:r w:rsidRPr="008A1568">
        <w:rPr>
          <w:rFonts w:ascii="Calisto MT" w:hAnsi="Calisto MT" w:cs="Times New Roman"/>
        </w:rPr>
        <w:t xml:space="preserve">, </w:t>
      </w:r>
      <w:proofErr w:type="spellStart"/>
      <w:r w:rsidRPr="008A1568">
        <w:rPr>
          <w:rFonts w:ascii="Calisto MT" w:hAnsi="Calisto MT" w:cs="Times New Roman"/>
        </w:rPr>
        <w:t>staphylins</w:t>
      </w:r>
      <w:proofErr w:type="spellEnd"/>
      <w:r w:rsidRPr="008A1568">
        <w:rPr>
          <w:rFonts w:ascii="Calisto MT" w:hAnsi="Calisto MT" w:cs="Times New Roman"/>
        </w:rPr>
        <w:t>.</w:t>
      </w:r>
    </w:p>
    <w:p w14:paraId="60DE2363" w14:textId="77777777" w:rsidR="001A5CB4" w:rsidRPr="008A1568" w:rsidRDefault="001A5CB4" w:rsidP="001A5CB4">
      <w:pPr>
        <w:jc w:val="both"/>
        <w:rPr>
          <w:rFonts w:ascii="Calisto MT" w:hAnsi="Calisto MT" w:cs="Times New Roman"/>
        </w:rPr>
      </w:pPr>
      <w:r w:rsidRPr="008A1568">
        <w:rPr>
          <w:rFonts w:ascii="Calisto MT" w:hAnsi="Calisto MT" w:cs="Times New Roman"/>
        </w:rPr>
        <w:t>Zeuzère : lépidoptère nocturne</w:t>
      </w:r>
      <w:r>
        <w:rPr>
          <w:rFonts w:ascii="Calisto MT" w:hAnsi="Calisto MT" w:cs="Times New Roman"/>
        </w:rPr>
        <w:t>,</w:t>
      </w:r>
      <w:r w:rsidRPr="008A1568">
        <w:rPr>
          <w:rFonts w:ascii="Calisto MT" w:hAnsi="Calisto MT" w:cs="Times New Roman"/>
        </w:rPr>
        <w:t xml:space="preserve"> grosse chenille</w:t>
      </w:r>
      <w:r>
        <w:rPr>
          <w:rFonts w:ascii="Calisto MT" w:hAnsi="Calisto MT" w:cs="Times New Roman"/>
        </w:rPr>
        <w:t xml:space="preserve"> </w:t>
      </w:r>
      <w:r w:rsidRPr="008A1568">
        <w:rPr>
          <w:rFonts w:ascii="Calisto MT" w:hAnsi="Calisto MT" w:cs="Times New Roman"/>
        </w:rPr>
        <w:t>jaune de 5-6 cm, tête noire, se nourrit du bois, creuse des galeries au cœur des branches. Le papillon vole de juin à août. La femelle pond 1000 œufs en amas sur les arbres. Plus ravageur en région méridionale, car dans le nord il a un cycle sur 2 ans. Attaque les jeunes, les vieux ou mal en point qui souffre</w:t>
      </w:r>
      <w:r>
        <w:rPr>
          <w:rFonts w:ascii="Calisto MT" w:hAnsi="Calisto MT" w:cs="Times New Roman"/>
        </w:rPr>
        <w:t>nt</w:t>
      </w:r>
      <w:r w:rsidRPr="008A1568">
        <w:rPr>
          <w:rFonts w:ascii="Calisto MT" w:hAnsi="Calisto MT" w:cs="Times New Roman"/>
        </w:rPr>
        <w:t xml:space="preserve"> de la sécheresse.</w:t>
      </w:r>
    </w:p>
    <w:p w14:paraId="45006A67" w14:textId="77777777" w:rsidR="001A5CB4" w:rsidRPr="008A1568" w:rsidRDefault="001A5CB4" w:rsidP="001A5CB4">
      <w:pPr>
        <w:jc w:val="both"/>
        <w:rPr>
          <w:rFonts w:ascii="Calisto MT" w:hAnsi="Calisto MT" w:cs="Times New Roman"/>
        </w:rPr>
      </w:pPr>
      <w:r w:rsidRPr="008A1568">
        <w:rPr>
          <w:rFonts w:ascii="Calisto MT" w:hAnsi="Calisto MT" w:cs="Times New Roman"/>
        </w:rPr>
        <w:t>Bactérie : agrobacterium tumefaciens</w:t>
      </w:r>
      <w:r>
        <w:rPr>
          <w:rFonts w:ascii="Calisto MT" w:hAnsi="Calisto MT" w:cs="Times New Roman"/>
        </w:rPr>
        <w:t> ;</w:t>
      </w:r>
      <w:r w:rsidRPr="008A1568">
        <w:rPr>
          <w:rFonts w:ascii="Calisto MT" w:hAnsi="Calisto MT" w:cs="Times New Roman"/>
        </w:rPr>
        <w:t xml:space="preserve"> dans le sol, affecte le tilleul s’il est blessé et provoque une galle sur le tronc.</w:t>
      </w:r>
    </w:p>
    <w:p w14:paraId="3BFEB84D" w14:textId="77777777" w:rsidR="001A5CB4" w:rsidRPr="008A1568" w:rsidRDefault="001A5CB4" w:rsidP="001A5CB4">
      <w:pPr>
        <w:jc w:val="both"/>
        <w:rPr>
          <w:rFonts w:ascii="Calisto MT" w:hAnsi="Calisto MT" w:cs="Times New Roman"/>
        </w:rPr>
      </w:pPr>
      <w:r w:rsidRPr="008A1568">
        <w:rPr>
          <w:rFonts w:ascii="Calisto MT" w:hAnsi="Calisto MT" w:cs="Times New Roman"/>
        </w:rPr>
        <w:t>Pucerons</w:t>
      </w:r>
      <w:r>
        <w:rPr>
          <w:rFonts w:ascii="Calisto MT" w:hAnsi="Calisto MT" w:cs="Times New Roman"/>
        </w:rPr>
        <w:t xml:space="preserve"> : </w:t>
      </w:r>
      <w:r w:rsidRPr="008A1568">
        <w:rPr>
          <w:rFonts w:ascii="Calisto MT" w:hAnsi="Calisto MT" w:cs="Times New Roman"/>
        </w:rPr>
        <w:t xml:space="preserve">piquent dans les canaux de sève et infectent par leur salive toxique qui provoque des déformations. Mais les </w:t>
      </w:r>
      <w:proofErr w:type="spellStart"/>
      <w:r w:rsidRPr="008A1568">
        <w:rPr>
          <w:rFonts w:ascii="Calisto MT" w:hAnsi="Calisto MT" w:cs="Times New Roman"/>
        </w:rPr>
        <w:t>pucerons</w:t>
      </w:r>
      <w:proofErr w:type="spellEnd"/>
      <w:r w:rsidRPr="00DC4079">
        <w:rPr>
          <w:rFonts w:ascii="Calisto MT" w:hAnsi="Calisto MT" w:cs="Times New Roman"/>
          <w:bCs/>
          <w:sz w:val="32"/>
          <w:szCs w:val="32"/>
        </w:rPr>
        <w:t xml:space="preserve"> </w:t>
      </w:r>
      <w:proofErr w:type="spellStart"/>
      <w:r w:rsidRPr="00DC4079">
        <w:rPr>
          <w:rFonts w:ascii="Calisto MT" w:hAnsi="Calisto MT" w:cs="Arial"/>
          <w:bCs/>
          <w:i/>
          <w:iCs/>
        </w:rPr>
        <w:t>Eucallipterus</w:t>
      </w:r>
      <w:proofErr w:type="spellEnd"/>
      <w:r w:rsidRPr="00DC4079">
        <w:rPr>
          <w:rFonts w:ascii="Calisto MT" w:hAnsi="Calisto MT" w:cs="Arial"/>
          <w:bCs/>
          <w:i/>
          <w:iCs/>
        </w:rPr>
        <w:t xml:space="preserve"> </w:t>
      </w:r>
      <w:proofErr w:type="spellStart"/>
      <w:r w:rsidRPr="00DC4079">
        <w:rPr>
          <w:rFonts w:ascii="Calisto MT" w:hAnsi="Calisto MT" w:cs="Arial"/>
          <w:bCs/>
          <w:i/>
          <w:iCs/>
        </w:rPr>
        <w:t>tiliae</w:t>
      </w:r>
      <w:proofErr w:type="spellEnd"/>
      <w:r w:rsidRPr="00DC4079">
        <w:rPr>
          <w:rFonts w:ascii="Calisto MT" w:hAnsi="Calisto MT" w:cs="Arial"/>
          <w:bCs/>
          <w:sz w:val="20"/>
          <w:szCs w:val="20"/>
          <w:vertAlign w:val="superscript"/>
        </w:rPr>
        <w:t xml:space="preserve"> </w:t>
      </w:r>
      <w:proofErr w:type="spellStart"/>
      <w:r w:rsidRPr="008A1568">
        <w:rPr>
          <w:rFonts w:ascii="Calisto MT" w:hAnsi="Calisto MT" w:cs="Times New Roman"/>
        </w:rPr>
        <w:t>fabriquent</w:t>
      </w:r>
      <w:proofErr w:type="spellEnd"/>
      <w:r w:rsidRPr="008A1568">
        <w:rPr>
          <w:rFonts w:ascii="Calisto MT" w:hAnsi="Calisto MT" w:cs="Times New Roman"/>
        </w:rPr>
        <w:t xml:space="preserve"> un miellat à partir de la sève ingurgitée, qu’ils éliminent et qui est très recherché par les abeilles.</w:t>
      </w:r>
    </w:p>
    <w:p w14:paraId="35F1355E" w14:textId="77777777" w:rsidR="001A5CB4" w:rsidRPr="008A1568" w:rsidRDefault="001A5CB4" w:rsidP="001A5CB4">
      <w:pPr>
        <w:jc w:val="both"/>
        <w:rPr>
          <w:rFonts w:ascii="Calisto MT" w:hAnsi="Calisto MT" w:cs="Times New Roman"/>
        </w:rPr>
      </w:pPr>
      <w:r>
        <w:rPr>
          <w:rFonts w:ascii="Calisto MT" w:hAnsi="Calisto MT" w:cs="Times New Roman"/>
        </w:rPr>
        <w:t>B</w:t>
      </w:r>
      <w:r w:rsidRPr="008A1568">
        <w:rPr>
          <w:rFonts w:ascii="Calisto MT" w:hAnsi="Calisto MT" w:cs="Times New Roman"/>
        </w:rPr>
        <w:t>up</w:t>
      </w:r>
      <w:r>
        <w:rPr>
          <w:rFonts w:ascii="Calisto MT" w:hAnsi="Calisto MT" w:cs="Times New Roman"/>
        </w:rPr>
        <w:t>r</w:t>
      </w:r>
      <w:r w:rsidRPr="008A1568">
        <w:rPr>
          <w:rFonts w:ascii="Calisto MT" w:hAnsi="Calisto MT" w:cs="Times New Roman"/>
        </w:rPr>
        <w:t>este </w:t>
      </w:r>
      <w:r>
        <w:rPr>
          <w:rFonts w:ascii="Calisto MT" w:hAnsi="Calisto MT" w:cs="Times New Roman"/>
        </w:rPr>
        <w:t>(c</w:t>
      </w:r>
      <w:r w:rsidRPr="008A1568">
        <w:rPr>
          <w:rFonts w:ascii="Calisto MT" w:hAnsi="Calisto MT" w:cs="Times New Roman"/>
        </w:rPr>
        <w:t>oléoptèr</w:t>
      </w:r>
      <w:r>
        <w:rPr>
          <w:rFonts w:ascii="Calisto MT" w:hAnsi="Calisto MT" w:cs="Times New Roman"/>
        </w:rPr>
        <w:t xml:space="preserve">e) </w:t>
      </w:r>
      <w:r w:rsidRPr="008A1568">
        <w:rPr>
          <w:rFonts w:ascii="Calisto MT" w:hAnsi="Calisto MT" w:cs="Times New Roman"/>
        </w:rPr>
        <w:t>: mange le tissu vivant sous l’écorce.</w:t>
      </w:r>
    </w:p>
    <w:p w14:paraId="0199375C" w14:textId="77777777" w:rsidR="001A5CB4" w:rsidRPr="00DC4079" w:rsidRDefault="001A5CB4" w:rsidP="001A5CB4">
      <w:pPr>
        <w:spacing w:before="240" w:after="0"/>
        <w:jc w:val="both"/>
        <w:rPr>
          <w:rFonts w:ascii="Calisto MT" w:hAnsi="Calisto MT" w:cs="Times New Roman"/>
          <w:bCs/>
          <w:color w:val="CC0000"/>
          <w:u w:val="single"/>
        </w:rPr>
      </w:pPr>
      <w:r w:rsidRPr="00DC4079">
        <w:rPr>
          <w:rFonts w:ascii="Calisto MT" w:hAnsi="Calisto MT" w:cs="Times New Roman"/>
          <w:bCs/>
          <w:color w:val="CC0000"/>
          <w:u w:val="single"/>
        </w:rPr>
        <w:t>Longévité</w:t>
      </w:r>
    </w:p>
    <w:p w14:paraId="6DED8096" w14:textId="77777777" w:rsidR="001A5CB4" w:rsidRDefault="001A5CB4" w:rsidP="001A5CB4">
      <w:pPr>
        <w:jc w:val="both"/>
        <w:rPr>
          <w:rFonts w:ascii="Calisto MT" w:hAnsi="Calisto MT" w:cs="Times New Roman"/>
        </w:rPr>
      </w:pPr>
      <w:r w:rsidRPr="008A1568">
        <w:rPr>
          <w:rFonts w:ascii="Calisto MT" w:hAnsi="Calisto MT" w:cs="Times New Roman"/>
        </w:rPr>
        <w:t xml:space="preserve">Selon l'estimation des historiens, certains arbres auraient mille ans. Il semble que ce soit là un maximum, le </w:t>
      </w:r>
      <w:r w:rsidRPr="008A1568">
        <w:rPr>
          <w:rFonts w:ascii="Calisto MT" w:hAnsi="Calisto MT" w:cs="Times New Roman"/>
          <w:b/>
        </w:rPr>
        <w:t>bois</w:t>
      </w:r>
      <w:r w:rsidRPr="008A1568">
        <w:rPr>
          <w:rFonts w:ascii="Calisto MT" w:hAnsi="Calisto MT" w:cs="Times New Roman"/>
        </w:rPr>
        <w:t xml:space="preserve"> de tilleul étant </w:t>
      </w:r>
      <w:r w:rsidRPr="008A1568">
        <w:rPr>
          <w:rFonts w:ascii="Calisto MT" w:hAnsi="Calisto MT" w:cs="Times New Roman"/>
          <w:b/>
        </w:rPr>
        <w:t>trop tendre pour résister aussi longtemps</w:t>
      </w:r>
      <w:r w:rsidRPr="008A1568">
        <w:rPr>
          <w:rFonts w:ascii="Calisto MT" w:hAnsi="Calisto MT" w:cs="Times New Roman"/>
        </w:rPr>
        <w:t xml:space="preserve">. La majorité </w:t>
      </w:r>
      <w:r w:rsidRPr="008A1568">
        <w:rPr>
          <w:rFonts w:ascii="Calisto MT" w:hAnsi="Calisto MT" w:cs="Times New Roman"/>
        </w:rPr>
        <w:lastRenderedPageBreak/>
        <w:t xml:space="preserve">des tilleuls ne dépassent guère 400-500 ans, et les tilleuls à grandes feuilles semblent être les plus résistants. </w:t>
      </w:r>
    </w:p>
    <w:p w14:paraId="4B6AF53A" w14:textId="77777777" w:rsidR="001A5CB4" w:rsidRPr="008A1568" w:rsidRDefault="001A5CB4" w:rsidP="001A5CB4">
      <w:pPr>
        <w:jc w:val="both"/>
        <w:rPr>
          <w:rFonts w:ascii="Calisto MT" w:hAnsi="Calisto MT" w:cs="Times New Roman"/>
        </w:rPr>
      </w:pPr>
      <w:r w:rsidRPr="008A1568">
        <w:rPr>
          <w:rFonts w:ascii="Calisto MT" w:hAnsi="Calisto MT" w:cs="Times New Roman"/>
        </w:rPr>
        <w:t xml:space="preserve">Le tilleul à lui tout seul fait 26,7 % des </w:t>
      </w:r>
      <w:r w:rsidRPr="008A1568">
        <w:rPr>
          <w:rFonts w:ascii="Calisto MT" w:hAnsi="Calisto MT" w:cs="Times New Roman"/>
          <w:b/>
        </w:rPr>
        <w:t>arbres</w:t>
      </w:r>
      <w:r w:rsidRPr="008A1568">
        <w:rPr>
          <w:rFonts w:ascii="Calisto MT" w:hAnsi="Calisto MT" w:cs="Times New Roman"/>
        </w:rPr>
        <w:t xml:space="preserve"> </w:t>
      </w:r>
      <w:r w:rsidRPr="008A1568">
        <w:rPr>
          <w:rFonts w:ascii="Calisto MT" w:hAnsi="Calisto MT" w:cs="Times New Roman"/>
          <w:b/>
        </w:rPr>
        <w:t>remarquables</w:t>
      </w:r>
      <w:r w:rsidRPr="008A1568">
        <w:rPr>
          <w:rFonts w:ascii="Calisto MT" w:hAnsi="Calisto MT" w:cs="Times New Roman"/>
        </w:rPr>
        <w:t xml:space="preserve"> présents dans les communes de Belgique en 1978, sur 41 espèces différentes !</w:t>
      </w:r>
    </w:p>
    <w:p w14:paraId="614E8550" w14:textId="77777777" w:rsidR="001A5CB4" w:rsidRDefault="001A5CB4" w:rsidP="001A5CB4">
      <w:pPr>
        <w:jc w:val="both"/>
        <w:rPr>
          <w:rFonts w:ascii="Calisto MT" w:hAnsi="Calisto MT" w:cs="Times New Roman"/>
        </w:rPr>
      </w:pPr>
      <w:r w:rsidRPr="008A1568">
        <w:rPr>
          <w:rFonts w:ascii="Calisto MT" w:hAnsi="Calisto MT" w:cs="Times New Roman"/>
        </w:rPr>
        <w:t>Le plus vieux tilleul (platyphyll</w:t>
      </w:r>
      <w:r>
        <w:rPr>
          <w:rFonts w:ascii="Calisto MT" w:hAnsi="Calisto MT" w:cs="Times New Roman"/>
        </w:rPr>
        <w:t>a</w:t>
      </w:r>
      <w:r w:rsidRPr="008A1568">
        <w:rPr>
          <w:rFonts w:ascii="Calisto MT" w:hAnsi="Calisto MT" w:cs="Times New Roman"/>
        </w:rPr>
        <w:t xml:space="preserve">) de Belgique daterait de 1050, planté à </w:t>
      </w:r>
      <w:proofErr w:type="spellStart"/>
      <w:r w:rsidRPr="008A1568">
        <w:rPr>
          <w:rFonts w:ascii="Calisto MT" w:hAnsi="Calisto MT" w:cs="Times New Roman"/>
        </w:rPr>
        <w:t>côté</w:t>
      </w:r>
      <w:proofErr w:type="spellEnd"/>
      <w:r w:rsidRPr="008A1568">
        <w:rPr>
          <w:rFonts w:ascii="Calisto MT" w:hAnsi="Calisto MT" w:cs="Times New Roman"/>
        </w:rPr>
        <w:t xml:space="preserve"> de </w:t>
      </w:r>
      <w:proofErr w:type="spellStart"/>
      <w:r w:rsidRPr="008A1568">
        <w:rPr>
          <w:rFonts w:ascii="Calisto MT" w:hAnsi="Calisto MT" w:cs="Times New Roman"/>
        </w:rPr>
        <w:t>l’église</w:t>
      </w:r>
      <w:proofErr w:type="spellEnd"/>
      <w:r w:rsidRPr="008A1568">
        <w:rPr>
          <w:rFonts w:ascii="Calisto MT" w:hAnsi="Calisto MT" w:cs="Times New Roman"/>
        </w:rPr>
        <w:t xml:space="preserve"> </w:t>
      </w:r>
      <w:proofErr w:type="spellStart"/>
      <w:r w:rsidRPr="008A1568">
        <w:rPr>
          <w:rFonts w:ascii="Calisto MT" w:hAnsi="Calisto MT" w:cs="Times New Roman"/>
        </w:rPr>
        <w:t>romane</w:t>
      </w:r>
      <w:proofErr w:type="spellEnd"/>
      <w:r w:rsidRPr="008A1568">
        <w:rPr>
          <w:rFonts w:ascii="Calisto MT" w:hAnsi="Calisto MT" w:cs="Times New Roman"/>
        </w:rPr>
        <w:t xml:space="preserve"> de </w:t>
      </w:r>
      <w:proofErr w:type="spellStart"/>
      <w:r w:rsidRPr="008A1568">
        <w:rPr>
          <w:rFonts w:ascii="Calisto MT" w:hAnsi="Calisto MT" w:cs="Times New Roman"/>
        </w:rPr>
        <w:t>Waha</w:t>
      </w:r>
      <w:proofErr w:type="spellEnd"/>
      <w:r w:rsidRPr="008A1568">
        <w:rPr>
          <w:rFonts w:ascii="Calisto MT" w:hAnsi="Calisto MT" w:cs="Times New Roman"/>
        </w:rPr>
        <w:t xml:space="preserve"> (March</w:t>
      </w:r>
      <w:r>
        <w:rPr>
          <w:rFonts w:ascii="Calisto MT" w:hAnsi="Calisto MT" w:cs="Times New Roman"/>
        </w:rPr>
        <w:t>-</w:t>
      </w:r>
      <w:r w:rsidRPr="008A1568">
        <w:rPr>
          <w:rFonts w:ascii="Calisto MT" w:hAnsi="Calisto MT" w:cs="Times New Roman"/>
        </w:rPr>
        <w:t xml:space="preserve"> </w:t>
      </w:r>
      <w:proofErr w:type="spellStart"/>
      <w:r w:rsidRPr="008A1568">
        <w:rPr>
          <w:rFonts w:ascii="Calisto MT" w:hAnsi="Calisto MT" w:cs="Times New Roman"/>
        </w:rPr>
        <w:t>e</w:t>
      </w:r>
      <w:r>
        <w:rPr>
          <w:rFonts w:ascii="Calisto MT" w:hAnsi="Calisto MT" w:cs="Times New Roman"/>
        </w:rPr>
        <w:t>n-</w:t>
      </w:r>
      <w:r w:rsidRPr="008A1568">
        <w:rPr>
          <w:rFonts w:ascii="Calisto MT" w:hAnsi="Calisto MT" w:cs="Times New Roman"/>
        </w:rPr>
        <w:t>Famenne</w:t>
      </w:r>
      <w:proofErr w:type="spellEnd"/>
      <w:r w:rsidRPr="008A1568">
        <w:rPr>
          <w:rFonts w:ascii="Calisto MT" w:hAnsi="Calisto MT" w:cs="Times New Roman"/>
        </w:rPr>
        <w:t xml:space="preserve">) </w:t>
      </w:r>
      <w:proofErr w:type="spellStart"/>
      <w:r w:rsidRPr="008A1568">
        <w:rPr>
          <w:rFonts w:ascii="Calisto MT" w:hAnsi="Calisto MT" w:cs="Times New Roman"/>
        </w:rPr>
        <w:t>construite</w:t>
      </w:r>
      <w:proofErr w:type="spellEnd"/>
      <w:r w:rsidRPr="008A1568">
        <w:rPr>
          <w:rFonts w:ascii="Calisto MT" w:hAnsi="Calisto MT" w:cs="Times New Roman"/>
        </w:rPr>
        <w:t xml:space="preserve"> à </w:t>
      </w:r>
      <w:proofErr w:type="spellStart"/>
      <w:r w:rsidRPr="008A1568">
        <w:rPr>
          <w:rFonts w:ascii="Calisto MT" w:hAnsi="Calisto MT" w:cs="Times New Roman"/>
        </w:rPr>
        <w:t>cette</w:t>
      </w:r>
      <w:proofErr w:type="spellEnd"/>
      <w:r w:rsidRPr="008A1568">
        <w:rPr>
          <w:rFonts w:ascii="Calisto MT" w:hAnsi="Calisto MT" w:cs="Times New Roman"/>
        </w:rPr>
        <w:t xml:space="preserve"> époque. Décrit comme mourant en 1885, il s’est refait (1978) une nouvelle cime vigoureuse, malgré un tronc fort creusé. </w:t>
      </w:r>
    </w:p>
    <w:p w14:paraId="1C5D46B3" w14:textId="77777777" w:rsidR="001A5CB4" w:rsidRDefault="001A5CB4" w:rsidP="001A5CB4">
      <w:pPr>
        <w:jc w:val="both"/>
        <w:rPr>
          <w:rFonts w:ascii="Calisto MT" w:hAnsi="Calisto MT" w:cs="Times New Roman"/>
        </w:rPr>
      </w:pPr>
    </w:p>
    <w:p w14:paraId="416E0570" w14:textId="77777777" w:rsidR="001A5CB4" w:rsidRDefault="001A5CB4" w:rsidP="001A5CB4">
      <w:pPr>
        <w:jc w:val="both"/>
        <w:rPr>
          <w:rFonts w:ascii="Calisto MT" w:hAnsi="Calisto MT" w:cs="Times New Roman"/>
        </w:rPr>
      </w:pPr>
    </w:p>
    <w:p w14:paraId="34D36D4F" w14:textId="77777777" w:rsidR="001A5CB4" w:rsidRDefault="001A5CB4" w:rsidP="001A5CB4">
      <w:pPr>
        <w:spacing w:after="0"/>
        <w:jc w:val="both"/>
        <w:rPr>
          <w:rFonts w:ascii="Calisto MT" w:hAnsi="Calisto MT" w:cs="Times New Roman"/>
        </w:rPr>
      </w:pPr>
    </w:p>
    <w:p w14:paraId="2E153E73" w14:textId="216B5C27" w:rsidR="001A5CB4" w:rsidRDefault="001A5CB4" w:rsidP="001A5CB4">
      <w:pPr>
        <w:jc w:val="both"/>
        <w:rPr>
          <w:rFonts w:ascii="Calisto MT" w:hAnsi="Calisto MT" w:cs="Times New Roman"/>
        </w:rPr>
      </w:pPr>
      <w:r w:rsidRPr="008A1568">
        <w:rPr>
          <w:rFonts w:ascii="Calisto MT" w:eastAsia="Times New Roman" w:hAnsi="Calisto MT" w:cs="Arial"/>
          <w:noProof/>
          <w:color w:val="0645AD"/>
          <w:sz w:val="18"/>
          <w:szCs w:val="18"/>
          <w:lang w:eastAsia="fr-BE"/>
        </w:rPr>
        <w:drawing>
          <wp:inline distT="0" distB="0" distL="0" distR="0" wp14:anchorId="745B248D" wp14:editId="7A421548">
            <wp:extent cx="2434590" cy="1623060"/>
            <wp:effectExtent l="0" t="0" r="3810" b="0"/>
            <wp:docPr id="1073741892" name="Image 40" descr="https://upload.wikimedia.org/wikipedia/commons/thumb/7/71/Linde_von_linn.jpg/220px-Linde_von_linn.jpg">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upload.wikimedia.org/wikipedia/commons/thumb/7/71/Linde_von_linn.jpg/220px-Linde_von_linn.jpg">
                      <a:hlinkClick r:id="rId60"/>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434590" cy="1623060"/>
                    </a:xfrm>
                    <a:prstGeom prst="rect">
                      <a:avLst/>
                    </a:prstGeom>
                    <a:noFill/>
                    <a:ln w="9525">
                      <a:noFill/>
                      <a:miter lim="800000"/>
                      <a:headEnd/>
                      <a:tailEnd/>
                    </a:ln>
                  </pic:spPr>
                </pic:pic>
              </a:graphicData>
            </a:graphic>
          </wp:inline>
        </w:drawing>
      </w:r>
      <w:r w:rsidR="0066717A">
        <w:rPr>
          <w:rFonts w:ascii="Calisto MT" w:eastAsia="Times New Roman" w:hAnsi="Calisto MT" w:cs="Arial"/>
          <w:noProof/>
          <w:color w:val="0645AD"/>
          <w:sz w:val="18"/>
          <w:szCs w:val="18"/>
          <w:lang w:eastAsia="fr-BE"/>
        </w:rPr>
        <w:t xml:space="preserve">        </w:t>
      </w:r>
      <w:r w:rsidRPr="008A1568">
        <w:rPr>
          <w:rFonts w:ascii="Calisto MT" w:eastAsia="Times New Roman" w:hAnsi="Calisto MT" w:cs="Arial"/>
          <w:noProof/>
          <w:color w:val="0645AD"/>
          <w:sz w:val="18"/>
          <w:szCs w:val="18"/>
          <w:lang w:eastAsia="fr-BE"/>
        </w:rPr>
        <w:drawing>
          <wp:inline distT="0" distB="0" distL="0" distR="0" wp14:anchorId="04C0D40F" wp14:editId="37D59725">
            <wp:extent cx="2503170" cy="1668780"/>
            <wp:effectExtent l="0" t="0" r="0" b="7620"/>
            <wp:docPr id="1073741891" name="Image 38" descr="https://upload.wikimedia.org/wikipedia/commons/thumb/8/8e/Furnaux_AR1bJPG.jpg/220px-Furnaux_AR1bJPG.jpg">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upload.wikimedia.org/wikipedia/commons/thumb/8/8e/Furnaux_AR1bJPG.jpg/220px-Furnaux_AR1bJPG.jpg">
                      <a:hlinkClick r:id="rId62"/>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03170" cy="1668780"/>
                    </a:xfrm>
                    <a:prstGeom prst="rect">
                      <a:avLst/>
                    </a:prstGeom>
                    <a:noFill/>
                    <a:ln w="9525">
                      <a:noFill/>
                      <a:miter lim="800000"/>
                      <a:headEnd/>
                      <a:tailEnd/>
                    </a:ln>
                  </pic:spPr>
                </pic:pic>
              </a:graphicData>
            </a:graphic>
          </wp:inline>
        </w:drawing>
      </w:r>
    </w:p>
    <w:p w14:paraId="000997F3" w14:textId="77777777" w:rsidR="001A5CB4" w:rsidRDefault="001A5CB4" w:rsidP="001A5CB4">
      <w:pPr>
        <w:jc w:val="both"/>
        <w:rPr>
          <w:rFonts w:ascii="Calisto MT" w:hAnsi="Calisto MT" w:cs="Times New Roman"/>
        </w:rPr>
      </w:pPr>
    </w:p>
    <w:p w14:paraId="0B16F469" w14:textId="77777777" w:rsidR="001A5CB4" w:rsidRDefault="001A5CB4" w:rsidP="001A5CB4">
      <w:pPr>
        <w:jc w:val="both"/>
        <w:rPr>
          <w:rFonts w:ascii="Calisto MT" w:hAnsi="Calisto MT" w:cs="Times New Roman"/>
        </w:rPr>
      </w:pPr>
    </w:p>
    <w:p w14:paraId="0AAB1D4A" w14:textId="77777777" w:rsidR="001A5CB4" w:rsidRDefault="001A5CB4" w:rsidP="001A5CB4">
      <w:pPr>
        <w:jc w:val="both"/>
        <w:rPr>
          <w:rFonts w:ascii="Calisto MT" w:hAnsi="Calisto MT" w:cs="Times New Roman"/>
        </w:rPr>
      </w:pPr>
    </w:p>
    <w:p w14:paraId="618F6968" w14:textId="77777777" w:rsidR="001A5CB4" w:rsidRDefault="001A5CB4" w:rsidP="001A5CB4">
      <w:pPr>
        <w:jc w:val="both"/>
        <w:rPr>
          <w:rFonts w:ascii="Calisto MT" w:hAnsi="Calisto MT" w:cs="Times New Roman"/>
        </w:rPr>
      </w:pPr>
    </w:p>
    <w:p w14:paraId="55CB940A" w14:textId="77777777" w:rsidR="001A5CB4" w:rsidRDefault="001A5CB4" w:rsidP="001A5CB4">
      <w:pPr>
        <w:jc w:val="both"/>
        <w:rPr>
          <w:rFonts w:ascii="Calisto MT" w:hAnsi="Calisto MT" w:cs="Times New Roman"/>
        </w:rPr>
      </w:pPr>
      <w:r>
        <w:rPr>
          <w:noProof/>
        </w:rPr>
        <mc:AlternateContent>
          <mc:Choice Requires="wps">
            <w:drawing>
              <wp:anchor distT="0" distB="0" distL="114300" distR="114300" simplePos="0" relativeHeight="251706368" behindDoc="1" locked="0" layoutInCell="1" allowOverlap="1" wp14:anchorId="6E34F415" wp14:editId="0084BD3F">
                <wp:simplePos x="0" y="0"/>
                <wp:positionH relativeFrom="column">
                  <wp:posOffset>2880274</wp:posOffset>
                </wp:positionH>
                <wp:positionV relativeFrom="paragraph">
                  <wp:posOffset>266065</wp:posOffset>
                </wp:positionV>
                <wp:extent cx="2668905" cy="327660"/>
                <wp:effectExtent l="0" t="0" r="0" b="0"/>
                <wp:wrapTight wrapText="bothSides">
                  <wp:wrapPolygon edited="0">
                    <wp:start x="0" y="0"/>
                    <wp:lineTo x="0" y="20093"/>
                    <wp:lineTo x="21430" y="20093"/>
                    <wp:lineTo x="21430" y="0"/>
                    <wp:lineTo x="0" y="0"/>
                  </wp:wrapPolygon>
                </wp:wrapTight>
                <wp:docPr id="1073741897" name="Zone de texte 1073741897"/>
                <wp:cNvGraphicFramePr/>
                <a:graphic xmlns:a="http://schemas.openxmlformats.org/drawingml/2006/main">
                  <a:graphicData uri="http://schemas.microsoft.com/office/word/2010/wordprocessingShape">
                    <wps:wsp>
                      <wps:cNvSpPr txBox="1"/>
                      <wps:spPr>
                        <a:xfrm>
                          <a:off x="0" y="0"/>
                          <a:ext cx="2668905" cy="327660"/>
                        </a:xfrm>
                        <a:prstGeom prst="rect">
                          <a:avLst/>
                        </a:prstGeom>
                        <a:solidFill>
                          <a:prstClr val="white"/>
                        </a:solidFill>
                        <a:ln>
                          <a:noFill/>
                        </a:ln>
                      </wps:spPr>
                      <wps:txbx>
                        <w:txbxContent>
                          <w:p w14:paraId="6A9BF47A" w14:textId="77777777" w:rsidR="001A5CB4" w:rsidRPr="003B4D59" w:rsidRDefault="001A5CB4" w:rsidP="001A5CB4">
                            <w:pPr>
                              <w:pStyle w:val="Lgende"/>
                              <w:rPr>
                                <w:rFonts w:ascii="Calisto MT" w:eastAsia="Times New Roman" w:hAnsi="Calisto MT" w:cs="Arial"/>
                                <w:noProof/>
                                <w:color w:val="0645AD"/>
                              </w:rPr>
                            </w:pPr>
                            <w:r w:rsidRPr="003222D0">
                              <w:t>Le tilleul de Linn en Suisse doit avoir entre 500 et 600 ans.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34F415" id="Zone de texte 1073741897" o:spid="_x0000_s1029" type="#_x0000_t202" style="position:absolute;left:0;text-align:left;margin-left:226.8pt;margin-top:20.95pt;width:210.15pt;height:25.8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" stroked="f">
                <v:textbox inset="0,0,0,0">
                  <w:txbxContent>
                    <w:p w14:paraId="6A9BF47A" w14:textId="77777777" w:rsidR="001A5CB4" w:rsidRPr="003B4D59" w:rsidRDefault="001A5CB4" w:rsidP="001A5CB4">
                      <w:pPr>
                        <w:pStyle w:val="Lgende"/>
                        <w:rPr>
                          <w:rFonts w:ascii="Calisto MT" w:eastAsia="Times New Roman" w:hAnsi="Calisto MT" w:cs="Arial"/>
                          <w:noProof/>
                          <w:color w:val="0645AD"/>
                        </w:rPr>
                      </w:pPr>
                      <w:r w:rsidRPr="003222D0">
                        <w:t>Le tilleul de Linn en Suisse doit avoir entre 500 et 600 ans.</w:t>
                      </w:r>
                    </w:p>
                  </w:txbxContent>
                </v:textbox>
                <w10:wrap type="tight"/>
              </v:shape>
            </w:pict>
          </mc:Fallback>
        </mc:AlternateContent>
      </w:r>
      <w:r>
        <w:rPr>
          <w:noProof/>
        </w:rPr>
        <mc:AlternateContent>
          <mc:Choice Requires="wps">
            <w:drawing>
              <wp:anchor distT="0" distB="0" distL="114300" distR="114300" simplePos="0" relativeHeight="251705344" behindDoc="1" locked="0" layoutInCell="1" allowOverlap="1" wp14:anchorId="7F5CD7D9" wp14:editId="27D1A85B">
                <wp:simplePos x="0" y="0"/>
                <wp:positionH relativeFrom="column">
                  <wp:posOffset>13970</wp:posOffset>
                </wp:positionH>
                <wp:positionV relativeFrom="paragraph">
                  <wp:posOffset>207645</wp:posOffset>
                </wp:positionV>
                <wp:extent cx="2503170" cy="635"/>
                <wp:effectExtent l="0" t="0" r="0" b="635"/>
                <wp:wrapTight wrapText="bothSides">
                  <wp:wrapPolygon edited="0">
                    <wp:start x="0" y="0"/>
                    <wp:lineTo x="0" y="21019"/>
                    <wp:lineTo x="21370" y="21019"/>
                    <wp:lineTo x="21370" y="0"/>
                    <wp:lineTo x="0" y="0"/>
                  </wp:wrapPolygon>
                </wp:wrapTight>
                <wp:docPr id="1073741896" name="Zone de texte 1073741896"/>
                <wp:cNvGraphicFramePr/>
                <a:graphic xmlns:a="http://schemas.openxmlformats.org/drawingml/2006/main">
                  <a:graphicData uri="http://schemas.microsoft.com/office/word/2010/wordprocessingShape">
                    <wps:wsp>
                      <wps:cNvSpPr txBox="1"/>
                      <wps:spPr>
                        <a:xfrm>
                          <a:off x="0" y="0"/>
                          <a:ext cx="2503170" cy="635"/>
                        </a:xfrm>
                        <a:prstGeom prst="rect">
                          <a:avLst/>
                        </a:prstGeom>
                        <a:solidFill>
                          <a:prstClr val="white"/>
                        </a:solidFill>
                        <a:ln>
                          <a:noFill/>
                        </a:ln>
                      </wps:spPr>
                      <wps:txbx>
                        <w:txbxContent>
                          <w:p w14:paraId="7BFEE866" w14:textId="77777777" w:rsidR="001A5CB4" w:rsidRDefault="001A5CB4" w:rsidP="001A5CB4">
                            <w:pPr>
                              <w:pStyle w:val="Lgende"/>
                              <w:spacing w:after="0"/>
                            </w:pPr>
                            <w:r w:rsidRPr="00FB14FD">
                              <w:t xml:space="preserve">Tilleul </w:t>
                            </w:r>
                            <w:proofErr w:type="spellStart"/>
                            <w:r w:rsidRPr="00FB14FD">
                              <w:t>platyphyllos</w:t>
                            </w:r>
                            <w:proofErr w:type="spellEnd"/>
                            <w:r w:rsidRPr="00FB14FD">
                              <w:t xml:space="preserve"> dit Sabot de Saint-Nicolas, à </w:t>
                            </w:r>
                            <w:proofErr w:type="spellStart"/>
                            <w:r w:rsidRPr="00FB14FD">
                              <w:t>Furnaux</w:t>
                            </w:r>
                            <w:proofErr w:type="spellEnd"/>
                            <w:r w:rsidRPr="00FB14FD">
                              <w:t xml:space="preserve"> (Belgique, province de Namur), circonférence à 1,5m du sol</w:t>
                            </w:r>
                            <w:r>
                              <w:t xml:space="preserve"> </w:t>
                            </w:r>
                            <w:r w:rsidRPr="00FB14FD">
                              <w:t>: 740cm, en 2007.</w:t>
                            </w:r>
                          </w:p>
                          <w:p w14:paraId="7D268976" w14:textId="77777777" w:rsidR="001A5CB4" w:rsidRPr="001D28E8" w:rsidRDefault="001A5CB4" w:rsidP="001A5CB4">
                            <w:pPr>
                              <w:pStyle w:val="Lgende"/>
                              <w:spacing w:after="0"/>
                              <w:rPr>
                                <w:rFonts w:ascii="Calisto MT" w:eastAsia="Times New Roman" w:hAnsi="Calisto MT" w:cs="Arial"/>
                                <w:noProof/>
                                <w:color w:val="0645AD"/>
                              </w:rPr>
                            </w:pPr>
                            <w:r w:rsidRPr="00FB14FD">
                              <w:t>Planté au XIVème siècle.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F5CD7D9" id="Zone de texte 1073741896" o:spid="_x0000_s1030" type="#_x0000_t202" style="position:absolute;left:0;text-align:left;margin-left:1.1pt;margin-top:16.35pt;width:197.1pt;height:.05pt;z-index:-251611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" stroked="f">
                <v:textbox style="mso-fit-shape-to-text:t" inset="0,0,0,0">
                  <w:txbxContent>
                    <w:p w14:paraId="7BFEE866" w14:textId="77777777" w:rsidR="001A5CB4" w:rsidRDefault="001A5CB4" w:rsidP="001A5CB4">
                      <w:pPr>
                        <w:pStyle w:val="Lgende"/>
                        <w:spacing w:after="0"/>
                      </w:pPr>
                      <w:r w:rsidRPr="00FB14FD">
                        <w:t xml:space="preserve">Tilleul </w:t>
                      </w:r>
                      <w:proofErr w:type="spellStart"/>
                      <w:r w:rsidRPr="00FB14FD">
                        <w:t>platyphyllos</w:t>
                      </w:r>
                      <w:proofErr w:type="spellEnd"/>
                      <w:r w:rsidRPr="00FB14FD">
                        <w:t xml:space="preserve"> dit Sabot de Saint-Nicolas, à </w:t>
                      </w:r>
                      <w:proofErr w:type="spellStart"/>
                      <w:r w:rsidRPr="00FB14FD">
                        <w:t>Furnaux</w:t>
                      </w:r>
                      <w:proofErr w:type="spellEnd"/>
                      <w:r w:rsidRPr="00FB14FD">
                        <w:t xml:space="preserve"> (Belgique, province de Namur), circonférence à 1,5m du sol</w:t>
                      </w:r>
                      <w:r>
                        <w:t xml:space="preserve"> </w:t>
                      </w:r>
                      <w:r w:rsidRPr="00FB14FD">
                        <w:t>: 740cm, en 2007.</w:t>
                      </w:r>
                    </w:p>
                    <w:p w14:paraId="7D268976" w14:textId="77777777" w:rsidR="001A5CB4" w:rsidRPr="001D28E8" w:rsidRDefault="001A5CB4" w:rsidP="001A5CB4">
                      <w:pPr>
                        <w:pStyle w:val="Lgende"/>
                        <w:spacing w:after="0"/>
                        <w:rPr>
                          <w:rFonts w:ascii="Calisto MT" w:eastAsia="Times New Roman" w:hAnsi="Calisto MT" w:cs="Arial"/>
                          <w:noProof/>
                          <w:color w:val="0645AD"/>
                        </w:rPr>
                      </w:pPr>
                      <w:r w:rsidRPr="00FB14FD">
                        <w:t>Planté au XIVème siècle.</w:t>
                      </w:r>
                    </w:p>
                  </w:txbxContent>
                </v:textbox>
                <w10:wrap type="tight"/>
              </v:shape>
            </w:pict>
          </mc:Fallback>
        </mc:AlternateContent>
      </w:r>
    </w:p>
    <w:p w14:paraId="7DFB226A" w14:textId="77777777" w:rsidR="001A5CB4" w:rsidRDefault="001A5CB4" w:rsidP="001A5CB4">
      <w:pPr>
        <w:tabs>
          <w:tab w:val="left" w:pos="3568"/>
        </w:tabs>
        <w:jc w:val="both"/>
        <w:rPr>
          <w:rFonts w:ascii="Calisto MT" w:hAnsi="Calisto MT" w:cs="Times New Roman"/>
        </w:rPr>
      </w:pPr>
      <w:r>
        <w:rPr>
          <w:rFonts w:ascii="Calisto MT" w:hAnsi="Calisto MT" w:cs="Times New Roman"/>
        </w:rPr>
        <w:tab/>
      </w:r>
    </w:p>
    <w:p w14:paraId="26643418" w14:textId="77777777" w:rsidR="001A5CB4" w:rsidRPr="008A1568" w:rsidRDefault="001A5CB4" w:rsidP="001A5CB4">
      <w:pPr>
        <w:jc w:val="both"/>
        <w:rPr>
          <w:rFonts w:ascii="Calisto MT" w:hAnsi="Calisto MT" w:cs="Times New Roman"/>
        </w:rPr>
      </w:pPr>
      <w:r w:rsidRPr="008A1568">
        <w:rPr>
          <w:rFonts w:ascii="Calisto MT" w:hAnsi="Calisto MT" w:cs="Times New Roman"/>
        </w:rPr>
        <w:t>Lorsque j’ai demandé à des amis ce que leur évoquait le tilleul, ils m’ont tous dit que parmi les quelques arbres remarquables dont ils se souviennent, le tilleul en fait partie.</w:t>
      </w:r>
    </w:p>
    <w:p w14:paraId="6D2F52A9" w14:textId="77777777" w:rsidR="001A5CB4" w:rsidRPr="00B8260F" w:rsidRDefault="001A5CB4" w:rsidP="001A5CB4">
      <w:pPr>
        <w:spacing w:before="240" w:after="0"/>
        <w:jc w:val="both"/>
        <w:rPr>
          <w:rFonts w:ascii="Calisto MT" w:hAnsi="Calisto MT" w:cs="Times New Roman"/>
          <w:bCs/>
          <w:color w:val="CC0000"/>
          <w:u w:val="single"/>
        </w:rPr>
      </w:pPr>
      <w:r w:rsidRPr="00B8260F">
        <w:rPr>
          <w:rFonts w:ascii="Calisto MT" w:hAnsi="Calisto MT" w:cs="Times New Roman"/>
          <w:bCs/>
          <w:color w:val="CC0000"/>
          <w:u w:val="single"/>
        </w:rPr>
        <w:t>Avec les humains</w:t>
      </w:r>
    </w:p>
    <w:p w14:paraId="4B830458" w14:textId="77777777" w:rsidR="001A5CB4" w:rsidRPr="008A1568" w:rsidRDefault="001A5CB4" w:rsidP="001A5CB4">
      <w:pPr>
        <w:rPr>
          <w:rFonts w:ascii="Calisto MT" w:hAnsi="Calisto MT" w:cs="Times New Roman"/>
        </w:rPr>
      </w:pPr>
      <w:r w:rsidRPr="008A1568">
        <w:rPr>
          <w:rFonts w:ascii="Calisto MT" w:hAnsi="Calisto MT" w:cs="Times New Roman"/>
        </w:rPr>
        <w:t xml:space="preserve">Pour les Celtes il est un symbole de </w:t>
      </w:r>
      <w:r w:rsidRPr="008A1568">
        <w:rPr>
          <w:rFonts w:ascii="Calisto MT" w:hAnsi="Calisto MT" w:cs="Times New Roman"/>
          <w:b/>
        </w:rPr>
        <w:t>féminité</w:t>
      </w:r>
      <w:r w:rsidRPr="008A1568">
        <w:rPr>
          <w:rFonts w:ascii="Calisto MT" w:hAnsi="Calisto MT" w:cs="Times New Roman"/>
        </w:rPr>
        <w:t>, d’</w:t>
      </w:r>
      <w:r w:rsidRPr="008A1568">
        <w:rPr>
          <w:rFonts w:ascii="Calisto MT" w:hAnsi="Calisto MT" w:cs="Times New Roman"/>
          <w:b/>
        </w:rPr>
        <w:t>amour</w:t>
      </w:r>
      <w:r w:rsidRPr="008A1568">
        <w:rPr>
          <w:rFonts w:ascii="Calisto MT" w:hAnsi="Calisto MT" w:cs="Times New Roman"/>
        </w:rPr>
        <w:t xml:space="preserve"> et de </w:t>
      </w:r>
      <w:r w:rsidRPr="008A1568">
        <w:rPr>
          <w:rFonts w:ascii="Calisto MT" w:hAnsi="Calisto MT" w:cs="Times New Roman"/>
          <w:b/>
        </w:rPr>
        <w:t>liberté</w:t>
      </w:r>
      <w:r w:rsidRPr="008A1568">
        <w:rPr>
          <w:rFonts w:ascii="Calisto MT" w:hAnsi="Calisto MT" w:cs="Times New Roman"/>
        </w:rPr>
        <w:t>.</w:t>
      </w:r>
    </w:p>
    <w:p w14:paraId="7C4A93FC" w14:textId="77777777" w:rsidR="001A5CB4" w:rsidRPr="008A1568" w:rsidRDefault="001A5CB4" w:rsidP="001A5CB4">
      <w:pPr>
        <w:jc w:val="both"/>
        <w:rPr>
          <w:rFonts w:ascii="Calisto MT" w:hAnsi="Calisto MT" w:cs="Times New Roman"/>
        </w:rPr>
      </w:pPr>
      <w:r w:rsidRPr="008A1568">
        <w:rPr>
          <w:rFonts w:ascii="Calisto MT" w:hAnsi="Calisto MT" w:cs="Times New Roman"/>
        </w:rPr>
        <w:t xml:space="preserve">De tous les arbres, les tilleuls et les sureaux sont </w:t>
      </w:r>
      <w:r w:rsidRPr="008A1568">
        <w:rPr>
          <w:rFonts w:ascii="Calisto MT" w:hAnsi="Calisto MT" w:cs="Times New Roman"/>
          <w:b/>
        </w:rPr>
        <w:t>les plus étroitement liés aux établissements humains</w:t>
      </w:r>
      <w:r w:rsidRPr="008A1568">
        <w:rPr>
          <w:rFonts w:ascii="Calisto MT" w:hAnsi="Calisto MT" w:cs="Times New Roman"/>
        </w:rPr>
        <w:t xml:space="preserve">. Il apporte </w:t>
      </w:r>
      <w:r w:rsidRPr="008A1568">
        <w:rPr>
          <w:rFonts w:ascii="Calisto MT" w:hAnsi="Calisto MT" w:cs="Times New Roman"/>
          <w:b/>
        </w:rPr>
        <w:t>ombre</w:t>
      </w:r>
      <w:r w:rsidRPr="008A1568">
        <w:rPr>
          <w:rFonts w:ascii="Calisto MT" w:hAnsi="Calisto MT" w:cs="Times New Roman"/>
        </w:rPr>
        <w:t xml:space="preserve"> et </w:t>
      </w:r>
      <w:r w:rsidRPr="008A1568">
        <w:rPr>
          <w:rFonts w:ascii="Calisto MT" w:hAnsi="Calisto MT" w:cs="Times New Roman"/>
          <w:b/>
        </w:rPr>
        <w:t>sérénité</w:t>
      </w:r>
      <w:r w:rsidRPr="008A1568">
        <w:rPr>
          <w:rFonts w:ascii="Calisto MT" w:hAnsi="Calisto MT" w:cs="Times New Roman"/>
        </w:rPr>
        <w:t xml:space="preserve">, on le plante sur les </w:t>
      </w:r>
      <w:r w:rsidRPr="008A1568">
        <w:rPr>
          <w:rFonts w:ascii="Calisto MT" w:hAnsi="Calisto MT" w:cs="Times New Roman"/>
          <w:b/>
        </w:rPr>
        <w:t>places de village</w:t>
      </w:r>
      <w:r w:rsidRPr="008A1568">
        <w:rPr>
          <w:rFonts w:ascii="Calisto MT" w:hAnsi="Calisto MT" w:cs="Times New Roman"/>
        </w:rPr>
        <w:t xml:space="preserve">, </w:t>
      </w:r>
      <w:r w:rsidRPr="008A1568">
        <w:rPr>
          <w:rFonts w:ascii="Calisto MT" w:hAnsi="Calisto MT" w:cs="Times New Roman"/>
          <w:b/>
        </w:rPr>
        <w:t>à côté</w:t>
      </w:r>
      <w:r w:rsidRPr="008A1568">
        <w:rPr>
          <w:rFonts w:ascii="Calisto MT" w:hAnsi="Calisto MT" w:cs="Times New Roman"/>
        </w:rPr>
        <w:t xml:space="preserve"> des </w:t>
      </w:r>
      <w:r w:rsidRPr="008A1568">
        <w:rPr>
          <w:rFonts w:ascii="Calisto MT" w:hAnsi="Calisto MT" w:cs="Times New Roman"/>
          <w:b/>
        </w:rPr>
        <w:t>églises</w:t>
      </w:r>
      <w:r w:rsidRPr="008A1568">
        <w:rPr>
          <w:rFonts w:ascii="Calisto MT" w:hAnsi="Calisto MT" w:cs="Times New Roman"/>
        </w:rPr>
        <w:t xml:space="preserve"> (beaucoup de tilleuls ont été consacrés à la Vierge Marie pour lutter contre l’esprit païen), des chapelles, des </w:t>
      </w:r>
      <w:r w:rsidRPr="008A1568">
        <w:rPr>
          <w:rFonts w:ascii="Calisto MT" w:hAnsi="Calisto MT" w:cs="Times New Roman"/>
          <w:b/>
        </w:rPr>
        <w:t>maisons</w:t>
      </w:r>
      <w:r w:rsidRPr="008A1568">
        <w:rPr>
          <w:rFonts w:ascii="Calisto MT" w:hAnsi="Calisto MT" w:cs="Times New Roman"/>
        </w:rPr>
        <w:t xml:space="preserve">, </w:t>
      </w:r>
      <w:r w:rsidRPr="008A1568">
        <w:rPr>
          <w:rFonts w:ascii="Calisto MT" w:hAnsi="Calisto MT" w:cs="Times New Roman"/>
          <w:b/>
        </w:rPr>
        <w:t xml:space="preserve">le long des routes </w:t>
      </w:r>
      <w:r w:rsidRPr="008A1568">
        <w:rPr>
          <w:rFonts w:ascii="Calisto MT" w:hAnsi="Calisto MT" w:cs="Times New Roman"/>
        </w:rPr>
        <w:t xml:space="preserve">et aussi dans les </w:t>
      </w:r>
      <w:r w:rsidRPr="008A1568">
        <w:rPr>
          <w:rFonts w:ascii="Calisto MT" w:hAnsi="Calisto MT" w:cs="Times New Roman"/>
          <w:b/>
        </w:rPr>
        <w:t>parcs</w:t>
      </w:r>
      <w:r w:rsidRPr="008A1568">
        <w:rPr>
          <w:rFonts w:ascii="Calisto MT" w:hAnsi="Calisto MT" w:cs="Times New Roman"/>
        </w:rPr>
        <w:t xml:space="preserve">, les grands jardins, les </w:t>
      </w:r>
      <w:r w:rsidRPr="008A1568">
        <w:rPr>
          <w:rFonts w:ascii="Calisto MT" w:hAnsi="Calisto MT" w:cs="Times New Roman"/>
          <w:b/>
        </w:rPr>
        <w:t>cimetières</w:t>
      </w:r>
      <w:r w:rsidRPr="008A1568">
        <w:rPr>
          <w:rFonts w:ascii="Calisto MT" w:hAnsi="Calisto MT" w:cs="Times New Roman"/>
        </w:rPr>
        <w:t>.</w:t>
      </w:r>
    </w:p>
    <w:p w14:paraId="541C1997" w14:textId="77777777" w:rsidR="001A5CB4" w:rsidRPr="00B8260F" w:rsidRDefault="001A5CB4" w:rsidP="001A5CB4">
      <w:pPr>
        <w:rPr>
          <w:rFonts w:ascii="Calisto MT" w:hAnsi="Calisto MT" w:cs="Times New Roman"/>
          <w:spacing w:val="2"/>
        </w:rPr>
      </w:pPr>
      <w:r w:rsidRPr="00B8260F">
        <w:rPr>
          <w:rFonts w:ascii="Calisto MT" w:hAnsi="Calisto MT" w:cs="Times New Roman"/>
          <w:spacing w:val="4"/>
        </w:rPr>
        <w:lastRenderedPageBreak/>
        <w:t xml:space="preserve">Aux Pays-Bas, un tilleul est toujours planté comme </w:t>
      </w:r>
      <w:r w:rsidRPr="00B8260F">
        <w:rPr>
          <w:rFonts w:ascii="Calisto MT" w:hAnsi="Calisto MT" w:cs="Times New Roman"/>
          <w:b/>
          <w:spacing w:val="4"/>
        </w:rPr>
        <w:t xml:space="preserve">point médian d'une nouvelle </w:t>
      </w:r>
      <w:r w:rsidRPr="00B8260F">
        <w:rPr>
          <w:rFonts w:ascii="Calisto MT" w:hAnsi="Calisto MT" w:cs="Times New Roman"/>
          <w:b/>
          <w:spacing w:val="2"/>
        </w:rPr>
        <w:t>implantation</w:t>
      </w:r>
      <w:r w:rsidRPr="00B8260F">
        <w:rPr>
          <w:rFonts w:ascii="Calisto MT" w:hAnsi="Calisto MT" w:cs="Times New Roman"/>
          <w:spacing w:val="2"/>
        </w:rPr>
        <w:t>. Cet arbre est l’arbre patron du village.</w:t>
      </w:r>
    </w:p>
    <w:p w14:paraId="550E9730" w14:textId="77777777" w:rsidR="001A5CB4" w:rsidRDefault="001A5CB4" w:rsidP="001A5CB4">
      <w:pPr>
        <w:rPr>
          <w:rFonts w:ascii="Calisto MT" w:hAnsi="Calisto MT" w:cs="Times New Roman"/>
        </w:rPr>
      </w:pPr>
      <w:r w:rsidRPr="008A1568">
        <w:rPr>
          <w:rFonts w:ascii="Calisto MT" w:hAnsi="Calisto MT" w:cs="Times New Roman"/>
        </w:rPr>
        <w:t xml:space="preserve">Beaucoup de contrées dans de nombreux pays incluent le nom du tilleul dans les </w:t>
      </w:r>
      <w:r w:rsidRPr="008A1568">
        <w:rPr>
          <w:rFonts w:ascii="Calisto MT" w:hAnsi="Calisto MT" w:cs="Times New Roman"/>
          <w:b/>
        </w:rPr>
        <w:t>noms de lieux</w:t>
      </w:r>
      <w:r w:rsidRPr="008A1568">
        <w:rPr>
          <w:rFonts w:ascii="Calisto MT" w:hAnsi="Calisto MT" w:cs="Times New Roman"/>
        </w:rPr>
        <w:t xml:space="preserve"> et parfois aux </w:t>
      </w:r>
      <w:r w:rsidRPr="008A1568">
        <w:rPr>
          <w:rFonts w:ascii="Calisto MT" w:hAnsi="Calisto MT" w:cs="Times New Roman"/>
          <w:b/>
        </w:rPr>
        <w:t>familles</w:t>
      </w:r>
      <w:r w:rsidRPr="008A1568">
        <w:rPr>
          <w:rFonts w:ascii="Calisto MT" w:hAnsi="Calisto MT" w:cs="Times New Roman"/>
        </w:rPr>
        <w:t xml:space="preserve"> qui les ont habités (Tilly, Dutilleux, Beautheil, Delteil ou Tellières).</w:t>
      </w:r>
    </w:p>
    <w:p w14:paraId="2BCAE468" w14:textId="77777777" w:rsidR="001A5CB4" w:rsidRPr="008A1568" w:rsidRDefault="001A5CB4" w:rsidP="001A5CB4">
      <w:pPr>
        <w:rPr>
          <w:rFonts w:ascii="Calisto MT" w:hAnsi="Calisto MT" w:cs="Times New Roman"/>
        </w:rPr>
      </w:pPr>
      <w:r w:rsidRPr="008A1568">
        <w:rPr>
          <w:rFonts w:ascii="Calisto MT" w:hAnsi="Calisto MT" w:cs="Times New Roman"/>
        </w:rPr>
        <w:t xml:space="preserve">Un tilleul exceptionnellement large avec trois troncs </w:t>
      </w:r>
      <w:proofErr w:type="spellStart"/>
      <w:r w:rsidRPr="008A1568">
        <w:rPr>
          <w:rFonts w:ascii="Calisto MT" w:hAnsi="Calisto MT" w:cs="Times New Roman"/>
        </w:rPr>
        <w:t>est</w:t>
      </w:r>
      <w:proofErr w:type="spellEnd"/>
      <w:r w:rsidRPr="008A1568">
        <w:rPr>
          <w:rFonts w:ascii="Calisto MT" w:hAnsi="Calisto MT" w:cs="Times New Roman"/>
        </w:rPr>
        <w:t xml:space="preserve"> </w:t>
      </w:r>
      <w:proofErr w:type="spellStart"/>
      <w:r w:rsidRPr="008A1568">
        <w:rPr>
          <w:rFonts w:ascii="Calisto MT" w:hAnsi="Calisto MT" w:cs="Times New Roman"/>
        </w:rPr>
        <w:t>situé</w:t>
      </w:r>
      <w:proofErr w:type="spellEnd"/>
      <w:r w:rsidRPr="008A1568">
        <w:rPr>
          <w:rFonts w:ascii="Calisto MT" w:hAnsi="Calisto MT" w:cs="Times New Roman"/>
        </w:rPr>
        <w:t xml:space="preserve"> </w:t>
      </w:r>
      <w:proofErr w:type="spellStart"/>
      <w:r w:rsidRPr="008A1568">
        <w:rPr>
          <w:rFonts w:ascii="Calisto MT" w:hAnsi="Calisto MT" w:cs="Times New Roman"/>
        </w:rPr>
        <w:t>en</w:t>
      </w:r>
      <w:proofErr w:type="spellEnd"/>
      <w:r w:rsidRPr="008A1568">
        <w:rPr>
          <w:rFonts w:ascii="Calisto MT" w:hAnsi="Calisto MT" w:cs="Times New Roman"/>
        </w:rPr>
        <w:t xml:space="preserve"> </w:t>
      </w:r>
      <w:proofErr w:type="spellStart"/>
      <w:r w:rsidRPr="008A1568">
        <w:rPr>
          <w:rFonts w:ascii="Calisto MT" w:hAnsi="Calisto MT" w:cs="Times New Roman"/>
        </w:rPr>
        <w:t>Suède</w:t>
      </w:r>
      <w:proofErr w:type="spellEnd"/>
      <w:r w:rsidRPr="008A1568">
        <w:rPr>
          <w:rFonts w:ascii="Calisto MT" w:hAnsi="Calisto MT" w:cs="Times New Roman"/>
        </w:rPr>
        <w:t xml:space="preserve"> </w:t>
      </w:r>
      <w:proofErr w:type="spellStart"/>
      <w:r w:rsidRPr="008A1568">
        <w:rPr>
          <w:rFonts w:ascii="Calisto MT" w:hAnsi="Calisto MT" w:cs="Times New Roman"/>
        </w:rPr>
        <w:t>Jönsboda</w:t>
      </w:r>
      <w:proofErr w:type="spellEnd"/>
      <w:r w:rsidRPr="008A1568">
        <w:rPr>
          <w:rFonts w:ascii="Calisto MT" w:hAnsi="Calisto MT" w:cs="Times New Roman"/>
        </w:rPr>
        <w:t xml:space="preserve"> </w:t>
      </w:r>
      <w:proofErr w:type="spellStart"/>
      <w:r w:rsidRPr="008A1568">
        <w:rPr>
          <w:rFonts w:ascii="Calisto MT" w:hAnsi="Calisto MT" w:cs="Times New Roman"/>
        </w:rPr>
        <w:t>Lindegard</w:t>
      </w:r>
      <w:proofErr w:type="spellEnd"/>
      <w:r w:rsidRPr="008A1568">
        <w:rPr>
          <w:rFonts w:ascii="Calisto MT" w:hAnsi="Calisto MT" w:cs="Times New Roman"/>
        </w:rPr>
        <w:t xml:space="preserve"> ; il </w:t>
      </w:r>
      <w:proofErr w:type="spellStart"/>
      <w:r w:rsidRPr="008A1568">
        <w:rPr>
          <w:rFonts w:ascii="Calisto MT" w:hAnsi="Calisto MT" w:cs="Times New Roman"/>
        </w:rPr>
        <w:t>est</w:t>
      </w:r>
      <w:proofErr w:type="spellEnd"/>
      <w:r w:rsidRPr="008A1568">
        <w:rPr>
          <w:rFonts w:ascii="Calisto MT" w:hAnsi="Calisto MT" w:cs="Times New Roman"/>
        </w:rPr>
        <w:t xml:space="preserve"> </w:t>
      </w:r>
      <w:proofErr w:type="spellStart"/>
      <w:r w:rsidRPr="008A1568">
        <w:rPr>
          <w:rFonts w:ascii="Calisto MT" w:hAnsi="Calisto MT" w:cs="Times New Roman"/>
        </w:rPr>
        <w:t>connu</w:t>
      </w:r>
      <w:proofErr w:type="spellEnd"/>
      <w:r w:rsidRPr="008A1568">
        <w:rPr>
          <w:rFonts w:ascii="Calisto MT" w:hAnsi="Calisto MT" w:cs="Times New Roman"/>
        </w:rPr>
        <w:t xml:space="preserve"> mondialement. Le nom de trois grands érudits universitaires est lié à ce tilleul : Linnaeus, </w:t>
      </w:r>
      <w:proofErr w:type="spellStart"/>
      <w:r w:rsidRPr="008A1568">
        <w:rPr>
          <w:rFonts w:ascii="Calisto MT" w:hAnsi="Calisto MT" w:cs="Times New Roman"/>
        </w:rPr>
        <w:t>Lindelius</w:t>
      </w:r>
      <w:proofErr w:type="spellEnd"/>
      <w:r w:rsidRPr="008A1568">
        <w:rPr>
          <w:rFonts w:ascii="Calisto MT" w:hAnsi="Calisto MT" w:cs="Times New Roman"/>
        </w:rPr>
        <w:t xml:space="preserve"> et </w:t>
      </w:r>
      <w:proofErr w:type="spellStart"/>
      <w:r w:rsidRPr="008A1568">
        <w:rPr>
          <w:rFonts w:ascii="Calisto MT" w:hAnsi="Calisto MT" w:cs="Times New Roman"/>
        </w:rPr>
        <w:t>Tiliander</w:t>
      </w:r>
      <w:proofErr w:type="spellEnd"/>
      <w:r w:rsidRPr="008A1568">
        <w:rPr>
          <w:rFonts w:ascii="Calisto MT" w:hAnsi="Calisto MT" w:cs="Times New Roman"/>
        </w:rPr>
        <w:t xml:space="preserve">. A chaque fois qu’un membre connu de ces familles meurt, une large branche du tilleul meurt aussi. Au début de ce siècle, seul le tronc mort subsiste en </w:t>
      </w:r>
      <w:r w:rsidRPr="008A1568">
        <w:rPr>
          <w:rFonts w:ascii="Calisto MT" w:hAnsi="Calisto MT" w:cs="Times New Roman"/>
          <w:b/>
        </w:rPr>
        <w:t>souvenir</w:t>
      </w:r>
      <w:r w:rsidRPr="008A1568">
        <w:rPr>
          <w:rFonts w:ascii="Calisto MT" w:hAnsi="Calisto MT" w:cs="Times New Roman"/>
        </w:rPr>
        <w:t xml:space="preserve"> de ces universitaires décédés.</w:t>
      </w:r>
    </w:p>
    <w:p w14:paraId="21A926B3" w14:textId="77777777" w:rsidR="001A5CB4" w:rsidRPr="008A1568" w:rsidRDefault="001A5CB4" w:rsidP="001A5CB4">
      <w:pPr>
        <w:rPr>
          <w:rFonts w:ascii="Calisto MT" w:hAnsi="Calisto MT" w:cs="Times New Roman"/>
        </w:rPr>
      </w:pPr>
      <w:r w:rsidRPr="008A1568">
        <w:rPr>
          <w:rFonts w:ascii="Calisto MT" w:hAnsi="Calisto MT" w:cs="Times New Roman"/>
        </w:rPr>
        <w:t xml:space="preserve">Avec ses feuilles en forme de </w:t>
      </w:r>
      <w:r w:rsidRPr="008A1568">
        <w:rPr>
          <w:rFonts w:ascii="Calisto MT" w:hAnsi="Calisto MT" w:cs="Times New Roman"/>
          <w:b/>
        </w:rPr>
        <w:t>cœur</w:t>
      </w:r>
      <w:r w:rsidRPr="008A1568">
        <w:rPr>
          <w:rFonts w:ascii="Calisto MT" w:hAnsi="Calisto MT" w:cs="Times New Roman"/>
        </w:rPr>
        <w:t xml:space="preserve">, il est la place favorite de Freyja, déesse germanique comme Vénus. Les couples amoureux vont sous le tilleul en fleurs dans les nuits chaudes d'été. Il représente l’amour et la fidélité. </w:t>
      </w:r>
    </w:p>
    <w:p w14:paraId="713E6E5A" w14:textId="77777777" w:rsidR="001A5CB4" w:rsidRDefault="001A5CB4" w:rsidP="001A5CB4">
      <w:pPr>
        <w:spacing w:after="0"/>
        <w:rPr>
          <w:rFonts w:ascii="Calisto MT" w:hAnsi="Calisto MT" w:cs="Times New Roman"/>
        </w:rPr>
      </w:pPr>
      <w:r w:rsidRPr="008A1568">
        <w:rPr>
          <w:rFonts w:ascii="Calisto MT" w:hAnsi="Calisto MT" w:cs="Times New Roman"/>
        </w:rPr>
        <w:t xml:space="preserve">Ovide raconte dans ses </w:t>
      </w:r>
      <w:r w:rsidRPr="008A1568">
        <w:rPr>
          <w:rFonts w:ascii="Calisto MT" w:hAnsi="Calisto MT" w:cs="Times New Roman"/>
          <w:i/>
        </w:rPr>
        <w:t>Métamorphoses</w:t>
      </w:r>
      <w:r w:rsidRPr="008A1568">
        <w:rPr>
          <w:rFonts w:ascii="Calisto MT" w:hAnsi="Calisto MT" w:cs="Times New Roman"/>
        </w:rPr>
        <w:t xml:space="preserve"> l’histoire de Philémon et Baucis</w:t>
      </w:r>
      <w:r>
        <w:rPr>
          <w:rFonts w:ascii="Calisto MT" w:hAnsi="Calisto MT" w:cs="Times New Roman"/>
        </w:rPr>
        <w:t>.  P</w:t>
      </w:r>
      <w:r w:rsidRPr="008A1568">
        <w:rPr>
          <w:rFonts w:ascii="Calisto MT" w:hAnsi="Calisto MT" w:cs="Times New Roman"/>
        </w:rPr>
        <w:t xml:space="preserve">our avoir </w:t>
      </w:r>
      <w:r w:rsidRPr="008A1568">
        <w:rPr>
          <w:rFonts w:ascii="Calisto MT" w:hAnsi="Calisto MT" w:cs="Times New Roman"/>
          <w:b/>
        </w:rPr>
        <w:t>accueilli généreusement</w:t>
      </w:r>
      <w:r w:rsidRPr="008A1568">
        <w:rPr>
          <w:rFonts w:ascii="Calisto MT" w:hAnsi="Calisto MT" w:cs="Times New Roman"/>
        </w:rPr>
        <w:t xml:space="preserve"> Zeus et Hermès son fils sous une </w:t>
      </w:r>
      <w:r w:rsidRPr="008A1568">
        <w:rPr>
          <w:rFonts w:ascii="Calisto MT" w:hAnsi="Calisto MT" w:cs="Times New Roman"/>
          <w:b/>
        </w:rPr>
        <w:t>humble</w:t>
      </w:r>
      <w:r w:rsidRPr="008A1568">
        <w:rPr>
          <w:rFonts w:ascii="Calisto MT" w:hAnsi="Calisto MT" w:cs="Times New Roman"/>
        </w:rPr>
        <w:t xml:space="preserve"> apparence humaine, malgré leur pauvreté, </w:t>
      </w:r>
      <w:r>
        <w:rPr>
          <w:rFonts w:ascii="Calisto MT" w:hAnsi="Calisto MT" w:cs="Times New Roman"/>
        </w:rPr>
        <w:t xml:space="preserve">ils </w:t>
      </w:r>
      <w:r w:rsidRPr="008A1568">
        <w:rPr>
          <w:rFonts w:ascii="Calisto MT" w:hAnsi="Calisto MT" w:cs="Times New Roman"/>
        </w:rPr>
        <w:t>avaient obtenu des dieux le privilège de mourir au même instant et de rester ensemble. Ils furent transformés en arbres ombrageant le sanctuaire de Zeus dont ils avaient la garde : le chêne</w:t>
      </w:r>
      <w:r>
        <w:rPr>
          <w:rFonts w:ascii="Calisto MT" w:hAnsi="Calisto MT" w:cs="Times New Roman"/>
        </w:rPr>
        <w:t>,</w:t>
      </w:r>
      <w:r w:rsidRPr="008A1568">
        <w:rPr>
          <w:rFonts w:ascii="Calisto MT" w:hAnsi="Calisto MT" w:cs="Times New Roman"/>
        </w:rPr>
        <w:t xml:space="preserve"> arbre de Zeus pour Philémon, le </w:t>
      </w:r>
      <w:r>
        <w:rPr>
          <w:rFonts w:ascii="Calisto MT" w:hAnsi="Calisto MT" w:cs="Times New Roman"/>
        </w:rPr>
        <w:t>t</w:t>
      </w:r>
      <w:r w:rsidRPr="008A1568">
        <w:rPr>
          <w:rFonts w:ascii="Calisto MT" w:hAnsi="Calisto MT" w:cs="Times New Roman"/>
        </w:rPr>
        <w:t xml:space="preserve">illeul pour sa femme Baucis, signe d’une </w:t>
      </w:r>
      <w:r w:rsidRPr="008A1568">
        <w:rPr>
          <w:rFonts w:ascii="Calisto MT" w:hAnsi="Calisto MT" w:cs="Times New Roman"/>
          <w:b/>
        </w:rPr>
        <w:t>tendre</w:t>
      </w:r>
      <w:r w:rsidRPr="008A1568">
        <w:rPr>
          <w:rFonts w:ascii="Calisto MT" w:hAnsi="Calisto MT" w:cs="Times New Roman"/>
        </w:rPr>
        <w:t xml:space="preserve"> </w:t>
      </w:r>
      <w:r w:rsidRPr="008A1568">
        <w:rPr>
          <w:rFonts w:ascii="Calisto MT" w:hAnsi="Calisto MT" w:cs="Times New Roman"/>
          <w:b/>
        </w:rPr>
        <w:t>fidélité</w:t>
      </w:r>
      <w:r w:rsidRPr="008A1568">
        <w:rPr>
          <w:rFonts w:ascii="Calisto MT" w:hAnsi="Calisto MT" w:cs="Times New Roman"/>
        </w:rPr>
        <w:t xml:space="preserve">. </w:t>
      </w:r>
      <w:r w:rsidRPr="008A1568">
        <w:rPr>
          <w:rFonts w:ascii="Calisto MT" w:hAnsi="Calisto MT" w:cs="Times New Roman"/>
        </w:rPr>
        <w:br/>
      </w:r>
    </w:p>
    <w:p w14:paraId="031C5DEC" w14:textId="77777777" w:rsidR="001A5CB4" w:rsidRPr="008A1568" w:rsidRDefault="001A5CB4" w:rsidP="001A5CB4">
      <w:pPr>
        <w:rPr>
          <w:rFonts w:ascii="Calisto MT" w:hAnsi="Calisto MT" w:cs="Times New Roman"/>
        </w:rPr>
      </w:pPr>
      <w:r w:rsidRPr="008A1568">
        <w:rPr>
          <w:rFonts w:ascii="Calisto MT" w:hAnsi="Calisto MT" w:cs="Times New Roman"/>
        </w:rPr>
        <w:t>En Franche-Comté, il était planté en signe d’</w:t>
      </w:r>
      <w:r w:rsidRPr="008A1568">
        <w:rPr>
          <w:rFonts w:ascii="Calisto MT" w:hAnsi="Calisto MT" w:cs="Times New Roman"/>
          <w:b/>
        </w:rPr>
        <w:t>hospitalité</w:t>
      </w:r>
      <w:r w:rsidRPr="008A1568">
        <w:rPr>
          <w:rFonts w:ascii="Calisto MT" w:hAnsi="Calisto MT" w:cs="Times New Roman"/>
        </w:rPr>
        <w:t xml:space="preserve"> pour les voyageurs.</w:t>
      </w:r>
    </w:p>
    <w:p w14:paraId="724BD783" w14:textId="77777777" w:rsidR="001A5CB4" w:rsidRPr="008A1568" w:rsidRDefault="001A5CB4" w:rsidP="001A5CB4">
      <w:pPr>
        <w:rPr>
          <w:rFonts w:ascii="Calisto MT" w:hAnsi="Calisto MT" w:cs="Times New Roman"/>
        </w:rPr>
      </w:pPr>
      <w:r w:rsidRPr="008A1568">
        <w:rPr>
          <w:rFonts w:ascii="Calisto MT" w:hAnsi="Calisto MT" w:cs="Times New Roman"/>
        </w:rPr>
        <w:t>« Il y a un tilleul près du puits ; à son ombre, j'ai fait beaucoup de beaux rêves ; dans son écorce, j'ai inscrit beaucoup de mots tendres ; j'ai partagé mes peines et mes joies avec lui »</w:t>
      </w:r>
      <w:r>
        <w:rPr>
          <w:rFonts w:ascii="Calisto MT" w:hAnsi="Calisto MT" w:cs="Times New Roman"/>
        </w:rPr>
        <w:t xml:space="preserve">, </w:t>
      </w:r>
      <w:r w:rsidRPr="008A1568">
        <w:rPr>
          <w:rFonts w:ascii="Calisto MT" w:hAnsi="Calisto MT" w:cs="Times New Roman"/>
        </w:rPr>
        <w:t xml:space="preserve">écrivait Franz Schubert. </w:t>
      </w:r>
    </w:p>
    <w:p w14:paraId="62979FF2" w14:textId="77777777" w:rsidR="001A5CB4" w:rsidRPr="00B8260F" w:rsidRDefault="001A5CB4" w:rsidP="001A5CB4">
      <w:pPr>
        <w:rPr>
          <w:rFonts w:ascii="Calisto MT" w:hAnsi="Calisto MT" w:cs="Times New Roman"/>
          <w:spacing w:val="-4"/>
        </w:rPr>
      </w:pPr>
      <w:r w:rsidRPr="008A1568">
        <w:rPr>
          <w:rFonts w:ascii="Calisto MT" w:hAnsi="Calisto MT" w:cs="Times New Roman"/>
        </w:rPr>
        <w:t xml:space="preserve">Dans certaines versions de l'épopée germanique, l'Anneau des Nibelungen, la </w:t>
      </w:r>
      <w:r w:rsidRPr="008A1568">
        <w:rPr>
          <w:rFonts w:ascii="Calisto MT" w:hAnsi="Calisto MT" w:cs="Times New Roman"/>
          <w:b/>
        </w:rPr>
        <w:t>mère</w:t>
      </w:r>
      <w:r w:rsidRPr="008A1568">
        <w:rPr>
          <w:rFonts w:ascii="Calisto MT" w:hAnsi="Calisto MT" w:cs="Times New Roman"/>
        </w:rPr>
        <w:t xml:space="preserve"> du </w:t>
      </w:r>
      <w:r w:rsidRPr="00B8260F">
        <w:rPr>
          <w:rFonts w:ascii="Calisto MT" w:hAnsi="Calisto MT" w:cs="Times New Roman"/>
          <w:spacing w:val="-4"/>
        </w:rPr>
        <w:t xml:space="preserve">héros </w:t>
      </w:r>
      <w:r w:rsidRPr="00B8260F">
        <w:rPr>
          <w:rFonts w:ascii="Calisto MT" w:hAnsi="Calisto MT" w:cs="Times New Roman"/>
          <w:b/>
          <w:spacing w:val="-4"/>
        </w:rPr>
        <w:t>civilisateur</w:t>
      </w:r>
      <w:r w:rsidRPr="00B8260F">
        <w:rPr>
          <w:rFonts w:ascii="Calisto MT" w:hAnsi="Calisto MT" w:cs="Times New Roman"/>
          <w:spacing w:val="-4"/>
        </w:rPr>
        <w:t xml:space="preserve"> Sigurd s'appelle Sieglinde, tilleul de la victoire (Sieg : </w:t>
      </w:r>
      <w:r w:rsidRPr="00B8260F">
        <w:rPr>
          <w:rFonts w:ascii="Calisto MT" w:hAnsi="Calisto MT" w:cs="Times New Roman"/>
          <w:b/>
          <w:spacing w:val="-4"/>
        </w:rPr>
        <w:t>victoire/récompense</w:t>
      </w:r>
      <w:r w:rsidRPr="00B8260F">
        <w:rPr>
          <w:rFonts w:ascii="Calisto MT" w:hAnsi="Calisto MT" w:cs="Times New Roman"/>
          <w:spacing w:val="-4"/>
        </w:rPr>
        <w:t>)</w:t>
      </w:r>
      <w:r w:rsidRPr="00917704">
        <w:rPr>
          <w:rFonts w:ascii="Calisto MT" w:hAnsi="Calisto MT" w:cs="Times New Roman"/>
          <w:bCs/>
          <w:spacing w:val="-4"/>
        </w:rPr>
        <w:t>.</w:t>
      </w:r>
    </w:p>
    <w:p w14:paraId="6DDFF249" w14:textId="77777777" w:rsidR="001A5CB4" w:rsidRDefault="001A5CB4" w:rsidP="001A5CB4">
      <w:pPr>
        <w:spacing w:after="0"/>
        <w:rPr>
          <w:rFonts w:ascii="Calisto MT" w:hAnsi="Calisto MT" w:cs="Times New Roman"/>
          <w:bCs/>
        </w:rPr>
      </w:pPr>
      <w:r w:rsidRPr="008A1568">
        <w:rPr>
          <w:rFonts w:ascii="Calisto MT" w:hAnsi="Calisto MT" w:cs="Times New Roman"/>
        </w:rPr>
        <w:t xml:space="preserve">Il est </w:t>
      </w:r>
      <w:r w:rsidRPr="008A1568">
        <w:rPr>
          <w:rFonts w:ascii="Calisto MT" w:hAnsi="Calisto MT" w:cs="Times New Roman"/>
          <w:b/>
        </w:rPr>
        <w:t>protecteur</w:t>
      </w:r>
      <w:r>
        <w:rPr>
          <w:rFonts w:ascii="Calisto MT" w:hAnsi="Calisto MT" w:cs="Times New Roman"/>
          <w:bCs/>
        </w:rPr>
        <w:t xml:space="preserve">. </w:t>
      </w:r>
    </w:p>
    <w:p w14:paraId="435EBF86" w14:textId="77777777" w:rsidR="001A5CB4" w:rsidRDefault="001A5CB4" w:rsidP="001A5CB4">
      <w:pPr>
        <w:rPr>
          <w:rFonts w:ascii="Calisto MT" w:hAnsi="Calisto MT" w:cs="Times New Roman"/>
        </w:rPr>
      </w:pPr>
      <w:r>
        <w:rPr>
          <w:rFonts w:ascii="Calisto MT" w:hAnsi="Calisto MT" w:cs="Times New Roman"/>
          <w:bCs/>
        </w:rPr>
        <w:t>(</w:t>
      </w:r>
      <w:r w:rsidRPr="008A1568">
        <w:rPr>
          <w:rFonts w:ascii="Calisto MT" w:hAnsi="Calisto MT" w:cs="Times New Roman"/>
        </w:rPr>
        <w:t xml:space="preserve">Aux îles Canaries, à Fierro, existe un tilleul gigantesque que les gens du pays appellent « l'Arbre qui pleure ». Les années de sécheresse, il en tombe de </w:t>
      </w:r>
      <w:r w:rsidRPr="008A1568">
        <w:rPr>
          <w:rFonts w:ascii="Calisto MT" w:hAnsi="Calisto MT" w:cs="Times New Roman"/>
          <w:b/>
        </w:rPr>
        <w:t>l'eau</w:t>
      </w:r>
      <w:r w:rsidRPr="008A1568">
        <w:rPr>
          <w:rFonts w:ascii="Calisto MT" w:hAnsi="Calisto MT" w:cs="Times New Roman"/>
        </w:rPr>
        <w:t xml:space="preserve"> fraîche, suffisamment pour abreuver tous les habitants de l'île, animaux et êtres humains. Cette eau bienfaitrice est appelée l'Eau sainte. La croyance populaire fit du tilleul guérisseur un arbre </w:t>
      </w:r>
      <w:r w:rsidRPr="008A1568">
        <w:rPr>
          <w:rFonts w:ascii="Calisto MT" w:hAnsi="Calisto MT" w:cs="Times New Roman"/>
          <w:b/>
        </w:rPr>
        <w:t>sorcier</w:t>
      </w:r>
      <w:r w:rsidRPr="008A1568">
        <w:rPr>
          <w:rFonts w:ascii="Calisto MT" w:hAnsi="Calisto MT" w:cs="Times New Roman"/>
        </w:rPr>
        <w:t xml:space="preserve">. </w:t>
      </w:r>
    </w:p>
    <w:p w14:paraId="24E64BD3" w14:textId="77777777" w:rsidR="001A5CB4" w:rsidRPr="008A1568" w:rsidRDefault="001A5CB4" w:rsidP="001A5CB4">
      <w:pPr>
        <w:rPr>
          <w:rFonts w:ascii="Calisto MT" w:hAnsi="Calisto MT" w:cs="Times New Roman"/>
        </w:rPr>
      </w:pPr>
      <w:r w:rsidRPr="008A1568">
        <w:rPr>
          <w:rFonts w:ascii="Calisto MT" w:hAnsi="Calisto MT" w:cs="Times New Roman"/>
        </w:rPr>
        <w:t xml:space="preserve">Protecteur, il est suspendu dans les étables et les maisons, même si les elfes dansent autour de lui et laissent leur trace de cercles verts. Porter un sachet contenant son écorce broyée met à l’abri des </w:t>
      </w:r>
      <w:r w:rsidRPr="008A1568">
        <w:rPr>
          <w:rFonts w:ascii="Calisto MT" w:hAnsi="Calisto MT" w:cs="Times New Roman"/>
          <w:b/>
        </w:rPr>
        <w:t>chutes</w:t>
      </w:r>
      <w:r w:rsidRPr="008A1568">
        <w:rPr>
          <w:rFonts w:ascii="Calisto MT" w:hAnsi="Calisto MT" w:cs="Times New Roman"/>
        </w:rPr>
        <w:t xml:space="preserve">, blessures, insolation et intoxication et en général </w:t>
      </w:r>
      <w:r w:rsidRPr="008A1568">
        <w:rPr>
          <w:rFonts w:ascii="Calisto MT" w:hAnsi="Calisto MT" w:cs="Times New Roman"/>
          <w:b/>
        </w:rPr>
        <w:t>de tous les dangers corporels</w:t>
      </w:r>
      <w:r w:rsidRPr="008A1568">
        <w:rPr>
          <w:rFonts w:ascii="Calisto MT" w:hAnsi="Calisto MT" w:cs="Times New Roman"/>
        </w:rPr>
        <w:t xml:space="preserve">. Les conscrits venaient demander de tirer le bon numéro pour ne pas partir à la guerre à l'arbre de la Croix Notre-Dame en Picardie. Dans les vieux tilleuls creux, les Chouans </w:t>
      </w:r>
      <w:r w:rsidRPr="008A1568">
        <w:rPr>
          <w:rFonts w:ascii="Calisto MT" w:hAnsi="Calisto MT" w:cs="Times New Roman"/>
          <w:b/>
        </w:rPr>
        <w:t>se cachaient</w:t>
      </w:r>
      <w:r w:rsidRPr="008A1568">
        <w:rPr>
          <w:rFonts w:ascii="Calisto MT" w:hAnsi="Calisto MT" w:cs="Times New Roman"/>
        </w:rPr>
        <w:t xml:space="preserve"> des douaniers ou des soldats.</w:t>
      </w:r>
    </w:p>
    <w:p w14:paraId="31F7B6D1" w14:textId="77777777" w:rsidR="001A5CB4" w:rsidRPr="008A1568" w:rsidRDefault="001A5CB4" w:rsidP="001A5CB4">
      <w:pPr>
        <w:rPr>
          <w:rFonts w:ascii="Calisto MT" w:hAnsi="Calisto MT" w:cs="Times New Roman"/>
        </w:rPr>
      </w:pPr>
      <w:r w:rsidRPr="008A1568">
        <w:rPr>
          <w:rFonts w:ascii="Calisto MT" w:hAnsi="Calisto MT" w:cs="Times New Roman"/>
          <w:caps/>
        </w:rPr>
        <w:t>é</w:t>
      </w:r>
      <w:r w:rsidRPr="008A1568">
        <w:rPr>
          <w:rFonts w:ascii="Calisto MT" w:hAnsi="Calisto MT" w:cs="Times New Roman"/>
        </w:rPr>
        <w:t xml:space="preserve">rigé en arbre civique, signe de </w:t>
      </w:r>
      <w:r w:rsidRPr="008A1568">
        <w:rPr>
          <w:rFonts w:ascii="Calisto MT" w:hAnsi="Calisto MT" w:cs="Times New Roman"/>
          <w:b/>
        </w:rPr>
        <w:t>liberté</w:t>
      </w:r>
      <w:r w:rsidRPr="008A1568">
        <w:rPr>
          <w:rFonts w:ascii="Calisto MT" w:hAnsi="Calisto MT" w:cs="Times New Roman"/>
        </w:rPr>
        <w:t>, d’</w:t>
      </w:r>
      <w:r w:rsidRPr="008A1568">
        <w:rPr>
          <w:rFonts w:ascii="Calisto MT" w:hAnsi="Calisto MT" w:cs="Times New Roman"/>
          <w:b/>
        </w:rPr>
        <w:t>indépendance</w:t>
      </w:r>
      <w:r w:rsidRPr="00B8260F">
        <w:rPr>
          <w:rFonts w:ascii="Calisto MT" w:hAnsi="Calisto MT" w:cs="Times New Roman"/>
          <w:bCs/>
        </w:rPr>
        <w:t>,</w:t>
      </w:r>
      <w:r w:rsidRPr="008A1568">
        <w:rPr>
          <w:rFonts w:ascii="Calisto MT" w:hAnsi="Calisto MT" w:cs="Times New Roman"/>
        </w:rPr>
        <w:t xml:space="preserve"> le tilleul a officiellement été choisi en France en 1989</w:t>
      </w:r>
      <w:r>
        <w:rPr>
          <w:rFonts w:ascii="Calisto MT" w:hAnsi="Calisto MT" w:cs="Times New Roman"/>
        </w:rPr>
        <w:t xml:space="preserve"> </w:t>
      </w:r>
      <w:r w:rsidRPr="008A1568">
        <w:rPr>
          <w:rFonts w:ascii="Calisto MT" w:hAnsi="Calisto MT" w:cs="Times New Roman"/>
        </w:rPr>
        <w:t>pour commémorer la Révolution de 1789</w:t>
      </w:r>
      <w:r>
        <w:rPr>
          <w:rFonts w:ascii="Calisto MT" w:hAnsi="Calisto MT" w:cs="Times New Roman"/>
          <w:bCs/>
        </w:rPr>
        <w:t>. (P</w:t>
      </w:r>
      <w:r w:rsidRPr="008A1568">
        <w:rPr>
          <w:rFonts w:ascii="Calisto MT" w:hAnsi="Calisto MT" w:cs="Times New Roman"/>
        </w:rPr>
        <w:t>armi les 60 000 arbres plantés en 1792 en France, nombreux furent des tilleuls. En 1830, ce fut pareil en Belgique.)</w:t>
      </w:r>
    </w:p>
    <w:p w14:paraId="072D4F9D" w14:textId="77777777" w:rsidR="001A5CB4" w:rsidRPr="008A1568" w:rsidRDefault="001A5CB4" w:rsidP="001A5CB4">
      <w:pPr>
        <w:rPr>
          <w:rFonts w:ascii="Calisto MT" w:hAnsi="Calisto MT" w:cs="Times New Roman"/>
        </w:rPr>
      </w:pPr>
      <w:r w:rsidRPr="008A1568">
        <w:rPr>
          <w:rFonts w:ascii="Calisto MT" w:hAnsi="Calisto MT" w:cs="Times New Roman"/>
        </w:rPr>
        <w:lastRenderedPageBreak/>
        <w:t xml:space="preserve">Arbre </w:t>
      </w:r>
      <w:r w:rsidRPr="008A1568">
        <w:rPr>
          <w:rFonts w:ascii="Calisto MT" w:hAnsi="Calisto MT" w:cs="Times New Roman"/>
          <w:b/>
        </w:rPr>
        <w:t>facilitateur des débats</w:t>
      </w:r>
      <w:r w:rsidRPr="008A1568">
        <w:rPr>
          <w:rFonts w:ascii="Calisto MT" w:hAnsi="Calisto MT" w:cs="Times New Roman"/>
        </w:rPr>
        <w:t xml:space="preserve">, des palabres. Il fut également façonné pour en faire le banc de </w:t>
      </w:r>
      <w:r w:rsidRPr="008A1568">
        <w:rPr>
          <w:rFonts w:ascii="Calisto MT" w:hAnsi="Calisto MT" w:cs="Times New Roman"/>
          <w:b/>
        </w:rPr>
        <w:t>justice</w:t>
      </w:r>
      <w:r w:rsidRPr="008A1568">
        <w:rPr>
          <w:rFonts w:ascii="Calisto MT" w:hAnsi="Calisto MT" w:cs="Times New Roman"/>
        </w:rPr>
        <w:t xml:space="preserve">, des tilleuls à </w:t>
      </w:r>
      <w:r w:rsidRPr="008A1568">
        <w:rPr>
          <w:rFonts w:ascii="Calisto MT" w:hAnsi="Calisto MT" w:cs="Times New Roman"/>
          <w:b/>
        </w:rPr>
        <w:t>marches</w:t>
      </w:r>
      <w:r w:rsidRPr="008A1568">
        <w:rPr>
          <w:rFonts w:ascii="Calisto MT" w:hAnsi="Calisto MT" w:cs="Times New Roman"/>
        </w:rPr>
        <w:t xml:space="preserve"> ou à </w:t>
      </w:r>
      <w:r w:rsidRPr="008A1568">
        <w:rPr>
          <w:rFonts w:ascii="Calisto MT" w:hAnsi="Calisto MT" w:cs="Times New Roman"/>
          <w:b/>
        </w:rPr>
        <w:t>danser</w:t>
      </w:r>
      <w:r w:rsidRPr="008A1568">
        <w:rPr>
          <w:rFonts w:ascii="Calisto MT" w:hAnsi="Calisto MT" w:cs="Times New Roman"/>
        </w:rPr>
        <w:t>. Les villageois profitent de son ombre lorsqu’ils boivent, font des blagues et de la musique.</w:t>
      </w:r>
    </w:p>
    <w:p w14:paraId="7053EBC9" w14:textId="77777777" w:rsidR="001A5CB4" w:rsidRPr="008A1568" w:rsidRDefault="001A5CB4" w:rsidP="001A5CB4">
      <w:pPr>
        <w:rPr>
          <w:rFonts w:ascii="Calisto MT" w:hAnsi="Calisto MT" w:cs="Times New Roman"/>
        </w:rPr>
      </w:pPr>
      <w:r w:rsidRPr="008A1568">
        <w:rPr>
          <w:rFonts w:ascii="Calisto MT" w:hAnsi="Calisto MT" w:cs="Times New Roman"/>
          <w:b/>
        </w:rPr>
        <w:t>Calendrier</w:t>
      </w:r>
      <w:r w:rsidRPr="008A1568">
        <w:rPr>
          <w:rFonts w:ascii="Calisto MT" w:hAnsi="Calisto MT" w:cs="Times New Roman"/>
        </w:rPr>
        <w:t> : chez les Celtes</w:t>
      </w:r>
      <w:r>
        <w:rPr>
          <w:rFonts w:ascii="Calisto MT" w:hAnsi="Calisto MT" w:cs="Times New Roman"/>
        </w:rPr>
        <w:t xml:space="preserve">, </w:t>
      </w:r>
      <w:r w:rsidRPr="008A1568">
        <w:rPr>
          <w:rFonts w:ascii="Calisto MT" w:hAnsi="Calisto MT" w:cs="Times New Roman"/>
        </w:rPr>
        <w:t>si votre anniversaire se situe du 11 au 20 mars ou du 13 au 22 septembre, le tilleul est votre arbre tutélaire.</w:t>
      </w:r>
      <w:r w:rsidRPr="008A1568">
        <w:rPr>
          <w:rFonts w:ascii="Calisto MT" w:hAnsi="Calisto MT" w:cs="Times New Roman"/>
        </w:rPr>
        <w:br/>
        <w:t xml:space="preserve">En </w:t>
      </w:r>
      <w:proofErr w:type="spellStart"/>
      <w:r w:rsidRPr="008A1568">
        <w:rPr>
          <w:rFonts w:ascii="Calisto MT" w:hAnsi="Calisto MT" w:cs="Times New Roman"/>
        </w:rPr>
        <w:t>Pologne</w:t>
      </w:r>
      <w:proofErr w:type="spellEnd"/>
      <w:r w:rsidRPr="008A1568">
        <w:rPr>
          <w:rFonts w:ascii="Calisto MT" w:hAnsi="Calisto MT" w:cs="Times New Roman"/>
        </w:rPr>
        <w:t xml:space="preserve">, </w:t>
      </w:r>
      <w:proofErr w:type="spellStart"/>
      <w:r w:rsidRPr="008A1568">
        <w:rPr>
          <w:rFonts w:ascii="Calisto MT" w:hAnsi="Calisto MT" w:cs="Times New Roman"/>
        </w:rPr>
        <w:t>juillet</w:t>
      </w:r>
      <w:proofErr w:type="spellEnd"/>
      <w:r w:rsidRPr="008A1568">
        <w:rPr>
          <w:rFonts w:ascii="Calisto MT" w:hAnsi="Calisto MT" w:cs="Times New Roman"/>
        </w:rPr>
        <w:t xml:space="preserve"> </w:t>
      </w:r>
      <w:proofErr w:type="spellStart"/>
      <w:r w:rsidRPr="008A1568">
        <w:rPr>
          <w:rFonts w:ascii="Calisto MT" w:hAnsi="Calisto MT" w:cs="Times New Roman"/>
        </w:rPr>
        <w:t>est</w:t>
      </w:r>
      <w:proofErr w:type="spellEnd"/>
      <w:r w:rsidRPr="008A1568">
        <w:rPr>
          <w:rFonts w:ascii="Calisto MT" w:hAnsi="Calisto MT" w:cs="Times New Roman"/>
        </w:rPr>
        <w:t xml:space="preserve"> </w:t>
      </w:r>
      <w:proofErr w:type="spellStart"/>
      <w:r w:rsidRPr="008A1568">
        <w:rPr>
          <w:rFonts w:ascii="Calisto MT" w:hAnsi="Calisto MT" w:cs="Times New Roman"/>
        </w:rPr>
        <w:t>appelé</w:t>
      </w:r>
      <w:proofErr w:type="spellEnd"/>
      <w:r w:rsidRPr="008A1568">
        <w:rPr>
          <w:rFonts w:ascii="Calisto MT" w:hAnsi="Calisto MT" w:cs="Times New Roman"/>
        </w:rPr>
        <w:t xml:space="preserve"> « </w:t>
      </w:r>
      <w:proofErr w:type="spellStart"/>
      <w:r w:rsidRPr="008A1568">
        <w:rPr>
          <w:rFonts w:ascii="Calisto MT" w:hAnsi="Calisto MT" w:cs="Times New Roman"/>
        </w:rPr>
        <w:t>lipiec</w:t>
      </w:r>
      <w:proofErr w:type="spellEnd"/>
      <w:r w:rsidRPr="008A1568">
        <w:rPr>
          <w:rFonts w:ascii="Calisto MT" w:hAnsi="Calisto MT" w:cs="Times New Roman"/>
        </w:rPr>
        <w:t xml:space="preserve"> », </w:t>
      </w:r>
      <w:proofErr w:type="spellStart"/>
      <w:r w:rsidRPr="008A1568">
        <w:rPr>
          <w:rFonts w:ascii="Calisto MT" w:hAnsi="Calisto MT" w:cs="Times New Roman"/>
        </w:rPr>
        <w:t>mois</w:t>
      </w:r>
      <w:proofErr w:type="spellEnd"/>
      <w:r w:rsidRPr="008A1568">
        <w:rPr>
          <w:rFonts w:ascii="Calisto MT" w:hAnsi="Calisto MT" w:cs="Times New Roman"/>
        </w:rPr>
        <w:t xml:space="preserve"> du tilleul, alors qu'en Croatie, c'est le mois de </w:t>
      </w:r>
      <w:proofErr w:type="spellStart"/>
      <w:r w:rsidRPr="008A1568">
        <w:rPr>
          <w:rFonts w:ascii="Calisto MT" w:hAnsi="Calisto MT" w:cs="Times New Roman"/>
        </w:rPr>
        <w:t>juin</w:t>
      </w:r>
      <w:proofErr w:type="spellEnd"/>
      <w:r w:rsidRPr="008A1568">
        <w:rPr>
          <w:rFonts w:ascii="Calisto MT" w:hAnsi="Calisto MT" w:cs="Times New Roman"/>
        </w:rPr>
        <w:t xml:space="preserve"> qui </w:t>
      </w:r>
      <w:proofErr w:type="spellStart"/>
      <w:r w:rsidRPr="008A1568">
        <w:rPr>
          <w:rFonts w:ascii="Calisto MT" w:hAnsi="Calisto MT" w:cs="Times New Roman"/>
        </w:rPr>
        <w:t>s'appelle</w:t>
      </w:r>
      <w:proofErr w:type="spellEnd"/>
      <w:r w:rsidRPr="008A1568">
        <w:rPr>
          <w:rFonts w:ascii="Calisto MT" w:hAnsi="Calisto MT" w:cs="Times New Roman"/>
        </w:rPr>
        <w:t xml:space="preserve"> « </w:t>
      </w:r>
      <w:proofErr w:type="spellStart"/>
      <w:r w:rsidRPr="008A1568">
        <w:rPr>
          <w:rFonts w:ascii="Calisto MT" w:hAnsi="Calisto MT" w:cs="Times New Roman"/>
        </w:rPr>
        <w:t>lipanj</w:t>
      </w:r>
      <w:proofErr w:type="spellEnd"/>
      <w:r w:rsidRPr="008A1568">
        <w:rPr>
          <w:rFonts w:ascii="Calisto MT" w:hAnsi="Calisto MT" w:cs="Times New Roman"/>
        </w:rPr>
        <w:t> » (</w:t>
      </w:r>
      <w:proofErr w:type="spellStart"/>
      <w:r w:rsidRPr="008A1568">
        <w:rPr>
          <w:rFonts w:ascii="Calisto MT" w:hAnsi="Calisto MT" w:cs="Times New Roman"/>
        </w:rPr>
        <w:t>même</w:t>
      </w:r>
      <w:proofErr w:type="spellEnd"/>
      <w:r w:rsidRPr="008A1568">
        <w:rPr>
          <w:rFonts w:ascii="Calisto MT" w:hAnsi="Calisto MT" w:cs="Times New Roman"/>
        </w:rPr>
        <w:t xml:space="preserve"> signification).</w:t>
      </w:r>
    </w:p>
    <w:p w14:paraId="5E896F3C" w14:textId="77777777" w:rsidR="001A5CB4" w:rsidRDefault="001A5CB4" w:rsidP="001A5CB4">
      <w:pPr>
        <w:rPr>
          <w:rFonts w:ascii="Calisto MT" w:hAnsi="Calisto MT" w:cs="Times New Roman"/>
          <w:iCs/>
        </w:rPr>
      </w:pPr>
      <w:proofErr w:type="spellStart"/>
      <w:r w:rsidRPr="008A1568">
        <w:rPr>
          <w:rFonts w:ascii="Calisto MT" w:hAnsi="Calisto MT" w:cs="Times New Roman"/>
          <w:b/>
        </w:rPr>
        <w:t>Monnaie</w:t>
      </w:r>
      <w:proofErr w:type="spellEnd"/>
      <w:r w:rsidRPr="008A1568">
        <w:rPr>
          <w:rFonts w:ascii="Calisto MT" w:hAnsi="Calisto MT" w:cs="Times New Roman"/>
        </w:rPr>
        <w:t xml:space="preserve"> : </w:t>
      </w:r>
      <w:proofErr w:type="spellStart"/>
      <w:r w:rsidRPr="008A1568">
        <w:rPr>
          <w:rFonts w:ascii="Calisto MT" w:hAnsi="Calisto MT" w:cs="Times New Roman"/>
        </w:rPr>
        <w:t>en</w:t>
      </w:r>
      <w:proofErr w:type="spellEnd"/>
      <w:r w:rsidRPr="008A1568">
        <w:rPr>
          <w:rFonts w:ascii="Calisto MT" w:hAnsi="Calisto MT" w:cs="Times New Roman"/>
        </w:rPr>
        <w:t xml:space="preserve"> </w:t>
      </w:r>
      <w:proofErr w:type="spellStart"/>
      <w:r w:rsidRPr="008A1568">
        <w:rPr>
          <w:rFonts w:ascii="Calisto MT" w:hAnsi="Calisto MT" w:cs="Times New Roman"/>
        </w:rPr>
        <w:t>Croatie</w:t>
      </w:r>
      <w:proofErr w:type="spellEnd"/>
      <w:r w:rsidRPr="008A1568">
        <w:rPr>
          <w:rFonts w:ascii="Calisto MT" w:hAnsi="Calisto MT" w:cs="Times New Roman"/>
        </w:rPr>
        <w:t xml:space="preserve">, la </w:t>
      </w:r>
      <w:proofErr w:type="spellStart"/>
      <w:r w:rsidRPr="008A1568">
        <w:rPr>
          <w:rFonts w:ascii="Calisto MT" w:hAnsi="Calisto MT" w:cs="Times New Roman"/>
        </w:rPr>
        <w:t>kuna</w:t>
      </w:r>
      <w:proofErr w:type="spellEnd"/>
      <w:r w:rsidRPr="008A1568">
        <w:rPr>
          <w:rFonts w:ascii="Calisto MT" w:hAnsi="Calisto MT" w:cs="Times New Roman"/>
        </w:rPr>
        <w:t xml:space="preserve">, </w:t>
      </w:r>
      <w:proofErr w:type="spellStart"/>
      <w:r w:rsidRPr="008A1568">
        <w:rPr>
          <w:rFonts w:ascii="Calisto MT" w:hAnsi="Calisto MT" w:cs="Times New Roman"/>
        </w:rPr>
        <w:t>monnaie</w:t>
      </w:r>
      <w:proofErr w:type="spellEnd"/>
      <w:r w:rsidRPr="008A1568">
        <w:rPr>
          <w:rFonts w:ascii="Calisto MT" w:hAnsi="Calisto MT" w:cs="Times New Roman"/>
        </w:rPr>
        <w:t xml:space="preserve"> </w:t>
      </w:r>
      <w:proofErr w:type="spellStart"/>
      <w:r w:rsidRPr="008A1568">
        <w:rPr>
          <w:rFonts w:ascii="Calisto MT" w:hAnsi="Calisto MT" w:cs="Times New Roman"/>
        </w:rPr>
        <w:t>nationale</w:t>
      </w:r>
      <w:proofErr w:type="spellEnd"/>
      <w:r w:rsidRPr="008A1568">
        <w:rPr>
          <w:rFonts w:ascii="Calisto MT" w:hAnsi="Calisto MT" w:cs="Times New Roman"/>
        </w:rPr>
        <w:t xml:space="preserve">, </w:t>
      </w:r>
      <w:proofErr w:type="spellStart"/>
      <w:r w:rsidRPr="008A1568">
        <w:rPr>
          <w:rFonts w:ascii="Calisto MT" w:hAnsi="Calisto MT" w:cs="Times New Roman"/>
        </w:rPr>
        <w:t>est</w:t>
      </w:r>
      <w:proofErr w:type="spellEnd"/>
      <w:r w:rsidRPr="008A1568">
        <w:rPr>
          <w:rFonts w:ascii="Calisto MT" w:hAnsi="Calisto MT" w:cs="Times New Roman"/>
        </w:rPr>
        <w:t xml:space="preserve"> </w:t>
      </w:r>
      <w:proofErr w:type="spellStart"/>
      <w:r w:rsidRPr="008A1568">
        <w:rPr>
          <w:rFonts w:ascii="Calisto MT" w:hAnsi="Calisto MT" w:cs="Times New Roman"/>
        </w:rPr>
        <w:t>divisée</w:t>
      </w:r>
      <w:proofErr w:type="spellEnd"/>
      <w:r w:rsidRPr="008A1568">
        <w:rPr>
          <w:rFonts w:ascii="Calisto MT" w:hAnsi="Calisto MT" w:cs="Times New Roman"/>
        </w:rPr>
        <w:t xml:space="preserve"> en 100 lipa, mot qui signifie </w:t>
      </w:r>
      <w:r w:rsidRPr="008A1568">
        <w:rPr>
          <w:rFonts w:ascii="Calisto MT" w:hAnsi="Calisto MT" w:cs="Times New Roman"/>
          <w:iCs/>
        </w:rPr>
        <w:t>tilleul.</w:t>
      </w:r>
    </w:p>
    <w:p w14:paraId="597D3C51" w14:textId="77777777" w:rsidR="001A5CB4" w:rsidRPr="008A1568" w:rsidRDefault="001A5CB4" w:rsidP="001A5CB4">
      <w:pPr>
        <w:spacing w:after="0"/>
        <w:rPr>
          <w:rFonts w:ascii="Calisto MT" w:hAnsi="Calisto MT" w:cs="Times New Roman"/>
        </w:rPr>
      </w:pPr>
    </w:p>
    <w:p w14:paraId="347FE25E" w14:textId="77777777" w:rsidR="001A5CB4" w:rsidRPr="00B8260F" w:rsidRDefault="001A5CB4" w:rsidP="001A5CB4">
      <w:pPr>
        <w:spacing w:before="240" w:after="0"/>
        <w:jc w:val="both"/>
        <w:rPr>
          <w:rFonts w:ascii="Calisto MT" w:hAnsi="Calisto MT" w:cs="Times New Roman"/>
          <w:bCs/>
          <w:color w:val="CC0000"/>
          <w:u w:val="single"/>
        </w:rPr>
      </w:pPr>
      <w:r>
        <w:rPr>
          <w:rFonts w:ascii="Calisto MT" w:hAnsi="Calisto MT" w:cs="Times New Roman"/>
          <w:bCs/>
          <w:color w:val="CC0000"/>
          <w:u w:val="single"/>
        </w:rPr>
        <w:t xml:space="preserve">« Le </w:t>
      </w:r>
      <w:r w:rsidRPr="00B8260F">
        <w:rPr>
          <w:rFonts w:ascii="Calisto MT" w:hAnsi="Calisto MT" w:cs="Times New Roman"/>
          <w:bCs/>
          <w:color w:val="CC0000"/>
          <w:u w:val="single"/>
        </w:rPr>
        <w:t>Petit traité pour semer, greffer, bouturer</w:t>
      </w:r>
      <w:r>
        <w:rPr>
          <w:rFonts w:ascii="Calisto MT" w:hAnsi="Calisto MT" w:cs="Times New Roman"/>
          <w:bCs/>
          <w:color w:val="CC0000"/>
          <w:u w:val="single"/>
        </w:rPr>
        <w:t> »,</w:t>
      </w:r>
      <w:r w:rsidRPr="00B8260F">
        <w:rPr>
          <w:rFonts w:ascii="Calisto MT" w:hAnsi="Calisto MT" w:cs="Times New Roman"/>
          <w:bCs/>
          <w:color w:val="CC0000"/>
          <w:u w:val="single"/>
        </w:rPr>
        <w:t xml:space="preserve"> Ed</w:t>
      </w:r>
      <w:r>
        <w:rPr>
          <w:rFonts w:ascii="Calisto MT" w:hAnsi="Calisto MT" w:cs="Times New Roman"/>
          <w:bCs/>
          <w:color w:val="CC0000"/>
          <w:u w:val="single"/>
        </w:rPr>
        <w:t>itions</w:t>
      </w:r>
      <w:r w:rsidRPr="00B8260F">
        <w:rPr>
          <w:rFonts w:ascii="Calisto MT" w:hAnsi="Calisto MT" w:cs="Times New Roman"/>
          <w:bCs/>
          <w:color w:val="CC0000"/>
          <w:u w:val="single"/>
        </w:rPr>
        <w:t xml:space="preserve"> Rustica</w:t>
      </w:r>
      <w:r>
        <w:rPr>
          <w:rFonts w:ascii="Calisto MT" w:hAnsi="Calisto MT" w:cs="Times New Roman"/>
          <w:bCs/>
          <w:color w:val="CC0000"/>
          <w:u w:val="single"/>
        </w:rPr>
        <w:t>,</w:t>
      </w:r>
      <w:r w:rsidRPr="00B8260F">
        <w:rPr>
          <w:rFonts w:ascii="Calisto MT" w:hAnsi="Calisto MT" w:cs="Times New Roman"/>
          <w:bCs/>
          <w:color w:val="CC0000"/>
          <w:u w:val="single"/>
        </w:rPr>
        <w:t xml:space="preserve"> 2015</w:t>
      </w:r>
    </w:p>
    <w:p w14:paraId="291BFC0D" w14:textId="77777777" w:rsidR="001A5CB4" w:rsidRPr="008A1568" w:rsidRDefault="001A5CB4" w:rsidP="001A5CB4">
      <w:pPr>
        <w:jc w:val="both"/>
        <w:rPr>
          <w:rFonts w:ascii="Calisto MT" w:hAnsi="Calisto MT" w:cs="Times New Roman"/>
        </w:rPr>
      </w:pPr>
      <w:r w:rsidRPr="008A1568">
        <w:rPr>
          <w:rFonts w:ascii="Calisto MT" w:hAnsi="Calisto MT" w:cs="Times New Roman"/>
        </w:rPr>
        <w:t>Semis : en terrine, en serre ou dans la maison. En octobre, il germe en 2 à 4 semaines. Le tilleul devient adulte en 5 ans.</w:t>
      </w:r>
    </w:p>
    <w:p w14:paraId="31A158A3" w14:textId="77777777" w:rsidR="001A5CB4" w:rsidRPr="008A1568" w:rsidRDefault="001A5CB4" w:rsidP="001A5CB4">
      <w:pPr>
        <w:jc w:val="both"/>
        <w:rPr>
          <w:rFonts w:ascii="Calisto MT" w:hAnsi="Calisto MT" w:cs="Times New Roman"/>
        </w:rPr>
      </w:pPr>
      <w:r w:rsidRPr="008A1568">
        <w:rPr>
          <w:rFonts w:ascii="Calisto MT" w:hAnsi="Calisto MT" w:cs="Times New Roman"/>
        </w:rPr>
        <w:t>Bouturage : très difficile</w:t>
      </w:r>
    </w:p>
    <w:p w14:paraId="15D23DDC" w14:textId="77777777" w:rsidR="001A5CB4" w:rsidRPr="008A1568" w:rsidRDefault="001A5CB4" w:rsidP="001A5CB4">
      <w:pPr>
        <w:jc w:val="both"/>
        <w:rPr>
          <w:rFonts w:ascii="Calisto MT" w:hAnsi="Calisto MT" w:cs="Times New Roman"/>
        </w:rPr>
      </w:pPr>
      <w:r w:rsidRPr="008A1568">
        <w:rPr>
          <w:rFonts w:ascii="Calisto MT" w:hAnsi="Calisto MT" w:cs="Times New Roman"/>
        </w:rPr>
        <w:t>Greffage : possible en écusson, août.</w:t>
      </w:r>
    </w:p>
    <w:p w14:paraId="3D9BCFD4" w14:textId="77777777" w:rsidR="001A5CB4" w:rsidRPr="008A1568" w:rsidRDefault="001A5CB4" w:rsidP="001A5CB4">
      <w:pPr>
        <w:jc w:val="both"/>
        <w:rPr>
          <w:rFonts w:ascii="Calisto MT" w:hAnsi="Calisto MT" w:cs="Times New Roman"/>
        </w:rPr>
      </w:pPr>
      <w:r w:rsidRPr="008A1568">
        <w:rPr>
          <w:rFonts w:ascii="Calisto MT" w:hAnsi="Calisto MT" w:cs="Times New Roman"/>
        </w:rPr>
        <w:t xml:space="preserve">Il </w:t>
      </w:r>
      <w:r w:rsidRPr="008A1568">
        <w:rPr>
          <w:rFonts w:ascii="Calisto MT" w:hAnsi="Calisto MT" w:cs="Times New Roman"/>
          <w:b/>
        </w:rPr>
        <w:t>supporte la taille en vert</w:t>
      </w:r>
      <w:r w:rsidRPr="008A1568">
        <w:rPr>
          <w:rFonts w:ascii="Calisto MT" w:hAnsi="Calisto MT" w:cs="Times New Roman"/>
        </w:rPr>
        <w:t xml:space="preserve"> : taille de fin de printemps, début d’été, lorsque les rameaux portent déjà des fruits. Elle sert à assurer plus de sève pour ceux-là et éliminer les branches non porteuses.</w:t>
      </w:r>
    </w:p>
    <w:p w14:paraId="1D80C69E" w14:textId="77777777" w:rsidR="001A5CB4" w:rsidRPr="00B8260F" w:rsidRDefault="001A5CB4" w:rsidP="001A5CB4">
      <w:pPr>
        <w:spacing w:before="240" w:after="0"/>
        <w:jc w:val="both"/>
        <w:rPr>
          <w:rFonts w:ascii="Calisto MT" w:hAnsi="Calisto MT" w:cs="Times New Roman"/>
          <w:bCs/>
          <w:color w:val="CC0000"/>
          <w:u w:val="single"/>
        </w:rPr>
      </w:pPr>
      <w:r w:rsidRPr="00B8260F">
        <w:rPr>
          <w:rFonts w:ascii="Calisto MT" w:hAnsi="Calisto MT" w:cs="Times New Roman"/>
          <w:bCs/>
          <w:color w:val="CC0000"/>
          <w:u w:val="single"/>
        </w:rPr>
        <w:t>Usages</w:t>
      </w:r>
    </w:p>
    <w:p w14:paraId="705063A0" w14:textId="77777777" w:rsidR="001A5CB4" w:rsidRDefault="001A5CB4" w:rsidP="001A5CB4">
      <w:pPr>
        <w:spacing w:after="0"/>
        <w:rPr>
          <w:rFonts w:ascii="Calisto MT" w:hAnsi="Calisto MT" w:cs="Times New Roman"/>
        </w:rPr>
      </w:pPr>
      <w:r w:rsidRPr="008A1568">
        <w:rPr>
          <w:rFonts w:ascii="Calisto MT" w:hAnsi="Calisto MT" w:cs="Times New Roman"/>
          <w:u w:val="single"/>
        </w:rPr>
        <w:t>Le bois</w:t>
      </w:r>
      <w:r w:rsidRPr="008A1568">
        <w:rPr>
          <w:rFonts w:ascii="Calisto MT" w:hAnsi="Calisto MT" w:cs="Times New Roman"/>
        </w:rPr>
        <w:t xml:space="preserve"> : le plus </w:t>
      </w:r>
      <w:r w:rsidRPr="008A1568">
        <w:rPr>
          <w:rFonts w:ascii="Calisto MT" w:hAnsi="Calisto MT" w:cs="Times New Roman"/>
          <w:b/>
        </w:rPr>
        <w:t>léger</w:t>
      </w:r>
      <w:r w:rsidRPr="008A1568">
        <w:rPr>
          <w:rFonts w:ascii="Calisto MT" w:hAnsi="Calisto MT" w:cs="Times New Roman"/>
        </w:rPr>
        <w:t xml:space="preserve"> produit par les arbres européens à larges feuilles, </w:t>
      </w:r>
      <w:r w:rsidRPr="008A1568">
        <w:rPr>
          <w:rFonts w:ascii="Calisto MT" w:hAnsi="Calisto MT" w:cs="Times New Roman"/>
          <w:b/>
        </w:rPr>
        <w:t>très doux</w:t>
      </w:r>
      <w:r w:rsidRPr="008A1568">
        <w:rPr>
          <w:rFonts w:ascii="Calisto MT" w:hAnsi="Calisto MT" w:cs="Times New Roman"/>
        </w:rPr>
        <w:t xml:space="preserve">, </w:t>
      </w:r>
      <w:r w:rsidRPr="008A1568">
        <w:rPr>
          <w:rFonts w:ascii="Calisto MT" w:hAnsi="Calisto MT" w:cs="Times New Roman"/>
          <w:b/>
        </w:rPr>
        <w:t>grain très fin</w:t>
      </w:r>
      <w:r w:rsidRPr="008A1568">
        <w:rPr>
          <w:rFonts w:ascii="Calisto MT" w:hAnsi="Calisto MT" w:cs="Times New Roman"/>
        </w:rPr>
        <w:t xml:space="preserve">, </w:t>
      </w:r>
      <w:r w:rsidRPr="008A1568">
        <w:rPr>
          <w:rFonts w:ascii="Calisto MT" w:hAnsi="Calisto MT" w:cs="Times New Roman"/>
          <w:b/>
        </w:rPr>
        <w:t>homogène</w:t>
      </w:r>
      <w:r w:rsidRPr="008A1568">
        <w:rPr>
          <w:rFonts w:ascii="Calisto MT" w:hAnsi="Calisto MT" w:cs="Times New Roman"/>
        </w:rPr>
        <w:t xml:space="preserve">, </w:t>
      </w:r>
      <w:r w:rsidRPr="008A1568">
        <w:rPr>
          <w:rFonts w:ascii="Calisto MT" w:hAnsi="Calisto MT" w:cs="Times New Roman"/>
          <w:b/>
        </w:rPr>
        <w:t>jamais vermoulu</w:t>
      </w:r>
      <w:r w:rsidRPr="008A1568">
        <w:rPr>
          <w:rFonts w:ascii="Calisto MT" w:hAnsi="Calisto MT" w:cs="Times New Roman"/>
        </w:rPr>
        <w:t>, le bois du tilleul a de très nombreux usages</w:t>
      </w:r>
      <w:r>
        <w:rPr>
          <w:rFonts w:ascii="Calisto MT" w:hAnsi="Calisto MT" w:cs="Times New Roman"/>
        </w:rPr>
        <w:t> :</w:t>
      </w:r>
    </w:p>
    <w:p w14:paraId="570AF539" w14:textId="77777777" w:rsidR="001A5CB4" w:rsidRDefault="001A5CB4" w:rsidP="001A5CB4">
      <w:pPr>
        <w:spacing w:after="0"/>
        <w:rPr>
          <w:rFonts w:ascii="Calisto MT" w:hAnsi="Calisto MT" w:cs="Times New Roman"/>
        </w:rPr>
      </w:pPr>
      <w:r w:rsidRPr="008A1568">
        <w:rPr>
          <w:rFonts w:ascii="Calisto MT" w:hAnsi="Calisto MT" w:cs="Times New Roman"/>
        </w:rPr>
        <w:br/>
        <w:t>-</w:t>
      </w:r>
      <w:r>
        <w:rPr>
          <w:rFonts w:ascii="Calisto MT" w:hAnsi="Calisto MT" w:cs="Times New Roman"/>
        </w:rPr>
        <w:t xml:space="preserve"> au</w:t>
      </w:r>
      <w:r w:rsidRPr="008A1568">
        <w:rPr>
          <w:rFonts w:ascii="Calisto MT" w:hAnsi="Calisto MT" w:cs="Times New Roman"/>
        </w:rPr>
        <w:t xml:space="preserve"> </w:t>
      </w:r>
      <w:r w:rsidRPr="008A1568">
        <w:rPr>
          <w:rFonts w:ascii="Calisto MT" w:hAnsi="Calisto MT" w:cs="Times New Roman"/>
          <w:b/>
        </w:rPr>
        <w:t xml:space="preserve">quotidien </w:t>
      </w:r>
      <w:r w:rsidRPr="008A1568">
        <w:rPr>
          <w:rFonts w:ascii="Calisto MT" w:hAnsi="Calisto MT" w:cs="Times New Roman"/>
        </w:rPr>
        <w:t xml:space="preserve">: ustensile de cuisine (plat, cuillère) ; tournage : petits objets qui ne nécessitent pas de force ou de durée comme : sabots légers, bobines de fils, plateaux d'imprimerie, pinceaux plats, allumettes, moules de fonderie, meubles, prothèses, jouets, boîtes et récipients divers, ruches, ossature des placages pour les meubles, caisses d'emballage… </w:t>
      </w:r>
      <w:r w:rsidRPr="008A1568">
        <w:rPr>
          <w:rFonts w:ascii="Calisto MT" w:hAnsi="Calisto MT" w:cs="Times New Roman"/>
        </w:rPr>
        <w:br/>
      </w:r>
    </w:p>
    <w:p w14:paraId="5A6E6E89" w14:textId="77777777" w:rsidR="001A5CB4" w:rsidRPr="008A1568" w:rsidRDefault="001A5CB4" w:rsidP="001A5CB4">
      <w:pPr>
        <w:spacing w:after="0"/>
        <w:rPr>
          <w:rFonts w:ascii="Calisto MT" w:hAnsi="Calisto MT" w:cs="Times New Roman"/>
          <w:b/>
        </w:rPr>
      </w:pPr>
      <w:r w:rsidRPr="008A1568">
        <w:rPr>
          <w:rFonts w:ascii="Calisto MT" w:hAnsi="Calisto MT" w:cs="Times New Roman"/>
        </w:rPr>
        <w:t>-</w:t>
      </w:r>
      <w:r>
        <w:rPr>
          <w:rFonts w:ascii="Calisto MT" w:hAnsi="Calisto MT" w:cs="Times New Roman"/>
        </w:rPr>
        <w:t xml:space="preserve"> dans le domaine </w:t>
      </w:r>
      <w:r w:rsidRPr="008A1568">
        <w:rPr>
          <w:rFonts w:ascii="Calisto MT" w:hAnsi="Calisto MT" w:cs="Times New Roman"/>
          <w:b/>
        </w:rPr>
        <w:t>artistique</w:t>
      </w:r>
      <w:r w:rsidRPr="008A1568">
        <w:rPr>
          <w:rFonts w:ascii="Calisto MT" w:hAnsi="Calisto MT" w:cs="Times New Roman"/>
        </w:rPr>
        <w:t xml:space="preserve"> : très apprécié en </w:t>
      </w:r>
      <w:r w:rsidRPr="008A1568">
        <w:rPr>
          <w:rFonts w:ascii="Calisto MT" w:hAnsi="Calisto MT" w:cs="Times New Roman"/>
          <w:b/>
        </w:rPr>
        <w:t>lutherie</w:t>
      </w:r>
      <w:r w:rsidRPr="008A1568">
        <w:rPr>
          <w:rFonts w:ascii="Calisto MT" w:hAnsi="Calisto MT" w:cs="Times New Roman"/>
        </w:rPr>
        <w:t xml:space="preserve"> </w:t>
      </w:r>
      <w:r>
        <w:rPr>
          <w:rFonts w:ascii="Calisto MT" w:hAnsi="Calisto MT" w:cs="Times New Roman"/>
        </w:rPr>
        <w:t>(l</w:t>
      </w:r>
      <w:r w:rsidRPr="008A1568">
        <w:rPr>
          <w:rFonts w:ascii="Calisto MT" w:hAnsi="Calisto MT" w:cs="Times New Roman"/>
        </w:rPr>
        <w:t>es tables d'harmonie pour les pianos, la fabrication d'orgues</w:t>
      </w:r>
      <w:r>
        <w:rPr>
          <w:rFonts w:ascii="Calisto MT" w:hAnsi="Calisto MT" w:cs="Times New Roman"/>
        </w:rPr>
        <w:t>),</w:t>
      </w:r>
      <w:r w:rsidRPr="008A1568">
        <w:rPr>
          <w:rFonts w:ascii="Calisto MT" w:hAnsi="Calisto MT" w:cs="Times New Roman"/>
        </w:rPr>
        <w:t xml:space="preserve"> </w:t>
      </w:r>
      <w:r>
        <w:rPr>
          <w:rFonts w:ascii="Calisto MT" w:hAnsi="Calisto MT" w:cs="Times New Roman"/>
        </w:rPr>
        <w:t xml:space="preserve">en </w:t>
      </w:r>
      <w:r w:rsidRPr="008A1568">
        <w:rPr>
          <w:rFonts w:ascii="Calisto MT" w:hAnsi="Calisto MT" w:cs="Times New Roman"/>
        </w:rPr>
        <w:t>sculpture</w:t>
      </w:r>
      <w:r>
        <w:rPr>
          <w:rFonts w:ascii="Calisto MT" w:hAnsi="Calisto MT" w:cs="Times New Roman"/>
        </w:rPr>
        <w:t xml:space="preserve"> (</w:t>
      </w:r>
      <w:r w:rsidRPr="008A1568">
        <w:rPr>
          <w:rFonts w:ascii="Calisto MT" w:hAnsi="Calisto MT" w:cs="Times New Roman"/>
        </w:rPr>
        <w:t xml:space="preserve">beaucoup de magnifiques </w:t>
      </w:r>
      <w:r w:rsidRPr="008A1568">
        <w:rPr>
          <w:rFonts w:ascii="Calisto MT" w:hAnsi="Calisto MT" w:cs="Times New Roman"/>
          <w:b/>
        </w:rPr>
        <w:t>sculptures</w:t>
      </w:r>
      <w:r w:rsidRPr="008A1568">
        <w:rPr>
          <w:rFonts w:ascii="Calisto MT" w:hAnsi="Calisto MT" w:cs="Times New Roman"/>
        </w:rPr>
        <w:t xml:space="preserve"> qui ornent tant les églises que les palais</w:t>
      </w:r>
      <w:r>
        <w:rPr>
          <w:rFonts w:ascii="Calisto MT" w:hAnsi="Calisto MT" w:cs="Times New Roman"/>
        </w:rPr>
        <w:t xml:space="preserve"> ; </w:t>
      </w:r>
      <w:r w:rsidRPr="008A1568">
        <w:rPr>
          <w:rFonts w:ascii="Calisto MT" w:hAnsi="Calisto MT" w:cs="Times New Roman"/>
        </w:rPr>
        <w:t xml:space="preserve">dans l'art sacré orthodoxe, le tilleul est le seul bois autorisé comme support des </w:t>
      </w:r>
      <w:r w:rsidRPr="00C74852">
        <w:rPr>
          <w:rFonts w:ascii="Calisto MT" w:hAnsi="Calisto MT" w:cs="Times New Roman"/>
          <w:b/>
        </w:rPr>
        <w:t>icônes</w:t>
      </w:r>
      <w:r>
        <w:rPr>
          <w:rFonts w:ascii="Calisto MT" w:hAnsi="Calisto MT" w:cs="Times New Roman"/>
          <w:bCs/>
        </w:rPr>
        <w:t>)</w:t>
      </w:r>
      <w:r w:rsidRPr="008A1568">
        <w:rPr>
          <w:rFonts w:ascii="Calisto MT" w:hAnsi="Calisto MT" w:cs="Times New Roman"/>
        </w:rPr>
        <w:t xml:space="preserve">, </w:t>
      </w:r>
      <w:r>
        <w:rPr>
          <w:rFonts w:ascii="Calisto MT" w:hAnsi="Calisto MT" w:cs="Times New Roman"/>
        </w:rPr>
        <w:t xml:space="preserve">en </w:t>
      </w:r>
      <w:r w:rsidRPr="008A1568">
        <w:rPr>
          <w:rFonts w:ascii="Calisto MT" w:hAnsi="Calisto MT" w:cs="Times New Roman"/>
          <w:b/>
        </w:rPr>
        <w:t>ébénisterie</w:t>
      </w:r>
      <w:r w:rsidRPr="008A1568">
        <w:rPr>
          <w:rFonts w:ascii="Calisto MT" w:hAnsi="Calisto MT" w:cs="Times New Roman"/>
        </w:rPr>
        <w:t xml:space="preserve">, </w:t>
      </w:r>
      <w:r>
        <w:rPr>
          <w:rFonts w:ascii="Calisto MT" w:hAnsi="Calisto MT" w:cs="Times New Roman"/>
        </w:rPr>
        <w:t xml:space="preserve">pour </w:t>
      </w:r>
      <w:r w:rsidRPr="008A1568">
        <w:rPr>
          <w:rFonts w:ascii="Calisto MT" w:hAnsi="Calisto MT" w:cs="Times New Roman"/>
        </w:rPr>
        <w:t xml:space="preserve">la fabrication de charbon de bois pour les artistes, </w:t>
      </w:r>
      <w:r w:rsidRPr="008A1568">
        <w:rPr>
          <w:rFonts w:ascii="Calisto MT" w:hAnsi="Calisto MT" w:cs="Times New Roman"/>
          <w:b/>
        </w:rPr>
        <w:t>crayon</w:t>
      </w:r>
      <w:r w:rsidRPr="008A1568">
        <w:rPr>
          <w:rFonts w:ascii="Calisto MT" w:hAnsi="Calisto MT" w:cs="Times New Roman"/>
        </w:rPr>
        <w:t xml:space="preserve">, la fabrication de pâte à </w:t>
      </w:r>
      <w:r w:rsidRPr="008A1568">
        <w:rPr>
          <w:rFonts w:ascii="Calisto MT" w:hAnsi="Calisto MT" w:cs="Times New Roman"/>
          <w:b/>
        </w:rPr>
        <w:t>papier (</w:t>
      </w:r>
      <w:r w:rsidRPr="008A1568">
        <w:rPr>
          <w:rFonts w:ascii="Calisto MT" w:hAnsi="Calisto MT" w:cs="Times New Roman"/>
        </w:rPr>
        <w:t xml:space="preserve">à la fin du Néolithique il a servi de </w:t>
      </w:r>
      <w:r w:rsidRPr="008A1568">
        <w:rPr>
          <w:rFonts w:ascii="Calisto MT" w:hAnsi="Calisto MT" w:cs="Times New Roman"/>
          <w:b/>
        </w:rPr>
        <w:t>support à l'écriture</w:t>
      </w:r>
      <w:r w:rsidRPr="008A1568">
        <w:rPr>
          <w:rFonts w:ascii="Calisto MT" w:hAnsi="Calisto MT" w:cs="Times New Roman"/>
        </w:rPr>
        <w:t xml:space="preserve">, en particulier dans les </w:t>
      </w:r>
      <w:r w:rsidRPr="00C74852">
        <w:rPr>
          <w:rFonts w:ascii="Calisto MT" w:hAnsi="Calisto MT" w:cs="Times New Roman"/>
        </w:rPr>
        <w:t>cultures précolombiennes</w:t>
      </w:r>
      <w:r w:rsidRPr="008A1568">
        <w:rPr>
          <w:rFonts w:ascii="Calisto MT" w:hAnsi="Calisto MT" w:cs="Times New Roman"/>
        </w:rPr>
        <w:t xml:space="preserve"> </w:t>
      </w:r>
      <w:r w:rsidRPr="00C74852">
        <w:rPr>
          <w:rFonts w:ascii="Calisto MT" w:hAnsi="Calisto MT" w:cs="Times New Roman"/>
        </w:rPr>
        <w:t>mésoaméricaines</w:t>
      </w:r>
      <w:r w:rsidRPr="008A1568">
        <w:rPr>
          <w:rFonts w:ascii="Calisto MT" w:hAnsi="Calisto MT" w:cs="Times New Roman"/>
        </w:rPr>
        <w:t xml:space="preserve">, sous le nom de </w:t>
      </w:r>
      <w:r w:rsidRPr="00C74852">
        <w:rPr>
          <w:rFonts w:ascii="Calisto MT" w:hAnsi="Calisto MT" w:cs="Times New Roman"/>
          <w:b/>
        </w:rPr>
        <w:t xml:space="preserve">papier </w:t>
      </w:r>
      <w:proofErr w:type="spellStart"/>
      <w:r w:rsidRPr="00C74852">
        <w:rPr>
          <w:rFonts w:ascii="Calisto MT" w:hAnsi="Calisto MT" w:cs="Times New Roman"/>
          <w:b/>
        </w:rPr>
        <w:t>d'amate</w:t>
      </w:r>
      <w:proofErr w:type="spellEnd"/>
      <w:r w:rsidRPr="008A1568">
        <w:rPr>
          <w:rFonts w:ascii="Calisto MT" w:hAnsi="Calisto MT" w:cs="Times New Roman"/>
        </w:rPr>
        <w:t>)</w:t>
      </w:r>
      <w:r>
        <w:rPr>
          <w:rFonts w:ascii="Calisto MT" w:hAnsi="Calisto MT" w:cs="Times New Roman"/>
        </w:rPr>
        <w:t>, e</w:t>
      </w:r>
      <w:r w:rsidRPr="008A1568">
        <w:rPr>
          <w:rFonts w:ascii="Calisto MT" w:hAnsi="Calisto MT" w:cs="Times New Roman"/>
        </w:rPr>
        <w:t>tc</w:t>
      </w:r>
      <w:r>
        <w:rPr>
          <w:rFonts w:ascii="Calisto MT" w:hAnsi="Calisto MT" w:cs="Times New Roman"/>
        </w:rPr>
        <w:t>.</w:t>
      </w:r>
      <w:r w:rsidRPr="008A1568">
        <w:rPr>
          <w:rFonts w:ascii="Calisto MT" w:hAnsi="Calisto MT" w:cs="Times New Roman"/>
        </w:rPr>
        <w:t xml:space="preserve"> </w:t>
      </w:r>
    </w:p>
    <w:p w14:paraId="59936E03" w14:textId="77777777" w:rsidR="001A5CB4" w:rsidRPr="008A1568" w:rsidRDefault="001A5CB4" w:rsidP="001A5CB4">
      <w:pPr>
        <w:spacing w:before="240"/>
        <w:rPr>
          <w:rFonts w:ascii="Calisto MT" w:hAnsi="Calisto MT" w:cs="Times New Roman"/>
        </w:rPr>
      </w:pPr>
      <w:r w:rsidRPr="008A1568">
        <w:rPr>
          <w:rFonts w:ascii="Calisto MT" w:hAnsi="Calisto MT" w:cs="Times New Roman"/>
          <w:u w:val="single"/>
        </w:rPr>
        <w:t>Le liber</w:t>
      </w:r>
      <w:r w:rsidRPr="008A1568">
        <w:rPr>
          <w:rFonts w:ascii="Calisto MT" w:hAnsi="Calisto MT" w:cs="Times New Roman"/>
        </w:rPr>
        <w:t xml:space="preserve"> est constitué de </w:t>
      </w:r>
      <w:r w:rsidRPr="00C74852">
        <w:rPr>
          <w:rFonts w:ascii="Calisto MT" w:hAnsi="Calisto MT" w:cs="Times New Roman"/>
        </w:rPr>
        <w:t>tubes criblés</w:t>
      </w:r>
      <w:r w:rsidRPr="008A1568">
        <w:rPr>
          <w:rFonts w:ascii="Calisto MT" w:hAnsi="Calisto MT" w:cs="Times New Roman"/>
        </w:rPr>
        <w:t xml:space="preserve">, de </w:t>
      </w:r>
      <w:r w:rsidRPr="00C74852">
        <w:rPr>
          <w:rFonts w:ascii="Calisto MT" w:hAnsi="Calisto MT" w:cs="Times New Roman"/>
        </w:rPr>
        <w:t>cellule</w:t>
      </w:r>
      <w:r>
        <w:rPr>
          <w:rFonts w:ascii="Calisto MT" w:hAnsi="Calisto MT" w:cs="Times New Roman"/>
        </w:rPr>
        <w:t>s</w:t>
      </w:r>
      <w:r w:rsidRPr="00C74852">
        <w:rPr>
          <w:rFonts w:ascii="Calisto MT" w:hAnsi="Calisto MT" w:cs="Times New Roman"/>
        </w:rPr>
        <w:t xml:space="preserve"> compagne</w:t>
      </w:r>
      <w:r>
        <w:rPr>
          <w:rFonts w:ascii="Calisto MT" w:hAnsi="Calisto MT" w:cs="Times New Roman"/>
        </w:rPr>
        <w:t>s</w:t>
      </w:r>
      <w:r w:rsidRPr="008A1568">
        <w:rPr>
          <w:rFonts w:ascii="Calisto MT" w:hAnsi="Calisto MT" w:cs="Times New Roman"/>
        </w:rPr>
        <w:t xml:space="preserve">, de </w:t>
      </w:r>
      <w:r w:rsidRPr="00C74852">
        <w:rPr>
          <w:rFonts w:ascii="Calisto MT" w:hAnsi="Calisto MT" w:cs="Times New Roman"/>
        </w:rPr>
        <w:t>parenchyme</w:t>
      </w:r>
      <w:r w:rsidRPr="008A1568">
        <w:rPr>
          <w:rFonts w:ascii="Calisto MT" w:hAnsi="Calisto MT" w:cs="Times New Roman"/>
        </w:rPr>
        <w:t xml:space="preserve"> et de </w:t>
      </w:r>
      <w:r w:rsidRPr="00C74852">
        <w:rPr>
          <w:rFonts w:ascii="Calisto MT" w:hAnsi="Calisto MT" w:cs="Times New Roman"/>
        </w:rPr>
        <w:t>fibres</w:t>
      </w:r>
      <w:r w:rsidRPr="008A1568">
        <w:rPr>
          <w:rFonts w:ascii="Calisto MT" w:hAnsi="Calisto MT" w:cs="Times New Roman"/>
        </w:rPr>
        <w:t>. Il a l'aspect feuilleté (</w:t>
      </w:r>
      <w:r w:rsidRPr="008A1568">
        <w:rPr>
          <w:rFonts w:ascii="Calisto MT" w:hAnsi="Calisto MT" w:cs="Times New Roman"/>
          <w:i/>
          <w:iCs/>
        </w:rPr>
        <w:t>liber</w:t>
      </w:r>
      <w:r w:rsidRPr="008A1568">
        <w:rPr>
          <w:rFonts w:ascii="Calisto MT" w:hAnsi="Calisto MT" w:cs="Times New Roman"/>
        </w:rPr>
        <w:t xml:space="preserve"> = livre). Les fibres qu'il contient ont permis de réaliser des cordes dès le </w:t>
      </w:r>
      <w:r w:rsidRPr="00C74852">
        <w:rPr>
          <w:rFonts w:ascii="Calisto MT" w:hAnsi="Calisto MT" w:cs="Times New Roman"/>
        </w:rPr>
        <w:t>Néolithique</w:t>
      </w:r>
      <w:r w:rsidRPr="008A1568">
        <w:rPr>
          <w:rFonts w:ascii="Calisto MT" w:hAnsi="Calisto MT" w:cs="Times New Roman"/>
        </w:rPr>
        <w:t xml:space="preserve">. Les </w:t>
      </w:r>
      <w:r w:rsidRPr="008A1568">
        <w:rPr>
          <w:rFonts w:ascii="Calisto MT" w:hAnsi="Calisto MT" w:cs="Times New Roman"/>
          <w:b/>
        </w:rPr>
        <w:t>ficelles</w:t>
      </w:r>
      <w:r w:rsidRPr="008A1568">
        <w:rPr>
          <w:rFonts w:ascii="Calisto MT" w:hAnsi="Calisto MT" w:cs="Times New Roman"/>
        </w:rPr>
        <w:t xml:space="preserve"> et les </w:t>
      </w:r>
      <w:r w:rsidRPr="008A1568">
        <w:rPr>
          <w:rFonts w:ascii="Calisto MT" w:hAnsi="Calisto MT" w:cs="Times New Roman"/>
          <w:b/>
        </w:rPr>
        <w:t>cordes</w:t>
      </w:r>
      <w:r w:rsidRPr="008A1568">
        <w:rPr>
          <w:rFonts w:ascii="Calisto MT" w:hAnsi="Calisto MT" w:cs="Times New Roman"/>
        </w:rPr>
        <w:t xml:space="preserve"> sont d’une </w:t>
      </w:r>
      <w:r w:rsidRPr="008A1568">
        <w:rPr>
          <w:rFonts w:ascii="Calisto MT" w:hAnsi="Calisto MT" w:cs="Times New Roman"/>
          <w:b/>
        </w:rPr>
        <w:t>très grande qualité</w:t>
      </w:r>
      <w:r w:rsidRPr="008A1568">
        <w:rPr>
          <w:rFonts w:ascii="Calisto MT" w:hAnsi="Calisto MT" w:cs="Times New Roman"/>
        </w:rPr>
        <w:t>.</w:t>
      </w:r>
    </w:p>
    <w:p w14:paraId="07F046AE" w14:textId="77777777" w:rsidR="001A5CB4" w:rsidRPr="008A1568" w:rsidRDefault="001A5CB4" w:rsidP="001A5CB4">
      <w:pPr>
        <w:spacing w:before="240" w:after="0"/>
        <w:jc w:val="both"/>
        <w:rPr>
          <w:rFonts w:ascii="Calisto MT" w:hAnsi="Calisto MT" w:cs="Times New Roman"/>
          <w:b/>
          <w:u w:val="single"/>
        </w:rPr>
      </w:pPr>
      <w:r w:rsidRPr="00B8260F">
        <w:rPr>
          <w:rFonts w:ascii="Calisto MT" w:hAnsi="Calisto MT" w:cs="Times New Roman"/>
          <w:bCs/>
          <w:color w:val="CC0000"/>
          <w:u w:val="single"/>
        </w:rPr>
        <w:t>L’homme et le bois</w:t>
      </w:r>
    </w:p>
    <w:p w14:paraId="27D42FAB" w14:textId="77777777" w:rsidR="001A5CB4" w:rsidRPr="008A1568" w:rsidRDefault="001A5CB4" w:rsidP="001A5CB4">
      <w:pPr>
        <w:jc w:val="both"/>
        <w:rPr>
          <w:rFonts w:ascii="Calisto MT" w:hAnsi="Calisto MT" w:cs="Times New Roman"/>
        </w:rPr>
      </w:pPr>
      <w:r w:rsidRPr="008A1568">
        <w:rPr>
          <w:rFonts w:ascii="Calisto MT" w:hAnsi="Calisto MT" w:cs="Times New Roman"/>
        </w:rPr>
        <w:t xml:space="preserve">Tilleul : masse </w:t>
      </w:r>
      <w:proofErr w:type="spellStart"/>
      <w:r w:rsidRPr="008A1568">
        <w:rPr>
          <w:rFonts w:ascii="Calisto MT" w:hAnsi="Calisto MT" w:cs="Times New Roman"/>
        </w:rPr>
        <w:t>volumique</w:t>
      </w:r>
      <w:proofErr w:type="spellEnd"/>
      <w:r w:rsidRPr="008A1568">
        <w:rPr>
          <w:rFonts w:ascii="Calisto MT" w:hAnsi="Calisto MT" w:cs="Times New Roman"/>
        </w:rPr>
        <w:t xml:space="preserve"> 450kg/m</w:t>
      </w:r>
      <w:r w:rsidRPr="008A1568">
        <w:rPr>
          <w:rFonts w:ascii="Calisto MT" w:hAnsi="Calisto MT" w:cs="Times New Roman"/>
          <w:vertAlign w:val="superscript"/>
        </w:rPr>
        <w:t>2 </w:t>
      </w:r>
      <w:r w:rsidRPr="008A1568">
        <w:rPr>
          <w:rFonts w:ascii="Calisto MT" w:hAnsi="Calisto MT" w:cs="Times New Roman"/>
        </w:rPr>
        <w:t xml:space="preserve">; </w:t>
      </w:r>
      <w:proofErr w:type="spellStart"/>
      <w:r w:rsidRPr="008A1568">
        <w:rPr>
          <w:rFonts w:ascii="Calisto MT" w:hAnsi="Calisto MT" w:cs="Times New Roman"/>
        </w:rPr>
        <w:t>pouvoir</w:t>
      </w:r>
      <w:proofErr w:type="spellEnd"/>
      <w:r w:rsidRPr="008A1568">
        <w:rPr>
          <w:rFonts w:ascii="Calisto MT" w:hAnsi="Calisto MT" w:cs="Times New Roman"/>
        </w:rPr>
        <w:t xml:space="preserve"> </w:t>
      </w:r>
      <w:proofErr w:type="spellStart"/>
      <w:r w:rsidRPr="008A1568">
        <w:rPr>
          <w:rFonts w:ascii="Calisto MT" w:hAnsi="Calisto MT" w:cs="Times New Roman"/>
        </w:rPr>
        <w:t>calorifique</w:t>
      </w:r>
      <w:proofErr w:type="spellEnd"/>
      <w:r w:rsidRPr="008A1568">
        <w:rPr>
          <w:rFonts w:ascii="Calisto MT" w:hAnsi="Calisto MT" w:cs="Times New Roman"/>
        </w:rPr>
        <w:t xml:space="preserve"> 2288 </w:t>
      </w:r>
      <w:proofErr w:type="spellStart"/>
      <w:r w:rsidRPr="008A1568">
        <w:rPr>
          <w:rFonts w:ascii="Calisto MT" w:hAnsi="Calisto MT" w:cs="Times New Roman"/>
        </w:rPr>
        <w:t>Kwh</w:t>
      </w:r>
      <w:proofErr w:type="spellEnd"/>
      <w:r w:rsidRPr="008A1568">
        <w:rPr>
          <w:rFonts w:ascii="Calisto MT" w:hAnsi="Calisto MT" w:cs="Times New Roman"/>
        </w:rPr>
        <w:t>/m</w:t>
      </w:r>
      <w:r w:rsidRPr="008A1568">
        <w:rPr>
          <w:rFonts w:ascii="Calisto MT" w:hAnsi="Calisto MT" w:cs="Times New Roman"/>
          <w:vertAlign w:val="superscript"/>
        </w:rPr>
        <w:t>3 </w:t>
      </w:r>
      <w:r w:rsidRPr="008A1568">
        <w:rPr>
          <w:rFonts w:ascii="Calisto MT" w:hAnsi="Calisto MT" w:cs="Times New Roman"/>
        </w:rPr>
        <w:t>; 287 kg/</w:t>
      </w:r>
      <w:proofErr w:type="spellStart"/>
      <w:r w:rsidRPr="008A1568">
        <w:rPr>
          <w:rFonts w:ascii="Calisto MT" w:hAnsi="Calisto MT" w:cs="Times New Roman"/>
        </w:rPr>
        <w:t>stère</w:t>
      </w:r>
      <w:proofErr w:type="spellEnd"/>
      <w:r w:rsidRPr="008A1568">
        <w:rPr>
          <w:rFonts w:ascii="Calisto MT" w:hAnsi="Calisto MT" w:cs="Times New Roman"/>
        </w:rPr>
        <w:t xml:space="preserve"> ; </w:t>
      </w:r>
      <w:proofErr w:type="spellStart"/>
      <w:r w:rsidRPr="008A1568">
        <w:rPr>
          <w:rFonts w:ascii="Calisto MT" w:hAnsi="Calisto MT" w:cs="Times New Roman"/>
        </w:rPr>
        <w:t>pouvoir</w:t>
      </w:r>
      <w:proofErr w:type="spellEnd"/>
      <w:r w:rsidRPr="008A1568">
        <w:rPr>
          <w:rFonts w:ascii="Calisto MT" w:hAnsi="Calisto MT" w:cs="Times New Roman"/>
        </w:rPr>
        <w:t xml:space="preserve"> </w:t>
      </w:r>
      <w:proofErr w:type="spellStart"/>
      <w:r w:rsidRPr="008A1568">
        <w:rPr>
          <w:rFonts w:ascii="Calisto MT" w:hAnsi="Calisto MT" w:cs="Times New Roman"/>
        </w:rPr>
        <w:t>calorifique</w:t>
      </w:r>
      <w:proofErr w:type="spellEnd"/>
      <w:r w:rsidRPr="008A1568">
        <w:rPr>
          <w:rFonts w:ascii="Calisto MT" w:hAnsi="Calisto MT" w:cs="Times New Roman"/>
        </w:rPr>
        <w:t xml:space="preserve"> 1525kwh/</w:t>
      </w:r>
      <w:proofErr w:type="spellStart"/>
      <w:r w:rsidRPr="008A1568">
        <w:rPr>
          <w:rFonts w:ascii="Calisto MT" w:hAnsi="Calisto MT" w:cs="Times New Roman"/>
        </w:rPr>
        <w:t>stère</w:t>
      </w:r>
      <w:proofErr w:type="spellEnd"/>
      <w:r w:rsidRPr="008A1568">
        <w:rPr>
          <w:rFonts w:ascii="Calisto MT" w:hAnsi="Calisto MT" w:cs="Times New Roman"/>
        </w:rPr>
        <w:t>, soit 17</w:t>
      </w:r>
      <w:r w:rsidRPr="008A1568">
        <w:rPr>
          <w:rFonts w:ascii="Calisto MT" w:hAnsi="Calisto MT" w:cs="Times New Roman"/>
          <w:vertAlign w:val="superscript"/>
        </w:rPr>
        <w:t>ème</w:t>
      </w:r>
      <w:r w:rsidRPr="008A1568">
        <w:rPr>
          <w:rFonts w:ascii="Calisto MT" w:hAnsi="Calisto MT" w:cs="Times New Roman"/>
        </w:rPr>
        <w:t xml:space="preserve"> /22. (Le champion : le houx ; puis : le charme </w:t>
      </w:r>
      <w:r w:rsidRPr="008A1568">
        <w:rPr>
          <w:rFonts w:ascii="Calisto MT" w:hAnsi="Calisto MT" w:cs="Times New Roman"/>
        </w:rPr>
        <w:lastRenderedPageBreak/>
        <w:t>commun, l’if commun, le hêtre, le chêne, le frêne, l’orme, le sorbier, le mélèze, l’érable, le noisetier, le bouleau, le merisier à grappes, le pin, l’aulne glutineux, le saule, le tilleul, le tremble, le sapin, le peuplier, l’aulne blanc et le thuya géant).</w:t>
      </w:r>
    </w:p>
    <w:p w14:paraId="48D6F81F" w14:textId="77777777" w:rsidR="008000D7" w:rsidRDefault="001A5CB4" w:rsidP="001A5CB4">
      <w:pPr>
        <w:spacing w:after="0"/>
        <w:jc w:val="both"/>
        <w:rPr>
          <w:sz w:val="16"/>
          <w:szCs w:val="16"/>
          <w:lang w:val="fr-FR"/>
        </w:rPr>
      </w:pPr>
      <w:r w:rsidRPr="00B8260F">
        <w:rPr>
          <w:rFonts w:ascii="Calisto MT" w:hAnsi="Calisto MT" w:cs="Times New Roman"/>
          <w:bCs/>
          <w:color w:val="CC0000"/>
          <w:u w:val="single"/>
        </w:rPr>
        <w:t xml:space="preserve">Usage </w:t>
      </w:r>
      <w:proofErr w:type="spellStart"/>
      <w:proofErr w:type="gramStart"/>
      <w:r w:rsidRPr="00B8260F">
        <w:rPr>
          <w:rFonts w:ascii="Calisto MT" w:hAnsi="Calisto MT" w:cs="Times New Roman"/>
          <w:bCs/>
          <w:color w:val="CC0000"/>
          <w:u w:val="single"/>
        </w:rPr>
        <w:t>médicinal</w:t>
      </w:r>
      <w:proofErr w:type="spellEnd"/>
      <w:r w:rsidR="008000D7">
        <w:rPr>
          <w:rFonts w:ascii="Arial" w:hAnsi="Arial" w:cs="Arial"/>
          <w:lang w:val="fr-BE" w:eastAsia="fr-BE"/>
        </w:rPr>
        <w:t>(</w:t>
      </w:r>
      <w:proofErr w:type="gramEnd"/>
      <w:r w:rsidR="008000D7">
        <w:rPr>
          <w:rFonts w:ascii="Arial" w:hAnsi="Arial" w:cs="Arial"/>
          <w:lang w:val="fr-BE" w:eastAsia="fr-BE"/>
        </w:rPr>
        <w:t>1)</w:t>
      </w:r>
      <w:r w:rsidR="008000D7">
        <w:rPr>
          <w:sz w:val="16"/>
          <w:szCs w:val="16"/>
          <w:lang w:val="fr-FR"/>
        </w:rPr>
        <w:t xml:space="preserve"> </w:t>
      </w:r>
    </w:p>
    <w:p w14:paraId="78CFFEF9" w14:textId="7140DB2D" w:rsidR="008000D7" w:rsidRDefault="008000D7" w:rsidP="001A5CB4">
      <w:pPr>
        <w:spacing w:after="0"/>
        <w:jc w:val="both"/>
        <w:rPr>
          <w:sz w:val="16"/>
          <w:szCs w:val="16"/>
          <w:lang w:val="fr-FR"/>
        </w:rPr>
      </w:pPr>
      <w:r>
        <w:rPr>
          <w:rFonts w:ascii="Arial" w:hAnsi="Arial" w:cs="Arial"/>
          <w:lang w:val="fr-BE" w:eastAsia="fr-BE"/>
        </w:rPr>
        <w:t>[#</w:t>
      </w:r>
      <w:proofErr w:type="gramStart"/>
      <w:r>
        <w:rPr>
          <w:rFonts w:ascii="Arial" w:hAnsi="Arial" w:cs="Arial"/>
          <w:lang w:val="fr-BE" w:eastAsia="fr-BE"/>
        </w:rPr>
        <w:t>N](</w:t>
      </w:r>
      <w:proofErr w:type="gramEnd"/>
      <w:r>
        <w:rPr>
          <w:rFonts w:ascii="Arial" w:hAnsi="Arial" w:cs="Arial"/>
          <w:lang w:val="fr-BE" w:eastAsia="fr-BE"/>
        </w:rPr>
        <w:t>1)</w:t>
      </w:r>
      <w:r w:rsidRPr="008000D7">
        <w:rPr>
          <w:rFonts w:ascii="Calisto MT" w:hAnsi="Calisto MT" w:cs="Times New Roman"/>
          <w:sz w:val="18"/>
          <w:szCs w:val="18"/>
        </w:rPr>
        <w:t xml:space="preserve"> </w:t>
      </w:r>
      <w:proofErr w:type="spellStart"/>
      <w:r w:rsidRPr="00917704">
        <w:rPr>
          <w:rFonts w:ascii="Calisto MT" w:hAnsi="Calisto MT" w:cs="Times New Roman"/>
          <w:sz w:val="18"/>
          <w:szCs w:val="18"/>
        </w:rPr>
        <w:t>Thérapeutique</w:t>
      </w:r>
      <w:proofErr w:type="spellEnd"/>
      <w:r w:rsidRPr="00917704">
        <w:rPr>
          <w:rFonts w:ascii="Calisto MT" w:hAnsi="Calisto MT" w:cs="Times New Roman"/>
          <w:sz w:val="18"/>
          <w:szCs w:val="18"/>
        </w:rPr>
        <w:t xml:space="preserve"> (C. Vigneau), </w:t>
      </w:r>
      <w:proofErr w:type="spellStart"/>
      <w:r w:rsidRPr="00917704">
        <w:rPr>
          <w:rFonts w:ascii="Calisto MT" w:hAnsi="Calisto MT" w:cs="Times New Roman"/>
          <w:sz w:val="18"/>
          <w:szCs w:val="18"/>
        </w:rPr>
        <w:t>Plantes</w:t>
      </w:r>
      <w:proofErr w:type="spellEnd"/>
      <w:r w:rsidRPr="00917704">
        <w:rPr>
          <w:rFonts w:ascii="Calisto MT" w:hAnsi="Calisto MT" w:cs="Times New Roman"/>
          <w:sz w:val="18"/>
          <w:szCs w:val="18"/>
        </w:rPr>
        <w:t xml:space="preserve"> bio-indicatrices (G. </w:t>
      </w:r>
      <w:proofErr w:type="spellStart"/>
      <w:r w:rsidRPr="00917704">
        <w:rPr>
          <w:rFonts w:ascii="Calisto MT" w:hAnsi="Calisto MT" w:cs="Times New Roman"/>
          <w:sz w:val="18"/>
          <w:szCs w:val="18"/>
        </w:rPr>
        <w:t>Ducerf</w:t>
      </w:r>
      <w:proofErr w:type="spellEnd"/>
      <w:r w:rsidRPr="00917704">
        <w:rPr>
          <w:rFonts w:ascii="Calisto MT" w:hAnsi="Calisto MT" w:cs="Times New Roman"/>
          <w:sz w:val="18"/>
          <w:szCs w:val="18"/>
        </w:rPr>
        <w:t>).</w:t>
      </w:r>
    </w:p>
    <w:p w14:paraId="293A2463" w14:textId="77777777" w:rsidR="001A5CB4" w:rsidRPr="008A1568" w:rsidRDefault="001A5CB4" w:rsidP="001A5CB4">
      <w:pPr>
        <w:jc w:val="both"/>
        <w:rPr>
          <w:rFonts w:ascii="Calisto MT" w:hAnsi="Calisto MT" w:cs="Times New Roman"/>
        </w:rPr>
      </w:pPr>
      <w:r w:rsidRPr="008A1568">
        <w:rPr>
          <w:rFonts w:ascii="Calisto MT" w:hAnsi="Calisto MT" w:cs="Times New Roman"/>
        </w:rPr>
        <w:t xml:space="preserve">Il </w:t>
      </w:r>
      <w:proofErr w:type="spellStart"/>
      <w:r w:rsidRPr="008A1568">
        <w:rPr>
          <w:rFonts w:ascii="Calisto MT" w:hAnsi="Calisto MT" w:cs="Times New Roman"/>
        </w:rPr>
        <w:t>fut</w:t>
      </w:r>
      <w:proofErr w:type="spellEnd"/>
      <w:r w:rsidRPr="008A1568">
        <w:rPr>
          <w:rFonts w:ascii="Calisto MT" w:hAnsi="Calisto MT" w:cs="Times New Roman"/>
        </w:rPr>
        <w:t xml:space="preserve"> </w:t>
      </w:r>
      <w:proofErr w:type="spellStart"/>
      <w:r w:rsidRPr="008A1568">
        <w:rPr>
          <w:rFonts w:ascii="Calisto MT" w:hAnsi="Calisto MT" w:cs="Times New Roman"/>
        </w:rPr>
        <w:t>utilisé</w:t>
      </w:r>
      <w:proofErr w:type="spellEnd"/>
      <w:r w:rsidRPr="008A1568">
        <w:rPr>
          <w:rFonts w:ascii="Calisto MT" w:hAnsi="Calisto MT" w:cs="Times New Roman"/>
        </w:rPr>
        <w:t xml:space="preserve"> pendant des siècles contre les maladies de peau, les maladies épidémiques, la paralysie, les vertiges les œdèmes. Sa deuxième écorce guérit les ophtalmies, son ombre est très bénéfique pour les épileptiques. </w:t>
      </w:r>
    </w:p>
    <w:p w14:paraId="3692C574" w14:textId="77777777" w:rsidR="001A5CB4" w:rsidRPr="008A1568" w:rsidRDefault="001A5CB4" w:rsidP="001A5CB4">
      <w:pPr>
        <w:jc w:val="both"/>
        <w:rPr>
          <w:rFonts w:ascii="Calisto MT" w:hAnsi="Calisto MT" w:cs="Times New Roman"/>
        </w:rPr>
      </w:pPr>
      <w:r w:rsidRPr="009C5873">
        <w:rPr>
          <w:rFonts w:ascii="Calisto MT" w:hAnsi="Calisto MT" w:cs="Times New Roman"/>
          <w:i/>
          <w:iCs/>
          <w:color w:val="CC0000"/>
          <w:u w:val="single"/>
        </w:rPr>
        <w:t>Cordata</w:t>
      </w:r>
      <w:r w:rsidRPr="008A1568">
        <w:rPr>
          <w:rFonts w:ascii="Calisto MT" w:hAnsi="Calisto MT" w:cs="Times New Roman"/>
        </w:rPr>
        <w:t> </w:t>
      </w:r>
      <w:r w:rsidRPr="008A1568">
        <w:rPr>
          <w:rFonts w:ascii="Calisto MT" w:hAnsi="Calisto MT" w:cs="Times New Roman"/>
        </w:rPr>
        <w:br/>
        <w:t>-</w:t>
      </w:r>
      <w:r>
        <w:rPr>
          <w:rFonts w:ascii="Calisto MT" w:hAnsi="Calisto MT" w:cs="Times New Roman"/>
        </w:rPr>
        <w:t xml:space="preserve"> </w:t>
      </w:r>
      <w:r w:rsidRPr="008A1568">
        <w:rPr>
          <w:rFonts w:ascii="Calisto MT" w:hAnsi="Calisto MT" w:cs="Times New Roman"/>
        </w:rPr>
        <w:t xml:space="preserve">Les fleurs et </w:t>
      </w:r>
      <w:r>
        <w:rPr>
          <w:rFonts w:ascii="Calisto MT" w:hAnsi="Calisto MT" w:cs="Times New Roman"/>
        </w:rPr>
        <w:t xml:space="preserve">les </w:t>
      </w:r>
      <w:r w:rsidRPr="008A1568">
        <w:rPr>
          <w:rFonts w:ascii="Calisto MT" w:hAnsi="Calisto MT" w:cs="Times New Roman"/>
        </w:rPr>
        <w:t xml:space="preserve">bourgeons : </w:t>
      </w:r>
      <w:r>
        <w:rPr>
          <w:rFonts w:ascii="Calisto MT" w:hAnsi="Calisto MT" w:cs="Times New Roman"/>
        </w:rPr>
        <w:t xml:space="preserve">ils </w:t>
      </w:r>
      <w:r w:rsidRPr="008A1568">
        <w:rPr>
          <w:rFonts w:ascii="Calisto MT" w:hAnsi="Calisto MT" w:cs="Times New Roman"/>
          <w:lang w:val="fr-FR"/>
        </w:rPr>
        <w:t>apaise</w:t>
      </w:r>
      <w:r>
        <w:rPr>
          <w:rFonts w:ascii="Calisto MT" w:hAnsi="Calisto MT" w:cs="Times New Roman"/>
          <w:lang w:val="fr-FR"/>
        </w:rPr>
        <w:t>nt</w:t>
      </w:r>
      <w:r w:rsidRPr="008A1568">
        <w:rPr>
          <w:rFonts w:ascii="Calisto MT" w:hAnsi="Calisto MT" w:cs="Times New Roman"/>
          <w:lang w:val="fr-FR"/>
        </w:rPr>
        <w:t xml:space="preserve"> l’inflammation et l'irritation des muqueuses (rhume, pharyngite, amygdalite), </w:t>
      </w:r>
      <w:r>
        <w:rPr>
          <w:rFonts w:ascii="Calisto MT" w:hAnsi="Calisto MT" w:cs="Times New Roman"/>
          <w:lang w:val="fr-FR"/>
        </w:rPr>
        <w:t xml:space="preserve">ont une action </w:t>
      </w:r>
      <w:r w:rsidRPr="008A1568">
        <w:rPr>
          <w:rFonts w:ascii="Calisto MT" w:hAnsi="Calisto MT" w:cs="Times New Roman"/>
        </w:rPr>
        <w:t>sudorifique, antispasmodique, cholérétique, diurétique, relaxant</w:t>
      </w:r>
      <w:r>
        <w:rPr>
          <w:rFonts w:ascii="Calisto MT" w:hAnsi="Calisto MT" w:cs="Times New Roman"/>
        </w:rPr>
        <w:t>e</w:t>
      </w:r>
      <w:r w:rsidRPr="008A1568">
        <w:rPr>
          <w:rFonts w:ascii="Calisto MT" w:hAnsi="Calisto MT" w:cs="Times New Roman"/>
        </w:rPr>
        <w:t>, calmant</w:t>
      </w:r>
      <w:r>
        <w:rPr>
          <w:rFonts w:ascii="Calisto MT" w:hAnsi="Calisto MT" w:cs="Times New Roman"/>
        </w:rPr>
        <w:t>e</w:t>
      </w:r>
      <w:r w:rsidRPr="008A1568">
        <w:rPr>
          <w:rFonts w:ascii="Calisto MT" w:hAnsi="Calisto MT" w:cs="Times New Roman"/>
        </w:rPr>
        <w:t>, facilite</w:t>
      </w:r>
      <w:r>
        <w:rPr>
          <w:rFonts w:ascii="Calisto MT" w:hAnsi="Calisto MT" w:cs="Times New Roman"/>
        </w:rPr>
        <w:t>nt</w:t>
      </w:r>
      <w:r w:rsidRPr="008A1568">
        <w:rPr>
          <w:rFonts w:ascii="Calisto MT" w:hAnsi="Calisto MT" w:cs="Times New Roman"/>
        </w:rPr>
        <w:t xml:space="preserve"> l’endormissement. Le macérat glycériné des bourgeons améliore la dépression, lutte contre stress et névrose ; rétablit et améliore la circulation veineuse, varice, hémorroïde.</w:t>
      </w:r>
    </w:p>
    <w:p w14:paraId="37ADC4AA" w14:textId="77777777" w:rsidR="001A5CB4" w:rsidRPr="008A1568" w:rsidRDefault="001A5CB4" w:rsidP="001A5CB4">
      <w:pPr>
        <w:jc w:val="both"/>
        <w:rPr>
          <w:rFonts w:ascii="Calisto MT" w:hAnsi="Calisto MT" w:cs="Times New Roman"/>
        </w:rPr>
      </w:pPr>
      <w:r w:rsidRPr="008A1568">
        <w:rPr>
          <w:rFonts w:ascii="Calisto MT" w:hAnsi="Calisto MT" w:cs="Times New Roman"/>
        </w:rPr>
        <w:t>-</w:t>
      </w:r>
      <w:r>
        <w:rPr>
          <w:rFonts w:ascii="Calisto MT" w:hAnsi="Calisto MT" w:cs="Times New Roman"/>
        </w:rPr>
        <w:t xml:space="preserve"> </w:t>
      </w:r>
      <w:r w:rsidRPr="008A1568">
        <w:rPr>
          <w:rFonts w:ascii="Calisto MT" w:hAnsi="Calisto MT" w:cs="Times New Roman"/>
        </w:rPr>
        <w:t>L’Aubier en décoction</w:t>
      </w:r>
      <w:r>
        <w:rPr>
          <w:rFonts w:ascii="Calisto MT" w:hAnsi="Calisto MT" w:cs="Times New Roman"/>
        </w:rPr>
        <w:t> :</w:t>
      </w:r>
      <w:r w:rsidRPr="008A1568">
        <w:rPr>
          <w:rFonts w:ascii="Calisto MT" w:hAnsi="Calisto MT" w:cs="Times New Roman"/>
        </w:rPr>
        <w:t xml:space="preserve"> </w:t>
      </w:r>
      <w:proofErr w:type="spellStart"/>
      <w:r w:rsidRPr="008A1568">
        <w:rPr>
          <w:rFonts w:ascii="Calisto MT" w:hAnsi="Calisto MT" w:cs="Times New Roman"/>
        </w:rPr>
        <w:t>régime</w:t>
      </w:r>
      <w:proofErr w:type="spellEnd"/>
      <w:r w:rsidRPr="008A1568">
        <w:rPr>
          <w:rFonts w:ascii="Calisto MT" w:hAnsi="Calisto MT" w:cs="Times New Roman"/>
        </w:rPr>
        <w:t xml:space="preserve"> </w:t>
      </w:r>
      <w:proofErr w:type="spellStart"/>
      <w:r w:rsidRPr="008A1568">
        <w:rPr>
          <w:rFonts w:ascii="Calisto MT" w:hAnsi="Calisto MT" w:cs="Times New Roman"/>
        </w:rPr>
        <w:t>amaigrissant</w:t>
      </w:r>
      <w:proofErr w:type="spellEnd"/>
      <w:r w:rsidRPr="008A1568">
        <w:rPr>
          <w:rFonts w:ascii="Calisto MT" w:hAnsi="Calisto MT" w:cs="Times New Roman"/>
        </w:rPr>
        <w:t xml:space="preserve">, drainage </w:t>
      </w:r>
      <w:proofErr w:type="spellStart"/>
      <w:r w:rsidRPr="008A1568">
        <w:rPr>
          <w:rFonts w:ascii="Calisto MT" w:hAnsi="Calisto MT" w:cs="Times New Roman"/>
        </w:rPr>
        <w:t>profond</w:t>
      </w:r>
      <w:proofErr w:type="spellEnd"/>
      <w:r w:rsidRPr="008A1568">
        <w:rPr>
          <w:rFonts w:ascii="Calisto MT" w:hAnsi="Calisto MT" w:cs="Times New Roman"/>
        </w:rPr>
        <w:t xml:space="preserve">, </w:t>
      </w:r>
      <w:proofErr w:type="spellStart"/>
      <w:r w:rsidRPr="008A1568">
        <w:rPr>
          <w:rFonts w:ascii="Calisto MT" w:hAnsi="Calisto MT" w:cs="Times New Roman"/>
        </w:rPr>
        <w:t>cholérétique</w:t>
      </w:r>
      <w:proofErr w:type="spellEnd"/>
      <w:r w:rsidRPr="008A1568">
        <w:rPr>
          <w:rFonts w:ascii="Calisto MT" w:hAnsi="Calisto MT" w:cs="Times New Roman"/>
        </w:rPr>
        <w:t xml:space="preserve">, </w:t>
      </w:r>
      <w:proofErr w:type="spellStart"/>
      <w:r w:rsidRPr="008A1568">
        <w:rPr>
          <w:rFonts w:ascii="Calisto MT" w:hAnsi="Calisto MT" w:cs="Times New Roman"/>
        </w:rPr>
        <w:t>uricosurique</w:t>
      </w:r>
      <w:proofErr w:type="spellEnd"/>
      <w:r w:rsidRPr="008A1568">
        <w:rPr>
          <w:rFonts w:ascii="Calisto MT" w:hAnsi="Calisto MT" w:cs="Times New Roman"/>
        </w:rPr>
        <w:t xml:space="preserve">, </w:t>
      </w:r>
      <w:proofErr w:type="spellStart"/>
      <w:r w:rsidRPr="008A1568">
        <w:rPr>
          <w:rFonts w:ascii="Calisto MT" w:hAnsi="Calisto MT" w:cs="Times New Roman"/>
        </w:rPr>
        <w:t>antimigraineux</w:t>
      </w:r>
      <w:proofErr w:type="spellEnd"/>
      <w:r w:rsidRPr="008A1568">
        <w:rPr>
          <w:rFonts w:ascii="Calisto MT" w:hAnsi="Calisto MT" w:cs="Times New Roman"/>
        </w:rPr>
        <w:t>.</w:t>
      </w:r>
    </w:p>
    <w:p w14:paraId="205E7936" w14:textId="77777777" w:rsidR="001A5CB4" w:rsidRPr="008A1568" w:rsidRDefault="001A5CB4" w:rsidP="001A5CB4">
      <w:pPr>
        <w:jc w:val="both"/>
        <w:rPr>
          <w:rFonts w:ascii="Calisto MT" w:hAnsi="Calisto MT" w:cs="Times New Roman"/>
        </w:rPr>
      </w:pPr>
      <w:r w:rsidRPr="008A1568">
        <w:rPr>
          <w:rFonts w:ascii="Calisto MT" w:hAnsi="Calisto MT" w:cs="Times New Roman"/>
        </w:rPr>
        <w:t>-</w:t>
      </w:r>
      <w:r>
        <w:rPr>
          <w:rFonts w:ascii="Calisto MT" w:hAnsi="Calisto MT" w:cs="Times New Roman"/>
        </w:rPr>
        <w:t xml:space="preserve"> </w:t>
      </w:r>
      <w:r w:rsidRPr="008A1568">
        <w:rPr>
          <w:rFonts w:ascii="Calisto MT" w:hAnsi="Calisto MT" w:cs="Times New Roman"/>
        </w:rPr>
        <w:t xml:space="preserve">Les </w:t>
      </w:r>
      <w:r>
        <w:rPr>
          <w:rFonts w:ascii="Calisto MT" w:hAnsi="Calisto MT" w:cs="Times New Roman"/>
        </w:rPr>
        <w:t>j</w:t>
      </w:r>
      <w:r w:rsidRPr="008A1568">
        <w:rPr>
          <w:rFonts w:ascii="Calisto MT" w:hAnsi="Calisto MT" w:cs="Times New Roman"/>
        </w:rPr>
        <w:t xml:space="preserve">eunes pousses adoucissent tout : &gt; irritation pulmonaire, intestin, </w:t>
      </w:r>
      <w:r>
        <w:rPr>
          <w:rFonts w:ascii="Calisto MT" w:hAnsi="Calisto MT" w:cs="Times New Roman"/>
        </w:rPr>
        <w:t xml:space="preserve">relations </w:t>
      </w:r>
      <w:r w:rsidRPr="008A1568">
        <w:rPr>
          <w:rFonts w:ascii="Calisto MT" w:hAnsi="Calisto MT" w:cs="Times New Roman"/>
        </w:rPr>
        <w:t>entre voisins…</w:t>
      </w:r>
    </w:p>
    <w:p w14:paraId="635CE315" w14:textId="77777777" w:rsidR="001A5CB4" w:rsidRPr="008A1568" w:rsidRDefault="001A5CB4" w:rsidP="001A5CB4">
      <w:pPr>
        <w:jc w:val="both"/>
        <w:rPr>
          <w:rFonts w:ascii="Calisto MT" w:hAnsi="Calisto MT" w:cs="Times New Roman"/>
        </w:rPr>
      </w:pPr>
      <w:proofErr w:type="spellStart"/>
      <w:r w:rsidRPr="00785F39">
        <w:rPr>
          <w:rFonts w:ascii="Calisto MT" w:hAnsi="Calisto MT" w:cs="Times New Roman"/>
          <w:i/>
          <w:iCs/>
          <w:color w:val="CC0000"/>
          <w:u w:val="single"/>
        </w:rPr>
        <w:t>Platyphyllos</w:t>
      </w:r>
      <w:proofErr w:type="spellEnd"/>
      <w:r w:rsidRPr="008A1568">
        <w:rPr>
          <w:rFonts w:ascii="Calisto MT" w:hAnsi="Calisto MT" w:cs="Times New Roman"/>
        </w:rPr>
        <w:t> </w:t>
      </w:r>
      <w:r w:rsidRPr="008A1568">
        <w:rPr>
          <w:rFonts w:ascii="Calisto MT" w:hAnsi="Calisto MT" w:cs="Times New Roman"/>
        </w:rPr>
        <w:br/>
        <w:t>-</w:t>
      </w:r>
      <w:r>
        <w:rPr>
          <w:rFonts w:ascii="Calisto MT" w:hAnsi="Calisto MT" w:cs="Times New Roman"/>
        </w:rPr>
        <w:t xml:space="preserve"> </w:t>
      </w:r>
      <w:r w:rsidRPr="008A1568">
        <w:rPr>
          <w:rFonts w:ascii="Calisto MT" w:hAnsi="Calisto MT" w:cs="Times New Roman"/>
        </w:rPr>
        <w:t xml:space="preserve">Les fleurs et </w:t>
      </w:r>
      <w:r>
        <w:rPr>
          <w:rFonts w:ascii="Calisto MT" w:hAnsi="Calisto MT" w:cs="Times New Roman"/>
        </w:rPr>
        <w:t xml:space="preserve">les </w:t>
      </w:r>
      <w:r w:rsidRPr="008A1568">
        <w:rPr>
          <w:rFonts w:ascii="Calisto MT" w:hAnsi="Calisto MT" w:cs="Times New Roman"/>
        </w:rPr>
        <w:t xml:space="preserve">bourgeons : </w:t>
      </w:r>
      <w:r>
        <w:rPr>
          <w:rFonts w:ascii="Calisto MT" w:hAnsi="Calisto MT" w:cs="Times New Roman"/>
        </w:rPr>
        <w:t xml:space="preserve">ils </w:t>
      </w:r>
      <w:r w:rsidRPr="008A1568">
        <w:rPr>
          <w:rFonts w:ascii="Calisto MT" w:hAnsi="Calisto MT" w:cs="Times New Roman"/>
          <w:lang w:val="fr-FR"/>
        </w:rPr>
        <w:t>apaise</w:t>
      </w:r>
      <w:r>
        <w:rPr>
          <w:rFonts w:ascii="Calisto MT" w:hAnsi="Calisto MT" w:cs="Times New Roman"/>
          <w:lang w:val="fr-FR"/>
        </w:rPr>
        <w:t>nt</w:t>
      </w:r>
      <w:r w:rsidRPr="008A1568">
        <w:rPr>
          <w:rFonts w:ascii="Calisto MT" w:hAnsi="Calisto MT" w:cs="Times New Roman"/>
          <w:lang w:val="fr-FR"/>
        </w:rPr>
        <w:t xml:space="preserve"> l’inflammation et l'irritation des muqueuses (rhume, pharyngite, amygdalite), </w:t>
      </w:r>
      <w:r>
        <w:rPr>
          <w:rFonts w:ascii="Calisto MT" w:hAnsi="Calisto MT" w:cs="Times New Roman"/>
          <w:lang w:val="fr-FR"/>
        </w:rPr>
        <w:t xml:space="preserve">ont une action </w:t>
      </w:r>
      <w:r w:rsidRPr="008A1568">
        <w:rPr>
          <w:rFonts w:ascii="Calisto MT" w:hAnsi="Calisto MT" w:cs="Times New Roman"/>
        </w:rPr>
        <w:t>antispasmodique, relaxant</w:t>
      </w:r>
      <w:r>
        <w:rPr>
          <w:rFonts w:ascii="Calisto MT" w:hAnsi="Calisto MT" w:cs="Times New Roman"/>
        </w:rPr>
        <w:t>e</w:t>
      </w:r>
      <w:r w:rsidRPr="008A1568">
        <w:rPr>
          <w:rFonts w:ascii="Calisto MT" w:hAnsi="Calisto MT" w:cs="Times New Roman"/>
        </w:rPr>
        <w:t>, calmant</w:t>
      </w:r>
      <w:r>
        <w:rPr>
          <w:rFonts w:ascii="Calisto MT" w:hAnsi="Calisto MT" w:cs="Times New Roman"/>
        </w:rPr>
        <w:t>e</w:t>
      </w:r>
      <w:r w:rsidRPr="008A1568">
        <w:rPr>
          <w:rFonts w:ascii="Calisto MT" w:hAnsi="Calisto MT" w:cs="Times New Roman"/>
        </w:rPr>
        <w:t>, sudorifique, diurétique. Attention : à haute dose</w:t>
      </w:r>
      <w:r>
        <w:rPr>
          <w:rFonts w:ascii="Calisto MT" w:hAnsi="Calisto MT" w:cs="Times New Roman"/>
        </w:rPr>
        <w:t>,</w:t>
      </w:r>
      <w:r w:rsidRPr="008A1568">
        <w:rPr>
          <w:rFonts w:ascii="Calisto MT" w:hAnsi="Calisto MT" w:cs="Times New Roman"/>
        </w:rPr>
        <w:t xml:space="preserve"> les fleurs sont excitantes, à basse dose</w:t>
      </w:r>
      <w:r>
        <w:rPr>
          <w:rFonts w:ascii="Calisto MT" w:hAnsi="Calisto MT" w:cs="Times New Roman"/>
        </w:rPr>
        <w:t xml:space="preserve">, </w:t>
      </w:r>
      <w:r w:rsidRPr="008A1568">
        <w:rPr>
          <w:rFonts w:ascii="Calisto MT" w:hAnsi="Calisto MT" w:cs="Times New Roman"/>
        </w:rPr>
        <w:t>calmantes.</w:t>
      </w:r>
    </w:p>
    <w:p w14:paraId="7D808DFE" w14:textId="77777777" w:rsidR="001A5CB4" w:rsidRPr="00785F39" w:rsidRDefault="001A5CB4" w:rsidP="001A5CB4">
      <w:pPr>
        <w:tabs>
          <w:tab w:val="left" w:pos="142"/>
        </w:tabs>
        <w:jc w:val="both"/>
        <w:rPr>
          <w:rFonts w:ascii="Calisto MT" w:hAnsi="Calisto MT" w:cs="Times New Roman"/>
          <w:spacing w:val="2"/>
        </w:rPr>
      </w:pPr>
      <w:r w:rsidRPr="008A1568">
        <w:rPr>
          <w:rFonts w:ascii="Calisto MT" w:hAnsi="Calisto MT" w:cs="Times New Roman"/>
        </w:rPr>
        <w:t>-</w:t>
      </w:r>
      <w:r>
        <w:rPr>
          <w:rFonts w:ascii="Calisto MT" w:hAnsi="Calisto MT" w:cs="Times New Roman"/>
        </w:rPr>
        <w:t xml:space="preserve"> </w:t>
      </w:r>
      <w:proofErr w:type="spellStart"/>
      <w:r w:rsidRPr="00785F39">
        <w:rPr>
          <w:rFonts w:ascii="Calisto MT" w:hAnsi="Calisto MT" w:cs="Times New Roman"/>
          <w:spacing w:val="2"/>
        </w:rPr>
        <w:t>L’</w:t>
      </w:r>
      <w:r>
        <w:rPr>
          <w:rFonts w:ascii="Calisto MT" w:hAnsi="Calisto MT" w:cs="Times New Roman"/>
          <w:spacing w:val="2"/>
        </w:rPr>
        <w:t>a</w:t>
      </w:r>
      <w:r w:rsidRPr="00785F39">
        <w:rPr>
          <w:rFonts w:ascii="Calisto MT" w:hAnsi="Calisto MT" w:cs="Times New Roman"/>
          <w:spacing w:val="2"/>
        </w:rPr>
        <w:t>ubier</w:t>
      </w:r>
      <w:proofErr w:type="spellEnd"/>
      <w:r w:rsidRPr="00785F39">
        <w:rPr>
          <w:rFonts w:ascii="Calisto MT" w:hAnsi="Calisto MT" w:cs="Times New Roman"/>
          <w:spacing w:val="2"/>
        </w:rPr>
        <w:t xml:space="preserve"> : </w:t>
      </w:r>
      <w:proofErr w:type="spellStart"/>
      <w:r w:rsidRPr="00785F39">
        <w:rPr>
          <w:rFonts w:ascii="Calisto MT" w:hAnsi="Calisto MT" w:cs="Times New Roman"/>
          <w:spacing w:val="2"/>
        </w:rPr>
        <w:t>diurétique</w:t>
      </w:r>
      <w:proofErr w:type="spellEnd"/>
      <w:r w:rsidRPr="00785F39">
        <w:rPr>
          <w:rFonts w:ascii="Calisto MT" w:hAnsi="Calisto MT" w:cs="Times New Roman"/>
          <w:spacing w:val="2"/>
        </w:rPr>
        <w:t xml:space="preserve">, </w:t>
      </w:r>
      <w:proofErr w:type="spellStart"/>
      <w:r w:rsidRPr="00785F39">
        <w:rPr>
          <w:rFonts w:ascii="Calisto MT" w:hAnsi="Calisto MT" w:cs="Times New Roman"/>
          <w:spacing w:val="2"/>
        </w:rPr>
        <w:t>cholérétique</w:t>
      </w:r>
      <w:proofErr w:type="spellEnd"/>
      <w:r w:rsidRPr="00785F39">
        <w:rPr>
          <w:rFonts w:ascii="Calisto MT" w:hAnsi="Calisto MT" w:cs="Times New Roman"/>
          <w:spacing w:val="2"/>
        </w:rPr>
        <w:t xml:space="preserve">, </w:t>
      </w:r>
      <w:proofErr w:type="spellStart"/>
      <w:r w:rsidRPr="00785F39">
        <w:rPr>
          <w:rFonts w:ascii="Calisto MT" w:hAnsi="Calisto MT" w:cs="Times New Roman"/>
          <w:spacing w:val="2"/>
        </w:rPr>
        <w:t>uricosurique</w:t>
      </w:r>
      <w:proofErr w:type="spellEnd"/>
      <w:r w:rsidRPr="00785F39">
        <w:rPr>
          <w:rFonts w:ascii="Calisto MT" w:hAnsi="Calisto MT" w:cs="Times New Roman"/>
          <w:spacing w:val="2"/>
        </w:rPr>
        <w:t xml:space="preserve">, </w:t>
      </w:r>
      <w:proofErr w:type="spellStart"/>
      <w:r w:rsidRPr="00785F39">
        <w:rPr>
          <w:rFonts w:ascii="Calisto MT" w:hAnsi="Calisto MT" w:cs="Times New Roman"/>
          <w:spacing w:val="2"/>
        </w:rPr>
        <w:t>hypotenseur</w:t>
      </w:r>
      <w:proofErr w:type="spellEnd"/>
      <w:r w:rsidRPr="00785F39">
        <w:rPr>
          <w:rFonts w:ascii="Calisto MT" w:hAnsi="Calisto MT" w:cs="Times New Roman"/>
          <w:spacing w:val="2"/>
        </w:rPr>
        <w:t xml:space="preserve">, </w:t>
      </w:r>
      <w:proofErr w:type="spellStart"/>
      <w:r w:rsidRPr="00785F39">
        <w:rPr>
          <w:rFonts w:ascii="Calisto MT" w:hAnsi="Calisto MT" w:cs="Times New Roman"/>
          <w:spacing w:val="2"/>
        </w:rPr>
        <w:t>antimigraineux</w:t>
      </w:r>
      <w:proofErr w:type="spellEnd"/>
      <w:r w:rsidRPr="00785F39">
        <w:rPr>
          <w:rFonts w:ascii="Calisto MT" w:hAnsi="Calisto MT" w:cs="Times New Roman"/>
          <w:spacing w:val="2"/>
        </w:rPr>
        <w:t xml:space="preserve">, </w:t>
      </w:r>
      <w:proofErr w:type="spellStart"/>
      <w:r w:rsidRPr="00785F39">
        <w:rPr>
          <w:rFonts w:ascii="Calisto MT" w:hAnsi="Calisto MT" w:cs="Times New Roman"/>
          <w:spacing w:val="2"/>
        </w:rPr>
        <w:t>antispasmodique</w:t>
      </w:r>
      <w:proofErr w:type="spellEnd"/>
      <w:r w:rsidRPr="00785F39">
        <w:rPr>
          <w:rFonts w:ascii="Calisto MT" w:hAnsi="Calisto MT" w:cs="Times New Roman"/>
          <w:spacing w:val="2"/>
        </w:rPr>
        <w:t>. La TM de l’aubier est utile dans l’obésité, les rhumatismes.  </w:t>
      </w:r>
    </w:p>
    <w:p w14:paraId="3B3944E2" w14:textId="77777777" w:rsidR="008000D7" w:rsidRDefault="001A5CB4" w:rsidP="001A5CB4">
      <w:pPr>
        <w:spacing w:before="240"/>
        <w:jc w:val="both"/>
        <w:rPr>
          <w:sz w:val="16"/>
          <w:szCs w:val="16"/>
          <w:lang w:val="fr-FR"/>
        </w:rPr>
      </w:pPr>
      <w:r w:rsidRPr="00785F39">
        <w:rPr>
          <w:rFonts w:ascii="Calisto MT" w:hAnsi="Calisto MT" w:cs="Times New Roman"/>
          <w:bCs/>
          <w:color w:val="CC0000"/>
          <w:u w:val="single"/>
        </w:rPr>
        <w:t xml:space="preserve">Usage </w:t>
      </w:r>
      <w:proofErr w:type="spellStart"/>
      <w:proofErr w:type="gramStart"/>
      <w:r w:rsidRPr="00785F39">
        <w:rPr>
          <w:rFonts w:ascii="Calisto MT" w:hAnsi="Calisto MT" w:cs="Times New Roman"/>
          <w:bCs/>
          <w:color w:val="CC0000"/>
          <w:u w:val="single"/>
        </w:rPr>
        <w:t>alimentaire</w:t>
      </w:r>
      <w:proofErr w:type="spellEnd"/>
      <w:r w:rsidR="008000D7">
        <w:rPr>
          <w:rFonts w:ascii="Arial" w:hAnsi="Arial" w:cs="Arial"/>
          <w:lang w:val="fr-BE" w:eastAsia="fr-BE"/>
        </w:rPr>
        <w:t>(</w:t>
      </w:r>
      <w:proofErr w:type="gramEnd"/>
      <w:r w:rsidR="008000D7">
        <w:rPr>
          <w:rFonts w:ascii="Arial" w:hAnsi="Arial" w:cs="Arial"/>
          <w:lang w:val="fr-BE" w:eastAsia="fr-BE"/>
        </w:rPr>
        <w:t>1)</w:t>
      </w:r>
      <w:r w:rsidR="008000D7">
        <w:rPr>
          <w:sz w:val="16"/>
          <w:szCs w:val="16"/>
          <w:lang w:val="fr-FR"/>
        </w:rPr>
        <w:t xml:space="preserve"> </w:t>
      </w:r>
    </w:p>
    <w:p w14:paraId="6C0AFEE7" w14:textId="29515CF9" w:rsidR="008000D7" w:rsidRDefault="008000D7" w:rsidP="001A5CB4">
      <w:pPr>
        <w:spacing w:before="240"/>
        <w:jc w:val="both"/>
        <w:rPr>
          <w:sz w:val="16"/>
          <w:szCs w:val="16"/>
          <w:lang w:val="fr-FR"/>
        </w:rPr>
      </w:pPr>
      <w:r>
        <w:rPr>
          <w:rFonts w:ascii="Arial" w:hAnsi="Arial" w:cs="Arial"/>
          <w:lang w:val="fr-BE" w:eastAsia="fr-BE"/>
        </w:rPr>
        <w:t>[#</w:t>
      </w:r>
      <w:proofErr w:type="gramStart"/>
      <w:r>
        <w:rPr>
          <w:rFonts w:ascii="Arial" w:hAnsi="Arial" w:cs="Arial"/>
          <w:lang w:val="fr-BE" w:eastAsia="fr-BE"/>
        </w:rPr>
        <w:t>N](</w:t>
      </w:r>
      <w:proofErr w:type="gramEnd"/>
      <w:r>
        <w:rPr>
          <w:rFonts w:ascii="Arial" w:hAnsi="Arial" w:cs="Arial"/>
          <w:lang w:val="fr-BE" w:eastAsia="fr-BE"/>
        </w:rPr>
        <w:t>1)</w:t>
      </w:r>
      <w:r w:rsidRPr="008000D7">
        <w:rPr>
          <w:rFonts w:ascii="Calisto MT" w:hAnsi="Calisto MT" w:cs="Times New Roman"/>
          <w:sz w:val="18"/>
          <w:szCs w:val="18"/>
        </w:rPr>
        <w:t xml:space="preserve"> </w:t>
      </w:r>
      <w:r w:rsidRPr="00750BF0">
        <w:rPr>
          <w:rFonts w:ascii="Calisto MT" w:hAnsi="Calisto MT" w:cs="Times New Roman"/>
          <w:sz w:val="18"/>
          <w:szCs w:val="18"/>
        </w:rPr>
        <w:t xml:space="preserve">Ni le tilleul </w:t>
      </w:r>
      <w:proofErr w:type="spellStart"/>
      <w:r w:rsidRPr="00750BF0">
        <w:rPr>
          <w:rFonts w:ascii="Calisto MT" w:hAnsi="Calisto MT" w:cs="Times New Roman"/>
          <w:sz w:val="18"/>
          <w:szCs w:val="18"/>
        </w:rPr>
        <w:t>argenté</w:t>
      </w:r>
      <w:proofErr w:type="spellEnd"/>
      <w:r w:rsidRPr="00750BF0">
        <w:rPr>
          <w:rFonts w:ascii="Calisto MT" w:hAnsi="Calisto MT" w:cs="Times New Roman"/>
          <w:sz w:val="18"/>
          <w:szCs w:val="18"/>
        </w:rPr>
        <w:t xml:space="preserve">, </w:t>
      </w:r>
      <w:proofErr w:type="spellStart"/>
      <w:r w:rsidRPr="00750BF0">
        <w:rPr>
          <w:rFonts w:ascii="Calisto MT" w:hAnsi="Calisto MT" w:cs="Times New Roman"/>
          <w:sz w:val="18"/>
          <w:szCs w:val="18"/>
        </w:rPr>
        <w:t>ni</w:t>
      </w:r>
      <w:proofErr w:type="spellEnd"/>
      <w:r w:rsidRPr="00750BF0">
        <w:rPr>
          <w:rFonts w:ascii="Calisto MT" w:hAnsi="Calisto MT" w:cs="Times New Roman"/>
          <w:sz w:val="18"/>
          <w:szCs w:val="18"/>
        </w:rPr>
        <w:t xml:space="preserve"> le tilleul tomentosa de Moench ne sont comestibles, même pour plusieurs insectes !</w:t>
      </w:r>
    </w:p>
    <w:p w14:paraId="350E0AC3" w14:textId="77777777" w:rsidR="001A5CB4" w:rsidRPr="008A1568" w:rsidRDefault="001A5CB4" w:rsidP="001A5CB4">
      <w:pPr>
        <w:jc w:val="both"/>
        <w:rPr>
          <w:rFonts w:ascii="Calisto MT" w:hAnsi="Calisto MT" w:cs="Times New Roman"/>
        </w:rPr>
      </w:pPr>
      <w:proofErr w:type="gramStart"/>
      <w:r w:rsidRPr="00785F39">
        <w:rPr>
          <w:rFonts w:ascii="Calisto MT" w:hAnsi="Calisto MT" w:cs="Times New Roman"/>
          <w:i/>
          <w:iCs/>
          <w:color w:val="CC0000"/>
          <w:u w:val="single"/>
        </w:rPr>
        <w:t>Cordata</w:t>
      </w:r>
      <w:r w:rsidRPr="008A1568">
        <w:rPr>
          <w:rFonts w:ascii="Calisto MT" w:hAnsi="Calisto MT" w:cs="Times New Roman"/>
        </w:rPr>
        <w:t> :</w:t>
      </w:r>
      <w:proofErr w:type="gramEnd"/>
      <w:r w:rsidRPr="008A1568">
        <w:rPr>
          <w:rFonts w:ascii="Calisto MT" w:hAnsi="Calisto MT" w:cs="Times New Roman"/>
        </w:rPr>
        <w:t xml:space="preserve"> bourgeons et </w:t>
      </w:r>
      <w:proofErr w:type="spellStart"/>
      <w:r w:rsidRPr="008A1568">
        <w:rPr>
          <w:rFonts w:ascii="Calisto MT" w:hAnsi="Calisto MT" w:cs="Times New Roman"/>
        </w:rPr>
        <w:t>jeunes</w:t>
      </w:r>
      <w:proofErr w:type="spellEnd"/>
      <w:r w:rsidRPr="008A1568">
        <w:rPr>
          <w:rFonts w:ascii="Calisto MT" w:hAnsi="Calisto MT" w:cs="Times New Roman"/>
        </w:rPr>
        <w:t xml:space="preserve"> </w:t>
      </w:r>
      <w:proofErr w:type="spellStart"/>
      <w:r w:rsidRPr="008A1568">
        <w:rPr>
          <w:rFonts w:ascii="Calisto MT" w:hAnsi="Calisto MT" w:cs="Times New Roman"/>
        </w:rPr>
        <w:t>pousses</w:t>
      </w:r>
      <w:proofErr w:type="spellEnd"/>
      <w:r w:rsidRPr="008A1568">
        <w:rPr>
          <w:rFonts w:ascii="Calisto MT" w:hAnsi="Calisto MT" w:cs="Times New Roman"/>
        </w:rPr>
        <w:t xml:space="preserve">, </w:t>
      </w:r>
      <w:proofErr w:type="spellStart"/>
      <w:r w:rsidRPr="008A1568">
        <w:rPr>
          <w:rFonts w:ascii="Calisto MT" w:hAnsi="Calisto MT" w:cs="Times New Roman"/>
        </w:rPr>
        <w:t>jeunes</w:t>
      </w:r>
      <w:proofErr w:type="spellEnd"/>
      <w:r w:rsidRPr="008A1568">
        <w:rPr>
          <w:rFonts w:ascii="Calisto MT" w:hAnsi="Calisto MT" w:cs="Times New Roman"/>
        </w:rPr>
        <w:t xml:space="preserve"> </w:t>
      </w:r>
      <w:proofErr w:type="spellStart"/>
      <w:r w:rsidRPr="008A1568">
        <w:rPr>
          <w:rFonts w:ascii="Calisto MT" w:hAnsi="Calisto MT" w:cs="Times New Roman"/>
        </w:rPr>
        <w:t>feuilles</w:t>
      </w:r>
      <w:proofErr w:type="spellEnd"/>
      <w:r>
        <w:rPr>
          <w:rFonts w:ascii="Calisto MT" w:hAnsi="Calisto MT" w:cs="Times New Roman"/>
        </w:rPr>
        <w:t>,</w:t>
      </w:r>
      <w:r w:rsidRPr="008A1568">
        <w:rPr>
          <w:rFonts w:ascii="Calisto MT" w:hAnsi="Calisto MT" w:cs="Times New Roman"/>
        </w:rPr>
        <w:t xml:space="preserve"> très mucilagineux</w:t>
      </w:r>
      <w:r>
        <w:rPr>
          <w:rFonts w:ascii="Calisto MT" w:hAnsi="Calisto MT" w:cs="Times New Roman"/>
        </w:rPr>
        <w:t>,</w:t>
      </w:r>
      <w:r w:rsidRPr="008A1568">
        <w:rPr>
          <w:rFonts w:ascii="Calisto MT" w:hAnsi="Calisto MT" w:cs="Times New Roman"/>
        </w:rPr>
        <w:t xml:space="preserve"> adoucissants, excellent</w:t>
      </w:r>
      <w:r>
        <w:rPr>
          <w:rFonts w:ascii="Calisto MT" w:hAnsi="Calisto MT" w:cs="Times New Roman"/>
        </w:rPr>
        <w:t>s</w:t>
      </w:r>
      <w:r w:rsidRPr="008A1568">
        <w:rPr>
          <w:rFonts w:ascii="Calisto MT" w:hAnsi="Calisto MT" w:cs="Times New Roman"/>
        </w:rPr>
        <w:t xml:space="preserve"> en salade. </w:t>
      </w:r>
    </w:p>
    <w:p w14:paraId="76BFAB9C" w14:textId="77777777" w:rsidR="001A5CB4" w:rsidRPr="008A1568" w:rsidRDefault="001A5CB4" w:rsidP="001A5CB4">
      <w:pPr>
        <w:jc w:val="both"/>
        <w:rPr>
          <w:rFonts w:ascii="Calisto MT" w:hAnsi="Calisto MT" w:cs="Times New Roman"/>
        </w:rPr>
      </w:pPr>
      <w:proofErr w:type="spellStart"/>
      <w:r w:rsidRPr="00785F39">
        <w:rPr>
          <w:rFonts w:ascii="Calisto MT" w:hAnsi="Calisto MT" w:cs="Times New Roman"/>
          <w:i/>
          <w:iCs/>
          <w:color w:val="CC0000"/>
          <w:u w:val="single"/>
        </w:rPr>
        <w:t>Platyphyllos</w:t>
      </w:r>
      <w:proofErr w:type="spellEnd"/>
      <w:r>
        <w:rPr>
          <w:rFonts w:ascii="Calisto MT" w:hAnsi="Calisto MT" w:cs="Times New Roman"/>
        </w:rPr>
        <w:t xml:space="preserve"> : </w:t>
      </w:r>
      <w:proofErr w:type="spellStart"/>
      <w:r w:rsidRPr="008A1568">
        <w:rPr>
          <w:rFonts w:ascii="Calisto MT" w:hAnsi="Calisto MT" w:cs="Times New Roman"/>
        </w:rPr>
        <w:t>toutes</w:t>
      </w:r>
      <w:proofErr w:type="spellEnd"/>
      <w:r w:rsidRPr="008A1568">
        <w:rPr>
          <w:rFonts w:ascii="Calisto MT" w:hAnsi="Calisto MT" w:cs="Times New Roman"/>
        </w:rPr>
        <w:t xml:space="preserve"> les parties tendres sont comestibles. Le cambium est aussi comestible</w:t>
      </w:r>
      <w:r>
        <w:rPr>
          <w:rFonts w:ascii="Calisto MT" w:hAnsi="Calisto MT" w:cs="Times New Roman"/>
        </w:rPr>
        <w:t>.</w:t>
      </w:r>
      <w:r w:rsidRPr="008A1568">
        <w:rPr>
          <w:rFonts w:ascii="Calisto MT" w:hAnsi="Calisto MT" w:cs="Times New Roman"/>
        </w:rPr>
        <w:t xml:space="preserve"> Miel très fin et doux.</w:t>
      </w:r>
    </w:p>
    <w:p w14:paraId="32277888" w14:textId="77777777" w:rsidR="001A5CB4" w:rsidRPr="008A1568" w:rsidRDefault="001A5CB4" w:rsidP="001A5CB4">
      <w:pPr>
        <w:jc w:val="both"/>
        <w:rPr>
          <w:rFonts w:ascii="Calisto MT" w:hAnsi="Calisto MT" w:cs="Times New Roman"/>
        </w:rPr>
      </w:pPr>
      <w:r w:rsidRPr="008A1568">
        <w:rPr>
          <w:rFonts w:ascii="Calisto MT" w:hAnsi="Calisto MT" w:cs="Times New Roman"/>
        </w:rPr>
        <w:t>Riches en protéines, les feuilles donnent une farine qui peut entrer dans la composition du pain (1</w:t>
      </w:r>
      <w:r>
        <w:rPr>
          <w:rFonts w:ascii="Calisto MT" w:hAnsi="Calisto MT" w:cs="Times New Roman"/>
        </w:rPr>
        <w:t xml:space="preserve"> </w:t>
      </w:r>
      <w:r w:rsidRPr="008A1568">
        <w:rPr>
          <w:rFonts w:ascii="Calisto MT" w:hAnsi="Calisto MT" w:cs="Times New Roman"/>
        </w:rPr>
        <w:t xml:space="preserve">kg </w:t>
      </w:r>
      <w:r>
        <w:rPr>
          <w:rFonts w:ascii="Calisto MT" w:hAnsi="Calisto MT" w:cs="Times New Roman"/>
        </w:rPr>
        <w:t xml:space="preserve">de </w:t>
      </w:r>
      <w:r w:rsidRPr="008A1568">
        <w:rPr>
          <w:rFonts w:ascii="Calisto MT" w:hAnsi="Calisto MT" w:cs="Times New Roman"/>
        </w:rPr>
        <w:t>feuilles fraîches donne 300</w:t>
      </w:r>
      <w:r>
        <w:rPr>
          <w:rFonts w:ascii="Calisto MT" w:hAnsi="Calisto MT" w:cs="Times New Roman"/>
        </w:rPr>
        <w:t xml:space="preserve"> </w:t>
      </w:r>
      <w:r w:rsidRPr="008A1568">
        <w:rPr>
          <w:rFonts w:ascii="Calisto MT" w:hAnsi="Calisto MT" w:cs="Times New Roman"/>
        </w:rPr>
        <w:t xml:space="preserve">gr de farine). Les feuilles peuvent également </w:t>
      </w:r>
      <w:r>
        <w:rPr>
          <w:rFonts w:ascii="Calisto MT" w:hAnsi="Calisto MT" w:cs="Times New Roman"/>
        </w:rPr>
        <w:t>être utilisées pour faire</w:t>
      </w:r>
      <w:r w:rsidRPr="008A1568">
        <w:rPr>
          <w:rFonts w:ascii="Calisto MT" w:hAnsi="Calisto MT" w:cs="Times New Roman"/>
        </w:rPr>
        <w:t xml:space="preserve"> du thé. Elles contiennent des sucres intervertis qui sont facilement assimilés même pour les diabétiques. En Hongrie, on filtre le vin blanc sec sur des feuilles de tilleul, après l’avoir soutiré et avant de le mettre en bouteille. Cela lui donne une couleur vert pâle et un goût particulier. Ce vin se </w:t>
      </w:r>
      <w:proofErr w:type="spellStart"/>
      <w:r w:rsidRPr="008A1568">
        <w:rPr>
          <w:rFonts w:ascii="Calisto MT" w:hAnsi="Calisto MT" w:cs="Times New Roman"/>
        </w:rPr>
        <w:t>nomme</w:t>
      </w:r>
      <w:proofErr w:type="spellEnd"/>
      <w:r w:rsidRPr="008A1568">
        <w:rPr>
          <w:rFonts w:ascii="Calisto MT" w:hAnsi="Calisto MT" w:cs="Times New Roman"/>
        </w:rPr>
        <w:t xml:space="preserve"> </w:t>
      </w:r>
      <w:proofErr w:type="spellStart"/>
      <w:r w:rsidRPr="00785F39">
        <w:rPr>
          <w:rFonts w:ascii="Calisto MT" w:hAnsi="Calisto MT" w:cs="Times New Roman"/>
          <w:i/>
          <w:iCs/>
        </w:rPr>
        <w:t>harsfëlevele</w:t>
      </w:r>
      <w:proofErr w:type="spellEnd"/>
      <w:r w:rsidRPr="008A1568">
        <w:rPr>
          <w:rFonts w:ascii="Calisto MT" w:hAnsi="Calisto MT" w:cs="Times New Roman"/>
        </w:rPr>
        <w:t>.</w:t>
      </w:r>
    </w:p>
    <w:p w14:paraId="2F47D2CC" w14:textId="77777777" w:rsidR="001A5CB4" w:rsidRPr="008A1568" w:rsidRDefault="001A5CB4" w:rsidP="001A5CB4">
      <w:pPr>
        <w:jc w:val="both"/>
        <w:rPr>
          <w:rFonts w:ascii="Calisto MT" w:hAnsi="Calisto MT" w:cs="Times New Roman"/>
        </w:rPr>
      </w:pPr>
      <w:r w:rsidRPr="008A1568">
        <w:rPr>
          <w:rFonts w:ascii="Calisto MT" w:hAnsi="Calisto MT" w:cs="Times New Roman"/>
        </w:rPr>
        <w:t xml:space="preserve">La sève </w:t>
      </w:r>
      <w:proofErr w:type="spellStart"/>
      <w:r w:rsidRPr="008A1568">
        <w:rPr>
          <w:rFonts w:ascii="Calisto MT" w:hAnsi="Calisto MT" w:cs="Times New Roman"/>
        </w:rPr>
        <w:t>peut</w:t>
      </w:r>
      <w:proofErr w:type="spellEnd"/>
      <w:r w:rsidRPr="008A1568">
        <w:rPr>
          <w:rFonts w:ascii="Calisto MT" w:hAnsi="Calisto MT" w:cs="Times New Roman"/>
        </w:rPr>
        <w:t xml:space="preserve"> </w:t>
      </w:r>
      <w:proofErr w:type="spellStart"/>
      <w:r w:rsidRPr="008A1568">
        <w:rPr>
          <w:rFonts w:ascii="Calisto MT" w:hAnsi="Calisto MT" w:cs="Times New Roman"/>
        </w:rPr>
        <w:t>être</w:t>
      </w:r>
      <w:proofErr w:type="spellEnd"/>
      <w:r w:rsidRPr="008A1568">
        <w:rPr>
          <w:rFonts w:ascii="Calisto MT" w:hAnsi="Calisto MT" w:cs="Times New Roman"/>
        </w:rPr>
        <w:t xml:space="preserve"> </w:t>
      </w:r>
      <w:proofErr w:type="spellStart"/>
      <w:r w:rsidRPr="008A1568">
        <w:rPr>
          <w:rFonts w:ascii="Calisto MT" w:hAnsi="Calisto MT" w:cs="Times New Roman"/>
        </w:rPr>
        <w:t>bue</w:t>
      </w:r>
      <w:proofErr w:type="spellEnd"/>
      <w:r w:rsidRPr="008A1568">
        <w:rPr>
          <w:rFonts w:ascii="Calisto MT" w:hAnsi="Calisto MT" w:cs="Times New Roman"/>
        </w:rPr>
        <w:t xml:space="preserve"> </w:t>
      </w:r>
      <w:proofErr w:type="spellStart"/>
      <w:r w:rsidRPr="008A1568">
        <w:rPr>
          <w:rFonts w:ascii="Calisto MT" w:hAnsi="Calisto MT" w:cs="Times New Roman"/>
        </w:rPr>
        <w:t>comme</w:t>
      </w:r>
      <w:proofErr w:type="spellEnd"/>
      <w:r w:rsidRPr="008A1568">
        <w:rPr>
          <w:rFonts w:ascii="Calisto MT" w:hAnsi="Calisto MT" w:cs="Times New Roman"/>
        </w:rPr>
        <w:t xml:space="preserve"> </w:t>
      </w:r>
      <w:proofErr w:type="spellStart"/>
      <w:r w:rsidRPr="008A1568">
        <w:rPr>
          <w:rFonts w:ascii="Calisto MT" w:hAnsi="Calisto MT" w:cs="Times New Roman"/>
        </w:rPr>
        <w:t>celle</w:t>
      </w:r>
      <w:proofErr w:type="spellEnd"/>
      <w:r w:rsidRPr="008A1568">
        <w:rPr>
          <w:rFonts w:ascii="Calisto MT" w:hAnsi="Calisto MT" w:cs="Times New Roman"/>
        </w:rPr>
        <w:t xml:space="preserve"> du </w:t>
      </w:r>
      <w:proofErr w:type="spellStart"/>
      <w:r w:rsidRPr="008A1568">
        <w:rPr>
          <w:rFonts w:ascii="Calisto MT" w:hAnsi="Calisto MT" w:cs="Times New Roman"/>
        </w:rPr>
        <w:t>bouleau</w:t>
      </w:r>
      <w:proofErr w:type="spellEnd"/>
      <w:r w:rsidRPr="008A1568">
        <w:rPr>
          <w:rFonts w:ascii="Calisto MT" w:hAnsi="Calisto MT" w:cs="Times New Roman"/>
        </w:rPr>
        <w:t>. Elle peut également donner un sirop sucré après une longue ébullition.</w:t>
      </w:r>
    </w:p>
    <w:p w14:paraId="716EAA55" w14:textId="77777777" w:rsidR="001A5CB4" w:rsidRPr="008A1568" w:rsidRDefault="001A5CB4" w:rsidP="001A5CB4">
      <w:pPr>
        <w:jc w:val="both"/>
        <w:rPr>
          <w:rFonts w:ascii="Calisto MT" w:hAnsi="Calisto MT" w:cs="Times New Roman"/>
        </w:rPr>
      </w:pPr>
      <w:r w:rsidRPr="008A1568">
        <w:rPr>
          <w:rFonts w:ascii="Calisto MT" w:hAnsi="Calisto MT" w:cs="Times New Roman"/>
        </w:rPr>
        <w:lastRenderedPageBreak/>
        <w:t>Les graines oléagineuses sont comestibles crues ou grillées et peuvent donner une pâte à tartiner (mélangée à du sucre et des fleurs de tilleul, donnant un goût proche du chocolat si elle est mangée rapidement). Torréfiées les graines ont donné un succédané de café.</w:t>
      </w:r>
    </w:p>
    <w:p w14:paraId="3D8970FF" w14:textId="77777777" w:rsidR="001A5CB4" w:rsidRDefault="001A5CB4" w:rsidP="001A5CB4">
      <w:pPr>
        <w:jc w:val="both"/>
        <w:rPr>
          <w:rFonts w:ascii="Calisto MT" w:hAnsi="Calisto MT" w:cs="Times New Roman"/>
        </w:rPr>
      </w:pPr>
    </w:p>
    <w:p w14:paraId="5CC0B2B0" w14:textId="77777777" w:rsidR="001A5CB4" w:rsidRPr="008A1568" w:rsidRDefault="001A5CB4" w:rsidP="001A5CB4">
      <w:pPr>
        <w:jc w:val="both"/>
        <w:rPr>
          <w:rFonts w:ascii="Calisto MT" w:hAnsi="Calisto MT" w:cs="Times New Roman"/>
        </w:rPr>
      </w:pPr>
    </w:p>
    <w:p w14:paraId="6793F1C9" w14:textId="23EE6412" w:rsidR="001A5CB4" w:rsidRPr="00EE54D3" w:rsidRDefault="001A5CB4" w:rsidP="001A5CB4">
      <w:pPr>
        <w:pBdr>
          <w:top w:val="single" w:sz="6" w:space="1" w:color="CC0000"/>
          <w:left w:val="single" w:sz="6" w:space="4" w:color="CC0000"/>
          <w:bottom w:val="single" w:sz="6" w:space="1" w:color="CC0000"/>
          <w:right w:val="single" w:sz="6" w:space="4" w:color="CC0000"/>
          <w:between w:val="single" w:sz="6" w:space="1" w:color="CC0000"/>
          <w:bar w:val="single" w:sz="6" w:color="CC0000"/>
        </w:pBdr>
        <w:jc w:val="center"/>
        <w:rPr>
          <w:rFonts w:ascii="Calisto MT" w:hAnsi="Calisto MT" w:cs="Times New Roman"/>
          <w:b/>
          <w:color w:val="CC0000"/>
          <w:sz w:val="32"/>
          <w:szCs w:val="32"/>
        </w:rPr>
      </w:pPr>
      <w:r>
        <w:rPr>
          <w:lang w:val="fr-BE"/>
        </w:rPr>
        <w:t>[#S</w:t>
      </w:r>
      <w:proofErr w:type="gramStart"/>
      <w:r>
        <w:rPr>
          <w:lang w:val="fr-BE"/>
        </w:rPr>
        <w:t>3]</w:t>
      </w:r>
      <w:r w:rsidRPr="00EE54D3">
        <w:rPr>
          <w:rFonts w:ascii="Calisto MT" w:hAnsi="Calisto MT" w:cs="Times New Roman"/>
          <w:b/>
          <w:caps/>
          <w:color w:val="CC0000"/>
          <w:sz w:val="32"/>
          <w:szCs w:val="32"/>
        </w:rPr>
        <w:t>C</w:t>
      </w:r>
      <w:r w:rsidRPr="00EE54D3">
        <w:rPr>
          <w:rFonts w:ascii="Calisto MT" w:hAnsi="Calisto MT" w:cs="Times New Roman"/>
          <w:b/>
          <w:color w:val="CC0000"/>
          <w:sz w:val="32"/>
          <w:szCs w:val="32"/>
        </w:rPr>
        <w:t>as</w:t>
      </w:r>
      <w:proofErr w:type="gramEnd"/>
      <w:r w:rsidRPr="00EE54D3">
        <w:rPr>
          <w:rFonts w:ascii="Calisto MT" w:hAnsi="Calisto MT" w:cs="Times New Roman"/>
          <w:b/>
          <w:color w:val="CC0000"/>
          <w:sz w:val="32"/>
          <w:szCs w:val="32"/>
        </w:rPr>
        <w:t xml:space="preserve"> </w:t>
      </w:r>
      <w:proofErr w:type="spellStart"/>
      <w:r w:rsidRPr="00EE54D3">
        <w:rPr>
          <w:rFonts w:ascii="Calisto MT" w:hAnsi="Calisto MT" w:cs="Times New Roman"/>
          <w:b/>
          <w:color w:val="CC0000"/>
          <w:sz w:val="32"/>
          <w:szCs w:val="32"/>
        </w:rPr>
        <w:t>cliniques</w:t>
      </w:r>
      <w:proofErr w:type="spellEnd"/>
    </w:p>
    <w:p w14:paraId="31AFA2C8" w14:textId="77777777" w:rsidR="001A5CB4" w:rsidRDefault="001A5CB4" w:rsidP="001A5CB4">
      <w:pPr>
        <w:rPr>
          <w:rFonts w:ascii="Calisto MT" w:hAnsi="Calisto MT" w:cs="Times New Roman"/>
        </w:rPr>
      </w:pPr>
    </w:p>
    <w:p w14:paraId="3A04A8AD" w14:textId="77777777" w:rsidR="001A5CB4" w:rsidRDefault="001A5CB4" w:rsidP="001A5CB4">
      <w:pPr>
        <w:rPr>
          <w:rFonts w:ascii="Calisto MT" w:hAnsi="Calisto MT" w:cs="Times New Roman"/>
        </w:rPr>
      </w:pPr>
      <w:r w:rsidRPr="008A1568">
        <w:rPr>
          <w:rFonts w:ascii="Calisto MT" w:hAnsi="Calisto MT" w:cs="Times New Roman"/>
        </w:rPr>
        <w:t xml:space="preserve">Voici les rares cas trouvés dans la littérature ancienne. J’espérais qu’il y en ait encore ailleurs et j’ai eu la chance d’en recevoir 3 tout frais, du Dr Christine </w:t>
      </w:r>
      <w:proofErr w:type="spellStart"/>
      <w:proofErr w:type="gramStart"/>
      <w:r w:rsidRPr="008A1568">
        <w:rPr>
          <w:rFonts w:ascii="Calisto MT" w:hAnsi="Calisto MT" w:cs="Times New Roman"/>
        </w:rPr>
        <w:t>Neuhofer</w:t>
      </w:r>
      <w:proofErr w:type="spellEnd"/>
      <w:r w:rsidRPr="008A1568">
        <w:rPr>
          <w:rFonts w:ascii="Calisto MT" w:hAnsi="Calisto MT" w:cs="Times New Roman"/>
        </w:rPr>
        <w:t xml:space="preserve"> !</w:t>
      </w:r>
      <w:proofErr w:type="gramEnd"/>
    </w:p>
    <w:p w14:paraId="5FC7BC67" w14:textId="77777777" w:rsidR="001A5CB4" w:rsidRPr="008A1568" w:rsidRDefault="001A5CB4" w:rsidP="001A5CB4">
      <w:pPr>
        <w:spacing w:after="0"/>
        <w:rPr>
          <w:rFonts w:ascii="Calisto MT" w:hAnsi="Calisto MT" w:cs="Times New Roman"/>
        </w:rPr>
      </w:pPr>
    </w:p>
    <w:p w14:paraId="0C93A72B" w14:textId="77777777" w:rsidR="001A5CB4" w:rsidRDefault="001A5CB4" w:rsidP="001A5CB4">
      <w:pPr>
        <w:rPr>
          <w:rFonts w:ascii="Calisto MT" w:hAnsi="Calisto MT" w:cs="Times New Roman"/>
        </w:rPr>
      </w:pPr>
      <w:r w:rsidRPr="004C0A9A">
        <w:rPr>
          <w:rFonts w:ascii="Calisto MT" w:hAnsi="Calisto MT" w:cs="Times New Roman"/>
          <w:b/>
          <w:color w:val="CC0000"/>
        </w:rPr>
        <w:t>1.</w:t>
      </w:r>
      <w:r w:rsidRPr="004C0A9A">
        <w:rPr>
          <w:rFonts w:ascii="Calisto MT" w:hAnsi="Calisto MT" w:cs="Times New Roman"/>
          <w:color w:val="CC0000"/>
        </w:rPr>
        <w:t xml:space="preserve"> </w:t>
      </w:r>
      <w:r w:rsidRPr="008A1568">
        <w:rPr>
          <w:rFonts w:ascii="Calisto MT" w:hAnsi="Calisto MT" w:cs="Times New Roman"/>
        </w:rPr>
        <w:t>Les 3 premiers cas anciens semblent être tous le même, venant de Boger</w:t>
      </w:r>
      <w:r>
        <w:rPr>
          <w:rFonts w:ascii="Calisto MT" w:hAnsi="Calisto MT" w:cs="Times New Roman"/>
        </w:rPr>
        <w:t xml:space="preserve"> </w:t>
      </w:r>
      <w:r w:rsidRPr="008A1568">
        <w:rPr>
          <w:rFonts w:ascii="Calisto MT" w:hAnsi="Calisto MT" w:cs="Times New Roman"/>
        </w:rPr>
        <w:t xml:space="preserve">: il s’agit d’un homme avec une fièvre rhumatismale où la transpiration augmente avec la douleur. La transpiration est chaude. Après </w:t>
      </w:r>
      <w:r>
        <w:rPr>
          <w:rFonts w:ascii="Calisto MT" w:hAnsi="Calisto MT" w:cs="Times New Roman"/>
        </w:rPr>
        <w:t>T</w:t>
      </w:r>
      <w:r w:rsidRPr="008A1568">
        <w:rPr>
          <w:rFonts w:ascii="Calisto MT" w:hAnsi="Calisto MT" w:cs="Times New Roman"/>
        </w:rPr>
        <w:t>ilia le patient va rapidement mieux et désire sortir, aller dehors.</w:t>
      </w:r>
    </w:p>
    <w:p w14:paraId="1780D7BE" w14:textId="77777777" w:rsidR="001A5CB4" w:rsidRDefault="001A5CB4" w:rsidP="001A5CB4">
      <w:pPr>
        <w:rPr>
          <w:rFonts w:ascii="Calisto MT" w:hAnsi="Calisto MT" w:cs="Times New Roman"/>
        </w:rPr>
      </w:pPr>
    </w:p>
    <w:p w14:paraId="44E15390" w14:textId="77777777" w:rsidR="001A5CB4" w:rsidRPr="008A1568" w:rsidRDefault="001A5CB4" w:rsidP="001A5CB4">
      <w:pPr>
        <w:rPr>
          <w:rFonts w:ascii="Calisto MT" w:hAnsi="Calisto MT" w:cs="Times New Roman"/>
        </w:rPr>
      </w:pPr>
    </w:p>
    <w:p w14:paraId="134F965A" w14:textId="77777777" w:rsidR="001A5CB4" w:rsidRPr="00785F39" w:rsidRDefault="001A5CB4" w:rsidP="001A5CB4">
      <w:pPr>
        <w:spacing w:after="0"/>
        <w:ind w:left="284"/>
        <w:rPr>
          <w:rFonts w:ascii="Calisto MT" w:hAnsi="Calisto MT" w:cs="Times New Roman"/>
          <w:b/>
          <w:color w:val="CC0000"/>
          <w:u w:val="single"/>
          <w:lang w:val="en-US"/>
        </w:rPr>
      </w:pPr>
      <w:r w:rsidRPr="00785F39">
        <w:rPr>
          <w:rFonts w:ascii="Calisto MT" w:hAnsi="Calisto MT" w:cs="Times New Roman"/>
          <w:b/>
          <w:color w:val="CC0000"/>
          <w:u w:val="single"/>
          <w:lang w:val="en-US"/>
        </w:rPr>
        <w:t>Homeopathic Physician 1882 Vol I n°4</w:t>
      </w:r>
    </w:p>
    <w:p w14:paraId="6F47C8C5" w14:textId="77777777" w:rsidR="001A5CB4" w:rsidRPr="008A1568" w:rsidRDefault="001A5CB4" w:rsidP="001A5CB4">
      <w:pPr>
        <w:ind w:left="284"/>
        <w:rPr>
          <w:rFonts w:ascii="Calisto MT" w:hAnsi="Calisto MT" w:cs="Times New Roman"/>
          <w:lang w:val="en-US"/>
        </w:rPr>
      </w:pPr>
      <w:r w:rsidRPr="008A1568">
        <w:rPr>
          <w:rFonts w:ascii="Calisto MT" w:hAnsi="Calisto MT" w:cs="Times New Roman"/>
          <w:lang w:val="en-US"/>
        </w:rPr>
        <w:t xml:space="preserve">When, in rare cases of </w:t>
      </w:r>
      <w:r w:rsidRPr="008A1568">
        <w:rPr>
          <w:rFonts w:ascii="Calisto MT" w:hAnsi="Calisto MT" w:cs="Times New Roman"/>
          <w:b/>
          <w:lang w:val="en-US"/>
        </w:rPr>
        <w:t>rheumatic fever</w:t>
      </w:r>
      <w:r w:rsidRPr="008A1568">
        <w:rPr>
          <w:rFonts w:ascii="Calisto MT" w:hAnsi="Calisto MT" w:cs="Times New Roman"/>
          <w:lang w:val="en-US"/>
        </w:rPr>
        <w:t xml:space="preserve">, a </w:t>
      </w:r>
      <w:r w:rsidRPr="008A1568">
        <w:rPr>
          <w:rFonts w:ascii="Calisto MT" w:hAnsi="Calisto MT" w:cs="Times New Roman"/>
          <w:b/>
          <w:lang w:val="en-US"/>
        </w:rPr>
        <w:t>profuse perspiration</w:t>
      </w:r>
      <w:r w:rsidRPr="008A1568">
        <w:rPr>
          <w:rFonts w:ascii="Calisto MT" w:hAnsi="Calisto MT" w:cs="Times New Roman"/>
          <w:lang w:val="en-US"/>
        </w:rPr>
        <w:t xml:space="preserve"> breaks out, hope is held out that this perspiration is a beneficial crisis; but, instead of this hope being fulfilled, the sufferer complains of an </w:t>
      </w:r>
      <w:r w:rsidRPr="008A1568">
        <w:rPr>
          <w:rFonts w:ascii="Calisto MT" w:hAnsi="Calisto MT" w:cs="Times New Roman"/>
          <w:b/>
          <w:lang w:val="en-US"/>
        </w:rPr>
        <w:t>increasing pain just in proportion as the perspiration increases</w:t>
      </w:r>
      <w:r w:rsidRPr="008A1568">
        <w:rPr>
          <w:rFonts w:ascii="Calisto MT" w:hAnsi="Calisto MT" w:cs="Times New Roman"/>
          <w:lang w:val="en-US"/>
        </w:rPr>
        <w:t xml:space="preserve">; motion becomes more painful, so does the swelling of the extremities and joints, and the sore feeling of the whole body increases, there is more thirst and a decided decrease of the urinary secretion. After sleep, especially in the morning, the warm perspiration becomes very profuse. In a recent protracted case of rheumatic fever in an old gentleman, one dose of Tilia CM (Fincke) removed the perspiration and pains at once and had only to be repeated once in five days. The improvement continued till full health was restored. It will be observed that the </w:t>
      </w:r>
      <w:r w:rsidRPr="008A1568">
        <w:rPr>
          <w:rFonts w:ascii="Calisto MT" w:hAnsi="Calisto MT" w:cs="Times New Roman"/>
          <w:b/>
          <w:lang w:val="en-US"/>
        </w:rPr>
        <w:t>Tilia perspiration is</w:t>
      </w:r>
      <w:r w:rsidRPr="008A1568">
        <w:rPr>
          <w:rFonts w:ascii="Calisto MT" w:hAnsi="Calisto MT" w:cs="Times New Roman"/>
          <w:lang w:val="en-US"/>
        </w:rPr>
        <w:t xml:space="preserve"> "</w:t>
      </w:r>
      <w:r w:rsidRPr="008A1568">
        <w:rPr>
          <w:rFonts w:ascii="Calisto MT" w:hAnsi="Calisto MT" w:cs="Times New Roman"/>
          <w:b/>
          <w:lang w:val="en-US"/>
        </w:rPr>
        <w:t>warm</w:t>
      </w:r>
      <w:r w:rsidRPr="008A1568">
        <w:rPr>
          <w:rFonts w:ascii="Calisto MT" w:hAnsi="Calisto MT" w:cs="Times New Roman"/>
          <w:lang w:val="en-US"/>
        </w:rPr>
        <w:t>," differing from the Mercury, which is either cold (forehead) or clammy, oily perspiration, which fails to relieve pain.</w:t>
      </w:r>
    </w:p>
    <w:p w14:paraId="2FEE11BF" w14:textId="77777777" w:rsidR="001A5CB4" w:rsidRPr="00302F43" w:rsidRDefault="001A5CB4" w:rsidP="001A5CB4">
      <w:pPr>
        <w:spacing w:after="0"/>
        <w:ind w:left="284"/>
        <w:rPr>
          <w:rFonts w:ascii="Calisto MT" w:hAnsi="Calisto MT" w:cs="Times New Roman"/>
          <w:sz w:val="20"/>
          <w:szCs w:val="20"/>
        </w:rPr>
      </w:pPr>
      <w:r w:rsidRPr="00302F43">
        <w:rPr>
          <w:rFonts w:ascii="Calisto MT" w:hAnsi="Calisto MT" w:cs="Times New Roman"/>
          <w:b/>
          <w:color w:val="CC0000"/>
          <w:u w:val="single"/>
        </w:rPr>
        <w:t>International Hahnemannian Association 1898</w:t>
      </w:r>
      <w:r w:rsidRPr="00302F43">
        <w:rPr>
          <w:rFonts w:ascii="Calisto MT" w:hAnsi="Calisto MT"/>
          <w:bCs/>
        </w:rPr>
        <w:t xml:space="preserve">. </w:t>
      </w:r>
      <w:r w:rsidRPr="00302F43">
        <w:rPr>
          <w:rFonts w:ascii="Calisto MT" w:hAnsi="Calisto MT"/>
          <w:sz w:val="20"/>
          <w:szCs w:val="20"/>
        </w:rPr>
        <w:t>Possiblement le même cas que celui de 1882.</w:t>
      </w:r>
    </w:p>
    <w:p w14:paraId="5B2BA0AE" w14:textId="77777777" w:rsidR="001A5CB4" w:rsidRPr="008A1568" w:rsidRDefault="001A5CB4" w:rsidP="001A5CB4">
      <w:pPr>
        <w:ind w:left="284"/>
        <w:rPr>
          <w:rFonts w:ascii="Calisto MT" w:hAnsi="Calisto MT" w:cs="Times New Roman"/>
          <w:lang w:val="en-US"/>
        </w:rPr>
      </w:pPr>
      <w:r w:rsidRPr="008A1568">
        <w:rPr>
          <w:rFonts w:ascii="Calisto MT" w:hAnsi="Calisto MT" w:cs="Times New Roman"/>
          <w:lang w:val="en-US"/>
        </w:rPr>
        <w:t xml:space="preserve">A case of </w:t>
      </w:r>
      <w:r w:rsidRPr="008A1568">
        <w:rPr>
          <w:rFonts w:ascii="Calisto MT" w:hAnsi="Calisto MT" w:cs="Times New Roman"/>
          <w:b/>
          <w:lang w:val="en-US"/>
        </w:rPr>
        <w:t>rheumatism</w:t>
      </w:r>
      <w:r w:rsidRPr="008A1568">
        <w:rPr>
          <w:rFonts w:ascii="Calisto MT" w:hAnsi="Calisto MT" w:cs="Times New Roman"/>
          <w:lang w:val="en-US"/>
        </w:rPr>
        <w:t xml:space="preserve"> a few years ago came under my care, and in looking over it I did not know what to prescribe. I thought it was not Mercurius, but to get at the remedy I did not know any better at the time than to give Opium. It was a </w:t>
      </w:r>
      <w:r w:rsidRPr="008A1568">
        <w:rPr>
          <w:rFonts w:ascii="Calisto MT" w:hAnsi="Calisto MT" w:cs="Times New Roman"/>
          <w:b/>
          <w:lang w:val="en-US"/>
        </w:rPr>
        <w:t>profuse, warm perspiration</w:t>
      </w:r>
      <w:r w:rsidRPr="008A1568">
        <w:rPr>
          <w:rFonts w:ascii="Calisto MT" w:hAnsi="Calisto MT" w:cs="Times New Roman"/>
          <w:lang w:val="en-US"/>
        </w:rPr>
        <w:t xml:space="preserve">; the </w:t>
      </w:r>
      <w:r w:rsidRPr="008A1568">
        <w:rPr>
          <w:rFonts w:ascii="Calisto MT" w:hAnsi="Calisto MT" w:cs="Times New Roman"/>
          <w:b/>
          <w:lang w:val="en-US"/>
        </w:rPr>
        <w:t>joints</w:t>
      </w:r>
      <w:r w:rsidRPr="008A1568">
        <w:rPr>
          <w:rFonts w:ascii="Calisto MT" w:hAnsi="Calisto MT" w:cs="Times New Roman"/>
          <w:lang w:val="en-US"/>
        </w:rPr>
        <w:t xml:space="preserve"> were </w:t>
      </w:r>
      <w:r w:rsidRPr="008A1568">
        <w:rPr>
          <w:rFonts w:ascii="Calisto MT" w:hAnsi="Calisto MT" w:cs="Times New Roman"/>
          <w:b/>
          <w:lang w:val="en-US"/>
        </w:rPr>
        <w:t>all inflamed,</w:t>
      </w:r>
      <w:r w:rsidRPr="008A1568">
        <w:rPr>
          <w:rFonts w:ascii="Calisto MT" w:hAnsi="Calisto MT" w:cs="Times New Roman"/>
          <w:lang w:val="en-US"/>
        </w:rPr>
        <w:t xml:space="preserve"> and the man had a </w:t>
      </w:r>
      <w:r w:rsidRPr="008A1568">
        <w:rPr>
          <w:rFonts w:ascii="Calisto MT" w:hAnsi="Calisto MT" w:cs="Times New Roman"/>
          <w:b/>
          <w:lang w:val="en-US"/>
        </w:rPr>
        <w:t>temperature of 102</w:t>
      </w:r>
      <w:r w:rsidRPr="008A1568">
        <w:rPr>
          <w:rFonts w:ascii="Calisto MT" w:hAnsi="Calisto MT" w:cs="Times New Roman"/>
          <w:lang w:val="en-US"/>
        </w:rPr>
        <w:t xml:space="preserve">, and the sweat was running off his face. I went home and studied it up. I found under Tilia aggravations, </w:t>
      </w:r>
      <w:r w:rsidRPr="008A1568">
        <w:rPr>
          <w:rFonts w:ascii="Calisto MT" w:hAnsi="Calisto MT" w:cs="Times New Roman"/>
          <w:b/>
          <w:lang w:val="en-US"/>
        </w:rPr>
        <w:t>sweating in comparison to the aggravations of the</w:t>
      </w:r>
      <w:r w:rsidRPr="008A1568">
        <w:rPr>
          <w:rFonts w:ascii="Calisto MT" w:hAnsi="Calisto MT" w:cs="Times New Roman"/>
          <w:i/>
          <w:lang w:val="en-US"/>
        </w:rPr>
        <w:t xml:space="preserve"> </w:t>
      </w:r>
      <w:r w:rsidRPr="008A1568">
        <w:rPr>
          <w:rFonts w:ascii="Calisto MT" w:hAnsi="Calisto MT" w:cs="Times New Roman"/>
          <w:b/>
          <w:lang w:val="en-US"/>
        </w:rPr>
        <w:t>pain</w:t>
      </w:r>
      <w:r w:rsidRPr="008A1568">
        <w:rPr>
          <w:rFonts w:ascii="Calisto MT" w:hAnsi="Calisto MT" w:cs="Times New Roman"/>
          <w:i/>
          <w:lang w:val="en-US"/>
        </w:rPr>
        <w:t>,</w:t>
      </w:r>
      <w:r w:rsidRPr="008A1568">
        <w:rPr>
          <w:rFonts w:ascii="Calisto MT" w:hAnsi="Calisto MT" w:cs="Times New Roman"/>
          <w:lang w:val="en-US"/>
        </w:rPr>
        <w:t xml:space="preserve"> and I gave Tilia thirtieth in repeated doses in water once in a couple of hours. On the second day the man was sitting up and had his coat across the chair when I came in and </w:t>
      </w:r>
      <w:r w:rsidRPr="008A1568">
        <w:rPr>
          <w:rFonts w:ascii="Calisto MT" w:hAnsi="Calisto MT" w:cs="Times New Roman"/>
          <w:b/>
          <w:lang w:val="en-US"/>
        </w:rPr>
        <w:t>wanted to go out</w:t>
      </w:r>
      <w:r w:rsidRPr="008A1568">
        <w:rPr>
          <w:rFonts w:ascii="Calisto MT" w:hAnsi="Calisto MT" w:cs="Times New Roman"/>
          <w:lang w:val="en-US"/>
        </w:rPr>
        <w:t xml:space="preserve">. I told him no, he had better wait and see whether that was a coincidence or a fact; but he </w:t>
      </w:r>
      <w:r w:rsidRPr="008A1568">
        <w:rPr>
          <w:rFonts w:ascii="Calisto MT" w:hAnsi="Calisto MT" w:cs="Times New Roman"/>
          <w:b/>
          <w:lang w:val="en-US"/>
        </w:rPr>
        <w:t>still persisted in wanting to go, saying that he felt all right</w:t>
      </w:r>
      <w:r w:rsidRPr="008A1568">
        <w:rPr>
          <w:rFonts w:ascii="Calisto MT" w:hAnsi="Calisto MT" w:cs="Times New Roman"/>
          <w:lang w:val="en-US"/>
        </w:rPr>
        <w:t xml:space="preserve">, so I told him at last </w:t>
      </w:r>
      <w:r w:rsidRPr="008A1568">
        <w:rPr>
          <w:rFonts w:ascii="Calisto MT" w:hAnsi="Calisto MT" w:cs="Times New Roman"/>
          <w:lang w:val="en-US"/>
        </w:rPr>
        <w:lastRenderedPageBreak/>
        <w:t>that he was not able to go, but two days later I told him he might go and he went; that is four years ago and he has had no return of it.</w:t>
      </w:r>
    </w:p>
    <w:p w14:paraId="33C01A50" w14:textId="77777777" w:rsidR="001A5CB4" w:rsidRPr="008A1568" w:rsidRDefault="001A5CB4" w:rsidP="001A5CB4">
      <w:pPr>
        <w:ind w:left="284"/>
        <w:rPr>
          <w:rFonts w:ascii="Calisto MT" w:hAnsi="Calisto MT" w:cs="Times New Roman"/>
          <w:lang w:val="en-US"/>
        </w:rPr>
      </w:pPr>
      <w:r w:rsidRPr="008A1568">
        <w:rPr>
          <w:rFonts w:ascii="Calisto MT" w:hAnsi="Calisto MT" w:cs="Times New Roman"/>
        </w:rPr>
        <w:t xml:space="preserve">Cité par Banan, </w:t>
      </w:r>
      <w:r w:rsidRPr="008A1568">
        <w:rPr>
          <w:rFonts w:ascii="Calisto MT" w:hAnsi="Calisto MT"/>
        </w:rPr>
        <w:t>encore le mê</w:t>
      </w:r>
      <w:r w:rsidRPr="008A1568">
        <w:rPr>
          <w:rFonts w:ascii="Calisto MT" w:hAnsi="Calisto MT" w:cs="Times New Roman"/>
        </w:rPr>
        <w:t xml:space="preserve">me cas que celui de </w:t>
      </w:r>
      <w:r w:rsidRPr="008A1568">
        <w:rPr>
          <w:rFonts w:ascii="Calisto MT" w:hAnsi="Calisto MT"/>
        </w:rPr>
        <w:t xml:space="preserve">1882-1898. </w:t>
      </w:r>
      <w:r w:rsidRPr="008A1568">
        <w:rPr>
          <w:rFonts w:ascii="Calisto MT" w:hAnsi="Calisto MT"/>
          <w:lang w:val="en-US"/>
        </w:rPr>
        <w:t xml:space="preserve">On </w:t>
      </w:r>
      <w:proofErr w:type="spellStart"/>
      <w:r w:rsidRPr="008A1568">
        <w:rPr>
          <w:rFonts w:ascii="Calisto MT" w:hAnsi="Calisto MT"/>
          <w:lang w:val="en-US"/>
        </w:rPr>
        <w:t>découvre</w:t>
      </w:r>
      <w:proofErr w:type="spellEnd"/>
      <w:r w:rsidRPr="008A1568">
        <w:rPr>
          <w:rFonts w:ascii="Calisto MT" w:hAnsi="Calisto MT"/>
          <w:lang w:val="en-US"/>
        </w:rPr>
        <w:t xml:space="preserve"> </w:t>
      </w:r>
      <w:proofErr w:type="spellStart"/>
      <w:proofErr w:type="gramStart"/>
      <w:r w:rsidRPr="008A1568">
        <w:rPr>
          <w:rFonts w:ascii="Calisto MT" w:hAnsi="Calisto MT"/>
          <w:lang w:val="en-US"/>
        </w:rPr>
        <w:t>l’auteur</w:t>
      </w:r>
      <w:proofErr w:type="spellEnd"/>
      <w:r>
        <w:rPr>
          <w:rFonts w:ascii="Calisto MT" w:hAnsi="Calisto MT"/>
          <w:lang w:val="en-US"/>
        </w:rPr>
        <w:t xml:space="preserve"> </w:t>
      </w:r>
      <w:r w:rsidRPr="008A1568">
        <w:rPr>
          <w:rFonts w:ascii="Calisto MT" w:hAnsi="Calisto MT"/>
          <w:lang w:val="en-US"/>
        </w:rPr>
        <w:t>:</w:t>
      </w:r>
      <w:proofErr w:type="gramEnd"/>
      <w:r w:rsidRPr="008A1568">
        <w:rPr>
          <w:rFonts w:ascii="Calisto MT" w:hAnsi="Calisto MT"/>
          <w:lang w:val="en-US"/>
        </w:rPr>
        <w:t xml:space="preserve"> Boger.</w:t>
      </w:r>
      <w:r w:rsidRPr="008A1568">
        <w:rPr>
          <w:rFonts w:ascii="Calisto MT" w:hAnsi="Calisto MT" w:cs="Times New Roman"/>
          <w:lang w:val="en-US"/>
        </w:rPr>
        <w:t xml:space="preserve">  </w:t>
      </w:r>
      <w:r w:rsidRPr="008A1568">
        <w:rPr>
          <w:rFonts w:ascii="Calisto MT" w:hAnsi="Calisto MT"/>
          <w:lang w:val="en-US"/>
        </w:rPr>
        <w:br/>
      </w:r>
      <w:r>
        <w:rPr>
          <w:rFonts w:ascii="Calisto MT" w:hAnsi="Calisto MT" w:cs="Times New Roman"/>
          <w:lang w:val="en-US"/>
        </w:rPr>
        <w:t>“</w:t>
      </w:r>
      <w:r w:rsidRPr="008A1568">
        <w:rPr>
          <w:rFonts w:ascii="Calisto MT" w:hAnsi="Calisto MT" w:cs="Times New Roman"/>
          <w:lang w:val="en-US"/>
        </w:rPr>
        <w:t xml:space="preserve">It is a very </w:t>
      </w:r>
      <w:proofErr w:type="spellStart"/>
      <w:r w:rsidRPr="008A1568">
        <w:rPr>
          <w:rFonts w:ascii="Calisto MT" w:hAnsi="Calisto MT" w:cs="Times New Roman"/>
          <w:lang w:val="en-US"/>
        </w:rPr>
        <w:t>sycotic</w:t>
      </w:r>
      <w:proofErr w:type="spellEnd"/>
      <w:r w:rsidRPr="008A1568">
        <w:rPr>
          <w:rFonts w:ascii="Calisto MT" w:hAnsi="Calisto MT" w:cs="Times New Roman"/>
          <w:lang w:val="en-US"/>
        </w:rPr>
        <w:t xml:space="preserve"> remedy. I found a </w:t>
      </w:r>
      <w:r>
        <w:rPr>
          <w:rFonts w:ascii="Calisto MT" w:hAnsi="Calisto MT" w:cs="Times New Roman"/>
          <w:lang w:val="en-US"/>
        </w:rPr>
        <w:t>T</w:t>
      </w:r>
      <w:r w:rsidRPr="008A1568">
        <w:rPr>
          <w:rFonts w:ascii="Calisto MT" w:hAnsi="Calisto MT" w:cs="Times New Roman"/>
          <w:lang w:val="en-US"/>
        </w:rPr>
        <w:t>ilia europ</w:t>
      </w:r>
      <w:r>
        <w:rPr>
          <w:rFonts w:ascii="Calisto MT" w:hAnsi="Calisto MT" w:cs="Times New Roman"/>
          <w:lang w:val="en-US"/>
        </w:rPr>
        <w:t>a</w:t>
      </w:r>
      <w:r w:rsidRPr="008A1568">
        <w:rPr>
          <w:rFonts w:ascii="Calisto MT" w:hAnsi="Calisto MT" w:cs="Times New Roman"/>
          <w:lang w:val="en-US"/>
        </w:rPr>
        <w:t xml:space="preserve">ea </w:t>
      </w:r>
      <w:r w:rsidRPr="008A1568">
        <w:rPr>
          <w:rFonts w:ascii="Calisto MT" w:hAnsi="Calisto MT" w:cs="Times New Roman"/>
          <w:b/>
          <w:u w:val="single"/>
          <w:lang w:val="en-US"/>
        </w:rPr>
        <w:t xml:space="preserve">case of </w:t>
      </w:r>
      <w:proofErr w:type="gramStart"/>
      <w:r w:rsidRPr="008A1568">
        <w:rPr>
          <w:rFonts w:ascii="Calisto MT" w:hAnsi="Calisto MT" w:cs="Times New Roman"/>
          <w:b/>
          <w:u w:val="single"/>
          <w:lang w:val="en-US"/>
        </w:rPr>
        <w:t>Boger</w:t>
      </w:r>
      <w:r w:rsidRPr="00302F43">
        <w:t xml:space="preserve"> </w:t>
      </w:r>
      <w:r w:rsidRPr="008A1568">
        <w:rPr>
          <w:rFonts w:ascii="Calisto MT" w:hAnsi="Calisto MT" w:cs="Times New Roman"/>
          <w:lang w:val="en-US"/>
        </w:rPr>
        <w:t>:</w:t>
      </w:r>
      <w:proofErr w:type="gramEnd"/>
      <w:r w:rsidRPr="008A1568">
        <w:rPr>
          <w:rFonts w:ascii="Calisto MT" w:hAnsi="Calisto MT" w:cs="Times New Roman"/>
          <w:lang w:val="en-US"/>
        </w:rPr>
        <w:t xml:space="preserve"> </w:t>
      </w:r>
      <w:r>
        <w:rPr>
          <w:rFonts w:ascii="Calisto MT" w:hAnsi="Calisto MT" w:cs="Times New Roman"/>
          <w:lang w:val="en-US"/>
        </w:rPr>
        <w:t xml:space="preserve">                     </w:t>
      </w:r>
      <w:proofErr w:type="spellStart"/>
      <w:r w:rsidRPr="008A1568">
        <w:rPr>
          <w:rFonts w:ascii="Calisto MT" w:hAnsi="Calisto MT" w:cs="Times New Roman"/>
          <w:lang w:val="en-US"/>
        </w:rPr>
        <w:t>Sycotic</w:t>
      </w:r>
      <w:proofErr w:type="spellEnd"/>
      <w:r w:rsidRPr="008A1568">
        <w:rPr>
          <w:rFonts w:ascii="Calisto MT" w:hAnsi="Calisto MT" w:cs="Times New Roman"/>
          <w:lang w:val="en-US"/>
        </w:rPr>
        <w:t xml:space="preserve"> rheumatism cured with </w:t>
      </w:r>
      <w:r>
        <w:rPr>
          <w:rFonts w:ascii="Calisto MT" w:hAnsi="Calisto MT" w:cs="Times New Roman"/>
          <w:lang w:val="en-US"/>
        </w:rPr>
        <w:t>T</w:t>
      </w:r>
      <w:r w:rsidRPr="008A1568">
        <w:rPr>
          <w:rFonts w:ascii="Calisto MT" w:hAnsi="Calisto MT" w:cs="Times New Roman"/>
          <w:lang w:val="en-US"/>
        </w:rPr>
        <w:t>ilia europ</w:t>
      </w:r>
      <w:r>
        <w:rPr>
          <w:rFonts w:ascii="Calisto MT" w:hAnsi="Calisto MT" w:cs="Times New Roman"/>
          <w:lang w:val="en-US"/>
        </w:rPr>
        <w:t>a</w:t>
      </w:r>
      <w:r w:rsidRPr="008A1568">
        <w:rPr>
          <w:rFonts w:ascii="Calisto MT" w:hAnsi="Calisto MT" w:cs="Times New Roman"/>
          <w:lang w:val="en-US"/>
        </w:rPr>
        <w:t>ea from the symptoms</w:t>
      </w:r>
      <w:r>
        <w:rPr>
          <w:rFonts w:ascii="Calisto MT" w:hAnsi="Calisto MT" w:cs="Times New Roman"/>
          <w:lang w:val="en-US"/>
        </w:rPr>
        <w:t>:</w:t>
      </w:r>
      <w:r w:rsidRPr="008A1568">
        <w:rPr>
          <w:rFonts w:ascii="Calisto MT" w:hAnsi="Calisto MT" w:cs="Times New Roman"/>
          <w:lang w:val="en-US"/>
        </w:rPr>
        <w:t xml:space="preserve"> The more intense the pain the more he sweats and pain causes him to sweat. </w:t>
      </w:r>
    </w:p>
    <w:p w14:paraId="6BBE4680" w14:textId="77777777" w:rsidR="001A5CB4" w:rsidRPr="00302F43" w:rsidRDefault="001A5CB4" w:rsidP="001A5CB4">
      <w:pPr>
        <w:rPr>
          <w:rFonts w:ascii="Calisto MT" w:hAnsi="Calisto MT" w:cs="Times New Roman"/>
        </w:rPr>
      </w:pPr>
      <w:r w:rsidRPr="004C0A9A">
        <w:rPr>
          <w:rFonts w:ascii="Calisto MT" w:hAnsi="Calisto MT"/>
          <w:b/>
          <w:color w:val="CC0000"/>
          <w:lang w:val="en-US"/>
        </w:rPr>
        <w:t>2</w:t>
      </w:r>
      <w:r w:rsidRPr="004C0A9A">
        <w:rPr>
          <w:rFonts w:ascii="Calisto MT" w:hAnsi="Calisto MT"/>
          <w:color w:val="CC0000"/>
          <w:lang w:val="en-US"/>
        </w:rPr>
        <w:t xml:space="preserve">. </w:t>
      </w:r>
      <w:r w:rsidRPr="007C6FB5">
        <w:rPr>
          <w:rFonts w:ascii="Calisto MT" w:hAnsi="Calisto MT"/>
          <w:b/>
          <w:bCs/>
          <w:color w:val="CC0000"/>
          <w:u w:val="single"/>
          <w:lang w:val="en-US"/>
        </w:rPr>
        <w:t>A case</w:t>
      </w:r>
      <w:r w:rsidRPr="00302F43">
        <w:rPr>
          <w:rFonts w:ascii="Calisto MT" w:hAnsi="Calisto MT"/>
          <w:lang w:val="en-US"/>
        </w:rPr>
        <w:t>:</w:t>
      </w:r>
      <w:r w:rsidRPr="008A1568">
        <w:rPr>
          <w:rFonts w:ascii="Calisto MT" w:hAnsi="Calisto MT" w:cs="Times New Roman"/>
          <w:lang w:val="en-US"/>
        </w:rPr>
        <w:t xml:space="preserve"> </w:t>
      </w:r>
      <w:r w:rsidRPr="008A1568">
        <w:rPr>
          <w:rFonts w:ascii="Calisto MT" w:hAnsi="Calisto MT" w:cs="Times New Roman"/>
          <w:b/>
          <w:lang w:val="en-US"/>
        </w:rPr>
        <w:t>Catching</w:t>
      </w:r>
      <w:r w:rsidRPr="008A1568">
        <w:rPr>
          <w:rFonts w:ascii="Calisto MT" w:hAnsi="Calisto MT" w:cs="Times New Roman"/>
          <w:lang w:val="en-US"/>
        </w:rPr>
        <w:t xml:space="preserve"> </w:t>
      </w:r>
      <w:r w:rsidRPr="008A1568">
        <w:rPr>
          <w:rFonts w:ascii="Calisto MT" w:hAnsi="Calisto MT" w:cs="Times New Roman"/>
          <w:b/>
          <w:lang w:val="en-US"/>
        </w:rPr>
        <w:t>pain along inner edge of right scapula and at insertion of right deltoid muscle</w:t>
      </w:r>
      <w:r w:rsidRPr="008A1568">
        <w:rPr>
          <w:rFonts w:ascii="Calisto MT" w:hAnsi="Calisto MT" w:cs="Times New Roman"/>
          <w:lang w:val="en-US"/>
        </w:rPr>
        <w:t xml:space="preserve">, </w:t>
      </w:r>
      <w:r w:rsidRPr="008A1568">
        <w:rPr>
          <w:rFonts w:ascii="Calisto MT" w:hAnsi="Calisto MT" w:cs="Times New Roman"/>
          <w:b/>
          <w:lang w:val="en-US"/>
        </w:rPr>
        <w:t>aggravated in the evening</w:t>
      </w:r>
      <w:r w:rsidRPr="008A1568">
        <w:rPr>
          <w:rFonts w:ascii="Calisto MT" w:hAnsi="Calisto MT" w:cs="Times New Roman"/>
          <w:lang w:val="en-US"/>
        </w:rPr>
        <w:t xml:space="preserve">; the more intense the pain, the more he sweats, and the greater the </w:t>
      </w:r>
      <w:r w:rsidRPr="008A1568">
        <w:rPr>
          <w:rFonts w:ascii="Calisto MT" w:hAnsi="Calisto MT" w:cs="Times New Roman"/>
          <w:b/>
          <w:lang w:val="en-US"/>
        </w:rPr>
        <w:t>sleepiness</w:t>
      </w:r>
      <w:r w:rsidRPr="008A1568">
        <w:rPr>
          <w:rFonts w:ascii="Calisto MT" w:hAnsi="Calisto MT" w:cs="Times New Roman"/>
          <w:lang w:val="en-US"/>
        </w:rPr>
        <w:t xml:space="preserve"> is which overcomes him </w:t>
      </w:r>
      <w:r w:rsidRPr="008A1568">
        <w:rPr>
          <w:rFonts w:ascii="Calisto MT" w:hAnsi="Calisto MT" w:cs="Times New Roman"/>
          <w:b/>
          <w:lang w:val="en-US"/>
        </w:rPr>
        <w:t xml:space="preserve">with each attack: </w:t>
      </w:r>
      <w:proofErr w:type="spellStart"/>
      <w:r w:rsidRPr="008A1568">
        <w:rPr>
          <w:rFonts w:ascii="Calisto MT" w:hAnsi="Calisto MT" w:cs="Times New Roman"/>
          <w:b/>
          <w:lang w:val="en-US"/>
        </w:rPr>
        <w:t>gonorrhoeal</w:t>
      </w:r>
      <w:proofErr w:type="spellEnd"/>
      <w:r w:rsidRPr="008A1568">
        <w:rPr>
          <w:rFonts w:ascii="Calisto MT" w:hAnsi="Calisto MT" w:cs="Times New Roman"/>
          <w:b/>
          <w:lang w:val="en-US"/>
        </w:rPr>
        <w:t xml:space="preserve"> rheumatism.</w:t>
      </w:r>
      <w:r w:rsidRPr="008A1568">
        <w:rPr>
          <w:rFonts w:ascii="Calisto MT" w:hAnsi="Calisto MT" w:cs="Times New Roman"/>
          <w:b/>
          <w:lang w:val="en-US"/>
        </w:rPr>
        <w:cr/>
      </w:r>
      <w:r w:rsidRPr="008A1568">
        <w:rPr>
          <w:rFonts w:ascii="Calisto MT" w:hAnsi="Calisto MT"/>
        </w:rPr>
        <w:t xml:space="preserve"> </w:t>
      </w:r>
      <w:r w:rsidRPr="008A1568">
        <w:rPr>
          <w:rFonts w:ascii="Calisto MT" w:hAnsi="Calisto MT" w:cs="Times New Roman"/>
        </w:rPr>
        <w:t>Douleur lancinante le long du bord interne de l'omoplate droite et à l'insertion du deltoïde droit, aggravée le soir ; plus la douleur est intense, plus il transpire, et plus la somnolence qui le gagne à chaque crise est grande</w:t>
      </w:r>
      <w:r>
        <w:rPr>
          <w:rFonts w:ascii="Calisto MT" w:hAnsi="Calisto MT" w:cs="Times New Roman"/>
        </w:rPr>
        <w:t xml:space="preserve"> </w:t>
      </w:r>
      <w:r w:rsidRPr="008A1568">
        <w:rPr>
          <w:rFonts w:ascii="Calisto MT" w:hAnsi="Calisto MT" w:cs="Times New Roman"/>
        </w:rPr>
        <w:t xml:space="preserve">: rhumatisme </w:t>
      </w:r>
      <w:proofErr w:type="spellStart"/>
      <w:r w:rsidRPr="008A1568">
        <w:rPr>
          <w:rFonts w:ascii="Calisto MT" w:hAnsi="Calisto MT" w:cs="Times New Roman"/>
        </w:rPr>
        <w:t>gonorrhéique</w:t>
      </w:r>
      <w:proofErr w:type="spellEnd"/>
      <w:r w:rsidRPr="008A1568">
        <w:rPr>
          <w:rFonts w:ascii="Calisto MT" w:hAnsi="Calisto MT" w:cs="Times New Roman"/>
        </w:rPr>
        <w:t xml:space="preserve"> </w:t>
      </w:r>
      <w:r w:rsidRPr="00302F43">
        <w:rPr>
          <w:rFonts w:ascii="Calisto MT" w:hAnsi="Calisto MT" w:cs="Times New Roman"/>
        </w:rPr>
        <w:t xml:space="preserve">(à entendre </w:t>
      </w:r>
      <w:proofErr w:type="spellStart"/>
      <w:r w:rsidRPr="00302F43">
        <w:rPr>
          <w:rFonts w:ascii="Calisto MT" w:hAnsi="Calisto MT" w:cs="Times New Roman"/>
        </w:rPr>
        <w:t>comme</w:t>
      </w:r>
      <w:proofErr w:type="spellEnd"/>
      <w:r w:rsidRPr="00302F43">
        <w:rPr>
          <w:rFonts w:ascii="Calisto MT" w:hAnsi="Calisto MT" w:cs="Times New Roman"/>
        </w:rPr>
        <w:t xml:space="preserve"> </w:t>
      </w:r>
      <w:proofErr w:type="spellStart"/>
      <w:r w:rsidRPr="00302F43">
        <w:rPr>
          <w:rFonts w:ascii="Calisto MT" w:hAnsi="Calisto MT" w:cs="Times New Roman"/>
        </w:rPr>
        <w:t>rhumatisme</w:t>
      </w:r>
      <w:proofErr w:type="spellEnd"/>
      <w:r w:rsidRPr="00302F43">
        <w:rPr>
          <w:rFonts w:ascii="Calisto MT" w:hAnsi="Calisto MT" w:cs="Times New Roman"/>
        </w:rPr>
        <w:t xml:space="preserve"> </w:t>
      </w:r>
      <w:proofErr w:type="spellStart"/>
      <w:r w:rsidRPr="00302F43">
        <w:rPr>
          <w:rFonts w:ascii="Calisto MT" w:hAnsi="Calisto MT" w:cs="Times New Roman"/>
        </w:rPr>
        <w:t>sycotique</w:t>
      </w:r>
      <w:proofErr w:type="spellEnd"/>
      <w:r w:rsidRPr="00302F43">
        <w:rPr>
          <w:rFonts w:ascii="Calisto MT" w:hAnsi="Calisto MT" w:cs="Times New Roman"/>
        </w:rPr>
        <w:t>).</w:t>
      </w:r>
    </w:p>
    <w:p w14:paraId="7DA39BBA" w14:textId="77777777" w:rsidR="001A5CB4" w:rsidRPr="008A1568" w:rsidRDefault="001A5CB4" w:rsidP="001A5CB4">
      <w:pPr>
        <w:spacing w:after="0"/>
        <w:rPr>
          <w:rFonts w:ascii="Calisto MT" w:hAnsi="Calisto MT" w:cs="Times New Roman"/>
        </w:rPr>
      </w:pPr>
      <w:r w:rsidRPr="004C0A9A">
        <w:rPr>
          <w:rFonts w:ascii="Calisto MT" w:hAnsi="Calisto MT"/>
          <w:b/>
          <w:color w:val="CC0000"/>
          <w:lang w:val="en-US"/>
        </w:rPr>
        <w:t>3</w:t>
      </w:r>
      <w:r w:rsidRPr="004C0A9A">
        <w:rPr>
          <w:rFonts w:ascii="Calisto MT" w:hAnsi="Calisto MT"/>
          <w:color w:val="CC0000"/>
          <w:lang w:val="en-US"/>
        </w:rPr>
        <w:t>.</w:t>
      </w:r>
      <w:r w:rsidRPr="007C6FB5">
        <w:rPr>
          <w:rFonts w:ascii="Calisto MT" w:hAnsi="Calisto MT"/>
          <w:color w:val="CC0000"/>
          <w:u w:val="single"/>
          <w:lang w:val="en-US"/>
        </w:rPr>
        <w:t xml:space="preserve"> </w:t>
      </w:r>
      <w:r w:rsidRPr="007C6FB5">
        <w:rPr>
          <w:rFonts w:ascii="Calisto MT" w:hAnsi="Calisto MT"/>
          <w:b/>
          <w:bCs/>
          <w:color w:val="CC0000"/>
          <w:u w:val="single"/>
          <w:lang w:val="en-US"/>
        </w:rPr>
        <w:t>A case</w:t>
      </w:r>
      <w:r w:rsidRPr="008A1568">
        <w:rPr>
          <w:rFonts w:ascii="Calisto MT" w:hAnsi="Calisto MT"/>
          <w:lang w:val="en-US"/>
        </w:rPr>
        <w:t xml:space="preserve">: </w:t>
      </w:r>
      <w:r w:rsidRPr="008A1568">
        <w:rPr>
          <w:rFonts w:ascii="Calisto MT" w:hAnsi="Calisto MT" w:cs="Times New Roman"/>
          <w:b/>
          <w:lang w:val="en-US"/>
        </w:rPr>
        <w:t>Distressing</w:t>
      </w:r>
      <w:r w:rsidRPr="008A1568">
        <w:rPr>
          <w:rFonts w:ascii="Calisto MT" w:hAnsi="Calisto MT" w:cs="Times New Roman"/>
          <w:lang w:val="en-US"/>
        </w:rPr>
        <w:t xml:space="preserve">, dull </w:t>
      </w:r>
      <w:r w:rsidRPr="008A1568">
        <w:rPr>
          <w:rFonts w:ascii="Calisto MT" w:hAnsi="Calisto MT" w:cs="Times New Roman"/>
          <w:b/>
          <w:lang w:val="en-US"/>
        </w:rPr>
        <w:t>pain in epigastrium</w:t>
      </w:r>
      <w:r w:rsidRPr="008A1568">
        <w:rPr>
          <w:rFonts w:ascii="Calisto MT" w:hAnsi="Calisto MT" w:cs="Times New Roman"/>
          <w:lang w:val="en-US"/>
        </w:rPr>
        <w:t xml:space="preserve">, </w:t>
      </w:r>
      <w:r w:rsidRPr="008A1568">
        <w:rPr>
          <w:rFonts w:ascii="Calisto MT" w:hAnsi="Calisto MT" w:cs="Times New Roman"/>
          <w:b/>
          <w:lang w:val="en-US"/>
        </w:rPr>
        <w:t>causing him to sweat profusely</w:t>
      </w:r>
      <w:r w:rsidRPr="008A1568">
        <w:rPr>
          <w:rFonts w:ascii="Calisto MT" w:hAnsi="Calisto MT" w:cs="Times New Roman"/>
          <w:lang w:val="en-US"/>
        </w:rPr>
        <w:t xml:space="preserve">, accompanied by </w:t>
      </w:r>
      <w:r w:rsidRPr="008A1568">
        <w:rPr>
          <w:rFonts w:ascii="Calisto MT" w:hAnsi="Calisto MT" w:cs="Times New Roman"/>
          <w:b/>
          <w:lang w:val="en-US"/>
        </w:rPr>
        <w:t>waterbrash</w:t>
      </w:r>
      <w:r w:rsidRPr="008A1568">
        <w:rPr>
          <w:rFonts w:ascii="Calisto MT" w:hAnsi="Calisto MT" w:cs="Times New Roman"/>
          <w:lang w:val="en-US"/>
        </w:rPr>
        <w:t>.</w:t>
      </w:r>
      <w:r w:rsidRPr="008A1568">
        <w:rPr>
          <w:rFonts w:ascii="Calisto MT" w:hAnsi="Calisto MT"/>
        </w:rPr>
        <w:t xml:space="preserve"> </w:t>
      </w:r>
      <w:r w:rsidRPr="008A1568">
        <w:rPr>
          <w:rFonts w:ascii="Calisto MT" w:hAnsi="Calisto MT" w:cs="Times New Roman"/>
        </w:rPr>
        <w:t xml:space="preserve">Douleur sourde et angoissante dans l'épigastre, qui le fait transpirer abondamment et qui s'accompagne de remontées acides de l’estomac.  </w:t>
      </w:r>
      <w:r w:rsidRPr="008A1568">
        <w:rPr>
          <w:rFonts w:ascii="Calisto MT" w:hAnsi="Calisto MT" w:cs="Times New Roman"/>
        </w:rPr>
        <w:br/>
      </w:r>
      <w:r w:rsidRPr="008A1568">
        <w:rPr>
          <w:rFonts w:ascii="Calisto MT" w:hAnsi="Calisto MT" w:cs="Times New Roman"/>
          <w:b/>
          <w:lang w:val="en-US"/>
        </w:rPr>
        <w:t xml:space="preserve">Burning in hypogastrium, ameliorated by </w:t>
      </w:r>
      <w:proofErr w:type="gramStart"/>
      <w:r w:rsidRPr="008A1568">
        <w:rPr>
          <w:rFonts w:ascii="Calisto MT" w:hAnsi="Calisto MT" w:cs="Times New Roman"/>
          <w:b/>
          <w:lang w:val="en-US"/>
        </w:rPr>
        <w:t>pressure</w:t>
      </w:r>
      <w:proofErr w:type="gramEnd"/>
      <w:r w:rsidRPr="008A1568">
        <w:rPr>
          <w:rFonts w:ascii="Calisto MT" w:hAnsi="Calisto MT" w:cs="Times New Roman"/>
          <w:b/>
          <w:lang w:val="en-US"/>
        </w:rPr>
        <w:t xml:space="preserve"> and lying on back</w:t>
      </w:r>
      <w:r w:rsidRPr="008A1568">
        <w:rPr>
          <w:rFonts w:ascii="Calisto MT" w:hAnsi="Calisto MT" w:cs="Times New Roman"/>
          <w:lang w:val="en-US"/>
        </w:rPr>
        <w:t>.</w:t>
      </w:r>
      <w:r w:rsidRPr="008A1568">
        <w:rPr>
          <w:rFonts w:ascii="Calisto MT" w:hAnsi="Calisto MT" w:cs="Times New Roman"/>
          <w:lang w:val="en-US"/>
        </w:rPr>
        <w:cr/>
      </w:r>
      <w:r w:rsidRPr="008A1568">
        <w:rPr>
          <w:rFonts w:ascii="Calisto MT" w:hAnsi="Calisto MT" w:cs="Times New Roman"/>
          <w:b/>
        </w:rPr>
        <w:t xml:space="preserve">Ankles </w:t>
      </w:r>
      <w:proofErr w:type="spellStart"/>
      <w:r w:rsidRPr="00FF2E8B">
        <w:rPr>
          <w:rFonts w:ascii="Calisto MT" w:hAnsi="Calisto MT"/>
          <w:b/>
          <w:color w:val="CC0000"/>
        </w:rPr>
        <w:t>oedematously</w:t>
      </w:r>
      <w:proofErr w:type="spellEnd"/>
      <w:r w:rsidRPr="008A1568">
        <w:rPr>
          <w:rFonts w:ascii="Calisto MT" w:hAnsi="Calisto MT" w:cs="Times New Roman"/>
        </w:rPr>
        <w:t xml:space="preserve"> swollen.</w:t>
      </w:r>
    </w:p>
    <w:p w14:paraId="089A18E6" w14:textId="6DCCFF3E" w:rsidR="001A5CB4" w:rsidRPr="008A1568" w:rsidRDefault="001A5CB4" w:rsidP="001A5CB4">
      <w:pPr>
        <w:spacing w:after="0"/>
        <w:rPr>
          <w:rFonts w:ascii="Calisto MT" w:hAnsi="Calisto MT" w:cs="Times New Roman"/>
        </w:rPr>
      </w:pPr>
      <w:r w:rsidRPr="004C0A9A">
        <w:rPr>
          <w:rFonts w:ascii="Calisto MT" w:hAnsi="Calisto MT" w:cs="Times New Roman"/>
          <w:b/>
          <w:color w:val="CC0000"/>
        </w:rPr>
        <w:t xml:space="preserve">4. </w:t>
      </w:r>
      <w:proofErr w:type="gramStart"/>
      <w:r w:rsidRPr="00302F43">
        <w:rPr>
          <w:rFonts w:ascii="Calisto MT" w:hAnsi="Calisto MT" w:cs="Times New Roman"/>
          <w:b/>
          <w:color w:val="CC0000"/>
          <w:u w:val="single"/>
        </w:rPr>
        <w:t>Grimmer</w:t>
      </w:r>
      <w:r w:rsidR="008000D7">
        <w:rPr>
          <w:rFonts w:ascii="Arial" w:hAnsi="Arial" w:cs="Arial"/>
          <w:lang w:val="fr-BE" w:eastAsia="fr-BE"/>
        </w:rPr>
        <w:t>(</w:t>
      </w:r>
      <w:proofErr w:type="gramEnd"/>
      <w:r w:rsidR="008000D7">
        <w:rPr>
          <w:rFonts w:ascii="Arial" w:hAnsi="Arial" w:cs="Arial"/>
          <w:lang w:val="fr-BE" w:eastAsia="fr-BE"/>
        </w:rPr>
        <w:t>1)</w:t>
      </w:r>
      <w:r w:rsidRPr="00302F43">
        <w:rPr>
          <w:rFonts w:ascii="Calisto MT" w:hAnsi="Calisto MT"/>
          <w:b/>
        </w:rPr>
        <w:t xml:space="preserve">  </w:t>
      </w:r>
      <w:proofErr w:type="spellStart"/>
      <w:r w:rsidRPr="008A1568">
        <w:rPr>
          <w:rFonts w:ascii="Calisto MT" w:hAnsi="Calisto MT"/>
        </w:rPr>
        <w:t>Malheureusement</w:t>
      </w:r>
      <w:proofErr w:type="spellEnd"/>
      <w:r w:rsidRPr="008A1568">
        <w:rPr>
          <w:rFonts w:ascii="Calisto MT" w:hAnsi="Calisto MT"/>
        </w:rPr>
        <w:t xml:space="preserve">, on </w:t>
      </w:r>
      <w:proofErr w:type="spellStart"/>
      <w:r w:rsidRPr="008A1568">
        <w:rPr>
          <w:rFonts w:ascii="Calisto MT" w:hAnsi="Calisto MT"/>
        </w:rPr>
        <w:t>n’apprend</w:t>
      </w:r>
      <w:proofErr w:type="spellEnd"/>
      <w:r w:rsidRPr="008A1568">
        <w:rPr>
          <w:rFonts w:ascii="Calisto MT" w:hAnsi="Calisto MT"/>
        </w:rPr>
        <w:t xml:space="preserve"> pas de quelle </w:t>
      </w:r>
      <w:proofErr w:type="spellStart"/>
      <w:r w:rsidRPr="008A1568">
        <w:rPr>
          <w:rFonts w:ascii="Calisto MT" w:hAnsi="Calisto MT"/>
        </w:rPr>
        <w:t>tumeur</w:t>
      </w:r>
      <w:proofErr w:type="spellEnd"/>
      <w:r w:rsidRPr="008A1568">
        <w:rPr>
          <w:rFonts w:ascii="Calisto MT" w:hAnsi="Calisto MT"/>
        </w:rPr>
        <w:t xml:space="preserve"> il </w:t>
      </w:r>
      <w:proofErr w:type="spellStart"/>
      <w:r w:rsidRPr="008A1568">
        <w:rPr>
          <w:rFonts w:ascii="Calisto MT" w:hAnsi="Calisto MT"/>
        </w:rPr>
        <w:t>s’agit</w:t>
      </w:r>
      <w:proofErr w:type="spellEnd"/>
      <w:r w:rsidRPr="008A1568">
        <w:rPr>
          <w:rFonts w:ascii="Calisto MT" w:hAnsi="Calisto MT"/>
        </w:rPr>
        <w:t>.</w:t>
      </w:r>
    </w:p>
    <w:p w14:paraId="1AB9D971" w14:textId="77777777" w:rsidR="001A5CB4" w:rsidRDefault="001A5CB4" w:rsidP="001A5CB4">
      <w:pPr>
        <w:rPr>
          <w:rFonts w:ascii="Calisto MT" w:hAnsi="Calisto MT" w:cs="Times New Roman"/>
          <w:lang w:val="en-US"/>
        </w:rPr>
      </w:pPr>
      <w:r w:rsidRPr="008A1568">
        <w:rPr>
          <w:rFonts w:ascii="Calisto MT" w:hAnsi="Calisto MT" w:cs="Times New Roman"/>
          <w:lang w:val="en-US"/>
        </w:rPr>
        <w:t>45</w:t>
      </w:r>
      <w:r>
        <w:rPr>
          <w:rFonts w:ascii="Calisto MT" w:hAnsi="Calisto MT" w:cs="Times New Roman"/>
          <w:lang w:val="en-US"/>
        </w:rPr>
        <w:t xml:space="preserve"> </w:t>
      </w:r>
      <w:r w:rsidRPr="008A1568">
        <w:rPr>
          <w:rFonts w:ascii="Calisto MT" w:hAnsi="Calisto MT" w:cs="Times New Roman"/>
          <w:lang w:val="en-US"/>
        </w:rPr>
        <w:t>M doses given at long intervals. The tumor disappeared and the patient rarely has any but light headaches.</w:t>
      </w:r>
    </w:p>
    <w:p w14:paraId="1CED4BF8" w14:textId="23722A49" w:rsidR="008000D7" w:rsidRPr="008A1568" w:rsidRDefault="008000D7" w:rsidP="001A5CB4">
      <w:pPr>
        <w:rPr>
          <w:rFonts w:ascii="Calisto MT" w:hAnsi="Calisto MT" w:cs="Times New Roman"/>
          <w:lang w:val="en-US"/>
        </w:rPr>
      </w:pPr>
      <w:r>
        <w:rPr>
          <w:rFonts w:ascii="Arial" w:hAnsi="Arial" w:cs="Arial"/>
          <w:lang w:val="fr-BE" w:eastAsia="fr-BE"/>
        </w:rPr>
        <w:t>[#</w:t>
      </w:r>
      <w:proofErr w:type="gramStart"/>
      <w:r>
        <w:rPr>
          <w:rFonts w:ascii="Arial" w:hAnsi="Arial" w:cs="Arial"/>
          <w:lang w:val="fr-BE" w:eastAsia="fr-BE"/>
        </w:rPr>
        <w:t>N](</w:t>
      </w:r>
      <w:proofErr w:type="gramEnd"/>
      <w:r>
        <w:rPr>
          <w:rFonts w:ascii="Arial" w:hAnsi="Arial" w:cs="Arial"/>
          <w:lang w:val="fr-BE" w:eastAsia="fr-BE"/>
        </w:rPr>
        <w:t>1)</w:t>
      </w:r>
      <w:r w:rsidRPr="008000D7">
        <w:rPr>
          <w:rFonts w:ascii="Calisto MT" w:hAnsi="Calisto MT" w:cs="Times New Roman"/>
          <w:sz w:val="18"/>
          <w:szCs w:val="18"/>
        </w:rPr>
        <w:t xml:space="preserve"> </w:t>
      </w:r>
      <w:r w:rsidRPr="00750BF0">
        <w:rPr>
          <w:rFonts w:ascii="Calisto MT" w:hAnsi="Calisto MT" w:cs="Times New Roman"/>
          <w:sz w:val="18"/>
          <w:szCs w:val="18"/>
        </w:rPr>
        <w:t>Arthur Hill Grimmer 1874-1967.</w:t>
      </w:r>
    </w:p>
    <w:p w14:paraId="66D78C21" w14:textId="77777777" w:rsidR="001A5CB4" w:rsidRPr="008A1568" w:rsidRDefault="001A5CB4" w:rsidP="001A5CB4">
      <w:pPr>
        <w:spacing w:after="0"/>
        <w:rPr>
          <w:rFonts w:ascii="Calisto MT" w:hAnsi="Calisto MT" w:cs="Times New Roman"/>
          <w:lang w:val="en-US"/>
        </w:rPr>
      </w:pPr>
      <w:r w:rsidRPr="004C0A9A">
        <w:rPr>
          <w:rFonts w:ascii="Calisto MT" w:hAnsi="Calisto MT"/>
          <w:b/>
          <w:color w:val="CC0000"/>
          <w:lang w:val="en-US"/>
        </w:rPr>
        <w:t xml:space="preserve">5. </w:t>
      </w:r>
      <w:r w:rsidRPr="00302F43">
        <w:rPr>
          <w:rFonts w:ascii="Calisto MT" w:hAnsi="Calisto MT"/>
          <w:b/>
          <w:color w:val="CC0000"/>
          <w:u w:val="single"/>
          <w:lang w:val="en-US"/>
        </w:rPr>
        <w:t xml:space="preserve">Links 1999 - L. </w:t>
      </w:r>
      <w:proofErr w:type="spellStart"/>
      <w:r w:rsidRPr="00302F43">
        <w:rPr>
          <w:rFonts w:ascii="Calisto MT" w:hAnsi="Calisto MT"/>
          <w:b/>
          <w:color w:val="CC0000"/>
          <w:u w:val="single"/>
          <w:lang w:val="en-US"/>
        </w:rPr>
        <w:t>V</w:t>
      </w:r>
      <w:r w:rsidRPr="00302F43">
        <w:rPr>
          <w:rFonts w:ascii="Calisto MT" w:hAnsi="Calisto MT" w:cs="Times New Roman"/>
          <w:b/>
          <w:color w:val="CC0000"/>
          <w:u w:val="single"/>
          <w:lang w:val="en-US"/>
        </w:rPr>
        <w:t>ondràskovà</w:t>
      </w:r>
      <w:proofErr w:type="spellEnd"/>
      <w:r w:rsidRPr="00302F43">
        <w:rPr>
          <w:rFonts w:ascii="Calisto MT" w:hAnsi="Calisto MT" w:cs="Times New Roman"/>
          <w:b/>
          <w:color w:val="CC0000"/>
          <w:u w:val="single"/>
          <w:lang w:val="en-US"/>
        </w:rPr>
        <w:t xml:space="preserve">, </w:t>
      </w:r>
      <w:r w:rsidRPr="00302F43">
        <w:rPr>
          <w:rFonts w:ascii="Calisto MT" w:hAnsi="Calisto MT"/>
          <w:b/>
          <w:color w:val="CC0000"/>
          <w:u w:val="single"/>
          <w:lang w:val="en-US"/>
        </w:rPr>
        <w:t>C</w:t>
      </w:r>
      <w:r w:rsidRPr="00302F43">
        <w:rPr>
          <w:rFonts w:ascii="Calisto MT" w:hAnsi="Calisto MT" w:cs="Times New Roman"/>
          <w:b/>
          <w:color w:val="CC0000"/>
          <w:u w:val="single"/>
          <w:lang w:val="en-US"/>
        </w:rPr>
        <w:t>zech Republic</w:t>
      </w:r>
      <w:r w:rsidRPr="00302F43">
        <w:rPr>
          <w:rFonts w:ascii="Calisto MT" w:hAnsi="Calisto MT" w:cs="Times New Roman"/>
          <w:b/>
          <w:color w:val="CC0000"/>
          <w:lang w:val="en-US"/>
        </w:rPr>
        <w:t xml:space="preserve">: A tree with a heart    </w:t>
      </w:r>
    </w:p>
    <w:p w14:paraId="7627C426" w14:textId="77777777" w:rsidR="001A5CB4" w:rsidRPr="008A1568" w:rsidRDefault="001A5CB4" w:rsidP="001A5CB4">
      <w:pPr>
        <w:rPr>
          <w:rFonts w:ascii="Calisto MT" w:hAnsi="Calisto MT" w:cs="Times New Roman"/>
        </w:rPr>
      </w:pPr>
      <w:r w:rsidRPr="008A1568">
        <w:rPr>
          <w:rFonts w:ascii="Calisto MT" w:hAnsi="Calisto MT" w:cs="Times New Roman"/>
        </w:rPr>
        <w:t xml:space="preserve">Ce cas récent donne une ambiance, mais malheureusement il est très peu précis sur le choix des symptômes. </w:t>
      </w:r>
      <w:r w:rsidRPr="008A1568">
        <w:rPr>
          <w:rFonts w:ascii="Calisto MT" w:hAnsi="Calisto MT" w:cs="Times New Roman"/>
          <w:caps/>
        </w:rPr>
        <w:t>é</w:t>
      </w:r>
      <w:r w:rsidRPr="008A1568">
        <w:rPr>
          <w:rFonts w:ascii="Calisto MT" w:hAnsi="Calisto MT" w:cs="Times New Roman"/>
        </w:rPr>
        <w:t>crit par la maman qui aime les arbres et les contes de f</w:t>
      </w:r>
      <w:r>
        <w:rPr>
          <w:rFonts w:ascii="Calisto MT" w:hAnsi="Calisto MT" w:cs="Times New Roman"/>
        </w:rPr>
        <w:t>é</w:t>
      </w:r>
      <w:r w:rsidRPr="008A1568">
        <w:rPr>
          <w:rFonts w:ascii="Calisto MT" w:hAnsi="Calisto MT" w:cs="Times New Roman"/>
        </w:rPr>
        <w:t xml:space="preserve">es et les histories anciennes. Leur fillette présente à 3 ans une éruption de vésicules ulcérées, prurigineuses au point de ne plus savoir dormir. Elle ne peut plus aller à l’école, ce qui l’attriste. Cette enfant arrive </w:t>
      </w:r>
      <w:r>
        <w:rPr>
          <w:rFonts w:ascii="Calisto MT" w:hAnsi="Calisto MT" w:cs="Times New Roman"/>
        </w:rPr>
        <w:t xml:space="preserve">dans </w:t>
      </w:r>
      <w:r w:rsidRPr="008A1568">
        <w:rPr>
          <w:rFonts w:ascii="Calisto MT" w:hAnsi="Calisto MT" w:cs="Times New Roman"/>
        </w:rPr>
        <w:t xml:space="preserve">un contexte de grande fatigue, pertes et désespoir, après une fausse-couche, où le papa retrouve la santé </w:t>
      </w:r>
      <w:r>
        <w:rPr>
          <w:rFonts w:ascii="Calisto MT" w:hAnsi="Calisto MT" w:cs="Times New Roman"/>
        </w:rPr>
        <w:t xml:space="preserve">après un infarctus </w:t>
      </w:r>
      <w:r w:rsidRPr="008A1568">
        <w:rPr>
          <w:rFonts w:ascii="Calisto MT" w:hAnsi="Calisto MT" w:cs="Times New Roman"/>
        </w:rPr>
        <w:t>et plante un tilleul dans leur jardin en souvenir du lieu qui l’a soigné.</w:t>
      </w:r>
    </w:p>
    <w:p w14:paraId="6E9CD0CD" w14:textId="02E694DE" w:rsidR="001A5CB4" w:rsidRDefault="001A5CB4" w:rsidP="001A5CB4">
      <w:pPr>
        <w:spacing w:after="0"/>
        <w:rPr>
          <w:rFonts w:ascii="Calisto MT" w:hAnsi="Calisto MT" w:cs="Times New Roman"/>
          <w:lang w:val="en-US"/>
        </w:rPr>
      </w:pPr>
      <w:r w:rsidRPr="008A1568">
        <w:rPr>
          <w:rFonts w:ascii="Calisto MT" w:hAnsi="Calisto MT" w:cs="Times New Roman"/>
          <w:lang w:val="en-US"/>
        </w:rPr>
        <w:t xml:space="preserve">I like to put my arms around trees. I like </w:t>
      </w:r>
      <w:r w:rsidRPr="008A1568">
        <w:rPr>
          <w:rFonts w:ascii="Calisto MT" w:hAnsi="Calisto MT" w:cs="Times New Roman"/>
          <w:b/>
          <w:lang w:val="en-US"/>
        </w:rPr>
        <w:t>fairy</w:t>
      </w:r>
      <w:r w:rsidRPr="008A1568">
        <w:rPr>
          <w:rFonts w:ascii="Calisto MT" w:hAnsi="Calisto MT" w:cs="Times New Roman"/>
          <w:lang w:val="en-US"/>
        </w:rPr>
        <w:t xml:space="preserve"> tales and old stories - especially the ones about trees. I never dreamt that one story would come true right before my eyes. </w:t>
      </w:r>
      <w:r w:rsidRPr="008A1568">
        <w:rPr>
          <w:rFonts w:ascii="Calisto MT" w:hAnsi="Calisto MT" w:cs="Times New Roman"/>
          <w:lang w:val="en-US"/>
        </w:rPr>
        <w:cr/>
        <w:t xml:space="preserve">When I was </w:t>
      </w:r>
      <w:proofErr w:type="gramStart"/>
      <w:r w:rsidRPr="008A1568">
        <w:rPr>
          <w:rFonts w:ascii="Calisto MT" w:hAnsi="Calisto MT" w:cs="Times New Roman"/>
          <w:lang w:val="en-US"/>
        </w:rPr>
        <w:t>thirty</w:t>
      </w:r>
      <w:proofErr w:type="gramEnd"/>
      <w:r w:rsidRPr="008A1568">
        <w:rPr>
          <w:rFonts w:ascii="Calisto MT" w:hAnsi="Calisto MT" w:cs="Times New Roman"/>
          <w:lang w:val="en-US"/>
        </w:rPr>
        <w:t xml:space="preserve"> I finished the University. I had two children, and I was pregnant again. It was the time of Advent. My husband was going through a </w:t>
      </w:r>
      <w:r w:rsidRPr="008A1568">
        <w:rPr>
          <w:rFonts w:ascii="Calisto MT" w:hAnsi="Calisto MT" w:cs="Times New Roman"/>
          <w:b/>
          <w:lang w:val="en-US"/>
        </w:rPr>
        <w:t>period of heavy losses</w:t>
      </w:r>
      <w:r w:rsidRPr="008A1568">
        <w:rPr>
          <w:rFonts w:ascii="Calisto MT" w:hAnsi="Calisto MT" w:cs="Times New Roman"/>
          <w:lang w:val="en-US"/>
        </w:rPr>
        <w:t xml:space="preserve">. No wonder he had a heart-attack with inauspicious prognosis. I fell into </w:t>
      </w:r>
      <w:r w:rsidRPr="008A1568">
        <w:rPr>
          <w:rFonts w:ascii="Calisto MT" w:hAnsi="Calisto MT" w:cs="Times New Roman"/>
          <w:b/>
          <w:lang w:val="en-US"/>
        </w:rPr>
        <w:t>despair,</w:t>
      </w:r>
      <w:r w:rsidRPr="008A1568">
        <w:rPr>
          <w:rFonts w:ascii="Calisto MT" w:hAnsi="Calisto MT" w:cs="Times New Roman"/>
          <w:lang w:val="en-US"/>
        </w:rPr>
        <w:t xml:space="preserve"> and I had an abortion. The </w:t>
      </w:r>
      <w:r w:rsidRPr="008A1568">
        <w:rPr>
          <w:rFonts w:ascii="Calisto MT" w:hAnsi="Calisto MT" w:cs="Times New Roman"/>
          <w:b/>
          <w:lang w:val="en-US"/>
        </w:rPr>
        <w:t>loss of a child</w:t>
      </w:r>
      <w:r w:rsidRPr="008A1568">
        <w:rPr>
          <w:rFonts w:ascii="Calisto MT" w:hAnsi="Calisto MT" w:cs="Times New Roman"/>
          <w:lang w:val="en-US"/>
        </w:rPr>
        <w:t xml:space="preserve"> was terrible for me. But my husband was restored to health, step by step, and in the beginning of May he went to the health resort, </w:t>
      </w:r>
      <w:proofErr w:type="spellStart"/>
      <w:proofErr w:type="gramStart"/>
      <w:r w:rsidRPr="008A1568">
        <w:rPr>
          <w:rFonts w:ascii="Calisto MT" w:hAnsi="Calisto MT" w:cs="Times New Roman"/>
          <w:lang w:val="en-US"/>
        </w:rPr>
        <w:t>Podebrady</w:t>
      </w:r>
      <w:proofErr w:type="spellEnd"/>
      <w:r w:rsidR="008000D7">
        <w:rPr>
          <w:rFonts w:ascii="Arial" w:hAnsi="Arial" w:cs="Arial"/>
          <w:lang w:val="fr-BE" w:eastAsia="fr-BE"/>
        </w:rPr>
        <w:t>(</w:t>
      </w:r>
      <w:proofErr w:type="gramEnd"/>
      <w:r w:rsidR="008000D7">
        <w:rPr>
          <w:rFonts w:ascii="Arial" w:hAnsi="Arial" w:cs="Arial"/>
          <w:lang w:val="fr-BE" w:eastAsia="fr-BE"/>
        </w:rPr>
        <w:t>1)</w:t>
      </w:r>
      <w:r w:rsidRPr="008A1568">
        <w:rPr>
          <w:rFonts w:ascii="Calisto MT" w:hAnsi="Calisto MT" w:cs="Times New Roman"/>
          <w:lang w:val="en-US"/>
        </w:rPr>
        <w:t xml:space="preserve">. When we heard the name </w:t>
      </w:r>
      <w:proofErr w:type="spellStart"/>
      <w:r w:rsidRPr="008A1568">
        <w:rPr>
          <w:rFonts w:ascii="Calisto MT" w:hAnsi="Calisto MT" w:cs="Times New Roman"/>
          <w:lang w:val="en-US"/>
        </w:rPr>
        <w:t>Podebrady</w:t>
      </w:r>
      <w:proofErr w:type="spellEnd"/>
      <w:r w:rsidRPr="008A1568">
        <w:rPr>
          <w:rFonts w:ascii="Calisto MT" w:hAnsi="Calisto MT" w:cs="Times New Roman"/>
          <w:lang w:val="en-US"/>
        </w:rPr>
        <w:t xml:space="preserve">, we thought of the words: </w:t>
      </w:r>
      <w:proofErr w:type="spellStart"/>
      <w:r w:rsidRPr="008A1568">
        <w:rPr>
          <w:rFonts w:ascii="Calisto MT" w:hAnsi="Calisto MT" w:cs="Times New Roman"/>
          <w:lang w:val="en-US"/>
        </w:rPr>
        <w:t>Podebrady</w:t>
      </w:r>
      <w:proofErr w:type="spellEnd"/>
      <w:r w:rsidRPr="008A1568">
        <w:rPr>
          <w:rFonts w:ascii="Calisto MT" w:hAnsi="Calisto MT" w:cs="Times New Roman"/>
          <w:lang w:val="en-US"/>
        </w:rPr>
        <w:t xml:space="preserve">, heart-lime. He returned home at the end of May with a lime-tree </w:t>
      </w:r>
      <w:r w:rsidRPr="008A1568">
        <w:rPr>
          <w:rFonts w:ascii="Calisto MT" w:hAnsi="Calisto MT"/>
          <w:lang w:val="en-US"/>
        </w:rPr>
        <w:t xml:space="preserve">(tilleul) </w:t>
      </w:r>
      <w:r w:rsidRPr="008A1568">
        <w:rPr>
          <w:rFonts w:ascii="Calisto MT" w:hAnsi="Calisto MT" w:cs="Times New Roman"/>
          <w:lang w:val="en-US"/>
        </w:rPr>
        <w:t>that he bought as a reminder. We planted it in our garden, where it had room and sunshine and a view of a countryside. We tended</w:t>
      </w:r>
      <w:r w:rsidRPr="008A1568">
        <w:rPr>
          <w:rFonts w:ascii="Calisto MT" w:hAnsi="Calisto MT"/>
          <w:lang w:val="en-US"/>
        </w:rPr>
        <w:t xml:space="preserve"> (</w:t>
      </w:r>
      <w:proofErr w:type="spellStart"/>
      <w:r w:rsidRPr="008A1568">
        <w:rPr>
          <w:rFonts w:ascii="Calisto MT" w:hAnsi="Calisto MT"/>
          <w:lang w:val="en-US"/>
        </w:rPr>
        <w:t>avons</w:t>
      </w:r>
      <w:proofErr w:type="spellEnd"/>
      <w:r w:rsidRPr="008A1568">
        <w:rPr>
          <w:rFonts w:ascii="Calisto MT" w:hAnsi="Calisto MT"/>
          <w:lang w:val="en-US"/>
        </w:rPr>
        <w:t xml:space="preserve"> soigné)</w:t>
      </w:r>
      <w:r w:rsidRPr="008A1568">
        <w:rPr>
          <w:rFonts w:ascii="Calisto MT" w:hAnsi="Calisto MT" w:cs="Times New Roman"/>
          <w:lang w:val="en-US"/>
        </w:rPr>
        <w:t xml:space="preserve"> the tree with love. </w:t>
      </w:r>
      <w:r w:rsidRPr="008A1568">
        <w:rPr>
          <w:rFonts w:ascii="Calisto MT" w:hAnsi="Calisto MT" w:cs="Times New Roman"/>
          <w:lang w:val="en-US"/>
        </w:rPr>
        <w:cr/>
      </w:r>
    </w:p>
    <w:p w14:paraId="6C0EC9A5" w14:textId="294CD07A" w:rsidR="008000D7" w:rsidRDefault="008000D7" w:rsidP="001A5CB4">
      <w:pPr>
        <w:spacing w:after="0"/>
        <w:rPr>
          <w:rFonts w:ascii="Arial" w:hAnsi="Arial" w:cs="Arial"/>
          <w:lang w:val="fr-BE" w:eastAsia="fr-BE"/>
        </w:rPr>
      </w:pPr>
      <w:r>
        <w:rPr>
          <w:rFonts w:ascii="Arial" w:hAnsi="Arial" w:cs="Arial"/>
          <w:lang w:val="fr-BE" w:eastAsia="fr-BE"/>
        </w:rPr>
        <w:lastRenderedPageBreak/>
        <w:t>[#</w:t>
      </w:r>
      <w:proofErr w:type="gramStart"/>
      <w:r>
        <w:rPr>
          <w:rFonts w:ascii="Arial" w:hAnsi="Arial" w:cs="Arial"/>
          <w:lang w:val="fr-BE" w:eastAsia="fr-BE"/>
        </w:rPr>
        <w:t>N](</w:t>
      </w:r>
      <w:proofErr w:type="gramEnd"/>
      <w:r>
        <w:rPr>
          <w:rFonts w:ascii="Arial" w:hAnsi="Arial" w:cs="Arial"/>
          <w:lang w:val="fr-BE" w:eastAsia="fr-BE"/>
        </w:rPr>
        <w:t>1)</w:t>
      </w:r>
      <w:r w:rsidRPr="008000D7">
        <w:rPr>
          <w:rFonts w:ascii="Calisto MT" w:hAnsi="Calisto MT" w:cs="Times New Roman"/>
          <w:sz w:val="18"/>
          <w:szCs w:val="18"/>
        </w:rPr>
        <w:t xml:space="preserve"> </w:t>
      </w:r>
      <w:r w:rsidRPr="00750BF0">
        <w:rPr>
          <w:rFonts w:ascii="Calisto MT" w:hAnsi="Calisto MT" w:cs="Times New Roman"/>
          <w:sz w:val="18"/>
          <w:szCs w:val="18"/>
        </w:rPr>
        <w:t xml:space="preserve">Lieu de cure </w:t>
      </w:r>
      <w:proofErr w:type="spellStart"/>
      <w:r w:rsidRPr="00750BF0">
        <w:rPr>
          <w:rFonts w:ascii="Calisto MT" w:hAnsi="Calisto MT" w:cs="Times New Roman"/>
          <w:sz w:val="18"/>
          <w:szCs w:val="18"/>
        </w:rPr>
        <w:t>thermale</w:t>
      </w:r>
      <w:proofErr w:type="spellEnd"/>
      <w:r w:rsidRPr="00750BF0">
        <w:rPr>
          <w:rFonts w:ascii="Calisto MT" w:hAnsi="Calisto MT" w:cs="Times New Roman"/>
          <w:sz w:val="18"/>
          <w:szCs w:val="18"/>
        </w:rPr>
        <w:t xml:space="preserve"> </w:t>
      </w:r>
      <w:proofErr w:type="spellStart"/>
      <w:r w:rsidRPr="00750BF0">
        <w:rPr>
          <w:rFonts w:ascii="Calisto MT" w:hAnsi="Calisto MT" w:cs="Times New Roman"/>
          <w:sz w:val="18"/>
          <w:szCs w:val="18"/>
        </w:rPr>
        <w:t>près</w:t>
      </w:r>
      <w:proofErr w:type="spellEnd"/>
      <w:r w:rsidRPr="00750BF0">
        <w:rPr>
          <w:rFonts w:ascii="Calisto MT" w:hAnsi="Calisto MT" w:cs="Times New Roman"/>
          <w:sz w:val="18"/>
          <w:szCs w:val="18"/>
        </w:rPr>
        <w:t xml:space="preserve"> de Prague, </w:t>
      </w:r>
      <w:proofErr w:type="spellStart"/>
      <w:r w:rsidRPr="00750BF0">
        <w:rPr>
          <w:rFonts w:ascii="Calisto MT" w:hAnsi="Calisto MT" w:cs="Times New Roman"/>
          <w:sz w:val="18"/>
          <w:szCs w:val="18"/>
        </w:rPr>
        <w:t>permettant</w:t>
      </w:r>
      <w:proofErr w:type="spellEnd"/>
      <w:r w:rsidRPr="00750BF0">
        <w:rPr>
          <w:rFonts w:ascii="Calisto MT" w:hAnsi="Calisto MT" w:cs="Times New Roman"/>
          <w:sz w:val="18"/>
          <w:szCs w:val="18"/>
        </w:rPr>
        <w:t xml:space="preserve"> </w:t>
      </w:r>
      <w:proofErr w:type="spellStart"/>
      <w:r w:rsidRPr="00750BF0">
        <w:rPr>
          <w:rFonts w:ascii="Calisto MT" w:hAnsi="Calisto MT" w:cs="Times New Roman"/>
          <w:sz w:val="18"/>
          <w:szCs w:val="18"/>
        </w:rPr>
        <w:t>une</w:t>
      </w:r>
      <w:proofErr w:type="spellEnd"/>
      <w:r w:rsidRPr="00750BF0">
        <w:rPr>
          <w:rFonts w:ascii="Calisto MT" w:hAnsi="Calisto MT" w:cs="Times New Roman"/>
          <w:sz w:val="18"/>
          <w:szCs w:val="18"/>
        </w:rPr>
        <w:t xml:space="preserve"> </w:t>
      </w:r>
      <w:proofErr w:type="spellStart"/>
      <w:r w:rsidRPr="00750BF0">
        <w:rPr>
          <w:rFonts w:ascii="Calisto MT" w:hAnsi="Calisto MT" w:cs="Times New Roman"/>
          <w:sz w:val="18"/>
          <w:szCs w:val="18"/>
        </w:rPr>
        <w:t>réhabilitation</w:t>
      </w:r>
      <w:proofErr w:type="spellEnd"/>
      <w:r w:rsidRPr="00750BF0">
        <w:rPr>
          <w:rFonts w:ascii="Calisto MT" w:hAnsi="Calisto MT" w:cs="Times New Roman"/>
          <w:sz w:val="18"/>
          <w:szCs w:val="18"/>
        </w:rPr>
        <w:t xml:space="preserve"> cardio-</w:t>
      </w:r>
      <w:proofErr w:type="spellStart"/>
      <w:r w:rsidRPr="00750BF0">
        <w:rPr>
          <w:rFonts w:ascii="Calisto MT" w:hAnsi="Calisto MT" w:cs="Times New Roman"/>
          <w:sz w:val="18"/>
          <w:szCs w:val="18"/>
        </w:rPr>
        <w:t>vasculaire</w:t>
      </w:r>
      <w:proofErr w:type="spellEnd"/>
      <w:r w:rsidRPr="00750BF0">
        <w:rPr>
          <w:rFonts w:ascii="Calisto MT" w:hAnsi="Calisto MT" w:cs="Times New Roman"/>
          <w:sz w:val="18"/>
          <w:szCs w:val="18"/>
        </w:rPr>
        <w:t xml:space="preserve"> entre </w:t>
      </w:r>
      <w:proofErr w:type="spellStart"/>
      <w:r w:rsidRPr="00750BF0">
        <w:rPr>
          <w:rFonts w:ascii="Calisto MT" w:hAnsi="Calisto MT" w:cs="Times New Roman"/>
          <w:sz w:val="18"/>
          <w:szCs w:val="18"/>
        </w:rPr>
        <w:t>autres</w:t>
      </w:r>
      <w:proofErr w:type="spellEnd"/>
      <w:r w:rsidRPr="00750BF0">
        <w:rPr>
          <w:rFonts w:ascii="Calisto MT" w:hAnsi="Calisto MT" w:cs="Times New Roman"/>
          <w:sz w:val="18"/>
          <w:szCs w:val="18"/>
        </w:rPr>
        <w:t>.</w:t>
      </w:r>
    </w:p>
    <w:p w14:paraId="74981FB4" w14:textId="77777777" w:rsidR="008000D7" w:rsidRDefault="008000D7" w:rsidP="001A5CB4">
      <w:pPr>
        <w:spacing w:after="0"/>
        <w:rPr>
          <w:rFonts w:ascii="Calisto MT" w:hAnsi="Calisto MT" w:cs="Times New Roman"/>
          <w:lang w:val="en-US"/>
        </w:rPr>
      </w:pPr>
    </w:p>
    <w:p w14:paraId="11033100" w14:textId="77777777" w:rsidR="001A5CB4" w:rsidRDefault="001A5CB4" w:rsidP="001A5CB4">
      <w:pPr>
        <w:spacing w:after="0"/>
        <w:rPr>
          <w:rFonts w:ascii="Calisto MT" w:hAnsi="Calisto MT" w:cs="Times New Roman"/>
          <w:lang w:val="en-US"/>
        </w:rPr>
      </w:pPr>
      <w:r w:rsidRPr="008A1568">
        <w:rPr>
          <w:rFonts w:ascii="Calisto MT" w:hAnsi="Calisto MT" w:cs="Times New Roman"/>
          <w:lang w:val="en-US"/>
        </w:rPr>
        <w:t>In June, I felt very tired. I was sick to my stomach while travelling, and a doctor diagnosed pregnancy. Our daughter Johana was born on 20th March 1984, and as a 'dowry'</w:t>
      </w:r>
      <w:r w:rsidRPr="008A1568">
        <w:rPr>
          <w:rFonts w:ascii="Calisto MT" w:hAnsi="Calisto MT"/>
          <w:lang w:val="en-US"/>
        </w:rPr>
        <w:t xml:space="preserve"> (dot)</w:t>
      </w:r>
      <w:r w:rsidRPr="008A1568">
        <w:rPr>
          <w:rFonts w:ascii="Calisto MT" w:hAnsi="Calisto MT" w:cs="Times New Roman"/>
          <w:lang w:val="en-US"/>
        </w:rPr>
        <w:t xml:space="preserve">, she brought atopic eczema all over her body. When she was three, she had a general infection. Her </w:t>
      </w:r>
      <w:r w:rsidRPr="008A1568">
        <w:rPr>
          <w:rFonts w:ascii="Calisto MT" w:hAnsi="Calisto MT" w:cs="Times New Roman"/>
          <w:b/>
          <w:lang w:val="en-US"/>
        </w:rPr>
        <w:t>skin was covered by ulcerous blisters</w:t>
      </w:r>
      <w:r w:rsidRPr="008A1568">
        <w:rPr>
          <w:rFonts w:ascii="Calisto MT" w:hAnsi="Calisto MT" w:cs="Times New Roman"/>
          <w:lang w:val="en-US"/>
        </w:rPr>
        <w:t xml:space="preserve">, she had a </w:t>
      </w:r>
      <w:r w:rsidRPr="008A1568">
        <w:rPr>
          <w:rFonts w:ascii="Calisto MT" w:hAnsi="Calisto MT" w:cs="Times New Roman"/>
          <w:b/>
          <w:lang w:val="en-US"/>
        </w:rPr>
        <w:t>fever</w:t>
      </w:r>
      <w:r w:rsidRPr="008A1568">
        <w:rPr>
          <w:rFonts w:ascii="Calisto MT" w:hAnsi="Calisto MT" w:cs="Times New Roman"/>
          <w:lang w:val="en-US"/>
        </w:rPr>
        <w:t xml:space="preserve"> and a </w:t>
      </w:r>
      <w:r w:rsidRPr="008A1568">
        <w:rPr>
          <w:rFonts w:ascii="Calisto MT" w:hAnsi="Calisto MT" w:cs="Times New Roman"/>
          <w:b/>
          <w:lang w:val="en-US"/>
        </w:rPr>
        <w:t>total breakdown</w:t>
      </w:r>
      <w:r w:rsidRPr="008A1568">
        <w:rPr>
          <w:rFonts w:ascii="Calisto MT" w:hAnsi="Calisto MT" w:cs="Times New Roman"/>
          <w:lang w:val="en-US"/>
        </w:rPr>
        <w:t xml:space="preserve">. Doctors treated her with antibiotics, corticoids, etc. Our daughter was failing in health. Her disease was </w:t>
      </w:r>
      <w:r w:rsidRPr="008A1568">
        <w:rPr>
          <w:rFonts w:ascii="Calisto MT" w:hAnsi="Calisto MT" w:cs="Times New Roman"/>
          <w:b/>
          <w:lang w:val="en-US"/>
        </w:rPr>
        <w:t>returning cyclically</w:t>
      </w:r>
      <w:r w:rsidRPr="008A1568">
        <w:rPr>
          <w:rFonts w:ascii="Calisto MT" w:hAnsi="Calisto MT" w:cs="Times New Roman"/>
          <w:lang w:val="en-US"/>
        </w:rPr>
        <w:t xml:space="preserve"> and increasing. Psychical problems came on </w:t>
      </w:r>
      <w:proofErr w:type="gramStart"/>
      <w:r w:rsidRPr="008A1568">
        <w:rPr>
          <w:rFonts w:ascii="Calisto MT" w:hAnsi="Calisto MT" w:cs="Times New Roman"/>
          <w:lang w:val="en-US"/>
        </w:rPr>
        <w:t>also, because</w:t>
      </w:r>
      <w:proofErr w:type="gramEnd"/>
      <w:r w:rsidRPr="008A1568">
        <w:rPr>
          <w:rFonts w:ascii="Calisto MT" w:hAnsi="Calisto MT" w:cs="Times New Roman"/>
          <w:lang w:val="en-US"/>
        </w:rPr>
        <w:t xml:space="preserve"> she </w:t>
      </w:r>
      <w:r w:rsidRPr="008A1568">
        <w:rPr>
          <w:rFonts w:ascii="Calisto MT" w:hAnsi="Calisto MT" w:cs="Times New Roman"/>
          <w:b/>
          <w:lang w:val="en-US"/>
        </w:rPr>
        <w:t>could not sleep</w:t>
      </w:r>
      <w:r w:rsidRPr="008A1568">
        <w:rPr>
          <w:rFonts w:ascii="Calisto MT" w:hAnsi="Calisto MT" w:cs="Times New Roman"/>
          <w:lang w:val="en-US"/>
        </w:rPr>
        <w:t xml:space="preserve"> because of the terrible </w:t>
      </w:r>
      <w:r w:rsidRPr="008A1568">
        <w:rPr>
          <w:rFonts w:ascii="Calisto MT" w:hAnsi="Calisto MT" w:cs="Times New Roman"/>
          <w:b/>
          <w:lang w:val="en-US"/>
        </w:rPr>
        <w:t>itching</w:t>
      </w:r>
      <w:r w:rsidRPr="008A1568">
        <w:rPr>
          <w:rFonts w:ascii="Calisto MT" w:hAnsi="Calisto MT" w:cs="Times New Roman"/>
          <w:lang w:val="en-US"/>
        </w:rPr>
        <w:t xml:space="preserve">. She was </w:t>
      </w:r>
      <w:r w:rsidRPr="008A1568">
        <w:rPr>
          <w:rFonts w:ascii="Calisto MT" w:hAnsi="Calisto MT" w:cs="Times New Roman"/>
          <w:b/>
          <w:lang w:val="en-US"/>
        </w:rPr>
        <w:t>totally breaking down</w:t>
      </w:r>
      <w:r w:rsidRPr="008A1568">
        <w:rPr>
          <w:rFonts w:ascii="Calisto MT" w:hAnsi="Calisto MT" w:cs="Times New Roman"/>
          <w:lang w:val="en-US"/>
        </w:rPr>
        <w:t xml:space="preserve"> and she was </w:t>
      </w:r>
      <w:r w:rsidRPr="008A1568">
        <w:rPr>
          <w:rFonts w:ascii="Calisto MT" w:hAnsi="Calisto MT" w:cs="Times New Roman"/>
          <w:b/>
          <w:lang w:val="en-US"/>
        </w:rPr>
        <w:t>sad</w:t>
      </w:r>
      <w:r w:rsidRPr="008A1568">
        <w:rPr>
          <w:rFonts w:ascii="Calisto MT" w:hAnsi="Calisto MT" w:cs="Times New Roman"/>
          <w:lang w:val="en-US"/>
        </w:rPr>
        <w:t xml:space="preserve"> because the children and a teacher in her kindergarten </w:t>
      </w:r>
      <w:r w:rsidRPr="008A1568">
        <w:rPr>
          <w:rFonts w:ascii="Calisto MT" w:hAnsi="Calisto MT" w:cs="Times New Roman"/>
          <w:b/>
          <w:lang w:val="en-US"/>
        </w:rPr>
        <w:t>refused her</w:t>
      </w:r>
      <w:r w:rsidRPr="008A1568">
        <w:rPr>
          <w:rFonts w:ascii="Calisto MT" w:hAnsi="Calisto MT" w:cs="Times New Roman"/>
          <w:lang w:val="en-US"/>
        </w:rPr>
        <w:t xml:space="preserve">. We were overcome by fear. And the lime-tree was growing up. </w:t>
      </w:r>
      <w:r w:rsidRPr="008A1568">
        <w:rPr>
          <w:rFonts w:ascii="Calisto MT" w:hAnsi="Calisto MT" w:cs="Times New Roman"/>
          <w:lang w:val="en-US"/>
        </w:rPr>
        <w:cr/>
      </w:r>
    </w:p>
    <w:p w14:paraId="427B8F76" w14:textId="77777777" w:rsidR="001A5CB4" w:rsidRDefault="001A5CB4" w:rsidP="001A5CB4">
      <w:pPr>
        <w:spacing w:after="0"/>
        <w:rPr>
          <w:rFonts w:ascii="Calisto MT" w:hAnsi="Calisto MT" w:cs="Times New Roman"/>
          <w:lang w:val="en-US"/>
        </w:rPr>
      </w:pPr>
      <w:r w:rsidRPr="008A1568">
        <w:rPr>
          <w:rFonts w:ascii="Calisto MT" w:hAnsi="Calisto MT" w:cs="Times New Roman"/>
          <w:lang w:val="en-US"/>
        </w:rPr>
        <w:t xml:space="preserve">When Johana was five, we decided to try alternative treatment. </w:t>
      </w:r>
      <w:proofErr w:type="gramStart"/>
      <w:r w:rsidRPr="008A1568">
        <w:rPr>
          <w:rFonts w:ascii="Calisto MT" w:hAnsi="Calisto MT" w:cs="Times New Roman"/>
          <w:lang w:val="en-US"/>
        </w:rPr>
        <w:t>A</w:t>
      </w:r>
      <w:proofErr w:type="gramEnd"/>
      <w:r w:rsidRPr="008A1568">
        <w:rPr>
          <w:rFonts w:ascii="Calisto MT" w:hAnsi="Calisto MT" w:cs="Times New Roman"/>
          <w:lang w:val="en-US"/>
        </w:rPr>
        <w:t xml:space="preserve"> herbalist from </w:t>
      </w:r>
      <w:proofErr w:type="spellStart"/>
      <w:r w:rsidRPr="008A1568">
        <w:rPr>
          <w:rFonts w:ascii="Calisto MT" w:hAnsi="Calisto MT" w:cs="Times New Roman"/>
          <w:lang w:val="en-US"/>
        </w:rPr>
        <w:t>Semily</w:t>
      </w:r>
      <w:proofErr w:type="spellEnd"/>
      <w:r w:rsidRPr="008A1568">
        <w:rPr>
          <w:rFonts w:ascii="Calisto MT" w:hAnsi="Calisto MT" w:cs="Times New Roman"/>
          <w:lang w:val="en-US"/>
        </w:rPr>
        <w:t xml:space="preserve"> taught us how to change her regimen, and a therapist from Prague convinced us to stop giving Johana all medicines, but there was no amelioration. Our </w:t>
      </w:r>
      <w:proofErr w:type="spellStart"/>
      <w:r w:rsidRPr="008A1568">
        <w:rPr>
          <w:rFonts w:ascii="Calisto MT" w:hAnsi="Calisto MT" w:cs="Times New Roman"/>
          <w:lang w:val="en-US"/>
        </w:rPr>
        <w:t>neighbour</w:t>
      </w:r>
      <w:proofErr w:type="spellEnd"/>
      <w:r w:rsidRPr="008A1568">
        <w:rPr>
          <w:rFonts w:ascii="Calisto MT" w:hAnsi="Calisto MT" w:cs="Times New Roman"/>
          <w:lang w:val="en-US"/>
        </w:rPr>
        <w:t xml:space="preserve"> was sorry for Johana and gave US an address of a homeopath, Bedrich </w:t>
      </w:r>
      <w:proofErr w:type="spellStart"/>
      <w:r w:rsidRPr="008A1568">
        <w:rPr>
          <w:rFonts w:ascii="Calisto MT" w:hAnsi="Calisto MT" w:cs="Times New Roman"/>
          <w:lang w:val="en-US"/>
        </w:rPr>
        <w:t>Burkon</w:t>
      </w:r>
      <w:proofErr w:type="spellEnd"/>
      <w:r w:rsidRPr="008A1568">
        <w:rPr>
          <w:rFonts w:ascii="Calisto MT" w:hAnsi="Calisto MT" w:cs="Times New Roman"/>
          <w:lang w:val="en-US"/>
        </w:rPr>
        <w:t xml:space="preserve">, from </w:t>
      </w:r>
      <w:proofErr w:type="spellStart"/>
      <w:r w:rsidRPr="008A1568">
        <w:rPr>
          <w:rFonts w:ascii="Calisto MT" w:hAnsi="Calisto MT" w:cs="Times New Roman"/>
          <w:lang w:val="en-US"/>
        </w:rPr>
        <w:t>Ceské</w:t>
      </w:r>
      <w:proofErr w:type="spellEnd"/>
      <w:r w:rsidRPr="008A1568">
        <w:rPr>
          <w:rFonts w:ascii="Calisto MT" w:hAnsi="Calisto MT" w:cs="Times New Roman"/>
          <w:lang w:val="en-US"/>
        </w:rPr>
        <w:t xml:space="preserve"> Budejovice. I wrote to him</w:t>
      </w:r>
      <w:r>
        <w:rPr>
          <w:rFonts w:ascii="Calisto MT" w:hAnsi="Calisto MT" w:cs="Times New Roman"/>
          <w:lang w:val="en-US"/>
        </w:rPr>
        <w:t>,</w:t>
      </w:r>
      <w:r w:rsidRPr="008A1568">
        <w:rPr>
          <w:rFonts w:ascii="Calisto MT" w:hAnsi="Calisto MT" w:cs="Times New Roman"/>
          <w:lang w:val="en-US"/>
        </w:rPr>
        <w:t xml:space="preserve"> and he invited us to his health </w:t>
      </w:r>
      <w:proofErr w:type="spellStart"/>
      <w:r w:rsidRPr="008A1568">
        <w:rPr>
          <w:rFonts w:ascii="Calisto MT" w:hAnsi="Calisto MT" w:cs="Times New Roman"/>
          <w:lang w:val="en-US"/>
        </w:rPr>
        <w:t>centre</w:t>
      </w:r>
      <w:proofErr w:type="spellEnd"/>
      <w:r w:rsidRPr="008A1568">
        <w:rPr>
          <w:rFonts w:ascii="Calisto MT" w:hAnsi="Calisto MT" w:cs="Times New Roman"/>
          <w:lang w:val="en-US"/>
        </w:rPr>
        <w:t xml:space="preserve">. That day began long effort that finally rid us </w:t>
      </w:r>
      <w:r w:rsidRPr="008A1568">
        <w:rPr>
          <w:rFonts w:ascii="Calisto MT" w:hAnsi="Calisto MT"/>
          <w:lang w:val="en-US"/>
        </w:rPr>
        <w:t>(</w:t>
      </w:r>
      <w:proofErr w:type="spellStart"/>
      <w:r w:rsidRPr="008A1568">
        <w:rPr>
          <w:rFonts w:ascii="Calisto MT" w:hAnsi="Calisto MT"/>
          <w:lang w:val="en-US"/>
        </w:rPr>
        <w:t>débarrassé</w:t>
      </w:r>
      <w:proofErr w:type="spellEnd"/>
      <w:r w:rsidRPr="008A1568">
        <w:rPr>
          <w:rFonts w:ascii="Calisto MT" w:hAnsi="Calisto MT"/>
          <w:lang w:val="en-US"/>
        </w:rPr>
        <w:t xml:space="preserve">) </w:t>
      </w:r>
      <w:r w:rsidRPr="008A1568">
        <w:rPr>
          <w:rFonts w:ascii="Calisto MT" w:hAnsi="Calisto MT" w:cs="Times New Roman"/>
          <w:lang w:val="en-US"/>
        </w:rPr>
        <w:t xml:space="preserve">of anxiety about our daughter. The first signs of recovery started to be seen. A young dermatologist and homeopath from Prague, who collaborated with B. </w:t>
      </w:r>
      <w:proofErr w:type="spellStart"/>
      <w:r w:rsidRPr="008A1568">
        <w:rPr>
          <w:rFonts w:ascii="Calisto MT" w:hAnsi="Calisto MT" w:cs="Times New Roman"/>
          <w:lang w:val="en-US"/>
        </w:rPr>
        <w:t>Burkon</w:t>
      </w:r>
      <w:proofErr w:type="spellEnd"/>
      <w:r w:rsidRPr="008A1568">
        <w:rPr>
          <w:rFonts w:ascii="Calisto MT" w:hAnsi="Calisto MT" w:cs="Times New Roman"/>
          <w:lang w:val="en-US"/>
        </w:rPr>
        <w:t xml:space="preserve"> for a long time</w:t>
      </w:r>
      <w:r w:rsidRPr="008A1568">
        <w:rPr>
          <w:rFonts w:ascii="Calisto MT" w:hAnsi="Calisto MT"/>
          <w:lang w:val="en-US"/>
        </w:rPr>
        <w:t xml:space="preserve">, was also a great support for </w:t>
      </w:r>
      <w:r w:rsidRPr="008A1568">
        <w:rPr>
          <w:rFonts w:ascii="Calisto MT" w:hAnsi="Calisto MT" w:cs="Times New Roman"/>
          <w:lang w:val="en-US"/>
        </w:rPr>
        <w:t xml:space="preserve">us. </w:t>
      </w:r>
      <w:r w:rsidRPr="008A1568">
        <w:rPr>
          <w:rFonts w:ascii="Calisto MT" w:hAnsi="Calisto MT" w:cs="Times New Roman"/>
          <w:lang w:val="en-US"/>
        </w:rPr>
        <w:cr/>
        <w:t xml:space="preserve">Johana's skin became cleaner and cleaner. Eczema receded from the head to the bottom. During each infection, the impetigo occurred lower and lower. Our lime-tree was growing. and one year we were pleased to see it flowering - but only on one branch. Next year it was in bloom on the one branch only, again. </w:t>
      </w:r>
      <w:r w:rsidRPr="008A1568">
        <w:rPr>
          <w:rFonts w:ascii="Calisto MT" w:hAnsi="Calisto MT" w:cs="Times New Roman"/>
          <w:lang w:val="en-US"/>
        </w:rPr>
        <w:cr/>
      </w:r>
    </w:p>
    <w:p w14:paraId="193B8021" w14:textId="77777777" w:rsidR="001A5CB4" w:rsidRPr="008A1568" w:rsidRDefault="001A5CB4" w:rsidP="001A5CB4">
      <w:pPr>
        <w:rPr>
          <w:rFonts w:ascii="Calisto MT" w:hAnsi="Calisto MT" w:cs="Times New Roman"/>
          <w:lang w:val="en-US"/>
        </w:rPr>
      </w:pPr>
      <w:r w:rsidRPr="008A1568">
        <w:rPr>
          <w:rFonts w:ascii="Calisto MT" w:hAnsi="Calisto MT" w:cs="Times New Roman"/>
          <w:lang w:val="en-US"/>
        </w:rPr>
        <w:t xml:space="preserve">During one visit to </w:t>
      </w:r>
      <w:proofErr w:type="spellStart"/>
      <w:r w:rsidRPr="008A1568">
        <w:rPr>
          <w:rFonts w:ascii="Calisto MT" w:hAnsi="Calisto MT" w:cs="Times New Roman"/>
          <w:lang w:val="en-US"/>
        </w:rPr>
        <w:t>Burkon</w:t>
      </w:r>
      <w:proofErr w:type="spellEnd"/>
      <w:r w:rsidRPr="008A1568">
        <w:rPr>
          <w:rFonts w:ascii="Calisto MT" w:hAnsi="Calisto MT" w:cs="Times New Roman"/>
          <w:lang w:val="en-US"/>
        </w:rPr>
        <w:t xml:space="preserve">, we went in detail through everything that happened to our daughter, and he gave her a remedy, Tilia cordata. I did not know what it was and so I asked him. 'It is a lime-tree,' was his answer. I do not why but I remembered our lime-tree and told him about it and about its strange flowering pattern (on only one branch) He smiled and answered: 'You will see, this year your tree will come into blossom on all branches.' </w:t>
      </w:r>
      <w:r w:rsidRPr="008A1568">
        <w:rPr>
          <w:rFonts w:ascii="Calisto MT" w:hAnsi="Calisto MT" w:cs="Times New Roman"/>
          <w:lang w:val="en-US"/>
        </w:rPr>
        <w:cr/>
        <w:t xml:space="preserve">Johana began to </w:t>
      </w:r>
      <w:proofErr w:type="gramStart"/>
      <w:r w:rsidRPr="008A1568">
        <w:rPr>
          <w:rFonts w:ascii="Calisto MT" w:hAnsi="Calisto MT" w:cs="Times New Roman"/>
          <w:lang w:val="en-US"/>
        </w:rPr>
        <w:t>flourish</w:t>
      </w:r>
      <w:proofErr w:type="gramEnd"/>
      <w:r w:rsidRPr="008A1568">
        <w:rPr>
          <w:rFonts w:ascii="Calisto MT" w:hAnsi="Calisto MT" w:cs="Times New Roman"/>
          <w:lang w:val="en-US"/>
        </w:rPr>
        <w:t xml:space="preserve"> and the lime-tree came into blossom - the whole tree. A lime-tree that without suspecting, my husband brought not for himself, but for his future daughter. </w:t>
      </w:r>
      <w:r w:rsidRPr="008A1568">
        <w:rPr>
          <w:rFonts w:ascii="Calisto MT" w:hAnsi="Calisto MT" w:cs="Times New Roman"/>
          <w:lang w:val="en-US"/>
        </w:rPr>
        <w:cr/>
        <w:t xml:space="preserve">And years are passing. Johana will be fourteen this year, and the lime-tree one year older. Both are well and are growing into beauties. Recently I read a book about the medicinal power of trees. There was a Celtic tree-circle in the picture, and I was not surprised that in this tree-circle, my daughter's tree, the lime-tree was represented. </w:t>
      </w:r>
      <w:r w:rsidRPr="008A1568">
        <w:rPr>
          <w:rFonts w:ascii="Calisto MT" w:hAnsi="Calisto MT" w:cs="Times New Roman"/>
          <w:lang w:val="en-US"/>
        </w:rPr>
        <w:cr/>
        <w:t xml:space="preserve">I believe in fairy tales and old stories. I believe that trees are both our protectors and our hope. We belong to each other. They give us oxygen unselfishly. They exhale oxygen and inhale a death that we exhale. And so, we have a task, as the old story tells, to save trees. </w:t>
      </w:r>
    </w:p>
    <w:p w14:paraId="1AAF38CC" w14:textId="77777777" w:rsidR="001A5CB4" w:rsidRPr="008A1568" w:rsidRDefault="001A5CB4" w:rsidP="001A5CB4">
      <w:pPr>
        <w:pStyle w:val="Sansinterligne"/>
        <w:rPr>
          <w:rFonts w:ascii="Calisto MT" w:hAnsi="Calisto MT"/>
          <w:sz w:val="24"/>
          <w:szCs w:val="24"/>
        </w:rPr>
      </w:pPr>
      <w:r w:rsidRPr="008A1568">
        <w:rPr>
          <w:rFonts w:ascii="Calisto MT" w:hAnsi="Calisto MT"/>
          <w:sz w:val="24"/>
          <w:szCs w:val="24"/>
        </w:rPr>
        <w:t xml:space="preserve">On retrouve chez Boericke les symptômes cutanés : </w:t>
      </w:r>
    </w:p>
    <w:p w14:paraId="4F22B689" w14:textId="77777777" w:rsidR="001A5CB4" w:rsidRPr="008A1568" w:rsidRDefault="001A5CB4" w:rsidP="001A5CB4">
      <w:pPr>
        <w:pStyle w:val="Sansinterligne"/>
        <w:ind w:left="284"/>
        <w:rPr>
          <w:rFonts w:ascii="Calisto MT" w:hAnsi="Calisto MT"/>
          <w:sz w:val="24"/>
          <w:szCs w:val="24"/>
        </w:rPr>
      </w:pPr>
      <w:r w:rsidRPr="008A1568">
        <w:rPr>
          <w:rFonts w:ascii="Calisto MT" w:hAnsi="Calisto MT"/>
          <w:sz w:val="24"/>
          <w:szCs w:val="24"/>
        </w:rPr>
        <w:t>Urticaire.</w:t>
      </w:r>
    </w:p>
    <w:p w14:paraId="01C18A1A" w14:textId="77777777" w:rsidR="001A5CB4" w:rsidRPr="008A1568" w:rsidRDefault="001A5CB4" w:rsidP="001A5CB4">
      <w:pPr>
        <w:pStyle w:val="Sansinterligne"/>
        <w:ind w:left="284"/>
        <w:rPr>
          <w:rFonts w:ascii="Calisto MT" w:hAnsi="Calisto MT"/>
          <w:sz w:val="24"/>
          <w:szCs w:val="24"/>
        </w:rPr>
      </w:pPr>
      <w:r w:rsidRPr="008A1568">
        <w:rPr>
          <w:rFonts w:ascii="Calisto MT" w:hAnsi="Calisto MT"/>
          <w:sz w:val="24"/>
          <w:szCs w:val="24"/>
        </w:rPr>
        <w:t>Violentes démangeaisons, et brûlure comme par du feu après grattage.</w:t>
      </w:r>
    </w:p>
    <w:p w14:paraId="78DBC33C" w14:textId="77777777" w:rsidR="001A5CB4" w:rsidRPr="008A1568" w:rsidRDefault="001A5CB4" w:rsidP="001A5CB4">
      <w:pPr>
        <w:ind w:left="284"/>
        <w:rPr>
          <w:rFonts w:ascii="Calisto MT" w:hAnsi="Calisto MT"/>
        </w:rPr>
      </w:pPr>
      <w:r w:rsidRPr="008A1568">
        <w:rPr>
          <w:rFonts w:ascii="Calisto MT" w:hAnsi="Calisto MT" w:cs="Times New Roman"/>
        </w:rPr>
        <w:t xml:space="preserve">Éruption de petits boutons rouges, </w:t>
      </w:r>
      <w:proofErr w:type="spellStart"/>
      <w:r w:rsidRPr="008A1568">
        <w:rPr>
          <w:rFonts w:ascii="Calisto MT" w:hAnsi="Calisto MT" w:cs="Times New Roman"/>
        </w:rPr>
        <w:t>pruriants</w:t>
      </w:r>
      <w:proofErr w:type="spellEnd"/>
      <w:r w:rsidRPr="008A1568">
        <w:rPr>
          <w:rFonts w:ascii="Calisto MT" w:hAnsi="Calisto MT"/>
        </w:rPr>
        <w:t>.</w:t>
      </w:r>
      <w:r w:rsidRPr="008A1568">
        <w:rPr>
          <w:rFonts w:ascii="Calisto MT" w:hAnsi="Calisto MT"/>
        </w:rPr>
        <w:br/>
      </w:r>
    </w:p>
    <w:p w14:paraId="21DDD30E" w14:textId="77777777" w:rsidR="001A5CB4" w:rsidRPr="00750BF0" w:rsidRDefault="001A5CB4" w:rsidP="001A5CB4">
      <w:pPr>
        <w:pStyle w:val="NormalWeb"/>
        <w:spacing w:before="0" w:beforeAutospacing="0" w:after="0" w:afterAutospacing="0"/>
        <w:rPr>
          <w:rFonts w:ascii="Calisto MT" w:hAnsi="Calisto MT"/>
          <w:b/>
          <w:color w:val="CC0000"/>
          <w:lang w:val="fr-BE"/>
        </w:rPr>
      </w:pPr>
      <w:r w:rsidRPr="00750BF0">
        <w:rPr>
          <w:rFonts w:ascii="Calisto MT" w:hAnsi="Calisto MT"/>
          <w:b/>
          <w:color w:val="CC0000"/>
          <w:lang w:val="fr-BE"/>
        </w:rPr>
        <w:t>6</w:t>
      </w:r>
      <w:r w:rsidRPr="004C0A9A">
        <w:rPr>
          <w:rFonts w:ascii="Calisto MT" w:hAnsi="Calisto MT"/>
          <w:b/>
          <w:color w:val="CC0000"/>
          <w:lang w:val="fr-BE"/>
        </w:rPr>
        <w:t xml:space="preserve">. </w:t>
      </w:r>
      <w:r w:rsidRPr="00750BF0">
        <w:rPr>
          <w:rFonts w:ascii="Calisto MT" w:hAnsi="Calisto MT"/>
          <w:b/>
          <w:color w:val="CC0000"/>
          <w:u w:val="single"/>
          <w:lang w:val="fr-BE"/>
        </w:rPr>
        <w:t>Dr Christine NEUHOFER - SMHMP janvier 2023</w:t>
      </w:r>
      <w:r w:rsidRPr="00750BF0">
        <w:rPr>
          <w:rFonts w:ascii="Calisto MT" w:hAnsi="Calisto MT"/>
          <w:b/>
          <w:color w:val="CC0000"/>
          <w:lang w:val="fr-BE"/>
        </w:rPr>
        <w:t xml:space="preserve"> </w:t>
      </w:r>
    </w:p>
    <w:p w14:paraId="55F68D09" w14:textId="77777777" w:rsidR="001A5CB4" w:rsidRPr="008A1568" w:rsidRDefault="001A5CB4" w:rsidP="001A5CB4">
      <w:pPr>
        <w:pStyle w:val="NormalWeb"/>
        <w:spacing w:before="0" w:beforeAutospacing="0" w:after="0" w:afterAutospacing="0"/>
        <w:rPr>
          <w:rFonts w:ascii="Calisto MT" w:hAnsi="Calisto MT"/>
          <w:lang w:val="fr-BE"/>
        </w:rPr>
      </w:pPr>
      <w:r w:rsidRPr="004C0A9A">
        <w:rPr>
          <w:rFonts w:ascii="Calisto MT" w:hAnsi="Calisto MT"/>
          <w:lang w:val="fr-BE"/>
        </w:rPr>
        <w:lastRenderedPageBreak/>
        <w:t>CAS : homme 38 ans</w:t>
      </w:r>
      <w:r>
        <w:rPr>
          <w:rFonts w:ascii="Calisto MT" w:hAnsi="Calisto MT"/>
          <w:lang w:val="fr-BE"/>
        </w:rPr>
        <w:t xml:space="preserve">. </w:t>
      </w:r>
      <w:r w:rsidRPr="008A1568">
        <w:rPr>
          <w:rFonts w:ascii="Calisto MT" w:hAnsi="Calisto MT"/>
          <w:lang w:val="fr-BE"/>
        </w:rPr>
        <w:t xml:space="preserve">Il vient pour sa hernie discale L4/L5. Impossible de bouger – </w:t>
      </w:r>
      <w:proofErr w:type="spellStart"/>
      <w:r w:rsidRPr="008A1568">
        <w:rPr>
          <w:rFonts w:ascii="Calisto MT" w:hAnsi="Calisto MT"/>
          <w:lang w:val="fr-BE"/>
        </w:rPr>
        <w:t>Guajacum</w:t>
      </w:r>
      <w:proofErr w:type="spellEnd"/>
      <w:r w:rsidRPr="008A1568">
        <w:rPr>
          <w:rFonts w:ascii="Calisto MT" w:hAnsi="Calisto MT"/>
          <w:lang w:val="fr-BE"/>
        </w:rPr>
        <w:t xml:space="preserve"> </w:t>
      </w:r>
      <w:r>
        <w:rPr>
          <w:rFonts w:ascii="Calisto MT" w:hAnsi="Calisto MT"/>
          <w:lang w:val="fr-BE"/>
        </w:rPr>
        <w:t xml:space="preserve">apporte une </w:t>
      </w:r>
      <w:r w:rsidRPr="008A1568">
        <w:rPr>
          <w:rFonts w:ascii="Calisto MT" w:hAnsi="Calisto MT"/>
          <w:lang w:val="fr-BE"/>
        </w:rPr>
        <w:t>amélioration, mais pas pour très longtemps.</w:t>
      </w:r>
    </w:p>
    <w:p w14:paraId="6E8D8103" w14:textId="77777777" w:rsidR="001A5CB4" w:rsidRPr="008A1568" w:rsidRDefault="001A5CB4" w:rsidP="001A5CB4">
      <w:pPr>
        <w:pStyle w:val="NormalWeb"/>
        <w:spacing w:after="0"/>
        <w:rPr>
          <w:rFonts w:ascii="Calisto MT" w:hAnsi="Calisto MT"/>
          <w:lang w:val="fr-BE"/>
        </w:rPr>
      </w:pPr>
      <w:r w:rsidRPr="008A1568">
        <w:rPr>
          <w:rFonts w:ascii="Calisto MT" w:hAnsi="Calisto MT"/>
          <w:lang w:val="fr-BE"/>
        </w:rPr>
        <w:t>Je vois un homme vigoureux avec son visage aimable, doux. Il est instituteur dans une école pour handicapés ; serviable ; on peut compter sur lui ; bonne relation avec son épouse et sa fille, un vrai homme de famille.</w:t>
      </w:r>
    </w:p>
    <w:p w14:paraId="459B3BC3" w14:textId="77777777" w:rsidR="001A5CB4" w:rsidRPr="008A1568" w:rsidRDefault="001A5CB4" w:rsidP="001A5CB4">
      <w:pPr>
        <w:pStyle w:val="NormalWeb"/>
        <w:spacing w:after="0"/>
        <w:rPr>
          <w:rFonts w:ascii="Calisto MT" w:hAnsi="Calisto MT"/>
          <w:lang w:val="fr-BE"/>
        </w:rPr>
      </w:pPr>
      <w:r w:rsidRPr="008A1568">
        <w:rPr>
          <w:rFonts w:ascii="Calisto MT" w:hAnsi="Calisto MT"/>
          <w:lang w:val="fr-BE"/>
        </w:rPr>
        <w:t>Il est le troisième de quatre frères et son enfance était très heureuse. Il se décrit de bonne foi mais devient assez souvent déçu. Sa famille est son lieu protégé. Même pendant les vacances il aime rester à la maison. Il essaie toujours de trouver un équilibre entre sa famille et ses amis. « J’aimerais plaire à ma famille et mes amis ; je les réunis. »</w:t>
      </w:r>
      <w:r w:rsidRPr="008A1568">
        <w:rPr>
          <w:rFonts w:ascii="Calisto MT" w:hAnsi="Calisto MT"/>
          <w:lang w:val="fr-BE"/>
        </w:rPr>
        <w:br/>
        <w:t xml:space="preserve">Il a peur de perdre des relations. Son père vient de mourir et il se fait beaucoup de soucis pour sa mère. </w:t>
      </w:r>
    </w:p>
    <w:p w14:paraId="6F50826D" w14:textId="77777777" w:rsidR="001A5CB4" w:rsidRDefault="001A5CB4" w:rsidP="001A5CB4">
      <w:pPr>
        <w:pStyle w:val="NormalWeb"/>
        <w:spacing w:after="0"/>
        <w:rPr>
          <w:rFonts w:ascii="Calisto MT" w:hAnsi="Calisto MT"/>
          <w:u w:val="single"/>
          <w:lang w:val="fr-BE"/>
        </w:rPr>
      </w:pPr>
      <w:proofErr w:type="spellStart"/>
      <w:r w:rsidRPr="008A1568">
        <w:rPr>
          <w:rFonts w:ascii="Calisto MT" w:hAnsi="Calisto MT"/>
          <w:b/>
          <w:bCs/>
          <w:lang w:val="fr-BE"/>
        </w:rPr>
        <w:t>Tilia</w:t>
      </w:r>
      <w:proofErr w:type="spellEnd"/>
      <w:r w:rsidRPr="008A1568">
        <w:rPr>
          <w:rFonts w:ascii="Calisto MT" w:hAnsi="Calisto MT"/>
          <w:b/>
          <w:bCs/>
          <w:lang w:val="fr-BE"/>
        </w:rPr>
        <w:t xml:space="preserve"> </w:t>
      </w:r>
      <w:proofErr w:type="spellStart"/>
      <w:r w:rsidRPr="008A1568">
        <w:rPr>
          <w:rFonts w:ascii="Calisto MT" w:hAnsi="Calisto MT"/>
          <w:b/>
          <w:bCs/>
          <w:lang w:val="fr-BE"/>
        </w:rPr>
        <w:t>europ</w:t>
      </w:r>
      <w:r>
        <w:rPr>
          <w:rFonts w:ascii="Calisto MT" w:hAnsi="Calisto MT"/>
          <w:b/>
          <w:bCs/>
          <w:lang w:val="fr-BE"/>
        </w:rPr>
        <w:t>aea</w:t>
      </w:r>
      <w:proofErr w:type="spellEnd"/>
      <w:r w:rsidRPr="008A1568">
        <w:rPr>
          <w:rFonts w:ascii="Calisto MT" w:hAnsi="Calisto MT"/>
          <w:b/>
          <w:bCs/>
          <w:lang w:val="fr-BE"/>
        </w:rPr>
        <w:t xml:space="preserve"> 200</w:t>
      </w:r>
      <w:r>
        <w:rPr>
          <w:rFonts w:ascii="Calisto MT" w:hAnsi="Calisto MT"/>
          <w:b/>
          <w:bCs/>
          <w:lang w:val="fr-BE"/>
        </w:rPr>
        <w:t xml:space="preserve"> </w:t>
      </w:r>
      <w:r w:rsidRPr="008A1568">
        <w:rPr>
          <w:rFonts w:ascii="Calisto MT" w:hAnsi="Calisto MT"/>
          <w:b/>
          <w:bCs/>
          <w:lang w:val="fr-BE"/>
        </w:rPr>
        <w:t>K</w:t>
      </w:r>
    </w:p>
    <w:p w14:paraId="7EA88096" w14:textId="77777777" w:rsidR="001A5CB4" w:rsidRPr="00750BF0" w:rsidRDefault="001A5CB4" w:rsidP="001A5CB4">
      <w:pPr>
        <w:pStyle w:val="Sansinterligne"/>
        <w:rPr>
          <w:rFonts w:ascii="Calisto MT" w:hAnsi="Calisto MT"/>
          <w:sz w:val="24"/>
          <w:szCs w:val="24"/>
        </w:rPr>
      </w:pPr>
      <w:r w:rsidRPr="00750BF0">
        <w:rPr>
          <w:rFonts w:ascii="Calisto MT" w:hAnsi="Calisto MT"/>
          <w:sz w:val="24"/>
          <w:szCs w:val="24"/>
        </w:rPr>
        <w:t xml:space="preserve">Pourquoi : </w:t>
      </w:r>
      <w:r>
        <w:tab/>
      </w:r>
      <w:r w:rsidRPr="00750BF0">
        <w:rPr>
          <w:rFonts w:ascii="Calisto MT" w:hAnsi="Calisto MT"/>
          <w:sz w:val="24"/>
          <w:szCs w:val="24"/>
        </w:rPr>
        <w:t xml:space="preserve">- envie d’avoir des relations et peur de les perdre (thème des </w:t>
      </w:r>
      <w:proofErr w:type="spellStart"/>
      <w:r w:rsidRPr="00750BF0">
        <w:rPr>
          <w:rFonts w:ascii="Calisto MT" w:hAnsi="Calisto MT"/>
          <w:sz w:val="24"/>
          <w:szCs w:val="24"/>
        </w:rPr>
        <w:t>Malvales</w:t>
      </w:r>
      <w:proofErr w:type="spellEnd"/>
      <w:r w:rsidRPr="00750BF0">
        <w:rPr>
          <w:rFonts w:ascii="Calisto MT" w:hAnsi="Calisto MT"/>
          <w:sz w:val="24"/>
          <w:szCs w:val="24"/>
        </w:rPr>
        <w:t>)</w:t>
      </w:r>
    </w:p>
    <w:p w14:paraId="2159F766" w14:textId="77777777" w:rsidR="001A5CB4" w:rsidRDefault="001A5CB4" w:rsidP="001A5CB4">
      <w:pPr>
        <w:pStyle w:val="Sansinterligne"/>
        <w:ind w:left="1416"/>
        <w:rPr>
          <w:rFonts w:ascii="Calisto MT" w:eastAsia="Times New Roman" w:hAnsi="Calisto MT"/>
          <w:sz w:val="24"/>
          <w:szCs w:val="24"/>
          <w:lang w:eastAsia="en-GB"/>
        </w:rPr>
      </w:pPr>
      <w:r w:rsidRPr="00750BF0">
        <w:rPr>
          <w:rFonts w:ascii="Calisto MT" w:hAnsi="Calisto MT"/>
          <w:sz w:val="24"/>
          <w:szCs w:val="24"/>
        </w:rPr>
        <w:t xml:space="preserve">- </w:t>
      </w:r>
      <w:r w:rsidRPr="00750BF0">
        <w:rPr>
          <w:rFonts w:ascii="Calisto MT" w:eastAsia="Times New Roman" w:hAnsi="Calisto MT"/>
          <w:sz w:val="24"/>
          <w:szCs w:val="24"/>
          <w:lang w:eastAsia="en-GB"/>
        </w:rPr>
        <w:t xml:space="preserve">désir d’être le centre, comme le tilleul qui est planté au centre du village         </w:t>
      </w:r>
      <w:r>
        <w:rPr>
          <w:rFonts w:ascii="Calisto MT" w:eastAsia="Times New Roman" w:hAnsi="Calisto MT"/>
          <w:sz w:val="24"/>
          <w:szCs w:val="24"/>
          <w:lang w:eastAsia="en-GB"/>
        </w:rPr>
        <w:t xml:space="preserve">  </w:t>
      </w:r>
    </w:p>
    <w:p w14:paraId="1374D61B" w14:textId="77777777" w:rsidR="001A5CB4" w:rsidRPr="00750BF0" w:rsidRDefault="001A5CB4" w:rsidP="001A5CB4">
      <w:pPr>
        <w:pStyle w:val="Sansinterligne"/>
        <w:ind w:left="1416"/>
        <w:rPr>
          <w:rFonts w:ascii="Calisto MT" w:eastAsia="Times New Roman" w:hAnsi="Calisto MT"/>
          <w:sz w:val="24"/>
          <w:szCs w:val="24"/>
          <w:lang w:eastAsia="en-GB"/>
        </w:rPr>
      </w:pPr>
      <w:r>
        <w:rPr>
          <w:rFonts w:ascii="Calisto MT" w:eastAsia="Times New Roman" w:hAnsi="Calisto MT"/>
          <w:sz w:val="24"/>
          <w:szCs w:val="24"/>
          <w:lang w:eastAsia="en-GB"/>
        </w:rPr>
        <w:t xml:space="preserve">   </w:t>
      </w:r>
      <w:proofErr w:type="gramStart"/>
      <w:r w:rsidRPr="00750BF0">
        <w:rPr>
          <w:rFonts w:ascii="Calisto MT" w:eastAsia="Times New Roman" w:hAnsi="Calisto MT"/>
          <w:sz w:val="24"/>
          <w:szCs w:val="24"/>
          <w:lang w:eastAsia="en-GB"/>
        </w:rPr>
        <w:t>pour</w:t>
      </w:r>
      <w:proofErr w:type="gramEnd"/>
      <w:r w:rsidRPr="00750BF0">
        <w:rPr>
          <w:rFonts w:ascii="Calisto MT" w:eastAsia="Times New Roman" w:hAnsi="Calisto MT"/>
          <w:sz w:val="24"/>
          <w:szCs w:val="24"/>
          <w:lang w:eastAsia="en-GB"/>
        </w:rPr>
        <w:t xml:space="preserve"> réunir et faire des fêtes</w:t>
      </w:r>
    </w:p>
    <w:p w14:paraId="04467951" w14:textId="77777777" w:rsidR="001A5CB4" w:rsidRDefault="001A5CB4" w:rsidP="001A5CB4">
      <w:pPr>
        <w:pStyle w:val="NormalWeb"/>
        <w:spacing w:before="0" w:beforeAutospacing="0" w:after="0"/>
        <w:rPr>
          <w:rFonts w:ascii="Calisto MT" w:hAnsi="Calisto MT"/>
          <w:lang w:val="fr-BE"/>
        </w:rPr>
      </w:pPr>
    </w:p>
    <w:p w14:paraId="1EA8D20C" w14:textId="77777777" w:rsidR="001A5CB4" w:rsidRPr="00750BF0" w:rsidRDefault="001A5CB4" w:rsidP="001A5CB4">
      <w:pPr>
        <w:pStyle w:val="NormalWeb"/>
        <w:spacing w:before="0" w:beforeAutospacing="0" w:after="0"/>
        <w:rPr>
          <w:rFonts w:ascii="Calisto MT" w:hAnsi="Calisto MT"/>
          <w:u w:val="single"/>
          <w:lang w:val="fr-BE"/>
        </w:rPr>
      </w:pPr>
      <w:r w:rsidRPr="00BB0940">
        <w:rPr>
          <w:rFonts w:ascii="Calisto MT" w:hAnsi="Calisto MT"/>
          <w:u w:val="single"/>
          <w:lang w:val="fr-BE"/>
        </w:rPr>
        <w:t>Suivi</w:t>
      </w:r>
      <w:r>
        <w:rPr>
          <w:rFonts w:ascii="Calisto MT" w:hAnsi="Calisto MT"/>
          <w:lang w:val="fr-BE"/>
        </w:rPr>
        <w:t xml:space="preserve"> : </w:t>
      </w:r>
      <w:r w:rsidRPr="008A1568">
        <w:rPr>
          <w:rFonts w:ascii="Calisto MT" w:hAnsi="Calisto MT"/>
          <w:lang w:val="fr-BE"/>
        </w:rPr>
        <w:t>Après 5 jours, le patient récupère toutes ses capacités et il annule l’opération prévue !</w:t>
      </w:r>
      <w:r w:rsidRPr="008A1568">
        <w:rPr>
          <w:rFonts w:ascii="Calisto MT" w:hAnsi="Calisto MT"/>
          <w:lang w:val="fr-BE"/>
        </w:rPr>
        <w:br/>
        <w:t xml:space="preserve">2 ans après : pas de rechute ; il me raconte qu’il arrive mieux à fixer ses limites et il </w:t>
      </w:r>
      <w:proofErr w:type="gramStart"/>
      <w:r w:rsidRPr="008A1568">
        <w:rPr>
          <w:rFonts w:ascii="Calisto MT" w:hAnsi="Calisto MT"/>
          <w:lang w:val="fr-BE"/>
        </w:rPr>
        <w:t>n’a plus peur</w:t>
      </w:r>
      <w:proofErr w:type="gramEnd"/>
      <w:r w:rsidRPr="008A1568">
        <w:rPr>
          <w:rFonts w:ascii="Calisto MT" w:hAnsi="Calisto MT"/>
          <w:lang w:val="fr-BE"/>
        </w:rPr>
        <w:t xml:space="preserve"> de perdre ses relations</w:t>
      </w:r>
    </w:p>
    <w:p w14:paraId="4D8EE3FC" w14:textId="77777777" w:rsidR="001A5CB4" w:rsidRPr="002D7894" w:rsidRDefault="001A5CB4" w:rsidP="001A5CB4">
      <w:pPr>
        <w:pStyle w:val="NormalWeb"/>
        <w:spacing w:before="0" w:beforeAutospacing="0" w:after="0" w:afterAutospacing="0"/>
        <w:rPr>
          <w:rFonts w:ascii="Calisto MT" w:hAnsi="Calisto MT"/>
          <w:b/>
          <w:color w:val="CC0000"/>
          <w:u w:val="single"/>
          <w:lang w:val="fr-BE"/>
        </w:rPr>
      </w:pPr>
      <w:r w:rsidRPr="002D7894">
        <w:rPr>
          <w:rFonts w:ascii="Calisto MT" w:hAnsi="Calisto MT"/>
          <w:b/>
          <w:color w:val="CC0000"/>
          <w:u w:val="single"/>
          <w:lang w:val="fr-BE"/>
        </w:rPr>
        <w:t>7. Dr Christine NEUHOFER - SMHMP janvier 2023</w:t>
      </w:r>
    </w:p>
    <w:p w14:paraId="7DCD1B47" w14:textId="77777777" w:rsidR="001A5CB4" w:rsidRDefault="001A5CB4" w:rsidP="001A5CB4">
      <w:pPr>
        <w:pStyle w:val="NormalWeb"/>
        <w:spacing w:before="0" w:beforeAutospacing="0" w:after="0" w:afterAutospacing="0"/>
        <w:rPr>
          <w:rFonts w:ascii="Calisto MT" w:hAnsi="Calisto MT"/>
          <w:lang w:val="fr-BE"/>
        </w:rPr>
      </w:pPr>
      <w:r w:rsidRPr="002D7894">
        <w:rPr>
          <w:rFonts w:ascii="Calisto MT" w:hAnsi="Calisto MT"/>
          <w:bCs/>
          <w:lang w:val="fr-BE"/>
        </w:rPr>
        <w:t>C</w:t>
      </w:r>
      <w:r w:rsidRPr="004C0A9A">
        <w:rPr>
          <w:rFonts w:ascii="Calisto MT" w:hAnsi="Calisto MT"/>
          <w:lang w:val="fr-BE"/>
        </w:rPr>
        <w:t>AS d’une fille de 13 ans</w:t>
      </w:r>
      <w:r>
        <w:rPr>
          <w:rFonts w:ascii="Calisto MT" w:hAnsi="Calisto MT"/>
          <w:lang w:val="fr-BE"/>
        </w:rPr>
        <w:t xml:space="preserve"> - </w:t>
      </w:r>
      <w:r w:rsidRPr="008A1568">
        <w:rPr>
          <w:rFonts w:ascii="Calisto MT" w:hAnsi="Calisto MT"/>
          <w:bCs/>
          <w:lang w:val="fr-BE"/>
        </w:rPr>
        <w:t>Diagnostic</w:t>
      </w:r>
      <w:r w:rsidRPr="008A1568">
        <w:rPr>
          <w:rFonts w:ascii="Calisto MT" w:hAnsi="Calisto MT"/>
          <w:lang w:val="fr-BE"/>
        </w:rPr>
        <w:t>. : fièvre rhumatismale</w:t>
      </w:r>
      <w:r>
        <w:rPr>
          <w:rFonts w:ascii="Calisto MT" w:hAnsi="Calisto MT"/>
          <w:lang w:val="fr-BE"/>
        </w:rPr>
        <w:t>.</w:t>
      </w:r>
    </w:p>
    <w:p w14:paraId="409C5FBD" w14:textId="77777777" w:rsidR="001A5CB4" w:rsidRPr="008A1568" w:rsidRDefault="001A5CB4" w:rsidP="001A5CB4">
      <w:pPr>
        <w:pStyle w:val="NormalWeb"/>
        <w:spacing w:before="0" w:beforeAutospacing="0" w:after="0"/>
        <w:rPr>
          <w:rFonts w:ascii="Calisto MT" w:hAnsi="Calisto MT"/>
          <w:lang w:val="fr-BE"/>
        </w:rPr>
      </w:pPr>
      <w:r w:rsidRPr="008A1568">
        <w:rPr>
          <w:rFonts w:ascii="Calisto MT" w:hAnsi="Calisto MT"/>
          <w:lang w:val="fr-BE"/>
        </w:rPr>
        <w:t>Après une infection de la gorge assez banale avec un peu de fièvre</w:t>
      </w:r>
      <w:r>
        <w:rPr>
          <w:rFonts w:ascii="Calisto MT" w:hAnsi="Calisto MT"/>
          <w:lang w:val="fr-BE"/>
        </w:rPr>
        <w:t xml:space="preserve">, </w:t>
      </w:r>
      <w:r w:rsidRPr="008A1568">
        <w:rPr>
          <w:rFonts w:ascii="Calisto MT" w:hAnsi="Calisto MT"/>
          <w:lang w:val="fr-BE"/>
        </w:rPr>
        <w:t>l’articulation sterno-claviculaire commence à s’enflammer et à gonfler. Cette articulation réagit toujours quand elle déclenche une crise de sa fièvre rhumatismale – sensation : comme si elle était touchée, blessée par un coup !</w:t>
      </w:r>
    </w:p>
    <w:p w14:paraId="4A11B3B2" w14:textId="77777777" w:rsidR="001A5CB4" w:rsidRPr="008A1568" w:rsidRDefault="001A5CB4" w:rsidP="001A5CB4">
      <w:pPr>
        <w:pStyle w:val="NormalWeb"/>
        <w:spacing w:after="0"/>
        <w:rPr>
          <w:rFonts w:ascii="Calisto MT" w:hAnsi="Calisto MT"/>
          <w:lang w:val="fr-BE"/>
        </w:rPr>
      </w:pPr>
      <w:r w:rsidRPr="008A1568">
        <w:rPr>
          <w:rFonts w:ascii="Calisto MT" w:hAnsi="Calisto MT"/>
          <w:lang w:val="fr-BE"/>
        </w:rPr>
        <w:t xml:space="preserve">La fièvre continue de monter avec une forte transpiration chaude qui ni améliore ni soulage la situation, au contraire, la patiente va de plus en plus mal et d’autres articulations sont touchées. </w:t>
      </w:r>
    </w:p>
    <w:p w14:paraId="24278BEE" w14:textId="77777777" w:rsidR="001A5CB4" w:rsidRPr="008A1568" w:rsidRDefault="001A5CB4" w:rsidP="001A5CB4">
      <w:pPr>
        <w:pStyle w:val="NormalWeb"/>
        <w:spacing w:after="0"/>
        <w:rPr>
          <w:rFonts w:ascii="Calisto MT" w:hAnsi="Calisto MT"/>
          <w:lang w:val="fr-BE"/>
        </w:rPr>
      </w:pPr>
      <w:r w:rsidRPr="008A1568">
        <w:rPr>
          <w:rFonts w:ascii="Calisto MT" w:hAnsi="Calisto MT"/>
          <w:lang w:val="fr-BE"/>
        </w:rPr>
        <w:t>Cette maladie a commencé quand sa grand-mère est décédée (elle a passé beaucoup de temps chez elle). Elle a dit : « </w:t>
      </w:r>
      <w:r>
        <w:rPr>
          <w:rFonts w:ascii="Calisto MT" w:hAnsi="Calisto MT"/>
          <w:lang w:val="fr-BE"/>
        </w:rPr>
        <w:t>C</w:t>
      </w:r>
      <w:r w:rsidRPr="008A1568">
        <w:rPr>
          <w:rFonts w:ascii="Calisto MT" w:hAnsi="Calisto MT"/>
          <w:lang w:val="fr-BE"/>
        </w:rPr>
        <w:t>omment Mamie peut m’abandonner</w:t>
      </w:r>
      <w:r>
        <w:rPr>
          <w:rFonts w:ascii="Calisto MT" w:hAnsi="Calisto MT"/>
          <w:lang w:val="fr-BE"/>
        </w:rPr>
        <w:t xml:space="preserve"> ? </w:t>
      </w:r>
      <w:r w:rsidRPr="008A1568">
        <w:rPr>
          <w:rFonts w:ascii="Calisto MT" w:hAnsi="Calisto MT"/>
          <w:lang w:val="fr-BE"/>
        </w:rPr>
        <w:t>» ! Elles étaient très liées.</w:t>
      </w:r>
    </w:p>
    <w:p w14:paraId="1C300241" w14:textId="77777777" w:rsidR="001A5CB4" w:rsidRPr="008A1568" w:rsidRDefault="001A5CB4" w:rsidP="001A5CB4">
      <w:pPr>
        <w:pStyle w:val="NormalWeb"/>
        <w:spacing w:after="0"/>
        <w:rPr>
          <w:rFonts w:ascii="Calisto MT" w:hAnsi="Calisto MT"/>
          <w:lang w:val="fr-BE"/>
        </w:rPr>
      </w:pPr>
      <w:r w:rsidRPr="008A1568">
        <w:rPr>
          <w:rFonts w:ascii="Calisto MT" w:hAnsi="Calisto MT"/>
          <w:lang w:val="fr-BE"/>
        </w:rPr>
        <w:t>Elle s’est retirée de la famille et de ses amis, elle restait dans sa chambre seule, triste ; Elle se consolait avec son lapin nain et son cochon d’Inde.</w:t>
      </w:r>
    </w:p>
    <w:p w14:paraId="78D33474" w14:textId="77777777" w:rsidR="001A5CB4" w:rsidRPr="008A1568" w:rsidRDefault="001A5CB4" w:rsidP="001A5CB4">
      <w:pPr>
        <w:pStyle w:val="Sansinterligne"/>
        <w:rPr>
          <w:rFonts w:ascii="Calisto MT" w:hAnsi="Calisto MT"/>
          <w:sz w:val="24"/>
          <w:szCs w:val="24"/>
        </w:rPr>
      </w:pPr>
      <w:r w:rsidRPr="008A1568">
        <w:rPr>
          <w:rFonts w:ascii="Calisto MT" w:hAnsi="Calisto MT"/>
          <w:sz w:val="24"/>
          <w:szCs w:val="24"/>
        </w:rPr>
        <w:t>Nous avons trois rubriques qui nous indiquent le remède :</w:t>
      </w:r>
    </w:p>
    <w:p w14:paraId="599032DC" w14:textId="77777777" w:rsidR="001A5CB4" w:rsidRPr="008A1568" w:rsidRDefault="001A5CB4" w:rsidP="001A5CB4">
      <w:pPr>
        <w:pStyle w:val="Sansinterligne"/>
        <w:ind w:left="284"/>
        <w:rPr>
          <w:rFonts w:ascii="Calisto MT" w:hAnsi="Calisto MT"/>
          <w:sz w:val="24"/>
          <w:szCs w:val="24"/>
        </w:rPr>
      </w:pPr>
      <w:r w:rsidRPr="008A1568">
        <w:rPr>
          <w:rFonts w:ascii="Calisto MT" w:hAnsi="Calisto MT"/>
          <w:sz w:val="24"/>
          <w:szCs w:val="24"/>
        </w:rPr>
        <w:t>Thorax – tuméfaction de l’articulation sterno-claviculaire</w:t>
      </w:r>
    </w:p>
    <w:p w14:paraId="0BFC1158" w14:textId="77777777" w:rsidR="001A5CB4" w:rsidRPr="008A1568" w:rsidRDefault="001A5CB4" w:rsidP="001A5CB4">
      <w:pPr>
        <w:pStyle w:val="Sansinterligne"/>
        <w:ind w:left="284"/>
        <w:rPr>
          <w:rFonts w:ascii="Calisto MT" w:hAnsi="Calisto MT"/>
          <w:sz w:val="24"/>
          <w:szCs w:val="24"/>
        </w:rPr>
      </w:pPr>
      <w:r w:rsidRPr="008A1568">
        <w:rPr>
          <w:rFonts w:ascii="Calisto MT" w:hAnsi="Calisto MT"/>
          <w:sz w:val="24"/>
          <w:szCs w:val="24"/>
        </w:rPr>
        <w:t>Thorax – douleurs, comme une plaie</w:t>
      </w:r>
    </w:p>
    <w:p w14:paraId="60321444" w14:textId="77777777" w:rsidR="001A5CB4" w:rsidRPr="008A1568" w:rsidRDefault="001A5CB4" w:rsidP="001A5CB4">
      <w:pPr>
        <w:pStyle w:val="Sansinterligne"/>
        <w:ind w:left="284"/>
        <w:rPr>
          <w:rFonts w:ascii="Calisto MT" w:hAnsi="Calisto MT"/>
          <w:sz w:val="24"/>
          <w:szCs w:val="24"/>
        </w:rPr>
      </w:pPr>
      <w:r w:rsidRPr="008A1568">
        <w:rPr>
          <w:rFonts w:ascii="Calisto MT" w:hAnsi="Calisto MT"/>
          <w:sz w:val="24"/>
          <w:szCs w:val="24"/>
        </w:rPr>
        <w:t>Général</w:t>
      </w:r>
      <w:r>
        <w:rPr>
          <w:rFonts w:ascii="Calisto MT" w:hAnsi="Calisto MT"/>
          <w:sz w:val="24"/>
          <w:szCs w:val="24"/>
        </w:rPr>
        <w:t xml:space="preserve">ités </w:t>
      </w:r>
      <w:r w:rsidRPr="008A1568">
        <w:rPr>
          <w:rFonts w:ascii="Calisto MT" w:hAnsi="Calisto MT"/>
          <w:sz w:val="24"/>
          <w:szCs w:val="24"/>
        </w:rPr>
        <w:t>– transpiration chaude sans soulagement</w:t>
      </w:r>
    </w:p>
    <w:p w14:paraId="7C40507D" w14:textId="77777777" w:rsidR="001A5CB4" w:rsidRPr="008A1568" w:rsidRDefault="001A5CB4" w:rsidP="001A5CB4">
      <w:pPr>
        <w:pStyle w:val="NormalWeb"/>
        <w:spacing w:after="0"/>
        <w:rPr>
          <w:rFonts w:ascii="Calisto MT" w:hAnsi="Calisto MT"/>
          <w:lang w:val="fr-BE"/>
        </w:rPr>
      </w:pPr>
      <w:proofErr w:type="spellStart"/>
      <w:r w:rsidRPr="008A1568">
        <w:rPr>
          <w:rFonts w:ascii="Calisto MT" w:hAnsi="Calisto MT"/>
          <w:b/>
          <w:bCs/>
          <w:lang w:val="fr-BE"/>
        </w:rPr>
        <w:lastRenderedPageBreak/>
        <w:t>Tilia</w:t>
      </w:r>
      <w:proofErr w:type="spellEnd"/>
      <w:r w:rsidRPr="008A1568">
        <w:rPr>
          <w:rFonts w:ascii="Calisto MT" w:hAnsi="Calisto MT"/>
          <w:b/>
          <w:bCs/>
          <w:lang w:val="fr-BE"/>
        </w:rPr>
        <w:t xml:space="preserve"> 200 K</w:t>
      </w:r>
    </w:p>
    <w:p w14:paraId="4A5CB8CE" w14:textId="77777777" w:rsidR="001A5CB4" w:rsidRPr="00750BF0" w:rsidRDefault="001A5CB4" w:rsidP="001A5CB4">
      <w:pPr>
        <w:pStyle w:val="Sansinterligne"/>
        <w:rPr>
          <w:rFonts w:ascii="Calisto MT" w:eastAsia="Times New Roman" w:hAnsi="Calisto MT"/>
          <w:sz w:val="24"/>
          <w:szCs w:val="24"/>
          <w:lang w:eastAsia="en-GB"/>
        </w:rPr>
      </w:pPr>
      <w:r w:rsidRPr="00BB0940">
        <w:rPr>
          <w:rFonts w:ascii="Calisto MT" w:eastAsia="Times New Roman" w:hAnsi="Calisto MT"/>
          <w:sz w:val="24"/>
          <w:szCs w:val="24"/>
          <w:u w:val="single"/>
          <w:lang w:eastAsia="en-GB"/>
        </w:rPr>
        <w:t>Suivi</w:t>
      </w:r>
      <w:r w:rsidRPr="00750BF0">
        <w:rPr>
          <w:rFonts w:ascii="Calisto MT" w:eastAsia="Times New Roman" w:hAnsi="Calisto MT"/>
          <w:sz w:val="24"/>
          <w:szCs w:val="24"/>
          <w:lang w:eastAsia="en-GB"/>
        </w:rPr>
        <w:t> : Après un court pic de fièvre sans aggravation des articulations, tous les symptômes ont disparu.</w:t>
      </w:r>
    </w:p>
    <w:p w14:paraId="622A982B" w14:textId="77777777" w:rsidR="001A5CB4" w:rsidRDefault="001A5CB4" w:rsidP="001A5CB4">
      <w:pPr>
        <w:pStyle w:val="Sansinterligne"/>
        <w:rPr>
          <w:rFonts w:ascii="Calisto MT" w:eastAsia="Times New Roman" w:hAnsi="Calisto MT"/>
          <w:sz w:val="24"/>
          <w:szCs w:val="24"/>
          <w:lang w:eastAsia="en-GB"/>
        </w:rPr>
      </w:pPr>
      <w:r w:rsidRPr="00750BF0">
        <w:rPr>
          <w:rFonts w:ascii="Calisto MT" w:eastAsia="Times New Roman" w:hAnsi="Calisto MT"/>
          <w:sz w:val="24"/>
          <w:szCs w:val="24"/>
          <w:lang w:eastAsia="en-GB"/>
        </w:rPr>
        <w:t>2 ans après, sa mère raconte que L. est devenue plus ouverte et plus communicative ; plus de crises de fièvr</w:t>
      </w:r>
      <w:r w:rsidRPr="008A1568">
        <w:t>e</w:t>
      </w:r>
      <w:r w:rsidRPr="00750BF0">
        <w:rPr>
          <w:rFonts w:ascii="Calisto MT" w:eastAsia="Times New Roman" w:hAnsi="Calisto MT"/>
          <w:sz w:val="24"/>
          <w:szCs w:val="24"/>
          <w:lang w:eastAsia="en-GB"/>
        </w:rPr>
        <w:t xml:space="preserve"> rhumatismale !</w:t>
      </w:r>
    </w:p>
    <w:p w14:paraId="171C8197" w14:textId="77777777" w:rsidR="001A5CB4" w:rsidRPr="00750BF0" w:rsidRDefault="001A5CB4" w:rsidP="001A5CB4">
      <w:pPr>
        <w:pStyle w:val="Sansinterligne"/>
        <w:rPr>
          <w:rFonts w:ascii="Calisto MT" w:eastAsia="Times New Roman" w:hAnsi="Calisto MT"/>
          <w:sz w:val="24"/>
          <w:szCs w:val="24"/>
          <w:lang w:eastAsia="en-GB"/>
        </w:rPr>
      </w:pPr>
    </w:p>
    <w:p w14:paraId="3BA43AC6" w14:textId="77777777" w:rsidR="001A5CB4" w:rsidRPr="002D7894" w:rsidRDefault="001A5CB4" w:rsidP="001A5CB4">
      <w:pPr>
        <w:pStyle w:val="NormalWeb"/>
        <w:spacing w:before="0" w:beforeAutospacing="0" w:after="0" w:afterAutospacing="0"/>
        <w:rPr>
          <w:rFonts w:ascii="Calisto MT" w:hAnsi="Calisto MT"/>
          <w:b/>
          <w:color w:val="CC0000"/>
          <w:u w:val="single"/>
          <w:lang w:val="fr-BE"/>
        </w:rPr>
      </w:pPr>
      <w:r w:rsidRPr="002D7894">
        <w:rPr>
          <w:rFonts w:ascii="Calisto MT" w:hAnsi="Calisto MT"/>
          <w:b/>
          <w:color w:val="CC0000"/>
          <w:u w:val="single"/>
          <w:lang w:val="fr-BE"/>
        </w:rPr>
        <w:t xml:space="preserve">8. </w:t>
      </w:r>
      <w:r w:rsidRPr="004C0A9A">
        <w:rPr>
          <w:rFonts w:ascii="Calisto MT" w:hAnsi="Calisto MT"/>
          <w:b/>
          <w:color w:val="CC0000"/>
          <w:u w:val="single"/>
          <w:lang w:val="fr-BE"/>
        </w:rPr>
        <w:t>Dr Christine NEUHOFER - SMHMP janvier 2023</w:t>
      </w:r>
      <w:r w:rsidRPr="002D7894">
        <w:rPr>
          <w:rFonts w:ascii="Calisto MT" w:hAnsi="Calisto MT"/>
          <w:b/>
          <w:color w:val="CC0000"/>
          <w:u w:val="single"/>
          <w:lang w:val="fr-BE"/>
        </w:rPr>
        <w:t xml:space="preserve"> </w:t>
      </w:r>
    </w:p>
    <w:p w14:paraId="266F8B42" w14:textId="77777777" w:rsidR="001A5CB4" w:rsidRPr="00750BF0" w:rsidRDefault="001A5CB4" w:rsidP="001A5CB4">
      <w:pPr>
        <w:pStyle w:val="NormalWeb"/>
        <w:spacing w:before="0" w:beforeAutospacing="0" w:after="0" w:afterAutospacing="0"/>
        <w:rPr>
          <w:rFonts w:ascii="Calisto MT" w:hAnsi="Calisto MT"/>
          <w:sz w:val="20"/>
          <w:szCs w:val="20"/>
          <w:lang w:val="fr-BE"/>
        </w:rPr>
      </w:pPr>
      <w:r w:rsidRPr="002D7894">
        <w:rPr>
          <w:rFonts w:ascii="Calisto MT" w:hAnsi="Calisto MT"/>
          <w:bCs/>
          <w:u w:val="single"/>
          <w:lang w:val="fr-BE"/>
        </w:rPr>
        <w:t>CA</w:t>
      </w:r>
      <w:r w:rsidRPr="002D7894">
        <w:rPr>
          <w:rFonts w:ascii="Calisto MT" w:hAnsi="Calisto MT"/>
          <w:bCs/>
          <w:lang w:val="fr-BE"/>
        </w:rPr>
        <w:t>S</w:t>
      </w:r>
      <w:r w:rsidRPr="004C0A9A">
        <w:rPr>
          <w:rFonts w:ascii="Calisto MT" w:hAnsi="Calisto MT"/>
          <w:lang w:val="fr-BE"/>
        </w:rPr>
        <w:t xml:space="preserve"> petite fille de 10 mois</w:t>
      </w:r>
      <w:r>
        <w:rPr>
          <w:rFonts w:ascii="Calisto MT" w:hAnsi="Calisto MT"/>
          <w:lang w:val="fr-BE"/>
        </w:rPr>
        <w:t>.</w:t>
      </w:r>
      <w:r w:rsidRPr="004C0A9A">
        <w:rPr>
          <w:rFonts w:ascii="Calisto MT" w:hAnsi="Calisto MT"/>
          <w:lang w:val="fr-BE"/>
        </w:rPr>
        <w:t xml:space="preserve"> </w:t>
      </w:r>
      <w:r w:rsidRPr="008A1568">
        <w:rPr>
          <w:rFonts w:ascii="Calisto MT" w:hAnsi="Calisto MT"/>
          <w:b/>
          <w:bCs/>
          <w:lang w:val="fr-BE"/>
        </w:rPr>
        <w:br/>
      </w:r>
      <w:r w:rsidRPr="00750BF0">
        <w:rPr>
          <w:rFonts w:ascii="Calisto MT" w:hAnsi="Calisto MT"/>
          <w:sz w:val="20"/>
          <w:szCs w:val="20"/>
          <w:lang w:val="fr-BE"/>
        </w:rPr>
        <w:t>(</w:t>
      </w:r>
      <w:proofErr w:type="gramStart"/>
      <w:r w:rsidRPr="00750BF0">
        <w:rPr>
          <w:rFonts w:ascii="Calisto MT" w:hAnsi="Calisto MT"/>
          <w:sz w:val="20"/>
          <w:szCs w:val="20"/>
          <w:lang w:val="fr-BE"/>
        </w:rPr>
        <w:t>remède</w:t>
      </w:r>
      <w:proofErr w:type="gramEnd"/>
      <w:r w:rsidRPr="00750BF0">
        <w:rPr>
          <w:rFonts w:ascii="Calisto MT" w:hAnsi="Calisto MT"/>
          <w:sz w:val="20"/>
          <w:szCs w:val="20"/>
          <w:lang w:val="fr-BE"/>
        </w:rPr>
        <w:t xml:space="preserve"> trouvé par la méthode </w:t>
      </w:r>
      <w:proofErr w:type="spellStart"/>
      <w:r w:rsidRPr="00750BF0">
        <w:rPr>
          <w:rFonts w:ascii="Calisto MT" w:hAnsi="Calisto MT"/>
          <w:sz w:val="20"/>
          <w:szCs w:val="20"/>
          <w:lang w:val="fr-BE"/>
        </w:rPr>
        <w:t>Sankaran</w:t>
      </w:r>
      <w:proofErr w:type="spellEnd"/>
      <w:r w:rsidRPr="00750BF0">
        <w:rPr>
          <w:rFonts w:ascii="Calisto MT" w:hAnsi="Calisto MT"/>
          <w:sz w:val="20"/>
          <w:szCs w:val="20"/>
          <w:lang w:val="fr-BE"/>
        </w:rPr>
        <w:t xml:space="preserve">, Materia </w:t>
      </w:r>
      <w:proofErr w:type="spellStart"/>
      <w:r w:rsidRPr="00750BF0">
        <w:rPr>
          <w:rFonts w:ascii="Calisto MT" w:hAnsi="Calisto MT"/>
          <w:sz w:val="20"/>
          <w:szCs w:val="20"/>
          <w:lang w:val="fr-BE"/>
        </w:rPr>
        <w:t>medica</w:t>
      </w:r>
      <w:proofErr w:type="spellEnd"/>
      <w:r w:rsidRPr="00750BF0">
        <w:rPr>
          <w:rFonts w:ascii="Calisto MT" w:hAnsi="Calisto MT"/>
          <w:sz w:val="20"/>
          <w:szCs w:val="20"/>
          <w:lang w:val="fr-BE"/>
        </w:rPr>
        <w:t xml:space="preserve"> et Mac. Rep et par l’exploration de la mère)</w:t>
      </w:r>
    </w:p>
    <w:p w14:paraId="203E27D7" w14:textId="77777777" w:rsidR="001A5CB4" w:rsidRPr="008A1568" w:rsidRDefault="001A5CB4" w:rsidP="001A5CB4">
      <w:pPr>
        <w:pStyle w:val="NormalWeb"/>
        <w:spacing w:after="0"/>
        <w:rPr>
          <w:rFonts w:ascii="Calisto MT" w:hAnsi="Calisto MT"/>
          <w:lang w:val="fr-BE"/>
        </w:rPr>
      </w:pPr>
      <w:r w:rsidRPr="008A1568">
        <w:rPr>
          <w:rFonts w:ascii="Calisto MT" w:hAnsi="Calisto MT"/>
          <w:lang w:val="fr-BE"/>
        </w:rPr>
        <w:t xml:space="preserve">L. vient à mon cabinet, pâle, grincheuse, accrochée à sa mère. Elle souffre d’infections urinaires chroniques. L’urine : Leuco +++, Nitrite +, </w:t>
      </w:r>
      <w:proofErr w:type="spellStart"/>
      <w:r w:rsidRPr="008A1568">
        <w:rPr>
          <w:rFonts w:ascii="Calisto MT" w:hAnsi="Calisto MT"/>
          <w:lang w:val="fr-BE"/>
        </w:rPr>
        <w:t>Alb</w:t>
      </w:r>
      <w:proofErr w:type="spellEnd"/>
      <w:r w:rsidRPr="008A1568">
        <w:rPr>
          <w:rFonts w:ascii="Calisto MT" w:hAnsi="Calisto MT"/>
          <w:lang w:val="fr-BE"/>
        </w:rPr>
        <w:t xml:space="preserve"> +</w:t>
      </w:r>
      <w:r>
        <w:rPr>
          <w:rFonts w:ascii="Calisto MT" w:hAnsi="Calisto MT"/>
          <w:lang w:val="fr-BE"/>
        </w:rPr>
        <w:t>.</w:t>
      </w:r>
    </w:p>
    <w:p w14:paraId="0B8B13D0" w14:textId="77777777" w:rsidR="001A5CB4" w:rsidRPr="008A1568" w:rsidRDefault="001A5CB4" w:rsidP="001A5CB4">
      <w:pPr>
        <w:pStyle w:val="NormalWeb"/>
        <w:spacing w:after="0"/>
        <w:rPr>
          <w:rFonts w:ascii="Calisto MT" w:hAnsi="Calisto MT"/>
          <w:lang w:val="fr-BE"/>
        </w:rPr>
      </w:pPr>
      <w:r w:rsidRPr="008A1568">
        <w:rPr>
          <w:rFonts w:ascii="Calisto MT" w:hAnsi="Calisto MT"/>
          <w:lang w:val="fr-BE"/>
        </w:rPr>
        <w:t xml:space="preserve">Depuis 3 semaines l’urine sent mauvais, comme du poisson. La mère raconte que la petite commence à pleurer quand elle sent le besoin d’uriner et retient la miction. Elle s’accroche à sa mère et demande à téter en permanence. Elle transpire beaucoup – sueur chaude qui sent comme l’urine. La quantité est réduite. Elle a reçu </w:t>
      </w:r>
      <w:proofErr w:type="spellStart"/>
      <w:r w:rsidRPr="008A1568">
        <w:rPr>
          <w:rFonts w:ascii="Calisto MT" w:hAnsi="Calisto MT"/>
          <w:lang w:val="fr-BE"/>
        </w:rPr>
        <w:t>Ospexin</w:t>
      </w:r>
      <w:proofErr w:type="spellEnd"/>
      <w:r w:rsidRPr="008A1568">
        <w:rPr>
          <w:rFonts w:ascii="Calisto MT" w:hAnsi="Calisto MT"/>
          <w:lang w:val="fr-BE"/>
        </w:rPr>
        <w:t xml:space="preserve"> mais a déclenché une réaction allergique. </w:t>
      </w:r>
    </w:p>
    <w:p w14:paraId="7183C895" w14:textId="77777777" w:rsidR="001A5CB4" w:rsidRPr="008A1568" w:rsidRDefault="001A5CB4" w:rsidP="001A5CB4">
      <w:pPr>
        <w:pStyle w:val="NormalWeb"/>
        <w:spacing w:before="0" w:beforeAutospacing="0" w:after="0"/>
        <w:rPr>
          <w:rFonts w:ascii="Calisto MT" w:hAnsi="Calisto MT"/>
          <w:lang w:val="fr-BE"/>
        </w:rPr>
      </w:pPr>
      <w:r w:rsidRPr="008A1568">
        <w:rPr>
          <w:rFonts w:ascii="Calisto MT" w:hAnsi="Calisto MT"/>
          <w:lang w:val="fr-BE"/>
        </w:rPr>
        <w:t>La mère raconte que les problèmes commencent toujours avec un changement d’odeur de l’urine. Cette fois, elle a remarqué ce changement quand elle a commencé à la sevrer et à remplacer l’allaitement par le lait artificiel.</w:t>
      </w:r>
    </w:p>
    <w:p w14:paraId="67B2FAE8" w14:textId="77777777" w:rsidR="001A5CB4" w:rsidRPr="008A1568" w:rsidRDefault="001A5CB4" w:rsidP="001A5CB4">
      <w:pPr>
        <w:pStyle w:val="NormalWeb"/>
        <w:spacing w:after="0"/>
        <w:rPr>
          <w:rFonts w:ascii="Calisto MT" w:hAnsi="Calisto MT"/>
          <w:lang w:val="fr-BE"/>
        </w:rPr>
      </w:pPr>
      <w:r w:rsidRPr="008A1568">
        <w:rPr>
          <w:rFonts w:ascii="Calisto MT" w:hAnsi="Calisto MT"/>
          <w:i/>
          <w:iCs/>
          <w:lang w:val="fr-BE"/>
        </w:rPr>
        <w:t>« J’ai l’impression que la petite tombe toujours malade quand elle fait un pas dans son évolution et moi avec. Elle a commencé à ramper – j’ai déclenché une mastite et elle une infection urinaire ; c’était une phase de détachement !</w:t>
      </w:r>
      <w:r>
        <w:rPr>
          <w:rFonts w:ascii="Calisto MT" w:hAnsi="Calisto MT"/>
          <w:i/>
          <w:iCs/>
          <w:lang w:val="fr-BE"/>
        </w:rPr>
        <w:t> »</w:t>
      </w:r>
    </w:p>
    <w:p w14:paraId="58507D02" w14:textId="77777777" w:rsidR="001A5CB4" w:rsidRDefault="001A5CB4" w:rsidP="001A5CB4">
      <w:pPr>
        <w:pStyle w:val="Sansinterligne"/>
        <w:rPr>
          <w:rFonts w:ascii="Calisto MT" w:eastAsia="Times New Roman" w:hAnsi="Calisto MT"/>
          <w:sz w:val="24"/>
          <w:szCs w:val="24"/>
          <w:lang w:eastAsia="en-GB"/>
        </w:rPr>
      </w:pPr>
    </w:p>
    <w:p w14:paraId="22D890B1" w14:textId="77777777" w:rsidR="001A5CB4" w:rsidRPr="00BB0940" w:rsidRDefault="001A5CB4" w:rsidP="001A5CB4">
      <w:pPr>
        <w:pStyle w:val="Sansinterligne"/>
        <w:rPr>
          <w:rFonts w:ascii="Calisto MT" w:eastAsia="Times New Roman" w:hAnsi="Calisto MT"/>
          <w:sz w:val="24"/>
          <w:szCs w:val="24"/>
          <w:lang w:eastAsia="en-GB"/>
        </w:rPr>
      </w:pPr>
      <w:r w:rsidRPr="00BB0940">
        <w:rPr>
          <w:rFonts w:ascii="Calisto MT" w:eastAsia="Times New Roman" w:hAnsi="Calisto MT"/>
          <w:sz w:val="24"/>
          <w:szCs w:val="24"/>
          <w:lang w:eastAsia="en-GB"/>
        </w:rPr>
        <w:t>Détachement ?</w:t>
      </w:r>
    </w:p>
    <w:p w14:paraId="69339D68" w14:textId="77777777" w:rsidR="001A5CB4" w:rsidRPr="008A1568" w:rsidRDefault="001A5CB4" w:rsidP="001A5CB4">
      <w:pPr>
        <w:pStyle w:val="NormalWeb"/>
        <w:spacing w:before="0" w:beforeAutospacing="0" w:after="0"/>
        <w:rPr>
          <w:rFonts w:ascii="Calisto MT" w:hAnsi="Calisto MT"/>
          <w:lang w:val="fr-BE"/>
        </w:rPr>
      </w:pPr>
      <w:r w:rsidRPr="008A1568">
        <w:rPr>
          <w:rFonts w:ascii="Calisto MT" w:hAnsi="Calisto MT"/>
          <w:i/>
          <w:iCs/>
          <w:lang w:val="fr-BE"/>
        </w:rPr>
        <w:t>« Oui, elle reste toujours blottie contre ma poitrine et en commençant à ramper, elle prend</w:t>
      </w:r>
      <w:r>
        <w:rPr>
          <w:rFonts w:ascii="Calisto MT" w:hAnsi="Calisto MT"/>
          <w:i/>
          <w:iCs/>
          <w:lang w:val="fr-BE"/>
        </w:rPr>
        <w:t xml:space="preserve"> de</w:t>
      </w:r>
      <w:r w:rsidRPr="008A1568">
        <w:rPr>
          <w:rFonts w:ascii="Calisto MT" w:hAnsi="Calisto MT"/>
          <w:i/>
          <w:iCs/>
          <w:lang w:val="fr-BE"/>
        </w:rPr>
        <w:t xml:space="preserve"> la distance et tombe malade ! </w:t>
      </w:r>
      <w:proofErr w:type="gramStart"/>
      <w:r w:rsidRPr="008A1568">
        <w:rPr>
          <w:rFonts w:ascii="Calisto MT" w:hAnsi="Calisto MT"/>
          <w:i/>
          <w:iCs/>
          <w:lang w:val="fr-BE"/>
        </w:rPr>
        <w:t>J’avais déjà peur</w:t>
      </w:r>
      <w:proofErr w:type="gramEnd"/>
      <w:r w:rsidRPr="008A1568">
        <w:rPr>
          <w:rFonts w:ascii="Calisto MT" w:hAnsi="Calisto MT"/>
          <w:i/>
          <w:iCs/>
          <w:lang w:val="fr-BE"/>
        </w:rPr>
        <w:t xml:space="preserve"> qu’elle n’arrive pas elle-même à maîtriser sa vie !</w:t>
      </w:r>
      <w:r w:rsidRPr="008A1568">
        <w:rPr>
          <w:rFonts w:ascii="Calisto MT" w:hAnsi="Calisto MT"/>
          <w:lang w:val="fr-BE"/>
        </w:rPr>
        <w:t xml:space="preserve"> </w:t>
      </w:r>
      <w:r w:rsidRPr="008A1568">
        <w:rPr>
          <w:rFonts w:ascii="Calisto MT" w:hAnsi="Calisto MT"/>
          <w:i/>
          <w:iCs/>
          <w:lang w:val="fr-BE"/>
        </w:rPr>
        <w:t>Après sa naissance elle n’a pas respiré tout de suite. Elle devient hystérique pendant la nuit quand elle ne dort pas dans mon lit. Il faut qu’elle soit attachée à moi !</w:t>
      </w:r>
    </w:p>
    <w:p w14:paraId="7C2A8714" w14:textId="77777777" w:rsidR="001A5CB4" w:rsidRPr="00BB0940" w:rsidRDefault="001A5CB4" w:rsidP="001A5CB4">
      <w:pPr>
        <w:pStyle w:val="Sansinterligne"/>
        <w:rPr>
          <w:rFonts w:ascii="Calisto MT" w:eastAsia="Times New Roman" w:hAnsi="Calisto MT"/>
          <w:sz w:val="24"/>
          <w:szCs w:val="24"/>
          <w:lang w:eastAsia="en-GB"/>
        </w:rPr>
      </w:pPr>
      <w:r w:rsidRPr="00BB0940">
        <w:rPr>
          <w:rFonts w:ascii="Calisto MT" w:eastAsia="Times New Roman" w:hAnsi="Calisto MT"/>
          <w:sz w:val="24"/>
          <w:szCs w:val="24"/>
          <w:lang w:eastAsia="en-GB"/>
        </w:rPr>
        <w:t>Comment sentez-vous cette situation ?</w:t>
      </w:r>
    </w:p>
    <w:p w14:paraId="068D047A" w14:textId="77777777" w:rsidR="001A5CB4" w:rsidRDefault="001A5CB4" w:rsidP="001A5CB4">
      <w:pPr>
        <w:pStyle w:val="Sansinterligne"/>
        <w:rPr>
          <w:rFonts w:ascii="Calisto MT" w:hAnsi="Calisto MT"/>
          <w:i/>
          <w:iCs/>
        </w:rPr>
      </w:pPr>
      <w:r w:rsidRPr="008A1568">
        <w:rPr>
          <w:rFonts w:ascii="Calisto MT" w:hAnsi="Calisto MT"/>
          <w:i/>
          <w:iCs/>
        </w:rPr>
        <w:t>« Il est très difficile de se détacher des parents, téter, dormir, faire des câlins ; se blottir contre moi ! S’il n’y a plus de liaisons corporelles on n’a aucune liaison, on n’a rien, on perd tout. »</w:t>
      </w:r>
      <w:r w:rsidRPr="008A1568">
        <w:rPr>
          <w:rFonts w:ascii="Calisto MT" w:hAnsi="Calisto MT"/>
        </w:rPr>
        <w:br/>
      </w:r>
      <w:r w:rsidRPr="008A1568">
        <w:rPr>
          <w:rFonts w:ascii="Calisto MT" w:hAnsi="Calisto MT"/>
          <w:i/>
          <w:iCs/>
        </w:rPr>
        <w:t xml:space="preserve">Mes parents ont divorcé – j’ai perdu mon père. Il était le côté « câlin » dans ma vie. C’était abrupt ; comme enfant tu penses avoir perdu tout ! D’abord liée et après détachée, déchirée. </w:t>
      </w:r>
      <w:r w:rsidRPr="008A1568">
        <w:rPr>
          <w:rFonts w:ascii="Calisto MT" w:hAnsi="Calisto MT"/>
        </w:rPr>
        <w:br/>
      </w:r>
      <w:r w:rsidRPr="008A1568">
        <w:rPr>
          <w:rFonts w:ascii="Calisto MT" w:hAnsi="Calisto MT"/>
          <w:i/>
          <w:iCs/>
        </w:rPr>
        <w:t>Depuis ma fille est née, je commence à construire une relation normale avec mon père !</w:t>
      </w:r>
      <w:r w:rsidRPr="008A1568">
        <w:rPr>
          <w:rFonts w:ascii="Calisto MT" w:hAnsi="Calisto MT"/>
        </w:rPr>
        <w:br/>
      </w:r>
      <w:r w:rsidRPr="008A1568">
        <w:rPr>
          <w:rFonts w:ascii="Calisto MT" w:hAnsi="Calisto MT"/>
          <w:i/>
          <w:iCs/>
        </w:rPr>
        <w:t>Pendant l’accouchement j’avais beaucoup de douleurs, rien n’avançait ! L’orifice de l’utérus</w:t>
      </w:r>
      <w:r w:rsidRPr="008A1568">
        <w:rPr>
          <w:rFonts w:ascii="Calisto MT" w:hAnsi="Calisto MT"/>
        </w:rPr>
        <w:t xml:space="preserve"> </w:t>
      </w:r>
      <w:r w:rsidRPr="008A1568">
        <w:rPr>
          <w:rFonts w:ascii="Calisto MT" w:hAnsi="Calisto MT"/>
          <w:i/>
          <w:iCs/>
        </w:rPr>
        <w:t>ne s’ouvrait pas, je ne pouvais pas la laisser partir mais tout en coup elle est sortie, expulsée, détachée !</w:t>
      </w:r>
    </w:p>
    <w:p w14:paraId="6AF179AF" w14:textId="77777777" w:rsidR="001A5CB4" w:rsidRPr="008A1568" w:rsidRDefault="001A5CB4" w:rsidP="001A5CB4">
      <w:pPr>
        <w:pStyle w:val="Sansinterligne"/>
        <w:rPr>
          <w:rFonts w:ascii="Calisto MT" w:hAnsi="Calisto MT"/>
        </w:rPr>
      </w:pPr>
    </w:p>
    <w:p w14:paraId="4CD625B6" w14:textId="77777777" w:rsidR="001A5CB4" w:rsidRDefault="001A5CB4" w:rsidP="001A5CB4">
      <w:pPr>
        <w:pStyle w:val="Sansinterligne"/>
        <w:rPr>
          <w:rFonts w:ascii="Calisto MT" w:eastAsia="Times New Roman" w:hAnsi="Calisto MT"/>
          <w:sz w:val="24"/>
          <w:szCs w:val="24"/>
          <w:lang w:eastAsia="en-GB"/>
        </w:rPr>
      </w:pPr>
      <w:r w:rsidRPr="00BB0940">
        <w:rPr>
          <w:rFonts w:ascii="Calisto MT" w:eastAsia="Times New Roman" w:hAnsi="Calisto MT"/>
          <w:sz w:val="24"/>
          <w:szCs w:val="24"/>
          <w:lang w:eastAsia="en-GB"/>
        </w:rPr>
        <w:t xml:space="preserve">Grossesse ? </w:t>
      </w:r>
    </w:p>
    <w:p w14:paraId="4E7189C3" w14:textId="77777777" w:rsidR="001A5CB4" w:rsidRDefault="001A5CB4" w:rsidP="001A5CB4">
      <w:pPr>
        <w:pStyle w:val="Sansinterligne"/>
        <w:rPr>
          <w:rFonts w:ascii="Calisto MT" w:hAnsi="Calisto MT"/>
          <w:i/>
          <w:iCs/>
        </w:rPr>
      </w:pPr>
      <w:r w:rsidRPr="008A1568">
        <w:rPr>
          <w:rFonts w:ascii="Calisto MT" w:hAnsi="Calisto MT"/>
          <w:i/>
          <w:iCs/>
        </w:rPr>
        <w:t xml:space="preserve">« Infection urinaire, pas très grave, était vite passée. J’avais souvent des douleurs </w:t>
      </w:r>
      <w:proofErr w:type="spellStart"/>
      <w:r w:rsidRPr="008A1568">
        <w:rPr>
          <w:rFonts w:ascii="Calisto MT" w:hAnsi="Calisto MT"/>
          <w:i/>
          <w:iCs/>
        </w:rPr>
        <w:t>tirantes</w:t>
      </w:r>
      <w:proofErr w:type="spellEnd"/>
      <w:r w:rsidRPr="008A1568">
        <w:rPr>
          <w:rFonts w:ascii="Calisto MT" w:hAnsi="Calisto MT"/>
          <w:i/>
          <w:iCs/>
        </w:rPr>
        <w:t xml:space="preserve"> et des</w:t>
      </w:r>
      <w:r w:rsidRPr="008A1568">
        <w:rPr>
          <w:rFonts w:ascii="Calisto MT" w:hAnsi="Calisto MT"/>
        </w:rPr>
        <w:t xml:space="preserve"> </w:t>
      </w:r>
      <w:r w:rsidRPr="008A1568">
        <w:rPr>
          <w:rFonts w:ascii="Calisto MT" w:hAnsi="Calisto MT"/>
          <w:i/>
          <w:iCs/>
        </w:rPr>
        <w:t>pressions sur la vessie et dans l’urètre liées avec un sentiment profond de peur ».</w:t>
      </w:r>
    </w:p>
    <w:p w14:paraId="74BEE517" w14:textId="77777777" w:rsidR="001A5CB4" w:rsidRPr="008A1568" w:rsidRDefault="001A5CB4" w:rsidP="001A5CB4">
      <w:pPr>
        <w:pStyle w:val="Sansinterligne"/>
        <w:rPr>
          <w:rFonts w:ascii="Calisto MT" w:hAnsi="Calisto MT"/>
        </w:rPr>
      </w:pPr>
    </w:p>
    <w:p w14:paraId="5A6788BB" w14:textId="77777777" w:rsidR="001A5CB4" w:rsidRDefault="001A5CB4" w:rsidP="001A5CB4">
      <w:pPr>
        <w:pStyle w:val="Sansinterligne"/>
        <w:rPr>
          <w:rFonts w:ascii="Calisto MT" w:eastAsia="Times New Roman" w:hAnsi="Calisto MT"/>
          <w:sz w:val="24"/>
          <w:szCs w:val="24"/>
          <w:lang w:eastAsia="en-GB"/>
        </w:rPr>
      </w:pPr>
      <w:r w:rsidRPr="00BB0940">
        <w:rPr>
          <w:rFonts w:ascii="Calisto MT" w:eastAsia="Times New Roman" w:hAnsi="Calisto MT"/>
          <w:sz w:val="24"/>
          <w:szCs w:val="24"/>
          <w:lang w:eastAsia="en-GB"/>
        </w:rPr>
        <w:t>Peur ?</w:t>
      </w:r>
    </w:p>
    <w:p w14:paraId="50F564FE" w14:textId="77777777" w:rsidR="001A5CB4" w:rsidRPr="008A1568" w:rsidRDefault="001A5CB4" w:rsidP="001A5CB4">
      <w:pPr>
        <w:pStyle w:val="Sansinterligne"/>
        <w:rPr>
          <w:rFonts w:ascii="Calisto MT" w:hAnsi="Calisto MT"/>
        </w:rPr>
      </w:pPr>
      <w:r w:rsidRPr="008A1568">
        <w:rPr>
          <w:rFonts w:ascii="Calisto MT" w:hAnsi="Calisto MT"/>
          <w:i/>
          <w:iCs/>
        </w:rPr>
        <w:lastRenderedPageBreak/>
        <w:t>« Peur d’une séparation, d’une perte ; peur que mon mari m’abandonne. Dans notre famille nous sommes tous très liés. Quand il y a le moindre problème, ma fille réagit et devient grincheuse et s’accroche. « </w:t>
      </w:r>
    </w:p>
    <w:p w14:paraId="71305629" w14:textId="77777777" w:rsidR="001A5CB4" w:rsidRDefault="001A5CB4" w:rsidP="001A5CB4">
      <w:pPr>
        <w:pStyle w:val="Sansinterligne"/>
      </w:pPr>
    </w:p>
    <w:p w14:paraId="666666B1" w14:textId="77777777" w:rsidR="001A5CB4" w:rsidRPr="00BB0940" w:rsidRDefault="001A5CB4" w:rsidP="001A5CB4">
      <w:pPr>
        <w:pStyle w:val="Sansinterligne"/>
        <w:rPr>
          <w:rFonts w:ascii="Calisto MT" w:eastAsia="Times New Roman" w:hAnsi="Calisto MT"/>
          <w:sz w:val="24"/>
          <w:szCs w:val="24"/>
          <w:lang w:eastAsia="en-GB"/>
        </w:rPr>
      </w:pPr>
      <w:r w:rsidRPr="00BB0940">
        <w:rPr>
          <w:rFonts w:ascii="Calisto MT" w:eastAsia="Times New Roman" w:hAnsi="Calisto MT"/>
          <w:sz w:val="24"/>
          <w:szCs w:val="24"/>
          <w:lang w:eastAsia="en-GB"/>
        </w:rPr>
        <w:t>Rêves ?</w:t>
      </w:r>
    </w:p>
    <w:p w14:paraId="017E81A0" w14:textId="77777777" w:rsidR="001A5CB4" w:rsidRPr="008A1568" w:rsidRDefault="001A5CB4" w:rsidP="001A5CB4">
      <w:pPr>
        <w:pStyle w:val="Sansinterligne"/>
        <w:rPr>
          <w:rFonts w:ascii="Calisto MT" w:hAnsi="Calisto MT"/>
        </w:rPr>
      </w:pPr>
      <w:r w:rsidRPr="008A1568">
        <w:rPr>
          <w:rFonts w:ascii="Calisto MT" w:hAnsi="Calisto MT"/>
          <w:i/>
          <w:iCs/>
        </w:rPr>
        <w:t>« Je fais des rêves que ma fille peut se noyer quand elle se trouve avec mon mari. Ce n’est que moi qui peux la protéger et je la vois morte flotter dans l’eau ! »</w:t>
      </w:r>
    </w:p>
    <w:p w14:paraId="6D3F8B1F" w14:textId="77777777" w:rsidR="001A5CB4" w:rsidRPr="008A1568" w:rsidRDefault="001A5CB4" w:rsidP="001A5CB4">
      <w:pPr>
        <w:pStyle w:val="NormalWeb"/>
        <w:spacing w:after="0"/>
        <w:rPr>
          <w:rFonts w:ascii="Calisto MT" w:hAnsi="Calisto MT"/>
          <w:lang w:val="fr-BE"/>
        </w:rPr>
      </w:pPr>
      <w:r w:rsidRPr="008A1568">
        <w:rPr>
          <w:rFonts w:ascii="Calisto MT" w:hAnsi="Calisto MT"/>
          <w:b/>
          <w:bCs/>
          <w:lang w:val="fr-BE"/>
        </w:rPr>
        <w:t>Discussion </w:t>
      </w:r>
      <w:r>
        <w:rPr>
          <w:rFonts w:ascii="Calisto MT" w:hAnsi="Calisto MT"/>
          <w:b/>
          <w:bCs/>
          <w:lang w:val="fr-BE"/>
        </w:rPr>
        <w:t xml:space="preserve">- </w:t>
      </w:r>
      <w:r w:rsidRPr="008A1568">
        <w:rPr>
          <w:rFonts w:ascii="Calisto MT" w:hAnsi="Calisto MT"/>
          <w:lang w:val="fr-BE"/>
        </w:rPr>
        <w:t>Comme on ne pouvait pas questionner la fille j’ai interrogé la mère</w:t>
      </w:r>
    </w:p>
    <w:p w14:paraId="39C926B7" w14:textId="77777777" w:rsidR="001A5CB4" w:rsidRPr="008A1568" w:rsidRDefault="001A5CB4" w:rsidP="001A5CB4">
      <w:pPr>
        <w:pStyle w:val="NormalWeb"/>
        <w:spacing w:after="0"/>
        <w:rPr>
          <w:rFonts w:ascii="Calisto MT" w:hAnsi="Calisto MT"/>
          <w:lang w:val="fr-BE"/>
        </w:rPr>
      </w:pPr>
      <w:r w:rsidRPr="008A1568">
        <w:rPr>
          <w:rFonts w:ascii="Calisto MT" w:hAnsi="Calisto MT"/>
          <w:lang w:val="fr-BE"/>
        </w:rPr>
        <w:t>Mots clés : - coller, blottir, être lié, tissé</w:t>
      </w:r>
      <w:r w:rsidRPr="008A1568">
        <w:rPr>
          <w:rFonts w:ascii="Calisto MT" w:hAnsi="Calisto MT"/>
          <w:lang w:val="fr-BE"/>
        </w:rPr>
        <w:br/>
      </w:r>
      <w:r>
        <w:rPr>
          <w:rFonts w:ascii="Calisto MT" w:hAnsi="Calisto MT"/>
          <w:lang w:val="fr-BE"/>
        </w:rPr>
        <w:t xml:space="preserve">                   </w:t>
      </w:r>
      <w:r w:rsidRPr="008A1568">
        <w:rPr>
          <w:rFonts w:ascii="Calisto MT" w:hAnsi="Calisto MT"/>
          <w:lang w:val="fr-BE"/>
        </w:rPr>
        <w:t>- détacher ; arracher ; exploser</w:t>
      </w:r>
    </w:p>
    <w:p w14:paraId="74DF02A2" w14:textId="77777777" w:rsidR="001A5CB4" w:rsidRPr="008A1568" w:rsidRDefault="001A5CB4" w:rsidP="001A5CB4">
      <w:pPr>
        <w:pStyle w:val="Sansinterligne"/>
        <w:rPr>
          <w:rFonts w:ascii="Calisto MT" w:hAnsi="Calisto MT"/>
          <w:sz w:val="24"/>
          <w:szCs w:val="24"/>
        </w:rPr>
      </w:pPr>
      <w:r w:rsidRPr="008A1568">
        <w:rPr>
          <w:rFonts w:ascii="Calisto MT" w:hAnsi="Calisto MT"/>
          <w:b/>
          <w:bCs/>
          <w:sz w:val="24"/>
          <w:szCs w:val="24"/>
        </w:rPr>
        <w:t>« C’était un processus de détachement » </w:t>
      </w:r>
      <w:r w:rsidRPr="008A1568">
        <w:rPr>
          <w:rFonts w:ascii="Calisto MT" w:hAnsi="Calisto MT"/>
          <w:sz w:val="24"/>
          <w:szCs w:val="24"/>
        </w:rPr>
        <w:t>: la mère et la fille tombent malade quand la fille commence à ramper.</w:t>
      </w:r>
    </w:p>
    <w:p w14:paraId="2A74FDFC" w14:textId="77777777" w:rsidR="001A5CB4" w:rsidRPr="008A1568" w:rsidRDefault="001A5CB4" w:rsidP="001A5CB4">
      <w:pPr>
        <w:pStyle w:val="Sansinterligne"/>
        <w:rPr>
          <w:rFonts w:ascii="Calisto MT" w:hAnsi="Calisto MT"/>
          <w:sz w:val="24"/>
          <w:szCs w:val="24"/>
        </w:rPr>
      </w:pPr>
      <w:r w:rsidRPr="008A1568">
        <w:rPr>
          <w:rFonts w:ascii="Calisto MT" w:hAnsi="Calisto MT"/>
          <w:b/>
          <w:bCs/>
          <w:sz w:val="24"/>
          <w:szCs w:val="24"/>
        </w:rPr>
        <w:t>« J’ai perdu mon père.</w:t>
      </w:r>
      <w:r w:rsidRPr="008A1568">
        <w:rPr>
          <w:rFonts w:ascii="Calisto MT" w:hAnsi="Calisto MT"/>
          <w:sz w:val="24"/>
          <w:szCs w:val="24"/>
        </w:rPr>
        <w:t xml:space="preserve"> Il était le « côté câlin » de ma vie. D’abord si fortement liée et après séparée, détachée, déchirée.</w:t>
      </w:r>
    </w:p>
    <w:p w14:paraId="65406D35" w14:textId="77777777" w:rsidR="001A5CB4" w:rsidRPr="008A1568" w:rsidRDefault="001A5CB4" w:rsidP="001A5CB4">
      <w:pPr>
        <w:pStyle w:val="Sansinterligne"/>
        <w:rPr>
          <w:rFonts w:ascii="Calisto MT" w:hAnsi="Calisto MT"/>
          <w:sz w:val="24"/>
          <w:szCs w:val="24"/>
        </w:rPr>
      </w:pPr>
      <w:r w:rsidRPr="008A1568">
        <w:rPr>
          <w:rFonts w:ascii="Calisto MT" w:hAnsi="Calisto MT"/>
          <w:b/>
          <w:bCs/>
          <w:sz w:val="24"/>
          <w:szCs w:val="24"/>
        </w:rPr>
        <w:t xml:space="preserve">« </w:t>
      </w:r>
      <w:r>
        <w:rPr>
          <w:rFonts w:ascii="Calisto MT" w:hAnsi="Calisto MT"/>
          <w:b/>
          <w:bCs/>
          <w:sz w:val="24"/>
          <w:szCs w:val="24"/>
        </w:rPr>
        <w:t>.</w:t>
      </w:r>
      <w:r w:rsidRPr="008A1568">
        <w:rPr>
          <w:rFonts w:ascii="Calisto MT" w:hAnsi="Calisto MT"/>
          <w:b/>
          <w:bCs/>
          <w:sz w:val="24"/>
          <w:szCs w:val="24"/>
        </w:rPr>
        <w:t>..</w:t>
      </w:r>
      <w:r>
        <w:rPr>
          <w:rFonts w:ascii="Calisto MT" w:hAnsi="Calisto MT"/>
          <w:b/>
          <w:bCs/>
          <w:sz w:val="24"/>
          <w:szCs w:val="24"/>
        </w:rPr>
        <w:t xml:space="preserve"> </w:t>
      </w:r>
      <w:r w:rsidRPr="008A1568">
        <w:rPr>
          <w:rFonts w:ascii="Calisto MT" w:hAnsi="Calisto MT"/>
          <w:b/>
          <w:bCs/>
          <w:sz w:val="24"/>
          <w:szCs w:val="24"/>
        </w:rPr>
        <w:t xml:space="preserve">avoir les contractions </w:t>
      </w:r>
      <w:r w:rsidRPr="008A1568">
        <w:rPr>
          <w:rFonts w:ascii="Calisto MT" w:hAnsi="Calisto MT"/>
          <w:sz w:val="24"/>
          <w:szCs w:val="24"/>
        </w:rPr>
        <w:t>et être dans les douleurs si longtemps ! L’orifice de l’utérus ne s’ouvrait pas et après, elle est sortie soudainement, échappée, détachée.</w:t>
      </w:r>
      <w:r>
        <w:rPr>
          <w:rFonts w:ascii="Calisto MT" w:hAnsi="Calisto MT"/>
          <w:sz w:val="24"/>
          <w:szCs w:val="24"/>
        </w:rPr>
        <w:t> »</w:t>
      </w:r>
    </w:p>
    <w:p w14:paraId="73AA8116" w14:textId="77777777" w:rsidR="001A5CB4" w:rsidRPr="008A1568" w:rsidRDefault="001A5CB4" w:rsidP="001A5CB4">
      <w:pPr>
        <w:pStyle w:val="NormalWeb"/>
        <w:spacing w:after="0"/>
        <w:rPr>
          <w:rFonts w:ascii="Calisto MT" w:hAnsi="Calisto MT"/>
          <w:lang w:val="fr-BE"/>
        </w:rPr>
      </w:pPr>
      <w:r w:rsidRPr="0067650A">
        <w:rPr>
          <w:rFonts w:ascii="Calisto MT" w:hAnsi="Calisto MT"/>
          <w:spacing w:val="-6"/>
          <w:lang w:val="fr-BE"/>
        </w:rPr>
        <w:t xml:space="preserve">Les mots-clés montrent la famille des </w:t>
      </w:r>
      <w:proofErr w:type="spellStart"/>
      <w:r w:rsidRPr="0067650A">
        <w:rPr>
          <w:rFonts w:ascii="Calisto MT" w:hAnsi="Calisto MT"/>
          <w:spacing w:val="-6"/>
          <w:lang w:val="fr-BE"/>
        </w:rPr>
        <w:t>Malvales</w:t>
      </w:r>
      <w:proofErr w:type="spellEnd"/>
      <w:r w:rsidRPr="0067650A">
        <w:rPr>
          <w:rFonts w:ascii="Calisto MT" w:hAnsi="Calisto MT"/>
          <w:spacing w:val="-6"/>
          <w:lang w:val="fr-BE"/>
        </w:rPr>
        <w:t xml:space="preserve"> mais on peut aussi penser aux </w:t>
      </w:r>
      <w:proofErr w:type="spellStart"/>
      <w:r w:rsidRPr="0067650A">
        <w:rPr>
          <w:rFonts w:ascii="Calisto MT" w:hAnsi="Calisto MT"/>
          <w:spacing w:val="-6"/>
          <w:lang w:val="fr-BE"/>
        </w:rPr>
        <w:t>Scrophulariaceae</w:t>
      </w:r>
      <w:proofErr w:type="spellEnd"/>
      <w:r w:rsidRPr="0067650A">
        <w:rPr>
          <w:rFonts w:ascii="Calisto MT" w:hAnsi="Calisto MT"/>
          <w:spacing w:val="-6"/>
          <w:lang w:val="fr-BE"/>
        </w:rPr>
        <w:t xml:space="preserve"> : on trouve d’abord « lié, attaché » </w:t>
      </w:r>
      <w:r w:rsidRPr="008A1568">
        <w:rPr>
          <w:rFonts w:ascii="Calisto MT" w:hAnsi="Calisto MT"/>
          <w:lang w:val="fr-BE"/>
        </w:rPr>
        <w:t xml:space="preserve">et après « séparé, détaché » mais chez les </w:t>
      </w:r>
      <w:proofErr w:type="spellStart"/>
      <w:r w:rsidRPr="008A1568">
        <w:rPr>
          <w:rFonts w:ascii="Calisto MT" w:hAnsi="Calisto MT"/>
          <w:lang w:val="fr-BE"/>
        </w:rPr>
        <w:t>Scrophulariaceae</w:t>
      </w:r>
      <w:proofErr w:type="spellEnd"/>
      <w:r w:rsidRPr="008A1568">
        <w:rPr>
          <w:rFonts w:ascii="Calisto MT" w:hAnsi="Calisto MT"/>
          <w:lang w:val="fr-BE"/>
        </w:rPr>
        <w:t xml:space="preserve"> on trouve l’idée : relation légère entre deux personnes indépendantes avec besoin être liées, attachées.</w:t>
      </w:r>
    </w:p>
    <w:p w14:paraId="6F272C57" w14:textId="77777777" w:rsidR="001A5CB4" w:rsidRPr="008A1568" w:rsidRDefault="001A5CB4" w:rsidP="001A5CB4">
      <w:pPr>
        <w:pStyle w:val="NormalWeb"/>
        <w:spacing w:after="0"/>
        <w:rPr>
          <w:rFonts w:ascii="Calisto MT" w:hAnsi="Calisto MT"/>
          <w:lang w:val="fr-BE"/>
        </w:rPr>
      </w:pPr>
      <w:r w:rsidRPr="008A1568">
        <w:rPr>
          <w:rFonts w:ascii="Calisto MT" w:hAnsi="Calisto MT"/>
          <w:b/>
          <w:bCs/>
          <w:lang w:val="fr-BE"/>
        </w:rPr>
        <w:t xml:space="preserve">Allen </w:t>
      </w:r>
      <w:proofErr w:type="spellStart"/>
      <w:r w:rsidRPr="008A1568">
        <w:rPr>
          <w:rFonts w:ascii="Calisto MT" w:hAnsi="Calisto MT"/>
          <w:b/>
          <w:bCs/>
          <w:lang w:val="fr-BE"/>
        </w:rPr>
        <w:t>encyclop</w:t>
      </w:r>
      <w:proofErr w:type="spellEnd"/>
      <w:r w:rsidRPr="008A1568">
        <w:rPr>
          <w:rFonts w:ascii="Calisto MT" w:hAnsi="Calisto MT"/>
          <w:b/>
          <w:bCs/>
          <w:lang w:val="fr-BE"/>
        </w:rPr>
        <w:t>. </w:t>
      </w:r>
      <w:r w:rsidRPr="0067650A">
        <w:rPr>
          <w:rFonts w:ascii="Calisto MT" w:hAnsi="Calisto MT"/>
          <w:lang w:val="fr-BE"/>
        </w:rPr>
        <w:t xml:space="preserve">: </w:t>
      </w:r>
      <w:r w:rsidRPr="008A1568">
        <w:rPr>
          <w:rFonts w:ascii="Calisto MT" w:hAnsi="Calisto MT"/>
          <w:lang w:val="fr-BE"/>
        </w:rPr>
        <w:t>crie pendant la miction, mictions moins fréquentes, évacuation retirée, toujours une pression douloureuse dans la vessie et urètre.</w:t>
      </w:r>
      <w:r w:rsidRPr="008A1568">
        <w:rPr>
          <w:rFonts w:ascii="Calisto MT" w:hAnsi="Calisto MT"/>
          <w:lang w:val="fr-BE"/>
        </w:rPr>
        <w:br/>
      </w:r>
      <w:r w:rsidRPr="008A1568">
        <w:rPr>
          <w:rFonts w:ascii="Calisto MT" w:hAnsi="Calisto MT"/>
          <w:b/>
          <w:bCs/>
          <w:lang w:val="fr-BE"/>
        </w:rPr>
        <w:t>Allen rep. </w:t>
      </w:r>
      <w:r w:rsidRPr="0067650A">
        <w:rPr>
          <w:rFonts w:ascii="Calisto MT" w:hAnsi="Calisto MT"/>
          <w:lang w:val="fr-BE"/>
        </w:rPr>
        <w:t xml:space="preserve">: </w:t>
      </w:r>
      <w:r w:rsidRPr="008A1568">
        <w:rPr>
          <w:rFonts w:ascii="Calisto MT" w:hAnsi="Calisto MT"/>
          <w:lang w:val="fr-BE"/>
        </w:rPr>
        <w:t>urine : odeur offensive, miction : rare, miction retirée.</w:t>
      </w:r>
      <w:r w:rsidRPr="008A1568">
        <w:rPr>
          <w:rFonts w:ascii="Calisto MT" w:hAnsi="Calisto MT"/>
          <w:lang w:val="fr-BE"/>
        </w:rPr>
        <w:br/>
      </w:r>
      <w:r w:rsidRPr="008A1568">
        <w:rPr>
          <w:rFonts w:ascii="Calisto MT" w:hAnsi="Calisto MT"/>
          <w:b/>
          <w:bCs/>
          <w:lang w:val="fr-BE"/>
        </w:rPr>
        <w:t>Mac Rep. </w:t>
      </w:r>
      <w:r w:rsidRPr="0067650A">
        <w:rPr>
          <w:rFonts w:ascii="Calisto MT" w:hAnsi="Calisto MT"/>
          <w:lang w:val="fr-BE"/>
        </w:rPr>
        <w:t xml:space="preserve">: </w:t>
      </w:r>
      <w:r w:rsidRPr="008A1568">
        <w:rPr>
          <w:rFonts w:ascii="Calisto MT" w:hAnsi="Calisto MT"/>
          <w:lang w:val="fr-BE"/>
        </w:rPr>
        <w:t>transpiration pendant les douleurs, transpiration profuse chaude, pression douloureuse dans la vessie, pression douloureuses dans l’urètre.</w:t>
      </w:r>
    </w:p>
    <w:p w14:paraId="4CDCEF7B" w14:textId="77777777" w:rsidR="001A5CB4" w:rsidRPr="008A1568" w:rsidRDefault="001A5CB4" w:rsidP="001A5CB4">
      <w:pPr>
        <w:pStyle w:val="NormalWeb"/>
        <w:spacing w:after="0"/>
        <w:rPr>
          <w:rFonts w:ascii="Calisto MT" w:hAnsi="Calisto MT"/>
          <w:b/>
          <w:bCs/>
          <w:lang w:val="fr-BE"/>
        </w:rPr>
      </w:pPr>
      <w:proofErr w:type="spellStart"/>
      <w:r w:rsidRPr="008A1568">
        <w:rPr>
          <w:rFonts w:ascii="Calisto MT" w:hAnsi="Calisto MT"/>
          <w:b/>
          <w:bCs/>
          <w:lang w:val="fr-BE"/>
        </w:rPr>
        <w:t>Tilia</w:t>
      </w:r>
      <w:proofErr w:type="spellEnd"/>
      <w:r w:rsidRPr="008A1568">
        <w:rPr>
          <w:rFonts w:ascii="Calisto MT" w:hAnsi="Calisto MT"/>
          <w:b/>
          <w:bCs/>
          <w:lang w:val="fr-BE"/>
        </w:rPr>
        <w:t xml:space="preserve"> </w:t>
      </w:r>
      <w:proofErr w:type="spellStart"/>
      <w:r w:rsidRPr="008A1568">
        <w:rPr>
          <w:rFonts w:ascii="Calisto MT" w:hAnsi="Calisto MT"/>
          <w:b/>
          <w:bCs/>
          <w:lang w:val="fr-BE"/>
        </w:rPr>
        <w:t>europ</w:t>
      </w:r>
      <w:r>
        <w:rPr>
          <w:rFonts w:ascii="Calisto MT" w:hAnsi="Calisto MT"/>
          <w:b/>
          <w:bCs/>
          <w:lang w:val="fr-BE"/>
        </w:rPr>
        <w:t>a</w:t>
      </w:r>
      <w:r w:rsidRPr="008A1568">
        <w:rPr>
          <w:rFonts w:ascii="Calisto MT" w:hAnsi="Calisto MT"/>
          <w:b/>
          <w:bCs/>
          <w:lang w:val="fr-BE"/>
        </w:rPr>
        <w:t>ea</w:t>
      </w:r>
      <w:proofErr w:type="spellEnd"/>
      <w:r w:rsidRPr="008A1568">
        <w:rPr>
          <w:rFonts w:ascii="Calisto MT" w:hAnsi="Calisto MT"/>
          <w:b/>
          <w:bCs/>
          <w:lang w:val="fr-BE"/>
        </w:rPr>
        <w:t xml:space="preserve"> 200</w:t>
      </w:r>
      <w:r>
        <w:rPr>
          <w:rFonts w:ascii="Calisto MT" w:hAnsi="Calisto MT"/>
          <w:b/>
          <w:bCs/>
          <w:lang w:val="fr-BE"/>
        </w:rPr>
        <w:t xml:space="preserve"> </w:t>
      </w:r>
      <w:r w:rsidRPr="008A1568">
        <w:rPr>
          <w:rFonts w:ascii="Calisto MT" w:hAnsi="Calisto MT"/>
          <w:b/>
          <w:bCs/>
          <w:lang w:val="fr-BE"/>
        </w:rPr>
        <w:t>CH (5</w:t>
      </w:r>
      <w:r>
        <w:rPr>
          <w:rFonts w:ascii="Calisto MT" w:hAnsi="Calisto MT"/>
          <w:b/>
          <w:bCs/>
          <w:lang w:val="fr-BE"/>
        </w:rPr>
        <w:t xml:space="preserve"> </w:t>
      </w:r>
      <w:r w:rsidRPr="008A1568">
        <w:rPr>
          <w:rFonts w:ascii="Calisto MT" w:hAnsi="Calisto MT"/>
          <w:b/>
          <w:bCs/>
          <w:lang w:val="fr-BE"/>
        </w:rPr>
        <w:t>glob</w:t>
      </w:r>
      <w:r>
        <w:rPr>
          <w:rFonts w:ascii="Calisto MT" w:hAnsi="Calisto MT"/>
          <w:b/>
          <w:bCs/>
          <w:lang w:val="fr-BE"/>
        </w:rPr>
        <w:t>ules</w:t>
      </w:r>
      <w:r w:rsidRPr="008A1568">
        <w:rPr>
          <w:rFonts w:ascii="Calisto MT" w:hAnsi="Calisto MT"/>
          <w:b/>
          <w:bCs/>
          <w:lang w:val="fr-BE"/>
        </w:rPr>
        <w:t xml:space="preserve"> en 2 jours consécutifs)</w:t>
      </w:r>
    </w:p>
    <w:p w14:paraId="52DC0E7C" w14:textId="77777777" w:rsidR="001A5CB4" w:rsidRPr="00BB0940" w:rsidRDefault="001A5CB4" w:rsidP="001A5CB4">
      <w:pPr>
        <w:pStyle w:val="Sansinterligne"/>
        <w:rPr>
          <w:rFonts w:ascii="Calisto MT" w:eastAsia="Times New Roman" w:hAnsi="Calisto MT"/>
          <w:sz w:val="24"/>
          <w:szCs w:val="24"/>
          <w:u w:val="single"/>
          <w:lang w:eastAsia="en-GB"/>
        </w:rPr>
      </w:pPr>
      <w:r w:rsidRPr="00BB0940">
        <w:rPr>
          <w:rFonts w:ascii="Calisto MT" w:eastAsia="Times New Roman" w:hAnsi="Calisto MT"/>
          <w:sz w:val="24"/>
          <w:szCs w:val="24"/>
          <w:u w:val="single"/>
          <w:lang w:eastAsia="en-GB"/>
        </w:rPr>
        <w:t>Suivi </w:t>
      </w:r>
    </w:p>
    <w:p w14:paraId="5F248BDA" w14:textId="77777777" w:rsidR="001A5CB4" w:rsidRPr="00BB0940" w:rsidRDefault="001A5CB4" w:rsidP="001A5CB4">
      <w:pPr>
        <w:pStyle w:val="Sansinterligne"/>
        <w:rPr>
          <w:rFonts w:ascii="Calisto MT" w:hAnsi="Calisto MT"/>
          <w:sz w:val="24"/>
          <w:szCs w:val="24"/>
        </w:rPr>
      </w:pPr>
      <w:r w:rsidRPr="00BB0940">
        <w:rPr>
          <w:rFonts w:ascii="Calisto MT" w:hAnsi="Calisto MT"/>
          <w:sz w:val="24"/>
          <w:szCs w:val="24"/>
        </w:rPr>
        <w:t>Coup de téléphone : la petite n’a pas uriné pendant tout la journée, elle est fatiguée et grincheuse. Envoyée en urgence, sur le chemin elle commence à uriner sans problèmes, sans douleurs.</w:t>
      </w:r>
      <w:r w:rsidRPr="00BB0940">
        <w:rPr>
          <w:rFonts w:ascii="Calisto MT" w:hAnsi="Calisto MT"/>
          <w:sz w:val="24"/>
          <w:szCs w:val="24"/>
        </w:rPr>
        <w:br/>
        <w:t xml:space="preserve">2 semaines après : urine : leuco 0, nitrite 0, </w:t>
      </w:r>
      <w:proofErr w:type="spellStart"/>
      <w:r w:rsidRPr="00BB0940">
        <w:rPr>
          <w:rFonts w:ascii="Calisto MT" w:hAnsi="Calisto MT"/>
          <w:sz w:val="24"/>
          <w:szCs w:val="24"/>
        </w:rPr>
        <w:t>alb</w:t>
      </w:r>
      <w:proofErr w:type="spellEnd"/>
      <w:r w:rsidRPr="00BB0940">
        <w:rPr>
          <w:rFonts w:ascii="Calisto MT" w:hAnsi="Calisto MT"/>
          <w:sz w:val="24"/>
          <w:szCs w:val="24"/>
        </w:rPr>
        <w:t xml:space="preserve"> 0, sang 0.</w:t>
      </w:r>
    </w:p>
    <w:p w14:paraId="18161E1D" w14:textId="77777777" w:rsidR="001A5CB4" w:rsidRPr="008A1568" w:rsidRDefault="001A5CB4" w:rsidP="001A5CB4">
      <w:pPr>
        <w:pStyle w:val="NormalWeb"/>
        <w:spacing w:after="0"/>
        <w:rPr>
          <w:rFonts w:ascii="Calisto MT" w:hAnsi="Calisto MT"/>
          <w:lang w:val="fr-BE"/>
        </w:rPr>
      </w:pPr>
      <w:r w:rsidRPr="00BB0940">
        <w:rPr>
          <w:rFonts w:ascii="Calisto MT" w:hAnsi="Calisto MT"/>
          <w:lang w:val="fr-BE"/>
        </w:rPr>
        <w:t>La mère raconte que la situation s’améliore de jour en j</w:t>
      </w:r>
      <w:r w:rsidRPr="008A1568">
        <w:rPr>
          <w:rFonts w:ascii="Calisto MT" w:hAnsi="Calisto MT"/>
          <w:lang w:val="fr-BE"/>
        </w:rPr>
        <w:t>our. L’urine ne sent plus, « elle se colle de moins en moins à moi, elle est devenue plus indépendante : c’est agréable.</w:t>
      </w:r>
      <w:r w:rsidRPr="008A1568">
        <w:rPr>
          <w:rFonts w:ascii="Calisto MT" w:hAnsi="Calisto MT"/>
          <w:lang w:val="fr-BE"/>
        </w:rPr>
        <w:br/>
        <w:t xml:space="preserve">« Moi aussi, j’ai changé et je suis devenue une femme adulte. La relation avec mon mari s’est normalisée. Je </w:t>
      </w:r>
      <w:proofErr w:type="gramStart"/>
      <w:r w:rsidRPr="008A1568">
        <w:rPr>
          <w:rFonts w:ascii="Calisto MT" w:hAnsi="Calisto MT"/>
          <w:lang w:val="fr-BE"/>
        </w:rPr>
        <w:t>n’ai plus peur</w:t>
      </w:r>
      <w:proofErr w:type="gramEnd"/>
      <w:r w:rsidRPr="008A1568">
        <w:rPr>
          <w:rFonts w:ascii="Calisto MT" w:hAnsi="Calisto MT"/>
          <w:lang w:val="fr-BE"/>
        </w:rPr>
        <w:t xml:space="preserve"> que mon mari m’abandonne </w:t>
      </w:r>
      <w:r>
        <w:rPr>
          <w:rFonts w:ascii="Calisto MT" w:hAnsi="Calisto MT"/>
          <w:lang w:val="fr-BE"/>
        </w:rPr>
        <w:t>et</w:t>
      </w:r>
      <w:r w:rsidRPr="008A1568">
        <w:rPr>
          <w:rFonts w:ascii="Calisto MT" w:hAnsi="Calisto MT"/>
          <w:lang w:val="fr-BE"/>
        </w:rPr>
        <w:t xml:space="preserve"> c’est un sentiment agréable (comme du lait de vanille). Je peux aussi demander à quelqu’un de s’occuper de la petite, je ne suis plus obligée de garder la liaison corporelle.</w:t>
      </w:r>
    </w:p>
    <w:p w14:paraId="238DF1F0" w14:textId="77777777" w:rsidR="001A5CB4" w:rsidRPr="008A1568" w:rsidRDefault="001A5CB4" w:rsidP="001A5CB4">
      <w:pPr>
        <w:pStyle w:val="NormalWeb"/>
        <w:spacing w:after="0"/>
        <w:rPr>
          <w:rFonts w:ascii="Calisto MT" w:hAnsi="Calisto MT"/>
          <w:lang w:val="fr-BE"/>
        </w:rPr>
      </w:pPr>
      <w:r w:rsidRPr="008A1568">
        <w:rPr>
          <w:rFonts w:ascii="Calisto MT" w:hAnsi="Calisto MT"/>
          <w:lang w:val="fr-BE"/>
        </w:rPr>
        <w:t>Plus d’infections urinaires. Recul de 4 ans.</w:t>
      </w:r>
    </w:p>
    <w:p w14:paraId="17874EE5" w14:textId="77777777" w:rsidR="001A5CB4" w:rsidRDefault="001A5CB4" w:rsidP="001A5CB4">
      <w:pPr>
        <w:pStyle w:val="NormalWeb"/>
        <w:spacing w:after="0"/>
        <w:rPr>
          <w:rFonts w:ascii="Calisto MT" w:hAnsi="Calisto MT"/>
          <w:lang w:val="fr-BE"/>
        </w:rPr>
      </w:pPr>
      <w:r w:rsidRPr="008A1568">
        <w:rPr>
          <w:rFonts w:ascii="Calisto MT" w:hAnsi="Calisto MT"/>
          <w:lang w:val="fr-BE"/>
        </w:rPr>
        <w:t>Je suis frappée de la vitesse avec laquelle les patients semblent récupérer, dès que le remède est donné, que leur problème est reconnu avec bienveillance.</w:t>
      </w:r>
    </w:p>
    <w:p w14:paraId="3CEA5E57" w14:textId="77777777" w:rsidR="001A5CB4" w:rsidRPr="002D7894" w:rsidRDefault="001A5CB4" w:rsidP="001A5CB4">
      <w:pPr>
        <w:pStyle w:val="NormalWeb"/>
        <w:spacing w:before="0" w:beforeAutospacing="0" w:after="0"/>
        <w:rPr>
          <w:rFonts w:ascii="Calisto MT" w:hAnsi="Calisto MT"/>
          <w:sz w:val="16"/>
          <w:szCs w:val="16"/>
          <w:lang w:val="fr-BE"/>
        </w:rPr>
      </w:pPr>
    </w:p>
    <w:p w14:paraId="0631FD76" w14:textId="7D71C46F" w:rsidR="001A5CB4" w:rsidRPr="00EE54D3" w:rsidRDefault="001A5CB4" w:rsidP="001A5CB4">
      <w:pPr>
        <w:pBdr>
          <w:top w:val="single" w:sz="6" w:space="1" w:color="CC0000"/>
          <w:left w:val="single" w:sz="6" w:space="4" w:color="CC0000"/>
          <w:bottom w:val="single" w:sz="6" w:space="1" w:color="CC0000"/>
          <w:right w:val="single" w:sz="6" w:space="4" w:color="CC0000"/>
          <w:between w:val="single" w:sz="6" w:space="1" w:color="CC0000"/>
          <w:bar w:val="single" w:sz="6" w:color="CC0000"/>
        </w:pBdr>
        <w:jc w:val="center"/>
        <w:rPr>
          <w:rFonts w:ascii="Calisto MT" w:hAnsi="Calisto MT" w:cs="Times New Roman"/>
          <w:b/>
          <w:color w:val="CC0000"/>
          <w:sz w:val="32"/>
          <w:szCs w:val="32"/>
        </w:rPr>
      </w:pPr>
      <w:r>
        <w:rPr>
          <w:lang w:val="fr-BE"/>
        </w:rPr>
        <w:t>[#S</w:t>
      </w:r>
      <w:proofErr w:type="gramStart"/>
      <w:r>
        <w:rPr>
          <w:lang w:val="fr-BE"/>
        </w:rPr>
        <w:t>3]</w:t>
      </w:r>
      <w:r w:rsidRPr="00EE54D3">
        <w:rPr>
          <w:rFonts w:ascii="Calisto MT" w:hAnsi="Calisto MT" w:cs="Times New Roman"/>
          <w:b/>
          <w:caps/>
          <w:color w:val="CC0000"/>
          <w:sz w:val="32"/>
          <w:szCs w:val="32"/>
        </w:rPr>
        <w:t>m</w:t>
      </w:r>
      <w:r w:rsidRPr="00EE54D3">
        <w:rPr>
          <w:rFonts w:ascii="Calisto MT" w:hAnsi="Calisto MT" w:cs="Times New Roman"/>
          <w:b/>
          <w:color w:val="CC0000"/>
          <w:sz w:val="32"/>
          <w:szCs w:val="32"/>
        </w:rPr>
        <w:t>atière</w:t>
      </w:r>
      <w:proofErr w:type="gramEnd"/>
      <w:r w:rsidRPr="00EE54D3">
        <w:rPr>
          <w:rFonts w:ascii="Calisto MT" w:hAnsi="Calisto MT" w:cs="Times New Roman"/>
          <w:b/>
          <w:color w:val="CC0000"/>
          <w:sz w:val="32"/>
          <w:szCs w:val="32"/>
        </w:rPr>
        <w:t xml:space="preserve"> </w:t>
      </w:r>
      <w:proofErr w:type="spellStart"/>
      <w:r w:rsidRPr="00EE54D3">
        <w:rPr>
          <w:rFonts w:ascii="Calisto MT" w:hAnsi="Calisto MT" w:cs="Times New Roman"/>
          <w:b/>
          <w:color w:val="CC0000"/>
          <w:sz w:val="32"/>
          <w:szCs w:val="32"/>
        </w:rPr>
        <w:t>médicale</w:t>
      </w:r>
      <w:proofErr w:type="spellEnd"/>
    </w:p>
    <w:p w14:paraId="46D540C7" w14:textId="77777777" w:rsidR="001A5CB4" w:rsidRDefault="001A5CB4" w:rsidP="001A5CB4">
      <w:pPr>
        <w:spacing w:after="0"/>
        <w:rPr>
          <w:rFonts w:ascii="Calisto MT" w:hAnsi="Calisto MT" w:cs="Times New Roman"/>
          <w:b/>
          <w:color w:val="CC0000"/>
        </w:rPr>
      </w:pPr>
    </w:p>
    <w:p w14:paraId="7E22F2DF" w14:textId="77777777" w:rsidR="001A5CB4" w:rsidRPr="0067650A" w:rsidRDefault="001A5CB4" w:rsidP="001A5CB4">
      <w:pPr>
        <w:rPr>
          <w:rFonts w:ascii="Calisto MT" w:hAnsi="Calisto MT" w:cs="Times New Roman"/>
          <w:b/>
          <w:color w:val="CC0000"/>
        </w:rPr>
      </w:pPr>
      <w:proofErr w:type="spellStart"/>
      <w:r w:rsidRPr="0067650A">
        <w:rPr>
          <w:rFonts w:ascii="Calisto MT" w:hAnsi="Calisto MT" w:cs="Times New Roman"/>
          <w:b/>
          <w:color w:val="CC0000"/>
        </w:rPr>
        <w:t>Expérimentation</w:t>
      </w:r>
      <w:proofErr w:type="spellEnd"/>
    </w:p>
    <w:p w14:paraId="1DCC5A63" w14:textId="77777777" w:rsidR="001A5CB4" w:rsidRPr="008A1568" w:rsidRDefault="001A5CB4" w:rsidP="001A5CB4">
      <w:pPr>
        <w:rPr>
          <w:rFonts w:ascii="Calisto MT" w:hAnsi="Calisto MT"/>
          <w:lang w:val="en-US"/>
        </w:rPr>
      </w:pPr>
      <w:r w:rsidRPr="008A1568">
        <w:rPr>
          <w:rFonts w:ascii="Calisto MT" w:hAnsi="Calisto MT"/>
          <w:lang w:val="en-US"/>
        </w:rPr>
        <w:t xml:space="preserve">1847: Tilia </w:t>
      </w:r>
      <w:proofErr w:type="spellStart"/>
      <w:r w:rsidRPr="008A1568">
        <w:rPr>
          <w:rFonts w:ascii="Calisto MT" w:hAnsi="Calisto MT"/>
          <w:lang w:val="en-US"/>
        </w:rPr>
        <w:t>europea</w:t>
      </w:r>
      <w:proofErr w:type="spellEnd"/>
      <w:r w:rsidRPr="008A1568">
        <w:rPr>
          <w:rFonts w:ascii="Calisto MT" w:hAnsi="Calisto MT"/>
          <w:lang w:val="en-US"/>
        </w:rPr>
        <w:t xml:space="preserve">; Froelich </w:t>
      </w:r>
      <w:r w:rsidRPr="008A1568">
        <w:rPr>
          <w:rFonts w:ascii="Calisto MT" w:hAnsi="Calisto MT"/>
          <w:lang w:val="en-US"/>
        </w:rPr>
        <w:br/>
        <w:t xml:space="preserve">a very exhaustive proving with the flowers of this tree. We find careful reports published in the fourth volume of the </w:t>
      </w:r>
      <w:proofErr w:type="spellStart"/>
      <w:r w:rsidRPr="008A1568">
        <w:rPr>
          <w:rFonts w:ascii="Calisto MT" w:hAnsi="Calisto MT"/>
          <w:lang w:val="en-US"/>
        </w:rPr>
        <w:t>Oesterneichische</w:t>
      </w:r>
      <w:proofErr w:type="spellEnd"/>
      <w:r w:rsidRPr="008A1568">
        <w:rPr>
          <w:rFonts w:ascii="Calisto MT" w:hAnsi="Calisto MT"/>
          <w:lang w:val="en-US"/>
        </w:rPr>
        <w:t xml:space="preserve"> </w:t>
      </w:r>
      <w:proofErr w:type="spellStart"/>
      <w:r w:rsidRPr="008A1568">
        <w:rPr>
          <w:rFonts w:ascii="Calisto MT" w:hAnsi="Calisto MT"/>
          <w:lang w:val="en-US"/>
        </w:rPr>
        <w:t>Zeitschrift</w:t>
      </w:r>
      <w:proofErr w:type="spellEnd"/>
      <w:r w:rsidRPr="008A1568">
        <w:rPr>
          <w:rFonts w:ascii="Calisto MT" w:hAnsi="Calisto MT"/>
          <w:lang w:val="en-US"/>
        </w:rPr>
        <w:t xml:space="preserve">, in 1848, embracing </w:t>
      </w:r>
      <w:proofErr w:type="gramStart"/>
      <w:r w:rsidRPr="008A1568">
        <w:rPr>
          <w:rFonts w:ascii="Calisto MT" w:hAnsi="Calisto MT"/>
          <w:lang w:val="en-US"/>
        </w:rPr>
        <w:t>all the day</w:t>
      </w:r>
      <w:proofErr w:type="gramEnd"/>
      <w:r w:rsidRPr="008A1568">
        <w:rPr>
          <w:rFonts w:ascii="Calisto MT" w:hAnsi="Calisto MT"/>
          <w:lang w:val="en-US"/>
        </w:rPr>
        <w:t>-books of all the provers.</w:t>
      </w:r>
    </w:p>
    <w:p w14:paraId="43B447BB" w14:textId="60E5CF47" w:rsidR="001A5CB4" w:rsidRDefault="001A5CB4" w:rsidP="001A5CB4">
      <w:pPr>
        <w:rPr>
          <w:rFonts w:ascii="Calisto MT" w:hAnsi="Calisto MT"/>
          <w:lang w:val="en-US"/>
        </w:rPr>
      </w:pPr>
      <w:r w:rsidRPr="008A1568">
        <w:rPr>
          <w:rFonts w:ascii="Calisto MT" w:hAnsi="Calisto MT"/>
          <w:lang w:val="en-US"/>
        </w:rPr>
        <w:t xml:space="preserve">1995: Tilia cordata: Robert Bannan </w:t>
      </w:r>
      <w:r w:rsidRPr="008A1568">
        <w:rPr>
          <w:rFonts w:ascii="Calisto MT" w:hAnsi="Calisto MT"/>
          <w:lang w:val="en-US"/>
        </w:rPr>
        <w:cr/>
        <w:t xml:space="preserve">Thirty-one students of 90 attending the summer school took a single dose of the 30th potency prepared in the Hahnemannian manner. The remedy was prepared from pieces of root, bark, young leaf, </w:t>
      </w:r>
      <w:proofErr w:type="gramStart"/>
      <w:r w:rsidRPr="008A1568">
        <w:rPr>
          <w:rFonts w:ascii="Calisto MT" w:hAnsi="Calisto MT"/>
          <w:lang w:val="en-US"/>
        </w:rPr>
        <w:t>buds</w:t>
      </w:r>
      <w:proofErr w:type="gramEnd"/>
      <w:r w:rsidRPr="008A1568">
        <w:rPr>
          <w:rFonts w:ascii="Calisto MT" w:hAnsi="Calisto MT"/>
          <w:lang w:val="en-US"/>
        </w:rPr>
        <w:t xml:space="preserve"> and flowers collected in May and macerated together in alcohol for two weeks. This was then </w:t>
      </w:r>
      <w:proofErr w:type="gramStart"/>
      <w:r w:rsidRPr="008A1568">
        <w:rPr>
          <w:rFonts w:ascii="Calisto MT" w:hAnsi="Calisto MT"/>
          <w:lang w:val="en-US"/>
        </w:rPr>
        <w:t>decanted</w:t>
      </w:r>
      <w:proofErr w:type="gramEnd"/>
      <w:r w:rsidRPr="008A1568">
        <w:rPr>
          <w:rFonts w:ascii="Calisto MT" w:hAnsi="Calisto MT"/>
          <w:lang w:val="en-US"/>
        </w:rPr>
        <w:t xml:space="preserve"> and the potencies made. </w:t>
      </w:r>
      <w:r w:rsidRPr="008A1568">
        <w:rPr>
          <w:rFonts w:ascii="Calisto MT" w:hAnsi="Calisto MT"/>
          <w:lang w:val="en-US"/>
        </w:rPr>
        <w:cr/>
      </w:r>
    </w:p>
    <w:p w14:paraId="76309A83" w14:textId="2F079CA1" w:rsidR="001A5CB4" w:rsidRPr="00FF2E8B" w:rsidRDefault="001A5CB4" w:rsidP="001A5CB4">
      <w:pPr>
        <w:rPr>
          <w:rFonts w:ascii="Calisto MT" w:hAnsi="Calisto MT" w:cs="Times New Roman"/>
          <w:b/>
          <w:color w:val="CC0000"/>
        </w:rPr>
      </w:pPr>
      <w:r>
        <w:rPr>
          <w:noProof/>
          <w:spacing w:val="-8"/>
        </w:rPr>
        <mc:AlternateContent>
          <mc:Choice Requires="wps">
            <w:drawing>
              <wp:inline distT="0" distB="0" distL="0" distR="0" wp14:anchorId="31346820" wp14:editId="4257AEAF">
                <wp:extent cx="2915285" cy="365760"/>
                <wp:effectExtent l="0" t="0" r="18415" b="15240"/>
                <wp:docPr id="1073741899" name="Zone de texte 10737418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5285" cy="365760"/>
                        </a:xfrm>
                        <a:prstGeom prst="rect">
                          <a:avLst/>
                        </a:prstGeom>
                        <a:solidFill>
                          <a:srgbClr val="FFFFFF"/>
                        </a:solidFill>
                        <a:ln w="9525">
                          <a:solidFill>
                            <a:srgbClr val="000000"/>
                          </a:solidFill>
                          <a:miter lim="800000"/>
                          <a:headEnd/>
                          <a:tailEnd/>
                        </a:ln>
                      </wps:spPr>
                      <wps:txbx>
                        <w:txbxContent>
                          <w:p w14:paraId="4A74702C" w14:textId="77777777" w:rsidR="001A5CB4" w:rsidRPr="007A7FFE" w:rsidRDefault="001A5CB4" w:rsidP="001A5CB4">
                            <w:pPr>
                              <w:spacing w:after="0"/>
                              <w:jc w:val="center"/>
                              <w:rPr>
                                <w:i/>
                                <w:iCs/>
                              </w:rPr>
                            </w:pPr>
                            <w:proofErr w:type="spellStart"/>
                            <w:r w:rsidRPr="007A7FFE">
                              <w:rPr>
                                <w:i/>
                                <w:iCs/>
                              </w:rPr>
                              <w:t>Graphe</w:t>
                            </w:r>
                            <w:proofErr w:type="spellEnd"/>
                            <w:r>
                              <w:rPr>
                                <w:i/>
                                <w:iCs/>
                              </w:rPr>
                              <w:t xml:space="preserve"> de </w:t>
                            </w:r>
                            <w:proofErr w:type="spellStart"/>
                            <w:r>
                              <w:rPr>
                                <w:i/>
                                <w:iCs/>
                              </w:rPr>
                              <w:t>répartition</w:t>
                            </w:r>
                            <w:proofErr w:type="spellEnd"/>
                            <w:r w:rsidRPr="007A7FFE">
                              <w:rPr>
                                <w:i/>
                                <w:iCs/>
                              </w:rPr>
                              <w:t xml:space="preserve"> </w:t>
                            </w:r>
                            <w:proofErr w:type="spellStart"/>
                            <w:r>
                              <w:rPr>
                                <w:i/>
                                <w:iCs/>
                              </w:rPr>
                              <w:t>absolue</w:t>
                            </w:r>
                            <w:proofErr w:type="spellEnd"/>
                          </w:p>
                        </w:txbxContent>
                      </wps:txbx>
                      <wps:bodyPr rot="0" vert="horz" wrap="square" lIns="91440" tIns="45720" rIns="91440" bIns="45720" anchor="t" anchorCtr="0" upright="1">
                        <a:noAutofit/>
                      </wps:bodyPr>
                    </wps:wsp>
                  </a:graphicData>
                </a:graphic>
              </wp:inline>
            </w:drawing>
          </mc:Choice>
          <mc:Fallback>
            <w:pict>
              <v:shape w14:anchorId="31346820" id="Zone de texte 1073741899" o:spid="_x0000_s1031" type="#_x0000_t202" style="width:229.55pt;height:2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">
                <v:textbox>
                  <w:txbxContent>
                    <w:p w14:paraId="4A74702C" w14:textId="77777777" w:rsidR="001A5CB4" w:rsidRPr="007A7FFE" w:rsidRDefault="001A5CB4" w:rsidP="001A5CB4">
                      <w:pPr>
                        <w:spacing w:after="0"/>
                        <w:jc w:val="center"/>
                        <w:rPr>
                          <w:i/>
                          <w:iCs/>
                        </w:rPr>
                      </w:pPr>
                      <w:proofErr w:type="spellStart"/>
                      <w:r w:rsidRPr="007A7FFE">
                        <w:rPr>
                          <w:i/>
                          <w:iCs/>
                        </w:rPr>
                        <w:t>Graphe</w:t>
                      </w:r>
                      <w:proofErr w:type="spellEnd"/>
                      <w:r>
                        <w:rPr>
                          <w:i/>
                          <w:iCs/>
                        </w:rPr>
                        <w:t xml:space="preserve"> de </w:t>
                      </w:r>
                      <w:proofErr w:type="spellStart"/>
                      <w:r>
                        <w:rPr>
                          <w:i/>
                          <w:iCs/>
                        </w:rPr>
                        <w:t>répartition</w:t>
                      </w:r>
                      <w:proofErr w:type="spellEnd"/>
                      <w:r w:rsidRPr="007A7FFE">
                        <w:rPr>
                          <w:i/>
                          <w:iCs/>
                        </w:rPr>
                        <w:t xml:space="preserve"> </w:t>
                      </w:r>
                      <w:proofErr w:type="spellStart"/>
                      <w:r>
                        <w:rPr>
                          <w:i/>
                          <w:iCs/>
                        </w:rPr>
                        <w:t>absolue</w:t>
                      </w:r>
                      <w:proofErr w:type="spellEnd"/>
                    </w:p>
                  </w:txbxContent>
                </v:textbox>
                <w10:anchorlock/>
              </v:shape>
            </w:pict>
          </mc:Fallback>
        </mc:AlternateContent>
      </w:r>
      <w:r w:rsidRPr="008A1568">
        <w:rPr>
          <w:rFonts w:ascii="Calisto MT" w:hAnsi="Calisto MT" w:cs="Times New Roman"/>
          <w:noProof/>
          <w:lang w:eastAsia="fr-BE"/>
        </w:rPr>
        <w:drawing>
          <wp:inline distT="0" distB="0" distL="0" distR="0" wp14:anchorId="7A29DD71" wp14:editId="508A04A8">
            <wp:extent cx="5760720" cy="2237105"/>
            <wp:effectExtent l="0" t="0" r="0" b="0"/>
            <wp:docPr id="1073741893" name="Image 1" descr="Une image contenant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93" name="Image 1" descr="Une image contenant ligne&#10;&#10;Description générée automatiquement"/>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0720" cy="2237105"/>
                    </a:xfrm>
                    <a:prstGeom prst="rect">
                      <a:avLst/>
                    </a:prstGeom>
                    <a:noFill/>
                    <a:ln w="9525">
                      <a:noFill/>
                      <a:miter lim="800000"/>
                      <a:headEnd/>
                      <a:tailEnd/>
                    </a:ln>
                  </pic:spPr>
                </pic:pic>
              </a:graphicData>
            </a:graphic>
          </wp:inline>
        </w:drawing>
      </w:r>
      <w:proofErr w:type="spellStart"/>
      <w:r w:rsidRPr="00FF2E8B">
        <w:rPr>
          <w:rFonts w:ascii="Calisto MT" w:hAnsi="Calisto MT" w:cs="Times New Roman"/>
          <w:b/>
          <w:color w:val="CC0000"/>
        </w:rPr>
        <w:t>Répertoire</w:t>
      </w:r>
      <w:proofErr w:type="spellEnd"/>
    </w:p>
    <w:p w14:paraId="41A47BAA" w14:textId="3C99070B" w:rsidR="001A5CB4" w:rsidRPr="008522CC" w:rsidRDefault="001A5CB4" w:rsidP="001A5CB4">
      <w:pPr>
        <w:rPr>
          <w:rFonts w:ascii="Calisto MT" w:hAnsi="Calisto MT"/>
        </w:rPr>
      </w:pPr>
      <w:r w:rsidRPr="008522CC">
        <w:rPr>
          <w:rFonts w:ascii="Calisto MT" w:hAnsi="Calisto MT"/>
        </w:rPr>
        <w:t xml:space="preserve">Le </w:t>
      </w:r>
      <w:r w:rsidR="00CA62E5" w:rsidRPr="008522CC">
        <w:rPr>
          <w:rFonts w:ascii="Calisto MT" w:hAnsi="Calisto MT"/>
        </w:rPr>
        <w:t xml:space="preserve">Complete Repertory </w:t>
      </w:r>
      <w:proofErr w:type="spellStart"/>
      <w:r w:rsidRPr="008522CC">
        <w:rPr>
          <w:rFonts w:ascii="Calisto MT" w:hAnsi="Calisto MT"/>
        </w:rPr>
        <w:t>rapporte</w:t>
      </w:r>
      <w:proofErr w:type="spellEnd"/>
      <w:r w:rsidRPr="008522CC">
        <w:rPr>
          <w:rFonts w:ascii="Calisto MT" w:hAnsi="Calisto MT"/>
        </w:rPr>
        <w:t xml:space="preserve"> </w:t>
      </w:r>
      <w:r w:rsidR="00CA62E5">
        <w:rPr>
          <w:rFonts w:ascii="Calisto MT" w:hAnsi="Calisto MT"/>
        </w:rPr>
        <w:t>2500</w:t>
      </w:r>
      <w:r w:rsidRPr="008522CC">
        <w:rPr>
          <w:rFonts w:ascii="Calisto MT" w:hAnsi="Calisto MT"/>
        </w:rPr>
        <w:t xml:space="preserve"> </w:t>
      </w:r>
      <w:proofErr w:type="spellStart"/>
      <w:r w:rsidRPr="008522CC">
        <w:rPr>
          <w:rFonts w:ascii="Calisto MT" w:hAnsi="Calisto MT"/>
        </w:rPr>
        <w:t>symptômes</w:t>
      </w:r>
      <w:proofErr w:type="spellEnd"/>
      <w:r w:rsidR="00CA62E5">
        <w:rPr>
          <w:rFonts w:ascii="Calisto MT" w:hAnsi="Calisto MT"/>
        </w:rPr>
        <w:t>.</w:t>
      </w:r>
    </w:p>
    <w:p w14:paraId="5E290E22" w14:textId="77777777" w:rsidR="001A5CB4" w:rsidRPr="008A1568" w:rsidRDefault="001A5CB4" w:rsidP="001A5CB4">
      <w:pPr>
        <w:rPr>
          <w:rFonts w:ascii="Calisto MT" w:hAnsi="Calisto MT" w:cs="Times New Roman"/>
        </w:rPr>
      </w:pPr>
      <w:r w:rsidRPr="008A1568">
        <w:rPr>
          <w:rFonts w:ascii="Calisto MT" w:hAnsi="Calisto MT" w:cs="Times New Roman"/>
        </w:rPr>
        <w:t xml:space="preserve">Où l’on découvre le chapitre </w:t>
      </w:r>
      <w:r w:rsidRPr="008A1568">
        <w:rPr>
          <w:rFonts w:ascii="Calisto MT" w:hAnsi="Calisto MT" w:cs="Times New Roman"/>
          <w:b/>
        </w:rPr>
        <w:t>transpiration</w:t>
      </w:r>
      <w:r w:rsidRPr="008A1568">
        <w:rPr>
          <w:rFonts w:ascii="Calisto MT" w:hAnsi="Calisto MT" w:cs="Times New Roman"/>
        </w:rPr>
        <w:t xml:space="preserve"> dans le groupe de tête, ce que le cas clinique de Boger nous avait appris. La </w:t>
      </w:r>
      <w:r w:rsidRPr="008A1568">
        <w:rPr>
          <w:rFonts w:ascii="Calisto MT" w:hAnsi="Calisto MT" w:cs="Times New Roman"/>
          <w:b/>
        </w:rPr>
        <w:t>peau</w:t>
      </w:r>
      <w:r w:rsidRPr="008A1568">
        <w:rPr>
          <w:rFonts w:ascii="Calisto MT" w:hAnsi="Calisto MT" w:cs="Times New Roman"/>
        </w:rPr>
        <w:t xml:space="preserve"> est également dans le peloton de tête. Elle comporte de nombreuses rubriques au 2</w:t>
      </w:r>
      <w:r w:rsidRPr="008A1568">
        <w:rPr>
          <w:rFonts w:ascii="Calisto MT" w:hAnsi="Calisto MT" w:cs="Times New Roman"/>
          <w:vertAlign w:val="superscript"/>
        </w:rPr>
        <w:t>ème</w:t>
      </w:r>
      <w:r w:rsidRPr="008A1568">
        <w:rPr>
          <w:rFonts w:ascii="Calisto MT" w:hAnsi="Calisto MT" w:cs="Times New Roman"/>
        </w:rPr>
        <w:t xml:space="preserve"> degré</w:t>
      </w:r>
    </w:p>
    <w:p w14:paraId="68102556" w14:textId="77777777" w:rsidR="001A5CB4" w:rsidRPr="008A1568" w:rsidRDefault="001A5CB4" w:rsidP="001A5CB4">
      <w:pPr>
        <w:pStyle w:val="Sansinterligne"/>
        <w:rPr>
          <w:rFonts w:ascii="Calisto MT" w:hAnsi="Calisto MT"/>
          <w:sz w:val="24"/>
          <w:szCs w:val="24"/>
          <w:lang w:eastAsia="fr-BE"/>
        </w:rPr>
      </w:pPr>
      <w:r w:rsidRPr="008A1568">
        <w:rPr>
          <w:rFonts w:ascii="Calisto MT" w:hAnsi="Calisto MT"/>
          <w:bCs/>
          <w:iCs/>
          <w:sz w:val="24"/>
          <w:szCs w:val="24"/>
          <w:lang w:eastAsia="fr-BE"/>
        </w:rPr>
        <w:t>Transpiration chaude et profuse</w:t>
      </w:r>
      <w:r w:rsidRPr="008A1568">
        <w:rPr>
          <w:rFonts w:ascii="Calisto MT" w:hAnsi="Calisto MT"/>
          <w:sz w:val="24"/>
          <w:szCs w:val="24"/>
          <w:lang w:eastAsia="fr-BE"/>
        </w:rPr>
        <w:t xml:space="preserve"> vite après l’endormissement.</w:t>
      </w:r>
      <w:r w:rsidRPr="008A1568">
        <w:rPr>
          <w:rFonts w:ascii="Calisto MT" w:hAnsi="Calisto MT"/>
          <w:sz w:val="24"/>
          <w:szCs w:val="24"/>
          <w:lang w:eastAsia="fr-BE"/>
        </w:rPr>
        <w:br/>
        <w:t xml:space="preserve">La transpiration augmente en même temps que les douleurs rhumatismales. </w:t>
      </w:r>
    </w:p>
    <w:p w14:paraId="4E753F2A" w14:textId="77777777" w:rsidR="001A5CB4" w:rsidRPr="008A1568" w:rsidRDefault="001A5CB4" w:rsidP="001A5CB4">
      <w:pPr>
        <w:pStyle w:val="Sansinterligne"/>
        <w:rPr>
          <w:rFonts w:ascii="Calisto MT" w:hAnsi="Calisto MT"/>
          <w:sz w:val="24"/>
          <w:szCs w:val="24"/>
          <w:lang w:eastAsia="fr-BE"/>
        </w:rPr>
      </w:pPr>
      <w:r w:rsidRPr="008A1568">
        <w:rPr>
          <w:rFonts w:ascii="Calisto MT" w:hAnsi="Calisto MT"/>
          <w:sz w:val="24"/>
          <w:szCs w:val="24"/>
          <w:lang w:eastAsia="fr-BE"/>
        </w:rPr>
        <w:t>Sueurs profuses, sans soulagement.</w:t>
      </w:r>
    </w:p>
    <w:p w14:paraId="03050FD2" w14:textId="77777777" w:rsidR="001A5CB4" w:rsidRPr="008A1568" w:rsidRDefault="001A5CB4" w:rsidP="001A5CB4">
      <w:pPr>
        <w:pStyle w:val="Sansinterligne"/>
        <w:rPr>
          <w:rFonts w:ascii="Calisto MT" w:hAnsi="Calisto MT"/>
          <w:sz w:val="24"/>
          <w:szCs w:val="24"/>
          <w:lang w:eastAsia="fr-BE"/>
        </w:rPr>
      </w:pPr>
      <w:r w:rsidRPr="008A1568">
        <w:rPr>
          <w:rFonts w:ascii="Calisto MT" w:hAnsi="Calisto MT"/>
          <w:sz w:val="24"/>
          <w:szCs w:val="24"/>
          <w:lang w:eastAsia="fr-BE"/>
        </w:rPr>
        <w:t>Plus il sue, plus grande est la douleur – alors qu’on s’attendrait à ce que la transpiration annonce et permette un soulagement.</w:t>
      </w:r>
    </w:p>
    <w:p w14:paraId="743C8B6E" w14:textId="77777777" w:rsidR="001A5CB4" w:rsidRPr="008A1568" w:rsidRDefault="001A5CB4" w:rsidP="001A5CB4">
      <w:pPr>
        <w:pStyle w:val="Sansinterligne"/>
        <w:rPr>
          <w:rFonts w:ascii="Calisto MT" w:hAnsi="Calisto MT"/>
          <w:sz w:val="24"/>
          <w:szCs w:val="24"/>
        </w:rPr>
      </w:pPr>
    </w:p>
    <w:p w14:paraId="42723433" w14:textId="77777777" w:rsidR="008000D7" w:rsidRDefault="001A5CB4" w:rsidP="008000D7">
      <w:pPr>
        <w:rPr>
          <w:sz w:val="16"/>
          <w:szCs w:val="16"/>
          <w:lang w:val="fr-FR"/>
        </w:rPr>
      </w:pPr>
      <w:r w:rsidRPr="008A1568">
        <w:rPr>
          <w:rFonts w:ascii="Calisto MT" w:hAnsi="Calisto MT" w:cs="Times New Roman"/>
        </w:rPr>
        <w:t xml:space="preserve">En </w:t>
      </w:r>
      <w:proofErr w:type="spellStart"/>
      <w:r w:rsidRPr="008A1568">
        <w:rPr>
          <w:rFonts w:ascii="Calisto MT" w:hAnsi="Calisto MT" w:cs="Times New Roman"/>
        </w:rPr>
        <w:t>lisant</w:t>
      </w:r>
      <w:proofErr w:type="spellEnd"/>
      <w:r w:rsidRPr="008A1568">
        <w:rPr>
          <w:rFonts w:ascii="Calisto MT" w:hAnsi="Calisto MT" w:cs="Times New Roman"/>
        </w:rPr>
        <w:t xml:space="preserve"> </w:t>
      </w:r>
      <w:r w:rsidRPr="008A1568">
        <w:rPr>
          <w:rFonts w:ascii="Calisto MT" w:hAnsi="Calisto MT" w:cs="Times New Roman"/>
          <w:u w:val="single"/>
        </w:rPr>
        <w:t>Grimmer</w:t>
      </w:r>
      <w:r w:rsidRPr="008A1568">
        <w:rPr>
          <w:rFonts w:ascii="Calisto MT" w:hAnsi="Calisto MT" w:cs="Times New Roman"/>
        </w:rPr>
        <w:t xml:space="preserve"> dans</w:t>
      </w:r>
      <w:r w:rsidRPr="002A7943">
        <w:rPr>
          <w:rFonts w:ascii="Calisto MT" w:hAnsi="Calisto MT" w:cs="Times New Roman"/>
          <w:i/>
          <w:iCs/>
        </w:rPr>
        <w:t xml:space="preserve"> The collected works</w:t>
      </w:r>
      <w:r w:rsidRPr="008A1568">
        <w:rPr>
          <w:rFonts w:ascii="Calisto MT" w:hAnsi="Calisto MT" w:cs="Times New Roman"/>
        </w:rPr>
        <w:t xml:space="preserve">, on </w:t>
      </w:r>
      <w:proofErr w:type="spellStart"/>
      <w:r w:rsidRPr="008A1568">
        <w:rPr>
          <w:rFonts w:ascii="Calisto MT" w:hAnsi="Calisto MT" w:cs="Times New Roman"/>
        </w:rPr>
        <w:t>trouve</w:t>
      </w:r>
      <w:proofErr w:type="spellEnd"/>
      <w:r w:rsidRPr="008A1568">
        <w:rPr>
          <w:rFonts w:ascii="Calisto MT" w:hAnsi="Calisto MT" w:cs="Times New Roman"/>
        </w:rPr>
        <w:t xml:space="preserve"> </w:t>
      </w:r>
      <w:proofErr w:type="spellStart"/>
      <w:r w:rsidRPr="008A1568">
        <w:rPr>
          <w:rFonts w:ascii="Calisto MT" w:hAnsi="Calisto MT" w:cs="Times New Roman"/>
        </w:rPr>
        <w:t>une</w:t>
      </w:r>
      <w:proofErr w:type="spellEnd"/>
      <w:r w:rsidRPr="008A1568">
        <w:rPr>
          <w:rFonts w:ascii="Calisto MT" w:hAnsi="Calisto MT" w:cs="Times New Roman"/>
        </w:rPr>
        <w:t xml:space="preserve"> </w:t>
      </w:r>
      <w:proofErr w:type="spellStart"/>
      <w:proofErr w:type="gramStart"/>
      <w:r w:rsidRPr="008A1568">
        <w:rPr>
          <w:rFonts w:ascii="Calisto MT" w:hAnsi="Calisto MT" w:cs="Times New Roman"/>
        </w:rPr>
        <w:t>clé</w:t>
      </w:r>
      <w:proofErr w:type="spellEnd"/>
      <w:r>
        <w:rPr>
          <w:rFonts w:ascii="Calisto MT" w:hAnsi="Calisto MT" w:cs="Times New Roman"/>
        </w:rPr>
        <w:t xml:space="preserve"> </w:t>
      </w:r>
      <w:r w:rsidRPr="008A1568">
        <w:rPr>
          <w:rFonts w:ascii="Calisto MT" w:hAnsi="Calisto MT" w:cs="Times New Roman"/>
        </w:rPr>
        <w:t>:</w:t>
      </w:r>
      <w:proofErr w:type="gramEnd"/>
      <w:r w:rsidRPr="008A1568">
        <w:rPr>
          <w:rFonts w:ascii="Calisto MT" w:hAnsi="Calisto MT" w:cs="Times New Roman"/>
        </w:rPr>
        <w:t xml:space="preserve"> </w:t>
      </w:r>
      <w:r w:rsidRPr="008A1568">
        <w:rPr>
          <w:rFonts w:ascii="Calisto MT" w:hAnsi="Calisto MT"/>
          <w:b/>
          <w:i/>
          <w:lang w:val="en-US"/>
        </w:rPr>
        <w:t>This likeness to the proving of so many other well proven and frequently used drugs stamps Til. with the possibility of great use when we can understand and apply it properly.</w:t>
      </w:r>
      <w:r w:rsidR="008000D7" w:rsidRPr="008000D7">
        <w:rPr>
          <w:rFonts w:ascii="Arial" w:hAnsi="Arial" w:cs="Arial"/>
          <w:lang w:val="fr-BE" w:eastAsia="fr-BE"/>
        </w:rPr>
        <w:t xml:space="preserve"> </w:t>
      </w:r>
      <w:r w:rsidR="008000D7">
        <w:rPr>
          <w:rFonts w:ascii="Arial" w:hAnsi="Arial" w:cs="Arial"/>
          <w:lang w:val="fr-BE" w:eastAsia="fr-BE"/>
        </w:rPr>
        <w:t>(1)</w:t>
      </w:r>
      <w:r w:rsidR="008000D7">
        <w:rPr>
          <w:sz w:val="16"/>
          <w:szCs w:val="16"/>
          <w:lang w:val="fr-FR"/>
        </w:rPr>
        <w:t xml:space="preserve"> </w:t>
      </w:r>
    </w:p>
    <w:p w14:paraId="1A034E3D" w14:textId="5B6DF4C0" w:rsidR="008000D7" w:rsidRDefault="008000D7" w:rsidP="008000D7">
      <w:pPr>
        <w:rPr>
          <w:sz w:val="16"/>
          <w:szCs w:val="16"/>
          <w:lang w:val="fr-FR"/>
        </w:rPr>
      </w:pPr>
      <w:r>
        <w:rPr>
          <w:rFonts w:ascii="Arial" w:hAnsi="Arial" w:cs="Arial"/>
          <w:lang w:val="fr-BE" w:eastAsia="fr-BE"/>
        </w:rPr>
        <w:lastRenderedPageBreak/>
        <w:t>[#</w:t>
      </w:r>
      <w:proofErr w:type="gramStart"/>
      <w:r>
        <w:rPr>
          <w:rFonts w:ascii="Arial" w:hAnsi="Arial" w:cs="Arial"/>
          <w:lang w:val="fr-BE" w:eastAsia="fr-BE"/>
        </w:rPr>
        <w:t>N](</w:t>
      </w:r>
      <w:proofErr w:type="gramEnd"/>
      <w:r>
        <w:rPr>
          <w:rFonts w:ascii="Arial" w:hAnsi="Arial" w:cs="Arial"/>
          <w:lang w:val="fr-BE" w:eastAsia="fr-BE"/>
        </w:rPr>
        <w:t>1)</w:t>
      </w:r>
      <w:r w:rsidRPr="008000D7">
        <w:rPr>
          <w:rFonts w:ascii="Calisto MT" w:hAnsi="Calisto MT" w:cs="Times New Roman"/>
          <w:sz w:val="18"/>
          <w:szCs w:val="18"/>
        </w:rPr>
        <w:t xml:space="preserve"> </w:t>
      </w:r>
      <w:r w:rsidRPr="00BB0940">
        <w:rPr>
          <w:rFonts w:ascii="Calisto MT" w:hAnsi="Calisto MT" w:cs="Times New Roman"/>
          <w:sz w:val="18"/>
          <w:szCs w:val="18"/>
        </w:rPr>
        <w:t xml:space="preserve">Cette similitude avec </w:t>
      </w:r>
      <w:proofErr w:type="spellStart"/>
      <w:r w:rsidRPr="00BB0940">
        <w:rPr>
          <w:rFonts w:ascii="Calisto MT" w:hAnsi="Calisto MT" w:cs="Times New Roman"/>
          <w:sz w:val="18"/>
          <w:szCs w:val="18"/>
        </w:rPr>
        <w:t>l’expérimentation</w:t>
      </w:r>
      <w:proofErr w:type="spellEnd"/>
      <w:r w:rsidRPr="00BB0940">
        <w:rPr>
          <w:rFonts w:ascii="Calisto MT" w:hAnsi="Calisto MT" w:cs="Times New Roman"/>
          <w:sz w:val="18"/>
          <w:szCs w:val="18"/>
        </w:rPr>
        <w:t xml:space="preserve"> de tant </w:t>
      </w:r>
      <w:proofErr w:type="spellStart"/>
      <w:r w:rsidRPr="00BB0940">
        <w:rPr>
          <w:rFonts w:ascii="Calisto MT" w:hAnsi="Calisto MT" w:cs="Times New Roman"/>
          <w:sz w:val="18"/>
          <w:szCs w:val="18"/>
        </w:rPr>
        <w:t>d'autres</w:t>
      </w:r>
      <w:proofErr w:type="spellEnd"/>
      <w:r w:rsidRPr="00BB0940">
        <w:rPr>
          <w:rFonts w:ascii="Calisto MT" w:hAnsi="Calisto MT" w:cs="Times New Roman"/>
          <w:sz w:val="18"/>
          <w:szCs w:val="18"/>
        </w:rPr>
        <w:t xml:space="preserve"> drogues éprouvées et fréquemment </w:t>
      </w:r>
      <w:proofErr w:type="spellStart"/>
      <w:r w:rsidRPr="00BB0940">
        <w:rPr>
          <w:rFonts w:ascii="Calisto MT" w:hAnsi="Calisto MT" w:cs="Times New Roman"/>
          <w:sz w:val="18"/>
          <w:szCs w:val="18"/>
        </w:rPr>
        <w:t>utilisées</w:t>
      </w:r>
      <w:proofErr w:type="spellEnd"/>
      <w:r w:rsidRPr="00BB0940">
        <w:rPr>
          <w:rFonts w:ascii="Calisto MT" w:hAnsi="Calisto MT" w:cs="Times New Roman"/>
          <w:sz w:val="18"/>
          <w:szCs w:val="18"/>
        </w:rPr>
        <w:t xml:space="preserve"> </w:t>
      </w:r>
      <w:proofErr w:type="spellStart"/>
      <w:r w:rsidRPr="00BB0940">
        <w:rPr>
          <w:rFonts w:ascii="Calisto MT" w:hAnsi="Calisto MT" w:cs="Times New Roman"/>
          <w:sz w:val="18"/>
          <w:szCs w:val="18"/>
        </w:rPr>
        <w:t>donne</w:t>
      </w:r>
      <w:proofErr w:type="spellEnd"/>
      <w:r w:rsidRPr="00BB0940">
        <w:rPr>
          <w:rFonts w:ascii="Calisto MT" w:hAnsi="Calisto MT" w:cs="Times New Roman"/>
          <w:sz w:val="18"/>
          <w:szCs w:val="18"/>
        </w:rPr>
        <w:t xml:space="preserve"> à Til. la possibilité d'être très utile si nous </w:t>
      </w:r>
      <w:proofErr w:type="spellStart"/>
      <w:r w:rsidRPr="00BB0940">
        <w:rPr>
          <w:rFonts w:ascii="Calisto MT" w:hAnsi="Calisto MT" w:cs="Times New Roman"/>
          <w:sz w:val="18"/>
          <w:szCs w:val="18"/>
        </w:rPr>
        <w:t>pouvons</w:t>
      </w:r>
      <w:proofErr w:type="spellEnd"/>
      <w:r w:rsidRPr="00BB0940">
        <w:rPr>
          <w:rFonts w:ascii="Calisto MT" w:hAnsi="Calisto MT" w:cs="Times New Roman"/>
          <w:sz w:val="18"/>
          <w:szCs w:val="18"/>
        </w:rPr>
        <w:t xml:space="preserve"> le </w:t>
      </w:r>
      <w:proofErr w:type="spellStart"/>
      <w:r w:rsidRPr="00BB0940">
        <w:rPr>
          <w:rFonts w:ascii="Calisto MT" w:hAnsi="Calisto MT" w:cs="Times New Roman"/>
          <w:sz w:val="18"/>
          <w:szCs w:val="18"/>
        </w:rPr>
        <w:t>comprendre</w:t>
      </w:r>
      <w:proofErr w:type="spellEnd"/>
      <w:r w:rsidRPr="00BB0940">
        <w:rPr>
          <w:rFonts w:ascii="Calisto MT" w:hAnsi="Calisto MT" w:cs="Times New Roman"/>
          <w:sz w:val="18"/>
          <w:szCs w:val="18"/>
        </w:rPr>
        <w:t xml:space="preserve"> et </w:t>
      </w:r>
      <w:proofErr w:type="spellStart"/>
      <w:r w:rsidRPr="00BB0940">
        <w:rPr>
          <w:rFonts w:ascii="Calisto MT" w:hAnsi="Calisto MT" w:cs="Times New Roman"/>
          <w:sz w:val="18"/>
          <w:szCs w:val="18"/>
        </w:rPr>
        <w:t>l'appliquer</w:t>
      </w:r>
      <w:proofErr w:type="spellEnd"/>
      <w:r w:rsidRPr="00BB0940">
        <w:rPr>
          <w:rFonts w:ascii="Calisto MT" w:hAnsi="Calisto MT" w:cs="Times New Roman"/>
          <w:sz w:val="18"/>
          <w:szCs w:val="18"/>
        </w:rPr>
        <w:t xml:space="preserve"> </w:t>
      </w:r>
      <w:proofErr w:type="spellStart"/>
      <w:r w:rsidRPr="00BB0940">
        <w:rPr>
          <w:rFonts w:ascii="Calisto MT" w:hAnsi="Calisto MT" w:cs="Times New Roman"/>
          <w:sz w:val="18"/>
          <w:szCs w:val="18"/>
        </w:rPr>
        <w:t>correctement</w:t>
      </w:r>
      <w:proofErr w:type="spellEnd"/>
      <w:r w:rsidRPr="00BB0940">
        <w:rPr>
          <w:rFonts w:ascii="Calisto MT" w:hAnsi="Calisto MT" w:cs="Times New Roman"/>
          <w:sz w:val="18"/>
          <w:szCs w:val="18"/>
        </w:rPr>
        <w:t>.</w:t>
      </w:r>
    </w:p>
    <w:p w14:paraId="250D8D43" w14:textId="775B691A" w:rsidR="008000D7" w:rsidRDefault="00A97AAC" w:rsidP="001A5CB4">
      <w:pPr>
        <w:rPr>
          <w:sz w:val="16"/>
          <w:szCs w:val="16"/>
          <w:lang w:val="fr-FR"/>
        </w:rPr>
      </w:pPr>
      <w:r>
        <w:rPr>
          <w:noProof/>
          <w:spacing w:val="-8"/>
        </w:rPr>
        <mc:AlternateContent>
          <mc:Choice Requires="wps">
            <w:drawing>
              <wp:inline distT="0" distB="0" distL="0" distR="0" wp14:anchorId="08DC1105" wp14:editId="7D85A8FB">
                <wp:extent cx="2915285" cy="365760"/>
                <wp:effectExtent l="0" t="0" r="18415" b="15240"/>
                <wp:docPr id="1073741898" name="Zone de texte 10737418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5285" cy="365760"/>
                        </a:xfrm>
                        <a:prstGeom prst="rect">
                          <a:avLst/>
                        </a:prstGeom>
                        <a:solidFill>
                          <a:srgbClr val="FFFFFF"/>
                        </a:solidFill>
                        <a:ln w="9525">
                          <a:solidFill>
                            <a:srgbClr val="000000"/>
                          </a:solidFill>
                          <a:miter lim="800000"/>
                          <a:headEnd/>
                          <a:tailEnd/>
                        </a:ln>
                      </wps:spPr>
                      <wps:txbx>
                        <w:txbxContent>
                          <w:p w14:paraId="4569652E" w14:textId="77777777" w:rsidR="00A97AAC" w:rsidRPr="007A7FFE" w:rsidRDefault="00A97AAC" w:rsidP="00A97AAC">
                            <w:pPr>
                              <w:spacing w:after="0"/>
                              <w:jc w:val="center"/>
                              <w:rPr>
                                <w:i/>
                                <w:iCs/>
                              </w:rPr>
                            </w:pPr>
                            <w:proofErr w:type="spellStart"/>
                            <w:r w:rsidRPr="007A7FFE">
                              <w:rPr>
                                <w:i/>
                                <w:iCs/>
                              </w:rPr>
                              <w:t>Graphe</w:t>
                            </w:r>
                            <w:proofErr w:type="spellEnd"/>
                            <w:r>
                              <w:rPr>
                                <w:i/>
                                <w:iCs/>
                              </w:rPr>
                              <w:t xml:space="preserve"> de </w:t>
                            </w:r>
                            <w:proofErr w:type="spellStart"/>
                            <w:r>
                              <w:rPr>
                                <w:i/>
                                <w:iCs/>
                              </w:rPr>
                              <w:t>répartition</w:t>
                            </w:r>
                            <w:proofErr w:type="spellEnd"/>
                            <w:r w:rsidRPr="007A7FFE">
                              <w:rPr>
                                <w:i/>
                                <w:iCs/>
                              </w:rPr>
                              <w:t xml:space="preserve"> relati</w:t>
                            </w:r>
                            <w:r>
                              <w:rPr>
                                <w:i/>
                                <w:iCs/>
                              </w:rPr>
                              <w:t>ve</w:t>
                            </w:r>
                          </w:p>
                        </w:txbxContent>
                      </wps:txbx>
                      <wps:bodyPr rot="0" vert="horz" wrap="square" lIns="91440" tIns="45720" rIns="91440" bIns="45720" anchor="t" anchorCtr="0" upright="1">
                        <a:noAutofit/>
                      </wps:bodyPr>
                    </wps:wsp>
                  </a:graphicData>
                </a:graphic>
              </wp:inline>
            </w:drawing>
          </mc:Choice>
          <mc:Fallback>
            <w:pict>
              <v:shape w14:anchorId="08DC1105" id="Zone de texte 1073741898" o:spid="_x0000_s1032" type="#_x0000_t202" style="width:229.55pt;height:2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">
                <v:textbox>
                  <w:txbxContent>
                    <w:p w14:paraId="4569652E" w14:textId="77777777" w:rsidR="00A97AAC" w:rsidRPr="007A7FFE" w:rsidRDefault="00A97AAC" w:rsidP="00A97AAC">
                      <w:pPr>
                        <w:spacing w:after="0"/>
                        <w:jc w:val="center"/>
                        <w:rPr>
                          <w:i/>
                          <w:iCs/>
                        </w:rPr>
                      </w:pPr>
                      <w:proofErr w:type="spellStart"/>
                      <w:r w:rsidRPr="007A7FFE">
                        <w:rPr>
                          <w:i/>
                          <w:iCs/>
                        </w:rPr>
                        <w:t>Graphe</w:t>
                      </w:r>
                      <w:proofErr w:type="spellEnd"/>
                      <w:r>
                        <w:rPr>
                          <w:i/>
                          <w:iCs/>
                        </w:rPr>
                        <w:t xml:space="preserve"> de </w:t>
                      </w:r>
                      <w:proofErr w:type="spellStart"/>
                      <w:r>
                        <w:rPr>
                          <w:i/>
                          <w:iCs/>
                        </w:rPr>
                        <w:t>répartition</w:t>
                      </w:r>
                      <w:proofErr w:type="spellEnd"/>
                      <w:r w:rsidRPr="007A7FFE">
                        <w:rPr>
                          <w:i/>
                          <w:iCs/>
                        </w:rPr>
                        <w:t xml:space="preserve"> relati</w:t>
                      </w:r>
                      <w:r>
                        <w:rPr>
                          <w:i/>
                          <w:iCs/>
                        </w:rPr>
                        <w:t>ve</w:t>
                      </w:r>
                    </w:p>
                  </w:txbxContent>
                </v:textbox>
                <w10:anchorlock/>
              </v:shape>
            </w:pict>
          </mc:Fallback>
        </mc:AlternateContent>
      </w:r>
    </w:p>
    <w:p w14:paraId="1B2AF96C" w14:textId="17A4B702" w:rsidR="008000D7" w:rsidRDefault="008000D7" w:rsidP="001A5CB4">
      <w:pPr>
        <w:rPr>
          <w:sz w:val="16"/>
          <w:szCs w:val="16"/>
          <w:lang w:val="fr-FR"/>
        </w:rPr>
      </w:pPr>
      <w:r w:rsidRPr="008A1568">
        <w:rPr>
          <w:rFonts w:ascii="Calisto MT" w:hAnsi="Calisto MT" w:cs="Times New Roman"/>
          <w:noProof/>
          <w:lang w:eastAsia="fr-BE"/>
        </w:rPr>
        <w:drawing>
          <wp:inline distT="0" distB="0" distL="0" distR="0" wp14:anchorId="2A93287F" wp14:editId="6A8551EC">
            <wp:extent cx="5760720" cy="2237105"/>
            <wp:effectExtent l="0" t="0" r="0" b="0"/>
            <wp:docPr id="1073741894" name="Image 4" descr="Une image contenant diagramm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94" name="Image 4" descr="Une image contenant diagramme, conception&#10;&#10;Description générée automatiquement"/>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60720" cy="2237105"/>
                    </a:xfrm>
                    <a:prstGeom prst="rect">
                      <a:avLst/>
                    </a:prstGeom>
                    <a:noFill/>
                    <a:ln w="9525">
                      <a:noFill/>
                      <a:miter lim="800000"/>
                      <a:headEnd/>
                      <a:tailEnd/>
                    </a:ln>
                  </pic:spPr>
                </pic:pic>
              </a:graphicData>
            </a:graphic>
          </wp:inline>
        </w:drawing>
      </w:r>
    </w:p>
    <w:p w14:paraId="7FE9480C" w14:textId="77777777" w:rsidR="001A5CB4" w:rsidRPr="007C6FB5" w:rsidRDefault="001A5CB4" w:rsidP="001A5CB4">
      <w:pPr>
        <w:pStyle w:val="Sansinterligne"/>
        <w:rPr>
          <w:rFonts w:ascii="Calisto MT" w:hAnsi="Calisto MT"/>
          <w:b/>
          <w:sz w:val="24"/>
          <w:szCs w:val="24"/>
        </w:rPr>
      </w:pPr>
      <w:proofErr w:type="spellStart"/>
      <w:r w:rsidRPr="008A1568">
        <w:rPr>
          <w:rFonts w:ascii="Calisto MT" w:hAnsi="Calisto MT"/>
          <w:sz w:val="24"/>
          <w:szCs w:val="24"/>
        </w:rPr>
        <w:t>Tilia</w:t>
      </w:r>
      <w:proofErr w:type="spellEnd"/>
      <w:r w:rsidRPr="008A1568">
        <w:rPr>
          <w:rFonts w:ascii="Calisto MT" w:hAnsi="Calisto MT"/>
          <w:sz w:val="24"/>
          <w:szCs w:val="24"/>
        </w:rPr>
        <w:t xml:space="preserve"> partage une bonne partie de ses symptômes avec des polychrestes. Dès lors si nous n’avons pas un symptôme qui lui est très spécifique et si nous ne l’avons pas compris,</w:t>
      </w:r>
      <w:r w:rsidRPr="008A1568">
        <w:rPr>
          <w:rFonts w:ascii="Calisto MT" w:hAnsi="Calisto MT"/>
          <w:b/>
          <w:sz w:val="24"/>
          <w:szCs w:val="24"/>
        </w:rPr>
        <w:t xml:space="preserve"> il passe inaperçu ! </w:t>
      </w:r>
    </w:p>
    <w:p w14:paraId="337DF949" w14:textId="77777777" w:rsidR="001A5CB4" w:rsidRPr="008A1568" w:rsidRDefault="001A5CB4" w:rsidP="001A5CB4">
      <w:pPr>
        <w:rPr>
          <w:rFonts w:ascii="Calisto MT" w:hAnsi="Calisto MT"/>
        </w:rPr>
      </w:pPr>
      <w:r w:rsidRPr="008A1568">
        <w:rPr>
          <w:rFonts w:ascii="Calisto MT" w:hAnsi="Calisto MT"/>
          <w:lang w:val="en-US"/>
        </w:rPr>
        <w:t>-</w:t>
      </w:r>
      <w:r>
        <w:rPr>
          <w:rFonts w:ascii="Calisto MT" w:hAnsi="Calisto MT"/>
          <w:lang w:val="en-US"/>
        </w:rPr>
        <w:t xml:space="preserve"> </w:t>
      </w:r>
      <w:r w:rsidRPr="00D62CC0">
        <w:rPr>
          <w:rFonts w:ascii="Calisto MT" w:hAnsi="Calisto MT"/>
          <w:b/>
          <w:bCs/>
          <w:color w:val="CC0000"/>
          <w:lang w:val="en-US"/>
        </w:rPr>
        <w:t>The mental symptoms</w:t>
      </w:r>
      <w:r w:rsidRPr="008A1568">
        <w:rPr>
          <w:rFonts w:ascii="Calisto MT" w:hAnsi="Calisto MT"/>
          <w:lang w:val="en-US"/>
        </w:rPr>
        <w:t xml:space="preserve">: Melancholy, </w:t>
      </w:r>
      <w:r w:rsidRPr="008A1568">
        <w:rPr>
          <w:rFonts w:ascii="Calisto MT" w:hAnsi="Calisto MT"/>
          <w:b/>
          <w:lang w:val="en-US"/>
        </w:rPr>
        <w:t>disposed to weep</w:t>
      </w:r>
      <w:r w:rsidRPr="008A1568">
        <w:rPr>
          <w:rFonts w:ascii="Calisto MT" w:hAnsi="Calisto MT"/>
          <w:lang w:val="en-US"/>
        </w:rPr>
        <w:t xml:space="preserve">; </w:t>
      </w:r>
      <w:r w:rsidRPr="008A1568">
        <w:rPr>
          <w:rFonts w:ascii="Calisto MT" w:hAnsi="Calisto MT"/>
          <w:b/>
          <w:lang w:val="en-US"/>
        </w:rPr>
        <w:t>lovesick</w:t>
      </w:r>
      <w:r w:rsidRPr="008A1568">
        <w:rPr>
          <w:rFonts w:ascii="Calisto MT" w:hAnsi="Calisto MT"/>
          <w:lang w:val="en-US"/>
        </w:rPr>
        <w:t xml:space="preserve">; </w:t>
      </w:r>
      <w:r w:rsidRPr="008A1568">
        <w:rPr>
          <w:rFonts w:ascii="Calisto MT" w:hAnsi="Calisto MT"/>
          <w:b/>
          <w:lang w:val="en-US"/>
        </w:rPr>
        <w:t>dread of society</w:t>
      </w:r>
      <w:r w:rsidRPr="008A1568">
        <w:rPr>
          <w:rFonts w:ascii="Calisto MT" w:hAnsi="Calisto MT"/>
          <w:lang w:val="en-US"/>
        </w:rPr>
        <w:t xml:space="preserve">; </w:t>
      </w:r>
      <w:r w:rsidRPr="008A1568">
        <w:rPr>
          <w:rFonts w:ascii="Calisto MT" w:hAnsi="Calisto MT"/>
          <w:b/>
          <w:lang w:val="en-US"/>
        </w:rPr>
        <w:t>irritable</w:t>
      </w:r>
      <w:r w:rsidRPr="008A1568">
        <w:rPr>
          <w:rFonts w:ascii="Calisto MT" w:hAnsi="Calisto MT"/>
          <w:lang w:val="en-US"/>
        </w:rPr>
        <w:t xml:space="preserve">, </w:t>
      </w:r>
      <w:r w:rsidRPr="008A1568">
        <w:rPr>
          <w:rFonts w:ascii="Calisto MT" w:hAnsi="Calisto MT"/>
          <w:b/>
          <w:lang w:val="en-US"/>
        </w:rPr>
        <w:t>disinclined to work</w:t>
      </w:r>
      <w:r w:rsidRPr="008A1568">
        <w:rPr>
          <w:rFonts w:ascii="Calisto MT" w:hAnsi="Calisto MT"/>
          <w:lang w:val="en-US"/>
        </w:rPr>
        <w:t xml:space="preserve">, together with the </w:t>
      </w:r>
      <w:r w:rsidRPr="008A1568">
        <w:rPr>
          <w:rFonts w:ascii="Calisto MT" w:hAnsi="Calisto MT"/>
          <w:b/>
          <w:lang w:val="en-US"/>
        </w:rPr>
        <w:t>relief from walking in the open air</w:t>
      </w:r>
      <w:r w:rsidRPr="008A1568">
        <w:rPr>
          <w:rFonts w:ascii="Calisto MT" w:hAnsi="Calisto MT"/>
          <w:lang w:val="en-US"/>
        </w:rPr>
        <w:t xml:space="preserve"> and </w:t>
      </w:r>
      <w:r w:rsidRPr="008A1568">
        <w:rPr>
          <w:rFonts w:ascii="Calisto MT" w:hAnsi="Calisto MT"/>
          <w:b/>
          <w:lang w:val="en-US"/>
        </w:rPr>
        <w:t>cold applications</w:t>
      </w:r>
      <w:r w:rsidRPr="008A1568">
        <w:rPr>
          <w:rFonts w:ascii="Calisto MT" w:hAnsi="Calisto MT"/>
          <w:lang w:val="en-US"/>
        </w:rPr>
        <w:t xml:space="preserve"> reminds one o</w:t>
      </w:r>
      <w:r w:rsidRPr="00D62CC0">
        <w:rPr>
          <w:rFonts w:ascii="Calisto MT" w:hAnsi="Calisto MT"/>
          <w:lang w:val="en-US"/>
        </w:rPr>
        <w:t>f</w:t>
      </w:r>
      <w:r w:rsidRPr="00D62CC0">
        <w:rPr>
          <w:rFonts w:ascii="Calisto MT" w:hAnsi="Calisto MT"/>
          <w:b/>
          <w:lang w:val="en-US"/>
        </w:rPr>
        <w:t xml:space="preserve"> </w:t>
      </w:r>
      <w:r w:rsidRPr="00D62CC0">
        <w:rPr>
          <w:rFonts w:ascii="Calisto MT" w:hAnsi="Calisto MT"/>
          <w:bCs/>
          <w:lang w:val="en-US"/>
        </w:rPr>
        <w:t>Puls.</w:t>
      </w:r>
      <w:r w:rsidRPr="00D62CC0">
        <w:rPr>
          <w:rFonts w:ascii="Calisto MT" w:hAnsi="Calisto MT"/>
          <w:b/>
          <w:lang w:val="en-US"/>
        </w:rPr>
        <w:cr/>
      </w:r>
      <w:r w:rsidRPr="00D62CC0">
        <w:rPr>
          <w:rFonts w:ascii="Calisto MT" w:hAnsi="Calisto MT"/>
          <w:bCs/>
          <w:lang w:val="en-US"/>
        </w:rPr>
        <w:t>-</w:t>
      </w:r>
      <w:r w:rsidRPr="00D62CC0">
        <w:rPr>
          <w:rFonts w:ascii="Calisto MT" w:hAnsi="Calisto MT"/>
          <w:b/>
          <w:lang w:val="en-US"/>
        </w:rPr>
        <w:t xml:space="preserve"> </w:t>
      </w:r>
      <w:r w:rsidRPr="00D62CC0">
        <w:rPr>
          <w:rFonts w:ascii="Calisto MT" w:hAnsi="Calisto MT"/>
          <w:bCs/>
          <w:lang w:val="en-US"/>
        </w:rPr>
        <w:t xml:space="preserve">Lil-t. </w:t>
      </w:r>
      <w:r w:rsidRPr="00D62CC0">
        <w:rPr>
          <w:rFonts w:ascii="Calisto MT" w:hAnsi="Calisto MT"/>
          <w:lang w:val="en-US"/>
        </w:rPr>
        <w:t>and</w:t>
      </w:r>
      <w:r w:rsidRPr="00D62CC0">
        <w:rPr>
          <w:rFonts w:ascii="Calisto MT" w:hAnsi="Calisto MT"/>
          <w:b/>
          <w:lang w:val="en-US"/>
        </w:rPr>
        <w:t xml:space="preserve"> </w:t>
      </w:r>
      <w:r w:rsidRPr="00D62CC0">
        <w:rPr>
          <w:rFonts w:ascii="Calisto MT" w:hAnsi="Calisto MT"/>
          <w:bCs/>
          <w:lang w:val="en-US"/>
        </w:rPr>
        <w:t>Sep.</w:t>
      </w:r>
      <w:r w:rsidRPr="00D62CC0">
        <w:rPr>
          <w:rFonts w:ascii="Calisto MT" w:hAnsi="Calisto MT"/>
          <w:lang w:val="en-US"/>
        </w:rPr>
        <w:t xml:space="preserve"> as comparisons. </w:t>
      </w:r>
      <w:r w:rsidRPr="00D62CC0">
        <w:rPr>
          <w:rFonts w:ascii="Calisto MT" w:hAnsi="Calisto MT"/>
          <w:lang w:val="en-US"/>
        </w:rPr>
        <w:br/>
        <w:t xml:space="preserve">- Symptoms </w:t>
      </w:r>
      <w:r w:rsidRPr="00D62CC0">
        <w:rPr>
          <w:rFonts w:ascii="Calisto MT" w:hAnsi="Calisto MT"/>
          <w:b/>
          <w:lang w:val="en-US"/>
        </w:rPr>
        <w:t>left sided</w:t>
      </w:r>
      <w:r w:rsidRPr="00D62CC0">
        <w:rPr>
          <w:rFonts w:ascii="Calisto MT" w:hAnsi="Calisto MT"/>
          <w:lang w:val="en-US"/>
        </w:rPr>
        <w:t xml:space="preserve"> predominating speaks of</w:t>
      </w:r>
      <w:r w:rsidRPr="00D62CC0">
        <w:rPr>
          <w:rFonts w:ascii="Calisto MT" w:hAnsi="Calisto MT"/>
          <w:b/>
          <w:lang w:val="en-US"/>
        </w:rPr>
        <w:t xml:space="preserve"> </w:t>
      </w:r>
      <w:r w:rsidRPr="00D62CC0">
        <w:rPr>
          <w:rFonts w:ascii="Calisto MT" w:hAnsi="Calisto MT"/>
          <w:bCs/>
          <w:lang w:val="en-US"/>
        </w:rPr>
        <w:t>Lach</w:t>
      </w:r>
      <w:r w:rsidRPr="00D62CC0">
        <w:rPr>
          <w:rFonts w:ascii="Calisto MT" w:hAnsi="Calisto MT"/>
          <w:lang w:val="en-US"/>
        </w:rPr>
        <w:t xml:space="preserve">. </w:t>
      </w:r>
      <w:r w:rsidRPr="00D62CC0">
        <w:rPr>
          <w:rFonts w:ascii="Calisto MT" w:hAnsi="Calisto MT"/>
          <w:lang w:val="en-US"/>
        </w:rPr>
        <w:br/>
        <w:t xml:space="preserve">- The </w:t>
      </w:r>
      <w:r w:rsidRPr="00D62CC0">
        <w:rPr>
          <w:rFonts w:ascii="Calisto MT" w:hAnsi="Calisto MT"/>
          <w:b/>
          <w:lang w:val="en-US"/>
        </w:rPr>
        <w:t>great sensitiveness to jar and touch</w:t>
      </w:r>
      <w:r w:rsidRPr="00D62CC0">
        <w:rPr>
          <w:rFonts w:ascii="Calisto MT" w:hAnsi="Calisto MT"/>
          <w:lang w:val="en-US"/>
        </w:rPr>
        <w:t xml:space="preserve"> looks like</w:t>
      </w:r>
      <w:r w:rsidRPr="00D62CC0">
        <w:rPr>
          <w:rFonts w:ascii="Calisto MT" w:hAnsi="Calisto MT"/>
          <w:b/>
          <w:lang w:val="en-US"/>
        </w:rPr>
        <w:t xml:space="preserve"> </w:t>
      </w:r>
      <w:r w:rsidRPr="00D62CC0">
        <w:rPr>
          <w:rFonts w:ascii="Calisto MT" w:hAnsi="Calisto MT"/>
          <w:bCs/>
          <w:lang w:val="en-US"/>
        </w:rPr>
        <w:t>Bell</w:t>
      </w:r>
      <w:r w:rsidRPr="00D62CC0">
        <w:rPr>
          <w:rFonts w:ascii="Calisto MT" w:hAnsi="Calisto MT"/>
          <w:lang w:val="en-US"/>
        </w:rPr>
        <w:t xml:space="preserve">. </w:t>
      </w:r>
      <w:r w:rsidRPr="00D62CC0">
        <w:rPr>
          <w:rFonts w:ascii="Calisto MT" w:hAnsi="Calisto MT"/>
          <w:lang w:val="en-US"/>
        </w:rPr>
        <w:br/>
        <w:t xml:space="preserve">- The </w:t>
      </w:r>
      <w:r w:rsidRPr="00D62CC0">
        <w:rPr>
          <w:rFonts w:ascii="Calisto MT" w:hAnsi="Calisto MT"/>
          <w:b/>
          <w:lang w:val="en-US"/>
        </w:rPr>
        <w:t>creeping as if something were alive under the skin</w:t>
      </w:r>
      <w:r w:rsidRPr="00D62CC0">
        <w:rPr>
          <w:rFonts w:ascii="Calisto MT" w:hAnsi="Calisto MT"/>
          <w:lang w:val="en-US"/>
        </w:rPr>
        <w:t xml:space="preserve"> strongly suggest</w:t>
      </w:r>
      <w:r w:rsidRPr="00D62CC0">
        <w:rPr>
          <w:rFonts w:ascii="Calisto MT" w:hAnsi="Calisto MT"/>
          <w:b/>
          <w:lang w:val="en-US"/>
        </w:rPr>
        <w:t xml:space="preserve"> </w:t>
      </w:r>
      <w:r w:rsidRPr="00D62CC0">
        <w:rPr>
          <w:rFonts w:ascii="Calisto MT" w:hAnsi="Calisto MT"/>
          <w:bCs/>
          <w:lang w:val="en-US"/>
        </w:rPr>
        <w:t>Coca</w:t>
      </w:r>
      <w:r w:rsidRPr="00D62CC0">
        <w:rPr>
          <w:rFonts w:ascii="Calisto MT" w:hAnsi="Calisto MT"/>
          <w:lang w:val="en-US"/>
        </w:rPr>
        <w:t xml:space="preserve">. </w:t>
      </w:r>
      <w:r w:rsidRPr="00D62CC0">
        <w:rPr>
          <w:rFonts w:ascii="Calisto MT" w:hAnsi="Calisto MT"/>
          <w:lang w:val="en-US"/>
        </w:rPr>
        <w:br/>
        <w:t xml:space="preserve">- The </w:t>
      </w:r>
      <w:r w:rsidRPr="00D62CC0">
        <w:rPr>
          <w:rFonts w:ascii="Calisto MT" w:hAnsi="Calisto MT"/>
          <w:b/>
          <w:lang w:val="en-US"/>
        </w:rPr>
        <w:t>sensitiveness to a draft of air</w:t>
      </w:r>
      <w:r w:rsidRPr="00D62CC0">
        <w:rPr>
          <w:rFonts w:ascii="Calisto MT" w:hAnsi="Calisto MT"/>
          <w:lang w:val="en-US"/>
        </w:rPr>
        <w:t xml:space="preserve"> brings to our mind </w:t>
      </w:r>
      <w:r w:rsidRPr="00D62CC0">
        <w:rPr>
          <w:rFonts w:ascii="Calisto MT" w:hAnsi="Calisto MT"/>
          <w:bCs/>
          <w:lang w:val="en-US"/>
        </w:rPr>
        <w:t>Hep</w:t>
      </w:r>
      <w:r w:rsidRPr="00D62CC0">
        <w:rPr>
          <w:rFonts w:ascii="Calisto MT" w:hAnsi="Calisto MT"/>
          <w:lang w:val="en-US"/>
        </w:rPr>
        <w:t>. and</w:t>
      </w:r>
      <w:r w:rsidRPr="00D62CC0">
        <w:rPr>
          <w:rFonts w:ascii="Calisto MT" w:hAnsi="Calisto MT"/>
          <w:b/>
          <w:lang w:val="en-US"/>
        </w:rPr>
        <w:t xml:space="preserve"> </w:t>
      </w:r>
      <w:r w:rsidRPr="00D62CC0">
        <w:rPr>
          <w:rFonts w:ascii="Calisto MT" w:hAnsi="Calisto MT"/>
          <w:bCs/>
          <w:lang w:val="en-US"/>
        </w:rPr>
        <w:t>Sil</w:t>
      </w:r>
      <w:r w:rsidRPr="00D62CC0">
        <w:rPr>
          <w:rFonts w:ascii="Calisto MT" w:hAnsi="Calisto MT"/>
          <w:lang w:val="en-US"/>
        </w:rPr>
        <w:t xml:space="preserve">.   </w:t>
      </w:r>
      <w:r w:rsidRPr="00D62CC0">
        <w:rPr>
          <w:rFonts w:ascii="Calisto MT" w:hAnsi="Calisto MT"/>
        </w:rPr>
        <w:t>Où Til est au</w:t>
      </w:r>
      <w:r w:rsidRPr="008A1568">
        <w:rPr>
          <w:rFonts w:ascii="Calisto MT" w:hAnsi="Calisto MT"/>
        </w:rPr>
        <w:t xml:space="preserve"> 2ème degré</w:t>
      </w:r>
    </w:p>
    <w:p w14:paraId="02D121FE" w14:textId="77777777" w:rsidR="001A5CB4" w:rsidRPr="008A1568" w:rsidRDefault="001A5CB4" w:rsidP="001A5CB4">
      <w:pPr>
        <w:rPr>
          <w:rFonts w:ascii="Calisto MT" w:hAnsi="Calisto MT"/>
        </w:rPr>
      </w:pPr>
      <w:r w:rsidRPr="008A1568">
        <w:rPr>
          <w:rFonts w:ascii="Calisto MT" w:hAnsi="Calisto MT"/>
        </w:rPr>
        <w:t xml:space="preserve">Les symptômes mentaux : Mélancolie, tendance à pleurer ; mal d'amour ; peur de la société ; irritabilité, manque de travail, ainsi que le soulagement apporté par la marche à l'air libre et les applications froides rappellent Puls. </w:t>
      </w:r>
      <w:r w:rsidRPr="008A1568">
        <w:rPr>
          <w:rFonts w:ascii="Calisto MT" w:hAnsi="Calisto MT"/>
        </w:rPr>
        <w:br/>
        <w:t xml:space="preserve">Lil-t. et Sep. comme comparaisons. Les symptômes qui prédominent du côté gauche font penser à Lach. </w:t>
      </w:r>
      <w:r w:rsidRPr="008A1568">
        <w:rPr>
          <w:rFonts w:ascii="Calisto MT" w:hAnsi="Calisto MT"/>
        </w:rPr>
        <w:br/>
        <w:t xml:space="preserve">La grande sensibilité aux secousses et au toucher ressemble à Bell. </w:t>
      </w:r>
      <w:r w:rsidRPr="008A1568">
        <w:rPr>
          <w:rFonts w:ascii="Calisto MT" w:hAnsi="Calisto MT"/>
        </w:rPr>
        <w:br/>
        <w:t xml:space="preserve">La sensation de reptation comme si quelque chose était vivant sous la peau suggère fortement Coca. </w:t>
      </w:r>
      <w:r w:rsidRPr="008A1568">
        <w:rPr>
          <w:rFonts w:ascii="Calisto MT" w:hAnsi="Calisto MT"/>
        </w:rPr>
        <w:br/>
        <w:t xml:space="preserve">La sensibilité à un courant d'air nous fait penser à Hep. et Sil. </w:t>
      </w:r>
      <w:r w:rsidRPr="008A1568">
        <w:rPr>
          <w:rFonts w:ascii="Calisto MT" w:hAnsi="Calisto MT"/>
        </w:rPr>
        <w:br/>
        <w:t xml:space="preserve">Cette ressemblance avec la preuve de tant d'autres drogues éprouvées et fréquemment utilisées donne à Til. la possibilité d'une grande utilité si nous pouvons la comprendre et l'appliquer correctement.  </w:t>
      </w:r>
    </w:p>
    <w:p w14:paraId="2C11B0CA" w14:textId="77777777" w:rsidR="001A5CB4" w:rsidRDefault="001A5CB4" w:rsidP="001A5CB4">
      <w:pPr>
        <w:rPr>
          <w:rFonts w:ascii="Calisto MT" w:hAnsi="Calisto MT"/>
          <w:spacing w:val="-2"/>
        </w:rPr>
      </w:pPr>
    </w:p>
    <w:p w14:paraId="3DB812F9" w14:textId="77777777" w:rsidR="001A5CB4" w:rsidRPr="00D62CC0" w:rsidRDefault="001A5CB4" w:rsidP="001A5CB4">
      <w:pPr>
        <w:rPr>
          <w:rFonts w:ascii="Calisto MT" w:hAnsi="Calisto MT"/>
          <w:spacing w:val="-2"/>
        </w:rPr>
      </w:pPr>
      <w:r w:rsidRPr="00D62CC0">
        <w:rPr>
          <w:rFonts w:ascii="Calisto MT" w:hAnsi="Calisto MT"/>
          <w:spacing w:val="-2"/>
        </w:rPr>
        <w:t xml:space="preserve">Suivant </w:t>
      </w:r>
      <w:r w:rsidRPr="00D62CC0">
        <w:rPr>
          <w:rFonts w:ascii="Calisto MT" w:hAnsi="Calisto MT"/>
          <w:spacing w:val="-2"/>
          <w:u w:val="single"/>
        </w:rPr>
        <w:t>Clarke</w:t>
      </w:r>
      <w:r w:rsidRPr="00D62CC0">
        <w:rPr>
          <w:rFonts w:ascii="Calisto MT" w:hAnsi="Calisto MT"/>
          <w:spacing w:val="-2"/>
        </w:rPr>
        <w:t xml:space="preserve">, Grimmer reprend en résumé les </w:t>
      </w:r>
      <w:r w:rsidRPr="00D62CC0">
        <w:rPr>
          <w:rFonts w:ascii="Calisto MT" w:hAnsi="Calisto MT"/>
          <w:b/>
          <w:bCs/>
          <w:color w:val="CC0000"/>
          <w:spacing w:val="-2"/>
        </w:rPr>
        <w:t xml:space="preserve">points principaux de la matière médicale </w:t>
      </w:r>
      <w:r w:rsidRPr="00D62CC0">
        <w:rPr>
          <w:rFonts w:ascii="Calisto MT" w:hAnsi="Calisto MT"/>
          <w:spacing w:val="-2"/>
        </w:rPr>
        <w:t xml:space="preserve">:  </w:t>
      </w:r>
    </w:p>
    <w:p w14:paraId="59BC9FEA" w14:textId="77777777" w:rsidR="001A5CB4" w:rsidRDefault="001A5CB4" w:rsidP="001A5CB4">
      <w:pPr>
        <w:rPr>
          <w:rFonts w:ascii="Calisto MT" w:hAnsi="Calisto MT"/>
          <w:lang w:val="en-US"/>
        </w:rPr>
      </w:pPr>
      <w:r w:rsidRPr="008A1568">
        <w:rPr>
          <w:rFonts w:ascii="Calisto MT" w:hAnsi="Calisto MT"/>
          <w:lang w:val="en-US"/>
        </w:rPr>
        <w:lastRenderedPageBreak/>
        <w:t>-</w:t>
      </w:r>
      <w:r>
        <w:rPr>
          <w:rFonts w:ascii="Calisto MT" w:hAnsi="Calisto MT"/>
          <w:lang w:val="en-US"/>
        </w:rPr>
        <w:t xml:space="preserve"> </w:t>
      </w:r>
      <w:r w:rsidRPr="008A1568">
        <w:rPr>
          <w:rFonts w:ascii="Calisto MT" w:hAnsi="Calisto MT"/>
          <w:lang w:val="en-US"/>
        </w:rPr>
        <w:t xml:space="preserve">A neglected remedy with quite a proving is </w:t>
      </w:r>
      <w:proofErr w:type="gramStart"/>
      <w:r w:rsidRPr="008A1568">
        <w:rPr>
          <w:rFonts w:ascii="Calisto MT" w:hAnsi="Calisto MT"/>
          <w:lang w:val="en-US"/>
        </w:rPr>
        <w:t>a valuable asset</w:t>
      </w:r>
      <w:proofErr w:type="gramEnd"/>
      <w:r w:rsidRPr="008A1568">
        <w:rPr>
          <w:rFonts w:ascii="Calisto MT" w:hAnsi="Calisto MT"/>
          <w:lang w:val="en-US"/>
        </w:rPr>
        <w:t xml:space="preserve"> in the treatment of </w:t>
      </w:r>
      <w:r w:rsidRPr="008A1568">
        <w:rPr>
          <w:rFonts w:ascii="Calisto MT" w:hAnsi="Calisto MT"/>
          <w:b/>
          <w:lang w:val="en-US"/>
        </w:rPr>
        <w:t>pelvic disorders of women</w:t>
      </w:r>
      <w:r w:rsidRPr="008A1568">
        <w:rPr>
          <w:rFonts w:ascii="Calisto MT" w:hAnsi="Calisto MT"/>
          <w:lang w:val="en-US"/>
        </w:rPr>
        <w:t xml:space="preserve">. </w:t>
      </w:r>
      <w:r w:rsidRPr="008A1568">
        <w:rPr>
          <w:rFonts w:ascii="Calisto MT" w:hAnsi="Calisto MT"/>
          <w:lang w:val="en-US"/>
        </w:rPr>
        <w:cr/>
        <w:t>-</w:t>
      </w:r>
      <w:r>
        <w:rPr>
          <w:rFonts w:ascii="Calisto MT" w:hAnsi="Calisto MT"/>
          <w:lang w:val="en-US"/>
        </w:rPr>
        <w:t xml:space="preserve"> </w:t>
      </w:r>
      <w:r w:rsidRPr="008A1568">
        <w:rPr>
          <w:rFonts w:ascii="Calisto MT" w:hAnsi="Calisto MT"/>
          <w:lang w:val="en-US"/>
        </w:rPr>
        <w:t xml:space="preserve">The most striking characteristic is an </w:t>
      </w:r>
      <w:r w:rsidRPr="008A1568">
        <w:rPr>
          <w:rFonts w:ascii="Calisto MT" w:hAnsi="Calisto MT"/>
          <w:b/>
          <w:lang w:val="en-US"/>
        </w:rPr>
        <w:t>intense sore feeling about the abdomen</w:t>
      </w:r>
      <w:r w:rsidRPr="008A1568">
        <w:rPr>
          <w:rFonts w:ascii="Calisto MT" w:hAnsi="Calisto MT"/>
          <w:lang w:val="en-US"/>
        </w:rPr>
        <w:t xml:space="preserve"> and </w:t>
      </w:r>
      <w:r w:rsidRPr="008A1568">
        <w:rPr>
          <w:rFonts w:ascii="Calisto MT" w:hAnsi="Calisto MT"/>
          <w:b/>
          <w:lang w:val="en-US"/>
        </w:rPr>
        <w:t>profuse warm sweat which gives no relief.</w:t>
      </w:r>
      <w:r w:rsidRPr="008A1568">
        <w:rPr>
          <w:rFonts w:ascii="Calisto MT" w:hAnsi="Calisto MT"/>
          <w:lang w:val="en-US"/>
        </w:rPr>
        <w:t xml:space="preserve"> This has led to its successful use in cases of </w:t>
      </w:r>
      <w:r w:rsidRPr="008A1568">
        <w:rPr>
          <w:rFonts w:ascii="Calisto MT" w:hAnsi="Calisto MT"/>
          <w:b/>
          <w:lang w:val="en-US"/>
        </w:rPr>
        <w:t>peritonitis</w:t>
      </w:r>
      <w:r w:rsidRPr="008A1568">
        <w:rPr>
          <w:rFonts w:ascii="Calisto MT" w:hAnsi="Calisto MT"/>
          <w:lang w:val="en-US"/>
        </w:rPr>
        <w:t xml:space="preserve">. </w:t>
      </w:r>
    </w:p>
    <w:p w14:paraId="344FBC75" w14:textId="77777777" w:rsidR="001A5CB4" w:rsidRPr="008A1568" w:rsidRDefault="001A5CB4" w:rsidP="001A5CB4">
      <w:pPr>
        <w:rPr>
          <w:rFonts w:ascii="Calisto MT" w:hAnsi="Calisto MT"/>
          <w:lang w:val="en-US"/>
        </w:rPr>
      </w:pPr>
      <w:r w:rsidRPr="008A1568">
        <w:rPr>
          <w:rFonts w:ascii="Calisto MT" w:hAnsi="Calisto MT"/>
          <w:lang w:val="en-US"/>
        </w:rPr>
        <w:t>-</w:t>
      </w:r>
      <w:r>
        <w:rPr>
          <w:rFonts w:ascii="Calisto MT" w:hAnsi="Calisto MT"/>
          <w:lang w:val="en-US"/>
        </w:rPr>
        <w:t xml:space="preserve"> </w:t>
      </w:r>
      <w:r w:rsidRPr="008A1568">
        <w:rPr>
          <w:rFonts w:ascii="Calisto MT" w:hAnsi="Calisto MT"/>
          <w:lang w:val="en-US"/>
        </w:rPr>
        <w:t xml:space="preserve">In addition to this are </w:t>
      </w:r>
      <w:r w:rsidRPr="008A1568">
        <w:rPr>
          <w:rFonts w:ascii="Calisto MT" w:hAnsi="Calisto MT"/>
          <w:b/>
          <w:lang w:val="en-US"/>
        </w:rPr>
        <w:t>marked bearing down</w:t>
      </w:r>
      <w:r w:rsidRPr="008A1568">
        <w:rPr>
          <w:rFonts w:ascii="Calisto MT" w:hAnsi="Calisto MT"/>
          <w:lang w:val="en-US"/>
        </w:rPr>
        <w:t xml:space="preserve"> symptoms </w:t>
      </w:r>
      <w:r w:rsidRPr="008A1568">
        <w:rPr>
          <w:rFonts w:ascii="Calisto MT" w:hAnsi="Calisto MT"/>
          <w:b/>
          <w:lang w:val="en-US"/>
        </w:rPr>
        <w:t xml:space="preserve">in the whole </w:t>
      </w:r>
      <w:proofErr w:type="spellStart"/>
      <w:r w:rsidRPr="008A1568">
        <w:rPr>
          <w:rFonts w:ascii="Calisto MT" w:hAnsi="Calisto MT"/>
          <w:b/>
          <w:lang w:val="en-US"/>
        </w:rPr>
        <w:t>genito</w:t>
      </w:r>
      <w:proofErr w:type="spellEnd"/>
      <w:r w:rsidRPr="008A1568">
        <w:rPr>
          <w:rFonts w:ascii="Calisto MT" w:hAnsi="Calisto MT"/>
          <w:b/>
          <w:lang w:val="en-US"/>
        </w:rPr>
        <w:t>-urinary and rectal</w:t>
      </w:r>
      <w:r w:rsidRPr="008A1568">
        <w:rPr>
          <w:rFonts w:ascii="Calisto MT" w:hAnsi="Calisto MT"/>
          <w:lang w:val="en-US"/>
        </w:rPr>
        <w:t xml:space="preserve"> regions; especially in the uterus and these combined with others have indicated Til. in </w:t>
      </w:r>
      <w:r w:rsidRPr="008A1568">
        <w:rPr>
          <w:rFonts w:ascii="Calisto MT" w:hAnsi="Calisto MT"/>
          <w:b/>
          <w:lang w:val="en-US"/>
        </w:rPr>
        <w:t>puerperal</w:t>
      </w:r>
      <w:r w:rsidRPr="008A1568">
        <w:rPr>
          <w:rFonts w:ascii="Calisto MT" w:hAnsi="Calisto MT"/>
          <w:lang w:val="en-US"/>
        </w:rPr>
        <w:t xml:space="preserve"> </w:t>
      </w:r>
      <w:r w:rsidRPr="008A1568">
        <w:rPr>
          <w:rFonts w:ascii="Calisto MT" w:hAnsi="Calisto MT"/>
          <w:b/>
          <w:lang w:val="en-US"/>
        </w:rPr>
        <w:t>metritis</w:t>
      </w:r>
      <w:r w:rsidRPr="008A1568">
        <w:rPr>
          <w:rFonts w:ascii="Calisto MT" w:hAnsi="Calisto MT"/>
          <w:lang w:val="en-US"/>
        </w:rPr>
        <w:t xml:space="preserve"> and other disorders of the female generative sphere.</w:t>
      </w:r>
    </w:p>
    <w:p w14:paraId="71FDB648" w14:textId="77777777" w:rsidR="001A5CB4" w:rsidRPr="008A1568" w:rsidRDefault="001A5CB4" w:rsidP="001A5CB4">
      <w:pPr>
        <w:rPr>
          <w:rFonts w:ascii="Calisto MT" w:hAnsi="Calisto MT"/>
          <w:lang w:val="en-US"/>
        </w:rPr>
      </w:pPr>
      <w:r w:rsidRPr="008A1568">
        <w:rPr>
          <w:rFonts w:ascii="Calisto MT" w:hAnsi="Calisto MT"/>
          <w:lang w:val="en-US"/>
        </w:rPr>
        <w:t xml:space="preserve">-An </w:t>
      </w:r>
      <w:r w:rsidRPr="008A1568">
        <w:rPr>
          <w:rFonts w:ascii="Calisto MT" w:hAnsi="Calisto MT"/>
          <w:b/>
          <w:lang w:val="en-US"/>
        </w:rPr>
        <w:t>intense facial neuralgia</w:t>
      </w:r>
      <w:r w:rsidRPr="008A1568">
        <w:rPr>
          <w:rFonts w:ascii="Calisto MT" w:hAnsi="Calisto MT"/>
          <w:lang w:val="en-US"/>
        </w:rPr>
        <w:t xml:space="preserve"> was developed in the proving </w:t>
      </w:r>
      <w:proofErr w:type="gramStart"/>
      <w:r w:rsidRPr="008A1568">
        <w:rPr>
          <w:rFonts w:ascii="Calisto MT" w:hAnsi="Calisto MT"/>
          <w:lang w:val="en-US"/>
        </w:rPr>
        <w:t>and also</w:t>
      </w:r>
      <w:proofErr w:type="gramEnd"/>
      <w:r w:rsidRPr="008A1568">
        <w:rPr>
          <w:rFonts w:ascii="Calisto MT" w:hAnsi="Calisto MT"/>
          <w:lang w:val="en-US"/>
        </w:rPr>
        <w:t xml:space="preserve"> a </w:t>
      </w:r>
      <w:r w:rsidRPr="008A1568">
        <w:rPr>
          <w:rFonts w:ascii="Calisto MT" w:hAnsi="Calisto MT"/>
          <w:b/>
          <w:lang w:val="en-US"/>
        </w:rPr>
        <w:t>very aggravated</w:t>
      </w:r>
      <w:r w:rsidRPr="008A1568">
        <w:rPr>
          <w:rFonts w:ascii="Calisto MT" w:hAnsi="Calisto MT"/>
          <w:lang w:val="en-US"/>
        </w:rPr>
        <w:t xml:space="preserve"> </w:t>
      </w:r>
      <w:r w:rsidRPr="008A1568">
        <w:rPr>
          <w:rFonts w:ascii="Calisto MT" w:hAnsi="Calisto MT"/>
          <w:b/>
          <w:lang w:val="en-US"/>
        </w:rPr>
        <w:t>condition of skin</w:t>
      </w:r>
      <w:r w:rsidRPr="008A1568">
        <w:rPr>
          <w:rFonts w:ascii="Calisto MT" w:hAnsi="Calisto MT"/>
          <w:lang w:val="en-US"/>
        </w:rPr>
        <w:t xml:space="preserve"> irritation with pimples of the lichen order.</w:t>
      </w:r>
    </w:p>
    <w:p w14:paraId="2D46E9EF" w14:textId="77777777" w:rsidR="001A5CB4" w:rsidRPr="008A1568" w:rsidRDefault="001A5CB4" w:rsidP="001A5CB4">
      <w:pPr>
        <w:rPr>
          <w:rFonts w:ascii="Calisto MT" w:hAnsi="Calisto MT"/>
          <w:lang w:val="en-US"/>
        </w:rPr>
      </w:pPr>
      <w:r w:rsidRPr="008A1568">
        <w:rPr>
          <w:rFonts w:ascii="Calisto MT" w:hAnsi="Calisto MT"/>
          <w:lang w:val="en-US"/>
        </w:rPr>
        <w:t xml:space="preserve">-Some peculiar symptoms are: As if a </w:t>
      </w:r>
      <w:r w:rsidRPr="008A1568">
        <w:rPr>
          <w:rFonts w:ascii="Calisto MT" w:hAnsi="Calisto MT"/>
          <w:b/>
          <w:lang w:val="en-US"/>
        </w:rPr>
        <w:t>piece of cold iron pierced through right eye</w:t>
      </w:r>
      <w:r w:rsidRPr="008A1568">
        <w:rPr>
          <w:rFonts w:ascii="Calisto MT" w:hAnsi="Calisto MT"/>
          <w:lang w:val="en-US"/>
        </w:rPr>
        <w:t xml:space="preserve">, </w:t>
      </w:r>
      <w:r w:rsidRPr="008A1568">
        <w:rPr>
          <w:rFonts w:ascii="Calisto MT" w:hAnsi="Calisto MT"/>
          <w:b/>
          <w:lang w:val="en-US"/>
        </w:rPr>
        <w:t>causing burning</w:t>
      </w:r>
      <w:r w:rsidRPr="008A1568">
        <w:rPr>
          <w:rFonts w:ascii="Calisto MT" w:hAnsi="Calisto MT"/>
          <w:lang w:val="en-US"/>
        </w:rPr>
        <w:t xml:space="preserve">; burning as if a piece of ice were </w:t>
      </w:r>
      <w:r w:rsidRPr="008A1568">
        <w:rPr>
          <w:rFonts w:ascii="Calisto MT" w:hAnsi="Calisto MT"/>
          <w:b/>
          <w:lang w:val="en-US"/>
        </w:rPr>
        <w:t xml:space="preserve">drawn over ear and </w:t>
      </w:r>
      <w:proofErr w:type="gramStart"/>
      <w:r w:rsidRPr="008A1568">
        <w:rPr>
          <w:rFonts w:ascii="Calisto MT" w:hAnsi="Calisto MT"/>
          <w:b/>
          <w:lang w:val="en-US"/>
        </w:rPr>
        <w:t>face</w:t>
      </w:r>
      <w:r w:rsidRPr="008A1568">
        <w:rPr>
          <w:rFonts w:ascii="Calisto MT" w:hAnsi="Calisto MT"/>
          <w:lang w:val="en-US"/>
        </w:rPr>
        <w:t>;</w:t>
      </w:r>
      <w:proofErr w:type="gramEnd"/>
      <w:r w:rsidRPr="008A1568">
        <w:rPr>
          <w:rFonts w:ascii="Calisto MT" w:hAnsi="Calisto MT"/>
          <w:lang w:val="en-US"/>
        </w:rPr>
        <w:t xml:space="preserve"> </w:t>
      </w:r>
      <w:r w:rsidRPr="008A1568">
        <w:rPr>
          <w:rFonts w:ascii="Calisto MT" w:hAnsi="Calisto MT"/>
          <w:b/>
          <w:lang w:val="en-US"/>
        </w:rPr>
        <w:t>as if something living were</w:t>
      </w:r>
      <w:r w:rsidRPr="008A1568">
        <w:rPr>
          <w:rFonts w:ascii="Calisto MT" w:hAnsi="Calisto MT"/>
          <w:lang w:val="en-US"/>
        </w:rPr>
        <w:t xml:space="preserve"> </w:t>
      </w:r>
      <w:r w:rsidRPr="008A1568">
        <w:rPr>
          <w:rFonts w:ascii="Calisto MT" w:hAnsi="Calisto MT"/>
          <w:b/>
          <w:lang w:val="en-US"/>
        </w:rPr>
        <w:t>under the skin of face</w:t>
      </w:r>
      <w:r w:rsidRPr="008A1568">
        <w:rPr>
          <w:rFonts w:ascii="Calisto MT" w:hAnsi="Calisto MT"/>
          <w:lang w:val="en-US"/>
        </w:rPr>
        <w:t xml:space="preserve">. </w:t>
      </w:r>
    </w:p>
    <w:p w14:paraId="14894061" w14:textId="77777777" w:rsidR="001A5CB4" w:rsidRPr="008A1568" w:rsidRDefault="001A5CB4" w:rsidP="001A5CB4">
      <w:pPr>
        <w:rPr>
          <w:rFonts w:ascii="Calisto MT" w:hAnsi="Calisto MT"/>
          <w:lang w:val="en-US"/>
        </w:rPr>
      </w:pPr>
      <w:r w:rsidRPr="008A1568">
        <w:rPr>
          <w:rFonts w:ascii="Calisto MT" w:hAnsi="Calisto MT"/>
          <w:lang w:val="en-US"/>
        </w:rPr>
        <w:t xml:space="preserve">-There are </w:t>
      </w:r>
      <w:proofErr w:type="gramStart"/>
      <w:r w:rsidRPr="008A1568">
        <w:rPr>
          <w:rFonts w:ascii="Calisto MT" w:hAnsi="Calisto MT"/>
          <w:lang w:val="en-US"/>
        </w:rPr>
        <w:t>a number of</w:t>
      </w:r>
      <w:proofErr w:type="gramEnd"/>
      <w:r w:rsidRPr="008A1568">
        <w:rPr>
          <w:rFonts w:ascii="Calisto MT" w:hAnsi="Calisto MT"/>
          <w:lang w:val="en-US"/>
        </w:rPr>
        <w:t xml:space="preserve"> </w:t>
      </w:r>
      <w:r w:rsidRPr="008A1568">
        <w:rPr>
          <w:rFonts w:ascii="Calisto MT" w:hAnsi="Calisto MT"/>
          <w:b/>
          <w:lang w:val="en-US"/>
        </w:rPr>
        <w:t>pains above the root of the nose</w:t>
      </w:r>
      <w:r w:rsidRPr="008A1568">
        <w:rPr>
          <w:rFonts w:ascii="Calisto MT" w:hAnsi="Calisto MT"/>
          <w:lang w:val="en-US"/>
        </w:rPr>
        <w:t xml:space="preserve">; </w:t>
      </w:r>
      <w:r w:rsidRPr="008A1568">
        <w:rPr>
          <w:rFonts w:ascii="Calisto MT" w:hAnsi="Calisto MT"/>
          <w:b/>
          <w:lang w:val="en-US"/>
        </w:rPr>
        <w:t>epistaxis</w:t>
      </w:r>
      <w:r w:rsidRPr="008A1568">
        <w:rPr>
          <w:rFonts w:ascii="Calisto MT" w:hAnsi="Calisto MT"/>
          <w:lang w:val="en-US"/>
        </w:rPr>
        <w:t xml:space="preserve"> </w:t>
      </w:r>
      <w:r w:rsidRPr="008A1568">
        <w:rPr>
          <w:rFonts w:ascii="Calisto MT" w:hAnsi="Calisto MT"/>
          <w:b/>
          <w:lang w:val="en-US"/>
        </w:rPr>
        <w:t>of thin pale blood which coagulated quickly</w:t>
      </w:r>
      <w:r w:rsidRPr="008A1568">
        <w:rPr>
          <w:rFonts w:ascii="Calisto MT" w:hAnsi="Calisto MT"/>
          <w:lang w:val="en-US"/>
        </w:rPr>
        <w:t>.</w:t>
      </w:r>
    </w:p>
    <w:p w14:paraId="707798CF" w14:textId="77777777" w:rsidR="001A5CB4" w:rsidRPr="008A1568" w:rsidRDefault="001A5CB4" w:rsidP="001A5CB4">
      <w:pPr>
        <w:rPr>
          <w:rFonts w:ascii="Calisto MT" w:hAnsi="Calisto MT"/>
          <w:lang w:val="en-US"/>
        </w:rPr>
      </w:pPr>
      <w:r w:rsidRPr="008A1568">
        <w:rPr>
          <w:rFonts w:ascii="Calisto MT" w:hAnsi="Calisto MT"/>
          <w:b/>
          <w:lang w:val="en-US"/>
        </w:rPr>
        <w:t>-Tearing</w:t>
      </w:r>
      <w:r w:rsidRPr="008A1568">
        <w:rPr>
          <w:rFonts w:ascii="Calisto MT" w:hAnsi="Calisto MT"/>
          <w:lang w:val="en-US"/>
        </w:rPr>
        <w:t xml:space="preserve"> in anterior muscles of </w:t>
      </w:r>
      <w:r w:rsidRPr="008A1568">
        <w:rPr>
          <w:rFonts w:ascii="Calisto MT" w:hAnsi="Calisto MT"/>
          <w:b/>
          <w:lang w:val="en-US"/>
        </w:rPr>
        <w:t>thigh</w:t>
      </w:r>
      <w:r w:rsidRPr="008A1568">
        <w:rPr>
          <w:rFonts w:ascii="Calisto MT" w:hAnsi="Calisto MT"/>
          <w:lang w:val="en-US"/>
        </w:rPr>
        <w:t xml:space="preserve"> as if they were too short.</w:t>
      </w:r>
    </w:p>
    <w:p w14:paraId="372E39A8" w14:textId="77777777" w:rsidR="001A5CB4" w:rsidRPr="008A1568" w:rsidRDefault="001A5CB4" w:rsidP="001A5CB4">
      <w:pPr>
        <w:rPr>
          <w:rFonts w:ascii="Calisto MT" w:hAnsi="Calisto MT"/>
          <w:lang w:val="en-US"/>
        </w:rPr>
      </w:pPr>
      <w:r w:rsidRPr="008A1568">
        <w:rPr>
          <w:rFonts w:ascii="Calisto MT" w:hAnsi="Calisto MT"/>
          <w:lang w:val="en-US"/>
        </w:rPr>
        <w:t xml:space="preserve">-The </w:t>
      </w:r>
      <w:r w:rsidRPr="008A1568">
        <w:rPr>
          <w:rFonts w:ascii="Calisto MT" w:hAnsi="Calisto MT"/>
          <w:b/>
          <w:lang w:val="en-US"/>
        </w:rPr>
        <w:t>left side</w:t>
      </w:r>
      <w:r w:rsidRPr="008A1568">
        <w:rPr>
          <w:rFonts w:ascii="Calisto MT" w:hAnsi="Calisto MT"/>
          <w:lang w:val="en-US"/>
        </w:rPr>
        <w:t xml:space="preserve"> was most </w:t>
      </w:r>
      <w:proofErr w:type="gramStart"/>
      <w:r w:rsidRPr="008A1568">
        <w:rPr>
          <w:rFonts w:ascii="Calisto MT" w:hAnsi="Calisto MT"/>
          <w:lang w:val="en-US"/>
        </w:rPr>
        <w:t>affected;</w:t>
      </w:r>
      <w:proofErr w:type="gramEnd"/>
      <w:r w:rsidRPr="008A1568">
        <w:rPr>
          <w:rFonts w:ascii="Calisto MT" w:hAnsi="Calisto MT"/>
          <w:lang w:val="en-US"/>
        </w:rPr>
        <w:t xml:space="preserve"> </w:t>
      </w:r>
    </w:p>
    <w:p w14:paraId="0366B0A3" w14:textId="77777777" w:rsidR="001A5CB4" w:rsidRPr="008A1568" w:rsidRDefault="001A5CB4" w:rsidP="001A5CB4">
      <w:pPr>
        <w:rPr>
          <w:rFonts w:ascii="Calisto MT" w:hAnsi="Calisto MT"/>
          <w:lang w:val="en-US"/>
        </w:rPr>
      </w:pPr>
      <w:r w:rsidRPr="008A1568">
        <w:rPr>
          <w:rFonts w:ascii="Calisto MT" w:hAnsi="Calisto MT"/>
          <w:lang w:val="en-US"/>
        </w:rPr>
        <w:t>-</w:t>
      </w:r>
      <w:r>
        <w:rPr>
          <w:rFonts w:ascii="Calisto MT" w:hAnsi="Calisto MT"/>
          <w:b/>
          <w:lang w:val="en-US"/>
        </w:rPr>
        <w:t>G</w:t>
      </w:r>
      <w:r w:rsidRPr="008A1568">
        <w:rPr>
          <w:rFonts w:ascii="Calisto MT" w:hAnsi="Calisto MT"/>
          <w:b/>
          <w:lang w:val="en-US"/>
        </w:rPr>
        <w:t>reat sensitiveness to draft of air</w:t>
      </w:r>
      <w:r w:rsidRPr="008A1568">
        <w:rPr>
          <w:rFonts w:ascii="Calisto MT" w:hAnsi="Calisto MT"/>
          <w:lang w:val="en-US"/>
        </w:rPr>
        <w:t xml:space="preserve"> was induced. </w:t>
      </w:r>
    </w:p>
    <w:p w14:paraId="1592FF16" w14:textId="77777777" w:rsidR="001A5CB4" w:rsidRPr="008A1568" w:rsidRDefault="001A5CB4" w:rsidP="001A5CB4">
      <w:pPr>
        <w:rPr>
          <w:rFonts w:ascii="Calisto MT" w:hAnsi="Calisto MT"/>
          <w:lang w:val="en-US"/>
        </w:rPr>
      </w:pPr>
      <w:r w:rsidRPr="008A1568">
        <w:rPr>
          <w:rFonts w:ascii="Calisto MT" w:hAnsi="Calisto MT"/>
          <w:caps/>
          <w:u w:val="single"/>
          <w:lang w:val="en-US"/>
        </w:rPr>
        <w:t>agg</w:t>
      </w:r>
      <w:r w:rsidRPr="008A1568">
        <w:rPr>
          <w:rFonts w:ascii="Calisto MT" w:hAnsi="Calisto MT"/>
          <w:lang w:val="en-US"/>
        </w:rPr>
        <w:t xml:space="preserve">. </w:t>
      </w:r>
    </w:p>
    <w:p w14:paraId="4350A65D" w14:textId="77777777" w:rsidR="001A5CB4" w:rsidRPr="008A1568" w:rsidRDefault="001A5CB4" w:rsidP="001A5CB4">
      <w:pPr>
        <w:ind w:left="284"/>
        <w:rPr>
          <w:rFonts w:ascii="Calisto MT" w:hAnsi="Calisto MT"/>
          <w:lang w:val="en-US"/>
        </w:rPr>
      </w:pPr>
      <w:r w:rsidRPr="008A1568">
        <w:rPr>
          <w:rFonts w:ascii="Calisto MT" w:hAnsi="Calisto MT"/>
          <w:lang w:val="en-US"/>
        </w:rPr>
        <w:t xml:space="preserve">afternoon and evening, </w:t>
      </w:r>
      <w:r w:rsidRPr="008A1568">
        <w:rPr>
          <w:rFonts w:ascii="Calisto MT" w:hAnsi="Calisto MT"/>
          <w:lang w:val="en-US"/>
        </w:rPr>
        <w:br/>
        <w:t>talking, (compagnie, co</w:t>
      </w:r>
      <w:r>
        <w:rPr>
          <w:rFonts w:ascii="Calisto MT" w:hAnsi="Calisto MT"/>
          <w:lang w:val="en-US"/>
        </w:rPr>
        <w:t>n</w:t>
      </w:r>
      <w:r w:rsidRPr="008A1568">
        <w:rPr>
          <w:rFonts w:ascii="Calisto MT" w:hAnsi="Calisto MT"/>
          <w:lang w:val="en-US"/>
        </w:rPr>
        <w:t>tradiction</w:t>
      </w:r>
      <w:r>
        <w:rPr>
          <w:rFonts w:ascii="Calisto MT" w:hAnsi="Calisto MT"/>
          <w:lang w:val="en-US"/>
        </w:rPr>
        <w:t>)</w:t>
      </w:r>
      <w:r w:rsidRPr="008A1568">
        <w:rPr>
          <w:rFonts w:ascii="Calisto MT" w:hAnsi="Calisto MT"/>
          <w:lang w:val="en-US"/>
        </w:rPr>
        <w:br/>
        <w:t>walking</w:t>
      </w:r>
      <w:r w:rsidRPr="008A1568">
        <w:rPr>
          <w:rFonts w:ascii="Calisto MT" w:hAnsi="Calisto MT"/>
          <w:lang w:val="en-US"/>
        </w:rPr>
        <w:br/>
        <w:t>sneezing</w:t>
      </w:r>
      <w:r w:rsidRPr="008A1568">
        <w:rPr>
          <w:rFonts w:ascii="Calisto MT" w:hAnsi="Calisto MT"/>
          <w:lang w:val="en-US"/>
        </w:rPr>
        <w:br/>
        <w:t>stooping</w:t>
      </w:r>
      <w:r w:rsidRPr="008A1568">
        <w:rPr>
          <w:rFonts w:ascii="Calisto MT" w:hAnsi="Calisto MT"/>
          <w:lang w:val="en-US"/>
        </w:rPr>
        <w:br/>
        <w:t xml:space="preserve">heat of bed </w:t>
      </w:r>
      <w:proofErr w:type="spellStart"/>
      <w:r w:rsidRPr="008A1568">
        <w:rPr>
          <w:rFonts w:ascii="Calisto MT" w:hAnsi="Calisto MT"/>
          <w:lang w:val="en-US"/>
        </w:rPr>
        <w:t>agg</w:t>
      </w:r>
      <w:proofErr w:type="spellEnd"/>
      <w:r w:rsidRPr="008A1568">
        <w:rPr>
          <w:rFonts w:ascii="Calisto MT" w:hAnsi="Calisto MT"/>
          <w:lang w:val="en-US"/>
        </w:rPr>
        <w:t>. skin symptoms</w:t>
      </w:r>
      <w:r w:rsidRPr="008A1568">
        <w:rPr>
          <w:rFonts w:ascii="Calisto MT" w:hAnsi="Calisto MT"/>
          <w:lang w:val="en-US"/>
        </w:rPr>
        <w:br/>
        <w:t xml:space="preserve">application of cold water </w:t>
      </w:r>
      <w:proofErr w:type="spellStart"/>
      <w:r w:rsidRPr="008A1568">
        <w:rPr>
          <w:rFonts w:ascii="Calisto MT" w:hAnsi="Calisto MT"/>
          <w:lang w:val="en-US"/>
        </w:rPr>
        <w:t>agg</w:t>
      </w:r>
      <w:proofErr w:type="spellEnd"/>
      <w:r w:rsidRPr="008A1568">
        <w:rPr>
          <w:rFonts w:ascii="Calisto MT" w:hAnsi="Calisto MT"/>
          <w:lang w:val="en-US"/>
        </w:rPr>
        <w:t xml:space="preserve"> pain in jaw</w:t>
      </w:r>
      <w:r w:rsidRPr="008A1568">
        <w:rPr>
          <w:rFonts w:ascii="Calisto MT" w:hAnsi="Calisto MT"/>
          <w:lang w:val="en-US"/>
        </w:rPr>
        <w:br/>
        <w:t>dentition</w:t>
      </w:r>
      <w:r w:rsidRPr="008A1568">
        <w:rPr>
          <w:rFonts w:ascii="Calisto MT" w:hAnsi="Calisto MT"/>
          <w:lang w:val="en-US"/>
        </w:rPr>
        <w:br/>
      </w:r>
      <w:r>
        <w:rPr>
          <w:rFonts w:ascii="Calisto MT" w:hAnsi="Calisto MT"/>
          <w:lang w:val="en-US"/>
        </w:rPr>
        <w:t>menses</w:t>
      </w:r>
    </w:p>
    <w:p w14:paraId="080B208B" w14:textId="77777777" w:rsidR="001A5CB4" w:rsidRPr="008A1568" w:rsidRDefault="001A5CB4" w:rsidP="001A5CB4">
      <w:pPr>
        <w:rPr>
          <w:rFonts w:ascii="Calisto MT" w:hAnsi="Calisto MT"/>
          <w:lang w:val="en-US"/>
        </w:rPr>
      </w:pPr>
      <w:r w:rsidRPr="008A1568">
        <w:rPr>
          <w:rFonts w:ascii="Calisto MT" w:hAnsi="Calisto MT"/>
          <w:caps/>
          <w:u w:val="single"/>
          <w:lang w:val="en-US"/>
        </w:rPr>
        <w:t>amel</w:t>
      </w:r>
      <w:r>
        <w:rPr>
          <w:rFonts w:ascii="Calisto MT" w:hAnsi="Calisto MT"/>
          <w:lang w:val="en-US"/>
        </w:rPr>
        <w:t>.</w:t>
      </w:r>
    </w:p>
    <w:p w14:paraId="2DEC3769" w14:textId="77777777" w:rsidR="001A5CB4" w:rsidRDefault="001A5CB4" w:rsidP="001A5CB4">
      <w:pPr>
        <w:spacing w:after="0"/>
        <w:ind w:left="284"/>
        <w:rPr>
          <w:rFonts w:ascii="Calisto MT" w:hAnsi="Calisto MT"/>
          <w:lang w:val="en-US"/>
        </w:rPr>
      </w:pPr>
      <w:r w:rsidRPr="008A1568">
        <w:rPr>
          <w:rFonts w:ascii="Calisto MT" w:hAnsi="Calisto MT"/>
          <w:lang w:val="en-US"/>
        </w:rPr>
        <w:t xml:space="preserve">Cold water (se laver à </w:t>
      </w:r>
      <w:proofErr w:type="spellStart"/>
      <w:r w:rsidRPr="008A1568">
        <w:rPr>
          <w:rFonts w:ascii="Calisto MT" w:hAnsi="Calisto MT"/>
          <w:lang w:val="en-US"/>
        </w:rPr>
        <w:t>l’eau</w:t>
      </w:r>
      <w:proofErr w:type="spellEnd"/>
      <w:r w:rsidRPr="008A1568">
        <w:rPr>
          <w:rFonts w:ascii="Calisto MT" w:hAnsi="Calisto MT"/>
          <w:lang w:val="en-US"/>
        </w:rPr>
        <w:t xml:space="preserve"> </w:t>
      </w:r>
      <w:proofErr w:type="spellStart"/>
      <w:r w:rsidRPr="008A1568">
        <w:rPr>
          <w:rFonts w:ascii="Calisto MT" w:hAnsi="Calisto MT"/>
          <w:lang w:val="en-US"/>
        </w:rPr>
        <w:t>froide</w:t>
      </w:r>
      <w:proofErr w:type="spellEnd"/>
      <w:r w:rsidRPr="008A1568">
        <w:rPr>
          <w:rFonts w:ascii="Calisto MT" w:hAnsi="Calisto MT"/>
          <w:lang w:val="en-US"/>
        </w:rPr>
        <w:t xml:space="preserve">), in a cool room, </w:t>
      </w:r>
    </w:p>
    <w:p w14:paraId="5A16727D" w14:textId="77777777" w:rsidR="001A5CB4" w:rsidRPr="008A1568" w:rsidRDefault="001A5CB4" w:rsidP="001A5CB4">
      <w:pPr>
        <w:ind w:left="284"/>
        <w:rPr>
          <w:rFonts w:ascii="Calisto MT" w:hAnsi="Calisto MT"/>
          <w:lang w:val="en-US"/>
        </w:rPr>
      </w:pPr>
      <w:r w:rsidRPr="008A1568">
        <w:rPr>
          <w:rFonts w:ascii="Calisto MT" w:hAnsi="Calisto MT"/>
          <w:lang w:val="en-US"/>
        </w:rPr>
        <w:t>open air</w:t>
      </w:r>
      <w:r>
        <w:rPr>
          <w:rFonts w:ascii="Calisto MT" w:hAnsi="Calisto MT"/>
          <w:lang w:val="en-US"/>
        </w:rPr>
        <w:t xml:space="preserve">, </w:t>
      </w:r>
      <w:r w:rsidRPr="008A1568">
        <w:rPr>
          <w:rFonts w:ascii="Calisto MT" w:hAnsi="Calisto MT"/>
          <w:lang w:val="en-US"/>
        </w:rPr>
        <w:t>walking about in open air</w:t>
      </w:r>
      <w:r w:rsidRPr="008A1568">
        <w:rPr>
          <w:rFonts w:ascii="Calisto MT" w:hAnsi="Calisto MT"/>
          <w:lang w:val="en-US"/>
        </w:rPr>
        <w:br/>
        <w:t>closing eyes, repos</w:t>
      </w:r>
      <w:r w:rsidRPr="008A1568">
        <w:rPr>
          <w:rFonts w:ascii="Calisto MT" w:hAnsi="Calisto MT"/>
          <w:lang w:val="en-US"/>
        </w:rPr>
        <w:br/>
        <w:t>by coffee</w:t>
      </w:r>
      <w:r w:rsidRPr="008A1568">
        <w:rPr>
          <w:rFonts w:ascii="Calisto MT" w:hAnsi="Calisto MT"/>
          <w:lang w:val="en-US"/>
        </w:rPr>
        <w:br/>
      </w:r>
      <w:r>
        <w:rPr>
          <w:rFonts w:ascii="Calisto MT" w:hAnsi="Calisto MT"/>
          <w:lang w:val="en-US"/>
        </w:rPr>
        <w:t>flatus (</w:t>
      </w:r>
      <w:proofErr w:type="spellStart"/>
      <w:r w:rsidRPr="008A1568">
        <w:rPr>
          <w:rFonts w:ascii="Calisto MT" w:hAnsi="Calisto MT"/>
          <w:lang w:val="en-US"/>
        </w:rPr>
        <w:t>émission</w:t>
      </w:r>
      <w:proofErr w:type="spellEnd"/>
      <w:r w:rsidRPr="008A1568">
        <w:rPr>
          <w:rFonts w:ascii="Calisto MT" w:hAnsi="Calisto MT"/>
          <w:lang w:val="en-US"/>
        </w:rPr>
        <w:t xml:space="preserve"> de </w:t>
      </w:r>
      <w:proofErr w:type="spellStart"/>
      <w:r w:rsidRPr="008A1568">
        <w:rPr>
          <w:rFonts w:ascii="Calisto MT" w:hAnsi="Calisto MT"/>
          <w:lang w:val="en-US"/>
        </w:rPr>
        <w:t>gaz</w:t>
      </w:r>
      <w:proofErr w:type="spellEnd"/>
      <w:r>
        <w:rPr>
          <w:rFonts w:ascii="Calisto MT" w:hAnsi="Calisto MT"/>
          <w:lang w:val="en-US"/>
        </w:rPr>
        <w:t>)</w:t>
      </w:r>
      <w:r w:rsidRPr="008A1568">
        <w:rPr>
          <w:rFonts w:ascii="Calisto MT" w:hAnsi="Calisto MT"/>
          <w:lang w:val="en-US"/>
        </w:rPr>
        <w:br/>
        <w:t>Pain in the head was &gt; by application of cold water.</w:t>
      </w:r>
    </w:p>
    <w:p w14:paraId="2A32F9DB" w14:textId="77777777" w:rsidR="001A5CB4" w:rsidRDefault="001A5CB4" w:rsidP="001A5CB4">
      <w:pPr>
        <w:pStyle w:val="Sansinterligne"/>
        <w:rPr>
          <w:rFonts w:ascii="Calisto MT" w:hAnsi="Calisto MT"/>
        </w:rPr>
      </w:pPr>
      <w:r w:rsidRPr="008A1568">
        <w:rPr>
          <w:rFonts w:ascii="Calisto MT" w:hAnsi="Calisto MT"/>
        </w:rPr>
        <w:t xml:space="preserve">Un remède négligé qui a fait ses preuves est un atout précieux dans le traitement des troubles pelviens chez la femme.  </w:t>
      </w:r>
      <w:r w:rsidRPr="008A1568">
        <w:rPr>
          <w:rFonts w:ascii="Calisto MT" w:hAnsi="Calisto MT"/>
        </w:rPr>
        <w:tab/>
      </w:r>
    </w:p>
    <w:p w14:paraId="00A8153D" w14:textId="77777777" w:rsidR="001A5CB4" w:rsidRDefault="001A5CB4" w:rsidP="001A5CB4">
      <w:pPr>
        <w:pStyle w:val="Sansinterligne"/>
        <w:rPr>
          <w:rFonts w:ascii="Calisto MT" w:hAnsi="Calisto MT"/>
        </w:rPr>
      </w:pPr>
      <w:r w:rsidRPr="008A1568">
        <w:rPr>
          <w:rFonts w:ascii="Calisto MT" w:hAnsi="Calisto MT"/>
        </w:rPr>
        <w:t xml:space="preserve">La caractéristique la plus frappante est une sensation de douleur intense au niveau de l'abdomen et une sueur chaude et abondante qui ne procure aucun soulagement. C'est pourquoi on l'a utilisé avec succès dans les cas de péritonite. </w:t>
      </w:r>
    </w:p>
    <w:p w14:paraId="4B436DFF" w14:textId="77777777" w:rsidR="001A5CB4" w:rsidRDefault="001A5CB4" w:rsidP="001A5CB4">
      <w:pPr>
        <w:pStyle w:val="Sansinterligne"/>
        <w:rPr>
          <w:rFonts w:ascii="Calisto MT" w:hAnsi="Calisto MT"/>
        </w:rPr>
      </w:pPr>
      <w:r w:rsidRPr="008A1568">
        <w:rPr>
          <w:rFonts w:ascii="Calisto MT" w:hAnsi="Calisto MT"/>
        </w:rPr>
        <w:lastRenderedPageBreak/>
        <w:t xml:space="preserve">En plus de cela, il y a des symptômes marqués dans toutes les régions génito-urinaires et rectales, en particulier dans l'utérus, et ces symptômes combinés avec d'autres ont indiqué </w:t>
      </w:r>
      <w:proofErr w:type="spellStart"/>
      <w:r w:rsidRPr="008A1568">
        <w:rPr>
          <w:rFonts w:ascii="Calisto MT" w:hAnsi="Calisto MT"/>
        </w:rPr>
        <w:t>Til</w:t>
      </w:r>
      <w:proofErr w:type="spellEnd"/>
      <w:r w:rsidRPr="008A1568">
        <w:rPr>
          <w:rFonts w:ascii="Calisto MT" w:hAnsi="Calisto MT"/>
        </w:rPr>
        <w:t xml:space="preserve">. </w:t>
      </w:r>
      <w:proofErr w:type="gramStart"/>
      <w:r w:rsidRPr="008A1568">
        <w:rPr>
          <w:rFonts w:ascii="Calisto MT" w:hAnsi="Calisto MT"/>
        </w:rPr>
        <w:t>dans</w:t>
      </w:r>
      <w:proofErr w:type="gramEnd"/>
      <w:r w:rsidRPr="008A1568">
        <w:rPr>
          <w:rFonts w:ascii="Calisto MT" w:hAnsi="Calisto MT"/>
        </w:rPr>
        <w:t xml:space="preserve"> la métrite puerpérale et d'autres troubles de la sphère générative féminine. </w:t>
      </w:r>
    </w:p>
    <w:p w14:paraId="74DFA940" w14:textId="77777777" w:rsidR="001A5CB4" w:rsidRDefault="001A5CB4" w:rsidP="001A5CB4">
      <w:pPr>
        <w:pStyle w:val="Sansinterligne"/>
        <w:rPr>
          <w:rFonts w:ascii="Calisto MT" w:hAnsi="Calisto MT"/>
        </w:rPr>
      </w:pPr>
      <w:r w:rsidRPr="008A1568">
        <w:rPr>
          <w:rFonts w:ascii="Calisto MT" w:hAnsi="Calisto MT"/>
        </w:rPr>
        <w:t xml:space="preserve">Une névralgie faciale intense s'est développée lors de l'épreuve, ainsi qu'un état très aggravé d'irritation de la peau avec des boutons de l'ordre du lichen.  </w:t>
      </w:r>
    </w:p>
    <w:p w14:paraId="436CEAD8" w14:textId="77777777" w:rsidR="001A5CB4" w:rsidRDefault="001A5CB4" w:rsidP="001A5CB4">
      <w:pPr>
        <w:pStyle w:val="Sansinterligne"/>
        <w:rPr>
          <w:rFonts w:ascii="Calisto MT" w:hAnsi="Calisto MT"/>
        </w:rPr>
      </w:pPr>
      <w:r w:rsidRPr="008A1568">
        <w:rPr>
          <w:rFonts w:ascii="Calisto MT" w:hAnsi="Calisto MT"/>
        </w:rPr>
        <w:t xml:space="preserve">Quelques symptômes particuliers sont : Comme si un morceau de fer froid traversait l'œil droit, provoquant une brûlure ; brûlure comme si un morceau de glace était tiré sur l'oreille et le visage ; comme si quelque chose de vivant se trouvait sous la peau du visage. </w:t>
      </w:r>
    </w:p>
    <w:p w14:paraId="447A3E34" w14:textId="77777777" w:rsidR="001A5CB4" w:rsidRDefault="001A5CB4" w:rsidP="001A5CB4">
      <w:pPr>
        <w:pStyle w:val="Sansinterligne"/>
        <w:rPr>
          <w:rFonts w:ascii="Calisto MT" w:hAnsi="Calisto MT"/>
        </w:rPr>
      </w:pPr>
      <w:r w:rsidRPr="008A1568">
        <w:rPr>
          <w:rFonts w:ascii="Calisto MT" w:hAnsi="Calisto MT"/>
        </w:rPr>
        <w:t>Un certain nombre de douleurs au-dessus de la racine du nez ; épistaxis de sang fin et p</w:t>
      </w:r>
      <w:r>
        <w:rPr>
          <w:rFonts w:ascii="Calisto MT" w:hAnsi="Calisto MT"/>
        </w:rPr>
        <w:t>âl</w:t>
      </w:r>
      <w:r w:rsidRPr="008A1568">
        <w:rPr>
          <w:rFonts w:ascii="Calisto MT" w:hAnsi="Calisto MT"/>
        </w:rPr>
        <w:t xml:space="preserve">e qui coagule rapidement. </w:t>
      </w:r>
    </w:p>
    <w:p w14:paraId="20B133A6" w14:textId="77777777" w:rsidR="001A5CB4" w:rsidRDefault="001A5CB4" w:rsidP="001A5CB4">
      <w:pPr>
        <w:pStyle w:val="Sansinterligne"/>
        <w:rPr>
          <w:rFonts w:ascii="Calisto MT" w:hAnsi="Calisto MT"/>
        </w:rPr>
      </w:pPr>
      <w:r w:rsidRPr="008A1568">
        <w:rPr>
          <w:rFonts w:ascii="Calisto MT" w:hAnsi="Calisto MT"/>
        </w:rPr>
        <w:t xml:space="preserve">Douleur de déchirure dans les muscles antérieurs de la cuisse comme s'ils étaient trop courts. </w:t>
      </w:r>
    </w:p>
    <w:p w14:paraId="49172A37" w14:textId="77777777" w:rsidR="001A5CB4" w:rsidRDefault="001A5CB4" w:rsidP="001A5CB4">
      <w:pPr>
        <w:pStyle w:val="Sansinterligne"/>
        <w:rPr>
          <w:rFonts w:ascii="Calisto MT" w:hAnsi="Calisto MT"/>
        </w:rPr>
      </w:pPr>
      <w:r w:rsidRPr="008A1568">
        <w:rPr>
          <w:rFonts w:ascii="Calisto MT" w:hAnsi="Calisto MT"/>
        </w:rPr>
        <w:t>Le côté gauche était le plus touché</w:t>
      </w:r>
      <w:r>
        <w:rPr>
          <w:rFonts w:ascii="Calisto MT" w:hAnsi="Calisto MT"/>
        </w:rPr>
        <w:t>.</w:t>
      </w:r>
    </w:p>
    <w:p w14:paraId="18BB61B1" w14:textId="77777777" w:rsidR="001A5CB4" w:rsidRDefault="001A5CB4" w:rsidP="001A5CB4">
      <w:pPr>
        <w:pStyle w:val="Sansinterligne"/>
        <w:rPr>
          <w:rFonts w:ascii="Calisto MT" w:hAnsi="Calisto MT"/>
        </w:rPr>
      </w:pPr>
      <w:r>
        <w:rPr>
          <w:rFonts w:ascii="Calisto MT" w:hAnsi="Calisto MT"/>
        </w:rPr>
        <w:t>U</w:t>
      </w:r>
      <w:r w:rsidRPr="008A1568">
        <w:rPr>
          <w:rFonts w:ascii="Calisto MT" w:hAnsi="Calisto MT"/>
        </w:rPr>
        <w:t>ne grande sensibilité aux courants d'air a été induite</w:t>
      </w:r>
      <w:r>
        <w:rPr>
          <w:rFonts w:ascii="Calisto MT" w:hAnsi="Calisto MT"/>
        </w:rPr>
        <w:t>.</w:t>
      </w:r>
    </w:p>
    <w:p w14:paraId="679F7161" w14:textId="77777777" w:rsidR="001A5CB4" w:rsidRDefault="001A5CB4" w:rsidP="001A5CB4">
      <w:pPr>
        <w:pStyle w:val="Sansinterligne"/>
        <w:rPr>
          <w:rFonts w:ascii="Calisto MT" w:hAnsi="Calisto MT"/>
        </w:rPr>
      </w:pPr>
    </w:p>
    <w:p w14:paraId="6ACD8B46" w14:textId="77777777" w:rsidR="001A5CB4" w:rsidRDefault="001A5CB4" w:rsidP="001A5CB4">
      <w:pPr>
        <w:pStyle w:val="Sansinterligne"/>
        <w:rPr>
          <w:rFonts w:ascii="Calisto MT" w:hAnsi="Calisto MT"/>
        </w:rPr>
      </w:pPr>
      <w:r>
        <w:rPr>
          <w:rFonts w:ascii="Calisto MT" w:hAnsi="Calisto MT"/>
        </w:rPr>
        <w:t>Aggravation</w:t>
      </w:r>
    </w:p>
    <w:p w14:paraId="6A64F1FD" w14:textId="77777777" w:rsidR="001A5CB4" w:rsidRDefault="001A5CB4" w:rsidP="001A5CB4">
      <w:pPr>
        <w:pStyle w:val="Sansinterligne"/>
        <w:ind w:firstLine="708"/>
        <w:rPr>
          <w:rFonts w:ascii="Calisto MT" w:hAnsi="Calisto MT"/>
        </w:rPr>
      </w:pPr>
      <w:proofErr w:type="gramStart"/>
      <w:r w:rsidRPr="008A1568">
        <w:rPr>
          <w:rFonts w:ascii="Calisto MT" w:hAnsi="Calisto MT"/>
        </w:rPr>
        <w:t>l'après</w:t>
      </w:r>
      <w:proofErr w:type="gramEnd"/>
      <w:r w:rsidRPr="008A1568">
        <w:rPr>
          <w:rFonts w:ascii="Calisto MT" w:hAnsi="Calisto MT"/>
        </w:rPr>
        <w:t xml:space="preserve">-midi et le soir, en parlant, en marchant, en éternuant, en se baissant. </w:t>
      </w:r>
    </w:p>
    <w:p w14:paraId="3DA476F7" w14:textId="77777777" w:rsidR="001A5CB4" w:rsidRDefault="001A5CB4" w:rsidP="001A5CB4">
      <w:pPr>
        <w:pStyle w:val="Sansinterligne"/>
        <w:ind w:firstLine="708"/>
        <w:rPr>
          <w:rFonts w:ascii="Calisto MT" w:hAnsi="Calisto MT"/>
        </w:rPr>
      </w:pPr>
      <w:proofErr w:type="gramStart"/>
      <w:r>
        <w:rPr>
          <w:rFonts w:ascii="Calisto MT" w:hAnsi="Calisto MT"/>
        </w:rPr>
        <w:t>l</w:t>
      </w:r>
      <w:r w:rsidRPr="008A1568">
        <w:rPr>
          <w:rFonts w:ascii="Calisto MT" w:hAnsi="Calisto MT"/>
        </w:rPr>
        <w:t>a</w:t>
      </w:r>
      <w:proofErr w:type="gramEnd"/>
      <w:r w:rsidRPr="008A1568">
        <w:rPr>
          <w:rFonts w:ascii="Calisto MT" w:hAnsi="Calisto MT"/>
        </w:rPr>
        <w:t xml:space="preserve"> chaleur du lit aggrave les symptômes cutanés</w:t>
      </w:r>
    </w:p>
    <w:p w14:paraId="6974A577" w14:textId="77777777" w:rsidR="001A5CB4" w:rsidRDefault="001A5CB4" w:rsidP="001A5CB4">
      <w:pPr>
        <w:pStyle w:val="Sansinterligne"/>
        <w:ind w:firstLine="708"/>
        <w:rPr>
          <w:rFonts w:ascii="Calisto MT" w:hAnsi="Calisto MT"/>
        </w:rPr>
      </w:pPr>
      <w:proofErr w:type="gramStart"/>
      <w:r>
        <w:rPr>
          <w:rFonts w:ascii="Calisto MT" w:hAnsi="Calisto MT"/>
        </w:rPr>
        <w:t>d</w:t>
      </w:r>
      <w:r w:rsidRPr="008A1568">
        <w:rPr>
          <w:rFonts w:ascii="Calisto MT" w:hAnsi="Calisto MT"/>
        </w:rPr>
        <w:t>ouleur</w:t>
      </w:r>
      <w:proofErr w:type="gramEnd"/>
      <w:r w:rsidRPr="008A1568">
        <w:rPr>
          <w:rFonts w:ascii="Calisto MT" w:hAnsi="Calisto MT"/>
        </w:rPr>
        <w:t xml:space="preserve"> dans la mâchoire </w:t>
      </w:r>
      <w:proofErr w:type="spellStart"/>
      <w:r w:rsidRPr="008A1568">
        <w:rPr>
          <w:rFonts w:ascii="Calisto MT" w:hAnsi="Calisto MT"/>
        </w:rPr>
        <w:t>agg</w:t>
      </w:r>
      <w:proofErr w:type="spellEnd"/>
      <w:r w:rsidRPr="008A1568">
        <w:rPr>
          <w:rFonts w:ascii="Calisto MT" w:hAnsi="Calisto MT"/>
        </w:rPr>
        <w:t xml:space="preserve">. </w:t>
      </w:r>
      <w:proofErr w:type="gramStart"/>
      <w:r w:rsidRPr="008A1568">
        <w:rPr>
          <w:rFonts w:ascii="Calisto MT" w:hAnsi="Calisto MT"/>
        </w:rPr>
        <w:t>par</w:t>
      </w:r>
      <w:proofErr w:type="gramEnd"/>
      <w:r w:rsidRPr="008A1568">
        <w:rPr>
          <w:rFonts w:ascii="Calisto MT" w:hAnsi="Calisto MT"/>
        </w:rPr>
        <w:t xml:space="preserve"> l'application d'eau froide</w:t>
      </w:r>
    </w:p>
    <w:p w14:paraId="3AFCA7DD" w14:textId="77777777" w:rsidR="001A5CB4" w:rsidRDefault="001A5CB4" w:rsidP="001A5CB4">
      <w:pPr>
        <w:pStyle w:val="Sansinterligne"/>
        <w:ind w:firstLine="708"/>
        <w:rPr>
          <w:rFonts w:ascii="Calisto MT" w:hAnsi="Calisto MT"/>
        </w:rPr>
      </w:pPr>
      <w:proofErr w:type="gramStart"/>
      <w:r>
        <w:rPr>
          <w:rFonts w:ascii="Calisto MT" w:hAnsi="Calisto MT"/>
        </w:rPr>
        <w:t>dentition</w:t>
      </w:r>
      <w:proofErr w:type="gramEnd"/>
    </w:p>
    <w:p w14:paraId="09C096C4" w14:textId="77777777" w:rsidR="001A5CB4" w:rsidRDefault="001A5CB4" w:rsidP="001A5CB4">
      <w:pPr>
        <w:pStyle w:val="Sansinterligne"/>
        <w:ind w:firstLine="708"/>
        <w:rPr>
          <w:rFonts w:ascii="Calisto MT" w:hAnsi="Calisto MT"/>
        </w:rPr>
      </w:pPr>
      <w:proofErr w:type="gramStart"/>
      <w:r>
        <w:rPr>
          <w:rFonts w:ascii="Calisto MT" w:hAnsi="Calisto MT"/>
        </w:rPr>
        <w:t>règles</w:t>
      </w:r>
      <w:proofErr w:type="gramEnd"/>
    </w:p>
    <w:p w14:paraId="3C6489A3" w14:textId="77777777" w:rsidR="001A5CB4" w:rsidRDefault="001A5CB4" w:rsidP="001A5CB4">
      <w:pPr>
        <w:pStyle w:val="Sansinterligne"/>
        <w:rPr>
          <w:rFonts w:ascii="Calisto MT" w:hAnsi="Calisto MT"/>
        </w:rPr>
      </w:pPr>
    </w:p>
    <w:p w14:paraId="78010109" w14:textId="77777777" w:rsidR="001A5CB4" w:rsidRDefault="001A5CB4" w:rsidP="001A5CB4">
      <w:pPr>
        <w:pStyle w:val="Sansinterligne"/>
        <w:rPr>
          <w:rFonts w:ascii="Calisto MT" w:hAnsi="Calisto MT"/>
        </w:rPr>
      </w:pPr>
      <w:r>
        <w:rPr>
          <w:rFonts w:ascii="Calisto MT" w:hAnsi="Calisto MT"/>
        </w:rPr>
        <w:t>Amélioration</w:t>
      </w:r>
    </w:p>
    <w:p w14:paraId="5991B9C4" w14:textId="77777777" w:rsidR="001A5CB4" w:rsidRDefault="001A5CB4" w:rsidP="001A5CB4">
      <w:pPr>
        <w:pStyle w:val="Sansinterligne"/>
        <w:ind w:firstLine="708"/>
        <w:rPr>
          <w:rFonts w:ascii="Calisto MT" w:hAnsi="Calisto MT"/>
        </w:rPr>
      </w:pPr>
      <w:r>
        <w:rPr>
          <w:rFonts w:ascii="Calisto MT" w:hAnsi="Calisto MT"/>
        </w:rPr>
        <w:t>Eau froide (se laver à l</w:t>
      </w:r>
      <w:r w:rsidRPr="008A1568">
        <w:rPr>
          <w:rFonts w:ascii="Calisto MT" w:hAnsi="Calisto MT"/>
        </w:rPr>
        <w:t>’eau froide</w:t>
      </w:r>
      <w:r>
        <w:rPr>
          <w:rFonts w:ascii="Calisto MT" w:hAnsi="Calisto MT"/>
        </w:rPr>
        <w:t xml:space="preserve">), </w:t>
      </w:r>
      <w:r w:rsidRPr="008A1568">
        <w:rPr>
          <w:rFonts w:ascii="Calisto MT" w:hAnsi="Calisto MT"/>
        </w:rPr>
        <w:t>dans une pièce fraîche</w:t>
      </w:r>
    </w:p>
    <w:p w14:paraId="46908C03" w14:textId="77777777" w:rsidR="001A5CB4" w:rsidRDefault="001A5CB4" w:rsidP="001A5CB4">
      <w:pPr>
        <w:pStyle w:val="Sansinterligne"/>
        <w:ind w:firstLine="708"/>
        <w:rPr>
          <w:rFonts w:ascii="Calisto MT" w:hAnsi="Calisto MT"/>
        </w:rPr>
      </w:pPr>
      <w:proofErr w:type="gramStart"/>
      <w:r>
        <w:rPr>
          <w:rFonts w:ascii="Calisto MT" w:hAnsi="Calisto MT"/>
        </w:rPr>
        <w:t>au</w:t>
      </w:r>
      <w:proofErr w:type="gramEnd"/>
      <w:r>
        <w:rPr>
          <w:rFonts w:ascii="Calisto MT" w:hAnsi="Calisto MT"/>
        </w:rPr>
        <w:t xml:space="preserve"> grand air, </w:t>
      </w:r>
      <w:r w:rsidRPr="008A1568">
        <w:rPr>
          <w:rFonts w:ascii="Calisto MT" w:hAnsi="Calisto MT"/>
        </w:rPr>
        <w:t>en marchant à l'air libre</w:t>
      </w:r>
    </w:p>
    <w:p w14:paraId="325839F0" w14:textId="77777777" w:rsidR="001A5CB4" w:rsidRDefault="001A5CB4" w:rsidP="001A5CB4">
      <w:pPr>
        <w:pStyle w:val="Sansinterligne"/>
        <w:ind w:firstLine="708"/>
        <w:rPr>
          <w:rFonts w:ascii="Calisto MT" w:hAnsi="Calisto MT"/>
        </w:rPr>
      </w:pPr>
      <w:proofErr w:type="gramStart"/>
      <w:r w:rsidRPr="008A1568">
        <w:rPr>
          <w:rFonts w:ascii="Calisto MT" w:hAnsi="Calisto MT"/>
        </w:rPr>
        <w:t>en</w:t>
      </w:r>
      <w:proofErr w:type="gramEnd"/>
      <w:r w:rsidRPr="008A1568">
        <w:rPr>
          <w:rFonts w:ascii="Calisto MT" w:hAnsi="Calisto MT"/>
        </w:rPr>
        <w:t xml:space="preserve"> fermant les yeux</w:t>
      </w:r>
    </w:p>
    <w:p w14:paraId="7DB386C6" w14:textId="77777777" w:rsidR="001A5CB4" w:rsidRDefault="001A5CB4" w:rsidP="001A5CB4">
      <w:pPr>
        <w:pStyle w:val="Sansinterligne"/>
        <w:ind w:firstLine="708"/>
        <w:rPr>
          <w:rFonts w:ascii="Calisto MT" w:hAnsi="Calisto MT"/>
        </w:rPr>
      </w:pPr>
      <w:proofErr w:type="gramStart"/>
      <w:r>
        <w:rPr>
          <w:rFonts w:ascii="Calisto MT" w:hAnsi="Calisto MT"/>
        </w:rPr>
        <w:t>par</w:t>
      </w:r>
      <w:proofErr w:type="gramEnd"/>
      <w:r>
        <w:rPr>
          <w:rFonts w:ascii="Calisto MT" w:hAnsi="Calisto MT"/>
        </w:rPr>
        <w:t xml:space="preserve"> le</w:t>
      </w:r>
      <w:r w:rsidRPr="008A1568">
        <w:rPr>
          <w:rFonts w:ascii="Calisto MT" w:hAnsi="Calisto MT"/>
        </w:rPr>
        <w:t xml:space="preserve"> café. </w:t>
      </w:r>
    </w:p>
    <w:p w14:paraId="6B464AEB" w14:textId="77777777" w:rsidR="001A5CB4" w:rsidRPr="008A1568" w:rsidRDefault="001A5CB4" w:rsidP="001A5CB4">
      <w:pPr>
        <w:pStyle w:val="Sansinterligne"/>
        <w:rPr>
          <w:rFonts w:ascii="Calisto MT" w:hAnsi="Calisto MT"/>
        </w:rPr>
      </w:pPr>
      <w:r w:rsidRPr="008A1568">
        <w:rPr>
          <w:rFonts w:ascii="Calisto MT" w:hAnsi="Calisto MT"/>
        </w:rPr>
        <w:tab/>
      </w:r>
      <w:r>
        <w:rPr>
          <w:rFonts w:ascii="Calisto MT" w:hAnsi="Calisto MT"/>
        </w:rPr>
        <w:t>La d</w:t>
      </w:r>
      <w:r w:rsidRPr="008A1568">
        <w:rPr>
          <w:rFonts w:ascii="Calisto MT" w:hAnsi="Calisto MT"/>
        </w:rPr>
        <w:t>ouleur dans la tête</w:t>
      </w:r>
      <w:r>
        <w:rPr>
          <w:rFonts w:ascii="Calisto MT" w:hAnsi="Calisto MT"/>
        </w:rPr>
        <w:t xml:space="preserve"> est</w:t>
      </w:r>
      <w:r w:rsidRPr="008A1568">
        <w:rPr>
          <w:rFonts w:ascii="Calisto MT" w:hAnsi="Calisto MT"/>
        </w:rPr>
        <w:t xml:space="preserve"> &gt; par l'application d'eau froide</w:t>
      </w:r>
      <w:r>
        <w:rPr>
          <w:rFonts w:ascii="Calisto MT" w:hAnsi="Calisto MT"/>
        </w:rPr>
        <w:t>.</w:t>
      </w:r>
    </w:p>
    <w:p w14:paraId="02B51648" w14:textId="77777777" w:rsidR="001A5CB4" w:rsidRPr="008A1568" w:rsidRDefault="001A5CB4" w:rsidP="001A5CB4">
      <w:pPr>
        <w:pStyle w:val="Sansinterligne"/>
        <w:rPr>
          <w:rFonts w:ascii="Calisto MT" w:hAnsi="Calisto MT"/>
        </w:rPr>
      </w:pPr>
    </w:p>
    <w:p w14:paraId="782473D6" w14:textId="77777777" w:rsidR="001A5CB4" w:rsidRPr="008A1568" w:rsidRDefault="001A5CB4" w:rsidP="001A5CB4">
      <w:pPr>
        <w:pStyle w:val="Sansinterligne"/>
        <w:rPr>
          <w:rFonts w:ascii="Calisto MT" w:hAnsi="Calisto MT"/>
          <w:sz w:val="24"/>
          <w:szCs w:val="24"/>
        </w:rPr>
      </w:pPr>
      <w:r w:rsidRPr="008A1568">
        <w:rPr>
          <w:rFonts w:ascii="Calisto MT" w:hAnsi="Calisto MT"/>
          <w:sz w:val="24"/>
          <w:szCs w:val="24"/>
        </w:rPr>
        <w:t xml:space="preserve">Voilà pour les symptômes physiques. </w:t>
      </w:r>
    </w:p>
    <w:p w14:paraId="297CD4FA" w14:textId="77777777" w:rsidR="001A5CB4" w:rsidRPr="008A1568" w:rsidRDefault="001A5CB4" w:rsidP="001A5CB4">
      <w:pPr>
        <w:pStyle w:val="Sansinterligne"/>
        <w:rPr>
          <w:rFonts w:ascii="Calisto MT" w:hAnsi="Calisto MT"/>
          <w:sz w:val="24"/>
          <w:szCs w:val="24"/>
        </w:rPr>
      </w:pPr>
    </w:p>
    <w:p w14:paraId="35034B85" w14:textId="77777777" w:rsidR="001A5CB4" w:rsidRDefault="001A5CB4" w:rsidP="001A5CB4">
      <w:pPr>
        <w:pStyle w:val="Sansinterligne"/>
        <w:rPr>
          <w:rFonts w:ascii="Calisto MT" w:hAnsi="Calisto MT"/>
          <w:b/>
          <w:bCs/>
          <w:color w:val="CC0000"/>
          <w:sz w:val="24"/>
          <w:szCs w:val="24"/>
          <w:u w:val="single"/>
        </w:rPr>
      </w:pPr>
    </w:p>
    <w:p w14:paraId="5A74F8D8" w14:textId="77777777" w:rsidR="001A5CB4" w:rsidRPr="00D62CC0" w:rsidRDefault="001A5CB4" w:rsidP="001A5CB4">
      <w:pPr>
        <w:pStyle w:val="Sansinterligne"/>
        <w:rPr>
          <w:rFonts w:ascii="Calisto MT" w:hAnsi="Calisto MT"/>
          <w:b/>
          <w:bCs/>
          <w:color w:val="CC0000"/>
          <w:sz w:val="24"/>
          <w:szCs w:val="24"/>
        </w:rPr>
      </w:pPr>
      <w:r w:rsidRPr="00D62CC0">
        <w:rPr>
          <w:rFonts w:ascii="Calisto MT" w:hAnsi="Calisto MT"/>
          <w:b/>
          <w:bCs/>
          <w:color w:val="CC0000"/>
          <w:sz w:val="24"/>
          <w:szCs w:val="24"/>
          <w:u w:val="single"/>
        </w:rPr>
        <w:t>Qu’en est-il du psychisme</w:t>
      </w:r>
      <w:r w:rsidRPr="00D62CC0">
        <w:rPr>
          <w:rFonts w:ascii="Calisto MT" w:hAnsi="Calisto MT"/>
          <w:b/>
          <w:bCs/>
          <w:color w:val="CC0000"/>
          <w:sz w:val="24"/>
          <w:szCs w:val="24"/>
        </w:rPr>
        <w:t> ?</w:t>
      </w:r>
    </w:p>
    <w:p w14:paraId="547B53E7" w14:textId="77777777" w:rsidR="001A5CB4" w:rsidRPr="008A1568" w:rsidRDefault="001A5CB4" w:rsidP="001A5CB4">
      <w:pPr>
        <w:pStyle w:val="Sansinterligne"/>
        <w:rPr>
          <w:rFonts w:ascii="Calisto MT" w:hAnsi="Calisto MT"/>
          <w:sz w:val="24"/>
          <w:szCs w:val="24"/>
        </w:rPr>
      </w:pPr>
    </w:p>
    <w:p w14:paraId="1A4EB22B" w14:textId="2D39BDF2" w:rsidR="001A5CB4" w:rsidRPr="00BB0940" w:rsidRDefault="001A5CB4" w:rsidP="001A5CB4">
      <w:pPr>
        <w:pStyle w:val="Sansinterligne"/>
        <w:rPr>
          <w:rFonts w:ascii="Calisto MT" w:hAnsi="Calisto MT"/>
          <w:sz w:val="18"/>
          <w:szCs w:val="18"/>
          <w:lang w:val="en-US"/>
        </w:rPr>
      </w:pPr>
      <w:r w:rsidRPr="00BB0940">
        <w:rPr>
          <w:rFonts w:ascii="Calisto MT" w:hAnsi="Calisto MT"/>
          <w:sz w:val="18"/>
          <w:szCs w:val="18"/>
          <w:lang w:val="en-US"/>
        </w:rPr>
        <w:t>MIND - DESIRES - full of desires - woman, ideal</w:t>
      </w:r>
    </w:p>
    <w:p w14:paraId="5815C8A7" w14:textId="77777777" w:rsidR="001A5CB4" w:rsidRPr="00BB0940" w:rsidRDefault="001A5CB4" w:rsidP="001A5CB4">
      <w:pPr>
        <w:pStyle w:val="Sansinterligne"/>
        <w:rPr>
          <w:rFonts w:ascii="Calisto MT" w:hAnsi="Calisto MT"/>
          <w:sz w:val="18"/>
          <w:szCs w:val="18"/>
          <w:lang w:val="en-US"/>
        </w:rPr>
      </w:pPr>
      <w:r w:rsidRPr="00BB0940">
        <w:rPr>
          <w:rFonts w:ascii="Calisto MT" w:hAnsi="Calisto MT"/>
          <w:sz w:val="18"/>
          <w:szCs w:val="18"/>
          <w:lang w:val="en-US"/>
        </w:rPr>
        <w:t>MIND - THOUGHTS - persistent - ideal woman, of an 2/1</w:t>
      </w:r>
    </w:p>
    <w:p w14:paraId="56BF8EE0" w14:textId="77777777" w:rsidR="001A5CB4" w:rsidRPr="00085172" w:rsidRDefault="001A5CB4" w:rsidP="001A5CB4">
      <w:pPr>
        <w:pStyle w:val="Sansinterligne"/>
        <w:rPr>
          <w:rFonts w:ascii="Calisto MT" w:hAnsi="Calisto MT"/>
          <w:sz w:val="24"/>
          <w:szCs w:val="24"/>
          <w:lang w:val="en-GB"/>
        </w:rPr>
      </w:pPr>
    </w:p>
    <w:p w14:paraId="0DD909E9" w14:textId="6545D023" w:rsidR="001A5CB4" w:rsidRDefault="001A5CB4" w:rsidP="001A5CB4">
      <w:pPr>
        <w:pStyle w:val="Sansinterligne"/>
        <w:rPr>
          <w:rFonts w:ascii="Calisto MT" w:hAnsi="Calisto MT"/>
          <w:sz w:val="24"/>
          <w:szCs w:val="24"/>
        </w:rPr>
      </w:pPr>
      <w:r w:rsidRPr="008A1568">
        <w:rPr>
          <w:rFonts w:ascii="Calisto MT" w:hAnsi="Calisto MT"/>
          <w:sz w:val="24"/>
          <w:szCs w:val="24"/>
        </w:rPr>
        <w:t>Il a des pensées persistantes à propos d’une femme idéale. Ce qui le rapproche d’</w:t>
      </w:r>
      <w:proofErr w:type="spellStart"/>
      <w:r>
        <w:rPr>
          <w:rFonts w:ascii="Calisto MT" w:hAnsi="Calisto MT"/>
          <w:sz w:val="24"/>
          <w:szCs w:val="24"/>
        </w:rPr>
        <w:t>A</w:t>
      </w:r>
      <w:r w:rsidRPr="008A1568">
        <w:rPr>
          <w:rFonts w:ascii="Calisto MT" w:hAnsi="Calisto MT"/>
          <w:sz w:val="24"/>
          <w:szCs w:val="24"/>
        </w:rPr>
        <w:t>ntimonium</w:t>
      </w:r>
      <w:proofErr w:type="spellEnd"/>
      <w:r>
        <w:rPr>
          <w:rFonts w:ascii="Calisto MT" w:hAnsi="Calisto MT"/>
          <w:sz w:val="24"/>
          <w:szCs w:val="24"/>
        </w:rPr>
        <w:t xml:space="preserve"> </w:t>
      </w:r>
      <w:proofErr w:type="spellStart"/>
      <w:r w:rsidRPr="008A1568">
        <w:rPr>
          <w:rFonts w:ascii="Calisto MT" w:hAnsi="Calisto MT"/>
          <w:sz w:val="24"/>
          <w:szCs w:val="24"/>
        </w:rPr>
        <w:t>crudum</w:t>
      </w:r>
      <w:proofErr w:type="spellEnd"/>
      <w:r w:rsidRPr="008A1568">
        <w:rPr>
          <w:rFonts w:ascii="Calisto MT" w:hAnsi="Calisto MT"/>
          <w:sz w:val="24"/>
          <w:szCs w:val="24"/>
        </w:rPr>
        <w:t xml:space="preserve"> et de </w:t>
      </w:r>
      <w:proofErr w:type="spellStart"/>
      <w:proofErr w:type="gramStart"/>
      <w:r>
        <w:rPr>
          <w:rFonts w:ascii="Calisto MT" w:hAnsi="Calisto MT"/>
          <w:sz w:val="24"/>
          <w:szCs w:val="24"/>
        </w:rPr>
        <w:t>T</w:t>
      </w:r>
      <w:r w:rsidRPr="008A1568">
        <w:rPr>
          <w:rFonts w:ascii="Calisto MT" w:hAnsi="Calisto MT"/>
          <w:sz w:val="24"/>
          <w:szCs w:val="24"/>
        </w:rPr>
        <w:t>aosca</w:t>
      </w:r>
      <w:proofErr w:type="spellEnd"/>
      <w:r w:rsidR="008000D7">
        <w:rPr>
          <w:rFonts w:ascii="Arial" w:hAnsi="Arial" w:cs="Arial"/>
          <w:lang w:eastAsia="fr-BE"/>
        </w:rPr>
        <w:t>(</w:t>
      </w:r>
      <w:proofErr w:type="gramEnd"/>
      <w:r w:rsidR="008000D7">
        <w:rPr>
          <w:rFonts w:ascii="Arial" w:hAnsi="Arial" w:cs="Arial"/>
          <w:lang w:eastAsia="fr-BE"/>
        </w:rPr>
        <w:t>1)</w:t>
      </w:r>
      <w:r w:rsidR="008000D7">
        <w:rPr>
          <w:sz w:val="16"/>
          <w:szCs w:val="16"/>
          <w:lang w:val="fr-FR"/>
        </w:rPr>
        <w:t xml:space="preserve"> </w:t>
      </w:r>
      <w:r w:rsidRPr="008A1568">
        <w:rPr>
          <w:rFonts w:ascii="Calisto MT" w:hAnsi="Calisto MT"/>
          <w:sz w:val="24"/>
          <w:szCs w:val="24"/>
        </w:rPr>
        <w:t xml:space="preserve">qui désirent une femme idéale. </w:t>
      </w:r>
    </w:p>
    <w:p w14:paraId="6F9D62DF" w14:textId="74A47C69" w:rsidR="008000D7" w:rsidRPr="008A1568" w:rsidRDefault="008000D7" w:rsidP="001A5CB4">
      <w:pPr>
        <w:pStyle w:val="Sansinterligne"/>
        <w:rPr>
          <w:rFonts w:ascii="Calisto MT" w:hAnsi="Calisto MT"/>
          <w:sz w:val="24"/>
          <w:szCs w:val="24"/>
        </w:rPr>
      </w:pPr>
      <w:r>
        <w:rPr>
          <w:rFonts w:ascii="Arial" w:hAnsi="Arial" w:cs="Arial"/>
          <w:lang w:eastAsia="fr-BE"/>
        </w:rPr>
        <w:t>[#</w:t>
      </w:r>
      <w:proofErr w:type="gramStart"/>
      <w:r>
        <w:rPr>
          <w:rFonts w:ascii="Arial" w:hAnsi="Arial" w:cs="Arial"/>
          <w:lang w:eastAsia="fr-BE"/>
        </w:rPr>
        <w:t>N](</w:t>
      </w:r>
      <w:proofErr w:type="gramEnd"/>
      <w:r>
        <w:rPr>
          <w:rFonts w:ascii="Arial" w:hAnsi="Arial" w:cs="Arial"/>
          <w:lang w:eastAsia="fr-BE"/>
        </w:rPr>
        <w:t>1)</w:t>
      </w:r>
      <w:r w:rsidRPr="008000D7">
        <w:rPr>
          <w:rFonts w:ascii="Calisto MT" w:hAnsi="Calisto MT"/>
          <w:sz w:val="18"/>
          <w:szCs w:val="18"/>
          <w:lang w:val="en-GB"/>
        </w:rPr>
        <w:t xml:space="preserve"> </w:t>
      </w:r>
      <w:proofErr w:type="spellStart"/>
      <w:r w:rsidRPr="00DF76A9">
        <w:rPr>
          <w:rFonts w:ascii="Calisto MT" w:hAnsi="Calisto MT"/>
          <w:sz w:val="18"/>
          <w:szCs w:val="18"/>
          <w:lang w:val="en-GB"/>
        </w:rPr>
        <w:t>Taosca</w:t>
      </w:r>
      <w:proofErr w:type="spellEnd"/>
      <w:r w:rsidRPr="00DF76A9">
        <w:rPr>
          <w:rFonts w:ascii="Calisto MT" w:hAnsi="Calisto MT"/>
          <w:sz w:val="18"/>
          <w:szCs w:val="18"/>
          <w:lang w:val="en-GB"/>
        </w:rPr>
        <w:t xml:space="preserve"> aqua water of the seven streams of Loch an </w:t>
      </w:r>
      <w:proofErr w:type="spellStart"/>
      <w:r w:rsidRPr="00DF76A9">
        <w:rPr>
          <w:rFonts w:ascii="Calisto MT" w:hAnsi="Calisto MT"/>
          <w:sz w:val="18"/>
          <w:szCs w:val="18"/>
          <w:lang w:val="en-GB"/>
        </w:rPr>
        <w:t>Taosca</w:t>
      </w:r>
      <w:proofErr w:type="spellEnd"/>
      <w:r w:rsidRPr="00DF76A9">
        <w:rPr>
          <w:rFonts w:ascii="Calisto MT" w:hAnsi="Calisto MT"/>
          <w:sz w:val="18"/>
          <w:szCs w:val="18"/>
          <w:lang w:val="en-GB"/>
        </w:rPr>
        <w:t xml:space="preserve"> Ireland, </w:t>
      </w:r>
      <w:proofErr w:type="spellStart"/>
      <w:r w:rsidRPr="00DF76A9">
        <w:rPr>
          <w:rFonts w:ascii="Calisto MT" w:hAnsi="Calisto MT"/>
          <w:sz w:val="18"/>
          <w:szCs w:val="18"/>
          <w:lang w:val="en-GB"/>
        </w:rPr>
        <w:t>expérimentation</w:t>
      </w:r>
      <w:proofErr w:type="spellEnd"/>
      <w:r w:rsidRPr="00DF76A9">
        <w:rPr>
          <w:rFonts w:ascii="Calisto MT" w:hAnsi="Calisto MT"/>
          <w:sz w:val="18"/>
          <w:szCs w:val="18"/>
          <w:lang w:val="en-GB"/>
        </w:rPr>
        <w:t xml:space="preserve"> </w:t>
      </w:r>
      <w:proofErr w:type="spellStart"/>
      <w:r w:rsidRPr="00DF76A9">
        <w:rPr>
          <w:rFonts w:ascii="Calisto MT" w:hAnsi="Calisto MT"/>
          <w:sz w:val="18"/>
          <w:szCs w:val="18"/>
          <w:lang w:val="en-GB"/>
        </w:rPr>
        <w:t>faite</w:t>
      </w:r>
      <w:proofErr w:type="spellEnd"/>
      <w:r w:rsidRPr="00DF76A9">
        <w:rPr>
          <w:rFonts w:ascii="Calisto MT" w:hAnsi="Calisto MT"/>
          <w:sz w:val="18"/>
          <w:szCs w:val="18"/>
          <w:lang w:val="en-GB"/>
        </w:rPr>
        <w:t xml:space="preserve"> par Anne Irwin</w:t>
      </w:r>
    </w:p>
    <w:p w14:paraId="5A5DDDA6" w14:textId="77777777" w:rsidR="001A5CB4" w:rsidRDefault="001A5CB4" w:rsidP="001A5CB4">
      <w:pPr>
        <w:pStyle w:val="Sansinterligne"/>
        <w:rPr>
          <w:rFonts w:ascii="Calisto MT" w:hAnsi="Calisto MT"/>
          <w:sz w:val="24"/>
          <w:szCs w:val="24"/>
        </w:rPr>
      </w:pPr>
    </w:p>
    <w:p w14:paraId="5E0D175F" w14:textId="77777777" w:rsidR="001A5CB4" w:rsidRDefault="001A5CB4" w:rsidP="001A5CB4">
      <w:pPr>
        <w:pStyle w:val="Sansinterligne"/>
        <w:rPr>
          <w:rFonts w:ascii="Calisto MT" w:hAnsi="Calisto MT"/>
          <w:sz w:val="24"/>
          <w:szCs w:val="24"/>
        </w:rPr>
      </w:pPr>
      <w:r w:rsidRPr="008A1568">
        <w:rPr>
          <w:rFonts w:ascii="Calisto MT" w:hAnsi="Calisto MT"/>
          <w:sz w:val="24"/>
          <w:szCs w:val="24"/>
        </w:rPr>
        <w:t>Cette rubrique a été tra</w:t>
      </w:r>
      <w:r>
        <w:rPr>
          <w:rFonts w:ascii="Calisto MT" w:hAnsi="Calisto MT"/>
          <w:sz w:val="24"/>
          <w:szCs w:val="24"/>
        </w:rPr>
        <w:t>n</w:t>
      </w:r>
      <w:r w:rsidRPr="008A1568">
        <w:rPr>
          <w:rFonts w:ascii="Calisto MT" w:hAnsi="Calisto MT"/>
          <w:sz w:val="24"/>
          <w:szCs w:val="24"/>
        </w:rPr>
        <w:t xml:space="preserve">sformée dans la version </w:t>
      </w:r>
      <w:r>
        <w:rPr>
          <w:rFonts w:ascii="Calisto MT" w:hAnsi="Calisto MT"/>
          <w:sz w:val="24"/>
          <w:szCs w:val="24"/>
        </w:rPr>
        <w:t xml:space="preserve">du Complete </w:t>
      </w:r>
      <w:proofErr w:type="spellStart"/>
      <w:r>
        <w:rPr>
          <w:rFonts w:ascii="Calisto MT" w:hAnsi="Calisto MT"/>
          <w:sz w:val="24"/>
          <w:szCs w:val="24"/>
        </w:rPr>
        <w:t>Repertory</w:t>
      </w:r>
      <w:proofErr w:type="spellEnd"/>
      <w:r>
        <w:rPr>
          <w:rFonts w:ascii="Calisto MT" w:hAnsi="Calisto MT"/>
          <w:sz w:val="24"/>
          <w:szCs w:val="24"/>
        </w:rPr>
        <w:t xml:space="preserve"> </w:t>
      </w:r>
      <w:r w:rsidRPr="008A1568">
        <w:rPr>
          <w:rFonts w:ascii="Calisto MT" w:hAnsi="Calisto MT"/>
          <w:sz w:val="24"/>
          <w:szCs w:val="24"/>
        </w:rPr>
        <w:t>2022</w:t>
      </w:r>
      <w:r>
        <w:rPr>
          <w:rFonts w:ascii="Calisto MT" w:hAnsi="Calisto MT"/>
          <w:sz w:val="24"/>
          <w:szCs w:val="24"/>
        </w:rPr>
        <w:t xml:space="preserve"> </w:t>
      </w:r>
      <w:r w:rsidRPr="008A1568">
        <w:rPr>
          <w:rFonts w:ascii="Calisto MT" w:hAnsi="Calisto MT"/>
          <w:sz w:val="24"/>
          <w:szCs w:val="24"/>
        </w:rPr>
        <w:t>:</w:t>
      </w:r>
    </w:p>
    <w:p w14:paraId="37469132" w14:textId="77777777" w:rsidR="001A5CB4" w:rsidRPr="00D62CC0" w:rsidRDefault="001A5CB4" w:rsidP="001A5CB4">
      <w:pPr>
        <w:pStyle w:val="Sansinterligne"/>
        <w:rPr>
          <w:rFonts w:ascii="Calisto MT" w:hAnsi="Calisto MT"/>
          <w:sz w:val="24"/>
          <w:szCs w:val="24"/>
          <w:lang w:val="en-GB"/>
        </w:rPr>
      </w:pPr>
      <w:r w:rsidRPr="00BB0940">
        <w:rPr>
          <w:rFonts w:ascii="Calisto MT" w:hAnsi="Calisto MT"/>
          <w:sz w:val="18"/>
          <w:szCs w:val="18"/>
          <w:lang w:val="en-GB"/>
        </w:rPr>
        <w:t xml:space="preserve">MIND - LOVE - love-sick - thoughts </w:t>
      </w:r>
      <w:proofErr w:type="spellStart"/>
      <w:r w:rsidRPr="00BB0940">
        <w:rPr>
          <w:rFonts w:ascii="Calisto MT" w:hAnsi="Calisto MT"/>
          <w:sz w:val="18"/>
          <w:szCs w:val="18"/>
          <w:lang w:val="en-GB"/>
        </w:rPr>
        <w:t>centered</w:t>
      </w:r>
      <w:proofErr w:type="spellEnd"/>
      <w:r w:rsidRPr="00BB0940">
        <w:rPr>
          <w:rFonts w:ascii="Calisto MT" w:hAnsi="Calisto MT"/>
          <w:sz w:val="18"/>
          <w:szCs w:val="18"/>
          <w:lang w:val="en-GB"/>
        </w:rPr>
        <w:t xml:space="preserve"> upon ideal woman (1) </w:t>
      </w:r>
      <w:proofErr w:type="spellStart"/>
      <w:r w:rsidRPr="00BB0940">
        <w:rPr>
          <w:rFonts w:ascii="Calisto MT" w:hAnsi="Calisto MT"/>
          <w:sz w:val="18"/>
          <w:szCs w:val="18"/>
          <w:lang w:val="en-GB"/>
        </w:rPr>
        <w:t>til</w:t>
      </w:r>
      <w:proofErr w:type="spellEnd"/>
      <w:r w:rsidRPr="00BB0940">
        <w:rPr>
          <w:rFonts w:ascii="Calisto MT" w:hAnsi="Calisto MT"/>
          <w:sz w:val="18"/>
          <w:szCs w:val="18"/>
          <w:lang w:val="en-GB"/>
        </w:rPr>
        <w:t>.;</w:t>
      </w:r>
      <w:r w:rsidRPr="00D62CC0">
        <w:rPr>
          <w:rFonts w:ascii="Calisto MT" w:hAnsi="Calisto MT"/>
          <w:sz w:val="24"/>
          <w:szCs w:val="24"/>
          <w:lang w:val="en-GB"/>
        </w:rPr>
        <w:t xml:space="preserve"> </w:t>
      </w:r>
      <w:proofErr w:type="spellStart"/>
      <w:r w:rsidRPr="00D62CC0">
        <w:rPr>
          <w:rFonts w:ascii="Calisto MT" w:hAnsi="Calisto MT"/>
          <w:sz w:val="24"/>
          <w:szCs w:val="24"/>
          <w:lang w:val="en-GB"/>
        </w:rPr>
        <w:t>où</w:t>
      </w:r>
      <w:proofErr w:type="spellEnd"/>
      <w:r w:rsidRPr="00D62CC0">
        <w:rPr>
          <w:rFonts w:ascii="Calisto MT" w:hAnsi="Calisto MT"/>
          <w:sz w:val="24"/>
          <w:szCs w:val="24"/>
          <w:lang w:val="en-GB"/>
        </w:rPr>
        <w:t xml:space="preserve"> il </w:t>
      </w:r>
      <w:proofErr w:type="spellStart"/>
      <w:r w:rsidRPr="00D62CC0">
        <w:rPr>
          <w:rFonts w:ascii="Calisto MT" w:hAnsi="Calisto MT"/>
          <w:sz w:val="24"/>
          <w:szCs w:val="24"/>
          <w:lang w:val="en-GB"/>
        </w:rPr>
        <w:t>n’est</w:t>
      </w:r>
      <w:proofErr w:type="spellEnd"/>
      <w:r w:rsidRPr="00D62CC0">
        <w:rPr>
          <w:rFonts w:ascii="Calisto MT" w:hAnsi="Calisto MT"/>
          <w:sz w:val="24"/>
          <w:szCs w:val="24"/>
          <w:lang w:val="en-GB"/>
        </w:rPr>
        <w:t xml:space="preserve"> plus </w:t>
      </w:r>
      <w:proofErr w:type="spellStart"/>
      <w:r w:rsidRPr="00D62CC0">
        <w:rPr>
          <w:rFonts w:ascii="Calisto MT" w:hAnsi="Calisto MT"/>
          <w:sz w:val="24"/>
          <w:szCs w:val="24"/>
          <w:lang w:val="en-GB"/>
        </w:rPr>
        <w:t>qu’au</w:t>
      </w:r>
      <w:proofErr w:type="spellEnd"/>
      <w:r w:rsidRPr="00D62CC0">
        <w:rPr>
          <w:rFonts w:ascii="Calisto MT" w:hAnsi="Calisto MT"/>
          <w:sz w:val="24"/>
          <w:szCs w:val="24"/>
          <w:lang w:val="en-GB"/>
        </w:rPr>
        <w:t xml:space="preserve"> 1</w:t>
      </w:r>
      <w:r w:rsidRPr="00D62CC0">
        <w:rPr>
          <w:rFonts w:ascii="Calisto MT" w:hAnsi="Calisto MT"/>
          <w:sz w:val="24"/>
          <w:szCs w:val="24"/>
          <w:vertAlign w:val="superscript"/>
          <w:lang w:val="en-GB"/>
        </w:rPr>
        <w:t>er</w:t>
      </w:r>
      <w:r w:rsidRPr="00D62CC0">
        <w:rPr>
          <w:rFonts w:ascii="Calisto MT" w:hAnsi="Calisto MT"/>
          <w:sz w:val="24"/>
          <w:szCs w:val="24"/>
          <w:lang w:val="en-GB"/>
        </w:rPr>
        <w:t xml:space="preserve"> </w:t>
      </w:r>
      <w:proofErr w:type="spellStart"/>
      <w:r w:rsidRPr="00D62CC0">
        <w:rPr>
          <w:rFonts w:ascii="Calisto MT" w:hAnsi="Calisto MT"/>
          <w:sz w:val="24"/>
          <w:szCs w:val="24"/>
          <w:lang w:val="en-GB"/>
        </w:rPr>
        <w:t>degré</w:t>
      </w:r>
      <w:proofErr w:type="spellEnd"/>
      <w:r w:rsidRPr="00D62CC0">
        <w:rPr>
          <w:rFonts w:ascii="Calisto MT" w:hAnsi="Calisto MT"/>
          <w:sz w:val="24"/>
          <w:szCs w:val="24"/>
          <w:lang w:val="en-GB"/>
        </w:rPr>
        <w:t>.</w:t>
      </w:r>
    </w:p>
    <w:p w14:paraId="293D0468" w14:textId="77777777" w:rsidR="001A5CB4" w:rsidRPr="00BB0940" w:rsidRDefault="001A5CB4" w:rsidP="001A5CB4">
      <w:pPr>
        <w:pStyle w:val="Sansinterligne"/>
        <w:rPr>
          <w:rFonts w:ascii="Calisto MT" w:hAnsi="Calisto MT"/>
          <w:sz w:val="18"/>
          <w:szCs w:val="18"/>
          <w:lang w:val="en-US"/>
        </w:rPr>
      </w:pPr>
      <w:r w:rsidRPr="00BB0940">
        <w:rPr>
          <w:rFonts w:ascii="Calisto MT" w:hAnsi="Calisto MT"/>
          <w:spacing w:val="-2"/>
          <w:sz w:val="18"/>
          <w:szCs w:val="18"/>
          <w:lang w:val="en-GB"/>
        </w:rPr>
        <w:t xml:space="preserve">MIND - LOVE </w:t>
      </w:r>
      <w:r w:rsidRPr="00BB0940">
        <w:rPr>
          <w:rFonts w:ascii="Calisto MT" w:hAnsi="Calisto MT"/>
          <w:b/>
          <w:bCs/>
          <w:spacing w:val="-2"/>
          <w:sz w:val="18"/>
          <w:szCs w:val="18"/>
          <w:lang w:val="en-GB"/>
        </w:rPr>
        <w:t>- love-s</w:t>
      </w:r>
      <w:r w:rsidRPr="00BB0940">
        <w:rPr>
          <w:rFonts w:ascii="Calisto MT" w:hAnsi="Calisto MT"/>
          <w:spacing w:val="-2"/>
          <w:sz w:val="18"/>
          <w:szCs w:val="18"/>
          <w:lang w:val="en-GB"/>
        </w:rPr>
        <w:t xml:space="preserve">ick (11) aids </w:t>
      </w:r>
      <w:r w:rsidRPr="00BB0940">
        <w:rPr>
          <w:rFonts w:ascii="Calisto MT" w:hAnsi="Calisto MT"/>
          <w:b/>
          <w:bCs/>
          <w:spacing w:val="-2"/>
          <w:sz w:val="18"/>
          <w:szCs w:val="18"/>
          <w:lang w:val="en-GB"/>
        </w:rPr>
        <w:t xml:space="preserve">ANT-C. </w:t>
      </w:r>
      <w:proofErr w:type="spellStart"/>
      <w:r w:rsidRPr="00BB0940">
        <w:rPr>
          <w:rFonts w:ascii="Calisto MT" w:hAnsi="Calisto MT"/>
          <w:spacing w:val="-2"/>
          <w:sz w:val="18"/>
          <w:szCs w:val="18"/>
          <w:lang w:val="en-GB"/>
        </w:rPr>
        <w:t>cypra</w:t>
      </w:r>
      <w:proofErr w:type="spellEnd"/>
      <w:r w:rsidRPr="00BB0940">
        <w:rPr>
          <w:rFonts w:ascii="Calisto MT" w:hAnsi="Calisto MT"/>
          <w:spacing w:val="-2"/>
          <w:sz w:val="18"/>
          <w:szCs w:val="18"/>
          <w:lang w:val="en-GB"/>
        </w:rPr>
        <w:t xml:space="preserve">-e. germ. </w:t>
      </w:r>
      <w:proofErr w:type="spellStart"/>
      <w:r w:rsidRPr="00BB0940">
        <w:rPr>
          <w:rFonts w:ascii="Calisto MT" w:hAnsi="Calisto MT"/>
          <w:spacing w:val="-2"/>
          <w:sz w:val="18"/>
          <w:szCs w:val="18"/>
          <w:lang w:val="en-GB"/>
        </w:rPr>
        <w:t>hydrog</w:t>
      </w:r>
      <w:proofErr w:type="spellEnd"/>
      <w:r w:rsidRPr="00BB0940">
        <w:rPr>
          <w:rFonts w:ascii="Calisto MT" w:hAnsi="Calisto MT"/>
          <w:spacing w:val="-2"/>
          <w:sz w:val="18"/>
          <w:szCs w:val="18"/>
          <w:lang w:val="en-GB"/>
        </w:rPr>
        <w:t xml:space="preserve">. </w:t>
      </w:r>
      <w:proofErr w:type="spellStart"/>
      <w:r w:rsidRPr="00BB0940">
        <w:rPr>
          <w:rFonts w:ascii="Calisto MT" w:hAnsi="Calisto MT"/>
          <w:spacing w:val="-2"/>
          <w:sz w:val="18"/>
          <w:szCs w:val="18"/>
          <w:lang w:val="en-GB"/>
        </w:rPr>
        <w:t>lsd</w:t>
      </w:r>
      <w:proofErr w:type="spellEnd"/>
      <w:r w:rsidRPr="00BB0940">
        <w:rPr>
          <w:rFonts w:ascii="Calisto MT" w:hAnsi="Calisto MT"/>
          <w:spacing w:val="-2"/>
          <w:sz w:val="18"/>
          <w:szCs w:val="18"/>
          <w:lang w:val="en-GB"/>
        </w:rPr>
        <w:t xml:space="preserve">. </w:t>
      </w:r>
      <w:r w:rsidRPr="00BB0940">
        <w:rPr>
          <w:rFonts w:ascii="Calisto MT" w:hAnsi="Calisto MT"/>
          <w:b/>
          <w:bCs/>
          <w:i/>
          <w:iCs/>
          <w:spacing w:val="-2"/>
          <w:sz w:val="18"/>
          <w:szCs w:val="18"/>
          <w:lang w:val="en-GB"/>
        </w:rPr>
        <w:t xml:space="preserve">ONC-T. </w:t>
      </w:r>
      <w:r w:rsidRPr="00BB0940">
        <w:rPr>
          <w:rFonts w:ascii="Calisto MT" w:hAnsi="Calisto MT"/>
          <w:spacing w:val="-2"/>
          <w:sz w:val="18"/>
          <w:szCs w:val="18"/>
          <w:lang w:val="en-GB"/>
        </w:rPr>
        <w:t xml:space="preserve">pip-m. </w:t>
      </w:r>
      <w:proofErr w:type="spellStart"/>
      <w:r w:rsidRPr="00BB0940">
        <w:rPr>
          <w:rFonts w:ascii="Calisto MT" w:hAnsi="Calisto MT"/>
          <w:spacing w:val="-2"/>
          <w:sz w:val="18"/>
          <w:szCs w:val="18"/>
          <w:lang w:val="en-GB"/>
        </w:rPr>
        <w:t>ros</w:t>
      </w:r>
      <w:proofErr w:type="spellEnd"/>
      <w:r w:rsidRPr="00BB0940">
        <w:rPr>
          <w:rFonts w:ascii="Calisto MT" w:hAnsi="Calisto MT"/>
          <w:spacing w:val="-2"/>
          <w:sz w:val="18"/>
          <w:szCs w:val="18"/>
          <w:lang w:val="en-GB"/>
        </w:rPr>
        <w:t xml:space="preserve">-d. </w:t>
      </w:r>
      <w:proofErr w:type="spellStart"/>
      <w:r w:rsidRPr="00BB0940">
        <w:rPr>
          <w:rFonts w:ascii="Calisto MT" w:hAnsi="Calisto MT"/>
          <w:spacing w:val="-2"/>
          <w:sz w:val="18"/>
          <w:szCs w:val="18"/>
          <w:lang w:val="en-GB"/>
        </w:rPr>
        <w:t>succ</w:t>
      </w:r>
      <w:proofErr w:type="spellEnd"/>
      <w:r w:rsidRPr="00BB0940">
        <w:rPr>
          <w:rFonts w:ascii="Calisto MT" w:hAnsi="Calisto MT"/>
          <w:spacing w:val="-2"/>
          <w:sz w:val="18"/>
          <w:szCs w:val="18"/>
          <w:lang w:val="en-GB"/>
        </w:rPr>
        <w:t xml:space="preserve">. </w:t>
      </w:r>
      <w:proofErr w:type="spellStart"/>
      <w:r w:rsidRPr="00BB0940">
        <w:rPr>
          <w:rFonts w:ascii="Calisto MT" w:hAnsi="Calisto MT"/>
          <w:spacing w:val="-2"/>
          <w:sz w:val="18"/>
          <w:szCs w:val="18"/>
          <w:lang w:val="en-GB"/>
        </w:rPr>
        <w:t>til</w:t>
      </w:r>
      <w:proofErr w:type="spellEnd"/>
      <w:r w:rsidRPr="00BB0940">
        <w:rPr>
          <w:rFonts w:ascii="Calisto MT" w:hAnsi="Calisto MT"/>
          <w:sz w:val="18"/>
          <w:szCs w:val="18"/>
          <w:lang w:val="en-GB"/>
        </w:rPr>
        <w:t>.</w:t>
      </w:r>
    </w:p>
    <w:p w14:paraId="2C134B1F" w14:textId="77777777" w:rsidR="00B358AA" w:rsidRDefault="001A5CB4" w:rsidP="001A5CB4">
      <w:pPr>
        <w:pStyle w:val="Sansinterligne"/>
        <w:rPr>
          <w:sz w:val="16"/>
          <w:szCs w:val="16"/>
          <w:lang w:val="fr-FR"/>
        </w:rPr>
      </w:pPr>
      <w:r w:rsidRPr="00BB0940">
        <w:rPr>
          <w:rFonts w:ascii="Calisto MT" w:hAnsi="Calisto MT"/>
          <w:sz w:val="18"/>
          <w:szCs w:val="18"/>
          <w:lang w:val="en-US"/>
        </w:rPr>
        <w:t>MIND - THOUGHTS - tormenting - pleasant, but then changing to weeping mood 2/1</w:t>
      </w:r>
      <w:r w:rsidR="00B358AA">
        <w:rPr>
          <w:rFonts w:ascii="Arial" w:hAnsi="Arial" w:cs="Arial"/>
          <w:lang w:eastAsia="fr-BE"/>
        </w:rPr>
        <w:t>(1)</w:t>
      </w:r>
      <w:r w:rsidR="00B358AA">
        <w:rPr>
          <w:sz w:val="16"/>
          <w:szCs w:val="16"/>
          <w:lang w:val="fr-FR"/>
        </w:rPr>
        <w:t xml:space="preserve"> </w:t>
      </w:r>
    </w:p>
    <w:p w14:paraId="5574D804" w14:textId="023FB04E" w:rsidR="00B358AA" w:rsidRDefault="00B358AA" w:rsidP="001A5CB4">
      <w:pPr>
        <w:pStyle w:val="Sansinterligne"/>
        <w:rPr>
          <w:sz w:val="16"/>
          <w:szCs w:val="16"/>
          <w:lang w:val="fr-FR"/>
        </w:rPr>
      </w:pPr>
      <w:r>
        <w:rPr>
          <w:rFonts w:ascii="Arial" w:hAnsi="Arial" w:cs="Arial"/>
          <w:lang w:eastAsia="fr-BE"/>
        </w:rPr>
        <w:t>[#</w:t>
      </w:r>
      <w:proofErr w:type="gramStart"/>
      <w:r>
        <w:rPr>
          <w:rFonts w:ascii="Arial" w:hAnsi="Arial" w:cs="Arial"/>
          <w:lang w:eastAsia="fr-BE"/>
        </w:rPr>
        <w:t>N](</w:t>
      </w:r>
      <w:proofErr w:type="gramEnd"/>
      <w:r>
        <w:rPr>
          <w:rFonts w:ascii="Arial" w:hAnsi="Arial" w:cs="Arial"/>
          <w:lang w:eastAsia="fr-BE"/>
        </w:rPr>
        <w:t>1)</w:t>
      </w:r>
      <w:r w:rsidRPr="00B358AA">
        <w:rPr>
          <w:rFonts w:ascii="Times New Roman" w:hAnsi="Times New Roman"/>
        </w:rPr>
        <w:t xml:space="preserve"> </w:t>
      </w:r>
      <w:r w:rsidRPr="00E03C2F">
        <w:rPr>
          <w:rFonts w:ascii="Times New Roman" w:hAnsi="Times New Roman"/>
        </w:rPr>
        <w:t>C</w:t>
      </w:r>
      <w:r w:rsidRPr="009908D3">
        <w:rPr>
          <w:rFonts w:ascii="Calisto MT" w:hAnsi="Calisto MT"/>
          <w:sz w:val="18"/>
          <w:szCs w:val="18"/>
        </w:rPr>
        <w:t>ette rubrique était dans le Complete 2019 et a disparu du 2022 !</w:t>
      </w:r>
    </w:p>
    <w:p w14:paraId="11FAE889" w14:textId="77777777" w:rsidR="001A5CB4" w:rsidRPr="008A1568" w:rsidRDefault="001A5CB4" w:rsidP="001A5CB4">
      <w:pPr>
        <w:pStyle w:val="Sansinterligne"/>
        <w:rPr>
          <w:rFonts w:ascii="Calisto MT" w:hAnsi="Calisto MT"/>
          <w:sz w:val="24"/>
          <w:szCs w:val="24"/>
          <w:lang w:val="en-GB"/>
        </w:rPr>
      </w:pPr>
    </w:p>
    <w:p w14:paraId="61B79AFF" w14:textId="77777777" w:rsidR="001A5CB4" w:rsidRPr="007606A8" w:rsidRDefault="001A5CB4" w:rsidP="001A5CB4">
      <w:pPr>
        <w:pStyle w:val="Sansinterligne"/>
        <w:rPr>
          <w:rFonts w:ascii="Calisto MT" w:hAnsi="Calisto MT"/>
          <w:color w:val="CC0000"/>
          <w:sz w:val="24"/>
          <w:szCs w:val="24"/>
        </w:rPr>
      </w:pPr>
      <w:r w:rsidRPr="007606A8">
        <w:rPr>
          <w:rFonts w:ascii="Calisto MT" w:hAnsi="Calisto MT"/>
          <w:color w:val="CC0000"/>
          <w:sz w:val="24"/>
          <w:szCs w:val="24"/>
          <w:u w:val="single"/>
        </w:rPr>
        <w:t>Ses peurs</w:t>
      </w:r>
    </w:p>
    <w:p w14:paraId="5BC21090" w14:textId="77777777" w:rsidR="001A5CB4" w:rsidRPr="008A1568" w:rsidRDefault="001A5CB4" w:rsidP="001A5CB4">
      <w:pPr>
        <w:pStyle w:val="Sansinterligne"/>
        <w:ind w:left="284"/>
        <w:rPr>
          <w:rFonts w:ascii="Calisto MT" w:hAnsi="Calisto MT"/>
          <w:sz w:val="24"/>
          <w:szCs w:val="24"/>
        </w:rPr>
      </w:pPr>
      <w:r w:rsidRPr="008A1568">
        <w:rPr>
          <w:rFonts w:ascii="Calisto MT" w:hAnsi="Calisto MT"/>
          <w:sz w:val="24"/>
          <w:szCs w:val="24"/>
        </w:rPr>
        <w:t>Des foules</w:t>
      </w:r>
    </w:p>
    <w:p w14:paraId="3F023BAE" w14:textId="77777777" w:rsidR="001A5CB4" w:rsidRPr="008A1568" w:rsidRDefault="001A5CB4" w:rsidP="001A5CB4">
      <w:pPr>
        <w:pStyle w:val="Sansinterligne"/>
        <w:ind w:left="284"/>
        <w:rPr>
          <w:rFonts w:ascii="Calisto MT" w:hAnsi="Calisto MT"/>
          <w:sz w:val="24"/>
          <w:szCs w:val="24"/>
        </w:rPr>
      </w:pPr>
      <w:r w:rsidRPr="008A1568">
        <w:rPr>
          <w:rFonts w:ascii="Calisto MT" w:hAnsi="Calisto MT"/>
          <w:sz w:val="24"/>
          <w:szCs w:val="24"/>
        </w:rPr>
        <w:t>Des gens</w:t>
      </w:r>
    </w:p>
    <w:p w14:paraId="53B8541B" w14:textId="77777777" w:rsidR="001A5CB4" w:rsidRPr="008A1568" w:rsidRDefault="001A5CB4" w:rsidP="001A5CB4">
      <w:pPr>
        <w:pStyle w:val="Sansinterligne"/>
        <w:ind w:left="284"/>
        <w:rPr>
          <w:rFonts w:ascii="Calisto MT" w:hAnsi="Calisto MT"/>
          <w:sz w:val="24"/>
          <w:szCs w:val="24"/>
        </w:rPr>
      </w:pPr>
      <w:r w:rsidRPr="008A1568">
        <w:rPr>
          <w:rFonts w:ascii="Calisto MT" w:hAnsi="Calisto MT"/>
          <w:sz w:val="24"/>
          <w:szCs w:val="24"/>
        </w:rPr>
        <w:t>Entrer dans une pièce</w:t>
      </w:r>
    </w:p>
    <w:p w14:paraId="617F7E1A" w14:textId="77777777" w:rsidR="001A5CB4" w:rsidRPr="008A1568" w:rsidRDefault="001A5CB4" w:rsidP="001A5CB4">
      <w:pPr>
        <w:pStyle w:val="Sansinterligne"/>
        <w:ind w:left="284"/>
        <w:rPr>
          <w:rFonts w:ascii="Calisto MT" w:hAnsi="Calisto MT"/>
          <w:sz w:val="24"/>
          <w:szCs w:val="24"/>
        </w:rPr>
      </w:pPr>
      <w:r w:rsidRPr="008A1568">
        <w:rPr>
          <w:rFonts w:ascii="Calisto MT" w:hAnsi="Calisto MT"/>
          <w:sz w:val="24"/>
          <w:szCs w:val="24"/>
        </w:rPr>
        <w:t>Claustrophobe, lieux étroits</w:t>
      </w:r>
    </w:p>
    <w:p w14:paraId="731593AB" w14:textId="77777777" w:rsidR="001A5CB4" w:rsidRPr="008A1568" w:rsidRDefault="001A5CB4" w:rsidP="001A5CB4">
      <w:pPr>
        <w:pStyle w:val="Sansinterligne"/>
        <w:ind w:left="284"/>
        <w:rPr>
          <w:rFonts w:ascii="Calisto MT" w:eastAsia="Times New Roman" w:hAnsi="Calisto MT"/>
          <w:color w:val="000000"/>
          <w:sz w:val="24"/>
          <w:szCs w:val="24"/>
          <w:lang w:eastAsia="fr-BE"/>
        </w:rPr>
      </w:pPr>
      <w:r w:rsidRPr="008A1568">
        <w:rPr>
          <w:rFonts w:ascii="Calisto MT" w:hAnsi="Calisto MT"/>
          <w:sz w:val="24"/>
          <w:szCs w:val="24"/>
        </w:rPr>
        <w:lastRenderedPageBreak/>
        <w:t>Perdre conscience pendant la céphalée ou lorsqu’il a une c</w:t>
      </w:r>
      <w:r w:rsidRPr="008A1568">
        <w:rPr>
          <w:rFonts w:ascii="Calisto MT" w:eastAsia="Times New Roman" w:hAnsi="Calisto MT"/>
          <w:color w:val="000000"/>
          <w:sz w:val="24"/>
          <w:szCs w:val="24"/>
          <w:lang w:eastAsia="fr-BE"/>
        </w:rPr>
        <w:t xml:space="preserve">onfusion dans la tête et un si grand vertige </w:t>
      </w:r>
    </w:p>
    <w:p w14:paraId="1DCEFA5D" w14:textId="77777777" w:rsidR="001A5CB4" w:rsidRPr="008A1568" w:rsidRDefault="001A5CB4" w:rsidP="001A5CB4">
      <w:pPr>
        <w:pStyle w:val="Sansinterligne"/>
        <w:ind w:firstLine="284"/>
        <w:rPr>
          <w:rFonts w:ascii="Calisto MT" w:eastAsia="Times New Roman" w:hAnsi="Calisto MT"/>
          <w:color w:val="000000"/>
          <w:sz w:val="24"/>
          <w:szCs w:val="24"/>
          <w:lang w:eastAsia="fr-BE"/>
        </w:rPr>
      </w:pPr>
      <w:r w:rsidRPr="008A1568">
        <w:rPr>
          <w:rFonts w:ascii="Calisto MT" w:eastAsia="Times New Roman" w:hAnsi="Calisto MT"/>
          <w:color w:val="000000"/>
          <w:sz w:val="24"/>
          <w:szCs w:val="24"/>
          <w:lang w:eastAsia="fr-BE"/>
        </w:rPr>
        <w:t>Son expression est anxieuse, avec des besoins impérieux d’uriner.</w:t>
      </w:r>
    </w:p>
    <w:p w14:paraId="28678359" w14:textId="77777777" w:rsidR="001A5CB4" w:rsidRPr="008A1568" w:rsidRDefault="001A5CB4" w:rsidP="001A5CB4">
      <w:pPr>
        <w:pStyle w:val="Sansinterligne"/>
        <w:rPr>
          <w:rFonts w:ascii="Calisto MT" w:eastAsia="Times New Roman" w:hAnsi="Calisto MT"/>
          <w:color w:val="000000"/>
          <w:sz w:val="24"/>
          <w:szCs w:val="24"/>
          <w:lang w:eastAsia="fr-BE"/>
        </w:rPr>
      </w:pPr>
    </w:p>
    <w:p w14:paraId="2626C4B3" w14:textId="77777777" w:rsidR="001A5CB4" w:rsidRDefault="001A5CB4" w:rsidP="001A5CB4">
      <w:pPr>
        <w:pStyle w:val="Sansinterligne"/>
        <w:rPr>
          <w:rFonts w:ascii="Calisto MT" w:hAnsi="Calisto MT"/>
          <w:color w:val="CC0000"/>
          <w:sz w:val="24"/>
          <w:szCs w:val="24"/>
          <w:u w:val="single"/>
        </w:rPr>
      </w:pPr>
    </w:p>
    <w:p w14:paraId="3854D8ED" w14:textId="77777777" w:rsidR="001A5CB4" w:rsidRPr="007606A8" w:rsidRDefault="001A5CB4" w:rsidP="001A5CB4">
      <w:pPr>
        <w:pStyle w:val="Sansinterligne"/>
        <w:rPr>
          <w:rFonts w:ascii="Calisto MT" w:hAnsi="Calisto MT"/>
          <w:color w:val="CC0000"/>
          <w:sz w:val="24"/>
          <w:szCs w:val="24"/>
          <w:u w:val="single"/>
        </w:rPr>
      </w:pPr>
      <w:r w:rsidRPr="007606A8">
        <w:rPr>
          <w:rFonts w:ascii="Calisto MT" w:hAnsi="Calisto MT"/>
          <w:color w:val="CC0000"/>
          <w:sz w:val="24"/>
          <w:szCs w:val="24"/>
          <w:u w:val="single"/>
        </w:rPr>
        <w:t>Ses rêves</w:t>
      </w:r>
    </w:p>
    <w:p w14:paraId="2A12C408" w14:textId="77777777" w:rsidR="001A5CB4" w:rsidRPr="008A1568" w:rsidRDefault="001A5CB4" w:rsidP="001A5CB4">
      <w:pPr>
        <w:pStyle w:val="Sansinterligne"/>
        <w:ind w:left="284"/>
        <w:rPr>
          <w:rFonts w:ascii="Calisto MT" w:hAnsi="Calisto MT"/>
          <w:sz w:val="24"/>
          <w:szCs w:val="24"/>
        </w:rPr>
      </w:pPr>
      <w:r w:rsidRPr="008A1568">
        <w:rPr>
          <w:rFonts w:ascii="Calisto MT" w:hAnsi="Calisto MT"/>
          <w:sz w:val="24"/>
          <w:szCs w:val="24"/>
        </w:rPr>
        <w:t>Être en danger personnellement, avec réveil à 01</w:t>
      </w:r>
      <w:r>
        <w:rPr>
          <w:rFonts w:ascii="Calisto MT" w:hAnsi="Calisto MT"/>
          <w:sz w:val="24"/>
          <w:szCs w:val="24"/>
        </w:rPr>
        <w:t xml:space="preserve"> </w:t>
      </w:r>
      <w:r w:rsidRPr="008A1568">
        <w:rPr>
          <w:rFonts w:ascii="Calisto MT" w:hAnsi="Calisto MT"/>
          <w:sz w:val="24"/>
          <w:szCs w:val="24"/>
        </w:rPr>
        <w:t>h, avec une petite transpiration sur les jambes et le long des tibias.</w:t>
      </w:r>
    </w:p>
    <w:p w14:paraId="2CF728C5" w14:textId="77777777" w:rsidR="001A5CB4" w:rsidRPr="008A1568" w:rsidRDefault="001A5CB4" w:rsidP="001A5CB4">
      <w:pPr>
        <w:pStyle w:val="Sansinterligne"/>
        <w:ind w:left="284"/>
        <w:rPr>
          <w:rFonts w:ascii="Calisto MT" w:hAnsi="Calisto MT"/>
          <w:sz w:val="24"/>
          <w:szCs w:val="24"/>
        </w:rPr>
      </w:pPr>
      <w:r w:rsidRPr="008A1568">
        <w:rPr>
          <w:rFonts w:ascii="Calisto MT" w:hAnsi="Calisto MT"/>
          <w:sz w:val="24"/>
          <w:szCs w:val="24"/>
        </w:rPr>
        <w:t>Anxieux, effrayant.</w:t>
      </w:r>
    </w:p>
    <w:p w14:paraId="20E3DA72" w14:textId="77777777" w:rsidR="001A5CB4" w:rsidRPr="008A1568" w:rsidRDefault="001A5CB4" w:rsidP="001A5CB4">
      <w:pPr>
        <w:pStyle w:val="Sansinterligne"/>
        <w:ind w:left="284"/>
        <w:rPr>
          <w:rFonts w:ascii="Calisto MT" w:hAnsi="Calisto MT"/>
          <w:sz w:val="24"/>
          <w:szCs w:val="24"/>
        </w:rPr>
      </w:pPr>
      <w:r w:rsidRPr="008A1568">
        <w:rPr>
          <w:rFonts w:ascii="Calisto MT" w:hAnsi="Calisto MT"/>
          <w:sz w:val="24"/>
          <w:szCs w:val="24"/>
        </w:rPr>
        <w:t>Agité</w:t>
      </w:r>
      <w:r>
        <w:rPr>
          <w:rFonts w:ascii="Calisto MT" w:hAnsi="Calisto MT"/>
          <w:sz w:val="24"/>
          <w:szCs w:val="24"/>
        </w:rPr>
        <w:t>.</w:t>
      </w:r>
    </w:p>
    <w:p w14:paraId="604008D3" w14:textId="77777777" w:rsidR="001A5CB4" w:rsidRPr="008A1568" w:rsidRDefault="001A5CB4" w:rsidP="001A5CB4">
      <w:pPr>
        <w:pStyle w:val="Sansinterligne"/>
        <w:ind w:left="284"/>
        <w:rPr>
          <w:rFonts w:ascii="Calisto MT" w:hAnsi="Calisto MT"/>
          <w:sz w:val="24"/>
          <w:szCs w:val="24"/>
        </w:rPr>
      </w:pPr>
      <w:r w:rsidRPr="008A1568">
        <w:rPr>
          <w:rFonts w:ascii="Calisto MT" w:hAnsi="Calisto MT"/>
          <w:sz w:val="24"/>
          <w:szCs w:val="24"/>
        </w:rPr>
        <w:t>Vivant, animés</w:t>
      </w:r>
      <w:r>
        <w:rPr>
          <w:rFonts w:ascii="Calisto MT" w:hAnsi="Calisto MT"/>
          <w:sz w:val="24"/>
          <w:szCs w:val="24"/>
        </w:rPr>
        <w:t>.</w:t>
      </w:r>
    </w:p>
    <w:p w14:paraId="139F7673" w14:textId="77777777" w:rsidR="001A5CB4" w:rsidRPr="008A1568" w:rsidRDefault="001A5CB4" w:rsidP="001A5CB4">
      <w:pPr>
        <w:pStyle w:val="Sansinterligne"/>
        <w:ind w:left="284"/>
        <w:rPr>
          <w:rFonts w:ascii="Calisto MT" w:hAnsi="Calisto MT"/>
          <w:sz w:val="24"/>
          <w:szCs w:val="24"/>
        </w:rPr>
      </w:pPr>
      <w:r w:rsidRPr="008A1568">
        <w:rPr>
          <w:rFonts w:ascii="Calisto MT" w:hAnsi="Calisto MT"/>
          <w:sz w:val="24"/>
          <w:szCs w:val="24"/>
        </w:rPr>
        <w:t>Confus</w:t>
      </w:r>
      <w:r>
        <w:rPr>
          <w:rFonts w:ascii="Calisto MT" w:hAnsi="Calisto MT"/>
          <w:sz w:val="24"/>
          <w:szCs w:val="24"/>
        </w:rPr>
        <w:t>.</w:t>
      </w:r>
    </w:p>
    <w:p w14:paraId="678FCD8D" w14:textId="77777777" w:rsidR="001A5CB4" w:rsidRPr="008A1568" w:rsidRDefault="001A5CB4" w:rsidP="001A5CB4">
      <w:pPr>
        <w:pStyle w:val="Sansinterligne"/>
        <w:ind w:left="284"/>
        <w:rPr>
          <w:rFonts w:ascii="Calisto MT" w:hAnsi="Calisto MT"/>
          <w:sz w:val="24"/>
          <w:szCs w:val="24"/>
        </w:rPr>
      </w:pPr>
      <w:r w:rsidRPr="008A1568">
        <w:rPr>
          <w:rFonts w:ascii="Calisto MT" w:hAnsi="Calisto MT"/>
          <w:sz w:val="24"/>
          <w:szCs w:val="24"/>
        </w:rPr>
        <w:t>Ne s’en souvient pas</w:t>
      </w:r>
      <w:r>
        <w:rPr>
          <w:rFonts w:ascii="Calisto MT" w:hAnsi="Calisto MT"/>
          <w:sz w:val="24"/>
          <w:szCs w:val="24"/>
        </w:rPr>
        <w:t>.</w:t>
      </w:r>
    </w:p>
    <w:p w14:paraId="12CD87C5" w14:textId="77777777" w:rsidR="001A5CB4" w:rsidRPr="008A1568" w:rsidRDefault="001A5CB4" w:rsidP="001A5CB4">
      <w:pPr>
        <w:pStyle w:val="Sansinterligne"/>
        <w:ind w:left="284"/>
        <w:rPr>
          <w:rFonts w:ascii="Calisto MT" w:hAnsi="Calisto MT"/>
          <w:sz w:val="24"/>
          <w:szCs w:val="24"/>
        </w:rPr>
      </w:pPr>
      <w:r w:rsidRPr="008A1568">
        <w:rPr>
          <w:rFonts w:ascii="Calisto MT" w:hAnsi="Calisto MT"/>
          <w:sz w:val="24"/>
          <w:szCs w:val="24"/>
        </w:rPr>
        <w:t>Poétique, le seul mentionné qui soit agréable.</w:t>
      </w:r>
    </w:p>
    <w:p w14:paraId="71DE5978" w14:textId="77777777" w:rsidR="001A5CB4" w:rsidRDefault="001A5CB4" w:rsidP="001A5CB4">
      <w:pPr>
        <w:pStyle w:val="Sansinterligne"/>
        <w:rPr>
          <w:rFonts w:ascii="Calisto MT" w:hAnsi="Calisto MT"/>
          <w:sz w:val="24"/>
          <w:szCs w:val="24"/>
        </w:rPr>
      </w:pPr>
    </w:p>
    <w:p w14:paraId="7A1B46AD" w14:textId="77777777" w:rsidR="001A5CB4" w:rsidRPr="008A1568" w:rsidRDefault="001A5CB4" w:rsidP="001A5CB4">
      <w:pPr>
        <w:pStyle w:val="Sansinterligne"/>
        <w:rPr>
          <w:rFonts w:ascii="Calisto MT" w:hAnsi="Calisto MT"/>
          <w:sz w:val="24"/>
          <w:szCs w:val="24"/>
        </w:rPr>
      </w:pPr>
      <w:r w:rsidRPr="008A1568">
        <w:rPr>
          <w:rFonts w:ascii="Calisto MT" w:hAnsi="Calisto MT"/>
          <w:sz w:val="24"/>
          <w:szCs w:val="24"/>
        </w:rPr>
        <w:t>Rien d’étonnant que ses nuits soient donc souvent agitées. Il s’endort difficilement, avec réveils fréquents et transpiration</w:t>
      </w:r>
      <w:r>
        <w:rPr>
          <w:rFonts w:ascii="Calisto MT" w:hAnsi="Calisto MT"/>
          <w:sz w:val="24"/>
          <w:szCs w:val="24"/>
        </w:rPr>
        <w:t xml:space="preserve"> </w:t>
      </w:r>
      <w:r w:rsidRPr="008A1568">
        <w:rPr>
          <w:rFonts w:ascii="Calisto MT" w:hAnsi="Calisto MT"/>
          <w:sz w:val="24"/>
          <w:szCs w:val="24"/>
        </w:rPr>
        <w:t xml:space="preserve">- parfois avec un </w:t>
      </w:r>
      <w:r w:rsidRPr="008A1568">
        <w:rPr>
          <w:rFonts w:ascii="Calisto MT" w:hAnsi="Calisto MT"/>
          <w:sz w:val="24"/>
          <w:szCs w:val="24"/>
          <w:lang w:val="fr-FR"/>
        </w:rPr>
        <w:t>malaise douloureux de la tête, tourmenté par les bruits de flatulence dans son ventre.</w:t>
      </w:r>
    </w:p>
    <w:p w14:paraId="0373653F" w14:textId="77777777" w:rsidR="001A5CB4" w:rsidRPr="008A1568" w:rsidRDefault="001A5CB4" w:rsidP="001A5CB4">
      <w:pPr>
        <w:pStyle w:val="Sansinterligne"/>
        <w:rPr>
          <w:rFonts w:ascii="Calisto MT" w:hAnsi="Calisto MT"/>
          <w:sz w:val="24"/>
          <w:szCs w:val="24"/>
        </w:rPr>
      </w:pPr>
    </w:p>
    <w:p w14:paraId="7CFFC1E1" w14:textId="77777777" w:rsidR="001A5CB4" w:rsidRPr="008A1568" w:rsidRDefault="001A5CB4" w:rsidP="001A5CB4">
      <w:pPr>
        <w:pStyle w:val="Sansinterligne"/>
        <w:rPr>
          <w:rFonts w:ascii="Calisto MT" w:hAnsi="Calisto MT"/>
          <w:sz w:val="24"/>
          <w:szCs w:val="24"/>
        </w:rPr>
      </w:pPr>
      <w:r w:rsidRPr="008A1568">
        <w:rPr>
          <w:rFonts w:ascii="Calisto MT" w:hAnsi="Calisto MT"/>
          <w:sz w:val="24"/>
          <w:szCs w:val="24"/>
        </w:rPr>
        <w:t>Quand on a un rapport à l’idéal, la déception, le mécontentement, l’esprit critiqueur, voire l’intolérance à la contradiction ne sont pas loin, suivi</w:t>
      </w:r>
      <w:r>
        <w:rPr>
          <w:rFonts w:ascii="Calisto MT" w:hAnsi="Calisto MT"/>
          <w:sz w:val="24"/>
          <w:szCs w:val="24"/>
        </w:rPr>
        <w:t xml:space="preserve">s </w:t>
      </w:r>
      <w:r w:rsidRPr="008A1568">
        <w:rPr>
          <w:rFonts w:ascii="Calisto MT" w:hAnsi="Calisto MT"/>
          <w:sz w:val="24"/>
          <w:szCs w:val="24"/>
        </w:rPr>
        <w:t>du désespoir et de la résignation.</w:t>
      </w:r>
    </w:p>
    <w:p w14:paraId="7ABDC414" w14:textId="77777777" w:rsidR="001A5CB4" w:rsidRPr="008A1568" w:rsidRDefault="001A5CB4" w:rsidP="001A5CB4">
      <w:pPr>
        <w:pStyle w:val="Sansinterligne"/>
        <w:rPr>
          <w:rFonts w:ascii="Calisto MT" w:hAnsi="Calisto MT"/>
          <w:sz w:val="24"/>
          <w:szCs w:val="24"/>
        </w:rPr>
      </w:pPr>
    </w:p>
    <w:p w14:paraId="5D183078" w14:textId="77777777" w:rsidR="001A5CB4" w:rsidRPr="007606A8" w:rsidRDefault="001A5CB4" w:rsidP="001A5CB4">
      <w:pPr>
        <w:pStyle w:val="Sansinterligne"/>
        <w:rPr>
          <w:rFonts w:ascii="Calisto MT" w:hAnsi="Calisto MT"/>
          <w:color w:val="CC0000"/>
          <w:sz w:val="24"/>
          <w:szCs w:val="24"/>
          <w:u w:val="single"/>
        </w:rPr>
      </w:pPr>
      <w:r w:rsidRPr="007606A8">
        <w:rPr>
          <w:rFonts w:ascii="Calisto MT" w:hAnsi="Calisto MT"/>
          <w:color w:val="CC0000"/>
          <w:sz w:val="24"/>
          <w:szCs w:val="24"/>
          <w:u w:val="single"/>
        </w:rPr>
        <w:t xml:space="preserve">Dans l’expérimentation tchèque de </w:t>
      </w:r>
      <w:proofErr w:type="spellStart"/>
      <w:r w:rsidRPr="007606A8">
        <w:rPr>
          <w:rFonts w:ascii="Calisto MT" w:hAnsi="Calisto MT"/>
          <w:color w:val="CC0000"/>
          <w:sz w:val="24"/>
          <w:szCs w:val="24"/>
          <w:u w:val="single"/>
        </w:rPr>
        <w:t>Tilia</w:t>
      </w:r>
      <w:proofErr w:type="spellEnd"/>
      <w:r w:rsidRPr="007606A8">
        <w:rPr>
          <w:rFonts w:ascii="Calisto MT" w:hAnsi="Calisto MT"/>
          <w:color w:val="CC0000"/>
          <w:sz w:val="24"/>
          <w:szCs w:val="24"/>
          <w:u w:val="single"/>
        </w:rPr>
        <w:t xml:space="preserve"> </w:t>
      </w:r>
      <w:proofErr w:type="spellStart"/>
      <w:r w:rsidRPr="007606A8">
        <w:rPr>
          <w:rFonts w:ascii="Calisto MT" w:hAnsi="Calisto MT"/>
          <w:color w:val="CC0000"/>
          <w:sz w:val="24"/>
          <w:szCs w:val="24"/>
          <w:u w:val="single"/>
        </w:rPr>
        <w:t>cordata</w:t>
      </w:r>
      <w:proofErr w:type="spellEnd"/>
      <w:r w:rsidRPr="007606A8">
        <w:rPr>
          <w:rFonts w:ascii="Calisto MT" w:hAnsi="Calisto MT"/>
          <w:color w:val="CC0000"/>
          <w:sz w:val="24"/>
          <w:szCs w:val="24"/>
          <w:u w:val="single"/>
        </w:rPr>
        <w:t>, on trouve </w:t>
      </w:r>
    </w:p>
    <w:p w14:paraId="04085984" w14:textId="77777777" w:rsidR="001A5CB4" w:rsidRPr="008A1568" w:rsidRDefault="001A5CB4" w:rsidP="001A5CB4">
      <w:pPr>
        <w:pStyle w:val="Sansinterligne"/>
        <w:rPr>
          <w:rFonts w:ascii="Calisto MT" w:hAnsi="Calisto MT"/>
          <w:sz w:val="24"/>
          <w:szCs w:val="24"/>
        </w:rPr>
      </w:pPr>
    </w:p>
    <w:p w14:paraId="4F5EE256" w14:textId="77777777" w:rsidR="001A5CB4" w:rsidRPr="008A1568" w:rsidRDefault="001A5CB4" w:rsidP="001A5CB4">
      <w:pPr>
        <w:pStyle w:val="Sansinterligne"/>
        <w:rPr>
          <w:rFonts w:ascii="Calisto MT" w:hAnsi="Calisto MT"/>
          <w:b/>
          <w:sz w:val="24"/>
          <w:szCs w:val="24"/>
        </w:rPr>
      </w:pPr>
      <w:r w:rsidRPr="008A1568">
        <w:rPr>
          <w:rFonts w:ascii="Calisto MT" w:hAnsi="Calisto MT"/>
          <w:b/>
          <w:sz w:val="24"/>
          <w:szCs w:val="24"/>
        </w:rPr>
        <w:t>Séparation avec les plus proches</w:t>
      </w:r>
    </w:p>
    <w:p w14:paraId="061DDEBA" w14:textId="77777777" w:rsidR="001A5CB4" w:rsidRPr="008A1568" w:rsidRDefault="001A5CB4" w:rsidP="001A5CB4">
      <w:pPr>
        <w:pStyle w:val="Sansinterligne"/>
        <w:rPr>
          <w:rFonts w:ascii="Calisto MT" w:hAnsi="Calisto MT"/>
          <w:sz w:val="24"/>
          <w:szCs w:val="24"/>
        </w:rPr>
      </w:pPr>
      <w:r w:rsidRPr="008A1568">
        <w:rPr>
          <w:rFonts w:ascii="Calisto MT" w:hAnsi="Calisto MT"/>
          <w:sz w:val="24"/>
          <w:szCs w:val="24"/>
        </w:rPr>
        <w:t>Se sent séparé de sa famille, comme si son conjoint ne veut plus de lui, comme si sa famille ne s’intéresse pas à lui, alors qu’il voudrait être touché, caressé</w:t>
      </w:r>
    </w:p>
    <w:p w14:paraId="42F6451C" w14:textId="77777777" w:rsidR="001A5CB4" w:rsidRPr="008A1568" w:rsidRDefault="001A5CB4" w:rsidP="001A5CB4">
      <w:pPr>
        <w:pStyle w:val="Sansinterligne"/>
        <w:rPr>
          <w:rFonts w:ascii="Calisto MT" w:hAnsi="Calisto MT"/>
          <w:sz w:val="24"/>
          <w:szCs w:val="24"/>
        </w:rPr>
      </w:pPr>
      <w:r w:rsidRPr="008A1568">
        <w:rPr>
          <w:rFonts w:ascii="Calisto MT" w:hAnsi="Calisto MT"/>
          <w:sz w:val="24"/>
          <w:szCs w:val="24"/>
        </w:rPr>
        <w:t>Ne peut communiquer ni avec ses proches, ni avec personne</w:t>
      </w:r>
    </w:p>
    <w:p w14:paraId="7CC61E35" w14:textId="77777777" w:rsidR="001A5CB4" w:rsidRPr="008A1568" w:rsidRDefault="001A5CB4" w:rsidP="001A5CB4">
      <w:pPr>
        <w:pStyle w:val="Sansinterligne"/>
        <w:rPr>
          <w:rFonts w:ascii="Calisto MT" w:hAnsi="Calisto MT"/>
          <w:sz w:val="24"/>
          <w:szCs w:val="24"/>
        </w:rPr>
      </w:pPr>
      <w:r w:rsidRPr="008A1568">
        <w:rPr>
          <w:rFonts w:ascii="Calisto MT" w:hAnsi="Calisto MT"/>
          <w:sz w:val="24"/>
          <w:szCs w:val="24"/>
        </w:rPr>
        <w:t xml:space="preserve">Se sent comme un étranger </w:t>
      </w:r>
    </w:p>
    <w:p w14:paraId="5781CBB1" w14:textId="77777777" w:rsidR="001A5CB4" w:rsidRPr="008A1568" w:rsidRDefault="001A5CB4" w:rsidP="001A5CB4">
      <w:pPr>
        <w:pStyle w:val="Sansinterligne"/>
        <w:rPr>
          <w:rFonts w:ascii="Calisto MT" w:hAnsi="Calisto MT"/>
          <w:sz w:val="24"/>
          <w:szCs w:val="24"/>
        </w:rPr>
      </w:pPr>
      <w:r w:rsidRPr="008A1568">
        <w:rPr>
          <w:rFonts w:ascii="Calisto MT" w:hAnsi="Calisto MT"/>
          <w:sz w:val="24"/>
          <w:szCs w:val="24"/>
        </w:rPr>
        <w:t>Se sent complètement seul</w:t>
      </w:r>
    </w:p>
    <w:p w14:paraId="297029A2" w14:textId="77777777" w:rsidR="001A5CB4" w:rsidRPr="008A1568" w:rsidRDefault="001A5CB4" w:rsidP="001A5CB4">
      <w:pPr>
        <w:pStyle w:val="Sansinterligne"/>
        <w:rPr>
          <w:rFonts w:ascii="Calisto MT" w:hAnsi="Calisto MT"/>
          <w:sz w:val="24"/>
          <w:szCs w:val="24"/>
        </w:rPr>
      </w:pPr>
      <w:r w:rsidRPr="008A1568">
        <w:rPr>
          <w:rFonts w:ascii="Calisto MT" w:hAnsi="Calisto MT"/>
          <w:sz w:val="24"/>
          <w:szCs w:val="24"/>
        </w:rPr>
        <w:t>Fête avec une ambiance de mort</w:t>
      </w:r>
    </w:p>
    <w:p w14:paraId="4EF9E7A5" w14:textId="77777777" w:rsidR="001A5CB4" w:rsidRPr="008A1568" w:rsidRDefault="001A5CB4" w:rsidP="001A5CB4">
      <w:pPr>
        <w:pStyle w:val="Sansinterligne"/>
        <w:rPr>
          <w:rFonts w:ascii="Calisto MT" w:hAnsi="Calisto MT"/>
          <w:b/>
          <w:sz w:val="24"/>
          <w:szCs w:val="24"/>
        </w:rPr>
      </w:pPr>
      <w:r w:rsidRPr="008A1568">
        <w:rPr>
          <w:rFonts w:ascii="Calisto MT" w:hAnsi="Calisto MT"/>
          <w:sz w:val="24"/>
          <w:szCs w:val="24"/>
        </w:rPr>
        <w:sym w:font="Wingdings" w:char="F0E0"/>
      </w:r>
      <w:r w:rsidRPr="008A1568">
        <w:rPr>
          <w:rFonts w:ascii="Calisto MT" w:hAnsi="Calisto MT"/>
          <w:sz w:val="24"/>
          <w:szCs w:val="24"/>
        </w:rPr>
        <w:t xml:space="preserve"> </w:t>
      </w:r>
      <w:proofErr w:type="gramStart"/>
      <w:r w:rsidRPr="008A1568">
        <w:rPr>
          <w:rFonts w:ascii="Calisto MT" w:hAnsi="Calisto MT"/>
          <w:b/>
          <w:sz w:val="24"/>
          <w:szCs w:val="24"/>
        </w:rPr>
        <w:t>désespéré</w:t>
      </w:r>
      <w:proofErr w:type="gramEnd"/>
    </w:p>
    <w:p w14:paraId="64387CD5" w14:textId="77777777" w:rsidR="001A5CB4" w:rsidRPr="008A1568" w:rsidRDefault="001A5CB4" w:rsidP="001A5CB4">
      <w:pPr>
        <w:pStyle w:val="Sansinterligne"/>
        <w:rPr>
          <w:rFonts w:ascii="Calisto MT" w:hAnsi="Calisto MT"/>
          <w:sz w:val="24"/>
          <w:szCs w:val="24"/>
        </w:rPr>
      </w:pPr>
      <w:r w:rsidRPr="008A1568">
        <w:rPr>
          <w:rFonts w:ascii="Calisto MT" w:hAnsi="Calisto MT"/>
          <w:b/>
          <w:sz w:val="24"/>
          <w:szCs w:val="24"/>
        </w:rPr>
        <w:sym w:font="Wingdings" w:char="F0E0"/>
      </w:r>
      <w:r w:rsidRPr="008A1568">
        <w:rPr>
          <w:rFonts w:ascii="Calisto MT" w:hAnsi="Calisto MT"/>
          <w:b/>
          <w:sz w:val="24"/>
          <w:szCs w:val="24"/>
        </w:rPr>
        <w:t xml:space="preserve"> </w:t>
      </w:r>
      <w:proofErr w:type="gramStart"/>
      <w:r w:rsidRPr="008A1568">
        <w:rPr>
          <w:rFonts w:ascii="Calisto MT" w:hAnsi="Calisto MT"/>
          <w:b/>
          <w:sz w:val="24"/>
          <w:szCs w:val="24"/>
        </w:rPr>
        <w:t>ne</w:t>
      </w:r>
      <w:proofErr w:type="gramEnd"/>
      <w:r w:rsidRPr="008A1568">
        <w:rPr>
          <w:rFonts w:ascii="Calisto MT" w:hAnsi="Calisto MT"/>
          <w:b/>
          <w:sz w:val="24"/>
          <w:szCs w:val="24"/>
        </w:rPr>
        <w:t xml:space="preserve"> sent rien, est indifférent</w:t>
      </w:r>
    </w:p>
    <w:p w14:paraId="6619D3B0" w14:textId="77777777" w:rsidR="001A5CB4" w:rsidRPr="008A1568" w:rsidRDefault="001A5CB4" w:rsidP="001A5CB4">
      <w:pPr>
        <w:pStyle w:val="Sansinterligne"/>
        <w:rPr>
          <w:rFonts w:ascii="Calisto MT" w:hAnsi="Calisto MT"/>
          <w:sz w:val="24"/>
          <w:szCs w:val="24"/>
        </w:rPr>
      </w:pPr>
    </w:p>
    <w:p w14:paraId="07DAFEC0" w14:textId="77777777" w:rsidR="001A5CB4" w:rsidRPr="008A1568" w:rsidRDefault="001A5CB4" w:rsidP="001A5CB4">
      <w:pPr>
        <w:pStyle w:val="Sansinterligne"/>
        <w:rPr>
          <w:rFonts w:ascii="Calisto MT" w:hAnsi="Calisto MT"/>
          <w:sz w:val="24"/>
          <w:szCs w:val="24"/>
        </w:rPr>
      </w:pPr>
      <w:r w:rsidRPr="008A1568">
        <w:rPr>
          <w:rFonts w:ascii="Calisto MT" w:hAnsi="Calisto MT"/>
          <w:b/>
          <w:sz w:val="24"/>
          <w:szCs w:val="24"/>
        </w:rPr>
        <w:sym w:font="Wingdings" w:char="F0E0"/>
      </w:r>
      <w:r w:rsidRPr="008A1568">
        <w:rPr>
          <w:rFonts w:ascii="Calisto MT" w:hAnsi="Calisto MT"/>
          <w:b/>
          <w:sz w:val="24"/>
          <w:szCs w:val="24"/>
        </w:rPr>
        <w:t xml:space="preserve"> Rire</w:t>
      </w:r>
      <w:r w:rsidRPr="008A1568">
        <w:rPr>
          <w:rFonts w:ascii="Calisto MT" w:hAnsi="Calisto MT"/>
          <w:sz w:val="24"/>
          <w:szCs w:val="24"/>
        </w:rPr>
        <w:t xml:space="preserve"> incontrôlable et fait des blagues alors que ses parents viennent d’échapper à un grave accident</w:t>
      </w:r>
    </w:p>
    <w:p w14:paraId="776BD03B" w14:textId="77777777" w:rsidR="001A5CB4" w:rsidRPr="008A1568" w:rsidRDefault="001A5CB4" w:rsidP="001A5CB4">
      <w:pPr>
        <w:pStyle w:val="Sansinterligne"/>
        <w:rPr>
          <w:rFonts w:ascii="Calisto MT" w:hAnsi="Calisto MT"/>
          <w:sz w:val="24"/>
          <w:szCs w:val="24"/>
        </w:rPr>
      </w:pPr>
      <w:r w:rsidRPr="008A1568">
        <w:rPr>
          <w:rFonts w:ascii="Calisto MT" w:hAnsi="Calisto MT"/>
          <w:sz w:val="24"/>
          <w:szCs w:val="24"/>
        </w:rPr>
        <w:t>Humour noir</w:t>
      </w:r>
    </w:p>
    <w:p w14:paraId="7E206862" w14:textId="77777777" w:rsidR="001A5CB4" w:rsidRPr="008A1568" w:rsidRDefault="001A5CB4" w:rsidP="001A5CB4">
      <w:pPr>
        <w:pStyle w:val="Sansinterligne"/>
        <w:rPr>
          <w:rFonts w:ascii="Calisto MT" w:hAnsi="Calisto MT"/>
          <w:sz w:val="24"/>
          <w:szCs w:val="24"/>
        </w:rPr>
      </w:pPr>
    </w:p>
    <w:p w14:paraId="3C5168AB" w14:textId="77777777" w:rsidR="001A5CB4" w:rsidRPr="008A1568" w:rsidRDefault="001A5CB4" w:rsidP="001A5CB4">
      <w:pPr>
        <w:pStyle w:val="Sansinterligne"/>
        <w:rPr>
          <w:rFonts w:ascii="Calisto MT" w:hAnsi="Calisto MT"/>
          <w:b/>
          <w:sz w:val="24"/>
          <w:szCs w:val="24"/>
        </w:rPr>
      </w:pPr>
      <w:r w:rsidRPr="008A1568">
        <w:rPr>
          <w:rFonts w:ascii="Calisto MT" w:hAnsi="Calisto MT"/>
          <w:b/>
          <w:sz w:val="24"/>
          <w:szCs w:val="24"/>
        </w:rPr>
        <w:t>Eau, profonde, noire</w:t>
      </w:r>
    </w:p>
    <w:p w14:paraId="1A2945B6" w14:textId="77777777" w:rsidR="001A5CB4" w:rsidRPr="008A1568" w:rsidRDefault="001A5CB4" w:rsidP="001A5CB4">
      <w:pPr>
        <w:pStyle w:val="Sansinterligne"/>
        <w:rPr>
          <w:rFonts w:ascii="Calisto MT" w:hAnsi="Calisto MT"/>
          <w:sz w:val="24"/>
          <w:szCs w:val="24"/>
        </w:rPr>
      </w:pPr>
      <w:r w:rsidRPr="008A1568">
        <w:rPr>
          <w:rFonts w:ascii="Calisto MT" w:hAnsi="Calisto MT"/>
          <w:sz w:val="24"/>
          <w:szCs w:val="24"/>
        </w:rPr>
        <w:t>La mer qui bouge alors qu’il n’y a pas de vent</w:t>
      </w:r>
    </w:p>
    <w:p w14:paraId="3C640593" w14:textId="77777777" w:rsidR="001A5CB4" w:rsidRPr="008A1568" w:rsidRDefault="001A5CB4" w:rsidP="001A5CB4">
      <w:pPr>
        <w:pStyle w:val="Sansinterligne"/>
        <w:rPr>
          <w:rFonts w:ascii="Calisto MT" w:hAnsi="Calisto MT"/>
          <w:sz w:val="24"/>
          <w:szCs w:val="24"/>
        </w:rPr>
      </w:pPr>
      <w:r w:rsidRPr="008A1568">
        <w:rPr>
          <w:rFonts w:ascii="Calisto MT" w:hAnsi="Calisto MT"/>
          <w:sz w:val="24"/>
          <w:szCs w:val="24"/>
        </w:rPr>
        <w:t xml:space="preserve">Inondation </w:t>
      </w:r>
    </w:p>
    <w:p w14:paraId="6436A38E" w14:textId="77777777" w:rsidR="001A5CB4" w:rsidRPr="008A1568" w:rsidRDefault="001A5CB4" w:rsidP="001A5CB4">
      <w:pPr>
        <w:pStyle w:val="Sansinterligne"/>
        <w:rPr>
          <w:rFonts w:ascii="Calisto MT" w:hAnsi="Calisto MT"/>
          <w:sz w:val="24"/>
          <w:szCs w:val="24"/>
        </w:rPr>
      </w:pPr>
      <w:r w:rsidRPr="008A1568">
        <w:rPr>
          <w:rFonts w:ascii="Calisto MT" w:hAnsi="Calisto MT"/>
          <w:sz w:val="24"/>
          <w:szCs w:val="24"/>
        </w:rPr>
        <w:t>Nage dans un lac</w:t>
      </w:r>
    </w:p>
    <w:p w14:paraId="1F2D5F8C" w14:textId="77777777" w:rsidR="001A5CB4" w:rsidRPr="008A1568" w:rsidRDefault="001A5CB4" w:rsidP="001A5CB4">
      <w:pPr>
        <w:pStyle w:val="Sansinterligne"/>
        <w:rPr>
          <w:rFonts w:ascii="Calisto MT" w:hAnsi="Calisto MT"/>
          <w:sz w:val="24"/>
          <w:szCs w:val="24"/>
        </w:rPr>
      </w:pPr>
      <w:r w:rsidRPr="008A1568">
        <w:rPr>
          <w:rFonts w:ascii="Calisto MT" w:hAnsi="Calisto MT"/>
          <w:sz w:val="24"/>
          <w:szCs w:val="24"/>
        </w:rPr>
        <w:t>Des gens sont dans l’eau mais cela ne les dérange pas</w:t>
      </w:r>
    </w:p>
    <w:p w14:paraId="2AB732FC" w14:textId="77777777" w:rsidR="001A5CB4" w:rsidRPr="008A1568" w:rsidRDefault="001A5CB4" w:rsidP="001A5CB4">
      <w:pPr>
        <w:pStyle w:val="Sansinterligne"/>
        <w:rPr>
          <w:rFonts w:ascii="Calisto MT" w:hAnsi="Calisto MT"/>
          <w:sz w:val="24"/>
          <w:szCs w:val="24"/>
        </w:rPr>
      </w:pPr>
    </w:p>
    <w:p w14:paraId="512BBF11" w14:textId="77777777" w:rsidR="001A5CB4" w:rsidRPr="008A1568" w:rsidRDefault="001A5CB4" w:rsidP="001A5CB4">
      <w:pPr>
        <w:pStyle w:val="Sansinterligne"/>
        <w:rPr>
          <w:rFonts w:ascii="Calisto MT" w:hAnsi="Calisto MT"/>
          <w:b/>
          <w:sz w:val="24"/>
          <w:szCs w:val="24"/>
        </w:rPr>
      </w:pPr>
      <w:r w:rsidRPr="008A1568">
        <w:rPr>
          <w:rFonts w:ascii="Calisto MT" w:hAnsi="Calisto MT"/>
          <w:b/>
          <w:sz w:val="24"/>
          <w:szCs w:val="24"/>
        </w:rPr>
        <w:t>Dangers pour lui ou les autres dont des proches</w:t>
      </w:r>
    </w:p>
    <w:p w14:paraId="164DE0FF" w14:textId="77777777" w:rsidR="001A5CB4" w:rsidRPr="008A1568" w:rsidRDefault="001A5CB4" w:rsidP="001A5CB4">
      <w:pPr>
        <w:pStyle w:val="Sansinterligne"/>
        <w:rPr>
          <w:rFonts w:ascii="Calisto MT" w:hAnsi="Calisto MT"/>
          <w:sz w:val="24"/>
          <w:szCs w:val="24"/>
        </w:rPr>
      </w:pPr>
      <w:r w:rsidRPr="008A1568">
        <w:rPr>
          <w:rFonts w:ascii="Calisto MT" w:hAnsi="Calisto MT"/>
          <w:sz w:val="24"/>
          <w:szCs w:val="24"/>
        </w:rPr>
        <w:t>Accident, incendie, guerre, on va les tuer, les brûler, morts,</w:t>
      </w:r>
    </w:p>
    <w:p w14:paraId="44BD46BE" w14:textId="77777777" w:rsidR="001A5CB4" w:rsidRPr="008A1568" w:rsidRDefault="001A5CB4" w:rsidP="001A5CB4">
      <w:pPr>
        <w:pStyle w:val="Sansinterligne"/>
        <w:rPr>
          <w:rFonts w:ascii="Calisto MT" w:hAnsi="Calisto MT"/>
          <w:sz w:val="24"/>
          <w:szCs w:val="24"/>
        </w:rPr>
      </w:pPr>
      <w:r w:rsidRPr="008A1568">
        <w:rPr>
          <w:rFonts w:ascii="Calisto MT" w:hAnsi="Calisto MT"/>
          <w:sz w:val="24"/>
          <w:szCs w:val="24"/>
        </w:rPr>
        <w:sym w:font="Wingdings" w:char="F0E0"/>
      </w:r>
      <w:r w:rsidRPr="008A1568">
        <w:rPr>
          <w:rFonts w:ascii="Calisto MT" w:hAnsi="Calisto MT"/>
          <w:sz w:val="24"/>
          <w:szCs w:val="24"/>
        </w:rPr>
        <w:t xml:space="preserve"> </w:t>
      </w:r>
      <w:proofErr w:type="gramStart"/>
      <w:r w:rsidRPr="008A1568">
        <w:rPr>
          <w:rFonts w:ascii="Calisto MT" w:hAnsi="Calisto MT"/>
          <w:sz w:val="24"/>
          <w:szCs w:val="24"/>
        </w:rPr>
        <w:t>reste</w:t>
      </w:r>
      <w:proofErr w:type="gramEnd"/>
      <w:r w:rsidRPr="008A1568">
        <w:rPr>
          <w:rFonts w:ascii="Calisto MT" w:hAnsi="Calisto MT"/>
          <w:sz w:val="24"/>
          <w:szCs w:val="24"/>
        </w:rPr>
        <w:t xml:space="preserve"> </w:t>
      </w:r>
      <w:r w:rsidRPr="008A1568">
        <w:rPr>
          <w:rFonts w:ascii="Calisto MT" w:hAnsi="Calisto MT"/>
          <w:b/>
          <w:sz w:val="24"/>
          <w:szCs w:val="24"/>
        </w:rPr>
        <w:t>calme</w:t>
      </w:r>
      <w:r w:rsidRPr="008A1568">
        <w:rPr>
          <w:rFonts w:ascii="Calisto MT" w:hAnsi="Calisto MT"/>
          <w:sz w:val="24"/>
          <w:szCs w:val="24"/>
        </w:rPr>
        <w:t xml:space="preserve"> ou </w:t>
      </w:r>
      <w:r w:rsidRPr="008A1568">
        <w:rPr>
          <w:rFonts w:ascii="Calisto MT" w:hAnsi="Calisto MT"/>
          <w:b/>
          <w:sz w:val="24"/>
          <w:szCs w:val="24"/>
        </w:rPr>
        <w:t>indifférent, ne remarque pas</w:t>
      </w:r>
    </w:p>
    <w:p w14:paraId="2C4FB207" w14:textId="77777777" w:rsidR="001A5CB4" w:rsidRPr="008A1568" w:rsidRDefault="001A5CB4" w:rsidP="001A5CB4">
      <w:pPr>
        <w:pStyle w:val="Sansinterligne"/>
        <w:rPr>
          <w:rFonts w:ascii="Calisto MT" w:hAnsi="Calisto MT"/>
          <w:b/>
          <w:sz w:val="24"/>
          <w:szCs w:val="24"/>
        </w:rPr>
      </w:pPr>
      <w:r w:rsidRPr="008A1568">
        <w:rPr>
          <w:rFonts w:ascii="Calisto MT" w:hAnsi="Calisto MT"/>
          <w:sz w:val="24"/>
          <w:szCs w:val="24"/>
        </w:rPr>
        <w:t xml:space="preserve">Soit </w:t>
      </w:r>
      <w:r>
        <w:rPr>
          <w:rFonts w:ascii="Calisto MT" w:hAnsi="Calisto MT"/>
          <w:sz w:val="24"/>
          <w:szCs w:val="24"/>
        </w:rPr>
        <w:t>i</w:t>
      </w:r>
      <w:r w:rsidRPr="008A1568">
        <w:rPr>
          <w:rFonts w:ascii="Calisto MT" w:hAnsi="Calisto MT"/>
          <w:b/>
          <w:sz w:val="24"/>
          <w:szCs w:val="24"/>
        </w:rPr>
        <w:t xml:space="preserve">l exagère le danger </w:t>
      </w:r>
    </w:p>
    <w:p w14:paraId="086D8991" w14:textId="77777777" w:rsidR="001A5CB4" w:rsidRPr="008A1568" w:rsidRDefault="001A5CB4" w:rsidP="001A5CB4">
      <w:pPr>
        <w:pStyle w:val="Sansinterligne"/>
        <w:rPr>
          <w:rFonts w:ascii="Calisto MT" w:hAnsi="Calisto MT"/>
          <w:sz w:val="24"/>
          <w:szCs w:val="24"/>
        </w:rPr>
      </w:pPr>
      <w:r w:rsidRPr="008A1568">
        <w:rPr>
          <w:rFonts w:ascii="Calisto MT" w:hAnsi="Calisto MT"/>
          <w:sz w:val="24"/>
          <w:szCs w:val="24"/>
        </w:rPr>
        <w:sym w:font="Wingdings" w:char="F0E0"/>
      </w:r>
      <w:r w:rsidRPr="008A1568">
        <w:rPr>
          <w:rFonts w:ascii="Calisto MT" w:hAnsi="Calisto MT"/>
          <w:sz w:val="24"/>
          <w:szCs w:val="24"/>
        </w:rPr>
        <w:t xml:space="preserve"> </w:t>
      </w:r>
      <w:proofErr w:type="gramStart"/>
      <w:r w:rsidRPr="008A1568">
        <w:rPr>
          <w:rFonts w:ascii="Calisto MT" w:hAnsi="Calisto MT"/>
          <w:sz w:val="24"/>
          <w:szCs w:val="24"/>
        </w:rPr>
        <w:t>très</w:t>
      </w:r>
      <w:proofErr w:type="gramEnd"/>
      <w:r w:rsidRPr="008A1568">
        <w:rPr>
          <w:rFonts w:ascii="Calisto MT" w:hAnsi="Calisto MT"/>
          <w:sz w:val="24"/>
          <w:szCs w:val="24"/>
        </w:rPr>
        <w:t xml:space="preserve"> inquiet</w:t>
      </w:r>
    </w:p>
    <w:p w14:paraId="6D433D0A" w14:textId="77777777" w:rsidR="001A5CB4" w:rsidRPr="008A1568" w:rsidRDefault="001A5CB4" w:rsidP="001A5CB4">
      <w:pPr>
        <w:pStyle w:val="Sansinterligne"/>
        <w:rPr>
          <w:rFonts w:ascii="Calisto MT" w:hAnsi="Calisto MT"/>
          <w:sz w:val="24"/>
          <w:szCs w:val="24"/>
        </w:rPr>
      </w:pPr>
    </w:p>
    <w:p w14:paraId="47899FC5" w14:textId="77777777" w:rsidR="001A5CB4" w:rsidRPr="008A1568" w:rsidRDefault="001A5CB4" w:rsidP="001A5CB4">
      <w:pPr>
        <w:pStyle w:val="Sansinterligne"/>
        <w:rPr>
          <w:rFonts w:ascii="Calisto MT" w:hAnsi="Calisto MT"/>
          <w:sz w:val="24"/>
          <w:szCs w:val="24"/>
        </w:rPr>
      </w:pPr>
      <w:r w:rsidRPr="008A1568">
        <w:rPr>
          <w:rFonts w:ascii="Calisto MT" w:hAnsi="Calisto MT"/>
          <w:b/>
          <w:sz w:val="24"/>
          <w:szCs w:val="24"/>
        </w:rPr>
        <w:t>Accusé à tort</w:t>
      </w:r>
      <w:r w:rsidRPr="008A1568">
        <w:rPr>
          <w:rFonts w:ascii="Calisto MT" w:hAnsi="Calisto MT"/>
          <w:sz w:val="24"/>
          <w:szCs w:val="24"/>
        </w:rPr>
        <w:t xml:space="preserve">, </w:t>
      </w:r>
      <w:r w:rsidRPr="008A1568">
        <w:rPr>
          <w:rFonts w:ascii="Calisto MT" w:hAnsi="Calisto MT"/>
          <w:b/>
          <w:sz w:val="24"/>
          <w:szCs w:val="24"/>
        </w:rPr>
        <w:t>la situation est telle que</w:t>
      </w:r>
    </w:p>
    <w:p w14:paraId="05C31B37" w14:textId="77777777" w:rsidR="001A5CB4" w:rsidRPr="008A1568" w:rsidRDefault="001A5CB4" w:rsidP="001A5CB4">
      <w:pPr>
        <w:pStyle w:val="Sansinterligne"/>
        <w:rPr>
          <w:rFonts w:ascii="Calisto MT" w:hAnsi="Calisto MT"/>
          <w:sz w:val="24"/>
          <w:szCs w:val="24"/>
        </w:rPr>
      </w:pPr>
      <w:r w:rsidRPr="008A1568">
        <w:rPr>
          <w:rFonts w:ascii="Calisto MT" w:hAnsi="Calisto MT"/>
          <w:sz w:val="24"/>
          <w:szCs w:val="24"/>
        </w:rPr>
        <w:sym w:font="Wingdings" w:char="F0E0"/>
      </w:r>
      <w:r w:rsidRPr="008A1568">
        <w:rPr>
          <w:rFonts w:ascii="Calisto MT" w:hAnsi="Calisto MT"/>
          <w:sz w:val="24"/>
          <w:szCs w:val="24"/>
        </w:rPr>
        <w:t xml:space="preserve"> </w:t>
      </w:r>
      <w:proofErr w:type="gramStart"/>
      <w:r w:rsidRPr="008A1568">
        <w:rPr>
          <w:rFonts w:ascii="Calisto MT" w:hAnsi="Calisto MT"/>
          <w:b/>
          <w:sz w:val="24"/>
          <w:szCs w:val="24"/>
        </w:rPr>
        <w:t>impuissant</w:t>
      </w:r>
      <w:proofErr w:type="gramEnd"/>
      <w:r w:rsidRPr="008A1568">
        <w:rPr>
          <w:rFonts w:ascii="Calisto MT" w:hAnsi="Calisto MT"/>
          <w:b/>
          <w:sz w:val="24"/>
          <w:szCs w:val="24"/>
        </w:rPr>
        <w:t>, résigné</w:t>
      </w:r>
    </w:p>
    <w:p w14:paraId="28F7CDDF" w14:textId="77777777" w:rsidR="001A5CB4" w:rsidRPr="008A1568" w:rsidRDefault="001A5CB4" w:rsidP="001A5CB4">
      <w:pPr>
        <w:pStyle w:val="Sansinterligne"/>
        <w:rPr>
          <w:rFonts w:ascii="Calisto MT" w:hAnsi="Calisto MT"/>
          <w:sz w:val="24"/>
          <w:szCs w:val="24"/>
        </w:rPr>
      </w:pPr>
    </w:p>
    <w:p w14:paraId="45A1A307" w14:textId="77777777" w:rsidR="001A5CB4" w:rsidRDefault="001A5CB4" w:rsidP="001A5CB4">
      <w:pPr>
        <w:pStyle w:val="Sansinterligne"/>
        <w:rPr>
          <w:rFonts w:ascii="Calisto MT" w:hAnsi="Calisto MT"/>
          <w:sz w:val="24"/>
          <w:szCs w:val="24"/>
        </w:rPr>
      </w:pPr>
    </w:p>
    <w:p w14:paraId="64F8142A" w14:textId="77777777" w:rsidR="001A5CB4" w:rsidRDefault="001A5CB4" w:rsidP="001A5CB4">
      <w:pPr>
        <w:pStyle w:val="Sansinterligne"/>
        <w:rPr>
          <w:rFonts w:ascii="Calisto MT" w:hAnsi="Calisto MT"/>
          <w:sz w:val="24"/>
          <w:szCs w:val="24"/>
        </w:rPr>
      </w:pPr>
    </w:p>
    <w:p w14:paraId="1C2A7A2F" w14:textId="77777777" w:rsidR="001A5CB4" w:rsidRPr="007606A8" w:rsidRDefault="001A5CB4" w:rsidP="001A5CB4">
      <w:pPr>
        <w:pStyle w:val="Sansinterligne"/>
        <w:rPr>
          <w:rFonts w:ascii="Calisto MT" w:hAnsi="Calisto MT"/>
          <w:b/>
          <w:bCs/>
          <w:color w:val="CC0000"/>
          <w:sz w:val="24"/>
          <w:szCs w:val="24"/>
        </w:rPr>
      </w:pPr>
      <w:r w:rsidRPr="007606A8">
        <w:rPr>
          <w:rFonts w:ascii="Calisto MT" w:hAnsi="Calisto MT"/>
          <w:b/>
          <w:bCs/>
          <w:color w:val="CC0000"/>
          <w:sz w:val="24"/>
          <w:szCs w:val="24"/>
        </w:rPr>
        <w:t>Quelques symptômes physiques qui apportent une couleur particulière.</w:t>
      </w:r>
    </w:p>
    <w:p w14:paraId="249E1845" w14:textId="77777777" w:rsidR="001A5CB4" w:rsidRDefault="001A5CB4" w:rsidP="001A5CB4">
      <w:pPr>
        <w:pStyle w:val="Sansinterligne"/>
        <w:rPr>
          <w:rFonts w:ascii="Calisto MT" w:hAnsi="Calisto MT"/>
          <w:b/>
          <w:sz w:val="24"/>
          <w:szCs w:val="24"/>
        </w:rPr>
      </w:pPr>
    </w:p>
    <w:p w14:paraId="6015D593" w14:textId="77777777" w:rsidR="001A5CB4" w:rsidRPr="008A1568" w:rsidRDefault="001A5CB4" w:rsidP="001A5CB4">
      <w:pPr>
        <w:pStyle w:val="Sansinterligne"/>
        <w:rPr>
          <w:rFonts w:ascii="Calisto MT" w:hAnsi="Calisto MT"/>
          <w:sz w:val="24"/>
          <w:szCs w:val="24"/>
        </w:rPr>
      </w:pPr>
      <w:r w:rsidRPr="008A1568">
        <w:rPr>
          <w:rFonts w:ascii="Calisto MT" w:hAnsi="Calisto MT"/>
          <w:b/>
          <w:sz w:val="24"/>
          <w:szCs w:val="24"/>
        </w:rPr>
        <w:t>Trahison</w:t>
      </w:r>
    </w:p>
    <w:p w14:paraId="40AF3F52" w14:textId="77777777" w:rsidR="001A5CB4" w:rsidRPr="008A1568" w:rsidRDefault="001A5CB4" w:rsidP="001A5CB4">
      <w:pPr>
        <w:pStyle w:val="Sansinterligne"/>
        <w:ind w:left="284"/>
        <w:rPr>
          <w:rFonts w:ascii="Calisto MT" w:hAnsi="Calisto MT"/>
          <w:sz w:val="24"/>
          <w:szCs w:val="24"/>
        </w:rPr>
      </w:pPr>
      <w:proofErr w:type="gramStart"/>
      <w:r w:rsidRPr="008A1568">
        <w:rPr>
          <w:rFonts w:ascii="Calisto MT" w:hAnsi="Calisto MT"/>
          <w:sz w:val="24"/>
          <w:szCs w:val="24"/>
        </w:rPr>
        <w:t>comme</w:t>
      </w:r>
      <w:proofErr w:type="gramEnd"/>
      <w:r w:rsidRPr="008A1568">
        <w:rPr>
          <w:rFonts w:ascii="Calisto MT" w:hAnsi="Calisto MT"/>
          <w:sz w:val="24"/>
          <w:szCs w:val="24"/>
        </w:rPr>
        <w:t xml:space="preserve"> si  ses jambes le trahissent lors de vertiges avec sensation de tomber en arrière, comme s’il est secoué brutalement vers l’arrière</w:t>
      </w:r>
    </w:p>
    <w:p w14:paraId="1E1CFB3E" w14:textId="77777777" w:rsidR="001A5CB4" w:rsidRDefault="001A5CB4" w:rsidP="001A5CB4">
      <w:pPr>
        <w:pStyle w:val="Sansinterligne"/>
        <w:rPr>
          <w:rFonts w:ascii="Calisto MT" w:hAnsi="Calisto MT"/>
          <w:b/>
          <w:sz w:val="24"/>
          <w:szCs w:val="24"/>
        </w:rPr>
      </w:pPr>
    </w:p>
    <w:p w14:paraId="58DF33D1" w14:textId="77777777" w:rsidR="001A5CB4" w:rsidRPr="008A1568" w:rsidRDefault="001A5CB4" w:rsidP="001A5CB4">
      <w:pPr>
        <w:pStyle w:val="Sansinterligne"/>
        <w:rPr>
          <w:rFonts w:ascii="Calisto MT" w:hAnsi="Calisto MT"/>
          <w:sz w:val="24"/>
          <w:szCs w:val="24"/>
        </w:rPr>
      </w:pPr>
      <w:r w:rsidRPr="008A1568">
        <w:rPr>
          <w:rFonts w:ascii="Calisto MT" w:hAnsi="Calisto MT"/>
          <w:b/>
          <w:sz w:val="24"/>
          <w:szCs w:val="24"/>
        </w:rPr>
        <w:t>Arrière</w:t>
      </w:r>
      <w:r w:rsidRPr="008A1568">
        <w:rPr>
          <w:rFonts w:ascii="Calisto MT" w:hAnsi="Calisto MT"/>
          <w:sz w:val="24"/>
          <w:szCs w:val="24"/>
        </w:rPr>
        <w:t> </w:t>
      </w:r>
    </w:p>
    <w:p w14:paraId="05D3BEE8" w14:textId="77777777" w:rsidR="001A5CB4" w:rsidRPr="008A1568" w:rsidRDefault="001A5CB4" w:rsidP="001A5CB4">
      <w:pPr>
        <w:pStyle w:val="Sansinterligne"/>
        <w:ind w:left="284"/>
        <w:rPr>
          <w:rFonts w:ascii="Calisto MT" w:hAnsi="Calisto MT"/>
          <w:sz w:val="24"/>
          <w:szCs w:val="24"/>
        </w:rPr>
      </w:pPr>
      <w:proofErr w:type="gramStart"/>
      <w:r w:rsidRPr="008A1568">
        <w:rPr>
          <w:rFonts w:ascii="Calisto MT" w:hAnsi="Calisto MT"/>
          <w:sz w:val="24"/>
          <w:szCs w:val="24"/>
        </w:rPr>
        <w:t>vertiges</w:t>
      </w:r>
      <w:proofErr w:type="gramEnd"/>
      <w:r w:rsidRPr="008A1568">
        <w:rPr>
          <w:rFonts w:ascii="Calisto MT" w:hAnsi="Calisto MT"/>
          <w:sz w:val="24"/>
          <w:szCs w:val="24"/>
        </w:rPr>
        <w:t xml:space="preserve"> avec sensation de tomber en arrière, comme s’il est secoué brutalement vers l’arrière</w:t>
      </w:r>
    </w:p>
    <w:p w14:paraId="274F85ED" w14:textId="77777777" w:rsidR="001A5CB4" w:rsidRPr="008A1568" w:rsidRDefault="001A5CB4" w:rsidP="001A5CB4">
      <w:pPr>
        <w:pStyle w:val="Sansinterligne"/>
        <w:ind w:left="284"/>
        <w:rPr>
          <w:rFonts w:ascii="Calisto MT" w:hAnsi="Calisto MT"/>
          <w:sz w:val="24"/>
          <w:szCs w:val="24"/>
        </w:rPr>
      </w:pPr>
      <w:proofErr w:type="gramStart"/>
      <w:r w:rsidRPr="008A1568">
        <w:rPr>
          <w:rFonts w:ascii="Calisto MT" w:hAnsi="Calisto MT"/>
          <w:sz w:val="24"/>
          <w:szCs w:val="24"/>
        </w:rPr>
        <w:t>douleur</w:t>
      </w:r>
      <w:proofErr w:type="gramEnd"/>
      <w:r w:rsidRPr="008A1568">
        <w:rPr>
          <w:rFonts w:ascii="Calisto MT" w:hAnsi="Calisto MT"/>
          <w:sz w:val="24"/>
          <w:szCs w:val="24"/>
        </w:rPr>
        <w:t xml:space="preserve"> qui vient de l’arrière de la tête</w:t>
      </w:r>
    </w:p>
    <w:p w14:paraId="30D19F0E" w14:textId="77777777" w:rsidR="001A5CB4" w:rsidRPr="008A1568" w:rsidRDefault="001A5CB4" w:rsidP="001A5CB4">
      <w:pPr>
        <w:pStyle w:val="Sansinterligne"/>
        <w:ind w:left="284"/>
        <w:rPr>
          <w:rFonts w:ascii="Calisto MT" w:hAnsi="Calisto MT"/>
          <w:sz w:val="24"/>
          <w:szCs w:val="24"/>
        </w:rPr>
      </w:pPr>
      <w:proofErr w:type="gramStart"/>
      <w:r w:rsidRPr="008A1568">
        <w:rPr>
          <w:rFonts w:ascii="Calisto MT" w:hAnsi="Calisto MT"/>
          <w:sz w:val="24"/>
          <w:szCs w:val="24"/>
        </w:rPr>
        <w:t>comme</w:t>
      </w:r>
      <w:proofErr w:type="gramEnd"/>
      <w:r w:rsidRPr="008A1568">
        <w:rPr>
          <w:rFonts w:ascii="Calisto MT" w:hAnsi="Calisto MT"/>
          <w:sz w:val="24"/>
          <w:szCs w:val="24"/>
        </w:rPr>
        <w:t xml:space="preserve"> si de l’air sort de l’arrière de sa tête</w:t>
      </w:r>
    </w:p>
    <w:p w14:paraId="74CF9A46" w14:textId="77777777" w:rsidR="001A5CB4" w:rsidRDefault="001A5CB4" w:rsidP="001A5CB4">
      <w:pPr>
        <w:pStyle w:val="Sansinterligne"/>
        <w:rPr>
          <w:rFonts w:ascii="Calisto MT" w:hAnsi="Calisto MT"/>
          <w:b/>
          <w:sz w:val="24"/>
          <w:szCs w:val="24"/>
        </w:rPr>
      </w:pPr>
    </w:p>
    <w:p w14:paraId="5B5E667D" w14:textId="77777777" w:rsidR="001A5CB4" w:rsidRPr="008A1568" w:rsidRDefault="001A5CB4" w:rsidP="001A5CB4">
      <w:pPr>
        <w:pStyle w:val="Sansinterligne"/>
        <w:rPr>
          <w:rFonts w:ascii="Calisto MT" w:hAnsi="Calisto MT"/>
          <w:b/>
          <w:sz w:val="24"/>
          <w:szCs w:val="24"/>
        </w:rPr>
      </w:pPr>
      <w:r w:rsidRPr="008A1568">
        <w:rPr>
          <w:rFonts w:ascii="Calisto MT" w:hAnsi="Calisto MT"/>
          <w:b/>
          <w:sz w:val="24"/>
          <w:szCs w:val="24"/>
        </w:rPr>
        <w:t xml:space="preserve">Ouverture </w:t>
      </w:r>
    </w:p>
    <w:p w14:paraId="4F8EBB60" w14:textId="77777777" w:rsidR="001A5CB4" w:rsidRPr="008A1568" w:rsidRDefault="001A5CB4" w:rsidP="001A5CB4">
      <w:pPr>
        <w:pStyle w:val="Sansinterligne"/>
        <w:ind w:left="284"/>
        <w:rPr>
          <w:rFonts w:ascii="Calisto MT" w:hAnsi="Calisto MT"/>
          <w:sz w:val="24"/>
          <w:szCs w:val="24"/>
        </w:rPr>
      </w:pPr>
      <w:proofErr w:type="gramStart"/>
      <w:r w:rsidRPr="008A1568">
        <w:rPr>
          <w:rFonts w:ascii="Calisto MT" w:hAnsi="Calisto MT"/>
          <w:sz w:val="24"/>
          <w:szCs w:val="24"/>
        </w:rPr>
        <w:t>comme</w:t>
      </w:r>
      <w:proofErr w:type="gramEnd"/>
      <w:r w:rsidRPr="008A1568">
        <w:rPr>
          <w:rFonts w:ascii="Calisto MT" w:hAnsi="Calisto MT"/>
          <w:sz w:val="24"/>
          <w:szCs w:val="24"/>
        </w:rPr>
        <w:t xml:space="preserve"> si l’occiput est ouvert ce qui améliore la douleur à la tête</w:t>
      </w:r>
    </w:p>
    <w:p w14:paraId="31B73648" w14:textId="77777777" w:rsidR="001A5CB4" w:rsidRDefault="001A5CB4" w:rsidP="001A5CB4">
      <w:pPr>
        <w:pStyle w:val="Sansinterligne"/>
        <w:rPr>
          <w:rFonts w:ascii="Calisto MT" w:hAnsi="Calisto MT"/>
          <w:b/>
          <w:sz w:val="24"/>
          <w:szCs w:val="24"/>
        </w:rPr>
      </w:pPr>
    </w:p>
    <w:p w14:paraId="5CAA2AEA" w14:textId="77777777" w:rsidR="001A5CB4" w:rsidRPr="008A1568" w:rsidRDefault="001A5CB4" w:rsidP="001A5CB4">
      <w:pPr>
        <w:pStyle w:val="Sansinterligne"/>
        <w:rPr>
          <w:rFonts w:ascii="Calisto MT" w:hAnsi="Calisto MT"/>
          <w:b/>
          <w:sz w:val="24"/>
          <w:szCs w:val="24"/>
        </w:rPr>
      </w:pPr>
      <w:r w:rsidRPr="008A1568">
        <w:rPr>
          <w:rFonts w:ascii="Calisto MT" w:hAnsi="Calisto MT"/>
          <w:b/>
          <w:sz w:val="24"/>
          <w:szCs w:val="24"/>
        </w:rPr>
        <w:t>Crevasses, rugosité, épaississement</w:t>
      </w:r>
    </w:p>
    <w:p w14:paraId="073D4D25" w14:textId="77777777" w:rsidR="001A5CB4" w:rsidRPr="008A1568" w:rsidRDefault="001A5CB4" w:rsidP="001A5CB4">
      <w:pPr>
        <w:pStyle w:val="Sansinterligne"/>
        <w:ind w:left="284"/>
        <w:rPr>
          <w:rFonts w:ascii="Calisto MT" w:hAnsi="Calisto MT"/>
          <w:sz w:val="24"/>
          <w:szCs w:val="24"/>
        </w:rPr>
      </w:pPr>
    </w:p>
    <w:p w14:paraId="55C53AC3" w14:textId="77777777" w:rsidR="001A5CB4" w:rsidRPr="007606A8" w:rsidRDefault="001A5CB4" w:rsidP="001A5CB4">
      <w:pPr>
        <w:pStyle w:val="Sansinterligne"/>
        <w:rPr>
          <w:rFonts w:ascii="Calisto MT" w:hAnsi="Calisto MT"/>
          <w:color w:val="CC0000"/>
          <w:sz w:val="24"/>
          <w:szCs w:val="24"/>
          <w:u w:val="single"/>
        </w:rPr>
      </w:pPr>
      <w:r w:rsidRPr="007606A8">
        <w:rPr>
          <w:rFonts w:ascii="Calisto MT" w:hAnsi="Calisto MT"/>
          <w:color w:val="CC0000"/>
          <w:sz w:val="24"/>
          <w:szCs w:val="24"/>
          <w:u w:val="single"/>
        </w:rPr>
        <w:t>Ses sensations </w:t>
      </w:r>
    </w:p>
    <w:p w14:paraId="0A6C3F22" w14:textId="77777777" w:rsidR="001A5CB4" w:rsidRPr="008A1568" w:rsidRDefault="001A5CB4" w:rsidP="001A5CB4">
      <w:pPr>
        <w:pStyle w:val="Sansinterligne"/>
        <w:ind w:left="284"/>
        <w:rPr>
          <w:rFonts w:ascii="Calisto MT" w:hAnsi="Calisto MT"/>
          <w:sz w:val="24"/>
          <w:szCs w:val="24"/>
        </w:rPr>
      </w:pPr>
      <w:r w:rsidRPr="008A1568">
        <w:rPr>
          <w:rFonts w:ascii="Calisto MT" w:hAnsi="Calisto MT"/>
          <w:b/>
          <w:sz w:val="24"/>
          <w:szCs w:val="24"/>
        </w:rPr>
        <w:t>Aiguilles glacées</w:t>
      </w:r>
      <w:r w:rsidRPr="008A1568">
        <w:rPr>
          <w:rFonts w:ascii="Calisto MT" w:hAnsi="Calisto MT"/>
          <w:sz w:val="24"/>
          <w:szCs w:val="24"/>
        </w:rPr>
        <w:t xml:space="preserve"> (peuvent </w:t>
      </w:r>
      <w:r>
        <w:rPr>
          <w:rFonts w:ascii="Calisto MT" w:hAnsi="Calisto MT"/>
          <w:sz w:val="24"/>
          <w:szCs w:val="24"/>
        </w:rPr>
        <w:t>être</w:t>
      </w:r>
      <w:r w:rsidRPr="008A1568">
        <w:rPr>
          <w:rFonts w:ascii="Calisto MT" w:hAnsi="Calisto MT"/>
          <w:sz w:val="24"/>
          <w:szCs w:val="24"/>
        </w:rPr>
        <w:t xml:space="preserve"> ressenti</w:t>
      </w:r>
      <w:r>
        <w:rPr>
          <w:rFonts w:ascii="Calisto MT" w:hAnsi="Calisto MT"/>
          <w:sz w:val="24"/>
          <w:szCs w:val="24"/>
        </w:rPr>
        <w:t>es</w:t>
      </w:r>
      <w:r w:rsidRPr="008A1568">
        <w:rPr>
          <w:rFonts w:ascii="Calisto MT" w:hAnsi="Calisto MT"/>
          <w:sz w:val="24"/>
          <w:szCs w:val="24"/>
        </w:rPr>
        <w:t xml:space="preserve"> à plusieurs endroits)</w:t>
      </w:r>
    </w:p>
    <w:p w14:paraId="75BEAB3A" w14:textId="77777777" w:rsidR="001A5CB4" w:rsidRPr="008A1568" w:rsidRDefault="001A5CB4" w:rsidP="001A5CB4">
      <w:pPr>
        <w:pStyle w:val="Sansinterligne"/>
        <w:ind w:left="284"/>
        <w:rPr>
          <w:rFonts w:ascii="Calisto MT" w:hAnsi="Calisto MT"/>
          <w:sz w:val="24"/>
          <w:szCs w:val="24"/>
        </w:rPr>
      </w:pPr>
      <w:r w:rsidRPr="008A1568">
        <w:rPr>
          <w:rFonts w:ascii="Calisto MT" w:hAnsi="Calisto MT"/>
          <w:sz w:val="24"/>
          <w:szCs w:val="24"/>
        </w:rPr>
        <w:t xml:space="preserve">Avoir un </w:t>
      </w:r>
      <w:r w:rsidRPr="008A1568">
        <w:rPr>
          <w:rFonts w:ascii="Calisto MT" w:hAnsi="Calisto MT"/>
          <w:b/>
          <w:sz w:val="24"/>
          <w:szCs w:val="24"/>
        </w:rPr>
        <w:t>voile</w:t>
      </w:r>
      <w:r w:rsidRPr="008A1568">
        <w:rPr>
          <w:rFonts w:ascii="Calisto MT" w:hAnsi="Calisto MT"/>
          <w:sz w:val="24"/>
          <w:szCs w:val="24"/>
        </w:rPr>
        <w:t xml:space="preserve"> </w:t>
      </w:r>
      <w:r w:rsidRPr="008A1568">
        <w:rPr>
          <w:rFonts w:ascii="Calisto MT" w:hAnsi="Calisto MT"/>
          <w:b/>
          <w:sz w:val="24"/>
          <w:szCs w:val="24"/>
        </w:rPr>
        <w:t>devant les yeux</w:t>
      </w:r>
      <w:r w:rsidRPr="008A1568">
        <w:rPr>
          <w:rFonts w:ascii="Calisto MT" w:hAnsi="Calisto MT"/>
          <w:sz w:val="24"/>
          <w:szCs w:val="24"/>
        </w:rPr>
        <w:t>, qui peut accompagner les névralgies faciales</w:t>
      </w:r>
    </w:p>
    <w:p w14:paraId="2EBBD2E6" w14:textId="77777777" w:rsidR="001A5CB4" w:rsidRPr="008A1568" w:rsidRDefault="001A5CB4" w:rsidP="001A5CB4">
      <w:pPr>
        <w:pStyle w:val="Sansinterligne"/>
        <w:ind w:left="284"/>
        <w:rPr>
          <w:rFonts w:ascii="Calisto MT" w:hAnsi="Calisto MT"/>
          <w:sz w:val="24"/>
          <w:szCs w:val="24"/>
        </w:rPr>
      </w:pPr>
      <w:r w:rsidRPr="008A1568">
        <w:rPr>
          <w:rFonts w:ascii="Calisto MT" w:hAnsi="Calisto MT"/>
          <w:sz w:val="24"/>
          <w:szCs w:val="24"/>
        </w:rPr>
        <w:t>Vision binoculaire imparfaite (faiblesse de la musculature oculaire)</w:t>
      </w:r>
    </w:p>
    <w:p w14:paraId="76967AB9" w14:textId="77777777" w:rsidR="001A5CB4" w:rsidRPr="008A1568" w:rsidRDefault="001A5CB4" w:rsidP="001A5CB4">
      <w:pPr>
        <w:pStyle w:val="Sansinterligne"/>
        <w:ind w:left="284"/>
        <w:rPr>
          <w:rFonts w:ascii="Calisto MT" w:hAnsi="Calisto MT"/>
          <w:sz w:val="24"/>
          <w:szCs w:val="24"/>
        </w:rPr>
      </w:pPr>
      <w:r w:rsidRPr="008A1568">
        <w:rPr>
          <w:rFonts w:ascii="Calisto MT" w:hAnsi="Calisto MT"/>
          <w:b/>
          <w:sz w:val="24"/>
          <w:szCs w:val="24"/>
        </w:rPr>
        <w:t>Élargissement</w:t>
      </w:r>
      <w:r w:rsidRPr="008A1568">
        <w:rPr>
          <w:rFonts w:ascii="Calisto MT" w:hAnsi="Calisto MT"/>
          <w:sz w:val="24"/>
          <w:szCs w:val="24"/>
        </w:rPr>
        <w:t xml:space="preserve">, expansion de la tête, l’oreille, la luette, l’urètre </w:t>
      </w:r>
    </w:p>
    <w:p w14:paraId="05EEFBC1" w14:textId="77777777" w:rsidR="001A5CB4" w:rsidRPr="007606A8" w:rsidRDefault="001A5CB4" w:rsidP="001A5CB4">
      <w:pPr>
        <w:pStyle w:val="Sansinterligne"/>
        <w:ind w:left="284"/>
        <w:rPr>
          <w:rFonts w:ascii="Calisto MT" w:hAnsi="Calisto MT"/>
          <w:spacing w:val="-4"/>
          <w:sz w:val="24"/>
          <w:szCs w:val="24"/>
        </w:rPr>
      </w:pPr>
      <w:r w:rsidRPr="007606A8">
        <w:rPr>
          <w:rFonts w:ascii="Calisto MT" w:hAnsi="Calisto MT"/>
          <w:spacing w:val="-4"/>
          <w:sz w:val="24"/>
          <w:szCs w:val="24"/>
        </w:rPr>
        <w:t>Gonflement des veines des tempes, du palais, des membres inférieurs, des pieds (urine peu)</w:t>
      </w:r>
    </w:p>
    <w:p w14:paraId="3C3CC7FF" w14:textId="77777777" w:rsidR="001A5CB4" w:rsidRPr="008A1568" w:rsidRDefault="001A5CB4" w:rsidP="001A5CB4">
      <w:pPr>
        <w:pStyle w:val="Sansinterligne"/>
        <w:ind w:left="284"/>
        <w:rPr>
          <w:rFonts w:ascii="Calisto MT" w:hAnsi="Calisto MT"/>
          <w:sz w:val="24"/>
          <w:szCs w:val="24"/>
        </w:rPr>
      </w:pPr>
      <w:r w:rsidRPr="008A1568">
        <w:rPr>
          <w:rFonts w:ascii="Calisto MT" w:hAnsi="Calisto MT"/>
          <w:sz w:val="24"/>
          <w:szCs w:val="24"/>
        </w:rPr>
        <w:t>Obstruction de l’oreille droite, du nez d’un côté (remède de sinusite)</w:t>
      </w:r>
    </w:p>
    <w:p w14:paraId="02D153E9" w14:textId="77777777" w:rsidR="001A5CB4" w:rsidRPr="008A1568" w:rsidRDefault="001A5CB4" w:rsidP="001A5CB4">
      <w:pPr>
        <w:pStyle w:val="Sansinterligne"/>
        <w:ind w:left="284"/>
        <w:rPr>
          <w:rFonts w:ascii="Calisto MT" w:hAnsi="Calisto MT"/>
          <w:sz w:val="24"/>
          <w:szCs w:val="24"/>
        </w:rPr>
      </w:pPr>
      <w:r w:rsidRPr="008A1568">
        <w:rPr>
          <w:rFonts w:ascii="Calisto MT" w:hAnsi="Calisto MT"/>
          <w:sz w:val="24"/>
          <w:szCs w:val="24"/>
        </w:rPr>
        <w:t>Grattement, rugosité dans la gorge, le larynx</w:t>
      </w:r>
    </w:p>
    <w:p w14:paraId="338CD60E" w14:textId="77777777" w:rsidR="001A5CB4" w:rsidRPr="008A1568" w:rsidRDefault="001A5CB4" w:rsidP="001A5CB4">
      <w:pPr>
        <w:pStyle w:val="Sansinterligne"/>
        <w:ind w:left="284"/>
        <w:rPr>
          <w:rFonts w:ascii="Calisto MT" w:hAnsi="Calisto MT"/>
          <w:sz w:val="24"/>
          <w:szCs w:val="24"/>
        </w:rPr>
      </w:pPr>
      <w:r w:rsidRPr="008A1568">
        <w:rPr>
          <w:rFonts w:ascii="Calisto MT" w:hAnsi="Calisto MT"/>
          <w:sz w:val="24"/>
          <w:szCs w:val="24"/>
        </w:rPr>
        <w:t>P</w:t>
      </w:r>
      <w:r w:rsidRPr="008A1568">
        <w:rPr>
          <w:rFonts w:ascii="Calisto MT" w:hAnsi="Calisto MT"/>
          <w:b/>
          <w:sz w:val="24"/>
          <w:szCs w:val="24"/>
        </w:rPr>
        <w:t xml:space="preserve">oids, prolapsus, </w:t>
      </w:r>
      <w:r w:rsidRPr="008A1568">
        <w:rPr>
          <w:rFonts w:ascii="Calisto MT" w:hAnsi="Calisto MT"/>
          <w:sz w:val="24"/>
          <w:szCs w:val="24"/>
        </w:rPr>
        <w:t>ça tombe : estomac, rectum, génito-urinaire</w:t>
      </w:r>
    </w:p>
    <w:p w14:paraId="3CFCAAB5" w14:textId="77777777" w:rsidR="001A5CB4" w:rsidRPr="008A1568" w:rsidRDefault="001A5CB4" w:rsidP="001A5CB4">
      <w:pPr>
        <w:pStyle w:val="Sansinterligne"/>
        <w:ind w:left="284"/>
        <w:rPr>
          <w:rFonts w:ascii="Calisto MT" w:hAnsi="Calisto MT"/>
          <w:sz w:val="24"/>
          <w:szCs w:val="24"/>
        </w:rPr>
      </w:pPr>
      <w:r w:rsidRPr="008A1568">
        <w:rPr>
          <w:rFonts w:ascii="Calisto MT" w:hAnsi="Calisto MT"/>
          <w:sz w:val="24"/>
          <w:szCs w:val="24"/>
        </w:rPr>
        <w:t>Constriction, comme une bande : des membres inférieurs lorsqu’il marche, des genoux</w:t>
      </w:r>
    </w:p>
    <w:p w14:paraId="442DC782" w14:textId="77777777" w:rsidR="001A5CB4" w:rsidRPr="008A1568" w:rsidRDefault="001A5CB4" w:rsidP="001A5CB4">
      <w:pPr>
        <w:pStyle w:val="Sansinterligne"/>
        <w:ind w:left="284"/>
        <w:rPr>
          <w:rFonts w:ascii="Calisto MT" w:hAnsi="Calisto MT"/>
          <w:sz w:val="24"/>
          <w:szCs w:val="24"/>
        </w:rPr>
      </w:pPr>
      <w:r w:rsidRPr="008A1568">
        <w:rPr>
          <w:rFonts w:ascii="Calisto MT" w:hAnsi="Calisto MT"/>
          <w:b/>
          <w:sz w:val="24"/>
          <w:szCs w:val="24"/>
        </w:rPr>
        <w:t>Trop court</w:t>
      </w:r>
      <w:r w:rsidRPr="008A1568">
        <w:rPr>
          <w:rFonts w:ascii="Calisto MT" w:hAnsi="Calisto MT"/>
          <w:sz w:val="24"/>
          <w:szCs w:val="24"/>
        </w:rPr>
        <w:t> : les membres inférieurs, muscles des cuisses</w:t>
      </w:r>
    </w:p>
    <w:p w14:paraId="2B4B9354" w14:textId="77777777" w:rsidR="001A5CB4" w:rsidRPr="008A1568" w:rsidRDefault="001A5CB4" w:rsidP="001A5CB4">
      <w:pPr>
        <w:pStyle w:val="Sansinterligne"/>
        <w:ind w:left="284"/>
        <w:rPr>
          <w:rFonts w:ascii="Calisto MT" w:hAnsi="Calisto MT"/>
          <w:sz w:val="24"/>
          <w:szCs w:val="24"/>
        </w:rPr>
      </w:pPr>
      <w:r w:rsidRPr="008A1568">
        <w:rPr>
          <w:rFonts w:ascii="Calisto MT" w:hAnsi="Calisto MT"/>
          <w:sz w:val="24"/>
          <w:szCs w:val="24"/>
        </w:rPr>
        <w:t>Vent dans les oreilles</w:t>
      </w:r>
    </w:p>
    <w:p w14:paraId="0D5FD3D6" w14:textId="77777777" w:rsidR="001A5CB4" w:rsidRPr="008A1568" w:rsidRDefault="001A5CB4" w:rsidP="001A5CB4">
      <w:pPr>
        <w:pStyle w:val="Sansinterligne"/>
        <w:ind w:left="284"/>
        <w:rPr>
          <w:rFonts w:ascii="Calisto MT" w:hAnsi="Calisto MT"/>
          <w:sz w:val="24"/>
          <w:szCs w:val="24"/>
        </w:rPr>
      </w:pPr>
      <w:r w:rsidRPr="008A1568">
        <w:rPr>
          <w:rFonts w:ascii="Calisto MT" w:hAnsi="Calisto MT"/>
          <w:sz w:val="24"/>
          <w:szCs w:val="24"/>
        </w:rPr>
        <w:t>Les sensations sont juste sous la peau</w:t>
      </w:r>
    </w:p>
    <w:p w14:paraId="304E75CF" w14:textId="77777777" w:rsidR="001A5CB4" w:rsidRPr="008A1568" w:rsidRDefault="001A5CB4" w:rsidP="001A5CB4">
      <w:pPr>
        <w:pStyle w:val="Sansinterligne"/>
        <w:ind w:left="284"/>
        <w:rPr>
          <w:rFonts w:ascii="Calisto MT" w:hAnsi="Calisto MT"/>
          <w:sz w:val="24"/>
          <w:szCs w:val="24"/>
        </w:rPr>
      </w:pPr>
      <w:r w:rsidRPr="008A1568">
        <w:rPr>
          <w:rFonts w:ascii="Calisto MT" w:hAnsi="Calisto MT"/>
          <w:sz w:val="24"/>
          <w:szCs w:val="24"/>
        </w:rPr>
        <w:t>Volètement (</w:t>
      </w:r>
      <w:proofErr w:type="spellStart"/>
      <w:r w:rsidRPr="008A1568">
        <w:rPr>
          <w:rFonts w:ascii="Calisto MT" w:hAnsi="Calisto MT"/>
          <w:sz w:val="24"/>
          <w:szCs w:val="24"/>
        </w:rPr>
        <w:t>fluttering</w:t>
      </w:r>
      <w:proofErr w:type="spellEnd"/>
      <w:r w:rsidRPr="008A1568">
        <w:rPr>
          <w:rFonts w:ascii="Calisto MT" w:hAnsi="Calisto MT"/>
          <w:sz w:val="24"/>
          <w:szCs w:val="24"/>
        </w:rPr>
        <w:t>), tremblement en général</w:t>
      </w:r>
    </w:p>
    <w:p w14:paraId="4D0A6176" w14:textId="77777777" w:rsidR="001A5CB4" w:rsidRPr="008A1568" w:rsidRDefault="001A5CB4" w:rsidP="001A5CB4">
      <w:pPr>
        <w:pStyle w:val="Sansinterligne"/>
        <w:ind w:left="284"/>
        <w:rPr>
          <w:rFonts w:ascii="Calisto MT" w:hAnsi="Calisto MT"/>
          <w:sz w:val="24"/>
          <w:szCs w:val="24"/>
        </w:rPr>
      </w:pPr>
      <w:r w:rsidRPr="008A1568">
        <w:rPr>
          <w:rFonts w:ascii="Calisto MT" w:hAnsi="Calisto MT"/>
          <w:b/>
          <w:sz w:val="24"/>
          <w:szCs w:val="24"/>
        </w:rPr>
        <w:t>Vide</w:t>
      </w:r>
      <w:r w:rsidRPr="008A1568">
        <w:rPr>
          <w:rFonts w:ascii="Calisto MT" w:hAnsi="Calisto MT"/>
          <w:sz w:val="24"/>
          <w:szCs w:val="24"/>
        </w:rPr>
        <w:t>, creux en général</w:t>
      </w:r>
    </w:p>
    <w:p w14:paraId="2249CED9" w14:textId="77777777" w:rsidR="001A5CB4" w:rsidRPr="008A1568" w:rsidRDefault="001A5CB4" w:rsidP="001A5CB4">
      <w:pPr>
        <w:pStyle w:val="Sansinterligne"/>
        <w:ind w:left="284"/>
        <w:rPr>
          <w:rFonts w:ascii="Calisto MT" w:hAnsi="Calisto MT"/>
          <w:sz w:val="24"/>
          <w:szCs w:val="24"/>
        </w:rPr>
      </w:pPr>
      <w:r w:rsidRPr="008A1568">
        <w:rPr>
          <w:rFonts w:ascii="Calisto MT" w:hAnsi="Calisto MT"/>
          <w:sz w:val="24"/>
          <w:szCs w:val="24"/>
        </w:rPr>
        <w:t>Dur, que le lit est trop dur</w:t>
      </w:r>
    </w:p>
    <w:p w14:paraId="049132A7" w14:textId="77777777" w:rsidR="001A5CB4" w:rsidRPr="008A1568" w:rsidRDefault="001A5CB4" w:rsidP="001A5CB4">
      <w:pPr>
        <w:pStyle w:val="Sansinterligne"/>
        <w:ind w:left="284"/>
        <w:rPr>
          <w:rFonts w:ascii="Calisto MT" w:hAnsi="Calisto MT"/>
          <w:sz w:val="24"/>
          <w:szCs w:val="24"/>
        </w:rPr>
      </w:pPr>
    </w:p>
    <w:p w14:paraId="5150DFA6" w14:textId="77777777" w:rsidR="001A5CB4" w:rsidRPr="008A1568" w:rsidRDefault="001A5CB4" w:rsidP="001A5CB4">
      <w:pPr>
        <w:pStyle w:val="Sansinterligne"/>
        <w:rPr>
          <w:rFonts w:ascii="Calisto MT" w:hAnsi="Calisto MT"/>
          <w:sz w:val="24"/>
          <w:szCs w:val="24"/>
        </w:rPr>
      </w:pPr>
      <w:r w:rsidRPr="007606A8">
        <w:rPr>
          <w:rFonts w:ascii="Calisto MT" w:hAnsi="Calisto MT"/>
          <w:color w:val="CC0000"/>
          <w:sz w:val="24"/>
          <w:szCs w:val="24"/>
          <w:u w:val="single"/>
        </w:rPr>
        <w:t>Moments</w:t>
      </w:r>
      <w:r w:rsidRPr="008A1568">
        <w:rPr>
          <w:rFonts w:ascii="Calisto MT" w:hAnsi="Calisto MT"/>
          <w:sz w:val="24"/>
          <w:szCs w:val="24"/>
        </w:rPr>
        <w:t> </w:t>
      </w:r>
    </w:p>
    <w:p w14:paraId="26A0B8E0" w14:textId="77777777" w:rsidR="001A5CB4" w:rsidRPr="008A1568" w:rsidRDefault="001A5CB4" w:rsidP="001A5CB4">
      <w:pPr>
        <w:pStyle w:val="Sansinterligne"/>
        <w:ind w:left="284"/>
        <w:rPr>
          <w:rFonts w:ascii="Calisto MT" w:hAnsi="Calisto MT"/>
          <w:sz w:val="24"/>
          <w:szCs w:val="24"/>
        </w:rPr>
      </w:pPr>
      <w:r w:rsidRPr="008A1568">
        <w:rPr>
          <w:rFonts w:ascii="Calisto MT" w:hAnsi="Calisto MT"/>
          <w:sz w:val="24"/>
          <w:szCs w:val="24"/>
        </w:rPr>
        <w:t>Dentition</w:t>
      </w:r>
    </w:p>
    <w:p w14:paraId="7EE12D7B" w14:textId="77777777" w:rsidR="001A5CB4" w:rsidRPr="008A1568" w:rsidRDefault="001A5CB4" w:rsidP="001A5CB4">
      <w:pPr>
        <w:pStyle w:val="Sansinterligne"/>
        <w:ind w:left="284"/>
        <w:rPr>
          <w:rFonts w:ascii="Calisto MT" w:hAnsi="Calisto MT"/>
          <w:sz w:val="24"/>
          <w:szCs w:val="24"/>
        </w:rPr>
      </w:pPr>
      <w:r w:rsidRPr="008A1568">
        <w:rPr>
          <w:rFonts w:ascii="Calisto MT" w:hAnsi="Calisto MT"/>
          <w:sz w:val="24"/>
          <w:szCs w:val="24"/>
        </w:rPr>
        <w:t>Post partum- métrite puerpérale</w:t>
      </w:r>
    </w:p>
    <w:p w14:paraId="1F9ACC29" w14:textId="77777777" w:rsidR="001A5CB4" w:rsidRPr="008A1568" w:rsidRDefault="001A5CB4" w:rsidP="001A5CB4">
      <w:pPr>
        <w:pStyle w:val="Sansinterligne"/>
        <w:ind w:left="284"/>
        <w:rPr>
          <w:rFonts w:ascii="Calisto MT" w:hAnsi="Calisto MT"/>
          <w:sz w:val="24"/>
          <w:szCs w:val="24"/>
        </w:rPr>
      </w:pPr>
    </w:p>
    <w:p w14:paraId="1096F9C5" w14:textId="77777777" w:rsidR="001A5CB4" w:rsidRPr="008A1568" w:rsidRDefault="001A5CB4" w:rsidP="001A5CB4">
      <w:pPr>
        <w:pStyle w:val="Sansinterligne"/>
        <w:ind w:left="284"/>
        <w:rPr>
          <w:rFonts w:ascii="Calisto MT" w:hAnsi="Calisto MT"/>
          <w:sz w:val="24"/>
          <w:szCs w:val="24"/>
        </w:rPr>
      </w:pPr>
    </w:p>
    <w:p w14:paraId="0AF8A8E0" w14:textId="77777777" w:rsidR="001A5CB4" w:rsidRPr="008A1568" w:rsidRDefault="001A5CB4" w:rsidP="001A5CB4">
      <w:pPr>
        <w:pStyle w:val="Sansinterligne"/>
        <w:rPr>
          <w:rFonts w:ascii="Calisto MT" w:hAnsi="Calisto MT"/>
          <w:bCs/>
          <w:sz w:val="24"/>
          <w:szCs w:val="24"/>
        </w:rPr>
      </w:pPr>
      <w:r w:rsidRPr="008A1568">
        <w:rPr>
          <w:rFonts w:ascii="Calisto MT" w:hAnsi="Calisto MT"/>
          <w:bCs/>
          <w:sz w:val="24"/>
          <w:szCs w:val="24"/>
        </w:rPr>
        <w:t xml:space="preserve">J’ai emprunté à Christine </w:t>
      </w:r>
      <w:proofErr w:type="spellStart"/>
      <w:r w:rsidRPr="008A1568">
        <w:rPr>
          <w:rFonts w:ascii="Calisto MT" w:hAnsi="Calisto MT"/>
          <w:bCs/>
          <w:sz w:val="24"/>
          <w:szCs w:val="24"/>
        </w:rPr>
        <w:t>Neuhofer</w:t>
      </w:r>
      <w:proofErr w:type="spellEnd"/>
      <w:r w:rsidRPr="008A1568">
        <w:rPr>
          <w:rFonts w:ascii="Calisto MT" w:hAnsi="Calisto MT"/>
          <w:bCs/>
          <w:sz w:val="24"/>
          <w:szCs w:val="24"/>
        </w:rPr>
        <w:t xml:space="preserve">, que je remercie, son </w:t>
      </w:r>
      <w:r w:rsidRPr="007606A8">
        <w:rPr>
          <w:rFonts w:ascii="Calisto MT" w:hAnsi="Calisto MT"/>
          <w:b/>
          <w:color w:val="CC0000"/>
          <w:sz w:val="24"/>
          <w:szCs w:val="24"/>
        </w:rPr>
        <w:t>résumé des auteurs</w:t>
      </w:r>
      <w:r w:rsidRPr="008A1568">
        <w:rPr>
          <w:rFonts w:ascii="Calisto MT" w:hAnsi="Calisto MT"/>
          <w:bCs/>
          <w:sz w:val="24"/>
          <w:szCs w:val="24"/>
        </w:rPr>
        <w:t xml:space="preserve"> suivants</w:t>
      </w:r>
      <w:r>
        <w:rPr>
          <w:rFonts w:ascii="Calisto MT" w:hAnsi="Calisto MT"/>
          <w:bCs/>
          <w:sz w:val="24"/>
          <w:szCs w:val="24"/>
        </w:rPr>
        <w:t>.</w:t>
      </w:r>
    </w:p>
    <w:p w14:paraId="00735698" w14:textId="77777777" w:rsidR="001A5CB4" w:rsidRPr="008A1568" w:rsidRDefault="001A5CB4" w:rsidP="001A5CB4">
      <w:pPr>
        <w:pStyle w:val="Sansinterligne"/>
        <w:rPr>
          <w:rFonts w:ascii="Calisto MT" w:hAnsi="Calisto MT"/>
          <w:b/>
          <w:bCs/>
          <w:sz w:val="24"/>
          <w:szCs w:val="24"/>
        </w:rPr>
      </w:pPr>
    </w:p>
    <w:p w14:paraId="63CDC80E" w14:textId="77777777" w:rsidR="001A5CB4" w:rsidRPr="008A1568" w:rsidRDefault="001A5CB4" w:rsidP="001A5CB4">
      <w:pPr>
        <w:pStyle w:val="Sansinterligne"/>
        <w:rPr>
          <w:rFonts w:ascii="Calisto MT" w:hAnsi="Calisto MT"/>
          <w:b/>
          <w:bCs/>
          <w:sz w:val="24"/>
          <w:szCs w:val="24"/>
        </w:rPr>
      </w:pPr>
      <w:r w:rsidRPr="007606A8">
        <w:rPr>
          <w:rFonts w:ascii="Calisto MT" w:hAnsi="Calisto MT"/>
          <w:color w:val="CC0000"/>
          <w:sz w:val="24"/>
          <w:szCs w:val="24"/>
        </w:rPr>
        <w:t>Sankaran</w:t>
      </w:r>
      <w:r w:rsidRPr="007606A8">
        <w:rPr>
          <w:rFonts w:ascii="Calisto MT" w:hAnsi="Calisto MT"/>
          <w:b/>
          <w:bCs/>
          <w:color w:val="CC0000"/>
          <w:sz w:val="24"/>
          <w:szCs w:val="24"/>
        </w:rPr>
        <w:t> </w:t>
      </w:r>
    </w:p>
    <w:p w14:paraId="68809BD3" w14:textId="77777777" w:rsidR="001A5CB4" w:rsidRPr="008A1568" w:rsidRDefault="001A5CB4" w:rsidP="001A5CB4">
      <w:pPr>
        <w:pStyle w:val="Sansinterligne"/>
        <w:rPr>
          <w:rFonts w:ascii="Calisto MT" w:hAnsi="Calisto MT"/>
          <w:sz w:val="24"/>
          <w:szCs w:val="24"/>
        </w:rPr>
      </w:pPr>
      <w:proofErr w:type="spellStart"/>
      <w:r w:rsidRPr="008A1568">
        <w:rPr>
          <w:rFonts w:ascii="Calisto MT" w:hAnsi="Calisto MT"/>
          <w:sz w:val="24"/>
          <w:szCs w:val="24"/>
          <w:u w:val="single"/>
        </w:rPr>
        <w:t>Malvales</w:t>
      </w:r>
      <w:proofErr w:type="spellEnd"/>
      <w:r w:rsidRPr="008A1568">
        <w:rPr>
          <w:rFonts w:ascii="Calisto MT" w:hAnsi="Calisto MT"/>
          <w:sz w:val="24"/>
          <w:szCs w:val="24"/>
        </w:rPr>
        <w:t> : envie d’avoir des relations et peur de les perdre.</w:t>
      </w:r>
    </w:p>
    <w:p w14:paraId="28E6D1AF" w14:textId="77777777" w:rsidR="001A5CB4" w:rsidRPr="008A1568" w:rsidRDefault="001A5CB4" w:rsidP="001A5CB4">
      <w:pPr>
        <w:pStyle w:val="Sansinterligne"/>
        <w:rPr>
          <w:rFonts w:ascii="Calisto MT" w:hAnsi="Calisto MT"/>
          <w:sz w:val="24"/>
          <w:szCs w:val="24"/>
        </w:rPr>
      </w:pPr>
      <w:proofErr w:type="spellStart"/>
      <w:r w:rsidRPr="008A1568">
        <w:rPr>
          <w:rFonts w:ascii="Calisto MT" w:hAnsi="Calisto MT"/>
          <w:sz w:val="24"/>
          <w:szCs w:val="24"/>
          <w:u w:val="single"/>
        </w:rPr>
        <w:lastRenderedPageBreak/>
        <w:t>Tilia</w:t>
      </w:r>
      <w:proofErr w:type="spellEnd"/>
      <w:r w:rsidRPr="008A1568">
        <w:rPr>
          <w:rFonts w:ascii="Calisto MT" w:hAnsi="Calisto MT"/>
          <w:sz w:val="24"/>
          <w:szCs w:val="24"/>
        </w:rPr>
        <w:t xml:space="preserve"> : miasme </w:t>
      </w:r>
      <w:r w:rsidRPr="008A1568">
        <w:rPr>
          <w:rFonts w:ascii="Calisto MT" w:hAnsi="Calisto MT"/>
          <w:sz w:val="24"/>
          <w:szCs w:val="24"/>
          <w:u w:val="single"/>
        </w:rPr>
        <w:t>sycose</w:t>
      </w:r>
      <w:r w:rsidRPr="008A1568">
        <w:rPr>
          <w:rFonts w:ascii="Calisto MT" w:hAnsi="Calisto MT"/>
          <w:sz w:val="24"/>
          <w:szCs w:val="24"/>
        </w:rPr>
        <w:t> : désespoir</w:t>
      </w:r>
    </w:p>
    <w:p w14:paraId="3A06ECDC" w14:textId="77777777" w:rsidR="001A5CB4" w:rsidRPr="008A1568" w:rsidRDefault="001A5CB4" w:rsidP="001A5CB4">
      <w:pPr>
        <w:pStyle w:val="Sansinterligne"/>
        <w:ind w:left="284"/>
        <w:rPr>
          <w:rFonts w:ascii="Calisto MT" w:hAnsi="Calisto MT"/>
          <w:sz w:val="24"/>
          <w:szCs w:val="24"/>
        </w:rPr>
      </w:pPr>
      <w:proofErr w:type="gramStart"/>
      <w:r w:rsidRPr="008A1568">
        <w:rPr>
          <w:rFonts w:ascii="Calisto MT" w:hAnsi="Calisto MT"/>
          <w:sz w:val="24"/>
          <w:szCs w:val="24"/>
        </w:rPr>
        <w:t>sensation</w:t>
      </w:r>
      <w:proofErr w:type="gramEnd"/>
      <w:r w:rsidRPr="008A1568">
        <w:rPr>
          <w:rFonts w:ascii="Calisto MT" w:hAnsi="Calisto MT"/>
          <w:sz w:val="24"/>
          <w:szCs w:val="24"/>
        </w:rPr>
        <w:t> : attaché – détaché ; lié – séparé ; ensemble – désuni, séparé</w:t>
      </w:r>
      <w:r w:rsidRPr="008A1568">
        <w:rPr>
          <w:rFonts w:ascii="Calisto MT" w:hAnsi="Calisto MT"/>
          <w:sz w:val="24"/>
          <w:szCs w:val="24"/>
        </w:rPr>
        <w:br/>
        <w:t>réaction active +: désir de compagnie, aimable, communicatif</w:t>
      </w:r>
      <w:r w:rsidRPr="008A1568">
        <w:rPr>
          <w:rFonts w:ascii="Calisto MT" w:hAnsi="Calisto MT"/>
          <w:sz w:val="24"/>
          <w:szCs w:val="24"/>
        </w:rPr>
        <w:br/>
        <w:t>réaction passive : indifférent, désaffection</w:t>
      </w:r>
      <w:r w:rsidRPr="008A1568">
        <w:rPr>
          <w:rFonts w:ascii="Calisto MT" w:hAnsi="Calisto MT"/>
          <w:sz w:val="24"/>
          <w:szCs w:val="24"/>
        </w:rPr>
        <w:br/>
        <w:t>compensation : indépendant, plein de confiance ; pas vraiment irrité par une séparation</w:t>
      </w:r>
    </w:p>
    <w:p w14:paraId="36B975EF" w14:textId="77777777" w:rsidR="001A5CB4" w:rsidRDefault="001A5CB4" w:rsidP="001A5CB4">
      <w:pPr>
        <w:pStyle w:val="Sansinterligne"/>
        <w:rPr>
          <w:rFonts w:ascii="Calisto MT" w:hAnsi="Calisto MT"/>
          <w:b/>
          <w:sz w:val="24"/>
          <w:szCs w:val="24"/>
        </w:rPr>
      </w:pPr>
    </w:p>
    <w:p w14:paraId="03EE2CA4" w14:textId="77777777" w:rsidR="001A5CB4" w:rsidRDefault="001A5CB4" w:rsidP="001A5CB4">
      <w:pPr>
        <w:pStyle w:val="Sansinterligne"/>
        <w:rPr>
          <w:rFonts w:ascii="Calisto MT" w:hAnsi="Calisto MT"/>
          <w:b/>
          <w:sz w:val="24"/>
          <w:szCs w:val="24"/>
        </w:rPr>
      </w:pPr>
    </w:p>
    <w:p w14:paraId="633348BF" w14:textId="77777777" w:rsidR="001A5CB4" w:rsidRPr="008A1568" w:rsidRDefault="001A5CB4" w:rsidP="001A5CB4">
      <w:pPr>
        <w:pStyle w:val="Sansinterligne"/>
        <w:rPr>
          <w:rFonts w:ascii="Calisto MT" w:hAnsi="Calisto MT"/>
          <w:sz w:val="24"/>
          <w:szCs w:val="24"/>
        </w:rPr>
      </w:pPr>
      <w:r w:rsidRPr="007606A8">
        <w:rPr>
          <w:rFonts w:ascii="Calisto MT" w:hAnsi="Calisto MT"/>
          <w:bCs/>
          <w:color w:val="CC0000"/>
          <w:sz w:val="24"/>
          <w:szCs w:val="24"/>
        </w:rPr>
        <w:t>Vermeulen</w:t>
      </w:r>
      <w:r w:rsidRPr="007606A8">
        <w:rPr>
          <w:rFonts w:ascii="Calisto MT" w:hAnsi="Calisto MT"/>
          <w:color w:val="CC0000"/>
          <w:sz w:val="24"/>
          <w:szCs w:val="24"/>
        </w:rPr>
        <w:t> </w:t>
      </w:r>
    </w:p>
    <w:p w14:paraId="417AB7EE" w14:textId="77777777" w:rsidR="001A5CB4" w:rsidRPr="008A1568" w:rsidRDefault="001A5CB4" w:rsidP="001A5CB4">
      <w:pPr>
        <w:pStyle w:val="Sansinterligne"/>
        <w:ind w:left="284"/>
        <w:rPr>
          <w:rFonts w:ascii="Calisto MT" w:hAnsi="Calisto MT"/>
          <w:sz w:val="24"/>
          <w:szCs w:val="24"/>
        </w:rPr>
      </w:pPr>
      <w:r w:rsidRPr="008A1568">
        <w:rPr>
          <w:rFonts w:ascii="Calisto MT" w:hAnsi="Calisto MT"/>
          <w:sz w:val="24"/>
          <w:szCs w:val="24"/>
        </w:rPr>
        <w:t>-</w:t>
      </w:r>
      <w:r>
        <w:rPr>
          <w:rFonts w:ascii="Calisto MT" w:hAnsi="Calisto MT"/>
          <w:sz w:val="24"/>
          <w:szCs w:val="24"/>
        </w:rPr>
        <w:t xml:space="preserve"> </w:t>
      </w:r>
      <w:r w:rsidRPr="008A1568">
        <w:rPr>
          <w:rFonts w:ascii="Calisto MT" w:hAnsi="Calisto MT"/>
          <w:sz w:val="24"/>
          <w:szCs w:val="24"/>
        </w:rPr>
        <w:t>Rêves très vifs avec peur d’une menace personnelle.</w:t>
      </w:r>
      <w:r w:rsidRPr="008A1568">
        <w:rPr>
          <w:rFonts w:ascii="Calisto MT" w:hAnsi="Calisto MT"/>
          <w:sz w:val="24"/>
          <w:szCs w:val="24"/>
        </w:rPr>
        <w:br/>
        <w:t>-</w:t>
      </w:r>
      <w:r>
        <w:rPr>
          <w:rFonts w:ascii="Calisto MT" w:hAnsi="Calisto MT"/>
          <w:sz w:val="24"/>
          <w:szCs w:val="24"/>
        </w:rPr>
        <w:t xml:space="preserve"> </w:t>
      </w:r>
      <w:r w:rsidRPr="008A1568">
        <w:rPr>
          <w:rFonts w:ascii="Calisto MT" w:hAnsi="Calisto MT"/>
          <w:sz w:val="24"/>
          <w:szCs w:val="24"/>
        </w:rPr>
        <w:t xml:space="preserve">Sensation d’être abandonné, isolé mais aussi l’autre réaction extrême : rire de la mort, du malheur, de la souffrance. </w:t>
      </w:r>
      <w:r w:rsidRPr="008A1568">
        <w:rPr>
          <w:rFonts w:ascii="Calisto MT" w:hAnsi="Calisto MT"/>
          <w:sz w:val="24"/>
          <w:szCs w:val="24"/>
        </w:rPr>
        <w:br/>
        <w:t>-</w:t>
      </w:r>
      <w:r>
        <w:rPr>
          <w:rFonts w:ascii="Calisto MT" w:hAnsi="Calisto MT"/>
          <w:sz w:val="24"/>
          <w:szCs w:val="24"/>
        </w:rPr>
        <w:t xml:space="preserve"> </w:t>
      </w:r>
      <w:r w:rsidRPr="008A1568">
        <w:rPr>
          <w:rFonts w:ascii="Calisto MT" w:hAnsi="Calisto MT"/>
          <w:sz w:val="24"/>
          <w:szCs w:val="24"/>
        </w:rPr>
        <w:t>Sensation d’être sans espoir, résignation ! « La situation est dangereuse et menaçante mais on ne peut rien changer, rien influencer » : cette sensation mène à un blocage sans réaction ; décroché du problème.</w:t>
      </w:r>
    </w:p>
    <w:p w14:paraId="1BEEF88F" w14:textId="77777777" w:rsidR="001A5CB4" w:rsidRDefault="001A5CB4" w:rsidP="001A5CB4">
      <w:pPr>
        <w:pStyle w:val="Sansinterligne"/>
        <w:rPr>
          <w:rFonts w:ascii="Calisto MT" w:hAnsi="Calisto MT"/>
          <w:bCs/>
          <w:color w:val="CC0000"/>
          <w:sz w:val="24"/>
          <w:szCs w:val="24"/>
        </w:rPr>
      </w:pPr>
    </w:p>
    <w:p w14:paraId="39C24A49" w14:textId="77777777" w:rsidR="001A5CB4" w:rsidRPr="008A1568" w:rsidRDefault="001A5CB4" w:rsidP="001A5CB4">
      <w:pPr>
        <w:pStyle w:val="Sansinterligne"/>
        <w:rPr>
          <w:rFonts w:ascii="Calisto MT" w:hAnsi="Calisto MT"/>
          <w:sz w:val="24"/>
          <w:szCs w:val="24"/>
        </w:rPr>
      </w:pPr>
      <w:r w:rsidRPr="007606A8">
        <w:rPr>
          <w:rFonts w:ascii="Calisto MT" w:hAnsi="Calisto MT"/>
          <w:bCs/>
          <w:color w:val="CC0000"/>
          <w:sz w:val="24"/>
          <w:szCs w:val="24"/>
        </w:rPr>
        <w:t>Jan</w:t>
      </w:r>
      <w:r w:rsidRPr="007606A8">
        <w:rPr>
          <w:rFonts w:ascii="Calisto MT" w:hAnsi="Calisto MT"/>
          <w:b/>
          <w:color w:val="CC0000"/>
          <w:sz w:val="24"/>
          <w:szCs w:val="24"/>
        </w:rPr>
        <w:t xml:space="preserve"> </w:t>
      </w:r>
      <w:r w:rsidRPr="007606A8">
        <w:rPr>
          <w:rFonts w:ascii="Calisto MT" w:hAnsi="Calisto MT"/>
          <w:bCs/>
          <w:color w:val="CC0000"/>
          <w:sz w:val="24"/>
          <w:szCs w:val="24"/>
        </w:rPr>
        <w:t>Scholten</w:t>
      </w:r>
      <w:r w:rsidRPr="007606A8">
        <w:rPr>
          <w:rFonts w:ascii="Calisto MT" w:hAnsi="Calisto MT"/>
          <w:color w:val="CC0000"/>
          <w:sz w:val="24"/>
          <w:szCs w:val="24"/>
        </w:rPr>
        <w:t> </w:t>
      </w:r>
    </w:p>
    <w:p w14:paraId="6DA89F2B" w14:textId="77777777" w:rsidR="001A5CB4" w:rsidRPr="008A1568" w:rsidRDefault="001A5CB4" w:rsidP="001A5CB4">
      <w:pPr>
        <w:pStyle w:val="Sansinterligne"/>
        <w:ind w:left="284"/>
        <w:rPr>
          <w:rFonts w:ascii="Calisto MT" w:hAnsi="Calisto MT"/>
          <w:sz w:val="24"/>
          <w:szCs w:val="24"/>
        </w:rPr>
      </w:pPr>
      <w:r w:rsidRPr="008A1568">
        <w:rPr>
          <w:rFonts w:ascii="Calisto MT" w:hAnsi="Calisto MT"/>
          <w:sz w:val="24"/>
          <w:szCs w:val="24"/>
        </w:rPr>
        <w:t>-</w:t>
      </w:r>
      <w:r>
        <w:rPr>
          <w:rFonts w:ascii="Calisto MT" w:hAnsi="Calisto MT"/>
          <w:sz w:val="24"/>
          <w:szCs w:val="24"/>
        </w:rPr>
        <w:t xml:space="preserve"> </w:t>
      </w:r>
      <w:r w:rsidRPr="008A1568">
        <w:rPr>
          <w:rFonts w:ascii="Calisto MT" w:hAnsi="Calisto MT"/>
          <w:sz w:val="24"/>
          <w:szCs w:val="24"/>
        </w:rPr>
        <w:t>Sécurité dans la communauté.</w:t>
      </w:r>
      <w:r w:rsidRPr="008A1568">
        <w:rPr>
          <w:rFonts w:ascii="Calisto MT" w:hAnsi="Calisto MT"/>
          <w:sz w:val="24"/>
          <w:szCs w:val="24"/>
        </w:rPr>
        <w:br/>
        <w:t>-</w:t>
      </w:r>
      <w:r>
        <w:rPr>
          <w:rFonts w:ascii="Calisto MT" w:hAnsi="Calisto MT"/>
          <w:sz w:val="24"/>
          <w:szCs w:val="24"/>
        </w:rPr>
        <w:t xml:space="preserve"> </w:t>
      </w:r>
      <w:r w:rsidRPr="008A1568">
        <w:rPr>
          <w:rFonts w:ascii="Calisto MT" w:hAnsi="Calisto MT"/>
          <w:sz w:val="24"/>
          <w:szCs w:val="24"/>
        </w:rPr>
        <w:t>S’adapter à une situation culturelle pour être accepté et aimé ; cette adaptation freine la créativité</w:t>
      </w:r>
      <w:r>
        <w:rPr>
          <w:rFonts w:ascii="Calisto MT" w:hAnsi="Calisto MT"/>
          <w:sz w:val="24"/>
          <w:szCs w:val="24"/>
        </w:rPr>
        <w:t>.</w:t>
      </w:r>
    </w:p>
    <w:p w14:paraId="78EF2DDA" w14:textId="77777777" w:rsidR="001A5CB4" w:rsidRDefault="001A5CB4" w:rsidP="001A5CB4">
      <w:pPr>
        <w:pStyle w:val="Sansinterligne"/>
        <w:rPr>
          <w:rFonts w:ascii="Calisto MT" w:hAnsi="Calisto MT"/>
          <w:bCs/>
          <w:color w:val="CC0000"/>
          <w:sz w:val="24"/>
          <w:szCs w:val="24"/>
        </w:rPr>
      </w:pPr>
    </w:p>
    <w:p w14:paraId="0ABF0081" w14:textId="77777777" w:rsidR="001A5CB4" w:rsidRPr="008A1568" w:rsidRDefault="001A5CB4" w:rsidP="001A5CB4">
      <w:pPr>
        <w:pStyle w:val="Sansinterligne"/>
        <w:rPr>
          <w:rFonts w:ascii="Calisto MT" w:hAnsi="Calisto MT"/>
          <w:sz w:val="24"/>
          <w:szCs w:val="24"/>
        </w:rPr>
      </w:pPr>
      <w:r>
        <w:rPr>
          <w:rFonts w:ascii="Calisto MT" w:hAnsi="Calisto MT"/>
          <w:bCs/>
          <w:color w:val="CC0000"/>
          <w:sz w:val="24"/>
          <w:szCs w:val="24"/>
        </w:rPr>
        <w:t xml:space="preserve">Michal </w:t>
      </w:r>
      <w:proofErr w:type="spellStart"/>
      <w:r w:rsidRPr="007606A8">
        <w:rPr>
          <w:rFonts w:ascii="Calisto MT" w:hAnsi="Calisto MT"/>
          <w:bCs/>
          <w:color w:val="CC0000"/>
          <w:sz w:val="24"/>
          <w:szCs w:val="24"/>
        </w:rPr>
        <w:t>Yakir</w:t>
      </w:r>
      <w:proofErr w:type="spellEnd"/>
      <w:r w:rsidRPr="007606A8">
        <w:rPr>
          <w:rFonts w:ascii="Calisto MT" w:hAnsi="Calisto MT"/>
          <w:color w:val="CC0000"/>
          <w:sz w:val="24"/>
          <w:szCs w:val="24"/>
        </w:rPr>
        <w:t> </w:t>
      </w:r>
    </w:p>
    <w:p w14:paraId="5C831586" w14:textId="77777777" w:rsidR="001A5CB4" w:rsidRPr="008A1568" w:rsidRDefault="001A5CB4" w:rsidP="001A5CB4">
      <w:pPr>
        <w:pStyle w:val="Sansinterligne"/>
        <w:ind w:left="284"/>
        <w:rPr>
          <w:rFonts w:ascii="Calisto MT" w:hAnsi="Calisto MT"/>
          <w:sz w:val="24"/>
          <w:szCs w:val="24"/>
        </w:rPr>
      </w:pPr>
      <w:r w:rsidRPr="008A1568">
        <w:rPr>
          <w:rFonts w:ascii="Calisto MT" w:hAnsi="Calisto MT"/>
          <w:sz w:val="24"/>
          <w:szCs w:val="24"/>
        </w:rPr>
        <w:t>-</w:t>
      </w:r>
      <w:r>
        <w:rPr>
          <w:rFonts w:ascii="Calisto MT" w:hAnsi="Calisto MT"/>
          <w:sz w:val="24"/>
          <w:szCs w:val="24"/>
        </w:rPr>
        <w:t xml:space="preserve"> </w:t>
      </w:r>
      <w:r w:rsidRPr="008A1568">
        <w:rPr>
          <w:rFonts w:ascii="Calisto MT" w:hAnsi="Calisto MT"/>
          <w:caps/>
          <w:sz w:val="24"/>
          <w:szCs w:val="24"/>
        </w:rPr>
        <w:t>ê</w:t>
      </w:r>
      <w:r w:rsidRPr="008A1568">
        <w:rPr>
          <w:rFonts w:ascii="Calisto MT" w:hAnsi="Calisto MT"/>
          <w:sz w:val="24"/>
          <w:szCs w:val="24"/>
        </w:rPr>
        <w:t>tre séparé, coupé de la liaison qui peut nourrir.</w:t>
      </w:r>
      <w:r w:rsidRPr="008A1568">
        <w:rPr>
          <w:rFonts w:ascii="Calisto MT" w:hAnsi="Calisto MT"/>
          <w:sz w:val="24"/>
          <w:szCs w:val="24"/>
        </w:rPr>
        <w:br/>
        <w:t>-</w:t>
      </w:r>
      <w:r>
        <w:rPr>
          <w:rFonts w:ascii="Calisto MT" w:hAnsi="Calisto MT"/>
          <w:sz w:val="24"/>
          <w:szCs w:val="24"/>
        </w:rPr>
        <w:t xml:space="preserve"> </w:t>
      </w:r>
      <w:r w:rsidRPr="008A1568">
        <w:rPr>
          <w:rFonts w:ascii="Calisto MT" w:hAnsi="Calisto MT"/>
          <w:sz w:val="24"/>
          <w:szCs w:val="24"/>
        </w:rPr>
        <w:t>Peur liée à sensation d’être englouti ou enseveli par son partenaire.</w:t>
      </w:r>
    </w:p>
    <w:p w14:paraId="2BDDAC84" w14:textId="77777777" w:rsidR="001A5CB4" w:rsidRDefault="001A5CB4" w:rsidP="001A5CB4">
      <w:pPr>
        <w:rPr>
          <w:rFonts w:ascii="Calisto MT" w:hAnsi="Calisto MT"/>
        </w:rPr>
      </w:pPr>
    </w:p>
    <w:p w14:paraId="723020F0" w14:textId="77777777" w:rsidR="001A5CB4" w:rsidRDefault="001A5CB4" w:rsidP="001A5CB4">
      <w:pPr>
        <w:rPr>
          <w:rFonts w:ascii="Calisto MT" w:hAnsi="Calisto MT"/>
        </w:rPr>
      </w:pPr>
    </w:p>
    <w:p w14:paraId="3B6C80FD" w14:textId="77777777" w:rsidR="001A5CB4" w:rsidRDefault="001A5CB4" w:rsidP="001A5CB4">
      <w:pPr>
        <w:rPr>
          <w:rFonts w:ascii="Calisto MT" w:hAnsi="Calisto MT"/>
        </w:rPr>
      </w:pPr>
    </w:p>
    <w:p w14:paraId="4C9D2FAB" w14:textId="77777777" w:rsidR="001A5CB4" w:rsidRPr="008A1568" w:rsidRDefault="001A5CB4" w:rsidP="001A5CB4">
      <w:pPr>
        <w:rPr>
          <w:rFonts w:ascii="Calisto MT" w:hAnsi="Calisto MT"/>
        </w:rPr>
      </w:pPr>
    </w:p>
    <w:p w14:paraId="453A9115" w14:textId="77777777" w:rsidR="001A5CB4" w:rsidRPr="008A1568" w:rsidRDefault="001A5CB4" w:rsidP="001A5CB4">
      <w:pPr>
        <w:pStyle w:val="Sansinterligne"/>
        <w:rPr>
          <w:rFonts w:ascii="Calisto MT" w:hAnsi="Calisto MT"/>
          <w:sz w:val="24"/>
          <w:szCs w:val="24"/>
        </w:rPr>
      </w:pPr>
    </w:p>
    <w:p w14:paraId="72DCA3EC" w14:textId="2B306F5C" w:rsidR="001A5CB4" w:rsidRPr="00EE54D3" w:rsidRDefault="001A5CB4" w:rsidP="001A5CB4">
      <w:pPr>
        <w:pStyle w:val="Sansinterligne"/>
        <w:pBdr>
          <w:top w:val="single" w:sz="6" w:space="1" w:color="CC0000"/>
          <w:left w:val="single" w:sz="6" w:space="4" w:color="CC0000"/>
          <w:bottom w:val="single" w:sz="6" w:space="1" w:color="CC0000"/>
          <w:right w:val="single" w:sz="6" w:space="4" w:color="CC0000"/>
          <w:between w:val="single" w:sz="6" w:space="1" w:color="CC0000"/>
          <w:bar w:val="single" w:sz="6" w:color="CC0000"/>
        </w:pBdr>
        <w:jc w:val="center"/>
        <w:rPr>
          <w:rFonts w:ascii="Calisto MT" w:hAnsi="Calisto MT"/>
          <w:b/>
          <w:color w:val="CC0000"/>
          <w:sz w:val="32"/>
          <w:szCs w:val="32"/>
        </w:rPr>
      </w:pPr>
      <w:r>
        <w:t>[#S</w:t>
      </w:r>
      <w:proofErr w:type="gramStart"/>
      <w:r>
        <w:t>3]</w:t>
      </w:r>
      <w:r w:rsidRPr="00EE54D3">
        <w:rPr>
          <w:rFonts w:ascii="Calisto MT" w:hAnsi="Calisto MT"/>
          <w:b/>
          <w:color w:val="CC0000"/>
          <w:sz w:val="32"/>
          <w:szCs w:val="32"/>
        </w:rPr>
        <w:t>Proposition</w:t>
      </w:r>
      <w:proofErr w:type="gramEnd"/>
      <w:r w:rsidRPr="00EE54D3">
        <w:rPr>
          <w:rFonts w:ascii="Calisto MT" w:hAnsi="Calisto MT"/>
          <w:b/>
          <w:color w:val="CC0000"/>
          <w:sz w:val="32"/>
          <w:szCs w:val="32"/>
        </w:rPr>
        <w:t xml:space="preserve"> de nouage</w:t>
      </w:r>
    </w:p>
    <w:p w14:paraId="15899803" w14:textId="77777777" w:rsidR="001A5CB4" w:rsidRDefault="001A5CB4" w:rsidP="001A5CB4">
      <w:pPr>
        <w:rPr>
          <w:rFonts w:ascii="Calisto MT" w:hAnsi="Calisto MT" w:cs="Times New Roman"/>
          <w:b/>
          <w:bCs/>
          <w:i/>
          <w:color w:val="CC0000"/>
        </w:rPr>
      </w:pPr>
    </w:p>
    <w:p w14:paraId="5A99678E" w14:textId="77777777" w:rsidR="001A5CB4" w:rsidRPr="007606A8" w:rsidRDefault="001A5CB4" w:rsidP="001A5CB4">
      <w:pPr>
        <w:rPr>
          <w:rFonts w:ascii="Calisto MT" w:hAnsi="Calisto MT" w:cs="Times New Roman"/>
          <w:b/>
          <w:bCs/>
          <w:i/>
          <w:color w:val="CC0000"/>
        </w:rPr>
      </w:pPr>
      <w:r w:rsidRPr="007606A8">
        <w:rPr>
          <w:rFonts w:ascii="Calisto MT" w:hAnsi="Calisto MT" w:cs="Times New Roman"/>
          <w:b/>
          <w:bCs/>
          <w:i/>
          <w:color w:val="CC0000"/>
        </w:rPr>
        <w:t>Pathogénésie : Pensées persistantes pour une femme idéale</w:t>
      </w:r>
    </w:p>
    <w:p w14:paraId="4A26A2D4" w14:textId="77777777" w:rsidR="001A5CB4" w:rsidRPr="008A1568" w:rsidRDefault="001A5CB4" w:rsidP="001A5CB4">
      <w:pPr>
        <w:rPr>
          <w:rFonts w:ascii="Calisto MT" w:hAnsi="Calisto MT" w:cs="Times New Roman"/>
        </w:rPr>
      </w:pPr>
      <w:r w:rsidRPr="008A1568">
        <w:rPr>
          <w:rFonts w:ascii="Calisto MT" w:hAnsi="Calisto MT" w:cs="Times New Roman"/>
          <w:u w:val="single"/>
        </w:rPr>
        <w:t>Idéal</w:t>
      </w:r>
      <w:r w:rsidRPr="008A1568">
        <w:rPr>
          <w:rFonts w:ascii="Calisto MT" w:hAnsi="Calisto MT" w:cs="Times New Roman"/>
        </w:rPr>
        <w:t> : aspiration vers le plus élevé, l’idéal qui n’existe pas mais auquel il tend</w:t>
      </w:r>
    </w:p>
    <w:p w14:paraId="47417C9A" w14:textId="77777777" w:rsidR="001A5CB4" w:rsidRPr="008A1568" w:rsidRDefault="001A5CB4" w:rsidP="001A5CB4">
      <w:pPr>
        <w:rPr>
          <w:rFonts w:ascii="Calisto MT" w:hAnsi="Calisto MT" w:cs="Times New Roman"/>
        </w:rPr>
      </w:pPr>
      <w:r w:rsidRPr="008A1568">
        <w:rPr>
          <w:rFonts w:ascii="Calisto MT" w:hAnsi="Calisto MT" w:cs="Times New Roman"/>
          <w:u w:val="single"/>
        </w:rPr>
        <w:t>Femme</w:t>
      </w:r>
      <w:r w:rsidRPr="008A1568">
        <w:rPr>
          <w:rFonts w:ascii="Calisto MT" w:hAnsi="Calisto MT" w:cs="Times New Roman"/>
        </w:rPr>
        <w:t> : quelqu’un avec lequel il aurait une relation proche, possiblement d’amour</w:t>
      </w:r>
    </w:p>
    <w:p w14:paraId="3655F4C4" w14:textId="77777777" w:rsidR="001A5CB4" w:rsidRPr="008A1568" w:rsidRDefault="001A5CB4" w:rsidP="001A5CB4">
      <w:pPr>
        <w:rPr>
          <w:rFonts w:ascii="Calisto MT" w:hAnsi="Calisto MT" w:cs="Times New Roman"/>
        </w:rPr>
      </w:pPr>
      <w:r w:rsidRPr="008A1568">
        <w:rPr>
          <w:rFonts w:ascii="Calisto MT" w:hAnsi="Calisto MT" w:cs="Times New Roman"/>
          <w:u w:val="single"/>
        </w:rPr>
        <w:t>Pensée persistante</w:t>
      </w:r>
      <w:r w:rsidRPr="008A1568">
        <w:rPr>
          <w:rFonts w:ascii="Calisto MT" w:hAnsi="Calisto MT" w:cs="Times New Roman"/>
        </w:rPr>
        <w:t> : la pensée s’accroche, reste bien présente</w:t>
      </w:r>
    </w:p>
    <w:p w14:paraId="1A9BCE5C" w14:textId="77777777" w:rsidR="001A5CB4" w:rsidRDefault="001A5CB4" w:rsidP="001A5CB4">
      <w:pPr>
        <w:spacing w:after="0"/>
        <w:rPr>
          <w:rFonts w:ascii="Calisto MT" w:hAnsi="Calisto MT" w:cs="Times New Roman"/>
        </w:rPr>
      </w:pPr>
      <w:r w:rsidRPr="008A1568">
        <w:rPr>
          <w:rFonts w:ascii="Calisto MT" w:hAnsi="Calisto MT" w:cs="Times New Roman"/>
        </w:rPr>
        <w:tab/>
      </w:r>
    </w:p>
    <w:p w14:paraId="66485A04" w14:textId="77777777" w:rsidR="001A5CB4" w:rsidRPr="007606A8" w:rsidRDefault="001A5CB4" w:rsidP="001A5CB4">
      <w:pPr>
        <w:rPr>
          <w:rFonts w:ascii="Calisto MT" w:hAnsi="Calisto MT" w:cs="Times New Roman"/>
          <w:b/>
          <w:bCs/>
          <w:color w:val="CC0000"/>
        </w:rPr>
      </w:pPr>
      <w:r w:rsidRPr="007606A8">
        <w:rPr>
          <w:rFonts w:ascii="Calisto MT" w:hAnsi="Calisto MT" w:cs="Times New Roman"/>
          <w:b/>
          <w:bCs/>
          <w:i/>
          <w:color w:val="CC0000"/>
        </w:rPr>
        <w:t>Cas cliniques</w:t>
      </w:r>
    </w:p>
    <w:p w14:paraId="00B226F2" w14:textId="77777777" w:rsidR="001A5CB4" w:rsidRPr="008A1568" w:rsidRDefault="001A5CB4" w:rsidP="001A5CB4">
      <w:pPr>
        <w:rPr>
          <w:rFonts w:ascii="Calisto MT" w:hAnsi="Calisto MT" w:cs="Times New Roman"/>
        </w:rPr>
      </w:pPr>
      <w:r w:rsidRPr="008A1568">
        <w:rPr>
          <w:rFonts w:ascii="Calisto MT" w:hAnsi="Calisto MT" w:cs="Times New Roman"/>
        </w:rPr>
        <w:t>Ils vont tout faire pour cela. On le voit dans les cas cliniques contemporains ainsi que dans le cas C.D.</w:t>
      </w:r>
    </w:p>
    <w:p w14:paraId="4D8CBD12" w14:textId="77777777" w:rsidR="001A5CB4" w:rsidRDefault="001A5CB4" w:rsidP="001A5CB4">
      <w:pPr>
        <w:spacing w:after="0"/>
        <w:rPr>
          <w:rFonts w:ascii="Calisto MT" w:hAnsi="Calisto MT" w:cs="Times New Roman"/>
        </w:rPr>
      </w:pPr>
    </w:p>
    <w:p w14:paraId="2B3E4D5C" w14:textId="77777777" w:rsidR="001A5CB4" w:rsidRDefault="001A5CB4" w:rsidP="001A5CB4">
      <w:pPr>
        <w:rPr>
          <w:rFonts w:ascii="Calisto MT" w:hAnsi="Calisto MT" w:cs="Times New Roman"/>
          <w:b/>
          <w:bCs/>
          <w:color w:val="CC0000"/>
        </w:rPr>
      </w:pPr>
      <w:r w:rsidRPr="007606A8">
        <w:rPr>
          <w:rFonts w:ascii="Calisto MT" w:hAnsi="Calisto MT" w:cs="Times New Roman"/>
          <w:b/>
          <w:bCs/>
          <w:i/>
          <w:color w:val="CC0000"/>
        </w:rPr>
        <w:t>Souche</w:t>
      </w:r>
      <w:r w:rsidRPr="007606A8">
        <w:rPr>
          <w:rFonts w:ascii="Calisto MT" w:hAnsi="Calisto MT" w:cs="Times New Roman"/>
          <w:b/>
          <w:bCs/>
          <w:color w:val="CC0000"/>
        </w:rPr>
        <w:t> </w:t>
      </w:r>
    </w:p>
    <w:p w14:paraId="102A7DFE" w14:textId="77777777" w:rsidR="001A5CB4" w:rsidRPr="008A1568" w:rsidRDefault="001A5CB4" w:rsidP="001A5CB4">
      <w:pPr>
        <w:rPr>
          <w:rFonts w:ascii="Calisto MT" w:hAnsi="Calisto MT" w:cs="Times New Roman"/>
        </w:rPr>
      </w:pPr>
      <w:r>
        <w:rPr>
          <w:rFonts w:ascii="Calisto MT" w:hAnsi="Calisto MT" w:cs="Times New Roman"/>
        </w:rPr>
        <w:lastRenderedPageBreak/>
        <w:t>B</w:t>
      </w:r>
      <w:r w:rsidRPr="008A1568">
        <w:rPr>
          <w:rFonts w:ascii="Calisto MT" w:hAnsi="Calisto MT" w:cs="Times New Roman"/>
        </w:rPr>
        <w:t>ois tendre qui fait un max</w:t>
      </w:r>
      <w:r>
        <w:rPr>
          <w:rFonts w:ascii="Calisto MT" w:hAnsi="Calisto MT" w:cs="Times New Roman"/>
        </w:rPr>
        <w:t>imum</w:t>
      </w:r>
      <w:r w:rsidRPr="008A1568">
        <w:rPr>
          <w:rFonts w:ascii="Calisto MT" w:hAnsi="Calisto MT" w:cs="Times New Roman"/>
        </w:rPr>
        <w:t xml:space="preserve"> sur tous les plans, même maltraité il repousse</w:t>
      </w:r>
      <w:r>
        <w:rPr>
          <w:rFonts w:ascii="Calisto MT" w:hAnsi="Calisto MT" w:cs="Times New Roman"/>
        </w:rPr>
        <w:t>.</w:t>
      </w:r>
    </w:p>
    <w:p w14:paraId="49303C42" w14:textId="77777777" w:rsidR="001A5CB4" w:rsidRPr="008A1568" w:rsidRDefault="001A5CB4" w:rsidP="001A5CB4">
      <w:pPr>
        <w:rPr>
          <w:rFonts w:ascii="Calisto MT" w:hAnsi="Calisto MT" w:cs="Times New Roman"/>
        </w:rPr>
      </w:pPr>
      <w:r w:rsidRPr="008A1568">
        <w:rPr>
          <w:rFonts w:ascii="Calisto MT" w:hAnsi="Calisto MT" w:cs="Times New Roman"/>
        </w:rPr>
        <w:t>Combien d’arbres connaissons-nous qui sont capables d’en faire autant ? Un peu comme le remède qui a tant d’aspect en commun avec d’autres, qu’on ne le voit pas.</w:t>
      </w:r>
    </w:p>
    <w:p w14:paraId="5A8498A6" w14:textId="77777777" w:rsidR="001A5CB4" w:rsidRPr="008A1568" w:rsidRDefault="001A5CB4" w:rsidP="001A5CB4">
      <w:pPr>
        <w:rPr>
          <w:rFonts w:ascii="Calisto MT" w:hAnsi="Calisto MT" w:cs="Times New Roman"/>
        </w:rPr>
      </w:pPr>
      <w:r w:rsidRPr="008A1568">
        <w:rPr>
          <w:rFonts w:ascii="Calisto MT" w:hAnsi="Calisto MT" w:cs="Times New Roman"/>
        </w:rPr>
        <w:t>Ce sont les hommes qui l’ont mis au centre des villages, lui il pousse simplement dans la forêt, le long des rivières</w:t>
      </w:r>
    </w:p>
    <w:p w14:paraId="2BE10EFE" w14:textId="77777777" w:rsidR="001A5CB4" w:rsidRPr="008A1568" w:rsidRDefault="001A5CB4" w:rsidP="001A5CB4">
      <w:pPr>
        <w:rPr>
          <w:rFonts w:ascii="Calisto MT" w:hAnsi="Calisto MT" w:cs="Times New Roman"/>
        </w:rPr>
      </w:pPr>
      <w:r w:rsidRPr="008A1568">
        <w:rPr>
          <w:rFonts w:ascii="Calisto MT" w:hAnsi="Calisto MT" w:cs="Times New Roman"/>
        </w:rPr>
        <w:t>La patiente qui est la cheville ouvrière de tout le bureau, travaille sans compter pour atteindre cet idéal fixé et exigé par le patron. Proche de tous, elle écoute, supporte, soutient, aide tout le monde, comme l’essieu d’une roue, indispensable mais « invisible », le bois doux et régulier sur lequel on peint l’icône, la cuillère qu’on utilise tous les jours, la tisane agréable et simple qui soigne tant de maux, l’arbre sous lequel on parle, on danse qui protège et donne l’ambiance. Il est si commun.</w:t>
      </w:r>
    </w:p>
    <w:p w14:paraId="7408F552" w14:textId="77777777" w:rsidR="001A5CB4" w:rsidRPr="008A1568" w:rsidRDefault="001A5CB4" w:rsidP="001A5CB4">
      <w:pPr>
        <w:rPr>
          <w:rFonts w:ascii="Calisto MT" w:hAnsi="Calisto MT" w:cs="Times New Roman"/>
        </w:rPr>
      </w:pPr>
      <w:r w:rsidRPr="008A1568">
        <w:rPr>
          <w:rFonts w:ascii="Calisto MT" w:hAnsi="Calisto MT" w:cs="Times New Roman"/>
        </w:rPr>
        <w:t>Quand on a un idéal élevé comme celui-là, le chagrin d’amour ne peut être que gigantesque, le désespoir et la résignation profonds.</w:t>
      </w:r>
    </w:p>
    <w:p w14:paraId="16B83CD5" w14:textId="57951644" w:rsidR="001A5CB4" w:rsidRDefault="001A5CB4" w:rsidP="001A5CB4">
      <w:pPr>
        <w:rPr>
          <w:rFonts w:ascii="Calisto MT" w:hAnsi="Calisto MT" w:cs="Times New Roman"/>
        </w:rPr>
      </w:pPr>
      <w:r w:rsidRPr="008A1568">
        <w:rPr>
          <w:rFonts w:ascii="Calisto MT" w:hAnsi="Calisto MT" w:cs="Times New Roman"/>
        </w:rPr>
        <w:t xml:space="preserve">Tilia souffre dans son « centre », le petit bassin, là où on porte les enfants à </w:t>
      </w:r>
      <w:proofErr w:type="spellStart"/>
      <w:r w:rsidRPr="008A1568">
        <w:rPr>
          <w:rFonts w:ascii="Calisto MT" w:hAnsi="Calisto MT" w:cs="Times New Roman"/>
        </w:rPr>
        <w:t>l’abri</w:t>
      </w:r>
      <w:proofErr w:type="spellEnd"/>
      <w:r w:rsidRPr="008A1568">
        <w:rPr>
          <w:rFonts w:ascii="Calisto MT" w:hAnsi="Calisto MT" w:cs="Times New Roman"/>
        </w:rPr>
        <w:t xml:space="preserve">, </w:t>
      </w:r>
      <w:proofErr w:type="spellStart"/>
      <w:r w:rsidRPr="008A1568">
        <w:rPr>
          <w:rFonts w:ascii="Calisto MT" w:hAnsi="Calisto MT" w:cs="Times New Roman"/>
        </w:rPr>
        <w:t>là</w:t>
      </w:r>
      <w:proofErr w:type="spellEnd"/>
      <w:r w:rsidRPr="008A1568">
        <w:rPr>
          <w:rFonts w:ascii="Calisto MT" w:hAnsi="Calisto MT" w:cs="Times New Roman"/>
        </w:rPr>
        <w:t xml:space="preserve"> </w:t>
      </w:r>
      <w:proofErr w:type="spellStart"/>
      <w:r w:rsidRPr="008A1568">
        <w:rPr>
          <w:rFonts w:ascii="Calisto MT" w:hAnsi="Calisto MT" w:cs="Times New Roman"/>
        </w:rPr>
        <w:t>où</w:t>
      </w:r>
      <w:proofErr w:type="spellEnd"/>
      <w:r w:rsidRPr="008A1568">
        <w:rPr>
          <w:rFonts w:ascii="Calisto MT" w:hAnsi="Calisto MT" w:cs="Times New Roman"/>
        </w:rPr>
        <w:t xml:space="preserve"> se </w:t>
      </w:r>
      <w:proofErr w:type="spellStart"/>
      <w:proofErr w:type="gramStart"/>
      <w:r w:rsidRPr="008A1568">
        <w:rPr>
          <w:rFonts w:ascii="Calisto MT" w:hAnsi="Calisto MT" w:cs="Times New Roman"/>
        </w:rPr>
        <w:t>situe</w:t>
      </w:r>
      <w:proofErr w:type="spellEnd"/>
      <w:r w:rsidR="00B358AA">
        <w:rPr>
          <w:rFonts w:ascii="Arial" w:hAnsi="Arial" w:cs="Arial"/>
          <w:lang w:val="fr-BE" w:eastAsia="fr-BE"/>
        </w:rPr>
        <w:t>(</w:t>
      </w:r>
      <w:proofErr w:type="gramEnd"/>
      <w:r w:rsidR="00B358AA">
        <w:rPr>
          <w:rFonts w:ascii="Arial" w:hAnsi="Arial" w:cs="Arial"/>
          <w:lang w:val="fr-BE" w:eastAsia="fr-BE"/>
        </w:rPr>
        <w:t>1)</w:t>
      </w:r>
      <w:r w:rsidRPr="008A1568">
        <w:rPr>
          <w:rFonts w:ascii="Calisto MT" w:hAnsi="Calisto MT" w:cs="Times New Roman"/>
        </w:rPr>
        <w:t xml:space="preserve"> le </w:t>
      </w:r>
      <w:proofErr w:type="spellStart"/>
      <w:r w:rsidRPr="008A1568">
        <w:rPr>
          <w:rFonts w:ascii="Calisto MT" w:hAnsi="Calisto MT" w:cs="Times New Roman"/>
        </w:rPr>
        <w:t>deuxième</w:t>
      </w:r>
      <w:proofErr w:type="spellEnd"/>
      <w:r w:rsidRPr="008A1568">
        <w:rPr>
          <w:rFonts w:ascii="Calisto MT" w:hAnsi="Calisto MT" w:cs="Times New Roman"/>
        </w:rPr>
        <w:t xml:space="preserve"> chakra, le Tan Tien, le Hara, </w:t>
      </w:r>
      <w:proofErr w:type="spellStart"/>
      <w:r w:rsidRPr="008A1568">
        <w:rPr>
          <w:rFonts w:ascii="Calisto MT" w:hAnsi="Calisto MT" w:cs="Times New Roman"/>
        </w:rPr>
        <w:t>là</w:t>
      </w:r>
      <w:proofErr w:type="spellEnd"/>
      <w:r w:rsidRPr="008A1568">
        <w:rPr>
          <w:rFonts w:ascii="Calisto MT" w:hAnsi="Calisto MT" w:cs="Times New Roman"/>
        </w:rPr>
        <w:t xml:space="preserve"> </w:t>
      </w:r>
      <w:proofErr w:type="spellStart"/>
      <w:r w:rsidRPr="008A1568">
        <w:rPr>
          <w:rFonts w:ascii="Calisto MT" w:hAnsi="Calisto MT" w:cs="Times New Roman"/>
        </w:rPr>
        <w:t>où</w:t>
      </w:r>
      <w:proofErr w:type="spellEnd"/>
      <w:r w:rsidRPr="008A1568">
        <w:rPr>
          <w:rFonts w:ascii="Calisto MT" w:hAnsi="Calisto MT" w:cs="Times New Roman"/>
        </w:rPr>
        <w:t xml:space="preserve"> on pose </w:t>
      </w:r>
      <w:proofErr w:type="spellStart"/>
      <w:r w:rsidRPr="008A1568">
        <w:rPr>
          <w:rFonts w:ascii="Calisto MT" w:hAnsi="Calisto MT" w:cs="Times New Roman"/>
        </w:rPr>
        <w:t>ses</w:t>
      </w:r>
      <w:proofErr w:type="spellEnd"/>
      <w:r w:rsidRPr="008A1568">
        <w:rPr>
          <w:rFonts w:ascii="Calisto MT" w:hAnsi="Calisto MT" w:cs="Times New Roman"/>
        </w:rPr>
        <w:t xml:space="preserve"> mains pendant la </w:t>
      </w:r>
      <w:proofErr w:type="spellStart"/>
      <w:r w:rsidRPr="008A1568">
        <w:rPr>
          <w:rFonts w:ascii="Calisto MT" w:hAnsi="Calisto MT" w:cs="Times New Roman"/>
        </w:rPr>
        <w:t>méditation</w:t>
      </w:r>
      <w:proofErr w:type="spellEnd"/>
      <w:r w:rsidRPr="008A1568">
        <w:rPr>
          <w:rFonts w:ascii="Calisto MT" w:hAnsi="Calisto MT" w:cs="Times New Roman"/>
        </w:rPr>
        <w:t xml:space="preserve"> zen, le centre de </w:t>
      </w:r>
      <w:proofErr w:type="spellStart"/>
      <w:r w:rsidRPr="008A1568">
        <w:rPr>
          <w:rFonts w:ascii="Calisto MT" w:hAnsi="Calisto MT" w:cs="Times New Roman"/>
        </w:rPr>
        <w:t>gravité</w:t>
      </w:r>
      <w:proofErr w:type="spellEnd"/>
      <w:r w:rsidRPr="008A1568">
        <w:rPr>
          <w:rFonts w:ascii="Calisto MT" w:hAnsi="Calisto MT" w:cs="Times New Roman"/>
        </w:rPr>
        <w:t xml:space="preserve"> du corps.</w:t>
      </w:r>
    </w:p>
    <w:p w14:paraId="602D4F4A" w14:textId="197A2737" w:rsidR="00B358AA" w:rsidRPr="008A1568" w:rsidRDefault="00B358AA" w:rsidP="001A5CB4">
      <w:pPr>
        <w:rPr>
          <w:rFonts w:ascii="Calisto MT" w:hAnsi="Calisto MT" w:cs="Times New Roman"/>
        </w:rPr>
      </w:pPr>
      <w:r>
        <w:rPr>
          <w:rFonts w:ascii="Arial" w:hAnsi="Arial" w:cs="Arial"/>
          <w:lang w:val="fr-BE" w:eastAsia="fr-BE"/>
        </w:rPr>
        <w:t>[#</w:t>
      </w:r>
      <w:proofErr w:type="gramStart"/>
      <w:r>
        <w:rPr>
          <w:rFonts w:ascii="Arial" w:hAnsi="Arial" w:cs="Arial"/>
          <w:lang w:val="fr-BE" w:eastAsia="fr-BE"/>
        </w:rPr>
        <w:t>N](</w:t>
      </w:r>
      <w:proofErr w:type="gramEnd"/>
      <w:r>
        <w:rPr>
          <w:rFonts w:ascii="Arial" w:hAnsi="Arial" w:cs="Arial"/>
          <w:lang w:val="fr-BE" w:eastAsia="fr-BE"/>
        </w:rPr>
        <w:t>1)</w:t>
      </w:r>
      <w:r w:rsidRPr="00B358AA">
        <w:rPr>
          <w:rFonts w:ascii="Calisto MT" w:hAnsi="Calisto MT" w:cs="Times New Roman"/>
          <w:sz w:val="18"/>
          <w:szCs w:val="18"/>
        </w:rPr>
        <w:t xml:space="preserve"> </w:t>
      </w:r>
      <w:proofErr w:type="spellStart"/>
      <w:r w:rsidRPr="00DF76A9">
        <w:rPr>
          <w:rFonts w:ascii="Calisto MT" w:hAnsi="Calisto MT" w:cs="Times New Roman"/>
          <w:sz w:val="18"/>
          <w:szCs w:val="18"/>
        </w:rPr>
        <w:t>Svadhisthana</w:t>
      </w:r>
      <w:proofErr w:type="spellEnd"/>
      <w:r w:rsidRPr="00DF76A9">
        <w:rPr>
          <w:rFonts w:ascii="Calisto MT" w:hAnsi="Calisto MT" w:cs="Times New Roman"/>
          <w:sz w:val="18"/>
          <w:szCs w:val="18"/>
        </w:rPr>
        <w:t xml:space="preserve"> </w:t>
      </w:r>
      <w:proofErr w:type="spellStart"/>
      <w:r w:rsidRPr="00DF76A9">
        <w:rPr>
          <w:rFonts w:ascii="Calisto MT" w:hAnsi="Calisto MT" w:cs="Times New Roman"/>
          <w:sz w:val="18"/>
          <w:szCs w:val="18"/>
        </w:rPr>
        <w:t>traduit</w:t>
      </w:r>
      <w:proofErr w:type="spellEnd"/>
      <w:r w:rsidRPr="00DF76A9">
        <w:rPr>
          <w:rFonts w:ascii="Calisto MT" w:hAnsi="Calisto MT" w:cs="Times New Roman"/>
          <w:sz w:val="18"/>
          <w:szCs w:val="18"/>
        </w:rPr>
        <w:t xml:space="preserve"> par</w:t>
      </w:r>
      <w:r w:rsidRPr="00DF76A9">
        <w:rPr>
          <w:rFonts w:ascii="Calisto MT" w:hAnsi="Calisto MT" w:cs="Times New Roman"/>
          <w:bCs/>
          <w:sz w:val="18"/>
          <w:szCs w:val="18"/>
        </w:rPr>
        <w:t xml:space="preserve"> force </w:t>
      </w:r>
      <w:proofErr w:type="spellStart"/>
      <w:r w:rsidRPr="00DF76A9">
        <w:rPr>
          <w:rFonts w:ascii="Calisto MT" w:hAnsi="Calisto MT" w:cs="Times New Roman"/>
          <w:bCs/>
          <w:sz w:val="18"/>
          <w:szCs w:val="18"/>
        </w:rPr>
        <w:t>vitale</w:t>
      </w:r>
      <w:proofErr w:type="spellEnd"/>
      <w:r w:rsidRPr="00DF76A9">
        <w:rPr>
          <w:rFonts w:ascii="Calisto MT" w:hAnsi="Calisto MT" w:cs="Times New Roman"/>
          <w:bCs/>
          <w:sz w:val="18"/>
          <w:szCs w:val="18"/>
        </w:rPr>
        <w:t xml:space="preserve"> </w:t>
      </w:r>
      <w:proofErr w:type="spellStart"/>
      <w:r w:rsidRPr="00DF76A9">
        <w:rPr>
          <w:rFonts w:ascii="Calisto MT" w:hAnsi="Calisto MT" w:cs="Times New Roman"/>
          <w:bCs/>
          <w:sz w:val="18"/>
          <w:szCs w:val="18"/>
        </w:rPr>
        <w:t>ou</w:t>
      </w:r>
      <w:proofErr w:type="spellEnd"/>
      <w:r w:rsidRPr="00DF76A9">
        <w:rPr>
          <w:rFonts w:ascii="Calisto MT" w:hAnsi="Calisto MT" w:cs="Times New Roman"/>
          <w:bCs/>
          <w:sz w:val="18"/>
          <w:szCs w:val="18"/>
        </w:rPr>
        <w:t xml:space="preserve"> </w:t>
      </w:r>
      <w:proofErr w:type="spellStart"/>
      <w:r w:rsidRPr="00DF76A9">
        <w:rPr>
          <w:rFonts w:ascii="Calisto MT" w:hAnsi="Calisto MT" w:cs="Times New Roman"/>
          <w:bCs/>
          <w:sz w:val="18"/>
          <w:szCs w:val="18"/>
        </w:rPr>
        <w:t>siège</w:t>
      </w:r>
      <w:proofErr w:type="spellEnd"/>
      <w:r w:rsidRPr="00DF76A9">
        <w:rPr>
          <w:rFonts w:ascii="Calisto MT" w:hAnsi="Calisto MT" w:cs="Times New Roman"/>
          <w:bCs/>
          <w:sz w:val="18"/>
          <w:szCs w:val="18"/>
        </w:rPr>
        <w:t xml:space="preserve"> de l'existence</w:t>
      </w:r>
      <w:r w:rsidRPr="00DF76A9">
        <w:rPr>
          <w:rFonts w:ascii="Calisto MT" w:hAnsi="Calisto MT" w:cs="Times New Roman"/>
          <w:b/>
          <w:bCs/>
          <w:sz w:val="18"/>
          <w:szCs w:val="18"/>
        </w:rPr>
        <w:t>, Tan Tien</w:t>
      </w:r>
      <w:r w:rsidRPr="00DF76A9">
        <w:rPr>
          <w:rFonts w:ascii="Calisto MT" w:hAnsi="Calisto MT" w:cs="Times New Roman"/>
          <w:sz w:val="18"/>
          <w:szCs w:val="18"/>
        </w:rPr>
        <w:t xml:space="preserve"> pour les Chinois, le Hara pour les Japonais, centre du souffle, de </w:t>
      </w:r>
      <w:proofErr w:type="spellStart"/>
      <w:r w:rsidRPr="00DF76A9">
        <w:rPr>
          <w:rFonts w:ascii="Calisto MT" w:hAnsi="Calisto MT" w:cs="Times New Roman"/>
          <w:sz w:val="18"/>
          <w:szCs w:val="18"/>
        </w:rPr>
        <w:t>l’énergie</w:t>
      </w:r>
      <w:proofErr w:type="spellEnd"/>
      <w:r w:rsidRPr="00DF76A9">
        <w:rPr>
          <w:rFonts w:ascii="Calisto MT" w:hAnsi="Calisto MT" w:cs="Times New Roman"/>
          <w:sz w:val="18"/>
          <w:szCs w:val="18"/>
        </w:rPr>
        <w:t xml:space="preserve"> </w:t>
      </w:r>
      <w:proofErr w:type="spellStart"/>
      <w:r w:rsidRPr="00DF76A9">
        <w:rPr>
          <w:rFonts w:ascii="Calisto MT" w:hAnsi="Calisto MT" w:cs="Times New Roman"/>
          <w:sz w:val="18"/>
          <w:szCs w:val="18"/>
        </w:rPr>
        <w:t>vitale</w:t>
      </w:r>
      <w:proofErr w:type="spellEnd"/>
      <w:r w:rsidRPr="00DF76A9">
        <w:rPr>
          <w:rFonts w:ascii="Calisto MT" w:hAnsi="Calisto MT" w:cs="Times New Roman"/>
          <w:sz w:val="18"/>
          <w:szCs w:val="18"/>
        </w:rPr>
        <w:t xml:space="preserve"> « Chi ».</w:t>
      </w:r>
    </w:p>
    <w:p w14:paraId="35027C8A" w14:textId="77777777" w:rsidR="001A5CB4" w:rsidRPr="008A1568" w:rsidRDefault="001A5CB4" w:rsidP="001A5CB4">
      <w:pPr>
        <w:rPr>
          <w:rFonts w:ascii="Calisto MT" w:hAnsi="Calisto MT" w:cs="Times New Roman"/>
        </w:rPr>
      </w:pPr>
      <w:r w:rsidRPr="008A1568">
        <w:rPr>
          <w:rFonts w:ascii="Calisto MT" w:hAnsi="Calisto MT" w:cs="Times New Roman"/>
        </w:rPr>
        <w:t xml:space="preserve">Tilia met un tel </w:t>
      </w:r>
      <w:r w:rsidRPr="005E5A4B">
        <w:rPr>
          <w:rFonts w:ascii="Calisto MT" w:hAnsi="Calisto MT" w:cs="Times New Roman"/>
          <w:b/>
          <w:color w:val="CC0000"/>
        </w:rPr>
        <w:t>idéal</w:t>
      </w:r>
      <w:r w:rsidRPr="008A1568">
        <w:rPr>
          <w:rFonts w:ascii="Calisto MT" w:hAnsi="Calisto MT" w:cs="Times New Roman"/>
        </w:rPr>
        <w:t xml:space="preserve">, un tel amour dans la </w:t>
      </w:r>
      <w:r w:rsidRPr="005E5A4B">
        <w:rPr>
          <w:rFonts w:ascii="Calisto MT" w:hAnsi="Calisto MT" w:cs="Times New Roman"/>
          <w:b/>
          <w:color w:val="CC0000"/>
        </w:rPr>
        <w:t>relation</w:t>
      </w:r>
      <w:r w:rsidRPr="008A1568">
        <w:rPr>
          <w:rFonts w:ascii="Calisto MT" w:hAnsi="Calisto MT" w:cs="Times New Roman"/>
        </w:rPr>
        <w:t xml:space="preserve">, dans le </w:t>
      </w:r>
      <w:r w:rsidRPr="005E5A4B">
        <w:rPr>
          <w:rFonts w:ascii="Calisto MT" w:hAnsi="Calisto MT" w:cs="Times New Roman"/>
          <w:b/>
          <w:color w:val="CC0000"/>
        </w:rPr>
        <w:t>commun</w:t>
      </w:r>
      <w:r w:rsidRPr="008A1568">
        <w:rPr>
          <w:rFonts w:ascii="Calisto MT" w:hAnsi="Calisto MT" w:cs="Times New Roman"/>
        </w:rPr>
        <w:t xml:space="preserve">, qu’il la nourrit sans compter, généreusement, </w:t>
      </w:r>
      <w:r w:rsidRPr="005E5A4B">
        <w:rPr>
          <w:rFonts w:ascii="Calisto MT" w:hAnsi="Calisto MT" w:cs="Times New Roman"/>
          <w:b/>
          <w:color w:val="CC0000"/>
        </w:rPr>
        <w:t>humblement</w:t>
      </w:r>
      <w:r w:rsidRPr="005E5A4B">
        <w:rPr>
          <w:rFonts w:ascii="Calisto MT" w:hAnsi="Calisto MT" w:cs="Times New Roman"/>
          <w:color w:val="CC0000"/>
        </w:rPr>
        <w:t xml:space="preserve"> </w:t>
      </w:r>
      <w:r w:rsidRPr="008A1568">
        <w:rPr>
          <w:rFonts w:ascii="Calisto MT" w:hAnsi="Calisto MT" w:cs="Times New Roman"/>
        </w:rPr>
        <w:t xml:space="preserve">et avec persistance, faisant œuvre </w:t>
      </w:r>
      <w:r w:rsidRPr="005E5A4B">
        <w:rPr>
          <w:rFonts w:ascii="Calisto MT" w:hAnsi="Calisto MT" w:cs="Times New Roman"/>
          <w:b/>
          <w:color w:val="CC0000"/>
        </w:rPr>
        <w:t>civilisatrice</w:t>
      </w:r>
      <w:r w:rsidRPr="008A1568">
        <w:rPr>
          <w:rFonts w:ascii="Calisto MT" w:hAnsi="Calisto MT" w:cs="Times New Roman"/>
        </w:rPr>
        <w:t xml:space="preserve">. Mais lorsque celle-ci se rompt ou se voit </w:t>
      </w:r>
      <w:r w:rsidRPr="005E5A4B">
        <w:rPr>
          <w:rFonts w:ascii="Calisto MT" w:hAnsi="Calisto MT" w:cs="Times New Roman"/>
          <w:b/>
          <w:color w:val="CC0000"/>
        </w:rPr>
        <w:t>rompu</w:t>
      </w:r>
      <w:r w:rsidRPr="008A1568">
        <w:rPr>
          <w:rFonts w:ascii="Calisto MT" w:hAnsi="Calisto MT" w:cs="Times New Roman"/>
        </w:rPr>
        <w:t xml:space="preserve">, il tombe malade, </w:t>
      </w:r>
      <w:r w:rsidRPr="005E5A4B">
        <w:rPr>
          <w:rFonts w:ascii="Calisto MT" w:hAnsi="Calisto MT" w:cs="Times New Roman"/>
          <w:b/>
          <w:color w:val="CC0000"/>
        </w:rPr>
        <w:t>désespéré</w:t>
      </w:r>
      <w:r w:rsidRPr="008A1568">
        <w:rPr>
          <w:rFonts w:ascii="Calisto MT" w:hAnsi="Calisto MT" w:cs="Times New Roman"/>
        </w:rPr>
        <w:t xml:space="preserve">. Ses symptômes partagés avec tant de polychrestes passent </w:t>
      </w:r>
      <w:r w:rsidRPr="005E5A4B">
        <w:rPr>
          <w:rFonts w:ascii="Calisto MT" w:hAnsi="Calisto MT" w:cs="Times New Roman"/>
          <w:b/>
          <w:color w:val="CC0000"/>
        </w:rPr>
        <w:t>inaperçus</w:t>
      </w:r>
      <w:r w:rsidRPr="008A1568">
        <w:rPr>
          <w:rFonts w:ascii="Calisto MT" w:hAnsi="Calisto MT" w:cs="Times New Roman"/>
        </w:rPr>
        <w:t xml:space="preserve">, eux </w:t>
      </w:r>
      <w:r w:rsidRPr="005E5A4B">
        <w:rPr>
          <w:rFonts w:ascii="Calisto MT" w:hAnsi="Calisto MT" w:cs="Times New Roman"/>
          <w:color w:val="CC0000"/>
        </w:rPr>
        <w:t>aussi</w:t>
      </w:r>
      <w:r w:rsidRPr="008A1568">
        <w:rPr>
          <w:rFonts w:ascii="Calisto MT" w:hAnsi="Calisto MT" w:cs="Times New Roman"/>
        </w:rPr>
        <w:t xml:space="preserve">. S’il présente des signes </w:t>
      </w:r>
      <w:r w:rsidRPr="005E5A4B">
        <w:rPr>
          <w:rFonts w:ascii="Calisto MT" w:hAnsi="Calisto MT" w:cs="Times New Roman"/>
          <w:b/>
          <w:color w:val="CC0000"/>
        </w:rPr>
        <w:t>remarquables</w:t>
      </w:r>
      <w:r w:rsidRPr="005E5A4B">
        <w:rPr>
          <w:rFonts w:ascii="Calisto MT" w:hAnsi="Calisto MT" w:cs="Times New Roman"/>
          <w:color w:val="CC0000"/>
        </w:rPr>
        <w:t xml:space="preserve"> </w:t>
      </w:r>
      <w:r w:rsidRPr="008A1568">
        <w:rPr>
          <w:rFonts w:ascii="Calisto MT" w:hAnsi="Calisto MT" w:cs="Times New Roman"/>
        </w:rPr>
        <w:t xml:space="preserve">alors on le </w:t>
      </w:r>
      <w:r w:rsidRPr="005E5A4B">
        <w:rPr>
          <w:rFonts w:ascii="Calisto MT" w:hAnsi="Calisto MT" w:cs="Times New Roman"/>
          <w:b/>
          <w:color w:val="CC0000"/>
        </w:rPr>
        <w:t>reconnaît</w:t>
      </w:r>
      <w:r w:rsidRPr="008A1568">
        <w:rPr>
          <w:rFonts w:ascii="Calisto MT" w:hAnsi="Calisto MT" w:cs="Times New Roman"/>
        </w:rPr>
        <w:t xml:space="preserve">, on peut le considérer à sa </w:t>
      </w:r>
      <w:r w:rsidRPr="005E5A4B">
        <w:rPr>
          <w:rFonts w:ascii="Calisto MT" w:hAnsi="Calisto MT" w:cs="Times New Roman"/>
          <w:b/>
          <w:color w:val="CC0000"/>
        </w:rPr>
        <w:t>juste place</w:t>
      </w:r>
      <w:r w:rsidRPr="005E5A4B">
        <w:rPr>
          <w:rFonts w:ascii="Calisto MT" w:hAnsi="Calisto MT" w:cs="Times New Roman"/>
          <w:color w:val="CC0000"/>
        </w:rPr>
        <w:t xml:space="preserve"> </w:t>
      </w:r>
      <w:r w:rsidRPr="008A1568">
        <w:rPr>
          <w:rFonts w:ascii="Calisto MT" w:hAnsi="Calisto MT" w:cs="Times New Roman"/>
        </w:rPr>
        <w:t xml:space="preserve">et sa </w:t>
      </w:r>
      <w:r w:rsidRPr="005E5A4B">
        <w:rPr>
          <w:rFonts w:ascii="Calisto MT" w:hAnsi="Calisto MT" w:cs="Times New Roman"/>
          <w:b/>
          <w:color w:val="CC0000"/>
        </w:rPr>
        <w:t>résilience</w:t>
      </w:r>
      <w:r w:rsidRPr="005E5A4B">
        <w:rPr>
          <w:rFonts w:ascii="Calisto MT" w:hAnsi="Calisto MT" w:cs="Times New Roman"/>
          <w:color w:val="CC0000"/>
        </w:rPr>
        <w:t xml:space="preserve"> </w:t>
      </w:r>
      <w:r w:rsidRPr="008A1568">
        <w:rPr>
          <w:rFonts w:ascii="Calisto MT" w:hAnsi="Calisto MT" w:cs="Times New Roman"/>
        </w:rPr>
        <w:t>est remarquable.</w:t>
      </w:r>
    </w:p>
    <w:p w14:paraId="3B7086B6" w14:textId="77777777" w:rsidR="001A5CB4" w:rsidRPr="008A1568" w:rsidRDefault="001A5CB4" w:rsidP="001A5CB4">
      <w:pPr>
        <w:rPr>
          <w:rFonts w:ascii="Calisto MT" w:hAnsi="Calisto MT" w:cs="Times New Roman"/>
        </w:rPr>
      </w:pPr>
      <w:r w:rsidRPr="008A1568">
        <w:rPr>
          <w:rFonts w:ascii="Calisto MT" w:hAnsi="Calisto MT" w:cs="Times New Roman"/>
        </w:rPr>
        <w:t>Je vous remercie pour votre écoute.</w:t>
      </w:r>
    </w:p>
    <w:p w14:paraId="66ECC004" w14:textId="77777777" w:rsidR="001A5CB4" w:rsidRPr="005E5A4B" w:rsidRDefault="001A5CB4" w:rsidP="001A5CB4">
      <w:pPr>
        <w:jc w:val="both"/>
        <w:rPr>
          <w:rFonts w:ascii="Calisto MT" w:hAnsi="Calisto MT" w:cs="Times New Roman"/>
          <w:b/>
          <w:color w:val="CC0000"/>
          <w:sz w:val="28"/>
          <w:szCs w:val="28"/>
        </w:rPr>
      </w:pPr>
      <w:r w:rsidRPr="005E5A4B">
        <w:rPr>
          <w:rFonts w:ascii="Calisto MT" w:hAnsi="Calisto MT" w:cs="Times New Roman"/>
          <w:b/>
          <w:color w:val="CC0000"/>
          <w:sz w:val="28"/>
          <w:szCs w:val="28"/>
        </w:rPr>
        <w:t>Bibliographie</w:t>
      </w:r>
    </w:p>
    <w:p w14:paraId="4D723393" w14:textId="77777777" w:rsidR="001A5CB4" w:rsidRPr="00B822FB" w:rsidRDefault="001A5CB4" w:rsidP="001A5CB4">
      <w:pPr>
        <w:pStyle w:val="Paragraphedeliste"/>
        <w:numPr>
          <w:ilvl w:val="0"/>
          <w:numId w:val="242"/>
        </w:numPr>
        <w:jc w:val="both"/>
        <w:rPr>
          <w:rFonts w:ascii="Calisto MT" w:hAnsi="Calisto MT"/>
        </w:rPr>
      </w:pPr>
      <w:proofErr w:type="spellStart"/>
      <w:r w:rsidRPr="00B822FB">
        <w:rPr>
          <w:rFonts w:ascii="Calisto MT" w:hAnsi="Calisto MT"/>
        </w:rPr>
        <w:t>Encyclopedy</w:t>
      </w:r>
      <w:proofErr w:type="spellEnd"/>
      <w:r w:rsidRPr="00B822FB">
        <w:rPr>
          <w:rFonts w:ascii="Calisto MT" w:hAnsi="Calisto MT"/>
        </w:rPr>
        <w:t xml:space="preserve"> </w:t>
      </w:r>
      <w:proofErr w:type="spellStart"/>
      <w:r w:rsidRPr="00B822FB">
        <w:rPr>
          <w:rFonts w:ascii="Calisto MT" w:hAnsi="Calisto MT"/>
        </w:rPr>
        <w:t>Homeopathy</w:t>
      </w:r>
      <w:proofErr w:type="spellEnd"/>
      <w:r w:rsidRPr="00B822FB">
        <w:rPr>
          <w:rFonts w:ascii="Calisto MT" w:hAnsi="Calisto MT"/>
        </w:rPr>
        <w:t>.</w:t>
      </w:r>
    </w:p>
    <w:p w14:paraId="313163AC" w14:textId="77777777" w:rsidR="001A5CB4" w:rsidRPr="00B822FB" w:rsidRDefault="001A5CB4" w:rsidP="001A5CB4">
      <w:pPr>
        <w:pStyle w:val="Paragraphedeliste"/>
        <w:numPr>
          <w:ilvl w:val="0"/>
          <w:numId w:val="242"/>
        </w:numPr>
        <w:jc w:val="both"/>
        <w:rPr>
          <w:rFonts w:ascii="Calisto MT" w:hAnsi="Calisto MT"/>
        </w:rPr>
      </w:pPr>
      <w:r w:rsidRPr="00B822FB">
        <w:rPr>
          <w:rFonts w:ascii="Calisto MT" w:hAnsi="Calisto MT"/>
        </w:rPr>
        <w:t xml:space="preserve">Complete </w:t>
      </w:r>
      <w:proofErr w:type="spellStart"/>
      <w:r w:rsidRPr="00B822FB">
        <w:rPr>
          <w:rFonts w:ascii="Calisto MT" w:hAnsi="Calisto MT"/>
        </w:rPr>
        <w:t>Repertory</w:t>
      </w:r>
      <w:proofErr w:type="spellEnd"/>
      <w:r w:rsidRPr="00B822FB">
        <w:rPr>
          <w:rFonts w:ascii="Calisto MT" w:hAnsi="Calisto MT"/>
        </w:rPr>
        <w:t xml:space="preserve"> Van Zandvoort, 2019.</w:t>
      </w:r>
    </w:p>
    <w:p w14:paraId="4EC98C15" w14:textId="77777777" w:rsidR="001A5CB4" w:rsidRPr="00B822FB" w:rsidRDefault="001A5CB4" w:rsidP="001A5CB4">
      <w:pPr>
        <w:pStyle w:val="Paragraphedeliste"/>
        <w:numPr>
          <w:ilvl w:val="0"/>
          <w:numId w:val="242"/>
        </w:numPr>
        <w:jc w:val="both"/>
        <w:rPr>
          <w:rFonts w:ascii="Calisto MT" w:hAnsi="Calisto MT"/>
        </w:rPr>
      </w:pPr>
      <w:r w:rsidRPr="00B822FB">
        <w:rPr>
          <w:rFonts w:ascii="Calisto MT" w:hAnsi="Calisto MT"/>
        </w:rPr>
        <w:t>« Gros plan sur les arbres », Wolfgang Lippert, Ed. Nathan, 2015.</w:t>
      </w:r>
    </w:p>
    <w:p w14:paraId="250FF03A" w14:textId="77777777" w:rsidR="001A5CB4" w:rsidRPr="00B822FB" w:rsidRDefault="001A5CB4" w:rsidP="001A5CB4">
      <w:pPr>
        <w:pStyle w:val="Paragraphedeliste"/>
        <w:numPr>
          <w:ilvl w:val="0"/>
          <w:numId w:val="242"/>
        </w:numPr>
        <w:jc w:val="both"/>
        <w:rPr>
          <w:rFonts w:ascii="Calisto MT" w:hAnsi="Calisto MT"/>
          <w:spacing w:val="-2"/>
        </w:rPr>
      </w:pPr>
      <w:r w:rsidRPr="00B822FB">
        <w:rPr>
          <w:rFonts w:ascii="Calisto MT" w:hAnsi="Calisto MT"/>
          <w:spacing w:val="-2"/>
        </w:rPr>
        <w:t>« La botanique redécouverte » Aline Raynal-Roques, Ed. Inra - Belin 1994</w:t>
      </w:r>
    </w:p>
    <w:p w14:paraId="6F7F9871" w14:textId="77777777" w:rsidR="001A5CB4" w:rsidRPr="00B822FB" w:rsidRDefault="001A5CB4" w:rsidP="001A5CB4">
      <w:pPr>
        <w:pStyle w:val="Paragraphedeliste"/>
        <w:numPr>
          <w:ilvl w:val="0"/>
          <w:numId w:val="242"/>
        </w:numPr>
        <w:jc w:val="both"/>
        <w:rPr>
          <w:rFonts w:ascii="Calisto MT" w:hAnsi="Calisto MT"/>
          <w:spacing w:val="-4"/>
        </w:rPr>
      </w:pPr>
      <w:r w:rsidRPr="00B822FB">
        <w:rPr>
          <w:rFonts w:ascii="Calisto MT" w:hAnsi="Calisto MT"/>
          <w:spacing w:val="-4"/>
        </w:rPr>
        <w:t>« </w:t>
      </w:r>
      <w:proofErr w:type="spellStart"/>
      <w:r w:rsidRPr="00B822FB">
        <w:rPr>
          <w:rFonts w:ascii="Calisto MT" w:hAnsi="Calisto MT"/>
          <w:spacing w:val="-4"/>
        </w:rPr>
        <w:t>L’Encyclopédie</w:t>
      </w:r>
      <w:proofErr w:type="spellEnd"/>
      <w:r w:rsidRPr="00B822FB">
        <w:rPr>
          <w:rFonts w:ascii="Calisto MT" w:hAnsi="Calisto MT"/>
          <w:spacing w:val="-4"/>
        </w:rPr>
        <w:t xml:space="preserve"> des </w:t>
      </w:r>
      <w:proofErr w:type="spellStart"/>
      <w:r w:rsidRPr="00B822FB">
        <w:rPr>
          <w:rFonts w:ascii="Calisto MT" w:hAnsi="Calisto MT"/>
          <w:spacing w:val="-4"/>
        </w:rPr>
        <w:t>plantes</w:t>
      </w:r>
      <w:proofErr w:type="spellEnd"/>
      <w:r w:rsidRPr="00B822FB">
        <w:rPr>
          <w:rFonts w:ascii="Calisto MT" w:hAnsi="Calisto MT"/>
          <w:spacing w:val="-4"/>
        </w:rPr>
        <w:t xml:space="preserve"> bio-</w:t>
      </w:r>
      <w:proofErr w:type="spellStart"/>
      <w:r w:rsidRPr="00B822FB">
        <w:rPr>
          <w:rFonts w:ascii="Calisto MT" w:hAnsi="Calisto MT"/>
          <w:spacing w:val="-4"/>
        </w:rPr>
        <w:t>indicatrices</w:t>
      </w:r>
      <w:proofErr w:type="spellEnd"/>
      <w:r w:rsidRPr="00B822FB">
        <w:rPr>
          <w:rFonts w:ascii="Calisto MT" w:hAnsi="Calisto MT"/>
          <w:spacing w:val="-4"/>
        </w:rPr>
        <w:t xml:space="preserve">, </w:t>
      </w:r>
      <w:proofErr w:type="spellStart"/>
      <w:r w:rsidRPr="00B822FB">
        <w:rPr>
          <w:rFonts w:ascii="Calisto MT" w:hAnsi="Calisto MT"/>
          <w:spacing w:val="-4"/>
        </w:rPr>
        <w:t>alimentaires</w:t>
      </w:r>
      <w:proofErr w:type="spellEnd"/>
      <w:r w:rsidRPr="00B822FB">
        <w:rPr>
          <w:rFonts w:ascii="Calisto MT" w:hAnsi="Calisto MT"/>
          <w:spacing w:val="-4"/>
        </w:rPr>
        <w:t xml:space="preserve"> et </w:t>
      </w:r>
      <w:proofErr w:type="spellStart"/>
      <w:r w:rsidRPr="00B822FB">
        <w:rPr>
          <w:rFonts w:ascii="Calisto MT" w:hAnsi="Calisto MT"/>
          <w:spacing w:val="-4"/>
        </w:rPr>
        <w:t>médicinales</w:t>
      </w:r>
      <w:proofErr w:type="spellEnd"/>
      <w:r w:rsidRPr="00B822FB">
        <w:rPr>
          <w:rFonts w:ascii="Calisto MT" w:hAnsi="Calisto MT"/>
          <w:spacing w:val="-4"/>
        </w:rPr>
        <w:t xml:space="preserve"> » Volume 2, Gérard </w:t>
      </w:r>
      <w:proofErr w:type="spellStart"/>
      <w:r w:rsidRPr="00B822FB">
        <w:rPr>
          <w:rFonts w:ascii="Calisto MT" w:hAnsi="Calisto MT"/>
          <w:spacing w:val="-4"/>
        </w:rPr>
        <w:t>Ducerf</w:t>
      </w:r>
      <w:proofErr w:type="spellEnd"/>
      <w:r w:rsidRPr="00B822FB">
        <w:rPr>
          <w:rFonts w:ascii="Calisto MT" w:hAnsi="Calisto MT"/>
          <w:spacing w:val="-4"/>
        </w:rPr>
        <w:t>, Ed. Promonature, 2</w:t>
      </w:r>
      <w:r w:rsidRPr="00B822FB">
        <w:rPr>
          <w:rFonts w:ascii="Calisto MT" w:hAnsi="Calisto MT"/>
          <w:spacing w:val="-4"/>
          <w:vertAlign w:val="superscript"/>
        </w:rPr>
        <w:t>ème</w:t>
      </w:r>
      <w:r w:rsidRPr="00B822FB">
        <w:rPr>
          <w:rFonts w:ascii="Calisto MT" w:hAnsi="Calisto MT"/>
          <w:spacing w:val="-4"/>
        </w:rPr>
        <w:t xml:space="preserve"> édition 2008</w:t>
      </w:r>
    </w:p>
    <w:p w14:paraId="0D0809CF" w14:textId="77777777" w:rsidR="001A5CB4" w:rsidRPr="00B822FB" w:rsidRDefault="001A5CB4" w:rsidP="001A5CB4">
      <w:pPr>
        <w:pStyle w:val="Paragraphedeliste"/>
        <w:numPr>
          <w:ilvl w:val="0"/>
          <w:numId w:val="242"/>
        </w:numPr>
        <w:jc w:val="both"/>
        <w:rPr>
          <w:rFonts w:ascii="Calisto MT" w:hAnsi="Calisto MT"/>
        </w:rPr>
      </w:pPr>
      <w:r w:rsidRPr="00B822FB">
        <w:rPr>
          <w:rFonts w:ascii="Calisto MT" w:hAnsi="Calisto MT"/>
          <w:spacing w:val="-4"/>
        </w:rPr>
        <w:t>« </w:t>
      </w:r>
      <w:proofErr w:type="spellStart"/>
      <w:r w:rsidRPr="00B822FB">
        <w:rPr>
          <w:rFonts w:ascii="Calisto MT" w:hAnsi="Calisto MT"/>
          <w:spacing w:val="-4"/>
        </w:rPr>
        <w:t>L’Encyclopédie</w:t>
      </w:r>
      <w:proofErr w:type="spellEnd"/>
      <w:r w:rsidRPr="00B822FB">
        <w:rPr>
          <w:rFonts w:ascii="Calisto MT" w:hAnsi="Calisto MT"/>
          <w:spacing w:val="-4"/>
        </w:rPr>
        <w:t xml:space="preserve"> des </w:t>
      </w:r>
      <w:proofErr w:type="spellStart"/>
      <w:r w:rsidRPr="00B822FB">
        <w:rPr>
          <w:rFonts w:ascii="Calisto MT" w:hAnsi="Calisto MT"/>
          <w:spacing w:val="-4"/>
        </w:rPr>
        <w:t>plantes</w:t>
      </w:r>
      <w:proofErr w:type="spellEnd"/>
      <w:r w:rsidRPr="00B822FB">
        <w:rPr>
          <w:rFonts w:ascii="Calisto MT" w:hAnsi="Calisto MT"/>
          <w:spacing w:val="-4"/>
        </w:rPr>
        <w:t xml:space="preserve"> bio-</w:t>
      </w:r>
      <w:proofErr w:type="spellStart"/>
      <w:r w:rsidRPr="00B822FB">
        <w:rPr>
          <w:rFonts w:ascii="Calisto MT" w:hAnsi="Calisto MT"/>
          <w:spacing w:val="-4"/>
        </w:rPr>
        <w:t>indicatrices</w:t>
      </w:r>
      <w:proofErr w:type="spellEnd"/>
      <w:r w:rsidRPr="00B822FB">
        <w:rPr>
          <w:rFonts w:ascii="Calisto MT" w:hAnsi="Calisto MT"/>
          <w:spacing w:val="-4"/>
        </w:rPr>
        <w:t xml:space="preserve">, </w:t>
      </w:r>
      <w:proofErr w:type="spellStart"/>
      <w:r w:rsidRPr="00B822FB">
        <w:rPr>
          <w:rFonts w:ascii="Calisto MT" w:hAnsi="Calisto MT"/>
          <w:spacing w:val="-4"/>
        </w:rPr>
        <w:t>alimentaires</w:t>
      </w:r>
      <w:proofErr w:type="spellEnd"/>
      <w:r w:rsidRPr="00B822FB">
        <w:rPr>
          <w:rFonts w:ascii="Calisto MT" w:hAnsi="Calisto MT"/>
          <w:spacing w:val="-4"/>
        </w:rPr>
        <w:t xml:space="preserve"> et </w:t>
      </w:r>
      <w:proofErr w:type="spellStart"/>
      <w:r w:rsidRPr="00B822FB">
        <w:rPr>
          <w:rFonts w:ascii="Calisto MT" w:hAnsi="Calisto MT"/>
          <w:spacing w:val="-4"/>
        </w:rPr>
        <w:t>médicinales</w:t>
      </w:r>
      <w:proofErr w:type="spellEnd"/>
      <w:r w:rsidRPr="00B822FB">
        <w:rPr>
          <w:rFonts w:ascii="Calisto MT" w:hAnsi="Calisto MT"/>
          <w:spacing w:val="-4"/>
        </w:rPr>
        <w:t xml:space="preserve"> </w:t>
      </w:r>
      <w:proofErr w:type="gramStart"/>
      <w:r w:rsidRPr="00B822FB">
        <w:rPr>
          <w:rFonts w:ascii="Calisto MT" w:hAnsi="Calisto MT"/>
          <w:spacing w:val="-4"/>
        </w:rPr>
        <w:t xml:space="preserve">» </w:t>
      </w:r>
      <w:r w:rsidRPr="00B822FB">
        <w:rPr>
          <w:rFonts w:ascii="Calisto MT" w:hAnsi="Calisto MT"/>
        </w:rPr>
        <w:t xml:space="preserve"> Volume</w:t>
      </w:r>
      <w:proofErr w:type="gramEnd"/>
      <w:r w:rsidRPr="00B822FB">
        <w:rPr>
          <w:rFonts w:ascii="Calisto MT" w:hAnsi="Calisto MT"/>
        </w:rPr>
        <w:t xml:space="preserve"> 3, Gérard </w:t>
      </w:r>
      <w:proofErr w:type="spellStart"/>
      <w:r w:rsidRPr="00B822FB">
        <w:rPr>
          <w:rFonts w:ascii="Calisto MT" w:hAnsi="Calisto MT"/>
        </w:rPr>
        <w:t>Ducerf</w:t>
      </w:r>
      <w:proofErr w:type="spellEnd"/>
      <w:r w:rsidRPr="00B822FB">
        <w:rPr>
          <w:rFonts w:ascii="Calisto MT" w:hAnsi="Calisto MT"/>
        </w:rPr>
        <w:t>, Ed. Promonature, 2013</w:t>
      </w:r>
    </w:p>
    <w:p w14:paraId="086D0D44" w14:textId="77777777" w:rsidR="001A5CB4" w:rsidRPr="00B822FB" w:rsidRDefault="001A5CB4" w:rsidP="001A5CB4">
      <w:pPr>
        <w:pStyle w:val="Paragraphedeliste"/>
        <w:numPr>
          <w:ilvl w:val="0"/>
          <w:numId w:val="242"/>
        </w:numPr>
        <w:jc w:val="both"/>
        <w:rPr>
          <w:rFonts w:ascii="Calisto MT" w:hAnsi="Calisto MT"/>
        </w:rPr>
      </w:pPr>
      <w:r w:rsidRPr="00B822FB">
        <w:rPr>
          <w:rFonts w:ascii="Calisto MT" w:hAnsi="Calisto MT"/>
        </w:rPr>
        <w:t xml:space="preserve">Encyclopedia </w:t>
      </w:r>
      <w:proofErr w:type="spellStart"/>
      <w:r w:rsidRPr="00B822FB">
        <w:rPr>
          <w:rFonts w:ascii="Calisto MT" w:hAnsi="Calisto MT"/>
        </w:rPr>
        <w:t>Universalis</w:t>
      </w:r>
      <w:proofErr w:type="spellEnd"/>
      <w:r w:rsidRPr="00B822FB">
        <w:rPr>
          <w:rFonts w:ascii="Calisto MT" w:hAnsi="Calisto MT"/>
        </w:rPr>
        <w:t>, 2002, corpus 14</w:t>
      </w:r>
    </w:p>
    <w:p w14:paraId="5AA28C9E" w14:textId="77777777" w:rsidR="001A5CB4" w:rsidRPr="00B822FB" w:rsidRDefault="001A5CB4" w:rsidP="001A5CB4">
      <w:pPr>
        <w:pStyle w:val="Paragraphedeliste"/>
        <w:numPr>
          <w:ilvl w:val="0"/>
          <w:numId w:val="242"/>
        </w:numPr>
        <w:jc w:val="both"/>
        <w:rPr>
          <w:rFonts w:ascii="Calisto MT" w:hAnsi="Calisto MT"/>
          <w:spacing w:val="-4"/>
        </w:rPr>
      </w:pPr>
      <w:r w:rsidRPr="00B822FB">
        <w:rPr>
          <w:rFonts w:ascii="Calisto MT" w:hAnsi="Calisto MT"/>
          <w:spacing w:val="-4"/>
        </w:rPr>
        <w:t xml:space="preserve">« Planter des </w:t>
      </w:r>
      <w:proofErr w:type="spellStart"/>
      <w:r w:rsidRPr="00B822FB">
        <w:rPr>
          <w:rFonts w:ascii="Calisto MT" w:hAnsi="Calisto MT"/>
          <w:spacing w:val="-4"/>
        </w:rPr>
        <w:t>arbres</w:t>
      </w:r>
      <w:proofErr w:type="spellEnd"/>
      <w:r w:rsidRPr="00B822FB">
        <w:rPr>
          <w:rFonts w:ascii="Calisto MT" w:hAnsi="Calisto MT"/>
          <w:spacing w:val="-4"/>
        </w:rPr>
        <w:t xml:space="preserve"> pour les </w:t>
      </w:r>
      <w:proofErr w:type="spellStart"/>
      <w:r w:rsidRPr="00B822FB">
        <w:rPr>
          <w:rFonts w:ascii="Calisto MT" w:hAnsi="Calisto MT"/>
          <w:spacing w:val="-4"/>
        </w:rPr>
        <w:t>abeilles</w:t>
      </w:r>
      <w:proofErr w:type="spellEnd"/>
      <w:r w:rsidRPr="00B822FB">
        <w:rPr>
          <w:rFonts w:ascii="Calisto MT" w:hAnsi="Calisto MT"/>
          <w:spacing w:val="-4"/>
        </w:rPr>
        <w:t xml:space="preserve"> », Yves </w:t>
      </w:r>
      <w:proofErr w:type="spellStart"/>
      <w:proofErr w:type="gramStart"/>
      <w:r w:rsidRPr="00B822FB">
        <w:rPr>
          <w:rFonts w:ascii="Calisto MT" w:hAnsi="Calisto MT"/>
          <w:spacing w:val="-4"/>
        </w:rPr>
        <w:t>Darricau</w:t>
      </w:r>
      <w:proofErr w:type="spellEnd"/>
      <w:r w:rsidRPr="00B822FB">
        <w:rPr>
          <w:rFonts w:ascii="Calisto MT" w:hAnsi="Calisto MT"/>
          <w:spacing w:val="-4"/>
        </w:rPr>
        <w:t xml:space="preserve"> ,</w:t>
      </w:r>
      <w:proofErr w:type="gramEnd"/>
      <w:r w:rsidRPr="00B822FB">
        <w:rPr>
          <w:rFonts w:ascii="Calisto MT" w:hAnsi="Calisto MT"/>
          <w:spacing w:val="-4"/>
        </w:rPr>
        <w:t xml:space="preserve"> Ed. de Terran, 2018.</w:t>
      </w:r>
    </w:p>
    <w:p w14:paraId="28F97BF7" w14:textId="77777777" w:rsidR="001A5CB4" w:rsidRPr="00B822FB" w:rsidRDefault="001A5CB4" w:rsidP="001A5CB4">
      <w:pPr>
        <w:pStyle w:val="Paragraphedeliste"/>
        <w:numPr>
          <w:ilvl w:val="0"/>
          <w:numId w:val="242"/>
        </w:numPr>
        <w:jc w:val="both"/>
        <w:rPr>
          <w:rFonts w:ascii="Calisto MT" w:hAnsi="Calisto MT"/>
          <w:spacing w:val="-2"/>
        </w:rPr>
      </w:pPr>
      <w:r w:rsidRPr="00B822FB">
        <w:rPr>
          <w:rFonts w:ascii="Calisto MT" w:hAnsi="Calisto MT"/>
          <w:spacing w:val="-2"/>
        </w:rPr>
        <w:t xml:space="preserve"> « Cultiver et soigner les arbres », Elisabeth et Jérôme Jullien, Ed. Eyrolles Sang de la Terre, 2014</w:t>
      </w:r>
    </w:p>
    <w:p w14:paraId="06158229" w14:textId="77777777" w:rsidR="001A5CB4" w:rsidRPr="00B822FB" w:rsidRDefault="001A5CB4" w:rsidP="001A5CB4">
      <w:pPr>
        <w:pStyle w:val="Paragraphedeliste"/>
        <w:numPr>
          <w:ilvl w:val="0"/>
          <w:numId w:val="242"/>
        </w:numPr>
        <w:jc w:val="both"/>
        <w:rPr>
          <w:rFonts w:ascii="Calisto MT" w:hAnsi="Calisto MT"/>
          <w:spacing w:val="-2"/>
        </w:rPr>
      </w:pPr>
      <w:r w:rsidRPr="00B822FB">
        <w:rPr>
          <w:rFonts w:ascii="Calisto MT" w:hAnsi="Calisto MT"/>
          <w:spacing w:val="-2"/>
        </w:rPr>
        <w:t xml:space="preserve"> « Le grand traité du Jardin Punk », Eric Lenoir, Ed. Terre vivante, 2021</w:t>
      </w:r>
    </w:p>
    <w:p w14:paraId="022F00B1" w14:textId="77777777" w:rsidR="001A5CB4" w:rsidRPr="00B822FB" w:rsidRDefault="001A5CB4" w:rsidP="001A5CB4">
      <w:pPr>
        <w:pStyle w:val="Paragraphedeliste"/>
        <w:numPr>
          <w:ilvl w:val="0"/>
          <w:numId w:val="242"/>
        </w:numPr>
        <w:jc w:val="both"/>
        <w:rPr>
          <w:rFonts w:ascii="Calisto MT" w:hAnsi="Calisto MT"/>
          <w:spacing w:val="-10"/>
        </w:rPr>
      </w:pPr>
      <w:r w:rsidRPr="00B822FB">
        <w:rPr>
          <w:rFonts w:ascii="Calisto MT" w:hAnsi="Calisto MT"/>
          <w:spacing w:val="-4"/>
        </w:rPr>
        <w:t xml:space="preserve"> </w:t>
      </w:r>
      <w:r w:rsidRPr="00B822FB">
        <w:rPr>
          <w:rFonts w:ascii="Calisto MT" w:hAnsi="Calisto MT"/>
          <w:spacing w:val="-10"/>
        </w:rPr>
        <w:t>« Arbres remarquables de Belgique », Administration des Eaux et Forêts, 1978.</w:t>
      </w:r>
    </w:p>
    <w:p w14:paraId="603A36B4" w14:textId="77777777" w:rsidR="001A5CB4" w:rsidRPr="00B822FB" w:rsidRDefault="001A5CB4" w:rsidP="001A5CB4">
      <w:pPr>
        <w:pStyle w:val="Paragraphedeliste"/>
        <w:numPr>
          <w:ilvl w:val="0"/>
          <w:numId w:val="242"/>
        </w:numPr>
        <w:jc w:val="both"/>
        <w:rPr>
          <w:rFonts w:ascii="Calisto MT" w:hAnsi="Calisto MT"/>
          <w:spacing w:val="-4"/>
        </w:rPr>
      </w:pPr>
      <w:r w:rsidRPr="00B822FB">
        <w:rPr>
          <w:rFonts w:ascii="Calisto MT" w:hAnsi="Calisto MT"/>
          <w:spacing w:val="-4"/>
        </w:rPr>
        <w:lastRenderedPageBreak/>
        <w:t xml:space="preserve"> « Guide Delachaux des arbres de France », Owen Johnson et David More, Ed </w:t>
      </w:r>
      <w:proofErr w:type="spellStart"/>
      <w:r w:rsidRPr="00B822FB">
        <w:rPr>
          <w:rFonts w:ascii="Calisto MT" w:hAnsi="Calisto MT"/>
          <w:spacing w:val="-4"/>
        </w:rPr>
        <w:t>Delachaux</w:t>
      </w:r>
      <w:proofErr w:type="spellEnd"/>
      <w:r w:rsidRPr="00B822FB">
        <w:rPr>
          <w:rFonts w:ascii="Calisto MT" w:hAnsi="Calisto MT"/>
          <w:spacing w:val="-4"/>
        </w:rPr>
        <w:t xml:space="preserve"> et </w:t>
      </w:r>
      <w:proofErr w:type="spellStart"/>
      <w:r w:rsidRPr="00B822FB">
        <w:rPr>
          <w:rFonts w:ascii="Calisto MT" w:hAnsi="Calisto MT"/>
          <w:spacing w:val="-4"/>
        </w:rPr>
        <w:t>Niestlé</w:t>
      </w:r>
      <w:proofErr w:type="spellEnd"/>
      <w:r w:rsidRPr="00B822FB">
        <w:rPr>
          <w:rFonts w:ascii="Calisto MT" w:hAnsi="Calisto MT"/>
          <w:spacing w:val="-4"/>
        </w:rPr>
        <w:t xml:space="preserve"> 2016</w:t>
      </w:r>
    </w:p>
    <w:p w14:paraId="34517E45" w14:textId="77777777" w:rsidR="001A5CB4" w:rsidRPr="00B822FB" w:rsidRDefault="001A5CB4" w:rsidP="001A5CB4">
      <w:pPr>
        <w:pStyle w:val="Paragraphedeliste"/>
        <w:numPr>
          <w:ilvl w:val="0"/>
          <w:numId w:val="242"/>
        </w:numPr>
        <w:jc w:val="both"/>
        <w:rPr>
          <w:rFonts w:ascii="Calisto MT" w:hAnsi="Calisto MT"/>
          <w:spacing w:val="-2"/>
        </w:rPr>
      </w:pPr>
      <w:r w:rsidRPr="00B822FB">
        <w:rPr>
          <w:rFonts w:ascii="Calisto MT" w:hAnsi="Calisto MT"/>
          <w:spacing w:val="-2"/>
        </w:rPr>
        <w:t xml:space="preserve"> « L’Homme et le Bois », Lars </w:t>
      </w:r>
      <w:proofErr w:type="spellStart"/>
      <w:r w:rsidRPr="00B822FB">
        <w:rPr>
          <w:rFonts w:ascii="Calisto MT" w:hAnsi="Calisto MT"/>
          <w:spacing w:val="-2"/>
        </w:rPr>
        <w:t>Mytting</w:t>
      </w:r>
      <w:proofErr w:type="spellEnd"/>
      <w:r w:rsidRPr="00B822FB">
        <w:rPr>
          <w:rFonts w:ascii="Calisto MT" w:hAnsi="Calisto MT"/>
          <w:spacing w:val="-2"/>
        </w:rPr>
        <w:t>, Ed. Gaïa, 2016</w:t>
      </w:r>
    </w:p>
    <w:p w14:paraId="3565F69B" w14:textId="77777777" w:rsidR="001A5CB4" w:rsidRPr="00820CE5" w:rsidRDefault="001A5CB4" w:rsidP="001A5CB4">
      <w:pPr>
        <w:pStyle w:val="Paragraphedeliste"/>
        <w:numPr>
          <w:ilvl w:val="0"/>
          <w:numId w:val="242"/>
        </w:numPr>
        <w:jc w:val="both"/>
        <w:rPr>
          <w:rFonts w:ascii="Calisto MT" w:hAnsi="Calisto MT"/>
          <w:spacing w:val="-4"/>
        </w:rPr>
      </w:pPr>
      <w:r w:rsidRPr="00820CE5">
        <w:rPr>
          <w:rFonts w:ascii="Calisto MT" w:hAnsi="Calisto MT"/>
          <w:spacing w:val="-4"/>
        </w:rPr>
        <w:t xml:space="preserve">« Dictionnaire des </w:t>
      </w:r>
      <w:proofErr w:type="spellStart"/>
      <w:r w:rsidRPr="00820CE5">
        <w:rPr>
          <w:rFonts w:ascii="Calisto MT" w:hAnsi="Calisto MT"/>
          <w:spacing w:val="-4"/>
        </w:rPr>
        <w:t>symboles</w:t>
      </w:r>
      <w:proofErr w:type="spellEnd"/>
      <w:r w:rsidRPr="00820CE5">
        <w:rPr>
          <w:rFonts w:ascii="Calisto MT" w:hAnsi="Calisto MT"/>
          <w:spacing w:val="-4"/>
        </w:rPr>
        <w:t xml:space="preserve"> », Jean </w:t>
      </w:r>
      <w:proofErr w:type="spellStart"/>
      <w:r w:rsidRPr="00820CE5">
        <w:rPr>
          <w:rFonts w:ascii="Calisto MT" w:hAnsi="Calisto MT"/>
          <w:spacing w:val="-4"/>
        </w:rPr>
        <w:t>Chevalier</w:t>
      </w:r>
      <w:proofErr w:type="spellEnd"/>
      <w:r w:rsidRPr="00820CE5">
        <w:rPr>
          <w:rFonts w:ascii="Calisto MT" w:hAnsi="Calisto MT"/>
          <w:spacing w:val="-4"/>
        </w:rPr>
        <w:t xml:space="preserve">, Alain </w:t>
      </w:r>
      <w:proofErr w:type="spellStart"/>
      <w:r w:rsidRPr="00820CE5">
        <w:rPr>
          <w:rFonts w:ascii="Calisto MT" w:hAnsi="Calisto MT"/>
          <w:spacing w:val="-4"/>
        </w:rPr>
        <w:t>Gheerbrant</w:t>
      </w:r>
      <w:proofErr w:type="spellEnd"/>
      <w:r w:rsidRPr="00820CE5">
        <w:rPr>
          <w:rFonts w:ascii="Calisto MT" w:hAnsi="Calisto MT"/>
          <w:spacing w:val="-4"/>
        </w:rPr>
        <w:t>, Ed. R. Laffont/Jupiter 1995</w:t>
      </w:r>
    </w:p>
    <w:p w14:paraId="23B27479" w14:textId="77777777" w:rsidR="001A5CB4" w:rsidRPr="00B822FB" w:rsidRDefault="001A5CB4" w:rsidP="001A5CB4">
      <w:pPr>
        <w:pStyle w:val="Paragraphedeliste"/>
        <w:numPr>
          <w:ilvl w:val="0"/>
          <w:numId w:val="242"/>
        </w:numPr>
        <w:jc w:val="both"/>
        <w:rPr>
          <w:rFonts w:ascii="Calisto MT" w:hAnsi="Calisto MT"/>
          <w:spacing w:val="-4"/>
        </w:rPr>
      </w:pPr>
      <w:r w:rsidRPr="00B822FB">
        <w:rPr>
          <w:rFonts w:ascii="Calisto MT" w:hAnsi="Calisto MT"/>
          <w:spacing w:val="-4"/>
        </w:rPr>
        <w:t xml:space="preserve"> « </w:t>
      </w:r>
      <w:proofErr w:type="spellStart"/>
      <w:r w:rsidRPr="00B822FB">
        <w:rPr>
          <w:rFonts w:ascii="Calisto MT" w:hAnsi="Calisto MT"/>
          <w:spacing w:val="-4"/>
        </w:rPr>
        <w:t>Livre</w:t>
      </w:r>
      <w:proofErr w:type="spellEnd"/>
      <w:r w:rsidRPr="00B822FB">
        <w:rPr>
          <w:rFonts w:ascii="Calisto MT" w:hAnsi="Calisto MT"/>
          <w:spacing w:val="-4"/>
        </w:rPr>
        <w:t xml:space="preserve"> des </w:t>
      </w:r>
      <w:proofErr w:type="spellStart"/>
      <w:r w:rsidRPr="00B822FB">
        <w:rPr>
          <w:rFonts w:ascii="Calisto MT" w:hAnsi="Calisto MT"/>
          <w:spacing w:val="-4"/>
        </w:rPr>
        <w:t>superstitions</w:t>
      </w:r>
      <w:proofErr w:type="spellEnd"/>
      <w:r w:rsidRPr="00B822FB">
        <w:rPr>
          <w:rFonts w:ascii="Calisto MT" w:hAnsi="Calisto MT"/>
          <w:spacing w:val="-4"/>
        </w:rPr>
        <w:t xml:space="preserve"> », </w:t>
      </w:r>
      <w:proofErr w:type="spellStart"/>
      <w:r w:rsidRPr="00B822FB">
        <w:rPr>
          <w:rFonts w:ascii="Calisto MT" w:hAnsi="Calisto MT"/>
          <w:spacing w:val="-4"/>
        </w:rPr>
        <w:t>Eloïse</w:t>
      </w:r>
      <w:proofErr w:type="spellEnd"/>
      <w:r w:rsidRPr="00B822FB">
        <w:rPr>
          <w:rFonts w:ascii="Calisto MT" w:hAnsi="Calisto MT"/>
          <w:spacing w:val="-4"/>
        </w:rPr>
        <w:t xml:space="preserve"> </w:t>
      </w:r>
      <w:proofErr w:type="spellStart"/>
      <w:r w:rsidRPr="00B822FB">
        <w:rPr>
          <w:rFonts w:ascii="Calisto MT" w:hAnsi="Calisto MT"/>
          <w:spacing w:val="-4"/>
        </w:rPr>
        <w:t>Mozzani</w:t>
      </w:r>
      <w:proofErr w:type="spellEnd"/>
      <w:r w:rsidRPr="00B822FB">
        <w:rPr>
          <w:rFonts w:ascii="Calisto MT" w:hAnsi="Calisto MT"/>
          <w:spacing w:val="-4"/>
        </w:rPr>
        <w:t>, Ed. R. Laffont, 1996</w:t>
      </w:r>
    </w:p>
    <w:p w14:paraId="102B0978" w14:textId="77777777" w:rsidR="001A5CB4" w:rsidRPr="00B822FB" w:rsidRDefault="001A5CB4" w:rsidP="001A5CB4">
      <w:pPr>
        <w:pStyle w:val="Paragraphedeliste"/>
        <w:numPr>
          <w:ilvl w:val="0"/>
          <w:numId w:val="242"/>
        </w:numPr>
        <w:jc w:val="both"/>
        <w:rPr>
          <w:rFonts w:ascii="Calisto MT" w:hAnsi="Calisto MT"/>
          <w:spacing w:val="-4"/>
        </w:rPr>
      </w:pPr>
      <w:r w:rsidRPr="00B822FB">
        <w:rPr>
          <w:rFonts w:ascii="Calisto MT" w:hAnsi="Calisto MT"/>
          <w:spacing w:val="-4"/>
        </w:rPr>
        <w:t xml:space="preserve"> « Plantes médicinales, thérapeutique et toxicité », Christiane Vigneau, Ed. Masson 1985</w:t>
      </w:r>
    </w:p>
    <w:p w14:paraId="5E170D52" w14:textId="77777777" w:rsidR="001A5CB4" w:rsidRPr="00B822FB" w:rsidRDefault="001A5CB4" w:rsidP="001A5CB4">
      <w:pPr>
        <w:pStyle w:val="Paragraphedeliste"/>
        <w:numPr>
          <w:ilvl w:val="0"/>
          <w:numId w:val="242"/>
        </w:numPr>
        <w:jc w:val="both"/>
        <w:rPr>
          <w:rFonts w:ascii="Calisto MT" w:hAnsi="Calisto MT"/>
          <w:spacing w:val="-4"/>
        </w:rPr>
      </w:pPr>
      <w:r w:rsidRPr="00B822FB">
        <w:rPr>
          <w:rFonts w:ascii="Calisto MT" w:hAnsi="Calisto MT"/>
          <w:spacing w:val="-4"/>
        </w:rPr>
        <w:t xml:space="preserve"> « Encyclopédie des plantes médicinales », Ed. Larousse, 1997</w:t>
      </w:r>
    </w:p>
    <w:p w14:paraId="3566DCA1" w14:textId="77777777" w:rsidR="001A5CB4" w:rsidRPr="00B822FB" w:rsidRDefault="001A5CB4" w:rsidP="001A5CB4">
      <w:pPr>
        <w:pStyle w:val="Paragraphedeliste"/>
        <w:numPr>
          <w:ilvl w:val="0"/>
          <w:numId w:val="242"/>
        </w:numPr>
        <w:jc w:val="both"/>
        <w:rPr>
          <w:rFonts w:ascii="Calisto MT" w:hAnsi="Calisto MT"/>
          <w:spacing w:val="-4"/>
        </w:rPr>
      </w:pPr>
      <w:r w:rsidRPr="00B822FB">
        <w:rPr>
          <w:rFonts w:ascii="Calisto MT" w:hAnsi="Calisto MT"/>
          <w:spacing w:val="-4"/>
        </w:rPr>
        <w:t xml:space="preserve"> « La </w:t>
      </w:r>
      <w:proofErr w:type="spellStart"/>
      <w:r w:rsidRPr="00B822FB">
        <w:rPr>
          <w:rFonts w:ascii="Calisto MT" w:hAnsi="Calisto MT"/>
          <w:spacing w:val="-4"/>
        </w:rPr>
        <w:t>plante</w:t>
      </w:r>
      <w:proofErr w:type="spellEnd"/>
      <w:r w:rsidRPr="00B822FB">
        <w:rPr>
          <w:rFonts w:ascii="Calisto MT" w:hAnsi="Calisto MT"/>
          <w:spacing w:val="-4"/>
        </w:rPr>
        <w:t xml:space="preserve"> </w:t>
      </w:r>
      <w:proofErr w:type="spellStart"/>
      <w:r w:rsidRPr="00B822FB">
        <w:rPr>
          <w:rFonts w:ascii="Calisto MT" w:hAnsi="Calisto MT"/>
          <w:spacing w:val="-4"/>
        </w:rPr>
        <w:t>compagne</w:t>
      </w:r>
      <w:proofErr w:type="spellEnd"/>
      <w:r w:rsidRPr="00B822FB">
        <w:rPr>
          <w:rFonts w:ascii="Calisto MT" w:hAnsi="Calisto MT"/>
          <w:spacing w:val="-4"/>
        </w:rPr>
        <w:t xml:space="preserve"> », Pierre </w:t>
      </w:r>
      <w:proofErr w:type="spellStart"/>
      <w:r w:rsidRPr="00B822FB">
        <w:rPr>
          <w:rFonts w:ascii="Calisto MT" w:hAnsi="Calisto MT"/>
          <w:spacing w:val="-4"/>
        </w:rPr>
        <w:t>Lieutaghi</w:t>
      </w:r>
      <w:proofErr w:type="spellEnd"/>
      <w:r w:rsidRPr="00B822FB">
        <w:rPr>
          <w:rFonts w:ascii="Calisto MT" w:hAnsi="Calisto MT"/>
          <w:spacing w:val="-4"/>
        </w:rPr>
        <w:t>, Ed. Actes Sud, 1998</w:t>
      </w:r>
    </w:p>
    <w:p w14:paraId="462ADE29" w14:textId="77777777" w:rsidR="001A5CB4" w:rsidRDefault="001A5CB4" w:rsidP="001A5CB4">
      <w:pPr>
        <w:pStyle w:val="Paragraphedeliste"/>
        <w:numPr>
          <w:ilvl w:val="0"/>
          <w:numId w:val="242"/>
        </w:numPr>
        <w:jc w:val="both"/>
        <w:rPr>
          <w:rFonts w:ascii="Calisto MT" w:hAnsi="Calisto MT"/>
          <w:spacing w:val="-4"/>
        </w:rPr>
      </w:pPr>
      <w:r w:rsidRPr="00B822FB">
        <w:rPr>
          <w:rFonts w:ascii="Calisto MT" w:hAnsi="Calisto MT"/>
          <w:spacing w:val="-4"/>
        </w:rPr>
        <w:t xml:space="preserve"> « Le </w:t>
      </w:r>
      <w:proofErr w:type="spellStart"/>
      <w:r w:rsidRPr="00B822FB">
        <w:rPr>
          <w:rFonts w:ascii="Calisto MT" w:hAnsi="Calisto MT"/>
          <w:spacing w:val="-4"/>
        </w:rPr>
        <w:t>régal</w:t>
      </w:r>
      <w:proofErr w:type="spellEnd"/>
      <w:r w:rsidRPr="00B822FB">
        <w:rPr>
          <w:rFonts w:ascii="Calisto MT" w:hAnsi="Calisto MT"/>
          <w:spacing w:val="-4"/>
        </w:rPr>
        <w:t xml:space="preserve"> </w:t>
      </w:r>
      <w:proofErr w:type="spellStart"/>
      <w:r w:rsidRPr="00B822FB">
        <w:rPr>
          <w:rFonts w:ascii="Calisto MT" w:hAnsi="Calisto MT"/>
          <w:spacing w:val="-4"/>
        </w:rPr>
        <w:t>végétal</w:t>
      </w:r>
      <w:proofErr w:type="spellEnd"/>
      <w:r w:rsidRPr="00B822FB">
        <w:rPr>
          <w:rFonts w:ascii="Calisto MT" w:hAnsi="Calisto MT"/>
          <w:spacing w:val="-4"/>
        </w:rPr>
        <w:t xml:space="preserve"> », François </w:t>
      </w:r>
      <w:proofErr w:type="spellStart"/>
      <w:r w:rsidRPr="00B822FB">
        <w:rPr>
          <w:rFonts w:ascii="Calisto MT" w:hAnsi="Calisto MT"/>
          <w:spacing w:val="-4"/>
        </w:rPr>
        <w:t>Couplan</w:t>
      </w:r>
      <w:proofErr w:type="spellEnd"/>
      <w:r w:rsidRPr="00B822FB">
        <w:rPr>
          <w:rFonts w:ascii="Calisto MT" w:hAnsi="Calisto MT"/>
          <w:spacing w:val="-4"/>
        </w:rPr>
        <w:t>, Ed. Sang de la Terre, 2009</w:t>
      </w:r>
    </w:p>
    <w:p w14:paraId="7599A448" w14:textId="77777777" w:rsidR="001A5CB4" w:rsidRPr="00820CE5" w:rsidRDefault="001A5CB4" w:rsidP="001A5CB4">
      <w:pPr>
        <w:pStyle w:val="Paragraphedeliste"/>
        <w:numPr>
          <w:ilvl w:val="0"/>
          <w:numId w:val="242"/>
        </w:numPr>
        <w:jc w:val="both"/>
        <w:rPr>
          <w:rFonts w:ascii="Calisto MT" w:hAnsi="Calisto MT"/>
          <w:spacing w:val="-4"/>
        </w:rPr>
      </w:pPr>
      <w:r w:rsidRPr="00820CE5">
        <w:rPr>
          <w:rFonts w:ascii="Calisto MT" w:hAnsi="Calisto MT"/>
          <w:spacing w:val="-4"/>
          <w:lang w:val="fr-BE"/>
        </w:rPr>
        <w:t xml:space="preserve">  Documentaire « Passe-moi les jumelles : Yukon la quête sauvage », minute 4.33 (fabrication des cordes) https://www.youtube.com/watch?v=HZ8dSGSRppw </w:t>
      </w:r>
    </w:p>
    <w:p w14:paraId="224052BF" w14:textId="77777777" w:rsidR="001A5CB4" w:rsidRPr="00B822FB" w:rsidRDefault="001A5CB4" w:rsidP="001A5CB4">
      <w:pPr>
        <w:pStyle w:val="Paragraphedeliste"/>
        <w:numPr>
          <w:ilvl w:val="0"/>
          <w:numId w:val="242"/>
        </w:numPr>
        <w:jc w:val="both"/>
        <w:rPr>
          <w:rFonts w:ascii="Calisto MT" w:hAnsi="Calisto MT"/>
          <w:spacing w:val="-4"/>
        </w:rPr>
      </w:pPr>
      <w:r w:rsidRPr="00B822FB">
        <w:rPr>
          <w:rFonts w:ascii="Calisto MT" w:hAnsi="Calisto MT"/>
          <w:spacing w:val="-4"/>
        </w:rPr>
        <w:t xml:space="preserve"> Wikipedia</w:t>
      </w:r>
    </w:p>
    <w:p w14:paraId="18B33524" w14:textId="77777777" w:rsidR="001A5CB4" w:rsidRPr="00B822FB" w:rsidRDefault="001A5CB4" w:rsidP="001A5CB4">
      <w:pPr>
        <w:pStyle w:val="Paragraphedeliste"/>
        <w:numPr>
          <w:ilvl w:val="0"/>
          <w:numId w:val="242"/>
        </w:numPr>
        <w:jc w:val="both"/>
        <w:rPr>
          <w:rFonts w:ascii="Calisto MT" w:hAnsi="Calisto MT"/>
          <w:spacing w:val="-4"/>
        </w:rPr>
      </w:pPr>
      <w:r w:rsidRPr="00B822FB">
        <w:rPr>
          <w:rFonts w:ascii="Calisto MT" w:hAnsi="Calisto MT"/>
          <w:spacing w:val="-4"/>
          <w:lang w:val="fr-BE"/>
        </w:rPr>
        <w:t xml:space="preserve"> Traductions avec www.DeepL.com/Translator (version gratuite)</w:t>
      </w:r>
    </w:p>
    <w:p w14:paraId="2E0A720F" w14:textId="77777777" w:rsidR="001A5CB4" w:rsidRPr="005E5A4B" w:rsidRDefault="001A5CB4" w:rsidP="001A5CB4">
      <w:pPr>
        <w:rPr>
          <w:rFonts w:ascii="Times New Roman" w:hAnsi="Times New Roman" w:cs="Times New Roman"/>
          <w:spacing w:val="-4"/>
        </w:rPr>
      </w:pPr>
    </w:p>
    <w:p w14:paraId="0784EB94" w14:textId="1B38B7B2" w:rsidR="00B358AA" w:rsidRDefault="001A5CB4" w:rsidP="001A5CB4">
      <w:pPr>
        <w:rPr>
          <w:sz w:val="16"/>
          <w:szCs w:val="16"/>
          <w:lang w:val="fr-FR"/>
        </w:rPr>
      </w:pPr>
      <w:r w:rsidRPr="00085172">
        <w:rPr>
          <w:rFonts w:ascii="Calisto MT" w:hAnsi="Calisto MT" w:cs="Times New Roman"/>
          <w:b/>
          <w:color w:val="CC0000"/>
        </w:rPr>
        <w:t xml:space="preserve">Tilia </w:t>
      </w:r>
      <w:proofErr w:type="spellStart"/>
      <w:r w:rsidRPr="00085172">
        <w:rPr>
          <w:rFonts w:ascii="Calisto MT" w:hAnsi="Calisto MT" w:cs="Times New Roman"/>
          <w:b/>
          <w:color w:val="CC0000"/>
        </w:rPr>
        <w:t>Remède</w:t>
      </w:r>
      <w:proofErr w:type="spellEnd"/>
      <w:r w:rsidRPr="00085172">
        <w:rPr>
          <w:rFonts w:ascii="Calisto MT" w:hAnsi="Calisto MT" w:cs="Times New Roman"/>
          <w:b/>
          <w:color w:val="CC0000"/>
        </w:rPr>
        <w:t xml:space="preserve"> unique -Complete Repertory (2019) - 66 </w:t>
      </w:r>
      <w:proofErr w:type="spellStart"/>
      <w:proofErr w:type="gramStart"/>
      <w:r w:rsidRPr="00085172">
        <w:rPr>
          <w:rFonts w:ascii="Calisto MT" w:hAnsi="Calisto MT" w:cs="Times New Roman"/>
          <w:b/>
          <w:color w:val="CC0000"/>
        </w:rPr>
        <w:t>rubriques</w:t>
      </w:r>
      <w:proofErr w:type="spellEnd"/>
      <w:r w:rsidR="00B358AA">
        <w:rPr>
          <w:rFonts w:ascii="Arial" w:hAnsi="Arial" w:cs="Arial"/>
          <w:lang w:val="fr-BE" w:eastAsia="fr-BE"/>
        </w:rPr>
        <w:t>(</w:t>
      </w:r>
      <w:proofErr w:type="gramEnd"/>
      <w:r w:rsidR="00B358AA">
        <w:rPr>
          <w:rFonts w:ascii="Arial" w:hAnsi="Arial" w:cs="Arial"/>
          <w:lang w:val="fr-BE" w:eastAsia="fr-BE"/>
        </w:rPr>
        <w:t>1)</w:t>
      </w:r>
      <w:r w:rsidR="00B358AA">
        <w:rPr>
          <w:sz w:val="16"/>
          <w:szCs w:val="16"/>
          <w:lang w:val="fr-FR"/>
        </w:rPr>
        <w:t xml:space="preserve"> </w:t>
      </w:r>
    </w:p>
    <w:p w14:paraId="037ECB21" w14:textId="5D3CC5DE" w:rsidR="00B358AA" w:rsidRDefault="00B358AA" w:rsidP="001A5CB4">
      <w:pPr>
        <w:rPr>
          <w:sz w:val="16"/>
          <w:szCs w:val="16"/>
          <w:lang w:val="fr-FR"/>
        </w:rPr>
      </w:pPr>
      <w:r>
        <w:rPr>
          <w:rFonts w:ascii="Arial" w:hAnsi="Arial" w:cs="Arial"/>
          <w:lang w:val="fr-BE" w:eastAsia="fr-BE"/>
        </w:rPr>
        <w:t>[#</w:t>
      </w:r>
      <w:proofErr w:type="gramStart"/>
      <w:r>
        <w:rPr>
          <w:rFonts w:ascii="Arial" w:hAnsi="Arial" w:cs="Arial"/>
          <w:lang w:val="fr-BE" w:eastAsia="fr-BE"/>
        </w:rPr>
        <w:t>N](</w:t>
      </w:r>
      <w:proofErr w:type="gramEnd"/>
      <w:r>
        <w:rPr>
          <w:rFonts w:ascii="Arial" w:hAnsi="Arial" w:cs="Arial"/>
          <w:lang w:val="fr-BE" w:eastAsia="fr-BE"/>
        </w:rPr>
        <w:t>1)</w:t>
      </w:r>
      <w:r w:rsidRPr="00B358AA">
        <w:rPr>
          <w:rFonts w:ascii="Times New Roman" w:hAnsi="Times New Roman" w:cs="Times New Roman"/>
        </w:rPr>
        <w:t xml:space="preserve"> </w:t>
      </w:r>
      <w:proofErr w:type="spellStart"/>
      <w:r w:rsidRPr="00B822FB">
        <w:rPr>
          <w:rFonts w:ascii="Times New Roman" w:hAnsi="Times New Roman" w:cs="Times New Roman"/>
        </w:rPr>
        <w:t>J’ai</w:t>
      </w:r>
      <w:proofErr w:type="spellEnd"/>
      <w:r w:rsidRPr="00B822FB">
        <w:rPr>
          <w:rFonts w:ascii="Times New Roman" w:hAnsi="Times New Roman" w:cs="Times New Roman"/>
        </w:rPr>
        <w:t xml:space="preserve"> </w:t>
      </w:r>
      <w:proofErr w:type="spellStart"/>
      <w:r w:rsidRPr="00B822FB">
        <w:rPr>
          <w:rFonts w:ascii="Times New Roman" w:hAnsi="Times New Roman" w:cs="Times New Roman"/>
        </w:rPr>
        <w:t>ajouté</w:t>
      </w:r>
      <w:proofErr w:type="spellEnd"/>
      <w:r w:rsidRPr="00B822FB">
        <w:rPr>
          <w:rFonts w:ascii="Times New Roman" w:hAnsi="Times New Roman" w:cs="Times New Roman"/>
        </w:rPr>
        <w:t xml:space="preserve"> 4 </w:t>
      </w:r>
      <w:proofErr w:type="spellStart"/>
      <w:r w:rsidRPr="00B822FB">
        <w:rPr>
          <w:rFonts w:ascii="Times New Roman" w:hAnsi="Times New Roman" w:cs="Times New Roman"/>
        </w:rPr>
        <w:t>rubriques</w:t>
      </w:r>
      <w:proofErr w:type="spellEnd"/>
      <w:r w:rsidRPr="00B822FB">
        <w:rPr>
          <w:rFonts w:ascii="Times New Roman" w:hAnsi="Times New Roman" w:cs="Times New Roman"/>
        </w:rPr>
        <w:t xml:space="preserve"> </w:t>
      </w:r>
      <w:proofErr w:type="spellStart"/>
      <w:r w:rsidRPr="00B822FB">
        <w:rPr>
          <w:rFonts w:ascii="Times New Roman" w:hAnsi="Times New Roman" w:cs="Times New Roman"/>
        </w:rPr>
        <w:t>où</w:t>
      </w:r>
      <w:proofErr w:type="spellEnd"/>
      <w:r w:rsidRPr="00B822FB">
        <w:rPr>
          <w:rFonts w:ascii="Times New Roman" w:hAnsi="Times New Roman" w:cs="Times New Roman"/>
        </w:rPr>
        <w:t xml:space="preserve"> Tilia se </w:t>
      </w:r>
      <w:proofErr w:type="spellStart"/>
      <w:r w:rsidRPr="00B822FB">
        <w:rPr>
          <w:rFonts w:ascii="Times New Roman" w:hAnsi="Times New Roman" w:cs="Times New Roman"/>
        </w:rPr>
        <w:t>trouve</w:t>
      </w:r>
      <w:proofErr w:type="spellEnd"/>
      <w:r w:rsidRPr="00B822FB">
        <w:rPr>
          <w:rFonts w:ascii="Times New Roman" w:hAnsi="Times New Roman" w:cs="Times New Roman"/>
        </w:rPr>
        <w:t xml:space="preserve"> avec seulement 1 ou 2 remèdes, polychrestes !</w:t>
      </w:r>
    </w:p>
    <w:p w14:paraId="12F5F59E" w14:textId="77777777" w:rsidR="001A5CB4" w:rsidRPr="00C15A4D" w:rsidRDefault="001A5CB4" w:rsidP="001A5CB4">
      <w:pPr>
        <w:autoSpaceDE w:val="0"/>
        <w:autoSpaceDN w:val="0"/>
        <w:adjustRightInd w:val="0"/>
        <w:spacing w:after="0"/>
        <w:rPr>
          <w:rFonts w:ascii="Times New Roman" w:hAnsi="Times New Roman" w:cs="Times New Roman"/>
          <w:bCs/>
          <w:color w:val="000000"/>
          <w:sz w:val="20"/>
          <w:szCs w:val="20"/>
          <w:lang w:val="en-US"/>
        </w:rPr>
      </w:pPr>
      <w:r w:rsidRPr="00B72D4D">
        <w:rPr>
          <w:rFonts w:ascii="Times New Roman" w:eastAsia="Times New Roman" w:hAnsi="Times New Roman" w:cs="Times New Roman"/>
          <w:color w:val="000000"/>
          <w:sz w:val="20"/>
          <w:szCs w:val="20"/>
          <w:lang w:eastAsia="fr-BE"/>
        </w:rPr>
        <w:t xml:space="preserve">MIND - CONSOLATION, sympathy - desire for - -- forenoon </w:t>
      </w:r>
      <w:r w:rsidRPr="00B72D4D">
        <w:rPr>
          <w:rFonts w:ascii="Times New Roman" w:eastAsia="Times New Roman" w:hAnsi="Times New Roman" w:cs="Times New Roman"/>
          <w:color w:val="000000"/>
          <w:lang w:eastAsia="fr-BE"/>
        </w:rPr>
        <w:t xml:space="preserve">(1) </w:t>
      </w:r>
      <w:proofErr w:type="spellStart"/>
      <w:r w:rsidRPr="00B72D4D">
        <w:rPr>
          <w:rFonts w:ascii="Times New Roman" w:eastAsia="Times New Roman" w:hAnsi="Times New Roman" w:cs="Times New Roman"/>
          <w:color w:val="000000"/>
          <w:sz w:val="20"/>
          <w:szCs w:val="20"/>
          <w:lang w:eastAsia="fr-BE"/>
        </w:rPr>
        <w:t>til</w:t>
      </w:r>
      <w:proofErr w:type="spellEnd"/>
      <w:r w:rsidRPr="00B72D4D">
        <w:rPr>
          <w:rFonts w:ascii="Times New Roman" w:eastAsia="Times New Roman" w:hAnsi="Times New Roman" w:cs="Times New Roman"/>
          <w:color w:val="000000"/>
          <w:sz w:val="20"/>
          <w:szCs w:val="20"/>
          <w:lang w:eastAsia="fr-BE"/>
        </w:rPr>
        <w:t>.</w:t>
      </w:r>
      <w:r w:rsidRPr="00B72D4D">
        <w:rPr>
          <w:rFonts w:ascii="Times New Roman" w:eastAsia="Times New Roman" w:hAnsi="Times New Roman" w:cs="Times New Roman"/>
          <w:color w:val="17375F"/>
          <w:lang w:eastAsia="fr-BE"/>
        </w:rPr>
        <w:t xml:space="preserve"> </w:t>
      </w:r>
      <w:r w:rsidRPr="00C15A4D">
        <w:rPr>
          <w:rFonts w:ascii="Times New Roman" w:hAnsi="Times New Roman" w:cs="Times New Roman"/>
          <w:color w:val="FF0080"/>
          <w:sz w:val="28"/>
          <w:szCs w:val="28"/>
          <w:vertAlign w:val="subscript"/>
          <w:lang w:val="en-US"/>
        </w:rPr>
        <w:t>a1</w:t>
      </w:r>
      <w:r w:rsidRPr="00B72D4D">
        <w:rPr>
          <w:rFonts w:ascii="Times New Roman" w:eastAsia="Times New Roman" w:hAnsi="Times New Roman" w:cs="Times New Roman"/>
          <w:lang w:eastAsia="fr-BE"/>
        </w:rPr>
        <w:br/>
      </w:r>
      <w:r w:rsidRPr="00C15A4D">
        <w:rPr>
          <w:rFonts w:ascii="Times New Roman" w:hAnsi="Times New Roman" w:cs="Times New Roman"/>
          <w:bCs/>
          <w:i/>
          <w:color w:val="000000"/>
          <w:sz w:val="20"/>
          <w:szCs w:val="20"/>
          <w:lang w:val="en-US"/>
        </w:rPr>
        <w:t>MIND - DISCONTENTED - condition, with his</w:t>
      </w:r>
      <w:r w:rsidRPr="00C15A4D">
        <w:rPr>
          <w:rFonts w:ascii="Times New Roman" w:hAnsi="Times New Roman" w:cs="Times New Roman"/>
          <w:bCs/>
          <w:color w:val="000000"/>
          <w:sz w:val="20"/>
          <w:szCs w:val="20"/>
          <w:lang w:val="en-US"/>
        </w:rPr>
        <w:t xml:space="preserve"> </w:t>
      </w:r>
      <w:r w:rsidRPr="00C15A4D">
        <w:rPr>
          <w:rFonts w:ascii="Times New Roman" w:hAnsi="Times New Roman" w:cs="Times New Roman"/>
          <w:i/>
          <w:iCs/>
          <w:color w:val="0000FF"/>
          <w:sz w:val="20"/>
          <w:szCs w:val="20"/>
          <w:lang w:val="en-US"/>
        </w:rPr>
        <w:t>Til.</w:t>
      </w:r>
      <w:r w:rsidRPr="00C15A4D">
        <w:rPr>
          <w:rFonts w:ascii="Times New Roman" w:hAnsi="Times New Roman" w:cs="Times New Roman"/>
          <w:color w:val="FF0080"/>
          <w:sz w:val="32"/>
          <w:szCs w:val="32"/>
          <w:vertAlign w:val="subscript"/>
          <w:lang w:val="en-US"/>
        </w:rPr>
        <w:t xml:space="preserve"> </w:t>
      </w:r>
      <w:r w:rsidRPr="00C15A4D">
        <w:rPr>
          <w:rFonts w:ascii="Times New Roman" w:hAnsi="Times New Roman" w:cs="Times New Roman"/>
          <w:color w:val="FF0080"/>
          <w:sz w:val="28"/>
          <w:szCs w:val="28"/>
          <w:vertAlign w:val="subscript"/>
          <w:lang w:val="en-US"/>
        </w:rPr>
        <w:t>a1</w:t>
      </w:r>
    </w:p>
    <w:p w14:paraId="00DC5DAF" w14:textId="77777777" w:rsidR="001A5CB4" w:rsidRPr="00C15A4D" w:rsidRDefault="001A5CB4" w:rsidP="001A5CB4">
      <w:pPr>
        <w:autoSpaceDE w:val="0"/>
        <w:autoSpaceDN w:val="0"/>
        <w:adjustRightInd w:val="0"/>
        <w:spacing w:after="0"/>
        <w:rPr>
          <w:rFonts w:ascii="Times New Roman" w:hAnsi="Times New Roman" w:cs="Times New Roman"/>
          <w:bCs/>
          <w:color w:val="000000"/>
          <w:sz w:val="20"/>
          <w:szCs w:val="20"/>
          <w:lang w:val="en-US"/>
        </w:rPr>
      </w:pPr>
      <w:r w:rsidRPr="00B72D4D">
        <w:rPr>
          <w:rFonts w:ascii="Times New Roman" w:eastAsia="Times New Roman" w:hAnsi="Times New Roman" w:cs="Times New Roman"/>
          <w:color w:val="000000"/>
          <w:sz w:val="20"/>
          <w:szCs w:val="20"/>
          <w:lang w:eastAsia="fr-BE"/>
        </w:rPr>
        <w:t xml:space="preserve">MIND - FEAR - fainting, of - -- headache, during </w:t>
      </w:r>
      <w:r w:rsidRPr="00B72D4D">
        <w:rPr>
          <w:rFonts w:ascii="Times New Roman" w:eastAsia="Times New Roman" w:hAnsi="Times New Roman" w:cs="Times New Roman"/>
          <w:color w:val="000000"/>
          <w:lang w:eastAsia="fr-BE"/>
        </w:rPr>
        <w:t xml:space="preserve">(1) </w:t>
      </w:r>
      <w:proofErr w:type="spellStart"/>
      <w:r w:rsidRPr="00B72D4D">
        <w:rPr>
          <w:rFonts w:ascii="Times New Roman" w:eastAsia="Times New Roman" w:hAnsi="Times New Roman" w:cs="Times New Roman"/>
          <w:color w:val="000000"/>
          <w:sz w:val="20"/>
          <w:szCs w:val="20"/>
          <w:lang w:eastAsia="fr-BE"/>
        </w:rPr>
        <w:t>til</w:t>
      </w:r>
      <w:proofErr w:type="spellEnd"/>
      <w:r w:rsidRPr="00B72D4D">
        <w:rPr>
          <w:rFonts w:ascii="Times New Roman" w:eastAsia="Times New Roman" w:hAnsi="Times New Roman" w:cs="Times New Roman"/>
          <w:color w:val="000000"/>
          <w:sz w:val="20"/>
          <w:szCs w:val="20"/>
          <w:lang w:eastAsia="fr-BE"/>
        </w:rPr>
        <w:t>.</w:t>
      </w:r>
      <w:r w:rsidRPr="00B72D4D">
        <w:rPr>
          <w:rFonts w:ascii="Times New Roman" w:eastAsia="Times New Roman" w:hAnsi="Times New Roman" w:cs="Times New Roman"/>
          <w:color w:val="17375F"/>
          <w:lang w:eastAsia="fr-BE"/>
        </w:rPr>
        <w:t xml:space="preserve"> </w:t>
      </w:r>
      <w:r w:rsidRPr="00C15A4D">
        <w:rPr>
          <w:rFonts w:ascii="Times New Roman" w:hAnsi="Times New Roman" w:cs="Times New Roman"/>
          <w:color w:val="FF0080"/>
          <w:sz w:val="28"/>
          <w:szCs w:val="28"/>
          <w:vertAlign w:val="subscript"/>
          <w:lang w:val="en-US"/>
        </w:rPr>
        <w:t>a1</w:t>
      </w:r>
      <w:r w:rsidRPr="00B72D4D">
        <w:rPr>
          <w:rFonts w:ascii="Times New Roman" w:eastAsia="Times New Roman" w:hAnsi="Times New Roman" w:cs="Times New Roman"/>
          <w:lang w:eastAsia="fr-BE"/>
        </w:rPr>
        <w:br/>
      </w:r>
      <w:r w:rsidRPr="00B72D4D">
        <w:rPr>
          <w:rFonts w:ascii="Times New Roman" w:eastAsia="Times New Roman" w:hAnsi="Times New Roman" w:cs="Times New Roman"/>
          <w:color w:val="000000"/>
          <w:sz w:val="20"/>
          <w:szCs w:val="20"/>
          <w:lang w:eastAsia="fr-BE"/>
        </w:rPr>
        <w:t>MIND - HOWLING (</w:t>
      </w:r>
      <w:proofErr w:type="spellStart"/>
      <w:r w:rsidRPr="00B72D4D">
        <w:rPr>
          <w:rFonts w:ascii="Times New Roman" w:eastAsia="Times New Roman" w:hAnsi="Times New Roman" w:cs="Times New Roman"/>
          <w:color w:val="000000"/>
          <w:sz w:val="20"/>
          <w:szCs w:val="20"/>
          <w:lang w:eastAsia="fr-BE"/>
        </w:rPr>
        <w:t>mugissements</w:t>
      </w:r>
      <w:proofErr w:type="spellEnd"/>
      <w:r w:rsidRPr="00B72D4D">
        <w:rPr>
          <w:rFonts w:ascii="Times New Roman" w:eastAsia="Times New Roman" w:hAnsi="Times New Roman" w:cs="Times New Roman"/>
          <w:color w:val="000000"/>
          <w:sz w:val="20"/>
          <w:szCs w:val="20"/>
          <w:lang w:eastAsia="fr-BE"/>
        </w:rPr>
        <w:t xml:space="preserve">)- - heat </w:t>
      </w:r>
      <w:proofErr w:type="spellStart"/>
      <w:r w:rsidRPr="00B72D4D">
        <w:rPr>
          <w:rFonts w:ascii="Times New Roman" w:eastAsia="Times New Roman" w:hAnsi="Times New Roman" w:cs="Times New Roman"/>
          <w:color w:val="000000"/>
          <w:sz w:val="20"/>
          <w:szCs w:val="20"/>
          <w:lang w:eastAsia="fr-BE"/>
        </w:rPr>
        <w:t>agg</w:t>
      </w:r>
      <w:proofErr w:type="spellEnd"/>
      <w:r w:rsidRPr="00B72D4D">
        <w:rPr>
          <w:rFonts w:ascii="Times New Roman" w:eastAsia="Times New Roman" w:hAnsi="Times New Roman" w:cs="Times New Roman"/>
          <w:color w:val="000000"/>
          <w:sz w:val="20"/>
          <w:szCs w:val="20"/>
          <w:lang w:eastAsia="fr-BE"/>
        </w:rPr>
        <w:t xml:space="preserve">. </w:t>
      </w:r>
      <w:r w:rsidRPr="00B72D4D">
        <w:rPr>
          <w:rFonts w:ascii="Times New Roman" w:eastAsia="Times New Roman" w:hAnsi="Times New Roman" w:cs="Times New Roman"/>
          <w:color w:val="000000"/>
          <w:lang w:eastAsia="fr-BE"/>
        </w:rPr>
        <w:t xml:space="preserve">(1) </w:t>
      </w:r>
      <w:proofErr w:type="spellStart"/>
      <w:r w:rsidRPr="00B72D4D">
        <w:rPr>
          <w:rFonts w:ascii="Times New Roman" w:eastAsia="Times New Roman" w:hAnsi="Times New Roman" w:cs="Times New Roman"/>
          <w:color w:val="000000"/>
          <w:sz w:val="20"/>
          <w:szCs w:val="20"/>
          <w:lang w:eastAsia="fr-BE"/>
        </w:rPr>
        <w:t>til</w:t>
      </w:r>
      <w:proofErr w:type="spellEnd"/>
      <w:r w:rsidRPr="00B72D4D">
        <w:rPr>
          <w:rFonts w:ascii="Times New Roman" w:eastAsia="Times New Roman" w:hAnsi="Times New Roman" w:cs="Times New Roman"/>
          <w:color w:val="000000"/>
          <w:sz w:val="20"/>
          <w:szCs w:val="20"/>
          <w:lang w:eastAsia="fr-BE"/>
        </w:rPr>
        <w:t>.</w:t>
      </w:r>
      <w:r w:rsidRPr="00B72D4D">
        <w:rPr>
          <w:rFonts w:ascii="Times New Roman" w:eastAsia="Times New Roman" w:hAnsi="Times New Roman" w:cs="Times New Roman"/>
          <w:color w:val="17375F"/>
          <w:lang w:eastAsia="fr-BE"/>
        </w:rPr>
        <w:t xml:space="preserve"> </w:t>
      </w:r>
      <w:r w:rsidRPr="00C15A4D">
        <w:rPr>
          <w:rFonts w:ascii="Times New Roman" w:hAnsi="Times New Roman" w:cs="Times New Roman"/>
          <w:color w:val="FF0080"/>
          <w:sz w:val="28"/>
          <w:szCs w:val="28"/>
          <w:vertAlign w:val="subscript"/>
          <w:lang w:val="en-US"/>
        </w:rPr>
        <w:t>a1</w:t>
      </w:r>
      <w:r w:rsidRPr="00B72D4D">
        <w:rPr>
          <w:rFonts w:ascii="Times New Roman" w:eastAsia="Times New Roman" w:hAnsi="Times New Roman" w:cs="Times New Roman"/>
          <w:lang w:eastAsia="fr-BE"/>
        </w:rPr>
        <w:br/>
      </w:r>
      <w:r w:rsidRPr="00B72D4D">
        <w:rPr>
          <w:rFonts w:ascii="Times New Roman" w:eastAsia="Times New Roman" w:hAnsi="Times New Roman" w:cs="Times New Roman"/>
          <w:i/>
          <w:color w:val="000000"/>
          <w:sz w:val="20"/>
          <w:szCs w:val="20"/>
          <w:lang w:eastAsia="fr-BE"/>
        </w:rPr>
        <w:t xml:space="preserve">MIND - LOVE - love-sick - -- thoughts </w:t>
      </w:r>
      <w:proofErr w:type="spellStart"/>
      <w:r w:rsidRPr="00B72D4D">
        <w:rPr>
          <w:rFonts w:ascii="Times New Roman" w:eastAsia="Times New Roman" w:hAnsi="Times New Roman" w:cs="Times New Roman"/>
          <w:i/>
          <w:color w:val="000000"/>
          <w:sz w:val="20"/>
          <w:szCs w:val="20"/>
          <w:lang w:eastAsia="fr-BE"/>
        </w:rPr>
        <w:t>centered</w:t>
      </w:r>
      <w:proofErr w:type="spellEnd"/>
      <w:r w:rsidRPr="00B72D4D">
        <w:rPr>
          <w:rFonts w:ascii="Times New Roman" w:eastAsia="Times New Roman" w:hAnsi="Times New Roman" w:cs="Times New Roman"/>
          <w:i/>
          <w:color w:val="000000"/>
          <w:sz w:val="20"/>
          <w:szCs w:val="20"/>
          <w:lang w:eastAsia="fr-BE"/>
        </w:rPr>
        <w:t xml:space="preserve"> upon ideal woman</w:t>
      </w:r>
      <w:r w:rsidRPr="00B72D4D">
        <w:rPr>
          <w:rFonts w:ascii="Times New Roman" w:eastAsia="Times New Roman" w:hAnsi="Times New Roman" w:cs="Times New Roman"/>
          <w:color w:val="000000"/>
          <w:sz w:val="20"/>
          <w:szCs w:val="20"/>
          <w:lang w:eastAsia="fr-BE"/>
        </w:rPr>
        <w:t xml:space="preserve"> </w:t>
      </w:r>
      <w:r w:rsidRPr="00B72D4D">
        <w:rPr>
          <w:rFonts w:ascii="Times New Roman" w:eastAsia="Times New Roman" w:hAnsi="Times New Roman" w:cs="Times New Roman"/>
          <w:color w:val="000000"/>
          <w:lang w:eastAsia="fr-BE"/>
        </w:rPr>
        <w:t xml:space="preserve">(1) </w:t>
      </w:r>
      <w:r w:rsidRPr="00C15A4D">
        <w:rPr>
          <w:rFonts w:ascii="Times New Roman" w:hAnsi="Times New Roman" w:cs="Times New Roman"/>
          <w:i/>
          <w:iCs/>
          <w:color w:val="0000FF"/>
          <w:sz w:val="20"/>
          <w:szCs w:val="20"/>
          <w:lang w:val="en-US"/>
        </w:rPr>
        <w:t>Til</w:t>
      </w:r>
      <w:r w:rsidRPr="00B72D4D">
        <w:rPr>
          <w:rFonts w:ascii="Times New Roman" w:eastAsia="Times New Roman" w:hAnsi="Times New Roman" w:cs="Times New Roman"/>
          <w:color w:val="000000"/>
          <w:sz w:val="20"/>
          <w:szCs w:val="20"/>
          <w:lang w:eastAsia="fr-BE"/>
        </w:rPr>
        <w:t>.</w:t>
      </w:r>
      <w:r w:rsidRPr="00B72D4D">
        <w:rPr>
          <w:rFonts w:ascii="Times New Roman" w:eastAsia="Times New Roman" w:hAnsi="Times New Roman" w:cs="Times New Roman"/>
          <w:color w:val="17375F"/>
          <w:lang w:eastAsia="fr-BE"/>
        </w:rPr>
        <w:t xml:space="preserve"> </w:t>
      </w:r>
      <w:r w:rsidRPr="00C15A4D">
        <w:rPr>
          <w:rFonts w:ascii="Times New Roman" w:hAnsi="Times New Roman" w:cs="Times New Roman"/>
          <w:color w:val="FF0080"/>
          <w:sz w:val="28"/>
          <w:szCs w:val="28"/>
          <w:vertAlign w:val="subscript"/>
          <w:lang w:val="en-US"/>
        </w:rPr>
        <w:t>a1</w:t>
      </w:r>
      <w:r w:rsidRPr="00B72D4D">
        <w:rPr>
          <w:rFonts w:ascii="Times New Roman" w:eastAsia="Times New Roman" w:hAnsi="Times New Roman" w:cs="Times New Roman"/>
          <w:lang w:eastAsia="fr-BE"/>
        </w:rPr>
        <w:br/>
      </w:r>
      <w:r w:rsidRPr="00B72D4D">
        <w:rPr>
          <w:rFonts w:ascii="Times New Roman" w:eastAsia="Times New Roman" w:hAnsi="Times New Roman" w:cs="Times New Roman"/>
          <w:color w:val="000000"/>
          <w:sz w:val="20"/>
          <w:szCs w:val="20"/>
          <w:lang w:eastAsia="fr-BE"/>
        </w:rPr>
        <w:t xml:space="preserve">MIND - PLEASURE - - morning </w:t>
      </w:r>
      <w:r w:rsidRPr="00B72D4D">
        <w:rPr>
          <w:rFonts w:ascii="Times New Roman" w:eastAsia="Times New Roman" w:hAnsi="Times New Roman" w:cs="Times New Roman"/>
          <w:color w:val="000000"/>
          <w:lang w:eastAsia="fr-BE"/>
        </w:rPr>
        <w:t xml:space="preserve">(1) </w:t>
      </w:r>
      <w:proofErr w:type="spellStart"/>
      <w:r w:rsidRPr="00B72D4D">
        <w:rPr>
          <w:rFonts w:ascii="Times New Roman" w:eastAsia="Times New Roman" w:hAnsi="Times New Roman" w:cs="Times New Roman"/>
          <w:color w:val="000000"/>
          <w:sz w:val="20"/>
          <w:szCs w:val="20"/>
          <w:lang w:eastAsia="fr-BE"/>
        </w:rPr>
        <w:t>til</w:t>
      </w:r>
      <w:proofErr w:type="spellEnd"/>
      <w:r w:rsidRPr="00B72D4D">
        <w:rPr>
          <w:rFonts w:ascii="Times New Roman" w:eastAsia="Times New Roman" w:hAnsi="Times New Roman" w:cs="Times New Roman"/>
          <w:color w:val="000000"/>
          <w:sz w:val="20"/>
          <w:szCs w:val="20"/>
          <w:lang w:eastAsia="fr-BE"/>
        </w:rPr>
        <w:t>.</w:t>
      </w:r>
      <w:r w:rsidRPr="00B72D4D">
        <w:rPr>
          <w:rFonts w:ascii="Times New Roman" w:eastAsia="Times New Roman" w:hAnsi="Times New Roman" w:cs="Times New Roman"/>
          <w:color w:val="17375F"/>
          <w:lang w:eastAsia="fr-BE"/>
        </w:rPr>
        <w:t xml:space="preserve"> </w:t>
      </w:r>
      <w:r w:rsidRPr="00C15A4D">
        <w:rPr>
          <w:rFonts w:ascii="Times New Roman" w:hAnsi="Times New Roman" w:cs="Times New Roman"/>
          <w:color w:val="FF0080"/>
          <w:sz w:val="28"/>
          <w:szCs w:val="28"/>
          <w:vertAlign w:val="subscript"/>
          <w:lang w:val="en-US"/>
        </w:rPr>
        <w:t>a1</w:t>
      </w:r>
      <w:r w:rsidRPr="00B72D4D">
        <w:rPr>
          <w:rFonts w:ascii="Times New Roman" w:eastAsia="Times New Roman" w:hAnsi="Times New Roman" w:cs="Times New Roman"/>
          <w:lang w:eastAsia="fr-BE"/>
        </w:rPr>
        <w:br/>
      </w:r>
      <w:r w:rsidRPr="00B72D4D">
        <w:rPr>
          <w:rFonts w:ascii="Times New Roman" w:eastAsia="Times New Roman" w:hAnsi="Times New Roman" w:cs="Times New Roman"/>
          <w:i/>
          <w:color w:val="000000"/>
          <w:sz w:val="20"/>
          <w:szCs w:val="20"/>
          <w:lang w:eastAsia="fr-BE"/>
        </w:rPr>
        <w:t>MIND - QUARRELSOMENESS, scolding (</w:t>
      </w:r>
      <w:proofErr w:type="spellStart"/>
      <w:r w:rsidRPr="00B72D4D">
        <w:rPr>
          <w:rFonts w:ascii="Times New Roman" w:eastAsia="Times New Roman" w:hAnsi="Times New Roman" w:cs="Times New Roman"/>
          <w:i/>
          <w:color w:val="000000"/>
          <w:sz w:val="20"/>
          <w:szCs w:val="20"/>
          <w:lang w:eastAsia="fr-BE"/>
        </w:rPr>
        <w:t>réprimandant</w:t>
      </w:r>
      <w:proofErr w:type="spellEnd"/>
      <w:r w:rsidRPr="00B72D4D">
        <w:rPr>
          <w:rFonts w:ascii="Times New Roman" w:eastAsia="Times New Roman" w:hAnsi="Times New Roman" w:cs="Times New Roman"/>
          <w:i/>
          <w:color w:val="000000"/>
          <w:sz w:val="20"/>
          <w:szCs w:val="20"/>
          <w:lang w:eastAsia="fr-BE"/>
        </w:rPr>
        <w:t>)- - dinner, after</w:t>
      </w:r>
      <w:r w:rsidRPr="00B72D4D">
        <w:rPr>
          <w:rFonts w:ascii="Times New Roman" w:eastAsia="Times New Roman" w:hAnsi="Times New Roman" w:cs="Times New Roman"/>
          <w:color w:val="17375F"/>
          <w:lang w:eastAsia="fr-BE"/>
        </w:rPr>
        <w:t xml:space="preserve">, </w:t>
      </w:r>
      <w:r w:rsidRPr="00B72D4D">
        <w:rPr>
          <w:rFonts w:ascii="Times New Roman" w:eastAsia="Times New Roman" w:hAnsi="Times New Roman" w:cs="Times New Roman"/>
          <w:color w:val="000000"/>
          <w:lang w:eastAsia="fr-BE"/>
        </w:rPr>
        <w:t xml:space="preserve">(1) </w:t>
      </w:r>
      <w:r w:rsidRPr="00C15A4D">
        <w:rPr>
          <w:rFonts w:ascii="Times New Roman" w:hAnsi="Times New Roman" w:cs="Times New Roman"/>
          <w:i/>
          <w:iCs/>
          <w:color w:val="0000FF"/>
          <w:sz w:val="20"/>
          <w:szCs w:val="20"/>
          <w:lang w:val="en-US"/>
        </w:rPr>
        <w:t>Til</w:t>
      </w:r>
      <w:r w:rsidRPr="00B72D4D">
        <w:rPr>
          <w:rFonts w:ascii="Times New Roman" w:eastAsia="Times New Roman" w:hAnsi="Times New Roman" w:cs="Times New Roman"/>
          <w:color w:val="000000"/>
          <w:sz w:val="20"/>
          <w:szCs w:val="20"/>
          <w:lang w:eastAsia="fr-BE"/>
        </w:rPr>
        <w:t>.</w:t>
      </w:r>
      <w:r w:rsidRPr="00B72D4D">
        <w:rPr>
          <w:rFonts w:ascii="Times New Roman" w:eastAsia="Times New Roman" w:hAnsi="Times New Roman" w:cs="Times New Roman"/>
          <w:color w:val="17375F"/>
          <w:lang w:eastAsia="fr-BE"/>
        </w:rPr>
        <w:t xml:space="preserve"> </w:t>
      </w:r>
      <w:r w:rsidRPr="00C15A4D">
        <w:rPr>
          <w:rFonts w:ascii="Times New Roman" w:hAnsi="Times New Roman" w:cs="Times New Roman"/>
          <w:color w:val="FF0080"/>
          <w:sz w:val="28"/>
          <w:szCs w:val="28"/>
          <w:vertAlign w:val="subscript"/>
          <w:lang w:val="en-US"/>
        </w:rPr>
        <w:t>a1</w:t>
      </w:r>
      <w:r w:rsidRPr="00B72D4D">
        <w:rPr>
          <w:rFonts w:ascii="Times New Roman" w:eastAsia="Times New Roman" w:hAnsi="Times New Roman" w:cs="Times New Roman"/>
          <w:lang w:eastAsia="fr-BE"/>
        </w:rPr>
        <w:br/>
      </w:r>
      <w:r w:rsidRPr="00C15A4D">
        <w:rPr>
          <w:rFonts w:ascii="Times New Roman" w:hAnsi="Times New Roman" w:cs="Times New Roman"/>
          <w:bCs/>
          <w:i/>
          <w:color w:val="000000"/>
          <w:sz w:val="20"/>
          <w:szCs w:val="20"/>
          <w:lang w:val="en-US"/>
        </w:rPr>
        <w:t>MIND - THOUGHTS - tormenting - pleasant, but then changing to weeping mood</w:t>
      </w:r>
      <w:r w:rsidRPr="00C15A4D">
        <w:rPr>
          <w:rFonts w:ascii="Times New Roman" w:hAnsi="Times New Roman" w:cs="Times New Roman"/>
          <w:bCs/>
          <w:color w:val="000000"/>
          <w:sz w:val="20"/>
          <w:szCs w:val="20"/>
          <w:lang w:val="en-US"/>
        </w:rPr>
        <w:t xml:space="preserve"> </w:t>
      </w:r>
      <w:r w:rsidRPr="00C15A4D">
        <w:rPr>
          <w:rFonts w:ascii="Times New Roman" w:hAnsi="Times New Roman" w:cs="Times New Roman"/>
          <w:i/>
          <w:iCs/>
          <w:color w:val="0000FF"/>
          <w:sz w:val="20"/>
          <w:szCs w:val="20"/>
          <w:lang w:val="en-US"/>
        </w:rPr>
        <w:t>Til.</w:t>
      </w:r>
      <w:r w:rsidRPr="00C15A4D">
        <w:rPr>
          <w:rFonts w:ascii="Times New Roman" w:hAnsi="Times New Roman" w:cs="Times New Roman"/>
          <w:color w:val="FF0080"/>
          <w:sz w:val="28"/>
          <w:szCs w:val="28"/>
          <w:vertAlign w:val="subscript"/>
          <w:lang w:val="en-US"/>
        </w:rPr>
        <w:t xml:space="preserve"> a1</w:t>
      </w:r>
    </w:p>
    <w:p w14:paraId="2102A74B" w14:textId="77777777" w:rsidR="001A5CB4" w:rsidRPr="00B72D4D" w:rsidRDefault="001A5CB4" w:rsidP="001A5CB4">
      <w:pPr>
        <w:spacing w:after="0"/>
        <w:rPr>
          <w:rFonts w:ascii="Times New Roman" w:eastAsia="Times New Roman" w:hAnsi="Times New Roman" w:cs="Times New Roman"/>
          <w:b/>
          <w:bCs/>
          <w:i/>
          <w:iCs/>
          <w:color w:val="0000A5"/>
          <w:sz w:val="20"/>
          <w:szCs w:val="20"/>
          <w:lang w:eastAsia="fr-BE"/>
        </w:rPr>
      </w:pPr>
    </w:p>
    <w:p w14:paraId="7DD89BDF" w14:textId="77777777" w:rsidR="001A5CB4" w:rsidRPr="00C15A4D" w:rsidRDefault="001A5CB4" w:rsidP="001A5CB4">
      <w:pPr>
        <w:autoSpaceDE w:val="0"/>
        <w:autoSpaceDN w:val="0"/>
        <w:adjustRightInd w:val="0"/>
        <w:spacing w:after="0"/>
        <w:rPr>
          <w:rFonts w:ascii="Times New Roman" w:hAnsi="Times New Roman" w:cs="Times New Roman"/>
          <w:bCs/>
          <w:color w:val="000000"/>
          <w:sz w:val="20"/>
          <w:szCs w:val="20"/>
          <w:lang w:val="en-US"/>
        </w:rPr>
      </w:pPr>
      <w:r w:rsidRPr="00C15A4D">
        <w:rPr>
          <w:rFonts w:ascii="Times New Roman" w:hAnsi="Times New Roman" w:cs="Times New Roman"/>
          <w:bCs/>
          <w:color w:val="000000"/>
          <w:sz w:val="20"/>
          <w:szCs w:val="20"/>
          <w:lang w:val="en-US"/>
        </w:rPr>
        <w:t xml:space="preserve">DREAMS - DANGER - personal danger </w:t>
      </w:r>
      <w:proofErr w:type="spellStart"/>
      <w:r w:rsidRPr="00C15A4D">
        <w:rPr>
          <w:rFonts w:ascii="Times New Roman" w:hAnsi="Times New Roman" w:cs="Times New Roman"/>
          <w:color w:val="000000"/>
          <w:sz w:val="20"/>
          <w:szCs w:val="20"/>
          <w:lang w:val="en-US"/>
        </w:rPr>
        <w:t>til</w:t>
      </w:r>
      <w:proofErr w:type="spellEnd"/>
      <w:r w:rsidRPr="00C15A4D">
        <w:rPr>
          <w:rFonts w:ascii="Times New Roman" w:hAnsi="Times New Roman" w:cs="Times New Roman"/>
          <w:color w:val="000000"/>
          <w:sz w:val="20"/>
          <w:szCs w:val="20"/>
          <w:lang w:val="en-US"/>
        </w:rPr>
        <w:t>.</w:t>
      </w:r>
      <w:r w:rsidRPr="00C15A4D">
        <w:rPr>
          <w:rFonts w:ascii="Times New Roman" w:hAnsi="Times New Roman" w:cs="Times New Roman"/>
          <w:color w:val="FF0080"/>
          <w:sz w:val="32"/>
          <w:szCs w:val="32"/>
          <w:vertAlign w:val="subscript"/>
          <w:lang w:val="en-US"/>
        </w:rPr>
        <w:t xml:space="preserve"> </w:t>
      </w:r>
      <w:r w:rsidRPr="00C15A4D">
        <w:rPr>
          <w:rFonts w:ascii="Times New Roman" w:hAnsi="Times New Roman" w:cs="Times New Roman"/>
          <w:color w:val="FF0080"/>
          <w:sz w:val="28"/>
          <w:szCs w:val="28"/>
          <w:vertAlign w:val="subscript"/>
          <w:lang w:val="en-US"/>
        </w:rPr>
        <w:t>a1</w:t>
      </w:r>
    </w:p>
    <w:p w14:paraId="79E0A51E" w14:textId="77777777" w:rsidR="001A5CB4" w:rsidRPr="00C15A4D" w:rsidRDefault="001A5CB4" w:rsidP="001A5CB4">
      <w:pPr>
        <w:autoSpaceDE w:val="0"/>
        <w:autoSpaceDN w:val="0"/>
        <w:adjustRightInd w:val="0"/>
        <w:spacing w:after="0"/>
        <w:rPr>
          <w:rFonts w:ascii="Times New Roman" w:hAnsi="Times New Roman" w:cs="Times New Roman"/>
          <w:bCs/>
          <w:color w:val="000000"/>
          <w:sz w:val="28"/>
          <w:szCs w:val="28"/>
          <w:lang w:val="en-US"/>
        </w:rPr>
      </w:pPr>
      <w:r w:rsidRPr="00C15A4D">
        <w:rPr>
          <w:rFonts w:ascii="Times New Roman" w:hAnsi="Times New Roman" w:cs="Times New Roman"/>
          <w:bCs/>
          <w:color w:val="000000"/>
          <w:sz w:val="20"/>
          <w:szCs w:val="20"/>
          <w:lang w:val="en-US"/>
        </w:rPr>
        <w:t xml:space="preserve">DREAMS - FIRE - hot; that is not </w:t>
      </w:r>
      <w:proofErr w:type="spellStart"/>
      <w:r w:rsidRPr="00C15A4D">
        <w:rPr>
          <w:rFonts w:ascii="Times New Roman" w:hAnsi="Times New Roman" w:cs="Times New Roman"/>
          <w:color w:val="000000"/>
          <w:sz w:val="20"/>
          <w:szCs w:val="20"/>
          <w:lang w:val="en-US"/>
        </w:rPr>
        <w:t>til</w:t>
      </w:r>
      <w:proofErr w:type="spellEnd"/>
      <w:r w:rsidRPr="00C15A4D">
        <w:rPr>
          <w:rFonts w:ascii="Times New Roman" w:hAnsi="Times New Roman" w:cs="Times New Roman"/>
          <w:color w:val="000000"/>
          <w:sz w:val="20"/>
          <w:szCs w:val="20"/>
          <w:lang w:val="en-US"/>
        </w:rPr>
        <w:t>.</w:t>
      </w:r>
      <w:r w:rsidRPr="00C15A4D">
        <w:rPr>
          <w:rFonts w:ascii="Times New Roman" w:hAnsi="Times New Roman" w:cs="Times New Roman"/>
          <w:color w:val="FF0080"/>
          <w:sz w:val="28"/>
          <w:szCs w:val="28"/>
          <w:vertAlign w:val="subscript"/>
          <w:lang w:val="en-US"/>
        </w:rPr>
        <w:t xml:space="preserve"> ban1</w:t>
      </w:r>
    </w:p>
    <w:p w14:paraId="3A2B7618" w14:textId="77777777" w:rsidR="001A5CB4" w:rsidRPr="00B72D4D" w:rsidRDefault="001A5CB4" w:rsidP="001A5CB4">
      <w:pPr>
        <w:spacing w:after="0"/>
        <w:rPr>
          <w:rFonts w:ascii="Times New Roman" w:eastAsia="Times New Roman" w:hAnsi="Times New Roman" w:cs="Times New Roman"/>
          <w:b/>
          <w:bCs/>
          <w:i/>
          <w:iCs/>
          <w:color w:val="0000A5"/>
          <w:sz w:val="20"/>
          <w:szCs w:val="20"/>
          <w:lang w:eastAsia="fr-BE"/>
        </w:rPr>
      </w:pPr>
    </w:p>
    <w:p w14:paraId="305E5CD9" w14:textId="77777777" w:rsidR="001A5CB4" w:rsidRPr="00C15A4D" w:rsidRDefault="001A5CB4" w:rsidP="001A5CB4">
      <w:pPr>
        <w:autoSpaceDE w:val="0"/>
        <w:autoSpaceDN w:val="0"/>
        <w:adjustRightInd w:val="0"/>
        <w:spacing w:after="0"/>
        <w:rPr>
          <w:rFonts w:ascii="Times New Roman" w:hAnsi="Times New Roman" w:cs="Times New Roman"/>
          <w:bCs/>
          <w:color w:val="000000"/>
          <w:sz w:val="20"/>
          <w:szCs w:val="20"/>
          <w:lang w:val="en-US"/>
        </w:rPr>
      </w:pPr>
      <w:r w:rsidRPr="00C15A4D">
        <w:rPr>
          <w:rFonts w:ascii="Times New Roman" w:hAnsi="Times New Roman" w:cs="Times New Roman"/>
          <w:bCs/>
          <w:color w:val="000000"/>
          <w:sz w:val="20"/>
          <w:szCs w:val="20"/>
          <w:lang w:val="en-US"/>
        </w:rPr>
        <w:t xml:space="preserve">VERTIGO - ACCOMPANIED BY - Head - pain in head - Forehead - right side </w:t>
      </w:r>
      <w:r w:rsidRPr="00C15A4D">
        <w:rPr>
          <w:rFonts w:ascii="Times New Roman" w:hAnsi="Times New Roman" w:cs="Times New Roman"/>
          <w:i/>
          <w:iCs/>
          <w:color w:val="0000FF"/>
          <w:sz w:val="20"/>
          <w:szCs w:val="20"/>
          <w:lang w:val="en-US"/>
        </w:rPr>
        <w:t>Til.</w:t>
      </w:r>
      <w:r w:rsidRPr="00C15A4D">
        <w:rPr>
          <w:rFonts w:ascii="Times New Roman" w:hAnsi="Times New Roman" w:cs="Times New Roman"/>
          <w:color w:val="FF0080"/>
          <w:sz w:val="32"/>
          <w:szCs w:val="32"/>
          <w:vertAlign w:val="subscript"/>
          <w:lang w:val="en-US"/>
        </w:rPr>
        <w:t xml:space="preserve"> </w:t>
      </w:r>
      <w:r w:rsidRPr="00C15A4D">
        <w:rPr>
          <w:rFonts w:ascii="Times New Roman" w:hAnsi="Times New Roman" w:cs="Times New Roman"/>
          <w:color w:val="FF0080"/>
          <w:sz w:val="28"/>
          <w:szCs w:val="28"/>
          <w:vertAlign w:val="subscript"/>
          <w:lang w:val="en-US"/>
        </w:rPr>
        <w:t>a1</w:t>
      </w:r>
    </w:p>
    <w:p w14:paraId="2F1CBA6A" w14:textId="05B40465" w:rsidR="001A5CB4" w:rsidRPr="00C15A4D" w:rsidRDefault="001A5CB4" w:rsidP="001A5CB4">
      <w:pPr>
        <w:autoSpaceDE w:val="0"/>
        <w:autoSpaceDN w:val="0"/>
        <w:adjustRightInd w:val="0"/>
        <w:spacing w:after="0"/>
        <w:rPr>
          <w:rFonts w:ascii="Times New Roman" w:hAnsi="Times New Roman" w:cs="Times New Roman"/>
          <w:bCs/>
          <w:color w:val="000000"/>
          <w:sz w:val="20"/>
          <w:szCs w:val="20"/>
          <w:lang w:val="en-US"/>
        </w:rPr>
      </w:pPr>
      <w:r w:rsidRPr="00C15A4D">
        <w:rPr>
          <w:rFonts w:ascii="Times New Roman" w:hAnsi="Times New Roman" w:cs="Times New Roman"/>
          <w:bCs/>
          <w:i/>
          <w:color w:val="000000"/>
          <w:sz w:val="20"/>
          <w:szCs w:val="20"/>
          <w:lang w:val="en-US"/>
        </w:rPr>
        <w:t>VERTIGO - ACCOMPANIED BY - Face - red</w:t>
      </w:r>
      <w:r w:rsidRPr="00C15A4D">
        <w:rPr>
          <w:rFonts w:ascii="Times New Roman" w:hAnsi="Times New Roman" w:cs="Times New Roman"/>
          <w:i/>
          <w:lang w:val="en-US"/>
        </w:rPr>
        <w:t xml:space="preserve"> </w:t>
      </w:r>
      <w:r w:rsidR="00B358AA">
        <w:rPr>
          <w:rFonts w:ascii="Arial" w:hAnsi="Arial" w:cs="Arial"/>
          <w:lang w:val="fr-BE" w:eastAsia="fr-BE"/>
        </w:rPr>
        <w:t>(1)</w:t>
      </w:r>
      <w:r w:rsidR="00B358AA">
        <w:rPr>
          <w:sz w:val="16"/>
          <w:szCs w:val="16"/>
          <w:lang w:val="fr-FR"/>
        </w:rPr>
        <w:t xml:space="preserve"> </w:t>
      </w:r>
      <w:r w:rsidRPr="00C15A4D">
        <w:rPr>
          <w:rFonts w:ascii="Times New Roman" w:hAnsi="Times New Roman" w:cs="Times New Roman"/>
          <w:i/>
          <w:iCs/>
          <w:color w:val="0000FF"/>
          <w:sz w:val="20"/>
          <w:szCs w:val="20"/>
          <w:lang w:val="en-US"/>
        </w:rPr>
        <w:t>Til.</w:t>
      </w:r>
      <w:r w:rsidRPr="00C15A4D">
        <w:rPr>
          <w:rFonts w:ascii="Times New Roman" w:hAnsi="Times New Roman" w:cs="Times New Roman"/>
          <w:color w:val="FF0080"/>
          <w:sz w:val="32"/>
          <w:szCs w:val="32"/>
          <w:vertAlign w:val="subscript"/>
          <w:lang w:val="en-US"/>
        </w:rPr>
        <w:t xml:space="preserve"> </w:t>
      </w:r>
      <w:r w:rsidRPr="00C15A4D">
        <w:rPr>
          <w:rFonts w:ascii="Times New Roman" w:hAnsi="Times New Roman" w:cs="Times New Roman"/>
          <w:color w:val="FF0080"/>
          <w:sz w:val="28"/>
          <w:szCs w:val="28"/>
          <w:vertAlign w:val="subscript"/>
          <w:lang w:val="en-US"/>
        </w:rPr>
        <w:t>a1</w:t>
      </w:r>
    </w:p>
    <w:p w14:paraId="7C283637" w14:textId="77777777" w:rsidR="001A5CB4" w:rsidRDefault="001A5CB4" w:rsidP="001A5CB4">
      <w:pPr>
        <w:autoSpaceDE w:val="0"/>
        <w:autoSpaceDN w:val="0"/>
        <w:adjustRightInd w:val="0"/>
        <w:spacing w:after="0"/>
        <w:rPr>
          <w:rFonts w:ascii="Times New Roman" w:hAnsi="Times New Roman" w:cs="Times New Roman"/>
          <w:color w:val="FF0080"/>
          <w:sz w:val="28"/>
          <w:szCs w:val="28"/>
          <w:vertAlign w:val="subscript"/>
        </w:rPr>
      </w:pPr>
      <w:r w:rsidRPr="00B72D4D">
        <w:rPr>
          <w:rFonts w:ascii="Times New Roman" w:hAnsi="Times New Roman" w:cs="Times New Roman"/>
          <w:bCs/>
          <w:i/>
          <w:color w:val="000000"/>
          <w:sz w:val="20"/>
          <w:szCs w:val="20"/>
        </w:rPr>
        <w:t>VERTIGO - OBJECTS - waver, seem, les objets semblent vaciller, faire des vagues (3</w:t>
      </w:r>
      <w:r w:rsidRPr="00B72D4D">
        <w:rPr>
          <w:rFonts w:ascii="Times New Roman" w:hAnsi="Times New Roman" w:cs="Times New Roman"/>
          <w:bCs/>
          <w:i/>
          <w:color w:val="000000"/>
          <w:sz w:val="20"/>
          <w:szCs w:val="20"/>
          <w:vertAlign w:val="superscript"/>
        </w:rPr>
        <w:t>ème</w:t>
      </w:r>
      <w:r w:rsidRPr="00B72D4D">
        <w:rPr>
          <w:rFonts w:ascii="Times New Roman" w:hAnsi="Times New Roman" w:cs="Times New Roman"/>
          <w:bCs/>
          <w:i/>
          <w:color w:val="000000"/>
          <w:sz w:val="20"/>
          <w:szCs w:val="20"/>
        </w:rPr>
        <w:t xml:space="preserve"> jour</w:t>
      </w:r>
      <w:r w:rsidRPr="00B72D4D">
        <w:rPr>
          <w:rFonts w:ascii="Times New Roman" w:hAnsi="Times New Roman" w:cs="Times New Roman"/>
          <w:bCs/>
          <w:color w:val="000000"/>
          <w:sz w:val="20"/>
          <w:szCs w:val="20"/>
        </w:rPr>
        <w:t xml:space="preserve">), </w:t>
      </w:r>
      <w:r w:rsidRPr="00B72D4D">
        <w:rPr>
          <w:rFonts w:ascii="Times New Roman" w:hAnsi="Times New Roman" w:cs="Times New Roman"/>
          <w:i/>
          <w:iCs/>
          <w:color w:val="0000FF"/>
          <w:sz w:val="20"/>
          <w:szCs w:val="20"/>
        </w:rPr>
        <w:t>Til.</w:t>
      </w:r>
      <w:r w:rsidRPr="00B72D4D">
        <w:rPr>
          <w:rFonts w:ascii="Times New Roman" w:hAnsi="Times New Roman" w:cs="Times New Roman"/>
          <w:color w:val="FF0080"/>
          <w:sz w:val="32"/>
          <w:szCs w:val="32"/>
          <w:vertAlign w:val="subscript"/>
        </w:rPr>
        <w:t xml:space="preserve"> </w:t>
      </w:r>
      <w:r w:rsidRPr="00B72D4D">
        <w:rPr>
          <w:rFonts w:ascii="Times New Roman" w:hAnsi="Times New Roman" w:cs="Times New Roman"/>
          <w:color w:val="FF0080"/>
          <w:sz w:val="28"/>
          <w:szCs w:val="28"/>
          <w:vertAlign w:val="subscript"/>
        </w:rPr>
        <w:t>a1</w:t>
      </w:r>
    </w:p>
    <w:p w14:paraId="078C1E33" w14:textId="7653BE2F" w:rsidR="00B358AA" w:rsidRPr="00B72D4D" w:rsidRDefault="00B358AA" w:rsidP="001A5CB4">
      <w:pPr>
        <w:autoSpaceDE w:val="0"/>
        <w:autoSpaceDN w:val="0"/>
        <w:adjustRightInd w:val="0"/>
        <w:spacing w:after="0"/>
        <w:rPr>
          <w:rFonts w:ascii="Times New Roman" w:hAnsi="Times New Roman" w:cs="Times New Roman"/>
          <w:bCs/>
          <w:color w:val="000000"/>
          <w:sz w:val="20"/>
          <w:szCs w:val="20"/>
        </w:rPr>
      </w:pPr>
      <w:r>
        <w:rPr>
          <w:rFonts w:ascii="Arial" w:hAnsi="Arial" w:cs="Arial"/>
          <w:lang w:val="fr-BE" w:eastAsia="fr-BE"/>
        </w:rPr>
        <w:t>[#</w:t>
      </w:r>
      <w:proofErr w:type="gramStart"/>
      <w:r>
        <w:rPr>
          <w:rFonts w:ascii="Arial" w:hAnsi="Arial" w:cs="Arial"/>
          <w:lang w:val="fr-BE" w:eastAsia="fr-BE"/>
        </w:rPr>
        <w:t>N](</w:t>
      </w:r>
      <w:proofErr w:type="gramEnd"/>
      <w:r>
        <w:rPr>
          <w:rFonts w:ascii="Arial" w:hAnsi="Arial" w:cs="Arial"/>
          <w:lang w:val="fr-BE" w:eastAsia="fr-BE"/>
        </w:rPr>
        <w:t>1)</w:t>
      </w:r>
      <w:r w:rsidRPr="00B358AA">
        <w:rPr>
          <w:rFonts w:ascii="Times New Roman" w:hAnsi="Times New Roman" w:cs="Times New Roman"/>
        </w:rPr>
        <w:t xml:space="preserve"> </w:t>
      </w:r>
      <w:proofErr w:type="spellStart"/>
      <w:r w:rsidRPr="00B72D4D">
        <w:rPr>
          <w:rFonts w:ascii="Times New Roman" w:hAnsi="Times New Roman" w:cs="Times New Roman"/>
        </w:rPr>
        <w:t>Pathogénésie</w:t>
      </w:r>
      <w:proofErr w:type="spellEnd"/>
      <w:r w:rsidRPr="00B72D4D">
        <w:rPr>
          <w:rFonts w:ascii="Times New Roman" w:hAnsi="Times New Roman" w:cs="Times New Roman"/>
        </w:rPr>
        <w:t> :</w:t>
      </w:r>
      <w:r>
        <w:rPr>
          <w:rFonts w:ascii="Times New Roman" w:hAnsi="Times New Roman" w:cs="Times New Roman"/>
        </w:rPr>
        <w:t xml:space="preserve"> </w:t>
      </w:r>
      <w:r w:rsidRPr="0005341F">
        <w:rPr>
          <w:rFonts w:ascii="Times New Roman" w:hAnsi="Times New Roman" w:cs="Times New Roman"/>
          <w:bCs/>
          <w:color w:val="000000"/>
          <w:lang w:val="en-US"/>
        </w:rPr>
        <w:t>Dizzy, intoxicated confusion of the head, with heat of the face, wi</w:t>
      </w:r>
      <w:r>
        <w:rPr>
          <w:rFonts w:ascii="Times New Roman" w:hAnsi="Times New Roman" w:cs="Times New Roman"/>
          <w:bCs/>
          <w:color w:val="000000"/>
          <w:lang w:val="en-US"/>
        </w:rPr>
        <w:t>th redness of the cheeks, soon</w:t>
      </w:r>
    </w:p>
    <w:p w14:paraId="2DB4E7A6" w14:textId="77777777" w:rsidR="001A5CB4" w:rsidRPr="00C15A4D" w:rsidRDefault="001A5CB4" w:rsidP="001A5CB4">
      <w:pPr>
        <w:spacing w:after="0"/>
        <w:rPr>
          <w:rFonts w:ascii="Times New Roman" w:eastAsia="Times New Roman" w:hAnsi="Times New Roman" w:cs="Times New Roman"/>
          <w:b/>
          <w:bCs/>
          <w:i/>
          <w:iCs/>
          <w:color w:val="0000A5"/>
          <w:sz w:val="20"/>
          <w:szCs w:val="20"/>
          <w:lang w:eastAsia="fr-BE"/>
        </w:rPr>
      </w:pPr>
    </w:p>
    <w:p w14:paraId="102794F6" w14:textId="77777777" w:rsidR="001A5CB4" w:rsidRPr="00B72D4D" w:rsidRDefault="001A5CB4" w:rsidP="001A5CB4">
      <w:pPr>
        <w:spacing w:after="0"/>
        <w:rPr>
          <w:rFonts w:ascii="Times New Roman" w:eastAsia="Times New Roman" w:hAnsi="Times New Roman" w:cs="Times New Roman"/>
          <w:b/>
          <w:bCs/>
          <w:i/>
          <w:iCs/>
          <w:color w:val="0000A5"/>
          <w:sz w:val="20"/>
          <w:szCs w:val="20"/>
          <w:lang w:eastAsia="fr-BE"/>
        </w:rPr>
      </w:pPr>
      <w:r w:rsidRPr="00B72D4D">
        <w:rPr>
          <w:rFonts w:ascii="Times New Roman" w:eastAsia="Times New Roman" w:hAnsi="Times New Roman" w:cs="Times New Roman"/>
          <w:color w:val="000000"/>
          <w:sz w:val="20"/>
          <w:szCs w:val="20"/>
          <w:lang w:eastAsia="fr-BE"/>
        </w:rPr>
        <w:t>HEAD - HEAT - night - -- waking, on</w:t>
      </w:r>
      <w:r w:rsidRPr="00B72D4D">
        <w:rPr>
          <w:rFonts w:ascii="Times New Roman" w:eastAsia="Times New Roman" w:hAnsi="Times New Roman" w:cs="Times New Roman"/>
          <w:color w:val="000000"/>
          <w:lang w:eastAsia="fr-BE"/>
        </w:rPr>
        <w:t xml:space="preserve"> (1) </w:t>
      </w:r>
      <w:proofErr w:type="spellStart"/>
      <w:r w:rsidRPr="00B72D4D">
        <w:rPr>
          <w:rFonts w:ascii="Times New Roman" w:eastAsia="Times New Roman" w:hAnsi="Times New Roman" w:cs="Times New Roman"/>
          <w:color w:val="000000"/>
          <w:lang w:eastAsia="fr-BE"/>
        </w:rPr>
        <w:t>arn</w:t>
      </w:r>
      <w:proofErr w:type="spellEnd"/>
      <w:r w:rsidRPr="00B72D4D">
        <w:rPr>
          <w:rFonts w:ascii="Times New Roman" w:eastAsia="Times New Roman" w:hAnsi="Times New Roman" w:cs="Times New Roman"/>
          <w:color w:val="000000"/>
          <w:lang w:eastAsia="fr-BE"/>
        </w:rPr>
        <w:t xml:space="preserve"> </w:t>
      </w:r>
      <w:r w:rsidRPr="00C15A4D">
        <w:rPr>
          <w:rFonts w:ascii="Times New Roman" w:hAnsi="Times New Roman" w:cs="Times New Roman"/>
          <w:color w:val="FF0080"/>
          <w:sz w:val="28"/>
          <w:szCs w:val="28"/>
          <w:vertAlign w:val="subscript"/>
          <w:lang w:val="en-US"/>
        </w:rPr>
        <w:t>cj3</w:t>
      </w:r>
      <w:r w:rsidRPr="00B72D4D">
        <w:rPr>
          <w:rFonts w:ascii="Times New Roman" w:eastAsia="Times New Roman" w:hAnsi="Times New Roman" w:cs="Times New Roman"/>
          <w:color w:val="000000"/>
          <w:lang w:eastAsia="fr-BE"/>
        </w:rPr>
        <w:t xml:space="preserve">, </w:t>
      </w:r>
      <w:proofErr w:type="spellStart"/>
      <w:r w:rsidRPr="00B72D4D">
        <w:rPr>
          <w:rFonts w:ascii="Times New Roman" w:eastAsia="Times New Roman" w:hAnsi="Times New Roman" w:cs="Times New Roman"/>
          <w:color w:val="000000"/>
          <w:lang w:eastAsia="fr-BE"/>
        </w:rPr>
        <w:t>psor</w:t>
      </w:r>
      <w:proofErr w:type="spellEnd"/>
      <w:r w:rsidRPr="00B72D4D">
        <w:rPr>
          <w:rFonts w:ascii="Times New Roman" w:eastAsia="Times New Roman" w:hAnsi="Times New Roman" w:cs="Times New Roman"/>
          <w:color w:val="000000"/>
          <w:lang w:eastAsia="fr-BE"/>
        </w:rPr>
        <w:t xml:space="preserve"> </w:t>
      </w:r>
      <w:r w:rsidRPr="00C15A4D">
        <w:rPr>
          <w:rFonts w:ascii="Times New Roman" w:hAnsi="Times New Roman" w:cs="Times New Roman"/>
          <w:color w:val="FF0080"/>
          <w:sz w:val="28"/>
          <w:szCs w:val="28"/>
          <w:vertAlign w:val="subscript"/>
          <w:lang w:val="en-US"/>
        </w:rPr>
        <w:t>bm5</w:t>
      </w:r>
      <w:r w:rsidRPr="00B72D4D">
        <w:rPr>
          <w:rFonts w:ascii="Times New Roman" w:eastAsia="Times New Roman" w:hAnsi="Times New Roman" w:cs="Times New Roman"/>
          <w:color w:val="000000"/>
          <w:lang w:eastAsia="fr-BE"/>
        </w:rPr>
        <w:t xml:space="preserve">, </w:t>
      </w:r>
      <w:proofErr w:type="spellStart"/>
      <w:proofErr w:type="gramStart"/>
      <w:r w:rsidRPr="00B72D4D">
        <w:rPr>
          <w:rFonts w:ascii="Times New Roman" w:eastAsia="Times New Roman" w:hAnsi="Times New Roman" w:cs="Times New Roman"/>
          <w:color w:val="000000"/>
          <w:lang w:eastAsia="fr-BE"/>
        </w:rPr>
        <w:t>til</w:t>
      </w:r>
      <w:proofErr w:type="spellEnd"/>
      <w:r w:rsidRPr="00B72D4D">
        <w:rPr>
          <w:rFonts w:ascii="Times New Roman" w:eastAsia="Times New Roman" w:hAnsi="Times New Roman" w:cs="Times New Roman"/>
          <w:color w:val="000000"/>
          <w:lang w:eastAsia="fr-BE"/>
        </w:rPr>
        <w:t>.</w:t>
      </w:r>
      <w:proofErr w:type="spellStart"/>
      <w:r w:rsidRPr="00C15A4D">
        <w:rPr>
          <w:rFonts w:ascii="Times New Roman" w:hAnsi="Times New Roman" w:cs="Times New Roman"/>
          <w:color w:val="FF0080"/>
          <w:sz w:val="28"/>
          <w:szCs w:val="28"/>
          <w:vertAlign w:val="subscript"/>
          <w:lang w:val="en-US"/>
        </w:rPr>
        <w:t>kent</w:t>
      </w:r>
      <w:proofErr w:type="spellEnd"/>
      <w:proofErr w:type="gramEnd"/>
      <w:r w:rsidRPr="00C15A4D">
        <w:rPr>
          <w:rFonts w:ascii="Times New Roman" w:hAnsi="Times New Roman" w:cs="Times New Roman"/>
          <w:color w:val="FF0080"/>
          <w:sz w:val="28"/>
          <w:szCs w:val="28"/>
          <w:vertAlign w:val="subscript"/>
          <w:lang w:val="en-US"/>
        </w:rPr>
        <w:t xml:space="preserve"> </w:t>
      </w:r>
    </w:p>
    <w:p w14:paraId="598A6A0C" w14:textId="77777777" w:rsidR="001A5CB4" w:rsidRPr="00B72D4D" w:rsidRDefault="001A5CB4" w:rsidP="001A5CB4">
      <w:pPr>
        <w:spacing w:after="0"/>
        <w:rPr>
          <w:rFonts w:ascii="Times New Roman" w:eastAsia="Times New Roman" w:hAnsi="Times New Roman" w:cs="Times New Roman"/>
          <w:color w:val="17375F"/>
          <w:lang w:eastAsia="fr-BE"/>
        </w:rPr>
      </w:pPr>
      <w:r w:rsidRPr="00B72D4D">
        <w:rPr>
          <w:rFonts w:ascii="Times New Roman" w:eastAsia="Times New Roman" w:hAnsi="Times New Roman" w:cs="Times New Roman"/>
          <w:b/>
          <w:bCs/>
          <w:i/>
          <w:iCs/>
          <w:color w:val="0000A5"/>
          <w:sz w:val="20"/>
          <w:szCs w:val="20"/>
          <w:lang w:eastAsia="fr-BE"/>
        </w:rPr>
        <w:t xml:space="preserve">HEAD - INTERNAL - coffee, after - -- </w:t>
      </w:r>
      <w:proofErr w:type="spellStart"/>
      <w:r w:rsidRPr="00B72D4D">
        <w:rPr>
          <w:rFonts w:ascii="Times New Roman" w:eastAsia="Times New Roman" w:hAnsi="Times New Roman" w:cs="Times New Roman"/>
          <w:b/>
          <w:bCs/>
          <w:i/>
          <w:iCs/>
          <w:color w:val="0000A5"/>
          <w:sz w:val="20"/>
          <w:szCs w:val="20"/>
          <w:lang w:eastAsia="fr-BE"/>
        </w:rPr>
        <w:t>amel</w:t>
      </w:r>
      <w:proofErr w:type="spellEnd"/>
      <w:r w:rsidRPr="00B72D4D">
        <w:rPr>
          <w:rFonts w:ascii="Times New Roman" w:eastAsia="Times New Roman" w:hAnsi="Times New Roman" w:cs="Times New Roman"/>
          <w:b/>
          <w:bCs/>
          <w:i/>
          <w:iCs/>
          <w:color w:val="0000A5"/>
          <w:sz w:val="20"/>
          <w:szCs w:val="20"/>
          <w:lang w:eastAsia="fr-BE"/>
        </w:rPr>
        <w:t>.</w:t>
      </w:r>
      <w:r w:rsidRPr="00B72D4D">
        <w:rPr>
          <w:rFonts w:ascii="Times New Roman" w:eastAsia="Times New Roman" w:hAnsi="Times New Roman" w:cs="Times New Roman"/>
          <w:color w:val="000000"/>
          <w:lang w:eastAsia="fr-BE"/>
        </w:rPr>
        <w:t xml:space="preserve"> (1) </w:t>
      </w:r>
      <w:r w:rsidRPr="00B72D4D">
        <w:rPr>
          <w:rFonts w:ascii="Times New Roman" w:eastAsia="Times New Roman" w:hAnsi="Times New Roman" w:cs="Times New Roman"/>
          <w:b/>
          <w:bCs/>
          <w:i/>
          <w:iCs/>
          <w:color w:val="0000A5"/>
          <w:sz w:val="20"/>
          <w:szCs w:val="20"/>
          <w:lang w:eastAsia="fr-BE"/>
        </w:rPr>
        <w:t xml:space="preserve">Til. </w:t>
      </w:r>
      <w:r w:rsidRPr="00B72D4D">
        <w:rPr>
          <w:rFonts w:ascii="Times New Roman" w:eastAsia="Times New Roman" w:hAnsi="Times New Roman" w:cs="Times New Roman"/>
          <w:color w:val="17375F"/>
          <w:lang w:eastAsia="fr-BE"/>
        </w:rPr>
        <w:t>at1</w:t>
      </w:r>
      <w:r w:rsidRPr="00B72D4D">
        <w:rPr>
          <w:rFonts w:ascii="Times New Roman" w:eastAsia="Times New Roman" w:hAnsi="Times New Roman" w:cs="Times New Roman"/>
          <w:lang w:eastAsia="fr-BE"/>
        </w:rPr>
        <w:br/>
      </w:r>
      <w:r w:rsidRPr="00B72D4D">
        <w:rPr>
          <w:rFonts w:ascii="Times New Roman" w:eastAsia="Times New Roman" w:hAnsi="Times New Roman" w:cs="Times New Roman"/>
          <w:color w:val="000000"/>
          <w:sz w:val="20"/>
          <w:szCs w:val="20"/>
          <w:lang w:eastAsia="fr-BE"/>
        </w:rPr>
        <w:t xml:space="preserve">HEAD - ERUPTIONS - vesicles - -- burning on scratching </w:t>
      </w:r>
      <w:r w:rsidRPr="00B72D4D">
        <w:rPr>
          <w:rFonts w:ascii="Times New Roman" w:eastAsia="Times New Roman" w:hAnsi="Times New Roman" w:cs="Times New Roman"/>
          <w:color w:val="000000"/>
          <w:lang w:eastAsia="fr-BE"/>
        </w:rPr>
        <w:t xml:space="preserve">(1) </w:t>
      </w:r>
      <w:proofErr w:type="spellStart"/>
      <w:r w:rsidRPr="00B72D4D">
        <w:rPr>
          <w:rFonts w:ascii="Times New Roman" w:eastAsia="Times New Roman" w:hAnsi="Times New Roman" w:cs="Times New Roman"/>
          <w:color w:val="000000"/>
          <w:sz w:val="20"/>
          <w:szCs w:val="20"/>
          <w:lang w:eastAsia="fr-BE"/>
        </w:rPr>
        <w:t>til</w:t>
      </w:r>
      <w:proofErr w:type="spellEnd"/>
      <w:r w:rsidRPr="00B72D4D">
        <w:rPr>
          <w:rFonts w:ascii="Times New Roman" w:eastAsia="Times New Roman" w:hAnsi="Times New Roman" w:cs="Times New Roman"/>
          <w:color w:val="000000"/>
          <w:sz w:val="20"/>
          <w:szCs w:val="20"/>
          <w:lang w:eastAsia="fr-BE"/>
        </w:rPr>
        <w:t>.</w:t>
      </w:r>
      <w:r w:rsidRPr="00B72D4D">
        <w:rPr>
          <w:rFonts w:ascii="Times New Roman" w:eastAsia="Times New Roman" w:hAnsi="Times New Roman" w:cs="Times New Roman"/>
          <w:color w:val="17375F"/>
          <w:lang w:eastAsia="fr-BE"/>
        </w:rPr>
        <w:t xml:space="preserve"> cj3 </w:t>
      </w:r>
    </w:p>
    <w:p w14:paraId="2E132F8B" w14:textId="77777777" w:rsidR="001A5CB4" w:rsidRPr="00C15A4D" w:rsidRDefault="001A5CB4" w:rsidP="001A5CB4">
      <w:pPr>
        <w:autoSpaceDE w:val="0"/>
        <w:autoSpaceDN w:val="0"/>
        <w:adjustRightInd w:val="0"/>
        <w:spacing w:after="0"/>
        <w:rPr>
          <w:rFonts w:ascii="Times New Roman" w:hAnsi="Times New Roman" w:cs="Times New Roman"/>
          <w:color w:val="FF0080"/>
          <w:vertAlign w:val="subscript"/>
          <w:lang w:val="en-US"/>
        </w:rPr>
      </w:pPr>
      <w:r w:rsidRPr="00C15A4D">
        <w:rPr>
          <w:rFonts w:ascii="Times New Roman" w:hAnsi="Times New Roman" w:cs="Times New Roman"/>
          <w:bCs/>
          <w:color w:val="000000"/>
          <w:sz w:val="20"/>
          <w:szCs w:val="20"/>
          <w:lang w:val="en-US"/>
        </w:rPr>
        <w:t xml:space="preserve">HEAD - PAIN - accompanied by - myoma; uterine: </w:t>
      </w:r>
      <w:r w:rsidRPr="00C15A4D">
        <w:rPr>
          <w:rFonts w:ascii="Times New Roman" w:hAnsi="Times New Roman" w:cs="Times New Roman"/>
          <w:caps/>
          <w:color w:val="000000"/>
          <w:sz w:val="20"/>
          <w:szCs w:val="20"/>
          <w:lang w:val="en-US"/>
        </w:rPr>
        <w:t>Lap-a</w:t>
      </w:r>
      <w:r w:rsidRPr="00C15A4D">
        <w:rPr>
          <w:rFonts w:ascii="Times New Roman" w:hAnsi="Times New Roman" w:cs="Times New Roman"/>
          <w:color w:val="000000"/>
          <w:sz w:val="20"/>
          <w:szCs w:val="20"/>
          <w:lang w:val="en-US"/>
        </w:rPr>
        <w:t xml:space="preserve"> </w:t>
      </w:r>
      <w:r w:rsidRPr="00C15A4D">
        <w:rPr>
          <w:rFonts w:ascii="Times New Roman" w:hAnsi="Times New Roman" w:cs="Times New Roman"/>
          <w:color w:val="FF0080"/>
          <w:sz w:val="28"/>
          <w:szCs w:val="28"/>
          <w:vertAlign w:val="subscript"/>
          <w:lang w:val="en-US"/>
        </w:rPr>
        <w:t>ps2</w:t>
      </w:r>
      <w:r w:rsidRPr="00C15A4D">
        <w:rPr>
          <w:rFonts w:ascii="Times New Roman" w:hAnsi="Times New Roman" w:cs="Times New Roman"/>
          <w:color w:val="FF0080"/>
          <w:vertAlign w:val="subscript"/>
          <w:lang w:val="en-US"/>
        </w:rPr>
        <w:t xml:space="preserve"> </w:t>
      </w:r>
      <w:r w:rsidRPr="00C15A4D">
        <w:rPr>
          <w:rFonts w:ascii="Times New Roman" w:hAnsi="Times New Roman" w:cs="Times New Roman"/>
          <w:color w:val="000000"/>
          <w:sz w:val="20"/>
          <w:szCs w:val="20"/>
          <w:lang w:val="en-US"/>
        </w:rPr>
        <w:t>til.</w:t>
      </w:r>
      <w:r w:rsidRPr="00C15A4D">
        <w:rPr>
          <w:rFonts w:ascii="Times New Roman" w:hAnsi="Times New Roman" w:cs="Times New Roman"/>
          <w:color w:val="FF0080"/>
          <w:sz w:val="28"/>
          <w:szCs w:val="28"/>
          <w:vertAlign w:val="subscript"/>
          <w:lang w:val="en-US"/>
        </w:rPr>
        <w:t>gm1</w:t>
      </w:r>
    </w:p>
    <w:p w14:paraId="3113B187" w14:textId="77777777" w:rsidR="001A5CB4" w:rsidRPr="00C15A4D" w:rsidRDefault="001A5CB4" w:rsidP="001A5CB4">
      <w:pPr>
        <w:autoSpaceDE w:val="0"/>
        <w:autoSpaceDN w:val="0"/>
        <w:adjustRightInd w:val="0"/>
        <w:spacing w:after="0"/>
        <w:rPr>
          <w:rFonts w:ascii="Times New Roman" w:hAnsi="Times New Roman" w:cs="Times New Roman"/>
          <w:bCs/>
          <w:color w:val="000000"/>
          <w:sz w:val="20"/>
          <w:szCs w:val="20"/>
          <w:lang w:val="en-US"/>
        </w:rPr>
      </w:pPr>
      <w:r w:rsidRPr="00C15A4D">
        <w:rPr>
          <w:rFonts w:ascii="Times New Roman" w:hAnsi="Times New Roman" w:cs="Times New Roman"/>
          <w:bCs/>
          <w:color w:val="000000"/>
          <w:sz w:val="20"/>
          <w:szCs w:val="20"/>
          <w:lang w:val="en-US"/>
        </w:rPr>
        <w:t xml:space="preserve">HEAD - PAIN - rest - </w:t>
      </w:r>
      <w:proofErr w:type="spellStart"/>
      <w:r w:rsidRPr="00C15A4D">
        <w:rPr>
          <w:rFonts w:ascii="Times New Roman" w:hAnsi="Times New Roman" w:cs="Times New Roman"/>
          <w:bCs/>
          <w:color w:val="000000"/>
          <w:sz w:val="20"/>
          <w:szCs w:val="20"/>
          <w:lang w:val="en-US"/>
        </w:rPr>
        <w:t>amel</w:t>
      </w:r>
      <w:proofErr w:type="spellEnd"/>
      <w:r w:rsidRPr="00C15A4D">
        <w:rPr>
          <w:rFonts w:ascii="Times New Roman" w:hAnsi="Times New Roman" w:cs="Times New Roman"/>
          <w:bCs/>
          <w:color w:val="000000"/>
          <w:sz w:val="20"/>
          <w:szCs w:val="20"/>
          <w:lang w:val="en-US"/>
        </w:rPr>
        <w:t xml:space="preserve">. - cutting pain </w:t>
      </w:r>
      <w:proofErr w:type="spellStart"/>
      <w:r w:rsidRPr="00C15A4D">
        <w:rPr>
          <w:rFonts w:ascii="Times New Roman" w:hAnsi="Times New Roman" w:cs="Times New Roman"/>
          <w:color w:val="000000"/>
          <w:sz w:val="20"/>
          <w:szCs w:val="20"/>
          <w:lang w:val="en-US"/>
        </w:rPr>
        <w:t>lach</w:t>
      </w:r>
      <w:proofErr w:type="spellEnd"/>
      <w:r w:rsidRPr="00C15A4D">
        <w:rPr>
          <w:rFonts w:ascii="Times New Roman" w:hAnsi="Times New Roman" w:cs="Times New Roman"/>
          <w:color w:val="000000"/>
          <w:sz w:val="20"/>
          <w:szCs w:val="20"/>
          <w:lang w:val="en-US"/>
        </w:rPr>
        <w:t xml:space="preserve"> </w:t>
      </w:r>
      <w:r w:rsidRPr="00C15A4D">
        <w:rPr>
          <w:rFonts w:ascii="Times New Roman" w:hAnsi="Times New Roman" w:cs="Times New Roman"/>
          <w:color w:val="FF0080"/>
          <w:sz w:val="28"/>
          <w:szCs w:val="28"/>
          <w:vertAlign w:val="subscript"/>
          <w:lang w:val="en-US"/>
        </w:rPr>
        <w:t>cj3</w:t>
      </w:r>
      <w:r w:rsidRPr="00C15A4D">
        <w:rPr>
          <w:rFonts w:ascii="Times New Roman" w:hAnsi="Times New Roman" w:cs="Times New Roman"/>
          <w:color w:val="000000"/>
          <w:sz w:val="20"/>
          <w:szCs w:val="20"/>
          <w:lang w:val="en-US"/>
        </w:rPr>
        <w:t xml:space="preserve"> </w:t>
      </w:r>
      <w:proofErr w:type="spellStart"/>
      <w:proofErr w:type="gramStart"/>
      <w:r w:rsidRPr="00C15A4D">
        <w:rPr>
          <w:rFonts w:ascii="Times New Roman" w:hAnsi="Times New Roman" w:cs="Times New Roman"/>
          <w:color w:val="000000"/>
          <w:sz w:val="20"/>
          <w:szCs w:val="20"/>
          <w:lang w:val="en-US"/>
        </w:rPr>
        <w:t>til.</w:t>
      </w:r>
      <w:r w:rsidRPr="00C15A4D">
        <w:rPr>
          <w:rFonts w:ascii="Times New Roman" w:hAnsi="Times New Roman" w:cs="Times New Roman"/>
          <w:color w:val="FF0080"/>
          <w:sz w:val="28"/>
          <w:szCs w:val="28"/>
          <w:vertAlign w:val="subscript"/>
          <w:lang w:val="en-US"/>
        </w:rPr>
        <w:t>k</w:t>
      </w:r>
      <w:proofErr w:type="spellEnd"/>
      <w:proofErr w:type="gramEnd"/>
    </w:p>
    <w:p w14:paraId="5B8E4D33" w14:textId="77777777" w:rsidR="001A5CB4" w:rsidRPr="00C15A4D" w:rsidRDefault="001A5CB4" w:rsidP="001A5CB4">
      <w:pPr>
        <w:autoSpaceDE w:val="0"/>
        <w:autoSpaceDN w:val="0"/>
        <w:adjustRightInd w:val="0"/>
        <w:spacing w:after="0"/>
        <w:rPr>
          <w:rFonts w:ascii="Times New Roman" w:hAnsi="Times New Roman" w:cs="Times New Roman"/>
          <w:bCs/>
          <w:color w:val="000000"/>
          <w:sz w:val="20"/>
          <w:szCs w:val="20"/>
          <w:lang w:val="en-US"/>
        </w:rPr>
      </w:pPr>
      <w:r w:rsidRPr="00B72D4D">
        <w:rPr>
          <w:rFonts w:ascii="Times New Roman" w:eastAsia="Times New Roman" w:hAnsi="Times New Roman" w:cs="Times New Roman"/>
          <w:color w:val="000000"/>
          <w:sz w:val="20"/>
          <w:szCs w:val="20"/>
          <w:lang w:eastAsia="fr-BE"/>
        </w:rPr>
        <w:t xml:space="preserve">HEAD - PAIN, headache - cutting, darting, stabbing - -- applications, cold, </w:t>
      </w:r>
      <w:proofErr w:type="spellStart"/>
      <w:r w:rsidRPr="00B72D4D">
        <w:rPr>
          <w:rFonts w:ascii="Times New Roman" w:eastAsia="Times New Roman" w:hAnsi="Times New Roman" w:cs="Times New Roman"/>
          <w:color w:val="000000"/>
          <w:sz w:val="20"/>
          <w:szCs w:val="20"/>
          <w:lang w:eastAsia="fr-BE"/>
        </w:rPr>
        <w:t>amel</w:t>
      </w:r>
      <w:proofErr w:type="spellEnd"/>
      <w:r w:rsidRPr="00B72D4D">
        <w:rPr>
          <w:rFonts w:ascii="Times New Roman" w:eastAsia="Times New Roman" w:hAnsi="Times New Roman" w:cs="Times New Roman"/>
          <w:color w:val="000000"/>
          <w:sz w:val="20"/>
          <w:szCs w:val="20"/>
          <w:lang w:eastAsia="fr-BE"/>
        </w:rPr>
        <w:t xml:space="preserve">. </w:t>
      </w:r>
      <w:r w:rsidRPr="00B72D4D">
        <w:rPr>
          <w:rFonts w:ascii="Times New Roman" w:eastAsia="Times New Roman" w:hAnsi="Times New Roman" w:cs="Times New Roman"/>
          <w:color w:val="000000"/>
          <w:lang w:eastAsia="fr-BE"/>
        </w:rPr>
        <w:t xml:space="preserve">(1) </w:t>
      </w:r>
      <w:proofErr w:type="spellStart"/>
      <w:r w:rsidRPr="00B72D4D">
        <w:rPr>
          <w:rFonts w:ascii="Times New Roman" w:eastAsia="Times New Roman" w:hAnsi="Times New Roman" w:cs="Times New Roman"/>
          <w:color w:val="000000"/>
          <w:sz w:val="20"/>
          <w:szCs w:val="20"/>
          <w:lang w:eastAsia="fr-BE"/>
        </w:rPr>
        <w:t>til</w:t>
      </w:r>
      <w:proofErr w:type="spellEnd"/>
      <w:r w:rsidRPr="00B72D4D">
        <w:rPr>
          <w:rFonts w:ascii="Times New Roman" w:eastAsia="Times New Roman" w:hAnsi="Times New Roman" w:cs="Times New Roman"/>
          <w:color w:val="000000"/>
          <w:sz w:val="20"/>
          <w:szCs w:val="20"/>
          <w:lang w:eastAsia="fr-BE"/>
        </w:rPr>
        <w:t>.</w:t>
      </w:r>
      <w:r w:rsidRPr="00B72D4D">
        <w:rPr>
          <w:rFonts w:ascii="Times New Roman" w:eastAsia="Times New Roman" w:hAnsi="Times New Roman" w:cs="Times New Roman"/>
          <w:color w:val="17375F"/>
          <w:lang w:eastAsia="fr-BE"/>
        </w:rPr>
        <w:t xml:space="preserve"> </w:t>
      </w:r>
      <w:r w:rsidRPr="00B72D4D">
        <w:rPr>
          <w:rFonts w:ascii="Times New Roman" w:eastAsia="Times New Roman" w:hAnsi="Times New Roman" w:cs="Times New Roman"/>
          <w:lang w:eastAsia="fr-BE"/>
        </w:rPr>
        <w:br/>
      </w:r>
      <w:r w:rsidRPr="00B72D4D">
        <w:rPr>
          <w:rFonts w:ascii="Times New Roman" w:eastAsia="Times New Roman" w:hAnsi="Times New Roman" w:cs="Times New Roman"/>
          <w:color w:val="000000"/>
          <w:sz w:val="20"/>
          <w:szCs w:val="20"/>
          <w:lang w:eastAsia="fr-BE"/>
        </w:rPr>
        <w:t xml:space="preserve">HEAD - PAIN, headache - cutting, darting, stabbing - -- closing eyes </w:t>
      </w:r>
      <w:proofErr w:type="spellStart"/>
      <w:r w:rsidRPr="00B72D4D">
        <w:rPr>
          <w:rFonts w:ascii="Times New Roman" w:eastAsia="Times New Roman" w:hAnsi="Times New Roman" w:cs="Times New Roman"/>
          <w:color w:val="000000"/>
          <w:sz w:val="20"/>
          <w:szCs w:val="20"/>
          <w:lang w:eastAsia="fr-BE"/>
        </w:rPr>
        <w:t>amel</w:t>
      </w:r>
      <w:proofErr w:type="spellEnd"/>
      <w:r w:rsidRPr="00B72D4D">
        <w:rPr>
          <w:rFonts w:ascii="Times New Roman" w:eastAsia="Times New Roman" w:hAnsi="Times New Roman" w:cs="Times New Roman"/>
          <w:color w:val="000000"/>
          <w:sz w:val="20"/>
          <w:szCs w:val="20"/>
          <w:lang w:eastAsia="fr-BE"/>
        </w:rPr>
        <w:t xml:space="preserve">. </w:t>
      </w:r>
      <w:r w:rsidRPr="00B72D4D">
        <w:rPr>
          <w:rFonts w:ascii="Times New Roman" w:eastAsia="Times New Roman" w:hAnsi="Times New Roman" w:cs="Times New Roman"/>
          <w:color w:val="000000"/>
          <w:lang w:eastAsia="fr-BE"/>
        </w:rPr>
        <w:t xml:space="preserve">(1) </w:t>
      </w:r>
      <w:proofErr w:type="spellStart"/>
      <w:r w:rsidRPr="00B72D4D">
        <w:rPr>
          <w:rFonts w:ascii="Times New Roman" w:eastAsia="Times New Roman" w:hAnsi="Times New Roman" w:cs="Times New Roman"/>
          <w:color w:val="000000"/>
          <w:sz w:val="20"/>
          <w:szCs w:val="20"/>
          <w:lang w:eastAsia="fr-BE"/>
        </w:rPr>
        <w:t>til</w:t>
      </w:r>
      <w:proofErr w:type="spellEnd"/>
      <w:r w:rsidRPr="00B72D4D">
        <w:rPr>
          <w:rFonts w:ascii="Times New Roman" w:eastAsia="Times New Roman" w:hAnsi="Times New Roman" w:cs="Times New Roman"/>
          <w:color w:val="000000"/>
          <w:sz w:val="20"/>
          <w:szCs w:val="20"/>
          <w:lang w:eastAsia="fr-BE"/>
        </w:rPr>
        <w:t>.</w:t>
      </w:r>
      <w:r w:rsidRPr="00B72D4D">
        <w:rPr>
          <w:rFonts w:ascii="Times New Roman" w:eastAsia="Times New Roman" w:hAnsi="Times New Roman" w:cs="Times New Roman"/>
          <w:color w:val="17375F"/>
          <w:lang w:eastAsia="fr-BE"/>
        </w:rPr>
        <w:t xml:space="preserve"> </w:t>
      </w:r>
      <w:r w:rsidRPr="00B72D4D">
        <w:rPr>
          <w:rFonts w:ascii="Times New Roman" w:eastAsia="Times New Roman" w:hAnsi="Times New Roman" w:cs="Times New Roman"/>
          <w:lang w:eastAsia="fr-BE"/>
        </w:rPr>
        <w:br/>
      </w:r>
      <w:r w:rsidRPr="00B72D4D">
        <w:rPr>
          <w:rFonts w:ascii="Times New Roman" w:eastAsia="Times New Roman" w:hAnsi="Times New Roman" w:cs="Times New Roman"/>
          <w:color w:val="000000"/>
          <w:sz w:val="20"/>
          <w:szCs w:val="20"/>
          <w:lang w:eastAsia="fr-BE"/>
        </w:rPr>
        <w:t xml:space="preserve">HEAD - PAIN, headache - drawing - -- applications, cold, </w:t>
      </w:r>
      <w:proofErr w:type="spellStart"/>
      <w:r w:rsidRPr="00B72D4D">
        <w:rPr>
          <w:rFonts w:ascii="Times New Roman" w:eastAsia="Times New Roman" w:hAnsi="Times New Roman" w:cs="Times New Roman"/>
          <w:color w:val="000000"/>
          <w:sz w:val="20"/>
          <w:szCs w:val="20"/>
          <w:lang w:eastAsia="fr-BE"/>
        </w:rPr>
        <w:t>amel</w:t>
      </w:r>
      <w:proofErr w:type="spellEnd"/>
      <w:r w:rsidRPr="00B72D4D">
        <w:rPr>
          <w:rFonts w:ascii="Times New Roman" w:eastAsia="Times New Roman" w:hAnsi="Times New Roman" w:cs="Times New Roman"/>
          <w:color w:val="000000"/>
          <w:sz w:val="20"/>
          <w:szCs w:val="20"/>
          <w:lang w:eastAsia="fr-BE"/>
        </w:rPr>
        <w:t xml:space="preserve">. </w:t>
      </w:r>
      <w:r w:rsidRPr="00B72D4D">
        <w:rPr>
          <w:rFonts w:ascii="Times New Roman" w:eastAsia="Times New Roman" w:hAnsi="Times New Roman" w:cs="Times New Roman"/>
          <w:color w:val="000000"/>
          <w:lang w:eastAsia="fr-BE"/>
        </w:rPr>
        <w:t xml:space="preserve">(1) </w:t>
      </w:r>
      <w:proofErr w:type="spellStart"/>
      <w:r w:rsidRPr="00B72D4D">
        <w:rPr>
          <w:rFonts w:ascii="Times New Roman" w:eastAsia="Times New Roman" w:hAnsi="Times New Roman" w:cs="Times New Roman"/>
          <w:color w:val="000000"/>
          <w:sz w:val="20"/>
          <w:szCs w:val="20"/>
          <w:lang w:eastAsia="fr-BE"/>
        </w:rPr>
        <w:t>til</w:t>
      </w:r>
      <w:proofErr w:type="spellEnd"/>
      <w:r w:rsidRPr="00B72D4D">
        <w:rPr>
          <w:rFonts w:ascii="Times New Roman" w:eastAsia="Times New Roman" w:hAnsi="Times New Roman" w:cs="Times New Roman"/>
          <w:color w:val="000000"/>
          <w:sz w:val="20"/>
          <w:szCs w:val="20"/>
          <w:lang w:eastAsia="fr-BE"/>
        </w:rPr>
        <w:t>.</w:t>
      </w:r>
      <w:r w:rsidRPr="00B72D4D">
        <w:rPr>
          <w:rFonts w:ascii="Times New Roman" w:eastAsia="Times New Roman" w:hAnsi="Times New Roman" w:cs="Times New Roman"/>
          <w:color w:val="17375F"/>
          <w:lang w:eastAsia="fr-BE"/>
        </w:rPr>
        <w:t xml:space="preserve"> </w:t>
      </w:r>
      <w:r w:rsidRPr="00B72D4D">
        <w:rPr>
          <w:rFonts w:ascii="Times New Roman" w:eastAsia="Times New Roman" w:hAnsi="Times New Roman" w:cs="Times New Roman"/>
          <w:lang w:eastAsia="fr-BE"/>
        </w:rPr>
        <w:br/>
      </w:r>
      <w:r w:rsidRPr="00B72D4D">
        <w:rPr>
          <w:rFonts w:ascii="Times New Roman" w:eastAsia="Times New Roman" w:hAnsi="Times New Roman" w:cs="Times New Roman"/>
          <w:color w:val="000000"/>
          <w:sz w:val="20"/>
          <w:szCs w:val="20"/>
          <w:lang w:eastAsia="fr-BE"/>
        </w:rPr>
        <w:t xml:space="preserve">HEAD - PAIN, headache - drawing - brain - --- one-sided </w:t>
      </w:r>
      <w:r w:rsidRPr="00B72D4D">
        <w:rPr>
          <w:rFonts w:ascii="Times New Roman" w:eastAsia="Times New Roman" w:hAnsi="Times New Roman" w:cs="Times New Roman"/>
          <w:color w:val="17375F"/>
          <w:lang w:eastAsia="fr-BE"/>
        </w:rPr>
        <w:t>(</w:t>
      </w:r>
      <w:r w:rsidRPr="00B72D4D">
        <w:rPr>
          <w:rFonts w:ascii="Times New Roman" w:eastAsia="Times New Roman" w:hAnsi="Times New Roman" w:cs="Times New Roman"/>
          <w:color w:val="000000"/>
          <w:lang w:eastAsia="fr-BE"/>
        </w:rPr>
        <w:t xml:space="preserve">1) </w:t>
      </w:r>
      <w:proofErr w:type="spellStart"/>
      <w:r w:rsidRPr="00B72D4D">
        <w:rPr>
          <w:rFonts w:ascii="Times New Roman" w:eastAsia="Times New Roman" w:hAnsi="Times New Roman" w:cs="Times New Roman"/>
          <w:color w:val="000000"/>
          <w:sz w:val="20"/>
          <w:szCs w:val="20"/>
          <w:lang w:eastAsia="fr-BE"/>
        </w:rPr>
        <w:t>til</w:t>
      </w:r>
      <w:proofErr w:type="spellEnd"/>
      <w:r w:rsidRPr="00B72D4D">
        <w:rPr>
          <w:rFonts w:ascii="Times New Roman" w:eastAsia="Times New Roman" w:hAnsi="Times New Roman" w:cs="Times New Roman"/>
          <w:color w:val="000000"/>
          <w:sz w:val="20"/>
          <w:szCs w:val="20"/>
          <w:lang w:eastAsia="fr-BE"/>
        </w:rPr>
        <w:t>.</w:t>
      </w:r>
      <w:r w:rsidRPr="00B72D4D">
        <w:rPr>
          <w:rFonts w:ascii="Times New Roman" w:eastAsia="Times New Roman" w:hAnsi="Times New Roman" w:cs="Times New Roman"/>
          <w:color w:val="17375F"/>
          <w:lang w:eastAsia="fr-BE"/>
        </w:rPr>
        <w:t xml:space="preserve"> </w:t>
      </w:r>
      <w:r w:rsidRPr="00B72D4D">
        <w:rPr>
          <w:rFonts w:ascii="Times New Roman" w:eastAsia="Times New Roman" w:hAnsi="Times New Roman" w:cs="Times New Roman"/>
          <w:lang w:eastAsia="fr-BE"/>
        </w:rPr>
        <w:br/>
      </w:r>
      <w:r w:rsidRPr="00B72D4D">
        <w:rPr>
          <w:rFonts w:ascii="Times New Roman" w:eastAsia="Times New Roman" w:hAnsi="Times New Roman" w:cs="Times New Roman"/>
          <w:color w:val="000000"/>
          <w:sz w:val="20"/>
          <w:szCs w:val="20"/>
          <w:lang w:eastAsia="fr-BE"/>
        </w:rPr>
        <w:lastRenderedPageBreak/>
        <w:t xml:space="preserve">HEAD - PAIN, headache - pressing - forehead - nose, above root - extending to - inwards </w:t>
      </w:r>
      <w:r w:rsidRPr="00B72D4D">
        <w:rPr>
          <w:rFonts w:ascii="Times New Roman" w:eastAsia="Times New Roman" w:hAnsi="Times New Roman" w:cs="Times New Roman"/>
          <w:color w:val="000000"/>
          <w:lang w:eastAsia="fr-BE"/>
        </w:rPr>
        <w:t xml:space="preserve">(1) </w:t>
      </w:r>
      <w:proofErr w:type="spellStart"/>
      <w:r w:rsidRPr="00B72D4D">
        <w:rPr>
          <w:rFonts w:ascii="Times New Roman" w:eastAsia="Times New Roman" w:hAnsi="Times New Roman" w:cs="Times New Roman"/>
          <w:color w:val="000000"/>
          <w:sz w:val="20"/>
          <w:szCs w:val="20"/>
          <w:lang w:eastAsia="fr-BE"/>
        </w:rPr>
        <w:t>til</w:t>
      </w:r>
      <w:proofErr w:type="spellEnd"/>
      <w:r w:rsidRPr="00B72D4D">
        <w:rPr>
          <w:rFonts w:ascii="Times New Roman" w:eastAsia="Times New Roman" w:hAnsi="Times New Roman" w:cs="Times New Roman"/>
          <w:color w:val="000000"/>
          <w:sz w:val="20"/>
          <w:szCs w:val="20"/>
          <w:lang w:eastAsia="fr-BE"/>
        </w:rPr>
        <w:t>.</w:t>
      </w:r>
      <w:r w:rsidRPr="00B72D4D">
        <w:rPr>
          <w:rFonts w:ascii="Times New Roman" w:eastAsia="Times New Roman" w:hAnsi="Times New Roman" w:cs="Times New Roman"/>
          <w:color w:val="17375F"/>
          <w:lang w:eastAsia="fr-BE"/>
        </w:rPr>
        <w:t xml:space="preserve"> </w:t>
      </w:r>
      <w:r w:rsidRPr="00B72D4D">
        <w:rPr>
          <w:rFonts w:ascii="Times New Roman" w:eastAsia="Times New Roman" w:hAnsi="Times New Roman" w:cs="Times New Roman"/>
          <w:lang w:eastAsia="fr-BE"/>
        </w:rPr>
        <w:br/>
      </w:r>
      <w:r w:rsidRPr="00B72D4D">
        <w:rPr>
          <w:rFonts w:ascii="Times New Roman" w:eastAsia="Times New Roman" w:hAnsi="Times New Roman" w:cs="Times New Roman"/>
          <w:color w:val="000000"/>
          <w:sz w:val="20"/>
          <w:szCs w:val="20"/>
          <w:lang w:eastAsia="fr-BE"/>
        </w:rPr>
        <w:t xml:space="preserve">HEAD - PAIN, headache - tearing - temples - extending - ---- upper arm, to </w:t>
      </w:r>
      <w:r w:rsidRPr="00B72D4D">
        <w:rPr>
          <w:rFonts w:ascii="Times New Roman" w:eastAsia="Times New Roman" w:hAnsi="Times New Roman" w:cs="Times New Roman"/>
          <w:color w:val="000000"/>
          <w:lang w:eastAsia="fr-BE"/>
        </w:rPr>
        <w:t xml:space="preserve">(1) </w:t>
      </w:r>
      <w:proofErr w:type="spellStart"/>
      <w:r w:rsidRPr="00B72D4D">
        <w:rPr>
          <w:rFonts w:ascii="Times New Roman" w:eastAsia="Times New Roman" w:hAnsi="Times New Roman" w:cs="Times New Roman"/>
          <w:color w:val="000000"/>
          <w:sz w:val="20"/>
          <w:szCs w:val="20"/>
          <w:lang w:eastAsia="fr-BE"/>
        </w:rPr>
        <w:t>til</w:t>
      </w:r>
      <w:proofErr w:type="spellEnd"/>
      <w:r w:rsidRPr="00B72D4D">
        <w:rPr>
          <w:rFonts w:ascii="Times New Roman" w:eastAsia="Times New Roman" w:hAnsi="Times New Roman" w:cs="Times New Roman"/>
          <w:color w:val="000000"/>
          <w:sz w:val="20"/>
          <w:szCs w:val="20"/>
          <w:lang w:eastAsia="fr-BE"/>
        </w:rPr>
        <w:t>.</w:t>
      </w:r>
      <w:r w:rsidRPr="00B72D4D">
        <w:rPr>
          <w:rFonts w:ascii="Times New Roman" w:eastAsia="Times New Roman" w:hAnsi="Times New Roman" w:cs="Times New Roman"/>
          <w:color w:val="17375F"/>
          <w:lang w:eastAsia="fr-BE"/>
        </w:rPr>
        <w:t xml:space="preserve"> </w:t>
      </w:r>
    </w:p>
    <w:p w14:paraId="7D349077" w14:textId="77777777" w:rsidR="001A5CB4" w:rsidRPr="00C15A4D" w:rsidRDefault="001A5CB4" w:rsidP="001A5CB4">
      <w:pPr>
        <w:autoSpaceDE w:val="0"/>
        <w:autoSpaceDN w:val="0"/>
        <w:adjustRightInd w:val="0"/>
        <w:spacing w:after="0"/>
        <w:rPr>
          <w:rFonts w:ascii="Times New Roman" w:hAnsi="Times New Roman" w:cs="Times New Roman"/>
          <w:bCs/>
          <w:color w:val="000000"/>
          <w:sz w:val="20"/>
          <w:szCs w:val="20"/>
          <w:lang w:val="en-US"/>
        </w:rPr>
      </w:pPr>
      <w:r w:rsidRPr="00B72D4D">
        <w:rPr>
          <w:rFonts w:ascii="Times New Roman" w:eastAsia="Times New Roman" w:hAnsi="Times New Roman" w:cs="Times New Roman"/>
          <w:lang w:eastAsia="fr-BE"/>
        </w:rPr>
        <w:br/>
      </w:r>
      <w:r w:rsidRPr="00B72D4D">
        <w:rPr>
          <w:rFonts w:ascii="Times New Roman" w:eastAsia="Times New Roman" w:hAnsi="Times New Roman" w:cs="Times New Roman"/>
          <w:color w:val="000000"/>
          <w:sz w:val="20"/>
          <w:szCs w:val="20"/>
          <w:lang w:eastAsia="fr-BE"/>
        </w:rPr>
        <w:t xml:space="preserve">EYES - PAIN - burning, smarting, biting - stitching - --- needle, as from a cold </w:t>
      </w:r>
      <w:r w:rsidRPr="00B72D4D">
        <w:rPr>
          <w:rFonts w:ascii="Times New Roman" w:eastAsia="Times New Roman" w:hAnsi="Times New Roman" w:cs="Times New Roman"/>
          <w:color w:val="000000"/>
          <w:lang w:eastAsia="fr-BE"/>
        </w:rPr>
        <w:t xml:space="preserve">(1) </w:t>
      </w:r>
      <w:proofErr w:type="spellStart"/>
      <w:r w:rsidRPr="00B72D4D">
        <w:rPr>
          <w:rFonts w:ascii="Times New Roman" w:eastAsia="Times New Roman" w:hAnsi="Times New Roman" w:cs="Times New Roman"/>
          <w:color w:val="000000"/>
          <w:sz w:val="20"/>
          <w:szCs w:val="20"/>
          <w:lang w:eastAsia="fr-BE"/>
        </w:rPr>
        <w:t>til</w:t>
      </w:r>
      <w:proofErr w:type="spellEnd"/>
      <w:r w:rsidRPr="00B72D4D">
        <w:rPr>
          <w:rFonts w:ascii="Times New Roman" w:eastAsia="Times New Roman" w:hAnsi="Times New Roman" w:cs="Times New Roman"/>
          <w:color w:val="000000"/>
          <w:sz w:val="20"/>
          <w:szCs w:val="20"/>
          <w:lang w:eastAsia="fr-BE"/>
        </w:rPr>
        <w:t>.</w:t>
      </w:r>
      <w:r w:rsidRPr="00B72D4D">
        <w:rPr>
          <w:rFonts w:ascii="Times New Roman" w:eastAsia="Times New Roman" w:hAnsi="Times New Roman" w:cs="Times New Roman"/>
          <w:color w:val="17375F"/>
          <w:lang w:eastAsia="fr-BE"/>
        </w:rPr>
        <w:t xml:space="preserve"> </w:t>
      </w:r>
      <w:r w:rsidRPr="00B72D4D">
        <w:rPr>
          <w:rFonts w:ascii="Times New Roman" w:eastAsia="Times New Roman" w:hAnsi="Times New Roman" w:cs="Times New Roman"/>
          <w:lang w:eastAsia="fr-BE"/>
        </w:rPr>
        <w:br/>
      </w:r>
      <w:r w:rsidRPr="00C15A4D">
        <w:rPr>
          <w:rFonts w:ascii="Times New Roman" w:hAnsi="Times New Roman" w:cs="Times New Roman"/>
          <w:bCs/>
          <w:color w:val="000000"/>
          <w:sz w:val="20"/>
          <w:szCs w:val="20"/>
          <w:lang w:val="en-US"/>
        </w:rPr>
        <w:t xml:space="preserve">EYE - WINKING – evening </w:t>
      </w:r>
      <w:proofErr w:type="spellStart"/>
      <w:r w:rsidRPr="00C15A4D">
        <w:rPr>
          <w:rFonts w:ascii="Times New Roman" w:hAnsi="Times New Roman" w:cs="Times New Roman"/>
          <w:color w:val="000000"/>
          <w:sz w:val="20"/>
          <w:szCs w:val="20"/>
          <w:lang w:val="en-US"/>
        </w:rPr>
        <w:t>til</w:t>
      </w:r>
      <w:proofErr w:type="spellEnd"/>
      <w:r w:rsidRPr="00C15A4D">
        <w:rPr>
          <w:rFonts w:ascii="Times New Roman" w:hAnsi="Times New Roman" w:cs="Times New Roman"/>
          <w:color w:val="000000"/>
          <w:sz w:val="20"/>
          <w:szCs w:val="20"/>
          <w:lang w:val="en-US"/>
        </w:rPr>
        <w:t>.</w:t>
      </w:r>
      <w:r w:rsidRPr="00C15A4D">
        <w:rPr>
          <w:rFonts w:ascii="Times New Roman" w:hAnsi="Times New Roman" w:cs="Times New Roman"/>
          <w:color w:val="FF0080"/>
          <w:sz w:val="28"/>
          <w:szCs w:val="28"/>
          <w:vertAlign w:val="subscript"/>
          <w:lang w:val="en-US"/>
        </w:rPr>
        <w:t xml:space="preserve"> a1</w:t>
      </w:r>
    </w:p>
    <w:p w14:paraId="6497177F" w14:textId="77777777" w:rsidR="001A5CB4" w:rsidRPr="00B72D4D" w:rsidRDefault="001A5CB4" w:rsidP="001A5CB4">
      <w:pPr>
        <w:spacing w:after="0"/>
        <w:rPr>
          <w:rFonts w:ascii="Times New Roman" w:eastAsia="Times New Roman" w:hAnsi="Times New Roman" w:cs="Times New Roman"/>
          <w:color w:val="000000"/>
          <w:sz w:val="20"/>
          <w:szCs w:val="20"/>
          <w:lang w:eastAsia="fr-BE"/>
        </w:rPr>
      </w:pPr>
      <w:r w:rsidRPr="00B72D4D">
        <w:rPr>
          <w:rFonts w:ascii="Times New Roman" w:eastAsia="Times New Roman" w:hAnsi="Times New Roman" w:cs="Times New Roman"/>
          <w:color w:val="000000"/>
          <w:sz w:val="20"/>
          <w:szCs w:val="20"/>
          <w:lang w:eastAsia="fr-BE"/>
        </w:rPr>
        <w:t xml:space="preserve">VISION - DIM - pain, with - -- face, in </w:t>
      </w:r>
      <w:r w:rsidRPr="00B72D4D">
        <w:rPr>
          <w:rFonts w:ascii="Times New Roman" w:eastAsia="Times New Roman" w:hAnsi="Times New Roman" w:cs="Times New Roman"/>
          <w:color w:val="17375F"/>
          <w:lang w:eastAsia="fr-BE"/>
        </w:rPr>
        <w:t>(</w:t>
      </w:r>
      <w:r w:rsidRPr="00B72D4D">
        <w:rPr>
          <w:rFonts w:ascii="Times New Roman" w:eastAsia="Times New Roman" w:hAnsi="Times New Roman" w:cs="Times New Roman"/>
          <w:color w:val="000000"/>
          <w:lang w:eastAsia="fr-BE"/>
        </w:rPr>
        <w:t xml:space="preserve">1) </w:t>
      </w:r>
      <w:proofErr w:type="spellStart"/>
      <w:r w:rsidRPr="00B72D4D">
        <w:rPr>
          <w:rFonts w:ascii="Times New Roman" w:eastAsia="Times New Roman" w:hAnsi="Times New Roman" w:cs="Times New Roman"/>
          <w:color w:val="000000"/>
          <w:sz w:val="20"/>
          <w:szCs w:val="20"/>
          <w:lang w:eastAsia="fr-BE"/>
        </w:rPr>
        <w:t>til</w:t>
      </w:r>
      <w:proofErr w:type="spellEnd"/>
      <w:r w:rsidRPr="00B72D4D">
        <w:rPr>
          <w:rFonts w:ascii="Times New Roman" w:eastAsia="Times New Roman" w:hAnsi="Times New Roman" w:cs="Times New Roman"/>
          <w:color w:val="000000"/>
          <w:sz w:val="20"/>
          <w:szCs w:val="20"/>
          <w:lang w:eastAsia="fr-BE"/>
        </w:rPr>
        <w:t>.</w:t>
      </w:r>
      <w:r w:rsidRPr="00B72D4D">
        <w:rPr>
          <w:rFonts w:ascii="Times New Roman" w:eastAsia="Times New Roman" w:hAnsi="Times New Roman" w:cs="Times New Roman"/>
          <w:color w:val="17375F"/>
          <w:lang w:eastAsia="fr-BE"/>
        </w:rPr>
        <w:t xml:space="preserve"> </w:t>
      </w:r>
      <w:r w:rsidRPr="00B72D4D">
        <w:rPr>
          <w:rFonts w:ascii="Times New Roman" w:eastAsia="Times New Roman" w:hAnsi="Times New Roman" w:cs="Times New Roman"/>
          <w:lang w:eastAsia="fr-BE"/>
        </w:rPr>
        <w:br/>
      </w:r>
    </w:p>
    <w:p w14:paraId="136D3D21" w14:textId="77777777" w:rsidR="001A5CB4" w:rsidRPr="00B72D4D" w:rsidRDefault="001A5CB4" w:rsidP="001A5CB4">
      <w:pPr>
        <w:spacing w:after="0"/>
        <w:rPr>
          <w:rFonts w:ascii="Times New Roman" w:eastAsia="Times New Roman" w:hAnsi="Times New Roman" w:cs="Times New Roman"/>
          <w:color w:val="000000"/>
          <w:sz w:val="20"/>
          <w:szCs w:val="20"/>
          <w:lang w:eastAsia="fr-BE"/>
        </w:rPr>
      </w:pPr>
      <w:r w:rsidRPr="00B72D4D">
        <w:rPr>
          <w:rFonts w:ascii="Times New Roman" w:eastAsia="Times New Roman" w:hAnsi="Times New Roman" w:cs="Times New Roman"/>
          <w:color w:val="000000"/>
          <w:sz w:val="20"/>
          <w:szCs w:val="20"/>
          <w:lang w:eastAsia="fr-BE"/>
        </w:rPr>
        <w:t xml:space="preserve">EARS - PAIN - burning - -- ice, as from a piece of </w:t>
      </w:r>
      <w:r w:rsidRPr="00B72D4D">
        <w:rPr>
          <w:rFonts w:ascii="Times New Roman" w:eastAsia="Times New Roman" w:hAnsi="Times New Roman" w:cs="Times New Roman"/>
          <w:color w:val="000000"/>
          <w:lang w:eastAsia="fr-BE"/>
        </w:rPr>
        <w:t xml:space="preserve">(1) </w:t>
      </w:r>
      <w:proofErr w:type="spellStart"/>
      <w:r w:rsidRPr="00B72D4D">
        <w:rPr>
          <w:rFonts w:ascii="Times New Roman" w:eastAsia="Times New Roman" w:hAnsi="Times New Roman" w:cs="Times New Roman"/>
          <w:color w:val="000000"/>
          <w:sz w:val="20"/>
          <w:szCs w:val="20"/>
          <w:lang w:eastAsia="fr-BE"/>
        </w:rPr>
        <w:t>til</w:t>
      </w:r>
      <w:proofErr w:type="spellEnd"/>
      <w:r w:rsidRPr="00B72D4D">
        <w:rPr>
          <w:rFonts w:ascii="Times New Roman" w:eastAsia="Times New Roman" w:hAnsi="Times New Roman" w:cs="Times New Roman"/>
          <w:color w:val="000000"/>
          <w:sz w:val="20"/>
          <w:szCs w:val="20"/>
          <w:lang w:eastAsia="fr-BE"/>
        </w:rPr>
        <w:t>.</w:t>
      </w:r>
      <w:r w:rsidRPr="00B72D4D">
        <w:rPr>
          <w:rFonts w:ascii="Times New Roman" w:eastAsia="Times New Roman" w:hAnsi="Times New Roman" w:cs="Times New Roman"/>
          <w:color w:val="17375F"/>
          <w:lang w:eastAsia="fr-BE"/>
        </w:rPr>
        <w:t xml:space="preserve"> </w:t>
      </w:r>
      <w:r w:rsidRPr="00B72D4D">
        <w:rPr>
          <w:rFonts w:ascii="Times New Roman" w:eastAsia="Times New Roman" w:hAnsi="Times New Roman" w:cs="Times New Roman"/>
          <w:lang w:eastAsia="fr-BE"/>
        </w:rPr>
        <w:br/>
      </w:r>
    </w:p>
    <w:p w14:paraId="60CED43B" w14:textId="77777777" w:rsidR="001A5CB4" w:rsidRPr="00B72D4D" w:rsidRDefault="001A5CB4" w:rsidP="001A5CB4">
      <w:pPr>
        <w:spacing w:after="0"/>
        <w:rPr>
          <w:rFonts w:ascii="Times New Roman" w:eastAsia="Times New Roman" w:hAnsi="Times New Roman" w:cs="Times New Roman"/>
          <w:color w:val="000000"/>
          <w:sz w:val="20"/>
          <w:szCs w:val="20"/>
          <w:lang w:eastAsia="fr-BE"/>
        </w:rPr>
      </w:pPr>
      <w:r w:rsidRPr="00B72D4D">
        <w:rPr>
          <w:rFonts w:ascii="Times New Roman" w:eastAsia="Times New Roman" w:hAnsi="Times New Roman" w:cs="Times New Roman"/>
          <w:color w:val="000000"/>
          <w:sz w:val="20"/>
          <w:szCs w:val="20"/>
          <w:lang w:eastAsia="fr-BE"/>
        </w:rPr>
        <w:t>FACE - ALIVE sensation, subcutaneous</w:t>
      </w:r>
      <w:r w:rsidRPr="00B72D4D">
        <w:rPr>
          <w:rFonts w:ascii="Times New Roman" w:eastAsia="Times New Roman" w:hAnsi="Times New Roman" w:cs="Times New Roman"/>
          <w:color w:val="000000"/>
          <w:lang w:eastAsia="fr-BE"/>
        </w:rPr>
        <w:t xml:space="preserve"> (1) </w:t>
      </w:r>
      <w:proofErr w:type="spellStart"/>
      <w:r w:rsidRPr="00B72D4D">
        <w:rPr>
          <w:rFonts w:ascii="Times New Roman" w:eastAsia="Times New Roman" w:hAnsi="Times New Roman" w:cs="Times New Roman"/>
          <w:color w:val="000000"/>
          <w:sz w:val="20"/>
          <w:szCs w:val="20"/>
          <w:lang w:eastAsia="fr-BE"/>
        </w:rPr>
        <w:t>til</w:t>
      </w:r>
      <w:proofErr w:type="spellEnd"/>
      <w:r w:rsidRPr="00B72D4D">
        <w:rPr>
          <w:rFonts w:ascii="Times New Roman" w:eastAsia="Times New Roman" w:hAnsi="Times New Roman" w:cs="Times New Roman"/>
          <w:color w:val="000000"/>
          <w:sz w:val="20"/>
          <w:szCs w:val="20"/>
          <w:lang w:eastAsia="fr-BE"/>
        </w:rPr>
        <w:t xml:space="preserve">. </w:t>
      </w:r>
      <w:r w:rsidRPr="00B72D4D">
        <w:rPr>
          <w:rFonts w:ascii="Times New Roman" w:eastAsia="Times New Roman" w:hAnsi="Times New Roman" w:cs="Times New Roman"/>
          <w:lang w:eastAsia="fr-BE"/>
        </w:rPr>
        <w:br/>
      </w:r>
      <w:r w:rsidRPr="00B72D4D">
        <w:rPr>
          <w:rFonts w:ascii="Times New Roman" w:eastAsia="Times New Roman" w:hAnsi="Times New Roman" w:cs="Times New Roman"/>
          <w:color w:val="000000"/>
          <w:sz w:val="20"/>
          <w:szCs w:val="20"/>
          <w:lang w:eastAsia="fr-BE"/>
        </w:rPr>
        <w:t xml:space="preserve">FACE - FORMICATION, crawling - - skin, under, subcutaneous </w:t>
      </w:r>
      <w:r w:rsidRPr="00B72D4D">
        <w:rPr>
          <w:rFonts w:ascii="Times New Roman" w:eastAsia="Times New Roman" w:hAnsi="Times New Roman" w:cs="Times New Roman"/>
          <w:color w:val="17375F"/>
          <w:lang w:eastAsia="fr-BE"/>
        </w:rPr>
        <w:t>(</w:t>
      </w:r>
      <w:r w:rsidRPr="00B72D4D">
        <w:rPr>
          <w:rFonts w:ascii="Times New Roman" w:eastAsia="Times New Roman" w:hAnsi="Times New Roman" w:cs="Times New Roman"/>
          <w:color w:val="000000"/>
          <w:lang w:eastAsia="fr-BE"/>
        </w:rPr>
        <w:t xml:space="preserve">1) </w:t>
      </w:r>
      <w:proofErr w:type="spellStart"/>
      <w:r w:rsidRPr="00B72D4D">
        <w:rPr>
          <w:rFonts w:ascii="Times New Roman" w:eastAsia="Times New Roman" w:hAnsi="Times New Roman" w:cs="Times New Roman"/>
          <w:color w:val="000000"/>
          <w:sz w:val="20"/>
          <w:szCs w:val="20"/>
          <w:lang w:eastAsia="fr-BE"/>
        </w:rPr>
        <w:t>til</w:t>
      </w:r>
      <w:proofErr w:type="spellEnd"/>
      <w:r w:rsidRPr="00B72D4D">
        <w:rPr>
          <w:rFonts w:ascii="Times New Roman" w:eastAsia="Times New Roman" w:hAnsi="Times New Roman" w:cs="Times New Roman"/>
          <w:color w:val="000000"/>
          <w:sz w:val="20"/>
          <w:szCs w:val="20"/>
          <w:lang w:eastAsia="fr-BE"/>
        </w:rPr>
        <w:t>.</w:t>
      </w:r>
      <w:r w:rsidRPr="00B72D4D">
        <w:rPr>
          <w:rFonts w:ascii="Times New Roman" w:eastAsia="Times New Roman" w:hAnsi="Times New Roman" w:cs="Times New Roman"/>
          <w:color w:val="17375F"/>
          <w:lang w:eastAsia="fr-BE"/>
        </w:rPr>
        <w:t xml:space="preserve"> </w:t>
      </w:r>
      <w:r w:rsidRPr="00B72D4D">
        <w:rPr>
          <w:rFonts w:ascii="Times New Roman" w:eastAsia="Times New Roman" w:hAnsi="Times New Roman" w:cs="Times New Roman"/>
          <w:lang w:eastAsia="fr-BE"/>
        </w:rPr>
        <w:br/>
      </w:r>
      <w:r w:rsidRPr="00B72D4D">
        <w:rPr>
          <w:rFonts w:ascii="Times New Roman" w:eastAsia="Times New Roman" w:hAnsi="Times New Roman" w:cs="Times New Roman"/>
          <w:color w:val="000000"/>
          <w:sz w:val="20"/>
          <w:szCs w:val="20"/>
          <w:lang w:eastAsia="fr-BE"/>
        </w:rPr>
        <w:t xml:space="preserve">FACE - PAIN - burning, smarting - -- ice, as from a piece of </w:t>
      </w:r>
      <w:r w:rsidRPr="00B72D4D">
        <w:rPr>
          <w:rFonts w:ascii="Times New Roman" w:eastAsia="Times New Roman" w:hAnsi="Times New Roman" w:cs="Times New Roman"/>
          <w:color w:val="17375F"/>
          <w:lang w:eastAsia="fr-BE"/>
        </w:rPr>
        <w:t>(</w:t>
      </w:r>
      <w:r w:rsidRPr="00B72D4D">
        <w:rPr>
          <w:rFonts w:ascii="Times New Roman" w:eastAsia="Times New Roman" w:hAnsi="Times New Roman" w:cs="Times New Roman"/>
          <w:color w:val="000000"/>
          <w:lang w:eastAsia="fr-BE"/>
        </w:rPr>
        <w:t xml:space="preserve">1) </w:t>
      </w:r>
      <w:proofErr w:type="spellStart"/>
      <w:r w:rsidRPr="00B72D4D">
        <w:rPr>
          <w:rFonts w:ascii="Times New Roman" w:eastAsia="Times New Roman" w:hAnsi="Times New Roman" w:cs="Times New Roman"/>
          <w:color w:val="000000"/>
          <w:sz w:val="20"/>
          <w:szCs w:val="20"/>
          <w:lang w:eastAsia="fr-BE"/>
        </w:rPr>
        <w:t>til</w:t>
      </w:r>
      <w:proofErr w:type="spellEnd"/>
      <w:r w:rsidRPr="00B72D4D">
        <w:rPr>
          <w:rFonts w:ascii="Times New Roman" w:eastAsia="Times New Roman" w:hAnsi="Times New Roman" w:cs="Times New Roman"/>
          <w:color w:val="000000"/>
          <w:sz w:val="20"/>
          <w:szCs w:val="20"/>
          <w:lang w:eastAsia="fr-BE"/>
        </w:rPr>
        <w:t>.</w:t>
      </w:r>
      <w:r w:rsidRPr="00B72D4D">
        <w:rPr>
          <w:rFonts w:ascii="Times New Roman" w:eastAsia="Times New Roman" w:hAnsi="Times New Roman" w:cs="Times New Roman"/>
          <w:color w:val="17375F"/>
          <w:lang w:eastAsia="fr-BE"/>
        </w:rPr>
        <w:t xml:space="preserve"> </w:t>
      </w:r>
      <w:r w:rsidRPr="00B72D4D">
        <w:rPr>
          <w:rFonts w:ascii="Times New Roman" w:eastAsia="Times New Roman" w:hAnsi="Times New Roman" w:cs="Times New Roman"/>
          <w:lang w:eastAsia="fr-BE"/>
        </w:rPr>
        <w:br/>
      </w:r>
      <w:r w:rsidRPr="00B72D4D">
        <w:rPr>
          <w:rFonts w:ascii="Times New Roman" w:eastAsia="Times New Roman" w:hAnsi="Times New Roman" w:cs="Times New Roman"/>
          <w:color w:val="000000"/>
          <w:sz w:val="20"/>
          <w:szCs w:val="20"/>
          <w:lang w:eastAsia="fr-BE"/>
        </w:rPr>
        <w:t xml:space="preserve">FACE - PAIN - cutting - jaws - --- upper, right </w:t>
      </w:r>
      <w:r w:rsidRPr="00B72D4D">
        <w:rPr>
          <w:rFonts w:ascii="Times New Roman" w:eastAsia="Times New Roman" w:hAnsi="Times New Roman" w:cs="Times New Roman"/>
          <w:color w:val="17375F"/>
          <w:lang w:eastAsia="fr-BE"/>
        </w:rPr>
        <w:t>(</w:t>
      </w:r>
      <w:r w:rsidRPr="00B72D4D">
        <w:rPr>
          <w:rFonts w:ascii="Times New Roman" w:eastAsia="Times New Roman" w:hAnsi="Times New Roman" w:cs="Times New Roman"/>
          <w:color w:val="000000"/>
          <w:lang w:eastAsia="fr-BE"/>
        </w:rPr>
        <w:t xml:space="preserve">1) </w:t>
      </w:r>
      <w:proofErr w:type="spellStart"/>
      <w:r w:rsidRPr="00B72D4D">
        <w:rPr>
          <w:rFonts w:ascii="Times New Roman" w:eastAsia="Times New Roman" w:hAnsi="Times New Roman" w:cs="Times New Roman"/>
          <w:color w:val="000000"/>
          <w:sz w:val="20"/>
          <w:szCs w:val="20"/>
          <w:lang w:eastAsia="fr-BE"/>
        </w:rPr>
        <w:t>til</w:t>
      </w:r>
      <w:proofErr w:type="spellEnd"/>
      <w:r w:rsidRPr="00B72D4D">
        <w:rPr>
          <w:rFonts w:ascii="Times New Roman" w:eastAsia="Times New Roman" w:hAnsi="Times New Roman" w:cs="Times New Roman"/>
          <w:color w:val="000000"/>
          <w:sz w:val="20"/>
          <w:szCs w:val="20"/>
          <w:lang w:eastAsia="fr-BE"/>
        </w:rPr>
        <w:t>.</w:t>
      </w:r>
      <w:r w:rsidRPr="00B72D4D">
        <w:rPr>
          <w:rFonts w:ascii="Times New Roman" w:eastAsia="Times New Roman" w:hAnsi="Times New Roman" w:cs="Times New Roman"/>
          <w:color w:val="17375F"/>
          <w:lang w:eastAsia="fr-BE"/>
        </w:rPr>
        <w:t xml:space="preserve"> </w:t>
      </w:r>
      <w:r w:rsidRPr="00B72D4D">
        <w:rPr>
          <w:rFonts w:ascii="Times New Roman" w:eastAsia="Times New Roman" w:hAnsi="Times New Roman" w:cs="Times New Roman"/>
          <w:lang w:eastAsia="fr-BE"/>
        </w:rPr>
        <w:br/>
      </w:r>
      <w:r w:rsidRPr="00B72D4D">
        <w:rPr>
          <w:rFonts w:ascii="Times New Roman" w:eastAsia="Times New Roman" w:hAnsi="Times New Roman" w:cs="Times New Roman"/>
          <w:color w:val="000000"/>
          <w:sz w:val="20"/>
          <w:szCs w:val="20"/>
          <w:lang w:eastAsia="fr-BE"/>
        </w:rPr>
        <w:t xml:space="preserve">FACE - PAIN - ulcerative - -- right </w:t>
      </w:r>
      <w:r w:rsidRPr="00B72D4D">
        <w:rPr>
          <w:rFonts w:ascii="Times New Roman" w:eastAsia="Times New Roman" w:hAnsi="Times New Roman" w:cs="Times New Roman"/>
          <w:color w:val="17375F"/>
          <w:lang w:eastAsia="fr-BE"/>
        </w:rPr>
        <w:t>(</w:t>
      </w:r>
      <w:r w:rsidRPr="00B72D4D">
        <w:rPr>
          <w:rFonts w:ascii="Times New Roman" w:eastAsia="Times New Roman" w:hAnsi="Times New Roman" w:cs="Times New Roman"/>
          <w:color w:val="000000"/>
          <w:lang w:eastAsia="fr-BE"/>
        </w:rPr>
        <w:t xml:space="preserve">1) </w:t>
      </w:r>
      <w:proofErr w:type="spellStart"/>
      <w:r w:rsidRPr="00B72D4D">
        <w:rPr>
          <w:rFonts w:ascii="Times New Roman" w:eastAsia="Times New Roman" w:hAnsi="Times New Roman" w:cs="Times New Roman"/>
          <w:color w:val="000000"/>
          <w:sz w:val="20"/>
          <w:szCs w:val="20"/>
          <w:lang w:eastAsia="fr-BE"/>
        </w:rPr>
        <w:t>til</w:t>
      </w:r>
      <w:proofErr w:type="spellEnd"/>
      <w:r w:rsidRPr="00B72D4D">
        <w:rPr>
          <w:rFonts w:ascii="Times New Roman" w:eastAsia="Times New Roman" w:hAnsi="Times New Roman" w:cs="Times New Roman"/>
          <w:color w:val="000000"/>
          <w:sz w:val="20"/>
          <w:szCs w:val="20"/>
          <w:lang w:eastAsia="fr-BE"/>
        </w:rPr>
        <w:t>.</w:t>
      </w:r>
      <w:r w:rsidRPr="00B72D4D">
        <w:rPr>
          <w:rFonts w:ascii="Times New Roman" w:eastAsia="Times New Roman" w:hAnsi="Times New Roman" w:cs="Times New Roman"/>
          <w:color w:val="17375F"/>
          <w:lang w:eastAsia="fr-BE"/>
        </w:rPr>
        <w:t xml:space="preserve"> </w:t>
      </w:r>
      <w:r w:rsidRPr="00B72D4D">
        <w:rPr>
          <w:rFonts w:ascii="Times New Roman" w:eastAsia="Times New Roman" w:hAnsi="Times New Roman" w:cs="Times New Roman"/>
          <w:lang w:eastAsia="fr-BE"/>
        </w:rPr>
        <w:br/>
      </w:r>
    </w:p>
    <w:p w14:paraId="79B0D2F1" w14:textId="77777777" w:rsidR="001A5CB4" w:rsidRPr="00B72D4D" w:rsidRDefault="001A5CB4" w:rsidP="001A5CB4">
      <w:pPr>
        <w:spacing w:after="0"/>
        <w:rPr>
          <w:rFonts w:ascii="Times New Roman" w:eastAsia="Times New Roman" w:hAnsi="Times New Roman" w:cs="Times New Roman"/>
          <w:color w:val="000000"/>
          <w:sz w:val="20"/>
          <w:szCs w:val="20"/>
          <w:lang w:eastAsia="fr-BE"/>
        </w:rPr>
      </w:pPr>
      <w:r w:rsidRPr="00B72D4D">
        <w:rPr>
          <w:rFonts w:ascii="Times New Roman" w:eastAsia="Times New Roman" w:hAnsi="Times New Roman" w:cs="Times New Roman"/>
          <w:color w:val="000000"/>
          <w:sz w:val="20"/>
          <w:szCs w:val="20"/>
          <w:lang w:eastAsia="fr-BE"/>
        </w:rPr>
        <w:t>THROAT - SWALLOWING - constant disposition - -- swelling of palate, from (</w:t>
      </w:r>
      <w:r w:rsidRPr="00B72D4D">
        <w:rPr>
          <w:rFonts w:ascii="Times New Roman" w:eastAsia="Times New Roman" w:hAnsi="Times New Roman" w:cs="Times New Roman"/>
          <w:color w:val="000000"/>
          <w:lang w:eastAsia="fr-BE"/>
        </w:rPr>
        <w:t xml:space="preserve">1) </w:t>
      </w:r>
      <w:proofErr w:type="spellStart"/>
      <w:r w:rsidRPr="00B72D4D">
        <w:rPr>
          <w:rFonts w:ascii="Times New Roman" w:eastAsia="Times New Roman" w:hAnsi="Times New Roman" w:cs="Times New Roman"/>
          <w:color w:val="000000"/>
          <w:sz w:val="20"/>
          <w:szCs w:val="20"/>
          <w:lang w:eastAsia="fr-BE"/>
        </w:rPr>
        <w:t>til</w:t>
      </w:r>
      <w:proofErr w:type="spellEnd"/>
      <w:r w:rsidRPr="00B72D4D">
        <w:rPr>
          <w:rFonts w:ascii="Times New Roman" w:eastAsia="Times New Roman" w:hAnsi="Times New Roman" w:cs="Times New Roman"/>
          <w:color w:val="000000"/>
          <w:sz w:val="20"/>
          <w:szCs w:val="20"/>
          <w:lang w:eastAsia="fr-BE"/>
        </w:rPr>
        <w:t>.</w:t>
      </w:r>
      <w:r w:rsidRPr="00B72D4D">
        <w:rPr>
          <w:rFonts w:ascii="Times New Roman" w:eastAsia="Times New Roman" w:hAnsi="Times New Roman" w:cs="Times New Roman"/>
          <w:color w:val="17375F"/>
          <w:lang w:eastAsia="fr-BE"/>
        </w:rPr>
        <w:t xml:space="preserve"> </w:t>
      </w:r>
      <w:r w:rsidRPr="00B72D4D">
        <w:rPr>
          <w:rFonts w:ascii="Times New Roman" w:eastAsia="Times New Roman" w:hAnsi="Times New Roman" w:cs="Times New Roman"/>
          <w:lang w:eastAsia="fr-BE"/>
        </w:rPr>
        <w:br/>
      </w:r>
    </w:p>
    <w:p w14:paraId="0F995CE4" w14:textId="77777777" w:rsidR="001A5CB4" w:rsidRPr="00B72D4D" w:rsidRDefault="001A5CB4" w:rsidP="001A5CB4">
      <w:pPr>
        <w:spacing w:after="0"/>
        <w:rPr>
          <w:rFonts w:ascii="Times New Roman" w:eastAsia="Times New Roman" w:hAnsi="Times New Roman" w:cs="Times New Roman"/>
          <w:color w:val="000000"/>
          <w:sz w:val="20"/>
          <w:szCs w:val="20"/>
          <w:lang w:eastAsia="fr-BE"/>
        </w:rPr>
      </w:pPr>
      <w:r w:rsidRPr="00B72D4D">
        <w:rPr>
          <w:rFonts w:ascii="Times New Roman" w:eastAsia="Times New Roman" w:hAnsi="Times New Roman" w:cs="Times New Roman"/>
          <w:color w:val="000000"/>
          <w:sz w:val="20"/>
          <w:szCs w:val="20"/>
          <w:lang w:eastAsia="fr-BE"/>
        </w:rPr>
        <w:t xml:space="preserve">STOMACH - PAIN - - salad, after </w:t>
      </w:r>
      <w:r w:rsidRPr="00B72D4D">
        <w:rPr>
          <w:rFonts w:ascii="Times New Roman" w:eastAsia="Times New Roman" w:hAnsi="Times New Roman" w:cs="Times New Roman"/>
          <w:color w:val="000000"/>
          <w:lang w:eastAsia="fr-BE"/>
        </w:rPr>
        <w:t xml:space="preserve">(1) </w:t>
      </w:r>
      <w:proofErr w:type="spellStart"/>
      <w:r w:rsidRPr="00B72D4D">
        <w:rPr>
          <w:rFonts w:ascii="Times New Roman" w:eastAsia="Times New Roman" w:hAnsi="Times New Roman" w:cs="Times New Roman"/>
          <w:color w:val="000000"/>
          <w:sz w:val="20"/>
          <w:szCs w:val="20"/>
          <w:lang w:eastAsia="fr-BE"/>
        </w:rPr>
        <w:t>til</w:t>
      </w:r>
      <w:proofErr w:type="spellEnd"/>
      <w:r w:rsidRPr="00B72D4D">
        <w:rPr>
          <w:rFonts w:ascii="Times New Roman" w:eastAsia="Times New Roman" w:hAnsi="Times New Roman" w:cs="Times New Roman"/>
          <w:color w:val="000000"/>
          <w:sz w:val="20"/>
          <w:szCs w:val="20"/>
          <w:lang w:eastAsia="fr-BE"/>
        </w:rPr>
        <w:t>.</w:t>
      </w:r>
      <w:r w:rsidRPr="00B72D4D">
        <w:rPr>
          <w:rFonts w:ascii="Times New Roman" w:eastAsia="Times New Roman" w:hAnsi="Times New Roman" w:cs="Times New Roman"/>
          <w:color w:val="17375F"/>
          <w:lang w:eastAsia="fr-BE"/>
        </w:rPr>
        <w:t xml:space="preserve"> </w:t>
      </w:r>
      <w:r w:rsidRPr="00B72D4D">
        <w:rPr>
          <w:rFonts w:ascii="Times New Roman" w:eastAsia="Times New Roman" w:hAnsi="Times New Roman" w:cs="Times New Roman"/>
          <w:lang w:eastAsia="fr-BE"/>
        </w:rPr>
        <w:br/>
      </w:r>
      <w:r w:rsidRPr="00B72D4D">
        <w:rPr>
          <w:rFonts w:ascii="Times New Roman" w:eastAsia="Times New Roman" w:hAnsi="Times New Roman" w:cs="Times New Roman"/>
          <w:color w:val="000000"/>
          <w:sz w:val="20"/>
          <w:szCs w:val="20"/>
          <w:lang w:eastAsia="fr-BE"/>
        </w:rPr>
        <w:t xml:space="preserve">STOMACH - PAIN - cramping, gripping - -- salad, after </w:t>
      </w:r>
      <w:r w:rsidRPr="00B72D4D">
        <w:rPr>
          <w:rFonts w:ascii="Times New Roman" w:eastAsia="Times New Roman" w:hAnsi="Times New Roman" w:cs="Times New Roman"/>
          <w:color w:val="000000"/>
          <w:lang w:eastAsia="fr-BE"/>
        </w:rPr>
        <w:t xml:space="preserve">(1) </w:t>
      </w:r>
      <w:proofErr w:type="spellStart"/>
      <w:r w:rsidRPr="00B72D4D">
        <w:rPr>
          <w:rFonts w:ascii="Times New Roman" w:eastAsia="Times New Roman" w:hAnsi="Times New Roman" w:cs="Times New Roman"/>
          <w:color w:val="000000"/>
          <w:sz w:val="20"/>
          <w:szCs w:val="20"/>
          <w:lang w:eastAsia="fr-BE"/>
        </w:rPr>
        <w:t>til</w:t>
      </w:r>
      <w:proofErr w:type="spellEnd"/>
      <w:r w:rsidRPr="00B72D4D">
        <w:rPr>
          <w:rFonts w:ascii="Times New Roman" w:eastAsia="Times New Roman" w:hAnsi="Times New Roman" w:cs="Times New Roman"/>
          <w:color w:val="000000"/>
          <w:sz w:val="20"/>
          <w:szCs w:val="20"/>
          <w:lang w:eastAsia="fr-BE"/>
        </w:rPr>
        <w:t>.</w:t>
      </w:r>
      <w:r w:rsidRPr="00B72D4D">
        <w:rPr>
          <w:rFonts w:ascii="Times New Roman" w:eastAsia="Times New Roman" w:hAnsi="Times New Roman" w:cs="Times New Roman"/>
          <w:color w:val="17375F"/>
          <w:lang w:eastAsia="fr-BE"/>
        </w:rPr>
        <w:t xml:space="preserve"> </w:t>
      </w:r>
      <w:r w:rsidRPr="00B72D4D">
        <w:rPr>
          <w:rFonts w:ascii="Times New Roman" w:eastAsia="Times New Roman" w:hAnsi="Times New Roman" w:cs="Times New Roman"/>
          <w:lang w:eastAsia="fr-BE"/>
        </w:rPr>
        <w:br/>
      </w:r>
    </w:p>
    <w:p w14:paraId="098D5BB1" w14:textId="77777777" w:rsidR="001A5CB4" w:rsidRPr="00B72D4D" w:rsidRDefault="001A5CB4" w:rsidP="001A5CB4">
      <w:pPr>
        <w:spacing w:after="0"/>
        <w:rPr>
          <w:rFonts w:ascii="Times New Roman" w:eastAsia="Times New Roman" w:hAnsi="Times New Roman" w:cs="Times New Roman"/>
          <w:color w:val="000000"/>
          <w:sz w:val="20"/>
          <w:szCs w:val="20"/>
          <w:lang w:eastAsia="fr-BE"/>
        </w:rPr>
      </w:pPr>
      <w:r w:rsidRPr="00B72D4D">
        <w:rPr>
          <w:rFonts w:ascii="Times New Roman" w:eastAsia="Times New Roman" w:hAnsi="Times New Roman" w:cs="Times New Roman"/>
          <w:color w:val="000000"/>
          <w:sz w:val="20"/>
          <w:szCs w:val="20"/>
          <w:lang w:eastAsia="fr-BE"/>
        </w:rPr>
        <w:t xml:space="preserve">ABDOMEN - PAIN - burning, smarting - umbilical region - --- urination, during </w:t>
      </w:r>
      <w:r w:rsidRPr="00B72D4D">
        <w:rPr>
          <w:rFonts w:ascii="Times New Roman" w:eastAsia="Times New Roman" w:hAnsi="Times New Roman" w:cs="Times New Roman"/>
          <w:color w:val="17375F"/>
          <w:lang w:eastAsia="fr-BE"/>
        </w:rPr>
        <w:t>(</w:t>
      </w:r>
      <w:r w:rsidRPr="00B72D4D">
        <w:rPr>
          <w:rFonts w:ascii="Times New Roman" w:eastAsia="Times New Roman" w:hAnsi="Times New Roman" w:cs="Times New Roman"/>
          <w:color w:val="000000"/>
          <w:lang w:eastAsia="fr-BE"/>
        </w:rPr>
        <w:t xml:space="preserve">1) </w:t>
      </w:r>
      <w:proofErr w:type="spellStart"/>
      <w:r w:rsidRPr="00B72D4D">
        <w:rPr>
          <w:rFonts w:ascii="Times New Roman" w:eastAsia="Times New Roman" w:hAnsi="Times New Roman" w:cs="Times New Roman"/>
          <w:color w:val="000000"/>
          <w:sz w:val="20"/>
          <w:szCs w:val="20"/>
          <w:lang w:eastAsia="fr-BE"/>
        </w:rPr>
        <w:t>til</w:t>
      </w:r>
      <w:proofErr w:type="spellEnd"/>
      <w:r w:rsidRPr="00B72D4D">
        <w:rPr>
          <w:rFonts w:ascii="Times New Roman" w:eastAsia="Times New Roman" w:hAnsi="Times New Roman" w:cs="Times New Roman"/>
          <w:color w:val="000000"/>
          <w:sz w:val="20"/>
          <w:szCs w:val="20"/>
          <w:lang w:eastAsia="fr-BE"/>
        </w:rPr>
        <w:t>.</w:t>
      </w:r>
      <w:r w:rsidRPr="00B72D4D">
        <w:rPr>
          <w:rFonts w:ascii="Times New Roman" w:eastAsia="Times New Roman" w:hAnsi="Times New Roman" w:cs="Times New Roman"/>
          <w:color w:val="17375F"/>
          <w:lang w:eastAsia="fr-BE"/>
        </w:rPr>
        <w:t xml:space="preserve"> </w:t>
      </w:r>
      <w:r w:rsidRPr="00B72D4D">
        <w:rPr>
          <w:rFonts w:ascii="Times New Roman" w:eastAsia="Times New Roman" w:hAnsi="Times New Roman" w:cs="Times New Roman"/>
          <w:lang w:eastAsia="fr-BE"/>
        </w:rPr>
        <w:br/>
      </w:r>
      <w:r w:rsidRPr="00B72D4D">
        <w:rPr>
          <w:rFonts w:ascii="Times New Roman" w:eastAsia="Times New Roman" w:hAnsi="Times New Roman" w:cs="Times New Roman"/>
          <w:color w:val="000000"/>
          <w:sz w:val="20"/>
          <w:szCs w:val="20"/>
          <w:lang w:eastAsia="fr-BE"/>
        </w:rPr>
        <w:t xml:space="preserve">ABDOMEN - PAIN - drawing - convulsive, spasmodic - --- </w:t>
      </w:r>
      <w:proofErr w:type="spellStart"/>
      <w:r w:rsidRPr="00B72D4D">
        <w:rPr>
          <w:rFonts w:ascii="Times New Roman" w:eastAsia="Times New Roman" w:hAnsi="Times New Roman" w:cs="Times New Roman"/>
          <w:color w:val="000000"/>
          <w:sz w:val="20"/>
          <w:szCs w:val="20"/>
          <w:lang w:eastAsia="fr-BE"/>
        </w:rPr>
        <w:t>labor</w:t>
      </w:r>
      <w:proofErr w:type="spellEnd"/>
      <w:r w:rsidRPr="00B72D4D">
        <w:rPr>
          <w:rFonts w:ascii="Times New Roman" w:eastAsia="Times New Roman" w:hAnsi="Times New Roman" w:cs="Times New Roman"/>
          <w:color w:val="000000"/>
          <w:sz w:val="20"/>
          <w:szCs w:val="20"/>
          <w:lang w:eastAsia="fr-BE"/>
        </w:rPr>
        <w:t xml:space="preserve">, like, into lumbar region </w:t>
      </w:r>
      <w:r w:rsidRPr="00B72D4D">
        <w:rPr>
          <w:rFonts w:ascii="Times New Roman" w:eastAsia="Times New Roman" w:hAnsi="Times New Roman" w:cs="Times New Roman"/>
          <w:color w:val="17375F"/>
          <w:lang w:eastAsia="fr-BE"/>
        </w:rPr>
        <w:t>(</w:t>
      </w:r>
      <w:r w:rsidRPr="00B72D4D">
        <w:rPr>
          <w:rFonts w:ascii="Times New Roman" w:eastAsia="Times New Roman" w:hAnsi="Times New Roman" w:cs="Times New Roman"/>
          <w:color w:val="000000"/>
          <w:lang w:eastAsia="fr-BE"/>
        </w:rPr>
        <w:t xml:space="preserve">1) </w:t>
      </w:r>
      <w:proofErr w:type="spellStart"/>
      <w:r w:rsidRPr="00B72D4D">
        <w:rPr>
          <w:rFonts w:ascii="Times New Roman" w:eastAsia="Times New Roman" w:hAnsi="Times New Roman" w:cs="Times New Roman"/>
          <w:color w:val="000000"/>
          <w:sz w:val="20"/>
          <w:szCs w:val="20"/>
          <w:lang w:eastAsia="fr-BE"/>
        </w:rPr>
        <w:t>til</w:t>
      </w:r>
      <w:proofErr w:type="spellEnd"/>
      <w:r w:rsidRPr="00B72D4D">
        <w:rPr>
          <w:rFonts w:ascii="Times New Roman" w:eastAsia="Times New Roman" w:hAnsi="Times New Roman" w:cs="Times New Roman"/>
          <w:color w:val="000000"/>
          <w:sz w:val="20"/>
          <w:szCs w:val="20"/>
          <w:lang w:eastAsia="fr-BE"/>
        </w:rPr>
        <w:t>.</w:t>
      </w:r>
      <w:r w:rsidRPr="00B72D4D">
        <w:rPr>
          <w:rFonts w:ascii="Times New Roman" w:eastAsia="Times New Roman" w:hAnsi="Times New Roman" w:cs="Times New Roman"/>
          <w:color w:val="17375F"/>
          <w:lang w:eastAsia="fr-BE"/>
        </w:rPr>
        <w:t xml:space="preserve"> </w:t>
      </w:r>
      <w:r w:rsidRPr="00B72D4D">
        <w:rPr>
          <w:rFonts w:ascii="Times New Roman" w:eastAsia="Times New Roman" w:hAnsi="Times New Roman" w:cs="Times New Roman"/>
          <w:lang w:eastAsia="fr-BE"/>
        </w:rPr>
        <w:br/>
      </w:r>
    </w:p>
    <w:p w14:paraId="0F034602" w14:textId="77777777" w:rsidR="001A5CB4" w:rsidRPr="00B72D4D" w:rsidRDefault="001A5CB4" w:rsidP="001A5CB4">
      <w:pPr>
        <w:spacing w:after="0"/>
        <w:rPr>
          <w:rFonts w:ascii="Times New Roman" w:eastAsia="Times New Roman" w:hAnsi="Times New Roman" w:cs="Times New Roman"/>
          <w:color w:val="17375F"/>
          <w:lang w:eastAsia="fr-BE"/>
        </w:rPr>
      </w:pPr>
      <w:r w:rsidRPr="00B72D4D">
        <w:rPr>
          <w:rFonts w:ascii="Times New Roman" w:eastAsia="Times New Roman" w:hAnsi="Times New Roman" w:cs="Times New Roman"/>
          <w:color w:val="000000"/>
          <w:sz w:val="20"/>
          <w:szCs w:val="20"/>
          <w:lang w:eastAsia="fr-BE"/>
        </w:rPr>
        <w:t xml:space="preserve">URETHRA - PAIN - urination - </w:t>
      </w:r>
      <w:proofErr w:type="spellStart"/>
      <w:r w:rsidRPr="00B72D4D">
        <w:rPr>
          <w:rFonts w:ascii="Times New Roman" w:eastAsia="Times New Roman" w:hAnsi="Times New Roman" w:cs="Times New Roman"/>
          <w:color w:val="000000"/>
          <w:sz w:val="20"/>
          <w:szCs w:val="20"/>
          <w:lang w:eastAsia="fr-BE"/>
        </w:rPr>
        <w:t>amel</w:t>
      </w:r>
      <w:proofErr w:type="spellEnd"/>
      <w:r w:rsidRPr="00B72D4D">
        <w:rPr>
          <w:rFonts w:ascii="Times New Roman" w:eastAsia="Times New Roman" w:hAnsi="Times New Roman" w:cs="Times New Roman"/>
          <w:color w:val="000000"/>
          <w:sz w:val="20"/>
          <w:szCs w:val="20"/>
          <w:lang w:eastAsia="fr-BE"/>
        </w:rPr>
        <w:t xml:space="preserve">. - --- urination, constant </w:t>
      </w:r>
      <w:r w:rsidRPr="00B72D4D">
        <w:rPr>
          <w:rFonts w:ascii="Times New Roman" w:eastAsia="Times New Roman" w:hAnsi="Times New Roman" w:cs="Times New Roman"/>
          <w:color w:val="000000"/>
          <w:lang w:eastAsia="fr-BE"/>
        </w:rPr>
        <w:t xml:space="preserve">(1) </w:t>
      </w:r>
      <w:proofErr w:type="spellStart"/>
      <w:r w:rsidRPr="00B72D4D">
        <w:rPr>
          <w:rFonts w:ascii="Times New Roman" w:eastAsia="Times New Roman" w:hAnsi="Times New Roman" w:cs="Times New Roman"/>
          <w:color w:val="000000"/>
          <w:sz w:val="20"/>
          <w:szCs w:val="20"/>
          <w:lang w:eastAsia="fr-BE"/>
        </w:rPr>
        <w:t>til</w:t>
      </w:r>
      <w:proofErr w:type="spellEnd"/>
      <w:r w:rsidRPr="00B72D4D">
        <w:rPr>
          <w:rFonts w:ascii="Times New Roman" w:eastAsia="Times New Roman" w:hAnsi="Times New Roman" w:cs="Times New Roman"/>
          <w:color w:val="000000"/>
          <w:sz w:val="20"/>
          <w:szCs w:val="20"/>
          <w:lang w:eastAsia="fr-BE"/>
        </w:rPr>
        <w:t>.</w:t>
      </w:r>
      <w:r w:rsidRPr="00B72D4D">
        <w:rPr>
          <w:rFonts w:ascii="Times New Roman" w:eastAsia="Times New Roman" w:hAnsi="Times New Roman" w:cs="Times New Roman"/>
          <w:color w:val="17375F"/>
          <w:lang w:eastAsia="fr-BE"/>
        </w:rPr>
        <w:t xml:space="preserve"> </w:t>
      </w:r>
      <w:r w:rsidRPr="00B72D4D">
        <w:rPr>
          <w:rFonts w:ascii="Times New Roman" w:eastAsia="Times New Roman" w:hAnsi="Times New Roman" w:cs="Times New Roman"/>
          <w:lang w:eastAsia="fr-BE"/>
        </w:rPr>
        <w:br/>
      </w:r>
      <w:r w:rsidRPr="00B72D4D">
        <w:rPr>
          <w:rFonts w:ascii="Times New Roman" w:eastAsia="Times New Roman" w:hAnsi="Times New Roman" w:cs="Times New Roman"/>
          <w:color w:val="000000"/>
          <w:sz w:val="20"/>
          <w:szCs w:val="20"/>
          <w:lang w:eastAsia="fr-BE"/>
        </w:rPr>
        <w:t xml:space="preserve">URETHRA - PAIN - pressing - urination - --- urination, constant, </w:t>
      </w:r>
      <w:proofErr w:type="spellStart"/>
      <w:r w:rsidRPr="00B72D4D">
        <w:rPr>
          <w:rFonts w:ascii="Times New Roman" w:eastAsia="Times New Roman" w:hAnsi="Times New Roman" w:cs="Times New Roman"/>
          <w:color w:val="000000"/>
          <w:sz w:val="20"/>
          <w:szCs w:val="20"/>
          <w:lang w:eastAsia="fr-BE"/>
        </w:rPr>
        <w:t>amel</w:t>
      </w:r>
      <w:proofErr w:type="spellEnd"/>
      <w:r w:rsidRPr="00B72D4D">
        <w:rPr>
          <w:rFonts w:ascii="Times New Roman" w:eastAsia="Times New Roman" w:hAnsi="Times New Roman" w:cs="Times New Roman"/>
          <w:color w:val="000000"/>
          <w:sz w:val="20"/>
          <w:szCs w:val="20"/>
          <w:lang w:eastAsia="fr-BE"/>
        </w:rPr>
        <w:t>.</w:t>
      </w:r>
      <w:r w:rsidRPr="00B72D4D">
        <w:rPr>
          <w:rFonts w:ascii="Times New Roman" w:eastAsia="Times New Roman" w:hAnsi="Times New Roman" w:cs="Times New Roman"/>
          <w:color w:val="000000"/>
          <w:lang w:eastAsia="fr-BE"/>
        </w:rPr>
        <w:t xml:space="preserve"> (1) </w:t>
      </w:r>
      <w:proofErr w:type="spellStart"/>
      <w:r w:rsidRPr="00B72D4D">
        <w:rPr>
          <w:rFonts w:ascii="Times New Roman" w:eastAsia="Times New Roman" w:hAnsi="Times New Roman" w:cs="Times New Roman"/>
          <w:color w:val="000000"/>
          <w:sz w:val="20"/>
          <w:szCs w:val="20"/>
          <w:lang w:eastAsia="fr-BE"/>
        </w:rPr>
        <w:t>til</w:t>
      </w:r>
      <w:proofErr w:type="spellEnd"/>
      <w:r w:rsidRPr="00B72D4D">
        <w:rPr>
          <w:rFonts w:ascii="Times New Roman" w:eastAsia="Times New Roman" w:hAnsi="Times New Roman" w:cs="Times New Roman"/>
          <w:color w:val="000000"/>
          <w:sz w:val="20"/>
          <w:szCs w:val="20"/>
          <w:lang w:eastAsia="fr-BE"/>
        </w:rPr>
        <w:t>.</w:t>
      </w:r>
      <w:r w:rsidRPr="00B72D4D">
        <w:rPr>
          <w:rFonts w:ascii="Times New Roman" w:eastAsia="Times New Roman" w:hAnsi="Times New Roman" w:cs="Times New Roman"/>
          <w:color w:val="17375F"/>
          <w:lang w:eastAsia="fr-BE"/>
        </w:rPr>
        <w:t xml:space="preserve"> </w:t>
      </w:r>
    </w:p>
    <w:p w14:paraId="0BA170C1" w14:textId="77777777" w:rsidR="001A5CB4" w:rsidRPr="00B72D4D" w:rsidRDefault="001A5CB4" w:rsidP="001A5CB4">
      <w:pPr>
        <w:spacing w:after="0"/>
        <w:rPr>
          <w:rFonts w:ascii="Times New Roman" w:eastAsia="Times New Roman" w:hAnsi="Times New Roman" w:cs="Times New Roman"/>
          <w:color w:val="17375F"/>
          <w:lang w:eastAsia="fr-BE"/>
        </w:rPr>
      </w:pPr>
      <w:r w:rsidRPr="00B72D4D">
        <w:rPr>
          <w:rFonts w:ascii="Times New Roman" w:eastAsia="Times New Roman" w:hAnsi="Times New Roman" w:cs="Times New Roman"/>
          <w:lang w:eastAsia="fr-BE"/>
        </w:rPr>
        <w:br/>
      </w:r>
      <w:r w:rsidRPr="00B72D4D">
        <w:rPr>
          <w:rFonts w:ascii="Times New Roman" w:eastAsia="Times New Roman" w:hAnsi="Times New Roman" w:cs="Times New Roman"/>
          <w:color w:val="000000"/>
          <w:sz w:val="20"/>
          <w:szCs w:val="20"/>
          <w:lang w:eastAsia="fr-BE"/>
        </w:rPr>
        <w:t xml:space="preserve">FEMALE - LUMP (nodule) in labia majora, burning during urination </w:t>
      </w:r>
      <w:r w:rsidRPr="00B72D4D">
        <w:rPr>
          <w:rFonts w:ascii="Times New Roman" w:eastAsia="Times New Roman" w:hAnsi="Times New Roman" w:cs="Times New Roman"/>
          <w:color w:val="000000"/>
          <w:lang w:eastAsia="fr-BE"/>
        </w:rPr>
        <w:t xml:space="preserve">(1) </w:t>
      </w:r>
      <w:proofErr w:type="spellStart"/>
      <w:r w:rsidRPr="00B72D4D">
        <w:rPr>
          <w:rFonts w:ascii="Times New Roman" w:eastAsia="Times New Roman" w:hAnsi="Times New Roman" w:cs="Times New Roman"/>
          <w:color w:val="000000"/>
          <w:sz w:val="20"/>
          <w:szCs w:val="20"/>
          <w:lang w:eastAsia="fr-BE"/>
        </w:rPr>
        <w:t>til</w:t>
      </w:r>
      <w:proofErr w:type="spellEnd"/>
      <w:r w:rsidRPr="00B72D4D">
        <w:rPr>
          <w:rFonts w:ascii="Times New Roman" w:eastAsia="Times New Roman" w:hAnsi="Times New Roman" w:cs="Times New Roman"/>
          <w:color w:val="000000"/>
          <w:sz w:val="20"/>
          <w:szCs w:val="20"/>
          <w:lang w:eastAsia="fr-BE"/>
        </w:rPr>
        <w:t>.</w:t>
      </w:r>
      <w:r w:rsidRPr="00B72D4D">
        <w:rPr>
          <w:rFonts w:ascii="Times New Roman" w:eastAsia="Times New Roman" w:hAnsi="Times New Roman" w:cs="Times New Roman"/>
          <w:color w:val="17375F"/>
          <w:lang w:eastAsia="fr-BE"/>
        </w:rPr>
        <w:t xml:space="preserve"> </w:t>
      </w:r>
      <w:r w:rsidRPr="00B72D4D">
        <w:rPr>
          <w:rFonts w:ascii="Times New Roman" w:eastAsia="Times New Roman" w:hAnsi="Times New Roman" w:cs="Times New Roman"/>
          <w:lang w:eastAsia="fr-BE"/>
        </w:rPr>
        <w:br/>
      </w:r>
      <w:r w:rsidRPr="00B72D4D">
        <w:rPr>
          <w:rFonts w:ascii="Times New Roman" w:eastAsia="Times New Roman" w:hAnsi="Times New Roman" w:cs="Times New Roman"/>
          <w:color w:val="000000"/>
          <w:sz w:val="20"/>
          <w:szCs w:val="20"/>
          <w:lang w:eastAsia="fr-BE"/>
        </w:rPr>
        <w:t xml:space="preserve">FEMALE - PAIN - uterus - -- perspiration, with hot </w:t>
      </w:r>
      <w:r w:rsidRPr="00B72D4D">
        <w:rPr>
          <w:rFonts w:ascii="Times New Roman" w:eastAsia="Times New Roman" w:hAnsi="Times New Roman" w:cs="Times New Roman"/>
          <w:color w:val="000000"/>
          <w:lang w:eastAsia="fr-BE"/>
        </w:rPr>
        <w:t xml:space="preserve">(1) </w:t>
      </w:r>
      <w:proofErr w:type="spellStart"/>
      <w:r w:rsidRPr="00B72D4D">
        <w:rPr>
          <w:rFonts w:ascii="Times New Roman" w:eastAsia="Times New Roman" w:hAnsi="Times New Roman" w:cs="Times New Roman"/>
          <w:color w:val="000000"/>
          <w:sz w:val="20"/>
          <w:szCs w:val="20"/>
          <w:lang w:eastAsia="fr-BE"/>
        </w:rPr>
        <w:t>til</w:t>
      </w:r>
      <w:proofErr w:type="spellEnd"/>
      <w:r w:rsidRPr="00B72D4D">
        <w:rPr>
          <w:rFonts w:ascii="Times New Roman" w:eastAsia="Times New Roman" w:hAnsi="Times New Roman" w:cs="Times New Roman"/>
          <w:color w:val="000000"/>
          <w:sz w:val="20"/>
          <w:szCs w:val="20"/>
          <w:lang w:eastAsia="fr-BE"/>
        </w:rPr>
        <w:t>.</w:t>
      </w:r>
      <w:r w:rsidRPr="00B72D4D">
        <w:rPr>
          <w:rFonts w:ascii="Times New Roman" w:eastAsia="Times New Roman" w:hAnsi="Times New Roman" w:cs="Times New Roman"/>
          <w:color w:val="17375F"/>
          <w:lang w:eastAsia="fr-BE"/>
        </w:rPr>
        <w:t xml:space="preserve"> </w:t>
      </w:r>
      <w:r w:rsidRPr="00B72D4D">
        <w:rPr>
          <w:rFonts w:ascii="Times New Roman" w:eastAsia="Times New Roman" w:hAnsi="Times New Roman" w:cs="Times New Roman"/>
          <w:lang w:eastAsia="fr-BE"/>
        </w:rPr>
        <w:br/>
      </w:r>
      <w:r w:rsidRPr="00B72D4D">
        <w:rPr>
          <w:rFonts w:ascii="Times New Roman" w:eastAsia="Times New Roman" w:hAnsi="Times New Roman" w:cs="Times New Roman"/>
          <w:color w:val="000000"/>
          <w:sz w:val="20"/>
          <w:szCs w:val="20"/>
          <w:lang w:eastAsia="fr-BE"/>
        </w:rPr>
        <w:t xml:space="preserve">FEMALE - PAIN - bearing down - uterus and region of - --- perspiration, with hot </w:t>
      </w:r>
      <w:r w:rsidRPr="00B72D4D">
        <w:rPr>
          <w:rFonts w:ascii="Times New Roman" w:eastAsia="Times New Roman" w:hAnsi="Times New Roman" w:cs="Times New Roman"/>
          <w:color w:val="000000"/>
          <w:lang w:eastAsia="fr-BE"/>
        </w:rPr>
        <w:t xml:space="preserve">(1) </w:t>
      </w:r>
      <w:proofErr w:type="spellStart"/>
      <w:r w:rsidRPr="00B72D4D">
        <w:rPr>
          <w:rFonts w:ascii="Times New Roman" w:eastAsia="Times New Roman" w:hAnsi="Times New Roman" w:cs="Times New Roman"/>
          <w:color w:val="000000"/>
          <w:sz w:val="20"/>
          <w:szCs w:val="20"/>
          <w:lang w:eastAsia="fr-BE"/>
        </w:rPr>
        <w:t>til</w:t>
      </w:r>
      <w:proofErr w:type="spellEnd"/>
      <w:r w:rsidRPr="00B72D4D">
        <w:rPr>
          <w:rFonts w:ascii="Times New Roman" w:eastAsia="Times New Roman" w:hAnsi="Times New Roman" w:cs="Times New Roman"/>
          <w:color w:val="000000"/>
          <w:sz w:val="20"/>
          <w:szCs w:val="20"/>
          <w:lang w:eastAsia="fr-BE"/>
        </w:rPr>
        <w:t>.</w:t>
      </w:r>
      <w:r w:rsidRPr="00B72D4D">
        <w:rPr>
          <w:rFonts w:ascii="Times New Roman" w:eastAsia="Times New Roman" w:hAnsi="Times New Roman" w:cs="Times New Roman"/>
          <w:color w:val="17375F"/>
          <w:lang w:eastAsia="fr-BE"/>
        </w:rPr>
        <w:t xml:space="preserve"> </w:t>
      </w:r>
      <w:r w:rsidRPr="00B72D4D">
        <w:rPr>
          <w:rFonts w:ascii="Times New Roman" w:eastAsia="Times New Roman" w:hAnsi="Times New Roman" w:cs="Times New Roman"/>
          <w:lang w:eastAsia="fr-BE"/>
        </w:rPr>
        <w:br/>
      </w:r>
      <w:r w:rsidRPr="00B72D4D">
        <w:rPr>
          <w:rFonts w:ascii="Times New Roman" w:eastAsia="Times New Roman" w:hAnsi="Times New Roman" w:cs="Times New Roman"/>
          <w:color w:val="000000"/>
          <w:sz w:val="20"/>
          <w:szCs w:val="20"/>
          <w:lang w:eastAsia="fr-BE"/>
        </w:rPr>
        <w:t xml:space="preserve">FEMALE - PAIN - </w:t>
      </w:r>
      <w:proofErr w:type="spellStart"/>
      <w:r w:rsidRPr="00B72D4D">
        <w:rPr>
          <w:rFonts w:ascii="Times New Roman" w:eastAsia="Times New Roman" w:hAnsi="Times New Roman" w:cs="Times New Roman"/>
          <w:color w:val="000000"/>
          <w:sz w:val="20"/>
          <w:szCs w:val="20"/>
          <w:lang w:eastAsia="fr-BE"/>
        </w:rPr>
        <w:t>labor</w:t>
      </w:r>
      <w:proofErr w:type="spellEnd"/>
      <w:r w:rsidRPr="00B72D4D">
        <w:rPr>
          <w:rFonts w:ascii="Times New Roman" w:eastAsia="Times New Roman" w:hAnsi="Times New Roman" w:cs="Times New Roman"/>
          <w:color w:val="000000"/>
          <w:sz w:val="20"/>
          <w:szCs w:val="20"/>
          <w:lang w:eastAsia="fr-BE"/>
        </w:rPr>
        <w:t xml:space="preserve">, like - extending to - --- lumbar region, during convulsions </w:t>
      </w:r>
      <w:r w:rsidRPr="00B72D4D">
        <w:rPr>
          <w:rFonts w:ascii="Times New Roman" w:eastAsia="Times New Roman" w:hAnsi="Times New Roman" w:cs="Times New Roman"/>
          <w:color w:val="17375F"/>
          <w:lang w:eastAsia="fr-BE"/>
        </w:rPr>
        <w:t>(</w:t>
      </w:r>
      <w:r w:rsidRPr="00B72D4D">
        <w:rPr>
          <w:rFonts w:ascii="Times New Roman" w:eastAsia="Times New Roman" w:hAnsi="Times New Roman" w:cs="Times New Roman"/>
          <w:color w:val="000000"/>
          <w:lang w:eastAsia="fr-BE"/>
        </w:rPr>
        <w:t xml:space="preserve">1) </w:t>
      </w:r>
      <w:proofErr w:type="spellStart"/>
      <w:r w:rsidRPr="00B72D4D">
        <w:rPr>
          <w:rFonts w:ascii="Times New Roman" w:eastAsia="Times New Roman" w:hAnsi="Times New Roman" w:cs="Times New Roman"/>
          <w:color w:val="000000"/>
          <w:sz w:val="20"/>
          <w:szCs w:val="20"/>
          <w:lang w:eastAsia="fr-BE"/>
        </w:rPr>
        <w:t>til</w:t>
      </w:r>
      <w:proofErr w:type="spellEnd"/>
      <w:r w:rsidRPr="00B72D4D">
        <w:rPr>
          <w:rFonts w:ascii="Times New Roman" w:eastAsia="Times New Roman" w:hAnsi="Times New Roman" w:cs="Times New Roman"/>
          <w:color w:val="000000"/>
          <w:sz w:val="20"/>
          <w:szCs w:val="20"/>
          <w:lang w:eastAsia="fr-BE"/>
        </w:rPr>
        <w:t>.</w:t>
      </w:r>
      <w:r w:rsidRPr="00B72D4D">
        <w:rPr>
          <w:rFonts w:ascii="Times New Roman" w:eastAsia="Times New Roman" w:hAnsi="Times New Roman" w:cs="Times New Roman"/>
          <w:color w:val="17375F"/>
          <w:lang w:eastAsia="fr-BE"/>
        </w:rPr>
        <w:t xml:space="preserve"> </w:t>
      </w:r>
    </w:p>
    <w:p w14:paraId="4B6F4E2A" w14:textId="77777777" w:rsidR="001A5CB4" w:rsidRPr="00C15A4D" w:rsidRDefault="001A5CB4" w:rsidP="001A5CB4">
      <w:pPr>
        <w:autoSpaceDE w:val="0"/>
        <w:autoSpaceDN w:val="0"/>
        <w:adjustRightInd w:val="0"/>
        <w:spacing w:after="0"/>
        <w:rPr>
          <w:rFonts w:ascii="Times New Roman" w:hAnsi="Times New Roman" w:cs="Times New Roman"/>
          <w:bCs/>
          <w:color w:val="000000"/>
          <w:sz w:val="20"/>
          <w:szCs w:val="20"/>
          <w:lang w:val="en-US"/>
        </w:rPr>
      </w:pPr>
      <w:r w:rsidRPr="00C15A4D">
        <w:rPr>
          <w:rFonts w:ascii="Times New Roman" w:hAnsi="Times New Roman" w:cs="Times New Roman"/>
          <w:bCs/>
          <w:color w:val="000000"/>
          <w:sz w:val="20"/>
          <w:szCs w:val="20"/>
          <w:lang w:val="en-US"/>
        </w:rPr>
        <w:t xml:space="preserve">FEMALE GENITALIA/SEX - PAIN - Uterus - delivery; after – sore </w:t>
      </w:r>
      <w:proofErr w:type="spellStart"/>
      <w:r w:rsidRPr="00C15A4D">
        <w:rPr>
          <w:rFonts w:ascii="Times New Roman" w:hAnsi="Times New Roman" w:cs="Times New Roman"/>
          <w:bCs/>
          <w:color w:val="000000"/>
          <w:sz w:val="20"/>
          <w:szCs w:val="20"/>
          <w:lang w:val="en-US"/>
        </w:rPr>
        <w:t>a</w:t>
      </w:r>
      <w:r w:rsidRPr="00C15A4D">
        <w:rPr>
          <w:rFonts w:ascii="Times New Roman" w:hAnsi="Times New Roman" w:cs="Times New Roman"/>
          <w:color w:val="000000"/>
          <w:sz w:val="20"/>
          <w:szCs w:val="20"/>
          <w:lang w:val="en-US"/>
        </w:rPr>
        <w:t>rn</w:t>
      </w:r>
      <w:proofErr w:type="spellEnd"/>
      <w:r w:rsidRPr="00C15A4D">
        <w:rPr>
          <w:rFonts w:ascii="Times New Roman" w:hAnsi="Times New Roman" w:cs="Times New Roman"/>
          <w:color w:val="000000"/>
          <w:sz w:val="20"/>
          <w:szCs w:val="20"/>
          <w:lang w:val="en-US"/>
        </w:rPr>
        <w:t xml:space="preserve">, </w:t>
      </w:r>
      <w:proofErr w:type="spellStart"/>
      <w:r w:rsidRPr="00C15A4D">
        <w:rPr>
          <w:rFonts w:ascii="Times New Roman" w:hAnsi="Times New Roman" w:cs="Times New Roman"/>
          <w:color w:val="FF0080"/>
          <w:sz w:val="28"/>
          <w:szCs w:val="28"/>
          <w:vertAlign w:val="subscript"/>
          <w:lang w:val="en-US"/>
        </w:rPr>
        <w:t>knerr</w:t>
      </w:r>
      <w:proofErr w:type="spellEnd"/>
      <w:r w:rsidRPr="00C15A4D">
        <w:rPr>
          <w:rFonts w:ascii="Times New Roman" w:hAnsi="Times New Roman" w:cs="Times New Roman"/>
          <w:color w:val="000000"/>
          <w:sz w:val="20"/>
          <w:szCs w:val="20"/>
          <w:lang w:val="en-US"/>
        </w:rPr>
        <w:t xml:space="preserve"> </w:t>
      </w:r>
      <w:proofErr w:type="spellStart"/>
      <w:r w:rsidRPr="00C15A4D">
        <w:rPr>
          <w:rFonts w:ascii="Times New Roman" w:hAnsi="Times New Roman" w:cs="Times New Roman"/>
          <w:color w:val="000000"/>
          <w:sz w:val="20"/>
          <w:szCs w:val="20"/>
          <w:lang w:val="en-US"/>
        </w:rPr>
        <w:t>nux</w:t>
      </w:r>
      <w:proofErr w:type="spellEnd"/>
      <w:r w:rsidRPr="00C15A4D">
        <w:rPr>
          <w:rFonts w:ascii="Times New Roman" w:hAnsi="Times New Roman" w:cs="Times New Roman"/>
          <w:color w:val="000000"/>
          <w:sz w:val="20"/>
          <w:szCs w:val="20"/>
          <w:lang w:val="en-US"/>
        </w:rPr>
        <w:t xml:space="preserve">-v </w:t>
      </w:r>
      <w:proofErr w:type="spellStart"/>
      <w:r w:rsidRPr="00C15A4D">
        <w:rPr>
          <w:rFonts w:ascii="Times New Roman" w:hAnsi="Times New Roman" w:cs="Times New Roman"/>
          <w:color w:val="FF0080"/>
          <w:sz w:val="28"/>
          <w:szCs w:val="28"/>
          <w:vertAlign w:val="subscript"/>
          <w:lang w:val="en-US"/>
        </w:rPr>
        <w:t>knerr</w:t>
      </w:r>
      <w:proofErr w:type="spellEnd"/>
      <w:r w:rsidRPr="00C15A4D">
        <w:rPr>
          <w:rFonts w:ascii="Times New Roman" w:hAnsi="Times New Roman" w:cs="Times New Roman"/>
          <w:color w:val="000000"/>
          <w:sz w:val="20"/>
          <w:szCs w:val="20"/>
          <w:lang w:val="en-US"/>
        </w:rPr>
        <w:t>, til.</w:t>
      </w:r>
      <w:r w:rsidRPr="00C15A4D">
        <w:rPr>
          <w:rFonts w:ascii="Times New Roman" w:hAnsi="Times New Roman" w:cs="Times New Roman"/>
          <w:color w:val="FF0080"/>
          <w:sz w:val="28"/>
          <w:szCs w:val="28"/>
          <w:vertAlign w:val="subscript"/>
          <w:lang w:val="en-US"/>
        </w:rPr>
        <w:t>c1</w:t>
      </w:r>
      <w:r w:rsidRPr="00B72D4D">
        <w:rPr>
          <w:rFonts w:ascii="Times New Roman" w:eastAsia="Times New Roman" w:hAnsi="Times New Roman" w:cs="Times New Roman"/>
          <w:lang w:eastAsia="fr-BE"/>
        </w:rPr>
        <w:br/>
      </w:r>
      <w:r w:rsidRPr="00B72D4D">
        <w:rPr>
          <w:rFonts w:ascii="Times New Roman" w:eastAsia="Times New Roman" w:hAnsi="Times New Roman" w:cs="Times New Roman"/>
          <w:color w:val="000000"/>
          <w:sz w:val="20"/>
          <w:szCs w:val="20"/>
          <w:lang w:eastAsia="fr-BE"/>
        </w:rPr>
        <w:t xml:space="preserve">FEMALE - PAIN - sore, bruised - uterus - extending - ---- abdomen, to </w:t>
      </w:r>
      <w:r w:rsidRPr="00B72D4D">
        <w:rPr>
          <w:rFonts w:ascii="Times New Roman" w:eastAsia="Times New Roman" w:hAnsi="Times New Roman" w:cs="Times New Roman"/>
          <w:color w:val="000000"/>
          <w:lang w:eastAsia="fr-BE"/>
        </w:rPr>
        <w:t xml:space="preserve">(1) </w:t>
      </w:r>
      <w:proofErr w:type="spellStart"/>
      <w:r w:rsidRPr="00B72D4D">
        <w:rPr>
          <w:rFonts w:ascii="Times New Roman" w:eastAsia="Times New Roman" w:hAnsi="Times New Roman" w:cs="Times New Roman"/>
          <w:color w:val="000000"/>
          <w:sz w:val="20"/>
          <w:szCs w:val="20"/>
          <w:lang w:eastAsia="fr-BE"/>
        </w:rPr>
        <w:t>til</w:t>
      </w:r>
      <w:proofErr w:type="spellEnd"/>
      <w:r w:rsidRPr="00B72D4D">
        <w:rPr>
          <w:rFonts w:ascii="Times New Roman" w:eastAsia="Times New Roman" w:hAnsi="Times New Roman" w:cs="Times New Roman"/>
          <w:color w:val="000000"/>
          <w:sz w:val="20"/>
          <w:szCs w:val="20"/>
          <w:lang w:eastAsia="fr-BE"/>
        </w:rPr>
        <w:t>.</w:t>
      </w:r>
      <w:r w:rsidRPr="00B72D4D">
        <w:rPr>
          <w:rFonts w:ascii="Times New Roman" w:eastAsia="Times New Roman" w:hAnsi="Times New Roman" w:cs="Times New Roman"/>
          <w:color w:val="17375F"/>
          <w:lang w:eastAsia="fr-BE"/>
        </w:rPr>
        <w:t xml:space="preserve"> </w:t>
      </w:r>
      <w:r w:rsidRPr="00B72D4D">
        <w:rPr>
          <w:rFonts w:ascii="Times New Roman" w:eastAsia="Times New Roman" w:hAnsi="Times New Roman" w:cs="Times New Roman"/>
          <w:lang w:eastAsia="fr-BE"/>
        </w:rPr>
        <w:br/>
      </w:r>
      <w:r w:rsidRPr="00B72D4D">
        <w:rPr>
          <w:rFonts w:ascii="Times New Roman" w:eastAsia="Times New Roman" w:hAnsi="Times New Roman" w:cs="Times New Roman"/>
          <w:color w:val="000000"/>
          <w:sz w:val="20"/>
          <w:szCs w:val="20"/>
          <w:lang w:eastAsia="fr-BE"/>
        </w:rPr>
        <w:t xml:space="preserve">FEMALE - SENSITIVENESS - uterus - -- extending to abdomen </w:t>
      </w:r>
      <w:r w:rsidRPr="00B72D4D">
        <w:rPr>
          <w:rFonts w:ascii="Times New Roman" w:eastAsia="Times New Roman" w:hAnsi="Times New Roman" w:cs="Times New Roman"/>
          <w:color w:val="000000"/>
          <w:lang w:eastAsia="fr-BE"/>
        </w:rPr>
        <w:t xml:space="preserve">(1) </w:t>
      </w:r>
      <w:proofErr w:type="spellStart"/>
      <w:r w:rsidRPr="00B72D4D">
        <w:rPr>
          <w:rFonts w:ascii="Times New Roman" w:eastAsia="Times New Roman" w:hAnsi="Times New Roman" w:cs="Times New Roman"/>
          <w:color w:val="000000"/>
          <w:sz w:val="20"/>
          <w:szCs w:val="20"/>
          <w:lang w:eastAsia="fr-BE"/>
        </w:rPr>
        <w:t>til</w:t>
      </w:r>
      <w:proofErr w:type="spellEnd"/>
      <w:r w:rsidRPr="00B72D4D">
        <w:rPr>
          <w:rFonts w:ascii="Times New Roman" w:eastAsia="Times New Roman" w:hAnsi="Times New Roman" w:cs="Times New Roman"/>
          <w:color w:val="000000"/>
          <w:sz w:val="20"/>
          <w:szCs w:val="20"/>
          <w:lang w:eastAsia="fr-BE"/>
        </w:rPr>
        <w:t>.</w:t>
      </w:r>
      <w:r w:rsidRPr="00B72D4D">
        <w:rPr>
          <w:rFonts w:ascii="Times New Roman" w:eastAsia="Times New Roman" w:hAnsi="Times New Roman" w:cs="Times New Roman"/>
          <w:color w:val="17375F"/>
          <w:lang w:eastAsia="fr-BE"/>
        </w:rPr>
        <w:t xml:space="preserve"> </w:t>
      </w:r>
    </w:p>
    <w:p w14:paraId="081687FD" w14:textId="77777777" w:rsidR="001A5CB4" w:rsidRPr="00B72D4D" w:rsidRDefault="001A5CB4" w:rsidP="001A5CB4">
      <w:pPr>
        <w:autoSpaceDE w:val="0"/>
        <w:autoSpaceDN w:val="0"/>
        <w:adjustRightInd w:val="0"/>
        <w:spacing w:after="0"/>
        <w:rPr>
          <w:rFonts w:ascii="Times New Roman" w:eastAsia="Times New Roman" w:hAnsi="Times New Roman" w:cs="Times New Roman"/>
          <w:color w:val="000000"/>
          <w:sz w:val="20"/>
          <w:szCs w:val="20"/>
          <w:lang w:eastAsia="fr-BE"/>
        </w:rPr>
      </w:pPr>
      <w:r w:rsidRPr="00B72D4D">
        <w:rPr>
          <w:rFonts w:ascii="Times New Roman" w:eastAsia="Times New Roman" w:hAnsi="Times New Roman" w:cs="Times New Roman"/>
          <w:lang w:eastAsia="fr-BE"/>
        </w:rPr>
        <w:br/>
      </w:r>
      <w:r w:rsidRPr="00B72D4D">
        <w:rPr>
          <w:rFonts w:ascii="Times New Roman" w:eastAsia="Times New Roman" w:hAnsi="Times New Roman" w:cs="Times New Roman"/>
          <w:color w:val="000000"/>
          <w:sz w:val="20"/>
          <w:szCs w:val="20"/>
          <w:lang w:eastAsia="fr-BE"/>
        </w:rPr>
        <w:t xml:space="preserve">LARYNX &amp; TRACHEA - PAIN - stitching - larynx - --- talking </w:t>
      </w:r>
      <w:proofErr w:type="spellStart"/>
      <w:r w:rsidRPr="00B72D4D">
        <w:rPr>
          <w:rFonts w:ascii="Times New Roman" w:eastAsia="Times New Roman" w:hAnsi="Times New Roman" w:cs="Times New Roman"/>
          <w:color w:val="000000"/>
          <w:sz w:val="20"/>
          <w:szCs w:val="20"/>
          <w:lang w:eastAsia="fr-BE"/>
        </w:rPr>
        <w:t>agg</w:t>
      </w:r>
      <w:proofErr w:type="spellEnd"/>
      <w:r w:rsidRPr="00B72D4D">
        <w:rPr>
          <w:rFonts w:ascii="Times New Roman" w:eastAsia="Times New Roman" w:hAnsi="Times New Roman" w:cs="Times New Roman"/>
          <w:color w:val="000000"/>
          <w:sz w:val="20"/>
          <w:szCs w:val="20"/>
          <w:lang w:eastAsia="fr-BE"/>
        </w:rPr>
        <w:t xml:space="preserve">. </w:t>
      </w:r>
      <w:r w:rsidRPr="00B72D4D">
        <w:rPr>
          <w:rFonts w:ascii="Times New Roman" w:eastAsia="Times New Roman" w:hAnsi="Times New Roman" w:cs="Times New Roman"/>
          <w:color w:val="000000"/>
          <w:lang w:eastAsia="fr-BE"/>
        </w:rPr>
        <w:t xml:space="preserve">(1) </w:t>
      </w:r>
      <w:proofErr w:type="spellStart"/>
      <w:r w:rsidRPr="00B72D4D">
        <w:rPr>
          <w:rFonts w:ascii="Times New Roman" w:eastAsia="Times New Roman" w:hAnsi="Times New Roman" w:cs="Times New Roman"/>
          <w:color w:val="000000"/>
          <w:sz w:val="20"/>
          <w:szCs w:val="20"/>
          <w:lang w:eastAsia="fr-BE"/>
        </w:rPr>
        <w:t>til</w:t>
      </w:r>
      <w:proofErr w:type="spellEnd"/>
      <w:r w:rsidRPr="00B72D4D">
        <w:rPr>
          <w:rFonts w:ascii="Times New Roman" w:eastAsia="Times New Roman" w:hAnsi="Times New Roman" w:cs="Times New Roman"/>
          <w:color w:val="000000"/>
          <w:sz w:val="20"/>
          <w:szCs w:val="20"/>
          <w:lang w:eastAsia="fr-BE"/>
        </w:rPr>
        <w:t>.</w:t>
      </w:r>
      <w:r w:rsidRPr="00B72D4D">
        <w:rPr>
          <w:rFonts w:ascii="Times New Roman" w:eastAsia="Times New Roman" w:hAnsi="Times New Roman" w:cs="Times New Roman"/>
          <w:color w:val="17375F"/>
          <w:lang w:eastAsia="fr-BE"/>
        </w:rPr>
        <w:t xml:space="preserve"> </w:t>
      </w:r>
      <w:r w:rsidRPr="00B72D4D">
        <w:rPr>
          <w:rFonts w:ascii="Times New Roman" w:eastAsia="Times New Roman" w:hAnsi="Times New Roman" w:cs="Times New Roman"/>
          <w:lang w:eastAsia="fr-BE"/>
        </w:rPr>
        <w:br/>
      </w:r>
    </w:p>
    <w:p w14:paraId="636BA982" w14:textId="77777777" w:rsidR="001A5CB4" w:rsidRPr="00B72D4D" w:rsidRDefault="001A5CB4" w:rsidP="001A5CB4">
      <w:pPr>
        <w:autoSpaceDE w:val="0"/>
        <w:autoSpaceDN w:val="0"/>
        <w:adjustRightInd w:val="0"/>
        <w:spacing w:after="0"/>
        <w:rPr>
          <w:rFonts w:ascii="Times New Roman" w:eastAsia="Times New Roman" w:hAnsi="Times New Roman" w:cs="Times New Roman"/>
          <w:color w:val="17375F"/>
          <w:lang w:eastAsia="fr-BE"/>
        </w:rPr>
      </w:pPr>
      <w:r w:rsidRPr="00B72D4D">
        <w:rPr>
          <w:rFonts w:ascii="Times New Roman" w:eastAsia="Times New Roman" w:hAnsi="Times New Roman" w:cs="Times New Roman"/>
          <w:color w:val="000000"/>
          <w:sz w:val="20"/>
          <w:szCs w:val="20"/>
          <w:lang w:eastAsia="fr-BE"/>
        </w:rPr>
        <w:t xml:space="preserve">CHEST - PAIN - sore, bruised - clavicles - --- </w:t>
      </w:r>
      <w:proofErr w:type="spellStart"/>
      <w:r w:rsidRPr="00B72D4D">
        <w:rPr>
          <w:rFonts w:ascii="Times New Roman" w:eastAsia="Times New Roman" w:hAnsi="Times New Roman" w:cs="Times New Roman"/>
          <w:color w:val="000000"/>
          <w:sz w:val="20"/>
          <w:szCs w:val="20"/>
          <w:lang w:eastAsia="fr-BE"/>
        </w:rPr>
        <w:t>sterno</w:t>
      </w:r>
      <w:proofErr w:type="spellEnd"/>
      <w:r w:rsidRPr="00B72D4D">
        <w:rPr>
          <w:rFonts w:ascii="Times New Roman" w:eastAsia="Times New Roman" w:hAnsi="Times New Roman" w:cs="Times New Roman"/>
          <w:color w:val="000000"/>
          <w:sz w:val="20"/>
          <w:szCs w:val="20"/>
          <w:lang w:eastAsia="fr-BE"/>
        </w:rPr>
        <w:t xml:space="preserve">-clavicular joint, left </w:t>
      </w:r>
      <w:r w:rsidRPr="00B72D4D">
        <w:rPr>
          <w:rFonts w:ascii="Times New Roman" w:eastAsia="Times New Roman" w:hAnsi="Times New Roman" w:cs="Times New Roman"/>
          <w:color w:val="17375F"/>
          <w:lang w:eastAsia="fr-BE"/>
        </w:rPr>
        <w:t>(</w:t>
      </w:r>
      <w:r w:rsidRPr="00B72D4D">
        <w:rPr>
          <w:rFonts w:ascii="Times New Roman" w:eastAsia="Times New Roman" w:hAnsi="Times New Roman" w:cs="Times New Roman"/>
          <w:color w:val="000000"/>
          <w:lang w:eastAsia="fr-BE"/>
        </w:rPr>
        <w:t xml:space="preserve">1) </w:t>
      </w:r>
      <w:proofErr w:type="spellStart"/>
      <w:r w:rsidRPr="00B72D4D">
        <w:rPr>
          <w:rFonts w:ascii="Times New Roman" w:eastAsia="Times New Roman" w:hAnsi="Times New Roman" w:cs="Times New Roman"/>
          <w:color w:val="000000"/>
          <w:sz w:val="20"/>
          <w:szCs w:val="20"/>
          <w:lang w:eastAsia="fr-BE"/>
        </w:rPr>
        <w:t>til</w:t>
      </w:r>
      <w:proofErr w:type="spellEnd"/>
      <w:r w:rsidRPr="00B72D4D">
        <w:rPr>
          <w:rFonts w:ascii="Times New Roman" w:eastAsia="Times New Roman" w:hAnsi="Times New Roman" w:cs="Times New Roman"/>
          <w:color w:val="000000"/>
          <w:sz w:val="20"/>
          <w:szCs w:val="20"/>
          <w:lang w:eastAsia="fr-BE"/>
        </w:rPr>
        <w:t>.</w:t>
      </w:r>
      <w:r w:rsidRPr="00B72D4D">
        <w:rPr>
          <w:rFonts w:ascii="Times New Roman" w:eastAsia="Times New Roman" w:hAnsi="Times New Roman" w:cs="Times New Roman"/>
          <w:color w:val="17375F"/>
          <w:lang w:eastAsia="fr-BE"/>
        </w:rPr>
        <w:t xml:space="preserve"> </w:t>
      </w:r>
      <w:r w:rsidRPr="00B72D4D">
        <w:rPr>
          <w:rFonts w:ascii="Times New Roman" w:eastAsia="Times New Roman" w:hAnsi="Times New Roman" w:cs="Times New Roman"/>
          <w:lang w:eastAsia="fr-BE"/>
        </w:rPr>
        <w:br/>
      </w:r>
      <w:r w:rsidRPr="00B72D4D">
        <w:rPr>
          <w:rFonts w:ascii="Times New Roman" w:eastAsia="Times New Roman" w:hAnsi="Times New Roman" w:cs="Times New Roman"/>
          <w:color w:val="000000"/>
          <w:sz w:val="20"/>
          <w:szCs w:val="20"/>
          <w:lang w:eastAsia="fr-BE"/>
        </w:rPr>
        <w:t xml:space="preserve">CHEST - PAIN - stitching - pulsating, throbbing - --- extending to back </w:t>
      </w:r>
      <w:r w:rsidRPr="00B72D4D">
        <w:rPr>
          <w:rFonts w:ascii="Times New Roman" w:eastAsia="Times New Roman" w:hAnsi="Times New Roman" w:cs="Times New Roman"/>
          <w:color w:val="000000"/>
          <w:lang w:eastAsia="fr-BE"/>
        </w:rPr>
        <w:t xml:space="preserve">(1) </w:t>
      </w:r>
      <w:proofErr w:type="spellStart"/>
      <w:r w:rsidRPr="00B72D4D">
        <w:rPr>
          <w:rFonts w:ascii="Times New Roman" w:eastAsia="Times New Roman" w:hAnsi="Times New Roman" w:cs="Times New Roman"/>
          <w:color w:val="000000"/>
          <w:sz w:val="20"/>
          <w:szCs w:val="20"/>
          <w:lang w:eastAsia="fr-BE"/>
        </w:rPr>
        <w:t>til</w:t>
      </w:r>
      <w:proofErr w:type="spellEnd"/>
      <w:r w:rsidRPr="00B72D4D">
        <w:rPr>
          <w:rFonts w:ascii="Times New Roman" w:eastAsia="Times New Roman" w:hAnsi="Times New Roman" w:cs="Times New Roman"/>
          <w:color w:val="000000"/>
          <w:sz w:val="20"/>
          <w:szCs w:val="20"/>
          <w:lang w:eastAsia="fr-BE"/>
        </w:rPr>
        <w:t>.</w:t>
      </w:r>
      <w:r w:rsidRPr="00B72D4D">
        <w:rPr>
          <w:rFonts w:ascii="Times New Roman" w:eastAsia="Times New Roman" w:hAnsi="Times New Roman" w:cs="Times New Roman"/>
          <w:color w:val="17375F"/>
          <w:lang w:eastAsia="fr-BE"/>
        </w:rPr>
        <w:t xml:space="preserve"> </w:t>
      </w:r>
      <w:r w:rsidRPr="00B72D4D">
        <w:rPr>
          <w:rFonts w:ascii="Times New Roman" w:eastAsia="Times New Roman" w:hAnsi="Times New Roman" w:cs="Times New Roman"/>
          <w:lang w:eastAsia="fr-BE"/>
        </w:rPr>
        <w:br/>
      </w:r>
      <w:r w:rsidRPr="00B72D4D">
        <w:rPr>
          <w:rFonts w:ascii="Times New Roman" w:eastAsia="Times New Roman" w:hAnsi="Times New Roman" w:cs="Times New Roman"/>
          <w:color w:val="000000"/>
          <w:sz w:val="20"/>
          <w:szCs w:val="20"/>
          <w:lang w:eastAsia="fr-BE"/>
        </w:rPr>
        <w:t xml:space="preserve">CHEST - PAIN - tearing - muscles - pectoral - extending to - --- axilla </w:t>
      </w:r>
      <w:r w:rsidRPr="00B72D4D">
        <w:rPr>
          <w:rFonts w:ascii="Times New Roman" w:eastAsia="Times New Roman" w:hAnsi="Times New Roman" w:cs="Times New Roman"/>
          <w:color w:val="000000"/>
          <w:lang w:eastAsia="fr-BE"/>
        </w:rPr>
        <w:t xml:space="preserve">(1) </w:t>
      </w:r>
      <w:proofErr w:type="spellStart"/>
      <w:r w:rsidRPr="00B72D4D">
        <w:rPr>
          <w:rFonts w:ascii="Times New Roman" w:eastAsia="Times New Roman" w:hAnsi="Times New Roman" w:cs="Times New Roman"/>
          <w:color w:val="000000"/>
          <w:sz w:val="20"/>
          <w:szCs w:val="20"/>
          <w:lang w:eastAsia="fr-BE"/>
        </w:rPr>
        <w:t>til</w:t>
      </w:r>
      <w:proofErr w:type="spellEnd"/>
      <w:r w:rsidRPr="00B72D4D">
        <w:rPr>
          <w:rFonts w:ascii="Times New Roman" w:eastAsia="Times New Roman" w:hAnsi="Times New Roman" w:cs="Times New Roman"/>
          <w:color w:val="000000"/>
          <w:sz w:val="20"/>
          <w:szCs w:val="20"/>
          <w:lang w:eastAsia="fr-BE"/>
        </w:rPr>
        <w:t>.</w:t>
      </w:r>
      <w:r w:rsidRPr="00B72D4D">
        <w:rPr>
          <w:rFonts w:ascii="Times New Roman" w:eastAsia="Times New Roman" w:hAnsi="Times New Roman" w:cs="Times New Roman"/>
          <w:color w:val="17375F"/>
          <w:lang w:eastAsia="fr-BE"/>
        </w:rPr>
        <w:t xml:space="preserve"> </w:t>
      </w:r>
      <w:r w:rsidRPr="00B72D4D">
        <w:rPr>
          <w:rFonts w:ascii="Times New Roman" w:eastAsia="Times New Roman" w:hAnsi="Times New Roman" w:cs="Times New Roman"/>
          <w:lang w:eastAsia="fr-BE"/>
        </w:rPr>
        <w:br/>
      </w:r>
      <w:r w:rsidRPr="00B72D4D">
        <w:rPr>
          <w:rFonts w:ascii="Times New Roman" w:eastAsia="Times New Roman" w:hAnsi="Times New Roman" w:cs="Times New Roman"/>
          <w:color w:val="000000"/>
          <w:sz w:val="20"/>
          <w:szCs w:val="20"/>
          <w:lang w:eastAsia="fr-BE"/>
        </w:rPr>
        <w:t xml:space="preserve">CHEST - PAIN - tearing - muscles - pectoral - extending to - --- upper arm </w:t>
      </w:r>
      <w:r w:rsidRPr="00B72D4D">
        <w:rPr>
          <w:rFonts w:ascii="Times New Roman" w:eastAsia="Times New Roman" w:hAnsi="Times New Roman" w:cs="Times New Roman"/>
          <w:color w:val="000000"/>
          <w:lang w:eastAsia="fr-BE"/>
        </w:rPr>
        <w:t xml:space="preserve">(1) </w:t>
      </w:r>
      <w:proofErr w:type="spellStart"/>
      <w:r w:rsidRPr="00B72D4D">
        <w:rPr>
          <w:rFonts w:ascii="Times New Roman" w:eastAsia="Times New Roman" w:hAnsi="Times New Roman" w:cs="Times New Roman"/>
          <w:color w:val="000000"/>
          <w:sz w:val="20"/>
          <w:szCs w:val="20"/>
          <w:lang w:eastAsia="fr-BE"/>
        </w:rPr>
        <w:t>til</w:t>
      </w:r>
      <w:proofErr w:type="spellEnd"/>
      <w:r w:rsidRPr="00B72D4D">
        <w:rPr>
          <w:rFonts w:ascii="Times New Roman" w:eastAsia="Times New Roman" w:hAnsi="Times New Roman" w:cs="Times New Roman"/>
          <w:color w:val="000000"/>
          <w:sz w:val="20"/>
          <w:szCs w:val="20"/>
          <w:lang w:eastAsia="fr-BE"/>
        </w:rPr>
        <w:t>.</w:t>
      </w:r>
      <w:r w:rsidRPr="00B72D4D">
        <w:rPr>
          <w:rFonts w:ascii="Times New Roman" w:eastAsia="Times New Roman" w:hAnsi="Times New Roman" w:cs="Times New Roman"/>
          <w:color w:val="17375F"/>
          <w:lang w:eastAsia="fr-BE"/>
        </w:rPr>
        <w:t xml:space="preserve"> </w:t>
      </w:r>
      <w:r w:rsidRPr="00B72D4D">
        <w:rPr>
          <w:rFonts w:ascii="Times New Roman" w:eastAsia="Times New Roman" w:hAnsi="Times New Roman" w:cs="Times New Roman"/>
          <w:lang w:eastAsia="fr-BE"/>
        </w:rPr>
        <w:br/>
      </w:r>
      <w:r w:rsidRPr="00C15A4D">
        <w:rPr>
          <w:rFonts w:ascii="Times New Roman" w:hAnsi="Times New Roman" w:cs="Times New Roman"/>
          <w:bCs/>
          <w:color w:val="000000"/>
          <w:sz w:val="20"/>
          <w:szCs w:val="20"/>
          <w:lang w:val="en-US"/>
        </w:rPr>
        <w:t xml:space="preserve">CHEST - SWELLING - Sternoclavicular joint </w:t>
      </w:r>
      <w:r w:rsidRPr="00C15A4D">
        <w:rPr>
          <w:rFonts w:ascii="Times New Roman" w:hAnsi="Times New Roman" w:cs="Times New Roman"/>
          <w:color w:val="000000"/>
          <w:sz w:val="20"/>
          <w:szCs w:val="20"/>
          <w:lang w:val="en-US"/>
        </w:rPr>
        <w:t>til.</w:t>
      </w:r>
      <w:r w:rsidRPr="00C15A4D">
        <w:rPr>
          <w:rFonts w:ascii="Times New Roman" w:hAnsi="Times New Roman" w:cs="Times New Roman"/>
          <w:color w:val="FF0080"/>
          <w:sz w:val="28"/>
          <w:szCs w:val="28"/>
          <w:vertAlign w:val="subscript"/>
          <w:lang w:val="en-US"/>
        </w:rPr>
        <w:t>c1</w:t>
      </w:r>
    </w:p>
    <w:p w14:paraId="3452CDB3" w14:textId="77777777" w:rsidR="001A5CB4" w:rsidRPr="00B72D4D" w:rsidRDefault="001A5CB4" w:rsidP="001A5CB4">
      <w:pPr>
        <w:spacing w:after="0"/>
        <w:rPr>
          <w:rFonts w:ascii="Times New Roman" w:eastAsia="Times New Roman" w:hAnsi="Times New Roman" w:cs="Times New Roman"/>
          <w:color w:val="17375F"/>
          <w:lang w:eastAsia="fr-BE"/>
        </w:rPr>
      </w:pPr>
      <w:r w:rsidRPr="00B72D4D">
        <w:rPr>
          <w:rFonts w:ascii="Times New Roman" w:eastAsia="Times New Roman" w:hAnsi="Times New Roman" w:cs="Times New Roman"/>
          <w:color w:val="000000"/>
          <w:sz w:val="20"/>
          <w:szCs w:val="20"/>
          <w:lang w:eastAsia="fr-BE"/>
        </w:rPr>
        <w:t xml:space="preserve">CHEST - SWELLING - clavicles - -- </w:t>
      </w:r>
      <w:proofErr w:type="spellStart"/>
      <w:r w:rsidRPr="00B72D4D">
        <w:rPr>
          <w:rFonts w:ascii="Times New Roman" w:eastAsia="Times New Roman" w:hAnsi="Times New Roman" w:cs="Times New Roman"/>
          <w:color w:val="000000"/>
          <w:sz w:val="20"/>
          <w:szCs w:val="20"/>
          <w:lang w:eastAsia="fr-BE"/>
        </w:rPr>
        <w:t>sterno</w:t>
      </w:r>
      <w:proofErr w:type="spellEnd"/>
      <w:r w:rsidRPr="00B72D4D">
        <w:rPr>
          <w:rFonts w:ascii="Times New Roman" w:eastAsia="Times New Roman" w:hAnsi="Times New Roman" w:cs="Times New Roman"/>
          <w:color w:val="000000"/>
          <w:sz w:val="20"/>
          <w:szCs w:val="20"/>
          <w:lang w:eastAsia="fr-BE"/>
        </w:rPr>
        <w:t xml:space="preserve">-clavicular joint, left </w:t>
      </w:r>
      <w:r w:rsidRPr="00B72D4D">
        <w:rPr>
          <w:rFonts w:ascii="Times New Roman" w:eastAsia="Times New Roman" w:hAnsi="Times New Roman" w:cs="Times New Roman"/>
          <w:color w:val="17375F"/>
          <w:lang w:eastAsia="fr-BE"/>
        </w:rPr>
        <w:t>(</w:t>
      </w:r>
      <w:r w:rsidRPr="00B72D4D">
        <w:rPr>
          <w:rFonts w:ascii="Times New Roman" w:eastAsia="Times New Roman" w:hAnsi="Times New Roman" w:cs="Times New Roman"/>
          <w:color w:val="000000"/>
          <w:lang w:eastAsia="fr-BE"/>
        </w:rPr>
        <w:t xml:space="preserve">1) </w:t>
      </w:r>
      <w:proofErr w:type="spellStart"/>
      <w:r w:rsidRPr="00B72D4D">
        <w:rPr>
          <w:rFonts w:ascii="Times New Roman" w:eastAsia="Times New Roman" w:hAnsi="Times New Roman" w:cs="Times New Roman"/>
          <w:color w:val="000000"/>
          <w:sz w:val="20"/>
          <w:szCs w:val="20"/>
          <w:lang w:eastAsia="fr-BE"/>
        </w:rPr>
        <w:t>til</w:t>
      </w:r>
      <w:proofErr w:type="spellEnd"/>
      <w:r w:rsidRPr="00B72D4D">
        <w:rPr>
          <w:rFonts w:ascii="Times New Roman" w:eastAsia="Times New Roman" w:hAnsi="Times New Roman" w:cs="Times New Roman"/>
          <w:color w:val="000000"/>
          <w:sz w:val="20"/>
          <w:szCs w:val="20"/>
          <w:lang w:eastAsia="fr-BE"/>
        </w:rPr>
        <w:t>.</w:t>
      </w:r>
      <w:r w:rsidRPr="00B72D4D">
        <w:rPr>
          <w:rFonts w:ascii="Times New Roman" w:eastAsia="Times New Roman" w:hAnsi="Times New Roman" w:cs="Times New Roman"/>
          <w:color w:val="17375F"/>
          <w:lang w:eastAsia="fr-BE"/>
        </w:rPr>
        <w:t xml:space="preserve"> </w:t>
      </w:r>
    </w:p>
    <w:p w14:paraId="67AA0DF6" w14:textId="77777777" w:rsidR="001A5CB4" w:rsidRPr="00B72D4D" w:rsidRDefault="001A5CB4" w:rsidP="001A5CB4">
      <w:pPr>
        <w:spacing w:after="0"/>
        <w:rPr>
          <w:rFonts w:ascii="Times New Roman" w:eastAsia="Times New Roman" w:hAnsi="Times New Roman" w:cs="Times New Roman"/>
          <w:color w:val="17375F"/>
          <w:lang w:eastAsia="fr-BE"/>
        </w:rPr>
      </w:pPr>
      <w:r w:rsidRPr="00B72D4D">
        <w:rPr>
          <w:rFonts w:ascii="Times New Roman" w:eastAsia="Times New Roman" w:hAnsi="Times New Roman" w:cs="Times New Roman"/>
          <w:lang w:eastAsia="fr-BE"/>
        </w:rPr>
        <w:br/>
      </w:r>
      <w:r w:rsidRPr="00B72D4D">
        <w:rPr>
          <w:rFonts w:ascii="Times New Roman" w:eastAsia="Times New Roman" w:hAnsi="Times New Roman" w:cs="Times New Roman"/>
          <w:color w:val="000000"/>
          <w:sz w:val="20"/>
          <w:szCs w:val="20"/>
          <w:lang w:eastAsia="fr-BE"/>
        </w:rPr>
        <w:t xml:space="preserve">BACK - ERUPTIONS - pimples - cervical region - --- deep seated </w:t>
      </w:r>
      <w:r w:rsidRPr="00B72D4D">
        <w:rPr>
          <w:rFonts w:ascii="Times New Roman" w:eastAsia="Times New Roman" w:hAnsi="Times New Roman" w:cs="Times New Roman"/>
          <w:color w:val="17375F"/>
          <w:sz w:val="20"/>
          <w:szCs w:val="20"/>
          <w:lang w:eastAsia="fr-BE"/>
        </w:rPr>
        <w:t>(</w:t>
      </w:r>
      <w:proofErr w:type="spellStart"/>
      <w:r w:rsidRPr="00B72D4D">
        <w:rPr>
          <w:rFonts w:ascii="Times New Roman" w:eastAsia="Times New Roman" w:hAnsi="Times New Roman" w:cs="Times New Roman"/>
          <w:color w:val="17375F"/>
          <w:sz w:val="20"/>
          <w:szCs w:val="20"/>
          <w:lang w:eastAsia="fr-BE"/>
        </w:rPr>
        <w:t>située</w:t>
      </w:r>
      <w:proofErr w:type="spellEnd"/>
      <w:r w:rsidRPr="00B72D4D">
        <w:rPr>
          <w:rFonts w:ascii="Times New Roman" w:eastAsia="Times New Roman" w:hAnsi="Times New Roman" w:cs="Times New Roman"/>
          <w:color w:val="17375F"/>
          <w:sz w:val="20"/>
          <w:szCs w:val="20"/>
          <w:lang w:eastAsia="fr-BE"/>
        </w:rPr>
        <w:t xml:space="preserve"> </w:t>
      </w:r>
      <w:proofErr w:type="spellStart"/>
      <w:r w:rsidRPr="00B72D4D">
        <w:rPr>
          <w:rFonts w:ascii="Times New Roman" w:eastAsia="Times New Roman" w:hAnsi="Times New Roman" w:cs="Times New Roman"/>
          <w:color w:val="17375F"/>
          <w:sz w:val="20"/>
          <w:szCs w:val="20"/>
          <w:lang w:eastAsia="fr-BE"/>
        </w:rPr>
        <w:t>profondément</w:t>
      </w:r>
      <w:proofErr w:type="spellEnd"/>
      <w:r w:rsidRPr="00B72D4D">
        <w:rPr>
          <w:rFonts w:ascii="Times New Roman" w:eastAsia="Times New Roman" w:hAnsi="Times New Roman" w:cs="Times New Roman"/>
          <w:color w:val="17375F"/>
          <w:sz w:val="20"/>
          <w:szCs w:val="20"/>
          <w:lang w:eastAsia="fr-BE"/>
        </w:rPr>
        <w:t>)</w:t>
      </w:r>
      <w:r w:rsidRPr="00B72D4D">
        <w:rPr>
          <w:rFonts w:ascii="Times New Roman" w:eastAsia="Times New Roman" w:hAnsi="Times New Roman" w:cs="Times New Roman"/>
          <w:color w:val="000000"/>
          <w:lang w:eastAsia="fr-BE"/>
        </w:rPr>
        <w:t xml:space="preserve"> (1) </w:t>
      </w:r>
      <w:proofErr w:type="spellStart"/>
      <w:r w:rsidRPr="00B72D4D">
        <w:rPr>
          <w:rFonts w:ascii="Times New Roman" w:eastAsia="Times New Roman" w:hAnsi="Times New Roman" w:cs="Times New Roman"/>
          <w:color w:val="000000"/>
          <w:sz w:val="20"/>
          <w:szCs w:val="20"/>
          <w:lang w:eastAsia="fr-BE"/>
        </w:rPr>
        <w:t>til</w:t>
      </w:r>
      <w:proofErr w:type="spellEnd"/>
      <w:r w:rsidRPr="00B72D4D">
        <w:rPr>
          <w:rFonts w:ascii="Times New Roman" w:eastAsia="Times New Roman" w:hAnsi="Times New Roman" w:cs="Times New Roman"/>
          <w:color w:val="000000"/>
          <w:sz w:val="20"/>
          <w:szCs w:val="20"/>
          <w:lang w:eastAsia="fr-BE"/>
        </w:rPr>
        <w:t>.</w:t>
      </w:r>
      <w:r w:rsidRPr="00B72D4D">
        <w:rPr>
          <w:rFonts w:ascii="Times New Roman" w:eastAsia="Times New Roman" w:hAnsi="Times New Roman" w:cs="Times New Roman"/>
          <w:color w:val="17375F"/>
          <w:lang w:eastAsia="fr-BE"/>
        </w:rPr>
        <w:t xml:space="preserve"> </w:t>
      </w:r>
    </w:p>
    <w:p w14:paraId="01E69094" w14:textId="77777777" w:rsidR="001A5CB4" w:rsidRPr="00C15A4D" w:rsidRDefault="001A5CB4" w:rsidP="001A5CB4">
      <w:pPr>
        <w:autoSpaceDE w:val="0"/>
        <w:autoSpaceDN w:val="0"/>
        <w:adjustRightInd w:val="0"/>
        <w:spacing w:after="0"/>
        <w:rPr>
          <w:rFonts w:ascii="Times New Roman" w:hAnsi="Times New Roman" w:cs="Times New Roman"/>
          <w:bCs/>
          <w:color w:val="000000"/>
          <w:sz w:val="20"/>
          <w:szCs w:val="20"/>
          <w:lang w:val="en-US"/>
        </w:rPr>
      </w:pPr>
      <w:r w:rsidRPr="00C15A4D">
        <w:rPr>
          <w:rFonts w:ascii="Times New Roman" w:hAnsi="Times New Roman" w:cs="Times New Roman"/>
          <w:bCs/>
          <w:color w:val="000000"/>
          <w:sz w:val="20"/>
          <w:szCs w:val="20"/>
          <w:lang w:val="en-US"/>
        </w:rPr>
        <w:t xml:space="preserve">BACK - HEAT - Dorsal region - right - Liver and kidneys; between </w:t>
      </w:r>
      <w:proofErr w:type="gramStart"/>
      <w:r w:rsidRPr="00C15A4D">
        <w:rPr>
          <w:rFonts w:ascii="Times New Roman" w:hAnsi="Times New Roman" w:cs="Times New Roman"/>
          <w:color w:val="000000"/>
          <w:sz w:val="20"/>
          <w:szCs w:val="20"/>
          <w:lang w:val="en-US"/>
        </w:rPr>
        <w:t>til</w:t>
      </w:r>
      <w:proofErr w:type="gramEnd"/>
      <w:r w:rsidRPr="00C15A4D">
        <w:rPr>
          <w:rFonts w:ascii="Times New Roman" w:hAnsi="Times New Roman" w:cs="Times New Roman"/>
          <w:color w:val="000000"/>
          <w:sz w:val="20"/>
          <w:szCs w:val="20"/>
          <w:lang w:val="en-US"/>
        </w:rPr>
        <w:t>.</w:t>
      </w:r>
      <w:r w:rsidRPr="00C15A4D">
        <w:rPr>
          <w:rFonts w:ascii="Times New Roman" w:hAnsi="Times New Roman" w:cs="Times New Roman"/>
          <w:color w:val="FF0080"/>
          <w:sz w:val="28"/>
          <w:szCs w:val="28"/>
          <w:vertAlign w:val="subscript"/>
          <w:lang w:val="en-US"/>
        </w:rPr>
        <w:t>c1</w:t>
      </w:r>
    </w:p>
    <w:p w14:paraId="05453B10" w14:textId="77777777" w:rsidR="001A5CB4" w:rsidRPr="00C15A4D" w:rsidRDefault="001A5CB4" w:rsidP="001A5CB4">
      <w:pPr>
        <w:autoSpaceDE w:val="0"/>
        <w:autoSpaceDN w:val="0"/>
        <w:adjustRightInd w:val="0"/>
        <w:spacing w:after="0"/>
        <w:rPr>
          <w:rFonts w:ascii="Times New Roman" w:hAnsi="Times New Roman" w:cs="Times New Roman"/>
          <w:bCs/>
          <w:color w:val="000000"/>
          <w:sz w:val="28"/>
          <w:szCs w:val="28"/>
          <w:lang w:val="en-US"/>
        </w:rPr>
      </w:pPr>
      <w:r w:rsidRPr="00B72D4D">
        <w:rPr>
          <w:rFonts w:ascii="Times New Roman" w:eastAsia="Times New Roman" w:hAnsi="Times New Roman" w:cs="Times New Roman"/>
          <w:lang w:eastAsia="fr-BE"/>
        </w:rPr>
        <w:br/>
      </w:r>
      <w:r w:rsidRPr="00C15A4D">
        <w:rPr>
          <w:rFonts w:ascii="Times New Roman" w:hAnsi="Times New Roman" w:cs="Times New Roman"/>
          <w:bCs/>
          <w:color w:val="000000"/>
          <w:sz w:val="20"/>
          <w:szCs w:val="20"/>
          <w:lang w:val="en-US"/>
        </w:rPr>
        <w:t xml:space="preserve">EXTREMITIES - BANDAGED, sensation as if - Legs - Knees; below </w:t>
      </w:r>
      <w:proofErr w:type="spellStart"/>
      <w:r w:rsidRPr="00C15A4D">
        <w:rPr>
          <w:rFonts w:ascii="Times New Roman" w:hAnsi="Times New Roman" w:cs="Times New Roman"/>
          <w:color w:val="000000"/>
          <w:sz w:val="20"/>
          <w:szCs w:val="20"/>
          <w:lang w:val="en-US"/>
        </w:rPr>
        <w:t>til</w:t>
      </w:r>
      <w:proofErr w:type="spellEnd"/>
      <w:r w:rsidRPr="00C15A4D">
        <w:rPr>
          <w:rFonts w:ascii="Times New Roman" w:hAnsi="Times New Roman" w:cs="Times New Roman"/>
          <w:color w:val="000000"/>
          <w:sz w:val="20"/>
          <w:szCs w:val="20"/>
          <w:lang w:val="en-US"/>
        </w:rPr>
        <w:t>.</w:t>
      </w:r>
      <w:r w:rsidRPr="00C15A4D">
        <w:rPr>
          <w:rFonts w:ascii="Times New Roman" w:hAnsi="Times New Roman" w:cs="Times New Roman"/>
          <w:color w:val="FF0080"/>
          <w:sz w:val="28"/>
          <w:szCs w:val="28"/>
          <w:vertAlign w:val="subscript"/>
          <w:lang w:val="en-US"/>
        </w:rPr>
        <w:t xml:space="preserve"> a</w:t>
      </w:r>
      <w:proofErr w:type="gramStart"/>
      <w:r w:rsidRPr="00C15A4D">
        <w:rPr>
          <w:rFonts w:ascii="Times New Roman" w:hAnsi="Times New Roman" w:cs="Times New Roman"/>
          <w:color w:val="FF0080"/>
          <w:sz w:val="28"/>
          <w:szCs w:val="28"/>
          <w:vertAlign w:val="subscript"/>
          <w:lang w:val="en-US"/>
        </w:rPr>
        <w:t>1,sys</w:t>
      </w:r>
      <w:proofErr w:type="gramEnd"/>
    </w:p>
    <w:p w14:paraId="4BF77841" w14:textId="77777777" w:rsidR="001A5CB4" w:rsidRPr="00C15A4D" w:rsidRDefault="001A5CB4" w:rsidP="001A5CB4">
      <w:pPr>
        <w:autoSpaceDE w:val="0"/>
        <w:autoSpaceDN w:val="0"/>
        <w:adjustRightInd w:val="0"/>
        <w:spacing w:after="0"/>
        <w:rPr>
          <w:rFonts w:ascii="Times New Roman" w:hAnsi="Times New Roman" w:cs="Times New Roman"/>
          <w:bCs/>
          <w:color w:val="000000"/>
          <w:sz w:val="20"/>
          <w:szCs w:val="20"/>
          <w:lang w:val="en-US"/>
        </w:rPr>
      </w:pPr>
      <w:r w:rsidRPr="00C15A4D">
        <w:rPr>
          <w:rFonts w:ascii="Times New Roman" w:hAnsi="Times New Roman" w:cs="Times New Roman"/>
          <w:bCs/>
          <w:color w:val="000000"/>
          <w:sz w:val="20"/>
          <w:szCs w:val="20"/>
          <w:lang w:val="en-US"/>
        </w:rPr>
        <w:t xml:space="preserve">EXTREMITIES - BANDAGED, sensation as if - Lower limbs - walking </w:t>
      </w:r>
      <w:proofErr w:type="spellStart"/>
      <w:r w:rsidRPr="00C15A4D">
        <w:rPr>
          <w:rFonts w:ascii="Times New Roman" w:hAnsi="Times New Roman" w:cs="Times New Roman"/>
          <w:bCs/>
          <w:color w:val="000000"/>
          <w:sz w:val="20"/>
          <w:szCs w:val="20"/>
          <w:lang w:val="en-US"/>
        </w:rPr>
        <w:t>agg</w:t>
      </w:r>
      <w:proofErr w:type="spellEnd"/>
      <w:r w:rsidRPr="00C15A4D">
        <w:rPr>
          <w:rFonts w:ascii="Times New Roman" w:hAnsi="Times New Roman" w:cs="Times New Roman"/>
          <w:bCs/>
          <w:color w:val="000000"/>
          <w:sz w:val="20"/>
          <w:szCs w:val="20"/>
          <w:lang w:val="en-US"/>
        </w:rPr>
        <w:t xml:space="preserve">. </w:t>
      </w:r>
      <w:proofErr w:type="spellStart"/>
      <w:r w:rsidRPr="00C15A4D">
        <w:rPr>
          <w:rFonts w:ascii="Times New Roman" w:hAnsi="Times New Roman" w:cs="Times New Roman"/>
          <w:color w:val="000000"/>
          <w:sz w:val="20"/>
          <w:szCs w:val="20"/>
          <w:lang w:val="en-US"/>
        </w:rPr>
        <w:t>til</w:t>
      </w:r>
      <w:proofErr w:type="spellEnd"/>
      <w:r w:rsidRPr="00C15A4D">
        <w:rPr>
          <w:rFonts w:ascii="Times New Roman" w:hAnsi="Times New Roman" w:cs="Times New Roman"/>
          <w:color w:val="000000"/>
          <w:sz w:val="20"/>
          <w:szCs w:val="20"/>
          <w:lang w:val="en-US"/>
        </w:rPr>
        <w:t>.</w:t>
      </w:r>
      <w:r w:rsidRPr="00C15A4D">
        <w:rPr>
          <w:rFonts w:ascii="Times New Roman" w:hAnsi="Times New Roman" w:cs="Times New Roman"/>
          <w:color w:val="FF0080"/>
          <w:sz w:val="28"/>
          <w:szCs w:val="28"/>
          <w:vertAlign w:val="subscript"/>
          <w:lang w:val="en-US"/>
        </w:rPr>
        <w:t xml:space="preserve"> a</w:t>
      </w:r>
      <w:proofErr w:type="gramStart"/>
      <w:r w:rsidRPr="00C15A4D">
        <w:rPr>
          <w:rFonts w:ascii="Times New Roman" w:hAnsi="Times New Roman" w:cs="Times New Roman"/>
          <w:color w:val="FF0080"/>
          <w:sz w:val="28"/>
          <w:szCs w:val="28"/>
          <w:vertAlign w:val="subscript"/>
          <w:lang w:val="en-US"/>
        </w:rPr>
        <w:t>1,k</w:t>
      </w:r>
      <w:proofErr w:type="gramEnd"/>
    </w:p>
    <w:p w14:paraId="6FCD4339" w14:textId="77777777" w:rsidR="001A5CB4" w:rsidRPr="00C15A4D" w:rsidRDefault="001A5CB4" w:rsidP="001A5CB4">
      <w:pPr>
        <w:autoSpaceDE w:val="0"/>
        <w:autoSpaceDN w:val="0"/>
        <w:adjustRightInd w:val="0"/>
        <w:spacing w:after="0"/>
        <w:rPr>
          <w:rFonts w:ascii="Times New Roman" w:hAnsi="Times New Roman" w:cs="Times New Roman"/>
          <w:bCs/>
          <w:color w:val="000000"/>
          <w:sz w:val="20"/>
          <w:szCs w:val="20"/>
          <w:lang w:val="en-US"/>
        </w:rPr>
      </w:pPr>
      <w:r w:rsidRPr="00C15A4D">
        <w:rPr>
          <w:rFonts w:ascii="Times New Roman" w:hAnsi="Times New Roman" w:cs="Times New Roman"/>
          <w:bCs/>
          <w:color w:val="000000"/>
          <w:sz w:val="20"/>
          <w:szCs w:val="20"/>
          <w:lang w:val="en-US"/>
        </w:rPr>
        <w:t xml:space="preserve">EXTREMITIES - CRACKED skin - Feet - Heels – deep </w:t>
      </w:r>
      <w:proofErr w:type="spellStart"/>
      <w:r w:rsidRPr="00C15A4D">
        <w:rPr>
          <w:rFonts w:ascii="Times New Roman" w:hAnsi="Times New Roman" w:cs="Times New Roman"/>
          <w:color w:val="000000"/>
          <w:sz w:val="20"/>
          <w:szCs w:val="20"/>
          <w:lang w:val="en-US"/>
        </w:rPr>
        <w:t>til</w:t>
      </w:r>
      <w:proofErr w:type="spellEnd"/>
      <w:r w:rsidRPr="00C15A4D">
        <w:rPr>
          <w:rFonts w:ascii="Times New Roman" w:hAnsi="Times New Roman" w:cs="Times New Roman"/>
          <w:color w:val="000000"/>
          <w:sz w:val="20"/>
          <w:szCs w:val="20"/>
          <w:lang w:val="en-US"/>
        </w:rPr>
        <w:t>.</w:t>
      </w:r>
      <w:r w:rsidRPr="00C15A4D">
        <w:rPr>
          <w:rFonts w:ascii="Times New Roman" w:hAnsi="Times New Roman" w:cs="Times New Roman"/>
          <w:color w:val="FF0080"/>
          <w:sz w:val="28"/>
          <w:szCs w:val="28"/>
          <w:vertAlign w:val="subscript"/>
          <w:lang w:val="en-US"/>
        </w:rPr>
        <w:t xml:space="preserve"> ban1</w:t>
      </w:r>
    </w:p>
    <w:p w14:paraId="3098C8A9" w14:textId="77777777" w:rsidR="001A5CB4" w:rsidRPr="00C15A4D" w:rsidRDefault="001A5CB4" w:rsidP="001A5CB4">
      <w:pPr>
        <w:autoSpaceDE w:val="0"/>
        <w:autoSpaceDN w:val="0"/>
        <w:adjustRightInd w:val="0"/>
        <w:spacing w:after="0"/>
        <w:rPr>
          <w:rFonts w:ascii="Times New Roman" w:hAnsi="Times New Roman" w:cs="Times New Roman"/>
          <w:bCs/>
          <w:color w:val="000000"/>
          <w:sz w:val="20"/>
          <w:szCs w:val="20"/>
          <w:lang w:val="en-US"/>
        </w:rPr>
      </w:pPr>
      <w:r w:rsidRPr="00B72D4D">
        <w:rPr>
          <w:rFonts w:ascii="Times New Roman" w:eastAsia="Times New Roman" w:hAnsi="Times New Roman" w:cs="Times New Roman"/>
          <w:color w:val="000000"/>
          <w:sz w:val="20"/>
          <w:szCs w:val="20"/>
          <w:lang w:eastAsia="fr-BE"/>
        </w:rPr>
        <w:lastRenderedPageBreak/>
        <w:t xml:space="preserve">EXTREMITIES - DRYNESS - hands - -- night </w:t>
      </w:r>
      <w:r w:rsidRPr="00B72D4D">
        <w:rPr>
          <w:rFonts w:ascii="Times New Roman" w:eastAsia="Times New Roman" w:hAnsi="Times New Roman" w:cs="Times New Roman"/>
          <w:color w:val="000000"/>
          <w:lang w:eastAsia="fr-BE"/>
        </w:rPr>
        <w:t xml:space="preserve">(1) </w:t>
      </w:r>
      <w:proofErr w:type="spellStart"/>
      <w:r w:rsidRPr="00B72D4D">
        <w:rPr>
          <w:rFonts w:ascii="Times New Roman" w:eastAsia="Times New Roman" w:hAnsi="Times New Roman" w:cs="Times New Roman"/>
          <w:color w:val="000000"/>
          <w:sz w:val="20"/>
          <w:szCs w:val="20"/>
          <w:lang w:eastAsia="fr-BE"/>
        </w:rPr>
        <w:t>til</w:t>
      </w:r>
      <w:proofErr w:type="spellEnd"/>
      <w:r w:rsidRPr="00B72D4D">
        <w:rPr>
          <w:rFonts w:ascii="Times New Roman" w:eastAsia="Times New Roman" w:hAnsi="Times New Roman" w:cs="Times New Roman"/>
          <w:color w:val="000000"/>
          <w:sz w:val="20"/>
          <w:szCs w:val="20"/>
          <w:lang w:eastAsia="fr-BE"/>
        </w:rPr>
        <w:t>.</w:t>
      </w:r>
      <w:r w:rsidRPr="00B72D4D">
        <w:rPr>
          <w:rFonts w:ascii="Times New Roman" w:eastAsia="Times New Roman" w:hAnsi="Times New Roman" w:cs="Times New Roman"/>
          <w:color w:val="17375F"/>
          <w:lang w:eastAsia="fr-BE"/>
        </w:rPr>
        <w:t xml:space="preserve"> </w:t>
      </w:r>
      <w:r w:rsidRPr="00B72D4D">
        <w:rPr>
          <w:rFonts w:ascii="Times New Roman" w:eastAsia="Times New Roman" w:hAnsi="Times New Roman" w:cs="Times New Roman"/>
          <w:lang w:eastAsia="fr-BE"/>
        </w:rPr>
        <w:br/>
      </w:r>
      <w:r w:rsidRPr="00C15A4D">
        <w:rPr>
          <w:rFonts w:ascii="Times New Roman" w:hAnsi="Times New Roman" w:cs="Times New Roman"/>
          <w:bCs/>
          <w:color w:val="000000"/>
          <w:sz w:val="20"/>
          <w:szCs w:val="20"/>
          <w:lang w:val="en-US"/>
        </w:rPr>
        <w:t xml:space="preserve">EXTREMITIES - ERUPTIONS - Thighs - burning - scratching </w:t>
      </w:r>
      <w:proofErr w:type="spellStart"/>
      <w:r w:rsidRPr="00C15A4D">
        <w:rPr>
          <w:rFonts w:ascii="Times New Roman" w:hAnsi="Times New Roman" w:cs="Times New Roman"/>
          <w:bCs/>
          <w:color w:val="000000"/>
          <w:sz w:val="20"/>
          <w:szCs w:val="20"/>
          <w:lang w:val="en-US"/>
        </w:rPr>
        <w:t>agg</w:t>
      </w:r>
      <w:proofErr w:type="spellEnd"/>
      <w:r w:rsidRPr="00C15A4D">
        <w:rPr>
          <w:rFonts w:ascii="Times New Roman" w:hAnsi="Times New Roman" w:cs="Times New Roman"/>
          <w:bCs/>
          <w:color w:val="000000"/>
          <w:sz w:val="20"/>
          <w:szCs w:val="20"/>
          <w:lang w:val="en-US"/>
        </w:rPr>
        <w:t xml:space="preserve">.; after </w:t>
      </w:r>
      <w:r w:rsidRPr="00C15A4D">
        <w:rPr>
          <w:rFonts w:ascii="Times New Roman" w:hAnsi="Times New Roman" w:cs="Times New Roman"/>
          <w:color w:val="000000"/>
          <w:sz w:val="20"/>
          <w:szCs w:val="20"/>
          <w:lang w:val="en-US"/>
        </w:rPr>
        <w:t xml:space="preserve">Agar </w:t>
      </w:r>
      <w:r w:rsidRPr="00C15A4D">
        <w:rPr>
          <w:rFonts w:ascii="Times New Roman" w:hAnsi="Times New Roman" w:cs="Times New Roman"/>
          <w:color w:val="FF0080"/>
          <w:sz w:val="28"/>
          <w:szCs w:val="28"/>
          <w:vertAlign w:val="subscript"/>
          <w:lang w:val="en-US"/>
        </w:rPr>
        <w:t>Hahn</w:t>
      </w:r>
      <w:r w:rsidRPr="00C15A4D">
        <w:rPr>
          <w:rFonts w:ascii="Times New Roman" w:hAnsi="Times New Roman" w:cs="Times New Roman"/>
          <w:color w:val="000000"/>
          <w:sz w:val="20"/>
          <w:szCs w:val="20"/>
          <w:lang w:val="en-US"/>
        </w:rPr>
        <w:t xml:space="preserve">, STAPH </w:t>
      </w:r>
      <w:r w:rsidRPr="00C15A4D">
        <w:rPr>
          <w:rFonts w:ascii="Times New Roman" w:hAnsi="Times New Roman" w:cs="Times New Roman"/>
          <w:color w:val="FF0080"/>
          <w:sz w:val="28"/>
          <w:szCs w:val="28"/>
          <w:vertAlign w:val="subscript"/>
          <w:lang w:val="en-US"/>
        </w:rPr>
        <w:t>at4</w:t>
      </w:r>
      <w:r w:rsidRPr="00C15A4D">
        <w:rPr>
          <w:rFonts w:ascii="Times New Roman" w:hAnsi="Times New Roman" w:cs="Times New Roman"/>
          <w:color w:val="000000"/>
          <w:sz w:val="20"/>
          <w:szCs w:val="20"/>
          <w:lang w:val="en-US"/>
        </w:rPr>
        <w:t xml:space="preserve">, </w:t>
      </w:r>
      <w:proofErr w:type="spellStart"/>
      <w:proofErr w:type="gramStart"/>
      <w:r w:rsidRPr="00C15A4D">
        <w:rPr>
          <w:rFonts w:ascii="Times New Roman" w:hAnsi="Times New Roman" w:cs="Times New Roman"/>
          <w:color w:val="000000"/>
          <w:sz w:val="20"/>
          <w:szCs w:val="20"/>
          <w:lang w:val="en-US"/>
        </w:rPr>
        <w:t>til.</w:t>
      </w:r>
      <w:r w:rsidRPr="00C15A4D">
        <w:rPr>
          <w:rFonts w:ascii="Times New Roman" w:hAnsi="Times New Roman" w:cs="Times New Roman"/>
          <w:color w:val="FF0080"/>
          <w:sz w:val="28"/>
          <w:szCs w:val="28"/>
          <w:vertAlign w:val="subscript"/>
          <w:lang w:val="en-US"/>
        </w:rPr>
        <w:t>k</w:t>
      </w:r>
      <w:proofErr w:type="spellEnd"/>
      <w:proofErr w:type="gramEnd"/>
    </w:p>
    <w:p w14:paraId="7056C50C" w14:textId="77777777" w:rsidR="001A5CB4" w:rsidRPr="00B72D4D" w:rsidRDefault="001A5CB4" w:rsidP="001A5CB4">
      <w:pPr>
        <w:autoSpaceDE w:val="0"/>
        <w:autoSpaceDN w:val="0"/>
        <w:adjustRightInd w:val="0"/>
        <w:spacing w:after="0"/>
        <w:rPr>
          <w:rFonts w:ascii="Times New Roman" w:eastAsia="Times New Roman" w:hAnsi="Times New Roman" w:cs="Times New Roman"/>
          <w:color w:val="000000"/>
          <w:sz w:val="20"/>
          <w:szCs w:val="20"/>
          <w:lang w:eastAsia="fr-BE"/>
        </w:rPr>
      </w:pPr>
      <w:r w:rsidRPr="00B72D4D">
        <w:rPr>
          <w:rFonts w:ascii="Times New Roman" w:eastAsia="Times New Roman" w:hAnsi="Times New Roman" w:cs="Times New Roman"/>
          <w:color w:val="000000"/>
          <w:sz w:val="20"/>
          <w:szCs w:val="20"/>
          <w:lang w:eastAsia="fr-BE"/>
        </w:rPr>
        <w:t xml:space="preserve">EXTREMITIES - HEAVINESS, weariness (fatigue) - upper arms - -- bed, in </w:t>
      </w:r>
      <w:r w:rsidRPr="00B72D4D">
        <w:rPr>
          <w:rFonts w:ascii="Times New Roman" w:eastAsia="Times New Roman" w:hAnsi="Times New Roman" w:cs="Times New Roman"/>
          <w:color w:val="000000"/>
          <w:lang w:eastAsia="fr-BE"/>
        </w:rPr>
        <w:t xml:space="preserve">(1) </w:t>
      </w:r>
      <w:proofErr w:type="spellStart"/>
      <w:r w:rsidRPr="00B72D4D">
        <w:rPr>
          <w:rFonts w:ascii="Times New Roman" w:eastAsia="Times New Roman" w:hAnsi="Times New Roman" w:cs="Times New Roman"/>
          <w:color w:val="000000"/>
          <w:sz w:val="20"/>
          <w:szCs w:val="20"/>
          <w:lang w:eastAsia="fr-BE"/>
        </w:rPr>
        <w:t>til</w:t>
      </w:r>
      <w:proofErr w:type="spellEnd"/>
      <w:r w:rsidRPr="00B72D4D">
        <w:rPr>
          <w:rFonts w:ascii="Times New Roman" w:eastAsia="Times New Roman" w:hAnsi="Times New Roman" w:cs="Times New Roman"/>
          <w:color w:val="000000"/>
          <w:sz w:val="20"/>
          <w:szCs w:val="20"/>
          <w:lang w:eastAsia="fr-BE"/>
        </w:rPr>
        <w:t>.</w:t>
      </w:r>
      <w:r w:rsidRPr="00B72D4D">
        <w:rPr>
          <w:rFonts w:ascii="Times New Roman" w:eastAsia="Times New Roman" w:hAnsi="Times New Roman" w:cs="Times New Roman"/>
          <w:color w:val="17375F"/>
          <w:lang w:eastAsia="fr-BE"/>
        </w:rPr>
        <w:t xml:space="preserve"> </w:t>
      </w:r>
      <w:r w:rsidRPr="00B72D4D">
        <w:rPr>
          <w:rFonts w:ascii="Times New Roman" w:eastAsia="Times New Roman" w:hAnsi="Times New Roman" w:cs="Times New Roman"/>
          <w:lang w:eastAsia="fr-BE"/>
        </w:rPr>
        <w:br/>
      </w:r>
      <w:r w:rsidRPr="00B72D4D">
        <w:rPr>
          <w:rFonts w:ascii="Times New Roman" w:eastAsia="Times New Roman" w:hAnsi="Times New Roman" w:cs="Times New Roman"/>
          <w:color w:val="000000"/>
          <w:sz w:val="20"/>
          <w:szCs w:val="20"/>
          <w:lang w:eastAsia="fr-BE"/>
        </w:rPr>
        <w:t>EXTREMITIES – LAMENESS (</w:t>
      </w:r>
      <w:proofErr w:type="spellStart"/>
      <w:r w:rsidRPr="00B72D4D">
        <w:rPr>
          <w:rFonts w:ascii="Times New Roman" w:eastAsia="Times New Roman" w:hAnsi="Times New Roman" w:cs="Times New Roman"/>
          <w:color w:val="000000"/>
          <w:sz w:val="20"/>
          <w:szCs w:val="20"/>
          <w:lang w:eastAsia="fr-BE"/>
        </w:rPr>
        <w:t>boiterie</w:t>
      </w:r>
      <w:proofErr w:type="spellEnd"/>
      <w:r w:rsidRPr="00B72D4D">
        <w:rPr>
          <w:rFonts w:ascii="Times New Roman" w:eastAsia="Times New Roman" w:hAnsi="Times New Roman" w:cs="Times New Roman"/>
          <w:color w:val="000000"/>
          <w:sz w:val="20"/>
          <w:szCs w:val="20"/>
          <w:lang w:eastAsia="fr-BE"/>
        </w:rPr>
        <w:t xml:space="preserve">, </w:t>
      </w:r>
      <w:proofErr w:type="spellStart"/>
      <w:r w:rsidRPr="00B72D4D">
        <w:rPr>
          <w:rFonts w:ascii="Times New Roman" w:eastAsia="Times New Roman" w:hAnsi="Times New Roman" w:cs="Times New Roman"/>
          <w:color w:val="000000"/>
          <w:sz w:val="20"/>
          <w:szCs w:val="20"/>
          <w:lang w:eastAsia="fr-BE"/>
        </w:rPr>
        <w:t>dysfonctionnement</w:t>
      </w:r>
      <w:proofErr w:type="spellEnd"/>
      <w:r w:rsidRPr="00B72D4D">
        <w:rPr>
          <w:rFonts w:ascii="Times New Roman" w:eastAsia="Times New Roman" w:hAnsi="Times New Roman" w:cs="Times New Roman"/>
          <w:color w:val="000000"/>
          <w:sz w:val="20"/>
          <w:szCs w:val="20"/>
          <w:lang w:eastAsia="fr-BE"/>
        </w:rPr>
        <w:t xml:space="preserve">) - upper limbs - -- bed, in </w:t>
      </w:r>
      <w:r w:rsidRPr="00B72D4D">
        <w:rPr>
          <w:rFonts w:ascii="Times New Roman" w:eastAsia="Times New Roman" w:hAnsi="Times New Roman" w:cs="Times New Roman"/>
          <w:color w:val="000000"/>
          <w:lang w:eastAsia="fr-BE"/>
        </w:rPr>
        <w:t xml:space="preserve">(1) </w:t>
      </w:r>
      <w:proofErr w:type="spellStart"/>
      <w:r w:rsidRPr="00B72D4D">
        <w:rPr>
          <w:rFonts w:ascii="Times New Roman" w:eastAsia="Times New Roman" w:hAnsi="Times New Roman" w:cs="Times New Roman"/>
          <w:color w:val="000000"/>
          <w:sz w:val="20"/>
          <w:szCs w:val="20"/>
          <w:lang w:eastAsia="fr-BE"/>
        </w:rPr>
        <w:t>til</w:t>
      </w:r>
      <w:proofErr w:type="spellEnd"/>
      <w:r w:rsidRPr="00B72D4D">
        <w:rPr>
          <w:rFonts w:ascii="Times New Roman" w:eastAsia="Times New Roman" w:hAnsi="Times New Roman" w:cs="Times New Roman"/>
          <w:color w:val="000000"/>
          <w:sz w:val="20"/>
          <w:szCs w:val="20"/>
          <w:lang w:eastAsia="fr-BE"/>
        </w:rPr>
        <w:t>.</w:t>
      </w:r>
      <w:r w:rsidRPr="00B72D4D">
        <w:rPr>
          <w:rFonts w:ascii="Times New Roman" w:eastAsia="Times New Roman" w:hAnsi="Times New Roman" w:cs="Times New Roman"/>
          <w:color w:val="17375F"/>
          <w:lang w:eastAsia="fr-BE"/>
        </w:rPr>
        <w:t xml:space="preserve"> </w:t>
      </w:r>
      <w:r w:rsidRPr="00B72D4D">
        <w:rPr>
          <w:rFonts w:ascii="Times New Roman" w:eastAsia="Times New Roman" w:hAnsi="Times New Roman" w:cs="Times New Roman"/>
          <w:lang w:eastAsia="fr-BE"/>
        </w:rPr>
        <w:br/>
      </w:r>
      <w:r w:rsidRPr="00B72D4D">
        <w:rPr>
          <w:rFonts w:ascii="Times New Roman" w:eastAsia="Times New Roman" w:hAnsi="Times New Roman" w:cs="Times New Roman"/>
          <w:color w:val="000000"/>
          <w:sz w:val="20"/>
          <w:szCs w:val="20"/>
          <w:lang w:eastAsia="fr-BE"/>
        </w:rPr>
        <w:t xml:space="preserve">EXTREMITIES - PAIN - drawing - burning, lower limbs - --- hips </w:t>
      </w:r>
      <w:r w:rsidRPr="00B72D4D">
        <w:rPr>
          <w:rFonts w:ascii="Times New Roman" w:eastAsia="Times New Roman" w:hAnsi="Times New Roman" w:cs="Times New Roman"/>
          <w:color w:val="000000"/>
          <w:lang w:eastAsia="fr-BE"/>
        </w:rPr>
        <w:t xml:space="preserve">(1) </w:t>
      </w:r>
      <w:proofErr w:type="spellStart"/>
      <w:r w:rsidRPr="00B72D4D">
        <w:rPr>
          <w:rFonts w:ascii="Times New Roman" w:eastAsia="Times New Roman" w:hAnsi="Times New Roman" w:cs="Times New Roman"/>
          <w:color w:val="000000"/>
          <w:sz w:val="20"/>
          <w:szCs w:val="20"/>
          <w:lang w:eastAsia="fr-BE"/>
        </w:rPr>
        <w:t>til</w:t>
      </w:r>
      <w:proofErr w:type="spellEnd"/>
      <w:r w:rsidRPr="00B72D4D">
        <w:rPr>
          <w:rFonts w:ascii="Times New Roman" w:eastAsia="Times New Roman" w:hAnsi="Times New Roman" w:cs="Times New Roman"/>
          <w:color w:val="000000"/>
          <w:sz w:val="20"/>
          <w:szCs w:val="20"/>
          <w:lang w:eastAsia="fr-BE"/>
        </w:rPr>
        <w:t>.</w:t>
      </w:r>
      <w:r w:rsidRPr="00B72D4D">
        <w:rPr>
          <w:rFonts w:ascii="Times New Roman" w:eastAsia="Times New Roman" w:hAnsi="Times New Roman" w:cs="Times New Roman"/>
          <w:color w:val="17375F"/>
          <w:lang w:eastAsia="fr-BE"/>
        </w:rPr>
        <w:t xml:space="preserve"> </w:t>
      </w:r>
      <w:r w:rsidRPr="00B72D4D">
        <w:rPr>
          <w:rFonts w:ascii="Times New Roman" w:eastAsia="Times New Roman" w:hAnsi="Times New Roman" w:cs="Times New Roman"/>
          <w:lang w:eastAsia="fr-BE"/>
        </w:rPr>
        <w:br/>
      </w:r>
      <w:r w:rsidRPr="00B72D4D">
        <w:rPr>
          <w:rFonts w:ascii="Times New Roman" w:eastAsia="Times New Roman" w:hAnsi="Times New Roman" w:cs="Times New Roman"/>
          <w:color w:val="000000"/>
          <w:sz w:val="20"/>
          <w:szCs w:val="20"/>
          <w:lang w:eastAsia="fr-BE"/>
        </w:rPr>
        <w:t xml:space="preserve">EXTREMITIES - PAIN - drawing - spots - --- hips </w:t>
      </w:r>
      <w:r w:rsidRPr="00B72D4D">
        <w:rPr>
          <w:rFonts w:ascii="Times New Roman" w:eastAsia="Times New Roman" w:hAnsi="Times New Roman" w:cs="Times New Roman"/>
          <w:color w:val="000000"/>
          <w:lang w:eastAsia="fr-BE"/>
        </w:rPr>
        <w:t xml:space="preserve">(1) </w:t>
      </w:r>
      <w:proofErr w:type="spellStart"/>
      <w:r w:rsidRPr="00B72D4D">
        <w:rPr>
          <w:rFonts w:ascii="Times New Roman" w:eastAsia="Times New Roman" w:hAnsi="Times New Roman" w:cs="Times New Roman"/>
          <w:color w:val="000000"/>
          <w:sz w:val="20"/>
          <w:szCs w:val="20"/>
          <w:lang w:eastAsia="fr-BE"/>
        </w:rPr>
        <w:t>til</w:t>
      </w:r>
      <w:proofErr w:type="spellEnd"/>
      <w:r w:rsidRPr="00B72D4D">
        <w:rPr>
          <w:rFonts w:ascii="Times New Roman" w:eastAsia="Times New Roman" w:hAnsi="Times New Roman" w:cs="Times New Roman"/>
          <w:color w:val="000000"/>
          <w:sz w:val="20"/>
          <w:szCs w:val="20"/>
          <w:lang w:eastAsia="fr-BE"/>
        </w:rPr>
        <w:t>.</w:t>
      </w:r>
      <w:r w:rsidRPr="00B72D4D">
        <w:rPr>
          <w:rFonts w:ascii="Times New Roman" w:eastAsia="Times New Roman" w:hAnsi="Times New Roman" w:cs="Times New Roman"/>
          <w:color w:val="17375F"/>
          <w:lang w:eastAsia="fr-BE"/>
        </w:rPr>
        <w:t xml:space="preserve"> </w:t>
      </w:r>
      <w:r w:rsidRPr="00B72D4D">
        <w:rPr>
          <w:rFonts w:ascii="Times New Roman" w:eastAsia="Times New Roman" w:hAnsi="Times New Roman" w:cs="Times New Roman"/>
          <w:lang w:eastAsia="fr-BE"/>
        </w:rPr>
        <w:br/>
      </w:r>
      <w:r w:rsidRPr="00B72D4D">
        <w:rPr>
          <w:rFonts w:ascii="Times New Roman" w:eastAsia="Times New Roman" w:hAnsi="Times New Roman" w:cs="Times New Roman"/>
          <w:color w:val="000000"/>
          <w:sz w:val="20"/>
          <w:szCs w:val="20"/>
          <w:lang w:eastAsia="fr-BE"/>
        </w:rPr>
        <w:t>EXTREMITIES - PAIN - tearing - Ankle - --- paralytic</w:t>
      </w:r>
      <w:r w:rsidRPr="00B72D4D">
        <w:rPr>
          <w:rFonts w:ascii="Times New Roman" w:eastAsia="Times New Roman" w:hAnsi="Times New Roman" w:cs="Times New Roman"/>
          <w:color w:val="000000"/>
          <w:lang w:eastAsia="fr-BE"/>
        </w:rPr>
        <w:t xml:space="preserve"> (1) </w:t>
      </w:r>
      <w:proofErr w:type="spellStart"/>
      <w:r w:rsidRPr="00B72D4D">
        <w:rPr>
          <w:rFonts w:ascii="Times New Roman" w:eastAsia="Times New Roman" w:hAnsi="Times New Roman" w:cs="Times New Roman"/>
          <w:color w:val="000000"/>
          <w:lang w:eastAsia="fr-BE"/>
        </w:rPr>
        <w:t>dros</w:t>
      </w:r>
      <w:proofErr w:type="spellEnd"/>
      <w:r w:rsidRPr="00B72D4D">
        <w:rPr>
          <w:rFonts w:ascii="Times New Roman" w:eastAsia="Times New Roman" w:hAnsi="Times New Roman" w:cs="Times New Roman"/>
          <w:color w:val="000000"/>
          <w:lang w:eastAsia="fr-BE"/>
        </w:rPr>
        <w:t xml:space="preserve"> </w:t>
      </w:r>
      <w:r w:rsidRPr="00C15A4D">
        <w:rPr>
          <w:rFonts w:ascii="Times New Roman" w:hAnsi="Times New Roman" w:cs="Times New Roman"/>
          <w:color w:val="FF0080"/>
          <w:sz w:val="28"/>
          <w:szCs w:val="28"/>
          <w:vertAlign w:val="subscript"/>
          <w:lang w:val="en-US"/>
        </w:rPr>
        <w:t>Hahn</w:t>
      </w:r>
      <w:r w:rsidRPr="00B72D4D">
        <w:rPr>
          <w:rFonts w:ascii="Times New Roman" w:eastAsia="Times New Roman" w:hAnsi="Times New Roman" w:cs="Times New Roman"/>
          <w:color w:val="000000"/>
          <w:lang w:eastAsia="fr-BE"/>
        </w:rPr>
        <w:t xml:space="preserve"> </w:t>
      </w:r>
      <w:proofErr w:type="spellStart"/>
      <w:r w:rsidRPr="00B72D4D">
        <w:rPr>
          <w:rFonts w:ascii="Times New Roman" w:eastAsia="Times New Roman" w:hAnsi="Times New Roman" w:cs="Times New Roman"/>
          <w:color w:val="000000"/>
          <w:lang w:eastAsia="fr-BE"/>
        </w:rPr>
        <w:t>til</w:t>
      </w:r>
      <w:proofErr w:type="spellEnd"/>
      <w:r w:rsidRPr="00B72D4D">
        <w:rPr>
          <w:rFonts w:ascii="Times New Roman" w:eastAsia="Times New Roman" w:hAnsi="Times New Roman" w:cs="Times New Roman"/>
          <w:color w:val="000000"/>
          <w:sz w:val="20"/>
          <w:szCs w:val="20"/>
          <w:lang w:eastAsia="fr-BE"/>
        </w:rPr>
        <w:t xml:space="preserve">. </w:t>
      </w:r>
      <w:proofErr w:type="spellStart"/>
      <w:r w:rsidRPr="00C15A4D">
        <w:rPr>
          <w:rFonts w:ascii="Times New Roman" w:hAnsi="Times New Roman" w:cs="Times New Roman"/>
          <w:color w:val="FF0080"/>
          <w:sz w:val="28"/>
          <w:szCs w:val="28"/>
          <w:vertAlign w:val="subscript"/>
          <w:lang w:val="en-US"/>
        </w:rPr>
        <w:t>kent</w:t>
      </w:r>
      <w:proofErr w:type="spellEnd"/>
    </w:p>
    <w:p w14:paraId="4BD24C67" w14:textId="77777777" w:rsidR="001A5CB4" w:rsidRPr="00B72D4D" w:rsidRDefault="001A5CB4" w:rsidP="001A5CB4">
      <w:pPr>
        <w:autoSpaceDE w:val="0"/>
        <w:autoSpaceDN w:val="0"/>
        <w:adjustRightInd w:val="0"/>
        <w:spacing w:after="0"/>
        <w:rPr>
          <w:rFonts w:ascii="Times New Roman" w:hAnsi="Times New Roman" w:cs="Times New Roman"/>
          <w:bCs/>
          <w:color w:val="000000"/>
          <w:sz w:val="20"/>
          <w:szCs w:val="20"/>
        </w:rPr>
      </w:pPr>
      <w:r w:rsidRPr="00B72D4D">
        <w:rPr>
          <w:rFonts w:ascii="Times New Roman" w:eastAsia="Times New Roman" w:hAnsi="Times New Roman" w:cs="Times New Roman"/>
          <w:color w:val="000000"/>
          <w:sz w:val="20"/>
          <w:szCs w:val="20"/>
          <w:lang w:eastAsia="fr-BE"/>
        </w:rPr>
        <w:t xml:space="preserve">EXTREMITIES - PAIN - ulcerative - toes - first - ---- touch </w:t>
      </w:r>
      <w:proofErr w:type="spellStart"/>
      <w:proofErr w:type="gramStart"/>
      <w:r w:rsidRPr="00B72D4D">
        <w:rPr>
          <w:rFonts w:ascii="Times New Roman" w:eastAsia="Times New Roman" w:hAnsi="Times New Roman" w:cs="Times New Roman"/>
          <w:color w:val="000000"/>
          <w:sz w:val="20"/>
          <w:szCs w:val="20"/>
          <w:lang w:eastAsia="fr-BE"/>
        </w:rPr>
        <w:t>agg</w:t>
      </w:r>
      <w:proofErr w:type="spellEnd"/>
      <w:r w:rsidRPr="00B72D4D">
        <w:rPr>
          <w:rFonts w:ascii="Times New Roman" w:eastAsia="Times New Roman" w:hAnsi="Times New Roman" w:cs="Times New Roman"/>
          <w:color w:val="000000"/>
          <w:sz w:val="20"/>
          <w:szCs w:val="20"/>
          <w:lang w:eastAsia="fr-BE"/>
        </w:rPr>
        <w:t>.</w:t>
      </w:r>
      <w:r w:rsidRPr="00B72D4D">
        <w:rPr>
          <w:rFonts w:ascii="Times New Roman" w:eastAsia="Times New Roman" w:hAnsi="Times New Roman" w:cs="Times New Roman"/>
          <w:color w:val="17375F"/>
          <w:lang w:eastAsia="fr-BE"/>
        </w:rPr>
        <w:t>.</w:t>
      </w:r>
      <w:proofErr w:type="gramEnd"/>
      <w:r w:rsidRPr="00B72D4D">
        <w:rPr>
          <w:rFonts w:ascii="Times New Roman" w:eastAsia="Times New Roman" w:hAnsi="Times New Roman" w:cs="Times New Roman"/>
          <w:color w:val="000000"/>
          <w:lang w:eastAsia="fr-BE"/>
        </w:rPr>
        <w:t xml:space="preserve"> (1) </w:t>
      </w:r>
      <w:proofErr w:type="spellStart"/>
      <w:r w:rsidRPr="00B72D4D">
        <w:rPr>
          <w:rFonts w:ascii="Times New Roman" w:eastAsia="Times New Roman" w:hAnsi="Times New Roman" w:cs="Times New Roman"/>
          <w:color w:val="000000"/>
          <w:sz w:val="20"/>
          <w:szCs w:val="20"/>
          <w:lang w:eastAsia="fr-BE"/>
        </w:rPr>
        <w:t>til</w:t>
      </w:r>
      <w:proofErr w:type="spellEnd"/>
      <w:r w:rsidRPr="00B72D4D">
        <w:rPr>
          <w:rFonts w:ascii="Times New Roman" w:eastAsia="Times New Roman" w:hAnsi="Times New Roman" w:cs="Times New Roman"/>
          <w:color w:val="000000"/>
          <w:sz w:val="20"/>
          <w:szCs w:val="20"/>
          <w:lang w:eastAsia="fr-BE"/>
        </w:rPr>
        <w:t>.</w:t>
      </w:r>
      <w:r w:rsidRPr="00B72D4D">
        <w:rPr>
          <w:rFonts w:ascii="Times New Roman" w:eastAsia="Times New Roman" w:hAnsi="Times New Roman" w:cs="Times New Roman"/>
          <w:color w:val="17375F"/>
          <w:lang w:eastAsia="fr-BE"/>
        </w:rPr>
        <w:t xml:space="preserve"> </w:t>
      </w:r>
      <w:r w:rsidRPr="00B72D4D">
        <w:rPr>
          <w:rFonts w:ascii="Times New Roman" w:eastAsia="Times New Roman" w:hAnsi="Times New Roman" w:cs="Times New Roman"/>
          <w:lang w:eastAsia="fr-BE"/>
        </w:rPr>
        <w:br/>
      </w:r>
      <w:r w:rsidRPr="00B72D4D">
        <w:rPr>
          <w:rFonts w:ascii="Times New Roman" w:hAnsi="Times New Roman" w:cs="Times New Roman"/>
          <w:bCs/>
          <w:color w:val="000000"/>
          <w:sz w:val="20"/>
          <w:szCs w:val="20"/>
        </w:rPr>
        <w:t xml:space="preserve">EXTREMITIES - ROUGHNESS – Elbows </w:t>
      </w:r>
      <w:proofErr w:type="spellStart"/>
      <w:r w:rsidRPr="00B72D4D">
        <w:rPr>
          <w:rFonts w:ascii="Times New Roman" w:hAnsi="Times New Roman" w:cs="Times New Roman"/>
          <w:bCs/>
          <w:color w:val="000000"/>
          <w:sz w:val="20"/>
          <w:szCs w:val="20"/>
        </w:rPr>
        <w:t>til</w:t>
      </w:r>
      <w:proofErr w:type="spellEnd"/>
      <w:r w:rsidRPr="00C15A4D">
        <w:rPr>
          <w:rFonts w:ascii="Times New Roman" w:hAnsi="Times New Roman" w:cs="Times New Roman"/>
          <w:color w:val="000000"/>
          <w:sz w:val="20"/>
          <w:szCs w:val="20"/>
          <w:lang w:val="en-US"/>
        </w:rPr>
        <w:t>.</w:t>
      </w:r>
      <w:r w:rsidRPr="00C15A4D">
        <w:rPr>
          <w:rFonts w:ascii="Times New Roman" w:hAnsi="Times New Roman" w:cs="Times New Roman"/>
          <w:color w:val="FF0080"/>
          <w:sz w:val="28"/>
          <w:szCs w:val="28"/>
          <w:vertAlign w:val="subscript"/>
          <w:lang w:val="en-US"/>
        </w:rPr>
        <w:t xml:space="preserve"> ban1</w:t>
      </w:r>
    </w:p>
    <w:p w14:paraId="5DC9ECC0" w14:textId="77777777" w:rsidR="001A5CB4" w:rsidRPr="00C15A4D" w:rsidRDefault="001A5CB4" w:rsidP="001A5CB4">
      <w:pPr>
        <w:autoSpaceDE w:val="0"/>
        <w:autoSpaceDN w:val="0"/>
        <w:adjustRightInd w:val="0"/>
        <w:spacing w:after="0"/>
        <w:rPr>
          <w:rFonts w:ascii="Times New Roman" w:hAnsi="Times New Roman" w:cs="Times New Roman"/>
          <w:bCs/>
          <w:color w:val="000000"/>
          <w:sz w:val="20"/>
          <w:szCs w:val="20"/>
          <w:lang w:val="en-US"/>
        </w:rPr>
      </w:pPr>
      <w:r w:rsidRPr="00C15A4D">
        <w:rPr>
          <w:rFonts w:ascii="Times New Roman" w:hAnsi="Times New Roman" w:cs="Times New Roman"/>
          <w:bCs/>
          <w:color w:val="000000"/>
          <w:sz w:val="20"/>
          <w:szCs w:val="20"/>
          <w:lang w:val="en-US"/>
        </w:rPr>
        <w:t xml:space="preserve">EXTREMITIES - ROUGHNESS – Knees </w:t>
      </w:r>
      <w:proofErr w:type="gramStart"/>
      <w:r w:rsidRPr="00C15A4D">
        <w:rPr>
          <w:rFonts w:ascii="Times New Roman" w:hAnsi="Times New Roman" w:cs="Times New Roman"/>
          <w:bCs/>
          <w:color w:val="000000"/>
          <w:sz w:val="20"/>
          <w:szCs w:val="20"/>
          <w:lang w:val="en-US"/>
        </w:rPr>
        <w:t>til</w:t>
      </w:r>
      <w:r w:rsidRPr="00C15A4D">
        <w:rPr>
          <w:rFonts w:ascii="Times New Roman" w:hAnsi="Times New Roman" w:cs="Times New Roman"/>
          <w:color w:val="000000"/>
          <w:sz w:val="20"/>
          <w:szCs w:val="20"/>
          <w:lang w:val="en-US"/>
        </w:rPr>
        <w:t>.</w:t>
      </w:r>
      <w:r w:rsidRPr="00C15A4D">
        <w:rPr>
          <w:rFonts w:ascii="Times New Roman" w:hAnsi="Times New Roman" w:cs="Times New Roman"/>
          <w:color w:val="FF0080"/>
          <w:sz w:val="28"/>
          <w:szCs w:val="28"/>
          <w:vertAlign w:val="subscript"/>
          <w:lang w:val="en-US"/>
        </w:rPr>
        <w:t>ban</w:t>
      </w:r>
      <w:proofErr w:type="gramEnd"/>
      <w:r w:rsidRPr="00C15A4D">
        <w:rPr>
          <w:rFonts w:ascii="Times New Roman" w:hAnsi="Times New Roman" w:cs="Times New Roman"/>
          <w:color w:val="FF0080"/>
          <w:sz w:val="28"/>
          <w:szCs w:val="28"/>
          <w:vertAlign w:val="subscript"/>
          <w:lang w:val="en-US"/>
        </w:rPr>
        <w:t>1</w:t>
      </w:r>
    </w:p>
    <w:p w14:paraId="268C59B8" w14:textId="77777777" w:rsidR="001A5CB4" w:rsidRPr="00B72D4D" w:rsidRDefault="001A5CB4" w:rsidP="001A5CB4">
      <w:pPr>
        <w:autoSpaceDE w:val="0"/>
        <w:autoSpaceDN w:val="0"/>
        <w:adjustRightInd w:val="0"/>
        <w:spacing w:after="0"/>
        <w:rPr>
          <w:rFonts w:ascii="Times New Roman" w:eastAsia="Times New Roman" w:hAnsi="Times New Roman" w:cs="Times New Roman"/>
          <w:color w:val="000000"/>
          <w:sz w:val="20"/>
          <w:szCs w:val="20"/>
          <w:lang w:eastAsia="fr-BE"/>
        </w:rPr>
      </w:pPr>
      <w:r w:rsidRPr="00B72D4D">
        <w:rPr>
          <w:rFonts w:ascii="Times New Roman" w:eastAsia="Times New Roman" w:hAnsi="Times New Roman" w:cs="Times New Roman"/>
          <w:color w:val="000000"/>
          <w:sz w:val="20"/>
          <w:szCs w:val="20"/>
          <w:lang w:eastAsia="fr-BE"/>
        </w:rPr>
        <w:t xml:space="preserve">EXTREMITIES - SWELLING - joints - -- perspiration </w:t>
      </w:r>
      <w:proofErr w:type="spellStart"/>
      <w:r w:rsidRPr="00B72D4D">
        <w:rPr>
          <w:rFonts w:ascii="Times New Roman" w:eastAsia="Times New Roman" w:hAnsi="Times New Roman" w:cs="Times New Roman"/>
          <w:color w:val="000000"/>
          <w:sz w:val="20"/>
          <w:szCs w:val="20"/>
          <w:lang w:eastAsia="fr-BE"/>
        </w:rPr>
        <w:t>agg</w:t>
      </w:r>
      <w:proofErr w:type="spellEnd"/>
      <w:r w:rsidRPr="00B72D4D">
        <w:rPr>
          <w:rFonts w:ascii="Times New Roman" w:eastAsia="Times New Roman" w:hAnsi="Times New Roman" w:cs="Times New Roman"/>
          <w:color w:val="000000"/>
          <w:sz w:val="20"/>
          <w:szCs w:val="20"/>
          <w:lang w:eastAsia="fr-BE"/>
        </w:rPr>
        <w:t xml:space="preserve">., does not </w:t>
      </w:r>
      <w:proofErr w:type="spellStart"/>
      <w:r w:rsidRPr="00B72D4D">
        <w:rPr>
          <w:rFonts w:ascii="Times New Roman" w:eastAsia="Times New Roman" w:hAnsi="Times New Roman" w:cs="Times New Roman"/>
          <w:color w:val="000000"/>
          <w:sz w:val="20"/>
          <w:szCs w:val="20"/>
          <w:lang w:eastAsia="fr-BE"/>
        </w:rPr>
        <w:t>amel</w:t>
      </w:r>
      <w:proofErr w:type="spellEnd"/>
      <w:r w:rsidRPr="00B72D4D">
        <w:rPr>
          <w:rFonts w:ascii="Times New Roman" w:eastAsia="Times New Roman" w:hAnsi="Times New Roman" w:cs="Times New Roman"/>
          <w:color w:val="000000"/>
          <w:sz w:val="20"/>
          <w:szCs w:val="20"/>
          <w:lang w:eastAsia="fr-BE"/>
        </w:rPr>
        <w:t xml:space="preserve">. </w:t>
      </w:r>
      <w:r w:rsidRPr="00B72D4D">
        <w:rPr>
          <w:rFonts w:ascii="Times New Roman" w:eastAsia="Times New Roman" w:hAnsi="Times New Roman" w:cs="Times New Roman"/>
          <w:color w:val="000000"/>
          <w:lang w:eastAsia="fr-BE"/>
        </w:rPr>
        <w:t xml:space="preserve">(1) </w:t>
      </w:r>
      <w:proofErr w:type="spellStart"/>
      <w:r w:rsidRPr="00B72D4D">
        <w:rPr>
          <w:rFonts w:ascii="Times New Roman" w:eastAsia="Times New Roman" w:hAnsi="Times New Roman" w:cs="Times New Roman"/>
          <w:color w:val="000000"/>
          <w:sz w:val="20"/>
          <w:szCs w:val="20"/>
          <w:lang w:eastAsia="fr-BE"/>
        </w:rPr>
        <w:t>til</w:t>
      </w:r>
      <w:proofErr w:type="spellEnd"/>
      <w:r w:rsidRPr="00B72D4D">
        <w:rPr>
          <w:rFonts w:ascii="Times New Roman" w:eastAsia="Times New Roman" w:hAnsi="Times New Roman" w:cs="Times New Roman"/>
          <w:color w:val="000000"/>
          <w:sz w:val="20"/>
          <w:szCs w:val="20"/>
          <w:lang w:eastAsia="fr-BE"/>
        </w:rPr>
        <w:t>.</w:t>
      </w:r>
      <w:r w:rsidRPr="00B72D4D">
        <w:rPr>
          <w:rFonts w:ascii="Times New Roman" w:eastAsia="Times New Roman" w:hAnsi="Times New Roman" w:cs="Times New Roman"/>
          <w:color w:val="17375F"/>
          <w:lang w:eastAsia="fr-BE"/>
        </w:rPr>
        <w:t xml:space="preserve"> </w:t>
      </w:r>
      <w:r w:rsidRPr="00B72D4D">
        <w:rPr>
          <w:rFonts w:ascii="Times New Roman" w:eastAsia="Times New Roman" w:hAnsi="Times New Roman" w:cs="Times New Roman"/>
          <w:lang w:eastAsia="fr-BE"/>
        </w:rPr>
        <w:br/>
      </w:r>
      <w:r w:rsidRPr="00B72D4D">
        <w:rPr>
          <w:rFonts w:ascii="Times New Roman" w:eastAsia="Times New Roman" w:hAnsi="Times New Roman" w:cs="Times New Roman"/>
          <w:color w:val="000000"/>
          <w:sz w:val="20"/>
          <w:szCs w:val="20"/>
          <w:lang w:eastAsia="fr-BE"/>
        </w:rPr>
        <w:t xml:space="preserve">EXTREMITIES - TINGLING, prickling - lower limbs - -- weakness, with </w:t>
      </w:r>
      <w:r w:rsidRPr="00B72D4D">
        <w:rPr>
          <w:rFonts w:ascii="Times New Roman" w:eastAsia="Times New Roman" w:hAnsi="Times New Roman" w:cs="Times New Roman"/>
          <w:color w:val="000000"/>
          <w:lang w:eastAsia="fr-BE"/>
        </w:rPr>
        <w:t xml:space="preserve">(1) </w:t>
      </w:r>
      <w:proofErr w:type="spellStart"/>
      <w:r w:rsidRPr="00B72D4D">
        <w:rPr>
          <w:rFonts w:ascii="Times New Roman" w:eastAsia="Times New Roman" w:hAnsi="Times New Roman" w:cs="Times New Roman"/>
          <w:color w:val="000000"/>
          <w:sz w:val="20"/>
          <w:szCs w:val="20"/>
          <w:lang w:eastAsia="fr-BE"/>
        </w:rPr>
        <w:t>til</w:t>
      </w:r>
      <w:proofErr w:type="spellEnd"/>
      <w:r w:rsidRPr="00B72D4D">
        <w:rPr>
          <w:rFonts w:ascii="Times New Roman" w:eastAsia="Times New Roman" w:hAnsi="Times New Roman" w:cs="Times New Roman"/>
          <w:color w:val="000000"/>
          <w:sz w:val="20"/>
          <w:szCs w:val="20"/>
          <w:lang w:eastAsia="fr-BE"/>
        </w:rPr>
        <w:t>.</w:t>
      </w:r>
      <w:r w:rsidRPr="00B72D4D">
        <w:rPr>
          <w:rFonts w:ascii="Times New Roman" w:eastAsia="Times New Roman" w:hAnsi="Times New Roman" w:cs="Times New Roman"/>
          <w:color w:val="17375F"/>
          <w:lang w:eastAsia="fr-BE"/>
        </w:rPr>
        <w:t xml:space="preserve"> </w:t>
      </w:r>
      <w:r w:rsidRPr="00B72D4D">
        <w:rPr>
          <w:rFonts w:ascii="Times New Roman" w:eastAsia="Times New Roman" w:hAnsi="Times New Roman" w:cs="Times New Roman"/>
          <w:lang w:eastAsia="fr-BE"/>
        </w:rPr>
        <w:br/>
      </w:r>
    </w:p>
    <w:p w14:paraId="4D42A08F" w14:textId="6659ABF0" w:rsidR="00B358AA" w:rsidRDefault="001A5CB4" w:rsidP="001A5CB4">
      <w:pPr>
        <w:autoSpaceDE w:val="0"/>
        <w:autoSpaceDN w:val="0"/>
        <w:adjustRightInd w:val="0"/>
        <w:spacing w:after="0"/>
        <w:rPr>
          <w:rFonts w:ascii="Times New Roman" w:eastAsia="Times New Roman" w:hAnsi="Times New Roman" w:cs="Times New Roman"/>
          <w:color w:val="17375F"/>
          <w:lang w:eastAsia="fr-BE"/>
        </w:rPr>
      </w:pPr>
      <w:r w:rsidRPr="00B72D4D">
        <w:rPr>
          <w:rFonts w:ascii="Times New Roman" w:eastAsia="Times New Roman" w:hAnsi="Times New Roman" w:cs="Times New Roman"/>
          <w:color w:val="000000"/>
          <w:sz w:val="20"/>
          <w:szCs w:val="20"/>
          <w:lang w:eastAsia="fr-BE"/>
        </w:rPr>
        <w:t xml:space="preserve">PERSPIRATION - HOT - - morning, on waking </w:t>
      </w:r>
      <w:r w:rsidRPr="00B72D4D">
        <w:rPr>
          <w:rFonts w:ascii="Times New Roman" w:eastAsia="Times New Roman" w:hAnsi="Times New Roman" w:cs="Times New Roman"/>
          <w:color w:val="000000"/>
          <w:lang w:eastAsia="fr-BE"/>
        </w:rPr>
        <w:t xml:space="preserve">(1) </w:t>
      </w:r>
      <w:proofErr w:type="spellStart"/>
      <w:r w:rsidRPr="00B72D4D">
        <w:rPr>
          <w:rFonts w:ascii="Times New Roman" w:eastAsia="Times New Roman" w:hAnsi="Times New Roman" w:cs="Times New Roman"/>
          <w:color w:val="000000"/>
          <w:sz w:val="20"/>
          <w:szCs w:val="20"/>
          <w:lang w:eastAsia="fr-BE"/>
        </w:rPr>
        <w:t>til</w:t>
      </w:r>
      <w:proofErr w:type="spellEnd"/>
      <w:r w:rsidRPr="00B72D4D">
        <w:rPr>
          <w:rFonts w:ascii="Times New Roman" w:eastAsia="Times New Roman" w:hAnsi="Times New Roman" w:cs="Times New Roman"/>
          <w:color w:val="000000"/>
          <w:sz w:val="20"/>
          <w:szCs w:val="20"/>
          <w:lang w:eastAsia="fr-BE"/>
        </w:rPr>
        <w:t>.</w:t>
      </w:r>
      <w:r w:rsidRPr="00B72D4D">
        <w:rPr>
          <w:rFonts w:ascii="Times New Roman" w:eastAsia="Times New Roman" w:hAnsi="Times New Roman" w:cs="Times New Roman"/>
          <w:color w:val="17375F"/>
          <w:lang w:eastAsia="fr-BE"/>
        </w:rPr>
        <w:t xml:space="preserve"> </w:t>
      </w:r>
      <w:r w:rsidRPr="00B72D4D">
        <w:rPr>
          <w:rFonts w:ascii="Times New Roman" w:eastAsia="Times New Roman" w:hAnsi="Times New Roman" w:cs="Times New Roman"/>
          <w:lang w:eastAsia="fr-BE"/>
        </w:rPr>
        <w:br/>
      </w:r>
      <w:r w:rsidRPr="00B72D4D">
        <w:rPr>
          <w:rFonts w:ascii="Times New Roman" w:eastAsia="Times New Roman" w:hAnsi="Times New Roman" w:cs="Times New Roman"/>
          <w:color w:val="000000"/>
          <w:sz w:val="20"/>
          <w:szCs w:val="20"/>
          <w:lang w:eastAsia="fr-BE"/>
        </w:rPr>
        <w:t xml:space="preserve">PERSPIRATION - PROFUSE - - rheumatism increases, when </w:t>
      </w:r>
      <w:r w:rsidRPr="00B72D4D">
        <w:rPr>
          <w:rFonts w:ascii="Times New Roman" w:eastAsia="Times New Roman" w:hAnsi="Times New Roman" w:cs="Times New Roman"/>
          <w:color w:val="000000"/>
          <w:lang w:eastAsia="fr-BE"/>
        </w:rPr>
        <w:t xml:space="preserve">(1) </w:t>
      </w:r>
      <w:proofErr w:type="spellStart"/>
      <w:r w:rsidRPr="00B72D4D">
        <w:rPr>
          <w:rFonts w:ascii="Times New Roman" w:eastAsia="Times New Roman" w:hAnsi="Times New Roman" w:cs="Times New Roman"/>
          <w:color w:val="000000"/>
          <w:sz w:val="20"/>
          <w:szCs w:val="20"/>
          <w:lang w:eastAsia="fr-BE"/>
        </w:rPr>
        <w:t>til</w:t>
      </w:r>
      <w:proofErr w:type="spellEnd"/>
      <w:r w:rsidRPr="00B72D4D">
        <w:rPr>
          <w:rFonts w:ascii="Times New Roman" w:eastAsia="Times New Roman" w:hAnsi="Times New Roman" w:cs="Times New Roman"/>
          <w:color w:val="000000"/>
          <w:sz w:val="20"/>
          <w:szCs w:val="20"/>
          <w:lang w:eastAsia="fr-BE"/>
        </w:rPr>
        <w:t>.</w:t>
      </w:r>
      <w:r w:rsidRPr="00B72D4D">
        <w:rPr>
          <w:rFonts w:ascii="Times New Roman" w:eastAsia="Times New Roman" w:hAnsi="Times New Roman" w:cs="Times New Roman"/>
          <w:color w:val="17375F"/>
          <w:lang w:eastAsia="fr-BE"/>
        </w:rPr>
        <w:t> </w:t>
      </w:r>
      <w:r w:rsidRPr="00B822FB">
        <w:rPr>
          <w:rFonts w:ascii="Times New Roman" w:eastAsia="Times New Roman" w:hAnsi="Times New Roman" w:cs="Times New Roman"/>
          <w:b/>
          <w:bCs/>
          <w:color w:val="CC0000"/>
          <w:lang w:eastAsia="fr-BE"/>
        </w:rPr>
        <w:t xml:space="preserve">! </w:t>
      </w:r>
      <w:r w:rsidR="00B358AA">
        <w:rPr>
          <w:rFonts w:ascii="Arial" w:hAnsi="Arial" w:cs="Arial"/>
          <w:lang w:val="fr-BE" w:eastAsia="fr-BE"/>
        </w:rPr>
        <w:t>(1)</w:t>
      </w:r>
      <w:r w:rsidR="00B358AA">
        <w:rPr>
          <w:sz w:val="16"/>
          <w:szCs w:val="16"/>
          <w:lang w:val="fr-FR"/>
        </w:rPr>
        <w:t xml:space="preserve"> </w:t>
      </w:r>
      <w:r w:rsidRPr="00B72D4D">
        <w:rPr>
          <w:rFonts w:ascii="Times New Roman" w:eastAsia="Times New Roman" w:hAnsi="Times New Roman" w:cs="Times New Roman"/>
          <w:lang w:eastAsia="fr-BE"/>
        </w:rPr>
        <w:br/>
      </w:r>
      <w:r w:rsidRPr="00B72D4D">
        <w:rPr>
          <w:rFonts w:ascii="Times New Roman" w:eastAsia="Times New Roman" w:hAnsi="Times New Roman" w:cs="Times New Roman"/>
          <w:color w:val="000000"/>
          <w:sz w:val="20"/>
          <w:szCs w:val="20"/>
          <w:lang w:eastAsia="fr-BE"/>
        </w:rPr>
        <w:t xml:space="preserve">PERSPIRATION - WARM - - profuse and falling asleep </w:t>
      </w:r>
      <w:r w:rsidRPr="00B72D4D">
        <w:rPr>
          <w:rFonts w:ascii="Times New Roman" w:eastAsia="Times New Roman" w:hAnsi="Times New Roman" w:cs="Times New Roman"/>
          <w:color w:val="000000"/>
          <w:lang w:eastAsia="fr-BE"/>
        </w:rPr>
        <w:t xml:space="preserve">(1) </w:t>
      </w:r>
      <w:proofErr w:type="spellStart"/>
      <w:r w:rsidRPr="00B72D4D">
        <w:rPr>
          <w:rFonts w:ascii="Times New Roman" w:eastAsia="Times New Roman" w:hAnsi="Times New Roman" w:cs="Times New Roman"/>
          <w:color w:val="000000"/>
          <w:sz w:val="20"/>
          <w:szCs w:val="20"/>
          <w:lang w:eastAsia="fr-BE"/>
        </w:rPr>
        <w:t>til</w:t>
      </w:r>
      <w:proofErr w:type="spellEnd"/>
      <w:r w:rsidRPr="00B72D4D">
        <w:rPr>
          <w:rFonts w:ascii="Times New Roman" w:eastAsia="Times New Roman" w:hAnsi="Times New Roman" w:cs="Times New Roman"/>
          <w:color w:val="000000"/>
          <w:sz w:val="20"/>
          <w:szCs w:val="20"/>
          <w:lang w:eastAsia="fr-BE"/>
        </w:rPr>
        <w:t>.</w:t>
      </w:r>
      <w:r w:rsidRPr="00B72D4D">
        <w:rPr>
          <w:rFonts w:ascii="Times New Roman" w:eastAsia="Times New Roman" w:hAnsi="Times New Roman" w:cs="Times New Roman"/>
          <w:color w:val="17375F"/>
          <w:lang w:eastAsia="fr-BE"/>
        </w:rPr>
        <w:t xml:space="preserve"> </w:t>
      </w:r>
    </w:p>
    <w:p w14:paraId="715AA4C2" w14:textId="4C2FF1BD" w:rsidR="001A5CB4" w:rsidRPr="00C15A4D" w:rsidRDefault="00B358AA" w:rsidP="001A5CB4">
      <w:pPr>
        <w:autoSpaceDE w:val="0"/>
        <w:autoSpaceDN w:val="0"/>
        <w:adjustRightInd w:val="0"/>
        <w:spacing w:after="0"/>
        <w:rPr>
          <w:rFonts w:ascii="Times New Roman" w:hAnsi="Times New Roman" w:cs="Times New Roman"/>
          <w:bCs/>
          <w:color w:val="000000"/>
          <w:sz w:val="20"/>
          <w:szCs w:val="20"/>
          <w:lang w:val="en-US"/>
        </w:rPr>
      </w:pPr>
      <w:r>
        <w:rPr>
          <w:rFonts w:ascii="Arial" w:hAnsi="Arial" w:cs="Arial"/>
          <w:lang w:val="fr-BE" w:eastAsia="fr-BE"/>
        </w:rPr>
        <w:t>[#</w:t>
      </w:r>
      <w:proofErr w:type="gramStart"/>
      <w:r>
        <w:rPr>
          <w:rFonts w:ascii="Arial" w:hAnsi="Arial" w:cs="Arial"/>
          <w:lang w:val="fr-BE" w:eastAsia="fr-BE"/>
        </w:rPr>
        <w:t>N](</w:t>
      </w:r>
      <w:proofErr w:type="gramEnd"/>
      <w:r>
        <w:rPr>
          <w:rFonts w:ascii="Arial" w:hAnsi="Arial" w:cs="Arial"/>
          <w:lang w:val="fr-BE" w:eastAsia="fr-BE"/>
        </w:rPr>
        <w:t>1)</w:t>
      </w:r>
      <w:r w:rsidRPr="00B358AA">
        <w:rPr>
          <w:rFonts w:ascii="Times New Roman" w:eastAsia="Times New Roman" w:hAnsi="Times New Roman" w:cs="Times New Roman"/>
          <w:lang w:eastAsia="fr-BE"/>
        </w:rPr>
        <w:t xml:space="preserve"> </w:t>
      </w:r>
      <w:r w:rsidRPr="00B822FB">
        <w:rPr>
          <w:rFonts w:ascii="Times New Roman" w:eastAsia="Times New Roman" w:hAnsi="Times New Roman" w:cs="Times New Roman"/>
          <w:lang w:eastAsia="fr-BE"/>
        </w:rPr>
        <w:t xml:space="preserve">Cette </w:t>
      </w:r>
      <w:proofErr w:type="spellStart"/>
      <w:r w:rsidRPr="00B822FB">
        <w:rPr>
          <w:rFonts w:ascii="Times New Roman" w:eastAsia="Times New Roman" w:hAnsi="Times New Roman" w:cs="Times New Roman"/>
          <w:lang w:eastAsia="fr-BE"/>
        </w:rPr>
        <w:t>rubrique</w:t>
      </w:r>
      <w:proofErr w:type="spellEnd"/>
      <w:r w:rsidRPr="00B822FB">
        <w:rPr>
          <w:rFonts w:ascii="Times New Roman" w:eastAsia="Times New Roman" w:hAnsi="Times New Roman" w:cs="Times New Roman"/>
          <w:lang w:eastAsia="fr-BE"/>
        </w:rPr>
        <w:t xml:space="preserve"> ne me </w:t>
      </w:r>
      <w:proofErr w:type="spellStart"/>
      <w:r w:rsidRPr="00B822FB">
        <w:rPr>
          <w:rFonts w:ascii="Times New Roman" w:eastAsia="Times New Roman" w:hAnsi="Times New Roman" w:cs="Times New Roman"/>
          <w:lang w:eastAsia="fr-BE"/>
        </w:rPr>
        <w:t>semble</w:t>
      </w:r>
      <w:proofErr w:type="spellEnd"/>
      <w:r w:rsidRPr="00B822FB">
        <w:rPr>
          <w:rFonts w:ascii="Times New Roman" w:eastAsia="Times New Roman" w:hAnsi="Times New Roman" w:cs="Times New Roman"/>
          <w:lang w:eastAsia="fr-BE"/>
        </w:rPr>
        <w:t xml:space="preserve"> pas assez précise, la transpiration augment avec la </w:t>
      </w:r>
      <w:proofErr w:type="spellStart"/>
      <w:r w:rsidRPr="00B822FB">
        <w:rPr>
          <w:rFonts w:ascii="Times New Roman" w:eastAsia="Times New Roman" w:hAnsi="Times New Roman" w:cs="Times New Roman"/>
          <w:lang w:eastAsia="fr-BE"/>
        </w:rPr>
        <w:t>douleur</w:t>
      </w:r>
      <w:proofErr w:type="spellEnd"/>
      <w:r w:rsidRPr="00B822FB">
        <w:rPr>
          <w:rFonts w:ascii="Times New Roman" w:eastAsia="Times New Roman" w:hAnsi="Times New Roman" w:cs="Times New Roman"/>
          <w:lang w:eastAsia="fr-BE"/>
        </w:rPr>
        <w:t xml:space="preserve"> </w:t>
      </w:r>
      <w:proofErr w:type="spellStart"/>
      <w:r w:rsidRPr="00B822FB">
        <w:rPr>
          <w:rFonts w:ascii="Times New Roman" w:eastAsia="Times New Roman" w:hAnsi="Times New Roman" w:cs="Times New Roman"/>
          <w:lang w:eastAsia="fr-BE"/>
        </w:rPr>
        <w:t>rhumatismale</w:t>
      </w:r>
      <w:proofErr w:type="spellEnd"/>
      <w:r w:rsidR="001A5CB4" w:rsidRPr="00B72D4D">
        <w:rPr>
          <w:rFonts w:ascii="Times New Roman" w:eastAsia="Times New Roman" w:hAnsi="Times New Roman" w:cs="Times New Roman"/>
          <w:lang w:eastAsia="fr-BE"/>
        </w:rPr>
        <w:br/>
      </w:r>
    </w:p>
    <w:p w14:paraId="3D6F9A2B" w14:textId="77777777" w:rsidR="001A5CB4" w:rsidRPr="00C15A4D" w:rsidRDefault="001A5CB4" w:rsidP="001A5CB4">
      <w:pPr>
        <w:autoSpaceDE w:val="0"/>
        <w:autoSpaceDN w:val="0"/>
        <w:adjustRightInd w:val="0"/>
        <w:spacing w:after="0"/>
        <w:rPr>
          <w:rFonts w:ascii="Times New Roman" w:hAnsi="Times New Roman" w:cs="Times New Roman"/>
          <w:bCs/>
          <w:color w:val="000000"/>
          <w:sz w:val="20"/>
          <w:szCs w:val="20"/>
          <w:lang w:val="en-US"/>
        </w:rPr>
      </w:pPr>
      <w:r w:rsidRPr="00C15A4D">
        <w:rPr>
          <w:rFonts w:ascii="Times New Roman" w:hAnsi="Times New Roman" w:cs="Times New Roman"/>
          <w:bCs/>
          <w:color w:val="000000"/>
          <w:sz w:val="20"/>
          <w:szCs w:val="20"/>
          <w:lang w:val="en-US"/>
        </w:rPr>
        <w:t xml:space="preserve">CHILL - SHAKING - perspiration; with – cold </w:t>
      </w:r>
      <w:proofErr w:type="gramStart"/>
      <w:r w:rsidRPr="00C15A4D">
        <w:rPr>
          <w:rFonts w:ascii="Times New Roman" w:hAnsi="Times New Roman" w:cs="Times New Roman"/>
          <w:bCs/>
          <w:color w:val="000000"/>
          <w:sz w:val="20"/>
          <w:szCs w:val="20"/>
          <w:lang w:val="en-US"/>
        </w:rPr>
        <w:t>til</w:t>
      </w:r>
      <w:r w:rsidRPr="00C15A4D">
        <w:rPr>
          <w:rFonts w:ascii="Times New Roman" w:hAnsi="Times New Roman" w:cs="Times New Roman"/>
          <w:color w:val="000000"/>
          <w:sz w:val="20"/>
          <w:szCs w:val="20"/>
          <w:lang w:val="en-US"/>
        </w:rPr>
        <w:t>.</w:t>
      </w:r>
      <w:r w:rsidRPr="00C15A4D">
        <w:rPr>
          <w:rFonts w:ascii="Times New Roman" w:hAnsi="Times New Roman" w:cs="Times New Roman"/>
          <w:color w:val="FF0080"/>
          <w:sz w:val="28"/>
          <w:szCs w:val="28"/>
          <w:vertAlign w:val="subscript"/>
          <w:lang w:val="en-US"/>
        </w:rPr>
        <w:t>ban</w:t>
      </w:r>
      <w:proofErr w:type="gramEnd"/>
      <w:r w:rsidRPr="00C15A4D">
        <w:rPr>
          <w:rFonts w:ascii="Times New Roman" w:hAnsi="Times New Roman" w:cs="Times New Roman"/>
          <w:color w:val="FF0080"/>
          <w:sz w:val="28"/>
          <w:szCs w:val="28"/>
          <w:vertAlign w:val="subscript"/>
          <w:lang w:val="en-US"/>
        </w:rPr>
        <w:t>1</w:t>
      </w:r>
    </w:p>
    <w:p w14:paraId="7D7A287A" w14:textId="77777777" w:rsidR="001A5CB4" w:rsidRPr="00B72D4D" w:rsidRDefault="001A5CB4" w:rsidP="001A5CB4">
      <w:pPr>
        <w:spacing w:after="0"/>
        <w:rPr>
          <w:rFonts w:ascii="Times New Roman" w:eastAsia="Times New Roman" w:hAnsi="Times New Roman" w:cs="Times New Roman"/>
          <w:color w:val="000000"/>
          <w:sz w:val="20"/>
          <w:szCs w:val="20"/>
          <w:lang w:eastAsia="fr-BE"/>
        </w:rPr>
      </w:pPr>
    </w:p>
    <w:p w14:paraId="526FCDC0" w14:textId="77777777" w:rsidR="001A5CB4" w:rsidRPr="00C247A9" w:rsidRDefault="001A5CB4" w:rsidP="001A5CB4">
      <w:pPr>
        <w:autoSpaceDE w:val="0"/>
        <w:autoSpaceDN w:val="0"/>
        <w:adjustRightInd w:val="0"/>
        <w:spacing w:after="0"/>
        <w:rPr>
          <w:rFonts w:ascii="Calisto MT" w:hAnsi="Calisto MT"/>
          <w:lang w:val="en-US"/>
        </w:rPr>
      </w:pPr>
      <w:r w:rsidRPr="00C15A4D">
        <w:rPr>
          <w:rFonts w:ascii="Times New Roman" w:hAnsi="Times New Roman" w:cs="Times New Roman"/>
          <w:bCs/>
          <w:color w:val="000000"/>
          <w:sz w:val="20"/>
          <w:szCs w:val="20"/>
          <w:lang w:val="en-US"/>
        </w:rPr>
        <w:t xml:space="preserve">GENERALS - PERSPIRATION - during - no </w:t>
      </w:r>
      <w:proofErr w:type="spellStart"/>
      <w:r w:rsidRPr="00C15A4D">
        <w:rPr>
          <w:rFonts w:ascii="Times New Roman" w:hAnsi="Times New Roman" w:cs="Times New Roman"/>
          <w:bCs/>
          <w:color w:val="000000"/>
          <w:sz w:val="20"/>
          <w:szCs w:val="20"/>
          <w:lang w:val="en-US"/>
        </w:rPr>
        <w:t>amel</w:t>
      </w:r>
      <w:proofErr w:type="spellEnd"/>
      <w:r w:rsidRPr="00C15A4D">
        <w:rPr>
          <w:rFonts w:ascii="Times New Roman" w:hAnsi="Times New Roman" w:cs="Times New Roman"/>
          <w:bCs/>
          <w:color w:val="000000"/>
          <w:sz w:val="20"/>
          <w:szCs w:val="20"/>
          <w:lang w:val="en-US"/>
        </w:rPr>
        <w:t>/relief; gives – hot STRAM</w:t>
      </w:r>
      <w:r w:rsidRPr="00B72D4D">
        <w:rPr>
          <w:rFonts w:ascii="Times New Roman" w:hAnsi="Times New Roman" w:cs="Times New Roman"/>
          <w:color w:val="000000"/>
          <w:sz w:val="20"/>
          <w:szCs w:val="20"/>
        </w:rPr>
        <w:t xml:space="preserve"> </w:t>
      </w:r>
      <w:proofErr w:type="spellStart"/>
      <w:r w:rsidRPr="00B72D4D">
        <w:rPr>
          <w:rFonts w:ascii="Times New Roman" w:hAnsi="Times New Roman" w:cs="Times New Roman"/>
          <w:color w:val="FF0080"/>
          <w:sz w:val="28"/>
          <w:szCs w:val="28"/>
          <w:vertAlign w:val="subscript"/>
        </w:rPr>
        <w:t>farrington</w:t>
      </w:r>
      <w:proofErr w:type="spellEnd"/>
      <w:r w:rsidRPr="00B72D4D">
        <w:rPr>
          <w:rFonts w:ascii="Times New Roman" w:hAnsi="Times New Roman" w:cs="Times New Roman"/>
          <w:color w:val="000000"/>
          <w:sz w:val="20"/>
          <w:szCs w:val="20"/>
        </w:rPr>
        <w:t xml:space="preserve"> til.</w:t>
      </w:r>
      <w:r w:rsidRPr="00B72D4D">
        <w:rPr>
          <w:rFonts w:ascii="Times New Roman" w:hAnsi="Times New Roman" w:cs="Times New Roman"/>
          <w:color w:val="FF0080"/>
          <w:sz w:val="28"/>
          <w:szCs w:val="28"/>
          <w:vertAlign w:val="subscript"/>
        </w:rPr>
        <w:t>st</w:t>
      </w:r>
    </w:p>
    <w:p w14:paraId="139ECFE9" w14:textId="77777777" w:rsidR="001A5CB4" w:rsidRPr="00C247A9" w:rsidRDefault="001A5CB4" w:rsidP="001A5CB4">
      <w:pPr>
        <w:tabs>
          <w:tab w:val="left" w:pos="6276"/>
        </w:tabs>
        <w:rPr>
          <w:rFonts w:ascii="Calisto MT" w:hAnsi="Calisto MT"/>
        </w:rPr>
      </w:pPr>
    </w:p>
    <w:p w14:paraId="5A3B5B1C" w14:textId="77777777" w:rsidR="00650A96" w:rsidRDefault="00650A96" w:rsidP="00262783">
      <w:pPr>
        <w:rPr>
          <w:lang w:val="fr-BE"/>
        </w:rPr>
      </w:pPr>
    </w:p>
    <w:p w14:paraId="41FA60CE" w14:textId="750C5DC5" w:rsidR="004C6722" w:rsidRDefault="004C6722" w:rsidP="004C6722">
      <w:pPr>
        <w:rPr>
          <w:lang w:val="fr-BE"/>
        </w:rPr>
      </w:pPr>
      <w:r>
        <w:rPr>
          <w:lang w:val="fr-BE"/>
        </w:rPr>
        <w:t>[#RC1]</w:t>
      </w:r>
      <w:r>
        <w:rPr>
          <w:rFonts w:ascii="Calisto MT" w:eastAsia="Times New Roman" w:hAnsi="Calisto MT" w:cs="Arial"/>
          <w:color w:val="0099FF"/>
          <w:spacing w:val="4"/>
          <w:lang w:val="fr-BE" w:eastAsia="fr-FR"/>
        </w:rPr>
        <w:t xml:space="preserve"> </w:t>
      </w:r>
      <w:r w:rsidRPr="008F3139">
        <w:rPr>
          <w:rFonts w:ascii="Calisto MT" w:hAnsi="Calisto MT"/>
          <w:b/>
          <w:bCs/>
          <w:color w:val="CC0000"/>
          <w:lang w:val="fr-FR"/>
        </w:rPr>
        <w:t>Alumina silicata</w:t>
      </w:r>
    </w:p>
    <w:p w14:paraId="21F2633B" w14:textId="3D609887" w:rsidR="004C6722" w:rsidRPr="008068CA" w:rsidRDefault="004C6722" w:rsidP="004C6722">
      <w:pPr>
        <w:pBdr>
          <w:bottom w:val="single" w:sz="18" w:space="1" w:color="CC0000"/>
        </w:pBdr>
        <w:spacing w:after="0"/>
        <w:jc w:val="center"/>
        <w:rPr>
          <w:rFonts w:ascii="Calisto MT" w:eastAsia="Times New Roman" w:hAnsi="Calisto MT" w:cs="Times New Roman"/>
          <w:b/>
          <w:bCs/>
          <w:caps/>
          <w:color w:val="CC0000"/>
          <w:sz w:val="32"/>
          <w:lang w:val="fr-FR" w:eastAsia="fr-FR"/>
        </w:rPr>
      </w:pPr>
      <w:r>
        <w:rPr>
          <w:lang w:val="fr-BE"/>
        </w:rPr>
        <w:t>[#CH</w:t>
      </w:r>
      <w:proofErr w:type="gramStart"/>
      <w:r>
        <w:rPr>
          <w:lang w:val="fr-BE"/>
        </w:rPr>
        <w:t>2]</w:t>
      </w:r>
      <w:r w:rsidRPr="008068CA">
        <w:rPr>
          <w:rFonts w:ascii="Calisto MT" w:eastAsia="Times New Roman" w:hAnsi="Calisto MT" w:cs="Times New Roman"/>
          <w:b/>
          <w:bCs/>
          <w:caps/>
          <w:color w:val="CC0000"/>
          <w:sz w:val="32"/>
          <w:lang w:val="fr-FR" w:eastAsia="fr-FR"/>
        </w:rPr>
        <w:t>C</w:t>
      </w:r>
      <w:r w:rsidRPr="008068CA">
        <w:rPr>
          <w:rFonts w:ascii="Calisto MT" w:eastAsia="Times New Roman" w:hAnsi="Calisto MT" w:cs="Times New Roman"/>
          <w:b/>
          <w:bCs/>
          <w:color w:val="CC0000"/>
          <w:sz w:val="32"/>
          <w:lang w:val="fr-FR" w:eastAsia="fr-FR"/>
        </w:rPr>
        <w:t>oup</w:t>
      </w:r>
      <w:proofErr w:type="gramEnd"/>
      <w:r w:rsidRPr="008068CA">
        <w:rPr>
          <w:rFonts w:ascii="Calisto MT" w:eastAsia="Times New Roman" w:hAnsi="Calisto MT" w:cs="Times New Roman"/>
          <w:b/>
          <w:bCs/>
          <w:color w:val="CC0000"/>
          <w:sz w:val="32"/>
          <w:lang w:val="fr-FR" w:eastAsia="fr-FR"/>
        </w:rPr>
        <w:t xml:space="preserve"> de génie ou baiser de judas ?</w:t>
      </w:r>
    </w:p>
    <w:p w14:paraId="6AD596D0" w14:textId="77777777" w:rsidR="004C6722" w:rsidRPr="004005CA" w:rsidRDefault="004C6722" w:rsidP="004C6722">
      <w:pPr>
        <w:pBdr>
          <w:bottom w:val="single" w:sz="18" w:space="1" w:color="CC0000"/>
        </w:pBdr>
        <w:spacing w:after="0"/>
        <w:jc w:val="center"/>
        <w:rPr>
          <w:rFonts w:ascii="Calisto MT" w:eastAsia="Times New Roman" w:hAnsi="Calisto MT" w:cs="Times New Roman"/>
          <w:b/>
          <w:bCs/>
          <w:color w:val="CC0000"/>
          <w:lang w:val="fr-FR" w:eastAsia="fr-FR"/>
        </w:rPr>
      </w:pPr>
    </w:p>
    <w:p w14:paraId="1F07953D" w14:textId="77777777" w:rsidR="004C6722" w:rsidRPr="008068CA" w:rsidRDefault="004C6722" w:rsidP="004C6722">
      <w:pPr>
        <w:spacing w:before="240" w:after="0"/>
        <w:jc w:val="right"/>
        <w:rPr>
          <w:rFonts w:ascii="Calisto MT" w:eastAsia="Times New Roman" w:hAnsi="Calisto MT" w:cs="Times New Roman"/>
          <w:color w:val="CC0000"/>
          <w:lang w:eastAsia="fr-FR"/>
        </w:rPr>
      </w:pPr>
      <w:r w:rsidRPr="008068CA">
        <w:rPr>
          <w:rFonts w:ascii="Calisto MT" w:eastAsia="Times New Roman" w:hAnsi="Calisto MT" w:cs="Times New Roman"/>
          <w:color w:val="CC0000"/>
          <w:lang w:eastAsia="fr-FR"/>
        </w:rPr>
        <w:tab/>
        <w:t xml:space="preserve">Dr Johan Jans (Tervuren </w:t>
      </w:r>
      <w:r>
        <w:rPr>
          <w:rFonts w:ascii="Calisto MT" w:eastAsia="Times New Roman" w:hAnsi="Calisto MT" w:cs="Times New Roman"/>
          <w:color w:val="CC0000"/>
          <w:lang w:eastAsia="fr-FR"/>
        </w:rPr>
        <w:t>–</w:t>
      </w:r>
      <w:r w:rsidRPr="008068CA">
        <w:rPr>
          <w:rFonts w:ascii="Calisto MT" w:eastAsia="Times New Roman" w:hAnsi="Calisto MT" w:cs="Times New Roman"/>
          <w:color w:val="CC0000"/>
          <w:lang w:eastAsia="fr-FR"/>
        </w:rPr>
        <w:t xml:space="preserve"> </w:t>
      </w:r>
      <w:r>
        <w:rPr>
          <w:rFonts w:ascii="Calisto MT" w:eastAsia="Times New Roman" w:hAnsi="Calisto MT" w:cs="Times New Roman"/>
          <w:color w:val="CC0000"/>
          <w:lang w:eastAsia="fr-FR"/>
        </w:rPr>
        <w:t>Belgique)</w:t>
      </w:r>
    </w:p>
    <w:p w14:paraId="0F51F2DD" w14:textId="77777777" w:rsidR="004C6722" w:rsidRDefault="004C6722" w:rsidP="004C6722">
      <w:pPr>
        <w:spacing w:after="0"/>
        <w:jc w:val="both"/>
        <w:rPr>
          <w:rFonts w:ascii="Calisto MT" w:eastAsia="Times New Roman" w:hAnsi="Calisto MT" w:cs="Times New Roman"/>
          <w:spacing w:val="-6"/>
          <w:lang w:val="fr-BE" w:eastAsia="fr-BE"/>
        </w:rPr>
      </w:pPr>
      <w:r>
        <w:rPr>
          <w:rFonts w:ascii="Calisto MT" w:eastAsia="Times New Roman" w:hAnsi="Calisto MT" w:cs="Times New Roman"/>
          <w:spacing w:val="-6"/>
          <w:lang w:val="fr-BE" w:eastAsia="fr-BE"/>
        </w:rPr>
        <w:t>[#S3] Enoncé</w:t>
      </w:r>
    </w:p>
    <w:p w14:paraId="00F4F964" w14:textId="77777777" w:rsidR="004C6722" w:rsidRPr="008068CA" w:rsidRDefault="004C6722" w:rsidP="004C6722">
      <w:pPr>
        <w:tabs>
          <w:tab w:val="left" w:pos="6276"/>
        </w:tabs>
        <w:rPr>
          <w:rFonts w:ascii="Calisto MT" w:hAnsi="Calisto MT"/>
          <w:color w:val="CC0000"/>
        </w:rPr>
      </w:pPr>
    </w:p>
    <w:p w14:paraId="51101598" w14:textId="77777777" w:rsidR="004C6722" w:rsidRPr="008068CA" w:rsidRDefault="004C6722" w:rsidP="004C6722">
      <w:pPr>
        <w:tabs>
          <w:tab w:val="left" w:pos="6276"/>
        </w:tabs>
        <w:rPr>
          <w:rFonts w:ascii="Calisto MT" w:hAnsi="Calisto MT"/>
          <w:b/>
          <w:bCs/>
          <w:color w:val="CC0000"/>
          <w:lang w:val="fr-FR"/>
        </w:rPr>
      </w:pPr>
      <w:r w:rsidRPr="008068CA">
        <w:rPr>
          <w:rFonts w:ascii="Calisto MT" w:hAnsi="Calisto MT"/>
          <w:b/>
          <w:bCs/>
          <w:color w:val="CC0000"/>
          <w:lang w:val="fr-FR"/>
        </w:rPr>
        <w:t>Consultation 1.07.1992</w:t>
      </w:r>
    </w:p>
    <w:p w14:paraId="71193EC2" w14:textId="77777777" w:rsidR="004C6722" w:rsidRPr="008068CA" w:rsidRDefault="004C6722" w:rsidP="004C6722">
      <w:pPr>
        <w:tabs>
          <w:tab w:val="left" w:pos="6276"/>
        </w:tabs>
        <w:rPr>
          <w:rFonts w:ascii="Calisto MT" w:hAnsi="Calisto MT"/>
          <w:lang w:val="fr-FR"/>
        </w:rPr>
      </w:pPr>
      <w:r w:rsidRPr="008068CA">
        <w:rPr>
          <w:rFonts w:ascii="Calisto MT" w:hAnsi="Calisto MT"/>
          <w:lang w:val="fr-FR"/>
        </w:rPr>
        <w:t>Une femme née en 1958, vient en consultation avec les problèmes suivants :</w:t>
      </w:r>
    </w:p>
    <w:p w14:paraId="70899C46" w14:textId="77777777" w:rsidR="004C6722" w:rsidRPr="008068CA" w:rsidRDefault="004C6722" w:rsidP="004C6722">
      <w:pPr>
        <w:numPr>
          <w:ilvl w:val="0"/>
          <w:numId w:val="249"/>
        </w:numPr>
        <w:tabs>
          <w:tab w:val="left" w:pos="6276"/>
        </w:tabs>
        <w:spacing w:after="160" w:line="259" w:lineRule="auto"/>
        <w:rPr>
          <w:rFonts w:ascii="Calisto MT" w:hAnsi="Calisto MT"/>
          <w:lang w:val="fr-FR"/>
        </w:rPr>
      </w:pPr>
      <w:r w:rsidRPr="008068CA">
        <w:rPr>
          <w:rFonts w:ascii="Calisto MT" w:hAnsi="Calisto MT"/>
          <w:lang w:val="fr-FR"/>
        </w:rPr>
        <w:t xml:space="preserve">Douleur à l'arrière de la tête, du côté droit. Douleur lancinante quand on bouge, douleur continue quand on ne bouge pas, </w:t>
      </w:r>
      <w:r w:rsidRPr="008068CA">
        <w:rPr>
          <w:rFonts w:ascii="Calisto MT" w:hAnsi="Calisto MT"/>
          <w:u w:val="single"/>
          <w:lang w:val="fr-FR"/>
        </w:rPr>
        <w:t>presque tous les jours</w:t>
      </w:r>
      <w:r w:rsidRPr="008068CA">
        <w:rPr>
          <w:rFonts w:ascii="Calisto MT" w:hAnsi="Calisto MT"/>
          <w:lang w:val="fr-FR"/>
        </w:rPr>
        <w:t xml:space="preserve">. </w:t>
      </w:r>
    </w:p>
    <w:p w14:paraId="6A3D16BF" w14:textId="77777777" w:rsidR="004C6722" w:rsidRPr="008068CA" w:rsidRDefault="004C6722" w:rsidP="004C6722">
      <w:pPr>
        <w:tabs>
          <w:tab w:val="left" w:pos="6276"/>
        </w:tabs>
        <w:rPr>
          <w:rFonts w:ascii="Calisto MT" w:hAnsi="Calisto MT"/>
          <w:lang w:val="fr-FR"/>
        </w:rPr>
      </w:pPr>
      <w:r>
        <w:rPr>
          <w:rFonts w:ascii="Calisto MT" w:hAnsi="Calisto MT"/>
          <w:color w:val="00B050"/>
          <w:lang w:val="fr-FR"/>
        </w:rPr>
        <w:t xml:space="preserve">            </w:t>
      </w:r>
      <w:r w:rsidRPr="008068CA">
        <w:rPr>
          <w:rFonts w:ascii="Calisto MT" w:hAnsi="Calisto MT"/>
          <w:color w:val="00B050"/>
          <w:lang w:val="fr-FR"/>
        </w:rPr>
        <w:t>Mieux au bord de la Méditerranée ou allongée au soleil</w:t>
      </w:r>
      <w:r w:rsidRPr="008068CA">
        <w:rPr>
          <w:rFonts w:ascii="Calisto MT" w:hAnsi="Calisto MT"/>
          <w:lang w:val="fr-FR"/>
        </w:rPr>
        <w:t>.</w:t>
      </w:r>
    </w:p>
    <w:p w14:paraId="449E9E30" w14:textId="77777777" w:rsidR="004C6722" w:rsidRPr="008068CA" w:rsidRDefault="004C6722" w:rsidP="004C6722">
      <w:pPr>
        <w:tabs>
          <w:tab w:val="left" w:pos="6276"/>
        </w:tabs>
        <w:rPr>
          <w:rFonts w:ascii="Calisto MT" w:hAnsi="Calisto MT"/>
          <w:lang w:val="fr-FR"/>
        </w:rPr>
      </w:pPr>
      <w:r>
        <w:rPr>
          <w:rFonts w:ascii="Calisto MT" w:hAnsi="Calisto MT"/>
          <w:color w:val="FF0000"/>
          <w:lang w:val="fr-FR"/>
        </w:rPr>
        <w:t xml:space="preserve">            </w:t>
      </w:r>
      <w:r w:rsidRPr="008068CA">
        <w:rPr>
          <w:rFonts w:ascii="Calisto MT" w:hAnsi="Calisto MT"/>
          <w:color w:val="FF0000"/>
          <w:lang w:val="fr-FR"/>
        </w:rPr>
        <w:t>Pire immédiatement après avoir mangé, l'après-midi et le soir</w:t>
      </w:r>
      <w:r w:rsidRPr="008068CA">
        <w:rPr>
          <w:rFonts w:ascii="Calisto MT" w:hAnsi="Calisto MT"/>
          <w:lang w:val="fr-FR"/>
        </w:rPr>
        <w:t>.</w:t>
      </w:r>
    </w:p>
    <w:p w14:paraId="14277A7F" w14:textId="77777777" w:rsidR="004C6722" w:rsidRPr="008068CA" w:rsidRDefault="004C6722" w:rsidP="004C6722">
      <w:pPr>
        <w:tabs>
          <w:tab w:val="left" w:pos="6276"/>
        </w:tabs>
        <w:rPr>
          <w:rFonts w:ascii="Calisto MT" w:hAnsi="Calisto MT"/>
          <w:lang w:val="fr-FR"/>
        </w:rPr>
      </w:pPr>
      <w:r>
        <w:rPr>
          <w:rFonts w:ascii="Calisto MT" w:hAnsi="Calisto MT"/>
          <w:lang w:val="fr-FR"/>
        </w:rPr>
        <w:t xml:space="preserve">            </w:t>
      </w:r>
      <w:r w:rsidRPr="008068CA">
        <w:rPr>
          <w:rFonts w:ascii="Calisto MT" w:hAnsi="Calisto MT"/>
          <w:lang w:val="fr-FR"/>
        </w:rPr>
        <w:t>Cette plainte a commencé depuis 1 mois.</w:t>
      </w:r>
    </w:p>
    <w:p w14:paraId="4993128F" w14:textId="77777777" w:rsidR="004C6722" w:rsidRPr="008068CA" w:rsidRDefault="004C6722" w:rsidP="004C6722">
      <w:pPr>
        <w:numPr>
          <w:ilvl w:val="0"/>
          <w:numId w:val="249"/>
        </w:numPr>
        <w:tabs>
          <w:tab w:val="left" w:pos="6276"/>
        </w:tabs>
        <w:spacing w:after="160" w:line="259" w:lineRule="auto"/>
        <w:rPr>
          <w:rFonts w:ascii="Calisto MT" w:hAnsi="Calisto MT"/>
          <w:lang w:val="fr-FR"/>
        </w:rPr>
      </w:pPr>
      <w:r w:rsidRPr="008068CA">
        <w:rPr>
          <w:rFonts w:ascii="Calisto MT" w:hAnsi="Calisto MT"/>
          <w:lang w:val="fr-FR"/>
        </w:rPr>
        <w:t xml:space="preserve">Mais un problème bien plus important est celui des années d'obstruction nasale. Depuis un an, le nez est bouché du côté gauche, jour et nuit. </w:t>
      </w:r>
      <w:r w:rsidRPr="008068CA">
        <w:rPr>
          <w:rFonts w:ascii="Calisto MT" w:hAnsi="Calisto MT"/>
          <w:color w:val="FF0000"/>
          <w:lang w:val="fr-FR"/>
        </w:rPr>
        <w:t>En position couchée</w:t>
      </w:r>
      <w:r w:rsidRPr="008068CA">
        <w:rPr>
          <w:rFonts w:ascii="Calisto MT" w:hAnsi="Calisto MT"/>
          <w:lang w:val="fr-FR"/>
        </w:rPr>
        <w:t xml:space="preserve">, le nez se ferme encore plus du côté où elle est couchée. </w:t>
      </w:r>
    </w:p>
    <w:p w14:paraId="2A3BC92C" w14:textId="77777777" w:rsidR="004C6722" w:rsidRPr="008068CA" w:rsidRDefault="004C6722" w:rsidP="004C6722">
      <w:pPr>
        <w:tabs>
          <w:tab w:val="left" w:pos="6276"/>
        </w:tabs>
        <w:ind w:left="709"/>
        <w:rPr>
          <w:rFonts w:ascii="Calisto MT" w:hAnsi="Calisto MT"/>
          <w:lang w:val="fr-FR"/>
        </w:rPr>
      </w:pPr>
      <w:r w:rsidRPr="008068CA">
        <w:rPr>
          <w:rFonts w:ascii="Calisto MT" w:hAnsi="Calisto MT"/>
          <w:lang w:val="fr-FR"/>
        </w:rPr>
        <w:lastRenderedPageBreak/>
        <w:t>Un écoulement nasal aqueux et glaireux peut commencer soudainement pendant la journée et durer jusqu'au soir. L'écoulement nasal rend le nez encore plus congestionné et l'empêche de se mouche</w:t>
      </w:r>
      <w:r>
        <w:rPr>
          <w:rFonts w:ascii="Calisto MT" w:hAnsi="Calisto MT"/>
          <w:lang w:val="fr-FR"/>
        </w:rPr>
        <w:t>r. L’écoulement spontané</w:t>
      </w:r>
      <w:r w:rsidRPr="008068CA">
        <w:rPr>
          <w:rFonts w:ascii="Calisto MT" w:hAnsi="Calisto MT"/>
          <w:lang w:val="fr-FR"/>
        </w:rPr>
        <w:t xml:space="preserve"> du nez provoque des crevasses dans la région nasale.</w:t>
      </w:r>
    </w:p>
    <w:p w14:paraId="52A172ED" w14:textId="77777777" w:rsidR="004C6722" w:rsidRPr="008068CA" w:rsidRDefault="004C6722" w:rsidP="004C6722">
      <w:pPr>
        <w:tabs>
          <w:tab w:val="left" w:pos="6276"/>
        </w:tabs>
        <w:ind w:left="709"/>
        <w:rPr>
          <w:rFonts w:ascii="Calisto MT" w:hAnsi="Calisto MT"/>
          <w:lang w:val="fr-FR"/>
        </w:rPr>
      </w:pPr>
      <w:r w:rsidRPr="008068CA">
        <w:rPr>
          <w:rFonts w:ascii="Calisto MT" w:hAnsi="Calisto MT"/>
          <w:lang w:val="fr-FR"/>
        </w:rPr>
        <w:t>Perte du goût et de l'odorat lors d'un gros rhume.</w:t>
      </w:r>
    </w:p>
    <w:p w14:paraId="16C2D50D" w14:textId="77777777" w:rsidR="004C6722" w:rsidRPr="008068CA" w:rsidRDefault="004C6722" w:rsidP="004C6722">
      <w:pPr>
        <w:tabs>
          <w:tab w:val="left" w:pos="6276"/>
        </w:tabs>
        <w:ind w:left="709"/>
        <w:rPr>
          <w:rFonts w:ascii="Calisto MT" w:hAnsi="Calisto MT"/>
          <w:lang w:val="fr-FR"/>
        </w:rPr>
      </w:pPr>
      <w:r w:rsidRPr="008068CA">
        <w:rPr>
          <w:rFonts w:ascii="Calisto MT" w:hAnsi="Calisto MT"/>
          <w:lang w:val="fr-FR"/>
        </w:rPr>
        <w:t>Les yeux ? Elle a l'impression que ses yeux sont plus gros.</w:t>
      </w:r>
    </w:p>
    <w:p w14:paraId="4B741D3A" w14:textId="77777777" w:rsidR="004C6722" w:rsidRPr="008068CA" w:rsidRDefault="004C6722" w:rsidP="004C6722">
      <w:pPr>
        <w:tabs>
          <w:tab w:val="left" w:pos="6276"/>
        </w:tabs>
        <w:ind w:left="709"/>
        <w:rPr>
          <w:rFonts w:ascii="Calisto MT" w:hAnsi="Calisto MT"/>
          <w:lang w:val="fr-FR"/>
        </w:rPr>
      </w:pPr>
      <w:r w:rsidRPr="008068CA">
        <w:rPr>
          <w:rFonts w:ascii="Calisto MT" w:hAnsi="Calisto MT"/>
          <w:lang w:val="fr-FR"/>
        </w:rPr>
        <w:t xml:space="preserve">La bouche ? Démangeaisons au niveau de la gorge et du palais à l'arrière, qu'elle peut tout juste toucher avec sa langue, ce qui la soulage un peu. </w:t>
      </w:r>
    </w:p>
    <w:p w14:paraId="40921B2D" w14:textId="77777777" w:rsidR="004C6722" w:rsidRPr="008068CA" w:rsidRDefault="004C6722" w:rsidP="004C6722">
      <w:pPr>
        <w:numPr>
          <w:ilvl w:val="0"/>
          <w:numId w:val="249"/>
        </w:numPr>
        <w:tabs>
          <w:tab w:val="left" w:pos="6276"/>
        </w:tabs>
        <w:spacing w:after="160" w:line="259" w:lineRule="auto"/>
        <w:rPr>
          <w:rFonts w:ascii="Calisto MT" w:hAnsi="Calisto MT"/>
          <w:lang w:val="fr-FR"/>
        </w:rPr>
      </w:pPr>
      <w:r w:rsidRPr="008068CA">
        <w:rPr>
          <w:rFonts w:ascii="Calisto MT" w:hAnsi="Calisto MT"/>
          <w:lang w:val="fr-FR"/>
        </w:rPr>
        <w:t xml:space="preserve">Crampes périodiques dans les orteils, parfois tous les jours, parfois rien pendant 2 mois. Mais si elle a des crampes, alors </w:t>
      </w:r>
      <w:proofErr w:type="gramStart"/>
      <w:r w:rsidRPr="008068CA">
        <w:rPr>
          <w:rFonts w:ascii="Calisto MT" w:hAnsi="Calisto MT"/>
          <w:lang w:val="fr-FR"/>
        </w:rPr>
        <w:t>c'est</w:t>
      </w:r>
      <w:proofErr w:type="gramEnd"/>
      <w:r w:rsidRPr="008068CA">
        <w:rPr>
          <w:rFonts w:ascii="Calisto MT" w:hAnsi="Calisto MT"/>
          <w:lang w:val="fr-FR"/>
        </w:rPr>
        <w:t xml:space="preserve"> plusieurs fois par jour. L'orteil descend et reste figé dans la crampe ; elle doit le repousser pour qu'il reprenne sa position initiale.</w:t>
      </w:r>
    </w:p>
    <w:p w14:paraId="402976C6" w14:textId="77777777" w:rsidR="004C6722" w:rsidRPr="008068CA" w:rsidRDefault="004C6722" w:rsidP="004C6722">
      <w:pPr>
        <w:numPr>
          <w:ilvl w:val="0"/>
          <w:numId w:val="249"/>
        </w:numPr>
        <w:tabs>
          <w:tab w:val="left" w:pos="6276"/>
        </w:tabs>
        <w:spacing w:after="160" w:line="259" w:lineRule="auto"/>
        <w:rPr>
          <w:rFonts w:ascii="Calisto MT" w:hAnsi="Calisto MT"/>
          <w:lang w:val="fr-FR"/>
        </w:rPr>
      </w:pPr>
      <w:r w:rsidRPr="008068CA">
        <w:rPr>
          <w:rFonts w:ascii="Calisto MT" w:hAnsi="Calisto MT"/>
          <w:lang w:val="fr-FR"/>
        </w:rPr>
        <w:t>Cheveux gras avec des pellicules blanches.</w:t>
      </w:r>
    </w:p>
    <w:p w14:paraId="11BE5336" w14:textId="77777777" w:rsidR="004C6722" w:rsidRPr="008068CA" w:rsidRDefault="004C6722" w:rsidP="004C6722">
      <w:pPr>
        <w:tabs>
          <w:tab w:val="left" w:pos="6276"/>
        </w:tabs>
        <w:spacing w:after="0"/>
        <w:rPr>
          <w:rFonts w:ascii="Calisto MT" w:hAnsi="Calisto MT"/>
          <w:lang w:val="fr-FR"/>
        </w:rPr>
      </w:pPr>
    </w:p>
    <w:p w14:paraId="4D8B0AD2" w14:textId="77777777" w:rsidR="004C6722" w:rsidRPr="008068CA" w:rsidRDefault="004C6722" w:rsidP="004C6722">
      <w:pPr>
        <w:tabs>
          <w:tab w:val="left" w:pos="6276"/>
        </w:tabs>
        <w:rPr>
          <w:rFonts w:ascii="Calisto MT" w:hAnsi="Calisto MT"/>
          <w:color w:val="CC0000"/>
          <w:lang w:val="fr-FR"/>
        </w:rPr>
      </w:pPr>
      <w:r w:rsidRPr="008068CA">
        <w:rPr>
          <w:rFonts w:ascii="Calisto MT" w:hAnsi="Calisto MT"/>
          <w:color w:val="CC0000"/>
          <w:lang w:val="fr-FR"/>
        </w:rPr>
        <w:t>Antécédents personnels </w:t>
      </w:r>
    </w:p>
    <w:p w14:paraId="6A2AE9B6" w14:textId="77777777" w:rsidR="004C6722" w:rsidRPr="008068CA" w:rsidRDefault="004C6722" w:rsidP="004C6722">
      <w:pPr>
        <w:numPr>
          <w:ilvl w:val="0"/>
          <w:numId w:val="250"/>
        </w:numPr>
        <w:tabs>
          <w:tab w:val="left" w:pos="6276"/>
        </w:tabs>
        <w:spacing w:after="160" w:line="259" w:lineRule="auto"/>
        <w:rPr>
          <w:rFonts w:ascii="Calisto MT" w:hAnsi="Calisto MT"/>
          <w:lang w:val="fr-FR"/>
        </w:rPr>
      </w:pPr>
      <w:r w:rsidRPr="008068CA">
        <w:rPr>
          <w:rFonts w:ascii="Calisto MT" w:hAnsi="Calisto MT"/>
          <w:lang w:val="fr-FR"/>
        </w:rPr>
        <w:t>0 – 6 ans : pas d’info, mais rien de remarquable non plus.</w:t>
      </w:r>
    </w:p>
    <w:p w14:paraId="0B54D9A4" w14:textId="77777777" w:rsidR="004C6722" w:rsidRPr="008068CA" w:rsidRDefault="004C6722" w:rsidP="004C6722">
      <w:pPr>
        <w:numPr>
          <w:ilvl w:val="0"/>
          <w:numId w:val="250"/>
        </w:numPr>
        <w:tabs>
          <w:tab w:val="left" w:pos="6276"/>
        </w:tabs>
        <w:spacing w:after="160" w:line="259" w:lineRule="auto"/>
        <w:rPr>
          <w:rFonts w:ascii="Calisto MT" w:hAnsi="Calisto MT"/>
          <w:lang w:val="fr-FR"/>
        </w:rPr>
      </w:pPr>
      <w:r w:rsidRPr="008068CA">
        <w:rPr>
          <w:rFonts w:ascii="Calisto MT" w:hAnsi="Calisto MT"/>
          <w:lang w:val="fr-FR"/>
        </w:rPr>
        <w:t xml:space="preserve">6 – 12 ans : maladies d’enfance : rougeole, oreillons </w:t>
      </w:r>
    </w:p>
    <w:p w14:paraId="512E18FB" w14:textId="77777777" w:rsidR="004C6722" w:rsidRPr="008068CA" w:rsidRDefault="004C6722" w:rsidP="004C6722">
      <w:pPr>
        <w:tabs>
          <w:tab w:val="left" w:pos="6276"/>
        </w:tabs>
        <w:rPr>
          <w:rFonts w:ascii="Calisto MT" w:hAnsi="Calisto MT"/>
          <w:lang w:val="fr-FR"/>
        </w:rPr>
      </w:pPr>
      <w:r w:rsidRPr="008068CA">
        <w:rPr>
          <w:rFonts w:ascii="Calisto MT" w:hAnsi="Calisto MT"/>
          <w:lang w:val="fr-FR"/>
        </w:rPr>
        <w:t xml:space="preserve">                     </w:t>
      </w:r>
      <w:proofErr w:type="gramStart"/>
      <w:r w:rsidRPr="008068CA">
        <w:rPr>
          <w:rFonts w:ascii="Calisto MT" w:hAnsi="Calisto MT"/>
          <w:lang w:val="fr-FR"/>
        </w:rPr>
        <w:t>verrues</w:t>
      </w:r>
      <w:proofErr w:type="gramEnd"/>
      <w:r w:rsidRPr="008068CA">
        <w:rPr>
          <w:rFonts w:ascii="Calisto MT" w:hAnsi="Calisto MT"/>
          <w:lang w:val="fr-FR"/>
        </w:rPr>
        <w:t xml:space="preserve"> sur les orteils et la plante du pied (des pieds ?) </w:t>
      </w:r>
    </w:p>
    <w:p w14:paraId="70813C0F" w14:textId="77777777" w:rsidR="004C6722" w:rsidRPr="008068CA" w:rsidRDefault="004C6722" w:rsidP="004C6722">
      <w:pPr>
        <w:tabs>
          <w:tab w:val="left" w:pos="6276"/>
        </w:tabs>
        <w:rPr>
          <w:rFonts w:ascii="Calisto MT" w:hAnsi="Calisto MT"/>
          <w:lang w:val="fr-FR"/>
        </w:rPr>
      </w:pPr>
      <w:r w:rsidRPr="008068CA">
        <w:rPr>
          <w:rFonts w:ascii="Calisto MT" w:hAnsi="Calisto MT"/>
          <w:lang w:val="fr-FR"/>
        </w:rPr>
        <w:t xml:space="preserve">                     </w:t>
      </w:r>
      <w:proofErr w:type="gramStart"/>
      <w:r w:rsidRPr="008068CA">
        <w:rPr>
          <w:rFonts w:ascii="Calisto MT" w:hAnsi="Calisto MT"/>
          <w:lang w:val="fr-FR"/>
        </w:rPr>
        <w:t>souvent</w:t>
      </w:r>
      <w:proofErr w:type="gramEnd"/>
      <w:r w:rsidRPr="008068CA">
        <w:rPr>
          <w:rFonts w:ascii="Calisto MT" w:hAnsi="Calisto MT"/>
          <w:lang w:val="fr-FR"/>
        </w:rPr>
        <w:t xml:space="preserve"> mal au ventre.</w:t>
      </w:r>
    </w:p>
    <w:p w14:paraId="28E9F45A" w14:textId="77777777" w:rsidR="004C6722" w:rsidRDefault="004C6722" w:rsidP="004C6722">
      <w:pPr>
        <w:numPr>
          <w:ilvl w:val="0"/>
          <w:numId w:val="250"/>
        </w:numPr>
        <w:tabs>
          <w:tab w:val="left" w:pos="6276"/>
        </w:tabs>
        <w:spacing w:after="160" w:line="259" w:lineRule="auto"/>
        <w:rPr>
          <w:rFonts w:ascii="Calisto MT" w:hAnsi="Calisto MT"/>
          <w:lang w:val="fr-FR"/>
        </w:rPr>
      </w:pPr>
      <w:r w:rsidRPr="008068CA">
        <w:rPr>
          <w:rFonts w:ascii="Calisto MT" w:hAnsi="Calisto MT"/>
          <w:lang w:val="fr-FR"/>
        </w:rPr>
        <w:t> 12 – 19 ans : ménarche à 14 ans (malade le premier jour des règles</w:t>
      </w:r>
      <w:r>
        <w:rPr>
          <w:rFonts w:ascii="Calisto MT" w:hAnsi="Calisto MT"/>
          <w:lang w:val="fr-FR"/>
        </w:rPr>
        <w:t xml:space="preserve"> </w:t>
      </w:r>
      <w:r w:rsidRPr="008068CA">
        <w:rPr>
          <w:rFonts w:ascii="Calisto MT" w:hAnsi="Calisto MT"/>
          <w:lang w:val="fr-FR"/>
        </w:rPr>
        <w:t>: douleurs au ventre et vomissements, très peu de pertes de sang, parfois des caillots).</w:t>
      </w:r>
    </w:p>
    <w:p w14:paraId="324FDF90" w14:textId="77777777" w:rsidR="004C6722" w:rsidRPr="008068CA" w:rsidRDefault="004C6722" w:rsidP="004C6722">
      <w:pPr>
        <w:tabs>
          <w:tab w:val="left" w:pos="6276"/>
        </w:tabs>
        <w:spacing w:after="0"/>
        <w:ind w:left="720"/>
        <w:rPr>
          <w:rFonts w:ascii="Calisto MT" w:hAnsi="Calisto MT"/>
          <w:lang w:val="fr-FR"/>
        </w:rPr>
      </w:pPr>
    </w:p>
    <w:p w14:paraId="3D405A00" w14:textId="77777777" w:rsidR="004C6722" w:rsidRPr="008068CA" w:rsidRDefault="004C6722" w:rsidP="004C6722">
      <w:pPr>
        <w:numPr>
          <w:ilvl w:val="0"/>
          <w:numId w:val="250"/>
        </w:numPr>
        <w:tabs>
          <w:tab w:val="left" w:pos="6276"/>
        </w:tabs>
        <w:spacing w:after="160" w:line="259" w:lineRule="auto"/>
        <w:rPr>
          <w:rFonts w:ascii="Calisto MT" w:hAnsi="Calisto MT"/>
          <w:lang w:val="fr-FR"/>
        </w:rPr>
      </w:pPr>
      <w:r w:rsidRPr="008068CA">
        <w:rPr>
          <w:rFonts w:ascii="Calisto MT" w:hAnsi="Calisto MT"/>
          <w:lang w:val="fr-FR"/>
        </w:rPr>
        <w:t>Etudes : langues, économie – travail : dactylo.</w:t>
      </w:r>
    </w:p>
    <w:p w14:paraId="68C97ECD" w14:textId="77777777" w:rsidR="004C6722" w:rsidRPr="008068CA" w:rsidRDefault="004C6722" w:rsidP="004C6722">
      <w:pPr>
        <w:numPr>
          <w:ilvl w:val="0"/>
          <w:numId w:val="250"/>
        </w:numPr>
        <w:tabs>
          <w:tab w:val="left" w:pos="6276"/>
        </w:tabs>
        <w:spacing w:after="160" w:line="259" w:lineRule="auto"/>
        <w:rPr>
          <w:rFonts w:ascii="Calisto MT" w:hAnsi="Calisto MT"/>
          <w:lang w:val="fr-FR"/>
        </w:rPr>
      </w:pPr>
      <w:r w:rsidRPr="008068CA">
        <w:rPr>
          <w:rFonts w:ascii="Calisto MT" w:hAnsi="Calisto MT"/>
          <w:lang w:val="fr-FR"/>
        </w:rPr>
        <w:t xml:space="preserve">Jeunesse ? Elle a toujours vécu chez ses grands-parents car ses parents tenaient un magasin. Elle a un frère cadet qui a toujours vécu avec ses parents. Ce n'est que plus tard qu'elle est retournée vivre chez ses parents. Elle avait l'impression de vivre avec des étrangers. </w:t>
      </w:r>
    </w:p>
    <w:p w14:paraId="15125F48" w14:textId="77777777" w:rsidR="004C6722" w:rsidRPr="008068CA" w:rsidRDefault="004C6722" w:rsidP="004C6722">
      <w:pPr>
        <w:numPr>
          <w:ilvl w:val="0"/>
          <w:numId w:val="250"/>
        </w:numPr>
        <w:tabs>
          <w:tab w:val="left" w:pos="6276"/>
        </w:tabs>
        <w:spacing w:after="160" w:line="259" w:lineRule="auto"/>
        <w:rPr>
          <w:rFonts w:ascii="Calisto MT" w:hAnsi="Calisto MT"/>
          <w:lang w:val="fr-FR"/>
        </w:rPr>
      </w:pPr>
      <w:r w:rsidRPr="008068CA">
        <w:rPr>
          <w:rFonts w:ascii="Calisto MT" w:hAnsi="Calisto MT"/>
          <w:lang w:val="fr-FR"/>
        </w:rPr>
        <w:t>A l'école, elle était plutôt timide.</w:t>
      </w:r>
    </w:p>
    <w:p w14:paraId="7CDE1AB4" w14:textId="77777777" w:rsidR="004C6722" w:rsidRPr="008068CA" w:rsidRDefault="004C6722" w:rsidP="004C6722">
      <w:pPr>
        <w:numPr>
          <w:ilvl w:val="0"/>
          <w:numId w:val="250"/>
        </w:numPr>
        <w:tabs>
          <w:tab w:val="left" w:pos="6276"/>
        </w:tabs>
        <w:spacing w:after="160" w:line="259" w:lineRule="auto"/>
        <w:rPr>
          <w:rFonts w:ascii="Calisto MT" w:hAnsi="Calisto MT"/>
          <w:lang w:val="fr-FR"/>
        </w:rPr>
      </w:pPr>
      <w:r w:rsidRPr="008068CA">
        <w:rPr>
          <w:rFonts w:ascii="Calisto MT" w:hAnsi="Calisto MT"/>
          <w:lang w:val="fr-FR"/>
        </w:rPr>
        <w:t>Mariage à 22 ans. Pendant son voyage de noces, elle avait « trop de glandes douloureuses</w:t>
      </w:r>
      <w:r>
        <w:rPr>
          <w:rFonts w:ascii="Calisto MT" w:hAnsi="Calisto MT"/>
          <w:lang w:val="fr-FR"/>
        </w:rPr>
        <w:t> »</w:t>
      </w:r>
      <w:r w:rsidRPr="008068CA">
        <w:rPr>
          <w:rFonts w:ascii="Calisto MT" w:hAnsi="Calisto MT"/>
          <w:lang w:val="fr-FR"/>
        </w:rPr>
        <w:t xml:space="preserve">, pour lesquelles a été prescrit un progestatif in loco. </w:t>
      </w:r>
      <w:proofErr w:type="gramStart"/>
      <w:r w:rsidRPr="008068CA">
        <w:rPr>
          <w:rFonts w:ascii="Calisto MT" w:hAnsi="Calisto MT"/>
          <w:lang w:val="fr-FR"/>
        </w:rPr>
        <w:t>Après</w:t>
      </w:r>
      <w:proofErr w:type="gramEnd"/>
      <w:r w:rsidRPr="008068CA">
        <w:rPr>
          <w:rFonts w:ascii="Calisto MT" w:hAnsi="Calisto MT"/>
          <w:lang w:val="fr-FR"/>
        </w:rPr>
        <w:t>, l'allergie a commencé...</w:t>
      </w:r>
    </w:p>
    <w:p w14:paraId="6FB36B84" w14:textId="77777777" w:rsidR="004C6722" w:rsidRPr="008068CA" w:rsidRDefault="004C6722" w:rsidP="004C6722">
      <w:pPr>
        <w:numPr>
          <w:ilvl w:val="0"/>
          <w:numId w:val="250"/>
        </w:numPr>
        <w:tabs>
          <w:tab w:val="left" w:pos="6276"/>
        </w:tabs>
        <w:spacing w:after="160" w:line="259" w:lineRule="auto"/>
        <w:rPr>
          <w:rFonts w:ascii="Calisto MT" w:hAnsi="Calisto MT"/>
          <w:lang w:val="fr-FR"/>
        </w:rPr>
      </w:pPr>
      <w:r w:rsidRPr="008068CA">
        <w:rPr>
          <w:rFonts w:ascii="Calisto MT" w:hAnsi="Calisto MT"/>
          <w:lang w:val="fr-FR"/>
        </w:rPr>
        <w:t>Elle a deux filles, nées en 1987 et 1988.</w:t>
      </w:r>
    </w:p>
    <w:p w14:paraId="5130982B" w14:textId="77777777" w:rsidR="004C6722" w:rsidRPr="008068CA" w:rsidRDefault="004C6722" w:rsidP="004C6722">
      <w:pPr>
        <w:tabs>
          <w:tab w:val="left" w:pos="6276"/>
        </w:tabs>
        <w:rPr>
          <w:rFonts w:ascii="Calisto MT" w:hAnsi="Calisto MT"/>
          <w:lang w:val="fr-FR"/>
        </w:rPr>
      </w:pPr>
      <w:r w:rsidRPr="008068CA">
        <w:rPr>
          <w:rFonts w:ascii="Calisto MT" w:hAnsi="Calisto MT"/>
          <w:color w:val="CC0000"/>
          <w:lang w:val="fr-FR"/>
        </w:rPr>
        <w:t>Antécédents familiaux</w:t>
      </w:r>
      <w:r w:rsidRPr="008068CA">
        <w:rPr>
          <w:rFonts w:ascii="Calisto MT" w:hAnsi="Calisto MT"/>
          <w:lang w:val="fr-FR"/>
        </w:rPr>
        <w:t> </w:t>
      </w:r>
    </w:p>
    <w:p w14:paraId="504A9524" w14:textId="77777777" w:rsidR="004C6722" w:rsidRPr="008068CA" w:rsidRDefault="004C6722" w:rsidP="004C6722">
      <w:pPr>
        <w:numPr>
          <w:ilvl w:val="0"/>
          <w:numId w:val="250"/>
        </w:numPr>
        <w:tabs>
          <w:tab w:val="left" w:pos="6276"/>
        </w:tabs>
        <w:spacing w:after="160" w:line="259" w:lineRule="auto"/>
        <w:rPr>
          <w:rFonts w:ascii="Calisto MT" w:hAnsi="Calisto MT"/>
          <w:lang w:val="fr-FR"/>
        </w:rPr>
      </w:pPr>
      <w:r w:rsidRPr="008068CA">
        <w:rPr>
          <w:rFonts w:ascii="Calisto MT" w:hAnsi="Calisto MT"/>
          <w:lang w:val="fr-FR"/>
        </w:rPr>
        <w:t>Père : diabète, angine de poitrine</w:t>
      </w:r>
      <w:r>
        <w:rPr>
          <w:rFonts w:ascii="Calisto MT" w:hAnsi="Calisto MT"/>
          <w:lang w:val="fr-FR"/>
        </w:rPr>
        <w:t>.</w:t>
      </w:r>
    </w:p>
    <w:p w14:paraId="58487904" w14:textId="77777777" w:rsidR="004C6722" w:rsidRPr="008068CA" w:rsidRDefault="004C6722" w:rsidP="004C6722">
      <w:pPr>
        <w:numPr>
          <w:ilvl w:val="0"/>
          <w:numId w:val="250"/>
        </w:numPr>
        <w:tabs>
          <w:tab w:val="left" w:pos="6276"/>
        </w:tabs>
        <w:spacing w:after="160" w:line="259" w:lineRule="auto"/>
        <w:rPr>
          <w:rFonts w:ascii="Calisto MT" w:hAnsi="Calisto MT"/>
          <w:lang w:val="fr-FR"/>
        </w:rPr>
      </w:pPr>
      <w:r w:rsidRPr="008068CA">
        <w:rPr>
          <w:rFonts w:ascii="Calisto MT" w:hAnsi="Calisto MT"/>
          <w:lang w:val="fr-FR"/>
        </w:rPr>
        <w:t>Mère : décédé après un deuxième AVC (en 1990)</w:t>
      </w:r>
      <w:r>
        <w:rPr>
          <w:rFonts w:ascii="Calisto MT" w:hAnsi="Calisto MT"/>
          <w:lang w:val="fr-FR"/>
        </w:rPr>
        <w:t>.</w:t>
      </w:r>
    </w:p>
    <w:p w14:paraId="6F5780B7" w14:textId="77777777" w:rsidR="004C6722" w:rsidRPr="008068CA" w:rsidRDefault="004C6722" w:rsidP="004C6722">
      <w:pPr>
        <w:tabs>
          <w:tab w:val="left" w:pos="6276"/>
        </w:tabs>
        <w:rPr>
          <w:rFonts w:ascii="Calisto MT" w:hAnsi="Calisto MT"/>
          <w:color w:val="CC0000"/>
          <w:lang w:val="fr-FR"/>
        </w:rPr>
      </w:pPr>
      <w:r w:rsidRPr="008068CA">
        <w:rPr>
          <w:rFonts w:ascii="Calisto MT" w:hAnsi="Calisto MT"/>
          <w:color w:val="CC0000"/>
          <w:lang w:val="fr-FR"/>
        </w:rPr>
        <w:lastRenderedPageBreak/>
        <w:t>Examen physique </w:t>
      </w:r>
    </w:p>
    <w:p w14:paraId="0AF1ECC3" w14:textId="77777777" w:rsidR="004C6722" w:rsidRPr="008068CA" w:rsidRDefault="004C6722" w:rsidP="004C6722">
      <w:pPr>
        <w:numPr>
          <w:ilvl w:val="0"/>
          <w:numId w:val="250"/>
        </w:numPr>
        <w:tabs>
          <w:tab w:val="left" w:pos="6276"/>
        </w:tabs>
        <w:spacing w:after="160" w:line="259" w:lineRule="auto"/>
        <w:rPr>
          <w:rFonts w:ascii="Calisto MT" w:hAnsi="Calisto MT"/>
          <w:lang w:val="fr-FR"/>
        </w:rPr>
      </w:pPr>
      <w:r w:rsidRPr="008068CA">
        <w:rPr>
          <w:rFonts w:ascii="Calisto MT" w:hAnsi="Calisto MT"/>
          <w:lang w:val="fr-FR"/>
        </w:rPr>
        <w:t>49 kilos – 1 m 58</w:t>
      </w:r>
      <w:r>
        <w:rPr>
          <w:rFonts w:ascii="Calisto MT" w:hAnsi="Calisto MT"/>
          <w:lang w:val="fr-FR"/>
        </w:rPr>
        <w:t>.</w:t>
      </w:r>
    </w:p>
    <w:p w14:paraId="7E14A71D" w14:textId="77777777" w:rsidR="004C6722" w:rsidRPr="008068CA" w:rsidRDefault="004C6722" w:rsidP="004C6722">
      <w:pPr>
        <w:numPr>
          <w:ilvl w:val="0"/>
          <w:numId w:val="250"/>
        </w:numPr>
        <w:tabs>
          <w:tab w:val="left" w:pos="6276"/>
        </w:tabs>
        <w:spacing w:after="160" w:line="259" w:lineRule="auto"/>
        <w:rPr>
          <w:rFonts w:ascii="Calisto MT" w:hAnsi="Calisto MT"/>
          <w:lang w:val="fr-FR"/>
        </w:rPr>
      </w:pPr>
      <w:r w:rsidRPr="008068CA">
        <w:rPr>
          <w:rFonts w:ascii="Calisto MT" w:hAnsi="Calisto MT"/>
          <w:lang w:val="fr-FR"/>
        </w:rPr>
        <w:t>Sans particularité - ongles durs</w:t>
      </w:r>
      <w:r>
        <w:rPr>
          <w:rFonts w:ascii="Calisto MT" w:hAnsi="Calisto MT"/>
          <w:lang w:val="fr-FR"/>
        </w:rPr>
        <w:t>.</w:t>
      </w:r>
    </w:p>
    <w:p w14:paraId="795BFF2A" w14:textId="77777777" w:rsidR="004C6722" w:rsidRPr="008068CA" w:rsidRDefault="004C6722" w:rsidP="004C6722">
      <w:pPr>
        <w:tabs>
          <w:tab w:val="left" w:pos="6276"/>
        </w:tabs>
        <w:rPr>
          <w:rFonts w:ascii="Calisto MT" w:hAnsi="Calisto MT"/>
          <w:lang w:val="fr-FR"/>
        </w:rPr>
      </w:pPr>
      <w:r w:rsidRPr="008068CA">
        <w:rPr>
          <w:rFonts w:ascii="Calisto MT" w:hAnsi="Calisto MT"/>
          <w:color w:val="CC0000"/>
          <w:lang w:val="fr-FR"/>
        </w:rPr>
        <w:t>Anamnèse systématique</w:t>
      </w:r>
      <w:r w:rsidRPr="008068CA">
        <w:rPr>
          <w:rFonts w:ascii="Calisto MT" w:hAnsi="Calisto MT"/>
          <w:lang w:val="fr-FR"/>
        </w:rPr>
        <w:t> </w:t>
      </w:r>
    </w:p>
    <w:p w14:paraId="5958E35F" w14:textId="77777777" w:rsidR="004C6722" w:rsidRPr="008068CA" w:rsidRDefault="004C6722" w:rsidP="004C6722">
      <w:pPr>
        <w:numPr>
          <w:ilvl w:val="0"/>
          <w:numId w:val="250"/>
        </w:numPr>
        <w:tabs>
          <w:tab w:val="left" w:pos="6276"/>
        </w:tabs>
        <w:spacing w:after="160" w:line="259" w:lineRule="auto"/>
        <w:rPr>
          <w:rFonts w:ascii="Calisto MT" w:hAnsi="Calisto MT"/>
          <w:lang w:val="fr-FR"/>
        </w:rPr>
      </w:pPr>
      <w:r w:rsidRPr="008068CA">
        <w:rPr>
          <w:rFonts w:ascii="Calisto MT" w:hAnsi="Calisto MT"/>
          <w:lang w:val="fr-FR"/>
        </w:rPr>
        <w:t>Frileuse, facilement chair de poule</w:t>
      </w:r>
      <w:r>
        <w:rPr>
          <w:rFonts w:ascii="Calisto MT" w:hAnsi="Calisto MT"/>
          <w:lang w:val="fr-FR"/>
        </w:rPr>
        <w:t>.</w:t>
      </w:r>
    </w:p>
    <w:p w14:paraId="421789C1" w14:textId="77777777" w:rsidR="004C6722" w:rsidRPr="008068CA" w:rsidRDefault="004C6722" w:rsidP="004C6722">
      <w:pPr>
        <w:numPr>
          <w:ilvl w:val="0"/>
          <w:numId w:val="250"/>
        </w:numPr>
        <w:tabs>
          <w:tab w:val="left" w:pos="6276"/>
        </w:tabs>
        <w:spacing w:after="160" w:line="259" w:lineRule="auto"/>
        <w:rPr>
          <w:rFonts w:ascii="Calisto MT" w:hAnsi="Calisto MT"/>
          <w:lang w:val="fr-FR"/>
        </w:rPr>
      </w:pPr>
      <w:r w:rsidRPr="008068CA">
        <w:rPr>
          <w:rFonts w:ascii="Calisto MT" w:hAnsi="Calisto MT"/>
          <w:lang w:val="fr-FR"/>
        </w:rPr>
        <w:t>Le bain ne peut pas être trop chaud</w:t>
      </w:r>
      <w:r>
        <w:rPr>
          <w:rFonts w:ascii="Calisto MT" w:hAnsi="Calisto MT"/>
          <w:lang w:val="fr-FR"/>
        </w:rPr>
        <w:t>.</w:t>
      </w:r>
    </w:p>
    <w:p w14:paraId="1C0C8D94" w14:textId="77777777" w:rsidR="004C6722" w:rsidRPr="008068CA" w:rsidRDefault="004C6722" w:rsidP="004C6722">
      <w:pPr>
        <w:numPr>
          <w:ilvl w:val="0"/>
          <w:numId w:val="250"/>
        </w:numPr>
        <w:tabs>
          <w:tab w:val="left" w:pos="6276"/>
        </w:tabs>
        <w:spacing w:after="160" w:line="259" w:lineRule="auto"/>
        <w:rPr>
          <w:rFonts w:ascii="Calisto MT" w:hAnsi="Calisto MT"/>
          <w:lang w:val="fr-FR"/>
        </w:rPr>
      </w:pPr>
      <w:r w:rsidRPr="008068CA">
        <w:rPr>
          <w:rFonts w:ascii="Calisto MT" w:hAnsi="Calisto MT"/>
          <w:lang w:val="fr-FR"/>
        </w:rPr>
        <w:t>La soupe de préférence très chaude</w:t>
      </w:r>
      <w:r>
        <w:rPr>
          <w:rFonts w:ascii="Calisto MT" w:hAnsi="Calisto MT"/>
          <w:lang w:val="fr-FR"/>
        </w:rPr>
        <w:t>.</w:t>
      </w:r>
    </w:p>
    <w:p w14:paraId="28A01FCA" w14:textId="77777777" w:rsidR="004C6722" w:rsidRPr="008068CA" w:rsidRDefault="004C6722" w:rsidP="004C6722">
      <w:pPr>
        <w:numPr>
          <w:ilvl w:val="0"/>
          <w:numId w:val="250"/>
        </w:numPr>
        <w:tabs>
          <w:tab w:val="left" w:pos="6276"/>
        </w:tabs>
        <w:spacing w:after="160" w:line="259" w:lineRule="auto"/>
        <w:rPr>
          <w:rFonts w:ascii="Calisto MT" w:hAnsi="Calisto MT"/>
          <w:lang w:val="fr-FR"/>
        </w:rPr>
      </w:pPr>
      <w:r w:rsidRPr="008068CA">
        <w:rPr>
          <w:rFonts w:ascii="Calisto MT" w:hAnsi="Calisto MT"/>
          <w:lang w:val="fr-FR"/>
        </w:rPr>
        <w:t>Météo ? Elle n’aime pas la canicule, elle ne supporte pas la pluie et le vent. Le vent provoque facilement un rhume.</w:t>
      </w:r>
    </w:p>
    <w:p w14:paraId="21F044A1" w14:textId="77777777" w:rsidR="004C6722" w:rsidRPr="008068CA" w:rsidRDefault="004C6722" w:rsidP="004C6722">
      <w:pPr>
        <w:numPr>
          <w:ilvl w:val="0"/>
          <w:numId w:val="250"/>
        </w:numPr>
        <w:tabs>
          <w:tab w:val="left" w:pos="6276"/>
        </w:tabs>
        <w:spacing w:after="160" w:line="259" w:lineRule="auto"/>
        <w:rPr>
          <w:rFonts w:ascii="Calisto MT" w:hAnsi="Calisto MT"/>
          <w:lang w:val="fr-FR"/>
        </w:rPr>
      </w:pPr>
      <w:r w:rsidRPr="008068CA">
        <w:rPr>
          <w:rFonts w:ascii="Calisto MT" w:hAnsi="Calisto MT"/>
          <w:lang w:val="fr-FR"/>
        </w:rPr>
        <w:t>Elle se sent bien au bord de la mer, mais elle n’aime pas la montagne. L'escalade en montagne l'essouffle très vite. Cela vaut également pour le vélo, où elle se sent rapidement essoufflée. En cas d'effort, elle a une sensation de chaleur au visage, qui devient d'ailleurs très rouge.</w:t>
      </w:r>
    </w:p>
    <w:p w14:paraId="19858977" w14:textId="77777777" w:rsidR="004C6722" w:rsidRPr="008068CA" w:rsidRDefault="004C6722" w:rsidP="004C6722">
      <w:pPr>
        <w:numPr>
          <w:ilvl w:val="0"/>
          <w:numId w:val="250"/>
        </w:numPr>
        <w:tabs>
          <w:tab w:val="left" w:pos="6276"/>
        </w:tabs>
        <w:spacing w:after="160" w:line="259" w:lineRule="auto"/>
        <w:rPr>
          <w:rFonts w:ascii="Calisto MT" w:hAnsi="Calisto MT"/>
          <w:lang w:val="fr-FR"/>
        </w:rPr>
      </w:pPr>
      <w:r w:rsidRPr="008068CA">
        <w:rPr>
          <w:rFonts w:ascii="Calisto MT" w:hAnsi="Calisto MT"/>
          <w:lang w:val="fr-FR"/>
        </w:rPr>
        <w:t xml:space="preserve">Le sommeil est souvent agité. Elle rêve qu'elle pleure ou crie sans savoir pourquoi. </w:t>
      </w:r>
    </w:p>
    <w:p w14:paraId="32F75DD1" w14:textId="77777777" w:rsidR="004C6722" w:rsidRPr="008068CA" w:rsidRDefault="004C6722" w:rsidP="004C6722">
      <w:pPr>
        <w:numPr>
          <w:ilvl w:val="0"/>
          <w:numId w:val="250"/>
        </w:numPr>
        <w:tabs>
          <w:tab w:val="left" w:pos="6276"/>
        </w:tabs>
        <w:spacing w:after="160" w:line="259" w:lineRule="auto"/>
        <w:rPr>
          <w:rFonts w:ascii="Calisto MT" w:hAnsi="Calisto MT"/>
          <w:lang w:val="fr-FR"/>
        </w:rPr>
      </w:pPr>
      <w:r w:rsidRPr="008068CA">
        <w:rPr>
          <w:rFonts w:ascii="Calisto MT" w:hAnsi="Calisto MT"/>
          <w:lang w:val="fr-FR"/>
        </w:rPr>
        <w:t>Elle perd de la salive lorsque le nez est bouché.</w:t>
      </w:r>
    </w:p>
    <w:p w14:paraId="56D6EE9F" w14:textId="77777777" w:rsidR="004C6722" w:rsidRPr="008068CA" w:rsidRDefault="004C6722" w:rsidP="004C6722">
      <w:pPr>
        <w:numPr>
          <w:ilvl w:val="0"/>
          <w:numId w:val="250"/>
        </w:numPr>
        <w:tabs>
          <w:tab w:val="left" w:pos="6276"/>
        </w:tabs>
        <w:spacing w:after="160" w:line="259" w:lineRule="auto"/>
        <w:rPr>
          <w:rFonts w:ascii="Calisto MT" w:hAnsi="Calisto MT"/>
          <w:lang w:val="fr-FR"/>
        </w:rPr>
      </w:pPr>
      <w:r w:rsidRPr="008068CA">
        <w:rPr>
          <w:rFonts w:ascii="Calisto MT" w:hAnsi="Calisto MT"/>
          <w:lang w:val="fr-FR"/>
        </w:rPr>
        <w:t>Elle ne transpire pas la nuit. Elle transpire surtout aux pieds (sans odeur).</w:t>
      </w:r>
    </w:p>
    <w:p w14:paraId="0E8D1F7C" w14:textId="77777777" w:rsidR="004C6722" w:rsidRPr="008068CA" w:rsidRDefault="004C6722" w:rsidP="004C6722">
      <w:pPr>
        <w:numPr>
          <w:ilvl w:val="0"/>
          <w:numId w:val="250"/>
        </w:numPr>
        <w:tabs>
          <w:tab w:val="left" w:pos="6276"/>
        </w:tabs>
        <w:spacing w:after="160" w:line="259" w:lineRule="auto"/>
        <w:rPr>
          <w:rFonts w:ascii="Calisto MT" w:hAnsi="Calisto MT"/>
          <w:lang w:val="fr-FR"/>
        </w:rPr>
      </w:pPr>
      <w:r w:rsidRPr="008068CA">
        <w:rPr>
          <w:rFonts w:ascii="Calisto MT" w:hAnsi="Calisto MT"/>
          <w:lang w:val="fr-FR"/>
        </w:rPr>
        <w:t>Elle mange et boit peu. Elle aime manger de tout, mais elle ne digère pas bien les poivrons.</w:t>
      </w:r>
    </w:p>
    <w:p w14:paraId="56FD83BB" w14:textId="77777777" w:rsidR="004C6722" w:rsidRDefault="004C6722" w:rsidP="004C6722">
      <w:pPr>
        <w:numPr>
          <w:ilvl w:val="0"/>
          <w:numId w:val="250"/>
        </w:numPr>
        <w:tabs>
          <w:tab w:val="left" w:pos="6276"/>
        </w:tabs>
        <w:spacing w:after="160" w:line="259" w:lineRule="auto"/>
        <w:rPr>
          <w:rFonts w:ascii="Calisto MT" w:hAnsi="Calisto MT"/>
          <w:lang w:val="fr-FR"/>
        </w:rPr>
      </w:pPr>
      <w:r w:rsidRPr="004005CA">
        <w:rPr>
          <w:rFonts w:ascii="Calisto MT" w:hAnsi="Calisto MT"/>
          <w:lang w:val="fr-FR"/>
        </w:rPr>
        <w:t xml:space="preserve">Elle </w:t>
      </w:r>
      <w:proofErr w:type="gramStart"/>
      <w:r w:rsidRPr="004005CA">
        <w:rPr>
          <w:rFonts w:ascii="Calisto MT" w:hAnsi="Calisto MT"/>
          <w:lang w:val="fr-FR"/>
        </w:rPr>
        <w:t>a peur des</w:t>
      </w:r>
      <w:proofErr w:type="gramEnd"/>
      <w:r w:rsidRPr="004005CA">
        <w:rPr>
          <w:rFonts w:ascii="Calisto MT" w:hAnsi="Calisto MT"/>
          <w:lang w:val="fr-FR"/>
        </w:rPr>
        <w:t xml:space="preserve"> hauteurs et ne supporte pas non plus de voir d'autres personnes à de grandes hauteurs</w:t>
      </w:r>
    </w:p>
    <w:p w14:paraId="56B372CD" w14:textId="77777777" w:rsidR="004C6722" w:rsidRDefault="004C6722" w:rsidP="004C6722">
      <w:pPr>
        <w:tabs>
          <w:tab w:val="left" w:pos="6276"/>
        </w:tabs>
        <w:spacing w:after="0"/>
        <w:ind w:left="720"/>
        <w:rPr>
          <w:rFonts w:ascii="Calisto MT" w:hAnsi="Calisto MT"/>
          <w:lang w:val="fr-FR"/>
        </w:rPr>
      </w:pPr>
    </w:p>
    <w:p w14:paraId="3D480275" w14:textId="77777777" w:rsidR="004C6722" w:rsidRPr="004005CA" w:rsidRDefault="004C6722" w:rsidP="004C6722">
      <w:pPr>
        <w:numPr>
          <w:ilvl w:val="0"/>
          <w:numId w:val="250"/>
        </w:numPr>
        <w:tabs>
          <w:tab w:val="left" w:pos="6276"/>
        </w:tabs>
        <w:spacing w:after="160" w:line="259" w:lineRule="auto"/>
        <w:rPr>
          <w:rFonts w:ascii="Calisto MT" w:hAnsi="Calisto MT"/>
          <w:lang w:val="fr-FR"/>
        </w:rPr>
      </w:pPr>
      <w:r w:rsidRPr="004005CA">
        <w:rPr>
          <w:rFonts w:ascii="Calisto MT" w:hAnsi="Calisto MT"/>
          <w:lang w:val="fr-FR"/>
        </w:rPr>
        <w:t>Elle a un caractère calme et fermé. Elle est rarement en colère, mais elle est têtue. Lorsqu'elle subit des malheurs, elle pleure et aime ensuite être réconfortée.</w:t>
      </w:r>
    </w:p>
    <w:p w14:paraId="0E931022" w14:textId="77777777" w:rsidR="004C6722" w:rsidRDefault="004C6722" w:rsidP="004C6722">
      <w:pPr>
        <w:tabs>
          <w:tab w:val="left" w:pos="6276"/>
        </w:tabs>
        <w:rPr>
          <w:rFonts w:ascii="Calisto MT" w:hAnsi="Calisto MT"/>
          <w:lang w:val="fr-FR"/>
        </w:rPr>
      </w:pPr>
      <w:r w:rsidRPr="008068CA">
        <w:rPr>
          <w:rFonts w:ascii="Calisto MT" w:hAnsi="Calisto MT"/>
          <w:lang w:val="fr-FR"/>
        </w:rPr>
        <w:t xml:space="preserve">Fin de la première consultation. </w:t>
      </w:r>
    </w:p>
    <w:p w14:paraId="3ADEA2B9" w14:textId="3D30C9CB" w:rsidR="004C6722" w:rsidRPr="004005CA" w:rsidRDefault="0066717A" w:rsidP="004C6722">
      <w:pPr>
        <w:tabs>
          <w:tab w:val="left" w:pos="6276"/>
        </w:tabs>
        <w:rPr>
          <w:rFonts w:ascii="Calisto MT" w:hAnsi="Calisto MT"/>
          <w:color w:val="CC0000"/>
          <w:lang w:val="fr-FR"/>
        </w:rPr>
      </w:pPr>
      <w:r w:rsidRPr="004005CA">
        <w:rPr>
          <w:rFonts w:ascii="Arial Narrow" w:hAnsi="Arial Narrow"/>
          <w:noProof/>
          <w:color w:val="CC0000"/>
          <w:sz w:val="28"/>
          <w:szCs w:val="28"/>
        </w:rPr>
        <w:drawing>
          <wp:inline distT="0" distB="0" distL="0" distR="0" wp14:anchorId="13BA5168" wp14:editId="6DD1C265">
            <wp:extent cx="5758815" cy="1861820"/>
            <wp:effectExtent l="0" t="0" r="0" b="5080"/>
            <wp:docPr id="8" name="Image 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Une image contenant texte&#10;&#10;Description générée automatiquement"/>
                    <pic:cNvPicPr/>
                  </pic:nvPicPr>
                  <pic:blipFill rotWithShape="1">
                    <a:blip r:embed="rId66">
                      <a:extLst>
                        <a:ext uri="{28A0092B-C50C-407E-A947-70E740481C1C}">
                          <a14:useLocalDpi xmlns:a14="http://schemas.microsoft.com/office/drawing/2010/main" val="0"/>
                        </a:ext>
                      </a:extLst>
                    </a:blip>
                    <a:srcRect t="9877" b="7631"/>
                    <a:stretch/>
                  </pic:blipFill>
                  <pic:spPr bwMode="auto">
                    <a:xfrm>
                      <a:off x="0" y="0"/>
                      <a:ext cx="5758815" cy="1861820"/>
                    </a:xfrm>
                    <a:prstGeom prst="rect">
                      <a:avLst/>
                    </a:prstGeom>
                    <a:ln>
                      <a:noFill/>
                    </a:ln>
                    <a:extLst>
                      <a:ext uri="{53640926-AAD7-44D8-BBD7-CCE9431645EC}">
                        <a14:shadowObscured xmlns:a14="http://schemas.microsoft.com/office/drawing/2010/main"/>
                      </a:ext>
                    </a:extLst>
                  </pic:spPr>
                </pic:pic>
              </a:graphicData>
            </a:graphic>
          </wp:inline>
        </w:drawing>
      </w:r>
    </w:p>
    <w:p w14:paraId="0A1559CB" w14:textId="2BAD37FB" w:rsidR="004C6722" w:rsidRPr="004005CA" w:rsidRDefault="004C6722" w:rsidP="004C6722">
      <w:pPr>
        <w:rPr>
          <w:rFonts w:ascii="Calisto MT" w:hAnsi="Calisto MT"/>
          <w:color w:val="CC0000"/>
          <w:lang w:val="fr-FR"/>
        </w:rPr>
      </w:pPr>
      <w:r w:rsidRPr="004005CA">
        <w:rPr>
          <w:rFonts w:ascii="Arial Narrow" w:hAnsi="Arial Narrow"/>
          <w:noProof/>
          <w:color w:val="CC0000"/>
          <w:sz w:val="28"/>
          <w:szCs w:val="28"/>
        </w:rPr>
        <w:lastRenderedPageBreak/>
        <w:drawing>
          <wp:inline distT="0" distB="0" distL="0" distR="0" wp14:anchorId="721CB7C0" wp14:editId="475A93BD">
            <wp:extent cx="5713095" cy="2246630"/>
            <wp:effectExtent l="0" t="0" r="1905" b="1270"/>
            <wp:docPr id="1149635255" name="Image 1149635255"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Une image contenant texte&#10;&#10;Description générée automatiquement"/>
                    <pic:cNvPicPr/>
                  </pic:nvPicPr>
                  <pic:blipFill rotWithShape="1">
                    <a:blip r:embed="rId67">
                      <a:extLst>
                        <a:ext uri="{28A0092B-C50C-407E-A947-70E740481C1C}">
                          <a14:useLocalDpi xmlns:a14="http://schemas.microsoft.com/office/drawing/2010/main" val="0"/>
                        </a:ext>
                      </a:extLst>
                    </a:blip>
                    <a:srcRect l="794" t="4950" b="4368"/>
                    <a:stretch/>
                  </pic:blipFill>
                  <pic:spPr bwMode="auto">
                    <a:xfrm>
                      <a:off x="0" y="0"/>
                      <a:ext cx="5713095" cy="2246630"/>
                    </a:xfrm>
                    <a:prstGeom prst="rect">
                      <a:avLst/>
                    </a:prstGeom>
                    <a:ln>
                      <a:noFill/>
                    </a:ln>
                    <a:extLst>
                      <a:ext uri="{53640926-AAD7-44D8-BBD7-CCE9431645EC}">
                        <a14:shadowObscured xmlns:a14="http://schemas.microsoft.com/office/drawing/2010/main"/>
                      </a:ext>
                    </a:extLst>
                  </pic:spPr>
                </pic:pic>
              </a:graphicData>
            </a:graphic>
          </wp:inline>
        </w:drawing>
      </w:r>
      <w:proofErr w:type="spellStart"/>
      <w:r w:rsidRPr="004005CA">
        <w:rPr>
          <w:rFonts w:ascii="Calisto MT" w:hAnsi="Calisto MT"/>
          <w:color w:val="CC0000"/>
          <w:lang w:val="fr-FR"/>
        </w:rPr>
        <w:t>Répertorisation</w:t>
      </w:r>
      <w:proofErr w:type="spellEnd"/>
      <w:r w:rsidRPr="004005CA">
        <w:rPr>
          <w:rFonts w:ascii="Calisto MT" w:hAnsi="Calisto MT"/>
          <w:color w:val="CC0000"/>
          <w:lang w:val="fr-FR"/>
        </w:rPr>
        <w:t xml:space="preserve"> faite a posteriori…</w:t>
      </w:r>
    </w:p>
    <w:p w14:paraId="70227844" w14:textId="77777777" w:rsidR="004C6722" w:rsidRPr="008068CA" w:rsidRDefault="004C6722" w:rsidP="004C6722">
      <w:pPr>
        <w:rPr>
          <w:rFonts w:ascii="Calisto MT" w:hAnsi="Calisto MT"/>
          <w:lang w:val="fr-FR"/>
        </w:rPr>
      </w:pPr>
      <w:r w:rsidRPr="008068CA">
        <w:rPr>
          <w:rFonts w:ascii="Calisto MT" w:hAnsi="Calisto MT"/>
          <w:lang w:val="fr-FR"/>
        </w:rPr>
        <w:t xml:space="preserve">Le remède </w:t>
      </w:r>
      <w:r>
        <w:rPr>
          <w:rFonts w:ascii="Calisto MT" w:hAnsi="Calisto MT"/>
          <w:lang w:val="fr-FR"/>
        </w:rPr>
        <w:t xml:space="preserve">X </w:t>
      </w:r>
      <w:r w:rsidRPr="008068CA">
        <w:rPr>
          <w:rFonts w:ascii="Calisto MT" w:hAnsi="Calisto MT"/>
          <w:lang w:val="fr-FR"/>
        </w:rPr>
        <w:t>se trouve à la 144</w:t>
      </w:r>
      <w:r w:rsidRPr="008068CA">
        <w:rPr>
          <w:rFonts w:ascii="Calisto MT" w:hAnsi="Calisto MT"/>
          <w:vertAlign w:val="superscript"/>
          <w:lang w:val="fr-FR"/>
        </w:rPr>
        <w:t>ème</w:t>
      </w:r>
      <w:r w:rsidRPr="008068CA">
        <w:rPr>
          <w:rFonts w:ascii="Calisto MT" w:hAnsi="Calisto MT"/>
          <w:lang w:val="fr-FR"/>
        </w:rPr>
        <w:t xml:space="preserve"> place.</w:t>
      </w:r>
    </w:p>
    <w:p w14:paraId="756CB964" w14:textId="77777777" w:rsidR="004C6722" w:rsidRPr="008068CA" w:rsidRDefault="004C6722" w:rsidP="004C6722">
      <w:pPr>
        <w:spacing w:after="0"/>
        <w:rPr>
          <w:rFonts w:ascii="Calisto MT" w:hAnsi="Calisto MT"/>
          <w:lang w:val="fr-FR"/>
        </w:rPr>
      </w:pPr>
    </w:p>
    <w:p w14:paraId="671138B9" w14:textId="77777777" w:rsidR="004C6722" w:rsidRPr="008068CA" w:rsidRDefault="004C6722" w:rsidP="004C6722">
      <w:pPr>
        <w:rPr>
          <w:rFonts w:ascii="Calisto MT" w:hAnsi="Calisto MT"/>
          <w:lang w:val="fr-FR"/>
        </w:rPr>
      </w:pPr>
      <w:r w:rsidRPr="008068CA">
        <w:rPr>
          <w:rFonts w:ascii="Calisto MT" w:hAnsi="Calisto MT"/>
          <w:lang w:val="fr-FR"/>
        </w:rPr>
        <w:t xml:space="preserve">Elle va recevoir dans l’année qui suit : </w:t>
      </w:r>
      <w:r w:rsidRPr="004005CA">
        <w:rPr>
          <w:rFonts w:ascii="Calisto MT" w:hAnsi="Calisto MT"/>
          <w:color w:val="CC0000"/>
          <w:lang w:val="fr-FR"/>
        </w:rPr>
        <w:t>arum-t</w:t>
      </w:r>
      <w:r w:rsidRPr="008068CA">
        <w:rPr>
          <w:rFonts w:ascii="Calisto MT" w:hAnsi="Calisto MT"/>
          <w:lang w:val="fr-FR"/>
        </w:rPr>
        <w:t xml:space="preserve">, </w:t>
      </w:r>
      <w:proofErr w:type="spellStart"/>
      <w:r w:rsidRPr="004005CA">
        <w:rPr>
          <w:rFonts w:ascii="Calisto MT" w:hAnsi="Calisto MT"/>
          <w:color w:val="CC0000"/>
          <w:lang w:val="fr-FR"/>
        </w:rPr>
        <w:t>mag</w:t>
      </w:r>
      <w:proofErr w:type="spellEnd"/>
      <w:r w:rsidRPr="004005CA">
        <w:rPr>
          <w:rFonts w:ascii="Calisto MT" w:hAnsi="Calisto MT"/>
          <w:color w:val="CC0000"/>
          <w:lang w:val="fr-FR"/>
        </w:rPr>
        <w:t>-m</w:t>
      </w:r>
      <w:r w:rsidRPr="008068CA">
        <w:rPr>
          <w:rFonts w:ascii="Calisto MT" w:hAnsi="Calisto MT"/>
          <w:lang w:val="fr-FR"/>
        </w:rPr>
        <w:t xml:space="preserve">, </w:t>
      </w:r>
      <w:proofErr w:type="spellStart"/>
      <w:r w:rsidRPr="004005CA">
        <w:rPr>
          <w:rFonts w:ascii="Calisto MT" w:hAnsi="Calisto MT"/>
          <w:color w:val="CC0000"/>
          <w:lang w:val="fr-FR"/>
        </w:rPr>
        <w:t>mag</w:t>
      </w:r>
      <w:proofErr w:type="spellEnd"/>
      <w:r w:rsidRPr="004005CA">
        <w:rPr>
          <w:rFonts w:ascii="Calisto MT" w:hAnsi="Calisto MT"/>
          <w:color w:val="CC0000"/>
          <w:lang w:val="fr-FR"/>
        </w:rPr>
        <w:t>-c</w:t>
      </w:r>
      <w:r w:rsidRPr="008068CA">
        <w:rPr>
          <w:rFonts w:ascii="Calisto MT" w:hAnsi="Calisto MT"/>
          <w:lang w:val="fr-FR"/>
        </w:rPr>
        <w:t xml:space="preserve">, </w:t>
      </w:r>
      <w:r w:rsidRPr="004005CA">
        <w:rPr>
          <w:rFonts w:ascii="Calisto MT" w:hAnsi="Calisto MT"/>
          <w:color w:val="CC0000"/>
          <w:lang w:val="fr-FR"/>
        </w:rPr>
        <w:t>sil</w:t>
      </w:r>
      <w:r w:rsidRPr="008068CA">
        <w:rPr>
          <w:rFonts w:ascii="Calisto MT" w:hAnsi="Calisto MT"/>
          <w:lang w:val="fr-FR"/>
        </w:rPr>
        <w:t xml:space="preserve">, </w:t>
      </w:r>
      <w:proofErr w:type="spellStart"/>
      <w:r w:rsidRPr="004005CA">
        <w:rPr>
          <w:rFonts w:ascii="Calisto MT" w:hAnsi="Calisto MT"/>
          <w:color w:val="CC0000"/>
          <w:lang w:val="fr-FR"/>
        </w:rPr>
        <w:t>nat</w:t>
      </w:r>
      <w:proofErr w:type="spellEnd"/>
      <w:r w:rsidRPr="004005CA">
        <w:rPr>
          <w:rFonts w:ascii="Calisto MT" w:hAnsi="Calisto MT"/>
          <w:color w:val="CC0000"/>
          <w:lang w:val="fr-FR"/>
        </w:rPr>
        <w:t>-m</w:t>
      </w:r>
      <w:r w:rsidRPr="008068CA">
        <w:rPr>
          <w:rFonts w:ascii="Calisto MT" w:hAnsi="Calisto MT"/>
          <w:lang w:val="fr-FR"/>
        </w:rPr>
        <w:t xml:space="preserve">, </w:t>
      </w:r>
      <w:r w:rsidRPr="004005CA">
        <w:rPr>
          <w:rFonts w:ascii="Calisto MT" w:hAnsi="Calisto MT"/>
          <w:color w:val="CC0000"/>
          <w:lang w:val="fr-FR"/>
        </w:rPr>
        <w:t>sep</w:t>
      </w:r>
      <w:r w:rsidRPr="008068CA">
        <w:rPr>
          <w:rFonts w:ascii="Calisto MT" w:hAnsi="Calisto MT"/>
          <w:lang w:val="fr-FR"/>
        </w:rPr>
        <w:t xml:space="preserve">, </w:t>
      </w:r>
      <w:proofErr w:type="spellStart"/>
      <w:r w:rsidRPr="004005CA">
        <w:rPr>
          <w:rFonts w:ascii="Calisto MT" w:hAnsi="Calisto MT"/>
          <w:color w:val="CC0000"/>
          <w:lang w:val="fr-FR"/>
        </w:rPr>
        <w:t>calc</w:t>
      </w:r>
      <w:proofErr w:type="spellEnd"/>
      <w:r w:rsidRPr="004005CA">
        <w:rPr>
          <w:rFonts w:ascii="Calisto MT" w:hAnsi="Calisto MT"/>
          <w:color w:val="CC0000"/>
          <w:lang w:val="fr-FR"/>
        </w:rPr>
        <w:t>-s</w:t>
      </w:r>
      <w:r w:rsidRPr="008068CA">
        <w:rPr>
          <w:rFonts w:ascii="Calisto MT" w:hAnsi="Calisto MT"/>
          <w:lang w:val="fr-FR"/>
        </w:rPr>
        <w:t xml:space="preserve">. Le seul remède qui a amélioré le nez pendant 2 jours, c’était </w:t>
      </w:r>
      <w:r w:rsidRPr="004005CA">
        <w:rPr>
          <w:rFonts w:ascii="Calisto MT" w:hAnsi="Calisto MT"/>
          <w:color w:val="CC0000"/>
          <w:lang w:val="fr-FR"/>
        </w:rPr>
        <w:t>Silicea 200 K</w:t>
      </w:r>
      <w:r w:rsidRPr="008068CA">
        <w:rPr>
          <w:rFonts w:ascii="Calisto MT" w:hAnsi="Calisto MT"/>
          <w:lang w:val="fr-FR"/>
        </w:rPr>
        <w:t>. Après une deuxième prise, plus de réaction. Et pour les autres plaintes, rien ne change…</w:t>
      </w:r>
    </w:p>
    <w:p w14:paraId="1AB9F3BE" w14:textId="77777777" w:rsidR="004C6722" w:rsidRDefault="004C6722" w:rsidP="004C6722">
      <w:pPr>
        <w:spacing w:after="0"/>
        <w:rPr>
          <w:rFonts w:ascii="Calisto MT" w:hAnsi="Calisto MT"/>
          <w:lang w:val="fr-FR"/>
        </w:rPr>
      </w:pPr>
    </w:p>
    <w:p w14:paraId="6AC86E07" w14:textId="77777777" w:rsidR="004C6722" w:rsidRPr="004005CA" w:rsidRDefault="004C6722" w:rsidP="004C6722">
      <w:pPr>
        <w:rPr>
          <w:rFonts w:ascii="Calisto MT" w:hAnsi="Calisto MT"/>
          <w:u w:val="single"/>
          <w:lang w:val="fr-FR"/>
        </w:rPr>
      </w:pPr>
      <w:r w:rsidRPr="004005CA">
        <w:rPr>
          <w:rFonts w:ascii="Calisto MT" w:hAnsi="Calisto MT"/>
          <w:u w:val="single"/>
          <w:lang w:val="fr-FR"/>
        </w:rPr>
        <w:t>Informations complémentaires obtenues pendant les consultations la première année</w:t>
      </w:r>
    </w:p>
    <w:p w14:paraId="2631F09D" w14:textId="77777777" w:rsidR="004C6722" w:rsidRPr="008068CA" w:rsidRDefault="004C6722" w:rsidP="004C6722">
      <w:pPr>
        <w:numPr>
          <w:ilvl w:val="0"/>
          <w:numId w:val="250"/>
        </w:numPr>
        <w:spacing w:after="160" w:line="259" w:lineRule="auto"/>
        <w:rPr>
          <w:rFonts w:ascii="Calisto MT" w:hAnsi="Calisto MT"/>
          <w:lang w:val="fr-FR"/>
        </w:rPr>
      </w:pPr>
      <w:r w:rsidRPr="008068CA">
        <w:rPr>
          <w:rFonts w:ascii="Calisto MT" w:hAnsi="Calisto MT"/>
          <w:lang w:val="fr-FR"/>
        </w:rPr>
        <w:t xml:space="preserve">Elle a à peine vu ses parents quand elle était enfant. En cas de problèmes, sa mère réagissait de manière dictatoriale. Elle allait dans sa chambre et ne parlait plus. Elle aurait voulu être réconfortée, mais il n'y avait personne. Son frère avait le droit de tout faire, c'était une question de </w:t>
      </w:r>
      <w:r>
        <w:rPr>
          <w:rFonts w:ascii="Calisto MT" w:hAnsi="Calisto MT"/>
          <w:lang w:val="fr-FR"/>
        </w:rPr>
        <w:t>deux poids, deux mesures</w:t>
      </w:r>
      <w:r w:rsidRPr="008068CA">
        <w:rPr>
          <w:rFonts w:ascii="Calisto MT" w:hAnsi="Calisto MT"/>
          <w:lang w:val="fr-FR"/>
        </w:rPr>
        <w:t>. Le sentiment qu'elle en a retiré est le suivant : être seule, ne pas être comprise et certainement ne pas être aimée de ses parents !</w:t>
      </w:r>
    </w:p>
    <w:p w14:paraId="64E88A6E" w14:textId="77777777" w:rsidR="004C6722" w:rsidRDefault="004C6722" w:rsidP="004C6722">
      <w:pPr>
        <w:numPr>
          <w:ilvl w:val="0"/>
          <w:numId w:val="250"/>
        </w:numPr>
        <w:spacing w:after="160" w:line="259" w:lineRule="auto"/>
        <w:rPr>
          <w:rFonts w:ascii="Calisto MT" w:hAnsi="Calisto MT"/>
          <w:lang w:val="fr-FR"/>
        </w:rPr>
      </w:pPr>
      <w:r w:rsidRPr="008068CA">
        <w:rPr>
          <w:rFonts w:ascii="Calisto MT" w:hAnsi="Calisto MT"/>
          <w:lang w:val="fr-FR"/>
        </w:rPr>
        <w:t>Avec les parents, il n'était pas question de montrer ses sentiments, les baisers n'étaient pas autorisés ...</w:t>
      </w:r>
    </w:p>
    <w:p w14:paraId="48137E2B" w14:textId="77777777" w:rsidR="004C6722" w:rsidRPr="008068CA" w:rsidRDefault="004C6722" w:rsidP="004C6722">
      <w:pPr>
        <w:spacing w:after="0"/>
        <w:ind w:left="720"/>
        <w:rPr>
          <w:rFonts w:ascii="Calisto MT" w:hAnsi="Calisto MT"/>
          <w:lang w:val="fr-FR"/>
        </w:rPr>
      </w:pPr>
    </w:p>
    <w:p w14:paraId="2EDC1A27" w14:textId="77777777" w:rsidR="004C6722" w:rsidRPr="008068CA" w:rsidRDefault="004C6722" w:rsidP="004C6722">
      <w:pPr>
        <w:numPr>
          <w:ilvl w:val="0"/>
          <w:numId w:val="250"/>
        </w:numPr>
        <w:spacing w:after="160" w:line="259" w:lineRule="auto"/>
        <w:rPr>
          <w:rFonts w:ascii="Calisto MT" w:hAnsi="Calisto MT"/>
          <w:lang w:val="fr-FR"/>
        </w:rPr>
      </w:pPr>
      <w:r w:rsidRPr="008068CA">
        <w:rPr>
          <w:rFonts w:ascii="Calisto MT" w:hAnsi="Calisto MT"/>
          <w:lang w:val="fr-FR"/>
        </w:rPr>
        <w:t>Elle a toujours ce sentiment maintenant, triste à cause de la solitude (pas de sœur ou autre).</w:t>
      </w:r>
    </w:p>
    <w:p w14:paraId="4CE41E89" w14:textId="77777777" w:rsidR="004C6722" w:rsidRPr="008068CA" w:rsidRDefault="004C6722" w:rsidP="004C6722">
      <w:pPr>
        <w:numPr>
          <w:ilvl w:val="0"/>
          <w:numId w:val="250"/>
        </w:numPr>
        <w:spacing w:after="160" w:line="259" w:lineRule="auto"/>
        <w:rPr>
          <w:rFonts w:ascii="Calisto MT" w:hAnsi="Calisto MT"/>
          <w:lang w:val="fr-FR"/>
        </w:rPr>
      </w:pPr>
      <w:r w:rsidRPr="008068CA">
        <w:rPr>
          <w:rFonts w:ascii="Calisto MT" w:hAnsi="Calisto MT"/>
          <w:lang w:val="fr-FR"/>
        </w:rPr>
        <w:t>Rêves de querelles avec beaucoup de cris et de hurlements, d’être en colère contre quelqu'un et finalement s'enfuir. Elle en est encore fatiguée le matin... En plus une sensation d’irritation sèche de la gorge le matin en se réveillant.</w:t>
      </w:r>
    </w:p>
    <w:p w14:paraId="66745BD6" w14:textId="77777777" w:rsidR="004C6722" w:rsidRPr="008068CA" w:rsidRDefault="004C6722" w:rsidP="004C6722">
      <w:pPr>
        <w:numPr>
          <w:ilvl w:val="0"/>
          <w:numId w:val="250"/>
        </w:numPr>
        <w:spacing w:after="160" w:line="259" w:lineRule="auto"/>
        <w:rPr>
          <w:rFonts w:ascii="Calisto MT" w:hAnsi="Calisto MT"/>
          <w:lang w:val="fr-FR"/>
        </w:rPr>
      </w:pPr>
      <w:r w:rsidRPr="008068CA">
        <w:rPr>
          <w:rFonts w:ascii="Calisto MT" w:hAnsi="Calisto MT"/>
          <w:lang w:val="fr-FR"/>
        </w:rPr>
        <w:t>Éternuements fréquents sans rhume.</w:t>
      </w:r>
    </w:p>
    <w:p w14:paraId="18F41A6E" w14:textId="77777777" w:rsidR="004C6722" w:rsidRPr="008068CA" w:rsidRDefault="004C6722" w:rsidP="004C6722">
      <w:pPr>
        <w:numPr>
          <w:ilvl w:val="0"/>
          <w:numId w:val="250"/>
        </w:numPr>
        <w:spacing w:after="160" w:line="259" w:lineRule="auto"/>
        <w:rPr>
          <w:rFonts w:ascii="Calisto MT" w:hAnsi="Calisto MT"/>
          <w:lang w:val="fr-FR"/>
        </w:rPr>
      </w:pPr>
      <w:r w:rsidRPr="008068CA">
        <w:rPr>
          <w:rFonts w:ascii="Calisto MT" w:hAnsi="Calisto MT"/>
          <w:lang w:val="fr-FR"/>
        </w:rPr>
        <w:t>Malgré un nez bouché avec peu d'écoulement, des ulcères à la base du nez.</w:t>
      </w:r>
    </w:p>
    <w:p w14:paraId="67A6A0D6" w14:textId="77777777" w:rsidR="004C6722" w:rsidRPr="008068CA" w:rsidRDefault="004C6722" w:rsidP="004C6722">
      <w:pPr>
        <w:rPr>
          <w:rFonts w:ascii="Calisto MT" w:hAnsi="Calisto MT"/>
          <w:lang w:val="fr-FR"/>
        </w:rPr>
      </w:pPr>
      <w:r w:rsidRPr="008068CA">
        <w:rPr>
          <w:rFonts w:ascii="Calisto MT" w:hAnsi="Calisto MT"/>
          <w:lang w:val="fr-FR"/>
        </w:rPr>
        <w:t xml:space="preserve">Elle va recevoir encore plusieurs remèdes jusqu’au </w:t>
      </w:r>
      <w:r w:rsidRPr="008068CA">
        <w:rPr>
          <w:rFonts w:ascii="Calisto MT" w:hAnsi="Calisto MT"/>
          <w:b/>
          <w:bCs/>
          <w:color w:val="CC0000"/>
          <w:lang w:val="fr-FR"/>
        </w:rPr>
        <w:t>7 mai 1997</w:t>
      </w:r>
      <w:r w:rsidRPr="008068CA">
        <w:rPr>
          <w:rFonts w:ascii="Calisto MT" w:hAnsi="Calisto MT"/>
          <w:color w:val="CC0000"/>
          <w:lang w:val="fr-FR"/>
        </w:rPr>
        <w:t xml:space="preserve"> </w:t>
      </w:r>
      <w:r w:rsidRPr="008068CA">
        <w:rPr>
          <w:rFonts w:ascii="Calisto MT" w:hAnsi="Calisto MT"/>
          <w:lang w:val="fr-FR"/>
        </w:rPr>
        <w:t xml:space="preserve">(presque 5 ans après la première consultation) : </w:t>
      </w:r>
      <w:proofErr w:type="spellStart"/>
      <w:r w:rsidRPr="00876866">
        <w:rPr>
          <w:rFonts w:ascii="Calisto MT" w:hAnsi="Calisto MT"/>
          <w:color w:val="CC0000"/>
          <w:lang w:val="fr-FR"/>
        </w:rPr>
        <w:t>am</w:t>
      </w:r>
      <w:proofErr w:type="spellEnd"/>
      <w:r w:rsidRPr="00876866">
        <w:rPr>
          <w:rFonts w:ascii="Calisto MT" w:hAnsi="Calisto MT"/>
          <w:color w:val="CC0000"/>
          <w:lang w:val="fr-FR"/>
        </w:rPr>
        <w:t>-m</w:t>
      </w:r>
      <w:r w:rsidRPr="008068CA">
        <w:rPr>
          <w:rFonts w:ascii="Calisto MT" w:hAnsi="Calisto MT"/>
          <w:lang w:val="fr-FR"/>
        </w:rPr>
        <w:t xml:space="preserve">, </w:t>
      </w:r>
      <w:proofErr w:type="spellStart"/>
      <w:r w:rsidRPr="00876866">
        <w:rPr>
          <w:rFonts w:ascii="Calisto MT" w:hAnsi="Calisto MT"/>
          <w:color w:val="CC0000"/>
          <w:lang w:val="fr-FR"/>
        </w:rPr>
        <w:t>thuj</w:t>
      </w:r>
      <w:proofErr w:type="spellEnd"/>
      <w:r w:rsidRPr="008068CA">
        <w:rPr>
          <w:rFonts w:ascii="Calisto MT" w:hAnsi="Calisto MT"/>
          <w:lang w:val="fr-FR"/>
        </w:rPr>
        <w:t xml:space="preserve">, </w:t>
      </w:r>
      <w:proofErr w:type="spellStart"/>
      <w:r w:rsidRPr="00876866">
        <w:rPr>
          <w:rFonts w:ascii="Calisto MT" w:hAnsi="Calisto MT"/>
          <w:color w:val="CC0000"/>
          <w:lang w:val="fr-FR"/>
        </w:rPr>
        <w:t>puls</w:t>
      </w:r>
      <w:proofErr w:type="spellEnd"/>
      <w:r w:rsidRPr="008068CA">
        <w:rPr>
          <w:rFonts w:ascii="Calisto MT" w:hAnsi="Calisto MT"/>
          <w:lang w:val="fr-FR"/>
        </w:rPr>
        <w:t xml:space="preserve">, </w:t>
      </w:r>
      <w:r w:rsidRPr="00876866">
        <w:rPr>
          <w:rFonts w:ascii="Calisto MT" w:hAnsi="Calisto MT"/>
          <w:color w:val="CC0000"/>
          <w:lang w:val="fr-FR"/>
        </w:rPr>
        <w:t>all-c,</w:t>
      </w:r>
      <w:r w:rsidRPr="008068CA">
        <w:rPr>
          <w:rFonts w:ascii="Calisto MT" w:hAnsi="Calisto MT"/>
          <w:lang w:val="fr-FR"/>
        </w:rPr>
        <w:t xml:space="preserve"> </w:t>
      </w:r>
      <w:r w:rsidRPr="00876866">
        <w:rPr>
          <w:rFonts w:ascii="Calisto MT" w:hAnsi="Calisto MT"/>
          <w:color w:val="CC0000"/>
          <w:lang w:val="fr-FR"/>
        </w:rPr>
        <w:t>sang</w:t>
      </w:r>
      <w:r w:rsidRPr="008068CA">
        <w:rPr>
          <w:rFonts w:ascii="Calisto MT" w:hAnsi="Calisto MT"/>
          <w:lang w:val="fr-FR"/>
        </w:rPr>
        <w:t xml:space="preserve">, </w:t>
      </w:r>
      <w:proofErr w:type="spellStart"/>
      <w:r w:rsidRPr="00876866">
        <w:rPr>
          <w:rFonts w:ascii="Calisto MT" w:hAnsi="Calisto MT"/>
          <w:color w:val="CC0000"/>
          <w:lang w:val="fr-FR"/>
        </w:rPr>
        <w:t>arund</w:t>
      </w:r>
      <w:proofErr w:type="spellEnd"/>
      <w:r w:rsidRPr="008068CA">
        <w:rPr>
          <w:rFonts w:ascii="Calisto MT" w:hAnsi="Calisto MT"/>
          <w:lang w:val="fr-FR"/>
        </w:rPr>
        <w:t>,</w:t>
      </w:r>
      <w:r w:rsidRPr="00876866">
        <w:rPr>
          <w:rFonts w:ascii="Calisto MT" w:hAnsi="Calisto MT"/>
          <w:color w:val="CC0000"/>
          <w:lang w:val="fr-FR"/>
        </w:rPr>
        <w:t xml:space="preserve"> </w:t>
      </w:r>
      <w:proofErr w:type="spellStart"/>
      <w:r w:rsidRPr="00876866">
        <w:rPr>
          <w:rFonts w:ascii="Calisto MT" w:hAnsi="Calisto MT"/>
          <w:color w:val="CC0000"/>
          <w:lang w:val="fr-FR"/>
        </w:rPr>
        <w:t>calc</w:t>
      </w:r>
      <w:proofErr w:type="spellEnd"/>
      <w:r w:rsidRPr="00876866">
        <w:rPr>
          <w:rFonts w:ascii="Calisto MT" w:hAnsi="Calisto MT"/>
          <w:color w:val="CC0000"/>
          <w:lang w:val="fr-FR"/>
        </w:rPr>
        <w:t>-sil</w:t>
      </w:r>
      <w:r w:rsidRPr="008068CA">
        <w:rPr>
          <w:rFonts w:ascii="Calisto MT" w:hAnsi="Calisto MT"/>
          <w:lang w:val="fr-FR"/>
        </w:rPr>
        <w:t xml:space="preserve"> (le meilleur résultat), </w:t>
      </w:r>
      <w:proofErr w:type="spellStart"/>
      <w:r w:rsidRPr="00876866">
        <w:rPr>
          <w:rFonts w:ascii="Calisto MT" w:hAnsi="Calisto MT"/>
          <w:color w:val="CC0000"/>
          <w:lang w:val="fr-FR"/>
        </w:rPr>
        <w:t>brom</w:t>
      </w:r>
      <w:proofErr w:type="spellEnd"/>
      <w:r w:rsidRPr="008068CA">
        <w:rPr>
          <w:rFonts w:ascii="Calisto MT" w:hAnsi="Calisto MT"/>
          <w:lang w:val="fr-FR"/>
        </w:rPr>
        <w:t xml:space="preserve">, </w:t>
      </w:r>
      <w:proofErr w:type="spellStart"/>
      <w:r w:rsidRPr="00876866">
        <w:rPr>
          <w:rFonts w:ascii="Calisto MT" w:hAnsi="Calisto MT"/>
          <w:color w:val="CC0000"/>
          <w:lang w:val="fr-FR"/>
        </w:rPr>
        <w:t>bor</w:t>
      </w:r>
      <w:proofErr w:type="spellEnd"/>
      <w:r w:rsidRPr="008068CA">
        <w:rPr>
          <w:rFonts w:ascii="Calisto MT" w:hAnsi="Calisto MT"/>
          <w:lang w:val="fr-FR"/>
        </w:rPr>
        <w:t xml:space="preserve">, </w:t>
      </w:r>
      <w:proofErr w:type="spellStart"/>
      <w:r w:rsidRPr="00876866">
        <w:rPr>
          <w:rFonts w:ascii="Calisto MT" w:hAnsi="Calisto MT"/>
          <w:color w:val="CC0000"/>
          <w:lang w:val="fr-FR"/>
        </w:rPr>
        <w:t>nat</w:t>
      </w:r>
      <w:proofErr w:type="spellEnd"/>
      <w:r w:rsidRPr="00876866">
        <w:rPr>
          <w:rFonts w:ascii="Calisto MT" w:hAnsi="Calisto MT"/>
          <w:color w:val="CC0000"/>
          <w:lang w:val="fr-FR"/>
        </w:rPr>
        <w:t>-sil</w:t>
      </w:r>
      <w:r w:rsidRPr="008068CA">
        <w:rPr>
          <w:rFonts w:ascii="Calisto MT" w:hAnsi="Calisto MT"/>
          <w:lang w:val="fr-FR"/>
        </w:rPr>
        <w:t>,</w:t>
      </w:r>
      <w:r w:rsidRPr="00876866">
        <w:rPr>
          <w:rFonts w:ascii="Calisto MT" w:hAnsi="Calisto MT"/>
          <w:color w:val="CC0000"/>
          <w:lang w:val="fr-FR"/>
        </w:rPr>
        <w:t xml:space="preserve"> </w:t>
      </w:r>
      <w:proofErr w:type="spellStart"/>
      <w:r w:rsidRPr="00876866">
        <w:rPr>
          <w:rFonts w:ascii="Calisto MT" w:hAnsi="Calisto MT"/>
          <w:color w:val="CC0000"/>
          <w:lang w:val="fr-FR"/>
        </w:rPr>
        <w:t>am</w:t>
      </w:r>
      <w:proofErr w:type="spellEnd"/>
      <w:r w:rsidRPr="00876866">
        <w:rPr>
          <w:rFonts w:ascii="Calisto MT" w:hAnsi="Calisto MT"/>
          <w:color w:val="CC0000"/>
          <w:lang w:val="fr-FR"/>
        </w:rPr>
        <w:t>-c</w:t>
      </w:r>
      <w:r w:rsidRPr="008068CA">
        <w:rPr>
          <w:rFonts w:ascii="Calisto MT" w:hAnsi="Calisto MT"/>
          <w:lang w:val="fr-FR"/>
        </w:rPr>
        <w:t xml:space="preserve">, </w:t>
      </w:r>
      <w:proofErr w:type="spellStart"/>
      <w:r w:rsidRPr="00876866">
        <w:rPr>
          <w:rFonts w:ascii="Calisto MT" w:hAnsi="Calisto MT"/>
          <w:color w:val="CC0000"/>
          <w:lang w:val="fr-FR"/>
        </w:rPr>
        <w:t>bov</w:t>
      </w:r>
      <w:proofErr w:type="spellEnd"/>
      <w:r w:rsidRPr="008068CA">
        <w:rPr>
          <w:rFonts w:ascii="Calisto MT" w:hAnsi="Calisto MT"/>
          <w:lang w:val="fr-FR"/>
        </w:rPr>
        <w:t xml:space="preserve">, </w:t>
      </w:r>
      <w:proofErr w:type="spellStart"/>
      <w:r w:rsidRPr="00876866">
        <w:rPr>
          <w:rFonts w:ascii="Calisto MT" w:hAnsi="Calisto MT"/>
          <w:color w:val="CC0000"/>
          <w:lang w:val="fr-FR"/>
        </w:rPr>
        <w:t>benz-ac</w:t>
      </w:r>
      <w:proofErr w:type="spellEnd"/>
      <w:r w:rsidRPr="008068CA">
        <w:rPr>
          <w:rFonts w:ascii="Calisto MT" w:hAnsi="Calisto MT"/>
          <w:lang w:val="fr-FR"/>
        </w:rPr>
        <w:t xml:space="preserve">, </w:t>
      </w:r>
      <w:proofErr w:type="spellStart"/>
      <w:r w:rsidRPr="00876866">
        <w:rPr>
          <w:rFonts w:ascii="Calisto MT" w:hAnsi="Calisto MT"/>
          <w:color w:val="CC0000"/>
          <w:lang w:val="fr-FR"/>
        </w:rPr>
        <w:t>alum</w:t>
      </w:r>
      <w:proofErr w:type="spellEnd"/>
      <w:r w:rsidRPr="00876866">
        <w:rPr>
          <w:rFonts w:ascii="Calisto MT" w:hAnsi="Calisto MT"/>
          <w:color w:val="CC0000"/>
          <w:lang w:val="fr-FR"/>
        </w:rPr>
        <w:t>-p</w:t>
      </w:r>
      <w:r w:rsidRPr="008068CA">
        <w:rPr>
          <w:rFonts w:ascii="Calisto MT" w:hAnsi="Calisto MT"/>
          <w:lang w:val="fr-FR"/>
        </w:rPr>
        <w:t xml:space="preserve">, </w:t>
      </w:r>
      <w:proofErr w:type="spellStart"/>
      <w:r w:rsidRPr="00876866">
        <w:rPr>
          <w:rFonts w:ascii="Calisto MT" w:hAnsi="Calisto MT"/>
          <w:color w:val="CC0000"/>
          <w:lang w:val="fr-FR"/>
        </w:rPr>
        <w:t>aesc</w:t>
      </w:r>
      <w:proofErr w:type="spellEnd"/>
      <w:r w:rsidRPr="008068CA">
        <w:rPr>
          <w:rFonts w:ascii="Calisto MT" w:hAnsi="Calisto MT"/>
          <w:lang w:val="fr-FR"/>
        </w:rPr>
        <w:t xml:space="preserve">, </w:t>
      </w:r>
      <w:proofErr w:type="spellStart"/>
      <w:r w:rsidRPr="00876866">
        <w:rPr>
          <w:rFonts w:ascii="Calisto MT" w:hAnsi="Calisto MT"/>
          <w:color w:val="CC0000"/>
          <w:lang w:val="fr-FR"/>
        </w:rPr>
        <w:t>hydr</w:t>
      </w:r>
      <w:proofErr w:type="spellEnd"/>
      <w:r w:rsidRPr="008068CA">
        <w:rPr>
          <w:rFonts w:ascii="Calisto MT" w:hAnsi="Calisto MT"/>
          <w:lang w:val="fr-FR"/>
        </w:rPr>
        <w:t xml:space="preserve">. </w:t>
      </w:r>
    </w:p>
    <w:p w14:paraId="7E751864" w14:textId="77777777" w:rsidR="004C6722" w:rsidRDefault="004C6722" w:rsidP="004C6722">
      <w:pPr>
        <w:rPr>
          <w:rFonts w:ascii="Calisto MT" w:hAnsi="Calisto MT"/>
          <w:lang w:val="fr-FR"/>
        </w:rPr>
      </w:pPr>
      <w:r w:rsidRPr="008068CA">
        <w:rPr>
          <w:rFonts w:ascii="Calisto MT" w:hAnsi="Calisto MT"/>
          <w:lang w:val="fr-FR"/>
        </w:rPr>
        <w:lastRenderedPageBreak/>
        <w:t>Le problème du nez ne bouge pas du tout… Le côté gauche reste obstrué en permanence. Fermé à tel point que les aliments perdent leur goût !</w:t>
      </w:r>
    </w:p>
    <w:p w14:paraId="6D35AEAF" w14:textId="77777777" w:rsidR="004C6722" w:rsidRPr="008068CA" w:rsidRDefault="004C6722" w:rsidP="004C6722">
      <w:pPr>
        <w:spacing w:after="0"/>
        <w:rPr>
          <w:rFonts w:ascii="Calisto MT" w:hAnsi="Calisto MT"/>
          <w:lang w:val="fr-FR"/>
        </w:rPr>
      </w:pPr>
    </w:p>
    <w:p w14:paraId="3F7B613E" w14:textId="77777777" w:rsidR="004C6722" w:rsidRPr="008068CA" w:rsidRDefault="004C6722" w:rsidP="004C6722">
      <w:pPr>
        <w:rPr>
          <w:rFonts w:ascii="Calisto MT" w:hAnsi="Calisto MT"/>
          <w:lang w:val="fr-FR"/>
        </w:rPr>
      </w:pPr>
      <w:r w:rsidRPr="008068CA">
        <w:rPr>
          <w:rFonts w:ascii="Calisto MT" w:hAnsi="Calisto MT"/>
          <w:lang w:val="fr-FR"/>
        </w:rPr>
        <w:t xml:space="preserve">Après répertorisation, je donne </w:t>
      </w:r>
      <w:r w:rsidRPr="008068CA">
        <w:rPr>
          <w:rFonts w:ascii="Calisto MT" w:hAnsi="Calisto MT"/>
          <w:b/>
          <w:bCs/>
          <w:color w:val="CC0000"/>
          <w:lang w:val="fr-FR"/>
        </w:rPr>
        <w:t>remède X</w:t>
      </w:r>
      <w:r w:rsidRPr="008068CA">
        <w:rPr>
          <w:rFonts w:ascii="Calisto MT" w:hAnsi="Calisto MT"/>
          <w:lang w:val="fr-FR"/>
        </w:rPr>
        <w:t xml:space="preserve"> en </w:t>
      </w:r>
      <w:r w:rsidRPr="008068CA">
        <w:rPr>
          <w:rFonts w:ascii="Calisto MT" w:hAnsi="Calisto MT"/>
          <w:b/>
          <w:bCs/>
          <w:color w:val="CC0000"/>
          <w:lang w:val="fr-FR"/>
        </w:rPr>
        <w:t>200</w:t>
      </w:r>
      <w:r>
        <w:rPr>
          <w:rFonts w:ascii="Calisto MT" w:hAnsi="Calisto MT"/>
          <w:b/>
          <w:bCs/>
          <w:color w:val="CC0000"/>
          <w:lang w:val="fr-FR"/>
        </w:rPr>
        <w:t xml:space="preserve"> </w:t>
      </w:r>
      <w:r w:rsidRPr="008068CA">
        <w:rPr>
          <w:rFonts w:ascii="Calisto MT" w:hAnsi="Calisto MT"/>
          <w:b/>
          <w:bCs/>
          <w:color w:val="CC0000"/>
          <w:lang w:val="fr-FR"/>
        </w:rPr>
        <w:t>K</w:t>
      </w:r>
      <w:r w:rsidRPr="008068CA">
        <w:rPr>
          <w:rFonts w:ascii="Calisto MT" w:hAnsi="Calisto MT"/>
          <w:lang w:val="fr-FR"/>
        </w:rPr>
        <w:t>.</w:t>
      </w:r>
    </w:p>
    <w:p w14:paraId="7B4E5020" w14:textId="77777777" w:rsidR="004C6722" w:rsidRDefault="004C6722" w:rsidP="004C6722">
      <w:pPr>
        <w:rPr>
          <w:rFonts w:ascii="Calisto MT" w:hAnsi="Calisto MT"/>
          <w:lang w:val="fr-FR"/>
        </w:rPr>
      </w:pPr>
    </w:p>
    <w:p w14:paraId="0664DC35" w14:textId="77777777" w:rsidR="004C6722" w:rsidRPr="008068CA" w:rsidRDefault="004C6722" w:rsidP="004C6722">
      <w:pPr>
        <w:rPr>
          <w:rFonts w:ascii="Calisto MT" w:hAnsi="Calisto MT"/>
          <w:lang w:val="fr-FR"/>
        </w:rPr>
      </w:pPr>
      <w:r w:rsidRPr="008068CA">
        <w:rPr>
          <w:rFonts w:ascii="Calisto MT" w:hAnsi="Calisto MT"/>
          <w:lang w:val="fr-FR"/>
        </w:rPr>
        <w:t>Quel remède ai-je finalement prescrit ?</w:t>
      </w:r>
    </w:p>
    <w:p w14:paraId="6660850A" w14:textId="77777777" w:rsidR="004C6722" w:rsidRPr="008068CA" w:rsidRDefault="004C6722" w:rsidP="004C6722">
      <w:pPr>
        <w:rPr>
          <w:rFonts w:ascii="Calisto MT" w:hAnsi="Calisto MT"/>
          <w:lang w:val="fr-FR"/>
        </w:rPr>
      </w:pPr>
    </w:p>
    <w:p w14:paraId="7C997265" w14:textId="77777777" w:rsidR="004C6722" w:rsidRDefault="004C6722" w:rsidP="004C6722">
      <w:pPr>
        <w:rPr>
          <w:lang w:val="fr-BE"/>
        </w:rPr>
      </w:pPr>
      <w:r>
        <w:rPr>
          <w:lang w:val="fr-BE"/>
        </w:rPr>
        <w:t>[#S3] Solution</w:t>
      </w:r>
    </w:p>
    <w:p w14:paraId="1FDCBBC8" w14:textId="77777777" w:rsidR="004C6722" w:rsidRDefault="004C6722" w:rsidP="004C6722">
      <w:pPr>
        <w:rPr>
          <w:rFonts w:ascii="Calisto MT" w:hAnsi="Calisto MT"/>
          <w:lang w:val="fr-FR"/>
        </w:rPr>
      </w:pPr>
    </w:p>
    <w:p w14:paraId="3EB6B6C9" w14:textId="77777777" w:rsidR="004C6722" w:rsidRDefault="004C6722" w:rsidP="004C6722">
      <w:pPr>
        <w:rPr>
          <w:noProof/>
        </w:rPr>
      </w:pPr>
      <w:r w:rsidRPr="00AD0204">
        <w:rPr>
          <w:rFonts w:ascii="Calisto MT" w:hAnsi="Calisto MT"/>
          <w:color w:val="0F243E" w:themeColor="text2" w:themeShade="80"/>
          <w:lang w:val="fr-FR"/>
        </w:rPr>
        <w:t xml:space="preserve">Coup de génie ou baiser de Judas ? Le fait est qu’une autre répertorisation m'a donné l'idée de prescrire un remède, qui devrait être lié quelque part à la réaction précédente légèrement positive à </w:t>
      </w:r>
      <w:r>
        <w:rPr>
          <w:rFonts w:ascii="Calisto MT" w:hAnsi="Calisto MT"/>
          <w:color w:val="0F243E" w:themeColor="text2" w:themeShade="80"/>
          <w:lang w:val="fr-FR"/>
        </w:rPr>
        <w:t>S</w:t>
      </w:r>
      <w:r w:rsidRPr="00AD0204">
        <w:rPr>
          <w:rFonts w:ascii="Calisto MT" w:hAnsi="Calisto MT"/>
          <w:color w:val="0F243E" w:themeColor="text2" w:themeShade="80"/>
          <w:lang w:val="fr-FR"/>
        </w:rPr>
        <w:t>ilicea ou à l'un de ses sels.</w:t>
      </w:r>
      <w:r w:rsidRPr="000E032D">
        <w:rPr>
          <w:noProof/>
        </w:rPr>
        <w:t xml:space="preserve"> </w:t>
      </w:r>
    </w:p>
    <w:p w14:paraId="028F1165" w14:textId="77777777" w:rsidR="004C6722" w:rsidRPr="00AD0204" w:rsidRDefault="004C6722" w:rsidP="004C6722">
      <w:pPr>
        <w:rPr>
          <w:rFonts w:ascii="Calisto MT" w:hAnsi="Calisto MT"/>
          <w:color w:val="0F243E" w:themeColor="text2" w:themeShade="80"/>
          <w:lang w:val="fr-FR"/>
        </w:rPr>
      </w:pPr>
      <w:r w:rsidRPr="0068424F">
        <w:rPr>
          <w:noProof/>
        </w:rPr>
        <w:drawing>
          <wp:inline distT="0" distB="0" distL="0" distR="0" wp14:anchorId="3758CB72" wp14:editId="64819959">
            <wp:extent cx="5760720" cy="2128520"/>
            <wp:effectExtent l="0" t="0" r="0" b="5715"/>
            <wp:docPr id="28" name="Image 28"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8" descr="Une image contenant table&#10;&#10;Description générée automatiquement"/>
                    <pic:cNvPicPr/>
                  </pic:nvPicPr>
                  <pic:blipFill>
                    <a:blip r:embed="rId68"/>
                    <a:stretch>
                      <a:fillRect/>
                    </a:stretch>
                  </pic:blipFill>
                  <pic:spPr>
                    <a:xfrm>
                      <a:off x="0" y="0"/>
                      <a:ext cx="5760720" cy="2128520"/>
                    </a:xfrm>
                    <a:prstGeom prst="rect">
                      <a:avLst/>
                    </a:prstGeom>
                  </pic:spPr>
                </pic:pic>
              </a:graphicData>
            </a:graphic>
          </wp:inline>
        </w:drawing>
      </w:r>
    </w:p>
    <w:p w14:paraId="641DB997" w14:textId="77777777" w:rsidR="004C6722" w:rsidRPr="00AD0204" w:rsidRDefault="004C6722" w:rsidP="004C6722">
      <w:pPr>
        <w:tabs>
          <w:tab w:val="left" w:pos="450"/>
        </w:tabs>
        <w:jc w:val="both"/>
        <w:rPr>
          <w:rFonts w:ascii="Calisto MT" w:hAnsi="Calisto MT"/>
          <w:color w:val="0F243E" w:themeColor="text2" w:themeShade="80"/>
          <w:lang w:val="fr-FR"/>
        </w:rPr>
      </w:pPr>
      <w:r w:rsidRPr="00AD0204">
        <w:rPr>
          <w:rFonts w:ascii="Calisto MT" w:hAnsi="Calisto MT"/>
          <w:color w:val="0F243E" w:themeColor="text2" w:themeShade="80"/>
          <w:lang w:val="fr-FR"/>
        </w:rPr>
        <w:t xml:space="preserve">Répertorisation avec les mêmes rubriques </w:t>
      </w:r>
      <w:r>
        <w:rPr>
          <w:rFonts w:ascii="Calisto MT" w:hAnsi="Calisto MT"/>
          <w:color w:val="0F243E" w:themeColor="text2" w:themeShade="80"/>
          <w:lang w:val="fr-FR"/>
        </w:rPr>
        <w:t>a</w:t>
      </w:r>
      <w:r w:rsidRPr="00AD0204">
        <w:rPr>
          <w:rFonts w:ascii="Calisto MT" w:hAnsi="Calisto MT"/>
          <w:color w:val="0F243E" w:themeColor="text2" w:themeShade="80"/>
          <w:lang w:val="fr-FR"/>
        </w:rPr>
        <w:t xml:space="preserve"> post</w:t>
      </w:r>
      <w:r>
        <w:rPr>
          <w:rFonts w:ascii="Calisto MT" w:hAnsi="Calisto MT"/>
          <w:color w:val="0F243E" w:themeColor="text2" w:themeShade="80"/>
          <w:lang w:val="fr-FR"/>
        </w:rPr>
        <w:t>e</w:t>
      </w:r>
      <w:r w:rsidRPr="00AD0204">
        <w:rPr>
          <w:rFonts w:ascii="Calisto MT" w:hAnsi="Calisto MT"/>
          <w:color w:val="0F243E" w:themeColor="text2" w:themeShade="80"/>
          <w:lang w:val="fr-FR"/>
        </w:rPr>
        <w:t>riori dans le C</w:t>
      </w:r>
      <w:r>
        <w:rPr>
          <w:rFonts w:ascii="Calisto MT" w:hAnsi="Calisto MT"/>
          <w:color w:val="0F243E" w:themeColor="text2" w:themeShade="80"/>
          <w:lang w:val="fr-FR"/>
        </w:rPr>
        <w:t xml:space="preserve">omplete </w:t>
      </w:r>
      <w:proofErr w:type="spellStart"/>
      <w:r w:rsidRPr="00AD0204">
        <w:rPr>
          <w:rFonts w:ascii="Calisto MT" w:hAnsi="Calisto MT"/>
          <w:color w:val="0F243E" w:themeColor="text2" w:themeShade="80"/>
          <w:lang w:val="fr-FR"/>
        </w:rPr>
        <w:t>R</w:t>
      </w:r>
      <w:r>
        <w:rPr>
          <w:rFonts w:ascii="Calisto MT" w:hAnsi="Calisto MT"/>
          <w:color w:val="0F243E" w:themeColor="text2" w:themeShade="80"/>
          <w:lang w:val="fr-FR"/>
        </w:rPr>
        <w:t>epertory</w:t>
      </w:r>
      <w:proofErr w:type="spellEnd"/>
      <w:r w:rsidRPr="00AD0204">
        <w:rPr>
          <w:rFonts w:ascii="Calisto MT" w:hAnsi="Calisto MT"/>
          <w:color w:val="0F243E" w:themeColor="text2" w:themeShade="80"/>
          <w:lang w:val="fr-FR"/>
        </w:rPr>
        <w:t xml:space="preserve"> – </w:t>
      </w:r>
      <w:proofErr w:type="spellStart"/>
      <w:r w:rsidRPr="00AD0204">
        <w:rPr>
          <w:rFonts w:ascii="Calisto MT" w:hAnsi="Calisto MT"/>
          <w:color w:val="0F243E" w:themeColor="text2" w:themeShade="80"/>
          <w:lang w:val="fr-FR"/>
        </w:rPr>
        <w:t>Novomeo</w:t>
      </w:r>
      <w:proofErr w:type="spellEnd"/>
      <w:r w:rsidRPr="00AD0204">
        <w:rPr>
          <w:rFonts w:ascii="Calisto MT" w:hAnsi="Calisto MT"/>
          <w:color w:val="0F243E" w:themeColor="text2" w:themeShade="80"/>
          <w:lang w:val="fr-FR"/>
        </w:rPr>
        <w:t xml:space="preserve"> – méthode des carrés</w:t>
      </w:r>
      <w:r>
        <w:rPr>
          <w:rFonts w:ascii="Calisto MT" w:hAnsi="Calisto MT"/>
          <w:color w:val="0F243E" w:themeColor="text2" w:themeShade="80"/>
          <w:lang w:val="fr-FR"/>
        </w:rPr>
        <w:t xml:space="preserve">. </w:t>
      </w:r>
      <w:r w:rsidRPr="00AD6391">
        <w:rPr>
          <w:noProof/>
        </w:rPr>
        <w:drawing>
          <wp:inline distT="0" distB="0" distL="0" distR="0" wp14:anchorId="5AE4C95E" wp14:editId="160DF36B">
            <wp:extent cx="5564340" cy="2695074"/>
            <wp:effectExtent l="0" t="0" r="0" b="0"/>
            <wp:docPr id="128984631" name="Image 12898463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descr="Une image contenant texte, capture d’écran, logiciel, nombre&#10;&#10;Description générée automatiquement"/>
                    <pic:cNvPicPr/>
                  </pic:nvPicPr>
                  <pic:blipFill>
                    <a:blip r:embed="rId69"/>
                    <a:stretch>
                      <a:fillRect/>
                    </a:stretch>
                  </pic:blipFill>
                  <pic:spPr>
                    <a:xfrm>
                      <a:off x="0" y="0"/>
                      <a:ext cx="5575993" cy="2700718"/>
                    </a:xfrm>
                    <a:prstGeom prst="rect">
                      <a:avLst/>
                    </a:prstGeom>
                  </pic:spPr>
                </pic:pic>
              </a:graphicData>
            </a:graphic>
          </wp:inline>
        </w:drawing>
      </w:r>
    </w:p>
    <w:p w14:paraId="526D8AAB" w14:textId="77777777" w:rsidR="004C6722" w:rsidRDefault="004C6722" w:rsidP="004C6722">
      <w:pPr>
        <w:tabs>
          <w:tab w:val="left" w:pos="450"/>
        </w:tabs>
        <w:jc w:val="both"/>
        <w:rPr>
          <w:rFonts w:ascii="Calisto MT" w:hAnsi="Calisto MT"/>
          <w:b/>
          <w:bCs/>
          <w:color w:val="CC0000"/>
          <w:lang w:val="fr-FR"/>
        </w:rPr>
      </w:pPr>
      <w:r>
        <w:rPr>
          <w:rFonts w:ascii="Calisto MT" w:hAnsi="Calisto MT"/>
          <w:color w:val="0F243E" w:themeColor="text2" w:themeShade="80"/>
          <w:lang w:val="fr-FR"/>
        </w:rPr>
        <w:lastRenderedPageBreak/>
        <w:t xml:space="preserve">Je prescris </w:t>
      </w:r>
      <w:r w:rsidRPr="008F3139">
        <w:rPr>
          <w:rFonts w:ascii="Calisto MT" w:hAnsi="Calisto MT"/>
          <w:b/>
          <w:bCs/>
          <w:color w:val="CC0000"/>
          <w:lang w:val="fr-FR"/>
        </w:rPr>
        <w:t>ALUMINA SILICATA 200</w:t>
      </w:r>
      <w:r>
        <w:rPr>
          <w:rFonts w:ascii="Calisto MT" w:hAnsi="Calisto MT"/>
          <w:b/>
          <w:bCs/>
          <w:color w:val="CC0000"/>
          <w:lang w:val="fr-FR"/>
        </w:rPr>
        <w:t xml:space="preserve"> </w:t>
      </w:r>
      <w:r w:rsidRPr="008F3139">
        <w:rPr>
          <w:rFonts w:ascii="Calisto MT" w:hAnsi="Calisto MT"/>
          <w:b/>
          <w:bCs/>
          <w:color w:val="CC0000"/>
          <w:lang w:val="fr-FR"/>
        </w:rPr>
        <w:t>K</w:t>
      </w:r>
      <w:r>
        <w:rPr>
          <w:rFonts w:ascii="Calisto MT" w:hAnsi="Calisto MT"/>
          <w:color w:val="0F243E" w:themeColor="text2" w:themeShade="80"/>
          <w:lang w:val="fr-FR"/>
        </w:rPr>
        <w:t xml:space="preserve">. </w:t>
      </w:r>
      <w:r w:rsidRPr="008F3139">
        <w:rPr>
          <w:rFonts w:ascii="Calisto MT" w:hAnsi="Calisto MT"/>
          <w:b/>
          <w:bCs/>
          <w:color w:val="CC0000"/>
          <w:lang w:val="fr-FR"/>
        </w:rPr>
        <w:t xml:space="preserve"> </w:t>
      </w:r>
    </w:p>
    <w:p w14:paraId="4F6D96F0" w14:textId="77777777" w:rsidR="004C6722" w:rsidRDefault="004C6722" w:rsidP="004C6722">
      <w:pPr>
        <w:tabs>
          <w:tab w:val="left" w:pos="450"/>
        </w:tabs>
        <w:jc w:val="both"/>
        <w:rPr>
          <w:rFonts w:ascii="Calisto MT" w:hAnsi="Calisto MT"/>
          <w:b/>
          <w:bCs/>
          <w:color w:val="CC0000"/>
          <w:lang w:val="fr-FR"/>
        </w:rPr>
      </w:pPr>
    </w:p>
    <w:p w14:paraId="3A4466B4" w14:textId="77777777" w:rsidR="004C6722" w:rsidRPr="00AD0204" w:rsidRDefault="004C6722" w:rsidP="004C6722">
      <w:pPr>
        <w:tabs>
          <w:tab w:val="left" w:pos="450"/>
        </w:tabs>
        <w:jc w:val="both"/>
        <w:rPr>
          <w:rFonts w:ascii="Calisto MT" w:hAnsi="Calisto MT"/>
          <w:color w:val="0F243E" w:themeColor="text2" w:themeShade="80"/>
          <w:lang w:val="fr-FR"/>
        </w:rPr>
      </w:pPr>
      <w:r w:rsidRPr="00AD0204">
        <w:rPr>
          <w:rFonts w:ascii="Calisto MT" w:hAnsi="Calisto MT"/>
          <w:b/>
          <w:bCs/>
          <w:color w:val="CC0000"/>
          <w:lang w:val="fr-FR"/>
        </w:rPr>
        <w:t>Suivi du cas </w:t>
      </w:r>
    </w:p>
    <w:p w14:paraId="6D24E858" w14:textId="77777777" w:rsidR="004C6722" w:rsidRPr="00263D6B" w:rsidRDefault="004C6722" w:rsidP="004C6722">
      <w:pPr>
        <w:tabs>
          <w:tab w:val="left" w:pos="450"/>
        </w:tabs>
        <w:jc w:val="both"/>
        <w:rPr>
          <w:rFonts w:ascii="Calisto MT" w:hAnsi="Calisto MT"/>
          <w:u w:val="single"/>
          <w:lang w:val="fr-FR"/>
        </w:rPr>
      </w:pPr>
      <w:r w:rsidRPr="00AD0204">
        <w:rPr>
          <w:rFonts w:ascii="Calisto MT" w:hAnsi="Calisto MT"/>
          <w:b/>
          <w:bCs/>
          <w:color w:val="CC0000"/>
          <w:u w:val="single"/>
          <w:lang w:val="fr-FR"/>
        </w:rPr>
        <w:t>18/6/1997 </w:t>
      </w:r>
      <w:r w:rsidRPr="00263D6B">
        <w:rPr>
          <w:rFonts w:ascii="Calisto MT" w:hAnsi="Calisto MT"/>
          <w:u w:val="single"/>
          <w:lang w:val="fr-FR"/>
        </w:rPr>
        <w:t>(6 semaines après</w:t>
      </w:r>
      <w:r w:rsidRPr="00AD0204">
        <w:rPr>
          <w:rFonts w:ascii="Calisto MT" w:hAnsi="Calisto MT"/>
          <w:b/>
          <w:bCs/>
          <w:color w:val="CC0000"/>
          <w:u w:val="single"/>
          <w:lang w:val="fr-FR"/>
        </w:rPr>
        <w:t xml:space="preserve"> </w:t>
      </w:r>
      <w:proofErr w:type="spellStart"/>
      <w:r>
        <w:rPr>
          <w:rFonts w:ascii="Calisto MT" w:hAnsi="Calisto MT"/>
          <w:b/>
          <w:bCs/>
          <w:color w:val="CC0000"/>
          <w:u w:val="single"/>
          <w:lang w:val="fr-FR"/>
        </w:rPr>
        <w:t>Alum</w:t>
      </w:r>
      <w:proofErr w:type="spellEnd"/>
      <w:r>
        <w:rPr>
          <w:rFonts w:ascii="Calisto MT" w:hAnsi="Calisto MT"/>
          <w:b/>
          <w:bCs/>
          <w:color w:val="CC0000"/>
          <w:u w:val="single"/>
          <w:lang w:val="fr-FR"/>
        </w:rPr>
        <w:t>-sil.</w:t>
      </w:r>
      <w:r w:rsidRPr="00AD0204">
        <w:rPr>
          <w:rFonts w:ascii="Calisto MT" w:hAnsi="Calisto MT"/>
          <w:b/>
          <w:bCs/>
          <w:color w:val="CC0000"/>
          <w:u w:val="single"/>
          <w:lang w:val="fr-FR"/>
        </w:rPr>
        <w:t xml:space="preserve"> 200</w:t>
      </w:r>
      <w:r>
        <w:rPr>
          <w:rFonts w:ascii="Calisto MT" w:hAnsi="Calisto MT"/>
          <w:b/>
          <w:bCs/>
          <w:color w:val="CC0000"/>
          <w:u w:val="single"/>
          <w:lang w:val="fr-FR"/>
        </w:rPr>
        <w:t xml:space="preserve"> </w:t>
      </w:r>
      <w:r w:rsidRPr="00AD0204">
        <w:rPr>
          <w:rFonts w:ascii="Calisto MT" w:hAnsi="Calisto MT"/>
          <w:b/>
          <w:bCs/>
          <w:color w:val="CC0000"/>
          <w:u w:val="single"/>
          <w:lang w:val="fr-FR"/>
        </w:rPr>
        <w:t>K</w:t>
      </w:r>
      <w:r w:rsidRPr="00263D6B">
        <w:rPr>
          <w:rFonts w:ascii="Calisto MT" w:hAnsi="Calisto MT"/>
          <w:u w:val="single"/>
          <w:lang w:val="fr-FR"/>
        </w:rPr>
        <w:t>, dose unique)</w:t>
      </w:r>
    </w:p>
    <w:p w14:paraId="3BF279D2" w14:textId="77777777" w:rsidR="004C6722" w:rsidRPr="00AD0204" w:rsidRDefault="004C6722" w:rsidP="004C6722">
      <w:pPr>
        <w:tabs>
          <w:tab w:val="left" w:pos="450"/>
        </w:tabs>
        <w:jc w:val="both"/>
        <w:rPr>
          <w:rFonts w:ascii="Calisto MT" w:hAnsi="Calisto MT"/>
          <w:color w:val="0F243E" w:themeColor="text2" w:themeShade="80"/>
          <w:lang w:val="fr-FR"/>
        </w:rPr>
      </w:pPr>
      <w:r>
        <w:rPr>
          <w:rFonts w:ascii="Calisto MT" w:hAnsi="Calisto MT"/>
          <w:color w:val="0F243E" w:themeColor="text2" w:themeShade="80"/>
          <w:lang w:val="fr-FR"/>
        </w:rPr>
        <w:t>O</w:t>
      </w:r>
      <w:r w:rsidRPr="00AD0204">
        <w:rPr>
          <w:rFonts w:ascii="Calisto MT" w:hAnsi="Calisto MT"/>
          <w:color w:val="0F243E" w:themeColor="text2" w:themeShade="80"/>
          <w:lang w:val="fr-FR"/>
        </w:rPr>
        <w:t>bstruction nasale nocturne moindre.</w:t>
      </w:r>
    </w:p>
    <w:p w14:paraId="60383EE2" w14:textId="77777777" w:rsidR="004C6722" w:rsidRPr="00AD0204" w:rsidRDefault="004C6722" w:rsidP="004C6722">
      <w:pPr>
        <w:tabs>
          <w:tab w:val="left" w:pos="450"/>
        </w:tabs>
        <w:jc w:val="both"/>
        <w:rPr>
          <w:rFonts w:ascii="Calisto MT" w:hAnsi="Calisto MT"/>
          <w:color w:val="0F243E" w:themeColor="text2" w:themeShade="80"/>
          <w:lang w:val="fr-FR"/>
        </w:rPr>
      </w:pPr>
      <w:r w:rsidRPr="00AD0204">
        <w:rPr>
          <w:rFonts w:ascii="Calisto MT" w:hAnsi="Calisto MT"/>
          <w:color w:val="0F243E" w:themeColor="text2" w:themeShade="80"/>
          <w:lang w:val="fr-FR"/>
        </w:rPr>
        <w:t>Plus de problèmes de goût</w:t>
      </w:r>
      <w:r>
        <w:rPr>
          <w:rFonts w:ascii="Calisto MT" w:hAnsi="Calisto MT"/>
          <w:color w:val="0F243E" w:themeColor="text2" w:themeShade="80"/>
          <w:lang w:val="fr-FR"/>
        </w:rPr>
        <w:t>.</w:t>
      </w:r>
    </w:p>
    <w:p w14:paraId="68D15CE2" w14:textId="77777777" w:rsidR="004C6722" w:rsidRDefault="004C6722" w:rsidP="004C6722">
      <w:pPr>
        <w:tabs>
          <w:tab w:val="left" w:pos="450"/>
        </w:tabs>
        <w:spacing w:after="0"/>
        <w:jc w:val="both"/>
        <w:rPr>
          <w:rFonts w:ascii="Calisto MT" w:hAnsi="Calisto MT"/>
          <w:color w:val="0F243E" w:themeColor="text2" w:themeShade="80"/>
          <w:lang w:val="fr-FR"/>
        </w:rPr>
      </w:pPr>
    </w:p>
    <w:p w14:paraId="42E542D0" w14:textId="77777777" w:rsidR="004C6722" w:rsidRPr="00263D6B" w:rsidRDefault="004C6722" w:rsidP="004C6722">
      <w:pPr>
        <w:tabs>
          <w:tab w:val="left" w:pos="450"/>
        </w:tabs>
        <w:jc w:val="both"/>
        <w:rPr>
          <w:rFonts w:ascii="Calisto MT" w:hAnsi="Calisto MT"/>
          <w:color w:val="0F243E" w:themeColor="text2" w:themeShade="80"/>
          <w:lang w:val="fr-FR"/>
        </w:rPr>
      </w:pPr>
      <w:r w:rsidRPr="00263D6B">
        <w:rPr>
          <w:rFonts w:ascii="Calisto MT" w:hAnsi="Calisto MT"/>
          <w:color w:val="0F243E" w:themeColor="text2" w:themeShade="80"/>
          <w:lang w:val="fr-FR"/>
        </w:rPr>
        <w:t>L'examen physique montre un nez complètement ouvert à droite et une ouverture de 20 % à gauche.</w:t>
      </w:r>
    </w:p>
    <w:p w14:paraId="7040F0F0" w14:textId="77777777" w:rsidR="004C6722" w:rsidRPr="00263D6B" w:rsidRDefault="004C6722" w:rsidP="004C6722">
      <w:pPr>
        <w:tabs>
          <w:tab w:val="left" w:pos="450"/>
        </w:tabs>
        <w:jc w:val="both"/>
        <w:rPr>
          <w:rFonts w:ascii="Calisto MT" w:hAnsi="Calisto MT"/>
          <w:b/>
          <w:bCs/>
          <w:color w:val="CC0000"/>
          <w:u w:val="single"/>
          <w:lang w:val="fr-FR"/>
        </w:rPr>
      </w:pPr>
      <w:r w:rsidRPr="00263D6B">
        <w:rPr>
          <w:rFonts w:ascii="Calisto MT" w:hAnsi="Calisto MT"/>
          <w:b/>
          <w:bCs/>
          <w:color w:val="CC0000"/>
          <w:u w:val="single"/>
          <w:lang w:val="fr-FR"/>
        </w:rPr>
        <w:t>28/1/1998 </w:t>
      </w:r>
    </w:p>
    <w:p w14:paraId="06681D0E" w14:textId="77777777" w:rsidR="004C6722" w:rsidRPr="00AD0204" w:rsidRDefault="004C6722" w:rsidP="004C6722">
      <w:pPr>
        <w:framePr w:wrap="notBeside" w:hAnchor="text"/>
        <w:rPr>
          <w:color w:val="0F243E" w:themeColor="text2" w:themeShade="80"/>
        </w:rPr>
      </w:pPr>
    </w:p>
    <w:p w14:paraId="632F4AEC" w14:textId="77777777" w:rsidR="004C6722" w:rsidRPr="008F3139" w:rsidRDefault="004C6722" w:rsidP="004C6722">
      <w:pPr>
        <w:tabs>
          <w:tab w:val="left" w:pos="450"/>
        </w:tabs>
        <w:jc w:val="both"/>
        <w:rPr>
          <w:rFonts w:ascii="Calisto MT" w:hAnsi="Calisto MT"/>
          <w:color w:val="0F243E" w:themeColor="text2" w:themeShade="80"/>
          <w:lang w:val="fr-FR"/>
        </w:rPr>
      </w:pPr>
      <w:r>
        <w:rPr>
          <w:noProof/>
        </w:rPr>
        <w:drawing>
          <wp:inline distT="0" distB="0" distL="0" distR="0" wp14:anchorId="3040024D" wp14:editId="22A500D1">
            <wp:extent cx="5760720" cy="2214880"/>
            <wp:effectExtent l="171450" t="171450" r="182880" b="185420"/>
            <wp:docPr id="3" name="Image 3"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Une image contenant texte&#10;&#10;Description générée automatiquement"/>
                    <pic:cNvPicPr>
                      <a:picLocks noChangeAspect="1"/>
                    </pic:cNvPicPr>
                  </pic:nvPicPr>
                  <pic:blipFill>
                    <a:blip r:embed="rId70"/>
                    <a:stretch>
                      <a:fillRect/>
                    </a:stretch>
                  </pic:blipFill>
                  <pic:spPr>
                    <a:xfrm>
                      <a:off x="0" y="0"/>
                      <a:ext cx="5760720" cy="221488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sidRPr="008F3139">
        <w:rPr>
          <w:rFonts w:ascii="Calisto MT" w:hAnsi="Calisto MT"/>
          <w:color w:val="0F243E" w:themeColor="text2" w:themeShade="80"/>
          <w:lang w:val="fr-FR"/>
        </w:rPr>
        <w:t>L</w:t>
      </w:r>
      <w:r>
        <w:rPr>
          <w:rFonts w:ascii="Calisto MT" w:hAnsi="Calisto MT"/>
          <w:color w:val="0F243E" w:themeColor="text2" w:themeShade="80"/>
          <w:lang w:val="fr-FR"/>
        </w:rPr>
        <w:t xml:space="preserve">a narine </w:t>
      </w:r>
      <w:r w:rsidRPr="008F3139">
        <w:rPr>
          <w:rFonts w:ascii="Calisto MT" w:hAnsi="Calisto MT"/>
          <w:color w:val="0F243E" w:themeColor="text2" w:themeShade="80"/>
          <w:lang w:val="fr-FR"/>
        </w:rPr>
        <w:t>droite est ouvert</w:t>
      </w:r>
      <w:r>
        <w:rPr>
          <w:rFonts w:ascii="Calisto MT" w:hAnsi="Calisto MT"/>
          <w:color w:val="0F243E" w:themeColor="text2" w:themeShade="80"/>
          <w:lang w:val="fr-FR"/>
        </w:rPr>
        <w:t>e</w:t>
      </w:r>
      <w:r w:rsidRPr="008F3139">
        <w:rPr>
          <w:rFonts w:ascii="Calisto MT" w:hAnsi="Calisto MT"/>
          <w:color w:val="0F243E" w:themeColor="text2" w:themeShade="80"/>
          <w:lang w:val="fr-FR"/>
        </w:rPr>
        <w:t>, 10% ouvert</w:t>
      </w:r>
      <w:r>
        <w:rPr>
          <w:rFonts w:ascii="Calisto MT" w:hAnsi="Calisto MT"/>
          <w:color w:val="0F243E" w:themeColor="text2" w:themeShade="80"/>
          <w:lang w:val="fr-FR"/>
        </w:rPr>
        <w:t>e</w:t>
      </w:r>
      <w:r w:rsidRPr="008F3139">
        <w:rPr>
          <w:rFonts w:ascii="Calisto MT" w:hAnsi="Calisto MT"/>
          <w:color w:val="0F243E" w:themeColor="text2" w:themeShade="80"/>
          <w:lang w:val="fr-FR"/>
        </w:rPr>
        <w:t xml:space="preserve"> à gauche.</w:t>
      </w:r>
    </w:p>
    <w:p w14:paraId="285A195A" w14:textId="77777777" w:rsidR="004C6722" w:rsidRPr="008F3139" w:rsidRDefault="004C6722" w:rsidP="004C6722">
      <w:pPr>
        <w:tabs>
          <w:tab w:val="left" w:pos="450"/>
        </w:tabs>
        <w:jc w:val="both"/>
        <w:rPr>
          <w:rFonts w:ascii="Calisto MT" w:hAnsi="Calisto MT"/>
          <w:color w:val="0F243E" w:themeColor="text2" w:themeShade="80"/>
          <w:lang w:val="fr-FR"/>
        </w:rPr>
      </w:pPr>
      <w:r w:rsidRPr="008F3139">
        <w:rPr>
          <w:rFonts w:ascii="Calisto MT" w:hAnsi="Calisto MT"/>
          <w:color w:val="0F243E" w:themeColor="text2" w:themeShade="80"/>
          <w:lang w:val="fr-FR"/>
        </w:rPr>
        <w:t xml:space="preserve">R/ </w:t>
      </w:r>
      <w:proofErr w:type="spellStart"/>
      <w:r w:rsidRPr="008F3139">
        <w:rPr>
          <w:rFonts w:ascii="Calisto MT" w:hAnsi="Calisto MT"/>
          <w:b/>
          <w:bCs/>
          <w:color w:val="CC0000"/>
          <w:lang w:val="fr-FR"/>
        </w:rPr>
        <w:t>Alum</w:t>
      </w:r>
      <w:proofErr w:type="spellEnd"/>
      <w:r w:rsidRPr="008F3139">
        <w:rPr>
          <w:rFonts w:ascii="Calisto MT" w:hAnsi="Calisto MT"/>
          <w:b/>
          <w:bCs/>
          <w:color w:val="CC0000"/>
          <w:lang w:val="fr-FR"/>
        </w:rPr>
        <w:t xml:space="preserve">-sil. </w:t>
      </w:r>
      <w:proofErr w:type="gramStart"/>
      <w:r w:rsidRPr="008F3139">
        <w:rPr>
          <w:rFonts w:ascii="Calisto MT" w:hAnsi="Calisto MT"/>
          <w:lang w:val="fr-FR"/>
        </w:rPr>
        <w:t>en</w:t>
      </w:r>
      <w:proofErr w:type="gramEnd"/>
      <w:r w:rsidRPr="008F3139">
        <w:rPr>
          <w:rFonts w:ascii="Calisto MT" w:hAnsi="Calisto MT"/>
          <w:lang w:val="fr-FR"/>
        </w:rPr>
        <w:t xml:space="preserve"> </w:t>
      </w:r>
      <w:r w:rsidRPr="008F3139">
        <w:rPr>
          <w:rFonts w:ascii="Calisto MT" w:hAnsi="Calisto MT"/>
          <w:b/>
          <w:bCs/>
          <w:color w:val="CC0000"/>
          <w:lang w:val="fr-FR"/>
        </w:rPr>
        <w:t>M</w:t>
      </w:r>
      <w:r>
        <w:rPr>
          <w:rFonts w:ascii="Calisto MT" w:hAnsi="Calisto MT"/>
          <w:b/>
          <w:bCs/>
          <w:color w:val="CC0000"/>
          <w:lang w:val="fr-FR"/>
        </w:rPr>
        <w:t xml:space="preserve"> </w:t>
      </w:r>
      <w:r w:rsidRPr="008F3139">
        <w:rPr>
          <w:rFonts w:ascii="Calisto MT" w:hAnsi="Calisto MT"/>
          <w:b/>
          <w:bCs/>
          <w:color w:val="CC0000"/>
          <w:lang w:val="fr-FR"/>
        </w:rPr>
        <w:t>K</w:t>
      </w:r>
    </w:p>
    <w:p w14:paraId="238B4E77" w14:textId="77777777" w:rsidR="004C6722" w:rsidRPr="008F3139" w:rsidRDefault="004C6722" w:rsidP="004C6722">
      <w:pPr>
        <w:tabs>
          <w:tab w:val="left" w:pos="450"/>
        </w:tabs>
        <w:jc w:val="both"/>
        <w:rPr>
          <w:rFonts w:ascii="Calisto MT" w:hAnsi="Calisto MT"/>
          <w:color w:val="0F243E" w:themeColor="text2" w:themeShade="80"/>
          <w:lang w:val="fr-FR"/>
        </w:rPr>
      </w:pPr>
      <w:r w:rsidRPr="008F3139">
        <w:rPr>
          <w:rFonts w:ascii="Calisto MT" w:hAnsi="Calisto MT"/>
          <w:color w:val="0F243E" w:themeColor="text2" w:themeShade="80"/>
          <w:lang w:val="fr-FR"/>
        </w:rPr>
        <w:t>C’est beaucoup mieux au niveau émotionnel, mais le nez n’évolue plus.</w:t>
      </w:r>
    </w:p>
    <w:p w14:paraId="324DEA9F" w14:textId="77777777" w:rsidR="004C6722" w:rsidRPr="008F3139" w:rsidRDefault="004C6722" w:rsidP="004C6722">
      <w:pPr>
        <w:tabs>
          <w:tab w:val="left" w:pos="450"/>
        </w:tabs>
        <w:jc w:val="both"/>
        <w:rPr>
          <w:rFonts w:ascii="Calisto MT" w:hAnsi="Calisto MT"/>
          <w:color w:val="0F243E" w:themeColor="text2" w:themeShade="80"/>
          <w:lang w:val="fr-FR"/>
        </w:rPr>
      </w:pPr>
      <w:r w:rsidRPr="008F3139">
        <w:rPr>
          <w:rFonts w:ascii="Calisto MT" w:hAnsi="Calisto MT"/>
          <w:color w:val="0F243E" w:themeColor="text2" w:themeShade="80"/>
          <w:lang w:val="fr-FR"/>
        </w:rPr>
        <w:t>R/</w:t>
      </w:r>
      <w:r w:rsidRPr="008F3139">
        <w:rPr>
          <w:rFonts w:ascii="Calisto MT" w:hAnsi="Calisto MT"/>
          <w:b/>
          <w:bCs/>
          <w:color w:val="CC0000"/>
          <w:lang w:val="fr-FR"/>
        </w:rPr>
        <w:t xml:space="preserve"> </w:t>
      </w:r>
      <w:proofErr w:type="spellStart"/>
      <w:r w:rsidRPr="008F3139">
        <w:rPr>
          <w:rFonts w:ascii="Calisto MT" w:hAnsi="Calisto MT"/>
          <w:b/>
          <w:bCs/>
          <w:color w:val="CC0000"/>
          <w:lang w:val="fr-FR"/>
        </w:rPr>
        <w:t>Alum</w:t>
      </w:r>
      <w:proofErr w:type="spellEnd"/>
      <w:r w:rsidRPr="008F3139">
        <w:rPr>
          <w:rFonts w:ascii="Calisto MT" w:hAnsi="Calisto MT"/>
          <w:b/>
          <w:bCs/>
          <w:color w:val="CC0000"/>
          <w:lang w:val="fr-FR"/>
        </w:rPr>
        <w:t>-sil.</w:t>
      </w:r>
      <w:r w:rsidRPr="008F3139">
        <w:rPr>
          <w:rFonts w:ascii="Calisto MT" w:hAnsi="Calisto MT"/>
          <w:color w:val="0F243E" w:themeColor="text2" w:themeShade="80"/>
          <w:lang w:val="fr-FR"/>
        </w:rPr>
        <w:t xml:space="preserve"> </w:t>
      </w:r>
      <w:proofErr w:type="gramStart"/>
      <w:r w:rsidRPr="008F3139">
        <w:rPr>
          <w:rFonts w:ascii="Calisto MT" w:hAnsi="Calisto MT"/>
          <w:color w:val="0F243E" w:themeColor="text2" w:themeShade="80"/>
          <w:lang w:val="fr-FR"/>
        </w:rPr>
        <w:t>en</w:t>
      </w:r>
      <w:proofErr w:type="gramEnd"/>
      <w:r w:rsidRPr="008F3139">
        <w:rPr>
          <w:rFonts w:ascii="Calisto MT" w:hAnsi="Calisto MT"/>
          <w:color w:val="0F243E" w:themeColor="text2" w:themeShade="80"/>
          <w:lang w:val="fr-FR"/>
        </w:rPr>
        <w:t xml:space="preserve"> </w:t>
      </w:r>
      <w:r w:rsidRPr="008F3139">
        <w:rPr>
          <w:rFonts w:ascii="Calisto MT" w:hAnsi="Calisto MT"/>
          <w:b/>
          <w:bCs/>
          <w:color w:val="CC0000"/>
          <w:lang w:val="fr-FR"/>
        </w:rPr>
        <w:t>12 CH</w:t>
      </w:r>
      <w:r w:rsidRPr="008F3139">
        <w:rPr>
          <w:rFonts w:ascii="Calisto MT" w:hAnsi="Calisto MT"/>
          <w:color w:val="0F243E" w:themeColor="text2" w:themeShade="80"/>
          <w:lang w:val="fr-FR"/>
        </w:rPr>
        <w:t xml:space="preserve"> 1 fois par jour pendant 1 mois. Si elle arrête la prise du remède, l’obstruction revient !</w:t>
      </w:r>
    </w:p>
    <w:p w14:paraId="722EA2DC" w14:textId="77777777" w:rsidR="004C6722" w:rsidRPr="008F3139" w:rsidRDefault="004C6722" w:rsidP="004C6722">
      <w:pPr>
        <w:tabs>
          <w:tab w:val="left" w:pos="450"/>
        </w:tabs>
        <w:jc w:val="both"/>
        <w:rPr>
          <w:rFonts w:ascii="Calisto MT" w:hAnsi="Calisto MT"/>
          <w:color w:val="0F243E" w:themeColor="text2" w:themeShade="80"/>
          <w:lang w:val="fr-FR"/>
        </w:rPr>
      </w:pPr>
      <w:r w:rsidRPr="008F3139">
        <w:rPr>
          <w:rFonts w:ascii="Calisto MT" w:hAnsi="Calisto MT"/>
          <w:color w:val="0F243E" w:themeColor="text2" w:themeShade="80"/>
          <w:lang w:val="fr-FR"/>
        </w:rPr>
        <w:t xml:space="preserve">On décide de continuer </w:t>
      </w:r>
      <w:proofErr w:type="spellStart"/>
      <w:r w:rsidRPr="008F3139">
        <w:rPr>
          <w:rFonts w:ascii="Calisto MT" w:hAnsi="Calisto MT"/>
          <w:color w:val="0F243E" w:themeColor="text2" w:themeShade="80"/>
          <w:lang w:val="fr-FR"/>
        </w:rPr>
        <w:t>Alum</w:t>
      </w:r>
      <w:proofErr w:type="spellEnd"/>
      <w:r w:rsidRPr="008F3139">
        <w:rPr>
          <w:rFonts w:ascii="Calisto MT" w:hAnsi="Calisto MT"/>
          <w:color w:val="0F243E" w:themeColor="text2" w:themeShade="80"/>
          <w:lang w:val="fr-FR"/>
        </w:rPr>
        <w:t xml:space="preserve">-sil. </w:t>
      </w:r>
      <w:proofErr w:type="gramStart"/>
      <w:r w:rsidRPr="008F3139">
        <w:rPr>
          <w:rFonts w:ascii="Calisto MT" w:hAnsi="Calisto MT"/>
          <w:color w:val="0F243E" w:themeColor="text2" w:themeShade="80"/>
          <w:lang w:val="fr-FR"/>
        </w:rPr>
        <w:t>en</w:t>
      </w:r>
      <w:proofErr w:type="gramEnd"/>
      <w:r w:rsidRPr="008F3139">
        <w:rPr>
          <w:rFonts w:ascii="Calisto MT" w:hAnsi="Calisto MT"/>
          <w:color w:val="0F243E" w:themeColor="text2" w:themeShade="80"/>
          <w:lang w:val="fr-FR"/>
        </w:rPr>
        <w:t xml:space="preserve"> 12 CH tous les jours, et en décembre 1999 le nez est à 90% ouvert, et en mars 2000 le nez est ouvert à 100% à gauche. Et à partir de ce moment, on diminue graduellement le remède </w:t>
      </w:r>
      <w:proofErr w:type="spellStart"/>
      <w:r w:rsidRPr="008F3139">
        <w:rPr>
          <w:rFonts w:ascii="Calisto MT" w:hAnsi="Calisto MT"/>
          <w:color w:val="0F243E" w:themeColor="text2" w:themeShade="80"/>
          <w:lang w:val="fr-FR"/>
        </w:rPr>
        <w:t>Alum</w:t>
      </w:r>
      <w:proofErr w:type="spellEnd"/>
      <w:r w:rsidRPr="008F3139">
        <w:rPr>
          <w:rFonts w:ascii="Calisto MT" w:hAnsi="Calisto MT"/>
          <w:color w:val="0F243E" w:themeColor="text2" w:themeShade="80"/>
          <w:lang w:val="fr-FR"/>
        </w:rPr>
        <w:t xml:space="preserve">-sil. </w:t>
      </w:r>
      <w:proofErr w:type="gramStart"/>
      <w:r w:rsidRPr="008F3139">
        <w:rPr>
          <w:rFonts w:ascii="Calisto MT" w:hAnsi="Calisto MT"/>
          <w:color w:val="0F243E" w:themeColor="text2" w:themeShade="80"/>
          <w:lang w:val="fr-FR"/>
        </w:rPr>
        <w:t>en</w:t>
      </w:r>
      <w:proofErr w:type="gramEnd"/>
      <w:r w:rsidRPr="008F3139">
        <w:rPr>
          <w:rFonts w:ascii="Calisto MT" w:hAnsi="Calisto MT"/>
          <w:color w:val="0F243E" w:themeColor="text2" w:themeShade="80"/>
          <w:lang w:val="fr-FR"/>
        </w:rPr>
        <w:t xml:space="preserve"> 12 CH (3 x par semaine).</w:t>
      </w:r>
    </w:p>
    <w:p w14:paraId="022ACE9B" w14:textId="77777777" w:rsidR="004C6722" w:rsidRPr="008F3139" w:rsidRDefault="004C6722" w:rsidP="004C6722">
      <w:pPr>
        <w:tabs>
          <w:tab w:val="left" w:pos="450"/>
        </w:tabs>
        <w:jc w:val="both"/>
        <w:rPr>
          <w:rFonts w:ascii="Calisto MT" w:hAnsi="Calisto MT"/>
          <w:color w:val="0F243E" w:themeColor="text2" w:themeShade="80"/>
          <w:lang w:val="fr-FR"/>
        </w:rPr>
      </w:pPr>
      <w:r w:rsidRPr="008F3139">
        <w:rPr>
          <w:rFonts w:ascii="Calisto MT" w:hAnsi="Calisto MT"/>
          <w:b/>
          <w:bCs/>
          <w:color w:val="CC0000"/>
          <w:u w:val="single"/>
          <w:lang w:val="fr-FR"/>
        </w:rPr>
        <w:t>16/08/2000</w:t>
      </w:r>
      <w:r w:rsidRPr="008F3139">
        <w:rPr>
          <w:rFonts w:ascii="Calisto MT" w:hAnsi="Calisto MT"/>
          <w:color w:val="0F243E" w:themeColor="text2" w:themeShade="80"/>
          <w:lang w:val="fr-FR"/>
        </w:rPr>
        <w:t xml:space="preserve"> </w:t>
      </w:r>
    </w:p>
    <w:p w14:paraId="3F44CD60" w14:textId="77777777" w:rsidR="004C6722" w:rsidRPr="008F3139" w:rsidRDefault="004C6722" w:rsidP="004C6722">
      <w:pPr>
        <w:tabs>
          <w:tab w:val="left" w:pos="450"/>
        </w:tabs>
        <w:jc w:val="both"/>
        <w:rPr>
          <w:rFonts w:ascii="Calisto MT" w:hAnsi="Calisto MT"/>
          <w:color w:val="0F243E" w:themeColor="text2" w:themeShade="80"/>
          <w:lang w:val="fr-FR"/>
        </w:rPr>
      </w:pPr>
      <w:r w:rsidRPr="008F3139">
        <w:rPr>
          <w:rFonts w:ascii="Calisto MT" w:hAnsi="Calisto MT"/>
          <w:color w:val="0F243E" w:themeColor="text2" w:themeShade="80"/>
          <w:lang w:val="fr-FR"/>
        </w:rPr>
        <w:t xml:space="preserve">Depuis 2 mois sans </w:t>
      </w:r>
      <w:proofErr w:type="spellStart"/>
      <w:r w:rsidRPr="008F3139">
        <w:rPr>
          <w:rFonts w:ascii="Calisto MT" w:hAnsi="Calisto MT"/>
          <w:color w:val="0F243E" w:themeColor="text2" w:themeShade="80"/>
          <w:lang w:val="fr-FR"/>
        </w:rPr>
        <w:t>Alum</w:t>
      </w:r>
      <w:proofErr w:type="spellEnd"/>
      <w:r w:rsidRPr="008F3139">
        <w:rPr>
          <w:rFonts w:ascii="Calisto MT" w:hAnsi="Calisto MT"/>
          <w:color w:val="0F243E" w:themeColor="text2" w:themeShade="80"/>
          <w:lang w:val="fr-FR"/>
        </w:rPr>
        <w:t xml:space="preserve">-sil. </w:t>
      </w:r>
      <w:proofErr w:type="gramStart"/>
      <w:r w:rsidRPr="008F3139">
        <w:rPr>
          <w:rFonts w:ascii="Calisto MT" w:hAnsi="Calisto MT"/>
          <w:color w:val="0F243E" w:themeColor="text2" w:themeShade="80"/>
          <w:lang w:val="fr-FR"/>
        </w:rPr>
        <w:t>en</w:t>
      </w:r>
      <w:proofErr w:type="gramEnd"/>
      <w:r w:rsidRPr="008F3139">
        <w:rPr>
          <w:rFonts w:ascii="Calisto MT" w:hAnsi="Calisto MT"/>
          <w:color w:val="0F243E" w:themeColor="text2" w:themeShade="80"/>
          <w:lang w:val="fr-FR"/>
        </w:rPr>
        <w:t xml:space="preserve"> 12CH – Parfait</w:t>
      </w:r>
      <w:r>
        <w:rPr>
          <w:rFonts w:ascii="Calisto MT" w:hAnsi="Calisto MT"/>
          <w:color w:val="0F243E" w:themeColor="text2" w:themeShade="80"/>
          <w:lang w:val="fr-FR"/>
        </w:rPr>
        <w:t>.</w:t>
      </w:r>
    </w:p>
    <w:p w14:paraId="4D87B724" w14:textId="77777777" w:rsidR="004C6722" w:rsidRPr="008F3139" w:rsidRDefault="004C6722" w:rsidP="004C6722">
      <w:pPr>
        <w:tabs>
          <w:tab w:val="left" w:pos="450"/>
        </w:tabs>
        <w:jc w:val="both"/>
        <w:rPr>
          <w:rFonts w:ascii="Calisto MT" w:hAnsi="Calisto MT"/>
          <w:color w:val="0F243E" w:themeColor="text2" w:themeShade="80"/>
          <w:lang w:val="fr-FR"/>
        </w:rPr>
      </w:pPr>
      <w:r w:rsidRPr="008F3139">
        <w:rPr>
          <w:rFonts w:ascii="Calisto MT" w:hAnsi="Calisto MT"/>
          <w:color w:val="0F243E" w:themeColor="text2" w:themeShade="80"/>
          <w:lang w:val="fr-FR"/>
        </w:rPr>
        <w:t xml:space="preserve">Entre 2000 et 2022, très bien – si problème physique, elle prend le remède </w:t>
      </w:r>
      <w:proofErr w:type="spellStart"/>
      <w:r w:rsidRPr="008F3139">
        <w:rPr>
          <w:rFonts w:ascii="Calisto MT" w:hAnsi="Calisto MT"/>
          <w:color w:val="0F243E" w:themeColor="text2" w:themeShade="80"/>
          <w:lang w:val="fr-FR"/>
        </w:rPr>
        <w:t>Alum</w:t>
      </w:r>
      <w:proofErr w:type="spellEnd"/>
      <w:r w:rsidRPr="008F3139">
        <w:rPr>
          <w:rFonts w:ascii="Calisto MT" w:hAnsi="Calisto MT"/>
          <w:color w:val="0F243E" w:themeColor="text2" w:themeShade="80"/>
          <w:lang w:val="fr-FR"/>
        </w:rPr>
        <w:t xml:space="preserve">-sil. </w:t>
      </w:r>
      <w:proofErr w:type="gramStart"/>
      <w:r w:rsidRPr="008F3139">
        <w:rPr>
          <w:rFonts w:ascii="Calisto MT" w:hAnsi="Calisto MT"/>
          <w:color w:val="0F243E" w:themeColor="text2" w:themeShade="80"/>
          <w:lang w:val="fr-FR"/>
        </w:rPr>
        <w:t>et</w:t>
      </w:r>
      <w:proofErr w:type="gramEnd"/>
      <w:r w:rsidRPr="008F3139">
        <w:rPr>
          <w:rFonts w:ascii="Calisto MT" w:hAnsi="Calisto MT"/>
          <w:color w:val="0F243E" w:themeColor="text2" w:themeShade="80"/>
          <w:lang w:val="fr-FR"/>
        </w:rPr>
        <w:t xml:space="preserve"> tout se régularise toujours.</w:t>
      </w:r>
    </w:p>
    <w:p w14:paraId="6A89B3B2" w14:textId="77777777" w:rsidR="004C6722" w:rsidRPr="00AD0204" w:rsidRDefault="004C6722" w:rsidP="004C6722">
      <w:pPr>
        <w:tabs>
          <w:tab w:val="left" w:pos="450"/>
        </w:tabs>
        <w:jc w:val="both"/>
        <w:rPr>
          <w:color w:val="0F243E" w:themeColor="text2" w:themeShade="80"/>
          <w:lang w:val="fr-FR"/>
        </w:rPr>
      </w:pPr>
    </w:p>
    <w:p w14:paraId="3FBFA8C7" w14:textId="2347DA84" w:rsidR="004C6722" w:rsidRPr="00EE54D3" w:rsidRDefault="004C6722" w:rsidP="004C6722">
      <w:pPr>
        <w:pBdr>
          <w:top w:val="single" w:sz="6" w:space="1" w:color="CC0000"/>
          <w:left w:val="single" w:sz="6" w:space="4" w:color="CC0000"/>
          <w:bottom w:val="single" w:sz="6" w:space="1" w:color="CC0000"/>
          <w:right w:val="single" w:sz="6" w:space="4" w:color="CC0000"/>
          <w:between w:val="single" w:sz="6" w:space="1" w:color="CC0000"/>
          <w:bar w:val="single" w:sz="6" w:color="CC0000"/>
        </w:pBdr>
        <w:tabs>
          <w:tab w:val="left" w:pos="450"/>
        </w:tabs>
        <w:spacing w:line="256" w:lineRule="auto"/>
        <w:jc w:val="center"/>
        <w:rPr>
          <w:rFonts w:ascii="Calisto MT" w:hAnsi="Calisto MT"/>
          <w:b/>
          <w:bCs/>
          <w:color w:val="CC0000"/>
          <w:sz w:val="32"/>
          <w:szCs w:val="32"/>
        </w:rPr>
      </w:pPr>
      <w:r>
        <w:rPr>
          <w:lang w:val="fr-BE"/>
        </w:rPr>
        <w:t>[#S</w:t>
      </w:r>
      <w:proofErr w:type="gramStart"/>
      <w:r>
        <w:rPr>
          <w:lang w:val="fr-BE"/>
        </w:rPr>
        <w:t>3]</w:t>
      </w:r>
      <w:r w:rsidRPr="00EE54D3">
        <w:rPr>
          <w:rFonts w:ascii="Calisto MT" w:hAnsi="Calisto MT"/>
          <w:b/>
          <w:bCs/>
          <w:color w:val="CC0000"/>
          <w:sz w:val="32"/>
          <w:szCs w:val="32"/>
        </w:rPr>
        <w:t>La</w:t>
      </w:r>
      <w:proofErr w:type="gramEnd"/>
      <w:r w:rsidRPr="00EE54D3">
        <w:rPr>
          <w:rFonts w:ascii="Calisto MT" w:hAnsi="Calisto MT"/>
          <w:b/>
          <w:bCs/>
          <w:color w:val="CC0000"/>
          <w:sz w:val="32"/>
          <w:szCs w:val="32"/>
        </w:rPr>
        <w:t xml:space="preserve"> </w:t>
      </w:r>
      <w:proofErr w:type="spellStart"/>
      <w:r w:rsidRPr="00EE54D3">
        <w:rPr>
          <w:rFonts w:ascii="Calisto MT" w:hAnsi="Calisto MT"/>
          <w:b/>
          <w:bCs/>
          <w:color w:val="CC0000"/>
          <w:sz w:val="32"/>
          <w:szCs w:val="32"/>
        </w:rPr>
        <w:t>souche</w:t>
      </w:r>
      <w:proofErr w:type="spellEnd"/>
    </w:p>
    <w:p w14:paraId="36BAB076" w14:textId="77777777" w:rsidR="004C6722" w:rsidRPr="00AD0204" w:rsidRDefault="004C6722" w:rsidP="004C6722">
      <w:pPr>
        <w:tabs>
          <w:tab w:val="left" w:pos="450"/>
        </w:tabs>
        <w:jc w:val="both"/>
        <w:rPr>
          <w:rFonts w:ascii="Calisto MT" w:hAnsi="Calisto MT"/>
        </w:rPr>
      </w:pPr>
      <w:r>
        <w:rPr>
          <w:rFonts w:ascii="Calisto MT" w:hAnsi="Calisto MT"/>
        </w:rPr>
        <w:t xml:space="preserve">Nous </w:t>
      </w:r>
      <w:r w:rsidRPr="00AD0204">
        <w:rPr>
          <w:rFonts w:ascii="Calisto MT" w:hAnsi="Calisto MT"/>
        </w:rPr>
        <w:t>conna</w:t>
      </w:r>
      <w:r>
        <w:rPr>
          <w:rFonts w:ascii="Calisto MT" w:hAnsi="Calisto MT"/>
        </w:rPr>
        <w:t>issons</w:t>
      </w:r>
      <w:r w:rsidRPr="00AD0204">
        <w:rPr>
          <w:rFonts w:ascii="Calisto MT" w:hAnsi="Calisto MT"/>
        </w:rPr>
        <w:t xml:space="preserve"> tous </w:t>
      </w:r>
      <w:r>
        <w:rPr>
          <w:rFonts w:ascii="Calisto MT" w:hAnsi="Calisto MT"/>
        </w:rPr>
        <w:t>S</w:t>
      </w:r>
      <w:r w:rsidRPr="00AD0204">
        <w:rPr>
          <w:rFonts w:ascii="Calisto MT" w:hAnsi="Calisto MT"/>
        </w:rPr>
        <w:t xml:space="preserve">ilicea et </w:t>
      </w:r>
      <w:r>
        <w:rPr>
          <w:rFonts w:ascii="Calisto MT" w:hAnsi="Calisto MT"/>
        </w:rPr>
        <w:t>A</w:t>
      </w:r>
      <w:r w:rsidRPr="00AD0204">
        <w:rPr>
          <w:rFonts w:ascii="Calisto MT" w:hAnsi="Calisto MT"/>
        </w:rPr>
        <w:t>lumina…</w:t>
      </w:r>
    </w:p>
    <w:p w14:paraId="3310745D" w14:textId="77777777" w:rsidR="004C6722" w:rsidRDefault="004C6722" w:rsidP="004C6722">
      <w:pPr>
        <w:framePr w:wrap="notBeside" w:hAnchor="text"/>
        <w:tabs>
          <w:tab w:val="left" w:pos="450"/>
        </w:tabs>
        <w:jc w:val="both"/>
        <w:rPr>
          <w:rFonts w:ascii="Arial Narrow" w:hAnsi="Arial Narrow"/>
        </w:rPr>
      </w:pPr>
      <w:r>
        <w:rPr>
          <w:noProof/>
        </w:rPr>
        <mc:AlternateContent>
          <mc:Choice Requires="wps">
            <w:drawing>
              <wp:anchor distT="0" distB="0" distL="114300" distR="114300" simplePos="0" relativeHeight="251713536" behindDoc="0" locked="0" layoutInCell="1" allowOverlap="1" wp14:anchorId="2F1D1849" wp14:editId="0A397181">
                <wp:simplePos x="0" y="0"/>
                <wp:positionH relativeFrom="column">
                  <wp:posOffset>2453005</wp:posOffset>
                </wp:positionH>
                <wp:positionV relativeFrom="paragraph">
                  <wp:posOffset>2540</wp:posOffset>
                </wp:positionV>
                <wp:extent cx="3119755" cy="1371600"/>
                <wp:effectExtent l="0" t="0" r="23495" b="19050"/>
                <wp:wrapNone/>
                <wp:docPr id="45" name="Rectangle 45"/>
                <wp:cNvGraphicFramePr/>
                <a:graphic xmlns:a="http://schemas.openxmlformats.org/drawingml/2006/main">
                  <a:graphicData uri="http://schemas.microsoft.com/office/word/2010/wordprocessingShape">
                    <wps:wsp>
                      <wps:cNvSpPr/>
                      <wps:spPr>
                        <a:xfrm>
                          <a:off x="0" y="0"/>
                          <a:ext cx="3119120" cy="137160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5CCFF428" w14:textId="77777777" w:rsidR="004C6722" w:rsidRDefault="004C6722" w:rsidP="004C6722">
                            <w:pPr>
                              <w:spacing w:after="0"/>
                              <w:rPr>
                                <w:color w:val="000000" w:themeColor="text1"/>
                              </w:rPr>
                            </w:pPr>
                            <w:r>
                              <w:rPr>
                                <w:color w:val="000000" w:themeColor="text1"/>
                              </w:rPr>
                              <w:t xml:space="preserve">Comme </w:t>
                            </w:r>
                            <w:proofErr w:type="spellStart"/>
                            <w:r>
                              <w:rPr>
                                <w:color w:val="000000" w:themeColor="text1"/>
                              </w:rPr>
                              <w:t>l’argile</w:t>
                            </w:r>
                            <w:proofErr w:type="spellEnd"/>
                            <w:r>
                              <w:rPr>
                                <w:color w:val="000000" w:themeColor="text1"/>
                              </w:rPr>
                              <w:t xml:space="preserve"> du </w:t>
                            </w:r>
                            <w:proofErr w:type="spellStart"/>
                            <w:r>
                              <w:rPr>
                                <w:color w:val="000000" w:themeColor="text1"/>
                              </w:rPr>
                              <w:t>potier</w:t>
                            </w:r>
                            <w:proofErr w:type="spellEnd"/>
                            <w:r>
                              <w:rPr>
                                <w:color w:val="000000" w:themeColor="text1"/>
                              </w:rPr>
                              <w:t>, Alumina se vit comme trop malléable. Il craint le couteau du sculpteur.</w:t>
                            </w:r>
                          </w:p>
                          <w:p w14:paraId="30D69446" w14:textId="77777777" w:rsidR="004C6722" w:rsidRDefault="004C6722" w:rsidP="004C6722">
                            <w:pPr>
                              <w:spacing w:after="0"/>
                              <w:rPr>
                                <w:color w:val="000000" w:themeColor="text1"/>
                              </w:rPr>
                            </w:pPr>
                            <w:r>
                              <w:rPr>
                                <w:color w:val="000000" w:themeColor="text1"/>
                              </w:rPr>
                              <w:t>Aussi pour acquérir une identité, il doit s’endurcir. Et pour durcir, il doit sécher. La lenteur caractérise ces processus. Pollué, il a plus de valeur. Veut être lui-même sans autre chose qui colle au corps. Doute sur son identité.</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1D1849" id="Rectangle 45" o:spid="_x0000_s1033" style="position:absolute;left:0;text-align:left;margin-left:193.15pt;margin-top:.2pt;width:245.65pt;height:108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" fillcolor="white [3212]" strokecolor="#243f60 [1604]" strokeweight="2pt">
                <v:textbox>
                  <w:txbxContent>
                    <w:p w14:paraId="5CCFF428" w14:textId="77777777" w:rsidR="004C6722" w:rsidRDefault="004C6722" w:rsidP="004C6722">
                      <w:pPr>
                        <w:spacing w:after="0"/>
                        <w:rPr>
                          <w:color w:val="000000" w:themeColor="text1"/>
                        </w:rPr>
                      </w:pPr>
                      <w:r>
                        <w:rPr>
                          <w:color w:val="000000" w:themeColor="text1"/>
                        </w:rPr>
                        <w:t xml:space="preserve">Comme </w:t>
                      </w:r>
                      <w:proofErr w:type="spellStart"/>
                      <w:r>
                        <w:rPr>
                          <w:color w:val="000000" w:themeColor="text1"/>
                        </w:rPr>
                        <w:t>l’argile</w:t>
                      </w:r>
                      <w:proofErr w:type="spellEnd"/>
                      <w:r>
                        <w:rPr>
                          <w:color w:val="000000" w:themeColor="text1"/>
                        </w:rPr>
                        <w:t xml:space="preserve"> du </w:t>
                      </w:r>
                      <w:proofErr w:type="spellStart"/>
                      <w:r>
                        <w:rPr>
                          <w:color w:val="000000" w:themeColor="text1"/>
                        </w:rPr>
                        <w:t>potier</w:t>
                      </w:r>
                      <w:proofErr w:type="spellEnd"/>
                      <w:r>
                        <w:rPr>
                          <w:color w:val="000000" w:themeColor="text1"/>
                        </w:rPr>
                        <w:t>, Alumina se vit comme trop malléable. Il craint le couteau du sculpteur.</w:t>
                      </w:r>
                    </w:p>
                    <w:p w14:paraId="30D69446" w14:textId="77777777" w:rsidR="004C6722" w:rsidRDefault="004C6722" w:rsidP="004C6722">
                      <w:pPr>
                        <w:spacing w:after="0"/>
                        <w:rPr>
                          <w:color w:val="000000" w:themeColor="text1"/>
                        </w:rPr>
                      </w:pPr>
                      <w:r>
                        <w:rPr>
                          <w:color w:val="000000" w:themeColor="text1"/>
                        </w:rPr>
                        <w:t>Aussi pour acquérir une identité, il doit s’endurcir. Et pour durcir, il doit sécher. La lenteur caractérise ces processus. Pollué, il a plus de valeur. Veut être lui-même sans autre chose qui colle au corps. Doute sur son identité.</w:t>
                      </w:r>
                    </w:p>
                  </w:txbxContent>
                </v:textbox>
              </v:rect>
            </w:pict>
          </mc:Fallback>
        </mc:AlternateContent>
      </w:r>
      <w:r>
        <w:rPr>
          <w:rFonts w:ascii="Arial Narrow" w:hAnsi="Arial Narrow"/>
          <w:noProof/>
        </w:rPr>
        <w:drawing>
          <wp:inline distT="0" distB="0" distL="0" distR="0" wp14:anchorId="58C41231" wp14:editId="74FAC1B5">
            <wp:extent cx="2453640" cy="1402080"/>
            <wp:effectExtent l="0" t="0" r="3810" b="7620"/>
            <wp:docPr id="43" name="Image 43" descr="Une image contenant étoile, objet d’ex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 43" descr="Une image contenant étoile, objet d’extérieur&#10;&#10;Description générée automatiquement"/>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453640" cy="1402080"/>
                    </a:xfrm>
                    <a:prstGeom prst="rect">
                      <a:avLst/>
                    </a:prstGeom>
                    <a:noFill/>
                    <a:ln>
                      <a:noFill/>
                    </a:ln>
                  </pic:spPr>
                </pic:pic>
              </a:graphicData>
            </a:graphic>
          </wp:inline>
        </w:drawing>
      </w:r>
    </w:p>
    <w:p w14:paraId="194CD0EE" w14:textId="77777777" w:rsidR="004C6722" w:rsidRDefault="004C6722" w:rsidP="004C6722">
      <w:pPr>
        <w:tabs>
          <w:tab w:val="left" w:pos="450"/>
        </w:tabs>
        <w:spacing w:after="0"/>
        <w:jc w:val="both"/>
        <w:rPr>
          <w:rFonts w:ascii="Calisto MT" w:hAnsi="Calisto MT"/>
        </w:rPr>
      </w:pPr>
    </w:p>
    <w:p w14:paraId="32F7F654" w14:textId="77777777" w:rsidR="004C6722" w:rsidRPr="00AD0204" w:rsidRDefault="004C6722" w:rsidP="004C6722">
      <w:pPr>
        <w:tabs>
          <w:tab w:val="left" w:pos="450"/>
        </w:tabs>
        <w:jc w:val="both"/>
        <w:rPr>
          <w:rFonts w:ascii="Calisto MT" w:hAnsi="Calisto MT"/>
        </w:rPr>
      </w:pPr>
      <w:r w:rsidRPr="00AD0204">
        <w:rPr>
          <w:rFonts w:ascii="Calisto MT" w:hAnsi="Calisto MT"/>
        </w:rPr>
        <w:t xml:space="preserve">Mais </w:t>
      </w:r>
      <w:r>
        <w:rPr>
          <w:rFonts w:ascii="Calisto MT" w:hAnsi="Calisto MT"/>
        </w:rPr>
        <w:t>A</w:t>
      </w:r>
      <w:r w:rsidRPr="00AD0204">
        <w:rPr>
          <w:rFonts w:ascii="Calisto MT" w:hAnsi="Calisto MT"/>
        </w:rPr>
        <w:t>lumina</w:t>
      </w:r>
      <w:r>
        <w:rPr>
          <w:rFonts w:ascii="Calisto MT" w:hAnsi="Calisto MT"/>
        </w:rPr>
        <w:t xml:space="preserve"> </w:t>
      </w:r>
      <w:r w:rsidRPr="00AD0204">
        <w:rPr>
          <w:rFonts w:ascii="Calisto MT" w:hAnsi="Calisto MT"/>
        </w:rPr>
        <w:t>silicata ?</w:t>
      </w:r>
    </w:p>
    <w:p w14:paraId="6DB1D35F" w14:textId="77777777" w:rsidR="004C6722" w:rsidRPr="00AD0204" w:rsidRDefault="004C6722" w:rsidP="004C6722">
      <w:pPr>
        <w:rPr>
          <w:rFonts w:ascii="Calisto MT" w:eastAsia="Times New Roman" w:hAnsi="Calisto MT" w:cs="Arial"/>
          <w:color w:val="000000"/>
          <w:lang w:eastAsia="fr-FR"/>
        </w:rPr>
      </w:pPr>
      <w:r w:rsidRPr="00AD0204">
        <w:rPr>
          <w:rFonts w:ascii="Calisto MT" w:hAnsi="Calisto MT"/>
        </w:rPr>
        <w:t xml:space="preserve">Nous avons un gros problème... Il n'y a pas de </w:t>
      </w:r>
      <w:proofErr w:type="spellStart"/>
      <w:r w:rsidRPr="00AD0204">
        <w:rPr>
          <w:rFonts w:ascii="Calisto MT" w:hAnsi="Calisto MT"/>
        </w:rPr>
        <w:t>véritable</w:t>
      </w:r>
      <w:proofErr w:type="spellEnd"/>
      <w:r w:rsidRPr="00AD0204">
        <w:rPr>
          <w:rFonts w:ascii="Calisto MT" w:hAnsi="Calisto MT"/>
        </w:rPr>
        <w:t xml:space="preserve"> </w:t>
      </w:r>
      <w:proofErr w:type="spellStart"/>
      <w:r w:rsidRPr="00AD0204">
        <w:rPr>
          <w:rFonts w:ascii="Calisto MT" w:hAnsi="Calisto MT"/>
        </w:rPr>
        <w:t>pathogénésie</w:t>
      </w:r>
      <w:proofErr w:type="spellEnd"/>
      <w:r w:rsidRPr="00AD0204">
        <w:rPr>
          <w:rFonts w:ascii="Calisto MT" w:hAnsi="Calisto MT"/>
        </w:rPr>
        <w:t xml:space="preserve"> </w:t>
      </w:r>
      <w:proofErr w:type="spellStart"/>
      <w:r w:rsidRPr="00AD0204">
        <w:rPr>
          <w:rFonts w:ascii="Calisto MT" w:hAnsi="Calisto MT"/>
        </w:rPr>
        <w:t>d'</w:t>
      </w:r>
      <w:r>
        <w:rPr>
          <w:rFonts w:ascii="Calisto MT" w:hAnsi="Calisto MT"/>
        </w:rPr>
        <w:t>Alum-sil</w:t>
      </w:r>
      <w:proofErr w:type="spellEnd"/>
      <w:r>
        <w:rPr>
          <w:rFonts w:ascii="Calisto MT" w:hAnsi="Calisto MT"/>
        </w:rPr>
        <w:t>.</w:t>
      </w:r>
      <w:r w:rsidRPr="00AD0204">
        <w:rPr>
          <w:rFonts w:ascii="Calisto MT" w:hAnsi="Calisto MT"/>
        </w:rPr>
        <w:t>, mais</w:t>
      </w:r>
      <w:r w:rsidRPr="00AD0204">
        <w:rPr>
          <w:rFonts w:ascii="Calisto MT" w:eastAsia="Times New Roman" w:hAnsi="Calisto MT" w:cs="Arial"/>
          <w:color w:val="000000"/>
          <w:lang w:eastAsia="fr-FR"/>
        </w:rPr>
        <w:t xml:space="preserve"> </w:t>
      </w:r>
      <w:r>
        <w:rPr>
          <w:rFonts w:ascii="Calisto MT" w:eastAsia="Times New Roman" w:hAnsi="Calisto MT" w:cs="Arial"/>
          <w:color w:val="000000"/>
          <w:lang w:eastAsia="fr-FR"/>
        </w:rPr>
        <w:t xml:space="preserve">il </w:t>
      </w:r>
      <w:r w:rsidRPr="00AD0204">
        <w:rPr>
          <w:rFonts w:ascii="Calisto MT" w:eastAsia="Times New Roman" w:hAnsi="Calisto MT" w:cs="Arial"/>
          <w:color w:val="000000"/>
          <w:lang w:eastAsia="fr-FR"/>
        </w:rPr>
        <w:t>a été expérimenté et utilisé cliniquement par Kent durant de nombreuses années.</w:t>
      </w:r>
    </w:p>
    <w:p w14:paraId="5A06E210" w14:textId="77777777" w:rsidR="004C6722" w:rsidRPr="00AD0204" w:rsidRDefault="004C6722" w:rsidP="004C6722">
      <w:pPr>
        <w:rPr>
          <w:rFonts w:ascii="Calisto MT" w:eastAsia="Times New Roman" w:hAnsi="Calisto MT" w:cs="Times New Roman"/>
          <w:lang w:eastAsia="fr-FR"/>
        </w:rPr>
      </w:pPr>
      <w:r>
        <w:rPr>
          <w:noProof/>
        </w:rPr>
        <w:drawing>
          <wp:anchor distT="0" distB="0" distL="114300" distR="114300" simplePos="0" relativeHeight="251716608" behindDoc="1" locked="0" layoutInCell="1" allowOverlap="1" wp14:anchorId="52E629C6" wp14:editId="62DD75DB">
            <wp:simplePos x="0" y="0"/>
            <wp:positionH relativeFrom="column">
              <wp:posOffset>51435</wp:posOffset>
            </wp:positionH>
            <wp:positionV relativeFrom="page">
              <wp:posOffset>2436306</wp:posOffset>
            </wp:positionV>
            <wp:extent cx="5859145" cy="3284220"/>
            <wp:effectExtent l="133350" t="114300" r="141605" b="144780"/>
            <wp:wrapTight wrapText="bothSides">
              <wp:wrapPolygon edited="0">
                <wp:start x="-351" y="-752"/>
                <wp:lineTo x="-492" y="-501"/>
                <wp:lineTo x="-421" y="22427"/>
                <wp:lineTo x="21911" y="22427"/>
                <wp:lineTo x="22052" y="21550"/>
                <wp:lineTo x="22052" y="1503"/>
                <wp:lineTo x="21911" y="-752"/>
                <wp:lineTo x="-351" y="-752"/>
              </wp:wrapPolygon>
            </wp:wrapTight>
            <wp:docPr id="46" name="Image 4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 46" descr="Une image contenant texte&#10;&#10;Description générée automatiquement"/>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0"/>
                      <a:ext cx="5859145" cy="32842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AD0204">
        <w:rPr>
          <w:rFonts w:ascii="Calisto MT" w:eastAsia="Times New Roman" w:hAnsi="Calisto MT" w:cs="Times New Roman"/>
          <w:lang w:eastAsia="fr-FR"/>
        </w:rPr>
        <w:t xml:space="preserve">De plus, il y a beaucoup de confusion dans la littérature homéopathique autour de ce remède ; j'espère clarifier cela ici. Il y a non seulement de la confusion, mais aussi des erreurs complètes. </w:t>
      </w:r>
    </w:p>
    <w:p w14:paraId="551B7812" w14:textId="77777777" w:rsidR="004C6722" w:rsidRPr="008A54DE" w:rsidRDefault="004C6722" w:rsidP="004C6722">
      <w:pPr>
        <w:rPr>
          <w:b/>
          <w:color w:val="000000" w:themeColor="text1"/>
        </w:rPr>
      </w:pPr>
      <w:r>
        <w:rPr>
          <w:noProof/>
        </w:rPr>
        <w:lastRenderedPageBreak/>
        <w:drawing>
          <wp:anchor distT="0" distB="0" distL="114300" distR="114300" simplePos="0" relativeHeight="251717632" behindDoc="1" locked="0" layoutInCell="1" allowOverlap="1" wp14:anchorId="64FF4619" wp14:editId="30310A5E">
            <wp:simplePos x="0" y="0"/>
            <wp:positionH relativeFrom="column">
              <wp:posOffset>48260</wp:posOffset>
            </wp:positionH>
            <wp:positionV relativeFrom="paragraph">
              <wp:posOffset>3837305</wp:posOffset>
            </wp:positionV>
            <wp:extent cx="5796915" cy="3284220"/>
            <wp:effectExtent l="133350" t="114300" r="146685" b="144780"/>
            <wp:wrapTight wrapText="bothSides">
              <wp:wrapPolygon edited="0">
                <wp:start x="-355" y="-752"/>
                <wp:lineTo x="-497" y="-501"/>
                <wp:lineTo x="-426" y="22427"/>
                <wp:lineTo x="21934" y="22427"/>
                <wp:lineTo x="22076" y="21550"/>
                <wp:lineTo x="22076" y="1503"/>
                <wp:lineTo x="21934" y="-752"/>
                <wp:lineTo x="-355" y="-752"/>
              </wp:wrapPolygon>
            </wp:wrapTight>
            <wp:docPr id="47" name="Image 47" descr="Une image contenant text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 47" descr="Une image contenant texte, capture d’écran&#10;&#10;Description générée automatiquement"/>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96915" cy="32842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9DA38D6" w14:textId="77777777" w:rsidR="004C6722" w:rsidRDefault="004C6722" w:rsidP="004C6722">
      <w:pPr>
        <w:rPr>
          <w:b/>
          <w:color w:val="000000" w:themeColor="text1"/>
        </w:rPr>
      </w:pPr>
    </w:p>
    <w:p w14:paraId="63C32B9A" w14:textId="77777777" w:rsidR="004C6722" w:rsidRPr="008A54DE" w:rsidRDefault="004C6722" w:rsidP="004C6722">
      <w:pPr>
        <w:spacing w:after="0"/>
        <w:rPr>
          <w:b/>
          <w:color w:val="000000" w:themeColor="text1"/>
        </w:rPr>
      </w:pPr>
    </w:p>
    <w:p w14:paraId="516CA62F" w14:textId="77777777" w:rsidR="004C6722" w:rsidRDefault="004C6722" w:rsidP="004C6722">
      <w:pPr>
        <w:framePr w:wrap="notBeside" w:hAnchor="text"/>
        <w:spacing w:after="0"/>
        <w:rPr>
          <w:rFonts w:ascii="Calisto MT" w:eastAsia="Calibri" w:hAnsi="Calisto MT" w:cs="Calibri"/>
          <w:lang w:eastAsia="fr-FR"/>
        </w:rPr>
      </w:pPr>
      <w:r>
        <w:rPr>
          <w:noProof/>
        </w:rPr>
        <w:drawing>
          <wp:inline distT="0" distB="0" distL="0" distR="0" wp14:anchorId="64679775" wp14:editId="752A3F23">
            <wp:extent cx="5760000" cy="3254400"/>
            <wp:effectExtent l="114300" t="114300" r="146050" b="136525"/>
            <wp:docPr id="48" name="Image 4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 48" descr="Une image contenant texte&#10;&#10;Description générée automatiquement"/>
                    <pic:cNvPicPr>
                      <a:picLocks noChangeAspect="1"/>
                    </pic:cNvPicPr>
                  </pic:nvPicPr>
                  <pic:blipFill>
                    <a:blip r:embed="rId74"/>
                    <a:stretch>
                      <a:fillRect/>
                    </a:stretch>
                  </pic:blipFill>
                  <pic:spPr>
                    <a:xfrm>
                      <a:off x="0" y="0"/>
                      <a:ext cx="5760000" cy="3254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03040D9" w14:textId="77777777" w:rsidR="004C6722" w:rsidRDefault="004C6722" w:rsidP="004C6722">
      <w:pPr>
        <w:spacing w:after="0"/>
        <w:rPr>
          <w:rFonts w:ascii="Calisto MT" w:eastAsia="Calibri" w:hAnsi="Calisto MT" w:cs="Calibri"/>
          <w:lang w:eastAsia="fr-FR"/>
        </w:rPr>
      </w:pPr>
    </w:p>
    <w:p w14:paraId="6634B49F" w14:textId="77777777" w:rsidR="004C6722" w:rsidRPr="00AD0204" w:rsidRDefault="004C6722" w:rsidP="004C6722">
      <w:pPr>
        <w:spacing w:after="0"/>
        <w:rPr>
          <w:rFonts w:ascii="Calisto MT" w:eastAsia="Calibri" w:hAnsi="Calisto MT" w:cs="Calibri"/>
          <w:lang w:eastAsia="fr-FR"/>
        </w:rPr>
      </w:pPr>
      <w:r w:rsidRPr="00AD0204">
        <w:rPr>
          <w:rFonts w:ascii="Calisto MT" w:eastAsia="Calibri" w:hAnsi="Calisto MT" w:cs="Calibri"/>
          <w:lang w:eastAsia="fr-FR"/>
        </w:rPr>
        <w:t>L'andalousite est bien connue pour sa capacité à changer de couleur lorsqu'elle est vue de différentes directions. Les couleurs de la pierre sont le résultat du pléochroïsme</w:t>
      </w:r>
      <w:r>
        <w:rPr>
          <w:rFonts w:ascii="Calisto MT" w:eastAsia="Calibri" w:hAnsi="Calisto MT" w:cs="Calibri"/>
          <w:lang w:eastAsia="fr-FR"/>
        </w:rPr>
        <w:t>.</w:t>
      </w:r>
      <w:r w:rsidRPr="00AD0204">
        <w:rPr>
          <w:rFonts w:ascii="Calisto MT" w:hAnsi="Calisto MT"/>
          <w:color w:val="111111"/>
          <w:shd w:val="clear" w:color="auto" w:fill="FFFFFF"/>
        </w:rPr>
        <w:t xml:space="preserve"> </w:t>
      </w:r>
      <w:r w:rsidRPr="00AD0204">
        <w:rPr>
          <w:rFonts w:ascii="Calisto MT" w:hAnsi="Calisto MT"/>
          <w:color w:val="111111"/>
          <w:shd w:val="clear" w:color="auto" w:fill="FFFFFF"/>
        </w:rPr>
        <w:lastRenderedPageBreak/>
        <w:t>Le </w:t>
      </w:r>
      <w:r w:rsidRPr="00AD0204">
        <w:rPr>
          <w:rStyle w:val="lev"/>
          <w:rFonts w:ascii="Calisto MT" w:hAnsi="Calisto MT"/>
          <w:color w:val="111111"/>
          <w:shd w:val="clear" w:color="auto" w:fill="FFFFFF"/>
        </w:rPr>
        <w:t>pléochroïsme</w:t>
      </w:r>
      <w:r w:rsidRPr="00AD0204">
        <w:rPr>
          <w:rFonts w:ascii="Calisto MT" w:hAnsi="Calisto MT"/>
          <w:color w:val="111111"/>
          <w:shd w:val="clear" w:color="auto" w:fill="FFFFFF"/>
        </w:rPr>
        <w:t> est la faculté que possède un cristal d'absorber, en lumière polarisée, des longueurs d'onde (des couleurs) différentes selon l'angle d'éclairement.</w:t>
      </w:r>
    </w:p>
    <w:p w14:paraId="0F023844" w14:textId="77777777" w:rsidR="004C6722" w:rsidRPr="00AD0204" w:rsidRDefault="004C6722" w:rsidP="004C6722">
      <w:pPr>
        <w:spacing w:after="0"/>
        <w:rPr>
          <w:rFonts w:ascii="Calisto MT" w:eastAsia="Calibri" w:hAnsi="Calisto MT" w:cs="Calibri"/>
          <w:lang w:eastAsia="fr-FR"/>
        </w:rPr>
      </w:pPr>
    </w:p>
    <w:p w14:paraId="63354FE2" w14:textId="77777777" w:rsidR="004C6722" w:rsidRPr="00AD0204" w:rsidRDefault="004C6722" w:rsidP="004C6722">
      <w:pPr>
        <w:spacing w:after="0"/>
        <w:rPr>
          <w:rFonts w:ascii="Calisto MT" w:eastAsia="Calibri" w:hAnsi="Calisto MT" w:cs="Calibri"/>
          <w:lang w:eastAsia="fr-FR"/>
        </w:rPr>
      </w:pPr>
      <w:r w:rsidRPr="00AD0204">
        <w:rPr>
          <w:rFonts w:ascii="Calisto MT" w:eastAsia="Calibri" w:hAnsi="Calisto MT" w:cs="Calibri"/>
          <w:lang w:eastAsia="fr-FR"/>
        </w:rPr>
        <w:t>Sa couleur est généralement jaune-brun ou vert-brun, voire rose-brun. Cependant, il existe aussi des pierres andalousites blanches, vertes, rouges ou orange.</w:t>
      </w:r>
    </w:p>
    <w:p w14:paraId="0F468060" w14:textId="77777777" w:rsidR="004C6722" w:rsidRPr="00AD0204" w:rsidRDefault="004C6722" w:rsidP="004C6722">
      <w:pPr>
        <w:spacing w:after="0"/>
        <w:rPr>
          <w:rFonts w:ascii="Calisto MT" w:eastAsia="Calibri" w:hAnsi="Calisto MT" w:cs="Calibri"/>
          <w:lang w:eastAsia="fr-FR"/>
        </w:rPr>
      </w:pPr>
    </w:p>
    <w:p w14:paraId="1EB78C3D" w14:textId="77777777" w:rsidR="004C6722" w:rsidRPr="00AD0204" w:rsidRDefault="004C6722" w:rsidP="004C6722">
      <w:pPr>
        <w:spacing w:after="0"/>
        <w:rPr>
          <w:rFonts w:ascii="Calisto MT" w:eastAsia="Calibri" w:hAnsi="Calisto MT" w:cs="Calibri"/>
          <w:lang w:eastAsia="fr-FR"/>
        </w:rPr>
      </w:pPr>
      <w:r w:rsidRPr="00AD0204">
        <w:rPr>
          <w:rFonts w:ascii="Calisto MT" w:eastAsia="Calibri" w:hAnsi="Calisto MT" w:cs="Calibri"/>
          <w:lang w:eastAsia="fr-FR"/>
        </w:rPr>
        <w:t>Elle peut être l'une des pierres les plus attrayantes que vous verrez lorsqu'elles sont taillées en gemmes, car c'est à ce moment-là qu'elles affichent différentes couleurs magnifiques.</w:t>
      </w:r>
    </w:p>
    <w:p w14:paraId="028BBDD5" w14:textId="77777777" w:rsidR="004C6722" w:rsidRPr="00AD0204" w:rsidRDefault="004C6722" w:rsidP="004C6722">
      <w:pPr>
        <w:spacing w:after="0"/>
        <w:rPr>
          <w:rFonts w:ascii="Calisto MT" w:eastAsia="Calibri" w:hAnsi="Calisto MT" w:cs="Calibri"/>
          <w:lang w:eastAsia="fr-FR"/>
        </w:rPr>
      </w:pPr>
    </w:p>
    <w:p w14:paraId="45FE344C" w14:textId="77777777" w:rsidR="004C6722" w:rsidRDefault="004C6722" w:rsidP="004C6722">
      <w:pPr>
        <w:spacing w:after="0"/>
        <w:rPr>
          <w:rFonts w:ascii="Calisto MT" w:eastAsia="Calibri" w:hAnsi="Calisto MT" w:cs="Calibri"/>
          <w:lang w:eastAsia="fr-FR"/>
        </w:rPr>
      </w:pPr>
    </w:p>
    <w:p w14:paraId="44292FFD" w14:textId="77777777" w:rsidR="004C6722" w:rsidRPr="00AD0204" w:rsidRDefault="004C6722" w:rsidP="004C6722">
      <w:pPr>
        <w:spacing w:after="0"/>
        <w:rPr>
          <w:rFonts w:ascii="Calisto MT" w:eastAsia="Calibri" w:hAnsi="Calisto MT" w:cs="Calibri"/>
          <w:lang w:eastAsia="fr-FR"/>
        </w:rPr>
      </w:pPr>
      <w:r w:rsidRPr="00AD0204">
        <w:rPr>
          <w:rFonts w:ascii="Calisto MT" w:eastAsia="Calibri" w:hAnsi="Calisto MT" w:cs="Calibri"/>
          <w:lang w:eastAsia="fr-FR"/>
        </w:rPr>
        <w:t xml:space="preserve">En lisant les différents matières médicales, on peut poser la question : </w:t>
      </w:r>
      <w:proofErr w:type="spellStart"/>
      <w:r w:rsidRPr="00AD0204">
        <w:rPr>
          <w:rFonts w:ascii="Calisto MT" w:eastAsia="Calibri" w:hAnsi="Calisto MT" w:cs="Calibri"/>
          <w:lang w:eastAsia="fr-FR"/>
        </w:rPr>
        <w:t>est-ce</w:t>
      </w:r>
      <w:proofErr w:type="spellEnd"/>
      <w:r w:rsidRPr="00AD0204">
        <w:rPr>
          <w:rFonts w:ascii="Calisto MT" w:eastAsia="Calibri" w:hAnsi="Calisto MT" w:cs="Calibri"/>
          <w:lang w:eastAsia="fr-FR"/>
        </w:rPr>
        <w:t xml:space="preserve"> que </w:t>
      </w:r>
      <w:proofErr w:type="spellStart"/>
      <w:r w:rsidRPr="00AD0204">
        <w:rPr>
          <w:rFonts w:ascii="Calisto MT" w:eastAsia="Calibri" w:hAnsi="Calisto MT" w:cs="Calibri"/>
          <w:lang w:eastAsia="fr-FR"/>
        </w:rPr>
        <w:t>Kaolinum</w:t>
      </w:r>
      <w:proofErr w:type="spellEnd"/>
      <w:r w:rsidRPr="00AD0204">
        <w:rPr>
          <w:rFonts w:ascii="Calisto MT" w:eastAsia="Calibri" w:hAnsi="Calisto MT" w:cs="Calibri"/>
          <w:lang w:eastAsia="fr-FR"/>
        </w:rPr>
        <w:t xml:space="preserve"> </w:t>
      </w:r>
      <w:proofErr w:type="spellStart"/>
      <w:r w:rsidRPr="00AD0204">
        <w:rPr>
          <w:rFonts w:ascii="Calisto MT" w:eastAsia="Calibri" w:hAnsi="Calisto MT" w:cs="Calibri"/>
          <w:lang w:eastAsia="fr-FR"/>
        </w:rPr>
        <w:t>est</w:t>
      </w:r>
      <w:proofErr w:type="spellEnd"/>
      <w:r w:rsidRPr="00AD0204">
        <w:rPr>
          <w:rFonts w:ascii="Calisto MT" w:eastAsia="Calibri" w:hAnsi="Calisto MT" w:cs="Calibri"/>
          <w:lang w:eastAsia="fr-FR"/>
        </w:rPr>
        <w:t xml:space="preserve"> </w:t>
      </w:r>
      <w:proofErr w:type="spellStart"/>
      <w:r w:rsidRPr="00AD0204">
        <w:rPr>
          <w:rFonts w:ascii="Calisto MT" w:eastAsia="Calibri" w:hAnsi="Calisto MT" w:cs="Calibri"/>
          <w:lang w:eastAsia="fr-FR"/>
        </w:rPr>
        <w:t>égal</w:t>
      </w:r>
      <w:proofErr w:type="spellEnd"/>
      <w:r w:rsidRPr="00AD0204">
        <w:rPr>
          <w:rFonts w:ascii="Calisto MT" w:eastAsia="Calibri" w:hAnsi="Calisto MT" w:cs="Calibri"/>
          <w:lang w:eastAsia="fr-FR"/>
        </w:rPr>
        <w:t xml:space="preserve"> à alumina </w:t>
      </w:r>
      <w:proofErr w:type="spellStart"/>
      <w:r w:rsidRPr="00AD0204">
        <w:rPr>
          <w:rFonts w:ascii="Calisto MT" w:eastAsia="Calibri" w:hAnsi="Calisto MT" w:cs="Calibri"/>
          <w:lang w:eastAsia="fr-FR"/>
        </w:rPr>
        <w:t>silicata</w:t>
      </w:r>
      <w:proofErr w:type="spellEnd"/>
      <w:r w:rsidRPr="00AD0204">
        <w:rPr>
          <w:rFonts w:ascii="Calisto MT" w:eastAsia="Calibri" w:hAnsi="Calisto MT" w:cs="Calibri"/>
          <w:lang w:eastAsia="fr-FR"/>
        </w:rPr>
        <w:t> ?</w:t>
      </w:r>
    </w:p>
    <w:p w14:paraId="7B22C85C" w14:textId="77777777" w:rsidR="004C6722" w:rsidRDefault="004C6722" w:rsidP="004C6722">
      <w:pPr>
        <w:spacing w:after="0"/>
        <w:rPr>
          <w:rFonts w:ascii="Arial Narrow" w:eastAsia="Calibri" w:hAnsi="Arial Narrow" w:cs="Calibri"/>
          <w:lang w:eastAsia="fr-FR"/>
        </w:rPr>
      </w:pPr>
    </w:p>
    <w:p w14:paraId="006D6E42" w14:textId="77777777" w:rsidR="004C6722" w:rsidRPr="008A54DE" w:rsidRDefault="004C6722" w:rsidP="004C6722">
      <w:pPr>
        <w:rPr>
          <w:b/>
          <w:color w:val="000000" w:themeColor="text1"/>
        </w:rPr>
      </w:pPr>
      <w:r>
        <w:rPr>
          <w:noProof/>
        </w:rPr>
        <w:drawing>
          <wp:anchor distT="0" distB="0" distL="114300" distR="114300" simplePos="0" relativeHeight="251714560" behindDoc="0" locked="0" layoutInCell="1" allowOverlap="1" wp14:anchorId="70C52789" wp14:editId="568A9C7E">
            <wp:simplePos x="0" y="0"/>
            <wp:positionH relativeFrom="column">
              <wp:posOffset>1108710</wp:posOffset>
            </wp:positionH>
            <wp:positionV relativeFrom="paragraph">
              <wp:posOffset>83820</wp:posOffset>
            </wp:positionV>
            <wp:extent cx="3779520" cy="2219325"/>
            <wp:effectExtent l="133350" t="114300" r="144780" b="66675"/>
            <wp:wrapSquare wrapText="bothSides"/>
            <wp:docPr id="49" name="Image 49" descr="Une image contenant texte, capture d’écran, Police, nombre&#10;&#10;Description générée automatiquement"/>
            <wp:cNvGraphicFramePr/>
            <a:graphic xmlns:a="http://schemas.openxmlformats.org/drawingml/2006/main">
              <a:graphicData uri="http://schemas.openxmlformats.org/drawingml/2006/picture">
                <pic:pic xmlns:pic="http://schemas.openxmlformats.org/drawingml/2006/picture">
                  <pic:nvPicPr>
                    <pic:cNvPr id="49" name="Image 49" descr="Une image contenant texte, capture d’écran, Police, nombre&#10;&#10;Description générée automatiquement"/>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779520" cy="2219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012B7EC5" w14:textId="77777777" w:rsidR="004C6722" w:rsidRPr="008A54DE" w:rsidRDefault="004C6722" w:rsidP="004C6722">
      <w:pPr>
        <w:rPr>
          <w:b/>
          <w:color w:val="000000" w:themeColor="text1"/>
        </w:rPr>
      </w:pPr>
    </w:p>
    <w:p w14:paraId="7CAB0628" w14:textId="77777777" w:rsidR="004C6722" w:rsidRPr="008A54DE" w:rsidRDefault="004C6722" w:rsidP="004C6722">
      <w:pPr>
        <w:rPr>
          <w:b/>
          <w:color w:val="000000" w:themeColor="text1"/>
        </w:rPr>
      </w:pPr>
    </w:p>
    <w:p w14:paraId="481839E2" w14:textId="77777777" w:rsidR="004C6722" w:rsidRPr="008A54DE" w:rsidRDefault="004C6722" w:rsidP="004C6722">
      <w:pPr>
        <w:rPr>
          <w:b/>
          <w:color w:val="000000" w:themeColor="text1"/>
        </w:rPr>
      </w:pPr>
    </w:p>
    <w:p w14:paraId="64715C4E" w14:textId="77777777" w:rsidR="004C6722" w:rsidRPr="008A54DE" w:rsidRDefault="004C6722" w:rsidP="004C6722">
      <w:pPr>
        <w:rPr>
          <w:b/>
          <w:color w:val="000000" w:themeColor="text1"/>
          <w14:textOutline w14:w="11112" w14:cap="flat" w14:cmpd="sng" w14:algn="ctr">
            <w14:solidFill>
              <w14:srgbClr w14:val="FF0000"/>
            </w14:solidFill>
            <w14:prstDash w14:val="solid"/>
            <w14:round/>
          </w14:textOutline>
        </w:rPr>
      </w:pPr>
    </w:p>
    <w:p w14:paraId="6BEF07EE" w14:textId="77777777" w:rsidR="004C6722" w:rsidRPr="008A54DE" w:rsidRDefault="004C6722" w:rsidP="004C6722">
      <w:pPr>
        <w:rPr>
          <w:color w:val="CC0000"/>
        </w:rPr>
      </w:pPr>
    </w:p>
    <w:p w14:paraId="4C102F5E" w14:textId="77777777" w:rsidR="004C6722" w:rsidRPr="008A54DE" w:rsidRDefault="004C6722" w:rsidP="004C6722">
      <w:pPr>
        <w:tabs>
          <w:tab w:val="left" w:pos="6276"/>
        </w:tabs>
        <w:rPr>
          <w:rFonts w:ascii="Calisto MT" w:hAnsi="Calisto MT"/>
        </w:rPr>
      </w:pPr>
    </w:p>
    <w:p w14:paraId="23F6175F" w14:textId="77777777" w:rsidR="004C6722" w:rsidRPr="008A54DE" w:rsidRDefault="004C6722" w:rsidP="004C6722">
      <w:pPr>
        <w:rPr>
          <w:rFonts w:ascii="Calisto MT" w:eastAsia="Times New Roman" w:hAnsi="Calisto MT" w:cs="Times New Roman"/>
          <w:b/>
          <w:lang w:eastAsia="fr-FR"/>
        </w:rPr>
      </w:pPr>
    </w:p>
    <w:p w14:paraId="32EB5268" w14:textId="77777777" w:rsidR="004C6722" w:rsidRPr="008A54DE" w:rsidRDefault="004C6722" w:rsidP="004C6722">
      <w:pPr>
        <w:rPr>
          <w:rFonts w:ascii="Calisto MT" w:eastAsia="Times New Roman" w:hAnsi="Calisto MT" w:cs="Times New Roman"/>
          <w:b/>
          <w:lang w:eastAsia="fr-FR"/>
        </w:rPr>
      </w:pPr>
    </w:p>
    <w:p w14:paraId="08C530C8" w14:textId="77777777" w:rsidR="004C6722" w:rsidRDefault="004C6722" w:rsidP="004C6722">
      <w:pPr>
        <w:spacing w:after="0"/>
        <w:rPr>
          <w:rFonts w:ascii="Calisto MT" w:eastAsia="Times New Roman" w:hAnsi="Calisto MT" w:cs="Times New Roman"/>
          <w:szCs w:val="16"/>
          <w:lang w:val="fr-FR" w:eastAsia="fr-FR"/>
        </w:rPr>
      </w:pPr>
    </w:p>
    <w:p w14:paraId="0FED29B3" w14:textId="77777777" w:rsidR="004C6722" w:rsidRDefault="004C6722" w:rsidP="004C6722">
      <w:r>
        <w:rPr>
          <w:noProof/>
        </w:rPr>
        <w:drawing>
          <wp:anchor distT="0" distB="0" distL="114300" distR="114300" simplePos="0" relativeHeight="251720704" behindDoc="1" locked="0" layoutInCell="1" allowOverlap="1" wp14:anchorId="1EA27301" wp14:editId="5922B00C">
            <wp:simplePos x="0" y="0"/>
            <wp:positionH relativeFrom="column">
              <wp:posOffset>71989</wp:posOffset>
            </wp:positionH>
            <wp:positionV relativeFrom="paragraph">
              <wp:posOffset>4068211</wp:posOffset>
            </wp:positionV>
            <wp:extent cx="5577205" cy="2193925"/>
            <wp:effectExtent l="114300" t="114300" r="137795" b="149225"/>
            <wp:wrapTight wrapText="bothSides">
              <wp:wrapPolygon edited="0">
                <wp:start x="-443" y="-1125"/>
                <wp:lineTo x="-443" y="22882"/>
                <wp:lineTo x="21912" y="22882"/>
                <wp:lineTo x="22060" y="20256"/>
                <wp:lineTo x="22060" y="2251"/>
                <wp:lineTo x="21912" y="-1125"/>
                <wp:lineTo x="-443" y="-1125"/>
              </wp:wrapPolygon>
            </wp:wrapTight>
            <wp:docPr id="18" name="Image 18" descr="Une image contenant diagramme, jaune, text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descr="Une image contenant diagramme, jaune, texte, capture d’écran&#10;&#10;Description générée automatiquement"/>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0" y="0"/>
                      <a:ext cx="5577205" cy="21939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9680" behindDoc="1" locked="0" layoutInCell="1" allowOverlap="1" wp14:anchorId="22C8AF87" wp14:editId="0802887E">
            <wp:simplePos x="0" y="0"/>
            <wp:positionH relativeFrom="column">
              <wp:posOffset>66976</wp:posOffset>
            </wp:positionH>
            <wp:positionV relativeFrom="paragraph">
              <wp:posOffset>1259439</wp:posOffset>
            </wp:positionV>
            <wp:extent cx="5568950" cy="2472055"/>
            <wp:effectExtent l="133350" t="114300" r="146050" b="156845"/>
            <wp:wrapTight wrapText="bothSides">
              <wp:wrapPolygon edited="0">
                <wp:start x="-443" y="-999"/>
                <wp:lineTo x="-517" y="21472"/>
                <wp:lineTo x="-296" y="22804"/>
                <wp:lineTo x="21797" y="22804"/>
                <wp:lineTo x="22093" y="20807"/>
                <wp:lineTo x="22093" y="1997"/>
                <wp:lineTo x="21945" y="-999"/>
                <wp:lineTo x="-443" y="-999"/>
              </wp:wrapPolygon>
            </wp:wrapTight>
            <wp:docPr id="63" name="Image 63" descr="Une image contenant diagramme, jaune, text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 63" descr="Une image contenant diagramme, jaune, texte, conception&#10;&#10;Description générée automatiquement"/>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5568950" cy="24720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AD0204">
        <w:rPr>
          <w:rFonts w:ascii="Calisto MT" w:eastAsia="Times New Roman" w:hAnsi="Calisto MT" w:cs="Times New Roman"/>
          <w:szCs w:val="16"/>
          <w:lang w:val="fr-FR" w:eastAsia="fr-FR"/>
        </w:rPr>
        <w:t xml:space="preserve">Pour obtenir la certitude, je me suis donc tourné vers les conseils de Peter </w:t>
      </w:r>
      <w:proofErr w:type="spellStart"/>
      <w:r w:rsidRPr="00AD0204">
        <w:rPr>
          <w:rFonts w:ascii="Calisto MT" w:eastAsia="Times New Roman" w:hAnsi="Calisto MT" w:cs="Times New Roman"/>
          <w:szCs w:val="16"/>
          <w:lang w:val="fr-FR" w:eastAsia="fr-FR"/>
        </w:rPr>
        <w:t>Tuminello</w:t>
      </w:r>
      <w:proofErr w:type="spellEnd"/>
      <w:r w:rsidRPr="00AD0204">
        <w:rPr>
          <w:rFonts w:ascii="Calisto MT" w:eastAsia="Times New Roman" w:hAnsi="Calisto MT" w:cs="Times New Roman"/>
          <w:szCs w:val="16"/>
          <w:lang w:val="fr-FR" w:eastAsia="fr-FR"/>
        </w:rPr>
        <w:t>, un expert en minéraux et en pierres précieuses. A ma question de clarification, il m'a répondu comme suit : « </w:t>
      </w:r>
      <w:bookmarkStart w:id="88" w:name="_Hlk126417763"/>
      <w:r w:rsidRPr="00AD0204">
        <w:rPr>
          <w:rFonts w:ascii="Calisto MT" w:eastAsia="Times New Roman" w:hAnsi="Calisto MT" w:cs="Times New Roman"/>
          <w:szCs w:val="16"/>
          <w:lang w:val="fr-FR" w:eastAsia="fr-FR"/>
        </w:rPr>
        <w:t>Vous verrez que l'</w:t>
      </w:r>
      <w:proofErr w:type="spellStart"/>
      <w:r>
        <w:rPr>
          <w:rFonts w:ascii="Calisto MT" w:eastAsia="Times New Roman" w:hAnsi="Calisto MT" w:cs="Times New Roman"/>
          <w:szCs w:val="16"/>
          <w:lang w:val="fr-FR" w:eastAsia="fr-FR"/>
        </w:rPr>
        <w:t>Alum</w:t>
      </w:r>
      <w:proofErr w:type="spellEnd"/>
      <w:r>
        <w:rPr>
          <w:rFonts w:ascii="Calisto MT" w:eastAsia="Times New Roman" w:hAnsi="Calisto MT" w:cs="Times New Roman"/>
          <w:szCs w:val="16"/>
          <w:lang w:val="fr-FR" w:eastAsia="fr-FR"/>
        </w:rPr>
        <w:t>-sil.</w:t>
      </w:r>
      <w:r w:rsidRPr="00AD0204">
        <w:rPr>
          <w:rFonts w:ascii="Calisto MT" w:eastAsia="Times New Roman" w:hAnsi="Calisto MT" w:cs="Times New Roman"/>
          <w:szCs w:val="16"/>
          <w:lang w:val="fr-FR" w:eastAsia="fr-FR"/>
        </w:rPr>
        <w:t xml:space="preserve"> </w:t>
      </w:r>
      <w:proofErr w:type="gramStart"/>
      <w:r w:rsidRPr="00AD0204">
        <w:rPr>
          <w:rFonts w:ascii="Calisto MT" w:eastAsia="Times New Roman" w:hAnsi="Calisto MT" w:cs="Times New Roman"/>
          <w:szCs w:val="16"/>
          <w:lang w:val="fr-FR" w:eastAsia="fr-FR"/>
        </w:rPr>
        <w:t>homéopathique</w:t>
      </w:r>
      <w:proofErr w:type="gramEnd"/>
      <w:r w:rsidRPr="00AD0204">
        <w:rPr>
          <w:rFonts w:ascii="Calisto MT" w:eastAsia="Times New Roman" w:hAnsi="Calisto MT" w:cs="Times New Roman"/>
          <w:szCs w:val="16"/>
          <w:lang w:val="fr-FR" w:eastAsia="fr-FR"/>
        </w:rPr>
        <w:t xml:space="preserve"> est par définition </w:t>
      </w:r>
      <w:r>
        <w:rPr>
          <w:rFonts w:ascii="Calisto MT" w:eastAsia="Times New Roman" w:hAnsi="Calisto MT" w:cs="Times New Roman"/>
          <w:szCs w:val="16"/>
          <w:lang w:val="fr-FR" w:eastAsia="fr-FR"/>
        </w:rPr>
        <w:t>o</w:t>
      </w:r>
      <w:r w:rsidRPr="00AD0204">
        <w:rPr>
          <w:rFonts w:ascii="Calisto MT" w:eastAsia="Times New Roman" w:hAnsi="Calisto MT" w:cs="Times New Roman"/>
          <w:szCs w:val="16"/>
          <w:lang w:val="fr-FR" w:eastAsia="fr-FR"/>
        </w:rPr>
        <w:t>rthorhombique et qu'il</w:t>
      </w:r>
      <w:r>
        <w:rPr>
          <w:rFonts w:ascii="Calisto MT" w:eastAsia="Times New Roman" w:hAnsi="Calisto MT" w:cs="Times New Roman"/>
          <w:szCs w:val="16"/>
          <w:lang w:val="fr-FR" w:eastAsia="fr-FR"/>
        </w:rPr>
        <w:t xml:space="preserve"> appartient au trio andalousite,</w:t>
      </w:r>
      <w:r w:rsidRPr="006B5C13">
        <w:rPr>
          <w:rFonts w:ascii="Calisto MT" w:eastAsia="Times New Roman" w:hAnsi="Calisto MT" w:cs="Times New Roman"/>
          <w:szCs w:val="16"/>
          <w:lang w:eastAsia="fr-FR"/>
        </w:rPr>
        <w:t xml:space="preserve"> cyanite (= disthène) et sillimanite</w:t>
      </w:r>
      <w:r>
        <w:rPr>
          <w:rFonts w:ascii="Calisto MT" w:eastAsia="Times New Roman" w:hAnsi="Calisto MT" w:cs="Times New Roman"/>
          <w:szCs w:val="16"/>
          <w:lang w:eastAsia="fr-FR"/>
        </w:rPr>
        <w:t xml:space="preserve"> </w:t>
      </w:r>
      <w:r w:rsidRPr="006B5C13">
        <w:rPr>
          <w:rFonts w:ascii="Calisto MT" w:eastAsia="Times New Roman" w:hAnsi="Calisto MT" w:cs="Times New Roman"/>
          <w:szCs w:val="16"/>
          <w:lang w:eastAsia="fr-FR"/>
        </w:rPr>
        <w:lastRenderedPageBreak/>
        <w:t>(</w:t>
      </w:r>
      <w:r>
        <w:rPr>
          <w:rFonts w:ascii="Calisto MT" w:eastAsia="Times New Roman" w:hAnsi="Calisto MT" w:cs="Times New Roman"/>
          <w:szCs w:val="16"/>
          <w:lang w:eastAsia="fr-FR"/>
        </w:rPr>
        <w:t xml:space="preserve">qui </w:t>
      </w:r>
      <w:r w:rsidRPr="006B5C13">
        <w:rPr>
          <w:rFonts w:ascii="Calisto MT" w:eastAsia="Times New Roman" w:hAnsi="Calisto MT" w:cs="Times New Roman"/>
          <w:szCs w:val="16"/>
          <w:lang w:eastAsia="fr-FR"/>
        </w:rPr>
        <w:t>différent en fonction de la température et de la pression)</w:t>
      </w:r>
      <w:r>
        <w:rPr>
          <w:rFonts w:ascii="Calisto MT" w:eastAsia="Times New Roman" w:hAnsi="Calisto MT" w:cs="Times New Roman"/>
          <w:szCs w:val="16"/>
          <w:lang w:eastAsia="fr-FR"/>
        </w:rPr>
        <w:t>.</w:t>
      </w:r>
      <w:bookmarkEnd w:id="88"/>
      <w:r w:rsidRPr="00AD0204">
        <w:rPr>
          <w:rFonts w:ascii="Calisto MT" w:eastAsia="Times New Roman" w:hAnsi="Calisto MT" w:cs="Times New Roman"/>
          <w:szCs w:val="16"/>
          <w:lang w:val="fr-FR" w:eastAsia="fr-FR"/>
        </w:rPr>
        <w:t xml:space="preserve"> Il existe d'autres composés d'</w:t>
      </w:r>
      <w:proofErr w:type="spellStart"/>
      <w:r>
        <w:rPr>
          <w:rFonts w:ascii="Calisto MT" w:eastAsia="Times New Roman" w:hAnsi="Calisto MT" w:cs="Times New Roman"/>
          <w:szCs w:val="16"/>
          <w:lang w:val="fr-FR" w:eastAsia="fr-FR"/>
        </w:rPr>
        <w:t>alum</w:t>
      </w:r>
      <w:proofErr w:type="spellEnd"/>
      <w:r>
        <w:rPr>
          <w:rFonts w:ascii="Calisto MT" w:eastAsia="Times New Roman" w:hAnsi="Calisto MT" w:cs="Times New Roman"/>
          <w:szCs w:val="16"/>
          <w:lang w:val="fr-FR" w:eastAsia="fr-FR"/>
        </w:rPr>
        <w:t>-sil.</w:t>
      </w:r>
      <w:r w:rsidRPr="00AD0204">
        <w:rPr>
          <w:rFonts w:ascii="Calisto MT" w:eastAsia="Times New Roman" w:hAnsi="Calisto MT" w:cs="Times New Roman"/>
          <w:szCs w:val="16"/>
          <w:lang w:val="fr-FR" w:eastAsia="fr-FR"/>
        </w:rPr>
        <w:t xml:space="preserve"> - le kaolin qui est triclinique.</w:t>
      </w:r>
      <w:r>
        <w:rPr>
          <w:rFonts w:ascii="Calisto MT" w:eastAsia="Times New Roman" w:hAnsi="Calisto MT" w:cs="Times New Roman"/>
          <w:szCs w:val="16"/>
          <w:lang w:val="fr-FR" w:eastAsia="fr-FR"/>
        </w:rPr>
        <w:t> »</w:t>
      </w:r>
    </w:p>
    <w:p w14:paraId="18655E9E" w14:textId="77777777" w:rsidR="004C6722" w:rsidRPr="00AD0204" w:rsidRDefault="004C6722" w:rsidP="004C6722">
      <w:pPr>
        <w:contextualSpacing/>
        <w:rPr>
          <w:rFonts w:ascii="Calisto MT" w:eastAsia="Times New Roman" w:hAnsi="Calisto MT" w:cs="Times New Roman"/>
          <w:b/>
          <w:bCs/>
          <w:u w:val="single"/>
          <w:lang w:eastAsia="fr-FR"/>
        </w:rPr>
      </w:pPr>
      <w:r w:rsidRPr="00AD0204">
        <w:rPr>
          <w:rFonts w:ascii="Calisto MT" w:eastAsia="Times New Roman" w:hAnsi="Calisto MT" w:cs="Times New Roman"/>
          <w:b/>
          <w:bCs/>
          <w:u w:val="single"/>
          <w:lang w:eastAsia="fr-FR"/>
        </w:rPr>
        <w:t>Résumé de la structure </w:t>
      </w:r>
    </w:p>
    <w:p w14:paraId="03EB9BC8" w14:textId="77777777" w:rsidR="004C6722" w:rsidRPr="00D146FA" w:rsidRDefault="004C6722" w:rsidP="004C6722">
      <w:pPr>
        <w:numPr>
          <w:ilvl w:val="0"/>
          <w:numId w:val="201"/>
        </w:numPr>
        <w:tabs>
          <w:tab w:val="num" w:pos="720"/>
        </w:tabs>
        <w:spacing w:after="0"/>
        <w:ind w:left="1080"/>
        <w:contextualSpacing/>
        <w:rPr>
          <w:rFonts w:ascii="Calisto MT" w:eastAsia="Times New Roman" w:hAnsi="Calisto MT" w:cs="Times New Roman"/>
          <w:color w:val="E36C0A" w:themeColor="accent6" w:themeShade="BF"/>
          <w:lang w:eastAsia="fr-FR"/>
        </w:rPr>
      </w:pPr>
      <w:r w:rsidRPr="00D146FA">
        <w:rPr>
          <w:rFonts w:ascii="Calisto MT" w:eastAsia="+mn-ea" w:hAnsi="Calisto MT" w:cs="+mn-cs"/>
          <w:b/>
          <w:bCs/>
          <w:color w:val="E36C0A" w:themeColor="accent6" w:themeShade="BF"/>
          <w:kern w:val="24"/>
          <w:lang w:eastAsia="fr-FR"/>
        </w:rPr>
        <w:t>Alum-</w:t>
      </w:r>
      <w:proofErr w:type="spellStart"/>
      <w:r w:rsidRPr="00D146FA">
        <w:rPr>
          <w:rFonts w:ascii="Calisto MT" w:eastAsia="+mn-ea" w:hAnsi="Calisto MT" w:cs="+mn-cs"/>
          <w:b/>
          <w:bCs/>
          <w:color w:val="E36C0A" w:themeColor="accent6" w:themeShade="BF"/>
          <w:kern w:val="24"/>
          <w:lang w:eastAsia="fr-FR"/>
        </w:rPr>
        <w:t>sil</w:t>
      </w:r>
      <w:proofErr w:type="spellEnd"/>
      <w:r w:rsidRPr="00D146FA">
        <w:rPr>
          <w:rFonts w:ascii="Calisto MT" w:eastAsia="+mn-ea" w:hAnsi="Calisto MT" w:cs="+mn-cs"/>
          <w:b/>
          <w:bCs/>
          <w:color w:val="E36C0A" w:themeColor="accent6" w:themeShade="BF"/>
          <w:kern w:val="24"/>
          <w:lang w:eastAsia="fr-FR"/>
        </w:rPr>
        <w:t>., alum-p = orthorhombique</w:t>
      </w:r>
    </w:p>
    <w:p w14:paraId="00C40CF8" w14:textId="77777777" w:rsidR="004C6722" w:rsidRPr="00D146FA" w:rsidRDefault="004C6722" w:rsidP="004C6722">
      <w:pPr>
        <w:numPr>
          <w:ilvl w:val="0"/>
          <w:numId w:val="201"/>
        </w:numPr>
        <w:tabs>
          <w:tab w:val="num" w:pos="720"/>
        </w:tabs>
        <w:spacing w:after="0"/>
        <w:ind w:left="1080"/>
        <w:contextualSpacing/>
        <w:rPr>
          <w:rFonts w:ascii="Calisto MT" w:eastAsia="Times New Roman" w:hAnsi="Calisto MT" w:cs="Times New Roman"/>
          <w:color w:val="D60093"/>
          <w:lang w:eastAsia="fr-FR"/>
        </w:rPr>
      </w:pPr>
      <w:proofErr w:type="spellStart"/>
      <w:r w:rsidRPr="00AD0204">
        <w:rPr>
          <w:rFonts w:ascii="Calisto MT" w:eastAsia="+mn-ea" w:hAnsi="Calisto MT" w:cs="+mn-cs"/>
          <w:color w:val="000000"/>
          <w:kern w:val="24"/>
          <w:lang w:val="nl-BE" w:eastAsia="fr-FR"/>
        </w:rPr>
        <w:t>Kaolinum</w:t>
      </w:r>
      <w:proofErr w:type="spellEnd"/>
      <w:r w:rsidRPr="00AD0204">
        <w:rPr>
          <w:rFonts w:ascii="Calisto MT" w:eastAsia="+mn-ea" w:hAnsi="Calisto MT" w:cs="+mn-cs"/>
          <w:color w:val="000000"/>
          <w:kern w:val="24"/>
          <w:lang w:val="nl-BE" w:eastAsia="fr-FR"/>
        </w:rPr>
        <w:t xml:space="preserve"> = </w:t>
      </w:r>
      <w:proofErr w:type="spellStart"/>
      <w:r w:rsidRPr="00D146FA">
        <w:rPr>
          <w:rFonts w:ascii="Calisto MT" w:eastAsia="+mn-ea" w:hAnsi="Calisto MT" w:cs="+mn-cs"/>
          <w:b/>
          <w:bCs/>
          <w:color w:val="D60093"/>
          <w:kern w:val="24"/>
          <w:lang w:val="nl-BE" w:eastAsia="fr-FR"/>
        </w:rPr>
        <w:t>triclinique</w:t>
      </w:r>
      <w:proofErr w:type="spellEnd"/>
    </w:p>
    <w:p w14:paraId="7C323A3E" w14:textId="77777777" w:rsidR="004C6722" w:rsidRPr="00AD0204" w:rsidRDefault="004C6722" w:rsidP="004C6722">
      <w:pPr>
        <w:numPr>
          <w:ilvl w:val="0"/>
          <w:numId w:val="201"/>
        </w:numPr>
        <w:tabs>
          <w:tab w:val="num" w:pos="720"/>
        </w:tabs>
        <w:spacing w:after="0"/>
        <w:ind w:left="1080"/>
        <w:contextualSpacing/>
        <w:rPr>
          <w:rFonts w:ascii="Calisto MT" w:eastAsia="Times New Roman" w:hAnsi="Calisto MT" w:cs="Times New Roman"/>
          <w:lang w:eastAsia="fr-FR"/>
        </w:rPr>
      </w:pPr>
      <w:r w:rsidRPr="00AD0204">
        <w:rPr>
          <w:rFonts w:ascii="Calisto MT" w:eastAsia="+mn-ea" w:hAnsi="Calisto MT" w:cs="+mn-cs"/>
          <w:color w:val="000000"/>
          <w:kern w:val="24"/>
          <w:lang w:eastAsia="fr-FR"/>
        </w:rPr>
        <w:t xml:space="preserve">Aluminium </w:t>
      </w:r>
      <w:proofErr w:type="spellStart"/>
      <w:r w:rsidRPr="00AD0204">
        <w:rPr>
          <w:rFonts w:ascii="Calisto MT" w:eastAsia="+mn-ea" w:hAnsi="Calisto MT" w:cs="+mn-cs"/>
          <w:color w:val="000000"/>
          <w:kern w:val="24"/>
          <w:lang w:eastAsia="fr-FR"/>
        </w:rPr>
        <w:t>metallicum</w:t>
      </w:r>
      <w:proofErr w:type="spellEnd"/>
      <w:r w:rsidRPr="00AD0204">
        <w:rPr>
          <w:rFonts w:ascii="Calisto MT" w:eastAsia="+mn-ea" w:hAnsi="Calisto MT" w:cs="+mn-cs"/>
          <w:color w:val="000000"/>
          <w:kern w:val="24"/>
          <w:lang w:eastAsia="fr-FR"/>
        </w:rPr>
        <w:t xml:space="preserve">, </w:t>
      </w:r>
      <w:proofErr w:type="spellStart"/>
      <w:r w:rsidRPr="00AD0204">
        <w:rPr>
          <w:rFonts w:ascii="Calisto MT" w:eastAsia="+mn-ea" w:hAnsi="Calisto MT" w:cs="+mn-cs"/>
          <w:color w:val="000000"/>
          <w:kern w:val="24"/>
          <w:lang w:eastAsia="fr-FR"/>
        </w:rPr>
        <w:t>alumen</w:t>
      </w:r>
      <w:proofErr w:type="spellEnd"/>
      <w:r w:rsidRPr="00AD0204">
        <w:rPr>
          <w:rFonts w:ascii="Calisto MT" w:eastAsia="+mn-ea" w:hAnsi="Calisto MT" w:cs="+mn-cs"/>
          <w:color w:val="000000"/>
          <w:kern w:val="24"/>
          <w:lang w:eastAsia="fr-FR"/>
        </w:rPr>
        <w:t xml:space="preserve"> = </w:t>
      </w:r>
      <w:proofErr w:type="spellStart"/>
      <w:r w:rsidRPr="00D146FA">
        <w:rPr>
          <w:rFonts w:ascii="Calisto MT" w:eastAsia="+mn-ea" w:hAnsi="Calisto MT" w:cs="+mn-cs"/>
          <w:b/>
          <w:bCs/>
          <w:color w:val="943634" w:themeColor="accent2" w:themeShade="BF"/>
          <w:kern w:val="24"/>
          <w:lang w:eastAsia="fr-FR"/>
        </w:rPr>
        <w:t>cubique</w:t>
      </w:r>
      <w:proofErr w:type="spellEnd"/>
    </w:p>
    <w:p w14:paraId="2DF1468D" w14:textId="77777777" w:rsidR="004C6722" w:rsidRPr="00AD0204" w:rsidRDefault="004C6722" w:rsidP="004C6722">
      <w:pPr>
        <w:numPr>
          <w:ilvl w:val="0"/>
          <w:numId w:val="201"/>
        </w:numPr>
        <w:spacing w:after="0"/>
        <w:ind w:left="1080"/>
        <w:contextualSpacing/>
        <w:rPr>
          <w:rFonts w:ascii="Calisto MT" w:eastAsia="Times New Roman" w:hAnsi="Calisto MT" w:cs="Times New Roman"/>
          <w:lang w:eastAsia="fr-FR"/>
        </w:rPr>
      </w:pPr>
      <w:r w:rsidRPr="00AD0204">
        <w:rPr>
          <w:rFonts w:ascii="Calisto MT" w:eastAsia="+mn-ea" w:hAnsi="Calisto MT" w:cs="+mn-cs"/>
          <w:color w:val="000000"/>
          <w:kern w:val="24"/>
          <w:lang w:eastAsia="fr-FR"/>
        </w:rPr>
        <w:t xml:space="preserve">Silicea = </w:t>
      </w:r>
      <w:r w:rsidRPr="00D146FA">
        <w:rPr>
          <w:rFonts w:ascii="Calisto MT" w:eastAsia="+mn-ea" w:hAnsi="Calisto MT" w:cs="+mn-cs"/>
          <w:b/>
          <w:bCs/>
          <w:color w:val="FF9933"/>
          <w:kern w:val="24"/>
          <w:lang w:eastAsia="fr-FR"/>
        </w:rPr>
        <w:t>trigonal</w:t>
      </w:r>
    </w:p>
    <w:p w14:paraId="1C2C4F24" w14:textId="77777777" w:rsidR="004C6722" w:rsidRPr="00AD0204" w:rsidRDefault="004C6722" w:rsidP="004C6722">
      <w:pPr>
        <w:spacing w:after="0"/>
        <w:ind w:left="1080"/>
        <w:contextualSpacing/>
        <w:rPr>
          <w:rFonts w:ascii="Calisto MT" w:eastAsia="Times New Roman" w:hAnsi="Calisto MT" w:cs="Times New Roman"/>
          <w:b/>
          <w:bCs/>
          <w:u w:val="single"/>
          <w:lang w:eastAsia="fr-FR"/>
        </w:rPr>
      </w:pPr>
    </w:p>
    <w:p w14:paraId="6AE4C93B" w14:textId="77777777" w:rsidR="004C6722" w:rsidRPr="00AD0204" w:rsidRDefault="004C6722" w:rsidP="004C6722">
      <w:pPr>
        <w:spacing w:after="0"/>
        <w:rPr>
          <w:rFonts w:ascii="Calisto MT" w:eastAsia="Times New Roman" w:hAnsi="Calisto MT" w:cs="Times New Roman"/>
          <w:b/>
          <w:bCs/>
          <w:u w:val="single"/>
          <w:lang w:eastAsia="fr-FR"/>
        </w:rPr>
      </w:pPr>
      <w:r w:rsidRPr="00AD0204">
        <w:rPr>
          <w:rFonts w:ascii="Calisto MT" w:eastAsia="Times New Roman" w:hAnsi="Calisto MT" w:cs="Times New Roman"/>
          <w:b/>
          <w:bCs/>
          <w:u w:val="single"/>
          <w:lang w:eastAsia="fr-FR"/>
        </w:rPr>
        <w:t>Importance de la structure en homéopathie ?</w:t>
      </w:r>
    </w:p>
    <w:p w14:paraId="6608BC44" w14:textId="77777777" w:rsidR="004C6722" w:rsidRDefault="004C6722" w:rsidP="004C6722">
      <w:pPr>
        <w:spacing w:after="0"/>
        <w:rPr>
          <w:rFonts w:ascii="Calisto MT" w:eastAsia="Times New Roman" w:hAnsi="Calisto MT" w:cs="Times New Roman"/>
          <w:lang w:eastAsia="fr-FR"/>
        </w:rPr>
      </w:pPr>
      <w:r w:rsidRPr="00AD0204">
        <w:rPr>
          <w:rFonts w:ascii="Calisto MT" w:eastAsia="Times New Roman" w:hAnsi="Calisto MT" w:cs="Times New Roman"/>
          <w:lang w:eastAsia="fr-FR"/>
        </w:rPr>
        <w:t xml:space="preserve">« Toutes les pierres précieuses et tous les minéraux cristallisent. Les structures cristallines sont basées sur 7 formes géométriques distinctes. Seules ces 7 formes géométriques linéaires discrètes rempliront complètement un espace sans laisser aucune séparation entre les images singulières de cette forme. Ces formes fondamentales régissent absolument toute cristallisation et sont donc une clé pour la comprendre. </w:t>
      </w:r>
      <w:bookmarkStart w:id="89" w:name="_Hlk123055007"/>
      <w:r w:rsidRPr="00AD0204">
        <w:rPr>
          <w:rFonts w:ascii="Calisto MT" w:eastAsia="Times New Roman" w:hAnsi="Calisto MT" w:cs="Times New Roman"/>
          <w:b/>
          <w:bCs/>
          <w:lang w:eastAsia="fr-FR"/>
        </w:rPr>
        <w:t>Chez les êtres humains, chaque structure cristalline correspond à un cadre psycho-émotionnel spécifique ou à une structure de conscience</w:t>
      </w:r>
      <w:r w:rsidRPr="00AD0204">
        <w:rPr>
          <w:rFonts w:ascii="Calisto MT" w:eastAsia="Times New Roman" w:hAnsi="Calisto MT" w:cs="Times New Roman"/>
          <w:lang w:eastAsia="fr-FR"/>
        </w:rPr>
        <w:t>. </w:t>
      </w:r>
      <w:bookmarkEnd w:id="89"/>
      <w:r w:rsidRPr="00AD0204">
        <w:rPr>
          <w:rFonts w:ascii="Calisto MT" w:eastAsia="Times New Roman" w:hAnsi="Calisto MT" w:cs="Times New Roman"/>
          <w:lang w:eastAsia="fr-FR"/>
        </w:rPr>
        <w:t xml:space="preserve">» (Peter Tuminello) </w:t>
      </w:r>
    </w:p>
    <w:p w14:paraId="782B62D4" w14:textId="77777777" w:rsidR="004C6722" w:rsidRPr="00AD0204" w:rsidRDefault="004C6722" w:rsidP="004C6722">
      <w:pPr>
        <w:spacing w:after="0"/>
        <w:rPr>
          <w:rFonts w:ascii="Calisto MT" w:eastAsia="Times New Roman" w:hAnsi="Calisto MT" w:cs="Times New Roman"/>
          <w:lang w:eastAsia="fr-FR"/>
        </w:rPr>
      </w:pPr>
    </w:p>
    <w:p w14:paraId="337B4EF6" w14:textId="2707066A" w:rsidR="004C6722" w:rsidRPr="004835DD" w:rsidRDefault="004C6722" w:rsidP="004C6722">
      <w:pPr>
        <w:pBdr>
          <w:top w:val="single" w:sz="6" w:space="1" w:color="CC0000"/>
          <w:left w:val="single" w:sz="6" w:space="4" w:color="CC0000"/>
          <w:bottom w:val="single" w:sz="6" w:space="1" w:color="CC0000"/>
          <w:right w:val="single" w:sz="6" w:space="4" w:color="CC0000"/>
          <w:between w:val="single" w:sz="6" w:space="1" w:color="CC0000"/>
          <w:bar w:val="single" w:sz="6" w:color="CC0000"/>
        </w:pBdr>
        <w:tabs>
          <w:tab w:val="left" w:pos="450"/>
        </w:tabs>
        <w:spacing w:line="256" w:lineRule="auto"/>
        <w:jc w:val="center"/>
        <w:rPr>
          <w:rFonts w:ascii="Calisto MT" w:hAnsi="Calisto MT"/>
          <w:b/>
          <w:bCs/>
          <w:color w:val="CC0000"/>
          <w:sz w:val="32"/>
          <w:szCs w:val="32"/>
        </w:rPr>
      </w:pPr>
      <w:r>
        <w:rPr>
          <w:lang w:val="fr-BE"/>
        </w:rPr>
        <w:t>[#S</w:t>
      </w:r>
      <w:proofErr w:type="gramStart"/>
      <w:r>
        <w:rPr>
          <w:lang w:val="fr-BE"/>
        </w:rPr>
        <w:t>3]</w:t>
      </w:r>
      <w:r w:rsidRPr="004835DD">
        <w:rPr>
          <w:rFonts w:ascii="Calisto MT" w:hAnsi="Calisto MT"/>
          <w:b/>
          <w:bCs/>
          <w:color w:val="CC0000"/>
          <w:sz w:val="32"/>
          <w:szCs w:val="32"/>
        </w:rPr>
        <w:t>Cas</w:t>
      </w:r>
      <w:proofErr w:type="gramEnd"/>
      <w:r w:rsidRPr="004835DD">
        <w:rPr>
          <w:rFonts w:ascii="Calisto MT" w:hAnsi="Calisto MT"/>
          <w:b/>
          <w:bCs/>
          <w:color w:val="CC0000"/>
          <w:sz w:val="32"/>
          <w:szCs w:val="32"/>
        </w:rPr>
        <w:t xml:space="preserve"> </w:t>
      </w:r>
      <w:proofErr w:type="spellStart"/>
      <w:r w:rsidRPr="004835DD">
        <w:rPr>
          <w:rFonts w:ascii="Calisto MT" w:hAnsi="Calisto MT"/>
          <w:b/>
          <w:bCs/>
          <w:color w:val="CC0000"/>
          <w:sz w:val="32"/>
          <w:szCs w:val="32"/>
        </w:rPr>
        <w:t>cliniques</w:t>
      </w:r>
      <w:proofErr w:type="spellEnd"/>
    </w:p>
    <w:p w14:paraId="1C90F53B" w14:textId="77777777" w:rsidR="004C6722" w:rsidRPr="00AD0204" w:rsidRDefault="004C6722" w:rsidP="004C6722">
      <w:pPr>
        <w:spacing w:after="0"/>
        <w:rPr>
          <w:rFonts w:ascii="Calisto MT" w:eastAsia="Times New Roman" w:hAnsi="Calisto MT" w:cs="Times New Roman"/>
          <w:lang w:eastAsia="fr-FR"/>
        </w:rPr>
      </w:pPr>
      <w:r w:rsidRPr="00AD0204">
        <w:rPr>
          <w:rFonts w:ascii="Calisto MT" w:eastAsia="Times New Roman" w:hAnsi="Calisto MT" w:cs="Times New Roman"/>
          <w:lang w:eastAsia="fr-FR"/>
        </w:rPr>
        <w:t>Maintenant, avant de continuer à comprendre mieux alumina</w:t>
      </w:r>
      <w:r>
        <w:rPr>
          <w:rFonts w:ascii="Calisto MT" w:eastAsia="Times New Roman" w:hAnsi="Calisto MT" w:cs="Times New Roman"/>
          <w:lang w:eastAsia="fr-FR"/>
        </w:rPr>
        <w:t xml:space="preserve"> </w:t>
      </w:r>
      <w:r w:rsidRPr="00AD0204">
        <w:rPr>
          <w:rFonts w:ascii="Calisto MT" w:eastAsia="Times New Roman" w:hAnsi="Calisto MT" w:cs="Times New Roman"/>
          <w:lang w:eastAsia="fr-FR"/>
        </w:rPr>
        <w:t>silicata, analys</w:t>
      </w:r>
      <w:r>
        <w:rPr>
          <w:rFonts w:ascii="Calisto MT" w:eastAsia="Times New Roman" w:hAnsi="Calisto MT" w:cs="Times New Roman"/>
          <w:lang w:eastAsia="fr-FR"/>
        </w:rPr>
        <w:t>ons</w:t>
      </w:r>
      <w:r w:rsidRPr="00AD0204">
        <w:rPr>
          <w:rFonts w:ascii="Calisto MT" w:eastAsia="Times New Roman" w:hAnsi="Calisto MT" w:cs="Times New Roman"/>
          <w:lang w:eastAsia="fr-FR"/>
        </w:rPr>
        <w:t xml:space="preserve"> les cas</w:t>
      </w:r>
      <w:r>
        <w:rPr>
          <w:rFonts w:ascii="Calisto MT" w:eastAsia="Times New Roman" w:hAnsi="Calisto MT" w:cs="Times New Roman"/>
          <w:lang w:eastAsia="fr-FR"/>
        </w:rPr>
        <w:t xml:space="preserve"> cliniques.</w:t>
      </w:r>
      <w:r w:rsidRPr="00AD0204">
        <w:rPr>
          <w:rFonts w:ascii="Calisto MT" w:eastAsia="Times New Roman" w:hAnsi="Calisto MT" w:cs="Times New Roman"/>
          <w:lang w:eastAsia="fr-FR"/>
        </w:rPr>
        <w:t xml:space="preserve"> </w:t>
      </w:r>
    </w:p>
    <w:p w14:paraId="001CA550" w14:textId="77777777" w:rsidR="004C6722" w:rsidRDefault="004C6722" w:rsidP="004C6722">
      <w:pPr>
        <w:spacing w:after="0"/>
        <w:rPr>
          <w:rFonts w:ascii="Calisto MT" w:eastAsia="Times New Roman" w:hAnsi="Calisto MT" w:cs="Times New Roman"/>
          <w:lang w:eastAsia="fr-FR"/>
        </w:rPr>
      </w:pPr>
    </w:p>
    <w:p w14:paraId="65FEAF79" w14:textId="0899188E" w:rsidR="004C6722" w:rsidRPr="00AD0204" w:rsidRDefault="004C6722" w:rsidP="004C6722">
      <w:pPr>
        <w:spacing w:after="0"/>
        <w:rPr>
          <w:rFonts w:ascii="Calisto MT" w:eastAsia="Times New Roman" w:hAnsi="Calisto MT" w:cs="Times New Roman"/>
          <w:lang w:eastAsia="fr-FR"/>
        </w:rPr>
      </w:pPr>
      <w:r w:rsidRPr="00AD0204">
        <w:rPr>
          <w:rFonts w:ascii="Calisto MT" w:eastAsia="Times New Roman" w:hAnsi="Calisto MT" w:cs="Times New Roman"/>
          <w:lang w:eastAsia="fr-FR"/>
        </w:rPr>
        <w:t xml:space="preserve">Malgré </w:t>
      </w:r>
      <w:proofErr w:type="spellStart"/>
      <w:r w:rsidRPr="00AD0204">
        <w:rPr>
          <w:rFonts w:ascii="Calisto MT" w:eastAsia="Times New Roman" w:hAnsi="Calisto MT" w:cs="Times New Roman"/>
          <w:lang w:eastAsia="fr-FR"/>
        </w:rPr>
        <w:t>mes</w:t>
      </w:r>
      <w:proofErr w:type="spellEnd"/>
      <w:r w:rsidRPr="00AD0204">
        <w:rPr>
          <w:rFonts w:ascii="Calisto MT" w:eastAsia="Times New Roman" w:hAnsi="Calisto MT" w:cs="Times New Roman"/>
          <w:lang w:eastAsia="fr-FR"/>
        </w:rPr>
        <w:t xml:space="preserve"> </w:t>
      </w:r>
      <w:proofErr w:type="spellStart"/>
      <w:r w:rsidRPr="00AD0204">
        <w:rPr>
          <w:rFonts w:ascii="Calisto MT" w:eastAsia="Times New Roman" w:hAnsi="Calisto MT" w:cs="Times New Roman"/>
          <w:lang w:eastAsia="fr-FR"/>
        </w:rPr>
        <w:t>recherches</w:t>
      </w:r>
      <w:proofErr w:type="spellEnd"/>
      <w:r w:rsidRPr="00AD0204">
        <w:rPr>
          <w:rFonts w:ascii="Calisto MT" w:eastAsia="Times New Roman" w:hAnsi="Calisto MT" w:cs="Times New Roman"/>
          <w:lang w:eastAsia="fr-FR"/>
        </w:rPr>
        <w:t xml:space="preserve"> dans </w:t>
      </w:r>
      <w:proofErr w:type="spellStart"/>
      <w:r w:rsidRPr="00AD0204">
        <w:rPr>
          <w:rFonts w:ascii="Calisto MT" w:eastAsia="Times New Roman" w:hAnsi="Calisto MT" w:cs="Times New Roman"/>
          <w:lang w:eastAsia="fr-FR"/>
        </w:rPr>
        <w:t>Novomeo</w:t>
      </w:r>
      <w:proofErr w:type="spellEnd"/>
      <w:r w:rsidRPr="00AD0204">
        <w:rPr>
          <w:rFonts w:ascii="Calisto MT" w:eastAsia="Times New Roman" w:hAnsi="Calisto MT" w:cs="Times New Roman"/>
          <w:lang w:eastAsia="fr-FR"/>
        </w:rPr>
        <w:t xml:space="preserve">, </w:t>
      </w:r>
      <w:r w:rsidR="00B358AA">
        <w:rPr>
          <w:rFonts w:ascii="Calisto MT" w:eastAsia="Times New Roman" w:hAnsi="Calisto MT" w:cs="Times New Roman"/>
          <w:lang w:eastAsia="fr-FR"/>
        </w:rPr>
        <w:t xml:space="preserve">et les </w:t>
      </w:r>
      <w:proofErr w:type="spellStart"/>
      <w:r w:rsidR="00B358AA">
        <w:rPr>
          <w:rFonts w:ascii="Calisto MT" w:eastAsia="Times New Roman" w:hAnsi="Calisto MT" w:cs="Times New Roman"/>
          <w:lang w:eastAsia="fr-FR"/>
        </w:rPr>
        <w:t>différents</w:t>
      </w:r>
      <w:proofErr w:type="spellEnd"/>
      <w:r w:rsidR="00B358AA">
        <w:rPr>
          <w:rFonts w:ascii="Calisto MT" w:eastAsia="Times New Roman" w:hAnsi="Calisto MT" w:cs="Times New Roman"/>
          <w:lang w:eastAsia="fr-FR"/>
        </w:rPr>
        <w:t xml:space="preserve"> </w:t>
      </w:r>
      <w:proofErr w:type="spellStart"/>
      <w:r w:rsidR="00B358AA">
        <w:rPr>
          <w:rFonts w:ascii="Calisto MT" w:eastAsia="Times New Roman" w:hAnsi="Calisto MT" w:cs="Times New Roman"/>
          <w:lang w:eastAsia="fr-FR"/>
        </w:rPr>
        <w:t>logiciels</w:t>
      </w:r>
      <w:proofErr w:type="spellEnd"/>
      <w:r>
        <w:rPr>
          <w:rFonts w:ascii="Calisto MT" w:eastAsia="Times New Roman" w:hAnsi="Calisto MT" w:cs="Times New Roman"/>
          <w:lang w:eastAsia="fr-FR"/>
        </w:rPr>
        <w:t>,</w:t>
      </w:r>
      <w:r w:rsidRPr="00AD0204">
        <w:rPr>
          <w:rFonts w:ascii="Calisto MT" w:eastAsia="Times New Roman" w:hAnsi="Calisto MT" w:cs="Times New Roman"/>
          <w:lang w:eastAsia="fr-FR"/>
        </w:rPr>
        <w:t xml:space="preserve"> je </w:t>
      </w:r>
      <w:proofErr w:type="spellStart"/>
      <w:r w:rsidRPr="00AD0204">
        <w:rPr>
          <w:rFonts w:ascii="Calisto MT" w:eastAsia="Times New Roman" w:hAnsi="Calisto MT" w:cs="Times New Roman"/>
          <w:lang w:eastAsia="fr-FR"/>
        </w:rPr>
        <w:t>n’ai</w:t>
      </w:r>
      <w:proofErr w:type="spellEnd"/>
      <w:r w:rsidRPr="00AD0204">
        <w:rPr>
          <w:rFonts w:ascii="Calisto MT" w:eastAsia="Times New Roman" w:hAnsi="Calisto MT" w:cs="Times New Roman"/>
          <w:lang w:eastAsia="fr-FR"/>
        </w:rPr>
        <w:t xml:space="preserve"> trouvé que 6 cas.</w:t>
      </w:r>
    </w:p>
    <w:p w14:paraId="769EA4C0" w14:textId="77777777" w:rsidR="004C6722" w:rsidRPr="00AD0204" w:rsidRDefault="004C6722" w:rsidP="004C6722">
      <w:pPr>
        <w:spacing w:after="0"/>
        <w:rPr>
          <w:rFonts w:ascii="Calisto MT" w:eastAsia="Times New Roman" w:hAnsi="Calisto MT" w:cs="Times New Roman"/>
          <w:lang w:eastAsia="fr-FR"/>
        </w:rPr>
      </w:pPr>
    </w:p>
    <w:p w14:paraId="3F234246" w14:textId="77777777" w:rsidR="004C6722" w:rsidRDefault="004C6722" w:rsidP="004C6722">
      <w:pPr>
        <w:spacing w:after="0"/>
        <w:jc w:val="both"/>
        <w:rPr>
          <w:rFonts w:ascii="Calisto MT" w:hAnsi="Calisto MT"/>
          <w:b/>
          <w:bCs/>
          <w:i/>
          <w:iCs/>
        </w:rPr>
      </w:pPr>
      <w:r w:rsidRPr="00FA425B">
        <w:rPr>
          <w:rFonts w:ascii="Calisto MT" w:hAnsi="Calisto MT"/>
          <w:b/>
          <w:bCs/>
          <w:color w:val="CC0000"/>
          <w:u w:val="single"/>
        </w:rPr>
        <w:t>Cas 1</w:t>
      </w:r>
      <w:r>
        <w:rPr>
          <w:rFonts w:ascii="Calisto MT" w:hAnsi="Calisto MT"/>
          <w:b/>
          <w:bCs/>
          <w:color w:val="CC0000"/>
          <w:u w:val="single"/>
        </w:rPr>
        <w:t xml:space="preserve"> - </w:t>
      </w:r>
      <w:r w:rsidRPr="00FA425B">
        <w:rPr>
          <w:rFonts w:ascii="Calisto MT" w:hAnsi="Calisto MT"/>
          <w:b/>
          <w:bCs/>
          <w:color w:val="CC0000"/>
          <w:u w:val="single"/>
        </w:rPr>
        <w:t>Sclérose en plaques – Dr Anton Kramer (Small Remedy Seminar – 1990)</w:t>
      </w:r>
    </w:p>
    <w:p w14:paraId="46B26041" w14:textId="77777777" w:rsidR="004C6722" w:rsidRDefault="004C6722" w:rsidP="004C6722">
      <w:pPr>
        <w:spacing w:after="0"/>
        <w:jc w:val="both"/>
        <w:rPr>
          <w:rFonts w:ascii="Calisto MT" w:hAnsi="Calisto MT"/>
          <w:sz w:val="20"/>
          <w:szCs w:val="20"/>
        </w:rPr>
      </w:pPr>
      <w:r>
        <w:rPr>
          <w:rFonts w:ascii="Calisto MT" w:hAnsi="Calisto MT"/>
          <w:sz w:val="20"/>
          <w:szCs w:val="20"/>
        </w:rPr>
        <w:t>(</w:t>
      </w:r>
      <w:r w:rsidRPr="00E41106">
        <w:rPr>
          <w:rFonts w:ascii="Calisto MT" w:hAnsi="Calisto MT"/>
          <w:sz w:val="20"/>
          <w:szCs w:val="20"/>
        </w:rPr>
        <w:t>résumé de 25 pages)</w:t>
      </w:r>
    </w:p>
    <w:p w14:paraId="44237BE0" w14:textId="77777777" w:rsidR="004C6722" w:rsidRPr="00E41106" w:rsidRDefault="004C6722" w:rsidP="004C6722">
      <w:pPr>
        <w:spacing w:after="0"/>
        <w:jc w:val="both"/>
        <w:rPr>
          <w:rFonts w:ascii="Calisto MT" w:hAnsi="Calisto MT"/>
          <w:b/>
          <w:bCs/>
          <w:i/>
          <w:iCs/>
          <w:sz w:val="14"/>
          <w:szCs w:val="14"/>
          <w:u w:val="single"/>
        </w:rPr>
      </w:pPr>
    </w:p>
    <w:p w14:paraId="2054072F" w14:textId="77777777" w:rsidR="004C6722" w:rsidRPr="00FA425B" w:rsidRDefault="004C6722" w:rsidP="004C6722">
      <w:pPr>
        <w:spacing w:after="0"/>
        <w:rPr>
          <w:rFonts w:ascii="Calisto MT" w:hAnsi="Calisto MT"/>
          <w:sz w:val="20"/>
          <w:szCs w:val="20"/>
        </w:rPr>
      </w:pPr>
      <w:r w:rsidRPr="00FA425B">
        <w:rPr>
          <w:rFonts w:ascii="Calisto MT" w:hAnsi="Calisto MT"/>
          <w:sz w:val="20"/>
          <w:szCs w:val="20"/>
        </w:rPr>
        <w:t>Un homme, âgé de 38 ans, est venu la première fois en mai 1989, avec ces symptômes :</w:t>
      </w:r>
    </w:p>
    <w:p w14:paraId="52A46280" w14:textId="77777777" w:rsidR="004C6722" w:rsidRPr="00FA425B" w:rsidRDefault="004C6722" w:rsidP="004C6722">
      <w:pPr>
        <w:pStyle w:val="Paragraphedeliste"/>
        <w:numPr>
          <w:ilvl w:val="0"/>
          <w:numId w:val="202"/>
        </w:numPr>
        <w:spacing w:after="0" w:line="256" w:lineRule="auto"/>
        <w:rPr>
          <w:rFonts w:ascii="Calisto MT" w:hAnsi="Calisto MT"/>
          <w:sz w:val="20"/>
          <w:szCs w:val="20"/>
        </w:rPr>
      </w:pPr>
      <w:proofErr w:type="gramStart"/>
      <w:r w:rsidRPr="00FA425B">
        <w:rPr>
          <w:rFonts w:ascii="Calisto MT" w:hAnsi="Calisto MT"/>
          <w:sz w:val="20"/>
          <w:szCs w:val="20"/>
        </w:rPr>
        <w:t>douleur</w:t>
      </w:r>
      <w:proofErr w:type="gramEnd"/>
      <w:r w:rsidRPr="00FA425B">
        <w:rPr>
          <w:rFonts w:ascii="Calisto MT" w:hAnsi="Calisto MT"/>
          <w:sz w:val="20"/>
          <w:szCs w:val="20"/>
        </w:rPr>
        <w:t xml:space="preserve"> sur tout le corps, toutes les extrémités</w:t>
      </w:r>
    </w:p>
    <w:p w14:paraId="0763ACD5" w14:textId="77777777" w:rsidR="004C6722" w:rsidRPr="00FA425B" w:rsidRDefault="004C6722" w:rsidP="004C6722">
      <w:pPr>
        <w:pStyle w:val="Paragraphedeliste"/>
        <w:numPr>
          <w:ilvl w:val="0"/>
          <w:numId w:val="202"/>
        </w:numPr>
        <w:spacing w:after="0" w:line="256" w:lineRule="auto"/>
        <w:rPr>
          <w:rFonts w:ascii="Calisto MT" w:hAnsi="Calisto MT"/>
          <w:sz w:val="20"/>
          <w:szCs w:val="20"/>
        </w:rPr>
      </w:pPr>
      <w:proofErr w:type="gramStart"/>
      <w:r w:rsidRPr="00FA425B">
        <w:rPr>
          <w:rFonts w:ascii="Calisto MT" w:hAnsi="Calisto MT"/>
          <w:sz w:val="20"/>
          <w:szCs w:val="20"/>
        </w:rPr>
        <w:t>sensation</w:t>
      </w:r>
      <w:proofErr w:type="gramEnd"/>
      <w:r w:rsidRPr="00FA425B">
        <w:rPr>
          <w:rFonts w:ascii="Calisto MT" w:hAnsi="Calisto MT"/>
          <w:sz w:val="20"/>
          <w:szCs w:val="20"/>
        </w:rPr>
        <w:t xml:space="preserve"> de fatigue</w:t>
      </w:r>
    </w:p>
    <w:p w14:paraId="15EA232D" w14:textId="77777777" w:rsidR="004C6722" w:rsidRPr="00FA425B" w:rsidRDefault="004C6722" w:rsidP="004C6722">
      <w:pPr>
        <w:pStyle w:val="Paragraphedeliste"/>
        <w:numPr>
          <w:ilvl w:val="0"/>
          <w:numId w:val="202"/>
        </w:numPr>
        <w:spacing w:after="0" w:line="256" w:lineRule="auto"/>
        <w:rPr>
          <w:rFonts w:ascii="Calisto MT" w:hAnsi="Calisto MT"/>
          <w:sz w:val="20"/>
          <w:szCs w:val="20"/>
        </w:rPr>
      </w:pPr>
      <w:bookmarkStart w:id="90" w:name="_Hlk123110470"/>
      <w:proofErr w:type="gramStart"/>
      <w:r w:rsidRPr="00FA425B">
        <w:rPr>
          <w:rFonts w:ascii="Calisto MT" w:hAnsi="Calisto MT"/>
          <w:sz w:val="20"/>
          <w:szCs w:val="20"/>
        </w:rPr>
        <w:t>lourdeur</w:t>
      </w:r>
      <w:proofErr w:type="gramEnd"/>
      <w:r w:rsidRPr="00FA425B">
        <w:rPr>
          <w:rFonts w:ascii="Calisto MT" w:hAnsi="Calisto MT"/>
          <w:sz w:val="20"/>
          <w:szCs w:val="20"/>
        </w:rPr>
        <w:t>, raideur, picotements et engourdissement des bras et des jambes</w:t>
      </w:r>
      <w:bookmarkEnd w:id="90"/>
    </w:p>
    <w:p w14:paraId="525426E0" w14:textId="77777777" w:rsidR="004C6722" w:rsidRPr="00FA425B" w:rsidRDefault="004C6722" w:rsidP="004C6722">
      <w:pPr>
        <w:spacing w:after="0"/>
        <w:rPr>
          <w:rFonts w:ascii="Calisto MT" w:hAnsi="Calisto MT"/>
          <w:color w:val="00B050"/>
          <w:sz w:val="20"/>
          <w:szCs w:val="20"/>
        </w:rPr>
      </w:pPr>
      <w:r w:rsidRPr="00FA425B">
        <w:rPr>
          <w:rFonts w:ascii="Calisto MT" w:hAnsi="Calisto MT"/>
          <w:b/>
          <w:bCs/>
          <w:sz w:val="20"/>
          <w:szCs w:val="20"/>
        </w:rPr>
        <w:t>Modalités</w:t>
      </w:r>
      <w:r w:rsidRPr="00FA425B">
        <w:rPr>
          <w:rFonts w:ascii="Calisto MT" w:hAnsi="Calisto MT"/>
          <w:sz w:val="20"/>
          <w:szCs w:val="20"/>
        </w:rPr>
        <w:t xml:space="preserve"> : </w:t>
      </w:r>
      <w:r w:rsidRPr="00FA425B">
        <w:rPr>
          <w:rFonts w:ascii="Calisto MT" w:hAnsi="Calisto MT"/>
          <w:color w:val="FF0000"/>
          <w:sz w:val="20"/>
          <w:szCs w:val="20"/>
        </w:rPr>
        <w:t>&lt; la marche, &lt; l’effort, &lt; le côté gauche</w:t>
      </w:r>
      <w:r w:rsidRPr="00FA425B">
        <w:rPr>
          <w:rFonts w:ascii="Calisto MT" w:hAnsi="Calisto MT"/>
          <w:sz w:val="20"/>
          <w:szCs w:val="20"/>
        </w:rPr>
        <w:t xml:space="preserve"> et </w:t>
      </w:r>
      <w:r w:rsidRPr="00FA425B">
        <w:rPr>
          <w:rFonts w:ascii="Calisto MT" w:hAnsi="Calisto MT"/>
          <w:color w:val="00B050"/>
          <w:sz w:val="20"/>
          <w:szCs w:val="20"/>
        </w:rPr>
        <w:t>&gt; au repos</w:t>
      </w:r>
    </w:p>
    <w:p w14:paraId="01643BB1" w14:textId="77777777" w:rsidR="004C6722" w:rsidRPr="00FA425B" w:rsidRDefault="004C6722" w:rsidP="004C6722">
      <w:pPr>
        <w:spacing w:after="0"/>
        <w:rPr>
          <w:rFonts w:ascii="Calisto MT" w:hAnsi="Calisto MT"/>
          <w:sz w:val="20"/>
          <w:szCs w:val="20"/>
        </w:rPr>
      </w:pPr>
      <w:r w:rsidRPr="00FA425B">
        <w:rPr>
          <w:rFonts w:ascii="Calisto MT" w:hAnsi="Calisto MT"/>
          <w:b/>
          <w:bCs/>
          <w:sz w:val="20"/>
          <w:szCs w:val="20"/>
        </w:rPr>
        <w:t>Observation</w:t>
      </w:r>
      <w:r w:rsidRPr="00FA425B">
        <w:rPr>
          <w:rFonts w:ascii="Calisto MT" w:hAnsi="Calisto MT"/>
          <w:sz w:val="20"/>
          <w:szCs w:val="20"/>
        </w:rPr>
        <w:t xml:space="preserve"> : il a une compréhension lente, réfléchit pendant un moment et répond lentement. Il donne une expression fatiguée et une impression terne.</w:t>
      </w:r>
    </w:p>
    <w:p w14:paraId="7D52A062" w14:textId="77777777" w:rsidR="004C6722" w:rsidRPr="00FA425B" w:rsidRDefault="004C6722" w:rsidP="004C6722">
      <w:pPr>
        <w:spacing w:after="0"/>
        <w:rPr>
          <w:rFonts w:ascii="Calisto MT" w:hAnsi="Calisto MT"/>
          <w:b/>
          <w:bCs/>
          <w:sz w:val="20"/>
          <w:szCs w:val="20"/>
        </w:rPr>
      </w:pPr>
      <w:r w:rsidRPr="00FA425B">
        <w:rPr>
          <w:rFonts w:ascii="Calisto MT" w:hAnsi="Calisto MT"/>
          <w:b/>
          <w:bCs/>
          <w:sz w:val="20"/>
          <w:szCs w:val="20"/>
        </w:rPr>
        <w:t>Antécédents :</w:t>
      </w:r>
    </w:p>
    <w:p w14:paraId="65DFBA73" w14:textId="77777777" w:rsidR="004C6722" w:rsidRPr="00FA425B" w:rsidRDefault="004C6722" w:rsidP="004C6722">
      <w:pPr>
        <w:pStyle w:val="Paragraphedeliste"/>
        <w:numPr>
          <w:ilvl w:val="0"/>
          <w:numId w:val="203"/>
        </w:numPr>
        <w:spacing w:after="0" w:line="256" w:lineRule="auto"/>
        <w:rPr>
          <w:rFonts w:ascii="Calisto MT" w:hAnsi="Calisto MT"/>
          <w:sz w:val="20"/>
          <w:szCs w:val="20"/>
        </w:rPr>
      </w:pPr>
      <w:proofErr w:type="gramStart"/>
      <w:r w:rsidRPr="00FA425B">
        <w:rPr>
          <w:rFonts w:ascii="Calisto MT" w:hAnsi="Calisto MT"/>
          <w:sz w:val="20"/>
          <w:szCs w:val="20"/>
        </w:rPr>
        <w:t>à</w:t>
      </w:r>
      <w:proofErr w:type="gramEnd"/>
      <w:r w:rsidRPr="00FA425B">
        <w:rPr>
          <w:rFonts w:ascii="Calisto MT" w:hAnsi="Calisto MT"/>
          <w:sz w:val="20"/>
          <w:szCs w:val="20"/>
        </w:rPr>
        <w:t xml:space="preserve"> 12 ans : après les oreillons, il a développé une méningite</w:t>
      </w:r>
    </w:p>
    <w:p w14:paraId="5300B3E7" w14:textId="77777777" w:rsidR="004C6722" w:rsidRPr="00FA425B" w:rsidRDefault="004C6722" w:rsidP="004C6722">
      <w:pPr>
        <w:pStyle w:val="Paragraphedeliste"/>
        <w:numPr>
          <w:ilvl w:val="0"/>
          <w:numId w:val="203"/>
        </w:numPr>
        <w:spacing w:after="0" w:line="256" w:lineRule="auto"/>
        <w:rPr>
          <w:rFonts w:ascii="Calisto MT" w:hAnsi="Calisto MT"/>
          <w:sz w:val="20"/>
          <w:szCs w:val="20"/>
        </w:rPr>
      </w:pPr>
      <w:proofErr w:type="gramStart"/>
      <w:r w:rsidRPr="00FA425B">
        <w:rPr>
          <w:rFonts w:ascii="Calisto MT" w:hAnsi="Calisto MT"/>
          <w:sz w:val="20"/>
          <w:szCs w:val="20"/>
        </w:rPr>
        <w:t>depuis</w:t>
      </w:r>
      <w:proofErr w:type="gramEnd"/>
      <w:r w:rsidRPr="00FA425B">
        <w:rPr>
          <w:rFonts w:ascii="Calisto MT" w:hAnsi="Calisto MT"/>
          <w:sz w:val="20"/>
          <w:szCs w:val="20"/>
        </w:rPr>
        <w:t xml:space="preserve"> ses 14 ans : faiblesse et dos régulièrement douloureux</w:t>
      </w:r>
    </w:p>
    <w:p w14:paraId="5D0294DC" w14:textId="77777777" w:rsidR="004C6722" w:rsidRPr="00FA425B" w:rsidRDefault="004C6722" w:rsidP="004C6722">
      <w:pPr>
        <w:spacing w:after="0"/>
        <w:rPr>
          <w:rFonts w:ascii="Calisto MT" w:hAnsi="Calisto MT"/>
          <w:sz w:val="20"/>
          <w:szCs w:val="20"/>
        </w:rPr>
      </w:pPr>
      <w:r w:rsidRPr="00FA425B">
        <w:rPr>
          <w:rFonts w:ascii="Calisto MT" w:hAnsi="Calisto MT"/>
          <w:sz w:val="20"/>
          <w:szCs w:val="20"/>
        </w:rPr>
        <w:t>Jusqu'à présent, une maladie neurologique, sclérose en plaques + lenteur d’esprit et trop de travail provoquent la confusion.</w:t>
      </w:r>
    </w:p>
    <w:p w14:paraId="4715A3FF" w14:textId="77777777" w:rsidR="004C6722" w:rsidRPr="00FA425B" w:rsidRDefault="004C6722" w:rsidP="004C6722">
      <w:pPr>
        <w:spacing w:after="0"/>
        <w:rPr>
          <w:rFonts w:ascii="Calisto MT" w:hAnsi="Calisto MT"/>
          <w:sz w:val="20"/>
          <w:szCs w:val="20"/>
        </w:rPr>
      </w:pPr>
      <w:r w:rsidRPr="00FA425B">
        <w:rPr>
          <w:rFonts w:ascii="Calisto MT" w:hAnsi="Calisto MT"/>
          <w:sz w:val="20"/>
          <w:szCs w:val="20"/>
        </w:rPr>
        <w:t>R/ Alumina 200</w:t>
      </w:r>
      <w:r>
        <w:rPr>
          <w:rFonts w:ascii="Calisto MT" w:hAnsi="Calisto MT"/>
          <w:sz w:val="20"/>
          <w:szCs w:val="20"/>
        </w:rPr>
        <w:t xml:space="preserve"> </w:t>
      </w:r>
      <w:r w:rsidRPr="00FA425B">
        <w:rPr>
          <w:rFonts w:ascii="Calisto MT" w:hAnsi="Calisto MT"/>
          <w:sz w:val="20"/>
          <w:szCs w:val="20"/>
        </w:rPr>
        <w:t xml:space="preserve">K. D’abord amélioration, puis encore </w:t>
      </w:r>
      <w:r>
        <w:rPr>
          <w:rFonts w:ascii="Calisto MT" w:hAnsi="Calisto MT"/>
          <w:sz w:val="20"/>
          <w:szCs w:val="20"/>
        </w:rPr>
        <w:t>A</w:t>
      </w:r>
      <w:r w:rsidRPr="00FA425B">
        <w:rPr>
          <w:rFonts w:ascii="Calisto MT" w:hAnsi="Calisto MT"/>
          <w:sz w:val="20"/>
          <w:szCs w:val="20"/>
        </w:rPr>
        <w:t>lum</w:t>
      </w:r>
      <w:r>
        <w:rPr>
          <w:rFonts w:ascii="Calisto MT" w:hAnsi="Calisto MT"/>
          <w:sz w:val="20"/>
          <w:szCs w:val="20"/>
        </w:rPr>
        <w:t>.</w:t>
      </w:r>
      <w:r w:rsidRPr="00FA425B">
        <w:rPr>
          <w:rFonts w:ascii="Calisto MT" w:hAnsi="Calisto MT"/>
          <w:sz w:val="20"/>
          <w:szCs w:val="20"/>
        </w:rPr>
        <w:t xml:space="preserve"> 200 K et M</w:t>
      </w:r>
      <w:r>
        <w:rPr>
          <w:rFonts w:ascii="Calisto MT" w:hAnsi="Calisto MT"/>
          <w:sz w:val="20"/>
          <w:szCs w:val="20"/>
        </w:rPr>
        <w:t xml:space="preserve"> </w:t>
      </w:r>
      <w:r w:rsidRPr="00FA425B">
        <w:rPr>
          <w:rFonts w:ascii="Calisto MT" w:hAnsi="Calisto MT"/>
          <w:sz w:val="20"/>
          <w:szCs w:val="20"/>
        </w:rPr>
        <w:t>K sans résultat.</w:t>
      </w:r>
    </w:p>
    <w:p w14:paraId="244152F1" w14:textId="77777777" w:rsidR="004C6722" w:rsidRDefault="004C6722" w:rsidP="004C6722">
      <w:pPr>
        <w:spacing w:after="0"/>
        <w:rPr>
          <w:rFonts w:ascii="Calisto MT" w:hAnsi="Calisto MT"/>
        </w:rPr>
      </w:pPr>
    </w:p>
    <w:p w14:paraId="7917B134" w14:textId="77777777" w:rsidR="004C6722" w:rsidRPr="00113D5A" w:rsidRDefault="004C6722" w:rsidP="004C6722">
      <w:pPr>
        <w:rPr>
          <w:rFonts w:ascii="Calisto MT" w:hAnsi="Calisto MT"/>
        </w:rPr>
      </w:pPr>
      <w:r w:rsidRPr="00113D5A">
        <w:rPr>
          <w:rFonts w:ascii="Calisto MT" w:hAnsi="Calisto MT"/>
        </w:rPr>
        <w:t xml:space="preserve">Alors pendant une des consultations, </w:t>
      </w:r>
      <w:r w:rsidRPr="00113D5A">
        <w:rPr>
          <w:rFonts w:ascii="Calisto MT" w:hAnsi="Calisto MT"/>
          <w:b/>
          <w:bCs/>
        </w:rPr>
        <w:t>le patient dit que lorsqu'il écrit pendant longtemps, il attrape des crampes à la main</w:t>
      </w:r>
      <w:r w:rsidRPr="00113D5A">
        <w:rPr>
          <w:rFonts w:ascii="Calisto MT" w:hAnsi="Calisto MT"/>
        </w:rPr>
        <w:t>.</w:t>
      </w:r>
    </w:p>
    <w:tbl>
      <w:tblPr>
        <w:tblStyle w:val="Grilledutableau"/>
        <w:tblW w:w="0" w:type="auto"/>
        <w:tblLook w:val="04A0" w:firstRow="1" w:lastRow="0" w:firstColumn="1" w:lastColumn="0" w:noHBand="0" w:noVBand="1"/>
      </w:tblPr>
      <w:tblGrid>
        <w:gridCol w:w="8978"/>
      </w:tblGrid>
      <w:tr w:rsidR="004C6722" w:rsidRPr="00FA425B" w14:paraId="0FC83680" w14:textId="77777777" w:rsidTr="00386BAA">
        <w:trPr>
          <w:trHeight w:val="773"/>
        </w:trPr>
        <w:tc>
          <w:tcPr>
            <w:tcW w:w="8978" w:type="dxa"/>
            <w:tcBorders>
              <w:top w:val="single" w:sz="4" w:space="0" w:color="auto"/>
              <w:left w:val="single" w:sz="4" w:space="0" w:color="auto"/>
              <w:bottom w:val="single" w:sz="4" w:space="0" w:color="auto"/>
              <w:right w:val="single" w:sz="4" w:space="0" w:color="auto"/>
            </w:tcBorders>
            <w:hideMark/>
          </w:tcPr>
          <w:p w14:paraId="1CF606F0" w14:textId="77777777" w:rsidR="004C6722" w:rsidRPr="00FA425B" w:rsidRDefault="004C6722" w:rsidP="00386BAA">
            <w:pPr>
              <w:rPr>
                <w:rFonts w:ascii="Calisto MT" w:hAnsi="Calisto MT" w:cs="Helvetica"/>
                <w:color w:val="000000"/>
                <w:lang w:val="en-GB"/>
              </w:rPr>
            </w:pPr>
            <w:r w:rsidRPr="00FA425B">
              <w:rPr>
                <w:rFonts w:ascii="Calisto MT" w:hAnsi="Calisto MT"/>
                <w:lang w:val="en-GB"/>
              </w:rPr>
              <w:t>EXTREMITIES - CRAMPS - hands</w:t>
            </w:r>
            <w:r w:rsidRPr="00FA425B">
              <w:rPr>
                <w:rFonts w:ascii="Calisto MT" w:hAnsi="Calisto MT" w:cs="Helvetica"/>
                <w:color w:val="000000"/>
                <w:lang w:val="en-GB"/>
              </w:rPr>
              <w:t xml:space="preserve"> - </w:t>
            </w:r>
            <w:r w:rsidRPr="00FA425B">
              <w:rPr>
                <w:rFonts w:ascii="Calisto MT" w:hAnsi="Calisto MT" w:cs="Helvetica"/>
                <w:color w:val="17375F"/>
                <w:lang w:val="en-GB"/>
              </w:rPr>
              <w:t>writing, piano or violin playing, typists</w:t>
            </w:r>
            <w:r w:rsidRPr="00FA425B">
              <w:rPr>
                <w:rFonts w:ascii="Calisto MT" w:hAnsi="Calisto MT" w:cs="Helvetica"/>
                <w:color w:val="000000"/>
                <w:lang w:val="en-GB"/>
              </w:rPr>
              <w:t xml:space="preserve"> (66) </w:t>
            </w:r>
          </w:p>
          <w:p w14:paraId="2574E028" w14:textId="77777777" w:rsidR="004C6722" w:rsidRPr="00FA425B" w:rsidRDefault="004C6722" w:rsidP="00386BAA">
            <w:pPr>
              <w:rPr>
                <w:rFonts w:ascii="Calisto MT" w:hAnsi="Calisto MT"/>
                <w:sz w:val="36"/>
                <w:szCs w:val="36"/>
              </w:rPr>
            </w:pPr>
            <w:proofErr w:type="spellStart"/>
            <w:r w:rsidRPr="00FA425B">
              <w:rPr>
                <w:rFonts w:ascii="Calisto MT" w:hAnsi="Calisto MT" w:cs="Helvetica"/>
                <w:color w:val="000000"/>
                <w:lang w:val="en-GB"/>
              </w:rPr>
              <w:t>acon</w:t>
            </w:r>
            <w:proofErr w:type="spellEnd"/>
            <w:r w:rsidRPr="00FA425B">
              <w:rPr>
                <w:rFonts w:ascii="Calisto MT" w:hAnsi="Calisto MT" w:cs="Helvetica"/>
                <w:color w:val="000000"/>
                <w:lang w:val="en-GB"/>
              </w:rPr>
              <w:t xml:space="preserve">. agar. </w:t>
            </w:r>
            <w:r w:rsidRPr="00D146FA">
              <w:rPr>
                <w:rFonts w:ascii="Calisto MT" w:hAnsi="Calisto MT" w:cs="Helvetica"/>
                <w:b/>
                <w:bCs/>
                <w:color w:val="AF0000"/>
                <w:highlight w:val="lightGray"/>
                <w:lang w:val="en-GB"/>
              </w:rPr>
              <w:t>ALUM-SIL.</w:t>
            </w:r>
            <w:r w:rsidRPr="00FA425B">
              <w:rPr>
                <w:rFonts w:ascii="Calisto MT" w:hAnsi="Calisto MT" w:cs="Helvetica"/>
                <w:b/>
                <w:bCs/>
                <w:color w:val="AF0000"/>
                <w:lang w:val="en-GB"/>
              </w:rPr>
              <w:t xml:space="preserve"> </w:t>
            </w:r>
            <w:proofErr w:type="spellStart"/>
            <w:r w:rsidRPr="00FA425B">
              <w:rPr>
                <w:rFonts w:ascii="Calisto MT" w:hAnsi="Calisto MT" w:cs="Helvetica"/>
                <w:color w:val="000000"/>
                <w:lang w:val="en-GB"/>
              </w:rPr>
              <w:t>ambr</w:t>
            </w:r>
            <w:proofErr w:type="spellEnd"/>
            <w:r w:rsidRPr="00FA425B">
              <w:rPr>
                <w:rFonts w:ascii="Calisto MT" w:hAnsi="Calisto MT" w:cs="Helvetica"/>
                <w:color w:val="000000"/>
                <w:lang w:val="en-GB"/>
              </w:rPr>
              <w:t xml:space="preserve">. </w:t>
            </w:r>
            <w:proofErr w:type="spellStart"/>
            <w:r w:rsidRPr="00FA425B">
              <w:rPr>
                <w:rFonts w:ascii="Calisto MT" w:hAnsi="Calisto MT" w:cs="Helvetica"/>
                <w:color w:val="000000"/>
                <w:lang w:val="en-GB"/>
              </w:rPr>
              <w:t>aml</w:t>
            </w:r>
            <w:proofErr w:type="spellEnd"/>
            <w:r w:rsidRPr="00FA425B">
              <w:rPr>
                <w:rFonts w:ascii="Calisto MT" w:hAnsi="Calisto MT" w:cs="Helvetica"/>
                <w:color w:val="000000"/>
                <w:lang w:val="en-GB"/>
              </w:rPr>
              <w:t xml:space="preserve">-n. </w:t>
            </w:r>
            <w:r w:rsidRPr="00FA425B">
              <w:rPr>
                <w:rFonts w:ascii="Calisto MT" w:hAnsi="Calisto MT" w:cs="Helvetica"/>
                <w:b/>
                <w:bCs/>
                <w:color w:val="AF0000"/>
                <w:lang w:val="en-GB"/>
              </w:rPr>
              <w:t xml:space="preserve">ANAC. </w:t>
            </w:r>
            <w:r w:rsidRPr="00FA425B">
              <w:rPr>
                <w:rFonts w:ascii="Calisto MT" w:hAnsi="Calisto MT" w:cs="Helvetica"/>
                <w:color w:val="000000"/>
                <w:lang w:val="en-GB"/>
              </w:rPr>
              <w:t xml:space="preserve">ant-c. arg. </w:t>
            </w:r>
            <w:proofErr w:type="spellStart"/>
            <w:r w:rsidRPr="00FA425B">
              <w:rPr>
                <w:rFonts w:ascii="Calisto MT" w:hAnsi="Calisto MT" w:cs="Helvetica"/>
                <w:color w:val="000000"/>
                <w:lang w:val="en-GB"/>
              </w:rPr>
              <w:t>ars-i</w:t>
            </w:r>
            <w:proofErr w:type="spellEnd"/>
            <w:r w:rsidRPr="00FA425B">
              <w:rPr>
                <w:rFonts w:ascii="Calisto MT" w:hAnsi="Calisto MT" w:cs="Helvetica"/>
                <w:color w:val="000000"/>
                <w:lang w:val="en-GB"/>
              </w:rPr>
              <w:t xml:space="preserve">. </w:t>
            </w:r>
            <w:r w:rsidRPr="00FA425B">
              <w:rPr>
                <w:rFonts w:ascii="Calisto MT" w:hAnsi="Calisto MT" w:cs="Helvetica"/>
                <w:b/>
                <w:bCs/>
                <w:color w:val="AF0000"/>
              </w:rPr>
              <w:t xml:space="preserve">ARS. </w:t>
            </w:r>
            <w:proofErr w:type="spellStart"/>
            <w:proofErr w:type="gramStart"/>
            <w:r w:rsidRPr="00FA425B">
              <w:rPr>
                <w:rFonts w:ascii="Calisto MT" w:hAnsi="Calisto MT" w:cs="Helvetica"/>
                <w:color w:val="000000"/>
              </w:rPr>
              <w:t>bamb</w:t>
            </w:r>
            <w:proofErr w:type="gramEnd"/>
            <w:r w:rsidRPr="00FA425B">
              <w:rPr>
                <w:rFonts w:ascii="Calisto MT" w:hAnsi="Calisto MT" w:cs="Helvetica"/>
                <w:color w:val="000000"/>
              </w:rPr>
              <w:t>-a</w:t>
            </w:r>
            <w:proofErr w:type="spellEnd"/>
            <w:r w:rsidRPr="00FA425B">
              <w:rPr>
                <w:rFonts w:ascii="Calisto MT" w:hAnsi="Calisto MT" w:cs="Helvetica"/>
                <w:color w:val="000000"/>
              </w:rPr>
              <w:t xml:space="preserve">. bar-c. </w:t>
            </w:r>
            <w:proofErr w:type="spellStart"/>
            <w:r w:rsidRPr="00FA425B">
              <w:rPr>
                <w:rFonts w:ascii="Calisto MT" w:hAnsi="Calisto MT" w:cs="Helvetica"/>
                <w:color w:val="000000"/>
              </w:rPr>
              <w:t>bell</w:t>
            </w:r>
            <w:proofErr w:type="spellEnd"/>
            <w:r w:rsidRPr="00FA425B">
              <w:rPr>
                <w:rFonts w:ascii="Calisto MT" w:hAnsi="Calisto MT" w:cs="Helvetica"/>
                <w:color w:val="000000"/>
              </w:rPr>
              <w:t xml:space="preserve">. </w:t>
            </w:r>
            <w:proofErr w:type="spellStart"/>
            <w:proofErr w:type="gramStart"/>
            <w:r w:rsidRPr="00FA425B">
              <w:rPr>
                <w:rFonts w:ascii="Calisto MT" w:hAnsi="Calisto MT" w:cs="Helvetica"/>
                <w:color w:val="000000"/>
              </w:rPr>
              <w:t>brach</w:t>
            </w:r>
            <w:proofErr w:type="spellEnd"/>
            <w:proofErr w:type="gramEnd"/>
            <w:r w:rsidRPr="00FA425B">
              <w:rPr>
                <w:rFonts w:ascii="Calisto MT" w:hAnsi="Calisto MT" w:cs="Helvetica"/>
                <w:color w:val="000000"/>
              </w:rPr>
              <w:t xml:space="preserve">. </w:t>
            </w:r>
            <w:r w:rsidRPr="00FA425B">
              <w:rPr>
                <w:rFonts w:ascii="Calisto MT" w:hAnsi="Calisto MT" w:cs="Helvetica"/>
                <w:b/>
                <w:bCs/>
                <w:color w:val="AF0000"/>
                <w:lang w:val="en-GB"/>
              </w:rPr>
              <w:t xml:space="preserve">BRY. CAUST. CIMIC. </w:t>
            </w:r>
            <w:proofErr w:type="spellStart"/>
            <w:r w:rsidRPr="00FA425B">
              <w:rPr>
                <w:rFonts w:ascii="Calisto MT" w:hAnsi="Calisto MT" w:cs="Helvetica"/>
                <w:color w:val="000000"/>
                <w:lang w:val="en-GB"/>
              </w:rPr>
              <w:t>cinnb</w:t>
            </w:r>
            <w:proofErr w:type="spellEnd"/>
            <w:r w:rsidRPr="00FA425B">
              <w:rPr>
                <w:rFonts w:ascii="Calisto MT" w:hAnsi="Calisto MT" w:cs="Helvetica"/>
                <w:color w:val="000000"/>
                <w:lang w:val="en-GB"/>
              </w:rPr>
              <w:t xml:space="preserve">. </w:t>
            </w:r>
            <w:proofErr w:type="spellStart"/>
            <w:r w:rsidRPr="00FA425B">
              <w:rPr>
                <w:rFonts w:ascii="Calisto MT" w:hAnsi="Calisto MT" w:cs="Helvetica"/>
                <w:color w:val="000000"/>
                <w:lang w:val="en-GB"/>
              </w:rPr>
              <w:t>cupr</w:t>
            </w:r>
            <w:proofErr w:type="spellEnd"/>
            <w:r w:rsidRPr="00FA425B">
              <w:rPr>
                <w:rFonts w:ascii="Calisto MT" w:hAnsi="Calisto MT" w:cs="Helvetica"/>
                <w:color w:val="000000"/>
                <w:lang w:val="en-GB"/>
              </w:rPr>
              <w:t xml:space="preserve">. </w:t>
            </w:r>
            <w:r w:rsidRPr="00FA425B">
              <w:rPr>
                <w:rFonts w:ascii="Calisto MT" w:hAnsi="Calisto MT" w:cs="Helvetica"/>
                <w:b/>
                <w:bCs/>
                <w:color w:val="AF0000"/>
                <w:lang w:val="en-GB"/>
              </w:rPr>
              <w:t xml:space="preserve">CYCL. </w:t>
            </w:r>
            <w:proofErr w:type="spellStart"/>
            <w:r w:rsidRPr="00FA425B">
              <w:rPr>
                <w:rFonts w:ascii="Calisto MT" w:hAnsi="Calisto MT" w:cs="Helvetica"/>
                <w:color w:val="000000"/>
                <w:lang w:val="en-GB"/>
              </w:rPr>
              <w:t>dros</w:t>
            </w:r>
            <w:proofErr w:type="spellEnd"/>
            <w:r w:rsidRPr="00FA425B">
              <w:rPr>
                <w:rFonts w:ascii="Calisto MT" w:hAnsi="Calisto MT" w:cs="Helvetica"/>
                <w:color w:val="000000"/>
                <w:lang w:val="en-GB"/>
              </w:rPr>
              <w:t xml:space="preserve">. </w:t>
            </w:r>
            <w:r w:rsidRPr="00FA425B">
              <w:rPr>
                <w:rFonts w:ascii="Calisto MT" w:hAnsi="Calisto MT" w:cs="Helvetica"/>
                <w:b/>
                <w:bCs/>
                <w:color w:val="AF0000"/>
                <w:lang w:val="en-GB"/>
              </w:rPr>
              <w:t xml:space="preserve">EUPH. </w:t>
            </w:r>
            <w:proofErr w:type="spellStart"/>
            <w:r w:rsidRPr="00FA425B">
              <w:rPr>
                <w:rFonts w:ascii="Calisto MT" w:hAnsi="Calisto MT" w:cs="Helvetica"/>
                <w:color w:val="000000"/>
                <w:lang w:val="en-GB"/>
              </w:rPr>
              <w:t>ferr-i</w:t>
            </w:r>
            <w:proofErr w:type="spellEnd"/>
            <w:r w:rsidRPr="00FA425B">
              <w:rPr>
                <w:rFonts w:ascii="Calisto MT" w:hAnsi="Calisto MT" w:cs="Helvetica"/>
                <w:color w:val="000000"/>
                <w:lang w:val="en-GB"/>
              </w:rPr>
              <w:t xml:space="preserve">. </w:t>
            </w:r>
            <w:proofErr w:type="spellStart"/>
            <w:r w:rsidRPr="00FA425B">
              <w:rPr>
                <w:rFonts w:ascii="Calisto MT" w:hAnsi="Calisto MT" w:cs="Helvetica"/>
                <w:color w:val="000000"/>
                <w:lang w:val="en-GB"/>
              </w:rPr>
              <w:t>ferr</w:t>
            </w:r>
            <w:proofErr w:type="spellEnd"/>
            <w:r w:rsidRPr="00FA425B">
              <w:rPr>
                <w:rFonts w:ascii="Calisto MT" w:hAnsi="Calisto MT" w:cs="Helvetica"/>
                <w:color w:val="000000"/>
                <w:lang w:val="en-GB"/>
              </w:rPr>
              <w:t xml:space="preserve">-p-h. </w:t>
            </w:r>
            <w:proofErr w:type="spellStart"/>
            <w:r w:rsidRPr="00FA425B">
              <w:rPr>
                <w:rFonts w:ascii="Calisto MT" w:hAnsi="Calisto MT" w:cs="Helvetica"/>
                <w:color w:val="000000"/>
                <w:lang w:val="en-GB"/>
              </w:rPr>
              <w:t>ferr</w:t>
            </w:r>
            <w:proofErr w:type="spellEnd"/>
            <w:r w:rsidRPr="00FA425B">
              <w:rPr>
                <w:rFonts w:ascii="Calisto MT" w:hAnsi="Calisto MT" w:cs="Helvetica"/>
                <w:color w:val="000000"/>
                <w:lang w:val="en-GB"/>
              </w:rPr>
              <w:t xml:space="preserve">-p. fl-ac. </w:t>
            </w:r>
            <w:r w:rsidRPr="00FA425B">
              <w:rPr>
                <w:rFonts w:ascii="Calisto MT" w:hAnsi="Calisto MT" w:cs="Helvetica"/>
                <w:b/>
                <w:bCs/>
                <w:color w:val="AF0000"/>
              </w:rPr>
              <w:t xml:space="preserve">GELS. </w:t>
            </w:r>
            <w:proofErr w:type="spellStart"/>
            <w:proofErr w:type="gramStart"/>
            <w:r w:rsidRPr="00FA425B">
              <w:rPr>
                <w:rFonts w:ascii="Calisto MT" w:hAnsi="Calisto MT" w:cs="Helvetica"/>
                <w:color w:val="000000"/>
              </w:rPr>
              <w:t>gink</w:t>
            </w:r>
            <w:proofErr w:type="spellEnd"/>
            <w:proofErr w:type="gramEnd"/>
            <w:r w:rsidRPr="00FA425B">
              <w:rPr>
                <w:rFonts w:ascii="Calisto MT" w:hAnsi="Calisto MT" w:cs="Helvetica"/>
                <w:color w:val="000000"/>
              </w:rPr>
              <w:t xml:space="preserve">. </w:t>
            </w:r>
            <w:proofErr w:type="spellStart"/>
            <w:proofErr w:type="gramStart"/>
            <w:r w:rsidRPr="00FA425B">
              <w:rPr>
                <w:rFonts w:ascii="Calisto MT" w:hAnsi="Calisto MT" w:cs="Helvetica"/>
                <w:color w:val="000000"/>
              </w:rPr>
              <w:t>graph</w:t>
            </w:r>
            <w:proofErr w:type="spellEnd"/>
            <w:proofErr w:type="gramEnd"/>
            <w:r w:rsidRPr="00FA425B">
              <w:rPr>
                <w:rFonts w:ascii="Calisto MT" w:hAnsi="Calisto MT" w:cs="Helvetica"/>
                <w:color w:val="000000"/>
              </w:rPr>
              <w:t xml:space="preserve">. </w:t>
            </w:r>
            <w:proofErr w:type="spellStart"/>
            <w:proofErr w:type="gramStart"/>
            <w:r w:rsidRPr="00FA425B">
              <w:rPr>
                <w:rFonts w:ascii="Calisto MT" w:hAnsi="Calisto MT" w:cs="Helvetica"/>
                <w:color w:val="000000"/>
              </w:rPr>
              <w:t>haliae</w:t>
            </w:r>
            <w:proofErr w:type="gramEnd"/>
            <w:r w:rsidRPr="00FA425B">
              <w:rPr>
                <w:rFonts w:ascii="Calisto MT" w:hAnsi="Calisto MT" w:cs="Helvetica"/>
                <w:color w:val="000000"/>
              </w:rPr>
              <w:t>-lc</w:t>
            </w:r>
            <w:proofErr w:type="spellEnd"/>
            <w:r w:rsidRPr="00FA425B">
              <w:rPr>
                <w:rFonts w:ascii="Calisto MT" w:hAnsi="Calisto MT" w:cs="Helvetica"/>
                <w:color w:val="000000"/>
              </w:rPr>
              <w:t xml:space="preserve">. </w:t>
            </w:r>
            <w:proofErr w:type="spellStart"/>
            <w:proofErr w:type="gramStart"/>
            <w:r w:rsidRPr="00FA425B">
              <w:rPr>
                <w:rFonts w:ascii="Calisto MT" w:hAnsi="Calisto MT" w:cs="Helvetica"/>
                <w:color w:val="000000"/>
              </w:rPr>
              <w:t>hep</w:t>
            </w:r>
            <w:proofErr w:type="spellEnd"/>
            <w:proofErr w:type="gramEnd"/>
            <w:r w:rsidRPr="00FA425B">
              <w:rPr>
                <w:rFonts w:ascii="Calisto MT" w:hAnsi="Calisto MT" w:cs="Helvetica"/>
                <w:color w:val="000000"/>
              </w:rPr>
              <w:t xml:space="preserve">. </w:t>
            </w:r>
            <w:proofErr w:type="gramStart"/>
            <w:r w:rsidRPr="00FA425B">
              <w:rPr>
                <w:rFonts w:ascii="Calisto MT" w:hAnsi="Calisto MT" w:cs="Helvetica"/>
                <w:color w:val="000000"/>
              </w:rPr>
              <w:t>kali</w:t>
            </w:r>
            <w:proofErr w:type="gramEnd"/>
            <w:r w:rsidRPr="00FA425B">
              <w:rPr>
                <w:rFonts w:ascii="Calisto MT" w:hAnsi="Calisto MT" w:cs="Helvetica"/>
                <w:color w:val="000000"/>
              </w:rPr>
              <w:t xml:space="preserve">-c. </w:t>
            </w:r>
            <w:r w:rsidRPr="00FA425B">
              <w:rPr>
                <w:rFonts w:ascii="Calisto MT" w:hAnsi="Calisto MT" w:cs="Helvetica"/>
                <w:b/>
                <w:bCs/>
                <w:color w:val="AF0000"/>
              </w:rPr>
              <w:t xml:space="preserve">MAG-C. </w:t>
            </w:r>
            <w:r w:rsidRPr="00FA425B">
              <w:rPr>
                <w:rFonts w:ascii="Calisto MT" w:hAnsi="Calisto MT" w:cs="Helvetica"/>
                <w:b/>
                <w:bCs/>
                <w:i/>
                <w:iCs/>
                <w:color w:val="00AF00"/>
              </w:rPr>
              <w:t xml:space="preserve">MAG-P. </w:t>
            </w:r>
            <w:r w:rsidRPr="00FA425B">
              <w:rPr>
                <w:rFonts w:ascii="Calisto MT" w:hAnsi="Calisto MT" w:cs="Helvetica"/>
                <w:color w:val="000000"/>
              </w:rPr>
              <w:t xml:space="preserve">mand. </w:t>
            </w:r>
            <w:proofErr w:type="spellStart"/>
            <w:proofErr w:type="gramStart"/>
            <w:r w:rsidRPr="00FA425B">
              <w:rPr>
                <w:rFonts w:ascii="Calisto MT" w:hAnsi="Calisto MT" w:cs="Helvetica"/>
                <w:color w:val="000000"/>
              </w:rPr>
              <w:t>meny</w:t>
            </w:r>
            <w:proofErr w:type="spellEnd"/>
            <w:proofErr w:type="gramEnd"/>
            <w:r w:rsidRPr="00FA425B">
              <w:rPr>
                <w:rFonts w:ascii="Calisto MT" w:hAnsi="Calisto MT" w:cs="Helvetica"/>
                <w:color w:val="000000"/>
              </w:rPr>
              <w:t xml:space="preserve">. </w:t>
            </w:r>
            <w:proofErr w:type="spellStart"/>
            <w:proofErr w:type="gramStart"/>
            <w:r w:rsidRPr="00FA425B">
              <w:rPr>
                <w:rFonts w:ascii="Calisto MT" w:hAnsi="Calisto MT" w:cs="Helvetica"/>
                <w:color w:val="000000"/>
              </w:rPr>
              <w:t>merc</w:t>
            </w:r>
            <w:proofErr w:type="spellEnd"/>
            <w:proofErr w:type="gramEnd"/>
            <w:r w:rsidRPr="00FA425B">
              <w:rPr>
                <w:rFonts w:ascii="Calisto MT" w:hAnsi="Calisto MT" w:cs="Helvetica"/>
                <w:color w:val="000000"/>
              </w:rPr>
              <w:t xml:space="preserve">-i-f. nat-c. nat-f. </w:t>
            </w:r>
            <w:r w:rsidRPr="00FA425B">
              <w:rPr>
                <w:rFonts w:ascii="Calisto MT" w:hAnsi="Calisto MT" w:cs="Helvetica"/>
                <w:b/>
                <w:bCs/>
                <w:color w:val="AF0000"/>
              </w:rPr>
              <w:t xml:space="preserve">NAT-P. </w:t>
            </w:r>
            <w:proofErr w:type="spellStart"/>
            <w:r w:rsidRPr="00FA425B">
              <w:rPr>
                <w:rFonts w:ascii="Calisto MT" w:hAnsi="Calisto MT" w:cs="Helvetica"/>
                <w:color w:val="000000"/>
              </w:rPr>
              <w:t>nux</w:t>
            </w:r>
            <w:proofErr w:type="spellEnd"/>
            <w:r w:rsidRPr="00FA425B">
              <w:rPr>
                <w:rFonts w:ascii="Calisto MT" w:hAnsi="Calisto MT" w:cs="Helvetica"/>
                <w:color w:val="000000"/>
              </w:rPr>
              <w:t xml:space="preserve">-v. </w:t>
            </w:r>
            <w:proofErr w:type="spellStart"/>
            <w:r w:rsidRPr="00FA425B">
              <w:rPr>
                <w:rFonts w:ascii="Calisto MT" w:hAnsi="Calisto MT" w:cs="Helvetica"/>
                <w:color w:val="000000"/>
              </w:rPr>
              <w:t>perl</w:t>
            </w:r>
            <w:proofErr w:type="spellEnd"/>
            <w:r w:rsidRPr="00FA425B">
              <w:rPr>
                <w:rFonts w:ascii="Calisto MT" w:hAnsi="Calisto MT" w:cs="Helvetica"/>
                <w:color w:val="000000"/>
              </w:rPr>
              <w:t xml:space="preserve">. </w:t>
            </w:r>
            <w:proofErr w:type="spellStart"/>
            <w:proofErr w:type="gramStart"/>
            <w:r w:rsidRPr="00FA425B">
              <w:rPr>
                <w:rFonts w:ascii="Calisto MT" w:hAnsi="Calisto MT" w:cs="Helvetica"/>
                <w:color w:val="000000"/>
              </w:rPr>
              <w:t>phos</w:t>
            </w:r>
            <w:proofErr w:type="spellEnd"/>
            <w:proofErr w:type="gramEnd"/>
            <w:r w:rsidRPr="00FA425B">
              <w:rPr>
                <w:rFonts w:ascii="Calisto MT" w:hAnsi="Calisto MT" w:cs="Helvetica"/>
                <w:color w:val="000000"/>
              </w:rPr>
              <w:t xml:space="preserve">. </w:t>
            </w:r>
            <w:proofErr w:type="spellStart"/>
            <w:proofErr w:type="gramStart"/>
            <w:r w:rsidRPr="00FA425B">
              <w:rPr>
                <w:rFonts w:ascii="Calisto MT" w:hAnsi="Calisto MT" w:cs="Helvetica"/>
                <w:color w:val="000000"/>
              </w:rPr>
              <w:t>pic</w:t>
            </w:r>
            <w:proofErr w:type="gramEnd"/>
            <w:r w:rsidRPr="00FA425B">
              <w:rPr>
                <w:rFonts w:ascii="Calisto MT" w:hAnsi="Calisto MT" w:cs="Helvetica"/>
                <w:color w:val="000000"/>
              </w:rPr>
              <w:t>-ac</w:t>
            </w:r>
            <w:proofErr w:type="spellEnd"/>
            <w:r w:rsidRPr="00FA425B">
              <w:rPr>
                <w:rFonts w:ascii="Calisto MT" w:hAnsi="Calisto MT" w:cs="Helvetica"/>
                <w:color w:val="000000"/>
              </w:rPr>
              <w:t xml:space="preserve">. </w:t>
            </w:r>
            <w:proofErr w:type="gramStart"/>
            <w:r w:rsidRPr="00FA425B">
              <w:rPr>
                <w:rFonts w:ascii="Calisto MT" w:hAnsi="Calisto MT" w:cs="Helvetica"/>
                <w:color w:val="000000"/>
              </w:rPr>
              <w:t>plat</w:t>
            </w:r>
            <w:proofErr w:type="gramEnd"/>
            <w:r w:rsidRPr="00FA425B">
              <w:rPr>
                <w:rFonts w:ascii="Calisto MT" w:hAnsi="Calisto MT" w:cs="Helvetica"/>
                <w:color w:val="000000"/>
              </w:rPr>
              <w:t xml:space="preserve">. </w:t>
            </w:r>
            <w:proofErr w:type="spellStart"/>
            <w:proofErr w:type="gramStart"/>
            <w:r w:rsidRPr="00FA425B">
              <w:rPr>
                <w:rFonts w:ascii="Calisto MT" w:hAnsi="Calisto MT" w:cs="Helvetica"/>
                <w:color w:val="000000"/>
              </w:rPr>
              <w:t>propol</w:t>
            </w:r>
            <w:proofErr w:type="spellEnd"/>
            <w:proofErr w:type="gramEnd"/>
            <w:r w:rsidRPr="00FA425B">
              <w:rPr>
                <w:rFonts w:ascii="Calisto MT" w:hAnsi="Calisto MT" w:cs="Helvetica"/>
                <w:color w:val="000000"/>
              </w:rPr>
              <w:t xml:space="preserve">. </w:t>
            </w:r>
            <w:proofErr w:type="gramStart"/>
            <w:r w:rsidRPr="00FA425B">
              <w:rPr>
                <w:rFonts w:ascii="Calisto MT" w:hAnsi="Calisto MT" w:cs="Helvetica"/>
                <w:color w:val="000000"/>
              </w:rPr>
              <w:t>pull</w:t>
            </w:r>
            <w:proofErr w:type="gramEnd"/>
            <w:r w:rsidRPr="00FA425B">
              <w:rPr>
                <w:rFonts w:ascii="Calisto MT" w:hAnsi="Calisto MT" w:cs="Helvetica"/>
                <w:color w:val="000000"/>
              </w:rPr>
              <w:t xml:space="preserve">-g. </w:t>
            </w:r>
            <w:proofErr w:type="spellStart"/>
            <w:r w:rsidRPr="00FA425B">
              <w:rPr>
                <w:rFonts w:ascii="Calisto MT" w:hAnsi="Calisto MT" w:cs="Helvetica"/>
                <w:color w:val="000000"/>
              </w:rPr>
              <w:t>ran</w:t>
            </w:r>
            <w:proofErr w:type="spellEnd"/>
            <w:r w:rsidRPr="00FA425B">
              <w:rPr>
                <w:rFonts w:ascii="Calisto MT" w:hAnsi="Calisto MT" w:cs="Helvetica"/>
                <w:color w:val="000000"/>
              </w:rPr>
              <w:t xml:space="preserve">-b. </w:t>
            </w:r>
            <w:proofErr w:type="spellStart"/>
            <w:r w:rsidRPr="00FA425B">
              <w:rPr>
                <w:rFonts w:ascii="Calisto MT" w:hAnsi="Calisto MT" w:cs="Helvetica"/>
                <w:color w:val="000000"/>
              </w:rPr>
              <w:t>ruta</w:t>
            </w:r>
            <w:proofErr w:type="spellEnd"/>
            <w:r w:rsidRPr="00FA425B">
              <w:rPr>
                <w:rFonts w:ascii="Calisto MT" w:hAnsi="Calisto MT" w:cs="Helvetica"/>
                <w:color w:val="000000"/>
              </w:rPr>
              <w:t xml:space="preserve"> </w:t>
            </w:r>
            <w:proofErr w:type="spellStart"/>
            <w:r w:rsidRPr="00FA425B">
              <w:rPr>
                <w:rFonts w:ascii="Calisto MT" w:hAnsi="Calisto MT" w:cs="Helvetica"/>
                <w:color w:val="000000"/>
              </w:rPr>
              <w:t>sabin</w:t>
            </w:r>
            <w:proofErr w:type="spellEnd"/>
            <w:r w:rsidRPr="00FA425B">
              <w:rPr>
                <w:rFonts w:ascii="Calisto MT" w:hAnsi="Calisto MT" w:cs="Helvetica"/>
                <w:color w:val="000000"/>
              </w:rPr>
              <w:t xml:space="preserve">. </w:t>
            </w:r>
            <w:proofErr w:type="spellStart"/>
            <w:proofErr w:type="gramStart"/>
            <w:r w:rsidRPr="00FA425B">
              <w:rPr>
                <w:rFonts w:ascii="Calisto MT" w:hAnsi="Calisto MT" w:cs="Helvetica"/>
                <w:color w:val="000000"/>
              </w:rPr>
              <w:t>salol</w:t>
            </w:r>
            <w:proofErr w:type="spellEnd"/>
            <w:proofErr w:type="gramEnd"/>
            <w:r w:rsidRPr="00FA425B">
              <w:rPr>
                <w:rFonts w:ascii="Calisto MT" w:hAnsi="Calisto MT" w:cs="Helvetica"/>
                <w:color w:val="000000"/>
              </w:rPr>
              <w:t xml:space="preserve">. </w:t>
            </w:r>
            <w:proofErr w:type="spellStart"/>
            <w:proofErr w:type="gramStart"/>
            <w:r w:rsidRPr="00FA425B">
              <w:rPr>
                <w:rFonts w:ascii="Calisto MT" w:hAnsi="Calisto MT" w:cs="Helvetica"/>
                <w:color w:val="000000"/>
              </w:rPr>
              <w:t>samb</w:t>
            </w:r>
            <w:proofErr w:type="spellEnd"/>
            <w:proofErr w:type="gramEnd"/>
            <w:r w:rsidRPr="00FA425B">
              <w:rPr>
                <w:rFonts w:ascii="Calisto MT" w:hAnsi="Calisto MT" w:cs="Helvetica"/>
                <w:color w:val="000000"/>
              </w:rPr>
              <w:t xml:space="preserve">. </w:t>
            </w:r>
            <w:proofErr w:type="spellStart"/>
            <w:proofErr w:type="gramStart"/>
            <w:r w:rsidRPr="00FA425B">
              <w:rPr>
                <w:rFonts w:ascii="Calisto MT" w:hAnsi="Calisto MT" w:cs="Helvetica"/>
                <w:color w:val="000000"/>
              </w:rPr>
              <w:t>sarcol</w:t>
            </w:r>
            <w:proofErr w:type="gramEnd"/>
            <w:r w:rsidRPr="00FA425B">
              <w:rPr>
                <w:rFonts w:ascii="Calisto MT" w:hAnsi="Calisto MT" w:cs="Helvetica"/>
                <w:color w:val="000000"/>
              </w:rPr>
              <w:t>-ac</w:t>
            </w:r>
            <w:proofErr w:type="spellEnd"/>
            <w:r w:rsidRPr="00FA425B">
              <w:rPr>
                <w:rFonts w:ascii="Calisto MT" w:hAnsi="Calisto MT" w:cs="Helvetica"/>
                <w:color w:val="000000"/>
              </w:rPr>
              <w:t xml:space="preserve">. sec. </w:t>
            </w:r>
            <w:r w:rsidRPr="00FA425B">
              <w:rPr>
                <w:rFonts w:ascii="Calisto MT" w:hAnsi="Calisto MT" w:cs="Helvetica"/>
                <w:b/>
                <w:bCs/>
                <w:color w:val="AF0000"/>
                <w:lang w:val="en-GB"/>
              </w:rPr>
              <w:t xml:space="preserve">SIL. STANN. </w:t>
            </w:r>
            <w:r w:rsidRPr="00FA425B">
              <w:rPr>
                <w:rFonts w:ascii="Calisto MT" w:hAnsi="Calisto MT" w:cs="Helvetica"/>
                <w:color w:val="000000"/>
                <w:lang w:val="en-GB"/>
              </w:rPr>
              <w:t xml:space="preserve">staph. </w:t>
            </w:r>
            <w:proofErr w:type="spellStart"/>
            <w:r w:rsidRPr="00FA425B">
              <w:rPr>
                <w:rFonts w:ascii="Calisto MT" w:hAnsi="Calisto MT" w:cs="Helvetica"/>
                <w:b/>
                <w:bCs/>
                <w:i/>
                <w:iCs/>
                <w:color w:val="0000A5"/>
                <w:lang w:val="en-GB"/>
              </w:rPr>
              <w:t>Stry</w:t>
            </w:r>
            <w:proofErr w:type="spellEnd"/>
            <w:r w:rsidRPr="00FA425B">
              <w:rPr>
                <w:rFonts w:ascii="Calisto MT" w:hAnsi="Calisto MT" w:cs="Helvetica"/>
                <w:b/>
                <w:bCs/>
                <w:i/>
                <w:iCs/>
                <w:color w:val="0000A5"/>
                <w:lang w:val="en-GB"/>
              </w:rPr>
              <w:t xml:space="preserve">-n. </w:t>
            </w:r>
            <w:proofErr w:type="spellStart"/>
            <w:r w:rsidRPr="00FA425B">
              <w:rPr>
                <w:rFonts w:ascii="Calisto MT" w:hAnsi="Calisto MT" w:cs="Helvetica"/>
                <w:color w:val="000000"/>
                <w:lang w:val="en-GB"/>
              </w:rPr>
              <w:t>sul</w:t>
            </w:r>
            <w:proofErr w:type="spellEnd"/>
            <w:r w:rsidRPr="00FA425B">
              <w:rPr>
                <w:rFonts w:ascii="Calisto MT" w:hAnsi="Calisto MT" w:cs="Helvetica"/>
                <w:color w:val="000000"/>
                <w:lang w:val="en-GB"/>
              </w:rPr>
              <w:t xml:space="preserve">-ac. </w:t>
            </w:r>
            <w:proofErr w:type="spellStart"/>
            <w:r w:rsidRPr="00FA425B">
              <w:rPr>
                <w:rFonts w:ascii="Calisto MT" w:hAnsi="Calisto MT" w:cs="Helvetica"/>
                <w:color w:val="000000"/>
                <w:lang w:val="en-GB"/>
              </w:rPr>
              <w:t>sulph</w:t>
            </w:r>
            <w:proofErr w:type="spellEnd"/>
            <w:r w:rsidRPr="00FA425B">
              <w:rPr>
                <w:rFonts w:ascii="Calisto MT" w:hAnsi="Calisto MT" w:cs="Helvetica"/>
                <w:color w:val="000000"/>
                <w:lang w:val="en-GB"/>
              </w:rPr>
              <w:t xml:space="preserve">. </w:t>
            </w:r>
            <w:proofErr w:type="spellStart"/>
            <w:r w:rsidRPr="00FA425B">
              <w:rPr>
                <w:rFonts w:ascii="Calisto MT" w:hAnsi="Calisto MT" w:cs="Helvetica"/>
                <w:color w:val="000000"/>
                <w:lang w:val="en-GB"/>
              </w:rPr>
              <w:t>thuj</w:t>
            </w:r>
            <w:proofErr w:type="spellEnd"/>
            <w:r w:rsidRPr="00FA425B">
              <w:rPr>
                <w:rFonts w:ascii="Calisto MT" w:hAnsi="Calisto MT" w:cs="Helvetica"/>
                <w:color w:val="000000"/>
                <w:lang w:val="en-GB"/>
              </w:rPr>
              <w:t xml:space="preserve">. </w:t>
            </w:r>
            <w:proofErr w:type="spellStart"/>
            <w:r w:rsidRPr="00FA425B">
              <w:rPr>
                <w:rFonts w:ascii="Calisto MT" w:hAnsi="Calisto MT" w:cs="Helvetica"/>
                <w:color w:val="000000"/>
                <w:lang w:val="en-GB"/>
              </w:rPr>
              <w:t>tril</w:t>
            </w:r>
            <w:proofErr w:type="spellEnd"/>
            <w:r w:rsidRPr="00FA425B">
              <w:rPr>
                <w:rFonts w:ascii="Calisto MT" w:hAnsi="Calisto MT" w:cs="Helvetica"/>
                <w:color w:val="000000"/>
                <w:lang w:val="en-GB"/>
              </w:rPr>
              <w:t xml:space="preserve">-c. </w:t>
            </w:r>
            <w:r w:rsidRPr="00FA425B">
              <w:rPr>
                <w:rFonts w:ascii="Calisto MT" w:hAnsi="Calisto MT" w:cs="Helvetica"/>
                <w:b/>
                <w:bCs/>
                <w:color w:val="AF0000"/>
              </w:rPr>
              <w:t xml:space="preserve">TRIL. </w:t>
            </w:r>
            <w:r w:rsidRPr="00FA425B">
              <w:rPr>
                <w:rFonts w:ascii="Calisto MT" w:hAnsi="Calisto MT" w:cs="Helvetica"/>
                <w:color w:val="000000"/>
              </w:rPr>
              <w:t xml:space="preserve">valer. </w:t>
            </w:r>
            <w:r w:rsidRPr="00FA425B">
              <w:rPr>
                <w:rFonts w:ascii="Calisto MT" w:hAnsi="Calisto MT" w:cs="Helvetica"/>
                <w:b/>
                <w:bCs/>
                <w:color w:val="AF0000"/>
              </w:rPr>
              <w:t xml:space="preserve">VERAT. </w:t>
            </w:r>
            <w:r w:rsidRPr="00FA425B">
              <w:rPr>
                <w:rFonts w:ascii="Calisto MT" w:hAnsi="Calisto MT" w:cs="Helvetica"/>
                <w:color w:val="000000"/>
              </w:rPr>
              <w:t>zinc.</w:t>
            </w:r>
          </w:p>
        </w:tc>
      </w:tr>
    </w:tbl>
    <w:p w14:paraId="0EDF896C" w14:textId="77777777" w:rsidR="004C6722" w:rsidRPr="00FA425B" w:rsidRDefault="004C6722" w:rsidP="004C6722">
      <w:pPr>
        <w:spacing w:before="240" w:after="0"/>
        <w:rPr>
          <w:rFonts w:ascii="Calisto MT" w:hAnsi="Calisto MT"/>
          <w:color w:val="000000" w:themeColor="text1"/>
          <w:lang w:val="fr-FR"/>
        </w:rPr>
      </w:pPr>
      <w:r w:rsidRPr="00FA425B">
        <w:rPr>
          <w:rFonts w:ascii="Calisto MT" w:hAnsi="Calisto MT"/>
          <w:color w:val="000000" w:themeColor="text1"/>
        </w:rPr>
        <w:lastRenderedPageBreak/>
        <w:t>A partir de ce symptôme clé, Anton Kramer recherche les symptômes connus pour</w:t>
      </w:r>
      <w:r>
        <w:rPr>
          <w:rFonts w:ascii="Calisto MT" w:hAnsi="Calisto MT"/>
          <w:color w:val="000000" w:themeColor="text1"/>
        </w:rPr>
        <w:t xml:space="preserve"> A</w:t>
      </w:r>
      <w:r w:rsidRPr="00FA425B">
        <w:rPr>
          <w:rFonts w:ascii="Calisto MT" w:hAnsi="Calisto MT"/>
          <w:color w:val="000000" w:themeColor="text1"/>
        </w:rPr>
        <w:t xml:space="preserve">lumina, </w:t>
      </w:r>
      <w:r>
        <w:rPr>
          <w:rFonts w:ascii="Calisto MT" w:hAnsi="Calisto MT"/>
          <w:color w:val="000000" w:themeColor="text1"/>
        </w:rPr>
        <w:t>S</w:t>
      </w:r>
      <w:r w:rsidRPr="00FA425B">
        <w:rPr>
          <w:rFonts w:ascii="Calisto MT" w:hAnsi="Calisto MT"/>
          <w:color w:val="000000" w:themeColor="text1"/>
        </w:rPr>
        <w:t xml:space="preserve">ilicea ou plus spécifiquement pour </w:t>
      </w:r>
      <w:r>
        <w:rPr>
          <w:rFonts w:ascii="Calisto MT" w:hAnsi="Calisto MT"/>
          <w:color w:val="000000" w:themeColor="text1"/>
        </w:rPr>
        <w:t>A</w:t>
      </w:r>
      <w:r w:rsidRPr="00FA425B">
        <w:rPr>
          <w:rFonts w:ascii="Calisto MT" w:hAnsi="Calisto MT"/>
          <w:color w:val="000000" w:themeColor="text1"/>
        </w:rPr>
        <w:t>lumina silicata. Il est remarquable de constater que les symptômes d</w:t>
      </w:r>
      <w:r>
        <w:rPr>
          <w:rFonts w:ascii="Calisto MT" w:hAnsi="Calisto MT"/>
          <w:color w:val="000000" w:themeColor="text1"/>
        </w:rPr>
        <w:t>’A</w:t>
      </w:r>
      <w:r w:rsidRPr="00FA425B">
        <w:rPr>
          <w:rFonts w:ascii="Calisto MT" w:hAnsi="Calisto MT"/>
          <w:color w:val="000000" w:themeColor="text1"/>
        </w:rPr>
        <w:t xml:space="preserve">lumina et de </w:t>
      </w:r>
      <w:r>
        <w:rPr>
          <w:rFonts w:ascii="Calisto MT" w:hAnsi="Calisto MT"/>
          <w:color w:val="000000" w:themeColor="text1"/>
        </w:rPr>
        <w:t>S</w:t>
      </w:r>
      <w:r w:rsidRPr="00FA425B">
        <w:rPr>
          <w:rFonts w:ascii="Calisto MT" w:hAnsi="Calisto MT"/>
          <w:color w:val="000000" w:themeColor="text1"/>
        </w:rPr>
        <w:t>ilicea vont souvent de pair ! (stratégie)</w:t>
      </w:r>
    </w:p>
    <w:p w14:paraId="30A79B33" w14:textId="77777777" w:rsidR="004C6722" w:rsidRPr="00FA425B" w:rsidRDefault="004C6722" w:rsidP="004C6722">
      <w:pPr>
        <w:spacing w:after="0"/>
        <w:rPr>
          <w:rFonts w:ascii="Calisto MT" w:hAnsi="Calisto MT"/>
          <w:color w:val="000000" w:themeColor="text1"/>
        </w:rPr>
      </w:pPr>
      <w:r w:rsidRPr="00FA425B">
        <w:rPr>
          <w:rFonts w:ascii="Calisto MT" w:hAnsi="Calisto MT"/>
          <w:color w:val="000000" w:themeColor="text1"/>
        </w:rPr>
        <w:t>Le patient souffre de maux de tête alternant avec des douleurs dans les jambes. Les maux de tête sont mieux dans le repos, mais pas trop longtemps ou il doit dormir.</w:t>
      </w:r>
    </w:p>
    <w:p w14:paraId="28F9B863" w14:textId="77777777" w:rsidR="004C6722" w:rsidRPr="00FA425B" w:rsidRDefault="004C6722" w:rsidP="004C6722">
      <w:pPr>
        <w:spacing w:after="0"/>
        <w:rPr>
          <w:rFonts w:ascii="Calisto MT" w:hAnsi="Calisto MT"/>
          <w:color w:val="000000" w:themeColor="text1"/>
        </w:rPr>
      </w:pPr>
      <w:r w:rsidRPr="00FA425B">
        <w:rPr>
          <w:rFonts w:ascii="Calisto MT" w:hAnsi="Calisto MT"/>
          <w:color w:val="000000" w:themeColor="text1"/>
        </w:rPr>
        <w:t>Il ne voit pas clairement, surtout l'œil gauche. Il a l'impression d'avoir du sable dans les yeux.</w:t>
      </w:r>
    </w:p>
    <w:p w14:paraId="0F238509" w14:textId="77777777" w:rsidR="004C6722" w:rsidRPr="00FA425B" w:rsidRDefault="004C6722" w:rsidP="004C6722">
      <w:pPr>
        <w:spacing w:after="0"/>
        <w:rPr>
          <w:rFonts w:ascii="Calisto MT" w:hAnsi="Calisto MT"/>
          <w:color w:val="000000" w:themeColor="text1"/>
        </w:rPr>
      </w:pPr>
      <w:r w:rsidRPr="00FA425B">
        <w:rPr>
          <w:rFonts w:ascii="Calisto MT" w:hAnsi="Calisto MT"/>
          <w:color w:val="000000" w:themeColor="text1"/>
        </w:rPr>
        <w:t>Les symptômes changent tout le temps</w:t>
      </w:r>
      <w:r>
        <w:rPr>
          <w:rFonts w:ascii="Calisto MT" w:hAnsi="Calisto MT"/>
          <w:color w:val="000000" w:themeColor="text1"/>
        </w:rPr>
        <w:t>,</w:t>
      </w:r>
      <w:r w:rsidRPr="00FA425B">
        <w:rPr>
          <w:rFonts w:ascii="Calisto MT" w:hAnsi="Calisto MT"/>
          <w:color w:val="000000" w:themeColor="text1"/>
        </w:rPr>
        <w:t xml:space="preserve"> parfois un engourdissement, plutôt qu'une douleur ou une lenteur d’esprit.</w:t>
      </w:r>
    </w:p>
    <w:p w14:paraId="60B3604B" w14:textId="77777777" w:rsidR="004C6722" w:rsidRPr="00FA425B" w:rsidRDefault="004C6722" w:rsidP="004C6722">
      <w:pPr>
        <w:spacing w:after="0"/>
        <w:rPr>
          <w:rFonts w:ascii="Calisto MT" w:hAnsi="Calisto MT"/>
          <w:color w:val="000000" w:themeColor="text1"/>
        </w:rPr>
      </w:pPr>
      <w:r w:rsidRPr="00FA425B">
        <w:rPr>
          <w:rFonts w:ascii="Calisto MT" w:hAnsi="Calisto MT"/>
          <w:color w:val="000000" w:themeColor="text1"/>
        </w:rPr>
        <w:t>Bien qu'il soit lent, il regarde sa montre à plusieurs reprises.</w:t>
      </w:r>
    </w:p>
    <w:p w14:paraId="5C81F5A9" w14:textId="77777777" w:rsidR="004C6722" w:rsidRPr="00FA425B" w:rsidRDefault="004C6722" w:rsidP="004C6722">
      <w:pPr>
        <w:spacing w:after="0"/>
        <w:rPr>
          <w:rFonts w:ascii="Calisto MT" w:hAnsi="Calisto MT"/>
          <w:color w:val="000000" w:themeColor="text1"/>
        </w:rPr>
      </w:pPr>
      <w:r w:rsidRPr="00FA425B">
        <w:rPr>
          <w:rFonts w:ascii="Calisto MT" w:hAnsi="Calisto MT"/>
          <w:color w:val="000000" w:themeColor="text1"/>
        </w:rPr>
        <w:t>Il donne l'impression de ne pas se soucier beaucoup de sa maladie.</w:t>
      </w:r>
    </w:p>
    <w:p w14:paraId="00BA3B20" w14:textId="77777777" w:rsidR="004C6722" w:rsidRPr="00FA425B" w:rsidRDefault="004C6722" w:rsidP="004C6722">
      <w:pPr>
        <w:spacing w:after="0"/>
        <w:rPr>
          <w:rFonts w:ascii="Calisto MT" w:hAnsi="Calisto MT"/>
          <w:color w:val="000000" w:themeColor="text1"/>
        </w:rPr>
      </w:pPr>
      <w:r w:rsidRPr="00FA425B">
        <w:rPr>
          <w:rFonts w:ascii="Calisto MT" w:hAnsi="Calisto MT"/>
          <w:color w:val="000000" w:themeColor="text1"/>
        </w:rPr>
        <w:t>Il n'est pas satisfait de lui-même, même lorsqu'il fait bien les choses. S'il fait quelque chose aujourd'hui, il veut le faire mieux la semaine prochaine. Même s'il est épuisé, il doit le faire encore mieux que ne le ferait un spécialiste.</w:t>
      </w:r>
    </w:p>
    <w:p w14:paraId="037AEF3B" w14:textId="77777777" w:rsidR="004C6722" w:rsidRPr="00FA425B" w:rsidRDefault="004C6722" w:rsidP="004C6722">
      <w:pPr>
        <w:spacing w:after="0"/>
        <w:rPr>
          <w:rFonts w:ascii="Calisto MT" w:hAnsi="Calisto MT"/>
          <w:color w:val="000000" w:themeColor="text1"/>
        </w:rPr>
      </w:pPr>
      <w:r w:rsidRPr="00FA425B">
        <w:rPr>
          <w:rFonts w:ascii="Calisto MT" w:hAnsi="Calisto MT"/>
          <w:color w:val="000000" w:themeColor="text1"/>
        </w:rPr>
        <w:t xml:space="preserve">Son œil gauche tremble lorsqu'il est sous pression. </w:t>
      </w:r>
    </w:p>
    <w:p w14:paraId="1E384B2E" w14:textId="77777777" w:rsidR="004C6722" w:rsidRPr="00FA425B" w:rsidRDefault="004C6722" w:rsidP="004C6722">
      <w:pPr>
        <w:spacing w:after="0"/>
        <w:rPr>
          <w:rFonts w:ascii="Calisto MT" w:hAnsi="Calisto MT"/>
          <w:color w:val="000000" w:themeColor="text1"/>
        </w:rPr>
      </w:pPr>
      <w:r w:rsidRPr="00FA425B">
        <w:rPr>
          <w:rFonts w:ascii="Calisto MT" w:hAnsi="Calisto MT"/>
          <w:color w:val="000000" w:themeColor="text1"/>
        </w:rPr>
        <w:t>Son sommeil est normal mais le matin, il a l'impression de n'avoir pas dormi de la nuit.</w:t>
      </w:r>
    </w:p>
    <w:p w14:paraId="70A8F124" w14:textId="77777777" w:rsidR="004C6722" w:rsidRPr="00FA425B" w:rsidRDefault="004C6722" w:rsidP="004C6722">
      <w:pPr>
        <w:spacing w:after="0"/>
        <w:rPr>
          <w:rFonts w:ascii="Calisto MT" w:hAnsi="Calisto MT"/>
          <w:color w:val="000000" w:themeColor="text1"/>
        </w:rPr>
      </w:pPr>
      <w:r w:rsidRPr="00FA425B">
        <w:rPr>
          <w:rFonts w:ascii="Calisto MT" w:hAnsi="Calisto MT"/>
          <w:color w:val="000000" w:themeColor="text1"/>
        </w:rPr>
        <w:t>Bien qu'il soit frileux, il est pire dans une pièce chaude et il ne veut pas s'asseoir au soleil.</w:t>
      </w:r>
    </w:p>
    <w:p w14:paraId="1C37F34B" w14:textId="77777777" w:rsidR="004C6722" w:rsidRDefault="004C6722" w:rsidP="004C6722">
      <w:pPr>
        <w:spacing w:after="0"/>
        <w:rPr>
          <w:rFonts w:ascii="Calisto MT" w:hAnsi="Calisto MT"/>
          <w:color w:val="000000" w:themeColor="text1"/>
        </w:rPr>
      </w:pPr>
    </w:p>
    <w:p w14:paraId="297D5432" w14:textId="77777777" w:rsidR="004C6722" w:rsidRPr="00FA425B" w:rsidRDefault="004C6722" w:rsidP="004C6722">
      <w:pPr>
        <w:spacing w:after="0"/>
        <w:rPr>
          <w:rFonts w:ascii="Calisto MT" w:hAnsi="Calisto MT"/>
          <w:color w:val="000000" w:themeColor="text1"/>
        </w:rPr>
      </w:pPr>
      <w:r w:rsidRPr="00FA425B">
        <w:rPr>
          <w:rFonts w:ascii="Calisto MT" w:hAnsi="Calisto MT"/>
          <w:color w:val="000000" w:themeColor="text1"/>
        </w:rPr>
        <w:t>Il a de l'appétit et va à table, mais ensuite il a la nausée et ne veut plus manger. "Quand je coupe mon steak de bœuf et qu'il y a du sang qui coule, ou que ça ne sent pas bon, alors je n'ai plus envie de manger !".</w:t>
      </w:r>
    </w:p>
    <w:p w14:paraId="4813D4BC" w14:textId="77777777" w:rsidR="004C6722" w:rsidRPr="00B70CB8" w:rsidRDefault="004C6722" w:rsidP="004C6722">
      <w:pPr>
        <w:spacing w:after="0"/>
        <w:rPr>
          <w:rFonts w:ascii="Calisto MT" w:hAnsi="Calisto MT"/>
          <w:b/>
          <w:bCs/>
          <w:color w:val="7030A0"/>
        </w:rPr>
      </w:pPr>
      <w:r w:rsidRPr="00B70CB8">
        <w:rPr>
          <w:rFonts w:ascii="Calisto MT" w:hAnsi="Calisto MT"/>
          <w:b/>
          <w:bCs/>
          <w:color w:val="7030A0"/>
        </w:rPr>
        <w:t>R/ Alum-</w:t>
      </w:r>
      <w:proofErr w:type="spellStart"/>
      <w:r w:rsidRPr="00B70CB8">
        <w:rPr>
          <w:rFonts w:ascii="Calisto MT" w:hAnsi="Calisto MT"/>
          <w:b/>
          <w:bCs/>
          <w:color w:val="7030A0"/>
        </w:rPr>
        <w:t>sil</w:t>
      </w:r>
      <w:proofErr w:type="spellEnd"/>
      <w:r w:rsidRPr="00B70CB8">
        <w:rPr>
          <w:rFonts w:ascii="Calisto MT" w:hAnsi="Calisto MT"/>
          <w:b/>
          <w:bCs/>
          <w:color w:val="7030A0"/>
        </w:rPr>
        <w:t xml:space="preserve">. 200 K </w:t>
      </w:r>
      <w:r w:rsidRPr="00B70CB8">
        <w:rPr>
          <w:rFonts w:ascii="Calisto MT" w:hAnsi="Calisto MT"/>
          <w:color w:val="7030A0"/>
        </w:rPr>
        <w:t>en</w:t>
      </w:r>
      <w:r w:rsidRPr="00B70CB8">
        <w:rPr>
          <w:rFonts w:ascii="Calisto MT" w:hAnsi="Calisto MT"/>
          <w:b/>
          <w:bCs/>
          <w:color w:val="7030A0"/>
        </w:rPr>
        <w:t xml:space="preserve"> septembre 1989 </w:t>
      </w:r>
      <w:r w:rsidRPr="00B70CB8">
        <w:rPr>
          <w:rFonts w:ascii="Calisto MT" w:hAnsi="Calisto MT"/>
          <w:color w:val="7030A0"/>
        </w:rPr>
        <w:t>(Répété en</w:t>
      </w:r>
      <w:r w:rsidRPr="00B70CB8">
        <w:rPr>
          <w:rFonts w:ascii="Calisto MT" w:hAnsi="Calisto MT"/>
          <w:b/>
          <w:bCs/>
          <w:color w:val="7030A0"/>
        </w:rPr>
        <w:t xml:space="preserve"> avril 1990</w:t>
      </w:r>
      <w:r w:rsidRPr="00B70CB8">
        <w:rPr>
          <w:rFonts w:ascii="Calisto MT" w:hAnsi="Calisto MT"/>
          <w:color w:val="7030A0"/>
        </w:rPr>
        <w:t>) avec amélioration significative jusqu’à octobre 1990.</w:t>
      </w:r>
    </w:p>
    <w:p w14:paraId="3BD51095" w14:textId="77777777" w:rsidR="004C6722" w:rsidRPr="00113D5A" w:rsidRDefault="004C6722" w:rsidP="004C6722">
      <w:pPr>
        <w:spacing w:after="0"/>
        <w:rPr>
          <w:rFonts w:ascii="Calisto MT" w:hAnsi="Calisto MT"/>
          <w:color w:val="7030A0"/>
        </w:rPr>
      </w:pPr>
      <w:r w:rsidRPr="00113D5A">
        <w:rPr>
          <w:rFonts w:ascii="Calisto MT" w:hAnsi="Calisto MT"/>
          <w:b/>
          <w:bCs/>
          <w:color w:val="7030A0"/>
          <w:u w:val="single"/>
        </w:rPr>
        <w:t>Suivi</w:t>
      </w:r>
      <w:r>
        <w:rPr>
          <w:rFonts w:ascii="Calisto MT" w:hAnsi="Calisto MT"/>
          <w:b/>
          <w:bCs/>
          <w:color w:val="7030A0"/>
        </w:rPr>
        <w:t> </w:t>
      </w:r>
      <w:r w:rsidRPr="00113D5A">
        <w:rPr>
          <w:rFonts w:ascii="Calisto MT" w:hAnsi="Calisto MT"/>
        </w:rPr>
        <w:t>:</w:t>
      </w:r>
      <w:r w:rsidRPr="00113D5A">
        <w:rPr>
          <w:rFonts w:ascii="Calisto MT" w:hAnsi="Calisto MT"/>
          <w:b/>
          <w:bCs/>
        </w:rPr>
        <w:t xml:space="preserve"> </w:t>
      </w:r>
      <w:r w:rsidRPr="00113D5A">
        <w:rPr>
          <w:rFonts w:ascii="Calisto MT" w:hAnsi="Calisto MT"/>
          <w:color w:val="7030A0"/>
        </w:rPr>
        <w:t>1 an et demi (depuis la prescription d’Alumina).</w:t>
      </w:r>
    </w:p>
    <w:p w14:paraId="77E9E743" w14:textId="77777777" w:rsidR="004C6722" w:rsidRPr="00E41106" w:rsidRDefault="004C6722" w:rsidP="004C6722">
      <w:pPr>
        <w:spacing w:after="0"/>
        <w:rPr>
          <w:rFonts w:ascii="Calisto MT" w:hAnsi="Calisto MT"/>
          <w:sz w:val="32"/>
          <w:szCs w:val="32"/>
        </w:rPr>
      </w:pPr>
    </w:p>
    <w:p w14:paraId="6359EBF3" w14:textId="77777777" w:rsidR="004C6722" w:rsidRPr="009E5372" w:rsidRDefault="004C6722" w:rsidP="004C6722">
      <w:pPr>
        <w:rPr>
          <w:rFonts w:ascii="Calisto MT" w:hAnsi="Calisto MT"/>
          <w:b/>
          <w:bCs/>
          <w:color w:val="CC0000"/>
          <w:u w:val="single"/>
        </w:rPr>
      </w:pPr>
      <w:r w:rsidRPr="009E5372">
        <w:rPr>
          <w:rFonts w:ascii="Calisto MT" w:hAnsi="Calisto MT"/>
          <w:b/>
          <w:bCs/>
          <w:color w:val="CC0000"/>
          <w:u w:val="single"/>
        </w:rPr>
        <w:t>Cas 2 </w:t>
      </w:r>
      <w:r>
        <w:rPr>
          <w:rFonts w:ascii="Calisto MT" w:hAnsi="Calisto MT"/>
          <w:b/>
          <w:bCs/>
          <w:color w:val="CC0000"/>
          <w:u w:val="single"/>
        </w:rPr>
        <w:t>-</w:t>
      </w:r>
      <w:r w:rsidRPr="009E5372">
        <w:rPr>
          <w:rFonts w:ascii="Calisto MT" w:hAnsi="Calisto MT"/>
          <w:b/>
          <w:bCs/>
          <w:color w:val="CC0000"/>
          <w:u w:val="single"/>
        </w:rPr>
        <w:t xml:space="preserve"> Tumeur dans le cerveau – Rajan Sankaran – Echos 1999-2000</w:t>
      </w:r>
    </w:p>
    <w:p w14:paraId="0BBDB7CD" w14:textId="77777777" w:rsidR="004C6722" w:rsidRPr="00FA425B" w:rsidRDefault="004C6722" w:rsidP="004C6722">
      <w:pPr>
        <w:spacing w:after="0"/>
        <w:rPr>
          <w:rFonts w:ascii="Calisto MT" w:hAnsi="Calisto MT"/>
          <w:sz w:val="20"/>
          <w:szCs w:val="20"/>
        </w:rPr>
      </w:pPr>
      <w:r w:rsidRPr="00FA425B">
        <w:rPr>
          <w:rFonts w:ascii="Calisto MT" w:hAnsi="Calisto MT"/>
          <w:sz w:val="20"/>
          <w:szCs w:val="20"/>
        </w:rPr>
        <w:t>Il s’agit d’une adolescente.</w:t>
      </w:r>
    </w:p>
    <w:p w14:paraId="0840E3E1" w14:textId="77777777" w:rsidR="004C6722" w:rsidRPr="00FA425B" w:rsidRDefault="004C6722" w:rsidP="004C6722">
      <w:pPr>
        <w:spacing w:after="0"/>
        <w:rPr>
          <w:rFonts w:ascii="Calisto MT" w:hAnsi="Calisto MT"/>
          <w:sz w:val="20"/>
          <w:szCs w:val="20"/>
        </w:rPr>
      </w:pPr>
      <w:r w:rsidRPr="00FA425B">
        <w:rPr>
          <w:rFonts w:ascii="Calisto MT" w:hAnsi="Calisto MT"/>
          <w:sz w:val="20"/>
          <w:szCs w:val="20"/>
        </w:rPr>
        <w:t>Motifs :</w:t>
      </w:r>
    </w:p>
    <w:p w14:paraId="3C72EF41" w14:textId="77777777" w:rsidR="004C6722" w:rsidRPr="00FA425B" w:rsidRDefault="004C6722" w:rsidP="004C6722">
      <w:pPr>
        <w:spacing w:after="0"/>
        <w:rPr>
          <w:rFonts w:ascii="Calisto MT" w:hAnsi="Calisto MT"/>
          <w:sz w:val="20"/>
          <w:szCs w:val="20"/>
        </w:rPr>
      </w:pPr>
      <w:r w:rsidRPr="00FA425B">
        <w:rPr>
          <w:rFonts w:ascii="Calisto MT" w:hAnsi="Calisto MT"/>
          <w:sz w:val="20"/>
          <w:szCs w:val="20"/>
        </w:rPr>
        <w:t>1) tout mon corps est fatigué, tout me demande un effort, tout est dur,</w:t>
      </w:r>
    </w:p>
    <w:p w14:paraId="20515327" w14:textId="77777777" w:rsidR="004C6722" w:rsidRPr="00FA425B" w:rsidRDefault="004C6722" w:rsidP="004C6722">
      <w:pPr>
        <w:spacing w:after="0"/>
        <w:rPr>
          <w:rFonts w:ascii="Calisto MT" w:hAnsi="Calisto MT"/>
          <w:sz w:val="20"/>
          <w:szCs w:val="20"/>
        </w:rPr>
      </w:pPr>
      <w:r w:rsidRPr="00FA425B">
        <w:rPr>
          <w:rFonts w:ascii="Calisto MT" w:hAnsi="Calisto MT"/>
          <w:sz w:val="20"/>
          <w:szCs w:val="20"/>
        </w:rPr>
        <w:t>2) insomnie,</w:t>
      </w:r>
    </w:p>
    <w:p w14:paraId="6AEFBE08" w14:textId="77777777" w:rsidR="004C6722" w:rsidRPr="00FA425B" w:rsidRDefault="004C6722" w:rsidP="004C6722">
      <w:pPr>
        <w:spacing w:after="0"/>
        <w:rPr>
          <w:rFonts w:ascii="Calisto MT" w:hAnsi="Calisto MT"/>
          <w:sz w:val="20"/>
          <w:szCs w:val="20"/>
        </w:rPr>
      </w:pPr>
      <w:r w:rsidRPr="00FA425B">
        <w:rPr>
          <w:rFonts w:ascii="Calisto MT" w:hAnsi="Calisto MT"/>
          <w:sz w:val="20"/>
          <w:szCs w:val="20"/>
        </w:rPr>
        <w:t>3) irritation au niveau du nombril,</w:t>
      </w:r>
    </w:p>
    <w:p w14:paraId="0A5A21F6" w14:textId="77777777" w:rsidR="004C6722" w:rsidRPr="00FA425B" w:rsidRDefault="004C6722" w:rsidP="004C6722">
      <w:pPr>
        <w:spacing w:after="0"/>
        <w:rPr>
          <w:rFonts w:ascii="Calisto MT" w:hAnsi="Calisto MT"/>
          <w:sz w:val="20"/>
          <w:szCs w:val="20"/>
        </w:rPr>
      </w:pPr>
      <w:r w:rsidRPr="00FA425B">
        <w:rPr>
          <w:rFonts w:ascii="Calisto MT" w:hAnsi="Calisto MT"/>
          <w:sz w:val="20"/>
          <w:szCs w:val="20"/>
        </w:rPr>
        <w:t>4) maladresse, étourdissements.</w:t>
      </w:r>
    </w:p>
    <w:p w14:paraId="3ED580F5" w14:textId="77777777" w:rsidR="004C6722" w:rsidRPr="00FA425B" w:rsidRDefault="004C6722" w:rsidP="004C6722">
      <w:pPr>
        <w:spacing w:after="0"/>
        <w:rPr>
          <w:rFonts w:ascii="Calisto MT" w:hAnsi="Calisto MT"/>
          <w:sz w:val="20"/>
          <w:szCs w:val="20"/>
        </w:rPr>
      </w:pPr>
      <w:r w:rsidRPr="00FA425B">
        <w:rPr>
          <w:rFonts w:ascii="Calisto MT" w:hAnsi="Calisto MT"/>
          <w:sz w:val="20"/>
          <w:szCs w:val="20"/>
        </w:rPr>
        <w:t>« Je suis une autre personne, je suis parano ; je manque d’estime pour moi-même ; sans espoir pour le futur ; je ne me sens pas capable de relations, je suis déconnectée avec le monde. Mon corps a une capacité interne à se guérir. La seule façon de guérir est de rester inactive et de rester au lit ».</w:t>
      </w:r>
    </w:p>
    <w:p w14:paraId="1FC0FF63" w14:textId="77777777" w:rsidR="004C6722" w:rsidRPr="00FA425B" w:rsidRDefault="004C6722" w:rsidP="004C6722">
      <w:pPr>
        <w:spacing w:after="0"/>
        <w:rPr>
          <w:rFonts w:ascii="Calisto MT" w:hAnsi="Calisto MT"/>
          <w:sz w:val="20"/>
          <w:szCs w:val="20"/>
        </w:rPr>
      </w:pPr>
      <w:r w:rsidRPr="00FA425B">
        <w:rPr>
          <w:rFonts w:ascii="Calisto MT" w:hAnsi="Calisto MT"/>
          <w:sz w:val="20"/>
          <w:szCs w:val="20"/>
        </w:rPr>
        <w:t>Depuis des mois, elle reste au lit et a arrêté toute activité. Elle est bien consciente de tout cela, elle ne prend même plus de nourriture, il faut lui donner à manger. On doit la lever pour ses besoins !</w:t>
      </w:r>
    </w:p>
    <w:p w14:paraId="4A123E46" w14:textId="77777777" w:rsidR="004C6722" w:rsidRPr="00FA425B" w:rsidRDefault="004C6722" w:rsidP="004C6722">
      <w:pPr>
        <w:spacing w:after="0"/>
        <w:rPr>
          <w:rFonts w:ascii="Calisto MT" w:hAnsi="Calisto MT"/>
          <w:sz w:val="20"/>
          <w:szCs w:val="20"/>
        </w:rPr>
      </w:pPr>
      <w:r w:rsidRPr="00FA425B">
        <w:rPr>
          <w:rFonts w:ascii="Calisto MT" w:hAnsi="Calisto MT"/>
          <w:sz w:val="20"/>
          <w:szCs w:val="20"/>
        </w:rPr>
        <w:t>Ce qu’elle dit, elle l’a écrit sur plusieurs pages, l’écriture est très structurée, toutes les lettres sont séparées, écriture “machine à écrire”.</w:t>
      </w:r>
    </w:p>
    <w:p w14:paraId="38EBDDF2" w14:textId="77777777" w:rsidR="004C6722" w:rsidRPr="00FA425B" w:rsidRDefault="004C6722" w:rsidP="004C6722">
      <w:pPr>
        <w:spacing w:after="0"/>
        <w:rPr>
          <w:rFonts w:ascii="Calisto MT" w:hAnsi="Calisto MT"/>
          <w:sz w:val="20"/>
          <w:szCs w:val="20"/>
        </w:rPr>
      </w:pPr>
      <w:r w:rsidRPr="00FA425B">
        <w:rPr>
          <w:rFonts w:ascii="Calisto MT" w:hAnsi="Calisto MT"/>
          <w:sz w:val="20"/>
          <w:szCs w:val="20"/>
        </w:rPr>
        <w:t>Personne très sensible, elle sent qu’on la juge, très nerveuse. Très loquace, parle tout le temps, raconte toute sa vie, pendant toute la consultation sans devoir intervenir.</w:t>
      </w:r>
    </w:p>
    <w:p w14:paraId="4BAE5093" w14:textId="77777777" w:rsidR="004C6722" w:rsidRPr="00FA425B" w:rsidRDefault="004C6722" w:rsidP="004C6722">
      <w:pPr>
        <w:spacing w:after="0"/>
        <w:rPr>
          <w:rFonts w:ascii="Calisto MT" w:hAnsi="Calisto MT"/>
          <w:sz w:val="20"/>
          <w:szCs w:val="20"/>
        </w:rPr>
      </w:pPr>
      <w:r w:rsidRPr="00FA425B">
        <w:rPr>
          <w:rFonts w:ascii="Calisto MT" w:hAnsi="Calisto MT"/>
          <w:sz w:val="20"/>
          <w:szCs w:val="20"/>
        </w:rPr>
        <w:t>« Je ne peux pas agir, je me sens très gênée, je chante tout le temps, ma vie est très ordonnée, pas spontanée ».</w:t>
      </w:r>
    </w:p>
    <w:p w14:paraId="7955F210" w14:textId="77777777" w:rsidR="004C6722" w:rsidRPr="00FA425B" w:rsidRDefault="004C6722" w:rsidP="004C6722">
      <w:pPr>
        <w:spacing w:after="0"/>
        <w:rPr>
          <w:rFonts w:ascii="Calisto MT" w:hAnsi="Calisto MT"/>
          <w:sz w:val="20"/>
          <w:szCs w:val="20"/>
        </w:rPr>
      </w:pPr>
      <w:r w:rsidRPr="00FA425B">
        <w:rPr>
          <w:rFonts w:ascii="Calisto MT" w:hAnsi="Calisto MT"/>
          <w:sz w:val="20"/>
          <w:szCs w:val="20"/>
        </w:rPr>
        <w:t>Pensées suicidaires, désespérée.</w:t>
      </w:r>
    </w:p>
    <w:p w14:paraId="713447C5" w14:textId="77777777" w:rsidR="004C6722" w:rsidRPr="00FA425B" w:rsidRDefault="004C6722" w:rsidP="004C6722">
      <w:pPr>
        <w:spacing w:after="0"/>
        <w:rPr>
          <w:rFonts w:ascii="Calisto MT" w:hAnsi="Calisto MT"/>
          <w:sz w:val="20"/>
          <w:szCs w:val="20"/>
        </w:rPr>
      </w:pPr>
      <w:r w:rsidRPr="00FA425B">
        <w:rPr>
          <w:rFonts w:ascii="Calisto MT" w:hAnsi="Calisto MT"/>
          <w:sz w:val="20"/>
          <w:szCs w:val="20"/>
        </w:rPr>
        <w:t>Avant, elle était très indépendante, responsable, consciencieuse.</w:t>
      </w:r>
    </w:p>
    <w:p w14:paraId="7DB2496C" w14:textId="77777777" w:rsidR="004C6722" w:rsidRPr="00FA425B" w:rsidRDefault="004C6722" w:rsidP="004C6722">
      <w:pPr>
        <w:spacing w:after="0"/>
        <w:rPr>
          <w:rFonts w:ascii="Calisto MT" w:hAnsi="Calisto MT"/>
          <w:sz w:val="20"/>
          <w:szCs w:val="20"/>
        </w:rPr>
      </w:pPr>
      <w:r w:rsidRPr="00FA425B">
        <w:rPr>
          <w:rFonts w:ascii="Calisto MT" w:hAnsi="Calisto MT"/>
          <w:sz w:val="20"/>
          <w:szCs w:val="20"/>
        </w:rPr>
        <w:t>Elle aurait une tumeur dans le cerveau, inopérable à l’hypothalamus. Elle se sent totalement submergée par cette maladie. Pas d’énergie.</w:t>
      </w:r>
    </w:p>
    <w:p w14:paraId="3BB7B3FD" w14:textId="77777777" w:rsidR="004C6722" w:rsidRPr="00FA425B" w:rsidRDefault="004C6722" w:rsidP="004C6722">
      <w:pPr>
        <w:spacing w:after="0"/>
        <w:rPr>
          <w:rFonts w:ascii="Calisto MT" w:hAnsi="Calisto MT"/>
          <w:sz w:val="20"/>
          <w:szCs w:val="20"/>
        </w:rPr>
      </w:pPr>
      <w:r w:rsidRPr="00FA425B">
        <w:rPr>
          <w:rFonts w:ascii="Calisto MT" w:hAnsi="Calisto MT"/>
          <w:sz w:val="20"/>
          <w:szCs w:val="20"/>
        </w:rPr>
        <w:t>« Quelqu’un me dit de faire quelque chose et je le fais ».</w:t>
      </w:r>
    </w:p>
    <w:p w14:paraId="1180BF37" w14:textId="77777777" w:rsidR="004C6722" w:rsidRDefault="004C6722" w:rsidP="004C6722">
      <w:pPr>
        <w:spacing w:after="0"/>
        <w:rPr>
          <w:rFonts w:ascii="Calisto MT" w:hAnsi="Calisto MT"/>
          <w:b/>
          <w:bCs/>
          <w:sz w:val="20"/>
          <w:szCs w:val="20"/>
          <w:u w:val="single"/>
        </w:rPr>
      </w:pPr>
    </w:p>
    <w:p w14:paraId="13344D57" w14:textId="77777777" w:rsidR="004C6722" w:rsidRPr="00FA425B" w:rsidRDefault="004C6722" w:rsidP="004C6722">
      <w:pPr>
        <w:spacing w:after="0"/>
        <w:rPr>
          <w:rFonts w:ascii="Calisto MT" w:hAnsi="Calisto MT"/>
          <w:sz w:val="20"/>
          <w:szCs w:val="20"/>
        </w:rPr>
      </w:pPr>
      <w:r w:rsidRPr="0013505D">
        <w:rPr>
          <w:rFonts w:ascii="Calisto MT" w:hAnsi="Calisto MT"/>
          <w:b/>
          <w:bCs/>
          <w:sz w:val="20"/>
          <w:szCs w:val="20"/>
          <w:u w:val="single"/>
        </w:rPr>
        <w:t>Histoire de la patiente </w:t>
      </w:r>
      <w:r w:rsidRPr="00FA425B">
        <w:rPr>
          <w:rFonts w:ascii="Calisto MT" w:hAnsi="Calisto MT"/>
          <w:sz w:val="20"/>
          <w:szCs w:val="20"/>
        </w:rPr>
        <w:t>: ses parents n’aimaient pas ses amis, car ils n’étaient pas religieux comme eux, et puis ils parlaient mal ! Elle a ressenti une pression de devoir les quitter. Elle s’est sentie coupable et inconfortable vis à vis de ses amis. Elle a fini par les laisser tomber mais sentait que ce n’était pas bien d’avoir agi ainsi.</w:t>
      </w:r>
    </w:p>
    <w:p w14:paraId="5887CA76" w14:textId="77777777" w:rsidR="004C6722" w:rsidRPr="00FA425B" w:rsidRDefault="004C6722" w:rsidP="004C6722">
      <w:pPr>
        <w:spacing w:after="0"/>
        <w:rPr>
          <w:rFonts w:ascii="Calisto MT" w:hAnsi="Calisto MT"/>
          <w:sz w:val="20"/>
          <w:szCs w:val="20"/>
        </w:rPr>
      </w:pPr>
      <w:bookmarkStart w:id="91" w:name="_Hlk123069180"/>
      <w:r w:rsidRPr="00FA425B">
        <w:rPr>
          <w:rFonts w:ascii="Calisto MT" w:hAnsi="Calisto MT"/>
          <w:sz w:val="20"/>
          <w:szCs w:val="20"/>
        </w:rPr>
        <w:lastRenderedPageBreak/>
        <w:t>Elle a même senti la nécessité d’aller en Israël pour approfondir sa foi et mieux correspondre aux souhaits des parents.</w:t>
      </w:r>
    </w:p>
    <w:bookmarkEnd w:id="91"/>
    <w:p w14:paraId="6C6EF21F" w14:textId="77777777" w:rsidR="004C6722" w:rsidRPr="00FA425B" w:rsidRDefault="004C6722" w:rsidP="004C6722">
      <w:pPr>
        <w:spacing w:after="0"/>
        <w:rPr>
          <w:rFonts w:ascii="Calisto MT" w:hAnsi="Calisto MT"/>
          <w:sz w:val="20"/>
          <w:szCs w:val="20"/>
        </w:rPr>
      </w:pPr>
      <w:r w:rsidRPr="00FA425B">
        <w:rPr>
          <w:rFonts w:ascii="Calisto MT" w:hAnsi="Calisto MT"/>
          <w:sz w:val="20"/>
          <w:szCs w:val="20"/>
        </w:rPr>
        <w:t>« Je souhaite être parfaite pour mon père, j’ai beaucoup de pression de la part de mon père. Quelqu’un m’a pris ma conscience, ma tête est vide, elle a été remplacée par une autre. Je ne suis plus la même personne ; je sens que quelqu’un me pousse d’une falaise et je tombe sans pouvoir contrôler la chute.</w:t>
      </w:r>
    </w:p>
    <w:p w14:paraId="774B869F" w14:textId="77777777" w:rsidR="004C6722" w:rsidRPr="00FA425B" w:rsidRDefault="004C6722" w:rsidP="004C6722">
      <w:pPr>
        <w:spacing w:after="0"/>
        <w:rPr>
          <w:rFonts w:ascii="Calisto MT" w:hAnsi="Calisto MT"/>
          <w:sz w:val="20"/>
          <w:szCs w:val="20"/>
        </w:rPr>
      </w:pPr>
      <w:r w:rsidRPr="00FA425B">
        <w:rPr>
          <w:rFonts w:ascii="Calisto MT" w:hAnsi="Calisto MT"/>
          <w:sz w:val="20"/>
          <w:szCs w:val="20"/>
        </w:rPr>
        <w:t>J’ai des pensées inappropriées : je pense aux relations intimes de mes professeurs, je les imagine nus, je ne peux pas m’en empêcher ».</w:t>
      </w:r>
    </w:p>
    <w:p w14:paraId="2778693D" w14:textId="77777777" w:rsidR="004C6722" w:rsidRPr="00FA425B" w:rsidRDefault="004C6722" w:rsidP="004C6722">
      <w:pPr>
        <w:spacing w:after="0"/>
        <w:rPr>
          <w:rFonts w:ascii="Calisto MT" w:hAnsi="Calisto MT"/>
          <w:sz w:val="20"/>
          <w:szCs w:val="20"/>
        </w:rPr>
      </w:pPr>
      <w:r w:rsidRPr="00FA425B">
        <w:rPr>
          <w:rFonts w:ascii="Calisto MT" w:hAnsi="Calisto MT"/>
          <w:sz w:val="20"/>
          <w:szCs w:val="20"/>
        </w:rPr>
        <w:t>Mère ?</w:t>
      </w:r>
      <w:r>
        <w:rPr>
          <w:rFonts w:ascii="Calisto MT" w:hAnsi="Calisto MT"/>
          <w:sz w:val="20"/>
          <w:szCs w:val="20"/>
        </w:rPr>
        <w:t xml:space="preserve"> </w:t>
      </w:r>
      <w:r w:rsidRPr="00FA425B">
        <w:rPr>
          <w:rFonts w:ascii="Calisto MT" w:hAnsi="Calisto MT"/>
          <w:sz w:val="20"/>
          <w:szCs w:val="20"/>
        </w:rPr>
        <w:t>« Elle m’aime bien, elle est travailleuse et autoritaire ».</w:t>
      </w:r>
    </w:p>
    <w:p w14:paraId="516A1D27" w14:textId="77777777" w:rsidR="004C6722" w:rsidRPr="00FA425B" w:rsidRDefault="004C6722" w:rsidP="004C6722">
      <w:pPr>
        <w:spacing w:after="0"/>
        <w:rPr>
          <w:rFonts w:ascii="Calisto MT" w:hAnsi="Calisto MT"/>
          <w:sz w:val="20"/>
          <w:szCs w:val="20"/>
        </w:rPr>
      </w:pPr>
      <w:r w:rsidRPr="00FA425B">
        <w:rPr>
          <w:rFonts w:ascii="Calisto MT" w:hAnsi="Calisto MT"/>
          <w:sz w:val="20"/>
          <w:szCs w:val="20"/>
        </w:rPr>
        <w:t>Rêve : de sexualité.</w:t>
      </w:r>
    </w:p>
    <w:p w14:paraId="6EED52C2" w14:textId="77777777" w:rsidR="004C6722" w:rsidRDefault="004C6722" w:rsidP="004C6722">
      <w:pPr>
        <w:spacing w:after="0"/>
        <w:rPr>
          <w:rFonts w:ascii="Calisto MT" w:hAnsi="Calisto MT"/>
          <w:b/>
          <w:bCs/>
        </w:rPr>
      </w:pPr>
    </w:p>
    <w:p w14:paraId="218CC467" w14:textId="77777777" w:rsidR="004C6722" w:rsidRPr="00FA425B" w:rsidRDefault="004C6722" w:rsidP="004C6722">
      <w:pPr>
        <w:spacing w:after="0"/>
        <w:rPr>
          <w:rFonts w:ascii="Calisto MT" w:hAnsi="Calisto MT"/>
          <w:b/>
          <w:bCs/>
        </w:rPr>
      </w:pPr>
      <w:r w:rsidRPr="00FA425B">
        <w:rPr>
          <w:rFonts w:ascii="Calisto MT" w:hAnsi="Calisto MT"/>
          <w:b/>
          <w:bCs/>
        </w:rPr>
        <w:t>Solution</w:t>
      </w:r>
    </w:p>
    <w:p w14:paraId="30577ADC" w14:textId="77777777" w:rsidR="004C6722" w:rsidRPr="00FA425B" w:rsidRDefault="004C6722" w:rsidP="004C6722">
      <w:pPr>
        <w:spacing w:after="0"/>
        <w:rPr>
          <w:rFonts w:ascii="Calisto MT" w:hAnsi="Calisto MT"/>
        </w:rPr>
      </w:pPr>
      <w:r w:rsidRPr="00FA425B">
        <w:rPr>
          <w:rFonts w:ascii="Calisto MT" w:hAnsi="Calisto MT"/>
        </w:rPr>
        <w:t>Analyse : souhaite une image particulière devant son père. Soucieuse de ce que les autres pensent d’elle. « Je devrais être religieuse, je devrais aller en Israël pour étudier la religion ».</w:t>
      </w:r>
    </w:p>
    <w:p w14:paraId="271122CA" w14:textId="77777777" w:rsidR="004C6722" w:rsidRPr="00FA425B" w:rsidRDefault="004C6722" w:rsidP="004C6722">
      <w:pPr>
        <w:spacing w:after="0"/>
        <w:rPr>
          <w:rFonts w:ascii="Calisto MT" w:hAnsi="Calisto MT"/>
        </w:rPr>
      </w:pPr>
      <w:r w:rsidRPr="00FA425B">
        <w:rPr>
          <w:rFonts w:ascii="Calisto MT" w:hAnsi="Calisto MT"/>
        </w:rPr>
        <w:t>Le remède prescrit est Alumina silicata.</w:t>
      </w:r>
    </w:p>
    <w:p w14:paraId="57706331" w14:textId="77777777" w:rsidR="004C6722" w:rsidRDefault="004C6722" w:rsidP="004C6722">
      <w:pPr>
        <w:spacing w:after="0"/>
        <w:rPr>
          <w:rFonts w:ascii="Calisto MT" w:hAnsi="Calisto MT"/>
          <w:b/>
          <w:bCs/>
          <w:u w:val="single"/>
        </w:rPr>
      </w:pPr>
    </w:p>
    <w:p w14:paraId="0D9A3767" w14:textId="77777777" w:rsidR="004C6722" w:rsidRDefault="004C6722" w:rsidP="004C6722">
      <w:pPr>
        <w:spacing w:after="0"/>
        <w:rPr>
          <w:rFonts w:ascii="Calisto MT" w:hAnsi="Calisto MT"/>
          <w:b/>
          <w:bCs/>
          <w:u w:val="single"/>
        </w:rPr>
      </w:pPr>
    </w:p>
    <w:p w14:paraId="704C33C5" w14:textId="77777777" w:rsidR="004C6722" w:rsidRDefault="004C6722" w:rsidP="004C6722">
      <w:pPr>
        <w:spacing w:after="0"/>
        <w:rPr>
          <w:rFonts w:ascii="Calisto MT" w:hAnsi="Calisto MT"/>
          <w:b/>
          <w:bCs/>
          <w:u w:val="single"/>
        </w:rPr>
      </w:pPr>
    </w:p>
    <w:p w14:paraId="366B061A" w14:textId="77777777" w:rsidR="004C6722" w:rsidRDefault="004C6722" w:rsidP="004C6722">
      <w:pPr>
        <w:spacing w:after="0"/>
        <w:rPr>
          <w:rFonts w:ascii="Calisto MT" w:hAnsi="Calisto MT"/>
          <w:b/>
          <w:bCs/>
          <w:u w:val="single"/>
        </w:rPr>
      </w:pPr>
    </w:p>
    <w:p w14:paraId="42D5DEE6" w14:textId="77777777" w:rsidR="004C6722" w:rsidRPr="00FA425B" w:rsidRDefault="004C6722" w:rsidP="004C6722">
      <w:pPr>
        <w:spacing w:after="0"/>
        <w:rPr>
          <w:rFonts w:ascii="Calisto MT" w:hAnsi="Calisto MT"/>
          <w:b/>
          <w:bCs/>
          <w:u w:val="single"/>
        </w:rPr>
      </w:pPr>
      <w:r w:rsidRPr="00FA425B">
        <w:rPr>
          <w:rFonts w:ascii="Calisto MT" w:hAnsi="Calisto MT"/>
          <w:b/>
          <w:bCs/>
          <w:u w:val="single"/>
        </w:rPr>
        <w:t>Alum</w:t>
      </w:r>
      <w:r>
        <w:rPr>
          <w:rFonts w:ascii="Calisto MT" w:hAnsi="Calisto MT"/>
          <w:b/>
          <w:bCs/>
          <w:u w:val="single"/>
        </w:rPr>
        <w:t>ina</w:t>
      </w:r>
      <w:r w:rsidRPr="0013505D">
        <w:rPr>
          <w:rFonts w:ascii="Calisto MT" w:hAnsi="Calisto MT"/>
          <w:b/>
          <w:bCs/>
        </w:rPr>
        <w:t> </w:t>
      </w:r>
    </w:p>
    <w:p w14:paraId="21D4F406" w14:textId="77777777" w:rsidR="004C6722" w:rsidRPr="00FA425B" w:rsidRDefault="004C6722" w:rsidP="004C6722">
      <w:pPr>
        <w:spacing w:after="0"/>
        <w:rPr>
          <w:rFonts w:ascii="Calisto MT" w:hAnsi="Calisto MT"/>
        </w:rPr>
      </w:pPr>
      <w:r w:rsidRPr="00FA425B">
        <w:rPr>
          <w:rFonts w:ascii="Calisto MT" w:hAnsi="Calisto MT"/>
        </w:rPr>
        <w:t>– pas de liberté d’être soi-même, pas la liberté d</w:t>
      </w:r>
      <w:r>
        <w:rPr>
          <w:rFonts w:ascii="Calisto MT" w:hAnsi="Calisto MT"/>
        </w:rPr>
        <w:t xml:space="preserve">’avoir </w:t>
      </w:r>
      <w:r w:rsidRPr="00FA425B">
        <w:rPr>
          <w:rFonts w:ascii="Calisto MT" w:hAnsi="Calisto MT"/>
        </w:rPr>
        <w:t>une identité. Avec</w:t>
      </w:r>
      <w:r>
        <w:rPr>
          <w:rFonts w:ascii="Calisto MT" w:hAnsi="Calisto MT"/>
        </w:rPr>
        <w:t xml:space="preserve"> cette</w:t>
      </w:r>
      <w:r w:rsidRPr="00FA425B">
        <w:rPr>
          <w:rFonts w:ascii="Calisto MT" w:hAnsi="Calisto MT"/>
        </w:rPr>
        <w:t xml:space="preserve"> confusion d’identité, elle est forcée d’être une autre personne. Elle doit être d’une certaine </w:t>
      </w:r>
      <w:r>
        <w:rPr>
          <w:rFonts w:ascii="Calisto MT" w:hAnsi="Calisto MT"/>
        </w:rPr>
        <w:t>manière</w:t>
      </w:r>
      <w:r w:rsidRPr="00FA425B">
        <w:rPr>
          <w:rFonts w:ascii="Calisto MT" w:hAnsi="Calisto MT"/>
        </w:rPr>
        <w:t>.</w:t>
      </w:r>
    </w:p>
    <w:p w14:paraId="01A25530" w14:textId="77777777" w:rsidR="004C6722" w:rsidRPr="00FA425B" w:rsidRDefault="004C6722" w:rsidP="004C6722">
      <w:pPr>
        <w:spacing w:after="0"/>
        <w:rPr>
          <w:rFonts w:ascii="Calisto MT" w:hAnsi="Calisto MT"/>
        </w:rPr>
      </w:pPr>
      <w:r w:rsidRPr="00FA425B">
        <w:rPr>
          <w:rFonts w:ascii="Calisto MT" w:hAnsi="Calisto MT"/>
        </w:rPr>
        <w:t>– rigidité, peur de perdre son contrôle. La plupart des pathologies concernent la perte du contrôle : faiblesse, paralysie, maladresse, étourdissement, …</w:t>
      </w:r>
    </w:p>
    <w:p w14:paraId="4BAABF18" w14:textId="77777777" w:rsidR="004C6722" w:rsidRPr="00FA425B" w:rsidRDefault="004C6722" w:rsidP="004C6722">
      <w:pPr>
        <w:spacing w:after="0"/>
        <w:rPr>
          <w:rFonts w:ascii="Calisto MT" w:hAnsi="Calisto MT"/>
        </w:rPr>
      </w:pPr>
      <w:r w:rsidRPr="00FA425B">
        <w:rPr>
          <w:rFonts w:ascii="Calisto MT" w:hAnsi="Calisto MT"/>
        </w:rPr>
        <w:t>– impulsivité : perte de son contrôle, envie de se jeter par la fenêtre. Pensées inappropriées.</w:t>
      </w:r>
    </w:p>
    <w:p w14:paraId="7071DF72" w14:textId="77777777" w:rsidR="004C6722" w:rsidRPr="00FA425B" w:rsidRDefault="004C6722" w:rsidP="004C6722">
      <w:pPr>
        <w:spacing w:after="0"/>
        <w:rPr>
          <w:rFonts w:ascii="Calisto MT" w:hAnsi="Calisto MT"/>
        </w:rPr>
      </w:pPr>
    </w:p>
    <w:p w14:paraId="5B961B03" w14:textId="77777777" w:rsidR="004C6722" w:rsidRDefault="004C6722" w:rsidP="004C6722">
      <w:pPr>
        <w:spacing w:after="0"/>
        <w:rPr>
          <w:rFonts w:ascii="Calisto MT" w:hAnsi="Calisto MT"/>
        </w:rPr>
      </w:pPr>
      <w:r w:rsidRPr="00FA425B">
        <w:rPr>
          <w:rFonts w:ascii="Calisto MT" w:hAnsi="Calisto MT"/>
          <w:b/>
          <w:bCs/>
          <w:u w:val="single"/>
        </w:rPr>
        <w:t>Sil</w:t>
      </w:r>
      <w:r>
        <w:rPr>
          <w:rFonts w:ascii="Calisto MT" w:hAnsi="Calisto MT"/>
          <w:b/>
          <w:bCs/>
          <w:u w:val="single"/>
        </w:rPr>
        <w:t>icea</w:t>
      </w:r>
      <w:r>
        <w:rPr>
          <w:rFonts w:ascii="Calisto MT" w:hAnsi="Calisto MT"/>
        </w:rPr>
        <w:t xml:space="preserve"> : </w:t>
      </w:r>
      <w:r w:rsidRPr="00FA425B">
        <w:rPr>
          <w:rFonts w:ascii="Calisto MT" w:hAnsi="Calisto MT"/>
        </w:rPr>
        <w:t>besoin d’un comportement particulier, souhaite une image particulière devant les autres. « Je n’existe pas sans un moule, sans les autres, j’ai perdu mon identité ».</w:t>
      </w:r>
    </w:p>
    <w:p w14:paraId="28973302" w14:textId="77777777" w:rsidR="004C6722" w:rsidRPr="00FA425B" w:rsidRDefault="004C6722" w:rsidP="004C6722">
      <w:pPr>
        <w:spacing w:after="0"/>
        <w:rPr>
          <w:rFonts w:ascii="Calisto MT" w:hAnsi="Calisto MT"/>
        </w:rPr>
      </w:pPr>
    </w:p>
    <w:p w14:paraId="4B8CA34D" w14:textId="77777777" w:rsidR="004C6722" w:rsidRPr="00113D5A" w:rsidRDefault="004C6722" w:rsidP="004C6722">
      <w:pPr>
        <w:spacing w:after="0"/>
        <w:rPr>
          <w:rFonts w:ascii="Calisto MT" w:hAnsi="Calisto MT"/>
          <w:b/>
          <w:bCs/>
          <w:color w:val="CC0000"/>
          <w:u w:val="single"/>
        </w:rPr>
      </w:pPr>
      <w:r w:rsidRPr="00113D5A">
        <w:rPr>
          <w:rFonts w:ascii="Calisto MT" w:hAnsi="Calisto MT"/>
          <w:b/>
          <w:bCs/>
          <w:color w:val="CC0000"/>
          <w:u w:val="single"/>
        </w:rPr>
        <w:t>Alum-</w:t>
      </w:r>
      <w:proofErr w:type="spellStart"/>
      <w:r w:rsidRPr="00113D5A">
        <w:rPr>
          <w:rFonts w:ascii="Calisto MT" w:hAnsi="Calisto MT"/>
          <w:b/>
          <w:bCs/>
          <w:color w:val="CC0000"/>
          <w:u w:val="single"/>
        </w:rPr>
        <w:t>sil</w:t>
      </w:r>
      <w:proofErr w:type="spellEnd"/>
      <w:r w:rsidRPr="00113D5A">
        <w:rPr>
          <w:rFonts w:ascii="Calisto MT" w:hAnsi="Calisto MT"/>
          <w:b/>
          <w:bCs/>
          <w:color w:val="CC0000"/>
          <w:u w:val="single"/>
        </w:rPr>
        <w:t>.</w:t>
      </w:r>
      <w:r w:rsidRPr="00113D5A">
        <w:rPr>
          <w:rFonts w:ascii="Calisto MT" w:hAnsi="Calisto MT"/>
          <w:b/>
          <w:bCs/>
          <w:color w:val="CC0000"/>
        </w:rPr>
        <w:t> </w:t>
      </w:r>
    </w:p>
    <w:p w14:paraId="6D619710" w14:textId="77777777" w:rsidR="004C6722" w:rsidRPr="00113D5A" w:rsidRDefault="004C6722" w:rsidP="004C6722">
      <w:pPr>
        <w:spacing w:after="0"/>
        <w:rPr>
          <w:rFonts w:ascii="Calisto MT" w:hAnsi="Calisto MT"/>
          <w:color w:val="CC0000"/>
        </w:rPr>
      </w:pPr>
      <w:r w:rsidRPr="00113D5A">
        <w:rPr>
          <w:rFonts w:ascii="Calisto MT" w:hAnsi="Calisto MT"/>
          <w:color w:val="CC0000"/>
        </w:rPr>
        <w:t>– religious affection</w:t>
      </w:r>
    </w:p>
    <w:p w14:paraId="53ED35B3" w14:textId="77777777" w:rsidR="004C6722" w:rsidRPr="00113D5A" w:rsidRDefault="004C6722" w:rsidP="004C6722">
      <w:pPr>
        <w:spacing w:after="0"/>
        <w:rPr>
          <w:rFonts w:ascii="Calisto MT" w:hAnsi="Calisto MT"/>
          <w:color w:val="CC0000"/>
        </w:rPr>
      </w:pPr>
      <w:r w:rsidRPr="00113D5A">
        <w:rPr>
          <w:rFonts w:ascii="Calisto MT" w:hAnsi="Calisto MT"/>
          <w:color w:val="CC0000"/>
        </w:rPr>
        <w:t>– remorse</w:t>
      </w:r>
    </w:p>
    <w:p w14:paraId="4E31FBA7" w14:textId="77777777" w:rsidR="004C6722" w:rsidRPr="00113D5A" w:rsidRDefault="004C6722" w:rsidP="004C6722">
      <w:pPr>
        <w:spacing w:after="0"/>
        <w:rPr>
          <w:rFonts w:ascii="Calisto MT" w:hAnsi="Calisto MT"/>
          <w:color w:val="CC0000"/>
        </w:rPr>
      </w:pPr>
      <w:r w:rsidRPr="00113D5A">
        <w:rPr>
          <w:rFonts w:ascii="Calisto MT" w:hAnsi="Calisto MT"/>
          <w:color w:val="CC0000"/>
        </w:rPr>
        <w:t>– delusion falling forward.</w:t>
      </w:r>
    </w:p>
    <w:p w14:paraId="6E901786" w14:textId="77777777" w:rsidR="004C6722" w:rsidRPr="00113D5A" w:rsidRDefault="004C6722" w:rsidP="004C6722">
      <w:pPr>
        <w:spacing w:after="0"/>
        <w:rPr>
          <w:rFonts w:ascii="Calisto MT" w:hAnsi="Calisto MT"/>
          <w:color w:val="CC0000"/>
        </w:rPr>
      </w:pPr>
      <w:r w:rsidRPr="00113D5A">
        <w:rPr>
          <w:rFonts w:ascii="Calisto MT" w:hAnsi="Calisto MT"/>
          <w:color w:val="CC0000"/>
        </w:rPr>
        <w:t xml:space="preserve">Dans les lectures de Kent à </w:t>
      </w:r>
      <w:proofErr w:type="spellStart"/>
      <w:r w:rsidRPr="00113D5A">
        <w:rPr>
          <w:rFonts w:ascii="Calisto MT" w:hAnsi="Calisto MT"/>
          <w:color w:val="CC0000"/>
        </w:rPr>
        <w:t>propos</w:t>
      </w:r>
      <w:proofErr w:type="spellEnd"/>
      <w:r w:rsidRPr="00113D5A">
        <w:rPr>
          <w:rFonts w:ascii="Calisto MT" w:hAnsi="Calisto MT"/>
          <w:color w:val="CC0000"/>
        </w:rPr>
        <w:t xml:space="preserve"> </w:t>
      </w:r>
      <w:proofErr w:type="spellStart"/>
      <w:r w:rsidRPr="00113D5A">
        <w:rPr>
          <w:rFonts w:ascii="Calisto MT" w:hAnsi="Calisto MT"/>
          <w:color w:val="CC0000"/>
        </w:rPr>
        <w:t>d’Alum-sil</w:t>
      </w:r>
      <w:proofErr w:type="spellEnd"/>
      <w:r w:rsidRPr="00113D5A">
        <w:rPr>
          <w:rFonts w:ascii="Calisto MT" w:hAnsi="Calisto MT"/>
          <w:color w:val="CC0000"/>
        </w:rPr>
        <w:t>. : … aversion pour tout mouvement, désire un parfait repos.</w:t>
      </w:r>
    </w:p>
    <w:p w14:paraId="28E35210" w14:textId="77777777" w:rsidR="004C6722" w:rsidRPr="00E41106" w:rsidRDefault="004C6722" w:rsidP="004C6722">
      <w:pPr>
        <w:spacing w:after="0"/>
        <w:rPr>
          <w:rFonts w:ascii="Calisto MT" w:hAnsi="Calisto MT"/>
        </w:rPr>
      </w:pPr>
    </w:p>
    <w:p w14:paraId="33CFF652" w14:textId="77777777" w:rsidR="004C6722" w:rsidRPr="0013505D" w:rsidRDefault="004C6722" w:rsidP="004C6722">
      <w:pPr>
        <w:rPr>
          <w:rFonts w:ascii="Calisto MT" w:hAnsi="Calisto MT"/>
          <w:b/>
          <w:bCs/>
          <w:color w:val="CC0000"/>
          <w:u w:val="single"/>
        </w:rPr>
      </w:pPr>
      <w:bookmarkStart w:id="92" w:name="_Hlk110498254"/>
      <w:r w:rsidRPr="0013505D">
        <w:rPr>
          <w:rFonts w:ascii="Calisto MT" w:hAnsi="Calisto MT"/>
          <w:b/>
          <w:bCs/>
          <w:color w:val="CC0000"/>
          <w:u w:val="single"/>
        </w:rPr>
        <w:t xml:space="preserve">Cas 3 </w:t>
      </w:r>
      <w:r>
        <w:rPr>
          <w:rFonts w:ascii="Calisto MT" w:hAnsi="Calisto MT"/>
          <w:b/>
          <w:bCs/>
          <w:color w:val="CC0000"/>
          <w:u w:val="single"/>
        </w:rPr>
        <w:t>-</w:t>
      </w:r>
      <w:r w:rsidRPr="0013505D">
        <w:rPr>
          <w:rFonts w:ascii="Calisto MT" w:hAnsi="Calisto MT"/>
          <w:b/>
          <w:bCs/>
          <w:color w:val="CC0000"/>
          <w:u w:val="single"/>
        </w:rPr>
        <w:t xml:space="preserve"> Femme, 27 </w:t>
      </w:r>
      <w:proofErr w:type="spellStart"/>
      <w:r w:rsidRPr="0013505D">
        <w:rPr>
          <w:rFonts w:ascii="Calisto MT" w:hAnsi="Calisto MT"/>
          <w:b/>
          <w:bCs/>
          <w:color w:val="CC0000"/>
          <w:u w:val="single"/>
        </w:rPr>
        <w:t>ans</w:t>
      </w:r>
      <w:proofErr w:type="spellEnd"/>
      <w:r w:rsidRPr="0013505D">
        <w:rPr>
          <w:rFonts w:ascii="Calisto MT" w:hAnsi="Calisto MT"/>
          <w:b/>
          <w:bCs/>
          <w:color w:val="CC0000"/>
          <w:u w:val="single"/>
        </w:rPr>
        <w:t xml:space="preserve"> – Massimo </w:t>
      </w:r>
      <w:proofErr w:type="spellStart"/>
      <w:r w:rsidRPr="0013505D">
        <w:rPr>
          <w:rFonts w:ascii="Calisto MT" w:hAnsi="Calisto MT"/>
          <w:b/>
          <w:bCs/>
          <w:color w:val="CC0000"/>
          <w:u w:val="single"/>
        </w:rPr>
        <w:t>Mangialavori</w:t>
      </w:r>
      <w:proofErr w:type="spellEnd"/>
      <w:r w:rsidRPr="0013505D">
        <w:rPr>
          <w:rFonts w:ascii="Calisto MT" w:hAnsi="Calisto MT"/>
          <w:b/>
          <w:bCs/>
          <w:color w:val="CC0000"/>
          <w:u w:val="single"/>
        </w:rPr>
        <w:t xml:space="preserve"> – Bologna 14 – 22 février 2003</w:t>
      </w:r>
    </w:p>
    <w:bookmarkEnd w:id="92"/>
    <w:p w14:paraId="4C297EB5" w14:textId="77777777" w:rsidR="004C6722" w:rsidRPr="00FA425B" w:rsidRDefault="004C6722" w:rsidP="004C6722">
      <w:pPr>
        <w:spacing w:after="0"/>
        <w:rPr>
          <w:rFonts w:ascii="Calisto MT" w:hAnsi="Calisto MT"/>
          <w:sz w:val="20"/>
          <w:szCs w:val="20"/>
        </w:rPr>
      </w:pPr>
      <w:r w:rsidRPr="00FA425B">
        <w:rPr>
          <w:rFonts w:ascii="Calisto MT" w:hAnsi="Calisto MT"/>
          <w:sz w:val="20"/>
          <w:szCs w:val="20"/>
        </w:rPr>
        <w:t>Cette femme donne l'impression d'être un peu fanatique en matière de religion. Elle va à la messe tous les matins à 6 heures pour prier.  Elle est venue avec sa mère et Massimo a eu l'impression qu'elle n'avait pas plus de 20 ans. Comme beaucoup de remèdes de type Silic</w:t>
      </w:r>
      <w:r>
        <w:rPr>
          <w:rFonts w:ascii="Calisto MT" w:hAnsi="Calisto MT"/>
          <w:sz w:val="20"/>
          <w:szCs w:val="20"/>
        </w:rPr>
        <w:t>e</w:t>
      </w:r>
      <w:r w:rsidRPr="00FA425B">
        <w:rPr>
          <w:rFonts w:ascii="Calisto MT" w:hAnsi="Calisto MT"/>
          <w:sz w:val="20"/>
          <w:szCs w:val="20"/>
        </w:rPr>
        <w:t>a, elle semblait faire de son mieux pour ne pas paraître attirante. Elle est d'un poids très insuffisant et maigre avec des épaules voûtées. Elle se comportait comme si elle était moins qu'une adolescente.</w:t>
      </w:r>
    </w:p>
    <w:p w14:paraId="6EEEB434" w14:textId="77777777" w:rsidR="004C6722" w:rsidRPr="00FA425B" w:rsidRDefault="004C6722" w:rsidP="004C6722">
      <w:pPr>
        <w:spacing w:after="0"/>
        <w:rPr>
          <w:rFonts w:ascii="Calisto MT" w:hAnsi="Calisto MT"/>
          <w:sz w:val="20"/>
          <w:szCs w:val="20"/>
        </w:rPr>
      </w:pPr>
      <w:r w:rsidRPr="00FA425B">
        <w:rPr>
          <w:rFonts w:ascii="Calisto MT" w:hAnsi="Calisto MT"/>
          <w:sz w:val="20"/>
          <w:szCs w:val="20"/>
        </w:rPr>
        <w:t>La mère s'est immiscée dans sa vie privée. Elle parlait d'une voix très faible, au point que Massimo avait du mal à suivre ce qu'elle disait. Elle avait beaucoup de caries et de dents brunes - comme une personne qui n'aime pas aller chez le dentiste - et il y avait un problème évident d'articulation de la mâchoire.</w:t>
      </w:r>
    </w:p>
    <w:p w14:paraId="56840F8C" w14:textId="77777777" w:rsidR="004C6722" w:rsidRPr="00FA425B" w:rsidRDefault="004C6722" w:rsidP="004C6722">
      <w:pPr>
        <w:spacing w:before="240" w:after="0"/>
        <w:rPr>
          <w:rFonts w:ascii="Calisto MT" w:hAnsi="Calisto MT"/>
          <w:i/>
          <w:iCs/>
          <w:sz w:val="20"/>
          <w:szCs w:val="20"/>
        </w:rPr>
      </w:pPr>
      <w:r w:rsidRPr="0013505D">
        <w:rPr>
          <w:rFonts w:ascii="Calisto MT" w:hAnsi="Calisto MT"/>
          <w:b/>
          <w:bCs/>
          <w:sz w:val="20"/>
          <w:szCs w:val="20"/>
          <w:u w:val="single"/>
        </w:rPr>
        <w:t>La patiente</w:t>
      </w:r>
      <w:r w:rsidRPr="0013505D">
        <w:rPr>
          <w:rFonts w:ascii="Calisto MT" w:hAnsi="Calisto MT"/>
          <w:sz w:val="20"/>
          <w:szCs w:val="20"/>
        </w:rPr>
        <w:t> :</w:t>
      </w:r>
      <w:r w:rsidRPr="00FA425B">
        <w:rPr>
          <w:rFonts w:ascii="Calisto MT" w:hAnsi="Calisto MT"/>
          <w:sz w:val="20"/>
          <w:szCs w:val="20"/>
        </w:rPr>
        <w:t xml:space="preserve"> </w:t>
      </w:r>
      <w:r w:rsidRPr="00FA425B">
        <w:rPr>
          <w:rFonts w:ascii="Calisto MT" w:hAnsi="Calisto MT"/>
          <w:i/>
          <w:iCs/>
          <w:sz w:val="20"/>
          <w:szCs w:val="20"/>
        </w:rPr>
        <w:t xml:space="preserve">« Nous sommes partis en excursion avec la paroisse et nous étions très fatigués après avoir marché pendant des heures dans les montagnes. Ce soir-là, j'ai eu de fortes douleurs de brûlure et je pense que j'ai eu une cystite. J'avais une sensation de brûlure et une envie continue d'uriner, et le matin j'ai eu des leucorrhées et encore des brûlures... Puis nous avons continué à marcher et je n'ai plus eu de problèmes. Puis quelques jours plus tard, la même chose est apparue alors que j'étais au travail... J'ai ces problèmes depuis que je suis petite. Je me souviens qu'à chaque fois que je les avais, je </w:t>
      </w:r>
      <w:r w:rsidRPr="00FA425B">
        <w:rPr>
          <w:rFonts w:ascii="Calisto MT" w:hAnsi="Calisto MT"/>
          <w:i/>
          <w:iCs/>
          <w:sz w:val="20"/>
          <w:szCs w:val="20"/>
        </w:rPr>
        <w:lastRenderedPageBreak/>
        <w:t>pleurais pendant des heures parce que je ne supportais pas la douleur physique. Si je ressens une douleur, je me mets à pleurer, où que je sois... Ma santé a toujours été un peu fragile. </w:t>
      </w:r>
    </w:p>
    <w:p w14:paraId="235553FD" w14:textId="77777777" w:rsidR="004C6722" w:rsidRPr="00FA425B" w:rsidRDefault="004C6722" w:rsidP="004C6722">
      <w:pPr>
        <w:spacing w:after="0"/>
        <w:rPr>
          <w:rFonts w:ascii="Calisto MT" w:hAnsi="Calisto MT"/>
          <w:i/>
          <w:iCs/>
          <w:sz w:val="20"/>
          <w:szCs w:val="20"/>
        </w:rPr>
      </w:pPr>
      <w:r w:rsidRPr="00FA425B">
        <w:rPr>
          <w:rFonts w:ascii="Calisto MT" w:hAnsi="Calisto MT"/>
          <w:i/>
          <w:iCs/>
          <w:sz w:val="20"/>
          <w:szCs w:val="20"/>
        </w:rPr>
        <w:t>J'ai l'impression d'avoir pleuré pendant toute une vie. Mon humeur est toujours plutôt déprimée et je ne me ressaisis pas facilement. La première fois que j'ai pleuré sans interruption, c'était mon premier jour à l'école maternelle. Je me souviens encore que je n'ai pas arrêté pendant des heures et des heures... Finalement, il n'y avait plus de larmes à pleurer. C'était la première fois que... Je crois que j'ai réalisé à ce moment-là que je ne pouvais compter que sur moi, et que j'étais l</w:t>
      </w:r>
      <w:r>
        <w:rPr>
          <w:rFonts w:ascii="Calisto MT" w:hAnsi="Calisto MT"/>
          <w:i/>
          <w:iCs/>
          <w:sz w:val="20"/>
          <w:szCs w:val="20"/>
        </w:rPr>
        <w:t>a</w:t>
      </w:r>
      <w:r w:rsidRPr="00FA425B">
        <w:rPr>
          <w:rFonts w:ascii="Calisto MT" w:hAnsi="Calisto MT"/>
          <w:i/>
          <w:iCs/>
          <w:sz w:val="20"/>
          <w:szCs w:val="20"/>
        </w:rPr>
        <w:t xml:space="preserve"> plus petit</w:t>
      </w:r>
      <w:r>
        <w:rPr>
          <w:rFonts w:ascii="Calisto MT" w:hAnsi="Calisto MT"/>
          <w:i/>
          <w:iCs/>
          <w:sz w:val="20"/>
          <w:szCs w:val="20"/>
        </w:rPr>
        <w:t>e</w:t>
      </w:r>
      <w:r w:rsidRPr="00FA425B">
        <w:rPr>
          <w:rFonts w:ascii="Calisto MT" w:hAnsi="Calisto MT"/>
          <w:i/>
          <w:iCs/>
          <w:sz w:val="20"/>
          <w:szCs w:val="20"/>
        </w:rPr>
        <w:t>. C'était une école maternelle dirigée par des religieuses et elles m'ont prise uniquement parce que ma mère ne pouvait pas me garder à la maison. Mais tous les autres étaient plus grands que moi. Se séparer de ma mère était insupportable. </w:t>
      </w:r>
    </w:p>
    <w:p w14:paraId="1B83DA7E" w14:textId="77777777" w:rsidR="004C6722" w:rsidRPr="00FA425B" w:rsidRDefault="004C6722" w:rsidP="004C6722">
      <w:pPr>
        <w:spacing w:after="0"/>
        <w:rPr>
          <w:rFonts w:ascii="Calisto MT" w:hAnsi="Calisto MT"/>
          <w:i/>
          <w:iCs/>
          <w:sz w:val="20"/>
          <w:szCs w:val="20"/>
        </w:rPr>
      </w:pPr>
      <w:r w:rsidRPr="00FA425B">
        <w:rPr>
          <w:rFonts w:ascii="Calisto MT" w:hAnsi="Calisto MT"/>
          <w:i/>
          <w:iCs/>
          <w:sz w:val="20"/>
          <w:szCs w:val="20"/>
        </w:rPr>
        <w:t xml:space="preserve">Mais pour revenir à mes problèmes gynécologiques : après les antibiotiques et le traitement local, j'ai dû suivre un traitement pour mon système digestif car tout se bloque. Je ressens toujours une sorte de gonflement et j'ai un écoulement liquide. Je ne sais pas si c'est vaginal ou urinaire, mais j'ai une sensation de brûlure et d'inconfort, comme si la muqueuse était raide, et j'ai l'impression de ne pas pouvoir retenir l'urine. Je pense que l'envie est trop forte, toutes les demi-heures je vais aux toilettes. À la maison, je l'ai moins souvent, alors qu'au travail, où je me sens moins en sécurité, </w:t>
      </w:r>
      <w:r>
        <w:rPr>
          <w:rFonts w:ascii="Calisto MT" w:hAnsi="Calisto MT"/>
          <w:i/>
          <w:iCs/>
          <w:sz w:val="20"/>
          <w:szCs w:val="20"/>
        </w:rPr>
        <w:t>cela</w:t>
      </w:r>
      <w:r w:rsidRPr="00FA425B">
        <w:rPr>
          <w:rFonts w:ascii="Calisto MT" w:hAnsi="Calisto MT"/>
          <w:i/>
          <w:iCs/>
          <w:sz w:val="20"/>
          <w:szCs w:val="20"/>
        </w:rPr>
        <w:t xml:space="preserve"> survient davantage. C'est comme si l'urine bouillait, ou qu'elle était irritée... J'ai fait une échographie abdominale et des analyses d'urine, qui se sont révélées normales, puis des analyses diététiques. Lorsque ce problème se manifeste, je dois rentrer chez moi car j'ai l'impression de baigner dans un liquide brûlant… »</w:t>
      </w:r>
    </w:p>
    <w:p w14:paraId="2C61D57D" w14:textId="77777777" w:rsidR="004C6722" w:rsidRPr="00FA425B" w:rsidRDefault="004C6722" w:rsidP="004C6722">
      <w:pPr>
        <w:spacing w:after="0"/>
        <w:rPr>
          <w:rFonts w:ascii="Calisto MT" w:hAnsi="Calisto MT"/>
          <w:sz w:val="20"/>
          <w:szCs w:val="20"/>
        </w:rPr>
      </w:pPr>
      <w:r w:rsidRPr="00FA425B">
        <w:rPr>
          <w:rFonts w:ascii="Calisto MT" w:hAnsi="Calisto MT"/>
          <w:sz w:val="20"/>
          <w:szCs w:val="20"/>
        </w:rPr>
        <w:t>Elle dort tard et a beaucoup de difficultés le soir, et se réveille fatiguée le matin. Tout cela s'est passé des années avant cet épisode... Sa vie est en suspens, si elle est fatiguée, elle regarde la télévision, mais cela la rend encore plus fatiguée.</w:t>
      </w:r>
    </w:p>
    <w:p w14:paraId="4047DB5A" w14:textId="77777777" w:rsidR="004C6722" w:rsidRDefault="004C6722" w:rsidP="004C6722">
      <w:pPr>
        <w:spacing w:after="0"/>
        <w:rPr>
          <w:rFonts w:ascii="Calisto MT" w:hAnsi="Calisto MT"/>
          <w:sz w:val="20"/>
          <w:szCs w:val="20"/>
        </w:rPr>
      </w:pPr>
      <w:r w:rsidRPr="00FA425B">
        <w:rPr>
          <w:rFonts w:ascii="Calisto MT" w:hAnsi="Calisto MT"/>
          <w:sz w:val="20"/>
          <w:szCs w:val="20"/>
        </w:rPr>
        <w:t>… Elle ne sort même pas quand ses collègues l'invitent !</w:t>
      </w:r>
    </w:p>
    <w:p w14:paraId="1FB6D55A" w14:textId="77777777" w:rsidR="004C6722" w:rsidRDefault="004C6722" w:rsidP="004C6722">
      <w:pPr>
        <w:spacing w:after="0"/>
        <w:rPr>
          <w:rFonts w:ascii="Calisto MT" w:hAnsi="Calisto MT"/>
          <w:b/>
          <w:bCs/>
          <w:sz w:val="20"/>
          <w:szCs w:val="20"/>
          <w:u w:val="single"/>
        </w:rPr>
      </w:pPr>
    </w:p>
    <w:p w14:paraId="4423A660" w14:textId="77777777" w:rsidR="004C6722" w:rsidRPr="004835DD" w:rsidRDefault="004C6722" w:rsidP="004C6722">
      <w:pPr>
        <w:spacing w:after="0"/>
        <w:rPr>
          <w:rFonts w:ascii="Calisto MT" w:hAnsi="Calisto MT"/>
          <w:b/>
          <w:bCs/>
          <w:u w:val="single"/>
        </w:rPr>
      </w:pPr>
    </w:p>
    <w:p w14:paraId="26B2920F" w14:textId="77777777" w:rsidR="004C6722" w:rsidRPr="00FA425B" w:rsidRDefault="004C6722" w:rsidP="004C6722">
      <w:pPr>
        <w:spacing w:after="0"/>
        <w:rPr>
          <w:rFonts w:ascii="Calisto MT" w:hAnsi="Calisto MT"/>
          <w:sz w:val="20"/>
          <w:szCs w:val="20"/>
        </w:rPr>
      </w:pPr>
      <w:r w:rsidRPr="0013505D">
        <w:rPr>
          <w:rFonts w:ascii="Calisto MT" w:hAnsi="Calisto MT"/>
          <w:b/>
          <w:bCs/>
          <w:sz w:val="20"/>
          <w:szCs w:val="20"/>
          <w:u w:val="single"/>
        </w:rPr>
        <w:t>Sa mère dit</w:t>
      </w:r>
      <w:r w:rsidRPr="00FA425B">
        <w:rPr>
          <w:rFonts w:ascii="Calisto MT" w:hAnsi="Calisto MT"/>
          <w:sz w:val="20"/>
          <w:szCs w:val="20"/>
        </w:rPr>
        <w:t> : « Eh bien, j'ai découvert qu'elle fréquente une amie qui est très différente d'elle - une fille très extravertie, mais avec des valeurs très différentes des siennes... dans un sens, c'est une amie, mais elle n'arrive pas du tout à se défendre, et quand elle revient de chez son ami</w:t>
      </w:r>
      <w:r>
        <w:rPr>
          <w:rFonts w:ascii="Calisto MT" w:hAnsi="Calisto MT"/>
          <w:sz w:val="20"/>
          <w:szCs w:val="20"/>
        </w:rPr>
        <w:t>e</w:t>
      </w:r>
      <w:r w:rsidRPr="00FA425B">
        <w:rPr>
          <w:rFonts w:ascii="Calisto MT" w:hAnsi="Calisto MT"/>
          <w:sz w:val="20"/>
          <w:szCs w:val="20"/>
        </w:rPr>
        <w:t>, elle se sent anxieuse. Le problème est alors remonté à la surface, son amie lui a dit qu'elle était peut-être lesbienne et qu'elle l'aimait bien, et j'ai senti que je devais aider ma fille. Aujourd'hui, elle ne sait presque plus rien et dit avoir des problèmes avec son identité. Elle se demande si elle croit en Dieu, ou si elle est une fille attirante. Nous sommes pratiquants... Maintenant elle cherche tout, et elle ne sait pas à quel point elle est croyante, et elle se demande si c'est possible qu'elle soit attirée par les femmes... Je ne sais pas comment la rassurer... en tant que mère je n'ai pas de doutes sur sa sexualité, mais je ne peux pas la rassurer avec une tape sur l'épaule.</w:t>
      </w:r>
    </w:p>
    <w:p w14:paraId="2B9A137B" w14:textId="77777777" w:rsidR="004C6722" w:rsidRDefault="004C6722" w:rsidP="004C6722">
      <w:pPr>
        <w:spacing w:after="0"/>
        <w:rPr>
          <w:rFonts w:ascii="Calisto MT" w:hAnsi="Calisto MT"/>
          <w:sz w:val="20"/>
          <w:szCs w:val="20"/>
        </w:rPr>
      </w:pPr>
      <w:r w:rsidRPr="00FA425B">
        <w:rPr>
          <w:rFonts w:ascii="Calisto MT" w:hAnsi="Calisto MT"/>
          <w:sz w:val="20"/>
          <w:szCs w:val="20"/>
        </w:rPr>
        <w:t xml:space="preserve">Elle était très allergique dès qu'elle a ouvert les yeux. Maintenant les tests disent qu'elle est normale. Dès qu'elle a commencé à prendre le sein, elle a eu la diarrhée et a pleuré sans arrêt jour et nuit, et même alors elle a eu des leucorrhées. </w:t>
      </w:r>
    </w:p>
    <w:p w14:paraId="50EA1AD7" w14:textId="77777777" w:rsidR="004C6722" w:rsidRPr="00FA425B" w:rsidRDefault="004C6722" w:rsidP="004C6722">
      <w:pPr>
        <w:spacing w:after="0"/>
        <w:rPr>
          <w:rFonts w:ascii="Calisto MT" w:hAnsi="Calisto MT"/>
          <w:sz w:val="20"/>
          <w:szCs w:val="20"/>
        </w:rPr>
      </w:pPr>
      <w:r w:rsidRPr="0013505D">
        <w:rPr>
          <w:rFonts w:ascii="Calisto MT" w:hAnsi="Calisto MT"/>
          <w:b/>
          <w:bCs/>
          <w:sz w:val="20"/>
          <w:szCs w:val="20"/>
          <w:u w:val="single"/>
        </w:rPr>
        <w:t>Sa mère dit</w:t>
      </w:r>
      <w:r w:rsidRPr="0013505D">
        <w:rPr>
          <w:rFonts w:ascii="Calisto MT" w:hAnsi="Calisto MT"/>
          <w:sz w:val="20"/>
          <w:szCs w:val="20"/>
        </w:rPr>
        <w:t xml:space="preserve"> : </w:t>
      </w:r>
      <w:r w:rsidRPr="00FA425B">
        <w:rPr>
          <w:rFonts w:ascii="Calisto MT" w:hAnsi="Calisto MT"/>
          <w:sz w:val="20"/>
          <w:szCs w:val="20"/>
        </w:rPr>
        <w:t>« Nous avons eu beaucoup de difficultés à introduire dans son régime les aliments auxquels elle était le plus allergique, parce que le pédiatre de l'époque disait qu'il semblait qu'elle était allergique au lait... Mais avez-vous déjà vu un bébé allergique au lait de sa propre mère ? J'ai quatre autres filles qui mangent normalement et elle</w:t>
      </w:r>
      <w:r>
        <w:rPr>
          <w:rFonts w:ascii="Calisto MT" w:hAnsi="Calisto MT"/>
          <w:sz w:val="20"/>
          <w:szCs w:val="20"/>
        </w:rPr>
        <w:t>, elle</w:t>
      </w:r>
      <w:r w:rsidRPr="00FA425B">
        <w:rPr>
          <w:rFonts w:ascii="Calisto MT" w:hAnsi="Calisto MT"/>
          <w:sz w:val="20"/>
          <w:szCs w:val="20"/>
        </w:rPr>
        <w:t xml:space="preserve"> ne pouvait pas manger ce qu'on lui donnait. » </w:t>
      </w:r>
    </w:p>
    <w:p w14:paraId="40149D0C" w14:textId="77777777" w:rsidR="004C6722" w:rsidRPr="00FA425B" w:rsidRDefault="004C6722" w:rsidP="004C6722">
      <w:pPr>
        <w:spacing w:after="0"/>
        <w:rPr>
          <w:rFonts w:ascii="Calisto MT" w:hAnsi="Calisto MT"/>
          <w:sz w:val="20"/>
          <w:szCs w:val="20"/>
        </w:rPr>
      </w:pPr>
      <w:r w:rsidRPr="00FA425B">
        <w:rPr>
          <w:rFonts w:ascii="Calisto MT" w:hAnsi="Calisto MT"/>
          <w:sz w:val="20"/>
          <w:szCs w:val="20"/>
        </w:rPr>
        <w:t>Elle avait des douleurs brûlantes et des démangeaisons et devenait dépressive lorsqu'elle mangeait.</w:t>
      </w:r>
    </w:p>
    <w:p w14:paraId="71D9A142" w14:textId="77777777" w:rsidR="004C6722" w:rsidRPr="00FA425B" w:rsidRDefault="004C6722" w:rsidP="004C6722">
      <w:pPr>
        <w:spacing w:after="0"/>
        <w:rPr>
          <w:rFonts w:ascii="Calisto MT" w:hAnsi="Calisto MT"/>
          <w:i/>
          <w:iCs/>
          <w:sz w:val="20"/>
          <w:szCs w:val="20"/>
        </w:rPr>
      </w:pPr>
      <w:r w:rsidRPr="0013505D">
        <w:rPr>
          <w:rFonts w:ascii="Calisto MT" w:hAnsi="Calisto MT"/>
          <w:b/>
          <w:bCs/>
          <w:sz w:val="20"/>
          <w:szCs w:val="20"/>
          <w:u w:val="single"/>
        </w:rPr>
        <w:t>La patiente</w:t>
      </w:r>
      <w:r w:rsidRPr="0013505D">
        <w:rPr>
          <w:rFonts w:ascii="Calisto MT" w:hAnsi="Calisto MT"/>
          <w:sz w:val="20"/>
          <w:szCs w:val="20"/>
        </w:rPr>
        <w:t> :</w:t>
      </w:r>
      <w:r w:rsidRPr="00FA425B">
        <w:rPr>
          <w:rFonts w:ascii="Calisto MT" w:hAnsi="Calisto MT"/>
          <w:i/>
          <w:iCs/>
          <w:sz w:val="20"/>
          <w:szCs w:val="20"/>
        </w:rPr>
        <w:t xml:space="preserve"> « Depuis l'âge de six ans, j'ai des maux de tête. J'ai des douleurs perçantes au niveau des tempes, et je ressens une tension qui passe par les dents, et je peux sentir ma mâchoire... Ça commence toujours dans la nuque. J'ai froid, un froid glacial, et ensuite c'est comme si mon cou devenait de plus en plus faible, et qu'il m'était difficile de tenir ma tête en l'air. J'avais l'impression qu'elle était très lourde. Cela se produit au moins deux ou trois fois par semaine, mais cela peut se produire pendant 10 jours d'affilée. Je me lève le matin en me sentant mal, puis ça empir</w:t>
      </w:r>
      <w:r>
        <w:rPr>
          <w:rFonts w:ascii="Calisto MT" w:hAnsi="Calisto MT"/>
          <w:i/>
          <w:iCs/>
          <w:sz w:val="20"/>
          <w:szCs w:val="20"/>
        </w:rPr>
        <w:t>e</w:t>
      </w:r>
      <w:r w:rsidRPr="00FA425B">
        <w:rPr>
          <w:rFonts w:ascii="Calisto MT" w:hAnsi="Calisto MT"/>
          <w:i/>
          <w:iCs/>
          <w:sz w:val="20"/>
          <w:szCs w:val="20"/>
        </w:rPr>
        <w:t>. J'ai souvent des vertiges lorsque je me lève du canapé, et si cela ne disparaît pas immédiatement, je prends tout de suite un analgésique, je ne supporte pas la douleur. J'ai toujours un peu la nausée le matin, mais j'arrive à faire disparaître mon mal de tête en mangeant beaucoup à midi... Les aliments frits me donnent la nausée et me donnent souvent mal à la tête... Je ne peux pas manger de viande, de fromage ou de lait, car ils provoquent des douleurs beaucoup plus fréquentes et plus fortes. »</w:t>
      </w:r>
    </w:p>
    <w:p w14:paraId="450C6141" w14:textId="77777777" w:rsidR="004C6722" w:rsidRPr="00FA425B" w:rsidRDefault="004C6722" w:rsidP="004C6722">
      <w:pPr>
        <w:spacing w:after="0"/>
        <w:rPr>
          <w:rFonts w:ascii="Calisto MT" w:hAnsi="Calisto MT"/>
          <w:i/>
          <w:iCs/>
          <w:sz w:val="20"/>
          <w:szCs w:val="20"/>
        </w:rPr>
      </w:pPr>
      <w:r w:rsidRPr="00FA425B">
        <w:rPr>
          <w:rFonts w:ascii="Calisto MT" w:hAnsi="Calisto MT"/>
          <w:i/>
          <w:iCs/>
          <w:sz w:val="20"/>
          <w:szCs w:val="20"/>
        </w:rPr>
        <w:t>« … Lorsque mes règles arrivent, je me sens mieux et j'ai moins de brûlures, mais avant et après mes règles sont les pires moments, car les douleurs sont beaucoup plus fréquentes et fortes. »</w:t>
      </w:r>
    </w:p>
    <w:p w14:paraId="06FBD342" w14:textId="77777777" w:rsidR="004C6722" w:rsidRPr="00FA425B" w:rsidRDefault="004C6722" w:rsidP="004C6722">
      <w:pPr>
        <w:spacing w:after="0"/>
        <w:rPr>
          <w:rFonts w:ascii="Calisto MT" w:hAnsi="Calisto MT"/>
          <w:i/>
          <w:iCs/>
          <w:sz w:val="20"/>
          <w:szCs w:val="20"/>
        </w:rPr>
      </w:pPr>
      <w:r w:rsidRPr="00FA425B">
        <w:rPr>
          <w:rFonts w:ascii="Calisto MT" w:hAnsi="Calisto MT"/>
          <w:i/>
          <w:iCs/>
          <w:sz w:val="20"/>
          <w:szCs w:val="20"/>
        </w:rPr>
        <w:t>« J'ai eu beaucoup de problèmes avec les amygdalites. Vers l'âge de quatre ans, j'ai eu quatre crises par an de mauvaises amygdalites et une grave période de plaque dentaire. J'ai été hospitalisé</w:t>
      </w:r>
      <w:r>
        <w:rPr>
          <w:rFonts w:ascii="Calisto MT" w:hAnsi="Calisto MT"/>
          <w:i/>
          <w:iCs/>
          <w:sz w:val="20"/>
          <w:szCs w:val="20"/>
        </w:rPr>
        <w:t>e</w:t>
      </w:r>
      <w:r w:rsidRPr="00FA425B">
        <w:rPr>
          <w:rFonts w:ascii="Calisto MT" w:hAnsi="Calisto MT"/>
          <w:i/>
          <w:iCs/>
          <w:sz w:val="20"/>
          <w:szCs w:val="20"/>
        </w:rPr>
        <w:t xml:space="preserve"> pendant des semaines, et on m'a mis sous antibiotiques, dont je ne suis pas sorti avant mes 21 ans. Après l'opération, j'ai commencé à crier parce que je me réveillais et je ne savais pas où j'étais, j'entendais les gens autour de moi dire des choses et c'était comme si mon cerveau ne comprenait pas ... C'était la plus grande peur de ma vie et j'ai commencé à cracher du sang... Je me sentais très mal et ma gorge était brûlante. Je pouvais goûter le sang, je peux encore le faire maintenant quand je ne me sens pas bien. »</w:t>
      </w:r>
    </w:p>
    <w:p w14:paraId="05E439E3" w14:textId="77777777" w:rsidR="004C6722" w:rsidRPr="00FA425B" w:rsidRDefault="004C6722" w:rsidP="004C6722">
      <w:pPr>
        <w:spacing w:after="0"/>
        <w:rPr>
          <w:rFonts w:ascii="Calisto MT" w:hAnsi="Calisto MT"/>
          <w:i/>
          <w:iCs/>
          <w:sz w:val="20"/>
          <w:szCs w:val="20"/>
        </w:rPr>
      </w:pPr>
      <w:r w:rsidRPr="00FA425B">
        <w:rPr>
          <w:rFonts w:ascii="Calisto MT" w:hAnsi="Calisto MT"/>
          <w:i/>
          <w:iCs/>
          <w:sz w:val="20"/>
          <w:szCs w:val="20"/>
        </w:rPr>
        <w:t>« J'ai toujours été constipé</w:t>
      </w:r>
      <w:r>
        <w:rPr>
          <w:rFonts w:ascii="Calisto MT" w:hAnsi="Calisto MT"/>
          <w:i/>
          <w:iCs/>
          <w:sz w:val="20"/>
          <w:szCs w:val="20"/>
        </w:rPr>
        <w:t>e</w:t>
      </w:r>
      <w:r w:rsidRPr="00FA425B">
        <w:rPr>
          <w:rFonts w:ascii="Calisto MT" w:hAnsi="Calisto MT"/>
          <w:i/>
          <w:iCs/>
          <w:sz w:val="20"/>
          <w:szCs w:val="20"/>
        </w:rPr>
        <w:t xml:space="preserve"> depuis que je suis petit</w:t>
      </w:r>
      <w:r>
        <w:rPr>
          <w:rFonts w:ascii="Calisto MT" w:hAnsi="Calisto MT"/>
          <w:i/>
          <w:iCs/>
          <w:sz w:val="20"/>
          <w:szCs w:val="20"/>
        </w:rPr>
        <w:t>e</w:t>
      </w:r>
      <w:r w:rsidRPr="00FA425B">
        <w:rPr>
          <w:rFonts w:ascii="Calisto MT" w:hAnsi="Calisto MT"/>
          <w:i/>
          <w:iCs/>
          <w:sz w:val="20"/>
          <w:szCs w:val="20"/>
        </w:rPr>
        <w:t xml:space="preserve">, mais il ne faut pas grand-chose pour que je me débloque... un capuccino fera l'affaire... mais ensuite j'ai mal à la tête. Quand j'étais petite, j'ai eu une période de mauvaise constipation, </w:t>
      </w:r>
      <w:r w:rsidRPr="00FA425B">
        <w:rPr>
          <w:rFonts w:ascii="Calisto MT" w:hAnsi="Calisto MT"/>
          <w:i/>
          <w:iCs/>
          <w:sz w:val="20"/>
          <w:szCs w:val="20"/>
        </w:rPr>
        <w:lastRenderedPageBreak/>
        <w:t>de très mauvais problèmes anaux qui me donnaient l'impression d'être transpercée par une aiguille... Maintenant, j'ai toujours la diarrhée avant le début de mes règles... »</w:t>
      </w:r>
    </w:p>
    <w:p w14:paraId="1F8D61B4" w14:textId="77777777" w:rsidR="004C6722" w:rsidRPr="00FA425B" w:rsidRDefault="004C6722" w:rsidP="004C6722">
      <w:pPr>
        <w:spacing w:after="0"/>
        <w:rPr>
          <w:rFonts w:ascii="Calisto MT" w:hAnsi="Calisto MT"/>
          <w:i/>
          <w:iCs/>
          <w:sz w:val="20"/>
          <w:szCs w:val="20"/>
        </w:rPr>
      </w:pPr>
      <w:r w:rsidRPr="00FA425B">
        <w:rPr>
          <w:rFonts w:ascii="Calisto MT" w:hAnsi="Calisto MT"/>
          <w:i/>
          <w:iCs/>
          <w:sz w:val="20"/>
          <w:szCs w:val="20"/>
        </w:rPr>
        <w:t>« Je suis terriblement frileu</w:t>
      </w:r>
      <w:r>
        <w:rPr>
          <w:rFonts w:ascii="Calisto MT" w:hAnsi="Calisto MT"/>
          <w:i/>
          <w:iCs/>
          <w:sz w:val="20"/>
          <w:szCs w:val="20"/>
        </w:rPr>
        <w:t>se</w:t>
      </w:r>
      <w:r w:rsidRPr="00FA425B">
        <w:rPr>
          <w:rFonts w:ascii="Calisto MT" w:hAnsi="Calisto MT"/>
          <w:i/>
          <w:iCs/>
          <w:sz w:val="20"/>
          <w:szCs w:val="20"/>
        </w:rPr>
        <w:t>, bien que je transpire très facilement... Mais l'eau glacée aide les démangeaisons. C'est comme si elle engourdissait la zone. »</w:t>
      </w:r>
    </w:p>
    <w:p w14:paraId="0DE9FEA0" w14:textId="77777777" w:rsidR="004C6722" w:rsidRPr="00FA425B" w:rsidRDefault="004C6722" w:rsidP="004C6722">
      <w:pPr>
        <w:spacing w:before="240" w:after="0"/>
        <w:rPr>
          <w:rFonts w:ascii="Calisto MT" w:hAnsi="Calisto MT"/>
          <w:b/>
          <w:bCs/>
          <w:u w:val="single"/>
        </w:rPr>
      </w:pPr>
      <w:r w:rsidRPr="00FA425B">
        <w:rPr>
          <w:rFonts w:ascii="Calisto MT" w:hAnsi="Calisto MT"/>
          <w:b/>
          <w:bCs/>
          <w:u w:val="single"/>
        </w:rPr>
        <w:t>Analyse du cas</w:t>
      </w:r>
    </w:p>
    <w:p w14:paraId="64D9F77F" w14:textId="77777777" w:rsidR="004C6722" w:rsidRPr="00FA425B" w:rsidRDefault="004C6722" w:rsidP="004C6722">
      <w:pPr>
        <w:pStyle w:val="Paragraphedeliste"/>
        <w:numPr>
          <w:ilvl w:val="0"/>
          <w:numId w:val="204"/>
        </w:numPr>
        <w:spacing w:after="0" w:line="256" w:lineRule="auto"/>
        <w:rPr>
          <w:rFonts w:ascii="Calisto MT" w:hAnsi="Calisto MT"/>
        </w:rPr>
      </w:pPr>
      <w:r w:rsidRPr="00FA425B">
        <w:rPr>
          <w:rFonts w:ascii="Calisto MT" w:hAnsi="Calisto MT"/>
        </w:rPr>
        <w:t>La question de l'identité est très importante. Elle est dans un état fusionnel. Un bébé humain ne peut pas survivre seul pendant une longue période. Lorsque cet état fusionnel se prolonge, il devient pathologique.</w:t>
      </w:r>
    </w:p>
    <w:p w14:paraId="18F8A5E5" w14:textId="77777777" w:rsidR="004C6722" w:rsidRPr="00FA425B" w:rsidRDefault="004C6722" w:rsidP="004C6722">
      <w:pPr>
        <w:pStyle w:val="Paragraphedeliste"/>
        <w:numPr>
          <w:ilvl w:val="0"/>
          <w:numId w:val="204"/>
        </w:numPr>
        <w:spacing w:after="0" w:line="256" w:lineRule="auto"/>
        <w:rPr>
          <w:rFonts w:ascii="Calisto MT" w:hAnsi="Calisto MT"/>
        </w:rPr>
      </w:pPr>
      <w:r w:rsidRPr="00FA425B">
        <w:rPr>
          <w:rFonts w:ascii="Calisto MT" w:hAnsi="Calisto MT"/>
        </w:rPr>
        <w:t xml:space="preserve">Dans </w:t>
      </w:r>
      <w:proofErr w:type="spellStart"/>
      <w:r>
        <w:rPr>
          <w:rFonts w:ascii="Calisto MT" w:hAnsi="Calisto MT"/>
        </w:rPr>
        <w:t>A</w:t>
      </w:r>
      <w:r w:rsidRPr="00FA425B">
        <w:rPr>
          <w:rFonts w:ascii="Calisto MT" w:hAnsi="Calisto MT"/>
        </w:rPr>
        <w:t>lum-sil</w:t>
      </w:r>
      <w:proofErr w:type="spellEnd"/>
      <w:r w:rsidRPr="00FA425B">
        <w:rPr>
          <w:rFonts w:ascii="Calisto MT" w:hAnsi="Calisto MT"/>
        </w:rPr>
        <w:t>., on trouve quelqu'un qui a ce sentiment très fort de n'être presque rien. C'est vraiment un grave problème s'ils se débarrassent de tout ça, parce qu'au bout du compte, ils ne sont plus rien. Il n'y a aucun moyen d'y échapper.</w:t>
      </w:r>
    </w:p>
    <w:p w14:paraId="1601051B" w14:textId="77777777" w:rsidR="004C6722" w:rsidRPr="00FA425B" w:rsidRDefault="004C6722" w:rsidP="004C6722">
      <w:pPr>
        <w:pStyle w:val="Paragraphedeliste"/>
        <w:numPr>
          <w:ilvl w:val="0"/>
          <w:numId w:val="204"/>
        </w:numPr>
        <w:spacing w:after="0" w:line="256" w:lineRule="auto"/>
        <w:rPr>
          <w:rFonts w:ascii="Calisto MT" w:hAnsi="Calisto MT"/>
        </w:rPr>
      </w:pPr>
      <w:r w:rsidRPr="00FA425B">
        <w:rPr>
          <w:rFonts w:ascii="Calisto MT" w:hAnsi="Calisto MT"/>
        </w:rPr>
        <w:t>De nombreux symptômes de l'affaire sont là depuis toujours ! L'impression qu'il n'y a pas de solution et qu'elle sera toujours là.</w:t>
      </w:r>
    </w:p>
    <w:p w14:paraId="402D9827" w14:textId="77777777" w:rsidR="004C6722" w:rsidRPr="00FA425B" w:rsidRDefault="004C6722" w:rsidP="004C6722">
      <w:pPr>
        <w:pStyle w:val="Paragraphedeliste"/>
        <w:numPr>
          <w:ilvl w:val="0"/>
          <w:numId w:val="204"/>
        </w:numPr>
        <w:spacing w:after="0" w:line="256" w:lineRule="auto"/>
        <w:rPr>
          <w:rFonts w:ascii="Calisto MT" w:hAnsi="Calisto MT"/>
        </w:rPr>
      </w:pPr>
      <w:r w:rsidRPr="00FA425B">
        <w:rPr>
          <w:rFonts w:ascii="Calisto MT" w:hAnsi="Calisto MT"/>
        </w:rPr>
        <w:t>Le problème sexuel est une conséquence directe de l'état d'ignorance de qui ils sont.</w:t>
      </w:r>
    </w:p>
    <w:p w14:paraId="3032E49D" w14:textId="77777777" w:rsidR="004C6722" w:rsidRPr="00FA425B" w:rsidRDefault="004C6722" w:rsidP="004C6722">
      <w:pPr>
        <w:pStyle w:val="Paragraphedeliste"/>
        <w:numPr>
          <w:ilvl w:val="0"/>
          <w:numId w:val="204"/>
        </w:numPr>
        <w:spacing w:after="0" w:line="256" w:lineRule="auto"/>
        <w:rPr>
          <w:rFonts w:ascii="Calisto MT" w:hAnsi="Calisto MT"/>
        </w:rPr>
      </w:pPr>
      <w:r w:rsidRPr="00FA425B">
        <w:rPr>
          <w:rFonts w:ascii="Calisto MT" w:hAnsi="Calisto MT"/>
        </w:rPr>
        <w:t>Une opération est une intrusion dangereuse ! Tout ce qui a trait au dentiste, aux médecins ou à l'intrusion dans le système est un désastre pour eux.</w:t>
      </w:r>
    </w:p>
    <w:p w14:paraId="2B7929B6" w14:textId="77777777" w:rsidR="004C6722" w:rsidRDefault="004C6722" w:rsidP="004C6722">
      <w:pPr>
        <w:spacing w:after="0"/>
        <w:rPr>
          <w:rFonts w:ascii="Calisto MT" w:hAnsi="Calisto MT"/>
          <w:b/>
          <w:bCs/>
          <w:color w:val="7030A0"/>
          <w:u w:val="single"/>
        </w:rPr>
      </w:pPr>
    </w:p>
    <w:p w14:paraId="6241FA51" w14:textId="77777777" w:rsidR="004C6722" w:rsidRDefault="004C6722" w:rsidP="004C6722">
      <w:pPr>
        <w:spacing w:after="0"/>
        <w:rPr>
          <w:rFonts w:ascii="Calisto MT" w:hAnsi="Calisto MT"/>
          <w:b/>
          <w:bCs/>
          <w:color w:val="7030A0"/>
          <w:u w:val="single"/>
        </w:rPr>
      </w:pPr>
    </w:p>
    <w:p w14:paraId="182CCF0B" w14:textId="77777777" w:rsidR="004C6722" w:rsidRPr="00FA425B" w:rsidRDefault="004C6722" w:rsidP="004C6722">
      <w:pPr>
        <w:spacing w:after="0"/>
        <w:rPr>
          <w:rFonts w:ascii="Calisto MT" w:hAnsi="Calisto MT"/>
          <w:color w:val="7030A0"/>
        </w:rPr>
      </w:pPr>
      <w:r w:rsidRPr="00FA425B">
        <w:rPr>
          <w:rFonts w:ascii="Calisto MT" w:hAnsi="Calisto MT"/>
          <w:b/>
          <w:bCs/>
          <w:color w:val="7030A0"/>
          <w:u w:val="single"/>
        </w:rPr>
        <w:t>Suivi du cas </w:t>
      </w:r>
    </w:p>
    <w:p w14:paraId="0A0F95C4" w14:textId="77777777" w:rsidR="004C6722" w:rsidRPr="00FA425B" w:rsidRDefault="004C6722" w:rsidP="004C6722">
      <w:pPr>
        <w:pStyle w:val="Paragraphedeliste"/>
        <w:numPr>
          <w:ilvl w:val="0"/>
          <w:numId w:val="205"/>
        </w:numPr>
        <w:spacing w:after="0" w:line="256" w:lineRule="auto"/>
        <w:rPr>
          <w:rFonts w:ascii="Calisto MT" w:hAnsi="Calisto MT"/>
          <w:color w:val="7030A0"/>
        </w:rPr>
      </w:pPr>
      <w:r w:rsidRPr="00FA425B">
        <w:rPr>
          <w:rFonts w:ascii="Calisto MT" w:hAnsi="Calisto MT"/>
          <w:color w:val="7030A0"/>
        </w:rPr>
        <w:t xml:space="preserve">Très détaillé d’un côté, mais pas d’indication de </w:t>
      </w:r>
      <w:proofErr w:type="spellStart"/>
      <w:r w:rsidRPr="00FA425B">
        <w:rPr>
          <w:rFonts w:ascii="Calisto MT" w:hAnsi="Calisto MT"/>
          <w:color w:val="7030A0"/>
        </w:rPr>
        <w:t>dosage</w:t>
      </w:r>
      <w:proofErr w:type="spellEnd"/>
      <w:r w:rsidRPr="00FA425B">
        <w:rPr>
          <w:rFonts w:ascii="Calisto MT" w:hAnsi="Calisto MT"/>
          <w:color w:val="7030A0"/>
        </w:rPr>
        <w:t xml:space="preserve"> ni de </w:t>
      </w:r>
      <w:proofErr w:type="spellStart"/>
      <w:r w:rsidRPr="00FA425B">
        <w:rPr>
          <w:rFonts w:ascii="Calisto MT" w:hAnsi="Calisto MT"/>
          <w:color w:val="7030A0"/>
        </w:rPr>
        <w:t>fréquence</w:t>
      </w:r>
      <w:proofErr w:type="spellEnd"/>
      <w:r w:rsidRPr="00FA425B">
        <w:rPr>
          <w:rFonts w:ascii="Calisto MT" w:hAnsi="Calisto MT"/>
          <w:color w:val="7030A0"/>
        </w:rPr>
        <w:t xml:space="preserve"> </w:t>
      </w:r>
      <w:r>
        <w:rPr>
          <w:rFonts w:ascii="Calisto MT" w:hAnsi="Calisto MT"/>
          <w:color w:val="7030A0"/>
        </w:rPr>
        <w:t xml:space="preserve">à </w:t>
      </w:r>
      <w:proofErr w:type="spellStart"/>
      <w:r>
        <w:rPr>
          <w:rFonts w:ascii="Calisto MT" w:hAnsi="Calisto MT"/>
          <w:color w:val="7030A0"/>
        </w:rPr>
        <w:t>laquelle</w:t>
      </w:r>
      <w:proofErr w:type="spellEnd"/>
      <w:r w:rsidRPr="00FA425B">
        <w:rPr>
          <w:rFonts w:ascii="Calisto MT" w:hAnsi="Calisto MT"/>
          <w:color w:val="7030A0"/>
        </w:rPr>
        <w:t xml:space="preserve"> </w:t>
      </w:r>
      <w:proofErr w:type="spellStart"/>
      <w:r w:rsidRPr="00FA425B">
        <w:rPr>
          <w:rFonts w:ascii="Calisto MT" w:hAnsi="Calisto MT"/>
          <w:color w:val="7030A0"/>
        </w:rPr>
        <w:t>Alum-sil</w:t>
      </w:r>
      <w:proofErr w:type="spellEnd"/>
      <w:r w:rsidRPr="00FA425B">
        <w:rPr>
          <w:rFonts w:ascii="Calisto MT" w:hAnsi="Calisto MT"/>
          <w:color w:val="7030A0"/>
        </w:rPr>
        <w:t xml:space="preserve">. </w:t>
      </w:r>
      <w:proofErr w:type="gramStart"/>
      <w:r w:rsidRPr="00FA425B">
        <w:rPr>
          <w:rFonts w:ascii="Calisto MT" w:hAnsi="Calisto MT"/>
          <w:color w:val="7030A0"/>
        </w:rPr>
        <w:t>a</w:t>
      </w:r>
      <w:proofErr w:type="gramEnd"/>
      <w:r w:rsidRPr="00FA425B">
        <w:rPr>
          <w:rFonts w:ascii="Calisto MT" w:hAnsi="Calisto MT"/>
          <w:color w:val="7030A0"/>
        </w:rPr>
        <w:t xml:space="preserve"> été prescrit.</w:t>
      </w:r>
    </w:p>
    <w:p w14:paraId="12F13F98" w14:textId="77777777" w:rsidR="004C6722" w:rsidRPr="00FA425B" w:rsidRDefault="004C6722" w:rsidP="004C6722">
      <w:pPr>
        <w:pStyle w:val="Paragraphedeliste"/>
        <w:numPr>
          <w:ilvl w:val="0"/>
          <w:numId w:val="205"/>
        </w:numPr>
        <w:spacing w:after="0" w:line="256" w:lineRule="auto"/>
        <w:rPr>
          <w:rFonts w:ascii="Calisto MT" w:hAnsi="Calisto MT"/>
          <w:color w:val="7030A0"/>
        </w:rPr>
      </w:pPr>
      <w:r w:rsidRPr="00FA425B">
        <w:rPr>
          <w:rFonts w:ascii="Calisto MT" w:hAnsi="Calisto MT"/>
          <w:color w:val="7030A0"/>
        </w:rPr>
        <w:t>Très intéressant</w:t>
      </w:r>
      <w:r>
        <w:rPr>
          <w:rFonts w:ascii="Calisto MT" w:hAnsi="Calisto MT"/>
          <w:color w:val="7030A0"/>
        </w:rPr>
        <w:t>,</w:t>
      </w:r>
      <w:r w:rsidRPr="00FA425B">
        <w:rPr>
          <w:rFonts w:ascii="Calisto MT" w:hAnsi="Calisto MT"/>
          <w:color w:val="7030A0"/>
        </w:rPr>
        <w:t xml:space="preserve"> le suivi qui confirme que c’est très important d’être patient !</w:t>
      </w:r>
    </w:p>
    <w:p w14:paraId="4C217752" w14:textId="77777777" w:rsidR="004C6722" w:rsidRDefault="004C6722" w:rsidP="004C6722">
      <w:pPr>
        <w:pStyle w:val="Paragraphedeliste"/>
        <w:numPr>
          <w:ilvl w:val="0"/>
          <w:numId w:val="205"/>
        </w:numPr>
        <w:spacing w:after="0" w:line="256" w:lineRule="auto"/>
        <w:rPr>
          <w:rFonts w:ascii="Calisto MT" w:hAnsi="Calisto MT"/>
          <w:color w:val="7030A0"/>
        </w:rPr>
      </w:pPr>
      <w:proofErr w:type="spellStart"/>
      <w:r w:rsidRPr="00113D5A">
        <w:rPr>
          <w:rFonts w:ascii="Calisto MT" w:hAnsi="Calisto MT" w:cstheme="minorBidi"/>
          <w:b/>
          <w:bCs/>
          <w:color w:val="7030A0"/>
          <w:u w:val="single"/>
          <w:lang w:val="fr-BE"/>
        </w:rPr>
        <w:t>Alum</w:t>
      </w:r>
      <w:proofErr w:type="spellEnd"/>
      <w:r w:rsidRPr="00113D5A">
        <w:rPr>
          <w:rFonts w:ascii="Calisto MT" w:hAnsi="Calisto MT" w:cstheme="minorBidi"/>
          <w:b/>
          <w:bCs/>
          <w:color w:val="7030A0"/>
          <w:u w:val="single"/>
          <w:lang w:val="fr-BE"/>
        </w:rPr>
        <w:t xml:space="preserve">-sil. </w:t>
      </w:r>
      <w:proofErr w:type="gramStart"/>
      <w:r w:rsidRPr="00113D5A">
        <w:rPr>
          <w:rFonts w:ascii="Calisto MT" w:hAnsi="Calisto MT" w:cstheme="minorBidi"/>
          <w:b/>
          <w:bCs/>
          <w:color w:val="7030A0"/>
          <w:u w:val="single"/>
          <w:lang w:val="fr-BE"/>
        </w:rPr>
        <w:t>a</w:t>
      </w:r>
      <w:proofErr w:type="gramEnd"/>
      <w:r w:rsidRPr="00113D5A">
        <w:rPr>
          <w:rFonts w:ascii="Calisto MT" w:hAnsi="Calisto MT" w:cstheme="minorBidi"/>
          <w:b/>
          <w:bCs/>
          <w:color w:val="7030A0"/>
          <w:u w:val="single"/>
          <w:lang w:val="fr-BE"/>
        </w:rPr>
        <w:t xml:space="preserve"> une relation étrange avec les médicaments. </w:t>
      </w:r>
      <w:r>
        <w:rPr>
          <w:rFonts w:ascii="Calisto MT" w:hAnsi="Calisto MT" w:cstheme="minorBidi"/>
          <w:b/>
          <w:bCs/>
          <w:color w:val="7030A0"/>
          <w:u w:val="single"/>
          <w:lang w:val="fr-BE"/>
        </w:rPr>
        <w:t>Les patients</w:t>
      </w:r>
      <w:r w:rsidRPr="00113D5A">
        <w:rPr>
          <w:rFonts w:ascii="Calisto MT" w:hAnsi="Calisto MT" w:cstheme="minorBidi"/>
          <w:b/>
          <w:bCs/>
          <w:color w:val="7030A0"/>
          <w:u w:val="single"/>
          <w:lang w:val="fr-BE"/>
        </w:rPr>
        <w:t xml:space="preserve"> ont souvent l'impression</w:t>
      </w:r>
      <w:r w:rsidRPr="00FA425B">
        <w:rPr>
          <w:rFonts w:ascii="Calisto MT" w:hAnsi="Calisto MT"/>
          <w:color w:val="7030A0"/>
        </w:rPr>
        <w:t xml:space="preserve"> qu'ils doivent prendre quelque chose pour continuer à survivre (il est fréquent qu'ils abusent des médicaments), mais d'un autre côté, ils n'ont pas confiance en ce que vous pouvez leur offrir.</w:t>
      </w:r>
    </w:p>
    <w:p w14:paraId="3AEB5B1B" w14:textId="77777777" w:rsidR="004C6722" w:rsidRPr="00FA425B" w:rsidRDefault="004C6722" w:rsidP="004C6722">
      <w:pPr>
        <w:pStyle w:val="Paragraphedeliste"/>
        <w:spacing w:line="256" w:lineRule="auto"/>
        <w:rPr>
          <w:rFonts w:ascii="Calisto MT" w:hAnsi="Calisto MT"/>
          <w:color w:val="7030A0"/>
        </w:rPr>
      </w:pPr>
    </w:p>
    <w:p w14:paraId="7212FE3C" w14:textId="77777777" w:rsidR="004C6722" w:rsidRPr="00FA425B" w:rsidRDefault="004C6722" w:rsidP="004C6722">
      <w:pPr>
        <w:rPr>
          <w:rFonts w:ascii="Calisto MT" w:hAnsi="Calisto MT"/>
          <w:b/>
          <w:bCs/>
          <w:color w:val="CC0000"/>
          <w:u w:val="single"/>
        </w:rPr>
      </w:pPr>
      <w:bookmarkStart w:id="93" w:name="_Hlk110537088"/>
      <w:r w:rsidRPr="00FA425B">
        <w:rPr>
          <w:rFonts w:ascii="Calisto MT" w:hAnsi="Calisto MT"/>
          <w:b/>
          <w:bCs/>
          <w:color w:val="CC0000"/>
          <w:u w:val="single"/>
        </w:rPr>
        <w:t xml:space="preserve">Cas 4 </w:t>
      </w:r>
      <w:r>
        <w:rPr>
          <w:rFonts w:ascii="Calisto MT" w:hAnsi="Calisto MT"/>
          <w:b/>
          <w:bCs/>
          <w:color w:val="CC0000"/>
          <w:u w:val="single"/>
        </w:rPr>
        <w:t>-</w:t>
      </w:r>
      <w:r w:rsidRPr="00FA425B">
        <w:rPr>
          <w:rFonts w:ascii="Calisto MT" w:hAnsi="Calisto MT"/>
          <w:b/>
          <w:bCs/>
          <w:color w:val="CC0000"/>
          <w:u w:val="single"/>
        </w:rPr>
        <w:t xml:space="preserve"> Femme, 39 ans – M</w:t>
      </w:r>
      <w:r>
        <w:rPr>
          <w:rFonts w:ascii="Calisto MT" w:hAnsi="Calisto MT"/>
          <w:b/>
          <w:bCs/>
          <w:color w:val="CC0000"/>
          <w:u w:val="single"/>
        </w:rPr>
        <w:t>.</w:t>
      </w:r>
      <w:r w:rsidRPr="00FA425B">
        <w:rPr>
          <w:rFonts w:ascii="Calisto MT" w:hAnsi="Calisto MT"/>
          <w:b/>
          <w:bCs/>
          <w:color w:val="CC0000"/>
          <w:u w:val="single"/>
        </w:rPr>
        <w:t xml:space="preserve"> Mangialavori </w:t>
      </w:r>
      <w:bookmarkEnd w:id="93"/>
      <w:r w:rsidRPr="00FA425B">
        <w:rPr>
          <w:rFonts w:ascii="Calisto MT" w:hAnsi="Calisto MT"/>
          <w:b/>
          <w:bCs/>
          <w:color w:val="CC0000"/>
          <w:u w:val="single"/>
        </w:rPr>
        <w:t xml:space="preserve">– « INSECURITY » </w:t>
      </w:r>
      <w:r>
        <w:rPr>
          <w:rFonts w:ascii="Calisto MT" w:hAnsi="Calisto MT"/>
          <w:b/>
          <w:bCs/>
          <w:color w:val="CC0000"/>
          <w:u w:val="single"/>
        </w:rPr>
        <w:t>S</w:t>
      </w:r>
      <w:r w:rsidRPr="00FA425B">
        <w:rPr>
          <w:rFonts w:ascii="Calisto MT" w:hAnsi="Calisto MT"/>
          <w:b/>
          <w:bCs/>
          <w:color w:val="CC0000"/>
          <w:u w:val="single"/>
        </w:rPr>
        <w:t>eminar Bologna 2006</w:t>
      </w:r>
    </w:p>
    <w:p w14:paraId="5DB0456C" w14:textId="77777777" w:rsidR="004C6722" w:rsidRPr="00FA425B" w:rsidRDefault="004C6722" w:rsidP="004C6722">
      <w:pPr>
        <w:spacing w:after="0"/>
        <w:rPr>
          <w:rFonts w:ascii="Calisto MT" w:hAnsi="Calisto MT"/>
          <w:sz w:val="20"/>
          <w:szCs w:val="20"/>
        </w:rPr>
      </w:pPr>
      <w:r w:rsidRPr="00FA425B">
        <w:rPr>
          <w:rFonts w:ascii="Calisto MT" w:hAnsi="Calisto MT"/>
          <w:sz w:val="20"/>
          <w:szCs w:val="20"/>
        </w:rPr>
        <w:t>Il s'agit d'une femme de 39 ans qui est très maigre, très raide, rigide et très réservée. Elle vient pour des problèmes de maux de tête.</w:t>
      </w:r>
    </w:p>
    <w:p w14:paraId="4E64235D" w14:textId="77777777" w:rsidR="004C6722" w:rsidRPr="00FA425B" w:rsidRDefault="004C6722" w:rsidP="004C6722">
      <w:pPr>
        <w:spacing w:after="0"/>
        <w:rPr>
          <w:rFonts w:ascii="Calisto MT" w:hAnsi="Calisto MT"/>
          <w:sz w:val="20"/>
          <w:szCs w:val="20"/>
        </w:rPr>
      </w:pPr>
      <w:r w:rsidRPr="00FA425B">
        <w:rPr>
          <w:rFonts w:ascii="Calisto MT" w:hAnsi="Calisto MT"/>
          <w:b/>
          <w:bCs/>
          <w:sz w:val="20"/>
          <w:szCs w:val="20"/>
          <w:u w:val="single"/>
        </w:rPr>
        <w:t>Elle</w:t>
      </w:r>
      <w:r w:rsidRPr="0013505D">
        <w:rPr>
          <w:rFonts w:ascii="Calisto MT" w:hAnsi="Calisto MT"/>
          <w:b/>
          <w:bCs/>
          <w:sz w:val="20"/>
          <w:szCs w:val="20"/>
        </w:rPr>
        <w:t> :</w:t>
      </w:r>
      <w:r w:rsidRPr="00FA425B">
        <w:rPr>
          <w:rFonts w:ascii="Calisto MT" w:hAnsi="Calisto MT"/>
          <w:sz w:val="20"/>
          <w:szCs w:val="20"/>
        </w:rPr>
        <w:t xml:space="preserve"> « J'ai eu un problème </w:t>
      </w:r>
      <w:r>
        <w:rPr>
          <w:rFonts w:ascii="Calisto MT" w:hAnsi="Calisto MT"/>
          <w:sz w:val="20"/>
          <w:szCs w:val="20"/>
        </w:rPr>
        <w:t>depuis</w:t>
      </w:r>
      <w:r w:rsidRPr="00FA425B">
        <w:rPr>
          <w:rFonts w:ascii="Calisto MT" w:hAnsi="Calisto MT"/>
          <w:sz w:val="20"/>
          <w:szCs w:val="20"/>
        </w:rPr>
        <w:t xml:space="preserve"> vingt ans et un autre </w:t>
      </w:r>
      <w:r>
        <w:rPr>
          <w:rFonts w:ascii="Calisto MT" w:hAnsi="Calisto MT"/>
          <w:sz w:val="20"/>
          <w:szCs w:val="20"/>
        </w:rPr>
        <w:t>depuis</w:t>
      </w:r>
      <w:r w:rsidRPr="00FA425B">
        <w:rPr>
          <w:rFonts w:ascii="Calisto MT" w:hAnsi="Calisto MT"/>
          <w:sz w:val="20"/>
          <w:szCs w:val="20"/>
        </w:rPr>
        <w:t xml:space="preserve"> un mois. Le premier, ce sont des maux de tête que j'ai essayé de traiter de diverses manières, jusqu'à ce que finalement je me rende au centre des maux de tête où l'on m'a donné un traitement... mais à certaines périodes de l'année, ce mal de tête est complètement invalidant et le traitement ne m'aide pas beaucoup. J'aimerais ne pas avoir à continuer à prendre des médicaments car les médecins et les médicaments ne sont pas bons pour moi.</w:t>
      </w:r>
    </w:p>
    <w:p w14:paraId="72AD8C89" w14:textId="77777777" w:rsidR="004C6722" w:rsidRPr="00FA425B" w:rsidRDefault="004C6722" w:rsidP="004C6722">
      <w:pPr>
        <w:spacing w:after="0"/>
        <w:rPr>
          <w:rFonts w:ascii="Calisto MT" w:hAnsi="Calisto MT"/>
          <w:sz w:val="20"/>
          <w:szCs w:val="20"/>
        </w:rPr>
      </w:pPr>
      <w:r w:rsidRPr="00FA425B">
        <w:rPr>
          <w:rFonts w:ascii="Calisto MT" w:hAnsi="Calisto MT"/>
          <w:sz w:val="20"/>
          <w:szCs w:val="20"/>
        </w:rPr>
        <w:t>Ça a commencé quand j'avais environ 20 ans. Je me souviens de moments où il y avait des événements auxquels je ne pouvais pas participer parce que je devais rentrer chez moi avec un mal de tête et des vomissements... Ils ont commencé par une douleur dans mes yeux... Mais il existe de nombreuses façons de souffrir... En général, j'avais des nausées et des vomissements. Je restais au lit au moins quatre jours et, à plusieurs reprises, je suis même allée au service des accidents et des urgences de l'hôpital local parce que je ne pouvais pas m'arrêter de vomir... J'ai toujours d'abord un mal de tête, puis une douleur à l'estomac.</w:t>
      </w:r>
    </w:p>
    <w:p w14:paraId="06F5573D" w14:textId="77777777" w:rsidR="004C6722" w:rsidRPr="00FA425B" w:rsidRDefault="004C6722" w:rsidP="004C6722">
      <w:pPr>
        <w:spacing w:after="0"/>
        <w:rPr>
          <w:rFonts w:ascii="Calisto MT" w:hAnsi="Calisto MT"/>
          <w:sz w:val="20"/>
          <w:szCs w:val="20"/>
        </w:rPr>
      </w:pPr>
      <w:r w:rsidRPr="00FA425B">
        <w:rPr>
          <w:rFonts w:ascii="Calisto MT" w:hAnsi="Calisto MT"/>
          <w:sz w:val="20"/>
          <w:szCs w:val="20"/>
        </w:rPr>
        <w:t>Il y a cinq ans, mon fils est né, et depuis que je suis enceinte, la situation a beaucoup empiré. À la fin, ils m'ont donné un analgésique puissant et des bêta-bloquants. Mais si je ne prends pas au moins trois fois le médicament normal, ça ne marche pas... ça m'inquiète un peu...</w:t>
      </w:r>
    </w:p>
    <w:p w14:paraId="0D206F31" w14:textId="77777777" w:rsidR="004C6722" w:rsidRPr="00FA425B" w:rsidRDefault="004C6722" w:rsidP="004C6722">
      <w:pPr>
        <w:spacing w:after="0"/>
        <w:rPr>
          <w:rFonts w:ascii="Calisto MT" w:hAnsi="Calisto MT"/>
          <w:sz w:val="20"/>
          <w:szCs w:val="20"/>
        </w:rPr>
      </w:pPr>
      <w:r w:rsidRPr="00FA425B">
        <w:rPr>
          <w:rFonts w:ascii="Calisto MT" w:hAnsi="Calisto MT"/>
          <w:sz w:val="20"/>
          <w:szCs w:val="20"/>
        </w:rPr>
        <w:t>Mais dans les jours qui précèdent, je me réveille avec un sentiment de manque de fraîcheur et je sais alors que cette chaîne va arriver et qu'on ne peut rien y faire... J'ai une douleur dans le nez et mon nez est froid, à l'intérieur ... comme si j'avais un rhume. Les radiographies n'ont jamais montré que j'avais une sinusite. J'ai l'impression que je dois manger, mais si je le fais, je me sens encore plus mal... et ensuite j'ai l'impression que j'aurais mieux fait de ne pas manger.</w:t>
      </w:r>
    </w:p>
    <w:p w14:paraId="30566ED6" w14:textId="77777777" w:rsidR="004C6722" w:rsidRPr="00FA425B" w:rsidRDefault="004C6722" w:rsidP="004C6722">
      <w:pPr>
        <w:spacing w:after="0"/>
        <w:rPr>
          <w:rFonts w:ascii="Calisto MT" w:hAnsi="Calisto MT"/>
          <w:b/>
          <w:bCs/>
          <w:sz w:val="20"/>
          <w:szCs w:val="20"/>
        </w:rPr>
      </w:pPr>
      <w:r w:rsidRPr="00FA425B">
        <w:rPr>
          <w:rFonts w:ascii="Calisto MT" w:hAnsi="Calisto MT"/>
          <w:b/>
          <w:bCs/>
          <w:sz w:val="20"/>
          <w:szCs w:val="20"/>
        </w:rPr>
        <w:t>Y a-t-il des occasions spéciales qui peuvent provoquer un mal de tête ?</w:t>
      </w:r>
    </w:p>
    <w:p w14:paraId="7EE6DEE1" w14:textId="77777777" w:rsidR="004C6722" w:rsidRPr="00FA425B" w:rsidRDefault="004C6722" w:rsidP="004C6722">
      <w:pPr>
        <w:spacing w:after="0"/>
        <w:rPr>
          <w:rFonts w:ascii="Calisto MT" w:hAnsi="Calisto MT"/>
          <w:sz w:val="20"/>
          <w:szCs w:val="20"/>
        </w:rPr>
      </w:pPr>
      <w:r w:rsidRPr="00FA425B">
        <w:rPr>
          <w:rFonts w:ascii="Calisto MT" w:hAnsi="Calisto MT"/>
          <w:b/>
          <w:bCs/>
          <w:sz w:val="20"/>
          <w:szCs w:val="20"/>
          <w:u w:val="single"/>
        </w:rPr>
        <w:lastRenderedPageBreak/>
        <w:t>Elle</w:t>
      </w:r>
      <w:r w:rsidRPr="00252EA9">
        <w:rPr>
          <w:rFonts w:ascii="Calisto MT" w:hAnsi="Calisto MT"/>
          <w:b/>
          <w:bCs/>
          <w:sz w:val="20"/>
          <w:szCs w:val="20"/>
        </w:rPr>
        <w:t> :</w:t>
      </w:r>
      <w:r w:rsidRPr="00252EA9">
        <w:rPr>
          <w:rFonts w:ascii="Calisto MT" w:hAnsi="Calisto MT"/>
          <w:sz w:val="20"/>
          <w:szCs w:val="20"/>
        </w:rPr>
        <w:t xml:space="preserve"> </w:t>
      </w:r>
      <w:r w:rsidRPr="00FA425B">
        <w:rPr>
          <w:rFonts w:ascii="Calisto MT" w:hAnsi="Calisto MT"/>
          <w:sz w:val="20"/>
          <w:szCs w:val="20"/>
        </w:rPr>
        <w:t>« Parfois, quand je suis un peu en colère ou que je me dispute... Je vis avec ma mère. C'est très difficile de ne pas réagir avec elle et je dois me mordre la langue et après j'ai mal à la tête... parfois la situation est calme... même en vacances... et j'ai une douleur dans les yeux et le nez, et des nausées.</w:t>
      </w:r>
    </w:p>
    <w:p w14:paraId="7A016774" w14:textId="77777777" w:rsidR="004C6722" w:rsidRPr="00FA425B" w:rsidRDefault="004C6722" w:rsidP="004C6722">
      <w:pPr>
        <w:spacing w:after="0"/>
        <w:rPr>
          <w:rFonts w:ascii="Calisto MT" w:hAnsi="Calisto MT"/>
          <w:sz w:val="20"/>
          <w:szCs w:val="20"/>
        </w:rPr>
      </w:pPr>
      <w:r w:rsidRPr="00FA425B">
        <w:rPr>
          <w:rFonts w:ascii="Calisto MT" w:hAnsi="Calisto MT"/>
          <w:sz w:val="20"/>
          <w:szCs w:val="20"/>
        </w:rPr>
        <w:t>Un autre type de mal de tête est celui lié à la nourriture. J'ai une douleur à l'arrière de la tête, qui affecte davantage mon estomac, mes tempes et se déplace vers l'avant et mes tempes palpitent, ce qui n'arrive pas lorsque j'ai une douleur dans le nez, ... Avec cela aussi je me réchaufferais si je pouvais, parce que j'ai toujours très froid, même s'il y a parfois une sensation de chaleur qui me brûle la tête. C'est un froid interne, ou une sensation de glace dans ma colonne vertébrale... puis j'ai très froid dans la région du cou, comme s'il n'y avait absolument aucun moyen de remettre de l'énergie dans cette partie de mon corps. La sensation principale est qu'il n'y a rien à faire pour réchauffer cette région. C'est une telle sensation de néant interne.</w:t>
      </w:r>
    </w:p>
    <w:p w14:paraId="22EAC7F3" w14:textId="77777777" w:rsidR="004C6722" w:rsidRPr="00FA425B" w:rsidRDefault="004C6722" w:rsidP="004C6722">
      <w:pPr>
        <w:spacing w:after="0"/>
        <w:rPr>
          <w:rFonts w:ascii="Calisto MT" w:hAnsi="Calisto MT"/>
          <w:sz w:val="20"/>
          <w:szCs w:val="20"/>
        </w:rPr>
      </w:pPr>
      <w:r w:rsidRPr="00FA425B">
        <w:rPr>
          <w:rFonts w:ascii="Calisto MT" w:hAnsi="Calisto MT"/>
          <w:sz w:val="20"/>
          <w:szCs w:val="20"/>
        </w:rPr>
        <w:t>J'ai des nausées avec les deux types de maux de tête. Je vomissais presque toujours avant et je vomissais continuellement. Je ne pouvais même pas avaler de l'eau... L'eau a un goût presque dégoûtant pour moi.</w:t>
      </w:r>
    </w:p>
    <w:p w14:paraId="24058407" w14:textId="77777777" w:rsidR="004C6722" w:rsidRPr="00FA425B" w:rsidRDefault="004C6722" w:rsidP="004C6722">
      <w:pPr>
        <w:spacing w:after="0"/>
        <w:rPr>
          <w:rFonts w:ascii="Calisto MT" w:hAnsi="Calisto MT"/>
          <w:sz w:val="20"/>
          <w:szCs w:val="20"/>
        </w:rPr>
      </w:pPr>
      <w:r w:rsidRPr="00FA425B">
        <w:rPr>
          <w:rFonts w:ascii="Calisto MT" w:hAnsi="Calisto MT"/>
          <w:sz w:val="20"/>
          <w:szCs w:val="20"/>
        </w:rPr>
        <w:t xml:space="preserve"> Mon mal de tête s'aggrave si je fais le moindre effort ; cela l'aggrave ou même le déclenche.  Je ne suis pas une personne forte... ma santé n'a jamais été bonne et je n'aime pas aller chez le médecin et je ne prends pas de médicaments même si j'en ai besoin parce qu'au bout du compte, ils vous font plus de mal que de bien.</w:t>
      </w:r>
    </w:p>
    <w:p w14:paraId="02A6D6B7" w14:textId="77777777" w:rsidR="004C6722" w:rsidRPr="00FA425B" w:rsidRDefault="004C6722" w:rsidP="004C6722">
      <w:pPr>
        <w:spacing w:after="0"/>
        <w:rPr>
          <w:rFonts w:ascii="Calisto MT" w:hAnsi="Calisto MT"/>
          <w:sz w:val="20"/>
          <w:szCs w:val="20"/>
        </w:rPr>
      </w:pPr>
      <w:r w:rsidRPr="00FA425B">
        <w:rPr>
          <w:rFonts w:ascii="Calisto MT" w:hAnsi="Calisto MT"/>
          <w:sz w:val="20"/>
          <w:szCs w:val="20"/>
        </w:rPr>
        <w:t>Souvent, j'ai aussi une sensation d'inconfort dans l'estomac et les intestins, et je suis souvent constipée et je me sens vide... et d'autres fois, je me sens trop ballonnée, mais seulement avec du vent. Ce n'est pas douloureux, mais chaque fois que j'ai mal à la tête, j'ai ce malaise.</w:t>
      </w:r>
    </w:p>
    <w:p w14:paraId="5587D99C" w14:textId="77777777" w:rsidR="004C6722" w:rsidRPr="00FA425B" w:rsidRDefault="004C6722" w:rsidP="004C6722">
      <w:pPr>
        <w:spacing w:after="0"/>
        <w:rPr>
          <w:rFonts w:ascii="Calisto MT" w:hAnsi="Calisto MT"/>
          <w:sz w:val="20"/>
          <w:szCs w:val="20"/>
        </w:rPr>
      </w:pPr>
      <w:r w:rsidRPr="00FA425B">
        <w:rPr>
          <w:rFonts w:ascii="Calisto MT" w:hAnsi="Calisto MT"/>
          <w:sz w:val="20"/>
          <w:szCs w:val="20"/>
        </w:rPr>
        <w:t>Je sens des mouvements à l'intérieur et j'ai besoin de réchauffer cette zone. Parfois, je pose un coussin en laine sur mon ventre. Je dois masser sous mes pieds, dans la partie concave, même lorsque je suis allongée dans mon lit... Ensuite, je me sens mieux. Je sens que je dois le toucher et je le fais, souvent. Surtout le pied droit...</w:t>
      </w:r>
    </w:p>
    <w:p w14:paraId="57B4192E" w14:textId="77777777" w:rsidR="004C6722" w:rsidRPr="004835DD" w:rsidRDefault="004C6722" w:rsidP="004C6722">
      <w:pPr>
        <w:spacing w:after="0"/>
        <w:rPr>
          <w:rFonts w:ascii="Calisto MT" w:hAnsi="Calisto MT"/>
        </w:rPr>
      </w:pPr>
    </w:p>
    <w:p w14:paraId="3336CC95" w14:textId="77777777" w:rsidR="004C6722" w:rsidRPr="00FA425B" w:rsidRDefault="004C6722" w:rsidP="004C6722">
      <w:pPr>
        <w:spacing w:after="0"/>
        <w:rPr>
          <w:rFonts w:ascii="Calisto MT" w:hAnsi="Calisto MT"/>
          <w:sz w:val="20"/>
          <w:szCs w:val="20"/>
        </w:rPr>
      </w:pPr>
      <w:r w:rsidRPr="00FA425B">
        <w:rPr>
          <w:rFonts w:ascii="Calisto MT" w:hAnsi="Calisto MT"/>
          <w:sz w:val="20"/>
          <w:szCs w:val="20"/>
        </w:rPr>
        <w:t>La seule alternative est d'aller se coucher et d'attendre que ça passe. Lorsque c'est le cas, je retrouve un peu d'énergie, comme si j'avais un peu de répit par rapport à mon corps. Un incroyable regain d'énergie, une augmentation de mon potentiel... bien que cela ne dure pas très longtemps en réalité. »</w:t>
      </w:r>
    </w:p>
    <w:p w14:paraId="585345EC" w14:textId="77777777" w:rsidR="004C6722" w:rsidRPr="00FA425B" w:rsidRDefault="004C6722" w:rsidP="004C6722">
      <w:pPr>
        <w:spacing w:after="0"/>
        <w:rPr>
          <w:rFonts w:ascii="Calisto MT" w:hAnsi="Calisto MT"/>
          <w:b/>
          <w:bCs/>
          <w:sz w:val="20"/>
          <w:szCs w:val="20"/>
          <w:u w:val="single"/>
        </w:rPr>
      </w:pPr>
      <w:r w:rsidRPr="00FA425B">
        <w:rPr>
          <w:rFonts w:ascii="Calisto MT" w:hAnsi="Calisto MT"/>
          <w:b/>
          <w:bCs/>
          <w:sz w:val="20"/>
          <w:szCs w:val="20"/>
          <w:u w:val="single"/>
        </w:rPr>
        <w:t>Antécédents</w:t>
      </w:r>
      <w:r w:rsidRPr="00252EA9">
        <w:rPr>
          <w:rFonts w:ascii="Calisto MT" w:hAnsi="Calisto MT"/>
          <w:b/>
          <w:bCs/>
          <w:sz w:val="20"/>
          <w:szCs w:val="20"/>
        </w:rPr>
        <w:t> </w:t>
      </w:r>
    </w:p>
    <w:p w14:paraId="0DAE47C1" w14:textId="77777777" w:rsidR="004C6722" w:rsidRPr="00FA425B" w:rsidRDefault="004C6722" w:rsidP="004C6722">
      <w:pPr>
        <w:pStyle w:val="Paragraphedeliste"/>
        <w:numPr>
          <w:ilvl w:val="0"/>
          <w:numId w:val="206"/>
        </w:numPr>
        <w:spacing w:after="0" w:line="256" w:lineRule="auto"/>
        <w:rPr>
          <w:rFonts w:ascii="Calisto MT" w:hAnsi="Calisto MT"/>
          <w:b/>
          <w:bCs/>
          <w:sz w:val="20"/>
          <w:szCs w:val="20"/>
          <w:u w:val="single"/>
        </w:rPr>
      </w:pPr>
      <w:r w:rsidRPr="00FA425B">
        <w:rPr>
          <w:rFonts w:ascii="Calisto MT" w:hAnsi="Calisto MT"/>
          <w:sz w:val="20"/>
          <w:szCs w:val="20"/>
        </w:rPr>
        <w:t>Constipation, depuis qu'elle est petite fille</w:t>
      </w:r>
    </w:p>
    <w:p w14:paraId="7203627E" w14:textId="77777777" w:rsidR="004C6722" w:rsidRPr="00FA425B" w:rsidRDefault="004C6722" w:rsidP="004C6722">
      <w:pPr>
        <w:pStyle w:val="Paragraphedeliste"/>
        <w:numPr>
          <w:ilvl w:val="0"/>
          <w:numId w:val="206"/>
        </w:numPr>
        <w:spacing w:after="0" w:line="256" w:lineRule="auto"/>
        <w:rPr>
          <w:rFonts w:ascii="Calisto MT" w:hAnsi="Calisto MT"/>
          <w:b/>
          <w:bCs/>
          <w:sz w:val="20"/>
          <w:szCs w:val="20"/>
          <w:u w:val="single"/>
        </w:rPr>
      </w:pPr>
      <w:r w:rsidRPr="00FA425B">
        <w:rPr>
          <w:rFonts w:ascii="Calisto MT" w:hAnsi="Calisto MT"/>
          <w:sz w:val="20"/>
          <w:szCs w:val="20"/>
        </w:rPr>
        <w:t>ASLO 1250 à 16 ans : premier conseil d'arrêter le sport et de prendre de la pénicilline tout l'été - finalement suivi d'une amygdalectomie - pas de troubles cardiaques</w:t>
      </w:r>
    </w:p>
    <w:p w14:paraId="06E68280" w14:textId="77777777" w:rsidR="004C6722" w:rsidRPr="00FA425B" w:rsidRDefault="004C6722" w:rsidP="004C6722">
      <w:pPr>
        <w:pStyle w:val="Paragraphedeliste"/>
        <w:numPr>
          <w:ilvl w:val="0"/>
          <w:numId w:val="206"/>
        </w:numPr>
        <w:spacing w:after="0" w:line="256" w:lineRule="auto"/>
        <w:rPr>
          <w:rFonts w:ascii="Calisto MT" w:hAnsi="Calisto MT"/>
          <w:b/>
          <w:bCs/>
          <w:sz w:val="20"/>
          <w:szCs w:val="20"/>
          <w:u w:val="single"/>
        </w:rPr>
      </w:pPr>
      <w:r w:rsidRPr="00FA425B">
        <w:rPr>
          <w:rFonts w:ascii="Calisto MT" w:hAnsi="Calisto MT"/>
          <w:sz w:val="20"/>
          <w:szCs w:val="20"/>
        </w:rPr>
        <w:t>A 18 ans : père décédé d'un cancer de l'intestin – « Je suis allé</w:t>
      </w:r>
      <w:r>
        <w:rPr>
          <w:rFonts w:ascii="Calisto MT" w:hAnsi="Calisto MT"/>
          <w:sz w:val="20"/>
          <w:szCs w:val="20"/>
        </w:rPr>
        <w:t>e</w:t>
      </w:r>
      <w:r w:rsidRPr="00FA425B">
        <w:rPr>
          <w:rFonts w:ascii="Calisto MT" w:hAnsi="Calisto MT"/>
          <w:sz w:val="20"/>
          <w:szCs w:val="20"/>
        </w:rPr>
        <w:t xml:space="preserve"> travailler et je n'ai pas voulu le faire parce que j'aurais voulu étudier.  J'étais fille unique et je pensais que je devais rester à la maison et être proche de ma mère. Puis j'ai trouvé un petit ami et j'ai eu une certaine régularité dans ma vie. »</w:t>
      </w:r>
    </w:p>
    <w:p w14:paraId="54290C64" w14:textId="77777777" w:rsidR="004C6722" w:rsidRPr="00FA425B" w:rsidRDefault="004C6722" w:rsidP="004C6722">
      <w:pPr>
        <w:pStyle w:val="Paragraphedeliste"/>
        <w:numPr>
          <w:ilvl w:val="0"/>
          <w:numId w:val="206"/>
        </w:numPr>
        <w:spacing w:after="0" w:line="256" w:lineRule="auto"/>
        <w:rPr>
          <w:rFonts w:ascii="Calisto MT" w:hAnsi="Calisto MT"/>
          <w:b/>
          <w:bCs/>
          <w:sz w:val="20"/>
          <w:szCs w:val="20"/>
          <w:u w:val="single"/>
        </w:rPr>
      </w:pPr>
      <w:r w:rsidRPr="00FA425B">
        <w:rPr>
          <w:rFonts w:ascii="Calisto MT" w:hAnsi="Calisto MT"/>
          <w:sz w:val="20"/>
          <w:szCs w:val="20"/>
        </w:rPr>
        <w:t>Jusqu</w:t>
      </w:r>
      <w:r>
        <w:rPr>
          <w:rFonts w:ascii="Calisto MT" w:hAnsi="Calisto MT"/>
          <w:sz w:val="20"/>
          <w:szCs w:val="20"/>
        </w:rPr>
        <w:t xml:space="preserve">’à </w:t>
      </w:r>
      <w:r w:rsidRPr="00FA425B">
        <w:rPr>
          <w:rFonts w:ascii="Calisto MT" w:hAnsi="Calisto MT"/>
          <w:sz w:val="20"/>
          <w:szCs w:val="20"/>
        </w:rPr>
        <w:t>la grossesse : « Je vomissais continuellement... et à chaque fois j'avais des maux de tête incroyables... Je vomissais soit du sang, soit de la bile... Je pense que c'était juste à cause de l'effort. Je ne pouvais rien manger et j'ai perdu beaucoup de poids. »</w:t>
      </w:r>
    </w:p>
    <w:p w14:paraId="45CD3264" w14:textId="77777777" w:rsidR="004C6722" w:rsidRPr="00FA425B" w:rsidRDefault="004C6722" w:rsidP="004C6722">
      <w:pPr>
        <w:pStyle w:val="Paragraphedeliste"/>
        <w:numPr>
          <w:ilvl w:val="0"/>
          <w:numId w:val="206"/>
        </w:numPr>
        <w:spacing w:after="0" w:line="256" w:lineRule="auto"/>
        <w:rPr>
          <w:rFonts w:ascii="Calisto MT" w:hAnsi="Calisto MT"/>
          <w:sz w:val="20"/>
          <w:szCs w:val="20"/>
        </w:rPr>
      </w:pPr>
      <w:r w:rsidRPr="00FA425B">
        <w:rPr>
          <w:rFonts w:ascii="Calisto MT" w:hAnsi="Calisto MT"/>
          <w:sz w:val="20"/>
          <w:szCs w:val="20"/>
        </w:rPr>
        <w:t>La grossesse a été un désastre : terriblement constipée, pendant les selles sensation comme si on était transpercé par de longues aiguilles, douleur coupante et brûlante.</w:t>
      </w:r>
    </w:p>
    <w:p w14:paraId="6C130CE7" w14:textId="77777777" w:rsidR="004C6722" w:rsidRPr="00FA425B" w:rsidRDefault="004C6722" w:rsidP="004C6722">
      <w:pPr>
        <w:pStyle w:val="Paragraphedeliste"/>
        <w:numPr>
          <w:ilvl w:val="0"/>
          <w:numId w:val="206"/>
        </w:numPr>
        <w:spacing w:after="0" w:line="256" w:lineRule="auto"/>
        <w:rPr>
          <w:rFonts w:ascii="Calisto MT" w:hAnsi="Calisto MT"/>
          <w:sz w:val="20"/>
          <w:szCs w:val="20"/>
        </w:rPr>
      </w:pPr>
      <w:r w:rsidRPr="00FA425B">
        <w:rPr>
          <w:rFonts w:ascii="Calisto MT" w:hAnsi="Calisto MT"/>
          <w:sz w:val="20"/>
          <w:szCs w:val="20"/>
        </w:rPr>
        <w:t>Accouchement provoqué, parce que les eaux se sont rompues mais qu'il n'y a pas eu de dilatation ni de contractions.</w:t>
      </w:r>
    </w:p>
    <w:p w14:paraId="31E2ED4F" w14:textId="77777777" w:rsidR="004C6722" w:rsidRPr="00FA425B" w:rsidRDefault="004C6722" w:rsidP="004C6722">
      <w:pPr>
        <w:pStyle w:val="Paragraphedeliste"/>
        <w:numPr>
          <w:ilvl w:val="0"/>
          <w:numId w:val="206"/>
        </w:numPr>
        <w:spacing w:after="0" w:line="256" w:lineRule="auto"/>
        <w:rPr>
          <w:rFonts w:ascii="Calisto MT" w:hAnsi="Calisto MT"/>
          <w:sz w:val="20"/>
          <w:szCs w:val="20"/>
        </w:rPr>
      </w:pPr>
      <w:r w:rsidRPr="00FA425B">
        <w:rPr>
          <w:rFonts w:ascii="Calisto MT" w:hAnsi="Calisto MT"/>
          <w:sz w:val="20"/>
          <w:szCs w:val="20"/>
        </w:rPr>
        <w:t>Après la grossesse : toujours une sorte de condylome - beaucoup de démangeaisons externes et la seule chose qui aide est le lavage à l'eau très, très froide.</w:t>
      </w:r>
    </w:p>
    <w:p w14:paraId="69B6BF0C" w14:textId="77777777" w:rsidR="004C6722" w:rsidRDefault="004C6722" w:rsidP="004C6722">
      <w:pPr>
        <w:pStyle w:val="Paragraphedeliste"/>
        <w:numPr>
          <w:ilvl w:val="0"/>
          <w:numId w:val="206"/>
        </w:numPr>
        <w:spacing w:after="0" w:line="256" w:lineRule="auto"/>
        <w:rPr>
          <w:rFonts w:ascii="Calisto MT" w:hAnsi="Calisto MT"/>
          <w:sz w:val="20"/>
          <w:szCs w:val="20"/>
        </w:rPr>
      </w:pPr>
      <w:r w:rsidRPr="00FA425B">
        <w:rPr>
          <w:rFonts w:ascii="Calisto MT" w:hAnsi="Calisto MT"/>
          <w:sz w:val="20"/>
          <w:szCs w:val="20"/>
        </w:rPr>
        <w:t>Deux graves épisodes de dépression : « </w:t>
      </w:r>
      <w:r>
        <w:rPr>
          <w:rFonts w:ascii="Calisto MT" w:hAnsi="Calisto MT"/>
          <w:sz w:val="20"/>
          <w:szCs w:val="20"/>
        </w:rPr>
        <w:t>M</w:t>
      </w:r>
      <w:r w:rsidRPr="00FA425B">
        <w:rPr>
          <w:rFonts w:ascii="Calisto MT" w:hAnsi="Calisto MT"/>
          <w:sz w:val="20"/>
          <w:szCs w:val="20"/>
        </w:rPr>
        <w:t>a vie n'est faite que de devoirs que je dois faire... mais que je ne supporte pas. »</w:t>
      </w:r>
    </w:p>
    <w:p w14:paraId="22CC16EA" w14:textId="77777777" w:rsidR="004C6722" w:rsidRPr="00FA425B" w:rsidRDefault="004C6722" w:rsidP="004C6722">
      <w:pPr>
        <w:spacing w:after="0"/>
        <w:rPr>
          <w:rFonts w:ascii="Calisto MT" w:hAnsi="Calisto MT"/>
          <w:sz w:val="20"/>
          <w:szCs w:val="20"/>
        </w:rPr>
      </w:pPr>
      <w:r w:rsidRPr="00FA425B">
        <w:rPr>
          <w:rFonts w:ascii="Calisto MT" w:hAnsi="Calisto MT"/>
          <w:b/>
          <w:bCs/>
          <w:sz w:val="20"/>
          <w:szCs w:val="20"/>
          <w:u w:val="single"/>
        </w:rPr>
        <w:t>Au travail</w:t>
      </w:r>
    </w:p>
    <w:p w14:paraId="0A97C389" w14:textId="77777777" w:rsidR="004C6722" w:rsidRPr="00FA425B" w:rsidRDefault="004C6722" w:rsidP="004C6722">
      <w:pPr>
        <w:pStyle w:val="Paragraphedeliste"/>
        <w:numPr>
          <w:ilvl w:val="0"/>
          <w:numId w:val="207"/>
        </w:numPr>
        <w:spacing w:after="0" w:line="256" w:lineRule="auto"/>
        <w:rPr>
          <w:rFonts w:ascii="Calisto MT" w:hAnsi="Calisto MT"/>
          <w:sz w:val="20"/>
          <w:szCs w:val="20"/>
        </w:rPr>
      </w:pPr>
      <w:r w:rsidRPr="00FA425B">
        <w:rPr>
          <w:rFonts w:ascii="Calisto MT" w:hAnsi="Calisto MT"/>
          <w:i/>
          <w:iCs/>
          <w:sz w:val="20"/>
          <w:szCs w:val="20"/>
        </w:rPr>
        <w:t xml:space="preserve">« Au bureau, on me dit que je suis obsessionnelle. Tout doit être clair et précis pour moi, je dois savoir comment tout est fait. TOUT ! Je ne laisse rien au hasard, sinon je suis perdue. Avec le peu d'énergie dont je dispose, je dois savoir me gérer... sur qui d'autre puis-je compter dans ma </w:t>
      </w:r>
      <w:proofErr w:type="gramStart"/>
      <w:r w:rsidRPr="00FA425B">
        <w:rPr>
          <w:rFonts w:ascii="Calisto MT" w:hAnsi="Calisto MT"/>
          <w:i/>
          <w:iCs/>
          <w:sz w:val="20"/>
          <w:szCs w:val="20"/>
        </w:rPr>
        <w:t>vie ?</w:t>
      </w:r>
      <w:proofErr w:type="gramEnd"/>
      <w:r w:rsidRPr="00FA425B">
        <w:rPr>
          <w:rFonts w:ascii="Calisto MT" w:hAnsi="Calisto MT"/>
          <w:i/>
          <w:iCs/>
          <w:sz w:val="20"/>
          <w:szCs w:val="20"/>
        </w:rPr>
        <w:t> »</w:t>
      </w:r>
      <w:r w:rsidRPr="00FA425B">
        <w:rPr>
          <w:rFonts w:ascii="Calisto MT" w:hAnsi="Calisto MT"/>
          <w:sz w:val="20"/>
          <w:szCs w:val="20"/>
        </w:rPr>
        <w:t xml:space="preserve"> (</w:t>
      </w:r>
      <w:proofErr w:type="gramStart"/>
      <w:r w:rsidRPr="00FA425B">
        <w:rPr>
          <w:rFonts w:ascii="Calisto MT" w:hAnsi="Calisto MT"/>
          <w:sz w:val="20"/>
          <w:szCs w:val="20"/>
        </w:rPr>
        <w:t>pleurs</w:t>
      </w:r>
      <w:proofErr w:type="gramEnd"/>
      <w:r w:rsidRPr="00FA425B">
        <w:rPr>
          <w:rFonts w:ascii="Calisto MT" w:hAnsi="Calisto MT"/>
          <w:sz w:val="20"/>
          <w:szCs w:val="20"/>
        </w:rPr>
        <w:t>)</w:t>
      </w:r>
    </w:p>
    <w:p w14:paraId="7B351EE8" w14:textId="77777777" w:rsidR="004C6722" w:rsidRDefault="004C6722" w:rsidP="004C6722">
      <w:pPr>
        <w:pStyle w:val="Paragraphedeliste"/>
        <w:numPr>
          <w:ilvl w:val="0"/>
          <w:numId w:val="207"/>
        </w:numPr>
        <w:spacing w:after="0" w:line="256" w:lineRule="auto"/>
        <w:rPr>
          <w:rFonts w:ascii="Calisto MT" w:hAnsi="Calisto MT"/>
          <w:sz w:val="20"/>
          <w:szCs w:val="20"/>
        </w:rPr>
      </w:pPr>
      <w:r w:rsidRPr="00FA425B">
        <w:rPr>
          <w:rFonts w:ascii="Calisto MT" w:hAnsi="Calisto MT"/>
          <w:sz w:val="20"/>
          <w:szCs w:val="20"/>
        </w:rPr>
        <w:t>« J'ai toujours aimé mon travail, mais je suis très contrariée par les injustices au travail et tout l'argent dépensé de manière inappropriée. Ce sont des problèmes que je ne peux pas résoudre. J'aimerais pouvoir m'en détacher davantage, mais... en fin de compte, je suis toujours en colère contre tout le monde dans cet endroit. La banque ne pense qu'à voler l'argent des pauvres. Ce qui est fou dans ces banques, c'est que si tu as déjà beaucoup, ils t'en donnent plus, et si tu n'en as pas, ils te prennent le peu que tu as... »</w:t>
      </w:r>
    </w:p>
    <w:p w14:paraId="3FEF96B4" w14:textId="77777777" w:rsidR="004C6722" w:rsidRPr="00FA425B" w:rsidRDefault="004C6722" w:rsidP="004C6722">
      <w:pPr>
        <w:spacing w:after="0"/>
        <w:rPr>
          <w:rFonts w:ascii="Calisto MT" w:hAnsi="Calisto MT"/>
          <w:sz w:val="20"/>
          <w:szCs w:val="20"/>
        </w:rPr>
      </w:pPr>
      <w:r w:rsidRPr="00FA425B">
        <w:rPr>
          <w:rFonts w:ascii="Calisto MT" w:hAnsi="Calisto MT"/>
          <w:b/>
          <w:bCs/>
          <w:sz w:val="20"/>
          <w:szCs w:val="20"/>
          <w:u w:val="single"/>
        </w:rPr>
        <w:t>La famille</w:t>
      </w:r>
    </w:p>
    <w:p w14:paraId="65754AEF" w14:textId="77777777" w:rsidR="004C6722" w:rsidRPr="00FA425B" w:rsidRDefault="004C6722" w:rsidP="004C6722">
      <w:pPr>
        <w:pStyle w:val="Paragraphedeliste"/>
        <w:numPr>
          <w:ilvl w:val="0"/>
          <w:numId w:val="207"/>
        </w:numPr>
        <w:spacing w:after="0" w:line="256" w:lineRule="auto"/>
        <w:rPr>
          <w:rFonts w:ascii="Calisto MT" w:hAnsi="Calisto MT"/>
          <w:sz w:val="20"/>
          <w:szCs w:val="20"/>
        </w:rPr>
      </w:pPr>
      <w:r w:rsidRPr="00FA425B">
        <w:rPr>
          <w:rFonts w:ascii="Calisto MT" w:hAnsi="Calisto MT"/>
          <w:sz w:val="20"/>
          <w:szCs w:val="20"/>
        </w:rPr>
        <w:t>Elle se dispute constamment avec son mari au sujet de sa mère</w:t>
      </w:r>
      <w:r>
        <w:rPr>
          <w:rFonts w:ascii="Calisto MT" w:hAnsi="Calisto MT"/>
          <w:sz w:val="20"/>
          <w:szCs w:val="20"/>
        </w:rPr>
        <w:t>.</w:t>
      </w:r>
    </w:p>
    <w:p w14:paraId="5FC8A0F8" w14:textId="77777777" w:rsidR="004C6722" w:rsidRDefault="004C6722" w:rsidP="004C6722">
      <w:pPr>
        <w:pStyle w:val="Paragraphedeliste"/>
        <w:numPr>
          <w:ilvl w:val="0"/>
          <w:numId w:val="207"/>
        </w:numPr>
        <w:spacing w:after="0" w:line="256" w:lineRule="auto"/>
        <w:rPr>
          <w:rFonts w:ascii="Calisto MT" w:hAnsi="Calisto MT"/>
          <w:sz w:val="20"/>
          <w:szCs w:val="20"/>
        </w:rPr>
      </w:pPr>
      <w:r w:rsidRPr="00FA425B">
        <w:rPr>
          <w:rFonts w:ascii="Calisto MT" w:hAnsi="Calisto MT"/>
          <w:sz w:val="20"/>
          <w:szCs w:val="20"/>
        </w:rPr>
        <w:lastRenderedPageBreak/>
        <w:t>« J'essaie d'éviter les conflits autant que possible... Ça ne me convient pas. Je discute le moins possible avec ma mère. Je n'ai jamais pu la supporter. Elle n'a jamais été qu'un poids pour moi, un général qui me disait ce que je devais faire de ma vie... Pour s'éloigner d'elle, mon père travaillait au loin et n'était jamais à la maison. Quand il revenait, il y avait des disputes et ils ne se sont mariés que parce que ma mère était enceinte... apparemment à cause d'un tour que ma mère lui avait joué. Mon père est tombé malade et est mort... Mais peut-être que je suis encore plus en colère et que je lui en veux parce qu'au lieu de me serrer contre lui ou de m'emmener avec lui dans la tombe... il m'a laissé avec cette sorcière... Mes principes religieux m'empêchent de la traiter comme elle le mérite... Je ne suis pas capable de me rebeller contre elle. Elle ne mourra jamais et cela me déprime ! »</w:t>
      </w:r>
    </w:p>
    <w:p w14:paraId="2ED42462" w14:textId="77777777" w:rsidR="004C6722" w:rsidRPr="00FA425B" w:rsidRDefault="004C6722" w:rsidP="004C6722">
      <w:pPr>
        <w:spacing w:after="0"/>
        <w:rPr>
          <w:rFonts w:ascii="Calisto MT" w:hAnsi="Calisto MT"/>
          <w:sz w:val="20"/>
          <w:szCs w:val="20"/>
        </w:rPr>
      </w:pPr>
      <w:r w:rsidRPr="00FA425B">
        <w:rPr>
          <w:rFonts w:ascii="Calisto MT" w:hAnsi="Calisto MT"/>
          <w:b/>
          <w:bCs/>
          <w:sz w:val="20"/>
          <w:szCs w:val="20"/>
          <w:u w:val="single"/>
        </w:rPr>
        <w:t>Alimentation</w:t>
      </w:r>
    </w:p>
    <w:p w14:paraId="1B8498B9" w14:textId="77777777" w:rsidR="004C6722" w:rsidRPr="00FA425B" w:rsidRDefault="004C6722" w:rsidP="004C6722">
      <w:pPr>
        <w:pStyle w:val="Paragraphedeliste"/>
        <w:numPr>
          <w:ilvl w:val="0"/>
          <w:numId w:val="208"/>
        </w:numPr>
        <w:spacing w:after="0" w:line="256" w:lineRule="auto"/>
        <w:rPr>
          <w:rFonts w:ascii="Calisto MT" w:hAnsi="Calisto MT"/>
          <w:sz w:val="20"/>
          <w:szCs w:val="20"/>
        </w:rPr>
      </w:pPr>
      <w:proofErr w:type="gramStart"/>
      <w:r w:rsidRPr="00FA425B">
        <w:rPr>
          <w:rFonts w:ascii="Calisto MT" w:hAnsi="Calisto MT"/>
          <w:sz w:val="20"/>
          <w:szCs w:val="20"/>
        </w:rPr>
        <w:t>aversion</w:t>
      </w:r>
      <w:proofErr w:type="gramEnd"/>
      <w:r w:rsidRPr="00FA425B">
        <w:rPr>
          <w:rFonts w:ascii="Calisto MT" w:hAnsi="Calisto MT"/>
          <w:sz w:val="20"/>
          <w:szCs w:val="20"/>
        </w:rPr>
        <w:t xml:space="preserve"> pour la viande : « </w:t>
      </w:r>
      <w:r>
        <w:rPr>
          <w:rFonts w:ascii="Calisto MT" w:hAnsi="Calisto MT"/>
          <w:sz w:val="20"/>
          <w:szCs w:val="20"/>
        </w:rPr>
        <w:t>C</w:t>
      </w:r>
      <w:r w:rsidRPr="00FA425B">
        <w:rPr>
          <w:rFonts w:ascii="Calisto MT" w:hAnsi="Calisto MT"/>
          <w:sz w:val="20"/>
          <w:szCs w:val="20"/>
        </w:rPr>
        <w:t>'est dégoûtant, ça me fait penser aux cadavres. »</w:t>
      </w:r>
    </w:p>
    <w:p w14:paraId="48E3B1DF" w14:textId="77777777" w:rsidR="004C6722" w:rsidRPr="00FA425B" w:rsidRDefault="004C6722" w:rsidP="004C6722">
      <w:pPr>
        <w:pStyle w:val="Paragraphedeliste"/>
        <w:numPr>
          <w:ilvl w:val="0"/>
          <w:numId w:val="208"/>
        </w:numPr>
        <w:spacing w:after="0" w:line="256" w:lineRule="auto"/>
        <w:rPr>
          <w:rFonts w:ascii="Calisto MT" w:hAnsi="Calisto MT"/>
          <w:sz w:val="20"/>
          <w:szCs w:val="20"/>
        </w:rPr>
      </w:pPr>
      <w:proofErr w:type="gramStart"/>
      <w:r w:rsidRPr="00FA425B">
        <w:rPr>
          <w:rFonts w:ascii="Calisto MT" w:hAnsi="Calisto MT"/>
          <w:sz w:val="20"/>
          <w:szCs w:val="20"/>
        </w:rPr>
        <w:t>aversion</w:t>
      </w:r>
      <w:proofErr w:type="gramEnd"/>
      <w:r w:rsidRPr="00FA425B">
        <w:rPr>
          <w:rFonts w:ascii="Calisto MT" w:hAnsi="Calisto MT"/>
          <w:sz w:val="20"/>
          <w:szCs w:val="20"/>
        </w:rPr>
        <w:t xml:space="preserve"> pour le lait : « ... même pas le lait de ma mère » + intolérant au lait maternisé</w:t>
      </w:r>
    </w:p>
    <w:p w14:paraId="622B887C" w14:textId="77777777" w:rsidR="004C6722" w:rsidRDefault="004C6722" w:rsidP="004C6722">
      <w:pPr>
        <w:spacing w:after="0"/>
        <w:rPr>
          <w:rFonts w:ascii="Calisto MT" w:hAnsi="Calisto MT"/>
          <w:b/>
          <w:bCs/>
          <w:color w:val="7030A0"/>
          <w:sz w:val="20"/>
          <w:szCs w:val="20"/>
        </w:rPr>
      </w:pPr>
    </w:p>
    <w:p w14:paraId="3B1FDA09" w14:textId="77777777" w:rsidR="004C6722" w:rsidRPr="004835DD" w:rsidRDefault="004C6722" w:rsidP="004C6722">
      <w:pPr>
        <w:spacing w:after="0"/>
        <w:rPr>
          <w:rFonts w:ascii="Calisto MT" w:hAnsi="Calisto MT"/>
          <w:color w:val="7030A0"/>
        </w:rPr>
      </w:pPr>
      <w:r w:rsidRPr="004835DD">
        <w:rPr>
          <w:rFonts w:ascii="Calisto MT" w:hAnsi="Calisto MT"/>
          <w:b/>
          <w:bCs/>
          <w:color w:val="7030A0"/>
        </w:rPr>
        <w:t>R/ Alum-</w:t>
      </w:r>
      <w:proofErr w:type="spellStart"/>
      <w:r w:rsidRPr="004835DD">
        <w:rPr>
          <w:rFonts w:ascii="Calisto MT" w:hAnsi="Calisto MT"/>
          <w:b/>
          <w:bCs/>
          <w:color w:val="7030A0"/>
        </w:rPr>
        <w:t>sil</w:t>
      </w:r>
      <w:proofErr w:type="spellEnd"/>
      <w:r w:rsidRPr="004835DD">
        <w:rPr>
          <w:rFonts w:ascii="Calisto MT" w:hAnsi="Calisto MT"/>
          <w:b/>
          <w:bCs/>
          <w:color w:val="7030A0"/>
        </w:rPr>
        <w:t xml:space="preserve">. </w:t>
      </w:r>
      <w:r w:rsidRPr="004835DD">
        <w:rPr>
          <w:rFonts w:ascii="Calisto MT" w:hAnsi="Calisto MT"/>
          <w:color w:val="7030A0"/>
        </w:rPr>
        <w:t>choisi sur les différents thèmes, spécifiques de ce remède.</w:t>
      </w:r>
    </w:p>
    <w:p w14:paraId="4FFC4EB4" w14:textId="77777777" w:rsidR="004C6722" w:rsidRDefault="004C6722" w:rsidP="004C6722">
      <w:pPr>
        <w:spacing w:after="0"/>
        <w:rPr>
          <w:rFonts w:ascii="Calisto MT" w:hAnsi="Calisto MT"/>
          <w:color w:val="7030A0"/>
          <w:spacing w:val="-8"/>
        </w:rPr>
      </w:pPr>
      <w:r w:rsidRPr="00CC3457">
        <w:rPr>
          <w:rFonts w:ascii="Calisto MT" w:hAnsi="Calisto MT"/>
          <w:color w:val="7030A0"/>
          <w:spacing w:val="-8"/>
        </w:rPr>
        <w:t>Mais malheureusement pas d’information ni du dosage, ni de la fréquence et en plus rien de suivi !</w:t>
      </w:r>
    </w:p>
    <w:p w14:paraId="1D643B84" w14:textId="77777777" w:rsidR="004C6722" w:rsidRPr="00CC3457" w:rsidRDefault="004C6722" w:rsidP="004C6722">
      <w:pPr>
        <w:spacing w:after="0"/>
        <w:rPr>
          <w:rFonts w:ascii="Calisto MT" w:hAnsi="Calisto MT"/>
          <w:color w:val="7030A0"/>
          <w:spacing w:val="-8"/>
        </w:rPr>
      </w:pPr>
    </w:p>
    <w:p w14:paraId="294BEE8D" w14:textId="77777777" w:rsidR="004C6722" w:rsidRPr="00150FA5" w:rsidRDefault="004C6722" w:rsidP="004C6722">
      <w:pPr>
        <w:rPr>
          <w:rFonts w:ascii="Calisto MT" w:hAnsi="Calisto MT"/>
          <w:b/>
          <w:bCs/>
          <w:color w:val="CC0000"/>
          <w:u w:val="single"/>
        </w:rPr>
      </w:pPr>
      <w:bookmarkStart w:id="94" w:name="_Hlk110627879"/>
      <w:r w:rsidRPr="00150FA5">
        <w:rPr>
          <w:rFonts w:ascii="Calisto MT" w:hAnsi="Calisto MT"/>
          <w:b/>
          <w:bCs/>
          <w:color w:val="CC0000"/>
          <w:u w:val="single"/>
        </w:rPr>
        <w:t xml:space="preserve">Cas 5 </w:t>
      </w:r>
      <w:r>
        <w:rPr>
          <w:rFonts w:ascii="Calisto MT" w:hAnsi="Calisto MT"/>
          <w:b/>
          <w:bCs/>
          <w:color w:val="CC0000"/>
          <w:u w:val="single"/>
        </w:rPr>
        <w:t>-</w:t>
      </w:r>
      <w:r w:rsidRPr="00150FA5">
        <w:rPr>
          <w:rFonts w:ascii="Calisto MT" w:hAnsi="Calisto MT"/>
          <w:b/>
          <w:bCs/>
          <w:color w:val="CC0000"/>
          <w:u w:val="single"/>
        </w:rPr>
        <w:t xml:space="preserve"> Empoisonnement présumé par des produits chimiques courants et peu courants – Karl </w:t>
      </w:r>
      <w:bookmarkEnd w:id="94"/>
      <w:r w:rsidRPr="00150FA5">
        <w:rPr>
          <w:rFonts w:ascii="Calisto MT" w:hAnsi="Calisto MT"/>
          <w:b/>
          <w:bCs/>
          <w:color w:val="CC0000"/>
          <w:u w:val="single"/>
        </w:rPr>
        <w:t>Robinson – Links 1996</w:t>
      </w:r>
    </w:p>
    <w:p w14:paraId="610B6885" w14:textId="77777777" w:rsidR="004C6722" w:rsidRPr="00150FA5" w:rsidRDefault="004C6722" w:rsidP="004C6722">
      <w:pPr>
        <w:spacing w:after="0"/>
        <w:rPr>
          <w:rFonts w:ascii="Calisto MT" w:hAnsi="Calisto MT"/>
          <w:sz w:val="20"/>
          <w:szCs w:val="20"/>
        </w:rPr>
      </w:pPr>
      <w:r w:rsidRPr="00150FA5">
        <w:rPr>
          <w:rFonts w:ascii="Calisto MT" w:hAnsi="Calisto MT"/>
          <w:sz w:val="20"/>
          <w:szCs w:val="20"/>
        </w:rPr>
        <w:t>Un homme de 55 ans a présenté une urticaire chronique des mains, des bras, du dos et des fesses.</w:t>
      </w:r>
    </w:p>
    <w:p w14:paraId="0DB5933B" w14:textId="77777777" w:rsidR="004C6722" w:rsidRPr="00150FA5" w:rsidRDefault="004C6722" w:rsidP="004C6722">
      <w:pPr>
        <w:spacing w:after="0"/>
        <w:rPr>
          <w:rFonts w:ascii="Calisto MT" w:hAnsi="Calisto MT"/>
          <w:b/>
          <w:bCs/>
          <w:sz w:val="20"/>
          <w:szCs w:val="20"/>
          <w:u w:val="single"/>
        </w:rPr>
      </w:pPr>
      <w:r w:rsidRPr="00150FA5">
        <w:rPr>
          <w:rFonts w:ascii="Calisto MT" w:hAnsi="Calisto MT"/>
          <w:b/>
          <w:bCs/>
          <w:sz w:val="20"/>
          <w:szCs w:val="20"/>
          <w:u w:val="single"/>
        </w:rPr>
        <w:t>Antécédents d'exposition</w:t>
      </w:r>
    </w:p>
    <w:p w14:paraId="09DDFAE8" w14:textId="77777777" w:rsidR="004C6722" w:rsidRPr="00150FA5" w:rsidRDefault="004C6722" w:rsidP="004C6722">
      <w:pPr>
        <w:spacing w:after="0"/>
        <w:rPr>
          <w:rFonts w:ascii="Calisto MT" w:hAnsi="Calisto MT"/>
          <w:b/>
          <w:bCs/>
          <w:sz w:val="20"/>
          <w:szCs w:val="20"/>
          <w:u w:val="single"/>
        </w:rPr>
      </w:pPr>
      <w:r w:rsidRPr="00150FA5">
        <w:rPr>
          <w:rFonts w:ascii="Calisto MT" w:hAnsi="Calisto MT"/>
          <w:sz w:val="20"/>
          <w:szCs w:val="20"/>
        </w:rPr>
        <w:t>À l'âge de dix ans, il a été exposé à du goudron pendant plusieurs heures. Il a perdu connaissance "pendant des heures". "Depuis, il est devenu très sensible à l'odeur de l'alcool à brûler.</w:t>
      </w:r>
    </w:p>
    <w:p w14:paraId="23EF39CD" w14:textId="77777777" w:rsidR="004C6722" w:rsidRPr="004835DD" w:rsidRDefault="004C6722" w:rsidP="004C6722">
      <w:pPr>
        <w:spacing w:after="0"/>
        <w:rPr>
          <w:rFonts w:ascii="Calisto MT" w:hAnsi="Calisto MT"/>
        </w:rPr>
      </w:pPr>
    </w:p>
    <w:p w14:paraId="2B8924B2" w14:textId="77777777" w:rsidR="004C6722" w:rsidRPr="00150FA5" w:rsidRDefault="004C6722" w:rsidP="004C6722">
      <w:pPr>
        <w:spacing w:after="0"/>
        <w:rPr>
          <w:rFonts w:ascii="Calisto MT" w:hAnsi="Calisto MT"/>
          <w:sz w:val="20"/>
          <w:szCs w:val="20"/>
        </w:rPr>
      </w:pPr>
      <w:r w:rsidRPr="00150FA5">
        <w:rPr>
          <w:rFonts w:ascii="Calisto MT" w:hAnsi="Calisto MT"/>
          <w:sz w:val="20"/>
          <w:szCs w:val="20"/>
        </w:rPr>
        <w:t>À l'âge de treize ou quatorze ans, il jouait dans une fanfare et a perdu connaissance. Cela s'est produit en février alors qu'il avait la grippe.</w:t>
      </w:r>
    </w:p>
    <w:p w14:paraId="4751957C" w14:textId="77777777" w:rsidR="004C6722" w:rsidRPr="00150FA5" w:rsidRDefault="004C6722" w:rsidP="004C6722">
      <w:pPr>
        <w:spacing w:after="0"/>
        <w:rPr>
          <w:rFonts w:ascii="Calisto MT" w:hAnsi="Calisto MT"/>
          <w:sz w:val="20"/>
          <w:szCs w:val="20"/>
        </w:rPr>
      </w:pPr>
      <w:r w:rsidRPr="00150FA5">
        <w:rPr>
          <w:rFonts w:ascii="Calisto MT" w:hAnsi="Calisto MT"/>
          <w:sz w:val="20"/>
          <w:szCs w:val="20"/>
        </w:rPr>
        <w:t>À l'âge de seize ans, il a été exposé à l'agent orange, mais n'a pas eu de symptômes évidents à ce moment-là.</w:t>
      </w:r>
    </w:p>
    <w:p w14:paraId="1FE08134" w14:textId="77777777" w:rsidR="004C6722" w:rsidRPr="00150FA5" w:rsidRDefault="004C6722" w:rsidP="004C6722">
      <w:pPr>
        <w:spacing w:after="0"/>
        <w:rPr>
          <w:rFonts w:ascii="Calisto MT" w:hAnsi="Calisto MT"/>
          <w:sz w:val="20"/>
          <w:szCs w:val="20"/>
        </w:rPr>
      </w:pPr>
      <w:r w:rsidRPr="00150FA5">
        <w:rPr>
          <w:rFonts w:ascii="Calisto MT" w:hAnsi="Calisto MT"/>
          <w:sz w:val="20"/>
          <w:szCs w:val="20"/>
        </w:rPr>
        <w:t>À l'âge de 15-17 ans, il a été exposé au nitrate d'ammonium.</w:t>
      </w:r>
    </w:p>
    <w:p w14:paraId="02C9627D" w14:textId="77777777" w:rsidR="004C6722" w:rsidRPr="00150FA5" w:rsidRDefault="004C6722" w:rsidP="004C6722">
      <w:pPr>
        <w:spacing w:after="0"/>
        <w:rPr>
          <w:rFonts w:ascii="Calisto MT" w:hAnsi="Calisto MT"/>
          <w:sz w:val="20"/>
          <w:szCs w:val="20"/>
        </w:rPr>
      </w:pPr>
      <w:r w:rsidRPr="00150FA5">
        <w:rPr>
          <w:rFonts w:ascii="Calisto MT" w:hAnsi="Calisto MT"/>
          <w:sz w:val="20"/>
          <w:szCs w:val="20"/>
        </w:rPr>
        <w:t>Pendant son adolescence, il se lavait souvent les bras avec de l'essence.</w:t>
      </w:r>
    </w:p>
    <w:p w14:paraId="02D40A8A" w14:textId="77777777" w:rsidR="004C6722" w:rsidRPr="00150FA5" w:rsidRDefault="004C6722" w:rsidP="004C6722">
      <w:pPr>
        <w:spacing w:after="0"/>
        <w:rPr>
          <w:rFonts w:ascii="Calisto MT" w:hAnsi="Calisto MT"/>
          <w:sz w:val="20"/>
          <w:szCs w:val="20"/>
        </w:rPr>
      </w:pPr>
      <w:r w:rsidRPr="00150FA5">
        <w:rPr>
          <w:rFonts w:ascii="Calisto MT" w:hAnsi="Calisto MT"/>
          <w:sz w:val="20"/>
          <w:szCs w:val="20"/>
        </w:rPr>
        <w:t>Dans les années 1980, il a été exposé au malathion et à d'autres pesticides et insecticides.</w:t>
      </w:r>
    </w:p>
    <w:p w14:paraId="1BA4FB4C" w14:textId="77777777" w:rsidR="004C6722" w:rsidRPr="00150FA5" w:rsidRDefault="004C6722" w:rsidP="004C6722">
      <w:pPr>
        <w:spacing w:after="0"/>
        <w:rPr>
          <w:rFonts w:ascii="Calisto MT" w:hAnsi="Calisto MT"/>
          <w:sz w:val="20"/>
          <w:szCs w:val="20"/>
        </w:rPr>
      </w:pPr>
      <w:r w:rsidRPr="00150FA5">
        <w:rPr>
          <w:rFonts w:ascii="Calisto MT" w:hAnsi="Calisto MT"/>
          <w:sz w:val="20"/>
          <w:szCs w:val="20"/>
        </w:rPr>
        <w:t>En 1982, il a eu un possible coup de chaleur et ne s'est pas senti bien depuis.</w:t>
      </w:r>
    </w:p>
    <w:p w14:paraId="23494EB3" w14:textId="77777777" w:rsidR="004C6722" w:rsidRPr="00150FA5" w:rsidRDefault="004C6722" w:rsidP="004C6722">
      <w:pPr>
        <w:spacing w:after="0"/>
        <w:rPr>
          <w:rFonts w:ascii="Calisto MT" w:hAnsi="Calisto MT"/>
          <w:sz w:val="20"/>
          <w:szCs w:val="20"/>
        </w:rPr>
      </w:pPr>
      <w:r w:rsidRPr="00150FA5">
        <w:rPr>
          <w:rFonts w:ascii="Calisto MT" w:hAnsi="Calisto MT"/>
          <w:sz w:val="20"/>
          <w:szCs w:val="20"/>
        </w:rPr>
        <w:t>Sa femme, qui était présente, a déclaré qu'il ne supportait pas la confrontation ou la critique, quelle qu'elle que soit. "Je prends tout personnellement", a-t-il admis…</w:t>
      </w:r>
    </w:p>
    <w:p w14:paraId="4E5CEEC9" w14:textId="77777777" w:rsidR="004C6722" w:rsidRPr="00150FA5" w:rsidRDefault="004C6722" w:rsidP="004C6722">
      <w:pPr>
        <w:spacing w:after="0"/>
        <w:rPr>
          <w:rFonts w:ascii="Calisto MT" w:hAnsi="Calisto MT"/>
          <w:sz w:val="20"/>
          <w:szCs w:val="20"/>
        </w:rPr>
      </w:pPr>
      <w:r w:rsidRPr="00150FA5">
        <w:rPr>
          <w:rFonts w:ascii="Calisto MT" w:hAnsi="Calisto MT"/>
          <w:sz w:val="20"/>
          <w:szCs w:val="20"/>
        </w:rPr>
        <w:t>Les selles avaient tendance à être grosses et sèches et il devait faire des efforts pour les évacuer. Il avait une sensation de constriction (3) dans l'anus. Dans le passé, il avait l'habitude de se pencher en arrière et de faire des efforts pour évacuer les selles. Il a inclus des fibres dans son régime alimentaire pour que ses intestins fonctionnent et, sans fibres, il avait parfois des nausées après les selles.</w:t>
      </w:r>
    </w:p>
    <w:p w14:paraId="5E4172FA" w14:textId="77777777" w:rsidR="004C6722" w:rsidRPr="00150FA5" w:rsidRDefault="004C6722" w:rsidP="004C6722">
      <w:pPr>
        <w:spacing w:after="0"/>
        <w:rPr>
          <w:rFonts w:ascii="Calisto MT" w:hAnsi="Calisto MT"/>
          <w:sz w:val="20"/>
          <w:szCs w:val="20"/>
        </w:rPr>
      </w:pPr>
      <w:r w:rsidRPr="00150FA5">
        <w:rPr>
          <w:rFonts w:ascii="Calisto MT" w:hAnsi="Calisto MT"/>
          <w:sz w:val="20"/>
          <w:szCs w:val="20"/>
        </w:rPr>
        <w:t>Peau très sèche (2).</w:t>
      </w:r>
    </w:p>
    <w:p w14:paraId="0FE4D87C" w14:textId="77777777" w:rsidR="004C6722" w:rsidRPr="00150FA5" w:rsidRDefault="004C6722" w:rsidP="004C6722">
      <w:pPr>
        <w:spacing w:after="0"/>
        <w:rPr>
          <w:rFonts w:ascii="Calisto MT" w:hAnsi="Calisto MT"/>
          <w:sz w:val="20"/>
          <w:szCs w:val="20"/>
        </w:rPr>
      </w:pPr>
      <w:r w:rsidRPr="00150FA5">
        <w:rPr>
          <w:rFonts w:ascii="Calisto MT" w:hAnsi="Calisto MT"/>
          <w:sz w:val="20"/>
          <w:szCs w:val="20"/>
        </w:rPr>
        <w:t>Il était si froid qu'il pouvait supporter une chaleur extrême. En été, au Texas, il roulait dans son camion avec les vitres relevées et la climatisation éteinte !</w:t>
      </w:r>
    </w:p>
    <w:p w14:paraId="5951C398" w14:textId="77777777" w:rsidR="004C6722" w:rsidRPr="00150FA5" w:rsidRDefault="004C6722" w:rsidP="004C6722">
      <w:pPr>
        <w:spacing w:after="0"/>
        <w:rPr>
          <w:rFonts w:ascii="Calisto MT" w:hAnsi="Calisto MT"/>
          <w:sz w:val="20"/>
          <w:szCs w:val="20"/>
        </w:rPr>
      </w:pPr>
      <w:r w:rsidRPr="00150FA5">
        <w:rPr>
          <w:rFonts w:ascii="Calisto MT" w:hAnsi="Calisto MT"/>
          <w:sz w:val="20"/>
          <w:szCs w:val="20"/>
        </w:rPr>
        <w:t>Il ne transpirait pas.</w:t>
      </w:r>
    </w:p>
    <w:p w14:paraId="30C9810D" w14:textId="77777777" w:rsidR="004C6722" w:rsidRPr="00150FA5" w:rsidRDefault="004C6722" w:rsidP="004C6722">
      <w:pPr>
        <w:spacing w:after="0"/>
        <w:rPr>
          <w:rFonts w:ascii="Calisto MT" w:hAnsi="Calisto MT"/>
          <w:sz w:val="20"/>
          <w:szCs w:val="20"/>
        </w:rPr>
      </w:pPr>
      <w:r w:rsidRPr="00150FA5">
        <w:rPr>
          <w:rFonts w:ascii="Calisto MT" w:hAnsi="Calisto MT"/>
          <w:sz w:val="20"/>
          <w:szCs w:val="20"/>
        </w:rPr>
        <w:t>Il y a environ quatre à huit ans, il s'est souvenu avoir eu des problèmes d'équilibre et avoir titubé. Il était incapable de se tenir sur un pied. Il faisait tomber des objets. Ce qui l'a aidé à l'époque, c'est de prendre des bains de sel d'Epsom (sulfate de magnésium hydraté) et de boire un thé de chardon-</w:t>
      </w:r>
      <w:r>
        <w:rPr>
          <w:rFonts w:ascii="Calisto MT" w:hAnsi="Calisto MT"/>
          <w:sz w:val="20"/>
          <w:szCs w:val="20"/>
        </w:rPr>
        <w:t>m</w:t>
      </w:r>
      <w:r w:rsidRPr="00150FA5">
        <w:rPr>
          <w:rFonts w:ascii="Calisto MT" w:hAnsi="Calisto MT"/>
          <w:sz w:val="20"/>
          <w:szCs w:val="20"/>
        </w:rPr>
        <w:t>arie. Il avait également eu des périodes de démangeaisons sans éruption.</w:t>
      </w:r>
    </w:p>
    <w:p w14:paraId="3D68999A" w14:textId="77777777" w:rsidR="004C6722" w:rsidRPr="00150FA5" w:rsidRDefault="004C6722" w:rsidP="004C6722">
      <w:pPr>
        <w:spacing w:after="0"/>
        <w:rPr>
          <w:rFonts w:ascii="Calisto MT" w:hAnsi="Calisto MT"/>
          <w:sz w:val="20"/>
          <w:szCs w:val="20"/>
        </w:rPr>
      </w:pPr>
      <w:r w:rsidRPr="00150FA5">
        <w:rPr>
          <w:rFonts w:ascii="Calisto MT" w:hAnsi="Calisto MT"/>
          <w:sz w:val="20"/>
          <w:szCs w:val="20"/>
        </w:rPr>
        <w:t>Il ne supportait pas la contradiction (2) selon sa femme.</w:t>
      </w:r>
    </w:p>
    <w:p w14:paraId="70D98687" w14:textId="77777777" w:rsidR="004C6722" w:rsidRPr="00150FA5" w:rsidRDefault="004C6722" w:rsidP="004C6722">
      <w:pPr>
        <w:spacing w:after="0"/>
        <w:rPr>
          <w:rFonts w:ascii="Calisto MT" w:hAnsi="Calisto MT"/>
          <w:sz w:val="20"/>
          <w:szCs w:val="20"/>
        </w:rPr>
      </w:pPr>
      <w:r w:rsidRPr="00150FA5">
        <w:rPr>
          <w:rFonts w:ascii="Calisto MT" w:hAnsi="Calisto MT"/>
          <w:sz w:val="20"/>
          <w:szCs w:val="20"/>
        </w:rPr>
        <w:t>Il y a deux ans, il avait été si déprimé qu'il désirait mourir.</w:t>
      </w:r>
    </w:p>
    <w:p w14:paraId="640AE439" w14:textId="77777777" w:rsidR="004C6722" w:rsidRPr="00150FA5" w:rsidRDefault="004C6722" w:rsidP="004C6722">
      <w:pPr>
        <w:spacing w:after="0"/>
        <w:rPr>
          <w:rFonts w:ascii="Calisto MT" w:hAnsi="Calisto MT"/>
          <w:sz w:val="20"/>
          <w:szCs w:val="20"/>
        </w:rPr>
      </w:pPr>
      <w:r w:rsidRPr="00150FA5">
        <w:rPr>
          <w:rFonts w:ascii="Calisto MT" w:hAnsi="Calisto MT"/>
          <w:sz w:val="20"/>
          <w:szCs w:val="20"/>
        </w:rPr>
        <w:t xml:space="preserve">Dans le passé, il a eu peur de devenir fou. Il a également souffert de troubles de la mémoire, bien qu'il soit un peu mieux maintenant. Il y </w:t>
      </w:r>
      <w:proofErr w:type="gramStart"/>
      <w:r w:rsidRPr="00150FA5">
        <w:rPr>
          <w:rFonts w:ascii="Calisto MT" w:hAnsi="Calisto MT"/>
          <w:sz w:val="20"/>
          <w:szCs w:val="20"/>
        </w:rPr>
        <w:t>a</w:t>
      </w:r>
      <w:proofErr w:type="gramEnd"/>
      <w:r w:rsidRPr="00150FA5">
        <w:rPr>
          <w:rFonts w:ascii="Calisto MT" w:hAnsi="Calisto MT"/>
          <w:sz w:val="20"/>
          <w:szCs w:val="20"/>
        </w:rPr>
        <w:t xml:space="preserve"> encore 5 ou 6 ans, il avait des troubles de l'élocution et faisait des erreurs à l'oral. Il fait encore des erreurs à l'écrit. Ses membres inférieurs tremblaient au moment de s'endormir. En présence de personnes en colère le mettait aussi en colère.</w:t>
      </w:r>
    </w:p>
    <w:p w14:paraId="10E2503A" w14:textId="77777777" w:rsidR="004C6722" w:rsidRPr="00B70CB8" w:rsidRDefault="004C6722" w:rsidP="004C6722">
      <w:pPr>
        <w:spacing w:after="0"/>
        <w:rPr>
          <w:rFonts w:ascii="Calisto MT" w:hAnsi="Calisto MT"/>
          <w:b/>
          <w:bCs/>
          <w:sz w:val="20"/>
          <w:szCs w:val="20"/>
          <w:u w:val="single"/>
        </w:rPr>
      </w:pPr>
      <w:r w:rsidRPr="00B70CB8">
        <w:rPr>
          <w:rFonts w:ascii="Calisto MT" w:hAnsi="Calisto MT"/>
          <w:b/>
          <w:bCs/>
          <w:sz w:val="20"/>
          <w:szCs w:val="20"/>
          <w:u w:val="single"/>
        </w:rPr>
        <w:t>Évaluation</w:t>
      </w:r>
    </w:p>
    <w:p w14:paraId="552C7BAA" w14:textId="77777777" w:rsidR="004C6722" w:rsidRPr="00150FA5" w:rsidRDefault="004C6722" w:rsidP="004C6722">
      <w:pPr>
        <w:spacing w:after="0"/>
        <w:rPr>
          <w:rFonts w:ascii="Calisto MT" w:hAnsi="Calisto MT"/>
          <w:sz w:val="20"/>
          <w:szCs w:val="20"/>
        </w:rPr>
      </w:pPr>
      <w:r w:rsidRPr="00150FA5">
        <w:rPr>
          <w:rFonts w:ascii="Calisto MT" w:hAnsi="Calisto MT"/>
          <w:sz w:val="20"/>
          <w:szCs w:val="20"/>
        </w:rPr>
        <w:t>Cet homme semblait fermé et émotionnellement très tendu. Son extrême réticence à côtoyer toute personne légèrement en colère avait eu un effet néfaste sur sa femme, qui avait appris à ne jamais exprimer la moindre négativité, à son propre détriment...</w:t>
      </w:r>
    </w:p>
    <w:p w14:paraId="2691043F" w14:textId="77777777" w:rsidR="004C6722" w:rsidRPr="00150FA5" w:rsidRDefault="004C6722" w:rsidP="004C6722">
      <w:pPr>
        <w:spacing w:after="0"/>
        <w:rPr>
          <w:rFonts w:ascii="Calisto MT" w:hAnsi="Calisto MT"/>
          <w:sz w:val="20"/>
          <w:szCs w:val="20"/>
        </w:rPr>
      </w:pPr>
      <w:r w:rsidRPr="00150FA5">
        <w:rPr>
          <w:rFonts w:ascii="Calisto MT" w:hAnsi="Calisto MT"/>
          <w:sz w:val="20"/>
          <w:szCs w:val="20"/>
        </w:rPr>
        <w:lastRenderedPageBreak/>
        <w:t>Sa froideur était si extrême qu'elle en était presque inimaginable. Conduire pendant l'été texan (plus chaud que la plupart des pays tropicaux) dans un véhicule dont les fenêtres sont fermées et la climatisation désactivée et ne pas transpirer ensuite est difficile à concevoir.</w:t>
      </w:r>
    </w:p>
    <w:p w14:paraId="245CB669" w14:textId="77777777" w:rsidR="004C6722" w:rsidRDefault="004C6722" w:rsidP="004C6722">
      <w:pPr>
        <w:spacing w:after="0"/>
        <w:rPr>
          <w:rFonts w:ascii="Calisto MT" w:hAnsi="Calisto MT"/>
          <w:sz w:val="20"/>
          <w:szCs w:val="20"/>
        </w:rPr>
      </w:pPr>
      <w:r w:rsidRPr="00150FA5">
        <w:rPr>
          <w:rFonts w:ascii="Calisto MT" w:hAnsi="Calisto MT"/>
          <w:sz w:val="20"/>
          <w:szCs w:val="20"/>
        </w:rPr>
        <w:t xml:space="preserve">Cette froideur, combinée à des nausées après les selles, à une constriction de l'anus et à une peau sèche avec incapacité de transpirer, suggère Silicea. Le problème d'équilibre antérieur avec titubation, ataxie, chute d'objets, mémoire faible et sa peur de la folie suggèrent </w:t>
      </w:r>
      <w:r>
        <w:rPr>
          <w:rFonts w:ascii="Calisto MT" w:hAnsi="Calisto MT"/>
          <w:sz w:val="20"/>
          <w:szCs w:val="20"/>
        </w:rPr>
        <w:t>A</w:t>
      </w:r>
      <w:r w:rsidRPr="00150FA5">
        <w:rPr>
          <w:rFonts w:ascii="Calisto MT" w:hAnsi="Calisto MT"/>
          <w:sz w:val="20"/>
          <w:szCs w:val="20"/>
        </w:rPr>
        <w:t>lumina.</w:t>
      </w:r>
    </w:p>
    <w:p w14:paraId="13CEA59A" w14:textId="77777777" w:rsidR="004C6722" w:rsidRPr="00150FA5" w:rsidRDefault="004C6722" w:rsidP="004C6722">
      <w:pPr>
        <w:spacing w:after="0"/>
        <w:rPr>
          <w:rFonts w:ascii="Calisto MT" w:hAnsi="Calisto MT"/>
          <w:sz w:val="20"/>
          <w:szCs w:val="20"/>
        </w:rPr>
      </w:pPr>
    </w:p>
    <w:p w14:paraId="79B3B50C" w14:textId="77777777" w:rsidR="004C6722" w:rsidRPr="00B70CB8" w:rsidRDefault="004C6722" w:rsidP="004C6722">
      <w:pPr>
        <w:spacing w:after="0"/>
        <w:rPr>
          <w:rFonts w:ascii="Calisto MT" w:hAnsi="Calisto MT"/>
          <w:b/>
          <w:bCs/>
          <w:color w:val="7030A0"/>
          <w:u w:val="single"/>
        </w:rPr>
      </w:pPr>
      <w:r w:rsidRPr="00B70CB8">
        <w:rPr>
          <w:rFonts w:ascii="Calisto MT" w:hAnsi="Calisto MT"/>
          <w:b/>
          <w:bCs/>
          <w:color w:val="7030A0"/>
          <w:u w:val="single"/>
        </w:rPr>
        <w:t>Prescription</w:t>
      </w:r>
    </w:p>
    <w:p w14:paraId="7E357EB9" w14:textId="77777777" w:rsidR="004C6722" w:rsidRPr="00B70CB8" w:rsidRDefault="004C6722" w:rsidP="004C6722">
      <w:pPr>
        <w:spacing w:after="0"/>
        <w:rPr>
          <w:rFonts w:ascii="Calisto MT" w:hAnsi="Calisto MT"/>
          <w:color w:val="7030A0"/>
        </w:rPr>
      </w:pPr>
      <w:r w:rsidRPr="00B70CB8">
        <w:rPr>
          <w:rFonts w:ascii="Calisto MT" w:hAnsi="Calisto MT"/>
          <w:color w:val="7030A0"/>
        </w:rPr>
        <w:t xml:space="preserve">    Alumina silicata C 6 une fois par jour pendant 70 jours.</w:t>
      </w:r>
    </w:p>
    <w:p w14:paraId="654B78AA" w14:textId="77777777" w:rsidR="004C6722" w:rsidRDefault="004C6722" w:rsidP="004C6722">
      <w:pPr>
        <w:spacing w:after="0"/>
        <w:rPr>
          <w:rFonts w:ascii="Calisto MT" w:hAnsi="Calisto MT"/>
          <w:b/>
          <w:bCs/>
          <w:color w:val="7030A0"/>
          <w:u w:val="single"/>
        </w:rPr>
      </w:pPr>
    </w:p>
    <w:p w14:paraId="1B60FC88" w14:textId="77777777" w:rsidR="004C6722" w:rsidRPr="00B70CB8" w:rsidRDefault="004C6722" w:rsidP="004C6722">
      <w:pPr>
        <w:spacing w:after="0"/>
        <w:rPr>
          <w:rFonts w:ascii="Calisto MT" w:hAnsi="Calisto MT"/>
          <w:b/>
          <w:bCs/>
          <w:color w:val="7030A0"/>
          <w:u w:val="single"/>
        </w:rPr>
      </w:pPr>
      <w:r w:rsidRPr="00B70CB8">
        <w:rPr>
          <w:rFonts w:ascii="Calisto MT" w:hAnsi="Calisto MT"/>
          <w:b/>
          <w:bCs/>
          <w:color w:val="7030A0"/>
          <w:u w:val="single"/>
        </w:rPr>
        <w:t>Suivi trois mois plus tard</w:t>
      </w:r>
    </w:p>
    <w:p w14:paraId="72C4C106" w14:textId="77777777" w:rsidR="004C6722" w:rsidRDefault="004C6722" w:rsidP="004C6722">
      <w:pPr>
        <w:spacing w:after="0"/>
        <w:rPr>
          <w:rFonts w:ascii="Calisto MT" w:hAnsi="Calisto MT"/>
          <w:color w:val="7030A0"/>
        </w:rPr>
      </w:pPr>
      <w:r w:rsidRPr="00B70CB8">
        <w:rPr>
          <w:rFonts w:ascii="Calisto MT" w:hAnsi="Calisto MT"/>
          <w:color w:val="7030A0"/>
        </w:rPr>
        <w:t>Il a déclaré qu'il allait bien, environ 75 % de mieux. Il n'avait pas eu d'urticaire jusqu'à il y a un ou deux jours.</w:t>
      </w:r>
    </w:p>
    <w:p w14:paraId="012DF84C" w14:textId="77777777" w:rsidR="004C6722" w:rsidRPr="00B70CB8" w:rsidRDefault="004C6722" w:rsidP="004C6722">
      <w:pPr>
        <w:spacing w:after="0"/>
        <w:rPr>
          <w:rFonts w:ascii="Calisto MT" w:hAnsi="Calisto MT"/>
          <w:color w:val="7030A0"/>
        </w:rPr>
      </w:pPr>
    </w:p>
    <w:p w14:paraId="5B9B2B7D" w14:textId="77777777" w:rsidR="004C6722" w:rsidRPr="00B70CB8" w:rsidRDefault="004C6722" w:rsidP="004C6722">
      <w:pPr>
        <w:spacing w:after="0"/>
        <w:rPr>
          <w:rFonts w:ascii="Calisto MT" w:hAnsi="Calisto MT"/>
          <w:color w:val="7030A0"/>
        </w:rPr>
      </w:pPr>
      <w:r w:rsidRPr="00B70CB8">
        <w:rPr>
          <w:rFonts w:ascii="Calisto MT" w:hAnsi="Calisto MT"/>
          <w:color w:val="7030A0"/>
        </w:rPr>
        <w:t>Il est maintenant capable de tolérer de nombreuses odeurs comme la peinture, le diluant pour peinture, les fleurs et les parfums. Il n'avait pas mentionné cette sensibilité aux odeurs lors de l'entretien initial. Maintenant, il dit : " Ces odeurs avaient l'habitude de me rendre nerveux, méchant et fou. "</w:t>
      </w:r>
    </w:p>
    <w:p w14:paraId="6AE036DF" w14:textId="77777777" w:rsidR="004C6722" w:rsidRPr="00B70CB8" w:rsidRDefault="004C6722" w:rsidP="004C6722">
      <w:pPr>
        <w:spacing w:after="0"/>
        <w:rPr>
          <w:rFonts w:ascii="Calisto MT" w:hAnsi="Calisto MT"/>
          <w:color w:val="7030A0"/>
        </w:rPr>
      </w:pPr>
      <w:r w:rsidRPr="00B70CB8">
        <w:rPr>
          <w:rFonts w:ascii="Calisto MT" w:hAnsi="Calisto MT"/>
          <w:color w:val="7030A0"/>
        </w:rPr>
        <w:t>Une autre nouvelle information : Il avait pris un antidépresseur, le Prozac, quand il est venu me voir pour la première fois et ne l'avait jamais mentionné. "Le Prozac m'a rendu ma santé mentale", disait-il. Aujourd'hui, cependant, il avait arrêté le Prozac de lui-même deux semaines auparavant. Il a dit qu'il était capable de mieux gérer les confrontations. Ses selles étaient bien meilleures. Il n'avait plus cette sensation de constriction.</w:t>
      </w:r>
    </w:p>
    <w:p w14:paraId="36A5F3DC" w14:textId="77777777" w:rsidR="004C6722" w:rsidRDefault="004C6722" w:rsidP="004C6722">
      <w:pPr>
        <w:spacing w:after="0"/>
        <w:rPr>
          <w:rFonts w:ascii="Calisto MT" w:hAnsi="Calisto MT"/>
          <w:color w:val="7030A0"/>
        </w:rPr>
      </w:pPr>
    </w:p>
    <w:p w14:paraId="178919AA" w14:textId="77777777" w:rsidR="004C6722" w:rsidRPr="00B70CB8" w:rsidRDefault="004C6722" w:rsidP="004C6722">
      <w:pPr>
        <w:spacing w:after="0"/>
        <w:rPr>
          <w:rFonts w:ascii="Calisto MT" w:hAnsi="Calisto MT"/>
          <w:color w:val="7030A0"/>
        </w:rPr>
      </w:pPr>
      <w:r w:rsidRPr="00B70CB8">
        <w:rPr>
          <w:rFonts w:ascii="Calisto MT" w:hAnsi="Calisto MT"/>
          <w:color w:val="7030A0"/>
        </w:rPr>
        <w:t>Sa peau était encore sèche mais il avait commencé à transpirer. Il avait cessé de transpirer à l'âge de treize ou quatorze ans après s'être évanoui lorsqu'il avait eu la grippe. Il avait commencé à utiliser l'air conditionné dans son camion !</w:t>
      </w:r>
    </w:p>
    <w:p w14:paraId="01AA40F7" w14:textId="77777777" w:rsidR="004C6722" w:rsidRPr="00B70CB8" w:rsidRDefault="004C6722" w:rsidP="004C6722">
      <w:pPr>
        <w:spacing w:after="0"/>
        <w:rPr>
          <w:rFonts w:ascii="Calisto MT" w:hAnsi="Calisto MT"/>
          <w:color w:val="7030A0"/>
        </w:rPr>
      </w:pPr>
      <w:r w:rsidRPr="00B70CB8">
        <w:rPr>
          <w:rFonts w:ascii="Calisto MT" w:hAnsi="Calisto MT"/>
          <w:color w:val="7030A0"/>
        </w:rPr>
        <w:t>Plus de secousses au moment de s'endormir. Lors de cette visite, il s'est étendu sur son exposition au goudron lorsqu'il avait quinze ans. Il s'est mis du goudron sur tout le corps, dit-il, et a beaucoup inhalé les fumées. Il s'est évanoui et prétend qu'il a failli mourir.</w:t>
      </w:r>
    </w:p>
    <w:p w14:paraId="7B8AEBAA" w14:textId="77777777" w:rsidR="004C6722" w:rsidRPr="00B70CB8" w:rsidRDefault="004C6722" w:rsidP="004C6722">
      <w:pPr>
        <w:spacing w:after="0"/>
        <w:rPr>
          <w:rFonts w:ascii="Calisto MT" w:hAnsi="Calisto MT"/>
          <w:color w:val="7030A0"/>
        </w:rPr>
      </w:pPr>
      <w:r w:rsidRPr="00B70CB8">
        <w:rPr>
          <w:rFonts w:ascii="Calisto MT" w:hAnsi="Calisto MT"/>
          <w:color w:val="7030A0"/>
        </w:rPr>
        <w:t>Sa force musculaire générale s'était nettement améliorée depuis l'alumina silicata. Il n'avait pas mentionné de faiblesse auparavant.</w:t>
      </w:r>
    </w:p>
    <w:p w14:paraId="1B7FD1D8" w14:textId="77777777" w:rsidR="004C6722" w:rsidRPr="00B70CB8" w:rsidRDefault="004C6722" w:rsidP="004C6722">
      <w:pPr>
        <w:spacing w:after="0"/>
        <w:rPr>
          <w:rFonts w:ascii="Calisto MT" w:hAnsi="Calisto MT"/>
          <w:b/>
          <w:bCs/>
          <w:color w:val="7030A0"/>
          <w:u w:val="single"/>
        </w:rPr>
      </w:pPr>
    </w:p>
    <w:p w14:paraId="11A21EDE" w14:textId="77777777" w:rsidR="004C6722" w:rsidRPr="00B70CB8" w:rsidRDefault="004C6722" w:rsidP="004C6722">
      <w:pPr>
        <w:spacing w:after="0"/>
        <w:rPr>
          <w:rFonts w:ascii="Calisto MT" w:hAnsi="Calisto MT"/>
          <w:b/>
          <w:bCs/>
          <w:color w:val="7030A0"/>
          <w:u w:val="single"/>
        </w:rPr>
      </w:pPr>
      <w:r w:rsidRPr="00B70CB8">
        <w:rPr>
          <w:rFonts w:ascii="Calisto MT" w:hAnsi="Calisto MT"/>
          <w:b/>
          <w:bCs/>
          <w:color w:val="7030A0"/>
          <w:u w:val="single"/>
        </w:rPr>
        <w:t>Suivi un an plus tard </w:t>
      </w:r>
    </w:p>
    <w:p w14:paraId="1386E47F" w14:textId="77777777" w:rsidR="004C6722" w:rsidRPr="00B70CB8" w:rsidRDefault="004C6722" w:rsidP="004C6722">
      <w:pPr>
        <w:spacing w:after="0"/>
        <w:rPr>
          <w:rFonts w:ascii="Calisto MT" w:hAnsi="Calisto MT"/>
          <w:color w:val="7030A0"/>
        </w:rPr>
      </w:pPr>
      <w:r w:rsidRPr="00B70CB8">
        <w:rPr>
          <w:rFonts w:ascii="Calisto MT" w:hAnsi="Calisto MT"/>
          <w:color w:val="7030A0"/>
        </w:rPr>
        <w:t>« Nous l'avons contacté en mars 1996 et il a confirmé qu'il se portait toujours bien.</w:t>
      </w:r>
    </w:p>
    <w:p w14:paraId="38F8984E" w14:textId="77777777" w:rsidR="004C6722" w:rsidRPr="00B70CB8" w:rsidRDefault="004C6722" w:rsidP="004C6722">
      <w:pPr>
        <w:spacing w:after="0"/>
        <w:rPr>
          <w:rFonts w:ascii="Calisto MT" w:hAnsi="Calisto MT"/>
          <w:color w:val="7030A0"/>
        </w:rPr>
      </w:pPr>
      <w:r w:rsidRPr="00B70CB8">
        <w:rPr>
          <w:rFonts w:ascii="Calisto MT" w:hAnsi="Calisto MT"/>
          <w:color w:val="7030A0"/>
        </w:rPr>
        <w:t xml:space="preserve"> Je n'avais aucune connaissance préalable d'Alumina silicata. Je n'avais jamais lu sur le sujet et je n'avais jamais entendu parler de quelqu'un qui l'utilisait. J'ai simplement pris les symptômes et utilisé le Répertoire. »</w:t>
      </w:r>
    </w:p>
    <w:p w14:paraId="33F7BCB5" w14:textId="77777777" w:rsidR="004C6722" w:rsidRPr="00252EA9" w:rsidRDefault="004C6722" w:rsidP="004C6722">
      <w:pPr>
        <w:spacing w:after="0"/>
        <w:rPr>
          <w:rFonts w:ascii="Calisto MT" w:hAnsi="Calisto MT"/>
        </w:rPr>
      </w:pPr>
    </w:p>
    <w:p w14:paraId="420F3376" w14:textId="77777777" w:rsidR="004C6722" w:rsidRPr="00E05935" w:rsidRDefault="004C6722" w:rsidP="004C6722">
      <w:pPr>
        <w:rPr>
          <w:rFonts w:ascii="Calisto MT" w:hAnsi="Calisto MT"/>
          <w:b/>
          <w:bCs/>
          <w:color w:val="CC0000"/>
          <w:u w:val="single"/>
        </w:rPr>
      </w:pPr>
      <w:r w:rsidRPr="00E05935">
        <w:rPr>
          <w:rFonts w:ascii="Calisto MT" w:hAnsi="Calisto MT"/>
          <w:b/>
          <w:bCs/>
          <w:color w:val="CC0000"/>
          <w:u w:val="single"/>
        </w:rPr>
        <w:t>Cas 6 - Cas de Moskowitz (Moskowitz’s Resonance – Synergy Homeopathic Software)</w:t>
      </w:r>
    </w:p>
    <w:p w14:paraId="5C360930" w14:textId="77777777" w:rsidR="004C6722" w:rsidRPr="00CC3457" w:rsidRDefault="004C6722" w:rsidP="004C6722">
      <w:pPr>
        <w:spacing w:after="0"/>
        <w:rPr>
          <w:rFonts w:ascii="Calisto MT" w:hAnsi="Calisto MT"/>
          <w:spacing w:val="-2"/>
          <w:sz w:val="20"/>
          <w:szCs w:val="20"/>
        </w:rPr>
      </w:pPr>
      <w:r w:rsidRPr="00150FA5">
        <w:rPr>
          <w:rFonts w:ascii="Calisto MT" w:hAnsi="Calisto MT"/>
          <w:sz w:val="20"/>
          <w:szCs w:val="20"/>
        </w:rPr>
        <w:t xml:space="preserve">Avec de longs antécédents médicaux comprenant le paludisme, la pneumonie, la fibrose, les calculs rénaux et biliaires, les infections des sinus et les maux de tête, un horticulteur de 58 ans est venu consulter pour une douleur aiguë, en forme de couteau, sous le genou gauche en position assise prolongée, avec une douleur sourde et un gonflement par mauvais temps. Depuis un accident de vélo survenu des années auparavant, il était également sujet à de violents maux de tête à chaque baisse soudaine de la pression barométrique, qui remontaient le long de la nuque jusqu'à l'œil droit. </w:t>
      </w:r>
      <w:r w:rsidRPr="00CC3457">
        <w:rPr>
          <w:rFonts w:ascii="Calisto MT" w:hAnsi="Calisto MT"/>
          <w:spacing w:val="-2"/>
          <w:sz w:val="20"/>
          <w:szCs w:val="20"/>
        </w:rPr>
        <w:t>Récemment, il avait remarqué des "flotteurs" et une opacité de son champ visuel gauche, pour lesquels les ophtalmologues ne trouvaient aucune explication structurelle.</w:t>
      </w:r>
    </w:p>
    <w:p w14:paraId="200B4FAE" w14:textId="77777777" w:rsidR="004C6722" w:rsidRPr="00CE1081" w:rsidRDefault="004C6722" w:rsidP="004C6722">
      <w:pPr>
        <w:spacing w:after="0"/>
        <w:rPr>
          <w:rFonts w:ascii="Calisto MT" w:hAnsi="Calisto MT"/>
          <w:spacing w:val="-2"/>
          <w:sz w:val="20"/>
          <w:szCs w:val="20"/>
        </w:rPr>
      </w:pPr>
      <w:r w:rsidRPr="00CE1081">
        <w:rPr>
          <w:rFonts w:ascii="Calisto MT" w:hAnsi="Calisto MT"/>
          <w:spacing w:val="-2"/>
          <w:sz w:val="20"/>
          <w:szCs w:val="20"/>
        </w:rPr>
        <w:t xml:space="preserve">Digne, réservé et en surpoids, avec une tension artérielle qui atteignait 160/100 à mon premier essai mais se situait en moyenne à 120/70 la plupart du temps, il détestait l'alcool et le tabac, était excessivement sensible aux goûts et aux odeurs de toutes sortes, et souffrait de brûlures d'estomac et de gaz lorsqu'il mangeait du curry, des </w:t>
      </w:r>
      <w:r w:rsidRPr="00CE1081">
        <w:rPr>
          <w:rFonts w:ascii="Calisto MT" w:hAnsi="Calisto MT"/>
          <w:spacing w:val="-2"/>
          <w:sz w:val="20"/>
          <w:szCs w:val="20"/>
        </w:rPr>
        <w:lastRenderedPageBreak/>
        <w:t>oignons ou des aliments épicés. Fier de sa capacité à contrôler ses émotions, il se met rarement en colère, ne jure que sous une voix très douce et retient les larmes qui coulent lorsqu'il joue avec ses petits-enfants.</w:t>
      </w:r>
    </w:p>
    <w:p w14:paraId="6CFC867F" w14:textId="77777777" w:rsidR="004C6722" w:rsidRPr="00150FA5" w:rsidRDefault="004C6722" w:rsidP="004C6722">
      <w:pPr>
        <w:spacing w:after="0"/>
        <w:rPr>
          <w:rFonts w:ascii="Calisto MT" w:hAnsi="Calisto MT"/>
          <w:sz w:val="20"/>
          <w:szCs w:val="20"/>
        </w:rPr>
      </w:pPr>
      <w:r w:rsidRPr="00150FA5">
        <w:rPr>
          <w:rFonts w:ascii="Calisto MT" w:hAnsi="Calisto MT"/>
          <w:sz w:val="20"/>
          <w:szCs w:val="20"/>
        </w:rPr>
        <w:t xml:space="preserve">Après une dose de </w:t>
      </w:r>
      <w:r w:rsidRPr="00150FA5">
        <w:rPr>
          <w:rFonts w:ascii="Calisto MT" w:hAnsi="Calisto MT"/>
          <w:i/>
          <w:iCs/>
          <w:sz w:val="20"/>
          <w:szCs w:val="20"/>
          <w:u w:val="single"/>
        </w:rPr>
        <w:t>Sulphur 1</w:t>
      </w:r>
      <w:r>
        <w:rPr>
          <w:rFonts w:ascii="Calisto MT" w:hAnsi="Calisto MT"/>
          <w:i/>
          <w:iCs/>
          <w:sz w:val="20"/>
          <w:szCs w:val="20"/>
          <w:u w:val="single"/>
        </w:rPr>
        <w:t xml:space="preserve"> </w:t>
      </w:r>
      <w:r w:rsidRPr="00150FA5">
        <w:rPr>
          <w:rFonts w:ascii="Calisto MT" w:hAnsi="Calisto MT"/>
          <w:i/>
          <w:iCs/>
          <w:sz w:val="20"/>
          <w:szCs w:val="20"/>
          <w:u w:val="single"/>
        </w:rPr>
        <w:t>M</w:t>
      </w:r>
      <w:r w:rsidRPr="00150FA5">
        <w:rPr>
          <w:rFonts w:ascii="Calisto MT" w:hAnsi="Calisto MT"/>
          <w:sz w:val="20"/>
          <w:szCs w:val="20"/>
        </w:rPr>
        <w:t>, son état général s'est amélioré, de même que la douleur dans son genou et ses sinus, mais pas ses yeux. Comme un spécialiste avait considéré qu'il s'agissait d'une "neuropathie optique ischémique", une affection chronique mais stable, il décida lui aussi de l'ignorer, et elle passa au second plan.</w:t>
      </w:r>
    </w:p>
    <w:p w14:paraId="2EC0B07F" w14:textId="77777777" w:rsidR="004C6722" w:rsidRPr="00150FA5" w:rsidRDefault="004C6722" w:rsidP="004C6722">
      <w:pPr>
        <w:spacing w:after="0"/>
        <w:rPr>
          <w:rFonts w:ascii="Calisto MT" w:hAnsi="Calisto MT"/>
          <w:sz w:val="20"/>
          <w:szCs w:val="20"/>
        </w:rPr>
      </w:pPr>
      <w:r w:rsidRPr="00150FA5">
        <w:rPr>
          <w:rFonts w:ascii="Calisto MT" w:hAnsi="Calisto MT"/>
          <w:sz w:val="20"/>
          <w:szCs w:val="20"/>
        </w:rPr>
        <w:t xml:space="preserve">Deux ans plus tard, il est revenu pour des maux de tête sinusaux, qui lui faisaient l'effet d'un tisonnier planté dans l'œil droit, irradiant sur l'oreille et dans la nuque, intensifiés par toute baisse de pression atmosphérique et accompagnés de nausées lorsque la douleur était à son comble. Deux mois après une série de </w:t>
      </w:r>
      <w:r w:rsidRPr="00150FA5">
        <w:rPr>
          <w:rFonts w:ascii="Calisto MT" w:hAnsi="Calisto MT"/>
          <w:i/>
          <w:iCs/>
          <w:sz w:val="20"/>
          <w:szCs w:val="20"/>
          <w:u w:val="single"/>
        </w:rPr>
        <w:t>Rhus tox. 200</w:t>
      </w:r>
      <w:r w:rsidRPr="00150FA5">
        <w:rPr>
          <w:rFonts w:ascii="Calisto MT" w:hAnsi="Calisto MT"/>
          <w:sz w:val="20"/>
          <w:szCs w:val="20"/>
        </w:rPr>
        <w:t xml:space="preserve">, son verdict était "Pas mal ! Votre remède l'a bien touché !" et le genou aussi, bien que les deux aient légèrement rechuté après un </w:t>
      </w:r>
      <w:r w:rsidRPr="00247BAB">
        <w:rPr>
          <w:rFonts w:ascii="Calisto MT" w:hAnsi="Calisto MT"/>
          <w:sz w:val="20"/>
          <w:szCs w:val="20"/>
        </w:rPr>
        <w:t xml:space="preserve">traitement </w:t>
      </w:r>
      <w:r>
        <w:rPr>
          <w:rFonts w:ascii="Calisto MT" w:hAnsi="Calisto MT"/>
          <w:sz w:val="20"/>
          <w:szCs w:val="20"/>
        </w:rPr>
        <w:t>endodontique</w:t>
      </w:r>
      <w:r w:rsidRPr="00150FA5">
        <w:rPr>
          <w:rFonts w:ascii="Calisto MT" w:hAnsi="Calisto MT"/>
          <w:sz w:val="20"/>
          <w:szCs w:val="20"/>
        </w:rPr>
        <w:t>, lorsqu'il a reçu une autre dose du même produit.</w:t>
      </w:r>
    </w:p>
    <w:p w14:paraId="313FC371" w14:textId="77777777" w:rsidR="004C6722" w:rsidRPr="00CE1081" w:rsidRDefault="004C6722" w:rsidP="004C6722">
      <w:pPr>
        <w:spacing w:after="0"/>
        <w:rPr>
          <w:rFonts w:ascii="Calisto MT" w:hAnsi="Calisto MT"/>
          <w:spacing w:val="-2"/>
          <w:sz w:val="20"/>
          <w:szCs w:val="20"/>
        </w:rPr>
      </w:pPr>
      <w:r w:rsidRPr="00CE1081">
        <w:rPr>
          <w:rFonts w:ascii="Calisto MT" w:hAnsi="Calisto MT"/>
          <w:spacing w:val="-2"/>
          <w:sz w:val="20"/>
          <w:szCs w:val="20"/>
        </w:rPr>
        <w:t xml:space="preserve">Un an et demi plus tard, il souillait son pantalon après chaque selle, un problème qui le tourmentait depuis dix ans, depuis que des antibiotiques administrés par voie intraveineuse pour une infection osseuse avaient provoqué une entérocolite nécrosante et laissé des selles muqueuses de consistance liquide. Sa douleur au genou et son état sinusal étaient restés à un niveau bien inférieur pendant tout ce temps. </w:t>
      </w:r>
      <w:r w:rsidRPr="00CE1081">
        <w:rPr>
          <w:rFonts w:ascii="Calisto MT" w:hAnsi="Calisto MT"/>
          <w:i/>
          <w:iCs/>
          <w:spacing w:val="-2"/>
          <w:sz w:val="20"/>
          <w:szCs w:val="20"/>
          <w:u w:val="single"/>
        </w:rPr>
        <w:t>Graphites 200</w:t>
      </w:r>
      <w:r w:rsidRPr="00CE1081">
        <w:rPr>
          <w:rFonts w:ascii="Calisto MT" w:hAnsi="Calisto MT"/>
          <w:spacing w:val="-2"/>
          <w:sz w:val="20"/>
          <w:szCs w:val="20"/>
        </w:rPr>
        <w:t xml:space="preserve"> a eu très peu d'effet, et j'ai de nouveau perdu sa trace pendant presque deux ans.</w:t>
      </w:r>
    </w:p>
    <w:p w14:paraId="76398E94" w14:textId="77777777" w:rsidR="004C6722" w:rsidRPr="004835DD" w:rsidRDefault="004C6722" w:rsidP="004C6722">
      <w:pPr>
        <w:spacing w:after="0"/>
        <w:rPr>
          <w:rFonts w:ascii="Calisto MT" w:hAnsi="Calisto MT"/>
          <w:spacing w:val="-2"/>
        </w:rPr>
      </w:pPr>
    </w:p>
    <w:p w14:paraId="191FBD60" w14:textId="77777777" w:rsidR="004C6722" w:rsidRPr="00CE1081" w:rsidRDefault="004C6722" w:rsidP="004C6722">
      <w:pPr>
        <w:spacing w:after="0"/>
        <w:rPr>
          <w:rFonts w:ascii="Calisto MT" w:hAnsi="Calisto MT"/>
          <w:spacing w:val="-2"/>
          <w:sz w:val="20"/>
          <w:szCs w:val="20"/>
        </w:rPr>
      </w:pPr>
      <w:r w:rsidRPr="00CE1081">
        <w:rPr>
          <w:rFonts w:ascii="Calisto MT" w:hAnsi="Calisto MT"/>
          <w:spacing w:val="-2"/>
          <w:sz w:val="20"/>
          <w:szCs w:val="20"/>
        </w:rPr>
        <w:t xml:space="preserve">Peu après un rhume persistant et un mal de gorge, il a fait un calcul rénal alors qu'il rendait visite à des parents dans un autre État, puis il est venu me voir lorsque ses maux de tête dus aux sinus ont éclaté pour la première fois en trois ans. Ses intestins étaient restés un problème pendant tout ce temps. Après une seule dose de </w:t>
      </w:r>
      <w:r w:rsidRPr="00CE1081">
        <w:rPr>
          <w:rFonts w:ascii="Calisto MT" w:hAnsi="Calisto MT"/>
          <w:i/>
          <w:iCs/>
          <w:spacing w:val="-2"/>
          <w:sz w:val="20"/>
          <w:szCs w:val="20"/>
          <w:u w:val="single"/>
        </w:rPr>
        <w:t>Bryonia 1 M</w:t>
      </w:r>
      <w:r w:rsidRPr="00CE1081">
        <w:rPr>
          <w:rFonts w:ascii="Calisto MT" w:hAnsi="Calisto MT"/>
          <w:spacing w:val="-2"/>
          <w:sz w:val="20"/>
          <w:szCs w:val="20"/>
        </w:rPr>
        <w:t>, il a signalé une nette amélioration de ses maux de tête et s'est senti "plus énergique que depuis des années". À notre surprise mutuelle, même ses intestins s'étaient raffermis et ne souillaient plus ses vêtements.</w:t>
      </w:r>
    </w:p>
    <w:p w14:paraId="71B0DE38" w14:textId="77777777" w:rsidR="004C6722" w:rsidRPr="00150FA5" w:rsidRDefault="004C6722" w:rsidP="004C6722">
      <w:pPr>
        <w:spacing w:after="0"/>
        <w:rPr>
          <w:rFonts w:ascii="Calisto MT" w:hAnsi="Calisto MT"/>
          <w:sz w:val="20"/>
          <w:szCs w:val="20"/>
          <w:u w:val="single"/>
        </w:rPr>
      </w:pPr>
      <w:r w:rsidRPr="00150FA5">
        <w:rPr>
          <w:rFonts w:ascii="Calisto MT" w:hAnsi="Calisto MT"/>
          <w:sz w:val="20"/>
          <w:szCs w:val="20"/>
        </w:rPr>
        <w:t xml:space="preserve">Exactement un an plus tard, il est revenu après qu'un rhume persistant et un mal de gorge l'aient laissé avec une "bosse" résiduelle à l'intérieur qu'il ne pouvait pas déloger, une toux paroxystique lorsqu'il s'allongeait qui se terminait généralement par des vomissements et l'obligeait à dormir assis, et un sentiment général de faiblesse et de lassitude, avec quelques maux de tête sinusaux typiques. Pour tout cela, on lui a donné </w:t>
      </w:r>
      <w:r w:rsidRPr="00150FA5">
        <w:rPr>
          <w:rFonts w:ascii="Calisto MT" w:hAnsi="Calisto MT"/>
          <w:i/>
          <w:iCs/>
          <w:sz w:val="20"/>
          <w:szCs w:val="20"/>
          <w:u w:val="single"/>
        </w:rPr>
        <w:t>Sanguinaria 200</w:t>
      </w:r>
      <w:r w:rsidRPr="00150FA5">
        <w:rPr>
          <w:rFonts w:ascii="Calisto MT" w:hAnsi="Calisto MT"/>
          <w:sz w:val="20"/>
          <w:szCs w:val="20"/>
        </w:rPr>
        <w:t xml:space="preserve">, avec une amélioration spectaculaire et durable, </w:t>
      </w:r>
      <w:r w:rsidRPr="00150FA5">
        <w:rPr>
          <w:rFonts w:ascii="Calisto MT" w:hAnsi="Calisto MT"/>
          <w:sz w:val="20"/>
          <w:szCs w:val="20"/>
          <w:u w:val="single"/>
        </w:rPr>
        <w:t xml:space="preserve">mais trois mois plus tard, il était de retour, </w:t>
      </w:r>
      <w:r>
        <w:rPr>
          <w:rFonts w:ascii="Calisto MT" w:hAnsi="Calisto MT"/>
          <w:sz w:val="20"/>
          <w:szCs w:val="20"/>
          <w:u w:val="single"/>
        </w:rPr>
        <w:t xml:space="preserve">se </w:t>
      </w:r>
      <w:r w:rsidRPr="00150FA5">
        <w:rPr>
          <w:rFonts w:ascii="Calisto MT" w:hAnsi="Calisto MT"/>
          <w:sz w:val="20"/>
          <w:szCs w:val="20"/>
          <w:u w:val="single"/>
        </w:rPr>
        <w:t>souillant à nouveau, avec la boule toujours dans la gorge, et ses vieux maux de tête également.</w:t>
      </w:r>
    </w:p>
    <w:p w14:paraId="2949FC16" w14:textId="77777777" w:rsidR="004C6722" w:rsidRPr="00CC3457" w:rsidRDefault="004C6722" w:rsidP="004C6722">
      <w:pPr>
        <w:spacing w:after="0"/>
        <w:rPr>
          <w:rFonts w:ascii="Calisto MT" w:hAnsi="Calisto MT"/>
          <w:i/>
          <w:iCs/>
          <w:u w:val="single"/>
        </w:rPr>
      </w:pPr>
    </w:p>
    <w:p w14:paraId="1658A7A5" w14:textId="77777777" w:rsidR="004C6722" w:rsidRPr="00150FA5" w:rsidRDefault="004C6722" w:rsidP="004C6722">
      <w:pPr>
        <w:spacing w:after="0"/>
        <w:rPr>
          <w:rFonts w:ascii="Calisto MT" w:hAnsi="Calisto MT"/>
          <w:sz w:val="20"/>
          <w:szCs w:val="20"/>
        </w:rPr>
      </w:pPr>
      <w:r w:rsidRPr="00CE1081">
        <w:rPr>
          <w:rFonts w:ascii="Calisto MT" w:hAnsi="Calisto MT"/>
          <w:i/>
          <w:iCs/>
          <w:sz w:val="20"/>
          <w:szCs w:val="20"/>
          <w:u w:val="single"/>
        </w:rPr>
        <w:t>Chelidonium 200</w:t>
      </w:r>
      <w:r w:rsidRPr="00150FA5">
        <w:rPr>
          <w:rFonts w:ascii="Calisto MT" w:hAnsi="Calisto MT"/>
          <w:sz w:val="20"/>
          <w:szCs w:val="20"/>
        </w:rPr>
        <w:t xml:space="preserve"> a agi superbement à ce moment-là, et a été répété un an plus tard.</w:t>
      </w:r>
    </w:p>
    <w:p w14:paraId="62241BA3" w14:textId="77777777" w:rsidR="004C6722" w:rsidRPr="00150FA5" w:rsidRDefault="004C6722" w:rsidP="004C6722">
      <w:pPr>
        <w:spacing w:after="0"/>
        <w:rPr>
          <w:rFonts w:ascii="Calisto MT" w:hAnsi="Calisto MT"/>
          <w:sz w:val="20"/>
          <w:szCs w:val="20"/>
        </w:rPr>
      </w:pPr>
      <w:r w:rsidRPr="00150FA5">
        <w:rPr>
          <w:rFonts w:ascii="Calisto MT" w:hAnsi="Calisto MT"/>
          <w:sz w:val="20"/>
          <w:szCs w:val="20"/>
        </w:rPr>
        <w:t>Au bout de deux ans, il est venu faire le point. Bien que beaucoup moins qu'avant, il avait toujours mal aux sinus par temps d'orage, et il était de nouveau souillé. Le</w:t>
      </w:r>
      <w:r w:rsidRPr="00CE1081">
        <w:rPr>
          <w:rFonts w:ascii="Calisto MT" w:hAnsi="Calisto MT"/>
          <w:i/>
          <w:iCs/>
          <w:sz w:val="20"/>
          <w:szCs w:val="20"/>
          <w:u w:val="single"/>
        </w:rPr>
        <w:t xml:space="preserve"> Rhododendron 200</w:t>
      </w:r>
      <w:r w:rsidRPr="00150FA5">
        <w:rPr>
          <w:rFonts w:ascii="Calisto MT" w:hAnsi="Calisto MT"/>
          <w:sz w:val="20"/>
          <w:szCs w:val="20"/>
        </w:rPr>
        <w:t xml:space="preserve"> n'ayant été d'aucune aide, j'ai perdu sa trace pendant un an et demi, jusqu'à ce qu'il développe une mauvaise toux et une fièvre qui se sont avérées être une pneumonie et l'ont conduit à l'hôpital.</w:t>
      </w:r>
    </w:p>
    <w:p w14:paraId="1E452CFC" w14:textId="77777777" w:rsidR="004C6722" w:rsidRPr="00150FA5" w:rsidRDefault="004C6722" w:rsidP="004C6722">
      <w:pPr>
        <w:spacing w:after="0"/>
        <w:rPr>
          <w:rFonts w:ascii="Calisto MT" w:hAnsi="Calisto MT"/>
          <w:sz w:val="20"/>
          <w:szCs w:val="20"/>
        </w:rPr>
      </w:pPr>
      <w:r w:rsidRPr="00150FA5">
        <w:rPr>
          <w:rFonts w:ascii="Calisto MT" w:hAnsi="Calisto MT"/>
          <w:sz w:val="20"/>
          <w:szCs w:val="20"/>
        </w:rPr>
        <w:t>Trois jours plus tard, les veines de sa jambe droite sont devenues violettes, tachetées et sensibles sur le site de la fracture qui s'était infecté il y a si longtemps, et sa femme a appelé, paniquée, lorsque sa mémoire est devenue floue et qu'il ne pouvait plus penser ou former les mots qu'il voulait dire. En fait, elle a rapporté que toutes ses fonctions mentales semblaient "ralenties", même les personnages sur son écran de télévision se déplaçant au ralenti, et que son visage était sans expression et ressemblait à un masque. Lorsque je l'ai vu, ses anciens maux de tête dus aux sinus étaient revenus, et il parlait et pensait toujours très lentement.</w:t>
      </w:r>
    </w:p>
    <w:p w14:paraId="5EDB812F" w14:textId="77777777" w:rsidR="004C6722" w:rsidRDefault="004C6722" w:rsidP="004C6722">
      <w:pPr>
        <w:spacing w:after="0"/>
        <w:rPr>
          <w:rFonts w:ascii="Calisto MT" w:hAnsi="Calisto MT"/>
        </w:rPr>
      </w:pPr>
    </w:p>
    <w:p w14:paraId="25F7C669" w14:textId="77777777" w:rsidR="004C6722" w:rsidRDefault="004C6722" w:rsidP="004C6722">
      <w:pPr>
        <w:spacing w:after="0"/>
        <w:rPr>
          <w:rFonts w:ascii="Calisto MT" w:hAnsi="Calisto MT"/>
        </w:rPr>
      </w:pPr>
      <w:r w:rsidRPr="00B70CB8">
        <w:rPr>
          <w:rFonts w:ascii="Calisto MT" w:hAnsi="Calisto MT"/>
          <w:color w:val="7030A0"/>
        </w:rPr>
        <w:t>Quelques heures après avoir pris une dose d'</w:t>
      </w:r>
      <w:r w:rsidRPr="00B70CB8">
        <w:rPr>
          <w:rFonts w:ascii="Calisto MT" w:hAnsi="Calisto MT"/>
          <w:b/>
          <w:bCs/>
          <w:i/>
          <w:iCs/>
          <w:color w:val="7030A0"/>
          <w:u w:val="single"/>
        </w:rPr>
        <w:t>Alumina silicata 200</w:t>
      </w:r>
      <w:r w:rsidRPr="00B70CB8">
        <w:rPr>
          <w:rFonts w:ascii="Calisto MT" w:hAnsi="Calisto MT"/>
          <w:color w:val="7030A0"/>
        </w:rPr>
        <w:t>, il s'est senti "comme un homme changé", avec un regain d'énergie et de vigueur et une remontée dans son esprit qui l'a soutenu pendant des semaines. "Je me sens à nouveau moi-même", a-t-il déclaré avec enthousiasme lors du suivi, bien que ses maux de tête soient toujours présents, à un faible niveau, et que ses souillures soient redevenues comme avant. En répétant le remède, il ne m'a pas vu ni appelé depuis plus d'un an, mais selon sa femme, son état a continué à s'améliorer et il est resté en bonne santé et de bonne humeur pendant tout ce temps.</w:t>
      </w:r>
      <w:r>
        <w:rPr>
          <w:rFonts w:ascii="Calisto MT" w:hAnsi="Calisto MT"/>
        </w:rPr>
        <w:t xml:space="preserve"> </w:t>
      </w:r>
    </w:p>
    <w:p w14:paraId="2D8377EC" w14:textId="77777777" w:rsidR="004C6722" w:rsidRDefault="004C6722" w:rsidP="004C6722">
      <w:pPr>
        <w:spacing w:after="0"/>
        <w:rPr>
          <w:rFonts w:ascii="Calisto MT" w:hAnsi="Calisto MT"/>
        </w:rPr>
      </w:pPr>
    </w:p>
    <w:p w14:paraId="279C610B" w14:textId="77777777" w:rsidR="004C6722" w:rsidRPr="00150FA5" w:rsidRDefault="004C6722" w:rsidP="004C6722">
      <w:pPr>
        <w:spacing w:after="0"/>
        <w:rPr>
          <w:rFonts w:ascii="Calisto MT" w:hAnsi="Calisto MT"/>
        </w:rPr>
      </w:pPr>
      <w:r w:rsidRPr="00150FA5">
        <w:rPr>
          <w:rFonts w:ascii="Calisto MT" w:hAnsi="Calisto MT"/>
        </w:rPr>
        <w:t xml:space="preserve">En présentant ce cas, je suis très loin de supposer que mes prescriptions étaient particulièrement brillantes ou qu'elles ont vaincu par magie ses années et décennies d'accumulation chronique. En effet, il est loin d'être "guéri", loin s'en faut, et continue de souffrir d'un répertoire considérable de problèmes aigus et chroniques qui sont gênants et même parfois graves, malgré </w:t>
      </w:r>
      <w:proofErr w:type="gramStart"/>
      <w:r w:rsidRPr="00150FA5">
        <w:rPr>
          <w:rFonts w:ascii="Calisto MT" w:hAnsi="Calisto MT"/>
        </w:rPr>
        <w:t>un certain</w:t>
      </w:r>
      <w:proofErr w:type="gramEnd"/>
      <w:r w:rsidRPr="00150FA5">
        <w:rPr>
          <w:rFonts w:ascii="Calisto MT" w:hAnsi="Calisto MT"/>
        </w:rPr>
        <w:t xml:space="preserve"> nombre de remèdes qui ont parfois apporté un soulagement spectaculaire et durable.</w:t>
      </w:r>
    </w:p>
    <w:p w14:paraId="3543A156" w14:textId="77777777" w:rsidR="004C6722" w:rsidRPr="00150FA5" w:rsidRDefault="004C6722" w:rsidP="004C6722">
      <w:pPr>
        <w:spacing w:after="0"/>
        <w:rPr>
          <w:rFonts w:ascii="Calisto MT" w:hAnsi="Calisto MT"/>
        </w:rPr>
      </w:pPr>
      <w:r w:rsidRPr="00150FA5">
        <w:rPr>
          <w:rFonts w:ascii="Calisto MT" w:hAnsi="Calisto MT"/>
        </w:rPr>
        <w:lastRenderedPageBreak/>
        <w:t>Pourtant, je suis fier de ce que j'ai apporté à sa vie, et j'ai été béni par une gratitude sincère de sa propre bouche. Je crois l'avoir aidé à découvrir un chemin de guérison qui a considérablement amélioré sa santé au fil du temps, en dépit d'une pathologie anatomique majeure et des séquelles d'un traitement conventionnel drastique, deux éléments qui le classeraient probablement comme plus malade et moins guérissable qu'autrement</w:t>
      </w:r>
      <w:r>
        <w:rPr>
          <w:rFonts w:ascii="Calisto MT" w:hAnsi="Calisto MT"/>
        </w:rPr>
        <w:t>.</w:t>
      </w:r>
    </w:p>
    <w:p w14:paraId="7E913EE0" w14:textId="77777777" w:rsidR="004C6722" w:rsidRDefault="004C6722" w:rsidP="004C6722">
      <w:pPr>
        <w:rPr>
          <w:rFonts w:ascii="Calisto MT" w:hAnsi="Calisto MT"/>
          <w:sz w:val="32"/>
          <w:szCs w:val="32"/>
        </w:rPr>
      </w:pPr>
    </w:p>
    <w:p w14:paraId="25260107" w14:textId="77777777" w:rsidR="004C6722" w:rsidRPr="004835DD" w:rsidRDefault="004C6722" w:rsidP="004C6722">
      <w:pPr>
        <w:spacing w:after="0"/>
        <w:rPr>
          <w:rFonts w:ascii="Calisto MT" w:hAnsi="Calisto MT"/>
        </w:rPr>
      </w:pPr>
    </w:p>
    <w:p w14:paraId="3E022184" w14:textId="24D6A192" w:rsidR="004C6722" w:rsidRPr="00EE54D3" w:rsidRDefault="004C6722" w:rsidP="004C6722">
      <w:pPr>
        <w:pBdr>
          <w:top w:val="single" w:sz="6" w:space="1" w:color="CC0000"/>
          <w:left w:val="single" w:sz="6" w:space="4" w:color="CC0000"/>
          <w:bottom w:val="single" w:sz="6" w:space="1" w:color="CC0000"/>
          <w:right w:val="single" w:sz="6" w:space="4" w:color="CC0000"/>
          <w:between w:val="single" w:sz="6" w:space="1" w:color="CC0000"/>
          <w:bar w:val="single" w:sz="6" w:color="CC0000"/>
        </w:pBdr>
        <w:tabs>
          <w:tab w:val="left" w:pos="450"/>
        </w:tabs>
        <w:spacing w:line="256" w:lineRule="auto"/>
        <w:jc w:val="center"/>
        <w:rPr>
          <w:rFonts w:ascii="Calisto MT" w:hAnsi="Calisto MT"/>
          <w:b/>
          <w:bCs/>
          <w:color w:val="CC0000"/>
          <w:sz w:val="32"/>
          <w:szCs w:val="32"/>
        </w:rPr>
      </w:pPr>
      <w:r>
        <w:rPr>
          <w:lang w:val="fr-BE"/>
        </w:rPr>
        <w:t>[#S</w:t>
      </w:r>
      <w:proofErr w:type="gramStart"/>
      <w:r>
        <w:rPr>
          <w:lang w:val="fr-BE"/>
        </w:rPr>
        <w:t>3]</w:t>
      </w:r>
      <w:proofErr w:type="spellStart"/>
      <w:r w:rsidRPr="00EE54D3">
        <w:rPr>
          <w:rFonts w:ascii="Calisto MT" w:hAnsi="Calisto MT"/>
          <w:b/>
          <w:bCs/>
          <w:color w:val="CC0000"/>
          <w:sz w:val="32"/>
          <w:szCs w:val="32"/>
        </w:rPr>
        <w:t>Essai</w:t>
      </w:r>
      <w:proofErr w:type="spellEnd"/>
      <w:proofErr w:type="gramEnd"/>
      <w:r w:rsidRPr="00EE54D3">
        <w:rPr>
          <w:rFonts w:ascii="Calisto MT" w:hAnsi="Calisto MT"/>
          <w:b/>
          <w:bCs/>
          <w:color w:val="CC0000"/>
          <w:sz w:val="32"/>
          <w:szCs w:val="32"/>
        </w:rPr>
        <w:t xml:space="preserve"> de </w:t>
      </w:r>
      <w:proofErr w:type="spellStart"/>
      <w:r w:rsidRPr="00EE54D3">
        <w:rPr>
          <w:rFonts w:ascii="Calisto MT" w:hAnsi="Calisto MT"/>
          <w:b/>
          <w:bCs/>
          <w:color w:val="CC0000"/>
          <w:sz w:val="32"/>
          <w:szCs w:val="32"/>
        </w:rPr>
        <w:t>nouage</w:t>
      </w:r>
      <w:proofErr w:type="spellEnd"/>
    </w:p>
    <w:p w14:paraId="72CC92BA" w14:textId="77777777" w:rsidR="004C6722" w:rsidRPr="00B70CB8" w:rsidRDefault="004C6722" w:rsidP="004C6722">
      <w:pPr>
        <w:pStyle w:val="Paragraphedeliste"/>
        <w:numPr>
          <w:ilvl w:val="0"/>
          <w:numId w:val="209"/>
        </w:numPr>
        <w:spacing w:before="240" w:after="160" w:line="256" w:lineRule="auto"/>
        <w:rPr>
          <w:rFonts w:ascii="Calisto MT" w:hAnsi="Calisto MT"/>
          <w:b/>
          <w:bCs/>
          <w:color w:val="CC0000"/>
          <w:u w:val="single"/>
        </w:rPr>
      </w:pPr>
      <w:r w:rsidRPr="00B70CB8">
        <w:rPr>
          <w:rFonts w:ascii="Calisto MT" w:hAnsi="Calisto MT"/>
          <w:b/>
          <w:bCs/>
          <w:color w:val="CC0000"/>
        </w:rPr>
        <w:t>Georges Vithoulkas </w:t>
      </w:r>
    </w:p>
    <w:p w14:paraId="2D25D83E" w14:textId="77777777" w:rsidR="004C6722" w:rsidRPr="00AD0204" w:rsidRDefault="004C6722" w:rsidP="004C6722">
      <w:pPr>
        <w:rPr>
          <w:rFonts w:ascii="Calisto MT" w:hAnsi="Calisto MT"/>
        </w:rPr>
      </w:pPr>
      <w:r w:rsidRPr="00AD0204">
        <w:rPr>
          <w:rFonts w:ascii="Calisto MT" w:hAnsi="Calisto MT"/>
        </w:rPr>
        <w:t xml:space="preserve">« Je suis </w:t>
      </w:r>
      <w:proofErr w:type="spellStart"/>
      <w:r w:rsidRPr="00AD0204">
        <w:rPr>
          <w:rFonts w:ascii="Calisto MT" w:hAnsi="Calisto MT"/>
        </w:rPr>
        <w:t>convaincu</w:t>
      </w:r>
      <w:proofErr w:type="spellEnd"/>
      <w:r w:rsidRPr="00AD0204">
        <w:rPr>
          <w:rFonts w:ascii="Calisto MT" w:hAnsi="Calisto MT"/>
        </w:rPr>
        <w:t xml:space="preserve"> </w:t>
      </w:r>
      <w:proofErr w:type="spellStart"/>
      <w:r w:rsidRPr="00AD0204">
        <w:rPr>
          <w:rFonts w:ascii="Calisto MT" w:hAnsi="Calisto MT"/>
        </w:rPr>
        <w:t>qu</w:t>
      </w:r>
      <w:r>
        <w:rPr>
          <w:rFonts w:ascii="Calisto MT" w:hAnsi="Calisto MT"/>
        </w:rPr>
        <w:t>’Alum-sil</w:t>
      </w:r>
      <w:proofErr w:type="spellEnd"/>
      <w:r>
        <w:rPr>
          <w:rFonts w:ascii="Calisto MT" w:hAnsi="Calisto MT"/>
        </w:rPr>
        <w:t>.</w:t>
      </w:r>
      <w:r w:rsidRPr="00AD0204">
        <w:rPr>
          <w:rFonts w:ascii="Calisto MT" w:hAnsi="Calisto MT"/>
        </w:rPr>
        <w:t xml:space="preserve"> va s'avérer être un remède très important lorsque nous en saurons davantage à son sujet. </w:t>
      </w:r>
    </w:p>
    <w:p w14:paraId="1FE580F1" w14:textId="77777777" w:rsidR="004C6722" w:rsidRPr="00AD0204" w:rsidRDefault="004C6722" w:rsidP="004C6722">
      <w:pPr>
        <w:rPr>
          <w:rFonts w:ascii="Calisto MT" w:hAnsi="Calisto MT"/>
        </w:rPr>
      </w:pPr>
      <w:r w:rsidRPr="00AD0204">
        <w:rPr>
          <w:rFonts w:ascii="Calisto MT" w:hAnsi="Calisto MT"/>
        </w:rPr>
        <w:t xml:space="preserve">Vous pouvez avoir besoin de ce remède </w:t>
      </w:r>
      <w:r w:rsidRPr="00AD0204">
        <w:rPr>
          <w:rFonts w:ascii="Calisto MT" w:hAnsi="Calisto MT"/>
          <w:b/>
          <w:bCs/>
          <w:u w:val="single"/>
        </w:rPr>
        <w:t>dans les cas les plus profonds et les plus tenaces que vous rencontrerez dans votre carrière d'homéopathe</w:t>
      </w:r>
      <w:r w:rsidRPr="00AD0204">
        <w:rPr>
          <w:rFonts w:ascii="Calisto MT" w:hAnsi="Calisto MT"/>
        </w:rPr>
        <w:t xml:space="preserve">. La plupart de la symptomatologie provient de Kent et des cas où je l'ai prescrit jusqu'à présent. </w:t>
      </w:r>
    </w:p>
    <w:p w14:paraId="42905CCA" w14:textId="77777777" w:rsidR="004C6722" w:rsidRPr="00AD0204" w:rsidRDefault="004C6722" w:rsidP="004C6722">
      <w:pPr>
        <w:rPr>
          <w:rFonts w:ascii="Calisto MT" w:hAnsi="Calisto MT"/>
        </w:rPr>
      </w:pPr>
      <w:r w:rsidRPr="00AD0204">
        <w:rPr>
          <w:rFonts w:ascii="Calisto MT" w:hAnsi="Calisto MT"/>
        </w:rPr>
        <w:t xml:space="preserve">C'est un remède qui contient dans sa pathogenèse des </w:t>
      </w:r>
      <w:proofErr w:type="spellStart"/>
      <w:r w:rsidRPr="00AD0204">
        <w:rPr>
          <w:rFonts w:ascii="Calisto MT" w:hAnsi="Calisto MT"/>
        </w:rPr>
        <w:t>éléments</w:t>
      </w:r>
      <w:proofErr w:type="spellEnd"/>
      <w:r w:rsidRPr="00AD0204">
        <w:rPr>
          <w:rFonts w:ascii="Calisto MT" w:hAnsi="Calisto MT"/>
        </w:rPr>
        <w:t xml:space="preserve"> des trois </w:t>
      </w:r>
      <w:proofErr w:type="spellStart"/>
      <w:r w:rsidRPr="00AD0204">
        <w:rPr>
          <w:rFonts w:ascii="Calisto MT" w:hAnsi="Calisto MT"/>
        </w:rPr>
        <w:t>remèdes</w:t>
      </w:r>
      <w:proofErr w:type="spellEnd"/>
      <w:r w:rsidRPr="00AD0204">
        <w:rPr>
          <w:rFonts w:ascii="Calisto MT" w:hAnsi="Calisto MT"/>
        </w:rPr>
        <w:t xml:space="preserve"> : </w:t>
      </w:r>
      <w:proofErr w:type="spellStart"/>
      <w:r>
        <w:rPr>
          <w:rFonts w:ascii="Calisto MT" w:hAnsi="Calisto MT"/>
        </w:rPr>
        <w:t>A</w:t>
      </w:r>
      <w:r w:rsidRPr="00AD0204">
        <w:rPr>
          <w:rFonts w:ascii="Calisto MT" w:hAnsi="Calisto MT"/>
        </w:rPr>
        <w:t>lumen</w:t>
      </w:r>
      <w:proofErr w:type="spellEnd"/>
      <w:r w:rsidRPr="00AD0204">
        <w:rPr>
          <w:rFonts w:ascii="Calisto MT" w:hAnsi="Calisto MT"/>
        </w:rPr>
        <w:t xml:space="preserve">, </w:t>
      </w:r>
      <w:r>
        <w:rPr>
          <w:rFonts w:ascii="Calisto MT" w:hAnsi="Calisto MT"/>
        </w:rPr>
        <w:t>A</w:t>
      </w:r>
      <w:r w:rsidRPr="00AD0204">
        <w:rPr>
          <w:rFonts w:ascii="Calisto MT" w:hAnsi="Calisto MT"/>
        </w:rPr>
        <w:t xml:space="preserve">lumina et </w:t>
      </w:r>
      <w:proofErr w:type="spellStart"/>
      <w:r>
        <w:rPr>
          <w:rFonts w:ascii="Calisto MT" w:hAnsi="Calisto MT"/>
        </w:rPr>
        <w:t>S</w:t>
      </w:r>
      <w:r w:rsidRPr="00AD0204">
        <w:rPr>
          <w:rFonts w:ascii="Calisto MT" w:hAnsi="Calisto MT"/>
        </w:rPr>
        <w:t>ilicea</w:t>
      </w:r>
      <w:proofErr w:type="spellEnd"/>
      <w:r>
        <w:rPr>
          <w:rFonts w:ascii="Calisto MT" w:hAnsi="Calisto MT"/>
        </w:rPr>
        <w:t>,</w:t>
      </w:r>
      <w:r w:rsidRPr="00AD0204">
        <w:rPr>
          <w:rFonts w:ascii="Calisto MT" w:hAnsi="Calisto MT"/>
        </w:rPr>
        <w:t xml:space="preserve"> et </w:t>
      </w:r>
      <w:proofErr w:type="spellStart"/>
      <w:r w:rsidRPr="00AD0204">
        <w:rPr>
          <w:rFonts w:ascii="Calisto MT" w:hAnsi="Calisto MT"/>
        </w:rPr>
        <w:t>pourtant</w:t>
      </w:r>
      <w:proofErr w:type="spellEnd"/>
      <w:r w:rsidRPr="00AD0204">
        <w:rPr>
          <w:rFonts w:ascii="Calisto MT" w:hAnsi="Calisto MT"/>
        </w:rPr>
        <w:t xml:space="preserve"> il a sa propre individualité.</w:t>
      </w:r>
    </w:p>
    <w:p w14:paraId="374496E9" w14:textId="77777777" w:rsidR="004C6722" w:rsidRDefault="004C6722" w:rsidP="004C6722">
      <w:pPr>
        <w:rPr>
          <w:rFonts w:ascii="Calisto MT" w:hAnsi="Calisto MT"/>
        </w:rPr>
      </w:pPr>
    </w:p>
    <w:p w14:paraId="5D5E4734" w14:textId="77777777" w:rsidR="004C6722" w:rsidRDefault="004C6722" w:rsidP="004C6722">
      <w:pPr>
        <w:rPr>
          <w:rFonts w:ascii="Calisto MT" w:hAnsi="Calisto MT"/>
        </w:rPr>
      </w:pPr>
    </w:p>
    <w:p w14:paraId="04DE7893" w14:textId="77777777" w:rsidR="004C6722" w:rsidRDefault="004C6722" w:rsidP="004C6722">
      <w:pPr>
        <w:spacing w:after="0"/>
        <w:rPr>
          <w:rFonts w:ascii="Calisto MT" w:hAnsi="Calisto MT"/>
        </w:rPr>
      </w:pPr>
    </w:p>
    <w:p w14:paraId="65C45B58" w14:textId="77777777" w:rsidR="004C6722" w:rsidRPr="00AD0204" w:rsidRDefault="004C6722" w:rsidP="004C6722">
      <w:pPr>
        <w:rPr>
          <w:rFonts w:ascii="Calisto MT" w:hAnsi="Calisto MT"/>
        </w:rPr>
      </w:pPr>
      <w:r w:rsidRPr="00AD0204">
        <w:rPr>
          <w:rFonts w:ascii="Calisto MT" w:hAnsi="Calisto MT"/>
        </w:rPr>
        <w:t xml:space="preserve">Ce qui est frappant dans mon expérience, c'est le fait que </w:t>
      </w:r>
      <w:r w:rsidRPr="00AD0204">
        <w:rPr>
          <w:rFonts w:ascii="Calisto MT" w:hAnsi="Calisto MT"/>
          <w:b/>
          <w:bCs/>
        </w:rPr>
        <w:t>les patients qui ont besoin de ce remède peuvent présenter des symptômes peu visibles, mais profonds et perturbants de façon permanente.</w:t>
      </w:r>
      <w:r w:rsidRPr="00AD0204">
        <w:rPr>
          <w:rFonts w:ascii="Calisto MT" w:hAnsi="Calisto MT"/>
        </w:rPr>
        <w:t xml:space="preserve"> Il </w:t>
      </w:r>
      <w:proofErr w:type="spellStart"/>
      <w:r w:rsidRPr="00AD0204">
        <w:rPr>
          <w:rFonts w:ascii="Calisto MT" w:hAnsi="Calisto MT"/>
        </w:rPr>
        <w:t>semble</w:t>
      </w:r>
      <w:proofErr w:type="spellEnd"/>
      <w:r w:rsidRPr="00AD0204">
        <w:rPr>
          <w:rFonts w:ascii="Calisto MT" w:hAnsi="Calisto MT"/>
        </w:rPr>
        <w:t xml:space="preserve"> </w:t>
      </w:r>
      <w:proofErr w:type="spellStart"/>
      <w:r w:rsidRPr="00AD0204">
        <w:rPr>
          <w:rFonts w:ascii="Calisto MT" w:hAnsi="Calisto MT"/>
        </w:rPr>
        <w:t>qu'une</w:t>
      </w:r>
      <w:proofErr w:type="spellEnd"/>
      <w:r w:rsidRPr="00AD0204">
        <w:rPr>
          <w:rFonts w:ascii="Calisto MT" w:hAnsi="Calisto MT"/>
        </w:rPr>
        <w:t xml:space="preserve"> </w:t>
      </w:r>
      <w:proofErr w:type="spellStart"/>
      <w:r w:rsidRPr="00AD0204">
        <w:rPr>
          <w:rFonts w:ascii="Calisto MT" w:hAnsi="Calisto MT"/>
        </w:rPr>
        <w:t>fois</w:t>
      </w:r>
      <w:proofErr w:type="spellEnd"/>
      <w:r w:rsidRPr="00AD0204">
        <w:rPr>
          <w:rFonts w:ascii="Calisto MT" w:hAnsi="Calisto MT"/>
        </w:rPr>
        <w:t xml:space="preserve"> </w:t>
      </w:r>
      <w:proofErr w:type="spellStart"/>
      <w:r w:rsidRPr="00AD0204">
        <w:rPr>
          <w:rFonts w:ascii="Calisto MT" w:hAnsi="Calisto MT"/>
        </w:rPr>
        <w:t>qu'une</w:t>
      </w:r>
      <w:proofErr w:type="spellEnd"/>
      <w:r w:rsidRPr="00AD0204">
        <w:rPr>
          <w:rFonts w:ascii="Calisto MT" w:hAnsi="Calisto MT"/>
        </w:rPr>
        <w:t xml:space="preserve"> </w:t>
      </w:r>
      <w:proofErr w:type="spellStart"/>
      <w:r w:rsidRPr="00AD0204">
        <w:rPr>
          <w:rFonts w:ascii="Calisto MT" w:hAnsi="Calisto MT"/>
        </w:rPr>
        <w:t>symptomatologie</w:t>
      </w:r>
      <w:proofErr w:type="spellEnd"/>
      <w:r w:rsidRPr="00AD0204">
        <w:rPr>
          <w:rFonts w:ascii="Calisto MT" w:hAnsi="Calisto MT"/>
        </w:rPr>
        <w:t xml:space="preserve"> </w:t>
      </w:r>
      <w:proofErr w:type="spellStart"/>
      <w:r w:rsidRPr="00AD0204">
        <w:rPr>
          <w:rFonts w:ascii="Calisto MT" w:hAnsi="Calisto MT"/>
        </w:rPr>
        <w:t>d'</w:t>
      </w:r>
      <w:r>
        <w:rPr>
          <w:rFonts w:ascii="Calisto MT" w:hAnsi="Calisto MT"/>
        </w:rPr>
        <w:t>Alum-sil</w:t>
      </w:r>
      <w:proofErr w:type="spellEnd"/>
      <w:r>
        <w:rPr>
          <w:rFonts w:ascii="Calisto MT" w:hAnsi="Calisto MT"/>
        </w:rPr>
        <w:t>.</w:t>
      </w:r>
      <w:r w:rsidRPr="00AD0204">
        <w:rPr>
          <w:rFonts w:ascii="Calisto MT" w:hAnsi="Calisto MT"/>
        </w:rPr>
        <w:t xml:space="preserve"> s'installe, il n'y a</w:t>
      </w:r>
      <w:r>
        <w:rPr>
          <w:rFonts w:ascii="Calisto MT" w:hAnsi="Calisto MT"/>
        </w:rPr>
        <w:t>it</w:t>
      </w:r>
      <w:r w:rsidRPr="00AD0204">
        <w:rPr>
          <w:rFonts w:ascii="Calisto MT" w:hAnsi="Calisto MT"/>
        </w:rPr>
        <w:t xml:space="preserve"> pas d'intervalle dans la souffrance du patient, elle est là tout le temps, jour et nuit. De cette façon, le patient devient une victime de la symptomatologie la plus profonde et la plus ennuyeuse. Cette souffrance subtile mais incessante devient un élément important de ce remède. »</w:t>
      </w:r>
    </w:p>
    <w:p w14:paraId="38F124CC" w14:textId="77777777" w:rsidR="004C6722" w:rsidRPr="00AD0204" w:rsidRDefault="004C6722" w:rsidP="004C6722">
      <w:pPr>
        <w:rPr>
          <w:rFonts w:ascii="Calisto MT" w:hAnsi="Calisto MT"/>
          <w:i/>
          <w:iCs/>
          <w:color w:val="FF0000"/>
        </w:rPr>
      </w:pPr>
      <w:r w:rsidRPr="00CE1081">
        <w:rPr>
          <w:rFonts w:ascii="Calisto MT" w:hAnsi="Calisto MT"/>
          <w:i/>
          <w:iCs/>
          <w:color w:val="CC0000"/>
        </w:rPr>
        <w:t xml:space="preserve">Il est frappant de constater que Vithoulkas exprime ici exactement ce qui semble si typique d’Alumina silicata </w:t>
      </w:r>
      <w:r w:rsidRPr="00AD0204">
        <w:rPr>
          <w:rFonts w:ascii="Calisto MT" w:hAnsi="Calisto MT"/>
          <w:i/>
          <w:iCs/>
          <w:color w:val="7030A0"/>
        </w:rPr>
        <w:t xml:space="preserve">: la nature chronique, persistante et gênante des plaintes physiques </w:t>
      </w:r>
      <w:r w:rsidRPr="00AD0204">
        <w:rPr>
          <w:rFonts w:ascii="Calisto MT" w:hAnsi="Calisto MT"/>
          <w:i/>
          <w:iCs/>
          <w:color w:val="7030A0"/>
        </w:rPr>
        <w:sym w:font="Wingdings" w:char="F0E0"/>
      </w:r>
      <w:r w:rsidRPr="00AD0204">
        <w:rPr>
          <w:rFonts w:ascii="Calisto MT" w:hAnsi="Calisto MT"/>
          <w:i/>
          <w:iCs/>
          <w:color w:val="7030A0"/>
        </w:rPr>
        <w:t xml:space="preserve"> comme dans mon cas !</w:t>
      </w:r>
    </w:p>
    <w:p w14:paraId="161D7A2F" w14:textId="77777777" w:rsidR="004C6722" w:rsidRDefault="004C6722" w:rsidP="004C6722">
      <w:pPr>
        <w:rPr>
          <w:rFonts w:ascii="Calisto MT" w:hAnsi="Calisto MT"/>
          <w:i/>
          <w:iCs/>
          <w:color w:val="CC0000"/>
        </w:rPr>
      </w:pPr>
      <w:r w:rsidRPr="00CE1081">
        <w:rPr>
          <w:rFonts w:ascii="Calisto MT" w:hAnsi="Calisto MT"/>
          <w:i/>
          <w:iCs/>
          <w:color w:val="CC0000"/>
        </w:rPr>
        <w:t xml:space="preserve">« Il s'agit d'un remède qui contient dans sa pathogenèse des </w:t>
      </w:r>
      <w:proofErr w:type="spellStart"/>
      <w:r w:rsidRPr="00CE1081">
        <w:rPr>
          <w:rFonts w:ascii="Calisto MT" w:hAnsi="Calisto MT"/>
          <w:i/>
          <w:iCs/>
          <w:color w:val="CC0000"/>
        </w:rPr>
        <w:t>éléments</w:t>
      </w:r>
      <w:proofErr w:type="spellEnd"/>
      <w:r w:rsidRPr="00CE1081">
        <w:rPr>
          <w:rFonts w:ascii="Calisto MT" w:hAnsi="Calisto MT"/>
          <w:i/>
          <w:iCs/>
          <w:color w:val="CC0000"/>
        </w:rPr>
        <w:t xml:space="preserve"> des trois </w:t>
      </w:r>
      <w:proofErr w:type="spellStart"/>
      <w:r w:rsidRPr="00CE1081">
        <w:rPr>
          <w:rFonts w:ascii="Calisto MT" w:hAnsi="Calisto MT"/>
          <w:i/>
          <w:iCs/>
          <w:color w:val="CC0000"/>
        </w:rPr>
        <w:t>remèdes</w:t>
      </w:r>
      <w:proofErr w:type="spellEnd"/>
      <w:r w:rsidRPr="00CE1081">
        <w:rPr>
          <w:rFonts w:ascii="Calisto MT" w:hAnsi="Calisto MT"/>
          <w:i/>
          <w:iCs/>
          <w:color w:val="CC0000"/>
        </w:rPr>
        <w:t xml:space="preserve"> : </w:t>
      </w:r>
      <w:proofErr w:type="spellStart"/>
      <w:r>
        <w:rPr>
          <w:rFonts w:ascii="Calisto MT" w:hAnsi="Calisto MT"/>
          <w:i/>
          <w:iCs/>
          <w:color w:val="CC0000"/>
        </w:rPr>
        <w:t>A</w:t>
      </w:r>
      <w:r w:rsidRPr="00CE1081">
        <w:rPr>
          <w:rFonts w:ascii="Calisto MT" w:hAnsi="Calisto MT"/>
          <w:i/>
          <w:iCs/>
          <w:color w:val="CC0000"/>
        </w:rPr>
        <w:t>lumen</w:t>
      </w:r>
      <w:proofErr w:type="spellEnd"/>
      <w:r w:rsidRPr="00CE1081">
        <w:rPr>
          <w:rFonts w:ascii="Calisto MT" w:hAnsi="Calisto MT"/>
          <w:i/>
          <w:iCs/>
          <w:color w:val="CC0000"/>
        </w:rPr>
        <w:t xml:space="preserve">, </w:t>
      </w:r>
      <w:r>
        <w:rPr>
          <w:rFonts w:ascii="Calisto MT" w:hAnsi="Calisto MT"/>
          <w:i/>
          <w:iCs/>
          <w:color w:val="CC0000"/>
        </w:rPr>
        <w:t>A</w:t>
      </w:r>
      <w:r w:rsidRPr="00CE1081">
        <w:rPr>
          <w:rFonts w:ascii="Calisto MT" w:hAnsi="Calisto MT"/>
          <w:i/>
          <w:iCs/>
          <w:color w:val="CC0000"/>
        </w:rPr>
        <w:t xml:space="preserve">lumina et </w:t>
      </w:r>
      <w:proofErr w:type="spellStart"/>
      <w:r>
        <w:rPr>
          <w:rFonts w:ascii="Calisto MT" w:hAnsi="Calisto MT"/>
          <w:i/>
          <w:iCs/>
          <w:color w:val="CC0000"/>
        </w:rPr>
        <w:t>S</w:t>
      </w:r>
      <w:r w:rsidRPr="00CE1081">
        <w:rPr>
          <w:rFonts w:ascii="Calisto MT" w:hAnsi="Calisto MT"/>
          <w:i/>
          <w:iCs/>
          <w:color w:val="CC0000"/>
        </w:rPr>
        <w:t>ilicea</w:t>
      </w:r>
      <w:proofErr w:type="spellEnd"/>
      <w:r>
        <w:rPr>
          <w:rFonts w:ascii="Calisto MT" w:hAnsi="Calisto MT"/>
          <w:i/>
          <w:iCs/>
          <w:color w:val="CC0000"/>
        </w:rPr>
        <w:t>,</w:t>
      </w:r>
      <w:r w:rsidRPr="00CE1081">
        <w:rPr>
          <w:rFonts w:ascii="Calisto MT" w:hAnsi="Calisto MT"/>
          <w:i/>
          <w:iCs/>
          <w:color w:val="CC0000"/>
        </w:rPr>
        <w:t xml:space="preserve"> et qui </w:t>
      </w:r>
      <w:proofErr w:type="spellStart"/>
      <w:r w:rsidRPr="00CE1081">
        <w:rPr>
          <w:rFonts w:ascii="Calisto MT" w:hAnsi="Calisto MT"/>
          <w:i/>
          <w:iCs/>
          <w:color w:val="CC0000"/>
        </w:rPr>
        <w:t>possède</w:t>
      </w:r>
      <w:proofErr w:type="spellEnd"/>
      <w:r w:rsidRPr="00CE1081">
        <w:rPr>
          <w:rFonts w:ascii="Calisto MT" w:hAnsi="Calisto MT"/>
          <w:i/>
          <w:iCs/>
          <w:color w:val="CC0000"/>
        </w:rPr>
        <w:t xml:space="preserve"> pourtant sa propre individualité. » </w:t>
      </w:r>
    </w:p>
    <w:p w14:paraId="03E508E9" w14:textId="77777777" w:rsidR="004C6722" w:rsidRDefault="004C6722" w:rsidP="004C6722">
      <w:pPr>
        <w:rPr>
          <w:rFonts w:ascii="Calisto MT" w:hAnsi="Calisto MT"/>
          <w:i/>
          <w:iCs/>
          <w:color w:val="CC0000"/>
        </w:rPr>
      </w:pPr>
      <w:r w:rsidRPr="00CE1081">
        <w:rPr>
          <w:rFonts w:ascii="Calisto MT" w:hAnsi="Calisto MT"/>
          <w:i/>
          <w:iCs/>
          <w:color w:val="CC0000"/>
        </w:rPr>
        <w:t>Cela m'amène à la contribution de Pieter Tu</w:t>
      </w:r>
      <w:r>
        <w:rPr>
          <w:rFonts w:ascii="Calisto MT" w:hAnsi="Calisto MT"/>
          <w:i/>
          <w:iCs/>
          <w:color w:val="CC0000"/>
        </w:rPr>
        <w:t>m</w:t>
      </w:r>
      <w:r w:rsidRPr="00CE1081">
        <w:rPr>
          <w:rFonts w:ascii="Calisto MT" w:hAnsi="Calisto MT"/>
          <w:i/>
          <w:iCs/>
          <w:color w:val="CC0000"/>
        </w:rPr>
        <w:t>minello.</w:t>
      </w:r>
    </w:p>
    <w:p w14:paraId="04939017" w14:textId="77777777" w:rsidR="004C6722" w:rsidRPr="00CE1081" w:rsidRDefault="004C6722" w:rsidP="004C6722">
      <w:pPr>
        <w:rPr>
          <w:rFonts w:ascii="Calisto MT" w:hAnsi="Calisto MT"/>
          <w:i/>
          <w:iCs/>
          <w:color w:val="CC0000"/>
        </w:rPr>
      </w:pPr>
    </w:p>
    <w:p w14:paraId="2C0B73BC" w14:textId="77777777" w:rsidR="004C6722" w:rsidRPr="00B70CB8" w:rsidRDefault="004C6722" w:rsidP="004C6722">
      <w:pPr>
        <w:pStyle w:val="Paragraphedeliste"/>
        <w:numPr>
          <w:ilvl w:val="0"/>
          <w:numId w:val="209"/>
        </w:numPr>
        <w:spacing w:after="160" w:line="256" w:lineRule="auto"/>
        <w:rPr>
          <w:rFonts w:ascii="Calisto MT" w:hAnsi="Calisto MT"/>
          <w:b/>
          <w:bCs/>
          <w:color w:val="CC0000"/>
        </w:rPr>
      </w:pPr>
      <w:r w:rsidRPr="00B70CB8">
        <w:rPr>
          <w:rFonts w:ascii="Calisto MT" w:hAnsi="Calisto MT"/>
          <w:b/>
          <w:bCs/>
          <w:color w:val="CC0000"/>
        </w:rPr>
        <w:t xml:space="preserve">Pieter </w:t>
      </w:r>
      <w:proofErr w:type="spellStart"/>
      <w:r w:rsidRPr="00B70CB8">
        <w:rPr>
          <w:rFonts w:ascii="Calisto MT" w:hAnsi="Calisto MT"/>
          <w:b/>
          <w:bCs/>
          <w:color w:val="CC0000"/>
        </w:rPr>
        <w:t>Tumminello</w:t>
      </w:r>
      <w:proofErr w:type="spellEnd"/>
    </w:p>
    <w:tbl>
      <w:tblPr>
        <w:tblStyle w:val="Grilledutableau"/>
        <w:tblW w:w="0" w:type="auto"/>
        <w:tblLook w:val="04A0" w:firstRow="1" w:lastRow="0" w:firstColumn="1" w:lastColumn="0" w:noHBand="0" w:noVBand="1"/>
      </w:tblPr>
      <w:tblGrid>
        <w:gridCol w:w="3756"/>
        <w:gridCol w:w="5381"/>
      </w:tblGrid>
      <w:tr w:rsidR="004C6722" w:rsidRPr="00AD0204" w14:paraId="4F1725D1" w14:textId="77777777" w:rsidTr="00386BAA">
        <w:trPr>
          <w:trHeight w:val="3538"/>
        </w:trPr>
        <w:tc>
          <w:tcPr>
            <w:tcW w:w="3681" w:type="dxa"/>
            <w:tcBorders>
              <w:top w:val="single" w:sz="4" w:space="0" w:color="auto"/>
              <w:left w:val="single" w:sz="4" w:space="0" w:color="auto"/>
              <w:bottom w:val="single" w:sz="4" w:space="0" w:color="auto"/>
              <w:right w:val="single" w:sz="4" w:space="0" w:color="auto"/>
            </w:tcBorders>
            <w:hideMark/>
          </w:tcPr>
          <w:p w14:paraId="4E63C1AC" w14:textId="77777777" w:rsidR="004C6722" w:rsidRPr="00AD0204" w:rsidRDefault="004C6722" w:rsidP="00386BAA">
            <w:pPr>
              <w:framePr w:wrap="notBeside" w:hAnchor="text"/>
              <w:jc w:val="center"/>
              <w:rPr>
                <w:rFonts w:ascii="Calisto MT" w:hAnsi="Calisto MT"/>
                <w:sz w:val="24"/>
                <w:szCs w:val="24"/>
              </w:rPr>
            </w:pPr>
            <w:r w:rsidRPr="00AD0204">
              <w:rPr>
                <w:rFonts w:ascii="Calisto MT" w:hAnsi="Calisto MT"/>
                <w:sz w:val="24"/>
                <w:szCs w:val="24"/>
              </w:rPr>
              <w:lastRenderedPageBreak/>
              <w:t>Alumina</w:t>
            </w:r>
            <w:r w:rsidRPr="00AD0204">
              <w:rPr>
                <w:rFonts w:ascii="Calisto MT" w:hAnsi="Calisto MT"/>
                <w:noProof/>
              </w:rPr>
              <w:drawing>
                <wp:inline distT="0" distB="0" distL="0" distR="0" wp14:anchorId="643AF0F6" wp14:editId="443AE722">
                  <wp:extent cx="2209800" cy="1775460"/>
                  <wp:effectExtent l="19050" t="19050" r="19050" b="15240"/>
                  <wp:docPr id="1073741836" name="Image 1073741836" descr="Une image contenant texte, capture d’écran, diagramme, ligne&#10;&#10;Description générée automatiquement"/>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73741836" name="Image 1073741836" descr="Une image contenant texte, capture d’écran, diagramme, ligne&#10;&#10;Description générée automatiquement"/>
                          <pic:cNvPicPr>
                            <a:picLocks noGrp="1"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209800" cy="1775460"/>
                          </a:xfrm>
                          <a:prstGeom prst="rect">
                            <a:avLst/>
                          </a:prstGeom>
                          <a:noFill/>
                          <a:ln w="9525" cmpd="sng">
                            <a:solidFill>
                              <a:srgbClr val="F07C98"/>
                            </a:solidFill>
                            <a:miter lim="800000"/>
                            <a:headEnd/>
                            <a:tailEnd/>
                          </a:ln>
                          <a:effectLst/>
                        </pic:spPr>
                      </pic:pic>
                    </a:graphicData>
                  </a:graphic>
                </wp:inline>
              </w:drawing>
            </w:r>
          </w:p>
        </w:tc>
        <w:tc>
          <w:tcPr>
            <w:tcW w:w="5381" w:type="dxa"/>
            <w:tcBorders>
              <w:top w:val="single" w:sz="4" w:space="0" w:color="auto"/>
              <w:left w:val="single" w:sz="4" w:space="0" w:color="auto"/>
              <w:bottom w:val="single" w:sz="4" w:space="0" w:color="auto"/>
              <w:right w:val="single" w:sz="4" w:space="0" w:color="auto"/>
            </w:tcBorders>
            <w:hideMark/>
          </w:tcPr>
          <w:p w14:paraId="6409BD2C" w14:textId="77777777" w:rsidR="004C6722" w:rsidRPr="00B70CB8" w:rsidRDefault="004C6722" w:rsidP="00386BAA">
            <w:pPr>
              <w:jc w:val="center"/>
              <w:rPr>
                <w:rFonts w:ascii="Calisto MT" w:hAnsi="Calisto MT"/>
                <w:color w:val="E36C0A" w:themeColor="accent6" w:themeShade="BF"/>
                <w:sz w:val="24"/>
                <w:szCs w:val="24"/>
                <w:u w:val="single"/>
                <w:lang w:val="en-GB"/>
              </w:rPr>
            </w:pPr>
            <w:r w:rsidRPr="00B70CB8">
              <w:rPr>
                <w:rFonts w:ascii="Calisto MT" w:hAnsi="Calisto MT"/>
                <w:i/>
                <w:iCs/>
                <w:color w:val="943634" w:themeColor="accent2" w:themeShade="BF"/>
                <w:sz w:val="24"/>
                <w:szCs w:val="24"/>
                <w:u w:val="single"/>
                <w:lang w:val="en-GB"/>
              </w:rPr>
              <w:t xml:space="preserve">Alum. = </w:t>
            </w:r>
            <w:proofErr w:type="spellStart"/>
            <w:r w:rsidRPr="00B70CB8">
              <w:rPr>
                <w:rFonts w:ascii="Calisto MT" w:hAnsi="Calisto MT"/>
                <w:i/>
                <w:iCs/>
                <w:color w:val="943634" w:themeColor="accent2" w:themeShade="BF"/>
                <w:sz w:val="24"/>
                <w:szCs w:val="24"/>
                <w:u w:val="single"/>
                <w:lang w:val="en-GB"/>
              </w:rPr>
              <w:t>cubique</w:t>
            </w:r>
            <w:proofErr w:type="spellEnd"/>
            <w:r w:rsidRPr="00263D6B">
              <w:rPr>
                <w:rFonts w:ascii="Calisto MT" w:hAnsi="Calisto MT"/>
                <w:i/>
                <w:iCs/>
                <w:color w:val="FF0000"/>
                <w:sz w:val="24"/>
                <w:szCs w:val="24"/>
                <w:u w:val="single"/>
                <w:lang w:val="en-GB"/>
              </w:rPr>
              <w:t xml:space="preserve"> </w:t>
            </w:r>
            <w:r w:rsidRPr="00263D6B">
              <w:rPr>
                <w:rFonts w:ascii="Times New Roman" w:hAnsi="Times New Roman" w:cs="Times New Roman"/>
                <w:i/>
                <w:iCs/>
                <w:sz w:val="24"/>
                <w:szCs w:val="24"/>
                <w:u w:val="single"/>
                <w:lang w:val="en-GB"/>
              </w:rPr>
              <w:t>↔</w:t>
            </w:r>
            <w:r w:rsidRPr="00263D6B">
              <w:rPr>
                <w:rFonts w:ascii="Calisto MT" w:hAnsi="Calisto MT"/>
                <w:i/>
                <w:iCs/>
                <w:sz w:val="24"/>
                <w:szCs w:val="24"/>
                <w:u w:val="single"/>
                <w:lang w:val="en-GB"/>
              </w:rPr>
              <w:t xml:space="preserve"> </w:t>
            </w:r>
            <w:r w:rsidRPr="00B70CB8">
              <w:rPr>
                <w:rFonts w:ascii="Calisto MT" w:hAnsi="Calisto MT"/>
                <w:i/>
                <w:iCs/>
                <w:color w:val="E36C0A" w:themeColor="accent6" w:themeShade="BF"/>
                <w:sz w:val="24"/>
                <w:szCs w:val="24"/>
                <w:u w:val="single"/>
                <w:lang w:val="en-GB"/>
              </w:rPr>
              <w:t>Alum-</w:t>
            </w:r>
            <w:proofErr w:type="spellStart"/>
            <w:r w:rsidRPr="00B70CB8">
              <w:rPr>
                <w:rFonts w:ascii="Calisto MT" w:hAnsi="Calisto MT"/>
                <w:i/>
                <w:iCs/>
                <w:color w:val="E36C0A" w:themeColor="accent6" w:themeShade="BF"/>
                <w:sz w:val="24"/>
                <w:szCs w:val="24"/>
                <w:u w:val="single"/>
                <w:lang w:val="en-GB"/>
              </w:rPr>
              <w:t>sil</w:t>
            </w:r>
            <w:proofErr w:type="spellEnd"/>
            <w:r w:rsidRPr="00B70CB8">
              <w:rPr>
                <w:rFonts w:ascii="Calisto MT" w:hAnsi="Calisto MT"/>
                <w:i/>
                <w:iCs/>
                <w:color w:val="E36C0A" w:themeColor="accent6" w:themeShade="BF"/>
                <w:sz w:val="24"/>
                <w:szCs w:val="24"/>
                <w:u w:val="single"/>
                <w:lang w:val="en-GB"/>
              </w:rPr>
              <w:t>. = orthorhombique</w:t>
            </w:r>
          </w:p>
          <w:p w14:paraId="64AB2B15" w14:textId="77777777" w:rsidR="004C6722" w:rsidRPr="00AD0204" w:rsidRDefault="004C6722" w:rsidP="00386BAA">
            <w:pPr>
              <w:rPr>
                <w:rFonts w:ascii="Calisto MT" w:hAnsi="Calisto MT"/>
                <w:sz w:val="20"/>
                <w:szCs w:val="20"/>
              </w:rPr>
            </w:pPr>
            <w:r w:rsidRPr="00B70CB8">
              <w:rPr>
                <w:rFonts w:ascii="Calisto MT" w:hAnsi="Calisto MT"/>
                <w:color w:val="E36C0A" w:themeColor="accent6" w:themeShade="BF"/>
                <w:sz w:val="20"/>
                <w:szCs w:val="20"/>
              </w:rPr>
              <w:t>Il ne faut pas oublier que l'orthorhombique, bien que plein de mouvements ordonnés, vit principalement dans la sensibilité du monde des sentiments</w:t>
            </w:r>
            <w:r w:rsidRPr="00AD0204">
              <w:rPr>
                <w:rFonts w:ascii="Calisto MT" w:hAnsi="Calisto MT"/>
                <w:sz w:val="20"/>
                <w:szCs w:val="20"/>
              </w:rPr>
              <w:t xml:space="preserve">. </w:t>
            </w:r>
            <w:r w:rsidRPr="00B70CB8">
              <w:rPr>
                <w:rFonts w:ascii="Calisto MT" w:hAnsi="Calisto MT"/>
                <w:color w:val="943634" w:themeColor="accent2" w:themeShade="BF"/>
                <w:sz w:val="20"/>
                <w:szCs w:val="20"/>
              </w:rPr>
              <w:t>La pensée fixe, noire et blanche et volontaire du cubique</w:t>
            </w:r>
            <w:r w:rsidRPr="00AD0204">
              <w:rPr>
                <w:rFonts w:ascii="Calisto MT" w:hAnsi="Calisto MT"/>
                <w:color w:val="FF0000"/>
                <w:sz w:val="20"/>
                <w:szCs w:val="20"/>
              </w:rPr>
              <w:t xml:space="preserve"> </w:t>
            </w:r>
            <w:r w:rsidRPr="00AD0204">
              <w:rPr>
                <w:rFonts w:ascii="Calisto MT" w:hAnsi="Calisto MT"/>
                <w:sz w:val="20"/>
                <w:szCs w:val="20"/>
              </w:rPr>
              <w:t>offre généralement un contraste frappant avec</w:t>
            </w:r>
            <w:r w:rsidRPr="00AD0204">
              <w:rPr>
                <w:rFonts w:ascii="Calisto MT" w:hAnsi="Calisto MT"/>
                <w:color w:val="00B050"/>
                <w:sz w:val="20"/>
                <w:szCs w:val="20"/>
              </w:rPr>
              <w:t xml:space="preserve"> </w:t>
            </w:r>
            <w:r w:rsidRPr="00B70CB8">
              <w:rPr>
                <w:rFonts w:ascii="Calisto MT" w:hAnsi="Calisto MT"/>
                <w:color w:val="E36C0A" w:themeColor="accent6" w:themeShade="BF"/>
                <w:sz w:val="20"/>
                <w:szCs w:val="20"/>
              </w:rPr>
              <w:t>le sens de l'adaptation et de l'empathie de la plupart des orthorhombes</w:t>
            </w:r>
            <w:r w:rsidRPr="00AD0204">
              <w:rPr>
                <w:rFonts w:ascii="Calisto MT" w:hAnsi="Calisto MT"/>
                <w:sz w:val="20"/>
                <w:szCs w:val="20"/>
              </w:rPr>
              <w:t>.</w:t>
            </w:r>
          </w:p>
          <w:p w14:paraId="15A0A643" w14:textId="77777777" w:rsidR="004C6722" w:rsidRPr="00AD0204" w:rsidRDefault="004C6722" w:rsidP="00386BAA">
            <w:pPr>
              <w:rPr>
                <w:rFonts w:ascii="Calisto MT" w:hAnsi="Calisto MT"/>
                <w:sz w:val="20"/>
                <w:szCs w:val="20"/>
              </w:rPr>
            </w:pPr>
            <w:r w:rsidRPr="00AD0204">
              <w:rPr>
                <w:rFonts w:ascii="Calisto MT" w:hAnsi="Calisto MT"/>
                <w:sz w:val="20"/>
                <w:szCs w:val="20"/>
              </w:rPr>
              <w:t>Enfin, les deux peuvent avoir des problèmes d'identité, mais cela devrait être facile à différencier</w:t>
            </w:r>
            <w:r w:rsidRPr="00AD0204">
              <w:rPr>
                <w:rFonts w:ascii="Calisto MT" w:hAnsi="Calisto MT"/>
                <w:color w:val="00B050"/>
                <w:sz w:val="20"/>
                <w:szCs w:val="20"/>
              </w:rPr>
              <w:t xml:space="preserve">. </w:t>
            </w:r>
            <w:r w:rsidRPr="00B70CB8">
              <w:rPr>
                <w:rFonts w:ascii="Calisto MT" w:hAnsi="Calisto MT"/>
                <w:color w:val="E36C0A" w:themeColor="accent6" w:themeShade="BF"/>
                <w:sz w:val="20"/>
                <w:szCs w:val="20"/>
              </w:rPr>
              <w:t>Chez les orthorhombes, c'est principalement dû à des sentiments refoulés et à une réticence à suivre leur propre voie, car cela causerait des perturbations dans leurs relations. Leur identité se cristallise lorsqu'ils acceptent et conservent leur propre nature de sentiments</w:t>
            </w:r>
            <w:r w:rsidRPr="00AD0204">
              <w:rPr>
                <w:rFonts w:ascii="Calisto MT" w:hAnsi="Calisto MT"/>
                <w:sz w:val="20"/>
                <w:szCs w:val="20"/>
              </w:rPr>
              <w:t xml:space="preserve">. </w:t>
            </w:r>
            <w:r w:rsidRPr="00B70CB8">
              <w:rPr>
                <w:rFonts w:ascii="Calisto MT" w:hAnsi="Calisto MT"/>
                <w:color w:val="943634" w:themeColor="accent2" w:themeShade="BF"/>
                <w:sz w:val="20"/>
                <w:szCs w:val="20"/>
              </w:rPr>
              <w:t>En cubique, elle est liée au processus de connaissance du vrai soi, de qui ils sont vraiment, un état existentiel qui est ressenti comme étant lié au but de l'âme.</w:t>
            </w:r>
          </w:p>
        </w:tc>
      </w:tr>
    </w:tbl>
    <w:p w14:paraId="461295B9" w14:textId="77777777" w:rsidR="004C6722" w:rsidRDefault="004C6722" w:rsidP="004C6722">
      <w:pPr>
        <w:spacing w:after="0"/>
        <w:rPr>
          <w:rFonts w:ascii="Calisto MT" w:hAnsi="Calisto MT"/>
          <w:lang w:val="fr-FR"/>
        </w:rPr>
      </w:pPr>
    </w:p>
    <w:p w14:paraId="5206A908" w14:textId="77777777" w:rsidR="004C6722" w:rsidRPr="00AD0204" w:rsidRDefault="004C6722" w:rsidP="004C6722">
      <w:pPr>
        <w:spacing w:after="0"/>
        <w:rPr>
          <w:rFonts w:ascii="Calisto MT" w:hAnsi="Calisto MT"/>
          <w:lang w:val="fr-FR"/>
        </w:rPr>
      </w:pPr>
    </w:p>
    <w:tbl>
      <w:tblPr>
        <w:tblStyle w:val="Grilledutableau"/>
        <w:tblpPr w:leftFromText="141" w:rightFromText="141" w:vertAnchor="text" w:tblpY="1"/>
        <w:tblOverlap w:val="never"/>
        <w:tblW w:w="9086" w:type="dxa"/>
        <w:tblLook w:val="04A0" w:firstRow="1" w:lastRow="0" w:firstColumn="1" w:lastColumn="0" w:noHBand="0" w:noVBand="1"/>
      </w:tblPr>
      <w:tblGrid>
        <w:gridCol w:w="4184"/>
        <w:gridCol w:w="4902"/>
      </w:tblGrid>
      <w:tr w:rsidR="004C6722" w:rsidRPr="00AD0204" w14:paraId="133BE8BE" w14:textId="77777777" w:rsidTr="00386BAA">
        <w:trPr>
          <w:trHeight w:val="3053"/>
        </w:trPr>
        <w:tc>
          <w:tcPr>
            <w:tcW w:w="4184" w:type="dxa"/>
            <w:tcBorders>
              <w:top w:val="single" w:sz="4" w:space="0" w:color="auto"/>
              <w:left w:val="single" w:sz="4" w:space="0" w:color="auto"/>
              <w:bottom w:val="single" w:sz="4" w:space="0" w:color="auto"/>
              <w:right w:val="single" w:sz="4" w:space="0" w:color="auto"/>
            </w:tcBorders>
            <w:hideMark/>
          </w:tcPr>
          <w:p w14:paraId="648F750A" w14:textId="77777777" w:rsidR="004C6722" w:rsidRPr="00AD0204" w:rsidRDefault="004C6722" w:rsidP="00386BAA">
            <w:pPr>
              <w:jc w:val="center"/>
              <w:rPr>
                <w:rFonts w:ascii="Calisto MT" w:hAnsi="Calisto MT"/>
                <w:sz w:val="24"/>
                <w:szCs w:val="24"/>
              </w:rPr>
            </w:pPr>
            <w:bookmarkStart w:id="95" w:name="_Hlk122984663"/>
            <w:bookmarkStart w:id="96" w:name="_Hlk122986082"/>
            <w:r w:rsidRPr="00AD0204">
              <w:rPr>
                <w:rFonts w:ascii="Calisto MT" w:hAnsi="Calisto MT"/>
                <w:noProof/>
                <w:sz w:val="24"/>
                <w:szCs w:val="24"/>
              </w:rPr>
              <w:t>Silicea</w:t>
            </w:r>
            <w:r w:rsidRPr="00AD0204">
              <w:rPr>
                <w:rFonts w:ascii="Calisto MT" w:hAnsi="Calisto MT"/>
                <w:noProof/>
              </w:rPr>
              <w:drawing>
                <wp:inline distT="0" distB="0" distL="0" distR="0" wp14:anchorId="22C1CE0F" wp14:editId="000ACC9A">
                  <wp:extent cx="2476500" cy="1653540"/>
                  <wp:effectExtent l="19050" t="19050" r="19050" b="22860"/>
                  <wp:docPr id="1073741835" name="Image 1073741835" descr="Une image contenant texte, capture d’écran, diagramme, ligne&#10;&#10;Description générée automatiquement"/>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73741835" name="Image 1073741835" descr="Une image contenant texte, capture d’écran, diagramme, ligne&#10;&#10;Description générée automatiquement"/>
                          <pic:cNvPicPr>
                            <a:picLocks noGrp="1"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476500" cy="1653540"/>
                          </a:xfrm>
                          <a:prstGeom prst="rect">
                            <a:avLst/>
                          </a:prstGeom>
                          <a:noFill/>
                          <a:ln w="9525" cmpd="sng">
                            <a:solidFill>
                              <a:srgbClr val="F07C98"/>
                            </a:solidFill>
                            <a:miter lim="800000"/>
                            <a:headEnd/>
                            <a:tailEnd/>
                          </a:ln>
                          <a:effectLst/>
                        </pic:spPr>
                      </pic:pic>
                    </a:graphicData>
                  </a:graphic>
                </wp:inline>
              </w:drawing>
            </w:r>
          </w:p>
        </w:tc>
        <w:tc>
          <w:tcPr>
            <w:tcW w:w="4876" w:type="dxa"/>
            <w:tcBorders>
              <w:top w:val="single" w:sz="4" w:space="0" w:color="auto"/>
              <w:left w:val="single" w:sz="4" w:space="0" w:color="auto"/>
              <w:bottom w:val="single" w:sz="4" w:space="0" w:color="auto"/>
              <w:right w:val="single" w:sz="4" w:space="0" w:color="auto"/>
            </w:tcBorders>
            <w:hideMark/>
          </w:tcPr>
          <w:p w14:paraId="6E89F85E" w14:textId="77777777" w:rsidR="004C6722" w:rsidRPr="00D146FA" w:rsidRDefault="004C6722" w:rsidP="00386BAA">
            <w:pPr>
              <w:jc w:val="center"/>
              <w:rPr>
                <w:rFonts w:ascii="Calisto MT" w:hAnsi="Calisto MT"/>
                <w:color w:val="E36C0A" w:themeColor="accent6" w:themeShade="BF"/>
                <w:sz w:val="24"/>
                <w:szCs w:val="24"/>
                <w:u w:val="single"/>
              </w:rPr>
            </w:pPr>
            <w:r w:rsidRPr="00D146FA">
              <w:rPr>
                <w:rFonts w:ascii="Calisto MT" w:hAnsi="Calisto MT"/>
                <w:color w:val="FF9933"/>
                <w:sz w:val="24"/>
                <w:szCs w:val="24"/>
                <w:u w:val="single"/>
              </w:rPr>
              <w:t xml:space="preserve">Sil. = </w:t>
            </w:r>
            <w:proofErr w:type="spellStart"/>
            <w:proofErr w:type="gramStart"/>
            <w:r w:rsidRPr="00D146FA">
              <w:rPr>
                <w:rFonts w:ascii="Calisto MT" w:hAnsi="Calisto MT"/>
                <w:color w:val="FF9933"/>
                <w:sz w:val="24"/>
                <w:szCs w:val="24"/>
                <w:u w:val="single"/>
              </w:rPr>
              <w:t>trigonal</w:t>
            </w:r>
            <w:proofErr w:type="spellEnd"/>
            <w:r w:rsidRPr="00D146FA">
              <w:rPr>
                <w:rFonts w:ascii="Calisto MT" w:hAnsi="Calisto MT"/>
                <w:color w:val="FF9933"/>
                <w:sz w:val="24"/>
                <w:szCs w:val="24"/>
                <w:u w:val="single"/>
              </w:rPr>
              <w:t xml:space="preserve">  </w:t>
            </w:r>
            <w:r w:rsidRPr="00AD0204">
              <w:rPr>
                <w:rFonts w:ascii="Times New Roman" w:hAnsi="Times New Roman" w:cs="Times New Roman"/>
                <w:sz w:val="24"/>
                <w:szCs w:val="24"/>
                <w:u w:val="single"/>
              </w:rPr>
              <w:t>↔</w:t>
            </w:r>
            <w:proofErr w:type="gramEnd"/>
            <w:r w:rsidRPr="00AD0204">
              <w:rPr>
                <w:rFonts w:ascii="Calisto MT" w:hAnsi="Calisto MT"/>
                <w:sz w:val="24"/>
                <w:szCs w:val="24"/>
                <w:u w:val="single"/>
              </w:rPr>
              <w:t xml:space="preserve"> </w:t>
            </w:r>
            <w:proofErr w:type="spellStart"/>
            <w:r w:rsidRPr="00D146FA">
              <w:rPr>
                <w:rFonts w:ascii="Calisto MT" w:hAnsi="Calisto MT"/>
                <w:color w:val="E36C0A" w:themeColor="accent6" w:themeShade="BF"/>
                <w:sz w:val="24"/>
                <w:szCs w:val="24"/>
                <w:u w:val="single"/>
              </w:rPr>
              <w:t>Alum-sil</w:t>
            </w:r>
            <w:proofErr w:type="spellEnd"/>
            <w:r w:rsidRPr="00D146FA">
              <w:rPr>
                <w:rFonts w:ascii="Calisto MT" w:hAnsi="Calisto MT"/>
                <w:color w:val="E36C0A" w:themeColor="accent6" w:themeShade="BF"/>
                <w:sz w:val="24"/>
                <w:szCs w:val="24"/>
                <w:u w:val="single"/>
              </w:rPr>
              <w:t>. = orthorhombique</w:t>
            </w:r>
          </w:p>
          <w:p w14:paraId="3E0A1207" w14:textId="77777777" w:rsidR="004C6722" w:rsidRPr="00D146FA" w:rsidRDefault="004C6722" w:rsidP="00386BAA">
            <w:pPr>
              <w:rPr>
                <w:rFonts w:ascii="Calisto MT" w:hAnsi="Calisto MT"/>
                <w:color w:val="FF9933"/>
                <w:sz w:val="20"/>
                <w:szCs w:val="20"/>
              </w:rPr>
            </w:pPr>
            <w:r w:rsidRPr="00AD0204">
              <w:rPr>
                <w:rFonts w:ascii="Calisto MT" w:hAnsi="Calisto MT"/>
                <w:sz w:val="20"/>
                <w:szCs w:val="20"/>
              </w:rPr>
              <w:t>Les deux structures ont une relation forte avec la famille comme thème de leur vie. Toutes deux ont tendance à perdre leur identité en association avec la famille et ses membres.</w:t>
            </w:r>
            <w:r w:rsidRPr="00AD0204">
              <w:rPr>
                <w:rFonts w:ascii="Calisto MT" w:hAnsi="Calisto MT"/>
                <w:color w:val="FF0000"/>
                <w:sz w:val="20"/>
                <w:szCs w:val="20"/>
              </w:rPr>
              <w:t xml:space="preserve"> </w:t>
            </w:r>
            <w:r w:rsidRPr="00D146FA">
              <w:rPr>
                <w:rFonts w:ascii="Calisto MT" w:hAnsi="Calisto MT"/>
                <w:color w:val="FF9933"/>
                <w:sz w:val="20"/>
                <w:szCs w:val="20"/>
              </w:rPr>
              <w:t>Le trigonal a tendance à être plus orienté vers la famille dans une perspective culturelle large. Ils tirent l'amour, la sécurité et la connexion de leur famille, de sorte que lorsqu'ils perdent leur famille, ils éprouvent un sentiment de perte et de peur, ce qui signifie qu’ils doivent se lutter pour trouver leur juste place dans la famille.</w:t>
            </w:r>
          </w:p>
          <w:p w14:paraId="23627554" w14:textId="77777777" w:rsidR="004C6722" w:rsidRPr="00AD0204" w:rsidRDefault="004C6722" w:rsidP="00386BAA">
            <w:pPr>
              <w:rPr>
                <w:rFonts w:ascii="Calisto MT" w:hAnsi="Calisto MT"/>
                <w:sz w:val="24"/>
                <w:szCs w:val="24"/>
                <w:u w:val="single"/>
              </w:rPr>
            </w:pPr>
            <w:r w:rsidRPr="00D146FA">
              <w:rPr>
                <w:rFonts w:ascii="Calisto MT" w:hAnsi="Calisto MT"/>
                <w:color w:val="E36C0A" w:themeColor="accent6" w:themeShade="BF"/>
                <w:sz w:val="20"/>
                <w:szCs w:val="20"/>
              </w:rPr>
              <w:t>D'autre part, les orthorhombiques ressentent le tissu émotionnel de la famille. Ils se laissent presque facilement submerger par des vagues de sentiments discordants dans la famille ou sont excessivement accommodants de manière compulsive.</w:t>
            </w:r>
          </w:p>
        </w:tc>
        <w:bookmarkEnd w:id="95"/>
      </w:tr>
      <w:tr w:rsidR="004C6722" w:rsidRPr="00AD0204" w14:paraId="2E900B42" w14:textId="77777777" w:rsidTr="00386BAA">
        <w:trPr>
          <w:trHeight w:val="3053"/>
        </w:trPr>
        <w:tc>
          <w:tcPr>
            <w:tcW w:w="4184" w:type="dxa"/>
            <w:tcBorders>
              <w:top w:val="single" w:sz="4" w:space="0" w:color="auto"/>
              <w:left w:val="single" w:sz="4" w:space="0" w:color="auto"/>
              <w:bottom w:val="single" w:sz="4" w:space="0" w:color="auto"/>
              <w:right w:val="single" w:sz="4" w:space="0" w:color="auto"/>
            </w:tcBorders>
            <w:hideMark/>
          </w:tcPr>
          <w:p w14:paraId="7C5C7099" w14:textId="77777777" w:rsidR="004C6722" w:rsidRPr="00AD0204" w:rsidRDefault="004C6722" w:rsidP="00386BAA">
            <w:pPr>
              <w:jc w:val="center"/>
              <w:rPr>
                <w:rFonts w:ascii="Calisto MT" w:hAnsi="Calisto MT"/>
                <w:noProof/>
                <w:sz w:val="24"/>
                <w:szCs w:val="24"/>
              </w:rPr>
            </w:pPr>
            <w:r w:rsidRPr="00AD0204">
              <w:rPr>
                <w:rFonts w:ascii="Calisto MT" w:hAnsi="Calisto MT"/>
                <w:noProof/>
                <w:sz w:val="24"/>
                <w:szCs w:val="24"/>
              </w:rPr>
              <w:t>Kaolinum</w:t>
            </w:r>
          </w:p>
          <w:p w14:paraId="0158AAE7" w14:textId="77777777" w:rsidR="004C6722" w:rsidRPr="00AD0204" w:rsidRDefault="004C6722" w:rsidP="00386BAA">
            <w:pPr>
              <w:jc w:val="center"/>
              <w:rPr>
                <w:rFonts w:ascii="Calisto MT" w:hAnsi="Calisto MT"/>
                <w:sz w:val="24"/>
                <w:szCs w:val="24"/>
              </w:rPr>
            </w:pPr>
            <w:r w:rsidRPr="00AD0204">
              <w:rPr>
                <w:rFonts w:ascii="Calisto MT" w:hAnsi="Calisto MT"/>
                <w:noProof/>
              </w:rPr>
              <w:drawing>
                <wp:inline distT="0" distB="0" distL="0" distR="0" wp14:anchorId="3957D76F" wp14:editId="79F08C99">
                  <wp:extent cx="2491740" cy="1714500"/>
                  <wp:effectExtent l="0" t="0" r="3810" b="0"/>
                  <wp:docPr id="1073741834" name="Image 1073741834" descr="Une image contenant texte, capture d’écran, diagramm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4" name="Image 1073741834" descr="Une image contenant texte, capture d’écran, diagramme, conception&#10;&#10;Description générée automatiquement"/>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491740" cy="1714500"/>
                          </a:xfrm>
                          <a:prstGeom prst="rect">
                            <a:avLst/>
                          </a:prstGeom>
                          <a:noFill/>
                          <a:ln>
                            <a:noFill/>
                          </a:ln>
                        </pic:spPr>
                      </pic:pic>
                    </a:graphicData>
                  </a:graphic>
                </wp:inline>
              </w:drawing>
            </w:r>
          </w:p>
        </w:tc>
        <w:tc>
          <w:tcPr>
            <w:tcW w:w="4876" w:type="dxa"/>
            <w:tcBorders>
              <w:top w:val="single" w:sz="4" w:space="0" w:color="auto"/>
              <w:left w:val="single" w:sz="4" w:space="0" w:color="auto"/>
              <w:bottom w:val="single" w:sz="4" w:space="0" w:color="auto"/>
              <w:right w:val="single" w:sz="4" w:space="0" w:color="auto"/>
            </w:tcBorders>
            <w:hideMark/>
          </w:tcPr>
          <w:p w14:paraId="41A10336" w14:textId="77777777" w:rsidR="004C6722" w:rsidRPr="00AD0204" w:rsidRDefault="004C6722" w:rsidP="00386BAA">
            <w:pPr>
              <w:jc w:val="center"/>
              <w:rPr>
                <w:rFonts w:ascii="Calisto MT" w:hAnsi="Calisto MT"/>
                <w:sz w:val="24"/>
                <w:szCs w:val="24"/>
              </w:rPr>
            </w:pPr>
            <w:r w:rsidRPr="00AD0204">
              <w:rPr>
                <w:rFonts w:ascii="Calisto MT" w:hAnsi="Calisto MT"/>
                <w:sz w:val="24"/>
                <w:szCs w:val="24"/>
              </w:rPr>
              <w:t>Alumina-silicata</w:t>
            </w:r>
          </w:p>
          <w:p w14:paraId="5904F74C" w14:textId="77777777" w:rsidR="004C6722" w:rsidRPr="00AD0204" w:rsidRDefault="004C6722" w:rsidP="00386BAA">
            <w:pPr>
              <w:jc w:val="center"/>
              <w:rPr>
                <w:rFonts w:ascii="Calisto MT" w:hAnsi="Calisto MT"/>
                <w:sz w:val="24"/>
                <w:szCs w:val="24"/>
              </w:rPr>
            </w:pPr>
            <w:r w:rsidRPr="00AD0204">
              <w:rPr>
                <w:rFonts w:ascii="Calisto MT" w:hAnsi="Calisto MT"/>
                <w:noProof/>
              </w:rPr>
              <w:drawing>
                <wp:inline distT="0" distB="0" distL="0" distR="0" wp14:anchorId="1C4EB7CE" wp14:editId="12EE14CF">
                  <wp:extent cx="2499360" cy="1699260"/>
                  <wp:effectExtent l="0" t="0" r="0" b="0"/>
                  <wp:docPr id="1073741833" name="Image 1073741833" descr="Une image contenant capture d’écran, texte, diagramme, jau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3" name="Image 1073741833" descr="Une image contenant capture d’écran, texte, diagramme, jaune&#10;&#10;Description générée automatiquement"/>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99360" cy="1699260"/>
                          </a:xfrm>
                          <a:prstGeom prst="rect">
                            <a:avLst/>
                          </a:prstGeom>
                          <a:noFill/>
                          <a:ln>
                            <a:noFill/>
                          </a:ln>
                        </pic:spPr>
                      </pic:pic>
                    </a:graphicData>
                  </a:graphic>
                </wp:inline>
              </w:drawing>
            </w:r>
          </w:p>
        </w:tc>
      </w:tr>
      <w:tr w:rsidR="004C6722" w:rsidRPr="00AD0204" w14:paraId="4089E4DB" w14:textId="77777777" w:rsidTr="00386BAA">
        <w:trPr>
          <w:trHeight w:val="3053"/>
        </w:trPr>
        <w:tc>
          <w:tcPr>
            <w:tcW w:w="9086" w:type="dxa"/>
            <w:gridSpan w:val="2"/>
            <w:tcBorders>
              <w:top w:val="single" w:sz="4" w:space="0" w:color="auto"/>
              <w:left w:val="single" w:sz="4" w:space="0" w:color="auto"/>
              <w:bottom w:val="single" w:sz="4" w:space="0" w:color="auto"/>
              <w:right w:val="single" w:sz="4" w:space="0" w:color="auto"/>
            </w:tcBorders>
          </w:tcPr>
          <w:p w14:paraId="670CA4FD" w14:textId="77777777" w:rsidR="004C6722" w:rsidRPr="00D146FA" w:rsidRDefault="004C6722" w:rsidP="00386BAA">
            <w:pPr>
              <w:ind w:left="1080"/>
              <w:contextualSpacing/>
              <w:jc w:val="center"/>
              <w:rPr>
                <w:rFonts w:ascii="Calisto MT" w:eastAsia="Times New Roman" w:hAnsi="Calisto MT" w:cs="Times New Roman"/>
                <w:color w:val="E36C0A" w:themeColor="accent6" w:themeShade="BF"/>
                <w:sz w:val="24"/>
                <w:szCs w:val="24"/>
                <w:u w:val="single"/>
                <w:lang w:eastAsia="fr-FR"/>
              </w:rPr>
            </w:pPr>
            <w:proofErr w:type="spellStart"/>
            <w:r w:rsidRPr="00D146FA">
              <w:rPr>
                <w:rFonts w:ascii="Calisto MT" w:eastAsia="+mn-ea" w:hAnsi="Calisto MT" w:cs="+mn-cs"/>
                <w:color w:val="D60093"/>
                <w:kern w:val="24"/>
                <w:sz w:val="24"/>
                <w:szCs w:val="24"/>
                <w:u w:val="single"/>
                <w:lang w:eastAsia="fr-FR"/>
              </w:rPr>
              <w:lastRenderedPageBreak/>
              <w:t>Kaol</w:t>
            </w:r>
            <w:proofErr w:type="spellEnd"/>
            <w:r w:rsidRPr="00D146FA">
              <w:rPr>
                <w:rFonts w:ascii="Calisto MT" w:eastAsia="+mn-ea" w:hAnsi="Calisto MT" w:cs="+mn-cs"/>
                <w:color w:val="D60093"/>
                <w:kern w:val="24"/>
                <w:sz w:val="24"/>
                <w:szCs w:val="24"/>
                <w:u w:val="single"/>
                <w:lang w:eastAsia="fr-FR"/>
              </w:rPr>
              <w:t xml:space="preserve">. = </w:t>
            </w:r>
            <w:proofErr w:type="spellStart"/>
            <w:r w:rsidRPr="00D146FA">
              <w:rPr>
                <w:rFonts w:ascii="Calisto MT" w:eastAsia="+mn-ea" w:hAnsi="Calisto MT" w:cs="+mn-cs"/>
                <w:color w:val="D60093"/>
                <w:kern w:val="24"/>
                <w:sz w:val="24"/>
                <w:szCs w:val="24"/>
                <w:u w:val="single"/>
                <w:lang w:eastAsia="fr-FR"/>
              </w:rPr>
              <w:t>triclinique</w:t>
            </w:r>
            <w:proofErr w:type="spellEnd"/>
            <w:r w:rsidRPr="00AD0204">
              <w:rPr>
                <w:rFonts w:ascii="Calisto MT" w:eastAsia="+mn-ea" w:hAnsi="Calisto MT" w:cs="+mn-cs"/>
                <w:color w:val="FF0000"/>
                <w:kern w:val="24"/>
                <w:sz w:val="24"/>
                <w:szCs w:val="24"/>
                <w:u w:val="single"/>
                <w:lang w:eastAsia="fr-FR"/>
              </w:rPr>
              <w:t xml:space="preserve"> </w:t>
            </w:r>
            <w:r w:rsidRPr="00AD0204">
              <w:rPr>
                <w:rFonts w:ascii="Times New Roman" w:eastAsia="+mn-ea" w:hAnsi="Times New Roman" w:cs="Times New Roman"/>
                <w:color w:val="000000"/>
                <w:kern w:val="24"/>
                <w:sz w:val="24"/>
                <w:szCs w:val="24"/>
                <w:u w:val="single"/>
                <w:lang w:eastAsia="fr-FR"/>
              </w:rPr>
              <w:t>↔</w:t>
            </w:r>
            <w:r w:rsidRPr="00AD0204">
              <w:rPr>
                <w:rFonts w:ascii="Calisto MT" w:eastAsia="+mn-ea" w:hAnsi="Calisto MT" w:cs="+mn-cs"/>
                <w:color w:val="000000"/>
                <w:kern w:val="24"/>
                <w:sz w:val="24"/>
                <w:szCs w:val="24"/>
                <w:u w:val="single"/>
                <w:lang w:eastAsia="fr-FR"/>
              </w:rPr>
              <w:t xml:space="preserve"> </w:t>
            </w:r>
            <w:proofErr w:type="spellStart"/>
            <w:r w:rsidRPr="00D146FA">
              <w:rPr>
                <w:rFonts w:ascii="Calisto MT" w:eastAsia="+mn-ea" w:hAnsi="Calisto MT" w:cs="+mn-cs"/>
                <w:color w:val="E36C0A" w:themeColor="accent6" w:themeShade="BF"/>
                <w:kern w:val="24"/>
                <w:sz w:val="24"/>
                <w:szCs w:val="24"/>
                <w:u w:val="single"/>
                <w:lang w:eastAsia="fr-FR"/>
              </w:rPr>
              <w:t>Alum-sil</w:t>
            </w:r>
            <w:proofErr w:type="spellEnd"/>
            <w:r w:rsidRPr="00D146FA">
              <w:rPr>
                <w:rFonts w:ascii="Calisto MT" w:eastAsia="+mn-ea" w:hAnsi="Calisto MT" w:cs="+mn-cs"/>
                <w:color w:val="E36C0A" w:themeColor="accent6" w:themeShade="BF"/>
                <w:kern w:val="24"/>
                <w:sz w:val="24"/>
                <w:szCs w:val="24"/>
                <w:u w:val="single"/>
                <w:lang w:eastAsia="fr-FR"/>
              </w:rPr>
              <w:t>. = orthorhombique</w:t>
            </w:r>
          </w:p>
          <w:p w14:paraId="6B2258B9" w14:textId="77777777" w:rsidR="004C6722" w:rsidRPr="00D146FA" w:rsidRDefault="004C6722" w:rsidP="004C6722">
            <w:pPr>
              <w:numPr>
                <w:ilvl w:val="0"/>
                <w:numId w:val="210"/>
              </w:numPr>
              <w:ind w:left="1080"/>
              <w:contextualSpacing/>
              <w:rPr>
                <w:rFonts w:ascii="Calisto MT" w:eastAsia="Times New Roman" w:hAnsi="Calisto MT" w:cs="Times New Roman"/>
                <w:color w:val="E36C0A" w:themeColor="accent6" w:themeShade="BF"/>
                <w:sz w:val="24"/>
                <w:szCs w:val="24"/>
                <w:lang w:eastAsia="fr-FR"/>
              </w:rPr>
            </w:pPr>
            <w:r w:rsidRPr="00AD0204">
              <w:rPr>
                <w:rFonts w:ascii="Calisto MT" w:eastAsia="+mn-ea" w:hAnsi="Calisto MT" w:cs="+mn-cs"/>
                <w:color w:val="000000"/>
                <w:kern w:val="24"/>
                <w:sz w:val="24"/>
                <w:szCs w:val="24"/>
                <w:lang w:eastAsia="fr-FR"/>
              </w:rPr>
              <w:t xml:space="preserve">Ces deux structures ont une tendance à dépendre des autres. </w:t>
            </w:r>
            <w:r w:rsidRPr="00D146FA">
              <w:rPr>
                <w:rFonts w:ascii="Calisto MT" w:eastAsia="Calibri" w:hAnsi="Calisto MT" w:cs="Arial"/>
                <w:color w:val="D60093"/>
                <w:kern w:val="24"/>
                <w:sz w:val="24"/>
                <w:szCs w:val="24"/>
                <w:lang w:eastAsia="fr-FR"/>
              </w:rPr>
              <w:t>Si les tricliniques se subordonnent, ils se sentent facilement dominés et y réagissent par des réactions émotionnelles.</w:t>
            </w:r>
            <w:r w:rsidRPr="00AD0204">
              <w:rPr>
                <w:rFonts w:ascii="Calisto MT" w:eastAsia="Calibri" w:hAnsi="Calisto MT" w:cs="Arial"/>
                <w:color w:val="00B050"/>
                <w:kern w:val="24"/>
                <w:sz w:val="24"/>
                <w:szCs w:val="24"/>
                <w:lang w:eastAsia="fr-FR"/>
              </w:rPr>
              <w:t xml:space="preserve"> </w:t>
            </w:r>
            <w:r w:rsidRPr="00D146FA">
              <w:rPr>
                <w:rFonts w:ascii="Calisto MT" w:eastAsia="Calibri" w:hAnsi="Calisto MT" w:cs="Arial"/>
                <w:color w:val="E36C0A" w:themeColor="accent6" w:themeShade="BF"/>
                <w:kern w:val="24"/>
                <w:sz w:val="24"/>
                <w:szCs w:val="24"/>
                <w:lang w:eastAsia="fr-FR"/>
              </w:rPr>
              <w:t>Par contre, la tendance des orthorhombiques est de fermer le monde des sentiments. Le schisme entre la pensée et le sentiment chez les orthorhombiques est souvent un guide.</w:t>
            </w:r>
          </w:p>
          <w:p w14:paraId="1FB290BE" w14:textId="77777777" w:rsidR="004C6722" w:rsidRPr="00AD0204" w:rsidRDefault="004C6722" w:rsidP="004C6722">
            <w:pPr>
              <w:numPr>
                <w:ilvl w:val="0"/>
                <w:numId w:val="210"/>
              </w:numPr>
              <w:spacing w:line="254" w:lineRule="auto"/>
              <w:ind w:left="1080"/>
              <w:contextualSpacing/>
              <w:rPr>
                <w:rFonts w:ascii="Calisto MT" w:eastAsia="Times New Roman" w:hAnsi="Calisto MT" w:cs="Times New Roman"/>
                <w:sz w:val="24"/>
                <w:szCs w:val="24"/>
                <w:lang w:eastAsia="fr-FR"/>
              </w:rPr>
            </w:pPr>
            <w:r w:rsidRPr="00D146FA">
              <w:rPr>
                <w:rFonts w:ascii="Calisto MT" w:eastAsia="Calibri" w:hAnsi="Calisto MT" w:cs="Arial"/>
                <w:color w:val="D60093"/>
                <w:kern w:val="24"/>
                <w:sz w:val="24"/>
                <w:szCs w:val="24"/>
                <w:lang w:eastAsia="fr-FR"/>
              </w:rPr>
              <w:t>Avec beaucoup de choses "out of order" ou de multiples désalignements en triclinique</w:t>
            </w:r>
            <w:r w:rsidRPr="00AD0204">
              <w:rPr>
                <w:rFonts w:ascii="Calisto MT" w:eastAsia="Calibri" w:hAnsi="Calisto MT" w:cs="Arial"/>
                <w:color w:val="000000"/>
                <w:kern w:val="24"/>
                <w:sz w:val="24"/>
                <w:szCs w:val="24"/>
                <w:lang w:eastAsia="fr-FR"/>
              </w:rPr>
              <w:t xml:space="preserve">, il est généralement facile de distinguer </w:t>
            </w:r>
            <w:r w:rsidRPr="00D146FA">
              <w:rPr>
                <w:rFonts w:ascii="Calisto MT" w:eastAsia="Calibri" w:hAnsi="Calisto MT" w:cs="Arial"/>
                <w:color w:val="E36C0A" w:themeColor="accent6" w:themeShade="BF"/>
                <w:kern w:val="24"/>
                <w:sz w:val="24"/>
                <w:szCs w:val="24"/>
                <w:lang w:eastAsia="fr-FR"/>
              </w:rPr>
              <w:t>les orthorhombiques qui sont dans une situation beaucoup plus fixe qui semble insoluble à cause de la division interne. Les orthorhombiques font un grand effort pour maintenir le contrôle de soi</w:t>
            </w:r>
            <w:r w:rsidRPr="00AD0204">
              <w:rPr>
                <w:rFonts w:ascii="Calisto MT" w:eastAsia="Calibri" w:hAnsi="Calisto MT" w:cs="Arial"/>
                <w:color w:val="000000"/>
                <w:kern w:val="24"/>
                <w:sz w:val="24"/>
                <w:szCs w:val="24"/>
                <w:lang w:eastAsia="fr-FR"/>
              </w:rPr>
              <w:t xml:space="preserve">, </w:t>
            </w:r>
            <w:r w:rsidRPr="00D146FA">
              <w:rPr>
                <w:rFonts w:ascii="Calisto MT" w:eastAsia="Calibri" w:hAnsi="Calisto MT" w:cs="Arial"/>
                <w:color w:val="D60093"/>
                <w:kern w:val="24"/>
                <w:sz w:val="24"/>
                <w:szCs w:val="24"/>
                <w:lang w:eastAsia="fr-FR"/>
              </w:rPr>
              <w:t>les tricliniques y ont renoncé</w:t>
            </w:r>
            <w:r w:rsidRPr="00D146FA">
              <w:rPr>
                <w:rFonts w:ascii="Calisto MT" w:eastAsia="Calibri" w:hAnsi="Calisto MT" w:cs="Arial"/>
                <w:color w:val="FF0066"/>
                <w:kern w:val="24"/>
                <w:sz w:val="24"/>
                <w:szCs w:val="24"/>
                <w:lang w:eastAsia="fr-FR"/>
              </w:rPr>
              <w:t>.</w:t>
            </w:r>
          </w:p>
          <w:p w14:paraId="20679348" w14:textId="77777777" w:rsidR="004C6722" w:rsidRPr="00AD0204" w:rsidRDefault="004C6722" w:rsidP="00386BAA">
            <w:pPr>
              <w:jc w:val="center"/>
              <w:rPr>
                <w:rFonts w:ascii="Calisto MT" w:hAnsi="Calisto MT"/>
                <w:color w:val="FF0000"/>
                <w:sz w:val="24"/>
                <w:szCs w:val="24"/>
                <w:u w:val="single"/>
              </w:rPr>
            </w:pPr>
          </w:p>
        </w:tc>
      </w:tr>
    </w:tbl>
    <w:bookmarkEnd w:id="96"/>
    <w:p w14:paraId="051D8C24" w14:textId="77777777" w:rsidR="004C6722" w:rsidRPr="00AD0204" w:rsidRDefault="004C6722" w:rsidP="004C6722">
      <w:pPr>
        <w:rPr>
          <w:rFonts w:ascii="Calisto MT" w:hAnsi="Calisto MT"/>
          <w:lang w:val="fr-FR"/>
        </w:rPr>
      </w:pPr>
      <w:r>
        <w:rPr>
          <w:rFonts w:ascii="Calisto MT" w:hAnsi="Calisto MT"/>
          <w:lang w:val="fr-FR"/>
        </w:rPr>
        <w:br w:type="textWrapping" w:clear="all"/>
      </w:r>
    </w:p>
    <w:p w14:paraId="5995E7BD" w14:textId="77777777" w:rsidR="004C6722" w:rsidRPr="00D146FA" w:rsidRDefault="004C6722" w:rsidP="004C6722">
      <w:pPr>
        <w:pStyle w:val="Paragraphedeliste"/>
        <w:numPr>
          <w:ilvl w:val="0"/>
          <w:numId w:val="209"/>
        </w:numPr>
        <w:spacing w:after="0" w:line="240" w:lineRule="auto"/>
        <w:rPr>
          <w:rFonts w:ascii="Calisto MT" w:eastAsia="Times New Roman" w:hAnsi="Calisto MT"/>
          <w:b/>
          <w:bCs/>
          <w:color w:val="CC0000"/>
          <w:lang w:eastAsia="fr-FR"/>
        </w:rPr>
      </w:pPr>
      <w:r w:rsidRPr="00D146FA">
        <w:rPr>
          <w:rFonts w:ascii="Calisto MT" w:eastAsia="Times New Roman" w:hAnsi="Calisto MT"/>
          <w:b/>
          <w:bCs/>
          <w:color w:val="CC0000"/>
          <w:lang w:eastAsia="fr-FR"/>
        </w:rPr>
        <w:t>Massimo Mangialavori</w:t>
      </w:r>
    </w:p>
    <w:p w14:paraId="66E8335F" w14:textId="77777777" w:rsidR="004C6722" w:rsidRPr="00AD0204" w:rsidRDefault="004C6722" w:rsidP="004C6722">
      <w:pPr>
        <w:spacing w:after="0"/>
        <w:rPr>
          <w:rFonts w:ascii="Calisto MT" w:eastAsia="Times New Roman" w:hAnsi="Calisto MT" w:cs="Times New Roman"/>
          <w:lang w:eastAsia="fr-FR"/>
        </w:rPr>
      </w:pPr>
    </w:p>
    <w:p w14:paraId="7507AB0F" w14:textId="77777777" w:rsidR="004C6722" w:rsidRDefault="004C6722" w:rsidP="004C6722">
      <w:pPr>
        <w:spacing w:after="0"/>
        <w:rPr>
          <w:rFonts w:ascii="Calisto MT" w:hAnsi="Calisto MT"/>
        </w:rPr>
      </w:pPr>
      <w:r w:rsidRPr="00AD0204">
        <w:rPr>
          <w:rFonts w:ascii="Calisto MT" w:hAnsi="Calisto MT"/>
        </w:rPr>
        <w:t xml:space="preserve">L'approche proposée par Massimo Mangialavori est basée sur un système de classification bien pensé. </w:t>
      </w:r>
    </w:p>
    <w:p w14:paraId="423A5FB3" w14:textId="77777777" w:rsidR="004C6722" w:rsidRPr="00AD0204" w:rsidRDefault="004C6722" w:rsidP="004C6722">
      <w:pPr>
        <w:spacing w:after="0"/>
        <w:rPr>
          <w:rFonts w:ascii="Calisto MT" w:hAnsi="Calisto MT"/>
        </w:rPr>
      </w:pPr>
    </w:p>
    <w:p w14:paraId="54763C9A" w14:textId="77777777" w:rsidR="004C6722" w:rsidRPr="00AD0204" w:rsidRDefault="004C6722" w:rsidP="004C6722">
      <w:pPr>
        <w:spacing w:after="0"/>
        <w:rPr>
          <w:rFonts w:ascii="Calisto MT" w:hAnsi="Calisto MT"/>
        </w:rPr>
      </w:pPr>
      <w:r w:rsidRPr="00AD0204">
        <w:rPr>
          <w:rFonts w:ascii="Calisto MT" w:hAnsi="Calisto MT"/>
        </w:rPr>
        <w:t>Pour que tout soit clair, voici la différence parmi les thèmes :</w:t>
      </w:r>
    </w:p>
    <w:p w14:paraId="56FFD355" w14:textId="77777777" w:rsidR="004C6722" w:rsidRPr="00AD0204" w:rsidRDefault="004C6722" w:rsidP="004C6722">
      <w:pPr>
        <w:pStyle w:val="Paragraphedeliste"/>
        <w:numPr>
          <w:ilvl w:val="0"/>
          <w:numId w:val="211"/>
        </w:numPr>
        <w:spacing w:after="0" w:line="256" w:lineRule="auto"/>
        <w:rPr>
          <w:rFonts w:ascii="Calisto MT" w:hAnsi="Calisto MT"/>
        </w:rPr>
      </w:pPr>
      <w:r w:rsidRPr="00AD0204">
        <w:rPr>
          <w:rFonts w:ascii="Calisto MT" w:hAnsi="Calisto MT"/>
        </w:rPr>
        <w:t>Thèmes</w:t>
      </w:r>
      <w:r w:rsidRPr="00AD0204">
        <w:rPr>
          <w:rFonts w:ascii="Calisto MT" w:hAnsi="Calisto MT"/>
          <w:b/>
          <w:bCs/>
        </w:rPr>
        <w:t xml:space="preserve"> fondamentaux</w:t>
      </w:r>
      <w:r w:rsidRPr="00AD0204">
        <w:rPr>
          <w:rFonts w:ascii="Calisto MT" w:hAnsi="Calisto MT"/>
        </w:rPr>
        <w:t> : thèmes qui doivent être présents pour pouvoir prescrire avec précision.</w:t>
      </w:r>
    </w:p>
    <w:p w14:paraId="2F5B5998" w14:textId="77777777" w:rsidR="004C6722" w:rsidRPr="00AD0204" w:rsidRDefault="004C6722" w:rsidP="004C6722">
      <w:pPr>
        <w:pStyle w:val="Paragraphedeliste"/>
        <w:numPr>
          <w:ilvl w:val="0"/>
          <w:numId w:val="211"/>
        </w:numPr>
        <w:spacing w:after="0" w:line="256" w:lineRule="auto"/>
        <w:rPr>
          <w:rFonts w:ascii="Calisto MT" w:hAnsi="Calisto MT"/>
        </w:rPr>
      </w:pPr>
      <w:r w:rsidRPr="00AD0204">
        <w:rPr>
          <w:rFonts w:ascii="Calisto MT" w:hAnsi="Calisto MT"/>
        </w:rPr>
        <w:t xml:space="preserve">Thèmes </w:t>
      </w:r>
      <w:r w:rsidRPr="00AD0204">
        <w:rPr>
          <w:rFonts w:ascii="Calisto MT" w:hAnsi="Calisto MT"/>
          <w:b/>
          <w:bCs/>
        </w:rPr>
        <w:t>généraux</w:t>
      </w:r>
      <w:r w:rsidRPr="00AD0204">
        <w:rPr>
          <w:rFonts w:ascii="Calisto MT" w:hAnsi="Calisto MT"/>
        </w:rPr>
        <w:t xml:space="preserve"> : thèmes importants, mais pouvant évoluer avec les compensations et les décompensations.</w:t>
      </w:r>
    </w:p>
    <w:p w14:paraId="5E88DD68" w14:textId="77777777" w:rsidR="004C6722" w:rsidRPr="00AD0204" w:rsidRDefault="004C6722" w:rsidP="004C6722">
      <w:pPr>
        <w:pStyle w:val="Paragraphedeliste"/>
        <w:numPr>
          <w:ilvl w:val="0"/>
          <w:numId w:val="211"/>
        </w:numPr>
        <w:spacing w:after="0" w:line="256" w:lineRule="auto"/>
        <w:rPr>
          <w:rFonts w:ascii="Calisto MT" w:hAnsi="Calisto MT"/>
        </w:rPr>
      </w:pPr>
      <w:r w:rsidRPr="00AD0204">
        <w:rPr>
          <w:rFonts w:ascii="Calisto MT" w:hAnsi="Calisto MT"/>
        </w:rPr>
        <w:t xml:space="preserve">Le </w:t>
      </w:r>
      <w:r w:rsidRPr="00AD0204">
        <w:rPr>
          <w:rFonts w:ascii="Calisto MT" w:hAnsi="Calisto MT"/>
          <w:b/>
          <w:bCs/>
        </w:rPr>
        <w:t>groupe cohérent de symptômes</w:t>
      </w:r>
      <w:r w:rsidRPr="00AD0204">
        <w:rPr>
          <w:rFonts w:ascii="Calisto MT" w:hAnsi="Calisto MT"/>
        </w:rPr>
        <w:t xml:space="preserve"> que l'on peut observer dans les cas de ce remède</w:t>
      </w:r>
    </w:p>
    <w:p w14:paraId="43A2B9AB" w14:textId="77777777" w:rsidR="004C6722" w:rsidRPr="00AD0204" w:rsidRDefault="004C6722" w:rsidP="004C6722">
      <w:pPr>
        <w:spacing w:after="0"/>
        <w:rPr>
          <w:rFonts w:ascii="Calisto MT" w:eastAsia="Times New Roman" w:hAnsi="Calisto MT" w:cs="Times New Roman"/>
          <w:lang w:eastAsia="fr-FR"/>
        </w:rPr>
      </w:pPr>
    </w:p>
    <w:p w14:paraId="54B9BB9F" w14:textId="77777777" w:rsidR="004C6722" w:rsidRPr="00AD0204" w:rsidRDefault="004C6722" w:rsidP="004C6722">
      <w:pPr>
        <w:spacing w:after="0"/>
        <w:rPr>
          <w:rFonts w:ascii="Calisto MT" w:eastAsia="Times New Roman" w:hAnsi="Calisto MT" w:cs="Times New Roman"/>
          <w:lang w:eastAsia="fr-FR"/>
        </w:rPr>
      </w:pPr>
      <w:r w:rsidRPr="00AD0204">
        <w:rPr>
          <w:rFonts w:ascii="Calisto MT" w:eastAsia="Times New Roman" w:hAnsi="Calisto MT" w:cs="Times New Roman"/>
          <w:lang w:eastAsia="fr-FR"/>
        </w:rPr>
        <w:t xml:space="preserve">Je me limite ici aux thèmes que Massimo a spécifiquement liés à </w:t>
      </w:r>
      <w:r>
        <w:rPr>
          <w:rFonts w:ascii="Calisto MT" w:eastAsia="Times New Roman" w:hAnsi="Calisto MT" w:cs="Times New Roman"/>
          <w:lang w:eastAsia="fr-FR"/>
        </w:rPr>
        <w:t>A</w:t>
      </w:r>
      <w:r w:rsidRPr="00AD0204">
        <w:rPr>
          <w:rFonts w:ascii="Calisto MT" w:eastAsia="Times New Roman" w:hAnsi="Calisto MT" w:cs="Times New Roman"/>
          <w:lang w:eastAsia="fr-FR"/>
        </w:rPr>
        <w:t>lumina</w:t>
      </w:r>
      <w:r>
        <w:rPr>
          <w:rFonts w:ascii="Calisto MT" w:eastAsia="Times New Roman" w:hAnsi="Calisto MT" w:cs="Times New Roman"/>
          <w:lang w:eastAsia="fr-FR"/>
        </w:rPr>
        <w:t xml:space="preserve"> </w:t>
      </w:r>
      <w:r w:rsidRPr="00AD0204">
        <w:rPr>
          <w:rFonts w:ascii="Calisto MT" w:eastAsia="Times New Roman" w:hAnsi="Calisto MT" w:cs="Times New Roman"/>
          <w:lang w:eastAsia="fr-FR"/>
        </w:rPr>
        <w:t>silicata :</w:t>
      </w:r>
    </w:p>
    <w:p w14:paraId="745FAF2E" w14:textId="77777777" w:rsidR="004C6722" w:rsidRPr="00AD0204" w:rsidRDefault="004C6722" w:rsidP="004C6722">
      <w:pPr>
        <w:spacing w:after="0"/>
        <w:rPr>
          <w:rFonts w:ascii="Calisto MT" w:eastAsia="Times New Roman" w:hAnsi="Calisto MT" w:cs="Times New Roman"/>
          <w:lang w:eastAsia="fr-FR"/>
        </w:rPr>
      </w:pPr>
    </w:p>
    <w:p w14:paraId="15D0718C" w14:textId="77777777" w:rsidR="004C6722" w:rsidRDefault="004C6722" w:rsidP="004C6722">
      <w:pPr>
        <w:pStyle w:val="Paragraphedeliste"/>
        <w:numPr>
          <w:ilvl w:val="0"/>
          <w:numId w:val="212"/>
        </w:numPr>
        <w:spacing w:after="0" w:line="240" w:lineRule="auto"/>
        <w:rPr>
          <w:rFonts w:ascii="Calisto MT" w:eastAsia="Times New Roman" w:hAnsi="Calisto MT"/>
          <w:b/>
          <w:bCs/>
          <w:color w:val="CC0000"/>
          <w:lang w:eastAsia="fr-FR"/>
        </w:rPr>
      </w:pPr>
      <w:r w:rsidRPr="004776D7">
        <w:rPr>
          <w:rFonts w:ascii="Calisto MT" w:eastAsia="Times New Roman" w:hAnsi="Calisto MT"/>
          <w:b/>
          <w:bCs/>
          <w:color w:val="CC0000"/>
          <w:lang w:eastAsia="fr-FR"/>
        </w:rPr>
        <w:t>Injustice</w:t>
      </w:r>
    </w:p>
    <w:p w14:paraId="78A0C8D2" w14:textId="77777777" w:rsidR="004C6722" w:rsidRPr="004776D7" w:rsidRDefault="004C6722" w:rsidP="004C6722">
      <w:pPr>
        <w:pStyle w:val="Paragraphedeliste"/>
        <w:rPr>
          <w:rFonts w:ascii="Calisto MT" w:eastAsia="Times New Roman" w:hAnsi="Calisto MT"/>
          <w:b/>
          <w:bCs/>
          <w:color w:val="CC0000"/>
          <w:lang w:eastAsia="fr-FR"/>
        </w:rPr>
      </w:pPr>
    </w:p>
    <w:p w14:paraId="4B450CA3" w14:textId="77777777" w:rsidR="004C6722" w:rsidRPr="00AD0204" w:rsidRDefault="004C6722" w:rsidP="004C6722">
      <w:pPr>
        <w:spacing w:after="0"/>
        <w:rPr>
          <w:rFonts w:ascii="Calisto MT" w:eastAsia="Times New Roman" w:hAnsi="Calisto MT" w:cs="Times New Roman"/>
          <w:lang w:eastAsia="fr-FR"/>
        </w:rPr>
      </w:pPr>
      <w:r>
        <w:rPr>
          <w:rFonts w:ascii="Calisto MT" w:eastAsia="Times New Roman" w:hAnsi="Calisto MT" w:cs="Times New Roman"/>
          <w:lang w:eastAsia="fr-FR"/>
        </w:rPr>
        <w:t>Alum-</w:t>
      </w:r>
      <w:proofErr w:type="spellStart"/>
      <w:r>
        <w:rPr>
          <w:rFonts w:ascii="Calisto MT" w:eastAsia="Times New Roman" w:hAnsi="Calisto MT" w:cs="Times New Roman"/>
          <w:lang w:eastAsia="fr-FR"/>
        </w:rPr>
        <w:t>sil</w:t>
      </w:r>
      <w:proofErr w:type="spellEnd"/>
      <w:r>
        <w:rPr>
          <w:rFonts w:ascii="Calisto MT" w:eastAsia="Times New Roman" w:hAnsi="Calisto MT" w:cs="Times New Roman"/>
          <w:lang w:eastAsia="fr-FR"/>
        </w:rPr>
        <w:t>.</w:t>
      </w:r>
      <w:r w:rsidRPr="00AD0204">
        <w:rPr>
          <w:rFonts w:ascii="Calisto MT" w:eastAsia="Times New Roman" w:hAnsi="Calisto MT" w:cs="Times New Roman"/>
          <w:lang w:eastAsia="fr-FR"/>
        </w:rPr>
        <w:t xml:space="preserve"> se plaint souvent de différents types d'injustice.</w:t>
      </w:r>
      <w:r>
        <w:rPr>
          <w:rFonts w:ascii="Calisto MT" w:eastAsia="Times New Roman" w:hAnsi="Calisto MT" w:cs="Times New Roman"/>
          <w:lang w:eastAsia="fr-FR"/>
        </w:rPr>
        <w:t xml:space="preserve"> </w:t>
      </w:r>
      <w:r w:rsidRPr="00AD0204">
        <w:rPr>
          <w:rFonts w:ascii="Calisto MT" w:eastAsia="Times New Roman" w:hAnsi="Calisto MT" w:cs="Times New Roman"/>
          <w:lang w:eastAsia="fr-FR"/>
        </w:rPr>
        <w:t xml:space="preserve">(Il est très fréquent que </w:t>
      </w:r>
      <w:r>
        <w:rPr>
          <w:rFonts w:ascii="Calisto MT" w:eastAsia="Times New Roman" w:hAnsi="Calisto MT" w:cs="Times New Roman"/>
          <w:lang w:eastAsia="fr-FR"/>
        </w:rPr>
        <w:t>S</w:t>
      </w:r>
      <w:r w:rsidRPr="00AD0204">
        <w:rPr>
          <w:rFonts w:ascii="Calisto MT" w:eastAsia="Times New Roman" w:hAnsi="Calisto MT" w:cs="Times New Roman"/>
          <w:lang w:eastAsia="fr-FR"/>
        </w:rPr>
        <w:t>ilicea se plaigne d'être une victime de ce monde injuste.)</w:t>
      </w:r>
    </w:p>
    <w:p w14:paraId="330295DE" w14:textId="77777777" w:rsidR="004C6722" w:rsidRPr="00AD0204" w:rsidRDefault="004C6722" w:rsidP="004C6722">
      <w:pPr>
        <w:spacing w:after="0"/>
        <w:rPr>
          <w:rFonts w:ascii="Calisto MT" w:eastAsia="Times New Roman" w:hAnsi="Calisto MT" w:cs="Times New Roman"/>
          <w:lang w:eastAsia="fr-FR"/>
        </w:rPr>
      </w:pPr>
      <w:r>
        <w:rPr>
          <w:rFonts w:ascii="Calisto MT" w:eastAsia="Times New Roman" w:hAnsi="Calisto MT" w:cs="Times New Roman"/>
          <w:lang w:eastAsia="fr-FR"/>
        </w:rPr>
        <w:t>Alum-</w:t>
      </w:r>
      <w:proofErr w:type="spellStart"/>
      <w:r>
        <w:rPr>
          <w:rFonts w:ascii="Calisto MT" w:eastAsia="Times New Roman" w:hAnsi="Calisto MT" w:cs="Times New Roman"/>
          <w:lang w:eastAsia="fr-FR"/>
        </w:rPr>
        <w:t>sil</w:t>
      </w:r>
      <w:proofErr w:type="spellEnd"/>
      <w:r>
        <w:rPr>
          <w:rFonts w:ascii="Calisto MT" w:eastAsia="Times New Roman" w:hAnsi="Calisto MT" w:cs="Times New Roman"/>
          <w:lang w:eastAsia="fr-FR"/>
        </w:rPr>
        <w:t>.</w:t>
      </w:r>
      <w:r w:rsidRPr="00AD0204">
        <w:rPr>
          <w:rFonts w:ascii="Calisto MT" w:eastAsia="Times New Roman" w:hAnsi="Calisto MT" w:cs="Times New Roman"/>
          <w:lang w:eastAsia="fr-FR"/>
        </w:rPr>
        <w:t xml:space="preserve"> se plaint de ce qui se passe dans le monde, ou de ce qui arrive aux autres, mais cela n'a rien à voir avec un sentiment sincère de sympathie pour les autres.</w:t>
      </w:r>
    </w:p>
    <w:p w14:paraId="053C3886" w14:textId="77777777" w:rsidR="004C6722" w:rsidRDefault="004C6722" w:rsidP="004C6722">
      <w:pPr>
        <w:spacing w:after="0"/>
        <w:rPr>
          <w:rFonts w:ascii="Calisto MT" w:eastAsia="Times New Roman" w:hAnsi="Calisto MT" w:cs="Times New Roman"/>
          <w:lang w:eastAsia="fr-FR"/>
        </w:rPr>
      </w:pPr>
      <w:r w:rsidRPr="00AD0204">
        <w:rPr>
          <w:rFonts w:ascii="Calisto MT" w:eastAsia="Times New Roman" w:hAnsi="Calisto MT" w:cs="Times New Roman"/>
          <w:lang w:eastAsia="fr-FR"/>
        </w:rPr>
        <w:t xml:space="preserve">Cela n'a rien à voir avec le sentiment </w:t>
      </w:r>
      <w:proofErr w:type="spellStart"/>
      <w:r w:rsidRPr="00AD0204">
        <w:rPr>
          <w:rFonts w:ascii="Calisto MT" w:eastAsia="Times New Roman" w:hAnsi="Calisto MT" w:cs="Times New Roman"/>
          <w:lang w:eastAsia="fr-FR"/>
        </w:rPr>
        <w:t>d'injustice</w:t>
      </w:r>
      <w:proofErr w:type="spellEnd"/>
      <w:r w:rsidRPr="00AD0204">
        <w:rPr>
          <w:rFonts w:ascii="Calisto MT" w:eastAsia="Times New Roman" w:hAnsi="Calisto MT" w:cs="Times New Roman"/>
          <w:lang w:eastAsia="fr-FR"/>
        </w:rPr>
        <w:t xml:space="preserve"> que </w:t>
      </w:r>
      <w:proofErr w:type="spellStart"/>
      <w:r w:rsidRPr="00AD0204">
        <w:rPr>
          <w:rFonts w:ascii="Calisto MT" w:eastAsia="Times New Roman" w:hAnsi="Calisto MT" w:cs="Times New Roman"/>
          <w:lang w:eastAsia="fr-FR"/>
        </w:rPr>
        <w:t>l'on</w:t>
      </w:r>
      <w:proofErr w:type="spellEnd"/>
      <w:r w:rsidRPr="00AD0204">
        <w:rPr>
          <w:rFonts w:ascii="Calisto MT" w:eastAsia="Times New Roman" w:hAnsi="Calisto MT" w:cs="Times New Roman"/>
          <w:lang w:eastAsia="fr-FR"/>
        </w:rPr>
        <w:t xml:space="preserve"> </w:t>
      </w:r>
      <w:proofErr w:type="spellStart"/>
      <w:r w:rsidRPr="00AD0204">
        <w:rPr>
          <w:rFonts w:ascii="Calisto MT" w:eastAsia="Times New Roman" w:hAnsi="Calisto MT" w:cs="Times New Roman"/>
          <w:lang w:eastAsia="fr-FR"/>
        </w:rPr>
        <w:t>retrouve</w:t>
      </w:r>
      <w:proofErr w:type="spellEnd"/>
      <w:r w:rsidRPr="00AD0204">
        <w:rPr>
          <w:rFonts w:ascii="Calisto MT" w:eastAsia="Times New Roman" w:hAnsi="Calisto MT" w:cs="Times New Roman"/>
          <w:lang w:eastAsia="fr-FR"/>
        </w:rPr>
        <w:t xml:space="preserve"> dans </w:t>
      </w:r>
      <w:proofErr w:type="spellStart"/>
      <w:r w:rsidRPr="00AD0204">
        <w:rPr>
          <w:rFonts w:ascii="Calisto MT" w:eastAsia="Times New Roman" w:hAnsi="Calisto MT" w:cs="Times New Roman"/>
          <w:lang w:eastAsia="fr-FR"/>
        </w:rPr>
        <w:t>Carc</w:t>
      </w:r>
      <w:proofErr w:type="spellEnd"/>
      <w:r>
        <w:rPr>
          <w:rFonts w:ascii="Calisto MT" w:eastAsia="Times New Roman" w:hAnsi="Calisto MT" w:cs="Times New Roman"/>
          <w:lang w:eastAsia="fr-FR"/>
        </w:rPr>
        <w:t>.</w:t>
      </w:r>
      <w:r w:rsidRPr="00AD0204">
        <w:rPr>
          <w:rFonts w:ascii="Calisto MT" w:eastAsia="Times New Roman" w:hAnsi="Calisto MT" w:cs="Times New Roman"/>
          <w:lang w:eastAsia="fr-FR"/>
        </w:rPr>
        <w:t>, Nux-v</w:t>
      </w:r>
      <w:r>
        <w:rPr>
          <w:rFonts w:ascii="Calisto MT" w:eastAsia="Times New Roman" w:hAnsi="Calisto MT" w:cs="Times New Roman"/>
          <w:lang w:eastAsia="fr-FR"/>
        </w:rPr>
        <w:t>.</w:t>
      </w:r>
      <w:r w:rsidRPr="00AD0204">
        <w:rPr>
          <w:rFonts w:ascii="Calisto MT" w:eastAsia="Times New Roman" w:hAnsi="Calisto MT" w:cs="Times New Roman"/>
          <w:lang w:eastAsia="fr-FR"/>
        </w:rPr>
        <w:t xml:space="preserve"> </w:t>
      </w:r>
      <w:proofErr w:type="spellStart"/>
      <w:r w:rsidRPr="00AD0204">
        <w:rPr>
          <w:rFonts w:ascii="Calisto MT" w:eastAsia="Times New Roman" w:hAnsi="Calisto MT" w:cs="Times New Roman"/>
          <w:lang w:eastAsia="fr-FR"/>
        </w:rPr>
        <w:t>ou</w:t>
      </w:r>
      <w:proofErr w:type="spellEnd"/>
      <w:r w:rsidRPr="00AD0204">
        <w:rPr>
          <w:rFonts w:ascii="Calisto MT" w:eastAsia="Times New Roman" w:hAnsi="Calisto MT" w:cs="Times New Roman"/>
          <w:lang w:eastAsia="fr-FR"/>
        </w:rPr>
        <w:t xml:space="preserve"> </w:t>
      </w:r>
      <w:proofErr w:type="spellStart"/>
      <w:r w:rsidRPr="00AD0204">
        <w:rPr>
          <w:rFonts w:ascii="Calisto MT" w:eastAsia="Times New Roman" w:hAnsi="Calisto MT" w:cs="Times New Roman"/>
          <w:lang w:eastAsia="fr-FR"/>
        </w:rPr>
        <w:t>Caust</w:t>
      </w:r>
      <w:proofErr w:type="spellEnd"/>
      <w:r w:rsidRPr="00AD0204">
        <w:rPr>
          <w:rFonts w:ascii="Calisto MT" w:eastAsia="Times New Roman" w:hAnsi="Calisto MT" w:cs="Times New Roman"/>
          <w:lang w:eastAsia="fr-FR"/>
        </w:rPr>
        <w:t xml:space="preserve">. </w:t>
      </w:r>
      <w:r>
        <w:rPr>
          <w:rFonts w:ascii="Calisto MT" w:eastAsia="Times New Roman" w:hAnsi="Calisto MT" w:cs="Times New Roman"/>
          <w:lang w:eastAsia="fr-FR"/>
        </w:rPr>
        <w:t>Alum-</w:t>
      </w:r>
      <w:proofErr w:type="spellStart"/>
      <w:r>
        <w:rPr>
          <w:rFonts w:ascii="Calisto MT" w:eastAsia="Times New Roman" w:hAnsi="Calisto MT" w:cs="Times New Roman"/>
          <w:lang w:eastAsia="fr-FR"/>
        </w:rPr>
        <w:t>sil</w:t>
      </w:r>
      <w:proofErr w:type="spellEnd"/>
      <w:r>
        <w:rPr>
          <w:rFonts w:ascii="Calisto MT" w:eastAsia="Times New Roman" w:hAnsi="Calisto MT" w:cs="Times New Roman"/>
          <w:lang w:eastAsia="fr-FR"/>
        </w:rPr>
        <w:t>.</w:t>
      </w:r>
      <w:r w:rsidRPr="00AD0204">
        <w:rPr>
          <w:rFonts w:ascii="Calisto MT" w:eastAsia="Times New Roman" w:hAnsi="Calisto MT" w:cs="Times New Roman"/>
          <w:lang w:eastAsia="fr-FR"/>
        </w:rPr>
        <w:t xml:space="preserve"> est sensible à l'idée qu'il est difficile de vivre dans ce monde. Il est sensible à l'idée qu'il y a tant de pauvres gens autour de lui, des gens simples qui doivent souffrir et sont victimes d'autres beaucoup plus forts qu'eux. Ils sont sensibles à l'idée que d'autres peuvent profiter d'eux. Ils s'identifient à ces personnes. C'est une façon de vous dire </w:t>
      </w:r>
    </w:p>
    <w:p w14:paraId="72511C1B" w14:textId="77777777" w:rsidR="004C6722" w:rsidRDefault="004C6722" w:rsidP="004C6722">
      <w:pPr>
        <w:spacing w:after="0"/>
        <w:rPr>
          <w:rFonts w:ascii="Calisto MT" w:eastAsia="Times New Roman" w:hAnsi="Calisto MT" w:cs="Times New Roman"/>
          <w:lang w:eastAsia="fr-FR"/>
        </w:rPr>
      </w:pPr>
    </w:p>
    <w:p w14:paraId="2CB03730" w14:textId="77777777" w:rsidR="004C6722" w:rsidRPr="00AD0204" w:rsidRDefault="004C6722" w:rsidP="004C6722">
      <w:pPr>
        <w:spacing w:after="0"/>
        <w:rPr>
          <w:rFonts w:ascii="Calisto MT" w:eastAsia="Times New Roman" w:hAnsi="Calisto MT" w:cs="Times New Roman"/>
          <w:lang w:eastAsia="fr-FR"/>
        </w:rPr>
      </w:pPr>
      <w:proofErr w:type="gramStart"/>
      <w:r w:rsidRPr="00AD0204">
        <w:rPr>
          <w:rFonts w:ascii="Calisto MT" w:eastAsia="Times New Roman" w:hAnsi="Calisto MT" w:cs="Times New Roman"/>
          <w:lang w:eastAsia="fr-FR"/>
        </w:rPr>
        <w:t>indirectement :</w:t>
      </w:r>
      <w:proofErr w:type="gramEnd"/>
      <w:r w:rsidRPr="00AD0204">
        <w:rPr>
          <w:rFonts w:ascii="Calisto MT" w:eastAsia="Times New Roman" w:hAnsi="Calisto MT" w:cs="Times New Roman"/>
          <w:lang w:eastAsia="fr-FR"/>
        </w:rPr>
        <w:t xml:space="preserve"> "Je ne suis pas compétent ou capable. Je suis une personne tellement pauvre et je sais par définition que mon corps est comme ça." C'est la déclaration d'une personne qui n'a pas beaucoup de possibilités. "Ce que je dois faire, c'est me défendre du mieux possible face à ce monde supérieur."</w:t>
      </w:r>
    </w:p>
    <w:p w14:paraId="7F41FE2E" w14:textId="77777777" w:rsidR="004C6722" w:rsidRPr="00AD0204" w:rsidRDefault="004C6722" w:rsidP="004C6722">
      <w:pPr>
        <w:spacing w:after="0"/>
        <w:rPr>
          <w:rFonts w:ascii="Calisto MT" w:eastAsia="Times New Roman" w:hAnsi="Calisto MT" w:cs="Times New Roman"/>
          <w:lang w:eastAsia="fr-FR"/>
        </w:rPr>
      </w:pPr>
    </w:p>
    <w:p w14:paraId="21C1316F" w14:textId="77777777" w:rsidR="004C6722" w:rsidRPr="00AD0204" w:rsidRDefault="004C6722" w:rsidP="004C6722">
      <w:pPr>
        <w:spacing w:after="0"/>
        <w:rPr>
          <w:rFonts w:ascii="Calisto MT" w:eastAsia="Times New Roman" w:hAnsi="Calisto MT" w:cs="Times New Roman"/>
          <w:color w:val="7030A0"/>
          <w:lang w:eastAsia="fr-FR"/>
        </w:rPr>
      </w:pPr>
      <w:r w:rsidRPr="00ED5C1C">
        <w:rPr>
          <w:rFonts w:ascii="Calisto MT" w:eastAsia="Times New Roman" w:hAnsi="Calisto MT" w:cs="Times New Roman"/>
          <w:color w:val="7030A0"/>
          <w:u w:val="single"/>
          <w:lang w:eastAsia="fr-FR"/>
        </w:rPr>
        <w:t>Injustice dans les cas </w:t>
      </w:r>
    </w:p>
    <w:p w14:paraId="0B923995" w14:textId="77777777" w:rsidR="004C6722" w:rsidRPr="00AD0204" w:rsidRDefault="004C6722" w:rsidP="004C6722">
      <w:pPr>
        <w:pStyle w:val="Paragraphedeliste"/>
        <w:numPr>
          <w:ilvl w:val="0"/>
          <w:numId w:val="213"/>
        </w:numPr>
        <w:spacing w:after="0" w:line="240" w:lineRule="auto"/>
        <w:rPr>
          <w:rFonts w:ascii="Calisto MT" w:eastAsia="Times New Roman" w:hAnsi="Calisto MT"/>
          <w:color w:val="7030A0"/>
          <w:lang w:eastAsia="fr-FR"/>
        </w:rPr>
      </w:pPr>
      <w:r>
        <w:rPr>
          <w:rFonts w:ascii="Calisto MT" w:eastAsia="Times New Roman" w:hAnsi="Calisto MT"/>
          <w:color w:val="7030A0"/>
          <w:lang w:eastAsia="fr-FR"/>
        </w:rPr>
        <w:lastRenderedPageBreak/>
        <w:t xml:space="preserve">Cas </w:t>
      </w:r>
      <w:r w:rsidRPr="00AD0204">
        <w:rPr>
          <w:rFonts w:ascii="Calisto MT" w:eastAsia="Times New Roman" w:hAnsi="Calisto MT"/>
          <w:color w:val="7030A0"/>
          <w:lang w:eastAsia="fr-FR"/>
        </w:rPr>
        <w:t>2 : ‘</w:t>
      </w:r>
      <w:r>
        <w:rPr>
          <w:rFonts w:ascii="Calisto MT" w:eastAsia="Times New Roman" w:hAnsi="Calisto MT"/>
          <w:color w:val="7030A0"/>
          <w:lang w:eastAsia="fr-FR"/>
        </w:rPr>
        <w:t xml:space="preserve">ses </w:t>
      </w:r>
      <w:r w:rsidRPr="00AD0204">
        <w:rPr>
          <w:rFonts w:ascii="Calisto MT" w:eastAsia="Times New Roman" w:hAnsi="Calisto MT"/>
          <w:color w:val="7030A0"/>
          <w:lang w:eastAsia="fr-FR"/>
        </w:rPr>
        <w:t xml:space="preserve">parents n’aimaient pas ses amis… </w:t>
      </w:r>
      <w:r w:rsidRPr="00AD0204">
        <w:rPr>
          <w:rFonts w:ascii="Calisto MT" w:hAnsi="Calisto MT"/>
          <w:color w:val="7030A0"/>
        </w:rPr>
        <w:t>Elle s’est sentie coupable et inconfortable vis à vis de ses amis’</w:t>
      </w:r>
    </w:p>
    <w:p w14:paraId="03B7BCD5" w14:textId="77777777" w:rsidR="004C6722" w:rsidRPr="00AD0204" w:rsidRDefault="004C6722" w:rsidP="004C6722">
      <w:pPr>
        <w:pStyle w:val="Paragraphedeliste"/>
        <w:numPr>
          <w:ilvl w:val="0"/>
          <w:numId w:val="213"/>
        </w:numPr>
        <w:spacing w:after="0" w:line="240" w:lineRule="auto"/>
        <w:rPr>
          <w:rFonts w:ascii="Calisto MT" w:eastAsia="Times New Roman" w:hAnsi="Calisto MT"/>
          <w:color w:val="7030A0"/>
          <w:lang w:eastAsia="fr-FR"/>
        </w:rPr>
      </w:pPr>
      <w:r w:rsidRPr="00AD0204">
        <w:rPr>
          <w:rFonts w:ascii="Calisto MT" w:eastAsia="Times New Roman" w:hAnsi="Calisto MT"/>
          <w:color w:val="7030A0"/>
          <w:lang w:eastAsia="fr-FR"/>
        </w:rPr>
        <w:t>Mon cas : ‘Son frère avait le droit de tout faire, c'était une question de deux poids et deux mesures.’</w:t>
      </w:r>
    </w:p>
    <w:p w14:paraId="3AD3F798" w14:textId="77777777" w:rsidR="004C6722" w:rsidRPr="00AD0204" w:rsidRDefault="004C6722" w:rsidP="004C6722">
      <w:pPr>
        <w:spacing w:after="0"/>
        <w:rPr>
          <w:rFonts w:ascii="Calisto MT" w:eastAsia="Times New Roman" w:hAnsi="Calisto MT" w:cs="Times New Roman"/>
          <w:b/>
          <w:bCs/>
          <w:lang w:eastAsia="fr-FR"/>
        </w:rPr>
      </w:pPr>
    </w:p>
    <w:p w14:paraId="70CE4F3E" w14:textId="77777777" w:rsidR="004C6722" w:rsidRDefault="004C6722" w:rsidP="004C6722">
      <w:pPr>
        <w:pStyle w:val="Paragraphedeliste"/>
        <w:numPr>
          <w:ilvl w:val="0"/>
          <w:numId w:val="212"/>
        </w:numPr>
        <w:spacing w:after="0" w:line="240" w:lineRule="auto"/>
        <w:rPr>
          <w:rFonts w:ascii="Calisto MT" w:eastAsia="Times New Roman" w:hAnsi="Calisto MT"/>
          <w:b/>
          <w:bCs/>
          <w:color w:val="CC0000"/>
          <w:lang w:eastAsia="fr-FR"/>
        </w:rPr>
      </w:pPr>
      <w:r w:rsidRPr="004776D7">
        <w:rPr>
          <w:rFonts w:ascii="Calisto MT" w:eastAsia="Times New Roman" w:hAnsi="Calisto MT"/>
          <w:b/>
          <w:bCs/>
          <w:color w:val="CC0000"/>
          <w:lang w:eastAsia="fr-FR"/>
        </w:rPr>
        <w:t>Conscients de leur fragilité</w:t>
      </w:r>
    </w:p>
    <w:p w14:paraId="35C2F33D" w14:textId="77777777" w:rsidR="004C6722" w:rsidRPr="004776D7" w:rsidRDefault="004C6722" w:rsidP="004C6722">
      <w:pPr>
        <w:pStyle w:val="Paragraphedeliste"/>
        <w:rPr>
          <w:rFonts w:ascii="Calisto MT" w:eastAsia="Times New Roman" w:hAnsi="Calisto MT"/>
          <w:b/>
          <w:bCs/>
          <w:color w:val="CC0000"/>
          <w:lang w:eastAsia="fr-FR"/>
        </w:rPr>
      </w:pPr>
    </w:p>
    <w:p w14:paraId="12FA2C6D" w14:textId="77777777" w:rsidR="004C6722" w:rsidRPr="00AD0204" w:rsidRDefault="004C6722" w:rsidP="004C6722">
      <w:pPr>
        <w:spacing w:after="0"/>
        <w:rPr>
          <w:rFonts w:ascii="Calisto MT" w:eastAsia="Times New Roman" w:hAnsi="Calisto MT" w:cs="Times New Roman"/>
          <w:lang w:eastAsia="fr-FR"/>
        </w:rPr>
      </w:pPr>
      <w:r w:rsidRPr="00AD0204">
        <w:rPr>
          <w:rFonts w:ascii="Calisto MT" w:eastAsia="Times New Roman" w:hAnsi="Calisto MT" w:cs="Times New Roman"/>
          <w:lang w:eastAsia="fr-FR"/>
        </w:rPr>
        <w:t>Leur insécurité est liée à cette idée d'être fragile, de ne pas pouvoir être performant. En réalité, il s'agit plutôt de la façon dont ils gèrent leurs émotions liées à l'incapacité de performer, et c'est différent. Mais c'est surtout la conscience de leur fragilité qui incite ces personnes à être si défensives.</w:t>
      </w:r>
    </w:p>
    <w:p w14:paraId="22870D18" w14:textId="77777777" w:rsidR="004C6722" w:rsidRPr="00AD0204" w:rsidRDefault="004C6722" w:rsidP="004C6722">
      <w:pPr>
        <w:spacing w:after="0"/>
        <w:rPr>
          <w:rFonts w:ascii="Calisto MT" w:eastAsia="Times New Roman" w:hAnsi="Calisto MT" w:cs="Times New Roman"/>
          <w:lang w:eastAsia="fr-FR"/>
        </w:rPr>
      </w:pPr>
      <w:r w:rsidRPr="00AD0204">
        <w:rPr>
          <w:rFonts w:ascii="Calisto MT" w:eastAsia="Times New Roman" w:hAnsi="Calisto MT" w:cs="Times New Roman"/>
          <w:lang w:eastAsia="fr-FR"/>
        </w:rPr>
        <w:t>Le sentiment d'insécurité dans le cas d'</w:t>
      </w:r>
      <w:r>
        <w:rPr>
          <w:rFonts w:ascii="Calisto MT" w:eastAsia="Times New Roman" w:hAnsi="Calisto MT" w:cs="Times New Roman"/>
          <w:lang w:eastAsia="fr-FR"/>
        </w:rPr>
        <w:t>A</w:t>
      </w:r>
      <w:r w:rsidRPr="00AD0204">
        <w:rPr>
          <w:rFonts w:ascii="Calisto MT" w:eastAsia="Times New Roman" w:hAnsi="Calisto MT" w:cs="Times New Roman"/>
          <w:lang w:eastAsia="fr-FR"/>
        </w:rPr>
        <w:t>lumina silicata diffère de celui des alumines en général. Dans le cas d'</w:t>
      </w:r>
      <w:r>
        <w:rPr>
          <w:rFonts w:ascii="Calisto MT" w:eastAsia="Times New Roman" w:hAnsi="Calisto MT" w:cs="Times New Roman"/>
          <w:lang w:eastAsia="fr-FR"/>
        </w:rPr>
        <w:t>A</w:t>
      </w:r>
      <w:r w:rsidRPr="00AD0204">
        <w:rPr>
          <w:rFonts w:ascii="Calisto MT" w:eastAsia="Times New Roman" w:hAnsi="Calisto MT" w:cs="Times New Roman"/>
          <w:lang w:eastAsia="fr-FR"/>
        </w:rPr>
        <w:t>lumina</w:t>
      </w:r>
      <w:r>
        <w:rPr>
          <w:rFonts w:ascii="Calisto MT" w:eastAsia="Times New Roman" w:hAnsi="Calisto MT" w:cs="Times New Roman"/>
          <w:lang w:eastAsia="fr-FR"/>
        </w:rPr>
        <w:t xml:space="preserve"> </w:t>
      </w:r>
      <w:r w:rsidRPr="00AD0204">
        <w:rPr>
          <w:rFonts w:ascii="Calisto MT" w:eastAsia="Times New Roman" w:hAnsi="Calisto MT" w:cs="Times New Roman"/>
          <w:lang w:eastAsia="fr-FR"/>
        </w:rPr>
        <w:t xml:space="preserve">silicata, il s'agit en fait d'une idée de sa propre fragilité. Dans le cas des autres aluminas, c'est le sentiment d'être incapable d'avoir une identité propre. Le concept de </w:t>
      </w:r>
      <w:proofErr w:type="spellStart"/>
      <w:r w:rsidRPr="00AD0204">
        <w:rPr>
          <w:rFonts w:ascii="Calisto MT" w:eastAsia="Times New Roman" w:hAnsi="Calisto MT" w:cs="Times New Roman"/>
          <w:lang w:eastAsia="fr-FR"/>
        </w:rPr>
        <w:t>fragilité</w:t>
      </w:r>
      <w:proofErr w:type="spellEnd"/>
      <w:r w:rsidRPr="00AD0204">
        <w:rPr>
          <w:rFonts w:ascii="Calisto MT" w:eastAsia="Times New Roman" w:hAnsi="Calisto MT" w:cs="Times New Roman"/>
          <w:lang w:eastAsia="fr-FR"/>
        </w:rPr>
        <w:t xml:space="preserve"> dans </w:t>
      </w:r>
      <w:r>
        <w:rPr>
          <w:rFonts w:ascii="Calisto MT" w:eastAsia="Times New Roman" w:hAnsi="Calisto MT" w:cs="Times New Roman"/>
          <w:lang w:eastAsia="fr-FR"/>
        </w:rPr>
        <w:t>Alum-</w:t>
      </w:r>
      <w:proofErr w:type="spellStart"/>
      <w:r>
        <w:rPr>
          <w:rFonts w:ascii="Calisto MT" w:eastAsia="Times New Roman" w:hAnsi="Calisto MT" w:cs="Times New Roman"/>
          <w:lang w:eastAsia="fr-FR"/>
        </w:rPr>
        <w:t>sil</w:t>
      </w:r>
      <w:proofErr w:type="spellEnd"/>
      <w:r>
        <w:rPr>
          <w:rFonts w:ascii="Calisto MT" w:eastAsia="Times New Roman" w:hAnsi="Calisto MT" w:cs="Times New Roman"/>
          <w:lang w:eastAsia="fr-FR"/>
        </w:rPr>
        <w:t>.</w:t>
      </w:r>
      <w:r w:rsidRPr="00AD0204">
        <w:rPr>
          <w:rFonts w:ascii="Calisto MT" w:eastAsia="Times New Roman" w:hAnsi="Calisto MT" w:cs="Times New Roman"/>
          <w:lang w:eastAsia="fr-FR"/>
        </w:rPr>
        <w:t xml:space="preserve"> est beaucoup plus fort que dans les autres Aluminas.</w:t>
      </w:r>
    </w:p>
    <w:p w14:paraId="320E0DBD" w14:textId="77777777" w:rsidR="004C6722" w:rsidRPr="00AD0204" w:rsidRDefault="004C6722" w:rsidP="004C6722">
      <w:pPr>
        <w:spacing w:after="0"/>
        <w:rPr>
          <w:rFonts w:ascii="Calisto MT" w:eastAsia="Times New Roman" w:hAnsi="Calisto MT" w:cs="Times New Roman"/>
          <w:lang w:eastAsia="fr-FR"/>
        </w:rPr>
      </w:pPr>
    </w:p>
    <w:p w14:paraId="6031D217" w14:textId="77777777" w:rsidR="004C6722" w:rsidRPr="00AD0204" w:rsidRDefault="004C6722" w:rsidP="004C6722">
      <w:pPr>
        <w:spacing w:after="0"/>
        <w:rPr>
          <w:rFonts w:ascii="Calisto MT" w:eastAsia="Times New Roman" w:hAnsi="Calisto MT" w:cs="Times New Roman"/>
          <w:color w:val="7030A0"/>
          <w:lang w:eastAsia="fr-FR"/>
        </w:rPr>
      </w:pPr>
      <w:r w:rsidRPr="00ED5C1C">
        <w:rPr>
          <w:rFonts w:ascii="Calisto MT" w:eastAsia="Times New Roman" w:hAnsi="Calisto MT" w:cs="Times New Roman"/>
          <w:color w:val="7030A0"/>
          <w:u w:val="single"/>
          <w:lang w:eastAsia="fr-FR"/>
        </w:rPr>
        <w:t>Conscients de leur fragilité dans les cas</w:t>
      </w:r>
      <w:r w:rsidRPr="00AD0204">
        <w:rPr>
          <w:rFonts w:ascii="Calisto MT" w:eastAsia="Times New Roman" w:hAnsi="Calisto MT" w:cs="Times New Roman"/>
          <w:color w:val="7030A0"/>
          <w:lang w:eastAsia="fr-FR"/>
        </w:rPr>
        <w:t> </w:t>
      </w:r>
    </w:p>
    <w:p w14:paraId="7255B2AA" w14:textId="77777777" w:rsidR="004C6722" w:rsidRPr="00AD0204" w:rsidRDefault="004C6722" w:rsidP="004C6722">
      <w:pPr>
        <w:pStyle w:val="Paragraphedeliste"/>
        <w:numPr>
          <w:ilvl w:val="0"/>
          <w:numId w:val="214"/>
        </w:numPr>
        <w:spacing w:after="0" w:line="240" w:lineRule="auto"/>
        <w:rPr>
          <w:rFonts w:ascii="Calisto MT" w:eastAsia="Times New Roman" w:hAnsi="Calisto MT"/>
          <w:color w:val="7030A0"/>
          <w:lang w:eastAsia="fr-FR"/>
        </w:rPr>
      </w:pPr>
      <w:r>
        <w:rPr>
          <w:rFonts w:ascii="Calisto MT" w:eastAsia="Times New Roman" w:hAnsi="Calisto MT"/>
          <w:color w:val="7030A0"/>
          <w:lang w:eastAsia="fr-FR"/>
        </w:rPr>
        <w:t xml:space="preserve">Cas </w:t>
      </w:r>
      <w:r w:rsidRPr="00AD0204">
        <w:rPr>
          <w:rFonts w:ascii="Calisto MT" w:eastAsia="Times New Roman" w:hAnsi="Calisto MT"/>
          <w:color w:val="7030A0"/>
          <w:lang w:eastAsia="fr-FR"/>
        </w:rPr>
        <w:t>2 : ‘Elle a même senti la nécessité d’aller en Israël pour approfondir sa foi et mieux correspondre aux souhaits des parents.’ C’est plutôt une question d’identité : ‘Avec confusion d’identité, elle est forcée d’être une autre personne. Elle doit être d’une certaine façon.’</w:t>
      </w:r>
    </w:p>
    <w:p w14:paraId="5CB41CB1" w14:textId="77777777" w:rsidR="004C6722" w:rsidRPr="00AD0204" w:rsidRDefault="004C6722" w:rsidP="004C6722">
      <w:pPr>
        <w:pStyle w:val="Paragraphedeliste"/>
        <w:numPr>
          <w:ilvl w:val="0"/>
          <w:numId w:val="215"/>
        </w:numPr>
        <w:spacing w:after="0" w:line="240" w:lineRule="auto"/>
        <w:rPr>
          <w:rFonts w:ascii="Calisto MT" w:eastAsia="Times New Roman" w:hAnsi="Calisto MT"/>
          <w:color w:val="7030A0"/>
          <w:lang w:eastAsia="fr-FR"/>
        </w:rPr>
      </w:pPr>
      <w:r>
        <w:rPr>
          <w:rFonts w:ascii="Calisto MT" w:eastAsia="Times New Roman" w:hAnsi="Calisto MT"/>
          <w:color w:val="7030A0"/>
          <w:lang w:eastAsia="fr-FR"/>
        </w:rPr>
        <w:t xml:space="preserve">Cas </w:t>
      </w:r>
      <w:r w:rsidRPr="00AD0204">
        <w:rPr>
          <w:rFonts w:ascii="Calisto MT" w:eastAsia="Times New Roman" w:hAnsi="Calisto MT"/>
          <w:color w:val="7030A0"/>
          <w:lang w:eastAsia="fr-FR"/>
        </w:rPr>
        <w:t>3 : ‘santé fragile’, ‘’se séparer de ma mère était insupportable’ – mais aussi problème d’identité : pouvoir être une fille attirante oui ou non</w:t>
      </w:r>
    </w:p>
    <w:p w14:paraId="04BD92BD" w14:textId="77777777" w:rsidR="004C6722" w:rsidRDefault="004C6722" w:rsidP="004C6722">
      <w:pPr>
        <w:pStyle w:val="Paragraphedeliste"/>
        <w:numPr>
          <w:ilvl w:val="0"/>
          <w:numId w:val="215"/>
        </w:numPr>
        <w:spacing w:after="0" w:line="240" w:lineRule="auto"/>
        <w:rPr>
          <w:rFonts w:ascii="Calisto MT" w:eastAsia="Times New Roman" w:hAnsi="Calisto MT"/>
          <w:color w:val="7030A0"/>
          <w:lang w:eastAsia="fr-FR"/>
        </w:rPr>
      </w:pPr>
      <w:r w:rsidRPr="00AD0204">
        <w:rPr>
          <w:rFonts w:ascii="Calisto MT" w:eastAsia="Times New Roman" w:hAnsi="Calisto MT"/>
          <w:color w:val="7030A0"/>
          <w:lang w:eastAsia="fr-FR"/>
        </w:rPr>
        <w:t>Mon cas : la fragilité se montre vis-à-vis son isol</w:t>
      </w:r>
      <w:r>
        <w:rPr>
          <w:rFonts w:ascii="Calisto MT" w:eastAsia="Times New Roman" w:hAnsi="Calisto MT"/>
          <w:color w:val="7030A0"/>
          <w:lang w:eastAsia="fr-FR"/>
        </w:rPr>
        <w:t>ement</w:t>
      </w:r>
      <w:r w:rsidRPr="00AD0204">
        <w:rPr>
          <w:rFonts w:ascii="Calisto MT" w:eastAsia="Times New Roman" w:hAnsi="Calisto MT"/>
          <w:color w:val="7030A0"/>
          <w:lang w:eastAsia="fr-FR"/>
        </w:rPr>
        <w:t>, d’abord de ses parents, puis dans son mariage (‘Elle se sent déprimée parce qu'elle se sent isolée à la maison, les enfants se disputent beaucoup et le mari est constamment assis devant son ordinateur. Elle pleure facilement…)</w:t>
      </w:r>
    </w:p>
    <w:p w14:paraId="77B3075E" w14:textId="77777777" w:rsidR="004C6722" w:rsidRDefault="004C6722" w:rsidP="004C6722">
      <w:pPr>
        <w:rPr>
          <w:rFonts w:ascii="Calisto MT" w:eastAsia="Times New Roman" w:hAnsi="Calisto MT" w:cs="Times New Roman"/>
          <w:color w:val="7030A0"/>
          <w:lang w:eastAsia="fr-FR"/>
        </w:rPr>
      </w:pPr>
    </w:p>
    <w:p w14:paraId="2A2E8F85" w14:textId="77777777" w:rsidR="004C6722" w:rsidRPr="00AD0204" w:rsidRDefault="004C6722" w:rsidP="004C6722">
      <w:pPr>
        <w:spacing w:after="0"/>
        <w:rPr>
          <w:rFonts w:ascii="Calisto MT" w:eastAsia="Times New Roman" w:hAnsi="Calisto MT" w:cs="Times New Roman"/>
          <w:lang w:eastAsia="fr-FR"/>
        </w:rPr>
      </w:pPr>
    </w:p>
    <w:p w14:paraId="5744AA38" w14:textId="77777777" w:rsidR="004C6722" w:rsidRDefault="004C6722" w:rsidP="004C6722">
      <w:pPr>
        <w:pStyle w:val="Paragraphedeliste"/>
        <w:numPr>
          <w:ilvl w:val="0"/>
          <w:numId w:val="212"/>
        </w:numPr>
        <w:spacing w:after="0" w:line="240" w:lineRule="auto"/>
        <w:rPr>
          <w:rFonts w:ascii="Calisto MT" w:eastAsia="Times New Roman" w:hAnsi="Calisto MT"/>
          <w:b/>
          <w:bCs/>
          <w:color w:val="CC0000"/>
          <w:lang w:eastAsia="fr-FR"/>
        </w:rPr>
      </w:pPr>
      <w:r w:rsidRPr="004776D7">
        <w:rPr>
          <w:rFonts w:ascii="Calisto MT" w:eastAsia="Times New Roman" w:hAnsi="Calisto MT"/>
          <w:b/>
          <w:bCs/>
          <w:color w:val="CC0000"/>
          <w:lang w:eastAsia="fr-FR"/>
        </w:rPr>
        <w:t>Limitant leur environnement</w:t>
      </w:r>
    </w:p>
    <w:p w14:paraId="00431C6F" w14:textId="77777777" w:rsidR="004C6722" w:rsidRPr="004776D7" w:rsidRDefault="004C6722" w:rsidP="004C6722">
      <w:pPr>
        <w:pStyle w:val="Paragraphedeliste"/>
        <w:rPr>
          <w:rFonts w:ascii="Calisto MT" w:eastAsia="Times New Roman" w:hAnsi="Calisto MT"/>
          <w:b/>
          <w:bCs/>
          <w:color w:val="CC0000"/>
          <w:lang w:eastAsia="fr-FR"/>
        </w:rPr>
      </w:pPr>
    </w:p>
    <w:p w14:paraId="29A68BFE" w14:textId="77777777" w:rsidR="004C6722" w:rsidRPr="00AD0204" w:rsidRDefault="004C6722" w:rsidP="004C6722">
      <w:pPr>
        <w:spacing w:after="0"/>
        <w:rPr>
          <w:rFonts w:ascii="Calisto MT" w:eastAsia="Times New Roman" w:hAnsi="Calisto MT" w:cs="Times New Roman"/>
          <w:lang w:eastAsia="fr-FR"/>
        </w:rPr>
      </w:pPr>
      <w:r w:rsidRPr="00AD0204">
        <w:rPr>
          <w:rFonts w:ascii="Calisto MT" w:eastAsia="Times New Roman" w:hAnsi="Calisto MT" w:cs="Times New Roman"/>
          <w:lang w:eastAsia="fr-FR"/>
        </w:rPr>
        <w:t>L'attitude des alumina</w:t>
      </w:r>
      <w:r>
        <w:rPr>
          <w:rFonts w:ascii="Calisto MT" w:eastAsia="Times New Roman" w:hAnsi="Calisto MT" w:cs="Times New Roman"/>
          <w:lang w:eastAsia="fr-FR"/>
        </w:rPr>
        <w:t xml:space="preserve"> </w:t>
      </w:r>
      <w:r w:rsidRPr="00AD0204">
        <w:rPr>
          <w:rFonts w:ascii="Calisto MT" w:eastAsia="Times New Roman" w:hAnsi="Calisto MT" w:cs="Times New Roman"/>
          <w:lang w:eastAsia="fr-FR"/>
        </w:rPr>
        <w:t>silicata consiste à rétrécir leur environnement et à réduire leur relation au monde. C'est un concept important pour ce remède.</w:t>
      </w:r>
    </w:p>
    <w:p w14:paraId="7555558E" w14:textId="77777777" w:rsidR="004C6722" w:rsidRPr="00AD0204" w:rsidRDefault="004C6722" w:rsidP="004C6722">
      <w:pPr>
        <w:spacing w:after="0"/>
        <w:rPr>
          <w:rFonts w:ascii="Calisto MT" w:eastAsia="Times New Roman" w:hAnsi="Calisto MT" w:cs="Times New Roman"/>
          <w:lang w:eastAsia="fr-FR"/>
        </w:rPr>
      </w:pPr>
    </w:p>
    <w:p w14:paraId="65C01F58" w14:textId="77777777" w:rsidR="004C6722" w:rsidRPr="00ED5C1C" w:rsidRDefault="004C6722" w:rsidP="004C6722">
      <w:pPr>
        <w:spacing w:after="0"/>
        <w:rPr>
          <w:rFonts w:ascii="Calisto MT" w:eastAsia="Times New Roman" w:hAnsi="Calisto MT" w:cs="Times New Roman"/>
          <w:color w:val="7030A0"/>
          <w:u w:val="single"/>
          <w:lang w:eastAsia="fr-FR"/>
        </w:rPr>
      </w:pPr>
      <w:r w:rsidRPr="00ED5C1C">
        <w:rPr>
          <w:rFonts w:ascii="Calisto MT" w:eastAsia="Times New Roman" w:hAnsi="Calisto MT" w:cs="Times New Roman"/>
          <w:color w:val="7030A0"/>
          <w:u w:val="single"/>
          <w:lang w:eastAsia="fr-FR"/>
        </w:rPr>
        <w:t>Limitant leur environnement dans les cas </w:t>
      </w:r>
    </w:p>
    <w:p w14:paraId="167F6F6D" w14:textId="77777777" w:rsidR="004C6722" w:rsidRPr="00AD0204" w:rsidRDefault="004C6722" w:rsidP="004C6722">
      <w:pPr>
        <w:pStyle w:val="Paragraphedeliste"/>
        <w:numPr>
          <w:ilvl w:val="0"/>
          <w:numId w:val="216"/>
        </w:numPr>
        <w:spacing w:after="0" w:line="240" w:lineRule="auto"/>
        <w:rPr>
          <w:rFonts w:ascii="Calisto MT" w:eastAsia="Times New Roman" w:hAnsi="Calisto MT"/>
          <w:color w:val="7030A0"/>
          <w:lang w:eastAsia="fr-FR"/>
        </w:rPr>
      </w:pPr>
      <w:r>
        <w:rPr>
          <w:rFonts w:ascii="Calisto MT" w:eastAsia="Times New Roman" w:hAnsi="Calisto MT"/>
          <w:color w:val="7030A0"/>
          <w:lang w:eastAsia="fr-FR"/>
        </w:rPr>
        <w:t xml:space="preserve">Cas </w:t>
      </w:r>
      <w:r w:rsidRPr="00AD0204">
        <w:rPr>
          <w:rFonts w:ascii="Calisto MT" w:eastAsia="Times New Roman" w:hAnsi="Calisto MT"/>
          <w:color w:val="7030A0"/>
          <w:lang w:eastAsia="fr-FR"/>
        </w:rPr>
        <w:t>2 : ‘Je suis déconnecté avec le monde’</w:t>
      </w:r>
    </w:p>
    <w:p w14:paraId="31E27720" w14:textId="77777777" w:rsidR="004C6722" w:rsidRPr="00AD0204" w:rsidRDefault="004C6722" w:rsidP="004C6722">
      <w:pPr>
        <w:pStyle w:val="Paragraphedeliste"/>
        <w:numPr>
          <w:ilvl w:val="0"/>
          <w:numId w:val="216"/>
        </w:numPr>
        <w:spacing w:after="0" w:line="240" w:lineRule="auto"/>
        <w:rPr>
          <w:rFonts w:ascii="Calisto MT" w:eastAsia="Times New Roman" w:hAnsi="Calisto MT"/>
          <w:color w:val="7030A0"/>
          <w:lang w:eastAsia="fr-FR"/>
        </w:rPr>
      </w:pPr>
      <w:r>
        <w:rPr>
          <w:rFonts w:ascii="Calisto MT" w:eastAsia="Times New Roman" w:hAnsi="Calisto MT"/>
          <w:color w:val="7030A0"/>
          <w:lang w:eastAsia="fr-FR"/>
        </w:rPr>
        <w:t xml:space="preserve">Cas </w:t>
      </w:r>
      <w:r w:rsidRPr="00AD0204">
        <w:rPr>
          <w:rFonts w:ascii="Calisto MT" w:eastAsia="Times New Roman" w:hAnsi="Calisto MT"/>
          <w:color w:val="7030A0"/>
          <w:lang w:eastAsia="fr-FR"/>
        </w:rPr>
        <w:t>2 : ‘La seule façon de guérir est de rester inactive et de rester au lit’</w:t>
      </w:r>
    </w:p>
    <w:p w14:paraId="5800C7E3" w14:textId="77777777" w:rsidR="004C6722" w:rsidRPr="00AD0204" w:rsidRDefault="004C6722" w:rsidP="004C6722">
      <w:pPr>
        <w:pStyle w:val="Paragraphedeliste"/>
        <w:numPr>
          <w:ilvl w:val="0"/>
          <w:numId w:val="216"/>
        </w:numPr>
        <w:spacing w:after="0" w:line="240" w:lineRule="auto"/>
        <w:rPr>
          <w:rFonts w:ascii="Calisto MT" w:eastAsia="Times New Roman" w:hAnsi="Calisto MT"/>
          <w:color w:val="7030A0"/>
          <w:lang w:eastAsia="fr-FR"/>
        </w:rPr>
      </w:pPr>
      <w:r>
        <w:rPr>
          <w:rFonts w:ascii="Calisto MT" w:eastAsia="Times New Roman" w:hAnsi="Calisto MT"/>
          <w:color w:val="7030A0"/>
          <w:lang w:eastAsia="fr-FR"/>
        </w:rPr>
        <w:t xml:space="preserve">Cas </w:t>
      </w:r>
      <w:r w:rsidRPr="00AD0204">
        <w:rPr>
          <w:rFonts w:ascii="Calisto MT" w:eastAsia="Times New Roman" w:hAnsi="Calisto MT"/>
          <w:color w:val="7030A0"/>
          <w:lang w:eastAsia="fr-FR"/>
        </w:rPr>
        <w:t>3 : ‘Se séparer de ma mère était insupportable’</w:t>
      </w:r>
    </w:p>
    <w:p w14:paraId="31013153" w14:textId="77777777" w:rsidR="004C6722" w:rsidRPr="00AD0204" w:rsidRDefault="004C6722" w:rsidP="004C6722">
      <w:pPr>
        <w:pStyle w:val="Paragraphedeliste"/>
        <w:numPr>
          <w:ilvl w:val="0"/>
          <w:numId w:val="216"/>
        </w:numPr>
        <w:spacing w:after="0" w:line="240" w:lineRule="auto"/>
        <w:rPr>
          <w:rFonts w:ascii="Calisto MT" w:eastAsia="Times New Roman" w:hAnsi="Calisto MT"/>
          <w:color w:val="7030A0"/>
          <w:lang w:eastAsia="fr-FR"/>
        </w:rPr>
      </w:pPr>
      <w:r>
        <w:rPr>
          <w:rFonts w:ascii="Calisto MT" w:eastAsia="Times New Roman" w:hAnsi="Calisto MT"/>
          <w:color w:val="7030A0"/>
          <w:lang w:eastAsia="fr-FR"/>
        </w:rPr>
        <w:t xml:space="preserve">Cas </w:t>
      </w:r>
      <w:r w:rsidRPr="00AD0204">
        <w:rPr>
          <w:rFonts w:ascii="Calisto MT" w:eastAsia="Times New Roman" w:hAnsi="Calisto MT"/>
          <w:color w:val="7030A0"/>
          <w:lang w:eastAsia="fr-FR"/>
        </w:rPr>
        <w:t xml:space="preserve">4 : ‘La </w:t>
      </w:r>
      <w:proofErr w:type="spellStart"/>
      <w:r w:rsidRPr="00AD0204">
        <w:rPr>
          <w:rFonts w:ascii="Calisto MT" w:eastAsia="Times New Roman" w:hAnsi="Calisto MT"/>
          <w:color w:val="7030A0"/>
          <w:lang w:eastAsia="fr-FR"/>
        </w:rPr>
        <w:t>seule</w:t>
      </w:r>
      <w:proofErr w:type="spellEnd"/>
      <w:r w:rsidRPr="00AD0204">
        <w:rPr>
          <w:rFonts w:ascii="Calisto MT" w:eastAsia="Times New Roman" w:hAnsi="Calisto MT"/>
          <w:color w:val="7030A0"/>
          <w:lang w:eastAsia="fr-FR"/>
        </w:rPr>
        <w:t xml:space="preserve"> </w:t>
      </w:r>
      <w:proofErr w:type="spellStart"/>
      <w:r w:rsidRPr="00AD0204">
        <w:rPr>
          <w:rFonts w:ascii="Calisto MT" w:eastAsia="Times New Roman" w:hAnsi="Calisto MT"/>
          <w:color w:val="7030A0"/>
          <w:lang w:eastAsia="fr-FR"/>
        </w:rPr>
        <w:t>alternative</w:t>
      </w:r>
      <w:proofErr w:type="spellEnd"/>
      <w:r w:rsidRPr="00AD0204">
        <w:rPr>
          <w:rFonts w:ascii="Calisto MT" w:eastAsia="Times New Roman" w:hAnsi="Calisto MT"/>
          <w:color w:val="7030A0"/>
          <w:lang w:eastAsia="fr-FR"/>
        </w:rPr>
        <w:t xml:space="preserve"> </w:t>
      </w:r>
      <w:proofErr w:type="spellStart"/>
      <w:r w:rsidRPr="00AD0204">
        <w:rPr>
          <w:rFonts w:ascii="Calisto MT" w:eastAsia="Times New Roman" w:hAnsi="Calisto MT"/>
          <w:color w:val="7030A0"/>
          <w:lang w:eastAsia="fr-FR"/>
        </w:rPr>
        <w:t>est</w:t>
      </w:r>
      <w:proofErr w:type="spellEnd"/>
      <w:r w:rsidRPr="00AD0204">
        <w:rPr>
          <w:rFonts w:ascii="Calisto MT" w:eastAsia="Times New Roman" w:hAnsi="Calisto MT"/>
          <w:color w:val="7030A0"/>
          <w:lang w:eastAsia="fr-FR"/>
        </w:rPr>
        <w:t xml:space="preserve"> </w:t>
      </w:r>
      <w:proofErr w:type="spellStart"/>
      <w:r w:rsidRPr="00AD0204">
        <w:rPr>
          <w:rFonts w:ascii="Calisto MT" w:eastAsia="Times New Roman" w:hAnsi="Calisto MT"/>
          <w:color w:val="7030A0"/>
          <w:lang w:eastAsia="fr-FR"/>
        </w:rPr>
        <w:t>s’aller</w:t>
      </w:r>
      <w:proofErr w:type="spellEnd"/>
      <w:r w:rsidRPr="00AD0204">
        <w:rPr>
          <w:rFonts w:ascii="Calisto MT" w:eastAsia="Times New Roman" w:hAnsi="Calisto MT"/>
          <w:color w:val="7030A0"/>
          <w:lang w:eastAsia="fr-FR"/>
        </w:rPr>
        <w:t xml:space="preserve"> se </w:t>
      </w:r>
      <w:proofErr w:type="spellStart"/>
      <w:r w:rsidRPr="00AD0204">
        <w:rPr>
          <w:rFonts w:ascii="Calisto MT" w:eastAsia="Times New Roman" w:hAnsi="Calisto MT"/>
          <w:color w:val="7030A0"/>
          <w:lang w:eastAsia="fr-FR"/>
        </w:rPr>
        <w:t>coucher</w:t>
      </w:r>
      <w:proofErr w:type="spellEnd"/>
      <w:r w:rsidRPr="00AD0204">
        <w:rPr>
          <w:rFonts w:ascii="Calisto MT" w:eastAsia="Times New Roman" w:hAnsi="Calisto MT"/>
          <w:color w:val="7030A0"/>
          <w:lang w:eastAsia="fr-FR"/>
        </w:rPr>
        <w:t xml:space="preserve"> et </w:t>
      </w:r>
      <w:proofErr w:type="spellStart"/>
      <w:r w:rsidRPr="00AD0204">
        <w:rPr>
          <w:rFonts w:ascii="Calisto MT" w:eastAsia="Times New Roman" w:hAnsi="Calisto MT"/>
          <w:color w:val="7030A0"/>
          <w:lang w:eastAsia="fr-FR"/>
        </w:rPr>
        <w:t>attendre</w:t>
      </w:r>
      <w:proofErr w:type="spellEnd"/>
      <w:r w:rsidRPr="00AD0204">
        <w:rPr>
          <w:rFonts w:ascii="Calisto MT" w:eastAsia="Times New Roman" w:hAnsi="Calisto MT"/>
          <w:color w:val="7030A0"/>
          <w:lang w:eastAsia="fr-FR"/>
        </w:rPr>
        <w:t xml:space="preserve"> que ça passe …’</w:t>
      </w:r>
    </w:p>
    <w:p w14:paraId="15CDF92C" w14:textId="77777777" w:rsidR="004C6722" w:rsidRDefault="004C6722" w:rsidP="004C6722">
      <w:pPr>
        <w:pStyle w:val="Paragraphedeliste"/>
        <w:numPr>
          <w:ilvl w:val="0"/>
          <w:numId w:val="216"/>
        </w:numPr>
        <w:spacing w:after="0" w:line="240" w:lineRule="auto"/>
        <w:rPr>
          <w:rFonts w:ascii="Calisto MT" w:eastAsia="Times New Roman" w:hAnsi="Calisto MT"/>
          <w:color w:val="7030A0"/>
          <w:lang w:eastAsia="fr-FR"/>
        </w:rPr>
      </w:pPr>
      <w:r w:rsidRPr="00AD0204">
        <w:rPr>
          <w:rFonts w:ascii="Calisto MT" w:eastAsia="Times New Roman" w:hAnsi="Calisto MT"/>
          <w:color w:val="7030A0"/>
          <w:lang w:eastAsia="fr-FR"/>
        </w:rPr>
        <w:t>Mon cas : ‘En cas de problèmes, sa mère réagissait de manière dictatoriale. Elle allait dans sa chambre et ne parlait plus.’</w:t>
      </w:r>
    </w:p>
    <w:p w14:paraId="19DCD36B" w14:textId="77777777" w:rsidR="004C6722" w:rsidRDefault="004C6722" w:rsidP="004C6722">
      <w:pPr>
        <w:pStyle w:val="Paragraphedeliste"/>
        <w:ind w:left="360"/>
        <w:rPr>
          <w:rFonts w:ascii="Calisto MT" w:eastAsia="Times New Roman" w:hAnsi="Calisto MT"/>
          <w:color w:val="7030A0"/>
          <w:lang w:eastAsia="fr-FR"/>
        </w:rPr>
      </w:pPr>
    </w:p>
    <w:p w14:paraId="47A77FD2" w14:textId="77777777" w:rsidR="004C6722" w:rsidRDefault="004C6722" w:rsidP="004C6722">
      <w:pPr>
        <w:pStyle w:val="Paragraphedeliste"/>
        <w:ind w:left="360"/>
        <w:rPr>
          <w:rFonts w:ascii="Calisto MT" w:eastAsia="Times New Roman" w:hAnsi="Calisto MT"/>
          <w:color w:val="7030A0"/>
          <w:lang w:eastAsia="fr-FR"/>
        </w:rPr>
      </w:pPr>
    </w:p>
    <w:p w14:paraId="7FDF6DDB" w14:textId="77777777" w:rsidR="004C6722" w:rsidRPr="00AD0204" w:rsidRDefault="004C6722" w:rsidP="004C6722">
      <w:pPr>
        <w:pStyle w:val="Paragraphedeliste"/>
        <w:ind w:left="360"/>
        <w:rPr>
          <w:rFonts w:ascii="Calisto MT" w:eastAsia="Times New Roman" w:hAnsi="Calisto MT"/>
          <w:color w:val="7030A0"/>
          <w:lang w:eastAsia="fr-FR"/>
        </w:rPr>
      </w:pPr>
    </w:p>
    <w:p w14:paraId="39867135" w14:textId="77777777" w:rsidR="004C6722" w:rsidRDefault="004C6722" w:rsidP="004C6722">
      <w:pPr>
        <w:pStyle w:val="Paragraphedeliste"/>
        <w:numPr>
          <w:ilvl w:val="0"/>
          <w:numId w:val="212"/>
        </w:numPr>
        <w:spacing w:after="0" w:line="240" w:lineRule="auto"/>
        <w:rPr>
          <w:rFonts w:ascii="Calisto MT" w:eastAsia="Times New Roman" w:hAnsi="Calisto MT"/>
          <w:b/>
          <w:bCs/>
          <w:color w:val="CC0000"/>
          <w:lang w:eastAsia="fr-FR"/>
        </w:rPr>
      </w:pPr>
      <w:r w:rsidRPr="004776D7">
        <w:rPr>
          <w:rFonts w:ascii="Calisto MT" w:eastAsia="Times New Roman" w:hAnsi="Calisto MT"/>
          <w:b/>
          <w:bCs/>
          <w:color w:val="CC0000"/>
          <w:lang w:eastAsia="fr-FR"/>
        </w:rPr>
        <w:t>Rigidité</w:t>
      </w:r>
    </w:p>
    <w:p w14:paraId="75B1C176" w14:textId="77777777" w:rsidR="004C6722" w:rsidRPr="004776D7" w:rsidRDefault="004C6722" w:rsidP="004C6722">
      <w:pPr>
        <w:pStyle w:val="Paragraphedeliste"/>
        <w:rPr>
          <w:rFonts w:ascii="Calisto MT" w:eastAsia="Times New Roman" w:hAnsi="Calisto MT"/>
          <w:b/>
          <w:bCs/>
          <w:color w:val="CC0000"/>
          <w:lang w:eastAsia="fr-FR"/>
        </w:rPr>
      </w:pPr>
    </w:p>
    <w:p w14:paraId="3F57C973" w14:textId="77777777" w:rsidR="004C6722" w:rsidRPr="00AD0204" w:rsidRDefault="004C6722" w:rsidP="004C6722">
      <w:pPr>
        <w:spacing w:after="0"/>
        <w:rPr>
          <w:rFonts w:ascii="Calisto MT" w:eastAsia="Times New Roman" w:hAnsi="Calisto MT" w:cs="Times New Roman"/>
          <w:lang w:eastAsia="fr-FR"/>
        </w:rPr>
      </w:pPr>
      <w:r w:rsidRPr="00AD0204">
        <w:rPr>
          <w:rFonts w:ascii="Calisto MT" w:eastAsia="Times New Roman" w:hAnsi="Calisto MT" w:cs="Times New Roman"/>
          <w:lang w:eastAsia="fr-FR"/>
        </w:rPr>
        <w:lastRenderedPageBreak/>
        <w:t xml:space="preserve">En </w:t>
      </w:r>
      <w:proofErr w:type="spellStart"/>
      <w:r w:rsidRPr="00AD0204">
        <w:rPr>
          <w:rFonts w:ascii="Calisto MT" w:eastAsia="Times New Roman" w:hAnsi="Calisto MT" w:cs="Times New Roman"/>
          <w:lang w:eastAsia="fr-FR"/>
        </w:rPr>
        <w:t>termes</w:t>
      </w:r>
      <w:proofErr w:type="spellEnd"/>
      <w:r w:rsidRPr="00AD0204">
        <w:rPr>
          <w:rFonts w:ascii="Calisto MT" w:eastAsia="Times New Roman" w:hAnsi="Calisto MT" w:cs="Times New Roman"/>
          <w:lang w:eastAsia="fr-FR"/>
        </w:rPr>
        <w:t xml:space="preserve"> de </w:t>
      </w:r>
      <w:proofErr w:type="spellStart"/>
      <w:r w:rsidRPr="00AD0204">
        <w:rPr>
          <w:rFonts w:ascii="Calisto MT" w:eastAsia="Times New Roman" w:hAnsi="Calisto MT" w:cs="Times New Roman"/>
          <w:lang w:eastAsia="fr-FR"/>
        </w:rPr>
        <w:t>symptômes</w:t>
      </w:r>
      <w:proofErr w:type="spellEnd"/>
      <w:r w:rsidRPr="00AD0204">
        <w:rPr>
          <w:rFonts w:ascii="Calisto MT" w:eastAsia="Times New Roman" w:hAnsi="Calisto MT" w:cs="Times New Roman"/>
          <w:lang w:eastAsia="fr-FR"/>
        </w:rPr>
        <w:t xml:space="preserve"> physiques, </w:t>
      </w:r>
      <w:r>
        <w:rPr>
          <w:rFonts w:ascii="Calisto MT" w:eastAsia="Times New Roman" w:hAnsi="Calisto MT" w:cs="Times New Roman"/>
          <w:lang w:eastAsia="fr-FR"/>
        </w:rPr>
        <w:t>Alum-</w:t>
      </w:r>
      <w:proofErr w:type="spellStart"/>
      <w:r>
        <w:rPr>
          <w:rFonts w:ascii="Calisto MT" w:eastAsia="Times New Roman" w:hAnsi="Calisto MT" w:cs="Times New Roman"/>
          <w:lang w:eastAsia="fr-FR"/>
        </w:rPr>
        <w:t>sil</w:t>
      </w:r>
      <w:proofErr w:type="spellEnd"/>
      <w:r>
        <w:rPr>
          <w:rFonts w:ascii="Calisto MT" w:eastAsia="Times New Roman" w:hAnsi="Calisto MT" w:cs="Times New Roman"/>
          <w:lang w:eastAsia="fr-FR"/>
        </w:rPr>
        <w:t>.</w:t>
      </w:r>
      <w:r w:rsidRPr="00AD0204">
        <w:rPr>
          <w:rFonts w:ascii="Calisto MT" w:eastAsia="Times New Roman" w:hAnsi="Calisto MT" w:cs="Times New Roman"/>
          <w:lang w:eastAsia="fr-FR"/>
        </w:rPr>
        <w:t xml:space="preserve"> présente beaucoup plus de symptômes de rigidité que de simples problèmes de blocage. </w:t>
      </w:r>
      <w:r>
        <w:rPr>
          <w:rFonts w:ascii="Calisto MT" w:eastAsia="Times New Roman" w:hAnsi="Calisto MT" w:cs="Times New Roman"/>
          <w:lang w:eastAsia="fr-FR"/>
        </w:rPr>
        <w:t>Alum-</w:t>
      </w:r>
      <w:proofErr w:type="spellStart"/>
      <w:r>
        <w:rPr>
          <w:rFonts w:ascii="Calisto MT" w:eastAsia="Times New Roman" w:hAnsi="Calisto MT" w:cs="Times New Roman"/>
          <w:lang w:eastAsia="fr-FR"/>
        </w:rPr>
        <w:t>sil</w:t>
      </w:r>
      <w:proofErr w:type="spellEnd"/>
      <w:r>
        <w:rPr>
          <w:rFonts w:ascii="Calisto MT" w:eastAsia="Times New Roman" w:hAnsi="Calisto MT" w:cs="Times New Roman"/>
          <w:lang w:eastAsia="fr-FR"/>
        </w:rPr>
        <w:t>.</w:t>
      </w:r>
      <w:r w:rsidRPr="00AD0204">
        <w:rPr>
          <w:rFonts w:ascii="Calisto MT" w:eastAsia="Times New Roman" w:hAnsi="Calisto MT" w:cs="Times New Roman"/>
          <w:lang w:eastAsia="fr-FR"/>
        </w:rPr>
        <w:t xml:space="preserve"> est très pointilleux et a souvent une sorte de blocage dans le cou. Il a également une certaine rigidité dans sa façon de penser.</w:t>
      </w:r>
    </w:p>
    <w:p w14:paraId="25D804BD" w14:textId="77777777" w:rsidR="004C6722" w:rsidRPr="00AD0204" w:rsidRDefault="004C6722" w:rsidP="004C6722">
      <w:pPr>
        <w:spacing w:after="0"/>
        <w:rPr>
          <w:rFonts w:ascii="Calisto MT" w:eastAsia="Times New Roman" w:hAnsi="Calisto MT" w:cs="Times New Roman"/>
          <w:lang w:eastAsia="fr-FR"/>
        </w:rPr>
      </w:pPr>
    </w:p>
    <w:p w14:paraId="6B3A96D5" w14:textId="77777777" w:rsidR="004C6722" w:rsidRPr="00ED5C1C" w:rsidRDefault="004C6722" w:rsidP="004C6722">
      <w:pPr>
        <w:spacing w:after="0"/>
        <w:rPr>
          <w:rFonts w:ascii="Calisto MT" w:eastAsia="Times New Roman" w:hAnsi="Calisto MT" w:cs="Times New Roman"/>
          <w:color w:val="7030A0"/>
          <w:u w:val="single"/>
          <w:lang w:eastAsia="fr-FR"/>
        </w:rPr>
      </w:pPr>
      <w:r w:rsidRPr="00ED5C1C">
        <w:rPr>
          <w:rFonts w:ascii="Calisto MT" w:eastAsia="Times New Roman" w:hAnsi="Calisto MT" w:cs="Times New Roman"/>
          <w:color w:val="7030A0"/>
          <w:u w:val="single"/>
          <w:lang w:eastAsia="fr-FR"/>
        </w:rPr>
        <w:t>Rigidité dans les cas</w:t>
      </w:r>
    </w:p>
    <w:p w14:paraId="41B950DB" w14:textId="77777777" w:rsidR="004C6722" w:rsidRPr="00AD0204" w:rsidRDefault="004C6722" w:rsidP="004C6722">
      <w:pPr>
        <w:pStyle w:val="Paragraphedeliste"/>
        <w:numPr>
          <w:ilvl w:val="0"/>
          <w:numId w:val="217"/>
        </w:numPr>
        <w:spacing w:after="0" w:line="240" w:lineRule="auto"/>
        <w:rPr>
          <w:rFonts w:ascii="Calisto MT" w:eastAsia="Times New Roman" w:hAnsi="Calisto MT"/>
          <w:color w:val="7030A0"/>
          <w:lang w:eastAsia="fr-FR"/>
        </w:rPr>
      </w:pPr>
      <w:r>
        <w:rPr>
          <w:rFonts w:ascii="Calisto MT" w:eastAsia="Times New Roman" w:hAnsi="Calisto MT"/>
          <w:color w:val="7030A0"/>
          <w:lang w:eastAsia="fr-FR"/>
        </w:rPr>
        <w:t xml:space="preserve">Cas </w:t>
      </w:r>
      <w:r w:rsidRPr="00AD0204">
        <w:rPr>
          <w:rFonts w:ascii="Calisto MT" w:eastAsia="Times New Roman" w:hAnsi="Calisto MT"/>
          <w:color w:val="7030A0"/>
          <w:lang w:eastAsia="fr-FR"/>
        </w:rPr>
        <w:t>1 : ‘lourdeur, raideur, picotements et engourdissement des bras et des jambes’ (rigidité physique)</w:t>
      </w:r>
    </w:p>
    <w:p w14:paraId="7D5FB58D" w14:textId="77777777" w:rsidR="004C6722" w:rsidRPr="00AD0204" w:rsidRDefault="004C6722" w:rsidP="004C6722">
      <w:pPr>
        <w:pStyle w:val="Paragraphedeliste"/>
        <w:numPr>
          <w:ilvl w:val="0"/>
          <w:numId w:val="217"/>
        </w:numPr>
        <w:spacing w:after="0" w:line="240" w:lineRule="auto"/>
        <w:rPr>
          <w:rFonts w:ascii="Calisto MT" w:eastAsia="Times New Roman" w:hAnsi="Calisto MT"/>
          <w:color w:val="7030A0"/>
          <w:lang w:eastAsia="fr-FR"/>
        </w:rPr>
      </w:pPr>
      <w:r>
        <w:rPr>
          <w:rFonts w:ascii="Calisto MT" w:eastAsia="Times New Roman" w:hAnsi="Calisto MT"/>
          <w:color w:val="7030A0"/>
          <w:lang w:eastAsia="fr-FR"/>
        </w:rPr>
        <w:t xml:space="preserve">Cas </w:t>
      </w:r>
      <w:r w:rsidRPr="00AD0204">
        <w:rPr>
          <w:rFonts w:ascii="Calisto MT" w:eastAsia="Times New Roman" w:hAnsi="Calisto MT"/>
          <w:color w:val="7030A0"/>
          <w:lang w:eastAsia="fr-FR"/>
        </w:rPr>
        <w:t>2 : ‘Je ne peux pas agir, je me sens très gênée, je chante tout le temps, ma vie est très ordonnée, pas spontanée’ (rigidité dans la façon de penser)</w:t>
      </w:r>
    </w:p>
    <w:p w14:paraId="5BC4D3D0" w14:textId="77777777" w:rsidR="004C6722" w:rsidRPr="00AD0204" w:rsidRDefault="004C6722" w:rsidP="004C6722">
      <w:pPr>
        <w:pStyle w:val="Paragraphedeliste"/>
        <w:numPr>
          <w:ilvl w:val="0"/>
          <w:numId w:val="217"/>
        </w:numPr>
        <w:spacing w:after="0" w:line="240" w:lineRule="auto"/>
        <w:rPr>
          <w:rFonts w:ascii="Calisto MT" w:eastAsia="Times New Roman" w:hAnsi="Calisto MT"/>
          <w:color w:val="7030A0"/>
          <w:lang w:eastAsia="fr-FR"/>
        </w:rPr>
      </w:pPr>
      <w:r>
        <w:rPr>
          <w:rFonts w:ascii="Calisto MT" w:eastAsia="Times New Roman" w:hAnsi="Calisto MT"/>
          <w:color w:val="7030A0"/>
          <w:lang w:eastAsia="fr-FR"/>
        </w:rPr>
        <w:t xml:space="preserve">Cas </w:t>
      </w:r>
      <w:r w:rsidRPr="00AD0204">
        <w:rPr>
          <w:rFonts w:ascii="Calisto MT" w:eastAsia="Times New Roman" w:hAnsi="Calisto MT"/>
          <w:color w:val="7030A0"/>
          <w:lang w:eastAsia="fr-FR"/>
        </w:rPr>
        <w:t>3 : ‘fanatisme religieux’ (rigidité dans la façon de penser)</w:t>
      </w:r>
    </w:p>
    <w:p w14:paraId="28FEBA7D" w14:textId="77777777" w:rsidR="004C6722" w:rsidRPr="00AD0204" w:rsidRDefault="004C6722" w:rsidP="004C6722">
      <w:pPr>
        <w:pStyle w:val="Paragraphedeliste"/>
        <w:numPr>
          <w:ilvl w:val="0"/>
          <w:numId w:val="217"/>
        </w:numPr>
        <w:spacing w:after="0" w:line="240" w:lineRule="auto"/>
        <w:rPr>
          <w:rFonts w:ascii="Calisto MT" w:eastAsia="Times New Roman" w:hAnsi="Calisto MT"/>
          <w:color w:val="7030A0"/>
          <w:lang w:eastAsia="fr-FR"/>
        </w:rPr>
      </w:pPr>
      <w:r>
        <w:rPr>
          <w:rFonts w:ascii="Calisto MT" w:eastAsia="Times New Roman" w:hAnsi="Calisto MT"/>
          <w:color w:val="7030A0"/>
          <w:lang w:eastAsia="fr-FR"/>
        </w:rPr>
        <w:t xml:space="preserve">Cas </w:t>
      </w:r>
      <w:r w:rsidRPr="00AD0204">
        <w:rPr>
          <w:rFonts w:ascii="Calisto MT" w:eastAsia="Times New Roman" w:hAnsi="Calisto MT"/>
          <w:color w:val="7030A0"/>
          <w:lang w:eastAsia="fr-FR"/>
        </w:rPr>
        <w:t>3 : ‘dans un état fusionnel… il n’y a aucun moyen d’y échapper’ (rigidité dans la façon de penser)</w:t>
      </w:r>
    </w:p>
    <w:p w14:paraId="4F4524C7" w14:textId="77777777" w:rsidR="004C6722" w:rsidRPr="00AD0204" w:rsidRDefault="004C6722" w:rsidP="004C6722">
      <w:pPr>
        <w:pStyle w:val="Paragraphedeliste"/>
        <w:numPr>
          <w:ilvl w:val="0"/>
          <w:numId w:val="217"/>
        </w:numPr>
        <w:spacing w:after="0" w:line="240" w:lineRule="auto"/>
        <w:rPr>
          <w:rFonts w:ascii="Calisto MT" w:eastAsia="Times New Roman" w:hAnsi="Calisto MT"/>
          <w:color w:val="7030A0"/>
          <w:lang w:eastAsia="fr-FR"/>
        </w:rPr>
      </w:pPr>
      <w:r>
        <w:rPr>
          <w:rFonts w:ascii="Calisto MT" w:eastAsia="Times New Roman" w:hAnsi="Calisto MT"/>
          <w:color w:val="7030A0"/>
          <w:lang w:eastAsia="fr-FR"/>
        </w:rPr>
        <w:t xml:space="preserve">Cas </w:t>
      </w:r>
      <w:r w:rsidRPr="00AD0204">
        <w:rPr>
          <w:rFonts w:ascii="Calisto MT" w:eastAsia="Times New Roman" w:hAnsi="Calisto MT"/>
          <w:color w:val="7030A0"/>
          <w:lang w:eastAsia="fr-FR"/>
        </w:rPr>
        <w:t>4 : ‘très froid dans la région du cou … et sensation qu’il n’y a rien à faire pour réchauffer cette région’</w:t>
      </w:r>
    </w:p>
    <w:p w14:paraId="2AA0B831" w14:textId="77777777" w:rsidR="004C6722" w:rsidRPr="00AD0204" w:rsidRDefault="004C6722" w:rsidP="004C6722">
      <w:pPr>
        <w:pStyle w:val="Paragraphedeliste"/>
        <w:numPr>
          <w:ilvl w:val="0"/>
          <w:numId w:val="217"/>
        </w:numPr>
        <w:spacing w:after="0" w:line="240" w:lineRule="auto"/>
        <w:rPr>
          <w:rFonts w:ascii="Calisto MT" w:eastAsia="Times New Roman" w:hAnsi="Calisto MT"/>
          <w:color w:val="7030A0"/>
          <w:lang w:eastAsia="fr-FR"/>
        </w:rPr>
      </w:pPr>
      <w:r>
        <w:rPr>
          <w:rFonts w:ascii="Calisto MT" w:eastAsia="Times New Roman" w:hAnsi="Calisto MT"/>
          <w:color w:val="7030A0"/>
          <w:lang w:eastAsia="fr-FR"/>
        </w:rPr>
        <w:t xml:space="preserve">Cas </w:t>
      </w:r>
      <w:r w:rsidRPr="00AD0204">
        <w:rPr>
          <w:rFonts w:ascii="Calisto MT" w:eastAsia="Times New Roman" w:hAnsi="Calisto MT"/>
          <w:color w:val="7030A0"/>
          <w:lang w:eastAsia="fr-FR"/>
        </w:rPr>
        <w:t>5 : ‘je prends tout personnellement’ (rigidité dans la façon de penser)</w:t>
      </w:r>
    </w:p>
    <w:p w14:paraId="72C6F7BB" w14:textId="77777777" w:rsidR="004C6722" w:rsidRPr="00AD0204" w:rsidRDefault="004C6722" w:rsidP="004C6722">
      <w:pPr>
        <w:pStyle w:val="Paragraphedeliste"/>
        <w:numPr>
          <w:ilvl w:val="0"/>
          <w:numId w:val="217"/>
        </w:numPr>
        <w:spacing w:after="160" w:line="256" w:lineRule="auto"/>
        <w:rPr>
          <w:rFonts w:ascii="Calisto MT" w:eastAsia="Times New Roman" w:hAnsi="Calisto MT"/>
          <w:color w:val="7030A0"/>
          <w:lang w:eastAsia="fr-FR"/>
        </w:rPr>
      </w:pPr>
      <w:r w:rsidRPr="00AD0204">
        <w:rPr>
          <w:rFonts w:ascii="Calisto MT" w:eastAsia="Times New Roman" w:hAnsi="Calisto MT"/>
          <w:color w:val="7030A0"/>
          <w:lang w:eastAsia="fr-FR"/>
        </w:rPr>
        <w:t>Mon cas : Douleur à l'arrière de la tête, du côté droit, lancinante quand on bouge, douleur continue quand on ne bouge pas, presque tous les jours (rigidité physique)</w:t>
      </w:r>
    </w:p>
    <w:p w14:paraId="561AA928" w14:textId="77777777" w:rsidR="004C6722" w:rsidRPr="00AD0204" w:rsidRDefault="004C6722" w:rsidP="004C6722">
      <w:pPr>
        <w:spacing w:after="0"/>
        <w:rPr>
          <w:rFonts w:ascii="Calisto MT" w:eastAsia="Times New Roman" w:hAnsi="Calisto MT" w:cs="Times New Roman"/>
          <w:lang w:eastAsia="fr-FR"/>
        </w:rPr>
      </w:pPr>
    </w:p>
    <w:p w14:paraId="57D856D8" w14:textId="77777777" w:rsidR="004C6722" w:rsidRDefault="004C6722" w:rsidP="004C6722">
      <w:pPr>
        <w:pStyle w:val="Paragraphedeliste"/>
        <w:numPr>
          <w:ilvl w:val="0"/>
          <w:numId w:val="212"/>
        </w:numPr>
        <w:spacing w:after="0" w:line="240" w:lineRule="auto"/>
        <w:rPr>
          <w:rFonts w:ascii="Calisto MT" w:eastAsia="Times New Roman" w:hAnsi="Calisto MT"/>
          <w:b/>
          <w:bCs/>
          <w:color w:val="CC0000"/>
          <w:lang w:eastAsia="fr-FR"/>
        </w:rPr>
      </w:pPr>
      <w:r w:rsidRPr="00E151FD">
        <w:rPr>
          <w:rFonts w:ascii="Calisto MT" w:eastAsia="Times New Roman" w:hAnsi="Calisto MT"/>
          <w:b/>
          <w:bCs/>
          <w:color w:val="CC0000"/>
          <w:lang w:eastAsia="fr-FR"/>
        </w:rPr>
        <w:t>Froideur</w:t>
      </w:r>
    </w:p>
    <w:p w14:paraId="21888B37" w14:textId="77777777" w:rsidR="004C6722" w:rsidRPr="00E151FD" w:rsidRDefault="004C6722" w:rsidP="004C6722">
      <w:pPr>
        <w:pStyle w:val="Paragraphedeliste"/>
        <w:rPr>
          <w:rFonts w:ascii="Calisto MT" w:eastAsia="Times New Roman" w:hAnsi="Calisto MT"/>
          <w:b/>
          <w:bCs/>
          <w:color w:val="CC0000"/>
          <w:lang w:eastAsia="fr-FR"/>
        </w:rPr>
      </w:pPr>
    </w:p>
    <w:p w14:paraId="0E51824B" w14:textId="77777777" w:rsidR="004C6722" w:rsidRPr="00AD0204" w:rsidRDefault="004C6722" w:rsidP="004C6722">
      <w:pPr>
        <w:spacing w:after="0"/>
        <w:rPr>
          <w:rFonts w:ascii="Calisto MT" w:eastAsia="Times New Roman" w:hAnsi="Calisto MT" w:cs="Times New Roman"/>
          <w:lang w:eastAsia="fr-FR"/>
        </w:rPr>
      </w:pPr>
      <w:r w:rsidRPr="00AD0204">
        <w:rPr>
          <w:rFonts w:ascii="Calisto MT" w:eastAsia="Times New Roman" w:hAnsi="Calisto MT" w:cs="Times New Roman"/>
          <w:lang w:eastAsia="fr-FR"/>
        </w:rPr>
        <w:t xml:space="preserve">Dans </w:t>
      </w:r>
      <w:r>
        <w:rPr>
          <w:rFonts w:ascii="Calisto MT" w:eastAsia="Times New Roman" w:hAnsi="Calisto MT" w:cs="Times New Roman"/>
          <w:lang w:eastAsia="fr-FR"/>
        </w:rPr>
        <w:t>Alum-</w:t>
      </w:r>
      <w:proofErr w:type="spellStart"/>
      <w:r>
        <w:rPr>
          <w:rFonts w:ascii="Calisto MT" w:eastAsia="Times New Roman" w:hAnsi="Calisto MT" w:cs="Times New Roman"/>
          <w:lang w:eastAsia="fr-FR"/>
        </w:rPr>
        <w:t>sil</w:t>
      </w:r>
      <w:proofErr w:type="spellEnd"/>
      <w:r>
        <w:rPr>
          <w:rFonts w:ascii="Calisto MT" w:eastAsia="Times New Roman" w:hAnsi="Calisto MT" w:cs="Times New Roman"/>
          <w:lang w:eastAsia="fr-FR"/>
        </w:rPr>
        <w:t>.</w:t>
      </w:r>
      <w:r w:rsidRPr="00AD0204">
        <w:rPr>
          <w:rFonts w:ascii="Calisto MT" w:eastAsia="Times New Roman" w:hAnsi="Calisto MT" w:cs="Times New Roman"/>
          <w:lang w:eastAsia="fr-FR"/>
        </w:rPr>
        <w:t>, le froid glacial est un aspect très important. Ils relatent généralement une perception claire du gel dans leur colonne vertébrale.</w:t>
      </w:r>
    </w:p>
    <w:p w14:paraId="68002B65" w14:textId="77777777" w:rsidR="004C6722" w:rsidRPr="00AD0204" w:rsidRDefault="004C6722" w:rsidP="004C6722">
      <w:pPr>
        <w:spacing w:after="0"/>
        <w:rPr>
          <w:rFonts w:ascii="Calisto MT" w:eastAsia="Times New Roman" w:hAnsi="Calisto MT" w:cs="Times New Roman"/>
          <w:lang w:eastAsia="fr-FR"/>
        </w:rPr>
      </w:pPr>
    </w:p>
    <w:p w14:paraId="698DABB6" w14:textId="77777777" w:rsidR="004C6722" w:rsidRPr="00ED5C1C" w:rsidRDefault="004C6722" w:rsidP="004C6722">
      <w:pPr>
        <w:spacing w:after="0"/>
        <w:rPr>
          <w:rFonts w:ascii="Calisto MT" w:eastAsia="Times New Roman" w:hAnsi="Calisto MT" w:cs="Times New Roman"/>
          <w:color w:val="7030A0"/>
          <w:u w:val="single"/>
          <w:lang w:eastAsia="fr-FR"/>
        </w:rPr>
      </w:pPr>
      <w:r w:rsidRPr="00ED5C1C">
        <w:rPr>
          <w:rFonts w:ascii="Calisto MT" w:eastAsia="Times New Roman" w:hAnsi="Calisto MT" w:cs="Times New Roman"/>
          <w:color w:val="7030A0"/>
          <w:u w:val="single"/>
          <w:lang w:eastAsia="fr-FR"/>
        </w:rPr>
        <w:t>Froideur dans les cas (</w:t>
      </w:r>
      <w:r w:rsidRPr="00ED5C1C">
        <w:rPr>
          <w:rFonts w:ascii="Calisto MT" w:eastAsia="Times New Roman" w:hAnsi="Calisto MT" w:cs="Times New Roman"/>
          <w:color w:val="FF0000"/>
          <w:u w:val="single"/>
          <w:lang w:eastAsia="fr-FR"/>
        </w:rPr>
        <w:t>et réaction à la chaleur) </w:t>
      </w:r>
    </w:p>
    <w:p w14:paraId="7B016624" w14:textId="77777777" w:rsidR="004C6722" w:rsidRPr="00AD0204" w:rsidRDefault="004C6722" w:rsidP="004C6722">
      <w:pPr>
        <w:pStyle w:val="Paragraphedeliste"/>
        <w:numPr>
          <w:ilvl w:val="0"/>
          <w:numId w:val="218"/>
        </w:numPr>
        <w:spacing w:after="0" w:line="240" w:lineRule="auto"/>
        <w:rPr>
          <w:rFonts w:ascii="Calisto MT" w:eastAsia="Times New Roman" w:hAnsi="Calisto MT"/>
          <w:color w:val="7030A0"/>
          <w:lang w:eastAsia="fr-FR"/>
        </w:rPr>
      </w:pPr>
      <w:r>
        <w:rPr>
          <w:rFonts w:ascii="Calisto MT" w:eastAsia="Times New Roman" w:hAnsi="Calisto MT"/>
          <w:color w:val="7030A0"/>
          <w:lang w:eastAsia="fr-FR"/>
        </w:rPr>
        <w:t xml:space="preserve">Cas </w:t>
      </w:r>
      <w:r w:rsidRPr="00AD0204">
        <w:rPr>
          <w:rFonts w:ascii="Calisto MT" w:eastAsia="Times New Roman" w:hAnsi="Calisto MT"/>
          <w:color w:val="7030A0"/>
          <w:lang w:eastAsia="fr-FR"/>
        </w:rPr>
        <w:t xml:space="preserve">1 : ‘Frileux, </w:t>
      </w:r>
      <w:r w:rsidRPr="00AD0204">
        <w:rPr>
          <w:rFonts w:ascii="Calisto MT" w:eastAsia="Times New Roman" w:hAnsi="Calisto MT"/>
          <w:color w:val="FF0000"/>
          <w:lang w:eastAsia="fr-FR"/>
        </w:rPr>
        <w:t>mais aggravé dans une pièce chaude’</w:t>
      </w:r>
    </w:p>
    <w:p w14:paraId="7FB86B09" w14:textId="77777777" w:rsidR="004C6722" w:rsidRPr="00AD0204" w:rsidRDefault="004C6722" w:rsidP="004C6722">
      <w:pPr>
        <w:pStyle w:val="Paragraphedeliste"/>
        <w:numPr>
          <w:ilvl w:val="0"/>
          <w:numId w:val="218"/>
        </w:numPr>
        <w:spacing w:after="0" w:line="240" w:lineRule="auto"/>
        <w:rPr>
          <w:rFonts w:ascii="Calisto MT" w:eastAsia="Times New Roman" w:hAnsi="Calisto MT"/>
          <w:color w:val="7030A0"/>
          <w:lang w:eastAsia="fr-FR"/>
        </w:rPr>
      </w:pPr>
      <w:r>
        <w:rPr>
          <w:rFonts w:ascii="Calisto MT" w:eastAsia="Times New Roman" w:hAnsi="Calisto MT"/>
          <w:color w:val="7030A0"/>
          <w:lang w:eastAsia="fr-FR"/>
        </w:rPr>
        <w:t xml:space="preserve">Cas </w:t>
      </w:r>
      <w:r w:rsidRPr="00AD0204">
        <w:rPr>
          <w:rFonts w:ascii="Calisto MT" w:eastAsia="Times New Roman" w:hAnsi="Calisto MT"/>
          <w:color w:val="7030A0"/>
          <w:lang w:eastAsia="fr-FR"/>
        </w:rPr>
        <w:t xml:space="preserve">3 : ‘Froid glacial du cou’, ‘Frileux’, </w:t>
      </w:r>
      <w:r w:rsidRPr="00AD0204">
        <w:rPr>
          <w:rFonts w:ascii="Calisto MT" w:eastAsia="Times New Roman" w:hAnsi="Calisto MT"/>
          <w:color w:val="00B050"/>
          <w:lang w:eastAsia="fr-FR"/>
        </w:rPr>
        <w:t>‘L’eau glacée améliore les démangeaisons’</w:t>
      </w:r>
    </w:p>
    <w:p w14:paraId="60EF3121" w14:textId="77777777" w:rsidR="004C6722" w:rsidRPr="00AD0204" w:rsidRDefault="004C6722" w:rsidP="004C6722">
      <w:pPr>
        <w:pStyle w:val="Paragraphedeliste"/>
        <w:numPr>
          <w:ilvl w:val="0"/>
          <w:numId w:val="218"/>
        </w:numPr>
        <w:spacing w:after="0" w:line="240" w:lineRule="auto"/>
        <w:rPr>
          <w:rFonts w:ascii="Calisto MT" w:eastAsia="Times New Roman" w:hAnsi="Calisto MT"/>
          <w:color w:val="7030A0"/>
          <w:lang w:eastAsia="fr-FR"/>
        </w:rPr>
      </w:pPr>
      <w:r>
        <w:rPr>
          <w:rFonts w:ascii="Calisto MT" w:eastAsia="Times New Roman" w:hAnsi="Calisto MT"/>
          <w:color w:val="7030A0"/>
          <w:lang w:eastAsia="fr-FR"/>
        </w:rPr>
        <w:t xml:space="preserve">Cas </w:t>
      </w:r>
      <w:r w:rsidRPr="00AD0204">
        <w:rPr>
          <w:rFonts w:ascii="Calisto MT" w:eastAsia="Times New Roman" w:hAnsi="Calisto MT"/>
          <w:color w:val="7030A0"/>
          <w:lang w:eastAsia="fr-FR"/>
        </w:rPr>
        <w:t xml:space="preserve">4 : ‘Céphalées avec froideur interne, très froid dans la région du cou + chaleur qui </w:t>
      </w:r>
      <w:r>
        <w:rPr>
          <w:rFonts w:ascii="Calisto MT" w:eastAsia="Times New Roman" w:hAnsi="Calisto MT"/>
          <w:color w:val="7030A0"/>
          <w:lang w:eastAsia="fr-FR"/>
        </w:rPr>
        <w:t xml:space="preserve">me </w:t>
      </w:r>
      <w:r w:rsidRPr="00AD0204">
        <w:rPr>
          <w:rFonts w:ascii="Calisto MT" w:eastAsia="Times New Roman" w:hAnsi="Calisto MT"/>
          <w:color w:val="7030A0"/>
          <w:lang w:eastAsia="fr-FR"/>
        </w:rPr>
        <w:t xml:space="preserve">brûle </w:t>
      </w:r>
      <w:r>
        <w:rPr>
          <w:rFonts w:ascii="Calisto MT" w:eastAsia="Times New Roman" w:hAnsi="Calisto MT"/>
          <w:color w:val="7030A0"/>
          <w:lang w:eastAsia="fr-FR"/>
        </w:rPr>
        <w:t>l</w:t>
      </w:r>
      <w:r w:rsidRPr="00AD0204">
        <w:rPr>
          <w:rFonts w:ascii="Calisto MT" w:eastAsia="Times New Roman" w:hAnsi="Calisto MT"/>
          <w:color w:val="7030A0"/>
          <w:lang w:eastAsia="fr-FR"/>
        </w:rPr>
        <w:t>a tête’</w:t>
      </w:r>
    </w:p>
    <w:p w14:paraId="533C9860" w14:textId="77777777" w:rsidR="004C6722" w:rsidRPr="00AD0204" w:rsidRDefault="004C6722" w:rsidP="004C6722">
      <w:pPr>
        <w:pStyle w:val="Paragraphedeliste"/>
        <w:numPr>
          <w:ilvl w:val="0"/>
          <w:numId w:val="218"/>
        </w:numPr>
        <w:spacing w:after="0" w:line="240" w:lineRule="auto"/>
        <w:rPr>
          <w:rFonts w:ascii="Calisto MT" w:eastAsia="Times New Roman" w:hAnsi="Calisto MT"/>
          <w:color w:val="7030A0"/>
          <w:lang w:eastAsia="fr-FR"/>
        </w:rPr>
      </w:pPr>
      <w:r>
        <w:rPr>
          <w:rFonts w:ascii="Calisto MT" w:eastAsia="Times New Roman" w:hAnsi="Calisto MT"/>
          <w:color w:val="7030A0"/>
          <w:lang w:eastAsia="fr-FR"/>
        </w:rPr>
        <w:t xml:space="preserve">Cas </w:t>
      </w:r>
      <w:r w:rsidRPr="00AD0204">
        <w:rPr>
          <w:rFonts w:ascii="Calisto MT" w:eastAsia="Times New Roman" w:hAnsi="Calisto MT"/>
          <w:color w:val="7030A0"/>
          <w:lang w:eastAsia="fr-FR"/>
        </w:rPr>
        <w:t>5 : ‘Froid +++ - il roulait dans son camion les vitres relevées et la climatisation éteinte – sans transpiration même !’</w:t>
      </w:r>
    </w:p>
    <w:p w14:paraId="56AE8F76" w14:textId="77777777" w:rsidR="004C6722" w:rsidRPr="00AD0204" w:rsidRDefault="004C6722" w:rsidP="004C6722">
      <w:pPr>
        <w:pStyle w:val="Paragraphedeliste"/>
        <w:numPr>
          <w:ilvl w:val="0"/>
          <w:numId w:val="218"/>
        </w:numPr>
        <w:spacing w:after="160" w:line="256" w:lineRule="auto"/>
        <w:rPr>
          <w:rFonts w:ascii="Calisto MT" w:eastAsia="Times New Roman" w:hAnsi="Calisto MT"/>
          <w:color w:val="7030A0"/>
          <w:lang w:eastAsia="fr-FR"/>
        </w:rPr>
      </w:pPr>
      <w:r w:rsidRPr="00AD0204">
        <w:rPr>
          <w:rFonts w:ascii="Calisto MT" w:eastAsia="Times New Roman" w:hAnsi="Calisto MT"/>
          <w:color w:val="7030A0"/>
          <w:lang w:eastAsia="fr-FR"/>
        </w:rPr>
        <w:t>Mon cas : ‘Frileuse, facilement chair de poule’ + ‘Le bain ne peut pas être trop chaud’ + ‘La soupe de préférence très chaude’ +</w:t>
      </w:r>
      <w:r w:rsidRPr="00AD0204">
        <w:rPr>
          <w:rFonts w:ascii="Calisto MT" w:eastAsia="Times New Roman" w:hAnsi="Calisto MT"/>
          <w:color w:val="FF0000"/>
          <w:lang w:eastAsia="fr-FR"/>
        </w:rPr>
        <w:t xml:space="preserve"> ‘Elle n’aime pas la canicule’</w:t>
      </w:r>
    </w:p>
    <w:p w14:paraId="01C293FD" w14:textId="77777777" w:rsidR="004C6722" w:rsidRDefault="004C6722" w:rsidP="004C6722">
      <w:pPr>
        <w:spacing w:after="0"/>
        <w:rPr>
          <w:rFonts w:ascii="Calisto MT" w:eastAsia="Times New Roman" w:hAnsi="Calisto MT" w:cs="Times New Roman"/>
          <w:color w:val="7030A0"/>
          <w:lang w:eastAsia="fr-FR"/>
        </w:rPr>
      </w:pPr>
    </w:p>
    <w:p w14:paraId="20B3F687" w14:textId="77777777" w:rsidR="004C6722" w:rsidRDefault="004C6722" w:rsidP="004C6722">
      <w:pPr>
        <w:pStyle w:val="Paragraphedeliste"/>
        <w:numPr>
          <w:ilvl w:val="0"/>
          <w:numId w:val="212"/>
        </w:numPr>
        <w:spacing w:after="0" w:line="240" w:lineRule="auto"/>
        <w:rPr>
          <w:rFonts w:ascii="Calisto MT" w:eastAsia="Times New Roman" w:hAnsi="Calisto MT"/>
          <w:b/>
          <w:bCs/>
          <w:color w:val="CC0000"/>
          <w:lang w:eastAsia="fr-FR"/>
        </w:rPr>
      </w:pPr>
      <w:r w:rsidRPr="00E151FD">
        <w:rPr>
          <w:rFonts w:ascii="Calisto MT" w:eastAsia="Times New Roman" w:hAnsi="Calisto MT"/>
          <w:b/>
          <w:bCs/>
          <w:color w:val="CC0000"/>
          <w:lang w:eastAsia="fr-FR"/>
        </w:rPr>
        <w:t xml:space="preserve">Aversion </w:t>
      </w:r>
      <w:r>
        <w:rPr>
          <w:rFonts w:ascii="Calisto MT" w:eastAsia="Times New Roman" w:hAnsi="Calisto MT"/>
          <w:b/>
          <w:bCs/>
          <w:color w:val="CC0000"/>
          <w:lang w:eastAsia="fr-FR"/>
        </w:rPr>
        <w:t>pour</w:t>
      </w:r>
      <w:r w:rsidRPr="00E151FD">
        <w:rPr>
          <w:rFonts w:ascii="Calisto MT" w:eastAsia="Times New Roman" w:hAnsi="Calisto MT"/>
          <w:b/>
          <w:bCs/>
          <w:color w:val="CC0000"/>
          <w:lang w:eastAsia="fr-FR"/>
        </w:rPr>
        <w:t xml:space="preserve"> la viande</w:t>
      </w:r>
    </w:p>
    <w:p w14:paraId="33055391" w14:textId="77777777" w:rsidR="004C6722" w:rsidRPr="00E151FD" w:rsidRDefault="004C6722" w:rsidP="004C6722">
      <w:pPr>
        <w:pStyle w:val="Paragraphedeliste"/>
        <w:rPr>
          <w:rFonts w:ascii="Calisto MT" w:eastAsia="Times New Roman" w:hAnsi="Calisto MT"/>
          <w:b/>
          <w:bCs/>
          <w:color w:val="CC0000"/>
          <w:lang w:eastAsia="fr-FR"/>
        </w:rPr>
      </w:pPr>
    </w:p>
    <w:p w14:paraId="6E63A6D5" w14:textId="77777777" w:rsidR="004C6722" w:rsidRPr="00AD0204" w:rsidRDefault="004C6722" w:rsidP="004C6722">
      <w:pPr>
        <w:spacing w:after="0"/>
        <w:rPr>
          <w:rFonts w:ascii="Calisto MT" w:eastAsia="Times New Roman" w:hAnsi="Calisto MT" w:cs="Times New Roman"/>
          <w:lang w:eastAsia="fr-FR"/>
        </w:rPr>
      </w:pPr>
      <w:r>
        <w:rPr>
          <w:rFonts w:ascii="Calisto MT" w:eastAsia="Times New Roman" w:hAnsi="Calisto MT" w:cs="Times New Roman"/>
          <w:lang w:eastAsia="fr-FR"/>
        </w:rPr>
        <w:t>Ces</w:t>
      </w:r>
      <w:r w:rsidRPr="00AD0204">
        <w:rPr>
          <w:rFonts w:ascii="Calisto MT" w:eastAsia="Times New Roman" w:hAnsi="Calisto MT" w:cs="Times New Roman"/>
          <w:lang w:eastAsia="fr-FR"/>
        </w:rPr>
        <w:t xml:space="preserve"> personnes</w:t>
      </w:r>
      <w:r>
        <w:rPr>
          <w:rFonts w:ascii="Calisto MT" w:eastAsia="Times New Roman" w:hAnsi="Calisto MT" w:cs="Times New Roman"/>
          <w:lang w:eastAsia="fr-FR"/>
        </w:rPr>
        <w:t xml:space="preserve"> éprouvent un dégoût pour la viande</w:t>
      </w:r>
      <w:r w:rsidRPr="00AD0204">
        <w:rPr>
          <w:rFonts w:ascii="Calisto MT" w:eastAsia="Times New Roman" w:hAnsi="Calisto MT" w:cs="Times New Roman"/>
          <w:lang w:eastAsia="fr-FR"/>
        </w:rPr>
        <w:t>. L'idée que quelqu'un doive mourir pour en avoir est dévastatrice ; ils sont conscients de manger des animaux morts. L'idée de la mort est intouchable pour les silicates.</w:t>
      </w:r>
    </w:p>
    <w:p w14:paraId="00042C53" w14:textId="77777777" w:rsidR="004C6722" w:rsidRPr="00AD0204" w:rsidRDefault="004C6722" w:rsidP="004C6722">
      <w:pPr>
        <w:spacing w:after="0"/>
        <w:rPr>
          <w:rFonts w:ascii="Calisto MT" w:eastAsia="Times New Roman" w:hAnsi="Calisto MT" w:cs="Times New Roman"/>
          <w:lang w:eastAsia="fr-FR"/>
        </w:rPr>
      </w:pPr>
    </w:p>
    <w:p w14:paraId="3B2511D8" w14:textId="77777777" w:rsidR="004C6722" w:rsidRPr="00ED5C1C" w:rsidRDefault="004C6722" w:rsidP="004C6722">
      <w:pPr>
        <w:spacing w:after="0"/>
        <w:rPr>
          <w:rFonts w:ascii="Calisto MT" w:eastAsia="Times New Roman" w:hAnsi="Calisto MT" w:cs="Times New Roman"/>
          <w:color w:val="7030A0"/>
          <w:u w:val="single"/>
          <w:lang w:eastAsia="fr-FR"/>
        </w:rPr>
      </w:pPr>
      <w:r w:rsidRPr="00ED5C1C">
        <w:rPr>
          <w:rFonts w:ascii="Calisto MT" w:eastAsia="Times New Roman" w:hAnsi="Calisto MT" w:cs="Times New Roman"/>
          <w:color w:val="7030A0"/>
          <w:u w:val="single"/>
          <w:lang w:eastAsia="fr-FR"/>
        </w:rPr>
        <w:t>La viande dans les cas </w:t>
      </w:r>
    </w:p>
    <w:p w14:paraId="182A4CF6" w14:textId="77777777" w:rsidR="004C6722" w:rsidRPr="00AD0204" w:rsidRDefault="004C6722" w:rsidP="004C6722">
      <w:pPr>
        <w:pStyle w:val="Paragraphedeliste"/>
        <w:numPr>
          <w:ilvl w:val="0"/>
          <w:numId w:val="219"/>
        </w:numPr>
        <w:spacing w:after="0" w:line="240" w:lineRule="auto"/>
        <w:rPr>
          <w:rFonts w:ascii="Calisto MT" w:eastAsia="Times New Roman" w:hAnsi="Calisto MT"/>
          <w:color w:val="7030A0"/>
          <w:lang w:eastAsia="fr-FR"/>
        </w:rPr>
      </w:pPr>
      <w:r>
        <w:rPr>
          <w:rFonts w:ascii="Calisto MT" w:eastAsia="Times New Roman" w:hAnsi="Calisto MT"/>
          <w:color w:val="7030A0"/>
          <w:lang w:eastAsia="fr-FR"/>
        </w:rPr>
        <w:t xml:space="preserve">Cas </w:t>
      </w:r>
      <w:r w:rsidRPr="00AD0204">
        <w:rPr>
          <w:rFonts w:ascii="Calisto MT" w:eastAsia="Times New Roman" w:hAnsi="Calisto MT"/>
          <w:color w:val="7030A0"/>
          <w:lang w:eastAsia="fr-FR"/>
        </w:rPr>
        <w:t>1 : ‘Quand je coupe mon steak de bœuf et qu’il y a du sang qui coule, ou que ça ne sent pas bon … Je n’ai plus envie de manger’</w:t>
      </w:r>
    </w:p>
    <w:p w14:paraId="29D73144" w14:textId="77777777" w:rsidR="004C6722" w:rsidRPr="00AD0204" w:rsidRDefault="004C6722" w:rsidP="004C6722">
      <w:pPr>
        <w:pStyle w:val="Paragraphedeliste"/>
        <w:numPr>
          <w:ilvl w:val="0"/>
          <w:numId w:val="219"/>
        </w:numPr>
        <w:spacing w:after="0" w:line="240" w:lineRule="auto"/>
        <w:rPr>
          <w:rFonts w:ascii="Calisto MT" w:eastAsia="Times New Roman" w:hAnsi="Calisto MT"/>
          <w:color w:val="7030A0"/>
          <w:lang w:eastAsia="fr-FR"/>
        </w:rPr>
      </w:pPr>
      <w:r>
        <w:rPr>
          <w:rFonts w:ascii="Calisto MT" w:eastAsia="Times New Roman" w:hAnsi="Calisto MT"/>
          <w:color w:val="7030A0"/>
          <w:lang w:eastAsia="fr-FR"/>
        </w:rPr>
        <w:t xml:space="preserve">Cas </w:t>
      </w:r>
      <w:r w:rsidRPr="00AD0204">
        <w:rPr>
          <w:rFonts w:ascii="Calisto MT" w:eastAsia="Times New Roman" w:hAnsi="Calisto MT"/>
          <w:color w:val="7030A0"/>
          <w:lang w:eastAsia="fr-FR"/>
        </w:rPr>
        <w:t xml:space="preserve">3 : </w:t>
      </w:r>
      <w:r w:rsidRPr="00AD0204">
        <w:rPr>
          <w:rFonts w:ascii="Calisto MT" w:eastAsia="Times New Roman" w:hAnsi="Calisto MT"/>
          <w:color w:val="FF0000"/>
          <w:lang w:eastAsia="fr-FR"/>
        </w:rPr>
        <w:t>Aggravé par la viande</w:t>
      </w:r>
    </w:p>
    <w:p w14:paraId="3F89C483" w14:textId="77777777" w:rsidR="004C6722" w:rsidRDefault="004C6722" w:rsidP="004C6722">
      <w:pPr>
        <w:pStyle w:val="Paragraphedeliste"/>
        <w:numPr>
          <w:ilvl w:val="0"/>
          <w:numId w:val="219"/>
        </w:numPr>
        <w:spacing w:after="0" w:line="240" w:lineRule="auto"/>
        <w:rPr>
          <w:rFonts w:ascii="Calisto MT" w:eastAsia="Times New Roman" w:hAnsi="Calisto MT"/>
          <w:color w:val="7030A0"/>
          <w:lang w:eastAsia="fr-FR"/>
        </w:rPr>
      </w:pPr>
      <w:r>
        <w:rPr>
          <w:rFonts w:ascii="Calisto MT" w:eastAsia="Times New Roman" w:hAnsi="Calisto MT"/>
          <w:color w:val="7030A0"/>
          <w:lang w:eastAsia="fr-FR"/>
        </w:rPr>
        <w:t xml:space="preserve">Cas </w:t>
      </w:r>
      <w:r w:rsidRPr="00AD0204">
        <w:rPr>
          <w:rFonts w:ascii="Calisto MT" w:eastAsia="Times New Roman" w:hAnsi="Calisto MT"/>
          <w:color w:val="7030A0"/>
          <w:lang w:eastAsia="fr-FR"/>
        </w:rPr>
        <w:t>4 : ‘La viande ? ça me fait penser aux cadavres…’</w:t>
      </w:r>
    </w:p>
    <w:p w14:paraId="2344A205" w14:textId="77777777" w:rsidR="004C6722" w:rsidRDefault="004C6722" w:rsidP="004C6722">
      <w:pPr>
        <w:rPr>
          <w:rFonts w:ascii="Calisto MT" w:eastAsia="Times New Roman" w:hAnsi="Calisto MT" w:cs="Times New Roman"/>
          <w:color w:val="7030A0"/>
          <w:lang w:eastAsia="fr-FR"/>
        </w:rPr>
      </w:pPr>
    </w:p>
    <w:p w14:paraId="1B0857C9" w14:textId="77777777" w:rsidR="004C6722" w:rsidRPr="001D15D0" w:rsidRDefault="004C6722" w:rsidP="004C6722">
      <w:pPr>
        <w:rPr>
          <w:rFonts w:ascii="Calisto MT" w:eastAsia="Times New Roman" w:hAnsi="Calisto MT" w:cs="Times New Roman"/>
          <w:color w:val="7030A0"/>
          <w:lang w:eastAsia="fr-FR"/>
        </w:rPr>
      </w:pPr>
    </w:p>
    <w:p w14:paraId="2A1C75D0" w14:textId="77777777" w:rsidR="004C6722" w:rsidRPr="00ED5C1C" w:rsidRDefault="004C6722" w:rsidP="004C6722">
      <w:pPr>
        <w:spacing w:after="0"/>
        <w:rPr>
          <w:rFonts w:ascii="Calisto MT" w:eastAsia="Times New Roman" w:hAnsi="Calisto MT" w:cs="Times New Roman"/>
          <w:color w:val="7030A0"/>
          <w:lang w:eastAsia="fr-FR"/>
        </w:rPr>
      </w:pPr>
    </w:p>
    <w:p w14:paraId="20E08475" w14:textId="77777777" w:rsidR="004C6722" w:rsidRDefault="004C6722" w:rsidP="004C6722">
      <w:pPr>
        <w:pStyle w:val="Paragraphedeliste"/>
        <w:numPr>
          <w:ilvl w:val="0"/>
          <w:numId w:val="212"/>
        </w:numPr>
        <w:spacing w:after="0" w:line="240" w:lineRule="auto"/>
        <w:rPr>
          <w:rFonts w:ascii="Calisto MT" w:eastAsia="Times New Roman" w:hAnsi="Calisto MT"/>
          <w:b/>
          <w:bCs/>
          <w:color w:val="CC0000"/>
          <w:lang w:eastAsia="fr-FR"/>
        </w:rPr>
      </w:pPr>
      <w:r w:rsidRPr="00E151FD">
        <w:rPr>
          <w:rFonts w:ascii="Calisto MT" w:eastAsia="Times New Roman" w:hAnsi="Calisto MT"/>
          <w:b/>
          <w:bCs/>
          <w:color w:val="CC0000"/>
          <w:lang w:eastAsia="fr-FR"/>
        </w:rPr>
        <w:lastRenderedPageBreak/>
        <w:t xml:space="preserve">Aversion </w:t>
      </w:r>
      <w:r>
        <w:rPr>
          <w:rFonts w:ascii="Calisto MT" w:eastAsia="Times New Roman" w:hAnsi="Calisto MT"/>
          <w:b/>
          <w:bCs/>
          <w:color w:val="CC0000"/>
          <w:lang w:eastAsia="fr-FR"/>
        </w:rPr>
        <w:t>pour le</w:t>
      </w:r>
      <w:r w:rsidRPr="00E151FD">
        <w:rPr>
          <w:rFonts w:ascii="Calisto MT" w:eastAsia="Times New Roman" w:hAnsi="Calisto MT"/>
          <w:b/>
          <w:bCs/>
          <w:color w:val="CC0000"/>
          <w:lang w:eastAsia="fr-FR"/>
        </w:rPr>
        <w:t xml:space="preserve"> lait</w:t>
      </w:r>
    </w:p>
    <w:p w14:paraId="60463273" w14:textId="77777777" w:rsidR="004C6722" w:rsidRPr="00E151FD" w:rsidRDefault="004C6722" w:rsidP="004C6722">
      <w:pPr>
        <w:pStyle w:val="Paragraphedeliste"/>
        <w:rPr>
          <w:rFonts w:ascii="Calisto MT" w:eastAsia="Times New Roman" w:hAnsi="Calisto MT"/>
          <w:b/>
          <w:bCs/>
          <w:color w:val="CC0000"/>
          <w:lang w:eastAsia="fr-FR"/>
        </w:rPr>
      </w:pPr>
    </w:p>
    <w:p w14:paraId="000A5D98" w14:textId="77777777" w:rsidR="004C6722" w:rsidRPr="00AD0204" w:rsidRDefault="004C6722" w:rsidP="004C6722">
      <w:pPr>
        <w:spacing w:after="0"/>
        <w:rPr>
          <w:rFonts w:ascii="Calisto MT" w:eastAsia="Times New Roman" w:hAnsi="Calisto MT" w:cs="Times New Roman"/>
          <w:lang w:eastAsia="fr-FR"/>
        </w:rPr>
      </w:pPr>
      <w:r w:rsidRPr="00AD0204">
        <w:rPr>
          <w:rFonts w:ascii="Calisto MT" w:eastAsia="Times New Roman" w:hAnsi="Calisto MT" w:cs="Times New Roman"/>
          <w:lang w:eastAsia="fr-FR"/>
        </w:rPr>
        <w:t>Ils ne perçoivent pas le lait comme étant nourrissant ou réconfortant pour eux. Ils ne peuvent pas l'assimiler et, bien souvent, ils le refusent.</w:t>
      </w:r>
    </w:p>
    <w:p w14:paraId="28B52E57" w14:textId="77777777" w:rsidR="004C6722" w:rsidRDefault="004C6722" w:rsidP="004C6722">
      <w:pPr>
        <w:spacing w:after="0"/>
        <w:rPr>
          <w:rFonts w:ascii="Calisto MT" w:eastAsia="Times New Roman" w:hAnsi="Calisto MT" w:cs="Times New Roman"/>
          <w:color w:val="7030A0"/>
          <w:lang w:eastAsia="fr-FR"/>
        </w:rPr>
      </w:pPr>
    </w:p>
    <w:p w14:paraId="49BF9A32" w14:textId="77777777" w:rsidR="004C6722" w:rsidRPr="00ED5C1C" w:rsidRDefault="004C6722" w:rsidP="004C6722">
      <w:pPr>
        <w:spacing w:after="0"/>
        <w:rPr>
          <w:rFonts w:ascii="Calisto MT" w:eastAsia="Times New Roman" w:hAnsi="Calisto MT" w:cs="Times New Roman"/>
          <w:color w:val="7030A0"/>
          <w:u w:val="single"/>
          <w:lang w:eastAsia="fr-FR"/>
        </w:rPr>
      </w:pPr>
      <w:r w:rsidRPr="00ED5C1C">
        <w:rPr>
          <w:rFonts w:ascii="Calisto MT" w:eastAsia="Times New Roman" w:hAnsi="Calisto MT" w:cs="Times New Roman"/>
          <w:color w:val="7030A0"/>
          <w:u w:val="single"/>
          <w:lang w:eastAsia="fr-FR"/>
        </w:rPr>
        <w:t>Le lait dans les cas </w:t>
      </w:r>
    </w:p>
    <w:p w14:paraId="568B486E" w14:textId="77777777" w:rsidR="004C6722" w:rsidRPr="00AD0204" w:rsidRDefault="004C6722" w:rsidP="004C6722">
      <w:pPr>
        <w:pStyle w:val="Paragraphedeliste"/>
        <w:numPr>
          <w:ilvl w:val="0"/>
          <w:numId w:val="220"/>
        </w:numPr>
        <w:spacing w:after="0" w:line="240" w:lineRule="auto"/>
        <w:rPr>
          <w:rFonts w:ascii="Calisto MT" w:eastAsia="Times New Roman" w:hAnsi="Calisto MT"/>
          <w:color w:val="7030A0"/>
          <w:lang w:eastAsia="fr-FR"/>
        </w:rPr>
      </w:pPr>
      <w:r>
        <w:rPr>
          <w:rFonts w:ascii="Calisto MT" w:eastAsia="Times New Roman" w:hAnsi="Calisto MT"/>
          <w:color w:val="7030A0"/>
          <w:lang w:eastAsia="fr-FR"/>
        </w:rPr>
        <w:t xml:space="preserve">Cas </w:t>
      </w:r>
      <w:r w:rsidRPr="00AD0204">
        <w:rPr>
          <w:rFonts w:ascii="Calisto MT" w:eastAsia="Times New Roman" w:hAnsi="Calisto MT"/>
          <w:color w:val="7030A0"/>
          <w:lang w:eastAsia="fr-FR"/>
        </w:rPr>
        <w:t>3 : ‘Allergique au lait de sa propre mère ?’</w:t>
      </w:r>
    </w:p>
    <w:p w14:paraId="38667CC0" w14:textId="77777777" w:rsidR="004C6722" w:rsidRPr="00AD0204" w:rsidRDefault="004C6722" w:rsidP="004C6722">
      <w:pPr>
        <w:pStyle w:val="Paragraphedeliste"/>
        <w:numPr>
          <w:ilvl w:val="0"/>
          <w:numId w:val="220"/>
        </w:numPr>
        <w:spacing w:after="0" w:line="240" w:lineRule="auto"/>
        <w:rPr>
          <w:rFonts w:ascii="Calisto MT" w:eastAsia="Times New Roman" w:hAnsi="Calisto MT"/>
          <w:color w:val="7030A0"/>
          <w:lang w:eastAsia="fr-FR"/>
        </w:rPr>
      </w:pPr>
      <w:r>
        <w:rPr>
          <w:rFonts w:ascii="Calisto MT" w:eastAsia="Times New Roman" w:hAnsi="Calisto MT"/>
          <w:color w:val="7030A0"/>
          <w:lang w:eastAsia="fr-FR"/>
        </w:rPr>
        <w:t xml:space="preserve">Cas </w:t>
      </w:r>
      <w:r w:rsidRPr="00AD0204">
        <w:rPr>
          <w:rFonts w:ascii="Calisto MT" w:eastAsia="Times New Roman" w:hAnsi="Calisto MT"/>
          <w:color w:val="7030A0"/>
          <w:lang w:eastAsia="fr-FR"/>
        </w:rPr>
        <w:t>4 : ‘Aversion du lait, même du lait de sa mère…’</w:t>
      </w:r>
    </w:p>
    <w:p w14:paraId="4ECCB4F4" w14:textId="77777777" w:rsidR="004C6722" w:rsidRPr="00AD0204" w:rsidRDefault="004C6722" w:rsidP="004C6722">
      <w:pPr>
        <w:spacing w:after="0"/>
        <w:rPr>
          <w:rFonts w:ascii="Calisto MT" w:eastAsia="Times New Roman" w:hAnsi="Calisto MT" w:cs="Times New Roman"/>
          <w:color w:val="7030A0"/>
          <w:lang w:eastAsia="fr-FR"/>
        </w:rPr>
      </w:pPr>
      <w:r w:rsidRPr="00AD0204">
        <w:rPr>
          <w:rFonts w:ascii="Calisto MT" w:eastAsia="Times New Roman" w:hAnsi="Calisto MT" w:cs="Times New Roman"/>
          <w:color w:val="7030A0"/>
          <w:lang w:eastAsia="fr-FR"/>
        </w:rPr>
        <w:t>Uniquement dans les cas de Massimo Mangialavori …</w:t>
      </w:r>
    </w:p>
    <w:p w14:paraId="1E46E15D" w14:textId="77777777" w:rsidR="004C6722" w:rsidRDefault="004C6722" w:rsidP="004C6722">
      <w:pPr>
        <w:spacing w:after="0"/>
        <w:rPr>
          <w:rFonts w:ascii="Calisto MT" w:eastAsia="Times New Roman" w:hAnsi="Calisto MT" w:cs="Times New Roman"/>
          <w:b/>
          <w:bCs/>
          <w:lang w:eastAsia="fr-FR"/>
        </w:rPr>
      </w:pPr>
    </w:p>
    <w:p w14:paraId="204075C4" w14:textId="77777777" w:rsidR="004C6722" w:rsidRDefault="004C6722" w:rsidP="004C6722">
      <w:pPr>
        <w:spacing w:after="0"/>
        <w:rPr>
          <w:rFonts w:ascii="Calisto MT" w:eastAsia="Times New Roman" w:hAnsi="Calisto MT" w:cs="Times New Roman"/>
          <w:b/>
          <w:bCs/>
          <w:lang w:eastAsia="fr-FR"/>
        </w:rPr>
      </w:pPr>
    </w:p>
    <w:p w14:paraId="63F2B6E5" w14:textId="77777777" w:rsidR="004C6722" w:rsidRDefault="004C6722" w:rsidP="004C6722">
      <w:pPr>
        <w:spacing w:after="0"/>
        <w:rPr>
          <w:rFonts w:ascii="Calisto MT" w:eastAsia="Times New Roman" w:hAnsi="Calisto MT" w:cs="Times New Roman"/>
          <w:b/>
          <w:bCs/>
          <w:lang w:eastAsia="fr-FR"/>
        </w:rPr>
      </w:pPr>
      <w:r w:rsidRPr="00AD0204">
        <w:rPr>
          <w:rFonts w:ascii="Calisto MT" w:eastAsia="Times New Roman" w:hAnsi="Calisto MT" w:cs="Times New Roman"/>
          <w:b/>
          <w:bCs/>
          <w:lang w:eastAsia="fr-FR"/>
        </w:rPr>
        <w:t>Je veux ajouter ici 2 thèmes</w:t>
      </w:r>
      <w:r>
        <w:rPr>
          <w:rFonts w:ascii="Calisto MT" w:eastAsia="Times New Roman" w:hAnsi="Calisto MT" w:cs="Times New Roman"/>
          <w:b/>
          <w:bCs/>
          <w:lang w:eastAsia="fr-FR"/>
        </w:rPr>
        <w:t>.</w:t>
      </w:r>
    </w:p>
    <w:p w14:paraId="715F4F19" w14:textId="77777777" w:rsidR="004C6722" w:rsidRPr="00AD0204" w:rsidRDefault="004C6722" w:rsidP="004C6722">
      <w:pPr>
        <w:spacing w:after="0"/>
        <w:rPr>
          <w:rFonts w:ascii="Calisto MT" w:eastAsia="Times New Roman" w:hAnsi="Calisto MT" w:cs="Times New Roman"/>
          <w:b/>
          <w:bCs/>
          <w:lang w:eastAsia="fr-FR"/>
        </w:rPr>
      </w:pPr>
    </w:p>
    <w:p w14:paraId="706A5F1A" w14:textId="77777777" w:rsidR="004C6722" w:rsidRDefault="004C6722" w:rsidP="004C6722">
      <w:pPr>
        <w:pStyle w:val="Paragraphedeliste"/>
        <w:numPr>
          <w:ilvl w:val="0"/>
          <w:numId w:val="212"/>
        </w:numPr>
        <w:spacing w:after="0" w:line="240" w:lineRule="auto"/>
        <w:rPr>
          <w:rFonts w:ascii="Calisto MT" w:eastAsia="Times New Roman" w:hAnsi="Calisto MT"/>
          <w:b/>
          <w:bCs/>
          <w:color w:val="CC0000"/>
          <w:lang w:eastAsia="fr-FR"/>
        </w:rPr>
      </w:pPr>
      <w:r w:rsidRPr="00E151FD">
        <w:rPr>
          <w:rFonts w:ascii="Calisto MT" w:eastAsia="Times New Roman" w:hAnsi="Calisto MT"/>
          <w:b/>
          <w:bCs/>
          <w:color w:val="CC0000"/>
          <w:lang w:eastAsia="fr-FR"/>
        </w:rPr>
        <w:t>Solitude</w:t>
      </w:r>
    </w:p>
    <w:p w14:paraId="3BCF4D60" w14:textId="77777777" w:rsidR="004C6722" w:rsidRPr="00E151FD" w:rsidRDefault="004C6722" w:rsidP="004C6722">
      <w:pPr>
        <w:pStyle w:val="Paragraphedeliste"/>
        <w:rPr>
          <w:rFonts w:ascii="Calisto MT" w:eastAsia="Times New Roman" w:hAnsi="Calisto MT"/>
          <w:b/>
          <w:bCs/>
          <w:color w:val="CC0000"/>
          <w:lang w:eastAsia="fr-FR"/>
        </w:rPr>
      </w:pPr>
    </w:p>
    <w:p w14:paraId="1AD82921" w14:textId="77777777" w:rsidR="004C6722" w:rsidRPr="00AD0204" w:rsidRDefault="004C6722" w:rsidP="004C6722">
      <w:pPr>
        <w:spacing w:after="0"/>
        <w:rPr>
          <w:rFonts w:ascii="Calisto MT" w:eastAsia="Times New Roman" w:hAnsi="Calisto MT" w:cs="Times New Roman"/>
          <w:lang w:eastAsia="fr-FR"/>
        </w:rPr>
      </w:pPr>
      <w:r w:rsidRPr="00AD0204">
        <w:rPr>
          <w:rFonts w:ascii="Calisto MT" w:eastAsia="Times New Roman" w:hAnsi="Calisto MT" w:cs="Times New Roman"/>
          <w:lang w:eastAsia="fr-FR"/>
        </w:rPr>
        <w:t>D'un naturel timide et désireux de rester seul</w:t>
      </w:r>
      <w:r>
        <w:rPr>
          <w:rFonts w:ascii="Calisto MT" w:eastAsia="Times New Roman" w:hAnsi="Calisto MT" w:cs="Times New Roman"/>
          <w:lang w:eastAsia="fr-FR"/>
        </w:rPr>
        <w:t>s</w:t>
      </w:r>
      <w:r w:rsidRPr="00AD0204">
        <w:rPr>
          <w:rFonts w:ascii="Calisto MT" w:eastAsia="Times New Roman" w:hAnsi="Calisto MT" w:cs="Times New Roman"/>
          <w:lang w:eastAsia="fr-FR"/>
        </w:rPr>
        <w:t xml:space="preserve">, la présence d'autres personnes exacerbe </w:t>
      </w:r>
      <w:r>
        <w:rPr>
          <w:rFonts w:ascii="Calisto MT" w:eastAsia="Times New Roman" w:hAnsi="Calisto MT" w:cs="Times New Roman"/>
          <w:lang w:eastAsia="fr-FR"/>
        </w:rPr>
        <w:t>leur</w:t>
      </w:r>
      <w:r w:rsidRPr="00AD0204">
        <w:rPr>
          <w:rFonts w:ascii="Calisto MT" w:eastAsia="Times New Roman" w:hAnsi="Calisto MT" w:cs="Times New Roman"/>
          <w:lang w:eastAsia="fr-FR"/>
        </w:rPr>
        <w:t xml:space="preserve"> propre symptomatologie. Ce n'est que lorsqu'ils se sentent déprimés qu'ils recherchent les autres, car une oreille attentive est synonyme de soulagement.</w:t>
      </w:r>
    </w:p>
    <w:p w14:paraId="71AE94E0" w14:textId="77777777" w:rsidR="004C6722" w:rsidRPr="00AD0204" w:rsidRDefault="004C6722" w:rsidP="004C6722">
      <w:pPr>
        <w:spacing w:after="0"/>
        <w:rPr>
          <w:rFonts w:ascii="Calisto MT" w:eastAsia="Times New Roman" w:hAnsi="Calisto MT" w:cs="Times New Roman"/>
          <w:lang w:eastAsia="fr-FR"/>
        </w:rPr>
      </w:pPr>
    </w:p>
    <w:p w14:paraId="519256ED" w14:textId="77777777" w:rsidR="004C6722" w:rsidRPr="00ED5C1C" w:rsidRDefault="004C6722" w:rsidP="004C6722">
      <w:pPr>
        <w:spacing w:after="0"/>
        <w:rPr>
          <w:rFonts w:ascii="Calisto MT" w:eastAsia="Times New Roman" w:hAnsi="Calisto MT" w:cs="Times New Roman"/>
          <w:color w:val="7030A0"/>
          <w:u w:val="single"/>
          <w:lang w:eastAsia="fr-FR"/>
        </w:rPr>
      </w:pPr>
      <w:r w:rsidRPr="00ED5C1C">
        <w:rPr>
          <w:rFonts w:ascii="Calisto MT" w:eastAsia="Times New Roman" w:hAnsi="Calisto MT" w:cs="Times New Roman"/>
          <w:color w:val="7030A0"/>
          <w:u w:val="single"/>
          <w:lang w:eastAsia="fr-FR"/>
        </w:rPr>
        <w:t>Solitude dans les cas </w:t>
      </w:r>
    </w:p>
    <w:p w14:paraId="761D9E2E" w14:textId="77777777" w:rsidR="004C6722" w:rsidRPr="00AD0204" w:rsidRDefault="004C6722" w:rsidP="004C6722">
      <w:pPr>
        <w:pStyle w:val="Paragraphedeliste"/>
        <w:numPr>
          <w:ilvl w:val="0"/>
          <w:numId w:val="221"/>
        </w:numPr>
        <w:spacing w:after="0" w:line="240" w:lineRule="auto"/>
        <w:rPr>
          <w:rFonts w:ascii="Calisto MT" w:eastAsia="Times New Roman" w:hAnsi="Calisto MT"/>
          <w:color w:val="7030A0"/>
          <w:lang w:eastAsia="fr-FR"/>
        </w:rPr>
      </w:pPr>
      <w:r>
        <w:rPr>
          <w:rFonts w:ascii="Calisto MT" w:eastAsia="Times New Roman" w:hAnsi="Calisto MT"/>
          <w:color w:val="7030A0"/>
          <w:lang w:eastAsia="fr-FR"/>
        </w:rPr>
        <w:t xml:space="preserve">Cas </w:t>
      </w:r>
      <w:r w:rsidRPr="00AD0204">
        <w:rPr>
          <w:rFonts w:ascii="Calisto MT" w:eastAsia="Times New Roman" w:hAnsi="Calisto MT"/>
          <w:color w:val="7030A0"/>
          <w:lang w:eastAsia="fr-FR"/>
        </w:rPr>
        <w:t>2 : ‘Je suis déconnecté avec le monde’ + ‘très loquace avec pensées désespérées’</w:t>
      </w:r>
    </w:p>
    <w:p w14:paraId="694A53FA" w14:textId="77777777" w:rsidR="004C6722" w:rsidRPr="00AD0204" w:rsidRDefault="004C6722" w:rsidP="004C6722">
      <w:pPr>
        <w:pStyle w:val="Paragraphedeliste"/>
        <w:numPr>
          <w:ilvl w:val="0"/>
          <w:numId w:val="221"/>
        </w:numPr>
        <w:spacing w:after="0" w:line="240" w:lineRule="auto"/>
        <w:rPr>
          <w:rFonts w:ascii="Calisto MT" w:eastAsia="Times New Roman" w:hAnsi="Calisto MT"/>
          <w:color w:val="7030A0"/>
          <w:lang w:eastAsia="fr-FR"/>
        </w:rPr>
      </w:pPr>
      <w:r>
        <w:rPr>
          <w:rFonts w:ascii="Calisto MT" w:eastAsia="Times New Roman" w:hAnsi="Calisto MT"/>
          <w:color w:val="7030A0"/>
          <w:lang w:eastAsia="fr-FR"/>
        </w:rPr>
        <w:t xml:space="preserve">Cas </w:t>
      </w:r>
      <w:r w:rsidRPr="00AD0204">
        <w:rPr>
          <w:rFonts w:ascii="Calisto MT" w:eastAsia="Times New Roman" w:hAnsi="Calisto MT"/>
          <w:color w:val="7030A0"/>
          <w:lang w:eastAsia="fr-FR"/>
        </w:rPr>
        <w:t>3 : ‘Déprimé : se séparer de ma mère était insupportable’ + ‘le sentiment de n’être presque rien’</w:t>
      </w:r>
    </w:p>
    <w:p w14:paraId="63849508" w14:textId="77777777" w:rsidR="004C6722" w:rsidRPr="00AD0204" w:rsidRDefault="004C6722" w:rsidP="004C6722">
      <w:pPr>
        <w:pStyle w:val="Paragraphedeliste"/>
        <w:numPr>
          <w:ilvl w:val="0"/>
          <w:numId w:val="221"/>
        </w:numPr>
        <w:spacing w:after="0" w:line="240" w:lineRule="auto"/>
        <w:rPr>
          <w:rFonts w:ascii="Calisto MT" w:eastAsia="Times New Roman" w:hAnsi="Calisto MT"/>
          <w:color w:val="7030A0"/>
          <w:lang w:eastAsia="fr-FR"/>
        </w:rPr>
      </w:pPr>
      <w:r>
        <w:rPr>
          <w:rFonts w:ascii="Calisto MT" w:eastAsia="Times New Roman" w:hAnsi="Calisto MT"/>
          <w:color w:val="7030A0"/>
          <w:lang w:eastAsia="fr-FR"/>
        </w:rPr>
        <w:t xml:space="preserve">Cas </w:t>
      </w:r>
      <w:r w:rsidRPr="00AD0204">
        <w:rPr>
          <w:rFonts w:ascii="Calisto MT" w:eastAsia="Times New Roman" w:hAnsi="Calisto MT"/>
          <w:color w:val="7030A0"/>
          <w:lang w:eastAsia="fr-FR"/>
        </w:rPr>
        <w:t>4 : ‘Très réservée : je discute le moins possible avec ma mère’</w:t>
      </w:r>
    </w:p>
    <w:p w14:paraId="70562D5E" w14:textId="77777777" w:rsidR="004C6722" w:rsidRPr="00AD0204" w:rsidRDefault="004C6722" w:rsidP="004C6722">
      <w:pPr>
        <w:pStyle w:val="Paragraphedeliste"/>
        <w:numPr>
          <w:ilvl w:val="0"/>
          <w:numId w:val="221"/>
        </w:numPr>
        <w:spacing w:after="0" w:line="240" w:lineRule="auto"/>
        <w:rPr>
          <w:rFonts w:ascii="Calisto MT" w:eastAsia="Times New Roman" w:hAnsi="Calisto MT"/>
          <w:color w:val="7030A0"/>
          <w:lang w:eastAsia="fr-FR"/>
        </w:rPr>
      </w:pPr>
      <w:r>
        <w:rPr>
          <w:rFonts w:ascii="Calisto MT" w:eastAsia="Times New Roman" w:hAnsi="Calisto MT"/>
          <w:color w:val="7030A0"/>
          <w:lang w:eastAsia="fr-FR"/>
        </w:rPr>
        <w:t xml:space="preserve">Cas </w:t>
      </w:r>
      <w:r w:rsidRPr="00AD0204">
        <w:rPr>
          <w:rFonts w:ascii="Calisto MT" w:eastAsia="Times New Roman" w:hAnsi="Calisto MT"/>
          <w:color w:val="7030A0"/>
          <w:lang w:eastAsia="fr-FR"/>
        </w:rPr>
        <w:t>5 : ‘Il ne supporte pas la confrontation, ni la critique’</w:t>
      </w:r>
    </w:p>
    <w:p w14:paraId="35176AB5" w14:textId="77777777" w:rsidR="004C6722" w:rsidRPr="00AD0204" w:rsidRDefault="004C6722" w:rsidP="004C6722">
      <w:pPr>
        <w:pStyle w:val="Paragraphedeliste"/>
        <w:numPr>
          <w:ilvl w:val="0"/>
          <w:numId w:val="221"/>
        </w:numPr>
        <w:spacing w:after="160" w:line="256" w:lineRule="auto"/>
        <w:rPr>
          <w:rFonts w:ascii="Calisto MT" w:eastAsia="Times New Roman" w:hAnsi="Calisto MT"/>
          <w:color w:val="7030A0"/>
          <w:lang w:eastAsia="fr-FR"/>
        </w:rPr>
      </w:pPr>
      <w:r w:rsidRPr="00AD0204">
        <w:rPr>
          <w:rFonts w:ascii="Calisto MT" w:eastAsia="Times New Roman" w:hAnsi="Calisto MT"/>
          <w:color w:val="7030A0"/>
          <w:lang w:eastAsia="fr-FR"/>
        </w:rPr>
        <w:t>Mon cas : elle est très timide – Son sentiment ? ‘Être seule, ne pas être comprise et certainement ne pas être aimée de ses parents’ - triste à cause de la solitude – ‘Elle se sent déprimée parce qu'elle se sent isolée à la maison, les enfants se disputent beaucoup et le mari est constamment assis devant son ordinateur. Elle pleure facilement et dit que si elle avait un ami à qui parler, les choses iraient beaucoup mieux.’</w:t>
      </w:r>
    </w:p>
    <w:p w14:paraId="5E656975" w14:textId="77777777" w:rsidR="004C6722" w:rsidRPr="00AD0204" w:rsidRDefault="004C6722" w:rsidP="004C6722">
      <w:pPr>
        <w:pStyle w:val="Paragraphedeliste"/>
        <w:ind w:left="360"/>
        <w:rPr>
          <w:rFonts w:ascii="Calisto MT" w:eastAsia="Times New Roman" w:hAnsi="Calisto MT"/>
          <w:color w:val="7030A0"/>
          <w:lang w:eastAsia="fr-FR"/>
        </w:rPr>
      </w:pPr>
    </w:p>
    <w:p w14:paraId="738BA72F" w14:textId="77777777" w:rsidR="004C6722" w:rsidRDefault="004C6722" w:rsidP="004C6722">
      <w:pPr>
        <w:pStyle w:val="Paragraphedeliste"/>
        <w:numPr>
          <w:ilvl w:val="0"/>
          <w:numId w:val="212"/>
        </w:numPr>
        <w:spacing w:after="0" w:line="240" w:lineRule="auto"/>
        <w:rPr>
          <w:rFonts w:ascii="Calisto MT" w:eastAsia="Times New Roman" w:hAnsi="Calisto MT"/>
          <w:b/>
          <w:bCs/>
          <w:color w:val="CC0000"/>
          <w:lang w:eastAsia="fr-FR"/>
        </w:rPr>
      </w:pPr>
      <w:r w:rsidRPr="00E151FD">
        <w:rPr>
          <w:rFonts w:ascii="Calisto MT" w:eastAsia="Times New Roman" w:hAnsi="Calisto MT"/>
          <w:b/>
          <w:bCs/>
          <w:color w:val="CC0000"/>
          <w:lang w:eastAsia="fr-FR"/>
        </w:rPr>
        <w:t>Constriction</w:t>
      </w:r>
    </w:p>
    <w:p w14:paraId="4F99B5AD" w14:textId="77777777" w:rsidR="004C6722" w:rsidRPr="00E151FD" w:rsidRDefault="004C6722" w:rsidP="004C6722">
      <w:pPr>
        <w:pStyle w:val="Paragraphedeliste"/>
        <w:rPr>
          <w:rFonts w:ascii="Calisto MT" w:eastAsia="Times New Roman" w:hAnsi="Calisto MT"/>
          <w:b/>
          <w:bCs/>
          <w:color w:val="CC0000"/>
          <w:lang w:eastAsia="fr-FR"/>
        </w:rPr>
      </w:pPr>
    </w:p>
    <w:p w14:paraId="56DB9493" w14:textId="77777777" w:rsidR="004C6722" w:rsidRPr="00AD0204" w:rsidRDefault="004C6722" w:rsidP="004C6722">
      <w:pPr>
        <w:spacing w:after="0"/>
        <w:rPr>
          <w:rFonts w:ascii="Calisto MT" w:eastAsia="Times New Roman" w:hAnsi="Calisto MT" w:cs="Times New Roman"/>
          <w:lang w:eastAsia="fr-FR"/>
        </w:rPr>
      </w:pPr>
      <w:r w:rsidRPr="00AD0204">
        <w:rPr>
          <w:rFonts w:ascii="Calisto MT" w:eastAsia="Times New Roman" w:hAnsi="Calisto MT" w:cs="Times New Roman"/>
          <w:lang w:eastAsia="fr-FR"/>
        </w:rPr>
        <w:t>La constriction est un symptôme général qui s'applique à toutes les parties du corps. La sensation de constriction des orifices est également caractéristique (Vithoulkas Materia</w:t>
      </w:r>
      <w:r>
        <w:rPr>
          <w:rFonts w:ascii="Calisto MT" w:eastAsia="Times New Roman" w:hAnsi="Calisto MT" w:cs="Times New Roman"/>
          <w:lang w:eastAsia="fr-FR"/>
        </w:rPr>
        <w:t>,</w:t>
      </w:r>
      <w:r w:rsidRPr="00AD0204">
        <w:rPr>
          <w:rFonts w:ascii="Calisto MT" w:eastAsia="Times New Roman" w:hAnsi="Calisto MT" w:cs="Times New Roman"/>
          <w:lang w:eastAsia="fr-FR"/>
        </w:rPr>
        <w:t xml:space="preserve"> Medica Viva)</w:t>
      </w:r>
      <w:r>
        <w:rPr>
          <w:rFonts w:ascii="Calisto MT" w:eastAsia="Times New Roman" w:hAnsi="Calisto MT" w:cs="Times New Roman"/>
          <w:lang w:eastAsia="fr-FR"/>
        </w:rPr>
        <w:t>.</w:t>
      </w:r>
    </w:p>
    <w:p w14:paraId="40DFA65E" w14:textId="77777777" w:rsidR="004C6722" w:rsidRPr="00AD0204" w:rsidRDefault="004C6722" w:rsidP="004C6722">
      <w:pPr>
        <w:spacing w:after="0"/>
        <w:rPr>
          <w:rFonts w:ascii="Calisto MT" w:eastAsia="Times New Roman" w:hAnsi="Calisto MT" w:cs="Times New Roman"/>
          <w:lang w:eastAsia="fr-FR"/>
        </w:rPr>
      </w:pPr>
    </w:p>
    <w:p w14:paraId="5EFE2B41" w14:textId="77777777" w:rsidR="004C6722" w:rsidRDefault="004C6722" w:rsidP="004C6722">
      <w:pPr>
        <w:spacing w:after="0"/>
        <w:rPr>
          <w:rFonts w:ascii="Calisto MT" w:eastAsia="Times New Roman" w:hAnsi="Calisto MT" w:cs="Times New Roman"/>
          <w:color w:val="7030A0"/>
          <w:u w:val="single"/>
          <w:lang w:eastAsia="fr-FR"/>
        </w:rPr>
      </w:pPr>
    </w:p>
    <w:p w14:paraId="57CE44EA" w14:textId="77777777" w:rsidR="004C6722" w:rsidRDefault="004C6722" w:rsidP="004C6722">
      <w:pPr>
        <w:spacing w:after="0"/>
        <w:rPr>
          <w:rFonts w:ascii="Calisto MT" w:eastAsia="Times New Roman" w:hAnsi="Calisto MT" w:cs="Times New Roman"/>
          <w:color w:val="7030A0"/>
          <w:u w:val="single"/>
          <w:lang w:eastAsia="fr-FR"/>
        </w:rPr>
      </w:pPr>
    </w:p>
    <w:p w14:paraId="1F3698DB" w14:textId="77777777" w:rsidR="004C6722" w:rsidRPr="00ED5C1C" w:rsidRDefault="004C6722" w:rsidP="004C6722">
      <w:pPr>
        <w:spacing w:after="0"/>
        <w:rPr>
          <w:rFonts w:ascii="Calisto MT" w:eastAsia="Times New Roman" w:hAnsi="Calisto MT" w:cs="Times New Roman"/>
          <w:color w:val="7030A0"/>
          <w:u w:val="single"/>
          <w:lang w:eastAsia="fr-FR"/>
        </w:rPr>
      </w:pPr>
      <w:r w:rsidRPr="00ED5C1C">
        <w:rPr>
          <w:rFonts w:ascii="Calisto MT" w:eastAsia="Times New Roman" w:hAnsi="Calisto MT" w:cs="Times New Roman"/>
          <w:color w:val="7030A0"/>
          <w:u w:val="single"/>
          <w:lang w:eastAsia="fr-FR"/>
        </w:rPr>
        <w:t>Constriction dans les cas </w:t>
      </w:r>
    </w:p>
    <w:p w14:paraId="0C92C6DA" w14:textId="77777777" w:rsidR="004C6722" w:rsidRPr="00AD0204" w:rsidRDefault="004C6722" w:rsidP="004C6722">
      <w:pPr>
        <w:pStyle w:val="Paragraphedeliste"/>
        <w:numPr>
          <w:ilvl w:val="0"/>
          <w:numId w:val="222"/>
        </w:numPr>
        <w:spacing w:after="0" w:line="240" w:lineRule="auto"/>
        <w:rPr>
          <w:rFonts w:ascii="Calisto MT" w:eastAsia="Times New Roman" w:hAnsi="Calisto MT"/>
          <w:color w:val="7030A0"/>
          <w:lang w:eastAsia="fr-FR"/>
        </w:rPr>
      </w:pPr>
      <w:r>
        <w:rPr>
          <w:rFonts w:ascii="Calisto MT" w:eastAsia="Times New Roman" w:hAnsi="Calisto MT"/>
          <w:color w:val="7030A0"/>
          <w:lang w:eastAsia="fr-FR"/>
        </w:rPr>
        <w:t xml:space="preserve">Cas </w:t>
      </w:r>
      <w:r w:rsidRPr="00AD0204">
        <w:rPr>
          <w:rFonts w:ascii="Calisto MT" w:eastAsia="Times New Roman" w:hAnsi="Calisto MT"/>
          <w:color w:val="7030A0"/>
          <w:lang w:eastAsia="fr-FR"/>
        </w:rPr>
        <w:t>5 : ‘sensation de constriction à l’anus (il va se pencher en arrière pour pouvoir évacuer les selles)</w:t>
      </w:r>
    </w:p>
    <w:p w14:paraId="75E362FF" w14:textId="77777777" w:rsidR="004C6722" w:rsidRDefault="004C6722" w:rsidP="004C6722">
      <w:pPr>
        <w:pStyle w:val="Paragraphedeliste"/>
        <w:numPr>
          <w:ilvl w:val="0"/>
          <w:numId w:val="222"/>
        </w:numPr>
        <w:spacing w:after="0" w:line="240" w:lineRule="auto"/>
        <w:rPr>
          <w:rFonts w:ascii="Calisto MT" w:eastAsia="Times New Roman" w:hAnsi="Calisto MT"/>
          <w:color w:val="7030A0"/>
          <w:lang w:eastAsia="fr-FR"/>
        </w:rPr>
      </w:pPr>
      <w:r w:rsidRPr="00AD0204">
        <w:rPr>
          <w:rFonts w:ascii="Calisto MT" w:eastAsia="Times New Roman" w:hAnsi="Calisto MT"/>
          <w:color w:val="7030A0"/>
          <w:lang w:eastAsia="fr-FR"/>
        </w:rPr>
        <w:t>Mon cas : ‘l’obstruction nasale’</w:t>
      </w:r>
    </w:p>
    <w:p w14:paraId="2F59CD9E" w14:textId="77777777" w:rsidR="004C6722" w:rsidRDefault="004C6722" w:rsidP="004C6722">
      <w:pPr>
        <w:rPr>
          <w:rFonts w:ascii="Calisto MT" w:eastAsia="Times New Roman" w:hAnsi="Calisto MT" w:cs="Times New Roman"/>
          <w:color w:val="7030A0"/>
          <w:lang w:eastAsia="fr-FR"/>
        </w:rPr>
      </w:pPr>
    </w:p>
    <w:p w14:paraId="2331FF57" w14:textId="77777777" w:rsidR="004C6722" w:rsidRDefault="004C6722" w:rsidP="004C6722">
      <w:pPr>
        <w:rPr>
          <w:rFonts w:ascii="Calisto MT" w:eastAsia="Times New Roman" w:hAnsi="Calisto MT" w:cs="Times New Roman"/>
          <w:color w:val="7030A0"/>
          <w:lang w:eastAsia="fr-FR"/>
        </w:rPr>
      </w:pPr>
    </w:p>
    <w:p w14:paraId="501D7762" w14:textId="77777777" w:rsidR="004C6722" w:rsidRDefault="004C6722" w:rsidP="004C6722">
      <w:pPr>
        <w:rPr>
          <w:rFonts w:ascii="Calisto MT" w:eastAsia="Times New Roman" w:hAnsi="Calisto MT" w:cs="Times New Roman"/>
          <w:color w:val="7030A0"/>
          <w:lang w:eastAsia="fr-FR"/>
        </w:rPr>
      </w:pPr>
    </w:p>
    <w:p w14:paraId="1579CF15" w14:textId="77777777" w:rsidR="004C6722" w:rsidRPr="001D15D0" w:rsidRDefault="004C6722" w:rsidP="004C6722">
      <w:pPr>
        <w:rPr>
          <w:rFonts w:ascii="Calisto MT" w:eastAsia="Times New Roman" w:hAnsi="Calisto MT" w:cs="Times New Roman"/>
          <w:color w:val="7030A0"/>
          <w:lang w:eastAsia="fr-FR"/>
        </w:rPr>
      </w:pPr>
    </w:p>
    <w:p w14:paraId="7D0A225B" w14:textId="77777777" w:rsidR="004C6722" w:rsidRDefault="004C6722" w:rsidP="004C6722">
      <w:pPr>
        <w:pStyle w:val="Paragraphedeliste"/>
        <w:ind w:left="360"/>
        <w:rPr>
          <w:rFonts w:ascii="Calisto MT" w:eastAsia="Times New Roman" w:hAnsi="Calisto MT"/>
          <w:color w:val="7030A0"/>
          <w:lang w:eastAsia="fr-FR"/>
        </w:rPr>
      </w:pPr>
    </w:p>
    <w:p w14:paraId="08D4F313" w14:textId="77777777" w:rsidR="004C6722" w:rsidRPr="00AD0204" w:rsidRDefault="004C6722" w:rsidP="004C6722">
      <w:pPr>
        <w:pStyle w:val="Paragraphedeliste"/>
        <w:ind w:left="360"/>
        <w:rPr>
          <w:rFonts w:ascii="Calisto MT" w:eastAsia="Times New Roman" w:hAnsi="Calisto MT"/>
          <w:color w:val="7030A0"/>
          <w:lang w:eastAsia="fr-FR"/>
        </w:rPr>
      </w:pPr>
    </w:p>
    <w:p w14:paraId="6C7DD6AC" w14:textId="77777777" w:rsidR="004C6722" w:rsidRPr="00ED5C1C" w:rsidRDefault="004C6722" w:rsidP="004C6722">
      <w:pPr>
        <w:pStyle w:val="Paragraphedeliste"/>
        <w:numPr>
          <w:ilvl w:val="0"/>
          <w:numId w:val="209"/>
        </w:numPr>
        <w:spacing w:after="0" w:line="240" w:lineRule="auto"/>
        <w:rPr>
          <w:rFonts w:ascii="Calisto MT" w:eastAsia="Times New Roman" w:hAnsi="Calisto MT"/>
          <w:b/>
          <w:bCs/>
          <w:color w:val="CC0000"/>
          <w:lang w:eastAsia="fr-FR"/>
        </w:rPr>
      </w:pPr>
      <w:r w:rsidRPr="00ED5C1C">
        <w:rPr>
          <w:rFonts w:ascii="Calisto MT" w:eastAsia="Times New Roman" w:hAnsi="Calisto MT"/>
          <w:b/>
          <w:bCs/>
          <w:color w:val="CC0000"/>
          <w:lang w:eastAsia="fr-FR"/>
        </w:rPr>
        <w:t xml:space="preserve">Complete </w:t>
      </w:r>
      <w:proofErr w:type="spellStart"/>
      <w:r w:rsidRPr="00ED5C1C">
        <w:rPr>
          <w:rFonts w:ascii="Calisto MT" w:eastAsia="Times New Roman" w:hAnsi="Calisto MT"/>
          <w:b/>
          <w:bCs/>
          <w:color w:val="CC0000"/>
          <w:lang w:eastAsia="fr-FR"/>
        </w:rPr>
        <w:t>Repertory</w:t>
      </w:r>
      <w:proofErr w:type="spellEnd"/>
      <w:r w:rsidRPr="00ED5C1C">
        <w:rPr>
          <w:rFonts w:ascii="Calisto MT" w:eastAsia="Times New Roman" w:hAnsi="Calisto MT"/>
          <w:b/>
          <w:bCs/>
          <w:color w:val="CC0000"/>
          <w:lang w:eastAsia="fr-FR"/>
        </w:rPr>
        <w:t xml:space="preserve"> – </w:t>
      </w:r>
      <w:proofErr w:type="spellStart"/>
      <w:r w:rsidRPr="00ED5C1C">
        <w:rPr>
          <w:rFonts w:ascii="Calisto MT" w:eastAsia="Times New Roman" w:hAnsi="Calisto MT"/>
          <w:b/>
          <w:bCs/>
          <w:color w:val="CC0000"/>
          <w:lang w:eastAsia="fr-FR"/>
        </w:rPr>
        <w:t>Novomeo</w:t>
      </w:r>
      <w:proofErr w:type="spellEnd"/>
    </w:p>
    <w:p w14:paraId="32A17C39" w14:textId="77777777" w:rsidR="004C6722" w:rsidRDefault="004C6722" w:rsidP="004C6722">
      <w:pPr>
        <w:pStyle w:val="Paragraphedeliste"/>
        <w:ind w:left="360"/>
        <w:rPr>
          <w:rFonts w:ascii="Calisto MT" w:eastAsia="Times New Roman" w:hAnsi="Calisto MT"/>
          <w:b/>
          <w:bCs/>
          <w:lang w:eastAsia="fr-FR"/>
        </w:rPr>
      </w:pPr>
    </w:p>
    <w:p w14:paraId="7827545F" w14:textId="77777777" w:rsidR="004C6722" w:rsidRPr="00E151FD" w:rsidRDefault="004C6722" w:rsidP="004C6722">
      <w:pPr>
        <w:pStyle w:val="Paragraphedeliste"/>
        <w:ind w:left="360"/>
        <w:rPr>
          <w:rFonts w:ascii="Calisto MT" w:eastAsia="Times New Roman" w:hAnsi="Calisto MT"/>
          <w:b/>
          <w:bCs/>
          <w:lang w:eastAsia="fr-FR"/>
        </w:rPr>
      </w:pPr>
    </w:p>
    <w:p w14:paraId="17DCAD29" w14:textId="77777777" w:rsidR="004C6722" w:rsidRPr="00E151FD" w:rsidRDefault="004C6722" w:rsidP="004C6722">
      <w:pPr>
        <w:pStyle w:val="Paragraphedeliste"/>
        <w:numPr>
          <w:ilvl w:val="0"/>
          <w:numId w:val="208"/>
        </w:numPr>
        <w:spacing w:after="160" w:line="256" w:lineRule="auto"/>
        <w:rPr>
          <w:rFonts w:ascii="Calisto MT" w:eastAsia="Times New Roman" w:hAnsi="Calisto MT"/>
          <w:b/>
          <w:bCs/>
          <w:i/>
          <w:iCs/>
          <w:lang w:eastAsia="fr-FR"/>
        </w:rPr>
      </w:pPr>
      <w:r w:rsidRPr="00ED5C1C">
        <w:rPr>
          <w:rFonts w:ascii="Calisto MT" w:eastAsia="Times New Roman" w:hAnsi="Calisto MT"/>
          <w:b/>
          <w:bCs/>
          <w:i/>
          <w:iCs/>
          <w:caps/>
          <w:lang w:eastAsia="fr-FR"/>
        </w:rPr>
        <w:t>à</w:t>
      </w:r>
      <w:r w:rsidRPr="00E151FD">
        <w:rPr>
          <w:rFonts w:ascii="Calisto MT" w:eastAsia="Times New Roman" w:hAnsi="Calisto MT"/>
          <w:b/>
          <w:bCs/>
          <w:i/>
          <w:iCs/>
          <w:lang w:eastAsia="fr-FR"/>
        </w:rPr>
        <w:t xml:space="preserve"> la recherche du tropisme : le graphe</w:t>
      </w:r>
      <w:r>
        <w:rPr>
          <w:rFonts w:ascii="Calisto MT" w:eastAsia="Times New Roman" w:hAnsi="Calisto MT"/>
          <w:b/>
          <w:bCs/>
          <w:i/>
          <w:iCs/>
          <w:lang w:eastAsia="fr-FR"/>
        </w:rPr>
        <w:t xml:space="preserve"> de répartition</w:t>
      </w:r>
      <w:r w:rsidRPr="00E151FD">
        <w:rPr>
          <w:rFonts w:ascii="Calisto MT" w:eastAsia="Times New Roman" w:hAnsi="Calisto MT"/>
          <w:b/>
          <w:bCs/>
          <w:i/>
          <w:iCs/>
          <w:lang w:eastAsia="fr-FR"/>
        </w:rPr>
        <w:t xml:space="preserve"> relati</w:t>
      </w:r>
      <w:r>
        <w:rPr>
          <w:rFonts w:ascii="Calisto MT" w:eastAsia="Times New Roman" w:hAnsi="Calisto MT"/>
          <w:b/>
          <w:bCs/>
          <w:i/>
          <w:iCs/>
          <w:lang w:eastAsia="fr-FR"/>
        </w:rPr>
        <w:t>ve</w:t>
      </w:r>
    </w:p>
    <w:p w14:paraId="07EBC00F" w14:textId="77777777" w:rsidR="004C6722" w:rsidRPr="00AD0204" w:rsidRDefault="004C6722" w:rsidP="004C6722">
      <w:pPr>
        <w:tabs>
          <w:tab w:val="left" w:pos="450"/>
        </w:tabs>
        <w:jc w:val="both"/>
        <w:rPr>
          <w:rFonts w:ascii="Calisto MT" w:hAnsi="Calisto MT"/>
        </w:rPr>
      </w:pPr>
      <w:r w:rsidRPr="00AD0204">
        <w:rPr>
          <w:rFonts w:ascii="Calisto MT" w:hAnsi="Calisto MT"/>
          <w:noProof/>
        </w:rPr>
        <w:drawing>
          <wp:anchor distT="0" distB="0" distL="114300" distR="114300" simplePos="0" relativeHeight="251718656" behindDoc="1" locked="0" layoutInCell="1" allowOverlap="1" wp14:anchorId="52A0FACD" wp14:editId="04C26DC2">
            <wp:simplePos x="0" y="0"/>
            <wp:positionH relativeFrom="column">
              <wp:posOffset>-161290</wp:posOffset>
            </wp:positionH>
            <wp:positionV relativeFrom="paragraph">
              <wp:posOffset>96520</wp:posOffset>
            </wp:positionV>
            <wp:extent cx="4351020" cy="3009900"/>
            <wp:effectExtent l="152400" t="152400" r="354330" b="361950"/>
            <wp:wrapTight wrapText="bothSides">
              <wp:wrapPolygon edited="0">
                <wp:start x="378" y="-1094"/>
                <wp:lineTo x="-757" y="-820"/>
                <wp:lineTo x="-757" y="22147"/>
                <wp:lineTo x="-189" y="23241"/>
                <wp:lineTo x="851" y="23787"/>
                <wp:lineTo x="946" y="24061"/>
                <wp:lineTo x="21562" y="24061"/>
                <wp:lineTo x="21657" y="23787"/>
                <wp:lineTo x="22697" y="23241"/>
                <wp:lineTo x="23264" y="21190"/>
                <wp:lineTo x="23264" y="1367"/>
                <wp:lineTo x="22130" y="-684"/>
                <wp:lineTo x="22035" y="-1094"/>
                <wp:lineTo x="378" y="-1094"/>
              </wp:wrapPolygon>
            </wp:wrapTight>
            <wp:docPr id="1073741832" name="Image 1073741832" descr="Une image contenant texte, capture d’écran, diagramme, Tracé&#10;&#10;Description générée automatiquement"/>
            <wp:cNvGraphicFramePr/>
            <a:graphic xmlns:a="http://schemas.openxmlformats.org/drawingml/2006/main">
              <a:graphicData uri="http://schemas.openxmlformats.org/drawingml/2006/picture">
                <pic:pic xmlns:pic="http://schemas.openxmlformats.org/drawingml/2006/picture">
                  <pic:nvPicPr>
                    <pic:cNvPr id="1073741832" name="Image 1073741832" descr="Une image contenant texte, capture d’écran, diagramme, Tracé&#10;&#10;Description générée automatiquement"/>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351020" cy="30099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AD0204">
        <w:rPr>
          <w:rFonts w:ascii="Calisto MT" w:hAnsi="Calisto MT"/>
          <w:noProof/>
        </w:rPr>
        <mc:AlternateContent>
          <mc:Choice Requires="wps">
            <w:drawing>
              <wp:anchor distT="0" distB="0" distL="114300" distR="114300" simplePos="0" relativeHeight="251715584" behindDoc="0" locked="0" layoutInCell="1" allowOverlap="1" wp14:anchorId="31F95271" wp14:editId="44DC7DE9">
                <wp:simplePos x="0" y="0"/>
                <wp:positionH relativeFrom="column">
                  <wp:posOffset>4304030</wp:posOffset>
                </wp:positionH>
                <wp:positionV relativeFrom="paragraph">
                  <wp:posOffset>111760</wp:posOffset>
                </wp:positionV>
                <wp:extent cx="1928495" cy="2987040"/>
                <wp:effectExtent l="0" t="0" r="14605" b="22860"/>
                <wp:wrapNone/>
                <wp:docPr id="1073741837" name="Rectangle 1073741837"/>
                <wp:cNvGraphicFramePr/>
                <a:graphic xmlns:a="http://schemas.openxmlformats.org/drawingml/2006/main">
                  <a:graphicData uri="http://schemas.microsoft.com/office/word/2010/wordprocessingShape">
                    <wps:wsp>
                      <wps:cNvSpPr/>
                      <wps:spPr>
                        <a:xfrm>
                          <a:off x="0" y="0"/>
                          <a:ext cx="1928495" cy="2987040"/>
                        </a:xfrm>
                        <a:prstGeom prst="rect">
                          <a:avLst/>
                        </a:prstGeom>
                      </wps:spPr>
                      <wps:style>
                        <a:lnRef idx="2">
                          <a:schemeClr val="accent6"/>
                        </a:lnRef>
                        <a:fillRef idx="1">
                          <a:schemeClr val="lt1"/>
                        </a:fillRef>
                        <a:effectRef idx="0">
                          <a:schemeClr val="accent6"/>
                        </a:effectRef>
                        <a:fontRef idx="minor">
                          <a:schemeClr val="dk1"/>
                        </a:fontRef>
                      </wps:style>
                      <wps:txbx>
                        <w:txbxContent>
                          <w:p w14:paraId="330310EE" w14:textId="77777777" w:rsidR="004C6722" w:rsidRDefault="004C6722" w:rsidP="004C6722">
                            <w:pPr>
                              <w:jc w:val="center"/>
                              <w:rPr>
                                <w:color w:val="984806" w:themeColor="accent6" w:themeShade="80"/>
                                <w:lang w:val="nl-BE"/>
                              </w:rPr>
                            </w:pPr>
                            <w:r>
                              <w:rPr>
                                <w:color w:val="984806" w:themeColor="accent6" w:themeShade="80"/>
                                <w:lang w:val="nl-BE"/>
                              </w:rPr>
                              <w:t xml:space="preserve">Les </w:t>
                            </w:r>
                            <w:proofErr w:type="spellStart"/>
                            <w:r>
                              <w:rPr>
                                <w:color w:val="984806" w:themeColor="accent6" w:themeShade="80"/>
                                <w:lang w:val="nl-BE"/>
                              </w:rPr>
                              <w:t>principaux</w:t>
                            </w:r>
                            <w:proofErr w:type="spellEnd"/>
                            <w:r>
                              <w:rPr>
                                <w:color w:val="984806" w:themeColor="accent6" w:themeShade="80"/>
                                <w:lang w:val="nl-BE"/>
                              </w:rPr>
                              <w:t xml:space="preserve"> </w:t>
                            </w:r>
                            <w:proofErr w:type="spellStart"/>
                            <w:r>
                              <w:rPr>
                                <w:color w:val="984806" w:themeColor="accent6" w:themeShade="80"/>
                                <w:lang w:val="nl-BE"/>
                              </w:rPr>
                              <w:t>chapitres</w:t>
                            </w:r>
                            <w:proofErr w:type="spellEnd"/>
                            <w:r>
                              <w:rPr>
                                <w:color w:val="984806" w:themeColor="accent6" w:themeShade="80"/>
                                <w:lang w:val="nl-BE"/>
                              </w:rPr>
                              <w:t>:</w:t>
                            </w:r>
                          </w:p>
                          <w:p w14:paraId="17AD4997" w14:textId="77777777" w:rsidR="004C6722" w:rsidRDefault="004C6722" w:rsidP="004C6722">
                            <w:pPr>
                              <w:pStyle w:val="Paragraphedeliste"/>
                              <w:numPr>
                                <w:ilvl w:val="0"/>
                                <w:numId w:val="223"/>
                              </w:numPr>
                              <w:spacing w:after="160" w:line="256" w:lineRule="auto"/>
                              <w:rPr>
                                <w:color w:val="984806" w:themeColor="accent6" w:themeShade="80"/>
                              </w:rPr>
                            </w:pPr>
                            <w:r>
                              <w:rPr>
                                <w:color w:val="FF0000"/>
                              </w:rPr>
                              <w:t xml:space="preserve">Larynx &amp; trachea </w:t>
                            </w:r>
                            <w:r>
                              <w:rPr>
                                <w:color w:val="984806" w:themeColor="accent6" w:themeShade="80"/>
                              </w:rPr>
                              <w:t>: 250</w:t>
                            </w:r>
                          </w:p>
                          <w:p w14:paraId="6DECD223" w14:textId="77777777" w:rsidR="004C6722" w:rsidRDefault="004C6722" w:rsidP="004C6722">
                            <w:pPr>
                              <w:pStyle w:val="Paragraphedeliste"/>
                              <w:numPr>
                                <w:ilvl w:val="0"/>
                                <w:numId w:val="223"/>
                              </w:numPr>
                              <w:spacing w:after="160" w:line="256" w:lineRule="auto"/>
                              <w:rPr>
                                <w:color w:val="984806" w:themeColor="accent6" w:themeShade="80"/>
                              </w:rPr>
                            </w:pPr>
                            <w:r>
                              <w:rPr>
                                <w:color w:val="FF0000"/>
                              </w:rPr>
                              <w:t xml:space="preserve">Blood </w:t>
                            </w:r>
                            <w:r>
                              <w:rPr>
                                <w:color w:val="984806" w:themeColor="accent6" w:themeShade="80"/>
                              </w:rPr>
                              <w:t>: 230</w:t>
                            </w:r>
                          </w:p>
                          <w:p w14:paraId="31466FF8" w14:textId="77777777" w:rsidR="004C6722" w:rsidRDefault="004C6722" w:rsidP="004C6722">
                            <w:pPr>
                              <w:pStyle w:val="Paragraphedeliste"/>
                              <w:numPr>
                                <w:ilvl w:val="0"/>
                                <w:numId w:val="223"/>
                              </w:numPr>
                              <w:spacing w:after="160" w:line="256" w:lineRule="auto"/>
                              <w:rPr>
                                <w:color w:val="984806" w:themeColor="accent6" w:themeShade="80"/>
                              </w:rPr>
                            </w:pPr>
                            <w:r>
                              <w:rPr>
                                <w:color w:val="984806" w:themeColor="accent6" w:themeShade="80"/>
                              </w:rPr>
                              <w:t>Skin : 202</w:t>
                            </w:r>
                          </w:p>
                          <w:p w14:paraId="76423C41" w14:textId="77777777" w:rsidR="004C6722" w:rsidRDefault="004C6722" w:rsidP="004C6722">
                            <w:pPr>
                              <w:pStyle w:val="Paragraphedeliste"/>
                              <w:numPr>
                                <w:ilvl w:val="0"/>
                                <w:numId w:val="223"/>
                              </w:numPr>
                              <w:spacing w:after="160" w:line="256" w:lineRule="auto"/>
                              <w:rPr>
                                <w:color w:val="984806" w:themeColor="accent6" w:themeShade="80"/>
                              </w:rPr>
                            </w:pPr>
                            <w:r>
                              <w:rPr>
                                <w:color w:val="984806" w:themeColor="accent6" w:themeShade="80"/>
                              </w:rPr>
                              <w:t>Stool : 195</w:t>
                            </w:r>
                          </w:p>
                          <w:p w14:paraId="660E8E89" w14:textId="77777777" w:rsidR="004C6722" w:rsidRDefault="004C6722" w:rsidP="004C6722">
                            <w:pPr>
                              <w:pStyle w:val="Paragraphedeliste"/>
                              <w:numPr>
                                <w:ilvl w:val="0"/>
                                <w:numId w:val="223"/>
                              </w:numPr>
                              <w:spacing w:after="160" w:line="256" w:lineRule="auto"/>
                              <w:rPr>
                                <w:color w:val="984806" w:themeColor="accent6" w:themeShade="80"/>
                              </w:rPr>
                            </w:pPr>
                            <w:proofErr w:type="spellStart"/>
                            <w:r>
                              <w:rPr>
                                <w:color w:val="FF0000"/>
                              </w:rPr>
                              <w:t>Expectoration</w:t>
                            </w:r>
                            <w:proofErr w:type="spellEnd"/>
                            <w:r>
                              <w:rPr>
                                <w:color w:val="FF0000"/>
                              </w:rPr>
                              <w:t xml:space="preserve"> </w:t>
                            </w:r>
                            <w:r>
                              <w:rPr>
                                <w:color w:val="984806" w:themeColor="accent6" w:themeShade="80"/>
                              </w:rPr>
                              <w:t>: 192</w:t>
                            </w:r>
                          </w:p>
                          <w:p w14:paraId="577F0099" w14:textId="77777777" w:rsidR="004C6722" w:rsidRDefault="004C6722" w:rsidP="004C6722">
                            <w:pPr>
                              <w:pStyle w:val="Paragraphedeliste"/>
                              <w:numPr>
                                <w:ilvl w:val="0"/>
                                <w:numId w:val="223"/>
                              </w:numPr>
                              <w:spacing w:after="160" w:line="256" w:lineRule="auto"/>
                              <w:rPr>
                                <w:color w:val="984806" w:themeColor="accent6" w:themeShade="80"/>
                              </w:rPr>
                            </w:pPr>
                            <w:r>
                              <w:rPr>
                                <w:color w:val="984806" w:themeColor="accent6" w:themeShade="80"/>
                              </w:rPr>
                              <w:t>Vertigo : 171</w:t>
                            </w:r>
                          </w:p>
                          <w:p w14:paraId="3E46DDD3" w14:textId="77777777" w:rsidR="004C6722" w:rsidRDefault="004C6722" w:rsidP="004C6722">
                            <w:pPr>
                              <w:pStyle w:val="Paragraphedeliste"/>
                              <w:numPr>
                                <w:ilvl w:val="0"/>
                                <w:numId w:val="223"/>
                              </w:numPr>
                              <w:spacing w:after="160" w:line="256" w:lineRule="auto"/>
                              <w:rPr>
                                <w:color w:val="984806" w:themeColor="accent6" w:themeShade="80"/>
                              </w:rPr>
                            </w:pPr>
                            <w:proofErr w:type="spellStart"/>
                            <w:r>
                              <w:rPr>
                                <w:color w:val="FF0000"/>
                              </w:rPr>
                              <w:t>Chill</w:t>
                            </w:r>
                            <w:proofErr w:type="spellEnd"/>
                            <w:r>
                              <w:rPr>
                                <w:color w:val="FF0000"/>
                              </w:rPr>
                              <w:t xml:space="preserve"> : </w:t>
                            </w:r>
                            <w:r>
                              <w:rPr>
                                <w:color w:val="984806" w:themeColor="accent6" w:themeShade="80"/>
                              </w:rPr>
                              <w:t>170</w:t>
                            </w:r>
                          </w:p>
                          <w:p w14:paraId="3FB8C53D" w14:textId="77777777" w:rsidR="004C6722" w:rsidRDefault="004C6722" w:rsidP="004C6722">
                            <w:pPr>
                              <w:pStyle w:val="Paragraphedeliste"/>
                              <w:numPr>
                                <w:ilvl w:val="0"/>
                                <w:numId w:val="223"/>
                              </w:numPr>
                              <w:spacing w:after="160" w:line="256" w:lineRule="auto"/>
                              <w:rPr>
                                <w:color w:val="984806" w:themeColor="accent6" w:themeShade="80"/>
                              </w:rPr>
                            </w:pPr>
                            <w:proofErr w:type="spellStart"/>
                            <w:r>
                              <w:rPr>
                                <w:color w:val="984806" w:themeColor="accent6" w:themeShade="80"/>
                              </w:rPr>
                              <w:t>Nose</w:t>
                            </w:r>
                            <w:proofErr w:type="spellEnd"/>
                            <w:r>
                              <w:rPr>
                                <w:color w:val="984806" w:themeColor="accent6" w:themeShade="80"/>
                              </w:rPr>
                              <w:t xml:space="preserve"> : 159</w:t>
                            </w:r>
                          </w:p>
                          <w:p w14:paraId="2E7389FB" w14:textId="77777777" w:rsidR="004C6722" w:rsidRDefault="004C6722" w:rsidP="004C6722">
                            <w:pPr>
                              <w:pStyle w:val="Paragraphedeliste"/>
                              <w:numPr>
                                <w:ilvl w:val="0"/>
                                <w:numId w:val="223"/>
                              </w:numPr>
                              <w:spacing w:after="160" w:line="256" w:lineRule="auto"/>
                              <w:rPr>
                                <w:color w:val="984806" w:themeColor="accent6" w:themeShade="80"/>
                              </w:rPr>
                            </w:pPr>
                            <w:r>
                              <w:rPr>
                                <w:color w:val="984806" w:themeColor="accent6" w:themeShade="80"/>
                              </w:rPr>
                              <w:t>Rectum : 139</w:t>
                            </w:r>
                          </w:p>
                          <w:p w14:paraId="21812D57" w14:textId="77777777" w:rsidR="004C6722" w:rsidRDefault="004C6722" w:rsidP="004C6722">
                            <w:pPr>
                              <w:pStyle w:val="Paragraphedeliste"/>
                              <w:numPr>
                                <w:ilvl w:val="0"/>
                                <w:numId w:val="223"/>
                              </w:numPr>
                              <w:spacing w:after="160" w:line="256" w:lineRule="auto"/>
                              <w:rPr>
                                <w:color w:val="984806" w:themeColor="accent6" w:themeShade="80"/>
                              </w:rPr>
                            </w:pPr>
                            <w:proofErr w:type="spellStart"/>
                            <w:r>
                              <w:rPr>
                                <w:color w:val="FF0000"/>
                              </w:rPr>
                              <w:t>Cough</w:t>
                            </w:r>
                            <w:proofErr w:type="spellEnd"/>
                            <w:r>
                              <w:rPr>
                                <w:color w:val="984806" w:themeColor="accent6" w:themeShade="80"/>
                              </w:rPr>
                              <w:t xml:space="preserve"> : 118</w:t>
                            </w:r>
                          </w:p>
                          <w:p w14:paraId="73B51D32" w14:textId="77777777" w:rsidR="004C6722" w:rsidRDefault="004C6722" w:rsidP="004C6722">
                            <w:pPr>
                              <w:ind w:left="360"/>
                              <w:rPr>
                                <w:color w:val="FF0000"/>
                                <w:lang w:val="fr-FR"/>
                              </w:rPr>
                            </w:pPr>
                            <w:r>
                              <w:rPr>
                                <w:color w:val="984806" w:themeColor="accent6" w:themeShade="80"/>
                              </w:rPr>
                              <w:t xml:space="preserve">Dans les cas? Oui / </w:t>
                            </w:r>
                            <w:r>
                              <w:rPr>
                                <w:color w:val="FF0000"/>
                              </w:rPr>
                              <w:t>Non</w:t>
                            </w:r>
                          </w:p>
                          <w:p w14:paraId="062E0905" w14:textId="77777777" w:rsidR="004C6722" w:rsidRDefault="004C6722" w:rsidP="004C6722">
                            <w:pPr>
                              <w:jc w:val="center"/>
                            </w:pPr>
                          </w:p>
                          <w:p w14:paraId="2F1CB00D" w14:textId="77777777" w:rsidR="004C6722" w:rsidRDefault="004C6722" w:rsidP="004C6722">
                            <w:pPr>
                              <w:jc w:val="center"/>
                            </w:pPr>
                          </w:p>
                          <w:p w14:paraId="7A9AB524" w14:textId="77777777" w:rsidR="004C6722" w:rsidRDefault="004C6722" w:rsidP="004C6722">
                            <w:pPr>
                              <w:jc w:val="center"/>
                            </w:pPr>
                          </w:p>
                          <w:p w14:paraId="1C241ECA" w14:textId="77777777" w:rsidR="004C6722" w:rsidRDefault="004C6722" w:rsidP="004C6722">
                            <w:pPr>
                              <w:jc w:val="center"/>
                            </w:pPr>
                          </w:p>
                          <w:p w14:paraId="30BDF6D6" w14:textId="77777777" w:rsidR="004C6722" w:rsidRDefault="004C6722" w:rsidP="004C6722">
                            <w:pPr>
                              <w:jc w:val="center"/>
                            </w:pPr>
                          </w:p>
                          <w:p w14:paraId="02B34637" w14:textId="77777777" w:rsidR="004C6722" w:rsidRDefault="004C6722" w:rsidP="004C6722">
                            <w:pPr>
                              <w:jc w:val="center"/>
                            </w:pPr>
                          </w:p>
                          <w:p w14:paraId="3299509F" w14:textId="77777777" w:rsidR="004C6722" w:rsidRDefault="004C6722" w:rsidP="004C6722">
                            <w:pPr>
                              <w:jc w:val="cente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F95271" id="Rectangle 1073741837" o:spid="_x0000_s1034" style="position:absolute;left:0;text-align:left;margin-left:338.9pt;margin-top:8.8pt;width:151.85pt;height:235.2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" fillcolor="white [3201]" strokecolor="#f79646 [3209]" strokeweight="2pt">
                <v:textbox>
                  <w:txbxContent>
                    <w:p w14:paraId="330310EE" w14:textId="77777777" w:rsidR="004C6722" w:rsidRDefault="004C6722" w:rsidP="004C6722">
                      <w:pPr>
                        <w:jc w:val="center"/>
                        <w:rPr>
                          <w:color w:val="984806" w:themeColor="accent6" w:themeShade="80"/>
                          <w:lang w:val="nl-BE"/>
                        </w:rPr>
                      </w:pPr>
                      <w:r>
                        <w:rPr>
                          <w:color w:val="984806" w:themeColor="accent6" w:themeShade="80"/>
                          <w:lang w:val="nl-BE"/>
                        </w:rPr>
                        <w:t xml:space="preserve">Les </w:t>
                      </w:r>
                      <w:proofErr w:type="spellStart"/>
                      <w:r>
                        <w:rPr>
                          <w:color w:val="984806" w:themeColor="accent6" w:themeShade="80"/>
                          <w:lang w:val="nl-BE"/>
                        </w:rPr>
                        <w:t>principaux</w:t>
                      </w:r>
                      <w:proofErr w:type="spellEnd"/>
                      <w:r>
                        <w:rPr>
                          <w:color w:val="984806" w:themeColor="accent6" w:themeShade="80"/>
                          <w:lang w:val="nl-BE"/>
                        </w:rPr>
                        <w:t xml:space="preserve"> </w:t>
                      </w:r>
                      <w:proofErr w:type="spellStart"/>
                      <w:r>
                        <w:rPr>
                          <w:color w:val="984806" w:themeColor="accent6" w:themeShade="80"/>
                          <w:lang w:val="nl-BE"/>
                        </w:rPr>
                        <w:t>chapitres</w:t>
                      </w:r>
                      <w:proofErr w:type="spellEnd"/>
                      <w:r>
                        <w:rPr>
                          <w:color w:val="984806" w:themeColor="accent6" w:themeShade="80"/>
                          <w:lang w:val="nl-BE"/>
                        </w:rPr>
                        <w:t>:</w:t>
                      </w:r>
                    </w:p>
                    <w:p w14:paraId="17AD4997" w14:textId="77777777" w:rsidR="004C6722" w:rsidRDefault="004C6722" w:rsidP="004C6722">
                      <w:pPr>
                        <w:pStyle w:val="Paragraphedeliste"/>
                        <w:numPr>
                          <w:ilvl w:val="0"/>
                          <w:numId w:val="223"/>
                        </w:numPr>
                        <w:spacing w:after="160" w:line="256" w:lineRule="auto"/>
                        <w:rPr>
                          <w:color w:val="984806" w:themeColor="accent6" w:themeShade="80"/>
                        </w:rPr>
                      </w:pPr>
                      <w:r>
                        <w:rPr>
                          <w:color w:val="FF0000"/>
                        </w:rPr>
                        <w:t xml:space="preserve">Larynx &amp; trachea </w:t>
                      </w:r>
                      <w:r>
                        <w:rPr>
                          <w:color w:val="984806" w:themeColor="accent6" w:themeShade="80"/>
                        </w:rPr>
                        <w:t>: 250</w:t>
                      </w:r>
                    </w:p>
                    <w:p w14:paraId="6DECD223" w14:textId="77777777" w:rsidR="004C6722" w:rsidRDefault="004C6722" w:rsidP="004C6722">
                      <w:pPr>
                        <w:pStyle w:val="Paragraphedeliste"/>
                        <w:numPr>
                          <w:ilvl w:val="0"/>
                          <w:numId w:val="223"/>
                        </w:numPr>
                        <w:spacing w:after="160" w:line="256" w:lineRule="auto"/>
                        <w:rPr>
                          <w:color w:val="984806" w:themeColor="accent6" w:themeShade="80"/>
                        </w:rPr>
                      </w:pPr>
                      <w:r>
                        <w:rPr>
                          <w:color w:val="FF0000"/>
                        </w:rPr>
                        <w:t xml:space="preserve">Blood </w:t>
                      </w:r>
                      <w:r>
                        <w:rPr>
                          <w:color w:val="984806" w:themeColor="accent6" w:themeShade="80"/>
                        </w:rPr>
                        <w:t>: 230</w:t>
                      </w:r>
                    </w:p>
                    <w:p w14:paraId="31466FF8" w14:textId="77777777" w:rsidR="004C6722" w:rsidRDefault="004C6722" w:rsidP="004C6722">
                      <w:pPr>
                        <w:pStyle w:val="Paragraphedeliste"/>
                        <w:numPr>
                          <w:ilvl w:val="0"/>
                          <w:numId w:val="223"/>
                        </w:numPr>
                        <w:spacing w:after="160" w:line="256" w:lineRule="auto"/>
                        <w:rPr>
                          <w:color w:val="984806" w:themeColor="accent6" w:themeShade="80"/>
                        </w:rPr>
                      </w:pPr>
                      <w:r>
                        <w:rPr>
                          <w:color w:val="984806" w:themeColor="accent6" w:themeShade="80"/>
                        </w:rPr>
                        <w:t>Skin : 202</w:t>
                      </w:r>
                    </w:p>
                    <w:p w14:paraId="76423C41" w14:textId="77777777" w:rsidR="004C6722" w:rsidRDefault="004C6722" w:rsidP="004C6722">
                      <w:pPr>
                        <w:pStyle w:val="Paragraphedeliste"/>
                        <w:numPr>
                          <w:ilvl w:val="0"/>
                          <w:numId w:val="223"/>
                        </w:numPr>
                        <w:spacing w:after="160" w:line="256" w:lineRule="auto"/>
                        <w:rPr>
                          <w:color w:val="984806" w:themeColor="accent6" w:themeShade="80"/>
                        </w:rPr>
                      </w:pPr>
                      <w:r>
                        <w:rPr>
                          <w:color w:val="984806" w:themeColor="accent6" w:themeShade="80"/>
                        </w:rPr>
                        <w:t>Stool : 195</w:t>
                      </w:r>
                    </w:p>
                    <w:p w14:paraId="660E8E89" w14:textId="77777777" w:rsidR="004C6722" w:rsidRDefault="004C6722" w:rsidP="004C6722">
                      <w:pPr>
                        <w:pStyle w:val="Paragraphedeliste"/>
                        <w:numPr>
                          <w:ilvl w:val="0"/>
                          <w:numId w:val="223"/>
                        </w:numPr>
                        <w:spacing w:after="160" w:line="256" w:lineRule="auto"/>
                        <w:rPr>
                          <w:color w:val="984806" w:themeColor="accent6" w:themeShade="80"/>
                        </w:rPr>
                      </w:pPr>
                      <w:proofErr w:type="spellStart"/>
                      <w:r>
                        <w:rPr>
                          <w:color w:val="FF0000"/>
                        </w:rPr>
                        <w:t>Expectoration</w:t>
                      </w:r>
                      <w:proofErr w:type="spellEnd"/>
                      <w:r>
                        <w:rPr>
                          <w:color w:val="FF0000"/>
                        </w:rPr>
                        <w:t xml:space="preserve"> </w:t>
                      </w:r>
                      <w:r>
                        <w:rPr>
                          <w:color w:val="984806" w:themeColor="accent6" w:themeShade="80"/>
                        </w:rPr>
                        <w:t>: 192</w:t>
                      </w:r>
                    </w:p>
                    <w:p w14:paraId="577F0099" w14:textId="77777777" w:rsidR="004C6722" w:rsidRDefault="004C6722" w:rsidP="004C6722">
                      <w:pPr>
                        <w:pStyle w:val="Paragraphedeliste"/>
                        <w:numPr>
                          <w:ilvl w:val="0"/>
                          <w:numId w:val="223"/>
                        </w:numPr>
                        <w:spacing w:after="160" w:line="256" w:lineRule="auto"/>
                        <w:rPr>
                          <w:color w:val="984806" w:themeColor="accent6" w:themeShade="80"/>
                        </w:rPr>
                      </w:pPr>
                      <w:r>
                        <w:rPr>
                          <w:color w:val="984806" w:themeColor="accent6" w:themeShade="80"/>
                        </w:rPr>
                        <w:t>Vertigo : 171</w:t>
                      </w:r>
                    </w:p>
                    <w:p w14:paraId="3E46DDD3" w14:textId="77777777" w:rsidR="004C6722" w:rsidRDefault="004C6722" w:rsidP="004C6722">
                      <w:pPr>
                        <w:pStyle w:val="Paragraphedeliste"/>
                        <w:numPr>
                          <w:ilvl w:val="0"/>
                          <w:numId w:val="223"/>
                        </w:numPr>
                        <w:spacing w:after="160" w:line="256" w:lineRule="auto"/>
                        <w:rPr>
                          <w:color w:val="984806" w:themeColor="accent6" w:themeShade="80"/>
                        </w:rPr>
                      </w:pPr>
                      <w:proofErr w:type="spellStart"/>
                      <w:r>
                        <w:rPr>
                          <w:color w:val="FF0000"/>
                        </w:rPr>
                        <w:t>Chill</w:t>
                      </w:r>
                      <w:proofErr w:type="spellEnd"/>
                      <w:r>
                        <w:rPr>
                          <w:color w:val="FF0000"/>
                        </w:rPr>
                        <w:t xml:space="preserve"> : </w:t>
                      </w:r>
                      <w:r>
                        <w:rPr>
                          <w:color w:val="984806" w:themeColor="accent6" w:themeShade="80"/>
                        </w:rPr>
                        <w:t>170</w:t>
                      </w:r>
                    </w:p>
                    <w:p w14:paraId="3FB8C53D" w14:textId="77777777" w:rsidR="004C6722" w:rsidRDefault="004C6722" w:rsidP="004C6722">
                      <w:pPr>
                        <w:pStyle w:val="Paragraphedeliste"/>
                        <w:numPr>
                          <w:ilvl w:val="0"/>
                          <w:numId w:val="223"/>
                        </w:numPr>
                        <w:spacing w:after="160" w:line="256" w:lineRule="auto"/>
                        <w:rPr>
                          <w:color w:val="984806" w:themeColor="accent6" w:themeShade="80"/>
                        </w:rPr>
                      </w:pPr>
                      <w:proofErr w:type="spellStart"/>
                      <w:r>
                        <w:rPr>
                          <w:color w:val="984806" w:themeColor="accent6" w:themeShade="80"/>
                        </w:rPr>
                        <w:t>Nose</w:t>
                      </w:r>
                      <w:proofErr w:type="spellEnd"/>
                      <w:r>
                        <w:rPr>
                          <w:color w:val="984806" w:themeColor="accent6" w:themeShade="80"/>
                        </w:rPr>
                        <w:t xml:space="preserve"> : 159</w:t>
                      </w:r>
                    </w:p>
                    <w:p w14:paraId="2E7389FB" w14:textId="77777777" w:rsidR="004C6722" w:rsidRDefault="004C6722" w:rsidP="004C6722">
                      <w:pPr>
                        <w:pStyle w:val="Paragraphedeliste"/>
                        <w:numPr>
                          <w:ilvl w:val="0"/>
                          <w:numId w:val="223"/>
                        </w:numPr>
                        <w:spacing w:after="160" w:line="256" w:lineRule="auto"/>
                        <w:rPr>
                          <w:color w:val="984806" w:themeColor="accent6" w:themeShade="80"/>
                        </w:rPr>
                      </w:pPr>
                      <w:r>
                        <w:rPr>
                          <w:color w:val="984806" w:themeColor="accent6" w:themeShade="80"/>
                        </w:rPr>
                        <w:t>Rectum : 139</w:t>
                      </w:r>
                    </w:p>
                    <w:p w14:paraId="21812D57" w14:textId="77777777" w:rsidR="004C6722" w:rsidRDefault="004C6722" w:rsidP="004C6722">
                      <w:pPr>
                        <w:pStyle w:val="Paragraphedeliste"/>
                        <w:numPr>
                          <w:ilvl w:val="0"/>
                          <w:numId w:val="223"/>
                        </w:numPr>
                        <w:spacing w:after="160" w:line="256" w:lineRule="auto"/>
                        <w:rPr>
                          <w:color w:val="984806" w:themeColor="accent6" w:themeShade="80"/>
                        </w:rPr>
                      </w:pPr>
                      <w:proofErr w:type="spellStart"/>
                      <w:r>
                        <w:rPr>
                          <w:color w:val="FF0000"/>
                        </w:rPr>
                        <w:t>Cough</w:t>
                      </w:r>
                      <w:proofErr w:type="spellEnd"/>
                      <w:r>
                        <w:rPr>
                          <w:color w:val="984806" w:themeColor="accent6" w:themeShade="80"/>
                        </w:rPr>
                        <w:t xml:space="preserve"> : 118</w:t>
                      </w:r>
                    </w:p>
                    <w:p w14:paraId="73B51D32" w14:textId="77777777" w:rsidR="004C6722" w:rsidRDefault="004C6722" w:rsidP="004C6722">
                      <w:pPr>
                        <w:ind w:left="360"/>
                        <w:rPr>
                          <w:color w:val="FF0000"/>
                          <w:lang w:val="fr-FR"/>
                        </w:rPr>
                      </w:pPr>
                      <w:r>
                        <w:rPr>
                          <w:color w:val="984806" w:themeColor="accent6" w:themeShade="80"/>
                        </w:rPr>
                        <w:t xml:space="preserve">Dans les cas? Oui / </w:t>
                      </w:r>
                      <w:r>
                        <w:rPr>
                          <w:color w:val="FF0000"/>
                        </w:rPr>
                        <w:t>Non</w:t>
                      </w:r>
                    </w:p>
                    <w:p w14:paraId="062E0905" w14:textId="77777777" w:rsidR="004C6722" w:rsidRDefault="004C6722" w:rsidP="004C6722">
                      <w:pPr>
                        <w:jc w:val="center"/>
                      </w:pPr>
                    </w:p>
                    <w:p w14:paraId="2F1CB00D" w14:textId="77777777" w:rsidR="004C6722" w:rsidRDefault="004C6722" w:rsidP="004C6722">
                      <w:pPr>
                        <w:jc w:val="center"/>
                      </w:pPr>
                    </w:p>
                    <w:p w14:paraId="7A9AB524" w14:textId="77777777" w:rsidR="004C6722" w:rsidRDefault="004C6722" w:rsidP="004C6722">
                      <w:pPr>
                        <w:jc w:val="center"/>
                      </w:pPr>
                    </w:p>
                    <w:p w14:paraId="1C241ECA" w14:textId="77777777" w:rsidR="004C6722" w:rsidRDefault="004C6722" w:rsidP="004C6722">
                      <w:pPr>
                        <w:jc w:val="center"/>
                      </w:pPr>
                    </w:p>
                    <w:p w14:paraId="30BDF6D6" w14:textId="77777777" w:rsidR="004C6722" w:rsidRDefault="004C6722" w:rsidP="004C6722">
                      <w:pPr>
                        <w:jc w:val="center"/>
                      </w:pPr>
                    </w:p>
                    <w:p w14:paraId="02B34637" w14:textId="77777777" w:rsidR="004C6722" w:rsidRDefault="004C6722" w:rsidP="004C6722">
                      <w:pPr>
                        <w:jc w:val="center"/>
                      </w:pPr>
                    </w:p>
                    <w:p w14:paraId="3299509F" w14:textId="77777777" w:rsidR="004C6722" w:rsidRDefault="004C6722" w:rsidP="004C6722">
                      <w:pPr>
                        <w:jc w:val="center"/>
                      </w:pPr>
                    </w:p>
                  </w:txbxContent>
                </v:textbox>
              </v:rect>
            </w:pict>
          </mc:Fallback>
        </mc:AlternateContent>
      </w:r>
    </w:p>
    <w:p w14:paraId="7A33C1D5" w14:textId="77777777" w:rsidR="004C6722" w:rsidRDefault="004C6722" w:rsidP="004C6722">
      <w:pPr>
        <w:tabs>
          <w:tab w:val="left" w:pos="450"/>
        </w:tabs>
        <w:jc w:val="both"/>
        <w:rPr>
          <w:rFonts w:ascii="Calisto MT" w:hAnsi="Calisto MT"/>
          <w:color w:val="7030A0"/>
        </w:rPr>
      </w:pPr>
    </w:p>
    <w:p w14:paraId="2EA00609" w14:textId="77777777" w:rsidR="004C6722" w:rsidRDefault="004C6722" w:rsidP="004C6722">
      <w:pPr>
        <w:tabs>
          <w:tab w:val="left" w:pos="450"/>
        </w:tabs>
        <w:jc w:val="both"/>
        <w:rPr>
          <w:rFonts w:ascii="Calisto MT" w:hAnsi="Calisto MT"/>
          <w:color w:val="7030A0"/>
        </w:rPr>
      </w:pPr>
    </w:p>
    <w:p w14:paraId="4C145246" w14:textId="77777777" w:rsidR="004C6722" w:rsidRDefault="004C6722" w:rsidP="004C6722">
      <w:pPr>
        <w:tabs>
          <w:tab w:val="left" w:pos="450"/>
        </w:tabs>
        <w:jc w:val="both"/>
        <w:rPr>
          <w:rFonts w:ascii="Calisto MT" w:hAnsi="Calisto MT"/>
          <w:color w:val="7030A0"/>
        </w:rPr>
      </w:pPr>
    </w:p>
    <w:p w14:paraId="42A51A73" w14:textId="77777777" w:rsidR="004C6722" w:rsidRDefault="004C6722" w:rsidP="004C6722">
      <w:pPr>
        <w:tabs>
          <w:tab w:val="left" w:pos="450"/>
        </w:tabs>
        <w:jc w:val="both"/>
        <w:rPr>
          <w:rFonts w:ascii="Calisto MT" w:hAnsi="Calisto MT"/>
          <w:color w:val="7030A0"/>
        </w:rPr>
      </w:pPr>
    </w:p>
    <w:p w14:paraId="52F49182" w14:textId="77777777" w:rsidR="004C6722" w:rsidRDefault="004C6722" w:rsidP="004C6722">
      <w:pPr>
        <w:tabs>
          <w:tab w:val="left" w:pos="450"/>
        </w:tabs>
        <w:jc w:val="both"/>
        <w:rPr>
          <w:rFonts w:ascii="Calisto MT" w:hAnsi="Calisto MT"/>
          <w:color w:val="7030A0"/>
        </w:rPr>
      </w:pPr>
    </w:p>
    <w:p w14:paraId="0B7EF901" w14:textId="77777777" w:rsidR="004C6722" w:rsidRDefault="004C6722" w:rsidP="004C6722">
      <w:pPr>
        <w:tabs>
          <w:tab w:val="left" w:pos="450"/>
        </w:tabs>
        <w:jc w:val="both"/>
        <w:rPr>
          <w:rFonts w:ascii="Calisto MT" w:hAnsi="Calisto MT"/>
          <w:color w:val="7030A0"/>
        </w:rPr>
      </w:pPr>
    </w:p>
    <w:p w14:paraId="21234780" w14:textId="77777777" w:rsidR="004C6722" w:rsidRDefault="004C6722" w:rsidP="004C6722">
      <w:pPr>
        <w:tabs>
          <w:tab w:val="left" w:pos="450"/>
        </w:tabs>
        <w:jc w:val="both"/>
        <w:rPr>
          <w:rFonts w:ascii="Calisto MT" w:hAnsi="Calisto MT"/>
          <w:color w:val="7030A0"/>
        </w:rPr>
      </w:pPr>
    </w:p>
    <w:p w14:paraId="617AAC73" w14:textId="77777777" w:rsidR="004C6722" w:rsidRDefault="004C6722" w:rsidP="004C6722">
      <w:pPr>
        <w:tabs>
          <w:tab w:val="left" w:pos="450"/>
        </w:tabs>
        <w:jc w:val="both"/>
        <w:rPr>
          <w:rFonts w:ascii="Calisto MT" w:hAnsi="Calisto MT"/>
          <w:color w:val="7030A0"/>
        </w:rPr>
      </w:pPr>
    </w:p>
    <w:p w14:paraId="3A36A566" w14:textId="77777777" w:rsidR="004C6722" w:rsidRDefault="004C6722" w:rsidP="004C6722">
      <w:pPr>
        <w:tabs>
          <w:tab w:val="left" w:pos="450"/>
        </w:tabs>
        <w:jc w:val="both"/>
        <w:rPr>
          <w:rFonts w:ascii="Calisto MT" w:hAnsi="Calisto MT"/>
          <w:color w:val="7030A0"/>
        </w:rPr>
      </w:pPr>
    </w:p>
    <w:p w14:paraId="5D7409ED" w14:textId="77777777" w:rsidR="004C6722" w:rsidRDefault="004C6722" w:rsidP="004C6722">
      <w:pPr>
        <w:tabs>
          <w:tab w:val="left" w:pos="450"/>
        </w:tabs>
        <w:jc w:val="both"/>
        <w:rPr>
          <w:rFonts w:ascii="Calisto MT" w:hAnsi="Calisto MT"/>
          <w:color w:val="7030A0"/>
        </w:rPr>
      </w:pPr>
    </w:p>
    <w:p w14:paraId="47ADBB10" w14:textId="77777777" w:rsidR="004C6722" w:rsidRDefault="004C6722" w:rsidP="004C6722">
      <w:pPr>
        <w:tabs>
          <w:tab w:val="left" w:pos="450"/>
        </w:tabs>
        <w:jc w:val="both"/>
        <w:rPr>
          <w:rFonts w:ascii="Calisto MT" w:hAnsi="Calisto MT"/>
          <w:color w:val="7030A0"/>
        </w:rPr>
      </w:pPr>
    </w:p>
    <w:p w14:paraId="6EEE3937" w14:textId="77777777" w:rsidR="004C6722" w:rsidRDefault="004C6722" w:rsidP="004C6722">
      <w:pPr>
        <w:tabs>
          <w:tab w:val="left" w:pos="450"/>
        </w:tabs>
        <w:jc w:val="both"/>
        <w:rPr>
          <w:rFonts w:ascii="Calisto MT" w:hAnsi="Calisto MT"/>
          <w:color w:val="7030A0"/>
        </w:rPr>
      </w:pPr>
    </w:p>
    <w:p w14:paraId="4415DC1B" w14:textId="77777777" w:rsidR="004C6722" w:rsidRPr="00ED5C1C" w:rsidRDefault="004C6722" w:rsidP="004C6722">
      <w:pPr>
        <w:tabs>
          <w:tab w:val="left" w:pos="450"/>
        </w:tabs>
        <w:jc w:val="both"/>
        <w:rPr>
          <w:rFonts w:ascii="Calisto MT" w:hAnsi="Calisto MT"/>
          <w:color w:val="7030A0"/>
          <w:u w:val="single"/>
        </w:rPr>
      </w:pPr>
      <w:r w:rsidRPr="00ED5C1C">
        <w:rPr>
          <w:rFonts w:ascii="Calisto MT" w:hAnsi="Calisto MT"/>
          <w:color w:val="7030A0"/>
          <w:u w:val="single"/>
        </w:rPr>
        <w:t>Tropismes dans les cas </w:t>
      </w:r>
    </w:p>
    <w:p w14:paraId="15A9CBA8" w14:textId="77777777" w:rsidR="004C6722" w:rsidRPr="00AD0204" w:rsidRDefault="004C6722" w:rsidP="004C6722">
      <w:pPr>
        <w:pStyle w:val="Paragraphedeliste"/>
        <w:numPr>
          <w:ilvl w:val="0"/>
          <w:numId w:val="224"/>
        </w:numPr>
        <w:tabs>
          <w:tab w:val="left" w:pos="450"/>
        </w:tabs>
        <w:spacing w:after="160" w:line="256" w:lineRule="auto"/>
        <w:jc w:val="both"/>
        <w:rPr>
          <w:rFonts w:ascii="Calisto MT" w:hAnsi="Calisto MT"/>
          <w:color w:val="7030A0"/>
        </w:rPr>
      </w:pPr>
      <w:r>
        <w:rPr>
          <w:rFonts w:ascii="Calisto MT" w:hAnsi="Calisto MT"/>
          <w:color w:val="7030A0"/>
        </w:rPr>
        <w:t xml:space="preserve">Cas </w:t>
      </w:r>
      <w:r w:rsidRPr="00AD0204">
        <w:rPr>
          <w:rFonts w:ascii="Calisto MT" w:hAnsi="Calisto MT"/>
          <w:color w:val="7030A0"/>
        </w:rPr>
        <w:t>1 : Sclérose en plaques</w:t>
      </w:r>
    </w:p>
    <w:p w14:paraId="2DF6A953" w14:textId="77777777" w:rsidR="004C6722" w:rsidRDefault="004C6722" w:rsidP="004C6722">
      <w:pPr>
        <w:pStyle w:val="Paragraphedeliste"/>
        <w:numPr>
          <w:ilvl w:val="0"/>
          <w:numId w:val="224"/>
        </w:numPr>
        <w:tabs>
          <w:tab w:val="left" w:pos="450"/>
        </w:tabs>
        <w:spacing w:after="160" w:line="256" w:lineRule="auto"/>
        <w:jc w:val="both"/>
        <w:rPr>
          <w:rFonts w:ascii="Calisto MT" w:hAnsi="Calisto MT"/>
          <w:color w:val="7030A0"/>
        </w:rPr>
      </w:pPr>
      <w:r>
        <w:rPr>
          <w:rFonts w:ascii="Calisto MT" w:hAnsi="Calisto MT"/>
          <w:color w:val="7030A0"/>
        </w:rPr>
        <w:t xml:space="preserve">Cas </w:t>
      </w:r>
      <w:r w:rsidRPr="00AD0204">
        <w:rPr>
          <w:rFonts w:ascii="Calisto MT" w:hAnsi="Calisto MT"/>
          <w:color w:val="7030A0"/>
        </w:rPr>
        <w:t>2 :</w:t>
      </w:r>
      <w:r>
        <w:rPr>
          <w:rFonts w:ascii="Calisto MT" w:hAnsi="Calisto MT"/>
          <w:color w:val="7030A0"/>
        </w:rPr>
        <w:t xml:space="preserve"> </w:t>
      </w:r>
      <w:r w:rsidRPr="00AD0204">
        <w:rPr>
          <w:rFonts w:ascii="Calisto MT" w:hAnsi="Calisto MT"/>
          <w:color w:val="7030A0"/>
        </w:rPr>
        <w:t>Tumeur dans le cerveau</w:t>
      </w:r>
    </w:p>
    <w:p w14:paraId="6ACA9EF4" w14:textId="77777777" w:rsidR="004C6722" w:rsidRPr="00ED5C1C" w:rsidRDefault="004C6722" w:rsidP="004C6722">
      <w:pPr>
        <w:pStyle w:val="Paragraphedeliste"/>
        <w:numPr>
          <w:ilvl w:val="0"/>
          <w:numId w:val="224"/>
        </w:numPr>
        <w:tabs>
          <w:tab w:val="left" w:pos="450"/>
        </w:tabs>
        <w:spacing w:after="160" w:line="256" w:lineRule="auto"/>
        <w:jc w:val="both"/>
        <w:rPr>
          <w:rFonts w:ascii="Calisto MT" w:hAnsi="Calisto MT"/>
          <w:color w:val="7030A0"/>
        </w:rPr>
      </w:pPr>
      <w:r w:rsidRPr="00ED5C1C">
        <w:rPr>
          <w:rFonts w:ascii="Calisto MT" w:hAnsi="Calisto MT"/>
          <w:color w:val="7030A0"/>
        </w:rPr>
        <w:t>Cas 3 : Plaintes urinaires (brûlures), gynécologiques (leucorrhées), maux de tête, amygdalites</w:t>
      </w:r>
    </w:p>
    <w:p w14:paraId="7A40F39E" w14:textId="77777777" w:rsidR="004C6722" w:rsidRPr="00AD0204" w:rsidRDefault="004C6722" w:rsidP="004C6722">
      <w:pPr>
        <w:pStyle w:val="Paragraphedeliste"/>
        <w:numPr>
          <w:ilvl w:val="0"/>
          <w:numId w:val="224"/>
        </w:numPr>
        <w:tabs>
          <w:tab w:val="left" w:pos="450"/>
        </w:tabs>
        <w:spacing w:after="160" w:line="256" w:lineRule="auto"/>
        <w:jc w:val="both"/>
        <w:rPr>
          <w:rFonts w:ascii="Calisto MT" w:hAnsi="Calisto MT"/>
          <w:color w:val="7030A0"/>
        </w:rPr>
      </w:pPr>
      <w:r>
        <w:rPr>
          <w:rFonts w:ascii="Calisto MT" w:hAnsi="Calisto MT"/>
          <w:color w:val="7030A0"/>
        </w:rPr>
        <w:t xml:space="preserve">Cas </w:t>
      </w:r>
      <w:r w:rsidRPr="00AD0204">
        <w:rPr>
          <w:rFonts w:ascii="Calisto MT" w:hAnsi="Calisto MT"/>
          <w:color w:val="7030A0"/>
        </w:rPr>
        <w:t>4 : Maux de tête, constipation, démangeaisons</w:t>
      </w:r>
    </w:p>
    <w:p w14:paraId="28CEF3B4" w14:textId="77777777" w:rsidR="004C6722" w:rsidRPr="00AD0204" w:rsidRDefault="004C6722" w:rsidP="004C6722">
      <w:pPr>
        <w:pStyle w:val="Paragraphedeliste"/>
        <w:numPr>
          <w:ilvl w:val="0"/>
          <w:numId w:val="224"/>
        </w:numPr>
        <w:tabs>
          <w:tab w:val="left" w:pos="450"/>
        </w:tabs>
        <w:spacing w:after="160" w:line="256" w:lineRule="auto"/>
        <w:jc w:val="both"/>
        <w:rPr>
          <w:rFonts w:ascii="Calisto MT" w:hAnsi="Calisto MT"/>
          <w:color w:val="7030A0"/>
        </w:rPr>
      </w:pPr>
      <w:r>
        <w:rPr>
          <w:rFonts w:ascii="Calisto MT" w:hAnsi="Calisto MT"/>
          <w:color w:val="7030A0"/>
        </w:rPr>
        <w:t xml:space="preserve">Cas </w:t>
      </w:r>
      <w:r w:rsidRPr="00AD0204">
        <w:rPr>
          <w:rFonts w:ascii="Calisto MT" w:hAnsi="Calisto MT"/>
          <w:color w:val="7030A0"/>
        </w:rPr>
        <w:t>5 : Urticaire chronique, ataxie, problèmes d’équilibre, titubation</w:t>
      </w:r>
    </w:p>
    <w:p w14:paraId="26680B3F" w14:textId="77777777" w:rsidR="004C6722" w:rsidRPr="00AD0204" w:rsidRDefault="004C6722" w:rsidP="004C6722">
      <w:pPr>
        <w:pStyle w:val="Paragraphedeliste"/>
        <w:numPr>
          <w:ilvl w:val="0"/>
          <w:numId w:val="224"/>
        </w:numPr>
        <w:tabs>
          <w:tab w:val="left" w:pos="450"/>
        </w:tabs>
        <w:spacing w:after="160" w:line="256" w:lineRule="auto"/>
        <w:jc w:val="both"/>
        <w:rPr>
          <w:rFonts w:ascii="Calisto MT" w:hAnsi="Calisto MT"/>
          <w:color w:val="7030A0"/>
        </w:rPr>
      </w:pPr>
      <w:r>
        <w:rPr>
          <w:rFonts w:ascii="Calisto MT" w:hAnsi="Calisto MT"/>
          <w:color w:val="7030A0"/>
        </w:rPr>
        <w:t xml:space="preserve">Cas </w:t>
      </w:r>
      <w:r w:rsidRPr="00AD0204">
        <w:rPr>
          <w:rFonts w:ascii="Calisto MT" w:hAnsi="Calisto MT"/>
          <w:color w:val="7030A0"/>
        </w:rPr>
        <w:t>6 : Par souci d'exhaustivité, j'ai ajouté cette étude de cas, bien que je ne la considère pas comme représentative pour diverses raisons.</w:t>
      </w:r>
    </w:p>
    <w:p w14:paraId="008434FA" w14:textId="77777777" w:rsidR="004C6722" w:rsidRDefault="004C6722" w:rsidP="004C6722">
      <w:pPr>
        <w:pStyle w:val="Paragraphedeliste"/>
        <w:numPr>
          <w:ilvl w:val="0"/>
          <w:numId w:val="224"/>
        </w:numPr>
        <w:tabs>
          <w:tab w:val="left" w:pos="450"/>
        </w:tabs>
        <w:spacing w:after="160" w:line="256" w:lineRule="auto"/>
        <w:jc w:val="both"/>
        <w:rPr>
          <w:rFonts w:ascii="Calisto MT" w:hAnsi="Calisto MT"/>
          <w:color w:val="7030A0"/>
        </w:rPr>
      </w:pPr>
      <w:r w:rsidRPr="00AD0204">
        <w:rPr>
          <w:rFonts w:ascii="Calisto MT" w:hAnsi="Calisto MT"/>
          <w:color w:val="7030A0"/>
        </w:rPr>
        <w:t>Mon cas : obstruction nasale, maux de tête</w:t>
      </w:r>
    </w:p>
    <w:p w14:paraId="6AF0FA10" w14:textId="77777777" w:rsidR="004C6722" w:rsidRPr="00AD0204" w:rsidRDefault="004C6722" w:rsidP="004C6722">
      <w:pPr>
        <w:pStyle w:val="Paragraphedeliste"/>
        <w:tabs>
          <w:tab w:val="left" w:pos="450"/>
        </w:tabs>
        <w:spacing w:after="160" w:line="256" w:lineRule="auto"/>
        <w:ind w:left="360"/>
        <w:jc w:val="both"/>
        <w:rPr>
          <w:rFonts w:ascii="Calisto MT" w:hAnsi="Calisto MT"/>
          <w:color w:val="7030A0"/>
        </w:rPr>
      </w:pPr>
    </w:p>
    <w:p w14:paraId="39B62E33" w14:textId="77777777" w:rsidR="004C6722" w:rsidRPr="00AD0204" w:rsidRDefault="004C6722" w:rsidP="004C6722">
      <w:pPr>
        <w:pStyle w:val="Paragraphedeliste"/>
        <w:tabs>
          <w:tab w:val="left" w:pos="450"/>
        </w:tabs>
        <w:ind w:left="360"/>
        <w:jc w:val="both"/>
        <w:rPr>
          <w:rFonts w:ascii="Calisto MT" w:hAnsi="Calisto MT"/>
          <w:color w:val="7030A0"/>
        </w:rPr>
      </w:pPr>
    </w:p>
    <w:p w14:paraId="1D173F9C" w14:textId="77777777" w:rsidR="004C6722" w:rsidRPr="00AD0204" w:rsidRDefault="004C6722" w:rsidP="004C6722">
      <w:pPr>
        <w:pStyle w:val="Paragraphedeliste"/>
        <w:numPr>
          <w:ilvl w:val="0"/>
          <w:numId w:val="208"/>
        </w:numPr>
        <w:tabs>
          <w:tab w:val="left" w:pos="450"/>
        </w:tabs>
        <w:spacing w:after="160" w:line="256" w:lineRule="auto"/>
        <w:jc w:val="both"/>
        <w:rPr>
          <w:rFonts w:ascii="Calisto MT" w:hAnsi="Calisto MT"/>
        </w:rPr>
      </w:pPr>
      <w:r w:rsidRPr="00E151FD">
        <w:rPr>
          <w:rFonts w:ascii="Calisto MT" w:hAnsi="Calisto MT"/>
          <w:b/>
          <w:bCs/>
          <w:i/>
          <w:iCs/>
        </w:rPr>
        <w:t>Les modalités</w:t>
      </w:r>
      <w:r w:rsidRPr="00AD0204">
        <w:rPr>
          <w:rFonts w:ascii="Calisto MT" w:hAnsi="Calisto MT"/>
        </w:rPr>
        <w:t xml:space="preserve"> : </w:t>
      </w:r>
      <w:r>
        <w:rPr>
          <w:rFonts w:ascii="Calisto MT" w:hAnsi="Calisto MT"/>
        </w:rPr>
        <w:t xml:space="preserve">c’est </w:t>
      </w:r>
      <w:r w:rsidRPr="00AD0204">
        <w:rPr>
          <w:rFonts w:ascii="Calisto MT" w:hAnsi="Calisto MT"/>
        </w:rPr>
        <w:t>dans la MM de Kent </w:t>
      </w:r>
      <w:r>
        <w:rPr>
          <w:rFonts w:ascii="Calisto MT" w:hAnsi="Calisto MT"/>
        </w:rPr>
        <w:t>que celles</w:t>
      </w:r>
      <w:r w:rsidRPr="00AD0204">
        <w:rPr>
          <w:rFonts w:ascii="Calisto MT" w:hAnsi="Calisto MT"/>
        </w:rPr>
        <w:t>-ci sont le mieux décrit</w:t>
      </w:r>
      <w:r>
        <w:rPr>
          <w:rFonts w:ascii="Calisto MT" w:hAnsi="Calisto MT"/>
        </w:rPr>
        <w:t>e</w:t>
      </w:r>
      <w:r w:rsidRPr="00AD0204">
        <w:rPr>
          <w:rFonts w:ascii="Calisto MT" w:hAnsi="Calisto MT"/>
        </w:rPr>
        <w:t>s</w:t>
      </w:r>
      <w:r>
        <w:rPr>
          <w:rFonts w:ascii="Calisto MT" w:hAnsi="Calisto MT"/>
        </w:rPr>
        <w:t>.</w:t>
      </w:r>
    </w:p>
    <w:p w14:paraId="1FEFF86C" w14:textId="77777777" w:rsidR="004C6722" w:rsidRPr="00AD0204" w:rsidRDefault="004C6722" w:rsidP="004C6722">
      <w:pPr>
        <w:pStyle w:val="Paragraphedeliste"/>
        <w:tabs>
          <w:tab w:val="left" w:pos="450"/>
        </w:tabs>
        <w:jc w:val="both"/>
        <w:rPr>
          <w:rFonts w:ascii="Calisto MT" w:hAnsi="Calisto MT"/>
        </w:rPr>
      </w:pPr>
    </w:p>
    <w:p w14:paraId="541A1C47" w14:textId="77777777" w:rsidR="004C6722" w:rsidRPr="00AD0204" w:rsidRDefault="004C6722" w:rsidP="004C6722">
      <w:pPr>
        <w:pStyle w:val="Paragraphedeliste"/>
        <w:numPr>
          <w:ilvl w:val="0"/>
          <w:numId w:val="225"/>
        </w:numPr>
        <w:tabs>
          <w:tab w:val="left" w:pos="450"/>
        </w:tabs>
        <w:spacing w:after="160" w:line="256" w:lineRule="auto"/>
        <w:jc w:val="both"/>
        <w:rPr>
          <w:rFonts w:ascii="Calisto MT" w:hAnsi="Calisto MT"/>
          <w:b/>
          <w:bCs/>
          <w:color w:val="FF0000"/>
        </w:rPr>
      </w:pPr>
      <w:r>
        <w:rPr>
          <w:rFonts w:ascii="Calisto MT" w:hAnsi="Calisto MT"/>
          <w:b/>
          <w:bCs/>
          <w:color w:val="FF0000"/>
        </w:rPr>
        <w:t xml:space="preserve"> </w:t>
      </w:r>
      <w:r w:rsidRPr="00AD0204">
        <w:rPr>
          <w:rFonts w:ascii="Calisto MT" w:hAnsi="Calisto MT"/>
          <w:b/>
          <w:bCs/>
          <w:color w:val="FF0000"/>
        </w:rPr>
        <w:t>Le froid</w:t>
      </w:r>
    </w:p>
    <w:p w14:paraId="08BBAFDB" w14:textId="77777777" w:rsidR="004C6722" w:rsidRDefault="004C6722" w:rsidP="004C6722">
      <w:pPr>
        <w:pStyle w:val="Paragraphedeliste"/>
        <w:tabs>
          <w:tab w:val="left" w:pos="450"/>
        </w:tabs>
        <w:jc w:val="both"/>
        <w:rPr>
          <w:rFonts w:ascii="Calisto MT" w:hAnsi="Calisto MT"/>
        </w:rPr>
      </w:pPr>
      <w:r w:rsidRPr="00AD0204">
        <w:rPr>
          <w:rFonts w:ascii="Calisto MT" w:hAnsi="Calisto MT"/>
        </w:rPr>
        <w:t xml:space="preserve">Le patient a besoin d'air frais, il se sent aussi plus à l'aise en plein air, bien que l'air froid aggrave presque tous les symptômes. </w:t>
      </w:r>
      <w:r w:rsidRPr="00AD0204">
        <w:rPr>
          <w:rFonts w:ascii="Calisto MT" w:hAnsi="Calisto MT"/>
          <w:b/>
          <w:bCs/>
          <w:color w:val="00B050"/>
        </w:rPr>
        <w:t xml:space="preserve"> Par contre les maux de tête </w:t>
      </w:r>
      <w:r>
        <w:rPr>
          <w:rFonts w:ascii="Calisto MT" w:hAnsi="Calisto MT"/>
          <w:b/>
          <w:bCs/>
          <w:color w:val="00B050"/>
        </w:rPr>
        <w:t>v</w:t>
      </w:r>
      <w:r w:rsidRPr="00AD0204">
        <w:rPr>
          <w:rFonts w:ascii="Calisto MT" w:hAnsi="Calisto MT"/>
          <w:b/>
          <w:bCs/>
          <w:color w:val="00B050"/>
        </w:rPr>
        <w:t xml:space="preserve">ont mieux avec des </w:t>
      </w:r>
      <w:r w:rsidRPr="00AD0204">
        <w:rPr>
          <w:rFonts w:ascii="Calisto MT" w:hAnsi="Calisto MT"/>
          <w:b/>
          <w:bCs/>
          <w:color w:val="00B050"/>
        </w:rPr>
        <w:lastRenderedPageBreak/>
        <w:t>applications froides et de l'air froid</w:t>
      </w:r>
      <w:r w:rsidRPr="00AD0204">
        <w:rPr>
          <w:rFonts w:ascii="Calisto MT" w:hAnsi="Calisto MT"/>
        </w:rPr>
        <w:t>. Il veut des vêtements chauds pour le corps, mais de l'air froid pour la tête.</w:t>
      </w:r>
    </w:p>
    <w:p w14:paraId="235612CB" w14:textId="77777777" w:rsidR="004C6722" w:rsidRDefault="004C6722" w:rsidP="004C6722">
      <w:pPr>
        <w:pStyle w:val="Paragraphedeliste"/>
        <w:tabs>
          <w:tab w:val="left" w:pos="450"/>
        </w:tabs>
        <w:jc w:val="both"/>
        <w:rPr>
          <w:rFonts w:ascii="Calisto MT" w:hAnsi="Calisto MT"/>
        </w:rPr>
      </w:pPr>
    </w:p>
    <w:p w14:paraId="381BABFF" w14:textId="77777777" w:rsidR="004C6722" w:rsidRDefault="004C6722" w:rsidP="004C6722">
      <w:pPr>
        <w:pStyle w:val="Paragraphedeliste"/>
        <w:tabs>
          <w:tab w:val="left" w:pos="450"/>
        </w:tabs>
        <w:jc w:val="both"/>
        <w:rPr>
          <w:rFonts w:ascii="Calisto MT" w:hAnsi="Calisto MT"/>
        </w:rPr>
      </w:pPr>
    </w:p>
    <w:p w14:paraId="18A21C99" w14:textId="77777777" w:rsidR="004C6722" w:rsidRDefault="004C6722" w:rsidP="004C6722">
      <w:pPr>
        <w:pStyle w:val="Paragraphedeliste"/>
        <w:tabs>
          <w:tab w:val="left" w:pos="450"/>
        </w:tabs>
        <w:jc w:val="both"/>
        <w:rPr>
          <w:rFonts w:ascii="Calisto MT" w:hAnsi="Calisto MT"/>
        </w:rPr>
      </w:pPr>
    </w:p>
    <w:p w14:paraId="1E2FCD96" w14:textId="77777777" w:rsidR="004C6722" w:rsidRDefault="004C6722" w:rsidP="004C6722">
      <w:pPr>
        <w:pStyle w:val="Paragraphedeliste"/>
        <w:tabs>
          <w:tab w:val="left" w:pos="450"/>
        </w:tabs>
        <w:jc w:val="both"/>
        <w:rPr>
          <w:rFonts w:ascii="Calisto MT" w:hAnsi="Calisto MT"/>
        </w:rPr>
      </w:pPr>
    </w:p>
    <w:p w14:paraId="2AEEA938" w14:textId="77777777" w:rsidR="004C6722" w:rsidRPr="00AD0204" w:rsidRDefault="004C6722" w:rsidP="004C6722">
      <w:pPr>
        <w:pStyle w:val="Paragraphedeliste"/>
        <w:tabs>
          <w:tab w:val="left" w:pos="450"/>
        </w:tabs>
        <w:jc w:val="both"/>
        <w:rPr>
          <w:rFonts w:ascii="Calisto MT" w:hAnsi="Calisto MT"/>
        </w:rPr>
      </w:pPr>
    </w:p>
    <w:p w14:paraId="20DE85E3" w14:textId="06BF041A" w:rsidR="004C6722" w:rsidRPr="00AD0204" w:rsidRDefault="004C6722" w:rsidP="004C6722">
      <w:pPr>
        <w:tabs>
          <w:tab w:val="left" w:pos="450"/>
        </w:tabs>
        <w:jc w:val="center"/>
        <w:rPr>
          <w:rFonts w:ascii="Calisto MT" w:hAnsi="Calisto MT"/>
        </w:rPr>
      </w:pPr>
      <w:r w:rsidRPr="00AD0204">
        <w:rPr>
          <w:rFonts w:ascii="Calisto MT" w:hAnsi="Calisto MT"/>
          <w:noProof/>
        </w:rPr>
        <w:drawing>
          <wp:inline distT="0" distB="0" distL="0" distR="0" wp14:anchorId="27B28148" wp14:editId="73E6F281">
            <wp:extent cx="6233160" cy="2644140"/>
            <wp:effectExtent l="152400" t="152400" r="358140" b="365760"/>
            <wp:docPr id="1073741831" name="Image 1073741831" descr="Une image contenant texte, capture d’écran, nombre, Police&#10;&#10;Description générée automatiquement"/>
            <wp:cNvGraphicFramePr/>
            <a:graphic xmlns:a="http://schemas.openxmlformats.org/drawingml/2006/main">
              <a:graphicData uri="http://schemas.openxmlformats.org/drawingml/2006/picture">
                <pic:pic xmlns:pic="http://schemas.openxmlformats.org/drawingml/2006/picture">
                  <pic:nvPicPr>
                    <pic:cNvPr id="1073741831" name="Image 1073741831" descr="Une image contenant texte, capture d’écran, nombre, Police&#10;&#10;Description générée automatiquement"/>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0" y="0"/>
                      <a:ext cx="6233160" cy="2644140"/>
                    </a:xfrm>
                    <a:prstGeom prst="rect">
                      <a:avLst/>
                    </a:prstGeom>
                    <a:ln>
                      <a:noFill/>
                    </a:ln>
                    <a:effectLst>
                      <a:outerShdw blurRad="292100" dist="139700" dir="2700000" algn="tl" rotWithShape="0">
                        <a:srgbClr val="333333">
                          <a:alpha val="65000"/>
                        </a:srgbClr>
                      </a:outerShdw>
                    </a:effectLst>
                  </pic:spPr>
                </pic:pic>
              </a:graphicData>
            </a:graphic>
          </wp:inline>
        </w:drawing>
      </w:r>
    </w:p>
    <w:p w14:paraId="13C32651" w14:textId="50223630" w:rsidR="004C6722" w:rsidRPr="00AD0204" w:rsidRDefault="0066717A" w:rsidP="004C6722">
      <w:pPr>
        <w:tabs>
          <w:tab w:val="left" w:pos="450"/>
        </w:tabs>
        <w:jc w:val="both"/>
        <w:rPr>
          <w:rFonts w:ascii="Calisto MT" w:hAnsi="Calisto MT"/>
          <w:b/>
          <w:bCs/>
          <w:color w:val="00B050"/>
          <w:lang w:val="fr-FR"/>
        </w:rPr>
      </w:pPr>
      <w:r w:rsidRPr="00AD0204">
        <w:rPr>
          <w:rFonts w:ascii="Calisto MT" w:hAnsi="Calisto MT"/>
          <w:b/>
          <w:noProof/>
          <w:color w:val="00B050"/>
        </w:rPr>
        <w:drawing>
          <wp:inline distT="0" distB="0" distL="0" distR="0" wp14:anchorId="4B85A5D4" wp14:editId="6137A069">
            <wp:extent cx="3931920" cy="891540"/>
            <wp:effectExtent l="152400" t="152400" r="354330" b="0"/>
            <wp:docPr id="1073741824" name="Image 1073741824" descr="Une image contenant texte, orange, sombre&#10;&#10;Description générée automatiquement"/>
            <wp:cNvGraphicFramePr/>
            <a:graphic xmlns:a="http://schemas.openxmlformats.org/drawingml/2006/main">
              <a:graphicData uri="http://schemas.openxmlformats.org/drawingml/2006/picture">
                <pic:pic xmlns:pic="http://schemas.openxmlformats.org/drawingml/2006/picture">
                  <pic:nvPicPr>
                    <pic:cNvPr id="1073741824" name="Image 1073741824" descr="Une image contenant texte, orange, sombre&#10;&#10;Description générée automatiquement"/>
                    <pic:cNvPicPr>
                      <a:picLocks noChangeAspect="1"/>
                    </pic:cNvPicPr>
                  </pic:nvPicPr>
                  <pic:blipFill>
                    <a:blip r:embed="rId84"/>
                    <a:stretch>
                      <a:fillRect/>
                    </a:stretch>
                  </pic:blipFill>
                  <pic:spPr>
                    <a:xfrm>
                      <a:off x="0" y="0"/>
                      <a:ext cx="3468370" cy="430530"/>
                    </a:xfrm>
                    <a:prstGeom prst="rect">
                      <a:avLst/>
                    </a:prstGeom>
                    <a:ln>
                      <a:noFill/>
                    </a:ln>
                    <a:effectLst>
                      <a:outerShdw blurRad="292100" dist="139700" dir="2700000" algn="tl" rotWithShape="0">
                        <a:srgbClr val="333333">
                          <a:alpha val="65000"/>
                        </a:srgbClr>
                      </a:outerShdw>
                    </a:effectLst>
                  </pic:spPr>
                </pic:pic>
              </a:graphicData>
            </a:graphic>
          </wp:inline>
        </w:drawing>
      </w:r>
      <w:r w:rsidRPr="007C0F94">
        <w:rPr>
          <w:noProof/>
        </w:rPr>
        <w:drawing>
          <wp:inline distT="0" distB="0" distL="0" distR="0" wp14:anchorId="3D6DF2EB" wp14:editId="3CD78E34">
            <wp:extent cx="5868035" cy="1850493"/>
            <wp:effectExtent l="0" t="0" r="0" b="0"/>
            <wp:docPr id="34" name="Image 34" descr="Une image contenant texte, Police, nombr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34" descr="Une image contenant texte, Police, nombre, capture d’écran&#10;&#10;Description générée automatiquement"/>
                    <pic:cNvPicPr/>
                  </pic:nvPicPr>
                  <pic:blipFill>
                    <a:blip r:embed="rId85">
                      <a:extLst>
                        <a:ext uri="{28A0092B-C50C-407E-A947-70E740481C1C}">
                          <a14:useLocalDpi xmlns:a14="http://schemas.microsoft.com/office/drawing/2010/main" val="0"/>
                        </a:ext>
                      </a:extLst>
                    </a:blip>
                    <a:stretch>
                      <a:fillRect/>
                    </a:stretch>
                  </pic:blipFill>
                  <pic:spPr>
                    <a:xfrm>
                      <a:off x="0" y="0"/>
                      <a:ext cx="5868035" cy="1850493"/>
                    </a:xfrm>
                    <a:prstGeom prst="rect">
                      <a:avLst/>
                    </a:prstGeom>
                  </pic:spPr>
                </pic:pic>
              </a:graphicData>
            </a:graphic>
          </wp:inline>
        </w:drawing>
      </w:r>
    </w:p>
    <w:p w14:paraId="40A1A487" w14:textId="77777777" w:rsidR="004C6722" w:rsidRPr="00AD0204" w:rsidRDefault="004C6722" w:rsidP="004C6722">
      <w:pPr>
        <w:tabs>
          <w:tab w:val="left" w:pos="450"/>
        </w:tabs>
        <w:jc w:val="both"/>
        <w:rPr>
          <w:rFonts w:ascii="Calisto MT" w:hAnsi="Calisto MT"/>
          <w:b/>
          <w:bCs/>
          <w:color w:val="00B050"/>
        </w:rPr>
      </w:pPr>
      <w:r w:rsidRPr="007C0F94">
        <w:rPr>
          <w:b/>
          <w:bCs/>
          <w:noProof/>
          <w:color w:val="F79646" w:themeColor="accent6"/>
        </w:rPr>
        <w:lastRenderedPageBreak/>
        <w:drawing>
          <wp:inline distT="0" distB="0" distL="0" distR="0" wp14:anchorId="248E3448" wp14:editId="2071D243">
            <wp:extent cx="6048375" cy="2117090"/>
            <wp:effectExtent l="0" t="0" r="9525" b="0"/>
            <wp:docPr id="35" name="Image 35"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35" descr="Une image contenant texte&#10;&#10;Description générée automatiquement"/>
                    <pic:cNvPicPr/>
                  </pic:nvPicPr>
                  <pic:blipFill>
                    <a:blip r:embed="rId86">
                      <a:extLst>
                        <a:ext uri="{28A0092B-C50C-407E-A947-70E740481C1C}">
                          <a14:useLocalDpi xmlns:a14="http://schemas.microsoft.com/office/drawing/2010/main" val="0"/>
                        </a:ext>
                      </a:extLst>
                    </a:blip>
                    <a:stretch>
                      <a:fillRect/>
                    </a:stretch>
                  </pic:blipFill>
                  <pic:spPr>
                    <a:xfrm>
                      <a:off x="0" y="0"/>
                      <a:ext cx="6048375" cy="2117090"/>
                    </a:xfrm>
                    <a:prstGeom prst="rect">
                      <a:avLst/>
                    </a:prstGeom>
                  </pic:spPr>
                </pic:pic>
              </a:graphicData>
            </a:graphic>
          </wp:inline>
        </w:drawing>
      </w:r>
    </w:p>
    <w:p w14:paraId="1431A43D" w14:textId="77777777" w:rsidR="004C6722" w:rsidRDefault="004C6722" w:rsidP="004C6722">
      <w:pPr>
        <w:tabs>
          <w:tab w:val="left" w:pos="450"/>
        </w:tabs>
        <w:jc w:val="both"/>
        <w:rPr>
          <w:rFonts w:ascii="Calisto MT" w:hAnsi="Calisto MT"/>
          <w:b/>
          <w:bCs/>
          <w:color w:val="00B050"/>
        </w:rPr>
      </w:pPr>
    </w:p>
    <w:p w14:paraId="4F767FCA" w14:textId="77777777" w:rsidR="004C6722" w:rsidRDefault="004C6722" w:rsidP="004C6722">
      <w:pPr>
        <w:tabs>
          <w:tab w:val="left" w:pos="450"/>
        </w:tabs>
        <w:jc w:val="both"/>
        <w:rPr>
          <w:rFonts w:ascii="Calisto MT" w:hAnsi="Calisto MT"/>
          <w:b/>
          <w:bCs/>
          <w:color w:val="00B050"/>
        </w:rPr>
      </w:pPr>
    </w:p>
    <w:p w14:paraId="10115B1A" w14:textId="77777777" w:rsidR="004C6722" w:rsidRPr="00AD0204" w:rsidRDefault="004C6722" w:rsidP="004C6722">
      <w:pPr>
        <w:tabs>
          <w:tab w:val="left" w:pos="450"/>
        </w:tabs>
        <w:jc w:val="both"/>
        <w:rPr>
          <w:rFonts w:ascii="Calisto MT" w:hAnsi="Calisto MT"/>
          <w:b/>
          <w:bCs/>
          <w:color w:val="00B050"/>
        </w:rPr>
      </w:pPr>
    </w:p>
    <w:p w14:paraId="04E0AB72" w14:textId="77777777" w:rsidR="004C6722" w:rsidRDefault="004C6722" w:rsidP="004C6722">
      <w:pPr>
        <w:tabs>
          <w:tab w:val="left" w:pos="450"/>
        </w:tabs>
        <w:spacing w:after="0"/>
        <w:jc w:val="both"/>
        <w:rPr>
          <w:rFonts w:ascii="Calisto MT" w:hAnsi="Calisto MT"/>
          <w:color w:val="FF0000"/>
        </w:rPr>
      </w:pPr>
    </w:p>
    <w:p w14:paraId="3A1DF454" w14:textId="77777777" w:rsidR="004C6722" w:rsidRPr="00AD0204" w:rsidRDefault="004C6722" w:rsidP="004C6722">
      <w:pPr>
        <w:tabs>
          <w:tab w:val="left" w:pos="450"/>
        </w:tabs>
        <w:jc w:val="both"/>
        <w:rPr>
          <w:rFonts w:ascii="Calisto MT" w:hAnsi="Calisto MT"/>
          <w:color w:val="FF0000"/>
        </w:rPr>
      </w:pPr>
      <w:r w:rsidRPr="00AD0204">
        <w:rPr>
          <w:rFonts w:ascii="Calisto MT" w:hAnsi="Calisto MT"/>
          <w:color w:val="FF0000"/>
        </w:rPr>
        <w:t xml:space="preserve">- </w:t>
      </w:r>
      <w:r>
        <w:rPr>
          <w:rFonts w:ascii="Calisto MT" w:hAnsi="Calisto MT"/>
          <w:color w:val="FF0000"/>
        </w:rPr>
        <w:t>La position d</w:t>
      </w:r>
      <w:r w:rsidRPr="00AD0204">
        <w:rPr>
          <w:rFonts w:ascii="Calisto MT" w:hAnsi="Calisto MT"/>
          <w:color w:val="FF0000"/>
        </w:rPr>
        <w:t xml:space="preserve">ebout &amp; </w:t>
      </w:r>
      <w:r>
        <w:rPr>
          <w:rFonts w:ascii="Calisto MT" w:hAnsi="Calisto MT"/>
          <w:color w:val="FF0000"/>
        </w:rPr>
        <w:t xml:space="preserve">les </w:t>
      </w:r>
      <w:r w:rsidRPr="00AD0204">
        <w:rPr>
          <w:rFonts w:ascii="Calisto MT" w:hAnsi="Calisto MT"/>
          <w:color w:val="FF0000"/>
        </w:rPr>
        <w:t>secousses</w:t>
      </w:r>
    </w:p>
    <w:p w14:paraId="149E758E" w14:textId="52DEFECD" w:rsidR="004C6722" w:rsidRPr="00AD0204" w:rsidRDefault="0066717A" w:rsidP="004C6722">
      <w:pPr>
        <w:tabs>
          <w:tab w:val="left" w:pos="450"/>
        </w:tabs>
        <w:jc w:val="both"/>
        <w:rPr>
          <w:rFonts w:ascii="Calisto MT" w:hAnsi="Calisto MT"/>
          <w:b/>
          <w:bCs/>
          <w:color w:val="FF0000"/>
          <w:u w:val="single"/>
          <w:lang w:val="fr-FR"/>
        </w:rPr>
      </w:pPr>
      <w:r w:rsidRPr="00AD0204">
        <w:rPr>
          <w:rFonts w:ascii="Calisto MT" w:hAnsi="Calisto MT"/>
          <w:noProof/>
          <w:color w:val="FF0000"/>
        </w:rPr>
        <w:drawing>
          <wp:inline distT="0" distB="0" distL="0" distR="0" wp14:anchorId="4FE1EBDE" wp14:editId="292284FB">
            <wp:extent cx="3459480" cy="1249680"/>
            <wp:effectExtent l="152400" t="152400" r="369570" b="7620"/>
            <wp:docPr id="462004809" name="Image 462004809" descr="Une image contenant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1073741826" name="Image 1073741826" descr="Une image contenant texte&#10;&#10;Description générée automatiquement"/>
                    <pic:cNvPicPr>
                      <a:picLocks noChangeAspect="1"/>
                    </pic:cNvPicPr>
                  </pic:nvPicPr>
                  <pic:blipFill>
                    <a:blip r:embed="rId87"/>
                    <a:stretch>
                      <a:fillRect/>
                    </a:stretch>
                  </pic:blipFill>
                  <pic:spPr>
                    <a:xfrm>
                      <a:off x="0" y="0"/>
                      <a:ext cx="2991485" cy="781050"/>
                    </a:xfrm>
                    <a:prstGeom prst="rect">
                      <a:avLst/>
                    </a:prstGeom>
                    <a:ln>
                      <a:noFill/>
                    </a:ln>
                    <a:effectLst>
                      <a:outerShdw blurRad="292100" dist="139700" dir="2700000" algn="tl" rotWithShape="0">
                        <a:srgbClr val="333333">
                          <a:alpha val="65000"/>
                        </a:srgbClr>
                      </a:outerShdw>
                    </a:effectLst>
                  </pic:spPr>
                </pic:pic>
              </a:graphicData>
            </a:graphic>
          </wp:inline>
        </w:drawing>
      </w:r>
    </w:p>
    <w:p w14:paraId="1E108727" w14:textId="77777777" w:rsidR="004C6722" w:rsidRPr="00AD0204" w:rsidRDefault="004C6722" w:rsidP="004C6722">
      <w:pPr>
        <w:tabs>
          <w:tab w:val="left" w:pos="450"/>
        </w:tabs>
        <w:jc w:val="both"/>
        <w:rPr>
          <w:rFonts w:ascii="Calisto MT" w:hAnsi="Calisto MT"/>
          <w:b/>
          <w:bCs/>
          <w:color w:val="00B050"/>
        </w:rPr>
      </w:pPr>
      <w:r w:rsidRPr="00AD0204">
        <w:rPr>
          <w:rFonts w:ascii="Calisto MT" w:hAnsi="Calisto MT"/>
          <w:b/>
          <w:bCs/>
          <w:color w:val="00B050"/>
        </w:rPr>
        <w:t xml:space="preserve">- </w:t>
      </w:r>
      <w:r>
        <w:rPr>
          <w:rFonts w:ascii="Calisto MT" w:hAnsi="Calisto MT"/>
          <w:b/>
          <w:bCs/>
          <w:color w:val="00B050"/>
        </w:rPr>
        <w:t>Le j</w:t>
      </w:r>
      <w:r w:rsidRPr="00AD0204">
        <w:rPr>
          <w:rFonts w:ascii="Calisto MT" w:hAnsi="Calisto MT"/>
          <w:b/>
          <w:bCs/>
          <w:color w:val="00B050"/>
        </w:rPr>
        <w:t>eûne</w:t>
      </w:r>
    </w:p>
    <w:p w14:paraId="36BA85FF" w14:textId="77777777" w:rsidR="004C6722" w:rsidRPr="00ED5C1C" w:rsidRDefault="004C6722" w:rsidP="004C6722">
      <w:pPr>
        <w:tabs>
          <w:tab w:val="left" w:pos="450"/>
        </w:tabs>
        <w:jc w:val="both"/>
        <w:rPr>
          <w:rFonts w:ascii="Calisto MT" w:hAnsi="Calisto MT"/>
          <w:b/>
          <w:bCs/>
          <w:color w:val="00B050"/>
          <w:u w:val="single"/>
          <w:lang w:val="fr-FR"/>
        </w:rPr>
      </w:pPr>
    </w:p>
    <w:p w14:paraId="2CB36A3E" w14:textId="77777777" w:rsidR="004C6722" w:rsidRPr="00ED5C1C" w:rsidRDefault="004C6722" w:rsidP="004C6722">
      <w:pPr>
        <w:tabs>
          <w:tab w:val="left" w:pos="450"/>
        </w:tabs>
        <w:jc w:val="both"/>
        <w:rPr>
          <w:rFonts w:ascii="Calisto MT" w:hAnsi="Calisto MT"/>
          <w:color w:val="7030A0"/>
          <w:u w:val="single"/>
        </w:rPr>
      </w:pPr>
      <w:r w:rsidRPr="00ED5C1C">
        <w:rPr>
          <w:rFonts w:ascii="Calisto MT" w:hAnsi="Calisto MT"/>
          <w:color w:val="7030A0"/>
          <w:u w:val="single"/>
        </w:rPr>
        <w:t>Le jeûne dans les cas </w:t>
      </w:r>
    </w:p>
    <w:p w14:paraId="79FFA7DC" w14:textId="77777777" w:rsidR="004C6722" w:rsidRPr="00AD0204" w:rsidRDefault="004C6722" w:rsidP="004C6722">
      <w:pPr>
        <w:pStyle w:val="Paragraphedeliste"/>
        <w:numPr>
          <w:ilvl w:val="0"/>
          <w:numId w:val="226"/>
        </w:numPr>
        <w:tabs>
          <w:tab w:val="left" w:pos="450"/>
        </w:tabs>
        <w:spacing w:after="160" w:line="256" w:lineRule="auto"/>
        <w:jc w:val="both"/>
        <w:rPr>
          <w:rFonts w:ascii="Calisto MT" w:hAnsi="Calisto MT"/>
          <w:b/>
          <w:bCs/>
          <w:color w:val="7030A0"/>
        </w:rPr>
      </w:pPr>
      <w:r>
        <w:rPr>
          <w:rFonts w:ascii="Calisto MT" w:hAnsi="Calisto MT"/>
          <w:color w:val="7030A0"/>
          <w:lang w:val="fr-BE"/>
        </w:rPr>
        <w:t xml:space="preserve">Cas </w:t>
      </w:r>
      <w:r w:rsidRPr="00AD0204">
        <w:rPr>
          <w:rFonts w:ascii="Calisto MT" w:hAnsi="Calisto MT"/>
          <w:color w:val="7030A0"/>
        </w:rPr>
        <w:t xml:space="preserve">2 : ‘Elle ne </w:t>
      </w:r>
      <w:proofErr w:type="spellStart"/>
      <w:r w:rsidRPr="00AD0204">
        <w:rPr>
          <w:rFonts w:ascii="Calisto MT" w:hAnsi="Calisto MT"/>
          <w:color w:val="7030A0"/>
        </w:rPr>
        <w:t>prend</w:t>
      </w:r>
      <w:proofErr w:type="spellEnd"/>
      <w:r w:rsidRPr="00AD0204">
        <w:rPr>
          <w:rFonts w:ascii="Calisto MT" w:hAnsi="Calisto MT"/>
          <w:color w:val="7030A0"/>
        </w:rPr>
        <w:t xml:space="preserve"> plus de la </w:t>
      </w:r>
      <w:proofErr w:type="spellStart"/>
      <w:r w:rsidRPr="00AD0204">
        <w:rPr>
          <w:rFonts w:ascii="Calisto MT" w:hAnsi="Calisto MT"/>
          <w:color w:val="7030A0"/>
        </w:rPr>
        <w:t>nourriture</w:t>
      </w:r>
      <w:proofErr w:type="spellEnd"/>
      <w:r w:rsidRPr="00AD0204">
        <w:rPr>
          <w:rFonts w:ascii="Calisto MT" w:hAnsi="Calisto MT"/>
          <w:color w:val="7030A0"/>
        </w:rPr>
        <w:t xml:space="preserve"> </w:t>
      </w:r>
      <w:r w:rsidRPr="00AD0204">
        <w:rPr>
          <w:rFonts w:ascii="Calisto MT" w:hAnsi="Calisto MT"/>
          <w:color w:val="7030A0"/>
        </w:rPr>
        <w:sym w:font="Wingdings" w:char="F0E0"/>
      </w:r>
      <w:r w:rsidRPr="00AD0204">
        <w:rPr>
          <w:rFonts w:ascii="Calisto MT" w:hAnsi="Calisto MT"/>
          <w:color w:val="7030A0"/>
        </w:rPr>
        <w:t xml:space="preserve"> </w:t>
      </w:r>
      <w:proofErr w:type="spellStart"/>
      <w:r w:rsidRPr="00AD0204">
        <w:rPr>
          <w:rFonts w:ascii="Calisto MT" w:hAnsi="Calisto MT"/>
          <w:color w:val="00B050"/>
        </w:rPr>
        <w:t>fasting</w:t>
      </w:r>
      <w:proofErr w:type="spellEnd"/>
      <w:r w:rsidRPr="00AD0204">
        <w:rPr>
          <w:rFonts w:ascii="Calisto MT" w:hAnsi="Calisto MT"/>
          <w:color w:val="00B050"/>
        </w:rPr>
        <w:t xml:space="preserve"> </w:t>
      </w:r>
      <w:proofErr w:type="spellStart"/>
      <w:r w:rsidRPr="00AD0204">
        <w:rPr>
          <w:rFonts w:ascii="Calisto MT" w:hAnsi="Calisto MT"/>
          <w:color w:val="00B050"/>
        </w:rPr>
        <w:t>amel</w:t>
      </w:r>
      <w:proofErr w:type="spellEnd"/>
      <w:r w:rsidRPr="00AD0204">
        <w:rPr>
          <w:rFonts w:ascii="Calisto MT" w:hAnsi="Calisto MT"/>
          <w:color w:val="7030A0"/>
        </w:rPr>
        <w:t>’</w:t>
      </w:r>
    </w:p>
    <w:p w14:paraId="5FD78CDE" w14:textId="77777777" w:rsidR="004C6722" w:rsidRPr="00AD0204" w:rsidRDefault="004C6722" w:rsidP="004C6722">
      <w:pPr>
        <w:pStyle w:val="Paragraphedeliste"/>
        <w:numPr>
          <w:ilvl w:val="0"/>
          <w:numId w:val="226"/>
        </w:numPr>
        <w:tabs>
          <w:tab w:val="left" w:pos="450"/>
        </w:tabs>
        <w:spacing w:after="160" w:line="256" w:lineRule="auto"/>
        <w:jc w:val="both"/>
        <w:rPr>
          <w:rFonts w:ascii="Calisto MT" w:hAnsi="Calisto MT"/>
          <w:b/>
          <w:bCs/>
          <w:color w:val="7030A0"/>
        </w:rPr>
      </w:pPr>
      <w:r>
        <w:rPr>
          <w:rFonts w:ascii="Calisto MT" w:hAnsi="Calisto MT"/>
          <w:color w:val="7030A0"/>
        </w:rPr>
        <w:t xml:space="preserve">Cas </w:t>
      </w:r>
      <w:r w:rsidRPr="00AD0204">
        <w:rPr>
          <w:rFonts w:ascii="Calisto MT" w:hAnsi="Calisto MT"/>
          <w:color w:val="7030A0"/>
        </w:rPr>
        <w:t xml:space="preserve">4 : ‘Maux de tête </w:t>
      </w:r>
      <w:r w:rsidRPr="00AD0204">
        <w:rPr>
          <w:rFonts w:ascii="Calisto MT" w:hAnsi="Calisto MT"/>
          <w:color w:val="00B050"/>
        </w:rPr>
        <w:t xml:space="preserve">&gt; jeûner </w:t>
      </w:r>
      <w:r w:rsidRPr="00AD0204">
        <w:rPr>
          <w:rFonts w:ascii="Calisto MT" w:hAnsi="Calisto MT"/>
          <w:color w:val="FF0000"/>
        </w:rPr>
        <w:t>&lt; manger</w:t>
      </w:r>
    </w:p>
    <w:p w14:paraId="6B441ADB" w14:textId="77777777" w:rsidR="004C6722" w:rsidRPr="00AD0204" w:rsidRDefault="004C6722" w:rsidP="004C6722">
      <w:pPr>
        <w:pStyle w:val="Paragraphedeliste"/>
        <w:numPr>
          <w:ilvl w:val="0"/>
          <w:numId w:val="226"/>
        </w:numPr>
        <w:tabs>
          <w:tab w:val="left" w:pos="450"/>
        </w:tabs>
        <w:spacing w:after="160" w:line="256" w:lineRule="auto"/>
        <w:jc w:val="both"/>
        <w:rPr>
          <w:rFonts w:ascii="Calisto MT" w:hAnsi="Calisto MT"/>
          <w:b/>
          <w:bCs/>
          <w:color w:val="7030A0"/>
        </w:rPr>
      </w:pPr>
      <w:r w:rsidRPr="00AD0204">
        <w:rPr>
          <w:rFonts w:ascii="Calisto MT" w:hAnsi="Calisto MT"/>
          <w:color w:val="7030A0"/>
        </w:rPr>
        <w:t xml:space="preserve">Mon cas : ‘Elle mange et boit peu.’ – ‘Douleur à l’arrière de la tête : </w:t>
      </w:r>
      <w:r w:rsidRPr="00AD0204">
        <w:rPr>
          <w:rFonts w:ascii="Calisto MT" w:hAnsi="Calisto MT"/>
          <w:color w:val="FF0000"/>
        </w:rPr>
        <w:t>pire immédiatement après avoir mangé</w:t>
      </w:r>
      <w:r w:rsidRPr="00AD0204">
        <w:rPr>
          <w:rFonts w:ascii="Calisto MT" w:hAnsi="Calisto MT"/>
          <w:color w:val="7030A0"/>
        </w:rPr>
        <w:t>’</w:t>
      </w:r>
    </w:p>
    <w:p w14:paraId="2EC72737" w14:textId="77777777" w:rsidR="004C6722" w:rsidRDefault="004C6722" w:rsidP="004C6722">
      <w:pPr>
        <w:tabs>
          <w:tab w:val="left" w:pos="450"/>
        </w:tabs>
        <w:jc w:val="center"/>
        <w:rPr>
          <w:rFonts w:ascii="Calisto MT" w:hAnsi="Calisto MT"/>
          <w:b/>
          <w:bCs/>
          <w:u w:val="single"/>
        </w:rPr>
      </w:pPr>
    </w:p>
    <w:p w14:paraId="293832F0" w14:textId="77777777" w:rsidR="004C6722" w:rsidRDefault="004C6722" w:rsidP="004C6722">
      <w:pPr>
        <w:tabs>
          <w:tab w:val="left" w:pos="450"/>
        </w:tabs>
        <w:rPr>
          <w:rFonts w:ascii="Calisto MT" w:hAnsi="Calisto MT"/>
          <w:b/>
          <w:bCs/>
          <w:color w:val="CC0000"/>
          <w:sz w:val="32"/>
          <w:szCs w:val="30"/>
        </w:rPr>
      </w:pPr>
    </w:p>
    <w:p w14:paraId="6C06DF60" w14:textId="1CDA0CEE" w:rsidR="004C6722" w:rsidRPr="00AD0204" w:rsidRDefault="004C6722" w:rsidP="004C6722">
      <w:pPr>
        <w:pBdr>
          <w:top w:val="single" w:sz="6" w:space="1" w:color="CC0000"/>
          <w:left w:val="single" w:sz="6" w:space="4" w:color="CC0000"/>
          <w:bottom w:val="single" w:sz="6" w:space="1" w:color="CC0000"/>
          <w:right w:val="single" w:sz="6" w:space="4" w:color="CC0000"/>
          <w:between w:val="single" w:sz="6" w:space="1" w:color="CC0000"/>
          <w:bar w:val="single" w:sz="6" w:color="CC0000"/>
        </w:pBdr>
        <w:tabs>
          <w:tab w:val="left" w:pos="450"/>
        </w:tabs>
        <w:jc w:val="center"/>
        <w:rPr>
          <w:rFonts w:ascii="Calisto MT" w:hAnsi="Calisto MT"/>
          <w:b/>
          <w:bCs/>
          <w:u w:val="single"/>
        </w:rPr>
      </w:pPr>
      <w:r>
        <w:rPr>
          <w:lang w:val="fr-BE"/>
        </w:rPr>
        <w:t>[#S</w:t>
      </w:r>
      <w:proofErr w:type="gramStart"/>
      <w:r>
        <w:rPr>
          <w:lang w:val="fr-BE"/>
        </w:rPr>
        <w:t>3]</w:t>
      </w:r>
      <w:r w:rsidRPr="00E151FD">
        <w:rPr>
          <w:rFonts w:ascii="Calisto MT" w:hAnsi="Calisto MT"/>
          <w:b/>
          <w:bCs/>
          <w:color w:val="CC0000"/>
          <w:sz w:val="32"/>
          <w:szCs w:val="30"/>
        </w:rPr>
        <w:t>Epilogue</w:t>
      </w:r>
      <w:proofErr w:type="gramEnd"/>
      <w:r w:rsidRPr="00E151FD">
        <w:rPr>
          <w:rFonts w:ascii="Calisto MT" w:hAnsi="Calisto MT"/>
          <w:b/>
          <w:bCs/>
          <w:color w:val="CC0000"/>
          <w:sz w:val="32"/>
          <w:szCs w:val="30"/>
        </w:rPr>
        <w:t> </w:t>
      </w:r>
      <w:r>
        <w:rPr>
          <w:rFonts w:ascii="Calisto MT" w:hAnsi="Calisto MT"/>
          <w:b/>
          <w:bCs/>
          <w:color w:val="CC0000"/>
          <w:sz w:val="32"/>
          <w:szCs w:val="30"/>
        </w:rPr>
        <w:t>-</w:t>
      </w:r>
      <w:r w:rsidRPr="00E151FD">
        <w:rPr>
          <w:rFonts w:ascii="Calisto MT" w:hAnsi="Calisto MT"/>
          <w:b/>
          <w:bCs/>
          <w:color w:val="CC0000"/>
          <w:sz w:val="32"/>
          <w:szCs w:val="30"/>
        </w:rPr>
        <w:t xml:space="preserve"> ‘Coup de </w:t>
      </w:r>
      <w:proofErr w:type="spellStart"/>
      <w:r w:rsidRPr="00E151FD">
        <w:rPr>
          <w:rFonts w:ascii="Calisto MT" w:hAnsi="Calisto MT"/>
          <w:b/>
          <w:bCs/>
          <w:color w:val="CC0000"/>
          <w:sz w:val="32"/>
          <w:szCs w:val="30"/>
        </w:rPr>
        <w:t>génie</w:t>
      </w:r>
      <w:proofErr w:type="spellEnd"/>
      <w:r w:rsidRPr="00E151FD">
        <w:rPr>
          <w:rFonts w:ascii="Calisto MT" w:hAnsi="Calisto MT"/>
          <w:b/>
          <w:bCs/>
          <w:color w:val="CC0000"/>
          <w:sz w:val="32"/>
          <w:szCs w:val="30"/>
        </w:rPr>
        <w:t xml:space="preserve"> </w:t>
      </w:r>
      <w:proofErr w:type="spellStart"/>
      <w:r w:rsidRPr="00E151FD">
        <w:rPr>
          <w:rFonts w:ascii="Calisto MT" w:hAnsi="Calisto MT"/>
          <w:b/>
          <w:bCs/>
          <w:color w:val="CC0000"/>
          <w:sz w:val="32"/>
          <w:szCs w:val="30"/>
        </w:rPr>
        <w:t>ou</w:t>
      </w:r>
      <w:proofErr w:type="spellEnd"/>
      <w:r w:rsidRPr="00E151FD">
        <w:rPr>
          <w:rFonts w:ascii="Calisto MT" w:hAnsi="Calisto MT"/>
          <w:b/>
          <w:bCs/>
          <w:color w:val="CC0000"/>
          <w:sz w:val="32"/>
          <w:szCs w:val="30"/>
        </w:rPr>
        <w:t xml:space="preserve"> </w:t>
      </w:r>
      <w:proofErr w:type="spellStart"/>
      <w:r w:rsidRPr="00E151FD">
        <w:rPr>
          <w:rFonts w:ascii="Calisto MT" w:hAnsi="Calisto MT"/>
          <w:b/>
          <w:bCs/>
          <w:color w:val="CC0000"/>
          <w:sz w:val="32"/>
          <w:szCs w:val="30"/>
        </w:rPr>
        <w:t>baiser</w:t>
      </w:r>
      <w:proofErr w:type="spellEnd"/>
      <w:r w:rsidRPr="00E151FD">
        <w:rPr>
          <w:rFonts w:ascii="Calisto MT" w:hAnsi="Calisto MT"/>
          <w:b/>
          <w:bCs/>
          <w:color w:val="CC0000"/>
          <w:sz w:val="32"/>
          <w:szCs w:val="30"/>
        </w:rPr>
        <w:t xml:space="preserve"> de Judas ?’</w:t>
      </w:r>
    </w:p>
    <w:p w14:paraId="5EB45CEF" w14:textId="77777777" w:rsidR="004C6722" w:rsidRDefault="004C6722" w:rsidP="004C6722">
      <w:pPr>
        <w:tabs>
          <w:tab w:val="left" w:pos="450"/>
        </w:tabs>
        <w:spacing w:after="0"/>
        <w:rPr>
          <w:rFonts w:ascii="Calisto MT" w:hAnsi="Calisto MT"/>
          <w:b/>
          <w:bCs/>
          <w:color w:val="CC0000"/>
          <w:u w:val="single"/>
        </w:rPr>
      </w:pPr>
    </w:p>
    <w:p w14:paraId="485E2ECA" w14:textId="77777777" w:rsidR="004C6722" w:rsidRPr="00E151FD" w:rsidRDefault="004C6722" w:rsidP="004C6722">
      <w:pPr>
        <w:tabs>
          <w:tab w:val="left" w:pos="450"/>
        </w:tabs>
        <w:rPr>
          <w:rFonts w:ascii="Calisto MT" w:hAnsi="Calisto MT"/>
          <w:b/>
          <w:bCs/>
          <w:color w:val="CC0000"/>
          <w:u w:val="single"/>
        </w:rPr>
      </w:pPr>
      <w:r w:rsidRPr="00E151FD">
        <w:rPr>
          <w:rFonts w:ascii="Calisto MT" w:hAnsi="Calisto MT"/>
          <w:b/>
          <w:bCs/>
          <w:color w:val="CC0000"/>
          <w:u w:val="single"/>
        </w:rPr>
        <w:t>Questions &amp; Réflexions</w:t>
      </w:r>
    </w:p>
    <w:p w14:paraId="6035DFC9" w14:textId="77777777" w:rsidR="004C6722" w:rsidRPr="00AD0204" w:rsidRDefault="004C6722" w:rsidP="004C6722">
      <w:pPr>
        <w:pStyle w:val="Paragraphedeliste"/>
        <w:numPr>
          <w:ilvl w:val="0"/>
          <w:numId w:val="227"/>
        </w:numPr>
        <w:tabs>
          <w:tab w:val="left" w:pos="450"/>
        </w:tabs>
        <w:spacing w:after="160" w:line="256" w:lineRule="auto"/>
        <w:rPr>
          <w:rFonts w:ascii="Calisto MT" w:hAnsi="Calisto MT"/>
        </w:rPr>
      </w:pPr>
      <w:r w:rsidRPr="00AD0204">
        <w:rPr>
          <w:rFonts w:ascii="Calisto MT" w:hAnsi="Calisto MT"/>
        </w:rPr>
        <w:t xml:space="preserve">Que faire si aucune pathogénésie </w:t>
      </w:r>
      <w:r>
        <w:rPr>
          <w:rFonts w:ascii="Calisto MT" w:hAnsi="Calisto MT"/>
        </w:rPr>
        <w:t>n’</w:t>
      </w:r>
      <w:r w:rsidRPr="00AD0204">
        <w:rPr>
          <w:rFonts w:ascii="Calisto MT" w:hAnsi="Calisto MT"/>
        </w:rPr>
        <w:t>est connue ? Pouvons-nous alors prescrire ce remède ?</w:t>
      </w:r>
    </w:p>
    <w:p w14:paraId="0DD70B26" w14:textId="77777777" w:rsidR="004C6722" w:rsidRPr="00AD0204" w:rsidRDefault="004C6722" w:rsidP="004C6722">
      <w:pPr>
        <w:pStyle w:val="Paragraphedeliste"/>
        <w:tabs>
          <w:tab w:val="left" w:pos="450"/>
        </w:tabs>
        <w:ind w:left="360"/>
        <w:rPr>
          <w:rFonts w:ascii="Calisto MT" w:hAnsi="Calisto MT"/>
          <w:color w:val="7030A0"/>
        </w:rPr>
      </w:pPr>
      <w:r w:rsidRPr="00AD0204">
        <w:rPr>
          <w:rFonts w:ascii="Calisto MT" w:hAnsi="Calisto MT"/>
          <w:color w:val="7030A0"/>
        </w:rPr>
        <w:lastRenderedPageBreak/>
        <w:t xml:space="preserve">On nous a toujours dit qu’on ne peut/veut pas prescrire ce genre de remèdes. </w:t>
      </w:r>
    </w:p>
    <w:p w14:paraId="0DD35E37" w14:textId="77777777" w:rsidR="004C6722" w:rsidRPr="00AD0204" w:rsidRDefault="004C6722" w:rsidP="004C6722">
      <w:pPr>
        <w:pStyle w:val="Paragraphedeliste"/>
        <w:tabs>
          <w:tab w:val="left" w:pos="450"/>
        </w:tabs>
        <w:ind w:left="360"/>
        <w:rPr>
          <w:rFonts w:ascii="Calisto MT" w:hAnsi="Calisto MT"/>
          <w:color w:val="7030A0"/>
        </w:rPr>
      </w:pPr>
      <w:r w:rsidRPr="00AD0204">
        <w:rPr>
          <w:rFonts w:ascii="Calisto MT" w:hAnsi="Calisto MT"/>
          <w:color w:val="7030A0"/>
        </w:rPr>
        <w:t>Si j'avais suivi cette position, ce patient n'aurait pas été aidé. Dans ce cas, je pose donc la question suivante : la méthode est-elle plus importante que le patient ?</w:t>
      </w:r>
    </w:p>
    <w:p w14:paraId="00D21A4F" w14:textId="77777777" w:rsidR="004C6722" w:rsidRPr="00AD0204" w:rsidRDefault="004C6722" w:rsidP="004C6722">
      <w:pPr>
        <w:pStyle w:val="Paragraphedeliste"/>
        <w:tabs>
          <w:tab w:val="left" w:pos="450"/>
        </w:tabs>
        <w:ind w:left="360"/>
        <w:rPr>
          <w:rFonts w:ascii="Calisto MT" w:hAnsi="Calisto MT"/>
          <w:color w:val="7030A0"/>
        </w:rPr>
      </w:pPr>
    </w:p>
    <w:p w14:paraId="1747F044" w14:textId="77777777" w:rsidR="004C6722" w:rsidRPr="00AD0204" w:rsidRDefault="004C6722" w:rsidP="004C6722">
      <w:pPr>
        <w:pStyle w:val="Paragraphedeliste"/>
        <w:numPr>
          <w:ilvl w:val="0"/>
          <w:numId w:val="227"/>
        </w:numPr>
        <w:tabs>
          <w:tab w:val="left" w:pos="450"/>
        </w:tabs>
        <w:spacing w:after="160" w:line="256" w:lineRule="auto"/>
        <w:rPr>
          <w:rFonts w:ascii="Calisto MT" w:hAnsi="Calisto MT"/>
        </w:rPr>
      </w:pPr>
      <w:r w:rsidRPr="00AD0204">
        <w:rPr>
          <w:rFonts w:ascii="Calisto MT" w:hAnsi="Calisto MT"/>
        </w:rPr>
        <w:t xml:space="preserve">Pouvons-nous utiliser un système de classification ? Dans ce cas, les aluminas ? </w:t>
      </w:r>
    </w:p>
    <w:p w14:paraId="3DD91095" w14:textId="77777777" w:rsidR="004C6722" w:rsidRPr="00AD0204" w:rsidRDefault="004C6722" w:rsidP="004C6722">
      <w:pPr>
        <w:pStyle w:val="Paragraphedeliste"/>
        <w:tabs>
          <w:tab w:val="left" w:pos="450"/>
        </w:tabs>
        <w:ind w:left="360"/>
        <w:rPr>
          <w:rFonts w:ascii="Calisto MT" w:hAnsi="Calisto MT"/>
        </w:rPr>
      </w:pPr>
      <w:r w:rsidRPr="00AD0204">
        <w:rPr>
          <w:rFonts w:ascii="Calisto MT" w:hAnsi="Calisto MT"/>
        </w:rPr>
        <w:t>Si non, pourquoi ? Si oui, laquelle et à quel stade ?</w:t>
      </w:r>
    </w:p>
    <w:p w14:paraId="4B5E0C17" w14:textId="77777777" w:rsidR="004C6722" w:rsidRDefault="004C6722" w:rsidP="004C6722">
      <w:pPr>
        <w:pStyle w:val="Paragraphedeliste"/>
        <w:tabs>
          <w:tab w:val="left" w:pos="450"/>
        </w:tabs>
        <w:ind w:left="360"/>
        <w:rPr>
          <w:rFonts w:ascii="Calisto MT" w:hAnsi="Calisto MT"/>
          <w:color w:val="7030A0"/>
        </w:rPr>
      </w:pPr>
      <w:r w:rsidRPr="00AD0204">
        <w:rPr>
          <w:rFonts w:ascii="Calisto MT" w:hAnsi="Calisto MT"/>
          <w:color w:val="7030A0"/>
        </w:rPr>
        <w:t>C’est une question qui mérite une bonne réflexion. Répondre non à cela sans recherche approfondie est aussi inacceptable qu'un allopathe condamnant l'homéopathie sans connaissance...</w:t>
      </w:r>
    </w:p>
    <w:p w14:paraId="7202BC59" w14:textId="77777777" w:rsidR="004C6722" w:rsidRDefault="004C6722" w:rsidP="004C6722">
      <w:pPr>
        <w:pStyle w:val="Paragraphedeliste"/>
        <w:tabs>
          <w:tab w:val="left" w:pos="450"/>
        </w:tabs>
        <w:ind w:left="360"/>
        <w:rPr>
          <w:rFonts w:ascii="Calisto MT" w:hAnsi="Calisto MT"/>
          <w:color w:val="7030A0"/>
        </w:rPr>
      </w:pPr>
    </w:p>
    <w:p w14:paraId="6E00950B" w14:textId="77777777" w:rsidR="004C6722" w:rsidRDefault="004C6722" w:rsidP="004C6722">
      <w:pPr>
        <w:pStyle w:val="Paragraphedeliste"/>
        <w:tabs>
          <w:tab w:val="left" w:pos="450"/>
        </w:tabs>
        <w:ind w:left="360"/>
        <w:rPr>
          <w:rFonts w:ascii="Calisto MT" w:hAnsi="Calisto MT"/>
          <w:color w:val="7030A0"/>
        </w:rPr>
      </w:pPr>
    </w:p>
    <w:p w14:paraId="2762CACC" w14:textId="77777777" w:rsidR="004C6722" w:rsidRPr="00AD0204" w:rsidRDefault="004C6722" w:rsidP="004C6722">
      <w:pPr>
        <w:pStyle w:val="Paragraphedeliste"/>
        <w:tabs>
          <w:tab w:val="left" w:pos="450"/>
        </w:tabs>
        <w:ind w:left="360"/>
        <w:rPr>
          <w:rFonts w:ascii="Calisto MT" w:hAnsi="Calisto MT"/>
          <w:color w:val="7030A0"/>
        </w:rPr>
      </w:pPr>
    </w:p>
    <w:p w14:paraId="140ABB12" w14:textId="77777777" w:rsidR="004C6722" w:rsidRPr="00AD0204" w:rsidRDefault="004C6722" w:rsidP="004C6722">
      <w:pPr>
        <w:pStyle w:val="Paragraphedeliste"/>
        <w:tabs>
          <w:tab w:val="left" w:pos="450"/>
        </w:tabs>
        <w:ind w:left="360"/>
        <w:rPr>
          <w:rFonts w:ascii="Calisto MT" w:hAnsi="Calisto MT"/>
          <w:color w:val="7030A0"/>
        </w:rPr>
      </w:pPr>
      <w:r w:rsidRPr="00AD0204">
        <w:rPr>
          <w:rFonts w:ascii="Calisto MT" w:hAnsi="Calisto MT"/>
          <w:color w:val="7030A0"/>
        </w:rPr>
        <w:t>Si, après une analyse approfondie, certains thèmes ou un système de classification s'avèrent utiles, ils ne peuvent être utilisés pour la différenciation qu'après une anamnèse (standard) approfondie et une répertorisation traditionnelle.</w:t>
      </w:r>
    </w:p>
    <w:p w14:paraId="7AB75589" w14:textId="77777777" w:rsidR="004C6722" w:rsidRPr="00AD0204" w:rsidRDefault="004C6722" w:rsidP="004C6722">
      <w:pPr>
        <w:pStyle w:val="Paragraphedeliste"/>
        <w:tabs>
          <w:tab w:val="left" w:pos="450"/>
        </w:tabs>
        <w:ind w:left="360"/>
        <w:rPr>
          <w:rFonts w:ascii="Calisto MT" w:hAnsi="Calisto MT"/>
          <w:color w:val="7030A0"/>
        </w:rPr>
      </w:pPr>
    </w:p>
    <w:p w14:paraId="66596B38" w14:textId="77777777" w:rsidR="004C6722" w:rsidRPr="00AD0204" w:rsidRDefault="004C6722" w:rsidP="004C6722">
      <w:pPr>
        <w:pStyle w:val="Paragraphedeliste"/>
        <w:numPr>
          <w:ilvl w:val="0"/>
          <w:numId w:val="227"/>
        </w:numPr>
        <w:tabs>
          <w:tab w:val="left" w:pos="450"/>
        </w:tabs>
        <w:spacing w:after="160" w:line="256" w:lineRule="auto"/>
        <w:rPr>
          <w:rFonts w:ascii="Calisto MT" w:hAnsi="Calisto MT"/>
        </w:rPr>
      </w:pPr>
      <w:proofErr w:type="spellStart"/>
      <w:r>
        <w:rPr>
          <w:rFonts w:ascii="Calisto MT" w:hAnsi="Calisto MT"/>
        </w:rPr>
        <w:t>L</w:t>
      </w:r>
      <w:r w:rsidRPr="00AD0204">
        <w:rPr>
          <w:rFonts w:ascii="Calisto MT" w:hAnsi="Calisto MT"/>
        </w:rPr>
        <w:t>’hypothèse</w:t>
      </w:r>
      <w:proofErr w:type="spellEnd"/>
      <w:r w:rsidRPr="00AD0204">
        <w:rPr>
          <w:rFonts w:ascii="Calisto MT" w:hAnsi="Calisto MT"/>
        </w:rPr>
        <w:t xml:space="preserve"> de Peter </w:t>
      </w:r>
      <w:proofErr w:type="spellStart"/>
      <w:r w:rsidRPr="00AD0204">
        <w:rPr>
          <w:rFonts w:ascii="Calisto MT" w:hAnsi="Calisto MT"/>
        </w:rPr>
        <w:t>Tum</w:t>
      </w:r>
      <w:r>
        <w:rPr>
          <w:rFonts w:ascii="Calisto MT" w:hAnsi="Calisto MT"/>
        </w:rPr>
        <w:t>m</w:t>
      </w:r>
      <w:r w:rsidRPr="00AD0204">
        <w:rPr>
          <w:rFonts w:ascii="Calisto MT" w:hAnsi="Calisto MT"/>
        </w:rPr>
        <w:t>inello</w:t>
      </w:r>
      <w:proofErr w:type="spellEnd"/>
      <w:r w:rsidRPr="00AD0204">
        <w:rPr>
          <w:rFonts w:ascii="Calisto MT" w:hAnsi="Calisto MT"/>
        </w:rPr>
        <w:t xml:space="preserve"> se </w:t>
      </w:r>
      <w:proofErr w:type="spellStart"/>
      <w:r w:rsidRPr="00AD0204">
        <w:rPr>
          <w:rFonts w:ascii="Calisto MT" w:hAnsi="Calisto MT"/>
        </w:rPr>
        <w:t>vérifie</w:t>
      </w:r>
      <w:proofErr w:type="spellEnd"/>
      <w:r w:rsidRPr="00AD0204">
        <w:rPr>
          <w:rFonts w:ascii="Calisto MT" w:hAnsi="Calisto MT"/>
        </w:rPr>
        <w:t xml:space="preserve">-t-elle ? : </w:t>
      </w:r>
      <w:r w:rsidRPr="00AD0204">
        <w:rPr>
          <w:rFonts w:ascii="Calisto MT" w:hAnsi="Calisto MT"/>
          <w:i/>
          <w:iCs/>
        </w:rPr>
        <w:t>‘</w:t>
      </w:r>
      <w:r w:rsidRPr="00AD0204">
        <w:rPr>
          <w:rFonts w:ascii="Calisto MT" w:eastAsia="Times New Roman" w:hAnsi="Calisto MT"/>
          <w:i/>
          <w:iCs/>
          <w:lang w:eastAsia="fr-FR"/>
        </w:rPr>
        <w:t xml:space="preserve">Chez les êtres humains, chaque structure cristalline correspond à un cadre psycho-émotionnel spécifique ou à une structure de conscience’ </w:t>
      </w:r>
      <w:r w:rsidRPr="00AD0204">
        <w:rPr>
          <w:rFonts w:ascii="Calisto MT" w:eastAsia="Times New Roman" w:hAnsi="Calisto MT"/>
          <w:i/>
          <w:iCs/>
          <w:color w:val="7030A0"/>
          <w:lang w:eastAsia="fr-FR"/>
        </w:rPr>
        <w:t>… à suivre</w:t>
      </w:r>
      <w:r>
        <w:rPr>
          <w:rFonts w:ascii="Calisto MT" w:eastAsia="Times New Roman" w:hAnsi="Calisto MT"/>
          <w:i/>
          <w:iCs/>
          <w:color w:val="7030A0"/>
          <w:lang w:eastAsia="fr-FR"/>
        </w:rPr>
        <w:t xml:space="preserve"> ! </w:t>
      </w:r>
      <w:r w:rsidRPr="00AD0204">
        <w:rPr>
          <mc:AlternateContent>
            <mc:Choice Requires="w16se">
              <w:rFonts w:ascii="Calisto MT" w:eastAsia="Times New Roman" w:hAnsi="Calisto MT"/>
            </mc:Choice>
            <mc:Fallback>
              <w:rFonts w:ascii="Segoe UI Emoji" w:eastAsia="Segoe UI Emoji" w:hAnsi="Segoe UI Emoji" w:cs="Segoe UI Emoji"/>
            </mc:Fallback>
          </mc:AlternateContent>
          <w:i/>
          <w:iCs/>
          <w:color w:val="7030A0"/>
          <w:lang w:eastAsia="fr-FR"/>
        </w:rPr>
        <mc:AlternateContent>
          <mc:Choice Requires="w16se">
            <w16se:symEx w16se:font="Segoe UI Emoji" w16se:char="1F60A"/>
          </mc:Choice>
          <mc:Fallback>
            <w:t>😊</w:t>
          </mc:Fallback>
        </mc:AlternateContent>
      </w:r>
    </w:p>
    <w:p w14:paraId="0F732654" w14:textId="77777777" w:rsidR="004C6722" w:rsidRDefault="004C6722" w:rsidP="004C6722">
      <w:pPr>
        <w:tabs>
          <w:tab w:val="left" w:pos="450"/>
        </w:tabs>
        <w:rPr>
          <w:rFonts w:ascii="Calisto MT" w:hAnsi="Calisto MT"/>
          <w:color w:val="7030A0"/>
          <w:sz w:val="20"/>
          <w:szCs w:val="20"/>
        </w:rPr>
      </w:pPr>
    </w:p>
    <w:p w14:paraId="4F9215F8" w14:textId="77777777" w:rsidR="004C6722" w:rsidRDefault="004C6722" w:rsidP="004C6722">
      <w:pPr>
        <w:tabs>
          <w:tab w:val="left" w:pos="450"/>
        </w:tabs>
        <w:rPr>
          <w:rFonts w:ascii="Calisto MT" w:hAnsi="Calisto MT"/>
          <w:color w:val="7030A0"/>
          <w:sz w:val="20"/>
          <w:szCs w:val="20"/>
        </w:rPr>
      </w:pPr>
    </w:p>
    <w:p w14:paraId="3261A070" w14:textId="77777777" w:rsidR="004C6722" w:rsidRDefault="004C6722" w:rsidP="004C6722">
      <w:pPr>
        <w:tabs>
          <w:tab w:val="left" w:pos="450"/>
        </w:tabs>
        <w:rPr>
          <w:rFonts w:ascii="Calisto MT" w:hAnsi="Calisto MT"/>
          <w:color w:val="7030A0"/>
          <w:sz w:val="20"/>
          <w:szCs w:val="20"/>
        </w:rPr>
      </w:pPr>
    </w:p>
    <w:p w14:paraId="6654BE41" w14:textId="77777777" w:rsidR="004C6722" w:rsidRDefault="004C6722" w:rsidP="004C6722">
      <w:pPr>
        <w:tabs>
          <w:tab w:val="left" w:pos="450"/>
        </w:tabs>
        <w:rPr>
          <w:rFonts w:ascii="Calisto MT" w:hAnsi="Calisto MT"/>
          <w:color w:val="7030A0"/>
          <w:sz w:val="20"/>
          <w:szCs w:val="20"/>
        </w:rPr>
      </w:pPr>
    </w:p>
    <w:p w14:paraId="5C13AE16" w14:textId="77777777" w:rsidR="004C6722" w:rsidRPr="0033554D" w:rsidRDefault="004C6722" w:rsidP="004C6722">
      <w:pPr>
        <w:tabs>
          <w:tab w:val="left" w:pos="450"/>
        </w:tabs>
        <w:rPr>
          <w:rFonts w:ascii="Calisto MT" w:hAnsi="Calisto MT"/>
          <w:color w:val="CC0000"/>
          <w:sz w:val="20"/>
          <w:szCs w:val="20"/>
        </w:rPr>
      </w:pPr>
      <w:r w:rsidRPr="0033554D">
        <w:rPr>
          <w:rFonts w:ascii="Calisto MT" w:hAnsi="Calisto MT"/>
          <w:b/>
          <w:bCs/>
          <w:color w:val="CC0000"/>
          <w:sz w:val="28"/>
          <w:szCs w:val="28"/>
        </w:rPr>
        <w:t>Bibliographie</w:t>
      </w:r>
    </w:p>
    <w:p w14:paraId="64A8006C" w14:textId="77777777" w:rsidR="004C6722" w:rsidRPr="00006E2B" w:rsidRDefault="004C6722" w:rsidP="004C6722">
      <w:pPr>
        <w:tabs>
          <w:tab w:val="left" w:pos="450"/>
        </w:tabs>
        <w:rPr>
          <w:rFonts w:ascii="Calisto MT" w:hAnsi="Calisto MT"/>
        </w:rPr>
      </w:pPr>
      <w:r w:rsidRPr="00006E2B">
        <w:rPr>
          <w:rFonts w:ascii="Calisto MT" w:hAnsi="Calisto MT"/>
        </w:rPr>
        <w:t xml:space="preserve">* </w:t>
      </w:r>
      <w:proofErr w:type="spellStart"/>
      <w:r w:rsidRPr="00006E2B">
        <w:rPr>
          <w:rFonts w:ascii="Calisto MT" w:hAnsi="Calisto MT"/>
        </w:rPr>
        <w:t>Voici</w:t>
      </w:r>
      <w:proofErr w:type="spellEnd"/>
      <w:r w:rsidRPr="00006E2B">
        <w:rPr>
          <w:rFonts w:ascii="Calisto MT" w:hAnsi="Calisto MT"/>
        </w:rPr>
        <w:t xml:space="preserve"> tout </w:t>
      </w:r>
      <w:proofErr w:type="spellStart"/>
      <w:r w:rsidRPr="00006E2B">
        <w:rPr>
          <w:rFonts w:ascii="Calisto MT" w:hAnsi="Calisto MT"/>
        </w:rPr>
        <w:t>d'abord</w:t>
      </w:r>
      <w:proofErr w:type="spellEnd"/>
      <w:r w:rsidRPr="00006E2B">
        <w:rPr>
          <w:rFonts w:ascii="Calisto MT" w:hAnsi="Calisto MT"/>
        </w:rPr>
        <w:t xml:space="preserve"> </w:t>
      </w:r>
      <w:proofErr w:type="spellStart"/>
      <w:r w:rsidRPr="00006E2B">
        <w:rPr>
          <w:rFonts w:ascii="Calisto MT" w:hAnsi="Calisto MT"/>
          <w:b/>
          <w:bCs/>
          <w:color w:val="CC0000"/>
          <w:u w:val="single"/>
        </w:rPr>
        <w:t>une</w:t>
      </w:r>
      <w:proofErr w:type="spellEnd"/>
      <w:r w:rsidRPr="00006E2B">
        <w:rPr>
          <w:rFonts w:ascii="Calisto MT" w:hAnsi="Calisto MT"/>
          <w:b/>
          <w:bCs/>
          <w:color w:val="CC0000"/>
          <w:u w:val="single"/>
        </w:rPr>
        <w:t xml:space="preserve"> liste de sources</w:t>
      </w:r>
      <w:r w:rsidRPr="00006E2B">
        <w:rPr>
          <w:rFonts w:ascii="Calisto MT" w:hAnsi="Calisto MT"/>
          <w:color w:val="CC0000"/>
        </w:rPr>
        <w:t xml:space="preserve"> </w:t>
      </w:r>
      <w:r w:rsidRPr="00006E2B">
        <w:rPr>
          <w:rFonts w:ascii="Calisto MT" w:hAnsi="Calisto MT"/>
          <w:b/>
          <w:bCs/>
          <w:color w:val="CC0000"/>
        </w:rPr>
        <w:t>à éviter</w:t>
      </w:r>
      <w:r w:rsidRPr="00006E2B">
        <w:rPr>
          <w:rFonts w:ascii="Calisto MT" w:hAnsi="Calisto MT"/>
          <w:color w:val="CC0000"/>
        </w:rPr>
        <w:t xml:space="preserve"> </w:t>
      </w:r>
      <w:r w:rsidRPr="00006E2B">
        <w:rPr>
          <w:rFonts w:ascii="Calisto MT" w:hAnsi="Calisto MT"/>
        </w:rPr>
        <w:t xml:space="preserve">dans le cadre de l'étude d'alumina-silicata. La raison en est qu'elles ne font qu'encourager la confusion. En effet, ils </w:t>
      </w:r>
      <w:proofErr w:type="spellStart"/>
      <w:r w:rsidRPr="00006E2B">
        <w:rPr>
          <w:rFonts w:ascii="Calisto MT" w:hAnsi="Calisto MT"/>
        </w:rPr>
        <w:t>confondent</w:t>
      </w:r>
      <w:proofErr w:type="spellEnd"/>
      <w:r w:rsidRPr="00006E2B">
        <w:rPr>
          <w:rFonts w:ascii="Calisto MT" w:hAnsi="Calisto MT"/>
        </w:rPr>
        <w:t xml:space="preserve"> 2 </w:t>
      </w:r>
      <w:proofErr w:type="spellStart"/>
      <w:r w:rsidRPr="00006E2B">
        <w:rPr>
          <w:rFonts w:ascii="Calisto MT" w:hAnsi="Calisto MT"/>
        </w:rPr>
        <w:t>remèdes</w:t>
      </w:r>
      <w:proofErr w:type="spellEnd"/>
      <w:r w:rsidRPr="00006E2B">
        <w:rPr>
          <w:rFonts w:ascii="Calisto MT" w:hAnsi="Calisto MT"/>
        </w:rPr>
        <w:t xml:space="preserve"> </w:t>
      </w:r>
      <w:proofErr w:type="spellStart"/>
      <w:r w:rsidRPr="00006E2B">
        <w:rPr>
          <w:rFonts w:ascii="Calisto MT" w:hAnsi="Calisto MT"/>
        </w:rPr>
        <w:t>différents</w:t>
      </w:r>
      <w:proofErr w:type="spellEnd"/>
      <w:r w:rsidRPr="00006E2B">
        <w:rPr>
          <w:rFonts w:ascii="Calisto MT" w:hAnsi="Calisto MT"/>
        </w:rPr>
        <w:t xml:space="preserve">, à savoir </w:t>
      </w:r>
      <w:proofErr w:type="spellStart"/>
      <w:r w:rsidRPr="00006E2B">
        <w:rPr>
          <w:rFonts w:ascii="Calisto MT" w:hAnsi="Calisto MT"/>
        </w:rPr>
        <w:t>Kaolinum</w:t>
      </w:r>
      <w:proofErr w:type="spellEnd"/>
      <w:r w:rsidRPr="00006E2B">
        <w:rPr>
          <w:rFonts w:ascii="Calisto MT" w:hAnsi="Calisto MT"/>
        </w:rPr>
        <w:t xml:space="preserve"> et Alumina </w:t>
      </w:r>
      <w:proofErr w:type="spellStart"/>
      <w:r w:rsidRPr="00006E2B">
        <w:rPr>
          <w:rFonts w:ascii="Calisto MT" w:hAnsi="Calisto MT"/>
        </w:rPr>
        <w:t>silicata</w:t>
      </w:r>
      <w:proofErr w:type="spellEnd"/>
      <w:r w:rsidRPr="00006E2B">
        <w:rPr>
          <w:rFonts w:ascii="Calisto MT" w:hAnsi="Calisto MT"/>
        </w:rPr>
        <w:t>.</w:t>
      </w:r>
    </w:p>
    <w:p w14:paraId="1C250BC6" w14:textId="36C47A60" w:rsidR="004C6722" w:rsidRPr="00006E2B" w:rsidRDefault="004C6722" w:rsidP="004C6722">
      <w:pPr>
        <w:pStyle w:val="Paragraphedeliste"/>
        <w:numPr>
          <w:ilvl w:val="0"/>
          <w:numId w:val="229"/>
        </w:numPr>
        <w:tabs>
          <w:tab w:val="left" w:pos="450"/>
        </w:tabs>
        <w:spacing w:after="160" w:line="256" w:lineRule="auto"/>
        <w:rPr>
          <w:rFonts w:ascii="Calisto MT" w:hAnsi="Calisto MT"/>
        </w:rPr>
      </w:pPr>
      <w:proofErr w:type="spellStart"/>
      <w:r w:rsidRPr="00006E2B">
        <w:rPr>
          <w:rFonts w:ascii="Calisto MT" w:hAnsi="Calisto MT"/>
        </w:rPr>
        <w:t>Blackwood’s</w:t>
      </w:r>
      <w:proofErr w:type="spellEnd"/>
      <w:r w:rsidRPr="00006E2B">
        <w:rPr>
          <w:rFonts w:ascii="Calisto MT" w:hAnsi="Calisto MT"/>
        </w:rPr>
        <w:t xml:space="preserve"> Manual </w:t>
      </w:r>
    </w:p>
    <w:p w14:paraId="54416AEB" w14:textId="2A97795C" w:rsidR="004C6722" w:rsidRPr="00006E2B" w:rsidRDefault="004C6722" w:rsidP="004C6722">
      <w:pPr>
        <w:pStyle w:val="Paragraphedeliste"/>
        <w:numPr>
          <w:ilvl w:val="0"/>
          <w:numId w:val="229"/>
        </w:numPr>
        <w:tabs>
          <w:tab w:val="left" w:pos="450"/>
        </w:tabs>
        <w:spacing w:after="160" w:line="256" w:lineRule="auto"/>
        <w:rPr>
          <w:rFonts w:ascii="Calisto MT" w:hAnsi="Calisto MT"/>
        </w:rPr>
      </w:pPr>
      <w:proofErr w:type="spellStart"/>
      <w:r w:rsidRPr="00006E2B">
        <w:rPr>
          <w:rFonts w:ascii="Calisto MT" w:hAnsi="Calisto MT"/>
        </w:rPr>
        <w:t>Clarke’s</w:t>
      </w:r>
      <w:proofErr w:type="spellEnd"/>
      <w:r w:rsidRPr="00006E2B">
        <w:rPr>
          <w:rFonts w:ascii="Calisto MT" w:hAnsi="Calisto MT"/>
        </w:rPr>
        <w:t xml:space="preserve"> Dictionary </w:t>
      </w:r>
    </w:p>
    <w:p w14:paraId="6CAF97DA" w14:textId="10179903" w:rsidR="004C6722" w:rsidRPr="00006E2B" w:rsidRDefault="004C6722" w:rsidP="004C6722">
      <w:pPr>
        <w:pStyle w:val="Paragraphedeliste"/>
        <w:numPr>
          <w:ilvl w:val="0"/>
          <w:numId w:val="229"/>
        </w:numPr>
        <w:tabs>
          <w:tab w:val="left" w:pos="450"/>
        </w:tabs>
        <w:spacing w:after="160" w:line="256" w:lineRule="auto"/>
        <w:rPr>
          <w:rFonts w:ascii="Calisto MT" w:hAnsi="Calisto MT"/>
          <w:lang w:val="fr-FR"/>
        </w:rPr>
      </w:pPr>
      <w:proofErr w:type="spellStart"/>
      <w:r w:rsidRPr="00006E2B">
        <w:rPr>
          <w:rFonts w:ascii="Calisto MT" w:hAnsi="Calisto MT"/>
        </w:rPr>
        <w:t>Clarke’s</w:t>
      </w:r>
      <w:proofErr w:type="spellEnd"/>
      <w:r w:rsidRPr="00006E2B">
        <w:rPr>
          <w:rFonts w:ascii="Calisto MT" w:hAnsi="Calisto MT"/>
        </w:rPr>
        <w:t xml:space="preserve"> </w:t>
      </w:r>
      <w:proofErr w:type="spellStart"/>
      <w:r w:rsidRPr="00006E2B">
        <w:rPr>
          <w:rFonts w:ascii="Calisto MT" w:hAnsi="Calisto MT"/>
        </w:rPr>
        <w:t>Characteristics</w:t>
      </w:r>
      <w:proofErr w:type="spellEnd"/>
      <w:r w:rsidRPr="00006E2B">
        <w:rPr>
          <w:rFonts w:ascii="Calisto MT" w:hAnsi="Calisto MT"/>
          <w:color w:val="FF0000"/>
        </w:rPr>
        <w:t xml:space="preserve"> </w:t>
      </w:r>
    </w:p>
    <w:p w14:paraId="27618846" w14:textId="7455D2B7" w:rsidR="004C6722" w:rsidRPr="00006E2B" w:rsidRDefault="004C6722" w:rsidP="004C6722">
      <w:pPr>
        <w:pStyle w:val="Paragraphedeliste"/>
        <w:numPr>
          <w:ilvl w:val="0"/>
          <w:numId w:val="229"/>
        </w:numPr>
        <w:tabs>
          <w:tab w:val="left" w:pos="450"/>
        </w:tabs>
        <w:spacing w:after="160" w:line="256" w:lineRule="auto"/>
        <w:rPr>
          <w:rFonts w:ascii="Calisto MT" w:hAnsi="Calisto MT"/>
        </w:rPr>
      </w:pPr>
      <w:proofErr w:type="spellStart"/>
      <w:r w:rsidRPr="00006E2B">
        <w:rPr>
          <w:rFonts w:ascii="Calisto MT" w:hAnsi="Calisto MT"/>
        </w:rPr>
        <w:t>Hale’s</w:t>
      </w:r>
      <w:proofErr w:type="spellEnd"/>
      <w:r w:rsidRPr="00006E2B">
        <w:rPr>
          <w:rFonts w:ascii="Calisto MT" w:hAnsi="Calisto MT"/>
        </w:rPr>
        <w:t xml:space="preserve"> </w:t>
      </w:r>
      <w:proofErr w:type="spellStart"/>
      <w:r w:rsidRPr="00006E2B">
        <w:rPr>
          <w:rFonts w:ascii="Calisto MT" w:hAnsi="Calisto MT"/>
        </w:rPr>
        <w:t>Materia</w:t>
      </w:r>
      <w:proofErr w:type="spellEnd"/>
      <w:r w:rsidRPr="00006E2B">
        <w:rPr>
          <w:rFonts w:ascii="Calisto MT" w:hAnsi="Calisto MT"/>
        </w:rPr>
        <w:t xml:space="preserve"> </w:t>
      </w:r>
      <w:proofErr w:type="spellStart"/>
      <w:r w:rsidRPr="00006E2B">
        <w:rPr>
          <w:rFonts w:ascii="Calisto MT" w:hAnsi="Calisto MT"/>
        </w:rPr>
        <w:t>Medica</w:t>
      </w:r>
      <w:proofErr w:type="spellEnd"/>
      <w:r w:rsidRPr="00006E2B">
        <w:rPr>
          <w:rFonts w:ascii="Calisto MT" w:hAnsi="Calisto MT"/>
        </w:rPr>
        <w:t xml:space="preserve"> </w:t>
      </w:r>
    </w:p>
    <w:p w14:paraId="63B5A57E" w14:textId="1B81B363" w:rsidR="004C6722" w:rsidRPr="00006E2B" w:rsidRDefault="004C6722" w:rsidP="004C6722">
      <w:pPr>
        <w:pStyle w:val="Paragraphedeliste"/>
        <w:numPr>
          <w:ilvl w:val="0"/>
          <w:numId w:val="229"/>
        </w:numPr>
        <w:tabs>
          <w:tab w:val="left" w:pos="450"/>
        </w:tabs>
        <w:spacing w:after="160" w:line="256" w:lineRule="auto"/>
        <w:rPr>
          <w:rFonts w:ascii="Calisto MT" w:hAnsi="Calisto MT"/>
        </w:rPr>
      </w:pPr>
      <w:proofErr w:type="spellStart"/>
      <w:r w:rsidRPr="00006E2B">
        <w:rPr>
          <w:rFonts w:ascii="Calisto MT" w:hAnsi="Calisto MT"/>
        </w:rPr>
        <w:t>Hansen’s</w:t>
      </w:r>
      <w:proofErr w:type="spellEnd"/>
      <w:r w:rsidRPr="00006E2B">
        <w:rPr>
          <w:rFonts w:ascii="Calisto MT" w:hAnsi="Calisto MT"/>
        </w:rPr>
        <w:t xml:space="preserve"> </w:t>
      </w:r>
      <w:proofErr w:type="spellStart"/>
      <w:r w:rsidRPr="00006E2B">
        <w:rPr>
          <w:rFonts w:ascii="Calisto MT" w:hAnsi="Calisto MT"/>
        </w:rPr>
        <w:t>textbook</w:t>
      </w:r>
      <w:proofErr w:type="spellEnd"/>
      <w:r w:rsidRPr="00006E2B">
        <w:rPr>
          <w:rFonts w:ascii="Calisto MT" w:hAnsi="Calisto MT"/>
        </w:rPr>
        <w:t xml:space="preserve"> of </w:t>
      </w:r>
      <w:proofErr w:type="spellStart"/>
      <w:r w:rsidRPr="00006E2B">
        <w:rPr>
          <w:rFonts w:ascii="Calisto MT" w:hAnsi="Calisto MT"/>
        </w:rPr>
        <w:t>Materia</w:t>
      </w:r>
      <w:proofErr w:type="spellEnd"/>
      <w:r w:rsidRPr="00006E2B">
        <w:rPr>
          <w:rFonts w:ascii="Calisto MT" w:hAnsi="Calisto MT"/>
        </w:rPr>
        <w:t xml:space="preserve"> </w:t>
      </w:r>
      <w:proofErr w:type="spellStart"/>
      <w:r w:rsidRPr="00006E2B">
        <w:rPr>
          <w:rFonts w:ascii="Calisto MT" w:hAnsi="Calisto MT"/>
        </w:rPr>
        <w:t>Medica</w:t>
      </w:r>
      <w:proofErr w:type="spellEnd"/>
      <w:r w:rsidRPr="00006E2B">
        <w:rPr>
          <w:rFonts w:ascii="Calisto MT" w:hAnsi="Calisto MT"/>
        </w:rPr>
        <w:t xml:space="preserve"> </w:t>
      </w:r>
    </w:p>
    <w:p w14:paraId="4A9AB83A" w14:textId="59CBAF03" w:rsidR="004C6722" w:rsidRPr="00006E2B" w:rsidRDefault="004C6722" w:rsidP="004C6722">
      <w:pPr>
        <w:pStyle w:val="Paragraphedeliste"/>
        <w:numPr>
          <w:ilvl w:val="0"/>
          <w:numId w:val="229"/>
        </w:numPr>
        <w:tabs>
          <w:tab w:val="left" w:pos="450"/>
        </w:tabs>
        <w:spacing w:after="160" w:line="256" w:lineRule="auto"/>
        <w:rPr>
          <w:rFonts w:ascii="Calisto MT" w:hAnsi="Calisto MT"/>
        </w:rPr>
      </w:pPr>
      <w:proofErr w:type="spellStart"/>
      <w:r w:rsidRPr="00006E2B">
        <w:rPr>
          <w:rFonts w:ascii="Calisto MT" w:hAnsi="Calisto MT"/>
        </w:rPr>
        <w:t>Hering’s</w:t>
      </w:r>
      <w:proofErr w:type="spellEnd"/>
      <w:r w:rsidRPr="00006E2B">
        <w:rPr>
          <w:rFonts w:ascii="Calisto MT" w:hAnsi="Calisto MT"/>
        </w:rPr>
        <w:t xml:space="preserve"> </w:t>
      </w:r>
      <w:proofErr w:type="spellStart"/>
      <w:proofErr w:type="gramStart"/>
      <w:r w:rsidRPr="00006E2B">
        <w:rPr>
          <w:rFonts w:ascii="Calisto MT" w:hAnsi="Calisto MT"/>
        </w:rPr>
        <w:t>Guiding</w:t>
      </w:r>
      <w:proofErr w:type="spellEnd"/>
      <w:r w:rsidRPr="00006E2B">
        <w:rPr>
          <w:rFonts w:ascii="Calisto MT" w:hAnsi="Calisto MT"/>
        </w:rPr>
        <w:t xml:space="preserve">  </w:t>
      </w:r>
      <w:proofErr w:type="spellStart"/>
      <w:r w:rsidRPr="00006E2B">
        <w:rPr>
          <w:rFonts w:ascii="Calisto MT" w:hAnsi="Calisto MT"/>
        </w:rPr>
        <w:t>Symptoms</w:t>
      </w:r>
      <w:proofErr w:type="spellEnd"/>
      <w:proofErr w:type="gramEnd"/>
      <w:r w:rsidRPr="00006E2B">
        <w:rPr>
          <w:rFonts w:ascii="Calisto MT" w:hAnsi="Calisto MT"/>
        </w:rPr>
        <w:t xml:space="preserve"> </w:t>
      </w:r>
    </w:p>
    <w:p w14:paraId="2C9A60AA" w14:textId="7605DBF4" w:rsidR="004C6722" w:rsidRPr="00006E2B" w:rsidRDefault="004C6722" w:rsidP="004C6722">
      <w:pPr>
        <w:pStyle w:val="Paragraphedeliste"/>
        <w:numPr>
          <w:ilvl w:val="0"/>
          <w:numId w:val="229"/>
        </w:numPr>
        <w:tabs>
          <w:tab w:val="left" w:pos="450"/>
        </w:tabs>
        <w:spacing w:after="160" w:line="256" w:lineRule="auto"/>
        <w:rPr>
          <w:rFonts w:ascii="Calisto MT" w:hAnsi="Calisto MT"/>
          <w:lang w:val="en-GB"/>
        </w:rPr>
      </w:pPr>
      <w:r w:rsidRPr="00006E2B">
        <w:rPr>
          <w:rFonts w:ascii="Calisto MT" w:hAnsi="Calisto MT"/>
          <w:lang w:val="en-GB"/>
        </w:rPr>
        <w:t xml:space="preserve">The Homeopathic Physician, </w:t>
      </w:r>
      <w:proofErr w:type="gramStart"/>
      <w:r w:rsidRPr="00006E2B">
        <w:rPr>
          <w:rFonts w:ascii="Calisto MT" w:hAnsi="Calisto MT"/>
          <w:lang w:val="en-GB"/>
        </w:rPr>
        <w:t>July,</w:t>
      </w:r>
      <w:proofErr w:type="gramEnd"/>
      <w:r w:rsidRPr="00006E2B">
        <w:rPr>
          <w:rFonts w:ascii="Calisto MT" w:hAnsi="Calisto MT"/>
          <w:lang w:val="en-GB"/>
        </w:rPr>
        <w:t xml:space="preserve"> 1893, Malcolm Macfarlan </w:t>
      </w:r>
    </w:p>
    <w:p w14:paraId="397B1A32" w14:textId="59D425FC" w:rsidR="004C6722" w:rsidRPr="00006E2B" w:rsidRDefault="004C6722" w:rsidP="004C6722">
      <w:pPr>
        <w:pStyle w:val="Paragraphedeliste"/>
        <w:numPr>
          <w:ilvl w:val="0"/>
          <w:numId w:val="229"/>
        </w:numPr>
        <w:tabs>
          <w:tab w:val="left" w:pos="450"/>
        </w:tabs>
        <w:spacing w:after="160" w:line="256" w:lineRule="auto"/>
        <w:rPr>
          <w:rFonts w:ascii="Calisto MT" w:hAnsi="Calisto MT"/>
        </w:rPr>
      </w:pPr>
      <w:r w:rsidRPr="00006E2B">
        <w:rPr>
          <w:rFonts w:ascii="Calisto MT" w:hAnsi="Calisto MT"/>
        </w:rPr>
        <w:t xml:space="preserve">Murphy’s Nature </w:t>
      </w:r>
      <w:proofErr w:type="spellStart"/>
      <w:r w:rsidRPr="00006E2B">
        <w:rPr>
          <w:rFonts w:ascii="Calisto MT" w:hAnsi="Calisto MT"/>
        </w:rPr>
        <w:t>Materia</w:t>
      </w:r>
      <w:proofErr w:type="spellEnd"/>
      <w:r w:rsidRPr="00006E2B">
        <w:rPr>
          <w:rFonts w:ascii="Calisto MT" w:hAnsi="Calisto MT"/>
        </w:rPr>
        <w:t xml:space="preserve"> </w:t>
      </w:r>
      <w:proofErr w:type="spellStart"/>
      <w:r w:rsidRPr="00006E2B">
        <w:rPr>
          <w:rFonts w:ascii="Calisto MT" w:hAnsi="Calisto MT"/>
        </w:rPr>
        <w:t>Medica</w:t>
      </w:r>
      <w:proofErr w:type="spellEnd"/>
      <w:r w:rsidRPr="00006E2B">
        <w:rPr>
          <w:rFonts w:ascii="Calisto MT" w:hAnsi="Calisto MT"/>
        </w:rPr>
        <w:t xml:space="preserve"> </w:t>
      </w:r>
    </w:p>
    <w:p w14:paraId="42A8D218" w14:textId="3AC2289D" w:rsidR="004C6722" w:rsidRPr="00006E2B" w:rsidRDefault="004C6722" w:rsidP="004C6722">
      <w:pPr>
        <w:pStyle w:val="Paragraphedeliste"/>
        <w:numPr>
          <w:ilvl w:val="0"/>
          <w:numId w:val="229"/>
        </w:numPr>
        <w:tabs>
          <w:tab w:val="left" w:pos="450"/>
        </w:tabs>
        <w:spacing w:after="160" w:line="256" w:lineRule="auto"/>
        <w:rPr>
          <w:rFonts w:ascii="Calisto MT" w:hAnsi="Calisto MT"/>
        </w:rPr>
      </w:pPr>
      <w:r w:rsidRPr="00006E2B">
        <w:rPr>
          <w:rFonts w:ascii="Calisto MT" w:hAnsi="Calisto MT"/>
        </w:rPr>
        <w:t xml:space="preserve">O’Connor Joseph – The American </w:t>
      </w:r>
      <w:proofErr w:type="spellStart"/>
      <w:r w:rsidRPr="00006E2B">
        <w:rPr>
          <w:rFonts w:ascii="Calisto MT" w:hAnsi="Calisto MT"/>
        </w:rPr>
        <w:t>Homeopathic</w:t>
      </w:r>
      <w:proofErr w:type="spellEnd"/>
      <w:r w:rsidRPr="00006E2B">
        <w:rPr>
          <w:rFonts w:ascii="Calisto MT" w:hAnsi="Calisto MT"/>
        </w:rPr>
        <w:t xml:space="preserve"> </w:t>
      </w:r>
      <w:proofErr w:type="spellStart"/>
      <w:r w:rsidRPr="00006E2B">
        <w:rPr>
          <w:rFonts w:ascii="Calisto MT" w:hAnsi="Calisto MT"/>
        </w:rPr>
        <w:t>Pharmacopoeia</w:t>
      </w:r>
      <w:proofErr w:type="spellEnd"/>
      <w:r w:rsidRPr="00006E2B">
        <w:rPr>
          <w:rFonts w:ascii="Calisto MT" w:hAnsi="Calisto MT"/>
        </w:rPr>
        <w:t xml:space="preserve">  </w:t>
      </w:r>
    </w:p>
    <w:p w14:paraId="6190CC11" w14:textId="459CD05F" w:rsidR="004C6722" w:rsidRPr="00006E2B" w:rsidRDefault="004C6722" w:rsidP="004C6722">
      <w:pPr>
        <w:pStyle w:val="Paragraphedeliste"/>
        <w:numPr>
          <w:ilvl w:val="0"/>
          <w:numId w:val="229"/>
        </w:numPr>
        <w:tabs>
          <w:tab w:val="left" w:pos="450"/>
        </w:tabs>
        <w:spacing w:after="160" w:line="256" w:lineRule="auto"/>
        <w:rPr>
          <w:rFonts w:ascii="Calisto MT" w:hAnsi="Calisto MT"/>
        </w:rPr>
      </w:pPr>
      <w:proofErr w:type="spellStart"/>
      <w:r w:rsidRPr="00006E2B">
        <w:rPr>
          <w:rFonts w:ascii="Calisto MT" w:hAnsi="Calisto MT"/>
        </w:rPr>
        <w:t>Varma</w:t>
      </w:r>
      <w:proofErr w:type="spellEnd"/>
      <w:r w:rsidRPr="00006E2B">
        <w:rPr>
          <w:rFonts w:ascii="Calisto MT" w:hAnsi="Calisto MT"/>
        </w:rPr>
        <w:t xml:space="preserve"> </w:t>
      </w:r>
      <w:proofErr w:type="spellStart"/>
      <w:r w:rsidRPr="00006E2B">
        <w:rPr>
          <w:rFonts w:ascii="Calisto MT" w:hAnsi="Calisto MT"/>
        </w:rPr>
        <w:t>Encyclopaedia</w:t>
      </w:r>
      <w:proofErr w:type="spellEnd"/>
      <w:r w:rsidRPr="00006E2B">
        <w:rPr>
          <w:rFonts w:ascii="Calisto MT" w:hAnsi="Calisto MT"/>
        </w:rPr>
        <w:t xml:space="preserve"> of </w:t>
      </w:r>
      <w:proofErr w:type="spellStart"/>
      <w:r w:rsidRPr="00006E2B">
        <w:rPr>
          <w:rFonts w:ascii="Calisto MT" w:hAnsi="Calisto MT"/>
        </w:rPr>
        <w:t>Homeopathic</w:t>
      </w:r>
      <w:proofErr w:type="spellEnd"/>
      <w:r w:rsidRPr="00006E2B">
        <w:rPr>
          <w:rFonts w:ascii="Calisto MT" w:hAnsi="Calisto MT"/>
        </w:rPr>
        <w:t xml:space="preserve"> </w:t>
      </w:r>
      <w:proofErr w:type="spellStart"/>
      <w:r w:rsidRPr="00006E2B">
        <w:rPr>
          <w:rFonts w:ascii="Calisto MT" w:hAnsi="Calisto MT"/>
        </w:rPr>
        <w:t>Pharmacopoeia</w:t>
      </w:r>
      <w:proofErr w:type="spellEnd"/>
      <w:r w:rsidRPr="00006E2B">
        <w:rPr>
          <w:rFonts w:ascii="Calisto MT" w:hAnsi="Calisto MT"/>
        </w:rPr>
        <w:t xml:space="preserve"> </w:t>
      </w:r>
    </w:p>
    <w:p w14:paraId="0AF190DB" w14:textId="77777777" w:rsidR="004C6722" w:rsidRPr="00006E2B" w:rsidRDefault="004C6722" w:rsidP="004C6722">
      <w:pPr>
        <w:pStyle w:val="Paragraphedeliste"/>
        <w:tabs>
          <w:tab w:val="left" w:pos="450"/>
        </w:tabs>
        <w:spacing w:after="160" w:line="256" w:lineRule="auto"/>
        <w:rPr>
          <w:rFonts w:ascii="Calisto MT" w:hAnsi="Calisto MT"/>
          <w:color w:val="FF0000"/>
        </w:rPr>
      </w:pPr>
    </w:p>
    <w:p w14:paraId="704ECB84" w14:textId="77777777" w:rsidR="004C6722" w:rsidRPr="00006E2B" w:rsidRDefault="004C6722" w:rsidP="004C6722">
      <w:pPr>
        <w:pStyle w:val="Paragraphedeliste"/>
        <w:tabs>
          <w:tab w:val="left" w:pos="450"/>
        </w:tabs>
        <w:spacing w:after="160" w:line="256" w:lineRule="auto"/>
        <w:rPr>
          <w:rFonts w:ascii="Calisto MT" w:hAnsi="Calisto MT"/>
        </w:rPr>
      </w:pPr>
    </w:p>
    <w:p w14:paraId="19E27C5E" w14:textId="77777777" w:rsidR="004C6722" w:rsidRPr="00006E2B" w:rsidRDefault="004C6722" w:rsidP="004C6722">
      <w:pPr>
        <w:tabs>
          <w:tab w:val="left" w:pos="450"/>
        </w:tabs>
        <w:rPr>
          <w:rFonts w:ascii="Calisto MT" w:hAnsi="Calisto MT"/>
          <w:b/>
          <w:bCs/>
          <w:color w:val="00B050"/>
          <w:u w:val="single"/>
          <w:lang w:val="fr-FR"/>
        </w:rPr>
      </w:pPr>
      <w:r w:rsidRPr="00006E2B">
        <w:rPr>
          <w:rFonts w:ascii="Calisto MT" w:hAnsi="Calisto MT"/>
        </w:rPr>
        <w:t xml:space="preserve">* </w:t>
      </w:r>
      <w:r w:rsidRPr="00006E2B">
        <w:rPr>
          <w:rFonts w:ascii="Calisto MT" w:hAnsi="Calisto MT"/>
          <w:b/>
          <w:bCs/>
          <w:color w:val="00B050"/>
          <w:u w:val="single"/>
        </w:rPr>
        <w:t>Liste de sources d’Alumina silicata</w:t>
      </w:r>
    </w:p>
    <w:p w14:paraId="20C9EDE7" w14:textId="2BF2B557" w:rsidR="004C6722" w:rsidRPr="00006E2B" w:rsidRDefault="004C6722" w:rsidP="004C6722">
      <w:pPr>
        <w:pStyle w:val="Paragraphedeliste"/>
        <w:numPr>
          <w:ilvl w:val="0"/>
          <w:numId w:val="230"/>
        </w:numPr>
        <w:tabs>
          <w:tab w:val="left" w:pos="450"/>
        </w:tabs>
        <w:spacing w:after="160" w:line="256" w:lineRule="auto"/>
        <w:rPr>
          <w:rFonts w:ascii="Calisto MT" w:hAnsi="Calisto MT"/>
        </w:rPr>
      </w:pPr>
      <w:proofErr w:type="spellStart"/>
      <w:r w:rsidRPr="00006E2B">
        <w:rPr>
          <w:rFonts w:ascii="Calisto MT" w:hAnsi="Calisto MT"/>
        </w:rPr>
        <w:t>Boericke’s</w:t>
      </w:r>
      <w:proofErr w:type="spellEnd"/>
      <w:r w:rsidRPr="00006E2B">
        <w:rPr>
          <w:rFonts w:ascii="Calisto MT" w:hAnsi="Calisto MT"/>
        </w:rPr>
        <w:t xml:space="preserve"> </w:t>
      </w:r>
      <w:proofErr w:type="spellStart"/>
      <w:r w:rsidRPr="00006E2B">
        <w:rPr>
          <w:rFonts w:ascii="Calisto MT" w:hAnsi="Calisto MT"/>
        </w:rPr>
        <w:t>Materia</w:t>
      </w:r>
      <w:proofErr w:type="spellEnd"/>
      <w:r w:rsidRPr="00006E2B">
        <w:rPr>
          <w:rFonts w:ascii="Calisto MT" w:hAnsi="Calisto MT"/>
        </w:rPr>
        <w:t xml:space="preserve"> </w:t>
      </w:r>
      <w:proofErr w:type="spellStart"/>
      <w:r w:rsidRPr="00006E2B">
        <w:rPr>
          <w:rFonts w:ascii="Calisto MT" w:hAnsi="Calisto MT"/>
        </w:rPr>
        <w:t>Medica</w:t>
      </w:r>
      <w:proofErr w:type="spellEnd"/>
      <w:r w:rsidRPr="00006E2B">
        <w:rPr>
          <w:rFonts w:ascii="Calisto MT" w:hAnsi="Calisto MT"/>
        </w:rPr>
        <w:t xml:space="preserve"> </w:t>
      </w:r>
    </w:p>
    <w:p w14:paraId="7DB882E4" w14:textId="19238281" w:rsidR="004C6722" w:rsidRPr="00006E2B" w:rsidRDefault="004C6722" w:rsidP="004C6722">
      <w:pPr>
        <w:pStyle w:val="Paragraphedeliste"/>
        <w:numPr>
          <w:ilvl w:val="0"/>
          <w:numId w:val="230"/>
        </w:numPr>
        <w:tabs>
          <w:tab w:val="left" w:pos="450"/>
        </w:tabs>
        <w:spacing w:after="160" w:line="256" w:lineRule="auto"/>
        <w:rPr>
          <w:rFonts w:ascii="Calisto MT" w:hAnsi="Calisto MT"/>
          <w:lang w:val="fr-FR"/>
        </w:rPr>
      </w:pPr>
      <w:r w:rsidRPr="00006E2B">
        <w:rPr>
          <w:rFonts w:ascii="Calisto MT" w:hAnsi="Calisto MT"/>
        </w:rPr>
        <w:t xml:space="preserve">Kent James – </w:t>
      </w:r>
      <w:proofErr w:type="spellStart"/>
      <w:r w:rsidRPr="00006E2B">
        <w:rPr>
          <w:rFonts w:ascii="Calisto MT" w:hAnsi="Calisto MT"/>
        </w:rPr>
        <w:t>Lectures</w:t>
      </w:r>
      <w:proofErr w:type="spellEnd"/>
      <w:r w:rsidRPr="00006E2B">
        <w:rPr>
          <w:rFonts w:ascii="Calisto MT" w:hAnsi="Calisto MT"/>
        </w:rPr>
        <w:t xml:space="preserve"> on </w:t>
      </w:r>
      <w:proofErr w:type="spellStart"/>
      <w:r w:rsidRPr="00006E2B">
        <w:rPr>
          <w:rFonts w:ascii="Calisto MT" w:hAnsi="Calisto MT"/>
        </w:rPr>
        <w:t>Homeopathic</w:t>
      </w:r>
      <w:proofErr w:type="spellEnd"/>
      <w:r w:rsidRPr="00006E2B">
        <w:rPr>
          <w:rFonts w:ascii="Calisto MT" w:hAnsi="Calisto MT"/>
        </w:rPr>
        <w:t xml:space="preserve"> </w:t>
      </w:r>
      <w:proofErr w:type="spellStart"/>
      <w:r w:rsidRPr="00006E2B">
        <w:rPr>
          <w:rFonts w:ascii="Calisto MT" w:hAnsi="Calisto MT"/>
        </w:rPr>
        <w:t>Materia</w:t>
      </w:r>
      <w:proofErr w:type="spellEnd"/>
      <w:r w:rsidRPr="00006E2B">
        <w:rPr>
          <w:rFonts w:ascii="Calisto MT" w:hAnsi="Calisto MT"/>
        </w:rPr>
        <w:t xml:space="preserve"> </w:t>
      </w:r>
      <w:proofErr w:type="spellStart"/>
      <w:r w:rsidRPr="00006E2B">
        <w:rPr>
          <w:rFonts w:ascii="Calisto MT" w:hAnsi="Calisto MT"/>
        </w:rPr>
        <w:t>Medica</w:t>
      </w:r>
      <w:proofErr w:type="spellEnd"/>
      <w:r w:rsidRPr="00006E2B">
        <w:rPr>
          <w:rFonts w:ascii="Calisto MT" w:hAnsi="Calisto MT"/>
        </w:rPr>
        <w:t xml:space="preserve"> </w:t>
      </w:r>
    </w:p>
    <w:p w14:paraId="2A826C13" w14:textId="025255AD" w:rsidR="004C6722" w:rsidRPr="00006E2B" w:rsidRDefault="004C6722" w:rsidP="004C6722">
      <w:pPr>
        <w:pStyle w:val="Paragraphedeliste"/>
        <w:numPr>
          <w:ilvl w:val="0"/>
          <w:numId w:val="230"/>
        </w:numPr>
        <w:tabs>
          <w:tab w:val="left" w:pos="450"/>
        </w:tabs>
        <w:spacing w:after="160" w:line="256" w:lineRule="auto"/>
        <w:rPr>
          <w:rFonts w:ascii="Calisto MT" w:hAnsi="Calisto MT"/>
        </w:rPr>
      </w:pPr>
      <w:r w:rsidRPr="00006E2B">
        <w:rPr>
          <w:rFonts w:ascii="Calisto MT" w:hAnsi="Calisto MT"/>
          <w:lang w:val="en-GB"/>
        </w:rPr>
        <w:t xml:space="preserve">Kent James – New Remedies, Clinical cases, Lesser writings… </w:t>
      </w:r>
    </w:p>
    <w:p w14:paraId="6878E97F" w14:textId="2BAD73EA" w:rsidR="004C6722" w:rsidRPr="00006E2B" w:rsidRDefault="004C6722" w:rsidP="004C6722">
      <w:pPr>
        <w:pStyle w:val="Paragraphedeliste"/>
        <w:numPr>
          <w:ilvl w:val="0"/>
          <w:numId w:val="230"/>
        </w:numPr>
        <w:tabs>
          <w:tab w:val="left" w:pos="450"/>
        </w:tabs>
        <w:spacing w:after="160" w:line="256" w:lineRule="auto"/>
        <w:rPr>
          <w:rFonts w:ascii="Calisto MT" w:hAnsi="Calisto MT"/>
        </w:rPr>
      </w:pPr>
      <w:r w:rsidRPr="00006E2B">
        <w:rPr>
          <w:rFonts w:ascii="Calisto MT" w:hAnsi="Calisto MT"/>
        </w:rPr>
        <w:lastRenderedPageBreak/>
        <w:t xml:space="preserve">Koine International A- Z </w:t>
      </w:r>
    </w:p>
    <w:p w14:paraId="01A289C1" w14:textId="384495FA" w:rsidR="004C6722" w:rsidRPr="00006E2B" w:rsidRDefault="004C6722" w:rsidP="004C6722">
      <w:pPr>
        <w:pStyle w:val="Paragraphedeliste"/>
        <w:numPr>
          <w:ilvl w:val="0"/>
          <w:numId w:val="230"/>
        </w:numPr>
        <w:tabs>
          <w:tab w:val="left" w:pos="450"/>
        </w:tabs>
        <w:spacing w:after="160" w:line="256" w:lineRule="auto"/>
        <w:rPr>
          <w:rFonts w:ascii="Calisto MT" w:hAnsi="Calisto MT"/>
        </w:rPr>
      </w:pPr>
      <w:r w:rsidRPr="00006E2B">
        <w:rPr>
          <w:rFonts w:ascii="Calisto MT" w:hAnsi="Calisto MT"/>
        </w:rPr>
        <w:t xml:space="preserve">Vermeulen Frans – Concordant Materia Medica </w:t>
      </w:r>
    </w:p>
    <w:p w14:paraId="538B51B5" w14:textId="3A3A6A9E" w:rsidR="004C6722" w:rsidRPr="00006E2B" w:rsidRDefault="004C6722" w:rsidP="004C6722">
      <w:pPr>
        <w:pStyle w:val="Paragraphedeliste"/>
        <w:numPr>
          <w:ilvl w:val="0"/>
          <w:numId w:val="230"/>
        </w:numPr>
        <w:tabs>
          <w:tab w:val="left" w:pos="450"/>
        </w:tabs>
        <w:spacing w:after="160" w:line="256" w:lineRule="auto"/>
        <w:rPr>
          <w:rFonts w:ascii="Calisto MT" w:hAnsi="Calisto MT"/>
        </w:rPr>
      </w:pPr>
      <w:r w:rsidRPr="00006E2B">
        <w:rPr>
          <w:rFonts w:ascii="Calisto MT" w:hAnsi="Calisto MT"/>
        </w:rPr>
        <w:t xml:space="preserve">Vermeulen Frans – </w:t>
      </w:r>
      <w:proofErr w:type="spellStart"/>
      <w:r w:rsidRPr="00006E2B">
        <w:rPr>
          <w:rFonts w:ascii="Calisto MT" w:hAnsi="Calisto MT"/>
        </w:rPr>
        <w:t>Synoptic</w:t>
      </w:r>
      <w:proofErr w:type="spellEnd"/>
      <w:r w:rsidRPr="00006E2B">
        <w:rPr>
          <w:rFonts w:ascii="Calisto MT" w:hAnsi="Calisto MT"/>
        </w:rPr>
        <w:t xml:space="preserve"> </w:t>
      </w:r>
      <w:proofErr w:type="spellStart"/>
      <w:r w:rsidRPr="00006E2B">
        <w:rPr>
          <w:rFonts w:ascii="Calisto MT" w:hAnsi="Calisto MT"/>
        </w:rPr>
        <w:t>Materia</w:t>
      </w:r>
      <w:proofErr w:type="spellEnd"/>
      <w:r w:rsidRPr="00006E2B">
        <w:rPr>
          <w:rFonts w:ascii="Calisto MT" w:hAnsi="Calisto MT"/>
        </w:rPr>
        <w:t xml:space="preserve"> </w:t>
      </w:r>
      <w:proofErr w:type="spellStart"/>
      <w:r w:rsidRPr="00006E2B">
        <w:rPr>
          <w:rFonts w:ascii="Calisto MT" w:hAnsi="Calisto MT"/>
        </w:rPr>
        <w:t>Medica</w:t>
      </w:r>
      <w:proofErr w:type="spellEnd"/>
      <w:r w:rsidRPr="00006E2B">
        <w:rPr>
          <w:rFonts w:ascii="Calisto MT" w:hAnsi="Calisto MT"/>
        </w:rPr>
        <w:t xml:space="preserve"> </w:t>
      </w:r>
    </w:p>
    <w:p w14:paraId="22CA671F" w14:textId="6E18FE38" w:rsidR="004C6722" w:rsidRPr="00006E2B" w:rsidRDefault="004C6722" w:rsidP="004C6722">
      <w:pPr>
        <w:pStyle w:val="Paragraphedeliste"/>
        <w:numPr>
          <w:ilvl w:val="0"/>
          <w:numId w:val="230"/>
        </w:numPr>
        <w:tabs>
          <w:tab w:val="left" w:pos="450"/>
        </w:tabs>
        <w:spacing w:after="160" w:line="256" w:lineRule="auto"/>
        <w:rPr>
          <w:rFonts w:ascii="Calisto MT" w:hAnsi="Calisto MT"/>
          <w:lang w:val="fr-FR"/>
        </w:rPr>
      </w:pPr>
      <w:r w:rsidRPr="00006E2B">
        <w:rPr>
          <w:rFonts w:ascii="Calisto MT" w:hAnsi="Calisto MT"/>
        </w:rPr>
        <w:t xml:space="preserve">Vermeulen Frans – Source and substance </w:t>
      </w:r>
    </w:p>
    <w:p w14:paraId="49E2D173" w14:textId="4FDDADD8" w:rsidR="004C6722" w:rsidRPr="00006E2B" w:rsidRDefault="004C6722" w:rsidP="004C6722">
      <w:pPr>
        <w:pStyle w:val="Paragraphedeliste"/>
        <w:numPr>
          <w:ilvl w:val="0"/>
          <w:numId w:val="230"/>
        </w:numPr>
        <w:tabs>
          <w:tab w:val="left" w:pos="450"/>
        </w:tabs>
        <w:spacing w:after="160" w:line="256" w:lineRule="auto"/>
        <w:rPr>
          <w:rFonts w:ascii="Calisto MT" w:hAnsi="Calisto MT"/>
        </w:rPr>
      </w:pPr>
      <w:proofErr w:type="spellStart"/>
      <w:r w:rsidRPr="00006E2B">
        <w:rPr>
          <w:rFonts w:ascii="Calisto MT" w:hAnsi="Calisto MT"/>
        </w:rPr>
        <w:t>Vithoulkas</w:t>
      </w:r>
      <w:proofErr w:type="spellEnd"/>
      <w:r w:rsidRPr="00006E2B">
        <w:rPr>
          <w:rFonts w:ascii="Calisto MT" w:hAnsi="Calisto MT"/>
        </w:rPr>
        <w:t xml:space="preserve"> George – </w:t>
      </w:r>
      <w:proofErr w:type="spellStart"/>
      <w:r w:rsidRPr="00006E2B">
        <w:rPr>
          <w:rFonts w:ascii="Calisto MT" w:hAnsi="Calisto MT"/>
        </w:rPr>
        <w:t>Materia</w:t>
      </w:r>
      <w:proofErr w:type="spellEnd"/>
      <w:r w:rsidRPr="00006E2B">
        <w:rPr>
          <w:rFonts w:ascii="Calisto MT" w:hAnsi="Calisto MT"/>
        </w:rPr>
        <w:t xml:space="preserve"> </w:t>
      </w:r>
      <w:proofErr w:type="spellStart"/>
      <w:r w:rsidRPr="00006E2B">
        <w:rPr>
          <w:rFonts w:ascii="Calisto MT" w:hAnsi="Calisto MT"/>
        </w:rPr>
        <w:t>Medica</w:t>
      </w:r>
      <w:proofErr w:type="spellEnd"/>
      <w:r w:rsidRPr="00006E2B">
        <w:rPr>
          <w:rFonts w:ascii="Calisto MT" w:hAnsi="Calisto MT"/>
        </w:rPr>
        <w:t xml:space="preserve"> </w:t>
      </w:r>
      <w:proofErr w:type="spellStart"/>
      <w:r w:rsidRPr="00006E2B">
        <w:rPr>
          <w:rFonts w:ascii="Calisto MT" w:hAnsi="Calisto MT"/>
        </w:rPr>
        <w:t>Viva</w:t>
      </w:r>
      <w:proofErr w:type="spellEnd"/>
      <w:r w:rsidRPr="00006E2B">
        <w:rPr>
          <w:rFonts w:ascii="Calisto MT" w:hAnsi="Calisto MT"/>
        </w:rPr>
        <w:t xml:space="preserve"> </w:t>
      </w:r>
    </w:p>
    <w:p w14:paraId="1D8A03AB" w14:textId="77777777" w:rsidR="004C6722" w:rsidRPr="00006E2B" w:rsidRDefault="004C6722" w:rsidP="004C6722">
      <w:pPr>
        <w:pStyle w:val="Paragraphedeliste"/>
        <w:numPr>
          <w:ilvl w:val="0"/>
          <w:numId w:val="230"/>
        </w:numPr>
        <w:tabs>
          <w:tab w:val="left" w:pos="450"/>
        </w:tabs>
        <w:spacing w:after="160" w:line="256" w:lineRule="auto"/>
        <w:rPr>
          <w:rFonts w:ascii="Calisto MT" w:hAnsi="Calisto MT"/>
          <w:lang w:val="fr-FR"/>
        </w:rPr>
      </w:pPr>
      <w:proofErr w:type="spellStart"/>
      <w:r w:rsidRPr="00006E2B">
        <w:rPr>
          <w:rFonts w:ascii="Calisto MT" w:hAnsi="Calisto MT"/>
        </w:rPr>
        <w:t>Mangialavori</w:t>
      </w:r>
      <w:proofErr w:type="spellEnd"/>
      <w:r w:rsidRPr="00006E2B">
        <w:rPr>
          <w:rFonts w:ascii="Calisto MT" w:hAnsi="Calisto MT"/>
        </w:rPr>
        <w:t xml:space="preserve"> Massimo – </w:t>
      </w:r>
      <w:proofErr w:type="spellStart"/>
      <w:r w:rsidRPr="00006E2B">
        <w:rPr>
          <w:rFonts w:ascii="Calisto MT" w:hAnsi="Calisto MT"/>
        </w:rPr>
        <w:t>Insecurity</w:t>
      </w:r>
      <w:proofErr w:type="spellEnd"/>
      <w:r w:rsidRPr="00006E2B">
        <w:rPr>
          <w:rFonts w:ascii="Calisto MT" w:hAnsi="Calisto MT"/>
        </w:rPr>
        <w:t xml:space="preserve"> (livre) (Seminar Bologna 2006)</w:t>
      </w:r>
    </w:p>
    <w:p w14:paraId="52BB7742" w14:textId="77777777" w:rsidR="004C6722" w:rsidRPr="00006E2B" w:rsidRDefault="004C6722" w:rsidP="004C6722">
      <w:pPr>
        <w:pStyle w:val="Paragraphedeliste"/>
        <w:numPr>
          <w:ilvl w:val="0"/>
          <w:numId w:val="230"/>
        </w:numPr>
        <w:tabs>
          <w:tab w:val="left" w:pos="450"/>
        </w:tabs>
        <w:spacing w:after="160" w:line="256" w:lineRule="auto"/>
        <w:rPr>
          <w:rFonts w:ascii="Calisto MT" w:hAnsi="Calisto MT"/>
        </w:rPr>
      </w:pPr>
      <w:r w:rsidRPr="00006E2B">
        <w:rPr>
          <w:rFonts w:ascii="Calisto MT" w:hAnsi="Calisto MT"/>
        </w:rPr>
        <w:t>Mangialavori Massimo – (Seminar Bologna 2003)</w:t>
      </w:r>
    </w:p>
    <w:p w14:paraId="7CDB0B65" w14:textId="77777777" w:rsidR="004C6722" w:rsidRPr="00006E2B" w:rsidRDefault="004C6722" w:rsidP="004C6722">
      <w:pPr>
        <w:pStyle w:val="Paragraphedeliste"/>
        <w:numPr>
          <w:ilvl w:val="0"/>
          <w:numId w:val="230"/>
        </w:numPr>
        <w:tabs>
          <w:tab w:val="left" w:pos="450"/>
        </w:tabs>
        <w:spacing w:after="160" w:line="256" w:lineRule="auto"/>
        <w:rPr>
          <w:rFonts w:ascii="Calisto MT" w:hAnsi="Calisto MT"/>
        </w:rPr>
      </w:pPr>
      <w:proofErr w:type="spellStart"/>
      <w:r w:rsidRPr="00006E2B">
        <w:rPr>
          <w:rFonts w:ascii="Calisto MT" w:hAnsi="Calisto MT"/>
        </w:rPr>
        <w:t>Tuminello</w:t>
      </w:r>
      <w:proofErr w:type="spellEnd"/>
      <w:r w:rsidRPr="00006E2B">
        <w:rPr>
          <w:rFonts w:ascii="Calisto MT" w:hAnsi="Calisto MT"/>
        </w:rPr>
        <w:t xml:space="preserve"> Peter – </w:t>
      </w:r>
      <w:proofErr w:type="spellStart"/>
      <w:r w:rsidRPr="00006E2B">
        <w:rPr>
          <w:rFonts w:ascii="Calisto MT" w:hAnsi="Calisto MT"/>
        </w:rPr>
        <w:t>Psyche</w:t>
      </w:r>
      <w:proofErr w:type="spellEnd"/>
      <w:r w:rsidRPr="00006E2B">
        <w:rPr>
          <w:rFonts w:ascii="Calisto MT" w:hAnsi="Calisto MT"/>
        </w:rPr>
        <w:t xml:space="preserve"> </w:t>
      </w:r>
      <w:proofErr w:type="spellStart"/>
      <w:r w:rsidRPr="00006E2B">
        <w:rPr>
          <w:rFonts w:ascii="Calisto MT" w:hAnsi="Calisto MT"/>
        </w:rPr>
        <w:t>and</w:t>
      </w:r>
      <w:proofErr w:type="spellEnd"/>
      <w:r w:rsidRPr="00006E2B">
        <w:rPr>
          <w:rFonts w:ascii="Calisto MT" w:hAnsi="Calisto MT"/>
        </w:rPr>
        <w:t xml:space="preserve"> </w:t>
      </w:r>
      <w:proofErr w:type="spellStart"/>
      <w:r w:rsidRPr="00006E2B">
        <w:rPr>
          <w:rFonts w:ascii="Calisto MT" w:hAnsi="Calisto MT"/>
        </w:rPr>
        <w:t>Structure</w:t>
      </w:r>
      <w:proofErr w:type="spellEnd"/>
    </w:p>
    <w:p w14:paraId="7A511B86" w14:textId="066308EB" w:rsidR="004C6722" w:rsidRPr="00006E2B" w:rsidRDefault="004C6722" w:rsidP="004C6722">
      <w:pPr>
        <w:pStyle w:val="Paragraphedeliste"/>
        <w:numPr>
          <w:ilvl w:val="0"/>
          <w:numId w:val="230"/>
        </w:numPr>
        <w:tabs>
          <w:tab w:val="left" w:pos="450"/>
        </w:tabs>
        <w:spacing w:after="160" w:line="256" w:lineRule="auto"/>
        <w:rPr>
          <w:rFonts w:ascii="Calisto MT" w:hAnsi="Calisto MT"/>
        </w:rPr>
      </w:pPr>
      <w:r w:rsidRPr="00006E2B">
        <w:rPr>
          <w:rFonts w:ascii="Calisto MT" w:hAnsi="Calisto MT"/>
        </w:rPr>
        <w:t xml:space="preserve">Complete </w:t>
      </w:r>
      <w:proofErr w:type="spellStart"/>
      <w:r w:rsidRPr="00006E2B">
        <w:rPr>
          <w:rFonts w:ascii="Calisto MT" w:hAnsi="Calisto MT"/>
        </w:rPr>
        <w:t>Repertory</w:t>
      </w:r>
      <w:proofErr w:type="spellEnd"/>
      <w:r w:rsidRPr="00006E2B">
        <w:rPr>
          <w:rFonts w:ascii="Calisto MT" w:hAnsi="Calisto MT"/>
        </w:rPr>
        <w:t xml:space="preserve"> </w:t>
      </w:r>
    </w:p>
    <w:p w14:paraId="6B0DD1C8" w14:textId="77777777" w:rsidR="004C6722" w:rsidRPr="00006E2B" w:rsidRDefault="004C6722" w:rsidP="004C6722">
      <w:pPr>
        <w:pStyle w:val="Paragraphedeliste"/>
        <w:numPr>
          <w:ilvl w:val="0"/>
          <w:numId w:val="230"/>
        </w:numPr>
        <w:tabs>
          <w:tab w:val="left" w:pos="450"/>
        </w:tabs>
        <w:spacing w:after="160" w:line="256" w:lineRule="auto"/>
        <w:rPr>
          <w:rFonts w:ascii="Calisto MT" w:hAnsi="Calisto MT"/>
        </w:rPr>
      </w:pPr>
      <w:r w:rsidRPr="00006E2B">
        <w:rPr>
          <w:rFonts w:ascii="Calisto MT" w:hAnsi="Calisto MT"/>
        </w:rPr>
        <w:t>Wikipedia</w:t>
      </w:r>
    </w:p>
    <w:p w14:paraId="0C35DF7E" w14:textId="77777777" w:rsidR="004C6722" w:rsidRPr="00006E2B" w:rsidRDefault="004C6722" w:rsidP="004C6722">
      <w:pPr>
        <w:pStyle w:val="Paragraphedeliste"/>
        <w:numPr>
          <w:ilvl w:val="0"/>
          <w:numId w:val="230"/>
        </w:numPr>
        <w:tabs>
          <w:tab w:val="left" w:pos="450"/>
        </w:tabs>
        <w:spacing w:after="160" w:line="256" w:lineRule="auto"/>
        <w:rPr>
          <w:rFonts w:ascii="Calisto MT" w:hAnsi="Calisto MT"/>
        </w:rPr>
      </w:pPr>
      <w:r w:rsidRPr="00006E2B">
        <w:rPr>
          <w:rFonts w:ascii="Calisto MT" w:hAnsi="Calisto MT"/>
        </w:rPr>
        <w:t xml:space="preserve">Small </w:t>
      </w:r>
      <w:proofErr w:type="spellStart"/>
      <w:r w:rsidRPr="00006E2B">
        <w:rPr>
          <w:rFonts w:ascii="Calisto MT" w:hAnsi="Calisto MT"/>
        </w:rPr>
        <w:t>Remedy</w:t>
      </w:r>
      <w:proofErr w:type="spellEnd"/>
      <w:r w:rsidRPr="00006E2B">
        <w:rPr>
          <w:rFonts w:ascii="Calisto MT" w:hAnsi="Calisto MT"/>
        </w:rPr>
        <w:t xml:space="preserve"> Seminar – 1990 – </w:t>
      </w:r>
      <w:proofErr w:type="spellStart"/>
      <w:r w:rsidRPr="00006E2B">
        <w:rPr>
          <w:rFonts w:ascii="Calisto MT" w:hAnsi="Calisto MT"/>
        </w:rPr>
        <w:t>Hechtel</w:t>
      </w:r>
      <w:proofErr w:type="spellEnd"/>
    </w:p>
    <w:p w14:paraId="09CBA5BD" w14:textId="77777777" w:rsidR="004C6722" w:rsidRPr="00006E2B" w:rsidRDefault="004C6722" w:rsidP="004C6722">
      <w:pPr>
        <w:pStyle w:val="Paragraphedeliste"/>
        <w:numPr>
          <w:ilvl w:val="0"/>
          <w:numId w:val="230"/>
        </w:numPr>
        <w:tabs>
          <w:tab w:val="left" w:pos="450"/>
        </w:tabs>
        <w:spacing w:after="160" w:line="256" w:lineRule="auto"/>
        <w:rPr>
          <w:rFonts w:ascii="Calisto MT" w:hAnsi="Calisto MT"/>
          <w:lang w:val="fr-FR"/>
        </w:rPr>
      </w:pPr>
      <w:r w:rsidRPr="00006E2B">
        <w:rPr>
          <w:rFonts w:ascii="Calisto MT" w:hAnsi="Calisto MT"/>
        </w:rPr>
        <w:t>Echos CLH – 1999-2000 – cas 2 Rajan Sankaran</w:t>
      </w:r>
    </w:p>
    <w:p w14:paraId="64A209A4" w14:textId="77777777" w:rsidR="004C6722" w:rsidRPr="00006E2B" w:rsidRDefault="004C6722" w:rsidP="004C6722">
      <w:pPr>
        <w:tabs>
          <w:tab w:val="left" w:pos="450"/>
        </w:tabs>
        <w:rPr>
          <w:rFonts w:ascii="Arial Narrow" w:hAnsi="Arial Narrow"/>
        </w:rPr>
      </w:pPr>
    </w:p>
    <w:p w14:paraId="742256FC" w14:textId="77777777" w:rsidR="004C6722" w:rsidRDefault="004C6722" w:rsidP="004C6722">
      <w:pPr>
        <w:rPr>
          <w:rFonts w:ascii="Calisto MT" w:hAnsi="Calisto MT"/>
          <w:lang w:val="fr-FR"/>
        </w:rPr>
      </w:pPr>
    </w:p>
    <w:p w14:paraId="7F9F2F0C" w14:textId="1F48DB60" w:rsidR="004C6722" w:rsidRDefault="00445CBD" w:rsidP="004C6722">
      <w:pPr>
        <w:pBdr>
          <w:bottom w:val="single" w:sz="18" w:space="1" w:color="CC0000"/>
        </w:pBdr>
        <w:spacing w:after="0"/>
        <w:jc w:val="center"/>
        <w:rPr>
          <w:rFonts w:ascii="Calisto MT" w:eastAsia="Times New Roman" w:hAnsi="Calisto MT" w:cs="Times New Roman"/>
          <w:b/>
          <w:bCs/>
          <w:caps/>
          <w:color w:val="CC0000"/>
          <w:sz w:val="32"/>
          <w:lang w:val="fr-FR" w:eastAsia="fr-FR"/>
        </w:rPr>
      </w:pPr>
      <w:r>
        <w:rPr>
          <w:lang w:val="fr-BE"/>
        </w:rPr>
        <w:t>[#S</w:t>
      </w:r>
      <w:proofErr w:type="gramStart"/>
      <w:r>
        <w:rPr>
          <w:lang w:val="fr-BE"/>
        </w:rPr>
        <w:t>1]</w:t>
      </w:r>
      <w:r w:rsidR="004C6722" w:rsidRPr="0056625B">
        <w:rPr>
          <w:rFonts w:ascii="Calisto MT" w:eastAsia="Times New Roman" w:hAnsi="Calisto MT" w:cs="Times New Roman"/>
          <w:b/>
          <w:bCs/>
          <w:caps/>
          <w:color w:val="CC0000"/>
          <w:sz w:val="32"/>
          <w:lang w:val="fr-FR" w:eastAsia="fr-FR"/>
        </w:rPr>
        <w:t>U</w:t>
      </w:r>
      <w:r w:rsidR="004C6722" w:rsidRPr="0056625B">
        <w:rPr>
          <w:rFonts w:ascii="Calisto MT" w:eastAsia="Times New Roman" w:hAnsi="Calisto MT" w:cs="Times New Roman"/>
          <w:b/>
          <w:bCs/>
          <w:color w:val="CC0000"/>
          <w:sz w:val="32"/>
          <w:lang w:val="fr-FR" w:eastAsia="fr-FR"/>
        </w:rPr>
        <w:t>rgences</w:t>
      </w:r>
      <w:proofErr w:type="gramEnd"/>
      <w:r w:rsidR="004C6722" w:rsidRPr="0056625B">
        <w:rPr>
          <w:rFonts w:ascii="Calisto MT" w:eastAsia="Times New Roman" w:hAnsi="Calisto MT" w:cs="Times New Roman"/>
          <w:b/>
          <w:bCs/>
          <w:color w:val="CC0000"/>
          <w:sz w:val="32"/>
          <w:lang w:val="fr-FR" w:eastAsia="fr-FR"/>
        </w:rPr>
        <w:t xml:space="preserve"> pédiatriques</w:t>
      </w:r>
    </w:p>
    <w:p w14:paraId="18DCD1C7" w14:textId="77777777" w:rsidR="004C6722" w:rsidRPr="001F3B2E" w:rsidRDefault="004C6722" w:rsidP="004C6722">
      <w:pPr>
        <w:pBdr>
          <w:bottom w:val="single" w:sz="18" w:space="1" w:color="CC0000"/>
        </w:pBdr>
        <w:spacing w:after="0"/>
        <w:jc w:val="center"/>
        <w:rPr>
          <w:rFonts w:ascii="Calisto MT" w:eastAsia="Times New Roman" w:hAnsi="Calisto MT" w:cs="Times New Roman"/>
          <w:b/>
          <w:bCs/>
          <w:caps/>
          <w:color w:val="CC0000"/>
          <w:szCs w:val="20"/>
          <w:lang w:val="fr-FR" w:eastAsia="fr-FR"/>
        </w:rPr>
      </w:pPr>
    </w:p>
    <w:p w14:paraId="6A6880DA" w14:textId="77777777" w:rsidR="004C6722" w:rsidRPr="0056625B" w:rsidRDefault="004C6722" w:rsidP="004C6722">
      <w:pPr>
        <w:spacing w:before="240" w:after="0"/>
        <w:jc w:val="right"/>
        <w:rPr>
          <w:rFonts w:ascii="Calisto MT" w:eastAsia="Times New Roman" w:hAnsi="Calisto MT" w:cs="Times New Roman"/>
          <w:color w:val="CC0000"/>
          <w:lang w:eastAsia="fr-FR"/>
        </w:rPr>
      </w:pPr>
      <w:r w:rsidRPr="009D362D">
        <w:rPr>
          <w:rFonts w:ascii="Calisto MT" w:eastAsia="Times New Roman" w:hAnsi="Calisto MT" w:cs="Times New Roman"/>
          <w:color w:val="009999"/>
          <w:lang w:eastAsia="fr-FR"/>
        </w:rPr>
        <w:tab/>
      </w:r>
      <w:r w:rsidRPr="0056625B">
        <w:rPr>
          <w:rFonts w:ascii="Calisto MT" w:eastAsia="Times New Roman" w:hAnsi="Calisto MT" w:cs="Times New Roman"/>
          <w:color w:val="CC0000"/>
          <w:lang w:eastAsia="fr-FR"/>
        </w:rPr>
        <w:t xml:space="preserve">Dr </w:t>
      </w:r>
      <w:r w:rsidRPr="0056625B">
        <w:rPr>
          <w:rFonts w:ascii="Calisto MT" w:hAnsi="Calisto MT"/>
          <w:bCs/>
          <w:color w:val="CC0000"/>
        </w:rPr>
        <w:t xml:space="preserve">Eric Lorenz </w:t>
      </w:r>
      <w:r w:rsidRPr="0056625B">
        <w:rPr>
          <w:rFonts w:ascii="Calisto MT" w:eastAsia="Times New Roman" w:hAnsi="Calisto MT" w:cs="Times New Roman"/>
          <w:color w:val="CC0000"/>
          <w:lang w:eastAsia="fr-FR"/>
        </w:rPr>
        <w:t>(</w:t>
      </w:r>
      <w:r w:rsidRPr="0056625B">
        <w:rPr>
          <w:rFonts w:ascii="Calisto MT" w:eastAsia="Times New Roman" w:hAnsi="Calisto MT" w:cs="Times New Roman"/>
          <w:color w:val="CC0000"/>
          <w:lang w:val="fr-FR" w:eastAsia="fr-FR"/>
        </w:rPr>
        <w:t>Sion – Suisse)</w:t>
      </w:r>
    </w:p>
    <w:p w14:paraId="462428ED" w14:textId="77777777" w:rsidR="004C6722" w:rsidRPr="009D362D" w:rsidRDefault="004C6722" w:rsidP="004C6722">
      <w:pPr>
        <w:spacing w:after="0"/>
        <w:jc w:val="both"/>
        <w:rPr>
          <w:rFonts w:ascii="Calisto MT" w:eastAsia="Times New Roman" w:hAnsi="Calisto MT" w:cs="Arial"/>
          <w:color w:val="009999"/>
          <w:spacing w:val="4"/>
          <w:lang w:eastAsia="fr-FR"/>
        </w:rPr>
      </w:pPr>
    </w:p>
    <w:p w14:paraId="7442DDFE" w14:textId="77777777" w:rsidR="004C6722" w:rsidRDefault="004C6722" w:rsidP="004C6722">
      <w:pPr>
        <w:spacing w:after="0"/>
        <w:rPr>
          <w:rFonts w:ascii="Calisto MT" w:hAnsi="Calisto MT"/>
          <w:lang w:val="fr-CH"/>
        </w:rPr>
      </w:pPr>
    </w:p>
    <w:p w14:paraId="7CF5E9D9" w14:textId="784B84B7" w:rsidR="00445CBD" w:rsidRDefault="00445CBD" w:rsidP="00445CBD">
      <w:pPr>
        <w:rPr>
          <w:lang w:val="fr-BE"/>
        </w:rPr>
      </w:pPr>
      <w:r>
        <w:rPr>
          <w:lang w:val="fr-BE"/>
        </w:rPr>
        <w:t>[#RC2]</w:t>
      </w:r>
      <w:r>
        <w:rPr>
          <w:rFonts w:ascii="Calisto MT" w:eastAsia="Times New Roman" w:hAnsi="Calisto MT" w:cs="Arial"/>
          <w:color w:val="0099FF"/>
          <w:spacing w:val="4"/>
          <w:lang w:val="fr-BE" w:eastAsia="fr-FR"/>
        </w:rPr>
        <w:t xml:space="preserve"> </w:t>
      </w:r>
      <w:r w:rsidRPr="008A54DE">
        <w:rPr>
          <w:rFonts w:ascii="Calisto MT" w:hAnsi="Calisto MT"/>
          <w:b/>
          <w:bCs/>
          <w:color w:val="CC0000"/>
        </w:rPr>
        <w:t>Senecio aureus </w:t>
      </w:r>
    </w:p>
    <w:p w14:paraId="444B4791" w14:textId="4B704007" w:rsidR="004C6722" w:rsidRPr="00674272" w:rsidRDefault="00445CBD" w:rsidP="00445CBD">
      <w:pPr>
        <w:pBdr>
          <w:top w:val="single" w:sz="18" w:space="1" w:color="CC0000"/>
          <w:left w:val="single" w:sz="18" w:space="4" w:color="CC0000"/>
          <w:bottom w:val="single" w:sz="18" w:space="1" w:color="CC0000"/>
          <w:right w:val="single" w:sz="18" w:space="4" w:color="CC0000"/>
          <w:between w:val="single" w:sz="18" w:space="1" w:color="CC0000"/>
          <w:bar w:val="single" w:sz="18" w:color="CC0000"/>
        </w:pBdr>
        <w:rPr>
          <w:rFonts w:ascii="Calisto MT" w:hAnsi="Calisto MT"/>
          <w:b/>
          <w:bCs/>
          <w:color w:val="CC0000"/>
          <w:lang w:val="fr-CH"/>
        </w:rPr>
      </w:pPr>
      <w:r>
        <w:rPr>
          <w:lang w:val="fr-BE"/>
        </w:rPr>
        <w:t>[#CH</w:t>
      </w:r>
      <w:proofErr w:type="gramStart"/>
      <w:r>
        <w:rPr>
          <w:lang w:val="fr-BE"/>
        </w:rPr>
        <w:t>3]</w:t>
      </w:r>
      <w:r w:rsidR="004C6722" w:rsidRPr="00674272">
        <w:rPr>
          <w:rFonts w:ascii="Calisto MT" w:hAnsi="Calisto MT"/>
          <w:b/>
          <w:bCs/>
          <w:color w:val="CC0000"/>
          <w:lang w:val="fr-CH"/>
        </w:rPr>
        <w:t>SQUAW</w:t>
      </w:r>
      <w:proofErr w:type="gramEnd"/>
      <w:r w:rsidR="004C6722" w:rsidRPr="00674272">
        <w:rPr>
          <w:rFonts w:ascii="Calisto MT" w:hAnsi="Calisto MT"/>
          <w:b/>
          <w:bCs/>
          <w:color w:val="CC0000"/>
          <w:lang w:val="fr-CH"/>
        </w:rPr>
        <w:t xml:space="preserve"> WEED</w:t>
      </w:r>
    </w:p>
    <w:p w14:paraId="01CF1D79" w14:textId="26A0224A" w:rsidR="00445CBD" w:rsidRDefault="00445CBD" w:rsidP="00445CBD">
      <w:pPr>
        <w:spacing w:after="0"/>
        <w:jc w:val="both"/>
        <w:rPr>
          <w:rFonts w:ascii="Calisto MT" w:eastAsia="Times New Roman" w:hAnsi="Calisto MT" w:cs="Times New Roman"/>
          <w:spacing w:val="-6"/>
          <w:lang w:val="fr-BE" w:eastAsia="fr-BE"/>
        </w:rPr>
      </w:pPr>
      <w:r>
        <w:rPr>
          <w:rFonts w:ascii="Calisto MT" w:eastAsia="Times New Roman" w:hAnsi="Calisto MT" w:cs="Times New Roman"/>
          <w:spacing w:val="-6"/>
          <w:lang w:val="fr-BE" w:eastAsia="fr-BE"/>
        </w:rPr>
        <w:t>[#S4] Enoncé</w:t>
      </w:r>
    </w:p>
    <w:p w14:paraId="17056DE7" w14:textId="77777777" w:rsidR="004C6722" w:rsidRPr="00674272" w:rsidRDefault="004C6722" w:rsidP="004C6722">
      <w:pPr>
        <w:rPr>
          <w:rFonts w:ascii="Calisto MT" w:hAnsi="Calisto MT"/>
          <w:lang w:val="fr-CH"/>
        </w:rPr>
      </w:pPr>
      <w:r w:rsidRPr="00674272">
        <w:rPr>
          <w:rFonts w:ascii="Calisto MT" w:hAnsi="Calisto MT"/>
          <w:lang w:val="fr-CH"/>
        </w:rPr>
        <w:t xml:space="preserve">Voici deux courtes observations qui devraient permettre aux </w:t>
      </w:r>
      <w:r>
        <w:rPr>
          <w:rFonts w:ascii="Calisto MT" w:hAnsi="Calisto MT"/>
          <w:lang w:val="fr-CH"/>
        </w:rPr>
        <w:t>homéopathes</w:t>
      </w:r>
      <w:r w:rsidRPr="00674272">
        <w:rPr>
          <w:rFonts w:ascii="Calisto MT" w:hAnsi="Calisto MT"/>
          <w:lang w:val="fr-CH"/>
        </w:rPr>
        <w:t xml:space="preserve"> que nous sommes de soulager bon nombre de jeunes bébés souffrant des fameuses coliques des nourrissons. </w:t>
      </w:r>
    </w:p>
    <w:p w14:paraId="465603CB" w14:textId="77777777" w:rsidR="004C6722" w:rsidRPr="00674272" w:rsidRDefault="004C6722" w:rsidP="004C6722">
      <w:pPr>
        <w:rPr>
          <w:rFonts w:ascii="Calisto MT" w:hAnsi="Calisto MT"/>
          <w:b/>
          <w:bCs/>
          <w:color w:val="CC0000"/>
          <w:u w:val="single"/>
          <w:lang w:val="fr-CH"/>
        </w:rPr>
      </w:pPr>
      <w:r w:rsidRPr="00674272">
        <w:rPr>
          <w:rFonts w:ascii="Calisto MT" w:hAnsi="Calisto MT"/>
          <w:b/>
          <w:bCs/>
          <w:color w:val="CC0000"/>
          <w:u w:val="single"/>
          <w:lang w:val="fr-CH"/>
        </w:rPr>
        <w:t xml:space="preserve">AXELLE </w:t>
      </w:r>
      <w:r>
        <w:rPr>
          <w:rFonts w:ascii="Calisto MT" w:hAnsi="Calisto MT"/>
          <w:b/>
          <w:bCs/>
          <w:color w:val="CC0000"/>
          <w:u w:val="single"/>
          <w:lang w:val="fr-CH"/>
        </w:rPr>
        <w:t>(</w:t>
      </w:r>
      <w:r w:rsidRPr="00674272">
        <w:rPr>
          <w:rFonts w:ascii="Calisto MT" w:hAnsi="Calisto MT"/>
          <w:b/>
          <w:bCs/>
          <w:color w:val="CC0000"/>
          <w:u w:val="single"/>
          <w:lang w:val="fr-CH"/>
        </w:rPr>
        <w:t>six semaines de vie</w:t>
      </w:r>
      <w:r>
        <w:rPr>
          <w:rFonts w:ascii="Calisto MT" w:hAnsi="Calisto MT"/>
          <w:b/>
          <w:bCs/>
          <w:color w:val="CC0000"/>
          <w:u w:val="single"/>
          <w:lang w:val="fr-CH"/>
        </w:rPr>
        <w:t>)</w:t>
      </w:r>
    </w:p>
    <w:p w14:paraId="6CDC6A85" w14:textId="77777777" w:rsidR="004C6722" w:rsidRPr="00674272" w:rsidRDefault="004C6722" w:rsidP="004C6722">
      <w:pPr>
        <w:rPr>
          <w:rFonts w:ascii="Calisto MT" w:hAnsi="Calisto MT"/>
          <w:lang w:val="fr-CH"/>
        </w:rPr>
      </w:pPr>
      <w:r w:rsidRPr="00674272">
        <w:rPr>
          <w:rFonts w:ascii="Calisto MT" w:hAnsi="Calisto MT"/>
          <w:lang w:val="fr-CH"/>
        </w:rPr>
        <w:t>Elle est nourrie au sein et prospère bien. Cependant, les soirées sont épouvantables : elle crie, elle hurle tant son ventre la fait souffrir. Elle semble améliorée pliée en deux ainsi que par le passage des selles. Sa langue est blanchâtre, son ventre gronde, elle a un petit rhume.</w:t>
      </w:r>
    </w:p>
    <w:p w14:paraId="5EEF601C" w14:textId="77777777" w:rsidR="004C6722" w:rsidRPr="00674272" w:rsidRDefault="004C6722" w:rsidP="004C6722">
      <w:pPr>
        <w:rPr>
          <w:rFonts w:ascii="Calisto MT" w:hAnsi="Calisto MT"/>
          <w:lang w:val="fr-CH"/>
        </w:rPr>
      </w:pPr>
      <w:r w:rsidRPr="00674272">
        <w:rPr>
          <w:rFonts w:ascii="Calisto MT" w:hAnsi="Calisto MT"/>
          <w:lang w:val="fr-CH"/>
        </w:rPr>
        <w:t>Sa maman a souffert de nausées matinales pendant la grossesse et d’une anémie dans le post-partum.</w:t>
      </w:r>
    </w:p>
    <w:p w14:paraId="2046EC50" w14:textId="77777777" w:rsidR="004C6722" w:rsidRPr="00674272" w:rsidRDefault="004C6722" w:rsidP="004C6722">
      <w:pPr>
        <w:spacing w:after="0"/>
        <w:rPr>
          <w:rFonts w:ascii="Calisto MT" w:hAnsi="Calisto MT"/>
          <w:lang w:val="fr-CH"/>
        </w:rPr>
      </w:pPr>
    </w:p>
    <w:p w14:paraId="5BE4803E" w14:textId="77777777" w:rsidR="004C6722" w:rsidRPr="00674272" w:rsidRDefault="004C6722" w:rsidP="004C6722">
      <w:pPr>
        <w:rPr>
          <w:rFonts w:ascii="Calisto MT" w:hAnsi="Calisto MT"/>
          <w:b/>
          <w:bCs/>
          <w:color w:val="CC0000"/>
          <w:u w:val="single"/>
          <w:lang w:val="fr-CH"/>
        </w:rPr>
      </w:pPr>
      <w:r w:rsidRPr="00674272">
        <w:rPr>
          <w:rFonts w:ascii="Calisto MT" w:hAnsi="Calisto MT"/>
          <w:b/>
          <w:bCs/>
          <w:color w:val="CC0000"/>
          <w:u w:val="single"/>
          <w:lang w:val="fr-CH"/>
        </w:rPr>
        <w:t xml:space="preserve">ELODIE </w:t>
      </w:r>
      <w:r>
        <w:rPr>
          <w:rFonts w:ascii="Calisto MT" w:hAnsi="Calisto MT"/>
          <w:b/>
          <w:bCs/>
          <w:color w:val="CC0000"/>
          <w:u w:val="single"/>
          <w:lang w:val="fr-CH"/>
        </w:rPr>
        <w:t>(</w:t>
      </w:r>
      <w:r w:rsidRPr="00674272">
        <w:rPr>
          <w:rFonts w:ascii="Calisto MT" w:hAnsi="Calisto MT"/>
          <w:b/>
          <w:bCs/>
          <w:color w:val="CC0000"/>
          <w:u w:val="single"/>
          <w:lang w:val="fr-CH"/>
        </w:rPr>
        <w:t>quatre semaines de vie</w:t>
      </w:r>
      <w:r>
        <w:rPr>
          <w:rFonts w:ascii="Calisto MT" w:hAnsi="Calisto MT"/>
          <w:b/>
          <w:bCs/>
          <w:color w:val="CC0000"/>
          <w:u w:val="single"/>
          <w:lang w:val="fr-CH"/>
        </w:rPr>
        <w:t>)</w:t>
      </w:r>
    </w:p>
    <w:p w14:paraId="6818B9CA" w14:textId="77777777" w:rsidR="004C6722" w:rsidRPr="00674272" w:rsidRDefault="004C6722" w:rsidP="004C6722">
      <w:pPr>
        <w:rPr>
          <w:rFonts w:ascii="Calisto MT" w:hAnsi="Calisto MT"/>
          <w:lang w:val="fr-CH"/>
        </w:rPr>
      </w:pPr>
      <w:r w:rsidRPr="00674272">
        <w:rPr>
          <w:rFonts w:ascii="Calisto MT" w:hAnsi="Calisto MT"/>
          <w:lang w:val="fr-CH"/>
        </w:rPr>
        <w:t xml:space="preserve">Elle prospère également très bien au </w:t>
      </w:r>
      <w:r>
        <w:rPr>
          <w:rFonts w:ascii="Calisto MT" w:hAnsi="Calisto MT"/>
          <w:lang w:val="fr-CH"/>
        </w:rPr>
        <w:t>lait maternel.</w:t>
      </w:r>
      <w:r w:rsidRPr="00674272">
        <w:rPr>
          <w:rFonts w:ascii="Calisto MT" w:hAnsi="Calisto MT"/>
          <w:lang w:val="fr-CH"/>
        </w:rPr>
        <w:t xml:space="preserve"> Depuis quelques jours</w:t>
      </w:r>
      <w:r>
        <w:rPr>
          <w:rFonts w:ascii="Calisto MT" w:hAnsi="Calisto MT"/>
          <w:lang w:val="fr-CH"/>
        </w:rPr>
        <w:t>,</w:t>
      </w:r>
      <w:r w:rsidRPr="00674272">
        <w:rPr>
          <w:rFonts w:ascii="Calisto MT" w:hAnsi="Calisto MT"/>
          <w:lang w:val="fr-CH"/>
        </w:rPr>
        <w:t xml:space="preserve"> elle se plie de douleurs abdominales le soir et la nuit ; le passage des selles améliore un peu la situation. Comme Axelle, sa langue est recouverte d’un enduit blanchâtre.</w:t>
      </w:r>
    </w:p>
    <w:p w14:paraId="179C7079" w14:textId="77777777" w:rsidR="004C6722" w:rsidRPr="00674272" w:rsidRDefault="004C6722" w:rsidP="004C6722">
      <w:pPr>
        <w:rPr>
          <w:rFonts w:ascii="Calisto MT" w:hAnsi="Calisto MT"/>
          <w:lang w:val="fr-CH"/>
        </w:rPr>
      </w:pPr>
    </w:p>
    <w:p w14:paraId="67938F9F" w14:textId="77777777" w:rsidR="004C6722" w:rsidRPr="00674272" w:rsidRDefault="004C6722" w:rsidP="004C6722">
      <w:pPr>
        <w:rPr>
          <w:rFonts w:ascii="Calisto MT" w:hAnsi="Calisto MT"/>
          <w:lang w:val="fr-CH"/>
        </w:rPr>
      </w:pPr>
      <w:r w:rsidRPr="00876866">
        <w:rPr>
          <w:rFonts w:ascii="Calisto MT" w:hAnsi="Calisto MT"/>
          <w:b/>
          <w:bCs/>
          <w:color w:val="CC0000"/>
          <w:lang w:val="fr-CH"/>
        </w:rPr>
        <w:t>R</w:t>
      </w:r>
      <w:r>
        <w:rPr>
          <w:rFonts w:ascii="Calisto MT" w:hAnsi="Calisto MT"/>
          <w:b/>
          <w:bCs/>
          <w:color w:val="CC0000"/>
          <w:lang w:val="fr-CH"/>
        </w:rPr>
        <w:t>emède</w:t>
      </w:r>
      <w:r w:rsidRPr="00876866">
        <w:rPr>
          <w:rFonts w:ascii="Calisto MT" w:hAnsi="Calisto MT"/>
          <w:b/>
          <w:bCs/>
          <w:color w:val="CC0000"/>
          <w:lang w:val="fr-CH"/>
        </w:rPr>
        <w:t> </w:t>
      </w:r>
      <w:r w:rsidRPr="00674272">
        <w:rPr>
          <w:rFonts w:ascii="Calisto MT" w:hAnsi="Calisto MT"/>
          <w:lang w:val="fr-CH"/>
        </w:rPr>
        <w:t>?</w:t>
      </w:r>
    </w:p>
    <w:p w14:paraId="22A4DA21" w14:textId="77777777" w:rsidR="000E355D" w:rsidRDefault="000E355D" w:rsidP="00445CBD">
      <w:pPr>
        <w:rPr>
          <w:lang w:val="fr-BE"/>
        </w:rPr>
      </w:pPr>
    </w:p>
    <w:p w14:paraId="1D472354" w14:textId="2DBDB8C2" w:rsidR="000E355D" w:rsidRDefault="000E355D" w:rsidP="00445CBD">
      <w:pPr>
        <w:rPr>
          <w:lang w:val="fr-BE"/>
        </w:rPr>
      </w:pPr>
      <w:r>
        <w:rPr>
          <w:noProof/>
        </w:rPr>
        <w:drawing>
          <wp:inline distT="0" distB="0" distL="0" distR="0" wp14:anchorId="6265A3F2" wp14:editId="704F60F7">
            <wp:extent cx="5762625" cy="1819275"/>
            <wp:effectExtent l="0" t="0" r="9525" b="9525"/>
            <wp:docPr id="1707393490" name="Image 1" descr="Une image contenant texte, Police, information,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393490" name="Image 1" descr="Une image contenant texte, Police, information, capture d’écran&#10;&#10;Description générée automatiquement"/>
                    <pic:cNvPicPr/>
                  </pic:nvPicPr>
                  <pic:blipFill>
                    <a:blip r:embed="rId88"/>
                    <a:stretch>
                      <a:fillRect/>
                    </a:stretch>
                  </pic:blipFill>
                  <pic:spPr>
                    <a:xfrm>
                      <a:off x="0" y="0"/>
                      <a:ext cx="5762625" cy="1819275"/>
                    </a:xfrm>
                    <a:prstGeom prst="rect">
                      <a:avLst/>
                    </a:prstGeom>
                  </pic:spPr>
                </pic:pic>
              </a:graphicData>
            </a:graphic>
          </wp:inline>
        </w:drawing>
      </w:r>
    </w:p>
    <w:p w14:paraId="3F7C0DAE" w14:textId="2950D6A4" w:rsidR="00445CBD" w:rsidRDefault="00445CBD" w:rsidP="00445CBD">
      <w:pPr>
        <w:rPr>
          <w:lang w:val="fr-BE"/>
        </w:rPr>
      </w:pPr>
      <w:r>
        <w:rPr>
          <w:lang w:val="fr-BE"/>
        </w:rPr>
        <w:t>[#S4] Solution</w:t>
      </w:r>
    </w:p>
    <w:p w14:paraId="6D65C244" w14:textId="77777777" w:rsidR="00445CBD" w:rsidRPr="008A54DE" w:rsidRDefault="00445CBD" w:rsidP="00445CBD">
      <w:pPr>
        <w:rPr>
          <w:rFonts w:ascii="Calisto MT" w:hAnsi="Calisto MT"/>
          <w:b/>
          <w:bCs/>
          <w:color w:val="CC0000"/>
          <w:u w:val="single"/>
        </w:rPr>
      </w:pPr>
      <w:r w:rsidRPr="008A54DE">
        <w:rPr>
          <w:rFonts w:ascii="Calisto MT" w:hAnsi="Calisto MT"/>
          <w:b/>
          <w:bCs/>
          <w:color w:val="CC0000"/>
          <w:u w:val="single"/>
        </w:rPr>
        <w:t xml:space="preserve">AXELLE (six </w:t>
      </w:r>
      <w:proofErr w:type="spellStart"/>
      <w:r w:rsidRPr="008A54DE">
        <w:rPr>
          <w:rFonts w:ascii="Calisto MT" w:hAnsi="Calisto MT"/>
          <w:b/>
          <w:bCs/>
          <w:color w:val="CC0000"/>
          <w:u w:val="single"/>
        </w:rPr>
        <w:t>semaines</w:t>
      </w:r>
      <w:proofErr w:type="spellEnd"/>
      <w:r w:rsidRPr="008A54DE">
        <w:rPr>
          <w:rFonts w:ascii="Calisto MT" w:hAnsi="Calisto MT"/>
          <w:b/>
          <w:bCs/>
          <w:color w:val="CC0000"/>
          <w:u w:val="single"/>
        </w:rPr>
        <w:t xml:space="preserve"> de vie)</w:t>
      </w:r>
    </w:p>
    <w:p w14:paraId="73DA89DC" w14:textId="77777777" w:rsidR="00445CBD" w:rsidRPr="008A54DE" w:rsidRDefault="00445CBD" w:rsidP="00445CBD">
      <w:pPr>
        <w:rPr>
          <w:rFonts w:ascii="Calisto MT" w:hAnsi="Calisto MT"/>
        </w:rPr>
      </w:pPr>
      <w:r w:rsidRPr="008A54DE">
        <w:rPr>
          <w:rFonts w:ascii="Calisto MT" w:hAnsi="Calisto MT"/>
        </w:rPr>
        <w:t>En ne multipliant pas trop les symptômes (afin d’éviter les polychrestes), si je choisis : crampes abdominales le soir + douleur abdominale améliorée plié en deux + soit langue blanche ou borborygmes ou nausée matinale de grossesse ou anémie ou cystite alors le remède pointe son nez…</w:t>
      </w:r>
    </w:p>
    <w:p w14:paraId="21E7B123" w14:textId="77777777" w:rsidR="00445CBD" w:rsidRPr="008A54DE" w:rsidRDefault="00445CBD" w:rsidP="00445CBD">
      <w:pPr>
        <w:rPr>
          <w:rFonts w:ascii="Calisto MT" w:hAnsi="Calisto MT"/>
        </w:rPr>
      </w:pPr>
      <w:proofErr w:type="spellStart"/>
      <w:r w:rsidRPr="008A54DE">
        <w:rPr>
          <w:rFonts w:ascii="Calisto MT" w:hAnsi="Calisto MT"/>
        </w:rPr>
        <w:t>Voyons</w:t>
      </w:r>
      <w:proofErr w:type="spellEnd"/>
      <w:r w:rsidRPr="008A54DE">
        <w:rPr>
          <w:rFonts w:ascii="Calisto MT" w:hAnsi="Calisto MT"/>
        </w:rPr>
        <w:t xml:space="preserve"> la « </w:t>
      </w:r>
      <w:proofErr w:type="spellStart"/>
      <w:r w:rsidRPr="008A54DE">
        <w:rPr>
          <w:rFonts w:ascii="Calisto MT" w:hAnsi="Calisto MT"/>
        </w:rPr>
        <w:t>répert</w:t>
      </w:r>
      <w:proofErr w:type="spellEnd"/>
      <w:r w:rsidRPr="008A54DE">
        <w:rPr>
          <w:rFonts w:ascii="Calisto MT" w:hAnsi="Calisto MT"/>
        </w:rPr>
        <w:t xml:space="preserve">. » effectuée a posteriori. Le remède donné quelquefois en </w:t>
      </w:r>
      <w:r w:rsidRPr="008A54DE">
        <w:rPr>
          <w:rFonts w:ascii="Calisto MT" w:hAnsi="Calisto MT"/>
          <w:b/>
          <w:bCs/>
          <w:color w:val="CC0000"/>
        </w:rPr>
        <w:t>30 K</w:t>
      </w:r>
      <w:r w:rsidRPr="008A54DE">
        <w:rPr>
          <w:rFonts w:ascii="Calisto MT" w:hAnsi="Calisto MT"/>
        </w:rPr>
        <w:t xml:space="preserve"> a permis de soulager rapidement </w:t>
      </w:r>
      <w:r w:rsidRPr="008A54DE">
        <w:rPr>
          <w:rFonts w:ascii="Calisto MT" w:hAnsi="Calisto MT"/>
          <w:b/>
          <w:bCs/>
          <w:color w:val="CC0000"/>
        </w:rPr>
        <w:t>AXELLE</w:t>
      </w:r>
      <w:r w:rsidRPr="008A54DE">
        <w:rPr>
          <w:rFonts w:ascii="Calisto MT" w:hAnsi="Calisto MT"/>
        </w:rPr>
        <w:t xml:space="preserve"> et </w:t>
      </w:r>
      <w:r w:rsidRPr="008A54DE">
        <w:rPr>
          <w:rFonts w:ascii="Calisto MT" w:hAnsi="Calisto MT"/>
          <w:b/>
          <w:bCs/>
          <w:color w:val="CC0000"/>
        </w:rPr>
        <w:t>ELODIE</w:t>
      </w:r>
      <w:r w:rsidRPr="008A54DE">
        <w:rPr>
          <w:rFonts w:ascii="Calisto MT" w:hAnsi="Calisto MT"/>
        </w:rPr>
        <w:t>.</w:t>
      </w:r>
    </w:p>
    <w:p w14:paraId="50835B10" w14:textId="77777777" w:rsidR="00445CBD" w:rsidRPr="008A54DE" w:rsidRDefault="00445CBD" w:rsidP="00445CBD">
      <w:pPr>
        <w:rPr>
          <w:rFonts w:ascii="Calisto MT" w:hAnsi="Calisto MT"/>
          <w:sz w:val="8"/>
          <w:szCs w:val="8"/>
        </w:rPr>
      </w:pPr>
    </w:p>
    <w:p w14:paraId="5A495C5D" w14:textId="46B66286" w:rsidR="00445CBD" w:rsidRPr="008A54DE" w:rsidRDefault="00445CBD" w:rsidP="00445CBD">
      <w:pPr>
        <w:framePr w:wrap="notBeside" w:hAnchor="text"/>
        <w:rPr>
          <w:rFonts w:ascii="Calisto MT" w:hAnsi="Calisto MT"/>
        </w:rPr>
      </w:pPr>
    </w:p>
    <w:p w14:paraId="4B6936AC" w14:textId="77777777" w:rsidR="00445CBD" w:rsidRPr="008A54DE" w:rsidRDefault="00445CBD" w:rsidP="00445CBD">
      <w:pPr>
        <w:rPr>
          <w:rFonts w:ascii="Calisto MT" w:hAnsi="Calisto MT"/>
          <w:sz w:val="4"/>
          <w:szCs w:val="4"/>
        </w:rPr>
      </w:pPr>
    </w:p>
    <w:p w14:paraId="1E634AFD" w14:textId="77777777" w:rsidR="00445CBD" w:rsidRPr="008A54DE" w:rsidRDefault="00445CBD" w:rsidP="00445CBD">
      <w:pPr>
        <w:rPr>
          <w:rFonts w:ascii="Calisto MT" w:hAnsi="Calisto MT"/>
        </w:rPr>
      </w:pPr>
      <w:r w:rsidRPr="008A54DE">
        <w:rPr>
          <w:rFonts w:ascii="Calisto MT" w:hAnsi="Calisto MT"/>
        </w:rPr>
        <w:t>Cette « </w:t>
      </w:r>
      <w:proofErr w:type="spellStart"/>
      <w:r w:rsidRPr="008A54DE">
        <w:rPr>
          <w:rFonts w:ascii="Calisto MT" w:hAnsi="Calisto MT"/>
        </w:rPr>
        <w:t>répert</w:t>
      </w:r>
      <w:proofErr w:type="spellEnd"/>
      <w:r w:rsidRPr="008A54DE">
        <w:rPr>
          <w:rFonts w:ascii="Calisto MT" w:hAnsi="Calisto MT"/>
        </w:rPr>
        <w:t>. » symptomatique débouche sur un choix à six remèdes. Voyons quelques caractéristiques permettant de choisir « l’herbe des indiennes ».</w:t>
      </w:r>
    </w:p>
    <w:p w14:paraId="624091F7" w14:textId="2059E3DC" w:rsidR="00445CBD" w:rsidRPr="008A54DE" w:rsidRDefault="00445CBD" w:rsidP="00445CBD">
      <w:pPr>
        <w:rPr>
          <w:rFonts w:ascii="Calisto MT" w:hAnsi="Calisto MT"/>
        </w:rPr>
      </w:pPr>
      <w:r w:rsidRPr="008A54DE">
        <w:rPr>
          <w:rFonts w:ascii="Calisto MT" w:hAnsi="Calisto MT"/>
        </w:rPr>
        <w:t>Le 1</w:t>
      </w:r>
      <w:r w:rsidRPr="008A54DE">
        <w:rPr>
          <w:rFonts w:ascii="Calisto MT" w:hAnsi="Calisto MT"/>
          <w:vertAlign w:val="superscript"/>
        </w:rPr>
        <w:t>er</w:t>
      </w:r>
      <w:r w:rsidRPr="008A54DE">
        <w:rPr>
          <w:rFonts w:ascii="Calisto MT" w:hAnsi="Calisto MT"/>
        </w:rPr>
        <w:t xml:space="preserve"> argument, c’est le </w:t>
      </w:r>
      <w:proofErr w:type="spellStart"/>
      <w:r w:rsidRPr="008A54DE">
        <w:rPr>
          <w:rFonts w:ascii="Calisto MT" w:hAnsi="Calisto MT"/>
        </w:rPr>
        <w:t>nombre</w:t>
      </w:r>
      <w:proofErr w:type="spellEnd"/>
      <w:r w:rsidRPr="008A54DE">
        <w:rPr>
          <w:rFonts w:ascii="Calisto MT" w:hAnsi="Calisto MT"/>
        </w:rPr>
        <w:t xml:space="preserve"> de </w:t>
      </w:r>
      <w:proofErr w:type="spellStart"/>
      <w:r w:rsidRPr="008A54DE">
        <w:rPr>
          <w:rFonts w:ascii="Calisto MT" w:hAnsi="Calisto MT"/>
        </w:rPr>
        <w:t>symptômes</w:t>
      </w:r>
      <w:proofErr w:type="spellEnd"/>
      <w:r w:rsidRPr="008A54DE">
        <w:rPr>
          <w:rFonts w:ascii="Calisto MT" w:hAnsi="Calisto MT"/>
        </w:rPr>
        <w:t xml:space="preserve"> </w:t>
      </w:r>
      <w:proofErr w:type="spellStart"/>
      <w:r w:rsidRPr="008A54DE">
        <w:rPr>
          <w:rFonts w:ascii="Calisto MT" w:hAnsi="Calisto MT"/>
        </w:rPr>
        <w:t>lors</w:t>
      </w:r>
      <w:proofErr w:type="spellEnd"/>
      <w:r w:rsidRPr="008A54DE">
        <w:rPr>
          <w:rFonts w:ascii="Calisto MT" w:hAnsi="Calisto MT"/>
        </w:rPr>
        <w:t xml:space="preserve"> de </w:t>
      </w:r>
      <w:proofErr w:type="spellStart"/>
      <w:r w:rsidRPr="008A54DE">
        <w:rPr>
          <w:rFonts w:ascii="Calisto MT" w:hAnsi="Calisto MT"/>
        </w:rPr>
        <w:t>l’extraction</w:t>
      </w:r>
      <w:proofErr w:type="spellEnd"/>
      <w:r w:rsidRPr="008A54DE">
        <w:rPr>
          <w:rFonts w:ascii="Calisto MT" w:hAnsi="Calisto MT"/>
        </w:rPr>
        <w:t xml:space="preserve"> on </w:t>
      </w:r>
      <w:proofErr w:type="spellStart"/>
      <w:r w:rsidRPr="008A54DE">
        <w:rPr>
          <w:rFonts w:ascii="Calisto MT" w:hAnsi="Calisto MT"/>
        </w:rPr>
        <w:t>en</w:t>
      </w:r>
      <w:proofErr w:type="spellEnd"/>
      <w:r w:rsidRPr="008A54DE">
        <w:rPr>
          <w:rFonts w:ascii="Calisto MT" w:hAnsi="Calisto MT"/>
        </w:rPr>
        <w:t xml:space="preserve"> </w:t>
      </w:r>
      <w:proofErr w:type="spellStart"/>
      <w:r w:rsidRPr="008A54DE">
        <w:rPr>
          <w:rFonts w:ascii="Calisto MT" w:hAnsi="Calisto MT"/>
        </w:rPr>
        <w:t>trouve</w:t>
      </w:r>
      <w:proofErr w:type="spellEnd"/>
      <w:r w:rsidRPr="008A54DE">
        <w:rPr>
          <w:rFonts w:ascii="Calisto MT" w:hAnsi="Calisto MT"/>
        </w:rPr>
        <w:t xml:space="preserve"> 759 pour le squaw-weed alors que tous les autres dépassent les 7000 (excepté 5864 pour Mag-c.).</w:t>
      </w:r>
    </w:p>
    <w:p w14:paraId="622CAA90" w14:textId="77777777" w:rsidR="00445CBD" w:rsidRPr="008A54DE" w:rsidRDefault="00445CBD" w:rsidP="00445CBD">
      <w:pPr>
        <w:rPr>
          <w:rFonts w:ascii="Calisto MT" w:hAnsi="Calisto MT"/>
        </w:rPr>
      </w:pPr>
      <w:r w:rsidRPr="008A54DE">
        <w:rPr>
          <w:rFonts w:ascii="Calisto MT" w:hAnsi="Calisto MT"/>
        </w:rPr>
        <w:t>Le 2</w:t>
      </w:r>
      <w:r w:rsidRPr="008A54DE">
        <w:rPr>
          <w:rFonts w:ascii="Calisto MT" w:hAnsi="Calisto MT"/>
          <w:vertAlign w:val="superscript"/>
        </w:rPr>
        <w:t>ème</w:t>
      </w:r>
      <w:r w:rsidRPr="008A54DE">
        <w:rPr>
          <w:rFonts w:ascii="Calisto MT" w:hAnsi="Calisto MT"/>
        </w:rPr>
        <w:t xml:space="preserve"> argument est d’ordre intuitif, le thérapeute n’est jamais seul…</w:t>
      </w:r>
    </w:p>
    <w:p w14:paraId="66983D7D" w14:textId="77777777" w:rsidR="00445CBD" w:rsidRPr="008A54DE" w:rsidRDefault="00445CBD" w:rsidP="00445CBD">
      <w:pPr>
        <w:rPr>
          <w:rFonts w:ascii="Calisto MT" w:hAnsi="Calisto MT"/>
        </w:rPr>
      </w:pPr>
      <w:r w:rsidRPr="008A54DE">
        <w:rPr>
          <w:rFonts w:ascii="Calisto MT" w:hAnsi="Calisto MT"/>
        </w:rPr>
        <w:t>Le 3</w:t>
      </w:r>
      <w:r w:rsidRPr="008A54DE">
        <w:rPr>
          <w:rFonts w:ascii="Calisto MT" w:hAnsi="Calisto MT"/>
          <w:vertAlign w:val="superscript"/>
        </w:rPr>
        <w:t>ème</w:t>
      </w:r>
      <w:r w:rsidRPr="008A54DE">
        <w:rPr>
          <w:rFonts w:ascii="Calisto MT" w:hAnsi="Calisto MT"/>
        </w:rPr>
        <w:t xml:space="preserve"> argument, et c’est sûrement le meilleur, c’est la connaissance du remède. </w:t>
      </w:r>
    </w:p>
    <w:p w14:paraId="797BC2D1" w14:textId="77777777" w:rsidR="00445CBD" w:rsidRPr="008A54DE" w:rsidRDefault="00445CBD" w:rsidP="00445CBD">
      <w:pPr>
        <w:rPr>
          <w:rFonts w:ascii="Calisto MT" w:hAnsi="Calisto MT"/>
        </w:rPr>
      </w:pPr>
      <w:r w:rsidRPr="008A54DE">
        <w:rPr>
          <w:rFonts w:ascii="Calisto MT" w:hAnsi="Calisto MT"/>
        </w:rPr>
        <w:t xml:space="preserve">Que savons-nous de </w:t>
      </w:r>
      <w:r w:rsidRPr="008A54DE">
        <w:rPr>
          <w:rFonts w:ascii="Calisto MT" w:hAnsi="Calisto MT"/>
          <w:b/>
          <w:bCs/>
          <w:color w:val="CC0000"/>
        </w:rPr>
        <w:t>SENECIO AUREUS </w:t>
      </w:r>
      <w:r w:rsidRPr="008A54DE">
        <w:rPr>
          <w:rFonts w:ascii="Calisto MT" w:hAnsi="Calisto MT"/>
        </w:rPr>
        <w:t>?</w:t>
      </w:r>
    </w:p>
    <w:p w14:paraId="1BEDC709" w14:textId="77777777" w:rsidR="00445CBD" w:rsidRPr="008A54DE" w:rsidRDefault="00445CBD" w:rsidP="00445CBD">
      <w:pPr>
        <w:rPr>
          <w:rFonts w:ascii="Calisto MT" w:hAnsi="Calisto MT"/>
        </w:rPr>
      </w:pPr>
      <w:r w:rsidRPr="008A54DE">
        <w:rPr>
          <w:rFonts w:ascii="Calisto MT" w:hAnsi="Calisto MT"/>
        </w:rPr>
        <w:t>C’est une plante américaine bien connue des Indiens iroquois, apaches et cherokee. Elle fait partie des composées et son action est astringente, nettoie le sang, est diurétique, emménagogue, fébrifuge, expectorante et tonique.</w:t>
      </w:r>
    </w:p>
    <w:p w14:paraId="0BF96888" w14:textId="77777777" w:rsidR="00445CBD" w:rsidRPr="008A54DE" w:rsidRDefault="00445CBD" w:rsidP="00445CBD">
      <w:pPr>
        <w:rPr>
          <w:rFonts w:ascii="Calisto MT" w:hAnsi="Calisto MT"/>
        </w:rPr>
      </w:pPr>
      <w:r w:rsidRPr="008A54DE">
        <w:rPr>
          <w:rFonts w:ascii="Calisto MT" w:hAnsi="Calisto MT"/>
        </w:rPr>
        <w:t>Senecio vient du latin senex</w:t>
      </w:r>
      <w:r>
        <w:rPr>
          <w:rFonts w:ascii="Calisto MT" w:hAnsi="Calisto MT"/>
        </w:rPr>
        <w:t xml:space="preserve"> </w:t>
      </w:r>
      <w:r w:rsidRPr="008A54DE">
        <w:rPr>
          <w:rFonts w:ascii="Calisto MT" w:hAnsi="Calisto MT"/>
        </w:rPr>
        <w:t>=</w:t>
      </w:r>
      <w:r>
        <w:rPr>
          <w:rFonts w:ascii="Calisto MT" w:hAnsi="Calisto MT"/>
        </w:rPr>
        <w:t xml:space="preserve"> </w:t>
      </w:r>
      <w:r w:rsidRPr="008A54DE">
        <w:rPr>
          <w:rFonts w:ascii="Calisto MT" w:hAnsi="Calisto MT"/>
        </w:rPr>
        <w:t>vieux comme le fin duvet blanc recouvrant ses fruits qui évoquent le crâne dégarni de nos aînés !</w:t>
      </w:r>
    </w:p>
    <w:p w14:paraId="7A2BEF16" w14:textId="77777777" w:rsidR="00445CBD" w:rsidRPr="008A54DE" w:rsidRDefault="00445CBD" w:rsidP="00445CBD">
      <w:pPr>
        <w:rPr>
          <w:rFonts w:ascii="Calisto MT" w:hAnsi="Calisto MT"/>
        </w:rPr>
      </w:pPr>
      <w:proofErr w:type="spellStart"/>
      <w:r w:rsidRPr="008A54DE">
        <w:rPr>
          <w:rFonts w:ascii="Calisto MT" w:hAnsi="Calisto MT"/>
        </w:rPr>
        <w:t>Selon</w:t>
      </w:r>
      <w:proofErr w:type="spellEnd"/>
      <w:r w:rsidRPr="008A54DE">
        <w:rPr>
          <w:rFonts w:ascii="Calisto MT" w:hAnsi="Calisto MT"/>
        </w:rPr>
        <w:t xml:space="preserve"> </w:t>
      </w:r>
      <w:proofErr w:type="spellStart"/>
      <w:r w:rsidRPr="008A54DE">
        <w:rPr>
          <w:rFonts w:ascii="Calisto MT" w:hAnsi="Calisto MT"/>
        </w:rPr>
        <w:t>Pélikan</w:t>
      </w:r>
      <w:proofErr w:type="spellEnd"/>
      <w:r w:rsidRPr="008A54DE">
        <w:rPr>
          <w:rFonts w:ascii="Calisto MT" w:hAnsi="Calisto MT"/>
        </w:rPr>
        <w:t xml:space="preserve"> il </w:t>
      </w:r>
      <w:proofErr w:type="spellStart"/>
      <w:r w:rsidRPr="008A54DE">
        <w:rPr>
          <w:rFonts w:ascii="Calisto MT" w:hAnsi="Calisto MT"/>
        </w:rPr>
        <w:t>existe</w:t>
      </w:r>
      <w:proofErr w:type="spellEnd"/>
      <w:r w:rsidRPr="008A54DE">
        <w:rPr>
          <w:rFonts w:ascii="Calisto MT" w:hAnsi="Calisto MT"/>
        </w:rPr>
        <w:t xml:space="preserve"> au moins 1300 espèces de séneçons. Le prototype c’est le séneçon vulgaire : il n’est pas beau mais il possède une vitalité incroyable et s’est disséminé dans le monde entier. Curieusement le séneçon jacobée est au contraire un ornement estival des chemins et orées forestières alors que le vulgaris est laid !</w:t>
      </w:r>
    </w:p>
    <w:p w14:paraId="02801C5A" w14:textId="77777777" w:rsidR="00445CBD" w:rsidRPr="008A54DE" w:rsidRDefault="00445CBD" w:rsidP="00445CBD">
      <w:pPr>
        <w:rPr>
          <w:rFonts w:ascii="Calisto MT" w:hAnsi="Calisto MT"/>
        </w:rPr>
      </w:pPr>
      <w:r w:rsidRPr="008A54DE">
        <w:rPr>
          <w:rFonts w:ascii="Calisto MT" w:hAnsi="Calisto MT"/>
        </w:rPr>
        <w:lastRenderedPageBreak/>
        <w:t xml:space="preserve">Dans le mental de ce remède on trouve une palette de symptômes qui nous rappelle les caractéristiques de la plante : la nostalgie et le désir de rentrer à la maison avec les rêves de naviguer, de chevaux, ainsi que l’agitation qui évoquent la grande dispersion de cette plante dans le monde entier. </w:t>
      </w:r>
    </w:p>
    <w:p w14:paraId="07CC57D4" w14:textId="77777777" w:rsidR="00445CBD" w:rsidRPr="008A54DE" w:rsidRDefault="00445CBD" w:rsidP="00445CBD">
      <w:pPr>
        <w:rPr>
          <w:rFonts w:ascii="Calisto MT" w:hAnsi="Calisto MT"/>
        </w:rPr>
      </w:pPr>
      <w:r w:rsidRPr="008A54DE">
        <w:rPr>
          <w:rFonts w:ascii="Calisto MT" w:hAnsi="Calisto MT"/>
        </w:rPr>
        <w:t>L’aversion des membres de sa famille, l’égotisme, l’alternance tristesse et félicité suggèrent une possible rivalité familiale entre les « belles jacobées et les laiderons vulgaires </w:t>
      </w:r>
      <w:proofErr w:type="gramStart"/>
      <w:r w:rsidRPr="008A54DE">
        <w:rPr>
          <w:rFonts w:ascii="Calisto MT" w:hAnsi="Calisto MT"/>
        </w:rPr>
        <w:t>» ;</w:t>
      </w:r>
      <w:proofErr w:type="gramEnd"/>
      <w:r w:rsidRPr="008A54DE">
        <w:rPr>
          <w:rFonts w:ascii="Calisto MT" w:hAnsi="Calisto MT"/>
        </w:rPr>
        <w:t xml:space="preserve"> par contre ces derni</w:t>
      </w:r>
      <w:r>
        <w:rPr>
          <w:rFonts w:ascii="Calisto MT" w:hAnsi="Calisto MT"/>
        </w:rPr>
        <w:t>er</w:t>
      </w:r>
      <w:r w:rsidRPr="008A54DE">
        <w:rPr>
          <w:rFonts w:ascii="Calisto MT" w:hAnsi="Calisto MT"/>
        </w:rPr>
        <w:t xml:space="preserve">s possèdent une vitalité reproductive exceptionnelle qui fait défaut aux jacobées. </w:t>
      </w:r>
    </w:p>
    <w:p w14:paraId="45521D29" w14:textId="77777777" w:rsidR="00445CBD" w:rsidRPr="008A54DE" w:rsidRDefault="00445CBD" w:rsidP="00445CBD">
      <w:pPr>
        <w:rPr>
          <w:rFonts w:ascii="Calisto MT" w:hAnsi="Calisto MT"/>
        </w:rPr>
      </w:pPr>
      <w:r w:rsidRPr="008A54DE">
        <w:rPr>
          <w:rFonts w:ascii="Calisto MT" w:hAnsi="Calisto MT"/>
        </w:rPr>
        <w:t>Le graphe du séneçon nous montre que la plupart des symptômes sont groupés autour du système urogénital, ce qui nous renvoie à l’énorme multiplication de cette plante ; le sang (lignée, hémorragie) et les expectorations sont également bien représentés.</w:t>
      </w:r>
    </w:p>
    <w:p w14:paraId="7A3580C1" w14:textId="77777777" w:rsidR="00445CBD" w:rsidRPr="008A54DE" w:rsidRDefault="00445CBD" w:rsidP="00445CBD">
      <w:pPr>
        <w:rPr>
          <w:rFonts w:ascii="Calisto MT" w:hAnsi="Calisto MT"/>
        </w:rPr>
      </w:pPr>
      <w:r w:rsidRPr="008A54DE">
        <w:rPr>
          <w:rFonts w:ascii="Calisto MT" w:hAnsi="Calisto MT"/>
        </w:rPr>
        <w:t>Un élément caractéristique de la plante</w:t>
      </w:r>
      <w:r>
        <w:rPr>
          <w:rFonts w:ascii="Calisto MT" w:hAnsi="Calisto MT"/>
        </w:rPr>
        <w:t>,</w:t>
      </w:r>
      <w:r w:rsidRPr="008A54DE">
        <w:rPr>
          <w:rFonts w:ascii="Calisto MT" w:hAnsi="Calisto MT"/>
        </w:rPr>
        <w:t xml:space="preserve"> c’est l’aggravation par la suppression des règles ainsi que des lochies.</w:t>
      </w:r>
    </w:p>
    <w:p w14:paraId="719958FB" w14:textId="77777777" w:rsidR="00445CBD" w:rsidRPr="008A54DE" w:rsidRDefault="00445CBD" w:rsidP="00445CBD">
      <w:pPr>
        <w:rPr>
          <w:rFonts w:ascii="Calisto MT" w:hAnsi="Calisto MT"/>
        </w:rPr>
      </w:pPr>
    </w:p>
    <w:p w14:paraId="22F7928A" w14:textId="77777777" w:rsidR="00445CBD" w:rsidRPr="008A54DE" w:rsidRDefault="00445CBD" w:rsidP="00445CBD">
      <w:pPr>
        <w:rPr>
          <w:rFonts w:ascii="Calisto MT" w:hAnsi="Calisto MT"/>
        </w:rPr>
      </w:pPr>
      <w:r w:rsidRPr="008A54DE">
        <w:rPr>
          <w:rFonts w:ascii="Calisto MT" w:hAnsi="Calisto MT"/>
        </w:rPr>
        <w:t>Vermeulen résume l’action de Senecio aureus ainsi :</w:t>
      </w:r>
    </w:p>
    <w:p w14:paraId="0EBD8DA1" w14:textId="77777777" w:rsidR="00445CBD" w:rsidRPr="008A54DE" w:rsidRDefault="00445CBD" w:rsidP="00445CBD">
      <w:pPr>
        <w:ind w:firstLine="708"/>
        <w:rPr>
          <w:rFonts w:ascii="Calisto MT" w:hAnsi="Calisto MT"/>
        </w:rPr>
      </w:pPr>
      <w:r w:rsidRPr="008A54DE">
        <w:rPr>
          <w:rFonts w:ascii="Calisto MT" w:hAnsi="Calisto MT"/>
        </w:rPr>
        <w:t xml:space="preserve">1) sur l’organisme féminin, </w:t>
      </w:r>
    </w:p>
    <w:p w14:paraId="18EF16A2" w14:textId="77777777" w:rsidR="00445CBD" w:rsidRPr="008A54DE" w:rsidRDefault="00445CBD" w:rsidP="00445CBD">
      <w:pPr>
        <w:ind w:left="708"/>
        <w:rPr>
          <w:rFonts w:ascii="Calisto MT" w:hAnsi="Calisto MT"/>
        </w:rPr>
      </w:pPr>
      <w:r w:rsidRPr="008A54DE">
        <w:rPr>
          <w:rFonts w:ascii="Calisto MT" w:hAnsi="Calisto MT"/>
        </w:rPr>
        <w:t xml:space="preserve">2) sur les voies urinaires, </w:t>
      </w:r>
    </w:p>
    <w:p w14:paraId="274400B9" w14:textId="77777777" w:rsidR="00445CBD" w:rsidRPr="008A54DE" w:rsidRDefault="00445CBD" w:rsidP="00445CBD">
      <w:pPr>
        <w:ind w:left="708"/>
        <w:rPr>
          <w:rFonts w:ascii="Calisto MT" w:hAnsi="Calisto MT"/>
        </w:rPr>
      </w:pPr>
      <w:r w:rsidRPr="008A54DE">
        <w:rPr>
          <w:rFonts w:ascii="Calisto MT" w:hAnsi="Calisto MT"/>
        </w:rPr>
        <w:t xml:space="preserve">3) lombalgie sur inflammation du rein plutôt droit, </w:t>
      </w:r>
    </w:p>
    <w:p w14:paraId="76DC71B3" w14:textId="77777777" w:rsidR="00445CBD" w:rsidRPr="008A54DE" w:rsidRDefault="00445CBD" w:rsidP="00445CBD">
      <w:pPr>
        <w:ind w:left="708"/>
        <w:rPr>
          <w:rFonts w:ascii="Calisto MT" w:hAnsi="Calisto MT"/>
        </w:rPr>
      </w:pPr>
      <w:r w:rsidRPr="008A54DE">
        <w:rPr>
          <w:rFonts w:ascii="Calisto MT" w:hAnsi="Calisto MT"/>
        </w:rPr>
        <w:t xml:space="preserve">4) cirrhose précoce du foie, </w:t>
      </w:r>
    </w:p>
    <w:p w14:paraId="0202DE96" w14:textId="77777777" w:rsidR="00445CBD" w:rsidRPr="008A54DE" w:rsidRDefault="00445CBD" w:rsidP="00445CBD">
      <w:pPr>
        <w:ind w:left="708"/>
        <w:rPr>
          <w:rFonts w:ascii="Calisto MT" w:hAnsi="Calisto MT"/>
        </w:rPr>
      </w:pPr>
      <w:r w:rsidRPr="008A54DE">
        <w:rPr>
          <w:rFonts w:ascii="Calisto MT" w:hAnsi="Calisto MT"/>
        </w:rPr>
        <w:t>5) glandes muqueuses : vagin, vessie, bronches.</w:t>
      </w:r>
    </w:p>
    <w:p w14:paraId="4321CC07" w14:textId="77777777" w:rsidR="00445CBD" w:rsidRPr="008A54DE" w:rsidRDefault="00445CBD" w:rsidP="00445CBD">
      <w:pPr>
        <w:rPr>
          <w:rFonts w:ascii="Calisto MT" w:hAnsi="Calisto MT"/>
        </w:rPr>
      </w:pPr>
      <w:r w:rsidRPr="008A54DE">
        <w:rPr>
          <w:rFonts w:ascii="Calisto MT" w:hAnsi="Calisto MT"/>
        </w:rPr>
        <w:t>Sensation de nœud dans les muscles. Tendance hémorragique. Il insiste sur les pathologies suite de suppression (règles, catarrhe, transpiration) et les écoulements vicariants débilitants.</w:t>
      </w:r>
    </w:p>
    <w:p w14:paraId="029CF07B" w14:textId="77777777" w:rsidR="00445CBD" w:rsidRPr="008A54DE" w:rsidRDefault="00445CBD" w:rsidP="00445CBD">
      <w:pPr>
        <w:spacing w:after="0"/>
        <w:rPr>
          <w:rFonts w:ascii="Calisto MT" w:hAnsi="Calisto MT"/>
        </w:rPr>
      </w:pPr>
    </w:p>
    <w:p w14:paraId="59C2512F" w14:textId="0CECCEBF" w:rsidR="00445CBD" w:rsidRPr="008A54DE" w:rsidRDefault="00445CBD" w:rsidP="00445CBD">
      <w:pPr>
        <w:rPr>
          <w:rFonts w:ascii="Calisto MT" w:hAnsi="Calisto MT"/>
        </w:rPr>
      </w:pPr>
      <w:r w:rsidRPr="008A54DE">
        <w:rPr>
          <w:rFonts w:ascii="Calisto MT" w:hAnsi="Calisto MT"/>
        </w:rPr>
        <w:t xml:space="preserve">Un </w:t>
      </w:r>
      <w:proofErr w:type="spellStart"/>
      <w:r w:rsidRPr="008A54DE">
        <w:rPr>
          <w:rFonts w:ascii="Calisto MT" w:hAnsi="Calisto MT"/>
        </w:rPr>
        <w:t>symptôme</w:t>
      </w:r>
      <w:proofErr w:type="spellEnd"/>
      <w:r w:rsidRPr="008A54DE">
        <w:rPr>
          <w:rFonts w:ascii="Calisto MT" w:hAnsi="Calisto MT"/>
        </w:rPr>
        <w:t xml:space="preserve"> à </w:t>
      </w:r>
      <w:proofErr w:type="spellStart"/>
      <w:r w:rsidRPr="008A54DE">
        <w:rPr>
          <w:rFonts w:ascii="Calisto MT" w:hAnsi="Calisto MT"/>
        </w:rPr>
        <w:t>rajouter</w:t>
      </w:r>
      <w:proofErr w:type="spellEnd"/>
      <w:r w:rsidRPr="008A54DE">
        <w:rPr>
          <w:rFonts w:ascii="Calisto MT" w:hAnsi="Calisto MT"/>
        </w:rPr>
        <w:t xml:space="preserve"> dans </w:t>
      </w:r>
      <w:proofErr w:type="spellStart"/>
      <w:proofErr w:type="gramStart"/>
      <w:r w:rsidRPr="008A54DE">
        <w:rPr>
          <w:rFonts w:ascii="Calisto MT" w:hAnsi="Calisto MT"/>
        </w:rPr>
        <w:t>Novomeo</w:t>
      </w:r>
      <w:proofErr w:type="spellEnd"/>
      <w:r w:rsidR="00CA62E5">
        <w:rPr>
          <w:rFonts w:ascii="Calisto MT" w:hAnsi="Calisto MT"/>
        </w:rPr>
        <w:t xml:space="preserve"> </w:t>
      </w:r>
      <w:r w:rsidRPr="008A54DE">
        <w:rPr>
          <w:rFonts w:ascii="Calisto MT" w:hAnsi="Calisto MT"/>
        </w:rPr>
        <w:t>:</w:t>
      </w:r>
      <w:proofErr w:type="gramEnd"/>
      <w:r w:rsidRPr="008A54DE">
        <w:rPr>
          <w:rFonts w:ascii="Calisto MT" w:hAnsi="Calisto MT"/>
        </w:rPr>
        <w:t xml:space="preserve"> </w:t>
      </w:r>
      <w:proofErr w:type="spellStart"/>
      <w:r w:rsidRPr="008A54DE">
        <w:rPr>
          <w:rFonts w:ascii="Calisto MT" w:hAnsi="Calisto MT"/>
        </w:rPr>
        <w:t>peur</w:t>
      </w:r>
      <w:proofErr w:type="spellEnd"/>
      <w:r w:rsidRPr="008A54DE">
        <w:rPr>
          <w:rFonts w:ascii="Calisto MT" w:hAnsi="Calisto MT"/>
        </w:rPr>
        <w:t xml:space="preserve"> </w:t>
      </w:r>
      <w:proofErr w:type="spellStart"/>
      <w:r w:rsidRPr="008A54DE">
        <w:rPr>
          <w:rFonts w:ascii="Calisto MT" w:hAnsi="Calisto MT"/>
        </w:rPr>
        <w:t>d’accoucher</w:t>
      </w:r>
      <w:proofErr w:type="spellEnd"/>
      <w:r w:rsidRPr="008A54DE">
        <w:rPr>
          <w:rFonts w:ascii="Calisto MT" w:hAnsi="Calisto MT"/>
        </w:rPr>
        <w:t xml:space="preserve"> d’un enfant mort-né ; à </w:t>
      </w:r>
      <w:proofErr w:type="spellStart"/>
      <w:r w:rsidRPr="008A54DE">
        <w:rPr>
          <w:rFonts w:ascii="Calisto MT" w:hAnsi="Calisto MT"/>
        </w:rPr>
        <w:t>rajouter</w:t>
      </w:r>
      <w:proofErr w:type="spellEnd"/>
      <w:r w:rsidRPr="008A54DE">
        <w:rPr>
          <w:rFonts w:ascii="Calisto MT" w:hAnsi="Calisto MT"/>
        </w:rPr>
        <w:t xml:space="preserve"> dans </w:t>
      </w:r>
      <w:proofErr w:type="spellStart"/>
      <w:r w:rsidR="00CA62E5">
        <w:rPr>
          <w:rFonts w:ascii="Calisto MT" w:hAnsi="Calisto MT"/>
        </w:rPr>
        <w:t>d’autres</w:t>
      </w:r>
      <w:proofErr w:type="spellEnd"/>
      <w:r w:rsidR="00CA62E5">
        <w:rPr>
          <w:rFonts w:ascii="Calisto MT" w:hAnsi="Calisto MT"/>
        </w:rPr>
        <w:t xml:space="preserve"> </w:t>
      </w:r>
      <w:proofErr w:type="spellStart"/>
      <w:r w:rsidR="00CA62E5">
        <w:rPr>
          <w:rFonts w:ascii="Calisto MT" w:hAnsi="Calisto MT"/>
        </w:rPr>
        <w:t>logiciels</w:t>
      </w:r>
      <w:proofErr w:type="spellEnd"/>
      <w:r>
        <w:rPr>
          <w:rFonts w:ascii="Calisto MT" w:hAnsi="Calisto MT"/>
        </w:rPr>
        <w:t>,</w:t>
      </w:r>
      <w:r w:rsidRPr="008A54DE">
        <w:rPr>
          <w:rFonts w:ascii="Calisto MT" w:hAnsi="Calisto MT"/>
        </w:rPr>
        <w:t xml:space="preserve"> les </w:t>
      </w:r>
      <w:proofErr w:type="spellStart"/>
      <w:r w:rsidRPr="008A54DE">
        <w:rPr>
          <w:rFonts w:ascii="Calisto MT" w:hAnsi="Calisto MT"/>
        </w:rPr>
        <w:t>nausées</w:t>
      </w:r>
      <w:proofErr w:type="spellEnd"/>
      <w:r w:rsidRPr="008A54DE">
        <w:rPr>
          <w:rFonts w:ascii="Calisto MT" w:hAnsi="Calisto MT"/>
        </w:rPr>
        <w:t xml:space="preserve"> de </w:t>
      </w:r>
      <w:proofErr w:type="spellStart"/>
      <w:r w:rsidRPr="008A54DE">
        <w:rPr>
          <w:rFonts w:ascii="Calisto MT" w:hAnsi="Calisto MT"/>
        </w:rPr>
        <w:t>grossesse</w:t>
      </w:r>
      <w:proofErr w:type="spellEnd"/>
      <w:r w:rsidRPr="008A54DE">
        <w:rPr>
          <w:rFonts w:ascii="Calisto MT" w:hAnsi="Calisto MT"/>
        </w:rPr>
        <w:t>.</w:t>
      </w:r>
    </w:p>
    <w:p w14:paraId="0EB16241" w14:textId="77777777" w:rsidR="00445CBD" w:rsidRPr="008A54DE" w:rsidRDefault="00445CBD" w:rsidP="00445CBD">
      <w:pPr>
        <w:rPr>
          <w:rFonts w:ascii="Calisto MT" w:hAnsi="Calisto MT"/>
        </w:rPr>
      </w:pPr>
    </w:p>
    <w:p w14:paraId="46130A7D" w14:textId="77777777" w:rsidR="00445CBD" w:rsidRPr="008A54DE" w:rsidRDefault="00445CBD" w:rsidP="00445CBD">
      <w:pPr>
        <w:rPr>
          <w:rFonts w:ascii="Calisto MT" w:hAnsi="Calisto MT"/>
        </w:rPr>
      </w:pPr>
      <w:r w:rsidRPr="008A54DE">
        <w:rPr>
          <w:rFonts w:ascii="Calisto MT" w:hAnsi="Calisto MT"/>
        </w:rPr>
        <w:t>Consulter aussi le 11</w:t>
      </w:r>
      <w:r w:rsidRPr="008A54DE">
        <w:rPr>
          <w:rFonts w:ascii="Calisto MT" w:hAnsi="Calisto MT"/>
          <w:vertAlign w:val="superscript"/>
        </w:rPr>
        <w:t>ème</w:t>
      </w:r>
      <w:r w:rsidRPr="008A54DE">
        <w:rPr>
          <w:rFonts w:ascii="Calisto MT" w:hAnsi="Calisto MT"/>
        </w:rPr>
        <w:t xml:space="preserve"> congrès du CLH où se trouve un beau cas de </w:t>
      </w:r>
      <w:r>
        <w:rPr>
          <w:rFonts w:ascii="Calisto MT" w:hAnsi="Calisto MT"/>
        </w:rPr>
        <w:t>Senecio</w:t>
      </w:r>
      <w:r w:rsidRPr="008A54DE">
        <w:rPr>
          <w:rFonts w:ascii="Calisto MT" w:hAnsi="Calisto MT"/>
        </w:rPr>
        <w:t xml:space="preserve"> rapporté par B. Long.</w:t>
      </w:r>
    </w:p>
    <w:p w14:paraId="22F9B369" w14:textId="77777777" w:rsidR="004C6722" w:rsidRPr="006E4452" w:rsidRDefault="004C6722" w:rsidP="004C6722">
      <w:pPr>
        <w:rPr>
          <w:rFonts w:ascii="Calisto MT" w:hAnsi="Calisto MT"/>
          <w:lang w:val="fr-FR"/>
        </w:rPr>
      </w:pPr>
    </w:p>
    <w:p w14:paraId="37EBF8BE" w14:textId="412043D2" w:rsidR="00445CBD" w:rsidRPr="008A54DE" w:rsidRDefault="00445CBD" w:rsidP="00445CBD">
      <w:pPr>
        <w:rPr>
          <w:rFonts w:ascii="Calisto MT" w:hAnsi="Calisto MT"/>
          <w:b/>
          <w:bCs/>
          <w:color w:val="CC0000"/>
        </w:rPr>
      </w:pPr>
      <w:bookmarkStart w:id="97" w:name="_Hlk122962911"/>
      <w:bookmarkStart w:id="98" w:name="_Hlk93847307"/>
      <w:r>
        <w:rPr>
          <w:lang w:val="fr-BE"/>
        </w:rPr>
        <w:t>[#RC2]</w:t>
      </w:r>
      <w:r>
        <w:rPr>
          <w:rFonts w:ascii="Calisto MT" w:eastAsia="Times New Roman" w:hAnsi="Calisto MT" w:cs="Arial"/>
          <w:color w:val="0099FF"/>
          <w:spacing w:val="4"/>
          <w:lang w:val="fr-BE" w:eastAsia="fr-FR"/>
        </w:rPr>
        <w:t xml:space="preserve"> </w:t>
      </w:r>
      <w:r w:rsidRPr="008A54DE">
        <w:rPr>
          <w:rFonts w:ascii="Calisto MT" w:hAnsi="Calisto MT"/>
          <w:b/>
          <w:bCs/>
          <w:color w:val="CC0000"/>
        </w:rPr>
        <w:t>S</w:t>
      </w:r>
      <w:r w:rsidR="001A2304" w:rsidRPr="008A54DE">
        <w:rPr>
          <w:rFonts w:ascii="Calisto MT" w:hAnsi="Calisto MT"/>
          <w:b/>
          <w:bCs/>
          <w:color w:val="CC0000"/>
        </w:rPr>
        <w:t>elenium</w:t>
      </w:r>
    </w:p>
    <w:p w14:paraId="75A27AFD" w14:textId="72B259B3" w:rsidR="00445CBD" w:rsidRDefault="00445CBD" w:rsidP="00445CBD">
      <w:pPr>
        <w:rPr>
          <w:lang w:val="fr-BE"/>
        </w:rPr>
      </w:pPr>
    </w:p>
    <w:p w14:paraId="60648528" w14:textId="64B7CAC7" w:rsidR="004C6722" w:rsidRPr="001D1CB5" w:rsidRDefault="00445CBD" w:rsidP="00445CBD">
      <w:pPr>
        <w:pBdr>
          <w:top w:val="single" w:sz="18" w:space="1" w:color="CC0000"/>
          <w:left w:val="single" w:sz="18" w:space="4" w:color="CC0000"/>
          <w:bottom w:val="single" w:sz="18" w:space="1" w:color="CC0000"/>
          <w:right w:val="single" w:sz="18" w:space="4" w:color="CC0000"/>
          <w:between w:val="single" w:sz="18" w:space="1" w:color="CC0000"/>
          <w:bar w:val="single" w:sz="18" w:color="CC0000"/>
        </w:pBdr>
        <w:rPr>
          <w:rFonts w:ascii="Calisto MT" w:hAnsi="Calisto MT"/>
          <w:b/>
          <w:bCs/>
          <w:color w:val="CC0000"/>
        </w:rPr>
      </w:pPr>
      <w:r>
        <w:rPr>
          <w:lang w:val="fr-BE"/>
        </w:rPr>
        <w:t>[#CH</w:t>
      </w:r>
      <w:proofErr w:type="gramStart"/>
      <w:r>
        <w:rPr>
          <w:lang w:val="fr-BE"/>
        </w:rPr>
        <w:t>3]</w:t>
      </w:r>
      <w:r w:rsidR="004C6722" w:rsidRPr="001D1CB5">
        <w:rPr>
          <w:rFonts w:ascii="Calisto MT" w:hAnsi="Calisto MT"/>
          <w:b/>
          <w:bCs/>
          <w:color w:val="CC0000"/>
        </w:rPr>
        <w:t>LE</w:t>
      </w:r>
      <w:proofErr w:type="gramEnd"/>
      <w:r w:rsidR="004C6722" w:rsidRPr="001D1CB5">
        <w:rPr>
          <w:rFonts w:ascii="Calisto MT" w:hAnsi="Calisto MT"/>
          <w:b/>
          <w:bCs/>
          <w:color w:val="CC0000"/>
        </w:rPr>
        <w:t xml:space="preserve"> SEL D’UN LONG WEEK-END</w:t>
      </w:r>
    </w:p>
    <w:p w14:paraId="424D89B2" w14:textId="340D4737" w:rsidR="00445CBD" w:rsidRDefault="00445CBD" w:rsidP="00445CBD">
      <w:pPr>
        <w:spacing w:after="0"/>
        <w:jc w:val="both"/>
        <w:rPr>
          <w:rFonts w:ascii="Calisto MT" w:eastAsia="Times New Roman" w:hAnsi="Calisto MT" w:cs="Times New Roman"/>
          <w:spacing w:val="-6"/>
          <w:lang w:val="fr-BE" w:eastAsia="fr-BE"/>
        </w:rPr>
      </w:pPr>
      <w:r>
        <w:rPr>
          <w:rFonts w:ascii="Calisto MT" w:eastAsia="Times New Roman" w:hAnsi="Calisto MT" w:cs="Times New Roman"/>
          <w:spacing w:val="-6"/>
          <w:lang w:val="fr-BE" w:eastAsia="fr-BE"/>
        </w:rPr>
        <w:t>[#S4] Enoncé</w:t>
      </w:r>
    </w:p>
    <w:p w14:paraId="6D54E990" w14:textId="77777777" w:rsidR="00445CBD" w:rsidRDefault="00445CBD" w:rsidP="004C6722">
      <w:pPr>
        <w:rPr>
          <w:rFonts w:ascii="Calisto MT" w:hAnsi="Calisto MT"/>
        </w:rPr>
      </w:pPr>
    </w:p>
    <w:p w14:paraId="0B552A59" w14:textId="261ACDC6" w:rsidR="004C6722" w:rsidRPr="006E4452" w:rsidRDefault="004C6722" w:rsidP="004C6722">
      <w:pPr>
        <w:rPr>
          <w:rFonts w:ascii="Calisto MT" w:hAnsi="Calisto MT"/>
        </w:rPr>
      </w:pPr>
      <w:proofErr w:type="spellStart"/>
      <w:r w:rsidRPr="006E4452">
        <w:rPr>
          <w:rFonts w:ascii="Calisto MT" w:hAnsi="Calisto MT"/>
        </w:rPr>
        <w:lastRenderedPageBreak/>
        <w:t>Voici</w:t>
      </w:r>
      <w:proofErr w:type="spellEnd"/>
      <w:r w:rsidRPr="006E4452">
        <w:rPr>
          <w:rFonts w:ascii="Calisto MT" w:hAnsi="Calisto MT"/>
        </w:rPr>
        <w:t xml:space="preserve"> deux </w:t>
      </w:r>
      <w:proofErr w:type="spellStart"/>
      <w:r w:rsidRPr="006E4452">
        <w:rPr>
          <w:rFonts w:ascii="Calisto MT" w:hAnsi="Calisto MT"/>
        </w:rPr>
        <w:t>courtes</w:t>
      </w:r>
      <w:proofErr w:type="spellEnd"/>
      <w:r w:rsidRPr="006E4452">
        <w:rPr>
          <w:rFonts w:ascii="Calisto MT" w:hAnsi="Calisto MT"/>
        </w:rPr>
        <w:t xml:space="preserve"> observations d’un même remède.</w:t>
      </w:r>
    </w:p>
    <w:p w14:paraId="5D465180" w14:textId="77777777" w:rsidR="004C6722" w:rsidRPr="006E4452" w:rsidRDefault="004C6722" w:rsidP="004C6722">
      <w:pPr>
        <w:rPr>
          <w:rFonts w:ascii="Calisto MT" w:hAnsi="Calisto MT"/>
          <w:b/>
          <w:bCs/>
          <w:color w:val="CC0000"/>
          <w:u w:val="single"/>
          <w:lang w:val="fr-CH"/>
        </w:rPr>
      </w:pPr>
      <w:r w:rsidRPr="006E4452">
        <w:rPr>
          <w:rFonts w:ascii="Calisto MT" w:hAnsi="Calisto MT"/>
          <w:b/>
          <w:bCs/>
          <w:color w:val="CC0000"/>
          <w:u w:val="single"/>
          <w:lang w:val="fr-CH"/>
        </w:rPr>
        <w:t>DAVID</w:t>
      </w:r>
    </w:p>
    <w:bookmarkEnd w:id="97"/>
    <w:p w14:paraId="6DB18C0A" w14:textId="77777777" w:rsidR="004C6722" w:rsidRPr="006E4452" w:rsidRDefault="004C6722" w:rsidP="004C6722">
      <w:pPr>
        <w:rPr>
          <w:rFonts w:ascii="Calisto MT" w:hAnsi="Calisto MT"/>
        </w:rPr>
      </w:pPr>
      <w:r w:rsidRPr="006E4452">
        <w:rPr>
          <w:rFonts w:ascii="Calisto MT" w:hAnsi="Calisto MT"/>
        </w:rPr>
        <w:t>Il a cinq mois lorsque je l’examine pour la première fois. C’est un bébé tout rond, rose, confiant, la joue gauche plus rouge que la droite, on devine une incisive.</w:t>
      </w:r>
    </w:p>
    <w:p w14:paraId="4F565517" w14:textId="77777777" w:rsidR="004C6722" w:rsidRPr="006E4452" w:rsidRDefault="004C6722" w:rsidP="004C6722">
      <w:pPr>
        <w:rPr>
          <w:rFonts w:ascii="Calisto MT" w:hAnsi="Calisto MT"/>
        </w:rPr>
      </w:pPr>
      <w:r w:rsidRPr="006E4452">
        <w:rPr>
          <w:rFonts w:ascii="Calisto MT" w:hAnsi="Calisto MT"/>
        </w:rPr>
        <w:t>Le motif de la consultation est double : « drainer les vaccins » et surtout améliorer le sommeil. Depuis bientôt un mois</w:t>
      </w:r>
      <w:r>
        <w:rPr>
          <w:rFonts w:ascii="Calisto MT" w:hAnsi="Calisto MT"/>
        </w:rPr>
        <w:t>,</w:t>
      </w:r>
      <w:r w:rsidRPr="006E4452">
        <w:rPr>
          <w:rFonts w:ascii="Calisto MT" w:hAnsi="Calisto MT"/>
        </w:rPr>
        <w:t xml:space="preserve"> l’enfant se réveille deux-trois fois/nuit et ne se rendort qu’au sein. Ces nuits perturbées semblent coïncider avec une nuit d’orage violent : il s’agissait de l’ouragan « Lothar » qui a fait beaucoup de dégâts dans les forêts européennes en 99.</w:t>
      </w:r>
    </w:p>
    <w:p w14:paraId="3E0B3E21" w14:textId="77777777" w:rsidR="004C6722" w:rsidRPr="006E4452" w:rsidRDefault="004C6722" w:rsidP="004C6722">
      <w:pPr>
        <w:rPr>
          <w:rFonts w:ascii="Calisto MT" w:hAnsi="Calisto MT"/>
        </w:rPr>
      </w:pPr>
      <w:r w:rsidRPr="006E4452">
        <w:rPr>
          <w:rFonts w:ascii="Calisto MT" w:hAnsi="Calisto MT"/>
        </w:rPr>
        <w:t xml:space="preserve">Un premier remède donné, </w:t>
      </w:r>
      <w:r w:rsidRPr="00B141C4">
        <w:rPr>
          <w:rFonts w:ascii="Calisto MT" w:hAnsi="Calisto MT"/>
          <w:color w:val="CC0000"/>
        </w:rPr>
        <w:t>Natrum muriaticum</w:t>
      </w:r>
      <w:r w:rsidRPr="006E4452">
        <w:rPr>
          <w:rFonts w:ascii="Calisto MT" w:hAnsi="Calisto MT"/>
        </w:rPr>
        <w:t>, n’améliore pas la situation.</w:t>
      </w:r>
    </w:p>
    <w:p w14:paraId="505B4B9C" w14:textId="77777777" w:rsidR="004C6722" w:rsidRDefault="004C6722" w:rsidP="004C6722">
      <w:pPr>
        <w:rPr>
          <w:rFonts w:ascii="Calisto MT" w:hAnsi="Calisto MT"/>
        </w:rPr>
      </w:pPr>
    </w:p>
    <w:p w14:paraId="59706E6C" w14:textId="77777777" w:rsidR="004C6722" w:rsidRDefault="004C6722" w:rsidP="004C6722">
      <w:pPr>
        <w:spacing w:after="0"/>
        <w:rPr>
          <w:rFonts w:ascii="Calisto MT" w:hAnsi="Calisto MT"/>
        </w:rPr>
      </w:pPr>
    </w:p>
    <w:p w14:paraId="4948FB67" w14:textId="77777777" w:rsidR="004C6722" w:rsidRPr="006E4452" w:rsidRDefault="004C6722" w:rsidP="004C6722">
      <w:pPr>
        <w:rPr>
          <w:rFonts w:ascii="Calisto MT" w:hAnsi="Calisto MT"/>
        </w:rPr>
      </w:pPr>
      <w:r w:rsidRPr="006E4452">
        <w:rPr>
          <w:rFonts w:ascii="Calisto MT" w:hAnsi="Calisto MT"/>
        </w:rPr>
        <w:t>Un complément d’information met en évidence que l’enfant tète sa mère avec avidité avant de se rendormir ; de plus la maman a été frappé par son besoin de sel durant la grossesse. Précisons également que l’enfant est calme et dort bien le jour.</w:t>
      </w:r>
    </w:p>
    <w:p w14:paraId="0FE173EA" w14:textId="77777777" w:rsidR="004C6722" w:rsidRDefault="004C6722" w:rsidP="004C6722">
      <w:pPr>
        <w:rPr>
          <w:rFonts w:ascii="Calisto MT" w:hAnsi="Calisto MT"/>
        </w:rPr>
      </w:pPr>
      <w:r w:rsidRPr="006E4452">
        <w:rPr>
          <w:rFonts w:ascii="Calisto MT" w:hAnsi="Calisto MT"/>
        </w:rPr>
        <w:t>Avant de vous livrer la réponse voyons un autre cas du même remède</w:t>
      </w:r>
    </w:p>
    <w:p w14:paraId="57289526" w14:textId="77777777" w:rsidR="004C6722" w:rsidRPr="006E4452" w:rsidRDefault="004C6722" w:rsidP="004C6722">
      <w:pPr>
        <w:spacing w:after="0"/>
        <w:rPr>
          <w:rFonts w:ascii="Calisto MT" w:hAnsi="Calisto MT"/>
        </w:rPr>
      </w:pPr>
    </w:p>
    <w:p w14:paraId="4AEEB509" w14:textId="77777777" w:rsidR="004C6722" w:rsidRPr="00B141C4" w:rsidRDefault="004C6722" w:rsidP="004C6722">
      <w:pPr>
        <w:rPr>
          <w:rFonts w:ascii="Calisto MT" w:hAnsi="Calisto MT"/>
          <w:b/>
          <w:bCs/>
          <w:color w:val="CC0000"/>
          <w:u w:val="single"/>
        </w:rPr>
      </w:pPr>
      <w:bookmarkStart w:id="99" w:name="_Hlk122963092"/>
      <w:r w:rsidRPr="00B141C4">
        <w:rPr>
          <w:rFonts w:ascii="Calisto MT" w:hAnsi="Calisto MT"/>
          <w:b/>
          <w:bCs/>
          <w:color w:val="CC0000"/>
          <w:u w:val="single"/>
        </w:rPr>
        <w:t>NOEMIE</w:t>
      </w:r>
    </w:p>
    <w:bookmarkEnd w:id="99"/>
    <w:p w14:paraId="42A3F921" w14:textId="77777777" w:rsidR="004C6722" w:rsidRPr="006E4452" w:rsidRDefault="004C6722" w:rsidP="004C6722">
      <w:pPr>
        <w:rPr>
          <w:rFonts w:ascii="Calisto MT" w:hAnsi="Calisto MT"/>
        </w:rPr>
      </w:pPr>
      <w:r w:rsidRPr="006E4452">
        <w:rPr>
          <w:rFonts w:ascii="Calisto MT" w:hAnsi="Calisto MT"/>
        </w:rPr>
        <w:t>Elle a onze mois et demi et elle épuise ses parents par la difficulté de s’endormir la nuit et ses réveils fréquents.</w:t>
      </w:r>
    </w:p>
    <w:p w14:paraId="27993F2E" w14:textId="77777777" w:rsidR="004C6722" w:rsidRPr="006E4452" w:rsidRDefault="004C6722" w:rsidP="004C6722">
      <w:pPr>
        <w:rPr>
          <w:rFonts w:ascii="Calisto MT" w:hAnsi="Calisto MT"/>
        </w:rPr>
      </w:pPr>
      <w:r w:rsidRPr="006E4452">
        <w:rPr>
          <w:rFonts w:ascii="Calisto MT" w:hAnsi="Calisto MT"/>
        </w:rPr>
        <w:t>C’est une longue fille mince, basanée qui a peur des hommes. Elle bouge peu et reste volontiers assise ; si on la couche sur le ventre, elle se fâche car elle ne sait pas encore se retourner. Sa maman la décrit comme un petit clown, elle fait souvent des grimaces et attire ainsi l’attention.</w:t>
      </w:r>
    </w:p>
    <w:p w14:paraId="3D199988" w14:textId="77777777" w:rsidR="004C6722" w:rsidRPr="006E4452" w:rsidRDefault="004C6722" w:rsidP="004C6722">
      <w:pPr>
        <w:rPr>
          <w:rFonts w:ascii="Calisto MT" w:hAnsi="Calisto MT"/>
        </w:rPr>
      </w:pPr>
      <w:r w:rsidRPr="006E4452">
        <w:rPr>
          <w:rFonts w:ascii="Calisto MT" w:hAnsi="Calisto MT"/>
        </w:rPr>
        <w:t>Le soir c’est « galère » pour l’endormir : il faut d’une main la caresser et tenir sa main de l’autre ; elle va s’assoupir pour une heure ou deux et tout recommencer… Elle transpire en buvant ainsi qu’en dormant en particulier du côté couché.</w:t>
      </w:r>
    </w:p>
    <w:p w14:paraId="1A23DDBC" w14:textId="77777777" w:rsidR="004C6722" w:rsidRDefault="004C6722" w:rsidP="004C6722">
      <w:pPr>
        <w:spacing w:after="0"/>
        <w:rPr>
          <w:rFonts w:ascii="Calisto MT" w:hAnsi="Calisto MT"/>
        </w:rPr>
      </w:pPr>
    </w:p>
    <w:p w14:paraId="6CFE3B47" w14:textId="77777777" w:rsidR="004C6722" w:rsidRPr="006E4452" w:rsidRDefault="004C6722" w:rsidP="004C6722">
      <w:pPr>
        <w:rPr>
          <w:rFonts w:ascii="Calisto MT" w:hAnsi="Calisto MT"/>
        </w:rPr>
      </w:pPr>
      <w:r w:rsidRPr="006E4452">
        <w:rPr>
          <w:rFonts w:ascii="Calisto MT" w:hAnsi="Calisto MT"/>
        </w:rPr>
        <w:t xml:space="preserve">Les deux bébés recevront le même </w:t>
      </w:r>
      <w:r w:rsidRPr="00B141C4">
        <w:rPr>
          <w:rFonts w:ascii="Calisto MT" w:hAnsi="Calisto MT"/>
          <w:b/>
          <w:bCs/>
          <w:color w:val="CC0000"/>
        </w:rPr>
        <w:t>remède</w:t>
      </w:r>
      <w:r w:rsidRPr="00B141C4">
        <w:rPr>
          <w:rFonts w:ascii="Calisto MT" w:hAnsi="Calisto MT"/>
          <w:color w:val="CC0000"/>
        </w:rPr>
        <w:t xml:space="preserve"> </w:t>
      </w:r>
      <w:r w:rsidRPr="006E4452">
        <w:rPr>
          <w:rFonts w:ascii="Calisto MT" w:hAnsi="Calisto MT"/>
        </w:rPr>
        <w:t xml:space="preserve">en </w:t>
      </w:r>
      <w:r w:rsidRPr="00B141C4">
        <w:rPr>
          <w:rFonts w:ascii="Calisto MT" w:hAnsi="Calisto MT"/>
          <w:b/>
          <w:bCs/>
          <w:color w:val="CC0000"/>
        </w:rPr>
        <w:t xml:space="preserve">XMK </w:t>
      </w:r>
      <w:r w:rsidRPr="006E4452">
        <w:rPr>
          <w:rFonts w:ascii="Calisto MT" w:hAnsi="Calisto MT"/>
        </w:rPr>
        <w:t xml:space="preserve">et tout rentrera dans l’ordre pour le bonheur des pauvres parents épuisés. </w:t>
      </w:r>
    </w:p>
    <w:p w14:paraId="36C1DA69" w14:textId="77777777" w:rsidR="00445CBD" w:rsidRDefault="00445CBD" w:rsidP="00445CBD">
      <w:pPr>
        <w:rPr>
          <w:lang w:val="fr-BE"/>
        </w:rPr>
      </w:pPr>
      <w:r>
        <w:rPr>
          <w:lang w:val="fr-BE"/>
        </w:rPr>
        <w:t>[#S4] Solution</w:t>
      </w:r>
    </w:p>
    <w:p w14:paraId="7E576ECF" w14:textId="77777777" w:rsidR="00445CBD" w:rsidRPr="00523425" w:rsidRDefault="00445CBD" w:rsidP="00445CBD">
      <w:pPr>
        <w:rPr>
          <w:rFonts w:ascii="Calisto MT" w:hAnsi="Calisto MT"/>
          <w:b/>
          <w:bCs/>
          <w:color w:val="CC0000"/>
          <w:u w:val="single"/>
        </w:rPr>
      </w:pPr>
      <w:proofErr w:type="spellStart"/>
      <w:r w:rsidRPr="00523425">
        <w:rPr>
          <w:rFonts w:ascii="Calisto MT" w:hAnsi="Calisto MT"/>
        </w:rPr>
        <w:t>Voici</w:t>
      </w:r>
      <w:proofErr w:type="spellEnd"/>
      <w:r w:rsidRPr="00523425">
        <w:rPr>
          <w:rFonts w:ascii="Calisto MT" w:hAnsi="Calisto MT"/>
        </w:rPr>
        <w:t xml:space="preserve"> la </w:t>
      </w:r>
      <w:proofErr w:type="spellStart"/>
      <w:r w:rsidRPr="00523425">
        <w:rPr>
          <w:rFonts w:ascii="Calisto MT" w:hAnsi="Calisto MT"/>
        </w:rPr>
        <w:t>répertorisation</w:t>
      </w:r>
      <w:proofErr w:type="spellEnd"/>
      <w:r w:rsidRPr="00523425">
        <w:rPr>
          <w:rFonts w:ascii="Calisto MT" w:hAnsi="Calisto MT"/>
        </w:rPr>
        <w:t xml:space="preserve"> de </w:t>
      </w:r>
      <w:r w:rsidRPr="00523425">
        <w:rPr>
          <w:rFonts w:ascii="Calisto MT" w:hAnsi="Calisto MT"/>
          <w:b/>
          <w:bCs/>
          <w:color w:val="CC0000"/>
          <w:u w:val="single"/>
        </w:rPr>
        <w:t>DAVID</w:t>
      </w:r>
    </w:p>
    <w:p w14:paraId="7B42FD1F" w14:textId="77777777" w:rsidR="00445CBD" w:rsidRPr="008A54DE" w:rsidRDefault="00445CBD" w:rsidP="00445CBD">
      <w:pPr>
        <w:rPr>
          <w:rFonts w:ascii="Calisto MT" w:hAnsi="Calisto MT"/>
        </w:rPr>
      </w:pPr>
      <w:r w:rsidRPr="008A54DE">
        <w:rPr>
          <w:noProof/>
          <w:sz w:val="28"/>
          <w:szCs w:val="28"/>
          <w:lang w:eastAsia="fr-CH"/>
        </w:rPr>
        <w:lastRenderedPageBreak/>
        <w:drawing>
          <wp:anchor distT="0" distB="0" distL="114300" distR="114300" simplePos="0" relativeHeight="251725824" behindDoc="1" locked="0" layoutInCell="1" allowOverlap="1" wp14:anchorId="2238D1A2" wp14:editId="78CEE933">
            <wp:simplePos x="0" y="0"/>
            <wp:positionH relativeFrom="column">
              <wp:posOffset>-1270</wp:posOffset>
            </wp:positionH>
            <wp:positionV relativeFrom="paragraph">
              <wp:posOffset>-635</wp:posOffset>
            </wp:positionV>
            <wp:extent cx="4983480" cy="2623578"/>
            <wp:effectExtent l="0" t="0" r="7620" b="5715"/>
            <wp:wrapTight wrapText="bothSides">
              <wp:wrapPolygon edited="0">
                <wp:start x="0" y="0"/>
                <wp:lineTo x="0" y="21490"/>
                <wp:lineTo x="21550" y="21490"/>
                <wp:lineTo x="21550" y="0"/>
                <wp:lineTo x="0" y="0"/>
              </wp:wrapPolygon>
            </wp:wrapTight>
            <wp:docPr id="4" name="Image 4" descr="Une image contenant texte, capture d’écran, affichage, 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Une image contenant texte, capture d’écran, affichage, ordinateur&#10;&#10;Description générée automatiquement"/>
                    <pic:cNvPicPr/>
                  </pic:nvPicPr>
                  <pic:blipFill rotWithShape="1">
                    <a:blip r:embed="rId89" cstate="print">
                      <a:extLst>
                        <a:ext uri="{28A0092B-C50C-407E-A947-70E740481C1C}">
                          <a14:useLocalDpi xmlns:a14="http://schemas.microsoft.com/office/drawing/2010/main" val="0"/>
                        </a:ext>
                      </a:extLst>
                    </a:blip>
                    <a:srcRect t="7055" b="22752"/>
                    <a:stretch/>
                  </pic:blipFill>
                  <pic:spPr bwMode="auto">
                    <a:xfrm>
                      <a:off x="0" y="0"/>
                      <a:ext cx="4983480" cy="262357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F58D44" w14:textId="77777777" w:rsidR="00445CBD" w:rsidRPr="008A54DE" w:rsidRDefault="00445CBD" w:rsidP="00445CBD">
      <w:pPr>
        <w:rPr>
          <w:sz w:val="28"/>
          <w:szCs w:val="28"/>
        </w:rPr>
      </w:pPr>
    </w:p>
    <w:p w14:paraId="0E393F0D" w14:textId="77777777" w:rsidR="00445CBD" w:rsidRPr="008A54DE" w:rsidRDefault="00445CBD" w:rsidP="00445CBD">
      <w:pPr>
        <w:rPr>
          <w:sz w:val="28"/>
          <w:szCs w:val="28"/>
        </w:rPr>
      </w:pPr>
    </w:p>
    <w:p w14:paraId="453484ED" w14:textId="77777777" w:rsidR="00445CBD" w:rsidRPr="008A54DE" w:rsidRDefault="00445CBD" w:rsidP="00445CBD">
      <w:pPr>
        <w:rPr>
          <w:sz w:val="28"/>
          <w:szCs w:val="28"/>
        </w:rPr>
      </w:pPr>
    </w:p>
    <w:p w14:paraId="0ADC6293" w14:textId="77777777" w:rsidR="00445CBD" w:rsidRPr="008A54DE" w:rsidRDefault="00445CBD" w:rsidP="00445CBD">
      <w:pPr>
        <w:rPr>
          <w:sz w:val="28"/>
          <w:szCs w:val="28"/>
        </w:rPr>
      </w:pPr>
    </w:p>
    <w:p w14:paraId="43BE5926" w14:textId="77777777" w:rsidR="00445CBD" w:rsidRPr="008A54DE" w:rsidRDefault="00445CBD" w:rsidP="00445CBD">
      <w:pPr>
        <w:rPr>
          <w:sz w:val="28"/>
          <w:szCs w:val="28"/>
        </w:rPr>
      </w:pPr>
    </w:p>
    <w:p w14:paraId="786EE609" w14:textId="77777777" w:rsidR="00445CBD" w:rsidRPr="008A54DE" w:rsidRDefault="00445CBD" w:rsidP="00445CBD">
      <w:pPr>
        <w:rPr>
          <w:sz w:val="28"/>
          <w:szCs w:val="28"/>
        </w:rPr>
      </w:pPr>
    </w:p>
    <w:p w14:paraId="517BE24D" w14:textId="77777777" w:rsidR="00445CBD" w:rsidRPr="008A54DE" w:rsidRDefault="00445CBD" w:rsidP="00445CBD">
      <w:pPr>
        <w:rPr>
          <w:sz w:val="28"/>
          <w:szCs w:val="28"/>
        </w:rPr>
      </w:pPr>
    </w:p>
    <w:p w14:paraId="18A587B4" w14:textId="77777777" w:rsidR="00445CBD" w:rsidRPr="00523425" w:rsidRDefault="00445CBD" w:rsidP="00445CBD">
      <w:pPr>
        <w:rPr>
          <w:rFonts w:ascii="Calisto MT" w:hAnsi="Calisto MT"/>
          <w:b/>
          <w:bCs/>
          <w:color w:val="CC0000"/>
          <w:u w:val="single"/>
        </w:rPr>
      </w:pPr>
      <w:r w:rsidRPr="00523425">
        <w:rPr>
          <w:rFonts w:ascii="Calisto MT" w:hAnsi="Calisto MT"/>
        </w:rPr>
        <w:t xml:space="preserve">Et voici celle de </w:t>
      </w:r>
      <w:r w:rsidRPr="00523425">
        <w:rPr>
          <w:rFonts w:ascii="Calisto MT" w:hAnsi="Calisto MT"/>
          <w:b/>
          <w:bCs/>
          <w:color w:val="CC0000"/>
          <w:u w:val="single"/>
        </w:rPr>
        <w:t>NOEMIE</w:t>
      </w:r>
    </w:p>
    <w:p w14:paraId="2153D52A" w14:textId="77777777" w:rsidR="00445CBD" w:rsidRPr="008A54DE" w:rsidRDefault="00445CBD" w:rsidP="00445CBD">
      <w:pPr>
        <w:rPr>
          <w:sz w:val="28"/>
          <w:szCs w:val="28"/>
        </w:rPr>
      </w:pPr>
      <w:r w:rsidRPr="008A54DE">
        <w:rPr>
          <w:noProof/>
          <w:sz w:val="28"/>
          <w:szCs w:val="28"/>
          <w:lang w:eastAsia="fr-CH"/>
        </w:rPr>
        <w:drawing>
          <wp:anchor distT="0" distB="0" distL="114300" distR="114300" simplePos="0" relativeHeight="251724800" behindDoc="1" locked="0" layoutInCell="1" allowOverlap="1" wp14:anchorId="34D53B75" wp14:editId="7356C55A">
            <wp:simplePos x="0" y="0"/>
            <wp:positionH relativeFrom="column">
              <wp:posOffset>36830</wp:posOffset>
            </wp:positionH>
            <wp:positionV relativeFrom="paragraph">
              <wp:posOffset>158115</wp:posOffset>
            </wp:positionV>
            <wp:extent cx="4991100" cy="1947585"/>
            <wp:effectExtent l="0" t="0" r="0" b="0"/>
            <wp:wrapTight wrapText="bothSides">
              <wp:wrapPolygon edited="0">
                <wp:start x="0" y="0"/>
                <wp:lineTo x="0" y="21339"/>
                <wp:lineTo x="21518" y="21339"/>
                <wp:lineTo x="21518" y="0"/>
                <wp:lineTo x="0" y="0"/>
              </wp:wrapPolygon>
            </wp:wrapTight>
            <wp:docPr id="113" name="Image 113"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 113" descr="Une image contenant texte&#10;&#10;Description générée automatiquement"/>
                    <pic:cNvPicPr/>
                  </pic:nvPicPr>
                  <pic:blipFill rotWithShape="1">
                    <a:blip r:embed="rId90" cstate="print">
                      <a:extLst>
                        <a:ext uri="{28A0092B-C50C-407E-A947-70E740481C1C}">
                          <a14:useLocalDpi xmlns:a14="http://schemas.microsoft.com/office/drawing/2010/main" val="0"/>
                        </a:ext>
                      </a:extLst>
                    </a:blip>
                    <a:srcRect t="11817" b="36155"/>
                    <a:stretch/>
                  </pic:blipFill>
                  <pic:spPr bwMode="auto">
                    <a:xfrm>
                      <a:off x="0" y="0"/>
                      <a:ext cx="4991100" cy="19475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257EC1" w14:textId="77777777" w:rsidR="00445CBD" w:rsidRPr="008A54DE" w:rsidRDefault="00445CBD" w:rsidP="00445CBD">
      <w:pPr>
        <w:rPr>
          <w:rFonts w:ascii="Calisto MT" w:hAnsi="Calisto MT"/>
        </w:rPr>
      </w:pPr>
    </w:p>
    <w:p w14:paraId="417C8B6E" w14:textId="77777777" w:rsidR="00445CBD" w:rsidRPr="008A54DE" w:rsidRDefault="00445CBD" w:rsidP="00445CBD">
      <w:pPr>
        <w:rPr>
          <w:rFonts w:ascii="Calisto MT" w:hAnsi="Calisto MT"/>
        </w:rPr>
      </w:pPr>
    </w:p>
    <w:p w14:paraId="61FDC237" w14:textId="77777777" w:rsidR="00445CBD" w:rsidRPr="008A54DE" w:rsidRDefault="00445CBD" w:rsidP="00445CBD">
      <w:pPr>
        <w:rPr>
          <w:rFonts w:ascii="Calisto MT" w:hAnsi="Calisto MT"/>
        </w:rPr>
      </w:pPr>
    </w:p>
    <w:p w14:paraId="5F10AE37" w14:textId="77777777" w:rsidR="00445CBD" w:rsidRPr="008A54DE" w:rsidRDefault="00445CBD" w:rsidP="00445CBD">
      <w:pPr>
        <w:rPr>
          <w:rFonts w:ascii="Calisto MT" w:hAnsi="Calisto MT"/>
        </w:rPr>
      </w:pPr>
    </w:p>
    <w:p w14:paraId="1DF865F3" w14:textId="77777777" w:rsidR="00445CBD" w:rsidRPr="008A54DE" w:rsidRDefault="00445CBD" w:rsidP="00445CBD">
      <w:pPr>
        <w:rPr>
          <w:rFonts w:ascii="Calisto MT" w:hAnsi="Calisto MT"/>
        </w:rPr>
      </w:pPr>
    </w:p>
    <w:p w14:paraId="5D6BD951" w14:textId="77777777" w:rsidR="00445CBD" w:rsidRPr="008A54DE" w:rsidRDefault="00445CBD" w:rsidP="00445CBD">
      <w:pPr>
        <w:rPr>
          <w:rFonts w:ascii="Calisto MT" w:hAnsi="Calisto MT"/>
        </w:rPr>
      </w:pPr>
    </w:p>
    <w:p w14:paraId="0D7CE18E" w14:textId="77777777" w:rsidR="00445CBD" w:rsidRPr="008A54DE" w:rsidRDefault="00445CBD" w:rsidP="00445CBD">
      <w:pPr>
        <w:rPr>
          <w:rFonts w:ascii="Calisto MT" w:hAnsi="Calisto MT"/>
          <w:b/>
          <w:bCs/>
          <w:color w:val="CC0000"/>
        </w:rPr>
      </w:pPr>
    </w:p>
    <w:p w14:paraId="0AE5B1FF" w14:textId="77777777" w:rsidR="00445CBD" w:rsidRPr="008A54DE" w:rsidRDefault="00445CBD" w:rsidP="00445CBD">
      <w:pPr>
        <w:rPr>
          <w:rFonts w:ascii="Calisto MT" w:hAnsi="Calisto MT"/>
          <w:b/>
          <w:bCs/>
          <w:color w:val="CC0000"/>
        </w:rPr>
      </w:pPr>
      <w:r w:rsidRPr="008A54DE">
        <w:rPr>
          <w:rFonts w:ascii="Calisto MT" w:hAnsi="Calisto MT"/>
          <w:b/>
          <w:bCs/>
          <w:color w:val="CC0000"/>
        </w:rPr>
        <w:t>SELENIUM</w:t>
      </w:r>
    </w:p>
    <w:p w14:paraId="28EA39F6" w14:textId="77777777" w:rsidR="00445CBD" w:rsidRPr="008A54DE" w:rsidRDefault="00445CBD" w:rsidP="00445CBD">
      <w:pPr>
        <w:rPr>
          <w:rFonts w:ascii="Calisto MT" w:hAnsi="Calisto MT"/>
        </w:rPr>
      </w:pPr>
      <w:r w:rsidRPr="008A54DE">
        <w:rPr>
          <w:rFonts w:ascii="Calisto MT" w:hAnsi="Calisto MT"/>
        </w:rPr>
        <w:t>Numéro atomique 34, son nom vient du grec « Selene » qui est la déesse de la lune. C’est un oligoélément dont nos besoins quotidiens sont infimes, de l’ordre de 20 à 50 microgrammes. Cependant c’est un antioxydant puissant qui protège la membrane cellulaire de l’oxydation engendrée par les radicaux libres. Il préviendrait la maladie d’Alzheimer, augmenterait la résistance aux virus, serait protecteur de la thyroïde et retarderait l’évolution de la dégénérescence maculaire. Le prendre en excès peut engendrer de la fatigue, la perte des cheveux et même favoriser le cancer de la prostate s’il est associé à la vitamine E.</w:t>
      </w:r>
    </w:p>
    <w:p w14:paraId="3CBE604B" w14:textId="77777777" w:rsidR="00445CBD" w:rsidRPr="008A54DE" w:rsidRDefault="00445CBD" w:rsidP="00445CBD">
      <w:pPr>
        <w:rPr>
          <w:rFonts w:ascii="Calisto MT" w:hAnsi="Calisto MT"/>
        </w:rPr>
      </w:pPr>
      <w:r w:rsidRPr="008A54DE">
        <w:rPr>
          <w:rFonts w:ascii="Calisto MT" w:hAnsi="Calisto MT"/>
        </w:rPr>
        <w:t>Il est utilisé pour les photocopieuses, les cellules solaires, les caméras, les semi-conducteurs. Additionné en petites quantités, il rend le verre incolore et en grandes quantités il devient rubis. Sa conductivité électrique dépend de la quantité de lumière qu’il reçoit.</w:t>
      </w:r>
    </w:p>
    <w:p w14:paraId="6E80F37C" w14:textId="77777777" w:rsidR="00445CBD" w:rsidRDefault="00445CBD" w:rsidP="00445CBD">
      <w:pPr>
        <w:rPr>
          <w:rFonts w:ascii="Calisto MT" w:hAnsi="Calisto MT"/>
        </w:rPr>
      </w:pPr>
    </w:p>
    <w:p w14:paraId="6409DEDF" w14:textId="77777777" w:rsidR="00445CBD" w:rsidRPr="008A54DE" w:rsidRDefault="00445CBD" w:rsidP="00445CBD">
      <w:pPr>
        <w:rPr>
          <w:rFonts w:ascii="Calisto MT" w:hAnsi="Calisto MT"/>
        </w:rPr>
      </w:pPr>
      <w:r w:rsidRPr="008A54DE">
        <w:rPr>
          <w:rFonts w:ascii="Calisto MT" w:hAnsi="Calisto MT"/>
        </w:rPr>
        <w:t>Afin de mieux le situer voici le tableau de Mendeleïev</w:t>
      </w:r>
      <w:r>
        <w:rPr>
          <w:rFonts w:ascii="Calisto MT" w:hAnsi="Calisto MT"/>
        </w:rPr>
        <w:t>.</w:t>
      </w:r>
    </w:p>
    <w:p w14:paraId="69B7F08B" w14:textId="77777777" w:rsidR="00445CBD" w:rsidRPr="008A54DE" w:rsidRDefault="00445CBD" w:rsidP="00445CBD">
      <w:pPr>
        <w:framePr w:wrap="notBeside" w:hAnchor="text"/>
        <w:rPr>
          <w:rFonts w:ascii="Calisto MT" w:hAnsi="Calisto MT"/>
        </w:rPr>
      </w:pPr>
      <w:r w:rsidRPr="008A54DE">
        <w:rPr>
          <w:rFonts w:ascii="Calisto MT" w:hAnsi="Calisto MT"/>
          <w:noProof/>
          <w:lang w:eastAsia="fr-CH"/>
        </w:rPr>
        <w:lastRenderedPageBreak/>
        <w:drawing>
          <wp:inline distT="0" distB="0" distL="0" distR="0" wp14:anchorId="62DE0355" wp14:editId="7A32B49C">
            <wp:extent cx="5760720" cy="3240405"/>
            <wp:effectExtent l="0" t="0" r="0" b="0"/>
            <wp:docPr id="7" name="Image 7" descr="Une image contenant texte, tableau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Une image contenant texte, tableau blanc&#10;&#10;Description générée automatiquement"/>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5093F50A" w14:textId="77777777" w:rsidR="00445CBD" w:rsidRPr="008A54DE" w:rsidRDefault="00445CBD" w:rsidP="00445CBD">
      <w:pPr>
        <w:rPr>
          <w:rFonts w:ascii="Calisto MT" w:hAnsi="Calisto MT"/>
        </w:rPr>
      </w:pPr>
    </w:p>
    <w:p w14:paraId="572C53BA" w14:textId="77777777" w:rsidR="00445CBD" w:rsidRPr="008A54DE" w:rsidRDefault="00445CBD" w:rsidP="00445CBD">
      <w:pPr>
        <w:rPr>
          <w:rFonts w:ascii="Calisto MT" w:hAnsi="Calisto MT"/>
        </w:rPr>
      </w:pPr>
      <w:r w:rsidRPr="008A54DE">
        <w:rPr>
          <w:rFonts w:ascii="Calisto MT" w:hAnsi="Calisto MT"/>
        </w:rPr>
        <w:t>Pour mémoire</w:t>
      </w:r>
      <w:r>
        <w:rPr>
          <w:rFonts w:ascii="Calisto MT" w:hAnsi="Calisto MT"/>
        </w:rPr>
        <w:t>,</w:t>
      </w:r>
      <w:r w:rsidRPr="008A54DE">
        <w:rPr>
          <w:rFonts w:ascii="Calisto MT" w:hAnsi="Calisto MT"/>
        </w:rPr>
        <w:t xml:space="preserve"> selon la vision du Dr Scholten, le tableau comporte 7 séries ou rangées (Hydrogène, Carbone, Silice, Fer, Argent, Or et Uranium) et 18 colonnes dans le sens </w:t>
      </w:r>
      <w:proofErr w:type="gramStart"/>
      <w:r w:rsidRPr="008A54DE">
        <w:rPr>
          <w:rFonts w:ascii="Calisto MT" w:hAnsi="Calisto MT"/>
        </w:rPr>
        <w:t>vertical :</w:t>
      </w:r>
      <w:proofErr w:type="gramEnd"/>
      <w:r w:rsidRPr="008A54DE">
        <w:rPr>
          <w:rFonts w:ascii="Calisto MT" w:hAnsi="Calisto MT"/>
        </w:rPr>
        <w:t xml:space="preserve"> Selenium se situe dans la rangée quatre du Fer  et en seizième colonne. Précisons que chaque série a un challenge à remplir, celui de la série Fer concerne la réussite professionnelle du travail, du devoir, des tâches, de la </w:t>
      </w:r>
      <w:proofErr w:type="gramStart"/>
      <w:r w:rsidRPr="008A54DE">
        <w:rPr>
          <w:rFonts w:ascii="Calisto MT" w:hAnsi="Calisto MT"/>
        </w:rPr>
        <w:t>protection ;</w:t>
      </w:r>
      <w:proofErr w:type="gramEnd"/>
      <w:r w:rsidRPr="008A54DE">
        <w:rPr>
          <w:rFonts w:ascii="Calisto MT" w:hAnsi="Calisto MT"/>
        </w:rPr>
        <w:t xml:space="preserve"> la colonne 10, c’est le sommet du succès (Carbone, Silice, Nickel. Palladium et Platina). Inutile de préciser qu’en colonne 16, on n’a plus que le souvenir de la réussite… les performances sont passées, la paresse, les négligences et les retards sont apparus…</w:t>
      </w:r>
    </w:p>
    <w:p w14:paraId="5A94F144" w14:textId="77777777" w:rsidR="00445CBD" w:rsidRPr="008A54DE" w:rsidRDefault="00445CBD" w:rsidP="00445CBD">
      <w:pPr>
        <w:rPr>
          <w:rFonts w:ascii="Calisto MT" w:hAnsi="Calisto MT"/>
        </w:rPr>
      </w:pPr>
      <w:r w:rsidRPr="008A54DE">
        <w:rPr>
          <w:rFonts w:ascii="Calisto MT" w:hAnsi="Calisto MT"/>
        </w:rPr>
        <w:t>Pourtant reste une bonne conductivité électrique (donc productivité) dans la mesure où Selenium dispose suffisamment de lumière ; le malheur pour lui, c’est qu’il supporte mal la chaleur, le soleil, la température comme nous l’enseigne les matières médicales.</w:t>
      </w:r>
    </w:p>
    <w:p w14:paraId="1EF8B0B8" w14:textId="77777777" w:rsidR="00445CBD" w:rsidRDefault="00445CBD" w:rsidP="00445CBD">
      <w:pPr>
        <w:spacing w:after="0"/>
        <w:rPr>
          <w:rFonts w:ascii="Calisto MT" w:hAnsi="Calisto MT"/>
          <w:color w:val="CC0000"/>
        </w:rPr>
      </w:pPr>
    </w:p>
    <w:p w14:paraId="45A055B7" w14:textId="77777777" w:rsidR="00445CBD" w:rsidRPr="008A54DE" w:rsidRDefault="00445CBD" w:rsidP="00445CBD">
      <w:pPr>
        <w:rPr>
          <w:rFonts w:ascii="Calisto MT" w:hAnsi="Calisto MT"/>
          <w:color w:val="CC0000"/>
        </w:rPr>
      </w:pPr>
      <w:r w:rsidRPr="008A54DE">
        <w:rPr>
          <w:rFonts w:ascii="Calisto MT" w:hAnsi="Calisto MT"/>
          <w:color w:val="CC0000"/>
        </w:rPr>
        <w:t>MATIERE MEDICALE</w:t>
      </w:r>
    </w:p>
    <w:p w14:paraId="33052346" w14:textId="77777777" w:rsidR="00445CBD" w:rsidRPr="008A54DE" w:rsidRDefault="00445CBD" w:rsidP="00445CBD">
      <w:pPr>
        <w:rPr>
          <w:rFonts w:ascii="Calisto MT" w:hAnsi="Calisto MT"/>
        </w:rPr>
      </w:pPr>
      <w:r w:rsidRPr="008A54DE">
        <w:rPr>
          <w:rFonts w:ascii="Calisto MT" w:hAnsi="Calisto MT"/>
        </w:rPr>
        <w:t>Causalités : suite de colère, de débauches et excès sexuels, suite d’effort mental ; ces misères le conduisent malheureusement à l’alcoolisme.</w:t>
      </w:r>
    </w:p>
    <w:p w14:paraId="67270D71" w14:textId="77777777" w:rsidR="00445CBD" w:rsidRPr="008A54DE" w:rsidRDefault="00445CBD" w:rsidP="00445CBD">
      <w:pPr>
        <w:rPr>
          <w:rFonts w:ascii="Calisto MT" w:hAnsi="Calisto MT"/>
        </w:rPr>
      </w:pPr>
      <w:r w:rsidRPr="008A54DE">
        <w:rPr>
          <w:rFonts w:ascii="Calisto MT" w:hAnsi="Calisto MT"/>
        </w:rPr>
        <w:t>La plupart des symptômes du mental sont liés à une sexualité perturbée ainsi qu’à une faiblesse mentale avec concentration difficile, confusion, paresse et mélancolie. Sursaute, peur des maladies, sens religieux exacerbé, loquace ; peur des gens, fuit la compagnie, incapable de gérer ses affaires.</w:t>
      </w:r>
    </w:p>
    <w:p w14:paraId="603BA029" w14:textId="77777777" w:rsidR="00445CBD" w:rsidRPr="008A54DE" w:rsidRDefault="00445CBD" w:rsidP="00445CBD">
      <w:pPr>
        <w:rPr>
          <w:rFonts w:ascii="Calisto MT" w:hAnsi="Calisto MT"/>
        </w:rPr>
      </w:pPr>
      <w:r w:rsidRPr="008A54DE">
        <w:rPr>
          <w:rFonts w:ascii="Calisto MT" w:hAnsi="Calisto MT"/>
        </w:rPr>
        <w:t>Il a le cheveu douloureux (alcool !) et des maux de tête améliorés par le brandy ! Myopie et secousses des paupières. Baisse d’audition comme par une membrane et améliorée en mettant le doigt dans l’oreille.</w:t>
      </w:r>
    </w:p>
    <w:p w14:paraId="6A7C2540" w14:textId="77777777" w:rsidR="00445CBD" w:rsidRPr="008A54DE" w:rsidRDefault="00445CBD" w:rsidP="00445CBD">
      <w:pPr>
        <w:rPr>
          <w:rFonts w:ascii="Calisto MT" w:hAnsi="Calisto MT"/>
        </w:rPr>
      </w:pPr>
      <w:r w:rsidRPr="008A54DE">
        <w:rPr>
          <w:rFonts w:ascii="Calisto MT" w:hAnsi="Calisto MT"/>
        </w:rPr>
        <w:t>Coryza avec obstruction chronique, rhume parfois suivi de diarrhée.</w:t>
      </w:r>
    </w:p>
    <w:p w14:paraId="37ADF8B8" w14:textId="77777777" w:rsidR="00445CBD" w:rsidRPr="008A54DE" w:rsidRDefault="00445CBD" w:rsidP="00445CBD">
      <w:pPr>
        <w:rPr>
          <w:rFonts w:ascii="Calisto MT" w:hAnsi="Calisto MT"/>
        </w:rPr>
      </w:pPr>
      <w:r w:rsidRPr="008A54DE">
        <w:rPr>
          <w:rFonts w:ascii="Calisto MT" w:hAnsi="Calisto MT"/>
        </w:rPr>
        <w:lastRenderedPageBreak/>
        <w:t>Face amaigrie comme les mains, acné ; perte des sourcils, moustaches et favoris.</w:t>
      </w:r>
    </w:p>
    <w:p w14:paraId="282B76F9" w14:textId="77777777" w:rsidR="00445CBD" w:rsidRPr="008A54DE" w:rsidRDefault="00445CBD" w:rsidP="00445CBD">
      <w:pPr>
        <w:rPr>
          <w:rFonts w:ascii="Calisto MT" w:hAnsi="Calisto MT"/>
        </w:rPr>
      </w:pPr>
      <w:r w:rsidRPr="008A54DE">
        <w:rPr>
          <w:rFonts w:ascii="Calisto MT" w:hAnsi="Calisto MT"/>
        </w:rPr>
        <w:t>Appétit vorace avec minceur, foie agrandi, selles difficiles chez les enfants comme chez les « vieux ».</w:t>
      </w:r>
    </w:p>
    <w:p w14:paraId="267FF6EA" w14:textId="77777777" w:rsidR="00445CBD" w:rsidRPr="008A54DE" w:rsidRDefault="00445CBD" w:rsidP="00445CBD">
      <w:pPr>
        <w:rPr>
          <w:rFonts w:ascii="Calisto MT" w:hAnsi="Calisto MT"/>
        </w:rPr>
      </w:pPr>
      <w:r w:rsidRPr="008A54DE">
        <w:rPr>
          <w:rFonts w:ascii="Calisto MT" w:hAnsi="Calisto MT"/>
        </w:rPr>
        <w:t>Beaucoup de symptômes de la sphère uro-génitale avec miction involontaire, gouttes à gouttes, retardée, tout cela lié à une hypertrophie de la prostate.</w:t>
      </w:r>
    </w:p>
    <w:p w14:paraId="16303B4A" w14:textId="77777777" w:rsidR="00445CBD" w:rsidRPr="008A54DE" w:rsidRDefault="00445CBD" w:rsidP="00445CBD">
      <w:pPr>
        <w:rPr>
          <w:rFonts w:ascii="Calisto MT" w:hAnsi="Calisto MT"/>
        </w:rPr>
      </w:pPr>
      <w:r w:rsidRPr="008A54DE">
        <w:rPr>
          <w:rFonts w:ascii="Calisto MT" w:hAnsi="Calisto MT"/>
        </w:rPr>
        <w:t>Toutes sortes de difficultés et troubles de l’érection ; là aussi la pilosité s’en va.</w:t>
      </w:r>
    </w:p>
    <w:p w14:paraId="535F35E9" w14:textId="77777777" w:rsidR="00445CBD" w:rsidRPr="008A54DE" w:rsidRDefault="00445CBD" w:rsidP="00445CBD">
      <w:pPr>
        <w:rPr>
          <w:rFonts w:ascii="Calisto MT" w:hAnsi="Calisto MT"/>
        </w:rPr>
      </w:pPr>
      <w:r w:rsidRPr="008A54DE">
        <w:rPr>
          <w:rFonts w:ascii="Calisto MT" w:hAnsi="Calisto MT"/>
        </w:rPr>
        <w:t>Laryngite, asthme et toux suite de gonorrhée supprimée.</w:t>
      </w:r>
    </w:p>
    <w:p w14:paraId="06A4160C" w14:textId="77777777" w:rsidR="00445CBD" w:rsidRPr="008A54DE" w:rsidRDefault="00445CBD" w:rsidP="00445CBD">
      <w:pPr>
        <w:rPr>
          <w:rFonts w:ascii="Calisto MT" w:hAnsi="Calisto MT"/>
        </w:rPr>
      </w:pPr>
      <w:r w:rsidRPr="008A54DE">
        <w:rPr>
          <w:rFonts w:ascii="Calisto MT" w:hAnsi="Calisto MT"/>
        </w:rPr>
        <w:t>Le sommeil est perturbé par les rêves, l’endormissement difficile et des réveils fréquents, ce qui était le cas de mes deux petits patients. Ce sont des rêves anxieux, de feu, de meurtres, de querelles. Les transpirations sont fréquentes, même durant le coït et elles t</w:t>
      </w:r>
      <w:r>
        <w:rPr>
          <w:rFonts w:ascii="Calisto MT" w:hAnsi="Calisto MT"/>
        </w:rPr>
        <w:t>a</w:t>
      </w:r>
      <w:r w:rsidRPr="008A54DE">
        <w:rPr>
          <w:rFonts w:ascii="Calisto MT" w:hAnsi="Calisto MT"/>
        </w:rPr>
        <w:t>chent le linge en jaune.</w:t>
      </w:r>
    </w:p>
    <w:p w14:paraId="5FEE7B23" w14:textId="77777777" w:rsidR="00445CBD" w:rsidRPr="008A54DE" w:rsidRDefault="00445CBD" w:rsidP="00445CBD">
      <w:pPr>
        <w:rPr>
          <w:rFonts w:ascii="Calisto MT" w:hAnsi="Calisto MT"/>
        </w:rPr>
      </w:pPr>
      <w:r w:rsidRPr="008A54DE">
        <w:rPr>
          <w:rFonts w:ascii="Calisto MT" w:hAnsi="Calisto MT"/>
        </w:rPr>
        <w:t>C’est un remède de convalescence, de convulsions, de maigreur. L’effort physique et mental l’aggravent. Il désire les boissons alcooli</w:t>
      </w:r>
      <w:r>
        <w:rPr>
          <w:rFonts w:ascii="Calisto MT" w:hAnsi="Calisto MT"/>
        </w:rPr>
        <w:t>sé</w:t>
      </w:r>
      <w:r w:rsidRPr="008A54DE">
        <w:rPr>
          <w:rFonts w:ascii="Calisto MT" w:hAnsi="Calisto MT"/>
        </w:rPr>
        <w:t>es, le sel, le thé ; le sucre et la viande l’aggravent. C’est un remède de vieillissement prématuré ; le repos l’améliore mais le sommeil l’aggrave, tout comme la chaleur, le soleil, le vent, l’exercice physique.</w:t>
      </w:r>
    </w:p>
    <w:p w14:paraId="5AF6D112" w14:textId="77777777" w:rsidR="00445CBD" w:rsidRPr="008A54DE" w:rsidRDefault="00445CBD" w:rsidP="00445CBD">
      <w:pPr>
        <w:rPr>
          <w:rFonts w:ascii="Calisto MT" w:hAnsi="Calisto MT"/>
          <w:color w:val="CC0000"/>
        </w:rPr>
      </w:pPr>
    </w:p>
    <w:p w14:paraId="49BF73D5" w14:textId="77777777" w:rsidR="00445CBD" w:rsidRPr="008A54DE" w:rsidRDefault="00445CBD" w:rsidP="00445CBD">
      <w:pPr>
        <w:rPr>
          <w:rFonts w:ascii="Calisto MT" w:hAnsi="Calisto MT"/>
          <w:color w:val="CC0000"/>
        </w:rPr>
      </w:pPr>
      <w:r w:rsidRPr="008A54DE">
        <w:rPr>
          <w:rFonts w:ascii="Calisto MT" w:hAnsi="Calisto MT"/>
          <w:color w:val="CC0000"/>
        </w:rPr>
        <w:t>RESUME SELON KENT</w:t>
      </w:r>
    </w:p>
    <w:p w14:paraId="50CB997B" w14:textId="77777777" w:rsidR="00445CBD" w:rsidRPr="008A54DE" w:rsidRDefault="00445CBD" w:rsidP="00445CBD">
      <w:pPr>
        <w:rPr>
          <w:rFonts w:ascii="Calisto MT" w:hAnsi="Calisto MT"/>
        </w:rPr>
      </w:pPr>
      <w:r w:rsidRPr="008A54DE">
        <w:rPr>
          <w:rFonts w:ascii="Calisto MT" w:hAnsi="Calisto MT"/>
        </w:rPr>
        <w:t>Importante faiblesse physique et mentale suite de fièvres prolongées, d’excès sexuels, d’onanisme et d’exposition à la chaleur du soleil de l’été. Irrésistible désir de boissons alcooli</w:t>
      </w:r>
      <w:r>
        <w:rPr>
          <w:rFonts w:ascii="Calisto MT" w:hAnsi="Calisto MT"/>
        </w:rPr>
        <w:t>sé</w:t>
      </w:r>
      <w:r w:rsidRPr="008A54DE">
        <w:rPr>
          <w:rFonts w:ascii="Calisto MT" w:hAnsi="Calisto MT"/>
        </w:rPr>
        <w:t>es, minceur et fatigue du dos.</w:t>
      </w:r>
    </w:p>
    <w:p w14:paraId="2DCBDB20" w14:textId="77777777" w:rsidR="00445CBD" w:rsidRPr="008A54DE" w:rsidRDefault="00445CBD" w:rsidP="00445CBD">
      <w:pPr>
        <w:rPr>
          <w:rFonts w:ascii="Calisto MT" w:hAnsi="Calisto MT"/>
        </w:rPr>
      </w:pPr>
      <w:r w:rsidRPr="008A54DE">
        <w:rPr>
          <w:rFonts w:ascii="Calisto MT" w:hAnsi="Calisto MT"/>
        </w:rPr>
        <w:t>Extrême tristesse, indifférent, l’esprit lourd. Se trompe, prononce mal les mots et bégaye. Ne comprend plus ce qu’il entend ou lit ; il est devenu incapable de travailler. Son esprit se complait dans des pensées lascives. Symptômes mentaux aggravés par le coït. Maux de tête des alcooliques. Remède très utile dans la tuberculose laryngée.</w:t>
      </w:r>
    </w:p>
    <w:p w14:paraId="00A2337F" w14:textId="77777777" w:rsidR="00445CBD" w:rsidRPr="008A54DE" w:rsidRDefault="00445CBD" w:rsidP="00445CBD">
      <w:pPr>
        <w:rPr>
          <w:rFonts w:ascii="Calisto MT" w:hAnsi="Calisto MT"/>
        </w:rPr>
      </w:pPr>
      <w:r>
        <w:rPr>
          <w:rFonts w:ascii="Calisto MT" w:hAnsi="Calisto MT"/>
        </w:rPr>
        <w:t>Selenium</w:t>
      </w:r>
      <w:r w:rsidRPr="008A54DE">
        <w:rPr>
          <w:rFonts w:ascii="Calisto MT" w:hAnsi="Calisto MT"/>
        </w:rPr>
        <w:t xml:space="preserve"> est incompatible avec China. Il ressemble à Sulphur pour son action générale et à Phos-ac. pour son action sur </w:t>
      </w:r>
      <w:proofErr w:type="gramStart"/>
      <w:r w:rsidRPr="008A54DE">
        <w:rPr>
          <w:rFonts w:ascii="Calisto MT" w:hAnsi="Calisto MT"/>
        </w:rPr>
        <w:t>le  système</w:t>
      </w:r>
      <w:proofErr w:type="gramEnd"/>
      <w:r w:rsidRPr="008A54DE">
        <w:rPr>
          <w:rFonts w:ascii="Calisto MT" w:hAnsi="Calisto MT"/>
        </w:rPr>
        <w:t xml:space="preserve"> nerveux. Les symptômes thoraciques et d’expectorations ressemblent à Arg-met. </w:t>
      </w:r>
      <w:r>
        <w:rPr>
          <w:rFonts w:ascii="Calisto MT" w:hAnsi="Calisto MT"/>
        </w:rPr>
        <w:t>e</w:t>
      </w:r>
      <w:r w:rsidRPr="008A54DE">
        <w:rPr>
          <w:rFonts w:ascii="Calisto MT" w:hAnsi="Calisto MT"/>
        </w:rPr>
        <w:t>t</w:t>
      </w:r>
      <w:r>
        <w:rPr>
          <w:rFonts w:ascii="Calisto MT" w:hAnsi="Calisto MT"/>
        </w:rPr>
        <w:t xml:space="preserve"> à</w:t>
      </w:r>
      <w:r w:rsidRPr="008A54DE">
        <w:rPr>
          <w:rFonts w:ascii="Calisto MT" w:hAnsi="Calisto MT"/>
        </w:rPr>
        <w:t xml:space="preserve"> </w:t>
      </w:r>
      <w:proofErr w:type="spellStart"/>
      <w:r w:rsidRPr="008A54DE">
        <w:rPr>
          <w:rFonts w:ascii="Calisto MT" w:hAnsi="Calisto MT"/>
        </w:rPr>
        <w:t>Stannum</w:t>
      </w:r>
      <w:proofErr w:type="spellEnd"/>
      <w:r w:rsidRPr="008A54DE">
        <w:rPr>
          <w:rFonts w:ascii="Calisto MT" w:hAnsi="Calisto MT"/>
        </w:rPr>
        <w:t>. Sa constipation est voisine de celle d’Alumina.</w:t>
      </w:r>
    </w:p>
    <w:p w14:paraId="699E2C95" w14:textId="77777777" w:rsidR="00445CBD" w:rsidRPr="008A54DE" w:rsidRDefault="00445CBD" w:rsidP="00445CBD">
      <w:pPr>
        <w:rPr>
          <w:rFonts w:ascii="Calisto MT" w:hAnsi="Calisto MT"/>
          <w:color w:val="CC0000"/>
        </w:rPr>
      </w:pPr>
    </w:p>
    <w:p w14:paraId="742138BA" w14:textId="77777777" w:rsidR="00445CBD" w:rsidRPr="008A54DE" w:rsidRDefault="00445CBD" w:rsidP="00445CBD">
      <w:pPr>
        <w:rPr>
          <w:rFonts w:ascii="Calisto MT" w:hAnsi="Calisto MT"/>
          <w:color w:val="CC0000"/>
        </w:rPr>
      </w:pPr>
      <w:r w:rsidRPr="008A54DE">
        <w:rPr>
          <w:rFonts w:ascii="Calisto MT" w:hAnsi="Calisto MT"/>
          <w:color w:val="CC0000"/>
        </w:rPr>
        <w:t>COURT SURVOL DE CAS PUBLIES</w:t>
      </w:r>
    </w:p>
    <w:p w14:paraId="398A32C1" w14:textId="77777777" w:rsidR="00445CBD" w:rsidRPr="008A54DE" w:rsidRDefault="00445CBD" w:rsidP="00445CBD">
      <w:pPr>
        <w:rPr>
          <w:rFonts w:ascii="Calisto MT" w:hAnsi="Calisto MT"/>
          <w:i/>
          <w:iCs/>
          <w:color w:val="CC0000"/>
          <w:u w:val="single"/>
        </w:rPr>
      </w:pPr>
      <w:r w:rsidRPr="008A54DE">
        <w:rPr>
          <w:rFonts w:ascii="Calisto MT" w:hAnsi="Calisto MT"/>
          <w:i/>
          <w:iCs/>
          <w:color w:val="CC0000"/>
          <w:u w:val="single"/>
        </w:rPr>
        <w:t xml:space="preserve">Dr Eric </w:t>
      </w:r>
      <w:proofErr w:type="spellStart"/>
      <w:r w:rsidRPr="008A54DE">
        <w:rPr>
          <w:rFonts w:ascii="Calisto MT" w:hAnsi="Calisto MT"/>
          <w:i/>
          <w:iCs/>
          <w:color w:val="CC0000"/>
          <w:u w:val="single"/>
        </w:rPr>
        <w:t>Delens</w:t>
      </w:r>
      <w:proofErr w:type="spellEnd"/>
      <w:r w:rsidRPr="008A54DE">
        <w:rPr>
          <w:rFonts w:ascii="Calisto MT" w:hAnsi="Calisto MT"/>
          <w:i/>
          <w:iCs/>
          <w:color w:val="CC0000"/>
          <w:u w:val="single"/>
        </w:rPr>
        <w:t xml:space="preserve">, </w:t>
      </w:r>
      <w:proofErr w:type="spellStart"/>
      <w:r w:rsidRPr="008A54DE">
        <w:rPr>
          <w:rFonts w:ascii="Calisto MT" w:hAnsi="Calisto MT"/>
          <w:i/>
          <w:iCs/>
          <w:color w:val="CC0000"/>
          <w:u w:val="single"/>
        </w:rPr>
        <w:t>Congrès</w:t>
      </w:r>
      <w:proofErr w:type="spellEnd"/>
      <w:r w:rsidRPr="008A54DE">
        <w:rPr>
          <w:rFonts w:ascii="Calisto MT" w:hAnsi="Calisto MT"/>
          <w:i/>
          <w:iCs/>
          <w:color w:val="CC0000"/>
          <w:u w:val="single"/>
        </w:rPr>
        <w:t xml:space="preserve"> </w:t>
      </w:r>
      <w:proofErr w:type="spellStart"/>
      <w:r w:rsidRPr="008A54DE">
        <w:rPr>
          <w:rFonts w:ascii="Calisto MT" w:hAnsi="Calisto MT"/>
          <w:i/>
          <w:iCs/>
          <w:color w:val="CC0000"/>
          <w:u w:val="single"/>
        </w:rPr>
        <w:t>Dauphiné</w:t>
      </w:r>
      <w:proofErr w:type="spellEnd"/>
      <w:r w:rsidRPr="008A54DE">
        <w:rPr>
          <w:rFonts w:ascii="Calisto MT" w:hAnsi="Calisto MT"/>
          <w:i/>
          <w:iCs/>
          <w:color w:val="CC0000"/>
          <w:u w:val="single"/>
        </w:rPr>
        <w:t xml:space="preserve">-Savoie </w:t>
      </w:r>
      <w:proofErr w:type="spellStart"/>
      <w:r w:rsidRPr="008A54DE">
        <w:rPr>
          <w:rFonts w:ascii="Calisto MT" w:hAnsi="Calisto MT"/>
          <w:i/>
          <w:iCs/>
          <w:color w:val="CC0000"/>
          <w:u w:val="single"/>
        </w:rPr>
        <w:t>Décembre</w:t>
      </w:r>
      <w:proofErr w:type="spellEnd"/>
      <w:r w:rsidRPr="008A54DE">
        <w:rPr>
          <w:rFonts w:ascii="Calisto MT" w:hAnsi="Calisto MT"/>
          <w:i/>
          <w:iCs/>
          <w:color w:val="CC0000"/>
          <w:u w:val="single"/>
        </w:rPr>
        <w:t xml:space="preserve"> 2011</w:t>
      </w:r>
    </w:p>
    <w:p w14:paraId="05C9E145" w14:textId="77777777" w:rsidR="00445CBD" w:rsidRPr="008A54DE" w:rsidRDefault="00445CBD" w:rsidP="00445CBD">
      <w:pPr>
        <w:rPr>
          <w:rFonts w:ascii="Calisto MT" w:hAnsi="Calisto MT"/>
        </w:rPr>
      </w:pPr>
      <w:r w:rsidRPr="008A54DE">
        <w:rPr>
          <w:rFonts w:ascii="Calisto MT" w:hAnsi="Calisto MT"/>
        </w:rPr>
        <w:t xml:space="preserve">Un homme de 60 ans présentant des difficultés </w:t>
      </w:r>
      <w:r>
        <w:rPr>
          <w:rFonts w:ascii="Calisto MT" w:hAnsi="Calisto MT"/>
        </w:rPr>
        <w:t>à</w:t>
      </w:r>
      <w:r w:rsidRPr="008A54DE">
        <w:rPr>
          <w:rFonts w:ascii="Calisto MT" w:hAnsi="Calisto MT"/>
        </w:rPr>
        <w:t xml:space="preserve"> maintenir une sexualité épanouie malgré des problèmes de prostate. Ce qui ressort de son patient, c’est un souci d’équilibre avec tendance à éviter les excès, à rechercher l’homéostasie.</w:t>
      </w:r>
    </w:p>
    <w:p w14:paraId="2CD3CEA9" w14:textId="77777777" w:rsidR="00445CBD" w:rsidRPr="008A54DE" w:rsidRDefault="00445CBD" w:rsidP="00445CBD">
      <w:pPr>
        <w:rPr>
          <w:rFonts w:ascii="Calisto MT" w:hAnsi="Calisto MT"/>
          <w:i/>
          <w:iCs/>
          <w:color w:val="CC0000"/>
        </w:rPr>
      </w:pPr>
      <w:r w:rsidRPr="008A54DE">
        <w:rPr>
          <w:rFonts w:ascii="Calisto MT" w:hAnsi="Calisto MT"/>
          <w:i/>
          <w:iCs/>
          <w:color w:val="CC0000"/>
        </w:rPr>
        <w:t xml:space="preserve">Dr Kat </w:t>
      </w:r>
      <w:proofErr w:type="spellStart"/>
      <w:proofErr w:type="gramStart"/>
      <w:r w:rsidRPr="008A54DE">
        <w:rPr>
          <w:rFonts w:ascii="Calisto MT" w:hAnsi="Calisto MT"/>
          <w:i/>
          <w:iCs/>
          <w:color w:val="CC0000"/>
        </w:rPr>
        <w:t>Esquerre,Congrès</w:t>
      </w:r>
      <w:proofErr w:type="spellEnd"/>
      <w:proofErr w:type="gramEnd"/>
      <w:r w:rsidRPr="008A54DE">
        <w:rPr>
          <w:rFonts w:ascii="Calisto MT" w:hAnsi="Calisto MT"/>
          <w:i/>
          <w:iCs/>
          <w:color w:val="CC0000"/>
        </w:rPr>
        <w:t xml:space="preserve"> CLH 2012</w:t>
      </w:r>
    </w:p>
    <w:p w14:paraId="54AC04E2" w14:textId="77777777" w:rsidR="00445CBD" w:rsidRPr="008A54DE" w:rsidRDefault="00445CBD" w:rsidP="00445CBD">
      <w:pPr>
        <w:rPr>
          <w:rFonts w:ascii="Calisto MT" w:hAnsi="Calisto MT"/>
        </w:rPr>
      </w:pPr>
      <w:r w:rsidRPr="008A54DE">
        <w:rPr>
          <w:rFonts w:ascii="Calisto MT" w:hAnsi="Calisto MT"/>
        </w:rPr>
        <w:lastRenderedPageBreak/>
        <w:t xml:space="preserve">Homme de 43 ans, soucis respiratoires avec toux et </w:t>
      </w:r>
      <w:proofErr w:type="gramStart"/>
      <w:r w:rsidRPr="008A54DE">
        <w:rPr>
          <w:rFonts w:ascii="Calisto MT" w:hAnsi="Calisto MT"/>
        </w:rPr>
        <w:t>expectorations</w:t>
      </w:r>
      <w:r>
        <w:rPr>
          <w:rFonts w:ascii="Calisto MT" w:hAnsi="Calisto MT"/>
        </w:rPr>
        <w:t> </w:t>
      </w:r>
      <w:r w:rsidRPr="008A54DE">
        <w:rPr>
          <w:rFonts w:ascii="Calisto MT" w:hAnsi="Calisto MT"/>
        </w:rPr>
        <w:t>;</w:t>
      </w:r>
      <w:proofErr w:type="gramEnd"/>
      <w:r w:rsidRPr="008A54DE">
        <w:rPr>
          <w:rFonts w:ascii="Calisto MT" w:hAnsi="Calisto MT"/>
        </w:rPr>
        <w:t xml:space="preserve"> fumeur de 20 cig./jour depuis l’âge de 20 ans. Homme posé, zen, introverti, également soucieux de l’homéostasie, mais anxieux des maladies. Présente des difficultés sexuelles, ça ne marche pas…</w:t>
      </w:r>
    </w:p>
    <w:p w14:paraId="6644239F" w14:textId="77777777" w:rsidR="00445CBD" w:rsidRPr="008A54DE" w:rsidRDefault="00445CBD" w:rsidP="00445CBD">
      <w:pPr>
        <w:rPr>
          <w:rFonts w:ascii="Calisto MT" w:hAnsi="Calisto MT"/>
          <w:i/>
          <w:iCs/>
          <w:color w:val="CC0000"/>
        </w:rPr>
      </w:pPr>
      <w:r w:rsidRPr="008A54DE">
        <w:rPr>
          <w:rFonts w:ascii="Calisto MT" w:hAnsi="Calisto MT"/>
          <w:i/>
          <w:iCs/>
          <w:color w:val="CC0000"/>
        </w:rPr>
        <w:t>Dr Martine Robert, Congrès CLH 2015</w:t>
      </w:r>
    </w:p>
    <w:p w14:paraId="5F177C94" w14:textId="77777777" w:rsidR="00445CBD" w:rsidRPr="008A54DE" w:rsidRDefault="00445CBD" w:rsidP="00445CBD">
      <w:pPr>
        <w:rPr>
          <w:rFonts w:ascii="Calisto MT" w:hAnsi="Calisto MT"/>
        </w:rPr>
      </w:pPr>
      <w:r w:rsidRPr="008A54DE">
        <w:rPr>
          <w:rFonts w:ascii="Calisto MT" w:hAnsi="Calisto MT"/>
        </w:rPr>
        <w:t>Homme de 48 ans avec douleurs articulaires suite du vaccin grippe</w:t>
      </w:r>
      <w:r>
        <w:rPr>
          <w:rFonts w:ascii="Calisto MT" w:hAnsi="Calisto MT"/>
        </w:rPr>
        <w:t> </w:t>
      </w:r>
      <w:r w:rsidRPr="008A54DE">
        <w:rPr>
          <w:rFonts w:ascii="Calisto MT" w:hAnsi="Calisto MT"/>
        </w:rPr>
        <w:t>! Sous antidépresseurs pour stress professionnel et difficultés sentimentales. Également grande difficulté sexuelle.</w:t>
      </w:r>
    </w:p>
    <w:p w14:paraId="2313103C" w14:textId="77777777" w:rsidR="00445CBD" w:rsidRPr="008A54DE" w:rsidRDefault="00445CBD" w:rsidP="00445CBD">
      <w:pPr>
        <w:rPr>
          <w:rFonts w:ascii="Calisto MT" w:hAnsi="Calisto MT"/>
          <w:i/>
          <w:iCs/>
          <w:color w:val="CC0000"/>
        </w:rPr>
      </w:pPr>
      <w:r w:rsidRPr="008A54DE">
        <w:rPr>
          <w:rFonts w:ascii="Calisto MT" w:hAnsi="Calisto MT"/>
          <w:i/>
          <w:iCs/>
          <w:color w:val="CC0000"/>
        </w:rPr>
        <w:t>Dr E.</w:t>
      </w:r>
      <w:r>
        <w:rPr>
          <w:rFonts w:ascii="Calisto MT" w:hAnsi="Calisto MT"/>
          <w:i/>
          <w:iCs/>
          <w:color w:val="CC0000"/>
        </w:rPr>
        <w:t xml:space="preserve"> </w:t>
      </w:r>
      <w:r w:rsidRPr="008A54DE">
        <w:rPr>
          <w:rFonts w:ascii="Calisto MT" w:hAnsi="Calisto MT"/>
          <w:i/>
          <w:iCs/>
          <w:color w:val="CC0000"/>
        </w:rPr>
        <w:t>Blesch</w:t>
      </w:r>
    </w:p>
    <w:p w14:paraId="2D6298CD" w14:textId="77777777" w:rsidR="00445CBD" w:rsidRPr="008A54DE" w:rsidRDefault="00445CBD" w:rsidP="00445CBD">
      <w:pPr>
        <w:rPr>
          <w:rFonts w:ascii="Calisto MT" w:hAnsi="Calisto MT"/>
        </w:rPr>
      </w:pPr>
      <w:r w:rsidRPr="008A54DE">
        <w:rPr>
          <w:rFonts w:ascii="Calisto MT" w:hAnsi="Calisto MT"/>
        </w:rPr>
        <w:t>Homme de 60 ans, 100 kg, hypertendu et prédiabète souffre énormément de son dos. Son plaisir, c’est manger.</w:t>
      </w:r>
    </w:p>
    <w:p w14:paraId="3A8CC37E" w14:textId="77777777" w:rsidR="00445CBD" w:rsidRPr="008A54DE" w:rsidRDefault="00445CBD" w:rsidP="00445CBD">
      <w:pPr>
        <w:rPr>
          <w:rFonts w:ascii="Calisto MT" w:hAnsi="Calisto MT"/>
        </w:rPr>
      </w:pPr>
      <w:r>
        <w:rPr>
          <w:rFonts w:ascii="Calisto MT" w:hAnsi="Calisto MT"/>
        </w:rPr>
        <w:t>Selenium</w:t>
      </w:r>
      <w:r w:rsidRPr="008A54DE">
        <w:rPr>
          <w:rFonts w:ascii="Calisto MT" w:hAnsi="Calisto MT"/>
        </w:rPr>
        <w:t xml:space="preserve"> pour douleur du dos améliorée couché sur le ventre (qu’il a très gros !), appétit dévorant et transpiration avec les douleurs.</w:t>
      </w:r>
    </w:p>
    <w:p w14:paraId="45349C81" w14:textId="77777777" w:rsidR="00445CBD" w:rsidRPr="008A54DE" w:rsidRDefault="00445CBD" w:rsidP="00445CBD">
      <w:pPr>
        <w:rPr>
          <w:rFonts w:ascii="Calisto MT" w:hAnsi="Calisto MT"/>
          <w:i/>
          <w:iCs/>
          <w:color w:val="CC0000"/>
        </w:rPr>
      </w:pPr>
      <w:r w:rsidRPr="008A54DE">
        <w:rPr>
          <w:rFonts w:ascii="Calisto MT" w:hAnsi="Calisto MT"/>
          <w:i/>
          <w:iCs/>
          <w:color w:val="CC0000"/>
        </w:rPr>
        <w:t>Dr F. Schmitt, St Marcellin octobre 98</w:t>
      </w:r>
    </w:p>
    <w:p w14:paraId="0E64D1A4" w14:textId="77777777" w:rsidR="00445CBD" w:rsidRPr="008A54DE" w:rsidRDefault="00445CBD" w:rsidP="00445CBD">
      <w:pPr>
        <w:rPr>
          <w:rFonts w:ascii="Calisto MT" w:hAnsi="Calisto MT"/>
        </w:rPr>
      </w:pPr>
      <w:r w:rsidRPr="008A54DE">
        <w:rPr>
          <w:rFonts w:ascii="Calisto MT" w:hAnsi="Calisto MT"/>
        </w:rPr>
        <w:t>Suite de colère violente contre sa femme, il développe une érythrodermie généralisée ; aime les alcools forts. Bon effet</w:t>
      </w:r>
      <w:r>
        <w:rPr>
          <w:rFonts w:ascii="Calisto MT" w:hAnsi="Calisto MT"/>
        </w:rPr>
        <w:t xml:space="preserve"> de Selenium</w:t>
      </w:r>
      <w:r w:rsidRPr="008A54DE">
        <w:rPr>
          <w:rFonts w:ascii="Calisto MT" w:hAnsi="Calisto MT"/>
        </w:rPr>
        <w:t>.</w:t>
      </w:r>
    </w:p>
    <w:p w14:paraId="4CCB2CB6" w14:textId="77777777" w:rsidR="00445CBD" w:rsidRPr="008A54DE" w:rsidRDefault="00445CBD" w:rsidP="00445CBD">
      <w:pPr>
        <w:rPr>
          <w:rFonts w:ascii="Calisto MT" w:hAnsi="Calisto MT"/>
          <w:i/>
          <w:iCs/>
          <w:color w:val="CC0000"/>
        </w:rPr>
      </w:pPr>
      <w:r w:rsidRPr="008A54DE">
        <w:rPr>
          <w:rFonts w:ascii="Calisto MT" w:hAnsi="Calisto MT"/>
          <w:i/>
          <w:iCs/>
          <w:color w:val="CC0000"/>
        </w:rPr>
        <w:t xml:space="preserve">Dr H. </w:t>
      </w:r>
      <w:proofErr w:type="spellStart"/>
      <w:r w:rsidRPr="008A54DE">
        <w:rPr>
          <w:rFonts w:ascii="Calisto MT" w:hAnsi="Calisto MT"/>
          <w:i/>
          <w:iCs/>
          <w:color w:val="CC0000"/>
        </w:rPr>
        <w:t>Llanta</w:t>
      </w:r>
      <w:proofErr w:type="spellEnd"/>
    </w:p>
    <w:p w14:paraId="297F1B6F" w14:textId="77777777" w:rsidR="00445CBD" w:rsidRDefault="00445CBD" w:rsidP="00445CBD">
      <w:pPr>
        <w:rPr>
          <w:rFonts w:ascii="Calisto MT" w:hAnsi="Calisto MT"/>
        </w:rPr>
      </w:pPr>
      <w:r w:rsidRPr="008A54DE">
        <w:rPr>
          <w:rFonts w:ascii="Calisto MT" w:hAnsi="Calisto MT"/>
        </w:rPr>
        <w:t xml:space="preserve">Homme de 43 ans surmené, consulte pour fatigue, irritabilité et trouble du sommeil. Consomme volontiers de l’alcool. Constipé, aggravation par la chaleur et asthénie post-coïtale importante : grande amélioration </w:t>
      </w:r>
      <w:r>
        <w:rPr>
          <w:rFonts w:ascii="Calisto MT" w:hAnsi="Calisto MT"/>
        </w:rPr>
        <w:t>avec Selenium.</w:t>
      </w:r>
    </w:p>
    <w:p w14:paraId="0C4C3896" w14:textId="77777777" w:rsidR="00445CBD" w:rsidRPr="008A54DE" w:rsidRDefault="00445CBD" w:rsidP="00445CBD">
      <w:pPr>
        <w:rPr>
          <w:rFonts w:ascii="Calisto MT" w:hAnsi="Calisto MT"/>
          <w:i/>
          <w:iCs/>
          <w:color w:val="CC0000"/>
        </w:rPr>
      </w:pPr>
      <w:r w:rsidRPr="008A54DE">
        <w:rPr>
          <w:rFonts w:ascii="Calisto MT" w:hAnsi="Calisto MT"/>
          <w:i/>
          <w:iCs/>
          <w:color w:val="CC0000"/>
        </w:rPr>
        <w:t xml:space="preserve">Dr A. </w:t>
      </w:r>
      <w:proofErr w:type="spellStart"/>
      <w:r w:rsidRPr="008A54DE">
        <w:rPr>
          <w:rFonts w:ascii="Calisto MT" w:hAnsi="Calisto MT"/>
          <w:i/>
          <w:iCs/>
          <w:color w:val="CC0000"/>
        </w:rPr>
        <w:t>Sneevliet</w:t>
      </w:r>
      <w:proofErr w:type="spellEnd"/>
    </w:p>
    <w:p w14:paraId="63237C00" w14:textId="77777777" w:rsidR="00445CBD" w:rsidRPr="008A54DE" w:rsidRDefault="00445CBD" w:rsidP="00445CBD">
      <w:pPr>
        <w:rPr>
          <w:rFonts w:ascii="Calisto MT" w:hAnsi="Calisto MT"/>
        </w:rPr>
      </w:pPr>
      <w:r w:rsidRPr="008A54DE">
        <w:rPr>
          <w:rFonts w:ascii="Calisto MT" w:hAnsi="Calisto MT"/>
        </w:rPr>
        <w:t>Homme de 49 ans, faiblesse extrême et arthralgies aggravées après le sommeil.</w:t>
      </w:r>
    </w:p>
    <w:p w14:paraId="6358FDF7" w14:textId="77777777" w:rsidR="00445CBD" w:rsidRPr="008A54DE" w:rsidRDefault="00445CBD" w:rsidP="00445CBD">
      <w:pPr>
        <w:rPr>
          <w:rFonts w:ascii="Calisto MT" w:hAnsi="Calisto MT"/>
        </w:rPr>
      </w:pPr>
      <w:r w:rsidRPr="008A54DE">
        <w:rPr>
          <w:rFonts w:ascii="Calisto MT" w:hAnsi="Calisto MT"/>
        </w:rPr>
        <w:t>Tout ceci survenu suite d’une grippe avec beaucoup de température ; chute de cheveux, également bien amélioré par Sélénium</w:t>
      </w:r>
    </w:p>
    <w:p w14:paraId="6813D122" w14:textId="77777777" w:rsidR="00445CBD" w:rsidRPr="008A54DE" w:rsidRDefault="00445CBD" w:rsidP="00445CBD">
      <w:pPr>
        <w:rPr>
          <w:rFonts w:ascii="Calisto MT" w:hAnsi="Calisto MT"/>
          <w:i/>
          <w:iCs/>
          <w:color w:val="CC0000"/>
        </w:rPr>
      </w:pPr>
      <w:r w:rsidRPr="008A54DE">
        <w:rPr>
          <w:rFonts w:ascii="Calisto MT" w:hAnsi="Calisto MT"/>
          <w:i/>
          <w:iCs/>
          <w:color w:val="CC0000"/>
        </w:rPr>
        <w:t xml:space="preserve">Dr M. </w:t>
      </w:r>
      <w:proofErr w:type="spellStart"/>
      <w:r w:rsidRPr="008A54DE">
        <w:rPr>
          <w:rFonts w:ascii="Calisto MT" w:hAnsi="Calisto MT"/>
          <w:i/>
          <w:iCs/>
          <w:color w:val="CC0000"/>
        </w:rPr>
        <w:t>Staricky</w:t>
      </w:r>
      <w:proofErr w:type="spellEnd"/>
      <w:r w:rsidRPr="008A54DE">
        <w:rPr>
          <w:rFonts w:ascii="Calisto MT" w:hAnsi="Calisto MT"/>
          <w:i/>
          <w:iCs/>
          <w:color w:val="CC0000"/>
        </w:rPr>
        <w:t>, 31</w:t>
      </w:r>
      <w:r w:rsidRPr="008A54DE">
        <w:rPr>
          <w:rFonts w:ascii="Calisto MT" w:hAnsi="Calisto MT"/>
          <w:i/>
          <w:iCs/>
          <w:color w:val="CC0000"/>
          <w:vertAlign w:val="superscript"/>
        </w:rPr>
        <w:t>ème</w:t>
      </w:r>
      <w:r w:rsidRPr="008A54DE">
        <w:rPr>
          <w:rFonts w:ascii="Calisto MT" w:hAnsi="Calisto MT"/>
          <w:i/>
          <w:iCs/>
          <w:color w:val="CC0000"/>
        </w:rPr>
        <w:t xml:space="preserve"> </w:t>
      </w:r>
      <w:proofErr w:type="spellStart"/>
      <w:r w:rsidRPr="008A54DE">
        <w:rPr>
          <w:rFonts w:ascii="Calisto MT" w:hAnsi="Calisto MT"/>
          <w:i/>
          <w:iCs/>
          <w:color w:val="CC0000"/>
        </w:rPr>
        <w:t>congrès</w:t>
      </w:r>
      <w:proofErr w:type="spellEnd"/>
      <w:r w:rsidRPr="008A54DE">
        <w:rPr>
          <w:rFonts w:ascii="Calisto MT" w:hAnsi="Calisto MT"/>
          <w:i/>
          <w:iCs/>
          <w:color w:val="CC0000"/>
        </w:rPr>
        <w:t xml:space="preserve"> CLH 2020 !</w:t>
      </w:r>
    </w:p>
    <w:p w14:paraId="5B4AEE7A" w14:textId="77777777" w:rsidR="00445CBD" w:rsidRPr="008A54DE" w:rsidRDefault="00445CBD" w:rsidP="00445CBD">
      <w:pPr>
        <w:rPr>
          <w:rFonts w:ascii="Calisto MT" w:hAnsi="Calisto MT"/>
        </w:rPr>
      </w:pPr>
      <w:r w:rsidRPr="008A54DE">
        <w:rPr>
          <w:rFonts w:ascii="Calisto MT" w:hAnsi="Calisto MT"/>
        </w:rPr>
        <w:t xml:space="preserve">Malgré le Covid-19, Marie nous a présenté à Spa le petit chat Moon pour une éruption survenue subitement quelques mois plus tôt avec séborrhée, peau malsaine, perte des poils, faiblesse et appétit dévorant : belle peau avec fourrure suite de </w:t>
      </w:r>
      <w:r>
        <w:rPr>
          <w:rFonts w:ascii="Calisto MT" w:hAnsi="Calisto MT"/>
        </w:rPr>
        <w:t>Selenium</w:t>
      </w:r>
      <w:r w:rsidRPr="008A54DE">
        <w:rPr>
          <w:rFonts w:ascii="Calisto MT" w:hAnsi="Calisto MT"/>
        </w:rPr>
        <w:t>.</w:t>
      </w:r>
    </w:p>
    <w:p w14:paraId="64AB9217" w14:textId="77777777" w:rsidR="00445CBD" w:rsidRPr="008A54DE" w:rsidRDefault="00445CBD" w:rsidP="00445CBD">
      <w:pPr>
        <w:rPr>
          <w:rFonts w:ascii="Calisto MT" w:hAnsi="Calisto MT"/>
        </w:rPr>
      </w:pPr>
    </w:p>
    <w:p w14:paraId="2510590B" w14:textId="77777777" w:rsidR="00445CBD" w:rsidRPr="008A54DE" w:rsidRDefault="00445CBD" w:rsidP="00445CBD">
      <w:pPr>
        <w:rPr>
          <w:rFonts w:ascii="Calisto MT" w:hAnsi="Calisto MT"/>
          <w:b/>
          <w:bCs/>
        </w:rPr>
      </w:pPr>
      <w:r w:rsidRPr="008A54DE">
        <w:rPr>
          <w:rFonts w:ascii="Calisto MT" w:hAnsi="Calisto MT"/>
          <w:b/>
          <w:bCs/>
        </w:rPr>
        <w:t>REMARQUE</w:t>
      </w:r>
    </w:p>
    <w:p w14:paraId="7F34C8EB" w14:textId="77777777" w:rsidR="00445CBD" w:rsidRPr="008A54DE" w:rsidRDefault="00445CBD" w:rsidP="00445CBD">
      <w:pPr>
        <w:rPr>
          <w:rFonts w:ascii="Calisto MT" w:hAnsi="Calisto MT"/>
        </w:rPr>
      </w:pPr>
      <w:r w:rsidRPr="008A54DE">
        <w:rPr>
          <w:rFonts w:ascii="Calisto MT" w:hAnsi="Calisto MT"/>
        </w:rPr>
        <w:t>Pour Marc Brunson, Sélénium c’est la pile vide, difficilement rechargeable.</w:t>
      </w:r>
    </w:p>
    <w:p w14:paraId="270CDBFB" w14:textId="77777777" w:rsidR="00445CBD" w:rsidRPr="008A54DE" w:rsidRDefault="00445CBD" w:rsidP="00445CBD">
      <w:pPr>
        <w:rPr>
          <w:rFonts w:ascii="Calisto MT" w:hAnsi="Calisto MT"/>
        </w:rPr>
      </w:pPr>
      <w:r w:rsidRPr="008A54DE">
        <w:rPr>
          <w:rFonts w:ascii="Calisto MT" w:hAnsi="Calisto MT"/>
        </w:rPr>
        <w:t>Dans les cas cliniques</w:t>
      </w:r>
      <w:r>
        <w:rPr>
          <w:rFonts w:ascii="Calisto MT" w:hAnsi="Calisto MT"/>
        </w:rPr>
        <w:t>,</w:t>
      </w:r>
      <w:r w:rsidRPr="008A54DE">
        <w:rPr>
          <w:rFonts w:ascii="Calisto MT" w:hAnsi="Calisto MT"/>
        </w:rPr>
        <w:t xml:space="preserve"> on constate souvent un évènement traumatisant, une peur, un stress, une colère violente qui précèdent un état « Selenium » avec grande fatigue, épuisement, trouble du sommeil, etc</w:t>
      </w:r>
      <w:r>
        <w:rPr>
          <w:rFonts w:ascii="Calisto MT" w:hAnsi="Calisto MT"/>
        </w:rPr>
        <w:t xml:space="preserve">. </w:t>
      </w:r>
      <w:r w:rsidRPr="008A54DE">
        <w:rPr>
          <w:rFonts w:ascii="Calisto MT" w:hAnsi="Calisto MT"/>
        </w:rPr>
        <w:t>A part la grande asthénie, les plaintes les plus fréquentes sont sexuelles, du sommeil, le goût trop prononcé pour l’alcool, les transpirations, excès d’appétit, problèmes cutanés et pulmonaires.</w:t>
      </w:r>
    </w:p>
    <w:p w14:paraId="335FE25C" w14:textId="77777777" w:rsidR="00445CBD" w:rsidRPr="008A54DE" w:rsidRDefault="00445CBD" w:rsidP="00445CBD">
      <w:pPr>
        <w:rPr>
          <w:rFonts w:ascii="Calisto MT" w:hAnsi="Calisto MT"/>
          <w:b/>
          <w:bCs/>
          <w:color w:val="CC0000"/>
          <w:u w:val="single"/>
        </w:rPr>
      </w:pPr>
    </w:p>
    <w:p w14:paraId="007BA36A" w14:textId="77777777" w:rsidR="00445CBD" w:rsidRPr="008A54DE" w:rsidRDefault="00445CBD" w:rsidP="00445CBD">
      <w:pPr>
        <w:rPr>
          <w:rFonts w:ascii="Calisto MT" w:hAnsi="Calisto MT"/>
          <w:b/>
          <w:bCs/>
          <w:color w:val="CC0000"/>
          <w:u w:val="single"/>
        </w:rPr>
      </w:pPr>
    </w:p>
    <w:p w14:paraId="703505A8" w14:textId="77777777" w:rsidR="004C6722" w:rsidRDefault="004C6722" w:rsidP="004C6722">
      <w:pPr>
        <w:rPr>
          <w:rFonts w:ascii="Calisto MT" w:hAnsi="Calisto MT"/>
        </w:rPr>
      </w:pPr>
    </w:p>
    <w:p w14:paraId="3E414806" w14:textId="77777777" w:rsidR="00445CBD" w:rsidRPr="006E4452" w:rsidRDefault="00445CBD" w:rsidP="004C6722">
      <w:pPr>
        <w:rPr>
          <w:rFonts w:ascii="Calisto MT" w:hAnsi="Calisto MT"/>
        </w:rPr>
      </w:pPr>
    </w:p>
    <w:p w14:paraId="3D26E967" w14:textId="47215C63" w:rsidR="004C6722" w:rsidRPr="00261C85" w:rsidRDefault="00445CBD" w:rsidP="004C6722">
      <w:pPr>
        <w:pBdr>
          <w:top w:val="single" w:sz="18" w:space="1" w:color="CC0000"/>
          <w:left w:val="single" w:sz="18" w:space="4" w:color="CC0000"/>
          <w:bottom w:val="single" w:sz="18" w:space="1" w:color="CC0000"/>
          <w:right w:val="single" w:sz="18" w:space="4" w:color="CC0000"/>
          <w:between w:val="single" w:sz="18" w:space="1" w:color="CC0000"/>
          <w:bar w:val="single" w:sz="18" w:color="CC0000"/>
        </w:pBdr>
        <w:rPr>
          <w:rFonts w:ascii="Calisto MT" w:hAnsi="Calisto MT"/>
          <w:b/>
          <w:bCs/>
          <w:color w:val="CC0000"/>
          <w:lang w:val="fr-CH"/>
        </w:rPr>
      </w:pPr>
      <w:r>
        <w:rPr>
          <w:rFonts w:ascii="Calisto MT" w:eastAsia="Times New Roman" w:hAnsi="Calisto MT" w:cs="Times New Roman"/>
          <w:spacing w:val="-6"/>
          <w:lang w:val="fr-BE" w:eastAsia="fr-BE"/>
        </w:rPr>
        <w:t xml:space="preserve">[#S2] </w:t>
      </w:r>
      <w:r w:rsidR="004C6722">
        <w:rPr>
          <w:rFonts w:ascii="Calisto MT" w:hAnsi="Calisto MT"/>
          <w:b/>
          <w:bCs/>
          <w:color w:val="CC0000"/>
          <w:lang w:val="fr-CH"/>
        </w:rPr>
        <w:t>6</w:t>
      </w:r>
      <w:r w:rsidR="004C6722" w:rsidRPr="0056625B">
        <w:rPr>
          <w:rFonts w:ascii="Calisto MT" w:hAnsi="Calisto MT"/>
          <w:b/>
          <w:bCs/>
          <w:color w:val="CC0000"/>
          <w:lang w:val="fr-CH"/>
        </w:rPr>
        <w:t xml:space="preserve"> cas cliniques à deviner en quelques minutes</w:t>
      </w:r>
      <w:r w:rsidR="004C6722">
        <w:rPr>
          <w:rFonts w:ascii="Calisto MT" w:hAnsi="Calisto MT"/>
          <w:b/>
          <w:bCs/>
          <w:color w:val="CC0000"/>
          <w:lang w:val="fr-CH"/>
        </w:rPr>
        <w:t> !!!</w:t>
      </w:r>
    </w:p>
    <w:p w14:paraId="228D9ED4" w14:textId="7B8500C8" w:rsidR="00445CBD" w:rsidRDefault="00445CBD" w:rsidP="00445CBD">
      <w:pPr>
        <w:rPr>
          <w:lang w:val="fr-BE"/>
        </w:rPr>
      </w:pPr>
      <w:r>
        <w:rPr>
          <w:lang w:val="fr-BE"/>
        </w:rPr>
        <w:t>[#S3] Introduction</w:t>
      </w:r>
    </w:p>
    <w:p w14:paraId="33721719" w14:textId="77777777" w:rsidR="00445CBD" w:rsidRDefault="00445CBD" w:rsidP="004C6722">
      <w:pPr>
        <w:rPr>
          <w:rFonts w:ascii="Calisto MT" w:hAnsi="Calisto MT"/>
          <w:lang w:val="fr-CH"/>
        </w:rPr>
      </w:pPr>
    </w:p>
    <w:p w14:paraId="18D4F980" w14:textId="128FD885" w:rsidR="004C6722" w:rsidRPr="0056625B" w:rsidRDefault="004C6722" w:rsidP="004C6722">
      <w:pPr>
        <w:rPr>
          <w:rFonts w:ascii="Calisto MT" w:hAnsi="Calisto MT"/>
          <w:lang w:val="fr-CH"/>
        </w:rPr>
      </w:pPr>
      <w:r w:rsidRPr="0056625B">
        <w:rPr>
          <w:rFonts w:ascii="Calisto MT" w:hAnsi="Calisto MT"/>
          <w:lang w:val="fr-CH"/>
        </w:rPr>
        <w:t>Voici</w:t>
      </w:r>
      <w:r>
        <w:rPr>
          <w:rFonts w:ascii="Calisto MT" w:hAnsi="Calisto MT"/>
          <w:lang w:val="fr-CH"/>
        </w:rPr>
        <w:t>,</w:t>
      </w:r>
      <w:r w:rsidRPr="0056625B">
        <w:rPr>
          <w:rFonts w:ascii="Calisto MT" w:hAnsi="Calisto MT"/>
          <w:lang w:val="fr-CH"/>
        </w:rPr>
        <w:t xml:space="preserve"> présentés comme en 2020</w:t>
      </w:r>
      <w:r>
        <w:rPr>
          <w:rFonts w:ascii="Calisto MT" w:hAnsi="Calisto MT"/>
          <w:lang w:val="fr-CH"/>
        </w:rPr>
        <w:t>,</w:t>
      </w:r>
      <w:r w:rsidRPr="0056625B">
        <w:rPr>
          <w:rFonts w:ascii="Calisto MT" w:hAnsi="Calisto MT"/>
          <w:lang w:val="fr-CH"/>
        </w:rPr>
        <w:t xml:space="preserve"> six cas cliniques à deviner en quelques minutes</w:t>
      </w:r>
      <w:r>
        <w:rPr>
          <w:rFonts w:ascii="Calisto MT" w:hAnsi="Calisto MT"/>
          <w:lang w:val="fr-CH"/>
        </w:rPr>
        <w:t>,</w:t>
      </w:r>
      <w:r w:rsidRPr="0056625B">
        <w:rPr>
          <w:rFonts w:ascii="Calisto MT" w:hAnsi="Calisto MT"/>
          <w:lang w:val="fr-CH"/>
        </w:rPr>
        <w:t xml:space="preserve"> assortis évidemment d’un prix comme au « loto » !</w:t>
      </w:r>
    </w:p>
    <w:p w14:paraId="3D745840" w14:textId="77777777" w:rsidR="004C6722" w:rsidRPr="0056625B" w:rsidRDefault="004C6722" w:rsidP="004C6722">
      <w:pPr>
        <w:rPr>
          <w:rFonts w:ascii="Calisto MT" w:hAnsi="Calisto MT"/>
          <w:lang w:val="fr-CH"/>
        </w:rPr>
      </w:pPr>
      <w:r w:rsidRPr="0056625B">
        <w:rPr>
          <w:rFonts w:ascii="Calisto MT" w:hAnsi="Calisto MT"/>
          <w:lang w:val="fr-CH"/>
        </w:rPr>
        <w:t>Précisons que ces cas ne sont pas récents, mais sortis de ma « </w:t>
      </w:r>
      <w:proofErr w:type="spellStart"/>
      <w:r w:rsidRPr="0056625B">
        <w:rPr>
          <w:rFonts w:ascii="Calisto MT" w:hAnsi="Calisto MT"/>
          <w:lang w:val="fr-CH"/>
        </w:rPr>
        <w:t>clinithèque</w:t>
      </w:r>
      <w:proofErr w:type="spellEnd"/>
      <w:r w:rsidRPr="0056625B">
        <w:rPr>
          <w:rFonts w:ascii="Calisto MT" w:hAnsi="Calisto MT"/>
          <w:lang w:val="fr-CH"/>
        </w:rPr>
        <w:t> » qui dépasse largement vingt années de pédiatrie.</w:t>
      </w:r>
    </w:p>
    <w:p w14:paraId="336A644B" w14:textId="77777777" w:rsidR="004C6722" w:rsidRPr="0056625B" w:rsidRDefault="004C6722" w:rsidP="004C6722">
      <w:pPr>
        <w:spacing w:after="0"/>
        <w:rPr>
          <w:rFonts w:ascii="Calisto MT" w:hAnsi="Calisto MT"/>
          <w:lang w:val="fr-CH"/>
        </w:rPr>
      </w:pPr>
    </w:p>
    <w:p w14:paraId="489D4E28" w14:textId="6B65A231" w:rsidR="00445CBD" w:rsidRPr="008A54DE" w:rsidRDefault="00445CBD" w:rsidP="00445CBD">
      <w:pPr>
        <w:rPr>
          <w:rFonts w:ascii="Calisto MT" w:hAnsi="Calisto MT"/>
          <w:b/>
          <w:bCs/>
          <w:color w:val="CC0000"/>
        </w:rPr>
      </w:pPr>
      <w:bookmarkStart w:id="100" w:name="_Hlk122959939"/>
      <w:r>
        <w:rPr>
          <w:lang w:val="fr-BE"/>
        </w:rPr>
        <w:t>[#RC3]</w:t>
      </w:r>
      <w:r>
        <w:rPr>
          <w:rFonts w:ascii="Calisto MT" w:eastAsia="Times New Roman" w:hAnsi="Calisto MT" w:cs="Arial"/>
          <w:color w:val="0099FF"/>
          <w:spacing w:val="4"/>
          <w:lang w:val="fr-BE" w:eastAsia="fr-FR"/>
        </w:rPr>
        <w:t xml:space="preserve"> </w:t>
      </w:r>
      <w:r w:rsidRPr="008A54DE">
        <w:rPr>
          <w:rFonts w:ascii="Calisto MT" w:hAnsi="Calisto MT"/>
          <w:b/>
          <w:bCs/>
          <w:color w:val="CC0000"/>
        </w:rPr>
        <w:t>Alumina</w:t>
      </w:r>
    </w:p>
    <w:p w14:paraId="1396714F" w14:textId="7159B1C0" w:rsidR="004C6722" w:rsidRPr="0056625B" w:rsidRDefault="00445CBD" w:rsidP="00445CBD">
      <w:pPr>
        <w:rPr>
          <w:rFonts w:ascii="Calisto MT" w:hAnsi="Calisto MT"/>
          <w:b/>
          <w:bCs/>
          <w:color w:val="CC0000"/>
          <w:u w:val="single"/>
          <w:lang w:val="fr-CH"/>
        </w:rPr>
      </w:pPr>
      <w:r>
        <w:rPr>
          <w:lang w:val="fr-BE"/>
        </w:rPr>
        <w:t>[#CH4]</w:t>
      </w:r>
      <w:r>
        <w:rPr>
          <w:rFonts w:ascii="Calisto MT" w:eastAsia="Times New Roman" w:hAnsi="Calisto MT" w:cs="Arial"/>
          <w:b/>
          <w:color w:val="33CCCC"/>
          <w:spacing w:val="4"/>
          <w:sz w:val="28"/>
          <w:szCs w:val="28"/>
          <w:lang w:val="fr-BE" w:eastAsia="fr-FR"/>
        </w:rPr>
        <w:t xml:space="preserve"> </w:t>
      </w:r>
      <w:r w:rsidR="004C6722" w:rsidRPr="0056625B">
        <w:rPr>
          <w:rFonts w:ascii="Calisto MT" w:hAnsi="Calisto MT"/>
          <w:b/>
          <w:bCs/>
          <w:color w:val="CC0000"/>
          <w:u w:val="single"/>
          <w:lang w:val="fr-CH"/>
        </w:rPr>
        <w:t xml:space="preserve">CAS 1 </w:t>
      </w:r>
      <w:r w:rsidR="004C6722">
        <w:rPr>
          <w:rFonts w:ascii="Calisto MT" w:hAnsi="Calisto MT"/>
          <w:b/>
          <w:bCs/>
          <w:color w:val="CC0000"/>
          <w:u w:val="single"/>
          <w:lang w:val="fr-CH"/>
        </w:rPr>
        <w:t xml:space="preserve">- </w:t>
      </w:r>
      <w:r w:rsidR="004C6722" w:rsidRPr="0056625B">
        <w:rPr>
          <w:rFonts w:ascii="Calisto MT" w:hAnsi="Calisto MT"/>
          <w:b/>
          <w:bCs/>
          <w:color w:val="CC0000"/>
          <w:u w:val="single"/>
          <w:lang w:val="fr-CH"/>
        </w:rPr>
        <w:t>SANDRINE (six ans)</w:t>
      </w:r>
    </w:p>
    <w:bookmarkEnd w:id="100"/>
    <w:p w14:paraId="0D8591EF" w14:textId="77777777" w:rsidR="004C6722" w:rsidRPr="0056625B" w:rsidRDefault="004C6722" w:rsidP="004C6722">
      <w:pPr>
        <w:rPr>
          <w:rFonts w:ascii="Calisto MT" w:hAnsi="Calisto MT"/>
          <w:lang w:val="fr-CH"/>
        </w:rPr>
      </w:pPr>
      <w:r w:rsidRPr="0056625B">
        <w:rPr>
          <w:rFonts w:ascii="Calisto MT" w:hAnsi="Calisto MT"/>
          <w:lang w:val="fr-CH"/>
        </w:rPr>
        <w:t xml:space="preserve">Sandrine a six ans lorsque je la vois en novembre 92. Je la suis depuis ses deux ans en particulier pour un eczéma rebelle qui a finalement bien répondu à </w:t>
      </w:r>
      <w:proofErr w:type="spellStart"/>
      <w:r w:rsidRPr="0056625B">
        <w:rPr>
          <w:rFonts w:ascii="Calisto MT" w:hAnsi="Calisto MT"/>
          <w:lang w:val="fr-CH"/>
        </w:rPr>
        <w:t>Bovista</w:t>
      </w:r>
      <w:proofErr w:type="spellEnd"/>
      <w:r w:rsidRPr="0056625B">
        <w:rPr>
          <w:rFonts w:ascii="Calisto MT" w:hAnsi="Calisto MT"/>
          <w:lang w:val="fr-CH"/>
        </w:rPr>
        <w:t>.</w:t>
      </w:r>
    </w:p>
    <w:p w14:paraId="583C3412" w14:textId="77777777" w:rsidR="004C6722" w:rsidRDefault="004C6722" w:rsidP="004C6722">
      <w:pPr>
        <w:rPr>
          <w:rFonts w:ascii="Calisto MT" w:hAnsi="Calisto MT"/>
          <w:lang w:val="fr-CH"/>
        </w:rPr>
      </w:pPr>
      <w:r w:rsidRPr="0056625B">
        <w:rPr>
          <w:rFonts w:ascii="Calisto MT" w:hAnsi="Calisto MT"/>
          <w:lang w:val="fr-CH"/>
        </w:rPr>
        <w:t>Ce jour-là</w:t>
      </w:r>
      <w:r>
        <w:rPr>
          <w:rFonts w:ascii="Calisto MT" w:hAnsi="Calisto MT"/>
          <w:lang w:val="fr-CH"/>
        </w:rPr>
        <w:t>,</w:t>
      </w:r>
      <w:r w:rsidRPr="0056625B">
        <w:rPr>
          <w:rFonts w:ascii="Calisto MT" w:hAnsi="Calisto MT"/>
          <w:lang w:val="fr-CH"/>
        </w:rPr>
        <w:t xml:space="preserve"> sa maman consulte car elle est persuadée que Sandrine fait une dépression : elle pleure constamment, à la moindre remarque, à la plus petite contrariété ; elle demande tout en pleurnichant. Elle suit actuellement la deuxième </w:t>
      </w:r>
      <w:r>
        <w:rPr>
          <w:rFonts w:ascii="Calisto MT" w:hAnsi="Calisto MT"/>
          <w:lang w:val="fr-CH"/>
        </w:rPr>
        <w:t>"</w:t>
      </w:r>
      <w:r w:rsidRPr="0056625B">
        <w:rPr>
          <w:rFonts w:ascii="Calisto MT" w:hAnsi="Calisto MT"/>
          <w:lang w:val="fr-CH"/>
        </w:rPr>
        <w:t>maternelle</w:t>
      </w:r>
      <w:r>
        <w:rPr>
          <w:rFonts w:ascii="Calisto MT" w:hAnsi="Calisto MT"/>
          <w:lang w:val="fr-CH"/>
        </w:rPr>
        <w:t>"</w:t>
      </w:r>
      <w:r w:rsidRPr="0056625B">
        <w:rPr>
          <w:rFonts w:ascii="Calisto MT" w:hAnsi="Calisto MT"/>
          <w:lang w:val="fr-CH"/>
        </w:rPr>
        <w:t xml:space="preserve">. </w:t>
      </w:r>
    </w:p>
    <w:p w14:paraId="18A683DD" w14:textId="77777777" w:rsidR="004C6722" w:rsidRPr="0056625B" w:rsidRDefault="004C6722" w:rsidP="004C6722">
      <w:pPr>
        <w:rPr>
          <w:rFonts w:ascii="Calisto MT" w:hAnsi="Calisto MT"/>
          <w:lang w:val="fr-CH"/>
        </w:rPr>
      </w:pPr>
      <w:r w:rsidRPr="0056625B">
        <w:rPr>
          <w:rFonts w:ascii="Calisto MT" w:hAnsi="Calisto MT"/>
          <w:lang w:val="fr-CH"/>
        </w:rPr>
        <w:t xml:space="preserve">Sandrine est timide, réservée. Elle s’entend bien avec sa sœur plus âgée de quatre ans. Sa maman la trouve particulièrement collée à elle, recherchant le contact et lui faisant de multiples </w:t>
      </w:r>
      <w:r>
        <w:rPr>
          <w:rFonts w:ascii="Calisto MT" w:hAnsi="Calisto MT"/>
          <w:lang w:val="fr-CH"/>
        </w:rPr>
        <w:t>"</w:t>
      </w:r>
      <w:r w:rsidRPr="0056625B">
        <w:rPr>
          <w:rFonts w:ascii="Calisto MT" w:hAnsi="Calisto MT"/>
          <w:lang w:val="fr-CH"/>
        </w:rPr>
        <w:t>bisous</w:t>
      </w:r>
      <w:r>
        <w:rPr>
          <w:rFonts w:ascii="Calisto MT" w:hAnsi="Calisto MT"/>
          <w:lang w:val="fr-CH"/>
        </w:rPr>
        <w:t>"</w:t>
      </w:r>
      <w:r w:rsidRPr="0056625B">
        <w:rPr>
          <w:rFonts w:ascii="Calisto MT" w:hAnsi="Calisto MT"/>
          <w:lang w:val="fr-CH"/>
        </w:rPr>
        <w:t xml:space="preserve">. </w:t>
      </w:r>
      <w:r>
        <w:rPr>
          <w:rFonts w:ascii="Calisto MT" w:hAnsi="Calisto MT"/>
          <w:lang w:val="fr-CH"/>
        </w:rPr>
        <w:t>« </w:t>
      </w:r>
      <w:r w:rsidRPr="0056625B">
        <w:rPr>
          <w:rFonts w:ascii="Calisto MT" w:hAnsi="Calisto MT"/>
          <w:lang w:val="fr-CH"/>
        </w:rPr>
        <w:t>C’est comme si elle avait peur de me perdre</w:t>
      </w:r>
      <w:r>
        <w:rPr>
          <w:rFonts w:ascii="Calisto MT" w:hAnsi="Calisto MT"/>
          <w:lang w:val="fr-CH"/>
        </w:rPr>
        <w:t> »</w:t>
      </w:r>
      <w:r w:rsidRPr="0056625B">
        <w:rPr>
          <w:rFonts w:ascii="Calisto MT" w:hAnsi="Calisto MT"/>
          <w:lang w:val="fr-CH"/>
        </w:rPr>
        <w:t>.</w:t>
      </w:r>
    </w:p>
    <w:p w14:paraId="471D6949" w14:textId="77777777" w:rsidR="004C6722" w:rsidRPr="0056625B" w:rsidRDefault="004C6722" w:rsidP="004C6722">
      <w:pPr>
        <w:rPr>
          <w:rFonts w:ascii="Calisto MT" w:hAnsi="Calisto MT"/>
          <w:lang w:val="fr-CH"/>
        </w:rPr>
      </w:pPr>
      <w:r w:rsidRPr="0056625B">
        <w:rPr>
          <w:rFonts w:ascii="Calisto MT" w:hAnsi="Calisto MT"/>
          <w:lang w:val="fr-CH"/>
        </w:rPr>
        <w:t>L’appétit est moyen, elle recherche plutôt les douceurs ; elle vomit facilement. Elle dort sur le dos, ne se souvient pas de ses rêves. Elle a toujours chaud et se déshabille volontiers. Elle n’a plus d’eczéma, mais sa peau est sèche. Actuellement elle présente des accès de fatigue, une petite toux sèche le matin au lever et un rhume qui traîne.</w:t>
      </w:r>
    </w:p>
    <w:p w14:paraId="4E5CF19B" w14:textId="77777777" w:rsidR="004C6722" w:rsidRDefault="004C6722" w:rsidP="004C6722">
      <w:pPr>
        <w:spacing w:after="0"/>
        <w:rPr>
          <w:rFonts w:ascii="Calisto MT" w:hAnsi="Calisto MT"/>
          <w:lang w:val="fr-CH"/>
        </w:rPr>
      </w:pPr>
    </w:p>
    <w:p w14:paraId="5EADAA36" w14:textId="77777777" w:rsidR="004C6722" w:rsidRPr="0056625B" w:rsidRDefault="004C6722" w:rsidP="004C6722">
      <w:pPr>
        <w:rPr>
          <w:rFonts w:ascii="Calisto MT" w:hAnsi="Calisto MT"/>
          <w:lang w:val="fr-CH"/>
        </w:rPr>
      </w:pPr>
      <w:r w:rsidRPr="0056625B">
        <w:rPr>
          <w:rFonts w:ascii="Calisto MT" w:hAnsi="Calisto MT"/>
          <w:lang w:val="fr-CH"/>
        </w:rPr>
        <w:t>Cet état de tristesse est apparu depuis la rentrée scolaire et la maman se demande si cela n’est pas lié au fait qu’elle passe beaucoup de temps avec la grande pour les travaux scolaires ? Elle me dit aussi qu’elle trouve sa fille comme « effacée ».</w:t>
      </w:r>
    </w:p>
    <w:p w14:paraId="4767D0D4" w14:textId="77777777" w:rsidR="004C6722" w:rsidRPr="0056625B" w:rsidRDefault="004C6722" w:rsidP="004C6722">
      <w:pPr>
        <w:rPr>
          <w:rFonts w:ascii="Calisto MT" w:hAnsi="Calisto MT"/>
          <w:lang w:val="fr-CH"/>
        </w:rPr>
      </w:pPr>
      <w:r w:rsidRPr="0056625B">
        <w:rPr>
          <w:rFonts w:ascii="Calisto MT" w:hAnsi="Calisto MT"/>
          <w:lang w:val="fr-CH"/>
        </w:rPr>
        <w:t xml:space="preserve">En partant elle reçoit une dose de </w:t>
      </w:r>
      <w:r w:rsidRPr="0056625B">
        <w:rPr>
          <w:rFonts w:ascii="Calisto MT" w:hAnsi="Calisto MT"/>
          <w:b/>
          <w:bCs/>
          <w:color w:val="CC0000"/>
          <w:lang w:val="fr-CH"/>
        </w:rPr>
        <w:t>X</w:t>
      </w:r>
      <w:r w:rsidRPr="0056625B">
        <w:rPr>
          <w:rFonts w:ascii="Calisto MT" w:hAnsi="Calisto MT"/>
          <w:color w:val="CC0000"/>
          <w:lang w:val="fr-CH"/>
        </w:rPr>
        <w:t xml:space="preserve"> </w:t>
      </w:r>
      <w:r w:rsidRPr="0056625B">
        <w:rPr>
          <w:rFonts w:ascii="Calisto MT" w:hAnsi="Calisto MT"/>
          <w:lang w:val="fr-CH"/>
        </w:rPr>
        <w:t xml:space="preserve">en </w:t>
      </w:r>
      <w:r w:rsidRPr="0056625B">
        <w:rPr>
          <w:rFonts w:ascii="Calisto MT" w:hAnsi="Calisto MT"/>
          <w:b/>
          <w:bCs/>
          <w:color w:val="CC0000"/>
          <w:lang w:val="fr-CH"/>
        </w:rPr>
        <w:t>XM</w:t>
      </w:r>
      <w:r>
        <w:rPr>
          <w:rFonts w:ascii="Calisto MT" w:hAnsi="Calisto MT"/>
          <w:b/>
          <w:bCs/>
          <w:color w:val="CC0000"/>
          <w:lang w:val="fr-CH"/>
        </w:rPr>
        <w:t xml:space="preserve"> </w:t>
      </w:r>
      <w:r w:rsidRPr="0056625B">
        <w:rPr>
          <w:rFonts w:ascii="Calisto MT" w:hAnsi="Calisto MT"/>
          <w:b/>
          <w:bCs/>
          <w:color w:val="CC0000"/>
          <w:lang w:val="fr-CH"/>
        </w:rPr>
        <w:t>K</w:t>
      </w:r>
      <w:r w:rsidRPr="0056625B">
        <w:rPr>
          <w:rFonts w:ascii="Calisto MT" w:hAnsi="Calisto MT"/>
          <w:lang w:val="fr-CH"/>
        </w:rPr>
        <w:t>.</w:t>
      </w:r>
    </w:p>
    <w:p w14:paraId="74C32E7A" w14:textId="77777777" w:rsidR="004C6722" w:rsidRPr="0056625B" w:rsidRDefault="004C6722" w:rsidP="004C6722">
      <w:pPr>
        <w:rPr>
          <w:rFonts w:ascii="Calisto MT" w:hAnsi="Calisto MT"/>
          <w:lang w:val="fr-CH"/>
        </w:rPr>
      </w:pPr>
      <w:r w:rsidRPr="0056625B">
        <w:rPr>
          <w:rFonts w:ascii="Calisto MT" w:hAnsi="Calisto MT"/>
          <w:lang w:val="fr-CH"/>
        </w:rPr>
        <w:t>Je l’ai revu</w:t>
      </w:r>
      <w:r>
        <w:rPr>
          <w:rFonts w:ascii="Calisto MT" w:hAnsi="Calisto MT"/>
          <w:lang w:val="fr-CH"/>
        </w:rPr>
        <w:t>e</w:t>
      </w:r>
      <w:r w:rsidRPr="0056625B">
        <w:rPr>
          <w:rFonts w:ascii="Calisto MT" w:hAnsi="Calisto MT"/>
          <w:lang w:val="fr-CH"/>
        </w:rPr>
        <w:t xml:space="preserve"> </w:t>
      </w:r>
      <w:proofErr w:type="gramStart"/>
      <w:r w:rsidRPr="0056625B">
        <w:rPr>
          <w:rFonts w:ascii="Calisto MT" w:hAnsi="Calisto MT"/>
          <w:lang w:val="fr-CH"/>
        </w:rPr>
        <w:t>deux mois plus tard souriante</w:t>
      </w:r>
      <w:proofErr w:type="gramEnd"/>
      <w:r w:rsidRPr="0056625B">
        <w:rPr>
          <w:rFonts w:ascii="Calisto MT" w:hAnsi="Calisto MT"/>
          <w:lang w:val="fr-CH"/>
        </w:rPr>
        <w:t>, en bonne forme, grâce au remède qu’elle a pu utiliser plus tard pour d’autres situations.</w:t>
      </w:r>
    </w:p>
    <w:p w14:paraId="02863A53" w14:textId="77777777" w:rsidR="00445CBD" w:rsidRDefault="00445CBD" w:rsidP="00445CBD">
      <w:pPr>
        <w:rPr>
          <w:lang w:val="fr-BE"/>
        </w:rPr>
      </w:pPr>
      <w:r>
        <w:rPr>
          <w:lang w:val="fr-BE"/>
        </w:rPr>
        <w:t>[#S4] Solution</w:t>
      </w:r>
    </w:p>
    <w:p w14:paraId="7EDAF9E0" w14:textId="77777777" w:rsidR="004C6722" w:rsidRDefault="004C6722" w:rsidP="004C6722">
      <w:pPr>
        <w:rPr>
          <w:rFonts w:ascii="Calisto MT" w:hAnsi="Calisto MT"/>
          <w:sz w:val="18"/>
          <w:szCs w:val="18"/>
          <w:lang w:val="fr-CH"/>
        </w:rPr>
      </w:pPr>
    </w:p>
    <w:p w14:paraId="3EC2EA71" w14:textId="77777777" w:rsidR="00445CBD" w:rsidRPr="008A54DE" w:rsidRDefault="00445CBD" w:rsidP="00445CBD">
      <w:pPr>
        <w:rPr>
          <w:rFonts w:ascii="Calisto MT" w:hAnsi="Calisto MT"/>
          <w:color w:val="CC0000"/>
        </w:rPr>
      </w:pPr>
      <w:r w:rsidRPr="008A54DE">
        <w:rPr>
          <w:rFonts w:ascii="Calisto MT" w:hAnsi="Calisto MT"/>
          <w:color w:val="CC0000"/>
        </w:rPr>
        <w:t>IMAGE DU REMEDE</w:t>
      </w:r>
    </w:p>
    <w:p w14:paraId="56A8B8C2" w14:textId="2672C6F9" w:rsidR="00445CBD" w:rsidRPr="008A54DE" w:rsidRDefault="00445CBD" w:rsidP="00445CBD">
      <w:pPr>
        <w:framePr w:wrap="notBeside" w:hAnchor="text"/>
        <w:rPr>
          <w:rFonts w:ascii="Calisto MT" w:hAnsi="Calisto MT"/>
          <w:b/>
          <w:bCs/>
          <w:color w:val="CC0000"/>
          <w:u w:val="single"/>
        </w:rPr>
      </w:pPr>
    </w:p>
    <w:p w14:paraId="21C4BDCD" w14:textId="61AF4E14" w:rsidR="00445CBD" w:rsidRPr="008A54DE" w:rsidRDefault="00864BA1" w:rsidP="00445CBD">
      <w:pPr>
        <w:rPr>
          <w:rFonts w:ascii="Calisto MT" w:hAnsi="Calisto MT"/>
          <w:b/>
          <w:bCs/>
          <w:color w:val="CC0000"/>
          <w:sz w:val="4"/>
          <w:szCs w:val="4"/>
          <w:u w:val="single"/>
        </w:rPr>
      </w:pPr>
      <w:r w:rsidRPr="008A54DE">
        <w:rPr>
          <w:rFonts w:ascii="Calisto MT" w:hAnsi="Calisto MT"/>
          <w:b/>
          <w:bCs/>
          <w:noProof/>
          <w:color w:val="CC0000"/>
          <w:u w:val="single"/>
        </w:rPr>
        <w:drawing>
          <wp:inline distT="0" distB="0" distL="0" distR="0" wp14:anchorId="1D534330" wp14:editId="1E454DD3">
            <wp:extent cx="3375660" cy="2197595"/>
            <wp:effectExtent l="0" t="0" r="0" b="0"/>
            <wp:docPr id="119" name="Espace réservé du contenu 3" descr="Une image contenant personne, Visage humain, outil, cil&#10;&#10;Description générée automatiquement"/>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9" name="Espace réservé du contenu 3" descr="Une image contenant personne, Visage humain, outil, cil&#10;&#10;Description générée automatiquement"/>
                    <pic:cNvPicPr>
                      <a:picLocks noGrp="1"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393436" cy="2209168"/>
                    </a:xfrm>
                    <a:prstGeom prst="rect">
                      <a:avLst/>
                    </a:prstGeom>
                  </pic:spPr>
                </pic:pic>
              </a:graphicData>
            </a:graphic>
          </wp:inline>
        </w:drawing>
      </w:r>
    </w:p>
    <w:p w14:paraId="13B2145A" w14:textId="77777777" w:rsidR="00445CBD" w:rsidRPr="008A54DE" w:rsidRDefault="00445CBD" w:rsidP="00445CBD">
      <w:pPr>
        <w:spacing w:before="240"/>
        <w:rPr>
          <w:rFonts w:ascii="Calisto MT" w:hAnsi="Calisto MT"/>
          <w:color w:val="CC0000"/>
        </w:rPr>
      </w:pPr>
      <w:r w:rsidRPr="008A54DE">
        <w:rPr>
          <w:rFonts w:ascii="Calisto MT" w:hAnsi="Calisto MT"/>
          <w:color w:val="CC0000"/>
        </w:rPr>
        <w:t>REPERTORISATION</w:t>
      </w:r>
    </w:p>
    <w:p w14:paraId="31C380FC" w14:textId="5A6569CE" w:rsidR="00445CBD" w:rsidRPr="008A54DE" w:rsidRDefault="00445CBD" w:rsidP="00445CBD">
      <w:pPr>
        <w:framePr w:wrap="notBeside" w:hAnchor="text"/>
        <w:rPr>
          <w:sz w:val="32"/>
          <w:szCs w:val="32"/>
        </w:rPr>
      </w:pPr>
    </w:p>
    <w:p w14:paraId="7652C027" w14:textId="32C215C2" w:rsidR="00864BA1" w:rsidRDefault="000E355D" w:rsidP="00445CBD">
      <w:pPr>
        <w:rPr>
          <w:rFonts w:ascii="Calisto MT" w:hAnsi="Calisto MT"/>
          <w:b/>
          <w:bCs/>
          <w:color w:val="CC0000"/>
        </w:rPr>
      </w:pPr>
      <w:r>
        <w:rPr>
          <w:noProof/>
        </w:rPr>
        <w:drawing>
          <wp:inline distT="0" distB="0" distL="0" distR="0" wp14:anchorId="5AC9855F" wp14:editId="000E7BCF">
            <wp:extent cx="5762625" cy="1990725"/>
            <wp:effectExtent l="0" t="0" r="9525" b="9525"/>
            <wp:docPr id="1997924041" name="Image 1"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924041" name="Image 1" descr="Une image contenant texte, capture d’écran, Police&#10;&#10;Description générée automatiquement"/>
                    <pic:cNvPicPr/>
                  </pic:nvPicPr>
                  <pic:blipFill>
                    <a:blip r:embed="rId93"/>
                    <a:stretch>
                      <a:fillRect/>
                    </a:stretch>
                  </pic:blipFill>
                  <pic:spPr>
                    <a:xfrm>
                      <a:off x="0" y="0"/>
                      <a:ext cx="5762625" cy="1990725"/>
                    </a:xfrm>
                    <a:prstGeom prst="rect">
                      <a:avLst/>
                    </a:prstGeom>
                  </pic:spPr>
                </pic:pic>
              </a:graphicData>
            </a:graphic>
          </wp:inline>
        </w:drawing>
      </w:r>
    </w:p>
    <w:p w14:paraId="3438178B" w14:textId="0EBFFCD2" w:rsidR="00445CBD" w:rsidRPr="008A54DE" w:rsidRDefault="00445CBD" w:rsidP="00445CBD">
      <w:pPr>
        <w:rPr>
          <w:rFonts w:ascii="Calisto MT" w:hAnsi="Calisto MT"/>
          <w:b/>
          <w:bCs/>
          <w:color w:val="CC0000"/>
        </w:rPr>
      </w:pPr>
      <w:r w:rsidRPr="008A54DE">
        <w:rPr>
          <w:rFonts w:ascii="Calisto MT" w:hAnsi="Calisto MT"/>
          <w:b/>
          <w:bCs/>
          <w:color w:val="CC0000"/>
        </w:rPr>
        <w:t>ALUMINA</w:t>
      </w:r>
    </w:p>
    <w:p w14:paraId="66EBFAB9" w14:textId="77777777" w:rsidR="00445CBD" w:rsidRPr="008A54DE" w:rsidRDefault="00445CBD" w:rsidP="00445CBD">
      <w:pPr>
        <w:rPr>
          <w:rFonts w:ascii="Calisto MT" w:hAnsi="Calisto MT"/>
        </w:rPr>
      </w:pPr>
      <w:r w:rsidRPr="008A54DE">
        <w:rPr>
          <w:rFonts w:ascii="Calisto MT" w:hAnsi="Calisto MT"/>
        </w:rPr>
        <w:t>Numéro atomique 13, série « silice », 3</w:t>
      </w:r>
      <w:r w:rsidRPr="008A54DE">
        <w:rPr>
          <w:rFonts w:ascii="Calisto MT" w:hAnsi="Calisto MT"/>
          <w:vertAlign w:val="superscript"/>
        </w:rPr>
        <w:t>ème</w:t>
      </w:r>
      <w:r w:rsidRPr="008A54DE">
        <w:rPr>
          <w:rFonts w:ascii="Calisto MT" w:hAnsi="Calisto MT"/>
        </w:rPr>
        <w:t xml:space="preserve"> série avec Na, Mg, Si, P, S, Cl et Argon ; 3</w:t>
      </w:r>
      <w:r w:rsidRPr="008A54DE">
        <w:rPr>
          <w:rFonts w:ascii="Calisto MT" w:hAnsi="Calisto MT"/>
          <w:vertAlign w:val="superscript"/>
        </w:rPr>
        <w:t>ème</w:t>
      </w:r>
      <w:r w:rsidRPr="008A54DE">
        <w:rPr>
          <w:rFonts w:ascii="Calisto MT" w:hAnsi="Calisto MT"/>
        </w:rPr>
        <w:t xml:space="preserve"> colonne avec B, Sc, Y, La et Ac.</w:t>
      </w:r>
    </w:p>
    <w:p w14:paraId="05FE7323" w14:textId="77777777" w:rsidR="00445CBD" w:rsidRPr="008A54DE" w:rsidRDefault="00445CBD" w:rsidP="00445CBD">
      <w:pPr>
        <w:rPr>
          <w:rFonts w:ascii="Calisto MT" w:hAnsi="Calisto MT"/>
        </w:rPr>
      </w:pPr>
      <w:r w:rsidRPr="008A54DE">
        <w:rPr>
          <w:rFonts w:ascii="Calisto MT" w:hAnsi="Calisto MT"/>
        </w:rPr>
        <w:t>La série trois, c’est le développement de la personnalité et les relations ; la colonne trois correspond au doute, à la confusion, au manque de confiance.</w:t>
      </w:r>
    </w:p>
    <w:p w14:paraId="0D93B6B9" w14:textId="77777777" w:rsidR="00445CBD" w:rsidRPr="008A54DE" w:rsidRDefault="00445CBD" w:rsidP="00445CBD">
      <w:pPr>
        <w:rPr>
          <w:rFonts w:ascii="Calisto MT" w:hAnsi="Calisto MT"/>
        </w:rPr>
      </w:pPr>
      <w:r w:rsidRPr="008A54DE">
        <w:rPr>
          <w:rFonts w:ascii="Calisto MT" w:hAnsi="Calisto MT"/>
        </w:rPr>
        <w:t xml:space="preserve">Alumina, c’est l’oxyde d’aluminium, autrement dit de l’argile, et le proving a mis en évidence de nombreux symptômes dont voici quelques-uns : sécheresse des muqueuses, parésie musculaire, manque de chaleur vitale, vieillissement prématuré. </w:t>
      </w:r>
    </w:p>
    <w:p w14:paraId="76D582BD" w14:textId="77777777" w:rsidR="00445CBD" w:rsidRPr="008A54DE" w:rsidRDefault="00445CBD" w:rsidP="00445CBD">
      <w:pPr>
        <w:rPr>
          <w:rFonts w:ascii="Calisto MT" w:hAnsi="Calisto MT"/>
        </w:rPr>
      </w:pPr>
      <w:r w:rsidRPr="008A54DE">
        <w:rPr>
          <w:rFonts w:ascii="Calisto MT" w:hAnsi="Calisto MT"/>
        </w:rPr>
        <w:t>Constipation chez les bébés nourris au lait artificiel, rhume chronique.</w:t>
      </w:r>
    </w:p>
    <w:p w14:paraId="78057AF4" w14:textId="77777777" w:rsidR="00445CBD" w:rsidRPr="008A54DE" w:rsidRDefault="00445CBD" w:rsidP="00445CBD">
      <w:pPr>
        <w:rPr>
          <w:rFonts w:ascii="Calisto MT" w:hAnsi="Calisto MT"/>
        </w:rPr>
      </w:pPr>
      <w:r w:rsidRPr="008A54DE">
        <w:rPr>
          <w:rFonts w:ascii="Calisto MT" w:hAnsi="Calisto MT"/>
        </w:rPr>
        <w:t>Ralentissement des facultés intellectuelles, peur de perdre la raison, tendance suicidaire à la vue d’un couteau ou de sang ! Peur d’être frappé (il est d’argile), des maladies, confusion sur son identité.</w:t>
      </w:r>
    </w:p>
    <w:p w14:paraId="054ACADF" w14:textId="77777777" w:rsidR="00445CBD" w:rsidRPr="008A54DE" w:rsidRDefault="00445CBD" w:rsidP="00445CBD">
      <w:pPr>
        <w:rPr>
          <w:rFonts w:ascii="Calisto MT" w:hAnsi="Calisto MT"/>
        </w:rPr>
      </w:pPr>
      <w:r w:rsidRPr="008A54DE">
        <w:rPr>
          <w:rFonts w:ascii="Calisto MT" w:hAnsi="Calisto MT"/>
        </w:rPr>
        <w:t>En lisant cela on ne peut qu’être inquiet quand on sait que pratiquement tous les vaccins contiennent de l’aluminium…</w:t>
      </w:r>
    </w:p>
    <w:p w14:paraId="23A881BE" w14:textId="0A92F1D3" w:rsidR="00445CBD" w:rsidRPr="00261C85" w:rsidRDefault="00445CBD" w:rsidP="004C6722">
      <w:pPr>
        <w:rPr>
          <w:rFonts w:ascii="Calisto MT" w:hAnsi="Calisto MT"/>
          <w:sz w:val="18"/>
          <w:szCs w:val="18"/>
          <w:lang w:val="fr-CH"/>
        </w:rPr>
      </w:pPr>
    </w:p>
    <w:p w14:paraId="137B4E65" w14:textId="497EA562" w:rsidR="00864BA1" w:rsidRPr="008A54DE" w:rsidRDefault="00864BA1" w:rsidP="00864BA1">
      <w:pPr>
        <w:rPr>
          <w:rFonts w:ascii="Calisto MT" w:hAnsi="Calisto MT"/>
          <w:b/>
          <w:bCs/>
          <w:color w:val="CC0000"/>
        </w:rPr>
      </w:pPr>
      <w:r>
        <w:rPr>
          <w:lang w:val="fr-BE"/>
        </w:rPr>
        <w:lastRenderedPageBreak/>
        <w:t>[#RC3]</w:t>
      </w:r>
      <w:r>
        <w:rPr>
          <w:rFonts w:ascii="Calisto MT" w:eastAsia="Times New Roman" w:hAnsi="Calisto MT" w:cs="Arial"/>
          <w:color w:val="0099FF"/>
          <w:spacing w:val="4"/>
          <w:lang w:val="fr-BE" w:eastAsia="fr-FR"/>
        </w:rPr>
        <w:t xml:space="preserve"> </w:t>
      </w:r>
      <w:proofErr w:type="spellStart"/>
      <w:r w:rsidRPr="008A54DE">
        <w:rPr>
          <w:rFonts w:ascii="Calisto MT" w:hAnsi="Calisto MT"/>
          <w:b/>
          <w:bCs/>
          <w:color w:val="CC0000"/>
        </w:rPr>
        <w:t>Bismuthum</w:t>
      </w:r>
      <w:proofErr w:type="spellEnd"/>
      <w:r w:rsidRPr="008A54DE">
        <w:rPr>
          <w:rFonts w:ascii="Calisto MT" w:hAnsi="Calisto MT"/>
          <w:b/>
          <w:bCs/>
          <w:color w:val="CC0000"/>
        </w:rPr>
        <w:t xml:space="preserve"> </w:t>
      </w:r>
      <w:proofErr w:type="spellStart"/>
      <w:r w:rsidRPr="008A54DE">
        <w:rPr>
          <w:rFonts w:ascii="Calisto MT" w:hAnsi="Calisto MT"/>
          <w:b/>
          <w:bCs/>
          <w:color w:val="CC0000"/>
        </w:rPr>
        <w:t>oxydatum</w:t>
      </w:r>
      <w:proofErr w:type="spellEnd"/>
    </w:p>
    <w:p w14:paraId="31B0F472" w14:textId="4ADE42E0" w:rsidR="004C6722" w:rsidRPr="001162D6" w:rsidRDefault="00864BA1" w:rsidP="00864BA1">
      <w:pPr>
        <w:rPr>
          <w:rFonts w:ascii="Calisto MT" w:hAnsi="Calisto MT"/>
          <w:b/>
          <w:bCs/>
          <w:color w:val="CC0000"/>
          <w:u w:val="single"/>
          <w:lang w:val="fr-CH"/>
        </w:rPr>
      </w:pPr>
      <w:r>
        <w:rPr>
          <w:lang w:val="fr-BE"/>
        </w:rPr>
        <w:t>[#CH4]</w:t>
      </w:r>
      <w:r>
        <w:rPr>
          <w:rFonts w:ascii="Calisto MT" w:eastAsia="Times New Roman" w:hAnsi="Calisto MT" w:cs="Arial"/>
          <w:b/>
          <w:color w:val="33CCCC"/>
          <w:spacing w:val="4"/>
          <w:sz w:val="28"/>
          <w:szCs w:val="28"/>
          <w:lang w:val="fr-BE" w:eastAsia="fr-FR"/>
        </w:rPr>
        <w:t xml:space="preserve"> </w:t>
      </w:r>
      <w:r w:rsidR="004C6722" w:rsidRPr="001162D6">
        <w:rPr>
          <w:rFonts w:ascii="Calisto MT" w:hAnsi="Calisto MT"/>
          <w:b/>
          <w:bCs/>
          <w:color w:val="CC0000"/>
          <w:u w:val="single"/>
          <w:lang w:val="fr-CH"/>
        </w:rPr>
        <w:t xml:space="preserve">CAS 2 </w:t>
      </w:r>
      <w:r w:rsidR="004C6722">
        <w:rPr>
          <w:rFonts w:ascii="Calisto MT" w:hAnsi="Calisto MT"/>
          <w:b/>
          <w:bCs/>
          <w:color w:val="CC0000"/>
          <w:u w:val="single"/>
          <w:lang w:val="fr-CH"/>
        </w:rPr>
        <w:t xml:space="preserve">– </w:t>
      </w:r>
      <w:r w:rsidR="004C6722" w:rsidRPr="001162D6">
        <w:rPr>
          <w:rFonts w:ascii="Calisto MT" w:hAnsi="Calisto MT"/>
          <w:b/>
          <w:bCs/>
          <w:color w:val="CC0000"/>
          <w:u w:val="single"/>
          <w:lang w:val="fr-CH"/>
        </w:rPr>
        <w:t>Q</w:t>
      </w:r>
      <w:r w:rsidR="004C6722">
        <w:rPr>
          <w:rFonts w:ascii="Calisto MT" w:hAnsi="Calisto MT"/>
          <w:b/>
          <w:bCs/>
          <w:color w:val="CC0000"/>
          <w:u w:val="single"/>
          <w:lang w:val="fr-CH"/>
        </w:rPr>
        <w:t>UENTIN (</w:t>
      </w:r>
      <w:r w:rsidR="004C6722" w:rsidRPr="001162D6">
        <w:rPr>
          <w:rFonts w:ascii="Calisto MT" w:hAnsi="Calisto MT"/>
          <w:b/>
          <w:bCs/>
          <w:color w:val="CC0000"/>
          <w:u w:val="single"/>
          <w:lang w:val="fr-CH"/>
        </w:rPr>
        <w:t>quatre mois</w:t>
      </w:r>
      <w:r w:rsidR="004C6722">
        <w:rPr>
          <w:rFonts w:ascii="Calisto MT" w:hAnsi="Calisto MT"/>
          <w:b/>
          <w:bCs/>
          <w:color w:val="CC0000"/>
          <w:u w:val="single"/>
          <w:lang w:val="fr-CH"/>
        </w:rPr>
        <w:t>)</w:t>
      </w:r>
    </w:p>
    <w:p w14:paraId="6C9E8CCF" w14:textId="77777777" w:rsidR="004C6722" w:rsidRPr="001162D6" w:rsidRDefault="004C6722" w:rsidP="004C6722">
      <w:pPr>
        <w:rPr>
          <w:rFonts w:ascii="Calisto MT" w:hAnsi="Calisto MT" w:cs="Verdana"/>
          <w:lang w:val="fr-CH"/>
        </w:rPr>
      </w:pPr>
      <w:r w:rsidRPr="001162D6">
        <w:rPr>
          <w:rFonts w:ascii="Calisto MT" w:hAnsi="Calisto MT" w:cs="Verdana"/>
          <w:lang w:val="fr-CH"/>
        </w:rPr>
        <w:t xml:space="preserve">Il a quatre mois lorsque je le vois la </w:t>
      </w:r>
      <w:r>
        <w:rPr>
          <w:rFonts w:ascii="Calisto MT" w:hAnsi="Calisto MT" w:cs="Verdana"/>
          <w:lang w:val="fr-CH"/>
        </w:rPr>
        <w:t>1</w:t>
      </w:r>
      <w:r>
        <w:rPr>
          <w:rFonts w:ascii="Calisto MT" w:hAnsi="Calisto MT" w:cs="Verdana"/>
          <w:vertAlign w:val="superscript"/>
          <w:lang w:val="fr-CH"/>
        </w:rPr>
        <w:t xml:space="preserve">ère </w:t>
      </w:r>
      <w:r w:rsidRPr="001162D6">
        <w:rPr>
          <w:rFonts w:ascii="Calisto MT" w:hAnsi="Calisto MT" w:cs="Verdana"/>
          <w:lang w:val="fr-CH"/>
        </w:rPr>
        <w:t>fois en novembre 99. Quentin est pendu au sein de sa maman qui me dit texto</w:t>
      </w:r>
      <w:r>
        <w:rPr>
          <w:rFonts w:ascii="Calisto MT" w:hAnsi="Calisto MT" w:cs="Verdana"/>
          <w:lang w:val="fr-CH"/>
        </w:rPr>
        <w:t> :</w:t>
      </w:r>
      <w:r w:rsidRPr="001162D6">
        <w:rPr>
          <w:rFonts w:ascii="Calisto MT" w:hAnsi="Calisto MT" w:cs="Verdana"/>
          <w:lang w:val="fr-CH"/>
        </w:rPr>
        <w:t xml:space="preserve"> « </w:t>
      </w:r>
      <w:r>
        <w:rPr>
          <w:rFonts w:ascii="Calisto MT" w:hAnsi="Calisto MT" w:cs="Verdana"/>
          <w:lang w:val="fr-CH"/>
        </w:rPr>
        <w:t>M</w:t>
      </w:r>
      <w:r w:rsidRPr="001162D6">
        <w:rPr>
          <w:rFonts w:ascii="Calisto MT" w:hAnsi="Calisto MT" w:cs="Verdana"/>
          <w:lang w:val="fr-CH"/>
        </w:rPr>
        <w:t>on bébé a toujours eu peur de dormir</w:t>
      </w:r>
      <w:r>
        <w:rPr>
          <w:rFonts w:ascii="Calisto MT" w:hAnsi="Calisto MT" w:cs="Verdana"/>
          <w:lang w:val="fr-CH"/>
        </w:rPr>
        <w:t xml:space="preserve">, </w:t>
      </w:r>
      <w:r w:rsidRPr="001162D6">
        <w:rPr>
          <w:rFonts w:ascii="Calisto MT" w:hAnsi="Calisto MT" w:cs="Verdana"/>
          <w:lang w:val="fr-CH"/>
        </w:rPr>
        <w:t>sauf les trois premiers jours de sa vie » ! Si on le pose dans sa couchette la journée, il prend la main de la personne proche, la pose sur sa joue et s’endort dans les cinq minutes.</w:t>
      </w:r>
    </w:p>
    <w:p w14:paraId="198CC169" w14:textId="77777777" w:rsidR="004C6722" w:rsidRPr="001162D6" w:rsidRDefault="004C6722" w:rsidP="004C6722">
      <w:pPr>
        <w:rPr>
          <w:rFonts w:ascii="Calisto MT" w:hAnsi="Calisto MT" w:cs="Verdana"/>
          <w:lang w:val="fr-CH"/>
        </w:rPr>
      </w:pPr>
      <w:r w:rsidRPr="001162D6">
        <w:rPr>
          <w:rFonts w:ascii="Calisto MT" w:hAnsi="Calisto MT" w:cs="Verdana"/>
          <w:lang w:val="fr-CH"/>
        </w:rPr>
        <w:t>Le soir, c’est plus compliqué : il veut les bras, il veut le sein, il veut la joue et lorsqu’il semble endormi, il faut le poser super-délicatement dans sa couche et là il s’endort pour…</w:t>
      </w:r>
      <w:r>
        <w:rPr>
          <w:rFonts w:ascii="Calisto MT" w:hAnsi="Calisto MT" w:cs="Verdana"/>
          <w:lang w:val="fr-CH"/>
        </w:rPr>
        <w:t xml:space="preserve"> </w:t>
      </w:r>
      <w:r w:rsidRPr="001162D6">
        <w:rPr>
          <w:rFonts w:ascii="Calisto MT" w:hAnsi="Calisto MT" w:cs="Verdana"/>
          <w:lang w:val="fr-CH"/>
        </w:rPr>
        <w:t>deux heures</w:t>
      </w:r>
      <w:r>
        <w:rPr>
          <w:rFonts w:ascii="Calisto MT" w:hAnsi="Calisto MT" w:cs="Verdana"/>
          <w:lang w:val="fr-CH"/>
        </w:rPr>
        <w:t>,</w:t>
      </w:r>
      <w:r w:rsidRPr="001162D6">
        <w:rPr>
          <w:rFonts w:ascii="Calisto MT" w:hAnsi="Calisto MT" w:cs="Verdana"/>
          <w:lang w:val="fr-CH"/>
        </w:rPr>
        <w:t xml:space="preserve"> et tout est à recommencer !</w:t>
      </w:r>
    </w:p>
    <w:p w14:paraId="47E49550" w14:textId="77777777" w:rsidR="004C6722" w:rsidRPr="001162D6" w:rsidRDefault="004C6722" w:rsidP="004C6722">
      <w:pPr>
        <w:rPr>
          <w:rFonts w:ascii="Calisto MT" w:hAnsi="Calisto MT" w:cs="Verdana"/>
          <w:lang w:val="fr-CH"/>
        </w:rPr>
      </w:pPr>
      <w:r w:rsidRPr="001162D6">
        <w:rPr>
          <w:rFonts w:ascii="Calisto MT" w:hAnsi="Calisto MT" w:cs="Verdana"/>
          <w:lang w:val="fr-CH"/>
        </w:rPr>
        <w:t>Les parents sont à bout et la maman est épuisée ; heureusement que c’est le seul enfant.</w:t>
      </w:r>
    </w:p>
    <w:p w14:paraId="2740F26F" w14:textId="77777777" w:rsidR="004C6722" w:rsidRDefault="004C6722" w:rsidP="004C6722">
      <w:pPr>
        <w:rPr>
          <w:rFonts w:ascii="Calisto MT" w:hAnsi="Calisto MT" w:cs="Verdana"/>
          <w:lang w:val="fr-CH"/>
        </w:rPr>
      </w:pPr>
      <w:r w:rsidRPr="001162D6">
        <w:rPr>
          <w:rFonts w:ascii="Calisto MT" w:hAnsi="Calisto MT" w:cs="Verdana"/>
          <w:lang w:val="fr-CH"/>
        </w:rPr>
        <w:t>Quentin dort sur le côté ou sur le dos, sans transpiration. Il mange des fruits, des légumes ; les bananes le constipent. Il dort peu le jour. Sa maman le trouve possessif avec elle surtout le soir. Il n’est pas sauvage et accepte volontiers les bras de chacun. Il aime regarder, il est curieux. Il ne reste pas seul dans une pièce et crie s’il ne voit plus sa mère ; il sursaute facilement. Durant les trois premiers mois de grossesse, sa maman a eu un dégoût de la nourriture ; encore maintenant</w:t>
      </w:r>
      <w:r>
        <w:rPr>
          <w:rFonts w:ascii="Calisto MT" w:hAnsi="Calisto MT" w:cs="Verdana"/>
          <w:lang w:val="fr-CH"/>
        </w:rPr>
        <w:t>,</w:t>
      </w:r>
      <w:r w:rsidRPr="001162D6">
        <w:rPr>
          <w:rFonts w:ascii="Calisto MT" w:hAnsi="Calisto MT" w:cs="Verdana"/>
          <w:lang w:val="fr-CH"/>
        </w:rPr>
        <w:t xml:space="preserve"> l’odeur du bouillon la dérange.</w:t>
      </w:r>
      <w:bookmarkStart w:id="101" w:name="_Hlk93847386"/>
    </w:p>
    <w:p w14:paraId="19BD4A81" w14:textId="77777777" w:rsidR="00864BA1" w:rsidRDefault="00864BA1" w:rsidP="00864BA1">
      <w:pPr>
        <w:rPr>
          <w:lang w:val="fr-BE"/>
        </w:rPr>
      </w:pPr>
      <w:r>
        <w:rPr>
          <w:lang w:val="fr-BE"/>
        </w:rPr>
        <w:t>[#S4] Solution</w:t>
      </w:r>
    </w:p>
    <w:p w14:paraId="01A15409" w14:textId="77777777" w:rsidR="004C6722" w:rsidRDefault="004C6722" w:rsidP="004C6722">
      <w:pPr>
        <w:rPr>
          <w:rFonts w:ascii="Calisto MT" w:hAnsi="Calisto MT" w:cs="Verdana"/>
          <w:sz w:val="18"/>
          <w:szCs w:val="18"/>
          <w:lang w:val="fr-CH"/>
        </w:rPr>
      </w:pPr>
    </w:p>
    <w:p w14:paraId="31471520" w14:textId="77777777" w:rsidR="00864BA1" w:rsidRDefault="00864BA1" w:rsidP="00864BA1">
      <w:pPr>
        <w:spacing w:before="240"/>
        <w:rPr>
          <w:rFonts w:ascii="Calisto MT" w:hAnsi="Calisto MT"/>
          <w:color w:val="CC0000"/>
        </w:rPr>
      </w:pPr>
      <w:r w:rsidRPr="008A54DE">
        <w:rPr>
          <w:rFonts w:ascii="Calisto MT" w:hAnsi="Calisto MT"/>
          <w:color w:val="CC0000"/>
        </w:rPr>
        <w:t>IMAGE DU REMEDE</w:t>
      </w:r>
    </w:p>
    <w:p w14:paraId="18188819" w14:textId="0CC2BA89" w:rsidR="000E355D" w:rsidRDefault="000E355D" w:rsidP="00864BA1">
      <w:pPr>
        <w:spacing w:before="240"/>
        <w:rPr>
          <w:rFonts w:ascii="Calisto MT" w:hAnsi="Calisto MT"/>
          <w:color w:val="CC0000"/>
        </w:rPr>
      </w:pPr>
      <w:r w:rsidRPr="008A54DE">
        <w:rPr>
          <w:rFonts w:ascii="Calisto MT" w:hAnsi="Calisto MT"/>
          <w:b/>
          <w:bCs/>
          <w:noProof/>
          <w:color w:val="CC0000"/>
          <w:u w:val="single"/>
        </w:rPr>
        <w:drawing>
          <wp:inline distT="0" distB="0" distL="0" distR="0" wp14:anchorId="257AD08B" wp14:editId="739F35DE">
            <wp:extent cx="3017037" cy="2392680"/>
            <wp:effectExtent l="0" t="0" r="0" b="7620"/>
            <wp:docPr id="120" name="Espace réservé du contenu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Espace réservé du contenu 3"/>
                    <pic:cNvPicPr>
                      <a:picLocks noGrp="1" noChangeAspect="1"/>
                    </pic:cNvPicPr>
                  </pic:nvPicPr>
                  <pic:blipFill rotWithShape="1">
                    <a:blip r:embed="rId94" cstate="print">
                      <a:extLst>
                        <a:ext uri="{28A0092B-C50C-407E-A947-70E740481C1C}">
                          <a14:useLocalDpi xmlns:a14="http://schemas.microsoft.com/office/drawing/2010/main" val="0"/>
                        </a:ext>
                      </a:extLst>
                    </a:blip>
                    <a:srcRect b="1722"/>
                    <a:stretch/>
                  </pic:blipFill>
                  <pic:spPr bwMode="auto">
                    <a:xfrm>
                      <a:off x="0" y="0"/>
                      <a:ext cx="3017037" cy="2392680"/>
                    </a:xfrm>
                    <a:prstGeom prst="rect">
                      <a:avLst/>
                    </a:prstGeom>
                    <a:ln>
                      <a:noFill/>
                    </a:ln>
                    <a:extLst>
                      <a:ext uri="{53640926-AAD7-44D8-BBD7-CCE9431645EC}">
                        <a14:shadowObscured xmlns:a14="http://schemas.microsoft.com/office/drawing/2010/main"/>
                      </a:ext>
                    </a:extLst>
                  </pic:spPr>
                </pic:pic>
              </a:graphicData>
            </a:graphic>
          </wp:inline>
        </w:drawing>
      </w:r>
    </w:p>
    <w:p w14:paraId="7E536F5E" w14:textId="77777777" w:rsidR="000E355D" w:rsidRPr="008A54DE" w:rsidRDefault="000E355D" w:rsidP="00864BA1">
      <w:pPr>
        <w:spacing w:before="240"/>
        <w:rPr>
          <w:rFonts w:ascii="Calisto MT" w:hAnsi="Calisto MT"/>
          <w:color w:val="CC0000"/>
        </w:rPr>
      </w:pPr>
    </w:p>
    <w:p w14:paraId="0F024A24" w14:textId="77777777" w:rsidR="00864BA1" w:rsidRPr="008A54DE" w:rsidRDefault="00864BA1" w:rsidP="00864BA1">
      <w:pPr>
        <w:framePr w:wrap="notBeside" w:hAnchor="text"/>
        <w:spacing w:after="0"/>
        <w:rPr>
          <w:rFonts w:ascii="Calisto MT" w:hAnsi="Calisto MT"/>
          <w:color w:val="CC0000"/>
        </w:rPr>
      </w:pPr>
    </w:p>
    <w:p w14:paraId="65E2EE90" w14:textId="6E1A770E" w:rsidR="00864BA1" w:rsidRPr="008A54DE" w:rsidRDefault="00864BA1" w:rsidP="00864BA1">
      <w:pPr>
        <w:spacing w:after="0"/>
        <w:rPr>
          <w:rFonts w:ascii="Calisto MT" w:hAnsi="Calisto MT"/>
          <w:color w:val="CC0000"/>
        </w:rPr>
      </w:pPr>
    </w:p>
    <w:p w14:paraId="4DE6FFF3" w14:textId="77777777" w:rsidR="00864BA1" w:rsidRPr="008A54DE" w:rsidRDefault="00864BA1" w:rsidP="00864BA1">
      <w:pPr>
        <w:spacing w:after="0"/>
        <w:rPr>
          <w:rFonts w:ascii="Calisto MT" w:hAnsi="Calisto MT"/>
          <w:color w:val="CC0000"/>
        </w:rPr>
      </w:pPr>
      <w:r w:rsidRPr="008A54DE">
        <w:rPr>
          <w:rFonts w:ascii="Calisto MT" w:hAnsi="Calisto MT"/>
          <w:color w:val="CC0000"/>
        </w:rPr>
        <w:t>REPERTORISATION</w:t>
      </w:r>
    </w:p>
    <w:p w14:paraId="31F5EDDC" w14:textId="77777777" w:rsidR="00864BA1" w:rsidRPr="008A54DE" w:rsidRDefault="00864BA1" w:rsidP="00864BA1">
      <w:pPr>
        <w:spacing w:after="0"/>
        <w:rPr>
          <w:rFonts w:ascii="Calisto MT" w:hAnsi="Calisto MT"/>
          <w:b/>
          <w:bCs/>
          <w:color w:val="CC0000"/>
        </w:rPr>
      </w:pPr>
      <w:r w:rsidRPr="008A54DE">
        <w:rPr>
          <w:noProof/>
          <w:sz w:val="32"/>
          <w:szCs w:val="32"/>
          <w:lang w:eastAsia="fr-CH"/>
        </w:rPr>
        <w:lastRenderedPageBreak/>
        <w:drawing>
          <wp:anchor distT="0" distB="0" distL="114300" distR="114300" simplePos="0" relativeHeight="251727872" behindDoc="1" locked="0" layoutInCell="1" allowOverlap="1" wp14:anchorId="7138B3BA" wp14:editId="2753E401">
            <wp:simplePos x="0" y="0"/>
            <wp:positionH relativeFrom="column">
              <wp:posOffset>0</wp:posOffset>
            </wp:positionH>
            <wp:positionV relativeFrom="paragraph">
              <wp:posOffset>14605</wp:posOffset>
            </wp:positionV>
            <wp:extent cx="4653280" cy="2872740"/>
            <wp:effectExtent l="0" t="0" r="0" b="3810"/>
            <wp:wrapTight wrapText="bothSides">
              <wp:wrapPolygon edited="0">
                <wp:start x="0" y="0"/>
                <wp:lineTo x="0" y="21485"/>
                <wp:lineTo x="21488" y="21485"/>
                <wp:lineTo x="21488" y="0"/>
                <wp:lineTo x="0" y="0"/>
              </wp:wrapPolygon>
            </wp:wrapTight>
            <wp:docPr id="107" name="Image 107"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 107" descr="Une image contenant texte&#10;&#10;Description générée automatiquement"/>
                    <pic:cNvPicPr/>
                  </pic:nvPicPr>
                  <pic:blipFill rotWithShape="1">
                    <a:blip r:embed="rId95" cstate="print">
                      <a:extLst>
                        <a:ext uri="{28A0092B-C50C-407E-A947-70E740481C1C}">
                          <a14:useLocalDpi xmlns:a14="http://schemas.microsoft.com/office/drawing/2010/main" val="0"/>
                        </a:ext>
                      </a:extLst>
                    </a:blip>
                    <a:srcRect t="8734" b="8952"/>
                    <a:stretch/>
                  </pic:blipFill>
                  <pic:spPr bwMode="auto">
                    <a:xfrm>
                      <a:off x="0" y="0"/>
                      <a:ext cx="4653280" cy="2872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B2EFEE" w14:textId="77777777" w:rsidR="00864BA1" w:rsidRPr="008A54DE" w:rsidRDefault="00864BA1" w:rsidP="00864BA1">
      <w:pPr>
        <w:rPr>
          <w:rFonts w:ascii="Calisto MT" w:hAnsi="Calisto MT"/>
          <w:b/>
          <w:bCs/>
          <w:color w:val="CC0000"/>
        </w:rPr>
      </w:pPr>
    </w:p>
    <w:p w14:paraId="65AB6396" w14:textId="77777777" w:rsidR="00864BA1" w:rsidRPr="008A54DE" w:rsidRDefault="00864BA1" w:rsidP="00864BA1">
      <w:pPr>
        <w:rPr>
          <w:rFonts w:ascii="Calisto MT" w:hAnsi="Calisto MT"/>
          <w:b/>
          <w:bCs/>
          <w:color w:val="CC0000"/>
        </w:rPr>
      </w:pPr>
    </w:p>
    <w:p w14:paraId="7B18616F" w14:textId="77777777" w:rsidR="00864BA1" w:rsidRPr="008A54DE" w:rsidRDefault="00864BA1" w:rsidP="00864BA1">
      <w:pPr>
        <w:rPr>
          <w:rFonts w:ascii="Calisto MT" w:hAnsi="Calisto MT"/>
          <w:b/>
          <w:bCs/>
          <w:color w:val="CC0000"/>
        </w:rPr>
      </w:pPr>
    </w:p>
    <w:p w14:paraId="715EC766" w14:textId="77777777" w:rsidR="00864BA1" w:rsidRPr="008A54DE" w:rsidRDefault="00864BA1" w:rsidP="00864BA1">
      <w:pPr>
        <w:rPr>
          <w:rFonts w:ascii="Calisto MT" w:hAnsi="Calisto MT"/>
          <w:b/>
          <w:bCs/>
          <w:color w:val="CC0000"/>
        </w:rPr>
      </w:pPr>
    </w:p>
    <w:p w14:paraId="5C14796E" w14:textId="77777777" w:rsidR="00864BA1" w:rsidRPr="008A54DE" w:rsidRDefault="00864BA1" w:rsidP="00864BA1">
      <w:pPr>
        <w:rPr>
          <w:rFonts w:ascii="Calisto MT" w:hAnsi="Calisto MT"/>
          <w:b/>
          <w:bCs/>
          <w:color w:val="CC0000"/>
        </w:rPr>
      </w:pPr>
    </w:p>
    <w:p w14:paraId="18836806" w14:textId="77777777" w:rsidR="00864BA1" w:rsidRPr="008A54DE" w:rsidRDefault="00864BA1" w:rsidP="00864BA1">
      <w:pPr>
        <w:rPr>
          <w:rFonts w:ascii="Calisto MT" w:hAnsi="Calisto MT"/>
          <w:b/>
          <w:bCs/>
          <w:color w:val="CC0000"/>
        </w:rPr>
      </w:pPr>
    </w:p>
    <w:p w14:paraId="043A79B6" w14:textId="77777777" w:rsidR="00864BA1" w:rsidRPr="008A54DE" w:rsidRDefault="00864BA1" w:rsidP="00864BA1">
      <w:pPr>
        <w:rPr>
          <w:rFonts w:ascii="Calisto MT" w:hAnsi="Calisto MT"/>
          <w:b/>
          <w:bCs/>
          <w:color w:val="CC0000"/>
        </w:rPr>
      </w:pPr>
    </w:p>
    <w:p w14:paraId="525BF230" w14:textId="77777777" w:rsidR="00864BA1" w:rsidRPr="008A54DE" w:rsidRDefault="00864BA1" w:rsidP="00864BA1">
      <w:pPr>
        <w:rPr>
          <w:rFonts w:ascii="Calisto MT" w:hAnsi="Calisto MT"/>
          <w:b/>
          <w:bCs/>
          <w:color w:val="CC0000"/>
        </w:rPr>
      </w:pPr>
    </w:p>
    <w:p w14:paraId="2C6708AF" w14:textId="77777777" w:rsidR="00864BA1" w:rsidRPr="008A54DE" w:rsidRDefault="00864BA1" w:rsidP="00864BA1">
      <w:pPr>
        <w:rPr>
          <w:rFonts w:ascii="Calisto MT" w:hAnsi="Calisto MT"/>
          <w:b/>
          <w:bCs/>
          <w:color w:val="CC0000"/>
        </w:rPr>
      </w:pPr>
    </w:p>
    <w:p w14:paraId="07C4F4F9" w14:textId="77777777" w:rsidR="00864BA1" w:rsidRPr="008A54DE" w:rsidRDefault="00864BA1" w:rsidP="00864BA1">
      <w:pPr>
        <w:rPr>
          <w:rFonts w:ascii="Calisto MT" w:hAnsi="Calisto MT"/>
          <w:b/>
          <w:bCs/>
          <w:color w:val="CC0000"/>
        </w:rPr>
      </w:pPr>
    </w:p>
    <w:p w14:paraId="29F6AE4E" w14:textId="77777777" w:rsidR="00864BA1" w:rsidRPr="008A54DE" w:rsidRDefault="00864BA1" w:rsidP="00864BA1">
      <w:pPr>
        <w:rPr>
          <w:rFonts w:ascii="Calisto MT" w:hAnsi="Calisto MT"/>
          <w:b/>
          <w:bCs/>
          <w:color w:val="CC0000"/>
        </w:rPr>
      </w:pPr>
      <w:r w:rsidRPr="008A54DE">
        <w:rPr>
          <w:rFonts w:ascii="Calisto MT" w:hAnsi="Calisto MT"/>
          <w:b/>
          <w:bCs/>
          <w:color w:val="CC0000"/>
        </w:rPr>
        <w:t>BISMUTHUM OXYDATUM</w:t>
      </w:r>
    </w:p>
    <w:p w14:paraId="7789A280" w14:textId="77777777" w:rsidR="00864BA1" w:rsidRPr="008A54DE" w:rsidRDefault="00864BA1" w:rsidP="00864BA1">
      <w:pPr>
        <w:rPr>
          <w:rFonts w:ascii="Calisto MT" w:hAnsi="Calisto MT"/>
        </w:rPr>
      </w:pPr>
      <w:r w:rsidRPr="008A54DE">
        <w:rPr>
          <w:rFonts w:ascii="Calisto MT" w:hAnsi="Calisto MT"/>
        </w:rPr>
        <w:t>Grâce au 83</w:t>
      </w:r>
      <w:r w:rsidRPr="008A54DE">
        <w:rPr>
          <w:rFonts w:ascii="Calisto MT" w:hAnsi="Calisto MT"/>
          <w:vertAlign w:val="superscript"/>
        </w:rPr>
        <w:t>ème</w:t>
      </w:r>
      <w:r w:rsidRPr="008A54DE">
        <w:rPr>
          <w:rFonts w:ascii="Calisto MT" w:hAnsi="Calisto MT"/>
        </w:rPr>
        <w:t xml:space="preserve"> élément du tableau de Mendeleïev, Quentin va trouver les ressources pour dormir calmement et permettre aux parents de se refaire une santé.</w:t>
      </w:r>
    </w:p>
    <w:p w14:paraId="762C033B" w14:textId="77777777" w:rsidR="00864BA1" w:rsidRPr="008A54DE" w:rsidRDefault="00864BA1" w:rsidP="00864BA1">
      <w:pPr>
        <w:rPr>
          <w:rFonts w:ascii="Calisto MT" w:hAnsi="Calisto MT"/>
        </w:rPr>
      </w:pPr>
      <w:r w:rsidRPr="008A54DE">
        <w:rPr>
          <w:rFonts w:ascii="Calisto MT" w:hAnsi="Calisto MT"/>
        </w:rPr>
        <w:t>Bismuth se situe dans la série « or » et dans la 15</w:t>
      </w:r>
      <w:r w:rsidRPr="008A54DE">
        <w:rPr>
          <w:rFonts w:ascii="Calisto MT" w:hAnsi="Calisto MT"/>
          <w:vertAlign w:val="superscript"/>
        </w:rPr>
        <w:t>ème</w:t>
      </w:r>
      <w:r w:rsidRPr="008A54DE">
        <w:rPr>
          <w:rFonts w:ascii="Calisto MT" w:hAnsi="Calisto MT"/>
        </w:rPr>
        <w:t xml:space="preserve"> colonne avec N, P, As, Sb et </w:t>
      </w:r>
      <w:proofErr w:type="spellStart"/>
      <w:r w:rsidRPr="008A54DE">
        <w:rPr>
          <w:rFonts w:ascii="Calisto MT" w:hAnsi="Calisto MT"/>
        </w:rPr>
        <w:t>Mendeleievium</w:t>
      </w:r>
      <w:proofErr w:type="spellEnd"/>
      <w:r w:rsidRPr="008A54DE">
        <w:rPr>
          <w:rFonts w:ascii="Calisto MT" w:hAnsi="Calisto MT"/>
        </w:rPr>
        <w:t>. La 6</w:t>
      </w:r>
      <w:r w:rsidRPr="008A54DE">
        <w:rPr>
          <w:rFonts w:ascii="Calisto MT" w:hAnsi="Calisto MT"/>
          <w:vertAlign w:val="superscript"/>
        </w:rPr>
        <w:t>ème</w:t>
      </w:r>
      <w:r w:rsidRPr="008A54DE">
        <w:rPr>
          <w:rFonts w:ascii="Calisto MT" w:hAnsi="Calisto MT"/>
        </w:rPr>
        <w:t xml:space="preserve"> série concerne le fait de diriger, gouverner avec le succès personnel et les </w:t>
      </w:r>
      <w:proofErr w:type="gramStart"/>
      <w:r w:rsidRPr="008A54DE">
        <w:rPr>
          <w:rFonts w:ascii="Calisto MT" w:hAnsi="Calisto MT"/>
        </w:rPr>
        <w:t>responsabilités ;</w:t>
      </w:r>
      <w:proofErr w:type="gramEnd"/>
      <w:r w:rsidRPr="008A54DE">
        <w:rPr>
          <w:rFonts w:ascii="Calisto MT" w:hAnsi="Calisto MT"/>
        </w:rPr>
        <w:t xml:space="preserve"> la colonne 15 concerne le renoncement au challenge, l’abandon, la perte.</w:t>
      </w:r>
    </w:p>
    <w:p w14:paraId="1184DCA8" w14:textId="77777777" w:rsidR="00864BA1" w:rsidRPr="008A54DE" w:rsidRDefault="00864BA1" w:rsidP="00864BA1">
      <w:pPr>
        <w:rPr>
          <w:rFonts w:ascii="Calisto MT" w:hAnsi="Calisto MT"/>
          <w:sz w:val="10"/>
          <w:szCs w:val="10"/>
        </w:rPr>
      </w:pPr>
    </w:p>
    <w:p w14:paraId="3111D400" w14:textId="77777777" w:rsidR="00864BA1" w:rsidRPr="008A54DE" w:rsidRDefault="00864BA1" w:rsidP="00864BA1">
      <w:pPr>
        <w:rPr>
          <w:rFonts w:ascii="Calisto MT" w:hAnsi="Calisto MT"/>
        </w:rPr>
      </w:pPr>
      <w:r w:rsidRPr="008A54DE">
        <w:rPr>
          <w:rFonts w:ascii="Calisto MT" w:hAnsi="Calisto MT"/>
        </w:rPr>
        <w:t>Le sous-nitrate de bismuth est un métal adhérent et les composés de bismuth sont utilisés pour fabriquer des aimants permanents et le deviennent dans un champ magnétique : ces qualités se retrouvent dans le proving avec la notion d’abandon, de s’accrocher et la peur d’être seul. D’après Patricia Le Roux, il faut penser à lui chez les enfants nés par fécondation in vitro.</w:t>
      </w:r>
    </w:p>
    <w:p w14:paraId="13FEDBF8" w14:textId="77777777" w:rsidR="00864BA1" w:rsidRPr="008A54DE" w:rsidRDefault="00864BA1" w:rsidP="00864BA1">
      <w:pPr>
        <w:rPr>
          <w:rFonts w:ascii="Calisto MT" w:hAnsi="Calisto MT"/>
        </w:rPr>
      </w:pPr>
      <w:r w:rsidRPr="008A54DE">
        <w:rPr>
          <w:rFonts w:ascii="Calisto MT" w:hAnsi="Calisto MT"/>
        </w:rPr>
        <w:t>Agitation la nuit le poussant hors du lit. Mal d’estomac amélioré en se penchant vers l’arrière (Dioscorea). Inflammation des muqueuses intestinales, suite d’intervention abdominale, grande soif d’eau froide.</w:t>
      </w:r>
    </w:p>
    <w:p w14:paraId="0BD482A9" w14:textId="77777777" w:rsidR="00864BA1" w:rsidRDefault="00864BA1" w:rsidP="004C6722">
      <w:pPr>
        <w:rPr>
          <w:rFonts w:ascii="Calisto MT" w:hAnsi="Calisto MT" w:cs="Verdana"/>
          <w:sz w:val="18"/>
          <w:szCs w:val="18"/>
          <w:lang w:val="fr-CH"/>
        </w:rPr>
      </w:pPr>
    </w:p>
    <w:p w14:paraId="1A85CFBD" w14:textId="77777777" w:rsidR="00864BA1" w:rsidRPr="00261C85" w:rsidRDefault="00864BA1" w:rsidP="004C6722">
      <w:pPr>
        <w:rPr>
          <w:rFonts w:ascii="Calisto MT" w:hAnsi="Calisto MT" w:cs="Verdana"/>
          <w:sz w:val="18"/>
          <w:szCs w:val="18"/>
          <w:lang w:val="fr-CH"/>
        </w:rPr>
      </w:pPr>
    </w:p>
    <w:p w14:paraId="6F79D477" w14:textId="0CEF8687" w:rsidR="00864BA1" w:rsidRPr="00864BA1" w:rsidRDefault="00864BA1" w:rsidP="00864BA1">
      <w:pPr>
        <w:rPr>
          <w:rFonts w:ascii="Calisto MT" w:hAnsi="Calisto MT"/>
          <w:b/>
          <w:bCs/>
          <w:color w:val="CC0000"/>
        </w:rPr>
      </w:pPr>
      <w:bookmarkStart w:id="102" w:name="_Hlk122960741"/>
      <w:bookmarkEnd w:id="101"/>
      <w:r>
        <w:rPr>
          <w:lang w:val="fr-BE"/>
        </w:rPr>
        <w:t>[#RC3]</w:t>
      </w:r>
      <w:r>
        <w:rPr>
          <w:rFonts w:ascii="Calisto MT" w:eastAsia="Times New Roman" w:hAnsi="Calisto MT" w:cs="Arial"/>
          <w:color w:val="0099FF"/>
          <w:spacing w:val="4"/>
          <w:lang w:val="fr-BE" w:eastAsia="fr-FR"/>
        </w:rPr>
        <w:t xml:space="preserve"> </w:t>
      </w:r>
      <w:r w:rsidRPr="008A54DE">
        <w:rPr>
          <w:rFonts w:ascii="Calisto MT" w:hAnsi="Calisto MT"/>
          <w:b/>
          <w:bCs/>
          <w:color w:val="CC0000"/>
        </w:rPr>
        <w:t xml:space="preserve">Cactus </w:t>
      </w:r>
      <w:proofErr w:type="spellStart"/>
      <w:r w:rsidRPr="008A54DE">
        <w:rPr>
          <w:rFonts w:ascii="Calisto MT" w:hAnsi="Calisto MT"/>
          <w:b/>
          <w:bCs/>
          <w:color w:val="CC0000"/>
        </w:rPr>
        <w:t>grandiflorus</w:t>
      </w:r>
      <w:proofErr w:type="spellEnd"/>
    </w:p>
    <w:p w14:paraId="25218A3A" w14:textId="2FD8C175" w:rsidR="004C6722" w:rsidRPr="0080761A" w:rsidRDefault="00864BA1" w:rsidP="00864BA1">
      <w:pPr>
        <w:rPr>
          <w:rFonts w:ascii="Calisto MT" w:hAnsi="Calisto MT"/>
          <w:lang w:val="fr-CH"/>
        </w:rPr>
      </w:pPr>
      <w:r>
        <w:rPr>
          <w:lang w:val="fr-BE"/>
        </w:rPr>
        <w:t>[#CH4]</w:t>
      </w:r>
      <w:r>
        <w:rPr>
          <w:rFonts w:ascii="Calisto MT" w:eastAsia="Times New Roman" w:hAnsi="Calisto MT" w:cs="Arial"/>
          <w:b/>
          <w:color w:val="33CCCC"/>
          <w:spacing w:val="4"/>
          <w:sz w:val="28"/>
          <w:szCs w:val="28"/>
          <w:lang w:val="fr-BE" w:eastAsia="fr-FR"/>
        </w:rPr>
        <w:t xml:space="preserve"> </w:t>
      </w:r>
      <w:r w:rsidR="004C6722" w:rsidRPr="0080761A">
        <w:rPr>
          <w:rFonts w:ascii="Calisto MT" w:hAnsi="Calisto MT"/>
          <w:b/>
          <w:bCs/>
          <w:color w:val="CC0000"/>
          <w:u w:val="single"/>
          <w:lang w:val="fr-CH"/>
        </w:rPr>
        <w:t xml:space="preserve">CAS 3 </w:t>
      </w:r>
      <w:r w:rsidR="004C6722">
        <w:rPr>
          <w:rFonts w:ascii="Calisto MT" w:hAnsi="Calisto MT"/>
          <w:b/>
          <w:bCs/>
          <w:color w:val="CC0000"/>
          <w:u w:val="single"/>
          <w:lang w:val="fr-CH"/>
        </w:rPr>
        <w:t xml:space="preserve">- </w:t>
      </w:r>
      <w:r w:rsidR="004C6722" w:rsidRPr="0080761A">
        <w:rPr>
          <w:rFonts w:ascii="Calisto MT" w:hAnsi="Calisto MT"/>
          <w:b/>
          <w:bCs/>
          <w:color w:val="CC0000"/>
          <w:u w:val="single"/>
          <w:lang w:val="fr-CH"/>
        </w:rPr>
        <w:t>G</w:t>
      </w:r>
      <w:r w:rsidR="004C6722">
        <w:rPr>
          <w:rFonts w:ascii="Calisto MT" w:hAnsi="Calisto MT"/>
          <w:b/>
          <w:bCs/>
          <w:color w:val="CC0000"/>
          <w:u w:val="single"/>
          <w:lang w:val="fr-CH"/>
        </w:rPr>
        <w:t>UILLAUME (q</w:t>
      </w:r>
      <w:r w:rsidR="004C6722" w:rsidRPr="0080761A">
        <w:rPr>
          <w:rFonts w:ascii="Calisto MT" w:hAnsi="Calisto MT"/>
          <w:b/>
          <w:bCs/>
          <w:color w:val="CC0000"/>
          <w:u w:val="single"/>
          <w:lang w:val="fr-CH"/>
        </w:rPr>
        <w:t>uatre ans</w:t>
      </w:r>
      <w:r w:rsidR="004C6722">
        <w:rPr>
          <w:rFonts w:ascii="Calisto MT" w:hAnsi="Calisto MT"/>
          <w:b/>
          <w:bCs/>
          <w:color w:val="CC0000"/>
          <w:u w:val="single"/>
          <w:lang w:val="fr-CH"/>
        </w:rPr>
        <w:t>)</w:t>
      </w:r>
    </w:p>
    <w:bookmarkEnd w:id="102"/>
    <w:p w14:paraId="12C0AC50" w14:textId="77777777" w:rsidR="004C6722" w:rsidRPr="0080761A" w:rsidRDefault="004C6722" w:rsidP="004C6722">
      <w:pPr>
        <w:rPr>
          <w:rFonts w:ascii="Calisto MT" w:hAnsi="Calisto MT"/>
          <w:lang w:val="fr-CH"/>
        </w:rPr>
      </w:pPr>
      <w:r w:rsidRPr="0080761A">
        <w:rPr>
          <w:rFonts w:ascii="Calisto MT" w:hAnsi="Calisto MT"/>
          <w:lang w:val="fr-CH"/>
        </w:rPr>
        <w:t xml:space="preserve">Il s’agit d’une consultation téléphonique. C’est dimanche et la maman de Guillaume laisse un message sur mon répondeur : </w:t>
      </w:r>
      <w:r>
        <w:rPr>
          <w:rFonts w:ascii="Calisto MT" w:hAnsi="Calisto MT"/>
          <w:lang w:val="fr-CH"/>
        </w:rPr>
        <w:t>« M</w:t>
      </w:r>
      <w:r w:rsidRPr="0080761A">
        <w:rPr>
          <w:rFonts w:ascii="Calisto MT" w:hAnsi="Calisto MT"/>
          <w:lang w:val="fr-CH"/>
        </w:rPr>
        <w:t>on fils présente une nouvelle crise d’asthme et contrairement aux autres fois</w:t>
      </w:r>
      <w:r>
        <w:rPr>
          <w:rFonts w:ascii="Calisto MT" w:hAnsi="Calisto MT"/>
          <w:lang w:val="fr-CH"/>
        </w:rPr>
        <w:t>,</w:t>
      </w:r>
      <w:r w:rsidRPr="0080761A">
        <w:rPr>
          <w:rFonts w:ascii="Calisto MT" w:hAnsi="Calisto MT"/>
          <w:lang w:val="fr-CH"/>
        </w:rPr>
        <w:t xml:space="preserve"> il n’est pas du tout amélioré par Phosphorus.</w:t>
      </w:r>
      <w:r>
        <w:rPr>
          <w:rFonts w:ascii="Calisto MT" w:hAnsi="Calisto MT"/>
          <w:lang w:val="fr-CH"/>
        </w:rPr>
        <w:t> </w:t>
      </w:r>
    </w:p>
    <w:p w14:paraId="049F44DB" w14:textId="77777777" w:rsidR="004C6722" w:rsidRPr="0080761A" w:rsidRDefault="004C6722" w:rsidP="004C6722">
      <w:pPr>
        <w:rPr>
          <w:rFonts w:ascii="Calisto MT" w:hAnsi="Calisto MT"/>
          <w:lang w:val="fr-CH"/>
        </w:rPr>
      </w:pPr>
      <w:r w:rsidRPr="0080761A">
        <w:rPr>
          <w:rFonts w:ascii="Calisto MT" w:hAnsi="Calisto MT"/>
          <w:lang w:val="fr-CH"/>
        </w:rPr>
        <w:lastRenderedPageBreak/>
        <w:t>La maman ne voit pas de facteur déclenchant. Elle me dit seulement que Guillaume a beaucoup de peine à respirer, qu’il est aggravé avant minuit, qu’il n’arrête pas de dégager son cou et qu’il ne faut surtout pas le toucher à cet endroit.</w:t>
      </w:r>
      <w:r>
        <w:rPr>
          <w:rFonts w:ascii="Calisto MT" w:hAnsi="Calisto MT"/>
          <w:lang w:val="fr-CH"/>
        </w:rPr>
        <w:t> »</w:t>
      </w:r>
    </w:p>
    <w:p w14:paraId="6D2141D6" w14:textId="77777777" w:rsidR="004C6722" w:rsidRPr="0080761A" w:rsidRDefault="004C6722" w:rsidP="004C6722">
      <w:pPr>
        <w:rPr>
          <w:rFonts w:ascii="Calisto MT" w:hAnsi="Calisto MT"/>
          <w:lang w:val="fr-CH"/>
        </w:rPr>
      </w:pPr>
      <w:r w:rsidRPr="0080761A">
        <w:rPr>
          <w:rFonts w:ascii="Calisto MT" w:hAnsi="Calisto MT"/>
          <w:lang w:val="fr-CH"/>
        </w:rPr>
        <w:t xml:space="preserve">Un coup d’œil sur mon répertoire et je propose </w:t>
      </w:r>
      <w:r w:rsidRPr="0080761A">
        <w:rPr>
          <w:rFonts w:ascii="Calisto MT" w:hAnsi="Calisto MT"/>
          <w:b/>
          <w:bCs/>
          <w:color w:val="CC0000"/>
          <w:lang w:val="fr-CH"/>
        </w:rPr>
        <w:t>X</w:t>
      </w:r>
      <w:r w:rsidRPr="0080761A">
        <w:rPr>
          <w:rFonts w:ascii="Calisto MT" w:hAnsi="Calisto MT"/>
          <w:lang w:val="fr-CH"/>
        </w:rPr>
        <w:t xml:space="preserve"> en </w:t>
      </w:r>
      <w:r w:rsidRPr="0080761A">
        <w:rPr>
          <w:rFonts w:ascii="Calisto MT" w:hAnsi="Calisto MT"/>
          <w:b/>
          <w:bCs/>
          <w:color w:val="CC0000"/>
          <w:lang w:val="fr-CH"/>
        </w:rPr>
        <w:t>200</w:t>
      </w:r>
      <w:r>
        <w:rPr>
          <w:rFonts w:ascii="Calisto MT" w:hAnsi="Calisto MT"/>
          <w:b/>
          <w:bCs/>
          <w:color w:val="CC0000"/>
          <w:lang w:val="fr-CH"/>
        </w:rPr>
        <w:t xml:space="preserve"> </w:t>
      </w:r>
      <w:r w:rsidRPr="0080761A">
        <w:rPr>
          <w:rFonts w:ascii="Calisto MT" w:hAnsi="Calisto MT"/>
          <w:b/>
          <w:bCs/>
          <w:color w:val="CC0000"/>
          <w:lang w:val="fr-CH"/>
        </w:rPr>
        <w:t>K</w:t>
      </w:r>
      <w:r w:rsidRPr="0080761A">
        <w:rPr>
          <w:rFonts w:ascii="Calisto MT" w:hAnsi="Calisto MT"/>
          <w:lang w:val="fr-CH"/>
        </w:rPr>
        <w:t>.</w:t>
      </w:r>
    </w:p>
    <w:p w14:paraId="2FE7A0BF" w14:textId="77777777" w:rsidR="004C6722" w:rsidRDefault="004C6722" w:rsidP="004C6722">
      <w:pPr>
        <w:rPr>
          <w:rFonts w:ascii="Calisto MT" w:hAnsi="Calisto MT"/>
          <w:lang w:val="fr-CH"/>
        </w:rPr>
      </w:pPr>
      <w:r w:rsidRPr="0080761A">
        <w:rPr>
          <w:rFonts w:ascii="Calisto MT" w:hAnsi="Calisto MT"/>
          <w:lang w:val="fr-CH"/>
        </w:rPr>
        <w:t xml:space="preserve">Ce remède sera répété le lendemain en </w:t>
      </w:r>
      <w:r w:rsidRPr="0080761A">
        <w:rPr>
          <w:rFonts w:ascii="Calisto MT" w:hAnsi="Calisto MT"/>
          <w:b/>
          <w:bCs/>
          <w:color w:val="CC0000"/>
          <w:lang w:val="fr-CH"/>
        </w:rPr>
        <w:t>XMK</w:t>
      </w:r>
      <w:r w:rsidRPr="0080761A">
        <w:rPr>
          <w:rFonts w:ascii="Calisto MT" w:hAnsi="Calisto MT"/>
          <w:lang w:val="fr-CH"/>
        </w:rPr>
        <w:t xml:space="preserve"> pour une discrète reprise.</w:t>
      </w:r>
    </w:p>
    <w:p w14:paraId="17B0AC34" w14:textId="77777777" w:rsidR="00864BA1" w:rsidRDefault="00864BA1" w:rsidP="00864BA1">
      <w:pPr>
        <w:rPr>
          <w:lang w:val="fr-BE"/>
        </w:rPr>
      </w:pPr>
      <w:r>
        <w:rPr>
          <w:lang w:val="fr-BE"/>
        </w:rPr>
        <w:t>[#S4] Solution</w:t>
      </w:r>
    </w:p>
    <w:p w14:paraId="640E9421" w14:textId="77777777" w:rsidR="004C6722" w:rsidRDefault="004C6722" w:rsidP="004C6722">
      <w:pPr>
        <w:rPr>
          <w:rFonts w:ascii="Calisto MT" w:hAnsi="Calisto MT"/>
          <w:sz w:val="18"/>
          <w:szCs w:val="18"/>
          <w:lang w:val="fr-CH"/>
        </w:rPr>
      </w:pPr>
    </w:p>
    <w:p w14:paraId="26F3FD7C" w14:textId="77777777" w:rsidR="00864BA1" w:rsidRDefault="00864BA1" w:rsidP="00864BA1">
      <w:pPr>
        <w:spacing w:before="240"/>
        <w:rPr>
          <w:rFonts w:ascii="Calisto MT" w:hAnsi="Calisto MT"/>
          <w:color w:val="CC0000"/>
        </w:rPr>
      </w:pPr>
      <w:r w:rsidRPr="008A54DE">
        <w:rPr>
          <w:rFonts w:ascii="Calisto MT" w:hAnsi="Calisto MT"/>
          <w:color w:val="CC0000"/>
        </w:rPr>
        <w:t>IMAGE DU REMEDE</w:t>
      </w:r>
    </w:p>
    <w:p w14:paraId="79503CD5" w14:textId="77777777" w:rsidR="00864BA1" w:rsidRPr="008A54DE" w:rsidRDefault="00864BA1" w:rsidP="00864BA1">
      <w:pPr>
        <w:spacing w:before="240"/>
        <w:rPr>
          <w:rFonts w:ascii="Calisto MT" w:hAnsi="Calisto MT"/>
          <w:color w:val="CC0000"/>
        </w:rPr>
      </w:pPr>
      <w:r w:rsidRPr="008A54DE">
        <w:rPr>
          <w:rFonts w:ascii="Calisto MT" w:hAnsi="Calisto MT"/>
          <w:noProof/>
        </w:rPr>
        <w:drawing>
          <wp:inline distT="0" distB="0" distL="0" distR="0" wp14:anchorId="40863EB4" wp14:editId="79204392">
            <wp:extent cx="3475096" cy="2316480"/>
            <wp:effectExtent l="0" t="0" r="0" b="7620"/>
            <wp:docPr id="121" name="Espace réservé du contenu 3" descr="Une image contenant plante, fleur, extérieur&#10;&#10;Description générée automatiquement"/>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1" name="Espace réservé du contenu 3" descr="Une image contenant plante, fleur, extérieur&#10;&#10;Description générée automatiquement"/>
                    <pic:cNvPicPr>
                      <a:picLocks noGrp="1" noChangeAspect="1"/>
                    </pic:cNvPicPr>
                  </pic:nvPicPr>
                  <pic:blipFill>
                    <a:blip r:embed="rId96">
                      <a:extLst>
                        <a:ext uri="{28A0092B-C50C-407E-A947-70E740481C1C}">
                          <a14:useLocalDpi xmlns:a14="http://schemas.microsoft.com/office/drawing/2010/main" val="0"/>
                        </a:ext>
                      </a:extLst>
                    </a:blip>
                    <a:stretch>
                      <a:fillRect/>
                    </a:stretch>
                  </pic:blipFill>
                  <pic:spPr>
                    <a:xfrm>
                      <a:off x="0" y="0"/>
                      <a:ext cx="3496218" cy="2330560"/>
                    </a:xfrm>
                    <a:prstGeom prst="rect">
                      <a:avLst/>
                    </a:prstGeom>
                  </pic:spPr>
                </pic:pic>
              </a:graphicData>
            </a:graphic>
          </wp:inline>
        </w:drawing>
      </w:r>
    </w:p>
    <w:p w14:paraId="163ABFD4" w14:textId="77777777" w:rsidR="00864BA1" w:rsidRPr="008A54DE" w:rsidRDefault="00864BA1" w:rsidP="00864BA1">
      <w:pPr>
        <w:framePr w:wrap="notBeside" w:hAnchor="text"/>
        <w:rPr>
          <w:rFonts w:ascii="Calisto MT" w:hAnsi="Calisto MT"/>
        </w:rPr>
      </w:pPr>
    </w:p>
    <w:p w14:paraId="66DDD2A6" w14:textId="77777777" w:rsidR="00864BA1" w:rsidRDefault="00864BA1" w:rsidP="00864BA1">
      <w:pPr>
        <w:spacing w:after="0"/>
        <w:rPr>
          <w:rFonts w:ascii="Calisto MT" w:hAnsi="Calisto MT"/>
          <w:color w:val="CC0000"/>
        </w:rPr>
      </w:pPr>
      <w:r w:rsidRPr="008A54DE">
        <w:rPr>
          <w:rFonts w:ascii="Calisto MT" w:hAnsi="Calisto MT"/>
          <w:color w:val="CC0000"/>
        </w:rPr>
        <w:t>REPERTORISATION</w:t>
      </w:r>
    </w:p>
    <w:p w14:paraId="66E711B4" w14:textId="1CE16188" w:rsidR="00864BA1" w:rsidRPr="008A54DE" w:rsidRDefault="00F8580D" w:rsidP="00864BA1">
      <w:pPr>
        <w:spacing w:after="0"/>
        <w:rPr>
          <w:rFonts w:ascii="Calisto MT" w:hAnsi="Calisto MT"/>
          <w:color w:val="CC0000"/>
        </w:rPr>
      </w:pPr>
      <w:r>
        <w:rPr>
          <w:noProof/>
        </w:rPr>
        <w:drawing>
          <wp:inline distT="0" distB="0" distL="0" distR="0" wp14:anchorId="0D6754A8" wp14:editId="502777FD">
            <wp:extent cx="5762625" cy="1752600"/>
            <wp:effectExtent l="0" t="0" r="9525" b="0"/>
            <wp:docPr id="80448961" name="Image 1"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48961" name="Image 1" descr="Une image contenant texte, capture d’écran, Police&#10;&#10;Description générée automatiquement"/>
                    <pic:cNvPicPr/>
                  </pic:nvPicPr>
                  <pic:blipFill>
                    <a:blip r:embed="rId97"/>
                    <a:stretch>
                      <a:fillRect/>
                    </a:stretch>
                  </pic:blipFill>
                  <pic:spPr>
                    <a:xfrm>
                      <a:off x="0" y="0"/>
                      <a:ext cx="5762625" cy="1752600"/>
                    </a:xfrm>
                    <a:prstGeom prst="rect">
                      <a:avLst/>
                    </a:prstGeom>
                  </pic:spPr>
                </pic:pic>
              </a:graphicData>
            </a:graphic>
          </wp:inline>
        </w:drawing>
      </w:r>
    </w:p>
    <w:p w14:paraId="499F19B4" w14:textId="77777777" w:rsidR="00864BA1" w:rsidRPr="008A54DE" w:rsidRDefault="00864BA1" w:rsidP="00864BA1">
      <w:pPr>
        <w:rPr>
          <w:rFonts w:ascii="Calisto MT" w:hAnsi="Calisto MT"/>
          <w:sz w:val="2"/>
          <w:szCs w:val="2"/>
        </w:rPr>
      </w:pPr>
    </w:p>
    <w:p w14:paraId="77A9FD22" w14:textId="77777777" w:rsidR="00864BA1" w:rsidRPr="008A54DE" w:rsidRDefault="00864BA1" w:rsidP="00864BA1">
      <w:pPr>
        <w:framePr w:wrap="notBeside" w:hAnchor="text"/>
        <w:rPr>
          <w:rFonts w:ascii="Calisto MT" w:hAnsi="Calisto MT"/>
        </w:rPr>
      </w:pPr>
    </w:p>
    <w:p w14:paraId="4F60ED06" w14:textId="77777777" w:rsidR="00864BA1" w:rsidRPr="008A54DE" w:rsidRDefault="00864BA1" w:rsidP="00864BA1">
      <w:pPr>
        <w:rPr>
          <w:rFonts w:ascii="Calisto MT" w:hAnsi="Calisto MT"/>
          <w:b/>
          <w:bCs/>
          <w:color w:val="CC0000"/>
        </w:rPr>
      </w:pPr>
      <w:r w:rsidRPr="008A54DE">
        <w:rPr>
          <w:rFonts w:ascii="Calisto MT" w:hAnsi="Calisto MT"/>
          <w:b/>
          <w:bCs/>
          <w:color w:val="CC0000"/>
        </w:rPr>
        <w:t>CACTUS GRANDIFLORUS</w:t>
      </w:r>
    </w:p>
    <w:p w14:paraId="5471D9C4" w14:textId="77777777" w:rsidR="00864BA1" w:rsidRPr="008A54DE" w:rsidRDefault="00864BA1" w:rsidP="00864BA1">
      <w:pPr>
        <w:rPr>
          <w:rFonts w:ascii="Calisto MT" w:hAnsi="Calisto MT"/>
        </w:rPr>
      </w:pPr>
      <w:r w:rsidRPr="008A54DE">
        <w:rPr>
          <w:rFonts w:ascii="Calisto MT" w:hAnsi="Calisto MT"/>
        </w:rPr>
        <w:t>Agit sur les fibres musculaires rondes et provoque une constriction comme un cercle de métal : artère, cœur, œsophage, vessie…</w:t>
      </w:r>
    </w:p>
    <w:p w14:paraId="2EBC2532" w14:textId="77777777" w:rsidR="00864BA1" w:rsidRPr="008A54DE" w:rsidRDefault="00864BA1" w:rsidP="00864BA1">
      <w:pPr>
        <w:rPr>
          <w:rFonts w:ascii="Calisto MT" w:hAnsi="Calisto MT"/>
        </w:rPr>
      </w:pPr>
      <w:r w:rsidRPr="008A54DE">
        <w:rPr>
          <w:rFonts w:ascii="Calisto MT" w:hAnsi="Calisto MT"/>
        </w:rPr>
        <w:t xml:space="preserve">Il </w:t>
      </w:r>
      <w:proofErr w:type="spellStart"/>
      <w:r w:rsidRPr="008A54DE">
        <w:rPr>
          <w:rFonts w:ascii="Calisto MT" w:hAnsi="Calisto MT"/>
        </w:rPr>
        <w:t>s’agit</w:t>
      </w:r>
      <w:proofErr w:type="spellEnd"/>
      <w:r w:rsidRPr="008A54DE">
        <w:rPr>
          <w:rFonts w:ascii="Calisto MT" w:hAnsi="Calisto MT"/>
        </w:rPr>
        <w:t xml:space="preserve"> </w:t>
      </w:r>
      <w:proofErr w:type="spellStart"/>
      <w:r w:rsidRPr="008A54DE">
        <w:rPr>
          <w:rFonts w:ascii="Calisto MT" w:hAnsi="Calisto MT"/>
        </w:rPr>
        <w:t>donc</w:t>
      </w:r>
      <w:proofErr w:type="spellEnd"/>
      <w:r w:rsidRPr="008A54DE">
        <w:rPr>
          <w:rFonts w:ascii="Calisto MT" w:hAnsi="Calisto MT"/>
        </w:rPr>
        <w:t xml:space="preserve"> </w:t>
      </w:r>
      <w:proofErr w:type="spellStart"/>
      <w:r w:rsidRPr="008A54DE">
        <w:rPr>
          <w:rFonts w:ascii="Calisto MT" w:hAnsi="Calisto MT"/>
        </w:rPr>
        <w:t>d’une</w:t>
      </w:r>
      <w:proofErr w:type="spellEnd"/>
      <w:r w:rsidRPr="008A54DE">
        <w:rPr>
          <w:rFonts w:ascii="Calisto MT" w:hAnsi="Calisto MT"/>
        </w:rPr>
        <w:t xml:space="preserve"> </w:t>
      </w:r>
      <w:proofErr w:type="spellStart"/>
      <w:r w:rsidRPr="008A54DE">
        <w:rPr>
          <w:rFonts w:ascii="Calisto MT" w:hAnsi="Calisto MT"/>
        </w:rPr>
        <w:t>cactacée</w:t>
      </w:r>
      <w:proofErr w:type="spellEnd"/>
      <w:r w:rsidRPr="008A54DE">
        <w:rPr>
          <w:rFonts w:ascii="Calisto MT" w:hAnsi="Calisto MT"/>
        </w:rPr>
        <w:t xml:space="preserve"> </w:t>
      </w:r>
      <w:proofErr w:type="spellStart"/>
      <w:r w:rsidRPr="008A54DE">
        <w:rPr>
          <w:rFonts w:ascii="Calisto MT" w:hAnsi="Calisto MT"/>
        </w:rPr>
        <w:t>comme</w:t>
      </w:r>
      <w:proofErr w:type="spellEnd"/>
      <w:r w:rsidRPr="008A54DE">
        <w:rPr>
          <w:rFonts w:ascii="Calisto MT" w:hAnsi="Calisto MT"/>
        </w:rPr>
        <w:t xml:space="preserve"> Opuntia, </w:t>
      </w:r>
      <w:proofErr w:type="spellStart"/>
      <w:r w:rsidRPr="008A54DE">
        <w:rPr>
          <w:rFonts w:ascii="Calisto MT" w:hAnsi="Calisto MT"/>
        </w:rPr>
        <w:t>Anhalonium</w:t>
      </w:r>
      <w:proofErr w:type="spellEnd"/>
      <w:r w:rsidRPr="008A54DE">
        <w:rPr>
          <w:rFonts w:ascii="Calisto MT" w:hAnsi="Calisto MT"/>
        </w:rPr>
        <w:t xml:space="preserve">, Cereus </w:t>
      </w:r>
      <w:proofErr w:type="spellStart"/>
      <w:r w:rsidRPr="008A54DE">
        <w:rPr>
          <w:rFonts w:ascii="Calisto MT" w:hAnsi="Calisto MT"/>
        </w:rPr>
        <w:t>bonplandii</w:t>
      </w:r>
      <w:proofErr w:type="spellEnd"/>
      <w:r w:rsidRPr="008A54DE">
        <w:rPr>
          <w:rFonts w:ascii="Calisto MT" w:hAnsi="Calisto MT"/>
        </w:rPr>
        <w:t>. Tristesse, mélancolie comme on retrouve dans les affections cardiaques. Le corps entier est comme enfermé dans une cage : « I do what I want to do, otherwise I feel suffocated by others ; whole body feels as if caged » !</w:t>
      </w:r>
    </w:p>
    <w:p w14:paraId="02EBC5B6" w14:textId="77777777" w:rsidR="00864BA1" w:rsidRPr="008A54DE" w:rsidRDefault="00864BA1" w:rsidP="00864BA1">
      <w:pPr>
        <w:rPr>
          <w:rFonts w:ascii="Calisto MT" w:hAnsi="Calisto MT"/>
        </w:rPr>
      </w:pPr>
      <w:r w:rsidRPr="008A54DE">
        <w:rPr>
          <w:rFonts w:ascii="Calisto MT" w:hAnsi="Calisto MT"/>
        </w:rPr>
        <w:lastRenderedPageBreak/>
        <w:t>La fleur s’épanouit la nuit (Jalapa, qui pourtant est irritable la nuit) : remède d’enfants qui n’osent rien faire si on les regarde (Ambra) mais qui se relèvent la nuit et agissent parfaitement à l’abri du regard des autres.</w:t>
      </w:r>
    </w:p>
    <w:p w14:paraId="2A0C82BA" w14:textId="77777777" w:rsidR="00864BA1" w:rsidRPr="008A54DE" w:rsidRDefault="00864BA1" w:rsidP="00864BA1">
      <w:pPr>
        <w:rPr>
          <w:rFonts w:ascii="Calisto MT" w:hAnsi="Calisto MT"/>
        </w:rPr>
      </w:pPr>
      <w:r w:rsidRPr="008A54DE">
        <w:rPr>
          <w:rFonts w:ascii="Calisto MT" w:hAnsi="Calisto MT"/>
        </w:rPr>
        <w:t>Remède d’asthme sévère avec constriction. Périodicité, goitre toxique avec symptômes cardiaques. Peur de la mort et forte anxiété.</w:t>
      </w:r>
    </w:p>
    <w:p w14:paraId="3CFFE879" w14:textId="77777777" w:rsidR="00864BA1" w:rsidRPr="008A54DE" w:rsidRDefault="00864BA1" w:rsidP="00864BA1">
      <w:pPr>
        <w:rPr>
          <w:rFonts w:ascii="Calisto MT" w:hAnsi="Calisto MT"/>
        </w:rPr>
      </w:pPr>
    </w:p>
    <w:p w14:paraId="4C419BAB" w14:textId="77777777" w:rsidR="00864BA1" w:rsidRDefault="00864BA1" w:rsidP="004C6722">
      <w:pPr>
        <w:rPr>
          <w:rFonts w:ascii="Calisto MT" w:hAnsi="Calisto MT"/>
          <w:sz w:val="18"/>
          <w:szCs w:val="18"/>
          <w:lang w:val="fr-CH"/>
        </w:rPr>
      </w:pPr>
    </w:p>
    <w:p w14:paraId="255211AA" w14:textId="77777777" w:rsidR="00864BA1" w:rsidRDefault="00864BA1" w:rsidP="004C6722">
      <w:pPr>
        <w:rPr>
          <w:rFonts w:ascii="Calisto MT" w:hAnsi="Calisto MT"/>
          <w:sz w:val="18"/>
          <w:szCs w:val="18"/>
          <w:lang w:val="fr-CH"/>
        </w:rPr>
      </w:pPr>
    </w:p>
    <w:p w14:paraId="1F8930B6" w14:textId="77777777" w:rsidR="00864BA1" w:rsidRPr="0080761A" w:rsidRDefault="00864BA1" w:rsidP="004C6722">
      <w:pPr>
        <w:rPr>
          <w:rFonts w:ascii="Calisto MT" w:hAnsi="Calisto MT"/>
          <w:sz w:val="18"/>
          <w:szCs w:val="18"/>
          <w:lang w:val="fr-CH"/>
        </w:rPr>
      </w:pPr>
    </w:p>
    <w:p w14:paraId="7D618FC2" w14:textId="43B01528" w:rsidR="00864BA1" w:rsidRDefault="00864BA1" w:rsidP="00864BA1">
      <w:pPr>
        <w:rPr>
          <w:lang w:val="fr-BE"/>
        </w:rPr>
      </w:pPr>
      <w:bookmarkStart w:id="103" w:name="_Hlk122961075"/>
      <w:r>
        <w:rPr>
          <w:lang w:val="fr-BE"/>
        </w:rPr>
        <w:t>[#RC3]</w:t>
      </w:r>
      <w:r>
        <w:rPr>
          <w:rFonts w:ascii="Calisto MT" w:eastAsia="Times New Roman" w:hAnsi="Calisto MT" w:cs="Arial"/>
          <w:color w:val="0099FF"/>
          <w:spacing w:val="4"/>
          <w:lang w:val="fr-BE" w:eastAsia="fr-FR"/>
        </w:rPr>
        <w:t xml:space="preserve"> </w:t>
      </w:r>
      <w:proofErr w:type="spellStart"/>
      <w:r w:rsidRPr="008A54DE">
        <w:rPr>
          <w:rFonts w:ascii="Calisto MT" w:hAnsi="Calisto MT"/>
          <w:b/>
          <w:bCs/>
          <w:color w:val="CC0000"/>
        </w:rPr>
        <w:t>Kreosotum</w:t>
      </w:r>
      <w:proofErr w:type="spellEnd"/>
    </w:p>
    <w:p w14:paraId="1E55A08A" w14:textId="22D4FEF0" w:rsidR="004C6722" w:rsidRPr="0080761A" w:rsidRDefault="00864BA1" w:rsidP="00864BA1">
      <w:pPr>
        <w:rPr>
          <w:rFonts w:ascii="Calisto MT" w:hAnsi="Calisto MT"/>
          <w:b/>
          <w:bCs/>
          <w:color w:val="CC0000"/>
          <w:u w:val="single"/>
          <w:lang w:val="fr-CH"/>
        </w:rPr>
      </w:pPr>
      <w:r>
        <w:rPr>
          <w:lang w:val="fr-BE"/>
        </w:rPr>
        <w:t>[#CH4]</w:t>
      </w:r>
      <w:r>
        <w:rPr>
          <w:rFonts w:ascii="Calisto MT" w:eastAsia="Times New Roman" w:hAnsi="Calisto MT" w:cs="Arial"/>
          <w:b/>
          <w:color w:val="33CCCC"/>
          <w:spacing w:val="4"/>
          <w:sz w:val="28"/>
          <w:szCs w:val="28"/>
          <w:lang w:val="fr-BE" w:eastAsia="fr-FR"/>
        </w:rPr>
        <w:t xml:space="preserve"> </w:t>
      </w:r>
      <w:r w:rsidR="004C6722" w:rsidRPr="0080761A">
        <w:rPr>
          <w:rFonts w:ascii="Calisto MT" w:hAnsi="Calisto MT"/>
          <w:b/>
          <w:bCs/>
          <w:color w:val="CC0000"/>
          <w:u w:val="single"/>
          <w:lang w:val="fr-CH"/>
        </w:rPr>
        <w:t xml:space="preserve">CAS </w:t>
      </w:r>
      <w:r w:rsidR="004C6722">
        <w:rPr>
          <w:rFonts w:ascii="Calisto MT" w:hAnsi="Calisto MT"/>
          <w:b/>
          <w:bCs/>
          <w:color w:val="CC0000"/>
          <w:u w:val="single"/>
          <w:lang w:val="fr-CH"/>
        </w:rPr>
        <w:t>4</w:t>
      </w:r>
      <w:r w:rsidR="004C6722" w:rsidRPr="0080761A">
        <w:rPr>
          <w:rFonts w:ascii="Calisto MT" w:hAnsi="Calisto MT"/>
          <w:b/>
          <w:bCs/>
          <w:color w:val="CC0000"/>
          <w:u w:val="single"/>
          <w:lang w:val="fr-CH"/>
        </w:rPr>
        <w:t xml:space="preserve"> </w:t>
      </w:r>
      <w:r w:rsidR="004C6722">
        <w:rPr>
          <w:rFonts w:ascii="Calisto MT" w:hAnsi="Calisto MT"/>
          <w:b/>
          <w:bCs/>
          <w:color w:val="CC0000"/>
          <w:u w:val="single"/>
          <w:lang w:val="fr-CH"/>
        </w:rPr>
        <w:t xml:space="preserve">- </w:t>
      </w:r>
      <w:r w:rsidR="004C6722" w:rsidRPr="0080761A">
        <w:rPr>
          <w:rFonts w:ascii="Calisto MT" w:hAnsi="Calisto MT"/>
          <w:b/>
          <w:bCs/>
          <w:color w:val="CC0000"/>
          <w:u w:val="single"/>
          <w:lang w:val="fr-CH"/>
        </w:rPr>
        <w:t xml:space="preserve">PAULINE </w:t>
      </w:r>
      <w:r w:rsidR="004C6722">
        <w:rPr>
          <w:rFonts w:ascii="Calisto MT" w:hAnsi="Calisto MT"/>
          <w:b/>
          <w:bCs/>
          <w:color w:val="CC0000"/>
          <w:u w:val="single"/>
          <w:lang w:val="fr-CH"/>
        </w:rPr>
        <w:t>(</w:t>
      </w:r>
      <w:r w:rsidR="004C6722" w:rsidRPr="0080761A">
        <w:rPr>
          <w:rFonts w:ascii="Calisto MT" w:hAnsi="Calisto MT"/>
          <w:b/>
          <w:bCs/>
          <w:color w:val="CC0000"/>
          <w:u w:val="single"/>
          <w:lang w:val="fr-CH"/>
        </w:rPr>
        <w:t>Bébé de trois semaines</w:t>
      </w:r>
      <w:r w:rsidR="004C6722">
        <w:rPr>
          <w:rFonts w:ascii="Calisto MT" w:hAnsi="Calisto MT"/>
          <w:b/>
          <w:bCs/>
          <w:color w:val="CC0000"/>
          <w:u w:val="single"/>
          <w:lang w:val="fr-CH"/>
        </w:rPr>
        <w:t>)</w:t>
      </w:r>
    </w:p>
    <w:bookmarkEnd w:id="103"/>
    <w:p w14:paraId="55FC8CD9" w14:textId="77777777" w:rsidR="004C6722" w:rsidRPr="0080761A" w:rsidRDefault="004C6722" w:rsidP="004C6722">
      <w:pPr>
        <w:rPr>
          <w:rFonts w:ascii="Calisto MT" w:hAnsi="Calisto MT"/>
          <w:lang w:val="fr-CH"/>
        </w:rPr>
      </w:pPr>
      <w:r w:rsidRPr="0080761A">
        <w:rPr>
          <w:rFonts w:ascii="Calisto MT" w:hAnsi="Calisto MT"/>
          <w:lang w:val="fr-CH"/>
        </w:rPr>
        <w:t>C’est un long bébé mince, entièrement allaité, qui présente depuis une dizaine de jours une éruption vésiculaire couvrant tout son visage ainsi que le cou et la partie supérieure de la poitrine ; il s’agit probablement d’une dermite séborrhéique. Il n’y a pas de prurit, mais sa peau est très sensible avec un dermographisme positif.</w:t>
      </w:r>
    </w:p>
    <w:p w14:paraId="54B43BF2" w14:textId="77777777" w:rsidR="004C6722" w:rsidRDefault="004C6722" w:rsidP="004C6722">
      <w:pPr>
        <w:spacing w:after="0"/>
        <w:rPr>
          <w:rFonts w:ascii="Calisto MT" w:hAnsi="Calisto MT"/>
          <w:lang w:val="fr-CH"/>
        </w:rPr>
      </w:pPr>
    </w:p>
    <w:p w14:paraId="216C87F6" w14:textId="77777777" w:rsidR="004C6722" w:rsidRDefault="004C6722" w:rsidP="004C6722">
      <w:pPr>
        <w:rPr>
          <w:rFonts w:ascii="Calisto MT" w:hAnsi="Calisto MT"/>
          <w:lang w:val="fr-CH"/>
        </w:rPr>
      </w:pPr>
      <w:r w:rsidRPr="0080761A">
        <w:rPr>
          <w:rFonts w:ascii="Calisto MT" w:hAnsi="Calisto MT"/>
          <w:lang w:val="fr-CH"/>
        </w:rPr>
        <w:t>Bébé sourit souvent dans son sommeil et sursaute facilement. La maman présente de fortes lochies malodorantes ; de plus elle ne supporte pas d’être à jeun et son appétit est vorace.</w:t>
      </w:r>
    </w:p>
    <w:p w14:paraId="09E76F69" w14:textId="77777777" w:rsidR="00864BA1" w:rsidRDefault="00864BA1" w:rsidP="00864BA1">
      <w:pPr>
        <w:rPr>
          <w:lang w:val="fr-BE"/>
        </w:rPr>
      </w:pPr>
      <w:r>
        <w:rPr>
          <w:lang w:val="fr-BE"/>
        </w:rPr>
        <w:t>[#S4] Solution</w:t>
      </w:r>
    </w:p>
    <w:p w14:paraId="5BA8A210" w14:textId="77777777" w:rsidR="004C6722" w:rsidRDefault="004C6722" w:rsidP="004C6722">
      <w:pPr>
        <w:rPr>
          <w:rFonts w:ascii="Calisto MT" w:hAnsi="Calisto MT"/>
          <w:sz w:val="16"/>
          <w:szCs w:val="16"/>
          <w:lang w:val="fr-CH"/>
        </w:rPr>
      </w:pPr>
    </w:p>
    <w:p w14:paraId="4921CA69" w14:textId="77777777" w:rsidR="00864BA1" w:rsidRDefault="00864BA1" w:rsidP="00864BA1">
      <w:pPr>
        <w:spacing w:before="240"/>
        <w:rPr>
          <w:rFonts w:ascii="Calisto MT" w:hAnsi="Calisto MT"/>
          <w:color w:val="CC0000"/>
        </w:rPr>
      </w:pPr>
      <w:r w:rsidRPr="008A54DE">
        <w:rPr>
          <w:rFonts w:ascii="Calisto MT" w:hAnsi="Calisto MT"/>
          <w:color w:val="CC0000"/>
        </w:rPr>
        <w:t>IMAGE DU REMEDE</w:t>
      </w:r>
    </w:p>
    <w:p w14:paraId="305F08C5" w14:textId="77777777" w:rsidR="00864BA1" w:rsidRPr="008A54DE" w:rsidRDefault="00864BA1" w:rsidP="00864BA1">
      <w:pPr>
        <w:spacing w:before="240"/>
        <w:rPr>
          <w:rFonts w:ascii="Calisto MT" w:hAnsi="Calisto MT"/>
          <w:color w:val="CC0000"/>
        </w:rPr>
      </w:pPr>
      <w:r w:rsidRPr="008A54DE">
        <w:rPr>
          <w:noProof/>
          <w:sz w:val="32"/>
          <w:szCs w:val="32"/>
        </w:rPr>
        <w:drawing>
          <wp:inline distT="0" distB="0" distL="0" distR="0" wp14:anchorId="28FC8427" wp14:editId="7A6697EB">
            <wp:extent cx="3511163" cy="2545080"/>
            <wp:effectExtent l="0" t="0" r="0" b="7620"/>
            <wp:docPr id="122" name="Espace réservé du contenu 3" descr="Une image contenant herbe, extérieur, arbre, terrain&#10;&#10;Description générée automatiquement"/>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2" name="Espace réservé du contenu 3" descr="Une image contenant herbe, extérieur, arbre, terrain&#10;&#10;Description générée automatiquement"/>
                    <pic:cNvPicPr>
                      <a:picLocks noGrp="1" noChangeAspect="1"/>
                    </pic:cNvPicPr>
                  </pic:nvPicPr>
                  <pic:blipFill>
                    <a:blip r:embed="rId98">
                      <a:extLst>
                        <a:ext uri="{28A0092B-C50C-407E-A947-70E740481C1C}">
                          <a14:useLocalDpi xmlns:a14="http://schemas.microsoft.com/office/drawing/2010/main" val="0"/>
                        </a:ext>
                      </a:extLst>
                    </a:blip>
                    <a:stretch>
                      <a:fillRect/>
                    </a:stretch>
                  </pic:blipFill>
                  <pic:spPr>
                    <a:xfrm>
                      <a:off x="0" y="0"/>
                      <a:ext cx="3525844" cy="2555722"/>
                    </a:xfrm>
                    <a:prstGeom prst="rect">
                      <a:avLst/>
                    </a:prstGeom>
                  </pic:spPr>
                </pic:pic>
              </a:graphicData>
            </a:graphic>
          </wp:inline>
        </w:drawing>
      </w:r>
    </w:p>
    <w:p w14:paraId="48E03340" w14:textId="77777777" w:rsidR="00864BA1" w:rsidRPr="008A54DE" w:rsidRDefault="00864BA1" w:rsidP="00864BA1">
      <w:pPr>
        <w:framePr w:wrap="notBeside" w:hAnchor="text"/>
        <w:rPr>
          <w:sz w:val="32"/>
          <w:szCs w:val="32"/>
        </w:rPr>
      </w:pPr>
    </w:p>
    <w:p w14:paraId="5C1AF53E" w14:textId="77777777" w:rsidR="00864BA1" w:rsidRPr="008A54DE" w:rsidRDefault="00864BA1" w:rsidP="00864BA1">
      <w:pPr>
        <w:spacing w:after="0"/>
        <w:rPr>
          <w:rFonts w:ascii="Calisto MT" w:hAnsi="Calisto MT"/>
          <w:color w:val="CC0000"/>
        </w:rPr>
      </w:pPr>
      <w:r w:rsidRPr="008A54DE">
        <w:rPr>
          <w:rFonts w:ascii="Calisto MT" w:hAnsi="Calisto MT"/>
          <w:color w:val="CC0000"/>
        </w:rPr>
        <w:t>REPERTORISATION</w:t>
      </w:r>
    </w:p>
    <w:p w14:paraId="113F20F2" w14:textId="77777777" w:rsidR="00864BA1" w:rsidRPr="008A54DE" w:rsidRDefault="00864BA1" w:rsidP="00864BA1">
      <w:pPr>
        <w:rPr>
          <w:sz w:val="32"/>
          <w:szCs w:val="32"/>
        </w:rPr>
      </w:pPr>
      <w:r w:rsidRPr="008A54DE">
        <w:rPr>
          <w:noProof/>
          <w:sz w:val="32"/>
          <w:szCs w:val="32"/>
          <w:lang w:eastAsia="fr-CH"/>
        </w:rPr>
        <w:lastRenderedPageBreak/>
        <w:drawing>
          <wp:anchor distT="0" distB="0" distL="114300" distR="114300" simplePos="0" relativeHeight="251729920" behindDoc="1" locked="0" layoutInCell="1" allowOverlap="1" wp14:anchorId="4CDF1BB7" wp14:editId="26371360">
            <wp:simplePos x="0" y="0"/>
            <wp:positionH relativeFrom="column">
              <wp:posOffset>-1270</wp:posOffset>
            </wp:positionH>
            <wp:positionV relativeFrom="paragraph">
              <wp:posOffset>48895</wp:posOffset>
            </wp:positionV>
            <wp:extent cx="4562935" cy="3131820"/>
            <wp:effectExtent l="0" t="0" r="9525" b="0"/>
            <wp:wrapTight wrapText="bothSides">
              <wp:wrapPolygon edited="0">
                <wp:start x="0" y="0"/>
                <wp:lineTo x="0" y="21416"/>
                <wp:lineTo x="21555" y="21416"/>
                <wp:lineTo x="21555" y="0"/>
                <wp:lineTo x="0" y="0"/>
              </wp:wrapPolygon>
            </wp:wrapTight>
            <wp:docPr id="109" name="Image 109"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 109" descr="Une image contenant texte&#10;&#10;Description générée automatiquement"/>
                    <pic:cNvPicPr/>
                  </pic:nvPicPr>
                  <pic:blipFill rotWithShape="1">
                    <a:blip r:embed="rId99" cstate="print">
                      <a:extLst>
                        <a:ext uri="{28A0092B-C50C-407E-A947-70E740481C1C}">
                          <a14:useLocalDpi xmlns:a14="http://schemas.microsoft.com/office/drawing/2010/main" val="0"/>
                        </a:ext>
                      </a:extLst>
                    </a:blip>
                    <a:srcRect b="8485"/>
                    <a:stretch/>
                  </pic:blipFill>
                  <pic:spPr bwMode="auto">
                    <a:xfrm>
                      <a:off x="0" y="0"/>
                      <a:ext cx="4562935" cy="3131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DF9A16" w14:textId="77777777" w:rsidR="00864BA1" w:rsidRPr="008A54DE" w:rsidRDefault="00864BA1" w:rsidP="00864BA1">
      <w:pPr>
        <w:rPr>
          <w:sz w:val="32"/>
          <w:szCs w:val="32"/>
        </w:rPr>
      </w:pPr>
    </w:p>
    <w:p w14:paraId="46272458" w14:textId="77777777" w:rsidR="00864BA1" w:rsidRPr="008A54DE" w:rsidRDefault="00864BA1" w:rsidP="00864BA1">
      <w:pPr>
        <w:rPr>
          <w:sz w:val="32"/>
          <w:szCs w:val="32"/>
        </w:rPr>
      </w:pPr>
    </w:p>
    <w:p w14:paraId="66AA2274" w14:textId="77777777" w:rsidR="00864BA1" w:rsidRPr="008A54DE" w:rsidRDefault="00864BA1" w:rsidP="00864BA1">
      <w:pPr>
        <w:rPr>
          <w:sz w:val="32"/>
          <w:szCs w:val="32"/>
        </w:rPr>
      </w:pPr>
    </w:p>
    <w:p w14:paraId="27F897DB" w14:textId="77777777" w:rsidR="00864BA1" w:rsidRPr="008A54DE" w:rsidRDefault="00864BA1" w:rsidP="00864BA1">
      <w:pPr>
        <w:rPr>
          <w:rFonts w:ascii="Calisto MT" w:hAnsi="Calisto MT"/>
        </w:rPr>
      </w:pPr>
    </w:p>
    <w:p w14:paraId="06E66CA0" w14:textId="77777777" w:rsidR="00864BA1" w:rsidRPr="008A54DE" w:rsidRDefault="00864BA1" w:rsidP="00864BA1">
      <w:pPr>
        <w:rPr>
          <w:rFonts w:ascii="Calisto MT" w:hAnsi="Calisto MT"/>
        </w:rPr>
      </w:pPr>
    </w:p>
    <w:p w14:paraId="50E1F537" w14:textId="77777777" w:rsidR="00864BA1" w:rsidRPr="008A54DE" w:rsidRDefault="00864BA1" w:rsidP="00864BA1">
      <w:pPr>
        <w:rPr>
          <w:rFonts w:ascii="Calisto MT" w:hAnsi="Calisto MT"/>
        </w:rPr>
      </w:pPr>
    </w:p>
    <w:p w14:paraId="07891693" w14:textId="77777777" w:rsidR="00864BA1" w:rsidRPr="008A54DE" w:rsidRDefault="00864BA1" w:rsidP="00864BA1">
      <w:pPr>
        <w:rPr>
          <w:rFonts w:ascii="Calisto MT" w:hAnsi="Calisto MT"/>
        </w:rPr>
      </w:pPr>
    </w:p>
    <w:p w14:paraId="3133C5D8" w14:textId="77777777" w:rsidR="00864BA1" w:rsidRPr="008A54DE" w:rsidRDefault="00864BA1" w:rsidP="00864BA1">
      <w:pPr>
        <w:rPr>
          <w:rFonts w:ascii="Calisto MT" w:hAnsi="Calisto MT"/>
        </w:rPr>
      </w:pPr>
    </w:p>
    <w:p w14:paraId="2A39AB0A" w14:textId="77777777" w:rsidR="00864BA1" w:rsidRPr="008A54DE" w:rsidRDefault="00864BA1" w:rsidP="00864BA1">
      <w:pPr>
        <w:rPr>
          <w:rFonts w:ascii="Calisto MT" w:hAnsi="Calisto MT"/>
        </w:rPr>
      </w:pPr>
    </w:p>
    <w:p w14:paraId="0163619F" w14:textId="77777777" w:rsidR="00864BA1" w:rsidRPr="008A54DE" w:rsidRDefault="00864BA1" w:rsidP="00864BA1">
      <w:pPr>
        <w:rPr>
          <w:rFonts w:ascii="Calisto MT" w:hAnsi="Calisto MT"/>
          <w:b/>
          <w:bCs/>
          <w:color w:val="CC0000"/>
        </w:rPr>
      </w:pPr>
    </w:p>
    <w:p w14:paraId="5CA4D312" w14:textId="77777777" w:rsidR="00864BA1" w:rsidRPr="008A54DE" w:rsidRDefault="00864BA1" w:rsidP="00864BA1">
      <w:pPr>
        <w:rPr>
          <w:rFonts w:ascii="Calisto MT" w:hAnsi="Calisto MT"/>
          <w:b/>
          <w:bCs/>
          <w:color w:val="CC0000"/>
        </w:rPr>
      </w:pPr>
      <w:r w:rsidRPr="008A54DE">
        <w:rPr>
          <w:rFonts w:ascii="Calisto MT" w:hAnsi="Calisto MT"/>
          <w:b/>
          <w:bCs/>
          <w:color w:val="CC0000"/>
        </w:rPr>
        <w:t>KREOSOTUM</w:t>
      </w:r>
    </w:p>
    <w:p w14:paraId="3A42503A" w14:textId="77777777" w:rsidR="00864BA1" w:rsidRPr="008A54DE" w:rsidRDefault="00864BA1" w:rsidP="00864BA1">
      <w:pPr>
        <w:rPr>
          <w:rFonts w:ascii="Calisto MT" w:hAnsi="Calisto MT"/>
        </w:rPr>
      </w:pPr>
      <w:r w:rsidRPr="008A54DE">
        <w:rPr>
          <w:rFonts w:ascii="Calisto MT" w:hAnsi="Calisto MT"/>
        </w:rPr>
        <w:t>Une dose de</w:t>
      </w:r>
      <w:r w:rsidRPr="008A54DE">
        <w:rPr>
          <w:rFonts w:ascii="Calisto MT" w:hAnsi="Calisto MT"/>
          <w:color w:val="CC0000"/>
        </w:rPr>
        <w:t xml:space="preserve"> </w:t>
      </w:r>
      <w:r w:rsidRPr="008A54DE">
        <w:rPr>
          <w:rFonts w:ascii="Calisto MT" w:hAnsi="Calisto MT"/>
          <w:b/>
          <w:bCs/>
          <w:color w:val="CC0000"/>
        </w:rPr>
        <w:t>200 K</w:t>
      </w:r>
      <w:r w:rsidRPr="008A54DE">
        <w:rPr>
          <w:rFonts w:ascii="Calisto MT" w:hAnsi="Calisto MT"/>
        </w:rPr>
        <w:t xml:space="preserve"> à la maman a eu raison des lochies et partiellement de l’éruption ; cette dernière ainsi que la faim canine de maman ont disparu après une dose de</w:t>
      </w:r>
      <w:r w:rsidRPr="008A54DE">
        <w:rPr>
          <w:rFonts w:ascii="Calisto MT" w:hAnsi="Calisto MT"/>
          <w:b/>
          <w:bCs/>
          <w:color w:val="CC0000"/>
        </w:rPr>
        <w:t xml:space="preserve"> XM</w:t>
      </w:r>
      <w:r>
        <w:rPr>
          <w:rFonts w:ascii="Calisto MT" w:hAnsi="Calisto MT"/>
          <w:b/>
          <w:bCs/>
          <w:color w:val="CC0000"/>
        </w:rPr>
        <w:t xml:space="preserve"> </w:t>
      </w:r>
      <w:r w:rsidRPr="008A54DE">
        <w:rPr>
          <w:rFonts w:ascii="Calisto MT" w:hAnsi="Calisto MT"/>
          <w:b/>
          <w:bCs/>
          <w:color w:val="CC0000"/>
        </w:rPr>
        <w:t>K</w:t>
      </w:r>
      <w:r w:rsidRPr="008A54DE">
        <w:rPr>
          <w:rFonts w:ascii="Calisto MT" w:hAnsi="Calisto MT"/>
        </w:rPr>
        <w:t>.</w:t>
      </w:r>
    </w:p>
    <w:p w14:paraId="1D0C9B96" w14:textId="77777777" w:rsidR="00864BA1" w:rsidRPr="008A54DE" w:rsidRDefault="00864BA1" w:rsidP="00864BA1">
      <w:pPr>
        <w:rPr>
          <w:rFonts w:ascii="Calisto MT" w:hAnsi="Calisto MT"/>
        </w:rPr>
      </w:pPr>
      <w:r w:rsidRPr="008A54DE">
        <w:rPr>
          <w:rFonts w:ascii="Calisto MT" w:hAnsi="Calisto MT"/>
        </w:rPr>
        <w:t>Après chaque dose du remède, la maman a présenté des vomissements ; de plus l’état vertigineux qu’elle ressentait avec une sensation d’oreille bouchée, dont elle avait omis de parler, ont disparu en même temps que l’éruption de Pauline.</w:t>
      </w:r>
    </w:p>
    <w:p w14:paraId="07B98D28" w14:textId="77777777" w:rsidR="00864BA1" w:rsidRDefault="00864BA1" w:rsidP="00864BA1">
      <w:pPr>
        <w:spacing w:after="0"/>
        <w:rPr>
          <w:rFonts w:ascii="Calisto MT" w:hAnsi="Calisto MT"/>
        </w:rPr>
      </w:pPr>
    </w:p>
    <w:p w14:paraId="7468EBD4" w14:textId="77777777" w:rsidR="00864BA1" w:rsidRPr="008A54DE" w:rsidRDefault="00864BA1" w:rsidP="00864BA1">
      <w:pPr>
        <w:rPr>
          <w:rFonts w:ascii="Calisto MT" w:hAnsi="Calisto MT"/>
        </w:rPr>
      </w:pPr>
      <w:r w:rsidRPr="008A54DE">
        <w:rPr>
          <w:rFonts w:ascii="Calisto MT" w:hAnsi="Calisto MT"/>
        </w:rPr>
        <w:t>La créosote est obtenue par la distillation du goudron de hêtre. C’est un liquide huileux d’odeur forte, de saveur brûlante. C’est un produit toxique cancérigène qui a été utilisé dans le temps comme antiparasitaire pour le bois et pour la conservation des viandes.</w:t>
      </w:r>
    </w:p>
    <w:p w14:paraId="782C1BF9" w14:textId="77777777" w:rsidR="00864BA1" w:rsidRPr="008A54DE" w:rsidRDefault="00864BA1" w:rsidP="00864BA1">
      <w:pPr>
        <w:rPr>
          <w:rFonts w:ascii="Calisto MT" w:hAnsi="Calisto MT"/>
        </w:rPr>
      </w:pPr>
      <w:r w:rsidRPr="008A54DE">
        <w:rPr>
          <w:rFonts w:ascii="Calisto MT" w:hAnsi="Calisto MT"/>
        </w:rPr>
        <w:t>En homéopathie il provoque des saignements profus, des plaies brûlantes avec écoulements irritants, des affections cancéreuses.</w:t>
      </w:r>
    </w:p>
    <w:p w14:paraId="4F3A1851" w14:textId="77777777" w:rsidR="00864BA1" w:rsidRPr="008A54DE" w:rsidRDefault="00864BA1" w:rsidP="00864BA1">
      <w:pPr>
        <w:rPr>
          <w:rFonts w:ascii="Calisto MT" w:hAnsi="Calisto MT"/>
        </w:rPr>
      </w:pPr>
      <w:r w:rsidRPr="008A54DE">
        <w:rPr>
          <w:rFonts w:ascii="Calisto MT" w:hAnsi="Calisto MT"/>
        </w:rPr>
        <w:t>Enfants irritables, capricieux, souffrant lors de la dentition avec des fesses excoriées. L’enfant ne s’endort que si on le caresse et le cajole (Hering). Notons encore une audition diminuée avec vertige pendant les règles, ce qui rappelle la maman de Pauline.</w:t>
      </w:r>
    </w:p>
    <w:p w14:paraId="02C3B4D2" w14:textId="77777777" w:rsidR="00864BA1" w:rsidRPr="008A54DE" w:rsidRDefault="00864BA1" w:rsidP="00864BA1">
      <w:pPr>
        <w:rPr>
          <w:rFonts w:ascii="Calisto MT" w:hAnsi="Calisto MT"/>
        </w:rPr>
      </w:pPr>
    </w:p>
    <w:p w14:paraId="592A61EF" w14:textId="77777777" w:rsidR="00864BA1" w:rsidRDefault="00864BA1" w:rsidP="004C6722">
      <w:pPr>
        <w:rPr>
          <w:rFonts w:ascii="Calisto MT" w:hAnsi="Calisto MT"/>
          <w:sz w:val="16"/>
          <w:szCs w:val="16"/>
          <w:lang w:val="fr-CH"/>
        </w:rPr>
      </w:pPr>
    </w:p>
    <w:p w14:paraId="64938125" w14:textId="77777777" w:rsidR="00864BA1" w:rsidRDefault="00864BA1" w:rsidP="004C6722">
      <w:pPr>
        <w:rPr>
          <w:rFonts w:ascii="Calisto MT" w:hAnsi="Calisto MT"/>
          <w:sz w:val="16"/>
          <w:szCs w:val="16"/>
          <w:lang w:val="fr-CH"/>
        </w:rPr>
      </w:pPr>
    </w:p>
    <w:p w14:paraId="7DD1F2D6" w14:textId="77777777" w:rsidR="00864BA1" w:rsidRPr="00261C85" w:rsidRDefault="00864BA1" w:rsidP="004C6722">
      <w:pPr>
        <w:rPr>
          <w:rFonts w:ascii="Calisto MT" w:hAnsi="Calisto MT"/>
          <w:sz w:val="16"/>
          <w:szCs w:val="16"/>
          <w:lang w:val="fr-CH"/>
        </w:rPr>
      </w:pPr>
    </w:p>
    <w:p w14:paraId="00F621CE" w14:textId="209D27BC" w:rsidR="00864BA1" w:rsidRDefault="00864BA1" w:rsidP="00864BA1">
      <w:pPr>
        <w:spacing w:before="240"/>
        <w:rPr>
          <w:lang w:val="fr-BE"/>
        </w:rPr>
      </w:pPr>
      <w:bookmarkStart w:id="104" w:name="_Hlk122961517"/>
      <w:r>
        <w:rPr>
          <w:lang w:val="fr-BE"/>
        </w:rPr>
        <w:t>[#RC3]</w:t>
      </w:r>
      <w:r>
        <w:rPr>
          <w:rFonts w:ascii="Calisto MT" w:eastAsia="Times New Roman" w:hAnsi="Calisto MT" w:cs="Arial"/>
          <w:color w:val="0099FF"/>
          <w:spacing w:val="4"/>
          <w:lang w:val="fr-BE" w:eastAsia="fr-FR"/>
        </w:rPr>
        <w:t xml:space="preserve"> </w:t>
      </w:r>
      <w:r w:rsidRPr="008A54DE">
        <w:rPr>
          <w:rFonts w:ascii="Calisto MT" w:hAnsi="Calisto MT"/>
          <w:b/>
          <w:bCs/>
          <w:color w:val="CC0000"/>
        </w:rPr>
        <w:t xml:space="preserve">Natrum </w:t>
      </w:r>
      <w:proofErr w:type="spellStart"/>
      <w:r w:rsidRPr="008A54DE">
        <w:rPr>
          <w:rFonts w:ascii="Calisto MT" w:hAnsi="Calisto MT"/>
          <w:b/>
          <w:bCs/>
          <w:color w:val="CC0000"/>
        </w:rPr>
        <w:t>carbonicum</w:t>
      </w:r>
      <w:proofErr w:type="spellEnd"/>
    </w:p>
    <w:p w14:paraId="6F5E1467" w14:textId="7D7B98AD" w:rsidR="004C6722" w:rsidRPr="00E92759" w:rsidRDefault="00864BA1" w:rsidP="00864BA1">
      <w:pPr>
        <w:rPr>
          <w:rFonts w:ascii="Calisto MT" w:hAnsi="Calisto MT"/>
          <w:b/>
          <w:bCs/>
          <w:color w:val="CC0000"/>
          <w:u w:val="single"/>
          <w:lang w:val="fr-CH"/>
        </w:rPr>
      </w:pPr>
      <w:r>
        <w:rPr>
          <w:lang w:val="fr-BE"/>
        </w:rPr>
        <w:t>[#CH4]</w:t>
      </w:r>
      <w:r>
        <w:rPr>
          <w:rFonts w:ascii="Calisto MT" w:eastAsia="Times New Roman" w:hAnsi="Calisto MT" w:cs="Arial"/>
          <w:b/>
          <w:color w:val="33CCCC"/>
          <w:spacing w:val="4"/>
          <w:sz w:val="28"/>
          <w:szCs w:val="28"/>
          <w:lang w:val="fr-BE" w:eastAsia="fr-FR"/>
        </w:rPr>
        <w:t xml:space="preserve"> </w:t>
      </w:r>
      <w:r w:rsidR="004C6722" w:rsidRPr="00E92759">
        <w:rPr>
          <w:rFonts w:ascii="Calisto MT" w:hAnsi="Calisto MT"/>
          <w:b/>
          <w:bCs/>
          <w:color w:val="CC0000"/>
          <w:u w:val="single"/>
          <w:lang w:val="fr-CH"/>
        </w:rPr>
        <w:t xml:space="preserve">CAS </w:t>
      </w:r>
      <w:r w:rsidR="004C6722">
        <w:rPr>
          <w:rFonts w:ascii="Calisto MT" w:hAnsi="Calisto MT"/>
          <w:b/>
          <w:bCs/>
          <w:color w:val="CC0000"/>
          <w:u w:val="single"/>
          <w:lang w:val="fr-CH"/>
        </w:rPr>
        <w:t>5 -</w:t>
      </w:r>
      <w:r w:rsidR="004C6722" w:rsidRPr="00E92759">
        <w:rPr>
          <w:rFonts w:ascii="Calisto MT" w:hAnsi="Calisto MT"/>
          <w:b/>
          <w:bCs/>
          <w:color w:val="CC0000"/>
          <w:u w:val="single"/>
          <w:lang w:val="fr-CH"/>
        </w:rPr>
        <w:t xml:space="preserve"> LAURA </w:t>
      </w:r>
      <w:r w:rsidR="004C6722">
        <w:rPr>
          <w:rFonts w:ascii="Calisto MT" w:hAnsi="Calisto MT"/>
          <w:b/>
          <w:bCs/>
          <w:color w:val="CC0000"/>
          <w:u w:val="single"/>
          <w:lang w:val="fr-CH"/>
        </w:rPr>
        <w:t>(</w:t>
      </w:r>
      <w:r w:rsidR="004C6722" w:rsidRPr="00E92759">
        <w:rPr>
          <w:rFonts w:ascii="Calisto MT" w:hAnsi="Calisto MT"/>
          <w:b/>
          <w:bCs/>
          <w:color w:val="CC0000"/>
          <w:u w:val="single"/>
          <w:lang w:val="fr-CH"/>
        </w:rPr>
        <w:t>six ans</w:t>
      </w:r>
      <w:r w:rsidR="004C6722">
        <w:rPr>
          <w:rFonts w:ascii="Calisto MT" w:hAnsi="Calisto MT"/>
          <w:b/>
          <w:bCs/>
          <w:color w:val="CC0000"/>
          <w:u w:val="single"/>
          <w:lang w:val="fr-CH"/>
        </w:rPr>
        <w:t>)</w:t>
      </w:r>
    </w:p>
    <w:bookmarkEnd w:id="104"/>
    <w:p w14:paraId="0741B665" w14:textId="77777777" w:rsidR="004C6722" w:rsidRPr="00E92759" w:rsidRDefault="004C6722" w:rsidP="004C6722">
      <w:pPr>
        <w:rPr>
          <w:rFonts w:ascii="Calisto MT" w:hAnsi="Calisto MT"/>
          <w:lang w:val="fr-CH"/>
        </w:rPr>
      </w:pPr>
      <w:r w:rsidRPr="00E92759">
        <w:rPr>
          <w:rFonts w:ascii="Calisto MT" w:hAnsi="Calisto MT"/>
          <w:lang w:val="fr-CH"/>
        </w:rPr>
        <w:lastRenderedPageBreak/>
        <w:t>Elle vient me trouver pour un problème qui perturbe davantage son entourage qu’elle-même…</w:t>
      </w:r>
      <w:r>
        <w:rPr>
          <w:rFonts w:ascii="Calisto MT" w:hAnsi="Calisto MT"/>
          <w:lang w:val="fr-CH"/>
        </w:rPr>
        <w:t xml:space="preserve"> </w:t>
      </w:r>
      <w:r w:rsidRPr="00E92759">
        <w:rPr>
          <w:rFonts w:ascii="Calisto MT" w:hAnsi="Calisto MT"/>
          <w:lang w:val="fr-CH"/>
        </w:rPr>
        <w:t>Depuis trois mois, c</w:t>
      </w:r>
      <w:r>
        <w:rPr>
          <w:rFonts w:ascii="Calisto MT" w:hAnsi="Calisto MT"/>
          <w:lang w:val="fr-CH"/>
        </w:rPr>
        <w:t>’est-à-dire</w:t>
      </w:r>
      <w:r w:rsidRPr="00E92759">
        <w:rPr>
          <w:rFonts w:ascii="Calisto MT" w:hAnsi="Calisto MT"/>
          <w:lang w:val="fr-CH"/>
        </w:rPr>
        <w:t xml:space="preserve"> depuis la rentrée scolaire, Laura se racle la gorge, ceci aussi bien à l’école qu’à la maison. Les parents aimeraient bien trouver une cause irritative comme un écoulement postérieur ou de grosses amygdales ; en fait Laura se porte comme un charme et ne souffre d’aucun trouble physique. C’est un tic nerveux qu’elle est incapable de contrôler : ni menaces, ni gronderies</w:t>
      </w:r>
      <w:r>
        <w:rPr>
          <w:rFonts w:ascii="Calisto MT" w:hAnsi="Calisto MT"/>
          <w:lang w:val="fr-CH"/>
        </w:rPr>
        <w:t>,</w:t>
      </w:r>
      <w:r w:rsidRPr="00E92759">
        <w:rPr>
          <w:rFonts w:ascii="Calisto MT" w:hAnsi="Calisto MT"/>
          <w:lang w:val="fr-CH"/>
        </w:rPr>
        <w:t xml:space="preserve"> ni gâteries</w:t>
      </w:r>
      <w:r>
        <w:rPr>
          <w:rFonts w:ascii="Calisto MT" w:hAnsi="Calisto MT"/>
          <w:lang w:val="fr-CH"/>
        </w:rPr>
        <w:t>,</w:t>
      </w:r>
      <w:r w:rsidRPr="00E92759">
        <w:rPr>
          <w:rFonts w:ascii="Calisto MT" w:hAnsi="Calisto MT"/>
          <w:lang w:val="fr-CH"/>
        </w:rPr>
        <w:t xml:space="preserve"> ni indifférence même </w:t>
      </w:r>
      <w:r>
        <w:rPr>
          <w:rFonts w:ascii="Calisto MT" w:hAnsi="Calisto MT"/>
          <w:lang w:val="fr-CH"/>
        </w:rPr>
        <w:t>n’</w:t>
      </w:r>
      <w:r w:rsidRPr="00E92759">
        <w:rPr>
          <w:rFonts w:ascii="Calisto MT" w:hAnsi="Calisto MT"/>
          <w:lang w:val="fr-CH"/>
        </w:rPr>
        <w:t>ont amené une diminution.</w:t>
      </w:r>
    </w:p>
    <w:p w14:paraId="7EFF07A5" w14:textId="77777777" w:rsidR="004C6722" w:rsidRPr="00E92759" w:rsidRDefault="004C6722" w:rsidP="004C6722">
      <w:pPr>
        <w:rPr>
          <w:rFonts w:ascii="Calisto MT" w:hAnsi="Calisto MT"/>
          <w:lang w:val="fr-CH"/>
        </w:rPr>
      </w:pPr>
      <w:r w:rsidRPr="00E92759">
        <w:rPr>
          <w:rFonts w:ascii="Calisto MT" w:hAnsi="Calisto MT"/>
          <w:lang w:val="fr-CH"/>
        </w:rPr>
        <w:t>Laura est l’avant-dernière d’une famille de cinq enfants. La maman a observé qu’elle dort mal, que son sommeil est très agité. Plan comportement, elle est devenue insolente, rebelle ; elle désobéit et fait tout pour se faire remarquer.</w:t>
      </w:r>
    </w:p>
    <w:p w14:paraId="18D545AC" w14:textId="77777777" w:rsidR="004C6722" w:rsidRPr="00E92759" w:rsidRDefault="004C6722" w:rsidP="004C6722">
      <w:pPr>
        <w:rPr>
          <w:rFonts w:ascii="Calisto MT" w:hAnsi="Calisto MT"/>
          <w:lang w:val="fr-CH"/>
        </w:rPr>
      </w:pPr>
      <w:r w:rsidRPr="00E92759">
        <w:rPr>
          <w:rFonts w:ascii="Calisto MT" w:hAnsi="Calisto MT"/>
          <w:lang w:val="fr-CH"/>
        </w:rPr>
        <w:t xml:space="preserve">D (docteur) : </w:t>
      </w:r>
      <w:r w:rsidRPr="00E92759">
        <w:rPr>
          <w:rFonts w:ascii="Calisto MT" w:hAnsi="Calisto MT"/>
          <w:caps/>
          <w:lang w:val="fr-CH"/>
        </w:rPr>
        <w:t>à</w:t>
      </w:r>
      <w:r w:rsidRPr="00E92759">
        <w:rPr>
          <w:rFonts w:ascii="Calisto MT" w:hAnsi="Calisto MT"/>
          <w:lang w:val="fr-CH"/>
        </w:rPr>
        <w:t xml:space="preserve"> l’école, comment ça va ?</w:t>
      </w:r>
    </w:p>
    <w:p w14:paraId="48DE8D5C" w14:textId="77777777" w:rsidR="004C6722" w:rsidRPr="00E92759" w:rsidRDefault="004C6722" w:rsidP="004C6722">
      <w:pPr>
        <w:rPr>
          <w:rFonts w:ascii="Calisto MT" w:hAnsi="Calisto MT"/>
          <w:lang w:val="fr-CH"/>
        </w:rPr>
      </w:pPr>
      <w:r w:rsidRPr="00E92759">
        <w:rPr>
          <w:rFonts w:ascii="Calisto MT" w:hAnsi="Calisto MT"/>
          <w:lang w:val="fr-CH"/>
        </w:rPr>
        <w:t xml:space="preserve">L (Laura) : </w:t>
      </w:r>
      <w:r w:rsidRPr="00E92759">
        <w:rPr>
          <w:rFonts w:ascii="Calisto MT" w:hAnsi="Calisto MT"/>
          <w:caps/>
          <w:lang w:val="fr-CH"/>
        </w:rPr>
        <w:t>ç</w:t>
      </w:r>
      <w:r w:rsidRPr="00E92759">
        <w:rPr>
          <w:rFonts w:ascii="Calisto MT" w:hAnsi="Calisto MT"/>
          <w:lang w:val="fr-CH"/>
        </w:rPr>
        <w:t>a va</w:t>
      </w:r>
      <w:r>
        <w:rPr>
          <w:rFonts w:ascii="Calisto MT" w:hAnsi="Calisto MT"/>
          <w:lang w:val="fr-CH"/>
        </w:rPr>
        <w:t>.</w:t>
      </w:r>
    </w:p>
    <w:p w14:paraId="1CE1CCE7" w14:textId="77777777" w:rsidR="004C6722" w:rsidRPr="00E92759" w:rsidRDefault="004C6722" w:rsidP="004C6722">
      <w:pPr>
        <w:rPr>
          <w:rFonts w:ascii="Calisto MT" w:hAnsi="Calisto MT"/>
          <w:lang w:val="fr-CH"/>
        </w:rPr>
      </w:pPr>
      <w:r w:rsidRPr="00E92759">
        <w:rPr>
          <w:rFonts w:ascii="Calisto MT" w:hAnsi="Calisto MT"/>
          <w:lang w:val="fr-CH"/>
        </w:rPr>
        <w:t xml:space="preserve">D : </w:t>
      </w:r>
      <w:r>
        <w:rPr>
          <w:rFonts w:ascii="Calisto MT" w:hAnsi="Calisto MT"/>
          <w:lang w:val="fr-CH"/>
        </w:rPr>
        <w:t>T</w:t>
      </w:r>
      <w:r w:rsidRPr="00E92759">
        <w:rPr>
          <w:rFonts w:ascii="Calisto MT" w:hAnsi="Calisto MT"/>
          <w:lang w:val="fr-CH"/>
        </w:rPr>
        <w:t>u as assez d’amies ?</w:t>
      </w:r>
    </w:p>
    <w:p w14:paraId="1D7E8287" w14:textId="77777777" w:rsidR="004C6722" w:rsidRPr="00E92759" w:rsidRDefault="004C6722" w:rsidP="004C6722">
      <w:pPr>
        <w:rPr>
          <w:rFonts w:ascii="Calisto MT" w:hAnsi="Calisto MT"/>
          <w:lang w:val="fr-CH"/>
        </w:rPr>
      </w:pPr>
      <w:r w:rsidRPr="00E92759">
        <w:rPr>
          <w:rFonts w:ascii="Calisto MT" w:hAnsi="Calisto MT"/>
          <w:lang w:val="fr-CH"/>
        </w:rPr>
        <w:t xml:space="preserve">L : </w:t>
      </w:r>
      <w:r>
        <w:rPr>
          <w:rFonts w:ascii="Calisto MT" w:hAnsi="Calisto MT"/>
          <w:lang w:val="fr-CH"/>
        </w:rPr>
        <w:t>N</w:t>
      </w:r>
      <w:r w:rsidRPr="00E92759">
        <w:rPr>
          <w:rFonts w:ascii="Calisto MT" w:hAnsi="Calisto MT"/>
          <w:lang w:val="fr-CH"/>
        </w:rPr>
        <w:t>on pas toujours</w:t>
      </w:r>
      <w:r>
        <w:rPr>
          <w:rFonts w:ascii="Calisto MT" w:hAnsi="Calisto MT"/>
          <w:lang w:val="fr-CH"/>
        </w:rPr>
        <w:t>.</w:t>
      </w:r>
    </w:p>
    <w:p w14:paraId="196228E5" w14:textId="77777777" w:rsidR="004C6722" w:rsidRPr="00E92759" w:rsidRDefault="004C6722" w:rsidP="004C6722">
      <w:pPr>
        <w:rPr>
          <w:rFonts w:ascii="Calisto MT" w:hAnsi="Calisto MT"/>
          <w:lang w:val="fr-CH"/>
        </w:rPr>
      </w:pPr>
      <w:r w:rsidRPr="00E92759">
        <w:rPr>
          <w:rFonts w:ascii="Calisto MT" w:hAnsi="Calisto MT"/>
          <w:lang w:val="fr-CH"/>
        </w:rPr>
        <w:t xml:space="preserve">D : </w:t>
      </w:r>
      <w:r>
        <w:rPr>
          <w:rFonts w:ascii="Calisto MT" w:hAnsi="Calisto MT"/>
          <w:lang w:val="fr-CH"/>
        </w:rPr>
        <w:t>T</w:t>
      </w:r>
      <w:r w:rsidRPr="00E92759">
        <w:rPr>
          <w:rFonts w:ascii="Calisto MT" w:hAnsi="Calisto MT"/>
          <w:lang w:val="fr-CH"/>
        </w:rPr>
        <w:t>u participes à des jeux dans la cour d’école ?</w:t>
      </w:r>
    </w:p>
    <w:p w14:paraId="65C7A757" w14:textId="77777777" w:rsidR="004C6722" w:rsidRPr="00E92759" w:rsidRDefault="004C6722" w:rsidP="004C6722">
      <w:pPr>
        <w:rPr>
          <w:rFonts w:ascii="Calisto MT" w:hAnsi="Calisto MT"/>
          <w:lang w:val="fr-CH"/>
        </w:rPr>
      </w:pPr>
      <w:r w:rsidRPr="00E92759">
        <w:rPr>
          <w:rFonts w:ascii="Calisto MT" w:hAnsi="Calisto MT"/>
          <w:lang w:val="fr-CH"/>
        </w:rPr>
        <w:t xml:space="preserve">R : </w:t>
      </w:r>
      <w:r>
        <w:rPr>
          <w:rFonts w:ascii="Calisto MT" w:hAnsi="Calisto MT"/>
          <w:lang w:val="fr-CH"/>
        </w:rPr>
        <w:t>N</w:t>
      </w:r>
      <w:r w:rsidRPr="00E92759">
        <w:rPr>
          <w:rFonts w:ascii="Calisto MT" w:hAnsi="Calisto MT"/>
          <w:lang w:val="fr-CH"/>
        </w:rPr>
        <w:t>on</w:t>
      </w:r>
      <w:r>
        <w:rPr>
          <w:rFonts w:ascii="Calisto MT" w:hAnsi="Calisto MT"/>
          <w:lang w:val="fr-CH"/>
        </w:rPr>
        <w:t>,</w:t>
      </w:r>
      <w:r w:rsidRPr="00E92759">
        <w:rPr>
          <w:rFonts w:ascii="Calisto MT" w:hAnsi="Calisto MT"/>
          <w:lang w:val="fr-CH"/>
        </w:rPr>
        <w:t xml:space="preserve"> souvent je suis toute seule (sa mère me précise qu’elle joue souvent seule à la maison, comme si elle </w:t>
      </w:r>
      <w:proofErr w:type="gramStart"/>
      <w:r w:rsidRPr="00E92759">
        <w:rPr>
          <w:rFonts w:ascii="Calisto MT" w:hAnsi="Calisto MT"/>
          <w:lang w:val="fr-CH"/>
        </w:rPr>
        <w:t>a</w:t>
      </w:r>
      <w:r>
        <w:rPr>
          <w:rFonts w:ascii="Calisto MT" w:hAnsi="Calisto MT"/>
          <w:lang w:val="fr-CH"/>
        </w:rPr>
        <w:t>vait</w:t>
      </w:r>
      <w:r w:rsidRPr="00E92759">
        <w:rPr>
          <w:rFonts w:ascii="Calisto MT" w:hAnsi="Calisto MT"/>
          <w:lang w:val="fr-CH"/>
        </w:rPr>
        <w:t xml:space="preserve"> peur</w:t>
      </w:r>
      <w:proofErr w:type="gramEnd"/>
      <w:r w:rsidRPr="00E92759">
        <w:rPr>
          <w:rFonts w:ascii="Calisto MT" w:hAnsi="Calisto MT"/>
          <w:lang w:val="fr-CH"/>
        </w:rPr>
        <w:t xml:space="preserve"> de déranger ?)</w:t>
      </w:r>
    </w:p>
    <w:p w14:paraId="376B9FC1" w14:textId="77777777" w:rsidR="004C6722" w:rsidRPr="00E92759" w:rsidRDefault="004C6722" w:rsidP="004C6722">
      <w:pPr>
        <w:rPr>
          <w:rFonts w:ascii="Calisto MT" w:hAnsi="Calisto MT"/>
          <w:lang w:val="fr-CH"/>
        </w:rPr>
      </w:pPr>
      <w:r w:rsidRPr="00E92759">
        <w:rPr>
          <w:rFonts w:ascii="Calisto MT" w:hAnsi="Calisto MT"/>
          <w:lang w:val="fr-CH"/>
        </w:rPr>
        <w:t xml:space="preserve">D : </w:t>
      </w:r>
      <w:r>
        <w:rPr>
          <w:rFonts w:ascii="Calisto MT" w:hAnsi="Calisto MT"/>
          <w:lang w:val="fr-CH"/>
        </w:rPr>
        <w:t>P</w:t>
      </w:r>
      <w:r w:rsidRPr="00E92759">
        <w:rPr>
          <w:rFonts w:ascii="Calisto MT" w:hAnsi="Calisto MT"/>
          <w:lang w:val="fr-CH"/>
        </w:rPr>
        <w:t>ourquoi tu ne leur demandes pas ?</w:t>
      </w:r>
    </w:p>
    <w:p w14:paraId="36DC7F36" w14:textId="77777777" w:rsidR="004C6722" w:rsidRPr="00E92759" w:rsidRDefault="004C6722" w:rsidP="004C6722">
      <w:pPr>
        <w:rPr>
          <w:rFonts w:ascii="Calisto MT" w:hAnsi="Calisto MT"/>
          <w:lang w:val="fr-CH"/>
        </w:rPr>
      </w:pPr>
      <w:r w:rsidRPr="00E92759">
        <w:rPr>
          <w:rFonts w:ascii="Calisto MT" w:hAnsi="Calisto MT"/>
          <w:lang w:val="fr-CH"/>
        </w:rPr>
        <w:t xml:space="preserve">L : </w:t>
      </w:r>
      <w:proofErr w:type="gramStart"/>
      <w:r>
        <w:rPr>
          <w:rFonts w:ascii="Calisto MT" w:hAnsi="Calisto MT"/>
          <w:lang w:val="fr-CH"/>
        </w:rPr>
        <w:t>J</w:t>
      </w:r>
      <w:r w:rsidRPr="00E92759">
        <w:rPr>
          <w:rFonts w:ascii="Calisto MT" w:hAnsi="Calisto MT"/>
          <w:lang w:val="fr-CH"/>
        </w:rPr>
        <w:t>’ose pas</w:t>
      </w:r>
      <w:proofErr w:type="gramEnd"/>
      <w:r w:rsidRPr="00E92759">
        <w:rPr>
          <w:rFonts w:ascii="Calisto MT" w:hAnsi="Calisto MT"/>
          <w:lang w:val="fr-CH"/>
        </w:rPr>
        <w:t>… (peur de déranger ?)</w:t>
      </w:r>
    </w:p>
    <w:p w14:paraId="44091B20" w14:textId="77777777" w:rsidR="004C6722" w:rsidRPr="00E92759" w:rsidRDefault="004C6722" w:rsidP="004C6722">
      <w:pPr>
        <w:rPr>
          <w:rFonts w:ascii="Calisto MT" w:hAnsi="Calisto MT"/>
          <w:lang w:val="fr-CH"/>
        </w:rPr>
      </w:pPr>
      <w:r w:rsidRPr="00E92759">
        <w:rPr>
          <w:rFonts w:ascii="Calisto MT" w:hAnsi="Calisto MT"/>
          <w:lang w:val="fr-CH"/>
        </w:rPr>
        <w:t>En fait son tic c’est « hem-hem » comme pour montrer sa présence, mais elle n’ose pas. Je poursuis mon interrogatoire et lui demande :</w:t>
      </w:r>
    </w:p>
    <w:p w14:paraId="2C6272AB" w14:textId="77777777" w:rsidR="004C6722" w:rsidRPr="00E92759" w:rsidRDefault="004C6722" w:rsidP="004C6722">
      <w:pPr>
        <w:rPr>
          <w:rFonts w:ascii="Calisto MT" w:hAnsi="Calisto MT"/>
          <w:lang w:val="fr-CH"/>
        </w:rPr>
      </w:pPr>
      <w:r w:rsidRPr="00E92759">
        <w:rPr>
          <w:rFonts w:ascii="Calisto MT" w:hAnsi="Calisto MT"/>
          <w:lang w:val="fr-CH"/>
        </w:rPr>
        <w:t xml:space="preserve">D : </w:t>
      </w:r>
      <w:r>
        <w:rPr>
          <w:rFonts w:ascii="Calisto MT" w:hAnsi="Calisto MT"/>
          <w:lang w:val="fr-CH"/>
        </w:rPr>
        <w:t>Q</w:t>
      </w:r>
      <w:r w:rsidRPr="00E92759">
        <w:rPr>
          <w:rFonts w:ascii="Calisto MT" w:hAnsi="Calisto MT"/>
          <w:lang w:val="fr-CH"/>
        </w:rPr>
        <w:t>u’est-ce que tu aimes manger ?</w:t>
      </w:r>
    </w:p>
    <w:p w14:paraId="57D5CE01" w14:textId="77777777" w:rsidR="004C6722" w:rsidRPr="00E92759" w:rsidRDefault="004C6722" w:rsidP="004C6722">
      <w:pPr>
        <w:rPr>
          <w:rFonts w:ascii="Calisto MT" w:hAnsi="Calisto MT"/>
          <w:lang w:val="fr-CH"/>
        </w:rPr>
      </w:pPr>
      <w:r w:rsidRPr="00E92759">
        <w:rPr>
          <w:rFonts w:ascii="Calisto MT" w:hAnsi="Calisto MT"/>
          <w:lang w:val="fr-CH"/>
        </w:rPr>
        <w:t xml:space="preserve">L : </w:t>
      </w:r>
      <w:r>
        <w:rPr>
          <w:rFonts w:ascii="Calisto MT" w:hAnsi="Calisto MT"/>
          <w:lang w:val="fr-CH"/>
        </w:rPr>
        <w:t>D</w:t>
      </w:r>
      <w:r w:rsidRPr="00E92759">
        <w:rPr>
          <w:rFonts w:ascii="Calisto MT" w:hAnsi="Calisto MT"/>
          <w:lang w:val="fr-CH"/>
        </w:rPr>
        <w:t>es frites</w:t>
      </w:r>
      <w:r>
        <w:rPr>
          <w:rFonts w:ascii="Calisto MT" w:hAnsi="Calisto MT"/>
          <w:lang w:val="fr-CH"/>
        </w:rPr>
        <w:t>…</w:t>
      </w:r>
      <w:r>
        <w:rPr>
          <w:rFonts w:ascii="Calisto MT" w:hAnsi="Calisto MT"/>
          <w:lang w:val="fr-CH"/>
        </w:rPr>
        <w:tab/>
      </w:r>
    </w:p>
    <w:p w14:paraId="404CEBEF" w14:textId="77777777" w:rsidR="004C6722" w:rsidRDefault="004C6722" w:rsidP="004C6722">
      <w:pPr>
        <w:rPr>
          <w:rFonts w:ascii="Calisto MT" w:hAnsi="Calisto MT"/>
          <w:lang w:val="fr-CH"/>
        </w:rPr>
      </w:pPr>
      <w:r w:rsidRPr="00E92759">
        <w:rPr>
          <w:rFonts w:ascii="Calisto MT" w:hAnsi="Calisto MT"/>
          <w:lang w:val="fr-CH"/>
        </w:rPr>
        <w:t>D :</w:t>
      </w:r>
      <w:r>
        <w:rPr>
          <w:rFonts w:ascii="Calisto MT" w:hAnsi="Calisto MT"/>
          <w:lang w:val="fr-CH"/>
        </w:rPr>
        <w:t xml:space="preserve"> E</w:t>
      </w:r>
      <w:r w:rsidRPr="00E92759">
        <w:rPr>
          <w:rFonts w:ascii="Calisto MT" w:hAnsi="Calisto MT"/>
          <w:lang w:val="fr-CH"/>
        </w:rPr>
        <w:t>t ?</w:t>
      </w:r>
    </w:p>
    <w:p w14:paraId="6203F50E" w14:textId="77777777" w:rsidR="004C6722" w:rsidRPr="00E92759" w:rsidRDefault="004C6722" w:rsidP="004C6722">
      <w:pPr>
        <w:rPr>
          <w:rFonts w:ascii="Calisto MT" w:hAnsi="Calisto MT"/>
          <w:lang w:val="fr-CH"/>
        </w:rPr>
      </w:pPr>
      <w:r w:rsidRPr="00E92759">
        <w:rPr>
          <w:rFonts w:ascii="Calisto MT" w:hAnsi="Calisto MT"/>
          <w:lang w:val="fr-CH"/>
        </w:rPr>
        <w:t xml:space="preserve">L : </w:t>
      </w:r>
      <w:r>
        <w:rPr>
          <w:rFonts w:ascii="Calisto MT" w:hAnsi="Calisto MT"/>
          <w:lang w:val="fr-CH"/>
        </w:rPr>
        <w:t>D</w:t>
      </w:r>
      <w:r w:rsidRPr="00E92759">
        <w:rPr>
          <w:rFonts w:ascii="Calisto MT" w:hAnsi="Calisto MT"/>
          <w:lang w:val="fr-CH"/>
        </w:rPr>
        <w:t>es « roesti »</w:t>
      </w:r>
      <w:r>
        <w:rPr>
          <w:rFonts w:ascii="Calisto MT" w:hAnsi="Calisto MT"/>
          <w:lang w:val="fr-CH"/>
        </w:rPr>
        <w:tab/>
      </w:r>
    </w:p>
    <w:p w14:paraId="4CDD13FE" w14:textId="77777777" w:rsidR="004C6722" w:rsidRDefault="004C6722" w:rsidP="004C6722">
      <w:pPr>
        <w:rPr>
          <w:rFonts w:ascii="Calisto MT" w:hAnsi="Calisto MT"/>
          <w:lang w:val="fr-CH"/>
        </w:rPr>
      </w:pPr>
      <w:r>
        <w:rPr>
          <w:rFonts w:ascii="Calisto MT" w:hAnsi="Calisto MT"/>
          <w:lang w:val="fr-CH"/>
        </w:rPr>
        <w:t>D : E</w:t>
      </w:r>
      <w:r w:rsidRPr="00E92759">
        <w:rPr>
          <w:rFonts w:ascii="Calisto MT" w:hAnsi="Calisto MT"/>
          <w:lang w:val="fr-CH"/>
        </w:rPr>
        <w:t>t ?</w:t>
      </w:r>
    </w:p>
    <w:p w14:paraId="5854E56B" w14:textId="77777777" w:rsidR="004C6722" w:rsidRPr="00E92759" w:rsidRDefault="004C6722" w:rsidP="004C6722">
      <w:pPr>
        <w:rPr>
          <w:rFonts w:ascii="Calisto MT" w:hAnsi="Calisto MT"/>
          <w:lang w:val="fr-CH"/>
        </w:rPr>
      </w:pPr>
      <w:r w:rsidRPr="00E92759">
        <w:rPr>
          <w:rFonts w:ascii="Calisto MT" w:hAnsi="Calisto MT"/>
          <w:lang w:val="fr-CH"/>
        </w:rPr>
        <w:t xml:space="preserve">L : </w:t>
      </w:r>
      <w:r>
        <w:rPr>
          <w:rFonts w:ascii="Calisto MT" w:hAnsi="Calisto MT"/>
          <w:lang w:val="fr-CH"/>
        </w:rPr>
        <w:t>D</w:t>
      </w:r>
      <w:r w:rsidRPr="00E92759">
        <w:rPr>
          <w:rFonts w:ascii="Calisto MT" w:hAnsi="Calisto MT"/>
          <w:lang w:val="fr-CH"/>
        </w:rPr>
        <w:t xml:space="preserve">es pommes duchesses. </w:t>
      </w:r>
    </w:p>
    <w:p w14:paraId="4BF21429" w14:textId="77777777" w:rsidR="004C6722" w:rsidRDefault="004C6722" w:rsidP="004C6722">
      <w:pPr>
        <w:rPr>
          <w:rFonts w:ascii="Calisto MT" w:hAnsi="Calisto MT"/>
          <w:lang w:val="fr-CH"/>
        </w:rPr>
      </w:pPr>
      <w:r w:rsidRPr="00E92759">
        <w:rPr>
          <w:rFonts w:ascii="Calisto MT" w:hAnsi="Calisto MT"/>
          <w:lang w:val="fr-CH"/>
        </w:rPr>
        <w:t xml:space="preserve">C’est sur ces quelques symptômes que j’ai prescrit un remède en </w:t>
      </w:r>
      <w:r w:rsidRPr="00E92759">
        <w:rPr>
          <w:rFonts w:ascii="Calisto MT" w:hAnsi="Calisto MT"/>
          <w:b/>
          <w:bCs/>
          <w:color w:val="CC0000"/>
          <w:lang w:val="fr-CH"/>
        </w:rPr>
        <w:t>XMK.</w:t>
      </w:r>
      <w:r w:rsidRPr="00E92759">
        <w:rPr>
          <w:rFonts w:ascii="Calisto MT" w:hAnsi="Calisto MT"/>
          <w:lang w:val="fr-CH"/>
        </w:rPr>
        <w:t xml:space="preserve"> Je l’ai revue deux mois plus tard, souriante, enfin débarrassée de son bruitage ; l’intégration scolaire et familiale s’est nettement améliorée.</w:t>
      </w:r>
    </w:p>
    <w:p w14:paraId="5C277CAF" w14:textId="77777777" w:rsidR="00864BA1" w:rsidRDefault="00864BA1" w:rsidP="00864BA1">
      <w:pPr>
        <w:rPr>
          <w:lang w:val="fr-BE"/>
        </w:rPr>
      </w:pPr>
      <w:r>
        <w:rPr>
          <w:lang w:val="fr-BE"/>
        </w:rPr>
        <w:t>[#S4] Solution</w:t>
      </w:r>
    </w:p>
    <w:p w14:paraId="20FC3E04" w14:textId="77777777" w:rsidR="004C6722" w:rsidRDefault="004C6722" w:rsidP="004C6722">
      <w:pPr>
        <w:rPr>
          <w:rFonts w:ascii="Calisto MT" w:hAnsi="Calisto MT"/>
          <w:lang w:val="fr-CH"/>
        </w:rPr>
      </w:pPr>
    </w:p>
    <w:p w14:paraId="2A57DB19" w14:textId="77777777" w:rsidR="00864BA1" w:rsidRPr="008A54DE" w:rsidRDefault="00864BA1" w:rsidP="00864BA1">
      <w:pPr>
        <w:spacing w:before="240"/>
        <w:rPr>
          <w:rFonts w:ascii="Calisto MT" w:hAnsi="Calisto MT"/>
          <w:color w:val="CC0000"/>
        </w:rPr>
      </w:pPr>
      <w:r w:rsidRPr="008A54DE">
        <w:rPr>
          <w:rFonts w:ascii="Calisto MT" w:hAnsi="Calisto MT"/>
          <w:color w:val="CC0000"/>
        </w:rPr>
        <w:t>IMAGE DU REMEDE</w:t>
      </w:r>
    </w:p>
    <w:p w14:paraId="077D24DA" w14:textId="77777777" w:rsidR="00864BA1" w:rsidRDefault="00864BA1" w:rsidP="00864BA1">
      <w:pPr>
        <w:framePr w:wrap="notBeside" w:hAnchor="text"/>
        <w:spacing w:before="240"/>
        <w:rPr>
          <w:rFonts w:ascii="Calisto MT" w:hAnsi="Calisto MT"/>
          <w:color w:val="CC0000"/>
        </w:rPr>
      </w:pPr>
    </w:p>
    <w:p w14:paraId="66FB7FB5" w14:textId="77777777" w:rsidR="00864BA1" w:rsidRDefault="00864BA1" w:rsidP="00864BA1">
      <w:pPr>
        <w:spacing w:before="240"/>
        <w:rPr>
          <w:rFonts w:ascii="Calisto MT" w:hAnsi="Calisto MT"/>
          <w:color w:val="CC0000"/>
        </w:rPr>
      </w:pPr>
      <w:r w:rsidRPr="008A54DE">
        <w:rPr>
          <w:rFonts w:ascii="Calisto MT" w:hAnsi="Calisto MT"/>
          <w:noProof/>
          <w:color w:val="CC0000"/>
        </w:rPr>
        <w:drawing>
          <wp:inline distT="0" distB="0" distL="0" distR="0" wp14:anchorId="4B9B3223" wp14:editId="1BDF336C">
            <wp:extent cx="3580994" cy="2933700"/>
            <wp:effectExtent l="0" t="0" r="635" b="0"/>
            <wp:docPr id="123" name="Espace réservé du contenu 3" descr="Une image contenant alimentation, dessert, crème&#10;&#10;Description générée automatiquement"/>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3" name="Espace réservé du contenu 3" descr="Une image contenant alimentation, dessert, crème&#10;&#10;Description générée automatiquement"/>
                    <pic:cNvPicPr>
                      <a:picLocks noGrp="1" noChangeAspect="1"/>
                    </pic:cNvPicPr>
                  </pic:nvPicPr>
                  <pic:blipFill rotWithShape="1">
                    <a:blip r:embed="rId100">
                      <a:extLst>
                        <a:ext uri="{28A0092B-C50C-407E-A947-70E740481C1C}">
                          <a14:useLocalDpi xmlns:a14="http://schemas.microsoft.com/office/drawing/2010/main" val="0"/>
                        </a:ext>
                      </a:extLst>
                    </a:blip>
                    <a:srcRect b="11256"/>
                    <a:stretch/>
                  </pic:blipFill>
                  <pic:spPr bwMode="auto">
                    <a:xfrm>
                      <a:off x="0" y="0"/>
                      <a:ext cx="3591152" cy="2942022"/>
                    </a:xfrm>
                    <a:prstGeom prst="rect">
                      <a:avLst/>
                    </a:prstGeom>
                    <a:ln>
                      <a:noFill/>
                    </a:ln>
                    <a:extLst>
                      <a:ext uri="{53640926-AAD7-44D8-BBD7-CCE9431645EC}">
                        <a14:shadowObscured xmlns:a14="http://schemas.microsoft.com/office/drawing/2010/main"/>
                      </a:ext>
                    </a:extLst>
                  </pic:spPr>
                </pic:pic>
              </a:graphicData>
            </a:graphic>
          </wp:inline>
        </w:drawing>
      </w:r>
    </w:p>
    <w:p w14:paraId="595F2BA7" w14:textId="77777777" w:rsidR="00864BA1" w:rsidRPr="008A54DE" w:rsidRDefault="00864BA1" w:rsidP="00864BA1">
      <w:pPr>
        <w:rPr>
          <w:rFonts w:ascii="Calisto MT" w:hAnsi="Calisto MT"/>
        </w:rPr>
      </w:pPr>
      <w:r w:rsidRPr="008A54DE">
        <w:rPr>
          <w:rFonts w:ascii="Calisto MT" w:hAnsi="Calisto MT"/>
        </w:rPr>
        <w:t>J’ai hésité avec Nat-mur., mais la remarque de la maman « comme si elle a peur de déranger » m’a évoqué le symptôme « Delusion, heavy » ainsi que « Delusion, division between himself and others » où se trouve</w:t>
      </w:r>
      <w:r>
        <w:rPr>
          <w:rFonts w:ascii="Calisto MT" w:hAnsi="Calisto MT"/>
        </w:rPr>
        <w:t>…</w:t>
      </w:r>
    </w:p>
    <w:p w14:paraId="331A8AE6" w14:textId="77777777" w:rsidR="00864BA1" w:rsidRPr="008A54DE" w:rsidRDefault="00864BA1" w:rsidP="00864BA1">
      <w:pPr>
        <w:spacing w:before="240"/>
        <w:rPr>
          <w:rFonts w:ascii="Calisto MT" w:hAnsi="Calisto MT"/>
          <w:color w:val="CC0000"/>
        </w:rPr>
      </w:pPr>
    </w:p>
    <w:p w14:paraId="1C4F5C3E" w14:textId="29CA0268" w:rsidR="00864BA1" w:rsidRPr="008A54DE" w:rsidRDefault="00F8580D" w:rsidP="00864BA1">
      <w:pPr>
        <w:spacing w:after="0"/>
        <w:rPr>
          <w:rFonts w:ascii="Calisto MT" w:hAnsi="Calisto MT"/>
          <w:color w:val="CC0000"/>
        </w:rPr>
      </w:pPr>
      <w:r>
        <w:rPr>
          <w:noProof/>
        </w:rPr>
        <w:drawing>
          <wp:inline distT="0" distB="0" distL="0" distR="0" wp14:anchorId="45CB2221" wp14:editId="1CE9175E">
            <wp:extent cx="5753100" cy="1857375"/>
            <wp:effectExtent l="0" t="0" r="0" b="9525"/>
            <wp:docPr id="974442517" name="Image 1"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442517" name="Image 1" descr="Une image contenant texte, capture d’écran, Police&#10;&#10;Description générée automatiquement"/>
                    <pic:cNvPicPr/>
                  </pic:nvPicPr>
                  <pic:blipFill>
                    <a:blip r:embed="rId101"/>
                    <a:stretch>
                      <a:fillRect/>
                    </a:stretch>
                  </pic:blipFill>
                  <pic:spPr>
                    <a:xfrm>
                      <a:off x="0" y="0"/>
                      <a:ext cx="5753100" cy="1857375"/>
                    </a:xfrm>
                    <a:prstGeom prst="rect">
                      <a:avLst/>
                    </a:prstGeom>
                  </pic:spPr>
                </pic:pic>
              </a:graphicData>
            </a:graphic>
          </wp:inline>
        </w:drawing>
      </w:r>
      <w:r w:rsidR="00864BA1" w:rsidRPr="008A54DE">
        <w:rPr>
          <w:rFonts w:ascii="Calisto MT" w:hAnsi="Calisto MT"/>
          <w:color w:val="CC0000"/>
        </w:rPr>
        <w:t>REPERTORISATION</w:t>
      </w:r>
    </w:p>
    <w:p w14:paraId="2B928354" w14:textId="77777777" w:rsidR="00864BA1" w:rsidRPr="008A54DE" w:rsidRDefault="00864BA1" w:rsidP="00864BA1">
      <w:pPr>
        <w:spacing w:before="240"/>
        <w:rPr>
          <w:rFonts w:ascii="Calisto MT" w:hAnsi="Calisto MT"/>
          <w:b/>
          <w:bCs/>
          <w:color w:val="CC0000"/>
        </w:rPr>
      </w:pPr>
      <w:r w:rsidRPr="008A54DE">
        <w:rPr>
          <w:rFonts w:ascii="Calisto MT" w:hAnsi="Calisto MT"/>
          <w:b/>
          <w:bCs/>
          <w:color w:val="CC0000"/>
        </w:rPr>
        <w:t>NATRUM CARBONICUM</w:t>
      </w:r>
    </w:p>
    <w:p w14:paraId="2EC4E7F6" w14:textId="77777777" w:rsidR="00864BA1" w:rsidRPr="008A54DE" w:rsidRDefault="00864BA1" w:rsidP="00864BA1">
      <w:pPr>
        <w:rPr>
          <w:rFonts w:ascii="Calisto MT" w:hAnsi="Calisto MT"/>
        </w:rPr>
      </w:pPr>
      <w:r w:rsidRPr="008A54DE">
        <w:rPr>
          <w:rFonts w:ascii="Calisto MT" w:hAnsi="Calisto MT"/>
        </w:rPr>
        <w:t xml:space="preserve">Magnifique cristallisation à huit faces, Nat-c. désire l’harmonie. C’est un doux qui aime rendre service ; il est très sensible à la musique en particulier du piano. Il supporte mal le lait, le soleil. Une erreur de régime le rend triste. Comme le dit si bien Didier Grandgeorge, « Bébé Nat-c. se signale par un muguet précoce avec agitation et érythème fessier : pour le calmer, il suffit de lui mettre un peu d’eau bicarbonatée dans la bouche et d’accompagner le remède d’un disque de Chopin » ! </w:t>
      </w:r>
    </w:p>
    <w:p w14:paraId="530395EB" w14:textId="77777777" w:rsidR="00864BA1" w:rsidRPr="008A54DE" w:rsidRDefault="00864BA1" w:rsidP="00864BA1">
      <w:pPr>
        <w:rPr>
          <w:rFonts w:ascii="Calisto MT" w:hAnsi="Calisto MT"/>
        </w:rPr>
      </w:pPr>
      <w:r w:rsidRPr="008A54DE">
        <w:rPr>
          <w:rFonts w:ascii="Calisto MT" w:hAnsi="Calisto MT"/>
        </w:rPr>
        <w:t>Il se sent à part, incapable de nouer des contacts ; de plus il a le sentiment de ne pas réussir.</w:t>
      </w:r>
    </w:p>
    <w:p w14:paraId="289300CC" w14:textId="77777777" w:rsidR="00864BA1" w:rsidRDefault="00864BA1" w:rsidP="004C6722">
      <w:pPr>
        <w:rPr>
          <w:rFonts w:ascii="Calisto MT" w:hAnsi="Calisto MT"/>
          <w:lang w:val="fr-CH"/>
        </w:rPr>
      </w:pPr>
    </w:p>
    <w:p w14:paraId="48DA3D4F" w14:textId="77777777" w:rsidR="00864BA1" w:rsidRDefault="00864BA1" w:rsidP="004C6722">
      <w:pPr>
        <w:rPr>
          <w:rFonts w:ascii="Calisto MT" w:hAnsi="Calisto MT"/>
          <w:lang w:val="fr-CH"/>
        </w:rPr>
      </w:pPr>
    </w:p>
    <w:p w14:paraId="07E3E01F" w14:textId="77777777" w:rsidR="004C6722" w:rsidRPr="00E92759" w:rsidRDefault="004C6722" w:rsidP="004C6722">
      <w:pPr>
        <w:spacing w:after="0"/>
        <w:rPr>
          <w:rFonts w:ascii="Calisto MT" w:hAnsi="Calisto MT"/>
          <w:lang w:val="fr-CH"/>
        </w:rPr>
      </w:pPr>
    </w:p>
    <w:p w14:paraId="2326B2A0" w14:textId="087DF57B" w:rsidR="00864BA1" w:rsidRDefault="00864BA1" w:rsidP="00864BA1">
      <w:pPr>
        <w:rPr>
          <w:lang w:val="fr-BE"/>
        </w:rPr>
      </w:pPr>
      <w:bookmarkStart w:id="105" w:name="_Hlk122961738"/>
      <w:bookmarkStart w:id="106" w:name="_Hlk122961628"/>
      <w:r>
        <w:rPr>
          <w:lang w:val="fr-BE"/>
        </w:rPr>
        <w:t>[#RC3]</w:t>
      </w:r>
      <w:r>
        <w:rPr>
          <w:rFonts w:ascii="Calisto MT" w:eastAsia="Times New Roman" w:hAnsi="Calisto MT" w:cs="Arial"/>
          <w:color w:val="0099FF"/>
          <w:spacing w:val="4"/>
          <w:lang w:val="fr-BE" w:eastAsia="fr-FR"/>
        </w:rPr>
        <w:t xml:space="preserve"> </w:t>
      </w:r>
      <w:proofErr w:type="spellStart"/>
      <w:r w:rsidRPr="008A54DE">
        <w:rPr>
          <w:rFonts w:ascii="Calisto MT" w:hAnsi="Calisto MT"/>
          <w:b/>
          <w:bCs/>
          <w:color w:val="CC0000"/>
        </w:rPr>
        <w:t>Sabadilla</w:t>
      </w:r>
      <w:proofErr w:type="spellEnd"/>
    </w:p>
    <w:p w14:paraId="4C19AF5F" w14:textId="1E9F5787" w:rsidR="004C6722" w:rsidRPr="00674272" w:rsidRDefault="00864BA1" w:rsidP="00864BA1">
      <w:pPr>
        <w:rPr>
          <w:rFonts w:ascii="Calisto MT" w:hAnsi="Calisto MT"/>
          <w:b/>
          <w:bCs/>
          <w:color w:val="CC0000"/>
          <w:u w:val="single"/>
          <w:lang w:val="fr-CH"/>
        </w:rPr>
      </w:pPr>
      <w:r>
        <w:rPr>
          <w:lang w:val="fr-BE"/>
        </w:rPr>
        <w:t>[#CH4]</w:t>
      </w:r>
      <w:r>
        <w:rPr>
          <w:rFonts w:ascii="Calisto MT" w:eastAsia="Times New Roman" w:hAnsi="Calisto MT" w:cs="Arial"/>
          <w:b/>
          <w:color w:val="33CCCC"/>
          <w:spacing w:val="4"/>
          <w:sz w:val="28"/>
          <w:szCs w:val="28"/>
          <w:lang w:val="fr-BE" w:eastAsia="fr-FR"/>
        </w:rPr>
        <w:t xml:space="preserve"> </w:t>
      </w:r>
      <w:r w:rsidR="004C6722" w:rsidRPr="00674272">
        <w:rPr>
          <w:rFonts w:ascii="Calisto MT" w:hAnsi="Calisto MT"/>
          <w:b/>
          <w:bCs/>
          <w:color w:val="CC0000"/>
          <w:u w:val="single"/>
          <w:lang w:val="fr-CH"/>
        </w:rPr>
        <w:t xml:space="preserve">CAS </w:t>
      </w:r>
      <w:r w:rsidR="004C6722">
        <w:rPr>
          <w:rFonts w:ascii="Calisto MT" w:hAnsi="Calisto MT"/>
          <w:b/>
          <w:bCs/>
          <w:color w:val="CC0000"/>
          <w:u w:val="single"/>
          <w:lang w:val="fr-CH"/>
        </w:rPr>
        <w:t>6 –</w:t>
      </w:r>
      <w:r w:rsidR="004C6722" w:rsidRPr="00674272">
        <w:rPr>
          <w:rFonts w:ascii="Calisto MT" w:hAnsi="Calisto MT"/>
          <w:b/>
          <w:bCs/>
          <w:color w:val="CC0000"/>
          <w:u w:val="single"/>
          <w:lang w:val="fr-CH"/>
        </w:rPr>
        <w:t xml:space="preserve"> Mégane</w:t>
      </w:r>
      <w:r w:rsidR="004C6722">
        <w:rPr>
          <w:rFonts w:ascii="Calisto MT" w:hAnsi="Calisto MT"/>
          <w:b/>
          <w:bCs/>
          <w:color w:val="CC0000"/>
          <w:u w:val="single"/>
          <w:lang w:val="fr-CH"/>
        </w:rPr>
        <w:t xml:space="preserve"> (</w:t>
      </w:r>
      <w:r w:rsidR="004C6722" w:rsidRPr="00674272">
        <w:rPr>
          <w:rFonts w:ascii="Calisto MT" w:hAnsi="Calisto MT"/>
          <w:b/>
          <w:bCs/>
          <w:color w:val="CC0000"/>
          <w:u w:val="single"/>
          <w:lang w:val="fr-CH"/>
        </w:rPr>
        <w:t>sept ans et demi</w:t>
      </w:r>
      <w:r w:rsidR="004C6722">
        <w:rPr>
          <w:rFonts w:ascii="Calisto MT" w:hAnsi="Calisto MT"/>
          <w:b/>
          <w:bCs/>
          <w:color w:val="CC0000"/>
          <w:u w:val="single"/>
          <w:lang w:val="fr-CH"/>
        </w:rPr>
        <w:t>)</w:t>
      </w:r>
    </w:p>
    <w:bookmarkEnd w:id="105"/>
    <w:p w14:paraId="1069AC80" w14:textId="77777777" w:rsidR="004C6722" w:rsidRPr="00674272" w:rsidRDefault="004C6722" w:rsidP="004C6722">
      <w:pPr>
        <w:rPr>
          <w:rFonts w:ascii="Calisto MT" w:hAnsi="Calisto MT"/>
          <w:lang w:val="fr-CH"/>
        </w:rPr>
      </w:pPr>
      <w:r w:rsidRPr="00674272">
        <w:rPr>
          <w:rFonts w:ascii="Calisto MT" w:hAnsi="Calisto MT"/>
          <w:lang w:val="fr-CH"/>
        </w:rPr>
        <w:t>Elle vient me trouver pour son dos qui la fait souffrir depuis quelques semaines ; elle situe l’endroit douloureux au niveau des sacro-iliaques. A l’examen physique, la symphyse est bloquée à gauche.</w:t>
      </w:r>
    </w:p>
    <w:p w14:paraId="410B6DF0" w14:textId="77777777" w:rsidR="004C6722" w:rsidRPr="00674272" w:rsidRDefault="004C6722" w:rsidP="004C6722">
      <w:pPr>
        <w:rPr>
          <w:rFonts w:ascii="Calisto MT" w:hAnsi="Calisto MT"/>
          <w:lang w:val="fr-CH"/>
        </w:rPr>
      </w:pPr>
      <w:r w:rsidRPr="00674272">
        <w:rPr>
          <w:rFonts w:ascii="Calisto MT" w:hAnsi="Calisto MT"/>
          <w:lang w:val="fr-CH"/>
        </w:rPr>
        <w:t>De plus</w:t>
      </w:r>
      <w:r>
        <w:rPr>
          <w:rFonts w:ascii="Calisto MT" w:hAnsi="Calisto MT"/>
          <w:lang w:val="fr-CH"/>
        </w:rPr>
        <w:t>,</w:t>
      </w:r>
      <w:r w:rsidRPr="00674272">
        <w:rPr>
          <w:rFonts w:ascii="Calisto MT" w:hAnsi="Calisto MT"/>
          <w:lang w:val="fr-CH"/>
        </w:rPr>
        <w:t xml:space="preserve"> ses jambes se « fatiguent » très vite au moindre effort et son pied droit est resté très sensible depuis qu’elle a souffert d’une inflammation du talon (hospitalisée pendant trois semaines il y a deux ans pour une ostéomyélite du talon droit).</w:t>
      </w:r>
    </w:p>
    <w:p w14:paraId="6E8555F1" w14:textId="77777777" w:rsidR="004C6722" w:rsidRPr="00674272" w:rsidRDefault="004C6722" w:rsidP="004C6722">
      <w:pPr>
        <w:rPr>
          <w:rFonts w:ascii="Calisto MT" w:hAnsi="Calisto MT"/>
          <w:lang w:val="fr-CH"/>
        </w:rPr>
      </w:pPr>
      <w:r w:rsidRPr="00674272">
        <w:rPr>
          <w:rFonts w:ascii="Calisto MT" w:hAnsi="Calisto MT"/>
          <w:lang w:val="fr-CH"/>
        </w:rPr>
        <w:t>Son dos est plus sensible au lever et le soir au coucher. Mégane est une fille réservée, sensible aux autres, sympathique. C’est une consultation rapide</w:t>
      </w:r>
      <w:r>
        <w:rPr>
          <w:rFonts w:ascii="Calisto MT" w:hAnsi="Calisto MT"/>
          <w:lang w:val="fr-CH"/>
        </w:rPr>
        <w:t>,</w:t>
      </w:r>
      <w:r w:rsidRPr="00674272">
        <w:rPr>
          <w:rFonts w:ascii="Calisto MT" w:hAnsi="Calisto MT"/>
          <w:lang w:val="fr-CH"/>
        </w:rPr>
        <w:t xml:space="preserve"> et le seul symptôme que j’obtiens encore est une transpiration abondante des aisselles.</w:t>
      </w:r>
    </w:p>
    <w:bookmarkEnd w:id="106"/>
    <w:p w14:paraId="0C3F02E1" w14:textId="77777777" w:rsidR="004C6722" w:rsidRPr="00261C85" w:rsidRDefault="004C6722" w:rsidP="004C6722">
      <w:pPr>
        <w:rPr>
          <w:rFonts w:ascii="Calisto MT" w:hAnsi="Calisto MT"/>
          <w:lang w:val="fr-CH"/>
        </w:rPr>
      </w:pPr>
    </w:p>
    <w:bookmarkEnd w:id="98"/>
    <w:p w14:paraId="1603AF91" w14:textId="77777777" w:rsidR="00864BA1" w:rsidRDefault="00864BA1" w:rsidP="00864BA1">
      <w:pPr>
        <w:rPr>
          <w:lang w:val="fr-BE"/>
        </w:rPr>
      </w:pPr>
      <w:r>
        <w:rPr>
          <w:lang w:val="fr-BE"/>
        </w:rPr>
        <w:t>[#S4] Solution</w:t>
      </w:r>
    </w:p>
    <w:p w14:paraId="01791161" w14:textId="77777777" w:rsidR="00864BA1" w:rsidRDefault="00864BA1" w:rsidP="00864BA1">
      <w:pPr>
        <w:spacing w:before="240"/>
        <w:rPr>
          <w:rFonts w:ascii="Calisto MT" w:hAnsi="Calisto MT"/>
          <w:color w:val="CC0000"/>
        </w:rPr>
      </w:pPr>
      <w:r w:rsidRPr="008A54DE">
        <w:rPr>
          <w:rFonts w:ascii="Calisto MT" w:hAnsi="Calisto MT"/>
          <w:color w:val="CC0000"/>
        </w:rPr>
        <w:t>IMAGE DU REMEDE</w:t>
      </w:r>
    </w:p>
    <w:p w14:paraId="1C9C7781" w14:textId="77777777" w:rsidR="00864BA1" w:rsidRPr="008A54DE" w:rsidRDefault="00864BA1" w:rsidP="00864BA1">
      <w:pPr>
        <w:spacing w:before="240"/>
        <w:rPr>
          <w:rFonts w:ascii="Calisto MT" w:hAnsi="Calisto MT"/>
          <w:color w:val="CC0000"/>
        </w:rPr>
      </w:pPr>
      <w:r w:rsidRPr="008A54DE">
        <w:rPr>
          <w:rFonts w:ascii="Calisto MT" w:hAnsi="Calisto MT"/>
          <w:noProof/>
          <w:color w:val="CC0000"/>
        </w:rPr>
        <w:drawing>
          <wp:inline distT="0" distB="0" distL="0" distR="0" wp14:anchorId="71BDB859" wp14:editId="165611FD">
            <wp:extent cx="4143008" cy="3654363"/>
            <wp:effectExtent l="0" t="0" r="0" b="3810"/>
            <wp:docPr id="124" name="Espace réservé du contenu 3" descr="Une image contenant extérieur, plante, herbe, calame&#10;&#10;Description générée automatiquement"/>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4" name="Espace réservé du contenu 3" descr="Une image contenant extérieur, plante, herbe, calame&#10;&#10;Description générée automatiquement"/>
                    <pic:cNvPicPr>
                      <a:picLocks noGrp="1" noChangeAspect="1"/>
                    </pic:cNvPicPr>
                  </pic:nvPicPr>
                  <pic:blipFill>
                    <a:blip r:embed="rId102">
                      <a:extLst>
                        <a:ext uri="{28A0092B-C50C-407E-A947-70E740481C1C}">
                          <a14:useLocalDpi xmlns:a14="http://schemas.microsoft.com/office/drawing/2010/main" val="0"/>
                        </a:ext>
                      </a:extLst>
                    </a:blip>
                    <a:stretch>
                      <a:fillRect/>
                    </a:stretch>
                  </pic:blipFill>
                  <pic:spPr>
                    <a:xfrm>
                      <a:off x="0" y="0"/>
                      <a:ext cx="4143008" cy="3654363"/>
                    </a:xfrm>
                    <a:prstGeom prst="rect">
                      <a:avLst/>
                    </a:prstGeom>
                  </pic:spPr>
                </pic:pic>
              </a:graphicData>
            </a:graphic>
          </wp:inline>
        </w:drawing>
      </w:r>
    </w:p>
    <w:p w14:paraId="39A14B5C" w14:textId="77777777" w:rsidR="00864BA1" w:rsidRPr="008A54DE" w:rsidRDefault="00864BA1" w:rsidP="00864BA1">
      <w:pPr>
        <w:framePr w:wrap="notBeside" w:hAnchor="text"/>
        <w:spacing w:before="240"/>
        <w:rPr>
          <w:rFonts w:ascii="Calisto MT" w:hAnsi="Calisto MT"/>
          <w:color w:val="CC0000"/>
        </w:rPr>
      </w:pPr>
    </w:p>
    <w:p w14:paraId="33393289" w14:textId="77777777" w:rsidR="00864BA1" w:rsidRDefault="00864BA1" w:rsidP="00864BA1">
      <w:pPr>
        <w:spacing w:after="0"/>
        <w:rPr>
          <w:rFonts w:ascii="Calisto MT" w:hAnsi="Calisto MT"/>
          <w:color w:val="CC0000"/>
        </w:rPr>
      </w:pPr>
      <w:r w:rsidRPr="008A54DE">
        <w:rPr>
          <w:rFonts w:ascii="Calisto MT" w:hAnsi="Calisto MT"/>
          <w:color w:val="CC0000"/>
        </w:rPr>
        <w:t>REPERTORISATION</w:t>
      </w:r>
    </w:p>
    <w:p w14:paraId="282F6BDB" w14:textId="77777777" w:rsidR="00864BA1" w:rsidRDefault="00864BA1" w:rsidP="00864BA1">
      <w:pPr>
        <w:spacing w:after="0"/>
        <w:rPr>
          <w:rFonts w:ascii="Calisto MT" w:hAnsi="Calisto MT"/>
          <w:color w:val="CC0000"/>
        </w:rPr>
      </w:pPr>
    </w:p>
    <w:p w14:paraId="7BD4CFF0" w14:textId="6410FFC1" w:rsidR="00864BA1" w:rsidRPr="008A54DE" w:rsidRDefault="00F8580D" w:rsidP="00864BA1">
      <w:pPr>
        <w:spacing w:after="0"/>
        <w:rPr>
          <w:rFonts w:ascii="Calisto MT" w:hAnsi="Calisto MT"/>
          <w:color w:val="CC0000"/>
        </w:rPr>
      </w:pPr>
      <w:r>
        <w:rPr>
          <w:noProof/>
        </w:rPr>
        <w:lastRenderedPageBreak/>
        <w:drawing>
          <wp:inline distT="0" distB="0" distL="0" distR="0" wp14:anchorId="7B3086EC" wp14:editId="0FB4F696">
            <wp:extent cx="5829300" cy="2628900"/>
            <wp:effectExtent l="0" t="0" r="0" b="0"/>
            <wp:docPr id="1278338958" name="Image 1"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338958" name="Image 1" descr="Une image contenant texte, capture d’écran, Police&#10;&#10;Description générée automatiquement"/>
                    <pic:cNvPicPr/>
                  </pic:nvPicPr>
                  <pic:blipFill>
                    <a:blip r:embed="rId103"/>
                    <a:stretch>
                      <a:fillRect/>
                    </a:stretch>
                  </pic:blipFill>
                  <pic:spPr>
                    <a:xfrm>
                      <a:off x="0" y="0"/>
                      <a:ext cx="5829300" cy="2628900"/>
                    </a:xfrm>
                    <a:prstGeom prst="rect">
                      <a:avLst/>
                    </a:prstGeom>
                  </pic:spPr>
                </pic:pic>
              </a:graphicData>
            </a:graphic>
          </wp:inline>
        </w:drawing>
      </w:r>
    </w:p>
    <w:p w14:paraId="2E3A25AC" w14:textId="77777777" w:rsidR="00864BA1" w:rsidRPr="008A54DE" w:rsidRDefault="00864BA1" w:rsidP="00864BA1">
      <w:pPr>
        <w:rPr>
          <w:rFonts w:ascii="Calisto MT" w:hAnsi="Calisto MT"/>
          <w:b/>
          <w:bCs/>
          <w:color w:val="CC0000"/>
          <w:u w:val="single"/>
        </w:rPr>
      </w:pPr>
    </w:p>
    <w:p w14:paraId="07C3F827" w14:textId="7806628E" w:rsidR="00864BA1" w:rsidRPr="008A54DE" w:rsidRDefault="00864BA1" w:rsidP="00864BA1">
      <w:pPr>
        <w:framePr w:wrap="notBeside" w:hAnchor="text"/>
        <w:rPr>
          <w:sz w:val="32"/>
          <w:szCs w:val="32"/>
        </w:rPr>
      </w:pPr>
    </w:p>
    <w:p w14:paraId="04139A48" w14:textId="77777777" w:rsidR="00864BA1" w:rsidRPr="008A54DE" w:rsidRDefault="00864BA1" w:rsidP="00864BA1">
      <w:pPr>
        <w:rPr>
          <w:rFonts w:ascii="Calisto MT" w:hAnsi="Calisto MT"/>
          <w:b/>
          <w:bCs/>
          <w:color w:val="CC0000"/>
        </w:rPr>
      </w:pPr>
      <w:r w:rsidRPr="008A54DE">
        <w:rPr>
          <w:rFonts w:ascii="Calisto MT" w:hAnsi="Calisto MT"/>
          <w:b/>
          <w:bCs/>
          <w:color w:val="CC0000"/>
        </w:rPr>
        <w:t>SABADILLA</w:t>
      </w:r>
    </w:p>
    <w:p w14:paraId="7F1272C7" w14:textId="77777777" w:rsidR="00864BA1" w:rsidRPr="008A54DE" w:rsidRDefault="00864BA1" w:rsidP="00864BA1">
      <w:pPr>
        <w:rPr>
          <w:rFonts w:ascii="Calisto MT" w:hAnsi="Calisto MT"/>
        </w:rPr>
      </w:pPr>
      <w:r w:rsidRPr="008A54DE">
        <w:rPr>
          <w:rFonts w:ascii="Calisto MT" w:hAnsi="Calisto MT"/>
        </w:rPr>
        <w:t xml:space="preserve">Elle reçoit ce remède en </w:t>
      </w:r>
      <w:r w:rsidRPr="008A54DE">
        <w:rPr>
          <w:rFonts w:ascii="Calisto MT" w:hAnsi="Calisto MT"/>
          <w:b/>
          <w:bCs/>
          <w:color w:val="CC0000"/>
        </w:rPr>
        <w:t>XM</w:t>
      </w:r>
      <w:r>
        <w:rPr>
          <w:rFonts w:ascii="Calisto MT" w:hAnsi="Calisto MT"/>
          <w:b/>
          <w:bCs/>
          <w:color w:val="CC0000"/>
        </w:rPr>
        <w:t xml:space="preserve"> </w:t>
      </w:r>
      <w:r w:rsidRPr="008A54DE">
        <w:rPr>
          <w:rFonts w:ascii="Calisto MT" w:hAnsi="Calisto MT"/>
          <w:b/>
          <w:bCs/>
          <w:color w:val="CC0000"/>
        </w:rPr>
        <w:t xml:space="preserve">K </w:t>
      </w:r>
      <w:r w:rsidRPr="008A54DE">
        <w:rPr>
          <w:rFonts w:ascii="Calisto MT" w:hAnsi="Calisto MT"/>
        </w:rPr>
        <w:t>à prendre un tiers/j pendant deux jours, le 3</w:t>
      </w:r>
      <w:r w:rsidRPr="008A54DE">
        <w:rPr>
          <w:rFonts w:ascii="Calisto MT" w:hAnsi="Calisto MT"/>
          <w:vertAlign w:val="superscript"/>
        </w:rPr>
        <w:t>ème</w:t>
      </w:r>
      <w:r w:rsidRPr="008A54DE">
        <w:rPr>
          <w:rFonts w:ascii="Calisto MT" w:hAnsi="Calisto MT"/>
        </w:rPr>
        <w:t xml:space="preserve"> tiers dans 21 jours ; si toujours pas mieux alors, prévoir consultation chez l’ostéopathe.</w:t>
      </w:r>
    </w:p>
    <w:p w14:paraId="01CA2619" w14:textId="77777777" w:rsidR="00864BA1" w:rsidRPr="008A54DE" w:rsidRDefault="00864BA1" w:rsidP="00864BA1">
      <w:pPr>
        <w:rPr>
          <w:rFonts w:ascii="Calisto MT" w:hAnsi="Calisto MT"/>
        </w:rPr>
      </w:pPr>
      <w:r w:rsidRPr="008A54DE">
        <w:rPr>
          <w:rFonts w:ascii="Calisto MT" w:hAnsi="Calisto MT"/>
        </w:rPr>
        <w:t xml:space="preserve">Cinq jours après le 2ème tiers apparaît une impressionnante collection de pustules sur la poitrine et la région axillaire </w:t>
      </w:r>
      <w:proofErr w:type="gramStart"/>
      <w:r w:rsidRPr="008A54DE">
        <w:rPr>
          <w:rFonts w:ascii="Calisto MT" w:hAnsi="Calisto MT"/>
        </w:rPr>
        <w:t>droite !</w:t>
      </w:r>
      <w:proofErr w:type="gramEnd"/>
      <w:r w:rsidRPr="008A54DE">
        <w:rPr>
          <w:rFonts w:ascii="Calisto MT" w:hAnsi="Calisto MT"/>
        </w:rPr>
        <w:t xml:space="preserve"> Zona ? impétigo ? et la maman qui a très peur que les staphylocoques de l’ostéomyélite réapparaissent…</w:t>
      </w:r>
      <w:r>
        <w:rPr>
          <w:rFonts w:ascii="Calisto MT" w:hAnsi="Calisto MT"/>
        </w:rPr>
        <w:t xml:space="preserve"> A</w:t>
      </w:r>
      <w:r w:rsidRPr="008A54DE">
        <w:rPr>
          <w:rFonts w:ascii="Calisto MT" w:hAnsi="Calisto MT"/>
        </w:rPr>
        <w:t>près quelques tâtonnements, (</w:t>
      </w:r>
      <w:r w:rsidRPr="008A54DE">
        <w:rPr>
          <w:rFonts w:ascii="Calisto MT" w:hAnsi="Calisto MT"/>
          <w:color w:val="CC0000"/>
        </w:rPr>
        <w:t>Ranunculus bulbosus</w:t>
      </w:r>
      <w:r w:rsidRPr="008A54DE">
        <w:rPr>
          <w:rFonts w:ascii="Calisto MT" w:hAnsi="Calisto MT"/>
        </w:rPr>
        <w:t xml:space="preserve"> en 9 CH puis </w:t>
      </w:r>
      <w:r w:rsidRPr="008A54DE">
        <w:rPr>
          <w:rFonts w:ascii="Calisto MT" w:hAnsi="Calisto MT"/>
          <w:color w:val="CC0000"/>
        </w:rPr>
        <w:t xml:space="preserve">Psorinum </w:t>
      </w:r>
      <w:r w:rsidRPr="008A54DE">
        <w:rPr>
          <w:rFonts w:ascii="Calisto MT" w:hAnsi="Calisto MT"/>
        </w:rPr>
        <w:t xml:space="preserve">en 30 K devant l’aspect misérable de la fillette) et une semaine de stress, je lui prescris </w:t>
      </w:r>
      <w:r w:rsidRPr="008A54DE">
        <w:rPr>
          <w:rFonts w:ascii="Calisto MT" w:hAnsi="Calisto MT"/>
          <w:b/>
          <w:bCs/>
          <w:color w:val="CC0000"/>
        </w:rPr>
        <w:t xml:space="preserve">Sabadilla </w:t>
      </w:r>
      <w:r w:rsidRPr="008A54DE">
        <w:rPr>
          <w:rFonts w:ascii="Calisto MT" w:hAnsi="Calisto MT"/>
        </w:rPr>
        <w:t xml:space="preserve">en </w:t>
      </w:r>
      <w:r w:rsidRPr="008A54DE">
        <w:rPr>
          <w:rFonts w:ascii="Calisto MT" w:hAnsi="Calisto MT"/>
          <w:b/>
          <w:bCs/>
          <w:color w:val="CC0000"/>
        </w:rPr>
        <w:t>LM</w:t>
      </w:r>
      <w:r>
        <w:rPr>
          <w:rFonts w:ascii="Calisto MT" w:hAnsi="Calisto MT"/>
          <w:b/>
          <w:bCs/>
          <w:color w:val="CC0000"/>
        </w:rPr>
        <w:t xml:space="preserve"> </w:t>
      </w:r>
      <w:r w:rsidRPr="008A54DE">
        <w:rPr>
          <w:rFonts w:ascii="Calisto MT" w:hAnsi="Calisto MT"/>
          <w:b/>
          <w:bCs/>
          <w:color w:val="CC0000"/>
        </w:rPr>
        <w:t xml:space="preserve">K </w:t>
      </w:r>
      <w:r w:rsidRPr="008A54DE">
        <w:rPr>
          <w:rFonts w:ascii="Calisto MT" w:hAnsi="Calisto MT"/>
        </w:rPr>
        <w:t>et rapidement, l’éruption a régressé en même temps que les douleurs lombo-sacrées.</w:t>
      </w:r>
    </w:p>
    <w:p w14:paraId="43242C7A" w14:textId="77777777" w:rsidR="00864BA1" w:rsidRPr="008A54DE" w:rsidRDefault="00864BA1" w:rsidP="00864BA1">
      <w:pPr>
        <w:rPr>
          <w:rFonts w:ascii="Calisto MT" w:hAnsi="Calisto MT"/>
        </w:rPr>
      </w:pPr>
      <w:r w:rsidRPr="008A54DE">
        <w:rPr>
          <w:rFonts w:ascii="Calisto MT" w:hAnsi="Calisto MT"/>
        </w:rPr>
        <w:t>On trouve effectivement des éruptions de pustules chez Sabadilla ainsi que des inflammations articulaires ; également le symptôme de métastase.</w:t>
      </w:r>
    </w:p>
    <w:p w14:paraId="5DCB2248" w14:textId="77777777" w:rsidR="00864BA1" w:rsidRPr="008A54DE" w:rsidRDefault="00864BA1" w:rsidP="00864BA1">
      <w:pPr>
        <w:rPr>
          <w:rFonts w:ascii="Calisto MT" w:hAnsi="Calisto MT"/>
        </w:rPr>
      </w:pPr>
      <w:r w:rsidRPr="008A54DE">
        <w:rPr>
          <w:rFonts w:ascii="Calisto MT" w:hAnsi="Calisto MT"/>
        </w:rPr>
        <w:t xml:space="preserve">Sabadilla est une liliacée. Souvent employée pour des verminoses chroniques (Cina, Sinapis) et comme le parasite, il déteste </w:t>
      </w:r>
      <w:proofErr w:type="gramStart"/>
      <w:r w:rsidRPr="008A54DE">
        <w:rPr>
          <w:rFonts w:ascii="Calisto MT" w:hAnsi="Calisto MT"/>
        </w:rPr>
        <w:t>l’ail ;</w:t>
      </w:r>
      <w:proofErr w:type="gramEnd"/>
      <w:r w:rsidRPr="008A54DE">
        <w:rPr>
          <w:rFonts w:ascii="Calisto MT" w:hAnsi="Calisto MT"/>
        </w:rPr>
        <w:t xml:space="preserve"> par contre il aime bien le miel et le lait de vache. Il ne sait pas toujours comment se comporter avec les autres ; il est très compatissant et se croit indispensable en voulant les aider. Il a des idées erronées sur son corps (Baptisia, </w:t>
      </w:r>
      <w:proofErr w:type="spellStart"/>
      <w:r w:rsidRPr="008A54DE">
        <w:rPr>
          <w:rFonts w:ascii="Calisto MT" w:hAnsi="Calisto MT"/>
        </w:rPr>
        <w:t>Benzoïc</w:t>
      </w:r>
      <w:proofErr w:type="spellEnd"/>
      <w:r w:rsidRPr="008A54DE">
        <w:rPr>
          <w:rFonts w:ascii="Calisto MT" w:hAnsi="Calisto MT"/>
        </w:rPr>
        <w:t>-acid.), se voit difforme ou enceinte ou malade. Il a le sentiment d’avoir commis un crime.</w:t>
      </w:r>
    </w:p>
    <w:p w14:paraId="54EF0C75" w14:textId="77777777" w:rsidR="00864BA1" w:rsidRPr="008A54DE" w:rsidRDefault="00864BA1" w:rsidP="00864BA1">
      <w:pPr>
        <w:rPr>
          <w:rFonts w:ascii="Calisto MT" w:hAnsi="Calisto MT"/>
        </w:rPr>
      </w:pPr>
    </w:p>
    <w:p w14:paraId="2C6B341B" w14:textId="7095BA4A" w:rsidR="00F04DFE" w:rsidRDefault="00F04DFE" w:rsidP="00F04DFE">
      <w:pPr>
        <w:rPr>
          <w:lang w:val="fr-BE"/>
        </w:rPr>
      </w:pPr>
      <w:r>
        <w:rPr>
          <w:lang w:val="fr-BE"/>
        </w:rPr>
        <w:t>[#RC1]</w:t>
      </w:r>
      <w:r>
        <w:rPr>
          <w:rFonts w:ascii="Calisto MT" w:eastAsia="Times New Roman" w:hAnsi="Calisto MT" w:cs="Arial"/>
          <w:color w:val="0099FF"/>
          <w:spacing w:val="4"/>
          <w:lang w:val="fr-BE" w:eastAsia="fr-FR"/>
        </w:rPr>
        <w:t xml:space="preserve"> </w:t>
      </w:r>
      <w:r w:rsidRPr="00433EBB">
        <w:rPr>
          <w:rFonts w:ascii="Calisto MT" w:hAnsi="Calisto MT"/>
          <w:b/>
          <w:bCs/>
          <w:caps/>
          <w:color w:val="CC0000"/>
          <w:lang w:val="fr-FR"/>
        </w:rPr>
        <w:t>N</w:t>
      </w:r>
      <w:r w:rsidRPr="00433EBB">
        <w:rPr>
          <w:rFonts w:ascii="Calisto MT" w:hAnsi="Calisto MT"/>
          <w:b/>
          <w:bCs/>
          <w:color w:val="CC0000"/>
          <w:lang w:val="fr-FR"/>
        </w:rPr>
        <w:t xml:space="preserve">atrum </w:t>
      </w:r>
      <w:proofErr w:type="spellStart"/>
      <w:r w:rsidRPr="00433EBB">
        <w:rPr>
          <w:rFonts w:ascii="Calisto MT" w:hAnsi="Calisto MT"/>
          <w:b/>
          <w:bCs/>
          <w:color w:val="CC0000"/>
          <w:lang w:val="fr-FR"/>
        </w:rPr>
        <w:t>muriaticum</w:t>
      </w:r>
      <w:proofErr w:type="spellEnd"/>
    </w:p>
    <w:p w14:paraId="3CFDC152" w14:textId="43389E17" w:rsidR="00F04DFE" w:rsidRPr="00834E18" w:rsidRDefault="00F04DFE" w:rsidP="00F04DFE">
      <w:pPr>
        <w:pBdr>
          <w:bottom w:val="single" w:sz="18" w:space="1" w:color="CC0000"/>
        </w:pBdr>
        <w:spacing w:after="0"/>
        <w:jc w:val="center"/>
        <w:rPr>
          <w:rFonts w:ascii="Calisto MT" w:eastAsia="Times New Roman" w:hAnsi="Calisto MT" w:cs="Times New Roman"/>
          <w:b/>
          <w:bCs/>
          <w:caps/>
          <w:color w:val="CC0000"/>
          <w:spacing w:val="4"/>
          <w:sz w:val="32"/>
          <w:lang w:val="fr-FR" w:eastAsia="fr-FR"/>
        </w:rPr>
      </w:pPr>
      <w:r>
        <w:rPr>
          <w:lang w:val="fr-BE"/>
        </w:rPr>
        <w:t>[#CV2]</w:t>
      </w:r>
      <w:r w:rsidRPr="00834E18">
        <w:rPr>
          <w:rFonts w:ascii="Calisto MT" w:eastAsia="Times New Roman" w:hAnsi="Calisto MT" w:cs="Times New Roman"/>
          <w:b/>
          <w:bCs/>
          <w:caps/>
          <w:color w:val="CC0000"/>
          <w:spacing w:val="4"/>
          <w:sz w:val="32"/>
          <w:lang w:val="fr-FR" w:eastAsia="fr-FR"/>
        </w:rPr>
        <w:t xml:space="preserve"> « S</w:t>
      </w:r>
      <w:r w:rsidRPr="00834E18">
        <w:rPr>
          <w:rFonts w:ascii="Calisto MT" w:eastAsia="Times New Roman" w:hAnsi="Calisto MT" w:cs="Times New Roman"/>
          <w:b/>
          <w:bCs/>
          <w:color w:val="CC0000"/>
          <w:spacing w:val="4"/>
          <w:sz w:val="32"/>
          <w:lang w:val="fr-FR" w:eastAsia="fr-FR"/>
        </w:rPr>
        <w:t>ubtil, vous avez dit subtil ? »</w:t>
      </w:r>
    </w:p>
    <w:p w14:paraId="6DEE4E56" w14:textId="77777777" w:rsidR="00F04DFE" w:rsidRPr="0091717C" w:rsidRDefault="00F04DFE" w:rsidP="00F04DFE">
      <w:pPr>
        <w:pBdr>
          <w:bottom w:val="single" w:sz="18" w:space="1" w:color="CC0000"/>
        </w:pBdr>
        <w:jc w:val="center"/>
        <w:rPr>
          <w:rFonts w:ascii="Calisto MT" w:eastAsia="Times New Roman" w:hAnsi="Calisto MT" w:cs="Times New Roman"/>
          <w:b/>
          <w:bCs/>
          <w:caps/>
          <w:color w:val="CC0000"/>
          <w:spacing w:val="4"/>
          <w:szCs w:val="20"/>
          <w:lang w:val="fr-FR" w:eastAsia="fr-FR"/>
        </w:rPr>
      </w:pPr>
    </w:p>
    <w:p w14:paraId="6A403A7E" w14:textId="77777777" w:rsidR="00F04DFE" w:rsidRPr="001D1CB5" w:rsidRDefault="00F04DFE" w:rsidP="00F04DFE">
      <w:pPr>
        <w:spacing w:before="240" w:after="0"/>
        <w:jc w:val="right"/>
        <w:rPr>
          <w:rFonts w:ascii="Calisto MT" w:eastAsia="Times New Roman" w:hAnsi="Calisto MT" w:cs="Times New Roman"/>
          <w:color w:val="CC0000"/>
          <w:lang w:eastAsia="fr-FR"/>
        </w:rPr>
      </w:pPr>
      <w:r w:rsidRPr="001D1CB5">
        <w:rPr>
          <w:rFonts w:ascii="Calisto MT" w:eastAsia="Times New Roman" w:hAnsi="Calisto MT" w:cs="Times New Roman"/>
          <w:color w:val="CC0000"/>
          <w:lang w:eastAsia="fr-FR"/>
        </w:rPr>
        <w:tab/>
        <w:t xml:space="preserve">Dr </w:t>
      </w:r>
      <w:r>
        <w:rPr>
          <w:rFonts w:ascii="Calisto MT" w:hAnsi="Calisto MT"/>
          <w:bCs/>
          <w:color w:val="CC0000"/>
        </w:rPr>
        <w:t xml:space="preserve">Stéphane </w:t>
      </w:r>
      <w:proofErr w:type="spellStart"/>
      <w:r>
        <w:rPr>
          <w:rFonts w:ascii="Calisto MT" w:hAnsi="Calisto MT"/>
          <w:bCs/>
          <w:color w:val="CC0000"/>
        </w:rPr>
        <w:t>Méquinion</w:t>
      </w:r>
      <w:proofErr w:type="spellEnd"/>
      <w:r w:rsidRPr="001D1CB5">
        <w:rPr>
          <w:rFonts w:ascii="Calisto MT" w:hAnsi="Calisto MT"/>
          <w:bCs/>
          <w:color w:val="CC0000"/>
        </w:rPr>
        <w:t xml:space="preserve"> </w:t>
      </w:r>
      <w:r w:rsidRPr="001D1CB5">
        <w:rPr>
          <w:rFonts w:ascii="Calisto MT" w:eastAsia="Times New Roman" w:hAnsi="Calisto MT" w:cs="Times New Roman"/>
          <w:color w:val="CC0000"/>
          <w:lang w:eastAsia="fr-FR"/>
        </w:rPr>
        <w:t>(</w:t>
      </w:r>
      <w:proofErr w:type="spellStart"/>
      <w:r>
        <w:rPr>
          <w:rFonts w:ascii="Calisto MT" w:eastAsia="Times New Roman" w:hAnsi="Calisto MT" w:cs="Times New Roman"/>
          <w:color w:val="CC0000"/>
          <w:lang w:eastAsia="fr-FR"/>
        </w:rPr>
        <w:t>Gerzat</w:t>
      </w:r>
      <w:proofErr w:type="spellEnd"/>
      <w:r>
        <w:rPr>
          <w:rFonts w:ascii="Calisto MT" w:eastAsia="Times New Roman" w:hAnsi="Calisto MT" w:cs="Times New Roman"/>
          <w:color w:val="CC0000"/>
          <w:lang w:eastAsia="fr-FR"/>
        </w:rPr>
        <w:t xml:space="preserve"> </w:t>
      </w:r>
      <w:r>
        <w:rPr>
          <w:rFonts w:ascii="Calisto MT" w:eastAsia="Times New Roman" w:hAnsi="Calisto MT" w:cs="Times New Roman"/>
          <w:color w:val="CC0000"/>
          <w:lang w:val="fr-FR" w:eastAsia="fr-FR"/>
        </w:rPr>
        <w:t>–</w:t>
      </w:r>
      <w:r w:rsidRPr="001D1CB5">
        <w:rPr>
          <w:rFonts w:ascii="Calisto MT" w:eastAsia="Times New Roman" w:hAnsi="Calisto MT" w:cs="Times New Roman"/>
          <w:color w:val="CC0000"/>
          <w:lang w:val="fr-FR" w:eastAsia="fr-FR"/>
        </w:rPr>
        <w:t xml:space="preserve"> </w:t>
      </w:r>
      <w:r>
        <w:rPr>
          <w:rFonts w:ascii="Calisto MT" w:eastAsia="Times New Roman" w:hAnsi="Calisto MT" w:cs="Times New Roman"/>
          <w:color w:val="CC0000"/>
          <w:lang w:val="fr-FR" w:eastAsia="fr-FR"/>
        </w:rPr>
        <w:t>France</w:t>
      </w:r>
      <w:r w:rsidRPr="001D1CB5">
        <w:rPr>
          <w:rFonts w:ascii="Calisto MT" w:eastAsia="Times New Roman" w:hAnsi="Calisto MT" w:cs="Times New Roman"/>
          <w:color w:val="CC0000"/>
          <w:lang w:eastAsia="fr-FR"/>
        </w:rPr>
        <w:t>)</w:t>
      </w:r>
    </w:p>
    <w:p w14:paraId="02B7F02F" w14:textId="77777777" w:rsidR="00F04DFE" w:rsidRDefault="00F04DFE" w:rsidP="00F04DFE">
      <w:pPr>
        <w:spacing w:after="0"/>
        <w:jc w:val="both"/>
        <w:rPr>
          <w:rFonts w:ascii="Calisto MT" w:eastAsia="Times New Roman" w:hAnsi="Calisto MT" w:cs="Times New Roman"/>
          <w:spacing w:val="-6"/>
          <w:lang w:val="fr-BE" w:eastAsia="fr-BE"/>
        </w:rPr>
      </w:pPr>
      <w:r>
        <w:rPr>
          <w:rFonts w:ascii="Calisto MT" w:eastAsia="Times New Roman" w:hAnsi="Calisto MT" w:cs="Times New Roman"/>
          <w:spacing w:val="-6"/>
          <w:lang w:val="fr-BE" w:eastAsia="fr-BE"/>
        </w:rPr>
        <w:t>[#S3] Enoncé</w:t>
      </w:r>
    </w:p>
    <w:p w14:paraId="3D10DA5A" w14:textId="77777777" w:rsidR="00F04DFE" w:rsidRPr="00FB271E" w:rsidRDefault="00F04DFE" w:rsidP="00F04DFE">
      <w:pPr>
        <w:rPr>
          <w:rFonts w:ascii="Calisto MT" w:hAnsi="Calisto MT"/>
          <w:color w:val="00CC99"/>
        </w:rPr>
      </w:pPr>
    </w:p>
    <w:p w14:paraId="4A957BB9" w14:textId="77777777" w:rsidR="00F04DFE" w:rsidRPr="0091717C" w:rsidRDefault="00F04DFE" w:rsidP="00F04DFE">
      <w:pPr>
        <w:tabs>
          <w:tab w:val="left" w:pos="142"/>
        </w:tabs>
        <w:spacing w:after="0"/>
        <w:rPr>
          <w:rFonts w:ascii="Calisto MT" w:hAnsi="Calisto MT"/>
          <w:spacing w:val="-4"/>
          <w:lang w:val="fr-FR"/>
        </w:rPr>
      </w:pPr>
      <w:r w:rsidRPr="0091717C">
        <w:rPr>
          <w:rFonts w:ascii="Calisto MT" w:hAnsi="Calisto MT"/>
          <w:spacing w:val="-4"/>
          <w:lang w:val="fr-FR"/>
        </w:rPr>
        <w:lastRenderedPageBreak/>
        <w:t>Hahnemann nous a montré la voie rigoureuse à emprunter pour pratiquer notre médecine. Je mettrai en exergue ici les fameux symptômes « rares, bizarres, curieux » à retenir et à valoriser.</w:t>
      </w:r>
    </w:p>
    <w:p w14:paraId="63B8378E" w14:textId="77777777" w:rsidR="00F04DFE" w:rsidRDefault="00F04DFE" w:rsidP="00F04DFE">
      <w:pPr>
        <w:tabs>
          <w:tab w:val="left" w:pos="142"/>
        </w:tabs>
        <w:spacing w:after="0"/>
        <w:rPr>
          <w:rFonts w:ascii="Calisto MT" w:hAnsi="Calisto MT"/>
          <w:lang w:val="fr-FR"/>
        </w:rPr>
      </w:pPr>
    </w:p>
    <w:p w14:paraId="2D382A23" w14:textId="77777777" w:rsidR="00F04DFE" w:rsidRPr="00834E18" w:rsidRDefault="00F04DFE" w:rsidP="00F04DFE">
      <w:pPr>
        <w:tabs>
          <w:tab w:val="left" w:pos="142"/>
        </w:tabs>
        <w:spacing w:after="0"/>
        <w:rPr>
          <w:rFonts w:ascii="Calisto MT" w:hAnsi="Calisto MT"/>
          <w:lang w:val="fr-FR"/>
        </w:rPr>
      </w:pPr>
      <w:r w:rsidRPr="00834E18">
        <w:rPr>
          <w:rFonts w:ascii="Calisto MT" w:hAnsi="Calisto MT"/>
          <w:lang w:val="fr-FR"/>
        </w:rPr>
        <w:t>Au Centre Liégeois d’Homéopathie, nos professeurs nous ont sans relâche encouragés à vérifier la fiabilité de ces mêmes symptômes</w:t>
      </w:r>
      <w:r>
        <w:rPr>
          <w:rFonts w:ascii="Calisto MT" w:hAnsi="Calisto MT"/>
          <w:lang w:val="fr-FR"/>
        </w:rPr>
        <w:t>,</w:t>
      </w:r>
      <w:r w:rsidRPr="00834E18">
        <w:rPr>
          <w:rFonts w:ascii="Calisto MT" w:hAnsi="Calisto MT"/>
          <w:lang w:val="fr-FR"/>
        </w:rPr>
        <w:t xml:space="preserve"> que ce soit :</w:t>
      </w:r>
    </w:p>
    <w:p w14:paraId="5EB55B9A" w14:textId="77777777" w:rsidR="00F04DFE" w:rsidRPr="00834E18" w:rsidRDefault="00F04DFE" w:rsidP="00F04DFE">
      <w:pPr>
        <w:tabs>
          <w:tab w:val="left" w:pos="142"/>
        </w:tabs>
        <w:spacing w:after="0"/>
        <w:rPr>
          <w:rFonts w:ascii="Calisto MT" w:hAnsi="Calisto MT"/>
          <w:lang w:val="fr-FR"/>
        </w:rPr>
      </w:pPr>
      <w:r w:rsidRPr="00834E18">
        <w:rPr>
          <w:rFonts w:ascii="Calisto MT" w:hAnsi="Calisto MT"/>
          <w:lang w:val="fr-FR"/>
        </w:rPr>
        <w:t xml:space="preserve">- cliniquement : ces symptômes ne sont-ils pas interprétables ? </w:t>
      </w:r>
      <w:proofErr w:type="spellStart"/>
      <w:proofErr w:type="gramStart"/>
      <w:r w:rsidRPr="00834E18">
        <w:rPr>
          <w:rFonts w:ascii="Calisto MT" w:hAnsi="Calisto MT"/>
          <w:lang w:val="fr-FR"/>
        </w:rPr>
        <w:t>Sont-il</w:t>
      </w:r>
      <w:proofErr w:type="spellEnd"/>
      <w:proofErr w:type="gramEnd"/>
      <w:r w:rsidRPr="00834E18">
        <w:rPr>
          <w:rFonts w:ascii="Calisto MT" w:hAnsi="Calisto MT"/>
          <w:lang w:val="fr-FR"/>
        </w:rPr>
        <w:t xml:space="preserve"> historiques ? Répétés dans le temps ?...</w:t>
      </w:r>
    </w:p>
    <w:p w14:paraId="6E880972" w14:textId="77777777" w:rsidR="00F04DFE" w:rsidRDefault="00F04DFE" w:rsidP="00F04DFE">
      <w:pPr>
        <w:tabs>
          <w:tab w:val="left" w:pos="142"/>
        </w:tabs>
        <w:spacing w:after="0"/>
        <w:rPr>
          <w:rFonts w:ascii="Calisto MT" w:hAnsi="Calisto MT"/>
          <w:lang w:val="fr-FR"/>
        </w:rPr>
      </w:pPr>
      <w:r w:rsidRPr="00834E18">
        <w:rPr>
          <w:rFonts w:ascii="Calisto MT" w:hAnsi="Calisto MT"/>
          <w:lang w:val="fr-FR"/>
        </w:rPr>
        <w:t>- dans nos répertoires : la/les rubriques correspondant à ces symptômes sont-elles elles-même</w:t>
      </w:r>
      <w:r>
        <w:rPr>
          <w:rFonts w:ascii="Calisto MT" w:hAnsi="Calisto MT"/>
          <w:lang w:val="fr-FR"/>
        </w:rPr>
        <w:t>s</w:t>
      </w:r>
      <w:r w:rsidRPr="00834E18">
        <w:rPr>
          <w:rFonts w:ascii="Calisto MT" w:hAnsi="Calisto MT"/>
          <w:lang w:val="fr-FR"/>
        </w:rPr>
        <w:t xml:space="preserve"> fiables ?</w:t>
      </w:r>
    </w:p>
    <w:p w14:paraId="73DF46D5" w14:textId="77777777" w:rsidR="00F04DFE" w:rsidRPr="00834E18" w:rsidRDefault="00F04DFE" w:rsidP="00F04DFE">
      <w:pPr>
        <w:tabs>
          <w:tab w:val="left" w:pos="142"/>
        </w:tabs>
        <w:spacing w:after="0"/>
        <w:rPr>
          <w:rFonts w:ascii="Calisto MT" w:hAnsi="Calisto MT"/>
          <w:lang w:val="fr-FR"/>
        </w:rPr>
      </w:pPr>
    </w:p>
    <w:p w14:paraId="57AD5349" w14:textId="77777777" w:rsidR="00F04DFE" w:rsidRPr="00834E18" w:rsidRDefault="00F04DFE" w:rsidP="00F04DFE">
      <w:pPr>
        <w:tabs>
          <w:tab w:val="left" w:pos="142"/>
        </w:tabs>
        <w:spacing w:after="0"/>
        <w:rPr>
          <w:rFonts w:ascii="Calisto MT" w:hAnsi="Calisto MT"/>
          <w:lang w:val="fr-FR"/>
        </w:rPr>
      </w:pPr>
      <w:r w:rsidRPr="00834E18">
        <w:rPr>
          <w:rFonts w:ascii="Calisto MT" w:hAnsi="Calisto MT"/>
          <w:lang w:val="fr-FR"/>
        </w:rPr>
        <w:t>Plus encore, le CLH invite par son travail de relecture de la matière médicale à trouver le ou les symptômes les plus subtils possibles, celui ou ceux qui nouent l’histoire du remède et, en consultation, celui ou ceux qui distinguent finement notre patient.</w:t>
      </w:r>
    </w:p>
    <w:p w14:paraId="2F6105BE" w14:textId="77777777" w:rsidR="00F04DFE" w:rsidRPr="00834E18" w:rsidRDefault="00F04DFE" w:rsidP="00F04DFE">
      <w:pPr>
        <w:tabs>
          <w:tab w:val="left" w:pos="142"/>
        </w:tabs>
        <w:spacing w:after="0"/>
        <w:rPr>
          <w:rFonts w:ascii="Calisto MT" w:hAnsi="Calisto MT"/>
          <w:lang w:val="fr-FR"/>
        </w:rPr>
      </w:pPr>
    </w:p>
    <w:p w14:paraId="382604EB" w14:textId="77777777" w:rsidR="00F04DFE" w:rsidRPr="00834E18" w:rsidRDefault="00F04DFE" w:rsidP="00F04DFE">
      <w:pPr>
        <w:tabs>
          <w:tab w:val="left" w:pos="142"/>
        </w:tabs>
        <w:spacing w:after="0"/>
        <w:rPr>
          <w:rFonts w:ascii="Calisto MT" w:hAnsi="Calisto MT"/>
          <w:lang w:val="fr-FR"/>
        </w:rPr>
      </w:pPr>
      <w:r w:rsidRPr="00834E18">
        <w:rPr>
          <w:rFonts w:ascii="Calisto MT" w:hAnsi="Calisto MT"/>
          <w:lang w:val="fr-FR"/>
        </w:rPr>
        <w:t>C’est grâce à cette notion que je m’en suis sorti pour trouver le remède de « Subtil », chatte croisée typée siamois de 9 mois, stérilisée, primo-vaccinée et vermifugée</w:t>
      </w:r>
      <w:r>
        <w:rPr>
          <w:rFonts w:ascii="Calisto MT" w:hAnsi="Calisto MT"/>
          <w:lang w:val="fr-FR"/>
        </w:rPr>
        <w:t>,</w:t>
      </w:r>
      <w:r w:rsidRPr="00834E18">
        <w:rPr>
          <w:rFonts w:ascii="Calisto MT" w:hAnsi="Calisto MT"/>
          <w:lang w:val="fr-FR"/>
        </w:rPr>
        <w:t xml:space="preserve"> appartenant à Mr et Mme R.</w:t>
      </w:r>
    </w:p>
    <w:p w14:paraId="25977C5F" w14:textId="77777777" w:rsidR="00F04DFE" w:rsidRDefault="00F04DFE" w:rsidP="00F04DFE">
      <w:pPr>
        <w:tabs>
          <w:tab w:val="left" w:pos="142"/>
        </w:tabs>
        <w:spacing w:after="0"/>
        <w:rPr>
          <w:rFonts w:ascii="Calisto MT" w:hAnsi="Calisto MT"/>
          <w:lang w:val="fr-FR"/>
        </w:rPr>
      </w:pPr>
      <w:r>
        <w:rPr>
          <w:rFonts w:ascii="Calisto MT" w:hAnsi="Calisto MT"/>
          <w:noProof/>
          <w:lang w:val="fr-FR"/>
        </w:rPr>
        <w:drawing>
          <wp:anchor distT="0" distB="0" distL="0" distR="0" simplePos="0" relativeHeight="251734016" behindDoc="1" locked="0" layoutInCell="1" allowOverlap="1" wp14:anchorId="63B1E068" wp14:editId="39FAECB1">
            <wp:simplePos x="0" y="0"/>
            <wp:positionH relativeFrom="column">
              <wp:posOffset>2209800</wp:posOffset>
            </wp:positionH>
            <wp:positionV relativeFrom="paragraph">
              <wp:posOffset>86995</wp:posOffset>
            </wp:positionV>
            <wp:extent cx="1439545" cy="1871345"/>
            <wp:effectExtent l="0" t="0" r="8255" b="0"/>
            <wp:wrapTight wrapText="largest">
              <wp:wrapPolygon edited="0">
                <wp:start x="0" y="0"/>
                <wp:lineTo x="0" y="21329"/>
                <wp:lineTo x="21438" y="21329"/>
                <wp:lineTo x="21438" y="0"/>
                <wp:lineTo x="0" y="0"/>
              </wp:wrapPolygon>
            </wp:wrapTight>
            <wp:docPr id="2" name="Image 2" descr="Une image contenant intérieur, chat, mammifère, chat domest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Une image contenant intérieur, chat, mammifère, chat domestique&#10;&#10;Description générée automatiquement"/>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439545" cy="18713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3F8B098D" w14:textId="77777777" w:rsidR="00F04DFE" w:rsidRDefault="00F04DFE" w:rsidP="00F04DFE">
      <w:pPr>
        <w:tabs>
          <w:tab w:val="left" w:pos="142"/>
        </w:tabs>
        <w:spacing w:after="0"/>
        <w:rPr>
          <w:rFonts w:ascii="Calisto MT" w:hAnsi="Calisto MT"/>
          <w:lang w:val="fr-FR"/>
        </w:rPr>
      </w:pPr>
    </w:p>
    <w:p w14:paraId="53FA332C" w14:textId="77777777" w:rsidR="00F04DFE" w:rsidRDefault="00F04DFE" w:rsidP="00F04DFE">
      <w:pPr>
        <w:tabs>
          <w:tab w:val="left" w:pos="142"/>
        </w:tabs>
        <w:spacing w:after="0"/>
        <w:rPr>
          <w:rFonts w:ascii="Calisto MT" w:hAnsi="Calisto MT"/>
          <w:lang w:val="fr-FR"/>
        </w:rPr>
      </w:pPr>
    </w:p>
    <w:p w14:paraId="408A0DBB" w14:textId="77777777" w:rsidR="00F04DFE" w:rsidRPr="00834E18" w:rsidRDefault="00F04DFE" w:rsidP="00F04DFE">
      <w:pPr>
        <w:rPr>
          <w:rFonts w:ascii="Calisto MT" w:hAnsi="Calisto MT"/>
          <w:lang w:val="fr-FR"/>
        </w:rPr>
      </w:pPr>
    </w:p>
    <w:p w14:paraId="0B3D843F" w14:textId="77777777" w:rsidR="00F04DFE" w:rsidRPr="00834E18" w:rsidRDefault="00F04DFE" w:rsidP="00F04DFE">
      <w:pPr>
        <w:rPr>
          <w:rFonts w:ascii="Calisto MT" w:hAnsi="Calisto MT"/>
          <w:lang w:val="fr-FR"/>
        </w:rPr>
      </w:pPr>
    </w:p>
    <w:p w14:paraId="52071909" w14:textId="77777777" w:rsidR="00F04DFE" w:rsidRPr="00834E18" w:rsidRDefault="00F04DFE" w:rsidP="00F04DFE">
      <w:pPr>
        <w:rPr>
          <w:rFonts w:ascii="Calisto MT" w:hAnsi="Calisto MT"/>
          <w:lang w:val="fr-FR"/>
        </w:rPr>
      </w:pPr>
    </w:p>
    <w:p w14:paraId="7558584A" w14:textId="77777777" w:rsidR="00F04DFE" w:rsidRPr="00834E18" w:rsidRDefault="00F04DFE" w:rsidP="00F04DFE">
      <w:pPr>
        <w:rPr>
          <w:rFonts w:ascii="Calisto MT" w:hAnsi="Calisto MT"/>
          <w:lang w:val="fr-FR"/>
        </w:rPr>
      </w:pPr>
    </w:p>
    <w:p w14:paraId="59400FE8" w14:textId="77777777" w:rsidR="00F04DFE" w:rsidRPr="00834E18" w:rsidRDefault="00F04DFE" w:rsidP="00F04DFE">
      <w:pPr>
        <w:rPr>
          <w:rFonts w:ascii="Calisto MT" w:hAnsi="Calisto MT"/>
          <w:lang w:val="fr-FR"/>
        </w:rPr>
      </w:pPr>
    </w:p>
    <w:p w14:paraId="09AF2F65" w14:textId="77777777" w:rsidR="00F04DFE" w:rsidRDefault="00F04DFE" w:rsidP="00F04DFE">
      <w:pPr>
        <w:spacing w:after="0"/>
        <w:rPr>
          <w:rFonts w:ascii="Calisto MT" w:hAnsi="Calisto MT"/>
          <w:lang w:val="fr-FR"/>
        </w:rPr>
      </w:pPr>
    </w:p>
    <w:p w14:paraId="20B9EFB0" w14:textId="77777777" w:rsidR="00F04DFE" w:rsidRPr="00834E18" w:rsidRDefault="00F04DFE" w:rsidP="00F04DFE">
      <w:pPr>
        <w:rPr>
          <w:rFonts w:ascii="Calisto MT" w:hAnsi="Calisto MT"/>
          <w:lang w:val="fr-FR"/>
        </w:rPr>
      </w:pPr>
      <w:r w:rsidRPr="00834E18">
        <w:rPr>
          <w:rFonts w:ascii="Calisto MT" w:hAnsi="Calisto MT"/>
          <w:lang w:val="fr-FR"/>
        </w:rPr>
        <w:t xml:space="preserve">Nous sommes le </w:t>
      </w:r>
      <w:r w:rsidRPr="00834E18">
        <w:rPr>
          <w:rFonts w:ascii="Calisto MT" w:hAnsi="Calisto MT"/>
          <w:b/>
          <w:bCs/>
          <w:color w:val="CC0000"/>
          <w:lang w:val="fr-FR"/>
        </w:rPr>
        <w:t>1</w:t>
      </w:r>
      <w:r w:rsidRPr="00834E18">
        <w:rPr>
          <w:rFonts w:ascii="Calisto MT" w:hAnsi="Calisto MT"/>
          <w:b/>
          <w:bCs/>
          <w:color w:val="CC0000"/>
          <w:vertAlign w:val="superscript"/>
          <w:lang w:val="fr-FR"/>
        </w:rPr>
        <w:t>er</w:t>
      </w:r>
      <w:r w:rsidRPr="00834E18">
        <w:rPr>
          <w:rFonts w:ascii="Calisto MT" w:hAnsi="Calisto MT"/>
          <w:b/>
          <w:bCs/>
          <w:color w:val="CC0000"/>
          <w:lang w:val="fr-FR"/>
        </w:rPr>
        <w:t xml:space="preserve"> février 2022</w:t>
      </w:r>
      <w:r w:rsidRPr="00834E18">
        <w:rPr>
          <w:rFonts w:ascii="Calisto MT" w:hAnsi="Calisto MT"/>
          <w:lang w:val="fr-FR"/>
        </w:rPr>
        <w:t xml:space="preserve"> et c’est la première consultation officielle de ma nouvelle activité "</w:t>
      </w:r>
      <w:proofErr w:type="spellStart"/>
      <w:proofErr w:type="gramStart"/>
      <w:r w:rsidRPr="00834E18">
        <w:rPr>
          <w:rFonts w:ascii="Calisto MT" w:hAnsi="Calisto MT"/>
          <w:lang w:val="fr-FR"/>
        </w:rPr>
        <w:t>veto.at.homeo</w:t>
      </w:r>
      <w:proofErr w:type="spellEnd"/>
      <w:proofErr w:type="gramEnd"/>
      <w:r w:rsidRPr="00834E18">
        <w:rPr>
          <w:rFonts w:ascii="Calisto MT" w:hAnsi="Calisto MT"/>
          <w:lang w:val="fr-FR"/>
        </w:rPr>
        <w:t>" en tant que vétérinaire à domicile pratiquant l’homéopathie.</w:t>
      </w:r>
    </w:p>
    <w:p w14:paraId="182CFD0B" w14:textId="77777777" w:rsidR="00F04DFE" w:rsidRPr="00834E18" w:rsidRDefault="00F04DFE" w:rsidP="00F04DFE">
      <w:pPr>
        <w:rPr>
          <w:rFonts w:ascii="Calisto MT" w:hAnsi="Calisto MT"/>
          <w:lang w:val="fr-FR"/>
        </w:rPr>
      </w:pPr>
      <w:r w:rsidRPr="00834E18">
        <w:rPr>
          <w:rFonts w:ascii="Calisto MT" w:hAnsi="Calisto MT"/>
          <w:lang w:val="fr-FR"/>
        </w:rPr>
        <w:t>Le défi parait grand avant d'arriver chez Mme R</w:t>
      </w:r>
      <w:r>
        <w:rPr>
          <w:rFonts w:ascii="Calisto MT" w:hAnsi="Calisto MT"/>
          <w:lang w:val="fr-FR"/>
        </w:rPr>
        <w:t xml:space="preserve"> </w:t>
      </w:r>
      <w:r w:rsidRPr="00834E18">
        <w:rPr>
          <w:rFonts w:ascii="Calisto MT" w:hAnsi="Calisto MT"/>
          <w:lang w:val="fr-FR"/>
        </w:rPr>
        <w:t xml:space="preserve">: je viens voir ce chaton de 9 mois pour coryza chronique et Péritonite Infectieuse </w:t>
      </w:r>
      <w:proofErr w:type="spellStart"/>
      <w:r w:rsidRPr="00834E18">
        <w:rPr>
          <w:rFonts w:ascii="Calisto MT" w:hAnsi="Calisto MT"/>
          <w:lang w:val="fr-FR"/>
        </w:rPr>
        <w:t>Feline</w:t>
      </w:r>
      <w:proofErr w:type="spellEnd"/>
      <w:r w:rsidRPr="00834E18">
        <w:rPr>
          <w:rFonts w:ascii="Calisto MT" w:hAnsi="Calisto MT"/>
          <w:lang w:val="fr-FR"/>
        </w:rPr>
        <w:t xml:space="preserve"> (PIF).</w:t>
      </w:r>
      <w:r>
        <w:rPr>
          <w:rFonts w:ascii="Calisto MT" w:hAnsi="Calisto MT"/>
          <w:lang w:val="fr-FR"/>
        </w:rPr>
        <w:t xml:space="preserve"> </w:t>
      </w:r>
      <w:r w:rsidRPr="00834E18">
        <w:rPr>
          <w:rFonts w:ascii="Calisto MT" w:hAnsi="Calisto MT"/>
          <w:lang w:val="fr-FR"/>
        </w:rPr>
        <w:t>Petite parenthèse</w:t>
      </w:r>
      <w:r>
        <w:rPr>
          <w:rFonts w:ascii="Calisto MT" w:hAnsi="Calisto MT"/>
          <w:lang w:val="fr-FR"/>
        </w:rPr>
        <w:t xml:space="preserve"> </w:t>
      </w:r>
      <w:r w:rsidRPr="00834E18">
        <w:rPr>
          <w:rFonts w:ascii="Calisto MT" w:hAnsi="Calisto MT"/>
          <w:lang w:val="fr-FR"/>
        </w:rPr>
        <w:t>: la PIF est une maladie virale due à un Coronavirus à 100% de mortalité…</w:t>
      </w:r>
    </w:p>
    <w:p w14:paraId="10F45B20" w14:textId="77777777" w:rsidR="00F04DFE" w:rsidRPr="00834E18" w:rsidRDefault="00F04DFE" w:rsidP="00F04DFE">
      <w:pPr>
        <w:rPr>
          <w:rFonts w:ascii="Calisto MT" w:hAnsi="Calisto MT"/>
          <w:lang w:val="fr-FR"/>
        </w:rPr>
      </w:pPr>
      <w:r w:rsidRPr="00834E18">
        <w:rPr>
          <w:rFonts w:ascii="Calisto MT" w:hAnsi="Calisto MT"/>
          <w:lang w:val="fr-FR"/>
        </w:rPr>
        <w:t>Je commence la consultation par un examen clinique. Ce qui m'étonne</w:t>
      </w:r>
      <w:r>
        <w:rPr>
          <w:rFonts w:ascii="Calisto MT" w:hAnsi="Calisto MT"/>
          <w:lang w:val="fr-FR"/>
        </w:rPr>
        <w:t>,</w:t>
      </w:r>
      <w:r w:rsidRPr="00834E18">
        <w:rPr>
          <w:rFonts w:ascii="Calisto MT" w:hAnsi="Calisto MT"/>
          <w:lang w:val="fr-FR"/>
        </w:rPr>
        <w:t xml:space="preserve"> c'est que cette chatte est belle, en bon état d'embonpoint, un peu petite pour 9 mois mais le poil est luisant et elle ne parait pas souffrir.</w:t>
      </w:r>
    </w:p>
    <w:p w14:paraId="0958A316" w14:textId="77777777" w:rsidR="00F04DFE" w:rsidRPr="00834E18" w:rsidRDefault="00F04DFE" w:rsidP="00F04DFE">
      <w:pPr>
        <w:rPr>
          <w:rFonts w:ascii="Calisto MT" w:hAnsi="Calisto MT"/>
          <w:lang w:val="fr-FR"/>
        </w:rPr>
      </w:pPr>
      <w:r w:rsidRPr="00834E18">
        <w:rPr>
          <w:rFonts w:ascii="Calisto MT" w:hAnsi="Calisto MT"/>
          <w:lang w:val="fr-FR"/>
        </w:rPr>
        <w:t>Pas grand-chose à me mettre sous la dent avec l'examen clinique à part que Subtil ne se laisse pas faire pour regarder ses yeux et sa bouche. Pour le reste, elle ne cherche pas à fuir.</w:t>
      </w:r>
    </w:p>
    <w:p w14:paraId="287528E8" w14:textId="77777777" w:rsidR="00F04DFE" w:rsidRPr="00834E18" w:rsidRDefault="00F04DFE" w:rsidP="00F04DFE">
      <w:pPr>
        <w:rPr>
          <w:rFonts w:ascii="Calisto MT" w:hAnsi="Calisto MT"/>
          <w:lang w:val="fr-FR"/>
        </w:rPr>
      </w:pPr>
      <w:r w:rsidRPr="00834E18">
        <w:rPr>
          <w:rFonts w:ascii="Calisto MT" w:hAnsi="Calisto MT"/>
          <w:lang w:val="fr-FR"/>
        </w:rPr>
        <w:t>Elle éternue et ses yeux coulent légèrement, rien de plus.</w:t>
      </w:r>
    </w:p>
    <w:p w14:paraId="31AF22AD" w14:textId="77777777" w:rsidR="00F04DFE" w:rsidRPr="00834E18" w:rsidRDefault="00F04DFE" w:rsidP="00F04DFE">
      <w:pPr>
        <w:spacing w:after="0"/>
        <w:rPr>
          <w:rFonts w:ascii="Calisto MT" w:hAnsi="Calisto MT"/>
          <w:lang w:val="fr-FR"/>
        </w:rPr>
      </w:pPr>
    </w:p>
    <w:p w14:paraId="26D20AE2" w14:textId="77777777" w:rsidR="00F04DFE" w:rsidRPr="00834E18" w:rsidRDefault="00F04DFE" w:rsidP="00F04DFE">
      <w:pPr>
        <w:rPr>
          <w:rFonts w:ascii="Calisto MT" w:hAnsi="Calisto MT"/>
          <w:color w:val="CC0000"/>
          <w:lang w:val="fr-FR"/>
        </w:rPr>
      </w:pPr>
      <w:r w:rsidRPr="00834E18">
        <w:rPr>
          <w:rFonts w:ascii="Calisto MT" w:hAnsi="Calisto MT"/>
          <w:color w:val="CC0000"/>
          <w:lang w:val="fr-FR"/>
        </w:rPr>
        <w:t>Début de l'anamnèse spontanée</w:t>
      </w:r>
    </w:p>
    <w:p w14:paraId="62F8573E" w14:textId="77777777" w:rsidR="00F04DFE" w:rsidRPr="00834E18" w:rsidRDefault="00F04DFE" w:rsidP="00F04DFE">
      <w:pPr>
        <w:rPr>
          <w:rFonts w:ascii="Calisto MT" w:hAnsi="Calisto MT"/>
          <w:lang w:val="fr-FR"/>
        </w:rPr>
      </w:pPr>
      <w:r>
        <w:rPr>
          <w:rFonts w:ascii="Calisto MT" w:hAnsi="Calisto MT"/>
          <w:lang w:val="fr-FR"/>
        </w:rPr>
        <w:t xml:space="preserve">" </w:t>
      </w:r>
      <w:r w:rsidRPr="00834E18">
        <w:rPr>
          <w:rFonts w:ascii="Calisto MT" w:hAnsi="Calisto MT"/>
          <w:lang w:val="fr-FR"/>
        </w:rPr>
        <w:t xml:space="preserve">Subtil est arrivée chez nous fin septembre 2021, elle était apeurée, stressée, elle se cachait partout. </w:t>
      </w:r>
    </w:p>
    <w:p w14:paraId="6C37C8E0" w14:textId="77777777" w:rsidR="00F04DFE" w:rsidRPr="00834E18" w:rsidRDefault="00F04DFE" w:rsidP="00F04DFE">
      <w:pPr>
        <w:rPr>
          <w:rFonts w:ascii="Calisto MT" w:hAnsi="Calisto MT"/>
          <w:lang w:val="fr-FR"/>
        </w:rPr>
      </w:pPr>
      <w:r w:rsidRPr="00834E18">
        <w:rPr>
          <w:rFonts w:ascii="Calisto MT" w:hAnsi="Calisto MT"/>
          <w:lang w:val="fr-FR"/>
        </w:rPr>
        <w:lastRenderedPageBreak/>
        <w:t>Début octobre, elle a déclenché un coryza</w:t>
      </w:r>
      <w:r>
        <w:rPr>
          <w:rFonts w:ascii="Calisto MT" w:hAnsi="Calisto MT"/>
          <w:lang w:val="fr-FR"/>
        </w:rPr>
        <w:t xml:space="preserve"> </w:t>
      </w:r>
      <w:r w:rsidRPr="00834E18">
        <w:rPr>
          <w:rFonts w:ascii="Calisto MT" w:hAnsi="Calisto MT"/>
          <w:lang w:val="fr-FR"/>
        </w:rPr>
        <w:t>: yeux sales, nez humide, éternuements et elle se cachait, comme d'habitude. »</w:t>
      </w:r>
    </w:p>
    <w:p w14:paraId="33223409" w14:textId="77777777" w:rsidR="00F04DFE" w:rsidRPr="00834E18" w:rsidRDefault="00F04DFE" w:rsidP="00F04DFE">
      <w:pPr>
        <w:rPr>
          <w:rFonts w:ascii="Calisto MT" w:hAnsi="Calisto MT"/>
          <w:lang w:val="fr-FR"/>
        </w:rPr>
      </w:pPr>
      <w:r w:rsidRPr="00834E18">
        <w:rPr>
          <w:rFonts w:ascii="Calisto MT" w:hAnsi="Calisto MT"/>
          <w:lang w:val="fr-FR"/>
        </w:rPr>
        <w:t>Traitements</w:t>
      </w:r>
      <w:r>
        <w:rPr>
          <w:rFonts w:ascii="Calisto MT" w:hAnsi="Calisto MT"/>
          <w:lang w:val="fr-FR"/>
        </w:rPr>
        <w:t xml:space="preserve"> </w:t>
      </w:r>
      <w:r w:rsidRPr="00834E18">
        <w:rPr>
          <w:rFonts w:ascii="Calisto MT" w:hAnsi="Calisto MT"/>
          <w:lang w:val="fr-FR"/>
        </w:rPr>
        <w:t xml:space="preserve">: </w:t>
      </w:r>
      <w:proofErr w:type="spellStart"/>
      <w:r w:rsidRPr="00834E18">
        <w:rPr>
          <w:rFonts w:ascii="Calisto MT" w:hAnsi="Calisto MT"/>
          <w:lang w:val="fr-FR"/>
        </w:rPr>
        <w:t>Doxyval</w:t>
      </w:r>
      <w:r w:rsidRPr="00834E18">
        <w:rPr>
          <w:rFonts w:ascii="Calisto MT" w:hAnsi="Calisto MT"/>
          <w:vertAlign w:val="superscript"/>
          <w:lang w:val="fr-FR"/>
        </w:rPr>
        <w:t>R</w:t>
      </w:r>
      <w:proofErr w:type="spellEnd"/>
      <w:r w:rsidRPr="00834E18">
        <w:rPr>
          <w:rFonts w:ascii="Calisto MT" w:hAnsi="Calisto MT"/>
          <w:lang w:val="fr-FR"/>
        </w:rPr>
        <w:t xml:space="preserve"> (doxycycline) et AINS (</w:t>
      </w:r>
      <w:proofErr w:type="spellStart"/>
      <w:r w:rsidRPr="00834E18">
        <w:rPr>
          <w:rFonts w:ascii="Calisto MT" w:hAnsi="Calisto MT"/>
          <w:lang w:val="fr-FR"/>
        </w:rPr>
        <w:t>meloxicam</w:t>
      </w:r>
      <w:proofErr w:type="spellEnd"/>
      <w:r w:rsidRPr="00834E18">
        <w:rPr>
          <w:rFonts w:ascii="Calisto MT" w:hAnsi="Calisto MT"/>
          <w:lang w:val="fr-FR"/>
        </w:rPr>
        <w:t>)</w:t>
      </w:r>
      <w:r>
        <w:rPr>
          <w:rFonts w:ascii="Calisto MT" w:hAnsi="Calisto MT"/>
          <w:lang w:val="fr-FR"/>
        </w:rPr>
        <w:t>.</w:t>
      </w:r>
    </w:p>
    <w:p w14:paraId="4232FE15" w14:textId="77777777" w:rsidR="00F04DFE" w:rsidRPr="00834E18" w:rsidRDefault="00F04DFE" w:rsidP="00F04DFE">
      <w:pPr>
        <w:rPr>
          <w:rFonts w:ascii="Calisto MT" w:hAnsi="Calisto MT"/>
          <w:lang w:val="fr-FR"/>
        </w:rPr>
      </w:pPr>
      <w:r w:rsidRPr="00834E18">
        <w:rPr>
          <w:rFonts w:ascii="Calisto MT" w:hAnsi="Calisto MT"/>
          <w:lang w:val="fr-FR"/>
        </w:rPr>
        <w:t>Mi-octobre, nouvel épisode de coryza, c'est la bouche cette fois qui est touchée</w:t>
      </w:r>
      <w:r>
        <w:rPr>
          <w:rFonts w:ascii="Calisto MT" w:hAnsi="Calisto MT"/>
          <w:lang w:val="fr-FR"/>
        </w:rPr>
        <w:t xml:space="preserve"> </w:t>
      </w:r>
      <w:r w:rsidRPr="00834E18">
        <w:rPr>
          <w:rFonts w:ascii="Calisto MT" w:hAnsi="Calisto MT"/>
          <w:lang w:val="fr-FR"/>
        </w:rPr>
        <w:t>: douleur à la gorge et extinction de voix. Traitement</w:t>
      </w:r>
      <w:r>
        <w:rPr>
          <w:rFonts w:ascii="Calisto MT" w:hAnsi="Calisto MT"/>
          <w:lang w:val="fr-FR"/>
        </w:rPr>
        <w:t xml:space="preserve"> </w:t>
      </w:r>
      <w:r w:rsidRPr="00834E18">
        <w:rPr>
          <w:rFonts w:ascii="Calisto MT" w:hAnsi="Calisto MT"/>
          <w:lang w:val="fr-FR"/>
        </w:rPr>
        <w:t>: cortisone sous-cutanée.</w:t>
      </w:r>
    </w:p>
    <w:p w14:paraId="394A4A0A" w14:textId="77777777" w:rsidR="00F04DFE" w:rsidRPr="00834E18" w:rsidRDefault="00F04DFE" w:rsidP="00F04DFE">
      <w:pPr>
        <w:rPr>
          <w:rFonts w:ascii="Calisto MT" w:hAnsi="Calisto MT"/>
          <w:lang w:val="fr-FR"/>
        </w:rPr>
      </w:pPr>
      <w:r w:rsidRPr="00834E18">
        <w:rPr>
          <w:rFonts w:ascii="Calisto MT" w:hAnsi="Calisto MT"/>
          <w:lang w:val="fr-FR"/>
        </w:rPr>
        <w:t xml:space="preserve">Cela va mieux 3 jours et puis la douleur revient, elle reperd sa voix, elle grince des dents en mangeant, un bruit horrible qui craque, gencives tuméfiées et saignantes. </w:t>
      </w:r>
    </w:p>
    <w:p w14:paraId="72073660" w14:textId="77777777" w:rsidR="00F04DFE" w:rsidRPr="00834E18" w:rsidRDefault="00F04DFE" w:rsidP="00F04DFE">
      <w:pPr>
        <w:rPr>
          <w:rFonts w:ascii="Calisto MT" w:hAnsi="Calisto MT"/>
          <w:lang w:val="fr-FR"/>
        </w:rPr>
      </w:pPr>
      <w:r w:rsidRPr="00834E18">
        <w:rPr>
          <w:rFonts w:ascii="Calisto MT" w:hAnsi="Calisto MT"/>
          <w:lang w:val="fr-FR"/>
        </w:rPr>
        <w:t>Traitement</w:t>
      </w:r>
      <w:r>
        <w:rPr>
          <w:rFonts w:ascii="Calisto MT" w:hAnsi="Calisto MT"/>
          <w:lang w:val="fr-FR"/>
        </w:rPr>
        <w:t xml:space="preserve"> </w:t>
      </w:r>
      <w:r w:rsidRPr="00834E18">
        <w:rPr>
          <w:rFonts w:ascii="Calisto MT" w:hAnsi="Calisto MT"/>
          <w:lang w:val="fr-FR"/>
        </w:rPr>
        <w:t>: AINS (</w:t>
      </w:r>
      <w:proofErr w:type="spellStart"/>
      <w:r w:rsidRPr="00834E18">
        <w:rPr>
          <w:rFonts w:ascii="Calisto MT" w:hAnsi="Calisto MT"/>
          <w:lang w:val="fr-FR"/>
        </w:rPr>
        <w:t>meloxicam</w:t>
      </w:r>
      <w:proofErr w:type="spellEnd"/>
      <w:r w:rsidRPr="00834E18">
        <w:rPr>
          <w:rFonts w:ascii="Calisto MT" w:hAnsi="Calisto MT"/>
          <w:lang w:val="fr-FR"/>
        </w:rPr>
        <w:t>).</w:t>
      </w:r>
    </w:p>
    <w:p w14:paraId="19BDEB6D" w14:textId="77777777" w:rsidR="00F04DFE" w:rsidRPr="00834E18" w:rsidRDefault="00F04DFE" w:rsidP="00F04DFE">
      <w:pPr>
        <w:rPr>
          <w:rFonts w:ascii="Calisto MT" w:hAnsi="Calisto MT"/>
          <w:lang w:val="fr-FR"/>
        </w:rPr>
      </w:pPr>
      <w:r w:rsidRPr="00834E18">
        <w:rPr>
          <w:rFonts w:ascii="Calisto MT" w:hAnsi="Calisto MT"/>
          <w:lang w:val="fr-FR"/>
        </w:rPr>
        <w:t>On se demande alors si elle n'est pas tombée car elle fait des crises.</w:t>
      </w:r>
    </w:p>
    <w:p w14:paraId="25FD7377" w14:textId="77777777" w:rsidR="00F04DFE" w:rsidRPr="00834E18" w:rsidRDefault="00F04DFE" w:rsidP="00F04DFE">
      <w:pPr>
        <w:rPr>
          <w:rFonts w:ascii="Calisto MT" w:hAnsi="Calisto MT"/>
          <w:lang w:val="fr-FR"/>
        </w:rPr>
      </w:pPr>
      <w:r w:rsidRPr="00834E18">
        <w:rPr>
          <w:rFonts w:ascii="Calisto MT" w:hAnsi="Calisto MT"/>
          <w:lang w:val="fr-FR"/>
        </w:rPr>
        <w:t>Elle a aussi une forte fièvre (au-delà de 40°) pendant laquelle elle est léthargique, calme et n'a aucun appétit.</w:t>
      </w:r>
    </w:p>
    <w:p w14:paraId="07435EEC" w14:textId="77777777" w:rsidR="00F04DFE" w:rsidRPr="00834E18" w:rsidRDefault="00F04DFE" w:rsidP="00F04DFE">
      <w:pPr>
        <w:rPr>
          <w:rFonts w:ascii="Calisto MT" w:hAnsi="Calisto MT"/>
          <w:lang w:val="fr-FR"/>
        </w:rPr>
      </w:pPr>
      <w:r w:rsidRPr="00834E18">
        <w:rPr>
          <w:rFonts w:ascii="Calisto MT" w:hAnsi="Calisto MT"/>
          <w:lang w:val="fr-FR"/>
        </w:rPr>
        <w:t>Début novembre : nouvelles crises, elle est hospitalisée car est anorexique et a beaucoup de fièvre (au-delà de 40°).</w:t>
      </w:r>
    </w:p>
    <w:p w14:paraId="3E9D2A2C" w14:textId="77777777" w:rsidR="00F04DFE" w:rsidRPr="00834E18" w:rsidRDefault="00F04DFE" w:rsidP="00F04DFE">
      <w:pPr>
        <w:rPr>
          <w:rFonts w:ascii="Calisto MT" w:hAnsi="Calisto MT"/>
          <w:lang w:val="fr-FR"/>
        </w:rPr>
      </w:pPr>
      <w:r w:rsidRPr="00834E18">
        <w:rPr>
          <w:rFonts w:ascii="Calisto MT" w:hAnsi="Calisto MT"/>
          <w:lang w:val="fr-FR"/>
        </w:rPr>
        <w:t>Un scanner sous anesthésie générale confirme le diagnostic de suspicion de PIF</w:t>
      </w:r>
      <w:r>
        <w:rPr>
          <w:rFonts w:ascii="Calisto MT" w:hAnsi="Calisto MT"/>
          <w:lang w:val="fr-FR"/>
        </w:rPr>
        <w:t>,</w:t>
      </w:r>
      <w:r w:rsidRPr="00834E18">
        <w:rPr>
          <w:rFonts w:ascii="Calisto MT" w:hAnsi="Calisto MT"/>
          <w:lang w:val="fr-FR"/>
        </w:rPr>
        <w:t xml:space="preserve"> forme neurologique.</w:t>
      </w:r>
    </w:p>
    <w:p w14:paraId="2E67BACB" w14:textId="77777777" w:rsidR="00F04DFE" w:rsidRPr="00834E18" w:rsidRDefault="00F04DFE" w:rsidP="00F04DFE">
      <w:pPr>
        <w:rPr>
          <w:rFonts w:ascii="Calisto MT" w:hAnsi="Calisto MT"/>
          <w:lang w:val="fr-FR"/>
        </w:rPr>
      </w:pPr>
      <w:r w:rsidRPr="00834E18">
        <w:rPr>
          <w:rFonts w:ascii="Calisto MT" w:hAnsi="Calisto MT"/>
          <w:lang w:val="fr-FR"/>
        </w:rPr>
        <w:t>Contre l'avis du véto, nous récupérons notre chatte, nous avons en effet trouvé un traitement à base d'antiviral</w:t>
      </w:r>
      <w:bookmarkStart w:id="107" w:name="_Hlk126446052"/>
      <w:r w:rsidRPr="00834E18">
        <w:rPr>
          <w:rFonts w:ascii="Calisto MT" w:hAnsi="Calisto MT"/>
          <w:lang w:val="fr-FR"/>
        </w:rPr>
        <w:t xml:space="preserve"> (</w:t>
      </w:r>
      <w:r>
        <w:rPr>
          <w:rFonts w:ascii="Calisto MT" w:hAnsi="Calisto MT"/>
          <w:lang w:val="fr-FR"/>
        </w:rPr>
        <w:t>Remdesi</w:t>
      </w:r>
      <w:r w:rsidRPr="00834E18">
        <w:rPr>
          <w:rFonts w:ascii="Calisto MT" w:hAnsi="Calisto MT"/>
          <w:lang w:val="fr-FR"/>
        </w:rPr>
        <w:t>vir</w:t>
      </w:r>
      <w:r>
        <w:rPr>
          <w:rFonts w:ascii="Calisto MT" w:hAnsi="Calisto MT"/>
          <w:lang w:val="fr-FR"/>
        </w:rPr>
        <w:t>®</w:t>
      </w:r>
      <w:r w:rsidRPr="00834E18">
        <w:rPr>
          <w:rFonts w:ascii="Calisto MT" w:hAnsi="Calisto MT"/>
          <w:lang w:val="fr-FR"/>
        </w:rPr>
        <w:t xml:space="preserve">) </w:t>
      </w:r>
      <w:bookmarkEnd w:id="107"/>
      <w:proofErr w:type="gramStart"/>
      <w:r w:rsidRPr="00834E18">
        <w:rPr>
          <w:rFonts w:ascii="Calisto MT" w:hAnsi="Calisto MT"/>
          <w:lang w:val="fr-FR"/>
        </w:rPr>
        <w:t>suite au</w:t>
      </w:r>
      <w:proofErr w:type="gramEnd"/>
      <w:r w:rsidRPr="00834E18">
        <w:rPr>
          <w:rFonts w:ascii="Calisto MT" w:hAnsi="Calisto MT"/>
          <w:lang w:val="fr-FR"/>
        </w:rPr>
        <w:t xml:space="preserve"> conseil d'une association très au fait de cette maladie.</w:t>
      </w:r>
    </w:p>
    <w:p w14:paraId="5C75CB4C" w14:textId="77777777" w:rsidR="00F04DFE" w:rsidRPr="00834E18" w:rsidRDefault="00F04DFE" w:rsidP="00F04DFE">
      <w:pPr>
        <w:rPr>
          <w:rFonts w:ascii="Calisto MT" w:hAnsi="Calisto MT"/>
          <w:lang w:val="fr-FR"/>
        </w:rPr>
      </w:pPr>
      <w:r w:rsidRPr="00834E18">
        <w:rPr>
          <w:rFonts w:ascii="Calisto MT" w:hAnsi="Calisto MT"/>
          <w:lang w:val="fr-FR"/>
        </w:rPr>
        <w:t>Elle va mieux dès le lendemain de la première piqûre (NB</w:t>
      </w:r>
      <w:r>
        <w:rPr>
          <w:rFonts w:ascii="Calisto MT" w:hAnsi="Calisto MT"/>
          <w:lang w:val="fr-FR"/>
        </w:rPr>
        <w:t xml:space="preserve"> </w:t>
      </w:r>
      <w:r w:rsidRPr="00834E18">
        <w:rPr>
          <w:rFonts w:ascii="Calisto MT" w:hAnsi="Calisto MT"/>
          <w:lang w:val="fr-FR"/>
        </w:rPr>
        <w:t>: c'est un protocole strict d'injection sous</w:t>
      </w:r>
      <w:r>
        <w:rPr>
          <w:rFonts w:ascii="Calisto MT" w:hAnsi="Calisto MT"/>
          <w:lang w:val="fr-FR"/>
        </w:rPr>
        <w:t>-</w:t>
      </w:r>
      <w:r w:rsidRPr="00834E18">
        <w:rPr>
          <w:rFonts w:ascii="Calisto MT" w:hAnsi="Calisto MT"/>
          <w:lang w:val="fr-FR"/>
        </w:rPr>
        <w:t>cutanée en fonction du poids nécessitant de peser tous les jours Subtil pour adapter la dose</w:t>
      </w:r>
      <w:r>
        <w:rPr>
          <w:rFonts w:ascii="Calisto MT" w:hAnsi="Calisto MT"/>
          <w:lang w:val="fr-FR"/>
        </w:rPr>
        <w:t>,</w:t>
      </w:r>
      <w:r w:rsidRPr="00834E18">
        <w:rPr>
          <w:rFonts w:ascii="Calisto MT" w:hAnsi="Calisto MT"/>
          <w:lang w:val="fr-FR"/>
        </w:rPr>
        <w:t xml:space="preserve"> et ce à heure fixe).</w:t>
      </w:r>
      <w:r>
        <w:rPr>
          <w:rFonts w:ascii="Calisto MT" w:hAnsi="Calisto MT"/>
          <w:lang w:val="fr-FR"/>
        </w:rPr>
        <w:t xml:space="preserve"> </w:t>
      </w:r>
      <w:r w:rsidRPr="00834E18">
        <w:rPr>
          <w:rFonts w:ascii="Calisto MT" w:hAnsi="Calisto MT"/>
          <w:lang w:val="fr-FR"/>
        </w:rPr>
        <w:t xml:space="preserve">Subtil </w:t>
      </w:r>
      <w:r>
        <w:rPr>
          <w:rFonts w:ascii="Calisto MT" w:hAnsi="Calisto MT"/>
          <w:lang w:val="fr-FR"/>
        </w:rPr>
        <w:t>pèse</w:t>
      </w:r>
      <w:r w:rsidRPr="00834E18">
        <w:rPr>
          <w:rFonts w:ascii="Calisto MT" w:hAnsi="Calisto MT"/>
          <w:lang w:val="fr-FR"/>
        </w:rPr>
        <w:t xml:space="preserve"> alors 1,6</w:t>
      </w:r>
      <w:r>
        <w:rPr>
          <w:rFonts w:ascii="Calisto MT" w:hAnsi="Calisto MT"/>
          <w:lang w:val="fr-FR"/>
        </w:rPr>
        <w:t xml:space="preserve"> </w:t>
      </w:r>
      <w:r w:rsidRPr="00834E18">
        <w:rPr>
          <w:rFonts w:ascii="Calisto MT" w:hAnsi="Calisto MT"/>
          <w:lang w:val="fr-FR"/>
        </w:rPr>
        <w:t>kg.</w:t>
      </w:r>
    </w:p>
    <w:p w14:paraId="2E04FC60" w14:textId="77777777" w:rsidR="00F04DFE" w:rsidRPr="00834E18" w:rsidRDefault="00F04DFE" w:rsidP="00F04DFE">
      <w:pPr>
        <w:rPr>
          <w:rFonts w:ascii="Calisto MT" w:hAnsi="Calisto MT"/>
          <w:lang w:val="fr-FR"/>
        </w:rPr>
      </w:pPr>
      <w:r w:rsidRPr="00834E18">
        <w:rPr>
          <w:rFonts w:ascii="Calisto MT" w:hAnsi="Calisto MT"/>
          <w:lang w:val="fr-FR"/>
        </w:rPr>
        <w:t>Début décembre</w:t>
      </w:r>
      <w:r>
        <w:rPr>
          <w:rFonts w:ascii="Calisto MT" w:hAnsi="Calisto MT"/>
          <w:lang w:val="fr-FR"/>
        </w:rPr>
        <w:t xml:space="preserve"> </w:t>
      </w:r>
      <w:r w:rsidRPr="00834E18">
        <w:rPr>
          <w:rFonts w:ascii="Calisto MT" w:hAnsi="Calisto MT"/>
          <w:lang w:val="fr-FR"/>
        </w:rPr>
        <w:t xml:space="preserve">: coryza cette fois au nez surtout avec un nez bouché à ne plus pouvoir respirer, j'ai </w:t>
      </w:r>
      <w:proofErr w:type="gramStart"/>
      <w:r w:rsidRPr="00834E18">
        <w:rPr>
          <w:rFonts w:ascii="Calisto MT" w:hAnsi="Calisto MT"/>
          <w:lang w:val="fr-FR"/>
        </w:rPr>
        <w:t>eu peur</w:t>
      </w:r>
      <w:proofErr w:type="gramEnd"/>
      <w:r w:rsidRPr="00834E18">
        <w:rPr>
          <w:rFonts w:ascii="Calisto MT" w:hAnsi="Calisto MT"/>
          <w:lang w:val="fr-FR"/>
        </w:rPr>
        <w:t xml:space="preserve"> qu'elle étouffe. Fièvre à plus de 40°C de nouveau. 15 jours d'antibiotiques et AINS.</w:t>
      </w:r>
    </w:p>
    <w:p w14:paraId="1052B995" w14:textId="77777777" w:rsidR="00F04DFE" w:rsidRPr="00834E18" w:rsidRDefault="00F04DFE" w:rsidP="00F04DFE">
      <w:pPr>
        <w:rPr>
          <w:rFonts w:ascii="Calisto MT" w:hAnsi="Calisto MT"/>
          <w:lang w:val="fr-FR"/>
        </w:rPr>
      </w:pPr>
      <w:r w:rsidRPr="00834E18">
        <w:rPr>
          <w:rFonts w:ascii="Calisto MT" w:hAnsi="Calisto MT"/>
          <w:lang w:val="fr-FR"/>
        </w:rPr>
        <w:t>Depuis la mise en place du traitement (</w:t>
      </w:r>
      <w:r>
        <w:rPr>
          <w:rFonts w:ascii="Calisto MT" w:hAnsi="Calisto MT"/>
          <w:lang w:val="fr-FR"/>
        </w:rPr>
        <w:t>Remdesi</w:t>
      </w:r>
      <w:r w:rsidRPr="00834E18">
        <w:rPr>
          <w:rFonts w:ascii="Calisto MT" w:hAnsi="Calisto MT"/>
          <w:lang w:val="fr-FR"/>
        </w:rPr>
        <w:t>vir</w:t>
      </w:r>
      <w:r>
        <w:rPr>
          <w:rFonts w:ascii="Calisto MT" w:hAnsi="Calisto MT"/>
          <w:lang w:val="fr-FR"/>
        </w:rPr>
        <w:t>®</w:t>
      </w:r>
      <w:r w:rsidRPr="00834E18">
        <w:rPr>
          <w:rFonts w:ascii="Calisto MT" w:hAnsi="Calisto MT"/>
          <w:lang w:val="fr-FR"/>
        </w:rPr>
        <w:t>), on a un vrai chat, qui joue, fait des bêtises.</w:t>
      </w:r>
      <w:r>
        <w:rPr>
          <w:rFonts w:ascii="Calisto MT" w:hAnsi="Calisto MT"/>
          <w:lang w:val="fr-FR"/>
        </w:rPr>
        <w:t> "</w:t>
      </w:r>
    </w:p>
    <w:p w14:paraId="50A64047" w14:textId="77777777" w:rsidR="00F04DFE" w:rsidRDefault="00F04DFE" w:rsidP="00F04DFE">
      <w:pPr>
        <w:spacing w:after="0"/>
        <w:rPr>
          <w:rFonts w:ascii="Calisto MT" w:hAnsi="Calisto MT"/>
          <w:lang w:val="fr-FR"/>
        </w:rPr>
      </w:pPr>
    </w:p>
    <w:p w14:paraId="14FCB1A5" w14:textId="77777777" w:rsidR="00F04DFE" w:rsidRPr="00834E18" w:rsidRDefault="00F04DFE" w:rsidP="00F04DFE">
      <w:pPr>
        <w:rPr>
          <w:rFonts w:ascii="Calisto MT" w:hAnsi="Calisto MT"/>
          <w:lang w:val="fr-FR"/>
        </w:rPr>
      </w:pPr>
      <w:r w:rsidRPr="00834E18">
        <w:rPr>
          <w:rFonts w:ascii="Calisto MT" w:hAnsi="Calisto MT"/>
          <w:lang w:val="fr-FR"/>
        </w:rPr>
        <w:t>Autre chose</w:t>
      </w:r>
      <w:r>
        <w:rPr>
          <w:rFonts w:ascii="Calisto MT" w:hAnsi="Calisto MT"/>
          <w:lang w:val="fr-FR"/>
        </w:rPr>
        <w:t xml:space="preserve"> </w:t>
      </w:r>
      <w:r w:rsidRPr="00834E18">
        <w:rPr>
          <w:rFonts w:ascii="Calisto MT" w:hAnsi="Calisto MT"/>
          <w:lang w:val="fr-FR"/>
        </w:rPr>
        <w:t>?</w:t>
      </w:r>
    </w:p>
    <w:p w14:paraId="3D37D637" w14:textId="77777777" w:rsidR="00F04DFE" w:rsidRPr="00834E18" w:rsidRDefault="00F04DFE" w:rsidP="00F04DFE">
      <w:pPr>
        <w:rPr>
          <w:rFonts w:ascii="Calisto MT" w:hAnsi="Calisto MT"/>
          <w:lang w:val="fr-FR"/>
        </w:rPr>
      </w:pPr>
      <w:r w:rsidRPr="00834E18">
        <w:rPr>
          <w:rFonts w:ascii="Calisto MT" w:hAnsi="Calisto MT"/>
          <w:lang w:val="fr-FR"/>
        </w:rPr>
        <w:t xml:space="preserve">" </w:t>
      </w:r>
      <w:r>
        <w:rPr>
          <w:rFonts w:ascii="Calisto MT" w:hAnsi="Calisto MT"/>
          <w:lang w:val="fr-FR"/>
        </w:rPr>
        <w:t>E</w:t>
      </w:r>
      <w:r w:rsidRPr="00834E18">
        <w:rPr>
          <w:rFonts w:ascii="Calisto MT" w:hAnsi="Calisto MT"/>
          <w:lang w:val="fr-FR"/>
        </w:rPr>
        <w:t>lle monte sur les meubles d'une certaine façon</w:t>
      </w:r>
      <w:r>
        <w:rPr>
          <w:rFonts w:ascii="Calisto MT" w:hAnsi="Calisto MT"/>
          <w:lang w:val="fr-FR"/>
        </w:rPr>
        <w:t>.</w:t>
      </w:r>
      <w:r w:rsidRPr="00834E18">
        <w:rPr>
          <w:rFonts w:ascii="Calisto MT" w:hAnsi="Calisto MT"/>
          <w:lang w:val="fr-FR"/>
        </w:rPr>
        <w:t>"</w:t>
      </w:r>
    </w:p>
    <w:p w14:paraId="2221DC91" w14:textId="77777777" w:rsidR="00F04DFE" w:rsidRPr="00834E18" w:rsidRDefault="00F04DFE" w:rsidP="00F04DFE">
      <w:pPr>
        <w:rPr>
          <w:rFonts w:ascii="Calisto MT" w:hAnsi="Calisto MT"/>
          <w:lang w:val="fr-FR"/>
        </w:rPr>
      </w:pPr>
      <w:r w:rsidRPr="00834E18">
        <w:rPr>
          <w:rFonts w:ascii="Calisto MT" w:hAnsi="Calisto MT"/>
          <w:lang w:val="fr-FR"/>
        </w:rPr>
        <w:t>C'est-à-dire</w:t>
      </w:r>
      <w:r>
        <w:rPr>
          <w:rFonts w:ascii="Calisto MT" w:hAnsi="Calisto MT"/>
          <w:lang w:val="fr-FR"/>
        </w:rPr>
        <w:t xml:space="preserve"> </w:t>
      </w:r>
      <w:r w:rsidRPr="00834E18">
        <w:rPr>
          <w:rFonts w:ascii="Calisto MT" w:hAnsi="Calisto MT"/>
          <w:lang w:val="fr-FR"/>
        </w:rPr>
        <w:t>?</w:t>
      </w:r>
    </w:p>
    <w:p w14:paraId="08175F53" w14:textId="77777777" w:rsidR="00F04DFE" w:rsidRPr="00834E18" w:rsidRDefault="00F04DFE" w:rsidP="00F04DFE">
      <w:pPr>
        <w:spacing w:after="0"/>
        <w:rPr>
          <w:rFonts w:ascii="Calisto MT" w:hAnsi="Calisto MT"/>
          <w:lang w:val="fr-FR"/>
        </w:rPr>
      </w:pPr>
      <w:r w:rsidRPr="00834E18">
        <w:rPr>
          <w:rFonts w:ascii="Calisto MT" w:hAnsi="Calisto MT"/>
          <w:lang w:val="fr-FR"/>
        </w:rPr>
        <w:t xml:space="preserve">" </w:t>
      </w:r>
      <w:r>
        <w:rPr>
          <w:rFonts w:ascii="Calisto MT" w:hAnsi="Calisto MT"/>
          <w:lang w:val="fr-FR"/>
        </w:rPr>
        <w:t>E</w:t>
      </w:r>
      <w:r w:rsidRPr="00834E18">
        <w:rPr>
          <w:rFonts w:ascii="Calisto MT" w:hAnsi="Calisto MT"/>
          <w:lang w:val="fr-FR"/>
        </w:rPr>
        <w:t>lle est maladroite et s'est ratée quelque fois sûrement</w:t>
      </w:r>
      <w:r>
        <w:rPr>
          <w:rFonts w:ascii="Calisto MT" w:hAnsi="Calisto MT"/>
          <w:lang w:val="fr-FR"/>
        </w:rPr>
        <w:t>,</w:t>
      </w:r>
      <w:r w:rsidRPr="00834E18">
        <w:rPr>
          <w:rFonts w:ascii="Calisto MT" w:hAnsi="Calisto MT"/>
          <w:lang w:val="fr-FR"/>
        </w:rPr>
        <w:t xml:space="preserve"> d</w:t>
      </w:r>
      <w:r>
        <w:rPr>
          <w:rFonts w:ascii="Calisto MT" w:hAnsi="Calisto MT"/>
          <w:lang w:val="fr-FR"/>
        </w:rPr>
        <w:t>û</w:t>
      </w:r>
      <w:r w:rsidRPr="00834E18">
        <w:rPr>
          <w:rFonts w:ascii="Calisto MT" w:hAnsi="Calisto MT"/>
          <w:lang w:val="fr-FR"/>
        </w:rPr>
        <w:t xml:space="preserve"> à sa maigreur et son manque de muscles. Du coup elle fait attention maintenant et utilise des étapes, étage par étage</w:t>
      </w:r>
      <w:r>
        <w:rPr>
          <w:rFonts w:ascii="Calisto MT" w:hAnsi="Calisto MT"/>
          <w:lang w:val="fr-FR"/>
        </w:rPr>
        <w:t>,</w:t>
      </w:r>
      <w:r w:rsidRPr="00834E18">
        <w:rPr>
          <w:rFonts w:ascii="Calisto MT" w:hAnsi="Calisto MT"/>
          <w:lang w:val="fr-FR"/>
        </w:rPr>
        <w:t xml:space="preserve"> pour monter sur tel ou tel endroit"</w:t>
      </w:r>
    </w:p>
    <w:p w14:paraId="03B0B2EC" w14:textId="77777777" w:rsidR="00F04DFE" w:rsidRDefault="00F04DFE" w:rsidP="00F04DFE">
      <w:pPr>
        <w:rPr>
          <w:rFonts w:ascii="Calisto MT" w:hAnsi="Calisto MT"/>
          <w:lang w:val="fr-FR"/>
        </w:rPr>
      </w:pPr>
    </w:p>
    <w:p w14:paraId="2CCCAAF4" w14:textId="77777777" w:rsidR="00F04DFE" w:rsidRDefault="00F04DFE" w:rsidP="00F04DFE">
      <w:pPr>
        <w:spacing w:after="0"/>
        <w:rPr>
          <w:rFonts w:ascii="Calisto MT" w:hAnsi="Calisto MT"/>
          <w:lang w:val="fr-FR"/>
        </w:rPr>
      </w:pPr>
    </w:p>
    <w:p w14:paraId="42C7145A" w14:textId="77777777" w:rsidR="00F04DFE" w:rsidRPr="00834E18" w:rsidRDefault="00F04DFE" w:rsidP="00F04DFE">
      <w:pPr>
        <w:rPr>
          <w:rFonts w:ascii="Calisto MT" w:hAnsi="Calisto MT"/>
          <w:lang w:val="fr-FR"/>
        </w:rPr>
      </w:pPr>
      <w:r w:rsidRPr="00834E18">
        <w:rPr>
          <w:rFonts w:ascii="Calisto MT" w:hAnsi="Calisto MT"/>
          <w:lang w:val="fr-FR"/>
        </w:rPr>
        <w:t xml:space="preserve">J'apprendrai plus tard qu'elle n'est pas vraiment maladroite mais que, </w:t>
      </w:r>
      <w:proofErr w:type="gramStart"/>
      <w:r w:rsidRPr="00834E18">
        <w:rPr>
          <w:rFonts w:ascii="Calisto MT" w:hAnsi="Calisto MT"/>
          <w:lang w:val="fr-FR"/>
        </w:rPr>
        <w:t>par contre</w:t>
      </w:r>
      <w:proofErr w:type="gramEnd"/>
      <w:r w:rsidRPr="00834E18">
        <w:rPr>
          <w:rFonts w:ascii="Calisto MT" w:hAnsi="Calisto MT"/>
          <w:lang w:val="fr-FR"/>
        </w:rPr>
        <w:t>, elle est prudente.</w:t>
      </w:r>
    </w:p>
    <w:p w14:paraId="6A64A5FF" w14:textId="77777777" w:rsidR="00F04DFE" w:rsidRPr="00834E18" w:rsidRDefault="00F04DFE" w:rsidP="00F04DFE">
      <w:pPr>
        <w:spacing w:before="240" w:after="0"/>
        <w:rPr>
          <w:rFonts w:ascii="Calisto MT" w:hAnsi="Calisto MT"/>
          <w:lang w:val="fr-FR"/>
        </w:rPr>
      </w:pPr>
    </w:p>
    <w:p w14:paraId="324117A8" w14:textId="77777777" w:rsidR="00F04DFE" w:rsidRDefault="00F04DFE" w:rsidP="00F04DFE">
      <w:pPr>
        <w:rPr>
          <w:rFonts w:ascii="Calisto MT" w:hAnsi="Calisto MT"/>
          <w:lang w:val="fr-FR"/>
        </w:rPr>
      </w:pPr>
      <w:r w:rsidRPr="00834E18">
        <w:rPr>
          <w:rFonts w:ascii="Calisto MT" w:hAnsi="Calisto MT"/>
          <w:lang w:val="fr-FR"/>
        </w:rPr>
        <w:t>Je passe alors à une phase de précisions des symptômes</w:t>
      </w:r>
      <w:r>
        <w:rPr>
          <w:rFonts w:ascii="Calisto MT" w:hAnsi="Calisto MT"/>
          <w:lang w:val="fr-FR"/>
        </w:rPr>
        <w:t>.</w:t>
      </w:r>
    </w:p>
    <w:p w14:paraId="063550B7" w14:textId="77777777" w:rsidR="00F04DFE" w:rsidRPr="00834E18" w:rsidRDefault="00F04DFE" w:rsidP="00F04DFE">
      <w:pPr>
        <w:spacing w:after="0"/>
        <w:rPr>
          <w:rFonts w:ascii="Calisto MT" w:hAnsi="Calisto MT"/>
          <w:lang w:val="fr-FR"/>
        </w:rPr>
      </w:pPr>
    </w:p>
    <w:p w14:paraId="4666374D" w14:textId="77777777" w:rsidR="00F04DFE" w:rsidRPr="00834E18" w:rsidRDefault="00F04DFE" w:rsidP="00F04DFE">
      <w:pPr>
        <w:rPr>
          <w:rFonts w:ascii="Calisto MT" w:hAnsi="Calisto MT"/>
          <w:lang w:val="fr-FR"/>
        </w:rPr>
      </w:pPr>
      <w:r w:rsidRPr="00834E18">
        <w:rPr>
          <w:rFonts w:ascii="Calisto MT" w:hAnsi="Calisto MT"/>
          <w:lang w:val="fr-FR"/>
        </w:rPr>
        <w:t xml:space="preserve">1. </w:t>
      </w:r>
      <w:r w:rsidRPr="00834E18">
        <w:rPr>
          <w:rFonts w:ascii="Calisto MT" w:hAnsi="Calisto MT"/>
          <w:color w:val="CC0000"/>
          <w:lang w:val="fr-FR"/>
        </w:rPr>
        <w:t>Les éternuements</w:t>
      </w:r>
    </w:p>
    <w:p w14:paraId="5A644F00" w14:textId="77777777" w:rsidR="00F04DFE" w:rsidRPr="00834E18" w:rsidRDefault="00F04DFE" w:rsidP="00F04DFE">
      <w:pPr>
        <w:rPr>
          <w:rFonts w:ascii="Calisto MT" w:hAnsi="Calisto MT"/>
          <w:lang w:val="fr-FR"/>
        </w:rPr>
      </w:pPr>
      <w:r w:rsidRPr="00834E18">
        <w:rPr>
          <w:rFonts w:ascii="Calisto MT" w:hAnsi="Calisto MT"/>
          <w:lang w:val="fr-FR"/>
        </w:rPr>
        <w:t>Si elle renifle quelque chose trop longtemps, elle éternue. On a dû changer le type de litière, quand elle grattait la précédente après avoir fait ses besoins, ça la faisait éternuer, on est passé à de la végétale, moins poussiéreuse et ça s'est arrêté.</w:t>
      </w:r>
    </w:p>
    <w:p w14:paraId="55379E85" w14:textId="77777777" w:rsidR="00F04DFE" w:rsidRPr="00834E18" w:rsidRDefault="00F04DFE" w:rsidP="00F04DFE">
      <w:pPr>
        <w:rPr>
          <w:rFonts w:ascii="Calisto MT" w:hAnsi="Calisto MT"/>
          <w:lang w:val="fr-FR"/>
        </w:rPr>
      </w:pPr>
      <w:r w:rsidRPr="00834E18">
        <w:rPr>
          <w:rFonts w:ascii="Calisto MT" w:hAnsi="Calisto MT"/>
          <w:lang w:val="fr-FR"/>
        </w:rPr>
        <w:t xml:space="preserve">2. </w:t>
      </w:r>
      <w:r w:rsidRPr="00834E18">
        <w:rPr>
          <w:rFonts w:ascii="Calisto MT" w:hAnsi="Calisto MT"/>
          <w:color w:val="CC0000"/>
          <w:lang w:val="fr-FR"/>
        </w:rPr>
        <w:t>Son nez</w:t>
      </w:r>
    </w:p>
    <w:p w14:paraId="51C94741" w14:textId="77777777" w:rsidR="00F04DFE" w:rsidRPr="00834E18" w:rsidRDefault="00F04DFE" w:rsidP="00F04DFE">
      <w:pPr>
        <w:rPr>
          <w:rFonts w:ascii="Calisto MT" w:hAnsi="Calisto MT"/>
          <w:lang w:val="fr-FR"/>
        </w:rPr>
      </w:pPr>
      <w:r w:rsidRPr="00834E18">
        <w:rPr>
          <w:rFonts w:ascii="Calisto MT" w:hAnsi="Calisto MT"/>
          <w:lang w:val="fr-FR"/>
        </w:rPr>
        <w:t>Sale</w:t>
      </w:r>
      <w:r>
        <w:rPr>
          <w:rFonts w:ascii="Calisto MT" w:hAnsi="Calisto MT"/>
          <w:lang w:val="fr-FR"/>
        </w:rPr>
        <w:t xml:space="preserve"> </w:t>
      </w:r>
      <w:r w:rsidRPr="00834E18">
        <w:rPr>
          <w:rFonts w:ascii="Calisto MT" w:hAnsi="Calisto MT"/>
          <w:lang w:val="fr-FR"/>
        </w:rPr>
        <w:t>: ce sont des croûtes sèches avec en dessous une pointe blanche de saleté</w:t>
      </w:r>
      <w:r>
        <w:rPr>
          <w:rFonts w:ascii="Calisto MT" w:hAnsi="Calisto MT"/>
          <w:lang w:val="fr-FR"/>
        </w:rPr>
        <w:t>.</w:t>
      </w:r>
    </w:p>
    <w:p w14:paraId="31BF7AE1" w14:textId="77777777" w:rsidR="00F04DFE" w:rsidRPr="00834E18" w:rsidRDefault="00F04DFE" w:rsidP="00F04DFE">
      <w:pPr>
        <w:rPr>
          <w:rFonts w:ascii="Calisto MT" w:hAnsi="Calisto MT"/>
          <w:lang w:val="fr-FR"/>
        </w:rPr>
      </w:pPr>
      <w:r w:rsidRPr="00834E18">
        <w:rPr>
          <w:rFonts w:ascii="Calisto MT" w:hAnsi="Calisto MT"/>
          <w:lang w:val="fr-FR"/>
        </w:rPr>
        <w:t>L'obstruction en décembre</w:t>
      </w:r>
      <w:r>
        <w:rPr>
          <w:rFonts w:ascii="Calisto MT" w:hAnsi="Calisto MT"/>
          <w:lang w:val="fr-FR"/>
        </w:rPr>
        <w:t xml:space="preserve"> </w:t>
      </w:r>
      <w:r w:rsidRPr="00834E18">
        <w:rPr>
          <w:rFonts w:ascii="Calisto MT" w:hAnsi="Calisto MT"/>
          <w:lang w:val="fr-FR"/>
        </w:rPr>
        <w:t>: croûtes sèches issues d'écoulements verdâtres qui sèchent</w:t>
      </w:r>
      <w:r>
        <w:rPr>
          <w:rFonts w:ascii="Calisto MT" w:hAnsi="Calisto MT"/>
          <w:lang w:val="fr-FR"/>
        </w:rPr>
        <w:t>.</w:t>
      </w:r>
    </w:p>
    <w:p w14:paraId="19D9E3A8" w14:textId="77777777" w:rsidR="00F04DFE" w:rsidRPr="00834E18" w:rsidRDefault="00F04DFE" w:rsidP="00F04DFE">
      <w:pPr>
        <w:rPr>
          <w:rFonts w:ascii="Calisto MT" w:hAnsi="Calisto MT"/>
          <w:lang w:val="fr-FR"/>
        </w:rPr>
      </w:pPr>
      <w:r w:rsidRPr="00834E18">
        <w:rPr>
          <w:rFonts w:ascii="Calisto MT" w:hAnsi="Calisto MT"/>
          <w:lang w:val="fr-FR"/>
        </w:rPr>
        <w:t>L'humidité</w:t>
      </w:r>
      <w:r>
        <w:rPr>
          <w:rFonts w:ascii="Calisto MT" w:hAnsi="Calisto MT"/>
          <w:lang w:val="fr-FR"/>
        </w:rPr>
        <w:t xml:space="preserve"> </w:t>
      </w:r>
      <w:r w:rsidRPr="00834E18">
        <w:rPr>
          <w:rFonts w:ascii="Calisto MT" w:hAnsi="Calisto MT"/>
          <w:lang w:val="fr-FR"/>
        </w:rPr>
        <w:t>: ça ne coule pas mais c'est humide en permanence.</w:t>
      </w:r>
    </w:p>
    <w:p w14:paraId="56FF564F" w14:textId="77777777" w:rsidR="00F04DFE" w:rsidRPr="00834E18" w:rsidRDefault="00F04DFE" w:rsidP="00F04DFE">
      <w:pPr>
        <w:rPr>
          <w:rFonts w:ascii="Calisto MT" w:hAnsi="Calisto MT"/>
          <w:lang w:val="fr-FR"/>
        </w:rPr>
      </w:pPr>
      <w:r w:rsidRPr="00834E18">
        <w:rPr>
          <w:rFonts w:ascii="Calisto MT" w:hAnsi="Calisto MT"/>
          <w:lang w:val="fr-FR"/>
        </w:rPr>
        <w:t xml:space="preserve">3. </w:t>
      </w:r>
      <w:r w:rsidRPr="00834E18">
        <w:rPr>
          <w:rFonts w:ascii="Calisto MT" w:hAnsi="Calisto MT"/>
          <w:color w:val="CC0000"/>
          <w:lang w:val="fr-FR"/>
        </w:rPr>
        <w:t>L'extinction de voix</w:t>
      </w:r>
    </w:p>
    <w:p w14:paraId="1C9EE9F8" w14:textId="77777777" w:rsidR="00F04DFE" w:rsidRPr="00834E18" w:rsidRDefault="00F04DFE" w:rsidP="00F04DFE">
      <w:pPr>
        <w:rPr>
          <w:rFonts w:ascii="Calisto MT" w:hAnsi="Calisto MT"/>
          <w:lang w:val="fr-FR"/>
        </w:rPr>
      </w:pPr>
      <w:r w:rsidRPr="00834E18">
        <w:rPr>
          <w:rFonts w:ascii="Calisto MT" w:hAnsi="Calisto MT"/>
          <w:lang w:val="fr-FR"/>
        </w:rPr>
        <w:t xml:space="preserve"> Elle est liée à l'inflammation de la gorge</w:t>
      </w:r>
      <w:r>
        <w:rPr>
          <w:rFonts w:ascii="Calisto MT" w:hAnsi="Calisto MT"/>
          <w:lang w:val="fr-FR"/>
        </w:rPr>
        <w:t>.</w:t>
      </w:r>
    </w:p>
    <w:p w14:paraId="17829DB2" w14:textId="77777777" w:rsidR="00F04DFE" w:rsidRDefault="00F04DFE" w:rsidP="00F04DFE">
      <w:pPr>
        <w:rPr>
          <w:rFonts w:ascii="Calisto MT" w:hAnsi="Calisto MT"/>
          <w:lang w:val="fr-FR"/>
        </w:rPr>
      </w:pPr>
      <w:r w:rsidRPr="00834E18">
        <w:rPr>
          <w:rFonts w:ascii="Calisto MT" w:hAnsi="Calisto MT"/>
          <w:lang w:val="fr-FR"/>
        </w:rPr>
        <w:t>Je prends une note à ce moment-là</w:t>
      </w:r>
      <w:r>
        <w:rPr>
          <w:rFonts w:ascii="Calisto MT" w:hAnsi="Calisto MT"/>
          <w:lang w:val="fr-FR"/>
        </w:rPr>
        <w:t xml:space="preserve"> </w:t>
      </w:r>
      <w:r w:rsidRPr="00834E18">
        <w:rPr>
          <w:rFonts w:ascii="Calisto MT" w:hAnsi="Calisto MT"/>
          <w:lang w:val="fr-FR"/>
        </w:rPr>
        <w:t xml:space="preserve">: quel COURAGE, </w:t>
      </w:r>
      <w:r>
        <w:rPr>
          <w:rFonts w:ascii="Calisto MT" w:hAnsi="Calisto MT"/>
          <w:lang w:val="fr-FR"/>
        </w:rPr>
        <w:t xml:space="preserve">quelle </w:t>
      </w:r>
      <w:r w:rsidRPr="00834E18">
        <w:rPr>
          <w:rFonts w:ascii="Calisto MT" w:hAnsi="Calisto MT"/>
          <w:lang w:val="fr-FR"/>
        </w:rPr>
        <w:t xml:space="preserve">obstination de cette famille et de </w:t>
      </w:r>
      <w:r>
        <w:rPr>
          <w:rFonts w:ascii="Calisto MT" w:hAnsi="Calisto MT"/>
          <w:lang w:val="fr-FR"/>
        </w:rPr>
        <w:t xml:space="preserve">ce </w:t>
      </w:r>
      <w:r w:rsidRPr="00834E18">
        <w:rPr>
          <w:rFonts w:ascii="Calisto MT" w:hAnsi="Calisto MT"/>
          <w:lang w:val="fr-FR"/>
        </w:rPr>
        <w:t>chat qui semble tenir quoi</w:t>
      </w:r>
      <w:r>
        <w:rPr>
          <w:rFonts w:ascii="Calisto MT" w:hAnsi="Calisto MT"/>
          <w:lang w:val="fr-FR"/>
        </w:rPr>
        <w:t xml:space="preserve"> </w:t>
      </w:r>
      <w:r w:rsidRPr="00834E18">
        <w:rPr>
          <w:rFonts w:ascii="Calisto MT" w:hAnsi="Calisto MT"/>
          <w:lang w:val="fr-FR"/>
        </w:rPr>
        <w:t>qu'il arrive en quelques mois</w:t>
      </w:r>
      <w:r>
        <w:rPr>
          <w:rFonts w:ascii="Calisto MT" w:hAnsi="Calisto MT"/>
          <w:lang w:val="fr-FR"/>
        </w:rPr>
        <w:t> !</w:t>
      </w:r>
    </w:p>
    <w:p w14:paraId="08E87DE6" w14:textId="77777777" w:rsidR="00F04DFE" w:rsidRPr="00834E18" w:rsidRDefault="00F04DFE" w:rsidP="00F04DFE">
      <w:pPr>
        <w:spacing w:after="0"/>
        <w:rPr>
          <w:rFonts w:ascii="Calisto MT" w:hAnsi="Calisto MT"/>
          <w:sz w:val="2"/>
          <w:szCs w:val="2"/>
          <w:lang w:val="fr-FR"/>
        </w:rPr>
      </w:pPr>
    </w:p>
    <w:p w14:paraId="5A3297ED" w14:textId="77777777" w:rsidR="00F04DFE" w:rsidRPr="00834E18" w:rsidRDefault="00F04DFE" w:rsidP="00F04DFE">
      <w:pPr>
        <w:rPr>
          <w:rFonts w:ascii="Calisto MT" w:hAnsi="Calisto MT"/>
          <w:lang w:val="fr-FR"/>
        </w:rPr>
      </w:pPr>
      <w:r w:rsidRPr="00834E18">
        <w:rPr>
          <w:rFonts w:ascii="Calisto MT" w:hAnsi="Calisto MT"/>
          <w:lang w:val="fr-FR"/>
        </w:rPr>
        <w:t>4</w:t>
      </w:r>
      <w:r>
        <w:rPr>
          <w:rFonts w:ascii="Calisto MT" w:hAnsi="Calisto MT"/>
          <w:lang w:val="fr-FR"/>
        </w:rPr>
        <w:t>.</w:t>
      </w:r>
      <w:r w:rsidRPr="00834E18">
        <w:rPr>
          <w:rFonts w:ascii="Calisto MT" w:hAnsi="Calisto MT"/>
          <w:color w:val="CC0000"/>
          <w:lang w:val="fr-FR"/>
        </w:rPr>
        <w:t xml:space="preserve"> Les crises</w:t>
      </w:r>
    </w:p>
    <w:p w14:paraId="61FB41DA" w14:textId="77777777" w:rsidR="00F04DFE" w:rsidRPr="00834E18" w:rsidRDefault="00F04DFE" w:rsidP="00F04DFE">
      <w:pPr>
        <w:rPr>
          <w:rFonts w:ascii="Calisto MT" w:hAnsi="Calisto MT"/>
          <w:lang w:val="fr-FR"/>
        </w:rPr>
      </w:pPr>
      <w:r w:rsidRPr="00834E18">
        <w:rPr>
          <w:rFonts w:ascii="Calisto MT" w:hAnsi="Calisto MT"/>
          <w:lang w:val="fr-FR"/>
        </w:rPr>
        <w:t>Elle rentre de façon automatique et involontaire sa patte avant gauche.</w:t>
      </w:r>
    </w:p>
    <w:p w14:paraId="7F1A3177" w14:textId="77777777" w:rsidR="00F04DFE" w:rsidRPr="00834E18" w:rsidRDefault="00F04DFE" w:rsidP="00F04DFE">
      <w:pPr>
        <w:rPr>
          <w:rFonts w:ascii="Calisto MT" w:hAnsi="Calisto MT"/>
          <w:lang w:val="fr-FR"/>
        </w:rPr>
      </w:pPr>
      <w:r w:rsidRPr="00834E18">
        <w:rPr>
          <w:rFonts w:ascii="Calisto MT" w:hAnsi="Calisto MT"/>
          <w:lang w:val="fr-FR"/>
        </w:rPr>
        <w:t>Elle penche la tête.</w:t>
      </w:r>
    </w:p>
    <w:p w14:paraId="2AE8AA4D" w14:textId="77777777" w:rsidR="00F04DFE" w:rsidRPr="00834E18" w:rsidRDefault="00F04DFE" w:rsidP="00F04DFE">
      <w:pPr>
        <w:rPr>
          <w:rFonts w:ascii="Calisto MT" w:hAnsi="Calisto MT"/>
          <w:lang w:val="fr-FR"/>
        </w:rPr>
      </w:pPr>
      <w:r w:rsidRPr="00834E18">
        <w:rPr>
          <w:rFonts w:ascii="Calisto MT" w:hAnsi="Calisto MT"/>
          <w:lang w:val="fr-FR"/>
        </w:rPr>
        <w:t>Elle la sent venir, va se mettre sur son coussin, reste là en boule et puis ça commence.</w:t>
      </w:r>
    </w:p>
    <w:p w14:paraId="3ADA206B" w14:textId="77777777" w:rsidR="00F04DFE" w:rsidRPr="00834E18" w:rsidRDefault="00F04DFE" w:rsidP="00F04DFE">
      <w:pPr>
        <w:rPr>
          <w:rFonts w:ascii="Calisto MT" w:hAnsi="Calisto MT"/>
          <w:lang w:val="fr-FR"/>
        </w:rPr>
      </w:pPr>
      <w:r w:rsidRPr="00834E18">
        <w:rPr>
          <w:rFonts w:ascii="Calisto MT" w:hAnsi="Calisto MT"/>
          <w:lang w:val="fr-FR"/>
        </w:rPr>
        <w:t>Elle titube de l’arrière-train (vidéo).</w:t>
      </w:r>
    </w:p>
    <w:p w14:paraId="5D1A778B" w14:textId="77777777" w:rsidR="00F04DFE" w:rsidRPr="00834E18" w:rsidRDefault="00F04DFE" w:rsidP="00F04DFE">
      <w:pPr>
        <w:rPr>
          <w:rFonts w:ascii="Calisto MT" w:hAnsi="Calisto MT"/>
          <w:lang w:val="fr-FR"/>
        </w:rPr>
      </w:pPr>
      <w:r w:rsidRPr="00834E18">
        <w:rPr>
          <w:rFonts w:ascii="Calisto MT" w:hAnsi="Calisto MT"/>
          <w:lang w:val="fr-FR"/>
        </w:rPr>
        <w:t>5</w:t>
      </w:r>
      <w:r>
        <w:rPr>
          <w:rFonts w:ascii="Calisto MT" w:hAnsi="Calisto MT"/>
          <w:lang w:val="fr-FR"/>
        </w:rPr>
        <w:t>.</w:t>
      </w:r>
      <w:r w:rsidRPr="00834E18">
        <w:rPr>
          <w:rFonts w:ascii="Calisto MT" w:hAnsi="Calisto MT"/>
          <w:lang w:val="fr-FR"/>
        </w:rPr>
        <w:t xml:space="preserve"> </w:t>
      </w:r>
      <w:r w:rsidRPr="00834E18">
        <w:rPr>
          <w:rFonts w:ascii="Calisto MT" w:hAnsi="Calisto MT"/>
          <w:color w:val="CC0000"/>
          <w:lang w:val="fr-FR"/>
        </w:rPr>
        <w:t>Appétit et fièvre</w:t>
      </w:r>
    </w:p>
    <w:p w14:paraId="5B69050F" w14:textId="77777777" w:rsidR="00F04DFE" w:rsidRPr="00834E18" w:rsidRDefault="00F04DFE" w:rsidP="00F04DFE">
      <w:pPr>
        <w:rPr>
          <w:rFonts w:ascii="Calisto MT" w:hAnsi="Calisto MT"/>
          <w:lang w:val="fr-FR"/>
        </w:rPr>
      </w:pPr>
      <w:r w:rsidRPr="00834E18">
        <w:rPr>
          <w:rFonts w:ascii="Calisto MT" w:hAnsi="Calisto MT"/>
          <w:lang w:val="fr-FR"/>
        </w:rPr>
        <w:t>La fièvre est forte et elle ne mange plus du tout.</w:t>
      </w:r>
    </w:p>
    <w:p w14:paraId="66F3EA10" w14:textId="77777777" w:rsidR="00F04DFE" w:rsidRPr="00834E18" w:rsidRDefault="00F04DFE" w:rsidP="00F04DFE">
      <w:pPr>
        <w:rPr>
          <w:rFonts w:ascii="Calisto MT" w:hAnsi="Calisto MT"/>
          <w:lang w:val="fr-FR"/>
        </w:rPr>
      </w:pPr>
      <w:r w:rsidRPr="00834E18">
        <w:rPr>
          <w:rFonts w:ascii="Calisto MT" w:hAnsi="Calisto MT"/>
          <w:lang w:val="fr-FR"/>
        </w:rPr>
        <w:t>6</w:t>
      </w:r>
      <w:r>
        <w:rPr>
          <w:rFonts w:ascii="Calisto MT" w:hAnsi="Calisto MT"/>
          <w:lang w:val="fr-FR"/>
        </w:rPr>
        <w:t>.</w:t>
      </w:r>
      <w:r w:rsidRPr="00834E18">
        <w:rPr>
          <w:rFonts w:ascii="Calisto MT" w:hAnsi="Calisto MT"/>
          <w:lang w:val="fr-FR"/>
        </w:rPr>
        <w:t xml:space="preserve"> </w:t>
      </w:r>
      <w:r w:rsidRPr="00834E18">
        <w:rPr>
          <w:rFonts w:ascii="Calisto MT" w:hAnsi="Calisto MT"/>
          <w:color w:val="CC0000"/>
          <w:lang w:val="fr-FR"/>
        </w:rPr>
        <w:t>La maladresse</w:t>
      </w:r>
    </w:p>
    <w:p w14:paraId="36674AF2" w14:textId="77777777" w:rsidR="00F04DFE" w:rsidRPr="00834E18" w:rsidRDefault="00F04DFE" w:rsidP="00F04DFE">
      <w:pPr>
        <w:rPr>
          <w:rFonts w:ascii="Calisto MT" w:hAnsi="Calisto MT"/>
          <w:lang w:val="fr-FR"/>
        </w:rPr>
      </w:pPr>
      <w:r w:rsidRPr="00834E18">
        <w:rPr>
          <w:rFonts w:ascii="Calisto MT" w:hAnsi="Calisto MT"/>
          <w:lang w:val="fr-FR"/>
        </w:rPr>
        <w:t>De fait, c'est de la prudence plus que de la maladresse</w:t>
      </w:r>
      <w:r>
        <w:rPr>
          <w:rFonts w:ascii="Calisto MT" w:hAnsi="Calisto MT"/>
          <w:lang w:val="fr-FR"/>
        </w:rPr>
        <w:t>,</w:t>
      </w:r>
      <w:r w:rsidRPr="00834E18">
        <w:rPr>
          <w:rFonts w:ascii="Calisto MT" w:hAnsi="Calisto MT"/>
          <w:lang w:val="fr-FR"/>
        </w:rPr>
        <w:t xml:space="preserve"> même </w:t>
      </w:r>
      <w:proofErr w:type="gramStart"/>
      <w:r w:rsidRPr="00834E18">
        <w:rPr>
          <w:rFonts w:ascii="Calisto MT" w:hAnsi="Calisto MT"/>
          <w:lang w:val="fr-FR"/>
        </w:rPr>
        <w:t>si ils</w:t>
      </w:r>
      <w:proofErr w:type="gramEnd"/>
      <w:r w:rsidRPr="00834E18">
        <w:rPr>
          <w:rFonts w:ascii="Calisto MT" w:hAnsi="Calisto MT"/>
          <w:lang w:val="fr-FR"/>
        </w:rPr>
        <w:t xml:space="preserve"> m'ont dit plusieurs fois </w:t>
      </w:r>
      <w:r>
        <w:rPr>
          <w:rFonts w:ascii="Calisto MT" w:hAnsi="Calisto MT"/>
          <w:lang w:val="fr-FR"/>
        </w:rPr>
        <w:t xml:space="preserve">qu’elle était </w:t>
      </w:r>
      <w:r w:rsidRPr="00834E18">
        <w:rPr>
          <w:rFonts w:ascii="Calisto MT" w:hAnsi="Calisto MT"/>
          <w:lang w:val="fr-FR"/>
        </w:rPr>
        <w:t>"gauche".</w:t>
      </w:r>
    </w:p>
    <w:p w14:paraId="33B2E54E" w14:textId="77777777" w:rsidR="00F04DFE" w:rsidRDefault="00F04DFE" w:rsidP="00F04DFE">
      <w:pPr>
        <w:rPr>
          <w:rFonts w:ascii="Calisto MT" w:hAnsi="Calisto MT"/>
          <w:lang w:val="fr-FR"/>
        </w:rPr>
      </w:pPr>
    </w:p>
    <w:p w14:paraId="7113AE6F" w14:textId="77777777" w:rsidR="00F04DFE" w:rsidRPr="00834E18" w:rsidRDefault="00F04DFE" w:rsidP="00F04DFE">
      <w:pPr>
        <w:rPr>
          <w:rFonts w:ascii="Calisto MT" w:hAnsi="Calisto MT"/>
          <w:lang w:val="fr-FR"/>
        </w:rPr>
      </w:pPr>
      <w:r w:rsidRPr="00834E18">
        <w:rPr>
          <w:rFonts w:ascii="Calisto MT" w:hAnsi="Calisto MT"/>
          <w:lang w:val="fr-FR"/>
        </w:rPr>
        <w:t>J'établis la grille ci-dessous après hiérarchisation.</w:t>
      </w:r>
    </w:p>
    <w:p w14:paraId="1B17D502" w14:textId="77777777" w:rsidR="00F04DFE" w:rsidRDefault="00F04DFE" w:rsidP="00F04DFE">
      <w:pPr>
        <w:rPr>
          <w:rFonts w:ascii="Calisto MT" w:hAnsi="Calisto MT"/>
          <w:lang w:val="fr-FR"/>
        </w:rPr>
      </w:pPr>
      <w:r>
        <w:rPr>
          <w:rFonts w:ascii="Calisto MT" w:hAnsi="Calisto MT"/>
          <w:noProof/>
          <w:lang w:val="fr-FR"/>
        </w:rPr>
        <w:lastRenderedPageBreak/>
        <w:drawing>
          <wp:anchor distT="0" distB="0" distL="0" distR="0" simplePos="0" relativeHeight="251735040" behindDoc="0" locked="0" layoutInCell="1" allowOverlap="1" wp14:anchorId="6A572641" wp14:editId="2C63714B">
            <wp:simplePos x="0" y="0"/>
            <wp:positionH relativeFrom="column">
              <wp:posOffset>-3175</wp:posOffset>
            </wp:positionH>
            <wp:positionV relativeFrom="paragraph">
              <wp:posOffset>233680</wp:posOffset>
            </wp:positionV>
            <wp:extent cx="5868035" cy="1893570"/>
            <wp:effectExtent l="0" t="0" r="0" b="0"/>
            <wp:wrapSquare wrapText="largest"/>
            <wp:docPr id="1265499819" name="Image 1265499819"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499819" name="Image 1265499819" descr="Une image contenant texte, capture d’écran, Police&#10;&#10;Description générée automatiquement"/>
                    <pic:cNvPicPr>
                      <a:picLocks noChangeAspect="1" noChangeArrowheads="1"/>
                    </pic:cNvPicPr>
                  </pic:nvPicPr>
                  <pic:blipFill rotWithShape="1">
                    <a:blip r:embed="rId105">
                      <a:extLst>
                        <a:ext uri="{28A0092B-C50C-407E-A947-70E740481C1C}">
                          <a14:useLocalDpi xmlns:a14="http://schemas.microsoft.com/office/drawing/2010/main" val="0"/>
                        </a:ext>
                      </a:extLst>
                    </a:blip>
                    <a:srcRect l="-14" t="10976" r="-14" b="-37"/>
                    <a:stretch/>
                  </pic:blipFill>
                  <pic:spPr bwMode="auto">
                    <a:xfrm>
                      <a:off x="0" y="0"/>
                      <a:ext cx="5868035" cy="1893570"/>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536ACA" w14:textId="77777777" w:rsidR="00F04DFE" w:rsidRDefault="00F04DFE" w:rsidP="00F04DFE">
      <w:pPr>
        <w:tabs>
          <w:tab w:val="left" w:pos="764"/>
        </w:tabs>
        <w:rPr>
          <w:rFonts w:ascii="Calisto MT" w:hAnsi="Calisto MT"/>
          <w:lang w:val="fr-FR"/>
        </w:rPr>
      </w:pPr>
      <w:r>
        <w:rPr>
          <w:rFonts w:ascii="Calisto MT" w:hAnsi="Calisto MT"/>
          <w:lang w:val="fr-FR"/>
        </w:rPr>
        <w:tab/>
      </w:r>
    </w:p>
    <w:p w14:paraId="2734C903" w14:textId="77777777" w:rsidR="00F04DFE" w:rsidRPr="00173E52" w:rsidRDefault="00F04DFE" w:rsidP="00F04DFE">
      <w:pPr>
        <w:rPr>
          <w:rFonts w:ascii="Calisto MT" w:hAnsi="Calisto MT"/>
          <w:lang w:val="fr-FR"/>
        </w:rPr>
      </w:pPr>
      <w:r w:rsidRPr="00173E52">
        <w:rPr>
          <w:rFonts w:ascii="Calisto MT" w:hAnsi="Calisto MT"/>
          <w:lang w:val="fr-FR"/>
        </w:rPr>
        <w:t>Je ne m'attendais pas à autant de remèdes "ex-aequo", me voilà plongé dans quelques matières médicales pour faire mon choix.</w:t>
      </w:r>
    </w:p>
    <w:p w14:paraId="2F1034DC" w14:textId="77777777" w:rsidR="00F04DFE" w:rsidRPr="00173E52" w:rsidRDefault="00F04DFE" w:rsidP="00F04DFE">
      <w:pPr>
        <w:rPr>
          <w:rFonts w:ascii="Calisto MT" w:hAnsi="Calisto MT"/>
          <w:lang w:val="fr-FR"/>
        </w:rPr>
      </w:pPr>
      <w:r w:rsidRPr="00173E52">
        <w:rPr>
          <w:rFonts w:ascii="Calisto MT" w:hAnsi="Calisto MT"/>
          <w:lang w:val="fr-FR"/>
        </w:rPr>
        <w:t xml:space="preserve">Je pense à </w:t>
      </w:r>
      <w:r w:rsidRPr="00173E52">
        <w:rPr>
          <w:rFonts w:ascii="Calisto MT" w:hAnsi="Calisto MT"/>
          <w:color w:val="CC0000"/>
          <w:lang w:val="fr-FR"/>
        </w:rPr>
        <w:t xml:space="preserve">Arsenicum </w:t>
      </w:r>
      <w:r>
        <w:rPr>
          <w:rFonts w:ascii="Calisto MT" w:hAnsi="Calisto MT"/>
          <w:color w:val="CC0000"/>
          <w:lang w:val="fr-FR"/>
        </w:rPr>
        <w:t>a</w:t>
      </w:r>
      <w:r w:rsidRPr="00173E52">
        <w:rPr>
          <w:rFonts w:ascii="Calisto MT" w:hAnsi="Calisto MT"/>
          <w:color w:val="CC0000"/>
          <w:lang w:val="fr-FR"/>
        </w:rPr>
        <w:t>lbum</w:t>
      </w:r>
      <w:r w:rsidRPr="00173E52">
        <w:rPr>
          <w:rFonts w:ascii="Calisto MT" w:hAnsi="Calisto MT"/>
          <w:lang w:val="fr-FR"/>
        </w:rPr>
        <w:t xml:space="preserve"> car il y a une ambiance de presque mort sur ce cas</w:t>
      </w:r>
      <w:r>
        <w:rPr>
          <w:rFonts w:ascii="Calisto MT" w:hAnsi="Calisto MT"/>
          <w:lang w:val="fr-FR"/>
        </w:rPr>
        <w:t xml:space="preserve"> </w:t>
      </w:r>
      <w:r w:rsidRPr="00173E52">
        <w:rPr>
          <w:rFonts w:ascii="Calisto MT" w:hAnsi="Calisto MT"/>
          <w:lang w:val="fr-FR"/>
        </w:rPr>
        <w:t xml:space="preserve">: elle revient de loin (pour l'instant) et un côté pointilleux, ordonné chez les maîtres qui suivent un protocole lourd à la lettre, notent chaque jour la prise poids exact, établissent des moyennes statistiques (39 grammes par jour) et </w:t>
      </w:r>
      <w:proofErr w:type="gramStart"/>
      <w:r w:rsidRPr="00173E52">
        <w:rPr>
          <w:rFonts w:ascii="Calisto MT" w:hAnsi="Calisto MT"/>
          <w:lang w:val="fr-FR"/>
        </w:rPr>
        <w:t>ont</w:t>
      </w:r>
      <w:proofErr w:type="gramEnd"/>
      <w:r w:rsidRPr="00173E52">
        <w:rPr>
          <w:rFonts w:ascii="Calisto MT" w:hAnsi="Calisto MT"/>
          <w:lang w:val="fr-FR"/>
        </w:rPr>
        <w:t xml:space="preserve"> une maison très bien rangée.</w:t>
      </w:r>
    </w:p>
    <w:p w14:paraId="1BC89B50" w14:textId="77777777" w:rsidR="00F04DFE" w:rsidRPr="00173E52" w:rsidRDefault="00F04DFE" w:rsidP="00F04DFE">
      <w:pPr>
        <w:rPr>
          <w:rFonts w:ascii="Calisto MT" w:hAnsi="Calisto MT"/>
          <w:lang w:val="fr-FR"/>
        </w:rPr>
      </w:pPr>
      <w:r w:rsidRPr="00173E52">
        <w:rPr>
          <w:rFonts w:ascii="Calisto MT" w:hAnsi="Calisto MT"/>
          <w:color w:val="CC0000"/>
          <w:lang w:val="fr-FR"/>
        </w:rPr>
        <w:t>Nux</w:t>
      </w:r>
      <w:r>
        <w:rPr>
          <w:rFonts w:ascii="Calisto MT" w:hAnsi="Calisto MT"/>
          <w:color w:val="CC0000"/>
          <w:lang w:val="fr-FR"/>
        </w:rPr>
        <w:t xml:space="preserve"> </w:t>
      </w:r>
      <w:r w:rsidRPr="00173E52">
        <w:rPr>
          <w:rFonts w:ascii="Calisto MT" w:hAnsi="Calisto MT"/>
          <w:color w:val="CC0000"/>
          <w:lang w:val="fr-FR"/>
        </w:rPr>
        <w:t>vomica</w:t>
      </w:r>
      <w:r>
        <w:rPr>
          <w:rFonts w:ascii="Calisto MT" w:hAnsi="Calisto MT"/>
          <w:lang w:val="fr-FR"/>
        </w:rPr>
        <w:t xml:space="preserve"> </w:t>
      </w:r>
      <w:r w:rsidRPr="00173E52">
        <w:rPr>
          <w:rFonts w:ascii="Calisto MT" w:hAnsi="Calisto MT"/>
          <w:lang w:val="fr-FR"/>
        </w:rPr>
        <w:t>: certes elle ne se laisse pas trop faire pour regarder ses yeux et sa bouche mais elle se fait piquer tous les jours depuis 2 mois et n'est pas agressive comme elle serait en droit de l'être avec tout ce qu'elle a déjà à subi dans sa courte vie.</w:t>
      </w:r>
    </w:p>
    <w:p w14:paraId="79FB1929" w14:textId="77777777" w:rsidR="00F04DFE" w:rsidRPr="00173E52" w:rsidRDefault="00F04DFE" w:rsidP="00F04DFE">
      <w:pPr>
        <w:rPr>
          <w:rFonts w:ascii="Calisto MT" w:hAnsi="Calisto MT"/>
          <w:lang w:val="fr-FR"/>
        </w:rPr>
      </w:pPr>
      <w:r w:rsidRPr="00173E52">
        <w:rPr>
          <w:rFonts w:ascii="Calisto MT" w:hAnsi="Calisto MT"/>
          <w:color w:val="CC0000"/>
          <w:lang w:val="fr-FR"/>
        </w:rPr>
        <w:t>Pulsatilla</w:t>
      </w:r>
      <w:r>
        <w:rPr>
          <w:rFonts w:ascii="Calisto MT" w:hAnsi="Calisto MT"/>
          <w:lang w:val="fr-FR"/>
        </w:rPr>
        <w:t xml:space="preserve"> </w:t>
      </w:r>
      <w:r w:rsidRPr="00173E52">
        <w:rPr>
          <w:rFonts w:ascii="Calisto MT" w:hAnsi="Calisto MT"/>
          <w:lang w:val="fr-FR"/>
        </w:rPr>
        <w:t xml:space="preserve">: il est dans le </w:t>
      </w:r>
      <w:proofErr w:type="spellStart"/>
      <w:r w:rsidRPr="00173E52">
        <w:rPr>
          <w:rFonts w:ascii="Calisto MT" w:hAnsi="Calisto MT"/>
          <w:lang w:val="fr-FR"/>
        </w:rPr>
        <w:t>Respyl</w:t>
      </w:r>
      <w:proofErr w:type="spellEnd"/>
      <w:r w:rsidRPr="00173E52">
        <w:rPr>
          <w:rFonts w:ascii="Calisto MT" w:hAnsi="Calisto MT"/>
          <w:lang w:val="fr-FR"/>
        </w:rPr>
        <w:t xml:space="preserve"> (complexe Boiron) qui semble l'avoir amélioré</w:t>
      </w:r>
      <w:r>
        <w:rPr>
          <w:rFonts w:ascii="Calisto MT" w:hAnsi="Calisto MT"/>
          <w:lang w:val="fr-FR"/>
        </w:rPr>
        <w:t>e</w:t>
      </w:r>
      <w:r w:rsidRPr="00173E52">
        <w:rPr>
          <w:rFonts w:ascii="Calisto MT" w:hAnsi="Calisto MT"/>
          <w:lang w:val="fr-FR"/>
        </w:rPr>
        <w:t xml:space="preserve"> alors forcément, ça me fait hésiter mais ce chat n'est pas du tout collé à ses maîtres, indépendant qu'il est</w:t>
      </w:r>
      <w:r>
        <w:rPr>
          <w:rFonts w:ascii="Calisto MT" w:hAnsi="Calisto MT"/>
          <w:lang w:val="fr-FR"/>
        </w:rPr>
        <w:t>,</w:t>
      </w:r>
      <w:r w:rsidRPr="00173E52">
        <w:rPr>
          <w:rFonts w:ascii="Calisto MT" w:hAnsi="Calisto MT"/>
          <w:lang w:val="fr-FR"/>
        </w:rPr>
        <w:t xml:space="preserve"> resté sur son coussin loin de nous pendant l'heure d'entretien. Je le garde tout de même sous le coude.</w:t>
      </w:r>
    </w:p>
    <w:p w14:paraId="31013694" w14:textId="77777777" w:rsidR="00F04DFE" w:rsidRPr="00173E52" w:rsidRDefault="00F04DFE" w:rsidP="00F04DFE">
      <w:pPr>
        <w:rPr>
          <w:rFonts w:ascii="Calisto MT" w:hAnsi="Calisto MT"/>
          <w:lang w:val="fr-FR"/>
        </w:rPr>
      </w:pPr>
      <w:r w:rsidRPr="00173E52">
        <w:rPr>
          <w:rFonts w:ascii="Calisto MT" w:hAnsi="Calisto MT"/>
          <w:color w:val="CC0000"/>
          <w:lang w:val="fr-FR"/>
        </w:rPr>
        <w:t>Natrum muriaticum</w:t>
      </w:r>
      <w:r>
        <w:rPr>
          <w:rFonts w:ascii="Calisto MT" w:hAnsi="Calisto MT"/>
          <w:color w:val="CC0000"/>
          <w:lang w:val="fr-FR"/>
        </w:rPr>
        <w:t xml:space="preserve"> </w:t>
      </w:r>
      <w:r w:rsidRPr="00173E52">
        <w:rPr>
          <w:rFonts w:ascii="Calisto MT" w:hAnsi="Calisto MT"/>
          <w:lang w:val="fr-FR"/>
        </w:rPr>
        <w:t xml:space="preserve">: je suis étonné de le voir là en tête de liste mais je me dois de respecter le travail rigoureux fait pour ma répertorisation et de l'explorer. </w:t>
      </w:r>
    </w:p>
    <w:p w14:paraId="169788D6" w14:textId="77777777" w:rsidR="00F04DFE" w:rsidRPr="00173E52" w:rsidRDefault="00F04DFE" w:rsidP="00F04DFE">
      <w:pPr>
        <w:rPr>
          <w:rFonts w:ascii="Calisto MT" w:hAnsi="Calisto MT"/>
          <w:lang w:val="fr-FR"/>
        </w:rPr>
      </w:pPr>
    </w:p>
    <w:p w14:paraId="4E692EA4" w14:textId="77777777" w:rsidR="00F04DFE" w:rsidRPr="00173E52" w:rsidRDefault="00F04DFE" w:rsidP="00F04DFE">
      <w:pPr>
        <w:rPr>
          <w:rFonts w:ascii="Calisto MT" w:hAnsi="Calisto MT"/>
          <w:lang w:val="fr-FR"/>
        </w:rPr>
      </w:pPr>
      <w:r w:rsidRPr="00173E52">
        <w:rPr>
          <w:rFonts w:ascii="Calisto MT" w:hAnsi="Calisto MT"/>
          <w:lang w:val="fr-FR"/>
        </w:rPr>
        <w:t>Comment m’en sortir face à cette liste de polychrestes pour arrêter mon choix ?</w:t>
      </w:r>
    </w:p>
    <w:p w14:paraId="342F2C8F" w14:textId="77777777" w:rsidR="00F04DFE" w:rsidRPr="00173E52" w:rsidRDefault="00F04DFE" w:rsidP="00F04DFE">
      <w:pPr>
        <w:rPr>
          <w:rFonts w:ascii="Calisto MT" w:hAnsi="Calisto MT"/>
          <w:lang w:val="fr-FR"/>
        </w:rPr>
      </w:pPr>
      <w:r w:rsidRPr="00173E52">
        <w:rPr>
          <w:rFonts w:ascii="Calisto MT" w:hAnsi="Calisto MT"/>
          <w:lang w:val="fr-FR"/>
        </w:rPr>
        <w:t>C’est là que je tente une série de questions sur lesquelles je compte faire jouer le levier de la subtilité.</w:t>
      </w:r>
    </w:p>
    <w:p w14:paraId="10CD41C5" w14:textId="77777777" w:rsidR="00F04DFE" w:rsidRPr="00173E52" w:rsidRDefault="00F04DFE" w:rsidP="00F04DFE">
      <w:pPr>
        <w:rPr>
          <w:rFonts w:ascii="Calisto MT" w:hAnsi="Calisto MT"/>
          <w:lang w:val="fr-FR"/>
        </w:rPr>
      </w:pPr>
    </w:p>
    <w:p w14:paraId="2D60D18C" w14:textId="77777777" w:rsidR="00F04DFE" w:rsidRPr="00173E52" w:rsidRDefault="00F04DFE" w:rsidP="00F04DFE">
      <w:pPr>
        <w:rPr>
          <w:rFonts w:ascii="Calisto MT" w:hAnsi="Calisto MT"/>
          <w:lang w:val="fr-FR"/>
        </w:rPr>
      </w:pPr>
      <w:r w:rsidRPr="00173E52">
        <w:rPr>
          <w:rFonts w:ascii="Calisto MT" w:hAnsi="Calisto MT"/>
          <w:lang w:val="fr-FR"/>
        </w:rPr>
        <w:t>Qu’auriez</w:t>
      </w:r>
      <w:r>
        <w:rPr>
          <w:rFonts w:ascii="Calisto MT" w:hAnsi="Calisto MT"/>
          <w:lang w:val="fr-FR"/>
        </w:rPr>
        <w:t>-</w:t>
      </w:r>
      <w:r w:rsidRPr="00173E52">
        <w:rPr>
          <w:rFonts w:ascii="Calisto MT" w:hAnsi="Calisto MT"/>
          <w:lang w:val="fr-FR"/>
        </w:rPr>
        <w:t>vous posé comme question pour avancer votre choix et faire le diagnosti</w:t>
      </w:r>
      <w:r>
        <w:rPr>
          <w:rFonts w:ascii="Calisto MT" w:hAnsi="Calisto MT"/>
          <w:lang w:val="fr-FR"/>
        </w:rPr>
        <w:t>c</w:t>
      </w:r>
      <w:r w:rsidRPr="00173E52">
        <w:rPr>
          <w:rFonts w:ascii="Calisto MT" w:hAnsi="Calisto MT"/>
          <w:lang w:val="fr-FR"/>
        </w:rPr>
        <w:t xml:space="preserve"> différentiel parmi ces remèdes sans vous arrêter forcément aux 4 cités ci-dessus et en tête de répertorisation ?</w:t>
      </w:r>
    </w:p>
    <w:p w14:paraId="7653BD6D" w14:textId="77777777" w:rsidR="00F04DFE" w:rsidRDefault="00F04DFE" w:rsidP="00F04DFE">
      <w:pPr>
        <w:rPr>
          <w:rFonts w:ascii="Calisto MT" w:hAnsi="Calisto MT"/>
          <w:lang w:val="fr-FR"/>
        </w:rPr>
      </w:pPr>
    </w:p>
    <w:p w14:paraId="06A95587" w14:textId="77777777" w:rsidR="0049695D" w:rsidRDefault="0049695D" w:rsidP="0049695D">
      <w:pPr>
        <w:rPr>
          <w:lang w:val="fr-BE"/>
        </w:rPr>
      </w:pPr>
      <w:r>
        <w:rPr>
          <w:lang w:val="fr-BE"/>
        </w:rPr>
        <w:t>[#S3] Solution</w:t>
      </w:r>
    </w:p>
    <w:p w14:paraId="740CE97D" w14:textId="77777777" w:rsidR="0049695D" w:rsidRDefault="0049695D" w:rsidP="00F04DFE">
      <w:pPr>
        <w:rPr>
          <w:rFonts w:ascii="Calisto MT" w:hAnsi="Calisto MT"/>
          <w:lang w:val="fr-FR"/>
        </w:rPr>
      </w:pPr>
    </w:p>
    <w:p w14:paraId="708CA552" w14:textId="77777777" w:rsidR="0049695D" w:rsidRPr="00735491" w:rsidRDefault="0049695D" w:rsidP="0049695D">
      <w:pPr>
        <w:tabs>
          <w:tab w:val="left" w:pos="142"/>
        </w:tabs>
        <w:rPr>
          <w:rFonts w:ascii="Calisto MT" w:hAnsi="Calisto MT"/>
        </w:rPr>
      </w:pPr>
      <w:r w:rsidRPr="00735491">
        <w:rPr>
          <w:rFonts w:ascii="Calisto MT" w:hAnsi="Calisto MT"/>
        </w:rPr>
        <w:lastRenderedPageBreak/>
        <w:t xml:space="preserve">Voilà les questions que j’ai </w:t>
      </w:r>
      <w:proofErr w:type="gramStart"/>
      <w:r w:rsidRPr="00735491">
        <w:rPr>
          <w:rFonts w:ascii="Calisto MT" w:hAnsi="Calisto MT"/>
        </w:rPr>
        <w:t>posées :</w:t>
      </w:r>
      <w:proofErr w:type="gramEnd"/>
    </w:p>
    <w:p w14:paraId="5EAF251C" w14:textId="77777777" w:rsidR="0049695D" w:rsidRPr="00735491" w:rsidRDefault="0049695D" w:rsidP="0049695D">
      <w:pPr>
        <w:tabs>
          <w:tab w:val="left" w:pos="142"/>
        </w:tabs>
        <w:spacing w:after="0"/>
        <w:rPr>
          <w:rFonts w:ascii="Calisto MT" w:hAnsi="Calisto MT"/>
          <w:lang w:val="fr-FR"/>
        </w:rPr>
      </w:pPr>
      <w:r w:rsidRPr="00735491">
        <w:rPr>
          <w:rFonts w:ascii="Calisto MT" w:hAnsi="Calisto MT"/>
          <w:lang w:val="fr-FR"/>
        </w:rPr>
        <w:t>- Est-elle agitée, a-t-elle tendance à bouger, à ne pas tenir en place ? (NB : l’heure que j’ai passée jusqu’à présent m’a montré une chatte posée sur le canapé, observatrice, calme</w:t>
      </w:r>
      <w:r>
        <w:rPr>
          <w:rFonts w:ascii="Calisto MT" w:hAnsi="Calisto MT"/>
          <w:lang w:val="fr-FR"/>
        </w:rPr>
        <w:t>.</w:t>
      </w:r>
      <w:r w:rsidRPr="00735491">
        <w:rPr>
          <w:rFonts w:ascii="Calisto MT" w:hAnsi="Calisto MT"/>
          <w:lang w:val="fr-FR"/>
        </w:rPr>
        <w:t>)</w:t>
      </w:r>
    </w:p>
    <w:p w14:paraId="002F99CA" w14:textId="77777777" w:rsidR="0049695D" w:rsidRDefault="0049695D" w:rsidP="0049695D">
      <w:pPr>
        <w:tabs>
          <w:tab w:val="left" w:pos="142"/>
        </w:tabs>
        <w:spacing w:after="0"/>
        <w:rPr>
          <w:rFonts w:ascii="Calisto MT" w:hAnsi="Calisto MT"/>
          <w:lang w:val="fr-FR"/>
        </w:rPr>
      </w:pPr>
      <w:r w:rsidRPr="00735491">
        <w:rPr>
          <w:rFonts w:ascii="Calisto MT" w:hAnsi="Calisto MT"/>
          <w:lang w:val="fr-FR"/>
        </w:rPr>
        <w:t>« Non, elle a tendance à rester couchée des heures au même endroit »</w:t>
      </w:r>
    </w:p>
    <w:p w14:paraId="3D2B7C1A" w14:textId="77777777" w:rsidR="0049695D" w:rsidRPr="00735491" w:rsidRDefault="0049695D" w:rsidP="0049695D">
      <w:pPr>
        <w:tabs>
          <w:tab w:val="left" w:pos="142"/>
        </w:tabs>
        <w:spacing w:after="0"/>
        <w:rPr>
          <w:rFonts w:ascii="Calisto MT" w:hAnsi="Calisto MT"/>
          <w:lang w:val="fr-FR"/>
        </w:rPr>
      </w:pPr>
    </w:p>
    <w:p w14:paraId="4844C13F" w14:textId="77777777" w:rsidR="0049695D" w:rsidRPr="00735491" w:rsidRDefault="0049695D" w:rsidP="0049695D">
      <w:pPr>
        <w:tabs>
          <w:tab w:val="left" w:pos="142"/>
        </w:tabs>
        <w:spacing w:after="0"/>
        <w:rPr>
          <w:rFonts w:ascii="Calisto MT" w:hAnsi="Calisto MT"/>
          <w:lang w:val="fr-FR"/>
        </w:rPr>
      </w:pPr>
      <w:r w:rsidRPr="00735491">
        <w:rPr>
          <w:rFonts w:ascii="Calisto MT" w:hAnsi="Calisto MT"/>
          <w:lang w:val="fr-FR"/>
        </w:rPr>
        <w:t xml:space="preserve">- </w:t>
      </w:r>
      <w:proofErr w:type="spellStart"/>
      <w:r w:rsidRPr="00735491">
        <w:rPr>
          <w:rFonts w:ascii="Calisto MT" w:hAnsi="Calisto MT"/>
          <w:lang w:val="fr-FR"/>
        </w:rPr>
        <w:t>Boit-elle</w:t>
      </w:r>
      <w:proofErr w:type="spellEnd"/>
      <w:r w:rsidRPr="00735491">
        <w:rPr>
          <w:rFonts w:ascii="Calisto MT" w:hAnsi="Calisto MT"/>
          <w:lang w:val="fr-FR"/>
        </w:rPr>
        <w:t xml:space="preserve"> souvent et par petites quantités ? </w:t>
      </w:r>
    </w:p>
    <w:p w14:paraId="10B660E9" w14:textId="77777777" w:rsidR="0049695D" w:rsidRDefault="0049695D" w:rsidP="0049695D">
      <w:pPr>
        <w:tabs>
          <w:tab w:val="left" w:pos="142"/>
        </w:tabs>
        <w:spacing w:after="0"/>
        <w:rPr>
          <w:rFonts w:ascii="Calisto MT" w:hAnsi="Calisto MT"/>
          <w:lang w:val="fr-FR"/>
        </w:rPr>
      </w:pPr>
      <w:r w:rsidRPr="00735491">
        <w:rPr>
          <w:rFonts w:ascii="Calisto MT" w:hAnsi="Calisto MT"/>
          <w:lang w:val="fr-FR"/>
        </w:rPr>
        <w:t>« Non »</w:t>
      </w:r>
    </w:p>
    <w:p w14:paraId="3FB08803" w14:textId="77777777" w:rsidR="0049695D" w:rsidRPr="00735491" w:rsidRDefault="0049695D" w:rsidP="0049695D">
      <w:pPr>
        <w:tabs>
          <w:tab w:val="left" w:pos="142"/>
        </w:tabs>
        <w:spacing w:after="0"/>
        <w:rPr>
          <w:rFonts w:ascii="Calisto MT" w:hAnsi="Calisto MT"/>
          <w:lang w:val="fr-FR"/>
        </w:rPr>
      </w:pPr>
    </w:p>
    <w:p w14:paraId="725EABDC" w14:textId="77777777" w:rsidR="0049695D" w:rsidRPr="00735491" w:rsidRDefault="0049695D" w:rsidP="0049695D">
      <w:pPr>
        <w:tabs>
          <w:tab w:val="left" w:pos="142"/>
        </w:tabs>
        <w:spacing w:after="0"/>
        <w:rPr>
          <w:rFonts w:ascii="Calisto MT" w:hAnsi="Calisto MT"/>
          <w:lang w:val="fr-FR"/>
        </w:rPr>
      </w:pPr>
      <w:r w:rsidRPr="00735491">
        <w:rPr>
          <w:rFonts w:ascii="Calisto MT" w:hAnsi="Calisto MT"/>
          <w:lang w:val="fr-FR"/>
        </w:rPr>
        <w:t xml:space="preserve">- Est-elle agressive, colérique ? </w:t>
      </w:r>
      <w:r>
        <w:rPr>
          <w:rFonts w:ascii="Calisto MT" w:hAnsi="Calisto MT"/>
          <w:lang w:val="fr-FR"/>
        </w:rPr>
        <w:t>(</w:t>
      </w:r>
      <w:r w:rsidRPr="00735491">
        <w:rPr>
          <w:rFonts w:ascii="Calisto MT" w:hAnsi="Calisto MT"/>
          <w:lang w:val="fr-FR"/>
        </w:rPr>
        <w:t>NB : j’ai pu constater qu’elle rechignait voire sortait les griffes si on tentait de lui examiner bouche et yeux</w:t>
      </w:r>
      <w:r>
        <w:rPr>
          <w:rFonts w:ascii="Calisto MT" w:hAnsi="Calisto MT"/>
          <w:lang w:val="fr-FR"/>
        </w:rPr>
        <w:t> ;</w:t>
      </w:r>
      <w:r w:rsidRPr="00735491">
        <w:rPr>
          <w:rFonts w:ascii="Calisto MT" w:hAnsi="Calisto MT"/>
          <w:lang w:val="fr-FR"/>
        </w:rPr>
        <w:t xml:space="preserve"> mais en comparaison de ce qu’elle a subi jusqu’à présent en termes de soins quotidiens, elle est plutôt sympa.</w:t>
      </w:r>
      <w:r>
        <w:rPr>
          <w:rFonts w:ascii="Calisto MT" w:hAnsi="Calisto MT"/>
          <w:lang w:val="fr-FR"/>
        </w:rPr>
        <w:t>)</w:t>
      </w:r>
    </w:p>
    <w:p w14:paraId="34F40FC8" w14:textId="77777777" w:rsidR="0049695D" w:rsidRDefault="0049695D" w:rsidP="0049695D">
      <w:pPr>
        <w:tabs>
          <w:tab w:val="left" w:pos="142"/>
        </w:tabs>
        <w:spacing w:after="0"/>
        <w:rPr>
          <w:rFonts w:ascii="Calisto MT" w:hAnsi="Calisto MT"/>
          <w:lang w:val="fr-FR"/>
        </w:rPr>
      </w:pPr>
      <w:r w:rsidRPr="00735491">
        <w:rPr>
          <w:rFonts w:ascii="Calisto MT" w:hAnsi="Calisto MT"/>
          <w:lang w:val="fr-FR"/>
        </w:rPr>
        <w:t>« Non »</w:t>
      </w:r>
    </w:p>
    <w:p w14:paraId="120E450D" w14:textId="77777777" w:rsidR="0049695D" w:rsidRPr="00735491" w:rsidRDefault="0049695D" w:rsidP="0049695D">
      <w:pPr>
        <w:tabs>
          <w:tab w:val="left" w:pos="142"/>
        </w:tabs>
        <w:spacing w:after="0"/>
        <w:rPr>
          <w:rFonts w:ascii="Calisto MT" w:hAnsi="Calisto MT"/>
          <w:lang w:val="fr-FR"/>
        </w:rPr>
      </w:pPr>
    </w:p>
    <w:p w14:paraId="487BAB96" w14:textId="77777777" w:rsidR="0049695D" w:rsidRPr="00735491" w:rsidRDefault="0049695D" w:rsidP="0049695D">
      <w:pPr>
        <w:tabs>
          <w:tab w:val="left" w:pos="142"/>
        </w:tabs>
        <w:spacing w:after="0"/>
        <w:rPr>
          <w:rFonts w:ascii="Calisto MT" w:hAnsi="Calisto MT"/>
          <w:lang w:val="fr-FR"/>
        </w:rPr>
      </w:pPr>
      <w:r w:rsidRPr="00735491">
        <w:rPr>
          <w:rFonts w:ascii="Calisto MT" w:hAnsi="Calisto MT"/>
          <w:lang w:val="fr-FR"/>
        </w:rPr>
        <w:t xml:space="preserve">- Où </w:t>
      </w:r>
      <w:proofErr w:type="spellStart"/>
      <w:r w:rsidRPr="00735491">
        <w:rPr>
          <w:rFonts w:ascii="Calisto MT" w:hAnsi="Calisto MT"/>
          <w:lang w:val="fr-FR"/>
        </w:rPr>
        <w:t>fait-elle</w:t>
      </w:r>
      <w:proofErr w:type="spellEnd"/>
      <w:r w:rsidRPr="00735491">
        <w:rPr>
          <w:rFonts w:ascii="Calisto MT" w:hAnsi="Calisto MT"/>
          <w:lang w:val="fr-FR"/>
        </w:rPr>
        <w:t xml:space="preserve"> ses besoins ? Notamment, où </w:t>
      </w:r>
      <w:proofErr w:type="spellStart"/>
      <w:r w:rsidRPr="00735491">
        <w:rPr>
          <w:rFonts w:ascii="Calisto MT" w:hAnsi="Calisto MT"/>
          <w:lang w:val="fr-FR"/>
        </w:rPr>
        <w:t>fait-elle</w:t>
      </w:r>
      <w:proofErr w:type="spellEnd"/>
      <w:r w:rsidRPr="00735491">
        <w:rPr>
          <w:rFonts w:ascii="Calisto MT" w:hAnsi="Calisto MT"/>
          <w:lang w:val="fr-FR"/>
        </w:rPr>
        <w:t xml:space="preserve"> pipi ?</w:t>
      </w:r>
    </w:p>
    <w:p w14:paraId="4B72653F" w14:textId="77777777" w:rsidR="0049695D" w:rsidRPr="00735491" w:rsidRDefault="0049695D" w:rsidP="0049695D">
      <w:pPr>
        <w:tabs>
          <w:tab w:val="left" w:pos="142"/>
        </w:tabs>
        <w:spacing w:after="0"/>
        <w:rPr>
          <w:rFonts w:ascii="Calisto MT" w:hAnsi="Calisto MT"/>
          <w:lang w:val="fr-FR"/>
        </w:rPr>
      </w:pPr>
      <w:r w:rsidRPr="00735491">
        <w:rPr>
          <w:rFonts w:ascii="Calisto MT" w:hAnsi="Calisto MT"/>
          <w:lang w:val="fr-FR"/>
        </w:rPr>
        <w:t>« Dans sa litière. »</w:t>
      </w:r>
    </w:p>
    <w:p w14:paraId="7EA2EDDC" w14:textId="77777777" w:rsidR="0049695D" w:rsidRPr="00735491" w:rsidRDefault="0049695D" w:rsidP="0049695D">
      <w:pPr>
        <w:tabs>
          <w:tab w:val="left" w:pos="142"/>
        </w:tabs>
        <w:spacing w:after="0"/>
        <w:rPr>
          <w:rFonts w:ascii="Calisto MT" w:hAnsi="Calisto MT"/>
          <w:lang w:val="fr-FR"/>
        </w:rPr>
      </w:pPr>
      <w:r w:rsidRPr="00735491">
        <w:rPr>
          <w:rFonts w:ascii="Calisto MT" w:hAnsi="Calisto MT"/>
          <w:lang w:val="fr-FR"/>
        </w:rPr>
        <w:t>- Où se trouve cette litière</w:t>
      </w:r>
      <w:r>
        <w:rPr>
          <w:rFonts w:ascii="Calisto MT" w:hAnsi="Calisto MT"/>
          <w:lang w:val="fr-FR"/>
        </w:rPr>
        <w:t xml:space="preserve"> </w:t>
      </w:r>
      <w:r w:rsidRPr="00735491">
        <w:rPr>
          <w:rFonts w:ascii="Calisto MT" w:hAnsi="Calisto MT"/>
          <w:lang w:val="fr-FR"/>
        </w:rPr>
        <w:t>?</w:t>
      </w:r>
    </w:p>
    <w:p w14:paraId="4B8C182B" w14:textId="77777777" w:rsidR="0049695D" w:rsidRPr="00735491" w:rsidRDefault="0049695D" w:rsidP="0049695D">
      <w:pPr>
        <w:tabs>
          <w:tab w:val="left" w:pos="142"/>
        </w:tabs>
        <w:spacing w:after="0"/>
        <w:rPr>
          <w:rFonts w:ascii="Calisto MT" w:hAnsi="Calisto MT"/>
          <w:lang w:val="fr-FR"/>
        </w:rPr>
      </w:pPr>
      <w:r w:rsidRPr="00735491">
        <w:rPr>
          <w:rFonts w:ascii="Calisto MT" w:hAnsi="Calisto MT"/>
          <w:lang w:val="fr-FR"/>
        </w:rPr>
        <w:t>« Dans nos toilettes. »</w:t>
      </w:r>
    </w:p>
    <w:p w14:paraId="5887FE37" w14:textId="77777777" w:rsidR="0049695D" w:rsidRPr="00735491" w:rsidRDefault="0049695D" w:rsidP="0049695D">
      <w:pPr>
        <w:tabs>
          <w:tab w:val="left" w:pos="142"/>
        </w:tabs>
        <w:spacing w:after="0"/>
        <w:rPr>
          <w:rFonts w:ascii="Calisto MT" w:hAnsi="Calisto MT"/>
          <w:lang w:val="fr-FR"/>
        </w:rPr>
      </w:pPr>
      <w:r w:rsidRPr="00735491">
        <w:rPr>
          <w:rFonts w:ascii="Calisto MT" w:hAnsi="Calisto MT"/>
          <w:lang w:val="fr-FR"/>
        </w:rPr>
        <w:t>- Si jamais quelqu'un est dans les toilettes ou arrive pendant qu'elle fait, se passe-t-il quelque chose</w:t>
      </w:r>
      <w:r>
        <w:rPr>
          <w:rFonts w:ascii="Calisto MT" w:hAnsi="Calisto MT"/>
          <w:lang w:val="fr-FR"/>
        </w:rPr>
        <w:t xml:space="preserve"> </w:t>
      </w:r>
      <w:r w:rsidRPr="00735491">
        <w:rPr>
          <w:rFonts w:ascii="Calisto MT" w:hAnsi="Calisto MT"/>
          <w:lang w:val="fr-FR"/>
        </w:rPr>
        <w:t xml:space="preserve">? </w:t>
      </w:r>
    </w:p>
    <w:p w14:paraId="74306097" w14:textId="77777777" w:rsidR="0049695D" w:rsidRPr="00735491" w:rsidRDefault="0049695D" w:rsidP="0049695D">
      <w:pPr>
        <w:tabs>
          <w:tab w:val="left" w:pos="142"/>
        </w:tabs>
        <w:spacing w:after="0"/>
        <w:rPr>
          <w:rFonts w:ascii="Calisto MT" w:hAnsi="Calisto MT"/>
          <w:lang w:val="fr-FR"/>
        </w:rPr>
      </w:pPr>
      <w:r w:rsidRPr="00735491">
        <w:rPr>
          <w:rFonts w:ascii="Calisto MT" w:hAnsi="Calisto MT"/>
          <w:lang w:val="fr-FR"/>
        </w:rPr>
        <w:t>« Ah oui, elle s'arrête, nous regarde de façon assez soutenu</w:t>
      </w:r>
      <w:r>
        <w:rPr>
          <w:rFonts w:ascii="Calisto MT" w:hAnsi="Calisto MT"/>
          <w:lang w:val="fr-FR"/>
        </w:rPr>
        <w:t>e</w:t>
      </w:r>
      <w:r w:rsidRPr="00735491">
        <w:rPr>
          <w:rFonts w:ascii="Calisto MT" w:hAnsi="Calisto MT"/>
          <w:lang w:val="fr-FR"/>
        </w:rPr>
        <w:t xml:space="preserve"> et ne peut plus continuer à faire ses besoins, il faut qu'elle soit seule à ce moment</w:t>
      </w:r>
      <w:r>
        <w:rPr>
          <w:rFonts w:ascii="Calisto MT" w:hAnsi="Calisto MT"/>
          <w:lang w:val="fr-FR"/>
        </w:rPr>
        <w:t>-</w:t>
      </w:r>
      <w:r w:rsidRPr="00735491">
        <w:rPr>
          <w:rFonts w:ascii="Calisto MT" w:hAnsi="Calisto MT"/>
          <w:lang w:val="fr-FR"/>
        </w:rPr>
        <w:t>là.</w:t>
      </w:r>
      <w:r>
        <w:rPr>
          <w:rFonts w:ascii="Calisto MT" w:hAnsi="Calisto MT"/>
          <w:lang w:val="fr-FR"/>
        </w:rPr>
        <w:t> »</w:t>
      </w:r>
    </w:p>
    <w:p w14:paraId="7EF66E2C" w14:textId="77777777" w:rsidR="0049695D" w:rsidRPr="00735491" w:rsidRDefault="0049695D" w:rsidP="0049695D">
      <w:pPr>
        <w:tabs>
          <w:tab w:val="left" w:pos="142"/>
        </w:tabs>
        <w:spacing w:after="0"/>
        <w:rPr>
          <w:rFonts w:ascii="Calisto MT" w:hAnsi="Calisto MT"/>
          <w:lang w:val="fr-FR"/>
        </w:rPr>
      </w:pPr>
    </w:p>
    <w:p w14:paraId="4EED8EC9" w14:textId="77777777" w:rsidR="0049695D" w:rsidRPr="00735491" w:rsidRDefault="0049695D" w:rsidP="0049695D">
      <w:pPr>
        <w:tabs>
          <w:tab w:val="left" w:pos="142"/>
        </w:tabs>
        <w:spacing w:after="0"/>
        <w:rPr>
          <w:rFonts w:ascii="Calisto MT" w:hAnsi="Calisto MT"/>
          <w:lang w:val="fr-FR"/>
        </w:rPr>
      </w:pPr>
      <w:r w:rsidRPr="00735491">
        <w:rPr>
          <w:rFonts w:ascii="Calisto MT" w:hAnsi="Calisto MT"/>
          <w:lang w:val="fr-FR"/>
        </w:rPr>
        <w:t>Vous l’aurez compris, je prescri</w:t>
      </w:r>
      <w:r>
        <w:rPr>
          <w:rFonts w:ascii="Calisto MT" w:hAnsi="Calisto MT"/>
          <w:lang w:val="fr-FR"/>
        </w:rPr>
        <w:t>s</w:t>
      </w:r>
      <w:r w:rsidRPr="00735491">
        <w:rPr>
          <w:rFonts w:ascii="Calisto MT" w:hAnsi="Calisto MT"/>
          <w:lang w:val="fr-FR"/>
        </w:rPr>
        <w:t xml:space="preserve"> </w:t>
      </w:r>
      <w:r w:rsidRPr="00433EBB">
        <w:rPr>
          <w:rFonts w:ascii="Calisto MT" w:hAnsi="Calisto MT"/>
          <w:b/>
          <w:bCs/>
          <w:caps/>
          <w:color w:val="CC0000"/>
          <w:lang w:val="fr-FR"/>
        </w:rPr>
        <w:t>Natrum muriaticum</w:t>
      </w:r>
      <w:r w:rsidRPr="00433EBB">
        <w:rPr>
          <w:rFonts w:ascii="Calisto MT" w:hAnsi="Calisto MT"/>
          <w:caps/>
          <w:lang w:val="fr-FR"/>
        </w:rPr>
        <w:t xml:space="preserve"> </w:t>
      </w:r>
      <w:r w:rsidRPr="00735491">
        <w:rPr>
          <w:rFonts w:ascii="Calisto MT" w:hAnsi="Calisto MT"/>
          <w:lang w:val="fr-FR"/>
        </w:rPr>
        <w:t xml:space="preserve">en </w:t>
      </w:r>
      <w:r w:rsidRPr="00735491">
        <w:rPr>
          <w:rFonts w:ascii="Calisto MT" w:hAnsi="Calisto MT"/>
          <w:b/>
          <w:bCs/>
          <w:color w:val="CC0000"/>
          <w:lang w:val="fr-FR"/>
        </w:rPr>
        <w:t>15</w:t>
      </w:r>
      <w:r>
        <w:rPr>
          <w:rFonts w:ascii="Calisto MT" w:hAnsi="Calisto MT"/>
          <w:b/>
          <w:bCs/>
          <w:color w:val="CC0000"/>
          <w:lang w:val="fr-FR"/>
        </w:rPr>
        <w:t xml:space="preserve"> </w:t>
      </w:r>
      <w:r w:rsidRPr="00735491">
        <w:rPr>
          <w:rFonts w:ascii="Calisto MT" w:hAnsi="Calisto MT"/>
          <w:b/>
          <w:bCs/>
          <w:color w:val="CC0000"/>
          <w:lang w:val="fr-FR"/>
        </w:rPr>
        <w:t>CH</w:t>
      </w:r>
      <w:r w:rsidRPr="00735491">
        <w:rPr>
          <w:rFonts w:ascii="Calisto MT" w:hAnsi="Calisto MT"/>
          <w:lang w:val="fr-FR"/>
        </w:rPr>
        <w:t>, une prise par jour pendant 3 jours.</w:t>
      </w:r>
    </w:p>
    <w:p w14:paraId="0A8B9827" w14:textId="77777777" w:rsidR="0049695D" w:rsidRPr="00735491" w:rsidRDefault="0049695D" w:rsidP="0049695D">
      <w:pPr>
        <w:tabs>
          <w:tab w:val="left" w:pos="142"/>
        </w:tabs>
        <w:spacing w:after="0"/>
        <w:rPr>
          <w:rFonts w:ascii="Calisto MT" w:hAnsi="Calisto MT"/>
          <w:lang w:val="fr-FR"/>
        </w:rPr>
      </w:pPr>
    </w:p>
    <w:p w14:paraId="2858CF8F" w14:textId="77777777" w:rsidR="0049695D" w:rsidRPr="00735491" w:rsidRDefault="0049695D" w:rsidP="0049695D">
      <w:pPr>
        <w:tabs>
          <w:tab w:val="left" w:pos="142"/>
        </w:tabs>
        <w:spacing w:after="0"/>
        <w:rPr>
          <w:rFonts w:ascii="Calisto MT" w:hAnsi="Calisto MT"/>
          <w:color w:val="CC0000"/>
          <w:lang w:val="fr-FR"/>
        </w:rPr>
      </w:pPr>
      <w:r w:rsidRPr="00735491">
        <w:rPr>
          <w:rFonts w:ascii="Calisto MT" w:hAnsi="Calisto MT"/>
          <w:b/>
          <w:bCs/>
          <w:color w:val="CC0000"/>
          <w:lang w:val="fr-FR"/>
        </w:rPr>
        <w:t>Suivi</w:t>
      </w:r>
    </w:p>
    <w:p w14:paraId="721F6E0C" w14:textId="77777777" w:rsidR="0049695D" w:rsidRPr="00735491" w:rsidRDefault="0049695D" w:rsidP="0049695D">
      <w:pPr>
        <w:tabs>
          <w:tab w:val="left" w:pos="142"/>
        </w:tabs>
        <w:spacing w:after="0"/>
        <w:rPr>
          <w:rFonts w:ascii="Calisto MT" w:hAnsi="Calisto MT"/>
          <w:lang w:val="fr-FR"/>
        </w:rPr>
      </w:pPr>
    </w:p>
    <w:p w14:paraId="3ACDBF0A" w14:textId="77777777" w:rsidR="0049695D" w:rsidRPr="00735491" w:rsidRDefault="0049695D" w:rsidP="0049695D">
      <w:pPr>
        <w:tabs>
          <w:tab w:val="left" w:pos="142"/>
        </w:tabs>
        <w:spacing w:after="0"/>
        <w:rPr>
          <w:rFonts w:ascii="Calisto MT" w:hAnsi="Calisto MT"/>
          <w:color w:val="CC0000"/>
          <w:lang w:val="fr-FR"/>
        </w:rPr>
      </w:pPr>
      <w:r w:rsidRPr="00735491">
        <w:rPr>
          <w:rFonts w:ascii="Calisto MT" w:hAnsi="Calisto MT"/>
          <w:color w:val="CC0000"/>
          <w:lang w:val="fr-FR"/>
        </w:rPr>
        <w:t xml:space="preserve">Nouvelles téléphoniques du </w:t>
      </w:r>
      <w:r w:rsidRPr="00AB4AA6">
        <w:rPr>
          <w:rFonts w:ascii="Calisto MT" w:hAnsi="Calisto MT"/>
          <w:b/>
          <w:bCs/>
          <w:color w:val="CC0000"/>
          <w:lang w:val="fr-FR"/>
        </w:rPr>
        <w:t xml:space="preserve">24/02 </w:t>
      </w:r>
    </w:p>
    <w:p w14:paraId="0226C611" w14:textId="77777777" w:rsidR="0049695D" w:rsidRPr="00735491" w:rsidRDefault="0049695D" w:rsidP="0049695D">
      <w:pPr>
        <w:tabs>
          <w:tab w:val="left" w:pos="142"/>
        </w:tabs>
        <w:spacing w:after="0"/>
        <w:rPr>
          <w:rFonts w:ascii="Calisto MT" w:hAnsi="Calisto MT"/>
          <w:lang w:val="fr-FR"/>
        </w:rPr>
      </w:pPr>
      <w:r>
        <w:rPr>
          <w:rFonts w:ascii="Calisto MT" w:hAnsi="Calisto MT"/>
          <w:lang w:val="fr-FR"/>
        </w:rPr>
        <w:t>I</w:t>
      </w:r>
      <w:r w:rsidRPr="00735491">
        <w:rPr>
          <w:rFonts w:ascii="Calisto MT" w:hAnsi="Calisto MT"/>
          <w:lang w:val="fr-FR"/>
        </w:rPr>
        <w:t>l y a du bon et du moins bon</w:t>
      </w:r>
      <w:r>
        <w:rPr>
          <w:rFonts w:ascii="Calisto MT" w:hAnsi="Calisto MT"/>
          <w:lang w:val="fr-FR"/>
        </w:rPr>
        <w:t> :</w:t>
      </w:r>
    </w:p>
    <w:p w14:paraId="24892F14" w14:textId="77777777" w:rsidR="0049695D" w:rsidRPr="00735491" w:rsidRDefault="0049695D" w:rsidP="0049695D">
      <w:pPr>
        <w:tabs>
          <w:tab w:val="left" w:pos="142"/>
        </w:tabs>
        <w:spacing w:after="0"/>
        <w:rPr>
          <w:rFonts w:ascii="Calisto MT" w:hAnsi="Calisto MT"/>
          <w:lang w:val="fr-FR"/>
        </w:rPr>
      </w:pPr>
      <w:r w:rsidRPr="00735491">
        <w:rPr>
          <w:rFonts w:ascii="Calisto MT" w:hAnsi="Calisto MT"/>
          <w:lang w:val="fr-FR"/>
        </w:rPr>
        <w:t>- les éternuements et les yeux qui coulent se sont arrêtés nets.</w:t>
      </w:r>
    </w:p>
    <w:p w14:paraId="3DDFCEE3" w14:textId="77777777" w:rsidR="0049695D" w:rsidRPr="00735491" w:rsidRDefault="0049695D" w:rsidP="0049695D">
      <w:pPr>
        <w:tabs>
          <w:tab w:val="left" w:pos="142"/>
        </w:tabs>
        <w:spacing w:after="0"/>
        <w:rPr>
          <w:rFonts w:ascii="Calisto MT" w:hAnsi="Calisto MT"/>
          <w:lang w:val="fr-FR"/>
        </w:rPr>
      </w:pPr>
      <w:r w:rsidRPr="00735491">
        <w:rPr>
          <w:rFonts w:ascii="Calisto MT" w:hAnsi="Calisto MT"/>
          <w:lang w:val="fr-FR"/>
        </w:rPr>
        <w:t>- elle a fait un épanchement pleural avant hier, est hospitalisée et semble bien répondre au traitement.</w:t>
      </w:r>
    </w:p>
    <w:p w14:paraId="4E10A2EC" w14:textId="77777777" w:rsidR="0049695D" w:rsidRPr="00735491" w:rsidRDefault="0049695D" w:rsidP="0049695D">
      <w:pPr>
        <w:tabs>
          <w:tab w:val="left" w:pos="142"/>
        </w:tabs>
        <w:spacing w:after="0"/>
        <w:rPr>
          <w:rFonts w:ascii="Calisto MT" w:hAnsi="Calisto MT"/>
          <w:lang w:val="fr-FR"/>
        </w:rPr>
      </w:pPr>
    </w:p>
    <w:p w14:paraId="6F470402" w14:textId="77777777" w:rsidR="0049695D" w:rsidRPr="00735491" w:rsidRDefault="0049695D" w:rsidP="0049695D">
      <w:pPr>
        <w:tabs>
          <w:tab w:val="left" w:pos="142"/>
        </w:tabs>
        <w:spacing w:after="0"/>
        <w:rPr>
          <w:rFonts w:ascii="Calisto MT" w:hAnsi="Calisto MT"/>
          <w:lang w:val="fr-FR"/>
        </w:rPr>
      </w:pPr>
    </w:p>
    <w:p w14:paraId="1271BD7C" w14:textId="77777777" w:rsidR="0049695D" w:rsidRPr="00735491" w:rsidRDefault="0049695D" w:rsidP="0049695D">
      <w:pPr>
        <w:tabs>
          <w:tab w:val="left" w:pos="142"/>
        </w:tabs>
        <w:spacing w:after="0"/>
        <w:rPr>
          <w:rFonts w:ascii="Calisto MT" w:hAnsi="Calisto MT"/>
          <w:lang w:val="fr-FR"/>
        </w:rPr>
      </w:pPr>
      <w:r w:rsidRPr="00735491">
        <w:rPr>
          <w:rFonts w:ascii="Calisto MT" w:hAnsi="Calisto MT"/>
          <w:lang w:val="fr-FR"/>
        </w:rPr>
        <w:t>Je revois Subtil ce</w:t>
      </w:r>
      <w:r w:rsidRPr="00735491">
        <w:rPr>
          <w:rFonts w:ascii="Calisto MT" w:hAnsi="Calisto MT"/>
          <w:b/>
          <w:bCs/>
          <w:color w:val="CC0000"/>
          <w:lang w:val="fr-FR"/>
        </w:rPr>
        <w:t xml:space="preserve"> jeudi 03/03</w:t>
      </w:r>
      <w:r w:rsidRPr="00735491">
        <w:rPr>
          <w:rFonts w:ascii="Calisto MT" w:hAnsi="Calisto MT"/>
          <w:lang w:val="fr-FR"/>
        </w:rPr>
        <w:t>.</w:t>
      </w:r>
    </w:p>
    <w:p w14:paraId="307F0228" w14:textId="77777777" w:rsidR="0049695D" w:rsidRPr="00735491" w:rsidRDefault="0049695D" w:rsidP="0049695D">
      <w:pPr>
        <w:tabs>
          <w:tab w:val="left" w:pos="142"/>
        </w:tabs>
        <w:spacing w:after="0"/>
        <w:rPr>
          <w:rFonts w:ascii="Calisto MT" w:hAnsi="Calisto MT"/>
          <w:lang w:val="fr-FR"/>
        </w:rPr>
      </w:pPr>
      <w:r w:rsidRPr="00735491">
        <w:rPr>
          <w:rFonts w:ascii="Calisto MT" w:hAnsi="Calisto MT"/>
          <w:lang w:val="fr-FR"/>
        </w:rPr>
        <w:t>Je me rends donc ce jour chez Mr et Mme R</w:t>
      </w:r>
      <w:r>
        <w:rPr>
          <w:rFonts w:ascii="Calisto MT" w:hAnsi="Calisto MT"/>
          <w:lang w:val="fr-FR"/>
        </w:rPr>
        <w:t>.</w:t>
      </w:r>
      <w:r w:rsidRPr="00735491">
        <w:rPr>
          <w:rFonts w:ascii="Calisto MT" w:hAnsi="Calisto MT"/>
          <w:lang w:val="fr-FR"/>
        </w:rPr>
        <w:t xml:space="preserve"> avec la crainte d'avoir fait une aggravation suite de suppression....</w:t>
      </w:r>
    </w:p>
    <w:p w14:paraId="138296A5" w14:textId="77777777" w:rsidR="0049695D" w:rsidRPr="00735491" w:rsidRDefault="0049695D" w:rsidP="0049695D">
      <w:pPr>
        <w:tabs>
          <w:tab w:val="left" w:pos="142"/>
        </w:tabs>
        <w:spacing w:after="0"/>
        <w:rPr>
          <w:rFonts w:ascii="Calisto MT" w:hAnsi="Calisto MT"/>
          <w:lang w:val="fr-FR"/>
        </w:rPr>
      </w:pPr>
    </w:p>
    <w:p w14:paraId="13D9F0D1" w14:textId="77777777" w:rsidR="0049695D" w:rsidRPr="00735491" w:rsidRDefault="0049695D" w:rsidP="0049695D">
      <w:pPr>
        <w:tabs>
          <w:tab w:val="left" w:pos="142"/>
        </w:tabs>
        <w:spacing w:after="0"/>
        <w:rPr>
          <w:rFonts w:ascii="Calisto MT" w:hAnsi="Calisto MT"/>
          <w:lang w:val="fr-FR"/>
        </w:rPr>
      </w:pPr>
      <w:r w:rsidRPr="00735491">
        <w:rPr>
          <w:rFonts w:ascii="Calisto MT" w:hAnsi="Calisto MT"/>
          <w:lang w:val="fr-FR"/>
        </w:rPr>
        <w:t>Subtil est magnifique, elle a grandi, son poil est plus brillant. Elle pèse en effet 3,6</w:t>
      </w:r>
      <w:r>
        <w:rPr>
          <w:rFonts w:ascii="Calisto MT" w:hAnsi="Calisto MT"/>
          <w:lang w:val="fr-FR"/>
        </w:rPr>
        <w:t xml:space="preserve"> </w:t>
      </w:r>
      <w:r w:rsidRPr="00735491">
        <w:rPr>
          <w:rFonts w:ascii="Calisto MT" w:hAnsi="Calisto MT"/>
          <w:lang w:val="fr-FR"/>
        </w:rPr>
        <w:t>kg contres ses 2,8</w:t>
      </w:r>
      <w:r>
        <w:rPr>
          <w:rFonts w:ascii="Calisto MT" w:hAnsi="Calisto MT"/>
          <w:lang w:val="fr-FR"/>
        </w:rPr>
        <w:t xml:space="preserve"> </w:t>
      </w:r>
      <w:r w:rsidRPr="00735491">
        <w:rPr>
          <w:rFonts w:ascii="Calisto MT" w:hAnsi="Calisto MT"/>
          <w:lang w:val="fr-FR"/>
        </w:rPr>
        <w:t>kg d'il y a un mois.</w:t>
      </w:r>
    </w:p>
    <w:p w14:paraId="2AF8303C" w14:textId="77777777" w:rsidR="0049695D" w:rsidRPr="00735491" w:rsidRDefault="0049695D" w:rsidP="0049695D">
      <w:pPr>
        <w:tabs>
          <w:tab w:val="left" w:pos="142"/>
        </w:tabs>
        <w:spacing w:after="0"/>
        <w:rPr>
          <w:rFonts w:ascii="Calisto MT" w:hAnsi="Calisto MT"/>
          <w:lang w:val="fr-FR"/>
        </w:rPr>
      </w:pPr>
    </w:p>
    <w:p w14:paraId="0E5F2B04" w14:textId="77777777" w:rsidR="0049695D" w:rsidRDefault="0049695D" w:rsidP="0049695D">
      <w:pPr>
        <w:tabs>
          <w:tab w:val="left" w:pos="142"/>
        </w:tabs>
        <w:spacing w:after="0"/>
        <w:rPr>
          <w:rFonts w:ascii="Calisto MT" w:hAnsi="Calisto MT"/>
          <w:lang w:val="fr-FR"/>
        </w:rPr>
      </w:pPr>
    </w:p>
    <w:p w14:paraId="7401FB49" w14:textId="77777777" w:rsidR="0049695D" w:rsidRDefault="0049695D" w:rsidP="0049695D">
      <w:pPr>
        <w:tabs>
          <w:tab w:val="left" w:pos="142"/>
        </w:tabs>
        <w:spacing w:after="0"/>
        <w:rPr>
          <w:rFonts w:ascii="Calisto MT" w:hAnsi="Calisto MT"/>
          <w:lang w:val="fr-FR"/>
        </w:rPr>
      </w:pPr>
    </w:p>
    <w:p w14:paraId="0B1220A0" w14:textId="77777777" w:rsidR="0049695D" w:rsidRDefault="0049695D" w:rsidP="0049695D">
      <w:pPr>
        <w:tabs>
          <w:tab w:val="left" w:pos="142"/>
        </w:tabs>
        <w:spacing w:after="0"/>
        <w:rPr>
          <w:rFonts w:ascii="Calisto MT" w:hAnsi="Calisto MT"/>
          <w:lang w:val="fr-FR"/>
        </w:rPr>
      </w:pPr>
    </w:p>
    <w:p w14:paraId="517A4C67" w14:textId="77777777" w:rsidR="0049695D" w:rsidRDefault="0049695D" w:rsidP="0049695D">
      <w:pPr>
        <w:tabs>
          <w:tab w:val="left" w:pos="142"/>
        </w:tabs>
        <w:spacing w:after="0"/>
        <w:rPr>
          <w:rFonts w:ascii="Calisto MT" w:hAnsi="Calisto MT"/>
          <w:lang w:val="fr-FR"/>
        </w:rPr>
      </w:pPr>
      <w:r w:rsidRPr="00735491">
        <w:rPr>
          <w:rFonts w:ascii="Calisto MT" w:hAnsi="Calisto MT"/>
          <w:lang w:val="fr-FR"/>
        </w:rPr>
        <w:t>Racontez</w:t>
      </w:r>
      <w:r>
        <w:rPr>
          <w:rFonts w:ascii="Calisto MT" w:hAnsi="Calisto MT"/>
          <w:lang w:val="fr-FR"/>
        </w:rPr>
        <w:t>-</w:t>
      </w:r>
      <w:r w:rsidRPr="00735491">
        <w:rPr>
          <w:rFonts w:ascii="Calisto MT" w:hAnsi="Calisto MT"/>
          <w:lang w:val="fr-FR"/>
        </w:rPr>
        <w:t>moi</w:t>
      </w:r>
      <w:r>
        <w:rPr>
          <w:rFonts w:ascii="Calisto MT" w:hAnsi="Calisto MT"/>
          <w:lang w:val="fr-FR"/>
        </w:rPr>
        <w:t>…</w:t>
      </w:r>
    </w:p>
    <w:p w14:paraId="5BD1E0AF" w14:textId="77777777" w:rsidR="0049695D" w:rsidRPr="00735491" w:rsidRDefault="0049695D" w:rsidP="0049695D">
      <w:pPr>
        <w:tabs>
          <w:tab w:val="left" w:pos="142"/>
        </w:tabs>
        <w:spacing w:after="0"/>
        <w:rPr>
          <w:rFonts w:ascii="Calisto MT" w:hAnsi="Calisto MT"/>
          <w:lang w:val="fr-FR"/>
        </w:rPr>
      </w:pPr>
    </w:p>
    <w:p w14:paraId="1DA58E8A" w14:textId="77777777" w:rsidR="0049695D" w:rsidRPr="00735491" w:rsidRDefault="0049695D" w:rsidP="0049695D">
      <w:pPr>
        <w:tabs>
          <w:tab w:val="left" w:pos="142"/>
        </w:tabs>
        <w:spacing w:after="0"/>
        <w:rPr>
          <w:rFonts w:ascii="Calisto MT" w:hAnsi="Calisto MT"/>
          <w:lang w:val="fr-FR"/>
        </w:rPr>
      </w:pPr>
      <w:r>
        <w:rPr>
          <w:rFonts w:ascii="Calisto MT" w:hAnsi="Calisto MT"/>
          <w:lang w:val="fr-FR"/>
        </w:rPr>
        <w:lastRenderedPageBreak/>
        <w:t>Le</w:t>
      </w:r>
      <w:r w:rsidRPr="00735491">
        <w:rPr>
          <w:rFonts w:ascii="Calisto MT" w:hAnsi="Calisto MT"/>
          <w:lang w:val="fr-FR"/>
        </w:rPr>
        <w:t xml:space="preserve"> 22/02, elle a eu une prise de sang sous </w:t>
      </w:r>
      <w:r>
        <w:rPr>
          <w:rFonts w:ascii="Calisto MT" w:hAnsi="Calisto MT"/>
          <w:lang w:val="fr-FR"/>
        </w:rPr>
        <w:t>anesthésie générale</w:t>
      </w:r>
      <w:r w:rsidRPr="00735491">
        <w:rPr>
          <w:rFonts w:ascii="Calisto MT" w:hAnsi="Calisto MT"/>
          <w:lang w:val="fr-FR"/>
        </w:rPr>
        <w:t xml:space="preserve"> pour bilan sanguin et électrophorèse des protéines afin de savoir s’il faut arrêter le traitement </w:t>
      </w:r>
      <w:proofErr w:type="spellStart"/>
      <w:r w:rsidRPr="00735491">
        <w:rPr>
          <w:rFonts w:ascii="Calisto MT" w:hAnsi="Calisto MT"/>
          <w:lang w:val="fr-FR"/>
        </w:rPr>
        <w:t>anti-viral</w:t>
      </w:r>
      <w:proofErr w:type="spellEnd"/>
      <w:r w:rsidRPr="00735491">
        <w:rPr>
          <w:rFonts w:ascii="Calisto MT" w:hAnsi="Calisto MT"/>
          <w:lang w:val="fr-FR"/>
        </w:rPr>
        <w:t xml:space="preserve"> (</w:t>
      </w:r>
      <w:r>
        <w:rPr>
          <w:rFonts w:ascii="Calisto MT" w:hAnsi="Calisto MT"/>
          <w:lang w:val="fr-FR"/>
        </w:rPr>
        <w:t>Remdesivir</w:t>
      </w:r>
      <w:r w:rsidRPr="00735491">
        <w:rPr>
          <w:rFonts w:ascii="Calisto MT" w:hAnsi="Calisto MT"/>
          <w:lang w:val="fr-FR"/>
        </w:rPr>
        <w:t>) dont le protocole des 84 jours arrive à son terme.</w:t>
      </w:r>
    </w:p>
    <w:p w14:paraId="735A0C5C" w14:textId="77777777" w:rsidR="0049695D" w:rsidRDefault="0049695D" w:rsidP="0049695D">
      <w:pPr>
        <w:tabs>
          <w:tab w:val="left" w:pos="142"/>
        </w:tabs>
        <w:spacing w:after="0"/>
        <w:rPr>
          <w:rFonts w:ascii="Calisto MT" w:hAnsi="Calisto MT"/>
          <w:lang w:val="fr-FR"/>
        </w:rPr>
      </w:pPr>
      <w:r w:rsidRPr="00735491">
        <w:rPr>
          <w:rFonts w:ascii="Calisto MT" w:hAnsi="Calisto MT"/>
          <w:lang w:val="fr-FR"/>
        </w:rPr>
        <w:t>Mauvaise nouvelle, il faut prolonger (de 10 jours)</w:t>
      </w:r>
      <w:r>
        <w:rPr>
          <w:rFonts w:ascii="Calisto MT" w:hAnsi="Calisto MT"/>
          <w:lang w:val="fr-FR"/>
        </w:rPr>
        <w:t>.</w:t>
      </w:r>
    </w:p>
    <w:p w14:paraId="60992985" w14:textId="77777777" w:rsidR="0049695D" w:rsidRPr="00735491" w:rsidRDefault="0049695D" w:rsidP="0049695D">
      <w:pPr>
        <w:tabs>
          <w:tab w:val="left" w:pos="142"/>
        </w:tabs>
        <w:spacing w:after="0"/>
        <w:rPr>
          <w:rFonts w:ascii="Calisto MT" w:hAnsi="Calisto MT"/>
          <w:lang w:val="fr-FR"/>
        </w:rPr>
      </w:pPr>
    </w:p>
    <w:p w14:paraId="6EDAB625" w14:textId="77777777" w:rsidR="0049695D" w:rsidRPr="00735491" w:rsidRDefault="0049695D" w:rsidP="0049695D">
      <w:pPr>
        <w:tabs>
          <w:tab w:val="left" w:pos="142"/>
        </w:tabs>
        <w:spacing w:after="0"/>
        <w:rPr>
          <w:rFonts w:ascii="Calisto MT" w:hAnsi="Calisto MT"/>
          <w:lang w:val="fr-FR"/>
        </w:rPr>
      </w:pPr>
      <w:r w:rsidRPr="00735491">
        <w:rPr>
          <w:rFonts w:ascii="Calisto MT" w:hAnsi="Calisto MT"/>
          <w:lang w:val="fr-FR"/>
        </w:rPr>
        <w:t>Le 23/02</w:t>
      </w:r>
      <w:r>
        <w:rPr>
          <w:rFonts w:ascii="Calisto MT" w:hAnsi="Calisto MT"/>
          <w:lang w:val="fr-FR"/>
        </w:rPr>
        <w:t xml:space="preserve"> </w:t>
      </w:r>
      <w:r w:rsidRPr="00735491">
        <w:rPr>
          <w:rFonts w:ascii="Calisto MT" w:hAnsi="Calisto MT"/>
          <w:lang w:val="fr-FR"/>
        </w:rPr>
        <w:t>: 39,6°C de fièvre, respiration difficile, emmené</w:t>
      </w:r>
      <w:r>
        <w:rPr>
          <w:rFonts w:ascii="Calisto MT" w:hAnsi="Calisto MT"/>
          <w:lang w:val="fr-FR"/>
        </w:rPr>
        <w:t>e</w:t>
      </w:r>
      <w:r w:rsidRPr="00735491">
        <w:rPr>
          <w:rFonts w:ascii="Calisto MT" w:hAnsi="Calisto MT"/>
          <w:lang w:val="fr-FR"/>
        </w:rPr>
        <w:t xml:space="preserve"> chez le véto qui trouve un abcès de fixation en haut du poumon gauche lobe apical et un épanchement pleural zone pulmonaire gauche, abcès faisant suite aux injections quotidiennes de </w:t>
      </w:r>
      <w:r>
        <w:rPr>
          <w:rFonts w:ascii="Calisto MT" w:hAnsi="Calisto MT"/>
          <w:lang w:val="fr-FR"/>
        </w:rPr>
        <w:t>Remdesivir</w:t>
      </w:r>
      <w:r w:rsidRPr="00735491">
        <w:rPr>
          <w:rFonts w:ascii="Calisto MT" w:hAnsi="Calisto MT"/>
          <w:lang w:val="fr-FR"/>
        </w:rPr>
        <w:t>.</w:t>
      </w:r>
    </w:p>
    <w:p w14:paraId="578A99AF" w14:textId="77777777" w:rsidR="0049695D" w:rsidRPr="00735491" w:rsidRDefault="0049695D" w:rsidP="0049695D">
      <w:pPr>
        <w:tabs>
          <w:tab w:val="left" w:pos="142"/>
        </w:tabs>
        <w:spacing w:after="0"/>
        <w:rPr>
          <w:rFonts w:ascii="Calisto MT" w:hAnsi="Calisto MT"/>
          <w:lang w:val="fr-FR"/>
        </w:rPr>
      </w:pPr>
    </w:p>
    <w:p w14:paraId="7B36AC4E" w14:textId="77777777" w:rsidR="0049695D" w:rsidRPr="00735491" w:rsidRDefault="0049695D" w:rsidP="0049695D">
      <w:pPr>
        <w:tabs>
          <w:tab w:val="left" w:pos="142"/>
        </w:tabs>
        <w:spacing w:after="0"/>
        <w:rPr>
          <w:rFonts w:ascii="Calisto MT" w:hAnsi="Calisto MT"/>
          <w:lang w:val="fr-FR"/>
        </w:rPr>
      </w:pPr>
      <w:r w:rsidRPr="00735491">
        <w:rPr>
          <w:rFonts w:ascii="Calisto MT" w:hAnsi="Calisto MT"/>
          <w:lang w:val="fr-FR"/>
        </w:rPr>
        <w:t>Nous sommes passés d'une injection par jour à une demi</w:t>
      </w:r>
      <w:r>
        <w:rPr>
          <w:rFonts w:ascii="Calisto MT" w:hAnsi="Calisto MT"/>
          <w:lang w:val="fr-FR"/>
        </w:rPr>
        <w:t>-</w:t>
      </w:r>
      <w:r w:rsidRPr="00735491">
        <w:rPr>
          <w:rFonts w:ascii="Calisto MT" w:hAnsi="Calisto MT"/>
          <w:lang w:val="fr-FR"/>
        </w:rPr>
        <w:t>dose par injection, le reste de la dose étant remplacée par des comprimés.</w:t>
      </w:r>
    </w:p>
    <w:p w14:paraId="7B7D3574" w14:textId="77777777" w:rsidR="0049695D" w:rsidRPr="00735491" w:rsidRDefault="0049695D" w:rsidP="0049695D">
      <w:pPr>
        <w:tabs>
          <w:tab w:val="left" w:pos="142"/>
        </w:tabs>
        <w:spacing w:after="0"/>
        <w:rPr>
          <w:rFonts w:ascii="Calisto MT" w:hAnsi="Calisto MT"/>
          <w:lang w:val="fr-FR"/>
        </w:rPr>
      </w:pPr>
    </w:p>
    <w:p w14:paraId="0D788C91" w14:textId="77777777" w:rsidR="0049695D" w:rsidRPr="00735491" w:rsidRDefault="0049695D" w:rsidP="0049695D">
      <w:pPr>
        <w:tabs>
          <w:tab w:val="left" w:pos="142"/>
        </w:tabs>
        <w:spacing w:after="0"/>
        <w:rPr>
          <w:rFonts w:ascii="Calisto MT" w:hAnsi="Calisto MT"/>
          <w:lang w:val="fr-FR"/>
        </w:rPr>
      </w:pPr>
      <w:r w:rsidRPr="00735491">
        <w:rPr>
          <w:rFonts w:ascii="Calisto MT" w:hAnsi="Calisto MT"/>
          <w:lang w:val="fr-FR"/>
        </w:rPr>
        <w:t>Subtil en est craintive de mon mari qui fait les piqûres, elle se cache dès qu'il rentre, surtout les heures avant celles de la piqûre. Si mon mari n'est pas là, même proche de l'heure de la piqûre, elle ne se cache pas.</w:t>
      </w:r>
    </w:p>
    <w:p w14:paraId="64B56007" w14:textId="77777777" w:rsidR="0049695D" w:rsidRPr="00735491" w:rsidRDefault="0049695D" w:rsidP="0049695D">
      <w:pPr>
        <w:tabs>
          <w:tab w:val="left" w:pos="142"/>
        </w:tabs>
        <w:spacing w:after="0"/>
        <w:rPr>
          <w:rFonts w:ascii="Calisto MT" w:hAnsi="Calisto MT"/>
          <w:lang w:val="fr-FR"/>
        </w:rPr>
      </w:pPr>
    </w:p>
    <w:p w14:paraId="1D31E614" w14:textId="77777777" w:rsidR="0049695D" w:rsidRPr="00735491" w:rsidRDefault="0049695D" w:rsidP="0049695D">
      <w:pPr>
        <w:tabs>
          <w:tab w:val="left" w:pos="142"/>
        </w:tabs>
        <w:spacing w:after="0"/>
        <w:rPr>
          <w:rFonts w:ascii="Calisto MT" w:hAnsi="Calisto MT"/>
          <w:lang w:val="fr-FR"/>
        </w:rPr>
      </w:pPr>
      <w:r w:rsidRPr="00735491">
        <w:rPr>
          <w:rFonts w:ascii="Calisto MT" w:hAnsi="Calisto MT"/>
          <w:lang w:val="fr-FR"/>
        </w:rPr>
        <w:t>Que s'est-il passé après la prise de Nat-m en 15</w:t>
      </w:r>
      <w:r>
        <w:rPr>
          <w:rFonts w:ascii="Calisto MT" w:hAnsi="Calisto MT"/>
          <w:lang w:val="fr-FR"/>
        </w:rPr>
        <w:t xml:space="preserve"> </w:t>
      </w:r>
      <w:r w:rsidRPr="00735491">
        <w:rPr>
          <w:rFonts w:ascii="Calisto MT" w:hAnsi="Calisto MT"/>
          <w:lang w:val="fr-FR"/>
        </w:rPr>
        <w:t>CH à partir du 01/02</w:t>
      </w:r>
      <w:r>
        <w:rPr>
          <w:rFonts w:ascii="Calisto MT" w:hAnsi="Calisto MT"/>
          <w:lang w:val="fr-FR"/>
        </w:rPr>
        <w:t xml:space="preserve"> </w:t>
      </w:r>
      <w:r w:rsidRPr="00735491">
        <w:rPr>
          <w:rFonts w:ascii="Calisto MT" w:hAnsi="Calisto MT"/>
          <w:lang w:val="fr-FR"/>
        </w:rPr>
        <w:t>?</w:t>
      </w:r>
    </w:p>
    <w:p w14:paraId="1E545892" w14:textId="77777777" w:rsidR="0049695D" w:rsidRPr="00735491" w:rsidRDefault="0049695D" w:rsidP="0049695D">
      <w:pPr>
        <w:tabs>
          <w:tab w:val="left" w:pos="142"/>
        </w:tabs>
        <w:spacing w:after="0"/>
        <w:rPr>
          <w:rFonts w:ascii="Calisto MT" w:hAnsi="Calisto MT"/>
          <w:lang w:val="fr-FR"/>
        </w:rPr>
      </w:pPr>
      <w:r w:rsidRPr="00735491">
        <w:rPr>
          <w:rFonts w:ascii="Calisto MT" w:hAnsi="Calisto MT"/>
          <w:lang w:val="fr-FR"/>
        </w:rPr>
        <w:t xml:space="preserve">- </w:t>
      </w:r>
      <w:r>
        <w:rPr>
          <w:rFonts w:ascii="Calisto MT" w:hAnsi="Calisto MT"/>
          <w:lang w:val="fr-FR"/>
        </w:rPr>
        <w:t>L</w:t>
      </w:r>
      <w:r w:rsidRPr="00735491">
        <w:rPr>
          <w:rFonts w:ascii="Calisto MT" w:hAnsi="Calisto MT"/>
          <w:lang w:val="fr-FR"/>
        </w:rPr>
        <w:t>es éternuements se sont arrêtés dès le lendemain de la 1</w:t>
      </w:r>
      <w:r w:rsidRPr="00735491">
        <w:rPr>
          <w:rFonts w:ascii="Calisto MT" w:hAnsi="Calisto MT"/>
          <w:vertAlign w:val="superscript"/>
          <w:lang w:val="fr-FR"/>
        </w:rPr>
        <w:t>ère</w:t>
      </w:r>
      <w:r>
        <w:rPr>
          <w:rFonts w:ascii="Calisto MT" w:hAnsi="Calisto MT"/>
          <w:lang w:val="fr-FR"/>
        </w:rPr>
        <w:t xml:space="preserve"> </w:t>
      </w:r>
      <w:r w:rsidRPr="00735491">
        <w:rPr>
          <w:rFonts w:ascii="Calisto MT" w:hAnsi="Calisto MT"/>
          <w:lang w:val="fr-FR"/>
        </w:rPr>
        <w:t>prise. Elle a de nouveau éternué chez ma mère en vacances mais c'est un endroit où il y a beaucoup de moquettes. Ici, même depuis notre retour, elle n'éternue plus alors qu'elle le faisait tous les jours depuis octobre dernier.</w:t>
      </w:r>
    </w:p>
    <w:p w14:paraId="24D6A192" w14:textId="77777777" w:rsidR="0049695D" w:rsidRPr="00735491" w:rsidRDefault="0049695D" w:rsidP="0049695D">
      <w:pPr>
        <w:tabs>
          <w:tab w:val="left" w:pos="142"/>
        </w:tabs>
        <w:spacing w:after="0"/>
        <w:rPr>
          <w:rFonts w:ascii="Calisto MT" w:hAnsi="Calisto MT"/>
          <w:lang w:val="fr-FR"/>
        </w:rPr>
      </w:pPr>
      <w:r w:rsidRPr="00735491">
        <w:rPr>
          <w:rFonts w:ascii="Calisto MT" w:hAnsi="Calisto MT"/>
          <w:lang w:val="fr-FR"/>
        </w:rPr>
        <w:t xml:space="preserve">- </w:t>
      </w:r>
      <w:r>
        <w:rPr>
          <w:rFonts w:ascii="Calisto MT" w:hAnsi="Calisto MT"/>
          <w:lang w:val="fr-FR"/>
        </w:rPr>
        <w:t>P</w:t>
      </w:r>
      <w:r w:rsidRPr="00735491">
        <w:rPr>
          <w:rFonts w:ascii="Calisto MT" w:hAnsi="Calisto MT"/>
          <w:lang w:val="fr-FR"/>
        </w:rPr>
        <w:t>our ses yeux, ça a pris quelques jours, le temps que les croûtes partent mais ils ne coulent plus et sont propres comme jamais.</w:t>
      </w:r>
    </w:p>
    <w:p w14:paraId="59013148" w14:textId="77777777" w:rsidR="0049695D" w:rsidRPr="00735491" w:rsidRDefault="0049695D" w:rsidP="0049695D">
      <w:pPr>
        <w:tabs>
          <w:tab w:val="left" w:pos="142"/>
        </w:tabs>
        <w:spacing w:after="0"/>
        <w:rPr>
          <w:rFonts w:ascii="Calisto MT" w:hAnsi="Calisto MT"/>
          <w:lang w:val="fr-FR"/>
        </w:rPr>
      </w:pPr>
      <w:r w:rsidRPr="00735491">
        <w:rPr>
          <w:rFonts w:ascii="Calisto MT" w:hAnsi="Calisto MT"/>
          <w:lang w:val="fr-FR"/>
        </w:rPr>
        <w:t xml:space="preserve">- </w:t>
      </w:r>
      <w:r>
        <w:rPr>
          <w:rFonts w:ascii="Calisto MT" w:hAnsi="Calisto MT"/>
          <w:lang w:val="fr-FR"/>
        </w:rPr>
        <w:t>E</w:t>
      </w:r>
      <w:r w:rsidRPr="00735491">
        <w:rPr>
          <w:rFonts w:ascii="Calisto MT" w:hAnsi="Calisto MT"/>
          <w:lang w:val="fr-FR"/>
        </w:rPr>
        <w:t>lle est plus vive, dès les premiers jours, on a constaté qu'elle a plus souvent ce que j'appelle les quarts d'heure de folie des chats. C'est une chatte calme globalement mais désormais elle est plus joueuse.</w:t>
      </w:r>
    </w:p>
    <w:p w14:paraId="1DCC8FCB" w14:textId="77777777" w:rsidR="0049695D" w:rsidRPr="00735491" w:rsidRDefault="0049695D" w:rsidP="0049695D">
      <w:pPr>
        <w:tabs>
          <w:tab w:val="left" w:pos="142"/>
        </w:tabs>
        <w:spacing w:after="0"/>
        <w:rPr>
          <w:rFonts w:ascii="Calisto MT" w:hAnsi="Calisto MT"/>
          <w:lang w:val="fr-FR"/>
        </w:rPr>
      </w:pPr>
    </w:p>
    <w:p w14:paraId="4BB52328" w14:textId="77777777" w:rsidR="0049695D" w:rsidRPr="00735491" w:rsidRDefault="0049695D" w:rsidP="0049695D">
      <w:pPr>
        <w:tabs>
          <w:tab w:val="left" w:pos="142"/>
        </w:tabs>
        <w:spacing w:after="0"/>
        <w:rPr>
          <w:rFonts w:ascii="Calisto MT" w:hAnsi="Calisto MT"/>
          <w:lang w:val="fr-FR"/>
        </w:rPr>
      </w:pPr>
      <w:r w:rsidRPr="00735491">
        <w:rPr>
          <w:rFonts w:ascii="Calisto MT" w:hAnsi="Calisto MT"/>
          <w:lang w:val="fr-FR"/>
        </w:rPr>
        <w:t>Ce n'est pas une grosse mangeuse, elle ne réclame pas (NB</w:t>
      </w:r>
      <w:r>
        <w:rPr>
          <w:rFonts w:ascii="Calisto MT" w:hAnsi="Calisto MT"/>
          <w:lang w:val="fr-FR"/>
        </w:rPr>
        <w:t xml:space="preserve"> </w:t>
      </w:r>
      <w:r w:rsidRPr="00735491">
        <w:rPr>
          <w:rFonts w:ascii="Calisto MT" w:hAnsi="Calisto MT"/>
          <w:lang w:val="fr-FR"/>
        </w:rPr>
        <w:t>: elle continue de grossir, pesée quotidienne à l'appui)</w:t>
      </w:r>
      <w:r>
        <w:rPr>
          <w:rFonts w:ascii="Calisto MT" w:hAnsi="Calisto MT"/>
          <w:lang w:val="fr-FR"/>
        </w:rPr>
        <w:t>.</w:t>
      </w:r>
    </w:p>
    <w:p w14:paraId="7F128926" w14:textId="77777777" w:rsidR="0049695D" w:rsidRPr="00735491" w:rsidRDefault="0049695D" w:rsidP="0049695D">
      <w:pPr>
        <w:tabs>
          <w:tab w:val="left" w:pos="142"/>
        </w:tabs>
        <w:spacing w:after="0"/>
        <w:rPr>
          <w:rFonts w:ascii="Calisto MT" w:hAnsi="Calisto MT"/>
          <w:lang w:val="fr-FR"/>
        </w:rPr>
      </w:pPr>
    </w:p>
    <w:p w14:paraId="05246BEC" w14:textId="77777777" w:rsidR="0049695D" w:rsidRPr="00735491" w:rsidRDefault="0049695D" w:rsidP="0049695D">
      <w:pPr>
        <w:tabs>
          <w:tab w:val="left" w:pos="142"/>
        </w:tabs>
        <w:spacing w:after="0"/>
        <w:rPr>
          <w:rFonts w:ascii="Calisto MT" w:hAnsi="Calisto MT"/>
          <w:lang w:val="fr-FR"/>
        </w:rPr>
      </w:pPr>
      <w:r w:rsidRPr="00735491">
        <w:rPr>
          <w:rFonts w:ascii="Calisto MT" w:hAnsi="Calisto MT"/>
          <w:lang w:val="fr-FR"/>
        </w:rPr>
        <w:t>Est-ce qu'elle boit quand elle a de la fièvre ? "Elle doit bien le faire puisqu'on voit des pipis</w:t>
      </w:r>
      <w:r>
        <w:rPr>
          <w:rFonts w:ascii="Calisto MT" w:hAnsi="Calisto MT"/>
          <w:lang w:val="fr-FR"/>
        </w:rPr>
        <w:t>.</w:t>
      </w:r>
      <w:r w:rsidRPr="00735491">
        <w:rPr>
          <w:rFonts w:ascii="Calisto MT" w:hAnsi="Calisto MT"/>
          <w:lang w:val="fr-FR"/>
        </w:rPr>
        <w:t>"</w:t>
      </w:r>
    </w:p>
    <w:p w14:paraId="614CEC9D" w14:textId="77777777" w:rsidR="0049695D" w:rsidRPr="00735491" w:rsidRDefault="0049695D" w:rsidP="0049695D">
      <w:pPr>
        <w:tabs>
          <w:tab w:val="left" w:pos="142"/>
        </w:tabs>
        <w:spacing w:after="0"/>
        <w:rPr>
          <w:rFonts w:ascii="Calisto MT" w:hAnsi="Calisto MT"/>
          <w:lang w:val="fr-FR"/>
        </w:rPr>
      </w:pPr>
      <w:r w:rsidRPr="00735491">
        <w:rPr>
          <w:rFonts w:ascii="Calisto MT" w:hAnsi="Calisto MT"/>
          <w:lang w:val="fr-FR"/>
        </w:rPr>
        <w:t>Fiévreuse, elle est prostrée, la tête entre les pattes.</w:t>
      </w:r>
    </w:p>
    <w:p w14:paraId="5F1E1F7F" w14:textId="77777777" w:rsidR="0049695D" w:rsidRPr="00735491" w:rsidRDefault="0049695D" w:rsidP="0049695D">
      <w:pPr>
        <w:tabs>
          <w:tab w:val="left" w:pos="142"/>
        </w:tabs>
        <w:spacing w:after="0"/>
        <w:rPr>
          <w:rFonts w:ascii="Calisto MT" w:hAnsi="Calisto MT"/>
          <w:lang w:val="fr-FR"/>
        </w:rPr>
      </w:pPr>
    </w:p>
    <w:p w14:paraId="21AB2A86" w14:textId="77777777" w:rsidR="0049695D" w:rsidRPr="00735491" w:rsidRDefault="0049695D" w:rsidP="0049695D">
      <w:pPr>
        <w:tabs>
          <w:tab w:val="left" w:pos="142"/>
        </w:tabs>
        <w:spacing w:after="0"/>
        <w:rPr>
          <w:rFonts w:ascii="Calisto MT" w:hAnsi="Calisto MT"/>
          <w:lang w:val="fr-FR"/>
        </w:rPr>
      </w:pPr>
      <w:r w:rsidRPr="00735491">
        <w:rPr>
          <w:rFonts w:ascii="Calisto MT" w:hAnsi="Calisto MT"/>
          <w:lang w:val="fr-FR"/>
        </w:rPr>
        <w:t>Pour l'épanchement, on croyait qu'elle avait quelque chose de coinc</w:t>
      </w:r>
      <w:r>
        <w:rPr>
          <w:rFonts w:ascii="Calisto MT" w:hAnsi="Calisto MT"/>
          <w:lang w:val="fr-FR"/>
        </w:rPr>
        <w:t>é</w:t>
      </w:r>
      <w:r w:rsidRPr="00735491">
        <w:rPr>
          <w:rFonts w:ascii="Calisto MT" w:hAnsi="Calisto MT"/>
          <w:lang w:val="fr-FR"/>
        </w:rPr>
        <w:t xml:space="preserve"> dans sa gorge, comme si elle n'arrivait pas à le sortir. Cela faisait une voix rauque, on avait l'impression que quelque chose lui raclait la gorge quand elle toussait.</w:t>
      </w:r>
    </w:p>
    <w:p w14:paraId="3E8B12EC" w14:textId="77777777" w:rsidR="0049695D" w:rsidRPr="00735491" w:rsidRDefault="0049695D" w:rsidP="0049695D">
      <w:pPr>
        <w:tabs>
          <w:tab w:val="left" w:pos="142"/>
        </w:tabs>
        <w:spacing w:after="0"/>
        <w:rPr>
          <w:rFonts w:ascii="Calisto MT" w:hAnsi="Calisto MT"/>
          <w:lang w:val="fr-FR"/>
        </w:rPr>
      </w:pPr>
    </w:p>
    <w:p w14:paraId="7861C312" w14:textId="77777777" w:rsidR="0049695D" w:rsidRPr="00735491" w:rsidRDefault="0049695D" w:rsidP="0049695D">
      <w:pPr>
        <w:tabs>
          <w:tab w:val="left" w:pos="142"/>
        </w:tabs>
        <w:spacing w:after="0"/>
        <w:rPr>
          <w:rFonts w:ascii="Calisto MT" w:hAnsi="Calisto MT"/>
          <w:lang w:val="fr-FR"/>
        </w:rPr>
      </w:pPr>
      <w:r w:rsidRPr="00735491">
        <w:rPr>
          <w:rFonts w:ascii="Calisto MT" w:hAnsi="Calisto MT"/>
          <w:lang w:val="fr-FR"/>
        </w:rPr>
        <w:t>Concernant ses pipis, elle supporte désormais qu'on soit présent avec elle dans les toilettes. On l'a constaté notamment chez ma mère en vacances où il n'y a qu'un WC. Ici, on peut aller dans l'autre si elle y est déjà, là-bas non.</w:t>
      </w:r>
    </w:p>
    <w:p w14:paraId="5985737D" w14:textId="77777777" w:rsidR="0049695D" w:rsidRPr="00735491" w:rsidRDefault="0049695D" w:rsidP="0049695D">
      <w:pPr>
        <w:tabs>
          <w:tab w:val="left" w:pos="142"/>
        </w:tabs>
        <w:spacing w:after="0"/>
        <w:rPr>
          <w:rFonts w:ascii="Calisto MT" w:hAnsi="Calisto MT"/>
          <w:lang w:val="fr-FR"/>
        </w:rPr>
      </w:pPr>
    </w:p>
    <w:p w14:paraId="6FAC5641" w14:textId="77777777" w:rsidR="0049695D" w:rsidRPr="00735491" w:rsidRDefault="0049695D" w:rsidP="0049695D">
      <w:pPr>
        <w:tabs>
          <w:tab w:val="left" w:pos="142"/>
        </w:tabs>
        <w:spacing w:after="0"/>
        <w:rPr>
          <w:rFonts w:ascii="Calisto MT" w:hAnsi="Calisto MT"/>
          <w:lang w:val="fr-FR"/>
        </w:rPr>
      </w:pPr>
      <w:r w:rsidRPr="00735491">
        <w:rPr>
          <w:rFonts w:ascii="Calisto MT" w:hAnsi="Calisto MT"/>
          <w:lang w:val="fr-FR"/>
        </w:rPr>
        <w:t>Elle est pot de colle avec nous mais qu'est-ce qu'elle se cache, je n'ai jamais vu un chat aussi peureux</w:t>
      </w:r>
      <w:r>
        <w:rPr>
          <w:rFonts w:ascii="Calisto MT" w:hAnsi="Calisto MT"/>
          <w:lang w:val="fr-FR"/>
        </w:rPr>
        <w:t> !</w:t>
      </w:r>
    </w:p>
    <w:p w14:paraId="4175DF45" w14:textId="77777777" w:rsidR="0049695D" w:rsidRPr="00735491" w:rsidRDefault="0049695D" w:rsidP="0049695D">
      <w:pPr>
        <w:tabs>
          <w:tab w:val="left" w:pos="142"/>
        </w:tabs>
        <w:spacing w:after="0"/>
        <w:rPr>
          <w:rFonts w:ascii="Calisto MT" w:hAnsi="Calisto MT"/>
          <w:lang w:val="fr-FR"/>
        </w:rPr>
      </w:pPr>
      <w:r w:rsidRPr="00735491">
        <w:rPr>
          <w:rFonts w:ascii="Calisto MT" w:hAnsi="Calisto MT"/>
          <w:lang w:val="fr-FR"/>
        </w:rPr>
        <w:t>Après les piqûres, impossible de la toucher, elle ne le supporte pas.</w:t>
      </w:r>
    </w:p>
    <w:p w14:paraId="62032405" w14:textId="77777777" w:rsidR="0049695D" w:rsidRPr="00735491" w:rsidRDefault="0049695D" w:rsidP="0049695D">
      <w:pPr>
        <w:tabs>
          <w:tab w:val="left" w:pos="142"/>
        </w:tabs>
        <w:spacing w:after="0"/>
        <w:rPr>
          <w:rFonts w:ascii="Calisto MT" w:hAnsi="Calisto MT"/>
          <w:lang w:val="fr-FR"/>
        </w:rPr>
      </w:pPr>
      <w:r w:rsidRPr="00735491">
        <w:rPr>
          <w:rFonts w:ascii="Calisto MT" w:hAnsi="Calisto MT"/>
          <w:lang w:val="fr-FR"/>
        </w:rPr>
        <w:t>Elle fait toujours ses selles après avoir mangé.</w:t>
      </w:r>
    </w:p>
    <w:p w14:paraId="2D89B85F" w14:textId="77777777" w:rsidR="0049695D" w:rsidRPr="00735491" w:rsidRDefault="0049695D" w:rsidP="0049695D">
      <w:pPr>
        <w:tabs>
          <w:tab w:val="left" w:pos="142"/>
        </w:tabs>
        <w:spacing w:after="0"/>
        <w:rPr>
          <w:rFonts w:ascii="Calisto MT" w:hAnsi="Calisto MT"/>
          <w:lang w:val="fr-FR"/>
        </w:rPr>
      </w:pPr>
      <w:r w:rsidRPr="00834E18">
        <w:rPr>
          <w:rFonts w:ascii="Calisto MT" w:hAnsi="Calisto MT"/>
          <w:lang w:val="fr-FR"/>
        </w:rPr>
        <w:t xml:space="preserve"> </w:t>
      </w:r>
    </w:p>
    <w:p w14:paraId="1772E536" w14:textId="77777777" w:rsidR="0049695D" w:rsidRDefault="0049695D" w:rsidP="0049695D">
      <w:pPr>
        <w:tabs>
          <w:tab w:val="left" w:pos="142"/>
        </w:tabs>
        <w:spacing w:after="0"/>
        <w:rPr>
          <w:rFonts w:ascii="Calisto MT" w:hAnsi="Calisto MT"/>
          <w:lang w:val="fr-FR"/>
        </w:rPr>
      </w:pPr>
      <w:r>
        <w:rPr>
          <w:rFonts w:ascii="Calisto MT" w:hAnsi="Calisto MT"/>
          <w:noProof/>
          <w:lang w:val="fr-FR"/>
        </w:rPr>
        <w:lastRenderedPageBreak/>
        <w:drawing>
          <wp:anchor distT="0" distB="0" distL="0" distR="0" simplePos="0" relativeHeight="251745280" behindDoc="0" locked="0" layoutInCell="1" allowOverlap="1" wp14:anchorId="377114D7" wp14:editId="08395D71">
            <wp:simplePos x="0" y="0"/>
            <wp:positionH relativeFrom="column">
              <wp:posOffset>-1270</wp:posOffset>
            </wp:positionH>
            <wp:positionV relativeFrom="paragraph">
              <wp:posOffset>114300</wp:posOffset>
            </wp:positionV>
            <wp:extent cx="5868035" cy="1982470"/>
            <wp:effectExtent l="0" t="0" r="0" b="0"/>
            <wp:wrapSquare wrapText="largest"/>
            <wp:docPr id="2014572456" name="Image 2014572456"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572456" name="Image 2014572456" descr="Une image contenant texte, capture d’écran, Police&#10;&#10;Description générée automatiquement"/>
                    <pic:cNvPicPr>
                      <a:picLocks noChangeAspect="1" noChangeArrowheads="1"/>
                    </pic:cNvPicPr>
                  </pic:nvPicPr>
                  <pic:blipFill rotWithShape="1">
                    <a:blip r:embed="rId106">
                      <a:extLst>
                        <a:ext uri="{28A0092B-C50C-407E-A947-70E740481C1C}">
                          <a14:useLocalDpi xmlns:a14="http://schemas.microsoft.com/office/drawing/2010/main" val="0"/>
                        </a:ext>
                      </a:extLst>
                    </a:blip>
                    <a:srcRect l="-15" t="8090" r="-15" b="-38"/>
                    <a:stretch/>
                  </pic:blipFill>
                  <pic:spPr bwMode="auto">
                    <a:xfrm>
                      <a:off x="0" y="0"/>
                      <a:ext cx="5868035" cy="1982470"/>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D01425" w14:textId="77777777" w:rsidR="0049695D" w:rsidRDefault="0049695D" w:rsidP="0049695D">
      <w:pPr>
        <w:tabs>
          <w:tab w:val="left" w:pos="142"/>
        </w:tabs>
        <w:spacing w:after="0"/>
        <w:rPr>
          <w:rFonts w:ascii="Calisto MT" w:hAnsi="Calisto MT"/>
          <w:lang w:val="fr-FR"/>
        </w:rPr>
      </w:pPr>
    </w:p>
    <w:p w14:paraId="22A1ACE1" w14:textId="77777777" w:rsidR="0049695D" w:rsidRDefault="0049695D" w:rsidP="0049695D">
      <w:pPr>
        <w:pStyle w:val="Corpsdetexte"/>
      </w:pPr>
      <w:r>
        <w:t xml:space="preserve">Je pars sur </w:t>
      </w:r>
      <w:r w:rsidRPr="00735491">
        <w:rPr>
          <w:b/>
          <w:bCs/>
          <w:color w:val="CC0000"/>
        </w:rPr>
        <w:t>Nat-m</w:t>
      </w:r>
      <w:r>
        <w:t xml:space="preserve">. en </w:t>
      </w:r>
      <w:r w:rsidRPr="00735491">
        <w:rPr>
          <w:b/>
          <w:bCs/>
          <w:color w:val="CC0000"/>
        </w:rPr>
        <w:t>15</w:t>
      </w:r>
      <w:r>
        <w:rPr>
          <w:b/>
          <w:bCs/>
          <w:color w:val="CC0000"/>
        </w:rPr>
        <w:t xml:space="preserve"> </w:t>
      </w:r>
      <w:r w:rsidRPr="00735491">
        <w:rPr>
          <w:b/>
          <w:bCs/>
          <w:color w:val="CC0000"/>
        </w:rPr>
        <w:t>CH</w:t>
      </w:r>
      <w:r>
        <w:t xml:space="preserve"> tous les 1,5 mois (prochaines doses : 15/03, 01/05, 15/06, 01/08) car</w:t>
      </w:r>
    </w:p>
    <w:p w14:paraId="2F71FA9F" w14:textId="77777777" w:rsidR="0049695D" w:rsidRDefault="0049695D" w:rsidP="0049695D">
      <w:pPr>
        <w:pStyle w:val="Corpsdetexte"/>
      </w:pPr>
      <w:r>
        <w:t>- amélioration de l'énergie globale malgré l'épanchement qui pourrait faire penser (et je le garde en tête) à une aggravation des organes externes vers les internes,</w:t>
      </w:r>
    </w:p>
    <w:p w14:paraId="42A87928" w14:textId="77777777" w:rsidR="0049695D" w:rsidRDefault="0049695D" w:rsidP="0049695D">
      <w:pPr>
        <w:pStyle w:val="Corpsdetexte"/>
      </w:pPr>
      <w:r>
        <w:t>- tout va mieux et elle s'est remise rapidement de son épanchement,</w:t>
      </w:r>
    </w:p>
    <w:p w14:paraId="543CD3BD" w14:textId="77777777" w:rsidR="0049695D" w:rsidRDefault="0049695D" w:rsidP="0049695D">
      <w:pPr>
        <w:pStyle w:val="Corpsdetexte"/>
      </w:pPr>
      <w:r>
        <w:t>- elle est plus vive,</w:t>
      </w:r>
    </w:p>
    <w:p w14:paraId="3C93DC31" w14:textId="77777777" w:rsidR="0049695D" w:rsidRDefault="0049695D" w:rsidP="0049695D">
      <w:pPr>
        <w:pStyle w:val="Corpsdetexte"/>
      </w:pPr>
      <w:r>
        <w:t>- elle fait pipi même avec du monde, symptôme subtil à plus d'un titre qui n'aurait pas disparu si on n’était pas sur le simile/simillimum en mode clé/serrure, comme le dit Johan.</w:t>
      </w:r>
    </w:p>
    <w:p w14:paraId="0F73182C" w14:textId="77777777" w:rsidR="0049695D" w:rsidRDefault="0049695D" w:rsidP="0049695D">
      <w:pPr>
        <w:pStyle w:val="Corpsdetexte"/>
      </w:pPr>
      <w:r>
        <w:t xml:space="preserve">- Nat-m. est présent dans </w:t>
      </w:r>
    </w:p>
    <w:p w14:paraId="4D7317B1" w14:textId="77777777" w:rsidR="0049695D" w:rsidRDefault="0049695D" w:rsidP="0049695D">
      <w:pPr>
        <w:pStyle w:val="Corpsdetexte"/>
        <w:ind w:firstLine="708"/>
      </w:pPr>
      <w:r>
        <w:t xml:space="preserve">Mind - </w:t>
      </w:r>
      <w:proofErr w:type="spellStart"/>
      <w:r>
        <w:t>biting</w:t>
      </w:r>
      <w:proofErr w:type="spellEnd"/>
      <w:r>
        <w:t xml:space="preserve"> (elle se </w:t>
      </w:r>
      <w:proofErr w:type="spellStart"/>
      <w:r>
        <w:t>mord</w:t>
      </w:r>
      <w:proofErr w:type="spellEnd"/>
      <w:r>
        <w:t xml:space="preserve"> quand stressée, meilleure rubrique à trouver mais tout de </w:t>
      </w:r>
    </w:p>
    <w:p w14:paraId="5360B49F" w14:textId="77777777" w:rsidR="0049695D" w:rsidRDefault="0049695D" w:rsidP="0049695D">
      <w:pPr>
        <w:pStyle w:val="Corpsdetexte"/>
        <w:ind w:firstLine="708"/>
      </w:pPr>
      <w:proofErr w:type="gramStart"/>
      <w:r>
        <w:t>même</w:t>
      </w:r>
      <w:proofErr w:type="gramEnd"/>
      <w:r>
        <w:t>),</w:t>
      </w:r>
    </w:p>
    <w:p w14:paraId="3FFE1100" w14:textId="77777777" w:rsidR="0049695D" w:rsidRDefault="0049695D" w:rsidP="0049695D">
      <w:pPr>
        <w:pStyle w:val="Corpsdetexte"/>
        <w:ind w:firstLine="708"/>
      </w:pPr>
      <w:proofErr w:type="spellStart"/>
      <w:r>
        <w:t>Chest</w:t>
      </w:r>
      <w:proofErr w:type="spellEnd"/>
      <w:r>
        <w:t xml:space="preserve"> - Mucus in </w:t>
      </w:r>
      <w:proofErr w:type="spellStart"/>
      <w:r>
        <w:t>chest</w:t>
      </w:r>
      <w:proofErr w:type="spellEnd"/>
      <w:r>
        <w:t xml:space="preserve"> et </w:t>
      </w:r>
      <w:proofErr w:type="spellStart"/>
      <w:r>
        <w:t>Cough</w:t>
      </w:r>
      <w:proofErr w:type="spellEnd"/>
      <w:r>
        <w:t xml:space="preserve"> - </w:t>
      </w:r>
      <w:proofErr w:type="spellStart"/>
      <w:r>
        <w:t>rattling</w:t>
      </w:r>
      <w:proofErr w:type="spellEnd"/>
      <w:r>
        <w:t xml:space="preserve">, </w:t>
      </w:r>
    </w:p>
    <w:p w14:paraId="10DF13A8" w14:textId="77777777" w:rsidR="0049695D" w:rsidRDefault="0049695D" w:rsidP="0049695D">
      <w:pPr>
        <w:pStyle w:val="Corpsdetexte"/>
        <w:ind w:left="708"/>
      </w:pPr>
      <w:proofErr w:type="spellStart"/>
      <w:r>
        <w:t>Generalities</w:t>
      </w:r>
      <w:proofErr w:type="spellEnd"/>
      <w:r>
        <w:t xml:space="preserve"> - </w:t>
      </w:r>
      <w:proofErr w:type="spellStart"/>
      <w:r>
        <w:t>intoxication</w:t>
      </w:r>
      <w:proofErr w:type="spellEnd"/>
      <w:r>
        <w:t xml:space="preserve"> </w:t>
      </w:r>
      <w:proofErr w:type="spellStart"/>
      <w:r>
        <w:t>after</w:t>
      </w:r>
      <w:proofErr w:type="spellEnd"/>
      <w:r>
        <w:t xml:space="preserve"> - </w:t>
      </w:r>
      <w:proofErr w:type="spellStart"/>
      <w:r>
        <w:t>medicaments</w:t>
      </w:r>
      <w:proofErr w:type="spellEnd"/>
      <w:r>
        <w:t xml:space="preserve"> (</w:t>
      </w:r>
      <w:proofErr w:type="spellStart"/>
      <w:r>
        <w:t>fièvre</w:t>
      </w:r>
      <w:proofErr w:type="spellEnd"/>
      <w:r>
        <w:t xml:space="preserve"> et </w:t>
      </w:r>
      <w:proofErr w:type="spellStart"/>
      <w:r>
        <w:t>épanchement</w:t>
      </w:r>
      <w:proofErr w:type="spellEnd"/>
      <w:r>
        <w:t xml:space="preserve"> le lendemain de l'anesthésie), </w:t>
      </w:r>
    </w:p>
    <w:p w14:paraId="5901C1A9" w14:textId="77777777" w:rsidR="0049695D" w:rsidRDefault="0049695D" w:rsidP="0049695D">
      <w:pPr>
        <w:pStyle w:val="Corpsdetexte"/>
        <w:ind w:left="708"/>
      </w:pPr>
      <w:r>
        <w:t xml:space="preserve">Stool - </w:t>
      </w:r>
      <w:proofErr w:type="spellStart"/>
      <w:r>
        <w:t>eating</w:t>
      </w:r>
      <w:proofErr w:type="spellEnd"/>
      <w:r>
        <w:t xml:space="preserve"> - </w:t>
      </w:r>
      <w:proofErr w:type="spellStart"/>
      <w:r>
        <w:t>after</w:t>
      </w:r>
      <w:proofErr w:type="spellEnd"/>
      <w:r>
        <w:t xml:space="preserve"> (mais rubrique peu à non fiable car auteur quasi unique), </w:t>
      </w:r>
    </w:p>
    <w:p w14:paraId="336F61FD" w14:textId="77777777" w:rsidR="0049695D" w:rsidRDefault="0049695D" w:rsidP="0049695D">
      <w:pPr>
        <w:pStyle w:val="Corpsdetexte"/>
        <w:ind w:left="708"/>
      </w:pPr>
      <w:r>
        <w:t xml:space="preserve">Stool – </w:t>
      </w:r>
      <w:proofErr w:type="spellStart"/>
      <w:r>
        <w:t>periodically</w:t>
      </w:r>
      <w:proofErr w:type="spellEnd"/>
      <w:r>
        <w:t xml:space="preserve"> - </w:t>
      </w:r>
      <w:proofErr w:type="spellStart"/>
      <w:r>
        <w:t>hour</w:t>
      </w:r>
      <w:proofErr w:type="spellEnd"/>
      <w:r>
        <w:t xml:space="preserve">, </w:t>
      </w:r>
      <w:proofErr w:type="spellStart"/>
      <w:r>
        <w:t>the</w:t>
      </w:r>
      <w:proofErr w:type="spellEnd"/>
      <w:r>
        <w:t xml:space="preserve"> </w:t>
      </w:r>
      <w:proofErr w:type="spellStart"/>
      <w:r>
        <w:t>same</w:t>
      </w:r>
      <w:proofErr w:type="spellEnd"/>
      <w:r>
        <w:t xml:space="preserve"> (</w:t>
      </w:r>
      <w:proofErr w:type="spellStart"/>
      <w:r>
        <w:t>interprétatif</w:t>
      </w:r>
      <w:proofErr w:type="spellEnd"/>
      <w:r>
        <w:t xml:space="preserve">, </w:t>
      </w:r>
      <w:proofErr w:type="spellStart"/>
      <w:r>
        <w:t>ce</w:t>
      </w:r>
      <w:proofErr w:type="spellEnd"/>
      <w:r>
        <w:t xml:space="preserve"> </w:t>
      </w:r>
      <w:proofErr w:type="spellStart"/>
      <w:r>
        <w:t>n'est</w:t>
      </w:r>
      <w:proofErr w:type="spellEnd"/>
      <w:r>
        <w:t xml:space="preserve"> pas vraiment à la même heure).</w:t>
      </w:r>
    </w:p>
    <w:p w14:paraId="530EE879" w14:textId="77777777" w:rsidR="0049695D" w:rsidRDefault="0049695D" w:rsidP="0049695D">
      <w:pPr>
        <w:pStyle w:val="Corpsdetexte"/>
        <w:spacing w:after="140" w:line="276" w:lineRule="auto"/>
      </w:pPr>
    </w:p>
    <w:p w14:paraId="7DF94152" w14:textId="77777777" w:rsidR="0049695D" w:rsidRPr="00864B94" w:rsidRDefault="0049695D" w:rsidP="0049695D">
      <w:pPr>
        <w:pStyle w:val="Corpsdetexte"/>
        <w:rPr>
          <w:b/>
          <w:bCs/>
          <w:color w:val="CC0000"/>
        </w:rPr>
      </w:pPr>
      <w:r w:rsidRPr="00864B94">
        <w:rPr>
          <w:b/>
          <w:bCs/>
          <w:color w:val="CC0000"/>
        </w:rPr>
        <w:t>Consultation de suivi le 23/08</w:t>
      </w:r>
    </w:p>
    <w:p w14:paraId="5E4BDF0C" w14:textId="77777777" w:rsidR="0049695D" w:rsidRDefault="0049695D" w:rsidP="0049695D">
      <w:pPr>
        <w:pStyle w:val="Corpsdetexte"/>
      </w:pPr>
      <w:r>
        <w:t xml:space="preserve">Tout va bien, prise de </w:t>
      </w:r>
      <w:r w:rsidRPr="00864B94">
        <w:rPr>
          <w:b/>
          <w:bCs/>
          <w:color w:val="CC0000"/>
        </w:rPr>
        <w:t>Nat-m</w:t>
      </w:r>
      <w:r>
        <w:rPr>
          <w:b/>
          <w:bCs/>
          <w:color w:val="CC0000"/>
        </w:rPr>
        <w:t>.</w:t>
      </w:r>
      <w:r w:rsidRPr="00864B94">
        <w:rPr>
          <w:b/>
          <w:bCs/>
          <w:color w:val="CC0000"/>
        </w:rPr>
        <w:t xml:space="preserve"> 15</w:t>
      </w:r>
      <w:r>
        <w:rPr>
          <w:b/>
          <w:bCs/>
          <w:color w:val="CC0000"/>
        </w:rPr>
        <w:t xml:space="preserve"> </w:t>
      </w:r>
      <w:r w:rsidRPr="00864B94">
        <w:rPr>
          <w:b/>
          <w:bCs/>
          <w:color w:val="CC0000"/>
        </w:rPr>
        <w:t xml:space="preserve">CH </w:t>
      </w:r>
      <w:r>
        <w:t xml:space="preserve">les 01/06 (suivie d'éternuements </w:t>
      </w:r>
      <w:proofErr w:type="spellStart"/>
      <w:r>
        <w:t>qui</w:t>
      </w:r>
      <w:proofErr w:type="spellEnd"/>
      <w:r>
        <w:t xml:space="preserve"> ont fait </w:t>
      </w:r>
      <w:proofErr w:type="spellStart"/>
      <w:r>
        <w:t>paniquer</w:t>
      </w:r>
      <w:proofErr w:type="spellEnd"/>
      <w:r>
        <w:t xml:space="preserve"> Mme et </w:t>
      </w:r>
      <w:proofErr w:type="spellStart"/>
      <w:r>
        <w:t>Métacam</w:t>
      </w:r>
      <w:proofErr w:type="spellEnd"/>
      <w:r>
        <w:t xml:space="preserve"> </w:t>
      </w:r>
      <w:proofErr w:type="spellStart"/>
      <w:r>
        <w:t>chez</w:t>
      </w:r>
      <w:proofErr w:type="spellEnd"/>
      <w:r>
        <w:t xml:space="preserve"> véto) et </w:t>
      </w:r>
      <w:proofErr w:type="spellStart"/>
      <w:r>
        <w:t>le</w:t>
      </w:r>
      <w:proofErr w:type="spellEnd"/>
      <w:r>
        <w:t xml:space="preserve"> 01/08 (RAS).</w:t>
      </w:r>
    </w:p>
    <w:p w14:paraId="1FB8BDBB" w14:textId="77777777" w:rsidR="0049695D" w:rsidRDefault="0049695D" w:rsidP="0049695D">
      <w:pPr>
        <w:pStyle w:val="Corpsdetexte"/>
      </w:pPr>
      <w:r>
        <w:t>Prochaine prise le 01/10/2022.</w:t>
      </w:r>
    </w:p>
    <w:p w14:paraId="0D5377C4" w14:textId="77777777" w:rsidR="0049695D" w:rsidRDefault="0049695D" w:rsidP="0049695D">
      <w:pPr>
        <w:pStyle w:val="Corpsdetexte"/>
      </w:pPr>
    </w:p>
    <w:p w14:paraId="562662F5" w14:textId="77777777" w:rsidR="0049695D" w:rsidRDefault="0049695D" w:rsidP="0049695D">
      <w:pPr>
        <w:pStyle w:val="Corpsdetexte"/>
      </w:pPr>
      <w:r>
        <w:t xml:space="preserve">Natrum Muriaticum, le sel et remède qui conserve, qui garde son chagrin en silence et qu’il ne faut surtout pas aller consoler. </w:t>
      </w:r>
    </w:p>
    <w:p w14:paraId="19AF3928" w14:textId="77777777" w:rsidR="0049695D" w:rsidRDefault="0049695D" w:rsidP="0049695D">
      <w:pPr>
        <w:pStyle w:val="Corpsdetexte"/>
      </w:pPr>
      <w:r>
        <w:t xml:space="preserve">Celui qui s’isole, préfère rester seul au point d’être mal à l’aise pour uriner en présence d’autres personnes. </w:t>
      </w:r>
    </w:p>
    <w:p w14:paraId="72307970" w14:textId="77777777" w:rsidR="0049695D" w:rsidRDefault="0049695D" w:rsidP="0049695D">
      <w:pPr>
        <w:pStyle w:val="Corpsdetexte"/>
      </w:pPr>
      <w:r>
        <w:lastRenderedPageBreak/>
        <w:t xml:space="preserve">Celui qui jusqu’ici aide Subtil, cette chatte qui se cache beaucoup, doit-on y voir une volonté chez elle de rester seule ou cela s’explique-t-il par un trop plein de soins contraignants et quotidiens ? </w:t>
      </w:r>
    </w:p>
    <w:p w14:paraId="48AFA996" w14:textId="77777777" w:rsidR="0049695D" w:rsidRDefault="0049695D" w:rsidP="0049695D">
      <w:pPr>
        <w:pStyle w:val="Corpsdetexte"/>
      </w:pPr>
      <w:r>
        <w:t>Le temps me le dira, elle a la vie devant elle après être passée tout près d’une fin de vie prématurée.</w:t>
      </w:r>
    </w:p>
    <w:p w14:paraId="1609A88D" w14:textId="77777777" w:rsidR="0049695D" w:rsidRDefault="0049695D" w:rsidP="0049695D">
      <w:pPr>
        <w:pStyle w:val="Corpsdetexte"/>
      </w:pPr>
    </w:p>
    <w:p w14:paraId="2C6F27DC" w14:textId="77777777" w:rsidR="0049695D" w:rsidRDefault="0049695D" w:rsidP="00F04DFE">
      <w:pPr>
        <w:rPr>
          <w:rFonts w:ascii="Calisto MT" w:hAnsi="Calisto MT"/>
          <w:lang w:val="fr-FR"/>
        </w:rPr>
      </w:pPr>
    </w:p>
    <w:p w14:paraId="543BD2A2" w14:textId="77777777" w:rsidR="0049695D" w:rsidRPr="00173E52" w:rsidRDefault="0049695D" w:rsidP="00F04DFE">
      <w:pPr>
        <w:rPr>
          <w:rFonts w:ascii="Calisto MT" w:hAnsi="Calisto MT"/>
          <w:lang w:val="fr-FR"/>
        </w:rPr>
      </w:pPr>
    </w:p>
    <w:p w14:paraId="5E1C6179" w14:textId="007A4AA2" w:rsidR="0049695D" w:rsidRDefault="0049695D" w:rsidP="0049695D">
      <w:pPr>
        <w:rPr>
          <w:lang w:val="fr-BE"/>
        </w:rPr>
      </w:pPr>
      <w:r>
        <w:rPr>
          <w:lang w:val="fr-BE"/>
        </w:rPr>
        <w:t>[#RC1]</w:t>
      </w:r>
      <w:r>
        <w:rPr>
          <w:rFonts w:ascii="Calisto MT" w:eastAsia="Times New Roman" w:hAnsi="Calisto MT" w:cs="Arial"/>
          <w:color w:val="0099FF"/>
          <w:spacing w:val="4"/>
          <w:lang w:val="fr-BE" w:eastAsia="fr-FR"/>
        </w:rPr>
        <w:t xml:space="preserve"> </w:t>
      </w:r>
      <w:r w:rsidRPr="00433EBB">
        <w:rPr>
          <w:rFonts w:ascii="Calisto MT" w:hAnsi="Calisto MT"/>
          <w:b/>
          <w:bCs/>
          <w:caps/>
          <w:color w:val="CC0000"/>
        </w:rPr>
        <w:t>L</w:t>
      </w:r>
      <w:r w:rsidRPr="00433EBB">
        <w:rPr>
          <w:rFonts w:ascii="Calisto MT" w:hAnsi="Calisto MT"/>
          <w:b/>
          <w:bCs/>
          <w:color w:val="CC0000"/>
        </w:rPr>
        <w:t>achesis</w:t>
      </w:r>
    </w:p>
    <w:p w14:paraId="6A1D6AE0" w14:textId="01D43F78" w:rsidR="0049695D" w:rsidRDefault="0049695D" w:rsidP="0049695D">
      <w:pPr>
        <w:pBdr>
          <w:bottom w:val="single" w:sz="18" w:space="1" w:color="CC0000"/>
        </w:pBdr>
        <w:jc w:val="center"/>
        <w:rPr>
          <w:rFonts w:ascii="Calisto MT" w:eastAsia="Times New Roman" w:hAnsi="Calisto MT" w:cs="Times New Roman"/>
          <w:b/>
          <w:bCs/>
          <w:caps/>
          <w:color w:val="CC0000"/>
          <w:spacing w:val="4"/>
          <w:sz w:val="32"/>
          <w:lang w:val="fr-FR" w:eastAsia="fr-FR"/>
        </w:rPr>
      </w:pPr>
      <w:r>
        <w:rPr>
          <w:lang w:val="fr-BE"/>
        </w:rPr>
        <w:t>[#CV</w:t>
      </w:r>
      <w:proofErr w:type="gramStart"/>
      <w:r>
        <w:rPr>
          <w:lang w:val="fr-BE"/>
        </w:rPr>
        <w:t>2]</w:t>
      </w:r>
      <w:r w:rsidRPr="0086554A">
        <w:rPr>
          <w:rFonts w:ascii="Calisto MT" w:eastAsia="Times New Roman" w:hAnsi="Calisto MT" w:cs="Times New Roman"/>
          <w:b/>
          <w:bCs/>
          <w:caps/>
          <w:color w:val="CC0000"/>
          <w:spacing w:val="4"/>
          <w:sz w:val="32"/>
          <w:lang w:val="fr-FR" w:eastAsia="fr-FR"/>
        </w:rPr>
        <w:t>N</w:t>
      </w:r>
      <w:r w:rsidRPr="0086554A">
        <w:rPr>
          <w:rFonts w:ascii="Calisto MT" w:eastAsia="Times New Roman" w:hAnsi="Calisto MT" w:cs="Times New Roman"/>
          <w:b/>
          <w:bCs/>
          <w:color w:val="CC0000"/>
          <w:spacing w:val="4"/>
          <w:sz w:val="32"/>
          <w:lang w:val="fr-FR" w:eastAsia="fr-FR"/>
        </w:rPr>
        <w:t>elson</w:t>
      </w:r>
      <w:proofErr w:type="gramEnd"/>
      <w:r w:rsidRPr="0086554A">
        <w:rPr>
          <w:rFonts w:ascii="Calisto MT" w:eastAsia="Times New Roman" w:hAnsi="Calisto MT" w:cs="Times New Roman"/>
          <w:b/>
          <w:bCs/>
          <w:color w:val="CC0000"/>
          <w:spacing w:val="4"/>
          <w:sz w:val="32"/>
          <w:lang w:val="fr-FR" w:eastAsia="fr-FR"/>
        </w:rPr>
        <w:t>, un nom de majordome et pourtant il n’est pas avenant </w:t>
      </w:r>
    </w:p>
    <w:p w14:paraId="0599F203" w14:textId="77777777" w:rsidR="0049695D" w:rsidRPr="0086554A" w:rsidRDefault="0049695D" w:rsidP="0049695D">
      <w:pPr>
        <w:pBdr>
          <w:bottom w:val="single" w:sz="18" w:space="1" w:color="CC0000"/>
        </w:pBdr>
        <w:spacing w:after="0"/>
        <w:jc w:val="center"/>
        <w:rPr>
          <w:rFonts w:ascii="Calisto MT" w:eastAsia="Times New Roman" w:hAnsi="Calisto MT" w:cs="Times New Roman"/>
          <w:b/>
          <w:bCs/>
          <w:caps/>
          <w:color w:val="CC0000"/>
          <w:spacing w:val="4"/>
          <w:szCs w:val="20"/>
          <w:lang w:val="fr-FR" w:eastAsia="fr-FR"/>
        </w:rPr>
      </w:pPr>
    </w:p>
    <w:p w14:paraId="7DE6205F" w14:textId="77777777" w:rsidR="0049695D" w:rsidRDefault="0049695D" w:rsidP="0049695D">
      <w:pPr>
        <w:rPr>
          <w:rFonts w:ascii="Calisto MT" w:hAnsi="Calisto MT"/>
          <w:lang w:val="fr-FR"/>
        </w:rPr>
      </w:pPr>
    </w:p>
    <w:p w14:paraId="085C8F56" w14:textId="77777777" w:rsidR="0049695D" w:rsidRDefault="0049695D" w:rsidP="0049695D">
      <w:pPr>
        <w:spacing w:after="0"/>
        <w:jc w:val="both"/>
        <w:rPr>
          <w:rFonts w:ascii="Calisto MT" w:eastAsia="Times New Roman" w:hAnsi="Calisto MT" w:cs="Times New Roman"/>
          <w:spacing w:val="-6"/>
          <w:lang w:val="fr-BE" w:eastAsia="fr-BE"/>
        </w:rPr>
      </w:pPr>
      <w:r>
        <w:rPr>
          <w:rFonts w:ascii="Calisto MT" w:eastAsia="Times New Roman" w:hAnsi="Calisto MT" w:cs="Times New Roman"/>
          <w:spacing w:val="-6"/>
          <w:lang w:val="fr-BE" w:eastAsia="fr-BE"/>
        </w:rPr>
        <w:t>[#S3] Enoncé</w:t>
      </w:r>
    </w:p>
    <w:p w14:paraId="53C5EEA0" w14:textId="77777777" w:rsidR="0049695D" w:rsidRDefault="0049695D" w:rsidP="0049695D">
      <w:pPr>
        <w:rPr>
          <w:rFonts w:ascii="Calisto MT" w:hAnsi="Calisto MT"/>
          <w:lang w:val="fr-FR"/>
        </w:rPr>
      </w:pPr>
    </w:p>
    <w:p w14:paraId="0074E110" w14:textId="77777777" w:rsidR="0049695D" w:rsidRPr="0086554A" w:rsidRDefault="0049695D" w:rsidP="0049695D">
      <w:pPr>
        <w:rPr>
          <w:rFonts w:ascii="Calisto MT" w:hAnsi="Calisto MT"/>
          <w:lang w:val="fr-FR"/>
        </w:rPr>
      </w:pPr>
      <w:r w:rsidRPr="0086554A">
        <w:rPr>
          <w:rFonts w:ascii="Calisto MT" w:hAnsi="Calisto MT"/>
          <w:lang w:val="fr-FR"/>
        </w:rPr>
        <w:t xml:space="preserve">Je me rends ce 04 février 2022 chez Mme R. Cette dame âgée est patiente d'un médecin homéopathe et lui rend service en faisant son secrétariat téléphonique par moment. C'est en faisant du démarchage pour déposer des cartes de visite chez ce médecin que j'ai rencontré Mme R. </w:t>
      </w:r>
    </w:p>
    <w:p w14:paraId="1EEAE2BB" w14:textId="77777777" w:rsidR="0049695D" w:rsidRPr="0086554A" w:rsidRDefault="0049695D" w:rsidP="0049695D">
      <w:pPr>
        <w:rPr>
          <w:rFonts w:ascii="Calisto MT" w:hAnsi="Calisto MT"/>
          <w:lang w:val="fr-FR"/>
        </w:rPr>
      </w:pPr>
      <w:r w:rsidRPr="0086554A">
        <w:rPr>
          <w:rFonts w:ascii="Calisto MT" w:hAnsi="Calisto MT"/>
          <w:lang w:val="fr-FR"/>
        </w:rPr>
        <w:t>C'est une dame qui a le sens du don de soi pour les autres.</w:t>
      </w:r>
    </w:p>
    <w:p w14:paraId="3408D117" w14:textId="77777777" w:rsidR="0049695D" w:rsidRPr="0086554A" w:rsidRDefault="0049695D" w:rsidP="0049695D">
      <w:pPr>
        <w:rPr>
          <w:rFonts w:ascii="Calisto MT" w:hAnsi="Calisto MT"/>
          <w:lang w:val="fr-FR"/>
        </w:rPr>
      </w:pPr>
      <w:r w:rsidRPr="0086554A">
        <w:rPr>
          <w:rFonts w:ascii="Calisto MT" w:hAnsi="Calisto MT"/>
          <w:lang w:val="fr-FR"/>
        </w:rPr>
        <w:t>Elle vit seul</w:t>
      </w:r>
      <w:r>
        <w:rPr>
          <w:rFonts w:ascii="Calisto MT" w:hAnsi="Calisto MT"/>
          <w:lang w:val="fr-FR"/>
        </w:rPr>
        <w:t>e</w:t>
      </w:r>
      <w:r w:rsidRPr="0086554A">
        <w:rPr>
          <w:rFonts w:ascii="Calisto MT" w:hAnsi="Calisto MT"/>
          <w:lang w:val="fr-FR"/>
        </w:rPr>
        <w:t xml:space="preserve"> avec 3 chats</w:t>
      </w:r>
      <w:r>
        <w:rPr>
          <w:rFonts w:ascii="Calisto MT" w:hAnsi="Calisto MT"/>
          <w:lang w:val="fr-FR"/>
        </w:rPr>
        <w:t> :</w:t>
      </w:r>
      <w:r w:rsidRPr="0086554A">
        <w:rPr>
          <w:rFonts w:ascii="Calisto MT" w:hAnsi="Calisto MT"/>
          <w:lang w:val="fr-FR"/>
        </w:rPr>
        <w:t xml:space="preserve"> Nelson, 3 ans</w:t>
      </w:r>
      <w:r>
        <w:rPr>
          <w:rFonts w:ascii="Calisto MT" w:hAnsi="Calisto MT"/>
          <w:lang w:val="fr-FR"/>
        </w:rPr>
        <w:t>,</w:t>
      </w:r>
      <w:r w:rsidRPr="0086554A">
        <w:rPr>
          <w:rFonts w:ascii="Calisto MT" w:hAnsi="Calisto MT"/>
          <w:lang w:val="fr-FR"/>
        </w:rPr>
        <w:t xml:space="preserve"> et 2 autres chats qui ont 7 mois.</w:t>
      </w:r>
    </w:p>
    <w:p w14:paraId="514A2454" w14:textId="77777777" w:rsidR="0049695D" w:rsidRPr="0086554A" w:rsidRDefault="0049695D" w:rsidP="0049695D">
      <w:pPr>
        <w:rPr>
          <w:rFonts w:ascii="Calisto MT" w:hAnsi="Calisto MT"/>
          <w:lang w:val="fr-FR"/>
        </w:rPr>
      </w:pPr>
    </w:p>
    <w:p w14:paraId="246078DB" w14:textId="77777777" w:rsidR="0049695D" w:rsidRPr="0086554A" w:rsidRDefault="0049695D" w:rsidP="0049695D">
      <w:pPr>
        <w:rPr>
          <w:rFonts w:ascii="Calisto MT" w:hAnsi="Calisto MT"/>
          <w:lang w:val="fr-FR"/>
        </w:rPr>
      </w:pPr>
      <w:r w:rsidRPr="0086554A">
        <w:rPr>
          <w:rFonts w:ascii="Calisto MT" w:hAnsi="Calisto MT"/>
          <w:lang w:val="fr-FR"/>
        </w:rPr>
        <w:t>C'est pour Nelson et son comportement qu'elle me sollicite. Il est en effet très agressif</w:t>
      </w:r>
      <w:r>
        <w:rPr>
          <w:rFonts w:ascii="Calisto MT" w:hAnsi="Calisto MT"/>
          <w:lang w:val="fr-FR"/>
        </w:rPr>
        <w:t>,</w:t>
      </w:r>
      <w:r w:rsidRPr="0086554A">
        <w:rPr>
          <w:rFonts w:ascii="Calisto MT" w:hAnsi="Calisto MT"/>
          <w:lang w:val="fr-FR"/>
        </w:rPr>
        <w:t xml:space="preserve"> il para</w:t>
      </w:r>
      <w:r>
        <w:rPr>
          <w:rFonts w:ascii="Calisto MT" w:hAnsi="Calisto MT"/>
          <w:lang w:val="fr-FR"/>
        </w:rPr>
        <w:t>î</w:t>
      </w:r>
      <w:r w:rsidRPr="0086554A">
        <w:rPr>
          <w:rFonts w:ascii="Calisto MT" w:hAnsi="Calisto MT"/>
          <w:lang w:val="fr-FR"/>
        </w:rPr>
        <w:t>t.</w:t>
      </w:r>
    </w:p>
    <w:p w14:paraId="24092C8C" w14:textId="77777777" w:rsidR="0049695D" w:rsidRPr="0086554A" w:rsidRDefault="0049695D" w:rsidP="0049695D">
      <w:pPr>
        <w:rPr>
          <w:rFonts w:ascii="Calisto MT" w:hAnsi="Calisto MT"/>
          <w:lang w:val="fr-FR"/>
        </w:rPr>
      </w:pPr>
      <w:r w:rsidRPr="0086554A">
        <w:rPr>
          <w:rFonts w:ascii="Calisto MT" w:hAnsi="Calisto MT"/>
          <w:lang w:val="fr-FR"/>
        </w:rPr>
        <w:t>De fait, je n'ai pas pu l'ausculter, il s'est caché dès que je suis arrivé, devenant même introuvable pendant et à la suite de la consultation dans cet appartement pourtant petit.</w:t>
      </w:r>
    </w:p>
    <w:p w14:paraId="0EFEB92D" w14:textId="77777777" w:rsidR="0049695D" w:rsidRPr="0086554A" w:rsidRDefault="0049695D" w:rsidP="0049695D">
      <w:pPr>
        <w:rPr>
          <w:rFonts w:ascii="Calisto MT" w:hAnsi="Calisto MT"/>
          <w:lang w:val="fr-FR"/>
        </w:rPr>
      </w:pPr>
      <w:r w:rsidRPr="0086554A">
        <w:rPr>
          <w:rFonts w:ascii="Calisto MT" w:hAnsi="Calisto MT"/>
          <w:lang w:val="fr-FR"/>
        </w:rPr>
        <w:t>Nous avons fini par le trouver, caché sous le canapé.</w:t>
      </w:r>
    </w:p>
    <w:p w14:paraId="5D129D4E" w14:textId="77777777" w:rsidR="0049695D" w:rsidRPr="0086554A" w:rsidRDefault="0049695D" w:rsidP="0049695D">
      <w:pPr>
        <w:rPr>
          <w:rFonts w:ascii="Calisto MT" w:hAnsi="Calisto MT"/>
          <w:lang w:val="fr-FR"/>
        </w:rPr>
      </w:pPr>
      <w:r w:rsidRPr="0086554A">
        <w:rPr>
          <w:rFonts w:ascii="Calisto MT" w:hAnsi="Calisto MT"/>
          <w:lang w:val="fr-FR"/>
        </w:rPr>
        <w:t>Je n'ai pas insisté pour le sortir de là et faire un examen clinique car</w:t>
      </w:r>
      <w:r>
        <w:rPr>
          <w:rFonts w:ascii="Calisto MT" w:hAnsi="Calisto MT"/>
          <w:lang w:val="fr-FR"/>
        </w:rPr>
        <w:t xml:space="preserve"> </w:t>
      </w:r>
      <w:r w:rsidRPr="0086554A">
        <w:rPr>
          <w:rFonts w:ascii="Calisto MT" w:hAnsi="Calisto MT"/>
          <w:lang w:val="fr-FR"/>
        </w:rPr>
        <w:t>:</w:t>
      </w:r>
    </w:p>
    <w:p w14:paraId="2E29AEC0" w14:textId="77777777" w:rsidR="0049695D" w:rsidRPr="0086554A" w:rsidRDefault="0049695D" w:rsidP="0049695D">
      <w:pPr>
        <w:rPr>
          <w:rFonts w:ascii="Calisto MT" w:hAnsi="Calisto MT"/>
          <w:lang w:val="fr-FR"/>
        </w:rPr>
      </w:pPr>
      <w:r w:rsidRPr="0086554A">
        <w:rPr>
          <w:rFonts w:ascii="Calisto MT" w:hAnsi="Calisto MT"/>
          <w:lang w:val="fr-FR"/>
        </w:rPr>
        <w:t>- vous comprendrez par après ce que je risquais comme séquelles.</w:t>
      </w:r>
    </w:p>
    <w:p w14:paraId="1021C76E" w14:textId="77777777" w:rsidR="0049695D" w:rsidRPr="0086554A" w:rsidRDefault="0049695D" w:rsidP="0049695D">
      <w:pPr>
        <w:rPr>
          <w:rFonts w:ascii="Calisto MT" w:hAnsi="Calisto MT"/>
          <w:lang w:val="fr-FR"/>
        </w:rPr>
      </w:pPr>
      <w:r w:rsidRPr="0086554A">
        <w:rPr>
          <w:rFonts w:ascii="Calisto MT" w:hAnsi="Calisto MT"/>
          <w:lang w:val="fr-FR"/>
        </w:rPr>
        <w:t>- il n'était pas malade et l'entretien aura donné assez de symptômes pour que je me passe d'autres, physiques.</w:t>
      </w:r>
    </w:p>
    <w:p w14:paraId="7AEC8BF7" w14:textId="77777777" w:rsidR="0049695D" w:rsidRPr="0086554A" w:rsidRDefault="0049695D" w:rsidP="0049695D">
      <w:pPr>
        <w:spacing w:after="0"/>
        <w:rPr>
          <w:rFonts w:ascii="Calisto MT" w:hAnsi="Calisto MT"/>
          <w:lang w:val="fr-FR"/>
        </w:rPr>
      </w:pPr>
    </w:p>
    <w:p w14:paraId="5FC28E18" w14:textId="77777777" w:rsidR="0049695D" w:rsidRPr="0086554A" w:rsidRDefault="0049695D" w:rsidP="0049695D">
      <w:pPr>
        <w:rPr>
          <w:rFonts w:ascii="Calisto MT" w:hAnsi="Calisto MT"/>
          <w:lang w:val="fr-FR"/>
        </w:rPr>
      </w:pPr>
      <w:r w:rsidRPr="0086554A">
        <w:rPr>
          <w:rFonts w:ascii="Calisto MT" w:hAnsi="Calisto MT"/>
          <w:color w:val="CC0000"/>
          <w:lang w:val="fr-FR"/>
        </w:rPr>
        <w:t xml:space="preserve">Début de l'entretien spontané </w:t>
      </w:r>
      <w:r w:rsidRPr="0086554A">
        <w:rPr>
          <w:rFonts w:ascii="Calisto MT" w:hAnsi="Calisto MT"/>
          <w:lang w:val="fr-FR"/>
        </w:rPr>
        <w:t>(que je devrai tout de même entretenir car rythme lent et, parfois, arrêt de paroles</w:t>
      </w:r>
      <w:r>
        <w:rPr>
          <w:rFonts w:ascii="Calisto MT" w:hAnsi="Calisto MT"/>
          <w:lang w:val="fr-FR"/>
        </w:rPr>
        <w:t>.</w:t>
      </w:r>
      <w:r w:rsidRPr="0086554A">
        <w:rPr>
          <w:rFonts w:ascii="Calisto MT" w:hAnsi="Calisto MT"/>
          <w:lang w:val="fr-FR"/>
        </w:rPr>
        <w:t>)</w:t>
      </w:r>
    </w:p>
    <w:p w14:paraId="45D2293A" w14:textId="77777777" w:rsidR="0049695D" w:rsidRPr="0086554A" w:rsidRDefault="0049695D" w:rsidP="0049695D">
      <w:pPr>
        <w:rPr>
          <w:rFonts w:ascii="Calisto MT" w:hAnsi="Calisto MT"/>
          <w:lang w:val="fr-FR"/>
        </w:rPr>
      </w:pPr>
      <w:r w:rsidRPr="0086554A">
        <w:rPr>
          <w:rFonts w:ascii="Calisto MT" w:hAnsi="Calisto MT"/>
          <w:lang w:val="fr-FR"/>
        </w:rPr>
        <w:lastRenderedPageBreak/>
        <w:t xml:space="preserve">" Nelson est très agressif, il mord gratuitement, sans raison. C'est arrivé une fois où j'étais allongée sur le canapé, il m'a sauté dessus et m'a mordu à l’œil, j'ai dû aller à l'hôpital pour me faire recoudre. (NB : elle me montrera plus tard une photo de son visage </w:t>
      </w:r>
      <w:proofErr w:type="gramStart"/>
      <w:r w:rsidRPr="0086554A">
        <w:rPr>
          <w:rFonts w:ascii="Calisto MT" w:hAnsi="Calisto MT"/>
          <w:lang w:val="fr-FR"/>
        </w:rPr>
        <w:t>suite à</w:t>
      </w:r>
      <w:proofErr w:type="gramEnd"/>
      <w:r w:rsidRPr="0086554A">
        <w:rPr>
          <w:rFonts w:ascii="Calisto MT" w:hAnsi="Calisto MT"/>
          <w:lang w:val="fr-FR"/>
        </w:rPr>
        <w:t xml:space="preserve"> cet épisode : il ne l’avait pas raté</w:t>
      </w:r>
      <w:r>
        <w:rPr>
          <w:rFonts w:ascii="Calisto MT" w:hAnsi="Calisto MT"/>
          <w:lang w:val="fr-FR"/>
        </w:rPr>
        <w:t xml:space="preserve">e </w:t>
      </w:r>
      <w:r w:rsidRPr="0086554A">
        <w:rPr>
          <w:rFonts w:ascii="Calisto MT" w:hAnsi="Calisto MT"/>
          <w:lang w:val="fr-FR"/>
        </w:rPr>
        <w:t>!)</w:t>
      </w:r>
    </w:p>
    <w:p w14:paraId="2A846F3D" w14:textId="77777777" w:rsidR="0049695D" w:rsidRPr="0086554A" w:rsidRDefault="0049695D" w:rsidP="0049695D">
      <w:pPr>
        <w:rPr>
          <w:rFonts w:ascii="Calisto MT" w:hAnsi="Calisto MT"/>
          <w:lang w:val="fr-FR"/>
        </w:rPr>
      </w:pPr>
      <w:r w:rsidRPr="0086554A">
        <w:rPr>
          <w:rFonts w:ascii="Calisto MT" w:hAnsi="Calisto MT"/>
          <w:lang w:val="fr-FR"/>
        </w:rPr>
        <w:t>Une autre fois, au matin alors que je dormais, il a sauté sur le lit et m'a mordu</w:t>
      </w:r>
      <w:r>
        <w:rPr>
          <w:rFonts w:ascii="Calisto MT" w:hAnsi="Calisto MT"/>
          <w:lang w:val="fr-FR"/>
        </w:rPr>
        <w:t>e</w:t>
      </w:r>
      <w:r w:rsidRPr="0086554A">
        <w:rPr>
          <w:rFonts w:ascii="Calisto MT" w:hAnsi="Calisto MT"/>
          <w:lang w:val="fr-FR"/>
        </w:rPr>
        <w:t>.</w:t>
      </w:r>
    </w:p>
    <w:p w14:paraId="35AC307B" w14:textId="77777777" w:rsidR="0049695D" w:rsidRPr="0086554A" w:rsidRDefault="0049695D" w:rsidP="0049695D">
      <w:pPr>
        <w:rPr>
          <w:rFonts w:ascii="Calisto MT" w:hAnsi="Calisto MT"/>
          <w:lang w:val="fr-FR"/>
        </w:rPr>
      </w:pPr>
      <w:r w:rsidRPr="0086554A">
        <w:rPr>
          <w:rFonts w:ascii="Calisto MT" w:hAnsi="Calisto MT"/>
          <w:lang w:val="fr-FR"/>
        </w:rPr>
        <w:t>Il peut être très câlin et parfois très méchant.</w:t>
      </w:r>
    </w:p>
    <w:p w14:paraId="29CCB6CD" w14:textId="77777777" w:rsidR="0049695D" w:rsidRPr="0086554A" w:rsidRDefault="0049695D" w:rsidP="0049695D">
      <w:pPr>
        <w:rPr>
          <w:rFonts w:ascii="Calisto MT" w:hAnsi="Calisto MT"/>
          <w:lang w:val="fr-FR"/>
        </w:rPr>
      </w:pPr>
      <w:r w:rsidRPr="0086554A">
        <w:rPr>
          <w:rFonts w:ascii="Calisto MT" w:hAnsi="Calisto MT"/>
          <w:lang w:val="fr-FR"/>
        </w:rPr>
        <w:t>Il grogne très souvent, sur moi, sur les autres chats.</w:t>
      </w:r>
    </w:p>
    <w:p w14:paraId="2D8DA154" w14:textId="77777777" w:rsidR="0049695D" w:rsidRPr="0086554A" w:rsidRDefault="0049695D" w:rsidP="0049695D">
      <w:pPr>
        <w:rPr>
          <w:rFonts w:ascii="Calisto MT" w:hAnsi="Calisto MT"/>
          <w:lang w:val="fr-FR"/>
        </w:rPr>
      </w:pPr>
      <w:r w:rsidRPr="0086554A">
        <w:rPr>
          <w:rFonts w:ascii="Calisto MT" w:hAnsi="Calisto MT"/>
          <w:lang w:val="fr-FR"/>
        </w:rPr>
        <w:t>C'est pire à la pleine lune.</w:t>
      </w:r>
    </w:p>
    <w:p w14:paraId="2D72D89A" w14:textId="77777777" w:rsidR="0049695D" w:rsidRPr="0086554A" w:rsidRDefault="0049695D" w:rsidP="0049695D">
      <w:pPr>
        <w:rPr>
          <w:rFonts w:ascii="Calisto MT" w:hAnsi="Calisto MT"/>
          <w:lang w:val="fr-FR"/>
        </w:rPr>
      </w:pPr>
      <w:r w:rsidRPr="0086554A">
        <w:rPr>
          <w:rFonts w:ascii="Calisto MT" w:hAnsi="Calisto MT"/>
          <w:lang w:val="fr-FR"/>
        </w:rPr>
        <w:t>Chaton, il était très peureux, il sursautait au moindre bruit.</w:t>
      </w:r>
    </w:p>
    <w:p w14:paraId="29EC518E" w14:textId="77777777" w:rsidR="0049695D" w:rsidRPr="0086554A" w:rsidRDefault="0049695D" w:rsidP="0049695D">
      <w:pPr>
        <w:rPr>
          <w:rFonts w:ascii="Calisto MT" w:hAnsi="Calisto MT"/>
          <w:lang w:val="fr-FR"/>
        </w:rPr>
      </w:pPr>
      <w:r w:rsidRPr="0086554A">
        <w:rPr>
          <w:rFonts w:ascii="Calisto MT" w:hAnsi="Calisto MT"/>
          <w:lang w:val="fr-FR"/>
        </w:rPr>
        <w:t>On a pris une habitude</w:t>
      </w:r>
      <w:r>
        <w:rPr>
          <w:rFonts w:ascii="Calisto MT" w:hAnsi="Calisto MT"/>
          <w:lang w:val="fr-FR"/>
        </w:rPr>
        <w:t xml:space="preserve"> </w:t>
      </w:r>
      <w:r w:rsidRPr="0086554A">
        <w:rPr>
          <w:rFonts w:ascii="Calisto MT" w:hAnsi="Calisto MT"/>
          <w:lang w:val="fr-FR"/>
        </w:rPr>
        <w:t xml:space="preserve">: il me demande </w:t>
      </w:r>
      <w:r>
        <w:rPr>
          <w:rFonts w:ascii="Calisto MT" w:hAnsi="Calisto MT"/>
          <w:lang w:val="fr-FR"/>
        </w:rPr>
        <w:t>pour</w:t>
      </w:r>
      <w:r w:rsidRPr="0086554A">
        <w:rPr>
          <w:rFonts w:ascii="Calisto MT" w:hAnsi="Calisto MT"/>
          <w:lang w:val="fr-FR"/>
        </w:rPr>
        <w:t xml:space="preserve"> sortir</w:t>
      </w:r>
      <w:r>
        <w:rPr>
          <w:rFonts w:ascii="Calisto MT" w:hAnsi="Calisto MT"/>
          <w:lang w:val="fr-FR"/>
        </w:rPr>
        <w:t>. J</w:t>
      </w:r>
      <w:r w:rsidRPr="0086554A">
        <w:rPr>
          <w:rFonts w:ascii="Calisto MT" w:hAnsi="Calisto MT"/>
          <w:lang w:val="fr-FR"/>
        </w:rPr>
        <w:t>'ai déjà perdu un chat tombé du balcon (elle habite au 5</w:t>
      </w:r>
      <w:r w:rsidRPr="0086554A">
        <w:rPr>
          <w:rFonts w:ascii="Calisto MT" w:hAnsi="Calisto MT"/>
          <w:vertAlign w:val="superscript"/>
          <w:lang w:val="fr-FR"/>
        </w:rPr>
        <w:t>ème</w:t>
      </w:r>
      <w:r w:rsidRPr="0086554A">
        <w:rPr>
          <w:rFonts w:ascii="Calisto MT" w:hAnsi="Calisto MT"/>
          <w:lang w:val="fr-FR"/>
        </w:rPr>
        <w:t>) alors j'évite cette zone pour mes nouveaux chats. On prend l'ascenseur jusqu'au 3</w:t>
      </w:r>
      <w:r w:rsidRPr="0086554A">
        <w:rPr>
          <w:rFonts w:ascii="Calisto MT" w:hAnsi="Calisto MT"/>
          <w:vertAlign w:val="superscript"/>
          <w:lang w:val="fr-FR"/>
        </w:rPr>
        <w:t>ème</w:t>
      </w:r>
      <w:r w:rsidRPr="0086554A">
        <w:rPr>
          <w:rFonts w:ascii="Calisto MT" w:hAnsi="Calisto MT"/>
          <w:lang w:val="fr-FR"/>
        </w:rPr>
        <w:t xml:space="preserve"> et on remonte par les escaliers, il est content.</w:t>
      </w:r>
    </w:p>
    <w:p w14:paraId="6A01849B" w14:textId="77777777" w:rsidR="0049695D" w:rsidRDefault="0049695D" w:rsidP="0049695D">
      <w:pPr>
        <w:spacing w:after="0"/>
        <w:rPr>
          <w:rFonts w:ascii="Calisto MT" w:hAnsi="Calisto MT"/>
          <w:lang w:val="fr-FR"/>
        </w:rPr>
      </w:pPr>
    </w:p>
    <w:p w14:paraId="57492E36" w14:textId="77777777" w:rsidR="0049695D" w:rsidRPr="0086554A" w:rsidRDefault="0049695D" w:rsidP="0049695D">
      <w:pPr>
        <w:rPr>
          <w:rFonts w:ascii="Calisto MT" w:hAnsi="Calisto MT"/>
          <w:lang w:val="fr-FR"/>
        </w:rPr>
      </w:pPr>
      <w:r w:rsidRPr="0086554A">
        <w:rPr>
          <w:rFonts w:ascii="Calisto MT" w:hAnsi="Calisto MT"/>
          <w:lang w:val="fr-FR"/>
        </w:rPr>
        <w:t>Pour la prise de boisson, c'est spécial</w:t>
      </w:r>
      <w:r>
        <w:rPr>
          <w:rFonts w:ascii="Calisto MT" w:hAnsi="Calisto MT"/>
          <w:lang w:val="fr-FR"/>
        </w:rPr>
        <w:t xml:space="preserve"> </w:t>
      </w:r>
      <w:r w:rsidRPr="0086554A">
        <w:rPr>
          <w:rFonts w:ascii="Calisto MT" w:hAnsi="Calisto MT"/>
          <w:lang w:val="fr-FR"/>
        </w:rPr>
        <w:t>! Il me renversait toutes les gamelles d'eau. Il ne voulait que boire au robinet, l'eau qui coule il préfère. Je lui ai acheté une fontaine à eau</w:t>
      </w:r>
      <w:r>
        <w:rPr>
          <w:rFonts w:ascii="Calisto MT" w:hAnsi="Calisto MT"/>
          <w:lang w:val="fr-FR"/>
        </w:rPr>
        <w:t xml:space="preserve"> </w:t>
      </w:r>
      <w:r w:rsidRPr="0086554A">
        <w:rPr>
          <w:rFonts w:ascii="Calisto MT" w:hAnsi="Calisto MT"/>
          <w:lang w:val="fr-FR"/>
        </w:rPr>
        <w:t>: il me l'a démontée</w:t>
      </w:r>
      <w:r>
        <w:rPr>
          <w:rFonts w:ascii="Calisto MT" w:hAnsi="Calisto MT"/>
          <w:lang w:val="fr-FR"/>
        </w:rPr>
        <w:t xml:space="preserve"> </w:t>
      </w:r>
      <w:r w:rsidRPr="0086554A">
        <w:rPr>
          <w:rFonts w:ascii="Calisto MT" w:hAnsi="Calisto MT"/>
          <w:lang w:val="fr-FR"/>
        </w:rPr>
        <w:t>! Il veut boire et me force à le faire au robinet qui coule. Il vient me chercher quand il a soif et j'ai plutôt intérêt à m'exécuter sinon il m'attaque.</w:t>
      </w:r>
    </w:p>
    <w:p w14:paraId="2D7EA9C8" w14:textId="77777777" w:rsidR="0049695D" w:rsidRPr="0086554A" w:rsidRDefault="0049695D" w:rsidP="0049695D">
      <w:pPr>
        <w:rPr>
          <w:rFonts w:ascii="Calisto MT" w:hAnsi="Calisto MT"/>
          <w:lang w:val="fr-FR"/>
        </w:rPr>
      </w:pPr>
      <w:r w:rsidRPr="0086554A">
        <w:rPr>
          <w:rFonts w:ascii="Calisto MT" w:hAnsi="Calisto MT"/>
          <w:lang w:val="fr-FR"/>
        </w:rPr>
        <w:t>Question appétit, il m'impose de lui acheter de la pâté</w:t>
      </w:r>
      <w:r>
        <w:rPr>
          <w:rFonts w:ascii="Calisto MT" w:hAnsi="Calisto MT"/>
          <w:lang w:val="fr-FR"/>
        </w:rPr>
        <w:t>e</w:t>
      </w:r>
      <w:r w:rsidRPr="0086554A">
        <w:rPr>
          <w:rFonts w:ascii="Calisto MT" w:hAnsi="Calisto MT"/>
          <w:lang w:val="fr-FR"/>
        </w:rPr>
        <w:t xml:space="preserve"> "Thon-papaye", il refuse tou</w:t>
      </w:r>
      <w:r>
        <w:rPr>
          <w:rFonts w:ascii="Calisto MT" w:hAnsi="Calisto MT"/>
          <w:lang w:val="fr-FR"/>
        </w:rPr>
        <w:t>t</w:t>
      </w:r>
      <w:r w:rsidRPr="0086554A">
        <w:rPr>
          <w:rFonts w:ascii="Calisto MT" w:hAnsi="Calisto MT"/>
          <w:lang w:val="fr-FR"/>
        </w:rPr>
        <w:t xml:space="preserve"> le reste en pâté</w:t>
      </w:r>
      <w:r>
        <w:rPr>
          <w:rFonts w:ascii="Calisto MT" w:hAnsi="Calisto MT"/>
          <w:lang w:val="fr-FR"/>
        </w:rPr>
        <w:t>e</w:t>
      </w:r>
      <w:r w:rsidRPr="0086554A">
        <w:rPr>
          <w:rFonts w:ascii="Calisto MT" w:hAnsi="Calisto MT"/>
          <w:lang w:val="fr-FR"/>
        </w:rPr>
        <w:t xml:space="preserve"> ou en croquettes.</w:t>
      </w:r>
    </w:p>
    <w:p w14:paraId="6F44212A" w14:textId="77777777" w:rsidR="0049695D" w:rsidRPr="0086554A" w:rsidRDefault="0049695D" w:rsidP="0049695D">
      <w:pPr>
        <w:rPr>
          <w:rFonts w:ascii="Calisto MT" w:hAnsi="Calisto MT"/>
          <w:lang w:val="fr-FR"/>
        </w:rPr>
      </w:pPr>
      <w:r w:rsidRPr="0086554A">
        <w:rPr>
          <w:rFonts w:ascii="Calisto MT" w:hAnsi="Calisto MT"/>
          <w:lang w:val="fr-FR"/>
        </w:rPr>
        <w:t xml:space="preserve">Il se cache en présence de personnes étrangères (c'est le moins qu'on puisse dire, il est introuvable) à l'exception d'une amie qui a un </w:t>
      </w:r>
      <w:r>
        <w:rPr>
          <w:rFonts w:ascii="Calisto MT" w:hAnsi="Calisto MT"/>
          <w:lang w:val="fr-FR"/>
        </w:rPr>
        <w:t>Y</w:t>
      </w:r>
      <w:r w:rsidRPr="0086554A">
        <w:rPr>
          <w:rFonts w:ascii="Calisto MT" w:hAnsi="Calisto MT"/>
          <w:lang w:val="fr-FR"/>
        </w:rPr>
        <w:t>orkshire et avec lequel il s'entend bien.</w:t>
      </w:r>
    </w:p>
    <w:p w14:paraId="23B93B5A" w14:textId="77777777" w:rsidR="0049695D" w:rsidRPr="0086554A" w:rsidRDefault="0049695D" w:rsidP="0049695D">
      <w:pPr>
        <w:rPr>
          <w:rFonts w:ascii="Calisto MT" w:hAnsi="Calisto MT"/>
          <w:lang w:val="fr-FR"/>
        </w:rPr>
      </w:pPr>
      <w:r w:rsidRPr="0086554A">
        <w:rPr>
          <w:rFonts w:ascii="Calisto MT" w:hAnsi="Calisto MT"/>
          <w:lang w:val="fr-FR"/>
        </w:rPr>
        <w:t>Un truc très bizarre</w:t>
      </w:r>
      <w:r>
        <w:rPr>
          <w:rFonts w:ascii="Calisto MT" w:hAnsi="Calisto MT"/>
          <w:lang w:val="fr-FR"/>
        </w:rPr>
        <w:t xml:space="preserve"> </w:t>
      </w:r>
      <w:r w:rsidRPr="0086554A">
        <w:rPr>
          <w:rFonts w:ascii="Calisto MT" w:hAnsi="Calisto MT"/>
          <w:lang w:val="fr-FR"/>
        </w:rPr>
        <w:t>: quand je le brosse, il ne faut surtout pas que je jette ses poils sinon il m'attaque.</w:t>
      </w:r>
    </w:p>
    <w:p w14:paraId="14269F2D" w14:textId="77777777" w:rsidR="0049695D" w:rsidRPr="0086554A" w:rsidRDefault="0049695D" w:rsidP="0049695D">
      <w:pPr>
        <w:rPr>
          <w:rFonts w:ascii="Calisto MT" w:hAnsi="Calisto MT"/>
          <w:lang w:val="fr-FR"/>
        </w:rPr>
      </w:pPr>
      <w:r w:rsidRPr="0086554A">
        <w:rPr>
          <w:rFonts w:ascii="Calisto MT" w:hAnsi="Calisto MT"/>
          <w:lang w:val="fr-FR"/>
        </w:rPr>
        <w:t>Il me les fait garder dans un carton où il a accès afin qu'il puisse les lécher, en faire des boules qui durcissent et deviennent ses jouets. Il ne manque pourtant pas de jouets.</w:t>
      </w:r>
    </w:p>
    <w:p w14:paraId="28B52CA8" w14:textId="77777777" w:rsidR="0049695D" w:rsidRPr="0086554A" w:rsidRDefault="0049695D" w:rsidP="0049695D">
      <w:pPr>
        <w:rPr>
          <w:rFonts w:ascii="Calisto MT" w:hAnsi="Calisto MT"/>
          <w:lang w:val="fr-FR"/>
        </w:rPr>
      </w:pPr>
      <w:r w:rsidRPr="0086554A">
        <w:rPr>
          <w:rFonts w:ascii="Calisto MT" w:hAnsi="Calisto MT"/>
          <w:lang w:val="fr-FR"/>
        </w:rPr>
        <w:t xml:space="preserve">Fin de l'entretien, je n'en aurai pas beaucoup plus mais j'en </w:t>
      </w:r>
      <w:r>
        <w:rPr>
          <w:rFonts w:ascii="Calisto MT" w:hAnsi="Calisto MT"/>
          <w:lang w:val="fr-FR"/>
        </w:rPr>
        <w:t>s</w:t>
      </w:r>
      <w:r w:rsidRPr="0086554A">
        <w:rPr>
          <w:rFonts w:ascii="Calisto MT" w:hAnsi="Calisto MT"/>
          <w:lang w:val="fr-FR"/>
        </w:rPr>
        <w:t>ai</w:t>
      </w:r>
      <w:r>
        <w:rPr>
          <w:rFonts w:ascii="Calisto MT" w:hAnsi="Calisto MT"/>
          <w:lang w:val="fr-FR"/>
        </w:rPr>
        <w:t>s</w:t>
      </w:r>
      <w:r w:rsidRPr="0086554A">
        <w:rPr>
          <w:rFonts w:ascii="Calisto MT" w:hAnsi="Calisto MT"/>
          <w:lang w:val="fr-FR"/>
        </w:rPr>
        <w:t xml:space="preserve"> assez.</w:t>
      </w:r>
    </w:p>
    <w:p w14:paraId="497F026C" w14:textId="77777777" w:rsidR="0049695D" w:rsidRPr="0086554A" w:rsidRDefault="0049695D" w:rsidP="0049695D">
      <w:pPr>
        <w:spacing w:after="0"/>
        <w:rPr>
          <w:rFonts w:ascii="Calisto MT" w:hAnsi="Calisto MT"/>
          <w:lang w:val="fr-FR"/>
        </w:rPr>
      </w:pPr>
    </w:p>
    <w:p w14:paraId="288CB776" w14:textId="77777777" w:rsidR="0049695D" w:rsidRPr="0086554A" w:rsidRDefault="0049695D" w:rsidP="0049695D">
      <w:pPr>
        <w:rPr>
          <w:rFonts w:ascii="Calisto MT" w:hAnsi="Calisto MT"/>
          <w:lang w:val="fr-FR"/>
        </w:rPr>
      </w:pPr>
      <w:r w:rsidRPr="0086554A">
        <w:rPr>
          <w:rFonts w:ascii="Calisto MT" w:hAnsi="Calisto MT"/>
          <w:lang w:val="fr-FR"/>
        </w:rPr>
        <w:t xml:space="preserve">Je </w:t>
      </w:r>
      <w:proofErr w:type="spellStart"/>
      <w:r w:rsidRPr="0086554A">
        <w:rPr>
          <w:rFonts w:ascii="Calisto MT" w:hAnsi="Calisto MT"/>
          <w:lang w:val="fr-FR"/>
        </w:rPr>
        <w:t>répertorise</w:t>
      </w:r>
      <w:proofErr w:type="spellEnd"/>
      <w:r w:rsidRPr="0086554A">
        <w:rPr>
          <w:rFonts w:ascii="Calisto MT" w:hAnsi="Calisto MT"/>
          <w:lang w:val="fr-FR"/>
        </w:rPr>
        <w:t xml:space="preserve"> et prescris </w:t>
      </w:r>
      <w:r w:rsidRPr="00101F0E">
        <w:rPr>
          <w:rFonts w:ascii="Calisto MT" w:hAnsi="Calisto MT"/>
          <w:color w:val="CC0000"/>
          <w:lang w:val="fr-FR"/>
        </w:rPr>
        <w:t>X 15 CH</w:t>
      </w:r>
      <w:r w:rsidRPr="0086554A">
        <w:rPr>
          <w:rFonts w:ascii="Calisto MT" w:hAnsi="Calisto MT"/>
          <w:lang w:val="fr-FR"/>
        </w:rPr>
        <w:t xml:space="preserve"> une fois par jour pendant 3 jours, on fait le point dans 15 jours.</w:t>
      </w:r>
    </w:p>
    <w:p w14:paraId="3966F59F" w14:textId="77777777" w:rsidR="0049695D" w:rsidRPr="0086554A" w:rsidRDefault="0049695D" w:rsidP="0049695D">
      <w:pPr>
        <w:spacing w:after="0"/>
        <w:rPr>
          <w:rFonts w:ascii="Calisto MT" w:hAnsi="Calisto MT"/>
          <w:lang w:val="fr-FR"/>
        </w:rPr>
      </w:pPr>
    </w:p>
    <w:p w14:paraId="3DE9A0BD" w14:textId="77777777" w:rsidR="0049695D" w:rsidRPr="0086554A" w:rsidRDefault="0049695D" w:rsidP="0049695D">
      <w:pPr>
        <w:rPr>
          <w:rFonts w:ascii="Calisto MT" w:hAnsi="Calisto MT"/>
          <w:lang w:val="fr-FR"/>
        </w:rPr>
      </w:pPr>
      <w:r w:rsidRPr="0086554A">
        <w:rPr>
          <w:rFonts w:ascii="Calisto MT" w:hAnsi="Calisto MT"/>
          <w:b/>
          <w:bCs/>
          <w:color w:val="CC0000"/>
          <w:lang w:val="fr-FR"/>
        </w:rPr>
        <w:t>14/02/2022 </w:t>
      </w:r>
    </w:p>
    <w:p w14:paraId="46C8538B" w14:textId="77777777" w:rsidR="0049695D" w:rsidRPr="0086554A" w:rsidRDefault="0049695D" w:rsidP="0049695D">
      <w:pPr>
        <w:rPr>
          <w:rFonts w:ascii="Calisto MT" w:hAnsi="Calisto MT"/>
          <w:lang w:val="fr-FR"/>
        </w:rPr>
      </w:pPr>
      <w:proofErr w:type="gramStart"/>
      <w:r>
        <w:rPr>
          <w:rFonts w:ascii="Calisto MT" w:hAnsi="Calisto MT"/>
          <w:lang w:val="fr-FR"/>
        </w:rPr>
        <w:t>"</w:t>
      </w:r>
      <w:r w:rsidRPr="0086554A">
        <w:rPr>
          <w:rFonts w:ascii="Calisto MT" w:hAnsi="Calisto MT"/>
          <w:lang w:val="fr-FR"/>
        </w:rPr>
        <w:t>Suite à</w:t>
      </w:r>
      <w:proofErr w:type="gramEnd"/>
      <w:r w:rsidRPr="0086554A">
        <w:rPr>
          <w:rFonts w:ascii="Calisto MT" w:hAnsi="Calisto MT"/>
          <w:lang w:val="fr-FR"/>
        </w:rPr>
        <w:t xml:space="preserve"> </w:t>
      </w:r>
      <w:r w:rsidRPr="0086554A">
        <w:rPr>
          <w:rFonts w:ascii="Calisto MT" w:hAnsi="Calisto MT"/>
          <w:color w:val="CC0000"/>
          <w:lang w:val="fr-FR"/>
        </w:rPr>
        <w:t>X 15</w:t>
      </w:r>
      <w:r w:rsidRPr="000D5CC6">
        <w:rPr>
          <w:rFonts w:ascii="Calisto MT" w:hAnsi="Calisto MT"/>
          <w:color w:val="CC0000"/>
          <w:lang w:val="fr-FR"/>
        </w:rPr>
        <w:t xml:space="preserve"> </w:t>
      </w:r>
      <w:r w:rsidRPr="0086554A">
        <w:rPr>
          <w:rFonts w:ascii="Calisto MT" w:hAnsi="Calisto MT"/>
          <w:color w:val="CC0000"/>
          <w:lang w:val="fr-FR"/>
        </w:rPr>
        <w:t>CH</w:t>
      </w:r>
      <w:r w:rsidRPr="0086554A">
        <w:rPr>
          <w:rFonts w:ascii="Calisto MT" w:hAnsi="Calisto MT"/>
          <w:lang w:val="fr-FR"/>
        </w:rPr>
        <w:t xml:space="preserve"> les 04, 05 et 06 février, il était très calme et gentil pendant 2 jours et puis c'est devenu pire. Il grogne, comme un chien, sans arrêt et il m'attaque</w:t>
      </w:r>
      <w:r>
        <w:rPr>
          <w:rFonts w:ascii="Calisto MT" w:hAnsi="Calisto MT"/>
          <w:lang w:val="fr-FR"/>
        </w:rPr>
        <w:t xml:space="preserve"> </w:t>
      </w:r>
      <w:r w:rsidRPr="0086554A">
        <w:rPr>
          <w:rFonts w:ascii="Calisto MT" w:hAnsi="Calisto MT"/>
          <w:lang w:val="fr-FR"/>
        </w:rPr>
        <w:t>!</w:t>
      </w:r>
    </w:p>
    <w:p w14:paraId="0E39D005" w14:textId="77777777" w:rsidR="0049695D" w:rsidRPr="0086554A" w:rsidRDefault="0049695D" w:rsidP="0049695D">
      <w:pPr>
        <w:rPr>
          <w:rFonts w:ascii="Calisto MT" w:hAnsi="Calisto MT"/>
          <w:lang w:val="fr-FR"/>
        </w:rPr>
      </w:pPr>
      <w:r w:rsidRPr="0086554A">
        <w:rPr>
          <w:rFonts w:ascii="Calisto MT" w:hAnsi="Calisto MT"/>
          <w:lang w:val="fr-FR"/>
        </w:rPr>
        <w:t>Pour lui donner X, je lui ai mis dans l'eau de poisson, poisson que j'ai fait cuire exprès pour avoir cette eau et pouvoir lui donner. Vous avez raison</w:t>
      </w:r>
      <w:r>
        <w:rPr>
          <w:rFonts w:ascii="Calisto MT" w:hAnsi="Calisto MT"/>
          <w:lang w:val="fr-FR"/>
        </w:rPr>
        <w:t>,</w:t>
      </w:r>
      <w:r w:rsidRPr="0086554A">
        <w:rPr>
          <w:rFonts w:ascii="Calisto MT" w:hAnsi="Calisto MT"/>
          <w:lang w:val="fr-FR"/>
        </w:rPr>
        <w:t xml:space="preserve"> D</w:t>
      </w:r>
      <w:r>
        <w:rPr>
          <w:rFonts w:ascii="Calisto MT" w:hAnsi="Calisto MT"/>
          <w:lang w:val="fr-FR"/>
        </w:rPr>
        <w:t>octeu</w:t>
      </w:r>
      <w:r w:rsidRPr="0086554A">
        <w:rPr>
          <w:rFonts w:ascii="Calisto MT" w:hAnsi="Calisto MT"/>
          <w:lang w:val="fr-FR"/>
        </w:rPr>
        <w:t>r, il est dominant</w:t>
      </w:r>
      <w:r>
        <w:rPr>
          <w:rFonts w:ascii="Calisto MT" w:hAnsi="Calisto MT"/>
          <w:lang w:val="fr-FR"/>
        </w:rPr>
        <w:t xml:space="preserve"> </w:t>
      </w:r>
      <w:r w:rsidRPr="0086554A">
        <w:rPr>
          <w:rFonts w:ascii="Calisto MT" w:hAnsi="Calisto MT"/>
          <w:lang w:val="fr-FR"/>
        </w:rPr>
        <w:t>!</w:t>
      </w:r>
    </w:p>
    <w:p w14:paraId="5AEDFF18" w14:textId="77777777" w:rsidR="0049695D" w:rsidRPr="0086554A" w:rsidRDefault="0049695D" w:rsidP="0049695D">
      <w:pPr>
        <w:rPr>
          <w:rFonts w:ascii="Calisto MT" w:hAnsi="Calisto MT"/>
          <w:lang w:val="fr-FR"/>
        </w:rPr>
      </w:pPr>
      <w:r w:rsidRPr="0086554A">
        <w:rPr>
          <w:rFonts w:ascii="Calisto MT" w:hAnsi="Calisto MT"/>
          <w:lang w:val="fr-FR"/>
        </w:rPr>
        <w:t>Ah</w:t>
      </w:r>
      <w:r>
        <w:rPr>
          <w:rFonts w:ascii="Calisto MT" w:hAnsi="Calisto MT"/>
          <w:lang w:val="fr-FR"/>
        </w:rPr>
        <w:t> !</w:t>
      </w:r>
      <w:r w:rsidRPr="0086554A">
        <w:rPr>
          <w:rFonts w:ascii="Calisto MT" w:hAnsi="Calisto MT"/>
          <w:lang w:val="fr-FR"/>
        </w:rPr>
        <w:t xml:space="preserve"> un détail que j'ai oublié de vous dire, il mange les élastiques, dès qu'il en trouve un, il le mange.</w:t>
      </w:r>
      <w:r>
        <w:rPr>
          <w:rFonts w:ascii="Calisto MT" w:hAnsi="Calisto MT"/>
          <w:lang w:val="fr-FR"/>
        </w:rPr>
        <w:t>"</w:t>
      </w:r>
    </w:p>
    <w:p w14:paraId="77602D28" w14:textId="77777777" w:rsidR="0049695D" w:rsidRPr="0086554A" w:rsidRDefault="0049695D" w:rsidP="0049695D">
      <w:pPr>
        <w:spacing w:after="0"/>
        <w:rPr>
          <w:rFonts w:ascii="Calisto MT" w:hAnsi="Calisto MT"/>
          <w:lang w:val="fr-FR"/>
        </w:rPr>
      </w:pPr>
    </w:p>
    <w:p w14:paraId="3FB157E2" w14:textId="77777777" w:rsidR="0049695D" w:rsidRPr="0086554A" w:rsidRDefault="0049695D" w:rsidP="0049695D">
      <w:pPr>
        <w:rPr>
          <w:rFonts w:ascii="Calisto MT" w:hAnsi="Calisto MT"/>
          <w:lang w:val="fr-FR"/>
        </w:rPr>
      </w:pPr>
      <w:r w:rsidRPr="0086554A">
        <w:rPr>
          <w:rFonts w:ascii="Calisto MT" w:hAnsi="Calisto MT"/>
          <w:lang w:val="fr-FR"/>
        </w:rPr>
        <w:t>Nouvelle répertorisation, je laisse travailler X une semaine car des choses bougent. Je fais du diagnostic différentiel sur les remèdes sortant en premier en relisant mes matières médicales et sollicitant mon réseau vétos homéo unicistes sur 2 symptômes très particuliers chez Nelson et que j’aimerai</w:t>
      </w:r>
      <w:r>
        <w:rPr>
          <w:rFonts w:ascii="Calisto MT" w:hAnsi="Calisto MT"/>
          <w:lang w:val="fr-FR"/>
        </w:rPr>
        <w:t>s</w:t>
      </w:r>
      <w:r w:rsidRPr="0086554A">
        <w:rPr>
          <w:rFonts w:ascii="Calisto MT" w:hAnsi="Calisto MT"/>
          <w:lang w:val="fr-FR"/>
        </w:rPr>
        <w:t xml:space="preserve"> traduire en rubrique</w:t>
      </w:r>
      <w:r>
        <w:rPr>
          <w:rFonts w:ascii="Calisto MT" w:hAnsi="Calisto MT"/>
          <w:lang w:val="fr-FR"/>
        </w:rPr>
        <w:t>,</w:t>
      </w:r>
      <w:r w:rsidRPr="0086554A">
        <w:rPr>
          <w:rFonts w:ascii="Calisto MT" w:hAnsi="Calisto MT"/>
          <w:lang w:val="fr-FR"/>
        </w:rPr>
        <w:t xml:space="preserve"> car je sens que le remède y sera</w:t>
      </w:r>
      <w:r>
        <w:rPr>
          <w:rFonts w:ascii="Calisto MT" w:hAnsi="Calisto MT"/>
          <w:lang w:val="fr-FR"/>
        </w:rPr>
        <w:t xml:space="preserve"> </w:t>
      </w:r>
      <w:r w:rsidRPr="0086554A">
        <w:rPr>
          <w:rFonts w:ascii="Calisto MT" w:hAnsi="Calisto MT"/>
          <w:lang w:val="fr-FR"/>
        </w:rPr>
        <w:t>:</w:t>
      </w:r>
    </w:p>
    <w:p w14:paraId="118558CA" w14:textId="77777777" w:rsidR="0049695D" w:rsidRPr="0086554A" w:rsidRDefault="0049695D" w:rsidP="0049695D">
      <w:pPr>
        <w:rPr>
          <w:rFonts w:ascii="Calisto MT" w:hAnsi="Calisto MT"/>
          <w:lang w:val="fr-FR"/>
        </w:rPr>
      </w:pPr>
      <w:r w:rsidRPr="0086554A">
        <w:rPr>
          <w:rFonts w:ascii="Calisto MT" w:hAnsi="Calisto MT"/>
          <w:lang w:val="fr-FR"/>
        </w:rPr>
        <w:t>- cette « collection » de boules de poils assez étonnantes</w:t>
      </w:r>
      <w:r>
        <w:rPr>
          <w:rFonts w:ascii="Calisto MT" w:hAnsi="Calisto MT"/>
          <w:lang w:val="fr-FR"/>
        </w:rPr>
        <w:t>,</w:t>
      </w:r>
    </w:p>
    <w:p w14:paraId="43ABEF23" w14:textId="77777777" w:rsidR="0049695D" w:rsidRPr="0086554A" w:rsidRDefault="0049695D" w:rsidP="0049695D">
      <w:pPr>
        <w:rPr>
          <w:rFonts w:ascii="Calisto MT" w:hAnsi="Calisto MT"/>
          <w:lang w:val="fr-FR"/>
        </w:rPr>
      </w:pPr>
      <w:r w:rsidRPr="0086554A">
        <w:rPr>
          <w:rFonts w:ascii="Calisto MT" w:hAnsi="Calisto MT"/>
          <w:lang w:val="fr-FR"/>
        </w:rPr>
        <w:t>- son rapport à l’eau, sa prise de boisson uniquement si l’eau coule.</w:t>
      </w:r>
    </w:p>
    <w:p w14:paraId="3601DC92" w14:textId="77777777" w:rsidR="0049695D" w:rsidRDefault="0049695D" w:rsidP="0049695D">
      <w:pPr>
        <w:pStyle w:val="Corpsdetexte"/>
        <w:spacing w:after="240"/>
        <w:rPr>
          <w:lang w:val="fr-BE"/>
        </w:rPr>
      </w:pPr>
      <w:r>
        <w:rPr>
          <w:noProof/>
        </w:rPr>
        <w:drawing>
          <wp:anchor distT="0" distB="0" distL="0" distR="0" simplePos="0" relativeHeight="251737088" behindDoc="1" locked="0" layoutInCell="1" allowOverlap="1" wp14:anchorId="0E6AFD27" wp14:editId="397E7EC2">
            <wp:simplePos x="0" y="0"/>
            <wp:positionH relativeFrom="column">
              <wp:posOffset>21590</wp:posOffset>
            </wp:positionH>
            <wp:positionV relativeFrom="paragraph">
              <wp:posOffset>151130</wp:posOffset>
            </wp:positionV>
            <wp:extent cx="5868035" cy="1965960"/>
            <wp:effectExtent l="0" t="0" r="0" b="0"/>
            <wp:wrapTight wrapText="largest">
              <wp:wrapPolygon edited="0">
                <wp:start x="0" y="0"/>
                <wp:lineTo x="0" y="21349"/>
                <wp:lineTo x="21528" y="21349"/>
                <wp:lineTo x="21528" y="0"/>
                <wp:lineTo x="0" y="0"/>
              </wp:wrapPolygon>
            </wp:wrapTight>
            <wp:docPr id="849893462" name="Image 849893462" descr="Une image contenant texte, capture d’écran, Police,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893462" name="Image 849893462" descr="Une image contenant texte, capture d’écran, Police, diagramme&#10;&#10;Description générée automatiquement"/>
                    <pic:cNvPicPr>
                      <a:picLocks noChangeAspect="1" noChangeArrowheads="1"/>
                    </pic:cNvPicPr>
                  </pic:nvPicPr>
                  <pic:blipFill rotWithShape="1">
                    <a:blip r:embed="rId107">
                      <a:extLst>
                        <a:ext uri="{28A0092B-C50C-407E-A947-70E740481C1C}">
                          <a14:useLocalDpi xmlns:a14="http://schemas.microsoft.com/office/drawing/2010/main" val="0"/>
                        </a:ext>
                      </a:extLst>
                    </a:blip>
                    <a:srcRect l="-5" t="9850" r="-5" b="-12"/>
                    <a:stretch/>
                  </pic:blipFill>
                  <pic:spPr bwMode="auto">
                    <a:xfrm>
                      <a:off x="0" y="0"/>
                      <a:ext cx="5868035" cy="1965960"/>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779221" w14:textId="77777777" w:rsidR="0049695D" w:rsidRPr="00101F0E" w:rsidRDefault="0049695D" w:rsidP="0049695D">
      <w:pPr>
        <w:pStyle w:val="Corpsdetexte"/>
        <w:rPr>
          <w:rFonts w:ascii="Calisto MT" w:hAnsi="Calisto MT"/>
          <w:lang w:val="fr-BE"/>
        </w:rPr>
      </w:pPr>
      <w:proofErr w:type="gramStart"/>
      <w:r w:rsidRPr="00101F0E">
        <w:rPr>
          <w:rFonts w:ascii="Calisto MT" w:hAnsi="Calisto MT"/>
          <w:lang w:val="fr-BE"/>
        </w:rPr>
        <w:t>Appel téléphoniques</w:t>
      </w:r>
      <w:proofErr w:type="gramEnd"/>
      <w:r w:rsidRPr="00101F0E">
        <w:rPr>
          <w:rFonts w:ascii="Calisto MT" w:hAnsi="Calisto MT"/>
          <w:lang w:val="fr-BE"/>
        </w:rPr>
        <w:t xml:space="preserve"> </w:t>
      </w:r>
      <w:r w:rsidRPr="00101F0E">
        <w:rPr>
          <w:rFonts w:ascii="Calisto MT" w:hAnsi="Calisto MT"/>
          <w:b/>
          <w:bCs/>
          <w:color w:val="CC0000"/>
          <w:lang w:val="fr-BE"/>
        </w:rPr>
        <w:t xml:space="preserve">le 21/02 </w:t>
      </w:r>
      <w:r w:rsidRPr="00101F0E">
        <w:rPr>
          <w:rFonts w:ascii="Calisto MT" w:hAnsi="Calisto MT"/>
          <w:lang w:val="fr-BE"/>
        </w:rPr>
        <w:t>pour prendre des nouvelles :</w:t>
      </w:r>
    </w:p>
    <w:p w14:paraId="062D9B3D" w14:textId="77777777" w:rsidR="0049695D" w:rsidRPr="00101F0E" w:rsidRDefault="0049695D" w:rsidP="0049695D">
      <w:pPr>
        <w:pStyle w:val="Corpsdetexte"/>
        <w:rPr>
          <w:rFonts w:ascii="Calisto MT" w:hAnsi="Calisto MT"/>
          <w:lang w:val="fr-BE"/>
        </w:rPr>
      </w:pPr>
      <w:r w:rsidRPr="00101F0E">
        <w:rPr>
          <w:rFonts w:ascii="Calisto MT" w:hAnsi="Calisto MT"/>
          <w:lang w:val="fr-BE"/>
        </w:rPr>
        <w:t>- il grogne moins et ne m'a pas attaquée depuis 2 jours.</w:t>
      </w:r>
    </w:p>
    <w:p w14:paraId="1EA91CD3" w14:textId="77777777" w:rsidR="0049695D" w:rsidRPr="00101F0E" w:rsidRDefault="0049695D" w:rsidP="0049695D">
      <w:pPr>
        <w:pStyle w:val="Corpsdetexte"/>
        <w:rPr>
          <w:rFonts w:ascii="Calisto MT" w:hAnsi="Calisto MT"/>
          <w:lang w:val="fr-BE"/>
        </w:rPr>
      </w:pPr>
      <w:r w:rsidRPr="00101F0E">
        <w:rPr>
          <w:rFonts w:ascii="Calisto MT" w:hAnsi="Calisto MT"/>
          <w:lang w:val="fr-BE"/>
        </w:rPr>
        <w:t>- ah ! oui, il m'a juste attaquée quand j'ai voulu ramasser une de ses boules de poils léchée/séchée (</w:t>
      </w:r>
      <w:proofErr w:type="spellStart"/>
      <w:r w:rsidRPr="00101F0E">
        <w:rPr>
          <w:rFonts w:ascii="Calisto MT" w:hAnsi="Calisto MT"/>
          <w:lang w:val="fr-BE"/>
        </w:rPr>
        <w:t>Mind</w:t>
      </w:r>
      <w:proofErr w:type="spellEnd"/>
      <w:r w:rsidRPr="00101F0E">
        <w:rPr>
          <w:rFonts w:ascii="Calisto MT" w:hAnsi="Calisto MT"/>
          <w:lang w:val="fr-BE"/>
        </w:rPr>
        <w:t xml:space="preserve"> - possessive renvoyant à </w:t>
      </w:r>
      <w:proofErr w:type="spellStart"/>
      <w:r w:rsidRPr="00101F0E">
        <w:rPr>
          <w:rFonts w:ascii="Calisto MT" w:hAnsi="Calisto MT"/>
          <w:lang w:val="fr-BE"/>
        </w:rPr>
        <w:t>Mind</w:t>
      </w:r>
      <w:proofErr w:type="spellEnd"/>
      <w:r w:rsidRPr="00101F0E">
        <w:rPr>
          <w:rFonts w:ascii="Calisto MT" w:hAnsi="Calisto MT"/>
          <w:lang w:val="fr-BE"/>
        </w:rPr>
        <w:t xml:space="preserve"> – </w:t>
      </w:r>
      <w:proofErr w:type="spellStart"/>
      <w:r w:rsidRPr="00101F0E">
        <w:rPr>
          <w:rFonts w:ascii="Calisto MT" w:hAnsi="Calisto MT"/>
          <w:lang w:val="fr-BE"/>
        </w:rPr>
        <w:t>Greed</w:t>
      </w:r>
      <w:proofErr w:type="spellEnd"/>
      <w:r w:rsidRPr="00101F0E">
        <w:rPr>
          <w:rFonts w:ascii="Calisto MT" w:hAnsi="Calisto MT"/>
          <w:lang w:val="fr-BE"/>
        </w:rPr>
        <w:t xml:space="preserve">, </w:t>
      </w:r>
      <w:proofErr w:type="spellStart"/>
      <w:r w:rsidRPr="00101F0E">
        <w:rPr>
          <w:rFonts w:ascii="Calisto MT" w:hAnsi="Calisto MT"/>
          <w:lang w:val="fr-BE"/>
        </w:rPr>
        <w:t>cupidity</w:t>
      </w:r>
      <w:proofErr w:type="spellEnd"/>
      <w:r w:rsidRPr="00101F0E">
        <w:rPr>
          <w:rFonts w:ascii="Calisto MT" w:hAnsi="Calisto MT"/>
          <w:lang w:val="fr-BE"/>
        </w:rPr>
        <w:t xml:space="preserve"> contient un des remèdes du diagnostic différentiel au 3</w:t>
      </w:r>
      <w:r w:rsidRPr="00101F0E">
        <w:rPr>
          <w:rFonts w:ascii="Calisto MT" w:hAnsi="Calisto MT"/>
          <w:vertAlign w:val="superscript"/>
          <w:lang w:val="fr-BE"/>
        </w:rPr>
        <w:t>ème</w:t>
      </w:r>
      <w:r w:rsidRPr="00101F0E">
        <w:rPr>
          <w:rFonts w:ascii="Calisto MT" w:hAnsi="Calisto MT"/>
          <w:lang w:val="fr-BE"/>
        </w:rPr>
        <w:t xml:space="preserve"> degré et pas X)</w:t>
      </w:r>
    </w:p>
    <w:p w14:paraId="58C38953" w14:textId="77777777" w:rsidR="0049695D" w:rsidRPr="00101F0E" w:rsidRDefault="0049695D" w:rsidP="0049695D">
      <w:pPr>
        <w:pStyle w:val="Corpsdetexte"/>
        <w:rPr>
          <w:rFonts w:ascii="Calisto MT" w:hAnsi="Calisto MT"/>
          <w:lang w:val="fr-BE"/>
        </w:rPr>
      </w:pPr>
      <w:r w:rsidRPr="00101F0E">
        <w:rPr>
          <w:rFonts w:ascii="Calisto MT" w:hAnsi="Calisto MT"/>
          <w:lang w:val="fr-BE"/>
        </w:rPr>
        <w:t>- avec, l'eau c'est pire, dès qu'il entend l'eau qui coule, il ne peut s'empêcher de venir même s'il est en train de dormir (</w:t>
      </w:r>
      <w:proofErr w:type="spellStart"/>
      <w:r w:rsidRPr="00101F0E">
        <w:rPr>
          <w:rFonts w:ascii="Calisto MT" w:hAnsi="Calisto MT"/>
          <w:lang w:val="fr-BE"/>
        </w:rPr>
        <w:t>Mind</w:t>
      </w:r>
      <w:proofErr w:type="spellEnd"/>
      <w:r w:rsidRPr="00101F0E">
        <w:rPr>
          <w:rFonts w:ascii="Calisto MT" w:hAnsi="Calisto MT"/>
          <w:lang w:val="fr-BE"/>
        </w:rPr>
        <w:t xml:space="preserve"> - Compulsive </w:t>
      </w:r>
      <w:proofErr w:type="spellStart"/>
      <w:r w:rsidRPr="00101F0E">
        <w:rPr>
          <w:rFonts w:ascii="Calisto MT" w:hAnsi="Calisto MT"/>
          <w:lang w:val="fr-BE"/>
        </w:rPr>
        <w:t>disorders</w:t>
      </w:r>
      <w:proofErr w:type="spellEnd"/>
      <w:r w:rsidRPr="00101F0E">
        <w:rPr>
          <w:rFonts w:ascii="Calisto MT" w:hAnsi="Calisto MT"/>
          <w:lang w:val="fr-BE"/>
        </w:rPr>
        <w:t xml:space="preserve"> qui contient aussi ce même remède au 4</w:t>
      </w:r>
      <w:r w:rsidRPr="00101F0E">
        <w:rPr>
          <w:rFonts w:ascii="Calisto MT" w:hAnsi="Calisto MT"/>
          <w:vertAlign w:val="superscript"/>
          <w:lang w:val="fr-BE"/>
        </w:rPr>
        <w:t>ème</w:t>
      </w:r>
      <w:r w:rsidRPr="00101F0E">
        <w:rPr>
          <w:rFonts w:ascii="Calisto MT" w:hAnsi="Calisto MT"/>
          <w:lang w:val="fr-BE"/>
        </w:rPr>
        <w:t xml:space="preserve"> degré...)</w:t>
      </w:r>
    </w:p>
    <w:p w14:paraId="60781851" w14:textId="77777777" w:rsidR="0049695D" w:rsidRPr="00101F0E" w:rsidRDefault="0049695D" w:rsidP="0049695D">
      <w:pPr>
        <w:pStyle w:val="Corpsdetexte"/>
        <w:rPr>
          <w:rFonts w:ascii="Calisto MT" w:hAnsi="Calisto MT"/>
          <w:lang w:val="fr-BE"/>
        </w:rPr>
      </w:pPr>
    </w:p>
    <w:p w14:paraId="7A49D7CE" w14:textId="77777777" w:rsidR="0049695D" w:rsidRPr="00101F0E" w:rsidRDefault="0049695D" w:rsidP="0049695D">
      <w:pPr>
        <w:pStyle w:val="Corpsdetexte"/>
        <w:rPr>
          <w:rFonts w:ascii="Calisto MT" w:hAnsi="Calisto MT"/>
          <w:lang w:val="fr-BE"/>
        </w:rPr>
      </w:pPr>
      <w:r w:rsidRPr="00101F0E">
        <w:rPr>
          <w:rFonts w:ascii="Calisto MT" w:hAnsi="Calisto MT"/>
          <w:color w:val="CC0000"/>
          <w:lang w:val="fr-BE"/>
        </w:rPr>
        <w:t xml:space="preserve">Y </w:t>
      </w:r>
      <w:r w:rsidRPr="00101F0E">
        <w:rPr>
          <w:rFonts w:ascii="Calisto MT" w:hAnsi="Calisto MT"/>
          <w:lang w:val="fr-BE"/>
        </w:rPr>
        <w:t xml:space="preserve">en </w:t>
      </w:r>
      <w:r w:rsidRPr="00101F0E">
        <w:rPr>
          <w:rFonts w:ascii="Calisto MT" w:hAnsi="Calisto MT"/>
          <w:color w:val="CC0000"/>
          <w:lang w:val="fr-BE"/>
        </w:rPr>
        <w:t>15CH</w:t>
      </w:r>
      <w:r w:rsidRPr="00101F0E">
        <w:rPr>
          <w:rFonts w:ascii="Calisto MT" w:hAnsi="Calisto MT"/>
          <w:lang w:val="fr-BE"/>
        </w:rPr>
        <w:t xml:space="preserve"> prescrit </w:t>
      </w:r>
      <w:r w:rsidRPr="00101F0E">
        <w:rPr>
          <w:rFonts w:ascii="Calisto MT" w:hAnsi="Calisto MT"/>
          <w:b/>
          <w:bCs/>
          <w:color w:val="CC0000"/>
          <w:lang w:val="fr-BE"/>
        </w:rPr>
        <w:t>le 21/02</w:t>
      </w:r>
      <w:r w:rsidRPr="00101F0E">
        <w:rPr>
          <w:rFonts w:ascii="Calisto MT" w:hAnsi="Calisto MT"/>
          <w:lang w:val="fr-BE"/>
        </w:rPr>
        <w:t xml:space="preserve">, léger effet mais non concluant : il ronronne un peu alors qu'il ne le faisait pas depuis l'arrivée des autres chats, c’est-à-dire depuis 8-9 mois. Pour le reste, c’est toujours la même chose : il grogne sur Mme et sur les chats, la </w:t>
      </w:r>
      <w:proofErr w:type="spellStart"/>
      <w:r w:rsidRPr="00101F0E">
        <w:rPr>
          <w:rFonts w:ascii="Calisto MT" w:hAnsi="Calisto MT"/>
          <w:lang w:val="fr-BE"/>
        </w:rPr>
        <w:t>mord</w:t>
      </w:r>
      <w:proofErr w:type="spellEnd"/>
      <w:r w:rsidRPr="00101F0E">
        <w:rPr>
          <w:rFonts w:ascii="Calisto MT" w:hAnsi="Calisto MT"/>
          <w:lang w:val="fr-BE"/>
        </w:rPr>
        <w:t xml:space="preserve"> pour qu’elle lui ouvre le robinet afin qu’il boive.</w:t>
      </w:r>
    </w:p>
    <w:p w14:paraId="7DE8E7C1" w14:textId="77777777" w:rsidR="0049695D" w:rsidRPr="00101F0E" w:rsidRDefault="0049695D" w:rsidP="0049695D">
      <w:pPr>
        <w:pStyle w:val="Corpsdetexte"/>
        <w:rPr>
          <w:rFonts w:ascii="Calisto MT" w:hAnsi="Calisto MT"/>
          <w:lang w:val="fr-BE"/>
        </w:rPr>
      </w:pPr>
    </w:p>
    <w:p w14:paraId="6B0FC2EF" w14:textId="77777777" w:rsidR="0049695D" w:rsidRPr="00101F0E" w:rsidRDefault="0049695D" w:rsidP="0049695D">
      <w:pPr>
        <w:pStyle w:val="Corpsdetexte"/>
        <w:rPr>
          <w:rFonts w:ascii="Calisto MT" w:hAnsi="Calisto MT"/>
          <w:lang w:val="fr-BE"/>
        </w:rPr>
      </w:pPr>
    </w:p>
    <w:p w14:paraId="56B63359" w14:textId="77777777" w:rsidR="0049695D" w:rsidRPr="00101F0E" w:rsidRDefault="0049695D" w:rsidP="0049695D">
      <w:pPr>
        <w:pStyle w:val="Corpsdetexte"/>
        <w:rPr>
          <w:rFonts w:ascii="Calisto MT" w:hAnsi="Calisto MT"/>
          <w:b/>
          <w:bCs/>
          <w:color w:val="CC0000"/>
          <w:lang w:val="fr-BE"/>
        </w:rPr>
      </w:pPr>
      <w:r w:rsidRPr="00101F0E">
        <w:rPr>
          <w:rFonts w:ascii="Calisto MT" w:hAnsi="Calisto MT"/>
          <w:b/>
          <w:bCs/>
          <w:color w:val="CC0000"/>
          <w:lang w:val="fr-BE"/>
        </w:rPr>
        <w:t>07/03/2022 </w:t>
      </w:r>
    </w:p>
    <w:p w14:paraId="26DCC629" w14:textId="77777777" w:rsidR="0049695D" w:rsidRPr="00101F0E" w:rsidRDefault="0049695D" w:rsidP="0049695D">
      <w:pPr>
        <w:pStyle w:val="Corpsdetexte"/>
        <w:rPr>
          <w:rFonts w:ascii="Calisto MT" w:hAnsi="Calisto MT"/>
          <w:lang w:val="fr-BE"/>
        </w:rPr>
      </w:pPr>
      <w:r w:rsidRPr="00101F0E">
        <w:rPr>
          <w:rFonts w:ascii="Calisto MT" w:hAnsi="Calisto MT"/>
          <w:noProof/>
          <w:color w:val="CC0000"/>
        </w:rPr>
        <w:lastRenderedPageBreak/>
        <w:drawing>
          <wp:anchor distT="0" distB="0" distL="0" distR="0" simplePos="0" relativeHeight="251738112" behindDoc="0" locked="0" layoutInCell="1" allowOverlap="1" wp14:anchorId="44D1BE27" wp14:editId="3D78CAAA">
            <wp:simplePos x="0" y="0"/>
            <wp:positionH relativeFrom="column">
              <wp:posOffset>-3175</wp:posOffset>
            </wp:positionH>
            <wp:positionV relativeFrom="paragraph">
              <wp:posOffset>544288</wp:posOffset>
            </wp:positionV>
            <wp:extent cx="5868035" cy="1746250"/>
            <wp:effectExtent l="0" t="0" r="0" b="6350"/>
            <wp:wrapSquare wrapText="largest"/>
            <wp:docPr id="5" name="Image 5"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Une image contenant table&#10;&#10;Description générée automatiquement"/>
                    <pic:cNvPicPr>
                      <a:picLocks noChangeAspect="1" noChangeArrowheads="1"/>
                    </pic:cNvPicPr>
                  </pic:nvPicPr>
                  <pic:blipFill rotWithShape="1">
                    <a:blip r:embed="rId108">
                      <a:extLst>
                        <a:ext uri="{28A0092B-C50C-407E-A947-70E740481C1C}">
                          <a14:useLocalDpi xmlns:a14="http://schemas.microsoft.com/office/drawing/2010/main" val="0"/>
                        </a:ext>
                      </a:extLst>
                    </a:blip>
                    <a:srcRect l="-5" t="11061" r="-5" b="-14"/>
                    <a:stretch/>
                  </pic:blipFill>
                  <pic:spPr bwMode="auto">
                    <a:xfrm>
                      <a:off x="0" y="0"/>
                      <a:ext cx="5868035" cy="1746250"/>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01F0E">
        <w:rPr>
          <w:rFonts w:ascii="Calisto MT" w:hAnsi="Calisto MT"/>
          <w:color w:val="CC0000"/>
          <w:lang w:val="fr-BE"/>
        </w:rPr>
        <w:t xml:space="preserve">Y </w:t>
      </w:r>
      <w:r w:rsidRPr="00101F0E">
        <w:rPr>
          <w:rFonts w:ascii="Calisto MT" w:hAnsi="Calisto MT"/>
          <w:lang w:val="fr-BE"/>
        </w:rPr>
        <w:t>n'a pas donné plus de résultats, 3</w:t>
      </w:r>
      <w:r w:rsidRPr="00101F0E">
        <w:rPr>
          <w:rFonts w:ascii="Calisto MT" w:hAnsi="Calisto MT"/>
          <w:vertAlign w:val="superscript"/>
          <w:lang w:val="fr-BE"/>
        </w:rPr>
        <w:t>ème</w:t>
      </w:r>
      <w:r w:rsidRPr="00101F0E">
        <w:rPr>
          <w:rFonts w:ascii="Calisto MT" w:hAnsi="Calisto MT"/>
          <w:lang w:val="fr-BE"/>
        </w:rPr>
        <w:t xml:space="preserve"> tentative de répertorisation pour ce dictateur qui fait vivre un enfer à Mme Richard ainsi qu'à ses 2 camarades. X n'avait rien donné, on le laisse tomber.</w:t>
      </w:r>
    </w:p>
    <w:p w14:paraId="7EAACACA" w14:textId="77777777" w:rsidR="0049695D" w:rsidRPr="000D5CC6" w:rsidRDefault="0049695D" w:rsidP="0049695D">
      <w:pPr>
        <w:pStyle w:val="Corpsdetexte"/>
        <w:rPr>
          <w:lang w:val="fr-BE"/>
        </w:rPr>
      </w:pPr>
    </w:p>
    <w:p w14:paraId="7932948D" w14:textId="77777777" w:rsidR="0049695D" w:rsidRPr="000D5CC6" w:rsidRDefault="0049695D" w:rsidP="0049695D">
      <w:pPr>
        <w:rPr>
          <w:rFonts w:ascii="Calisto MT" w:hAnsi="Calisto MT"/>
          <w:lang w:val="fr-FR"/>
        </w:rPr>
      </w:pPr>
      <w:r w:rsidRPr="000D5CC6">
        <w:rPr>
          <w:rFonts w:ascii="Calisto MT" w:hAnsi="Calisto MT"/>
          <w:lang w:val="fr-FR"/>
        </w:rPr>
        <w:t>Nelson prend le pouvoir de celui qui est censé le posséder, spectaculaire dans ses façons d'agir</w:t>
      </w:r>
      <w:r>
        <w:rPr>
          <w:rFonts w:ascii="Calisto MT" w:hAnsi="Calisto MT"/>
          <w:lang w:val="fr-FR"/>
        </w:rPr>
        <w:t xml:space="preserve"> </w:t>
      </w:r>
      <w:r w:rsidRPr="000D5CC6">
        <w:rPr>
          <w:rFonts w:ascii="Calisto MT" w:hAnsi="Calisto MT"/>
          <w:lang w:val="fr-FR"/>
        </w:rPr>
        <w:t xml:space="preserve">: grogne, mord, attaque violemment et gratuitement, imposant ses façons de faire aux autres (à Mme R pour ce qui est de la boisson, </w:t>
      </w:r>
      <w:r>
        <w:rPr>
          <w:rFonts w:ascii="Calisto MT" w:hAnsi="Calisto MT"/>
          <w:lang w:val="fr-FR"/>
        </w:rPr>
        <w:t>uniquement</w:t>
      </w:r>
      <w:r w:rsidRPr="000D5CC6">
        <w:rPr>
          <w:rFonts w:ascii="Calisto MT" w:hAnsi="Calisto MT"/>
          <w:lang w:val="fr-FR"/>
        </w:rPr>
        <w:t xml:space="preserve"> au robinet, ou des boules de poils qu'il faut garder, et aux chats dont il décide quand il faut qu'ils aillent dans le couloir, quand ils peuvent rentrer de leur sortie dans les escaliers et qu'il prive d’ascenseur qu'il se réserve à lui seul)</w:t>
      </w:r>
      <w:r>
        <w:rPr>
          <w:rFonts w:ascii="Calisto MT" w:hAnsi="Calisto MT"/>
          <w:lang w:val="fr-FR"/>
        </w:rPr>
        <w:t>.</w:t>
      </w:r>
    </w:p>
    <w:p w14:paraId="2479D817" w14:textId="77777777" w:rsidR="0049695D" w:rsidRDefault="0049695D" w:rsidP="0049695D">
      <w:pPr>
        <w:spacing w:after="0"/>
        <w:rPr>
          <w:rFonts w:ascii="Calisto MT" w:hAnsi="Calisto MT"/>
          <w:lang w:val="fr-FR"/>
        </w:rPr>
      </w:pPr>
    </w:p>
    <w:p w14:paraId="7163AF5D" w14:textId="77777777" w:rsidR="0049695D" w:rsidRPr="000D5CC6" w:rsidRDefault="0049695D" w:rsidP="0049695D">
      <w:pPr>
        <w:rPr>
          <w:rFonts w:ascii="Calisto MT" w:hAnsi="Calisto MT"/>
          <w:lang w:val="fr-FR"/>
        </w:rPr>
      </w:pPr>
      <w:r w:rsidRPr="000D5CC6">
        <w:rPr>
          <w:rFonts w:ascii="Calisto MT" w:hAnsi="Calisto MT"/>
          <w:lang w:val="fr-FR"/>
        </w:rPr>
        <w:t xml:space="preserve">Je prescris </w:t>
      </w:r>
      <w:r w:rsidRPr="000D5CC6">
        <w:rPr>
          <w:rFonts w:ascii="Calisto MT" w:hAnsi="Calisto MT"/>
          <w:color w:val="CC0000"/>
          <w:lang w:val="fr-FR"/>
        </w:rPr>
        <w:t>Z</w:t>
      </w:r>
      <w:r w:rsidRPr="000D5CC6">
        <w:rPr>
          <w:rFonts w:ascii="Calisto MT" w:hAnsi="Calisto MT"/>
          <w:lang w:val="fr-FR"/>
        </w:rPr>
        <w:t xml:space="preserve"> en </w:t>
      </w:r>
      <w:r w:rsidRPr="000D5CC6">
        <w:rPr>
          <w:rFonts w:ascii="Calisto MT" w:hAnsi="Calisto MT"/>
          <w:color w:val="CC0000"/>
          <w:lang w:val="fr-FR"/>
        </w:rPr>
        <w:t>15</w:t>
      </w:r>
      <w:r>
        <w:rPr>
          <w:rFonts w:ascii="Calisto MT" w:hAnsi="Calisto MT"/>
          <w:color w:val="CC0000"/>
          <w:lang w:val="fr-FR"/>
        </w:rPr>
        <w:t xml:space="preserve"> </w:t>
      </w:r>
      <w:r w:rsidRPr="000D5CC6">
        <w:rPr>
          <w:rFonts w:ascii="Calisto MT" w:hAnsi="Calisto MT"/>
          <w:color w:val="CC0000"/>
          <w:lang w:val="fr-FR"/>
        </w:rPr>
        <w:t>CH</w:t>
      </w:r>
      <w:r w:rsidRPr="000D5CC6">
        <w:rPr>
          <w:rFonts w:ascii="Calisto MT" w:hAnsi="Calisto MT"/>
          <w:lang w:val="fr-FR"/>
        </w:rPr>
        <w:t xml:space="preserve">, au degré 3 dans une rubrique à 2 remèdes </w:t>
      </w:r>
      <w:proofErr w:type="spellStart"/>
      <w:r w:rsidRPr="000D5CC6">
        <w:rPr>
          <w:rFonts w:ascii="Calisto MT" w:hAnsi="Calisto MT"/>
          <w:lang w:val="fr-FR"/>
        </w:rPr>
        <w:t>Mind</w:t>
      </w:r>
      <w:proofErr w:type="spellEnd"/>
      <w:r>
        <w:rPr>
          <w:rFonts w:ascii="Calisto MT" w:hAnsi="Calisto MT"/>
          <w:lang w:val="fr-FR"/>
        </w:rPr>
        <w:t xml:space="preserve"> </w:t>
      </w:r>
      <w:r w:rsidRPr="000D5CC6">
        <w:rPr>
          <w:rFonts w:ascii="Calisto MT" w:hAnsi="Calisto MT"/>
          <w:lang w:val="fr-FR"/>
        </w:rPr>
        <w:t xml:space="preserve">-Violence, </w:t>
      </w:r>
      <w:proofErr w:type="spellStart"/>
      <w:r w:rsidRPr="000D5CC6">
        <w:rPr>
          <w:rFonts w:ascii="Calisto MT" w:hAnsi="Calisto MT"/>
          <w:lang w:val="fr-FR"/>
        </w:rPr>
        <w:t>vehemence</w:t>
      </w:r>
      <w:proofErr w:type="spellEnd"/>
      <w:r>
        <w:rPr>
          <w:rFonts w:ascii="Calisto MT" w:hAnsi="Calisto MT"/>
          <w:lang w:val="fr-FR"/>
        </w:rPr>
        <w:t xml:space="preserve"> </w:t>
      </w:r>
      <w:r w:rsidRPr="000D5CC6">
        <w:rPr>
          <w:rFonts w:ascii="Calisto MT" w:hAnsi="Calisto MT"/>
          <w:lang w:val="fr-FR"/>
        </w:rPr>
        <w:t xml:space="preserve">- </w:t>
      </w:r>
      <w:proofErr w:type="spellStart"/>
      <w:r w:rsidRPr="000D5CC6">
        <w:rPr>
          <w:rFonts w:ascii="Calisto MT" w:hAnsi="Calisto MT"/>
          <w:lang w:val="fr-FR"/>
        </w:rPr>
        <w:t>family</w:t>
      </w:r>
      <w:proofErr w:type="spellEnd"/>
      <w:r w:rsidRPr="000D5CC6">
        <w:rPr>
          <w:rFonts w:ascii="Calisto MT" w:hAnsi="Calisto MT"/>
          <w:lang w:val="fr-FR"/>
        </w:rPr>
        <w:t xml:space="preserve"> </w:t>
      </w:r>
      <w:proofErr w:type="spellStart"/>
      <w:r w:rsidRPr="000D5CC6">
        <w:rPr>
          <w:rFonts w:ascii="Calisto MT" w:hAnsi="Calisto MT"/>
          <w:lang w:val="fr-FR"/>
        </w:rPr>
        <w:t>towards</w:t>
      </w:r>
      <w:proofErr w:type="spellEnd"/>
      <w:r>
        <w:rPr>
          <w:rFonts w:ascii="Calisto MT" w:hAnsi="Calisto MT"/>
          <w:lang w:val="fr-FR"/>
        </w:rPr>
        <w:t xml:space="preserve"> </w:t>
      </w:r>
      <w:r w:rsidRPr="000D5CC6">
        <w:rPr>
          <w:rFonts w:ascii="Calisto MT" w:hAnsi="Calisto MT"/>
          <w:lang w:val="fr-FR"/>
        </w:rPr>
        <w:t>!</w:t>
      </w:r>
    </w:p>
    <w:p w14:paraId="184B67CB" w14:textId="77777777" w:rsidR="0049695D" w:rsidRPr="000D5CC6" w:rsidRDefault="0049695D" w:rsidP="0049695D">
      <w:pPr>
        <w:spacing w:after="0"/>
        <w:rPr>
          <w:rFonts w:ascii="Calisto MT" w:hAnsi="Calisto MT"/>
          <w:lang w:val="fr-FR"/>
        </w:rPr>
      </w:pPr>
    </w:p>
    <w:p w14:paraId="1FD98488" w14:textId="77777777" w:rsidR="0049695D" w:rsidRPr="000D5CC6" w:rsidRDefault="0049695D" w:rsidP="0049695D">
      <w:pPr>
        <w:rPr>
          <w:rFonts w:ascii="Calisto MT" w:hAnsi="Calisto MT"/>
          <w:b/>
          <w:bCs/>
          <w:color w:val="CC0000"/>
          <w:lang w:val="fr-FR"/>
        </w:rPr>
      </w:pPr>
      <w:r w:rsidRPr="000D5CC6">
        <w:rPr>
          <w:rFonts w:ascii="Calisto MT" w:hAnsi="Calisto MT"/>
          <w:b/>
          <w:bCs/>
          <w:color w:val="CC0000"/>
          <w:lang w:val="fr-FR"/>
        </w:rPr>
        <w:t>21/03/2022</w:t>
      </w:r>
    </w:p>
    <w:p w14:paraId="76BE0834" w14:textId="77777777" w:rsidR="0049695D" w:rsidRPr="000D5CC6" w:rsidRDefault="0049695D" w:rsidP="0049695D">
      <w:pPr>
        <w:rPr>
          <w:rFonts w:ascii="Calisto MT" w:hAnsi="Calisto MT"/>
          <w:spacing w:val="-4"/>
          <w:lang w:val="fr-FR"/>
        </w:rPr>
      </w:pPr>
      <w:r w:rsidRPr="000D5CC6">
        <w:rPr>
          <w:rFonts w:ascii="Calisto MT" w:hAnsi="Calisto MT"/>
          <w:spacing w:val="-4"/>
          <w:lang w:val="fr-FR"/>
        </w:rPr>
        <w:t>« Nelson va mieux : une seule fois il m’a sauté dans les jambes, c’était proche de la prise de Z.</w:t>
      </w:r>
    </w:p>
    <w:p w14:paraId="734DB8EF" w14:textId="77777777" w:rsidR="0049695D" w:rsidRPr="000D5CC6" w:rsidRDefault="0049695D" w:rsidP="0049695D">
      <w:pPr>
        <w:rPr>
          <w:rFonts w:ascii="Calisto MT" w:hAnsi="Calisto MT"/>
          <w:lang w:val="fr-FR"/>
        </w:rPr>
      </w:pPr>
      <w:r w:rsidRPr="000D5CC6">
        <w:rPr>
          <w:rFonts w:ascii="Calisto MT" w:hAnsi="Calisto MT"/>
          <w:lang w:val="fr-FR"/>
        </w:rPr>
        <w:t>Il a repris ses repères d’avant l’arrivée des 2 autres : il s’est retrouvé à dormir sur mon lit</w:t>
      </w:r>
      <w:r>
        <w:rPr>
          <w:rFonts w:ascii="Calisto MT" w:hAnsi="Calisto MT"/>
          <w:lang w:val="fr-FR"/>
        </w:rPr>
        <w:t>,</w:t>
      </w:r>
      <w:r w:rsidRPr="000D5CC6">
        <w:rPr>
          <w:rFonts w:ascii="Calisto MT" w:hAnsi="Calisto MT"/>
          <w:lang w:val="fr-FR"/>
        </w:rPr>
        <w:t xml:space="preserve"> ce qui n’était plus arrivé depuis leur arrivée, il tolère que les autres mangent dans la même gamelle que lui, ne grogne plus et n’attaque plus. Il joue alors qu’il ne le faisait plus.</w:t>
      </w:r>
      <w:r>
        <w:rPr>
          <w:rFonts w:ascii="Calisto MT" w:hAnsi="Calisto MT"/>
          <w:lang w:val="fr-FR"/>
        </w:rPr>
        <w:t xml:space="preserve"> </w:t>
      </w:r>
      <w:r w:rsidRPr="000D5CC6">
        <w:rPr>
          <w:rFonts w:ascii="Calisto MT" w:hAnsi="Calisto MT"/>
          <w:lang w:val="fr-FR"/>
        </w:rPr>
        <w:t>Je vous remercie</w:t>
      </w:r>
      <w:r>
        <w:rPr>
          <w:rFonts w:ascii="Calisto MT" w:hAnsi="Calisto MT"/>
          <w:lang w:val="fr-FR"/>
        </w:rPr>
        <w:t>,</w:t>
      </w:r>
      <w:r w:rsidRPr="000D5CC6">
        <w:rPr>
          <w:rFonts w:ascii="Calisto MT" w:hAnsi="Calisto MT"/>
          <w:lang w:val="fr-FR"/>
        </w:rPr>
        <w:t xml:space="preserve"> Docteur ! »</w:t>
      </w:r>
    </w:p>
    <w:p w14:paraId="07BCA762" w14:textId="77777777" w:rsidR="0049695D" w:rsidRPr="000D5CC6" w:rsidRDefault="0049695D" w:rsidP="0049695D">
      <w:pPr>
        <w:rPr>
          <w:rFonts w:ascii="Calisto MT" w:hAnsi="Calisto MT"/>
          <w:lang w:val="fr-FR"/>
        </w:rPr>
      </w:pPr>
      <w:r w:rsidRPr="000D5CC6">
        <w:rPr>
          <w:rFonts w:ascii="Calisto MT" w:hAnsi="Calisto MT"/>
          <w:lang w:val="fr-FR"/>
        </w:rPr>
        <w:t xml:space="preserve">On part sur </w:t>
      </w:r>
      <w:r w:rsidRPr="000D5CC6">
        <w:rPr>
          <w:rFonts w:ascii="Calisto MT" w:hAnsi="Calisto MT"/>
          <w:color w:val="CC0000"/>
          <w:lang w:val="fr-FR"/>
        </w:rPr>
        <w:t>Z 15</w:t>
      </w:r>
      <w:r>
        <w:rPr>
          <w:rFonts w:ascii="Calisto MT" w:hAnsi="Calisto MT"/>
          <w:color w:val="CC0000"/>
          <w:lang w:val="fr-FR"/>
        </w:rPr>
        <w:t xml:space="preserve"> </w:t>
      </w:r>
      <w:r w:rsidRPr="000D5CC6">
        <w:rPr>
          <w:rFonts w:ascii="Calisto MT" w:hAnsi="Calisto MT"/>
          <w:color w:val="CC0000"/>
          <w:lang w:val="fr-FR"/>
        </w:rPr>
        <w:t>CH</w:t>
      </w:r>
      <w:r w:rsidRPr="000D5CC6">
        <w:rPr>
          <w:rFonts w:ascii="Calisto MT" w:hAnsi="Calisto MT"/>
          <w:lang w:val="fr-FR"/>
        </w:rPr>
        <w:t xml:space="preserve"> une fois par mois à ré-évaluer pour passer à tous les 2 mois éventuellement.</w:t>
      </w:r>
    </w:p>
    <w:p w14:paraId="6B6E0622" w14:textId="77777777" w:rsidR="0049695D" w:rsidRPr="000D5CC6" w:rsidRDefault="0049695D" w:rsidP="0049695D">
      <w:pPr>
        <w:rPr>
          <w:rFonts w:ascii="Calisto MT" w:hAnsi="Calisto MT"/>
          <w:lang w:val="fr-FR"/>
        </w:rPr>
      </w:pPr>
      <w:r w:rsidRPr="000D5CC6">
        <w:rPr>
          <w:rFonts w:ascii="Calisto MT" w:hAnsi="Calisto MT"/>
          <w:lang w:val="fr-FR"/>
        </w:rPr>
        <w:t>Je me dis que j’ai trouvé le point de départ qui a perturbé Nelson et en a fait un despote</w:t>
      </w:r>
      <w:r>
        <w:rPr>
          <w:rFonts w:ascii="Calisto MT" w:hAnsi="Calisto MT"/>
          <w:lang w:val="fr-FR"/>
        </w:rPr>
        <w:t xml:space="preserve"> </w:t>
      </w:r>
      <w:r w:rsidRPr="000D5CC6">
        <w:rPr>
          <w:rFonts w:ascii="Calisto MT" w:hAnsi="Calisto MT"/>
          <w:lang w:val="fr-FR"/>
        </w:rPr>
        <w:t>: l’arrivée des 2 chatons.</w:t>
      </w:r>
    </w:p>
    <w:p w14:paraId="76EE34A5" w14:textId="77777777" w:rsidR="0049695D" w:rsidRDefault="0049695D" w:rsidP="0049695D">
      <w:pPr>
        <w:spacing w:after="0"/>
        <w:rPr>
          <w:rFonts w:ascii="Calisto MT" w:hAnsi="Calisto MT"/>
          <w:lang w:val="fr-FR"/>
        </w:rPr>
      </w:pPr>
    </w:p>
    <w:p w14:paraId="2B66862B" w14:textId="77777777" w:rsidR="0049695D" w:rsidRPr="000D5CC6" w:rsidRDefault="0049695D" w:rsidP="0049695D">
      <w:pPr>
        <w:rPr>
          <w:rFonts w:ascii="Calisto MT" w:hAnsi="Calisto MT"/>
          <w:b/>
          <w:bCs/>
          <w:lang w:val="fr-FR"/>
        </w:rPr>
      </w:pPr>
      <w:r w:rsidRPr="000D5CC6">
        <w:rPr>
          <w:rFonts w:ascii="Calisto MT" w:hAnsi="Calisto MT"/>
          <w:b/>
          <w:bCs/>
          <w:color w:val="CC0000"/>
          <w:lang w:val="fr-FR"/>
        </w:rPr>
        <w:t>04/04/2022</w:t>
      </w:r>
      <w:r w:rsidRPr="000D5CC6">
        <w:rPr>
          <w:rFonts w:ascii="Calisto MT" w:hAnsi="Calisto MT"/>
          <w:b/>
          <w:bCs/>
          <w:lang w:val="fr-FR"/>
        </w:rPr>
        <w:t> </w:t>
      </w:r>
    </w:p>
    <w:p w14:paraId="1735EC93" w14:textId="77777777" w:rsidR="0049695D" w:rsidRPr="000D5CC6" w:rsidRDefault="0049695D" w:rsidP="0049695D">
      <w:pPr>
        <w:rPr>
          <w:rFonts w:ascii="Calisto MT" w:hAnsi="Calisto MT"/>
          <w:lang w:val="fr-FR"/>
        </w:rPr>
      </w:pPr>
      <w:r>
        <w:rPr>
          <w:rFonts w:ascii="Times New Roman" w:hAnsi="Times New Roman" w:cs="Times New Roman"/>
          <w:noProof/>
        </w:rPr>
        <w:lastRenderedPageBreak/>
        <w:drawing>
          <wp:anchor distT="0" distB="0" distL="0" distR="0" simplePos="0" relativeHeight="251739136" behindDoc="0" locked="0" layoutInCell="1" allowOverlap="1" wp14:anchorId="5E03B632" wp14:editId="4F717F38">
            <wp:simplePos x="0" y="0"/>
            <wp:positionH relativeFrom="column">
              <wp:posOffset>-3175</wp:posOffset>
            </wp:positionH>
            <wp:positionV relativeFrom="paragraph">
              <wp:posOffset>1144270</wp:posOffset>
            </wp:positionV>
            <wp:extent cx="5868035" cy="2055495"/>
            <wp:effectExtent l="0" t="0" r="0" b="1905"/>
            <wp:wrapSquare wrapText="largest"/>
            <wp:docPr id="6" name="Image 6" descr="Une image contenant texte, capture d’écran, diagramm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Une image contenant texte, capture d’écran, diagramme, Police&#10;&#10;Description générée automatiquement"/>
                    <pic:cNvPicPr>
                      <a:picLocks noChangeAspect="1" noChangeArrowheads="1"/>
                    </pic:cNvPicPr>
                  </pic:nvPicPr>
                  <pic:blipFill rotWithShape="1">
                    <a:blip r:embed="rId109">
                      <a:extLst>
                        <a:ext uri="{28A0092B-C50C-407E-A947-70E740481C1C}">
                          <a14:useLocalDpi xmlns:a14="http://schemas.microsoft.com/office/drawing/2010/main" val="0"/>
                        </a:ext>
                      </a:extLst>
                    </a:blip>
                    <a:srcRect l="-5" t="6339" r="-5" b="-12"/>
                    <a:stretch/>
                  </pic:blipFill>
                  <pic:spPr bwMode="auto">
                    <a:xfrm>
                      <a:off x="0" y="0"/>
                      <a:ext cx="5868035" cy="2055495"/>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D5CC6">
        <w:rPr>
          <w:rFonts w:ascii="Calisto MT" w:hAnsi="Calisto MT"/>
          <w:lang w:val="fr-FR"/>
        </w:rPr>
        <w:t xml:space="preserve">Les nouvelles ne sont pas bonnes, Z n’a pas permis de calmer Nelson très longtemps, il </w:t>
      </w:r>
      <w:r w:rsidRPr="00101F0E">
        <w:rPr>
          <w:rFonts w:ascii="Calisto MT" w:hAnsi="Calisto MT"/>
          <w:spacing w:val="4"/>
          <w:lang w:val="fr-FR"/>
        </w:rPr>
        <w:t>faut s’y remettre. Entretemps, les retours parmi mon réseau véto homéo unicistes</w:t>
      </w:r>
      <w:r w:rsidRPr="000D5CC6">
        <w:rPr>
          <w:rFonts w:ascii="Calisto MT" w:hAnsi="Calisto MT"/>
          <w:lang w:val="fr-FR"/>
        </w:rPr>
        <w:t xml:space="preserve"> m’incitent à prendre la rubrique </w:t>
      </w:r>
      <w:proofErr w:type="spellStart"/>
      <w:r w:rsidRPr="000D5CC6">
        <w:rPr>
          <w:rFonts w:ascii="Calisto MT" w:hAnsi="Calisto MT"/>
          <w:lang w:val="fr-FR"/>
        </w:rPr>
        <w:t>Mind</w:t>
      </w:r>
      <w:proofErr w:type="spellEnd"/>
      <w:r>
        <w:rPr>
          <w:rFonts w:ascii="Calisto MT" w:hAnsi="Calisto MT"/>
          <w:lang w:val="fr-FR"/>
        </w:rPr>
        <w:t xml:space="preserve"> </w:t>
      </w:r>
      <w:r w:rsidRPr="000D5CC6">
        <w:rPr>
          <w:rFonts w:ascii="Calisto MT" w:hAnsi="Calisto MT"/>
          <w:lang w:val="fr-FR"/>
        </w:rPr>
        <w:t>-</w:t>
      </w:r>
      <w:r>
        <w:rPr>
          <w:rFonts w:ascii="Calisto MT" w:hAnsi="Calisto MT"/>
          <w:lang w:val="fr-FR"/>
        </w:rPr>
        <w:t xml:space="preserve"> </w:t>
      </w:r>
      <w:proofErr w:type="spellStart"/>
      <w:r w:rsidRPr="000D5CC6">
        <w:rPr>
          <w:rFonts w:ascii="Calisto MT" w:hAnsi="Calisto MT"/>
          <w:lang w:val="fr-FR"/>
        </w:rPr>
        <w:t>Hydrophobia</w:t>
      </w:r>
      <w:proofErr w:type="spellEnd"/>
      <w:r w:rsidRPr="000D5CC6">
        <w:rPr>
          <w:rFonts w:ascii="Calisto MT" w:hAnsi="Calisto MT"/>
          <w:lang w:val="fr-FR"/>
        </w:rPr>
        <w:t>. Nelson n’a pas peur de l’eau mais il a un comportement tellement spécial autour de l’eau qu’on m’encourage à prendre cette rubrique « contraire » à un symptôme intense qu’il exprime.</w:t>
      </w:r>
    </w:p>
    <w:p w14:paraId="0AC18BC9" w14:textId="77777777" w:rsidR="0049695D" w:rsidRDefault="0049695D" w:rsidP="0049695D">
      <w:pPr>
        <w:rPr>
          <w:rFonts w:ascii="Calisto MT" w:hAnsi="Calisto MT"/>
          <w:lang w:val="fr-FR"/>
        </w:rPr>
      </w:pPr>
    </w:p>
    <w:p w14:paraId="3E1C6354" w14:textId="77777777" w:rsidR="0049695D" w:rsidRDefault="0049695D" w:rsidP="0049695D">
      <w:pPr>
        <w:rPr>
          <w:rFonts w:ascii="Calisto MT" w:hAnsi="Calisto MT"/>
          <w:lang w:val="fr-FR"/>
        </w:rPr>
      </w:pPr>
      <w:r w:rsidRPr="009F176F">
        <w:rPr>
          <w:rFonts w:ascii="Calisto MT" w:hAnsi="Calisto MT"/>
          <w:lang w:val="fr-FR"/>
        </w:rPr>
        <w:t xml:space="preserve">Je prescris le </w:t>
      </w:r>
      <w:r w:rsidRPr="009F176F">
        <w:rPr>
          <w:rFonts w:ascii="Calisto MT" w:hAnsi="Calisto MT"/>
          <w:color w:val="CC0000"/>
          <w:lang w:val="fr-FR"/>
        </w:rPr>
        <w:t>remède A</w:t>
      </w:r>
      <w:r w:rsidRPr="000D5CC6">
        <w:rPr>
          <w:rFonts w:ascii="Calisto MT" w:hAnsi="Calisto MT"/>
          <w:lang w:val="fr-FR"/>
        </w:rPr>
        <w:t>.</w:t>
      </w:r>
    </w:p>
    <w:p w14:paraId="621B6807" w14:textId="77777777" w:rsidR="0049695D" w:rsidRPr="009F176F" w:rsidRDefault="0049695D" w:rsidP="0049695D">
      <w:pPr>
        <w:rPr>
          <w:rFonts w:ascii="Calisto MT" w:hAnsi="Calisto MT"/>
          <w:lang w:val="fr-FR"/>
        </w:rPr>
      </w:pPr>
      <w:r w:rsidRPr="009F176F">
        <w:rPr>
          <w:rFonts w:ascii="Calisto MT" w:hAnsi="Calisto MT"/>
          <w:lang w:val="fr-FR"/>
        </w:rPr>
        <w:t xml:space="preserve">Nouvelles téléphoniques du </w:t>
      </w:r>
      <w:r w:rsidRPr="009F176F">
        <w:rPr>
          <w:rFonts w:ascii="Calisto MT" w:hAnsi="Calisto MT"/>
          <w:b/>
          <w:bCs/>
          <w:color w:val="CC0000"/>
          <w:lang w:val="fr-FR"/>
        </w:rPr>
        <w:t>19/04</w:t>
      </w:r>
      <w:r w:rsidRPr="009F176F">
        <w:rPr>
          <w:rFonts w:ascii="Calisto MT" w:hAnsi="Calisto MT"/>
          <w:lang w:val="fr-FR"/>
        </w:rPr>
        <w:t xml:space="preserve">, </w:t>
      </w:r>
      <w:r w:rsidRPr="00101F0E">
        <w:rPr>
          <w:rFonts w:ascii="Calisto MT" w:hAnsi="Calisto MT"/>
          <w:color w:val="CC0000"/>
          <w:lang w:val="fr-FR"/>
        </w:rPr>
        <w:t>A</w:t>
      </w:r>
      <w:r w:rsidRPr="009F176F">
        <w:rPr>
          <w:rFonts w:ascii="Calisto MT" w:hAnsi="Calisto MT"/>
          <w:lang w:val="fr-FR"/>
        </w:rPr>
        <w:t xml:space="preserve"> </w:t>
      </w:r>
      <w:proofErr w:type="spellStart"/>
      <w:r w:rsidRPr="009F176F">
        <w:rPr>
          <w:rFonts w:ascii="Calisto MT" w:hAnsi="Calisto MT"/>
          <w:lang w:val="fr-FR"/>
        </w:rPr>
        <w:t>a</w:t>
      </w:r>
      <w:proofErr w:type="spellEnd"/>
      <w:r w:rsidRPr="009F176F">
        <w:rPr>
          <w:rFonts w:ascii="Calisto MT" w:hAnsi="Calisto MT"/>
          <w:lang w:val="fr-FR"/>
        </w:rPr>
        <w:t xml:space="preserve"> amélioré certaines choses, mieux encore que Z</w:t>
      </w:r>
      <w:r>
        <w:rPr>
          <w:rFonts w:ascii="Calisto MT" w:hAnsi="Calisto MT"/>
          <w:lang w:val="fr-FR"/>
        </w:rPr>
        <w:t>,</w:t>
      </w:r>
      <w:r w:rsidRPr="009F176F">
        <w:rPr>
          <w:rFonts w:ascii="Calisto MT" w:hAnsi="Calisto MT"/>
          <w:lang w:val="fr-FR"/>
        </w:rPr>
        <w:t xml:space="preserve"> mais c</w:t>
      </w:r>
      <w:r>
        <w:rPr>
          <w:rFonts w:ascii="Calisto MT" w:hAnsi="Calisto MT"/>
          <w:lang w:val="fr-FR"/>
        </w:rPr>
        <w:t>e n</w:t>
      </w:r>
      <w:r w:rsidRPr="009F176F">
        <w:rPr>
          <w:rFonts w:ascii="Calisto MT" w:hAnsi="Calisto MT"/>
          <w:lang w:val="fr-FR"/>
        </w:rPr>
        <w:t>'est pas parfait (grogne, mord toujours, fait sa loi avec les autres et Mme R.)</w:t>
      </w:r>
      <w:r>
        <w:rPr>
          <w:rFonts w:ascii="Calisto MT" w:hAnsi="Calisto MT"/>
          <w:lang w:val="fr-FR"/>
        </w:rPr>
        <w:t xml:space="preserve">. </w:t>
      </w:r>
      <w:r w:rsidRPr="009F176F">
        <w:rPr>
          <w:rFonts w:ascii="Calisto MT" w:hAnsi="Calisto MT"/>
          <w:lang w:val="fr-FR"/>
        </w:rPr>
        <w:t>Elle me dit qu'il boit tout le temps, dès qu'il entend l'eau couler (robinet, douche, arrosoir) et uniquement s’il entend l'eau qui coule. Il se cache dès qu'il entend la sonnette car</w:t>
      </w:r>
      <w:r>
        <w:rPr>
          <w:rFonts w:ascii="Calisto MT" w:hAnsi="Calisto MT"/>
          <w:lang w:val="fr-FR"/>
        </w:rPr>
        <w:t xml:space="preserve"> il</w:t>
      </w:r>
      <w:r w:rsidRPr="009F176F">
        <w:rPr>
          <w:rFonts w:ascii="Calisto MT" w:hAnsi="Calisto MT"/>
          <w:lang w:val="fr-FR"/>
        </w:rPr>
        <w:t xml:space="preserve"> a peur des étrangers (mais pas peureux d'habitude), symptôme qui me permet de distinguer un autre remède au</w:t>
      </w:r>
      <w:r>
        <w:rPr>
          <w:rFonts w:ascii="Calisto MT" w:hAnsi="Calisto MT"/>
          <w:lang w:val="fr-FR"/>
        </w:rPr>
        <w:t>-</w:t>
      </w:r>
      <w:r w:rsidRPr="009F176F">
        <w:rPr>
          <w:rFonts w:ascii="Calisto MT" w:hAnsi="Calisto MT"/>
          <w:lang w:val="fr-FR"/>
        </w:rPr>
        <w:t xml:space="preserve">dessus </w:t>
      </w:r>
      <w:proofErr w:type="gramStart"/>
      <w:r w:rsidRPr="009F176F">
        <w:rPr>
          <w:rFonts w:ascii="Calisto MT" w:hAnsi="Calisto MT"/>
          <w:lang w:val="fr-FR"/>
        </w:rPr>
        <w:t>de A</w:t>
      </w:r>
      <w:proofErr w:type="gramEnd"/>
      <w:r w:rsidRPr="009F176F">
        <w:rPr>
          <w:rFonts w:ascii="Calisto MT" w:hAnsi="Calisto MT"/>
          <w:lang w:val="fr-FR"/>
        </w:rPr>
        <w:t xml:space="preserve"> qu'on laisse tout de même travailler encore 15 jours.</w:t>
      </w:r>
    </w:p>
    <w:p w14:paraId="5072BE91" w14:textId="77777777" w:rsidR="0049695D" w:rsidRDefault="0049695D" w:rsidP="0049695D">
      <w:pPr>
        <w:rPr>
          <w:rFonts w:ascii="Calisto MT" w:hAnsi="Calisto MT"/>
          <w:b/>
          <w:bCs/>
          <w:color w:val="CC0000"/>
          <w:lang w:val="fr-FR"/>
        </w:rPr>
      </w:pPr>
    </w:p>
    <w:p w14:paraId="5D059B56" w14:textId="77777777" w:rsidR="0049695D" w:rsidRDefault="0049695D" w:rsidP="0049695D">
      <w:pPr>
        <w:spacing w:after="0"/>
        <w:rPr>
          <w:rFonts w:ascii="Calisto MT" w:hAnsi="Calisto MT"/>
          <w:b/>
          <w:bCs/>
          <w:color w:val="CC0000"/>
          <w:lang w:val="fr-FR"/>
        </w:rPr>
      </w:pPr>
    </w:p>
    <w:p w14:paraId="3B252A34" w14:textId="77777777" w:rsidR="0049695D" w:rsidRPr="009F176F" w:rsidRDefault="0049695D" w:rsidP="0049695D">
      <w:pPr>
        <w:rPr>
          <w:rFonts w:ascii="Calisto MT" w:hAnsi="Calisto MT"/>
          <w:b/>
          <w:bCs/>
          <w:color w:val="CC0000"/>
          <w:lang w:val="fr-FR"/>
        </w:rPr>
      </w:pPr>
      <w:r w:rsidRPr="009F176F">
        <w:rPr>
          <w:rFonts w:ascii="Calisto MT" w:hAnsi="Calisto MT"/>
          <w:b/>
          <w:bCs/>
          <w:color w:val="CC0000"/>
          <w:lang w:val="fr-FR"/>
        </w:rPr>
        <w:t>Nouvelles tel du 03/05</w:t>
      </w:r>
    </w:p>
    <w:p w14:paraId="1BD0DF50" w14:textId="77777777" w:rsidR="0049695D" w:rsidRPr="009F176F" w:rsidRDefault="0049695D" w:rsidP="0049695D">
      <w:pPr>
        <w:rPr>
          <w:rFonts w:ascii="Calisto MT" w:hAnsi="Calisto MT"/>
          <w:lang w:val="fr-FR"/>
        </w:rPr>
      </w:pPr>
      <w:r w:rsidRPr="009F176F">
        <w:rPr>
          <w:rFonts w:ascii="Calisto MT" w:hAnsi="Calisto MT"/>
          <w:lang w:val="fr-FR"/>
        </w:rPr>
        <w:t>Cela allait vraiment mieux, il ne mordait plus du tout mais c'était pire avec l'eau, hier il m'a mordu</w:t>
      </w:r>
      <w:r>
        <w:rPr>
          <w:rFonts w:ascii="Calisto MT" w:hAnsi="Calisto MT"/>
          <w:lang w:val="fr-FR"/>
        </w:rPr>
        <w:t>e</w:t>
      </w:r>
      <w:r w:rsidRPr="009F176F">
        <w:rPr>
          <w:rFonts w:ascii="Calisto MT" w:hAnsi="Calisto MT"/>
          <w:lang w:val="fr-FR"/>
        </w:rPr>
        <w:t>, ce matin aussi, à 3</w:t>
      </w:r>
      <w:r>
        <w:rPr>
          <w:rFonts w:ascii="Calisto MT" w:hAnsi="Calisto MT"/>
          <w:lang w:val="fr-FR"/>
        </w:rPr>
        <w:t xml:space="preserve"> </w:t>
      </w:r>
      <w:r w:rsidRPr="009F176F">
        <w:rPr>
          <w:rFonts w:ascii="Calisto MT" w:hAnsi="Calisto MT"/>
          <w:lang w:val="fr-FR"/>
        </w:rPr>
        <w:t xml:space="preserve">h, il grognait au bout de mon lit et m'a réveillée avant de me sauter au visage et de me mordre. </w:t>
      </w:r>
      <w:r w:rsidRPr="00101F0E">
        <w:rPr>
          <w:rFonts w:ascii="Calisto MT" w:hAnsi="Calisto MT"/>
          <w:color w:val="CC0000"/>
          <w:lang w:val="fr-FR"/>
        </w:rPr>
        <w:t>A</w:t>
      </w:r>
      <w:r w:rsidRPr="009F176F">
        <w:rPr>
          <w:rFonts w:ascii="Calisto MT" w:hAnsi="Calisto MT"/>
          <w:lang w:val="fr-FR"/>
        </w:rPr>
        <w:t xml:space="preserve"> montre ses limites.</w:t>
      </w:r>
    </w:p>
    <w:p w14:paraId="3713D269" w14:textId="77777777" w:rsidR="0049695D" w:rsidRPr="009F176F" w:rsidRDefault="0049695D" w:rsidP="0049695D">
      <w:pPr>
        <w:rPr>
          <w:rFonts w:ascii="Calisto MT" w:hAnsi="Calisto MT"/>
          <w:lang w:val="fr-FR"/>
        </w:rPr>
      </w:pPr>
      <w:r w:rsidRPr="009F176F">
        <w:rPr>
          <w:rFonts w:ascii="Calisto MT" w:hAnsi="Calisto MT"/>
          <w:lang w:val="fr-FR"/>
        </w:rPr>
        <w:t>Je me replonge dans mes différentes répertorisations, y adjoin</w:t>
      </w:r>
      <w:r>
        <w:rPr>
          <w:rFonts w:ascii="Calisto MT" w:hAnsi="Calisto MT"/>
          <w:lang w:val="fr-FR"/>
        </w:rPr>
        <w:t>s</w:t>
      </w:r>
      <w:r w:rsidRPr="009F176F">
        <w:rPr>
          <w:rFonts w:ascii="Calisto MT" w:hAnsi="Calisto MT"/>
          <w:lang w:val="fr-FR"/>
        </w:rPr>
        <w:t xml:space="preserve"> le symptôme </w:t>
      </w:r>
      <w:proofErr w:type="spellStart"/>
      <w:r w:rsidRPr="009F176F">
        <w:rPr>
          <w:rFonts w:ascii="Calisto MT" w:hAnsi="Calisto MT"/>
          <w:lang w:val="fr-FR"/>
        </w:rPr>
        <w:t>Mind</w:t>
      </w:r>
      <w:proofErr w:type="spellEnd"/>
      <w:r>
        <w:rPr>
          <w:rFonts w:ascii="Calisto MT" w:hAnsi="Calisto MT"/>
          <w:lang w:val="fr-FR"/>
        </w:rPr>
        <w:t xml:space="preserve"> </w:t>
      </w:r>
      <w:r w:rsidRPr="009F176F">
        <w:rPr>
          <w:rFonts w:ascii="Calisto MT" w:hAnsi="Calisto MT"/>
          <w:lang w:val="fr-FR"/>
        </w:rPr>
        <w:t>-</w:t>
      </w:r>
      <w:proofErr w:type="spellStart"/>
      <w:r w:rsidRPr="009F176F">
        <w:rPr>
          <w:rFonts w:ascii="Calisto MT" w:hAnsi="Calisto MT"/>
          <w:lang w:val="fr-FR"/>
        </w:rPr>
        <w:t>Hydrophobia</w:t>
      </w:r>
      <w:proofErr w:type="spellEnd"/>
      <w:r w:rsidRPr="009F176F">
        <w:rPr>
          <w:rFonts w:ascii="Calisto MT" w:hAnsi="Calisto MT"/>
          <w:lang w:val="fr-FR"/>
        </w:rPr>
        <w:t xml:space="preserve"> pour voir si un remède commun encore non prescrit en ressort. Je décide alors de prescrire </w:t>
      </w:r>
      <w:r w:rsidRPr="009F176F">
        <w:rPr>
          <w:rFonts w:ascii="Calisto MT" w:hAnsi="Calisto MT"/>
          <w:color w:val="CC0000"/>
          <w:lang w:val="fr-FR"/>
        </w:rPr>
        <w:t>B</w:t>
      </w:r>
      <w:r w:rsidRPr="009F176F">
        <w:rPr>
          <w:rFonts w:ascii="Calisto MT" w:hAnsi="Calisto MT"/>
          <w:lang w:val="fr-FR"/>
        </w:rPr>
        <w:t xml:space="preserve"> dont le caractère colle</w:t>
      </w:r>
      <w:r>
        <w:rPr>
          <w:rFonts w:ascii="Calisto MT" w:hAnsi="Calisto MT"/>
          <w:lang w:val="fr-FR"/>
        </w:rPr>
        <w:t xml:space="preserve"> </w:t>
      </w:r>
      <w:r w:rsidRPr="009F176F">
        <w:rPr>
          <w:rFonts w:ascii="Calisto MT" w:hAnsi="Calisto MT"/>
          <w:lang w:val="fr-FR"/>
        </w:rPr>
        <w:t>! (</w:t>
      </w:r>
      <w:proofErr w:type="gramStart"/>
      <w:r w:rsidRPr="009F176F">
        <w:rPr>
          <w:rFonts w:ascii="Calisto MT" w:hAnsi="Calisto MT"/>
          <w:lang w:val="fr-FR"/>
        </w:rPr>
        <w:t>mais</w:t>
      </w:r>
      <w:proofErr w:type="gramEnd"/>
      <w:r w:rsidRPr="009F176F">
        <w:rPr>
          <w:rFonts w:ascii="Calisto MT" w:hAnsi="Calisto MT"/>
          <w:lang w:val="fr-FR"/>
        </w:rPr>
        <w:t xml:space="preserve"> les autres remèdes avaient aussi un caractère bien pourri)</w:t>
      </w:r>
      <w:r>
        <w:rPr>
          <w:rFonts w:ascii="Calisto MT" w:hAnsi="Calisto MT"/>
          <w:lang w:val="fr-FR"/>
        </w:rPr>
        <w:t>.</w:t>
      </w:r>
    </w:p>
    <w:p w14:paraId="0E7BD187" w14:textId="77777777" w:rsidR="0049695D" w:rsidRPr="009F176F" w:rsidRDefault="0049695D" w:rsidP="0049695D">
      <w:pPr>
        <w:spacing w:after="0"/>
        <w:rPr>
          <w:rFonts w:ascii="Calisto MT" w:hAnsi="Calisto MT"/>
          <w:lang w:val="fr-FR"/>
        </w:rPr>
      </w:pPr>
    </w:p>
    <w:p w14:paraId="3F21D12E" w14:textId="77777777" w:rsidR="0049695D" w:rsidRPr="009F176F" w:rsidRDefault="0049695D" w:rsidP="0049695D">
      <w:pPr>
        <w:rPr>
          <w:rFonts w:ascii="Calisto MT" w:hAnsi="Calisto MT"/>
          <w:lang w:val="fr-FR"/>
        </w:rPr>
      </w:pPr>
      <w:r w:rsidRPr="009F176F">
        <w:rPr>
          <w:rFonts w:ascii="Calisto MT" w:hAnsi="Calisto MT"/>
          <w:b/>
          <w:bCs/>
          <w:color w:val="CC0000"/>
          <w:lang w:val="fr-FR"/>
        </w:rPr>
        <w:t>21/06/2022 </w:t>
      </w:r>
    </w:p>
    <w:p w14:paraId="0F62A0D7" w14:textId="77777777" w:rsidR="0049695D" w:rsidRPr="009F176F" w:rsidRDefault="0049695D" w:rsidP="0049695D">
      <w:pPr>
        <w:rPr>
          <w:rFonts w:ascii="Calisto MT" w:hAnsi="Calisto MT"/>
          <w:lang w:val="fr-FR"/>
        </w:rPr>
      </w:pPr>
      <w:r w:rsidRPr="00101F0E">
        <w:rPr>
          <w:rFonts w:ascii="Times New Roman" w:hAnsi="Times New Roman" w:cs="Times New Roman"/>
          <w:noProof/>
          <w:color w:val="CC0000"/>
        </w:rPr>
        <w:lastRenderedPageBreak/>
        <w:drawing>
          <wp:anchor distT="0" distB="0" distL="0" distR="0" simplePos="0" relativeHeight="251740160" behindDoc="0" locked="0" layoutInCell="1" allowOverlap="1" wp14:anchorId="502A6621" wp14:editId="059CD137">
            <wp:simplePos x="0" y="0"/>
            <wp:positionH relativeFrom="column">
              <wp:posOffset>-3175</wp:posOffset>
            </wp:positionH>
            <wp:positionV relativeFrom="paragraph">
              <wp:posOffset>611319</wp:posOffset>
            </wp:positionV>
            <wp:extent cx="5868035" cy="1755140"/>
            <wp:effectExtent l="0" t="0" r="0" b="0"/>
            <wp:wrapSquare wrapText="largest"/>
            <wp:docPr id="348472404" name="Image 348472404"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Une image contenant table&#10;&#10;Description générée automatiquement"/>
                    <pic:cNvPicPr>
                      <a:picLocks noChangeAspect="1" noChangeArrowheads="1"/>
                    </pic:cNvPicPr>
                  </pic:nvPicPr>
                  <pic:blipFill rotWithShape="1">
                    <a:blip r:embed="rId110">
                      <a:extLst>
                        <a:ext uri="{28A0092B-C50C-407E-A947-70E740481C1C}">
                          <a14:useLocalDpi xmlns:a14="http://schemas.microsoft.com/office/drawing/2010/main" val="0"/>
                        </a:ext>
                      </a:extLst>
                    </a:blip>
                    <a:srcRect l="-5" t="12493" r="-5" b="-14"/>
                    <a:stretch/>
                  </pic:blipFill>
                  <pic:spPr bwMode="auto">
                    <a:xfrm>
                      <a:off x="0" y="0"/>
                      <a:ext cx="5868035" cy="1755140"/>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01F0E">
        <w:rPr>
          <w:rFonts w:ascii="Calisto MT" w:hAnsi="Calisto MT"/>
          <w:color w:val="CC0000"/>
          <w:lang w:val="fr-FR"/>
        </w:rPr>
        <w:t>B</w:t>
      </w:r>
      <w:r w:rsidRPr="009F176F">
        <w:rPr>
          <w:rFonts w:ascii="Calisto MT" w:hAnsi="Calisto MT"/>
          <w:lang w:val="fr-FR"/>
        </w:rPr>
        <w:t xml:space="preserve"> a lui aussi échoué, je tente une nouvelle répertorisation par relecture croisée des précédentes et renseignements téléphoniques de Mme et prescris </w:t>
      </w:r>
      <w:r w:rsidRPr="009F176F">
        <w:rPr>
          <w:rFonts w:ascii="Calisto MT" w:hAnsi="Calisto MT"/>
          <w:color w:val="CC0000"/>
          <w:lang w:val="fr-FR"/>
        </w:rPr>
        <w:t>C</w:t>
      </w:r>
      <w:r w:rsidRPr="009F176F">
        <w:rPr>
          <w:rFonts w:ascii="Calisto MT" w:hAnsi="Calisto MT"/>
          <w:lang w:val="fr-FR"/>
        </w:rPr>
        <w:t xml:space="preserve"> par sa proximité familiale avec le remède X prescrit en 1</w:t>
      </w:r>
      <w:r w:rsidRPr="009F176F">
        <w:rPr>
          <w:rFonts w:ascii="Calisto MT" w:hAnsi="Calisto MT"/>
          <w:vertAlign w:val="superscript"/>
          <w:lang w:val="fr-FR"/>
        </w:rPr>
        <w:t>ère</w:t>
      </w:r>
      <w:r>
        <w:rPr>
          <w:rFonts w:ascii="Calisto MT" w:hAnsi="Calisto MT"/>
          <w:lang w:val="fr-FR"/>
        </w:rPr>
        <w:t xml:space="preserve"> </w:t>
      </w:r>
      <w:r w:rsidRPr="009F176F">
        <w:rPr>
          <w:rFonts w:ascii="Calisto MT" w:hAnsi="Calisto MT"/>
          <w:lang w:val="fr-FR"/>
        </w:rPr>
        <w:t>consultation.</w:t>
      </w:r>
    </w:p>
    <w:p w14:paraId="55C10463" w14:textId="77777777" w:rsidR="0049695D" w:rsidRDefault="0049695D" w:rsidP="0049695D">
      <w:pPr>
        <w:rPr>
          <w:rFonts w:ascii="Calisto MT" w:hAnsi="Calisto MT"/>
          <w:lang w:val="fr-FR"/>
        </w:rPr>
      </w:pPr>
    </w:p>
    <w:p w14:paraId="68D23137" w14:textId="77777777" w:rsidR="0049695D" w:rsidRPr="009F176F" w:rsidRDefault="0049695D" w:rsidP="0049695D">
      <w:pPr>
        <w:rPr>
          <w:rFonts w:ascii="Calisto MT" w:hAnsi="Calisto MT"/>
          <w:b/>
          <w:bCs/>
          <w:color w:val="CC0000"/>
          <w:lang w:val="fr-FR"/>
        </w:rPr>
      </w:pPr>
      <w:r w:rsidRPr="009F176F">
        <w:rPr>
          <w:rFonts w:ascii="Calisto MT" w:hAnsi="Calisto MT"/>
          <w:b/>
          <w:bCs/>
          <w:color w:val="CC0000"/>
          <w:lang w:val="fr-FR"/>
        </w:rPr>
        <w:t>04/07/2022</w:t>
      </w:r>
    </w:p>
    <w:p w14:paraId="62B6F05B" w14:textId="77777777" w:rsidR="0049695D" w:rsidRPr="009F176F" w:rsidRDefault="0049695D" w:rsidP="0049695D">
      <w:pPr>
        <w:rPr>
          <w:rFonts w:ascii="Calisto MT" w:hAnsi="Calisto MT"/>
          <w:lang w:val="fr-FR"/>
        </w:rPr>
      </w:pPr>
      <w:r w:rsidRPr="00DC0A3A">
        <w:rPr>
          <w:rFonts w:ascii="Calisto MT" w:hAnsi="Calisto MT"/>
          <w:color w:val="CC0000"/>
          <w:lang w:val="fr-FR"/>
        </w:rPr>
        <w:t>C</w:t>
      </w:r>
      <w:r w:rsidRPr="009F176F">
        <w:rPr>
          <w:rFonts w:ascii="Calisto MT" w:hAnsi="Calisto MT"/>
          <w:lang w:val="fr-FR"/>
        </w:rPr>
        <w:t xml:space="preserve"> ne fait pas mieux que les 5 précédents remèdes prescrits, j’impose à Mme qu’on se revoi</w:t>
      </w:r>
      <w:r>
        <w:rPr>
          <w:rFonts w:ascii="Calisto MT" w:hAnsi="Calisto MT"/>
          <w:lang w:val="fr-FR"/>
        </w:rPr>
        <w:t>e</w:t>
      </w:r>
      <w:r w:rsidRPr="009F176F">
        <w:rPr>
          <w:rFonts w:ascii="Calisto MT" w:hAnsi="Calisto MT"/>
          <w:lang w:val="fr-FR"/>
        </w:rPr>
        <w:t xml:space="preserve">, que je puisse revoir Nelson car le travail réalisé par échanges téléphoniques n’est pas sérieux et patine. </w:t>
      </w:r>
    </w:p>
    <w:p w14:paraId="1F2FCA0C" w14:textId="77777777" w:rsidR="0049695D" w:rsidRPr="009F176F" w:rsidRDefault="0049695D" w:rsidP="0049695D">
      <w:pPr>
        <w:rPr>
          <w:rFonts w:ascii="Calisto MT" w:hAnsi="Calisto MT"/>
          <w:lang w:val="fr-FR"/>
        </w:rPr>
      </w:pPr>
      <w:r w:rsidRPr="009F176F">
        <w:rPr>
          <w:rFonts w:ascii="Calisto MT" w:hAnsi="Calisto MT"/>
          <w:lang w:val="fr-FR"/>
        </w:rPr>
        <w:t>Voilà ce qui ressort de notre travail commun avec Mme R</w:t>
      </w:r>
      <w:r>
        <w:rPr>
          <w:rFonts w:ascii="Calisto MT" w:hAnsi="Calisto MT"/>
          <w:lang w:val="fr-FR"/>
        </w:rPr>
        <w:t>.</w:t>
      </w:r>
      <w:r w:rsidRPr="009F176F">
        <w:rPr>
          <w:rFonts w:ascii="Calisto MT" w:hAnsi="Calisto MT"/>
          <w:lang w:val="fr-FR"/>
        </w:rPr>
        <w:t xml:space="preserve"> ce jour chez elle.</w:t>
      </w:r>
    </w:p>
    <w:p w14:paraId="0766F2EC" w14:textId="77777777" w:rsidR="0049695D" w:rsidRDefault="0049695D" w:rsidP="0049695D">
      <w:pPr>
        <w:tabs>
          <w:tab w:val="right" w:pos="9241"/>
        </w:tabs>
        <w:rPr>
          <w:rFonts w:ascii="Calisto MT" w:hAnsi="Calisto MT"/>
          <w:lang w:val="fr-FR"/>
        </w:rPr>
      </w:pPr>
      <w:r>
        <w:rPr>
          <w:rFonts w:ascii="Times New Roman" w:hAnsi="Times New Roman" w:cs="Times New Roman"/>
          <w:noProof/>
        </w:rPr>
        <w:drawing>
          <wp:anchor distT="0" distB="0" distL="0" distR="0" simplePos="0" relativeHeight="251741184" behindDoc="0" locked="0" layoutInCell="1" allowOverlap="1" wp14:anchorId="6C12DA8F" wp14:editId="2A5786E7">
            <wp:simplePos x="0" y="0"/>
            <wp:positionH relativeFrom="column">
              <wp:posOffset>-3175</wp:posOffset>
            </wp:positionH>
            <wp:positionV relativeFrom="paragraph">
              <wp:posOffset>69200</wp:posOffset>
            </wp:positionV>
            <wp:extent cx="5868035" cy="2049780"/>
            <wp:effectExtent l="0" t="0" r="0" b="7620"/>
            <wp:wrapSquare wrapText="largest"/>
            <wp:docPr id="11" name="Image 1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Une image contenant texte&#10;&#10;Description générée automatiquement"/>
                    <pic:cNvPicPr>
                      <a:picLocks noChangeAspect="1" noChangeArrowheads="1"/>
                    </pic:cNvPicPr>
                  </pic:nvPicPr>
                  <pic:blipFill rotWithShape="1">
                    <a:blip r:embed="rId111">
                      <a:extLst>
                        <a:ext uri="{28A0092B-C50C-407E-A947-70E740481C1C}">
                          <a14:useLocalDpi xmlns:a14="http://schemas.microsoft.com/office/drawing/2010/main" val="0"/>
                        </a:ext>
                      </a:extLst>
                    </a:blip>
                    <a:srcRect l="-5" t="5392" r="-5" b="-12"/>
                    <a:stretch/>
                  </pic:blipFill>
                  <pic:spPr bwMode="auto">
                    <a:xfrm>
                      <a:off x="0" y="0"/>
                      <a:ext cx="5868035" cy="2049780"/>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sto MT" w:hAnsi="Calisto MT"/>
          <w:lang w:val="fr-FR"/>
        </w:rPr>
        <w:tab/>
      </w:r>
    </w:p>
    <w:p w14:paraId="138202EE" w14:textId="77777777" w:rsidR="0049695D" w:rsidRPr="009F176F" w:rsidRDefault="0049695D" w:rsidP="0049695D">
      <w:pPr>
        <w:pStyle w:val="Corpsdetexte"/>
        <w:rPr>
          <w:rFonts w:ascii="Calisto MT" w:hAnsi="Calisto MT"/>
          <w:lang w:val="fr-BE"/>
        </w:rPr>
      </w:pPr>
      <w:r w:rsidRPr="009F176F">
        <w:rPr>
          <w:rFonts w:ascii="Calisto MT" w:hAnsi="Calisto MT"/>
          <w:lang w:val="fr-BE"/>
        </w:rPr>
        <w:t xml:space="preserve">Je prescris </w:t>
      </w:r>
      <w:r w:rsidRPr="009F176F">
        <w:rPr>
          <w:rFonts w:ascii="Calisto MT" w:hAnsi="Calisto MT"/>
          <w:b/>
          <w:bCs/>
          <w:color w:val="CC0000"/>
          <w:lang w:val="fr-BE"/>
        </w:rPr>
        <w:t>D</w:t>
      </w:r>
      <w:r w:rsidRPr="009F176F">
        <w:rPr>
          <w:rFonts w:ascii="Calisto MT" w:hAnsi="Calisto MT"/>
          <w:color w:val="CC0000"/>
          <w:lang w:val="fr-BE"/>
        </w:rPr>
        <w:t xml:space="preserve"> </w:t>
      </w:r>
      <w:r w:rsidRPr="009F176F">
        <w:rPr>
          <w:rFonts w:ascii="Calisto MT" w:hAnsi="Calisto MT"/>
          <w:lang w:val="fr-BE"/>
        </w:rPr>
        <w:t xml:space="preserve">en </w:t>
      </w:r>
      <w:r w:rsidRPr="009F176F">
        <w:rPr>
          <w:rFonts w:ascii="Calisto MT" w:hAnsi="Calisto MT"/>
          <w:b/>
          <w:bCs/>
          <w:color w:val="CC0000"/>
          <w:lang w:val="fr-BE"/>
        </w:rPr>
        <w:t>15 CH</w:t>
      </w:r>
    </w:p>
    <w:p w14:paraId="7DB72AF7" w14:textId="77777777" w:rsidR="0049695D" w:rsidRPr="009F176F" w:rsidRDefault="0049695D" w:rsidP="0049695D">
      <w:pPr>
        <w:pStyle w:val="Corpsdetexte"/>
        <w:rPr>
          <w:rFonts w:ascii="Calisto MT" w:hAnsi="Calisto MT"/>
          <w:lang w:val="fr-BE"/>
        </w:rPr>
      </w:pPr>
    </w:p>
    <w:p w14:paraId="76F84302" w14:textId="77777777" w:rsidR="0049695D" w:rsidRPr="009F176F" w:rsidRDefault="0049695D" w:rsidP="0049695D">
      <w:pPr>
        <w:pStyle w:val="Corpsdetexte"/>
        <w:rPr>
          <w:rFonts w:ascii="Calisto MT" w:hAnsi="Calisto MT"/>
          <w:lang w:val="fr-BE"/>
        </w:rPr>
      </w:pPr>
      <w:r w:rsidRPr="009F176F">
        <w:rPr>
          <w:rFonts w:ascii="Calisto MT" w:hAnsi="Calisto MT"/>
          <w:b/>
          <w:bCs/>
          <w:color w:val="CC0000"/>
          <w:lang w:val="fr-BE"/>
        </w:rPr>
        <w:t>24/08</w:t>
      </w:r>
      <w:r>
        <w:rPr>
          <w:rFonts w:ascii="Calisto MT" w:hAnsi="Calisto MT"/>
          <w:b/>
          <w:bCs/>
          <w:color w:val="CC0000"/>
          <w:lang w:val="fr-BE"/>
        </w:rPr>
        <w:t>/2022</w:t>
      </w:r>
      <w:r>
        <w:rPr>
          <w:rFonts w:ascii="Calisto MT" w:hAnsi="Calisto MT"/>
          <w:lang w:val="fr-BE"/>
        </w:rPr>
        <w:t xml:space="preserve"> </w:t>
      </w:r>
      <w:r w:rsidRPr="009F176F">
        <w:rPr>
          <w:rFonts w:ascii="Calisto MT" w:hAnsi="Calisto MT"/>
          <w:lang w:val="fr-BE"/>
        </w:rPr>
        <w:t>: Mme pense qu'on a trouvé le bon remède car dès le lendemain de la prise de D, il s'est calmé, se cachait moins, connectait plus avec les 2 autres chats et surtout ne les grondait plus. Il y a eu une super lune il y a 10 jours et Nelson a repris son caractère difficile, ça s'est de nouveau amélioré avec D en 15</w:t>
      </w:r>
      <w:r>
        <w:rPr>
          <w:rFonts w:ascii="Calisto MT" w:hAnsi="Calisto MT"/>
          <w:lang w:val="fr-BE"/>
        </w:rPr>
        <w:t xml:space="preserve"> </w:t>
      </w:r>
      <w:r w:rsidRPr="009F176F">
        <w:rPr>
          <w:rFonts w:ascii="Calisto MT" w:hAnsi="Calisto MT"/>
          <w:lang w:val="fr-BE"/>
        </w:rPr>
        <w:t xml:space="preserve">CH sur </w:t>
      </w:r>
      <w:proofErr w:type="gramStart"/>
      <w:r w:rsidRPr="009F176F">
        <w:rPr>
          <w:rFonts w:ascii="Calisto MT" w:hAnsi="Calisto MT"/>
          <w:lang w:val="fr-BE"/>
        </w:rPr>
        <w:t>les bon conseils</w:t>
      </w:r>
      <w:proofErr w:type="gramEnd"/>
      <w:r w:rsidRPr="009F176F">
        <w:rPr>
          <w:rFonts w:ascii="Calisto MT" w:hAnsi="Calisto MT"/>
          <w:lang w:val="fr-BE"/>
        </w:rPr>
        <w:t xml:space="preserve"> du Dr C</w:t>
      </w:r>
      <w:r>
        <w:rPr>
          <w:rFonts w:ascii="Calisto MT" w:hAnsi="Calisto MT"/>
          <w:lang w:val="fr-BE"/>
        </w:rPr>
        <w:t>.</w:t>
      </w:r>
      <w:r w:rsidRPr="009F176F">
        <w:rPr>
          <w:rFonts w:ascii="Calisto MT" w:hAnsi="Calisto MT"/>
          <w:lang w:val="fr-BE"/>
        </w:rPr>
        <w:t>, le médecin homéopathe pour qui elle fait du secrétariat téléphonique.</w:t>
      </w:r>
    </w:p>
    <w:p w14:paraId="2D2F988B" w14:textId="77777777" w:rsidR="0049695D" w:rsidRPr="009F176F" w:rsidRDefault="0049695D" w:rsidP="0049695D">
      <w:pPr>
        <w:pStyle w:val="Corpsdetexte"/>
        <w:rPr>
          <w:rFonts w:ascii="Calisto MT" w:hAnsi="Calisto MT"/>
          <w:lang w:val="fr-BE"/>
        </w:rPr>
      </w:pPr>
      <w:r w:rsidRPr="009F176F">
        <w:rPr>
          <w:rFonts w:ascii="Calisto MT" w:hAnsi="Calisto MT"/>
          <w:lang w:val="fr-BE"/>
        </w:rPr>
        <w:t>Ouf, je suis soulagé pour cette dame</w:t>
      </w:r>
      <w:r>
        <w:rPr>
          <w:rFonts w:ascii="Calisto MT" w:hAnsi="Calisto MT"/>
          <w:lang w:val="fr-BE"/>
        </w:rPr>
        <w:t xml:space="preserve"> </w:t>
      </w:r>
      <w:r w:rsidRPr="009F176F">
        <w:rPr>
          <w:rFonts w:ascii="Calisto MT" w:hAnsi="Calisto MT"/>
          <w:lang w:val="fr-BE"/>
        </w:rPr>
        <w:t>!</w:t>
      </w:r>
    </w:p>
    <w:p w14:paraId="15FBC6DE" w14:textId="77777777" w:rsidR="0049695D" w:rsidRPr="009F176F" w:rsidRDefault="0049695D" w:rsidP="0049695D">
      <w:pPr>
        <w:pStyle w:val="Corpsdetexte"/>
        <w:rPr>
          <w:rFonts w:ascii="Calisto MT" w:hAnsi="Calisto MT"/>
          <w:lang w:val="fr-BE"/>
        </w:rPr>
      </w:pPr>
    </w:p>
    <w:p w14:paraId="7708F93A" w14:textId="77777777" w:rsidR="0049695D" w:rsidRPr="009F176F" w:rsidRDefault="0049695D" w:rsidP="0049695D">
      <w:pPr>
        <w:pStyle w:val="Corpsdetexte"/>
        <w:rPr>
          <w:rFonts w:ascii="Calisto MT" w:hAnsi="Calisto MT"/>
          <w:b/>
          <w:bCs/>
          <w:color w:val="CC0000"/>
          <w:lang w:val="fr-BE"/>
        </w:rPr>
      </w:pPr>
      <w:r w:rsidRPr="009F176F">
        <w:rPr>
          <w:rFonts w:ascii="Calisto MT" w:hAnsi="Calisto MT"/>
          <w:b/>
          <w:bCs/>
          <w:color w:val="CC0000"/>
          <w:lang w:val="fr-BE"/>
        </w:rPr>
        <w:t>20/09/2022 </w:t>
      </w:r>
    </w:p>
    <w:p w14:paraId="2E4E2A52" w14:textId="77777777" w:rsidR="0049695D" w:rsidRPr="009F176F" w:rsidRDefault="0049695D" w:rsidP="0049695D">
      <w:pPr>
        <w:pStyle w:val="Corpsdetexte"/>
        <w:rPr>
          <w:rFonts w:ascii="Calisto MT" w:hAnsi="Calisto MT"/>
          <w:lang w:val="fr-BE"/>
        </w:rPr>
      </w:pPr>
      <w:r w:rsidRPr="009F176F">
        <w:rPr>
          <w:rFonts w:ascii="Calisto MT" w:hAnsi="Calisto MT"/>
          <w:lang w:val="fr-BE"/>
        </w:rPr>
        <w:lastRenderedPageBreak/>
        <w:t xml:space="preserve">« Nelson est transformé, il joue avec Charly et </w:t>
      </w:r>
      <w:proofErr w:type="spellStart"/>
      <w:r w:rsidRPr="009F176F">
        <w:rPr>
          <w:rFonts w:ascii="Calisto MT" w:hAnsi="Calisto MT"/>
          <w:lang w:val="fr-BE"/>
        </w:rPr>
        <w:t>Lilou</w:t>
      </w:r>
      <w:proofErr w:type="spellEnd"/>
      <w:r w:rsidRPr="009F176F">
        <w:rPr>
          <w:rFonts w:ascii="Calisto MT" w:hAnsi="Calisto MT"/>
          <w:lang w:val="fr-BE"/>
        </w:rPr>
        <w:t>, il accepte même de partager sa gamelle. Plus d’attaques surprises envers moi. Il ne grogne plus du tout et laisse les autres passer avant lui quand on rentre de notre balade dans les escaliers. »</w:t>
      </w:r>
    </w:p>
    <w:p w14:paraId="07BA5632" w14:textId="77777777" w:rsidR="0049695D" w:rsidRPr="009F176F" w:rsidRDefault="0049695D" w:rsidP="0049695D">
      <w:pPr>
        <w:pStyle w:val="Corpsdetexte"/>
        <w:rPr>
          <w:rFonts w:ascii="Calisto MT" w:hAnsi="Calisto MT"/>
          <w:lang w:val="fr-BE"/>
        </w:rPr>
      </w:pPr>
    </w:p>
    <w:p w14:paraId="12897DCE" w14:textId="77777777" w:rsidR="0049695D" w:rsidRPr="009F176F" w:rsidRDefault="0049695D" w:rsidP="0049695D">
      <w:pPr>
        <w:pStyle w:val="Corpsdetexte"/>
        <w:rPr>
          <w:rFonts w:ascii="Calisto MT" w:hAnsi="Calisto MT"/>
          <w:lang w:val="fr-BE"/>
        </w:rPr>
      </w:pPr>
      <w:r w:rsidRPr="009F176F">
        <w:rPr>
          <w:rFonts w:ascii="Calisto MT" w:hAnsi="Calisto MT"/>
          <w:b/>
          <w:bCs/>
          <w:color w:val="CC0000"/>
          <w:lang w:val="fr-BE"/>
        </w:rPr>
        <w:t>09/11/2022 </w:t>
      </w:r>
    </w:p>
    <w:p w14:paraId="3FABFFCF" w14:textId="77777777" w:rsidR="0049695D" w:rsidRPr="009F176F" w:rsidRDefault="0049695D" w:rsidP="0049695D">
      <w:pPr>
        <w:pStyle w:val="Corpsdetexte"/>
        <w:rPr>
          <w:rFonts w:ascii="Calisto MT" w:hAnsi="Calisto MT"/>
          <w:lang w:val="fr-BE"/>
        </w:rPr>
      </w:pPr>
      <w:r w:rsidRPr="009F176F">
        <w:rPr>
          <w:rFonts w:ascii="Calisto MT" w:hAnsi="Calisto MT"/>
          <w:lang w:val="fr-BE"/>
        </w:rPr>
        <w:t>« Toujours aussi surprise de son changement. Plus du tout agressif, plus de morsure. Au contraire, il me fait même de</w:t>
      </w:r>
      <w:r>
        <w:rPr>
          <w:rFonts w:ascii="Calisto MT" w:hAnsi="Calisto MT"/>
          <w:lang w:val="fr-BE"/>
        </w:rPr>
        <w:t>s</w:t>
      </w:r>
      <w:r w:rsidRPr="009F176F">
        <w:rPr>
          <w:rFonts w:ascii="Calisto MT" w:hAnsi="Calisto MT"/>
          <w:lang w:val="fr-BE"/>
        </w:rPr>
        <w:t xml:space="preserve"> câlins sur le visage. Avec Charly et </w:t>
      </w:r>
      <w:proofErr w:type="spellStart"/>
      <w:r w:rsidRPr="009F176F">
        <w:rPr>
          <w:rFonts w:ascii="Calisto MT" w:hAnsi="Calisto MT"/>
          <w:lang w:val="fr-BE"/>
        </w:rPr>
        <w:t>Lilou</w:t>
      </w:r>
      <w:proofErr w:type="spellEnd"/>
      <w:r w:rsidRPr="009F176F">
        <w:rPr>
          <w:rFonts w:ascii="Calisto MT" w:hAnsi="Calisto MT"/>
          <w:lang w:val="fr-BE"/>
        </w:rPr>
        <w:t>, l’entente est bonne, ils jouent bien ensemble et peuvent dormir côte à côte. »</w:t>
      </w:r>
    </w:p>
    <w:p w14:paraId="448175FA" w14:textId="77777777" w:rsidR="0049695D" w:rsidRPr="009F176F" w:rsidRDefault="0049695D" w:rsidP="0049695D">
      <w:pPr>
        <w:pStyle w:val="Corpsdetexte"/>
        <w:rPr>
          <w:lang w:val="fr-BE"/>
        </w:rPr>
      </w:pPr>
    </w:p>
    <w:p w14:paraId="3597C021" w14:textId="1090A71C" w:rsidR="0049695D" w:rsidRPr="009F176F" w:rsidRDefault="0049695D" w:rsidP="0049695D">
      <w:pPr>
        <w:pStyle w:val="Corpsdetexte"/>
        <w:rPr>
          <w:lang w:val="fr-BE"/>
        </w:rPr>
      </w:pPr>
      <w:r>
        <w:rPr>
          <w:noProof/>
        </w:rPr>
        <w:drawing>
          <wp:inline distT="0" distB="0" distL="0" distR="0" wp14:anchorId="7ADF1592" wp14:editId="6ACB8F6F">
            <wp:extent cx="1438910" cy="1870710"/>
            <wp:effectExtent l="0" t="0" r="8890" b="0"/>
            <wp:docPr id="16" name="Image 16" descr="Une image contenant chat, intérieur, pose, oran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descr="Une image contenant chat, intérieur, pose, orange&#10;&#10;Description générée automatiquement"/>
                    <pic:cNvPicPr>
                      <a:picLocks noChangeAspect="1" noChangeArrowheads="1"/>
                    </pic:cNvPicPr>
                  </pic:nvPicPr>
                  <pic:blipFill>
                    <a:blip r:embed="rId112" cstate="print">
                      <a:extLst>
                        <a:ext uri="{28A0092B-C50C-407E-A947-70E740481C1C}">
                          <a14:useLocalDpi xmlns:a14="http://schemas.microsoft.com/office/drawing/2010/main" val="0"/>
                        </a:ext>
                      </a:extLst>
                    </a:blip>
                    <a:srcRect l="-9" t="-6" r="-9" b="-6"/>
                    <a:stretch>
                      <a:fillRect/>
                    </a:stretch>
                  </pic:blipFill>
                  <pic:spPr bwMode="auto">
                    <a:xfrm>
                      <a:off x="0" y="0"/>
                      <a:ext cx="1438910" cy="1870710"/>
                    </a:xfrm>
                    <a:prstGeom prst="rect">
                      <a:avLst/>
                    </a:prstGeom>
                    <a:solidFill>
                      <a:srgbClr val="FFFFFF"/>
                    </a:solidFill>
                  </pic:spPr>
                </pic:pic>
              </a:graphicData>
            </a:graphic>
          </wp:inline>
        </w:drawing>
      </w:r>
      <w:r w:rsidR="00F8580D">
        <w:rPr>
          <w:noProof/>
        </w:rPr>
        <w:t xml:space="preserve">           </w:t>
      </w:r>
      <w:r>
        <w:rPr>
          <w:noProof/>
        </w:rPr>
        <w:drawing>
          <wp:inline distT="0" distB="0" distL="0" distR="0" wp14:anchorId="783E13F5" wp14:editId="54F97290">
            <wp:extent cx="1438910" cy="1870710"/>
            <wp:effectExtent l="0" t="0" r="8890" b="0"/>
            <wp:docPr id="1213532704" name="Image 1213532704" descr="Une image contenant chat, plancher, intérieur, no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descr="Une image contenant chat, plancher, intérieur, noir&#10;&#10;Description générée automatiquement"/>
                    <pic:cNvPicPr>
                      <a:picLocks noChangeAspect="1" noChangeArrowheads="1"/>
                    </pic:cNvPicPr>
                  </pic:nvPicPr>
                  <pic:blipFill>
                    <a:blip r:embed="rId113" cstate="print">
                      <a:extLst>
                        <a:ext uri="{28A0092B-C50C-407E-A947-70E740481C1C}">
                          <a14:useLocalDpi xmlns:a14="http://schemas.microsoft.com/office/drawing/2010/main" val="0"/>
                        </a:ext>
                      </a:extLst>
                    </a:blip>
                    <a:srcRect l="-9" t="-6" r="-9" b="-6"/>
                    <a:stretch>
                      <a:fillRect/>
                    </a:stretch>
                  </pic:blipFill>
                  <pic:spPr bwMode="auto">
                    <a:xfrm>
                      <a:off x="0" y="0"/>
                      <a:ext cx="1438910" cy="1870710"/>
                    </a:xfrm>
                    <a:prstGeom prst="rect">
                      <a:avLst/>
                    </a:prstGeom>
                    <a:solidFill>
                      <a:srgbClr val="FFFFFF"/>
                    </a:solidFill>
                  </pic:spPr>
                </pic:pic>
              </a:graphicData>
            </a:graphic>
          </wp:inline>
        </w:drawing>
      </w:r>
    </w:p>
    <w:p w14:paraId="19B27055" w14:textId="77777777" w:rsidR="0049695D" w:rsidRPr="009F176F" w:rsidRDefault="0049695D" w:rsidP="0049695D">
      <w:pPr>
        <w:pStyle w:val="Corpsdetexte"/>
        <w:rPr>
          <w:lang w:val="fr-BE"/>
        </w:rPr>
      </w:pPr>
    </w:p>
    <w:p w14:paraId="6D8C2526" w14:textId="77777777" w:rsidR="0049695D" w:rsidRPr="009F176F" w:rsidRDefault="0049695D" w:rsidP="0049695D">
      <w:pPr>
        <w:pStyle w:val="Corpsdetexte"/>
        <w:rPr>
          <w:lang w:val="fr-BE"/>
        </w:rPr>
      </w:pPr>
    </w:p>
    <w:p w14:paraId="347A0C74" w14:textId="77777777" w:rsidR="0049695D" w:rsidRPr="009F176F" w:rsidRDefault="0049695D" w:rsidP="0049695D">
      <w:pPr>
        <w:pStyle w:val="Corpsdetexte"/>
        <w:rPr>
          <w:lang w:val="fr-BE"/>
        </w:rPr>
      </w:pPr>
    </w:p>
    <w:p w14:paraId="493C9C7A" w14:textId="77777777" w:rsidR="0049695D" w:rsidRPr="009F176F" w:rsidRDefault="0049695D" w:rsidP="0049695D">
      <w:pPr>
        <w:pStyle w:val="Corpsdetexte"/>
        <w:rPr>
          <w:lang w:val="fr-BE"/>
        </w:rPr>
      </w:pPr>
    </w:p>
    <w:p w14:paraId="354BC219" w14:textId="77777777" w:rsidR="0049695D" w:rsidRPr="009F176F" w:rsidRDefault="0049695D" w:rsidP="0049695D">
      <w:pPr>
        <w:pStyle w:val="Corpsdetexte"/>
        <w:rPr>
          <w:lang w:val="fr-BE"/>
        </w:rPr>
      </w:pPr>
    </w:p>
    <w:p w14:paraId="36620164" w14:textId="77777777" w:rsidR="0049695D" w:rsidRPr="009F176F" w:rsidRDefault="0049695D" w:rsidP="0049695D">
      <w:pPr>
        <w:pStyle w:val="Corpsdetexte"/>
        <w:rPr>
          <w:lang w:val="fr-BE"/>
        </w:rPr>
      </w:pPr>
    </w:p>
    <w:p w14:paraId="68DC17AB" w14:textId="77777777" w:rsidR="0049695D" w:rsidRPr="009F176F" w:rsidRDefault="0049695D" w:rsidP="0049695D">
      <w:pPr>
        <w:tabs>
          <w:tab w:val="right" w:pos="9241"/>
        </w:tabs>
        <w:rPr>
          <w:rFonts w:ascii="Calisto MT" w:hAnsi="Calisto MT"/>
        </w:rPr>
      </w:pPr>
    </w:p>
    <w:p w14:paraId="5E84D9C1" w14:textId="77777777" w:rsidR="0049695D" w:rsidRPr="009F176F" w:rsidRDefault="0049695D" w:rsidP="0049695D">
      <w:pPr>
        <w:rPr>
          <w:rFonts w:ascii="Calisto MT" w:hAnsi="Calisto MT"/>
          <w:lang w:val="fr-FR"/>
        </w:rPr>
      </w:pPr>
    </w:p>
    <w:p w14:paraId="29A2AAC4" w14:textId="77777777" w:rsidR="0049695D" w:rsidRPr="009F176F" w:rsidRDefault="0049695D" w:rsidP="0049695D">
      <w:pPr>
        <w:rPr>
          <w:rFonts w:ascii="Calisto MT" w:hAnsi="Calisto MT"/>
          <w:lang w:val="fr-FR"/>
        </w:rPr>
      </w:pPr>
    </w:p>
    <w:p w14:paraId="2CC4E871" w14:textId="77777777" w:rsidR="0049695D" w:rsidRDefault="0049695D" w:rsidP="0049695D">
      <w:pPr>
        <w:rPr>
          <w:lang w:val="fr-BE"/>
        </w:rPr>
      </w:pPr>
      <w:r>
        <w:rPr>
          <w:lang w:val="fr-BE"/>
        </w:rPr>
        <w:t>[#S3] Solution</w:t>
      </w:r>
    </w:p>
    <w:p w14:paraId="607DD906" w14:textId="77777777" w:rsidR="0049695D" w:rsidRPr="009F176F" w:rsidRDefault="0049695D" w:rsidP="0049695D">
      <w:pPr>
        <w:rPr>
          <w:rFonts w:ascii="Calisto MT" w:hAnsi="Calisto MT"/>
          <w:lang w:val="fr-FR"/>
        </w:rPr>
      </w:pPr>
    </w:p>
    <w:p w14:paraId="1B363CB6" w14:textId="77777777" w:rsidR="0049695D" w:rsidRPr="00D56463" w:rsidRDefault="0049695D" w:rsidP="0049695D">
      <w:pPr>
        <w:rPr>
          <w:rFonts w:ascii="Calisto MT" w:hAnsi="Calisto MT"/>
        </w:rPr>
      </w:pPr>
      <w:r w:rsidRPr="00D56463">
        <w:rPr>
          <w:rFonts w:ascii="Calisto MT" w:hAnsi="Calisto MT"/>
          <w:b/>
          <w:bCs/>
          <w:noProof/>
        </w:rPr>
        <w:drawing>
          <wp:anchor distT="0" distB="0" distL="0" distR="0" simplePos="0" relativeHeight="251751424" behindDoc="1" locked="0" layoutInCell="1" allowOverlap="1" wp14:anchorId="6519A263" wp14:editId="2377908D">
            <wp:simplePos x="0" y="0"/>
            <wp:positionH relativeFrom="column">
              <wp:posOffset>36830</wp:posOffset>
            </wp:positionH>
            <wp:positionV relativeFrom="paragraph">
              <wp:posOffset>289560</wp:posOffset>
            </wp:positionV>
            <wp:extent cx="5781040" cy="1942465"/>
            <wp:effectExtent l="0" t="0" r="0" b="635"/>
            <wp:wrapNone/>
            <wp:docPr id="41" name="Image 4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 41" descr="Une image contenant texte&#10;&#10;Description générée automatiquement"/>
                    <pic:cNvPicPr>
                      <a:picLocks noChangeAspect="1" noChangeArrowheads="1"/>
                    </pic:cNvPicPr>
                  </pic:nvPicPr>
                  <pic:blipFill rotWithShape="1">
                    <a:blip r:embed="rId114">
                      <a:extLst>
                        <a:ext uri="{28A0092B-C50C-407E-A947-70E740481C1C}">
                          <a14:useLocalDpi xmlns:a14="http://schemas.microsoft.com/office/drawing/2010/main" val="0"/>
                        </a:ext>
                      </a:extLst>
                    </a:blip>
                    <a:srcRect l="-5" t="10516" r="14031" b="-14"/>
                    <a:stretch/>
                  </pic:blipFill>
                  <pic:spPr bwMode="auto">
                    <a:xfrm>
                      <a:off x="0" y="0"/>
                      <a:ext cx="5781040" cy="1942465"/>
                    </a:xfrm>
                    <a:prstGeom prst="rect">
                      <a:avLst/>
                    </a:prstGeom>
                    <a:solidFill>
                      <a:srgbClr val="FFFFFF">
                        <a:alpha val="0"/>
                      </a:srgbClr>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56463">
        <w:rPr>
          <w:rFonts w:ascii="Calisto MT" w:hAnsi="Calisto MT"/>
          <w:b/>
          <w:bCs/>
          <w:color w:val="CC0000"/>
        </w:rPr>
        <w:t>1</w:t>
      </w:r>
      <w:r w:rsidRPr="00D56463">
        <w:rPr>
          <w:rFonts w:ascii="Calisto MT" w:hAnsi="Calisto MT"/>
          <w:b/>
          <w:bCs/>
          <w:color w:val="CC0000"/>
          <w:vertAlign w:val="superscript"/>
        </w:rPr>
        <w:t>ère</w:t>
      </w:r>
      <w:r>
        <w:rPr>
          <w:rFonts w:ascii="Calisto MT" w:hAnsi="Calisto MT"/>
          <w:b/>
          <w:bCs/>
          <w:color w:val="CC0000"/>
        </w:rPr>
        <w:t xml:space="preserve"> </w:t>
      </w:r>
      <w:proofErr w:type="spellStart"/>
      <w:r w:rsidRPr="00D56463">
        <w:rPr>
          <w:rFonts w:ascii="Calisto MT" w:hAnsi="Calisto MT"/>
          <w:b/>
          <w:bCs/>
          <w:color w:val="CC0000"/>
        </w:rPr>
        <w:t>répertorisation</w:t>
      </w:r>
      <w:proofErr w:type="spellEnd"/>
      <w:r w:rsidRPr="00D56463">
        <w:rPr>
          <w:rFonts w:ascii="Calisto MT" w:hAnsi="Calisto MT"/>
          <w:b/>
          <w:bCs/>
          <w:color w:val="CC0000"/>
        </w:rPr>
        <w:t xml:space="preserve"> le 04/02/2022</w:t>
      </w:r>
      <w:r w:rsidRPr="00463D8C">
        <w:rPr>
          <w:rFonts w:ascii="Calisto MT" w:hAnsi="Calisto MT"/>
        </w:rPr>
        <w:t>, prescription de X</w:t>
      </w:r>
    </w:p>
    <w:p w14:paraId="0AC3DDE0" w14:textId="77777777" w:rsidR="0049695D" w:rsidRDefault="0049695D" w:rsidP="0049695D"/>
    <w:p w14:paraId="17237FFE" w14:textId="77777777" w:rsidR="0049695D" w:rsidRDefault="0049695D" w:rsidP="0049695D"/>
    <w:p w14:paraId="47F1EDCB" w14:textId="77777777" w:rsidR="0049695D" w:rsidRDefault="0049695D" w:rsidP="0049695D">
      <w:pPr>
        <w:jc w:val="center"/>
      </w:pPr>
    </w:p>
    <w:p w14:paraId="273C5944" w14:textId="77777777" w:rsidR="0049695D" w:rsidRDefault="0049695D" w:rsidP="0049695D"/>
    <w:p w14:paraId="51395B58" w14:textId="77777777" w:rsidR="0049695D" w:rsidRDefault="0049695D" w:rsidP="0049695D"/>
    <w:p w14:paraId="2072306A" w14:textId="77777777" w:rsidR="0049695D" w:rsidRDefault="0049695D" w:rsidP="0049695D"/>
    <w:p w14:paraId="57B80622" w14:textId="77777777" w:rsidR="0049695D" w:rsidRDefault="0049695D" w:rsidP="0049695D"/>
    <w:p w14:paraId="49D025F6" w14:textId="77777777" w:rsidR="0049695D" w:rsidRDefault="0049695D" w:rsidP="0049695D"/>
    <w:p w14:paraId="514D1F84" w14:textId="77777777" w:rsidR="0049695D" w:rsidRPr="00D56463" w:rsidRDefault="0049695D" w:rsidP="0049695D">
      <w:pPr>
        <w:rPr>
          <w:rFonts w:ascii="Calisto MT" w:hAnsi="Calisto MT"/>
        </w:rPr>
      </w:pPr>
      <w:r w:rsidRPr="00D56463">
        <w:rPr>
          <w:rFonts w:ascii="Calisto MT" w:hAnsi="Calisto MT"/>
          <w:color w:val="CC0000"/>
        </w:rPr>
        <w:t>Remède X</w:t>
      </w:r>
      <w:r w:rsidRPr="00D56463">
        <w:rPr>
          <w:rFonts w:ascii="Calisto MT" w:hAnsi="Calisto MT"/>
        </w:rPr>
        <w:t> :</w:t>
      </w:r>
      <w:r w:rsidRPr="00D56463">
        <w:rPr>
          <w:rFonts w:ascii="Calisto MT" w:hAnsi="Calisto MT"/>
          <w:color w:val="CC0000"/>
        </w:rPr>
        <w:t xml:space="preserve"> Belladonna</w:t>
      </w:r>
      <w:r w:rsidRPr="00D56463">
        <w:rPr>
          <w:rFonts w:ascii="Calisto MT" w:hAnsi="Calisto MT"/>
        </w:rPr>
        <w:t>, j’étais plutôt confiant lors de cette prescription en sortie de 1</w:t>
      </w:r>
      <w:r w:rsidRPr="00D56463">
        <w:rPr>
          <w:rFonts w:ascii="Calisto MT" w:hAnsi="Calisto MT"/>
          <w:vertAlign w:val="superscript"/>
        </w:rPr>
        <w:t>ère</w:t>
      </w:r>
      <w:r>
        <w:rPr>
          <w:rFonts w:ascii="Calisto MT" w:hAnsi="Calisto MT"/>
        </w:rPr>
        <w:t xml:space="preserve"> </w:t>
      </w:r>
      <w:r w:rsidRPr="00D56463">
        <w:rPr>
          <w:rFonts w:ascii="Calisto MT" w:hAnsi="Calisto MT"/>
        </w:rPr>
        <w:t>consultation, il a pourtant échoué.</w:t>
      </w:r>
    </w:p>
    <w:p w14:paraId="16BED9EE" w14:textId="77777777" w:rsidR="0049695D" w:rsidRPr="00D56463" w:rsidRDefault="0049695D" w:rsidP="0049695D">
      <w:pPr>
        <w:spacing w:after="0"/>
        <w:rPr>
          <w:rFonts w:ascii="Calisto MT" w:hAnsi="Calisto MT"/>
        </w:rPr>
      </w:pPr>
    </w:p>
    <w:p w14:paraId="32BB442C" w14:textId="77777777" w:rsidR="0049695D" w:rsidRPr="00D56463" w:rsidRDefault="0049695D" w:rsidP="0049695D">
      <w:pPr>
        <w:rPr>
          <w:rFonts w:ascii="Calisto MT" w:hAnsi="Calisto MT"/>
          <w:b/>
          <w:bCs/>
          <w:color w:val="CC0000"/>
        </w:rPr>
      </w:pPr>
      <w:r w:rsidRPr="00D56463">
        <w:rPr>
          <w:rFonts w:ascii="Calisto MT" w:hAnsi="Calisto MT"/>
          <w:b/>
          <w:bCs/>
          <w:color w:val="CC0000"/>
        </w:rPr>
        <w:t>2</w:t>
      </w:r>
      <w:r w:rsidRPr="00463D8C">
        <w:rPr>
          <w:rFonts w:ascii="Calisto MT" w:hAnsi="Calisto MT"/>
          <w:b/>
          <w:bCs/>
          <w:color w:val="CC0000"/>
          <w:vertAlign w:val="superscript"/>
        </w:rPr>
        <w:t>ème</w:t>
      </w:r>
      <w:r>
        <w:rPr>
          <w:rFonts w:ascii="Calisto MT" w:hAnsi="Calisto MT"/>
          <w:b/>
          <w:bCs/>
          <w:color w:val="CC0000"/>
        </w:rPr>
        <w:t xml:space="preserve"> </w:t>
      </w:r>
      <w:r w:rsidRPr="00D56463">
        <w:rPr>
          <w:rFonts w:ascii="Calisto MT" w:hAnsi="Calisto MT"/>
          <w:b/>
          <w:bCs/>
          <w:color w:val="CC0000"/>
        </w:rPr>
        <w:t>répertorisation le 14/02/2022</w:t>
      </w:r>
    </w:p>
    <w:p w14:paraId="5533151D" w14:textId="77777777" w:rsidR="0049695D" w:rsidRPr="00D56463" w:rsidRDefault="0049695D" w:rsidP="0049695D">
      <w:pPr>
        <w:rPr>
          <w:rFonts w:ascii="Calisto MT" w:hAnsi="Calisto MT"/>
        </w:rPr>
      </w:pPr>
      <w:r>
        <w:rPr>
          <w:noProof/>
        </w:rPr>
        <w:drawing>
          <wp:anchor distT="0" distB="0" distL="0" distR="0" simplePos="0" relativeHeight="251750400" behindDoc="1" locked="0" layoutInCell="1" allowOverlap="1" wp14:anchorId="3CF129DE" wp14:editId="0AE00FC7">
            <wp:simplePos x="0" y="0"/>
            <wp:positionH relativeFrom="column">
              <wp:posOffset>36830</wp:posOffset>
            </wp:positionH>
            <wp:positionV relativeFrom="paragraph">
              <wp:posOffset>582295</wp:posOffset>
            </wp:positionV>
            <wp:extent cx="5457825" cy="1919605"/>
            <wp:effectExtent l="0" t="0" r="9525" b="4445"/>
            <wp:wrapTight wrapText="bothSides">
              <wp:wrapPolygon edited="0">
                <wp:start x="0" y="0"/>
                <wp:lineTo x="0" y="21436"/>
                <wp:lineTo x="21562" y="21436"/>
                <wp:lineTo x="21562" y="0"/>
                <wp:lineTo x="0" y="0"/>
              </wp:wrapPolygon>
            </wp:wrapTight>
            <wp:docPr id="23" name="Image 23" descr="Une image contenant texte, capture d’écran, Police,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descr="Une image contenant texte, capture d’écran, Police, diagramme&#10;&#10;Description générée automatiquement"/>
                    <pic:cNvPicPr>
                      <a:picLocks noChangeAspect="1" noChangeArrowheads="1"/>
                    </pic:cNvPicPr>
                  </pic:nvPicPr>
                  <pic:blipFill rotWithShape="1">
                    <a:blip r:embed="rId107">
                      <a:extLst>
                        <a:ext uri="{28A0092B-C50C-407E-A947-70E740481C1C}">
                          <a14:useLocalDpi xmlns:a14="http://schemas.microsoft.com/office/drawing/2010/main" val="0"/>
                        </a:ext>
                      </a:extLst>
                    </a:blip>
                    <a:srcRect l="-5" t="11976" r="12473" b="-11"/>
                    <a:stretch/>
                  </pic:blipFill>
                  <pic:spPr bwMode="auto">
                    <a:xfrm>
                      <a:off x="0" y="0"/>
                      <a:ext cx="5457825" cy="1919605"/>
                    </a:xfrm>
                    <a:prstGeom prst="rect">
                      <a:avLst/>
                    </a:prstGeom>
                    <a:solidFill>
                      <a:srgbClr val="FFFFFF">
                        <a:alpha val="0"/>
                      </a:srgbClr>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56463">
        <w:rPr>
          <w:rFonts w:ascii="Calisto MT" w:hAnsi="Calisto MT"/>
        </w:rPr>
        <w:t xml:space="preserve">Maintien de Belladonna car des choses se passent et je laisse travailler, diagnostic différentiel entre les autres remèdes ex-aequo derrière Sulphur. Prescription de </w:t>
      </w:r>
      <w:r w:rsidRPr="00D56463">
        <w:rPr>
          <w:rFonts w:ascii="Calisto MT" w:hAnsi="Calisto MT"/>
          <w:color w:val="CC0000"/>
        </w:rPr>
        <w:t>Y</w:t>
      </w:r>
      <w:r w:rsidRPr="00D56463">
        <w:rPr>
          <w:rFonts w:ascii="Calisto MT" w:hAnsi="Calisto MT"/>
        </w:rPr>
        <w:t xml:space="preserve"> le 21/02/2022</w:t>
      </w:r>
      <w:r>
        <w:rPr>
          <w:rFonts w:ascii="Calisto MT" w:hAnsi="Calisto MT"/>
        </w:rPr>
        <w:t>.</w:t>
      </w:r>
    </w:p>
    <w:p w14:paraId="23BDDE2A" w14:textId="77777777" w:rsidR="0049695D" w:rsidRDefault="0049695D" w:rsidP="0049695D"/>
    <w:p w14:paraId="4600C8ED" w14:textId="77777777" w:rsidR="0049695D" w:rsidRDefault="0049695D" w:rsidP="0049695D">
      <w:pPr>
        <w:jc w:val="center"/>
      </w:pPr>
    </w:p>
    <w:p w14:paraId="2728F382" w14:textId="77777777" w:rsidR="0049695D" w:rsidRDefault="0049695D" w:rsidP="0049695D">
      <w:pPr>
        <w:jc w:val="center"/>
      </w:pPr>
    </w:p>
    <w:p w14:paraId="691279AC" w14:textId="77777777" w:rsidR="0049695D" w:rsidRDefault="0049695D" w:rsidP="0049695D"/>
    <w:p w14:paraId="04D2A536" w14:textId="77777777" w:rsidR="0049695D" w:rsidRDefault="0049695D" w:rsidP="0049695D">
      <w:pPr>
        <w:tabs>
          <w:tab w:val="left" w:pos="2580"/>
        </w:tabs>
      </w:pPr>
      <w:r>
        <w:tab/>
      </w:r>
    </w:p>
    <w:p w14:paraId="2018C769" w14:textId="77777777" w:rsidR="0049695D" w:rsidRDefault="0049695D" w:rsidP="0049695D"/>
    <w:p w14:paraId="71A6C2DC" w14:textId="77777777" w:rsidR="0049695D" w:rsidRDefault="0049695D" w:rsidP="0049695D"/>
    <w:p w14:paraId="258E6936" w14:textId="77777777" w:rsidR="0049695D" w:rsidRDefault="0049695D" w:rsidP="0049695D">
      <w:pPr>
        <w:pStyle w:val="Corpsdetexte"/>
        <w:rPr>
          <w:rFonts w:ascii="Calisto MT" w:hAnsi="Calisto MT"/>
        </w:rPr>
      </w:pPr>
      <w:r w:rsidRPr="00D56463">
        <w:rPr>
          <w:rFonts w:ascii="Calisto MT" w:hAnsi="Calisto MT"/>
        </w:rPr>
        <w:t>Parmi les ex</w:t>
      </w:r>
      <w:r>
        <w:rPr>
          <w:rFonts w:ascii="Calisto MT" w:hAnsi="Calisto MT"/>
        </w:rPr>
        <w:t>-</w:t>
      </w:r>
      <w:r w:rsidRPr="00D56463">
        <w:rPr>
          <w:rFonts w:ascii="Calisto MT" w:hAnsi="Calisto MT"/>
        </w:rPr>
        <w:t>aequo derrière Sulphur, j’avais 3 remèdes dont un m’attire particulièrement pour le côté agressif</w:t>
      </w:r>
      <w:r>
        <w:rPr>
          <w:rFonts w:ascii="Calisto MT" w:hAnsi="Calisto MT"/>
        </w:rPr>
        <w:t> :</w:t>
      </w:r>
    </w:p>
    <w:p w14:paraId="6366F6AF" w14:textId="77777777" w:rsidR="0049695D" w:rsidRPr="00D56463" w:rsidRDefault="0049695D" w:rsidP="0049695D">
      <w:pPr>
        <w:pStyle w:val="Corpsdetexte"/>
        <w:rPr>
          <w:rFonts w:ascii="Calisto MT" w:hAnsi="Calisto MT"/>
        </w:rPr>
      </w:pPr>
    </w:p>
    <w:p w14:paraId="00128F04" w14:textId="77777777" w:rsidR="0049695D" w:rsidRDefault="0049695D" w:rsidP="0049695D">
      <w:pPr>
        <w:pStyle w:val="Corpsdetexte"/>
        <w:rPr>
          <w:rFonts w:ascii="Calisto MT" w:hAnsi="Calisto MT"/>
        </w:rPr>
      </w:pPr>
      <w:r w:rsidRPr="00D56463">
        <w:rPr>
          <w:rFonts w:ascii="Calisto MT" w:hAnsi="Calisto MT"/>
        </w:rPr>
        <w:t xml:space="preserve">- </w:t>
      </w:r>
      <w:proofErr w:type="spellStart"/>
      <w:r w:rsidRPr="00D56463">
        <w:rPr>
          <w:rFonts w:ascii="Calisto MT" w:hAnsi="Calisto MT"/>
        </w:rPr>
        <w:t>Aurum</w:t>
      </w:r>
      <w:proofErr w:type="spellEnd"/>
      <w:r w:rsidRPr="00D56463">
        <w:rPr>
          <w:rFonts w:ascii="Calisto MT" w:hAnsi="Calisto MT"/>
        </w:rPr>
        <w:t xml:space="preserve"> </w:t>
      </w:r>
      <w:proofErr w:type="spellStart"/>
      <w:r w:rsidRPr="00D56463">
        <w:rPr>
          <w:rFonts w:ascii="Calisto MT" w:hAnsi="Calisto MT"/>
        </w:rPr>
        <w:t>metallicum</w:t>
      </w:r>
      <w:proofErr w:type="spellEnd"/>
      <w:r w:rsidRPr="00D56463">
        <w:rPr>
          <w:rFonts w:ascii="Calisto MT" w:hAnsi="Calisto MT"/>
        </w:rPr>
        <w:t xml:space="preserve"> que </w:t>
      </w:r>
      <w:proofErr w:type="spellStart"/>
      <w:r w:rsidRPr="00D56463">
        <w:rPr>
          <w:rFonts w:ascii="Calisto MT" w:hAnsi="Calisto MT"/>
        </w:rPr>
        <w:t>j’ai</w:t>
      </w:r>
      <w:proofErr w:type="spellEnd"/>
      <w:r w:rsidRPr="00D56463">
        <w:rPr>
          <w:rFonts w:ascii="Calisto MT" w:hAnsi="Calisto MT"/>
        </w:rPr>
        <w:t xml:space="preserve"> gardé dans un coin de ma tête car cette dame pour rappel est une aidante à tout point de vue, au-delà de ce qui lui est demandé et il y a de cela dans l'ambiance du cas depuis nos premiers coups de téléphone. Ceci dit, c'est le chat que je soigne et je n'ai pas le sentiment de fusion entre elle et lui plutôt de rapport dominant-dominé et pour le coup c'est la petite bête qui fait peur à la </w:t>
      </w:r>
      <w:proofErr w:type="gramStart"/>
      <w:r w:rsidRPr="00D56463">
        <w:rPr>
          <w:rFonts w:ascii="Calisto MT" w:hAnsi="Calisto MT"/>
        </w:rPr>
        <w:t>grande</w:t>
      </w:r>
      <w:r>
        <w:rPr>
          <w:rFonts w:ascii="Calisto MT" w:hAnsi="Calisto MT"/>
        </w:rPr>
        <w:t xml:space="preserve"> </w:t>
      </w:r>
      <w:r w:rsidRPr="00D56463">
        <w:rPr>
          <w:rFonts w:ascii="Calisto MT" w:hAnsi="Calisto MT"/>
        </w:rPr>
        <w:t>!</w:t>
      </w:r>
      <w:proofErr w:type="gramEnd"/>
    </w:p>
    <w:p w14:paraId="63052E18" w14:textId="77777777" w:rsidR="0049695D" w:rsidRDefault="0049695D" w:rsidP="0049695D">
      <w:pPr>
        <w:pStyle w:val="Corpsdetexte"/>
        <w:rPr>
          <w:rFonts w:ascii="Calisto MT" w:hAnsi="Calisto MT"/>
        </w:rPr>
      </w:pPr>
    </w:p>
    <w:p w14:paraId="58C63DEA" w14:textId="77777777" w:rsidR="0049695D" w:rsidRPr="00D56463" w:rsidRDefault="0049695D" w:rsidP="0049695D">
      <w:pPr>
        <w:pStyle w:val="Corpsdetexte"/>
        <w:rPr>
          <w:rFonts w:ascii="Calisto MT" w:hAnsi="Calisto MT"/>
        </w:rPr>
      </w:pPr>
    </w:p>
    <w:p w14:paraId="48421066" w14:textId="77777777" w:rsidR="0049695D" w:rsidRPr="00D56463" w:rsidRDefault="0049695D" w:rsidP="0049695D">
      <w:pPr>
        <w:pStyle w:val="Corpsdetexte"/>
        <w:rPr>
          <w:rFonts w:ascii="Calisto MT" w:hAnsi="Calisto MT"/>
          <w:spacing w:val="4"/>
        </w:rPr>
      </w:pPr>
      <w:r w:rsidRPr="00D56463">
        <w:rPr>
          <w:rFonts w:ascii="Calisto MT" w:hAnsi="Calisto MT"/>
        </w:rPr>
        <w:t xml:space="preserve">- </w:t>
      </w:r>
      <w:r w:rsidRPr="00D56463">
        <w:rPr>
          <w:rFonts w:ascii="Calisto MT" w:hAnsi="Calisto MT"/>
          <w:spacing w:val="4"/>
        </w:rPr>
        <w:t>Nux vomica me plaisait beaucoup pour l'agressivité et le côté "c'est moi qui sai</w:t>
      </w:r>
      <w:r>
        <w:rPr>
          <w:rFonts w:ascii="Calisto MT" w:hAnsi="Calisto MT"/>
          <w:spacing w:val="4"/>
        </w:rPr>
        <w:t xml:space="preserve">s </w:t>
      </w:r>
      <w:r w:rsidRPr="00D56463">
        <w:rPr>
          <w:rFonts w:ascii="Calisto MT" w:hAnsi="Calisto MT"/>
          <w:spacing w:val="4"/>
        </w:rPr>
        <w:t xml:space="preserve">comment tout doit être fait et je vous impose ma façon de boire (que de l'eau courant et au robinet, tu m'achètes une fontaine à </w:t>
      </w:r>
      <w:proofErr w:type="gramStart"/>
      <w:r w:rsidRPr="00D56463">
        <w:rPr>
          <w:rFonts w:ascii="Calisto MT" w:hAnsi="Calisto MT"/>
          <w:spacing w:val="4"/>
        </w:rPr>
        <w:t>eau :</w:t>
      </w:r>
      <w:proofErr w:type="gramEnd"/>
      <w:r w:rsidRPr="00D56463">
        <w:rPr>
          <w:rFonts w:ascii="Calisto MT" w:hAnsi="Calisto MT"/>
          <w:spacing w:val="4"/>
        </w:rPr>
        <w:t xml:space="preserve"> j'en voulais pas et je te la casse, mes manies (garder les poils) ...).</w:t>
      </w:r>
    </w:p>
    <w:p w14:paraId="297C0374" w14:textId="77777777" w:rsidR="0049695D" w:rsidRPr="00D56463" w:rsidRDefault="0049695D" w:rsidP="0049695D">
      <w:pPr>
        <w:pStyle w:val="Corpsdetexte"/>
        <w:rPr>
          <w:rFonts w:ascii="Calisto MT" w:hAnsi="Calisto MT"/>
        </w:rPr>
      </w:pPr>
    </w:p>
    <w:p w14:paraId="159D5049" w14:textId="77777777" w:rsidR="0049695D" w:rsidRPr="00D56463" w:rsidRDefault="0049695D" w:rsidP="0049695D">
      <w:pPr>
        <w:pStyle w:val="Corpsdetexte"/>
        <w:rPr>
          <w:rFonts w:ascii="Calisto MT" w:hAnsi="Calisto MT"/>
        </w:rPr>
      </w:pPr>
      <w:r w:rsidRPr="00D56463">
        <w:rPr>
          <w:rFonts w:ascii="Calisto MT" w:hAnsi="Calisto MT"/>
        </w:rPr>
        <w:t xml:space="preserve">- </w:t>
      </w:r>
      <w:r>
        <w:rPr>
          <w:rFonts w:ascii="Calisto MT" w:hAnsi="Calisto MT"/>
        </w:rPr>
        <w:t>J</w:t>
      </w:r>
      <w:r w:rsidRPr="00D56463">
        <w:rPr>
          <w:rFonts w:ascii="Calisto MT" w:hAnsi="Calisto MT"/>
        </w:rPr>
        <w:t xml:space="preserve">'irai relire tous les autres mais Lyssinum (rage) s'auto-élimine par son absence de phobie de l'eau (redemander quand même comment ça se passe quand il boit </w:t>
      </w:r>
      <w:r w:rsidRPr="00D56463">
        <w:rPr>
          <w:rFonts w:ascii="Calisto MT" w:hAnsi="Calisto MT"/>
        </w:rPr>
        <w:lastRenderedPageBreak/>
        <w:t>au robinet, a-t-il détruit la fontaine à eau car ne supportait pas de voir l'eau couler</w:t>
      </w:r>
      <w:r>
        <w:rPr>
          <w:rFonts w:ascii="Calisto MT" w:hAnsi="Calisto MT"/>
        </w:rPr>
        <w:t xml:space="preserve"> </w:t>
      </w:r>
      <w:r w:rsidRPr="00D56463">
        <w:rPr>
          <w:rFonts w:ascii="Calisto MT" w:hAnsi="Calisto MT"/>
        </w:rPr>
        <w:t>?)</w:t>
      </w:r>
    </w:p>
    <w:p w14:paraId="4F1DBD83" w14:textId="77777777" w:rsidR="0049695D" w:rsidRPr="00D56463" w:rsidRDefault="0049695D" w:rsidP="0049695D">
      <w:pPr>
        <w:pStyle w:val="Corpsdetexte"/>
        <w:rPr>
          <w:rFonts w:ascii="Calisto MT" w:hAnsi="Calisto MT"/>
        </w:rPr>
      </w:pPr>
    </w:p>
    <w:p w14:paraId="42FC1EE2" w14:textId="77777777" w:rsidR="0049695D" w:rsidRPr="00D56463" w:rsidRDefault="0049695D" w:rsidP="0049695D">
      <w:pPr>
        <w:pStyle w:val="Corpsdetexte"/>
        <w:rPr>
          <w:rFonts w:ascii="Calisto MT" w:hAnsi="Calisto MT"/>
        </w:rPr>
      </w:pPr>
      <w:r w:rsidRPr="00D56463">
        <w:rPr>
          <w:rFonts w:ascii="Calisto MT" w:hAnsi="Calisto MT"/>
          <w:color w:val="CC0000"/>
        </w:rPr>
        <w:t>Y</w:t>
      </w:r>
      <w:r w:rsidRPr="00D56463">
        <w:rPr>
          <w:rFonts w:ascii="Calisto MT" w:hAnsi="Calisto MT"/>
        </w:rPr>
        <w:t xml:space="preserve"> = </w:t>
      </w:r>
      <w:r w:rsidRPr="00D56463">
        <w:rPr>
          <w:rFonts w:ascii="Calisto MT" w:hAnsi="Calisto MT"/>
          <w:color w:val="CC0000"/>
        </w:rPr>
        <w:t>Nux</w:t>
      </w:r>
      <w:r>
        <w:rPr>
          <w:rFonts w:ascii="Calisto MT" w:hAnsi="Calisto MT"/>
          <w:color w:val="CC0000"/>
        </w:rPr>
        <w:t xml:space="preserve"> </w:t>
      </w:r>
      <w:r w:rsidRPr="00D56463">
        <w:rPr>
          <w:rFonts w:ascii="Calisto MT" w:hAnsi="Calisto MT"/>
          <w:color w:val="CC0000"/>
        </w:rPr>
        <w:t>vomica</w:t>
      </w:r>
      <w:r w:rsidRPr="00D56463">
        <w:rPr>
          <w:rFonts w:ascii="Calisto MT" w:hAnsi="Calisto MT"/>
        </w:rPr>
        <w:t>, prescrit donc le 21/02 sans succès</w:t>
      </w:r>
      <w:r>
        <w:rPr>
          <w:rFonts w:ascii="Calisto MT" w:hAnsi="Calisto MT"/>
        </w:rPr>
        <w:t>.</w:t>
      </w:r>
    </w:p>
    <w:p w14:paraId="5D39AB34" w14:textId="77777777" w:rsidR="0049695D" w:rsidRDefault="0049695D" w:rsidP="0049695D">
      <w:pPr>
        <w:pStyle w:val="Corpsdetexte"/>
      </w:pPr>
    </w:p>
    <w:p w14:paraId="0869C156" w14:textId="77777777" w:rsidR="0049695D" w:rsidRDefault="0049695D" w:rsidP="0049695D">
      <w:pPr>
        <w:pStyle w:val="Corpsdetexte"/>
        <w:rPr>
          <w:rFonts w:ascii="Calisto MT" w:hAnsi="Calisto MT"/>
        </w:rPr>
      </w:pPr>
      <w:r w:rsidRPr="00D56463">
        <w:rPr>
          <w:rFonts w:ascii="Calisto MT" w:hAnsi="Calisto MT"/>
          <w:noProof/>
        </w:rPr>
        <w:drawing>
          <wp:anchor distT="0" distB="0" distL="0" distR="0" simplePos="0" relativeHeight="251749376" behindDoc="1" locked="0" layoutInCell="1" allowOverlap="1" wp14:anchorId="50CA0EDF" wp14:editId="72A96916">
            <wp:simplePos x="0" y="0"/>
            <wp:positionH relativeFrom="column">
              <wp:posOffset>-93345</wp:posOffset>
            </wp:positionH>
            <wp:positionV relativeFrom="paragraph">
              <wp:posOffset>171450</wp:posOffset>
            </wp:positionV>
            <wp:extent cx="5868035" cy="2090420"/>
            <wp:effectExtent l="0" t="0" r="0" b="5080"/>
            <wp:wrapNone/>
            <wp:docPr id="859896734" name="Image 859896734"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descr="Une image contenant table&#10;&#10;Description générée automatiquement"/>
                    <pic:cNvPicPr>
                      <a:picLocks noChangeAspect="1" noChangeArrowheads="1"/>
                    </pic:cNvPicPr>
                  </pic:nvPicPr>
                  <pic:blipFill>
                    <a:blip r:embed="rId108">
                      <a:extLst>
                        <a:ext uri="{28A0092B-C50C-407E-A947-70E740481C1C}">
                          <a14:useLocalDpi xmlns:a14="http://schemas.microsoft.com/office/drawing/2010/main" val="0"/>
                        </a:ext>
                      </a:extLst>
                    </a:blip>
                    <a:srcRect l="-5" t="-14" r="-5" b="-14"/>
                    <a:stretch>
                      <a:fillRect/>
                    </a:stretch>
                  </pic:blipFill>
                  <pic:spPr bwMode="auto">
                    <a:xfrm>
                      <a:off x="0" y="0"/>
                      <a:ext cx="5868035" cy="2090420"/>
                    </a:xfrm>
                    <a:prstGeom prst="rect">
                      <a:avLst/>
                    </a:prstGeom>
                    <a:solidFill>
                      <a:srgbClr val="FFFFFF">
                        <a:alpha val="0"/>
                      </a:srgbClr>
                    </a:solidFill>
                    <a:ln>
                      <a:noFill/>
                    </a:ln>
                  </pic:spPr>
                </pic:pic>
              </a:graphicData>
            </a:graphic>
            <wp14:sizeRelH relativeFrom="page">
              <wp14:pctWidth>0</wp14:pctWidth>
            </wp14:sizeRelH>
            <wp14:sizeRelV relativeFrom="page">
              <wp14:pctHeight>0</wp14:pctHeight>
            </wp14:sizeRelV>
          </wp:anchor>
        </w:drawing>
      </w:r>
    </w:p>
    <w:p w14:paraId="5C2AB2BE" w14:textId="77777777" w:rsidR="0049695D" w:rsidRPr="00D56463" w:rsidRDefault="0049695D" w:rsidP="0049695D">
      <w:pPr>
        <w:pStyle w:val="Corpsdetexte"/>
        <w:rPr>
          <w:rFonts w:ascii="Calisto MT" w:hAnsi="Calisto MT"/>
          <w:b/>
          <w:bCs/>
          <w:color w:val="CC0000"/>
        </w:rPr>
      </w:pPr>
      <w:r w:rsidRPr="00D56463">
        <w:rPr>
          <w:rFonts w:ascii="Calisto MT" w:hAnsi="Calisto MT"/>
          <w:b/>
          <w:bCs/>
          <w:color w:val="CC0000"/>
        </w:rPr>
        <w:t>3</w:t>
      </w:r>
      <w:r w:rsidRPr="00463D8C">
        <w:rPr>
          <w:rFonts w:ascii="Calisto MT" w:hAnsi="Calisto MT"/>
          <w:b/>
          <w:bCs/>
          <w:color w:val="CC0000"/>
          <w:vertAlign w:val="superscript"/>
        </w:rPr>
        <w:t>ème</w:t>
      </w:r>
      <w:r>
        <w:rPr>
          <w:rFonts w:ascii="Calisto MT" w:hAnsi="Calisto MT"/>
          <w:b/>
          <w:bCs/>
          <w:color w:val="CC0000"/>
        </w:rPr>
        <w:t xml:space="preserve"> </w:t>
      </w:r>
      <w:r w:rsidRPr="00D56463">
        <w:rPr>
          <w:rFonts w:ascii="Calisto MT" w:hAnsi="Calisto MT"/>
          <w:b/>
          <w:bCs/>
          <w:color w:val="CC0000"/>
        </w:rPr>
        <w:t xml:space="preserve">répertorisation du 07/03/2022 </w:t>
      </w:r>
    </w:p>
    <w:p w14:paraId="6D180D32" w14:textId="77777777" w:rsidR="0049695D" w:rsidRDefault="0049695D" w:rsidP="0049695D">
      <w:pPr>
        <w:pStyle w:val="Corpsdetexte"/>
      </w:pPr>
    </w:p>
    <w:p w14:paraId="4EBF1FC3" w14:textId="77777777" w:rsidR="0049695D" w:rsidRDefault="0049695D" w:rsidP="0049695D">
      <w:pPr>
        <w:pStyle w:val="Corpsdetexte"/>
      </w:pPr>
    </w:p>
    <w:p w14:paraId="15326B90" w14:textId="77777777" w:rsidR="0049695D" w:rsidRDefault="0049695D" w:rsidP="0049695D">
      <w:pPr>
        <w:pStyle w:val="Corpsdetexte"/>
      </w:pPr>
    </w:p>
    <w:p w14:paraId="4A55201F" w14:textId="77777777" w:rsidR="0049695D" w:rsidRDefault="0049695D" w:rsidP="0049695D">
      <w:pPr>
        <w:pStyle w:val="Corpsdetexte"/>
      </w:pPr>
    </w:p>
    <w:p w14:paraId="3EBE1091" w14:textId="77777777" w:rsidR="0049695D" w:rsidRDefault="0049695D" w:rsidP="0049695D">
      <w:pPr>
        <w:pStyle w:val="Corpsdetexte"/>
      </w:pPr>
    </w:p>
    <w:p w14:paraId="1C8E5335" w14:textId="77777777" w:rsidR="0049695D" w:rsidRDefault="0049695D" w:rsidP="0049695D">
      <w:pPr>
        <w:pStyle w:val="Corpsdetexte"/>
      </w:pPr>
    </w:p>
    <w:p w14:paraId="1B1AEB80" w14:textId="77777777" w:rsidR="0049695D" w:rsidRDefault="0049695D" w:rsidP="0049695D">
      <w:pPr>
        <w:pStyle w:val="Corpsdetexte"/>
      </w:pPr>
    </w:p>
    <w:p w14:paraId="72C95FC5" w14:textId="77777777" w:rsidR="0049695D" w:rsidRDefault="0049695D" w:rsidP="0049695D">
      <w:pPr>
        <w:pStyle w:val="Corpsdetexte"/>
      </w:pPr>
    </w:p>
    <w:p w14:paraId="326BF357" w14:textId="77777777" w:rsidR="0049695D" w:rsidRDefault="0049695D" w:rsidP="0049695D">
      <w:pPr>
        <w:pStyle w:val="Corpsdetexte"/>
      </w:pPr>
    </w:p>
    <w:p w14:paraId="7263244C" w14:textId="77777777" w:rsidR="0049695D" w:rsidRDefault="0049695D" w:rsidP="0049695D">
      <w:pPr>
        <w:pStyle w:val="Corpsdetexte"/>
      </w:pPr>
    </w:p>
    <w:p w14:paraId="607473B0" w14:textId="77777777" w:rsidR="0049695D" w:rsidRDefault="0049695D" w:rsidP="0049695D">
      <w:pPr>
        <w:pStyle w:val="Corpsdetexte"/>
      </w:pPr>
    </w:p>
    <w:p w14:paraId="6E871F58" w14:textId="77777777" w:rsidR="0049695D" w:rsidRDefault="0049695D" w:rsidP="0049695D">
      <w:pPr>
        <w:pStyle w:val="Corpsdetexte"/>
      </w:pPr>
    </w:p>
    <w:p w14:paraId="50CA6F33" w14:textId="77777777" w:rsidR="0049695D" w:rsidRPr="00463D8C" w:rsidRDefault="0049695D" w:rsidP="0049695D">
      <w:pPr>
        <w:pStyle w:val="Corpsdetexte"/>
        <w:rPr>
          <w:color w:val="CC0000"/>
        </w:rPr>
      </w:pPr>
      <w:r w:rsidRPr="00463D8C">
        <w:rPr>
          <w:color w:val="CC0000"/>
        </w:rPr>
        <w:t>Z</w:t>
      </w:r>
      <w:r>
        <w:t xml:space="preserve"> = </w:t>
      </w:r>
      <w:r w:rsidRPr="00463D8C">
        <w:rPr>
          <w:color w:val="CC0000"/>
        </w:rPr>
        <w:t xml:space="preserve">Veratrum </w:t>
      </w:r>
      <w:r>
        <w:rPr>
          <w:color w:val="CC0000"/>
        </w:rPr>
        <w:t>a</w:t>
      </w:r>
      <w:r w:rsidRPr="00463D8C">
        <w:rPr>
          <w:color w:val="CC0000"/>
        </w:rPr>
        <w:t>lbum</w:t>
      </w:r>
    </w:p>
    <w:p w14:paraId="0118D7AA" w14:textId="77777777" w:rsidR="0049695D" w:rsidRDefault="0049695D" w:rsidP="0049695D">
      <w:pPr>
        <w:pStyle w:val="Corpsdetexte"/>
      </w:pPr>
    </w:p>
    <w:p w14:paraId="311649F5" w14:textId="77777777" w:rsidR="0049695D" w:rsidRDefault="0049695D" w:rsidP="0049695D">
      <w:pPr>
        <w:pStyle w:val="Corpsdetexte"/>
        <w:rPr>
          <w:rFonts w:ascii="Calisto MT" w:hAnsi="Calisto MT"/>
        </w:rPr>
      </w:pPr>
    </w:p>
    <w:p w14:paraId="3F20147F" w14:textId="77777777" w:rsidR="0049695D" w:rsidRPr="00463D8C" w:rsidRDefault="0049695D" w:rsidP="0049695D">
      <w:pPr>
        <w:pStyle w:val="Corpsdetexte"/>
        <w:rPr>
          <w:rFonts w:ascii="Calisto MT" w:hAnsi="Calisto MT"/>
          <w:b/>
          <w:bCs/>
          <w:color w:val="CC0000"/>
        </w:rPr>
      </w:pPr>
      <w:r w:rsidRPr="00463D8C">
        <w:rPr>
          <w:rFonts w:ascii="Calisto MT" w:hAnsi="Calisto MT"/>
          <w:b/>
          <w:bCs/>
          <w:color w:val="CC0000"/>
        </w:rPr>
        <w:t>4</w:t>
      </w:r>
      <w:r w:rsidRPr="00463D8C">
        <w:rPr>
          <w:rFonts w:ascii="Calisto MT" w:hAnsi="Calisto MT"/>
          <w:b/>
          <w:bCs/>
          <w:color w:val="CC0000"/>
          <w:vertAlign w:val="superscript"/>
        </w:rPr>
        <w:t>ème</w:t>
      </w:r>
      <w:r w:rsidRPr="00463D8C">
        <w:rPr>
          <w:rFonts w:ascii="Calisto MT" w:hAnsi="Calisto MT"/>
          <w:b/>
          <w:bCs/>
          <w:color w:val="CC0000"/>
        </w:rPr>
        <w:t xml:space="preserve"> répertorisation du 04/04/2022</w:t>
      </w:r>
    </w:p>
    <w:p w14:paraId="4CBF1EF8" w14:textId="77777777" w:rsidR="0049695D" w:rsidRDefault="0049695D" w:rsidP="0049695D">
      <w:pPr>
        <w:pStyle w:val="Corpsdetexte"/>
      </w:pPr>
      <w:r>
        <w:rPr>
          <w:noProof/>
        </w:rPr>
        <w:drawing>
          <wp:anchor distT="0" distB="0" distL="0" distR="0" simplePos="0" relativeHeight="251748352" behindDoc="0" locked="0" layoutInCell="1" allowOverlap="1" wp14:anchorId="6831564B" wp14:editId="47C86B44">
            <wp:simplePos x="0" y="0"/>
            <wp:positionH relativeFrom="column">
              <wp:posOffset>-203200</wp:posOffset>
            </wp:positionH>
            <wp:positionV relativeFrom="paragraph">
              <wp:posOffset>61595</wp:posOffset>
            </wp:positionV>
            <wp:extent cx="5868035" cy="2305050"/>
            <wp:effectExtent l="0" t="0" r="0" b="0"/>
            <wp:wrapSquare wrapText="largest"/>
            <wp:docPr id="21" name="Image 21" descr="Une image contenant texte, capture d’écran, diagramm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descr="Une image contenant texte, capture d’écran, diagramme, conception&#10;&#10;Description générée automatiquement"/>
                    <pic:cNvPicPr>
                      <a:picLocks noChangeAspect="1" noChangeArrowheads="1"/>
                    </pic:cNvPicPr>
                  </pic:nvPicPr>
                  <pic:blipFill>
                    <a:blip r:embed="rId115">
                      <a:extLst>
                        <a:ext uri="{28A0092B-C50C-407E-A947-70E740481C1C}">
                          <a14:useLocalDpi xmlns:a14="http://schemas.microsoft.com/office/drawing/2010/main" val="0"/>
                        </a:ext>
                      </a:extLst>
                    </a:blip>
                    <a:srcRect l="-5" t="-12" r="-5" b="-12"/>
                    <a:stretch>
                      <a:fillRect/>
                    </a:stretch>
                  </pic:blipFill>
                  <pic:spPr bwMode="auto">
                    <a:xfrm>
                      <a:off x="0" y="0"/>
                      <a:ext cx="5868035" cy="230505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5B13F58C" w14:textId="77777777" w:rsidR="0049695D" w:rsidRDefault="0049695D" w:rsidP="0049695D">
      <w:pPr>
        <w:pStyle w:val="Corpsdetexte"/>
      </w:pPr>
    </w:p>
    <w:p w14:paraId="27BFD374" w14:textId="77777777" w:rsidR="0049695D" w:rsidRPr="00D56463" w:rsidRDefault="0049695D" w:rsidP="0049695D">
      <w:pPr>
        <w:pStyle w:val="Corpsdetexte"/>
        <w:rPr>
          <w:rFonts w:ascii="Calisto MT" w:hAnsi="Calisto MT"/>
        </w:rPr>
      </w:pPr>
      <w:r w:rsidRPr="00463D8C">
        <w:rPr>
          <w:rFonts w:ascii="Calisto MT" w:hAnsi="Calisto MT"/>
        </w:rPr>
        <w:t xml:space="preserve">Veratrum </w:t>
      </w:r>
      <w:r w:rsidRPr="00D56463">
        <w:rPr>
          <w:rFonts w:ascii="Calisto MT" w:hAnsi="Calisto MT"/>
        </w:rPr>
        <w:t xml:space="preserve">est en tête mais a échoué, c’est </w:t>
      </w:r>
      <w:r w:rsidRPr="00463D8C">
        <w:rPr>
          <w:rFonts w:ascii="Calisto MT" w:hAnsi="Calisto MT"/>
          <w:color w:val="CC0000"/>
        </w:rPr>
        <w:t xml:space="preserve">Arsenicum </w:t>
      </w:r>
      <w:r>
        <w:rPr>
          <w:rFonts w:ascii="Calisto MT" w:hAnsi="Calisto MT"/>
          <w:color w:val="CC0000"/>
        </w:rPr>
        <w:t>a</w:t>
      </w:r>
      <w:r w:rsidRPr="00463D8C">
        <w:rPr>
          <w:rFonts w:ascii="Calisto MT" w:hAnsi="Calisto MT"/>
          <w:color w:val="CC0000"/>
        </w:rPr>
        <w:t>lbum</w:t>
      </w:r>
      <w:r w:rsidRPr="00D56463">
        <w:rPr>
          <w:rFonts w:ascii="Calisto MT" w:hAnsi="Calisto MT"/>
        </w:rPr>
        <w:t xml:space="preserve"> qui a pris sa suite (</w:t>
      </w:r>
      <w:r w:rsidRPr="00463D8C">
        <w:rPr>
          <w:rFonts w:ascii="Calisto MT" w:hAnsi="Calisto MT"/>
          <w:color w:val="CC0000"/>
        </w:rPr>
        <w:t>remède A</w:t>
      </w:r>
      <w:r w:rsidRPr="00D56463">
        <w:rPr>
          <w:rFonts w:ascii="Calisto MT" w:hAnsi="Calisto MT"/>
        </w:rPr>
        <w:t>) avec le même échec.</w:t>
      </w:r>
    </w:p>
    <w:p w14:paraId="051FC995" w14:textId="77777777" w:rsidR="0049695D" w:rsidRDefault="0049695D" w:rsidP="0049695D">
      <w:pPr>
        <w:pStyle w:val="Corpsdetexte"/>
        <w:rPr>
          <w:rFonts w:ascii="Calisto MT" w:hAnsi="Calisto MT"/>
        </w:rPr>
      </w:pPr>
    </w:p>
    <w:p w14:paraId="2F8514B3" w14:textId="77777777" w:rsidR="0049695D" w:rsidRDefault="0049695D" w:rsidP="0049695D">
      <w:pPr>
        <w:pStyle w:val="Corpsdetexte"/>
        <w:rPr>
          <w:rFonts w:ascii="Calisto MT" w:hAnsi="Calisto MT"/>
        </w:rPr>
      </w:pPr>
      <w:r w:rsidRPr="00D56463">
        <w:rPr>
          <w:rFonts w:ascii="Calisto MT" w:hAnsi="Calisto MT"/>
        </w:rPr>
        <w:t xml:space="preserve">Le </w:t>
      </w:r>
      <w:r w:rsidRPr="00463D8C">
        <w:rPr>
          <w:rFonts w:ascii="Calisto MT" w:hAnsi="Calisto MT"/>
          <w:color w:val="CC0000"/>
        </w:rPr>
        <w:t>remède B</w:t>
      </w:r>
      <w:r w:rsidRPr="00D56463">
        <w:rPr>
          <w:rFonts w:ascii="Calisto MT" w:hAnsi="Calisto MT"/>
        </w:rPr>
        <w:t xml:space="preserve">, choisit sur un caractère agressif qui s’exprime notamment autour de son rapport à l’eau= </w:t>
      </w:r>
      <w:r w:rsidRPr="00463D8C">
        <w:rPr>
          <w:rFonts w:ascii="Calisto MT" w:hAnsi="Calisto MT"/>
          <w:color w:val="CC0000"/>
        </w:rPr>
        <w:t>Lyssinum</w:t>
      </w:r>
      <w:r w:rsidRPr="00D56463">
        <w:rPr>
          <w:rFonts w:ascii="Calisto MT" w:hAnsi="Calisto MT"/>
        </w:rPr>
        <w:t>.</w:t>
      </w:r>
    </w:p>
    <w:p w14:paraId="1F77DA04" w14:textId="77777777" w:rsidR="0049695D" w:rsidRDefault="0049695D" w:rsidP="0049695D">
      <w:pPr>
        <w:pStyle w:val="Corpsdetexte"/>
        <w:rPr>
          <w:rFonts w:ascii="Calisto MT" w:hAnsi="Calisto MT"/>
        </w:rPr>
      </w:pPr>
    </w:p>
    <w:p w14:paraId="53F38DC4" w14:textId="77777777" w:rsidR="0049695D" w:rsidRPr="00D56463" w:rsidRDefault="0049695D" w:rsidP="0049695D">
      <w:pPr>
        <w:pStyle w:val="Corpsdetexte"/>
        <w:rPr>
          <w:rFonts w:ascii="Calisto MT" w:hAnsi="Calisto MT"/>
        </w:rPr>
      </w:pPr>
    </w:p>
    <w:p w14:paraId="41926887" w14:textId="77777777" w:rsidR="0049695D" w:rsidRPr="00463D8C" w:rsidRDefault="0049695D" w:rsidP="0049695D">
      <w:pPr>
        <w:pStyle w:val="Corpsdetexte"/>
        <w:rPr>
          <w:rFonts w:ascii="Calisto MT" w:hAnsi="Calisto MT"/>
          <w:b/>
          <w:bCs/>
          <w:color w:val="CC0000"/>
        </w:rPr>
      </w:pPr>
      <w:r w:rsidRPr="00463D8C">
        <w:rPr>
          <w:rFonts w:ascii="Calisto MT" w:hAnsi="Calisto MT"/>
          <w:b/>
          <w:bCs/>
          <w:color w:val="CC0000"/>
        </w:rPr>
        <w:t>5</w:t>
      </w:r>
      <w:r w:rsidRPr="00463D8C">
        <w:rPr>
          <w:rFonts w:ascii="Calisto MT" w:hAnsi="Calisto MT"/>
          <w:b/>
          <w:bCs/>
          <w:color w:val="CC0000"/>
          <w:vertAlign w:val="superscript"/>
        </w:rPr>
        <w:t>ème</w:t>
      </w:r>
      <w:r>
        <w:rPr>
          <w:rFonts w:ascii="Calisto MT" w:hAnsi="Calisto MT"/>
          <w:b/>
          <w:bCs/>
          <w:color w:val="CC0000"/>
        </w:rPr>
        <w:t xml:space="preserve"> </w:t>
      </w:r>
      <w:r w:rsidRPr="00463D8C">
        <w:rPr>
          <w:rFonts w:ascii="Calisto MT" w:hAnsi="Calisto MT"/>
          <w:b/>
          <w:bCs/>
          <w:color w:val="CC0000"/>
        </w:rPr>
        <w:t>répertorisation du 21/06/2022</w:t>
      </w:r>
    </w:p>
    <w:p w14:paraId="28C0D218" w14:textId="77777777" w:rsidR="0049695D" w:rsidRDefault="0049695D" w:rsidP="0049695D">
      <w:pPr>
        <w:pStyle w:val="Corpsdetexte"/>
      </w:pPr>
      <w:r>
        <w:rPr>
          <w:noProof/>
        </w:rPr>
        <w:drawing>
          <wp:anchor distT="0" distB="0" distL="0" distR="0" simplePos="0" relativeHeight="251747328" behindDoc="1" locked="0" layoutInCell="1" allowOverlap="1" wp14:anchorId="6EC7D862" wp14:editId="03C508CA">
            <wp:simplePos x="0" y="0"/>
            <wp:positionH relativeFrom="column">
              <wp:posOffset>97790</wp:posOffset>
            </wp:positionH>
            <wp:positionV relativeFrom="paragraph">
              <wp:posOffset>91440</wp:posOffset>
            </wp:positionV>
            <wp:extent cx="5868035" cy="1694180"/>
            <wp:effectExtent l="0" t="0" r="0" b="1270"/>
            <wp:wrapNone/>
            <wp:docPr id="13" name="Image 13"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Une image contenant table&#10;&#10;Description générée automatiquement"/>
                    <pic:cNvPicPr>
                      <a:picLocks noChangeAspect="1" noChangeArrowheads="1"/>
                    </pic:cNvPicPr>
                  </pic:nvPicPr>
                  <pic:blipFill rotWithShape="1">
                    <a:blip r:embed="rId110">
                      <a:extLst>
                        <a:ext uri="{28A0092B-C50C-407E-A947-70E740481C1C}">
                          <a14:useLocalDpi xmlns:a14="http://schemas.microsoft.com/office/drawing/2010/main" val="0"/>
                        </a:ext>
                      </a:extLst>
                    </a:blip>
                    <a:srcRect l="-5" t="15560" r="-5" b="-13"/>
                    <a:stretch/>
                  </pic:blipFill>
                  <pic:spPr bwMode="auto">
                    <a:xfrm>
                      <a:off x="0" y="0"/>
                      <a:ext cx="5868035" cy="1694180"/>
                    </a:xfrm>
                    <a:prstGeom prst="rect">
                      <a:avLst/>
                    </a:prstGeom>
                    <a:solidFill>
                      <a:srgbClr val="FFFFFF">
                        <a:alpha val="0"/>
                      </a:srgbClr>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48AE66" w14:textId="77777777" w:rsidR="0049695D" w:rsidRDefault="0049695D" w:rsidP="0049695D">
      <w:pPr>
        <w:pStyle w:val="Corpsdetexte"/>
      </w:pPr>
    </w:p>
    <w:p w14:paraId="67574410" w14:textId="77777777" w:rsidR="0049695D" w:rsidRDefault="0049695D" w:rsidP="0049695D">
      <w:pPr>
        <w:pStyle w:val="Corpsdetexte"/>
      </w:pPr>
    </w:p>
    <w:p w14:paraId="19DAFED2" w14:textId="77777777" w:rsidR="0049695D" w:rsidRDefault="0049695D" w:rsidP="0049695D">
      <w:pPr>
        <w:pStyle w:val="Corpsdetexte"/>
      </w:pPr>
    </w:p>
    <w:p w14:paraId="016E6C13" w14:textId="77777777" w:rsidR="0049695D" w:rsidRDefault="0049695D" w:rsidP="0049695D">
      <w:pPr>
        <w:pStyle w:val="Corpsdetexte"/>
      </w:pPr>
    </w:p>
    <w:p w14:paraId="0434C7B5" w14:textId="77777777" w:rsidR="0049695D" w:rsidRDefault="0049695D" w:rsidP="0049695D">
      <w:pPr>
        <w:pStyle w:val="Corpsdetexte"/>
      </w:pPr>
    </w:p>
    <w:p w14:paraId="77DE2412" w14:textId="77777777" w:rsidR="0049695D" w:rsidRDefault="0049695D" w:rsidP="0049695D">
      <w:pPr>
        <w:pStyle w:val="Corpsdetexte"/>
      </w:pPr>
    </w:p>
    <w:p w14:paraId="201AD084" w14:textId="77777777" w:rsidR="0049695D" w:rsidRDefault="0049695D" w:rsidP="0049695D">
      <w:pPr>
        <w:pStyle w:val="Corpsdetexte"/>
      </w:pPr>
    </w:p>
    <w:p w14:paraId="3FBE29DA" w14:textId="77777777" w:rsidR="0049695D" w:rsidRDefault="0049695D" w:rsidP="0049695D">
      <w:pPr>
        <w:pStyle w:val="Corpsdetexte"/>
      </w:pPr>
    </w:p>
    <w:p w14:paraId="7D585820" w14:textId="77777777" w:rsidR="0049695D" w:rsidRDefault="0049695D" w:rsidP="0049695D">
      <w:pPr>
        <w:pStyle w:val="Corpsdetexte"/>
        <w:tabs>
          <w:tab w:val="left" w:pos="5712"/>
        </w:tabs>
      </w:pPr>
      <w:r>
        <w:tab/>
      </w:r>
    </w:p>
    <w:p w14:paraId="4139ABDA" w14:textId="77777777" w:rsidR="0049695D" w:rsidRDefault="0049695D" w:rsidP="0049695D">
      <w:pPr>
        <w:pStyle w:val="Corpsdetexte"/>
      </w:pPr>
    </w:p>
    <w:p w14:paraId="5C829725" w14:textId="77777777" w:rsidR="0049695D" w:rsidRPr="00D56463" w:rsidRDefault="0049695D" w:rsidP="0049695D">
      <w:pPr>
        <w:pStyle w:val="Corpsdetexte"/>
        <w:rPr>
          <w:rFonts w:ascii="Calisto MT" w:hAnsi="Calisto MT"/>
        </w:rPr>
      </w:pPr>
      <w:r w:rsidRPr="00463D8C">
        <w:rPr>
          <w:rFonts w:ascii="Calisto MT" w:hAnsi="Calisto MT"/>
          <w:color w:val="CC0000"/>
        </w:rPr>
        <w:t xml:space="preserve">C </w:t>
      </w:r>
      <w:r w:rsidRPr="00D56463">
        <w:rPr>
          <w:rFonts w:ascii="Calisto MT" w:hAnsi="Calisto MT"/>
        </w:rPr>
        <w:t xml:space="preserve">= </w:t>
      </w:r>
      <w:proofErr w:type="spellStart"/>
      <w:r w:rsidRPr="00463D8C">
        <w:rPr>
          <w:rFonts w:ascii="Calisto MT" w:hAnsi="Calisto MT"/>
          <w:color w:val="CC0000"/>
        </w:rPr>
        <w:t>Hyosciamus</w:t>
      </w:r>
      <w:proofErr w:type="spellEnd"/>
    </w:p>
    <w:p w14:paraId="18ED5530" w14:textId="77777777" w:rsidR="0049695D" w:rsidRPr="00D56463" w:rsidRDefault="0049695D" w:rsidP="0049695D">
      <w:pPr>
        <w:pStyle w:val="Corpsdetexte"/>
        <w:rPr>
          <w:rFonts w:ascii="Calisto MT" w:hAnsi="Calisto MT"/>
        </w:rPr>
      </w:pPr>
    </w:p>
    <w:p w14:paraId="63E9D7BF" w14:textId="77777777" w:rsidR="0049695D" w:rsidRDefault="0049695D" w:rsidP="0049695D">
      <w:pPr>
        <w:pStyle w:val="Corpsdetexte"/>
        <w:rPr>
          <w:rFonts w:ascii="Calisto MT" w:hAnsi="Calisto MT"/>
        </w:rPr>
      </w:pPr>
    </w:p>
    <w:p w14:paraId="1D0694E7" w14:textId="77777777" w:rsidR="0049695D" w:rsidRPr="00463D8C" w:rsidRDefault="0049695D" w:rsidP="0049695D">
      <w:pPr>
        <w:pStyle w:val="Corpsdetexte"/>
        <w:rPr>
          <w:rFonts w:ascii="Calisto MT" w:hAnsi="Calisto MT"/>
          <w:b/>
          <w:bCs/>
          <w:color w:val="CC0000"/>
        </w:rPr>
      </w:pPr>
      <w:r>
        <w:rPr>
          <w:noProof/>
        </w:rPr>
        <w:drawing>
          <wp:anchor distT="0" distB="0" distL="0" distR="0" simplePos="0" relativeHeight="251752448" behindDoc="0" locked="0" layoutInCell="1" allowOverlap="1" wp14:anchorId="38EED120" wp14:editId="3CD984C1">
            <wp:simplePos x="0" y="0"/>
            <wp:positionH relativeFrom="column">
              <wp:posOffset>-1270</wp:posOffset>
            </wp:positionH>
            <wp:positionV relativeFrom="paragraph">
              <wp:posOffset>241935</wp:posOffset>
            </wp:positionV>
            <wp:extent cx="5868035" cy="2125345"/>
            <wp:effectExtent l="0" t="0" r="0" b="8255"/>
            <wp:wrapSquare wrapText="largest"/>
            <wp:docPr id="884307022" name="Image 884307022"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Une image contenant texte&#10;&#10;Description générée automatiquement"/>
                    <pic:cNvPicPr>
                      <a:picLocks noChangeAspect="1" noChangeArrowheads="1"/>
                    </pic:cNvPicPr>
                  </pic:nvPicPr>
                  <pic:blipFill rotWithShape="1">
                    <a:blip r:embed="rId111">
                      <a:extLst>
                        <a:ext uri="{28A0092B-C50C-407E-A947-70E740481C1C}">
                          <a14:useLocalDpi xmlns:a14="http://schemas.microsoft.com/office/drawing/2010/main" val="0"/>
                        </a:ext>
                      </a:extLst>
                    </a:blip>
                    <a:srcRect l="-5" t="5735" r="-5" b="-12"/>
                    <a:stretch/>
                  </pic:blipFill>
                  <pic:spPr bwMode="auto">
                    <a:xfrm>
                      <a:off x="0" y="0"/>
                      <a:ext cx="5868035" cy="2125345"/>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63D8C">
        <w:rPr>
          <w:rFonts w:ascii="Calisto MT" w:hAnsi="Calisto MT"/>
          <w:b/>
          <w:bCs/>
          <w:color w:val="CC0000"/>
        </w:rPr>
        <w:t>6</w:t>
      </w:r>
      <w:r w:rsidRPr="00463D8C">
        <w:rPr>
          <w:rFonts w:ascii="Calisto MT" w:hAnsi="Calisto MT"/>
          <w:b/>
          <w:bCs/>
          <w:color w:val="CC0000"/>
          <w:vertAlign w:val="superscript"/>
        </w:rPr>
        <w:t>ème</w:t>
      </w:r>
      <w:r w:rsidRPr="00463D8C">
        <w:rPr>
          <w:rFonts w:ascii="Calisto MT" w:hAnsi="Calisto MT"/>
          <w:b/>
          <w:bCs/>
          <w:color w:val="CC0000"/>
        </w:rPr>
        <w:t xml:space="preserve"> répertorisation du 04/07/2022</w:t>
      </w:r>
    </w:p>
    <w:p w14:paraId="208B2595" w14:textId="77777777" w:rsidR="0049695D" w:rsidRPr="00463D8C" w:rsidRDefault="0049695D" w:rsidP="0049695D">
      <w:pPr>
        <w:pStyle w:val="Corpsdetexte"/>
        <w:rPr>
          <w:b/>
          <w:bCs/>
          <w:color w:val="CC0000"/>
        </w:rPr>
      </w:pPr>
    </w:p>
    <w:p w14:paraId="152D796F" w14:textId="77777777" w:rsidR="0049695D" w:rsidRDefault="0049695D" w:rsidP="0049695D">
      <w:pPr>
        <w:pStyle w:val="Corpsdetexte"/>
      </w:pPr>
    </w:p>
    <w:p w14:paraId="0C984290" w14:textId="77777777" w:rsidR="0049695D" w:rsidRPr="00D56463" w:rsidRDefault="0049695D" w:rsidP="0049695D">
      <w:pPr>
        <w:pStyle w:val="Corpsdetexte"/>
        <w:rPr>
          <w:rFonts w:ascii="Calisto MT" w:hAnsi="Calisto MT"/>
        </w:rPr>
      </w:pPr>
      <w:r w:rsidRPr="00463D8C">
        <w:rPr>
          <w:rFonts w:ascii="Calisto MT" w:eastAsia="NSimSun" w:hAnsi="Calisto MT" w:cs="Arial"/>
          <w:b/>
          <w:bCs/>
          <w:color w:val="CC0000"/>
          <w:lang w:eastAsia="zh-CN"/>
        </w:rPr>
        <w:t xml:space="preserve">D </w:t>
      </w:r>
      <w:r w:rsidRPr="00D56463">
        <w:rPr>
          <w:rFonts w:ascii="Calisto MT" w:eastAsia="NSimSun" w:hAnsi="Calisto MT" w:cs="Arial"/>
          <w:lang w:eastAsia="zh-CN"/>
        </w:rPr>
        <w:t>=</w:t>
      </w:r>
      <w:r w:rsidRPr="00D56463">
        <w:rPr>
          <w:rFonts w:ascii="Calisto MT" w:hAnsi="Calisto MT"/>
        </w:rPr>
        <w:t xml:space="preserve"> </w:t>
      </w:r>
      <w:r w:rsidRPr="00433EBB">
        <w:rPr>
          <w:rFonts w:ascii="Calisto MT" w:hAnsi="Calisto MT"/>
          <w:b/>
          <w:bCs/>
          <w:caps/>
          <w:color w:val="CC0000"/>
        </w:rPr>
        <w:t>Lachesis</w:t>
      </w:r>
      <w:r w:rsidRPr="00D56463">
        <w:rPr>
          <w:rFonts w:ascii="Calisto MT" w:hAnsi="Calisto MT"/>
        </w:rPr>
        <w:t xml:space="preserve"> qui sort en 1</w:t>
      </w:r>
      <w:r w:rsidRPr="00463D8C">
        <w:rPr>
          <w:rFonts w:ascii="Calisto MT" w:hAnsi="Calisto MT"/>
          <w:vertAlign w:val="superscript"/>
        </w:rPr>
        <w:t>er</w:t>
      </w:r>
      <w:r>
        <w:rPr>
          <w:rFonts w:ascii="Calisto MT" w:hAnsi="Calisto MT"/>
        </w:rPr>
        <w:t xml:space="preserve"> </w:t>
      </w:r>
      <w:r w:rsidRPr="00D56463">
        <w:rPr>
          <w:rFonts w:ascii="Calisto MT" w:hAnsi="Calisto MT"/>
        </w:rPr>
        <w:t>et sur un abord du cas sous l'angle</w:t>
      </w:r>
      <w:r>
        <w:rPr>
          <w:rFonts w:ascii="Calisto MT" w:hAnsi="Calisto MT"/>
        </w:rPr>
        <w:t xml:space="preserve"> </w:t>
      </w:r>
      <w:r w:rsidRPr="00D56463">
        <w:rPr>
          <w:rFonts w:ascii="Calisto MT" w:hAnsi="Calisto MT"/>
        </w:rPr>
        <w:t>:</w:t>
      </w:r>
    </w:p>
    <w:p w14:paraId="483E3A5F" w14:textId="77777777" w:rsidR="0049695D" w:rsidRPr="00D56463" w:rsidRDefault="0049695D" w:rsidP="0049695D">
      <w:pPr>
        <w:pStyle w:val="Corpsdetexte"/>
        <w:rPr>
          <w:rFonts w:ascii="Calisto MT" w:hAnsi="Calisto MT"/>
        </w:rPr>
      </w:pPr>
      <w:r w:rsidRPr="00D56463">
        <w:rPr>
          <w:rFonts w:ascii="Calisto MT" w:hAnsi="Calisto MT"/>
        </w:rPr>
        <w:t>- moins bien depuis qu'il y a les 2 autres (peur d'être abandonné), attaque soudaine (les serpents), se cache souvent (sous le canapé, sous le lit).</w:t>
      </w:r>
    </w:p>
    <w:p w14:paraId="165220DC" w14:textId="77777777" w:rsidR="0049695D" w:rsidRDefault="0049695D" w:rsidP="0049695D">
      <w:pPr>
        <w:pStyle w:val="Corpsdetexte"/>
        <w:rPr>
          <w:rFonts w:ascii="Calisto MT" w:eastAsia="NSimSun" w:hAnsi="Calisto MT" w:cs="Arial"/>
          <w:lang w:eastAsia="zh-CN"/>
        </w:rPr>
      </w:pPr>
    </w:p>
    <w:p w14:paraId="67C3634C" w14:textId="77777777" w:rsidR="0049695D" w:rsidRPr="00D56463" w:rsidRDefault="0049695D" w:rsidP="0049695D">
      <w:pPr>
        <w:pStyle w:val="Corpsdetexte"/>
        <w:rPr>
          <w:rFonts w:ascii="Calisto MT" w:hAnsi="Calisto MT"/>
        </w:rPr>
      </w:pPr>
      <w:r w:rsidRPr="00D56463">
        <w:rPr>
          <w:rFonts w:ascii="Calisto MT" w:eastAsia="NSimSun" w:hAnsi="Calisto MT" w:cs="Arial"/>
          <w:lang w:eastAsia="zh-CN"/>
        </w:rPr>
        <w:t>Je m</w:t>
      </w:r>
      <w:r w:rsidRPr="00D56463">
        <w:rPr>
          <w:rFonts w:ascii="Calisto MT" w:hAnsi="Calisto MT"/>
        </w:rPr>
        <w:t>e garde</w:t>
      </w:r>
      <w:r>
        <w:rPr>
          <w:rFonts w:ascii="Calisto MT" w:hAnsi="Calisto MT"/>
        </w:rPr>
        <w:t xml:space="preserve"> </w:t>
      </w:r>
      <w:r w:rsidRPr="00D56463">
        <w:rPr>
          <w:rFonts w:ascii="Calisto MT" w:hAnsi="Calisto MT"/>
        </w:rPr>
        <w:t xml:space="preserve">: </w:t>
      </w:r>
    </w:p>
    <w:p w14:paraId="4DC55079" w14:textId="77777777" w:rsidR="0049695D" w:rsidRPr="00D56463" w:rsidRDefault="0049695D" w:rsidP="0049695D">
      <w:pPr>
        <w:pStyle w:val="Corpsdetexte"/>
        <w:rPr>
          <w:rFonts w:ascii="Calisto MT" w:hAnsi="Calisto MT"/>
        </w:rPr>
      </w:pPr>
      <w:r w:rsidRPr="00D56463">
        <w:rPr>
          <w:rFonts w:ascii="Calisto MT" w:hAnsi="Calisto MT"/>
        </w:rPr>
        <w:t>- Veratrum qui avait le plus amélioré Nelson (et la vie de Mme R</w:t>
      </w:r>
      <w:r>
        <w:rPr>
          <w:rFonts w:ascii="Calisto MT" w:hAnsi="Calisto MT"/>
        </w:rPr>
        <w:t>.</w:t>
      </w:r>
      <w:r w:rsidRPr="00D56463">
        <w:rPr>
          <w:rFonts w:ascii="Calisto MT" w:hAnsi="Calisto MT"/>
        </w:rPr>
        <w:t>)</w:t>
      </w:r>
    </w:p>
    <w:p w14:paraId="25AD0115" w14:textId="77777777" w:rsidR="0049695D" w:rsidRPr="00D56463" w:rsidRDefault="0049695D" w:rsidP="0049695D">
      <w:pPr>
        <w:pStyle w:val="Corpsdetexte"/>
        <w:rPr>
          <w:rFonts w:ascii="Calisto MT" w:hAnsi="Calisto MT"/>
        </w:rPr>
      </w:pPr>
      <w:r w:rsidRPr="00D56463">
        <w:rPr>
          <w:rFonts w:ascii="Calisto MT" w:hAnsi="Calisto MT"/>
        </w:rPr>
        <w:t xml:space="preserve">- Lycopodium pour le côté </w:t>
      </w:r>
      <w:r w:rsidRPr="00D56463">
        <w:rPr>
          <w:rFonts w:ascii="Calisto MT" w:eastAsia="NSimSun" w:hAnsi="Calisto MT" w:cs="Arial"/>
          <w:lang w:eastAsia="zh-CN"/>
        </w:rPr>
        <w:t>similaire</w:t>
      </w:r>
      <w:r w:rsidRPr="00D56463">
        <w:rPr>
          <w:rFonts w:ascii="Calisto MT" w:hAnsi="Calisto MT"/>
        </w:rPr>
        <w:t xml:space="preserve"> à Veratrum (dès que la hiérarchie est perturbée, c'est pire chez Nelson)</w:t>
      </w:r>
    </w:p>
    <w:p w14:paraId="790F5546" w14:textId="77777777" w:rsidR="0049695D" w:rsidRPr="00D56463" w:rsidRDefault="0049695D" w:rsidP="0049695D">
      <w:pPr>
        <w:pStyle w:val="Corpsdetexte"/>
        <w:rPr>
          <w:rFonts w:ascii="Calisto MT" w:hAnsi="Calisto MT"/>
        </w:rPr>
      </w:pPr>
      <w:r w:rsidRPr="00D56463">
        <w:rPr>
          <w:rFonts w:ascii="Calisto MT" w:hAnsi="Calisto MT"/>
        </w:rPr>
        <w:t xml:space="preserve">Bell, </w:t>
      </w:r>
      <w:proofErr w:type="spellStart"/>
      <w:r w:rsidRPr="00D56463">
        <w:rPr>
          <w:rFonts w:ascii="Calisto MT" w:hAnsi="Calisto MT"/>
        </w:rPr>
        <w:t>Nux</w:t>
      </w:r>
      <w:proofErr w:type="spellEnd"/>
      <w:r>
        <w:rPr>
          <w:rFonts w:ascii="Calisto MT" w:hAnsi="Calisto MT"/>
        </w:rPr>
        <w:t xml:space="preserve"> v,</w:t>
      </w:r>
      <w:r w:rsidRPr="00D56463">
        <w:rPr>
          <w:rFonts w:ascii="Calisto MT" w:hAnsi="Calisto MT"/>
        </w:rPr>
        <w:t xml:space="preserve"> Ars, </w:t>
      </w:r>
      <w:proofErr w:type="spellStart"/>
      <w:r w:rsidRPr="00D56463">
        <w:rPr>
          <w:rFonts w:ascii="Calisto MT" w:hAnsi="Calisto MT"/>
        </w:rPr>
        <w:t>Lyss</w:t>
      </w:r>
      <w:proofErr w:type="spellEnd"/>
      <w:r w:rsidRPr="00D56463">
        <w:rPr>
          <w:rFonts w:ascii="Calisto MT" w:hAnsi="Calisto MT"/>
        </w:rPr>
        <w:t xml:space="preserve">, </w:t>
      </w:r>
      <w:proofErr w:type="spellStart"/>
      <w:r w:rsidRPr="00D56463">
        <w:rPr>
          <w:rFonts w:ascii="Calisto MT" w:hAnsi="Calisto MT"/>
        </w:rPr>
        <w:t>Hyos</w:t>
      </w:r>
      <w:proofErr w:type="spellEnd"/>
      <w:r w:rsidRPr="00D56463">
        <w:rPr>
          <w:rFonts w:ascii="Calisto MT" w:hAnsi="Calisto MT"/>
        </w:rPr>
        <w:t xml:space="preserve"> </w:t>
      </w:r>
      <w:proofErr w:type="spellStart"/>
      <w:r>
        <w:rPr>
          <w:rFonts w:ascii="Calisto MT" w:hAnsi="Calisto MT"/>
        </w:rPr>
        <w:t>sont</w:t>
      </w:r>
      <w:proofErr w:type="spellEnd"/>
      <w:r>
        <w:rPr>
          <w:rFonts w:ascii="Calisto MT" w:hAnsi="Calisto MT"/>
        </w:rPr>
        <w:t xml:space="preserve"> </w:t>
      </w:r>
      <w:r w:rsidRPr="00D56463">
        <w:rPr>
          <w:rFonts w:ascii="Calisto MT" w:hAnsi="Calisto MT"/>
        </w:rPr>
        <w:t xml:space="preserve">à </w:t>
      </w:r>
      <w:proofErr w:type="spellStart"/>
      <w:r w:rsidRPr="00D56463">
        <w:rPr>
          <w:rFonts w:ascii="Calisto MT" w:hAnsi="Calisto MT"/>
        </w:rPr>
        <w:t>proscrire</w:t>
      </w:r>
      <w:proofErr w:type="spellEnd"/>
      <w:r w:rsidRPr="00D56463">
        <w:rPr>
          <w:rFonts w:ascii="Calisto MT" w:hAnsi="Calisto MT"/>
        </w:rPr>
        <w:t>.</w:t>
      </w:r>
    </w:p>
    <w:p w14:paraId="5C4745AE" w14:textId="77777777" w:rsidR="0049695D" w:rsidRPr="00D56463" w:rsidRDefault="0049695D" w:rsidP="0049695D">
      <w:pPr>
        <w:pStyle w:val="Corpsdetexte"/>
        <w:rPr>
          <w:rFonts w:ascii="Calisto MT" w:hAnsi="Calisto MT"/>
        </w:rPr>
      </w:pPr>
    </w:p>
    <w:p w14:paraId="354909BD" w14:textId="77777777" w:rsidR="0049695D" w:rsidRPr="00D56463" w:rsidRDefault="0049695D" w:rsidP="0049695D">
      <w:pPr>
        <w:pStyle w:val="Corpsdetexte"/>
        <w:rPr>
          <w:rFonts w:ascii="Calisto MT" w:hAnsi="Calisto MT"/>
        </w:rPr>
      </w:pPr>
      <w:r w:rsidRPr="00D56463">
        <w:rPr>
          <w:rFonts w:ascii="Calisto MT" w:hAnsi="Calisto MT"/>
        </w:rPr>
        <w:lastRenderedPageBreak/>
        <w:t>Lachesis se retrouve au 4</w:t>
      </w:r>
      <w:r w:rsidRPr="00463D8C">
        <w:rPr>
          <w:rFonts w:ascii="Calisto MT" w:hAnsi="Calisto MT"/>
          <w:vertAlign w:val="superscript"/>
        </w:rPr>
        <w:t>ème</w:t>
      </w:r>
      <w:r>
        <w:rPr>
          <w:rFonts w:ascii="Calisto MT" w:hAnsi="Calisto MT"/>
        </w:rPr>
        <w:t xml:space="preserve"> </w:t>
      </w:r>
      <w:proofErr w:type="spellStart"/>
      <w:r w:rsidRPr="00D56463">
        <w:rPr>
          <w:rFonts w:ascii="Calisto MT" w:hAnsi="Calisto MT"/>
        </w:rPr>
        <w:t>degré</w:t>
      </w:r>
      <w:proofErr w:type="spellEnd"/>
      <w:r w:rsidRPr="00D56463">
        <w:rPr>
          <w:rFonts w:ascii="Calisto MT" w:hAnsi="Calisto MT"/>
        </w:rPr>
        <w:t xml:space="preserve"> de la </w:t>
      </w:r>
      <w:proofErr w:type="spellStart"/>
      <w:r w:rsidRPr="00D56463">
        <w:rPr>
          <w:rFonts w:ascii="Calisto MT" w:hAnsi="Calisto MT"/>
        </w:rPr>
        <w:t>rubrique</w:t>
      </w:r>
      <w:proofErr w:type="spellEnd"/>
      <w:r w:rsidRPr="00D56463">
        <w:rPr>
          <w:rFonts w:ascii="Calisto MT" w:hAnsi="Calisto MT"/>
        </w:rPr>
        <w:t xml:space="preserve"> Mind</w:t>
      </w:r>
      <w:r>
        <w:rPr>
          <w:rFonts w:ascii="Calisto MT" w:hAnsi="Calisto MT"/>
        </w:rPr>
        <w:t xml:space="preserve"> </w:t>
      </w:r>
      <w:r w:rsidRPr="00D56463">
        <w:rPr>
          <w:rFonts w:ascii="Calisto MT" w:hAnsi="Calisto MT"/>
        </w:rPr>
        <w:t>-</w:t>
      </w:r>
      <w:r>
        <w:rPr>
          <w:rFonts w:ascii="Calisto MT" w:hAnsi="Calisto MT"/>
        </w:rPr>
        <w:t xml:space="preserve"> </w:t>
      </w:r>
      <w:proofErr w:type="spellStart"/>
      <w:r w:rsidRPr="00D56463">
        <w:rPr>
          <w:rFonts w:ascii="Calisto MT" w:hAnsi="Calisto MT"/>
        </w:rPr>
        <w:t>Hydrophobia</w:t>
      </w:r>
      <w:proofErr w:type="spellEnd"/>
      <w:r w:rsidRPr="00D56463">
        <w:rPr>
          <w:rFonts w:ascii="Calisto MT" w:hAnsi="Calisto MT"/>
        </w:rPr>
        <w:t xml:space="preserve"> et </w:t>
      </w:r>
      <w:proofErr w:type="spellStart"/>
      <w:r w:rsidRPr="00D56463">
        <w:rPr>
          <w:rFonts w:ascii="Calisto MT" w:hAnsi="Calisto MT"/>
        </w:rPr>
        <w:t>un</w:t>
      </w:r>
      <w:proofErr w:type="spellEnd"/>
      <w:r w:rsidRPr="00D56463">
        <w:rPr>
          <w:rFonts w:ascii="Calisto MT" w:hAnsi="Calisto MT"/>
        </w:rPr>
        <w:t xml:space="preserve"> </w:t>
      </w:r>
      <w:proofErr w:type="spellStart"/>
      <w:r w:rsidRPr="00D56463">
        <w:rPr>
          <w:rFonts w:ascii="Calisto MT" w:hAnsi="Calisto MT"/>
        </w:rPr>
        <w:t>retravail</w:t>
      </w:r>
      <w:proofErr w:type="spellEnd"/>
      <w:r w:rsidRPr="00D56463">
        <w:rPr>
          <w:rFonts w:ascii="Calisto MT" w:hAnsi="Calisto MT"/>
        </w:rPr>
        <w:t xml:space="preserve"> de mes répertorisations en y </w:t>
      </w:r>
      <w:proofErr w:type="spellStart"/>
      <w:r w:rsidRPr="00D56463">
        <w:rPr>
          <w:rFonts w:ascii="Calisto MT" w:hAnsi="Calisto MT"/>
        </w:rPr>
        <w:t>adjoignant</w:t>
      </w:r>
      <w:proofErr w:type="spellEnd"/>
      <w:r w:rsidRPr="00D56463">
        <w:rPr>
          <w:rFonts w:ascii="Calisto MT" w:hAnsi="Calisto MT"/>
        </w:rPr>
        <w:t xml:space="preserve"> </w:t>
      </w:r>
      <w:proofErr w:type="spellStart"/>
      <w:r w:rsidRPr="00D56463">
        <w:rPr>
          <w:rFonts w:ascii="Calisto MT" w:hAnsi="Calisto MT"/>
        </w:rPr>
        <w:t>cette</w:t>
      </w:r>
      <w:proofErr w:type="spellEnd"/>
      <w:r w:rsidRPr="00D56463">
        <w:rPr>
          <w:rFonts w:ascii="Calisto MT" w:hAnsi="Calisto MT"/>
        </w:rPr>
        <w:t xml:space="preserve"> </w:t>
      </w:r>
      <w:proofErr w:type="spellStart"/>
      <w:r w:rsidRPr="00D56463">
        <w:rPr>
          <w:rFonts w:ascii="Calisto MT" w:hAnsi="Calisto MT"/>
        </w:rPr>
        <w:t>rubrique</w:t>
      </w:r>
      <w:proofErr w:type="spellEnd"/>
      <w:r w:rsidRPr="00D56463">
        <w:rPr>
          <w:rFonts w:ascii="Calisto MT" w:hAnsi="Calisto MT"/>
        </w:rPr>
        <w:t xml:space="preserve"> en </w:t>
      </w:r>
      <w:proofErr w:type="spellStart"/>
      <w:r w:rsidRPr="00D56463">
        <w:rPr>
          <w:rFonts w:ascii="Calisto MT" w:hAnsi="Calisto MT"/>
        </w:rPr>
        <w:t>éliminatif</w:t>
      </w:r>
      <w:proofErr w:type="spellEnd"/>
      <w:r w:rsidRPr="00D56463">
        <w:rPr>
          <w:rFonts w:ascii="Calisto MT" w:hAnsi="Calisto MT"/>
        </w:rPr>
        <w:t xml:space="preserve"> </w:t>
      </w:r>
      <w:proofErr w:type="spellStart"/>
      <w:r w:rsidRPr="00D56463">
        <w:rPr>
          <w:rFonts w:ascii="Calisto MT" w:hAnsi="Calisto MT"/>
        </w:rPr>
        <w:t>m’a</w:t>
      </w:r>
      <w:proofErr w:type="spellEnd"/>
      <w:r w:rsidRPr="00D56463">
        <w:rPr>
          <w:rFonts w:ascii="Calisto MT" w:hAnsi="Calisto MT"/>
        </w:rPr>
        <w:t xml:space="preserve"> permis de </w:t>
      </w:r>
      <w:proofErr w:type="spellStart"/>
      <w:r w:rsidRPr="00D56463">
        <w:rPr>
          <w:rFonts w:ascii="Calisto MT" w:hAnsi="Calisto MT"/>
        </w:rPr>
        <w:t>constater</w:t>
      </w:r>
      <w:proofErr w:type="spellEnd"/>
      <w:r w:rsidRPr="00D56463">
        <w:rPr>
          <w:rFonts w:ascii="Calisto MT" w:hAnsi="Calisto MT"/>
        </w:rPr>
        <w:t xml:space="preserve"> le présence de Lachesis en bonne position de ces répertorisations.</w:t>
      </w:r>
    </w:p>
    <w:p w14:paraId="4E077638" w14:textId="77777777" w:rsidR="0049695D" w:rsidRPr="00D56463" w:rsidRDefault="0049695D" w:rsidP="0049695D">
      <w:pPr>
        <w:pStyle w:val="Corpsdetexte"/>
        <w:rPr>
          <w:rFonts w:ascii="Calisto MT" w:hAnsi="Calisto MT"/>
        </w:rPr>
      </w:pPr>
      <w:r w:rsidRPr="00D56463">
        <w:rPr>
          <w:rFonts w:ascii="Calisto MT" w:hAnsi="Calisto MT"/>
        </w:rPr>
        <w:t>C’est grâce à cette rubrique qui décrit pourtant un comportement contraire à celui de mon patient que j’ai pu aborder son cas différemment et au final, avec succès.</w:t>
      </w:r>
    </w:p>
    <w:p w14:paraId="0F4F2507" w14:textId="77777777" w:rsidR="0049695D" w:rsidRPr="00D56463" w:rsidRDefault="0049695D" w:rsidP="0049695D">
      <w:pPr>
        <w:pStyle w:val="Corpsdetexte"/>
        <w:rPr>
          <w:rFonts w:ascii="Calisto MT" w:hAnsi="Calisto MT"/>
        </w:rPr>
      </w:pPr>
    </w:p>
    <w:p w14:paraId="6A4C397C" w14:textId="77777777" w:rsidR="0049695D" w:rsidRDefault="0049695D" w:rsidP="0049695D">
      <w:pPr>
        <w:pStyle w:val="Corpsdetexte"/>
        <w:rPr>
          <w:rFonts w:ascii="Calisto MT" w:hAnsi="Calisto MT"/>
        </w:rPr>
      </w:pPr>
    </w:p>
    <w:p w14:paraId="09462FE1" w14:textId="77777777" w:rsidR="0049695D" w:rsidRDefault="0049695D" w:rsidP="0049695D">
      <w:pPr>
        <w:pStyle w:val="Corpsdetexte"/>
        <w:rPr>
          <w:rFonts w:ascii="Calisto MT" w:hAnsi="Calisto MT"/>
        </w:rPr>
      </w:pPr>
    </w:p>
    <w:p w14:paraId="64A77871" w14:textId="77777777" w:rsidR="0049695D" w:rsidRDefault="0049695D" w:rsidP="0049695D">
      <w:pPr>
        <w:pStyle w:val="Corpsdetexte"/>
        <w:rPr>
          <w:rFonts w:ascii="Calisto MT" w:hAnsi="Calisto MT"/>
        </w:rPr>
      </w:pPr>
    </w:p>
    <w:p w14:paraId="07C47F9D" w14:textId="77777777" w:rsidR="0049695D" w:rsidRDefault="0049695D" w:rsidP="0049695D">
      <w:pPr>
        <w:pStyle w:val="Corpsdetexte"/>
        <w:rPr>
          <w:rFonts w:ascii="Calisto MT" w:hAnsi="Calisto MT"/>
        </w:rPr>
      </w:pPr>
    </w:p>
    <w:p w14:paraId="1860677B" w14:textId="77777777" w:rsidR="0049695D" w:rsidRDefault="0049695D" w:rsidP="0049695D">
      <w:pPr>
        <w:pStyle w:val="Corpsdetexte"/>
        <w:rPr>
          <w:rFonts w:ascii="Calisto MT" w:hAnsi="Calisto MT"/>
        </w:rPr>
      </w:pPr>
      <w:r w:rsidRPr="00D56463">
        <w:rPr>
          <w:rFonts w:ascii="Calisto MT" w:hAnsi="Calisto MT"/>
        </w:rPr>
        <w:t xml:space="preserve">Lachesis, </w:t>
      </w:r>
    </w:p>
    <w:p w14:paraId="456E8B10" w14:textId="77777777" w:rsidR="0049695D" w:rsidRDefault="0049695D" w:rsidP="0049695D">
      <w:pPr>
        <w:pStyle w:val="Corpsdetexte"/>
        <w:ind w:firstLine="708"/>
        <w:rPr>
          <w:rFonts w:ascii="Calisto MT" w:hAnsi="Calisto MT"/>
        </w:rPr>
      </w:pPr>
      <w:proofErr w:type="gramStart"/>
      <w:r w:rsidRPr="00D56463">
        <w:rPr>
          <w:rFonts w:ascii="Calisto MT" w:hAnsi="Calisto MT"/>
        </w:rPr>
        <w:t>le</w:t>
      </w:r>
      <w:proofErr w:type="gramEnd"/>
      <w:r w:rsidRPr="00D56463">
        <w:rPr>
          <w:rFonts w:ascii="Calisto MT" w:hAnsi="Calisto MT"/>
        </w:rPr>
        <w:t xml:space="preserve"> jaloux à qui il ne faut surtout pas prendre ses collections de boules de poils </w:t>
      </w:r>
      <w:r>
        <w:rPr>
          <w:rFonts w:ascii="Calisto MT" w:hAnsi="Calisto MT"/>
        </w:rPr>
        <w:t xml:space="preserve">… </w:t>
      </w:r>
    </w:p>
    <w:p w14:paraId="3CD9B330" w14:textId="77777777" w:rsidR="0049695D" w:rsidRDefault="0049695D" w:rsidP="0049695D">
      <w:pPr>
        <w:pStyle w:val="Corpsdetexte"/>
        <w:ind w:firstLine="708"/>
        <w:rPr>
          <w:rFonts w:ascii="Calisto MT" w:hAnsi="Calisto MT"/>
        </w:rPr>
      </w:pPr>
    </w:p>
    <w:p w14:paraId="06BC1221" w14:textId="77777777" w:rsidR="0049695D" w:rsidRDefault="0049695D" w:rsidP="0049695D">
      <w:pPr>
        <w:pStyle w:val="Corpsdetexte"/>
        <w:rPr>
          <w:rFonts w:ascii="Calisto MT" w:hAnsi="Calisto MT"/>
        </w:rPr>
      </w:pPr>
      <w:proofErr w:type="gramStart"/>
      <w:r>
        <w:rPr>
          <w:rFonts w:ascii="Calisto MT" w:hAnsi="Calisto MT"/>
        </w:rPr>
        <w:t>p</w:t>
      </w:r>
      <w:r w:rsidRPr="00D56463">
        <w:rPr>
          <w:rFonts w:ascii="Calisto MT" w:hAnsi="Calisto MT"/>
        </w:rPr>
        <w:t>our</w:t>
      </w:r>
      <w:proofErr w:type="gramEnd"/>
      <w:r w:rsidRPr="00D56463">
        <w:rPr>
          <w:rFonts w:ascii="Calisto MT" w:hAnsi="Calisto MT"/>
        </w:rPr>
        <w:t xml:space="preserve"> Nelson, </w:t>
      </w:r>
    </w:p>
    <w:p w14:paraId="78103FB8" w14:textId="77777777" w:rsidR="0049695D" w:rsidRDefault="0049695D" w:rsidP="0049695D">
      <w:pPr>
        <w:pStyle w:val="Corpsdetexte"/>
        <w:ind w:left="708"/>
        <w:rPr>
          <w:rFonts w:ascii="Calisto MT" w:hAnsi="Calisto MT"/>
        </w:rPr>
      </w:pPr>
      <w:proofErr w:type="gramStart"/>
      <w:r w:rsidRPr="00D56463">
        <w:rPr>
          <w:rFonts w:ascii="Calisto MT" w:hAnsi="Calisto MT"/>
        </w:rPr>
        <w:t>le</w:t>
      </w:r>
      <w:proofErr w:type="gramEnd"/>
      <w:r w:rsidRPr="00D56463">
        <w:rPr>
          <w:rFonts w:ascii="Calisto MT" w:hAnsi="Calisto MT"/>
        </w:rPr>
        <w:t xml:space="preserve"> jaloux qui ne sait pas communiquer, c’est rien de le dire</w:t>
      </w:r>
      <w:r>
        <w:rPr>
          <w:rFonts w:ascii="Calisto MT" w:hAnsi="Calisto MT"/>
        </w:rPr>
        <w:t xml:space="preserve">, </w:t>
      </w:r>
      <w:r w:rsidRPr="00D56463">
        <w:rPr>
          <w:rFonts w:ascii="Calisto MT" w:hAnsi="Calisto MT"/>
        </w:rPr>
        <w:t xml:space="preserve">chez Nelson devenu grogneur invétéré </w:t>
      </w:r>
      <w:r w:rsidRPr="00D56463">
        <w:rPr>
          <w:rFonts w:ascii="Calisto MT" w:eastAsia="NSimSun" w:hAnsi="Calisto MT" w:cs="Arial"/>
          <w:lang w:eastAsia="zh-CN"/>
        </w:rPr>
        <w:t>après</w:t>
      </w:r>
      <w:r w:rsidRPr="00D56463">
        <w:rPr>
          <w:rFonts w:ascii="Calisto MT" w:hAnsi="Calisto MT"/>
        </w:rPr>
        <w:t xml:space="preserve"> l’arrivée de Charlie et </w:t>
      </w:r>
      <w:proofErr w:type="spellStart"/>
      <w:r w:rsidRPr="00D56463">
        <w:rPr>
          <w:rFonts w:ascii="Calisto MT" w:hAnsi="Calisto MT"/>
        </w:rPr>
        <w:t>Lilou</w:t>
      </w:r>
      <w:proofErr w:type="spellEnd"/>
      <w:r w:rsidRPr="00D56463">
        <w:rPr>
          <w:rFonts w:ascii="Calisto MT" w:hAnsi="Calisto MT"/>
        </w:rPr>
        <w:t xml:space="preserve">. </w:t>
      </w:r>
    </w:p>
    <w:p w14:paraId="22697DD7" w14:textId="77777777" w:rsidR="0049695D" w:rsidRDefault="0049695D" w:rsidP="0049695D">
      <w:pPr>
        <w:pStyle w:val="Corpsdetexte"/>
        <w:ind w:left="708"/>
        <w:rPr>
          <w:rFonts w:ascii="Calisto MT" w:hAnsi="Calisto MT"/>
        </w:rPr>
      </w:pPr>
    </w:p>
    <w:p w14:paraId="440D6EA8" w14:textId="77777777" w:rsidR="0049695D" w:rsidRDefault="0049695D" w:rsidP="0049695D">
      <w:pPr>
        <w:pStyle w:val="Corpsdetexte"/>
        <w:rPr>
          <w:rFonts w:ascii="Calisto MT" w:hAnsi="Calisto MT"/>
        </w:rPr>
      </w:pPr>
    </w:p>
    <w:p w14:paraId="525AFCCB" w14:textId="77777777" w:rsidR="0049695D" w:rsidRPr="00D56463" w:rsidRDefault="0049695D" w:rsidP="0049695D">
      <w:pPr>
        <w:pStyle w:val="Corpsdetexte"/>
        <w:rPr>
          <w:rFonts w:ascii="Calisto MT" w:hAnsi="Calisto MT"/>
        </w:rPr>
      </w:pPr>
      <w:r w:rsidRPr="00D56463">
        <w:rPr>
          <w:rFonts w:ascii="Calisto MT" w:hAnsi="Calisto MT"/>
        </w:rPr>
        <w:t>Que dire de ce souci de communication pour exprimer sa soif et son désir d’eau courante ?</w:t>
      </w:r>
    </w:p>
    <w:p w14:paraId="07A0E8D1" w14:textId="77777777" w:rsidR="0049695D" w:rsidRDefault="0049695D" w:rsidP="0049695D">
      <w:pPr>
        <w:pStyle w:val="Corpsdetexte"/>
        <w:rPr>
          <w:rFonts w:ascii="Calisto MT" w:hAnsi="Calisto MT"/>
        </w:rPr>
      </w:pPr>
    </w:p>
    <w:p w14:paraId="43105113" w14:textId="77777777" w:rsidR="0049695D" w:rsidRDefault="0049695D" w:rsidP="0049695D">
      <w:pPr>
        <w:pStyle w:val="Corpsdetexte"/>
        <w:rPr>
          <w:rFonts w:ascii="Calisto MT" w:hAnsi="Calisto MT"/>
        </w:rPr>
      </w:pPr>
      <w:r w:rsidRPr="00D56463">
        <w:rPr>
          <w:rFonts w:ascii="Calisto MT" w:hAnsi="Calisto MT"/>
        </w:rPr>
        <w:t>Lachesis, le serpent, tapi, caché, prêt à sauter et mordre sans prévenir.</w:t>
      </w:r>
    </w:p>
    <w:p w14:paraId="640313C0" w14:textId="77777777" w:rsidR="0049695D" w:rsidRDefault="0049695D" w:rsidP="0049695D">
      <w:pPr>
        <w:pStyle w:val="Corpsdetexte"/>
        <w:rPr>
          <w:rFonts w:ascii="Calisto MT" w:hAnsi="Calisto MT"/>
        </w:rPr>
      </w:pPr>
    </w:p>
    <w:p w14:paraId="56FBA161" w14:textId="77777777" w:rsidR="0049695D" w:rsidRPr="009F176F" w:rsidRDefault="0049695D" w:rsidP="0049695D">
      <w:pPr>
        <w:rPr>
          <w:rFonts w:ascii="Calisto MT" w:hAnsi="Calisto MT"/>
          <w:lang w:val="fr-FR"/>
        </w:rPr>
      </w:pPr>
    </w:p>
    <w:p w14:paraId="63CAF227" w14:textId="04A09019" w:rsidR="0049695D" w:rsidRPr="00E94847" w:rsidRDefault="0049695D" w:rsidP="0049695D">
      <w:pPr>
        <w:pBdr>
          <w:bottom w:val="single" w:sz="18" w:space="1" w:color="CC0000"/>
        </w:pBdr>
        <w:spacing w:after="0"/>
        <w:jc w:val="center"/>
        <w:rPr>
          <w:rFonts w:ascii="Calisto MT" w:eastAsia="Times New Roman" w:hAnsi="Calisto MT" w:cs="Times New Roman"/>
          <w:b/>
          <w:bCs/>
          <w:caps/>
          <w:color w:val="CC0000"/>
          <w:sz w:val="32"/>
          <w:lang w:eastAsia="fr-FR"/>
        </w:rPr>
      </w:pPr>
      <w:r>
        <w:rPr>
          <w:lang w:val="fr-BE"/>
        </w:rPr>
        <w:t>[#S</w:t>
      </w:r>
      <w:proofErr w:type="gramStart"/>
      <w:r>
        <w:rPr>
          <w:lang w:val="fr-BE"/>
        </w:rPr>
        <w:t>1]</w:t>
      </w:r>
      <w:proofErr w:type="spellStart"/>
      <w:r w:rsidRPr="00E94847">
        <w:rPr>
          <w:rFonts w:ascii="Calisto MT" w:eastAsia="Times New Roman" w:hAnsi="Calisto MT" w:cs="Times New Roman"/>
          <w:b/>
          <w:bCs/>
          <w:caps/>
          <w:color w:val="CC0000"/>
          <w:sz w:val="32"/>
          <w:lang w:eastAsia="fr-FR"/>
        </w:rPr>
        <w:t>L’</w:t>
      </w:r>
      <w:r w:rsidRPr="00E94847">
        <w:rPr>
          <w:rFonts w:ascii="Calisto MT" w:eastAsia="Times New Roman" w:hAnsi="Calisto MT" w:cs="Times New Roman"/>
          <w:b/>
          <w:bCs/>
          <w:color w:val="CC0000"/>
          <w:sz w:val="32"/>
          <w:lang w:eastAsia="fr-FR"/>
        </w:rPr>
        <w:t>agrohoméopathe</w:t>
      </w:r>
      <w:proofErr w:type="spellEnd"/>
      <w:proofErr w:type="gramEnd"/>
    </w:p>
    <w:p w14:paraId="7BB8AB24" w14:textId="77777777" w:rsidR="0049695D" w:rsidRPr="00DC0A3A" w:rsidRDefault="0049695D" w:rsidP="0049695D">
      <w:pPr>
        <w:pBdr>
          <w:bottom w:val="single" w:sz="18" w:space="1" w:color="CC0000"/>
        </w:pBdr>
        <w:spacing w:after="0"/>
        <w:jc w:val="center"/>
        <w:rPr>
          <w:rFonts w:ascii="Calisto MT" w:eastAsia="Times New Roman" w:hAnsi="Calisto MT" w:cs="Times New Roman"/>
          <w:b/>
          <w:bCs/>
          <w:caps/>
          <w:color w:val="CC0000"/>
          <w:szCs w:val="20"/>
          <w:lang w:eastAsia="fr-FR"/>
        </w:rPr>
      </w:pPr>
    </w:p>
    <w:p w14:paraId="768A7046" w14:textId="77777777" w:rsidR="0049695D" w:rsidRDefault="0049695D" w:rsidP="0049695D">
      <w:pPr>
        <w:spacing w:before="240"/>
        <w:jc w:val="right"/>
        <w:rPr>
          <w:rFonts w:ascii="Calisto MT" w:hAnsi="Calisto MT"/>
          <w:bCs/>
          <w:color w:val="CC0000"/>
        </w:rPr>
      </w:pPr>
      <w:r w:rsidRPr="009D362D">
        <w:rPr>
          <w:rFonts w:ascii="Calisto MT" w:eastAsia="Times New Roman" w:hAnsi="Calisto MT" w:cs="Times New Roman"/>
          <w:color w:val="009999"/>
          <w:lang w:eastAsia="fr-FR"/>
        </w:rPr>
        <w:tab/>
      </w:r>
      <w:r w:rsidRPr="00EE381B">
        <w:rPr>
          <w:rFonts w:ascii="Calisto MT" w:hAnsi="Calisto MT"/>
          <w:bCs/>
          <w:color w:val="CC0000"/>
        </w:rPr>
        <w:t>Niurka Meneses Moreno</w:t>
      </w:r>
      <w:r>
        <w:rPr>
          <w:rFonts w:ascii="Calisto MT" w:hAnsi="Calisto MT"/>
          <w:bCs/>
          <w:color w:val="CC0000"/>
        </w:rPr>
        <w:t>, PhD (Berne – Suisse)</w:t>
      </w:r>
    </w:p>
    <w:p w14:paraId="3802125C" w14:textId="77777777" w:rsidR="0049695D" w:rsidRPr="00E94847" w:rsidRDefault="0049695D" w:rsidP="0049695D">
      <w:pPr>
        <w:jc w:val="both"/>
        <w:rPr>
          <w:rFonts w:ascii="Calisto MT" w:hAnsi="Calisto MT"/>
        </w:rPr>
      </w:pPr>
    </w:p>
    <w:p w14:paraId="428720AC" w14:textId="77777777" w:rsidR="0049695D" w:rsidRPr="00DC0A3A" w:rsidRDefault="0049695D" w:rsidP="0049695D">
      <w:pPr>
        <w:jc w:val="both"/>
        <w:rPr>
          <w:rFonts w:ascii="Calisto MT" w:hAnsi="Calisto MT"/>
          <w:i/>
          <w:iCs/>
        </w:rPr>
      </w:pPr>
      <w:r w:rsidRPr="00DC0A3A">
        <w:rPr>
          <w:rFonts w:ascii="Calisto MT" w:hAnsi="Calisto MT"/>
          <w:b/>
          <w:bCs/>
          <w:i/>
          <w:iCs/>
        </w:rPr>
        <w:t>Vous trouverez une traduction français à la fin du texte anglais.</w:t>
      </w:r>
    </w:p>
    <w:p w14:paraId="54FD4ABD" w14:textId="77777777" w:rsidR="0049695D" w:rsidRPr="00E94847" w:rsidRDefault="0049695D" w:rsidP="0049695D">
      <w:pPr>
        <w:spacing w:after="0"/>
        <w:jc w:val="both"/>
        <w:rPr>
          <w:rFonts w:ascii="Calisto MT" w:hAnsi="Calisto MT"/>
        </w:rPr>
      </w:pPr>
    </w:p>
    <w:p w14:paraId="14290FDA" w14:textId="77777777" w:rsidR="0049695D" w:rsidRPr="00604100" w:rsidRDefault="0049695D" w:rsidP="0049695D">
      <w:pPr>
        <w:jc w:val="both"/>
        <w:rPr>
          <w:rFonts w:ascii="Calisto MT" w:hAnsi="Calisto MT"/>
        </w:rPr>
      </w:pPr>
      <w:proofErr w:type="spellStart"/>
      <w:r w:rsidRPr="00604100">
        <w:rPr>
          <w:rFonts w:ascii="Calisto MT" w:hAnsi="Calisto MT"/>
        </w:rPr>
        <w:t>Agrohomeopathy</w:t>
      </w:r>
      <w:proofErr w:type="spellEnd"/>
      <w:r w:rsidRPr="00604100">
        <w:rPr>
          <w:rFonts w:ascii="Calisto MT" w:hAnsi="Calisto MT"/>
        </w:rPr>
        <w:t xml:space="preserve"> is an alternative for ecological agriculture because through its use it can interfere and enhance the internal processes of plants to optimize their development. </w:t>
      </w:r>
    </w:p>
    <w:p w14:paraId="0651D3D9" w14:textId="77777777" w:rsidR="0049695D" w:rsidRPr="00604100" w:rsidRDefault="0049695D" w:rsidP="0049695D">
      <w:pPr>
        <w:jc w:val="both"/>
        <w:rPr>
          <w:rFonts w:ascii="Calisto MT" w:hAnsi="Calisto MT"/>
        </w:rPr>
      </w:pPr>
      <w:r w:rsidRPr="00604100">
        <w:rPr>
          <w:rFonts w:ascii="Calisto MT" w:hAnsi="Calisto MT"/>
        </w:rPr>
        <w:t xml:space="preserve">It also contributes to the nutrition, health, and economy of the producing and consuming populations, because it can eliminate the application of agrochemicals. It also allows producers a relative independence over their work and the organization for the production and sale of their products. </w:t>
      </w:r>
    </w:p>
    <w:p w14:paraId="0C38E169" w14:textId="77777777" w:rsidR="0049695D" w:rsidRPr="00604100" w:rsidRDefault="0049695D" w:rsidP="0049695D">
      <w:pPr>
        <w:jc w:val="both"/>
        <w:rPr>
          <w:rFonts w:ascii="Calisto MT" w:hAnsi="Calisto MT"/>
        </w:rPr>
      </w:pPr>
      <w:r w:rsidRPr="00604100">
        <w:rPr>
          <w:rFonts w:ascii="Calisto MT" w:hAnsi="Calisto MT"/>
        </w:rPr>
        <w:lastRenderedPageBreak/>
        <w:t xml:space="preserve">By using the homeopathic method in agriculture, it is possible to contribute to the control of pests and diseases by using the same plants that are sick or damaged by the pest and even the pest itself. When homeopathic pest products are elaborated, these products are known as </w:t>
      </w:r>
      <w:proofErr w:type="spellStart"/>
      <w:r w:rsidRPr="00604100">
        <w:rPr>
          <w:rFonts w:ascii="Calisto MT" w:hAnsi="Calisto MT"/>
        </w:rPr>
        <w:t>phytonosodes</w:t>
      </w:r>
      <w:proofErr w:type="spellEnd"/>
      <w:r w:rsidRPr="00604100">
        <w:rPr>
          <w:rFonts w:ascii="Calisto MT" w:hAnsi="Calisto MT"/>
        </w:rPr>
        <w:t>.</w:t>
      </w:r>
    </w:p>
    <w:p w14:paraId="7D2C27BF" w14:textId="77777777" w:rsidR="0049695D" w:rsidRPr="00604100" w:rsidRDefault="0049695D" w:rsidP="0049695D">
      <w:pPr>
        <w:jc w:val="both"/>
        <w:rPr>
          <w:rFonts w:ascii="Calisto MT" w:hAnsi="Calisto MT"/>
        </w:rPr>
      </w:pPr>
      <w:proofErr w:type="spellStart"/>
      <w:r w:rsidRPr="00604100">
        <w:rPr>
          <w:rFonts w:ascii="Calisto MT" w:hAnsi="Calisto MT"/>
        </w:rPr>
        <w:t>Phytonosodes</w:t>
      </w:r>
      <w:proofErr w:type="spellEnd"/>
      <w:r w:rsidRPr="00604100">
        <w:rPr>
          <w:rFonts w:ascii="Calisto MT" w:hAnsi="Calisto MT"/>
        </w:rPr>
        <w:t xml:space="preserve"> represent for </w:t>
      </w:r>
      <w:proofErr w:type="spellStart"/>
      <w:r w:rsidRPr="00604100">
        <w:rPr>
          <w:rFonts w:ascii="Calisto MT" w:hAnsi="Calisto MT"/>
        </w:rPr>
        <w:t>Agrohomeopathy</w:t>
      </w:r>
      <w:proofErr w:type="spellEnd"/>
      <w:r w:rsidRPr="00604100">
        <w:rPr>
          <w:rFonts w:ascii="Calisto MT" w:hAnsi="Calisto MT"/>
        </w:rPr>
        <w:t xml:space="preserve"> the most immediate possibility to massify its use among producers, since to implement them, it is only necessary to start from the plant damaged by the disease or pest and send the samples to the specialist, so that he can prepare the appropriate product or use those already available.</w:t>
      </w:r>
    </w:p>
    <w:p w14:paraId="21FDC9D8" w14:textId="77777777" w:rsidR="0049695D" w:rsidRPr="00604100" w:rsidRDefault="0049695D" w:rsidP="0049695D">
      <w:pPr>
        <w:jc w:val="both"/>
        <w:rPr>
          <w:rFonts w:ascii="Calisto MT" w:hAnsi="Calisto MT"/>
        </w:rPr>
      </w:pPr>
      <w:r w:rsidRPr="00604100">
        <w:rPr>
          <w:rFonts w:ascii="Calisto MT" w:hAnsi="Calisto MT"/>
        </w:rPr>
        <w:t>Agriculture is the economic base of human beings, we obtain almost everything from plants, food, clothes, tools, part of the houses or complete houses, among others.</w:t>
      </w:r>
    </w:p>
    <w:p w14:paraId="203515E6" w14:textId="77777777" w:rsidR="0049695D" w:rsidRPr="00604100" w:rsidRDefault="0049695D" w:rsidP="0049695D">
      <w:pPr>
        <w:jc w:val="both"/>
        <w:rPr>
          <w:rFonts w:ascii="Calisto MT" w:hAnsi="Calisto MT"/>
        </w:rPr>
      </w:pPr>
      <w:r w:rsidRPr="00604100">
        <w:rPr>
          <w:rFonts w:ascii="Calisto MT" w:hAnsi="Calisto MT"/>
        </w:rPr>
        <w:t xml:space="preserve">The problems facing agriculture in the world force us to look for new productive alternatives to solve aspects such as the production of cheap and toxicity-free food, which is why </w:t>
      </w:r>
      <w:proofErr w:type="spellStart"/>
      <w:r w:rsidRPr="00604100">
        <w:rPr>
          <w:rFonts w:ascii="Calisto MT" w:hAnsi="Calisto MT"/>
        </w:rPr>
        <w:t>Agrohomeopathy</w:t>
      </w:r>
      <w:proofErr w:type="spellEnd"/>
      <w:r w:rsidRPr="00604100">
        <w:rPr>
          <w:rFonts w:ascii="Calisto MT" w:hAnsi="Calisto MT"/>
        </w:rPr>
        <w:t xml:space="preserve"> represents a substantial advance for agriculture, since its use can reverse the ecological damage and additionally represents a health alternative for consumers and agricultural producers.</w:t>
      </w:r>
    </w:p>
    <w:p w14:paraId="2F95D566" w14:textId="77777777" w:rsidR="0049695D" w:rsidRPr="00604100" w:rsidRDefault="0049695D" w:rsidP="0049695D">
      <w:pPr>
        <w:jc w:val="both"/>
        <w:rPr>
          <w:rFonts w:ascii="Calisto MT" w:hAnsi="Calisto MT"/>
        </w:rPr>
      </w:pPr>
      <w:r w:rsidRPr="00604100">
        <w:rPr>
          <w:rFonts w:ascii="Calisto MT" w:hAnsi="Calisto MT"/>
        </w:rPr>
        <w:t xml:space="preserve">Homeopathic medicines can affect the complex process of plant growth. </w:t>
      </w:r>
    </w:p>
    <w:p w14:paraId="2228706A" w14:textId="77777777" w:rsidR="0049695D" w:rsidRPr="00604100" w:rsidRDefault="0049695D" w:rsidP="0049695D">
      <w:pPr>
        <w:jc w:val="both"/>
        <w:rPr>
          <w:rFonts w:ascii="Calisto MT" w:hAnsi="Calisto MT"/>
        </w:rPr>
      </w:pPr>
      <w:r w:rsidRPr="00604100">
        <w:rPr>
          <w:rFonts w:ascii="Calisto MT" w:hAnsi="Calisto MT"/>
        </w:rPr>
        <w:t xml:space="preserve">By applying the principle of </w:t>
      </w:r>
      <w:proofErr w:type="gramStart"/>
      <w:r w:rsidRPr="00604100">
        <w:rPr>
          <w:rFonts w:ascii="Calisto MT" w:hAnsi="Calisto MT"/>
        </w:rPr>
        <w:t>similarity</w:t>
      </w:r>
      <w:proofErr w:type="gramEnd"/>
      <w:r w:rsidRPr="00604100">
        <w:rPr>
          <w:rFonts w:ascii="Calisto MT" w:hAnsi="Calisto MT"/>
        </w:rPr>
        <w:t xml:space="preserve"> we can use the same thing that affects the development of plants to correct the process and continue with its normal development, without having negative repercussions for those who consume them.</w:t>
      </w:r>
    </w:p>
    <w:p w14:paraId="046D5B7E" w14:textId="77777777" w:rsidR="0049695D" w:rsidRPr="00604100" w:rsidRDefault="0049695D" w:rsidP="0049695D">
      <w:pPr>
        <w:jc w:val="both"/>
        <w:rPr>
          <w:rFonts w:ascii="Calisto MT" w:hAnsi="Calisto MT"/>
        </w:rPr>
      </w:pPr>
      <w:r w:rsidRPr="00604100">
        <w:rPr>
          <w:rFonts w:ascii="Calisto MT" w:hAnsi="Calisto MT"/>
        </w:rPr>
        <w:t xml:space="preserve">The consolidation of </w:t>
      </w:r>
      <w:proofErr w:type="spellStart"/>
      <w:r w:rsidRPr="00604100">
        <w:rPr>
          <w:rFonts w:ascii="Calisto MT" w:hAnsi="Calisto MT"/>
        </w:rPr>
        <w:t>Agrohomeopathy</w:t>
      </w:r>
      <w:proofErr w:type="spellEnd"/>
      <w:r w:rsidRPr="00604100">
        <w:rPr>
          <w:rFonts w:ascii="Calisto MT" w:hAnsi="Calisto MT"/>
        </w:rPr>
        <w:t xml:space="preserve"> knowledge will only be possible if experimentation continues. For this reason, it is very important to create teams where the experience of farmers and homeopathic experts are combined.  </w:t>
      </w:r>
    </w:p>
    <w:p w14:paraId="725BA119" w14:textId="77777777" w:rsidR="0049695D" w:rsidRDefault="0049695D" w:rsidP="0049695D">
      <w:pPr>
        <w:jc w:val="both"/>
        <w:rPr>
          <w:rFonts w:ascii="Calisto MT" w:hAnsi="Calisto MT"/>
          <w:spacing w:val="-2"/>
        </w:rPr>
      </w:pPr>
      <w:r w:rsidRPr="00DC0A3A">
        <w:rPr>
          <w:rFonts w:ascii="Calisto MT" w:hAnsi="Calisto MT"/>
          <w:spacing w:val="-2"/>
        </w:rPr>
        <w:t xml:space="preserve">Botanical models seem to be the most suitable for basic experimentation in homeopathy. This will make it possible to overcome some of the disadvantages of clinical trials (such as: placebo effect, ethical difficulties, duration, high costs, etc.). Furthermore, botanical bio evaluations depend on an almost inexhaustible and very low-cost source of biological material. </w:t>
      </w:r>
    </w:p>
    <w:p w14:paraId="4040425B" w14:textId="77777777" w:rsidR="0049695D" w:rsidRDefault="0049695D" w:rsidP="0049695D">
      <w:pPr>
        <w:spacing w:after="0"/>
        <w:jc w:val="both"/>
        <w:rPr>
          <w:rFonts w:ascii="Calisto MT" w:hAnsi="Calisto MT"/>
          <w:spacing w:val="-2"/>
        </w:rPr>
      </w:pPr>
    </w:p>
    <w:p w14:paraId="7C3E63B6" w14:textId="77777777" w:rsidR="0049695D" w:rsidRPr="00604100" w:rsidRDefault="0049695D" w:rsidP="0049695D">
      <w:pPr>
        <w:jc w:val="both"/>
        <w:rPr>
          <w:rFonts w:ascii="Calisto MT" w:hAnsi="Calisto MT"/>
        </w:rPr>
      </w:pPr>
      <w:r w:rsidRPr="00604100">
        <w:rPr>
          <w:rFonts w:ascii="Calisto MT" w:hAnsi="Calisto MT"/>
        </w:rPr>
        <w:t>This is very important because it allows many experimental repetitions, which is very useful in the face of the problem of non-reproducibility so often reported in the homeopathic literature.</w:t>
      </w:r>
    </w:p>
    <w:p w14:paraId="00844857" w14:textId="77777777" w:rsidR="0049695D" w:rsidRPr="00604100" w:rsidRDefault="0049695D" w:rsidP="0049695D">
      <w:pPr>
        <w:jc w:val="both"/>
        <w:rPr>
          <w:rFonts w:ascii="Calisto MT" w:hAnsi="Calisto MT"/>
        </w:rPr>
      </w:pPr>
      <w:r w:rsidRPr="00604100">
        <w:rPr>
          <w:rFonts w:ascii="Calisto MT" w:hAnsi="Calisto MT"/>
        </w:rPr>
        <w:t xml:space="preserve">The works reported on </w:t>
      </w:r>
      <w:proofErr w:type="spellStart"/>
      <w:r w:rsidRPr="00604100">
        <w:rPr>
          <w:rFonts w:ascii="Calisto MT" w:hAnsi="Calisto MT"/>
        </w:rPr>
        <w:t>Agrohomeopathy</w:t>
      </w:r>
      <w:proofErr w:type="spellEnd"/>
      <w:r w:rsidRPr="00604100">
        <w:rPr>
          <w:rFonts w:ascii="Calisto MT" w:hAnsi="Calisto MT"/>
        </w:rPr>
        <w:t xml:space="preserve"> show that homeopathy applied to plants has an impact on the control of diseases caused by viruses, fungi, bacteria, and pest control as well as on the production of biomass. This characteristic is what marks </w:t>
      </w:r>
      <w:proofErr w:type="spellStart"/>
      <w:r w:rsidRPr="00604100">
        <w:rPr>
          <w:rFonts w:ascii="Calisto MT" w:hAnsi="Calisto MT"/>
        </w:rPr>
        <w:t>Agrohomeopathy</w:t>
      </w:r>
      <w:proofErr w:type="spellEnd"/>
      <w:r w:rsidRPr="00604100">
        <w:rPr>
          <w:rFonts w:ascii="Calisto MT" w:hAnsi="Calisto MT"/>
        </w:rPr>
        <w:t xml:space="preserve"> as an ecological option for agriculture.</w:t>
      </w:r>
    </w:p>
    <w:p w14:paraId="6DD7D199" w14:textId="77777777" w:rsidR="0049695D" w:rsidRPr="00604100" w:rsidRDefault="0049695D" w:rsidP="0049695D">
      <w:pPr>
        <w:jc w:val="both"/>
        <w:rPr>
          <w:rFonts w:ascii="Calisto MT" w:hAnsi="Calisto MT"/>
        </w:rPr>
      </w:pPr>
      <w:r w:rsidRPr="00604100">
        <w:rPr>
          <w:rFonts w:ascii="Calisto MT" w:hAnsi="Calisto MT"/>
        </w:rPr>
        <w:t xml:space="preserve">One of the benefits offered by </w:t>
      </w:r>
      <w:proofErr w:type="spellStart"/>
      <w:r w:rsidRPr="00604100">
        <w:rPr>
          <w:rFonts w:ascii="Calisto MT" w:hAnsi="Calisto MT"/>
        </w:rPr>
        <w:t>Agrohomeopathy</w:t>
      </w:r>
      <w:proofErr w:type="spellEnd"/>
      <w:r w:rsidRPr="00604100">
        <w:rPr>
          <w:rFonts w:ascii="Calisto MT" w:hAnsi="Calisto MT"/>
        </w:rPr>
        <w:t xml:space="preserve"> to the producers is related to the economic aspect, to which </w:t>
      </w:r>
      <w:proofErr w:type="spellStart"/>
      <w:r w:rsidRPr="00604100">
        <w:rPr>
          <w:rFonts w:ascii="Calisto MT" w:hAnsi="Calisto MT"/>
        </w:rPr>
        <w:t>Agrohomeopathy</w:t>
      </w:r>
      <w:proofErr w:type="spellEnd"/>
      <w:r w:rsidRPr="00604100">
        <w:rPr>
          <w:rFonts w:ascii="Calisto MT" w:hAnsi="Calisto MT"/>
        </w:rPr>
        <w:t xml:space="preserve"> can contribute, since it would save the costs of agrochemicals, and it would not harm their organism, the soil, the area surrounding the crop, or the water.</w:t>
      </w:r>
    </w:p>
    <w:p w14:paraId="0B90C9EE" w14:textId="77777777" w:rsidR="0049695D" w:rsidRPr="00604100" w:rsidRDefault="0049695D" w:rsidP="0049695D">
      <w:pPr>
        <w:jc w:val="both"/>
        <w:rPr>
          <w:rFonts w:ascii="Calisto MT" w:hAnsi="Calisto MT"/>
        </w:rPr>
      </w:pPr>
      <w:r w:rsidRPr="00604100">
        <w:rPr>
          <w:rFonts w:ascii="Calisto MT" w:hAnsi="Calisto MT"/>
        </w:rPr>
        <w:t>Another tangential aspect linked to costs is the increase in production by reducing the damage caused by the pest or disease, which results in a higher volume of production.</w:t>
      </w:r>
    </w:p>
    <w:p w14:paraId="4C9F6B54" w14:textId="77777777" w:rsidR="0049695D" w:rsidRPr="00604100" w:rsidRDefault="0049695D" w:rsidP="0049695D">
      <w:pPr>
        <w:jc w:val="both"/>
        <w:rPr>
          <w:rFonts w:ascii="Calisto MT" w:hAnsi="Calisto MT"/>
        </w:rPr>
      </w:pPr>
      <w:r w:rsidRPr="00604100">
        <w:rPr>
          <w:rFonts w:ascii="Calisto MT" w:hAnsi="Calisto MT"/>
        </w:rPr>
        <w:lastRenderedPageBreak/>
        <w:t xml:space="preserve">The reestablishment of the ecological balance of nature is another of the advantages obtained by putting </w:t>
      </w:r>
      <w:proofErr w:type="spellStart"/>
      <w:r w:rsidRPr="00604100">
        <w:rPr>
          <w:rFonts w:ascii="Calisto MT" w:hAnsi="Calisto MT"/>
        </w:rPr>
        <w:t>Agrohomeopathy</w:t>
      </w:r>
      <w:proofErr w:type="spellEnd"/>
      <w:r w:rsidRPr="00604100">
        <w:rPr>
          <w:rFonts w:ascii="Calisto MT" w:hAnsi="Calisto MT"/>
        </w:rPr>
        <w:t xml:space="preserve"> into practice, since homeopathic dynamizations do not intoxicate. The soil where homeopathic products are applied does not have the risk of increasing its salinity, nor does it affect the micro flora and fauna, nor the aquifers.  </w:t>
      </w:r>
    </w:p>
    <w:p w14:paraId="1AE55461" w14:textId="77777777" w:rsidR="0049695D" w:rsidRPr="00604100" w:rsidRDefault="0049695D" w:rsidP="0049695D">
      <w:pPr>
        <w:jc w:val="both"/>
        <w:rPr>
          <w:rFonts w:ascii="Calisto MT" w:hAnsi="Calisto MT"/>
        </w:rPr>
      </w:pPr>
      <w:r w:rsidRPr="00604100">
        <w:rPr>
          <w:rFonts w:ascii="Calisto MT" w:hAnsi="Calisto MT"/>
        </w:rPr>
        <w:t>Even applying homeopathy to the soil can reverse the damage already done to the soil using fertilizers or pesticides or solve problems of excessive salinity. In each case, proven experiments indicate the relevance of applying homeopathic products on the plant before sowing, during sowing or directly to the soil.</w:t>
      </w:r>
    </w:p>
    <w:p w14:paraId="6AE2BF10" w14:textId="77777777" w:rsidR="0049695D" w:rsidRPr="00604100" w:rsidRDefault="0049695D" w:rsidP="0049695D">
      <w:pPr>
        <w:jc w:val="both"/>
        <w:rPr>
          <w:rFonts w:ascii="Calisto MT" w:hAnsi="Calisto MT"/>
        </w:rPr>
      </w:pPr>
      <w:r w:rsidRPr="00604100">
        <w:rPr>
          <w:rFonts w:ascii="Calisto MT" w:hAnsi="Calisto MT"/>
        </w:rPr>
        <w:t>Health is only valued when it has been lost, however, if we eat healthy food, we can avoid many of the diseases that are harming humanity.</w:t>
      </w:r>
    </w:p>
    <w:p w14:paraId="17C8C100" w14:textId="77777777" w:rsidR="0049695D" w:rsidRPr="00604100" w:rsidRDefault="0049695D" w:rsidP="0049695D">
      <w:pPr>
        <w:rPr>
          <w:rFonts w:ascii="Calisto MT" w:hAnsi="Calisto MT"/>
        </w:rPr>
      </w:pPr>
    </w:p>
    <w:p w14:paraId="0BA0DDF7" w14:textId="77777777" w:rsidR="0049695D" w:rsidRPr="008972A6" w:rsidRDefault="0049695D" w:rsidP="0049695D">
      <w:pPr>
        <w:rPr>
          <w:rFonts w:ascii="Calisto MT" w:hAnsi="Calisto MT"/>
          <w:color w:val="CC0000"/>
          <w:u w:val="single"/>
        </w:rPr>
      </w:pPr>
      <w:r w:rsidRPr="008972A6">
        <w:rPr>
          <w:rFonts w:ascii="Calisto MT" w:hAnsi="Calisto MT"/>
          <w:color w:val="CC0000"/>
          <w:u w:val="single"/>
        </w:rPr>
        <w:t>Plant Neurobiology</w:t>
      </w:r>
    </w:p>
    <w:p w14:paraId="357012B7" w14:textId="77777777" w:rsidR="0049695D" w:rsidRPr="00604100" w:rsidRDefault="0049695D" w:rsidP="0049695D">
      <w:pPr>
        <w:rPr>
          <w:rFonts w:ascii="Calisto MT" w:hAnsi="Calisto MT"/>
        </w:rPr>
      </w:pPr>
      <w:r w:rsidRPr="00604100">
        <w:rPr>
          <w:rFonts w:ascii="Calisto MT" w:hAnsi="Calisto MT"/>
        </w:rPr>
        <w:t xml:space="preserve">Are plants intelligent beings? Are they able to solve problems? </w:t>
      </w:r>
    </w:p>
    <w:p w14:paraId="278AC2FC" w14:textId="77777777" w:rsidR="0049695D" w:rsidRPr="00604100" w:rsidRDefault="0049695D" w:rsidP="0049695D">
      <w:pPr>
        <w:jc w:val="both"/>
        <w:rPr>
          <w:rFonts w:ascii="Calisto MT" w:hAnsi="Calisto MT"/>
        </w:rPr>
      </w:pPr>
      <w:r w:rsidRPr="00604100">
        <w:rPr>
          <w:rFonts w:ascii="Calisto MT" w:hAnsi="Calisto MT"/>
        </w:rPr>
        <w:t>Plants communicate with the environment around them, with other plants, with insects or with higher animals.</w:t>
      </w:r>
    </w:p>
    <w:p w14:paraId="1167027C" w14:textId="77777777" w:rsidR="0049695D" w:rsidRPr="00604100" w:rsidRDefault="0049695D" w:rsidP="0049695D">
      <w:pPr>
        <w:jc w:val="both"/>
        <w:rPr>
          <w:rFonts w:ascii="Calisto MT" w:hAnsi="Calisto MT"/>
        </w:rPr>
      </w:pPr>
      <w:r w:rsidRPr="00604100">
        <w:rPr>
          <w:rFonts w:ascii="Calisto MT" w:hAnsi="Calisto MT"/>
        </w:rPr>
        <w:t>If we observe superficially without seeing beyond what the eyes can see, we will see a simple plant world without complexity.</w:t>
      </w:r>
    </w:p>
    <w:p w14:paraId="37D706B8" w14:textId="77777777" w:rsidR="0049695D" w:rsidRPr="00604100" w:rsidRDefault="0049695D" w:rsidP="0049695D">
      <w:pPr>
        <w:jc w:val="both"/>
        <w:rPr>
          <w:rFonts w:ascii="Calisto MT" w:hAnsi="Calisto MT"/>
        </w:rPr>
      </w:pPr>
      <w:r w:rsidRPr="00604100">
        <w:rPr>
          <w:rFonts w:ascii="Calisto MT" w:hAnsi="Calisto MT"/>
        </w:rPr>
        <w:t>How to think that plants are sentient organisms capable of communicating, having social life, solving complex problems by using refined strategies, in short, to define them as "intelligent".</w:t>
      </w:r>
    </w:p>
    <w:p w14:paraId="4F29991C" w14:textId="77777777" w:rsidR="0049695D" w:rsidRPr="00604100" w:rsidRDefault="0049695D" w:rsidP="0049695D">
      <w:pPr>
        <w:jc w:val="both"/>
        <w:rPr>
          <w:rFonts w:ascii="Calisto MT" w:hAnsi="Calisto MT"/>
        </w:rPr>
      </w:pPr>
      <w:r w:rsidRPr="00604100">
        <w:rPr>
          <w:rFonts w:ascii="Calisto MT" w:hAnsi="Calisto MT"/>
        </w:rPr>
        <w:t>Currently, and thanks to many experiments, it is being demonstrated that plants can calculate and choosing, of learning and remembering.</w:t>
      </w:r>
    </w:p>
    <w:p w14:paraId="09E39FF7" w14:textId="77777777" w:rsidR="0049695D" w:rsidRPr="00604100" w:rsidRDefault="0049695D" w:rsidP="0049695D">
      <w:pPr>
        <w:rPr>
          <w:rFonts w:ascii="Calisto MT" w:hAnsi="Calisto MT"/>
        </w:rPr>
      </w:pPr>
    </w:p>
    <w:p w14:paraId="7C7C8392" w14:textId="77777777" w:rsidR="0049695D" w:rsidRDefault="0049695D" w:rsidP="0049695D">
      <w:pPr>
        <w:jc w:val="both"/>
        <w:rPr>
          <w:rFonts w:ascii="Calisto MT" w:hAnsi="Calisto MT"/>
        </w:rPr>
      </w:pPr>
    </w:p>
    <w:p w14:paraId="4FD064C2" w14:textId="77777777" w:rsidR="0049695D" w:rsidRDefault="0049695D" w:rsidP="0049695D">
      <w:pPr>
        <w:spacing w:after="0"/>
        <w:jc w:val="both"/>
        <w:rPr>
          <w:rFonts w:ascii="Calisto MT" w:hAnsi="Calisto MT"/>
        </w:rPr>
      </w:pPr>
    </w:p>
    <w:p w14:paraId="08B655E6" w14:textId="77777777" w:rsidR="0049695D" w:rsidRPr="00604100" w:rsidRDefault="0049695D" w:rsidP="0049695D">
      <w:pPr>
        <w:jc w:val="both"/>
        <w:rPr>
          <w:rFonts w:ascii="Calisto MT" w:hAnsi="Calisto MT"/>
        </w:rPr>
      </w:pPr>
      <w:r w:rsidRPr="00604100">
        <w:rPr>
          <w:rFonts w:ascii="Calisto MT" w:hAnsi="Calisto MT"/>
        </w:rPr>
        <w:t>The human being, like any other animal, has unique organs and is, therefore, an indivisible being. Plants, on the other hand, are sessile organisms (i.e., they cannot move) and have therefore evolved differently, constructing a modular body, lacking unique organs. The reason for this "solution" is obvious: an herbivorous predator that would tear out an organ whose function could not be carried out elsewhere would instantly cause the death of the plant.</w:t>
      </w:r>
    </w:p>
    <w:p w14:paraId="560A0FDA" w14:textId="77777777" w:rsidR="0049695D" w:rsidRPr="00604100" w:rsidRDefault="0049695D" w:rsidP="0049695D">
      <w:pPr>
        <w:jc w:val="both"/>
        <w:rPr>
          <w:rFonts w:ascii="Calisto MT" w:hAnsi="Calisto MT"/>
        </w:rPr>
      </w:pPr>
      <w:r w:rsidRPr="00604100">
        <w:rPr>
          <w:rFonts w:ascii="Calisto MT" w:hAnsi="Calisto MT"/>
        </w:rPr>
        <w:t xml:space="preserve">Plants are divisible beings, endowed with numerous "command </w:t>
      </w:r>
      <w:proofErr w:type="spellStart"/>
      <w:r w:rsidRPr="00604100">
        <w:rPr>
          <w:rFonts w:ascii="Calisto MT" w:hAnsi="Calisto MT"/>
        </w:rPr>
        <w:t>centers</w:t>
      </w:r>
      <w:proofErr w:type="spellEnd"/>
      <w:r w:rsidRPr="00604100">
        <w:rPr>
          <w:rFonts w:ascii="Calisto MT" w:hAnsi="Calisto MT"/>
        </w:rPr>
        <w:t>" and with a reticular structure not unlike that of the Internet.</w:t>
      </w:r>
    </w:p>
    <w:p w14:paraId="5B0EF9FB" w14:textId="77777777" w:rsidR="0049695D" w:rsidRPr="00604100" w:rsidRDefault="0049695D" w:rsidP="0049695D">
      <w:pPr>
        <w:jc w:val="both"/>
        <w:rPr>
          <w:rFonts w:ascii="Calisto MT" w:hAnsi="Calisto MT"/>
        </w:rPr>
      </w:pPr>
      <w:r w:rsidRPr="00604100">
        <w:rPr>
          <w:rFonts w:ascii="Calisto MT" w:hAnsi="Calisto MT"/>
        </w:rPr>
        <w:t xml:space="preserve">Our existence on Earth has depended on them (without photosynthesis, the oxygen that makes life possible for animals on the planet would never have been created) and our survival still depends on them today (they are at the base of the food chain), not to mention the fact that they are also the source of the energy sources (fossil fuels) that have sustained our civilization for millennia. They are therefore precious "raw materials", fundamental for food, </w:t>
      </w:r>
      <w:r w:rsidRPr="00604100">
        <w:rPr>
          <w:rFonts w:ascii="Calisto MT" w:hAnsi="Calisto MT"/>
        </w:rPr>
        <w:lastRenderedPageBreak/>
        <w:t>medicine, energy, and materials. Our future scientific and technological development increasingly depends on them.</w:t>
      </w:r>
    </w:p>
    <w:p w14:paraId="6898FF94" w14:textId="77777777" w:rsidR="0049695D" w:rsidRPr="00604100" w:rsidRDefault="0049695D" w:rsidP="0049695D">
      <w:pPr>
        <w:jc w:val="both"/>
        <w:rPr>
          <w:rFonts w:ascii="Calisto MT" w:hAnsi="Calisto MT"/>
        </w:rPr>
      </w:pPr>
      <w:r w:rsidRPr="00604100">
        <w:rPr>
          <w:rFonts w:ascii="Calisto MT" w:hAnsi="Calisto MT"/>
        </w:rPr>
        <w:t xml:space="preserve">Plants possess the same five senses with which human beings are endowed: vision, hearing, touch, </w:t>
      </w:r>
      <w:proofErr w:type="gramStart"/>
      <w:r w:rsidRPr="00604100">
        <w:rPr>
          <w:rFonts w:ascii="Calisto MT" w:hAnsi="Calisto MT"/>
        </w:rPr>
        <w:t>taste</w:t>
      </w:r>
      <w:proofErr w:type="gramEnd"/>
      <w:r w:rsidRPr="00604100">
        <w:rPr>
          <w:rFonts w:ascii="Calisto MT" w:hAnsi="Calisto MT"/>
        </w:rPr>
        <w:t xml:space="preserve"> and smell, each of them developed in the "vegetable" way, obviously, but no less satisfactory for that.</w:t>
      </w:r>
    </w:p>
    <w:p w14:paraId="5091B219" w14:textId="77777777" w:rsidR="0049695D" w:rsidRPr="00604100" w:rsidRDefault="0049695D" w:rsidP="0049695D">
      <w:pPr>
        <w:jc w:val="both"/>
        <w:rPr>
          <w:rFonts w:ascii="Calisto MT" w:hAnsi="Calisto MT"/>
        </w:rPr>
      </w:pPr>
      <w:r w:rsidRPr="00604100">
        <w:rPr>
          <w:rFonts w:ascii="Calisto MT" w:hAnsi="Calisto MT"/>
        </w:rPr>
        <w:t>Plants are extremely sensitive and, in addition to our five senses, possess at least fifteen others. For example, they sense and calculate gravity, electromagnetic fields, humidity and can analyse numerous chemical gradients.</w:t>
      </w:r>
    </w:p>
    <w:p w14:paraId="006A410D" w14:textId="77777777" w:rsidR="0049695D" w:rsidRPr="00604100" w:rsidRDefault="0049695D" w:rsidP="0049695D">
      <w:pPr>
        <w:jc w:val="both"/>
        <w:rPr>
          <w:rFonts w:ascii="Calisto MT" w:hAnsi="Calisto MT"/>
        </w:rPr>
      </w:pPr>
      <w:r w:rsidRPr="00604100">
        <w:rPr>
          <w:rFonts w:ascii="Calisto MT" w:hAnsi="Calisto MT"/>
        </w:rPr>
        <w:t xml:space="preserve">Thanks to their senses, plants orient themselves in the world and interact with other plant organisms, insects, and animals, with which they communicate by means of chemical molecules and exchange information. Plants talk to each other, recognize their relatives, and give evidence of having distinct characters. As in the animal kingdom, in the plant kingdom there are opportunistic plants and generous, </w:t>
      </w:r>
      <w:proofErr w:type="gramStart"/>
      <w:r w:rsidRPr="00604100">
        <w:rPr>
          <w:rFonts w:ascii="Calisto MT" w:hAnsi="Calisto MT"/>
        </w:rPr>
        <w:t>honest</w:t>
      </w:r>
      <w:proofErr w:type="gramEnd"/>
      <w:r w:rsidRPr="00604100">
        <w:rPr>
          <w:rFonts w:ascii="Calisto MT" w:hAnsi="Calisto MT"/>
        </w:rPr>
        <w:t xml:space="preserve"> and deceitful plants, which reward those who help them and punish those who try to harm them</w:t>
      </w:r>
      <w:r>
        <w:rPr>
          <w:rFonts w:ascii="Calisto MT" w:hAnsi="Calisto MT"/>
        </w:rPr>
        <w:t>. Their</w:t>
      </w:r>
      <w:r w:rsidRPr="00604100">
        <w:rPr>
          <w:rFonts w:ascii="Calisto MT" w:hAnsi="Calisto MT"/>
        </w:rPr>
        <w:t xml:space="preserve"> intelligence can be interpreted as the "ability to solve problems" and we will realize that, if we start from this definition, plants are not only intelligent, but even brilliant when it comes to adopting solutions with which to face the difficulties inherent in their existence. By way of example: plants do not have a brain like ours, but they are nevertheless able to respond appropriately to external and internal stimuli; to put it in terms that may seem strange when applied to a plant: they are "aware" of what they are and what surrounds them, plants also display what is known as "swarm intelligence", which allows them to behave not as an individual, but as a multitude and manifest group </w:t>
      </w:r>
      <w:proofErr w:type="spellStart"/>
      <w:r w:rsidRPr="00604100">
        <w:rPr>
          <w:rFonts w:ascii="Calisto MT" w:hAnsi="Calisto MT"/>
        </w:rPr>
        <w:t>behaviors</w:t>
      </w:r>
      <w:proofErr w:type="spellEnd"/>
      <w:r w:rsidRPr="00604100">
        <w:rPr>
          <w:rFonts w:ascii="Calisto MT" w:hAnsi="Calisto MT"/>
        </w:rPr>
        <w:t xml:space="preserve"> similar to those of a colony of ants, a colony of fish or a flock of birds.</w:t>
      </w:r>
    </w:p>
    <w:p w14:paraId="074E4CA5" w14:textId="77777777" w:rsidR="0049695D" w:rsidRPr="00604100" w:rsidRDefault="0049695D" w:rsidP="0049695D">
      <w:pPr>
        <w:rPr>
          <w:rFonts w:ascii="Calisto MT" w:hAnsi="Calisto MT"/>
        </w:rPr>
      </w:pPr>
      <w:r w:rsidRPr="00604100">
        <w:rPr>
          <w:rFonts w:ascii="Calisto MT" w:hAnsi="Calisto MT"/>
        </w:rPr>
        <w:t>Plants could live without us. We, on the other hand, would soon become extinct without them.</w:t>
      </w:r>
    </w:p>
    <w:p w14:paraId="61DEFCE7" w14:textId="77777777" w:rsidR="0049695D" w:rsidRDefault="0049695D" w:rsidP="0049695D">
      <w:pPr>
        <w:jc w:val="both"/>
        <w:rPr>
          <w:rFonts w:ascii="Calisto MT" w:hAnsi="Calisto MT"/>
        </w:rPr>
      </w:pPr>
      <w:r w:rsidRPr="00604100">
        <w:rPr>
          <w:rFonts w:ascii="Calisto MT" w:hAnsi="Calisto MT"/>
        </w:rPr>
        <w:t xml:space="preserve">Democritus, for example, almost a century before Aristotle, described plants in a completely different way. </w:t>
      </w:r>
      <w:r w:rsidRPr="00DC0A3A">
        <w:rPr>
          <w:rFonts w:ascii="Calisto MT" w:hAnsi="Calisto MT"/>
          <w:spacing w:val="-4"/>
        </w:rPr>
        <w:t xml:space="preserve">His philosophy was based on atomistic </w:t>
      </w:r>
      <w:proofErr w:type="spellStart"/>
      <w:r w:rsidRPr="00DC0A3A">
        <w:rPr>
          <w:rFonts w:ascii="Calisto MT" w:hAnsi="Calisto MT"/>
          <w:spacing w:val="-4"/>
        </w:rPr>
        <w:t>mechanicism</w:t>
      </w:r>
      <w:proofErr w:type="spellEnd"/>
      <w:r w:rsidRPr="00DC0A3A">
        <w:rPr>
          <w:rFonts w:ascii="Calisto MT" w:hAnsi="Calisto MT"/>
          <w:spacing w:val="-4"/>
        </w:rPr>
        <w:t>: all objects, however immobile they may seem, are made up of atoms in continuous motion interspersed with the void. According to this image of reality, for the philosopher everything moved, including plants.</w:t>
      </w:r>
      <w:r w:rsidRPr="00604100">
        <w:rPr>
          <w:rFonts w:ascii="Calisto MT" w:hAnsi="Calisto MT"/>
        </w:rPr>
        <w:t xml:space="preserve"> </w:t>
      </w:r>
    </w:p>
    <w:p w14:paraId="429920A4" w14:textId="77777777" w:rsidR="0049695D" w:rsidRDefault="0049695D" w:rsidP="0049695D">
      <w:pPr>
        <w:spacing w:after="0"/>
        <w:jc w:val="both"/>
        <w:rPr>
          <w:rFonts w:ascii="Calisto MT" w:hAnsi="Calisto MT"/>
        </w:rPr>
      </w:pPr>
    </w:p>
    <w:p w14:paraId="07861956" w14:textId="77777777" w:rsidR="0049695D" w:rsidRPr="00604100" w:rsidRDefault="0049695D" w:rsidP="0049695D">
      <w:pPr>
        <w:jc w:val="both"/>
        <w:rPr>
          <w:rFonts w:ascii="Calisto MT" w:hAnsi="Calisto MT"/>
        </w:rPr>
      </w:pPr>
      <w:r w:rsidRPr="00604100">
        <w:rPr>
          <w:rFonts w:ascii="Calisto MT" w:hAnsi="Calisto MT"/>
        </w:rPr>
        <w:t>Moreover, he argued that trees could be likened to men turned upside down, with their heads stuck in the ground and their feet up, an image that would become recurrent at different times over the centuries.</w:t>
      </w:r>
    </w:p>
    <w:p w14:paraId="3E869EFB" w14:textId="77777777" w:rsidR="0049695D" w:rsidRPr="00604100" w:rsidRDefault="0049695D" w:rsidP="0049695D">
      <w:pPr>
        <w:jc w:val="both"/>
        <w:rPr>
          <w:rFonts w:ascii="Calisto MT" w:hAnsi="Calisto MT"/>
        </w:rPr>
      </w:pPr>
      <w:r w:rsidRPr="00604100">
        <w:rPr>
          <w:rFonts w:ascii="Calisto MT" w:hAnsi="Calisto MT"/>
        </w:rPr>
        <w:t xml:space="preserve">Carl Nilsson Linnaeus (1707-1778), better known as Carl von </w:t>
      </w:r>
      <w:proofErr w:type="spellStart"/>
      <w:r w:rsidRPr="00604100">
        <w:rPr>
          <w:rFonts w:ascii="Calisto MT" w:hAnsi="Calisto MT"/>
        </w:rPr>
        <w:t>Linné</w:t>
      </w:r>
      <w:proofErr w:type="spellEnd"/>
      <w:r w:rsidRPr="00604100">
        <w:rPr>
          <w:rFonts w:ascii="Calisto MT" w:hAnsi="Calisto MT"/>
        </w:rPr>
        <w:t>, was a physician, explorer and naturalist who was responsible, among other things, for classifying all plants.</w:t>
      </w:r>
    </w:p>
    <w:p w14:paraId="4D8DD980" w14:textId="77777777" w:rsidR="0049695D" w:rsidRPr="00604100" w:rsidRDefault="0049695D" w:rsidP="0049695D">
      <w:pPr>
        <w:jc w:val="both"/>
        <w:rPr>
          <w:rFonts w:ascii="Calisto MT" w:hAnsi="Calisto MT"/>
        </w:rPr>
      </w:pPr>
      <w:r w:rsidRPr="00604100">
        <w:rPr>
          <w:rFonts w:ascii="Calisto MT" w:hAnsi="Calisto MT"/>
        </w:rPr>
        <w:t>As far as the plant world was concerned, Linnaeus displayed very personal ideas almost from the very beginning. At first, he located in the "reproductive organs" and the "sexual system" of plants the main taxonomic criterion on which to build his classification work; even the title of his Somnus plantarum (The sleep of plants), a short essay of 1755.</w:t>
      </w:r>
    </w:p>
    <w:p w14:paraId="55DDE6EE" w14:textId="77777777" w:rsidR="0049695D" w:rsidRPr="00604100" w:rsidRDefault="0049695D" w:rsidP="0049695D">
      <w:pPr>
        <w:jc w:val="both"/>
        <w:rPr>
          <w:rFonts w:ascii="Calisto MT" w:hAnsi="Calisto MT"/>
        </w:rPr>
      </w:pPr>
      <w:r w:rsidRPr="00604100">
        <w:rPr>
          <w:rFonts w:ascii="Calisto MT" w:hAnsi="Calisto MT"/>
        </w:rPr>
        <w:t xml:space="preserve">Charles Darwin in his essay on the study of insectivorous plants (1875) maintains that there are plant organisms that feed on animals. Although not even Darwin, with his characteristic prudence, went so far as to define them as "carnivores" (as we do today), despite being well </w:t>
      </w:r>
      <w:r w:rsidRPr="00604100">
        <w:rPr>
          <w:rFonts w:ascii="Calisto MT" w:hAnsi="Calisto MT"/>
        </w:rPr>
        <w:lastRenderedPageBreak/>
        <w:t xml:space="preserve">informed of cases such as those of some </w:t>
      </w:r>
      <w:proofErr w:type="spellStart"/>
      <w:r w:rsidRPr="00604100">
        <w:rPr>
          <w:rFonts w:ascii="Calisto MT" w:hAnsi="Calisto MT"/>
        </w:rPr>
        <w:t>supercarnivores</w:t>
      </w:r>
      <w:proofErr w:type="spellEnd"/>
      <w:r w:rsidRPr="00604100">
        <w:rPr>
          <w:rFonts w:ascii="Calisto MT" w:hAnsi="Calisto MT"/>
        </w:rPr>
        <w:t xml:space="preserve"> belonging to the genus Nepenthes, capable of preying even on small animals such as mice and other mammals.</w:t>
      </w:r>
    </w:p>
    <w:p w14:paraId="3CF113B9" w14:textId="77777777" w:rsidR="0049695D" w:rsidRPr="00604100" w:rsidRDefault="0049695D" w:rsidP="0049695D">
      <w:pPr>
        <w:jc w:val="both"/>
        <w:rPr>
          <w:rFonts w:ascii="Calisto MT" w:hAnsi="Calisto MT"/>
        </w:rPr>
      </w:pPr>
      <w:r w:rsidRPr="00604100">
        <w:rPr>
          <w:rFonts w:ascii="Calisto MT" w:hAnsi="Calisto MT"/>
        </w:rPr>
        <w:t>We can conclude that plants are beings capable of solving problems, making strategies to defend themselves and survive, as well as communicating with the environment in different ways.</w:t>
      </w:r>
    </w:p>
    <w:p w14:paraId="078E8331" w14:textId="77777777" w:rsidR="0049695D" w:rsidRDefault="0049695D" w:rsidP="0049695D">
      <w:pPr>
        <w:jc w:val="both"/>
        <w:rPr>
          <w:rFonts w:ascii="Calisto MT" w:hAnsi="Calisto MT"/>
        </w:rPr>
      </w:pPr>
      <w:r w:rsidRPr="00604100">
        <w:rPr>
          <w:rFonts w:ascii="Calisto MT" w:hAnsi="Calisto MT"/>
        </w:rPr>
        <w:t>For all the above reasons, plants can be treated with homeopathic medicines. They can capture the energy contained in the homeopathic medicine and use this stimulation to activate their epigenetic system as well as their immune system.</w:t>
      </w:r>
    </w:p>
    <w:p w14:paraId="014BA042" w14:textId="77777777" w:rsidR="0049695D" w:rsidRPr="00604100" w:rsidRDefault="0049695D" w:rsidP="0049695D">
      <w:pPr>
        <w:spacing w:after="0"/>
        <w:jc w:val="both"/>
        <w:rPr>
          <w:rFonts w:ascii="Calisto MT" w:hAnsi="Calisto MT"/>
        </w:rPr>
      </w:pPr>
    </w:p>
    <w:p w14:paraId="4D4FB2F5" w14:textId="77777777" w:rsidR="0049695D" w:rsidRPr="008D50F0" w:rsidRDefault="0049695D" w:rsidP="0049695D">
      <w:pPr>
        <w:rPr>
          <w:rFonts w:ascii="Calisto MT" w:hAnsi="Calisto MT"/>
          <w:color w:val="CC0000"/>
          <w:u w:val="single"/>
        </w:rPr>
      </w:pPr>
      <w:r w:rsidRPr="008D50F0">
        <w:rPr>
          <w:rFonts w:ascii="Calisto MT" w:hAnsi="Calisto MT"/>
          <w:color w:val="CC0000"/>
          <w:u w:val="single"/>
        </w:rPr>
        <w:t>The Darwin</w:t>
      </w:r>
      <w:r>
        <w:rPr>
          <w:rFonts w:ascii="Calisto MT" w:hAnsi="Calisto MT"/>
          <w:color w:val="CC0000"/>
          <w:u w:val="single"/>
        </w:rPr>
        <w:t>’</w:t>
      </w:r>
      <w:r w:rsidRPr="008D50F0">
        <w:rPr>
          <w:rFonts w:ascii="Calisto MT" w:hAnsi="Calisto MT"/>
          <w:color w:val="CC0000"/>
          <w:u w:val="single"/>
        </w:rPr>
        <w:t xml:space="preserve">s </w:t>
      </w:r>
      <w:r>
        <w:rPr>
          <w:rFonts w:ascii="Calisto MT" w:hAnsi="Calisto MT"/>
          <w:color w:val="CC0000"/>
          <w:u w:val="single"/>
        </w:rPr>
        <w:t>“</w:t>
      </w:r>
      <w:r w:rsidRPr="008D50F0">
        <w:rPr>
          <w:rFonts w:ascii="Calisto MT" w:hAnsi="Calisto MT"/>
          <w:color w:val="CC0000"/>
          <w:u w:val="single"/>
        </w:rPr>
        <w:t>Root-Brain</w:t>
      </w:r>
      <w:r>
        <w:rPr>
          <w:rFonts w:ascii="Calisto MT" w:hAnsi="Calisto MT"/>
          <w:color w:val="CC0000"/>
          <w:u w:val="single"/>
        </w:rPr>
        <w:t>”</w:t>
      </w:r>
      <w:r w:rsidRPr="008D50F0">
        <w:rPr>
          <w:rFonts w:ascii="Calisto MT" w:hAnsi="Calisto MT"/>
          <w:color w:val="CC0000"/>
          <w:u w:val="single"/>
        </w:rPr>
        <w:t xml:space="preserve"> Hypothesis</w:t>
      </w:r>
    </w:p>
    <w:p w14:paraId="05913694" w14:textId="77777777" w:rsidR="0049695D" w:rsidRPr="00604100" w:rsidRDefault="0049695D" w:rsidP="0049695D">
      <w:pPr>
        <w:jc w:val="both"/>
        <w:rPr>
          <w:rFonts w:ascii="Calisto MT" w:hAnsi="Calisto MT"/>
          <w:lang w:val="en-US"/>
        </w:rPr>
      </w:pPr>
      <w:r w:rsidRPr="00604100">
        <w:rPr>
          <w:rFonts w:ascii="Calisto MT" w:hAnsi="Calisto MT"/>
        </w:rPr>
        <w:t>The most controversial of the Darwin</w:t>
      </w:r>
      <w:r>
        <w:rPr>
          <w:rFonts w:ascii="Calisto MT" w:hAnsi="Calisto MT"/>
        </w:rPr>
        <w:t>’</w:t>
      </w:r>
      <w:r w:rsidRPr="00604100">
        <w:rPr>
          <w:rFonts w:ascii="Calisto MT" w:hAnsi="Calisto MT"/>
        </w:rPr>
        <w:t xml:space="preserve">s propositions is that roots behave as do lower animals with their apex seated at the </w:t>
      </w:r>
      <w:r w:rsidRPr="00604100">
        <w:rPr>
          <w:rFonts w:ascii="Calisto MT" w:hAnsi="Calisto MT"/>
          <w:i/>
          <w:iCs/>
        </w:rPr>
        <w:t>anterior</w:t>
      </w:r>
      <w:r w:rsidRPr="00604100">
        <w:rPr>
          <w:rFonts w:ascii="Calisto MT" w:hAnsi="Calisto MT"/>
        </w:rPr>
        <w:t xml:space="preserve"> pole of the plant body where it acts as a </w:t>
      </w:r>
      <w:r w:rsidRPr="00604100">
        <w:rPr>
          <w:rFonts w:ascii="Calisto MT" w:hAnsi="Calisto MT"/>
          <w:i/>
          <w:iCs/>
        </w:rPr>
        <w:t>brain-like organ</w:t>
      </w:r>
      <w:r w:rsidRPr="00604100">
        <w:rPr>
          <w:rFonts w:ascii="Calisto MT" w:hAnsi="Calisto MT"/>
          <w:i/>
          <w:iCs/>
          <w:lang w:val="en-US"/>
        </w:rPr>
        <w:t>.</w:t>
      </w:r>
    </w:p>
    <w:p w14:paraId="2EE774FA" w14:textId="77777777" w:rsidR="0049695D" w:rsidRPr="00604100" w:rsidRDefault="0049695D" w:rsidP="0049695D">
      <w:pPr>
        <w:jc w:val="both"/>
        <w:rPr>
          <w:rFonts w:ascii="Calisto MT" w:hAnsi="Calisto MT"/>
          <w:lang w:val="en-US"/>
        </w:rPr>
      </w:pPr>
      <w:r w:rsidRPr="00604100">
        <w:rPr>
          <w:rFonts w:ascii="Calisto MT" w:hAnsi="Calisto MT"/>
        </w:rPr>
        <w:t xml:space="preserve">This so-called </w:t>
      </w:r>
      <w:r>
        <w:rPr>
          <w:rFonts w:ascii="Calisto MT" w:hAnsi="Calisto MT"/>
        </w:rPr>
        <w:t>“</w:t>
      </w:r>
      <w:r w:rsidRPr="00604100">
        <w:rPr>
          <w:rFonts w:ascii="Calisto MT" w:hAnsi="Calisto MT"/>
        </w:rPr>
        <w:t>Root-Brain</w:t>
      </w:r>
      <w:r>
        <w:rPr>
          <w:rFonts w:ascii="Calisto MT" w:hAnsi="Calisto MT"/>
        </w:rPr>
        <w:t>”</w:t>
      </w:r>
      <w:r w:rsidRPr="00604100">
        <w:rPr>
          <w:rFonts w:ascii="Calisto MT" w:hAnsi="Calisto MT"/>
        </w:rPr>
        <w:t xml:space="preserve"> hypothesis has been forgotten, or ignored, for more than 125 years until </w:t>
      </w:r>
      <w:r w:rsidRPr="00604100">
        <w:rPr>
          <w:rFonts w:ascii="Calisto MT" w:hAnsi="Calisto MT"/>
          <w:lang w:val="en-US"/>
        </w:rPr>
        <w:t xml:space="preserve">the team of Dr. </w:t>
      </w:r>
      <w:proofErr w:type="spellStart"/>
      <w:r w:rsidRPr="00604100">
        <w:rPr>
          <w:rFonts w:ascii="Calisto MT" w:hAnsi="Calisto MT"/>
          <w:lang w:val="en-US"/>
        </w:rPr>
        <w:t>Mancunso</w:t>
      </w:r>
      <w:proofErr w:type="spellEnd"/>
      <w:r w:rsidRPr="00604100">
        <w:rPr>
          <w:rFonts w:ascii="Calisto MT" w:hAnsi="Calisto MT"/>
        </w:rPr>
        <w:t xml:space="preserve"> revived it</w:t>
      </w:r>
      <w:r w:rsidRPr="00604100">
        <w:rPr>
          <w:rFonts w:ascii="Calisto MT" w:hAnsi="Calisto MT"/>
          <w:lang w:val="en-US"/>
        </w:rPr>
        <w:t xml:space="preserve"> </w:t>
      </w:r>
      <w:r w:rsidRPr="00604100">
        <w:rPr>
          <w:rFonts w:ascii="Calisto MT" w:hAnsi="Calisto MT"/>
        </w:rPr>
        <w:t xml:space="preserve">few years ago. </w:t>
      </w:r>
      <w:r w:rsidRPr="00604100">
        <w:rPr>
          <w:rFonts w:ascii="Calisto MT" w:hAnsi="Calisto MT"/>
          <w:lang w:val="en-US"/>
        </w:rPr>
        <w:t>Their</w:t>
      </w:r>
      <w:r w:rsidRPr="00604100">
        <w:rPr>
          <w:rFonts w:ascii="Calisto MT" w:hAnsi="Calisto MT"/>
        </w:rPr>
        <w:t xml:space="preserve"> interest in this Darwinian ‘</w:t>
      </w:r>
      <w:proofErr w:type="spellStart"/>
      <w:r w:rsidRPr="00604100">
        <w:rPr>
          <w:rFonts w:ascii="Calisto MT" w:hAnsi="Calisto MT"/>
        </w:rPr>
        <w:t>phytocerebrated</w:t>
      </w:r>
      <w:proofErr w:type="spellEnd"/>
      <w:r w:rsidRPr="00604100">
        <w:rPr>
          <w:rFonts w:ascii="Calisto MT" w:hAnsi="Calisto MT"/>
        </w:rPr>
        <w:t xml:space="preserve">’ view of plants emerged from a long-term interest in roots, their </w:t>
      </w:r>
      <w:proofErr w:type="gramStart"/>
      <w:r w:rsidRPr="00604100">
        <w:rPr>
          <w:rFonts w:ascii="Calisto MT" w:hAnsi="Calisto MT"/>
        </w:rPr>
        <w:t>growth</w:t>
      </w:r>
      <w:proofErr w:type="gramEnd"/>
      <w:r w:rsidRPr="00604100">
        <w:rPr>
          <w:rFonts w:ascii="Calisto MT" w:hAnsi="Calisto MT"/>
        </w:rPr>
        <w:t xml:space="preserve"> and their tropisms. The numerous data and results which </w:t>
      </w:r>
      <w:r w:rsidRPr="00604100">
        <w:rPr>
          <w:rFonts w:ascii="Calisto MT" w:hAnsi="Calisto MT"/>
          <w:lang w:val="en-US"/>
        </w:rPr>
        <w:t>are already published</w:t>
      </w:r>
      <w:r w:rsidRPr="00604100">
        <w:rPr>
          <w:rFonts w:ascii="Calisto MT" w:hAnsi="Calisto MT"/>
        </w:rPr>
        <w:t xml:space="preserve"> are clearly not compatible with the classical concept of plants which places them outside the realm of cognitive, animated, animal living systems—a view which traces back to Aristotle</w:t>
      </w:r>
      <w:r w:rsidRPr="00604100">
        <w:rPr>
          <w:rFonts w:ascii="Calisto MT" w:hAnsi="Calisto MT"/>
          <w:lang w:val="en-US"/>
        </w:rPr>
        <w:t>.</w:t>
      </w:r>
    </w:p>
    <w:p w14:paraId="007F70EB" w14:textId="77777777" w:rsidR="0049695D" w:rsidRPr="00604100" w:rsidRDefault="0049695D" w:rsidP="0049695D">
      <w:pPr>
        <w:jc w:val="both"/>
        <w:rPr>
          <w:rFonts w:ascii="Calisto MT" w:hAnsi="Calisto MT"/>
          <w:lang w:val="en-US"/>
        </w:rPr>
      </w:pPr>
      <w:r w:rsidRPr="00604100">
        <w:rPr>
          <w:rFonts w:ascii="Calisto MT" w:hAnsi="Calisto MT"/>
        </w:rPr>
        <w:t xml:space="preserve">In 1990, </w:t>
      </w:r>
      <w:r w:rsidRPr="00604100">
        <w:rPr>
          <w:rFonts w:ascii="Calisto MT" w:hAnsi="Calisto MT"/>
          <w:lang w:val="en-US"/>
        </w:rPr>
        <w:t>the same group</w:t>
      </w:r>
      <w:r w:rsidRPr="00604100">
        <w:rPr>
          <w:rFonts w:ascii="Calisto MT" w:hAnsi="Calisto MT"/>
        </w:rPr>
        <w:t xml:space="preserve"> reported upon a unique zone within the root apex of maize which is interpolated between the apical meristem and the elongation region. It is very interesting to remark that Darwin concluded that the 1.0–1.5-mm region from the root tip is the most sensitive zone. In the contemporary literature, this root apex zone was at first termed </w:t>
      </w:r>
      <w:r w:rsidRPr="00604100">
        <w:rPr>
          <w:rFonts w:ascii="Calisto MT" w:hAnsi="Calisto MT"/>
          <w:lang w:val="en-US"/>
        </w:rPr>
        <w:t>«</w:t>
      </w:r>
      <w:r w:rsidRPr="00604100">
        <w:rPr>
          <w:rFonts w:ascii="Calisto MT" w:hAnsi="Calisto MT"/>
        </w:rPr>
        <w:t>postmitotic isodiametric zone</w:t>
      </w:r>
      <w:r w:rsidRPr="00604100">
        <w:rPr>
          <w:rFonts w:ascii="Calisto MT" w:hAnsi="Calisto MT"/>
          <w:lang w:val="en-US"/>
        </w:rPr>
        <w:t>»</w:t>
      </w:r>
      <w:r w:rsidRPr="00604100">
        <w:rPr>
          <w:rFonts w:ascii="Calisto MT" w:hAnsi="Calisto MT"/>
        </w:rPr>
        <w:t xml:space="preserve">. Later, it was renamed as the </w:t>
      </w:r>
      <w:r w:rsidRPr="00604100">
        <w:rPr>
          <w:rFonts w:ascii="Calisto MT" w:hAnsi="Calisto MT"/>
          <w:lang w:val="en-US"/>
        </w:rPr>
        <w:t>«</w:t>
      </w:r>
      <w:r w:rsidRPr="00604100">
        <w:rPr>
          <w:rFonts w:ascii="Calisto MT" w:hAnsi="Calisto MT"/>
        </w:rPr>
        <w:t>distal elongation zone</w:t>
      </w:r>
      <w:r w:rsidRPr="00604100">
        <w:rPr>
          <w:rFonts w:ascii="Calisto MT" w:hAnsi="Calisto MT"/>
          <w:lang w:val="en-US"/>
        </w:rPr>
        <w:t>»</w:t>
      </w:r>
      <w:r w:rsidRPr="00604100">
        <w:rPr>
          <w:rFonts w:ascii="Calisto MT" w:hAnsi="Calisto MT"/>
        </w:rPr>
        <w:t xml:space="preserve"> and later still as the </w:t>
      </w:r>
      <w:r w:rsidRPr="00604100">
        <w:rPr>
          <w:rFonts w:ascii="Calisto MT" w:hAnsi="Calisto MT"/>
          <w:lang w:val="en-US"/>
        </w:rPr>
        <w:t>«</w:t>
      </w:r>
      <w:r w:rsidRPr="00604100">
        <w:rPr>
          <w:rFonts w:ascii="Calisto MT" w:hAnsi="Calisto MT"/>
        </w:rPr>
        <w:t>transition zone</w:t>
      </w:r>
      <w:r w:rsidRPr="00604100">
        <w:rPr>
          <w:rFonts w:ascii="Calisto MT" w:hAnsi="Calisto MT"/>
          <w:lang w:val="en-US"/>
        </w:rPr>
        <w:t>»</w:t>
      </w:r>
      <w:r w:rsidRPr="00604100">
        <w:rPr>
          <w:rFonts w:ascii="Calisto MT" w:hAnsi="Calisto MT"/>
        </w:rPr>
        <w:t xml:space="preserve">. Recently, the term </w:t>
      </w:r>
      <w:r w:rsidRPr="00604100">
        <w:rPr>
          <w:rFonts w:ascii="Calisto MT" w:hAnsi="Calisto MT"/>
          <w:lang w:val="en-US"/>
        </w:rPr>
        <w:t>«</w:t>
      </w:r>
      <w:r w:rsidRPr="00604100">
        <w:rPr>
          <w:rFonts w:ascii="Calisto MT" w:hAnsi="Calisto MT"/>
        </w:rPr>
        <w:t>basal meristem</w:t>
      </w:r>
      <w:r w:rsidRPr="00604100">
        <w:rPr>
          <w:rFonts w:ascii="Calisto MT" w:hAnsi="Calisto MT"/>
          <w:lang w:val="en-US"/>
        </w:rPr>
        <w:t>»</w:t>
      </w:r>
      <w:r w:rsidRPr="00604100">
        <w:rPr>
          <w:rFonts w:ascii="Calisto MT" w:hAnsi="Calisto MT"/>
        </w:rPr>
        <w:t xml:space="preserve"> has been used for this same zone. However, as </w:t>
      </w:r>
      <w:r w:rsidRPr="00604100">
        <w:rPr>
          <w:rFonts w:ascii="Calisto MT" w:hAnsi="Calisto MT"/>
          <w:lang w:val="en-US"/>
        </w:rPr>
        <w:t>they</w:t>
      </w:r>
      <w:r w:rsidRPr="00604100">
        <w:rPr>
          <w:rFonts w:ascii="Calisto MT" w:hAnsi="Calisto MT"/>
        </w:rPr>
        <w:t xml:space="preserve"> have confirmed for maize roots, </w:t>
      </w:r>
      <w:proofErr w:type="gramStart"/>
      <w:r w:rsidRPr="00604100">
        <w:rPr>
          <w:rFonts w:ascii="Calisto MT" w:hAnsi="Calisto MT"/>
        </w:rPr>
        <w:t>and also</w:t>
      </w:r>
      <w:proofErr w:type="gramEnd"/>
      <w:r w:rsidRPr="00604100">
        <w:rPr>
          <w:rFonts w:ascii="Calisto MT" w:hAnsi="Calisto MT"/>
        </w:rPr>
        <w:t xml:space="preserve"> for root apices of </w:t>
      </w:r>
      <w:r w:rsidRPr="00604100">
        <w:rPr>
          <w:rFonts w:ascii="Calisto MT" w:hAnsi="Calisto MT"/>
          <w:i/>
          <w:iCs/>
        </w:rPr>
        <w:t>Arabidopsis thaliana</w:t>
      </w:r>
      <w:r w:rsidRPr="00604100">
        <w:rPr>
          <w:rFonts w:ascii="Calisto MT" w:hAnsi="Calisto MT"/>
        </w:rPr>
        <w:t xml:space="preserve">, rapid cell elongation, the hallmark for the elongation region, starts just at the basal border of the transition zone. Moreover, cell divisions are an exceptional occurrence in this zone. In future, terms </w:t>
      </w:r>
      <w:r w:rsidRPr="00604100">
        <w:rPr>
          <w:rFonts w:ascii="Calisto MT" w:hAnsi="Calisto MT"/>
          <w:lang w:val="en-US"/>
        </w:rPr>
        <w:t>«</w:t>
      </w:r>
      <w:r w:rsidRPr="00604100">
        <w:rPr>
          <w:rFonts w:ascii="Calisto MT" w:hAnsi="Calisto MT"/>
        </w:rPr>
        <w:t>command centre</w:t>
      </w:r>
      <w:r w:rsidRPr="00604100">
        <w:rPr>
          <w:rFonts w:ascii="Calisto MT" w:hAnsi="Calisto MT"/>
          <w:lang w:val="en-US"/>
        </w:rPr>
        <w:t>»</w:t>
      </w:r>
      <w:r w:rsidRPr="00604100">
        <w:rPr>
          <w:rFonts w:ascii="Calisto MT" w:hAnsi="Calisto MT"/>
        </w:rPr>
        <w:t xml:space="preserve">, or </w:t>
      </w:r>
      <w:r w:rsidRPr="00604100">
        <w:rPr>
          <w:rFonts w:ascii="Calisto MT" w:hAnsi="Calisto MT"/>
          <w:lang w:val="en-US"/>
        </w:rPr>
        <w:t>«</w:t>
      </w:r>
      <w:r w:rsidRPr="00604100">
        <w:rPr>
          <w:rFonts w:ascii="Calisto MT" w:hAnsi="Calisto MT"/>
        </w:rPr>
        <w:t>cognitive centre</w:t>
      </w:r>
      <w:r w:rsidRPr="00604100">
        <w:rPr>
          <w:rFonts w:ascii="Calisto MT" w:hAnsi="Calisto MT"/>
          <w:lang w:val="en-US"/>
        </w:rPr>
        <w:t>»,</w:t>
      </w:r>
      <w:r w:rsidRPr="00604100">
        <w:rPr>
          <w:rFonts w:ascii="Calisto MT" w:hAnsi="Calisto MT"/>
        </w:rPr>
        <w:t xml:space="preserve"> might </w:t>
      </w:r>
      <w:r w:rsidRPr="00604100">
        <w:rPr>
          <w:rFonts w:ascii="Calisto MT" w:hAnsi="Calisto MT"/>
          <w:lang w:val="en-US"/>
        </w:rPr>
        <w:t>be</w:t>
      </w:r>
      <w:r w:rsidRPr="00604100">
        <w:rPr>
          <w:rFonts w:ascii="Calisto MT" w:hAnsi="Calisto MT"/>
        </w:rPr>
        <w:t xml:space="preserve"> even better.</w:t>
      </w:r>
    </w:p>
    <w:p w14:paraId="341B8F89" w14:textId="77777777" w:rsidR="0049695D" w:rsidRPr="00604100" w:rsidRDefault="0049695D" w:rsidP="0049695D">
      <w:pPr>
        <w:spacing w:after="0"/>
        <w:rPr>
          <w:rFonts w:ascii="Calisto MT" w:hAnsi="Calisto MT"/>
        </w:rPr>
      </w:pPr>
    </w:p>
    <w:p w14:paraId="205E3C09" w14:textId="77777777" w:rsidR="0049695D" w:rsidRPr="00DC0A3A" w:rsidRDefault="0049695D" w:rsidP="0049695D">
      <w:pPr>
        <w:rPr>
          <w:rFonts w:ascii="Calisto MT" w:hAnsi="Calisto MT"/>
          <w:b/>
          <w:bCs/>
          <w:color w:val="CC0000"/>
          <w:u w:val="single"/>
        </w:rPr>
      </w:pPr>
      <w:r w:rsidRPr="00DC0A3A">
        <w:rPr>
          <w:rFonts w:ascii="Calisto MT" w:hAnsi="Calisto MT"/>
          <w:b/>
          <w:bCs/>
          <w:color w:val="CC0000"/>
          <w:u w:val="single"/>
        </w:rPr>
        <w:t xml:space="preserve">How to </w:t>
      </w:r>
      <w:proofErr w:type="spellStart"/>
      <w:r w:rsidRPr="00DC0A3A">
        <w:rPr>
          <w:rFonts w:ascii="Calisto MT" w:hAnsi="Calisto MT"/>
          <w:b/>
          <w:bCs/>
          <w:color w:val="CC0000"/>
          <w:u w:val="single"/>
        </w:rPr>
        <w:t>repertorize</w:t>
      </w:r>
      <w:proofErr w:type="spellEnd"/>
      <w:r w:rsidRPr="00DC0A3A">
        <w:rPr>
          <w:rFonts w:ascii="Calisto MT" w:hAnsi="Calisto MT"/>
          <w:b/>
          <w:bCs/>
          <w:color w:val="CC0000"/>
          <w:u w:val="single"/>
        </w:rPr>
        <w:t xml:space="preserve"> a plant?</w:t>
      </w:r>
    </w:p>
    <w:p w14:paraId="5A31EC43" w14:textId="77777777" w:rsidR="0049695D" w:rsidRPr="00604100" w:rsidRDefault="0049695D" w:rsidP="0049695D">
      <w:pPr>
        <w:rPr>
          <w:rFonts w:ascii="Calisto MT" w:hAnsi="Calisto MT"/>
        </w:rPr>
      </w:pPr>
      <w:r w:rsidRPr="00604100">
        <w:rPr>
          <w:rFonts w:ascii="Calisto MT" w:hAnsi="Calisto MT"/>
        </w:rPr>
        <w:t xml:space="preserve">To </w:t>
      </w:r>
      <w:proofErr w:type="spellStart"/>
      <w:r w:rsidRPr="00604100">
        <w:rPr>
          <w:rFonts w:ascii="Calisto MT" w:hAnsi="Calisto MT"/>
        </w:rPr>
        <w:t>repertorize</w:t>
      </w:r>
      <w:proofErr w:type="spellEnd"/>
      <w:r w:rsidRPr="00604100">
        <w:rPr>
          <w:rFonts w:ascii="Calisto MT" w:hAnsi="Calisto MT"/>
        </w:rPr>
        <w:t xml:space="preserve"> a plant, several factors must be considered:</w:t>
      </w:r>
    </w:p>
    <w:p w14:paraId="4841B75E" w14:textId="77777777" w:rsidR="0049695D" w:rsidRPr="00604100" w:rsidRDefault="0049695D" w:rsidP="0049695D">
      <w:pPr>
        <w:rPr>
          <w:rFonts w:ascii="Calisto MT" w:hAnsi="Calisto MT"/>
        </w:rPr>
      </w:pPr>
      <w:r w:rsidRPr="00604100">
        <w:rPr>
          <w:rFonts w:ascii="Calisto MT" w:hAnsi="Calisto MT"/>
        </w:rPr>
        <w:t>1- Consider the plant as an inverted person</w:t>
      </w:r>
    </w:p>
    <w:p w14:paraId="1C247E65" w14:textId="77777777" w:rsidR="0049695D" w:rsidRPr="00604100" w:rsidRDefault="0049695D" w:rsidP="0049695D">
      <w:pPr>
        <w:rPr>
          <w:rFonts w:ascii="Calisto MT" w:hAnsi="Calisto MT"/>
        </w:rPr>
      </w:pPr>
      <w:r w:rsidRPr="00604100">
        <w:rPr>
          <w:rFonts w:ascii="Calisto MT" w:hAnsi="Calisto MT"/>
        </w:rPr>
        <w:t>2</w:t>
      </w:r>
      <w:r>
        <w:rPr>
          <w:rFonts w:ascii="Calisto MT" w:hAnsi="Calisto MT"/>
        </w:rPr>
        <w:t xml:space="preserve"> </w:t>
      </w:r>
      <w:r w:rsidRPr="00604100">
        <w:rPr>
          <w:rFonts w:ascii="Calisto MT" w:hAnsi="Calisto MT"/>
        </w:rPr>
        <w:t>-The climatic changes</w:t>
      </w:r>
    </w:p>
    <w:p w14:paraId="3F11BC16" w14:textId="77777777" w:rsidR="0049695D" w:rsidRPr="00604100" w:rsidRDefault="0049695D" w:rsidP="0049695D">
      <w:pPr>
        <w:rPr>
          <w:rFonts w:ascii="Calisto MT" w:hAnsi="Calisto MT"/>
        </w:rPr>
      </w:pPr>
      <w:r w:rsidRPr="00604100">
        <w:rPr>
          <w:rFonts w:ascii="Calisto MT" w:hAnsi="Calisto MT"/>
        </w:rPr>
        <w:t>3</w:t>
      </w:r>
      <w:r>
        <w:rPr>
          <w:rFonts w:ascii="Calisto MT" w:hAnsi="Calisto MT"/>
        </w:rPr>
        <w:t xml:space="preserve"> </w:t>
      </w:r>
      <w:r w:rsidRPr="00604100">
        <w:rPr>
          <w:rFonts w:ascii="Calisto MT" w:hAnsi="Calisto MT"/>
        </w:rPr>
        <w:t>-Soil conditions</w:t>
      </w:r>
    </w:p>
    <w:p w14:paraId="26697834" w14:textId="77777777" w:rsidR="0049695D" w:rsidRPr="00604100" w:rsidRDefault="0049695D" w:rsidP="0049695D">
      <w:pPr>
        <w:rPr>
          <w:rFonts w:ascii="Calisto MT" w:hAnsi="Calisto MT"/>
        </w:rPr>
      </w:pPr>
      <w:r w:rsidRPr="00604100">
        <w:rPr>
          <w:rFonts w:ascii="Calisto MT" w:hAnsi="Calisto MT"/>
        </w:rPr>
        <w:t>4</w:t>
      </w:r>
      <w:r>
        <w:rPr>
          <w:rFonts w:ascii="Calisto MT" w:hAnsi="Calisto MT"/>
        </w:rPr>
        <w:t xml:space="preserve"> </w:t>
      </w:r>
      <w:r w:rsidRPr="00604100">
        <w:rPr>
          <w:rFonts w:ascii="Calisto MT" w:hAnsi="Calisto MT"/>
        </w:rPr>
        <w:t>-People who take care of the plants</w:t>
      </w:r>
    </w:p>
    <w:p w14:paraId="37351F0F" w14:textId="77777777" w:rsidR="0049695D" w:rsidRPr="00604100" w:rsidRDefault="0049695D" w:rsidP="0049695D">
      <w:pPr>
        <w:rPr>
          <w:rFonts w:ascii="Calisto MT" w:hAnsi="Calisto MT"/>
        </w:rPr>
      </w:pPr>
      <w:r w:rsidRPr="00604100">
        <w:rPr>
          <w:rFonts w:ascii="Calisto MT" w:hAnsi="Calisto MT"/>
        </w:rPr>
        <w:t>5</w:t>
      </w:r>
      <w:r>
        <w:rPr>
          <w:rFonts w:ascii="Calisto MT" w:hAnsi="Calisto MT"/>
        </w:rPr>
        <w:t xml:space="preserve"> </w:t>
      </w:r>
      <w:r w:rsidRPr="00604100">
        <w:rPr>
          <w:rFonts w:ascii="Calisto MT" w:hAnsi="Calisto MT"/>
        </w:rPr>
        <w:t>-The environment of the plant in general</w:t>
      </w:r>
    </w:p>
    <w:p w14:paraId="0BF556D2" w14:textId="77777777" w:rsidR="0049695D" w:rsidRPr="00604100" w:rsidRDefault="0049695D" w:rsidP="0049695D">
      <w:pPr>
        <w:rPr>
          <w:rFonts w:ascii="Calisto MT" w:hAnsi="Calisto MT"/>
          <w:lang w:val="de-CH"/>
        </w:rPr>
      </w:pPr>
      <w:r w:rsidRPr="00604100">
        <w:rPr>
          <w:rFonts w:ascii="Calisto MT" w:hAnsi="Calisto MT"/>
          <w:lang w:val="de-CH"/>
        </w:rPr>
        <w:t>6-</w:t>
      </w:r>
      <w:r w:rsidRPr="00604100">
        <w:rPr>
          <w:rFonts w:ascii="Calisto MT" w:hAnsi="Calisto MT"/>
        </w:rPr>
        <w:t xml:space="preserve"> </w:t>
      </w:r>
      <w:r w:rsidRPr="00604100">
        <w:rPr>
          <w:rFonts w:ascii="Calisto MT" w:hAnsi="Calisto MT"/>
          <w:lang w:val="de-CH"/>
        </w:rPr>
        <w:t xml:space="preserve">The plant </w:t>
      </w:r>
      <w:proofErr w:type="spellStart"/>
      <w:r w:rsidRPr="00604100">
        <w:rPr>
          <w:rFonts w:ascii="Calisto MT" w:hAnsi="Calisto MT"/>
          <w:lang w:val="de-CH"/>
        </w:rPr>
        <w:t>physiognomy</w:t>
      </w:r>
      <w:proofErr w:type="spellEnd"/>
    </w:p>
    <w:p w14:paraId="5E107DFE" w14:textId="77777777" w:rsidR="0049695D" w:rsidRPr="00604100" w:rsidRDefault="0049695D" w:rsidP="0049695D">
      <w:pPr>
        <w:rPr>
          <w:rFonts w:ascii="Calisto MT" w:hAnsi="Calisto MT"/>
        </w:rPr>
      </w:pPr>
    </w:p>
    <w:p w14:paraId="39BE72F5" w14:textId="77777777" w:rsidR="0049695D" w:rsidRDefault="0049695D" w:rsidP="0049695D">
      <w:pPr>
        <w:rPr>
          <w:rFonts w:ascii="Calisto MT" w:hAnsi="Calisto MT"/>
        </w:rPr>
      </w:pPr>
      <w:r w:rsidRPr="00604100">
        <w:rPr>
          <w:rFonts w:ascii="Calisto MT" w:hAnsi="Calisto MT"/>
        </w:rPr>
        <w:t>These factors are explained below.</w:t>
      </w:r>
    </w:p>
    <w:p w14:paraId="5A4CFA3E" w14:textId="77777777" w:rsidR="0049695D" w:rsidRPr="00604100" w:rsidRDefault="0049695D" w:rsidP="0049695D">
      <w:pPr>
        <w:spacing w:after="0"/>
        <w:rPr>
          <w:rFonts w:ascii="Calisto MT" w:hAnsi="Calisto MT"/>
        </w:rPr>
      </w:pPr>
    </w:p>
    <w:p w14:paraId="5629032D" w14:textId="77777777" w:rsidR="0049695D" w:rsidRPr="00DC0A3A" w:rsidRDefault="0049695D" w:rsidP="0049695D">
      <w:pPr>
        <w:rPr>
          <w:rFonts w:ascii="Calisto MT" w:hAnsi="Calisto MT"/>
          <w:color w:val="CC0000"/>
        </w:rPr>
      </w:pPr>
      <w:r w:rsidRPr="00DC0A3A">
        <w:rPr>
          <w:rFonts w:ascii="Calisto MT" w:hAnsi="Calisto MT"/>
          <w:color w:val="CC0000"/>
        </w:rPr>
        <w:t xml:space="preserve">1- </w:t>
      </w:r>
      <w:r w:rsidRPr="00DC0A3A">
        <w:rPr>
          <w:rFonts w:ascii="Calisto MT" w:hAnsi="Calisto MT"/>
          <w:i/>
          <w:color w:val="CC0000"/>
        </w:rPr>
        <w:t>Consider the plant as an inverted person</w:t>
      </w:r>
    </w:p>
    <w:p w14:paraId="7E6BA957" w14:textId="77777777" w:rsidR="0049695D" w:rsidRPr="00604100" w:rsidRDefault="0049695D" w:rsidP="0049695D">
      <w:pPr>
        <w:rPr>
          <w:rFonts w:ascii="Calisto MT" w:hAnsi="Calisto MT"/>
        </w:rPr>
      </w:pPr>
      <w:r w:rsidRPr="00604100">
        <w:rPr>
          <w:rFonts w:ascii="Calisto MT" w:hAnsi="Calisto MT"/>
          <w:b/>
        </w:rPr>
        <w:t>Roots</w:t>
      </w:r>
      <w:r w:rsidRPr="00604100">
        <w:rPr>
          <w:rFonts w:ascii="Calisto MT" w:hAnsi="Calisto MT"/>
        </w:rPr>
        <w:t>: digestive system, brain, head</w:t>
      </w:r>
    </w:p>
    <w:p w14:paraId="034C6033" w14:textId="77777777" w:rsidR="0049695D" w:rsidRPr="00604100" w:rsidRDefault="0049695D" w:rsidP="0049695D">
      <w:pPr>
        <w:rPr>
          <w:rFonts w:ascii="Calisto MT" w:hAnsi="Calisto MT"/>
        </w:rPr>
      </w:pPr>
      <w:r w:rsidRPr="00604100">
        <w:rPr>
          <w:rFonts w:ascii="Calisto MT" w:hAnsi="Calisto MT"/>
          <w:b/>
        </w:rPr>
        <w:t>Stem</w:t>
      </w:r>
      <w:r w:rsidRPr="00604100">
        <w:rPr>
          <w:rFonts w:ascii="Calisto MT" w:hAnsi="Calisto MT"/>
        </w:rPr>
        <w:t>: the spine</w:t>
      </w:r>
    </w:p>
    <w:p w14:paraId="24134617" w14:textId="77777777" w:rsidR="0049695D" w:rsidRPr="00604100" w:rsidRDefault="0049695D" w:rsidP="0049695D">
      <w:pPr>
        <w:rPr>
          <w:rFonts w:ascii="Calisto MT" w:hAnsi="Calisto MT"/>
        </w:rPr>
      </w:pPr>
      <w:r w:rsidRPr="00604100">
        <w:rPr>
          <w:rFonts w:ascii="Calisto MT" w:hAnsi="Calisto MT"/>
          <w:b/>
        </w:rPr>
        <w:t>Leaves</w:t>
      </w:r>
      <w:r w:rsidRPr="00604100">
        <w:rPr>
          <w:rFonts w:ascii="Calisto MT" w:hAnsi="Calisto MT"/>
        </w:rPr>
        <w:t>: lungs, respiratory system</w:t>
      </w:r>
    </w:p>
    <w:p w14:paraId="1274B7BA" w14:textId="77777777" w:rsidR="0049695D" w:rsidRPr="00604100" w:rsidRDefault="0049695D" w:rsidP="0049695D">
      <w:pPr>
        <w:rPr>
          <w:rFonts w:ascii="Calisto MT" w:hAnsi="Calisto MT"/>
        </w:rPr>
      </w:pPr>
      <w:r w:rsidRPr="00604100">
        <w:rPr>
          <w:rFonts w:ascii="Calisto MT" w:hAnsi="Calisto MT"/>
          <w:b/>
        </w:rPr>
        <w:t>Flowers</w:t>
      </w:r>
      <w:r w:rsidRPr="00604100">
        <w:rPr>
          <w:rFonts w:ascii="Calisto MT" w:hAnsi="Calisto MT"/>
        </w:rPr>
        <w:t>: reproductive system, fertility</w:t>
      </w:r>
    </w:p>
    <w:p w14:paraId="22B91D1C" w14:textId="77777777" w:rsidR="0049695D" w:rsidRPr="00604100" w:rsidRDefault="0049695D" w:rsidP="0049695D">
      <w:pPr>
        <w:rPr>
          <w:rFonts w:ascii="Calisto MT" w:hAnsi="Calisto MT"/>
        </w:rPr>
      </w:pPr>
      <w:r w:rsidRPr="00604100">
        <w:rPr>
          <w:rFonts w:ascii="Calisto MT" w:hAnsi="Calisto MT"/>
          <w:b/>
        </w:rPr>
        <w:t>Fruits</w:t>
      </w:r>
      <w:r w:rsidRPr="00604100">
        <w:rPr>
          <w:rFonts w:ascii="Calisto MT" w:hAnsi="Calisto MT"/>
        </w:rPr>
        <w:t>: progeny, children</w:t>
      </w:r>
    </w:p>
    <w:p w14:paraId="329E7A0A" w14:textId="77777777" w:rsidR="0049695D" w:rsidRPr="00604100" w:rsidRDefault="0049695D" w:rsidP="0049695D">
      <w:pPr>
        <w:rPr>
          <w:rFonts w:ascii="Calisto MT" w:hAnsi="Calisto MT"/>
        </w:rPr>
      </w:pPr>
      <w:r w:rsidRPr="00604100">
        <w:rPr>
          <w:rFonts w:ascii="Calisto MT" w:hAnsi="Calisto MT"/>
          <w:b/>
        </w:rPr>
        <w:t>Bark</w:t>
      </w:r>
      <w:r w:rsidRPr="00604100">
        <w:rPr>
          <w:rFonts w:ascii="Calisto MT" w:hAnsi="Calisto MT"/>
        </w:rPr>
        <w:t>: the skin</w:t>
      </w:r>
    </w:p>
    <w:p w14:paraId="04BC9453" w14:textId="77777777" w:rsidR="0049695D" w:rsidRPr="00604100" w:rsidRDefault="0049695D" w:rsidP="0049695D">
      <w:pPr>
        <w:rPr>
          <w:rFonts w:ascii="Calisto MT" w:hAnsi="Calisto MT"/>
        </w:rPr>
      </w:pPr>
      <w:r w:rsidRPr="00604100">
        <w:rPr>
          <w:rFonts w:ascii="Calisto MT" w:hAnsi="Calisto MT"/>
          <w:b/>
        </w:rPr>
        <w:t>Circulatory system</w:t>
      </w:r>
      <w:r w:rsidRPr="00604100">
        <w:rPr>
          <w:rFonts w:ascii="Calisto MT" w:hAnsi="Calisto MT"/>
        </w:rPr>
        <w:t xml:space="preserve"> (xylem and phloem): circulatory system, blood.</w:t>
      </w:r>
    </w:p>
    <w:p w14:paraId="5192DA97" w14:textId="77777777" w:rsidR="0049695D" w:rsidRPr="00DC0A3A" w:rsidRDefault="0049695D" w:rsidP="0049695D">
      <w:pPr>
        <w:rPr>
          <w:rFonts w:ascii="Calisto MT" w:hAnsi="Calisto MT"/>
          <w:color w:val="CC0000"/>
        </w:rPr>
      </w:pPr>
      <w:r w:rsidRPr="00DC0A3A">
        <w:rPr>
          <w:rFonts w:ascii="Calisto MT" w:hAnsi="Calisto MT"/>
          <w:color w:val="CC0000"/>
        </w:rPr>
        <w:t>2</w:t>
      </w:r>
      <w:r w:rsidRPr="00DC0A3A">
        <w:rPr>
          <w:rFonts w:ascii="Calisto MT" w:hAnsi="Calisto MT"/>
          <w:i/>
          <w:color w:val="CC0000"/>
        </w:rPr>
        <w:t>-</w:t>
      </w:r>
      <w:r>
        <w:rPr>
          <w:rFonts w:ascii="Calisto MT" w:hAnsi="Calisto MT"/>
          <w:i/>
          <w:color w:val="CC0000"/>
        </w:rPr>
        <w:t xml:space="preserve"> </w:t>
      </w:r>
      <w:r w:rsidRPr="00DC0A3A">
        <w:rPr>
          <w:rFonts w:ascii="Calisto MT" w:hAnsi="Calisto MT"/>
          <w:i/>
          <w:color w:val="CC0000"/>
        </w:rPr>
        <w:t>The climatic changes</w:t>
      </w:r>
    </w:p>
    <w:p w14:paraId="09D8B3AB" w14:textId="77777777" w:rsidR="0049695D" w:rsidRPr="00604100" w:rsidRDefault="0049695D" w:rsidP="0049695D">
      <w:pPr>
        <w:rPr>
          <w:rFonts w:ascii="Calisto MT" w:hAnsi="Calisto MT"/>
        </w:rPr>
      </w:pPr>
      <w:r w:rsidRPr="00604100">
        <w:rPr>
          <w:rFonts w:ascii="Calisto MT" w:hAnsi="Calisto MT"/>
        </w:rPr>
        <w:t>thunderstorms, weather changes</w:t>
      </w:r>
    </w:p>
    <w:p w14:paraId="59714E4F" w14:textId="77777777" w:rsidR="0049695D" w:rsidRPr="00DC0A3A" w:rsidRDefault="0049695D" w:rsidP="0049695D">
      <w:pPr>
        <w:rPr>
          <w:rFonts w:ascii="Calisto MT" w:hAnsi="Calisto MT"/>
          <w:color w:val="CC0000"/>
        </w:rPr>
      </w:pPr>
      <w:r w:rsidRPr="00DC0A3A">
        <w:rPr>
          <w:rFonts w:ascii="Calisto MT" w:hAnsi="Calisto MT"/>
          <w:color w:val="CC0000"/>
        </w:rPr>
        <w:t>3-</w:t>
      </w:r>
      <w:r>
        <w:rPr>
          <w:rFonts w:ascii="Calisto MT" w:hAnsi="Calisto MT"/>
          <w:color w:val="CC0000"/>
        </w:rPr>
        <w:t xml:space="preserve"> </w:t>
      </w:r>
      <w:r w:rsidRPr="00DC0A3A">
        <w:rPr>
          <w:rFonts w:ascii="Calisto MT" w:hAnsi="Calisto MT"/>
          <w:i/>
          <w:color w:val="CC0000"/>
        </w:rPr>
        <w:t>Soil conditions</w:t>
      </w:r>
    </w:p>
    <w:p w14:paraId="6AD60676" w14:textId="77777777" w:rsidR="0049695D" w:rsidRPr="00604100" w:rsidRDefault="0049695D" w:rsidP="0049695D">
      <w:pPr>
        <w:rPr>
          <w:rFonts w:ascii="Calisto MT" w:hAnsi="Calisto MT"/>
        </w:rPr>
      </w:pPr>
      <w:r w:rsidRPr="00604100">
        <w:rPr>
          <w:rFonts w:ascii="Calisto MT" w:hAnsi="Calisto MT"/>
        </w:rPr>
        <w:t>humidity, salinity, acidity</w:t>
      </w:r>
    </w:p>
    <w:p w14:paraId="2FC2CDEF" w14:textId="77777777" w:rsidR="0049695D" w:rsidRPr="00604100" w:rsidRDefault="0049695D" w:rsidP="0049695D">
      <w:pPr>
        <w:rPr>
          <w:rFonts w:ascii="Calisto MT" w:hAnsi="Calisto MT"/>
        </w:rPr>
      </w:pPr>
      <w:r w:rsidRPr="00604100">
        <w:rPr>
          <w:rFonts w:ascii="Calisto MT" w:hAnsi="Calisto MT"/>
        </w:rPr>
        <w:t>if it has been treated with chemicals</w:t>
      </w:r>
    </w:p>
    <w:p w14:paraId="5F632768" w14:textId="77777777" w:rsidR="0049695D" w:rsidRPr="00DC0A3A" w:rsidRDefault="0049695D" w:rsidP="0049695D">
      <w:pPr>
        <w:rPr>
          <w:rFonts w:ascii="Calisto MT" w:hAnsi="Calisto MT"/>
          <w:color w:val="CC0000"/>
        </w:rPr>
      </w:pPr>
      <w:r w:rsidRPr="00DC0A3A">
        <w:rPr>
          <w:rFonts w:ascii="Calisto MT" w:hAnsi="Calisto MT"/>
          <w:color w:val="CC0000"/>
        </w:rPr>
        <w:t>4</w:t>
      </w:r>
      <w:r w:rsidRPr="00DC0A3A">
        <w:rPr>
          <w:rFonts w:ascii="Calisto MT" w:hAnsi="Calisto MT"/>
          <w:i/>
          <w:color w:val="CC0000"/>
        </w:rPr>
        <w:t>-</w:t>
      </w:r>
      <w:r>
        <w:rPr>
          <w:rFonts w:ascii="Calisto MT" w:hAnsi="Calisto MT"/>
          <w:i/>
          <w:color w:val="CC0000"/>
        </w:rPr>
        <w:t xml:space="preserve"> </w:t>
      </w:r>
      <w:r w:rsidRPr="00DC0A3A">
        <w:rPr>
          <w:rFonts w:ascii="Calisto MT" w:hAnsi="Calisto MT"/>
          <w:i/>
          <w:color w:val="CC0000"/>
        </w:rPr>
        <w:t>People who take care of the plants</w:t>
      </w:r>
    </w:p>
    <w:p w14:paraId="79EBBBF6" w14:textId="77777777" w:rsidR="0049695D" w:rsidRPr="00604100" w:rsidRDefault="0049695D" w:rsidP="0049695D">
      <w:pPr>
        <w:rPr>
          <w:rFonts w:ascii="Calisto MT" w:hAnsi="Calisto MT"/>
        </w:rPr>
      </w:pPr>
      <w:r w:rsidRPr="00604100">
        <w:rPr>
          <w:rFonts w:ascii="Calisto MT" w:hAnsi="Calisto MT"/>
        </w:rPr>
        <w:t>if they have homeopathic treatment, diseases, traumas, etc.</w:t>
      </w:r>
    </w:p>
    <w:p w14:paraId="6396BDE2" w14:textId="77777777" w:rsidR="0049695D" w:rsidRPr="00DC0A3A" w:rsidRDefault="0049695D" w:rsidP="0049695D">
      <w:pPr>
        <w:rPr>
          <w:rFonts w:ascii="Calisto MT" w:hAnsi="Calisto MT"/>
          <w:color w:val="CC0000"/>
        </w:rPr>
      </w:pPr>
      <w:r w:rsidRPr="00DC0A3A">
        <w:rPr>
          <w:rFonts w:ascii="Calisto MT" w:hAnsi="Calisto MT"/>
          <w:color w:val="CC0000"/>
        </w:rPr>
        <w:t>5-</w:t>
      </w:r>
      <w:r>
        <w:rPr>
          <w:rFonts w:ascii="Calisto MT" w:hAnsi="Calisto MT"/>
          <w:color w:val="CC0000"/>
        </w:rPr>
        <w:t xml:space="preserve"> </w:t>
      </w:r>
      <w:r w:rsidRPr="00DC0A3A">
        <w:rPr>
          <w:rFonts w:ascii="Calisto MT" w:hAnsi="Calisto MT"/>
          <w:i/>
          <w:color w:val="CC0000"/>
        </w:rPr>
        <w:t>The environment of the plant in general</w:t>
      </w:r>
    </w:p>
    <w:p w14:paraId="28FF6823" w14:textId="77777777" w:rsidR="0049695D" w:rsidRPr="00604100" w:rsidRDefault="0049695D" w:rsidP="0049695D">
      <w:pPr>
        <w:rPr>
          <w:rFonts w:ascii="Calisto MT" w:hAnsi="Calisto MT"/>
        </w:rPr>
      </w:pPr>
      <w:r w:rsidRPr="00604100">
        <w:rPr>
          <w:rFonts w:ascii="Calisto MT" w:hAnsi="Calisto MT"/>
        </w:rPr>
        <w:t>in the environment, other plants, etc.</w:t>
      </w:r>
    </w:p>
    <w:p w14:paraId="694AC2CE" w14:textId="77777777" w:rsidR="0049695D" w:rsidRPr="00DC0A3A" w:rsidRDefault="0049695D" w:rsidP="0049695D">
      <w:pPr>
        <w:rPr>
          <w:rFonts w:ascii="Calisto MT" w:hAnsi="Calisto MT"/>
          <w:i/>
          <w:iCs/>
          <w:color w:val="CC0000"/>
          <w:lang w:val="en-US"/>
        </w:rPr>
      </w:pPr>
      <w:r w:rsidRPr="00DC0A3A">
        <w:rPr>
          <w:rFonts w:ascii="Calisto MT" w:hAnsi="Calisto MT"/>
          <w:i/>
          <w:iCs/>
          <w:color w:val="CC0000"/>
          <w:lang w:val="en-US"/>
        </w:rPr>
        <w:t>6-</w:t>
      </w:r>
      <w:r w:rsidRPr="00DC0A3A">
        <w:rPr>
          <w:rFonts w:ascii="Calisto MT" w:hAnsi="Calisto MT"/>
          <w:i/>
          <w:iCs/>
          <w:color w:val="CC0000"/>
        </w:rPr>
        <w:t xml:space="preserve"> </w:t>
      </w:r>
      <w:r w:rsidRPr="00DC0A3A">
        <w:rPr>
          <w:rFonts w:ascii="Calisto MT" w:hAnsi="Calisto MT"/>
          <w:i/>
          <w:iCs/>
          <w:color w:val="CC0000"/>
          <w:lang w:val="en-US"/>
        </w:rPr>
        <w:t>The plant physiognomy</w:t>
      </w:r>
    </w:p>
    <w:p w14:paraId="74204C99" w14:textId="77777777" w:rsidR="0049695D" w:rsidRPr="00604100" w:rsidRDefault="0049695D" w:rsidP="0049695D">
      <w:pPr>
        <w:rPr>
          <w:rFonts w:ascii="Calisto MT" w:hAnsi="Calisto MT"/>
        </w:rPr>
      </w:pPr>
      <w:r w:rsidRPr="00604100">
        <w:rPr>
          <w:rFonts w:ascii="Calisto MT" w:hAnsi="Calisto MT"/>
        </w:rPr>
        <w:t>tall and elongated plants, rounded and short plants, plants with rounded stems, etc.</w:t>
      </w:r>
    </w:p>
    <w:p w14:paraId="16277BC7" w14:textId="77777777" w:rsidR="0049695D" w:rsidRDefault="0049695D" w:rsidP="0049695D">
      <w:pPr>
        <w:spacing w:after="0"/>
        <w:rPr>
          <w:rFonts w:ascii="Calisto MT" w:hAnsi="Calisto MT"/>
          <w:b/>
          <w:bCs/>
          <w:i/>
          <w:iCs/>
          <w:u w:val="single"/>
        </w:rPr>
      </w:pPr>
    </w:p>
    <w:p w14:paraId="03C42DE1" w14:textId="77777777" w:rsidR="0049695D" w:rsidRPr="00DC0A3A" w:rsidRDefault="0049695D" w:rsidP="0049695D">
      <w:pPr>
        <w:rPr>
          <w:rFonts w:ascii="Calisto MT" w:hAnsi="Calisto MT"/>
          <w:b/>
          <w:bCs/>
          <w:color w:val="CC0000"/>
          <w:sz w:val="28"/>
          <w:szCs w:val="28"/>
          <w:u w:val="single"/>
        </w:rPr>
      </w:pPr>
      <w:r w:rsidRPr="00DC0A3A">
        <w:rPr>
          <w:rFonts w:ascii="Calisto MT" w:hAnsi="Calisto MT"/>
          <w:b/>
          <w:bCs/>
          <w:color w:val="CC0000"/>
          <w:sz w:val="28"/>
          <w:szCs w:val="28"/>
          <w:u w:val="single"/>
        </w:rPr>
        <w:t>Real case</w:t>
      </w:r>
    </w:p>
    <w:p w14:paraId="1820C724" w14:textId="77777777" w:rsidR="0049695D" w:rsidRPr="00604100" w:rsidRDefault="0049695D" w:rsidP="0049695D">
      <w:pPr>
        <w:rPr>
          <w:rFonts w:ascii="Calisto MT" w:hAnsi="Calisto MT"/>
        </w:rPr>
      </w:pPr>
      <w:r w:rsidRPr="00DC0A3A">
        <w:rPr>
          <w:rFonts w:ascii="Calisto MT" w:hAnsi="Calisto MT"/>
          <w:b/>
          <w:bCs/>
          <w:color w:val="CC0000"/>
        </w:rPr>
        <w:t>Syringa vulgaris</w:t>
      </w:r>
      <w:r w:rsidRPr="00604100">
        <w:rPr>
          <w:rFonts w:ascii="Calisto MT" w:hAnsi="Calisto MT"/>
        </w:rPr>
        <w:t xml:space="preserve"> - Common li</w:t>
      </w:r>
      <w:r>
        <w:rPr>
          <w:rFonts w:ascii="Calisto MT" w:hAnsi="Calisto MT"/>
        </w:rPr>
        <w:t>lac</w:t>
      </w:r>
    </w:p>
    <w:p w14:paraId="23BDA102" w14:textId="77777777" w:rsidR="007B5267" w:rsidRPr="00604100" w:rsidRDefault="0049695D" w:rsidP="007B5267">
      <w:pPr>
        <w:rPr>
          <w:rFonts w:ascii="Calisto MT" w:hAnsi="Calisto MT"/>
        </w:rPr>
      </w:pPr>
      <w:r w:rsidRPr="00604100">
        <w:rPr>
          <w:rFonts w:ascii="Calisto MT" w:hAnsi="Calisto MT"/>
        </w:rPr>
        <w:t xml:space="preserve">On March 9, 2018, I was contacted by a lady who has an organic garden in Murcia, in the town of </w:t>
      </w:r>
      <w:proofErr w:type="spellStart"/>
      <w:r w:rsidRPr="00604100">
        <w:rPr>
          <w:rFonts w:ascii="Calisto MT" w:hAnsi="Calisto MT"/>
        </w:rPr>
        <w:t>Archena</w:t>
      </w:r>
      <w:proofErr w:type="spellEnd"/>
      <w:r w:rsidRPr="00604100">
        <w:rPr>
          <w:rFonts w:ascii="Calisto MT" w:hAnsi="Calisto MT"/>
        </w:rPr>
        <w:t>, Spain. She commented to me in the email that for 2 years she had planted a Lil</w:t>
      </w:r>
      <w:r>
        <w:rPr>
          <w:rFonts w:ascii="Calisto MT" w:hAnsi="Calisto MT"/>
        </w:rPr>
        <w:t>ac</w:t>
      </w:r>
      <w:r w:rsidRPr="00604100">
        <w:rPr>
          <w:rFonts w:ascii="Calisto MT" w:hAnsi="Calisto MT"/>
        </w:rPr>
        <w:t xml:space="preserve"> in her garden, which had been given to her by some friends. Since then, the plant has only had leaves, but not many and it did not flower.  A very important detail for me is that the lady wrote me that the plant looked weak and tired, like when we walk a lot and our legs hurt. She also told me that she did not use chemicals, everything she uses in </w:t>
      </w:r>
      <w:r w:rsidRPr="00604100">
        <w:rPr>
          <w:rFonts w:ascii="Calisto MT" w:hAnsi="Calisto MT"/>
        </w:rPr>
        <w:lastRenderedPageBreak/>
        <w:t xml:space="preserve">her garden is organic. </w:t>
      </w:r>
      <w:r w:rsidR="007B5267" w:rsidRPr="00604100">
        <w:rPr>
          <w:rFonts w:ascii="Calisto MT" w:hAnsi="Calisto MT"/>
        </w:rPr>
        <w:t>I asked her for a picture of the plant, and she sent me the picture below.</w:t>
      </w:r>
    </w:p>
    <w:p w14:paraId="3C845E9C" w14:textId="60F1B0FF" w:rsidR="0049695D" w:rsidRPr="00604100" w:rsidRDefault="007B5267" w:rsidP="0049695D">
      <w:pPr>
        <w:jc w:val="both"/>
        <w:rPr>
          <w:rFonts w:ascii="Calisto MT" w:hAnsi="Calisto MT"/>
        </w:rPr>
      </w:pPr>
      <w:r w:rsidRPr="00604100">
        <w:rPr>
          <w:rFonts w:ascii="Calisto MT" w:hAnsi="Calisto MT"/>
          <w:noProof/>
        </w:rPr>
        <w:drawing>
          <wp:inline distT="0" distB="0" distL="0" distR="0" wp14:anchorId="33200EB7" wp14:editId="6FE1416B">
            <wp:extent cx="1987145" cy="2339340"/>
            <wp:effectExtent l="0" t="0" r="0" b="3810"/>
            <wp:docPr id="1485187311" name="Image 1485187311" descr="Une image contenant arbre, Tige, plein air, ve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187311" name="Image 1485187311" descr="Une image contenant arbre, Tige, plein air, vert&#10;&#10;Description générée automatiquement"/>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993461" cy="2346775"/>
                    </a:xfrm>
                    <a:prstGeom prst="rect">
                      <a:avLst/>
                    </a:prstGeom>
                    <a:noFill/>
                  </pic:spPr>
                </pic:pic>
              </a:graphicData>
            </a:graphic>
          </wp:inline>
        </w:drawing>
      </w:r>
    </w:p>
    <w:p w14:paraId="0CFEFF97" w14:textId="309A67B5" w:rsidR="007B5267" w:rsidRDefault="007B5267" w:rsidP="0049695D">
      <w:pPr>
        <w:rPr>
          <w:rFonts w:ascii="Calisto MT" w:hAnsi="Calisto MT"/>
        </w:rPr>
      </w:pPr>
    </w:p>
    <w:p w14:paraId="6F1F2FAF" w14:textId="77777777" w:rsidR="007B5267" w:rsidRDefault="007B5267" w:rsidP="0049695D">
      <w:pPr>
        <w:rPr>
          <w:rFonts w:ascii="Calisto MT" w:hAnsi="Calisto MT"/>
        </w:rPr>
      </w:pPr>
    </w:p>
    <w:p w14:paraId="36114095" w14:textId="1574E42D" w:rsidR="0049695D" w:rsidRPr="00604100" w:rsidRDefault="0049695D" w:rsidP="0049695D">
      <w:pPr>
        <w:framePr w:wrap="notBeside" w:hAnchor="text"/>
        <w:jc w:val="center"/>
        <w:rPr>
          <w:rFonts w:ascii="Calisto MT" w:hAnsi="Calisto MT"/>
        </w:rPr>
      </w:pPr>
    </w:p>
    <w:p w14:paraId="4EE76FFE" w14:textId="77777777" w:rsidR="0049695D" w:rsidRPr="00604100" w:rsidRDefault="0049695D" w:rsidP="0049695D">
      <w:pPr>
        <w:jc w:val="both"/>
        <w:rPr>
          <w:rFonts w:ascii="Calisto MT" w:hAnsi="Calisto MT"/>
        </w:rPr>
      </w:pPr>
      <w:r w:rsidRPr="00604100">
        <w:rPr>
          <w:rFonts w:ascii="Calisto MT" w:hAnsi="Calisto MT"/>
        </w:rPr>
        <w:t>According to the time of the year, everything seemed to be fine, but because of the Lil</w:t>
      </w:r>
      <w:r>
        <w:rPr>
          <w:rFonts w:ascii="Calisto MT" w:hAnsi="Calisto MT"/>
        </w:rPr>
        <w:t>ac</w:t>
      </w:r>
      <w:r w:rsidRPr="00604100">
        <w:rPr>
          <w:rFonts w:ascii="Calisto MT" w:hAnsi="Calisto MT"/>
        </w:rPr>
        <w:t>'s owner's concern, I decided to study the case in depth and interpret what she was explaining to me.  In addition, I asked her for more information related to temperature variations since the plant was in her garden or if it had suffered the attack of any pest.</w:t>
      </w:r>
    </w:p>
    <w:p w14:paraId="1FC03147" w14:textId="77777777" w:rsidR="0049695D" w:rsidRPr="00604100" w:rsidRDefault="0049695D" w:rsidP="0049695D">
      <w:pPr>
        <w:rPr>
          <w:rFonts w:ascii="Calisto MT" w:hAnsi="Calisto MT"/>
        </w:rPr>
      </w:pPr>
      <w:r w:rsidRPr="00604100">
        <w:rPr>
          <w:rFonts w:ascii="Calisto MT" w:hAnsi="Calisto MT"/>
        </w:rPr>
        <w:t>The answer was almost immediate, and he told me that just a month after planting the Lil</w:t>
      </w:r>
      <w:r>
        <w:rPr>
          <w:rFonts w:ascii="Calisto MT" w:hAnsi="Calisto MT"/>
        </w:rPr>
        <w:t>ac</w:t>
      </w:r>
      <w:r w:rsidRPr="00604100">
        <w:rPr>
          <w:rFonts w:ascii="Calisto MT" w:hAnsi="Calisto MT"/>
        </w:rPr>
        <w:t>, there was a big frost in the area that affected almost all the crops. But he had not been affected by any pest.</w:t>
      </w:r>
    </w:p>
    <w:p w14:paraId="2B2F27A4" w14:textId="77777777" w:rsidR="0049695D" w:rsidRDefault="0049695D" w:rsidP="0049695D">
      <w:pPr>
        <w:rPr>
          <w:rFonts w:ascii="Calisto MT" w:hAnsi="Calisto MT"/>
        </w:rPr>
      </w:pPr>
    </w:p>
    <w:p w14:paraId="4B1096EB" w14:textId="77777777" w:rsidR="0049695D" w:rsidRPr="00DC0A3A" w:rsidRDefault="0049695D" w:rsidP="0049695D">
      <w:pPr>
        <w:rPr>
          <w:rFonts w:ascii="Calisto MT" w:hAnsi="Calisto MT"/>
          <w:color w:val="CC0000"/>
        </w:rPr>
      </w:pPr>
      <w:r w:rsidRPr="00FE3D9C">
        <w:rPr>
          <w:rFonts w:ascii="Calisto MT" w:hAnsi="Calisto MT"/>
        </w:rPr>
        <w:t xml:space="preserve">Symptoms that in my opinion I could use to achieve a good </w:t>
      </w:r>
      <w:proofErr w:type="spellStart"/>
      <w:r w:rsidRPr="00DC0A3A">
        <w:rPr>
          <w:rFonts w:ascii="Calisto MT" w:hAnsi="Calisto MT"/>
          <w:color w:val="CC0000"/>
        </w:rPr>
        <w:t>repertorization</w:t>
      </w:r>
      <w:proofErr w:type="spellEnd"/>
      <w:r w:rsidRPr="00DC0A3A">
        <w:rPr>
          <w:rFonts w:ascii="Calisto MT" w:hAnsi="Calisto MT"/>
          <w:color w:val="CC0000"/>
        </w:rPr>
        <w:t>.</w:t>
      </w:r>
    </w:p>
    <w:p w14:paraId="567A9521" w14:textId="77777777" w:rsidR="0049695D" w:rsidRPr="00604100" w:rsidRDefault="0049695D" w:rsidP="0049695D">
      <w:pPr>
        <w:pStyle w:val="Paragraphedeliste"/>
        <w:numPr>
          <w:ilvl w:val="0"/>
          <w:numId w:val="251"/>
        </w:numPr>
        <w:spacing w:after="160" w:line="259" w:lineRule="auto"/>
        <w:rPr>
          <w:rFonts w:ascii="Calisto MT" w:hAnsi="Calisto MT"/>
          <w:sz w:val="24"/>
          <w:szCs w:val="24"/>
          <w:lang w:val="en-GB"/>
        </w:rPr>
      </w:pPr>
      <w:r w:rsidRPr="00604100">
        <w:rPr>
          <w:rFonts w:ascii="Calisto MT" w:hAnsi="Calisto MT"/>
          <w:sz w:val="24"/>
          <w:szCs w:val="24"/>
          <w:lang w:val="en-GB"/>
        </w:rPr>
        <w:t>Disorders due to exposure to freezing cold.</w:t>
      </w:r>
    </w:p>
    <w:p w14:paraId="37B7F213" w14:textId="77777777" w:rsidR="0049695D" w:rsidRPr="00604100" w:rsidRDefault="0049695D" w:rsidP="0049695D">
      <w:pPr>
        <w:pStyle w:val="Paragraphedeliste"/>
        <w:numPr>
          <w:ilvl w:val="0"/>
          <w:numId w:val="251"/>
        </w:numPr>
        <w:spacing w:after="160" w:line="259" w:lineRule="auto"/>
        <w:rPr>
          <w:rFonts w:ascii="Calisto MT" w:hAnsi="Calisto MT"/>
          <w:sz w:val="24"/>
          <w:szCs w:val="24"/>
          <w:lang w:val="en-GB"/>
        </w:rPr>
      </w:pPr>
      <w:r w:rsidRPr="00604100">
        <w:rPr>
          <w:rFonts w:ascii="Calisto MT" w:hAnsi="Calisto MT"/>
          <w:sz w:val="24"/>
          <w:szCs w:val="24"/>
          <w:lang w:val="en-GB"/>
        </w:rPr>
        <w:t>Problems related to nutrient assimilation.</w:t>
      </w:r>
    </w:p>
    <w:p w14:paraId="26CE89A3" w14:textId="77777777" w:rsidR="0049695D" w:rsidRPr="00604100" w:rsidRDefault="0049695D" w:rsidP="0049695D">
      <w:pPr>
        <w:pStyle w:val="Paragraphedeliste"/>
        <w:numPr>
          <w:ilvl w:val="0"/>
          <w:numId w:val="251"/>
        </w:numPr>
        <w:spacing w:after="160" w:line="259" w:lineRule="auto"/>
        <w:rPr>
          <w:rFonts w:ascii="Calisto MT" w:hAnsi="Calisto MT"/>
          <w:sz w:val="24"/>
          <w:szCs w:val="24"/>
          <w:lang w:val="en-GB"/>
        </w:rPr>
      </w:pPr>
      <w:r w:rsidRPr="00604100">
        <w:rPr>
          <w:rFonts w:ascii="Calisto MT" w:hAnsi="Calisto MT"/>
          <w:sz w:val="24"/>
          <w:szCs w:val="24"/>
          <w:lang w:val="en-GB"/>
        </w:rPr>
        <w:t>Growth problems.</w:t>
      </w:r>
    </w:p>
    <w:p w14:paraId="5C82F7AC" w14:textId="77777777" w:rsidR="0049695D" w:rsidRPr="00604100" w:rsidRDefault="0049695D" w:rsidP="0049695D">
      <w:pPr>
        <w:pStyle w:val="Paragraphedeliste"/>
        <w:numPr>
          <w:ilvl w:val="0"/>
          <w:numId w:val="251"/>
        </w:numPr>
        <w:spacing w:after="160" w:line="259" w:lineRule="auto"/>
        <w:rPr>
          <w:rFonts w:ascii="Calisto MT" w:hAnsi="Calisto MT"/>
          <w:sz w:val="24"/>
          <w:szCs w:val="24"/>
          <w:lang w:val="en-GB"/>
        </w:rPr>
      </w:pPr>
      <w:r w:rsidRPr="00604100">
        <w:rPr>
          <w:rFonts w:ascii="Calisto MT" w:hAnsi="Calisto MT"/>
          <w:sz w:val="24"/>
          <w:szCs w:val="24"/>
          <w:lang w:val="en-GB"/>
        </w:rPr>
        <w:t>Problems of adaptation to the new place.</w:t>
      </w:r>
    </w:p>
    <w:p w14:paraId="276469F0" w14:textId="77777777" w:rsidR="0049695D" w:rsidRPr="00604100" w:rsidRDefault="0049695D" w:rsidP="0049695D">
      <w:pPr>
        <w:pStyle w:val="Paragraphedeliste"/>
        <w:numPr>
          <w:ilvl w:val="0"/>
          <w:numId w:val="251"/>
        </w:numPr>
        <w:spacing w:after="160" w:line="259" w:lineRule="auto"/>
        <w:rPr>
          <w:rFonts w:ascii="Calisto MT" w:hAnsi="Calisto MT"/>
          <w:sz w:val="24"/>
          <w:szCs w:val="24"/>
          <w:lang w:val="en-GB"/>
        </w:rPr>
      </w:pPr>
      <w:r w:rsidRPr="00604100">
        <w:rPr>
          <w:rFonts w:ascii="Calisto MT" w:hAnsi="Calisto MT"/>
          <w:sz w:val="24"/>
          <w:szCs w:val="24"/>
          <w:lang w:val="en-GB"/>
        </w:rPr>
        <w:t>Feeling of abandonment.</w:t>
      </w:r>
    </w:p>
    <w:p w14:paraId="5240D79B" w14:textId="77777777" w:rsidR="0049695D" w:rsidRPr="00604100" w:rsidRDefault="0049695D" w:rsidP="0049695D">
      <w:pPr>
        <w:pStyle w:val="Paragraphedeliste"/>
        <w:numPr>
          <w:ilvl w:val="0"/>
          <w:numId w:val="251"/>
        </w:numPr>
        <w:spacing w:after="160" w:line="259" w:lineRule="auto"/>
        <w:rPr>
          <w:rFonts w:ascii="Calisto MT" w:hAnsi="Calisto MT"/>
          <w:sz w:val="24"/>
          <w:szCs w:val="24"/>
          <w:lang w:val="en-GB"/>
        </w:rPr>
      </w:pPr>
      <w:r w:rsidRPr="00604100">
        <w:rPr>
          <w:rFonts w:ascii="Calisto MT" w:hAnsi="Calisto MT"/>
          <w:sz w:val="24"/>
          <w:szCs w:val="24"/>
          <w:lang w:val="en-GB"/>
        </w:rPr>
        <w:t>Excess of nutrients in the soil.</w:t>
      </w:r>
    </w:p>
    <w:p w14:paraId="1C9C30B9" w14:textId="77777777" w:rsidR="0049695D" w:rsidRDefault="0049695D" w:rsidP="0049695D">
      <w:pPr>
        <w:rPr>
          <w:rFonts w:ascii="Calisto MT" w:hAnsi="Calisto MT"/>
        </w:rPr>
      </w:pPr>
    </w:p>
    <w:p w14:paraId="2F05F3C3" w14:textId="77777777" w:rsidR="0049695D" w:rsidRDefault="0049695D" w:rsidP="0049695D">
      <w:pPr>
        <w:spacing w:after="0"/>
        <w:rPr>
          <w:rFonts w:ascii="Calisto MT" w:hAnsi="Calisto MT"/>
        </w:rPr>
      </w:pPr>
    </w:p>
    <w:p w14:paraId="12654F6B" w14:textId="77777777" w:rsidR="0049695D" w:rsidRDefault="0049695D" w:rsidP="0049695D">
      <w:pPr>
        <w:rPr>
          <w:rFonts w:ascii="Calisto MT" w:hAnsi="Calisto MT"/>
        </w:rPr>
      </w:pPr>
      <w:r w:rsidRPr="00604100">
        <w:rPr>
          <w:rFonts w:ascii="Calisto MT" w:hAnsi="Calisto MT"/>
        </w:rPr>
        <w:t>I transferred these symptoms to the homeopathic repertoire, as you can see below.</w:t>
      </w:r>
    </w:p>
    <w:p w14:paraId="53A46B99" w14:textId="239D578E" w:rsidR="0049695D" w:rsidRPr="00604100" w:rsidRDefault="007B5267" w:rsidP="0049695D">
      <w:pPr>
        <w:spacing w:after="0"/>
        <w:rPr>
          <w:rFonts w:ascii="Calisto MT" w:hAnsi="Calisto MT"/>
        </w:rPr>
      </w:pPr>
      <w:r>
        <w:rPr>
          <w:noProof/>
        </w:rPr>
        <w:lastRenderedPageBreak/>
        <w:drawing>
          <wp:inline distT="0" distB="0" distL="0" distR="0" wp14:anchorId="66349FE0" wp14:editId="0BE6448C">
            <wp:extent cx="5648325" cy="2133600"/>
            <wp:effectExtent l="0" t="0" r="9525" b="0"/>
            <wp:docPr id="1872307419" name="Image 1" descr="Une image contenant texte, capture d’écran,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307419" name="Image 1" descr="Une image contenant texte, capture d’écran, conception&#10;&#10;Description générée automatiquement"/>
                    <pic:cNvPicPr/>
                  </pic:nvPicPr>
                  <pic:blipFill>
                    <a:blip r:embed="rId117"/>
                    <a:stretch>
                      <a:fillRect/>
                    </a:stretch>
                  </pic:blipFill>
                  <pic:spPr>
                    <a:xfrm>
                      <a:off x="0" y="0"/>
                      <a:ext cx="5648325" cy="2133600"/>
                    </a:xfrm>
                    <a:prstGeom prst="rect">
                      <a:avLst/>
                    </a:prstGeom>
                  </pic:spPr>
                </pic:pic>
              </a:graphicData>
            </a:graphic>
          </wp:inline>
        </w:drawing>
      </w:r>
    </w:p>
    <w:p w14:paraId="65C0C178" w14:textId="68AA4B09" w:rsidR="0049695D" w:rsidRPr="00604100" w:rsidRDefault="0049695D" w:rsidP="0049695D">
      <w:pPr>
        <w:framePr w:wrap="notBeside" w:hAnchor="text"/>
        <w:rPr>
          <w:rFonts w:ascii="Calisto MT" w:hAnsi="Calisto MT"/>
        </w:rPr>
      </w:pPr>
    </w:p>
    <w:p w14:paraId="2ECB0039" w14:textId="77777777" w:rsidR="0049695D" w:rsidRPr="00604100" w:rsidRDefault="0049695D" w:rsidP="0049695D">
      <w:pPr>
        <w:rPr>
          <w:rFonts w:ascii="Calisto MT" w:hAnsi="Calisto MT"/>
        </w:rPr>
      </w:pPr>
      <w:r w:rsidRPr="00DC0A3A">
        <w:rPr>
          <w:rFonts w:ascii="Calisto MT" w:hAnsi="Calisto MT"/>
          <w:color w:val="CC0000"/>
        </w:rPr>
        <w:t>Dosage</w:t>
      </w:r>
      <w:r w:rsidRPr="00604100">
        <w:rPr>
          <w:rFonts w:ascii="Calisto MT" w:hAnsi="Calisto MT"/>
        </w:rPr>
        <w:t>: 3 granules</w:t>
      </w:r>
      <w:r w:rsidRPr="00E21E8A">
        <w:rPr>
          <w:rFonts w:ascii="Calisto MT" w:hAnsi="Calisto MT"/>
          <w:b/>
          <w:bCs/>
          <w:color w:val="CC0000"/>
        </w:rPr>
        <w:t xml:space="preserve"> CALCAREA PHOSPHORICA 30 C</w:t>
      </w:r>
      <w:r>
        <w:rPr>
          <w:rFonts w:ascii="Calisto MT" w:hAnsi="Calisto MT"/>
        </w:rPr>
        <w:t xml:space="preserve"> </w:t>
      </w:r>
      <w:r w:rsidRPr="00604100">
        <w:rPr>
          <w:rFonts w:ascii="Calisto MT" w:hAnsi="Calisto MT"/>
        </w:rPr>
        <w:t xml:space="preserve">dissolved in 1 liter of water, mix well and then water the plant after sunset, because if the sun is too strong the medicine dries very </w:t>
      </w:r>
      <w:proofErr w:type="gramStart"/>
      <w:r w:rsidRPr="00604100">
        <w:rPr>
          <w:rFonts w:ascii="Calisto MT" w:hAnsi="Calisto MT"/>
        </w:rPr>
        <w:t>fast</w:t>
      </w:r>
      <w:proofErr w:type="gramEnd"/>
      <w:r w:rsidRPr="00604100">
        <w:rPr>
          <w:rFonts w:ascii="Calisto MT" w:hAnsi="Calisto MT"/>
        </w:rPr>
        <w:t xml:space="preserve"> and the effect is not the same. Three applications, one every 3 days.</w:t>
      </w:r>
    </w:p>
    <w:p w14:paraId="3CD44633" w14:textId="77777777" w:rsidR="0049695D" w:rsidRDefault="0049695D" w:rsidP="0049695D">
      <w:pPr>
        <w:rPr>
          <w:rFonts w:ascii="Calisto MT" w:hAnsi="Calisto MT"/>
        </w:rPr>
      </w:pPr>
    </w:p>
    <w:p w14:paraId="3695F4E9" w14:textId="77777777" w:rsidR="0049695D" w:rsidRDefault="0049695D" w:rsidP="0049695D">
      <w:pPr>
        <w:rPr>
          <w:rFonts w:ascii="Calisto MT" w:hAnsi="Calisto MT"/>
        </w:rPr>
      </w:pPr>
      <w:r w:rsidRPr="00604100">
        <w:rPr>
          <w:rFonts w:ascii="Calisto MT" w:hAnsi="Calisto MT"/>
        </w:rPr>
        <w:t>Two months later I received photos of the wonderful flowers of the Lil</w:t>
      </w:r>
      <w:r>
        <w:rPr>
          <w:rFonts w:ascii="Calisto MT" w:hAnsi="Calisto MT"/>
        </w:rPr>
        <w:t>ac</w:t>
      </w:r>
      <w:r w:rsidRPr="00604100">
        <w:rPr>
          <w:rFonts w:ascii="Calisto MT" w:hAnsi="Calisto MT"/>
        </w:rPr>
        <w:t>. These are the photos I show you below.</w:t>
      </w:r>
    </w:p>
    <w:p w14:paraId="31E15514" w14:textId="77777777" w:rsidR="0049695D" w:rsidRDefault="0049695D" w:rsidP="0049695D">
      <w:pPr>
        <w:rPr>
          <w:rFonts w:ascii="Calisto MT" w:hAnsi="Calisto MT"/>
        </w:rPr>
      </w:pPr>
      <w:r w:rsidRPr="00EE381B">
        <w:rPr>
          <w:rFonts w:ascii="Calisto MT" w:hAnsi="Calisto MT"/>
          <w:bCs/>
          <w:noProof/>
        </w:rPr>
        <w:lastRenderedPageBreak/>
        <w:drawing>
          <wp:inline distT="0" distB="0" distL="0" distR="0" wp14:anchorId="75B3D11D" wp14:editId="0E99A3D9">
            <wp:extent cx="2155190" cy="3398520"/>
            <wp:effectExtent l="0" t="0" r="0" b="0"/>
            <wp:docPr id="25" name="Picture 3"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4" name="Picture 3" descr="Une image contenant texte&#10;&#10;Description générée automatiquement"/>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155190" cy="3398520"/>
                    </a:xfrm>
                    <a:prstGeom prst="rect">
                      <a:avLst/>
                    </a:prstGeom>
                    <a:noFill/>
                  </pic:spPr>
                </pic:pic>
              </a:graphicData>
            </a:graphic>
          </wp:inline>
        </w:drawing>
      </w:r>
      <w:r w:rsidRPr="00EE381B">
        <w:rPr>
          <w:rFonts w:ascii="Calisto MT" w:hAnsi="Calisto MT"/>
          <w:bCs/>
          <w:noProof/>
        </w:rPr>
        <w:drawing>
          <wp:inline distT="0" distB="0" distL="0" distR="0" wp14:anchorId="1B4D74A7" wp14:editId="2C832C4B">
            <wp:extent cx="3764280" cy="2628900"/>
            <wp:effectExtent l="0" t="0" r="7620" b="0"/>
            <wp:docPr id="26" name="Picture 4" descr="Une image contenant du texte, de l’électronique, une plante, un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electronics, plant, display&#10;&#10;Description automatically generated"/>
                    <pic:cNvPicPr/>
                  </pic:nvPicPr>
                  <pic:blipFill>
                    <a:blip r:embed="rId119">
                      <a:extLst>
                        <a:ext uri="{28A0092B-C50C-407E-A947-70E740481C1C}">
                          <a14:useLocalDpi xmlns:a14="http://schemas.microsoft.com/office/drawing/2010/main" val="0"/>
                        </a:ext>
                      </a:extLst>
                    </a:blip>
                    <a:stretch>
                      <a:fillRect/>
                    </a:stretch>
                  </pic:blipFill>
                  <pic:spPr>
                    <a:xfrm>
                      <a:off x="0" y="0"/>
                      <a:ext cx="3764280" cy="2628900"/>
                    </a:xfrm>
                    <a:prstGeom prst="rect">
                      <a:avLst/>
                    </a:prstGeom>
                  </pic:spPr>
                </pic:pic>
              </a:graphicData>
            </a:graphic>
          </wp:inline>
        </w:drawing>
      </w:r>
    </w:p>
    <w:p w14:paraId="2C89B037" w14:textId="77777777" w:rsidR="0049695D" w:rsidRDefault="0049695D" w:rsidP="0049695D">
      <w:pPr>
        <w:rPr>
          <w:rFonts w:ascii="Calisto MT" w:hAnsi="Calisto MT"/>
        </w:rPr>
      </w:pPr>
    </w:p>
    <w:p w14:paraId="393A008D" w14:textId="77777777" w:rsidR="0049695D" w:rsidRDefault="0049695D" w:rsidP="0049695D">
      <w:pPr>
        <w:rPr>
          <w:rFonts w:ascii="Calisto MT" w:hAnsi="Calisto MT"/>
        </w:rPr>
      </w:pPr>
    </w:p>
    <w:p w14:paraId="01340182" w14:textId="77777777" w:rsidR="0049695D" w:rsidRDefault="0049695D" w:rsidP="0049695D">
      <w:pPr>
        <w:rPr>
          <w:rFonts w:ascii="Calisto MT" w:hAnsi="Calisto MT"/>
        </w:rPr>
      </w:pPr>
      <w:r>
        <w:rPr>
          <w:noProof/>
        </w:rPr>
        <mc:AlternateContent>
          <mc:Choice Requires="wps">
            <w:drawing>
              <wp:anchor distT="0" distB="0" distL="114300" distR="114300" simplePos="0" relativeHeight="251761664" behindDoc="1" locked="0" layoutInCell="1" allowOverlap="1" wp14:anchorId="3D389335" wp14:editId="3E74297A">
                <wp:simplePos x="0" y="0"/>
                <wp:positionH relativeFrom="column">
                  <wp:posOffset>2856230</wp:posOffset>
                </wp:positionH>
                <wp:positionV relativeFrom="paragraph">
                  <wp:posOffset>2689225</wp:posOffset>
                </wp:positionV>
                <wp:extent cx="2872740" cy="289560"/>
                <wp:effectExtent l="0" t="0" r="3810" b="0"/>
                <wp:wrapTight wrapText="bothSides">
                  <wp:wrapPolygon edited="0">
                    <wp:start x="0" y="0"/>
                    <wp:lineTo x="0" y="19895"/>
                    <wp:lineTo x="21485" y="19895"/>
                    <wp:lineTo x="21485" y="0"/>
                    <wp:lineTo x="0" y="0"/>
                  </wp:wrapPolygon>
                </wp:wrapTight>
                <wp:docPr id="1874353339" name="Zone de texte 1874353339"/>
                <wp:cNvGraphicFramePr/>
                <a:graphic xmlns:a="http://schemas.openxmlformats.org/drawingml/2006/main">
                  <a:graphicData uri="http://schemas.microsoft.com/office/word/2010/wordprocessingShape">
                    <wps:wsp>
                      <wps:cNvSpPr txBox="1"/>
                      <wps:spPr>
                        <a:xfrm>
                          <a:off x="0" y="0"/>
                          <a:ext cx="2872740" cy="289560"/>
                        </a:xfrm>
                        <a:prstGeom prst="rect">
                          <a:avLst/>
                        </a:prstGeom>
                        <a:solidFill>
                          <a:prstClr val="white"/>
                        </a:solidFill>
                        <a:ln>
                          <a:noFill/>
                        </a:ln>
                      </wps:spPr>
                      <wps:txbx>
                        <w:txbxContent>
                          <w:p w14:paraId="580CFF12" w14:textId="77777777" w:rsidR="0049695D" w:rsidRPr="00113189" w:rsidRDefault="0049695D" w:rsidP="0049695D">
                            <w:pPr>
                              <w:pStyle w:val="Lgende"/>
                              <w:jc w:val="center"/>
                              <w:rPr>
                                <w:rFonts w:ascii="Calisto MT" w:eastAsiaTheme="minorHAnsi" w:hAnsi="Calisto MT"/>
                                <w:sz w:val="24"/>
                                <w:szCs w:val="24"/>
                                <w:lang w:val="en-GB"/>
                              </w:rPr>
                            </w:pPr>
                            <w:r>
                              <w:t xml:space="preserve">Deux </w:t>
                            </w:r>
                            <w:r w:rsidRPr="005227E3">
                              <w:t>mois après le traitement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389335" id="Zone de texte 1874353339" o:spid="_x0000_s1035" type="#_x0000_t202" style="position:absolute;margin-left:224.9pt;margin-top:211.75pt;width:226.2pt;height:22.8pt;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" stroked="f">
                <v:textbox inset="0,0,0,0">
                  <w:txbxContent>
                    <w:p w14:paraId="580CFF12" w14:textId="77777777" w:rsidR="0049695D" w:rsidRPr="00113189" w:rsidRDefault="0049695D" w:rsidP="0049695D">
                      <w:pPr>
                        <w:pStyle w:val="Lgende"/>
                        <w:jc w:val="center"/>
                        <w:rPr>
                          <w:rFonts w:ascii="Calisto MT" w:eastAsiaTheme="minorHAnsi" w:hAnsi="Calisto MT"/>
                          <w:sz w:val="24"/>
                          <w:szCs w:val="24"/>
                          <w:lang w:val="en-GB"/>
                        </w:rPr>
                      </w:pPr>
                      <w:r>
                        <w:t xml:space="preserve">Deux </w:t>
                      </w:r>
                      <w:r w:rsidRPr="005227E3">
                        <w:t>mois après le traitement</w:t>
                      </w:r>
                    </w:p>
                  </w:txbxContent>
                </v:textbox>
                <w10:wrap type="tight"/>
              </v:shape>
            </w:pict>
          </mc:Fallback>
        </mc:AlternateContent>
      </w:r>
      <w:r>
        <w:rPr>
          <w:noProof/>
        </w:rPr>
        <mc:AlternateContent>
          <mc:Choice Requires="wps">
            <w:drawing>
              <wp:anchor distT="0" distB="0" distL="114300" distR="114300" simplePos="0" relativeHeight="251760640" behindDoc="1" locked="0" layoutInCell="1" allowOverlap="1" wp14:anchorId="09680344" wp14:editId="7652084A">
                <wp:simplePos x="0" y="0"/>
                <wp:positionH relativeFrom="column">
                  <wp:posOffset>44450</wp:posOffset>
                </wp:positionH>
                <wp:positionV relativeFrom="paragraph">
                  <wp:posOffset>2681605</wp:posOffset>
                </wp:positionV>
                <wp:extent cx="2011680" cy="289560"/>
                <wp:effectExtent l="0" t="0" r="7620" b="0"/>
                <wp:wrapTight wrapText="bothSides">
                  <wp:wrapPolygon edited="0">
                    <wp:start x="0" y="0"/>
                    <wp:lineTo x="0" y="19895"/>
                    <wp:lineTo x="21477" y="19895"/>
                    <wp:lineTo x="21477" y="0"/>
                    <wp:lineTo x="0" y="0"/>
                  </wp:wrapPolygon>
                </wp:wrapTight>
                <wp:docPr id="27" name="Zone de texte 27"/>
                <wp:cNvGraphicFramePr/>
                <a:graphic xmlns:a="http://schemas.openxmlformats.org/drawingml/2006/main">
                  <a:graphicData uri="http://schemas.microsoft.com/office/word/2010/wordprocessingShape">
                    <wps:wsp>
                      <wps:cNvSpPr txBox="1"/>
                      <wps:spPr>
                        <a:xfrm>
                          <a:off x="0" y="0"/>
                          <a:ext cx="2011680" cy="289560"/>
                        </a:xfrm>
                        <a:prstGeom prst="rect">
                          <a:avLst/>
                        </a:prstGeom>
                        <a:solidFill>
                          <a:prstClr val="white"/>
                        </a:solidFill>
                        <a:ln>
                          <a:noFill/>
                        </a:ln>
                      </wps:spPr>
                      <wps:txbx>
                        <w:txbxContent>
                          <w:p w14:paraId="05A23BD2" w14:textId="77777777" w:rsidR="0049695D" w:rsidRPr="00113189" w:rsidRDefault="0049695D" w:rsidP="0049695D">
                            <w:pPr>
                              <w:pStyle w:val="Lgende"/>
                              <w:jc w:val="center"/>
                              <w:rPr>
                                <w:rFonts w:ascii="Calisto MT" w:eastAsiaTheme="minorHAnsi" w:hAnsi="Calisto MT"/>
                                <w:sz w:val="24"/>
                                <w:szCs w:val="24"/>
                                <w:lang w:val="en-GB"/>
                              </w:rPr>
                            </w:pPr>
                            <w:r w:rsidRPr="005227E3">
                              <w:t>Un mois après le traitement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680344" id="Zone de texte 27" o:spid="_x0000_s1036" type="#_x0000_t202" style="position:absolute;margin-left:3.5pt;margin-top:211.15pt;width:158.4pt;height:22.8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" stroked="f">
                <v:textbox inset="0,0,0,0">
                  <w:txbxContent>
                    <w:p w14:paraId="05A23BD2" w14:textId="77777777" w:rsidR="0049695D" w:rsidRPr="00113189" w:rsidRDefault="0049695D" w:rsidP="0049695D">
                      <w:pPr>
                        <w:pStyle w:val="Lgende"/>
                        <w:jc w:val="center"/>
                        <w:rPr>
                          <w:rFonts w:ascii="Calisto MT" w:eastAsiaTheme="minorHAnsi" w:hAnsi="Calisto MT"/>
                          <w:sz w:val="24"/>
                          <w:szCs w:val="24"/>
                          <w:lang w:val="en-GB"/>
                        </w:rPr>
                      </w:pPr>
                      <w:r w:rsidRPr="005227E3">
                        <w:t>Un mois après le traitement</w:t>
                      </w:r>
                    </w:p>
                  </w:txbxContent>
                </v:textbox>
                <w10:wrap type="tight"/>
              </v:shape>
            </w:pict>
          </mc:Fallback>
        </mc:AlternateContent>
      </w:r>
    </w:p>
    <w:p w14:paraId="432A9B5D" w14:textId="77777777" w:rsidR="0049695D" w:rsidRPr="00604100" w:rsidRDefault="0049695D" w:rsidP="0049695D">
      <w:pPr>
        <w:rPr>
          <w:rFonts w:ascii="Calisto MT" w:hAnsi="Calisto MT"/>
        </w:rPr>
      </w:pPr>
    </w:p>
    <w:p w14:paraId="54970F09" w14:textId="77777777" w:rsidR="0049695D" w:rsidRPr="005D08AB" w:rsidRDefault="0049695D" w:rsidP="0049695D">
      <w:pPr>
        <w:spacing w:after="0"/>
        <w:rPr>
          <w:rFonts w:ascii="Calisto MT" w:hAnsi="Calisto MT"/>
          <w:b/>
          <w:bCs/>
          <w:color w:val="CC0000"/>
          <w:u w:val="single"/>
        </w:rPr>
      </w:pPr>
    </w:p>
    <w:p w14:paraId="42289FD1" w14:textId="77777777" w:rsidR="0049695D" w:rsidRPr="008972A6" w:rsidRDefault="0049695D" w:rsidP="0049695D">
      <w:pPr>
        <w:rPr>
          <w:rFonts w:ascii="Calisto MT" w:hAnsi="Calisto MT"/>
          <w:b/>
          <w:bCs/>
          <w:color w:val="CC0000"/>
          <w:sz w:val="28"/>
          <w:szCs w:val="28"/>
          <w:u w:val="single"/>
        </w:rPr>
      </w:pPr>
      <w:r w:rsidRPr="008972A6">
        <w:rPr>
          <w:rFonts w:ascii="Calisto MT" w:hAnsi="Calisto MT"/>
          <w:b/>
          <w:bCs/>
          <w:color w:val="CC0000"/>
          <w:sz w:val="28"/>
          <w:szCs w:val="28"/>
          <w:u w:val="single"/>
        </w:rPr>
        <w:t>Conclusion</w:t>
      </w:r>
    </w:p>
    <w:p w14:paraId="2B87DCB5" w14:textId="77777777" w:rsidR="0049695D" w:rsidRPr="00604100" w:rsidRDefault="0049695D" w:rsidP="0049695D">
      <w:pPr>
        <w:jc w:val="both"/>
        <w:rPr>
          <w:rFonts w:ascii="Calisto MT" w:hAnsi="Calisto MT"/>
        </w:rPr>
      </w:pPr>
      <w:proofErr w:type="spellStart"/>
      <w:r w:rsidRPr="00604100">
        <w:rPr>
          <w:rFonts w:ascii="Calisto MT" w:hAnsi="Calisto MT"/>
        </w:rPr>
        <w:t>Agrohomeopathy</w:t>
      </w:r>
      <w:proofErr w:type="spellEnd"/>
      <w:r w:rsidRPr="00604100">
        <w:rPr>
          <w:rFonts w:ascii="Calisto MT" w:hAnsi="Calisto MT"/>
        </w:rPr>
        <w:t xml:space="preserve"> is a viable option for producers, since it is based on the application of substances prepared with the homeopathic method, which balance the biological processes of plants without generating any toxicity. This characteristic is what makes </w:t>
      </w:r>
      <w:proofErr w:type="spellStart"/>
      <w:r w:rsidRPr="00604100">
        <w:rPr>
          <w:rFonts w:ascii="Calisto MT" w:hAnsi="Calisto MT"/>
        </w:rPr>
        <w:lastRenderedPageBreak/>
        <w:t>Agrohomeopathy</w:t>
      </w:r>
      <w:proofErr w:type="spellEnd"/>
      <w:r w:rsidRPr="00604100">
        <w:rPr>
          <w:rFonts w:ascii="Calisto MT" w:hAnsi="Calisto MT"/>
        </w:rPr>
        <w:t xml:space="preserve"> an ecological option for the farmers. The use and search for ecological alternatives is a necessity in agricultural production, in the scientific agriculture of the future, ecologically balanced and economically feasible.</w:t>
      </w:r>
    </w:p>
    <w:p w14:paraId="162AE60C" w14:textId="77777777" w:rsidR="0049695D" w:rsidRPr="00604100" w:rsidRDefault="0049695D" w:rsidP="0049695D">
      <w:pPr>
        <w:rPr>
          <w:rFonts w:ascii="Calisto MT" w:hAnsi="Calisto MT"/>
        </w:rPr>
      </w:pPr>
    </w:p>
    <w:p w14:paraId="06C8091E" w14:textId="77777777" w:rsidR="0049695D" w:rsidRPr="00604100" w:rsidRDefault="0049695D" w:rsidP="0049695D">
      <w:pPr>
        <w:rPr>
          <w:rFonts w:ascii="Calisto MT" w:hAnsi="Calisto MT"/>
        </w:rPr>
      </w:pPr>
    </w:p>
    <w:p w14:paraId="43128490" w14:textId="77777777" w:rsidR="0049695D" w:rsidRPr="00E94847" w:rsidRDefault="0049695D" w:rsidP="0049695D">
      <w:pPr>
        <w:spacing w:after="0"/>
      </w:pPr>
    </w:p>
    <w:p w14:paraId="387458C9" w14:textId="77777777" w:rsidR="0049695D" w:rsidRPr="008972A6" w:rsidRDefault="0049695D" w:rsidP="0049695D">
      <w:pPr>
        <w:rPr>
          <w:rFonts w:ascii="Calisto MT" w:hAnsi="Calisto MT"/>
          <w:b/>
          <w:i/>
          <w:iCs/>
          <w:lang w:val="fr"/>
        </w:rPr>
      </w:pPr>
      <w:r w:rsidRPr="008972A6">
        <w:rPr>
          <w:rFonts w:ascii="Calisto MT" w:hAnsi="Calisto MT"/>
          <w:b/>
          <w:i/>
          <w:iCs/>
          <w:lang w:val="fr"/>
        </w:rPr>
        <w:t>Traduction</w:t>
      </w:r>
      <w:r>
        <w:rPr>
          <w:rFonts w:ascii="Calisto MT" w:hAnsi="Calisto MT"/>
          <w:b/>
          <w:i/>
          <w:iCs/>
          <w:lang w:val="fr"/>
        </w:rPr>
        <w:t xml:space="preserve"> en</w:t>
      </w:r>
      <w:r w:rsidRPr="008972A6">
        <w:rPr>
          <w:rFonts w:ascii="Calisto MT" w:hAnsi="Calisto MT"/>
          <w:b/>
          <w:i/>
          <w:iCs/>
          <w:lang w:val="fr"/>
        </w:rPr>
        <w:t xml:space="preserve"> français</w:t>
      </w:r>
    </w:p>
    <w:p w14:paraId="627EF401" w14:textId="77777777" w:rsidR="0049695D" w:rsidRPr="001F3B2E" w:rsidRDefault="0049695D" w:rsidP="0049695D">
      <w:pPr>
        <w:rPr>
          <w:rFonts w:ascii="Calisto MT" w:hAnsi="Calisto MT"/>
          <w:bCs/>
          <w:spacing w:val="-6"/>
        </w:rPr>
      </w:pPr>
      <w:r w:rsidRPr="001F3B2E">
        <w:rPr>
          <w:rFonts w:ascii="Calisto MT" w:hAnsi="Calisto MT"/>
          <w:bCs/>
          <w:spacing w:val="-6"/>
          <w:lang w:val="fr"/>
        </w:rPr>
        <w:t xml:space="preserve">L’agrohoméopathie est une alternative à l’agriculture écologique car par son utilisation, elle peut interférer et améliorer les processus internes des plantes pour optimiser leur développement. </w:t>
      </w:r>
    </w:p>
    <w:p w14:paraId="3B63B42A" w14:textId="77777777" w:rsidR="0049695D" w:rsidRPr="00EE381B" w:rsidRDefault="0049695D" w:rsidP="0049695D">
      <w:pPr>
        <w:rPr>
          <w:rFonts w:ascii="Calisto MT" w:hAnsi="Calisto MT"/>
          <w:bCs/>
        </w:rPr>
      </w:pPr>
      <w:r>
        <w:rPr>
          <w:rFonts w:ascii="Calisto MT" w:hAnsi="Calisto MT"/>
          <w:bCs/>
        </w:rPr>
        <w:t>Elle</w:t>
      </w:r>
      <w:r w:rsidRPr="00EE381B">
        <w:rPr>
          <w:rFonts w:ascii="Calisto MT" w:hAnsi="Calisto MT"/>
          <w:bCs/>
          <w:lang w:val="fr"/>
        </w:rPr>
        <w:t xml:space="preserve"> contribue également à la nutrition, à la santé et à l’économie des populations productrices et consommatrices, car </w:t>
      </w:r>
      <w:r>
        <w:rPr>
          <w:rFonts w:ascii="Calisto MT" w:hAnsi="Calisto MT"/>
          <w:bCs/>
          <w:lang w:val="fr"/>
        </w:rPr>
        <w:t>elle</w:t>
      </w:r>
      <w:r w:rsidRPr="00EE381B">
        <w:rPr>
          <w:rFonts w:ascii="Calisto MT" w:hAnsi="Calisto MT"/>
          <w:bCs/>
          <w:lang w:val="fr"/>
        </w:rPr>
        <w:t xml:space="preserve"> peut éliminer l’application de produits agrochimiques. Elle permet également aux producteurs une relative indépendance </w:t>
      </w:r>
      <w:r>
        <w:rPr>
          <w:rFonts w:ascii="Calisto MT" w:hAnsi="Calisto MT"/>
          <w:bCs/>
          <w:lang w:val="fr"/>
        </w:rPr>
        <w:t>concernant</w:t>
      </w:r>
      <w:r w:rsidRPr="00EE381B">
        <w:rPr>
          <w:rFonts w:ascii="Calisto MT" w:hAnsi="Calisto MT"/>
          <w:bCs/>
          <w:lang w:val="fr"/>
        </w:rPr>
        <w:t xml:space="preserve"> leur travail et l’organisation de la production et de la vente de leurs produits. </w:t>
      </w:r>
    </w:p>
    <w:p w14:paraId="7B037503" w14:textId="77777777" w:rsidR="0049695D" w:rsidRPr="00EE381B" w:rsidRDefault="0049695D" w:rsidP="0049695D">
      <w:pPr>
        <w:rPr>
          <w:rFonts w:ascii="Calisto MT" w:hAnsi="Calisto MT"/>
          <w:bCs/>
        </w:rPr>
      </w:pPr>
      <w:r w:rsidRPr="00EE381B">
        <w:rPr>
          <w:rFonts w:ascii="Calisto MT" w:hAnsi="Calisto MT"/>
          <w:bCs/>
          <w:lang w:val="fr"/>
        </w:rPr>
        <w:t xml:space="preserve">En utilisant la méthode homéopathique en agriculture, il est possible de contribuer à la lutte contre les </w:t>
      </w:r>
      <w:r>
        <w:rPr>
          <w:rFonts w:ascii="Calisto MT" w:hAnsi="Calisto MT"/>
          <w:bCs/>
          <w:lang w:val="fr"/>
        </w:rPr>
        <w:t xml:space="preserve">animaux nuisibles </w:t>
      </w:r>
      <w:r w:rsidRPr="00EE381B">
        <w:rPr>
          <w:rFonts w:ascii="Calisto MT" w:hAnsi="Calisto MT"/>
          <w:bCs/>
          <w:lang w:val="fr"/>
        </w:rPr>
        <w:t>et les maladies en utilisant les mêmes plantes qui sont malades ou endommagées par l</w:t>
      </w:r>
      <w:r>
        <w:rPr>
          <w:rFonts w:ascii="Calisto MT" w:hAnsi="Calisto MT"/>
          <w:bCs/>
          <w:lang w:val="fr"/>
        </w:rPr>
        <w:t xml:space="preserve">’animal nuisible, </w:t>
      </w:r>
      <w:r w:rsidRPr="00EE381B">
        <w:rPr>
          <w:rFonts w:ascii="Calisto MT" w:hAnsi="Calisto MT"/>
          <w:bCs/>
          <w:lang w:val="fr"/>
        </w:rPr>
        <w:t>et même l</w:t>
      </w:r>
      <w:r>
        <w:rPr>
          <w:rFonts w:ascii="Calisto MT" w:hAnsi="Calisto MT"/>
          <w:bCs/>
          <w:lang w:val="fr"/>
        </w:rPr>
        <w:t>’animal</w:t>
      </w:r>
      <w:r w:rsidRPr="00EE381B">
        <w:rPr>
          <w:rFonts w:ascii="Calisto MT" w:hAnsi="Calisto MT"/>
          <w:bCs/>
          <w:lang w:val="fr"/>
        </w:rPr>
        <w:t xml:space="preserve"> lui-même. Lorsque des produits antiparasitaires homéopathiques sont élaborés, ces produits sont connus sous le nom de </w:t>
      </w:r>
      <w:proofErr w:type="spellStart"/>
      <w:r w:rsidRPr="00EE381B">
        <w:rPr>
          <w:rFonts w:ascii="Calisto MT" w:hAnsi="Calisto MT"/>
          <w:bCs/>
          <w:lang w:val="fr"/>
        </w:rPr>
        <w:t>phytonosodes</w:t>
      </w:r>
      <w:proofErr w:type="spellEnd"/>
      <w:r w:rsidRPr="00EE381B">
        <w:rPr>
          <w:rFonts w:ascii="Calisto MT" w:hAnsi="Calisto MT"/>
          <w:bCs/>
          <w:lang w:val="fr"/>
        </w:rPr>
        <w:t>.</w:t>
      </w:r>
    </w:p>
    <w:p w14:paraId="4EACF86A" w14:textId="77777777" w:rsidR="0049695D" w:rsidRPr="001F3B2E" w:rsidRDefault="0049695D" w:rsidP="0049695D">
      <w:pPr>
        <w:rPr>
          <w:rFonts w:ascii="Calisto MT" w:hAnsi="Calisto MT"/>
          <w:bCs/>
          <w:spacing w:val="-2"/>
        </w:rPr>
      </w:pPr>
      <w:r w:rsidRPr="001F3B2E">
        <w:rPr>
          <w:rFonts w:ascii="Calisto MT" w:hAnsi="Calisto MT"/>
          <w:bCs/>
          <w:spacing w:val="-2"/>
          <w:lang w:val="fr"/>
        </w:rPr>
        <w:t xml:space="preserve">Les </w:t>
      </w:r>
      <w:proofErr w:type="spellStart"/>
      <w:r w:rsidRPr="001F3B2E">
        <w:rPr>
          <w:rFonts w:ascii="Calisto MT" w:hAnsi="Calisto MT"/>
          <w:bCs/>
          <w:spacing w:val="-2"/>
          <w:lang w:val="fr"/>
        </w:rPr>
        <w:t>phytonosodes</w:t>
      </w:r>
      <w:proofErr w:type="spellEnd"/>
      <w:r w:rsidRPr="001F3B2E">
        <w:rPr>
          <w:rFonts w:ascii="Calisto MT" w:hAnsi="Calisto MT"/>
          <w:bCs/>
          <w:spacing w:val="-2"/>
          <w:lang w:val="fr"/>
        </w:rPr>
        <w:t xml:space="preserve"> représentent pour l’</w:t>
      </w:r>
      <w:proofErr w:type="spellStart"/>
      <w:r w:rsidRPr="001F3B2E">
        <w:rPr>
          <w:rFonts w:ascii="Calisto MT" w:hAnsi="Calisto MT"/>
          <w:bCs/>
          <w:spacing w:val="-2"/>
          <w:lang w:val="fr"/>
        </w:rPr>
        <w:t>agrohoméopathie</w:t>
      </w:r>
      <w:proofErr w:type="spellEnd"/>
      <w:r w:rsidRPr="001F3B2E">
        <w:rPr>
          <w:rFonts w:ascii="Calisto MT" w:hAnsi="Calisto MT"/>
          <w:bCs/>
          <w:spacing w:val="-2"/>
          <w:lang w:val="fr"/>
        </w:rPr>
        <w:t xml:space="preserve"> la possibilité la plus immédiate d’intensifier son utilisation parmi les producteurs, car pour les fabriquer, il suffit de partir de la plante endommagée par la maladie ou l’animal nuisible et d’envoyer les échantillons au spécialiste, afin qu’il puisse préparer le produit approprié ou utiliser ceux déjà disponibles.</w:t>
      </w:r>
    </w:p>
    <w:p w14:paraId="5CC2CBF4" w14:textId="77777777" w:rsidR="0049695D" w:rsidRPr="00EE381B" w:rsidRDefault="0049695D" w:rsidP="0049695D">
      <w:pPr>
        <w:rPr>
          <w:rFonts w:ascii="Calisto MT" w:hAnsi="Calisto MT"/>
          <w:bCs/>
        </w:rPr>
      </w:pPr>
      <w:r w:rsidRPr="00EE381B">
        <w:rPr>
          <w:rFonts w:ascii="Calisto MT" w:hAnsi="Calisto MT"/>
          <w:bCs/>
          <w:lang w:val="fr"/>
        </w:rPr>
        <w:t xml:space="preserve">L’agriculture est la base </w:t>
      </w:r>
      <w:r>
        <w:rPr>
          <w:rFonts w:ascii="Calisto MT" w:hAnsi="Calisto MT"/>
          <w:bCs/>
          <w:lang w:val="fr"/>
        </w:rPr>
        <w:t>de l’économie pour les</w:t>
      </w:r>
      <w:r w:rsidRPr="00EE381B">
        <w:rPr>
          <w:rFonts w:ascii="Calisto MT" w:hAnsi="Calisto MT"/>
          <w:bCs/>
          <w:lang w:val="fr"/>
        </w:rPr>
        <w:t xml:space="preserve"> êtres humains, nous obtenons presque </w:t>
      </w:r>
      <w:proofErr w:type="spellStart"/>
      <w:r w:rsidRPr="00EE381B">
        <w:rPr>
          <w:rFonts w:ascii="Calisto MT" w:hAnsi="Calisto MT"/>
          <w:bCs/>
          <w:lang w:val="fr"/>
        </w:rPr>
        <w:t>tout</w:t>
      </w:r>
      <w:proofErr w:type="spellEnd"/>
      <w:r w:rsidRPr="00EE381B">
        <w:rPr>
          <w:rFonts w:ascii="Calisto MT" w:hAnsi="Calisto MT"/>
          <w:bCs/>
          <w:lang w:val="fr"/>
        </w:rPr>
        <w:t xml:space="preserve"> des plantes</w:t>
      </w:r>
      <w:r>
        <w:rPr>
          <w:rFonts w:ascii="Calisto MT" w:hAnsi="Calisto MT"/>
          <w:bCs/>
          <w:lang w:val="fr"/>
        </w:rPr>
        <w:t> :</w:t>
      </w:r>
      <w:r w:rsidRPr="00EE381B">
        <w:rPr>
          <w:rFonts w:ascii="Calisto MT" w:hAnsi="Calisto MT"/>
          <w:bCs/>
          <w:lang w:val="fr"/>
        </w:rPr>
        <w:t xml:space="preserve"> de la nourriture, des vêtements, des outils, une partie des maisons ou des maisons complètes, entre autres.</w:t>
      </w:r>
    </w:p>
    <w:p w14:paraId="38173A7D" w14:textId="77777777" w:rsidR="0049695D" w:rsidRPr="00EE381B" w:rsidRDefault="0049695D" w:rsidP="0049695D">
      <w:pPr>
        <w:rPr>
          <w:rFonts w:ascii="Calisto MT" w:hAnsi="Calisto MT"/>
          <w:bCs/>
        </w:rPr>
      </w:pPr>
      <w:r w:rsidRPr="00EE381B">
        <w:rPr>
          <w:rFonts w:ascii="Calisto MT" w:hAnsi="Calisto MT"/>
          <w:bCs/>
          <w:lang w:val="fr"/>
        </w:rPr>
        <w:t>Les problèmes auxquels l’agriculture est confrontée dans le monde nous obligent à rechercher de nouvelles alternatives productives pour résoudre des aspects tels que la production d’aliments bon marché et sans toxicité, c’est pourquoi l’agrohoméopathie représente une avancée substantielle pour l’agriculture, car son utilisation peut inverser les dommages écologiques et représente en outre une alternative sanitaire pour les consommateurs et les producteurs agricoles.</w:t>
      </w:r>
    </w:p>
    <w:p w14:paraId="6E2BA7FF" w14:textId="77777777" w:rsidR="0049695D" w:rsidRPr="00EE381B" w:rsidRDefault="0049695D" w:rsidP="0049695D">
      <w:pPr>
        <w:rPr>
          <w:rFonts w:ascii="Calisto MT" w:hAnsi="Calisto MT"/>
          <w:bCs/>
        </w:rPr>
      </w:pPr>
      <w:r w:rsidRPr="00EE381B">
        <w:rPr>
          <w:rFonts w:ascii="Calisto MT" w:hAnsi="Calisto MT"/>
          <w:bCs/>
          <w:lang w:val="fr"/>
        </w:rPr>
        <w:t xml:space="preserve">Les médicaments homéopathiques peuvent affecter le processus complexe de croissance des plantes. </w:t>
      </w:r>
    </w:p>
    <w:p w14:paraId="1BD8D2A2" w14:textId="77777777" w:rsidR="0049695D" w:rsidRPr="00EE381B" w:rsidRDefault="0049695D" w:rsidP="0049695D">
      <w:pPr>
        <w:rPr>
          <w:rFonts w:ascii="Calisto MT" w:hAnsi="Calisto MT"/>
          <w:bCs/>
        </w:rPr>
      </w:pPr>
      <w:r w:rsidRPr="00EE381B">
        <w:rPr>
          <w:rFonts w:ascii="Calisto MT" w:hAnsi="Calisto MT"/>
          <w:bCs/>
          <w:lang w:val="fr"/>
        </w:rPr>
        <w:t>En appliquant le principe de similitude, nous pouvons utiliser la même chose qui affecte le développement des plantes pour corriger le processus et poursuivre son développement normal, sans avoir de répercussions négatives pour ceux qui les consomment.</w:t>
      </w:r>
    </w:p>
    <w:p w14:paraId="68154107" w14:textId="77777777" w:rsidR="0049695D" w:rsidRPr="00EE381B" w:rsidRDefault="0049695D" w:rsidP="0049695D">
      <w:pPr>
        <w:rPr>
          <w:rFonts w:ascii="Calisto MT" w:hAnsi="Calisto MT"/>
          <w:bCs/>
        </w:rPr>
      </w:pPr>
      <w:r w:rsidRPr="00EE381B">
        <w:rPr>
          <w:rFonts w:ascii="Calisto MT" w:hAnsi="Calisto MT"/>
          <w:bCs/>
          <w:lang w:val="fr"/>
        </w:rPr>
        <w:t xml:space="preserve">La consolidation des connaissances en agrohoméopathie ne sera possible que si l’expérimentation se poursuit. Pour cette raison, il est très important de créer des équipes où l’expérience des agriculteurs et des experts homéopathiques est combinée.  </w:t>
      </w:r>
    </w:p>
    <w:p w14:paraId="126CA1E2" w14:textId="77777777" w:rsidR="0049695D" w:rsidRPr="00EE381B" w:rsidRDefault="0049695D" w:rsidP="0049695D">
      <w:pPr>
        <w:rPr>
          <w:rFonts w:ascii="Calisto MT" w:hAnsi="Calisto MT"/>
          <w:bCs/>
        </w:rPr>
      </w:pPr>
      <w:r w:rsidRPr="00EE381B">
        <w:rPr>
          <w:rFonts w:ascii="Calisto MT" w:hAnsi="Calisto MT"/>
          <w:bCs/>
          <w:lang w:val="fr"/>
        </w:rPr>
        <w:lastRenderedPageBreak/>
        <w:t xml:space="preserve">Les modèles botaniques semblent être les plus appropriés pour l’expérimentation de base en homéopathie. Cela permettra de pallier certains inconvénients des essais cliniques (tels que : effet placebo, difficultés éthiques, durée, coûts élevés, etc.). De plus, les </w:t>
      </w:r>
      <w:proofErr w:type="spellStart"/>
      <w:r w:rsidRPr="00EE381B">
        <w:rPr>
          <w:rFonts w:ascii="Calisto MT" w:hAnsi="Calisto MT"/>
          <w:bCs/>
          <w:lang w:val="fr"/>
        </w:rPr>
        <w:t>bioévaluations</w:t>
      </w:r>
      <w:proofErr w:type="spellEnd"/>
      <w:r w:rsidRPr="00EE381B">
        <w:rPr>
          <w:rFonts w:ascii="Calisto MT" w:hAnsi="Calisto MT"/>
          <w:bCs/>
          <w:lang w:val="fr"/>
        </w:rPr>
        <w:t xml:space="preserve"> botaniques dépendent d’une source de matériel biologique presque inépuisable et très peu coûteuse. Ceci est très important car </w:t>
      </w:r>
      <w:r>
        <w:rPr>
          <w:rFonts w:ascii="Calisto MT" w:hAnsi="Calisto MT"/>
          <w:bCs/>
          <w:lang w:val="fr"/>
        </w:rPr>
        <w:t>cela</w:t>
      </w:r>
      <w:r w:rsidRPr="00EE381B">
        <w:rPr>
          <w:rFonts w:ascii="Calisto MT" w:hAnsi="Calisto MT"/>
          <w:bCs/>
          <w:lang w:val="fr"/>
        </w:rPr>
        <w:t xml:space="preserve"> permet de nombreuses répétitions expérimentales, ce qui est très utile face au problème de non-reproductibilité si souvent rapporté dans la littérature homéopathique.</w:t>
      </w:r>
    </w:p>
    <w:p w14:paraId="6C8B03A3" w14:textId="77777777" w:rsidR="0049695D" w:rsidRDefault="0049695D" w:rsidP="0049695D">
      <w:pPr>
        <w:spacing w:after="0"/>
        <w:rPr>
          <w:rFonts w:ascii="Calisto MT" w:hAnsi="Calisto MT"/>
          <w:bCs/>
          <w:lang w:val="fr"/>
        </w:rPr>
      </w:pPr>
    </w:p>
    <w:p w14:paraId="2C176852" w14:textId="77777777" w:rsidR="0049695D" w:rsidRPr="00EE381B" w:rsidRDefault="0049695D" w:rsidP="0049695D">
      <w:pPr>
        <w:rPr>
          <w:rFonts w:ascii="Calisto MT" w:hAnsi="Calisto MT"/>
          <w:bCs/>
        </w:rPr>
      </w:pPr>
      <w:r w:rsidRPr="00EE381B">
        <w:rPr>
          <w:rFonts w:ascii="Calisto MT" w:hAnsi="Calisto MT"/>
          <w:bCs/>
          <w:lang w:val="fr"/>
        </w:rPr>
        <w:t>Les travaux rapportés sur l’agrohoméopathie montrent que l’homéopathie appliquée aux plantes a un impact sur le contrôle des maladies causées par les virus, les champignons, les bactéries et la lutte antiparasitaire ainsi que sur la production de biomasse. Cette caractéristique est ce qui marque l’agrohoméopathie comme une option écologique pour l’agriculture.</w:t>
      </w:r>
    </w:p>
    <w:p w14:paraId="1909DF0B" w14:textId="77777777" w:rsidR="0049695D" w:rsidRPr="00EE381B" w:rsidRDefault="0049695D" w:rsidP="0049695D">
      <w:pPr>
        <w:rPr>
          <w:rFonts w:ascii="Calisto MT" w:hAnsi="Calisto MT"/>
          <w:bCs/>
        </w:rPr>
      </w:pPr>
      <w:r w:rsidRPr="00EE381B">
        <w:rPr>
          <w:rFonts w:ascii="Calisto MT" w:hAnsi="Calisto MT"/>
          <w:bCs/>
          <w:lang w:val="fr"/>
        </w:rPr>
        <w:t>L’un des avantages offerts par l’agrohoméopathie aux producteurs est lié à l’aspect économique, auquel l’agrohoméopathie peut contribuer, car elle permettrait d’économiser les coûts des produits agrochimiques, et cela ne nuirait pas à leur organisme, au sol, à la zone entourant la culture ou à l’eau.</w:t>
      </w:r>
    </w:p>
    <w:p w14:paraId="2ABE66E3" w14:textId="77777777" w:rsidR="0049695D" w:rsidRPr="00EE381B" w:rsidRDefault="0049695D" w:rsidP="0049695D">
      <w:pPr>
        <w:rPr>
          <w:rFonts w:ascii="Calisto MT" w:hAnsi="Calisto MT"/>
          <w:bCs/>
        </w:rPr>
      </w:pPr>
      <w:r w:rsidRPr="00EE381B">
        <w:rPr>
          <w:rFonts w:ascii="Calisto MT" w:hAnsi="Calisto MT"/>
          <w:bCs/>
          <w:lang w:val="fr"/>
        </w:rPr>
        <w:t>Un autre aspect tangentiel lié aux coûts est l’augmentation de la production en réduisant les dommages causés par l</w:t>
      </w:r>
      <w:r>
        <w:rPr>
          <w:rFonts w:ascii="Calisto MT" w:hAnsi="Calisto MT"/>
          <w:bCs/>
          <w:lang w:val="fr"/>
        </w:rPr>
        <w:t>’animal nuisible</w:t>
      </w:r>
      <w:r w:rsidRPr="00EE381B">
        <w:rPr>
          <w:rFonts w:ascii="Calisto MT" w:hAnsi="Calisto MT"/>
          <w:bCs/>
          <w:lang w:val="fr"/>
        </w:rPr>
        <w:t xml:space="preserve"> ou la maladie, ce qui se traduit par un volume de production plus élevé.</w:t>
      </w:r>
    </w:p>
    <w:p w14:paraId="657DEDA7" w14:textId="77777777" w:rsidR="0049695D" w:rsidRPr="00EE381B" w:rsidRDefault="0049695D" w:rsidP="0049695D">
      <w:pPr>
        <w:rPr>
          <w:rFonts w:ascii="Calisto MT" w:hAnsi="Calisto MT"/>
          <w:bCs/>
        </w:rPr>
      </w:pPr>
      <w:r w:rsidRPr="00EE381B">
        <w:rPr>
          <w:rFonts w:ascii="Calisto MT" w:hAnsi="Calisto MT"/>
          <w:bCs/>
          <w:lang w:val="fr"/>
        </w:rPr>
        <w:t xml:space="preserve">Le rétablissement de l’équilibre écologique de la nature est un autre des avantages obtenus en mettant en pratique l’agrohoméopathie, car les dynamisations homéopathiques n’intoxiquent pas. Le sol où les produits homéopathiques sont appliqués ne risque pas d’augmenter sa salinité, ni d’affecter la microflore et la faune, ni les aquifères.  </w:t>
      </w:r>
    </w:p>
    <w:p w14:paraId="2B12FBAE" w14:textId="77777777" w:rsidR="0049695D" w:rsidRPr="008972A6" w:rsidRDefault="0049695D" w:rsidP="0049695D">
      <w:pPr>
        <w:rPr>
          <w:rFonts w:ascii="Calisto MT" w:hAnsi="Calisto MT"/>
          <w:bCs/>
          <w:spacing w:val="-2"/>
        </w:rPr>
      </w:pPr>
      <w:r w:rsidRPr="008972A6">
        <w:rPr>
          <w:rFonts w:ascii="Calisto MT" w:hAnsi="Calisto MT"/>
          <w:bCs/>
          <w:spacing w:val="-2"/>
          <w:lang w:val="fr"/>
        </w:rPr>
        <w:t>L’application de l’homéopathie sur le sol peut même inverser les dommages déjà causés au sol en utilisant des engrais ou des pesticides ou résoudre des problèmes de salinité excessive. Dans chaque cas, des expériences éprouvées indiquent la pertinence d’appliquer des produits homéopathiques sur la plante avant le semis, pendant le semis ou directement au sol.</w:t>
      </w:r>
    </w:p>
    <w:p w14:paraId="124E1E27" w14:textId="77777777" w:rsidR="0049695D" w:rsidRPr="00EE381B" w:rsidRDefault="0049695D" w:rsidP="0049695D">
      <w:pPr>
        <w:rPr>
          <w:rFonts w:ascii="Calisto MT" w:hAnsi="Calisto MT"/>
          <w:bCs/>
        </w:rPr>
      </w:pPr>
      <w:r w:rsidRPr="00EE381B">
        <w:rPr>
          <w:rFonts w:ascii="Calisto MT" w:hAnsi="Calisto MT"/>
          <w:bCs/>
          <w:lang w:val="fr"/>
        </w:rPr>
        <w:t>La santé n’est valorisée que lorsqu’elle a été perdue, cependant, si nous mangeons des aliments sains, nous pouvons éviter de nombreuses maladies qui nuisent à l’humanité.</w:t>
      </w:r>
    </w:p>
    <w:p w14:paraId="59E76CC6" w14:textId="77777777" w:rsidR="0049695D" w:rsidRPr="00EE381B" w:rsidRDefault="0049695D" w:rsidP="0049695D">
      <w:pPr>
        <w:rPr>
          <w:rFonts w:ascii="Calisto MT" w:hAnsi="Calisto MT"/>
          <w:bCs/>
        </w:rPr>
      </w:pPr>
    </w:p>
    <w:p w14:paraId="1E44C106" w14:textId="77777777" w:rsidR="0049695D" w:rsidRPr="008972A6" w:rsidRDefault="0049695D" w:rsidP="0049695D">
      <w:pPr>
        <w:rPr>
          <w:rFonts w:ascii="Calisto MT" w:hAnsi="Calisto MT"/>
          <w:bCs/>
          <w:color w:val="CC0000"/>
          <w:u w:val="single"/>
        </w:rPr>
      </w:pPr>
      <w:r w:rsidRPr="008972A6">
        <w:rPr>
          <w:rFonts w:ascii="Calisto MT" w:hAnsi="Calisto MT"/>
          <w:bCs/>
          <w:color w:val="CC0000"/>
          <w:u w:val="single"/>
          <w:lang w:val="fr"/>
        </w:rPr>
        <w:t>Neurobiologie végétale</w:t>
      </w:r>
    </w:p>
    <w:p w14:paraId="4EADB588" w14:textId="77777777" w:rsidR="0049695D" w:rsidRPr="00EE381B" w:rsidRDefault="0049695D" w:rsidP="0049695D">
      <w:pPr>
        <w:rPr>
          <w:rFonts w:ascii="Calisto MT" w:hAnsi="Calisto MT"/>
          <w:bCs/>
        </w:rPr>
      </w:pPr>
      <w:r w:rsidRPr="00EE381B">
        <w:rPr>
          <w:rFonts w:ascii="Calisto MT" w:hAnsi="Calisto MT"/>
          <w:bCs/>
          <w:lang w:val="fr"/>
        </w:rPr>
        <w:t>Les plantes sont-elles des êtres intelligents ? Sont-</w:t>
      </w:r>
      <w:r>
        <w:rPr>
          <w:rFonts w:ascii="Calisto MT" w:hAnsi="Calisto MT"/>
          <w:bCs/>
          <w:lang w:val="fr"/>
        </w:rPr>
        <w:t>elle</w:t>
      </w:r>
      <w:r w:rsidRPr="00EE381B">
        <w:rPr>
          <w:rFonts w:ascii="Calisto MT" w:hAnsi="Calisto MT"/>
          <w:bCs/>
          <w:lang w:val="fr"/>
        </w:rPr>
        <w:t>s capables de résoudre les problèmes</w:t>
      </w:r>
      <w:r>
        <w:rPr>
          <w:rFonts w:ascii="Calisto MT" w:hAnsi="Calisto MT"/>
          <w:bCs/>
          <w:lang w:val="fr"/>
        </w:rPr>
        <w:t xml:space="preserve"> </w:t>
      </w:r>
      <w:r w:rsidRPr="00EE381B">
        <w:rPr>
          <w:rFonts w:ascii="Calisto MT" w:hAnsi="Calisto MT"/>
          <w:bCs/>
          <w:lang w:val="fr"/>
        </w:rPr>
        <w:t xml:space="preserve">? </w:t>
      </w:r>
    </w:p>
    <w:p w14:paraId="7919FEA4" w14:textId="77777777" w:rsidR="0049695D" w:rsidRPr="00EE381B" w:rsidRDefault="0049695D" w:rsidP="0049695D">
      <w:pPr>
        <w:rPr>
          <w:rFonts w:ascii="Calisto MT" w:hAnsi="Calisto MT"/>
          <w:bCs/>
        </w:rPr>
      </w:pPr>
      <w:r w:rsidRPr="00EE381B">
        <w:rPr>
          <w:rFonts w:ascii="Calisto MT" w:hAnsi="Calisto MT"/>
          <w:bCs/>
          <w:lang w:val="fr"/>
        </w:rPr>
        <w:t>Les plantes communiquent avec l’environnement qui les entoure, avec d’autres plantes, avec des insectes ou avec des animaux supérieurs.</w:t>
      </w:r>
    </w:p>
    <w:p w14:paraId="754ACA6B" w14:textId="77777777" w:rsidR="0049695D" w:rsidRPr="00EE381B" w:rsidRDefault="0049695D" w:rsidP="0049695D">
      <w:pPr>
        <w:rPr>
          <w:rFonts w:ascii="Calisto MT" w:hAnsi="Calisto MT"/>
          <w:bCs/>
        </w:rPr>
      </w:pPr>
      <w:r w:rsidRPr="00EE381B">
        <w:rPr>
          <w:rFonts w:ascii="Calisto MT" w:hAnsi="Calisto MT"/>
          <w:bCs/>
          <w:lang w:val="fr"/>
        </w:rPr>
        <w:t>Si nous observons superficiellement sans voir au-delà de ce que les yeux peuvent voir, nous verrons un monde végétal simple sans complexité.</w:t>
      </w:r>
    </w:p>
    <w:p w14:paraId="514459FD" w14:textId="77777777" w:rsidR="0049695D" w:rsidRPr="00EE381B" w:rsidRDefault="0049695D" w:rsidP="0049695D">
      <w:pPr>
        <w:rPr>
          <w:rFonts w:ascii="Calisto MT" w:hAnsi="Calisto MT"/>
          <w:bCs/>
        </w:rPr>
      </w:pPr>
      <w:r w:rsidRPr="00EE381B">
        <w:rPr>
          <w:rFonts w:ascii="Calisto MT" w:hAnsi="Calisto MT"/>
          <w:bCs/>
          <w:lang w:val="fr"/>
        </w:rPr>
        <w:t>Comment penser que les plantes sont des organismes sensibles capables de communiquer, d’avoir une vie sociale, de résoudre des problèmes complexes en utilisant des stratégies raffinées, bref, de les définir comme « intelligent</w:t>
      </w:r>
      <w:r>
        <w:rPr>
          <w:rFonts w:ascii="Calisto MT" w:hAnsi="Calisto MT"/>
          <w:bCs/>
          <w:lang w:val="fr"/>
        </w:rPr>
        <w:t>e</w:t>
      </w:r>
      <w:r w:rsidRPr="00EE381B">
        <w:rPr>
          <w:rFonts w:ascii="Calisto MT" w:hAnsi="Calisto MT"/>
          <w:bCs/>
          <w:lang w:val="fr"/>
        </w:rPr>
        <w:t>s ».</w:t>
      </w:r>
    </w:p>
    <w:p w14:paraId="463D2723" w14:textId="77777777" w:rsidR="0049695D" w:rsidRPr="00EE381B" w:rsidRDefault="0049695D" w:rsidP="0049695D">
      <w:pPr>
        <w:rPr>
          <w:rFonts w:ascii="Calisto MT" w:hAnsi="Calisto MT"/>
          <w:bCs/>
        </w:rPr>
      </w:pPr>
      <w:r w:rsidRPr="00EE381B">
        <w:rPr>
          <w:rFonts w:ascii="Calisto MT" w:hAnsi="Calisto MT"/>
          <w:bCs/>
          <w:lang w:val="fr"/>
        </w:rPr>
        <w:lastRenderedPageBreak/>
        <w:t>Actuellement, et grâce à de nombreuses expériences, il est démontré que les plantes peuvent calculer et choisir, apprendre et se souvenir.</w:t>
      </w:r>
    </w:p>
    <w:p w14:paraId="33133698" w14:textId="77777777" w:rsidR="0049695D" w:rsidRDefault="0049695D" w:rsidP="0049695D">
      <w:pPr>
        <w:spacing w:after="0"/>
        <w:rPr>
          <w:rFonts w:ascii="Calisto MT" w:hAnsi="Calisto MT"/>
          <w:bCs/>
          <w:lang w:val="fr"/>
        </w:rPr>
      </w:pPr>
    </w:p>
    <w:p w14:paraId="032226A3" w14:textId="77777777" w:rsidR="0049695D" w:rsidRDefault="0049695D" w:rsidP="0049695D">
      <w:pPr>
        <w:rPr>
          <w:rFonts w:ascii="Calisto MT" w:hAnsi="Calisto MT"/>
          <w:bCs/>
          <w:lang w:val="fr"/>
        </w:rPr>
      </w:pPr>
    </w:p>
    <w:p w14:paraId="5030DE48" w14:textId="77777777" w:rsidR="0049695D" w:rsidRDefault="0049695D" w:rsidP="0049695D">
      <w:pPr>
        <w:spacing w:after="0"/>
        <w:rPr>
          <w:rFonts w:ascii="Calisto MT" w:hAnsi="Calisto MT"/>
          <w:bCs/>
          <w:lang w:val="fr"/>
        </w:rPr>
      </w:pPr>
    </w:p>
    <w:p w14:paraId="7DCC4A4B" w14:textId="77777777" w:rsidR="0049695D" w:rsidRDefault="0049695D" w:rsidP="0049695D">
      <w:pPr>
        <w:rPr>
          <w:rFonts w:ascii="Calisto MT" w:hAnsi="Calisto MT"/>
          <w:bCs/>
          <w:lang w:val="fr"/>
        </w:rPr>
      </w:pPr>
    </w:p>
    <w:p w14:paraId="214B23CC" w14:textId="77777777" w:rsidR="0049695D" w:rsidRDefault="0049695D" w:rsidP="0049695D">
      <w:pPr>
        <w:spacing w:after="0"/>
        <w:rPr>
          <w:rFonts w:ascii="Calisto MT" w:hAnsi="Calisto MT"/>
          <w:bCs/>
          <w:lang w:val="fr"/>
        </w:rPr>
      </w:pPr>
    </w:p>
    <w:p w14:paraId="5AA90906" w14:textId="77777777" w:rsidR="0049695D" w:rsidRPr="00EE381B" w:rsidRDefault="0049695D" w:rsidP="0049695D">
      <w:pPr>
        <w:rPr>
          <w:rFonts w:ascii="Calisto MT" w:hAnsi="Calisto MT"/>
          <w:bCs/>
        </w:rPr>
      </w:pPr>
      <w:r w:rsidRPr="00EE381B">
        <w:rPr>
          <w:rFonts w:ascii="Calisto MT" w:hAnsi="Calisto MT"/>
          <w:bCs/>
          <w:lang w:val="fr"/>
        </w:rPr>
        <w:t>L’être humain, comme tout autre animal, possède des organes uniques et est donc un être indivisible. Les plantes, d’autre part, sont des organismes sessiles (c’est-à-dire qu’elles ne peuvent pas se déplacer) et ont donc évolué différemment, construisant un corps modulaire, dépourvu d’organes uniques. La raison de cette « solution » est évidente : un prédateur herbivore qui arracherait un organe dont la fonction ne pourrait être assurée ailleurs provoquerait instantanément la mort de la plante.</w:t>
      </w:r>
    </w:p>
    <w:p w14:paraId="21CC02B3" w14:textId="77777777" w:rsidR="0049695D" w:rsidRPr="00EE381B" w:rsidRDefault="0049695D" w:rsidP="0049695D">
      <w:pPr>
        <w:rPr>
          <w:rFonts w:ascii="Calisto MT" w:hAnsi="Calisto MT"/>
          <w:bCs/>
        </w:rPr>
      </w:pPr>
      <w:r w:rsidRPr="00EE381B">
        <w:rPr>
          <w:rFonts w:ascii="Calisto MT" w:hAnsi="Calisto MT"/>
          <w:bCs/>
          <w:lang w:val="fr"/>
        </w:rPr>
        <w:t>Les plantes sont des êtres divisibles, dotés de nombreux « centres de commandement » et d’une structure réticulaire qui n’est pas sans rappeler celle d’Internet.</w:t>
      </w:r>
    </w:p>
    <w:p w14:paraId="2A904680" w14:textId="77777777" w:rsidR="0049695D" w:rsidRPr="00EE381B" w:rsidRDefault="0049695D" w:rsidP="0049695D">
      <w:pPr>
        <w:rPr>
          <w:rFonts w:ascii="Calisto MT" w:hAnsi="Calisto MT"/>
          <w:bCs/>
        </w:rPr>
      </w:pPr>
      <w:r w:rsidRPr="00EE381B">
        <w:rPr>
          <w:rFonts w:ascii="Calisto MT" w:hAnsi="Calisto MT"/>
          <w:bCs/>
          <w:lang w:val="fr"/>
        </w:rPr>
        <w:t>Notre existence sur Terre en a dépendu (sans la photosynthèse, l’oxygène qui rend la vie possible aux animaux de la planète n’aurait jamais été créé) et notre survie en dépend encore aujourd’hui (</w:t>
      </w:r>
      <w:r>
        <w:rPr>
          <w:rFonts w:ascii="Calisto MT" w:hAnsi="Calisto MT"/>
          <w:bCs/>
          <w:lang w:val="fr"/>
        </w:rPr>
        <w:t>elle</w:t>
      </w:r>
      <w:r w:rsidRPr="00EE381B">
        <w:rPr>
          <w:rFonts w:ascii="Calisto MT" w:hAnsi="Calisto MT"/>
          <w:bCs/>
          <w:lang w:val="fr"/>
        </w:rPr>
        <w:t>s sont à la base de la chaîne alimentaire), sans parler du fait qu’</w:t>
      </w:r>
      <w:r>
        <w:rPr>
          <w:rFonts w:ascii="Calisto MT" w:hAnsi="Calisto MT"/>
          <w:bCs/>
          <w:lang w:val="fr"/>
        </w:rPr>
        <w:t>elle</w:t>
      </w:r>
      <w:r w:rsidRPr="00EE381B">
        <w:rPr>
          <w:rFonts w:ascii="Calisto MT" w:hAnsi="Calisto MT"/>
          <w:bCs/>
          <w:lang w:val="fr"/>
        </w:rPr>
        <w:t>s sont aussi la source des sources d’énergie (combustibles fossiles) qui ont soutenu notre civilisation pendant des millénaires. Ce sont donc de précieuses « matières premières », fondamentales pour l’alimentation, la médecine, l’énergie et les matériaux. Notre développement scientifique et technologique futur en dépend de plus en plus.</w:t>
      </w:r>
    </w:p>
    <w:p w14:paraId="7BED5C30" w14:textId="77777777" w:rsidR="0049695D" w:rsidRPr="00EE381B" w:rsidRDefault="0049695D" w:rsidP="0049695D">
      <w:pPr>
        <w:rPr>
          <w:rFonts w:ascii="Calisto MT" w:hAnsi="Calisto MT"/>
          <w:bCs/>
        </w:rPr>
      </w:pPr>
      <w:r w:rsidRPr="00EE381B">
        <w:rPr>
          <w:rFonts w:ascii="Calisto MT" w:hAnsi="Calisto MT"/>
          <w:bCs/>
          <w:lang w:val="fr"/>
        </w:rPr>
        <w:t>Les plantes possèdent les cinq mêmes sens dont les êtres humains sont dotés : la vision, l’ouïe, le toucher, le goût et l’odorat, chacun d’eux développé de manière « végétale », évidemment, mais non moins satisfaisant pour cela.</w:t>
      </w:r>
    </w:p>
    <w:p w14:paraId="5BF68669" w14:textId="77777777" w:rsidR="0049695D" w:rsidRPr="00EE381B" w:rsidRDefault="0049695D" w:rsidP="0049695D">
      <w:pPr>
        <w:rPr>
          <w:rFonts w:ascii="Calisto MT" w:hAnsi="Calisto MT"/>
          <w:bCs/>
        </w:rPr>
      </w:pPr>
      <w:r w:rsidRPr="00EE381B">
        <w:rPr>
          <w:rFonts w:ascii="Calisto MT" w:hAnsi="Calisto MT"/>
          <w:bCs/>
          <w:lang w:val="fr"/>
        </w:rPr>
        <w:t xml:space="preserve">Les plantes sont extrêmement sensibles et, en plus de nos cinq sens, en possèdent au moins quinze autres. Par exemple, </w:t>
      </w:r>
      <w:r>
        <w:rPr>
          <w:rFonts w:ascii="Calisto MT" w:hAnsi="Calisto MT"/>
          <w:bCs/>
          <w:lang w:val="fr"/>
        </w:rPr>
        <w:t>elles</w:t>
      </w:r>
      <w:r w:rsidRPr="00EE381B">
        <w:rPr>
          <w:rFonts w:ascii="Calisto MT" w:hAnsi="Calisto MT"/>
          <w:bCs/>
          <w:lang w:val="fr"/>
        </w:rPr>
        <w:t xml:space="preserve"> détectent et calculent la gravité, les champs électromagnétiques, l’humidité et peuvent analyser de nombreux gradients chimiques.</w:t>
      </w:r>
    </w:p>
    <w:p w14:paraId="1B8F566B" w14:textId="77777777" w:rsidR="0049695D" w:rsidRPr="00EE381B" w:rsidRDefault="0049695D" w:rsidP="0049695D">
      <w:pPr>
        <w:rPr>
          <w:rFonts w:ascii="Calisto MT" w:hAnsi="Calisto MT"/>
          <w:bCs/>
        </w:rPr>
      </w:pPr>
      <w:r w:rsidRPr="00EE381B">
        <w:rPr>
          <w:rFonts w:ascii="Calisto MT" w:hAnsi="Calisto MT"/>
          <w:bCs/>
          <w:lang w:val="fr"/>
        </w:rPr>
        <w:t>Grâce à leurs sens, les plantes s’orientent dans le monde et interagissent avec d’autres organismes végétaux, insectes et animaux, avec lesquels elles communiquent au moyen de molécules chimiques et échangent des informations. Les plantes se parlent, reconnaissent leurs parents et témoignent de caractères distincts. Comme dans le règne animal, dans le règne végétal, il y a des plantes opportunistes et des plantes généreuses, honnêtes et trompeuses, qui récompensent ceux qui les aident et punissent ceux qui essaient de leur nuire</w:t>
      </w:r>
      <w:r>
        <w:rPr>
          <w:rFonts w:ascii="Calisto MT" w:hAnsi="Calisto MT"/>
          <w:bCs/>
          <w:lang w:val="fr"/>
        </w:rPr>
        <w:t>.</w:t>
      </w:r>
      <w:r w:rsidRPr="00EE381B">
        <w:rPr>
          <w:rFonts w:ascii="Calisto MT" w:hAnsi="Calisto MT"/>
          <w:bCs/>
          <w:lang w:val="fr"/>
        </w:rPr>
        <w:t xml:space="preserve"> L</w:t>
      </w:r>
      <w:r>
        <w:rPr>
          <w:rFonts w:ascii="Calisto MT" w:hAnsi="Calisto MT"/>
          <w:bCs/>
          <w:lang w:val="fr"/>
        </w:rPr>
        <w:t xml:space="preserve">eur </w:t>
      </w:r>
      <w:r w:rsidRPr="00EE381B">
        <w:rPr>
          <w:rFonts w:ascii="Calisto MT" w:hAnsi="Calisto MT"/>
          <w:bCs/>
          <w:lang w:val="fr"/>
        </w:rPr>
        <w:t xml:space="preserve">intelligence peut être interprétée comme la « capacité de résoudre des problèmes » et nous nous rendrons compte que, si nous partons de cette définition, les plantes ne sont pas seulement intelligentes, </w:t>
      </w:r>
      <w:r>
        <w:rPr>
          <w:rFonts w:ascii="Calisto MT" w:hAnsi="Calisto MT"/>
          <w:bCs/>
          <w:lang w:val="fr"/>
        </w:rPr>
        <w:t xml:space="preserve">elles sont </w:t>
      </w:r>
      <w:r w:rsidRPr="00EE381B">
        <w:rPr>
          <w:rFonts w:ascii="Calisto MT" w:hAnsi="Calisto MT"/>
          <w:bCs/>
          <w:lang w:val="fr"/>
        </w:rPr>
        <w:t>même brillant</w:t>
      </w:r>
      <w:r>
        <w:rPr>
          <w:rFonts w:ascii="Calisto MT" w:hAnsi="Calisto MT"/>
          <w:bCs/>
          <w:lang w:val="fr"/>
        </w:rPr>
        <w:t>es</w:t>
      </w:r>
      <w:r w:rsidRPr="00EE381B">
        <w:rPr>
          <w:rFonts w:ascii="Calisto MT" w:hAnsi="Calisto MT"/>
          <w:bCs/>
          <w:lang w:val="fr"/>
        </w:rPr>
        <w:t xml:space="preserve"> lorsqu’il s’agit d’adopter des solutions pour faire face aux difficultés inhérentes à leur existence. À titre d’exemple : les plantes n’ont pas de cerveau comme le nôtre, mais elles sont néanmoins capables de répondre de manière appropriée aux stimuli externes et internes</w:t>
      </w:r>
      <w:r>
        <w:rPr>
          <w:rFonts w:ascii="Calisto MT" w:hAnsi="Calisto MT"/>
          <w:bCs/>
          <w:lang w:val="fr"/>
        </w:rPr>
        <w:t xml:space="preserve">. </w:t>
      </w:r>
      <w:r w:rsidRPr="00EE381B">
        <w:rPr>
          <w:rFonts w:ascii="Calisto MT" w:hAnsi="Calisto MT"/>
          <w:bCs/>
          <w:lang w:val="fr"/>
        </w:rPr>
        <w:t>Pour le dire en des termes qui peuvent sembler étranges lorsqu’ils sont appliqués à une plante</w:t>
      </w:r>
      <w:r>
        <w:rPr>
          <w:rFonts w:ascii="Calisto MT" w:hAnsi="Calisto MT"/>
          <w:bCs/>
          <w:lang w:val="fr"/>
        </w:rPr>
        <w:t xml:space="preserve"> </w:t>
      </w:r>
      <w:r w:rsidRPr="00EE381B">
        <w:rPr>
          <w:rFonts w:ascii="Calisto MT" w:hAnsi="Calisto MT"/>
          <w:bCs/>
          <w:lang w:val="fr"/>
        </w:rPr>
        <w:t>: elles sont « conscientes » de ce qu’elles sont et de ce qui les entoure</w:t>
      </w:r>
      <w:r>
        <w:rPr>
          <w:rFonts w:ascii="Calisto MT" w:hAnsi="Calisto MT"/>
          <w:bCs/>
          <w:lang w:val="fr"/>
        </w:rPr>
        <w:t>. L</w:t>
      </w:r>
      <w:r w:rsidRPr="00EE381B">
        <w:rPr>
          <w:rFonts w:ascii="Calisto MT" w:hAnsi="Calisto MT"/>
          <w:bCs/>
          <w:lang w:val="fr"/>
        </w:rPr>
        <w:t xml:space="preserve">es plantes affichent également ce que l’on appelle « l’intelligence en essaim », ce qui leur permet de se </w:t>
      </w:r>
      <w:r w:rsidRPr="00EE381B">
        <w:rPr>
          <w:rFonts w:ascii="Calisto MT" w:hAnsi="Calisto MT"/>
          <w:bCs/>
          <w:lang w:val="fr"/>
        </w:rPr>
        <w:lastRenderedPageBreak/>
        <w:t>comporter non pas comme un individu, mais comme une multitude</w:t>
      </w:r>
      <w:r>
        <w:rPr>
          <w:rFonts w:ascii="Calisto MT" w:hAnsi="Calisto MT"/>
          <w:bCs/>
          <w:lang w:val="fr"/>
        </w:rPr>
        <w:t>,</w:t>
      </w:r>
      <w:r w:rsidRPr="00EE381B">
        <w:rPr>
          <w:rFonts w:ascii="Calisto MT" w:hAnsi="Calisto MT"/>
          <w:bCs/>
          <w:lang w:val="fr"/>
        </w:rPr>
        <w:t xml:space="preserve"> et </w:t>
      </w:r>
      <w:r>
        <w:rPr>
          <w:rFonts w:ascii="Calisto MT" w:hAnsi="Calisto MT"/>
          <w:bCs/>
          <w:lang w:val="fr"/>
        </w:rPr>
        <w:t xml:space="preserve">elles </w:t>
      </w:r>
      <w:r w:rsidRPr="00EE381B">
        <w:rPr>
          <w:rFonts w:ascii="Calisto MT" w:hAnsi="Calisto MT"/>
          <w:bCs/>
          <w:lang w:val="fr"/>
        </w:rPr>
        <w:t xml:space="preserve">manifestent des comportements de groupe similaires à ceux d’une colonie de </w:t>
      </w:r>
      <w:proofErr w:type="gramStart"/>
      <w:r w:rsidRPr="00EE381B">
        <w:rPr>
          <w:rFonts w:ascii="Calisto MT" w:hAnsi="Calisto MT"/>
          <w:bCs/>
          <w:lang w:val="fr"/>
        </w:rPr>
        <w:t>fourmis,  une</w:t>
      </w:r>
      <w:proofErr w:type="gramEnd"/>
      <w:r w:rsidRPr="00EE381B">
        <w:rPr>
          <w:rFonts w:ascii="Calisto MT" w:hAnsi="Calisto MT"/>
          <w:bCs/>
          <w:lang w:val="fr"/>
        </w:rPr>
        <w:t xml:space="preserve"> colonie de poissons ou une volée d’oiseaux.</w:t>
      </w:r>
    </w:p>
    <w:p w14:paraId="64F30C67" w14:textId="77777777" w:rsidR="0049695D" w:rsidRPr="00EE381B" w:rsidRDefault="0049695D" w:rsidP="0049695D">
      <w:pPr>
        <w:rPr>
          <w:rFonts w:ascii="Calisto MT" w:hAnsi="Calisto MT"/>
          <w:bCs/>
        </w:rPr>
      </w:pPr>
      <w:r w:rsidRPr="00EE381B">
        <w:rPr>
          <w:rFonts w:ascii="Calisto MT" w:hAnsi="Calisto MT"/>
          <w:bCs/>
          <w:lang w:val="fr"/>
        </w:rPr>
        <w:t>Les plantes pourraient vivre sans nous. Nous, en revanche, nous nous éteindrions bientôt sans eux.</w:t>
      </w:r>
    </w:p>
    <w:p w14:paraId="5B2FBAD6" w14:textId="77777777" w:rsidR="0049695D" w:rsidRDefault="0049695D" w:rsidP="0049695D">
      <w:pPr>
        <w:rPr>
          <w:rFonts w:ascii="Calisto MT" w:hAnsi="Calisto MT"/>
          <w:bCs/>
          <w:lang w:val="fr"/>
        </w:rPr>
      </w:pPr>
    </w:p>
    <w:p w14:paraId="511F8167" w14:textId="77777777" w:rsidR="0049695D" w:rsidRDefault="0049695D" w:rsidP="0049695D">
      <w:pPr>
        <w:spacing w:after="0"/>
        <w:rPr>
          <w:rFonts w:ascii="Calisto MT" w:hAnsi="Calisto MT"/>
          <w:bCs/>
          <w:lang w:val="fr"/>
        </w:rPr>
      </w:pPr>
    </w:p>
    <w:p w14:paraId="40B42835" w14:textId="77777777" w:rsidR="0049695D" w:rsidRPr="00EE381B" w:rsidRDefault="0049695D" w:rsidP="0049695D">
      <w:pPr>
        <w:rPr>
          <w:rFonts w:ascii="Calisto MT" w:hAnsi="Calisto MT"/>
          <w:bCs/>
        </w:rPr>
      </w:pPr>
      <w:r w:rsidRPr="00EE381B">
        <w:rPr>
          <w:rFonts w:ascii="Calisto MT" w:hAnsi="Calisto MT"/>
          <w:bCs/>
          <w:lang w:val="fr"/>
        </w:rPr>
        <w:t xml:space="preserve">Démocrite, par exemple, près d’un siècle avant Aristote, décrivait les plantes d’une manière complètement différente. </w:t>
      </w:r>
      <w:r w:rsidRPr="00BB1F08">
        <w:rPr>
          <w:rFonts w:ascii="Calisto MT" w:hAnsi="Calisto MT"/>
          <w:bCs/>
          <w:spacing w:val="-2"/>
          <w:lang w:val="fr"/>
        </w:rPr>
        <w:t xml:space="preserve">Sa philosophie était basée sur la mécanique atomistique : </w:t>
      </w:r>
      <w:r w:rsidRPr="00EE381B">
        <w:rPr>
          <w:rFonts w:ascii="Calisto MT" w:hAnsi="Calisto MT"/>
          <w:bCs/>
          <w:lang w:val="fr"/>
        </w:rPr>
        <w:t>tous les objets, aussi immobiles soient-ils, sont constitués d’atomes en mouvement continu entrecoupés d</w:t>
      </w:r>
      <w:r>
        <w:rPr>
          <w:rFonts w:ascii="Calisto MT" w:hAnsi="Calisto MT"/>
          <w:bCs/>
          <w:lang w:val="fr"/>
        </w:rPr>
        <w:t>e</w:t>
      </w:r>
      <w:r w:rsidRPr="00EE381B">
        <w:rPr>
          <w:rFonts w:ascii="Calisto MT" w:hAnsi="Calisto MT"/>
          <w:bCs/>
          <w:lang w:val="fr"/>
        </w:rPr>
        <w:t xml:space="preserve"> vide. Selon cette image de la réalité, pour le philosophe tout bougeait, y compris les plantes. En outre, il a fait valoir que les arbres pouvaient être comparés à des hommes retournés, la tête coincée dans le sol et les pieds levés, une image qui deviendrait récurrente à différents moments au cours des siècles.</w:t>
      </w:r>
    </w:p>
    <w:p w14:paraId="5A774049" w14:textId="77777777" w:rsidR="0049695D" w:rsidRPr="00EE381B" w:rsidRDefault="0049695D" w:rsidP="0049695D">
      <w:pPr>
        <w:rPr>
          <w:rFonts w:ascii="Calisto MT" w:hAnsi="Calisto MT"/>
          <w:bCs/>
        </w:rPr>
      </w:pPr>
      <w:r w:rsidRPr="00EE381B">
        <w:rPr>
          <w:rFonts w:ascii="Calisto MT" w:hAnsi="Calisto MT"/>
          <w:bCs/>
          <w:lang w:val="fr"/>
        </w:rPr>
        <w:t>Carl Nilsson Linnaeus (1707-1778), mieux connu sous le nom de Carl von Linné, était un médecin, explorateur et naturaliste qui était responsable, entre autres, de la classification de toutes les plantes.</w:t>
      </w:r>
    </w:p>
    <w:p w14:paraId="2BEA11DA" w14:textId="77777777" w:rsidR="0049695D" w:rsidRPr="00EE381B" w:rsidRDefault="0049695D" w:rsidP="0049695D">
      <w:pPr>
        <w:rPr>
          <w:rFonts w:ascii="Calisto MT" w:hAnsi="Calisto MT"/>
          <w:bCs/>
        </w:rPr>
      </w:pPr>
      <w:r w:rsidRPr="00EE381B">
        <w:rPr>
          <w:rFonts w:ascii="Calisto MT" w:hAnsi="Calisto MT"/>
          <w:bCs/>
          <w:lang w:val="fr"/>
        </w:rPr>
        <w:t xml:space="preserve">En ce qui concerne le monde végétal, Linné a montré des idées très personnelles presque </w:t>
      </w:r>
      <w:r w:rsidRPr="00BB1F08">
        <w:rPr>
          <w:rFonts w:ascii="Calisto MT" w:hAnsi="Calisto MT"/>
          <w:bCs/>
          <w:spacing w:val="2"/>
          <w:lang w:val="fr"/>
        </w:rPr>
        <w:t>dès le début. Dans un premier temps, il a situé dans les « organes reproducteurs » et le</w:t>
      </w:r>
      <w:r>
        <w:rPr>
          <w:rFonts w:ascii="Calisto MT" w:hAnsi="Calisto MT"/>
          <w:bCs/>
          <w:spacing w:val="2"/>
          <w:lang w:val="fr"/>
        </w:rPr>
        <w:t xml:space="preserve">  </w:t>
      </w:r>
      <w:proofErr w:type="gramStart"/>
      <w:r>
        <w:rPr>
          <w:rFonts w:ascii="Calisto MT" w:hAnsi="Calisto MT"/>
          <w:bCs/>
          <w:spacing w:val="2"/>
          <w:lang w:val="fr"/>
        </w:rPr>
        <w:t xml:space="preserve">  </w:t>
      </w:r>
      <w:r w:rsidRPr="00BB1F08">
        <w:rPr>
          <w:rFonts w:ascii="Calisto MT" w:hAnsi="Calisto MT"/>
          <w:bCs/>
          <w:spacing w:val="2"/>
          <w:lang w:val="fr"/>
        </w:rPr>
        <w:t xml:space="preserve"> «</w:t>
      </w:r>
      <w:proofErr w:type="gramEnd"/>
      <w:r w:rsidRPr="00BB1F08">
        <w:rPr>
          <w:rFonts w:ascii="Calisto MT" w:hAnsi="Calisto MT"/>
          <w:bCs/>
          <w:spacing w:val="2"/>
          <w:lang w:val="fr"/>
        </w:rPr>
        <w:t xml:space="preserve"> </w:t>
      </w:r>
      <w:r w:rsidRPr="00EE381B">
        <w:rPr>
          <w:rFonts w:ascii="Calisto MT" w:hAnsi="Calisto MT"/>
          <w:bCs/>
          <w:lang w:val="fr"/>
        </w:rPr>
        <w:t xml:space="preserve">système sexuel » des plantes le principal critère taxonomique sur lequel construire son travail de classification ; </w:t>
      </w:r>
      <w:r>
        <w:rPr>
          <w:rFonts w:ascii="Calisto MT" w:hAnsi="Calisto MT"/>
          <w:bCs/>
          <w:lang w:val="fr"/>
        </w:rPr>
        <w:t xml:space="preserve">de </w:t>
      </w:r>
      <w:r w:rsidRPr="00EE381B">
        <w:rPr>
          <w:rFonts w:ascii="Calisto MT" w:hAnsi="Calisto MT"/>
          <w:bCs/>
          <w:lang w:val="fr"/>
        </w:rPr>
        <w:t>même</w:t>
      </w:r>
      <w:r>
        <w:rPr>
          <w:rFonts w:ascii="Calisto MT" w:hAnsi="Calisto MT"/>
          <w:bCs/>
          <w:lang w:val="fr"/>
        </w:rPr>
        <w:t>,</w:t>
      </w:r>
      <w:r w:rsidRPr="00EE381B">
        <w:rPr>
          <w:rFonts w:ascii="Calisto MT" w:hAnsi="Calisto MT"/>
          <w:bCs/>
          <w:lang w:val="fr"/>
        </w:rPr>
        <w:t xml:space="preserve"> le titre de son </w:t>
      </w:r>
      <w:proofErr w:type="spellStart"/>
      <w:r w:rsidRPr="00EE381B">
        <w:rPr>
          <w:rFonts w:ascii="Calisto MT" w:hAnsi="Calisto MT"/>
          <w:bCs/>
          <w:lang w:val="fr"/>
        </w:rPr>
        <w:t>Somnus</w:t>
      </w:r>
      <w:proofErr w:type="spellEnd"/>
      <w:r w:rsidRPr="00EE381B">
        <w:rPr>
          <w:rFonts w:ascii="Calisto MT" w:hAnsi="Calisto MT"/>
          <w:bCs/>
          <w:lang w:val="fr"/>
        </w:rPr>
        <w:t xml:space="preserve"> </w:t>
      </w:r>
      <w:proofErr w:type="spellStart"/>
      <w:r w:rsidRPr="00EE381B">
        <w:rPr>
          <w:rFonts w:ascii="Calisto MT" w:hAnsi="Calisto MT"/>
          <w:bCs/>
          <w:lang w:val="fr"/>
        </w:rPr>
        <w:t>plantarum</w:t>
      </w:r>
      <w:proofErr w:type="spellEnd"/>
      <w:r w:rsidRPr="00EE381B">
        <w:rPr>
          <w:rFonts w:ascii="Calisto MT" w:hAnsi="Calisto MT"/>
          <w:bCs/>
          <w:lang w:val="fr"/>
        </w:rPr>
        <w:t xml:space="preserve"> (Le sommeil des plantes), un court essai de 1755.</w:t>
      </w:r>
    </w:p>
    <w:p w14:paraId="4DBBB029" w14:textId="77777777" w:rsidR="0049695D" w:rsidRPr="00EE381B" w:rsidRDefault="0049695D" w:rsidP="0049695D">
      <w:pPr>
        <w:rPr>
          <w:rFonts w:ascii="Calisto MT" w:hAnsi="Calisto MT"/>
          <w:bCs/>
        </w:rPr>
      </w:pPr>
      <w:r w:rsidRPr="00EE381B">
        <w:rPr>
          <w:rFonts w:ascii="Calisto MT" w:hAnsi="Calisto MT"/>
          <w:bCs/>
          <w:lang w:val="fr"/>
        </w:rPr>
        <w:t>Charles Darwin</w:t>
      </w:r>
      <w:r>
        <w:rPr>
          <w:rFonts w:ascii="Calisto MT" w:hAnsi="Calisto MT"/>
          <w:bCs/>
          <w:lang w:val="fr"/>
        </w:rPr>
        <w:t>,</w:t>
      </w:r>
      <w:r w:rsidRPr="00EE381B">
        <w:rPr>
          <w:rFonts w:ascii="Calisto MT" w:hAnsi="Calisto MT"/>
          <w:bCs/>
          <w:lang w:val="fr"/>
        </w:rPr>
        <w:t xml:space="preserve"> dans son essai sur l’étude des plantes insectivores (1875)</w:t>
      </w:r>
      <w:r>
        <w:rPr>
          <w:rFonts w:ascii="Calisto MT" w:hAnsi="Calisto MT"/>
          <w:bCs/>
          <w:lang w:val="fr"/>
        </w:rPr>
        <w:t>,</w:t>
      </w:r>
      <w:r w:rsidRPr="00EE381B">
        <w:rPr>
          <w:rFonts w:ascii="Calisto MT" w:hAnsi="Calisto MT"/>
          <w:bCs/>
          <w:lang w:val="fr"/>
        </w:rPr>
        <w:t xml:space="preserve"> soutient qu’il existe des organismes végétaux qui se nourrissent d’animaux. Même Darwin, avec sa prudence caractéristique, n’est pas allé jusqu’à les définir comme « carnivores » (comme nous le faisons aujourd’hui), bien qu’il soit bien informé des cas tels que ceux de certains </w:t>
      </w:r>
      <w:proofErr w:type="spellStart"/>
      <w:r w:rsidRPr="00EE381B">
        <w:rPr>
          <w:rFonts w:ascii="Calisto MT" w:hAnsi="Calisto MT"/>
          <w:bCs/>
          <w:lang w:val="fr"/>
        </w:rPr>
        <w:t>supercarnivores</w:t>
      </w:r>
      <w:proofErr w:type="spellEnd"/>
      <w:r w:rsidRPr="00EE381B">
        <w:rPr>
          <w:rFonts w:ascii="Calisto MT" w:hAnsi="Calisto MT"/>
          <w:bCs/>
          <w:lang w:val="fr"/>
        </w:rPr>
        <w:t xml:space="preserve"> appartenant au genre </w:t>
      </w:r>
      <w:proofErr w:type="spellStart"/>
      <w:r w:rsidRPr="00EE381B">
        <w:rPr>
          <w:rFonts w:ascii="Calisto MT" w:hAnsi="Calisto MT"/>
          <w:bCs/>
          <w:lang w:val="fr"/>
        </w:rPr>
        <w:t>Nepenthes</w:t>
      </w:r>
      <w:proofErr w:type="spellEnd"/>
      <w:r w:rsidRPr="00EE381B">
        <w:rPr>
          <w:rFonts w:ascii="Calisto MT" w:hAnsi="Calisto MT"/>
          <w:bCs/>
          <w:lang w:val="fr"/>
        </w:rPr>
        <w:t>, capables de s’attaquer même à de petits animaux tels que des souris et d’autres mammifères.</w:t>
      </w:r>
    </w:p>
    <w:p w14:paraId="3461F82D" w14:textId="77777777" w:rsidR="0049695D" w:rsidRPr="00EE381B" w:rsidRDefault="0049695D" w:rsidP="0049695D">
      <w:pPr>
        <w:rPr>
          <w:rFonts w:ascii="Calisto MT" w:hAnsi="Calisto MT"/>
          <w:bCs/>
        </w:rPr>
      </w:pPr>
      <w:r w:rsidRPr="00EE381B">
        <w:rPr>
          <w:rFonts w:ascii="Calisto MT" w:hAnsi="Calisto MT"/>
          <w:bCs/>
          <w:lang w:val="fr"/>
        </w:rPr>
        <w:t>Nous pouvons conclure que les plantes sont des êtres capables de résoudre des problèmes, de faire des stratégies pour se défendre et survivre, ainsi que de communiquer avec l’environnement de différentes manières.</w:t>
      </w:r>
    </w:p>
    <w:p w14:paraId="2D7AA3AD" w14:textId="77777777" w:rsidR="0049695D" w:rsidRDefault="0049695D" w:rsidP="0049695D">
      <w:pPr>
        <w:rPr>
          <w:rFonts w:ascii="Calisto MT" w:hAnsi="Calisto MT"/>
          <w:bCs/>
          <w:lang w:val="fr"/>
        </w:rPr>
      </w:pPr>
      <w:r w:rsidRPr="00EE381B">
        <w:rPr>
          <w:rFonts w:ascii="Calisto MT" w:hAnsi="Calisto MT"/>
          <w:bCs/>
          <w:lang w:val="fr"/>
        </w:rPr>
        <w:t xml:space="preserve">Pour toutes les raisons ci-dessus, les plantes peuvent être traitées avec des médicaments homéopathiques. </w:t>
      </w:r>
      <w:r>
        <w:rPr>
          <w:rFonts w:ascii="Calisto MT" w:hAnsi="Calisto MT"/>
          <w:bCs/>
          <w:lang w:val="fr"/>
        </w:rPr>
        <w:t>Elle</w:t>
      </w:r>
      <w:r w:rsidRPr="00EE381B">
        <w:rPr>
          <w:rFonts w:ascii="Calisto MT" w:hAnsi="Calisto MT"/>
          <w:bCs/>
          <w:lang w:val="fr"/>
        </w:rPr>
        <w:t>s peuvent capter l’énergie contenue dans le médicament homéopathique et utiliser cette stimulation pour activer leur système épigénétique ainsi que leur système immunitair</w:t>
      </w:r>
      <w:r>
        <w:rPr>
          <w:rFonts w:ascii="Calisto MT" w:hAnsi="Calisto MT"/>
          <w:bCs/>
          <w:lang w:val="fr"/>
        </w:rPr>
        <w:t>e</w:t>
      </w:r>
      <w:r w:rsidRPr="00EE381B">
        <w:rPr>
          <w:rFonts w:ascii="Calisto MT" w:hAnsi="Calisto MT"/>
          <w:bCs/>
          <w:lang w:val="fr"/>
        </w:rPr>
        <w:t>.</w:t>
      </w:r>
    </w:p>
    <w:p w14:paraId="54E5E8B5" w14:textId="77777777" w:rsidR="0049695D" w:rsidRPr="00EE381B" w:rsidRDefault="0049695D" w:rsidP="0049695D">
      <w:pPr>
        <w:rPr>
          <w:rFonts w:ascii="Calisto MT" w:hAnsi="Calisto MT"/>
          <w:bCs/>
        </w:rPr>
      </w:pPr>
    </w:p>
    <w:p w14:paraId="131D3ED3" w14:textId="77777777" w:rsidR="0049695D" w:rsidRPr="00E21E8A" w:rsidRDefault="0049695D" w:rsidP="0049695D">
      <w:pPr>
        <w:rPr>
          <w:rFonts w:ascii="Calisto MT" w:hAnsi="Calisto MT"/>
          <w:bCs/>
          <w:color w:val="CC0000"/>
          <w:u w:val="single"/>
        </w:rPr>
      </w:pPr>
      <w:r w:rsidRPr="00E21E8A">
        <w:rPr>
          <w:rFonts w:ascii="Calisto MT" w:hAnsi="Calisto MT"/>
          <w:bCs/>
          <w:color w:val="CC0000"/>
          <w:u w:val="single"/>
          <w:lang w:val="fr"/>
        </w:rPr>
        <w:t>L’hypothèse du « cerveau-racine » de Darwin</w:t>
      </w:r>
    </w:p>
    <w:p w14:paraId="63FFDAAC" w14:textId="77777777" w:rsidR="0049695D" w:rsidRPr="00E21E8A" w:rsidRDefault="0049695D" w:rsidP="0049695D">
      <w:pPr>
        <w:rPr>
          <w:rFonts w:ascii="Calisto MT" w:hAnsi="Calisto MT"/>
          <w:bCs/>
          <w:i/>
          <w:lang w:val="fr"/>
        </w:rPr>
      </w:pPr>
      <w:r w:rsidRPr="00E21E8A">
        <w:rPr>
          <w:rFonts w:ascii="Calisto MT" w:hAnsi="Calisto MT"/>
          <w:bCs/>
          <w:lang w:val="fr"/>
        </w:rPr>
        <w:t xml:space="preserve">La plus controversée des propositions de Darwin est que les racines se comportent comme le font les animaux inférieurs, avec leur apex (sommet) placé au pôle </w:t>
      </w:r>
      <w:r w:rsidRPr="00E21E8A">
        <w:rPr>
          <w:rFonts w:ascii="Calisto MT" w:hAnsi="Calisto MT"/>
          <w:bCs/>
          <w:i/>
          <w:iCs/>
          <w:lang w:val="fr"/>
        </w:rPr>
        <w:t>antérieur</w:t>
      </w:r>
      <w:r w:rsidRPr="00E21E8A">
        <w:rPr>
          <w:rFonts w:ascii="Calisto MT" w:hAnsi="Calisto MT"/>
          <w:bCs/>
          <w:lang w:val="fr"/>
        </w:rPr>
        <w:t xml:space="preserve"> du corps végétal où il agit comme un </w:t>
      </w:r>
      <w:r w:rsidRPr="00E21E8A">
        <w:rPr>
          <w:rFonts w:ascii="Calisto MT" w:hAnsi="Calisto MT"/>
          <w:bCs/>
          <w:i/>
          <w:iCs/>
          <w:lang w:val="fr"/>
        </w:rPr>
        <w:t>organe semblable</w:t>
      </w:r>
      <w:r w:rsidRPr="00E21E8A">
        <w:rPr>
          <w:rFonts w:ascii="Calisto MT" w:hAnsi="Calisto MT"/>
          <w:bCs/>
          <w:lang w:val="fr"/>
        </w:rPr>
        <w:t xml:space="preserve"> </w:t>
      </w:r>
      <w:r w:rsidRPr="00E21E8A">
        <w:rPr>
          <w:rFonts w:ascii="Calisto MT" w:hAnsi="Calisto MT"/>
          <w:bCs/>
          <w:i/>
          <w:iCs/>
          <w:lang w:val="fr"/>
        </w:rPr>
        <w:t>à un cerveau</w:t>
      </w:r>
      <w:r w:rsidRPr="00E21E8A">
        <w:rPr>
          <w:rFonts w:ascii="Calisto MT" w:hAnsi="Calisto MT"/>
          <w:bCs/>
          <w:i/>
          <w:lang w:val="fr"/>
        </w:rPr>
        <w:t>.</w:t>
      </w:r>
    </w:p>
    <w:p w14:paraId="6974F743" w14:textId="77777777" w:rsidR="0049695D" w:rsidRPr="00EE381B" w:rsidRDefault="0049695D" w:rsidP="0049695D">
      <w:pPr>
        <w:rPr>
          <w:rFonts w:ascii="Calisto MT" w:hAnsi="Calisto MT"/>
          <w:bCs/>
        </w:rPr>
      </w:pPr>
      <w:r w:rsidRPr="00E21E8A">
        <w:rPr>
          <w:rFonts w:ascii="Calisto MT" w:hAnsi="Calisto MT"/>
          <w:bCs/>
          <w:lang w:val="fr"/>
        </w:rPr>
        <w:lastRenderedPageBreak/>
        <w:t>Cette hypothèse dite du « cerveau racine » a été oubliée, o</w:t>
      </w:r>
      <w:r w:rsidRPr="00EE381B">
        <w:rPr>
          <w:rFonts w:ascii="Calisto MT" w:hAnsi="Calisto MT"/>
          <w:bCs/>
          <w:lang w:val="fr"/>
        </w:rPr>
        <w:t xml:space="preserve">u ignorée, pendant plus de 125 ans jusqu’à ce que l’équipe du Dr </w:t>
      </w:r>
      <w:proofErr w:type="spellStart"/>
      <w:r w:rsidRPr="00EE381B">
        <w:rPr>
          <w:rFonts w:ascii="Calisto MT" w:hAnsi="Calisto MT"/>
          <w:bCs/>
          <w:lang w:val="fr"/>
        </w:rPr>
        <w:t>Mancunso</w:t>
      </w:r>
      <w:proofErr w:type="spellEnd"/>
      <w:r w:rsidRPr="00EE381B">
        <w:rPr>
          <w:rFonts w:ascii="Calisto MT" w:hAnsi="Calisto MT"/>
          <w:bCs/>
          <w:lang w:val="fr"/>
        </w:rPr>
        <w:t xml:space="preserve"> la relance il y a quelques années.  L’intérêt pour cette vision darwinienne « </w:t>
      </w:r>
      <w:proofErr w:type="spellStart"/>
      <w:r w:rsidRPr="00EE381B">
        <w:rPr>
          <w:rFonts w:ascii="Calisto MT" w:hAnsi="Calisto MT"/>
          <w:bCs/>
          <w:lang w:val="fr"/>
        </w:rPr>
        <w:t>phytocérébrée</w:t>
      </w:r>
      <w:proofErr w:type="spellEnd"/>
      <w:r w:rsidRPr="00EE381B">
        <w:rPr>
          <w:rFonts w:ascii="Calisto MT" w:hAnsi="Calisto MT"/>
          <w:bCs/>
          <w:lang w:val="fr"/>
        </w:rPr>
        <w:t> » des plantes a émergé d’un intérêt à long terme pour les racines, leur croissance et leurs tropismes. Les nombreuses données et résultats déjà publiés ne sont clairement pas compatibles avec le concept classique des plantes</w:t>
      </w:r>
      <w:r>
        <w:rPr>
          <w:rFonts w:ascii="Calisto MT" w:hAnsi="Calisto MT"/>
          <w:bCs/>
          <w:lang w:val="fr"/>
        </w:rPr>
        <w:t>,</w:t>
      </w:r>
      <w:r w:rsidRPr="00EE381B">
        <w:rPr>
          <w:rFonts w:ascii="Calisto MT" w:hAnsi="Calisto MT"/>
          <w:bCs/>
          <w:lang w:val="fr"/>
        </w:rPr>
        <w:t xml:space="preserve"> qui les place en dehors du domaine des systèmes vivants cognitifs, animés et animaux – une vision qui remonte à Aristote.</w:t>
      </w:r>
    </w:p>
    <w:p w14:paraId="473EAC11" w14:textId="77777777" w:rsidR="0049695D" w:rsidRDefault="0049695D" w:rsidP="0049695D">
      <w:pPr>
        <w:spacing w:after="0"/>
        <w:rPr>
          <w:rFonts w:ascii="Calisto MT" w:hAnsi="Calisto MT"/>
          <w:bCs/>
        </w:rPr>
      </w:pPr>
    </w:p>
    <w:p w14:paraId="4A5BE323" w14:textId="77777777" w:rsidR="0049695D" w:rsidRPr="00EE381B" w:rsidRDefault="0049695D" w:rsidP="0049695D">
      <w:pPr>
        <w:rPr>
          <w:rFonts w:ascii="Calisto MT" w:hAnsi="Calisto MT"/>
          <w:bCs/>
        </w:rPr>
      </w:pPr>
      <w:r w:rsidRPr="00EE381B">
        <w:rPr>
          <w:rFonts w:ascii="Calisto MT" w:hAnsi="Calisto MT"/>
          <w:bCs/>
          <w:lang w:val="fr"/>
        </w:rPr>
        <w:t xml:space="preserve">En 1990, le même groupe a signalé une zone unique à l’intérieur de l’apex racinaire du maïs qui est interpolée entre le méristème apical et la région d’élongation. Il est très intéressant de remarquer que </w:t>
      </w:r>
      <w:r w:rsidRPr="00E21E8A">
        <w:rPr>
          <w:rFonts w:ascii="Calisto MT" w:hAnsi="Calisto MT"/>
          <w:bCs/>
          <w:lang w:val="fr"/>
        </w:rPr>
        <w:t>Darwin</w:t>
      </w:r>
      <w:r w:rsidRPr="00EE381B">
        <w:rPr>
          <w:rFonts w:ascii="Calisto MT" w:hAnsi="Calisto MT"/>
          <w:bCs/>
          <w:lang w:val="fr"/>
        </w:rPr>
        <w:t xml:space="preserve"> </w:t>
      </w:r>
      <w:r>
        <w:rPr>
          <w:rFonts w:ascii="Calisto MT" w:hAnsi="Calisto MT"/>
          <w:bCs/>
          <w:lang w:val="fr"/>
        </w:rPr>
        <w:t>a</w:t>
      </w:r>
      <w:r w:rsidRPr="00EE381B">
        <w:rPr>
          <w:rFonts w:ascii="Calisto MT" w:hAnsi="Calisto MT"/>
          <w:bCs/>
          <w:lang w:val="fr"/>
        </w:rPr>
        <w:t xml:space="preserve"> conclu que la région de 1,0 à 1,5 mm de l’extrémité de la racine est la zone la plus sensible. Dans la littérature contemporaine, cette zone d’apex racinaire était d’abord appelée « zone isodiamétrique post</w:t>
      </w:r>
      <w:r>
        <w:rPr>
          <w:rFonts w:ascii="Calisto MT" w:hAnsi="Calisto MT"/>
          <w:bCs/>
          <w:lang w:val="fr"/>
        </w:rPr>
        <w:t>-</w:t>
      </w:r>
      <w:r w:rsidRPr="00EE381B">
        <w:rPr>
          <w:rFonts w:ascii="Calisto MT" w:hAnsi="Calisto MT"/>
          <w:bCs/>
          <w:lang w:val="fr"/>
        </w:rPr>
        <w:t xml:space="preserve">mitotique ». Plus tard, elle a été rebaptisée « zone d’allongement distale » et plus tard encore « zone de transition ». Récemment, le terme « basal </w:t>
      </w:r>
      <w:proofErr w:type="spellStart"/>
      <w:r w:rsidRPr="00EE381B">
        <w:rPr>
          <w:rFonts w:ascii="Calisto MT" w:hAnsi="Calisto MT"/>
          <w:bCs/>
          <w:lang w:val="fr"/>
        </w:rPr>
        <w:t>meristem</w:t>
      </w:r>
      <w:proofErr w:type="spellEnd"/>
      <w:r w:rsidRPr="00EE381B">
        <w:rPr>
          <w:rFonts w:ascii="Calisto MT" w:hAnsi="Calisto MT"/>
          <w:bCs/>
          <w:lang w:val="fr"/>
        </w:rPr>
        <w:t xml:space="preserve"> » a été utilisé pour cette même zone. Cependant, comme ils l’ont confirmé pour les racines de maïs, ainsi que pour les apex racinaires </w:t>
      </w:r>
      <w:r w:rsidRPr="00EE381B">
        <w:rPr>
          <w:rFonts w:ascii="Calisto MT" w:hAnsi="Calisto MT"/>
          <w:bCs/>
          <w:i/>
          <w:iCs/>
          <w:lang w:val="fr"/>
        </w:rPr>
        <w:t>d’Arabidopsis thaliana</w:t>
      </w:r>
      <w:r w:rsidRPr="00EE381B">
        <w:rPr>
          <w:rFonts w:ascii="Calisto MT" w:hAnsi="Calisto MT"/>
          <w:bCs/>
          <w:lang w:val="fr"/>
        </w:rPr>
        <w:t>, l’élongation cellulaire rapide, caractéristique de la région d’élongation, commence juste à la frontière basale de la zone de transition. De plus, les divisions cellulaires sont un phénomène exceptionnel dans cette zone. À l’avenir, les termes « centre de commandement » ou « centre cognitif » pourraient être encore meilleurs.</w:t>
      </w:r>
    </w:p>
    <w:p w14:paraId="4225A32F" w14:textId="77777777" w:rsidR="0049695D" w:rsidRPr="00154A1C" w:rsidRDefault="0049695D" w:rsidP="0049695D">
      <w:pPr>
        <w:rPr>
          <w:rFonts w:ascii="Calisto MT" w:hAnsi="Calisto MT"/>
          <w:b/>
          <w:color w:val="CC0000"/>
        </w:rPr>
      </w:pPr>
    </w:p>
    <w:p w14:paraId="38F22A60" w14:textId="77777777" w:rsidR="0049695D" w:rsidRPr="00154A1C" w:rsidRDefault="0049695D" w:rsidP="0049695D">
      <w:pPr>
        <w:rPr>
          <w:rFonts w:ascii="Calisto MT" w:hAnsi="Calisto MT"/>
          <w:b/>
          <w:color w:val="CC0000"/>
          <w:u w:val="single"/>
        </w:rPr>
      </w:pPr>
      <w:r w:rsidRPr="00154A1C">
        <w:rPr>
          <w:rFonts w:ascii="Calisto MT" w:hAnsi="Calisto MT"/>
          <w:b/>
          <w:color w:val="CC0000"/>
          <w:u w:val="single"/>
          <w:lang w:val="fr"/>
        </w:rPr>
        <w:t xml:space="preserve">Comment </w:t>
      </w:r>
      <w:proofErr w:type="spellStart"/>
      <w:r w:rsidRPr="00154A1C">
        <w:rPr>
          <w:rFonts w:ascii="Calisto MT" w:hAnsi="Calisto MT"/>
          <w:b/>
          <w:color w:val="CC0000"/>
          <w:u w:val="single"/>
          <w:lang w:val="fr"/>
        </w:rPr>
        <w:t>r</w:t>
      </w:r>
      <w:r>
        <w:rPr>
          <w:rFonts w:ascii="Calisto MT" w:hAnsi="Calisto MT"/>
          <w:b/>
          <w:color w:val="CC0000"/>
          <w:u w:val="single"/>
          <w:lang w:val="fr"/>
        </w:rPr>
        <w:t>é</w:t>
      </w:r>
      <w:r w:rsidRPr="00154A1C">
        <w:rPr>
          <w:rFonts w:ascii="Calisto MT" w:hAnsi="Calisto MT"/>
          <w:b/>
          <w:color w:val="CC0000"/>
          <w:u w:val="single"/>
          <w:lang w:val="fr"/>
        </w:rPr>
        <w:t>p</w:t>
      </w:r>
      <w:r>
        <w:rPr>
          <w:rFonts w:ascii="Calisto MT" w:hAnsi="Calisto MT"/>
          <w:b/>
          <w:color w:val="CC0000"/>
          <w:u w:val="single"/>
          <w:lang w:val="fr"/>
        </w:rPr>
        <w:t>e</w:t>
      </w:r>
      <w:r w:rsidRPr="00154A1C">
        <w:rPr>
          <w:rFonts w:ascii="Calisto MT" w:hAnsi="Calisto MT"/>
          <w:b/>
          <w:color w:val="CC0000"/>
          <w:u w:val="single"/>
          <w:lang w:val="fr"/>
        </w:rPr>
        <w:t>rtoriser</w:t>
      </w:r>
      <w:proofErr w:type="spellEnd"/>
      <w:r w:rsidRPr="00154A1C">
        <w:rPr>
          <w:rFonts w:ascii="Calisto MT" w:hAnsi="Calisto MT"/>
          <w:b/>
          <w:color w:val="CC0000"/>
          <w:u w:val="single"/>
          <w:lang w:val="fr"/>
        </w:rPr>
        <w:t xml:space="preserve"> une plante ?</w:t>
      </w:r>
    </w:p>
    <w:p w14:paraId="3D5078B8" w14:textId="77777777" w:rsidR="0049695D" w:rsidRPr="00EE381B" w:rsidRDefault="0049695D" w:rsidP="0049695D">
      <w:pPr>
        <w:rPr>
          <w:rFonts w:ascii="Calisto MT" w:hAnsi="Calisto MT"/>
          <w:bCs/>
        </w:rPr>
      </w:pPr>
      <w:r w:rsidRPr="00EE381B">
        <w:rPr>
          <w:rFonts w:ascii="Calisto MT" w:hAnsi="Calisto MT"/>
          <w:bCs/>
          <w:lang w:val="fr"/>
        </w:rPr>
        <w:t xml:space="preserve">Pour </w:t>
      </w:r>
      <w:proofErr w:type="spellStart"/>
      <w:r w:rsidRPr="00EE381B">
        <w:rPr>
          <w:rFonts w:ascii="Calisto MT" w:hAnsi="Calisto MT"/>
          <w:bCs/>
          <w:lang w:val="fr"/>
        </w:rPr>
        <w:t>r</w:t>
      </w:r>
      <w:r>
        <w:rPr>
          <w:rFonts w:ascii="Calisto MT" w:hAnsi="Calisto MT"/>
          <w:bCs/>
          <w:lang w:val="fr"/>
        </w:rPr>
        <w:t>é</w:t>
      </w:r>
      <w:r w:rsidRPr="00EE381B">
        <w:rPr>
          <w:rFonts w:ascii="Calisto MT" w:hAnsi="Calisto MT"/>
          <w:bCs/>
          <w:lang w:val="fr"/>
        </w:rPr>
        <w:t>p</w:t>
      </w:r>
      <w:r>
        <w:rPr>
          <w:rFonts w:ascii="Calisto MT" w:hAnsi="Calisto MT"/>
          <w:bCs/>
          <w:lang w:val="fr"/>
        </w:rPr>
        <w:t>e</w:t>
      </w:r>
      <w:r w:rsidRPr="00EE381B">
        <w:rPr>
          <w:rFonts w:ascii="Calisto MT" w:hAnsi="Calisto MT"/>
          <w:bCs/>
          <w:lang w:val="fr"/>
        </w:rPr>
        <w:t>r</w:t>
      </w:r>
      <w:r>
        <w:rPr>
          <w:rFonts w:ascii="Calisto MT" w:hAnsi="Calisto MT"/>
          <w:bCs/>
          <w:lang w:val="fr"/>
        </w:rPr>
        <w:t>t</w:t>
      </w:r>
      <w:r w:rsidRPr="00EE381B">
        <w:rPr>
          <w:rFonts w:ascii="Calisto MT" w:hAnsi="Calisto MT"/>
          <w:bCs/>
          <w:lang w:val="fr"/>
        </w:rPr>
        <w:t>oriser</w:t>
      </w:r>
      <w:proofErr w:type="spellEnd"/>
      <w:r w:rsidRPr="00EE381B">
        <w:rPr>
          <w:rFonts w:ascii="Calisto MT" w:hAnsi="Calisto MT"/>
          <w:bCs/>
          <w:lang w:val="fr"/>
        </w:rPr>
        <w:t xml:space="preserve"> une plante, plusieurs facteurs doivent être pris en compte :</w:t>
      </w:r>
    </w:p>
    <w:p w14:paraId="53340E7F" w14:textId="77777777" w:rsidR="0049695D" w:rsidRPr="00EE381B" w:rsidRDefault="0049695D" w:rsidP="0049695D">
      <w:pPr>
        <w:rPr>
          <w:rFonts w:ascii="Calisto MT" w:hAnsi="Calisto MT"/>
          <w:bCs/>
        </w:rPr>
      </w:pPr>
      <w:r w:rsidRPr="00EE381B">
        <w:rPr>
          <w:rFonts w:ascii="Calisto MT" w:hAnsi="Calisto MT"/>
          <w:bCs/>
          <w:lang w:val="fr"/>
        </w:rPr>
        <w:t>1- Considérer la plante comme une personne inversée</w:t>
      </w:r>
    </w:p>
    <w:p w14:paraId="0F1D0E4F" w14:textId="77777777" w:rsidR="0049695D" w:rsidRPr="00EE381B" w:rsidRDefault="0049695D" w:rsidP="0049695D">
      <w:pPr>
        <w:rPr>
          <w:rFonts w:ascii="Calisto MT" w:hAnsi="Calisto MT"/>
          <w:bCs/>
        </w:rPr>
      </w:pPr>
      <w:r w:rsidRPr="00EE381B">
        <w:rPr>
          <w:rFonts w:ascii="Calisto MT" w:hAnsi="Calisto MT"/>
          <w:bCs/>
          <w:lang w:val="fr"/>
        </w:rPr>
        <w:t>2-</w:t>
      </w:r>
      <w:r>
        <w:rPr>
          <w:rFonts w:ascii="Calisto MT" w:hAnsi="Calisto MT"/>
          <w:bCs/>
          <w:lang w:val="fr"/>
        </w:rPr>
        <w:t xml:space="preserve"> </w:t>
      </w:r>
      <w:r w:rsidRPr="00EE381B">
        <w:rPr>
          <w:rFonts w:ascii="Calisto MT" w:hAnsi="Calisto MT"/>
          <w:bCs/>
          <w:lang w:val="fr"/>
        </w:rPr>
        <w:t>Les changements climatiques</w:t>
      </w:r>
    </w:p>
    <w:p w14:paraId="68BA9CF3" w14:textId="77777777" w:rsidR="0049695D" w:rsidRPr="00EE381B" w:rsidRDefault="0049695D" w:rsidP="0049695D">
      <w:pPr>
        <w:rPr>
          <w:rFonts w:ascii="Calisto MT" w:hAnsi="Calisto MT"/>
          <w:bCs/>
        </w:rPr>
      </w:pPr>
      <w:r w:rsidRPr="00EE381B">
        <w:rPr>
          <w:rFonts w:ascii="Calisto MT" w:hAnsi="Calisto MT"/>
          <w:bCs/>
          <w:lang w:val="fr"/>
        </w:rPr>
        <w:t>3-</w:t>
      </w:r>
      <w:r>
        <w:rPr>
          <w:rFonts w:ascii="Calisto MT" w:hAnsi="Calisto MT"/>
          <w:bCs/>
          <w:lang w:val="fr"/>
        </w:rPr>
        <w:t xml:space="preserve"> </w:t>
      </w:r>
      <w:r w:rsidRPr="00EE381B">
        <w:rPr>
          <w:rFonts w:ascii="Calisto MT" w:hAnsi="Calisto MT"/>
          <w:bCs/>
          <w:lang w:val="fr"/>
        </w:rPr>
        <w:t>Conditions du sol</w:t>
      </w:r>
    </w:p>
    <w:p w14:paraId="5A241594" w14:textId="77777777" w:rsidR="0049695D" w:rsidRPr="00EE381B" w:rsidRDefault="0049695D" w:rsidP="0049695D">
      <w:pPr>
        <w:rPr>
          <w:rFonts w:ascii="Calisto MT" w:hAnsi="Calisto MT"/>
          <w:bCs/>
        </w:rPr>
      </w:pPr>
      <w:r w:rsidRPr="00EE381B">
        <w:rPr>
          <w:rFonts w:ascii="Calisto MT" w:hAnsi="Calisto MT"/>
          <w:bCs/>
          <w:lang w:val="fr"/>
        </w:rPr>
        <w:t>4-</w:t>
      </w:r>
      <w:r>
        <w:rPr>
          <w:rFonts w:ascii="Calisto MT" w:hAnsi="Calisto MT"/>
          <w:bCs/>
          <w:lang w:val="fr"/>
        </w:rPr>
        <w:t xml:space="preserve"> </w:t>
      </w:r>
      <w:r w:rsidRPr="00EE381B">
        <w:rPr>
          <w:rFonts w:ascii="Calisto MT" w:hAnsi="Calisto MT"/>
          <w:bCs/>
          <w:lang w:val="fr"/>
        </w:rPr>
        <w:t>Les personnes qui prennent soin des plantes</w:t>
      </w:r>
    </w:p>
    <w:p w14:paraId="355CBFE9" w14:textId="77777777" w:rsidR="0049695D" w:rsidRPr="00EE381B" w:rsidRDefault="0049695D" w:rsidP="0049695D">
      <w:pPr>
        <w:rPr>
          <w:rFonts w:ascii="Calisto MT" w:hAnsi="Calisto MT"/>
          <w:bCs/>
        </w:rPr>
      </w:pPr>
      <w:r w:rsidRPr="00EE381B">
        <w:rPr>
          <w:rFonts w:ascii="Calisto MT" w:hAnsi="Calisto MT"/>
          <w:bCs/>
          <w:lang w:val="fr"/>
        </w:rPr>
        <w:t>5-</w:t>
      </w:r>
      <w:r>
        <w:rPr>
          <w:rFonts w:ascii="Calisto MT" w:hAnsi="Calisto MT"/>
          <w:bCs/>
          <w:lang w:val="fr"/>
        </w:rPr>
        <w:t xml:space="preserve"> </w:t>
      </w:r>
      <w:r w:rsidRPr="00EE381B">
        <w:rPr>
          <w:rFonts w:ascii="Calisto MT" w:hAnsi="Calisto MT"/>
          <w:bCs/>
          <w:lang w:val="fr"/>
        </w:rPr>
        <w:t>L’environnement de l’usine en général</w:t>
      </w:r>
    </w:p>
    <w:p w14:paraId="423B0BC3" w14:textId="77777777" w:rsidR="0049695D" w:rsidRPr="00EE381B" w:rsidRDefault="0049695D" w:rsidP="0049695D">
      <w:pPr>
        <w:rPr>
          <w:rFonts w:ascii="Calisto MT" w:hAnsi="Calisto MT"/>
          <w:bCs/>
          <w:lang w:val="de-CH"/>
        </w:rPr>
      </w:pPr>
      <w:r w:rsidRPr="00EE381B">
        <w:rPr>
          <w:rFonts w:ascii="Calisto MT" w:hAnsi="Calisto MT"/>
          <w:bCs/>
          <w:lang w:val="fr"/>
        </w:rPr>
        <w:t>6- L</w:t>
      </w:r>
      <w:r>
        <w:rPr>
          <w:rFonts w:ascii="Calisto MT" w:hAnsi="Calisto MT"/>
          <w:bCs/>
          <w:lang w:val="fr"/>
        </w:rPr>
        <w:t xml:space="preserve">a </w:t>
      </w:r>
      <w:r w:rsidRPr="00EE381B">
        <w:rPr>
          <w:rFonts w:ascii="Calisto MT" w:hAnsi="Calisto MT"/>
          <w:bCs/>
          <w:lang w:val="fr"/>
        </w:rPr>
        <w:t>physionomie végétale</w:t>
      </w:r>
    </w:p>
    <w:p w14:paraId="6E3F0191" w14:textId="77777777" w:rsidR="0049695D" w:rsidRPr="00EE381B" w:rsidRDefault="0049695D" w:rsidP="0049695D">
      <w:pPr>
        <w:rPr>
          <w:rFonts w:ascii="Calisto MT" w:hAnsi="Calisto MT"/>
          <w:bCs/>
        </w:rPr>
      </w:pPr>
    </w:p>
    <w:p w14:paraId="022C0DB1" w14:textId="77777777" w:rsidR="0049695D" w:rsidRDefault="0049695D" w:rsidP="0049695D">
      <w:pPr>
        <w:rPr>
          <w:rFonts w:ascii="Calisto MT" w:hAnsi="Calisto MT"/>
          <w:bCs/>
          <w:lang w:val="fr"/>
        </w:rPr>
      </w:pPr>
      <w:r w:rsidRPr="00EE381B">
        <w:rPr>
          <w:rFonts w:ascii="Calisto MT" w:hAnsi="Calisto MT"/>
          <w:bCs/>
          <w:lang w:val="fr"/>
        </w:rPr>
        <w:t>Ces facteurs sont expliqués ci-dessous.</w:t>
      </w:r>
    </w:p>
    <w:p w14:paraId="6F15F612" w14:textId="77777777" w:rsidR="0049695D" w:rsidRPr="00EE381B" w:rsidRDefault="0049695D" w:rsidP="0049695D">
      <w:pPr>
        <w:spacing w:after="0"/>
        <w:rPr>
          <w:rFonts w:ascii="Calisto MT" w:hAnsi="Calisto MT"/>
          <w:bCs/>
        </w:rPr>
      </w:pPr>
    </w:p>
    <w:p w14:paraId="388E0847" w14:textId="77777777" w:rsidR="0049695D" w:rsidRPr="00154A1C" w:rsidRDefault="0049695D" w:rsidP="0049695D">
      <w:pPr>
        <w:rPr>
          <w:rFonts w:ascii="Calisto MT" w:hAnsi="Calisto MT"/>
          <w:bCs/>
          <w:color w:val="CC0000"/>
        </w:rPr>
      </w:pPr>
      <w:r w:rsidRPr="00154A1C">
        <w:rPr>
          <w:rFonts w:ascii="Calisto MT" w:hAnsi="Calisto MT"/>
          <w:bCs/>
          <w:i/>
          <w:iCs/>
          <w:color w:val="CC0000"/>
          <w:lang w:val="fr"/>
        </w:rPr>
        <w:t xml:space="preserve">1- </w:t>
      </w:r>
      <w:r w:rsidRPr="00154A1C">
        <w:rPr>
          <w:rFonts w:ascii="Calisto MT" w:hAnsi="Calisto MT"/>
          <w:bCs/>
          <w:i/>
          <w:color w:val="CC0000"/>
          <w:lang w:val="fr"/>
        </w:rPr>
        <w:t>Considérer la plante comme une personne inversée</w:t>
      </w:r>
    </w:p>
    <w:p w14:paraId="3BE06063" w14:textId="77777777" w:rsidR="0049695D" w:rsidRPr="00EE381B" w:rsidRDefault="0049695D" w:rsidP="0049695D">
      <w:pPr>
        <w:rPr>
          <w:rFonts w:ascii="Calisto MT" w:hAnsi="Calisto MT"/>
          <w:bCs/>
        </w:rPr>
      </w:pPr>
      <w:r w:rsidRPr="00EE381B">
        <w:rPr>
          <w:rFonts w:ascii="Calisto MT" w:hAnsi="Calisto MT"/>
          <w:b/>
          <w:bCs/>
          <w:lang w:val="fr"/>
        </w:rPr>
        <w:t>Racines</w:t>
      </w:r>
      <w:r>
        <w:rPr>
          <w:rFonts w:ascii="Calisto MT" w:hAnsi="Calisto MT"/>
          <w:b/>
          <w:bCs/>
          <w:lang w:val="fr"/>
        </w:rPr>
        <w:t xml:space="preserve"> </w:t>
      </w:r>
      <w:r w:rsidRPr="00EE381B">
        <w:rPr>
          <w:rFonts w:ascii="Calisto MT" w:hAnsi="Calisto MT"/>
          <w:bCs/>
          <w:lang w:val="fr"/>
        </w:rPr>
        <w:t>: système digestif, cerveau, tête</w:t>
      </w:r>
    </w:p>
    <w:p w14:paraId="29DE9294" w14:textId="77777777" w:rsidR="0049695D" w:rsidRPr="00EE381B" w:rsidRDefault="0049695D" w:rsidP="0049695D">
      <w:pPr>
        <w:rPr>
          <w:rFonts w:ascii="Calisto MT" w:hAnsi="Calisto MT"/>
          <w:bCs/>
        </w:rPr>
      </w:pPr>
      <w:r>
        <w:rPr>
          <w:rFonts w:ascii="Calisto MT" w:hAnsi="Calisto MT"/>
          <w:b/>
          <w:bCs/>
          <w:lang w:val="fr"/>
        </w:rPr>
        <w:t xml:space="preserve">Tronc - Tige </w:t>
      </w:r>
      <w:r w:rsidRPr="00EE381B">
        <w:rPr>
          <w:rFonts w:ascii="Calisto MT" w:hAnsi="Calisto MT"/>
          <w:bCs/>
          <w:lang w:val="fr"/>
        </w:rPr>
        <w:t>: la</w:t>
      </w:r>
      <w:r>
        <w:rPr>
          <w:rFonts w:ascii="Calisto MT" w:hAnsi="Calisto MT"/>
          <w:bCs/>
          <w:lang w:val="fr"/>
        </w:rPr>
        <w:t xml:space="preserve"> </w:t>
      </w:r>
      <w:r w:rsidRPr="00EE381B">
        <w:rPr>
          <w:rFonts w:ascii="Calisto MT" w:hAnsi="Calisto MT"/>
          <w:bCs/>
          <w:lang w:val="fr"/>
        </w:rPr>
        <w:t>colonne vertébrale</w:t>
      </w:r>
    </w:p>
    <w:p w14:paraId="5AA9FEB9" w14:textId="77777777" w:rsidR="0049695D" w:rsidRPr="00EE381B" w:rsidRDefault="0049695D" w:rsidP="0049695D">
      <w:pPr>
        <w:rPr>
          <w:rFonts w:ascii="Calisto MT" w:hAnsi="Calisto MT"/>
          <w:bCs/>
        </w:rPr>
      </w:pPr>
      <w:r>
        <w:rPr>
          <w:rFonts w:ascii="Calisto MT" w:hAnsi="Calisto MT"/>
          <w:b/>
          <w:bCs/>
          <w:lang w:val="fr"/>
        </w:rPr>
        <w:t>Feuilles</w:t>
      </w:r>
      <w:r w:rsidRPr="00154A1C">
        <w:rPr>
          <w:rFonts w:ascii="Calisto MT" w:hAnsi="Calisto MT"/>
          <w:lang w:val="fr"/>
        </w:rPr>
        <w:t xml:space="preserve"> : </w:t>
      </w:r>
      <w:r w:rsidRPr="00EE381B">
        <w:rPr>
          <w:rFonts w:ascii="Calisto MT" w:hAnsi="Calisto MT"/>
          <w:bCs/>
          <w:lang w:val="fr"/>
        </w:rPr>
        <w:t>poumons, système respiratoire</w:t>
      </w:r>
    </w:p>
    <w:p w14:paraId="469DD992" w14:textId="77777777" w:rsidR="0049695D" w:rsidRPr="00EE381B" w:rsidRDefault="0049695D" w:rsidP="0049695D">
      <w:pPr>
        <w:rPr>
          <w:rFonts w:ascii="Calisto MT" w:hAnsi="Calisto MT"/>
          <w:bCs/>
        </w:rPr>
      </w:pPr>
      <w:r>
        <w:rPr>
          <w:rFonts w:ascii="Calisto MT" w:hAnsi="Calisto MT"/>
          <w:b/>
          <w:bCs/>
          <w:lang w:val="fr"/>
        </w:rPr>
        <w:t>Fleurs</w:t>
      </w:r>
      <w:r w:rsidRPr="00154A1C">
        <w:rPr>
          <w:rFonts w:ascii="Calisto MT" w:hAnsi="Calisto MT"/>
          <w:lang w:val="fr"/>
        </w:rPr>
        <w:t xml:space="preserve"> : </w:t>
      </w:r>
      <w:r w:rsidRPr="00EE381B">
        <w:rPr>
          <w:rFonts w:ascii="Calisto MT" w:hAnsi="Calisto MT"/>
          <w:bCs/>
          <w:lang w:val="fr"/>
        </w:rPr>
        <w:t>système reproducteur, fertilité</w:t>
      </w:r>
    </w:p>
    <w:p w14:paraId="30B09221" w14:textId="77777777" w:rsidR="0049695D" w:rsidRPr="00EE381B" w:rsidRDefault="0049695D" w:rsidP="0049695D">
      <w:pPr>
        <w:rPr>
          <w:rFonts w:ascii="Calisto MT" w:hAnsi="Calisto MT"/>
          <w:bCs/>
        </w:rPr>
      </w:pPr>
      <w:r w:rsidRPr="00EE381B">
        <w:rPr>
          <w:rFonts w:ascii="Calisto MT" w:hAnsi="Calisto MT"/>
          <w:b/>
          <w:bCs/>
          <w:lang w:val="fr"/>
        </w:rPr>
        <w:lastRenderedPageBreak/>
        <w:t>Fruits</w:t>
      </w:r>
      <w:r>
        <w:rPr>
          <w:rFonts w:ascii="Calisto MT" w:hAnsi="Calisto MT"/>
          <w:b/>
          <w:bCs/>
          <w:lang w:val="fr"/>
        </w:rPr>
        <w:t xml:space="preserve"> </w:t>
      </w:r>
      <w:r w:rsidRPr="00EE381B">
        <w:rPr>
          <w:rFonts w:ascii="Calisto MT" w:hAnsi="Calisto MT"/>
          <w:bCs/>
          <w:lang w:val="fr"/>
        </w:rPr>
        <w:t>: descendance, enfants</w:t>
      </w:r>
    </w:p>
    <w:p w14:paraId="00E2B889" w14:textId="77777777" w:rsidR="0049695D" w:rsidRPr="00EE381B" w:rsidRDefault="0049695D" w:rsidP="0049695D">
      <w:pPr>
        <w:rPr>
          <w:rFonts w:ascii="Calisto MT" w:hAnsi="Calisto MT"/>
          <w:bCs/>
        </w:rPr>
      </w:pPr>
      <w:r>
        <w:rPr>
          <w:rFonts w:ascii="Calisto MT" w:hAnsi="Calisto MT"/>
          <w:b/>
          <w:bCs/>
          <w:lang w:val="fr"/>
        </w:rPr>
        <w:t>Écorce</w:t>
      </w:r>
      <w:r w:rsidRPr="00EE381B">
        <w:rPr>
          <w:rFonts w:ascii="Calisto MT" w:hAnsi="Calisto MT"/>
          <w:bCs/>
          <w:lang w:val="fr"/>
        </w:rPr>
        <w:t xml:space="preserve"> :  peau</w:t>
      </w:r>
    </w:p>
    <w:p w14:paraId="14CE0A42" w14:textId="77777777" w:rsidR="0049695D" w:rsidRDefault="0049695D" w:rsidP="0049695D">
      <w:pPr>
        <w:rPr>
          <w:rFonts w:ascii="Calisto MT" w:hAnsi="Calisto MT"/>
          <w:bCs/>
          <w:lang w:val="fr"/>
        </w:rPr>
      </w:pPr>
      <w:r w:rsidRPr="00EE381B">
        <w:rPr>
          <w:rFonts w:ascii="Calisto MT" w:hAnsi="Calisto MT"/>
          <w:b/>
          <w:bCs/>
          <w:lang w:val="fr"/>
        </w:rPr>
        <w:t>Système</w:t>
      </w:r>
      <w:r>
        <w:rPr>
          <w:rFonts w:ascii="Calisto MT" w:hAnsi="Calisto MT"/>
          <w:b/>
          <w:bCs/>
          <w:lang w:val="fr"/>
        </w:rPr>
        <w:t xml:space="preserve"> c</w:t>
      </w:r>
      <w:r w:rsidRPr="00EE381B">
        <w:rPr>
          <w:rFonts w:ascii="Calisto MT" w:hAnsi="Calisto MT"/>
          <w:b/>
          <w:bCs/>
          <w:lang w:val="fr"/>
        </w:rPr>
        <w:t>irculatoire</w:t>
      </w:r>
      <w:r w:rsidRPr="00EE381B">
        <w:rPr>
          <w:rFonts w:ascii="Calisto MT" w:hAnsi="Calisto MT"/>
          <w:bCs/>
          <w:lang w:val="fr"/>
        </w:rPr>
        <w:t xml:space="preserve"> (xylème et phloème</w:t>
      </w:r>
      <w:proofErr w:type="gramStart"/>
      <w:r w:rsidRPr="00EE381B">
        <w:rPr>
          <w:rFonts w:ascii="Calisto MT" w:hAnsi="Calisto MT"/>
          <w:bCs/>
          <w:lang w:val="fr"/>
        </w:rPr>
        <w:t>):</w:t>
      </w:r>
      <w:proofErr w:type="gramEnd"/>
      <w:r w:rsidRPr="00EE381B">
        <w:rPr>
          <w:rFonts w:ascii="Calisto MT" w:hAnsi="Calisto MT"/>
          <w:bCs/>
          <w:lang w:val="fr"/>
        </w:rPr>
        <w:t xml:space="preserve"> système circulatoire, sang.</w:t>
      </w:r>
    </w:p>
    <w:p w14:paraId="3F6C3914" w14:textId="77777777" w:rsidR="0049695D" w:rsidRPr="00EE381B" w:rsidRDefault="0049695D" w:rsidP="0049695D">
      <w:pPr>
        <w:rPr>
          <w:rFonts w:ascii="Calisto MT" w:hAnsi="Calisto MT"/>
          <w:bCs/>
        </w:rPr>
      </w:pPr>
    </w:p>
    <w:p w14:paraId="35D694F6" w14:textId="77777777" w:rsidR="0049695D" w:rsidRDefault="0049695D" w:rsidP="0049695D">
      <w:pPr>
        <w:spacing w:after="0"/>
        <w:rPr>
          <w:rFonts w:ascii="Calisto MT" w:hAnsi="Calisto MT"/>
          <w:bCs/>
          <w:i/>
          <w:lang w:val="fr"/>
        </w:rPr>
      </w:pPr>
    </w:p>
    <w:p w14:paraId="041D77B0" w14:textId="77777777" w:rsidR="0049695D" w:rsidRDefault="0049695D" w:rsidP="0049695D">
      <w:pPr>
        <w:spacing w:after="0"/>
        <w:rPr>
          <w:rFonts w:ascii="Calisto MT" w:hAnsi="Calisto MT"/>
          <w:bCs/>
          <w:i/>
          <w:lang w:val="fr"/>
        </w:rPr>
      </w:pPr>
    </w:p>
    <w:p w14:paraId="79855800" w14:textId="77777777" w:rsidR="0049695D" w:rsidRPr="00154A1C" w:rsidRDefault="0049695D" w:rsidP="0049695D">
      <w:pPr>
        <w:rPr>
          <w:rFonts w:ascii="Calisto MT" w:hAnsi="Calisto MT"/>
          <w:bCs/>
          <w:color w:val="CC0000"/>
        </w:rPr>
      </w:pPr>
      <w:r w:rsidRPr="00154A1C">
        <w:rPr>
          <w:rFonts w:ascii="Calisto MT" w:hAnsi="Calisto MT"/>
          <w:bCs/>
          <w:i/>
          <w:color w:val="CC0000"/>
          <w:lang w:val="fr"/>
        </w:rPr>
        <w:t>2-</w:t>
      </w:r>
      <w:r>
        <w:rPr>
          <w:rFonts w:ascii="Calisto MT" w:hAnsi="Calisto MT"/>
          <w:bCs/>
          <w:i/>
          <w:color w:val="CC0000"/>
          <w:lang w:val="fr"/>
        </w:rPr>
        <w:t xml:space="preserve"> </w:t>
      </w:r>
      <w:r w:rsidRPr="00154A1C">
        <w:rPr>
          <w:rFonts w:ascii="Calisto MT" w:hAnsi="Calisto MT"/>
          <w:bCs/>
          <w:i/>
          <w:color w:val="CC0000"/>
          <w:lang w:val="fr"/>
        </w:rPr>
        <w:t>Les changements climatiques</w:t>
      </w:r>
    </w:p>
    <w:p w14:paraId="0B8DF9A1" w14:textId="77777777" w:rsidR="0049695D" w:rsidRPr="00EE381B" w:rsidRDefault="0049695D" w:rsidP="0049695D">
      <w:pPr>
        <w:rPr>
          <w:rFonts w:ascii="Calisto MT" w:hAnsi="Calisto MT"/>
          <w:bCs/>
        </w:rPr>
      </w:pPr>
      <w:proofErr w:type="gramStart"/>
      <w:r w:rsidRPr="00EE381B">
        <w:rPr>
          <w:rFonts w:ascii="Calisto MT" w:hAnsi="Calisto MT"/>
          <w:bCs/>
          <w:lang w:val="fr"/>
        </w:rPr>
        <w:t>orages</w:t>
      </w:r>
      <w:proofErr w:type="gramEnd"/>
      <w:r w:rsidRPr="00EE381B">
        <w:rPr>
          <w:rFonts w:ascii="Calisto MT" w:hAnsi="Calisto MT"/>
          <w:bCs/>
          <w:lang w:val="fr"/>
        </w:rPr>
        <w:t>, changements météorologiques</w:t>
      </w:r>
    </w:p>
    <w:p w14:paraId="60AE5241" w14:textId="77777777" w:rsidR="0049695D" w:rsidRPr="00154A1C" w:rsidRDefault="0049695D" w:rsidP="0049695D">
      <w:pPr>
        <w:rPr>
          <w:rFonts w:ascii="Calisto MT" w:hAnsi="Calisto MT"/>
          <w:bCs/>
          <w:color w:val="CC0000"/>
        </w:rPr>
      </w:pPr>
      <w:r w:rsidRPr="00154A1C">
        <w:rPr>
          <w:rFonts w:ascii="Calisto MT" w:hAnsi="Calisto MT"/>
          <w:bCs/>
          <w:i/>
          <w:color w:val="CC0000"/>
          <w:lang w:val="fr"/>
        </w:rPr>
        <w:t>3- Conditions du sol</w:t>
      </w:r>
    </w:p>
    <w:p w14:paraId="1A966D5E" w14:textId="77777777" w:rsidR="0049695D" w:rsidRPr="00EE381B" w:rsidRDefault="0049695D" w:rsidP="0049695D">
      <w:pPr>
        <w:rPr>
          <w:rFonts w:ascii="Calisto MT" w:hAnsi="Calisto MT"/>
          <w:bCs/>
        </w:rPr>
      </w:pPr>
      <w:proofErr w:type="gramStart"/>
      <w:r w:rsidRPr="00EE381B">
        <w:rPr>
          <w:rFonts w:ascii="Calisto MT" w:hAnsi="Calisto MT"/>
          <w:bCs/>
          <w:lang w:val="fr"/>
        </w:rPr>
        <w:t>humidité</w:t>
      </w:r>
      <w:proofErr w:type="gramEnd"/>
      <w:r w:rsidRPr="00EE381B">
        <w:rPr>
          <w:rFonts w:ascii="Calisto MT" w:hAnsi="Calisto MT"/>
          <w:bCs/>
          <w:lang w:val="fr"/>
        </w:rPr>
        <w:t>, salinité, acidité</w:t>
      </w:r>
    </w:p>
    <w:p w14:paraId="17EE7C41" w14:textId="77777777" w:rsidR="0049695D" w:rsidRPr="00EE381B" w:rsidRDefault="0049695D" w:rsidP="0049695D">
      <w:pPr>
        <w:rPr>
          <w:rFonts w:ascii="Calisto MT" w:hAnsi="Calisto MT"/>
          <w:bCs/>
        </w:rPr>
      </w:pPr>
      <w:proofErr w:type="gramStart"/>
      <w:r w:rsidRPr="00EE381B">
        <w:rPr>
          <w:rFonts w:ascii="Calisto MT" w:hAnsi="Calisto MT"/>
          <w:bCs/>
          <w:lang w:val="fr"/>
        </w:rPr>
        <w:t>s’il</w:t>
      </w:r>
      <w:proofErr w:type="gramEnd"/>
      <w:r w:rsidRPr="00EE381B">
        <w:rPr>
          <w:rFonts w:ascii="Calisto MT" w:hAnsi="Calisto MT"/>
          <w:bCs/>
          <w:lang w:val="fr"/>
        </w:rPr>
        <w:t xml:space="preserve"> a été traité avec des produits chimiques</w:t>
      </w:r>
    </w:p>
    <w:p w14:paraId="33217992" w14:textId="77777777" w:rsidR="0049695D" w:rsidRPr="00154A1C" w:rsidRDefault="0049695D" w:rsidP="0049695D">
      <w:pPr>
        <w:rPr>
          <w:rFonts w:ascii="Calisto MT" w:hAnsi="Calisto MT"/>
          <w:bCs/>
          <w:color w:val="CC0000"/>
        </w:rPr>
      </w:pPr>
      <w:r w:rsidRPr="00154A1C">
        <w:rPr>
          <w:rFonts w:ascii="Calisto MT" w:hAnsi="Calisto MT"/>
          <w:bCs/>
          <w:i/>
          <w:color w:val="CC0000"/>
          <w:lang w:val="fr"/>
        </w:rPr>
        <w:t>4- Les personnes qui prennent soin des plantes</w:t>
      </w:r>
    </w:p>
    <w:p w14:paraId="2641931C" w14:textId="77777777" w:rsidR="0049695D" w:rsidRPr="00EE381B" w:rsidRDefault="0049695D" w:rsidP="0049695D">
      <w:pPr>
        <w:rPr>
          <w:rFonts w:ascii="Calisto MT" w:hAnsi="Calisto MT"/>
          <w:bCs/>
        </w:rPr>
      </w:pPr>
      <w:proofErr w:type="gramStart"/>
      <w:r w:rsidRPr="00EE381B">
        <w:rPr>
          <w:rFonts w:ascii="Calisto MT" w:hAnsi="Calisto MT"/>
          <w:bCs/>
          <w:lang w:val="fr"/>
        </w:rPr>
        <w:t>s’ils</w:t>
      </w:r>
      <w:proofErr w:type="gramEnd"/>
      <w:r w:rsidRPr="00EE381B">
        <w:rPr>
          <w:rFonts w:ascii="Calisto MT" w:hAnsi="Calisto MT"/>
          <w:bCs/>
          <w:lang w:val="fr"/>
        </w:rPr>
        <w:t xml:space="preserve"> ont un traitement homéopathique, des maladies, des traumatismes, etc.</w:t>
      </w:r>
    </w:p>
    <w:p w14:paraId="3CB54E12" w14:textId="77777777" w:rsidR="0049695D" w:rsidRPr="00154A1C" w:rsidRDefault="0049695D" w:rsidP="0049695D">
      <w:pPr>
        <w:rPr>
          <w:rFonts w:ascii="Calisto MT" w:hAnsi="Calisto MT"/>
          <w:bCs/>
          <w:color w:val="CC0000"/>
        </w:rPr>
      </w:pPr>
      <w:r w:rsidRPr="00154A1C">
        <w:rPr>
          <w:rFonts w:ascii="Calisto MT" w:hAnsi="Calisto MT"/>
          <w:bCs/>
          <w:i/>
          <w:color w:val="CC0000"/>
          <w:lang w:val="fr"/>
        </w:rPr>
        <w:t>5- L’environnement de l</w:t>
      </w:r>
      <w:r>
        <w:rPr>
          <w:rFonts w:ascii="Calisto MT" w:hAnsi="Calisto MT"/>
          <w:bCs/>
          <w:i/>
          <w:color w:val="CC0000"/>
          <w:lang w:val="fr"/>
        </w:rPr>
        <w:t>a plante</w:t>
      </w:r>
      <w:r w:rsidRPr="00154A1C">
        <w:rPr>
          <w:rFonts w:ascii="Calisto MT" w:hAnsi="Calisto MT"/>
          <w:bCs/>
          <w:i/>
          <w:color w:val="CC0000"/>
          <w:lang w:val="fr"/>
        </w:rPr>
        <w:t xml:space="preserve"> en général</w:t>
      </w:r>
    </w:p>
    <w:p w14:paraId="1280EB86" w14:textId="77777777" w:rsidR="0049695D" w:rsidRPr="00EE381B" w:rsidRDefault="0049695D" w:rsidP="0049695D">
      <w:pPr>
        <w:rPr>
          <w:rFonts w:ascii="Calisto MT" w:hAnsi="Calisto MT"/>
          <w:bCs/>
        </w:rPr>
      </w:pPr>
      <w:proofErr w:type="gramStart"/>
      <w:r w:rsidRPr="00EE381B">
        <w:rPr>
          <w:rFonts w:ascii="Calisto MT" w:hAnsi="Calisto MT"/>
          <w:bCs/>
          <w:lang w:val="fr"/>
        </w:rPr>
        <w:t>dans</w:t>
      </w:r>
      <w:proofErr w:type="gramEnd"/>
      <w:r w:rsidRPr="00EE381B">
        <w:rPr>
          <w:rFonts w:ascii="Calisto MT" w:hAnsi="Calisto MT"/>
          <w:bCs/>
          <w:lang w:val="fr"/>
        </w:rPr>
        <w:t xml:space="preserve"> l’environnement, d’autres plantes, etc.</w:t>
      </w:r>
    </w:p>
    <w:p w14:paraId="76D82521" w14:textId="77777777" w:rsidR="0049695D" w:rsidRPr="00FE3D9C" w:rsidRDefault="0049695D" w:rsidP="0049695D">
      <w:pPr>
        <w:rPr>
          <w:rFonts w:ascii="Calisto MT" w:hAnsi="Calisto MT"/>
          <w:bCs/>
          <w:i/>
          <w:iCs/>
          <w:color w:val="CC0000"/>
        </w:rPr>
      </w:pPr>
      <w:r w:rsidRPr="00FE3D9C">
        <w:rPr>
          <w:rFonts w:ascii="Calisto MT" w:hAnsi="Calisto MT"/>
          <w:bCs/>
          <w:i/>
          <w:iCs/>
          <w:color w:val="CC0000"/>
          <w:lang w:val="fr"/>
        </w:rPr>
        <w:t>6- La physionomie végétale</w:t>
      </w:r>
    </w:p>
    <w:p w14:paraId="5D155EB2" w14:textId="77777777" w:rsidR="0049695D" w:rsidRDefault="0049695D" w:rsidP="0049695D">
      <w:pPr>
        <w:rPr>
          <w:rFonts w:ascii="Calisto MT" w:hAnsi="Calisto MT"/>
          <w:bCs/>
          <w:lang w:val="fr"/>
        </w:rPr>
      </w:pPr>
      <w:proofErr w:type="gramStart"/>
      <w:r w:rsidRPr="00EE381B">
        <w:rPr>
          <w:rFonts w:ascii="Calisto MT" w:hAnsi="Calisto MT"/>
          <w:bCs/>
          <w:lang w:val="fr"/>
        </w:rPr>
        <w:t>plantes</w:t>
      </w:r>
      <w:proofErr w:type="gramEnd"/>
      <w:r w:rsidRPr="00EE381B">
        <w:rPr>
          <w:rFonts w:ascii="Calisto MT" w:hAnsi="Calisto MT"/>
          <w:bCs/>
          <w:lang w:val="fr"/>
        </w:rPr>
        <w:t xml:space="preserve"> hautes et allongées, plantes arrondies et courtes, plantes à tiges arrondies, etc.</w:t>
      </w:r>
    </w:p>
    <w:p w14:paraId="17DEA84F" w14:textId="77777777" w:rsidR="0049695D" w:rsidRPr="00EE381B" w:rsidRDefault="0049695D" w:rsidP="0049695D">
      <w:pPr>
        <w:rPr>
          <w:rFonts w:ascii="Calisto MT" w:hAnsi="Calisto MT"/>
          <w:bCs/>
        </w:rPr>
      </w:pPr>
    </w:p>
    <w:p w14:paraId="53EBA9C7" w14:textId="77777777" w:rsidR="0049695D" w:rsidRPr="00FE3D9C" w:rsidRDefault="0049695D" w:rsidP="0049695D">
      <w:pPr>
        <w:rPr>
          <w:rFonts w:ascii="Calisto MT" w:hAnsi="Calisto MT"/>
          <w:b/>
          <w:bCs/>
          <w:i/>
          <w:iCs/>
          <w:color w:val="CC0000"/>
          <w:sz w:val="28"/>
          <w:szCs w:val="28"/>
          <w:u w:val="single"/>
        </w:rPr>
      </w:pPr>
      <w:r w:rsidRPr="00FE3D9C">
        <w:rPr>
          <w:rFonts w:ascii="Calisto MT" w:hAnsi="Calisto MT"/>
          <w:b/>
          <w:bCs/>
          <w:i/>
          <w:color w:val="CC0000"/>
          <w:sz w:val="28"/>
          <w:szCs w:val="28"/>
          <w:u w:val="single"/>
          <w:lang w:val="fr"/>
        </w:rPr>
        <w:t>Cas réel</w:t>
      </w:r>
    </w:p>
    <w:p w14:paraId="12DD1149" w14:textId="77777777" w:rsidR="0049695D" w:rsidRPr="00B757DF" w:rsidRDefault="0049695D" w:rsidP="0049695D">
      <w:pPr>
        <w:rPr>
          <w:rFonts w:ascii="Calisto MT" w:hAnsi="Calisto MT"/>
          <w:bCs/>
        </w:rPr>
      </w:pPr>
      <w:r w:rsidRPr="00B757DF">
        <w:rPr>
          <w:rFonts w:ascii="Calisto MT" w:hAnsi="Calisto MT"/>
          <w:b/>
          <w:lang w:val="fr"/>
        </w:rPr>
        <w:t xml:space="preserve">Syringa vulgaris </w:t>
      </w:r>
      <w:r w:rsidRPr="00B757DF">
        <w:rPr>
          <w:rFonts w:ascii="Calisto MT" w:hAnsi="Calisto MT"/>
          <w:bCs/>
          <w:lang w:val="fr"/>
        </w:rPr>
        <w:t>- Lilas commun</w:t>
      </w:r>
    </w:p>
    <w:p w14:paraId="45ECD6C4" w14:textId="77777777" w:rsidR="0049695D" w:rsidRPr="00EE381B" w:rsidRDefault="0049695D" w:rsidP="0049695D">
      <w:pPr>
        <w:rPr>
          <w:rFonts w:ascii="Calisto MT" w:hAnsi="Calisto MT"/>
          <w:bCs/>
        </w:rPr>
      </w:pPr>
      <w:r w:rsidRPr="00EE381B">
        <w:rPr>
          <w:rFonts w:ascii="Calisto MT" w:hAnsi="Calisto MT"/>
          <w:bCs/>
          <w:lang w:val="fr"/>
        </w:rPr>
        <w:t>Le 9 mars 2018, j’ai été contacté</w:t>
      </w:r>
      <w:r>
        <w:rPr>
          <w:rFonts w:ascii="Calisto MT" w:hAnsi="Calisto MT"/>
          <w:bCs/>
          <w:lang w:val="fr"/>
        </w:rPr>
        <w:t>e</w:t>
      </w:r>
      <w:r w:rsidRPr="00EE381B">
        <w:rPr>
          <w:rFonts w:ascii="Calisto MT" w:hAnsi="Calisto MT"/>
          <w:bCs/>
          <w:lang w:val="fr"/>
        </w:rPr>
        <w:t xml:space="preserve"> par une dame qui a un jardin biologique </w:t>
      </w:r>
      <w:r>
        <w:rPr>
          <w:rFonts w:ascii="Calisto MT" w:hAnsi="Calisto MT"/>
          <w:bCs/>
          <w:lang w:val="fr"/>
        </w:rPr>
        <w:t>dans la province de</w:t>
      </w:r>
      <w:r w:rsidRPr="00EE381B">
        <w:rPr>
          <w:rFonts w:ascii="Calisto MT" w:hAnsi="Calisto MT"/>
          <w:bCs/>
          <w:lang w:val="fr"/>
        </w:rPr>
        <w:t xml:space="preserve"> Murcie, dans la ville d’</w:t>
      </w:r>
      <w:proofErr w:type="spellStart"/>
      <w:r w:rsidRPr="00EE381B">
        <w:rPr>
          <w:rFonts w:ascii="Calisto MT" w:hAnsi="Calisto MT"/>
          <w:bCs/>
          <w:lang w:val="fr"/>
        </w:rPr>
        <w:t>Archena</w:t>
      </w:r>
      <w:proofErr w:type="spellEnd"/>
      <w:r w:rsidRPr="00EE381B">
        <w:rPr>
          <w:rFonts w:ascii="Calisto MT" w:hAnsi="Calisto MT"/>
          <w:bCs/>
          <w:lang w:val="fr"/>
        </w:rPr>
        <w:t xml:space="preserve">, en Espagne. Elle m’a </w:t>
      </w:r>
      <w:r>
        <w:rPr>
          <w:rFonts w:ascii="Calisto MT" w:hAnsi="Calisto MT"/>
          <w:bCs/>
          <w:lang w:val="fr"/>
        </w:rPr>
        <w:t>raconté</w:t>
      </w:r>
      <w:r w:rsidRPr="00EE381B">
        <w:rPr>
          <w:rFonts w:ascii="Calisto MT" w:hAnsi="Calisto MT"/>
          <w:bCs/>
          <w:lang w:val="fr"/>
        </w:rPr>
        <w:t xml:space="preserve"> dans </w:t>
      </w:r>
      <w:r>
        <w:rPr>
          <w:rFonts w:ascii="Calisto MT" w:hAnsi="Calisto MT"/>
          <w:bCs/>
          <w:lang w:val="fr"/>
        </w:rPr>
        <w:t>son message</w:t>
      </w:r>
      <w:r w:rsidRPr="00EE381B">
        <w:rPr>
          <w:rFonts w:ascii="Calisto MT" w:hAnsi="Calisto MT"/>
          <w:bCs/>
          <w:lang w:val="fr"/>
        </w:rPr>
        <w:t xml:space="preserve"> que </w:t>
      </w:r>
      <w:r>
        <w:rPr>
          <w:rFonts w:ascii="Calisto MT" w:hAnsi="Calisto MT"/>
          <w:bCs/>
          <w:lang w:val="fr"/>
        </w:rPr>
        <w:t>depuis</w:t>
      </w:r>
      <w:r w:rsidRPr="00EE381B">
        <w:rPr>
          <w:rFonts w:ascii="Calisto MT" w:hAnsi="Calisto MT"/>
          <w:bCs/>
          <w:lang w:val="fr"/>
        </w:rPr>
        <w:t xml:space="preserve"> 2 ans, elle avait planté un </w:t>
      </w:r>
      <w:r>
        <w:rPr>
          <w:rFonts w:ascii="Calisto MT" w:hAnsi="Calisto MT"/>
          <w:bCs/>
          <w:lang w:val="fr"/>
        </w:rPr>
        <w:t>lilas</w:t>
      </w:r>
      <w:r w:rsidRPr="00EE381B">
        <w:rPr>
          <w:rFonts w:ascii="Calisto MT" w:hAnsi="Calisto MT"/>
          <w:bCs/>
          <w:lang w:val="fr"/>
        </w:rPr>
        <w:t xml:space="preserve"> dans son jardin, qui lui avait été donné par des amis. Depuis lors, la plante n’a eu que des feuilles, mais pas beaucoup et elle n’a pas fleuri.  Un détail très important pour moi est que la dame m’a écrit que la plante avait l’air faible et fatiguée, comme lorsque nous marchons beaucoup et que nous avons mal aux jambes. Elle m’a aussi dit qu’elle n’utilisait pas de produits chimiques, tout ce qu’elle utilise dans son jardin est bio. </w:t>
      </w:r>
    </w:p>
    <w:p w14:paraId="29F7EE5A" w14:textId="77777777" w:rsidR="0049695D" w:rsidRPr="00EE381B" w:rsidRDefault="0049695D" w:rsidP="0049695D">
      <w:pPr>
        <w:rPr>
          <w:rFonts w:ascii="Calisto MT" w:hAnsi="Calisto MT"/>
          <w:bCs/>
        </w:rPr>
      </w:pPr>
      <w:r w:rsidRPr="00EE381B">
        <w:rPr>
          <w:rFonts w:ascii="Calisto MT" w:hAnsi="Calisto MT"/>
          <w:bCs/>
          <w:lang w:val="fr"/>
        </w:rPr>
        <w:t>Je lui ai demandé une photo de la plante, et elle m’a envoyé la photo ci-dessous.</w:t>
      </w:r>
    </w:p>
    <w:p w14:paraId="277FC1AC" w14:textId="77777777" w:rsidR="0049695D" w:rsidRPr="00EE381B" w:rsidRDefault="0049695D" w:rsidP="0049695D">
      <w:pPr>
        <w:framePr w:wrap="notBeside" w:hAnchor="text"/>
        <w:jc w:val="center"/>
        <w:rPr>
          <w:rFonts w:ascii="Calisto MT" w:hAnsi="Calisto MT"/>
          <w:bCs/>
        </w:rPr>
      </w:pPr>
      <w:r w:rsidRPr="00EE381B">
        <w:rPr>
          <w:rFonts w:ascii="Calisto MT" w:hAnsi="Calisto MT"/>
          <w:bCs/>
          <w:noProof/>
        </w:rPr>
        <w:lastRenderedPageBreak/>
        <w:drawing>
          <wp:inline distT="0" distB="0" distL="0" distR="0" wp14:anchorId="4414EEC0" wp14:editId="72181CEE">
            <wp:extent cx="2103656" cy="2476500"/>
            <wp:effectExtent l="0" t="0" r="0" b="0"/>
            <wp:docPr id="30" name="Picture 1" descr="Une image contenant arbre, Tige, plein air, ve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1" descr="Une image contenant arbre, Tige, plein air, vert&#10;&#10;Description générée automatiquement"/>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122688" cy="2498905"/>
                    </a:xfrm>
                    <a:prstGeom prst="rect">
                      <a:avLst/>
                    </a:prstGeom>
                    <a:noFill/>
                  </pic:spPr>
                </pic:pic>
              </a:graphicData>
            </a:graphic>
          </wp:inline>
        </w:drawing>
      </w:r>
    </w:p>
    <w:p w14:paraId="6B35A831" w14:textId="77777777" w:rsidR="0049695D" w:rsidRDefault="0049695D" w:rsidP="0049695D">
      <w:pPr>
        <w:spacing w:after="0"/>
        <w:rPr>
          <w:rFonts w:ascii="Calisto MT" w:hAnsi="Calisto MT"/>
          <w:bCs/>
          <w:lang w:val="fr"/>
        </w:rPr>
      </w:pPr>
    </w:p>
    <w:p w14:paraId="04824F4C" w14:textId="77777777" w:rsidR="0049695D" w:rsidRPr="00EE381B" w:rsidRDefault="0049695D" w:rsidP="0049695D">
      <w:pPr>
        <w:rPr>
          <w:rFonts w:ascii="Calisto MT" w:hAnsi="Calisto MT"/>
          <w:bCs/>
        </w:rPr>
      </w:pPr>
      <w:r>
        <w:rPr>
          <w:rFonts w:ascii="Calisto MT" w:hAnsi="Calisto MT"/>
          <w:bCs/>
          <w:lang w:val="fr"/>
        </w:rPr>
        <w:t xml:space="preserve">Par rapport à </w:t>
      </w:r>
      <w:r w:rsidRPr="00EE381B">
        <w:rPr>
          <w:rFonts w:ascii="Calisto MT" w:hAnsi="Calisto MT"/>
          <w:bCs/>
          <w:lang w:val="fr"/>
        </w:rPr>
        <w:t>la période de l’année, tout semblait aller bien, mais à cause de l’inquiétude de la propriétaire d</w:t>
      </w:r>
      <w:r>
        <w:rPr>
          <w:rFonts w:ascii="Calisto MT" w:hAnsi="Calisto MT"/>
          <w:bCs/>
          <w:lang w:val="fr"/>
        </w:rPr>
        <w:t>u</w:t>
      </w:r>
      <w:r w:rsidRPr="00EE381B">
        <w:rPr>
          <w:rFonts w:ascii="Calisto MT" w:hAnsi="Calisto MT"/>
          <w:bCs/>
          <w:lang w:val="fr"/>
        </w:rPr>
        <w:t xml:space="preserve"> </w:t>
      </w:r>
      <w:r>
        <w:rPr>
          <w:rFonts w:ascii="Calisto MT" w:hAnsi="Calisto MT"/>
          <w:bCs/>
          <w:lang w:val="fr"/>
        </w:rPr>
        <w:t>lilas,</w:t>
      </w:r>
      <w:r w:rsidRPr="00EE381B">
        <w:rPr>
          <w:rFonts w:ascii="Calisto MT" w:hAnsi="Calisto MT"/>
          <w:bCs/>
          <w:lang w:val="fr"/>
        </w:rPr>
        <w:t xml:space="preserve"> j’ai décidé d’étudier le cas en profondeur et d’interpréter ce qu’elle m’expliquait.  De plus, je lui ai demandé plus d’informations sur les variations de température </w:t>
      </w:r>
      <w:r>
        <w:rPr>
          <w:rFonts w:ascii="Calisto MT" w:hAnsi="Calisto MT"/>
          <w:bCs/>
          <w:lang w:val="fr"/>
        </w:rPr>
        <w:t>depuis que</w:t>
      </w:r>
      <w:r w:rsidRPr="00EE381B">
        <w:rPr>
          <w:rFonts w:ascii="Calisto MT" w:hAnsi="Calisto MT"/>
          <w:bCs/>
          <w:lang w:val="fr"/>
        </w:rPr>
        <w:t xml:space="preserve"> la plante était dans son jardin ou si elle avait subi l’attaque d’un </w:t>
      </w:r>
      <w:r>
        <w:rPr>
          <w:rFonts w:ascii="Calisto MT" w:hAnsi="Calisto MT"/>
          <w:bCs/>
          <w:lang w:val="fr"/>
        </w:rPr>
        <w:t>animal nuisible</w:t>
      </w:r>
      <w:r w:rsidRPr="00EE381B">
        <w:rPr>
          <w:rFonts w:ascii="Calisto MT" w:hAnsi="Calisto MT"/>
          <w:bCs/>
          <w:lang w:val="fr"/>
        </w:rPr>
        <w:t>.</w:t>
      </w:r>
    </w:p>
    <w:p w14:paraId="1628D4E1" w14:textId="77777777" w:rsidR="0049695D" w:rsidRPr="00EE381B" w:rsidRDefault="0049695D" w:rsidP="0049695D">
      <w:pPr>
        <w:rPr>
          <w:rFonts w:ascii="Calisto MT" w:hAnsi="Calisto MT"/>
          <w:bCs/>
        </w:rPr>
      </w:pPr>
      <w:r w:rsidRPr="00EE381B">
        <w:rPr>
          <w:rFonts w:ascii="Calisto MT" w:hAnsi="Calisto MT"/>
          <w:bCs/>
          <w:lang w:val="fr"/>
        </w:rPr>
        <w:t xml:space="preserve">La réponse a été presque immédiate, et </w:t>
      </w:r>
      <w:r>
        <w:rPr>
          <w:rFonts w:ascii="Calisto MT" w:hAnsi="Calisto MT"/>
          <w:bCs/>
          <w:lang w:val="fr"/>
        </w:rPr>
        <w:t>elle</w:t>
      </w:r>
      <w:r w:rsidRPr="00EE381B">
        <w:rPr>
          <w:rFonts w:ascii="Calisto MT" w:hAnsi="Calisto MT"/>
          <w:bCs/>
          <w:lang w:val="fr"/>
        </w:rPr>
        <w:t xml:space="preserve"> m’a dit qu’un mois seulement après la plantation du </w:t>
      </w:r>
      <w:r>
        <w:rPr>
          <w:rFonts w:ascii="Calisto MT" w:hAnsi="Calisto MT"/>
          <w:bCs/>
          <w:lang w:val="fr"/>
        </w:rPr>
        <w:t>lilas</w:t>
      </w:r>
      <w:r w:rsidRPr="00EE381B">
        <w:rPr>
          <w:rFonts w:ascii="Calisto MT" w:hAnsi="Calisto MT"/>
          <w:bCs/>
          <w:lang w:val="fr"/>
        </w:rPr>
        <w:t>, il y avait</w:t>
      </w:r>
      <w:r>
        <w:rPr>
          <w:rFonts w:ascii="Calisto MT" w:hAnsi="Calisto MT"/>
          <w:bCs/>
          <w:lang w:val="fr"/>
        </w:rPr>
        <w:t xml:space="preserve"> eu</w:t>
      </w:r>
      <w:r w:rsidRPr="00EE381B">
        <w:rPr>
          <w:rFonts w:ascii="Calisto MT" w:hAnsi="Calisto MT"/>
          <w:bCs/>
          <w:lang w:val="fr"/>
        </w:rPr>
        <w:t xml:space="preserve"> un grand gel dans la région</w:t>
      </w:r>
      <w:r>
        <w:rPr>
          <w:rFonts w:ascii="Calisto MT" w:hAnsi="Calisto MT"/>
          <w:bCs/>
          <w:lang w:val="fr"/>
        </w:rPr>
        <w:t>,</w:t>
      </w:r>
      <w:r w:rsidRPr="00EE381B">
        <w:rPr>
          <w:rFonts w:ascii="Calisto MT" w:hAnsi="Calisto MT"/>
          <w:bCs/>
          <w:lang w:val="fr"/>
        </w:rPr>
        <w:t xml:space="preserve"> qui a affecté presque toutes les cultures. Mais il n’avait été </w:t>
      </w:r>
      <w:r>
        <w:rPr>
          <w:rFonts w:ascii="Calisto MT" w:hAnsi="Calisto MT"/>
          <w:bCs/>
          <w:lang w:val="fr"/>
        </w:rPr>
        <w:t>attaqué</w:t>
      </w:r>
      <w:r w:rsidRPr="00EE381B">
        <w:rPr>
          <w:rFonts w:ascii="Calisto MT" w:hAnsi="Calisto MT"/>
          <w:bCs/>
          <w:lang w:val="fr"/>
        </w:rPr>
        <w:t xml:space="preserve"> par aucun parasite.</w:t>
      </w:r>
    </w:p>
    <w:p w14:paraId="377B6D0B" w14:textId="77777777" w:rsidR="0049695D" w:rsidRDefault="0049695D" w:rsidP="0049695D">
      <w:pPr>
        <w:rPr>
          <w:rFonts w:ascii="Calisto MT" w:hAnsi="Calisto MT"/>
          <w:bCs/>
          <w:lang w:val="fr"/>
        </w:rPr>
      </w:pPr>
    </w:p>
    <w:p w14:paraId="15130668" w14:textId="77777777" w:rsidR="0049695D" w:rsidRPr="00EE381B" w:rsidRDefault="0049695D" w:rsidP="0049695D">
      <w:pPr>
        <w:rPr>
          <w:rFonts w:ascii="Calisto MT" w:hAnsi="Calisto MT"/>
          <w:bCs/>
        </w:rPr>
      </w:pPr>
      <w:r w:rsidRPr="00EE381B">
        <w:rPr>
          <w:rFonts w:ascii="Calisto MT" w:hAnsi="Calisto MT"/>
          <w:bCs/>
          <w:lang w:val="fr"/>
        </w:rPr>
        <w:t>Des symptômes qu’à mon avis je pourrais utiliser pour obtenir un</w:t>
      </w:r>
      <w:r>
        <w:rPr>
          <w:rFonts w:ascii="Calisto MT" w:hAnsi="Calisto MT"/>
          <w:bCs/>
          <w:lang w:val="fr"/>
        </w:rPr>
        <w:t>e</w:t>
      </w:r>
      <w:r w:rsidRPr="00EE381B">
        <w:rPr>
          <w:rFonts w:ascii="Calisto MT" w:hAnsi="Calisto MT"/>
          <w:bCs/>
          <w:lang w:val="fr"/>
        </w:rPr>
        <w:t xml:space="preserve"> bon</w:t>
      </w:r>
      <w:r>
        <w:rPr>
          <w:rFonts w:ascii="Calisto MT" w:hAnsi="Calisto MT"/>
          <w:bCs/>
          <w:lang w:val="fr"/>
        </w:rPr>
        <w:t>ne</w:t>
      </w:r>
      <w:r w:rsidRPr="00EE381B">
        <w:rPr>
          <w:rFonts w:ascii="Calisto MT" w:hAnsi="Calisto MT"/>
          <w:bCs/>
          <w:lang w:val="fr"/>
        </w:rPr>
        <w:t xml:space="preserve"> </w:t>
      </w:r>
      <w:r w:rsidRPr="00FE3D9C">
        <w:rPr>
          <w:rFonts w:ascii="Calisto MT" w:hAnsi="Calisto MT"/>
          <w:bCs/>
          <w:color w:val="CC0000"/>
          <w:lang w:val="fr"/>
        </w:rPr>
        <w:t>répertorisation</w:t>
      </w:r>
      <w:r w:rsidRPr="00EE381B">
        <w:rPr>
          <w:rFonts w:ascii="Calisto MT" w:hAnsi="Calisto MT"/>
          <w:bCs/>
          <w:lang w:val="fr"/>
        </w:rPr>
        <w:t>.</w:t>
      </w:r>
    </w:p>
    <w:p w14:paraId="15E97B3B" w14:textId="77777777" w:rsidR="0049695D" w:rsidRPr="00EE381B" w:rsidRDefault="0049695D" w:rsidP="0049695D">
      <w:pPr>
        <w:numPr>
          <w:ilvl w:val="0"/>
          <w:numId w:val="251"/>
        </w:numPr>
        <w:spacing w:after="160" w:line="259" w:lineRule="auto"/>
        <w:rPr>
          <w:rFonts w:ascii="Calisto MT" w:hAnsi="Calisto MT"/>
          <w:bCs/>
        </w:rPr>
      </w:pPr>
      <w:r w:rsidRPr="00EE381B">
        <w:rPr>
          <w:rFonts w:ascii="Calisto MT" w:hAnsi="Calisto MT"/>
          <w:bCs/>
          <w:lang w:val="fr"/>
        </w:rPr>
        <w:t>Troubles dus à l’exposition au froid glacial.</w:t>
      </w:r>
    </w:p>
    <w:p w14:paraId="392949CB" w14:textId="77777777" w:rsidR="0049695D" w:rsidRPr="00EE381B" w:rsidRDefault="0049695D" w:rsidP="0049695D">
      <w:pPr>
        <w:numPr>
          <w:ilvl w:val="0"/>
          <w:numId w:val="251"/>
        </w:numPr>
        <w:spacing w:after="160" w:line="259" w:lineRule="auto"/>
        <w:rPr>
          <w:rFonts w:ascii="Calisto MT" w:hAnsi="Calisto MT"/>
          <w:bCs/>
        </w:rPr>
      </w:pPr>
      <w:r w:rsidRPr="00EE381B">
        <w:rPr>
          <w:rFonts w:ascii="Calisto MT" w:hAnsi="Calisto MT"/>
          <w:bCs/>
          <w:lang w:val="fr"/>
        </w:rPr>
        <w:t>Problèmes liés à l’assimilation des nutriments.</w:t>
      </w:r>
    </w:p>
    <w:p w14:paraId="0000D5E7" w14:textId="77777777" w:rsidR="0049695D" w:rsidRPr="00EE381B" w:rsidRDefault="0049695D" w:rsidP="0049695D">
      <w:pPr>
        <w:numPr>
          <w:ilvl w:val="0"/>
          <w:numId w:val="251"/>
        </w:numPr>
        <w:spacing w:after="160" w:line="259" w:lineRule="auto"/>
        <w:rPr>
          <w:rFonts w:ascii="Calisto MT" w:hAnsi="Calisto MT"/>
          <w:bCs/>
        </w:rPr>
      </w:pPr>
      <w:r w:rsidRPr="00EE381B">
        <w:rPr>
          <w:rFonts w:ascii="Calisto MT" w:hAnsi="Calisto MT"/>
          <w:bCs/>
          <w:lang w:val="fr"/>
        </w:rPr>
        <w:t>Problèmes de croissance.</w:t>
      </w:r>
    </w:p>
    <w:p w14:paraId="3B1ABAA3" w14:textId="77777777" w:rsidR="0049695D" w:rsidRPr="00EE381B" w:rsidRDefault="0049695D" w:rsidP="0049695D">
      <w:pPr>
        <w:numPr>
          <w:ilvl w:val="0"/>
          <w:numId w:val="251"/>
        </w:numPr>
        <w:spacing w:after="160" w:line="259" w:lineRule="auto"/>
        <w:rPr>
          <w:rFonts w:ascii="Calisto MT" w:hAnsi="Calisto MT"/>
          <w:bCs/>
        </w:rPr>
      </w:pPr>
      <w:r w:rsidRPr="00EE381B">
        <w:rPr>
          <w:rFonts w:ascii="Calisto MT" w:hAnsi="Calisto MT"/>
          <w:bCs/>
          <w:lang w:val="fr"/>
        </w:rPr>
        <w:t>Problèmes d’adaptation au nouveau lieu.</w:t>
      </w:r>
    </w:p>
    <w:p w14:paraId="0B76D024" w14:textId="77777777" w:rsidR="0049695D" w:rsidRPr="00EE381B" w:rsidRDefault="0049695D" w:rsidP="0049695D">
      <w:pPr>
        <w:numPr>
          <w:ilvl w:val="0"/>
          <w:numId w:val="251"/>
        </w:numPr>
        <w:spacing w:after="160" w:line="259" w:lineRule="auto"/>
        <w:rPr>
          <w:rFonts w:ascii="Calisto MT" w:hAnsi="Calisto MT"/>
          <w:bCs/>
        </w:rPr>
      </w:pPr>
      <w:r w:rsidRPr="00EE381B">
        <w:rPr>
          <w:rFonts w:ascii="Calisto MT" w:hAnsi="Calisto MT"/>
          <w:bCs/>
          <w:lang w:val="fr"/>
        </w:rPr>
        <w:t>Sentiment d’abandon.</w:t>
      </w:r>
    </w:p>
    <w:p w14:paraId="681BBCEF" w14:textId="77777777" w:rsidR="0049695D" w:rsidRPr="00EE381B" w:rsidRDefault="0049695D" w:rsidP="0049695D">
      <w:pPr>
        <w:numPr>
          <w:ilvl w:val="0"/>
          <w:numId w:val="251"/>
        </w:numPr>
        <w:spacing w:after="160" w:line="259" w:lineRule="auto"/>
        <w:rPr>
          <w:rFonts w:ascii="Calisto MT" w:hAnsi="Calisto MT"/>
          <w:bCs/>
        </w:rPr>
      </w:pPr>
      <w:r w:rsidRPr="00EE381B">
        <w:rPr>
          <w:rFonts w:ascii="Calisto MT" w:hAnsi="Calisto MT"/>
          <w:bCs/>
          <w:lang w:val="fr"/>
        </w:rPr>
        <w:t>Excès de nutriments dans le sol.</w:t>
      </w:r>
    </w:p>
    <w:p w14:paraId="2FAC199E" w14:textId="77777777" w:rsidR="007B5267" w:rsidRDefault="0049695D" w:rsidP="0049695D">
      <w:pPr>
        <w:rPr>
          <w:noProof/>
        </w:rPr>
      </w:pPr>
      <w:r w:rsidRPr="00EE381B">
        <w:rPr>
          <w:rFonts w:ascii="Calisto MT" w:hAnsi="Calisto MT"/>
          <w:bCs/>
          <w:lang w:val="fr"/>
        </w:rPr>
        <w:t>J’ai transféré ces symptômes au répertoire homéopathique, comme vous pouvez le voir ci-dessous.</w:t>
      </w:r>
      <w:r w:rsidR="007B5267" w:rsidRPr="007B5267">
        <w:rPr>
          <w:noProof/>
        </w:rPr>
        <w:t xml:space="preserve"> </w:t>
      </w:r>
    </w:p>
    <w:p w14:paraId="0B2BFE16" w14:textId="46791F21" w:rsidR="0049695D" w:rsidRPr="00EE381B" w:rsidRDefault="007B5267" w:rsidP="0049695D">
      <w:pPr>
        <w:rPr>
          <w:rFonts w:ascii="Calisto MT" w:hAnsi="Calisto MT"/>
          <w:bCs/>
        </w:rPr>
      </w:pPr>
      <w:r>
        <w:rPr>
          <w:noProof/>
        </w:rPr>
        <w:lastRenderedPageBreak/>
        <w:drawing>
          <wp:inline distT="0" distB="0" distL="0" distR="0" wp14:anchorId="7DE843C8" wp14:editId="527D45D1">
            <wp:extent cx="5838825" cy="2095500"/>
            <wp:effectExtent l="0" t="0" r="9525" b="0"/>
            <wp:docPr id="861537141" name="Image 1" descr="Une image contenant capture d’écran,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537141" name="Image 1" descr="Une image contenant capture d’écran, texte&#10;&#10;Description générée automatiquement"/>
                    <pic:cNvPicPr/>
                  </pic:nvPicPr>
                  <pic:blipFill>
                    <a:blip r:embed="rId120"/>
                    <a:stretch>
                      <a:fillRect/>
                    </a:stretch>
                  </pic:blipFill>
                  <pic:spPr>
                    <a:xfrm>
                      <a:off x="0" y="0"/>
                      <a:ext cx="5838825" cy="2095500"/>
                    </a:xfrm>
                    <a:prstGeom prst="rect">
                      <a:avLst/>
                    </a:prstGeom>
                  </pic:spPr>
                </pic:pic>
              </a:graphicData>
            </a:graphic>
          </wp:inline>
        </w:drawing>
      </w:r>
    </w:p>
    <w:p w14:paraId="31BF3CA1" w14:textId="4CB9B3CC" w:rsidR="0049695D" w:rsidRPr="00EE381B" w:rsidRDefault="0049695D" w:rsidP="0049695D">
      <w:pPr>
        <w:framePr w:wrap="notBeside" w:hAnchor="text"/>
        <w:rPr>
          <w:rFonts w:ascii="Calisto MT" w:hAnsi="Calisto MT"/>
          <w:bCs/>
        </w:rPr>
      </w:pPr>
    </w:p>
    <w:p w14:paraId="1085AD87" w14:textId="77777777" w:rsidR="0049695D" w:rsidRPr="00EE381B" w:rsidRDefault="0049695D" w:rsidP="0049695D">
      <w:pPr>
        <w:rPr>
          <w:rFonts w:ascii="Calisto MT" w:hAnsi="Calisto MT"/>
          <w:bCs/>
        </w:rPr>
      </w:pPr>
      <w:r w:rsidRPr="00FE3D9C">
        <w:rPr>
          <w:rFonts w:ascii="Calisto MT" w:hAnsi="Calisto MT"/>
          <w:bCs/>
          <w:color w:val="CC0000"/>
          <w:lang w:val="fr"/>
        </w:rPr>
        <w:t xml:space="preserve">Prescription </w:t>
      </w:r>
      <w:r w:rsidRPr="00EE381B">
        <w:rPr>
          <w:rFonts w:ascii="Calisto MT" w:hAnsi="Calisto MT"/>
          <w:bCs/>
          <w:lang w:val="fr"/>
        </w:rPr>
        <w:t>: 3 granules</w:t>
      </w:r>
      <w:r>
        <w:rPr>
          <w:rFonts w:ascii="Calisto MT" w:hAnsi="Calisto MT"/>
          <w:bCs/>
          <w:lang w:val="fr"/>
        </w:rPr>
        <w:t xml:space="preserve"> </w:t>
      </w:r>
      <w:r w:rsidRPr="00E21E8A">
        <w:rPr>
          <w:rFonts w:ascii="Calisto MT" w:hAnsi="Calisto MT"/>
          <w:b/>
          <w:bCs/>
          <w:color w:val="CC0000"/>
        </w:rPr>
        <w:t>CALCAREA PHOSPHORICA 30 C</w:t>
      </w:r>
      <w:r w:rsidRPr="00EE381B">
        <w:rPr>
          <w:rFonts w:ascii="Calisto MT" w:hAnsi="Calisto MT"/>
          <w:bCs/>
          <w:lang w:val="fr"/>
        </w:rPr>
        <w:t xml:space="preserve"> dissou</w:t>
      </w:r>
      <w:r>
        <w:rPr>
          <w:rFonts w:ascii="Calisto MT" w:hAnsi="Calisto MT"/>
          <w:bCs/>
          <w:lang w:val="fr"/>
        </w:rPr>
        <w:t>t</w:t>
      </w:r>
      <w:r w:rsidRPr="00EE381B">
        <w:rPr>
          <w:rFonts w:ascii="Calisto MT" w:hAnsi="Calisto MT"/>
          <w:bCs/>
          <w:lang w:val="fr"/>
        </w:rPr>
        <w:t xml:space="preserve"> dans 1 litre d’eau, bien mélanger puis arroser la plante après le coucher du soleil, car si le soleil est trop fort, le médicament sèche très vite et l’effet n’est pas le même. Trois applications, une tous les 3 jours.</w:t>
      </w:r>
    </w:p>
    <w:p w14:paraId="735EE0FE" w14:textId="77777777" w:rsidR="0049695D" w:rsidRDefault="0049695D" w:rsidP="0049695D">
      <w:pPr>
        <w:spacing w:after="0"/>
        <w:rPr>
          <w:rFonts w:ascii="Calisto MT" w:hAnsi="Calisto MT"/>
          <w:bCs/>
          <w:lang w:val="fr"/>
        </w:rPr>
      </w:pPr>
    </w:p>
    <w:p w14:paraId="19EA5F05" w14:textId="77777777" w:rsidR="0049695D" w:rsidRDefault="0049695D" w:rsidP="0049695D">
      <w:pPr>
        <w:spacing w:after="0"/>
        <w:rPr>
          <w:rFonts w:ascii="Calisto MT" w:hAnsi="Calisto MT"/>
          <w:bCs/>
          <w:lang w:val="fr"/>
        </w:rPr>
      </w:pPr>
    </w:p>
    <w:p w14:paraId="4F4C0846" w14:textId="77777777" w:rsidR="0049695D" w:rsidRDefault="0049695D" w:rsidP="0049695D">
      <w:pPr>
        <w:rPr>
          <w:rFonts w:ascii="Calisto MT" w:hAnsi="Calisto MT"/>
          <w:bCs/>
          <w:lang w:val="fr"/>
        </w:rPr>
      </w:pPr>
      <w:r w:rsidRPr="00EE381B">
        <w:rPr>
          <w:rFonts w:ascii="Calisto MT" w:hAnsi="Calisto MT"/>
          <w:bCs/>
          <w:lang w:val="fr"/>
        </w:rPr>
        <w:t>Deux mois</w:t>
      </w:r>
      <w:r>
        <w:rPr>
          <w:rFonts w:ascii="Calisto MT" w:hAnsi="Calisto MT"/>
          <w:bCs/>
          <w:lang w:val="fr"/>
        </w:rPr>
        <w:t xml:space="preserve"> </w:t>
      </w:r>
      <w:r w:rsidRPr="00EE381B">
        <w:rPr>
          <w:rFonts w:ascii="Calisto MT" w:hAnsi="Calisto MT"/>
          <w:bCs/>
          <w:lang w:val="fr"/>
        </w:rPr>
        <w:t xml:space="preserve">plus tard, j’ai reçu des photos des merveilleuses fleurs du </w:t>
      </w:r>
      <w:r>
        <w:rPr>
          <w:rFonts w:ascii="Calisto MT" w:hAnsi="Calisto MT"/>
          <w:bCs/>
          <w:lang w:val="fr"/>
        </w:rPr>
        <w:t>l</w:t>
      </w:r>
      <w:r w:rsidRPr="00EE381B">
        <w:rPr>
          <w:rFonts w:ascii="Calisto MT" w:hAnsi="Calisto MT"/>
          <w:bCs/>
          <w:lang w:val="fr"/>
        </w:rPr>
        <w:t>il</w:t>
      </w:r>
      <w:r>
        <w:rPr>
          <w:rFonts w:ascii="Calisto MT" w:hAnsi="Calisto MT"/>
          <w:bCs/>
          <w:lang w:val="fr"/>
        </w:rPr>
        <w:t>as</w:t>
      </w:r>
      <w:r w:rsidRPr="00EE381B">
        <w:rPr>
          <w:rFonts w:ascii="Calisto MT" w:hAnsi="Calisto MT"/>
          <w:bCs/>
          <w:lang w:val="fr"/>
        </w:rPr>
        <w:t>. Ce sont les photos que je vous montre ci-dessous.</w:t>
      </w:r>
    </w:p>
    <w:p w14:paraId="32E64DE1" w14:textId="77777777" w:rsidR="0049695D" w:rsidRPr="00EE381B" w:rsidRDefault="0049695D" w:rsidP="0049695D">
      <w:pPr>
        <w:rPr>
          <w:rFonts w:ascii="Calisto MT" w:hAnsi="Calisto MT"/>
          <w:bCs/>
        </w:rPr>
      </w:pPr>
    </w:p>
    <w:p w14:paraId="48469285" w14:textId="77777777" w:rsidR="0049695D" w:rsidRPr="00E72497" w:rsidRDefault="0049695D" w:rsidP="0049695D">
      <w:pPr>
        <w:rPr>
          <w:rFonts w:ascii="Calisto MT" w:hAnsi="Calisto MT"/>
          <w:bCs/>
        </w:rPr>
      </w:pPr>
      <w:r>
        <w:rPr>
          <w:noProof/>
        </w:rPr>
        <mc:AlternateContent>
          <mc:Choice Requires="wps">
            <w:drawing>
              <wp:anchor distT="0" distB="0" distL="114300" distR="114300" simplePos="0" relativeHeight="251756544" behindDoc="1" locked="0" layoutInCell="1" allowOverlap="1" wp14:anchorId="042F536D" wp14:editId="26A0224A">
                <wp:simplePos x="0" y="0"/>
                <wp:positionH relativeFrom="column">
                  <wp:posOffset>166370</wp:posOffset>
                </wp:positionH>
                <wp:positionV relativeFrom="paragraph">
                  <wp:posOffset>3397885</wp:posOffset>
                </wp:positionV>
                <wp:extent cx="1821180" cy="266700"/>
                <wp:effectExtent l="0" t="0" r="7620" b="0"/>
                <wp:wrapTight wrapText="bothSides">
                  <wp:wrapPolygon edited="0">
                    <wp:start x="0" y="0"/>
                    <wp:lineTo x="0" y="20057"/>
                    <wp:lineTo x="21464" y="20057"/>
                    <wp:lineTo x="21464" y="0"/>
                    <wp:lineTo x="0" y="0"/>
                  </wp:wrapPolygon>
                </wp:wrapTight>
                <wp:docPr id="1354920344" name="Zone de texte 1354920344"/>
                <wp:cNvGraphicFramePr/>
                <a:graphic xmlns:a="http://schemas.openxmlformats.org/drawingml/2006/main">
                  <a:graphicData uri="http://schemas.microsoft.com/office/word/2010/wordprocessingShape">
                    <wps:wsp>
                      <wps:cNvSpPr txBox="1"/>
                      <wps:spPr>
                        <a:xfrm>
                          <a:off x="0" y="0"/>
                          <a:ext cx="1821180" cy="266700"/>
                        </a:xfrm>
                        <a:prstGeom prst="rect">
                          <a:avLst/>
                        </a:prstGeom>
                        <a:solidFill>
                          <a:prstClr val="white"/>
                        </a:solidFill>
                        <a:ln>
                          <a:noFill/>
                        </a:ln>
                      </wps:spPr>
                      <wps:txbx>
                        <w:txbxContent>
                          <w:p w14:paraId="3BDD9871" w14:textId="77777777" w:rsidR="0049695D" w:rsidRPr="00263160" w:rsidRDefault="0049695D" w:rsidP="0049695D">
                            <w:pPr>
                              <w:pStyle w:val="Lgende"/>
                              <w:jc w:val="center"/>
                              <w:rPr>
                                <w:rFonts w:ascii="Calisto MT" w:eastAsiaTheme="minorHAnsi" w:hAnsi="Calisto MT"/>
                                <w:noProof/>
                                <w:sz w:val="24"/>
                                <w:szCs w:val="24"/>
                                <w:lang w:val="en-GB"/>
                              </w:rPr>
                            </w:pPr>
                            <w:r>
                              <w:t>Un mois après le traitement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2F536D" id="Zone de texte 1354920344" o:spid="_x0000_s1037" type="#_x0000_t202" style="position:absolute;margin-left:13.1pt;margin-top:267.55pt;width:143.4pt;height:21pt;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" stroked="f">
                <v:textbox inset="0,0,0,0">
                  <w:txbxContent>
                    <w:p w14:paraId="3BDD9871" w14:textId="77777777" w:rsidR="0049695D" w:rsidRPr="00263160" w:rsidRDefault="0049695D" w:rsidP="0049695D">
                      <w:pPr>
                        <w:pStyle w:val="Lgende"/>
                        <w:jc w:val="center"/>
                        <w:rPr>
                          <w:rFonts w:ascii="Calisto MT" w:eastAsiaTheme="minorHAnsi" w:hAnsi="Calisto MT"/>
                          <w:noProof/>
                          <w:sz w:val="24"/>
                          <w:szCs w:val="24"/>
                          <w:lang w:val="en-GB"/>
                        </w:rPr>
                      </w:pPr>
                      <w:r>
                        <w:t>Un mois après le traitement</w:t>
                      </w:r>
                    </w:p>
                  </w:txbxContent>
                </v:textbox>
                <w10:wrap type="tight"/>
              </v:shape>
            </w:pict>
          </mc:Fallback>
        </mc:AlternateContent>
      </w:r>
      <w:r w:rsidRPr="00EE381B">
        <w:rPr>
          <w:rFonts w:ascii="Calisto MT" w:hAnsi="Calisto MT"/>
          <w:bCs/>
          <w:noProof/>
        </w:rPr>
        <w:drawing>
          <wp:anchor distT="0" distB="0" distL="114300" distR="114300" simplePos="0" relativeHeight="251754496" behindDoc="1" locked="0" layoutInCell="1" allowOverlap="1" wp14:anchorId="6850325E" wp14:editId="67A936E8">
            <wp:simplePos x="0" y="0"/>
            <wp:positionH relativeFrom="column">
              <wp:posOffset>-1270</wp:posOffset>
            </wp:positionH>
            <wp:positionV relativeFrom="paragraph">
              <wp:posOffset>-2540</wp:posOffset>
            </wp:positionV>
            <wp:extent cx="2155190" cy="3398520"/>
            <wp:effectExtent l="0" t="0" r="0" b="0"/>
            <wp:wrapTight wrapText="bothSides">
              <wp:wrapPolygon edited="0">
                <wp:start x="0" y="0"/>
                <wp:lineTo x="0" y="20341"/>
                <wp:lineTo x="191" y="21309"/>
                <wp:lineTo x="382" y="21430"/>
                <wp:lineTo x="21002" y="21430"/>
                <wp:lineTo x="21193" y="21309"/>
                <wp:lineTo x="21384" y="20583"/>
                <wp:lineTo x="21384" y="848"/>
                <wp:lineTo x="21193" y="242"/>
                <wp:lineTo x="20620" y="0"/>
                <wp:lineTo x="0" y="0"/>
              </wp:wrapPolygon>
            </wp:wrapTight>
            <wp:docPr id="1463328676" name="Image 146332867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4" name="Picture 3" descr="Une image contenant texte&#10;&#10;Description générée automatiquement"/>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155190" cy="3398520"/>
                    </a:xfrm>
                    <a:prstGeom prst="rect">
                      <a:avLst/>
                    </a:prstGeom>
                    <a:noFill/>
                  </pic:spPr>
                </pic:pic>
              </a:graphicData>
            </a:graphic>
            <wp14:sizeRelH relativeFrom="page">
              <wp14:pctWidth>0</wp14:pctWidth>
            </wp14:sizeRelH>
            <wp14:sizeRelV relativeFrom="page">
              <wp14:pctHeight>0</wp14:pctHeight>
            </wp14:sizeRelV>
          </wp:anchor>
        </w:drawing>
      </w:r>
    </w:p>
    <w:p w14:paraId="566FD3BA" w14:textId="77777777" w:rsidR="0049695D" w:rsidRPr="00EE381B" w:rsidRDefault="0049695D" w:rsidP="0049695D">
      <w:pPr>
        <w:rPr>
          <w:rFonts w:ascii="Calisto MT" w:hAnsi="Calisto MT"/>
          <w:bCs/>
        </w:rPr>
      </w:pPr>
      <w:r>
        <w:rPr>
          <w:noProof/>
        </w:rPr>
        <mc:AlternateContent>
          <mc:Choice Requires="wps">
            <w:drawing>
              <wp:anchor distT="0" distB="0" distL="114300" distR="114300" simplePos="0" relativeHeight="251757568" behindDoc="1" locked="0" layoutInCell="1" allowOverlap="1" wp14:anchorId="61AC5EA9" wp14:editId="2CB86751">
                <wp:simplePos x="0" y="0"/>
                <wp:positionH relativeFrom="column">
                  <wp:posOffset>2482850</wp:posOffset>
                </wp:positionH>
                <wp:positionV relativeFrom="paragraph">
                  <wp:posOffset>3081655</wp:posOffset>
                </wp:positionV>
                <wp:extent cx="3611880" cy="335280"/>
                <wp:effectExtent l="0" t="0" r="7620" b="7620"/>
                <wp:wrapTight wrapText="bothSides">
                  <wp:wrapPolygon edited="0">
                    <wp:start x="0" y="0"/>
                    <wp:lineTo x="0" y="20864"/>
                    <wp:lineTo x="21532" y="20864"/>
                    <wp:lineTo x="21532" y="0"/>
                    <wp:lineTo x="0" y="0"/>
                  </wp:wrapPolygon>
                </wp:wrapTight>
                <wp:docPr id="24" name="Zone de texte 24"/>
                <wp:cNvGraphicFramePr/>
                <a:graphic xmlns:a="http://schemas.openxmlformats.org/drawingml/2006/main">
                  <a:graphicData uri="http://schemas.microsoft.com/office/word/2010/wordprocessingShape">
                    <wps:wsp>
                      <wps:cNvSpPr txBox="1"/>
                      <wps:spPr>
                        <a:xfrm>
                          <a:off x="0" y="0"/>
                          <a:ext cx="3611880" cy="335280"/>
                        </a:xfrm>
                        <a:prstGeom prst="rect">
                          <a:avLst/>
                        </a:prstGeom>
                        <a:solidFill>
                          <a:prstClr val="white"/>
                        </a:solidFill>
                        <a:ln>
                          <a:noFill/>
                        </a:ln>
                      </wps:spPr>
                      <wps:txbx>
                        <w:txbxContent>
                          <w:p w14:paraId="3F2E06E2" w14:textId="77777777" w:rsidR="0049695D" w:rsidRPr="00503663" w:rsidRDefault="0049695D" w:rsidP="0049695D">
                            <w:pPr>
                              <w:pStyle w:val="Lgende"/>
                              <w:jc w:val="center"/>
                              <w:rPr>
                                <w:rFonts w:ascii="Calisto MT" w:eastAsiaTheme="minorHAnsi" w:hAnsi="Calisto MT"/>
                                <w:noProof/>
                                <w:sz w:val="24"/>
                                <w:szCs w:val="24"/>
                                <w:lang w:val="en-GB"/>
                              </w:rPr>
                            </w:pPr>
                            <w:r w:rsidRPr="00CB1B28">
                              <w:t>Deux mois après le traitement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AC5EA9" id="Zone de texte 24" o:spid="_x0000_s1038" type="#_x0000_t202" style="position:absolute;margin-left:195.5pt;margin-top:242.65pt;width:284.4pt;height:26.4pt;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" stroked="f">
                <v:textbox inset="0,0,0,0">
                  <w:txbxContent>
                    <w:p w14:paraId="3F2E06E2" w14:textId="77777777" w:rsidR="0049695D" w:rsidRPr="00503663" w:rsidRDefault="0049695D" w:rsidP="0049695D">
                      <w:pPr>
                        <w:pStyle w:val="Lgende"/>
                        <w:jc w:val="center"/>
                        <w:rPr>
                          <w:rFonts w:ascii="Calisto MT" w:eastAsiaTheme="minorHAnsi" w:hAnsi="Calisto MT"/>
                          <w:noProof/>
                          <w:sz w:val="24"/>
                          <w:szCs w:val="24"/>
                          <w:lang w:val="en-GB"/>
                        </w:rPr>
                      </w:pPr>
                      <w:r w:rsidRPr="00CB1B28">
                        <w:t>Deux mois après le traitement</w:t>
                      </w:r>
                    </w:p>
                  </w:txbxContent>
                </v:textbox>
                <w10:wrap type="tight"/>
              </v:shape>
            </w:pict>
          </mc:Fallback>
        </mc:AlternateContent>
      </w:r>
    </w:p>
    <w:p w14:paraId="1B1A777D" w14:textId="77777777" w:rsidR="0049695D" w:rsidRPr="00EE381B" w:rsidRDefault="0049695D" w:rsidP="0049695D">
      <w:pPr>
        <w:rPr>
          <w:rFonts w:ascii="Calisto MT" w:hAnsi="Calisto MT"/>
          <w:bCs/>
        </w:rPr>
      </w:pPr>
      <w:r w:rsidRPr="00EE381B">
        <w:rPr>
          <w:rFonts w:ascii="Calisto MT" w:hAnsi="Calisto MT"/>
          <w:bCs/>
          <w:noProof/>
        </w:rPr>
        <w:drawing>
          <wp:anchor distT="0" distB="0" distL="114300" distR="114300" simplePos="0" relativeHeight="251755520" behindDoc="1" locked="0" layoutInCell="1" allowOverlap="1" wp14:anchorId="396053CF" wp14:editId="3F7C0DAE">
            <wp:simplePos x="0" y="0"/>
            <wp:positionH relativeFrom="column">
              <wp:posOffset>2484120</wp:posOffset>
            </wp:positionH>
            <wp:positionV relativeFrom="paragraph">
              <wp:posOffset>188595</wp:posOffset>
            </wp:positionV>
            <wp:extent cx="3764280" cy="2628900"/>
            <wp:effectExtent l="0" t="0" r="7620" b="0"/>
            <wp:wrapTight wrapText="bothSides">
              <wp:wrapPolygon edited="0">
                <wp:start x="0" y="0"/>
                <wp:lineTo x="0" y="21443"/>
                <wp:lineTo x="21534" y="21443"/>
                <wp:lineTo x="21534" y="0"/>
                <wp:lineTo x="0" y="0"/>
              </wp:wrapPolygon>
            </wp:wrapTight>
            <wp:docPr id="1073741827" name="Picture 4" descr="Une image contenant du texte, de l’électronique, une plante, un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electronics, plant, display&#10;&#10;Description automatically generated"/>
                    <pic:cNvPicPr/>
                  </pic:nvPicPr>
                  <pic:blipFill>
                    <a:blip r:embed="rId119">
                      <a:extLst>
                        <a:ext uri="{28A0092B-C50C-407E-A947-70E740481C1C}">
                          <a14:useLocalDpi xmlns:a14="http://schemas.microsoft.com/office/drawing/2010/main" val="0"/>
                        </a:ext>
                      </a:extLst>
                    </a:blip>
                    <a:stretch>
                      <a:fillRect/>
                    </a:stretch>
                  </pic:blipFill>
                  <pic:spPr>
                    <a:xfrm>
                      <a:off x="0" y="0"/>
                      <a:ext cx="3764280" cy="2628900"/>
                    </a:xfrm>
                    <a:prstGeom prst="rect">
                      <a:avLst/>
                    </a:prstGeom>
                  </pic:spPr>
                </pic:pic>
              </a:graphicData>
            </a:graphic>
            <wp14:sizeRelH relativeFrom="page">
              <wp14:pctWidth>0</wp14:pctWidth>
            </wp14:sizeRelH>
            <wp14:sizeRelV relativeFrom="page">
              <wp14:pctHeight>0</wp14:pctHeight>
            </wp14:sizeRelV>
          </wp:anchor>
        </w:drawing>
      </w:r>
    </w:p>
    <w:p w14:paraId="6166C5FB" w14:textId="77777777" w:rsidR="0049695D" w:rsidRDefault="0049695D" w:rsidP="0049695D">
      <w:pPr>
        <w:rPr>
          <w:rFonts w:ascii="Calisto MT" w:hAnsi="Calisto MT"/>
          <w:b/>
          <w:bCs/>
          <w:u w:val="single"/>
          <w:lang w:val="fr"/>
        </w:rPr>
      </w:pPr>
    </w:p>
    <w:p w14:paraId="3EC62AA4" w14:textId="77777777" w:rsidR="0049695D" w:rsidRDefault="0049695D" w:rsidP="0049695D">
      <w:pPr>
        <w:rPr>
          <w:rFonts w:ascii="Calisto MT" w:hAnsi="Calisto MT"/>
          <w:b/>
          <w:bCs/>
          <w:u w:val="single"/>
          <w:lang w:val="fr"/>
        </w:rPr>
      </w:pPr>
    </w:p>
    <w:p w14:paraId="535EA41A" w14:textId="77777777" w:rsidR="0049695D" w:rsidRDefault="0049695D" w:rsidP="0049695D">
      <w:pPr>
        <w:rPr>
          <w:rFonts w:ascii="Calisto MT" w:hAnsi="Calisto MT"/>
          <w:b/>
          <w:bCs/>
          <w:u w:val="single"/>
          <w:lang w:val="fr"/>
        </w:rPr>
      </w:pPr>
    </w:p>
    <w:p w14:paraId="70CA6112" w14:textId="77777777" w:rsidR="0049695D" w:rsidRPr="009965DA" w:rsidRDefault="0049695D" w:rsidP="0049695D">
      <w:pPr>
        <w:rPr>
          <w:rFonts w:ascii="Calisto MT" w:hAnsi="Calisto MT"/>
          <w:b/>
          <w:bCs/>
          <w:color w:val="CC0000"/>
          <w:sz w:val="28"/>
          <w:szCs w:val="28"/>
          <w:u w:val="single"/>
        </w:rPr>
      </w:pPr>
      <w:r w:rsidRPr="009965DA">
        <w:rPr>
          <w:rFonts w:ascii="Calisto MT" w:hAnsi="Calisto MT"/>
          <w:b/>
          <w:bCs/>
          <w:color w:val="CC0000"/>
          <w:sz w:val="28"/>
          <w:szCs w:val="28"/>
          <w:u w:val="single"/>
          <w:lang w:val="fr"/>
        </w:rPr>
        <w:t>Conclusion</w:t>
      </w:r>
    </w:p>
    <w:p w14:paraId="1EFAD166" w14:textId="77777777" w:rsidR="0049695D" w:rsidRPr="00EE381B" w:rsidRDefault="0049695D" w:rsidP="0049695D">
      <w:pPr>
        <w:rPr>
          <w:rFonts w:ascii="Calisto MT" w:hAnsi="Calisto MT"/>
          <w:bCs/>
        </w:rPr>
      </w:pPr>
      <w:r w:rsidRPr="00EE381B">
        <w:rPr>
          <w:rFonts w:ascii="Calisto MT" w:hAnsi="Calisto MT"/>
          <w:bCs/>
          <w:lang w:val="fr"/>
        </w:rPr>
        <w:t xml:space="preserve">L’agrohoméopathie est une option viable pour les producteurs, car elle repose sur l’application de substances préparées </w:t>
      </w:r>
      <w:r>
        <w:rPr>
          <w:rFonts w:ascii="Calisto MT" w:hAnsi="Calisto MT"/>
          <w:bCs/>
          <w:lang w:val="fr"/>
        </w:rPr>
        <w:t>selon</w:t>
      </w:r>
      <w:r w:rsidRPr="00EE381B">
        <w:rPr>
          <w:rFonts w:ascii="Calisto MT" w:hAnsi="Calisto MT"/>
          <w:bCs/>
          <w:lang w:val="fr"/>
        </w:rPr>
        <w:t xml:space="preserve"> la méthode homéopathique, qui équilibre</w:t>
      </w:r>
      <w:r>
        <w:rPr>
          <w:rFonts w:ascii="Calisto MT" w:hAnsi="Calisto MT"/>
          <w:bCs/>
          <w:lang w:val="fr"/>
        </w:rPr>
        <w:t xml:space="preserve"> </w:t>
      </w:r>
      <w:r w:rsidRPr="00EE381B">
        <w:rPr>
          <w:rFonts w:ascii="Calisto MT" w:hAnsi="Calisto MT"/>
          <w:bCs/>
          <w:lang w:val="fr"/>
        </w:rPr>
        <w:t>les processus biologiques des plantes sans générer de toxicité. Cette caractéristique est ce qui fait de l’agrohoméopathie une option écologique pour les agriculteurs. L’utilisation et la recherche d’alternatives écologiques est une nécessité dans la production agricole, dans l’agriculture scientifique du futur, écologiquement équilibrée et économiquement réalisable.</w:t>
      </w:r>
    </w:p>
    <w:p w14:paraId="173FF23A" w14:textId="77777777" w:rsidR="0049695D" w:rsidRPr="00EE381B" w:rsidRDefault="0049695D" w:rsidP="0049695D">
      <w:pPr>
        <w:rPr>
          <w:rFonts w:ascii="Calisto MT" w:hAnsi="Calisto MT"/>
          <w:bCs/>
        </w:rPr>
      </w:pPr>
    </w:p>
    <w:p w14:paraId="0B3C4914" w14:textId="77777777" w:rsidR="0049695D" w:rsidRPr="00EE381B" w:rsidRDefault="0049695D" w:rsidP="0049695D">
      <w:pPr>
        <w:rPr>
          <w:rFonts w:ascii="Calisto MT" w:hAnsi="Calisto MT"/>
          <w:bCs/>
        </w:rPr>
      </w:pPr>
    </w:p>
    <w:p w14:paraId="22CC4BF9" w14:textId="77777777" w:rsidR="0049695D" w:rsidRPr="00E72497" w:rsidRDefault="0049695D" w:rsidP="0049695D">
      <w:pPr>
        <w:spacing w:after="0"/>
        <w:rPr>
          <w:rFonts w:ascii="Calisto MT" w:hAnsi="Calisto MT"/>
          <w:b/>
          <w:bCs/>
          <w:u w:val="single"/>
        </w:rPr>
      </w:pPr>
    </w:p>
    <w:p w14:paraId="128B62C8" w14:textId="77777777" w:rsidR="0049695D" w:rsidRPr="001F3B2E" w:rsidRDefault="0049695D" w:rsidP="0049695D">
      <w:pPr>
        <w:rPr>
          <w:rFonts w:ascii="Calisto MT" w:hAnsi="Calisto MT"/>
          <w:b/>
          <w:bCs/>
          <w:color w:val="CC0000"/>
          <w:sz w:val="28"/>
          <w:szCs w:val="28"/>
        </w:rPr>
      </w:pPr>
      <w:r w:rsidRPr="001F3B2E">
        <w:rPr>
          <w:rFonts w:ascii="Calisto MT" w:hAnsi="Calisto MT"/>
          <w:b/>
          <w:bCs/>
          <w:color w:val="CC0000"/>
          <w:sz w:val="28"/>
          <w:szCs w:val="28"/>
        </w:rPr>
        <w:t>Bibliography</w:t>
      </w:r>
    </w:p>
    <w:p w14:paraId="08594589" w14:textId="77777777" w:rsidR="0049695D" w:rsidRPr="00604100" w:rsidRDefault="0049695D" w:rsidP="0049695D">
      <w:pPr>
        <w:spacing w:line="360" w:lineRule="auto"/>
        <w:ind w:left="180" w:hanging="180"/>
        <w:jc w:val="both"/>
        <w:outlineLvl w:val="8"/>
        <w:rPr>
          <w:rStyle w:val="nlmlpage"/>
          <w:rFonts w:ascii="Calisto MT" w:hAnsi="Calisto MT"/>
        </w:rPr>
      </w:pPr>
      <w:r w:rsidRPr="00604100">
        <w:rPr>
          <w:rStyle w:val="hlfld-contribauthor"/>
          <w:rFonts w:ascii="Calisto MT" w:hAnsi="Calisto MT"/>
        </w:rPr>
        <w:t xml:space="preserve">Baluska </w:t>
      </w:r>
      <w:r w:rsidRPr="00604100">
        <w:rPr>
          <w:rStyle w:val="nlmgiven-names"/>
          <w:rFonts w:ascii="Calisto MT" w:hAnsi="Calisto MT"/>
        </w:rPr>
        <w:t>F</w:t>
      </w:r>
      <w:r w:rsidRPr="00604100">
        <w:rPr>
          <w:rStyle w:val="ref-overlay"/>
          <w:rFonts w:ascii="Calisto MT" w:hAnsi="Calisto MT"/>
        </w:rPr>
        <w:t xml:space="preserve">, </w:t>
      </w:r>
      <w:r w:rsidRPr="00604100">
        <w:rPr>
          <w:rStyle w:val="hlfld-contribauthor"/>
          <w:rFonts w:ascii="Calisto MT" w:hAnsi="Calisto MT"/>
        </w:rPr>
        <w:t xml:space="preserve">Kubica </w:t>
      </w:r>
      <w:r w:rsidRPr="00604100">
        <w:rPr>
          <w:rStyle w:val="nlmgiven-names"/>
          <w:rFonts w:ascii="Calisto MT" w:hAnsi="Calisto MT"/>
        </w:rPr>
        <w:t>Š</w:t>
      </w:r>
      <w:r w:rsidRPr="00604100">
        <w:rPr>
          <w:rStyle w:val="ref-overlay"/>
          <w:rFonts w:ascii="Calisto MT" w:hAnsi="Calisto MT"/>
        </w:rPr>
        <w:t xml:space="preserve">, </w:t>
      </w:r>
      <w:proofErr w:type="spellStart"/>
      <w:r w:rsidRPr="00604100">
        <w:rPr>
          <w:rStyle w:val="hlfld-contribauthor"/>
          <w:rFonts w:ascii="Calisto MT" w:hAnsi="Calisto MT"/>
        </w:rPr>
        <w:t>Hauskrecht</w:t>
      </w:r>
      <w:proofErr w:type="spellEnd"/>
      <w:r w:rsidRPr="00604100">
        <w:rPr>
          <w:rStyle w:val="hlfld-contribauthor"/>
          <w:rFonts w:ascii="Calisto MT" w:hAnsi="Calisto MT"/>
        </w:rPr>
        <w:t xml:space="preserve"> </w:t>
      </w:r>
      <w:r w:rsidRPr="00604100">
        <w:rPr>
          <w:rStyle w:val="nlmgiven-names"/>
          <w:rFonts w:ascii="Calisto MT" w:hAnsi="Calisto MT"/>
        </w:rPr>
        <w:t>M</w:t>
      </w:r>
      <w:r w:rsidRPr="00604100">
        <w:rPr>
          <w:rStyle w:val="ref-overlay"/>
          <w:rFonts w:ascii="Calisto MT" w:hAnsi="Calisto MT"/>
        </w:rPr>
        <w:t xml:space="preserve">. </w:t>
      </w:r>
      <w:r w:rsidRPr="00604100">
        <w:rPr>
          <w:rStyle w:val="nlmarticle-title"/>
          <w:rFonts w:ascii="Calisto MT" w:hAnsi="Calisto MT"/>
        </w:rPr>
        <w:t>Postmitotic ‘isodiametric’ cell growth in the maize root apex</w:t>
      </w:r>
      <w:r w:rsidRPr="00604100">
        <w:rPr>
          <w:rStyle w:val="ref-overlay"/>
          <w:rFonts w:ascii="Calisto MT" w:hAnsi="Calisto MT"/>
        </w:rPr>
        <w:t xml:space="preserve">. Planta </w:t>
      </w:r>
      <w:r w:rsidRPr="00604100">
        <w:rPr>
          <w:rStyle w:val="nlmyear"/>
          <w:rFonts w:ascii="Calisto MT" w:hAnsi="Calisto MT"/>
        </w:rPr>
        <w:t>1990</w:t>
      </w:r>
      <w:r w:rsidRPr="00604100">
        <w:rPr>
          <w:rStyle w:val="ref-overlay"/>
          <w:rFonts w:ascii="Calisto MT" w:hAnsi="Calisto MT"/>
        </w:rPr>
        <w:t>; 181:</w:t>
      </w:r>
      <w:r w:rsidRPr="00604100">
        <w:rPr>
          <w:rStyle w:val="nlmfpage"/>
          <w:rFonts w:ascii="Calisto MT" w:hAnsi="Calisto MT"/>
        </w:rPr>
        <w:t>269</w:t>
      </w:r>
      <w:r w:rsidRPr="00604100">
        <w:rPr>
          <w:rStyle w:val="ref-overlay"/>
          <w:rFonts w:ascii="Calisto MT" w:hAnsi="Calisto MT"/>
        </w:rPr>
        <w:t xml:space="preserve"> – </w:t>
      </w:r>
      <w:r w:rsidRPr="00604100">
        <w:rPr>
          <w:rStyle w:val="nlmlpage"/>
          <w:rFonts w:ascii="Calisto MT" w:hAnsi="Calisto MT"/>
        </w:rPr>
        <w:t>274.</w:t>
      </w:r>
    </w:p>
    <w:p w14:paraId="63CD590E" w14:textId="77777777" w:rsidR="0049695D" w:rsidRPr="005D08AB" w:rsidRDefault="0049695D" w:rsidP="0049695D">
      <w:pPr>
        <w:spacing w:line="360" w:lineRule="auto"/>
        <w:ind w:left="180" w:hanging="180"/>
        <w:jc w:val="both"/>
        <w:outlineLvl w:val="8"/>
        <w:rPr>
          <w:rFonts w:ascii="Calisto MT" w:hAnsi="Calisto MT"/>
          <w:spacing w:val="-4"/>
          <w:lang w:val="en-US"/>
        </w:rPr>
      </w:pPr>
      <w:r w:rsidRPr="005D08AB">
        <w:rPr>
          <w:rFonts w:ascii="Calisto MT" w:hAnsi="Calisto MT"/>
          <w:spacing w:val="-4"/>
        </w:rPr>
        <w:t xml:space="preserve">Baluska F, Mancuso S, Volkmann D, Barlow PW. </w:t>
      </w:r>
      <w:r w:rsidRPr="005D08AB">
        <w:rPr>
          <w:rFonts w:ascii="Calisto MT" w:hAnsi="Calisto MT"/>
          <w:spacing w:val="-4"/>
          <w:lang w:val="en-US"/>
        </w:rPr>
        <w:t xml:space="preserve">Root apices as plant command </w:t>
      </w:r>
      <w:proofErr w:type="spellStart"/>
      <w:r w:rsidRPr="005D08AB">
        <w:rPr>
          <w:rFonts w:ascii="Calisto MT" w:hAnsi="Calisto MT"/>
          <w:spacing w:val="-4"/>
          <w:lang w:val="en-US"/>
        </w:rPr>
        <w:t>centres</w:t>
      </w:r>
      <w:proofErr w:type="spellEnd"/>
      <w:r w:rsidRPr="005D08AB">
        <w:rPr>
          <w:rFonts w:ascii="Calisto MT" w:hAnsi="Calisto MT"/>
          <w:spacing w:val="-4"/>
          <w:lang w:val="en-US"/>
        </w:rPr>
        <w:t xml:space="preserve">: the unique ‘brain-like’ status of the root apex transition zone. </w:t>
      </w:r>
      <w:proofErr w:type="spellStart"/>
      <w:r w:rsidRPr="005D08AB">
        <w:rPr>
          <w:rFonts w:ascii="Calisto MT" w:hAnsi="Calisto MT"/>
          <w:spacing w:val="-4"/>
          <w:lang w:val="en-US"/>
        </w:rPr>
        <w:t>Biologia</w:t>
      </w:r>
      <w:proofErr w:type="spellEnd"/>
      <w:r w:rsidRPr="005D08AB">
        <w:rPr>
          <w:rFonts w:ascii="Calisto MT" w:hAnsi="Calisto MT"/>
          <w:spacing w:val="-4"/>
          <w:lang w:val="en-US"/>
        </w:rPr>
        <w:t xml:space="preserve"> 2004; 59: Suppl 13 9 - 17</w:t>
      </w:r>
    </w:p>
    <w:p w14:paraId="57DE6871" w14:textId="77777777" w:rsidR="0049695D" w:rsidRPr="00604100" w:rsidRDefault="0049695D" w:rsidP="0049695D">
      <w:pPr>
        <w:spacing w:line="360" w:lineRule="auto"/>
        <w:ind w:left="180" w:hanging="180"/>
        <w:jc w:val="both"/>
        <w:outlineLvl w:val="8"/>
        <w:rPr>
          <w:rFonts w:ascii="Calisto MT" w:hAnsi="Calisto MT"/>
          <w:lang w:val="en-US"/>
        </w:rPr>
      </w:pPr>
      <w:r w:rsidRPr="00604100">
        <w:rPr>
          <w:rFonts w:ascii="Calisto MT" w:hAnsi="Calisto MT"/>
          <w:lang w:val="en-US"/>
        </w:rPr>
        <w:t>Baluska F, Mancuso S. Vision in Plants via Plant-Specific Ocelli? Trends Plant Sci. 2016 Sep;21(9):727-730.</w:t>
      </w:r>
    </w:p>
    <w:p w14:paraId="0A59A8A5" w14:textId="77777777" w:rsidR="0049695D" w:rsidRPr="00604100" w:rsidRDefault="0049695D" w:rsidP="0049695D">
      <w:pPr>
        <w:spacing w:line="360" w:lineRule="auto"/>
        <w:ind w:left="180" w:hanging="180"/>
        <w:jc w:val="both"/>
        <w:outlineLvl w:val="8"/>
        <w:rPr>
          <w:rFonts w:ascii="Calisto MT" w:hAnsi="Calisto MT"/>
          <w:lang w:val="en-US"/>
        </w:rPr>
      </w:pPr>
      <w:r w:rsidRPr="00604100">
        <w:rPr>
          <w:rFonts w:ascii="Calisto MT" w:hAnsi="Calisto MT"/>
          <w:lang w:val="en-US"/>
        </w:rPr>
        <w:t xml:space="preserve">Baluska F, Mancuso S. Individuality, </w:t>
      </w:r>
      <w:proofErr w:type="gramStart"/>
      <w:r w:rsidRPr="00604100">
        <w:rPr>
          <w:rFonts w:ascii="Calisto MT" w:hAnsi="Calisto MT"/>
          <w:lang w:val="en-US"/>
        </w:rPr>
        <w:t>self</w:t>
      </w:r>
      <w:proofErr w:type="gramEnd"/>
      <w:r w:rsidRPr="00604100">
        <w:rPr>
          <w:rFonts w:ascii="Calisto MT" w:hAnsi="Calisto MT"/>
          <w:lang w:val="en-US"/>
        </w:rPr>
        <w:t xml:space="preserve"> and sociality of vascular plants. </w:t>
      </w:r>
      <w:proofErr w:type="spellStart"/>
      <w:r w:rsidRPr="00604100">
        <w:rPr>
          <w:rFonts w:ascii="Calisto MT" w:hAnsi="Calisto MT"/>
          <w:lang w:val="en-US"/>
        </w:rPr>
        <w:t>Philos</w:t>
      </w:r>
      <w:proofErr w:type="spellEnd"/>
      <w:r w:rsidRPr="00604100">
        <w:rPr>
          <w:rFonts w:ascii="Calisto MT" w:hAnsi="Calisto MT"/>
          <w:lang w:val="en-US"/>
        </w:rPr>
        <w:t xml:space="preserve"> Trans R Soc Lond B Biol Sci. 2021 Mar 29;376(1821):20190760.</w:t>
      </w:r>
    </w:p>
    <w:p w14:paraId="2CA78381" w14:textId="77777777" w:rsidR="0049695D" w:rsidRPr="00604100" w:rsidRDefault="0049695D" w:rsidP="0049695D">
      <w:pPr>
        <w:spacing w:line="360" w:lineRule="auto"/>
        <w:ind w:left="180" w:hanging="180"/>
        <w:jc w:val="both"/>
        <w:outlineLvl w:val="8"/>
        <w:rPr>
          <w:rFonts w:ascii="Calisto MT" w:hAnsi="Calisto MT"/>
          <w:lang w:val="en-US"/>
        </w:rPr>
      </w:pPr>
      <w:r w:rsidRPr="00604100">
        <w:rPr>
          <w:rFonts w:ascii="Calisto MT" w:hAnsi="Calisto MT"/>
          <w:lang w:val="en-US"/>
        </w:rPr>
        <w:t xml:space="preserve"> Baluska F, Mancuso S. Plant neurobiology: from sensory biology, via plant communication, to social plant behavior. </w:t>
      </w:r>
      <w:proofErr w:type="spellStart"/>
      <w:r w:rsidRPr="00604100">
        <w:rPr>
          <w:rFonts w:ascii="Calisto MT" w:hAnsi="Calisto MT"/>
          <w:lang w:val="en-US"/>
        </w:rPr>
        <w:t>Cogn</w:t>
      </w:r>
      <w:proofErr w:type="spellEnd"/>
      <w:r w:rsidRPr="00604100">
        <w:rPr>
          <w:rFonts w:ascii="Calisto MT" w:hAnsi="Calisto MT"/>
          <w:lang w:val="en-US"/>
        </w:rPr>
        <w:t xml:space="preserve"> Process. 2009 Feb;10 Suppl 1: S3-7. </w:t>
      </w:r>
    </w:p>
    <w:p w14:paraId="316CC33B" w14:textId="77777777" w:rsidR="0049695D" w:rsidRPr="00604100" w:rsidRDefault="0049695D" w:rsidP="0049695D">
      <w:pPr>
        <w:spacing w:line="360" w:lineRule="auto"/>
        <w:ind w:left="180" w:hanging="180"/>
        <w:jc w:val="both"/>
        <w:outlineLvl w:val="8"/>
        <w:rPr>
          <w:rFonts w:ascii="Calisto MT" w:hAnsi="Calisto MT"/>
          <w:lang w:val="en-US"/>
        </w:rPr>
      </w:pPr>
      <w:r w:rsidRPr="00604100">
        <w:rPr>
          <w:rFonts w:ascii="Calisto MT" w:hAnsi="Calisto MT"/>
          <w:lang w:val="en-US"/>
        </w:rPr>
        <w:t xml:space="preserve">Baluska F, Mancuso S, Volkmann D, Barlow PW. The 'root-brain' hypothesis of Charles and Francis Darwin: Revival after more than 125 years. Plant Signal </w:t>
      </w:r>
      <w:proofErr w:type="spellStart"/>
      <w:r w:rsidRPr="00604100">
        <w:rPr>
          <w:rFonts w:ascii="Calisto MT" w:hAnsi="Calisto MT"/>
          <w:lang w:val="en-US"/>
        </w:rPr>
        <w:t>Behav</w:t>
      </w:r>
      <w:proofErr w:type="spellEnd"/>
      <w:r w:rsidRPr="00604100">
        <w:rPr>
          <w:rFonts w:ascii="Calisto MT" w:hAnsi="Calisto MT"/>
          <w:lang w:val="en-US"/>
        </w:rPr>
        <w:t xml:space="preserve">. 2009 Dec;4(12):1121-7. </w:t>
      </w:r>
    </w:p>
    <w:p w14:paraId="348A8055" w14:textId="77777777" w:rsidR="0049695D" w:rsidRPr="005D08AB" w:rsidRDefault="0049695D" w:rsidP="0049695D">
      <w:pPr>
        <w:spacing w:line="360" w:lineRule="auto"/>
        <w:ind w:left="180" w:hanging="180"/>
        <w:jc w:val="both"/>
        <w:outlineLvl w:val="8"/>
        <w:rPr>
          <w:rFonts w:ascii="Calisto MT" w:hAnsi="Calisto MT"/>
          <w:spacing w:val="-4"/>
          <w:lang w:val="en-US"/>
        </w:rPr>
      </w:pPr>
      <w:r w:rsidRPr="005D08AB">
        <w:rPr>
          <w:rFonts w:ascii="Calisto MT" w:hAnsi="Calisto MT"/>
          <w:spacing w:val="-4"/>
          <w:lang w:val="en-US"/>
        </w:rPr>
        <w:t xml:space="preserve">Brenner ED, Stahlberg R, Mancuso S, Vivanco J, Baluska F, Van </w:t>
      </w:r>
      <w:proofErr w:type="spellStart"/>
      <w:r w:rsidRPr="005D08AB">
        <w:rPr>
          <w:rFonts w:ascii="Calisto MT" w:hAnsi="Calisto MT"/>
          <w:spacing w:val="-4"/>
          <w:lang w:val="en-US"/>
        </w:rPr>
        <w:t>Volkenburgh</w:t>
      </w:r>
      <w:proofErr w:type="spellEnd"/>
      <w:r w:rsidRPr="005D08AB">
        <w:rPr>
          <w:rFonts w:ascii="Calisto MT" w:hAnsi="Calisto MT"/>
          <w:spacing w:val="-4"/>
          <w:lang w:val="en-US"/>
        </w:rPr>
        <w:t xml:space="preserve"> E. Plant neurobiology: an integrated view of plant signaling. Trends Plant Sci. 2006 Aug;11(8):413-9. </w:t>
      </w:r>
    </w:p>
    <w:p w14:paraId="406A04CF" w14:textId="77777777" w:rsidR="0049695D" w:rsidRPr="00604100" w:rsidRDefault="0049695D" w:rsidP="0049695D">
      <w:pPr>
        <w:spacing w:line="360" w:lineRule="auto"/>
        <w:ind w:left="180" w:hanging="180"/>
        <w:jc w:val="both"/>
        <w:outlineLvl w:val="8"/>
        <w:rPr>
          <w:rFonts w:ascii="Calisto MT" w:hAnsi="Calisto MT"/>
          <w:lang w:val="en-US"/>
        </w:rPr>
      </w:pPr>
      <w:r w:rsidRPr="00604100">
        <w:rPr>
          <w:rFonts w:ascii="Calisto MT" w:hAnsi="Calisto MT"/>
          <w:lang w:val="en-US"/>
        </w:rPr>
        <w:t xml:space="preserve">Betti L Brizzi M, Nani D, Peruzzi M. A pilot statistical study with homeopathic potencies of Arsenicum album in wheat germination as a simple model. </w:t>
      </w:r>
      <w:r w:rsidRPr="00604100">
        <w:rPr>
          <w:rFonts w:ascii="Calisto MT" w:hAnsi="Calisto MT"/>
          <w:i/>
          <w:lang w:val="en-US"/>
        </w:rPr>
        <w:t>British Homeopathic Journal</w:t>
      </w:r>
      <w:r w:rsidRPr="00604100">
        <w:rPr>
          <w:rFonts w:ascii="Calisto MT" w:hAnsi="Calisto MT"/>
          <w:lang w:val="en-US"/>
        </w:rPr>
        <w:t>. 1994, 83: 195-201</w:t>
      </w:r>
    </w:p>
    <w:p w14:paraId="3E47616D" w14:textId="77777777" w:rsidR="0049695D" w:rsidRPr="00604100" w:rsidRDefault="0049695D" w:rsidP="0049695D">
      <w:pPr>
        <w:spacing w:line="360" w:lineRule="auto"/>
        <w:ind w:left="180" w:hanging="180"/>
        <w:jc w:val="both"/>
        <w:outlineLvl w:val="8"/>
        <w:rPr>
          <w:rFonts w:ascii="Calisto MT" w:hAnsi="Calisto MT"/>
        </w:rPr>
      </w:pPr>
      <w:r w:rsidRPr="00604100">
        <w:rPr>
          <w:rFonts w:ascii="Calisto MT" w:hAnsi="Calisto MT"/>
          <w:lang w:val="en-US"/>
        </w:rPr>
        <w:lastRenderedPageBreak/>
        <w:t xml:space="preserve">Betti L, Brizzi M, Nani D, Peruzzi M. Effect of high dilutions of Arsenicum album on wheat seedlings from seed poisoned with the same substance. </w:t>
      </w:r>
      <w:r w:rsidRPr="00604100">
        <w:rPr>
          <w:rFonts w:ascii="Calisto MT" w:hAnsi="Calisto MT"/>
          <w:i/>
        </w:rPr>
        <w:t>British Homeopathic Journal</w:t>
      </w:r>
      <w:r w:rsidRPr="00604100">
        <w:rPr>
          <w:rFonts w:ascii="Calisto MT" w:hAnsi="Calisto MT"/>
        </w:rPr>
        <w:t>. 1997; 86: 86-8</w:t>
      </w:r>
    </w:p>
    <w:p w14:paraId="53715F79" w14:textId="77777777" w:rsidR="0049695D" w:rsidRPr="00604100" w:rsidRDefault="0049695D" w:rsidP="0049695D">
      <w:pPr>
        <w:spacing w:line="360" w:lineRule="auto"/>
        <w:ind w:left="360" w:hanging="360"/>
        <w:jc w:val="both"/>
        <w:rPr>
          <w:rFonts w:ascii="Calisto MT" w:hAnsi="Calisto MT"/>
          <w:lang w:val="en-US"/>
        </w:rPr>
      </w:pPr>
      <w:r w:rsidRPr="00604100">
        <w:rPr>
          <w:rFonts w:ascii="Calisto MT" w:hAnsi="Calisto MT"/>
          <w:lang w:val="en-US"/>
        </w:rPr>
        <w:t xml:space="preserve">Jones RL, Jenkins MD.  Plant responses to homeopathic remedies. </w:t>
      </w:r>
      <w:r w:rsidRPr="00604100">
        <w:rPr>
          <w:rFonts w:ascii="Calisto MT" w:hAnsi="Calisto MT"/>
          <w:i/>
          <w:lang w:val="en-US"/>
        </w:rPr>
        <w:t>British Homeopathic Journal</w:t>
      </w:r>
      <w:r w:rsidRPr="00604100">
        <w:rPr>
          <w:rFonts w:ascii="Calisto MT" w:hAnsi="Calisto MT"/>
          <w:lang w:val="en-US"/>
        </w:rPr>
        <w:t>.1981;70: 120-128.</w:t>
      </w:r>
    </w:p>
    <w:p w14:paraId="3F688CBC" w14:textId="77777777" w:rsidR="0049695D" w:rsidRPr="00604100" w:rsidRDefault="0049695D" w:rsidP="0049695D">
      <w:pPr>
        <w:spacing w:line="360" w:lineRule="auto"/>
        <w:ind w:left="360" w:hanging="360"/>
        <w:jc w:val="both"/>
        <w:rPr>
          <w:rFonts w:ascii="Calisto MT" w:hAnsi="Calisto MT"/>
          <w:lang w:val="de-CH"/>
        </w:rPr>
      </w:pPr>
      <w:r w:rsidRPr="00604100">
        <w:rPr>
          <w:rFonts w:ascii="Calisto MT" w:hAnsi="Calisto MT"/>
          <w:lang w:val="de-CH"/>
        </w:rPr>
        <w:t xml:space="preserve">Kutschera U, Nicklas KJ. </w:t>
      </w:r>
      <w:proofErr w:type="spellStart"/>
      <w:r w:rsidRPr="00604100">
        <w:rPr>
          <w:rFonts w:ascii="Calisto MT" w:hAnsi="Calisto MT"/>
          <w:lang w:val="de-CH"/>
        </w:rPr>
        <w:t>Evolutionary</w:t>
      </w:r>
      <w:proofErr w:type="spellEnd"/>
      <w:r w:rsidRPr="00604100">
        <w:rPr>
          <w:rFonts w:ascii="Calisto MT" w:hAnsi="Calisto MT"/>
          <w:lang w:val="de-CH"/>
        </w:rPr>
        <w:t xml:space="preserve"> plant </w:t>
      </w:r>
      <w:proofErr w:type="spellStart"/>
      <w:r w:rsidRPr="00604100">
        <w:rPr>
          <w:rFonts w:ascii="Calisto MT" w:hAnsi="Calisto MT"/>
          <w:lang w:val="de-CH"/>
        </w:rPr>
        <w:t>physiology</w:t>
      </w:r>
      <w:proofErr w:type="spellEnd"/>
      <w:r w:rsidRPr="00604100">
        <w:rPr>
          <w:rFonts w:ascii="Calisto MT" w:hAnsi="Calisto MT"/>
          <w:lang w:val="de-CH"/>
        </w:rPr>
        <w:t xml:space="preserve">: Charles </w:t>
      </w:r>
      <w:proofErr w:type="spellStart"/>
      <w:r w:rsidRPr="00604100">
        <w:rPr>
          <w:rFonts w:ascii="Calisto MT" w:hAnsi="Calisto MT"/>
          <w:lang w:val="de-CH"/>
        </w:rPr>
        <w:t>Darwin’s</w:t>
      </w:r>
      <w:proofErr w:type="spellEnd"/>
      <w:r w:rsidRPr="00604100">
        <w:rPr>
          <w:rFonts w:ascii="Calisto MT" w:hAnsi="Calisto MT"/>
          <w:lang w:val="de-CH"/>
        </w:rPr>
        <w:t xml:space="preserve"> </w:t>
      </w:r>
      <w:proofErr w:type="spellStart"/>
      <w:r w:rsidRPr="00604100">
        <w:rPr>
          <w:rFonts w:ascii="Calisto MT" w:hAnsi="Calisto MT"/>
          <w:lang w:val="de-CH"/>
        </w:rPr>
        <w:t>forgotten</w:t>
      </w:r>
      <w:proofErr w:type="spellEnd"/>
      <w:r w:rsidRPr="00604100">
        <w:rPr>
          <w:rFonts w:ascii="Calisto MT" w:hAnsi="Calisto MT"/>
          <w:lang w:val="de-CH"/>
        </w:rPr>
        <w:t xml:space="preserve"> </w:t>
      </w:r>
      <w:proofErr w:type="spellStart"/>
      <w:r w:rsidRPr="00604100">
        <w:rPr>
          <w:rFonts w:ascii="Calisto MT" w:hAnsi="Calisto MT"/>
          <w:lang w:val="de-CH"/>
        </w:rPr>
        <w:t>synthesis</w:t>
      </w:r>
      <w:proofErr w:type="spellEnd"/>
      <w:r w:rsidRPr="00604100">
        <w:rPr>
          <w:rFonts w:ascii="Calisto MT" w:hAnsi="Calisto MT"/>
          <w:lang w:val="de-CH"/>
        </w:rPr>
        <w:t>. Naturwissenschaften 2009; 96:1339 - 1354</w:t>
      </w:r>
    </w:p>
    <w:p w14:paraId="28EBD1BA" w14:textId="77777777" w:rsidR="0049695D" w:rsidRDefault="0049695D" w:rsidP="0049695D">
      <w:pPr>
        <w:tabs>
          <w:tab w:val="left" w:pos="360"/>
        </w:tabs>
        <w:spacing w:after="0" w:line="360" w:lineRule="auto"/>
        <w:ind w:left="360" w:hanging="360"/>
        <w:jc w:val="both"/>
        <w:rPr>
          <w:rFonts w:ascii="Calisto MT" w:hAnsi="Calisto MT"/>
          <w:lang w:val="de-CH"/>
        </w:rPr>
      </w:pPr>
    </w:p>
    <w:p w14:paraId="79D9A6B5" w14:textId="77777777" w:rsidR="0049695D" w:rsidRDefault="0049695D" w:rsidP="0049695D">
      <w:pPr>
        <w:tabs>
          <w:tab w:val="left" w:pos="360"/>
        </w:tabs>
        <w:spacing w:line="360" w:lineRule="auto"/>
        <w:ind w:left="360" w:hanging="360"/>
        <w:jc w:val="both"/>
        <w:rPr>
          <w:rFonts w:ascii="Calisto MT" w:hAnsi="Calisto MT"/>
          <w:lang w:val="de-CH"/>
        </w:rPr>
      </w:pPr>
    </w:p>
    <w:p w14:paraId="2DDD5B4D" w14:textId="77777777" w:rsidR="0049695D" w:rsidRDefault="0049695D" w:rsidP="0049695D">
      <w:pPr>
        <w:tabs>
          <w:tab w:val="left" w:pos="360"/>
        </w:tabs>
        <w:spacing w:after="0" w:line="360" w:lineRule="auto"/>
        <w:ind w:left="360" w:hanging="360"/>
        <w:jc w:val="both"/>
        <w:rPr>
          <w:rFonts w:ascii="Calisto MT" w:hAnsi="Calisto MT"/>
          <w:lang w:val="de-CH"/>
        </w:rPr>
      </w:pPr>
    </w:p>
    <w:p w14:paraId="20046208" w14:textId="77777777" w:rsidR="0049695D" w:rsidRPr="00604100" w:rsidRDefault="0049695D" w:rsidP="0049695D">
      <w:pPr>
        <w:tabs>
          <w:tab w:val="left" w:pos="360"/>
        </w:tabs>
        <w:spacing w:line="360" w:lineRule="auto"/>
        <w:ind w:left="360" w:hanging="360"/>
        <w:jc w:val="both"/>
        <w:rPr>
          <w:rFonts w:ascii="Calisto MT" w:hAnsi="Calisto MT"/>
        </w:rPr>
      </w:pPr>
      <w:r w:rsidRPr="00604100">
        <w:rPr>
          <w:rFonts w:ascii="Calisto MT" w:hAnsi="Calisto MT"/>
          <w:lang w:val="de-CH"/>
        </w:rPr>
        <w:t xml:space="preserve">Ruiz Espinosa Felipe. </w:t>
      </w:r>
      <w:proofErr w:type="spellStart"/>
      <w:r w:rsidRPr="00604100">
        <w:rPr>
          <w:rFonts w:ascii="Calisto MT" w:hAnsi="Calisto MT"/>
          <w:lang w:val="de-CH"/>
        </w:rPr>
        <w:t>Agrohomeopatía</w:t>
      </w:r>
      <w:proofErr w:type="spellEnd"/>
      <w:r w:rsidRPr="00604100">
        <w:rPr>
          <w:rFonts w:ascii="Calisto MT" w:hAnsi="Calisto MT"/>
          <w:lang w:val="de-CH"/>
        </w:rPr>
        <w:t xml:space="preserve">: </w:t>
      </w:r>
      <w:proofErr w:type="spellStart"/>
      <w:r w:rsidRPr="00604100">
        <w:rPr>
          <w:rFonts w:ascii="Calisto MT" w:hAnsi="Calisto MT"/>
          <w:lang w:val="de-CH"/>
        </w:rPr>
        <w:t>una</w:t>
      </w:r>
      <w:proofErr w:type="spellEnd"/>
      <w:r w:rsidRPr="00604100">
        <w:rPr>
          <w:rFonts w:ascii="Calisto MT" w:hAnsi="Calisto MT"/>
          <w:lang w:val="de-CH"/>
        </w:rPr>
        <w:t xml:space="preserve"> </w:t>
      </w:r>
      <w:proofErr w:type="spellStart"/>
      <w:r w:rsidRPr="00604100">
        <w:rPr>
          <w:rFonts w:ascii="Calisto MT" w:hAnsi="Calisto MT"/>
          <w:lang w:val="de-CH"/>
        </w:rPr>
        <w:t>opción</w:t>
      </w:r>
      <w:proofErr w:type="spellEnd"/>
      <w:r w:rsidRPr="00604100">
        <w:rPr>
          <w:rFonts w:ascii="Calisto MT" w:hAnsi="Calisto MT"/>
          <w:lang w:val="de-CH"/>
        </w:rPr>
        <w:t xml:space="preserve"> </w:t>
      </w:r>
      <w:proofErr w:type="spellStart"/>
      <w:r w:rsidRPr="00604100">
        <w:rPr>
          <w:rFonts w:ascii="Calisto MT" w:hAnsi="Calisto MT"/>
          <w:lang w:val="de-CH"/>
        </w:rPr>
        <w:t>ecológica</w:t>
      </w:r>
      <w:proofErr w:type="spellEnd"/>
      <w:r w:rsidRPr="00604100">
        <w:rPr>
          <w:rFonts w:ascii="Calisto MT" w:hAnsi="Calisto MT"/>
          <w:lang w:val="de-CH"/>
        </w:rPr>
        <w:t xml:space="preserve"> </w:t>
      </w:r>
      <w:proofErr w:type="spellStart"/>
      <w:r w:rsidRPr="00604100">
        <w:rPr>
          <w:rFonts w:ascii="Calisto MT" w:hAnsi="Calisto MT"/>
          <w:lang w:val="de-CH"/>
        </w:rPr>
        <w:t>para</w:t>
      </w:r>
      <w:proofErr w:type="spellEnd"/>
      <w:r w:rsidRPr="00604100">
        <w:rPr>
          <w:rFonts w:ascii="Calisto MT" w:hAnsi="Calisto MT"/>
          <w:lang w:val="de-CH"/>
        </w:rPr>
        <w:t xml:space="preserve"> </w:t>
      </w:r>
      <w:proofErr w:type="spellStart"/>
      <w:r w:rsidRPr="00604100">
        <w:rPr>
          <w:rFonts w:ascii="Calisto MT" w:hAnsi="Calisto MT"/>
          <w:lang w:val="de-CH"/>
        </w:rPr>
        <w:t>el</w:t>
      </w:r>
      <w:proofErr w:type="spellEnd"/>
      <w:r w:rsidRPr="00604100">
        <w:rPr>
          <w:rFonts w:ascii="Calisto MT" w:hAnsi="Calisto MT"/>
          <w:lang w:val="de-CH"/>
        </w:rPr>
        <w:t xml:space="preserve"> </w:t>
      </w:r>
      <w:proofErr w:type="spellStart"/>
      <w:r w:rsidRPr="00604100">
        <w:rPr>
          <w:rFonts w:ascii="Calisto MT" w:hAnsi="Calisto MT"/>
          <w:lang w:val="de-CH"/>
        </w:rPr>
        <w:t>campo</w:t>
      </w:r>
      <w:proofErr w:type="spellEnd"/>
      <w:r w:rsidRPr="00604100">
        <w:rPr>
          <w:rFonts w:ascii="Calisto MT" w:hAnsi="Calisto MT"/>
          <w:lang w:val="de-CH"/>
        </w:rPr>
        <w:t xml:space="preserve"> </w:t>
      </w:r>
      <w:proofErr w:type="spellStart"/>
      <w:r w:rsidRPr="00604100">
        <w:rPr>
          <w:rFonts w:ascii="Calisto MT" w:hAnsi="Calisto MT"/>
          <w:lang w:val="de-CH"/>
        </w:rPr>
        <w:t>mexicano</w:t>
      </w:r>
      <w:proofErr w:type="spellEnd"/>
      <w:r w:rsidRPr="00604100">
        <w:rPr>
          <w:rFonts w:ascii="Calisto MT" w:hAnsi="Calisto MT"/>
          <w:lang w:val="de-CH"/>
        </w:rPr>
        <w:t xml:space="preserve">. </w:t>
      </w:r>
      <w:r w:rsidRPr="00604100">
        <w:rPr>
          <w:rFonts w:ascii="Calisto MT" w:hAnsi="Calisto MT"/>
          <w:i/>
        </w:rPr>
        <w:t xml:space="preserve">La </w:t>
      </w:r>
      <w:proofErr w:type="spellStart"/>
      <w:r w:rsidRPr="00604100">
        <w:rPr>
          <w:rFonts w:ascii="Calisto MT" w:hAnsi="Calisto MT"/>
          <w:i/>
        </w:rPr>
        <w:t>Homeopatía</w:t>
      </w:r>
      <w:proofErr w:type="spellEnd"/>
      <w:r w:rsidRPr="00604100">
        <w:rPr>
          <w:rFonts w:ascii="Calisto MT" w:hAnsi="Calisto MT"/>
          <w:i/>
        </w:rPr>
        <w:t xml:space="preserve"> de México</w:t>
      </w:r>
      <w:r w:rsidRPr="00604100">
        <w:rPr>
          <w:rFonts w:ascii="Calisto MT" w:hAnsi="Calisto MT"/>
        </w:rPr>
        <w:t>. Vol 70 Julio-Agosto, No 613; 2001: 110-116.</w:t>
      </w:r>
    </w:p>
    <w:p w14:paraId="63318434" w14:textId="77777777" w:rsidR="0049695D" w:rsidRPr="00604100" w:rsidRDefault="0049695D" w:rsidP="0049695D">
      <w:pPr>
        <w:spacing w:line="360" w:lineRule="auto"/>
        <w:ind w:left="180" w:hanging="180"/>
        <w:jc w:val="both"/>
        <w:outlineLvl w:val="8"/>
        <w:rPr>
          <w:rFonts w:ascii="Calisto MT" w:hAnsi="Calisto MT"/>
        </w:rPr>
      </w:pPr>
      <w:r w:rsidRPr="00604100">
        <w:rPr>
          <w:rFonts w:ascii="Calisto MT" w:hAnsi="Calisto MT"/>
        </w:rPr>
        <w:t xml:space="preserve">Sukul NC, </w:t>
      </w:r>
      <w:proofErr w:type="spellStart"/>
      <w:r w:rsidRPr="00604100">
        <w:rPr>
          <w:rFonts w:ascii="Calisto MT" w:hAnsi="Calisto MT"/>
        </w:rPr>
        <w:t>Sinhababu</w:t>
      </w:r>
      <w:proofErr w:type="spellEnd"/>
      <w:r w:rsidRPr="00604100">
        <w:rPr>
          <w:rFonts w:ascii="Calisto MT" w:hAnsi="Calisto MT"/>
        </w:rPr>
        <w:t xml:space="preserve"> SP, Datta SC, Nandi B and Sukul A. </w:t>
      </w:r>
      <w:proofErr w:type="spellStart"/>
      <w:r w:rsidRPr="00604100">
        <w:rPr>
          <w:rFonts w:ascii="Calisto MT" w:hAnsi="Calisto MT"/>
        </w:rPr>
        <w:t>Nematotoxic</w:t>
      </w:r>
      <w:proofErr w:type="spellEnd"/>
      <w:r w:rsidRPr="00604100">
        <w:rPr>
          <w:rFonts w:ascii="Calisto MT" w:hAnsi="Calisto MT"/>
        </w:rPr>
        <w:t xml:space="preserve"> effect of Acacia </w:t>
      </w:r>
      <w:proofErr w:type="spellStart"/>
      <w:r w:rsidRPr="00604100">
        <w:rPr>
          <w:rFonts w:ascii="Calisto MT" w:hAnsi="Calisto MT"/>
        </w:rPr>
        <w:t>auriculiformis</w:t>
      </w:r>
      <w:proofErr w:type="spellEnd"/>
      <w:r w:rsidRPr="00604100">
        <w:rPr>
          <w:rFonts w:ascii="Calisto MT" w:hAnsi="Calisto MT"/>
        </w:rPr>
        <w:t xml:space="preserve"> and Artemisia </w:t>
      </w:r>
      <w:proofErr w:type="spellStart"/>
      <w:r w:rsidRPr="00604100">
        <w:rPr>
          <w:rFonts w:ascii="Calisto MT" w:hAnsi="Calisto MT"/>
        </w:rPr>
        <w:t>nilagirica</w:t>
      </w:r>
      <w:proofErr w:type="spellEnd"/>
      <w:r w:rsidRPr="00604100">
        <w:rPr>
          <w:rFonts w:ascii="Calisto MT" w:hAnsi="Calisto MT"/>
        </w:rPr>
        <w:t xml:space="preserve"> </w:t>
      </w:r>
      <w:proofErr w:type="spellStart"/>
      <w:r w:rsidRPr="00604100">
        <w:rPr>
          <w:rFonts w:ascii="Calisto MT" w:hAnsi="Calisto MT"/>
        </w:rPr>
        <w:t>agains</w:t>
      </w:r>
      <w:proofErr w:type="spellEnd"/>
      <w:r w:rsidRPr="00604100">
        <w:rPr>
          <w:rFonts w:ascii="Calisto MT" w:hAnsi="Calisto MT"/>
        </w:rPr>
        <w:t xml:space="preserve"> root-knot nematodes.  </w:t>
      </w:r>
      <w:r w:rsidRPr="00604100">
        <w:rPr>
          <w:rFonts w:ascii="Calisto MT" w:hAnsi="Calisto MT"/>
          <w:i/>
        </w:rPr>
        <w:t>Allelopathy Journal</w:t>
      </w:r>
      <w:r w:rsidRPr="00604100">
        <w:rPr>
          <w:rFonts w:ascii="Calisto MT" w:hAnsi="Calisto MT"/>
        </w:rPr>
        <w:t xml:space="preserve"> 2001, p. 65-71.</w:t>
      </w:r>
    </w:p>
    <w:p w14:paraId="7DA99AAD" w14:textId="77777777" w:rsidR="0049695D" w:rsidRPr="00604100" w:rsidRDefault="0049695D" w:rsidP="0049695D">
      <w:pPr>
        <w:spacing w:line="360" w:lineRule="auto"/>
        <w:ind w:left="180" w:hanging="180"/>
        <w:jc w:val="both"/>
        <w:outlineLvl w:val="8"/>
        <w:rPr>
          <w:rFonts w:ascii="Calisto MT" w:hAnsi="Calisto MT"/>
          <w:lang w:val="en-US"/>
        </w:rPr>
      </w:pPr>
      <w:r w:rsidRPr="00604100">
        <w:rPr>
          <w:rFonts w:ascii="Calisto MT" w:hAnsi="Calisto MT"/>
          <w:lang w:val="pt-BR"/>
        </w:rPr>
        <w:t xml:space="preserve">Sukul NC, De A, Dutta R, Sukul A, SiInhababu SP. </w:t>
      </w:r>
      <w:r w:rsidRPr="00604100">
        <w:rPr>
          <w:rFonts w:ascii="Calisto MT" w:hAnsi="Calisto MT"/>
          <w:lang w:val="en-US"/>
        </w:rPr>
        <w:t xml:space="preserve">Nux vomica 30c prepared with and without succussion shows </w:t>
      </w:r>
      <w:proofErr w:type="spellStart"/>
      <w:r w:rsidRPr="00604100">
        <w:rPr>
          <w:rFonts w:ascii="Calisto MT" w:hAnsi="Calisto MT"/>
          <w:lang w:val="en-US"/>
        </w:rPr>
        <w:t>antialcoholic</w:t>
      </w:r>
      <w:proofErr w:type="spellEnd"/>
      <w:r w:rsidRPr="00604100">
        <w:rPr>
          <w:rFonts w:ascii="Calisto MT" w:hAnsi="Calisto MT"/>
          <w:lang w:val="en-US"/>
        </w:rPr>
        <w:t xml:space="preserve"> effect on toads and distinctive molecular association. </w:t>
      </w:r>
      <w:r w:rsidRPr="00604100">
        <w:rPr>
          <w:rFonts w:ascii="Calisto MT" w:hAnsi="Calisto MT"/>
          <w:i/>
          <w:lang w:val="en-US"/>
        </w:rPr>
        <w:t>British Hom Jour</w:t>
      </w:r>
      <w:r w:rsidRPr="00604100">
        <w:rPr>
          <w:rFonts w:ascii="Calisto MT" w:hAnsi="Calisto MT"/>
          <w:lang w:val="en-US"/>
        </w:rPr>
        <w:t xml:space="preserve"> 2000, 90. 79-85.</w:t>
      </w:r>
    </w:p>
    <w:p w14:paraId="6E9FCC3E" w14:textId="77777777" w:rsidR="0049695D" w:rsidRPr="00604100" w:rsidRDefault="0049695D" w:rsidP="0049695D">
      <w:pPr>
        <w:spacing w:line="360" w:lineRule="auto"/>
        <w:ind w:left="180" w:hanging="180"/>
        <w:jc w:val="both"/>
        <w:outlineLvl w:val="8"/>
        <w:rPr>
          <w:rFonts w:ascii="Calisto MT" w:hAnsi="Calisto MT"/>
          <w:lang w:val="pt-BR"/>
        </w:rPr>
      </w:pPr>
      <w:r w:rsidRPr="00604100">
        <w:rPr>
          <w:rFonts w:ascii="Calisto MT" w:hAnsi="Calisto MT"/>
          <w:lang w:val="pt-BR"/>
        </w:rPr>
        <w:t xml:space="preserve">Trewavas A, Baluška F, Mancuso S, Calvo P. Consciousness Facilitates Plant Behavior. Trends Plant Sci. 2020 Mar;25(3):216-217. </w:t>
      </w:r>
    </w:p>
    <w:p w14:paraId="036B47DC" w14:textId="77777777" w:rsidR="0049695D" w:rsidRPr="00EE381B" w:rsidRDefault="0049695D" w:rsidP="0049695D">
      <w:pPr>
        <w:rPr>
          <w:rFonts w:ascii="Calisto MT" w:hAnsi="Calisto MT"/>
          <w:bCs/>
          <w:color w:val="CC0000"/>
        </w:rPr>
      </w:pPr>
    </w:p>
    <w:p w14:paraId="3828F7E7" w14:textId="40403F89" w:rsidR="0049695D" w:rsidRDefault="0049695D" w:rsidP="0049695D">
      <w:pPr>
        <w:pBdr>
          <w:bottom w:val="single" w:sz="18" w:space="1" w:color="CC0000"/>
        </w:pBdr>
        <w:tabs>
          <w:tab w:val="left" w:pos="984"/>
          <w:tab w:val="center" w:pos="4620"/>
        </w:tabs>
        <w:spacing w:after="0"/>
        <w:jc w:val="center"/>
        <w:rPr>
          <w:rFonts w:ascii="Calisto MT" w:eastAsia="Times New Roman" w:hAnsi="Calisto MT" w:cs="Times New Roman"/>
          <w:b/>
          <w:bCs/>
          <w:caps/>
          <w:color w:val="CC0000"/>
          <w:sz w:val="32"/>
          <w:lang w:val="fr-FR" w:eastAsia="fr-FR"/>
        </w:rPr>
      </w:pPr>
      <w:r>
        <w:rPr>
          <w:lang w:val="fr-BE"/>
        </w:rPr>
        <w:t>[#S</w:t>
      </w:r>
      <w:proofErr w:type="gramStart"/>
      <w:r>
        <w:rPr>
          <w:lang w:val="fr-BE"/>
        </w:rPr>
        <w:t>1]</w:t>
      </w:r>
      <w:r>
        <w:rPr>
          <w:rFonts w:ascii="Calisto MT" w:eastAsia="Times New Roman" w:hAnsi="Calisto MT" w:cs="Times New Roman"/>
          <w:b/>
          <w:bCs/>
          <w:caps/>
          <w:color w:val="CC0000"/>
          <w:sz w:val="32"/>
          <w:lang w:val="fr-FR" w:eastAsia="fr-FR"/>
        </w:rPr>
        <w:t>L</w:t>
      </w:r>
      <w:r>
        <w:rPr>
          <w:rFonts w:ascii="Calisto MT" w:eastAsia="Times New Roman" w:hAnsi="Calisto MT" w:cs="Times New Roman"/>
          <w:b/>
          <w:bCs/>
          <w:color w:val="CC0000"/>
          <w:sz w:val="32"/>
          <w:lang w:val="fr-FR" w:eastAsia="fr-FR"/>
        </w:rPr>
        <w:t>e</w:t>
      </w:r>
      <w:proofErr w:type="gramEnd"/>
      <w:r>
        <w:rPr>
          <w:rFonts w:ascii="Calisto MT" w:eastAsia="Times New Roman" w:hAnsi="Calisto MT" w:cs="Times New Roman"/>
          <w:b/>
          <w:bCs/>
          <w:color w:val="CC0000"/>
          <w:sz w:val="32"/>
          <w:lang w:val="fr-FR" w:eastAsia="fr-FR"/>
        </w:rPr>
        <w:t xml:space="preserve"> doute est-il permis ?</w:t>
      </w:r>
    </w:p>
    <w:p w14:paraId="16BB3190" w14:textId="77777777" w:rsidR="0049695D" w:rsidRPr="005D08AB" w:rsidRDefault="0049695D" w:rsidP="0049695D">
      <w:pPr>
        <w:pBdr>
          <w:bottom w:val="single" w:sz="18" w:space="1" w:color="CC0000"/>
        </w:pBdr>
        <w:spacing w:after="0"/>
        <w:jc w:val="center"/>
        <w:rPr>
          <w:rFonts w:ascii="Calisto MT" w:eastAsia="Times New Roman" w:hAnsi="Calisto MT" w:cs="Times New Roman"/>
          <w:b/>
          <w:bCs/>
          <w:caps/>
          <w:color w:val="CC0000"/>
          <w:szCs w:val="20"/>
          <w:lang w:val="fr-FR" w:eastAsia="fr-FR"/>
        </w:rPr>
      </w:pPr>
    </w:p>
    <w:p w14:paraId="26691038" w14:textId="77777777" w:rsidR="0049695D" w:rsidRPr="001F3B2E" w:rsidRDefault="0049695D" w:rsidP="0049695D">
      <w:pPr>
        <w:spacing w:before="240" w:after="0"/>
        <w:jc w:val="right"/>
        <w:rPr>
          <w:rFonts w:ascii="Calisto MT" w:eastAsia="Times New Roman" w:hAnsi="Calisto MT" w:cs="Times New Roman"/>
          <w:color w:val="CC0000"/>
          <w:lang w:eastAsia="fr-FR"/>
        </w:rPr>
      </w:pPr>
      <w:r w:rsidRPr="009D362D">
        <w:rPr>
          <w:rFonts w:ascii="Calisto MT" w:eastAsia="Times New Roman" w:hAnsi="Calisto MT" w:cs="Times New Roman"/>
          <w:color w:val="009999"/>
          <w:lang w:eastAsia="fr-FR"/>
        </w:rPr>
        <w:tab/>
      </w:r>
      <w:r w:rsidRPr="001F3B2E">
        <w:rPr>
          <w:rFonts w:ascii="Calisto MT" w:eastAsia="Times New Roman" w:hAnsi="Calisto MT" w:cs="Times New Roman"/>
          <w:color w:val="CC0000"/>
          <w:lang w:eastAsia="fr-FR"/>
        </w:rPr>
        <w:t xml:space="preserve">Dr </w:t>
      </w:r>
      <w:r w:rsidRPr="001F3B2E">
        <w:rPr>
          <w:rFonts w:ascii="Calisto MT" w:hAnsi="Calisto MT"/>
          <w:bCs/>
          <w:color w:val="CC0000"/>
        </w:rPr>
        <w:t xml:space="preserve">Patrick </w:t>
      </w:r>
      <w:proofErr w:type="spellStart"/>
      <w:r w:rsidRPr="001F3B2E">
        <w:rPr>
          <w:rFonts w:ascii="Calisto MT" w:hAnsi="Calisto MT"/>
          <w:bCs/>
          <w:color w:val="CC0000"/>
        </w:rPr>
        <w:t>Moutschen</w:t>
      </w:r>
      <w:proofErr w:type="spellEnd"/>
      <w:r w:rsidRPr="001F3B2E">
        <w:rPr>
          <w:rFonts w:ascii="Calisto MT" w:hAnsi="Calisto MT"/>
          <w:bCs/>
          <w:color w:val="CC0000"/>
        </w:rPr>
        <w:t xml:space="preserve"> </w:t>
      </w:r>
      <w:r w:rsidRPr="001F3B2E">
        <w:rPr>
          <w:rFonts w:ascii="Calisto MT" w:eastAsia="Times New Roman" w:hAnsi="Calisto MT" w:cs="Times New Roman"/>
          <w:color w:val="CC0000"/>
          <w:lang w:eastAsia="fr-FR"/>
        </w:rPr>
        <w:t>(Manderfeld – Belgique)</w:t>
      </w:r>
    </w:p>
    <w:p w14:paraId="27A002F2" w14:textId="77777777" w:rsidR="0049695D" w:rsidRPr="001F3B2E" w:rsidRDefault="0049695D" w:rsidP="0049695D">
      <w:pPr>
        <w:rPr>
          <w:rFonts w:ascii="Calisto MT" w:hAnsi="Calisto MT"/>
        </w:rPr>
      </w:pPr>
    </w:p>
    <w:p w14:paraId="4439D103" w14:textId="4B9A73AA" w:rsidR="0049695D" w:rsidRDefault="0049695D" w:rsidP="0049695D">
      <w:pPr>
        <w:rPr>
          <w:lang w:val="fr-BE"/>
        </w:rPr>
      </w:pPr>
      <w:r>
        <w:rPr>
          <w:lang w:val="fr-BE"/>
        </w:rPr>
        <w:t>[#RC2]</w:t>
      </w:r>
      <w:r>
        <w:rPr>
          <w:rFonts w:ascii="Calisto MT" w:eastAsia="Times New Roman" w:hAnsi="Calisto MT" w:cs="Arial"/>
          <w:color w:val="0099FF"/>
          <w:spacing w:val="4"/>
          <w:lang w:val="fr-BE" w:eastAsia="fr-FR"/>
        </w:rPr>
        <w:t xml:space="preserve"> </w:t>
      </w:r>
      <w:proofErr w:type="spellStart"/>
      <w:r w:rsidRPr="0011690E">
        <w:rPr>
          <w:rFonts w:ascii="Calisto MT" w:hAnsi="Calisto MT"/>
          <w:b/>
          <w:bCs/>
          <w:caps/>
          <w:color w:val="CC0000"/>
        </w:rPr>
        <w:t>N</w:t>
      </w:r>
      <w:r w:rsidRPr="0011690E">
        <w:rPr>
          <w:rFonts w:ascii="Calisto MT" w:hAnsi="Calisto MT"/>
          <w:b/>
          <w:bCs/>
          <w:color w:val="CC0000"/>
        </w:rPr>
        <w:t>ux</w:t>
      </w:r>
      <w:proofErr w:type="spellEnd"/>
      <w:r w:rsidRPr="0011690E">
        <w:rPr>
          <w:rFonts w:ascii="Calisto MT" w:hAnsi="Calisto MT"/>
          <w:b/>
          <w:bCs/>
          <w:color w:val="CC0000"/>
        </w:rPr>
        <w:t xml:space="preserve"> vomica</w:t>
      </w:r>
    </w:p>
    <w:p w14:paraId="409DC625" w14:textId="518F8164" w:rsidR="0049695D" w:rsidRPr="005D08AB" w:rsidRDefault="0049695D" w:rsidP="0049695D">
      <w:pPr>
        <w:rPr>
          <w:rFonts w:ascii="Calisto MT" w:hAnsi="Calisto MT"/>
          <w:b/>
          <w:bCs/>
          <w:caps/>
          <w:color w:val="CC0000"/>
          <w:sz w:val="28"/>
          <w:szCs w:val="28"/>
          <w:u w:val="single"/>
        </w:rPr>
      </w:pPr>
      <w:r>
        <w:rPr>
          <w:lang w:val="fr-BE"/>
        </w:rPr>
        <w:t>[#CV</w:t>
      </w:r>
      <w:proofErr w:type="gramStart"/>
      <w:r>
        <w:rPr>
          <w:lang w:val="fr-BE"/>
        </w:rPr>
        <w:t>3]</w:t>
      </w:r>
      <w:r w:rsidRPr="005D08AB">
        <w:rPr>
          <w:rFonts w:ascii="Calisto MT" w:hAnsi="Calisto MT"/>
          <w:b/>
          <w:bCs/>
          <w:caps/>
          <w:color w:val="CC0000"/>
          <w:sz w:val="28"/>
          <w:szCs w:val="28"/>
          <w:u w:val="single"/>
        </w:rPr>
        <w:t>P</w:t>
      </w:r>
      <w:r w:rsidRPr="005D08AB">
        <w:rPr>
          <w:rFonts w:ascii="Calisto MT" w:hAnsi="Calisto MT"/>
          <w:b/>
          <w:bCs/>
          <w:color w:val="CC0000"/>
          <w:sz w:val="28"/>
          <w:szCs w:val="28"/>
          <w:u w:val="single"/>
        </w:rPr>
        <w:t>remier</w:t>
      </w:r>
      <w:proofErr w:type="gramEnd"/>
      <w:r w:rsidRPr="005D08AB">
        <w:rPr>
          <w:rFonts w:ascii="Calisto MT" w:hAnsi="Calisto MT"/>
          <w:b/>
          <w:bCs/>
          <w:color w:val="CC0000"/>
          <w:sz w:val="28"/>
          <w:szCs w:val="28"/>
          <w:u w:val="single"/>
        </w:rPr>
        <w:t xml:space="preserve"> </w:t>
      </w:r>
      <w:proofErr w:type="spellStart"/>
      <w:r w:rsidRPr="005D08AB">
        <w:rPr>
          <w:rFonts w:ascii="Calisto MT" w:hAnsi="Calisto MT"/>
          <w:b/>
          <w:bCs/>
          <w:color w:val="CC0000"/>
          <w:sz w:val="28"/>
          <w:szCs w:val="28"/>
          <w:u w:val="single"/>
        </w:rPr>
        <w:t>cas</w:t>
      </w:r>
      <w:proofErr w:type="spellEnd"/>
    </w:p>
    <w:p w14:paraId="7FC7572C" w14:textId="77777777" w:rsidR="0049695D" w:rsidRDefault="0049695D" w:rsidP="0049695D">
      <w:pPr>
        <w:pStyle w:val="Sansinterligne"/>
        <w:rPr>
          <w:rFonts w:ascii="Calisto MT" w:hAnsi="Calisto MT"/>
          <w:spacing w:val="2"/>
          <w:sz w:val="24"/>
          <w:szCs w:val="24"/>
          <w:lang w:val="fr-CH"/>
        </w:rPr>
      </w:pPr>
      <w:r w:rsidRPr="00EE0A6B">
        <w:rPr>
          <w:rFonts w:ascii="Calisto MT" w:hAnsi="Calisto MT"/>
          <w:b/>
          <w:bCs/>
          <w:color w:val="CC0000"/>
          <w:spacing w:val="2"/>
          <w:sz w:val="24"/>
          <w:szCs w:val="24"/>
          <w:lang w:val="fr-CH"/>
        </w:rPr>
        <w:t>Le 22 décembre 2021</w:t>
      </w:r>
      <w:r w:rsidRPr="00EE3EDD">
        <w:rPr>
          <w:rFonts w:ascii="Calisto MT" w:hAnsi="Calisto MT"/>
          <w:spacing w:val="2"/>
          <w:sz w:val="24"/>
          <w:szCs w:val="24"/>
          <w:lang w:val="fr-CH"/>
        </w:rPr>
        <w:t xml:space="preserve">, Andy G. me montre la vache pie-rouge Holstein numéro 5374. </w:t>
      </w:r>
    </w:p>
    <w:p w14:paraId="1D683C1B" w14:textId="77777777" w:rsidR="0049695D" w:rsidRDefault="0049695D" w:rsidP="0049695D">
      <w:pPr>
        <w:pStyle w:val="Sansinterligne"/>
        <w:rPr>
          <w:rFonts w:ascii="Calisto MT" w:hAnsi="Calisto MT"/>
          <w:spacing w:val="2"/>
          <w:sz w:val="24"/>
          <w:szCs w:val="24"/>
          <w:lang w:val="fr-CH"/>
        </w:rPr>
      </w:pPr>
    </w:p>
    <w:p w14:paraId="42D69ADF" w14:textId="77777777" w:rsidR="0049695D" w:rsidRDefault="0049695D" w:rsidP="0049695D">
      <w:pPr>
        <w:pStyle w:val="Sansinterligne"/>
        <w:rPr>
          <w:rFonts w:ascii="Calisto MT" w:hAnsi="Calisto MT"/>
          <w:spacing w:val="2"/>
          <w:sz w:val="24"/>
          <w:szCs w:val="24"/>
          <w:lang w:val="fr-CH"/>
        </w:rPr>
      </w:pPr>
      <w:r w:rsidRPr="00EE3EDD">
        <w:rPr>
          <w:rFonts w:ascii="Calisto MT" w:hAnsi="Calisto MT"/>
          <w:spacing w:val="2"/>
          <w:sz w:val="24"/>
          <w:szCs w:val="24"/>
          <w:lang w:val="fr-CH"/>
        </w:rPr>
        <w:lastRenderedPageBreak/>
        <w:t>Cette vache présente des crampes des pattes postérieures. La vache est atteinte du syndrome spasmodique bovin. Il s’agit d’un trouble neuromusculaire qui atteint surtout les hautes productrices. Lorsque les vaches sont couchées, tout est normal, mais lorsqu’elles se lèvent, elles sont prises de « crampes » au niveau des pattes postérieures : elles tirent les deux pattes vers l’arrière tout en les écartant. Au cours de l’évolution de la maladie qui est généralement chronique, les muscles du dos et du cou peuvent également être atteints de ces crampes. Une fois la crise passée, l’animal se comporte de façon normale.</w:t>
      </w:r>
    </w:p>
    <w:p w14:paraId="3E00264B" w14:textId="77777777" w:rsidR="0049695D" w:rsidRPr="00EE3EDD" w:rsidRDefault="0049695D" w:rsidP="0049695D">
      <w:pPr>
        <w:pStyle w:val="Sansinterligne"/>
        <w:rPr>
          <w:rFonts w:ascii="Calisto MT" w:hAnsi="Calisto MT"/>
          <w:spacing w:val="2"/>
          <w:sz w:val="24"/>
          <w:szCs w:val="24"/>
          <w:lang w:val="fr-CH"/>
        </w:rPr>
      </w:pPr>
    </w:p>
    <w:p w14:paraId="26C9D773" w14:textId="77777777" w:rsidR="0049695D" w:rsidRDefault="0049695D" w:rsidP="0049695D">
      <w:pPr>
        <w:pStyle w:val="Sansinterligne"/>
        <w:rPr>
          <w:rFonts w:ascii="Calisto MT" w:hAnsi="Calisto MT"/>
          <w:sz w:val="24"/>
          <w:szCs w:val="24"/>
          <w:lang w:val="fr-CH"/>
        </w:rPr>
      </w:pPr>
      <w:r>
        <w:rPr>
          <w:noProof/>
        </w:rPr>
        <w:drawing>
          <wp:inline distT="0" distB="0" distL="0" distR="0" wp14:anchorId="74A24D86" wp14:editId="11850A4A">
            <wp:extent cx="4785360" cy="3314700"/>
            <wp:effectExtent l="0" t="0" r="0" b="0"/>
            <wp:docPr id="19" name="Image 19" descr="Une image contenant bâtiment, sol, bétail, barriè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descr="Une image contenant bâtiment, sol, bétail, barrière&#10;&#10;Description générée automatiquement"/>
                    <pic:cNvPicPr>
                      <a:picLocks noChangeAspect="1" noChangeArrowheads="1"/>
                    </pic:cNvPicPr>
                  </pic:nvPicPr>
                  <pic:blipFill>
                    <a:blip r:embed="rId121" cstate="print">
                      <a:extLst>
                        <a:ext uri="{28A0092B-C50C-407E-A947-70E740481C1C}">
                          <a14:useLocalDpi xmlns:a14="http://schemas.microsoft.com/office/drawing/2010/main" val="0"/>
                        </a:ext>
                      </a:extLst>
                    </a:blip>
                    <a:srcRect t="16713" r="11293"/>
                    <a:stretch>
                      <a:fillRect/>
                    </a:stretch>
                  </pic:blipFill>
                  <pic:spPr bwMode="auto">
                    <a:xfrm>
                      <a:off x="0" y="0"/>
                      <a:ext cx="4785360" cy="3314700"/>
                    </a:xfrm>
                    <a:prstGeom prst="rect">
                      <a:avLst/>
                    </a:prstGeom>
                    <a:noFill/>
                    <a:ln>
                      <a:noFill/>
                    </a:ln>
                  </pic:spPr>
                </pic:pic>
              </a:graphicData>
            </a:graphic>
          </wp:inline>
        </w:drawing>
      </w:r>
    </w:p>
    <w:p w14:paraId="285B2634" w14:textId="77777777" w:rsidR="0049695D" w:rsidRDefault="0049695D" w:rsidP="0049695D">
      <w:pPr>
        <w:pStyle w:val="Sansinterligne"/>
        <w:rPr>
          <w:rFonts w:ascii="Calisto MT" w:hAnsi="Calisto MT"/>
          <w:sz w:val="24"/>
          <w:szCs w:val="24"/>
          <w:lang w:val="fr-CH"/>
        </w:rPr>
      </w:pPr>
    </w:p>
    <w:p w14:paraId="4BD5610C" w14:textId="77777777" w:rsidR="0049695D" w:rsidRDefault="0049695D" w:rsidP="0049695D">
      <w:pPr>
        <w:pStyle w:val="Sansinterligne"/>
        <w:rPr>
          <w:rFonts w:ascii="Calisto MT" w:hAnsi="Calisto MT"/>
          <w:spacing w:val="2"/>
          <w:sz w:val="24"/>
          <w:szCs w:val="24"/>
          <w:lang w:val="fr-CH"/>
        </w:rPr>
      </w:pPr>
      <w:r w:rsidRPr="00EE3EDD">
        <w:rPr>
          <w:rFonts w:ascii="Calisto MT" w:hAnsi="Calisto MT"/>
          <w:spacing w:val="2"/>
          <w:sz w:val="24"/>
          <w:szCs w:val="24"/>
          <w:lang w:val="fr-CH"/>
        </w:rPr>
        <w:t>Dans notre cas, la vache fait des crampes à chaque pas de la marche. Et elle marche le moins possible. D’ailleurs, elle ne sait presque pas marcher : quand elle veut boire à l’abreuvoir, elle étend la tête le plus possible pour ne pas faire les derniers pas. On dirait qu’elle s’étend : elle se tient très cambrée.</w:t>
      </w:r>
    </w:p>
    <w:p w14:paraId="53F8E020" w14:textId="77777777" w:rsidR="0049695D" w:rsidRPr="00EE3EDD" w:rsidRDefault="0049695D" w:rsidP="0049695D">
      <w:pPr>
        <w:pStyle w:val="Sansinterligne"/>
        <w:rPr>
          <w:rFonts w:ascii="Calisto MT" w:hAnsi="Calisto MT"/>
          <w:spacing w:val="2"/>
          <w:sz w:val="24"/>
          <w:szCs w:val="24"/>
          <w:lang w:val="fr-CH"/>
        </w:rPr>
      </w:pPr>
    </w:p>
    <w:p w14:paraId="0DBB1281" w14:textId="77777777" w:rsidR="0049695D" w:rsidRDefault="0049695D" w:rsidP="0049695D">
      <w:pPr>
        <w:pStyle w:val="Sansinterligne"/>
        <w:framePr w:wrap="notBeside" w:hAnchor="text"/>
        <w:jc w:val="center"/>
        <w:rPr>
          <w:rFonts w:ascii="Century Gothic" w:hAnsi="Century Gothic"/>
          <w:sz w:val="28"/>
          <w:szCs w:val="28"/>
        </w:rPr>
      </w:pPr>
    </w:p>
    <w:p w14:paraId="5CC1A166" w14:textId="77777777" w:rsidR="0049695D" w:rsidRDefault="0049695D" w:rsidP="0049695D">
      <w:pPr>
        <w:pStyle w:val="Sansinterligne"/>
        <w:jc w:val="both"/>
        <w:rPr>
          <w:rFonts w:ascii="Century Gothic" w:hAnsi="Century Gothic"/>
          <w:sz w:val="28"/>
          <w:szCs w:val="28"/>
        </w:rPr>
      </w:pPr>
    </w:p>
    <w:p w14:paraId="0B59AB49" w14:textId="77777777" w:rsidR="0049695D" w:rsidRDefault="0049695D" w:rsidP="0049695D">
      <w:pPr>
        <w:pStyle w:val="Sansinterligne"/>
        <w:jc w:val="both"/>
        <w:rPr>
          <w:rFonts w:ascii="Calisto MT" w:hAnsi="Calisto MT"/>
          <w:sz w:val="24"/>
          <w:szCs w:val="24"/>
        </w:rPr>
      </w:pPr>
      <w:r w:rsidRPr="00EE3EDD">
        <w:rPr>
          <w:rFonts w:ascii="Calisto MT" w:hAnsi="Calisto MT"/>
          <w:sz w:val="24"/>
          <w:szCs w:val="24"/>
        </w:rPr>
        <w:t>C’est la deuxième lactation de cette vache. Ce n’est pas une bonne laitière. Elle est assez maigre.</w:t>
      </w:r>
    </w:p>
    <w:p w14:paraId="0A0CD236" w14:textId="77777777" w:rsidR="0049695D" w:rsidRPr="00EE3EDD" w:rsidRDefault="0049695D" w:rsidP="0049695D">
      <w:pPr>
        <w:pStyle w:val="Sansinterligne"/>
        <w:jc w:val="both"/>
        <w:rPr>
          <w:rFonts w:ascii="Calisto MT" w:hAnsi="Calisto MT"/>
          <w:sz w:val="24"/>
          <w:szCs w:val="24"/>
        </w:rPr>
      </w:pPr>
    </w:p>
    <w:p w14:paraId="28E9080F" w14:textId="77777777" w:rsidR="0049695D" w:rsidRDefault="0049695D" w:rsidP="0049695D">
      <w:pPr>
        <w:pStyle w:val="Sansinterligne"/>
        <w:jc w:val="both"/>
        <w:rPr>
          <w:rFonts w:ascii="Calisto MT" w:hAnsi="Calisto MT"/>
          <w:sz w:val="24"/>
          <w:szCs w:val="24"/>
        </w:rPr>
      </w:pPr>
      <w:r w:rsidRPr="00EE3EDD">
        <w:rPr>
          <w:rFonts w:ascii="Calisto MT" w:hAnsi="Calisto MT"/>
          <w:sz w:val="24"/>
          <w:szCs w:val="24"/>
        </w:rPr>
        <w:t xml:space="preserve">Je vais aller revoir la vache </w:t>
      </w:r>
      <w:r w:rsidRPr="00EE0A6B">
        <w:rPr>
          <w:rFonts w:ascii="Calisto MT" w:hAnsi="Calisto MT"/>
          <w:b/>
          <w:bCs/>
          <w:color w:val="CC0000"/>
          <w:sz w:val="24"/>
          <w:szCs w:val="24"/>
        </w:rPr>
        <w:t>le 4 janvier 2022</w:t>
      </w:r>
      <w:r w:rsidRPr="00EE3EDD">
        <w:rPr>
          <w:rFonts w:ascii="Calisto MT" w:hAnsi="Calisto MT"/>
          <w:sz w:val="24"/>
          <w:szCs w:val="24"/>
        </w:rPr>
        <w:t xml:space="preserve"> et lui donner le</w:t>
      </w:r>
      <w:r w:rsidRPr="00EE0A6B">
        <w:rPr>
          <w:rFonts w:ascii="Calisto MT" w:hAnsi="Calisto MT"/>
          <w:b/>
          <w:bCs/>
          <w:color w:val="CC0000"/>
          <w:sz w:val="24"/>
          <w:szCs w:val="24"/>
        </w:rPr>
        <w:t xml:space="preserve"> remède R1</w:t>
      </w:r>
      <w:r w:rsidRPr="00EE3EDD">
        <w:rPr>
          <w:rFonts w:ascii="Calisto MT" w:hAnsi="Calisto MT"/>
          <w:sz w:val="24"/>
          <w:szCs w:val="24"/>
        </w:rPr>
        <w:t xml:space="preserve"> en </w:t>
      </w:r>
      <w:r w:rsidRPr="00EE0A6B">
        <w:rPr>
          <w:rFonts w:ascii="Calisto MT" w:hAnsi="Calisto MT"/>
          <w:b/>
          <w:bCs/>
          <w:color w:val="CC0000"/>
          <w:sz w:val="24"/>
          <w:szCs w:val="24"/>
        </w:rPr>
        <w:t>30 K</w:t>
      </w:r>
      <w:r w:rsidRPr="00EE3EDD">
        <w:rPr>
          <w:rFonts w:ascii="Calisto MT" w:hAnsi="Calisto MT"/>
          <w:sz w:val="24"/>
          <w:szCs w:val="24"/>
        </w:rPr>
        <w:t>.</w:t>
      </w:r>
    </w:p>
    <w:p w14:paraId="0EE6E1E6" w14:textId="77777777" w:rsidR="0049695D" w:rsidRDefault="0049695D" w:rsidP="0049695D">
      <w:pPr>
        <w:pStyle w:val="Sansinterligne"/>
        <w:jc w:val="both"/>
        <w:rPr>
          <w:rFonts w:ascii="Calisto MT" w:hAnsi="Calisto MT"/>
          <w:sz w:val="24"/>
          <w:szCs w:val="24"/>
        </w:rPr>
      </w:pPr>
    </w:p>
    <w:p w14:paraId="0B2BC59E" w14:textId="77777777" w:rsidR="0049695D" w:rsidRDefault="0049695D" w:rsidP="0049695D">
      <w:pPr>
        <w:rPr>
          <w:lang w:val="fr-BE"/>
        </w:rPr>
      </w:pPr>
      <w:r>
        <w:rPr>
          <w:lang w:val="fr-BE"/>
        </w:rPr>
        <w:t>[#S3] Solution</w:t>
      </w:r>
    </w:p>
    <w:p w14:paraId="7F941EDF" w14:textId="77777777" w:rsidR="0049695D" w:rsidRPr="00A52BF5" w:rsidRDefault="0049695D" w:rsidP="0049695D">
      <w:pPr>
        <w:pStyle w:val="Sansinterligne"/>
        <w:rPr>
          <w:rFonts w:ascii="Calisto MT" w:hAnsi="Calisto MT"/>
          <w:sz w:val="24"/>
          <w:szCs w:val="24"/>
        </w:rPr>
      </w:pPr>
      <w:r w:rsidRPr="00A52BF5">
        <w:rPr>
          <w:rFonts w:ascii="Calisto MT" w:hAnsi="Calisto MT"/>
          <w:sz w:val="24"/>
          <w:szCs w:val="24"/>
        </w:rPr>
        <w:t xml:space="preserve">Le remède R1 est </w:t>
      </w:r>
      <w:r w:rsidRPr="0011690E">
        <w:rPr>
          <w:rFonts w:ascii="Calisto MT" w:hAnsi="Calisto MT"/>
          <w:b/>
          <w:bCs/>
          <w:caps/>
          <w:color w:val="CC0000"/>
          <w:sz w:val="24"/>
          <w:szCs w:val="24"/>
        </w:rPr>
        <w:t>Nux vomica</w:t>
      </w:r>
      <w:r w:rsidRPr="00A52BF5">
        <w:rPr>
          <w:rFonts w:ascii="Calisto MT" w:hAnsi="Calisto MT"/>
          <w:sz w:val="24"/>
          <w:szCs w:val="24"/>
        </w:rPr>
        <w:t>.</w:t>
      </w:r>
    </w:p>
    <w:p w14:paraId="70713AE2" w14:textId="77777777" w:rsidR="0049695D" w:rsidRPr="00A52BF5" w:rsidRDefault="0049695D" w:rsidP="0049695D">
      <w:pPr>
        <w:pStyle w:val="Sansinterligne"/>
        <w:rPr>
          <w:rFonts w:ascii="Calisto MT" w:hAnsi="Calisto MT"/>
          <w:sz w:val="24"/>
          <w:szCs w:val="24"/>
        </w:rPr>
      </w:pPr>
    </w:p>
    <w:p w14:paraId="466FA314" w14:textId="77777777" w:rsidR="003666C8" w:rsidRDefault="0049695D" w:rsidP="0049695D">
      <w:pPr>
        <w:pStyle w:val="Sansinterligne"/>
        <w:rPr>
          <w:rFonts w:ascii="Calisto MT" w:hAnsi="Calisto MT"/>
          <w:caps/>
          <w:color w:val="CC0000"/>
          <w:sz w:val="24"/>
          <w:szCs w:val="24"/>
        </w:rPr>
      </w:pPr>
      <w:r w:rsidRPr="009F0BCD">
        <w:rPr>
          <w:rFonts w:ascii="Calisto MT" w:hAnsi="Calisto MT"/>
          <w:caps/>
          <w:color w:val="CC0000"/>
          <w:sz w:val="24"/>
          <w:szCs w:val="24"/>
        </w:rPr>
        <w:t>Répertorisation</w:t>
      </w:r>
    </w:p>
    <w:p w14:paraId="42ECE344" w14:textId="51410528" w:rsidR="0049695D" w:rsidRPr="009F0BCD" w:rsidRDefault="003666C8" w:rsidP="0049695D">
      <w:pPr>
        <w:pStyle w:val="Sansinterligne"/>
        <w:rPr>
          <w:rFonts w:ascii="Calisto MT" w:hAnsi="Calisto MT"/>
          <w:caps/>
          <w:color w:val="CC0000"/>
          <w:sz w:val="24"/>
          <w:szCs w:val="24"/>
        </w:rPr>
      </w:pPr>
      <w:r w:rsidRPr="00A52BF5">
        <w:rPr>
          <w:rFonts w:ascii="Calisto MT" w:hAnsi="Calisto MT"/>
          <w:noProof/>
          <w:sz w:val="20"/>
          <w:szCs w:val="20"/>
        </w:rPr>
        <w:lastRenderedPageBreak/>
        <w:drawing>
          <wp:inline distT="0" distB="0" distL="0" distR="0" wp14:anchorId="481375D3" wp14:editId="2D9BE8DC">
            <wp:extent cx="5805940" cy="2164080"/>
            <wp:effectExtent l="0" t="0" r="4445" b="7620"/>
            <wp:docPr id="1073741874" name="Image 1073741874" descr="Une image contenant texte, diagramme, Polic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4" name="Image 1073741874" descr="Une image contenant texte, diagramme, Police, ligne&#10;&#10;Description générée automatiquement"/>
                    <pic:cNvPicPr>
                      <a:picLocks noChangeAspect="1" noChangeArrowheads="1"/>
                    </pic:cNvPicPr>
                  </pic:nvPicPr>
                  <pic:blipFill rotWithShape="1">
                    <a:blip r:embed="rId122">
                      <a:extLst>
                        <a:ext uri="{28A0092B-C50C-407E-A947-70E740481C1C}">
                          <a14:useLocalDpi xmlns:a14="http://schemas.microsoft.com/office/drawing/2010/main" val="0"/>
                        </a:ext>
                      </a:extLst>
                    </a:blip>
                    <a:srcRect r="27001"/>
                    <a:stretch/>
                  </pic:blipFill>
                  <pic:spPr bwMode="auto">
                    <a:xfrm>
                      <a:off x="0" y="0"/>
                      <a:ext cx="5818778" cy="2168865"/>
                    </a:xfrm>
                    <a:prstGeom prst="rect">
                      <a:avLst/>
                    </a:prstGeom>
                    <a:noFill/>
                    <a:ln>
                      <a:noFill/>
                    </a:ln>
                    <a:extLst>
                      <a:ext uri="{53640926-AAD7-44D8-BBD7-CCE9431645EC}">
                        <a14:shadowObscured xmlns:a14="http://schemas.microsoft.com/office/drawing/2010/main"/>
                      </a:ext>
                    </a:extLst>
                  </pic:spPr>
                </pic:pic>
              </a:graphicData>
            </a:graphic>
          </wp:inline>
        </w:drawing>
      </w:r>
    </w:p>
    <w:p w14:paraId="14D78897" w14:textId="6E1A6D2A" w:rsidR="0049695D" w:rsidRPr="00A52BF5" w:rsidRDefault="0049695D" w:rsidP="0049695D">
      <w:pPr>
        <w:pStyle w:val="Sansinterligne"/>
        <w:framePr w:wrap="notBeside" w:hAnchor="text"/>
        <w:rPr>
          <w:rFonts w:ascii="Calisto MT" w:hAnsi="Calisto MT"/>
          <w:sz w:val="24"/>
          <w:szCs w:val="24"/>
        </w:rPr>
      </w:pPr>
    </w:p>
    <w:p w14:paraId="2B9FB703" w14:textId="77777777" w:rsidR="0049695D" w:rsidRPr="00A52BF5" w:rsidRDefault="0049695D" w:rsidP="0049695D">
      <w:pPr>
        <w:pStyle w:val="Sansinterligne"/>
        <w:rPr>
          <w:rFonts w:ascii="Calisto MT" w:hAnsi="Calisto MT"/>
          <w:sz w:val="24"/>
          <w:szCs w:val="24"/>
        </w:rPr>
      </w:pPr>
    </w:p>
    <w:p w14:paraId="293CC3BC" w14:textId="77777777" w:rsidR="0049695D" w:rsidRDefault="0049695D" w:rsidP="0049695D">
      <w:pPr>
        <w:pStyle w:val="Sansinterligne"/>
        <w:jc w:val="both"/>
        <w:rPr>
          <w:rFonts w:ascii="Calisto MT" w:hAnsi="Calisto MT"/>
          <w:sz w:val="24"/>
          <w:szCs w:val="24"/>
        </w:rPr>
      </w:pPr>
      <w:r w:rsidRPr="00A52BF5">
        <w:rPr>
          <w:rFonts w:ascii="Calisto MT" w:hAnsi="Calisto MT"/>
          <w:sz w:val="24"/>
          <w:szCs w:val="24"/>
        </w:rPr>
        <w:t>En regardant dans la « Grande Matière Médicale Hom</w:t>
      </w:r>
      <w:r>
        <w:rPr>
          <w:rFonts w:ascii="Calisto MT" w:hAnsi="Calisto MT"/>
          <w:sz w:val="24"/>
          <w:szCs w:val="24"/>
        </w:rPr>
        <w:t>éo</w:t>
      </w:r>
      <w:r w:rsidRPr="00A52BF5">
        <w:rPr>
          <w:rFonts w:ascii="Calisto MT" w:hAnsi="Calisto MT"/>
          <w:sz w:val="24"/>
          <w:szCs w:val="24"/>
        </w:rPr>
        <w:t xml:space="preserve">pathique » de </w:t>
      </w:r>
      <w:proofErr w:type="spellStart"/>
      <w:r w:rsidRPr="00A52BF5">
        <w:rPr>
          <w:rFonts w:ascii="Calisto MT" w:hAnsi="Calisto MT"/>
          <w:sz w:val="24"/>
          <w:szCs w:val="24"/>
        </w:rPr>
        <w:t>Cowperthwaite</w:t>
      </w:r>
      <w:proofErr w:type="spellEnd"/>
      <w:r w:rsidRPr="00A52BF5">
        <w:rPr>
          <w:rFonts w:ascii="Calisto MT" w:hAnsi="Calisto MT"/>
          <w:sz w:val="24"/>
          <w:szCs w:val="24"/>
        </w:rPr>
        <w:t xml:space="preserve"> pour </w:t>
      </w:r>
      <w:proofErr w:type="spellStart"/>
      <w:r w:rsidRPr="00A52BF5">
        <w:rPr>
          <w:rFonts w:ascii="Calisto MT" w:hAnsi="Calisto MT"/>
          <w:sz w:val="24"/>
          <w:szCs w:val="24"/>
        </w:rPr>
        <w:t>Nux</w:t>
      </w:r>
      <w:proofErr w:type="spellEnd"/>
      <w:r w:rsidRPr="00A52BF5">
        <w:rPr>
          <w:rFonts w:ascii="Calisto MT" w:hAnsi="Calisto MT"/>
          <w:sz w:val="24"/>
          <w:szCs w:val="24"/>
        </w:rPr>
        <w:t xml:space="preserve"> </w:t>
      </w:r>
      <w:proofErr w:type="spellStart"/>
      <w:r w:rsidRPr="00A52BF5">
        <w:rPr>
          <w:rFonts w:ascii="Calisto MT" w:hAnsi="Calisto MT"/>
          <w:sz w:val="24"/>
          <w:szCs w:val="24"/>
        </w:rPr>
        <w:t>vomica</w:t>
      </w:r>
      <w:proofErr w:type="spellEnd"/>
      <w:r w:rsidRPr="00A52BF5">
        <w:rPr>
          <w:rFonts w:ascii="Calisto MT" w:hAnsi="Calisto MT"/>
          <w:sz w:val="24"/>
          <w:szCs w:val="24"/>
        </w:rPr>
        <w:t>, je trouve ceci :</w:t>
      </w:r>
    </w:p>
    <w:p w14:paraId="1B2DCE61" w14:textId="77777777" w:rsidR="0049695D" w:rsidRPr="00A52BF5" w:rsidRDefault="0049695D" w:rsidP="0049695D">
      <w:pPr>
        <w:pStyle w:val="Sansinterligne"/>
        <w:jc w:val="both"/>
        <w:rPr>
          <w:rFonts w:ascii="Calisto MT" w:hAnsi="Calisto MT"/>
          <w:sz w:val="24"/>
          <w:szCs w:val="24"/>
        </w:rPr>
      </w:pPr>
    </w:p>
    <w:p w14:paraId="475312DD" w14:textId="77777777" w:rsidR="0049695D" w:rsidRPr="00A52BF5" w:rsidRDefault="0049695D" w:rsidP="0049695D">
      <w:pPr>
        <w:pStyle w:val="Sansinterligne"/>
        <w:jc w:val="both"/>
        <w:rPr>
          <w:rFonts w:ascii="Calisto MT" w:hAnsi="Calisto MT"/>
          <w:noProof/>
          <w:sz w:val="24"/>
          <w:szCs w:val="24"/>
        </w:rPr>
      </w:pPr>
      <w:r w:rsidRPr="00A52BF5">
        <w:rPr>
          <w:rFonts w:ascii="Calisto MT" w:hAnsi="Calisto MT"/>
          <w:sz w:val="24"/>
          <w:szCs w:val="24"/>
        </w:rPr>
        <w:t>« </w:t>
      </w:r>
      <w:r w:rsidRPr="00A52BF5">
        <w:rPr>
          <w:rFonts w:ascii="Calisto MT" w:hAnsi="Calisto MT"/>
          <w:noProof/>
          <w:sz w:val="24"/>
          <w:szCs w:val="24"/>
        </w:rPr>
        <w:t>Le tableau clinique objectivé est celui d’une irritation et d’une excitabilité excessives, donnant naissance à une action musculaire incohérente, qui à l’extrême, peut aboutir à des contractions tétaniques, et qui, finalement se termine par une cessation complète du mouvement musculaire, c’est à dire, la paralysie.</w:t>
      </w:r>
    </w:p>
    <w:p w14:paraId="590787E4" w14:textId="77777777" w:rsidR="0049695D" w:rsidRPr="00A52BF5" w:rsidRDefault="0049695D" w:rsidP="0049695D">
      <w:pPr>
        <w:pStyle w:val="Sansinterligne"/>
        <w:jc w:val="both"/>
        <w:rPr>
          <w:rFonts w:ascii="Calisto MT" w:hAnsi="Calisto MT"/>
          <w:sz w:val="24"/>
          <w:szCs w:val="24"/>
          <w:lang w:eastAsia="fr-BE"/>
        </w:rPr>
      </w:pPr>
      <w:r w:rsidRPr="00A52BF5">
        <w:rPr>
          <w:rFonts w:ascii="Calisto MT" w:hAnsi="Calisto MT"/>
          <w:sz w:val="24"/>
          <w:szCs w:val="24"/>
          <w:lang w:eastAsia="fr-BE"/>
        </w:rPr>
        <w:t>Ces convulsions tétaniques touchent en particulier les membres et le tronc ; ce dernier étant rigidement fléchi et le corps tendu comme dans l'opisthotonos, …</w:t>
      </w:r>
    </w:p>
    <w:p w14:paraId="10F52D58" w14:textId="77777777" w:rsidR="0049695D" w:rsidRPr="00A52BF5" w:rsidRDefault="0049695D" w:rsidP="0049695D">
      <w:pPr>
        <w:pStyle w:val="Sansinterligne"/>
        <w:jc w:val="both"/>
        <w:rPr>
          <w:rFonts w:ascii="Calisto MT" w:hAnsi="Calisto MT"/>
          <w:sz w:val="24"/>
          <w:szCs w:val="24"/>
          <w:lang w:eastAsia="fr-BE"/>
        </w:rPr>
      </w:pPr>
      <w:r w:rsidRPr="00A52BF5">
        <w:rPr>
          <w:rFonts w:ascii="Calisto MT" w:hAnsi="Calisto MT"/>
          <w:sz w:val="24"/>
          <w:szCs w:val="24"/>
          <w:lang w:eastAsia="fr-BE"/>
        </w:rPr>
        <w:t>Cet état clinique présente un tableau horrible, mais malgré cela, le psychisme du patient est intact.</w:t>
      </w:r>
    </w:p>
    <w:p w14:paraId="28D93195" w14:textId="77777777" w:rsidR="0049695D" w:rsidRPr="00A52BF5" w:rsidRDefault="0049695D" w:rsidP="0049695D">
      <w:pPr>
        <w:pStyle w:val="Sansinterligne"/>
        <w:jc w:val="both"/>
        <w:rPr>
          <w:rFonts w:ascii="Calisto MT" w:hAnsi="Calisto MT"/>
          <w:sz w:val="24"/>
          <w:szCs w:val="24"/>
          <w:lang w:eastAsia="fr-BE"/>
        </w:rPr>
      </w:pPr>
      <w:r w:rsidRPr="00A52BF5">
        <w:rPr>
          <w:rFonts w:ascii="Calisto MT" w:hAnsi="Calisto MT"/>
          <w:sz w:val="24"/>
          <w:szCs w:val="24"/>
          <w:lang w:eastAsia="fr-BE"/>
        </w:rPr>
        <w:t>Les paroxysmes sont habituellement entrecoupés de périodes de calme, au</w:t>
      </w:r>
      <w:r>
        <w:rPr>
          <w:rFonts w:ascii="Calisto MT" w:hAnsi="Calisto MT"/>
          <w:sz w:val="24"/>
          <w:szCs w:val="24"/>
          <w:lang w:eastAsia="fr-BE"/>
        </w:rPr>
        <w:t xml:space="preserve"> </w:t>
      </w:r>
      <w:r w:rsidRPr="00A52BF5">
        <w:rPr>
          <w:rFonts w:ascii="Calisto MT" w:hAnsi="Calisto MT"/>
          <w:sz w:val="24"/>
          <w:szCs w:val="24"/>
          <w:lang w:eastAsia="fr-BE"/>
        </w:rPr>
        <w:t>cours desquelles</w:t>
      </w:r>
      <w:r>
        <w:rPr>
          <w:rFonts w:ascii="Calisto MT" w:hAnsi="Calisto MT"/>
          <w:sz w:val="24"/>
          <w:szCs w:val="24"/>
          <w:lang w:eastAsia="fr-BE"/>
        </w:rPr>
        <w:t xml:space="preserve"> </w:t>
      </w:r>
      <w:r w:rsidRPr="00A52BF5">
        <w:rPr>
          <w:rFonts w:ascii="Calisto MT" w:hAnsi="Calisto MT"/>
          <w:sz w:val="24"/>
          <w:szCs w:val="24"/>
          <w:lang w:eastAsia="fr-BE"/>
        </w:rPr>
        <w:t>le moindre bruit, un brin d’air, ou un moindre contact agissent avec la rapidité de l’éclair pour faire réapparaître le tableau clinique horrible. »</w:t>
      </w:r>
    </w:p>
    <w:p w14:paraId="2F4FE5D7" w14:textId="77777777" w:rsidR="0049695D" w:rsidRPr="00A52BF5" w:rsidRDefault="0049695D" w:rsidP="0049695D">
      <w:pPr>
        <w:pStyle w:val="Sansinterligne"/>
        <w:jc w:val="both"/>
        <w:rPr>
          <w:rFonts w:ascii="Calisto MT" w:hAnsi="Calisto MT"/>
          <w:sz w:val="24"/>
          <w:szCs w:val="24"/>
          <w:lang w:eastAsia="fr-BE"/>
        </w:rPr>
      </w:pPr>
    </w:p>
    <w:p w14:paraId="2731323D" w14:textId="77777777" w:rsidR="0049695D" w:rsidRPr="00A52BF5" w:rsidRDefault="0049695D" w:rsidP="0049695D">
      <w:pPr>
        <w:pStyle w:val="Sansinterligne"/>
        <w:jc w:val="both"/>
        <w:rPr>
          <w:rFonts w:ascii="Calisto MT" w:hAnsi="Calisto MT"/>
          <w:noProof/>
          <w:sz w:val="24"/>
          <w:szCs w:val="24"/>
        </w:rPr>
      </w:pPr>
      <w:r w:rsidRPr="00A52BF5">
        <w:rPr>
          <w:rFonts w:ascii="Calisto MT" w:hAnsi="Calisto MT"/>
          <w:noProof/>
          <w:sz w:val="24"/>
          <w:szCs w:val="24"/>
        </w:rPr>
        <w:t xml:space="preserve">Donc je vais lui donner </w:t>
      </w:r>
      <w:r w:rsidRPr="009F0BCD">
        <w:rPr>
          <w:rFonts w:ascii="Calisto MT" w:hAnsi="Calisto MT"/>
          <w:b/>
          <w:bCs/>
          <w:noProof/>
          <w:color w:val="CC0000"/>
          <w:sz w:val="24"/>
          <w:szCs w:val="24"/>
        </w:rPr>
        <w:t>Nux</w:t>
      </w:r>
      <w:r>
        <w:rPr>
          <w:rFonts w:ascii="Calisto MT" w:hAnsi="Calisto MT"/>
          <w:b/>
          <w:bCs/>
          <w:noProof/>
          <w:color w:val="CC0000"/>
          <w:sz w:val="24"/>
          <w:szCs w:val="24"/>
        </w:rPr>
        <w:t xml:space="preserve"> </w:t>
      </w:r>
      <w:r w:rsidRPr="009F0BCD">
        <w:rPr>
          <w:rFonts w:ascii="Calisto MT" w:hAnsi="Calisto MT"/>
          <w:b/>
          <w:bCs/>
          <w:noProof/>
          <w:color w:val="CC0000"/>
          <w:sz w:val="24"/>
          <w:szCs w:val="24"/>
        </w:rPr>
        <w:t>vomica</w:t>
      </w:r>
      <w:r w:rsidRPr="00A52BF5">
        <w:rPr>
          <w:rFonts w:ascii="Calisto MT" w:hAnsi="Calisto MT"/>
          <w:noProof/>
          <w:sz w:val="24"/>
          <w:szCs w:val="24"/>
        </w:rPr>
        <w:t xml:space="preserve"> en </w:t>
      </w:r>
      <w:r w:rsidRPr="009F0BCD">
        <w:rPr>
          <w:rFonts w:ascii="Calisto MT" w:hAnsi="Calisto MT"/>
          <w:b/>
          <w:bCs/>
          <w:noProof/>
          <w:color w:val="CC0000"/>
          <w:sz w:val="24"/>
          <w:szCs w:val="24"/>
        </w:rPr>
        <w:t>30 K</w:t>
      </w:r>
      <w:r w:rsidRPr="00A52BF5">
        <w:rPr>
          <w:rFonts w:ascii="Calisto MT" w:hAnsi="Calisto MT"/>
          <w:noProof/>
          <w:sz w:val="24"/>
          <w:szCs w:val="24"/>
        </w:rPr>
        <w:t xml:space="preserve"> le 4 janvier 2022 (une prise matin et soir pendant quelques jours).</w:t>
      </w:r>
    </w:p>
    <w:p w14:paraId="25610C6D" w14:textId="77777777" w:rsidR="0049695D" w:rsidRPr="00A52BF5" w:rsidRDefault="0049695D" w:rsidP="0049695D">
      <w:pPr>
        <w:pStyle w:val="Sansinterligne"/>
        <w:jc w:val="both"/>
        <w:rPr>
          <w:rFonts w:ascii="Calisto MT" w:hAnsi="Calisto MT"/>
          <w:noProof/>
          <w:sz w:val="24"/>
          <w:szCs w:val="24"/>
        </w:rPr>
      </w:pPr>
    </w:p>
    <w:p w14:paraId="17268944" w14:textId="77777777" w:rsidR="0049695D" w:rsidRPr="009F0BCD" w:rsidRDefault="0049695D" w:rsidP="0049695D">
      <w:pPr>
        <w:pStyle w:val="Sansinterligne"/>
        <w:jc w:val="both"/>
        <w:rPr>
          <w:rFonts w:ascii="Calisto MT" w:hAnsi="Calisto MT"/>
          <w:b/>
          <w:bCs/>
          <w:noProof/>
          <w:color w:val="CC0000"/>
          <w:sz w:val="24"/>
          <w:szCs w:val="24"/>
          <w:u w:val="single"/>
        </w:rPr>
      </w:pPr>
      <w:r w:rsidRPr="009F0BCD">
        <w:rPr>
          <w:rFonts w:ascii="Calisto MT" w:hAnsi="Calisto MT"/>
          <w:b/>
          <w:bCs/>
          <w:noProof/>
          <w:color w:val="CC0000"/>
          <w:sz w:val="24"/>
          <w:szCs w:val="24"/>
          <w:u w:val="single"/>
        </w:rPr>
        <w:t>Evolution</w:t>
      </w:r>
    </w:p>
    <w:p w14:paraId="3C6CBD1C" w14:textId="77777777" w:rsidR="0049695D" w:rsidRPr="00A52BF5" w:rsidRDefault="0049695D" w:rsidP="0049695D">
      <w:pPr>
        <w:pStyle w:val="Sansinterligne"/>
        <w:jc w:val="both"/>
        <w:rPr>
          <w:rFonts w:ascii="Calisto MT" w:hAnsi="Calisto MT"/>
          <w:noProof/>
          <w:sz w:val="24"/>
          <w:szCs w:val="24"/>
        </w:rPr>
      </w:pPr>
      <w:r w:rsidRPr="00A52BF5">
        <w:rPr>
          <w:rFonts w:ascii="Calisto MT" w:hAnsi="Calisto MT"/>
          <w:noProof/>
          <w:sz w:val="24"/>
          <w:szCs w:val="24"/>
        </w:rPr>
        <w:t xml:space="preserve">Le 10 janvier, il y a une nette amélioration mais elle n’est pas encore complète. On lui donne </w:t>
      </w:r>
      <w:r w:rsidRPr="009F0BCD">
        <w:rPr>
          <w:rFonts w:ascii="Calisto MT" w:hAnsi="Calisto MT"/>
          <w:b/>
          <w:bCs/>
          <w:noProof/>
          <w:color w:val="CC0000"/>
          <w:sz w:val="24"/>
          <w:szCs w:val="24"/>
        </w:rPr>
        <w:t>Nux-v.</w:t>
      </w:r>
      <w:r w:rsidRPr="00A52BF5">
        <w:rPr>
          <w:rFonts w:ascii="Calisto MT" w:hAnsi="Calisto MT"/>
          <w:noProof/>
          <w:sz w:val="24"/>
          <w:szCs w:val="24"/>
        </w:rPr>
        <w:t xml:space="preserve"> en </w:t>
      </w:r>
      <w:r w:rsidRPr="009F0BCD">
        <w:rPr>
          <w:rFonts w:ascii="Calisto MT" w:hAnsi="Calisto MT"/>
          <w:b/>
          <w:bCs/>
          <w:noProof/>
          <w:color w:val="CC0000"/>
          <w:sz w:val="24"/>
          <w:szCs w:val="24"/>
        </w:rPr>
        <w:t xml:space="preserve">200 K </w:t>
      </w:r>
      <w:r w:rsidRPr="00A52BF5">
        <w:rPr>
          <w:rFonts w:ascii="Calisto MT" w:hAnsi="Calisto MT"/>
          <w:noProof/>
          <w:sz w:val="24"/>
          <w:szCs w:val="24"/>
        </w:rPr>
        <w:t>(en 2 prises).</w:t>
      </w:r>
    </w:p>
    <w:p w14:paraId="329FB8FC" w14:textId="77777777" w:rsidR="0049695D" w:rsidRPr="00A52BF5" w:rsidRDefault="0049695D" w:rsidP="0049695D">
      <w:pPr>
        <w:pStyle w:val="Sansinterligne"/>
        <w:jc w:val="both"/>
        <w:rPr>
          <w:rFonts w:ascii="Calisto MT" w:hAnsi="Calisto MT"/>
          <w:noProof/>
          <w:sz w:val="24"/>
          <w:szCs w:val="24"/>
        </w:rPr>
      </w:pPr>
    </w:p>
    <w:p w14:paraId="34885EE9" w14:textId="77777777" w:rsidR="0049695D" w:rsidRPr="00A52BF5" w:rsidRDefault="0049695D" w:rsidP="0049695D">
      <w:pPr>
        <w:pStyle w:val="Sansinterligne"/>
        <w:jc w:val="both"/>
        <w:rPr>
          <w:rFonts w:ascii="Calisto MT" w:hAnsi="Calisto MT"/>
          <w:noProof/>
          <w:sz w:val="24"/>
          <w:szCs w:val="24"/>
        </w:rPr>
      </w:pPr>
      <w:r w:rsidRPr="009F0BCD">
        <w:rPr>
          <w:rFonts w:ascii="Calisto MT" w:hAnsi="Calisto MT"/>
          <w:b/>
          <w:bCs/>
          <w:noProof/>
          <w:color w:val="CC0000"/>
          <w:sz w:val="24"/>
          <w:szCs w:val="24"/>
        </w:rPr>
        <w:t>Le 25 janvier </w:t>
      </w:r>
      <w:r w:rsidRPr="00A52BF5">
        <w:rPr>
          <w:rFonts w:ascii="Calisto MT" w:hAnsi="Calisto MT"/>
          <w:noProof/>
          <w:sz w:val="24"/>
          <w:szCs w:val="24"/>
        </w:rPr>
        <w:t>: quand elle est debout, elle se tient tout à fait normalement. Même en marchant, on ne voit plus grand-chose</w:t>
      </w:r>
      <w:r>
        <w:rPr>
          <w:rFonts w:ascii="Calisto MT" w:hAnsi="Calisto MT"/>
          <w:noProof/>
          <w:sz w:val="24"/>
          <w:szCs w:val="24"/>
        </w:rPr>
        <w:t> ;</w:t>
      </w:r>
      <w:r w:rsidRPr="00A52BF5">
        <w:rPr>
          <w:rFonts w:ascii="Calisto MT" w:hAnsi="Calisto MT"/>
          <w:noProof/>
          <w:sz w:val="24"/>
          <w:szCs w:val="24"/>
        </w:rPr>
        <w:t xml:space="preserve"> la démarche est presque normale : elle est encore un peu raide. Elle tremble encore au moment de se lever avec un tremblement des muscles du bassin et des cuisses.</w:t>
      </w:r>
    </w:p>
    <w:p w14:paraId="6EADCF6F" w14:textId="77777777" w:rsidR="0049695D" w:rsidRDefault="0049695D" w:rsidP="0049695D">
      <w:pPr>
        <w:pStyle w:val="Sansinterligne"/>
        <w:jc w:val="both"/>
        <w:rPr>
          <w:rFonts w:ascii="Calisto MT" w:hAnsi="Calisto MT"/>
          <w:i/>
          <w:iCs/>
          <w:sz w:val="24"/>
          <w:szCs w:val="24"/>
        </w:rPr>
      </w:pPr>
    </w:p>
    <w:p w14:paraId="1CFBB768" w14:textId="77777777" w:rsidR="0049695D" w:rsidRDefault="0049695D" w:rsidP="0049695D">
      <w:pPr>
        <w:pStyle w:val="Sansinterligne"/>
        <w:jc w:val="both"/>
        <w:rPr>
          <w:rFonts w:ascii="Calisto MT" w:hAnsi="Calisto MT"/>
          <w:i/>
          <w:iCs/>
          <w:sz w:val="24"/>
          <w:szCs w:val="24"/>
        </w:rPr>
      </w:pPr>
      <w:r w:rsidRPr="00A52BF5">
        <w:rPr>
          <w:rFonts w:ascii="Calisto MT" w:hAnsi="Calisto MT"/>
          <w:i/>
          <w:iCs/>
          <w:sz w:val="24"/>
          <w:szCs w:val="24"/>
        </w:rPr>
        <w:t>Photo du 25 janvier 2022</w:t>
      </w:r>
    </w:p>
    <w:p w14:paraId="7FB7E1C6" w14:textId="67433033" w:rsidR="0049695D" w:rsidRPr="00A52BF5" w:rsidRDefault="003666C8" w:rsidP="0049695D">
      <w:pPr>
        <w:pStyle w:val="Sansinterligne"/>
        <w:jc w:val="both"/>
        <w:rPr>
          <w:rFonts w:ascii="Calisto MT" w:hAnsi="Calisto MT"/>
          <w:i/>
          <w:iCs/>
          <w:sz w:val="24"/>
          <w:szCs w:val="24"/>
        </w:rPr>
      </w:pPr>
      <w:r w:rsidRPr="00A52BF5">
        <w:rPr>
          <w:rFonts w:ascii="Calisto MT" w:hAnsi="Calisto MT"/>
          <w:noProof/>
          <w:sz w:val="20"/>
          <w:szCs w:val="20"/>
        </w:rPr>
        <w:lastRenderedPageBreak/>
        <w:drawing>
          <wp:inline distT="0" distB="0" distL="0" distR="0" wp14:anchorId="179CF809" wp14:editId="7BE42D22">
            <wp:extent cx="4455795" cy="2667000"/>
            <wp:effectExtent l="0" t="0" r="1905" b="0"/>
            <wp:docPr id="1073741872" name="Image 1073741872" descr="Une image contenant bâtiment, extérieur, vache, bru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2" name="Image 1073741872" descr="Une image contenant bâtiment, extérieur, vache, brun&#10;&#10;Description générée automatiquement"/>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t="20633" r="9717" b="6807"/>
                    <a:stretch/>
                  </pic:blipFill>
                  <pic:spPr bwMode="auto">
                    <a:xfrm>
                      <a:off x="0" y="0"/>
                      <a:ext cx="4455795" cy="2667000"/>
                    </a:xfrm>
                    <a:prstGeom prst="rect">
                      <a:avLst/>
                    </a:prstGeom>
                    <a:noFill/>
                    <a:ln>
                      <a:noFill/>
                    </a:ln>
                    <a:extLst>
                      <a:ext uri="{53640926-AAD7-44D8-BBD7-CCE9431645EC}">
                        <a14:shadowObscured xmlns:a14="http://schemas.microsoft.com/office/drawing/2010/main"/>
                      </a:ext>
                    </a:extLst>
                  </pic:spPr>
                </pic:pic>
              </a:graphicData>
            </a:graphic>
          </wp:inline>
        </w:drawing>
      </w:r>
    </w:p>
    <w:p w14:paraId="4C5D76B2" w14:textId="0491BADF" w:rsidR="0049695D" w:rsidRPr="00A52BF5" w:rsidRDefault="0049695D" w:rsidP="0049695D">
      <w:pPr>
        <w:pStyle w:val="Sansinterligne"/>
        <w:framePr w:wrap="notBeside" w:hAnchor="text"/>
        <w:jc w:val="center"/>
        <w:rPr>
          <w:rFonts w:ascii="Calisto MT" w:hAnsi="Calisto MT"/>
          <w:sz w:val="24"/>
          <w:szCs w:val="24"/>
        </w:rPr>
      </w:pPr>
    </w:p>
    <w:p w14:paraId="389F579E" w14:textId="77777777" w:rsidR="0049695D" w:rsidRPr="00A52BF5" w:rsidRDefault="0049695D" w:rsidP="0049695D">
      <w:pPr>
        <w:pStyle w:val="Sansinterligne"/>
        <w:jc w:val="both"/>
        <w:rPr>
          <w:rFonts w:ascii="Calisto MT" w:hAnsi="Calisto MT"/>
          <w:sz w:val="24"/>
          <w:szCs w:val="24"/>
        </w:rPr>
      </w:pPr>
    </w:p>
    <w:p w14:paraId="53F110C7" w14:textId="77777777" w:rsidR="0049695D" w:rsidRDefault="0049695D" w:rsidP="0049695D">
      <w:pPr>
        <w:pStyle w:val="Sansinterligne"/>
        <w:jc w:val="both"/>
        <w:rPr>
          <w:rFonts w:ascii="Calisto MT" w:hAnsi="Calisto MT"/>
          <w:i/>
          <w:iCs/>
          <w:sz w:val="24"/>
          <w:szCs w:val="24"/>
        </w:rPr>
      </w:pPr>
      <w:r w:rsidRPr="00A52BF5">
        <w:rPr>
          <w:rFonts w:ascii="Calisto MT" w:hAnsi="Calisto MT"/>
          <w:i/>
          <w:iCs/>
          <w:sz w:val="24"/>
          <w:szCs w:val="24"/>
        </w:rPr>
        <w:t>Photo du 21mars 2022</w:t>
      </w:r>
    </w:p>
    <w:p w14:paraId="621D8DF7" w14:textId="05F31628" w:rsidR="0049695D" w:rsidRPr="00A52BF5" w:rsidRDefault="003666C8" w:rsidP="0049695D">
      <w:pPr>
        <w:pStyle w:val="Sansinterligne"/>
        <w:jc w:val="both"/>
        <w:rPr>
          <w:rFonts w:ascii="Calisto MT" w:hAnsi="Calisto MT"/>
          <w:i/>
          <w:iCs/>
          <w:sz w:val="24"/>
          <w:szCs w:val="24"/>
        </w:rPr>
      </w:pPr>
      <w:r w:rsidRPr="00A52BF5">
        <w:rPr>
          <w:rFonts w:ascii="Calisto MT" w:hAnsi="Calisto MT"/>
          <w:noProof/>
          <w:sz w:val="20"/>
          <w:szCs w:val="20"/>
        </w:rPr>
        <w:drawing>
          <wp:inline distT="0" distB="0" distL="0" distR="0" wp14:anchorId="59A5A870" wp14:editId="433BBB76">
            <wp:extent cx="4441190" cy="2887980"/>
            <wp:effectExtent l="0" t="0" r="0" b="7620"/>
            <wp:docPr id="1073741870" name="Image 1073741870" descr="Une image contenant vache, bâtiment, foin, herb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0" name="Image 1073741870" descr="Une image contenant vache, bâtiment, foin, herbe&#10;&#10;Description générée automatiquement"/>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t="10382" r="1483" b="3467"/>
                    <a:stretch/>
                  </pic:blipFill>
                  <pic:spPr bwMode="auto">
                    <a:xfrm>
                      <a:off x="0" y="0"/>
                      <a:ext cx="4441190" cy="2887980"/>
                    </a:xfrm>
                    <a:prstGeom prst="rect">
                      <a:avLst/>
                    </a:prstGeom>
                    <a:noFill/>
                    <a:ln>
                      <a:noFill/>
                    </a:ln>
                    <a:extLst>
                      <a:ext uri="{53640926-AAD7-44D8-BBD7-CCE9431645EC}">
                        <a14:shadowObscured xmlns:a14="http://schemas.microsoft.com/office/drawing/2010/main"/>
                      </a:ext>
                    </a:extLst>
                  </pic:spPr>
                </pic:pic>
              </a:graphicData>
            </a:graphic>
          </wp:inline>
        </w:drawing>
      </w:r>
    </w:p>
    <w:p w14:paraId="22DC173F" w14:textId="327E23DA" w:rsidR="0049695D" w:rsidRPr="00A52BF5" w:rsidRDefault="0049695D" w:rsidP="0049695D">
      <w:pPr>
        <w:pStyle w:val="Sansinterligne"/>
        <w:framePr w:wrap="notBeside" w:hAnchor="text"/>
        <w:jc w:val="center"/>
        <w:rPr>
          <w:rFonts w:ascii="Calisto MT" w:hAnsi="Calisto MT"/>
          <w:sz w:val="24"/>
          <w:szCs w:val="24"/>
        </w:rPr>
      </w:pPr>
    </w:p>
    <w:p w14:paraId="70748F8B" w14:textId="77777777" w:rsidR="0049695D" w:rsidRPr="00A52BF5" w:rsidRDefault="0049695D" w:rsidP="0049695D">
      <w:pPr>
        <w:pStyle w:val="Sansinterligne"/>
        <w:jc w:val="both"/>
        <w:rPr>
          <w:rFonts w:ascii="Calisto MT" w:hAnsi="Calisto MT"/>
          <w:sz w:val="24"/>
          <w:szCs w:val="24"/>
        </w:rPr>
      </w:pPr>
    </w:p>
    <w:p w14:paraId="42B3C886" w14:textId="77777777" w:rsidR="0049695D" w:rsidRDefault="0049695D" w:rsidP="0049695D">
      <w:pPr>
        <w:pStyle w:val="Sansinterligne"/>
        <w:jc w:val="both"/>
        <w:rPr>
          <w:rFonts w:ascii="Calisto MT" w:hAnsi="Calisto MT"/>
          <w:sz w:val="24"/>
          <w:szCs w:val="24"/>
          <w:u w:val="single"/>
        </w:rPr>
      </w:pPr>
    </w:p>
    <w:p w14:paraId="06208E6E" w14:textId="77777777" w:rsidR="0049695D" w:rsidRPr="009F0BCD" w:rsidRDefault="0049695D" w:rsidP="0049695D">
      <w:pPr>
        <w:pStyle w:val="Sansinterligne"/>
        <w:jc w:val="both"/>
        <w:rPr>
          <w:rFonts w:ascii="Calisto MT" w:hAnsi="Calisto MT"/>
          <w:b/>
          <w:bCs/>
          <w:color w:val="CC0000"/>
          <w:sz w:val="24"/>
          <w:szCs w:val="24"/>
          <w:u w:val="single"/>
        </w:rPr>
      </w:pPr>
      <w:r w:rsidRPr="009F0BCD">
        <w:rPr>
          <w:rFonts w:ascii="Calisto MT" w:hAnsi="Calisto MT"/>
          <w:b/>
          <w:bCs/>
          <w:color w:val="CC0000"/>
          <w:sz w:val="24"/>
          <w:szCs w:val="24"/>
          <w:u w:val="single"/>
        </w:rPr>
        <w:t>Matière médicale des convulsions de Nux vomica</w:t>
      </w:r>
    </w:p>
    <w:p w14:paraId="2A04CBF5" w14:textId="77777777" w:rsidR="0049695D" w:rsidRPr="00A52BF5" w:rsidRDefault="0049695D" w:rsidP="0049695D">
      <w:pPr>
        <w:pStyle w:val="Sansinterligne"/>
        <w:jc w:val="both"/>
        <w:rPr>
          <w:rFonts w:ascii="Calisto MT" w:hAnsi="Calisto MT"/>
          <w:sz w:val="24"/>
          <w:szCs w:val="24"/>
        </w:rPr>
      </w:pPr>
      <w:r w:rsidRPr="00A52BF5">
        <w:rPr>
          <w:rFonts w:ascii="Calisto MT" w:hAnsi="Calisto MT"/>
          <w:sz w:val="24"/>
          <w:szCs w:val="24"/>
        </w:rPr>
        <w:t>On peut encore ajouter ce que Margaret Tyler nous dit dans les « </w:t>
      </w:r>
      <w:proofErr w:type="spellStart"/>
      <w:r w:rsidRPr="00A52BF5">
        <w:rPr>
          <w:rFonts w:ascii="Calisto MT" w:hAnsi="Calisto MT"/>
          <w:sz w:val="24"/>
          <w:szCs w:val="24"/>
        </w:rPr>
        <w:t>Homoeopathic</w:t>
      </w:r>
      <w:proofErr w:type="spellEnd"/>
      <w:r w:rsidRPr="00A52BF5">
        <w:rPr>
          <w:rFonts w:ascii="Calisto MT" w:hAnsi="Calisto MT"/>
          <w:sz w:val="24"/>
          <w:szCs w:val="24"/>
        </w:rPr>
        <w:t xml:space="preserve"> Drug Pictures » :</w:t>
      </w:r>
    </w:p>
    <w:p w14:paraId="1511401C" w14:textId="77777777" w:rsidR="0049695D" w:rsidRDefault="0049695D" w:rsidP="0049695D">
      <w:pPr>
        <w:pStyle w:val="Sansinterligne"/>
        <w:jc w:val="both"/>
        <w:rPr>
          <w:rFonts w:ascii="Calisto MT" w:hAnsi="Calisto MT"/>
          <w:sz w:val="24"/>
          <w:szCs w:val="24"/>
        </w:rPr>
      </w:pPr>
    </w:p>
    <w:p w14:paraId="51D53E4C" w14:textId="77777777" w:rsidR="0049695D" w:rsidRPr="00A52BF5" w:rsidRDefault="0049695D" w:rsidP="0049695D">
      <w:pPr>
        <w:pStyle w:val="Sansinterligne"/>
        <w:jc w:val="both"/>
        <w:rPr>
          <w:rFonts w:ascii="Calisto MT" w:hAnsi="Calisto MT"/>
          <w:sz w:val="24"/>
          <w:szCs w:val="24"/>
        </w:rPr>
      </w:pPr>
      <w:r w:rsidRPr="00A52BF5">
        <w:rPr>
          <w:rFonts w:ascii="Calisto MT" w:hAnsi="Calisto MT"/>
          <w:sz w:val="24"/>
          <w:szCs w:val="24"/>
        </w:rPr>
        <w:t>« Dans les convulsions de Nux, on observe la composante strychnine.</w:t>
      </w:r>
    </w:p>
    <w:p w14:paraId="7CC3D86D" w14:textId="77777777" w:rsidR="0049695D" w:rsidRPr="00A52BF5" w:rsidRDefault="0049695D" w:rsidP="0049695D">
      <w:pPr>
        <w:pStyle w:val="Sansinterligne"/>
        <w:jc w:val="both"/>
        <w:rPr>
          <w:rFonts w:ascii="Calisto MT" w:hAnsi="Calisto MT"/>
          <w:sz w:val="24"/>
          <w:szCs w:val="24"/>
        </w:rPr>
      </w:pPr>
      <w:r w:rsidRPr="00A52BF5">
        <w:rPr>
          <w:rFonts w:ascii="Calisto MT" w:hAnsi="Calisto MT"/>
          <w:sz w:val="24"/>
          <w:szCs w:val="24"/>
        </w:rPr>
        <w:t>Le moindre contact de la main déclenche immédiatement les spasmes.</w:t>
      </w:r>
    </w:p>
    <w:p w14:paraId="0052C03E" w14:textId="77777777" w:rsidR="0049695D" w:rsidRPr="00A52BF5" w:rsidRDefault="0049695D" w:rsidP="0049695D">
      <w:pPr>
        <w:pStyle w:val="Sansinterligne"/>
        <w:jc w:val="both"/>
        <w:rPr>
          <w:rFonts w:ascii="Calisto MT" w:hAnsi="Calisto MT"/>
          <w:sz w:val="24"/>
          <w:szCs w:val="24"/>
        </w:rPr>
      </w:pPr>
      <w:r w:rsidRPr="00A52BF5">
        <w:rPr>
          <w:rFonts w:ascii="Calisto MT" w:hAnsi="Calisto MT"/>
          <w:sz w:val="24"/>
          <w:szCs w:val="24"/>
        </w:rPr>
        <w:t>Il y a quelques années, à la campagne, une pauvre poule était enfermée toute seule parce qu’elle avait une crise dès qu’une autre poule la touchait. Ce qu’on testa en secouant le poulailler : elle fut immédiatement prise de convulsions. On lui donna Nux et, quelques jours plus tard, elle courait avec les autres poules. »</w:t>
      </w:r>
    </w:p>
    <w:p w14:paraId="01A5BAB5" w14:textId="77777777" w:rsidR="0049695D" w:rsidRDefault="0049695D" w:rsidP="0049695D">
      <w:pPr>
        <w:pStyle w:val="Sansinterligne"/>
        <w:jc w:val="both"/>
        <w:rPr>
          <w:rFonts w:ascii="Calisto MT" w:hAnsi="Calisto MT"/>
          <w:sz w:val="24"/>
          <w:szCs w:val="24"/>
        </w:rPr>
      </w:pPr>
    </w:p>
    <w:p w14:paraId="4DF85D5D" w14:textId="77777777" w:rsidR="0049695D" w:rsidRDefault="0049695D" w:rsidP="0049695D">
      <w:pPr>
        <w:pStyle w:val="Sansinterligne"/>
        <w:jc w:val="both"/>
        <w:rPr>
          <w:rFonts w:ascii="Calisto MT" w:hAnsi="Calisto MT"/>
          <w:sz w:val="24"/>
          <w:szCs w:val="24"/>
        </w:rPr>
      </w:pPr>
    </w:p>
    <w:p w14:paraId="4C22960F" w14:textId="77777777" w:rsidR="0049695D" w:rsidRDefault="0049695D" w:rsidP="0049695D">
      <w:pPr>
        <w:pStyle w:val="Sansinterligne"/>
        <w:jc w:val="both"/>
        <w:rPr>
          <w:rFonts w:ascii="Calisto MT" w:hAnsi="Calisto MT"/>
          <w:sz w:val="24"/>
          <w:szCs w:val="24"/>
        </w:rPr>
      </w:pPr>
    </w:p>
    <w:p w14:paraId="65E3915E" w14:textId="77777777" w:rsidR="0049695D" w:rsidRPr="00A52BF5" w:rsidRDefault="0049695D" w:rsidP="0049695D">
      <w:pPr>
        <w:pStyle w:val="Sansinterligne"/>
        <w:jc w:val="both"/>
        <w:rPr>
          <w:rFonts w:ascii="Calisto MT" w:hAnsi="Calisto MT"/>
          <w:sz w:val="24"/>
          <w:szCs w:val="24"/>
        </w:rPr>
      </w:pPr>
      <w:r w:rsidRPr="00A52BF5">
        <w:rPr>
          <w:rFonts w:ascii="Calisto MT" w:hAnsi="Calisto MT"/>
          <w:sz w:val="24"/>
          <w:szCs w:val="24"/>
        </w:rPr>
        <w:t>« Nux a les plus violentes convulsions avec opisthotonos ; convulsions de tous les muscles du corps, avec une face pourpre et une perte de la respiration par les mouvements ; conscient ou semi-conscient durant tout le spasme, conscient des souffrances et des contorsions qui sont horribles ; aggravé par le moindre courant d’air…(Kent) »</w:t>
      </w:r>
    </w:p>
    <w:p w14:paraId="664CADC5" w14:textId="77777777" w:rsidR="0049695D" w:rsidRDefault="0049695D" w:rsidP="0049695D">
      <w:pPr>
        <w:pStyle w:val="Sansinterligne"/>
        <w:jc w:val="both"/>
        <w:rPr>
          <w:rFonts w:ascii="Calisto MT" w:hAnsi="Calisto MT"/>
          <w:sz w:val="24"/>
          <w:szCs w:val="24"/>
        </w:rPr>
      </w:pPr>
    </w:p>
    <w:p w14:paraId="26B34A9D" w14:textId="77777777" w:rsidR="0049695D" w:rsidRPr="00A52BF5" w:rsidRDefault="0049695D" w:rsidP="0049695D">
      <w:pPr>
        <w:pStyle w:val="Sansinterligne"/>
        <w:jc w:val="both"/>
        <w:rPr>
          <w:rFonts w:ascii="Calisto MT" w:hAnsi="Calisto MT"/>
          <w:sz w:val="24"/>
          <w:szCs w:val="24"/>
        </w:rPr>
      </w:pPr>
      <w:r w:rsidRPr="00A52BF5">
        <w:rPr>
          <w:rFonts w:ascii="Calisto MT" w:hAnsi="Calisto MT"/>
          <w:sz w:val="24"/>
          <w:szCs w:val="24"/>
        </w:rPr>
        <w:t>Nux ne produit pas seulement des convulsions mais aussi du tétanos (</w:t>
      </w:r>
      <w:proofErr w:type="spellStart"/>
      <w:r w:rsidRPr="00A52BF5">
        <w:rPr>
          <w:rFonts w:ascii="Calisto MT" w:hAnsi="Calisto MT"/>
          <w:sz w:val="24"/>
          <w:szCs w:val="24"/>
        </w:rPr>
        <w:t>lockjaw</w:t>
      </w:r>
      <w:proofErr w:type="spellEnd"/>
      <w:r w:rsidRPr="00A52BF5">
        <w:rPr>
          <w:rFonts w:ascii="Calisto MT" w:hAnsi="Calisto MT"/>
          <w:sz w:val="24"/>
          <w:szCs w:val="24"/>
        </w:rPr>
        <w:t xml:space="preserve">). Il a provoqué une contracture des mâchoires comme le tétanos – fermeture des mâchoires avec une conscience complète. Le tétanos est fatal pour les chevaux qui se sont encloués. On se rappelle, il y a longtemps, d’un paragraphe dans un journal. Le propriétaire d’un cheval atteint de tétanos fit appel à un vétérinaire pour euthanasier l’animal et le vétérinaire lui administra une grosse dose de strychnine. Rencontrant le propriétaire du cheval quelques jours plus tard, il l’arrêta pour lui demander des nouvelles de l’animal. « Je le monte » fut la réponse… Une des guérisons homéopathiques accidentelles par un vétérinaire qui ne connaissait pas l’homéopathie. (La </w:t>
      </w:r>
      <w:r>
        <w:rPr>
          <w:rFonts w:ascii="Calisto MT" w:hAnsi="Calisto MT"/>
          <w:sz w:val="24"/>
          <w:szCs w:val="24"/>
        </w:rPr>
        <w:t>s</w:t>
      </w:r>
      <w:r w:rsidRPr="00A52BF5">
        <w:rPr>
          <w:rFonts w:ascii="Calisto MT" w:hAnsi="Calisto MT"/>
          <w:sz w:val="24"/>
          <w:szCs w:val="24"/>
        </w:rPr>
        <w:t>trychnine est, bien sûr, un alcaloïde de Nux.) »</w:t>
      </w:r>
    </w:p>
    <w:p w14:paraId="47424007" w14:textId="77777777" w:rsidR="0049695D" w:rsidRDefault="0049695D" w:rsidP="0049695D">
      <w:pPr>
        <w:spacing w:after="0"/>
        <w:jc w:val="both"/>
        <w:rPr>
          <w:rFonts w:ascii="Calisto MT" w:hAnsi="Calisto MT"/>
        </w:rPr>
      </w:pPr>
    </w:p>
    <w:p w14:paraId="539F21F6" w14:textId="77777777" w:rsidR="0049695D" w:rsidRPr="00A52BF5" w:rsidRDefault="0049695D" w:rsidP="0049695D">
      <w:pPr>
        <w:spacing w:after="0"/>
        <w:jc w:val="both"/>
        <w:rPr>
          <w:rFonts w:ascii="Calisto MT" w:hAnsi="Calisto MT"/>
        </w:rPr>
      </w:pPr>
      <w:r w:rsidRPr="00A52BF5">
        <w:rPr>
          <w:rFonts w:ascii="Calisto MT" w:hAnsi="Calisto MT"/>
        </w:rPr>
        <w:t>Cette remarque de M.L. Tyler peut nous conduire à nous poser la question : comment différencier Nux vomica et Strychninum</w:t>
      </w:r>
      <w:r>
        <w:rPr>
          <w:rFonts w:ascii="Calisto MT" w:hAnsi="Calisto MT"/>
        </w:rPr>
        <w:t> ?</w:t>
      </w:r>
      <w:r w:rsidRPr="00A52BF5">
        <w:rPr>
          <w:rFonts w:ascii="Calisto MT" w:hAnsi="Calisto MT"/>
        </w:rPr>
        <w:t xml:space="preserve"> </w:t>
      </w:r>
      <w:r>
        <w:rPr>
          <w:rFonts w:ascii="Calisto MT" w:hAnsi="Calisto MT"/>
        </w:rPr>
        <w:t>C</w:t>
      </w:r>
      <w:r w:rsidRPr="00A52BF5">
        <w:rPr>
          <w:rFonts w:ascii="Calisto MT" w:hAnsi="Calisto MT"/>
        </w:rPr>
        <w:t>ar dans leur Matière Médicale</w:t>
      </w:r>
      <w:r>
        <w:rPr>
          <w:rFonts w:ascii="Calisto MT" w:hAnsi="Calisto MT"/>
        </w:rPr>
        <w:t>,</w:t>
      </w:r>
      <w:r w:rsidRPr="00A52BF5">
        <w:rPr>
          <w:rFonts w:ascii="Calisto MT" w:hAnsi="Calisto MT"/>
        </w:rPr>
        <w:t xml:space="preserve"> les deux remèdes présentent des convulsions</w:t>
      </w:r>
      <w:r w:rsidRPr="00A52BF5">
        <w:rPr>
          <w:rFonts w:ascii="Calisto MT" w:eastAsia="Times New Roman" w:hAnsi="Calisto MT" w:cs="Helvetica"/>
          <w:color w:val="000000"/>
          <w:szCs w:val="26"/>
          <w:lang w:eastAsia="fr-BE"/>
        </w:rPr>
        <w:t xml:space="preserve"> avec rigidité tétanique de presque tous les muscles avec des interruptions de quelques minutes pendant lesquelles les muscles sont relâchés. Ces c</w:t>
      </w:r>
      <w:r w:rsidRPr="00A52BF5">
        <w:rPr>
          <w:rFonts w:ascii="Calisto MT" w:eastAsia="Times New Roman" w:hAnsi="Calisto MT" w:cs="Arial"/>
          <w:color w:val="000000"/>
          <w:lang w:eastAsia="fr-BE"/>
        </w:rPr>
        <w:t>onvulsions sont causées par le moindre toucher, le moindre courant d’air ou la moindre tentative de marcher.</w:t>
      </w:r>
    </w:p>
    <w:p w14:paraId="1AE6B6E8" w14:textId="77777777" w:rsidR="0049695D" w:rsidRDefault="0049695D" w:rsidP="0049695D">
      <w:pPr>
        <w:spacing w:after="0"/>
        <w:jc w:val="both"/>
        <w:rPr>
          <w:rFonts w:ascii="Calisto MT" w:hAnsi="Calisto MT"/>
        </w:rPr>
      </w:pPr>
    </w:p>
    <w:p w14:paraId="2003A246" w14:textId="77777777" w:rsidR="0049695D" w:rsidRPr="00A52BF5" w:rsidRDefault="0049695D" w:rsidP="0049695D">
      <w:pPr>
        <w:spacing w:after="0"/>
        <w:jc w:val="both"/>
        <w:rPr>
          <w:rFonts w:ascii="Calisto MT" w:eastAsia="Times New Roman" w:hAnsi="Calisto MT" w:cs="Arial"/>
          <w:color w:val="000000"/>
          <w:lang w:eastAsia="fr-BE"/>
        </w:rPr>
      </w:pPr>
      <w:r w:rsidRPr="00A52BF5">
        <w:rPr>
          <w:rFonts w:ascii="Calisto MT" w:hAnsi="Calisto MT"/>
        </w:rPr>
        <w:t>Pour Boericke :</w:t>
      </w:r>
      <w:r w:rsidRPr="00A52BF5">
        <w:rPr>
          <w:rFonts w:ascii="Calisto MT" w:eastAsia="Times New Roman" w:hAnsi="Calisto MT" w:cs="Helvetica"/>
          <w:color w:val="000000"/>
          <w:szCs w:val="26"/>
          <w:lang w:eastAsia="fr-BE"/>
        </w:rPr>
        <w:t xml:space="preserve"> Strychninum</w:t>
      </w:r>
      <w:r w:rsidRPr="00A52BF5">
        <w:rPr>
          <w:rFonts w:ascii="Calisto MT" w:eastAsia="Times New Roman" w:hAnsi="Calisto MT" w:cs="Arial"/>
          <w:color w:val="000000"/>
          <w:lang w:eastAsia="fr-BE"/>
        </w:rPr>
        <w:t xml:space="preserve"> influence plus directement la moelle épinière et convient moins aux dérangements viscéraux que Nux vomica.</w:t>
      </w:r>
    </w:p>
    <w:p w14:paraId="46750F8D" w14:textId="77777777" w:rsidR="0049695D" w:rsidRPr="00A52BF5" w:rsidRDefault="0049695D" w:rsidP="0049695D">
      <w:pPr>
        <w:spacing w:after="0"/>
        <w:jc w:val="both"/>
        <w:rPr>
          <w:rFonts w:ascii="Calisto MT" w:eastAsia="Times New Roman" w:hAnsi="Calisto MT" w:cs="Times New Roman"/>
          <w:lang w:eastAsia="fr-BE"/>
        </w:rPr>
      </w:pPr>
      <w:r w:rsidRPr="00A52BF5">
        <w:rPr>
          <w:rFonts w:ascii="Calisto MT" w:eastAsia="Times New Roman" w:hAnsi="Calisto MT" w:cs="Arial"/>
          <w:color w:val="000000"/>
          <w:lang w:eastAsia="fr-BE"/>
        </w:rPr>
        <w:t>Il parle de nervosité explosive pour Strychninum</w:t>
      </w:r>
      <w:r>
        <w:rPr>
          <w:rFonts w:ascii="Calisto MT" w:eastAsia="Times New Roman" w:hAnsi="Calisto MT" w:cs="Arial"/>
          <w:color w:val="000000"/>
          <w:lang w:eastAsia="fr-BE"/>
        </w:rPr>
        <w:t>. C</w:t>
      </w:r>
      <w:r w:rsidRPr="00A52BF5">
        <w:rPr>
          <w:rFonts w:ascii="Calisto MT" w:eastAsia="Times New Roman" w:hAnsi="Calisto MT" w:cs="Arial"/>
          <w:color w:val="000000"/>
          <w:lang w:eastAsia="fr-BE"/>
        </w:rPr>
        <w:t>’est ce qui m’avait frappé lors du cas Strychninum que je vous ai présenté au Congrès du CLH en 2008 : cette vache réagissait beaucoup plus violemment notamment au bruit.</w:t>
      </w:r>
    </w:p>
    <w:p w14:paraId="13E26FF0" w14:textId="77777777" w:rsidR="0049695D" w:rsidRPr="00A52BF5" w:rsidRDefault="0049695D" w:rsidP="0049695D">
      <w:pPr>
        <w:pStyle w:val="Sansinterligne"/>
        <w:jc w:val="both"/>
        <w:rPr>
          <w:rFonts w:ascii="Calisto MT" w:hAnsi="Calisto MT"/>
          <w:sz w:val="24"/>
          <w:szCs w:val="24"/>
        </w:rPr>
      </w:pPr>
    </w:p>
    <w:p w14:paraId="4A74DBBE" w14:textId="77777777" w:rsidR="0049695D" w:rsidRDefault="0049695D" w:rsidP="0049695D">
      <w:pPr>
        <w:pStyle w:val="Sansinterligne"/>
        <w:jc w:val="both"/>
        <w:rPr>
          <w:rFonts w:ascii="Calisto MT" w:hAnsi="Calisto MT"/>
          <w:sz w:val="24"/>
          <w:szCs w:val="24"/>
        </w:rPr>
      </w:pPr>
    </w:p>
    <w:p w14:paraId="588D4DDE" w14:textId="77777777" w:rsidR="0049695D" w:rsidRDefault="0049695D" w:rsidP="0049695D">
      <w:pPr>
        <w:pStyle w:val="Sansinterligne"/>
        <w:jc w:val="both"/>
        <w:rPr>
          <w:rFonts w:ascii="Calisto MT" w:hAnsi="Calisto MT"/>
          <w:sz w:val="24"/>
          <w:szCs w:val="24"/>
        </w:rPr>
      </w:pPr>
    </w:p>
    <w:p w14:paraId="7B7BADC3" w14:textId="37E5710E" w:rsidR="0049695D" w:rsidRDefault="0049695D" w:rsidP="0049695D">
      <w:pPr>
        <w:rPr>
          <w:lang w:val="fr-BE"/>
        </w:rPr>
      </w:pPr>
      <w:r>
        <w:rPr>
          <w:lang w:val="fr-BE"/>
        </w:rPr>
        <w:t>[#RC2]</w:t>
      </w:r>
      <w:r>
        <w:rPr>
          <w:rFonts w:ascii="Calisto MT" w:eastAsia="Times New Roman" w:hAnsi="Calisto MT" w:cs="Arial"/>
          <w:color w:val="0099FF"/>
          <w:spacing w:val="4"/>
          <w:lang w:val="fr-BE" w:eastAsia="fr-FR"/>
        </w:rPr>
        <w:t xml:space="preserve"> </w:t>
      </w:r>
      <w:r w:rsidRPr="0011690E">
        <w:rPr>
          <w:rFonts w:ascii="Calisto MT" w:hAnsi="Calisto MT"/>
          <w:b/>
          <w:bCs/>
          <w:caps/>
          <w:color w:val="CC0000"/>
        </w:rPr>
        <w:t>R</w:t>
      </w:r>
      <w:r w:rsidR="003666C8" w:rsidRPr="0011690E">
        <w:rPr>
          <w:rFonts w:ascii="Calisto MT" w:hAnsi="Calisto MT"/>
          <w:b/>
          <w:bCs/>
          <w:color w:val="CC0000"/>
        </w:rPr>
        <w:t>uta graveolens</w:t>
      </w:r>
    </w:p>
    <w:p w14:paraId="001EE1CB" w14:textId="4B87953A" w:rsidR="0049695D" w:rsidRPr="00EE0A6B" w:rsidRDefault="0049695D" w:rsidP="0049695D">
      <w:pPr>
        <w:rPr>
          <w:rFonts w:ascii="Calisto MT" w:hAnsi="Calisto MT"/>
          <w:b/>
          <w:bCs/>
          <w:color w:val="CC0000"/>
          <w:sz w:val="28"/>
          <w:szCs w:val="28"/>
          <w:u w:val="single"/>
        </w:rPr>
      </w:pPr>
      <w:r>
        <w:rPr>
          <w:lang w:val="fr-BE"/>
        </w:rPr>
        <w:t>[#CV</w:t>
      </w:r>
      <w:proofErr w:type="gramStart"/>
      <w:r>
        <w:rPr>
          <w:lang w:val="fr-BE"/>
        </w:rPr>
        <w:t>3]</w:t>
      </w:r>
      <w:proofErr w:type="spellStart"/>
      <w:r w:rsidRPr="00EE0A6B">
        <w:rPr>
          <w:rFonts w:ascii="Calisto MT" w:hAnsi="Calisto MT"/>
          <w:b/>
          <w:bCs/>
          <w:color w:val="CC0000"/>
          <w:sz w:val="28"/>
          <w:szCs w:val="28"/>
          <w:u w:val="single"/>
        </w:rPr>
        <w:t>Deuxième</w:t>
      </w:r>
      <w:proofErr w:type="spellEnd"/>
      <w:proofErr w:type="gramEnd"/>
      <w:r w:rsidRPr="00EE0A6B">
        <w:rPr>
          <w:rFonts w:ascii="Calisto MT" w:hAnsi="Calisto MT"/>
          <w:b/>
          <w:bCs/>
          <w:color w:val="CC0000"/>
          <w:sz w:val="28"/>
          <w:szCs w:val="28"/>
          <w:u w:val="single"/>
        </w:rPr>
        <w:t xml:space="preserve"> </w:t>
      </w:r>
      <w:proofErr w:type="spellStart"/>
      <w:r w:rsidRPr="00EE0A6B">
        <w:rPr>
          <w:rFonts w:ascii="Calisto MT" w:hAnsi="Calisto MT"/>
          <w:b/>
          <w:bCs/>
          <w:color w:val="CC0000"/>
          <w:sz w:val="28"/>
          <w:szCs w:val="28"/>
          <w:u w:val="single"/>
        </w:rPr>
        <w:t>cas</w:t>
      </w:r>
      <w:proofErr w:type="spellEnd"/>
    </w:p>
    <w:p w14:paraId="3BC8CD16" w14:textId="77777777" w:rsidR="0049695D" w:rsidRDefault="0049695D" w:rsidP="0049695D">
      <w:pPr>
        <w:tabs>
          <w:tab w:val="left" w:pos="142"/>
        </w:tabs>
        <w:spacing w:after="0"/>
        <w:rPr>
          <w:rFonts w:ascii="Calisto MT" w:eastAsia="Times New Roman" w:hAnsi="Calisto MT" w:cs="Times New Roman"/>
          <w:bCs/>
          <w:spacing w:val="2"/>
          <w:szCs w:val="16"/>
          <w:lang w:eastAsia="fr-FR"/>
        </w:rPr>
      </w:pPr>
      <w:r w:rsidRPr="00A845DB">
        <w:rPr>
          <w:rFonts w:ascii="Calisto MT" w:eastAsia="Times New Roman" w:hAnsi="Calisto MT" w:cs="Times New Roman"/>
          <w:bCs/>
          <w:spacing w:val="2"/>
          <w:szCs w:val="16"/>
          <w:lang w:eastAsia="fr-FR"/>
        </w:rPr>
        <w:t xml:space="preserve">Nous sommes encore dans la ferme d’Andy G. </w:t>
      </w:r>
    </w:p>
    <w:p w14:paraId="2170A282" w14:textId="77777777" w:rsidR="0049695D" w:rsidRPr="00A845DB" w:rsidRDefault="0049695D" w:rsidP="0049695D">
      <w:pPr>
        <w:tabs>
          <w:tab w:val="left" w:pos="142"/>
        </w:tabs>
        <w:spacing w:after="0"/>
        <w:rPr>
          <w:rFonts w:ascii="Calisto MT" w:eastAsia="Times New Roman" w:hAnsi="Calisto MT" w:cs="Times New Roman"/>
          <w:bCs/>
          <w:spacing w:val="2"/>
          <w:szCs w:val="16"/>
          <w:lang w:eastAsia="fr-FR"/>
        </w:rPr>
      </w:pPr>
      <w:r w:rsidRPr="00EE0A6B">
        <w:rPr>
          <w:rFonts w:ascii="Calisto MT" w:eastAsia="Times New Roman" w:hAnsi="Calisto MT" w:cs="Times New Roman"/>
          <w:b/>
          <w:color w:val="CC0000"/>
          <w:spacing w:val="2"/>
          <w:szCs w:val="16"/>
          <w:lang w:eastAsia="fr-FR"/>
        </w:rPr>
        <w:t>Le 10 mai 2022,</w:t>
      </w:r>
      <w:r w:rsidRPr="00A845DB">
        <w:rPr>
          <w:rFonts w:ascii="Calisto MT" w:eastAsia="Times New Roman" w:hAnsi="Calisto MT" w:cs="Times New Roman"/>
          <w:bCs/>
          <w:spacing w:val="2"/>
          <w:szCs w:val="16"/>
          <w:lang w:eastAsia="fr-FR"/>
        </w:rPr>
        <w:t xml:space="preserve"> il m’appelle pour la vache pie-rouge Holstein numéro 0488 qui ne se lève plus depuis le début du mois. Elle a vêlé et a fait une fièvre de lait. Malgré les perfusions de </w:t>
      </w:r>
      <w:proofErr w:type="spellStart"/>
      <w:r w:rsidRPr="00A845DB">
        <w:rPr>
          <w:rFonts w:ascii="Calisto MT" w:eastAsia="Times New Roman" w:hAnsi="Calisto MT" w:cs="Times New Roman"/>
          <w:bCs/>
          <w:spacing w:val="2"/>
          <w:szCs w:val="16"/>
          <w:lang w:eastAsia="fr-FR"/>
        </w:rPr>
        <w:t>borogluconate</w:t>
      </w:r>
      <w:proofErr w:type="spellEnd"/>
      <w:r w:rsidRPr="00A845DB">
        <w:rPr>
          <w:rFonts w:ascii="Calisto MT" w:eastAsia="Times New Roman" w:hAnsi="Calisto MT" w:cs="Times New Roman"/>
          <w:bCs/>
          <w:spacing w:val="2"/>
          <w:szCs w:val="16"/>
          <w:lang w:eastAsia="fr-FR"/>
        </w:rPr>
        <w:t xml:space="preserve"> de calcium pendant plusieurs jours, elle ne s’est pas levée. Supposant une éventuelle blessure, on va lui faire un AINS, puis du calcium retard et du potassium par voie orale. Mais cela reste sans résultat.</w:t>
      </w:r>
    </w:p>
    <w:p w14:paraId="79170B19" w14:textId="77777777" w:rsidR="0049695D" w:rsidRDefault="0049695D" w:rsidP="0049695D">
      <w:pPr>
        <w:tabs>
          <w:tab w:val="left" w:pos="142"/>
        </w:tabs>
        <w:spacing w:after="0"/>
        <w:rPr>
          <w:rFonts w:ascii="Calisto MT" w:eastAsia="Times New Roman" w:hAnsi="Calisto MT" w:cs="Times New Roman"/>
          <w:bCs/>
          <w:spacing w:val="2"/>
          <w:szCs w:val="16"/>
          <w:lang w:eastAsia="fr-FR"/>
        </w:rPr>
      </w:pPr>
    </w:p>
    <w:p w14:paraId="0411AEEE" w14:textId="77777777" w:rsidR="0049695D" w:rsidRPr="00A845DB" w:rsidRDefault="0049695D" w:rsidP="0049695D">
      <w:pPr>
        <w:tabs>
          <w:tab w:val="left" w:pos="142"/>
        </w:tabs>
        <w:spacing w:after="0"/>
        <w:rPr>
          <w:rFonts w:ascii="Calisto MT" w:eastAsia="Times New Roman" w:hAnsi="Calisto MT" w:cs="Times New Roman"/>
          <w:bCs/>
          <w:spacing w:val="2"/>
          <w:szCs w:val="16"/>
          <w:lang w:eastAsia="fr-FR"/>
        </w:rPr>
      </w:pPr>
      <w:r w:rsidRPr="00A845DB">
        <w:rPr>
          <w:rFonts w:ascii="Calisto MT" w:eastAsia="Times New Roman" w:hAnsi="Calisto MT" w:cs="Times New Roman"/>
          <w:bCs/>
          <w:spacing w:val="2"/>
          <w:szCs w:val="16"/>
          <w:lang w:eastAsia="fr-FR"/>
        </w:rPr>
        <w:t>Elle est donc couchée depuis une dizaine de jours. Elle essaie de se lever mais n’y arrive pas : elle n’arrive pas à étendre ses pattes postérieures qui sont fléchies au niveau du boulet, aussi quand elle essaye de se lever.</w:t>
      </w:r>
    </w:p>
    <w:p w14:paraId="357082DB" w14:textId="77777777" w:rsidR="0049695D" w:rsidRDefault="0049695D" w:rsidP="0049695D">
      <w:pPr>
        <w:tabs>
          <w:tab w:val="left" w:pos="142"/>
        </w:tabs>
        <w:spacing w:after="0"/>
        <w:rPr>
          <w:rFonts w:ascii="Calisto MT" w:eastAsia="Times New Roman" w:hAnsi="Calisto MT" w:cs="Times New Roman"/>
          <w:bCs/>
          <w:spacing w:val="2"/>
          <w:szCs w:val="16"/>
          <w:lang w:eastAsia="fr-FR"/>
        </w:rPr>
      </w:pPr>
    </w:p>
    <w:p w14:paraId="3858CD59" w14:textId="77777777" w:rsidR="0049695D" w:rsidRPr="00A845DB" w:rsidRDefault="0049695D" w:rsidP="0049695D">
      <w:pPr>
        <w:tabs>
          <w:tab w:val="left" w:pos="142"/>
        </w:tabs>
        <w:spacing w:after="0"/>
        <w:rPr>
          <w:rFonts w:ascii="Calisto MT" w:eastAsia="Times New Roman" w:hAnsi="Calisto MT" w:cs="Times New Roman"/>
          <w:bCs/>
          <w:spacing w:val="2"/>
          <w:szCs w:val="16"/>
          <w:lang w:eastAsia="fr-FR"/>
        </w:rPr>
      </w:pPr>
      <w:r w:rsidRPr="00A845DB">
        <w:rPr>
          <w:rFonts w:ascii="Calisto MT" w:eastAsia="Times New Roman" w:hAnsi="Calisto MT" w:cs="Times New Roman"/>
          <w:bCs/>
          <w:spacing w:val="2"/>
          <w:szCs w:val="16"/>
          <w:lang w:eastAsia="fr-FR"/>
        </w:rPr>
        <w:t>Elle boit et elle mange bien. Ce qui est tout à fait étonnant</w:t>
      </w:r>
      <w:r>
        <w:rPr>
          <w:rFonts w:ascii="Calisto MT" w:eastAsia="Times New Roman" w:hAnsi="Calisto MT" w:cs="Times New Roman"/>
          <w:bCs/>
          <w:spacing w:val="2"/>
          <w:szCs w:val="16"/>
          <w:lang w:eastAsia="fr-FR"/>
        </w:rPr>
        <w:t>,</w:t>
      </w:r>
      <w:r w:rsidRPr="00A845DB">
        <w:rPr>
          <w:rFonts w:ascii="Calisto MT" w:eastAsia="Times New Roman" w:hAnsi="Calisto MT" w:cs="Times New Roman"/>
          <w:bCs/>
          <w:spacing w:val="2"/>
          <w:szCs w:val="16"/>
          <w:lang w:eastAsia="fr-FR"/>
        </w:rPr>
        <w:t xml:space="preserve"> c’est qu’elle se déplace dans le box paillé en s’aidant de ses pattes antérieures, un peu comme si elle rampait. Ainsi </w:t>
      </w:r>
      <w:r w:rsidRPr="00A845DB">
        <w:rPr>
          <w:rFonts w:ascii="Calisto MT" w:eastAsia="Times New Roman" w:hAnsi="Calisto MT" w:cs="Times New Roman"/>
          <w:bCs/>
          <w:spacing w:val="2"/>
          <w:szCs w:val="16"/>
          <w:lang w:eastAsia="fr-FR"/>
        </w:rPr>
        <w:lastRenderedPageBreak/>
        <w:t>elle va jusqu’à l’abreuvoir pour boire et passe même la tête à travers le cornadis pour manger.</w:t>
      </w:r>
    </w:p>
    <w:p w14:paraId="41CA953E" w14:textId="77777777" w:rsidR="0049695D" w:rsidRDefault="0049695D" w:rsidP="0049695D">
      <w:pPr>
        <w:tabs>
          <w:tab w:val="left" w:pos="142"/>
        </w:tabs>
        <w:spacing w:after="0"/>
        <w:rPr>
          <w:rFonts w:ascii="Calisto MT" w:eastAsia="Times New Roman" w:hAnsi="Calisto MT" w:cs="Times New Roman"/>
          <w:bCs/>
          <w:spacing w:val="2"/>
          <w:szCs w:val="16"/>
          <w:lang w:eastAsia="fr-FR"/>
        </w:rPr>
      </w:pPr>
    </w:p>
    <w:p w14:paraId="13CC310F" w14:textId="77777777" w:rsidR="0049695D" w:rsidRPr="00A845DB" w:rsidRDefault="0049695D" w:rsidP="0049695D">
      <w:pPr>
        <w:tabs>
          <w:tab w:val="left" w:pos="142"/>
        </w:tabs>
        <w:spacing w:after="0"/>
        <w:rPr>
          <w:rFonts w:ascii="Calisto MT" w:eastAsia="Times New Roman" w:hAnsi="Calisto MT" w:cs="Times New Roman"/>
          <w:bCs/>
          <w:spacing w:val="2"/>
          <w:szCs w:val="16"/>
          <w:lang w:eastAsia="fr-FR"/>
        </w:rPr>
      </w:pPr>
      <w:r w:rsidRPr="00EE0A6B">
        <w:rPr>
          <w:rFonts w:ascii="Calisto MT" w:eastAsia="Times New Roman" w:hAnsi="Calisto MT" w:cs="Times New Roman"/>
          <w:b/>
          <w:color w:val="CC0000"/>
          <w:spacing w:val="2"/>
          <w:szCs w:val="16"/>
          <w:lang w:eastAsia="fr-FR"/>
        </w:rPr>
        <w:t>Le 13 mai 2022</w:t>
      </w:r>
      <w:r w:rsidRPr="00A845DB">
        <w:rPr>
          <w:rFonts w:ascii="Calisto MT" w:eastAsia="Times New Roman" w:hAnsi="Calisto MT" w:cs="Times New Roman"/>
          <w:bCs/>
          <w:spacing w:val="2"/>
          <w:szCs w:val="16"/>
          <w:lang w:eastAsia="fr-FR"/>
        </w:rPr>
        <w:t>, je vais lui donner le</w:t>
      </w:r>
      <w:r w:rsidRPr="00EE0A6B">
        <w:rPr>
          <w:rFonts w:ascii="Calisto MT" w:eastAsia="Times New Roman" w:hAnsi="Calisto MT" w:cs="Times New Roman"/>
          <w:b/>
          <w:color w:val="CC0000"/>
          <w:spacing w:val="2"/>
          <w:szCs w:val="16"/>
          <w:lang w:eastAsia="fr-FR"/>
        </w:rPr>
        <w:t xml:space="preserve"> remède R2</w:t>
      </w:r>
      <w:r w:rsidRPr="00A845DB">
        <w:rPr>
          <w:rFonts w:ascii="Calisto MT" w:eastAsia="Times New Roman" w:hAnsi="Calisto MT" w:cs="Times New Roman"/>
          <w:bCs/>
          <w:spacing w:val="2"/>
          <w:szCs w:val="16"/>
          <w:lang w:eastAsia="fr-FR"/>
        </w:rPr>
        <w:t>.</w:t>
      </w:r>
    </w:p>
    <w:p w14:paraId="7A7CA651" w14:textId="77777777" w:rsidR="003666C8" w:rsidRDefault="003666C8" w:rsidP="003666C8">
      <w:pPr>
        <w:rPr>
          <w:lang w:val="fr-BE"/>
        </w:rPr>
      </w:pPr>
    </w:p>
    <w:p w14:paraId="1FE5A0A2" w14:textId="73CC2A38" w:rsidR="003666C8" w:rsidRDefault="003666C8" w:rsidP="003666C8">
      <w:pPr>
        <w:rPr>
          <w:lang w:val="fr-BE"/>
        </w:rPr>
      </w:pPr>
      <w:r>
        <w:rPr>
          <w:lang w:val="fr-BE"/>
        </w:rPr>
        <w:t>[#S3] Solution</w:t>
      </w:r>
    </w:p>
    <w:p w14:paraId="1B82D582" w14:textId="77777777" w:rsidR="0049695D" w:rsidRDefault="0049695D" w:rsidP="0049695D">
      <w:pPr>
        <w:tabs>
          <w:tab w:val="left" w:pos="142"/>
        </w:tabs>
        <w:spacing w:after="0"/>
        <w:rPr>
          <w:rFonts w:ascii="Calisto MT" w:eastAsia="Times New Roman" w:hAnsi="Calisto MT" w:cs="Times New Roman"/>
          <w:b/>
          <w:sz w:val="40"/>
          <w:lang w:eastAsia="fr-FR"/>
        </w:rPr>
      </w:pPr>
    </w:p>
    <w:p w14:paraId="70A0CD49" w14:textId="77777777" w:rsidR="003666C8" w:rsidRPr="00A52BF5" w:rsidRDefault="003666C8" w:rsidP="003666C8">
      <w:pPr>
        <w:pStyle w:val="Sansinterligne"/>
        <w:jc w:val="both"/>
        <w:rPr>
          <w:rFonts w:ascii="Calisto MT" w:hAnsi="Calisto MT"/>
          <w:sz w:val="24"/>
          <w:szCs w:val="24"/>
        </w:rPr>
      </w:pPr>
      <w:r w:rsidRPr="00A52BF5">
        <w:rPr>
          <w:rFonts w:ascii="Calisto MT" w:hAnsi="Calisto MT"/>
          <w:sz w:val="24"/>
          <w:szCs w:val="24"/>
        </w:rPr>
        <w:t xml:space="preserve">Le remède R2 est </w:t>
      </w:r>
      <w:r w:rsidRPr="0011690E">
        <w:rPr>
          <w:rFonts w:ascii="Calisto MT" w:hAnsi="Calisto MT"/>
          <w:b/>
          <w:bCs/>
          <w:caps/>
          <w:color w:val="CC0000"/>
          <w:sz w:val="24"/>
          <w:szCs w:val="24"/>
        </w:rPr>
        <w:t>Ruta graveolens</w:t>
      </w:r>
      <w:r w:rsidRPr="00A52BF5">
        <w:rPr>
          <w:rFonts w:ascii="Calisto MT" w:hAnsi="Calisto MT"/>
          <w:sz w:val="24"/>
          <w:szCs w:val="24"/>
        </w:rPr>
        <w:t>.</w:t>
      </w:r>
    </w:p>
    <w:p w14:paraId="63F0556A" w14:textId="77777777" w:rsidR="003666C8" w:rsidRPr="00A52BF5" w:rsidRDefault="003666C8" w:rsidP="003666C8">
      <w:pPr>
        <w:pStyle w:val="Sansinterligne"/>
        <w:jc w:val="both"/>
        <w:rPr>
          <w:rFonts w:ascii="Calisto MT" w:hAnsi="Calisto MT"/>
          <w:sz w:val="24"/>
          <w:szCs w:val="24"/>
        </w:rPr>
      </w:pPr>
    </w:p>
    <w:p w14:paraId="27AAE527" w14:textId="77777777" w:rsidR="003666C8" w:rsidRDefault="003666C8" w:rsidP="003666C8">
      <w:pPr>
        <w:pStyle w:val="Sansinterligne"/>
        <w:jc w:val="both"/>
        <w:rPr>
          <w:rFonts w:ascii="Calisto MT" w:hAnsi="Calisto MT"/>
          <w:caps/>
          <w:color w:val="CC0000"/>
          <w:sz w:val="24"/>
          <w:szCs w:val="24"/>
        </w:rPr>
      </w:pPr>
      <w:r w:rsidRPr="009F0BCD">
        <w:rPr>
          <w:rFonts w:ascii="Calisto MT" w:hAnsi="Calisto MT"/>
          <w:caps/>
          <w:color w:val="CC0000"/>
          <w:sz w:val="24"/>
          <w:szCs w:val="24"/>
        </w:rPr>
        <w:t>Répertorisation</w:t>
      </w:r>
    </w:p>
    <w:p w14:paraId="1609B2EE" w14:textId="3EBB0490" w:rsidR="003666C8" w:rsidRPr="009F0BCD" w:rsidRDefault="003666C8" w:rsidP="003666C8">
      <w:pPr>
        <w:pStyle w:val="Sansinterligne"/>
        <w:jc w:val="both"/>
        <w:rPr>
          <w:rFonts w:ascii="Calisto MT" w:hAnsi="Calisto MT"/>
          <w:caps/>
          <w:color w:val="CC0000"/>
          <w:sz w:val="24"/>
          <w:szCs w:val="24"/>
        </w:rPr>
      </w:pPr>
      <w:r w:rsidRPr="00A52BF5">
        <w:rPr>
          <w:rFonts w:ascii="Calisto MT" w:hAnsi="Calisto MT"/>
          <w:noProof/>
          <w:sz w:val="20"/>
          <w:szCs w:val="20"/>
        </w:rPr>
        <w:drawing>
          <wp:inline distT="0" distB="0" distL="0" distR="0" wp14:anchorId="19EEE670" wp14:editId="7F92D324">
            <wp:extent cx="5868035" cy="1894340"/>
            <wp:effectExtent l="0" t="0" r="0" b="0"/>
            <wp:docPr id="1073741869" name="Image 1073741869" descr="Une image contenant texte, capture d’écran, Polic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9" name="Image 1073741869" descr="Une image contenant texte, capture d’écran, Police, ligne&#10;&#10;Description générée automatiquement"/>
                    <pic:cNvPicPr>
                      <a:picLocks noChangeAspect="1" noChangeArrowheads="1"/>
                    </pic:cNvPicPr>
                  </pic:nvPicPr>
                  <pic:blipFill rotWithShape="1">
                    <a:blip r:embed="rId125">
                      <a:extLst>
                        <a:ext uri="{28A0092B-C50C-407E-A947-70E740481C1C}">
                          <a14:useLocalDpi xmlns:a14="http://schemas.microsoft.com/office/drawing/2010/main" val="0"/>
                        </a:ext>
                      </a:extLst>
                    </a:blip>
                    <a:srcRect r="31348"/>
                    <a:stretch/>
                  </pic:blipFill>
                  <pic:spPr bwMode="auto">
                    <a:xfrm>
                      <a:off x="0" y="0"/>
                      <a:ext cx="5868035" cy="1894340"/>
                    </a:xfrm>
                    <a:prstGeom prst="rect">
                      <a:avLst/>
                    </a:prstGeom>
                    <a:noFill/>
                    <a:ln>
                      <a:noFill/>
                    </a:ln>
                    <a:extLst>
                      <a:ext uri="{53640926-AAD7-44D8-BBD7-CCE9431645EC}">
                        <a14:shadowObscured xmlns:a14="http://schemas.microsoft.com/office/drawing/2010/main"/>
                      </a:ext>
                    </a:extLst>
                  </pic:spPr>
                </pic:pic>
              </a:graphicData>
            </a:graphic>
          </wp:inline>
        </w:drawing>
      </w:r>
    </w:p>
    <w:p w14:paraId="0D220BC3" w14:textId="755267EA" w:rsidR="003666C8" w:rsidRPr="00A52BF5" w:rsidRDefault="003666C8" w:rsidP="003666C8">
      <w:pPr>
        <w:pStyle w:val="Sansinterligne"/>
        <w:framePr w:wrap="notBeside" w:hAnchor="text"/>
        <w:jc w:val="both"/>
        <w:rPr>
          <w:rFonts w:ascii="Calisto MT" w:hAnsi="Calisto MT"/>
          <w:sz w:val="24"/>
          <w:szCs w:val="24"/>
        </w:rPr>
      </w:pPr>
    </w:p>
    <w:p w14:paraId="6E29ED43" w14:textId="77777777" w:rsidR="003666C8" w:rsidRPr="00A52BF5" w:rsidRDefault="003666C8" w:rsidP="003666C8">
      <w:pPr>
        <w:pStyle w:val="Sansinterligne"/>
        <w:jc w:val="both"/>
        <w:rPr>
          <w:rFonts w:ascii="Calisto MT" w:hAnsi="Calisto MT"/>
          <w:sz w:val="24"/>
          <w:szCs w:val="24"/>
        </w:rPr>
      </w:pPr>
    </w:p>
    <w:p w14:paraId="598010BC" w14:textId="3CC96F5F" w:rsidR="003666C8" w:rsidRPr="00A52BF5" w:rsidRDefault="003666C8" w:rsidP="003666C8">
      <w:pPr>
        <w:pStyle w:val="Sansinterligne"/>
        <w:jc w:val="both"/>
        <w:rPr>
          <w:rFonts w:ascii="Calisto MT" w:hAnsi="Calisto MT"/>
          <w:noProof/>
          <w:sz w:val="24"/>
          <w:szCs w:val="24"/>
        </w:rPr>
      </w:pPr>
      <w:r w:rsidRPr="00A52BF5">
        <w:rPr>
          <w:rFonts w:ascii="Calisto MT" w:hAnsi="Calisto MT"/>
          <w:noProof/>
          <w:sz w:val="24"/>
          <w:szCs w:val="24"/>
        </w:rPr>
        <w:t xml:space="preserve">Dans </w:t>
      </w:r>
      <w:r w:rsidR="00CA62E5">
        <w:rPr>
          <w:rFonts w:ascii="Calisto MT" w:hAnsi="Calisto MT"/>
          <w:noProof/>
          <w:sz w:val="24"/>
          <w:szCs w:val="24"/>
        </w:rPr>
        <w:t>l’autre répertoire</w:t>
      </w:r>
      <w:r w:rsidRPr="00A52BF5">
        <w:rPr>
          <w:rFonts w:ascii="Calisto MT" w:hAnsi="Calisto MT"/>
          <w:noProof/>
          <w:sz w:val="24"/>
          <w:szCs w:val="24"/>
        </w:rPr>
        <w:t>, Ruta est aussi dans la rubrique : Extremities, Contraction of Muscles and Tendons, Foot, flexors : il est au premier degré</w:t>
      </w:r>
      <w:r>
        <w:rPr>
          <w:rFonts w:ascii="Calisto MT" w:hAnsi="Calisto MT"/>
          <w:noProof/>
          <w:sz w:val="24"/>
          <w:szCs w:val="24"/>
        </w:rPr>
        <w:t>,</w:t>
      </w:r>
      <w:r w:rsidRPr="00A52BF5">
        <w:rPr>
          <w:rFonts w:ascii="Calisto MT" w:hAnsi="Calisto MT"/>
          <w:noProof/>
          <w:sz w:val="24"/>
          <w:szCs w:val="24"/>
        </w:rPr>
        <w:t xml:space="preserve"> seul.</w:t>
      </w:r>
    </w:p>
    <w:p w14:paraId="210EDDA2" w14:textId="77777777" w:rsidR="003666C8" w:rsidRPr="00A52BF5" w:rsidRDefault="003666C8" w:rsidP="003666C8">
      <w:pPr>
        <w:pStyle w:val="Sansinterligne"/>
        <w:jc w:val="both"/>
        <w:rPr>
          <w:rFonts w:ascii="Calisto MT" w:hAnsi="Calisto MT"/>
          <w:noProof/>
          <w:sz w:val="24"/>
          <w:szCs w:val="24"/>
        </w:rPr>
      </w:pPr>
    </w:p>
    <w:p w14:paraId="52594174" w14:textId="77777777" w:rsidR="003666C8" w:rsidRDefault="003666C8" w:rsidP="003666C8">
      <w:pPr>
        <w:pStyle w:val="Sansinterligne"/>
        <w:jc w:val="both"/>
        <w:rPr>
          <w:rFonts w:ascii="Calisto MT" w:hAnsi="Calisto MT"/>
          <w:noProof/>
          <w:sz w:val="24"/>
          <w:szCs w:val="24"/>
        </w:rPr>
      </w:pPr>
    </w:p>
    <w:p w14:paraId="4530E26C" w14:textId="77777777" w:rsidR="003666C8" w:rsidRPr="00A52BF5" w:rsidRDefault="003666C8" w:rsidP="003666C8">
      <w:pPr>
        <w:pStyle w:val="Sansinterligne"/>
        <w:jc w:val="both"/>
        <w:rPr>
          <w:rFonts w:ascii="Calisto MT" w:hAnsi="Calisto MT"/>
          <w:noProof/>
          <w:sz w:val="24"/>
          <w:szCs w:val="24"/>
        </w:rPr>
      </w:pPr>
      <w:r w:rsidRPr="00A52BF5">
        <w:rPr>
          <w:rFonts w:ascii="Calisto MT" w:hAnsi="Calisto MT"/>
          <w:noProof/>
          <w:sz w:val="24"/>
          <w:szCs w:val="24"/>
        </w:rPr>
        <w:t>En voyant sortir Ruta en tête de la répertorisation, j’ai pensé à la présentation de Ruta qu’Albert Andres nous avait faite lors du cours complémentaire en mai 2014. Il nous avait décrit la précision du mouvement des étamines au moment de la pollinisation, qu’on pourrait comparer à la précision du déplacement de la vache dans le box.</w:t>
      </w:r>
    </w:p>
    <w:p w14:paraId="7F6B168F" w14:textId="77777777" w:rsidR="003666C8" w:rsidRDefault="003666C8" w:rsidP="003666C8">
      <w:pPr>
        <w:pStyle w:val="Sansinterligne"/>
        <w:jc w:val="both"/>
        <w:rPr>
          <w:rFonts w:ascii="Calisto MT" w:hAnsi="Calisto MT"/>
          <w:noProof/>
          <w:sz w:val="24"/>
          <w:szCs w:val="24"/>
        </w:rPr>
      </w:pPr>
    </w:p>
    <w:p w14:paraId="4A4D572C" w14:textId="77777777" w:rsidR="003666C8" w:rsidRPr="00A52BF5" w:rsidRDefault="003666C8" w:rsidP="003666C8">
      <w:pPr>
        <w:pStyle w:val="Sansinterligne"/>
        <w:jc w:val="both"/>
        <w:rPr>
          <w:rFonts w:ascii="Calisto MT" w:hAnsi="Calisto MT"/>
          <w:noProof/>
          <w:sz w:val="24"/>
          <w:szCs w:val="24"/>
        </w:rPr>
      </w:pPr>
      <w:r w:rsidRPr="00A52BF5">
        <w:rPr>
          <w:rFonts w:ascii="Calisto MT" w:hAnsi="Calisto MT"/>
          <w:noProof/>
          <w:sz w:val="24"/>
          <w:szCs w:val="24"/>
        </w:rPr>
        <w:t>Pendant le même cours, Marc Brunson souligne que, pour Ruta, il faut maîtriser l’efficacité pour aller à la réussite.</w:t>
      </w:r>
      <w:r w:rsidRPr="00A52BF5">
        <w:rPr>
          <w:rFonts w:ascii="Calisto MT" w:hAnsi="Calisto MT"/>
          <w:sz w:val="24"/>
          <w:szCs w:val="24"/>
        </w:rPr>
        <w:t xml:space="preserve"> Son corps le fait souffrir car il est le moyen de son efficacité dans le fonctionnement.</w:t>
      </w:r>
    </w:p>
    <w:p w14:paraId="14160A21" w14:textId="77777777" w:rsidR="003666C8" w:rsidRDefault="003666C8" w:rsidP="003666C8">
      <w:pPr>
        <w:pStyle w:val="Sansinterligne"/>
        <w:jc w:val="both"/>
        <w:rPr>
          <w:rFonts w:ascii="Calisto MT" w:hAnsi="Calisto MT"/>
          <w:noProof/>
          <w:sz w:val="24"/>
          <w:szCs w:val="24"/>
        </w:rPr>
      </w:pPr>
    </w:p>
    <w:p w14:paraId="2C8F50FB" w14:textId="77777777" w:rsidR="003666C8" w:rsidRPr="00A52BF5" w:rsidRDefault="003666C8" w:rsidP="003666C8">
      <w:pPr>
        <w:pStyle w:val="Sansinterligne"/>
        <w:jc w:val="both"/>
        <w:rPr>
          <w:rFonts w:ascii="Calisto MT" w:hAnsi="Calisto MT"/>
          <w:noProof/>
          <w:sz w:val="24"/>
          <w:szCs w:val="24"/>
        </w:rPr>
      </w:pPr>
      <w:r w:rsidRPr="00A52BF5">
        <w:rPr>
          <w:rFonts w:ascii="Calisto MT" w:hAnsi="Calisto MT"/>
          <w:noProof/>
          <w:sz w:val="24"/>
          <w:szCs w:val="24"/>
        </w:rPr>
        <w:t>Pour Paul Van Roey (Séminaire d’automne du CLH de 2011 et 2016), le signe d’appel pour Ruta sont les mots : firmness (persévérance), pertinacity (ténacité), obstinate (obstination).</w:t>
      </w:r>
    </w:p>
    <w:p w14:paraId="1122817B" w14:textId="77777777" w:rsidR="003666C8" w:rsidRPr="00A52BF5" w:rsidRDefault="003666C8" w:rsidP="003666C8">
      <w:pPr>
        <w:pStyle w:val="Sansinterligne"/>
        <w:jc w:val="both"/>
        <w:rPr>
          <w:rFonts w:ascii="Calisto MT" w:hAnsi="Calisto MT"/>
          <w:noProof/>
          <w:sz w:val="24"/>
          <w:szCs w:val="24"/>
        </w:rPr>
      </w:pPr>
    </w:p>
    <w:p w14:paraId="73CE0C6B" w14:textId="77777777" w:rsidR="003666C8" w:rsidRPr="00A52BF5" w:rsidRDefault="003666C8" w:rsidP="003666C8">
      <w:pPr>
        <w:pStyle w:val="Sansinterligne"/>
        <w:jc w:val="both"/>
        <w:rPr>
          <w:rFonts w:ascii="Calisto MT" w:hAnsi="Calisto MT"/>
          <w:noProof/>
          <w:sz w:val="24"/>
          <w:szCs w:val="24"/>
        </w:rPr>
      </w:pPr>
      <w:r w:rsidRPr="00A52BF5">
        <w:rPr>
          <w:rFonts w:ascii="Calisto MT" w:hAnsi="Calisto MT"/>
          <w:noProof/>
          <w:sz w:val="24"/>
          <w:szCs w:val="24"/>
        </w:rPr>
        <w:t>Au niveau physique, Kent souligne la faiblesse paralytique des membres inférieurs après une entorse du dos.</w:t>
      </w:r>
    </w:p>
    <w:p w14:paraId="42BF62AD" w14:textId="77777777" w:rsidR="003666C8" w:rsidRPr="00A52BF5" w:rsidRDefault="003666C8" w:rsidP="003666C8">
      <w:pPr>
        <w:pStyle w:val="Sansinterligne"/>
        <w:rPr>
          <w:rFonts w:ascii="Calisto MT" w:hAnsi="Calisto MT"/>
          <w:noProof/>
          <w:sz w:val="24"/>
          <w:szCs w:val="24"/>
        </w:rPr>
      </w:pPr>
    </w:p>
    <w:p w14:paraId="43395FCA" w14:textId="77777777" w:rsidR="003666C8" w:rsidRPr="009F0BCD" w:rsidRDefault="003666C8" w:rsidP="003666C8">
      <w:pPr>
        <w:pStyle w:val="Sansinterligne"/>
        <w:jc w:val="both"/>
        <w:rPr>
          <w:rFonts w:ascii="Calisto MT" w:hAnsi="Calisto MT"/>
          <w:b/>
          <w:bCs/>
          <w:noProof/>
          <w:color w:val="CC0000"/>
          <w:sz w:val="24"/>
          <w:szCs w:val="24"/>
          <w:u w:val="single"/>
        </w:rPr>
      </w:pPr>
      <w:r w:rsidRPr="009F0BCD">
        <w:rPr>
          <w:rFonts w:ascii="Calisto MT" w:hAnsi="Calisto MT"/>
          <w:b/>
          <w:bCs/>
          <w:noProof/>
          <w:color w:val="CC0000"/>
          <w:sz w:val="24"/>
          <w:szCs w:val="24"/>
          <w:u w:val="single"/>
        </w:rPr>
        <w:t>Evolution</w:t>
      </w:r>
    </w:p>
    <w:p w14:paraId="0B1C932A" w14:textId="77777777" w:rsidR="003666C8" w:rsidRPr="00A52BF5" w:rsidRDefault="003666C8" w:rsidP="003666C8">
      <w:pPr>
        <w:pStyle w:val="Sansinterligne"/>
        <w:jc w:val="both"/>
        <w:rPr>
          <w:rFonts w:ascii="Calisto MT" w:hAnsi="Calisto MT"/>
          <w:noProof/>
          <w:sz w:val="24"/>
          <w:szCs w:val="24"/>
        </w:rPr>
      </w:pPr>
      <w:r w:rsidRPr="00A52BF5">
        <w:rPr>
          <w:rFonts w:ascii="Calisto MT" w:hAnsi="Calisto MT"/>
          <w:noProof/>
          <w:sz w:val="24"/>
          <w:szCs w:val="24"/>
        </w:rPr>
        <w:t xml:space="preserve">La vache va recevoir Ruta le matin et le midi du 13 mai 2022. Lorsque je vais passer le soir pour soigner une autre vache, je vais donner un petit coup à la 0488 pour essayer de la faire lever et, </w:t>
      </w:r>
      <w:r>
        <w:rPr>
          <w:rFonts w:ascii="Calisto MT" w:hAnsi="Calisto MT"/>
          <w:noProof/>
          <w:sz w:val="24"/>
          <w:szCs w:val="24"/>
        </w:rPr>
        <w:t>o</w:t>
      </w:r>
      <w:r w:rsidRPr="00A52BF5">
        <w:rPr>
          <w:rFonts w:ascii="Calisto MT" w:hAnsi="Calisto MT"/>
          <w:noProof/>
          <w:sz w:val="24"/>
          <w:szCs w:val="24"/>
        </w:rPr>
        <w:t xml:space="preserve">h ! </w:t>
      </w:r>
      <w:r>
        <w:rPr>
          <w:rFonts w:ascii="Calisto MT" w:hAnsi="Calisto MT"/>
          <w:noProof/>
          <w:sz w:val="24"/>
          <w:szCs w:val="24"/>
        </w:rPr>
        <w:t>s</w:t>
      </w:r>
      <w:r w:rsidRPr="00A52BF5">
        <w:rPr>
          <w:rFonts w:ascii="Calisto MT" w:hAnsi="Calisto MT"/>
          <w:noProof/>
          <w:sz w:val="24"/>
          <w:szCs w:val="24"/>
        </w:rPr>
        <w:t xml:space="preserve">urprise, elle va se lever. Elle va tenir environ une minute debout, les pattes </w:t>
      </w:r>
      <w:r w:rsidRPr="00A52BF5">
        <w:rPr>
          <w:rFonts w:ascii="Calisto MT" w:hAnsi="Calisto MT"/>
          <w:noProof/>
          <w:sz w:val="24"/>
          <w:szCs w:val="24"/>
        </w:rPr>
        <w:lastRenderedPageBreak/>
        <w:t>postérieures portées très loin en avant. Elle va tenir difficillement, tout en tremblant. Puis elle va s’améliorer de jour en jour jusqu’à se déplacer de nouveau normalement.</w:t>
      </w:r>
    </w:p>
    <w:p w14:paraId="6246705F" w14:textId="77777777" w:rsidR="003666C8" w:rsidRPr="00A52BF5" w:rsidRDefault="003666C8" w:rsidP="003666C8">
      <w:pPr>
        <w:pStyle w:val="Sansinterligne"/>
        <w:jc w:val="both"/>
        <w:rPr>
          <w:rFonts w:ascii="Calisto MT" w:hAnsi="Calisto MT"/>
          <w:noProof/>
          <w:sz w:val="24"/>
          <w:szCs w:val="24"/>
        </w:rPr>
      </w:pPr>
    </w:p>
    <w:p w14:paraId="4351DC9B" w14:textId="77777777" w:rsidR="003666C8" w:rsidRDefault="003666C8" w:rsidP="003666C8">
      <w:pPr>
        <w:pStyle w:val="Sansinterligne"/>
        <w:jc w:val="both"/>
        <w:rPr>
          <w:rFonts w:ascii="Calisto MT" w:hAnsi="Calisto MT"/>
          <w:i/>
          <w:iCs/>
          <w:noProof/>
          <w:sz w:val="24"/>
          <w:szCs w:val="24"/>
        </w:rPr>
      </w:pPr>
      <w:r w:rsidRPr="00A52BF5">
        <w:rPr>
          <w:rFonts w:ascii="Calisto MT" w:hAnsi="Calisto MT"/>
          <w:i/>
          <w:iCs/>
          <w:noProof/>
          <w:sz w:val="24"/>
          <w:szCs w:val="24"/>
        </w:rPr>
        <w:t>Photo du 16 mai 2022</w:t>
      </w:r>
    </w:p>
    <w:p w14:paraId="3688F5F5" w14:textId="071459EF" w:rsidR="003666C8" w:rsidRPr="00A52BF5" w:rsidRDefault="003666C8" w:rsidP="003666C8">
      <w:pPr>
        <w:pStyle w:val="Sansinterligne"/>
        <w:jc w:val="both"/>
        <w:rPr>
          <w:rFonts w:ascii="Calisto MT" w:hAnsi="Calisto MT"/>
          <w:i/>
          <w:iCs/>
          <w:noProof/>
          <w:sz w:val="24"/>
          <w:szCs w:val="24"/>
        </w:rPr>
      </w:pPr>
      <w:r w:rsidRPr="00A52BF5">
        <w:rPr>
          <w:rFonts w:ascii="Calisto MT" w:hAnsi="Calisto MT"/>
          <w:noProof/>
          <w:sz w:val="20"/>
          <w:szCs w:val="20"/>
        </w:rPr>
        <w:drawing>
          <wp:inline distT="0" distB="0" distL="0" distR="0" wp14:anchorId="32CAE477" wp14:editId="2CAB7D60">
            <wp:extent cx="4420506" cy="2712812"/>
            <wp:effectExtent l="0" t="0" r="0" b="0"/>
            <wp:docPr id="1073741867" name="Image 1073741867" descr="Une image contenant herbe, vache, foin, debou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7" name="Image 1073741867" descr="Une image contenant herbe, vache, foin, debout&#10;&#10;Description générée automatiquement"/>
                    <pic:cNvPicPr>
                      <a:picLocks noChangeAspect="1" noChangeArrowheads="1"/>
                    </pic:cNvPicPr>
                  </pic:nvPicPr>
                  <pic:blipFill>
                    <a:blip r:embed="rId126" cstate="print">
                      <a:extLst>
                        <a:ext uri="{28A0092B-C50C-407E-A947-70E740481C1C}">
                          <a14:useLocalDpi xmlns:a14="http://schemas.microsoft.com/office/drawing/2010/main" val="0"/>
                        </a:ext>
                      </a:extLst>
                    </a:blip>
                    <a:srcRect r="1419" b="19215"/>
                    <a:stretch>
                      <a:fillRect/>
                    </a:stretch>
                  </pic:blipFill>
                  <pic:spPr bwMode="auto">
                    <a:xfrm>
                      <a:off x="0" y="0"/>
                      <a:ext cx="4431524" cy="2719573"/>
                    </a:xfrm>
                    <a:prstGeom prst="rect">
                      <a:avLst/>
                    </a:prstGeom>
                    <a:noFill/>
                    <a:ln>
                      <a:noFill/>
                    </a:ln>
                  </pic:spPr>
                </pic:pic>
              </a:graphicData>
            </a:graphic>
          </wp:inline>
        </w:drawing>
      </w:r>
    </w:p>
    <w:p w14:paraId="3F509511" w14:textId="4618E34D" w:rsidR="003666C8" w:rsidRPr="00A52BF5" w:rsidRDefault="003666C8" w:rsidP="003666C8">
      <w:pPr>
        <w:pStyle w:val="Sansinterligne"/>
        <w:framePr w:wrap="notBeside" w:hAnchor="text"/>
        <w:jc w:val="center"/>
        <w:rPr>
          <w:rFonts w:ascii="Calisto MT" w:hAnsi="Calisto MT"/>
          <w:noProof/>
          <w:sz w:val="24"/>
          <w:szCs w:val="24"/>
        </w:rPr>
      </w:pPr>
    </w:p>
    <w:p w14:paraId="11737795" w14:textId="77777777" w:rsidR="003666C8" w:rsidRDefault="003666C8" w:rsidP="003666C8">
      <w:pPr>
        <w:pStyle w:val="Sansinterligne"/>
        <w:jc w:val="both"/>
        <w:rPr>
          <w:rFonts w:ascii="Calisto MT" w:hAnsi="Calisto MT"/>
          <w:noProof/>
          <w:sz w:val="24"/>
          <w:szCs w:val="24"/>
        </w:rPr>
      </w:pPr>
    </w:p>
    <w:p w14:paraId="15BF50C5" w14:textId="77777777" w:rsidR="003666C8" w:rsidRPr="00A52BF5" w:rsidRDefault="003666C8" w:rsidP="003666C8">
      <w:pPr>
        <w:pStyle w:val="Sansinterligne"/>
        <w:jc w:val="both"/>
        <w:rPr>
          <w:rFonts w:ascii="Calisto MT" w:hAnsi="Calisto MT"/>
          <w:noProof/>
          <w:sz w:val="24"/>
          <w:szCs w:val="24"/>
        </w:rPr>
      </w:pPr>
      <w:r w:rsidRPr="00A52BF5">
        <w:rPr>
          <w:rFonts w:ascii="Calisto MT" w:hAnsi="Calisto MT"/>
          <w:noProof/>
          <w:sz w:val="24"/>
          <w:szCs w:val="24"/>
        </w:rPr>
        <w:t>Elle ne donnera pas autant de lait que les années précédentes, ce qui est un peu normal vu qu’elle n’a pas été traite pendant les quinze jours où elle était couchée.</w:t>
      </w:r>
    </w:p>
    <w:p w14:paraId="678A4D89" w14:textId="77777777" w:rsidR="003666C8" w:rsidRPr="00A52BF5" w:rsidRDefault="003666C8" w:rsidP="003666C8">
      <w:pPr>
        <w:pStyle w:val="Sansinterligne"/>
        <w:jc w:val="both"/>
        <w:rPr>
          <w:rFonts w:ascii="Calisto MT" w:hAnsi="Calisto MT"/>
          <w:noProof/>
          <w:sz w:val="24"/>
          <w:szCs w:val="24"/>
        </w:rPr>
      </w:pPr>
      <w:r w:rsidRPr="00A52BF5">
        <w:rPr>
          <w:rFonts w:ascii="Calisto MT" w:hAnsi="Calisto MT"/>
          <w:noProof/>
          <w:sz w:val="24"/>
          <w:szCs w:val="24"/>
        </w:rPr>
        <w:t>Elle sera abattue fin de l’année 2022.</w:t>
      </w:r>
    </w:p>
    <w:p w14:paraId="3FCD74E9" w14:textId="77777777" w:rsidR="003666C8" w:rsidRDefault="003666C8" w:rsidP="003666C8">
      <w:pPr>
        <w:pStyle w:val="Sansinterligne"/>
        <w:jc w:val="both"/>
        <w:rPr>
          <w:rFonts w:ascii="Calisto MT" w:hAnsi="Calisto MT"/>
          <w:noProof/>
          <w:sz w:val="24"/>
          <w:szCs w:val="24"/>
        </w:rPr>
      </w:pPr>
    </w:p>
    <w:p w14:paraId="480AD6F3" w14:textId="77777777" w:rsidR="003666C8" w:rsidRPr="009F0BCD" w:rsidRDefault="003666C8" w:rsidP="003666C8">
      <w:pPr>
        <w:pStyle w:val="Sansinterligne"/>
        <w:jc w:val="both"/>
        <w:rPr>
          <w:rFonts w:ascii="Calisto MT" w:hAnsi="Calisto MT"/>
          <w:b/>
          <w:bCs/>
          <w:noProof/>
          <w:color w:val="CC0000"/>
          <w:sz w:val="24"/>
          <w:szCs w:val="24"/>
          <w:u w:val="single"/>
        </w:rPr>
      </w:pPr>
      <w:r w:rsidRPr="009F0BCD">
        <w:rPr>
          <w:rFonts w:ascii="Calisto MT" w:hAnsi="Calisto MT"/>
          <w:b/>
          <w:bCs/>
          <w:noProof/>
          <w:color w:val="CC0000"/>
          <w:sz w:val="24"/>
          <w:szCs w:val="24"/>
          <w:u w:val="single"/>
        </w:rPr>
        <w:t>Matière médicale du traumatisme chez Ruta</w:t>
      </w:r>
    </w:p>
    <w:p w14:paraId="62E50CFB" w14:textId="77777777" w:rsidR="003666C8" w:rsidRPr="00A52BF5" w:rsidRDefault="003666C8" w:rsidP="003666C8">
      <w:pPr>
        <w:pStyle w:val="Sansinterligne"/>
        <w:jc w:val="both"/>
        <w:rPr>
          <w:rFonts w:ascii="Calisto MT" w:hAnsi="Calisto MT"/>
          <w:sz w:val="24"/>
          <w:szCs w:val="24"/>
        </w:rPr>
      </w:pPr>
      <w:r w:rsidRPr="00A52BF5">
        <w:rPr>
          <w:rFonts w:ascii="Calisto MT" w:hAnsi="Calisto MT"/>
          <w:sz w:val="24"/>
          <w:szCs w:val="24"/>
        </w:rPr>
        <w:t>Contusion et traumatisme des os, du périoste, des tendons et du cartilage avec notamment :</w:t>
      </w:r>
    </w:p>
    <w:p w14:paraId="082FD7D2" w14:textId="77777777" w:rsidR="003666C8" w:rsidRDefault="003666C8" w:rsidP="003666C8">
      <w:pPr>
        <w:pStyle w:val="Sansinterligne"/>
        <w:numPr>
          <w:ilvl w:val="0"/>
          <w:numId w:val="239"/>
        </w:numPr>
        <w:jc w:val="both"/>
        <w:rPr>
          <w:rFonts w:ascii="Calisto MT" w:hAnsi="Calisto MT"/>
          <w:sz w:val="24"/>
          <w:szCs w:val="24"/>
        </w:rPr>
      </w:pPr>
      <w:r w:rsidRPr="00A52BF5">
        <w:rPr>
          <w:rFonts w:ascii="Calisto MT" w:hAnsi="Calisto MT"/>
          <w:sz w:val="24"/>
          <w:szCs w:val="24"/>
        </w:rPr>
        <w:t>Blessure du périoste aux endroits où l’os affleure la peau (tibia). Les contusions s´effacent lentement en laissant une zone indurée, un nodule qui reste endolori et se résorbe lentement.</w:t>
      </w:r>
    </w:p>
    <w:p w14:paraId="2E775693" w14:textId="77777777" w:rsidR="003666C8" w:rsidRDefault="003666C8" w:rsidP="003666C8">
      <w:pPr>
        <w:pStyle w:val="Sansinterligne"/>
        <w:jc w:val="both"/>
        <w:rPr>
          <w:rFonts w:ascii="Calisto MT" w:hAnsi="Calisto MT"/>
          <w:sz w:val="24"/>
          <w:szCs w:val="24"/>
        </w:rPr>
      </w:pPr>
    </w:p>
    <w:p w14:paraId="33412397" w14:textId="77777777" w:rsidR="003666C8" w:rsidRPr="00A52BF5" w:rsidRDefault="003666C8" w:rsidP="003666C8">
      <w:pPr>
        <w:pStyle w:val="Sansinterligne"/>
        <w:jc w:val="both"/>
        <w:rPr>
          <w:rFonts w:ascii="Calisto MT" w:hAnsi="Calisto MT"/>
          <w:sz w:val="24"/>
          <w:szCs w:val="24"/>
        </w:rPr>
      </w:pPr>
    </w:p>
    <w:p w14:paraId="64FF17B1" w14:textId="77777777" w:rsidR="003666C8" w:rsidRPr="00A52BF5" w:rsidRDefault="003666C8" w:rsidP="003666C8">
      <w:pPr>
        <w:pStyle w:val="Sansinterligne"/>
        <w:numPr>
          <w:ilvl w:val="0"/>
          <w:numId w:val="239"/>
        </w:numPr>
        <w:jc w:val="both"/>
        <w:rPr>
          <w:rFonts w:ascii="Calisto MT" w:hAnsi="Calisto MT"/>
          <w:sz w:val="24"/>
          <w:szCs w:val="24"/>
        </w:rPr>
      </w:pPr>
      <w:r w:rsidRPr="00A52BF5">
        <w:rPr>
          <w:rFonts w:ascii="Calisto MT" w:hAnsi="Calisto MT"/>
          <w:sz w:val="24"/>
          <w:szCs w:val="24"/>
        </w:rPr>
        <w:t>Tension excessive ou surmenage des parties de nature tendineuse, surtout des tendons fléchisseurs.</w:t>
      </w:r>
    </w:p>
    <w:p w14:paraId="293CD837" w14:textId="77777777" w:rsidR="003666C8" w:rsidRPr="00A52BF5" w:rsidRDefault="003666C8" w:rsidP="003666C8">
      <w:pPr>
        <w:pStyle w:val="Sansinterligne"/>
        <w:numPr>
          <w:ilvl w:val="0"/>
          <w:numId w:val="239"/>
        </w:numPr>
        <w:jc w:val="both"/>
        <w:rPr>
          <w:rFonts w:ascii="Calisto MT" w:hAnsi="Calisto MT"/>
          <w:sz w:val="24"/>
          <w:szCs w:val="24"/>
        </w:rPr>
      </w:pPr>
      <w:r w:rsidRPr="00A52BF5">
        <w:rPr>
          <w:rFonts w:ascii="Calisto MT" w:hAnsi="Calisto MT"/>
          <w:sz w:val="24"/>
          <w:szCs w:val="24"/>
        </w:rPr>
        <w:t>Impotence après entorses, spécialement des poignets et des chevilles.</w:t>
      </w:r>
    </w:p>
    <w:p w14:paraId="1E3F7393" w14:textId="77777777" w:rsidR="003666C8" w:rsidRDefault="003666C8" w:rsidP="003666C8">
      <w:pPr>
        <w:pStyle w:val="Sansinterligne"/>
        <w:jc w:val="both"/>
        <w:rPr>
          <w:rFonts w:ascii="Calisto MT" w:hAnsi="Calisto MT"/>
          <w:sz w:val="24"/>
          <w:szCs w:val="24"/>
        </w:rPr>
      </w:pPr>
    </w:p>
    <w:p w14:paraId="226B94EF" w14:textId="77777777" w:rsidR="003666C8" w:rsidRDefault="003666C8" w:rsidP="0049695D">
      <w:pPr>
        <w:tabs>
          <w:tab w:val="left" w:pos="142"/>
        </w:tabs>
        <w:spacing w:after="0"/>
        <w:rPr>
          <w:rFonts w:ascii="Calisto MT" w:eastAsia="Times New Roman" w:hAnsi="Calisto MT" w:cs="Times New Roman"/>
          <w:b/>
          <w:sz w:val="40"/>
          <w:lang w:eastAsia="fr-FR"/>
        </w:rPr>
      </w:pPr>
    </w:p>
    <w:p w14:paraId="12FC4ABF" w14:textId="77777777" w:rsidR="003666C8" w:rsidRDefault="003666C8" w:rsidP="0049695D">
      <w:pPr>
        <w:tabs>
          <w:tab w:val="left" w:pos="142"/>
        </w:tabs>
        <w:spacing w:after="0"/>
        <w:rPr>
          <w:rFonts w:ascii="Calisto MT" w:eastAsia="Times New Roman" w:hAnsi="Calisto MT" w:cs="Times New Roman"/>
          <w:b/>
          <w:sz w:val="40"/>
          <w:lang w:eastAsia="fr-FR"/>
        </w:rPr>
      </w:pPr>
    </w:p>
    <w:p w14:paraId="63B1C888" w14:textId="5BA46B28" w:rsidR="003666C8" w:rsidRDefault="003666C8" w:rsidP="003666C8">
      <w:pPr>
        <w:rPr>
          <w:lang w:val="fr-BE"/>
        </w:rPr>
      </w:pPr>
      <w:r>
        <w:rPr>
          <w:lang w:val="fr-BE"/>
        </w:rPr>
        <w:t>[#RC2]</w:t>
      </w:r>
      <w:r>
        <w:rPr>
          <w:rFonts w:ascii="Calisto MT" w:eastAsia="Times New Roman" w:hAnsi="Calisto MT" w:cs="Arial"/>
          <w:color w:val="0099FF"/>
          <w:spacing w:val="4"/>
          <w:lang w:val="fr-BE" w:eastAsia="fr-FR"/>
        </w:rPr>
        <w:t xml:space="preserve"> </w:t>
      </w:r>
      <w:proofErr w:type="spellStart"/>
      <w:r w:rsidRPr="0011690E">
        <w:rPr>
          <w:rFonts w:ascii="Calisto MT" w:hAnsi="Calisto MT"/>
          <w:b/>
          <w:bCs/>
          <w:caps/>
          <w:color w:val="CC0000"/>
          <w:spacing w:val="-2"/>
        </w:rPr>
        <w:t>S</w:t>
      </w:r>
      <w:r w:rsidRPr="0011690E">
        <w:rPr>
          <w:rFonts w:ascii="Calisto MT" w:hAnsi="Calisto MT"/>
          <w:b/>
          <w:bCs/>
          <w:color w:val="CC0000"/>
          <w:spacing w:val="-2"/>
        </w:rPr>
        <w:t>iegesbeckia</w:t>
      </w:r>
      <w:proofErr w:type="spellEnd"/>
      <w:r w:rsidRPr="0011690E">
        <w:rPr>
          <w:rFonts w:ascii="Calisto MT" w:hAnsi="Calisto MT"/>
          <w:b/>
          <w:bCs/>
          <w:color w:val="CC0000"/>
          <w:spacing w:val="-2"/>
        </w:rPr>
        <w:t xml:space="preserve"> </w:t>
      </w:r>
      <w:proofErr w:type="spellStart"/>
      <w:r w:rsidRPr="0011690E">
        <w:rPr>
          <w:rFonts w:ascii="Calisto MT" w:hAnsi="Calisto MT"/>
          <w:b/>
          <w:bCs/>
          <w:color w:val="CC0000"/>
          <w:spacing w:val="-2"/>
        </w:rPr>
        <w:t>orientalis</w:t>
      </w:r>
      <w:proofErr w:type="spellEnd"/>
    </w:p>
    <w:p w14:paraId="05459387" w14:textId="572951A3" w:rsidR="0049695D" w:rsidRPr="00EE0A6B" w:rsidRDefault="003666C8" w:rsidP="003666C8">
      <w:pPr>
        <w:rPr>
          <w:rFonts w:ascii="Calisto MT" w:hAnsi="Calisto MT"/>
          <w:b/>
          <w:bCs/>
          <w:color w:val="CC0000"/>
          <w:sz w:val="28"/>
          <w:szCs w:val="28"/>
          <w:u w:val="single"/>
        </w:rPr>
      </w:pPr>
      <w:r>
        <w:rPr>
          <w:lang w:val="fr-BE"/>
        </w:rPr>
        <w:t>[#CV</w:t>
      </w:r>
      <w:proofErr w:type="gramStart"/>
      <w:r>
        <w:rPr>
          <w:lang w:val="fr-BE"/>
        </w:rPr>
        <w:t>3]</w:t>
      </w:r>
      <w:proofErr w:type="spellStart"/>
      <w:r w:rsidR="0049695D" w:rsidRPr="00EE0A6B">
        <w:rPr>
          <w:rFonts w:ascii="Calisto MT" w:hAnsi="Calisto MT"/>
          <w:b/>
          <w:bCs/>
          <w:color w:val="CC0000"/>
          <w:sz w:val="28"/>
          <w:szCs w:val="28"/>
          <w:u w:val="single"/>
        </w:rPr>
        <w:t>Troisième</w:t>
      </w:r>
      <w:proofErr w:type="spellEnd"/>
      <w:proofErr w:type="gramEnd"/>
      <w:r w:rsidR="0049695D" w:rsidRPr="00EE0A6B">
        <w:rPr>
          <w:rFonts w:ascii="Calisto MT" w:hAnsi="Calisto MT"/>
          <w:b/>
          <w:bCs/>
          <w:color w:val="CC0000"/>
          <w:sz w:val="28"/>
          <w:szCs w:val="28"/>
          <w:u w:val="single"/>
        </w:rPr>
        <w:t xml:space="preserve"> </w:t>
      </w:r>
      <w:proofErr w:type="spellStart"/>
      <w:r w:rsidR="0049695D" w:rsidRPr="00EE0A6B">
        <w:rPr>
          <w:rFonts w:ascii="Calisto MT" w:hAnsi="Calisto MT"/>
          <w:b/>
          <w:bCs/>
          <w:color w:val="CC0000"/>
          <w:sz w:val="28"/>
          <w:szCs w:val="28"/>
          <w:u w:val="single"/>
        </w:rPr>
        <w:t>cas</w:t>
      </w:r>
      <w:proofErr w:type="spellEnd"/>
    </w:p>
    <w:p w14:paraId="59395777" w14:textId="77777777" w:rsidR="0049695D" w:rsidRDefault="0049695D" w:rsidP="0049695D">
      <w:pPr>
        <w:tabs>
          <w:tab w:val="left" w:pos="142"/>
        </w:tabs>
        <w:spacing w:after="0"/>
        <w:rPr>
          <w:rFonts w:ascii="Calisto MT" w:eastAsia="Times New Roman" w:hAnsi="Calisto MT" w:cs="Times New Roman"/>
          <w:bCs/>
          <w:spacing w:val="2"/>
          <w:szCs w:val="16"/>
          <w:lang w:eastAsia="fr-FR"/>
        </w:rPr>
      </w:pPr>
      <w:r w:rsidRPr="00A845DB">
        <w:rPr>
          <w:rFonts w:ascii="Calisto MT" w:eastAsia="Times New Roman" w:hAnsi="Calisto MT" w:cs="Times New Roman"/>
          <w:bCs/>
          <w:spacing w:val="2"/>
          <w:szCs w:val="16"/>
          <w:lang w:eastAsia="fr-FR"/>
        </w:rPr>
        <w:t xml:space="preserve">Quand je vois la vache numéro 41376 de Rainer K. </w:t>
      </w:r>
      <w:r w:rsidRPr="00EE0A6B">
        <w:rPr>
          <w:rFonts w:ascii="Calisto MT" w:eastAsia="Times New Roman" w:hAnsi="Calisto MT" w:cs="Times New Roman"/>
          <w:b/>
          <w:color w:val="CC0000"/>
          <w:spacing w:val="2"/>
          <w:szCs w:val="16"/>
          <w:lang w:eastAsia="fr-FR"/>
        </w:rPr>
        <w:t>le 17 janvier 2020</w:t>
      </w:r>
      <w:r w:rsidRPr="00A845DB">
        <w:rPr>
          <w:rFonts w:ascii="Calisto MT" w:eastAsia="Times New Roman" w:hAnsi="Calisto MT" w:cs="Times New Roman"/>
          <w:bCs/>
          <w:spacing w:val="2"/>
          <w:szCs w:val="16"/>
          <w:lang w:eastAsia="fr-FR"/>
        </w:rPr>
        <w:t>, elle a de gros problèmes pour se lever.</w:t>
      </w:r>
    </w:p>
    <w:p w14:paraId="07DD5DA1" w14:textId="77777777" w:rsidR="0049695D" w:rsidRDefault="0049695D" w:rsidP="0049695D">
      <w:pPr>
        <w:tabs>
          <w:tab w:val="left" w:pos="142"/>
        </w:tabs>
        <w:spacing w:after="0"/>
        <w:rPr>
          <w:rFonts w:ascii="Calisto MT" w:eastAsia="Times New Roman" w:hAnsi="Calisto MT" w:cs="Times New Roman"/>
          <w:bCs/>
          <w:spacing w:val="2"/>
          <w:szCs w:val="16"/>
          <w:lang w:eastAsia="fr-FR"/>
        </w:rPr>
      </w:pPr>
    </w:p>
    <w:p w14:paraId="525DA475" w14:textId="77777777" w:rsidR="0049695D" w:rsidRDefault="0049695D" w:rsidP="0049695D">
      <w:pPr>
        <w:tabs>
          <w:tab w:val="left" w:pos="142"/>
        </w:tabs>
        <w:spacing w:after="0"/>
        <w:rPr>
          <w:rFonts w:ascii="Calisto MT" w:eastAsia="Times New Roman" w:hAnsi="Calisto MT" w:cs="Times New Roman"/>
          <w:bCs/>
          <w:spacing w:val="2"/>
          <w:szCs w:val="16"/>
          <w:lang w:eastAsia="fr-FR"/>
        </w:rPr>
      </w:pPr>
      <w:r w:rsidRPr="00A845DB">
        <w:rPr>
          <w:rFonts w:ascii="Calisto MT" w:eastAsia="Times New Roman" w:hAnsi="Calisto MT" w:cs="Times New Roman"/>
          <w:bCs/>
          <w:spacing w:val="2"/>
          <w:szCs w:val="16"/>
          <w:lang w:eastAsia="fr-FR"/>
        </w:rPr>
        <w:t>C’est une vache qui est à l’attache. Il est probable qu’elle se soit blessée il y a quelques jours en s’accrochant la patte antérieure gauche dans la cha</w:t>
      </w:r>
      <w:r>
        <w:rPr>
          <w:rFonts w:ascii="Calisto MT" w:eastAsia="Times New Roman" w:hAnsi="Calisto MT" w:cs="Times New Roman"/>
          <w:bCs/>
          <w:spacing w:val="2"/>
          <w:szCs w:val="16"/>
          <w:lang w:eastAsia="fr-FR"/>
        </w:rPr>
        <w:t>î</w:t>
      </w:r>
      <w:r w:rsidRPr="00A845DB">
        <w:rPr>
          <w:rFonts w:ascii="Calisto MT" w:eastAsia="Times New Roman" w:hAnsi="Calisto MT" w:cs="Times New Roman"/>
          <w:bCs/>
          <w:spacing w:val="2"/>
          <w:szCs w:val="16"/>
          <w:lang w:eastAsia="fr-FR"/>
        </w:rPr>
        <w:t xml:space="preserve">ne du système d’attache. </w:t>
      </w:r>
      <w:r>
        <w:rPr>
          <w:rFonts w:ascii="Calisto MT" w:eastAsia="Times New Roman" w:hAnsi="Calisto MT" w:cs="Times New Roman"/>
          <w:bCs/>
          <w:spacing w:val="2"/>
          <w:szCs w:val="16"/>
          <w:lang w:eastAsia="fr-FR"/>
        </w:rPr>
        <w:t xml:space="preserve">   </w:t>
      </w:r>
    </w:p>
    <w:p w14:paraId="6D7AF478" w14:textId="77777777" w:rsidR="0049695D" w:rsidRDefault="0049695D" w:rsidP="0049695D">
      <w:pPr>
        <w:tabs>
          <w:tab w:val="left" w:pos="142"/>
        </w:tabs>
        <w:spacing w:after="0"/>
        <w:rPr>
          <w:rFonts w:ascii="Calisto MT" w:eastAsia="Times New Roman" w:hAnsi="Calisto MT" w:cs="Times New Roman"/>
          <w:bCs/>
          <w:spacing w:val="2"/>
          <w:szCs w:val="16"/>
          <w:lang w:eastAsia="fr-FR"/>
        </w:rPr>
      </w:pPr>
    </w:p>
    <w:p w14:paraId="210182E0" w14:textId="77777777" w:rsidR="0049695D" w:rsidRPr="00A845DB" w:rsidRDefault="0049695D" w:rsidP="0049695D">
      <w:pPr>
        <w:tabs>
          <w:tab w:val="left" w:pos="142"/>
        </w:tabs>
        <w:spacing w:after="0"/>
        <w:rPr>
          <w:rFonts w:ascii="Calisto MT" w:eastAsia="Times New Roman" w:hAnsi="Calisto MT" w:cs="Times New Roman"/>
          <w:bCs/>
          <w:spacing w:val="2"/>
          <w:szCs w:val="16"/>
          <w:lang w:eastAsia="fr-FR"/>
        </w:rPr>
      </w:pPr>
      <w:r w:rsidRPr="00A845DB">
        <w:rPr>
          <w:rFonts w:ascii="Calisto MT" w:eastAsia="Times New Roman" w:hAnsi="Calisto MT" w:cs="Times New Roman"/>
          <w:bCs/>
          <w:spacing w:val="2"/>
          <w:szCs w:val="16"/>
          <w:lang w:eastAsia="fr-FR"/>
        </w:rPr>
        <w:t>Le boulet est très gonflé tout autour de l’articulation. C’est très douloureux : dès qu’on touche un petit peu le boulet, elle retire la patte. C’est tellement douloureux, qu’en station debout, elle ne pose sa patte que sur le bord externe de l’onglon. D’ailleurs la plupart du temps elle reste couchée. Comme elle se lève très difficilement, elle s’est fait un gros hématome au niveau de la hanche gauche.</w:t>
      </w:r>
    </w:p>
    <w:p w14:paraId="520698C6" w14:textId="77777777" w:rsidR="0049695D" w:rsidRDefault="0049695D" w:rsidP="0049695D">
      <w:pPr>
        <w:tabs>
          <w:tab w:val="left" w:pos="142"/>
        </w:tabs>
        <w:spacing w:after="0"/>
        <w:rPr>
          <w:rFonts w:ascii="Calisto MT" w:eastAsia="Times New Roman" w:hAnsi="Calisto MT" w:cs="Times New Roman"/>
          <w:bCs/>
          <w:spacing w:val="2"/>
          <w:szCs w:val="16"/>
          <w:lang w:eastAsia="fr-FR"/>
        </w:rPr>
      </w:pPr>
    </w:p>
    <w:p w14:paraId="621FD61E" w14:textId="77777777" w:rsidR="0049695D" w:rsidRPr="00A845DB" w:rsidRDefault="0049695D" w:rsidP="0049695D">
      <w:pPr>
        <w:tabs>
          <w:tab w:val="left" w:pos="142"/>
        </w:tabs>
        <w:spacing w:after="0"/>
        <w:rPr>
          <w:rFonts w:ascii="Calisto MT" w:eastAsia="Times New Roman" w:hAnsi="Calisto MT" w:cs="Times New Roman"/>
          <w:bCs/>
          <w:spacing w:val="2"/>
          <w:szCs w:val="16"/>
          <w:lang w:eastAsia="fr-FR"/>
        </w:rPr>
      </w:pPr>
      <w:r w:rsidRPr="00A845DB">
        <w:rPr>
          <w:rFonts w:ascii="Calisto MT" w:eastAsia="Times New Roman" w:hAnsi="Calisto MT" w:cs="Times New Roman"/>
          <w:bCs/>
          <w:spacing w:val="2"/>
          <w:szCs w:val="16"/>
          <w:lang w:eastAsia="fr-FR"/>
        </w:rPr>
        <w:t>Pour l’examiner, elle se laisse prendre sa patte antérieure gauche sans problème. Sauf quand je touche le boulet : alors elle essaie de retirer la patte. Elle tourne sa tête vers moi sans vouloir me frapper mais avec un air de dire : « Est-ce vraiment nécessaire ? ».</w:t>
      </w:r>
    </w:p>
    <w:p w14:paraId="7A663634" w14:textId="77777777" w:rsidR="0049695D" w:rsidRDefault="0049695D" w:rsidP="0049695D">
      <w:pPr>
        <w:tabs>
          <w:tab w:val="left" w:pos="142"/>
        </w:tabs>
        <w:spacing w:after="0"/>
        <w:rPr>
          <w:rFonts w:ascii="Calisto MT" w:eastAsia="Times New Roman" w:hAnsi="Calisto MT" w:cs="Times New Roman"/>
          <w:bCs/>
          <w:spacing w:val="2"/>
          <w:szCs w:val="16"/>
          <w:lang w:eastAsia="fr-FR"/>
        </w:rPr>
      </w:pPr>
      <w:r w:rsidRPr="00A845DB">
        <w:rPr>
          <w:rFonts w:ascii="Calisto MT" w:eastAsia="Times New Roman" w:hAnsi="Calisto MT" w:cs="Times New Roman"/>
          <w:bCs/>
          <w:spacing w:val="2"/>
          <w:szCs w:val="16"/>
          <w:lang w:eastAsia="fr-FR"/>
        </w:rPr>
        <w:t xml:space="preserve">Elle reçoit le </w:t>
      </w:r>
      <w:r w:rsidRPr="00EE0A6B">
        <w:rPr>
          <w:rFonts w:ascii="Calisto MT" w:eastAsia="Times New Roman" w:hAnsi="Calisto MT" w:cs="Times New Roman"/>
          <w:b/>
          <w:color w:val="CC0000"/>
          <w:spacing w:val="2"/>
          <w:szCs w:val="16"/>
          <w:lang w:eastAsia="fr-FR"/>
        </w:rPr>
        <w:t>remède R3</w:t>
      </w:r>
      <w:r w:rsidRPr="00A845DB">
        <w:rPr>
          <w:rFonts w:ascii="Calisto MT" w:eastAsia="Times New Roman" w:hAnsi="Calisto MT" w:cs="Times New Roman"/>
          <w:bCs/>
          <w:spacing w:val="2"/>
          <w:szCs w:val="16"/>
          <w:lang w:eastAsia="fr-FR"/>
        </w:rPr>
        <w:t>.</w:t>
      </w:r>
    </w:p>
    <w:p w14:paraId="3E3A6C04" w14:textId="77777777" w:rsidR="0049695D" w:rsidRDefault="0049695D" w:rsidP="0049695D">
      <w:pPr>
        <w:tabs>
          <w:tab w:val="left" w:pos="142"/>
        </w:tabs>
        <w:spacing w:after="0"/>
        <w:rPr>
          <w:rFonts w:ascii="Calisto MT" w:eastAsia="Times New Roman" w:hAnsi="Calisto MT" w:cs="Times New Roman"/>
          <w:bCs/>
          <w:spacing w:val="2"/>
          <w:szCs w:val="16"/>
          <w:lang w:eastAsia="fr-FR"/>
        </w:rPr>
      </w:pPr>
    </w:p>
    <w:p w14:paraId="0D1172C4" w14:textId="77777777" w:rsidR="003666C8" w:rsidRDefault="003666C8" w:rsidP="003666C8">
      <w:pPr>
        <w:rPr>
          <w:lang w:val="fr-BE"/>
        </w:rPr>
      </w:pPr>
      <w:r>
        <w:rPr>
          <w:lang w:val="fr-BE"/>
        </w:rPr>
        <w:t>[#S3] Solution</w:t>
      </w:r>
    </w:p>
    <w:p w14:paraId="624EAA7F" w14:textId="77777777" w:rsidR="0049695D" w:rsidRDefault="0049695D" w:rsidP="0049695D">
      <w:pPr>
        <w:tabs>
          <w:tab w:val="left" w:pos="142"/>
        </w:tabs>
        <w:spacing w:after="0"/>
        <w:rPr>
          <w:rFonts w:ascii="Calisto MT" w:eastAsia="Times New Roman" w:hAnsi="Calisto MT" w:cs="Times New Roman"/>
          <w:bCs/>
          <w:spacing w:val="2"/>
          <w:szCs w:val="16"/>
          <w:lang w:eastAsia="fr-FR"/>
        </w:rPr>
      </w:pPr>
    </w:p>
    <w:p w14:paraId="0E0549AB" w14:textId="77777777" w:rsidR="003666C8" w:rsidRPr="00A52BF5" w:rsidRDefault="003666C8" w:rsidP="003666C8">
      <w:pPr>
        <w:pStyle w:val="Sansinterligne"/>
        <w:jc w:val="both"/>
        <w:rPr>
          <w:rFonts w:ascii="Calisto MT" w:hAnsi="Calisto MT"/>
          <w:sz w:val="24"/>
          <w:szCs w:val="24"/>
        </w:rPr>
      </w:pPr>
      <w:r w:rsidRPr="0011690E">
        <w:rPr>
          <w:rFonts w:ascii="Calisto MT" w:hAnsi="Calisto MT"/>
          <w:spacing w:val="-2"/>
          <w:sz w:val="24"/>
          <w:szCs w:val="24"/>
        </w:rPr>
        <w:t xml:space="preserve">Je n’ai pas fait de répertorisation. La « gentillesse » de cette vache malgré la douleur intense de sa patte quand je la touchais m’ont fait donner </w:t>
      </w:r>
      <w:bookmarkStart w:id="108" w:name="_Hlk148717643"/>
      <w:r w:rsidRPr="0011690E">
        <w:rPr>
          <w:rFonts w:ascii="Calisto MT" w:hAnsi="Calisto MT"/>
          <w:b/>
          <w:bCs/>
          <w:caps/>
          <w:color w:val="CC0000"/>
          <w:spacing w:val="-2"/>
          <w:sz w:val="24"/>
          <w:szCs w:val="24"/>
        </w:rPr>
        <w:t>Siegesbeckia orientalis</w:t>
      </w:r>
      <w:r w:rsidRPr="0011690E">
        <w:rPr>
          <w:rFonts w:ascii="Calisto MT" w:hAnsi="Calisto MT"/>
          <w:spacing w:val="-2"/>
          <w:sz w:val="24"/>
          <w:szCs w:val="24"/>
        </w:rPr>
        <w:t xml:space="preserve"> </w:t>
      </w:r>
      <w:bookmarkEnd w:id="108"/>
      <w:r w:rsidRPr="0011690E">
        <w:rPr>
          <w:rFonts w:ascii="Calisto MT" w:hAnsi="Calisto MT"/>
          <w:spacing w:val="-2"/>
          <w:sz w:val="24"/>
          <w:szCs w:val="24"/>
        </w:rPr>
        <w:t xml:space="preserve">en </w:t>
      </w:r>
      <w:r w:rsidRPr="0011690E">
        <w:rPr>
          <w:rFonts w:ascii="Calisto MT" w:hAnsi="Calisto MT"/>
          <w:b/>
          <w:bCs/>
          <w:color w:val="CC0000"/>
          <w:spacing w:val="-2"/>
          <w:sz w:val="24"/>
          <w:szCs w:val="24"/>
        </w:rPr>
        <w:t>30</w:t>
      </w:r>
      <w:r w:rsidRPr="009F0BCD">
        <w:rPr>
          <w:rFonts w:ascii="Calisto MT" w:hAnsi="Calisto MT"/>
          <w:b/>
          <w:bCs/>
          <w:color w:val="CC0000"/>
          <w:sz w:val="24"/>
          <w:szCs w:val="24"/>
        </w:rPr>
        <w:t xml:space="preserve"> K</w:t>
      </w:r>
      <w:r w:rsidRPr="00A52BF5">
        <w:rPr>
          <w:rFonts w:ascii="Calisto MT" w:hAnsi="Calisto MT"/>
          <w:sz w:val="24"/>
          <w:szCs w:val="24"/>
        </w:rPr>
        <w:t xml:space="preserve"> matin et soir pendant plusieurs jours.</w:t>
      </w:r>
    </w:p>
    <w:p w14:paraId="7BE7CFD4" w14:textId="77777777" w:rsidR="003666C8" w:rsidRPr="00A52BF5" w:rsidRDefault="003666C8" w:rsidP="003666C8">
      <w:pPr>
        <w:pStyle w:val="Sansinterligne"/>
        <w:jc w:val="both"/>
        <w:rPr>
          <w:rFonts w:ascii="Calisto MT" w:hAnsi="Calisto MT"/>
          <w:sz w:val="24"/>
          <w:szCs w:val="24"/>
        </w:rPr>
      </w:pPr>
    </w:p>
    <w:p w14:paraId="071CE664" w14:textId="77777777" w:rsidR="003666C8" w:rsidRPr="009F0BCD" w:rsidRDefault="003666C8" w:rsidP="003666C8">
      <w:pPr>
        <w:pStyle w:val="Sansinterligne"/>
        <w:jc w:val="both"/>
        <w:rPr>
          <w:rFonts w:ascii="Calisto MT" w:hAnsi="Calisto MT"/>
          <w:b/>
          <w:bCs/>
          <w:color w:val="CC0000"/>
          <w:sz w:val="24"/>
          <w:szCs w:val="24"/>
          <w:u w:val="single"/>
        </w:rPr>
      </w:pPr>
      <w:r w:rsidRPr="009F0BCD">
        <w:rPr>
          <w:rFonts w:ascii="Calisto MT" w:hAnsi="Calisto MT"/>
          <w:b/>
          <w:bCs/>
          <w:color w:val="CC0000"/>
          <w:sz w:val="24"/>
          <w:szCs w:val="24"/>
          <w:u w:val="single"/>
        </w:rPr>
        <w:t>Evolution</w:t>
      </w:r>
    </w:p>
    <w:p w14:paraId="7ABF2CDE" w14:textId="77777777" w:rsidR="003666C8" w:rsidRPr="00A52BF5" w:rsidRDefault="003666C8" w:rsidP="003666C8">
      <w:pPr>
        <w:pStyle w:val="Sansinterligne"/>
        <w:jc w:val="both"/>
        <w:rPr>
          <w:rFonts w:ascii="Calisto MT" w:hAnsi="Calisto MT"/>
          <w:sz w:val="24"/>
          <w:szCs w:val="24"/>
        </w:rPr>
      </w:pPr>
      <w:r w:rsidRPr="00A52BF5">
        <w:rPr>
          <w:rFonts w:ascii="Calisto MT" w:hAnsi="Calisto MT"/>
          <w:sz w:val="24"/>
          <w:szCs w:val="24"/>
        </w:rPr>
        <w:t>Je vais revoir la vache le 25 janvier 2020 : elle va nettement mieux. Le boulet est moins gonflé et moins douloureux quand on le touche. Elle pose un peu la patte. L’hématome de la hanche s’est résorbé en partie. Elle est plus souvent debout et elle mange mieux. Le fermier va encore lui donner Siegesbeckia orientalis pendant quelques jours.</w:t>
      </w:r>
    </w:p>
    <w:p w14:paraId="132936BD" w14:textId="77777777" w:rsidR="003666C8" w:rsidRDefault="003666C8" w:rsidP="003666C8">
      <w:pPr>
        <w:pStyle w:val="Sansinterligne"/>
        <w:jc w:val="both"/>
        <w:rPr>
          <w:rFonts w:ascii="Calisto MT" w:hAnsi="Calisto MT"/>
          <w:sz w:val="24"/>
          <w:szCs w:val="24"/>
        </w:rPr>
      </w:pPr>
    </w:p>
    <w:p w14:paraId="2F25AE54" w14:textId="77777777" w:rsidR="003666C8" w:rsidRPr="00A52BF5" w:rsidRDefault="003666C8" w:rsidP="003666C8">
      <w:pPr>
        <w:pStyle w:val="Sansinterligne"/>
        <w:jc w:val="both"/>
        <w:rPr>
          <w:rFonts w:ascii="Calisto MT" w:hAnsi="Calisto MT"/>
          <w:sz w:val="24"/>
          <w:szCs w:val="24"/>
        </w:rPr>
      </w:pPr>
      <w:r w:rsidRPr="0011690E">
        <w:rPr>
          <w:rFonts w:ascii="Calisto MT" w:hAnsi="Calisto MT"/>
          <w:b/>
          <w:bCs/>
          <w:color w:val="CC0000"/>
          <w:sz w:val="24"/>
          <w:szCs w:val="24"/>
        </w:rPr>
        <w:t>Le 10 mai 2020</w:t>
      </w:r>
      <w:r w:rsidRPr="00A52BF5">
        <w:rPr>
          <w:rFonts w:ascii="Calisto MT" w:hAnsi="Calisto MT"/>
          <w:sz w:val="24"/>
          <w:szCs w:val="24"/>
        </w:rPr>
        <w:t>, il me remontre la vache 41376. Elle vient de vêler et donne 40 litres de lait par jour. Son boulet est encore un peu gonflé mais elle pose la patte normalement.</w:t>
      </w:r>
    </w:p>
    <w:p w14:paraId="539D92CC" w14:textId="77777777" w:rsidR="003666C8" w:rsidRDefault="003666C8" w:rsidP="003666C8">
      <w:pPr>
        <w:pStyle w:val="Sansinterligne"/>
        <w:jc w:val="both"/>
        <w:rPr>
          <w:rFonts w:ascii="Calisto MT" w:hAnsi="Calisto MT"/>
          <w:i/>
          <w:iCs/>
          <w:sz w:val="24"/>
          <w:szCs w:val="24"/>
        </w:rPr>
      </w:pPr>
    </w:p>
    <w:p w14:paraId="5F15847C" w14:textId="77777777" w:rsidR="003666C8" w:rsidRPr="00A52BF5" w:rsidRDefault="003666C8" w:rsidP="003666C8">
      <w:pPr>
        <w:pStyle w:val="Sansinterligne"/>
        <w:jc w:val="both"/>
        <w:rPr>
          <w:rFonts w:ascii="Calisto MT" w:hAnsi="Calisto MT"/>
          <w:i/>
          <w:iCs/>
          <w:sz w:val="24"/>
          <w:szCs w:val="24"/>
        </w:rPr>
      </w:pPr>
    </w:p>
    <w:p w14:paraId="578863DC" w14:textId="77777777" w:rsidR="003666C8" w:rsidRDefault="003666C8" w:rsidP="003666C8">
      <w:pPr>
        <w:pStyle w:val="Sansinterligne"/>
        <w:jc w:val="both"/>
        <w:rPr>
          <w:rFonts w:ascii="Calisto MT" w:hAnsi="Calisto MT"/>
          <w:i/>
          <w:iCs/>
          <w:sz w:val="24"/>
          <w:szCs w:val="24"/>
        </w:rPr>
      </w:pPr>
      <w:r w:rsidRPr="00A52BF5">
        <w:rPr>
          <w:rFonts w:ascii="Calisto MT" w:hAnsi="Calisto MT"/>
          <w:i/>
          <w:iCs/>
          <w:sz w:val="24"/>
          <w:szCs w:val="24"/>
        </w:rPr>
        <w:t>Photo du 10</w:t>
      </w:r>
      <w:r>
        <w:rPr>
          <w:rFonts w:ascii="Calisto MT" w:hAnsi="Calisto MT"/>
          <w:i/>
          <w:iCs/>
          <w:sz w:val="24"/>
          <w:szCs w:val="24"/>
        </w:rPr>
        <w:t xml:space="preserve"> </w:t>
      </w:r>
      <w:r w:rsidRPr="00A52BF5">
        <w:rPr>
          <w:rFonts w:ascii="Calisto MT" w:hAnsi="Calisto MT"/>
          <w:i/>
          <w:iCs/>
          <w:sz w:val="24"/>
          <w:szCs w:val="24"/>
        </w:rPr>
        <w:t>mai 2020</w:t>
      </w:r>
    </w:p>
    <w:p w14:paraId="266BCE75" w14:textId="7314A4C2" w:rsidR="003666C8" w:rsidRPr="00A52BF5" w:rsidRDefault="003666C8" w:rsidP="003666C8">
      <w:pPr>
        <w:pStyle w:val="Sansinterligne"/>
        <w:jc w:val="both"/>
        <w:rPr>
          <w:rFonts w:ascii="Calisto MT" w:hAnsi="Calisto MT"/>
          <w:i/>
          <w:iCs/>
          <w:sz w:val="24"/>
          <w:szCs w:val="24"/>
        </w:rPr>
      </w:pPr>
      <w:r w:rsidRPr="00A52BF5">
        <w:rPr>
          <w:rFonts w:ascii="Calisto MT" w:hAnsi="Calisto MT"/>
          <w:noProof/>
          <w:sz w:val="24"/>
          <w:szCs w:val="24"/>
        </w:rPr>
        <w:drawing>
          <wp:inline distT="0" distB="0" distL="0" distR="0" wp14:anchorId="7A018F86" wp14:editId="28EBFAFF">
            <wp:extent cx="2394585" cy="3164205"/>
            <wp:effectExtent l="0" t="0" r="5715" b="0"/>
            <wp:docPr id="1073741866" name="Image 1073741866" descr="Une image contenant vache, mammifère, debout,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6" name="Image 1073741866" descr="Une image contenant vache, mammifère, debout, blanc&#10;&#10;Description générée automatiquement"/>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394585" cy="3164205"/>
                    </a:xfrm>
                    <a:prstGeom prst="rect">
                      <a:avLst/>
                    </a:prstGeom>
                    <a:noFill/>
                    <a:ln>
                      <a:noFill/>
                    </a:ln>
                  </pic:spPr>
                </pic:pic>
              </a:graphicData>
            </a:graphic>
          </wp:inline>
        </w:drawing>
      </w:r>
    </w:p>
    <w:p w14:paraId="10DC28B0" w14:textId="234A815D" w:rsidR="003666C8" w:rsidRPr="00A52BF5" w:rsidRDefault="003666C8" w:rsidP="003666C8">
      <w:pPr>
        <w:pStyle w:val="Sansinterligne"/>
        <w:framePr w:wrap="notBeside" w:hAnchor="text"/>
        <w:jc w:val="center"/>
        <w:rPr>
          <w:rFonts w:ascii="Calisto MT" w:hAnsi="Calisto MT"/>
          <w:sz w:val="24"/>
          <w:szCs w:val="24"/>
        </w:rPr>
      </w:pPr>
    </w:p>
    <w:p w14:paraId="691194AB" w14:textId="77777777" w:rsidR="003666C8" w:rsidRDefault="003666C8" w:rsidP="003666C8">
      <w:pPr>
        <w:pStyle w:val="Sansinterligne"/>
        <w:jc w:val="both"/>
        <w:rPr>
          <w:rFonts w:ascii="Calisto MT" w:hAnsi="Calisto MT"/>
          <w:b/>
          <w:bCs/>
          <w:color w:val="CC0000"/>
          <w:sz w:val="24"/>
          <w:szCs w:val="24"/>
          <w:u w:val="single"/>
        </w:rPr>
      </w:pPr>
    </w:p>
    <w:p w14:paraId="62814ED1" w14:textId="77777777" w:rsidR="003666C8" w:rsidRDefault="003666C8" w:rsidP="003666C8">
      <w:pPr>
        <w:pStyle w:val="Sansinterligne"/>
        <w:jc w:val="both"/>
        <w:rPr>
          <w:rFonts w:ascii="Calisto MT" w:hAnsi="Calisto MT"/>
          <w:b/>
          <w:bCs/>
          <w:color w:val="CC0000"/>
          <w:sz w:val="24"/>
          <w:szCs w:val="24"/>
          <w:u w:val="single"/>
        </w:rPr>
      </w:pPr>
    </w:p>
    <w:p w14:paraId="15B99AF2" w14:textId="77777777" w:rsidR="003666C8" w:rsidRDefault="003666C8" w:rsidP="003666C8">
      <w:pPr>
        <w:pStyle w:val="Sansinterligne"/>
        <w:jc w:val="both"/>
        <w:rPr>
          <w:rFonts w:ascii="Calisto MT" w:hAnsi="Calisto MT"/>
          <w:b/>
          <w:bCs/>
          <w:color w:val="CC0000"/>
          <w:sz w:val="24"/>
          <w:szCs w:val="24"/>
          <w:u w:val="single"/>
        </w:rPr>
      </w:pPr>
    </w:p>
    <w:p w14:paraId="0C79E26D" w14:textId="77777777" w:rsidR="003666C8" w:rsidRDefault="003666C8" w:rsidP="003666C8">
      <w:pPr>
        <w:pStyle w:val="Sansinterligne"/>
        <w:jc w:val="both"/>
        <w:rPr>
          <w:rFonts w:ascii="Calisto MT" w:hAnsi="Calisto MT"/>
          <w:b/>
          <w:bCs/>
          <w:color w:val="CC0000"/>
          <w:sz w:val="24"/>
          <w:szCs w:val="24"/>
          <w:u w:val="single"/>
        </w:rPr>
      </w:pPr>
    </w:p>
    <w:p w14:paraId="3AF01F07" w14:textId="77777777" w:rsidR="003666C8" w:rsidRPr="009F0BCD" w:rsidRDefault="003666C8" w:rsidP="003666C8">
      <w:pPr>
        <w:pStyle w:val="Sansinterligne"/>
        <w:jc w:val="both"/>
        <w:rPr>
          <w:rFonts w:ascii="Calisto MT" w:hAnsi="Calisto MT"/>
          <w:b/>
          <w:bCs/>
          <w:color w:val="CC0000"/>
          <w:sz w:val="24"/>
          <w:szCs w:val="24"/>
          <w:u w:val="single"/>
        </w:rPr>
      </w:pPr>
      <w:r w:rsidRPr="009F0BCD">
        <w:rPr>
          <w:rFonts w:ascii="Calisto MT" w:hAnsi="Calisto MT"/>
          <w:b/>
          <w:bCs/>
          <w:color w:val="CC0000"/>
          <w:sz w:val="24"/>
          <w:szCs w:val="24"/>
          <w:u w:val="single"/>
        </w:rPr>
        <w:t>Matière médicale</w:t>
      </w:r>
    </w:p>
    <w:p w14:paraId="28E3288F" w14:textId="77777777" w:rsidR="003666C8" w:rsidRPr="00A52BF5" w:rsidRDefault="003666C8" w:rsidP="003666C8">
      <w:pPr>
        <w:pStyle w:val="Sansinterligne"/>
        <w:jc w:val="both"/>
        <w:rPr>
          <w:rFonts w:ascii="Calisto MT" w:hAnsi="Calisto MT"/>
          <w:sz w:val="24"/>
          <w:szCs w:val="24"/>
        </w:rPr>
      </w:pPr>
      <w:r w:rsidRPr="00A52BF5">
        <w:rPr>
          <w:rFonts w:ascii="Calisto MT" w:hAnsi="Calisto MT"/>
          <w:sz w:val="24"/>
          <w:szCs w:val="24"/>
        </w:rPr>
        <w:t>Je ne vais pas reprendre toute la matière médicale de Siegesbeckia orientalis que vous pouvez aller revoir dans les notes des congrès du CLH de 2015 et 2019 où j’avais déjà présenté deux cas du même remède.</w:t>
      </w:r>
    </w:p>
    <w:p w14:paraId="2D97C7B3" w14:textId="77777777" w:rsidR="003666C8" w:rsidRPr="00A52BF5" w:rsidRDefault="003666C8" w:rsidP="003666C8">
      <w:pPr>
        <w:pStyle w:val="Sansinterligne"/>
        <w:jc w:val="both"/>
        <w:rPr>
          <w:rFonts w:ascii="Calisto MT" w:hAnsi="Calisto MT"/>
          <w:sz w:val="24"/>
          <w:szCs w:val="24"/>
        </w:rPr>
      </w:pPr>
    </w:p>
    <w:p w14:paraId="32D4D806" w14:textId="77777777" w:rsidR="003666C8" w:rsidRPr="00A52BF5" w:rsidRDefault="003666C8" w:rsidP="003666C8">
      <w:pPr>
        <w:pStyle w:val="Sansinterligne"/>
        <w:jc w:val="both"/>
        <w:rPr>
          <w:rFonts w:ascii="Calisto MT" w:hAnsi="Calisto MT"/>
          <w:sz w:val="24"/>
          <w:szCs w:val="24"/>
        </w:rPr>
      </w:pPr>
      <w:r w:rsidRPr="00A52BF5">
        <w:rPr>
          <w:rFonts w:ascii="Calisto MT" w:hAnsi="Calisto MT"/>
          <w:sz w:val="24"/>
          <w:szCs w:val="24"/>
        </w:rPr>
        <w:t>Juste un petit résumé :</w:t>
      </w:r>
      <w:r>
        <w:rPr>
          <w:rFonts w:ascii="Calisto MT" w:hAnsi="Calisto MT"/>
          <w:sz w:val="24"/>
          <w:szCs w:val="24"/>
        </w:rPr>
        <w:t xml:space="preserve"> p</w:t>
      </w:r>
      <w:r w:rsidRPr="00A52BF5">
        <w:rPr>
          <w:rFonts w:ascii="Calisto MT" w:hAnsi="Calisto MT"/>
          <w:sz w:val="24"/>
          <w:szCs w:val="24"/>
        </w:rPr>
        <w:t xml:space="preserve">armi ses principales </w:t>
      </w:r>
      <w:r w:rsidRPr="00A52BF5">
        <w:rPr>
          <w:rFonts w:ascii="Calisto MT" w:hAnsi="Calisto MT"/>
          <w:bCs/>
          <w:sz w:val="24"/>
          <w:szCs w:val="24"/>
        </w:rPr>
        <w:t>indications</w:t>
      </w:r>
      <w:r w:rsidRPr="00A52BF5">
        <w:rPr>
          <w:rFonts w:ascii="Calisto MT" w:hAnsi="Calisto MT"/>
          <w:sz w:val="24"/>
          <w:szCs w:val="24"/>
        </w:rPr>
        <w:t xml:space="preserve">, on peut citer </w:t>
      </w:r>
    </w:p>
    <w:p w14:paraId="2A702849" w14:textId="77777777" w:rsidR="003666C8" w:rsidRPr="00A52BF5" w:rsidRDefault="003666C8" w:rsidP="003666C8">
      <w:pPr>
        <w:pStyle w:val="Sansinterligne"/>
        <w:numPr>
          <w:ilvl w:val="0"/>
          <w:numId w:val="240"/>
        </w:numPr>
        <w:jc w:val="both"/>
        <w:rPr>
          <w:rFonts w:ascii="Calisto MT" w:hAnsi="Calisto MT"/>
          <w:sz w:val="24"/>
          <w:szCs w:val="24"/>
        </w:rPr>
      </w:pPr>
      <w:r w:rsidRPr="00A52BF5">
        <w:rPr>
          <w:rFonts w:ascii="Calisto MT" w:hAnsi="Calisto MT"/>
          <w:sz w:val="24"/>
          <w:szCs w:val="24"/>
        </w:rPr>
        <w:t>Les états infectieux septiques accompagnés de phénomènes convulsifs, tétaniformes ou de dépression nerveuse accentuée, avec endolorissement musculaire avec crainte d’être touché ou même d’être approché.</w:t>
      </w:r>
    </w:p>
    <w:p w14:paraId="2BC644A6" w14:textId="77777777" w:rsidR="003666C8" w:rsidRPr="00A52BF5" w:rsidRDefault="003666C8" w:rsidP="003666C8">
      <w:pPr>
        <w:pStyle w:val="Sansinterligne"/>
        <w:numPr>
          <w:ilvl w:val="0"/>
          <w:numId w:val="240"/>
        </w:numPr>
        <w:jc w:val="both"/>
        <w:rPr>
          <w:rFonts w:ascii="Calisto MT" w:hAnsi="Calisto MT"/>
          <w:sz w:val="24"/>
          <w:szCs w:val="24"/>
        </w:rPr>
      </w:pPr>
      <w:r w:rsidRPr="00A52BF5">
        <w:rPr>
          <w:rFonts w:ascii="Calisto MT" w:hAnsi="Calisto MT"/>
          <w:sz w:val="24"/>
          <w:szCs w:val="24"/>
        </w:rPr>
        <w:t>Les suites de traumatisme : on a un endolorissement général ou local des muscles traumatisés ou fatigués, aggravé au toucher et au mouvement.</w:t>
      </w:r>
    </w:p>
    <w:p w14:paraId="70445CC2" w14:textId="77777777" w:rsidR="003666C8" w:rsidRPr="00A52BF5" w:rsidRDefault="003666C8" w:rsidP="003666C8">
      <w:pPr>
        <w:pStyle w:val="Sansinterligne"/>
        <w:numPr>
          <w:ilvl w:val="0"/>
          <w:numId w:val="240"/>
        </w:numPr>
        <w:jc w:val="both"/>
        <w:rPr>
          <w:rFonts w:ascii="Calisto MT" w:hAnsi="Calisto MT"/>
          <w:sz w:val="24"/>
          <w:szCs w:val="24"/>
        </w:rPr>
      </w:pPr>
      <w:r w:rsidRPr="00A52BF5">
        <w:rPr>
          <w:rFonts w:ascii="Calisto MT" w:hAnsi="Calisto MT"/>
          <w:sz w:val="24"/>
          <w:szCs w:val="24"/>
        </w:rPr>
        <w:t>Les suppurations : on a parfois des suppurations aigu</w:t>
      </w:r>
      <w:r>
        <w:rPr>
          <w:rFonts w:ascii="Calisto MT" w:hAnsi="Calisto MT"/>
          <w:sz w:val="24"/>
          <w:szCs w:val="24"/>
        </w:rPr>
        <w:t>ë</w:t>
      </w:r>
      <w:r w:rsidRPr="00A52BF5">
        <w:rPr>
          <w:rFonts w:ascii="Calisto MT" w:hAnsi="Calisto MT"/>
          <w:sz w:val="24"/>
          <w:szCs w:val="24"/>
        </w:rPr>
        <w:t>s avec fièvre, faiblesse et absence de sueurs, mais le plus souvent ce sont des suppurations chroniques d’un organe ou d’un tissu avec sensibilité au toucher local, accompagné</w:t>
      </w:r>
      <w:r>
        <w:rPr>
          <w:rFonts w:ascii="Calisto MT" w:hAnsi="Calisto MT"/>
          <w:sz w:val="24"/>
          <w:szCs w:val="24"/>
        </w:rPr>
        <w:t>e</w:t>
      </w:r>
      <w:r w:rsidRPr="00A52BF5">
        <w:rPr>
          <w:rFonts w:ascii="Calisto MT" w:hAnsi="Calisto MT"/>
          <w:sz w:val="24"/>
          <w:szCs w:val="24"/>
        </w:rPr>
        <w:t>s ou non de fistulisation.</w:t>
      </w:r>
    </w:p>
    <w:p w14:paraId="09A7711F" w14:textId="77777777" w:rsidR="003666C8" w:rsidRPr="00A52BF5" w:rsidRDefault="003666C8" w:rsidP="003666C8">
      <w:pPr>
        <w:pStyle w:val="Sansinterligne"/>
        <w:ind w:left="720"/>
        <w:jc w:val="both"/>
        <w:rPr>
          <w:rFonts w:ascii="Calisto MT" w:hAnsi="Calisto MT"/>
          <w:sz w:val="24"/>
          <w:szCs w:val="24"/>
        </w:rPr>
      </w:pPr>
      <w:r w:rsidRPr="00A52BF5">
        <w:rPr>
          <w:rFonts w:ascii="Calisto MT" w:hAnsi="Calisto MT"/>
          <w:sz w:val="24"/>
          <w:szCs w:val="24"/>
        </w:rPr>
        <w:t>Ulcères et plaies atones. Brûlures. Escarres et plaies de décubitus.</w:t>
      </w:r>
    </w:p>
    <w:p w14:paraId="77AB6270" w14:textId="77777777" w:rsidR="003666C8" w:rsidRPr="00A52BF5" w:rsidRDefault="003666C8" w:rsidP="003666C8">
      <w:pPr>
        <w:pStyle w:val="Sansinterligne"/>
        <w:jc w:val="both"/>
        <w:rPr>
          <w:rFonts w:ascii="Calisto MT" w:hAnsi="Calisto MT"/>
          <w:sz w:val="24"/>
          <w:szCs w:val="24"/>
        </w:rPr>
      </w:pPr>
    </w:p>
    <w:p w14:paraId="04EC5B07" w14:textId="77777777" w:rsidR="003666C8" w:rsidRDefault="003666C8" w:rsidP="003666C8">
      <w:pPr>
        <w:pStyle w:val="Sansinterligne"/>
        <w:jc w:val="both"/>
        <w:rPr>
          <w:rFonts w:ascii="Calisto MT" w:hAnsi="Calisto MT"/>
          <w:sz w:val="24"/>
          <w:szCs w:val="24"/>
        </w:rPr>
      </w:pPr>
      <w:r w:rsidRPr="00A52BF5">
        <w:rPr>
          <w:rFonts w:ascii="Calisto MT" w:hAnsi="Calisto MT"/>
          <w:sz w:val="24"/>
          <w:szCs w:val="24"/>
        </w:rPr>
        <w:t xml:space="preserve">On constate donc une grande analogie avec Arnica montana. </w:t>
      </w:r>
    </w:p>
    <w:p w14:paraId="7A6CC43A" w14:textId="77777777" w:rsidR="003666C8" w:rsidRPr="00A52BF5" w:rsidRDefault="003666C8" w:rsidP="003666C8">
      <w:pPr>
        <w:pStyle w:val="Sansinterligne"/>
        <w:jc w:val="both"/>
        <w:rPr>
          <w:rFonts w:ascii="Calisto MT" w:hAnsi="Calisto MT"/>
          <w:sz w:val="24"/>
          <w:szCs w:val="24"/>
        </w:rPr>
      </w:pPr>
      <w:r w:rsidRPr="00A52BF5">
        <w:rPr>
          <w:rFonts w:ascii="Calisto MT" w:hAnsi="Calisto MT"/>
          <w:sz w:val="24"/>
          <w:szCs w:val="24"/>
        </w:rPr>
        <w:t>Pour les deux remèdes on a :</w:t>
      </w:r>
    </w:p>
    <w:p w14:paraId="39B0D71D" w14:textId="77777777" w:rsidR="003666C8" w:rsidRPr="00A52BF5" w:rsidRDefault="003666C8" w:rsidP="003666C8">
      <w:pPr>
        <w:pStyle w:val="Sansinterligne"/>
        <w:numPr>
          <w:ilvl w:val="0"/>
          <w:numId w:val="241"/>
        </w:numPr>
        <w:jc w:val="both"/>
        <w:rPr>
          <w:rFonts w:ascii="Calisto MT" w:hAnsi="Calisto MT"/>
          <w:sz w:val="24"/>
          <w:szCs w:val="24"/>
        </w:rPr>
      </w:pPr>
      <w:r w:rsidRPr="00A52BF5">
        <w:rPr>
          <w:rFonts w:ascii="Calisto MT" w:hAnsi="Calisto MT"/>
          <w:sz w:val="24"/>
          <w:szCs w:val="24"/>
        </w:rPr>
        <w:t>Sensation d’endolorissement, de meurtrissure</w:t>
      </w:r>
    </w:p>
    <w:p w14:paraId="503938B1" w14:textId="77777777" w:rsidR="003666C8" w:rsidRPr="00A52BF5" w:rsidRDefault="003666C8" w:rsidP="003666C8">
      <w:pPr>
        <w:pStyle w:val="Sansinterligne"/>
        <w:numPr>
          <w:ilvl w:val="0"/>
          <w:numId w:val="241"/>
        </w:numPr>
        <w:jc w:val="both"/>
        <w:rPr>
          <w:rFonts w:ascii="Calisto MT" w:hAnsi="Calisto MT"/>
          <w:sz w:val="24"/>
          <w:szCs w:val="24"/>
        </w:rPr>
      </w:pPr>
      <w:r w:rsidRPr="00A52BF5">
        <w:rPr>
          <w:rFonts w:ascii="Calisto MT" w:hAnsi="Calisto MT"/>
          <w:sz w:val="24"/>
          <w:szCs w:val="24"/>
        </w:rPr>
        <w:t>Peur d’être touché</w:t>
      </w:r>
    </w:p>
    <w:p w14:paraId="3E40D13E" w14:textId="77777777" w:rsidR="003666C8" w:rsidRPr="00A52BF5" w:rsidRDefault="003666C8" w:rsidP="003666C8">
      <w:pPr>
        <w:pStyle w:val="Sansinterligne"/>
        <w:numPr>
          <w:ilvl w:val="0"/>
          <w:numId w:val="241"/>
        </w:numPr>
        <w:jc w:val="both"/>
        <w:rPr>
          <w:rFonts w:ascii="Calisto MT" w:hAnsi="Calisto MT"/>
          <w:sz w:val="24"/>
          <w:szCs w:val="24"/>
        </w:rPr>
      </w:pPr>
      <w:r w:rsidRPr="00A52BF5">
        <w:rPr>
          <w:rFonts w:ascii="Calisto MT" w:hAnsi="Calisto MT"/>
          <w:sz w:val="24"/>
          <w:szCs w:val="24"/>
        </w:rPr>
        <w:t>Aggravation par le fait d’être touché</w:t>
      </w:r>
      <w:r>
        <w:rPr>
          <w:rFonts w:ascii="Calisto MT" w:hAnsi="Calisto MT"/>
          <w:sz w:val="24"/>
          <w:szCs w:val="24"/>
        </w:rPr>
        <w:t>.</w:t>
      </w:r>
      <w:r w:rsidRPr="00A52BF5">
        <w:rPr>
          <w:rFonts w:ascii="Calisto MT" w:hAnsi="Calisto MT"/>
          <w:sz w:val="24"/>
          <w:szCs w:val="24"/>
        </w:rPr>
        <w:t xml:space="preserve"> </w:t>
      </w:r>
    </w:p>
    <w:p w14:paraId="57A8036D" w14:textId="77777777" w:rsidR="003666C8" w:rsidRDefault="003666C8" w:rsidP="003666C8">
      <w:pPr>
        <w:pStyle w:val="Sansinterligne"/>
        <w:jc w:val="both"/>
        <w:rPr>
          <w:rFonts w:ascii="Calisto MT" w:hAnsi="Calisto MT"/>
          <w:sz w:val="24"/>
          <w:szCs w:val="24"/>
        </w:rPr>
      </w:pPr>
    </w:p>
    <w:p w14:paraId="63984682" w14:textId="77777777" w:rsidR="003666C8" w:rsidRPr="00A52BF5" w:rsidRDefault="003666C8" w:rsidP="003666C8">
      <w:pPr>
        <w:pStyle w:val="Sansinterligne"/>
        <w:jc w:val="both"/>
        <w:rPr>
          <w:rFonts w:ascii="Calisto MT" w:hAnsi="Calisto MT"/>
          <w:sz w:val="24"/>
          <w:szCs w:val="24"/>
        </w:rPr>
      </w:pPr>
      <w:r w:rsidRPr="00A52BF5">
        <w:rPr>
          <w:rFonts w:ascii="Calisto MT" w:hAnsi="Calisto MT"/>
          <w:sz w:val="24"/>
          <w:szCs w:val="24"/>
        </w:rPr>
        <w:t>Comment différencier les deux remèdes ?</w:t>
      </w:r>
    </w:p>
    <w:p w14:paraId="63D5E83A" w14:textId="77777777" w:rsidR="003666C8" w:rsidRPr="00A52BF5" w:rsidRDefault="003666C8" w:rsidP="003666C8">
      <w:pPr>
        <w:pStyle w:val="Sansinterligne"/>
        <w:numPr>
          <w:ilvl w:val="0"/>
          <w:numId w:val="241"/>
        </w:numPr>
        <w:jc w:val="both"/>
        <w:rPr>
          <w:rFonts w:ascii="Calisto MT" w:hAnsi="Calisto MT"/>
          <w:sz w:val="24"/>
          <w:szCs w:val="24"/>
        </w:rPr>
      </w:pPr>
      <w:r w:rsidRPr="00A52BF5">
        <w:rPr>
          <w:rFonts w:ascii="Calisto MT" w:hAnsi="Calisto MT"/>
          <w:sz w:val="24"/>
          <w:szCs w:val="24"/>
        </w:rPr>
        <w:t>Arnica conviendrait mieux aux blessures par traumatismes externes, par un instrument émoussé, par contusion</w:t>
      </w:r>
      <w:r>
        <w:rPr>
          <w:rFonts w:ascii="Calisto MT" w:hAnsi="Calisto MT"/>
          <w:sz w:val="24"/>
          <w:szCs w:val="24"/>
        </w:rPr>
        <w:t>,</w:t>
      </w:r>
      <w:r w:rsidRPr="00A52BF5">
        <w:rPr>
          <w:rFonts w:ascii="Calisto MT" w:hAnsi="Calisto MT"/>
          <w:sz w:val="24"/>
          <w:szCs w:val="24"/>
        </w:rPr>
        <w:t xml:space="preserve"> alors que les blessures de Siegesbeckia seraient plutôt d’origine septique ou toxique.</w:t>
      </w:r>
    </w:p>
    <w:p w14:paraId="203AF4B4" w14:textId="77777777" w:rsidR="003666C8" w:rsidRPr="00A52BF5" w:rsidRDefault="003666C8" w:rsidP="003666C8">
      <w:pPr>
        <w:pStyle w:val="Sansinterligne"/>
        <w:numPr>
          <w:ilvl w:val="0"/>
          <w:numId w:val="241"/>
        </w:numPr>
        <w:jc w:val="both"/>
        <w:rPr>
          <w:rFonts w:ascii="Calisto MT" w:hAnsi="Calisto MT"/>
          <w:sz w:val="24"/>
          <w:szCs w:val="24"/>
        </w:rPr>
      </w:pPr>
      <w:r w:rsidRPr="00A52BF5">
        <w:rPr>
          <w:rFonts w:ascii="Calisto MT" w:hAnsi="Calisto MT"/>
          <w:sz w:val="24"/>
          <w:szCs w:val="24"/>
        </w:rPr>
        <w:t>Arnica a un pouls plein et fort alors que Siegesbeckia a un pouls plus faible et irrégulier.</w:t>
      </w:r>
    </w:p>
    <w:p w14:paraId="10CA6BFE" w14:textId="77777777" w:rsidR="003666C8" w:rsidRPr="00A52BF5" w:rsidRDefault="003666C8" w:rsidP="003666C8">
      <w:pPr>
        <w:pStyle w:val="Sansinterligne"/>
        <w:numPr>
          <w:ilvl w:val="0"/>
          <w:numId w:val="241"/>
        </w:numPr>
        <w:jc w:val="both"/>
        <w:rPr>
          <w:rFonts w:ascii="Calisto MT" w:hAnsi="Calisto MT"/>
          <w:sz w:val="24"/>
          <w:szCs w:val="24"/>
        </w:rPr>
      </w:pPr>
      <w:r w:rsidRPr="00A52BF5">
        <w:rPr>
          <w:rFonts w:ascii="Calisto MT" w:hAnsi="Calisto MT"/>
          <w:sz w:val="24"/>
          <w:szCs w:val="24"/>
        </w:rPr>
        <w:t>L’appétit de Siegesbeckia est augmenté alors que celui d’Arnica est diminué.</w:t>
      </w:r>
    </w:p>
    <w:p w14:paraId="409DB781" w14:textId="77777777" w:rsidR="003666C8" w:rsidRPr="00A52BF5" w:rsidRDefault="003666C8" w:rsidP="003666C8">
      <w:pPr>
        <w:pStyle w:val="Sansinterligne"/>
        <w:numPr>
          <w:ilvl w:val="0"/>
          <w:numId w:val="241"/>
        </w:numPr>
        <w:jc w:val="both"/>
        <w:rPr>
          <w:rFonts w:ascii="Calisto MT" w:hAnsi="Calisto MT"/>
          <w:sz w:val="24"/>
          <w:szCs w:val="24"/>
        </w:rPr>
      </w:pPr>
      <w:r w:rsidRPr="00A52BF5">
        <w:rPr>
          <w:rFonts w:ascii="Calisto MT" w:hAnsi="Calisto MT"/>
          <w:sz w:val="24"/>
          <w:szCs w:val="24"/>
        </w:rPr>
        <w:t>Pour moi, l’une des caractéristiques les plus importantes de Siegesbeckia orientalis, du moins chez l’animal, est cette « gentillesse », ce fait de ne pas frapper ou de ne pas mordre (</w:t>
      </w:r>
      <w:r>
        <w:rPr>
          <w:rFonts w:ascii="Calisto MT" w:hAnsi="Calisto MT"/>
          <w:sz w:val="24"/>
          <w:szCs w:val="24"/>
        </w:rPr>
        <w:t>c</w:t>
      </w:r>
      <w:r w:rsidRPr="00A52BF5">
        <w:rPr>
          <w:rFonts w:ascii="Calisto MT" w:hAnsi="Calisto MT"/>
          <w:sz w:val="24"/>
          <w:szCs w:val="24"/>
        </w:rPr>
        <w:t xml:space="preserve">as de Jacques </w:t>
      </w:r>
      <w:proofErr w:type="spellStart"/>
      <w:r w:rsidRPr="00A52BF5">
        <w:rPr>
          <w:rFonts w:ascii="Calisto MT" w:hAnsi="Calisto MT"/>
          <w:sz w:val="24"/>
          <w:szCs w:val="24"/>
        </w:rPr>
        <w:t>Millemann</w:t>
      </w:r>
      <w:proofErr w:type="spellEnd"/>
      <w:r w:rsidRPr="00A52BF5">
        <w:rPr>
          <w:rFonts w:ascii="Calisto MT" w:hAnsi="Calisto MT"/>
          <w:sz w:val="24"/>
          <w:szCs w:val="24"/>
        </w:rPr>
        <w:t xml:space="preserve"> d’une chienne Leonberger qui a un abcès très douloureux) lorsqu’on touche un endroit très douloureux et de regarder avec un air de dire : « Pourquoi me fai</w:t>
      </w:r>
      <w:r>
        <w:rPr>
          <w:rFonts w:ascii="Calisto MT" w:hAnsi="Calisto MT"/>
          <w:sz w:val="24"/>
          <w:szCs w:val="24"/>
        </w:rPr>
        <w:t>s-</w:t>
      </w:r>
      <w:r w:rsidRPr="00A52BF5">
        <w:rPr>
          <w:rFonts w:ascii="Calisto MT" w:hAnsi="Calisto MT"/>
          <w:sz w:val="24"/>
          <w:szCs w:val="24"/>
        </w:rPr>
        <w:t>tu cela ? Est-ce vraiment nécessaire ? ».</w:t>
      </w:r>
    </w:p>
    <w:p w14:paraId="7D95AD98" w14:textId="77777777" w:rsidR="003666C8" w:rsidRDefault="003666C8" w:rsidP="003666C8">
      <w:pPr>
        <w:pStyle w:val="Sansinterligne"/>
        <w:jc w:val="both"/>
        <w:rPr>
          <w:rFonts w:ascii="Calisto MT" w:hAnsi="Calisto MT"/>
          <w:sz w:val="24"/>
          <w:szCs w:val="24"/>
        </w:rPr>
      </w:pPr>
    </w:p>
    <w:p w14:paraId="7231A956" w14:textId="77777777" w:rsidR="003666C8" w:rsidRPr="00A52BF5" w:rsidRDefault="003666C8" w:rsidP="003666C8">
      <w:pPr>
        <w:pStyle w:val="Sansinterligne"/>
        <w:jc w:val="both"/>
        <w:rPr>
          <w:rFonts w:ascii="Calisto MT" w:hAnsi="Calisto MT"/>
          <w:sz w:val="24"/>
          <w:szCs w:val="24"/>
        </w:rPr>
      </w:pPr>
    </w:p>
    <w:p w14:paraId="7C7B6DB5" w14:textId="77777777" w:rsidR="003666C8" w:rsidRDefault="003666C8" w:rsidP="0049695D">
      <w:pPr>
        <w:tabs>
          <w:tab w:val="left" w:pos="142"/>
        </w:tabs>
        <w:spacing w:after="0"/>
        <w:rPr>
          <w:rFonts w:ascii="Calisto MT" w:eastAsia="Times New Roman" w:hAnsi="Calisto MT" w:cs="Times New Roman"/>
          <w:bCs/>
          <w:spacing w:val="2"/>
          <w:szCs w:val="16"/>
          <w:lang w:eastAsia="fr-FR"/>
        </w:rPr>
      </w:pPr>
    </w:p>
    <w:p w14:paraId="1C58E569" w14:textId="77777777" w:rsidR="003666C8" w:rsidRPr="00A845DB" w:rsidRDefault="003666C8" w:rsidP="0049695D">
      <w:pPr>
        <w:tabs>
          <w:tab w:val="left" w:pos="142"/>
        </w:tabs>
        <w:spacing w:after="0"/>
        <w:rPr>
          <w:rFonts w:ascii="Calisto MT" w:eastAsia="Times New Roman" w:hAnsi="Calisto MT" w:cs="Times New Roman"/>
          <w:bCs/>
          <w:spacing w:val="2"/>
          <w:szCs w:val="16"/>
          <w:lang w:eastAsia="fr-FR"/>
        </w:rPr>
      </w:pPr>
    </w:p>
    <w:p w14:paraId="201A784D" w14:textId="1824C26C" w:rsidR="003666C8" w:rsidRDefault="003666C8" w:rsidP="003666C8">
      <w:pPr>
        <w:rPr>
          <w:lang w:val="fr-BE"/>
        </w:rPr>
      </w:pPr>
      <w:r>
        <w:rPr>
          <w:lang w:val="fr-BE"/>
        </w:rPr>
        <w:t>[#RC2]</w:t>
      </w:r>
      <w:r>
        <w:rPr>
          <w:rFonts w:ascii="Calisto MT" w:eastAsia="Times New Roman" w:hAnsi="Calisto MT" w:cs="Arial"/>
          <w:color w:val="0099FF"/>
          <w:spacing w:val="4"/>
          <w:lang w:val="fr-BE" w:eastAsia="fr-FR"/>
        </w:rPr>
        <w:t xml:space="preserve"> </w:t>
      </w:r>
      <w:r w:rsidRPr="0011690E">
        <w:rPr>
          <w:rFonts w:ascii="Calisto MT" w:hAnsi="Calisto MT"/>
          <w:b/>
          <w:bCs/>
          <w:caps/>
          <w:noProof/>
          <w:color w:val="CC0000"/>
        </w:rPr>
        <w:t>B</w:t>
      </w:r>
      <w:r w:rsidRPr="0011690E">
        <w:rPr>
          <w:rFonts w:ascii="Calisto MT" w:hAnsi="Calisto MT"/>
          <w:b/>
          <w:bCs/>
          <w:noProof/>
          <w:color w:val="CC0000"/>
        </w:rPr>
        <w:t>ambusa arundinacea</w:t>
      </w:r>
    </w:p>
    <w:p w14:paraId="7EEFAA31" w14:textId="3285EB7A" w:rsidR="0049695D" w:rsidRPr="00EE0A6B" w:rsidRDefault="003666C8" w:rsidP="003666C8">
      <w:pPr>
        <w:rPr>
          <w:rFonts w:ascii="Calisto MT" w:hAnsi="Calisto MT"/>
          <w:b/>
          <w:bCs/>
          <w:color w:val="CC0000"/>
          <w:sz w:val="28"/>
          <w:szCs w:val="28"/>
          <w:u w:val="single"/>
        </w:rPr>
      </w:pPr>
      <w:r>
        <w:rPr>
          <w:lang w:val="fr-BE"/>
        </w:rPr>
        <w:t>[#CV</w:t>
      </w:r>
      <w:proofErr w:type="gramStart"/>
      <w:r>
        <w:rPr>
          <w:lang w:val="fr-BE"/>
        </w:rPr>
        <w:t>3]</w:t>
      </w:r>
      <w:proofErr w:type="spellStart"/>
      <w:r w:rsidR="0049695D" w:rsidRPr="00EE0A6B">
        <w:rPr>
          <w:rFonts w:ascii="Calisto MT" w:hAnsi="Calisto MT"/>
          <w:b/>
          <w:bCs/>
          <w:color w:val="CC0000"/>
          <w:sz w:val="28"/>
          <w:szCs w:val="28"/>
          <w:u w:val="single"/>
        </w:rPr>
        <w:t>Q</w:t>
      </w:r>
      <w:r w:rsidR="0049695D">
        <w:rPr>
          <w:rFonts w:ascii="Calisto MT" w:hAnsi="Calisto MT"/>
          <w:b/>
          <w:bCs/>
          <w:color w:val="CC0000"/>
          <w:sz w:val="28"/>
          <w:szCs w:val="28"/>
          <w:u w:val="single"/>
        </w:rPr>
        <w:t>uatrième</w:t>
      </w:r>
      <w:proofErr w:type="spellEnd"/>
      <w:proofErr w:type="gramEnd"/>
      <w:r w:rsidR="0049695D">
        <w:rPr>
          <w:rFonts w:ascii="Calisto MT" w:hAnsi="Calisto MT"/>
          <w:b/>
          <w:bCs/>
          <w:color w:val="CC0000"/>
          <w:sz w:val="28"/>
          <w:szCs w:val="28"/>
          <w:u w:val="single"/>
        </w:rPr>
        <w:t xml:space="preserve"> </w:t>
      </w:r>
      <w:proofErr w:type="spellStart"/>
      <w:r w:rsidR="0049695D">
        <w:rPr>
          <w:rFonts w:ascii="Calisto MT" w:hAnsi="Calisto MT"/>
          <w:b/>
          <w:bCs/>
          <w:color w:val="CC0000"/>
          <w:sz w:val="28"/>
          <w:szCs w:val="28"/>
          <w:u w:val="single"/>
        </w:rPr>
        <w:t>cas</w:t>
      </w:r>
      <w:proofErr w:type="spellEnd"/>
    </w:p>
    <w:p w14:paraId="4B6114C2" w14:textId="77777777" w:rsidR="0049695D" w:rsidRDefault="0049695D" w:rsidP="0049695D">
      <w:pPr>
        <w:pStyle w:val="Sansinterligne"/>
        <w:jc w:val="both"/>
        <w:rPr>
          <w:rFonts w:ascii="Calisto MT" w:hAnsi="Calisto MT"/>
          <w:spacing w:val="2"/>
          <w:sz w:val="24"/>
          <w:szCs w:val="24"/>
        </w:rPr>
      </w:pPr>
      <w:r w:rsidRPr="00EE0A6B">
        <w:rPr>
          <w:rFonts w:ascii="Calisto MT" w:hAnsi="Calisto MT"/>
          <w:b/>
          <w:bCs/>
          <w:color w:val="CC0000"/>
          <w:spacing w:val="2"/>
          <w:sz w:val="24"/>
          <w:szCs w:val="24"/>
        </w:rPr>
        <w:t xml:space="preserve">Le premier mars 2020 </w:t>
      </w:r>
      <w:r w:rsidRPr="00A845DB">
        <w:rPr>
          <w:rFonts w:ascii="Calisto MT" w:hAnsi="Calisto MT"/>
          <w:spacing w:val="2"/>
          <w:sz w:val="24"/>
          <w:szCs w:val="24"/>
        </w:rPr>
        <w:t xml:space="preserve">je suis appelé dans la ferme de Christian T. pour la vache blanc bleu belge 7670 qui s’est blessée. </w:t>
      </w:r>
    </w:p>
    <w:p w14:paraId="66663329" w14:textId="77777777" w:rsidR="0049695D" w:rsidRDefault="0049695D" w:rsidP="0049695D">
      <w:pPr>
        <w:pStyle w:val="Sansinterligne"/>
        <w:jc w:val="both"/>
        <w:rPr>
          <w:rFonts w:ascii="Calisto MT" w:hAnsi="Calisto MT"/>
          <w:spacing w:val="2"/>
          <w:sz w:val="24"/>
          <w:szCs w:val="24"/>
        </w:rPr>
      </w:pPr>
    </w:p>
    <w:p w14:paraId="79C5A02E" w14:textId="77777777" w:rsidR="0049695D" w:rsidRDefault="0049695D" w:rsidP="0049695D">
      <w:pPr>
        <w:pStyle w:val="Sansinterligne"/>
        <w:jc w:val="both"/>
        <w:rPr>
          <w:rFonts w:ascii="Calisto MT" w:hAnsi="Calisto MT"/>
          <w:spacing w:val="2"/>
          <w:sz w:val="24"/>
          <w:szCs w:val="24"/>
        </w:rPr>
      </w:pPr>
      <w:r w:rsidRPr="00A845DB">
        <w:rPr>
          <w:rFonts w:ascii="Calisto MT" w:hAnsi="Calisto MT"/>
          <w:spacing w:val="2"/>
          <w:sz w:val="24"/>
          <w:szCs w:val="24"/>
        </w:rPr>
        <w:t xml:space="preserve">Elle était à l’attache et s’est blessée, probablement en essayant de se lever. Maintenant elle est dans un box paillé. Je vais lui faire un AINS mais la situation s’aggrave dans les jours suivants. Une fois qu’elle est couchée, elle se met vraiment à plat sur le côté en étirant les quatre pattes. Pour la faire lever, il faut l’aider en tirant sur sa tête tellement elle est raide. </w:t>
      </w:r>
    </w:p>
    <w:p w14:paraId="2D9F0151" w14:textId="77777777" w:rsidR="0049695D" w:rsidRDefault="0049695D" w:rsidP="0049695D">
      <w:pPr>
        <w:pStyle w:val="Sansinterligne"/>
        <w:jc w:val="both"/>
        <w:rPr>
          <w:rFonts w:ascii="Calisto MT" w:hAnsi="Calisto MT"/>
          <w:spacing w:val="2"/>
          <w:sz w:val="24"/>
          <w:szCs w:val="24"/>
        </w:rPr>
      </w:pPr>
    </w:p>
    <w:p w14:paraId="48025CF6" w14:textId="77777777" w:rsidR="0049695D" w:rsidRPr="00A845DB" w:rsidRDefault="0049695D" w:rsidP="0049695D">
      <w:pPr>
        <w:pStyle w:val="Sansinterligne"/>
        <w:jc w:val="both"/>
        <w:rPr>
          <w:rFonts w:ascii="Calisto MT" w:hAnsi="Calisto MT"/>
          <w:spacing w:val="2"/>
          <w:sz w:val="24"/>
          <w:szCs w:val="24"/>
        </w:rPr>
      </w:pPr>
      <w:r w:rsidRPr="00A845DB">
        <w:rPr>
          <w:rFonts w:ascii="Calisto MT" w:hAnsi="Calisto MT"/>
          <w:spacing w:val="2"/>
          <w:sz w:val="24"/>
          <w:szCs w:val="24"/>
        </w:rPr>
        <w:t xml:space="preserve">D’ailleurs quand elle se lève, elle « saute » sur les antérieurs tellement elle est raide. Comme elle a très difficile à se lever, elle s’est fait des hématomes au niveau des genoux (pattes antérieures). Une fois qu’elle est debout, elle mange. Pour se déplacer, elle est très raide surtout au niveau des pattes antérieures. Elle cherche à s’appuyer contre le mur ou contre l’enclos. Ses yeux sont très rouges. </w:t>
      </w:r>
    </w:p>
    <w:p w14:paraId="1DB52FB9" w14:textId="77777777" w:rsidR="0049695D" w:rsidRDefault="0049695D" w:rsidP="0049695D">
      <w:pPr>
        <w:pStyle w:val="Sansinterligne"/>
        <w:jc w:val="both"/>
        <w:rPr>
          <w:rFonts w:ascii="Calisto MT" w:hAnsi="Calisto MT"/>
          <w:spacing w:val="2"/>
          <w:sz w:val="24"/>
          <w:szCs w:val="24"/>
        </w:rPr>
      </w:pPr>
    </w:p>
    <w:p w14:paraId="4AF48454" w14:textId="77777777" w:rsidR="0049695D" w:rsidRPr="00A845DB" w:rsidRDefault="0049695D" w:rsidP="0049695D">
      <w:pPr>
        <w:pStyle w:val="Sansinterligne"/>
        <w:jc w:val="both"/>
        <w:rPr>
          <w:rFonts w:ascii="Calisto MT" w:hAnsi="Calisto MT"/>
          <w:spacing w:val="2"/>
          <w:sz w:val="24"/>
          <w:szCs w:val="24"/>
        </w:rPr>
      </w:pPr>
      <w:r w:rsidRPr="00EE0A6B">
        <w:rPr>
          <w:rFonts w:ascii="Calisto MT" w:hAnsi="Calisto MT"/>
          <w:b/>
          <w:bCs/>
          <w:color w:val="CC0000"/>
          <w:spacing w:val="2"/>
          <w:sz w:val="24"/>
          <w:szCs w:val="24"/>
        </w:rPr>
        <w:t>Le 3 et le 4 mars</w:t>
      </w:r>
      <w:r>
        <w:rPr>
          <w:rFonts w:ascii="Calisto MT" w:hAnsi="Calisto MT"/>
          <w:b/>
          <w:bCs/>
          <w:spacing w:val="2"/>
          <w:sz w:val="24"/>
          <w:szCs w:val="24"/>
        </w:rPr>
        <w:t>,</w:t>
      </w:r>
      <w:r w:rsidRPr="00EE0A6B">
        <w:rPr>
          <w:rFonts w:ascii="Calisto MT" w:hAnsi="Calisto MT"/>
          <w:b/>
          <w:bCs/>
          <w:color w:val="CC0000"/>
          <w:spacing w:val="2"/>
          <w:sz w:val="24"/>
          <w:szCs w:val="24"/>
        </w:rPr>
        <w:t xml:space="preserve"> </w:t>
      </w:r>
      <w:r w:rsidRPr="00A845DB">
        <w:rPr>
          <w:rFonts w:ascii="Calisto MT" w:hAnsi="Calisto MT"/>
          <w:spacing w:val="2"/>
          <w:sz w:val="24"/>
          <w:szCs w:val="24"/>
        </w:rPr>
        <w:t xml:space="preserve">je vais encore lui faire des AINS et des perfusions de </w:t>
      </w:r>
      <w:proofErr w:type="spellStart"/>
      <w:r w:rsidRPr="00A845DB">
        <w:rPr>
          <w:rFonts w:ascii="Calisto MT" w:hAnsi="Calisto MT"/>
          <w:spacing w:val="2"/>
          <w:sz w:val="24"/>
          <w:szCs w:val="24"/>
        </w:rPr>
        <w:t>borogluconate</w:t>
      </w:r>
      <w:proofErr w:type="spellEnd"/>
      <w:r w:rsidRPr="00A845DB">
        <w:rPr>
          <w:rFonts w:ascii="Calisto MT" w:hAnsi="Calisto MT"/>
          <w:spacing w:val="2"/>
          <w:sz w:val="24"/>
          <w:szCs w:val="24"/>
        </w:rPr>
        <w:t xml:space="preserve"> de calcium.</w:t>
      </w:r>
    </w:p>
    <w:p w14:paraId="2185663B" w14:textId="77777777" w:rsidR="0049695D" w:rsidRDefault="0049695D" w:rsidP="0049695D">
      <w:pPr>
        <w:pStyle w:val="Sansinterligne"/>
        <w:jc w:val="both"/>
        <w:rPr>
          <w:rFonts w:ascii="Calisto MT" w:hAnsi="Calisto MT"/>
          <w:spacing w:val="2"/>
          <w:sz w:val="24"/>
          <w:szCs w:val="24"/>
        </w:rPr>
      </w:pPr>
    </w:p>
    <w:p w14:paraId="15AFA580" w14:textId="77777777" w:rsidR="0049695D" w:rsidRDefault="0049695D" w:rsidP="0049695D">
      <w:pPr>
        <w:pStyle w:val="Sansinterligne"/>
        <w:jc w:val="both"/>
        <w:rPr>
          <w:rFonts w:ascii="Calisto MT" w:hAnsi="Calisto MT"/>
          <w:spacing w:val="2"/>
          <w:sz w:val="24"/>
          <w:szCs w:val="24"/>
        </w:rPr>
      </w:pPr>
      <w:r w:rsidRPr="00EE0A6B">
        <w:rPr>
          <w:rFonts w:ascii="Calisto MT" w:hAnsi="Calisto MT"/>
          <w:b/>
          <w:bCs/>
          <w:color w:val="CC0000"/>
          <w:spacing w:val="2"/>
          <w:sz w:val="24"/>
          <w:szCs w:val="24"/>
        </w:rPr>
        <w:t xml:space="preserve">Le 18 mars </w:t>
      </w:r>
      <w:r w:rsidRPr="00A845DB">
        <w:rPr>
          <w:rFonts w:ascii="Calisto MT" w:hAnsi="Calisto MT"/>
          <w:spacing w:val="2"/>
          <w:sz w:val="24"/>
          <w:szCs w:val="24"/>
        </w:rPr>
        <w:t xml:space="preserve">la situation est encore plus ou moins inchangée. La majorité du temps, elle est couchée sur le côté. « Alors on croit qu’elle est crevée » me dit Christian. Les yeux sont toujours rouges. Les hématomes se sont rassemblés au-dessus des genoux. Je vais faire une répertorisation où un remède me frappe mais je ne l’ai pas dans ma </w:t>
      </w:r>
      <w:proofErr w:type="spellStart"/>
      <w:r w:rsidRPr="00A845DB">
        <w:rPr>
          <w:rFonts w:ascii="Calisto MT" w:hAnsi="Calisto MT"/>
          <w:spacing w:val="2"/>
          <w:sz w:val="24"/>
          <w:szCs w:val="24"/>
        </w:rPr>
        <w:t>diluthèque</w:t>
      </w:r>
      <w:proofErr w:type="spellEnd"/>
      <w:r w:rsidRPr="00A845DB">
        <w:rPr>
          <w:rFonts w:ascii="Calisto MT" w:hAnsi="Calisto MT"/>
          <w:spacing w:val="2"/>
          <w:sz w:val="24"/>
          <w:szCs w:val="24"/>
        </w:rPr>
        <w:t xml:space="preserve">. </w:t>
      </w:r>
    </w:p>
    <w:p w14:paraId="0E6CDE98" w14:textId="77777777" w:rsidR="0049695D" w:rsidRDefault="0049695D" w:rsidP="0049695D">
      <w:pPr>
        <w:pStyle w:val="Sansinterligne"/>
        <w:jc w:val="both"/>
        <w:rPr>
          <w:rFonts w:ascii="Calisto MT" w:hAnsi="Calisto MT"/>
          <w:spacing w:val="2"/>
          <w:sz w:val="24"/>
          <w:szCs w:val="24"/>
        </w:rPr>
      </w:pPr>
    </w:p>
    <w:p w14:paraId="01A41E73" w14:textId="77777777" w:rsidR="0049695D" w:rsidRDefault="0049695D" w:rsidP="0049695D">
      <w:pPr>
        <w:pStyle w:val="Sansinterligne"/>
        <w:jc w:val="both"/>
        <w:rPr>
          <w:rFonts w:ascii="Calisto MT" w:hAnsi="Calisto MT"/>
          <w:spacing w:val="2"/>
          <w:sz w:val="24"/>
          <w:szCs w:val="24"/>
        </w:rPr>
      </w:pPr>
      <w:r w:rsidRPr="00A845DB">
        <w:rPr>
          <w:rFonts w:ascii="Calisto MT" w:hAnsi="Calisto MT"/>
          <w:spacing w:val="2"/>
          <w:sz w:val="24"/>
          <w:szCs w:val="24"/>
        </w:rPr>
        <w:t xml:space="preserve">Le temps de le commander et </w:t>
      </w:r>
      <w:r w:rsidRPr="00EE0A6B">
        <w:rPr>
          <w:rFonts w:ascii="Calisto MT" w:hAnsi="Calisto MT"/>
          <w:b/>
          <w:bCs/>
          <w:color w:val="CC0000"/>
          <w:spacing w:val="2"/>
          <w:sz w:val="24"/>
          <w:szCs w:val="24"/>
        </w:rPr>
        <w:t>le 26 mars</w:t>
      </w:r>
      <w:r w:rsidRPr="00A845DB">
        <w:rPr>
          <w:rFonts w:ascii="Calisto MT" w:hAnsi="Calisto MT"/>
          <w:spacing w:val="2"/>
          <w:sz w:val="24"/>
          <w:szCs w:val="24"/>
        </w:rPr>
        <w:t xml:space="preserve"> je vais lui donner le </w:t>
      </w:r>
      <w:r w:rsidRPr="00EE0A6B">
        <w:rPr>
          <w:rFonts w:ascii="Calisto MT" w:hAnsi="Calisto MT"/>
          <w:b/>
          <w:bCs/>
          <w:color w:val="CC0000"/>
          <w:spacing w:val="2"/>
          <w:sz w:val="24"/>
          <w:szCs w:val="24"/>
        </w:rPr>
        <w:t>remède R4</w:t>
      </w:r>
      <w:r w:rsidRPr="00A845DB">
        <w:rPr>
          <w:rFonts w:ascii="Calisto MT" w:hAnsi="Calisto MT"/>
          <w:spacing w:val="2"/>
          <w:sz w:val="24"/>
          <w:szCs w:val="24"/>
        </w:rPr>
        <w:t>.</w:t>
      </w:r>
    </w:p>
    <w:p w14:paraId="1030E238" w14:textId="77777777" w:rsidR="0049695D" w:rsidRDefault="0049695D" w:rsidP="0049695D">
      <w:pPr>
        <w:pStyle w:val="Sansinterligne"/>
        <w:jc w:val="both"/>
        <w:rPr>
          <w:rFonts w:ascii="Calisto MT" w:hAnsi="Calisto MT"/>
          <w:spacing w:val="2"/>
          <w:sz w:val="24"/>
          <w:szCs w:val="24"/>
        </w:rPr>
      </w:pPr>
    </w:p>
    <w:p w14:paraId="6D882254" w14:textId="77777777" w:rsidR="003666C8" w:rsidRDefault="003666C8" w:rsidP="003666C8">
      <w:pPr>
        <w:rPr>
          <w:lang w:val="fr-BE"/>
        </w:rPr>
      </w:pPr>
      <w:r>
        <w:rPr>
          <w:lang w:val="fr-BE"/>
        </w:rPr>
        <w:t>[#S3] Solution</w:t>
      </w:r>
    </w:p>
    <w:p w14:paraId="143A2470" w14:textId="77777777" w:rsidR="003666C8" w:rsidRDefault="003666C8" w:rsidP="0049695D">
      <w:pPr>
        <w:pStyle w:val="Sansinterligne"/>
        <w:jc w:val="both"/>
        <w:rPr>
          <w:rFonts w:ascii="Calisto MT" w:hAnsi="Calisto MT"/>
          <w:spacing w:val="2"/>
          <w:sz w:val="24"/>
          <w:szCs w:val="24"/>
        </w:rPr>
      </w:pPr>
    </w:p>
    <w:p w14:paraId="7D4D1BB0" w14:textId="77777777" w:rsidR="003666C8" w:rsidRDefault="003666C8" w:rsidP="003666C8">
      <w:pPr>
        <w:pStyle w:val="Sansinterligne"/>
        <w:jc w:val="both"/>
        <w:rPr>
          <w:rFonts w:ascii="Calisto MT" w:hAnsi="Calisto MT"/>
          <w:noProof/>
          <w:sz w:val="24"/>
          <w:szCs w:val="24"/>
        </w:rPr>
      </w:pPr>
      <w:r w:rsidRPr="00A52BF5">
        <w:rPr>
          <w:rFonts w:ascii="Calisto MT" w:hAnsi="Calisto MT"/>
          <w:noProof/>
          <w:sz w:val="24"/>
          <w:szCs w:val="24"/>
        </w:rPr>
        <w:t xml:space="preserve">Le remède  R4 est </w:t>
      </w:r>
      <w:r w:rsidRPr="0011690E">
        <w:rPr>
          <w:rFonts w:ascii="Calisto MT" w:hAnsi="Calisto MT"/>
          <w:b/>
          <w:bCs/>
          <w:caps/>
          <w:noProof/>
          <w:color w:val="CC0000"/>
          <w:sz w:val="24"/>
          <w:szCs w:val="24"/>
        </w:rPr>
        <w:t>Bambusa arundinacea</w:t>
      </w:r>
      <w:r w:rsidRPr="00A52BF5">
        <w:rPr>
          <w:rFonts w:ascii="Calisto MT" w:hAnsi="Calisto MT"/>
          <w:noProof/>
          <w:sz w:val="24"/>
          <w:szCs w:val="24"/>
        </w:rPr>
        <w:t>.</w:t>
      </w:r>
    </w:p>
    <w:p w14:paraId="122C3B95" w14:textId="77777777" w:rsidR="003666C8" w:rsidRPr="00A52BF5" w:rsidRDefault="003666C8" w:rsidP="003666C8">
      <w:pPr>
        <w:pStyle w:val="Sansinterligne"/>
        <w:jc w:val="both"/>
        <w:rPr>
          <w:rFonts w:ascii="Calisto MT" w:hAnsi="Calisto MT"/>
          <w:noProof/>
          <w:sz w:val="24"/>
          <w:szCs w:val="24"/>
        </w:rPr>
      </w:pPr>
    </w:p>
    <w:p w14:paraId="1776A234" w14:textId="77777777" w:rsidR="003666C8" w:rsidRDefault="003666C8" w:rsidP="003666C8">
      <w:pPr>
        <w:pStyle w:val="Sansinterligne"/>
        <w:jc w:val="both"/>
        <w:rPr>
          <w:rFonts w:ascii="Calisto MT" w:hAnsi="Calisto MT"/>
          <w:caps/>
          <w:noProof/>
          <w:color w:val="CC0000"/>
          <w:sz w:val="24"/>
          <w:szCs w:val="24"/>
        </w:rPr>
      </w:pPr>
      <w:r w:rsidRPr="009F0BCD">
        <w:rPr>
          <w:rFonts w:ascii="Calisto MT" w:hAnsi="Calisto MT"/>
          <w:caps/>
          <w:noProof/>
          <w:color w:val="CC0000"/>
          <w:sz w:val="24"/>
          <w:szCs w:val="24"/>
        </w:rPr>
        <w:t>Répertorisation</w:t>
      </w:r>
    </w:p>
    <w:p w14:paraId="45F6745B" w14:textId="64AB3755" w:rsidR="003666C8" w:rsidRPr="009F0BCD" w:rsidRDefault="003666C8" w:rsidP="003666C8">
      <w:pPr>
        <w:pStyle w:val="Sansinterligne"/>
        <w:jc w:val="both"/>
        <w:rPr>
          <w:rFonts w:ascii="Calisto MT" w:hAnsi="Calisto MT"/>
          <w:caps/>
          <w:noProof/>
          <w:color w:val="CC0000"/>
          <w:sz w:val="24"/>
          <w:szCs w:val="24"/>
        </w:rPr>
      </w:pPr>
      <w:r w:rsidRPr="00A52BF5">
        <w:rPr>
          <w:rFonts w:ascii="Calisto MT" w:hAnsi="Calisto MT"/>
          <w:noProof/>
          <w:sz w:val="20"/>
          <w:szCs w:val="20"/>
        </w:rPr>
        <w:drawing>
          <wp:inline distT="0" distB="0" distL="0" distR="0" wp14:anchorId="6550A57F" wp14:editId="61E9E2B5">
            <wp:extent cx="5720080" cy="1744980"/>
            <wp:effectExtent l="0" t="0" r="0" b="7620"/>
            <wp:docPr id="1073741865" name="Image 1073741865" descr="Une image contenant texte, Police, lign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5" name="Image 1073741865" descr="Une image contenant texte, Police, ligne, nombre&#10;&#10;Description générée automatiquement"/>
                    <pic:cNvPicPr>
                      <a:picLocks noChangeAspect="1" noChangeArrowheads="1"/>
                    </pic:cNvPicPr>
                  </pic:nvPicPr>
                  <pic:blipFill rotWithShape="1">
                    <a:blip r:embed="rId128">
                      <a:extLst>
                        <a:ext uri="{28A0092B-C50C-407E-A947-70E740481C1C}">
                          <a14:useLocalDpi xmlns:a14="http://schemas.microsoft.com/office/drawing/2010/main" val="0"/>
                        </a:ext>
                      </a:extLst>
                    </a:blip>
                    <a:srcRect r="12363"/>
                    <a:stretch/>
                  </pic:blipFill>
                  <pic:spPr bwMode="auto">
                    <a:xfrm>
                      <a:off x="0" y="0"/>
                      <a:ext cx="5733235" cy="1748993"/>
                    </a:xfrm>
                    <a:prstGeom prst="rect">
                      <a:avLst/>
                    </a:prstGeom>
                    <a:noFill/>
                    <a:ln>
                      <a:noFill/>
                    </a:ln>
                    <a:extLst>
                      <a:ext uri="{53640926-AAD7-44D8-BBD7-CCE9431645EC}">
                        <a14:shadowObscured xmlns:a14="http://schemas.microsoft.com/office/drawing/2010/main"/>
                      </a:ext>
                    </a:extLst>
                  </pic:spPr>
                </pic:pic>
              </a:graphicData>
            </a:graphic>
          </wp:inline>
        </w:drawing>
      </w:r>
    </w:p>
    <w:p w14:paraId="1ADAADDD" w14:textId="743947C0" w:rsidR="003666C8" w:rsidRPr="009F0BCD" w:rsidRDefault="003666C8" w:rsidP="003666C8">
      <w:pPr>
        <w:pStyle w:val="Sansinterligne"/>
        <w:jc w:val="both"/>
        <w:rPr>
          <w:rFonts w:ascii="Calisto MT" w:hAnsi="Calisto MT"/>
          <w:caps/>
          <w:noProof/>
          <w:color w:val="CC0000"/>
          <w:sz w:val="24"/>
          <w:szCs w:val="24"/>
        </w:rPr>
      </w:pPr>
    </w:p>
    <w:p w14:paraId="524CB2DA" w14:textId="466F382F" w:rsidR="003666C8" w:rsidRPr="00A52BF5" w:rsidRDefault="003666C8" w:rsidP="003666C8">
      <w:pPr>
        <w:pStyle w:val="Sansinterligne"/>
        <w:framePr w:wrap="notBeside" w:hAnchor="text"/>
        <w:jc w:val="both"/>
        <w:rPr>
          <w:rFonts w:ascii="Calisto MT" w:hAnsi="Calisto MT"/>
          <w:noProof/>
          <w:sz w:val="20"/>
          <w:szCs w:val="20"/>
        </w:rPr>
      </w:pPr>
    </w:p>
    <w:p w14:paraId="63763E8B" w14:textId="77777777" w:rsidR="003666C8" w:rsidRPr="00A52BF5" w:rsidRDefault="003666C8" w:rsidP="003666C8">
      <w:pPr>
        <w:pStyle w:val="Sansinterligne"/>
        <w:jc w:val="both"/>
        <w:rPr>
          <w:rFonts w:ascii="Calisto MT" w:hAnsi="Calisto MT"/>
          <w:noProof/>
          <w:sz w:val="24"/>
          <w:szCs w:val="24"/>
        </w:rPr>
      </w:pPr>
    </w:p>
    <w:p w14:paraId="4A4A432C" w14:textId="77777777" w:rsidR="003666C8" w:rsidRDefault="003666C8" w:rsidP="003666C8">
      <w:pPr>
        <w:pStyle w:val="Sansinterligne"/>
        <w:jc w:val="both"/>
        <w:rPr>
          <w:rFonts w:ascii="Calisto MT" w:hAnsi="Calisto MT"/>
          <w:noProof/>
          <w:sz w:val="24"/>
          <w:szCs w:val="24"/>
        </w:rPr>
      </w:pPr>
    </w:p>
    <w:p w14:paraId="1DFFBF4F" w14:textId="77777777" w:rsidR="003666C8" w:rsidRPr="00A52BF5" w:rsidRDefault="003666C8" w:rsidP="003666C8">
      <w:pPr>
        <w:pStyle w:val="Sansinterligne"/>
        <w:jc w:val="both"/>
        <w:rPr>
          <w:rFonts w:ascii="Calisto MT" w:hAnsi="Calisto MT"/>
          <w:noProof/>
          <w:sz w:val="24"/>
          <w:szCs w:val="24"/>
        </w:rPr>
      </w:pPr>
      <w:r w:rsidRPr="00A52BF5">
        <w:rPr>
          <w:rFonts w:ascii="Calisto MT" w:hAnsi="Calisto MT"/>
          <w:noProof/>
          <w:sz w:val="24"/>
          <w:szCs w:val="24"/>
        </w:rPr>
        <w:t>En regardant cette répertorisation, il n’y a pas vraiment de remède qui m’inspire. Ce n’est qu’en regardant l’analyse multiple que je suis frappé par Bambusa.</w:t>
      </w:r>
    </w:p>
    <w:p w14:paraId="775B08BF" w14:textId="77777777" w:rsidR="003666C8" w:rsidRPr="00A52BF5" w:rsidRDefault="003666C8" w:rsidP="003666C8">
      <w:pPr>
        <w:pStyle w:val="Sansinterligne"/>
        <w:jc w:val="both"/>
        <w:rPr>
          <w:rFonts w:ascii="Calisto MT" w:hAnsi="Calisto MT"/>
          <w:noProof/>
          <w:sz w:val="24"/>
          <w:szCs w:val="24"/>
        </w:rPr>
      </w:pPr>
    </w:p>
    <w:p w14:paraId="7A6B796D" w14:textId="0E08CD99" w:rsidR="003666C8" w:rsidRPr="00A52BF5" w:rsidRDefault="003666C8" w:rsidP="003666C8">
      <w:pPr>
        <w:pStyle w:val="Sansinterligne"/>
        <w:framePr w:wrap="notBeside" w:hAnchor="text"/>
        <w:jc w:val="both"/>
        <w:rPr>
          <w:rFonts w:ascii="Calisto MT" w:hAnsi="Calisto MT"/>
          <w:noProof/>
          <w:sz w:val="20"/>
          <w:szCs w:val="20"/>
        </w:rPr>
      </w:pPr>
    </w:p>
    <w:p w14:paraId="081E3620" w14:textId="134734D8" w:rsidR="003666C8" w:rsidRPr="00A52BF5" w:rsidRDefault="003666C8" w:rsidP="003666C8">
      <w:pPr>
        <w:pStyle w:val="Sansinterligne"/>
        <w:jc w:val="both"/>
        <w:rPr>
          <w:rFonts w:ascii="Calisto MT" w:hAnsi="Calisto MT"/>
          <w:noProof/>
          <w:sz w:val="24"/>
          <w:szCs w:val="24"/>
        </w:rPr>
      </w:pPr>
      <w:r w:rsidRPr="00A52BF5">
        <w:rPr>
          <w:rFonts w:ascii="Calisto MT" w:hAnsi="Calisto MT"/>
          <w:noProof/>
          <w:sz w:val="20"/>
          <w:szCs w:val="20"/>
        </w:rPr>
        <w:lastRenderedPageBreak/>
        <w:drawing>
          <wp:inline distT="0" distB="0" distL="0" distR="0" wp14:anchorId="2DC2ED1B" wp14:editId="2A0EE5D9">
            <wp:extent cx="5761990" cy="3105785"/>
            <wp:effectExtent l="0" t="0" r="0" b="0"/>
            <wp:docPr id="1073741853" name="Image 1073741853" descr="Une image contenant texte, capture d’écran, logiciel, Parallè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3" name="Image 1073741853" descr="Une image contenant texte, capture d’écran, logiciel, Parallèle&#10;&#10;Description générée automatiquement"/>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761990" cy="3105785"/>
                    </a:xfrm>
                    <a:prstGeom prst="rect">
                      <a:avLst/>
                    </a:prstGeom>
                    <a:noFill/>
                    <a:ln>
                      <a:noFill/>
                    </a:ln>
                  </pic:spPr>
                </pic:pic>
              </a:graphicData>
            </a:graphic>
          </wp:inline>
        </w:drawing>
      </w:r>
    </w:p>
    <w:p w14:paraId="0A0F0FEB" w14:textId="77777777" w:rsidR="003666C8" w:rsidRDefault="003666C8" w:rsidP="003666C8">
      <w:pPr>
        <w:pStyle w:val="Sansinterligne"/>
        <w:jc w:val="both"/>
        <w:rPr>
          <w:rFonts w:ascii="Calisto MT" w:hAnsi="Calisto MT"/>
          <w:noProof/>
          <w:sz w:val="24"/>
          <w:szCs w:val="24"/>
        </w:rPr>
      </w:pPr>
    </w:p>
    <w:p w14:paraId="7EE256E0" w14:textId="77777777" w:rsidR="003666C8" w:rsidRPr="00A52BF5" w:rsidRDefault="003666C8" w:rsidP="003666C8">
      <w:pPr>
        <w:pStyle w:val="Sansinterligne"/>
        <w:jc w:val="both"/>
        <w:rPr>
          <w:rFonts w:ascii="Calisto MT" w:hAnsi="Calisto MT"/>
          <w:noProof/>
          <w:sz w:val="24"/>
          <w:szCs w:val="24"/>
        </w:rPr>
      </w:pPr>
      <w:r w:rsidRPr="00A52BF5">
        <w:rPr>
          <w:rFonts w:ascii="Calisto MT" w:hAnsi="Calisto MT"/>
          <w:noProof/>
          <w:sz w:val="24"/>
          <w:szCs w:val="24"/>
        </w:rPr>
        <w:t xml:space="preserve">Dans la </w:t>
      </w:r>
      <w:r w:rsidRPr="009F0BCD">
        <w:rPr>
          <w:rFonts w:ascii="Calisto MT" w:hAnsi="Calisto MT"/>
          <w:b/>
          <w:bCs/>
          <w:noProof/>
          <w:color w:val="CC0000"/>
          <w:sz w:val="24"/>
          <w:szCs w:val="24"/>
          <w:u w:val="single"/>
        </w:rPr>
        <w:t>matière médicale de Bambusa</w:t>
      </w:r>
      <w:r>
        <w:rPr>
          <w:rFonts w:ascii="Calisto MT" w:hAnsi="Calisto MT"/>
          <w:noProof/>
          <w:sz w:val="24"/>
          <w:szCs w:val="24"/>
        </w:rPr>
        <w:t xml:space="preserve">, </w:t>
      </w:r>
      <w:r w:rsidRPr="00A52BF5">
        <w:rPr>
          <w:rFonts w:ascii="Calisto MT" w:hAnsi="Calisto MT"/>
          <w:noProof/>
          <w:sz w:val="24"/>
          <w:szCs w:val="24"/>
        </w:rPr>
        <w:t>on retrouve : douleur, raideur et altérations pathologiques de la colonne vertébrale,…</w:t>
      </w:r>
      <w:r>
        <w:rPr>
          <w:rFonts w:ascii="Calisto MT" w:hAnsi="Calisto MT"/>
          <w:noProof/>
          <w:sz w:val="24"/>
          <w:szCs w:val="24"/>
        </w:rPr>
        <w:t xml:space="preserve"> </w:t>
      </w:r>
      <w:r w:rsidRPr="00A52BF5">
        <w:rPr>
          <w:rFonts w:ascii="Calisto MT" w:hAnsi="Calisto MT"/>
          <w:noProof/>
          <w:sz w:val="24"/>
          <w:szCs w:val="24"/>
        </w:rPr>
        <w:t>Douleur dans l’articulation de l’épaule, souvent avec raideur, et dans les articulation des genoux, des mains et des pieds.</w:t>
      </w:r>
    </w:p>
    <w:p w14:paraId="4C2BCB88" w14:textId="77777777" w:rsidR="003666C8" w:rsidRDefault="003666C8" w:rsidP="003666C8">
      <w:pPr>
        <w:pStyle w:val="Sansinterligne"/>
        <w:jc w:val="both"/>
        <w:rPr>
          <w:rFonts w:ascii="Calisto MT" w:hAnsi="Calisto MT"/>
          <w:noProof/>
          <w:sz w:val="24"/>
          <w:szCs w:val="24"/>
        </w:rPr>
      </w:pPr>
    </w:p>
    <w:p w14:paraId="472BF97F" w14:textId="77777777" w:rsidR="003666C8" w:rsidRPr="00A52BF5" w:rsidRDefault="003666C8" w:rsidP="003666C8">
      <w:pPr>
        <w:pStyle w:val="Sansinterligne"/>
        <w:jc w:val="both"/>
        <w:rPr>
          <w:rFonts w:ascii="Calisto MT" w:hAnsi="Calisto MT"/>
          <w:noProof/>
          <w:sz w:val="24"/>
          <w:szCs w:val="24"/>
        </w:rPr>
      </w:pPr>
      <w:r w:rsidRPr="00A52BF5">
        <w:rPr>
          <w:rFonts w:ascii="Calisto MT" w:hAnsi="Calisto MT"/>
          <w:noProof/>
          <w:sz w:val="24"/>
          <w:szCs w:val="24"/>
        </w:rPr>
        <w:t xml:space="preserve">Dans son travail sur Bambusa dans les Echos du CLH de 1999-2000, Pascale Daubie, en se basant sur le livre de Bernd Schuster qui a réalisé le proving de Bambusa arundinacea, souligne que la réputation de la persistance et des pouvoirs de survie de la plante est exprimée littéralement par la nuque raide, douloureuse, par l’immobilité « comme si j’avais avalé un bâton ». En allemand, on parle de « Hartnäckigkeit » („harter Nacken“ = nuque dure) pour parler de persévérance, de ténacité. </w:t>
      </w:r>
    </w:p>
    <w:p w14:paraId="7D0F55D9" w14:textId="77777777" w:rsidR="003666C8" w:rsidRPr="00A52BF5" w:rsidRDefault="003666C8" w:rsidP="003666C8">
      <w:pPr>
        <w:pStyle w:val="Sansinterligne"/>
        <w:jc w:val="both"/>
        <w:rPr>
          <w:rFonts w:ascii="Calisto MT" w:hAnsi="Calisto MT"/>
          <w:noProof/>
          <w:sz w:val="24"/>
          <w:szCs w:val="24"/>
        </w:rPr>
      </w:pPr>
    </w:p>
    <w:p w14:paraId="505D686E" w14:textId="77777777" w:rsidR="003666C8" w:rsidRDefault="003666C8" w:rsidP="003666C8">
      <w:pPr>
        <w:pStyle w:val="Sansinterligne"/>
        <w:jc w:val="both"/>
        <w:rPr>
          <w:rFonts w:ascii="Calisto MT" w:hAnsi="Calisto MT"/>
          <w:noProof/>
          <w:sz w:val="24"/>
          <w:szCs w:val="24"/>
          <w:u w:val="single"/>
        </w:rPr>
      </w:pPr>
    </w:p>
    <w:p w14:paraId="2A7C34E1" w14:textId="77777777" w:rsidR="003666C8" w:rsidRDefault="003666C8" w:rsidP="003666C8">
      <w:pPr>
        <w:pStyle w:val="Sansinterligne"/>
        <w:jc w:val="both"/>
        <w:rPr>
          <w:rFonts w:ascii="Calisto MT" w:hAnsi="Calisto MT"/>
          <w:b/>
          <w:bCs/>
          <w:noProof/>
          <w:color w:val="CC0000"/>
          <w:sz w:val="24"/>
          <w:szCs w:val="24"/>
          <w:u w:val="single"/>
        </w:rPr>
      </w:pPr>
      <w:r w:rsidRPr="009F0BCD">
        <w:rPr>
          <w:rFonts w:ascii="Calisto MT" w:hAnsi="Calisto MT"/>
          <w:b/>
          <w:bCs/>
          <w:noProof/>
          <w:color w:val="CC0000"/>
          <w:sz w:val="24"/>
          <w:szCs w:val="24"/>
          <w:u w:val="single"/>
        </w:rPr>
        <w:t>Evolution</w:t>
      </w:r>
    </w:p>
    <w:p w14:paraId="7A056B4F" w14:textId="77777777" w:rsidR="003666C8" w:rsidRPr="009F0BCD" w:rsidRDefault="003666C8" w:rsidP="003666C8">
      <w:pPr>
        <w:pStyle w:val="Sansinterligne"/>
        <w:jc w:val="both"/>
        <w:rPr>
          <w:rFonts w:ascii="Calisto MT" w:hAnsi="Calisto MT"/>
          <w:b/>
          <w:bCs/>
          <w:noProof/>
          <w:color w:val="CC0000"/>
          <w:sz w:val="24"/>
          <w:szCs w:val="24"/>
          <w:u w:val="single"/>
        </w:rPr>
      </w:pPr>
    </w:p>
    <w:p w14:paraId="3CF2B228" w14:textId="77777777" w:rsidR="003666C8" w:rsidRPr="00A52BF5" w:rsidRDefault="003666C8" w:rsidP="003666C8">
      <w:pPr>
        <w:pStyle w:val="Sansinterligne"/>
        <w:jc w:val="both"/>
        <w:rPr>
          <w:rFonts w:ascii="Calisto MT" w:hAnsi="Calisto MT"/>
          <w:noProof/>
          <w:sz w:val="24"/>
          <w:szCs w:val="24"/>
        </w:rPr>
      </w:pPr>
      <w:r w:rsidRPr="009F0BCD">
        <w:rPr>
          <w:rFonts w:ascii="Calisto MT" w:hAnsi="Calisto MT"/>
          <w:b/>
          <w:bCs/>
          <w:noProof/>
          <w:color w:val="CC0000"/>
          <w:sz w:val="24"/>
          <w:szCs w:val="24"/>
        </w:rPr>
        <w:t>Le 26 mars</w:t>
      </w:r>
      <w:r w:rsidRPr="00A52BF5">
        <w:rPr>
          <w:rFonts w:ascii="Calisto MT" w:hAnsi="Calisto MT"/>
          <w:noProof/>
          <w:sz w:val="24"/>
          <w:szCs w:val="24"/>
        </w:rPr>
        <w:t xml:space="preserve">, elle reçoit </w:t>
      </w:r>
      <w:r w:rsidRPr="009F0BCD">
        <w:rPr>
          <w:rFonts w:ascii="Calisto MT" w:hAnsi="Calisto MT"/>
          <w:b/>
          <w:bCs/>
          <w:noProof/>
          <w:color w:val="CC0000"/>
          <w:sz w:val="24"/>
          <w:szCs w:val="24"/>
        </w:rPr>
        <w:t>Bambusa en 30K</w:t>
      </w:r>
      <w:r w:rsidRPr="00A52BF5">
        <w:rPr>
          <w:rFonts w:ascii="Calisto MT" w:hAnsi="Calisto MT"/>
          <w:noProof/>
          <w:sz w:val="24"/>
          <w:szCs w:val="24"/>
        </w:rPr>
        <w:t>.</w:t>
      </w:r>
    </w:p>
    <w:p w14:paraId="45A97722" w14:textId="77777777" w:rsidR="003666C8" w:rsidRPr="00A52BF5" w:rsidRDefault="003666C8" w:rsidP="003666C8">
      <w:pPr>
        <w:pStyle w:val="Sansinterligne"/>
        <w:jc w:val="both"/>
        <w:rPr>
          <w:rFonts w:ascii="Calisto MT" w:hAnsi="Calisto MT"/>
          <w:noProof/>
          <w:sz w:val="24"/>
          <w:szCs w:val="24"/>
        </w:rPr>
      </w:pPr>
      <w:r w:rsidRPr="00A52BF5">
        <w:rPr>
          <w:rFonts w:ascii="Calisto MT" w:hAnsi="Calisto MT"/>
          <w:noProof/>
          <w:sz w:val="24"/>
          <w:szCs w:val="24"/>
        </w:rPr>
        <w:t>Quand je vais la revoir le 28 mars, Christian l’a sortie au champ. Elle est couchée complètement à plat mais quand je m’approche, elle se met en position sternale normale. Dès que je la touche, elle se lève sans trop de problèmes : elle « saute » encore un peu des antérieurs. Puis elle se met à marcher presque normalement.</w:t>
      </w:r>
    </w:p>
    <w:p w14:paraId="114C1B96" w14:textId="77777777" w:rsidR="003666C8" w:rsidRDefault="003666C8" w:rsidP="003666C8">
      <w:pPr>
        <w:pStyle w:val="Sansinterligne"/>
        <w:jc w:val="both"/>
        <w:rPr>
          <w:rFonts w:ascii="Calisto MT" w:hAnsi="Calisto MT"/>
          <w:noProof/>
          <w:sz w:val="24"/>
          <w:szCs w:val="24"/>
        </w:rPr>
      </w:pPr>
    </w:p>
    <w:p w14:paraId="2FCB00DE" w14:textId="77777777" w:rsidR="003666C8" w:rsidRDefault="003666C8" w:rsidP="003666C8">
      <w:pPr>
        <w:pStyle w:val="Sansinterligne"/>
        <w:jc w:val="both"/>
        <w:rPr>
          <w:rFonts w:ascii="Calisto MT" w:hAnsi="Calisto MT"/>
          <w:noProof/>
          <w:sz w:val="24"/>
          <w:szCs w:val="24"/>
        </w:rPr>
      </w:pPr>
      <w:r w:rsidRPr="009F0BCD">
        <w:rPr>
          <w:rFonts w:ascii="Calisto MT" w:hAnsi="Calisto MT"/>
          <w:b/>
          <w:bCs/>
          <w:noProof/>
          <w:color w:val="CC0000"/>
          <w:sz w:val="24"/>
          <w:szCs w:val="24"/>
        </w:rPr>
        <w:t>Le 31 mars</w:t>
      </w:r>
      <w:r w:rsidRPr="00A52BF5">
        <w:rPr>
          <w:rFonts w:ascii="Calisto MT" w:hAnsi="Calisto MT"/>
          <w:noProof/>
          <w:sz w:val="24"/>
          <w:szCs w:val="24"/>
        </w:rPr>
        <w:t>, elle est nettement mieux. Elle ne « saute » plus comme avant pour se lever ; elle marque juste un temps d’arrêt pour se mettre sur ses antérieurs. Les yeux ne sont plus aussi rouges. Elle se couche plus souvent normalement.</w:t>
      </w:r>
    </w:p>
    <w:p w14:paraId="19ED010B" w14:textId="77777777" w:rsidR="003666C8" w:rsidRPr="00A52BF5" w:rsidRDefault="003666C8" w:rsidP="003666C8">
      <w:pPr>
        <w:pStyle w:val="Sansinterligne"/>
        <w:jc w:val="both"/>
        <w:rPr>
          <w:rFonts w:ascii="Calisto MT" w:hAnsi="Calisto MT"/>
          <w:noProof/>
          <w:sz w:val="24"/>
          <w:szCs w:val="24"/>
        </w:rPr>
      </w:pPr>
    </w:p>
    <w:p w14:paraId="344DC5E8" w14:textId="77777777" w:rsidR="003666C8" w:rsidRPr="00A52BF5" w:rsidRDefault="003666C8" w:rsidP="003666C8">
      <w:pPr>
        <w:pStyle w:val="Sansinterligne"/>
        <w:jc w:val="both"/>
        <w:rPr>
          <w:rFonts w:ascii="Calisto MT" w:hAnsi="Calisto MT"/>
          <w:noProof/>
          <w:sz w:val="24"/>
          <w:szCs w:val="24"/>
        </w:rPr>
      </w:pPr>
      <w:r w:rsidRPr="009F0BCD">
        <w:rPr>
          <w:rFonts w:ascii="Calisto MT" w:hAnsi="Calisto MT"/>
          <w:b/>
          <w:bCs/>
          <w:noProof/>
          <w:color w:val="CC0000"/>
          <w:sz w:val="24"/>
          <w:szCs w:val="24"/>
        </w:rPr>
        <w:t>Le 9 avril</w:t>
      </w:r>
      <w:r w:rsidRPr="00A52BF5">
        <w:rPr>
          <w:rFonts w:ascii="Calisto MT" w:hAnsi="Calisto MT"/>
          <w:noProof/>
          <w:sz w:val="24"/>
          <w:szCs w:val="24"/>
        </w:rPr>
        <w:t>, Christian me dit : « Elle s’est colossalement améliorée. Elle court quand je la sor</w:t>
      </w:r>
      <w:r>
        <w:rPr>
          <w:rFonts w:ascii="Calisto MT" w:hAnsi="Calisto MT"/>
          <w:noProof/>
          <w:sz w:val="24"/>
          <w:szCs w:val="24"/>
        </w:rPr>
        <w:t>s</w:t>
      </w:r>
      <w:r w:rsidRPr="00A52BF5">
        <w:rPr>
          <w:rFonts w:ascii="Calisto MT" w:hAnsi="Calisto MT"/>
          <w:noProof/>
          <w:sz w:val="24"/>
          <w:szCs w:val="24"/>
        </w:rPr>
        <w:t xml:space="preserve"> et elle essaye de m’échapper. Elle mange mieux et est moins souvent couchée ».</w:t>
      </w:r>
    </w:p>
    <w:p w14:paraId="26AE36FD" w14:textId="77777777" w:rsidR="003666C8" w:rsidRPr="00A52BF5" w:rsidRDefault="003666C8" w:rsidP="003666C8">
      <w:pPr>
        <w:pStyle w:val="Sansinterligne"/>
        <w:jc w:val="both"/>
        <w:rPr>
          <w:rFonts w:ascii="Calisto MT" w:hAnsi="Calisto MT"/>
          <w:noProof/>
          <w:sz w:val="24"/>
          <w:szCs w:val="24"/>
        </w:rPr>
      </w:pPr>
    </w:p>
    <w:p w14:paraId="04805C5C" w14:textId="77777777" w:rsidR="003666C8" w:rsidRDefault="003666C8" w:rsidP="003666C8">
      <w:pPr>
        <w:pStyle w:val="Sansinterligne"/>
        <w:jc w:val="both"/>
        <w:rPr>
          <w:rFonts w:ascii="Calisto MT" w:hAnsi="Calisto MT"/>
          <w:i/>
          <w:iCs/>
          <w:noProof/>
          <w:sz w:val="24"/>
          <w:szCs w:val="24"/>
        </w:rPr>
      </w:pPr>
    </w:p>
    <w:p w14:paraId="4B63DDBC" w14:textId="77777777" w:rsidR="003666C8" w:rsidRDefault="003666C8" w:rsidP="003666C8">
      <w:pPr>
        <w:pStyle w:val="Sansinterligne"/>
        <w:jc w:val="both"/>
        <w:rPr>
          <w:rFonts w:ascii="Calisto MT" w:hAnsi="Calisto MT"/>
          <w:i/>
          <w:iCs/>
          <w:noProof/>
          <w:sz w:val="24"/>
          <w:szCs w:val="24"/>
        </w:rPr>
      </w:pPr>
    </w:p>
    <w:p w14:paraId="061127B4" w14:textId="77777777" w:rsidR="003666C8" w:rsidRDefault="003666C8" w:rsidP="003666C8">
      <w:pPr>
        <w:pStyle w:val="Sansinterligne"/>
        <w:jc w:val="both"/>
        <w:rPr>
          <w:rFonts w:ascii="Calisto MT" w:hAnsi="Calisto MT"/>
          <w:i/>
          <w:iCs/>
          <w:noProof/>
          <w:sz w:val="24"/>
          <w:szCs w:val="24"/>
        </w:rPr>
      </w:pPr>
      <w:r w:rsidRPr="00A52BF5">
        <w:rPr>
          <w:rFonts w:ascii="Calisto MT" w:hAnsi="Calisto MT"/>
          <w:i/>
          <w:iCs/>
          <w:noProof/>
          <w:sz w:val="24"/>
          <w:szCs w:val="24"/>
        </w:rPr>
        <w:t>Photo du 23 avril 2020</w:t>
      </w:r>
    </w:p>
    <w:p w14:paraId="513E447F" w14:textId="7DBAE5DC" w:rsidR="003666C8" w:rsidRDefault="003666C8" w:rsidP="003666C8">
      <w:pPr>
        <w:pStyle w:val="Sansinterligne"/>
        <w:jc w:val="both"/>
        <w:rPr>
          <w:rFonts w:ascii="Calisto MT" w:hAnsi="Calisto MT"/>
          <w:i/>
          <w:iCs/>
          <w:noProof/>
          <w:sz w:val="24"/>
          <w:szCs w:val="24"/>
        </w:rPr>
      </w:pPr>
      <w:r w:rsidRPr="00A52BF5">
        <w:rPr>
          <w:rFonts w:ascii="Calisto MT" w:hAnsi="Calisto MT"/>
          <w:noProof/>
          <w:sz w:val="20"/>
          <w:szCs w:val="20"/>
        </w:rPr>
        <w:lastRenderedPageBreak/>
        <w:drawing>
          <wp:inline distT="0" distB="0" distL="0" distR="0" wp14:anchorId="3DD22AF0" wp14:editId="42C5FDBF">
            <wp:extent cx="3578228" cy="4541520"/>
            <wp:effectExtent l="0" t="0" r="3175" b="0"/>
            <wp:docPr id="1073741851" name="Image 1073741851" descr="Une image contenant herbe, extérieur, mammifère, champ&#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1" name="Image 1073741851" descr="Une image contenant herbe, extérieur, mammifère, champ&#10;&#10;Description générée automatiquement"/>
                    <pic:cNvPicPr>
                      <a:picLocks noChangeAspect="1" noChangeArrowheads="1"/>
                    </pic:cNvPicPr>
                  </pic:nvPicPr>
                  <pic:blipFill>
                    <a:blip r:embed="rId130" cstate="print">
                      <a:extLst>
                        <a:ext uri="{28A0092B-C50C-407E-A947-70E740481C1C}">
                          <a14:useLocalDpi xmlns:a14="http://schemas.microsoft.com/office/drawing/2010/main" val="0"/>
                        </a:ext>
                      </a:extLst>
                    </a:blip>
                    <a:srcRect t="2434" r="11203" b="13008"/>
                    <a:stretch>
                      <a:fillRect/>
                    </a:stretch>
                  </pic:blipFill>
                  <pic:spPr bwMode="auto">
                    <a:xfrm>
                      <a:off x="0" y="0"/>
                      <a:ext cx="3579001" cy="4542501"/>
                    </a:xfrm>
                    <a:prstGeom prst="rect">
                      <a:avLst/>
                    </a:prstGeom>
                    <a:noFill/>
                    <a:ln>
                      <a:noFill/>
                    </a:ln>
                  </pic:spPr>
                </pic:pic>
              </a:graphicData>
            </a:graphic>
          </wp:inline>
        </w:drawing>
      </w:r>
    </w:p>
    <w:p w14:paraId="5CD695C0" w14:textId="77777777" w:rsidR="003666C8" w:rsidRPr="00A52BF5" w:rsidRDefault="003666C8" w:rsidP="003666C8">
      <w:pPr>
        <w:pStyle w:val="Sansinterligne"/>
        <w:jc w:val="both"/>
        <w:rPr>
          <w:rFonts w:ascii="Calisto MT" w:hAnsi="Calisto MT"/>
          <w:i/>
          <w:iCs/>
          <w:noProof/>
          <w:sz w:val="24"/>
          <w:szCs w:val="24"/>
        </w:rPr>
      </w:pPr>
    </w:p>
    <w:p w14:paraId="660F7C24" w14:textId="77777777" w:rsidR="003666C8" w:rsidRDefault="003666C8" w:rsidP="0049695D">
      <w:pPr>
        <w:pStyle w:val="Sansinterligne"/>
        <w:jc w:val="both"/>
        <w:rPr>
          <w:rFonts w:ascii="Calisto MT" w:hAnsi="Calisto MT"/>
          <w:spacing w:val="2"/>
          <w:sz w:val="24"/>
          <w:szCs w:val="24"/>
        </w:rPr>
      </w:pPr>
    </w:p>
    <w:p w14:paraId="3DD24759" w14:textId="77777777" w:rsidR="003666C8" w:rsidRDefault="003666C8" w:rsidP="0049695D">
      <w:pPr>
        <w:pStyle w:val="Sansinterligne"/>
        <w:jc w:val="both"/>
        <w:rPr>
          <w:rFonts w:ascii="Calisto MT" w:hAnsi="Calisto MT"/>
          <w:spacing w:val="2"/>
          <w:sz w:val="24"/>
          <w:szCs w:val="24"/>
        </w:rPr>
      </w:pPr>
    </w:p>
    <w:p w14:paraId="3E6339EA" w14:textId="77777777" w:rsidR="0049695D" w:rsidRDefault="0049695D" w:rsidP="0049695D">
      <w:pPr>
        <w:pStyle w:val="Sansinterligne"/>
        <w:jc w:val="both"/>
        <w:rPr>
          <w:rFonts w:ascii="Calisto MT" w:hAnsi="Calisto MT"/>
          <w:spacing w:val="2"/>
          <w:sz w:val="24"/>
          <w:szCs w:val="24"/>
        </w:rPr>
      </w:pPr>
    </w:p>
    <w:p w14:paraId="42DF977E" w14:textId="229A1F33" w:rsidR="003666C8" w:rsidRDefault="003666C8" w:rsidP="003666C8">
      <w:pPr>
        <w:rPr>
          <w:lang w:val="fr-BE"/>
        </w:rPr>
      </w:pPr>
      <w:r>
        <w:rPr>
          <w:lang w:val="fr-BE"/>
        </w:rPr>
        <w:t>[#RC2]</w:t>
      </w:r>
      <w:r>
        <w:rPr>
          <w:rFonts w:ascii="Calisto MT" w:eastAsia="Times New Roman" w:hAnsi="Calisto MT" w:cs="Arial"/>
          <w:color w:val="0099FF"/>
          <w:spacing w:val="4"/>
          <w:lang w:val="fr-BE" w:eastAsia="fr-FR"/>
        </w:rPr>
        <w:t xml:space="preserve"> </w:t>
      </w:r>
      <w:r w:rsidRPr="0011690E">
        <w:rPr>
          <w:rFonts w:ascii="Calisto MT" w:hAnsi="Calisto MT"/>
          <w:b/>
          <w:bCs/>
          <w:caps/>
          <w:color w:val="CC0000"/>
        </w:rPr>
        <w:t>B</w:t>
      </w:r>
      <w:r w:rsidRPr="0011690E">
        <w:rPr>
          <w:rFonts w:ascii="Calisto MT" w:hAnsi="Calisto MT"/>
          <w:b/>
          <w:bCs/>
          <w:color w:val="CC0000"/>
        </w:rPr>
        <w:t xml:space="preserve">elladonna </w:t>
      </w:r>
      <w:proofErr w:type="spellStart"/>
      <w:r w:rsidRPr="0011690E">
        <w:rPr>
          <w:rFonts w:ascii="Calisto MT" w:hAnsi="Calisto MT"/>
          <w:b/>
          <w:bCs/>
          <w:color w:val="CC0000"/>
        </w:rPr>
        <w:t>atropa</w:t>
      </w:r>
      <w:proofErr w:type="spellEnd"/>
    </w:p>
    <w:p w14:paraId="7FB1947E" w14:textId="16C39378" w:rsidR="0049695D" w:rsidRPr="00EE0A6B" w:rsidRDefault="003666C8" w:rsidP="003666C8">
      <w:pPr>
        <w:rPr>
          <w:rFonts w:ascii="Calisto MT" w:hAnsi="Calisto MT"/>
          <w:b/>
          <w:bCs/>
          <w:color w:val="CC0000"/>
          <w:sz w:val="28"/>
          <w:szCs w:val="28"/>
          <w:u w:val="single"/>
        </w:rPr>
      </w:pPr>
      <w:r>
        <w:rPr>
          <w:lang w:val="fr-BE"/>
        </w:rPr>
        <w:t>[#CV</w:t>
      </w:r>
      <w:proofErr w:type="gramStart"/>
      <w:r>
        <w:rPr>
          <w:lang w:val="fr-BE"/>
        </w:rPr>
        <w:t>3]</w:t>
      </w:r>
      <w:proofErr w:type="spellStart"/>
      <w:r w:rsidR="0049695D" w:rsidRPr="00EE0A6B">
        <w:rPr>
          <w:rFonts w:ascii="Calisto MT" w:hAnsi="Calisto MT"/>
          <w:b/>
          <w:bCs/>
          <w:color w:val="CC0000"/>
          <w:sz w:val="28"/>
          <w:szCs w:val="28"/>
          <w:u w:val="single"/>
        </w:rPr>
        <w:t>Cinquième</w:t>
      </w:r>
      <w:proofErr w:type="spellEnd"/>
      <w:proofErr w:type="gramEnd"/>
      <w:r w:rsidR="0049695D" w:rsidRPr="00EE0A6B">
        <w:rPr>
          <w:rFonts w:ascii="Calisto MT" w:hAnsi="Calisto MT"/>
          <w:b/>
          <w:bCs/>
          <w:color w:val="CC0000"/>
          <w:sz w:val="28"/>
          <w:szCs w:val="28"/>
          <w:u w:val="single"/>
        </w:rPr>
        <w:t xml:space="preserve"> </w:t>
      </w:r>
      <w:proofErr w:type="spellStart"/>
      <w:r w:rsidR="0049695D" w:rsidRPr="00EE0A6B">
        <w:rPr>
          <w:rFonts w:ascii="Calisto MT" w:hAnsi="Calisto MT"/>
          <w:b/>
          <w:bCs/>
          <w:color w:val="CC0000"/>
          <w:sz w:val="28"/>
          <w:szCs w:val="28"/>
          <w:u w:val="single"/>
        </w:rPr>
        <w:t>cas</w:t>
      </w:r>
      <w:proofErr w:type="spellEnd"/>
    </w:p>
    <w:p w14:paraId="5A9A9D0F" w14:textId="77777777" w:rsidR="0049695D" w:rsidRDefault="0049695D" w:rsidP="0049695D">
      <w:pPr>
        <w:spacing w:after="0"/>
        <w:rPr>
          <w:rFonts w:ascii="Calisto MT" w:hAnsi="Calisto MT"/>
          <w:spacing w:val="2"/>
        </w:rPr>
      </w:pPr>
      <w:r w:rsidRPr="00A845DB">
        <w:rPr>
          <w:rFonts w:ascii="Calisto MT" w:hAnsi="Calisto MT"/>
          <w:spacing w:val="2"/>
        </w:rPr>
        <w:t xml:space="preserve">Il s’agit d’un coup de téléphone de ma jeune collègue qui me demande si je n’ai pas un remède homéopathique pour une brebis qu’elle a soignée les derniers jours. </w:t>
      </w:r>
    </w:p>
    <w:p w14:paraId="788828E1" w14:textId="77777777" w:rsidR="0049695D" w:rsidRDefault="0049695D" w:rsidP="0049695D">
      <w:pPr>
        <w:pStyle w:val="Sansinterligne"/>
        <w:rPr>
          <w:rFonts w:ascii="Calisto MT" w:hAnsi="Calisto MT"/>
          <w:spacing w:val="2"/>
          <w:sz w:val="24"/>
          <w:szCs w:val="24"/>
        </w:rPr>
      </w:pPr>
    </w:p>
    <w:p w14:paraId="1A95372D" w14:textId="77777777" w:rsidR="0049695D" w:rsidRPr="00A845DB" w:rsidRDefault="0049695D" w:rsidP="0049695D">
      <w:pPr>
        <w:pStyle w:val="Sansinterligne"/>
        <w:rPr>
          <w:rFonts w:ascii="Calisto MT" w:hAnsi="Calisto MT"/>
          <w:spacing w:val="2"/>
          <w:sz w:val="24"/>
          <w:szCs w:val="24"/>
        </w:rPr>
      </w:pPr>
      <w:r w:rsidRPr="00A845DB">
        <w:rPr>
          <w:rFonts w:ascii="Calisto MT" w:hAnsi="Calisto MT"/>
          <w:spacing w:val="2"/>
          <w:sz w:val="24"/>
          <w:szCs w:val="24"/>
        </w:rPr>
        <w:t>La brebis s’est échappée de son enclos et s’est ruée sur la réserve de concentrés.</w:t>
      </w:r>
    </w:p>
    <w:p w14:paraId="69728180" w14:textId="77777777" w:rsidR="0049695D" w:rsidRPr="00A845DB" w:rsidRDefault="0049695D" w:rsidP="0049695D">
      <w:pPr>
        <w:pStyle w:val="Sansinterligne"/>
        <w:rPr>
          <w:rFonts w:ascii="Calisto MT" w:hAnsi="Calisto MT"/>
          <w:spacing w:val="2"/>
          <w:sz w:val="24"/>
          <w:szCs w:val="24"/>
        </w:rPr>
      </w:pPr>
      <w:r w:rsidRPr="00A845DB">
        <w:rPr>
          <w:rFonts w:ascii="Calisto MT" w:hAnsi="Calisto MT"/>
          <w:spacing w:val="2"/>
          <w:sz w:val="24"/>
          <w:szCs w:val="24"/>
        </w:rPr>
        <w:t>Le fait de manger une grande quantité de concentrés, qui est un aliment hautement fermentescible et riche en énergie, est très dangereux pour les ruminants. Si on intervient très tôt après l’ingestion, on peut essayer de vidanger le rumen sinon le danger d’une acidose du rumen est grand, s’accompagnant au début d’une perte d’appétit. Puis le rumen cesse de travailler ; l’animal ballonne et a mal au ventre. Pour finir il ne se lève plus et va mourir.</w:t>
      </w:r>
    </w:p>
    <w:p w14:paraId="68DF08A1" w14:textId="77777777" w:rsidR="0049695D" w:rsidRDefault="0049695D" w:rsidP="0049695D">
      <w:pPr>
        <w:pStyle w:val="Sansinterligne"/>
        <w:rPr>
          <w:rFonts w:ascii="Calisto MT" w:hAnsi="Calisto MT"/>
          <w:spacing w:val="2"/>
          <w:sz w:val="24"/>
          <w:szCs w:val="24"/>
        </w:rPr>
      </w:pPr>
    </w:p>
    <w:p w14:paraId="4F5AEF5D" w14:textId="77777777" w:rsidR="0049695D" w:rsidRPr="00A845DB" w:rsidRDefault="0049695D" w:rsidP="0049695D">
      <w:pPr>
        <w:pStyle w:val="Sansinterligne"/>
        <w:rPr>
          <w:rFonts w:ascii="Calisto MT" w:hAnsi="Calisto MT"/>
          <w:spacing w:val="2"/>
          <w:sz w:val="24"/>
          <w:szCs w:val="24"/>
        </w:rPr>
      </w:pPr>
      <w:r w:rsidRPr="00A845DB">
        <w:rPr>
          <w:rFonts w:ascii="Calisto MT" w:hAnsi="Calisto MT"/>
          <w:spacing w:val="2"/>
          <w:sz w:val="24"/>
          <w:szCs w:val="24"/>
        </w:rPr>
        <w:t>Ici la brebis est couchée sur le côté. Elle est complètement abrutie. Elle ne réagit à rien. Elle ne mange pas et ne boit pas. Sa respiration est difficile, ce qui est fréquent en cas d’acidose de même que ses selles qui sont jaunes.</w:t>
      </w:r>
    </w:p>
    <w:p w14:paraId="6E9DABAF" w14:textId="77777777" w:rsidR="0049695D" w:rsidRDefault="0049695D" w:rsidP="0049695D">
      <w:pPr>
        <w:pStyle w:val="Sansinterligne"/>
        <w:rPr>
          <w:rFonts w:ascii="Calisto MT" w:hAnsi="Calisto MT"/>
          <w:spacing w:val="2"/>
          <w:sz w:val="24"/>
          <w:szCs w:val="24"/>
        </w:rPr>
      </w:pPr>
    </w:p>
    <w:p w14:paraId="31D03DCE" w14:textId="77777777" w:rsidR="0049695D" w:rsidRPr="00A845DB" w:rsidRDefault="0049695D" w:rsidP="0049695D">
      <w:pPr>
        <w:pStyle w:val="Sansinterligne"/>
        <w:rPr>
          <w:rFonts w:ascii="Calisto MT" w:hAnsi="Calisto MT"/>
          <w:spacing w:val="2"/>
          <w:sz w:val="24"/>
          <w:szCs w:val="24"/>
        </w:rPr>
      </w:pPr>
      <w:r w:rsidRPr="00A845DB">
        <w:rPr>
          <w:rFonts w:ascii="Calisto MT" w:hAnsi="Calisto MT"/>
          <w:spacing w:val="2"/>
          <w:sz w:val="24"/>
          <w:szCs w:val="24"/>
        </w:rPr>
        <w:t>Je vais faire une répertorisation et lui donner le</w:t>
      </w:r>
      <w:r w:rsidRPr="00EE0A6B">
        <w:rPr>
          <w:rFonts w:ascii="Calisto MT" w:hAnsi="Calisto MT"/>
          <w:b/>
          <w:bCs/>
          <w:color w:val="CC0000"/>
          <w:spacing w:val="2"/>
          <w:sz w:val="24"/>
          <w:szCs w:val="24"/>
        </w:rPr>
        <w:t xml:space="preserve"> remède R5</w:t>
      </w:r>
      <w:r w:rsidRPr="00A845DB">
        <w:rPr>
          <w:rFonts w:ascii="Calisto MT" w:hAnsi="Calisto MT"/>
          <w:spacing w:val="2"/>
          <w:sz w:val="24"/>
          <w:szCs w:val="24"/>
        </w:rPr>
        <w:t>.</w:t>
      </w:r>
    </w:p>
    <w:p w14:paraId="5C9ADEB6" w14:textId="77777777" w:rsidR="003666C8" w:rsidRDefault="003666C8" w:rsidP="003666C8">
      <w:pPr>
        <w:rPr>
          <w:lang w:val="fr-BE"/>
        </w:rPr>
      </w:pPr>
      <w:r>
        <w:rPr>
          <w:lang w:val="fr-BE"/>
        </w:rPr>
        <w:lastRenderedPageBreak/>
        <w:t>[#S3] Solution</w:t>
      </w:r>
    </w:p>
    <w:p w14:paraId="719FF042" w14:textId="77777777" w:rsidR="003666C8" w:rsidRPr="00A52BF5" w:rsidRDefault="003666C8" w:rsidP="003666C8">
      <w:pPr>
        <w:pStyle w:val="Sansinterligne"/>
        <w:jc w:val="both"/>
        <w:rPr>
          <w:rFonts w:ascii="Calisto MT" w:hAnsi="Calisto MT"/>
          <w:sz w:val="24"/>
          <w:szCs w:val="24"/>
        </w:rPr>
      </w:pPr>
      <w:r w:rsidRPr="00A52BF5">
        <w:rPr>
          <w:rFonts w:ascii="Calisto MT" w:hAnsi="Calisto MT"/>
          <w:sz w:val="24"/>
          <w:szCs w:val="24"/>
        </w:rPr>
        <w:t xml:space="preserve">Le remède R5 est </w:t>
      </w:r>
      <w:r w:rsidRPr="0011690E">
        <w:rPr>
          <w:rFonts w:ascii="Calisto MT" w:hAnsi="Calisto MT"/>
          <w:b/>
          <w:bCs/>
          <w:caps/>
          <w:color w:val="CC0000"/>
          <w:sz w:val="24"/>
          <w:szCs w:val="24"/>
        </w:rPr>
        <w:t>Belladonna atropa</w:t>
      </w:r>
      <w:r w:rsidRPr="00A52BF5">
        <w:rPr>
          <w:rFonts w:ascii="Calisto MT" w:hAnsi="Calisto MT"/>
          <w:sz w:val="24"/>
          <w:szCs w:val="24"/>
        </w:rPr>
        <w:t>.</w:t>
      </w:r>
    </w:p>
    <w:p w14:paraId="1FD0F935" w14:textId="77777777" w:rsidR="003666C8" w:rsidRPr="00A52BF5" w:rsidRDefault="003666C8" w:rsidP="003666C8">
      <w:pPr>
        <w:pStyle w:val="Sansinterligne"/>
        <w:jc w:val="both"/>
        <w:rPr>
          <w:rFonts w:ascii="Calisto MT" w:hAnsi="Calisto MT"/>
          <w:sz w:val="24"/>
          <w:szCs w:val="24"/>
        </w:rPr>
      </w:pPr>
    </w:p>
    <w:p w14:paraId="2EF52904" w14:textId="77777777" w:rsidR="003666C8" w:rsidRDefault="003666C8" w:rsidP="003666C8">
      <w:pPr>
        <w:pStyle w:val="Sansinterligne"/>
        <w:jc w:val="both"/>
        <w:rPr>
          <w:rFonts w:ascii="Calisto MT" w:hAnsi="Calisto MT"/>
          <w:caps/>
          <w:color w:val="CC0000"/>
          <w:sz w:val="24"/>
          <w:szCs w:val="24"/>
        </w:rPr>
      </w:pPr>
      <w:r w:rsidRPr="009F0BCD">
        <w:rPr>
          <w:rFonts w:ascii="Calisto MT" w:hAnsi="Calisto MT"/>
          <w:caps/>
          <w:color w:val="CC0000"/>
          <w:sz w:val="24"/>
          <w:szCs w:val="24"/>
        </w:rPr>
        <w:t>Répertorisation</w:t>
      </w:r>
    </w:p>
    <w:p w14:paraId="0B5AF19B" w14:textId="77777777" w:rsidR="003666C8" w:rsidRPr="009F0BCD" w:rsidRDefault="003666C8" w:rsidP="003666C8">
      <w:pPr>
        <w:pStyle w:val="Sansinterligne"/>
        <w:jc w:val="both"/>
        <w:rPr>
          <w:rFonts w:ascii="Calisto MT" w:hAnsi="Calisto MT"/>
          <w:caps/>
          <w:color w:val="CC0000"/>
          <w:sz w:val="24"/>
          <w:szCs w:val="24"/>
        </w:rPr>
      </w:pPr>
    </w:p>
    <w:p w14:paraId="0E33523A" w14:textId="3912124D" w:rsidR="003666C8" w:rsidRPr="009F0BCD" w:rsidRDefault="003666C8" w:rsidP="003666C8">
      <w:pPr>
        <w:pStyle w:val="Sansinterligne"/>
        <w:jc w:val="both"/>
        <w:rPr>
          <w:rFonts w:ascii="Calisto MT" w:hAnsi="Calisto MT"/>
          <w:caps/>
          <w:color w:val="CC0000"/>
          <w:sz w:val="24"/>
          <w:szCs w:val="24"/>
        </w:rPr>
      </w:pPr>
      <w:r w:rsidRPr="00A52BF5">
        <w:rPr>
          <w:rFonts w:ascii="Calisto MT" w:hAnsi="Calisto MT"/>
          <w:noProof/>
          <w:sz w:val="20"/>
          <w:szCs w:val="20"/>
        </w:rPr>
        <w:drawing>
          <wp:inline distT="0" distB="0" distL="0" distR="0" wp14:anchorId="0554D683" wp14:editId="22B61E75">
            <wp:extent cx="5774915" cy="2057400"/>
            <wp:effectExtent l="0" t="0" r="0" b="0"/>
            <wp:docPr id="1073741838" name="Image 1073741838" descr="Une image contenant texte, ligne, Police,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8" name="Image 1073741838" descr="Une image contenant texte, ligne, Police, Tracé&#10;&#10;Description générée automatiquement"/>
                    <pic:cNvPicPr>
                      <a:picLocks noChangeAspect="1" noChangeArrowheads="1"/>
                    </pic:cNvPicPr>
                  </pic:nvPicPr>
                  <pic:blipFill rotWithShape="1">
                    <a:blip r:embed="rId131">
                      <a:extLst>
                        <a:ext uri="{28A0092B-C50C-407E-A947-70E740481C1C}">
                          <a14:useLocalDpi xmlns:a14="http://schemas.microsoft.com/office/drawing/2010/main" val="0"/>
                        </a:ext>
                      </a:extLst>
                    </a:blip>
                    <a:srcRect r="26471"/>
                    <a:stretch/>
                  </pic:blipFill>
                  <pic:spPr bwMode="auto">
                    <a:xfrm>
                      <a:off x="0" y="0"/>
                      <a:ext cx="5782187" cy="2059991"/>
                    </a:xfrm>
                    <a:prstGeom prst="rect">
                      <a:avLst/>
                    </a:prstGeom>
                    <a:noFill/>
                    <a:ln>
                      <a:noFill/>
                    </a:ln>
                    <a:extLst>
                      <a:ext uri="{53640926-AAD7-44D8-BBD7-CCE9431645EC}">
                        <a14:shadowObscured xmlns:a14="http://schemas.microsoft.com/office/drawing/2010/main"/>
                      </a:ext>
                    </a:extLst>
                  </pic:spPr>
                </pic:pic>
              </a:graphicData>
            </a:graphic>
          </wp:inline>
        </w:drawing>
      </w:r>
    </w:p>
    <w:p w14:paraId="61E63164" w14:textId="3BAA2C90" w:rsidR="003666C8" w:rsidRPr="00A52BF5" w:rsidRDefault="003666C8" w:rsidP="003666C8">
      <w:pPr>
        <w:pStyle w:val="Sansinterligne"/>
        <w:framePr w:wrap="notBeside" w:hAnchor="text"/>
        <w:jc w:val="both"/>
        <w:rPr>
          <w:rFonts w:ascii="Calisto MT" w:hAnsi="Calisto MT"/>
          <w:noProof/>
          <w:sz w:val="20"/>
          <w:szCs w:val="20"/>
        </w:rPr>
      </w:pPr>
    </w:p>
    <w:p w14:paraId="5701BD9E" w14:textId="77777777" w:rsidR="003666C8" w:rsidRDefault="003666C8" w:rsidP="003666C8">
      <w:pPr>
        <w:pStyle w:val="Sansinterligne"/>
        <w:jc w:val="both"/>
        <w:rPr>
          <w:rFonts w:ascii="Calisto MT" w:hAnsi="Calisto MT"/>
          <w:noProof/>
          <w:sz w:val="24"/>
          <w:szCs w:val="24"/>
        </w:rPr>
      </w:pPr>
    </w:p>
    <w:p w14:paraId="78D42CA3" w14:textId="77777777" w:rsidR="003666C8" w:rsidRPr="00A52BF5" w:rsidRDefault="003666C8" w:rsidP="003666C8">
      <w:pPr>
        <w:pStyle w:val="Sansinterligne"/>
        <w:jc w:val="both"/>
        <w:rPr>
          <w:rFonts w:ascii="Calisto MT" w:hAnsi="Calisto MT"/>
          <w:noProof/>
          <w:sz w:val="24"/>
          <w:szCs w:val="24"/>
        </w:rPr>
      </w:pPr>
    </w:p>
    <w:p w14:paraId="7EC16C09" w14:textId="77777777" w:rsidR="003666C8" w:rsidRPr="00A52BF5" w:rsidRDefault="003666C8" w:rsidP="003666C8">
      <w:pPr>
        <w:pStyle w:val="Sansinterligne"/>
        <w:jc w:val="both"/>
        <w:rPr>
          <w:rFonts w:ascii="Calisto MT" w:hAnsi="Calisto MT"/>
          <w:noProof/>
          <w:sz w:val="24"/>
          <w:szCs w:val="24"/>
        </w:rPr>
      </w:pPr>
      <w:r w:rsidRPr="00A52BF5">
        <w:rPr>
          <w:rFonts w:ascii="Calisto MT" w:hAnsi="Calisto MT"/>
          <w:noProof/>
          <w:sz w:val="24"/>
          <w:szCs w:val="24"/>
        </w:rPr>
        <w:t>Comme Belladonna est dans la petite rubrique « Generalities, Intoxication after, sugar », je vais faire donner Belladonna par le propriétaire. Une demi</w:t>
      </w:r>
      <w:r>
        <w:rPr>
          <w:rFonts w:ascii="Calisto MT" w:hAnsi="Calisto MT"/>
          <w:noProof/>
          <w:sz w:val="24"/>
          <w:szCs w:val="24"/>
        </w:rPr>
        <w:t>-</w:t>
      </w:r>
      <w:r w:rsidRPr="00A52BF5">
        <w:rPr>
          <w:rFonts w:ascii="Calisto MT" w:hAnsi="Calisto MT"/>
          <w:noProof/>
          <w:sz w:val="24"/>
          <w:szCs w:val="24"/>
        </w:rPr>
        <w:t>heure après la première dose, la brebis s’est levée et a uriné. Le lendemain, elle a recommencé à manger.</w:t>
      </w:r>
    </w:p>
    <w:p w14:paraId="5D5A9B2A" w14:textId="77777777" w:rsidR="003666C8" w:rsidRPr="00A52BF5" w:rsidRDefault="003666C8" w:rsidP="003666C8">
      <w:pPr>
        <w:pStyle w:val="Sansinterligne"/>
        <w:jc w:val="both"/>
        <w:rPr>
          <w:rFonts w:ascii="Calisto MT" w:hAnsi="Calisto MT"/>
          <w:noProof/>
          <w:sz w:val="24"/>
          <w:szCs w:val="24"/>
        </w:rPr>
      </w:pPr>
    </w:p>
    <w:p w14:paraId="77FF8ADF" w14:textId="77777777" w:rsidR="003666C8" w:rsidRPr="009F0BCD" w:rsidRDefault="003666C8" w:rsidP="003666C8">
      <w:pPr>
        <w:pStyle w:val="Sansinterligne"/>
        <w:jc w:val="both"/>
        <w:rPr>
          <w:rFonts w:ascii="Calisto MT" w:hAnsi="Calisto MT"/>
          <w:b/>
          <w:bCs/>
          <w:noProof/>
          <w:color w:val="CC0000"/>
          <w:sz w:val="24"/>
          <w:szCs w:val="24"/>
          <w:u w:val="single"/>
        </w:rPr>
      </w:pPr>
      <w:r w:rsidRPr="009F0BCD">
        <w:rPr>
          <w:rFonts w:ascii="Calisto MT" w:hAnsi="Calisto MT"/>
          <w:b/>
          <w:bCs/>
          <w:noProof/>
          <w:color w:val="CC0000"/>
          <w:sz w:val="24"/>
          <w:szCs w:val="24"/>
          <w:u w:val="single"/>
        </w:rPr>
        <w:t>Matière médicale du système digestif de Belladonna</w:t>
      </w:r>
    </w:p>
    <w:p w14:paraId="217F8D71" w14:textId="77777777" w:rsidR="003666C8" w:rsidRPr="00A52BF5" w:rsidRDefault="003666C8" w:rsidP="003666C8">
      <w:pPr>
        <w:pStyle w:val="Sansinterligne"/>
        <w:jc w:val="both"/>
        <w:rPr>
          <w:rFonts w:ascii="Calisto MT" w:hAnsi="Calisto MT"/>
          <w:sz w:val="24"/>
          <w:szCs w:val="24"/>
          <w:lang w:eastAsia="fr-BE"/>
        </w:rPr>
      </w:pPr>
      <w:r w:rsidRPr="00A52BF5">
        <w:rPr>
          <w:rFonts w:ascii="Calisto MT" w:hAnsi="Calisto MT"/>
          <w:sz w:val="24"/>
          <w:szCs w:val="24"/>
          <w:lang w:eastAsia="fr-BE"/>
        </w:rPr>
        <w:t>Soif excessive pour de l’eau froide ou une aversion pour tous les liquides.</w:t>
      </w:r>
    </w:p>
    <w:p w14:paraId="3561E86A" w14:textId="77777777" w:rsidR="003666C8" w:rsidRPr="00A52BF5" w:rsidRDefault="003666C8" w:rsidP="003666C8">
      <w:pPr>
        <w:pStyle w:val="Sansinterligne"/>
        <w:jc w:val="both"/>
        <w:rPr>
          <w:rFonts w:ascii="Calisto MT" w:hAnsi="Calisto MT"/>
          <w:sz w:val="24"/>
          <w:szCs w:val="24"/>
          <w:lang w:eastAsia="fr-BE"/>
        </w:rPr>
      </w:pPr>
      <w:r w:rsidRPr="00A52BF5">
        <w:rPr>
          <w:rFonts w:ascii="Calisto MT" w:hAnsi="Calisto MT"/>
          <w:sz w:val="24"/>
          <w:szCs w:val="24"/>
          <w:lang w:eastAsia="fr-BE"/>
        </w:rPr>
        <w:t>Pour Kent</w:t>
      </w:r>
      <w:r>
        <w:rPr>
          <w:rFonts w:ascii="Calisto MT" w:hAnsi="Calisto MT"/>
          <w:sz w:val="24"/>
          <w:szCs w:val="24"/>
          <w:lang w:eastAsia="fr-BE"/>
        </w:rPr>
        <w:t>,</w:t>
      </w:r>
      <w:r w:rsidRPr="00A52BF5">
        <w:rPr>
          <w:rFonts w:ascii="Calisto MT" w:hAnsi="Calisto MT"/>
          <w:sz w:val="24"/>
          <w:szCs w:val="24"/>
          <w:lang w:eastAsia="fr-BE"/>
        </w:rPr>
        <w:t xml:space="preserve"> « au niveau de l´estomac et des intestins</w:t>
      </w:r>
      <w:r>
        <w:rPr>
          <w:rFonts w:ascii="Calisto MT" w:hAnsi="Calisto MT"/>
          <w:sz w:val="24"/>
          <w:szCs w:val="24"/>
          <w:lang w:eastAsia="fr-BE"/>
        </w:rPr>
        <w:t>,</w:t>
      </w:r>
      <w:r w:rsidRPr="00A52BF5">
        <w:rPr>
          <w:rFonts w:ascii="Calisto MT" w:hAnsi="Calisto MT"/>
          <w:sz w:val="24"/>
          <w:szCs w:val="24"/>
          <w:lang w:eastAsia="fr-BE"/>
        </w:rPr>
        <w:t xml:space="preserve"> nous avons des états inflammatoires qui peuvent tous se grouper en un seul. Douleur, brûlure, gêne, distension ; sensibilité aux secousses, au plus léger mouvement, à la plus faible pression ».</w:t>
      </w:r>
    </w:p>
    <w:p w14:paraId="081E0579" w14:textId="77777777" w:rsidR="003666C8" w:rsidRPr="00A52BF5" w:rsidRDefault="003666C8" w:rsidP="003666C8">
      <w:pPr>
        <w:pStyle w:val="Sansinterligne"/>
        <w:jc w:val="both"/>
        <w:rPr>
          <w:rFonts w:ascii="Calisto MT" w:hAnsi="Calisto MT"/>
          <w:noProof/>
          <w:sz w:val="24"/>
          <w:szCs w:val="24"/>
        </w:rPr>
      </w:pPr>
    </w:p>
    <w:p w14:paraId="02C4BA11" w14:textId="77777777" w:rsidR="003666C8" w:rsidRDefault="003666C8" w:rsidP="003666C8">
      <w:pPr>
        <w:pStyle w:val="Sansinterligne"/>
        <w:jc w:val="both"/>
        <w:rPr>
          <w:rFonts w:ascii="Calisto MT" w:hAnsi="Calisto MT"/>
          <w:noProof/>
          <w:sz w:val="24"/>
          <w:szCs w:val="24"/>
        </w:rPr>
      </w:pPr>
    </w:p>
    <w:p w14:paraId="685AB598" w14:textId="77777777" w:rsidR="003666C8" w:rsidRPr="0033554D" w:rsidRDefault="003666C8" w:rsidP="003666C8">
      <w:pPr>
        <w:pStyle w:val="Sansinterligne"/>
        <w:jc w:val="both"/>
        <w:rPr>
          <w:rFonts w:ascii="Calisto MT" w:hAnsi="Calisto MT"/>
          <w:b/>
          <w:bCs/>
          <w:color w:val="CC0000"/>
          <w:sz w:val="28"/>
          <w:szCs w:val="28"/>
        </w:rPr>
      </w:pPr>
      <w:r w:rsidRPr="0033554D">
        <w:rPr>
          <w:rFonts w:ascii="Calisto MT" w:hAnsi="Calisto MT"/>
          <w:b/>
          <w:bCs/>
          <w:color w:val="CC0000"/>
          <w:sz w:val="28"/>
          <w:szCs w:val="28"/>
        </w:rPr>
        <w:t>Bibliographie</w:t>
      </w:r>
    </w:p>
    <w:p w14:paraId="7AF573BD" w14:textId="77777777" w:rsidR="003666C8" w:rsidRPr="00A52BF5" w:rsidRDefault="003666C8" w:rsidP="003666C8">
      <w:pPr>
        <w:pStyle w:val="Sansinterligne"/>
        <w:jc w:val="both"/>
        <w:rPr>
          <w:rFonts w:ascii="Calisto MT" w:hAnsi="Calisto MT"/>
          <w:sz w:val="24"/>
          <w:szCs w:val="24"/>
        </w:rPr>
      </w:pPr>
      <w:r w:rsidRPr="00A52BF5">
        <w:rPr>
          <w:rFonts w:ascii="Calisto MT" w:hAnsi="Calisto MT"/>
          <w:sz w:val="24"/>
          <w:szCs w:val="24"/>
          <w:u w:val="single"/>
        </w:rPr>
        <w:t>BOERICKE W.</w:t>
      </w:r>
      <w:r w:rsidRPr="00A52BF5">
        <w:rPr>
          <w:rFonts w:ascii="Calisto MT" w:hAnsi="Calisto MT"/>
          <w:sz w:val="24"/>
          <w:szCs w:val="24"/>
        </w:rPr>
        <w:t> : Matière Médicale Homéopathique (</w:t>
      </w:r>
      <w:proofErr w:type="spellStart"/>
      <w:r w:rsidRPr="00A52BF5">
        <w:rPr>
          <w:rFonts w:ascii="Calisto MT" w:hAnsi="Calisto MT"/>
          <w:sz w:val="24"/>
          <w:szCs w:val="24"/>
        </w:rPr>
        <w:t>Stry</w:t>
      </w:r>
      <w:proofErr w:type="spellEnd"/>
      <w:r w:rsidRPr="00A52BF5">
        <w:rPr>
          <w:rFonts w:ascii="Calisto MT" w:hAnsi="Calisto MT"/>
          <w:sz w:val="24"/>
          <w:szCs w:val="24"/>
        </w:rPr>
        <w:t>.)</w:t>
      </w:r>
    </w:p>
    <w:p w14:paraId="35660C9A" w14:textId="77777777" w:rsidR="003666C8" w:rsidRPr="00A52BF5" w:rsidRDefault="003666C8" w:rsidP="003666C8">
      <w:pPr>
        <w:pStyle w:val="Sansinterligne"/>
        <w:jc w:val="both"/>
        <w:rPr>
          <w:rFonts w:ascii="Calisto MT" w:hAnsi="Calisto MT"/>
          <w:sz w:val="24"/>
          <w:szCs w:val="24"/>
        </w:rPr>
      </w:pPr>
      <w:r w:rsidRPr="00A52BF5">
        <w:rPr>
          <w:rFonts w:ascii="Calisto MT" w:hAnsi="Calisto MT"/>
          <w:sz w:val="24"/>
          <w:szCs w:val="24"/>
          <w:u w:val="single"/>
        </w:rPr>
        <w:t>CLH</w:t>
      </w:r>
      <w:r w:rsidRPr="00A52BF5">
        <w:rPr>
          <w:rFonts w:ascii="Calisto MT" w:hAnsi="Calisto MT"/>
          <w:sz w:val="24"/>
          <w:szCs w:val="24"/>
        </w:rPr>
        <w:t> : Congrès du CLH de 2008, 2015, 2019</w:t>
      </w:r>
    </w:p>
    <w:p w14:paraId="26FE3C00" w14:textId="77777777" w:rsidR="003666C8" w:rsidRPr="00A52BF5" w:rsidRDefault="003666C8" w:rsidP="003666C8">
      <w:pPr>
        <w:pStyle w:val="Sansinterligne"/>
        <w:jc w:val="both"/>
        <w:rPr>
          <w:rFonts w:ascii="Calisto MT" w:hAnsi="Calisto MT"/>
          <w:sz w:val="24"/>
          <w:szCs w:val="24"/>
        </w:rPr>
      </w:pPr>
      <w:r w:rsidRPr="00A52BF5">
        <w:rPr>
          <w:rFonts w:ascii="Calisto MT" w:hAnsi="Calisto MT"/>
          <w:sz w:val="24"/>
          <w:szCs w:val="24"/>
          <w:u w:val="single"/>
        </w:rPr>
        <w:t>CLH </w:t>
      </w:r>
      <w:r w:rsidRPr="00A52BF5">
        <w:rPr>
          <w:rFonts w:ascii="Calisto MT" w:hAnsi="Calisto MT"/>
          <w:sz w:val="24"/>
          <w:szCs w:val="24"/>
        </w:rPr>
        <w:t>: Cours complémentaires sur Ruta (Albert ANDRES, Johan JANS, Marc BRUNSON)</w:t>
      </w:r>
    </w:p>
    <w:p w14:paraId="02508D7E" w14:textId="77777777" w:rsidR="003666C8" w:rsidRPr="00A52BF5" w:rsidRDefault="003666C8" w:rsidP="003666C8">
      <w:pPr>
        <w:pStyle w:val="Sansinterligne"/>
        <w:jc w:val="both"/>
        <w:rPr>
          <w:rFonts w:ascii="Calisto MT" w:hAnsi="Calisto MT"/>
          <w:sz w:val="24"/>
          <w:szCs w:val="24"/>
        </w:rPr>
      </w:pPr>
      <w:r w:rsidRPr="00A52BF5">
        <w:rPr>
          <w:rFonts w:ascii="Calisto MT" w:hAnsi="Calisto MT"/>
          <w:sz w:val="24"/>
          <w:szCs w:val="24"/>
          <w:u w:val="single"/>
        </w:rPr>
        <w:t>CLH</w:t>
      </w:r>
      <w:r w:rsidRPr="00A52BF5">
        <w:rPr>
          <w:rFonts w:ascii="Calisto MT" w:hAnsi="Calisto MT"/>
          <w:sz w:val="24"/>
          <w:szCs w:val="24"/>
        </w:rPr>
        <w:t xml:space="preserve"> : Echos du CLH 1999-2000 : Travail de Pascale DAUBIE sur </w:t>
      </w:r>
      <w:proofErr w:type="spellStart"/>
      <w:r w:rsidRPr="00A52BF5">
        <w:rPr>
          <w:rFonts w:ascii="Calisto MT" w:hAnsi="Calisto MT"/>
          <w:sz w:val="24"/>
          <w:szCs w:val="24"/>
        </w:rPr>
        <w:t>Bambusa</w:t>
      </w:r>
      <w:proofErr w:type="spellEnd"/>
      <w:r w:rsidRPr="00A52BF5">
        <w:rPr>
          <w:rFonts w:ascii="Calisto MT" w:hAnsi="Calisto MT"/>
          <w:sz w:val="24"/>
          <w:szCs w:val="24"/>
        </w:rPr>
        <w:t xml:space="preserve"> </w:t>
      </w:r>
      <w:proofErr w:type="spellStart"/>
      <w:r w:rsidRPr="00A52BF5">
        <w:rPr>
          <w:rFonts w:ascii="Calisto MT" w:hAnsi="Calisto MT"/>
          <w:sz w:val="24"/>
          <w:szCs w:val="24"/>
        </w:rPr>
        <w:t>arundinacea</w:t>
      </w:r>
      <w:proofErr w:type="spellEnd"/>
    </w:p>
    <w:p w14:paraId="6750C4CE" w14:textId="77777777" w:rsidR="003666C8" w:rsidRPr="00A52BF5" w:rsidRDefault="003666C8" w:rsidP="003666C8">
      <w:pPr>
        <w:pStyle w:val="Sansinterligne"/>
        <w:jc w:val="both"/>
        <w:rPr>
          <w:rFonts w:ascii="Calisto MT" w:hAnsi="Calisto MT"/>
          <w:sz w:val="24"/>
          <w:szCs w:val="24"/>
        </w:rPr>
      </w:pPr>
      <w:r w:rsidRPr="00A52BF5">
        <w:rPr>
          <w:rFonts w:ascii="Calisto MT" w:hAnsi="Calisto MT"/>
          <w:sz w:val="24"/>
          <w:szCs w:val="24"/>
          <w:u w:val="single"/>
        </w:rPr>
        <w:t>CLH</w:t>
      </w:r>
      <w:r w:rsidRPr="00A52BF5">
        <w:rPr>
          <w:rFonts w:ascii="Calisto MT" w:hAnsi="Calisto MT"/>
          <w:sz w:val="24"/>
          <w:szCs w:val="24"/>
        </w:rPr>
        <w:t xml:space="preserve"> : Séminaire d’automne de 2011 et 2016 : Cas de Ruta de Paul VAN ROEY </w:t>
      </w:r>
    </w:p>
    <w:p w14:paraId="209B0F39" w14:textId="77777777" w:rsidR="003666C8" w:rsidRPr="00A52BF5" w:rsidRDefault="003666C8" w:rsidP="003666C8">
      <w:pPr>
        <w:pStyle w:val="Sansinterligne"/>
        <w:jc w:val="both"/>
        <w:rPr>
          <w:rFonts w:ascii="Calisto MT" w:hAnsi="Calisto MT"/>
          <w:sz w:val="24"/>
          <w:szCs w:val="24"/>
        </w:rPr>
      </w:pPr>
      <w:r w:rsidRPr="00A52BF5">
        <w:rPr>
          <w:rFonts w:ascii="Calisto MT" w:hAnsi="Calisto MT"/>
          <w:sz w:val="24"/>
          <w:szCs w:val="24"/>
          <w:u w:val="single"/>
        </w:rPr>
        <w:t>COWPERTHWAITE</w:t>
      </w:r>
      <w:r w:rsidRPr="00A52BF5">
        <w:rPr>
          <w:rFonts w:ascii="Calisto MT" w:hAnsi="Calisto MT"/>
          <w:sz w:val="24"/>
          <w:szCs w:val="24"/>
        </w:rPr>
        <w:t xml:space="preserve"> : Grande Matière Médicale </w:t>
      </w:r>
      <w:proofErr w:type="spellStart"/>
      <w:r w:rsidRPr="00A52BF5">
        <w:rPr>
          <w:rFonts w:ascii="Calisto MT" w:hAnsi="Calisto MT"/>
          <w:sz w:val="24"/>
          <w:szCs w:val="24"/>
        </w:rPr>
        <w:t>Homoeopathique</w:t>
      </w:r>
      <w:proofErr w:type="spellEnd"/>
      <w:r w:rsidRPr="00A52BF5">
        <w:rPr>
          <w:rFonts w:ascii="Calisto MT" w:hAnsi="Calisto MT"/>
          <w:sz w:val="24"/>
          <w:szCs w:val="24"/>
        </w:rPr>
        <w:t xml:space="preserve"> (</w:t>
      </w:r>
      <w:proofErr w:type="spellStart"/>
      <w:r w:rsidRPr="00A52BF5">
        <w:rPr>
          <w:rFonts w:ascii="Calisto MT" w:hAnsi="Calisto MT"/>
          <w:sz w:val="24"/>
          <w:szCs w:val="24"/>
        </w:rPr>
        <w:t>Nux</w:t>
      </w:r>
      <w:proofErr w:type="spellEnd"/>
      <w:r w:rsidRPr="00A52BF5">
        <w:rPr>
          <w:rFonts w:ascii="Calisto MT" w:hAnsi="Calisto MT"/>
          <w:sz w:val="24"/>
          <w:szCs w:val="24"/>
        </w:rPr>
        <w:t>-v.)</w:t>
      </w:r>
    </w:p>
    <w:p w14:paraId="77A3B5E6" w14:textId="77777777" w:rsidR="003666C8" w:rsidRPr="00A52BF5" w:rsidRDefault="003666C8" w:rsidP="003666C8">
      <w:pPr>
        <w:pStyle w:val="Sansinterligne"/>
        <w:jc w:val="both"/>
        <w:rPr>
          <w:rFonts w:ascii="Calisto MT" w:hAnsi="Calisto MT"/>
          <w:sz w:val="24"/>
          <w:szCs w:val="24"/>
        </w:rPr>
      </w:pPr>
      <w:r w:rsidRPr="00A52BF5">
        <w:rPr>
          <w:rFonts w:ascii="Calisto MT" w:hAnsi="Calisto MT"/>
          <w:sz w:val="24"/>
          <w:szCs w:val="24"/>
          <w:u w:val="single"/>
        </w:rPr>
        <w:t>KENT J.T.</w:t>
      </w:r>
      <w:r w:rsidRPr="00A52BF5">
        <w:rPr>
          <w:rFonts w:ascii="Calisto MT" w:hAnsi="Calisto MT"/>
          <w:sz w:val="24"/>
          <w:szCs w:val="24"/>
        </w:rPr>
        <w:t> : Conférences de Matière Médicale Homéopathique (Bell., Ruta)</w:t>
      </w:r>
    </w:p>
    <w:p w14:paraId="5E864199" w14:textId="77777777" w:rsidR="003666C8" w:rsidRPr="00A52BF5" w:rsidRDefault="003666C8" w:rsidP="003666C8">
      <w:pPr>
        <w:pStyle w:val="Sansinterligne"/>
        <w:jc w:val="both"/>
        <w:rPr>
          <w:rFonts w:ascii="Calisto MT" w:hAnsi="Calisto MT"/>
          <w:sz w:val="24"/>
          <w:szCs w:val="24"/>
          <w:u w:val="single"/>
          <w:lang w:val="en-GB"/>
        </w:rPr>
      </w:pPr>
      <w:r w:rsidRPr="00A52BF5">
        <w:rPr>
          <w:rFonts w:ascii="Calisto MT" w:hAnsi="Calisto MT"/>
          <w:sz w:val="24"/>
          <w:szCs w:val="24"/>
          <w:u w:val="single"/>
          <w:lang w:val="en-GB"/>
        </w:rPr>
        <w:t>NOVOMEO</w:t>
      </w:r>
    </w:p>
    <w:p w14:paraId="5F8F6CF6" w14:textId="77777777" w:rsidR="003666C8" w:rsidRPr="00A52BF5" w:rsidRDefault="003666C8" w:rsidP="003666C8">
      <w:pPr>
        <w:pStyle w:val="Sansinterligne"/>
        <w:jc w:val="both"/>
        <w:rPr>
          <w:rFonts w:ascii="Calisto MT" w:hAnsi="Calisto MT"/>
          <w:sz w:val="24"/>
          <w:szCs w:val="24"/>
          <w:lang w:val="en-GB"/>
        </w:rPr>
      </w:pPr>
      <w:r w:rsidRPr="00A52BF5">
        <w:rPr>
          <w:rFonts w:ascii="Calisto MT" w:hAnsi="Calisto MT"/>
          <w:sz w:val="24"/>
          <w:szCs w:val="24"/>
          <w:u w:val="single"/>
          <w:lang w:val="en-GB"/>
        </w:rPr>
        <w:t xml:space="preserve">TYLER </w:t>
      </w:r>
      <w:proofErr w:type="gramStart"/>
      <w:r w:rsidRPr="00A52BF5">
        <w:rPr>
          <w:rFonts w:ascii="Calisto MT" w:hAnsi="Calisto MT"/>
          <w:sz w:val="24"/>
          <w:szCs w:val="24"/>
          <w:u w:val="single"/>
          <w:lang w:val="en-GB"/>
        </w:rPr>
        <w:t>M.L.</w:t>
      </w:r>
      <w:r w:rsidRPr="00A52BF5">
        <w:rPr>
          <w:rFonts w:ascii="Calisto MT" w:hAnsi="Calisto MT"/>
          <w:sz w:val="24"/>
          <w:szCs w:val="24"/>
          <w:lang w:val="en-GB"/>
        </w:rPr>
        <w:t> :</w:t>
      </w:r>
      <w:proofErr w:type="gramEnd"/>
      <w:r w:rsidRPr="00A52BF5">
        <w:rPr>
          <w:rFonts w:ascii="Calisto MT" w:hAnsi="Calisto MT"/>
          <w:sz w:val="24"/>
          <w:szCs w:val="24"/>
          <w:lang w:val="en-GB"/>
        </w:rPr>
        <w:t xml:space="preserve"> Homoeopathic Drug Pictures (Nux-v.)</w:t>
      </w:r>
    </w:p>
    <w:p w14:paraId="1C54062A" w14:textId="77777777" w:rsidR="003666C8" w:rsidRPr="00A52BF5" w:rsidRDefault="003666C8" w:rsidP="003666C8">
      <w:pPr>
        <w:pStyle w:val="Sansinterligne"/>
        <w:jc w:val="both"/>
        <w:rPr>
          <w:rFonts w:ascii="Century Gothic" w:hAnsi="Century Gothic"/>
          <w:sz w:val="28"/>
          <w:szCs w:val="28"/>
          <w:lang w:val="en-GB"/>
        </w:rPr>
      </w:pPr>
    </w:p>
    <w:p w14:paraId="5022E01D" w14:textId="77777777" w:rsidR="003666C8" w:rsidRDefault="003666C8" w:rsidP="003666C8">
      <w:pPr>
        <w:pStyle w:val="Sansinterligne"/>
        <w:jc w:val="both"/>
        <w:rPr>
          <w:rFonts w:ascii="Calisto MT" w:hAnsi="Calisto MT"/>
          <w:noProof/>
          <w:sz w:val="24"/>
          <w:szCs w:val="24"/>
        </w:rPr>
      </w:pPr>
    </w:p>
    <w:p w14:paraId="64FC8C61" w14:textId="77777777" w:rsidR="003666C8" w:rsidRDefault="003666C8" w:rsidP="003666C8">
      <w:pPr>
        <w:pStyle w:val="Sansinterligne"/>
        <w:jc w:val="both"/>
        <w:rPr>
          <w:rFonts w:ascii="Calisto MT" w:hAnsi="Calisto MT"/>
          <w:noProof/>
          <w:sz w:val="24"/>
          <w:szCs w:val="24"/>
        </w:rPr>
      </w:pPr>
    </w:p>
    <w:p w14:paraId="47A25FE5" w14:textId="77777777" w:rsidR="003666C8" w:rsidRDefault="003666C8" w:rsidP="003666C8">
      <w:pPr>
        <w:pStyle w:val="Sansinterligne"/>
        <w:jc w:val="both"/>
        <w:rPr>
          <w:rFonts w:ascii="Calisto MT" w:hAnsi="Calisto MT"/>
          <w:noProof/>
          <w:sz w:val="24"/>
          <w:szCs w:val="24"/>
        </w:rPr>
      </w:pPr>
    </w:p>
    <w:p w14:paraId="3B45BB4B" w14:textId="77777777" w:rsidR="003666C8" w:rsidRDefault="003666C8" w:rsidP="003666C8">
      <w:pPr>
        <w:pStyle w:val="Sansinterligne"/>
        <w:jc w:val="both"/>
        <w:rPr>
          <w:rFonts w:ascii="Calisto MT" w:hAnsi="Calisto MT"/>
          <w:noProof/>
          <w:sz w:val="24"/>
          <w:szCs w:val="24"/>
        </w:rPr>
      </w:pPr>
    </w:p>
    <w:p w14:paraId="219A1833" w14:textId="77B30998" w:rsidR="00DD6045" w:rsidRDefault="00DD6045" w:rsidP="00DD6045">
      <w:pPr>
        <w:rPr>
          <w:lang w:val="fr-BE"/>
        </w:rPr>
      </w:pPr>
      <w:r>
        <w:rPr>
          <w:lang w:val="fr-BE"/>
        </w:rPr>
        <w:t>[#RC1]</w:t>
      </w:r>
      <w:r>
        <w:rPr>
          <w:rFonts w:ascii="Calisto MT" w:eastAsia="Times New Roman" w:hAnsi="Calisto MT" w:cs="Arial"/>
          <w:color w:val="0099FF"/>
          <w:spacing w:val="4"/>
          <w:lang w:val="fr-BE" w:eastAsia="fr-FR"/>
        </w:rPr>
        <w:t xml:space="preserve"> </w:t>
      </w:r>
      <w:proofErr w:type="spellStart"/>
      <w:r w:rsidRPr="003B4A63">
        <w:rPr>
          <w:rFonts w:ascii="Calisto MT" w:hAnsi="Calisto MT"/>
          <w:b/>
          <w:bCs/>
          <w:caps/>
          <w:color w:val="CC0000"/>
        </w:rPr>
        <w:t>C</w:t>
      </w:r>
      <w:r w:rsidRPr="003B4A63">
        <w:rPr>
          <w:rFonts w:ascii="Calisto MT" w:hAnsi="Calisto MT"/>
          <w:b/>
          <w:bCs/>
          <w:color w:val="CC0000"/>
        </w:rPr>
        <w:t>ladonia</w:t>
      </w:r>
      <w:proofErr w:type="spellEnd"/>
      <w:r w:rsidRPr="003B4A63">
        <w:rPr>
          <w:rFonts w:ascii="Calisto MT" w:hAnsi="Calisto MT"/>
          <w:b/>
          <w:bCs/>
          <w:color w:val="CC0000"/>
        </w:rPr>
        <w:t xml:space="preserve"> </w:t>
      </w:r>
      <w:proofErr w:type="spellStart"/>
      <w:r w:rsidRPr="003B4A63">
        <w:rPr>
          <w:rFonts w:ascii="Calisto MT" w:hAnsi="Calisto MT"/>
          <w:b/>
          <w:bCs/>
          <w:color w:val="CC0000"/>
        </w:rPr>
        <w:t>rangiferina</w:t>
      </w:r>
      <w:proofErr w:type="spellEnd"/>
    </w:p>
    <w:p w14:paraId="3FE8AE4D" w14:textId="2F9F0E0E" w:rsidR="00DD6045" w:rsidRDefault="00DD6045" w:rsidP="00DD6045">
      <w:pPr>
        <w:pBdr>
          <w:bottom w:val="single" w:sz="18" w:space="1" w:color="CC0000"/>
        </w:pBdr>
        <w:spacing w:after="0"/>
        <w:jc w:val="center"/>
        <w:rPr>
          <w:rFonts w:ascii="Calisto MT" w:eastAsia="Times New Roman" w:hAnsi="Calisto MT" w:cs="Times New Roman"/>
          <w:b/>
          <w:bCs/>
          <w:caps/>
          <w:color w:val="CC0000"/>
          <w:spacing w:val="4"/>
          <w:sz w:val="32"/>
          <w:lang w:val="fr-FR" w:eastAsia="fr-FR"/>
        </w:rPr>
      </w:pPr>
      <w:r>
        <w:rPr>
          <w:lang w:val="fr-BE"/>
        </w:rPr>
        <w:lastRenderedPageBreak/>
        <w:t>[#CV</w:t>
      </w:r>
      <w:proofErr w:type="gramStart"/>
      <w:r>
        <w:rPr>
          <w:lang w:val="fr-BE"/>
        </w:rPr>
        <w:t>2]</w:t>
      </w:r>
      <w:r w:rsidRPr="001D1CB5">
        <w:rPr>
          <w:rFonts w:ascii="Calisto MT" w:eastAsia="Times New Roman" w:hAnsi="Calisto MT" w:cs="Times New Roman"/>
          <w:b/>
          <w:bCs/>
          <w:caps/>
          <w:color w:val="CC0000"/>
          <w:spacing w:val="4"/>
          <w:sz w:val="32"/>
          <w:lang w:val="fr-FR" w:eastAsia="fr-FR"/>
        </w:rPr>
        <w:t>C’</w:t>
      </w:r>
      <w:r w:rsidRPr="001D1CB5">
        <w:rPr>
          <w:rFonts w:ascii="Calisto MT" w:eastAsia="Times New Roman" w:hAnsi="Calisto MT" w:cs="Times New Roman"/>
          <w:b/>
          <w:bCs/>
          <w:color w:val="CC0000"/>
          <w:spacing w:val="4"/>
          <w:sz w:val="32"/>
          <w:lang w:val="fr-FR" w:eastAsia="fr-FR"/>
        </w:rPr>
        <w:t>est</w:t>
      </w:r>
      <w:proofErr w:type="gramEnd"/>
      <w:r w:rsidRPr="001D1CB5">
        <w:rPr>
          <w:rFonts w:ascii="Calisto MT" w:eastAsia="Times New Roman" w:hAnsi="Calisto MT" w:cs="Times New Roman"/>
          <w:b/>
          <w:bCs/>
          <w:color w:val="CC0000"/>
          <w:spacing w:val="4"/>
          <w:sz w:val="32"/>
          <w:lang w:val="fr-FR" w:eastAsia="fr-FR"/>
        </w:rPr>
        <w:t xml:space="preserve"> contextuel, </w:t>
      </w:r>
      <w:r>
        <w:rPr>
          <w:rFonts w:ascii="Calisto MT" w:eastAsia="Times New Roman" w:hAnsi="Calisto MT" w:cs="Times New Roman"/>
          <w:b/>
          <w:bCs/>
          <w:color w:val="CC0000"/>
          <w:spacing w:val="4"/>
          <w:sz w:val="32"/>
          <w:lang w:val="fr-FR" w:eastAsia="fr-FR"/>
        </w:rPr>
        <w:t>F</w:t>
      </w:r>
      <w:r w:rsidRPr="001D1CB5">
        <w:rPr>
          <w:rFonts w:ascii="Calisto MT" w:eastAsia="Times New Roman" w:hAnsi="Calisto MT" w:cs="Times New Roman"/>
          <w:b/>
          <w:bCs/>
          <w:color w:val="CC0000"/>
          <w:spacing w:val="4"/>
          <w:sz w:val="32"/>
          <w:lang w:val="fr-FR" w:eastAsia="fr-FR"/>
        </w:rPr>
        <w:t>elix est petit mais costaud</w:t>
      </w:r>
    </w:p>
    <w:p w14:paraId="5C73856E" w14:textId="77777777" w:rsidR="00DD6045" w:rsidRPr="004711B2" w:rsidRDefault="00DD6045" w:rsidP="00DD6045">
      <w:pPr>
        <w:pBdr>
          <w:bottom w:val="single" w:sz="18" w:space="1" w:color="CC0000"/>
        </w:pBdr>
        <w:spacing w:after="0"/>
        <w:jc w:val="center"/>
        <w:rPr>
          <w:rFonts w:ascii="Calisto MT" w:eastAsia="Times New Roman" w:hAnsi="Calisto MT" w:cs="Times New Roman"/>
          <w:b/>
          <w:bCs/>
          <w:caps/>
          <w:color w:val="CC0000"/>
          <w:spacing w:val="4"/>
          <w:szCs w:val="20"/>
          <w:lang w:val="fr-FR" w:eastAsia="fr-FR"/>
        </w:rPr>
      </w:pPr>
    </w:p>
    <w:p w14:paraId="56D2B569" w14:textId="77777777" w:rsidR="00DD6045" w:rsidRPr="001D1CB5" w:rsidRDefault="00DD6045" w:rsidP="00DD6045">
      <w:pPr>
        <w:spacing w:before="240" w:after="0"/>
        <w:jc w:val="right"/>
        <w:rPr>
          <w:rFonts w:ascii="Calisto MT" w:eastAsia="Times New Roman" w:hAnsi="Calisto MT" w:cs="Times New Roman"/>
          <w:color w:val="CC0000"/>
          <w:lang w:eastAsia="fr-FR"/>
        </w:rPr>
      </w:pPr>
      <w:r w:rsidRPr="001D1CB5">
        <w:rPr>
          <w:rFonts w:ascii="Calisto MT" w:eastAsia="Times New Roman" w:hAnsi="Calisto MT" w:cs="Times New Roman"/>
          <w:color w:val="CC0000"/>
          <w:lang w:eastAsia="fr-FR"/>
        </w:rPr>
        <w:tab/>
        <w:t xml:space="preserve">Dr </w:t>
      </w:r>
      <w:r w:rsidRPr="001D1CB5">
        <w:rPr>
          <w:rFonts w:ascii="Calisto MT" w:hAnsi="Calisto MT"/>
          <w:bCs/>
          <w:color w:val="CC0000"/>
        </w:rPr>
        <w:t xml:space="preserve">Arnaud Pagneux </w:t>
      </w:r>
      <w:r w:rsidRPr="001D1CB5">
        <w:rPr>
          <w:rFonts w:ascii="Calisto MT" w:eastAsia="Times New Roman" w:hAnsi="Calisto MT" w:cs="Times New Roman"/>
          <w:color w:val="CC0000"/>
          <w:lang w:eastAsia="fr-FR"/>
        </w:rPr>
        <w:t>(</w:t>
      </w:r>
      <w:r w:rsidRPr="001D1CB5">
        <w:rPr>
          <w:rFonts w:ascii="Calisto MT" w:eastAsia="Times New Roman" w:hAnsi="Calisto MT" w:cs="Times New Roman"/>
          <w:color w:val="CC0000"/>
          <w:lang w:val="fr-FR" w:eastAsia="fr-FR"/>
        </w:rPr>
        <w:t>Rioz - France</w:t>
      </w:r>
      <w:r w:rsidRPr="001D1CB5">
        <w:rPr>
          <w:rFonts w:ascii="Calisto MT" w:eastAsia="Times New Roman" w:hAnsi="Calisto MT" w:cs="Times New Roman"/>
          <w:color w:val="CC0000"/>
          <w:lang w:eastAsia="fr-FR"/>
        </w:rPr>
        <w:t>)</w:t>
      </w:r>
    </w:p>
    <w:p w14:paraId="5AAEAE95" w14:textId="77777777" w:rsidR="00DD6045" w:rsidRDefault="00DD6045" w:rsidP="00DD6045">
      <w:pPr>
        <w:spacing w:after="0"/>
        <w:jc w:val="both"/>
        <w:rPr>
          <w:rFonts w:ascii="Calisto MT" w:eastAsia="Times New Roman" w:hAnsi="Calisto MT" w:cs="Times New Roman"/>
          <w:spacing w:val="-6"/>
          <w:lang w:val="fr-BE" w:eastAsia="fr-BE"/>
        </w:rPr>
      </w:pPr>
      <w:r>
        <w:rPr>
          <w:rFonts w:ascii="Calisto MT" w:eastAsia="Times New Roman" w:hAnsi="Calisto MT" w:cs="Times New Roman"/>
          <w:spacing w:val="-6"/>
          <w:lang w:val="fr-BE" w:eastAsia="fr-BE"/>
        </w:rPr>
        <w:t>[#S3] Enoncé</w:t>
      </w:r>
    </w:p>
    <w:p w14:paraId="6C865EEC" w14:textId="77777777" w:rsidR="00DD6045" w:rsidRPr="00FB271E" w:rsidRDefault="00DD6045" w:rsidP="00DD6045">
      <w:pPr>
        <w:rPr>
          <w:rFonts w:ascii="Calisto MT" w:hAnsi="Calisto MT"/>
          <w:color w:val="00CC99"/>
        </w:rPr>
      </w:pPr>
    </w:p>
    <w:p w14:paraId="79F48582" w14:textId="77777777" w:rsidR="00DD6045" w:rsidRPr="004711B2" w:rsidRDefault="00DD6045" w:rsidP="00DD6045">
      <w:pPr>
        <w:rPr>
          <w:rFonts w:ascii="Calisto MT" w:hAnsi="Calisto MT"/>
          <w:b/>
          <w:bCs/>
          <w:color w:val="CC0000"/>
          <w:sz w:val="28"/>
          <w:szCs w:val="28"/>
          <w:lang w:val="fr-FR"/>
        </w:rPr>
      </w:pPr>
      <w:r w:rsidRPr="004711B2">
        <w:rPr>
          <w:rFonts w:ascii="Calisto MT" w:hAnsi="Calisto MT"/>
          <w:b/>
          <w:bCs/>
          <w:color w:val="CC0000"/>
          <w:sz w:val="28"/>
          <w:szCs w:val="28"/>
          <w:lang w:val="fr-FR"/>
        </w:rPr>
        <w:t>Parcours conventionnel</w:t>
      </w:r>
    </w:p>
    <w:p w14:paraId="34B2BD25" w14:textId="77777777" w:rsidR="00DD6045" w:rsidRPr="001D1CB5" w:rsidRDefault="00DD6045" w:rsidP="00DD6045">
      <w:pPr>
        <w:spacing w:before="240"/>
        <w:rPr>
          <w:rFonts w:ascii="Calisto MT" w:hAnsi="Calisto MT"/>
          <w:lang w:val="fr-FR"/>
        </w:rPr>
      </w:pPr>
      <w:r w:rsidRPr="001D1CB5">
        <w:rPr>
          <w:rFonts w:ascii="Calisto MT" w:hAnsi="Calisto MT"/>
          <w:lang w:val="fr-FR"/>
        </w:rPr>
        <w:t>F</w:t>
      </w:r>
      <w:r>
        <w:rPr>
          <w:rFonts w:ascii="Calisto MT" w:hAnsi="Calisto MT"/>
          <w:lang w:val="fr-FR"/>
        </w:rPr>
        <w:t>é</w:t>
      </w:r>
      <w:r w:rsidRPr="001D1CB5">
        <w:rPr>
          <w:rFonts w:ascii="Calisto MT" w:hAnsi="Calisto MT"/>
          <w:lang w:val="fr-FR"/>
        </w:rPr>
        <w:t>lix était un Yorkshire Terrier mâle</w:t>
      </w:r>
      <w:r>
        <w:rPr>
          <w:rFonts w:ascii="Calisto MT" w:hAnsi="Calisto MT"/>
          <w:lang w:val="fr-FR"/>
        </w:rPr>
        <w:t>,</w:t>
      </w:r>
      <w:r w:rsidRPr="001D1CB5">
        <w:rPr>
          <w:rFonts w:ascii="Calisto MT" w:hAnsi="Calisto MT"/>
          <w:lang w:val="fr-FR"/>
        </w:rPr>
        <w:t xml:space="preserve"> âgé de 11 ans lors de sa première consultation l</w:t>
      </w:r>
      <w:r w:rsidRPr="001D1CB5">
        <w:rPr>
          <w:rFonts w:ascii="Calisto MT" w:hAnsi="Calisto MT"/>
          <w:b/>
          <w:bCs/>
          <w:color w:val="CC0000"/>
          <w:lang w:val="fr-FR"/>
        </w:rPr>
        <w:t>e 27 mars 2022</w:t>
      </w:r>
      <w:r w:rsidRPr="001D1CB5">
        <w:rPr>
          <w:rFonts w:ascii="Calisto MT" w:hAnsi="Calisto MT"/>
          <w:lang w:val="fr-FR"/>
        </w:rPr>
        <w:t>.</w:t>
      </w:r>
    </w:p>
    <w:p w14:paraId="480F0417" w14:textId="77777777" w:rsidR="00DD6045" w:rsidRPr="001D1CB5" w:rsidRDefault="00DD6045" w:rsidP="00DD6045">
      <w:pPr>
        <w:rPr>
          <w:rFonts w:ascii="Calisto MT" w:hAnsi="Calisto MT"/>
          <w:lang w:val="fr-FR"/>
        </w:rPr>
      </w:pPr>
      <w:r w:rsidRPr="001D1CB5">
        <w:rPr>
          <w:rFonts w:ascii="Calisto MT" w:hAnsi="Calisto MT"/>
          <w:lang w:val="fr-FR"/>
        </w:rPr>
        <w:t>Quelques années auparavant, sa propriétaire m’avait déjà demandé un deuxième avis pour une tumeur testiculaire qui avait mené à sa castration.</w:t>
      </w:r>
    </w:p>
    <w:p w14:paraId="031CC36C" w14:textId="77777777" w:rsidR="00DD6045" w:rsidRPr="001D1CB5" w:rsidRDefault="00DD6045" w:rsidP="00DD6045">
      <w:pPr>
        <w:rPr>
          <w:rFonts w:ascii="Calisto MT" w:hAnsi="Calisto MT"/>
          <w:lang w:val="fr-FR"/>
        </w:rPr>
      </w:pPr>
      <w:r w:rsidRPr="001D1CB5">
        <w:rPr>
          <w:rFonts w:ascii="Calisto MT" w:hAnsi="Calisto MT"/>
          <w:lang w:val="fr-FR"/>
        </w:rPr>
        <w:t xml:space="preserve">Depuis le début de l’automne 2021, il était suivi chez son vétérinaire traitant pour dyspnée inspiratoire d’origine nasale, éternuements et reverse </w:t>
      </w:r>
      <w:proofErr w:type="spellStart"/>
      <w:r w:rsidRPr="001D1CB5">
        <w:rPr>
          <w:rFonts w:ascii="Calisto MT" w:hAnsi="Calisto MT"/>
          <w:lang w:val="fr-FR"/>
        </w:rPr>
        <w:t>sneezing</w:t>
      </w:r>
      <w:proofErr w:type="spellEnd"/>
      <w:r w:rsidRPr="001D1CB5">
        <w:rPr>
          <w:rFonts w:ascii="Calisto MT" w:hAnsi="Calisto MT"/>
          <w:lang w:val="fr-FR"/>
        </w:rPr>
        <w:t>.</w:t>
      </w:r>
    </w:p>
    <w:p w14:paraId="0181AA47" w14:textId="77777777" w:rsidR="00DD6045" w:rsidRPr="001D1CB5" w:rsidRDefault="00DD6045" w:rsidP="00DD6045">
      <w:pPr>
        <w:rPr>
          <w:rFonts w:ascii="Calisto MT" w:hAnsi="Calisto MT"/>
          <w:lang w:val="fr-FR"/>
        </w:rPr>
      </w:pPr>
      <w:r w:rsidRPr="001D1CB5">
        <w:rPr>
          <w:rFonts w:ascii="Calisto MT" w:hAnsi="Calisto MT"/>
          <w:lang w:val="fr-FR"/>
        </w:rPr>
        <w:t>Début septembre 2021, une première rhinoscopie est effectuée et ne montre aucune lésion.</w:t>
      </w:r>
    </w:p>
    <w:p w14:paraId="666E276E" w14:textId="77777777" w:rsidR="00DD6045" w:rsidRPr="001D1CB5" w:rsidRDefault="00DD6045" w:rsidP="00DD6045">
      <w:pPr>
        <w:rPr>
          <w:rFonts w:ascii="Calisto MT" w:hAnsi="Calisto MT"/>
          <w:lang w:val="fr-FR"/>
        </w:rPr>
      </w:pPr>
      <w:r w:rsidRPr="001D1CB5">
        <w:rPr>
          <w:rFonts w:ascii="Calisto MT" w:hAnsi="Calisto MT"/>
          <w:lang w:val="fr-FR"/>
        </w:rPr>
        <w:t>Divers traitements AINS (</w:t>
      </w:r>
      <w:proofErr w:type="spellStart"/>
      <w:r w:rsidRPr="001D1CB5">
        <w:rPr>
          <w:rFonts w:ascii="Calisto MT" w:hAnsi="Calisto MT"/>
          <w:lang w:val="fr-FR"/>
        </w:rPr>
        <w:t>Cimalgex</w:t>
      </w:r>
      <w:proofErr w:type="spellEnd"/>
      <w:r w:rsidRPr="001D1CB5">
        <w:rPr>
          <w:rFonts w:ascii="Calisto MT" w:hAnsi="Calisto MT"/>
          <w:lang w:val="fr-FR"/>
        </w:rPr>
        <w:t>), AB (</w:t>
      </w:r>
      <w:proofErr w:type="spellStart"/>
      <w:r w:rsidRPr="001D1CB5">
        <w:rPr>
          <w:rFonts w:ascii="Calisto MT" w:hAnsi="Calisto MT"/>
          <w:lang w:val="fr-FR"/>
        </w:rPr>
        <w:t>Stomorgyl</w:t>
      </w:r>
      <w:proofErr w:type="spellEnd"/>
      <w:r w:rsidRPr="001D1CB5">
        <w:rPr>
          <w:rFonts w:ascii="Calisto MT" w:hAnsi="Calisto MT"/>
          <w:lang w:val="fr-FR"/>
        </w:rPr>
        <w:t>) et AIS (</w:t>
      </w:r>
      <w:proofErr w:type="spellStart"/>
      <w:r w:rsidRPr="001D1CB5">
        <w:rPr>
          <w:rFonts w:ascii="Calisto MT" w:hAnsi="Calisto MT"/>
          <w:lang w:val="fr-FR"/>
        </w:rPr>
        <w:t>Dermipred</w:t>
      </w:r>
      <w:proofErr w:type="spellEnd"/>
      <w:r w:rsidRPr="001D1CB5">
        <w:rPr>
          <w:rFonts w:ascii="Calisto MT" w:hAnsi="Calisto MT"/>
          <w:lang w:val="fr-FR"/>
        </w:rPr>
        <w:t>) permettaient de soulager passagèrement avec rechute quasi-immédiate à l’arrêt.</w:t>
      </w:r>
    </w:p>
    <w:p w14:paraId="2AEB9C4B" w14:textId="77777777" w:rsidR="00DD6045" w:rsidRPr="001D1CB5" w:rsidRDefault="00DD6045" w:rsidP="00DD6045">
      <w:pPr>
        <w:rPr>
          <w:rFonts w:ascii="Calisto MT" w:hAnsi="Calisto MT"/>
          <w:lang w:val="fr-FR"/>
        </w:rPr>
      </w:pPr>
      <w:r w:rsidRPr="001D1CB5">
        <w:rPr>
          <w:rFonts w:ascii="Calisto MT" w:hAnsi="Calisto MT"/>
          <w:lang w:val="fr-FR"/>
        </w:rPr>
        <w:t xml:space="preserve">Felix présentait une rhinorrhée intermittente avec éternuements, surtout à droite. Les écoulements étaient plus ou moins clairs, </w:t>
      </w:r>
      <w:proofErr w:type="spellStart"/>
      <w:r w:rsidRPr="001D1CB5">
        <w:rPr>
          <w:rFonts w:ascii="Calisto MT" w:hAnsi="Calisto MT"/>
          <w:lang w:val="fr-FR"/>
        </w:rPr>
        <w:t>séro</w:t>
      </w:r>
      <w:proofErr w:type="spellEnd"/>
      <w:r>
        <w:rPr>
          <w:rFonts w:ascii="Calisto MT" w:hAnsi="Calisto MT"/>
          <w:lang w:val="fr-FR"/>
        </w:rPr>
        <w:t>-</w:t>
      </w:r>
      <w:r w:rsidRPr="001D1CB5">
        <w:rPr>
          <w:rFonts w:ascii="Calisto MT" w:hAnsi="Calisto MT"/>
          <w:lang w:val="fr-FR"/>
        </w:rPr>
        <w:t>sanguinol</w:t>
      </w:r>
      <w:r>
        <w:rPr>
          <w:rFonts w:ascii="Calisto MT" w:hAnsi="Calisto MT"/>
          <w:lang w:val="fr-FR"/>
        </w:rPr>
        <w:t>e</w:t>
      </w:r>
      <w:r w:rsidRPr="001D1CB5">
        <w:rPr>
          <w:rFonts w:ascii="Calisto MT" w:hAnsi="Calisto MT"/>
          <w:lang w:val="fr-FR"/>
        </w:rPr>
        <w:t>nts. Sa propriétaire retrouvait assez régulièrement des t</w:t>
      </w:r>
      <w:r>
        <w:rPr>
          <w:rFonts w:ascii="Calisto MT" w:hAnsi="Calisto MT"/>
          <w:lang w:val="fr-FR"/>
        </w:rPr>
        <w:t>a</w:t>
      </w:r>
      <w:r w:rsidRPr="001D1CB5">
        <w:rPr>
          <w:rFonts w:ascii="Calisto MT" w:hAnsi="Calisto MT"/>
          <w:lang w:val="fr-FR"/>
        </w:rPr>
        <w:t>ches sur son carrelage.</w:t>
      </w:r>
    </w:p>
    <w:p w14:paraId="2BD7C137" w14:textId="77777777" w:rsidR="00DD6045" w:rsidRPr="001D1CB5" w:rsidRDefault="00DD6045" w:rsidP="00DD6045">
      <w:pPr>
        <w:rPr>
          <w:rFonts w:ascii="Calisto MT" w:hAnsi="Calisto MT"/>
          <w:lang w:val="fr-FR"/>
        </w:rPr>
      </w:pPr>
      <w:r w:rsidRPr="001D1CB5">
        <w:rPr>
          <w:rFonts w:ascii="Calisto MT" w:hAnsi="Calisto MT"/>
          <w:lang w:val="fr-FR"/>
        </w:rPr>
        <w:t xml:space="preserve">En février 2021, le vétérinaire traitant, devant l’insistance de Mlle P., sa propriétaire, finit par consentir à réaliser une nouvelle rhinoscopie associée à un écouvillonnage en vue de réaliser un </w:t>
      </w:r>
      <w:proofErr w:type="spellStart"/>
      <w:r w:rsidRPr="001D1CB5">
        <w:rPr>
          <w:rFonts w:ascii="Calisto MT" w:hAnsi="Calisto MT"/>
          <w:lang w:val="fr-FR"/>
        </w:rPr>
        <w:t>bactériogramme</w:t>
      </w:r>
      <w:proofErr w:type="spellEnd"/>
      <w:r w:rsidRPr="001D1CB5">
        <w:rPr>
          <w:rFonts w:ascii="Calisto MT" w:hAnsi="Calisto MT"/>
          <w:lang w:val="fr-FR"/>
        </w:rPr>
        <w:t>.</w:t>
      </w:r>
    </w:p>
    <w:p w14:paraId="0F1C17E7" w14:textId="02704DB2" w:rsidR="00DD6045" w:rsidRPr="001D1CB5" w:rsidRDefault="00DD6045" w:rsidP="00DD6045">
      <w:pPr>
        <w:rPr>
          <w:rFonts w:ascii="Calisto MT" w:hAnsi="Calisto MT"/>
          <w:lang w:val="fr-FR"/>
        </w:rPr>
      </w:pPr>
      <w:r>
        <w:rPr>
          <w:noProof/>
        </w:rPr>
        <w:drawing>
          <wp:inline distT="0" distB="0" distL="0" distR="0" wp14:anchorId="29615698" wp14:editId="114A5874">
            <wp:extent cx="5868035" cy="3362325"/>
            <wp:effectExtent l="0" t="0" r="0" b="9525"/>
            <wp:docPr id="1865908123" name="Image 1" descr="Une image contenant texte, reçu, algè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908123" name="Image 1" descr="Une image contenant texte, reçu, algèbre&#10;&#10;Description générée automatiquement"/>
                    <pic:cNvPicPr/>
                  </pic:nvPicPr>
                  <pic:blipFill>
                    <a:blip r:embed="rId132"/>
                    <a:stretch>
                      <a:fillRect/>
                    </a:stretch>
                  </pic:blipFill>
                  <pic:spPr>
                    <a:xfrm>
                      <a:off x="0" y="0"/>
                      <a:ext cx="5868035" cy="3362325"/>
                    </a:xfrm>
                    <a:prstGeom prst="rect">
                      <a:avLst/>
                    </a:prstGeom>
                  </pic:spPr>
                </pic:pic>
              </a:graphicData>
            </a:graphic>
          </wp:inline>
        </w:drawing>
      </w:r>
    </w:p>
    <w:p w14:paraId="43CD9FE1" w14:textId="77777777" w:rsidR="00DD6045" w:rsidRDefault="00DD6045" w:rsidP="00DD6045">
      <w:pPr>
        <w:rPr>
          <w:rFonts w:ascii="Calisto MT" w:hAnsi="Calisto MT"/>
          <w:lang w:val="fr-FR"/>
        </w:rPr>
      </w:pPr>
      <w:r w:rsidRPr="001D1CB5">
        <w:rPr>
          <w:rFonts w:ascii="Calisto MT" w:hAnsi="Calisto MT"/>
          <w:lang w:val="fr-FR"/>
        </w:rPr>
        <w:lastRenderedPageBreak/>
        <w:t>Les résultats étaient peu concluants :</w:t>
      </w:r>
      <w:r>
        <w:rPr>
          <w:rFonts w:ascii="Calisto MT" w:hAnsi="Calisto MT"/>
          <w:lang w:val="fr-FR"/>
        </w:rPr>
        <w:t xml:space="preserve"> a</w:t>
      </w:r>
      <w:r w:rsidRPr="001D1CB5">
        <w:rPr>
          <w:rFonts w:ascii="Calisto MT" w:hAnsi="Calisto MT"/>
          <w:lang w:val="fr-FR"/>
        </w:rPr>
        <w:t>bsence d’anomalie lors de cette première rhinoscopie, tout comme pour l’écouvillon.</w:t>
      </w:r>
    </w:p>
    <w:p w14:paraId="427B65F6" w14:textId="739C041D" w:rsidR="00DD6045" w:rsidRPr="001D1CB5" w:rsidRDefault="00DD6045" w:rsidP="00DD6045">
      <w:pPr>
        <w:spacing w:after="0"/>
        <w:rPr>
          <w:rFonts w:ascii="Calisto MT" w:hAnsi="Calisto MT"/>
          <w:lang w:val="fr-FR"/>
        </w:rPr>
      </w:pPr>
      <w:r>
        <w:rPr>
          <w:noProof/>
        </w:rPr>
        <w:drawing>
          <wp:inline distT="0" distB="0" distL="0" distR="0" wp14:anchorId="4356C0AD" wp14:editId="722A754D">
            <wp:extent cx="4442845" cy="975445"/>
            <wp:effectExtent l="0" t="0" r="0" b="0"/>
            <wp:docPr id="181278458" name="Image 1" descr="Une image contenant texte, Polic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78458" name="Image 1" descr="Une image contenant texte, Police, capture d’écran&#10;&#10;Description générée automatiquement"/>
                    <pic:cNvPicPr/>
                  </pic:nvPicPr>
                  <pic:blipFill>
                    <a:blip r:embed="rId133"/>
                    <a:stretch>
                      <a:fillRect/>
                    </a:stretch>
                  </pic:blipFill>
                  <pic:spPr>
                    <a:xfrm>
                      <a:off x="0" y="0"/>
                      <a:ext cx="4442845" cy="975445"/>
                    </a:xfrm>
                    <a:prstGeom prst="rect">
                      <a:avLst/>
                    </a:prstGeom>
                  </pic:spPr>
                </pic:pic>
              </a:graphicData>
            </a:graphic>
          </wp:inline>
        </w:drawing>
      </w:r>
    </w:p>
    <w:p w14:paraId="04572FB7" w14:textId="5415FEA8" w:rsidR="00DD6045" w:rsidRPr="001D1CB5" w:rsidRDefault="00DD6045" w:rsidP="00DD6045">
      <w:pPr>
        <w:rPr>
          <w:rFonts w:ascii="Calisto MT" w:hAnsi="Calisto MT"/>
          <w:lang w:val="fr-FR"/>
        </w:rPr>
      </w:pPr>
      <w:r w:rsidRPr="001D1CB5">
        <w:rPr>
          <w:rFonts w:ascii="Calisto MT" w:hAnsi="Calisto MT"/>
          <w:lang w:val="fr-FR"/>
        </w:rPr>
        <w:t>Mlle P. souhaite un deuxième avis et vient consulter en mars 2022. Une prescription d’un premier remède s’ensuit.</w:t>
      </w:r>
    </w:p>
    <w:p w14:paraId="1FCE3189" w14:textId="77777777" w:rsidR="00DD6045" w:rsidRDefault="00DD6045" w:rsidP="00DD6045">
      <w:pPr>
        <w:rPr>
          <w:rFonts w:ascii="Calisto MT" w:hAnsi="Calisto MT"/>
          <w:lang w:val="fr-FR"/>
        </w:rPr>
      </w:pPr>
      <w:r w:rsidRPr="001D1CB5">
        <w:rPr>
          <w:rFonts w:ascii="Calisto MT" w:hAnsi="Calisto MT"/>
          <w:lang w:val="fr-FR"/>
        </w:rPr>
        <w:t xml:space="preserve">En ce qui me concerne, j’évoque la réalisation d’un scanner dès la première consultation. </w:t>
      </w:r>
      <w:r w:rsidRPr="004711B2">
        <w:rPr>
          <w:rFonts w:ascii="Calisto MT" w:hAnsi="Calisto MT"/>
          <w:spacing w:val="4"/>
          <w:lang w:val="fr-FR"/>
        </w:rPr>
        <w:t xml:space="preserve">Face à l’échec de ma prescription homéopathique, le scanner sera réalisé le 13 avril 2022, surtout que Félix commence à perdre du poids, mange moins bien et les bruits </w:t>
      </w:r>
      <w:r w:rsidRPr="001D1CB5">
        <w:rPr>
          <w:rFonts w:ascii="Calisto MT" w:hAnsi="Calisto MT"/>
          <w:lang w:val="fr-FR"/>
        </w:rPr>
        <w:t>d’obstruction des cavités nasales augmentent sérieusement. Le couperet tombe alors :</w:t>
      </w:r>
    </w:p>
    <w:p w14:paraId="5172FA6C" w14:textId="4A9F0E1E" w:rsidR="00DD6045" w:rsidRDefault="00DD6045" w:rsidP="00DD6045">
      <w:pPr>
        <w:rPr>
          <w:rFonts w:ascii="Calisto MT" w:hAnsi="Calisto MT"/>
          <w:lang w:val="fr-FR"/>
        </w:rPr>
      </w:pPr>
      <w:r>
        <w:rPr>
          <w:noProof/>
        </w:rPr>
        <w:drawing>
          <wp:inline distT="0" distB="0" distL="0" distR="0" wp14:anchorId="52ED7D6C" wp14:editId="7BF180FB">
            <wp:extent cx="4831499" cy="4983912"/>
            <wp:effectExtent l="0" t="0" r="7620" b="7620"/>
            <wp:docPr id="1844475470" name="Image 1" descr="Une image contenant Imagerie médicale, radiologie, film radiographique, Radiographie médica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475470" name="Image 1" descr="Une image contenant Imagerie médicale, radiologie, film radiographique, Radiographie médicale&#10;&#10;Description générée automatiquement"/>
                    <pic:cNvPicPr/>
                  </pic:nvPicPr>
                  <pic:blipFill>
                    <a:blip r:embed="rId134"/>
                    <a:stretch>
                      <a:fillRect/>
                    </a:stretch>
                  </pic:blipFill>
                  <pic:spPr>
                    <a:xfrm>
                      <a:off x="0" y="0"/>
                      <a:ext cx="4831499" cy="4983912"/>
                    </a:xfrm>
                    <a:prstGeom prst="rect">
                      <a:avLst/>
                    </a:prstGeom>
                  </pic:spPr>
                </pic:pic>
              </a:graphicData>
            </a:graphic>
          </wp:inline>
        </w:drawing>
      </w:r>
    </w:p>
    <w:p w14:paraId="63F63F4A" w14:textId="41597C7E" w:rsidR="00DD6045" w:rsidRPr="001D1CB5" w:rsidRDefault="00DD6045" w:rsidP="00DD6045">
      <w:pPr>
        <w:rPr>
          <w:rFonts w:ascii="Calisto MT" w:hAnsi="Calisto MT"/>
          <w:lang w:val="fr-FR"/>
        </w:rPr>
      </w:pPr>
      <w:r>
        <w:rPr>
          <w:noProof/>
        </w:rPr>
        <w:lastRenderedPageBreak/>
        <w:drawing>
          <wp:inline distT="0" distB="0" distL="0" distR="0" wp14:anchorId="2109CA03" wp14:editId="12A47F4C">
            <wp:extent cx="5868035" cy="5278755"/>
            <wp:effectExtent l="0" t="0" r="0" b="0"/>
            <wp:docPr id="593366342" name="Image 1" descr="Une image contenant Imagerie médicale, radiologie, radiographie, Radiographie médica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366342" name="Image 1" descr="Une image contenant Imagerie médicale, radiologie, radiographie, Radiographie médicale&#10;&#10;Description générée automatiquement"/>
                    <pic:cNvPicPr/>
                  </pic:nvPicPr>
                  <pic:blipFill>
                    <a:blip r:embed="rId135"/>
                    <a:stretch>
                      <a:fillRect/>
                    </a:stretch>
                  </pic:blipFill>
                  <pic:spPr>
                    <a:xfrm>
                      <a:off x="0" y="0"/>
                      <a:ext cx="5868035" cy="5278755"/>
                    </a:xfrm>
                    <a:prstGeom prst="rect">
                      <a:avLst/>
                    </a:prstGeom>
                  </pic:spPr>
                </pic:pic>
              </a:graphicData>
            </a:graphic>
          </wp:inline>
        </w:drawing>
      </w:r>
    </w:p>
    <w:p w14:paraId="28EA9451" w14:textId="6FE96CCD" w:rsidR="00DD6045" w:rsidRPr="001D1CB5" w:rsidRDefault="00DD6045" w:rsidP="00DD6045">
      <w:pPr>
        <w:rPr>
          <w:rFonts w:ascii="Calisto MT" w:hAnsi="Calisto MT"/>
          <w:lang w:val="fr-FR"/>
        </w:rPr>
      </w:pPr>
      <w:r>
        <w:rPr>
          <w:noProof/>
        </w:rPr>
        <w:drawing>
          <wp:inline distT="0" distB="0" distL="0" distR="0" wp14:anchorId="74F37998" wp14:editId="14AF5A44">
            <wp:extent cx="5868035" cy="880110"/>
            <wp:effectExtent l="0" t="0" r="0" b="0"/>
            <wp:docPr id="684709055" name="Image 1" descr="Une image contenant texte, Police, lign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709055" name="Image 1" descr="Une image contenant texte, Police, ligne, capture d’écran&#10;&#10;Description générée automatiquement"/>
                    <pic:cNvPicPr/>
                  </pic:nvPicPr>
                  <pic:blipFill>
                    <a:blip r:embed="rId136"/>
                    <a:stretch>
                      <a:fillRect/>
                    </a:stretch>
                  </pic:blipFill>
                  <pic:spPr>
                    <a:xfrm>
                      <a:off x="0" y="0"/>
                      <a:ext cx="5868035" cy="880110"/>
                    </a:xfrm>
                    <a:prstGeom prst="rect">
                      <a:avLst/>
                    </a:prstGeom>
                  </pic:spPr>
                </pic:pic>
              </a:graphicData>
            </a:graphic>
          </wp:inline>
        </w:drawing>
      </w:r>
    </w:p>
    <w:p w14:paraId="4A48AE88" w14:textId="77777777" w:rsidR="00DD6045" w:rsidRPr="001D1CB5" w:rsidRDefault="00DD6045" w:rsidP="00DD6045">
      <w:pPr>
        <w:rPr>
          <w:rFonts w:ascii="Calisto MT" w:hAnsi="Calisto MT"/>
          <w:lang w:val="fr-FR"/>
        </w:rPr>
      </w:pPr>
    </w:p>
    <w:p w14:paraId="615C7FB4" w14:textId="77777777" w:rsidR="00DD6045" w:rsidRPr="001D1CB5" w:rsidRDefault="00DD6045" w:rsidP="00DD6045">
      <w:pPr>
        <w:rPr>
          <w:rFonts w:ascii="Calisto MT" w:hAnsi="Calisto MT"/>
          <w:lang w:val="fr-FR"/>
        </w:rPr>
      </w:pPr>
    </w:p>
    <w:p w14:paraId="349C169A" w14:textId="77777777" w:rsidR="00DD6045" w:rsidRPr="001D1CB5" w:rsidRDefault="00DD6045" w:rsidP="00DD6045">
      <w:pPr>
        <w:rPr>
          <w:rFonts w:ascii="Calisto MT" w:hAnsi="Calisto MT"/>
          <w:lang w:val="fr-FR"/>
        </w:rPr>
      </w:pPr>
    </w:p>
    <w:p w14:paraId="631BCF3C" w14:textId="77777777" w:rsidR="00DD6045" w:rsidRPr="001D1CB5" w:rsidRDefault="00DD6045" w:rsidP="00DD6045">
      <w:pPr>
        <w:rPr>
          <w:rFonts w:ascii="Calisto MT" w:hAnsi="Calisto MT"/>
          <w:lang w:val="fr-FR"/>
        </w:rPr>
      </w:pPr>
    </w:p>
    <w:p w14:paraId="3CEA20F7" w14:textId="77777777" w:rsidR="00DD6045" w:rsidRPr="001D1CB5" w:rsidRDefault="00DD6045" w:rsidP="00DD6045">
      <w:pPr>
        <w:rPr>
          <w:rFonts w:ascii="Calisto MT" w:hAnsi="Calisto MT"/>
          <w:lang w:val="fr-FR"/>
        </w:rPr>
      </w:pPr>
    </w:p>
    <w:p w14:paraId="7CFF7A58" w14:textId="77777777" w:rsidR="00DD6045" w:rsidRPr="001D1CB5" w:rsidRDefault="00DD6045" w:rsidP="00DD6045">
      <w:pPr>
        <w:rPr>
          <w:rFonts w:ascii="Calisto MT" w:hAnsi="Calisto MT"/>
          <w:lang w:val="fr-FR"/>
        </w:rPr>
      </w:pPr>
    </w:p>
    <w:p w14:paraId="70058145" w14:textId="77777777" w:rsidR="00DD6045" w:rsidRPr="001D1CB5" w:rsidRDefault="00DD6045" w:rsidP="00DD6045">
      <w:pPr>
        <w:rPr>
          <w:rFonts w:ascii="Calisto MT" w:hAnsi="Calisto MT"/>
          <w:lang w:val="fr-FR"/>
        </w:rPr>
      </w:pPr>
    </w:p>
    <w:p w14:paraId="1E3D2549" w14:textId="77777777" w:rsidR="00DD6045" w:rsidRPr="001D1CB5" w:rsidRDefault="00DD6045" w:rsidP="00DD6045">
      <w:pPr>
        <w:rPr>
          <w:rFonts w:ascii="Calisto MT" w:hAnsi="Calisto MT"/>
          <w:lang w:val="fr-FR"/>
        </w:rPr>
      </w:pPr>
    </w:p>
    <w:p w14:paraId="2ACC26AE" w14:textId="77777777" w:rsidR="00DD6045" w:rsidRPr="001D1CB5" w:rsidRDefault="00DD6045" w:rsidP="00DD6045">
      <w:pPr>
        <w:rPr>
          <w:rFonts w:ascii="Calisto MT" w:hAnsi="Calisto MT"/>
          <w:lang w:val="fr-FR"/>
        </w:rPr>
      </w:pPr>
    </w:p>
    <w:p w14:paraId="74F4ADC9" w14:textId="77777777" w:rsidR="00DD6045" w:rsidRPr="001D1CB5" w:rsidRDefault="00DD6045" w:rsidP="00DD6045">
      <w:pPr>
        <w:rPr>
          <w:rFonts w:ascii="Calisto MT" w:hAnsi="Calisto MT"/>
          <w:lang w:val="fr-FR"/>
        </w:rPr>
      </w:pPr>
      <w:r w:rsidRPr="001D1CB5">
        <w:rPr>
          <w:rFonts w:ascii="Calisto MT" w:hAnsi="Calisto MT"/>
          <w:lang w:val="fr-FR"/>
        </w:rPr>
        <w:t>Le compte rendu des biopsies réalisées en même temps que le scanner n’est pas rassurant non plus :</w:t>
      </w:r>
    </w:p>
    <w:p w14:paraId="6917CC82" w14:textId="77777777" w:rsidR="00DD6045" w:rsidRPr="001D1CB5" w:rsidRDefault="00DD6045" w:rsidP="00DD6045">
      <w:pPr>
        <w:rPr>
          <w:rFonts w:ascii="Calisto MT" w:hAnsi="Calisto MT"/>
          <w:lang w:val="fr-FR"/>
        </w:rPr>
      </w:pPr>
      <w:r w:rsidRPr="001D1CB5">
        <w:rPr>
          <w:rFonts w:ascii="Calisto MT" w:hAnsi="Calisto MT"/>
          <w:lang w:val="fr-FR"/>
        </w:rPr>
        <w:t>Nous voilà avec un carcinome qui envahit toute la cavité nasale droite, qui lyse les os périphériques ainsi que la lame criblé</w:t>
      </w:r>
      <w:r>
        <w:rPr>
          <w:rFonts w:ascii="Calisto MT" w:hAnsi="Calisto MT"/>
          <w:lang w:val="fr-FR"/>
        </w:rPr>
        <w:t>e</w:t>
      </w:r>
      <w:r w:rsidRPr="001D1CB5">
        <w:rPr>
          <w:rFonts w:ascii="Calisto MT" w:hAnsi="Calisto MT"/>
          <w:lang w:val="fr-FR"/>
        </w:rPr>
        <w:t>, menaçant une atteinte cérébrale et 3 mois d’espérance de vie.</w:t>
      </w:r>
    </w:p>
    <w:p w14:paraId="510D76D6" w14:textId="77777777" w:rsidR="00DD6045" w:rsidRPr="001D1CB5" w:rsidRDefault="00DD6045" w:rsidP="00DD6045">
      <w:pPr>
        <w:rPr>
          <w:rFonts w:ascii="Calisto MT" w:hAnsi="Calisto MT"/>
          <w:lang w:val="fr-FR"/>
        </w:rPr>
      </w:pPr>
      <w:r w:rsidRPr="001D1CB5">
        <w:rPr>
          <w:rFonts w:ascii="Calisto MT" w:hAnsi="Calisto MT"/>
          <w:lang w:val="fr-FR"/>
        </w:rPr>
        <w:t>On va jusqu’au bout de la démarche avec une consultation chez un confrère cancérologue qui conseille une radiothérapie cytoréductrice, suivie d’une chirurgie. Le tout étant palliatif dans le cas de F</w:t>
      </w:r>
      <w:r>
        <w:rPr>
          <w:rFonts w:ascii="Calisto MT" w:hAnsi="Calisto MT"/>
          <w:lang w:val="fr-FR"/>
        </w:rPr>
        <w:t>é</w:t>
      </w:r>
      <w:r w:rsidRPr="001D1CB5">
        <w:rPr>
          <w:rFonts w:ascii="Calisto MT" w:hAnsi="Calisto MT"/>
          <w:lang w:val="fr-FR"/>
        </w:rPr>
        <w:t>lix car le diagnostic est tardif.</w:t>
      </w:r>
    </w:p>
    <w:p w14:paraId="0C94C0E5" w14:textId="77777777" w:rsidR="00DD6045" w:rsidRPr="001D1CB5" w:rsidRDefault="00DD6045" w:rsidP="00DD6045">
      <w:pPr>
        <w:rPr>
          <w:rFonts w:ascii="Calisto MT" w:hAnsi="Calisto MT"/>
          <w:lang w:val="fr-FR"/>
        </w:rPr>
      </w:pPr>
      <w:r w:rsidRPr="001D1CB5">
        <w:rPr>
          <w:rFonts w:ascii="Calisto MT" w:hAnsi="Calisto MT"/>
          <w:lang w:val="fr-FR"/>
        </w:rPr>
        <w:t>Pour la radiothérapie, Mlle P. doit être séparée de son chien durant les 5 semaines d’hospitalisation. C’est ce qui fera pencher la balance décisionnelle : la démarche conventionnelle s’arrête là.</w:t>
      </w:r>
    </w:p>
    <w:p w14:paraId="41B8B9CE" w14:textId="77777777" w:rsidR="00DD6045" w:rsidRDefault="00DD6045" w:rsidP="00DD6045">
      <w:pPr>
        <w:rPr>
          <w:rFonts w:ascii="Calisto MT" w:hAnsi="Calisto MT"/>
          <w:lang w:val="fr-FR"/>
        </w:rPr>
      </w:pPr>
      <w:r w:rsidRPr="001D1CB5">
        <w:rPr>
          <w:rFonts w:ascii="Calisto MT" w:hAnsi="Calisto MT"/>
          <w:lang w:val="fr-FR"/>
        </w:rPr>
        <w:t>J’ai donc</w:t>
      </w:r>
      <w:r>
        <w:rPr>
          <w:rFonts w:ascii="Calisto MT" w:hAnsi="Calisto MT"/>
          <w:lang w:val="fr-FR"/>
        </w:rPr>
        <w:t xml:space="preserve"> </w:t>
      </w:r>
      <w:r w:rsidRPr="001D1CB5">
        <w:rPr>
          <w:rFonts w:ascii="Calisto MT" w:hAnsi="Calisto MT"/>
          <w:lang w:val="fr-FR"/>
        </w:rPr>
        <w:t>à gérer un Félix qui passe son temps à éternuer du fait d’une énorme patate dans le nez qui lui mange les os et menace d’atteindre son cerveau. Il commence aussi à maigrir et mange moins qu’avant. Espérance de vie sans traitement : 3 mois.</w:t>
      </w:r>
    </w:p>
    <w:p w14:paraId="66BCD88B" w14:textId="77777777" w:rsidR="00DD6045" w:rsidRPr="00FD5276" w:rsidRDefault="00DD6045" w:rsidP="00DD6045">
      <w:pPr>
        <w:rPr>
          <w:rFonts w:ascii="Calisto MT" w:hAnsi="Calisto MT"/>
          <w:color w:val="CC0000"/>
          <w:lang w:val="fr-FR"/>
        </w:rPr>
      </w:pPr>
    </w:p>
    <w:p w14:paraId="75CC3BFD" w14:textId="77777777" w:rsidR="00DD6045" w:rsidRPr="00FD5276" w:rsidRDefault="00DD6045" w:rsidP="00DD6045">
      <w:pPr>
        <w:rPr>
          <w:rFonts w:ascii="Calisto MT" w:hAnsi="Calisto MT"/>
          <w:b/>
          <w:bCs/>
          <w:color w:val="CC0000"/>
          <w:lang w:val="fr-FR"/>
        </w:rPr>
      </w:pPr>
      <w:r w:rsidRPr="00FD5276">
        <w:rPr>
          <w:rFonts w:ascii="Calisto MT" w:hAnsi="Calisto MT"/>
          <w:b/>
          <w:bCs/>
          <w:color w:val="CC0000"/>
          <w:lang w:val="fr-FR"/>
        </w:rPr>
        <w:t>Parcours hors de l’Académie de Médecine Vétérinaire Française</w:t>
      </w:r>
    </w:p>
    <w:p w14:paraId="5113AEE0" w14:textId="212B62F1" w:rsidR="00DD6045" w:rsidRPr="001D1CB5" w:rsidRDefault="00DD6045" w:rsidP="00DD6045">
      <w:pPr>
        <w:rPr>
          <w:rFonts w:ascii="Calisto MT" w:hAnsi="Calisto MT"/>
          <w:lang w:val="fr-FR"/>
        </w:rPr>
      </w:pPr>
      <w:r>
        <w:rPr>
          <w:noProof/>
        </w:rPr>
        <w:lastRenderedPageBreak/>
        <w:drawing>
          <wp:inline distT="0" distB="0" distL="0" distR="0" wp14:anchorId="187F7D16" wp14:editId="0CC37682">
            <wp:extent cx="5868035" cy="4530725"/>
            <wp:effectExtent l="0" t="0" r="0" b="3175"/>
            <wp:docPr id="700931769" name="Image 1" descr="Une image contenant texte, Police, capture d’écran, noir et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931769" name="Image 1" descr="Une image contenant texte, Police, capture d’écran, noir et blanc&#10;&#10;Description générée automatiquement"/>
                    <pic:cNvPicPr/>
                  </pic:nvPicPr>
                  <pic:blipFill>
                    <a:blip r:embed="rId137"/>
                    <a:stretch>
                      <a:fillRect/>
                    </a:stretch>
                  </pic:blipFill>
                  <pic:spPr>
                    <a:xfrm>
                      <a:off x="0" y="0"/>
                      <a:ext cx="5868035" cy="4530725"/>
                    </a:xfrm>
                    <a:prstGeom prst="rect">
                      <a:avLst/>
                    </a:prstGeom>
                  </pic:spPr>
                </pic:pic>
              </a:graphicData>
            </a:graphic>
          </wp:inline>
        </w:drawing>
      </w:r>
      <w:r w:rsidRPr="001D1CB5">
        <w:rPr>
          <w:rFonts w:ascii="Calisto MT" w:hAnsi="Calisto MT"/>
          <w:lang w:val="fr-FR"/>
        </w:rPr>
        <w:t>J’ai mon diagnostic conventionnel.</w:t>
      </w:r>
    </w:p>
    <w:p w14:paraId="7B2895BF" w14:textId="3C60E7E4" w:rsidR="00DD6045" w:rsidRDefault="00DD6045" w:rsidP="00DD6045">
      <w:pPr>
        <w:rPr>
          <w:rFonts w:ascii="Calisto MT" w:hAnsi="Calisto MT"/>
          <w:lang w:val="fr-FR"/>
        </w:rPr>
      </w:pPr>
      <w:r w:rsidRPr="001D1CB5">
        <w:rPr>
          <w:rFonts w:ascii="Calisto MT" w:hAnsi="Calisto MT"/>
          <w:lang w:val="fr-FR"/>
        </w:rPr>
        <w:t xml:space="preserve">Après ce diagnostic, Mlle P. décide en âme et conscience de ne pas terminer le chemin conventionnel et de tenter avec mon aide d’obtenir « un effet </w:t>
      </w:r>
      <w:proofErr w:type="gramStart"/>
      <w:r w:rsidRPr="001D1CB5">
        <w:rPr>
          <w:rFonts w:ascii="Calisto MT" w:hAnsi="Calisto MT"/>
          <w:lang w:val="fr-FR"/>
        </w:rPr>
        <w:t>contextuel</w:t>
      </w:r>
      <w:r w:rsidR="00B358AA">
        <w:rPr>
          <w:rFonts w:ascii="Arial" w:hAnsi="Arial" w:cs="Arial"/>
          <w:lang w:val="fr-BE" w:eastAsia="fr-BE"/>
        </w:rPr>
        <w:t>(</w:t>
      </w:r>
      <w:proofErr w:type="gramEnd"/>
      <w:r w:rsidR="00B358AA">
        <w:rPr>
          <w:rFonts w:ascii="Arial" w:hAnsi="Arial" w:cs="Arial"/>
          <w:lang w:val="fr-BE" w:eastAsia="fr-BE"/>
        </w:rPr>
        <w:t>1)</w:t>
      </w:r>
      <w:r w:rsidRPr="001D1CB5">
        <w:rPr>
          <w:rFonts w:ascii="Calisto MT" w:hAnsi="Calisto MT"/>
          <w:lang w:val="fr-FR"/>
        </w:rPr>
        <w:t> ».</w:t>
      </w:r>
    </w:p>
    <w:p w14:paraId="44BC7C2B" w14:textId="48CEFA9B" w:rsidR="00B358AA" w:rsidRPr="001D1CB5" w:rsidRDefault="00B358AA" w:rsidP="00DD6045">
      <w:pPr>
        <w:rPr>
          <w:rFonts w:ascii="Calisto MT" w:hAnsi="Calisto MT"/>
          <w:lang w:val="fr-FR"/>
        </w:rPr>
      </w:pPr>
      <w:r>
        <w:rPr>
          <w:rFonts w:ascii="Arial" w:hAnsi="Arial" w:cs="Arial"/>
          <w:lang w:val="fr-BE" w:eastAsia="fr-BE"/>
        </w:rPr>
        <w:t>[#</w:t>
      </w:r>
      <w:proofErr w:type="gramStart"/>
      <w:r>
        <w:rPr>
          <w:rFonts w:ascii="Arial" w:hAnsi="Arial" w:cs="Arial"/>
          <w:lang w:val="fr-BE" w:eastAsia="fr-BE"/>
        </w:rPr>
        <w:t>N](</w:t>
      </w:r>
      <w:proofErr w:type="gramEnd"/>
      <w:r>
        <w:rPr>
          <w:rFonts w:ascii="Arial" w:hAnsi="Arial" w:cs="Arial"/>
          <w:lang w:val="fr-BE" w:eastAsia="fr-BE"/>
        </w:rPr>
        <w:t>1)</w:t>
      </w:r>
      <w:r w:rsidRPr="00B358AA">
        <w:rPr>
          <w:noProof/>
        </w:rPr>
        <w:t xml:space="preserve"> </w:t>
      </w:r>
      <w:r>
        <w:rPr>
          <w:noProof/>
        </w:rPr>
        <w:drawing>
          <wp:inline distT="0" distB="0" distL="0" distR="0" wp14:anchorId="50679EF2" wp14:editId="08B5AAAA">
            <wp:extent cx="5868035" cy="984885"/>
            <wp:effectExtent l="0" t="0" r="0" b="5715"/>
            <wp:docPr id="2052901388" name="Image 1" descr="Une image contenant texte, Police, blanc, algè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901388" name="Image 1" descr="Une image contenant texte, Police, blanc, algèbre&#10;&#10;Description générée automatiquement"/>
                    <pic:cNvPicPr/>
                  </pic:nvPicPr>
                  <pic:blipFill>
                    <a:blip r:embed="rId138"/>
                    <a:stretch>
                      <a:fillRect/>
                    </a:stretch>
                  </pic:blipFill>
                  <pic:spPr>
                    <a:xfrm>
                      <a:off x="0" y="0"/>
                      <a:ext cx="5868035" cy="984885"/>
                    </a:xfrm>
                    <a:prstGeom prst="rect">
                      <a:avLst/>
                    </a:prstGeom>
                  </pic:spPr>
                </pic:pic>
              </a:graphicData>
            </a:graphic>
          </wp:inline>
        </w:drawing>
      </w:r>
    </w:p>
    <w:p w14:paraId="5F05C070" w14:textId="77777777" w:rsidR="00DD6045" w:rsidRPr="00FD5276" w:rsidRDefault="00DD6045" w:rsidP="00DD6045">
      <w:pPr>
        <w:rPr>
          <w:rFonts w:ascii="Calisto MT" w:hAnsi="Calisto MT"/>
          <w:b/>
          <w:bCs/>
          <w:color w:val="CC0000"/>
          <w:lang w:val="fr-FR"/>
        </w:rPr>
      </w:pPr>
      <w:r w:rsidRPr="00FD5276">
        <w:rPr>
          <w:rFonts w:ascii="Calisto MT" w:hAnsi="Calisto MT"/>
          <w:b/>
          <w:bCs/>
          <w:color w:val="CC0000"/>
          <w:lang w:val="fr-FR"/>
        </w:rPr>
        <w:t>Et si on parlait à présent d’homéopathie ?</w:t>
      </w:r>
    </w:p>
    <w:p w14:paraId="7AB472DC" w14:textId="77777777" w:rsidR="00DD6045" w:rsidRPr="001D1CB5" w:rsidRDefault="00DD6045" w:rsidP="00DD6045">
      <w:pPr>
        <w:rPr>
          <w:rFonts w:ascii="Calisto MT" w:hAnsi="Calisto MT"/>
          <w:lang w:val="fr-FR"/>
        </w:rPr>
      </w:pPr>
      <w:r>
        <w:rPr>
          <w:rFonts w:ascii="Calisto MT" w:hAnsi="Calisto MT"/>
          <w:lang w:val="fr-FR"/>
        </w:rPr>
        <w:t>« </w:t>
      </w:r>
      <w:r w:rsidRPr="001D1CB5">
        <w:rPr>
          <w:rFonts w:ascii="Calisto MT" w:hAnsi="Calisto MT"/>
          <w:lang w:val="fr-FR"/>
        </w:rPr>
        <w:t xml:space="preserve">Félix dort sur mon </w:t>
      </w:r>
      <w:r>
        <w:rPr>
          <w:rFonts w:ascii="Calisto MT" w:hAnsi="Calisto MT"/>
          <w:lang w:val="fr-FR"/>
        </w:rPr>
        <w:t>l</w:t>
      </w:r>
      <w:r w:rsidRPr="001D1CB5">
        <w:rPr>
          <w:rFonts w:ascii="Calisto MT" w:hAnsi="Calisto MT"/>
          <w:lang w:val="fr-FR"/>
        </w:rPr>
        <w:t>it depuis que je suis seule. Il se relève de temps en temps la nuit pour aller uriner.</w:t>
      </w:r>
    </w:p>
    <w:p w14:paraId="77A74A85" w14:textId="77777777" w:rsidR="00DD6045" w:rsidRPr="001D1CB5" w:rsidRDefault="00DD6045" w:rsidP="00DD6045">
      <w:pPr>
        <w:rPr>
          <w:rFonts w:ascii="Calisto MT" w:hAnsi="Calisto MT"/>
          <w:lang w:val="fr-FR"/>
        </w:rPr>
      </w:pPr>
      <w:r w:rsidRPr="001D1CB5">
        <w:rPr>
          <w:rFonts w:ascii="Calisto MT" w:hAnsi="Calisto MT"/>
          <w:lang w:val="fr-FR"/>
        </w:rPr>
        <w:t>Lorsque je ne travaille pas, il se lève vers 9</w:t>
      </w:r>
      <w:r>
        <w:rPr>
          <w:rFonts w:ascii="Calisto MT" w:hAnsi="Calisto MT"/>
          <w:lang w:val="fr-FR"/>
        </w:rPr>
        <w:t xml:space="preserve"> </w:t>
      </w:r>
      <w:r w:rsidRPr="001D1CB5">
        <w:rPr>
          <w:rFonts w:ascii="Calisto MT" w:hAnsi="Calisto MT"/>
          <w:lang w:val="fr-FR"/>
        </w:rPr>
        <w:t>h et fait sa vie. Il dort beaucoup mais aime jouer au ballon.</w:t>
      </w:r>
    </w:p>
    <w:p w14:paraId="67E2C008" w14:textId="77777777" w:rsidR="00DD6045" w:rsidRPr="001D1CB5" w:rsidRDefault="00DD6045" w:rsidP="00DD6045">
      <w:pPr>
        <w:rPr>
          <w:rFonts w:ascii="Calisto MT" w:hAnsi="Calisto MT"/>
          <w:lang w:val="fr-FR"/>
        </w:rPr>
      </w:pPr>
      <w:r w:rsidRPr="001D1CB5">
        <w:rPr>
          <w:rFonts w:ascii="Calisto MT" w:hAnsi="Calisto MT"/>
          <w:lang w:val="fr-FR"/>
        </w:rPr>
        <w:t>Si je travaille, on se réveille à 6</w:t>
      </w:r>
      <w:r>
        <w:rPr>
          <w:rFonts w:ascii="Calisto MT" w:hAnsi="Calisto MT"/>
          <w:lang w:val="fr-FR"/>
        </w:rPr>
        <w:t xml:space="preserve"> </w:t>
      </w:r>
      <w:r w:rsidRPr="001D1CB5">
        <w:rPr>
          <w:rFonts w:ascii="Calisto MT" w:hAnsi="Calisto MT"/>
          <w:lang w:val="fr-FR"/>
        </w:rPr>
        <w:t>h sans que ça ne le dérange. Une fois sa promenade hygiénique réalisée, il mange. Puis il se recouche sur le lit, sans stress, attendant que je revienne.</w:t>
      </w:r>
    </w:p>
    <w:p w14:paraId="00EDEC85" w14:textId="77777777" w:rsidR="00DD6045" w:rsidRPr="001D1CB5" w:rsidRDefault="00DD6045" w:rsidP="00DD6045">
      <w:pPr>
        <w:rPr>
          <w:rFonts w:ascii="Calisto MT" w:hAnsi="Calisto MT"/>
          <w:lang w:val="fr-FR"/>
        </w:rPr>
      </w:pPr>
      <w:r w:rsidRPr="001D1CB5">
        <w:rPr>
          <w:rFonts w:ascii="Calisto MT" w:hAnsi="Calisto MT"/>
          <w:lang w:val="fr-FR"/>
        </w:rPr>
        <w:t>Il n'est pas très compliqué.</w:t>
      </w:r>
    </w:p>
    <w:p w14:paraId="42975639" w14:textId="77777777" w:rsidR="00DD6045" w:rsidRPr="001D1CB5" w:rsidRDefault="00DD6045" w:rsidP="00DD6045">
      <w:pPr>
        <w:rPr>
          <w:rFonts w:ascii="Calisto MT" w:hAnsi="Calisto MT"/>
          <w:lang w:val="fr-FR"/>
        </w:rPr>
      </w:pPr>
      <w:r w:rsidRPr="001D1CB5">
        <w:rPr>
          <w:rFonts w:ascii="Calisto MT" w:hAnsi="Calisto MT"/>
          <w:lang w:val="fr-FR"/>
        </w:rPr>
        <w:lastRenderedPageBreak/>
        <w:t>Il a tendance à manger pas mal de choses indigestes. Il est particulièrement friand de mouchoirs en papiers : il fait mes poches ou celles de mes invités pour les dénicher.</w:t>
      </w:r>
    </w:p>
    <w:p w14:paraId="42D3B37B" w14:textId="77777777" w:rsidR="00DD6045" w:rsidRPr="001D1CB5" w:rsidRDefault="00DD6045" w:rsidP="00DD6045">
      <w:pPr>
        <w:rPr>
          <w:rFonts w:ascii="Calisto MT" w:hAnsi="Calisto MT"/>
          <w:lang w:val="fr-FR"/>
        </w:rPr>
      </w:pPr>
      <w:r w:rsidRPr="001D1CB5">
        <w:rPr>
          <w:rFonts w:ascii="Calisto MT" w:hAnsi="Calisto MT"/>
          <w:lang w:val="fr-FR"/>
        </w:rPr>
        <w:t>Depuis septembre dernier, il éternue en salve</w:t>
      </w:r>
      <w:r>
        <w:rPr>
          <w:rFonts w:ascii="Calisto MT" w:hAnsi="Calisto MT"/>
          <w:lang w:val="fr-FR"/>
        </w:rPr>
        <w:t>s</w:t>
      </w:r>
      <w:r w:rsidRPr="001D1CB5">
        <w:rPr>
          <w:rFonts w:ascii="Calisto MT" w:hAnsi="Calisto MT"/>
          <w:lang w:val="fr-FR"/>
        </w:rPr>
        <w:t xml:space="preserve"> pouvant durer jusqu'à une minute. Il fait aussi du reverse sneezing. Ça lui arrive aussi de tousser.</w:t>
      </w:r>
    </w:p>
    <w:p w14:paraId="4E9954C4" w14:textId="77777777" w:rsidR="00DD6045" w:rsidRPr="001D1CB5" w:rsidRDefault="00DD6045" w:rsidP="00DD6045">
      <w:pPr>
        <w:rPr>
          <w:rFonts w:ascii="Calisto MT" w:hAnsi="Calisto MT"/>
          <w:lang w:val="fr-FR"/>
        </w:rPr>
      </w:pPr>
      <w:r w:rsidRPr="001D1CB5">
        <w:rPr>
          <w:rFonts w:ascii="Calisto MT" w:hAnsi="Calisto MT"/>
          <w:lang w:val="fr-FR"/>
        </w:rPr>
        <w:t>Il n'a peur de rien en particulier. Avant il aimait particulièrement jouer avec les jeunes chiens fougueux. Depuis qu'il a pris de l'âge, il va les renifler, mais leur vivacité l'embête assez vite et il retourne à ses occupations.</w:t>
      </w:r>
    </w:p>
    <w:p w14:paraId="6B55D04C" w14:textId="77777777" w:rsidR="00DD6045" w:rsidRPr="001D1CB5" w:rsidRDefault="00DD6045" w:rsidP="00DD6045">
      <w:pPr>
        <w:rPr>
          <w:rFonts w:ascii="Calisto MT" w:hAnsi="Calisto MT"/>
          <w:lang w:val="fr-FR"/>
        </w:rPr>
      </w:pPr>
      <w:r w:rsidRPr="001D1CB5">
        <w:rPr>
          <w:rFonts w:ascii="Calisto MT" w:hAnsi="Calisto MT"/>
          <w:lang w:val="fr-FR"/>
        </w:rPr>
        <w:t>Je note que Félix recherche beaucoup le contact avec sa maîtresse. Au sol, il aboie de manière insistante jusqu'à ce qu'elle le laisse monter sur ses genoux. Au bout de quelques instants, il préfère redescendre et reprend son manège sans jamais se lasser. Sa maîtresse me précise qu'il veut lui signifier de rentrer à la maison pour être tranquille avec elle.</w:t>
      </w:r>
    </w:p>
    <w:p w14:paraId="5624DF6E" w14:textId="77777777" w:rsidR="00DD6045" w:rsidRPr="001D1CB5" w:rsidRDefault="00DD6045" w:rsidP="00DD6045">
      <w:pPr>
        <w:rPr>
          <w:rFonts w:ascii="Calisto MT" w:hAnsi="Calisto MT"/>
          <w:lang w:val="fr-FR"/>
        </w:rPr>
      </w:pPr>
      <w:r w:rsidRPr="001D1CB5">
        <w:rPr>
          <w:rFonts w:ascii="Calisto MT" w:hAnsi="Calisto MT"/>
          <w:lang w:val="fr-FR"/>
        </w:rPr>
        <w:t>C'est un aboyeur perturbateur, à tel point qu'elle a acheté un collier électrique qu'elle laisse en place uniquement pour l'empêcher d'aboyer, ce qui donne des résultats satisfaisants.</w:t>
      </w:r>
    </w:p>
    <w:p w14:paraId="5F9C677C" w14:textId="77777777" w:rsidR="00DD6045" w:rsidRPr="001D1CB5" w:rsidRDefault="00DD6045" w:rsidP="00DD6045">
      <w:pPr>
        <w:rPr>
          <w:rFonts w:ascii="Calisto MT" w:hAnsi="Calisto MT"/>
          <w:lang w:val="fr-FR"/>
        </w:rPr>
      </w:pPr>
      <w:r w:rsidRPr="001D1CB5">
        <w:rPr>
          <w:rFonts w:ascii="Calisto MT" w:hAnsi="Calisto MT"/>
          <w:lang w:val="fr-FR"/>
        </w:rPr>
        <w:t>Les matinées ensoleillées, il aime sortir pour être à l'air et il s'allonge alors avec plaisir.</w:t>
      </w:r>
    </w:p>
    <w:p w14:paraId="0E3AE8CD" w14:textId="77777777" w:rsidR="00DD6045" w:rsidRPr="001D1CB5" w:rsidRDefault="00DD6045" w:rsidP="00DD6045">
      <w:pPr>
        <w:rPr>
          <w:rFonts w:ascii="Calisto MT" w:hAnsi="Calisto MT"/>
          <w:lang w:val="fr-FR"/>
        </w:rPr>
      </w:pPr>
      <w:r w:rsidRPr="001D1CB5">
        <w:rPr>
          <w:rFonts w:ascii="Calisto MT" w:hAnsi="Calisto MT"/>
          <w:lang w:val="fr-FR"/>
        </w:rPr>
        <w:t>Ce n'est pas un grand sportif, mais si on lui propose une balade 4-5</w:t>
      </w:r>
      <w:r>
        <w:rPr>
          <w:rFonts w:ascii="Calisto MT" w:hAnsi="Calisto MT"/>
          <w:lang w:val="fr-FR"/>
        </w:rPr>
        <w:t xml:space="preserve"> </w:t>
      </w:r>
      <w:r w:rsidRPr="001D1CB5">
        <w:rPr>
          <w:rFonts w:ascii="Calisto MT" w:hAnsi="Calisto MT"/>
          <w:lang w:val="fr-FR"/>
        </w:rPr>
        <w:t>km, il suit bravement tout du long, sans s'arrêter. "Du moment qu'il est avec moi, c'est bien ! C'est important pour lui que je sois avec lui."</w:t>
      </w:r>
    </w:p>
    <w:p w14:paraId="0501B168" w14:textId="77777777" w:rsidR="00DD6045" w:rsidRPr="001D1CB5" w:rsidRDefault="00DD6045" w:rsidP="00DD6045">
      <w:pPr>
        <w:rPr>
          <w:rFonts w:ascii="Calisto MT" w:hAnsi="Calisto MT"/>
          <w:lang w:val="fr-FR"/>
        </w:rPr>
      </w:pPr>
      <w:r w:rsidRPr="001D1CB5">
        <w:rPr>
          <w:rFonts w:ascii="Calisto MT" w:hAnsi="Calisto MT"/>
          <w:lang w:val="fr-FR"/>
        </w:rPr>
        <w:t>Quand je ne suis pas bien, il possède un sixième sens et vient me voir, il me fait câlin et me lèche beaucoup. Il est moins câlin que d'autres chiens que j'ai eu</w:t>
      </w:r>
      <w:r>
        <w:rPr>
          <w:rFonts w:ascii="Calisto MT" w:hAnsi="Calisto MT"/>
          <w:lang w:val="fr-FR"/>
        </w:rPr>
        <w:t>s</w:t>
      </w:r>
      <w:r w:rsidRPr="001D1CB5">
        <w:rPr>
          <w:rFonts w:ascii="Calisto MT" w:hAnsi="Calisto MT"/>
          <w:lang w:val="fr-FR"/>
        </w:rPr>
        <w:t xml:space="preserve"> et ne reste pas très longtemps dans mes bras pour retourner faire sa vie.</w:t>
      </w:r>
    </w:p>
    <w:p w14:paraId="2CFF8759" w14:textId="77777777" w:rsidR="00DD6045" w:rsidRPr="001D1CB5" w:rsidRDefault="00DD6045" w:rsidP="00DD6045">
      <w:pPr>
        <w:rPr>
          <w:rFonts w:ascii="Calisto MT" w:hAnsi="Calisto MT"/>
          <w:lang w:val="fr-FR"/>
        </w:rPr>
      </w:pPr>
      <w:r w:rsidRPr="001D1CB5">
        <w:rPr>
          <w:rFonts w:ascii="Calisto MT" w:hAnsi="Calisto MT"/>
          <w:lang w:val="fr-FR"/>
        </w:rPr>
        <w:t>C'est une "pâte" : on peut lui faire ce qu'on veut quand il mange, sans qu'il ne se rebiffe.</w:t>
      </w:r>
    </w:p>
    <w:p w14:paraId="61F82D62" w14:textId="77777777" w:rsidR="00DD6045" w:rsidRPr="001D1CB5" w:rsidRDefault="00DD6045" w:rsidP="00DD6045">
      <w:pPr>
        <w:rPr>
          <w:rFonts w:ascii="Calisto MT" w:hAnsi="Calisto MT"/>
          <w:lang w:val="fr-FR"/>
        </w:rPr>
      </w:pPr>
      <w:r w:rsidRPr="001D1CB5">
        <w:rPr>
          <w:rFonts w:ascii="Calisto MT" w:hAnsi="Calisto MT"/>
          <w:lang w:val="fr-FR"/>
        </w:rPr>
        <w:t>Il a tendance à aboyer, il tourne autour de moi et veut m'accaparer. Il couine beaucoup car il veut qu'on s'occupe tous les deux. Il a ce comportement uniquement avec moi, pas avec mes parents qui le gardent souvent. Si je le laisse trop longtemps en garde, il ne mange pas et passe son temps à regarder par la fenêtre.</w:t>
      </w:r>
    </w:p>
    <w:p w14:paraId="08F1F075" w14:textId="77777777" w:rsidR="00DD6045" w:rsidRPr="001D1CB5" w:rsidRDefault="00DD6045" w:rsidP="00DD6045">
      <w:pPr>
        <w:rPr>
          <w:rFonts w:ascii="Calisto MT" w:hAnsi="Calisto MT"/>
          <w:lang w:val="fr-FR"/>
        </w:rPr>
      </w:pPr>
      <w:r w:rsidRPr="001D1CB5">
        <w:rPr>
          <w:rFonts w:ascii="Calisto MT" w:hAnsi="Calisto MT"/>
          <w:lang w:val="fr-FR"/>
        </w:rPr>
        <w:t>Ce qui est horripilant : il lèche. Il est pénible, surtout si du monde vient chez nous. Le collier électrique a aussi permis d'améliorer ce comportement. "Je suis un peu sa chose, il m'accapare."</w:t>
      </w:r>
    </w:p>
    <w:p w14:paraId="44A2628A" w14:textId="77777777" w:rsidR="00DD6045" w:rsidRPr="001D1CB5" w:rsidRDefault="00DD6045" w:rsidP="00DD6045">
      <w:pPr>
        <w:rPr>
          <w:rFonts w:ascii="Calisto MT" w:hAnsi="Calisto MT"/>
          <w:lang w:val="fr-FR"/>
        </w:rPr>
      </w:pPr>
      <w:r w:rsidRPr="001D1CB5">
        <w:rPr>
          <w:rFonts w:ascii="Calisto MT" w:hAnsi="Calisto MT"/>
          <w:lang w:val="fr-FR"/>
        </w:rPr>
        <w:t>Il adore jouer au foot et ne s'arrête jamais. Il n'aime pas jouer seul et me redonne facilement sa balle sans la garder dans sa gueule.</w:t>
      </w:r>
    </w:p>
    <w:p w14:paraId="24AB1E27" w14:textId="77777777" w:rsidR="00DD6045" w:rsidRPr="001D1CB5" w:rsidRDefault="00DD6045" w:rsidP="00DD6045">
      <w:pPr>
        <w:rPr>
          <w:rFonts w:ascii="Calisto MT" w:hAnsi="Calisto MT"/>
          <w:lang w:val="fr-FR"/>
        </w:rPr>
      </w:pPr>
      <w:r w:rsidRPr="001D1CB5">
        <w:rPr>
          <w:rFonts w:ascii="Calisto MT" w:hAnsi="Calisto MT"/>
          <w:lang w:val="fr-FR"/>
        </w:rPr>
        <w:t>Il déteste être enfermé sans pouvoir aller dehors.</w:t>
      </w:r>
    </w:p>
    <w:p w14:paraId="53B085B9" w14:textId="77777777" w:rsidR="00DD6045" w:rsidRPr="001D1CB5" w:rsidRDefault="00DD6045" w:rsidP="00DD6045">
      <w:pPr>
        <w:rPr>
          <w:rFonts w:ascii="Calisto MT" w:hAnsi="Calisto MT"/>
          <w:lang w:val="fr-FR"/>
        </w:rPr>
      </w:pPr>
      <w:r w:rsidRPr="001D1CB5">
        <w:rPr>
          <w:rFonts w:ascii="Calisto MT" w:hAnsi="Calisto MT"/>
          <w:lang w:val="fr-FR"/>
        </w:rPr>
        <w:t>Il a une manie lorsqu'on rentre de balade : il gratte à la porte de la cuisine pour pouvoir ressortir. Une fois dehors, il sniffe à droite à gauche, il lève la patte. Il aime être dehors juste pour être dehors.</w:t>
      </w:r>
      <w:r>
        <w:rPr>
          <w:rFonts w:ascii="Calisto MT" w:hAnsi="Calisto MT"/>
          <w:lang w:val="fr-FR"/>
        </w:rPr>
        <w:t> »</w:t>
      </w:r>
    </w:p>
    <w:p w14:paraId="3606F5F4" w14:textId="77777777" w:rsidR="00DD6045" w:rsidRPr="001D1CB5" w:rsidRDefault="00DD6045" w:rsidP="00DD6045">
      <w:pPr>
        <w:rPr>
          <w:rFonts w:ascii="Calisto MT" w:hAnsi="Calisto MT"/>
          <w:lang w:val="fr-FR"/>
        </w:rPr>
      </w:pPr>
    </w:p>
    <w:p w14:paraId="4416731F" w14:textId="77777777" w:rsidR="00DD6045" w:rsidRPr="001D1CB5" w:rsidRDefault="00DD6045" w:rsidP="00DD6045">
      <w:pPr>
        <w:rPr>
          <w:rFonts w:ascii="Calisto MT" w:hAnsi="Calisto MT"/>
          <w:lang w:val="fr-FR"/>
        </w:rPr>
      </w:pPr>
      <w:proofErr w:type="gramStart"/>
      <w:r w:rsidRPr="001D1CB5">
        <w:rPr>
          <w:rFonts w:ascii="Calisto MT" w:hAnsi="Calisto MT"/>
          <w:lang w:val="fr-FR"/>
        </w:rPr>
        <w:t>Suite à</w:t>
      </w:r>
      <w:proofErr w:type="gramEnd"/>
      <w:r w:rsidRPr="001D1CB5">
        <w:rPr>
          <w:rFonts w:ascii="Calisto MT" w:hAnsi="Calisto MT"/>
          <w:lang w:val="fr-FR"/>
        </w:rPr>
        <w:t xml:space="preserve"> ce premier entretien, j'ai essayé un premier </w:t>
      </w:r>
      <w:r w:rsidRPr="001D1CB5">
        <w:rPr>
          <w:rFonts w:ascii="Calisto MT" w:hAnsi="Calisto MT"/>
          <w:color w:val="CC0000"/>
          <w:lang w:val="fr-FR"/>
        </w:rPr>
        <w:t>remède</w:t>
      </w:r>
      <w:r w:rsidRPr="001D1CB5">
        <w:rPr>
          <w:rFonts w:ascii="Calisto MT" w:hAnsi="Calisto MT"/>
          <w:lang w:val="fr-FR"/>
        </w:rPr>
        <w:t xml:space="preserve"> en </w:t>
      </w:r>
      <w:r w:rsidRPr="001D1CB5">
        <w:rPr>
          <w:rFonts w:ascii="Calisto MT" w:hAnsi="Calisto MT"/>
          <w:color w:val="CC0000"/>
          <w:lang w:val="fr-FR"/>
        </w:rPr>
        <w:t>200</w:t>
      </w:r>
      <w:r>
        <w:rPr>
          <w:rFonts w:ascii="Calisto MT" w:hAnsi="Calisto MT"/>
          <w:color w:val="CC0000"/>
          <w:lang w:val="fr-FR"/>
        </w:rPr>
        <w:t xml:space="preserve"> </w:t>
      </w:r>
      <w:r w:rsidRPr="001D1CB5">
        <w:rPr>
          <w:rFonts w:ascii="Calisto MT" w:hAnsi="Calisto MT"/>
          <w:color w:val="CC0000"/>
          <w:lang w:val="fr-FR"/>
        </w:rPr>
        <w:t>K</w:t>
      </w:r>
      <w:r w:rsidRPr="001D1CB5">
        <w:rPr>
          <w:rFonts w:ascii="Calisto MT" w:hAnsi="Calisto MT"/>
          <w:lang w:val="fr-FR"/>
        </w:rPr>
        <w:t xml:space="preserve"> qui n'a rien donné.</w:t>
      </w:r>
    </w:p>
    <w:p w14:paraId="2C4B522A" w14:textId="77777777" w:rsidR="00DD6045" w:rsidRPr="001D1CB5" w:rsidRDefault="00DD6045" w:rsidP="00DD6045">
      <w:pPr>
        <w:rPr>
          <w:rFonts w:ascii="Calisto MT" w:hAnsi="Calisto MT"/>
          <w:lang w:val="fr-FR"/>
        </w:rPr>
      </w:pPr>
      <w:r w:rsidRPr="001D1CB5">
        <w:rPr>
          <w:rFonts w:ascii="Calisto MT" w:hAnsi="Calisto MT"/>
          <w:lang w:val="fr-FR"/>
        </w:rPr>
        <w:lastRenderedPageBreak/>
        <w:t xml:space="preserve">Entretemps, il </w:t>
      </w:r>
      <w:proofErr w:type="gramStart"/>
      <w:r w:rsidRPr="001D1CB5">
        <w:rPr>
          <w:rFonts w:ascii="Calisto MT" w:hAnsi="Calisto MT"/>
          <w:lang w:val="fr-FR"/>
        </w:rPr>
        <w:t>a été</w:t>
      </w:r>
      <w:proofErr w:type="gramEnd"/>
      <w:r w:rsidRPr="001D1CB5">
        <w:rPr>
          <w:rFonts w:ascii="Calisto MT" w:hAnsi="Calisto MT"/>
          <w:lang w:val="fr-FR"/>
        </w:rPr>
        <w:t xml:space="preserve"> faire son scanner montrant une tumeur nasale droite très envahissante, avec lyse osseuse et commençant à envahir la cavité nasale gauche.</w:t>
      </w:r>
    </w:p>
    <w:p w14:paraId="609BF04B" w14:textId="77777777" w:rsidR="00DD6045" w:rsidRPr="001D1CB5" w:rsidRDefault="00DD6045" w:rsidP="00DD6045">
      <w:pPr>
        <w:rPr>
          <w:rFonts w:ascii="Calisto MT" w:hAnsi="Calisto MT"/>
          <w:lang w:val="fr-FR"/>
        </w:rPr>
      </w:pPr>
      <w:r w:rsidRPr="001D1CB5">
        <w:rPr>
          <w:rFonts w:ascii="Calisto MT" w:hAnsi="Calisto MT"/>
          <w:lang w:val="fr-FR"/>
        </w:rPr>
        <w:t xml:space="preserve">Je profite de notre </w:t>
      </w:r>
      <w:r w:rsidRPr="001D1CB5">
        <w:rPr>
          <w:rFonts w:ascii="Calisto MT" w:hAnsi="Calisto MT"/>
          <w:b/>
          <w:bCs/>
          <w:color w:val="CC0000"/>
          <w:lang w:val="fr-FR"/>
        </w:rPr>
        <w:t>rencontre suivante</w:t>
      </w:r>
      <w:r w:rsidRPr="001D1CB5">
        <w:rPr>
          <w:rFonts w:ascii="Calisto MT" w:hAnsi="Calisto MT"/>
          <w:lang w:val="fr-FR"/>
        </w:rPr>
        <w:t xml:space="preserve"> pour redemander des précisions.</w:t>
      </w:r>
    </w:p>
    <w:p w14:paraId="595E61AF" w14:textId="77777777" w:rsidR="00DD6045" w:rsidRPr="001D1CB5" w:rsidRDefault="00DD6045" w:rsidP="00DD6045">
      <w:pPr>
        <w:rPr>
          <w:rFonts w:ascii="Calisto MT" w:hAnsi="Calisto MT"/>
          <w:lang w:val="fr-FR"/>
        </w:rPr>
      </w:pPr>
      <w:r>
        <w:rPr>
          <w:rFonts w:ascii="Calisto MT" w:hAnsi="Calisto MT"/>
          <w:lang w:val="fr-FR"/>
        </w:rPr>
        <w:t>« </w:t>
      </w:r>
      <w:r w:rsidRPr="001D1CB5">
        <w:rPr>
          <w:rFonts w:ascii="Calisto MT" w:hAnsi="Calisto MT"/>
          <w:lang w:val="fr-FR"/>
        </w:rPr>
        <w:t>Il est très gentil et facile.</w:t>
      </w:r>
    </w:p>
    <w:p w14:paraId="14D65AC2" w14:textId="77777777" w:rsidR="00DD6045" w:rsidRPr="001D1CB5" w:rsidRDefault="00DD6045" w:rsidP="00DD6045">
      <w:pPr>
        <w:rPr>
          <w:rFonts w:ascii="Calisto MT" w:hAnsi="Calisto MT"/>
          <w:lang w:val="fr-FR"/>
        </w:rPr>
      </w:pPr>
      <w:r w:rsidRPr="001D1CB5">
        <w:rPr>
          <w:rFonts w:ascii="Calisto MT" w:hAnsi="Calisto MT"/>
          <w:lang w:val="fr-FR"/>
        </w:rPr>
        <w:t xml:space="preserve">Il aime jouer au foot avec les enfants qui ne peuvent pas toucher le ballon. Il en est tellement fou qu'on doit supprimer le ballon tellement nous </w:t>
      </w:r>
      <w:proofErr w:type="gramStart"/>
      <w:r w:rsidRPr="001D1CB5">
        <w:rPr>
          <w:rFonts w:ascii="Calisto MT" w:hAnsi="Calisto MT"/>
          <w:lang w:val="fr-FR"/>
        </w:rPr>
        <w:t>avons peur</w:t>
      </w:r>
      <w:proofErr w:type="gramEnd"/>
      <w:r w:rsidRPr="001D1CB5">
        <w:rPr>
          <w:rFonts w:ascii="Calisto MT" w:hAnsi="Calisto MT"/>
          <w:lang w:val="fr-FR"/>
        </w:rPr>
        <w:t xml:space="preserve"> pour son cœur.</w:t>
      </w:r>
    </w:p>
    <w:p w14:paraId="7E647254" w14:textId="77777777" w:rsidR="00DD6045" w:rsidRPr="001D1CB5" w:rsidRDefault="00DD6045" w:rsidP="00DD6045">
      <w:pPr>
        <w:rPr>
          <w:rFonts w:ascii="Calisto MT" w:hAnsi="Calisto MT"/>
          <w:lang w:val="fr-FR"/>
        </w:rPr>
      </w:pPr>
      <w:r w:rsidRPr="001D1CB5">
        <w:rPr>
          <w:rFonts w:ascii="Calisto MT" w:hAnsi="Calisto MT"/>
          <w:lang w:val="fr-FR"/>
        </w:rPr>
        <w:t>Il aime aussi les circuits électriques de voiture : il ne cesse de tenter d’attraper la voiture dans sa gueule.</w:t>
      </w:r>
    </w:p>
    <w:p w14:paraId="6E830702" w14:textId="77777777" w:rsidR="00DD6045" w:rsidRPr="001D1CB5" w:rsidRDefault="00DD6045" w:rsidP="00DD6045">
      <w:pPr>
        <w:rPr>
          <w:rFonts w:ascii="Calisto MT" w:hAnsi="Calisto MT"/>
          <w:lang w:val="fr-FR"/>
        </w:rPr>
      </w:pPr>
      <w:r w:rsidRPr="001D1CB5">
        <w:rPr>
          <w:rFonts w:ascii="Calisto MT" w:hAnsi="Calisto MT"/>
          <w:lang w:val="fr-FR"/>
        </w:rPr>
        <w:t>Il essaye d'attraper tout ce qui traîne par terre.</w:t>
      </w:r>
    </w:p>
    <w:p w14:paraId="33B0D9BA" w14:textId="77777777" w:rsidR="00DD6045" w:rsidRPr="001D1CB5" w:rsidRDefault="00DD6045" w:rsidP="00DD6045">
      <w:pPr>
        <w:rPr>
          <w:rFonts w:ascii="Calisto MT" w:hAnsi="Calisto MT"/>
          <w:lang w:val="fr-FR"/>
        </w:rPr>
      </w:pPr>
      <w:r w:rsidRPr="001D1CB5">
        <w:rPr>
          <w:rFonts w:ascii="Calisto MT" w:hAnsi="Calisto MT"/>
          <w:lang w:val="fr-FR"/>
        </w:rPr>
        <w:t xml:space="preserve">Il fait les poches de tout le monde à la maison pour attraper les mouchoirs en papier qu'il mange </w:t>
      </w:r>
      <w:proofErr w:type="gramStart"/>
      <w:r w:rsidRPr="001D1CB5">
        <w:rPr>
          <w:rFonts w:ascii="Calisto MT" w:hAnsi="Calisto MT"/>
          <w:lang w:val="fr-FR"/>
        </w:rPr>
        <w:t>de suite</w:t>
      </w:r>
      <w:proofErr w:type="gramEnd"/>
      <w:r w:rsidRPr="001D1CB5">
        <w:rPr>
          <w:rFonts w:ascii="Calisto MT" w:hAnsi="Calisto MT"/>
          <w:lang w:val="fr-FR"/>
        </w:rPr>
        <w:t>. C'est sa façon de dire qu'il est là !</w:t>
      </w:r>
    </w:p>
    <w:p w14:paraId="229D941B" w14:textId="77777777" w:rsidR="00DD6045" w:rsidRPr="001D1CB5" w:rsidRDefault="00DD6045" w:rsidP="00DD6045">
      <w:pPr>
        <w:rPr>
          <w:rFonts w:ascii="Calisto MT" w:hAnsi="Calisto MT"/>
          <w:lang w:val="fr-FR"/>
        </w:rPr>
      </w:pPr>
      <w:r w:rsidRPr="001D1CB5">
        <w:rPr>
          <w:rFonts w:ascii="Calisto MT" w:hAnsi="Calisto MT"/>
          <w:lang w:val="fr-FR"/>
        </w:rPr>
        <w:t>Quand ma maman le garde et qu'elle est assise, il gratte son pied pour qu'elle le gratte sous le cou du bout du pied. Il peut passer des heures ainsi. Quand ma maman s'absente, il va chercher un objet de substitution, l'emmène dans son panier et se couche dessus.</w:t>
      </w:r>
    </w:p>
    <w:p w14:paraId="124799FE" w14:textId="77777777" w:rsidR="00DD6045" w:rsidRPr="001D1CB5" w:rsidRDefault="00DD6045" w:rsidP="00DD6045">
      <w:pPr>
        <w:rPr>
          <w:rFonts w:ascii="Calisto MT" w:hAnsi="Calisto MT"/>
          <w:lang w:val="fr-FR"/>
        </w:rPr>
      </w:pPr>
      <w:r w:rsidRPr="001D1CB5">
        <w:rPr>
          <w:rFonts w:ascii="Calisto MT" w:hAnsi="Calisto MT"/>
          <w:lang w:val="fr-FR"/>
        </w:rPr>
        <w:t>Il aime bien retourner son panier avec son nez, le retourne, le plie en deux et se couche dessus pour s'endormir. Ça lui permet de se rehausser. Il déplace facilement son panier pour être plus proche de nous.</w:t>
      </w:r>
    </w:p>
    <w:p w14:paraId="5FEB5201" w14:textId="77777777" w:rsidR="00DD6045" w:rsidRPr="001D1CB5" w:rsidRDefault="00DD6045" w:rsidP="00DD6045">
      <w:pPr>
        <w:rPr>
          <w:rFonts w:ascii="Calisto MT" w:hAnsi="Calisto MT"/>
          <w:lang w:val="fr-FR"/>
        </w:rPr>
      </w:pPr>
      <w:r w:rsidRPr="001D1CB5">
        <w:rPr>
          <w:rFonts w:ascii="Calisto MT" w:hAnsi="Calisto MT"/>
          <w:lang w:val="fr-FR"/>
        </w:rPr>
        <w:t>Il se colle aussi à la jambe de mon père pour dormir.</w:t>
      </w:r>
    </w:p>
    <w:p w14:paraId="61B5DB0F" w14:textId="77777777" w:rsidR="00DD6045" w:rsidRPr="001D1CB5" w:rsidRDefault="00DD6045" w:rsidP="00DD6045">
      <w:pPr>
        <w:rPr>
          <w:rFonts w:ascii="Calisto MT" w:hAnsi="Calisto MT"/>
          <w:lang w:val="fr-FR"/>
        </w:rPr>
      </w:pPr>
      <w:r w:rsidRPr="001D1CB5">
        <w:rPr>
          <w:rFonts w:ascii="Calisto MT" w:hAnsi="Calisto MT"/>
          <w:lang w:val="fr-FR"/>
        </w:rPr>
        <w:t>Il monte facilement sur le dossier du divan pour être en contact direct avec nos têtes.</w:t>
      </w:r>
    </w:p>
    <w:p w14:paraId="18A1C178" w14:textId="77777777" w:rsidR="00DD6045" w:rsidRPr="001D1CB5" w:rsidRDefault="00DD6045" w:rsidP="00DD6045">
      <w:pPr>
        <w:rPr>
          <w:rFonts w:ascii="Calisto MT" w:hAnsi="Calisto MT"/>
          <w:lang w:val="fr-FR"/>
        </w:rPr>
      </w:pPr>
      <w:r w:rsidRPr="001D1CB5">
        <w:rPr>
          <w:rFonts w:ascii="Calisto MT" w:hAnsi="Calisto MT"/>
          <w:lang w:val="fr-FR"/>
        </w:rPr>
        <w:t>Quand il y a du monde à la maison, il est perturbé, il aboie et pleure pour signaler qu'il n'est plus dans son train-train habituel.</w:t>
      </w:r>
    </w:p>
    <w:p w14:paraId="1087C51B" w14:textId="77777777" w:rsidR="00DD6045" w:rsidRPr="001D1CB5" w:rsidRDefault="00DD6045" w:rsidP="00DD6045">
      <w:pPr>
        <w:rPr>
          <w:rFonts w:ascii="Calisto MT" w:hAnsi="Calisto MT"/>
          <w:lang w:val="fr-FR"/>
        </w:rPr>
      </w:pPr>
      <w:r w:rsidRPr="001D1CB5">
        <w:rPr>
          <w:rFonts w:ascii="Calisto MT" w:hAnsi="Calisto MT"/>
          <w:lang w:val="fr-FR"/>
        </w:rPr>
        <w:t>S'il peut voler de la nourriture sur la table basse, il ne se gêne pas. Il aime bien manger.</w:t>
      </w:r>
    </w:p>
    <w:p w14:paraId="43A14C3D" w14:textId="77777777" w:rsidR="00DD6045" w:rsidRPr="001D1CB5" w:rsidRDefault="00DD6045" w:rsidP="00DD6045">
      <w:pPr>
        <w:rPr>
          <w:rFonts w:ascii="Calisto MT" w:hAnsi="Calisto MT"/>
          <w:lang w:val="fr-FR"/>
        </w:rPr>
      </w:pPr>
      <w:r w:rsidRPr="001D1CB5">
        <w:rPr>
          <w:rFonts w:ascii="Calisto MT" w:hAnsi="Calisto MT"/>
          <w:lang w:val="fr-FR"/>
        </w:rPr>
        <w:t>Il dort avec moi et dès que je bouge, il vient coller sa tête contre la mienne pour demander un bisou de ma part.</w:t>
      </w:r>
    </w:p>
    <w:p w14:paraId="1DF6992D" w14:textId="77777777" w:rsidR="00DD6045" w:rsidRPr="001D1CB5" w:rsidRDefault="00DD6045" w:rsidP="00DD6045">
      <w:pPr>
        <w:rPr>
          <w:rFonts w:ascii="Calisto MT" w:hAnsi="Calisto MT"/>
          <w:lang w:val="fr-FR"/>
        </w:rPr>
      </w:pPr>
      <w:r w:rsidRPr="001D1CB5">
        <w:rPr>
          <w:rFonts w:ascii="Calisto MT" w:hAnsi="Calisto MT"/>
          <w:lang w:val="fr-FR"/>
        </w:rPr>
        <w:t>Il aime vraiment me lécher les mains.</w:t>
      </w:r>
    </w:p>
    <w:p w14:paraId="185F2519" w14:textId="77777777" w:rsidR="00DD6045" w:rsidRPr="001D1CB5" w:rsidRDefault="00DD6045" w:rsidP="00DD6045">
      <w:pPr>
        <w:rPr>
          <w:rFonts w:ascii="Calisto MT" w:hAnsi="Calisto MT"/>
          <w:lang w:val="fr-FR"/>
        </w:rPr>
      </w:pPr>
      <w:r w:rsidRPr="001D1CB5">
        <w:rPr>
          <w:rFonts w:ascii="Calisto MT" w:hAnsi="Calisto MT"/>
          <w:lang w:val="fr-FR"/>
        </w:rPr>
        <w:t>Ces derniers mois, j'ai remarqué un changement d'odeur de sa gueule (probablement en relation avec la tumeur nasale).</w:t>
      </w:r>
    </w:p>
    <w:p w14:paraId="151EEA14" w14:textId="77777777" w:rsidR="00DD6045" w:rsidRPr="001D1CB5" w:rsidRDefault="00DD6045" w:rsidP="00DD6045">
      <w:pPr>
        <w:rPr>
          <w:rFonts w:ascii="Calisto MT" w:hAnsi="Calisto MT"/>
          <w:lang w:val="fr-FR"/>
        </w:rPr>
      </w:pPr>
      <w:r w:rsidRPr="001D1CB5">
        <w:rPr>
          <w:rFonts w:ascii="Calisto MT" w:hAnsi="Calisto MT"/>
          <w:lang w:val="fr-FR"/>
        </w:rPr>
        <w:t>Il adore être à l'extérieur, se rouler dans l'herbe, ça lui fait un bien être fou.</w:t>
      </w:r>
    </w:p>
    <w:p w14:paraId="5E06CB5E" w14:textId="77777777" w:rsidR="00DD6045" w:rsidRPr="001D1CB5" w:rsidRDefault="00DD6045" w:rsidP="00DD6045">
      <w:pPr>
        <w:rPr>
          <w:rFonts w:ascii="Calisto MT" w:hAnsi="Calisto MT"/>
          <w:lang w:val="fr-FR"/>
        </w:rPr>
      </w:pPr>
      <w:r w:rsidRPr="001D1CB5">
        <w:rPr>
          <w:rFonts w:ascii="Calisto MT" w:hAnsi="Calisto MT"/>
          <w:lang w:val="fr-FR"/>
        </w:rPr>
        <w:t>Il adore le foot, choppe la balle de tennis au vol et nous relance la balle.</w:t>
      </w:r>
    </w:p>
    <w:p w14:paraId="45B4C7A4" w14:textId="77777777" w:rsidR="00DD6045" w:rsidRPr="001D1CB5" w:rsidRDefault="00DD6045" w:rsidP="00DD6045">
      <w:pPr>
        <w:rPr>
          <w:rFonts w:ascii="Calisto MT" w:hAnsi="Calisto MT"/>
          <w:lang w:val="fr-FR"/>
        </w:rPr>
      </w:pPr>
      <w:r w:rsidRPr="001D1CB5">
        <w:rPr>
          <w:rFonts w:ascii="Calisto MT" w:hAnsi="Calisto MT"/>
          <w:lang w:val="fr-FR"/>
        </w:rPr>
        <w:t>Il est sur le qui-vive, aboie facilement, même sur la femme de ménage ou quand une porte claque.</w:t>
      </w:r>
    </w:p>
    <w:p w14:paraId="435BA709" w14:textId="77777777" w:rsidR="00DD6045" w:rsidRPr="001D1CB5" w:rsidRDefault="00DD6045" w:rsidP="00DD6045">
      <w:pPr>
        <w:rPr>
          <w:rFonts w:ascii="Calisto MT" w:hAnsi="Calisto MT"/>
          <w:lang w:val="fr-FR"/>
        </w:rPr>
      </w:pPr>
      <w:r w:rsidRPr="001D1CB5">
        <w:rPr>
          <w:rFonts w:ascii="Calisto MT" w:hAnsi="Calisto MT"/>
          <w:lang w:val="fr-FR"/>
        </w:rPr>
        <w:t>Si je parle avec ma voisine, il aboie par jalousie pour que je cesse de lui parler et que je revienne vers lui.</w:t>
      </w:r>
    </w:p>
    <w:p w14:paraId="2E23D08C" w14:textId="77777777" w:rsidR="00DD6045" w:rsidRPr="001D1CB5" w:rsidRDefault="00DD6045" w:rsidP="00DD6045">
      <w:pPr>
        <w:rPr>
          <w:rFonts w:ascii="Calisto MT" w:hAnsi="Calisto MT"/>
          <w:lang w:val="fr-FR"/>
        </w:rPr>
      </w:pPr>
      <w:r w:rsidRPr="001D1CB5">
        <w:rPr>
          <w:rFonts w:ascii="Calisto MT" w:hAnsi="Calisto MT"/>
          <w:lang w:val="fr-FR"/>
        </w:rPr>
        <w:lastRenderedPageBreak/>
        <w:t>Je révise beaucoup en ce moment pour un examen. Au bout d'un moment, il s'énerve et s'impose. Il fait de même quand je suis au téléphone : il aboie, me pousse le bras et finit par amener un jouet.</w:t>
      </w:r>
    </w:p>
    <w:p w14:paraId="2F046141" w14:textId="77777777" w:rsidR="00DD6045" w:rsidRPr="001D1CB5" w:rsidRDefault="00DD6045" w:rsidP="00DD6045">
      <w:pPr>
        <w:rPr>
          <w:rFonts w:ascii="Calisto MT" w:hAnsi="Calisto MT"/>
          <w:lang w:val="fr-FR"/>
        </w:rPr>
      </w:pPr>
      <w:r w:rsidRPr="001D1CB5">
        <w:rPr>
          <w:rFonts w:ascii="Calisto MT" w:hAnsi="Calisto MT"/>
          <w:lang w:val="fr-FR"/>
        </w:rPr>
        <w:t>Il possède un côté très jaloux et s'interposait entre mon copain et moi : du genre "ne m'oubliez pas les gars."</w:t>
      </w:r>
    </w:p>
    <w:p w14:paraId="5613BEA6" w14:textId="77777777" w:rsidR="00DD6045" w:rsidRPr="001D1CB5" w:rsidRDefault="00DD6045" w:rsidP="00DD6045">
      <w:pPr>
        <w:rPr>
          <w:rFonts w:ascii="Calisto MT" w:hAnsi="Calisto MT"/>
          <w:lang w:val="fr-FR"/>
        </w:rPr>
      </w:pPr>
      <w:r w:rsidRPr="001D1CB5">
        <w:rPr>
          <w:rFonts w:ascii="Calisto MT" w:hAnsi="Calisto MT"/>
          <w:lang w:val="fr-FR"/>
        </w:rPr>
        <w:t>Il adore la voiture. Il est toujours partant pour une balade en voiture où il reste calme, content d'être là. Il passe alors son temps à regarder dehors, ne bouge pas et reste calme. Ça lui plaît vraiment beaucoup, au point qu'il est capable de monter dans la voiture d'un étranger.</w:t>
      </w:r>
    </w:p>
    <w:p w14:paraId="4E85BD72" w14:textId="77777777" w:rsidR="00DD6045" w:rsidRDefault="00DD6045" w:rsidP="00DD6045">
      <w:pPr>
        <w:rPr>
          <w:rFonts w:ascii="Calisto MT" w:hAnsi="Calisto MT"/>
          <w:lang w:val="fr-FR"/>
        </w:rPr>
      </w:pPr>
      <w:r w:rsidRPr="001D1CB5">
        <w:rPr>
          <w:rFonts w:ascii="Calisto MT" w:hAnsi="Calisto MT"/>
          <w:lang w:val="fr-FR"/>
        </w:rPr>
        <w:t>Dans le potager de mes parents, il gobe tout ce qui est par terre. Il s'empiffre ainsi de tomates cerises qu'il gobe, de framboises.</w:t>
      </w:r>
      <w:r>
        <w:rPr>
          <w:rFonts w:ascii="Calisto MT" w:hAnsi="Calisto MT"/>
          <w:lang w:val="fr-FR"/>
        </w:rPr>
        <w:t> »</w:t>
      </w:r>
    </w:p>
    <w:p w14:paraId="7BC1A1C4" w14:textId="77777777" w:rsidR="00DD6045" w:rsidRDefault="00DD6045" w:rsidP="00DD6045">
      <w:pPr>
        <w:rPr>
          <w:rFonts w:ascii="Calisto MT" w:hAnsi="Calisto MT"/>
          <w:lang w:val="fr-FR"/>
        </w:rPr>
      </w:pPr>
    </w:p>
    <w:p w14:paraId="08299B15" w14:textId="77777777" w:rsidR="00DD6045" w:rsidRDefault="00DD6045" w:rsidP="00DD6045">
      <w:pPr>
        <w:rPr>
          <w:lang w:val="fr-BE"/>
        </w:rPr>
      </w:pPr>
      <w:r>
        <w:rPr>
          <w:lang w:val="fr-BE"/>
        </w:rPr>
        <w:t>[#S3] Solution</w:t>
      </w:r>
    </w:p>
    <w:p w14:paraId="4E67D6DC" w14:textId="77777777" w:rsidR="00DD6045" w:rsidRPr="001D1CB5" w:rsidRDefault="00DD6045" w:rsidP="00DD6045">
      <w:pPr>
        <w:rPr>
          <w:rFonts w:ascii="Calisto MT" w:hAnsi="Calisto MT"/>
          <w:lang w:val="fr-FR"/>
        </w:rPr>
      </w:pPr>
    </w:p>
    <w:p w14:paraId="2ED8B7CE" w14:textId="77777777" w:rsidR="00DD6045" w:rsidRDefault="00DD6045" w:rsidP="00DD6045">
      <w:pPr>
        <w:rPr>
          <w:rFonts w:ascii="Calisto MT" w:hAnsi="Calisto MT"/>
          <w:color w:val="CC0000"/>
        </w:rPr>
      </w:pPr>
      <w:r w:rsidRPr="003B4A63">
        <w:rPr>
          <w:rFonts w:ascii="Calisto MT" w:hAnsi="Calisto MT"/>
          <w:color w:val="CC0000"/>
        </w:rPr>
        <w:t xml:space="preserve">La première </w:t>
      </w:r>
      <w:proofErr w:type="spellStart"/>
      <w:r w:rsidRPr="003B4A63">
        <w:rPr>
          <w:rFonts w:ascii="Calisto MT" w:hAnsi="Calisto MT"/>
          <w:color w:val="CC0000"/>
        </w:rPr>
        <w:t>répertorisation</w:t>
      </w:r>
      <w:proofErr w:type="spellEnd"/>
      <w:r w:rsidRPr="003B4A63">
        <w:rPr>
          <w:rFonts w:ascii="Calisto MT" w:hAnsi="Calisto MT"/>
          <w:color w:val="CC0000"/>
        </w:rPr>
        <w:t> </w:t>
      </w:r>
    </w:p>
    <w:p w14:paraId="4B101375" w14:textId="77777777" w:rsidR="00DD6045" w:rsidRPr="008A54DE" w:rsidRDefault="00DD6045" w:rsidP="00DD6045">
      <w:pPr>
        <w:rPr>
          <w:rFonts w:ascii="Calisto MT" w:hAnsi="Calisto MT"/>
        </w:rPr>
      </w:pPr>
      <w:r w:rsidRPr="003B4A63">
        <w:rPr>
          <w:noProof/>
          <w:color w:val="CC0000"/>
        </w:rPr>
        <w:drawing>
          <wp:inline distT="0" distB="0" distL="0" distR="0" wp14:anchorId="4B33500E" wp14:editId="0A9300E8">
            <wp:extent cx="5143500" cy="1981200"/>
            <wp:effectExtent l="0" t="0" r="0" b="0"/>
            <wp:docPr id="1535534598" name="Image 1535534598" descr="Une image contenant texte, capture d’écran, Police&#10;&#10;Description générée automatiquement"/>
            <wp:cNvGraphicFramePr/>
            <a:graphic xmlns:a="http://schemas.openxmlformats.org/drawingml/2006/main">
              <a:graphicData uri="http://schemas.openxmlformats.org/drawingml/2006/picture">
                <pic:pic xmlns:pic="http://schemas.openxmlformats.org/drawingml/2006/picture">
                  <pic:nvPicPr>
                    <pic:cNvPr id="1535534598" name="Image 1535534598" descr="Une image contenant texte, capture d’écran, Police&#10;&#10;Description générée automatiquement"/>
                    <pic:cNvPicPr/>
                  </pic:nvPicPr>
                  <pic:blipFill rotWithShape="1">
                    <a:blip r:embed="rId139">
                      <a:lum/>
                      <a:alphaModFix/>
                      <a:extLst>
                        <a:ext uri="{28A0092B-C50C-407E-A947-70E740481C1C}">
                          <a14:useLocalDpi xmlns:a14="http://schemas.microsoft.com/office/drawing/2010/main" val="0"/>
                        </a:ext>
                      </a:extLst>
                    </a:blip>
                    <a:srcRect r="13197"/>
                    <a:stretch/>
                  </pic:blipFill>
                  <pic:spPr bwMode="auto">
                    <a:xfrm>
                      <a:off x="0" y="0"/>
                      <a:ext cx="5143500" cy="1981200"/>
                    </a:xfrm>
                    <a:prstGeom prst="rect">
                      <a:avLst/>
                    </a:prstGeom>
                    <a:ln>
                      <a:noFill/>
                    </a:ln>
                    <a:extLst>
                      <a:ext uri="{53640926-AAD7-44D8-BBD7-CCE9431645EC}">
                        <a14:shadowObscured xmlns:a14="http://schemas.microsoft.com/office/drawing/2010/main"/>
                      </a:ext>
                    </a:extLst>
                  </pic:spPr>
                </pic:pic>
              </a:graphicData>
            </a:graphic>
          </wp:inline>
        </w:drawing>
      </w:r>
    </w:p>
    <w:p w14:paraId="42C73D21" w14:textId="77777777" w:rsidR="00DD6045" w:rsidRPr="008A54DE" w:rsidRDefault="00DD6045" w:rsidP="00DD6045">
      <w:pPr>
        <w:ind w:firstLine="708"/>
        <w:rPr>
          <w:rFonts w:ascii="Calisto MT" w:hAnsi="Calisto MT"/>
        </w:rPr>
      </w:pPr>
      <w:r w:rsidRPr="008A54DE">
        <w:rPr>
          <w:rFonts w:ascii="Calisto MT" w:hAnsi="Calisto MT"/>
        </w:rPr>
        <w:t xml:space="preserve">Prescription de </w:t>
      </w:r>
      <w:r w:rsidRPr="008A54DE">
        <w:rPr>
          <w:rFonts w:ascii="Calisto MT" w:hAnsi="Calisto MT"/>
          <w:color w:val="CC0000"/>
        </w:rPr>
        <w:t xml:space="preserve">Pulsatilla </w:t>
      </w:r>
      <w:r w:rsidRPr="008A54DE">
        <w:rPr>
          <w:rFonts w:ascii="Calisto MT" w:hAnsi="Calisto MT"/>
        </w:rPr>
        <w:t>qui ne donnera rien.</w:t>
      </w:r>
    </w:p>
    <w:p w14:paraId="7080FBB8" w14:textId="77777777" w:rsidR="00DD6045" w:rsidRDefault="00DD6045" w:rsidP="00DD6045">
      <w:pPr>
        <w:rPr>
          <w:rFonts w:ascii="Calisto MT" w:hAnsi="Calisto MT"/>
          <w:spacing w:val="-4"/>
        </w:rPr>
      </w:pPr>
    </w:p>
    <w:p w14:paraId="1F45AECB" w14:textId="77777777" w:rsidR="00DD6045" w:rsidRPr="008A54DE" w:rsidRDefault="00DD6045" w:rsidP="00DD6045">
      <w:pPr>
        <w:rPr>
          <w:rFonts w:ascii="Calisto MT" w:hAnsi="Calisto MT"/>
        </w:rPr>
      </w:pPr>
      <w:r w:rsidRPr="00ED66A1">
        <w:rPr>
          <w:rFonts w:ascii="Calisto MT" w:hAnsi="Calisto MT"/>
          <w:spacing w:val="-4"/>
        </w:rPr>
        <w:t xml:space="preserve">En rassemblant tous les éléments, je prescris un nouveau remède inconnu pour moi en </w:t>
      </w:r>
      <w:r w:rsidRPr="00ED66A1">
        <w:rPr>
          <w:rFonts w:ascii="Calisto MT" w:hAnsi="Calisto MT"/>
          <w:b/>
          <w:bCs/>
          <w:color w:val="CC0000"/>
          <w:spacing w:val="-4"/>
        </w:rPr>
        <w:t>200</w:t>
      </w:r>
      <w:r w:rsidRPr="008A54DE">
        <w:rPr>
          <w:rFonts w:ascii="Calisto MT" w:hAnsi="Calisto MT"/>
          <w:b/>
          <w:bCs/>
          <w:color w:val="CC0000"/>
          <w:spacing w:val="-4"/>
        </w:rPr>
        <w:t xml:space="preserve"> </w:t>
      </w:r>
      <w:r w:rsidRPr="00ED66A1">
        <w:rPr>
          <w:rFonts w:ascii="Calisto MT" w:hAnsi="Calisto MT"/>
          <w:b/>
          <w:bCs/>
          <w:color w:val="CC0000"/>
          <w:spacing w:val="-4"/>
        </w:rPr>
        <w:t>K</w:t>
      </w:r>
      <w:r w:rsidRPr="00ED66A1">
        <w:rPr>
          <w:rFonts w:ascii="Calisto MT" w:hAnsi="Calisto MT"/>
          <w:spacing w:val="-4"/>
        </w:rPr>
        <w:t xml:space="preserve">, </w:t>
      </w:r>
      <w:r w:rsidRPr="00ED66A1">
        <w:rPr>
          <w:rFonts w:ascii="Calisto MT" w:hAnsi="Calisto MT"/>
          <w:b/>
          <w:bCs/>
          <w:color w:val="CC0000"/>
          <w:spacing w:val="-4"/>
        </w:rPr>
        <w:t xml:space="preserve">le 15 avril 2022 </w:t>
      </w:r>
      <w:r w:rsidRPr="00ED66A1">
        <w:rPr>
          <w:rFonts w:ascii="Calisto MT" w:hAnsi="Calisto MT"/>
          <w:spacing w:val="-4"/>
        </w:rPr>
        <w:t>à partir de répertorisation</w:t>
      </w:r>
      <w:r w:rsidRPr="00ED66A1">
        <w:rPr>
          <w:rFonts w:ascii="Calisto MT" w:hAnsi="Calisto MT"/>
        </w:rPr>
        <w:t> </w:t>
      </w:r>
      <w:r>
        <w:rPr>
          <w:rFonts w:ascii="Calisto MT" w:hAnsi="Calisto MT"/>
        </w:rPr>
        <w:t xml:space="preserve">suivante </w:t>
      </w:r>
      <w:r w:rsidRPr="00ED66A1">
        <w:rPr>
          <w:rFonts w:ascii="Calisto MT" w:hAnsi="Calisto MT"/>
        </w:rPr>
        <w:t>:</w:t>
      </w:r>
    </w:p>
    <w:p w14:paraId="4F4F596B" w14:textId="77777777" w:rsidR="00DD6045" w:rsidRPr="008A54DE" w:rsidRDefault="00DD6045" w:rsidP="00DD6045">
      <w:pPr>
        <w:rPr>
          <w:rFonts w:ascii="Calisto MT" w:hAnsi="Calisto MT"/>
          <w:sz w:val="28"/>
          <w:szCs w:val="28"/>
        </w:rPr>
      </w:pPr>
      <w:r w:rsidRPr="008A54DE">
        <w:rPr>
          <w:noProof/>
        </w:rPr>
        <w:lastRenderedPageBreak/>
        <w:drawing>
          <wp:inline distT="0" distB="0" distL="0" distR="0" wp14:anchorId="44967343" wp14:editId="5AD0A6E8">
            <wp:extent cx="5433060" cy="2011680"/>
            <wp:effectExtent l="0" t="0" r="0" b="7620"/>
            <wp:docPr id="12" name="Image2" descr="Une image contenant texte, capture d’écran&#10;&#10;Description générée automatiquement"/>
            <wp:cNvGraphicFramePr/>
            <a:graphic xmlns:a="http://schemas.openxmlformats.org/drawingml/2006/main">
              <a:graphicData uri="http://schemas.openxmlformats.org/drawingml/2006/picture">
                <pic:pic xmlns:pic="http://schemas.openxmlformats.org/drawingml/2006/picture">
                  <pic:nvPicPr>
                    <pic:cNvPr id="12" name="Image2" descr="Une image contenant texte, capture d’écran&#10;&#10;Description générée automatiquement"/>
                    <pic:cNvPicPr/>
                  </pic:nvPicPr>
                  <pic:blipFill rotWithShape="1">
                    <a:blip r:embed="rId140">
                      <a:lum/>
                      <a:alphaModFix/>
                      <a:extLst>
                        <a:ext uri="{28A0092B-C50C-407E-A947-70E740481C1C}">
                          <a14:useLocalDpi xmlns:a14="http://schemas.microsoft.com/office/drawing/2010/main" val="0"/>
                        </a:ext>
                      </a:extLst>
                    </a:blip>
                    <a:srcRect r="7778" b="7377"/>
                    <a:stretch/>
                  </pic:blipFill>
                  <pic:spPr bwMode="auto">
                    <a:xfrm>
                      <a:off x="0" y="0"/>
                      <a:ext cx="5433060" cy="2011680"/>
                    </a:xfrm>
                    <a:prstGeom prst="rect">
                      <a:avLst/>
                    </a:prstGeom>
                    <a:ln>
                      <a:noFill/>
                    </a:ln>
                    <a:extLst>
                      <a:ext uri="{53640926-AAD7-44D8-BBD7-CCE9431645EC}">
                        <a14:shadowObscured xmlns:a14="http://schemas.microsoft.com/office/drawing/2010/main"/>
                      </a:ext>
                    </a:extLst>
                  </pic:spPr>
                </pic:pic>
              </a:graphicData>
            </a:graphic>
          </wp:inline>
        </w:drawing>
      </w:r>
    </w:p>
    <w:p w14:paraId="32263623" w14:textId="77777777" w:rsidR="00DD6045" w:rsidRPr="008A54DE" w:rsidRDefault="00DD6045" w:rsidP="00DD6045">
      <w:pPr>
        <w:rPr>
          <w:rFonts w:ascii="Calisto MT" w:hAnsi="Calisto MT"/>
          <w:noProof/>
        </w:rPr>
      </w:pPr>
    </w:p>
    <w:p w14:paraId="7EF7B580" w14:textId="77777777" w:rsidR="00DD6045" w:rsidRPr="008A54DE" w:rsidRDefault="00DD6045" w:rsidP="00DD6045">
      <w:pPr>
        <w:rPr>
          <w:rFonts w:ascii="Calisto MT" w:hAnsi="Calisto MT"/>
          <w:noProof/>
        </w:rPr>
      </w:pPr>
      <w:r w:rsidRPr="00ED66A1">
        <w:rPr>
          <w:rFonts w:ascii="Calisto MT" w:hAnsi="Calisto MT"/>
          <w:noProof/>
        </w:rPr>
        <w:t>La rubrique « </w:t>
      </w:r>
      <w:r w:rsidRPr="008A54DE">
        <w:rPr>
          <w:rFonts w:ascii="Calisto MT" w:hAnsi="Calisto MT"/>
          <w:noProof/>
        </w:rPr>
        <w:t>B</w:t>
      </w:r>
      <w:r w:rsidRPr="00ED66A1">
        <w:rPr>
          <w:rFonts w:ascii="Calisto MT" w:hAnsi="Calisto MT"/>
          <w:noProof/>
        </w:rPr>
        <w:t>ien alors qu’il a une grosse pathologie » est composée des rubriques suivantes :</w:t>
      </w:r>
    </w:p>
    <w:p w14:paraId="7FFAF911" w14:textId="77777777" w:rsidR="00DD6045" w:rsidRPr="008A54DE" w:rsidRDefault="00DD6045" w:rsidP="00DD6045">
      <w:pPr>
        <w:rPr>
          <w:rFonts w:ascii="Calisto MT" w:hAnsi="Calisto MT"/>
          <w:noProof/>
        </w:rPr>
      </w:pPr>
      <w:r w:rsidRPr="008A54DE">
        <w:rPr>
          <w:noProof/>
        </w:rPr>
        <w:drawing>
          <wp:inline distT="0" distB="0" distL="0" distR="0" wp14:anchorId="119FFCC2" wp14:editId="41B05639">
            <wp:extent cx="3323590" cy="617220"/>
            <wp:effectExtent l="0" t="0" r="0" b="0"/>
            <wp:docPr id="20" name="Image3" descr="Une image contenant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20" name="Image3" descr="Une image contenant texte&#10;&#10;Description générée automatiquement"/>
                    <pic:cNvPicPr/>
                  </pic:nvPicPr>
                  <pic:blipFill rotWithShape="1">
                    <a:blip r:embed="rId141">
                      <a:lum/>
                      <a:alphaModFix/>
                      <a:extLst>
                        <a:ext uri="{28A0092B-C50C-407E-A947-70E740481C1C}">
                          <a14:useLocalDpi xmlns:a14="http://schemas.microsoft.com/office/drawing/2010/main" val="0"/>
                        </a:ext>
                      </a:extLst>
                    </a:blip>
                    <a:srcRect b="22857"/>
                    <a:stretch/>
                  </pic:blipFill>
                  <pic:spPr bwMode="auto">
                    <a:xfrm>
                      <a:off x="0" y="0"/>
                      <a:ext cx="3323590" cy="617220"/>
                    </a:xfrm>
                    <a:prstGeom prst="rect">
                      <a:avLst/>
                    </a:prstGeom>
                    <a:ln>
                      <a:noFill/>
                    </a:ln>
                    <a:extLst>
                      <a:ext uri="{53640926-AAD7-44D8-BBD7-CCE9431645EC}">
                        <a14:shadowObscured xmlns:a14="http://schemas.microsoft.com/office/drawing/2010/main"/>
                      </a:ext>
                    </a:extLst>
                  </pic:spPr>
                </pic:pic>
              </a:graphicData>
            </a:graphic>
          </wp:inline>
        </w:drawing>
      </w:r>
    </w:p>
    <w:p w14:paraId="5A31EDE5" w14:textId="77777777" w:rsidR="00DD6045" w:rsidRPr="008A54DE" w:rsidRDefault="00DD6045" w:rsidP="00DD6045">
      <w:pPr>
        <w:rPr>
          <w:rFonts w:ascii="Calisto MT" w:hAnsi="Calisto MT"/>
        </w:rPr>
      </w:pPr>
      <w:r w:rsidRPr="00AB74AD">
        <w:rPr>
          <w:rFonts w:ascii="Calisto MT" w:hAnsi="Calisto MT"/>
        </w:rPr>
        <w:t xml:space="preserve">Je choisis </w:t>
      </w:r>
      <w:r w:rsidRPr="003B4A63">
        <w:rPr>
          <w:rFonts w:ascii="Calisto MT" w:hAnsi="Calisto MT"/>
          <w:b/>
          <w:bCs/>
          <w:caps/>
          <w:color w:val="CC0000"/>
        </w:rPr>
        <w:t>Cladonia rangiferina</w:t>
      </w:r>
      <w:r w:rsidRPr="00AB74AD">
        <w:rPr>
          <w:rFonts w:ascii="Calisto MT" w:hAnsi="Calisto MT"/>
        </w:rPr>
        <w:t>.</w:t>
      </w:r>
    </w:p>
    <w:p w14:paraId="4880599C" w14:textId="77777777" w:rsidR="00DD6045" w:rsidRPr="00ED5255" w:rsidRDefault="00DD6045" w:rsidP="00DD6045">
      <w:pPr>
        <w:spacing w:after="0"/>
        <w:rPr>
          <w:rFonts w:ascii="Calisto MT" w:hAnsi="Calisto MT"/>
          <w:sz w:val="20"/>
          <w:szCs w:val="20"/>
        </w:rPr>
      </w:pPr>
    </w:p>
    <w:p w14:paraId="7EFA9354" w14:textId="77777777" w:rsidR="00DD6045" w:rsidRPr="00AB74AD" w:rsidRDefault="00DD6045" w:rsidP="00DD6045">
      <w:pPr>
        <w:rPr>
          <w:rFonts w:ascii="Calisto MT" w:hAnsi="Calisto MT"/>
        </w:rPr>
      </w:pPr>
      <w:r w:rsidRPr="00AB74AD">
        <w:rPr>
          <w:rFonts w:ascii="Calisto MT" w:hAnsi="Calisto MT"/>
        </w:rPr>
        <w:t>15 jours après la prise du remède, les écoulements nasaux ne sont plus hémorragiques et Mlle P</w:t>
      </w:r>
      <w:r w:rsidRPr="008A54DE">
        <w:rPr>
          <w:rFonts w:ascii="Calisto MT" w:hAnsi="Calisto MT"/>
        </w:rPr>
        <w:t>.</w:t>
      </w:r>
      <w:r w:rsidRPr="00AB74AD">
        <w:rPr>
          <w:rFonts w:ascii="Calisto MT" w:hAnsi="Calisto MT"/>
        </w:rPr>
        <w:t xml:space="preserve"> constate une nette diminution du reverse sneezing, des ronflements. Il ronfle encore légèrement la nuit.</w:t>
      </w:r>
    </w:p>
    <w:p w14:paraId="6DF2FFAA" w14:textId="77777777" w:rsidR="00DD6045" w:rsidRPr="00AB74AD" w:rsidRDefault="00DD6045" w:rsidP="00DD6045">
      <w:pPr>
        <w:rPr>
          <w:rFonts w:ascii="Calisto MT" w:hAnsi="Calisto MT"/>
        </w:rPr>
      </w:pPr>
      <w:r w:rsidRPr="00AB74AD">
        <w:rPr>
          <w:rFonts w:ascii="Calisto MT" w:hAnsi="Calisto MT"/>
        </w:rPr>
        <w:t>Elle me dit spontanément : "C'est fou, on dirait qu'il n'est pas malade !" Cette assertion est confirmée par les voisins qui le trouvent aussi enjoué que d'habitude.</w:t>
      </w:r>
    </w:p>
    <w:p w14:paraId="1E470A3B" w14:textId="77777777" w:rsidR="00DD6045" w:rsidRPr="00AB74AD" w:rsidRDefault="00DD6045" w:rsidP="00DD6045">
      <w:pPr>
        <w:rPr>
          <w:rFonts w:ascii="Calisto MT" w:hAnsi="Calisto MT"/>
        </w:rPr>
      </w:pPr>
      <w:r w:rsidRPr="003B4A63">
        <w:rPr>
          <w:rFonts w:ascii="Calisto MT" w:hAnsi="Calisto MT"/>
          <w:spacing w:val="-2"/>
        </w:rPr>
        <w:t xml:space="preserve">A noter que j'ai rajouté un AINS et du </w:t>
      </w:r>
      <w:proofErr w:type="spellStart"/>
      <w:r w:rsidRPr="003B4A63">
        <w:rPr>
          <w:rFonts w:ascii="Calisto MT" w:hAnsi="Calisto MT"/>
          <w:spacing w:val="-2"/>
        </w:rPr>
        <w:t>Versikor</w:t>
      </w:r>
      <w:proofErr w:type="spellEnd"/>
      <w:r w:rsidRPr="003B4A63">
        <w:rPr>
          <w:rFonts w:ascii="Calisto MT" w:hAnsi="Calisto MT"/>
          <w:spacing w:val="-2"/>
        </w:rPr>
        <w:t xml:space="preserve"> (PSP extrait de </w:t>
      </w:r>
      <w:proofErr w:type="spellStart"/>
      <w:r w:rsidRPr="003B4A63">
        <w:rPr>
          <w:rFonts w:ascii="Calisto MT" w:hAnsi="Calisto MT"/>
          <w:spacing w:val="-2"/>
        </w:rPr>
        <w:t>Coriolus</w:t>
      </w:r>
      <w:proofErr w:type="spellEnd"/>
      <w:r w:rsidRPr="003B4A63">
        <w:rPr>
          <w:rFonts w:ascii="Calisto MT" w:hAnsi="Calisto MT"/>
          <w:spacing w:val="-2"/>
        </w:rPr>
        <w:t xml:space="preserve"> versicolor 500 mg</w:t>
      </w:r>
      <w:r w:rsidRPr="00AB74AD">
        <w:rPr>
          <w:rFonts w:ascii="Calisto MT" w:hAnsi="Calisto MT"/>
        </w:rPr>
        <w:t xml:space="preserve">, </w:t>
      </w:r>
      <w:proofErr w:type="spellStart"/>
      <w:r w:rsidRPr="00AB74AD">
        <w:rPr>
          <w:rFonts w:ascii="Calisto MT" w:hAnsi="Calisto MT"/>
        </w:rPr>
        <w:t>polysaccharo</w:t>
      </w:r>
      <w:proofErr w:type="spellEnd"/>
      <w:r w:rsidRPr="00AB74AD">
        <w:rPr>
          <w:rFonts w:ascii="Calisto MT" w:hAnsi="Calisto MT"/>
        </w:rPr>
        <w:t xml:space="preserve">-peptide extrait du </w:t>
      </w:r>
      <w:proofErr w:type="spellStart"/>
      <w:r w:rsidRPr="00AB74AD">
        <w:rPr>
          <w:rFonts w:ascii="Calisto MT" w:hAnsi="Calisto MT"/>
        </w:rPr>
        <w:t>mycélium</w:t>
      </w:r>
      <w:proofErr w:type="spellEnd"/>
      <w:r w:rsidRPr="00AB74AD">
        <w:rPr>
          <w:rFonts w:ascii="Calisto MT" w:hAnsi="Calisto MT"/>
        </w:rPr>
        <w:t>, quelle coïncidence, vu que je découvre ça en écrivant ce texte !).</w:t>
      </w:r>
    </w:p>
    <w:p w14:paraId="26603B73" w14:textId="77777777" w:rsidR="00DD6045" w:rsidRPr="00ED5255" w:rsidRDefault="00DD6045" w:rsidP="00DD6045">
      <w:pPr>
        <w:spacing w:after="0"/>
        <w:rPr>
          <w:rFonts w:ascii="Calisto MT" w:hAnsi="Calisto MT"/>
          <w:sz w:val="20"/>
          <w:szCs w:val="20"/>
        </w:rPr>
      </w:pPr>
    </w:p>
    <w:p w14:paraId="54D55F3A" w14:textId="77777777" w:rsidR="00DD6045" w:rsidRPr="00AB74AD" w:rsidRDefault="00DD6045" w:rsidP="00DD6045">
      <w:pPr>
        <w:rPr>
          <w:rFonts w:ascii="Calisto MT" w:hAnsi="Calisto MT"/>
        </w:rPr>
      </w:pPr>
      <w:r w:rsidRPr="00AB74AD">
        <w:rPr>
          <w:rFonts w:ascii="Calisto MT" w:hAnsi="Calisto MT"/>
        </w:rPr>
        <w:t xml:space="preserve">Face à ce résultat, et fort de l'expérience de Paul Polis sur son Border avec carcinome osseux, je me décide </w:t>
      </w:r>
      <w:r>
        <w:rPr>
          <w:rFonts w:ascii="Calisto MT" w:hAnsi="Calisto MT"/>
        </w:rPr>
        <w:t>à</w:t>
      </w:r>
      <w:r w:rsidRPr="00AB74AD">
        <w:rPr>
          <w:rFonts w:ascii="Calisto MT" w:hAnsi="Calisto MT"/>
        </w:rPr>
        <w:t xml:space="preserve"> prescrire le remède en LM dès </w:t>
      </w:r>
      <w:r w:rsidRPr="008A54DE">
        <w:rPr>
          <w:rFonts w:ascii="Calisto MT" w:hAnsi="Calisto MT"/>
        </w:rPr>
        <w:t>mi-mai</w:t>
      </w:r>
      <w:r w:rsidRPr="00AB74AD">
        <w:rPr>
          <w:rFonts w:ascii="Calisto MT" w:hAnsi="Calisto MT"/>
        </w:rPr>
        <w:t xml:space="preserve"> 2022, d'autant plus qu'après un </w:t>
      </w:r>
      <w:r w:rsidRPr="008A54DE">
        <w:rPr>
          <w:rFonts w:ascii="Calisto MT" w:hAnsi="Calisto MT"/>
        </w:rPr>
        <w:t>rendez-vous</w:t>
      </w:r>
      <w:r w:rsidRPr="00AB74AD">
        <w:rPr>
          <w:rFonts w:ascii="Calisto MT" w:hAnsi="Calisto MT"/>
        </w:rPr>
        <w:t xml:space="preserve"> auprès d'un </w:t>
      </w:r>
      <w:r w:rsidRPr="008A54DE">
        <w:rPr>
          <w:rFonts w:ascii="Calisto MT" w:hAnsi="Calisto MT"/>
        </w:rPr>
        <w:t>cancérologue début</w:t>
      </w:r>
      <w:r w:rsidRPr="00AB74AD">
        <w:rPr>
          <w:rFonts w:ascii="Calisto MT" w:hAnsi="Calisto MT"/>
        </w:rPr>
        <w:t xml:space="preserve"> mai, elle a décidé de ne pas faire la radiothérapie et qu'elle trouve qu'il respire bien mieux.</w:t>
      </w:r>
    </w:p>
    <w:p w14:paraId="18B3139B" w14:textId="77777777" w:rsidR="00DD6045" w:rsidRPr="00AB74AD" w:rsidRDefault="00DD6045" w:rsidP="00DD6045">
      <w:pPr>
        <w:rPr>
          <w:rFonts w:ascii="Calisto MT" w:hAnsi="Calisto MT"/>
        </w:rPr>
      </w:pPr>
      <w:r w:rsidRPr="00AB74AD">
        <w:rPr>
          <w:rFonts w:ascii="Calisto MT" w:hAnsi="Calisto MT"/>
        </w:rPr>
        <w:t xml:space="preserve">Dès la prise de la </w:t>
      </w:r>
      <w:r w:rsidRPr="00AB74AD">
        <w:rPr>
          <w:rFonts w:ascii="Calisto MT" w:hAnsi="Calisto MT"/>
          <w:b/>
          <w:bCs/>
          <w:color w:val="CC0000"/>
        </w:rPr>
        <w:t>LM</w:t>
      </w:r>
      <w:r>
        <w:rPr>
          <w:rFonts w:ascii="Calisto MT" w:hAnsi="Calisto MT"/>
          <w:b/>
          <w:bCs/>
          <w:color w:val="CC0000"/>
        </w:rPr>
        <w:t xml:space="preserve"> </w:t>
      </w:r>
      <w:r w:rsidRPr="00AB74AD">
        <w:rPr>
          <w:rFonts w:ascii="Calisto MT" w:hAnsi="Calisto MT"/>
          <w:b/>
          <w:bCs/>
          <w:color w:val="CC0000"/>
        </w:rPr>
        <w:t>1</w:t>
      </w:r>
      <w:r w:rsidRPr="00AB74AD">
        <w:rPr>
          <w:rFonts w:ascii="Calisto MT" w:hAnsi="Calisto MT"/>
        </w:rPr>
        <w:t>, il a extériorisé des sécrétions très claires, s'est mis à éternuer beaucoup et a présenté 24</w:t>
      </w:r>
      <w:r w:rsidRPr="008A54DE">
        <w:rPr>
          <w:rFonts w:ascii="Calisto MT" w:hAnsi="Calisto MT"/>
        </w:rPr>
        <w:t xml:space="preserve"> </w:t>
      </w:r>
      <w:r w:rsidRPr="00AB74AD">
        <w:rPr>
          <w:rFonts w:ascii="Calisto MT" w:hAnsi="Calisto MT"/>
        </w:rPr>
        <w:t>h</w:t>
      </w:r>
      <w:r w:rsidRPr="008A54DE">
        <w:rPr>
          <w:rFonts w:ascii="Calisto MT" w:hAnsi="Calisto MT"/>
        </w:rPr>
        <w:t>eures</w:t>
      </w:r>
      <w:r w:rsidRPr="00AB74AD">
        <w:rPr>
          <w:rFonts w:ascii="Calisto MT" w:hAnsi="Calisto MT"/>
        </w:rPr>
        <w:t xml:space="preserve"> de stress respiratoire. Les symptômes on</w:t>
      </w:r>
      <w:r w:rsidRPr="008A54DE">
        <w:rPr>
          <w:rFonts w:ascii="Calisto MT" w:hAnsi="Calisto MT"/>
        </w:rPr>
        <w:t>t</w:t>
      </w:r>
      <w:r w:rsidRPr="00AB74AD">
        <w:rPr>
          <w:rFonts w:ascii="Calisto MT" w:hAnsi="Calisto MT"/>
        </w:rPr>
        <w:t xml:space="preserve"> duré 3 jours avant de cesser.</w:t>
      </w:r>
    </w:p>
    <w:p w14:paraId="2903EB7D" w14:textId="77777777" w:rsidR="00DD6045" w:rsidRPr="00ED5255" w:rsidRDefault="00DD6045" w:rsidP="00DD6045">
      <w:pPr>
        <w:spacing w:after="0"/>
        <w:rPr>
          <w:rFonts w:ascii="Calisto MT" w:hAnsi="Calisto MT"/>
          <w:sz w:val="20"/>
          <w:szCs w:val="20"/>
        </w:rPr>
      </w:pPr>
    </w:p>
    <w:p w14:paraId="166DED82" w14:textId="77777777" w:rsidR="00DD6045" w:rsidRPr="003B4A63" w:rsidRDefault="00DD6045" w:rsidP="00DD6045">
      <w:pPr>
        <w:rPr>
          <w:rFonts w:ascii="Calisto MT" w:hAnsi="Calisto MT"/>
          <w:spacing w:val="-4"/>
        </w:rPr>
      </w:pPr>
      <w:r w:rsidRPr="003B4A63">
        <w:rPr>
          <w:rFonts w:ascii="Calisto MT" w:hAnsi="Calisto MT"/>
          <w:spacing w:val="-4"/>
        </w:rPr>
        <w:t xml:space="preserve">Après une semaine de pause, elle passe à la </w:t>
      </w:r>
      <w:r w:rsidRPr="003B4A63">
        <w:rPr>
          <w:rFonts w:ascii="Calisto MT" w:hAnsi="Calisto MT"/>
          <w:b/>
          <w:bCs/>
          <w:color w:val="CC0000"/>
          <w:spacing w:val="-4"/>
        </w:rPr>
        <w:t xml:space="preserve">LM 2, </w:t>
      </w:r>
      <w:r w:rsidRPr="003B4A63">
        <w:rPr>
          <w:rFonts w:ascii="Calisto MT" w:hAnsi="Calisto MT"/>
          <w:spacing w:val="-4"/>
        </w:rPr>
        <w:t>et rebelote avec une nouvelle aggravation passagère et Félix va bien ensuite.</w:t>
      </w:r>
    </w:p>
    <w:p w14:paraId="123D5890" w14:textId="77777777" w:rsidR="00DD6045" w:rsidRPr="00AB74AD" w:rsidRDefault="00DD6045" w:rsidP="00DD6045">
      <w:pPr>
        <w:rPr>
          <w:rFonts w:ascii="Calisto MT" w:hAnsi="Calisto MT"/>
        </w:rPr>
      </w:pPr>
      <w:r w:rsidRPr="00AB74AD">
        <w:rPr>
          <w:rFonts w:ascii="Calisto MT" w:hAnsi="Calisto MT"/>
        </w:rPr>
        <w:lastRenderedPageBreak/>
        <w:t>Au moment d'arrêter la LM</w:t>
      </w:r>
      <w:r>
        <w:rPr>
          <w:rFonts w:ascii="Calisto MT" w:hAnsi="Calisto MT"/>
        </w:rPr>
        <w:t xml:space="preserve"> </w:t>
      </w:r>
      <w:r w:rsidRPr="00AB74AD">
        <w:rPr>
          <w:rFonts w:ascii="Calisto MT" w:hAnsi="Calisto MT"/>
        </w:rPr>
        <w:t>2 pendant une semaine, Félix ne va pas bien 24</w:t>
      </w:r>
      <w:r w:rsidRPr="008A54DE">
        <w:rPr>
          <w:rFonts w:ascii="Calisto MT" w:hAnsi="Calisto MT"/>
        </w:rPr>
        <w:t xml:space="preserve"> heures</w:t>
      </w:r>
      <w:r w:rsidRPr="00AB74AD">
        <w:rPr>
          <w:rFonts w:ascii="Calisto MT" w:hAnsi="Calisto MT"/>
        </w:rPr>
        <w:t xml:space="preserve"> après l'arrêt. Comme elle a déjà la</w:t>
      </w:r>
      <w:r w:rsidRPr="00AB74AD">
        <w:rPr>
          <w:rFonts w:ascii="Calisto MT" w:hAnsi="Calisto MT"/>
          <w:b/>
          <w:bCs/>
          <w:color w:val="CC0000"/>
        </w:rPr>
        <w:t xml:space="preserve"> LM</w:t>
      </w:r>
      <w:r>
        <w:rPr>
          <w:rFonts w:ascii="Calisto MT" w:hAnsi="Calisto MT"/>
          <w:b/>
          <w:bCs/>
          <w:color w:val="CC0000"/>
        </w:rPr>
        <w:t xml:space="preserve"> </w:t>
      </w:r>
      <w:r w:rsidRPr="00AB74AD">
        <w:rPr>
          <w:rFonts w:ascii="Calisto MT" w:hAnsi="Calisto MT"/>
          <w:b/>
          <w:bCs/>
          <w:color w:val="CC0000"/>
        </w:rPr>
        <w:t>3</w:t>
      </w:r>
      <w:r w:rsidRPr="00AB74AD">
        <w:rPr>
          <w:rFonts w:ascii="Calisto MT" w:hAnsi="Calisto MT"/>
        </w:rPr>
        <w:t>, elle décide de lui donner de suite. Nouvelle aggravation suivie d'une bonne amélioration.</w:t>
      </w:r>
    </w:p>
    <w:p w14:paraId="567B58F7" w14:textId="77777777" w:rsidR="00DD6045" w:rsidRPr="00AB74AD" w:rsidRDefault="00DD6045" w:rsidP="00DD6045">
      <w:pPr>
        <w:rPr>
          <w:rFonts w:ascii="Calisto MT" w:hAnsi="Calisto MT"/>
        </w:rPr>
      </w:pPr>
      <w:r w:rsidRPr="00AB74AD">
        <w:rPr>
          <w:rFonts w:ascii="Calisto MT" w:hAnsi="Calisto MT"/>
        </w:rPr>
        <w:t>Félix reprend même du poids et mange très bien, ce que je trouve encourageant.</w:t>
      </w:r>
    </w:p>
    <w:p w14:paraId="5510CE9A" w14:textId="77777777" w:rsidR="00DD6045" w:rsidRPr="00ED5255" w:rsidRDefault="00DD6045" w:rsidP="00DD6045">
      <w:pPr>
        <w:spacing w:after="0"/>
        <w:rPr>
          <w:rFonts w:ascii="Calisto MT" w:hAnsi="Calisto MT"/>
          <w:sz w:val="20"/>
          <w:szCs w:val="20"/>
        </w:rPr>
      </w:pPr>
    </w:p>
    <w:p w14:paraId="00D2BFBE" w14:textId="77777777" w:rsidR="00DD6045" w:rsidRPr="00AB74AD" w:rsidRDefault="00DD6045" w:rsidP="00DD6045">
      <w:pPr>
        <w:rPr>
          <w:rFonts w:ascii="Calisto MT" w:hAnsi="Calisto MT"/>
        </w:rPr>
      </w:pPr>
      <w:r w:rsidRPr="00AB74AD">
        <w:rPr>
          <w:rFonts w:ascii="Calisto MT" w:hAnsi="Calisto MT"/>
          <w:b/>
          <w:bCs/>
          <w:color w:val="CC0000"/>
        </w:rPr>
        <w:t>Début juillet 2022</w:t>
      </w:r>
      <w:r w:rsidRPr="00AB74AD">
        <w:rPr>
          <w:rFonts w:ascii="Calisto MT" w:hAnsi="Calisto MT"/>
        </w:rPr>
        <w:t xml:space="preserve">, Félix va présenter une aggravation en cours de traitement qui inquiète sa propriétaire. Je décide de l'endormir pour réaliser des examens complémentaires. La radiographie thoracique ne montre pas de métastases ni de ganglions </w:t>
      </w:r>
      <w:r w:rsidRPr="008A54DE">
        <w:rPr>
          <w:rFonts w:ascii="Calisto MT" w:hAnsi="Calisto MT"/>
        </w:rPr>
        <w:t>hypertrophiés</w:t>
      </w:r>
      <w:r w:rsidRPr="00AB74AD">
        <w:rPr>
          <w:rFonts w:ascii="Calisto MT" w:hAnsi="Calisto MT"/>
        </w:rPr>
        <w:t>. L'examen minutieux de la gueule ne montre aucune déformation du palais, aucune dent ne bouge, je ne vois rien d'anormal en fond de gueule. Les ganglions cervicaux ne sont pas hypertrophiés. L'examen des cavités nasales à l'otoscope ne montre rien de particulier. Je sais que la tumeur est présente, mais elle ne semble pas avoir grossi pour l'instant.</w:t>
      </w:r>
    </w:p>
    <w:p w14:paraId="30128EAD" w14:textId="77777777" w:rsidR="00DD6045" w:rsidRPr="00AB74AD" w:rsidRDefault="00DD6045" w:rsidP="00DD6045">
      <w:pPr>
        <w:rPr>
          <w:rFonts w:ascii="Calisto MT" w:hAnsi="Calisto MT"/>
        </w:rPr>
      </w:pPr>
      <w:r w:rsidRPr="00AB74AD">
        <w:rPr>
          <w:rFonts w:ascii="Calisto MT" w:hAnsi="Calisto MT"/>
        </w:rPr>
        <w:t>Modification du traitement allopathique : arrêt de l'AINS pour passer à un AIS (Prednisolone). Je laisse aussi un peu de butorphanol pour les soirs de détresse respiratoire. Les quelques essais avec le butorphanol ne remportent pas un franc succès, à part shooter mon petit patient. On décide d'arrêter le butorphanol.</w:t>
      </w:r>
    </w:p>
    <w:p w14:paraId="52F85498" w14:textId="77777777" w:rsidR="00DD6045" w:rsidRPr="00ED5255" w:rsidRDefault="00DD6045" w:rsidP="00DD6045">
      <w:pPr>
        <w:rPr>
          <w:rFonts w:ascii="Calisto MT" w:hAnsi="Calisto MT"/>
          <w:spacing w:val="-2"/>
        </w:rPr>
      </w:pPr>
      <w:r w:rsidRPr="00ED5255">
        <w:rPr>
          <w:rFonts w:ascii="Calisto MT" w:hAnsi="Calisto MT"/>
          <w:spacing w:val="-2"/>
        </w:rPr>
        <w:t xml:space="preserve">Une semaine plus tard, avec 1 mg de Prednisolone au quotidien, Félix va bien et mange normalement. Sa propriétaire le trouve bien plus vif que la semaine précédente et il dévore ses gamelles ! Forcément, la cortisone lui a donné un coup de fouet. Il dort à nouveau paisiblement sur le lit de sa maîtresse qui me demande de lui prescrire de la </w:t>
      </w:r>
      <w:r w:rsidRPr="00ED5255">
        <w:rPr>
          <w:rFonts w:ascii="Calisto MT" w:hAnsi="Calisto MT"/>
          <w:b/>
          <w:bCs/>
          <w:color w:val="CC0000"/>
          <w:spacing w:val="-2"/>
        </w:rPr>
        <w:t xml:space="preserve">LM 4 </w:t>
      </w:r>
      <w:r w:rsidRPr="00ED5255">
        <w:rPr>
          <w:rFonts w:ascii="Calisto MT" w:hAnsi="Calisto MT"/>
          <w:spacing w:val="-2"/>
        </w:rPr>
        <w:t>à la LM 6.</w:t>
      </w:r>
    </w:p>
    <w:p w14:paraId="1BD23715" w14:textId="77777777" w:rsidR="00DD6045" w:rsidRPr="00ED5255" w:rsidRDefault="00DD6045" w:rsidP="00DD6045">
      <w:pPr>
        <w:spacing w:after="0"/>
        <w:rPr>
          <w:rFonts w:ascii="Calisto MT" w:hAnsi="Calisto MT"/>
          <w:sz w:val="20"/>
          <w:szCs w:val="20"/>
        </w:rPr>
      </w:pPr>
    </w:p>
    <w:p w14:paraId="6A97D2FA" w14:textId="77777777" w:rsidR="00DD6045" w:rsidRPr="00AB74AD" w:rsidRDefault="00DD6045" w:rsidP="00DD6045">
      <w:pPr>
        <w:rPr>
          <w:rFonts w:ascii="Calisto MT" w:hAnsi="Calisto MT"/>
        </w:rPr>
      </w:pPr>
      <w:r w:rsidRPr="00AB74AD">
        <w:rPr>
          <w:rFonts w:ascii="Calisto MT" w:hAnsi="Calisto MT"/>
        </w:rPr>
        <w:t>F</w:t>
      </w:r>
      <w:r w:rsidRPr="008A54DE">
        <w:rPr>
          <w:rFonts w:ascii="Calisto MT" w:hAnsi="Calisto MT"/>
        </w:rPr>
        <w:t>é</w:t>
      </w:r>
      <w:r w:rsidRPr="00AB74AD">
        <w:rPr>
          <w:rFonts w:ascii="Calisto MT" w:hAnsi="Calisto MT"/>
        </w:rPr>
        <w:t xml:space="preserve">lix </w:t>
      </w:r>
      <w:r w:rsidRPr="008A54DE">
        <w:rPr>
          <w:rFonts w:ascii="Calisto MT" w:hAnsi="Calisto MT"/>
        </w:rPr>
        <w:t>v</w:t>
      </w:r>
      <w:r w:rsidRPr="00AB74AD">
        <w:rPr>
          <w:rFonts w:ascii="Calisto MT" w:hAnsi="Calisto MT"/>
        </w:rPr>
        <w:t>a ainsi passer un bon mois sans me donner de nouvelles, il est en vacances avec sa maîtresse.</w:t>
      </w:r>
    </w:p>
    <w:p w14:paraId="5D85C36B" w14:textId="77777777" w:rsidR="00DD6045" w:rsidRPr="00AB74AD" w:rsidRDefault="00DD6045" w:rsidP="00DD6045">
      <w:pPr>
        <w:rPr>
          <w:rFonts w:ascii="Calisto MT" w:hAnsi="Calisto MT"/>
        </w:rPr>
      </w:pPr>
      <w:r w:rsidRPr="00AB74AD">
        <w:rPr>
          <w:rFonts w:ascii="Calisto MT" w:hAnsi="Calisto MT"/>
          <w:b/>
          <w:bCs/>
          <w:color w:val="CC0000"/>
        </w:rPr>
        <w:t>Mi</w:t>
      </w:r>
      <w:r w:rsidRPr="008A54DE">
        <w:rPr>
          <w:rFonts w:ascii="Calisto MT" w:hAnsi="Calisto MT"/>
          <w:b/>
          <w:bCs/>
          <w:color w:val="CC0000"/>
        </w:rPr>
        <w:t>-</w:t>
      </w:r>
      <w:r w:rsidRPr="00AB74AD">
        <w:rPr>
          <w:rFonts w:ascii="Calisto MT" w:hAnsi="Calisto MT"/>
          <w:b/>
          <w:bCs/>
          <w:color w:val="CC0000"/>
        </w:rPr>
        <w:t>août,</w:t>
      </w:r>
      <w:r w:rsidRPr="00AB74AD">
        <w:rPr>
          <w:rFonts w:ascii="Calisto MT" w:hAnsi="Calisto MT"/>
        </w:rPr>
        <w:t xml:space="preserve"> sa maîtresse le trouve moins confortable depuis quelques jours. Il passe sa nuit à tourner et retourner et ne dort bien que sur le petit matin. On entend qu'il a le nez bouché. Sa respiration est crépitante. Sa maîtresse commence à sentir une zone creuse au niveau de son museau.  Je suppose que la lyse osseuse continue de progresser</w:t>
      </w:r>
    </w:p>
    <w:p w14:paraId="6FA6D0B6" w14:textId="77777777" w:rsidR="00DD6045" w:rsidRPr="00AB74AD" w:rsidRDefault="00DD6045" w:rsidP="00DD6045">
      <w:pPr>
        <w:rPr>
          <w:rFonts w:ascii="Calisto MT" w:hAnsi="Calisto MT"/>
        </w:rPr>
      </w:pPr>
      <w:r w:rsidRPr="00AB74AD">
        <w:rPr>
          <w:rFonts w:ascii="Calisto MT" w:hAnsi="Calisto MT"/>
        </w:rPr>
        <w:t>On décide de passer à 2</w:t>
      </w:r>
      <w:r w:rsidRPr="008A54DE">
        <w:rPr>
          <w:rFonts w:ascii="Calisto MT" w:hAnsi="Calisto MT"/>
        </w:rPr>
        <w:t xml:space="preserve"> </w:t>
      </w:r>
      <w:r w:rsidRPr="00AB74AD">
        <w:rPr>
          <w:rFonts w:ascii="Calisto MT" w:hAnsi="Calisto MT"/>
        </w:rPr>
        <w:t>mg de Prednisolone, même pas la dose inflammatoire pour son poids de 7</w:t>
      </w:r>
      <w:r w:rsidRPr="008A54DE">
        <w:rPr>
          <w:rFonts w:ascii="Calisto MT" w:hAnsi="Calisto MT"/>
        </w:rPr>
        <w:t xml:space="preserve"> </w:t>
      </w:r>
      <w:r w:rsidRPr="00AB74AD">
        <w:rPr>
          <w:rFonts w:ascii="Calisto MT" w:hAnsi="Calisto MT"/>
        </w:rPr>
        <w:t>kg. Quelques jours après, Félix dort mieux, mais ronfle encore fort.</w:t>
      </w:r>
    </w:p>
    <w:p w14:paraId="6DA1C515" w14:textId="77777777" w:rsidR="00DD6045" w:rsidRPr="00ED5255" w:rsidRDefault="00DD6045" w:rsidP="00DD6045">
      <w:pPr>
        <w:spacing w:after="0"/>
        <w:rPr>
          <w:rFonts w:ascii="Calisto MT" w:hAnsi="Calisto MT"/>
          <w:sz w:val="20"/>
          <w:szCs w:val="20"/>
        </w:rPr>
      </w:pPr>
    </w:p>
    <w:p w14:paraId="7212B747" w14:textId="77777777" w:rsidR="00DD6045" w:rsidRPr="00AB74AD" w:rsidRDefault="00DD6045" w:rsidP="00DD6045">
      <w:pPr>
        <w:rPr>
          <w:rFonts w:ascii="Calisto MT" w:hAnsi="Calisto MT"/>
        </w:rPr>
      </w:pPr>
      <w:r w:rsidRPr="00AB74AD">
        <w:rPr>
          <w:rFonts w:ascii="Calisto MT" w:hAnsi="Calisto MT"/>
        </w:rPr>
        <w:t>Début septembre, Félix va bien. Mais il commence à reperdre du poids et passe à 6</w:t>
      </w:r>
      <w:r>
        <w:rPr>
          <w:rFonts w:ascii="Calisto MT" w:hAnsi="Calisto MT"/>
        </w:rPr>
        <w:t>,</w:t>
      </w:r>
      <w:r w:rsidRPr="00AB74AD">
        <w:rPr>
          <w:rFonts w:ascii="Calisto MT" w:hAnsi="Calisto MT"/>
        </w:rPr>
        <w:t>5</w:t>
      </w:r>
      <w:r w:rsidRPr="008A54DE">
        <w:rPr>
          <w:rFonts w:ascii="Calisto MT" w:hAnsi="Calisto MT"/>
        </w:rPr>
        <w:t xml:space="preserve"> </w:t>
      </w:r>
      <w:r w:rsidRPr="00AB74AD">
        <w:rPr>
          <w:rFonts w:ascii="Calisto MT" w:hAnsi="Calisto MT"/>
        </w:rPr>
        <w:t>kg. Ça sent la progression inexorable du processus tumoral, mais il va toujours très bien et continue de se prendre pour Ronaldo.</w:t>
      </w:r>
    </w:p>
    <w:p w14:paraId="530E1A59" w14:textId="77777777" w:rsidR="00DD6045" w:rsidRPr="00AB74AD" w:rsidRDefault="00DD6045" w:rsidP="00DD6045">
      <w:pPr>
        <w:rPr>
          <w:rFonts w:ascii="Calisto MT" w:hAnsi="Calisto MT"/>
        </w:rPr>
      </w:pPr>
      <w:r w:rsidRPr="008A54DE">
        <w:rPr>
          <w:rFonts w:ascii="Calisto MT" w:hAnsi="Calisto MT"/>
          <w:b/>
          <w:bCs/>
          <w:color w:val="CC0000"/>
        </w:rPr>
        <w:t>Mi-septembre</w:t>
      </w:r>
      <w:r w:rsidRPr="00AB74AD">
        <w:rPr>
          <w:rFonts w:ascii="Calisto MT" w:hAnsi="Calisto MT"/>
        </w:rPr>
        <w:t xml:space="preserve">, sa maîtresse refait des petites </w:t>
      </w:r>
      <w:r w:rsidRPr="008A54DE">
        <w:rPr>
          <w:rFonts w:ascii="Calisto MT" w:hAnsi="Calisto MT"/>
        </w:rPr>
        <w:t>balades</w:t>
      </w:r>
      <w:r w:rsidRPr="00AB74AD">
        <w:rPr>
          <w:rFonts w:ascii="Calisto MT" w:hAnsi="Calisto MT"/>
        </w:rPr>
        <w:t xml:space="preserve"> avec lui, nous en sommes à la </w:t>
      </w:r>
      <w:r w:rsidRPr="00AB74AD">
        <w:rPr>
          <w:rFonts w:ascii="Calisto MT" w:hAnsi="Calisto MT"/>
          <w:b/>
          <w:bCs/>
          <w:color w:val="CC0000"/>
        </w:rPr>
        <w:t>LM</w:t>
      </w:r>
      <w:r>
        <w:rPr>
          <w:rFonts w:ascii="Calisto MT" w:hAnsi="Calisto MT"/>
          <w:b/>
          <w:bCs/>
          <w:color w:val="CC0000"/>
        </w:rPr>
        <w:t xml:space="preserve"> </w:t>
      </w:r>
      <w:r w:rsidRPr="00AB74AD">
        <w:rPr>
          <w:rFonts w:ascii="Calisto MT" w:hAnsi="Calisto MT"/>
          <w:b/>
          <w:bCs/>
          <w:color w:val="CC0000"/>
        </w:rPr>
        <w:t>6</w:t>
      </w:r>
      <w:r w:rsidRPr="00AB74AD">
        <w:rPr>
          <w:rFonts w:ascii="Calisto MT" w:hAnsi="Calisto MT"/>
        </w:rPr>
        <w:t>. Nouvelle commande. Par contre, Mlle P</w:t>
      </w:r>
      <w:r w:rsidRPr="008A54DE">
        <w:rPr>
          <w:rFonts w:ascii="Calisto MT" w:hAnsi="Calisto MT"/>
        </w:rPr>
        <w:t>.</w:t>
      </w:r>
      <w:r w:rsidRPr="00AB74AD">
        <w:rPr>
          <w:rFonts w:ascii="Calisto MT" w:hAnsi="Calisto MT"/>
        </w:rPr>
        <w:t xml:space="preserve"> me signale une petite bosse fluctuante sur le chanfrein, en dessous de la ligne des yeux. Elle ne sait plus quoi penser tellement elle le trouve bien.</w:t>
      </w:r>
    </w:p>
    <w:p w14:paraId="5F15B666" w14:textId="77777777" w:rsidR="00DD6045" w:rsidRPr="00AB74AD" w:rsidRDefault="00DD6045" w:rsidP="00DD6045">
      <w:pPr>
        <w:rPr>
          <w:rFonts w:ascii="Calisto MT" w:hAnsi="Calisto MT"/>
        </w:rPr>
      </w:pPr>
      <w:r w:rsidRPr="00AB74AD">
        <w:rPr>
          <w:rFonts w:ascii="Calisto MT" w:hAnsi="Calisto MT"/>
        </w:rPr>
        <w:t xml:space="preserve">Empli de doutes de mon côté, je lui demande ce que mon remède lui a apporté. Elle pense que sans le remède il ne serait plus là. Chaque fois qu'elle change la dilution, il est moins bien pendant un jour ou deux et puis ça repart de plus belle. L'anatomopathologie et l'oncologue ne lui donnait que 3 mois maximum, nous en sommes à 5 mois et Félix n'est </w:t>
      </w:r>
      <w:r w:rsidRPr="00AB74AD">
        <w:rPr>
          <w:rFonts w:ascii="Calisto MT" w:hAnsi="Calisto MT"/>
        </w:rPr>
        <w:lastRenderedPageBreak/>
        <w:t>pas une loque. Il continue de jouer au foot et l'entourage commence à remettre en doute le diagnostic de tumeur.</w:t>
      </w:r>
    </w:p>
    <w:p w14:paraId="5F0360BD" w14:textId="77777777" w:rsidR="00DD6045" w:rsidRPr="00ED5255" w:rsidRDefault="00DD6045" w:rsidP="00DD6045">
      <w:pPr>
        <w:spacing w:after="0"/>
        <w:rPr>
          <w:rFonts w:ascii="Calisto MT" w:hAnsi="Calisto MT"/>
          <w:sz w:val="20"/>
          <w:szCs w:val="20"/>
        </w:rPr>
      </w:pPr>
    </w:p>
    <w:p w14:paraId="1FA30BE7" w14:textId="77777777" w:rsidR="00DD6045" w:rsidRPr="00AB74AD" w:rsidRDefault="00DD6045" w:rsidP="00DD6045">
      <w:pPr>
        <w:rPr>
          <w:rFonts w:ascii="Calisto MT" w:hAnsi="Calisto MT"/>
        </w:rPr>
      </w:pPr>
      <w:r w:rsidRPr="00AB74AD">
        <w:rPr>
          <w:rFonts w:ascii="Calisto MT" w:hAnsi="Calisto MT"/>
        </w:rPr>
        <w:t xml:space="preserve">C'est à partir de </w:t>
      </w:r>
      <w:r w:rsidRPr="00AB74AD">
        <w:rPr>
          <w:rFonts w:ascii="Calisto MT" w:hAnsi="Calisto MT"/>
          <w:b/>
          <w:bCs/>
          <w:color w:val="CC0000"/>
        </w:rPr>
        <w:t>fin septembre</w:t>
      </w:r>
      <w:r w:rsidRPr="00AB74AD">
        <w:rPr>
          <w:rFonts w:ascii="Calisto MT" w:hAnsi="Calisto MT"/>
        </w:rPr>
        <w:t xml:space="preserve"> que la situation de Félix va se dégrader sérieusement. Je l'endors à nouveau pour refaire un point, rien n'a changé par rapport à la fois précédente.</w:t>
      </w:r>
    </w:p>
    <w:p w14:paraId="4D0C5D35" w14:textId="77777777" w:rsidR="00DD6045" w:rsidRPr="00AB74AD" w:rsidRDefault="00DD6045" w:rsidP="00DD6045">
      <w:pPr>
        <w:rPr>
          <w:rFonts w:ascii="Calisto MT" w:hAnsi="Calisto MT"/>
        </w:rPr>
      </w:pPr>
      <w:r w:rsidRPr="00AB74AD">
        <w:rPr>
          <w:rFonts w:ascii="Calisto MT" w:hAnsi="Calisto MT"/>
        </w:rPr>
        <w:t>Il ronfle beaucoup et éternue à qui mieux mieux. Je remarque qu'il est passé à la</w:t>
      </w:r>
      <w:r w:rsidRPr="00AB74AD">
        <w:rPr>
          <w:rFonts w:ascii="Calisto MT" w:hAnsi="Calisto MT"/>
          <w:b/>
          <w:bCs/>
          <w:color w:val="CC0000"/>
        </w:rPr>
        <w:t xml:space="preserve"> LM</w:t>
      </w:r>
      <w:r>
        <w:rPr>
          <w:rFonts w:ascii="Calisto MT" w:hAnsi="Calisto MT"/>
          <w:b/>
          <w:bCs/>
          <w:color w:val="CC0000"/>
        </w:rPr>
        <w:t xml:space="preserve"> </w:t>
      </w:r>
      <w:r w:rsidRPr="00AB74AD">
        <w:rPr>
          <w:rFonts w:ascii="Calisto MT" w:hAnsi="Calisto MT"/>
          <w:b/>
          <w:bCs/>
          <w:color w:val="CC0000"/>
        </w:rPr>
        <w:t xml:space="preserve">7 </w:t>
      </w:r>
      <w:r w:rsidRPr="00AB74AD">
        <w:rPr>
          <w:rFonts w:ascii="Calisto MT" w:hAnsi="Calisto MT"/>
        </w:rPr>
        <w:t>quelques jours auparavant. Mais contrairement aux fois précédentes, il a plus de mal à reprendre le dessus face à l'aggravation.</w:t>
      </w:r>
    </w:p>
    <w:p w14:paraId="6E608E3F" w14:textId="77777777" w:rsidR="00DD6045" w:rsidRPr="00AB74AD" w:rsidRDefault="00DD6045" w:rsidP="00DD6045">
      <w:pPr>
        <w:rPr>
          <w:rFonts w:ascii="Calisto MT" w:hAnsi="Calisto MT"/>
        </w:rPr>
      </w:pPr>
      <w:r w:rsidRPr="00AB74AD">
        <w:rPr>
          <w:rFonts w:ascii="Calisto MT" w:hAnsi="Calisto MT"/>
        </w:rPr>
        <w:t>Un soir il évacue une énorme glaire nasale, et finit par aller mieux pendant quelques jours. Il aime toujours prendre l'air, continue de jouer au foot. Cependant il continue de perdre du poids, il commence à avoir du mal à déglutir, mange quelques bouchées et s'arrête assez vite en plein milieu du repas.</w:t>
      </w:r>
    </w:p>
    <w:p w14:paraId="093DF87B" w14:textId="77777777" w:rsidR="00DD6045" w:rsidRPr="00AB74AD" w:rsidRDefault="00DD6045" w:rsidP="00DD6045">
      <w:pPr>
        <w:rPr>
          <w:rFonts w:ascii="Calisto MT" w:hAnsi="Calisto MT"/>
        </w:rPr>
      </w:pPr>
      <w:r w:rsidRPr="00AB74AD">
        <w:rPr>
          <w:rFonts w:ascii="Calisto MT" w:hAnsi="Calisto MT"/>
        </w:rPr>
        <w:t>L'augmentation du corticoïde ne change rien et ses nuits deviennent un calvaire.</w:t>
      </w:r>
    </w:p>
    <w:p w14:paraId="2972483F" w14:textId="77777777" w:rsidR="00DD6045" w:rsidRPr="00AB74AD" w:rsidRDefault="00DD6045" w:rsidP="00DD6045">
      <w:pPr>
        <w:rPr>
          <w:rFonts w:ascii="Calisto MT" w:hAnsi="Calisto MT"/>
        </w:rPr>
      </w:pPr>
      <w:r w:rsidRPr="00AB74AD">
        <w:rPr>
          <w:rFonts w:ascii="Calisto MT" w:hAnsi="Calisto MT"/>
        </w:rPr>
        <w:t>La décision d'euthanasie a été prise le 5 octobre. A noter que Félix avait passé une très mauvaise nuit, mais qu'il a adoré son voyage en voiture pour venir me voir, comme si son véhicule préféré l'avait requinqué. En le regardant, je vois bien que le cœur n'y est plus et qu'il manque à présent d'énergie vitale. Jamais je n'avais pu l'examiner correctement sans qu'il n'aboie et bouge dans tous les sens. Cette fois, il n'y a plus de jus ni d'envie de continuer.</w:t>
      </w:r>
    </w:p>
    <w:p w14:paraId="204A7041" w14:textId="77777777" w:rsidR="00DD6045" w:rsidRPr="00ED5255" w:rsidRDefault="00DD6045" w:rsidP="00DD6045">
      <w:pPr>
        <w:spacing w:after="0"/>
        <w:rPr>
          <w:rFonts w:ascii="Calisto MT" w:hAnsi="Calisto MT"/>
          <w:sz w:val="20"/>
          <w:szCs w:val="20"/>
        </w:rPr>
      </w:pPr>
    </w:p>
    <w:p w14:paraId="62C13F82" w14:textId="77777777" w:rsidR="00DD6045" w:rsidRPr="00AB74AD" w:rsidRDefault="00DD6045" w:rsidP="00DD6045">
      <w:pPr>
        <w:rPr>
          <w:rFonts w:ascii="Calisto MT" w:hAnsi="Calisto MT"/>
        </w:rPr>
      </w:pPr>
      <w:r w:rsidRPr="00AB74AD">
        <w:rPr>
          <w:rFonts w:ascii="Calisto MT" w:hAnsi="Calisto MT"/>
        </w:rPr>
        <w:t>Ce cas a été pour moi l'occasion d'accompagner dans de bonnes conditions un de mes patients sur sa fin de vie. Je n'ai pas eu les résultats de Paul, mais je pense quand même que j'ai réussi à faire utiliser à Félix son reste d'énergie vitale pour mener une vie la plus confortable possible. Mon travail est davantage d'apporter du bien</w:t>
      </w:r>
      <w:r w:rsidRPr="008A54DE">
        <w:rPr>
          <w:rFonts w:ascii="Calisto MT" w:hAnsi="Calisto MT"/>
        </w:rPr>
        <w:t>-</w:t>
      </w:r>
      <w:r w:rsidRPr="00AB74AD">
        <w:rPr>
          <w:rFonts w:ascii="Calisto MT" w:hAnsi="Calisto MT"/>
        </w:rPr>
        <w:t>être à mes patients car je ne suis pas sûr d'avoir obtenu une guérison. Le confort de mes patients reste mon guide quotidien.</w:t>
      </w:r>
    </w:p>
    <w:p w14:paraId="2AAE4C86" w14:textId="77777777" w:rsidR="00DD6045" w:rsidRPr="00AB74AD" w:rsidRDefault="00DD6045" w:rsidP="00DD6045">
      <w:pPr>
        <w:rPr>
          <w:rFonts w:ascii="Calisto MT" w:hAnsi="Calisto MT"/>
        </w:rPr>
      </w:pPr>
      <w:r w:rsidRPr="00AB74AD">
        <w:rPr>
          <w:rFonts w:ascii="Calisto MT" w:hAnsi="Calisto MT"/>
        </w:rPr>
        <w:t>Je sais que j'ai utilisé des médicaments allopathiques en sus de mon remède, mais encore une fois, c'est le confort de mon patient qui me guide. La remarquable vitalité de Félix durant les quelques mois où j'ai pu le suivre, sa joie de vivre au quotidien et le nombre relativement faible de jours/nuits durant lesquels il n'a pas été bien me font dire que j'ai atteint mon objectif. Quel a été l'apport du remède que j'ai choisi dans tout ça ? Peut-être lui ai-je simplement permis d'utiliser au mieux cette énergie vitale qui l'animait pour vivre à fond chaque jour qui lui restait.</w:t>
      </w:r>
    </w:p>
    <w:p w14:paraId="7BBA728A" w14:textId="77777777" w:rsidR="00DD6045" w:rsidRPr="00AB74AD" w:rsidRDefault="00DD6045" w:rsidP="00DD6045">
      <w:pPr>
        <w:rPr>
          <w:rFonts w:ascii="Calisto MT" w:hAnsi="Calisto MT"/>
        </w:rPr>
      </w:pPr>
    </w:p>
    <w:p w14:paraId="3AC90B60" w14:textId="77777777" w:rsidR="00DD6045" w:rsidRPr="00AB74AD" w:rsidRDefault="00DD6045" w:rsidP="00DD6045">
      <w:pPr>
        <w:rPr>
          <w:rFonts w:ascii="Calisto MT" w:hAnsi="Calisto MT"/>
        </w:rPr>
      </w:pPr>
      <w:r w:rsidRPr="00AB74AD">
        <w:rPr>
          <w:rFonts w:ascii="Calisto MT" w:hAnsi="Calisto MT"/>
        </w:rPr>
        <w:t>La discussion reste ouverte sur le choix du remède, l'utilisation des LM, l'apport du remède dans la dynamique de fin de vie de ce petit patient. J'ai pu apprécier au fur et à mesure la joie de sa propriétaire d'avoir son Félix en pleine forme quasiment jusqu'au bout.</w:t>
      </w:r>
    </w:p>
    <w:p w14:paraId="4DC62370" w14:textId="77777777" w:rsidR="00DD6045" w:rsidRPr="00AB74AD" w:rsidRDefault="00DD6045" w:rsidP="00DD6045">
      <w:pPr>
        <w:rPr>
          <w:rFonts w:ascii="Calisto MT" w:hAnsi="Calisto MT"/>
        </w:rPr>
      </w:pPr>
    </w:p>
    <w:p w14:paraId="454A570E" w14:textId="7CEF81C3" w:rsidR="00DD6045" w:rsidRPr="00AB74AD" w:rsidRDefault="00DD6045" w:rsidP="00DD6045">
      <w:pPr>
        <w:pBdr>
          <w:top w:val="single" w:sz="6" w:space="1" w:color="CC0000"/>
          <w:left w:val="single" w:sz="6" w:space="4" w:color="CC0000"/>
          <w:bottom w:val="single" w:sz="6" w:space="1" w:color="CC0000"/>
          <w:right w:val="single" w:sz="6" w:space="4" w:color="CC0000"/>
          <w:between w:val="single" w:sz="6" w:space="1" w:color="CC0000"/>
          <w:bar w:val="single" w:sz="6" w:color="CC0000"/>
        </w:pBdr>
        <w:jc w:val="center"/>
        <w:rPr>
          <w:rFonts w:ascii="Calisto MT" w:hAnsi="Calisto MT"/>
          <w:b/>
          <w:bCs/>
          <w:color w:val="CC0000"/>
          <w:sz w:val="32"/>
          <w:szCs w:val="32"/>
        </w:rPr>
      </w:pPr>
      <w:r>
        <w:rPr>
          <w:lang w:val="fr-BE"/>
        </w:rPr>
        <w:t>[#S</w:t>
      </w:r>
      <w:proofErr w:type="gramStart"/>
      <w:r>
        <w:rPr>
          <w:lang w:val="fr-BE"/>
        </w:rPr>
        <w:t>3]</w:t>
      </w:r>
      <w:r w:rsidRPr="008A54DE">
        <w:rPr>
          <w:rFonts w:ascii="Calisto MT" w:hAnsi="Calisto MT"/>
          <w:b/>
          <w:bCs/>
          <w:color w:val="CC0000"/>
          <w:sz w:val="32"/>
          <w:szCs w:val="32"/>
        </w:rPr>
        <w:t>L</w:t>
      </w:r>
      <w:r w:rsidRPr="00AB74AD">
        <w:rPr>
          <w:rFonts w:ascii="Calisto MT" w:hAnsi="Calisto MT"/>
          <w:b/>
          <w:bCs/>
          <w:color w:val="CC0000"/>
          <w:sz w:val="32"/>
          <w:szCs w:val="32"/>
        </w:rPr>
        <w:t>a</w:t>
      </w:r>
      <w:proofErr w:type="gramEnd"/>
      <w:r w:rsidRPr="00AB74AD">
        <w:rPr>
          <w:rFonts w:ascii="Calisto MT" w:hAnsi="Calisto MT"/>
          <w:b/>
          <w:bCs/>
          <w:color w:val="CC0000"/>
          <w:sz w:val="32"/>
          <w:szCs w:val="32"/>
        </w:rPr>
        <w:t xml:space="preserve"> </w:t>
      </w:r>
      <w:proofErr w:type="spellStart"/>
      <w:r w:rsidRPr="00AB74AD">
        <w:rPr>
          <w:rFonts w:ascii="Calisto MT" w:hAnsi="Calisto MT"/>
          <w:b/>
          <w:bCs/>
          <w:color w:val="CC0000"/>
          <w:sz w:val="32"/>
          <w:szCs w:val="32"/>
        </w:rPr>
        <w:t>souche</w:t>
      </w:r>
      <w:proofErr w:type="spellEnd"/>
    </w:p>
    <w:p w14:paraId="4FFA85FB" w14:textId="77777777" w:rsidR="00DD6045" w:rsidRDefault="00DD6045" w:rsidP="00DD6045">
      <w:pPr>
        <w:rPr>
          <w:rFonts w:ascii="Calisto MT" w:hAnsi="Calisto MT"/>
          <w:b/>
          <w:bCs/>
          <w:color w:val="CC0000"/>
        </w:rPr>
      </w:pPr>
    </w:p>
    <w:p w14:paraId="58F2DC7A" w14:textId="77777777" w:rsidR="00DD6045" w:rsidRPr="00AB74AD" w:rsidRDefault="00DD6045" w:rsidP="00DD6045">
      <w:pPr>
        <w:rPr>
          <w:rFonts w:ascii="Calisto MT" w:hAnsi="Calisto MT"/>
          <w:b/>
          <w:bCs/>
          <w:color w:val="CC0000"/>
        </w:rPr>
      </w:pPr>
      <w:r w:rsidRPr="00AB74AD">
        <w:rPr>
          <w:rFonts w:ascii="Calisto MT" w:hAnsi="Calisto MT"/>
          <w:b/>
          <w:bCs/>
          <w:color w:val="CC0000"/>
        </w:rPr>
        <w:lastRenderedPageBreak/>
        <w:t>Généralités sur les lichens</w:t>
      </w:r>
    </w:p>
    <w:p w14:paraId="78011C8B" w14:textId="77777777" w:rsidR="00DD6045" w:rsidRPr="00EE6F08" w:rsidRDefault="00DD6045" w:rsidP="00DD6045">
      <w:pPr>
        <w:spacing w:after="0"/>
        <w:rPr>
          <w:rFonts w:ascii="Calisto MT" w:hAnsi="Calisto MT"/>
          <w:color w:val="CC0000"/>
        </w:rPr>
      </w:pPr>
      <w:r w:rsidRPr="00EE6F08">
        <w:rPr>
          <w:rFonts w:ascii="Calisto MT" w:hAnsi="Calisto MT"/>
          <w:color w:val="CC0000"/>
        </w:rPr>
        <w:t>Définitions</w:t>
      </w:r>
    </w:p>
    <w:p w14:paraId="5DB0F3BC" w14:textId="77777777" w:rsidR="00DD6045" w:rsidRPr="00AB74AD" w:rsidRDefault="00DD6045" w:rsidP="00DD6045">
      <w:pPr>
        <w:rPr>
          <w:rFonts w:ascii="Calisto MT" w:hAnsi="Calisto MT"/>
        </w:rPr>
      </w:pPr>
      <w:r w:rsidRPr="00AB74AD">
        <w:rPr>
          <w:rFonts w:ascii="Calisto MT" w:hAnsi="Calisto MT"/>
        </w:rPr>
        <w:t>Le thalle est un corps végétatif sans feuille, sans tige ni racine (algue, champignon ou lichen), constitué d’un enchevêtrement de filaments fin formant un mycélium.</w:t>
      </w:r>
    </w:p>
    <w:p w14:paraId="68835B38" w14:textId="77777777" w:rsidR="00DD6045" w:rsidRPr="00AB74AD" w:rsidRDefault="00DD6045" w:rsidP="00DD6045">
      <w:pPr>
        <w:spacing w:after="0"/>
        <w:rPr>
          <w:rFonts w:ascii="Calisto MT" w:hAnsi="Calisto MT"/>
        </w:rPr>
      </w:pPr>
      <w:r w:rsidRPr="00AB74AD">
        <w:rPr>
          <w:rFonts w:ascii="Calisto MT" w:hAnsi="Calisto MT"/>
        </w:rPr>
        <w:t>On distingue :</w:t>
      </w:r>
    </w:p>
    <w:p w14:paraId="124F7114" w14:textId="77777777" w:rsidR="00DD6045" w:rsidRPr="00AB74AD" w:rsidRDefault="00DD6045" w:rsidP="00DD6045">
      <w:pPr>
        <w:numPr>
          <w:ilvl w:val="0"/>
          <w:numId w:val="197"/>
        </w:numPr>
        <w:spacing w:after="160" w:line="259" w:lineRule="auto"/>
        <w:rPr>
          <w:rFonts w:ascii="Calisto MT" w:hAnsi="Calisto MT"/>
        </w:rPr>
      </w:pPr>
      <w:r w:rsidRPr="00AB74AD">
        <w:rPr>
          <w:rFonts w:ascii="Calisto MT" w:hAnsi="Calisto MT"/>
        </w:rPr>
        <w:t>Le thalle primaire, partie basale appliquée au substrat</w:t>
      </w:r>
    </w:p>
    <w:p w14:paraId="0CB1B7CD" w14:textId="77777777" w:rsidR="00DD6045" w:rsidRPr="00AB74AD" w:rsidRDefault="00DD6045" w:rsidP="00DD6045">
      <w:pPr>
        <w:numPr>
          <w:ilvl w:val="0"/>
          <w:numId w:val="197"/>
        </w:numPr>
        <w:spacing w:after="160" w:line="259" w:lineRule="auto"/>
        <w:rPr>
          <w:rFonts w:ascii="Calisto MT" w:hAnsi="Calisto MT"/>
        </w:rPr>
      </w:pPr>
      <w:r w:rsidRPr="00AB74AD">
        <w:rPr>
          <w:rFonts w:ascii="Calisto MT" w:hAnsi="Calisto MT"/>
        </w:rPr>
        <w:t>Le thalle secondaire, partie visible du thalle formée de tiges se dressant à partir du thalle primaire auquel il est rattaché de façon permanente ou temporaire.</w:t>
      </w:r>
    </w:p>
    <w:p w14:paraId="18E4FB68" w14:textId="77777777" w:rsidR="00DD6045" w:rsidRPr="00AB74AD" w:rsidRDefault="00DD6045" w:rsidP="00DD6045">
      <w:pPr>
        <w:rPr>
          <w:rFonts w:ascii="Calisto MT" w:hAnsi="Calisto MT"/>
        </w:rPr>
      </w:pPr>
      <w:r w:rsidRPr="00AB74AD">
        <w:rPr>
          <w:rFonts w:ascii="Calisto MT" w:hAnsi="Calisto MT"/>
        </w:rPr>
        <w:t>Ces tiges sont nommées des podétions : structures creuses portant à leurs extrémités des structures productrices de spores. La croissance des podétions est lente et dure jusqu’à plusieurs dizaines d’années.  Au fil du temps, il se constitue un véritable enchevêtrement de ramifications.</w:t>
      </w:r>
    </w:p>
    <w:p w14:paraId="238D86A5" w14:textId="77777777" w:rsidR="00DD6045" w:rsidRPr="00AB74AD" w:rsidRDefault="00DD6045" w:rsidP="00DD6045">
      <w:pPr>
        <w:rPr>
          <w:rFonts w:ascii="Calisto MT" w:hAnsi="Calisto MT"/>
        </w:rPr>
      </w:pPr>
      <w:r w:rsidRPr="00AB74AD">
        <w:rPr>
          <w:rFonts w:ascii="Calisto MT" w:hAnsi="Calisto MT"/>
        </w:rPr>
        <w:t xml:space="preserve">Le </w:t>
      </w:r>
      <w:proofErr w:type="spellStart"/>
      <w:r w:rsidRPr="00AB74AD">
        <w:rPr>
          <w:rFonts w:ascii="Calisto MT" w:hAnsi="Calisto MT"/>
        </w:rPr>
        <w:t>photobionte</w:t>
      </w:r>
      <w:proofErr w:type="spellEnd"/>
      <w:r w:rsidRPr="00AB74AD">
        <w:rPr>
          <w:rFonts w:ascii="Calisto MT" w:hAnsi="Calisto MT"/>
        </w:rPr>
        <w:t xml:space="preserve"> </w:t>
      </w:r>
      <w:proofErr w:type="spellStart"/>
      <w:r w:rsidRPr="00AB74AD">
        <w:rPr>
          <w:rFonts w:ascii="Calisto MT" w:hAnsi="Calisto MT"/>
        </w:rPr>
        <w:t>désigne</w:t>
      </w:r>
      <w:proofErr w:type="spellEnd"/>
      <w:r w:rsidRPr="00AB74AD">
        <w:rPr>
          <w:rFonts w:ascii="Calisto MT" w:hAnsi="Calisto MT"/>
        </w:rPr>
        <w:t xml:space="preserve"> les </w:t>
      </w:r>
      <w:proofErr w:type="spellStart"/>
      <w:r w:rsidRPr="00AB74AD">
        <w:rPr>
          <w:rFonts w:ascii="Calisto MT" w:hAnsi="Calisto MT"/>
        </w:rPr>
        <w:t>algues</w:t>
      </w:r>
      <w:proofErr w:type="spellEnd"/>
      <w:r w:rsidRPr="00AB74AD">
        <w:rPr>
          <w:rFonts w:ascii="Calisto MT" w:hAnsi="Calisto MT"/>
        </w:rPr>
        <w:t xml:space="preserve"> qui fournissent des nutriments au </w:t>
      </w:r>
      <w:proofErr w:type="spellStart"/>
      <w:r w:rsidRPr="00AB74AD">
        <w:rPr>
          <w:rFonts w:ascii="Calisto MT" w:hAnsi="Calisto MT"/>
        </w:rPr>
        <w:t>mycobionte</w:t>
      </w:r>
      <w:proofErr w:type="spellEnd"/>
      <w:r w:rsidRPr="00AB74AD">
        <w:rPr>
          <w:rFonts w:ascii="Calisto MT" w:hAnsi="Calisto MT"/>
        </w:rPr>
        <w:t xml:space="preserve"> (le </w:t>
      </w:r>
      <w:proofErr w:type="spellStart"/>
      <w:r w:rsidRPr="00AB74AD">
        <w:rPr>
          <w:rFonts w:ascii="Calisto MT" w:hAnsi="Calisto MT"/>
        </w:rPr>
        <w:t>thalle</w:t>
      </w:r>
      <w:proofErr w:type="spellEnd"/>
      <w:r w:rsidRPr="00AB74AD">
        <w:rPr>
          <w:rFonts w:ascii="Calisto MT" w:hAnsi="Calisto MT"/>
        </w:rPr>
        <w:t>). Les deux acteurs forment une symbiose.</w:t>
      </w:r>
    </w:p>
    <w:p w14:paraId="077334D2" w14:textId="77777777" w:rsidR="00DD6045" w:rsidRDefault="00DD6045" w:rsidP="00DD6045">
      <w:pPr>
        <w:rPr>
          <w:rFonts w:ascii="Calisto MT" w:hAnsi="Calisto MT"/>
        </w:rPr>
      </w:pPr>
    </w:p>
    <w:p w14:paraId="69BE1DB3" w14:textId="77777777" w:rsidR="00DD6045" w:rsidRDefault="00DD6045" w:rsidP="00DD6045">
      <w:pPr>
        <w:rPr>
          <w:rFonts w:ascii="Calisto MT" w:hAnsi="Calisto MT"/>
        </w:rPr>
      </w:pPr>
    </w:p>
    <w:p w14:paraId="3D864BD2" w14:textId="77777777" w:rsidR="00DD6045" w:rsidRPr="00ED5255" w:rsidRDefault="00DD6045" w:rsidP="00DD6045">
      <w:pPr>
        <w:spacing w:after="0"/>
        <w:rPr>
          <w:rFonts w:ascii="Calisto MT" w:hAnsi="Calisto MT"/>
          <w:sz w:val="20"/>
          <w:szCs w:val="20"/>
        </w:rPr>
      </w:pPr>
    </w:p>
    <w:p w14:paraId="6417916D" w14:textId="77777777" w:rsidR="00DD6045" w:rsidRPr="00AB74AD" w:rsidRDefault="00DD6045" w:rsidP="00DD6045">
      <w:pPr>
        <w:rPr>
          <w:rFonts w:ascii="Calisto MT" w:hAnsi="Calisto MT"/>
        </w:rPr>
      </w:pPr>
      <w:r w:rsidRPr="00AB74AD">
        <w:rPr>
          <w:rFonts w:ascii="Calisto MT" w:hAnsi="Calisto MT"/>
        </w:rPr>
        <w:t>Ces organismes ont une durée de vie très longue et présentent une forte spécificité à un habitat. Une espèce peut cependant être présente sur plusieurs continents. Sur un seul hectare, on peut trouver entre une dizaine et plusieurs centaines d’espèces de lichen.</w:t>
      </w:r>
    </w:p>
    <w:p w14:paraId="7732F024" w14:textId="77777777" w:rsidR="00DD6045" w:rsidRPr="00AB74AD" w:rsidRDefault="00DD6045" w:rsidP="00DD6045">
      <w:pPr>
        <w:rPr>
          <w:rFonts w:ascii="Calisto MT" w:hAnsi="Calisto MT"/>
        </w:rPr>
      </w:pPr>
      <w:proofErr w:type="spellStart"/>
      <w:r w:rsidRPr="00AB74AD">
        <w:rPr>
          <w:rFonts w:ascii="Calisto MT" w:hAnsi="Calisto MT"/>
        </w:rPr>
        <w:t>L’appareil</w:t>
      </w:r>
      <w:proofErr w:type="spellEnd"/>
      <w:r w:rsidRPr="00AB74AD">
        <w:rPr>
          <w:rFonts w:ascii="Calisto MT" w:hAnsi="Calisto MT"/>
        </w:rPr>
        <w:t xml:space="preserve"> </w:t>
      </w:r>
      <w:proofErr w:type="spellStart"/>
      <w:r w:rsidRPr="00AB74AD">
        <w:rPr>
          <w:rFonts w:ascii="Calisto MT" w:hAnsi="Calisto MT"/>
        </w:rPr>
        <w:t>haustorial</w:t>
      </w:r>
      <w:proofErr w:type="spellEnd"/>
      <w:r w:rsidRPr="00AB74AD">
        <w:rPr>
          <w:rFonts w:ascii="Calisto MT" w:hAnsi="Calisto MT"/>
        </w:rPr>
        <w:t xml:space="preserve"> </w:t>
      </w:r>
      <w:proofErr w:type="spellStart"/>
      <w:r w:rsidRPr="00AB74AD">
        <w:rPr>
          <w:rFonts w:ascii="Calisto MT" w:hAnsi="Calisto MT"/>
        </w:rPr>
        <w:t>est</w:t>
      </w:r>
      <w:proofErr w:type="spellEnd"/>
      <w:r w:rsidRPr="00AB74AD">
        <w:rPr>
          <w:rFonts w:ascii="Calisto MT" w:hAnsi="Calisto MT"/>
        </w:rPr>
        <w:t xml:space="preserve"> </w:t>
      </w:r>
      <w:proofErr w:type="spellStart"/>
      <w:r w:rsidRPr="00AB74AD">
        <w:rPr>
          <w:rFonts w:ascii="Calisto MT" w:hAnsi="Calisto MT"/>
        </w:rPr>
        <w:t>une</w:t>
      </w:r>
      <w:proofErr w:type="spellEnd"/>
      <w:r w:rsidRPr="00AB74AD">
        <w:rPr>
          <w:rFonts w:ascii="Calisto MT" w:hAnsi="Calisto MT"/>
        </w:rPr>
        <w:t xml:space="preserve"> extension spécialisée d’une hyphe, pénétrant la cellule algale et permettant les échanges trophiques entre les partenaires symbiotiques, par simple diffusion entre les membranes cellulaires des deux partenaires symbiotiques. Les échanges trophiques peuvent aussi se réaliser à travers la gaine gélatineuse qui entoure les gonidies.</w:t>
      </w:r>
    </w:p>
    <w:p w14:paraId="78338458" w14:textId="77777777" w:rsidR="00DD6045" w:rsidRPr="00AB74AD" w:rsidRDefault="00DD6045" w:rsidP="00DD6045">
      <w:pPr>
        <w:rPr>
          <w:rFonts w:ascii="Calisto MT" w:hAnsi="Calisto MT"/>
        </w:rPr>
      </w:pPr>
      <w:r w:rsidRPr="00AB74AD">
        <w:rPr>
          <w:rFonts w:ascii="Calisto MT" w:hAnsi="Calisto MT"/>
        </w:rPr>
        <w:t xml:space="preserve">Les </w:t>
      </w:r>
      <w:proofErr w:type="spellStart"/>
      <w:r w:rsidRPr="00AB74AD">
        <w:rPr>
          <w:rFonts w:ascii="Calisto MT" w:hAnsi="Calisto MT"/>
        </w:rPr>
        <w:t>picnides</w:t>
      </w:r>
      <w:proofErr w:type="spellEnd"/>
      <w:r w:rsidRPr="00AB74AD">
        <w:rPr>
          <w:rFonts w:ascii="Calisto MT" w:hAnsi="Calisto MT"/>
        </w:rPr>
        <w:t xml:space="preserve"> et les </w:t>
      </w:r>
      <w:proofErr w:type="spellStart"/>
      <w:r w:rsidRPr="00AB74AD">
        <w:rPr>
          <w:rFonts w:ascii="Calisto MT" w:hAnsi="Calisto MT"/>
        </w:rPr>
        <w:t>apothéties</w:t>
      </w:r>
      <w:proofErr w:type="spellEnd"/>
      <w:r w:rsidRPr="00AB74AD">
        <w:rPr>
          <w:rFonts w:ascii="Calisto MT" w:hAnsi="Calisto MT"/>
        </w:rPr>
        <w:t xml:space="preserve"> sont les structures reproductrices assurant la multiplication asexuée. Elles sont globalement en forme de globule percé d’un ostiole ou en forme de coupe. Elles accueille</w:t>
      </w:r>
      <w:r w:rsidRPr="008A54DE">
        <w:rPr>
          <w:rFonts w:ascii="Calisto MT" w:hAnsi="Calisto MT"/>
        </w:rPr>
        <w:t>nt</w:t>
      </w:r>
      <w:r w:rsidRPr="00AB74AD">
        <w:rPr>
          <w:rFonts w:ascii="Calisto MT" w:hAnsi="Calisto MT"/>
        </w:rPr>
        <w:t xml:space="preserve"> une gélatine claire dans laquelle se trouvent les spores.</w:t>
      </w:r>
    </w:p>
    <w:p w14:paraId="6B691A21" w14:textId="77777777" w:rsidR="00DD6045" w:rsidRPr="00EE6F08" w:rsidRDefault="00DD6045" w:rsidP="00DD6045">
      <w:pPr>
        <w:spacing w:before="240" w:after="0"/>
        <w:rPr>
          <w:rFonts w:ascii="Calisto MT" w:hAnsi="Calisto MT"/>
          <w:color w:val="CC0000"/>
        </w:rPr>
      </w:pPr>
      <w:r w:rsidRPr="00EE6F08">
        <w:rPr>
          <w:rFonts w:ascii="Calisto MT" w:hAnsi="Calisto MT"/>
          <w:color w:val="CC0000"/>
        </w:rPr>
        <w:t>Milieu de vie</w:t>
      </w:r>
    </w:p>
    <w:p w14:paraId="3A1C4F10" w14:textId="77777777" w:rsidR="00DD6045" w:rsidRPr="00AB74AD" w:rsidRDefault="00DD6045" w:rsidP="00DD6045">
      <w:pPr>
        <w:rPr>
          <w:rFonts w:ascii="Calisto MT" w:hAnsi="Calisto MT"/>
        </w:rPr>
      </w:pPr>
      <w:r w:rsidRPr="00AB74AD">
        <w:rPr>
          <w:rFonts w:ascii="Calisto MT" w:hAnsi="Calisto MT"/>
        </w:rPr>
        <w:t>Les lichens dominent la strate herbacée du milieu arctique (Amérique du Nord, Eurasie), mais on peu</w:t>
      </w:r>
      <w:r w:rsidRPr="008A54DE">
        <w:rPr>
          <w:rFonts w:ascii="Calisto MT" w:hAnsi="Calisto MT"/>
        </w:rPr>
        <w:t>t</w:t>
      </w:r>
      <w:r w:rsidRPr="00AB74AD">
        <w:rPr>
          <w:rFonts w:ascii="Calisto MT" w:hAnsi="Calisto MT"/>
        </w:rPr>
        <w:t xml:space="preserve"> aussi le trouver en milieu plus tempéré. Ils peuvent former un épais tapis couvrant des zones immenses. Ils peuvent aussi pénétrer jusque dans la forêt fermée (&gt;</w:t>
      </w:r>
      <w:r w:rsidRPr="008A54DE">
        <w:rPr>
          <w:rFonts w:ascii="Calisto MT" w:hAnsi="Calisto MT"/>
        </w:rPr>
        <w:t xml:space="preserve"> </w:t>
      </w:r>
      <w:r w:rsidRPr="00AB74AD">
        <w:rPr>
          <w:rFonts w:ascii="Calisto MT" w:hAnsi="Calisto MT"/>
        </w:rPr>
        <w:t>5 ares, largeur &gt;</w:t>
      </w:r>
      <w:r w:rsidRPr="008A54DE">
        <w:rPr>
          <w:rFonts w:ascii="Calisto MT" w:hAnsi="Calisto MT"/>
        </w:rPr>
        <w:t xml:space="preserve"> </w:t>
      </w:r>
      <w:r w:rsidRPr="00AB74AD">
        <w:rPr>
          <w:rFonts w:ascii="Calisto MT" w:hAnsi="Calisto MT"/>
        </w:rPr>
        <w:t>25</w:t>
      </w:r>
      <w:r w:rsidRPr="008A54DE">
        <w:rPr>
          <w:rFonts w:ascii="Calisto MT" w:hAnsi="Calisto MT"/>
        </w:rPr>
        <w:t xml:space="preserve"> </w:t>
      </w:r>
      <w:r w:rsidRPr="00AB74AD">
        <w:rPr>
          <w:rFonts w:ascii="Calisto MT" w:hAnsi="Calisto MT"/>
        </w:rPr>
        <w:t>m avec une couverture &gt;</w:t>
      </w:r>
      <w:r w:rsidRPr="008A54DE">
        <w:rPr>
          <w:rFonts w:ascii="Calisto MT" w:hAnsi="Calisto MT"/>
        </w:rPr>
        <w:t xml:space="preserve"> </w:t>
      </w:r>
      <w:r w:rsidRPr="00AB74AD">
        <w:rPr>
          <w:rFonts w:ascii="Calisto MT" w:hAnsi="Calisto MT"/>
        </w:rPr>
        <w:t>40</w:t>
      </w:r>
      <w:r w:rsidRPr="008A54DE">
        <w:rPr>
          <w:rFonts w:ascii="Calisto MT" w:hAnsi="Calisto MT"/>
        </w:rPr>
        <w:t xml:space="preserve"> </w:t>
      </w:r>
      <w:r w:rsidRPr="00AB74AD">
        <w:rPr>
          <w:rFonts w:ascii="Calisto MT" w:hAnsi="Calisto MT"/>
        </w:rPr>
        <w:t>% d’arbres) où la couverture au sol peut dépasser 40</w:t>
      </w:r>
      <w:r w:rsidRPr="008A54DE">
        <w:rPr>
          <w:rFonts w:ascii="Calisto MT" w:hAnsi="Calisto MT"/>
        </w:rPr>
        <w:t xml:space="preserve"> </w:t>
      </w:r>
      <w:r w:rsidRPr="00AB74AD">
        <w:rPr>
          <w:rFonts w:ascii="Calisto MT" w:hAnsi="Calisto MT"/>
        </w:rPr>
        <w:t>%.</w:t>
      </w:r>
    </w:p>
    <w:p w14:paraId="6B11E204" w14:textId="77777777" w:rsidR="00DD6045" w:rsidRPr="00AB74AD" w:rsidRDefault="00DD6045" w:rsidP="00DD6045">
      <w:pPr>
        <w:rPr>
          <w:rFonts w:ascii="Calisto MT" w:hAnsi="Calisto MT"/>
        </w:rPr>
      </w:pPr>
      <w:r w:rsidRPr="00AB74AD">
        <w:rPr>
          <w:rFonts w:ascii="Calisto MT" w:hAnsi="Calisto MT"/>
        </w:rPr>
        <w:t>Ils occupent une place importante dans cet écosystème, jouent un rôle essentiel dans l’alimentation des rennes (qui ont une tendance naturelle à préférer l’espèce Cladonia).</w:t>
      </w:r>
    </w:p>
    <w:p w14:paraId="28189F0D" w14:textId="77777777" w:rsidR="00DD6045" w:rsidRPr="00AB74AD" w:rsidRDefault="00DD6045" w:rsidP="00DD6045">
      <w:pPr>
        <w:rPr>
          <w:rFonts w:ascii="Calisto MT" w:hAnsi="Calisto MT"/>
        </w:rPr>
      </w:pPr>
      <w:r w:rsidRPr="00AB74AD">
        <w:rPr>
          <w:rFonts w:ascii="Calisto MT" w:hAnsi="Calisto MT"/>
        </w:rPr>
        <w:t>On note un déclin de la biomasse des lichens en Scandinavie, en Russie, en Alaska et au Canada. On observe en parallèle au Canada un déclin de la population de caribous qui sont en risque d’extinction dans certaines zones. Des stratégies de sauvegarde ont été mises en place afin de restaurer l’habitat des caribous en essayant de prendre soin des lichens, permettant de restaurer leur habitat où le lichen est leur seule source alimentaire hivernale.</w:t>
      </w:r>
    </w:p>
    <w:p w14:paraId="539A8944" w14:textId="77777777" w:rsidR="00DD6045" w:rsidRPr="00AB74AD" w:rsidRDefault="00DD6045" w:rsidP="00DD6045">
      <w:pPr>
        <w:rPr>
          <w:rFonts w:ascii="Calisto MT" w:hAnsi="Calisto MT"/>
        </w:rPr>
      </w:pPr>
      <w:r w:rsidRPr="00AB74AD">
        <w:rPr>
          <w:rFonts w:ascii="Calisto MT" w:hAnsi="Calisto MT"/>
        </w:rPr>
        <w:lastRenderedPageBreak/>
        <w:t>Il est ainsi important de connaître le taux de croissance des lichens afin de prédire les taux de repousse suite au pâturage, à la récolte pour usage commercial, au piétinement, à la sylviculture, aux feux…  Les taux de croissance sont variables d’une espèce à l’autre, mais ils restent de l’ordre de quelques mm par an (en moyenne, environ 5</w:t>
      </w:r>
      <w:r w:rsidRPr="008A54DE">
        <w:rPr>
          <w:rFonts w:ascii="Calisto MT" w:hAnsi="Calisto MT"/>
        </w:rPr>
        <w:t xml:space="preserve"> </w:t>
      </w:r>
      <w:r w:rsidRPr="00AB74AD">
        <w:rPr>
          <w:rFonts w:ascii="Calisto MT" w:hAnsi="Calisto MT"/>
        </w:rPr>
        <w:t xml:space="preserve">mm par an pour </w:t>
      </w:r>
      <w:proofErr w:type="spellStart"/>
      <w:r w:rsidRPr="00AB74AD">
        <w:rPr>
          <w:rFonts w:ascii="Calisto MT" w:hAnsi="Calisto MT"/>
        </w:rPr>
        <w:t>chaque</w:t>
      </w:r>
      <w:proofErr w:type="spellEnd"/>
      <w:r w:rsidRPr="00AB74AD">
        <w:rPr>
          <w:rFonts w:ascii="Calisto MT" w:hAnsi="Calisto MT"/>
        </w:rPr>
        <w:t xml:space="preserve"> </w:t>
      </w:r>
      <w:proofErr w:type="spellStart"/>
      <w:r w:rsidRPr="00AB74AD">
        <w:rPr>
          <w:rFonts w:ascii="Calisto MT" w:hAnsi="Calisto MT"/>
        </w:rPr>
        <w:t>podétie</w:t>
      </w:r>
      <w:proofErr w:type="spellEnd"/>
      <w:r w:rsidRPr="00AB74AD">
        <w:rPr>
          <w:rFonts w:ascii="Calisto MT" w:hAnsi="Calisto MT"/>
        </w:rPr>
        <w:t>). Les taux de croissance couplés aux modèles de consommation de fourrage hivernal permettent de mieux prédire l’alimentation et la dynamique de population des caribous. Il reste cependant difficile de prédire la destruction des lichens par les activités anthropiques.</w:t>
      </w:r>
    </w:p>
    <w:p w14:paraId="6A90E3D8" w14:textId="77777777" w:rsidR="00DD6045" w:rsidRPr="00AB74AD" w:rsidRDefault="00DD6045" w:rsidP="00DD6045">
      <w:pPr>
        <w:spacing w:after="0"/>
        <w:rPr>
          <w:rFonts w:ascii="Calisto MT" w:hAnsi="Calisto MT"/>
        </w:rPr>
      </w:pPr>
    </w:p>
    <w:p w14:paraId="5381D61F" w14:textId="77777777" w:rsidR="00DD6045" w:rsidRPr="00AB74AD" w:rsidRDefault="00DD6045" w:rsidP="00DD6045">
      <w:pPr>
        <w:rPr>
          <w:rFonts w:ascii="Calisto MT" w:hAnsi="Calisto MT"/>
        </w:rPr>
      </w:pPr>
      <w:r w:rsidRPr="00AB74AD">
        <w:rPr>
          <w:rFonts w:ascii="Calisto MT" w:hAnsi="Calisto MT"/>
        </w:rPr>
        <w:t>La croissance des lichens est influencée par diverses conditions environnementales :</w:t>
      </w:r>
    </w:p>
    <w:p w14:paraId="37003862" w14:textId="77777777" w:rsidR="00DD6045" w:rsidRPr="00AB74AD" w:rsidRDefault="00DD6045" w:rsidP="00DD6045">
      <w:pPr>
        <w:numPr>
          <w:ilvl w:val="0"/>
          <w:numId w:val="197"/>
        </w:numPr>
        <w:spacing w:after="160" w:line="259" w:lineRule="auto"/>
        <w:rPr>
          <w:rFonts w:ascii="Calisto MT" w:hAnsi="Calisto MT"/>
        </w:rPr>
      </w:pPr>
      <w:r w:rsidRPr="00AB74AD">
        <w:rPr>
          <w:rFonts w:ascii="Calisto MT" w:hAnsi="Calisto MT"/>
        </w:rPr>
        <w:t>On note une corrélation positive avec l’humidité et la lumière. Ainsi la quantité de lumière reçue durant une période humide influence positivement la croissance du lichen. Le métabolisme du lichen est régulé par la disponibilité de l’eau (précipitations et humidité relative)</w:t>
      </w:r>
    </w:p>
    <w:p w14:paraId="1E7FC844" w14:textId="77777777" w:rsidR="00DD6045" w:rsidRDefault="00DD6045" w:rsidP="00DD6045">
      <w:pPr>
        <w:numPr>
          <w:ilvl w:val="0"/>
          <w:numId w:val="197"/>
        </w:numPr>
        <w:spacing w:after="160" w:line="259" w:lineRule="auto"/>
        <w:rPr>
          <w:rFonts w:ascii="Calisto MT" w:hAnsi="Calisto MT"/>
        </w:rPr>
      </w:pPr>
      <w:r w:rsidRPr="00AB74AD">
        <w:rPr>
          <w:rFonts w:ascii="Calisto MT" w:hAnsi="Calisto MT"/>
        </w:rPr>
        <w:t>On note une corrélation négative avec la pollution de l’air, les pluies acides et l’accumulation de neige.</w:t>
      </w:r>
    </w:p>
    <w:p w14:paraId="2732A92E" w14:textId="77777777" w:rsidR="00DD6045" w:rsidRPr="00ED5255" w:rsidRDefault="00DD6045" w:rsidP="00DD6045">
      <w:pPr>
        <w:spacing w:after="0"/>
        <w:ind w:left="720"/>
        <w:rPr>
          <w:rFonts w:ascii="Calisto MT" w:hAnsi="Calisto MT"/>
          <w:sz w:val="20"/>
          <w:szCs w:val="20"/>
        </w:rPr>
      </w:pPr>
    </w:p>
    <w:p w14:paraId="5D910055" w14:textId="77777777" w:rsidR="00DD6045" w:rsidRPr="00AB74AD" w:rsidRDefault="00DD6045" w:rsidP="00DD6045">
      <w:pPr>
        <w:numPr>
          <w:ilvl w:val="0"/>
          <w:numId w:val="197"/>
        </w:numPr>
        <w:spacing w:after="160" w:line="259" w:lineRule="auto"/>
        <w:rPr>
          <w:rFonts w:ascii="Calisto MT" w:hAnsi="Calisto MT"/>
        </w:rPr>
      </w:pPr>
      <w:r w:rsidRPr="00AB74AD">
        <w:rPr>
          <w:rFonts w:ascii="Calisto MT" w:hAnsi="Calisto MT"/>
        </w:rPr>
        <w:t>La croissance est influencée par l’altitude et la présence de substrat.</w:t>
      </w:r>
    </w:p>
    <w:p w14:paraId="1EC6A6AE" w14:textId="77777777" w:rsidR="00DD6045" w:rsidRPr="00AB74AD" w:rsidRDefault="00DD6045" w:rsidP="00DD6045">
      <w:pPr>
        <w:numPr>
          <w:ilvl w:val="0"/>
          <w:numId w:val="197"/>
        </w:numPr>
        <w:spacing w:after="160" w:line="259" w:lineRule="auto"/>
        <w:rPr>
          <w:rFonts w:ascii="Calisto MT" w:hAnsi="Calisto MT"/>
        </w:rPr>
      </w:pPr>
      <w:r w:rsidRPr="00AB74AD">
        <w:rPr>
          <w:rFonts w:ascii="Calisto MT" w:hAnsi="Calisto MT"/>
        </w:rPr>
        <w:t>Le taux de croissance présent</w:t>
      </w:r>
      <w:r w:rsidRPr="008A54DE">
        <w:rPr>
          <w:rFonts w:ascii="Calisto MT" w:hAnsi="Calisto MT"/>
        </w:rPr>
        <w:t>e</w:t>
      </w:r>
      <w:r w:rsidRPr="00AB74AD">
        <w:rPr>
          <w:rFonts w:ascii="Calisto MT" w:hAnsi="Calisto MT"/>
        </w:rPr>
        <w:t xml:space="preserve"> aussi une variation inter-individuelle, il convient donc de calculer ce taux sur plusieurs lobes et plusieurs branches de lichen.</w:t>
      </w:r>
    </w:p>
    <w:p w14:paraId="45F526F8" w14:textId="77777777" w:rsidR="00DD6045" w:rsidRPr="00AB74AD" w:rsidRDefault="00DD6045" w:rsidP="00DD6045">
      <w:pPr>
        <w:numPr>
          <w:ilvl w:val="0"/>
          <w:numId w:val="197"/>
        </w:numPr>
        <w:spacing w:after="160" w:line="259" w:lineRule="auto"/>
        <w:rPr>
          <w:rFonts w:ascii="Calisto MT" w:hAnsi="Calisto MT"/>
        </w:rPr>
      </w:pPr>
      <w:r w:rsidRPr="00AB74AD">
        <w:rPr>
          <w:rFonts w:ascii="Calisto MT" w:hAnsi="Calisto MT"/>
        </w:rPr>
        <w:t xml:space="preserve">Il existe des variations du taux de croissance en fonction de l’épaisseur du tapis. Les taux de croissance sont plus élevés sur des tapis plus jeunes. A noter que l’aire basale dégénère quand le lichen a atteint sa taille maximale. Dans le lichen, le </w:t>
      </w:r>
      <w:proofErr w:type="spellStart"/>
      <w:r w:rsidRPr="00AB74AD">
        <w:rPr>
          <w:rFonts w:ascii="Calisto MT" w:hAnsi="Calisto MT"/>
        </w:rPr>
        <w:t>photobionte</w:t>
      </w:r>
      <w:proofErr w:type="spellEnd"/>
      <w:r w:rsidRPr="00AB74AD">
        <w:rPr>
          <w:rFonts w:ascii="Calisto MT" w:hAnsi="Calisto MT"/>
        </w:rPr>
        <w:t xml:space="preserve"> (</w:t>
      </w:r>
      <w:proofErr w:type="spellStart"/>
      <w:r w:rsidRPr="00AB74AD">
        <w:rPr>
          <w:rFonts w:ascii="Calisto MT" w:hAnsi="Calisto MT"/>
        </w:rPr>
        <w:t>élément</w:t>
      </w:r>
      <w:proofErr w:type="spellEnd"/>
      <w:r w:rsidRPr="00AB74AD">
        <w:rPr>
          <w:rFonts w:ascii="Calisto MT" w:hAnsi="Calisto MT"/>
        </w:rPr>
        <w:t xml:space="preserve"> </w:t>
      </w:r>
      <w:proofErr w:type="spellStart"/>
      <w:r w:rsidRPr="00AB74AD">
        <w:rPr>
          <w:rFonts w:ascii="Calisto MT" w:hAnsi="Calisto MT"/>
        </w:rPr>
        <w:t>végétal</w:t>
      </w:r>
      <w:proofErr w:type="spellEnd"/>
      <w:r w:rsidRPr="00AB74AD">
        <w:rPr>
          <w:rFonts w:ascii="Calisto MT" w:hAnsi="Calisto MT"/>
        </w:rPr>
        <w:t xml:space="preserve"> algal qui produit par photosynthèse énergie et molécules organiques) est concentré dans les pointes. Un lichen qui est légèrement brouté grandit plus vite.</w:t>
      </w:r>
    </w:p>
    <w:p w14:paraId="68E4D60D" w14:textId="77777777" w:rsidR="00DD6045" w:rsidRPr="00AB74AD" w:rsidRDefault="00DD6045" w:rsidP="00DD6045">
      <w:pPr>
        <w:numPr>
          <w:ilvl w:val="0"/>
          <w:numId w:val="197"/>
        </w:numPr>
        <w:spacing w:after="160" w:line="259" w:lineRule="auto"/>
        <w:rPr>
          <w:rFonts w:ascii="Calisto MT" w:hAnsi="Calisto MT"/>
        </w:rPr>
      </w:pPr>
      <w:r w:rsidRPr="00AB74AD">
        <w:rPr>
          <w:rFonts w:ascii="Calisto MT" w:hAnsi="Calisto MT"/>
        </w:rPr>
        <w:t xml:space="preserve">Le substrat est important pour la croissance. On note une croissance plus importante sur le sol que sur du bois. Plus le sol est humide et plus les </w:t>
      </w:r>
      <w:proofErr w:type="spellStart"/>
      <w:r w:rsidRPr="00AB74AD">
        <w:rPr>
          <w:rFonts w:ascii="Calisto MT" w:hAnsi="Calisto MT"/>
        </w:rPr>
        <w:t>podéties</w:t>
      </w:r>
      <w:proofErr w:type="spellEnd"/>
      <w:r w:rsidRPr="00AB74AD">
        <w:rPr>
          <w:rFonts w:ascii="Calisto MT" w:hAnsi="Calisto MT"/>
        </w:rPr>
        <w:t xml:space="preserve"> </w:t>
      </w:r>
      <w:proofErr w:type="spellStart"/>
      <w:r w:rsidRPr="00AB74AD">
        <w:rPr>
          <w:rFonts w:ascii="Calisto MT" w:hAnsi="Calisto MT"/>
        </w:rPr>
        <w:t>ont</w:t>
      </w:r>
      <w:proofErr w:type="spellEnd"/>
      <w:r w:rsidRPr="00AB74AD">
        <w:rPr>
          <w:rFonts w:ascii="Calisto MT" w:hAnsi="Calisto MT"/>
        </w:rPr>
        <w:t xml:space="preserve"> un </w:t>
      </w:r>
      <w:proofErr w:type="spellStart"/>
      <w:r w:rsidRPr="00AB74AD">
        <w:rPr>
          <w:rFonts w:ascii="Calisto MT" w:hAnsi="Calisto MT"/>
        </w:rPr>
        <w:t>diamètre</w:t>
      </w:r>
      <w:proofErr w:type="spellEnd"/>
      <w:r w:rsidRPr="00AB74AD">
        <w:rPr>
          <w:rFonts w:ascii="Calisto MT" w:hAnsi="Calisto MT"/>
        </w:rPr>
        <w:t xml:space="preserve"> et une longueur importants.</w:t>
      </w:r>
    </w:p>
    <w:p w14:paraId="2DF4A862" w14:textId="77777777" w:rsidR="00DD6045" w:rsidRPr="00AB74AD" w:rsidRDefault="00DD6045" w:rsidP="00DD6045">
      <w:pPr>
        <w:numPr>
          <w:ilvl w:val="0"/>
          <w:numId w:val="197"/>
        </w:numPr>
        <w:spacing w:after="160" w:line="259" w:lineRule="auto"/>
        <w:rPr>
          <w:rFonts w:ascii="Calisto MT" w:hAnsi="Calisto MT"/>
        </w:rPr>
      </w:pPr>
      <w:r w:rsidRPr="00AB74AD">
        <w:rPr>
          <w:rFonts w:ascii="Calisto MT" w:hAnsi="Calisto MT"/>
        </w:rPr>
        <w:t>Le taux de croissance est corrélé négativement avec la couverture forestière, confirmant les besoins en lumière.</w:t>
      </w:r>
    </w:p>
    <w:p w14:paraId="1DEC9484" w14:textId="77777777" w:rsidR="00DD6045" w:rsidRPr="00AB74AD" w:rsidRDefault="00DD6045" w:rsidP="00DD6045">
      <w:pPr>
        <w:rPr>
          <w:rFonts w:ascii="Calisto MT" w:hAnsi="Calisto MT"/>
        </w:rPr>
      </w:pPr>
      <w:r w:rsidRPr="00AB74AD">
        <w:rPr>
          <w:rFonts w:ascii="Calisto MT" w:hAnsi="Calisto MT"/>
        </w:rPr>
        <w:t>On estime que 6% de la surface terrestre est couverte de lichens. Il peut ainsi couvrir d’immenses superficies, servant de pâturage aux rennes.</w:t>
      </w:r>
    </w:p>
    <w:p w14:paraId="180A486C" w14:textId="77777777" w:rsidR="00DD6045" w:rsidRPr="00AB74AD" w:rsidRDefault="00DD6045" w:rsidP="00DD6045">
      <w:pPr>
        <w:spacing w:after="0"/>
        <w:rPr>
          <w:rFonts w:ascii="Calisto MT" w:hAnsi="Calisto MT"/>
        </w:rPr>
      </w:pPr>
    </w:p>
    <w:p w14:paraId="5D89211D" w14:textId="77777777" w:rsidR="00DD6045" w:rsidRPr="00EE6F08" w:rsidRDefault="00DD6045" w:rsidP="00DD6045">
      <w:pPr>
        <w:spacing w:after="0"/>
        <w:rPr>
          <w:rFonts w:ascii="Calisto MT" w:hAnsi="Calisto MT"/>
          <w:color w:val="CC0000"/>
        </w:rPr>
      </w:pPr>
      <w:r w:rsidRPr="00EE6F08">
        <w:rPr>
          <w:rFonts w:ascii="Calisto MT" w:hAnsi="Calisto MT"/>
          <w:color w:val="CC0000"/>
        </w:rPr>
        <w:t>Ecotoxicologie</w:t>
      </w:r>
    </w:p>
    <w:p w14:paraId="70C8331E" w14:textId="77777777" w:rsidR="00DD6045" w:rsidRPr="00AB74AD" w:rsidRDefault="00DD6045" w:rsidP="00DD6045">
      <w:pPr>
        <w:rPr>
          <w:rFonts w:ascii="Calisto MT" w:hAnsi="Calisto MT"/>
        </w:rPr>
      </w:pPr>
      <w:r w:rsidRPr="00AB74AD">
        <w:rPr>
          <w:rFonts w:ascii="Calisto MT" w:hAnsi="Calisto MT"/>
        </w:rPr>
        <w:t xml:space="preserve">Les lichens </w:t>
      </w:r>
      <w:proofErr w:type="spellStart"/>
      <w:r w:rsidRPr="00AB74AD">
        <w:rPr>
          <w:rFonts w:ascii="Calisto MT" w:hAnsi="Calisto MT"/>
        </w:rPr>
        <w:t>représentent</w:t>
      </w:r>
      <w:proofErr w:type="spellEnd"/>
      <w:r w:rsidRPr="00AB74AD">
        <w:rPr>
          <w:rFonts w:ascii="Calisto MT" w:hAnsi="Calisto MT"/>
        </w:rPr>
        <w:t xml:space="preserve"> des </w:t>
      </w:r>
      <w:proofErr w:type="spellStart"/>
      <w:r w:rsidRPr="00AB74AD">
        <w:rPr>
          <w:rFonts w:ascii="Calisto MT" w:hAnsi="Calisto MT"/>
        </w:rPr>
        <w:t>biomoniteurs</w:t>
      </w:r>
      <w:proofErr w:type="spellEnd"/>
      <w:r w:rsidRPr="00AB74AD">
        <w:rPr>
          <w:rFonts w:ascii="Calisto MT" w:hAnsi="Calisto MT"/>
        </w:rPr>
        <w:t xml:space="preserve"> </w:t>
      </w:r>
      <w:proofErr w:type="spellStart"/>
      <w:r w:rsidRPr="00AB74AD">
        <w:rPr>
          <w:rFonts w:ascii="Calisto MT" w:hAnsi="Calisto MT"/>
        </w:rPr>
        <w:t>fiables</w:t>
      </w:r>
      <w:proofErr w:type="spellEnd"/>
      <w:r w:rsidRPr="00AB74AD">
        <w:rPr>
          <w:rFonts w:ascii="Calisto MT" w:hAnsi="Calisto MT"/>
        </w:rPr>
        <w:t xml:space="preserve"> pour </w:t>
      </w:r>
      <w:proofErr w:type="spellStart"/>
      <w:r w:rsidRPr="00AB74AD">
        <w:rPr>
          <w:rFonts w:ascii="Calisto MT" w:hAnsi="Calisto MT"/>
        </w:rPr>
        <w:t>évaluer</w:t>
      </w:r>
      <w:proofErr w:type="spellEnd"/>
      <w:r w:rsidRPr="00AB74AD">
        <w:rPr>
          <w:rFonts w:ascii="Calisto MT" w:hAnsi="Calisto MT"/>
        </w:rPr>
        <w:t xml:space="preserve"> la </w:t>
      </w:r>
      <w:proofErr w:type="spellStart"/>
      <w:r w:rsidRPr="00AB74AD">
        <w:rPr>
          <w:rFonts w:ascii="Calisto MT" w:hAnsi="Calisto MT"/>
        </w:rPr>
        <w:t>qualité</w:t>
      </w:r>
      <w:proofErr w:type="spellEnd"/>
      <w:r w:rsidRPr="00AB74AD">
        <w:rPr>
          <w:rFonts w:ascii="Calisto MT" w:hAnsi="Calisto MT"/>
        </w:rPr>
        <w:t xml:space="preserve"> de l’air.</w:t>
      </w:r>
    </w:p>
    <w:p w14:paraId="4B5E0115" w14:textId="77777777" w:rsidR="00DD6045" w:rsidRPr="00AB74AD" w:rsidRDefault="00DD6045" w:rsidP="00DD6045">
      <w:pPr>
        <w:rPr>
          <w:rFonts w:ascii="Calisto MT" w:hAnsi="Calisto MT"/>
        </w:rPr>
      </w:pPr>
      <w:r w:rsidRPr="00AB74AD">
        <w:rPr>
          <w:rFonts w:ascii="Calisto MT" w:hAnsi="Calisto MT"/>
        </w:rPr>
        <w:t>Ils présentent une forte capacité à accumuler des éléments chimiques, dans des quantités dépassant largement leurs besoins physiologiques. Ils accumulent de manière non spécifique diverses molécules, par exemple une large gamme de métaux.</w:t>
      </w:r>
    </w:p>
    <w:p w14:paraId="705C4DC8" w14:textId="77777777" w:rsidR="00DD6045" w:rsidRPr="00AB74AD" w:rsidRDefault="00DD6045" w:rsidP="00DD6045">
      <w:pPr>
        <w:rPr>
          <w:rFonts w:ascii="Calisto MT" w:hAnsi="Calisto MT"/>
        </w:rPr>
      </w:pPr>
      <w:r w:rsidRPr="00AB74AD">
        <w:rPr>
          <w:rFonts w:ascii="Calisto MT" w:hAnsi="Calisto MT"/>
        </w:rPr>
        <w:lastRenderedPageBreak/>
        <w:t xml:space="preserve">Un échantillon de lichen donne des </w:t>
      </w:r>
      <w:proofErr w:type="gramStart"/>
      <w:r w:rsidRPr="00AB74AD">
        <w:rPr>
          <w:rFonts w:ascii="Calisto MT" w:hAnsi="Calisto MT"/>
        </w:rPr>
        <w:t>informations</w:t>
      </w:r>
      <w:proofErr w:type="gramEnd"/>
      <w:r w:rsidRPr="00AB74AD">
        <w:rPr>
          <w:rFonts w:ascii="Calisto MT" w:hAnsi="Calisto MT"/>
        </w:rPr>
        <w:t xml:space="preserve"> moyennées sur la durée de vie de l’organisme qui peut être très longue.</w:t>
      </w:r>
    </w:p>
    <w:p w14:paraId="2020D29E" w14:textId="77777777" w:rsidR="00DD6045" w:rsidRPr="00AB74AD" w:rsidRDefault="00DD6045" w:rsidP="00DD6045">
      <w:pPr>
        <w:rPr>
          <w:rFonts w:ascii="Calisto MT" w:hAnsi="Calisto MT"/>
        </w:rPr>
      </w:pPr>
      <w:r w:rsidRPr="00AB74AD">
        <w:rPr>
          <w:rFonts w:ascii="Calisto MT" w:hAnsi="Calisto MT"/>
        </w:rPr>
        <w:t>Les éléments métalliques s’accumulent sous forme d’ions intracellulaires ou liés à de sites d’échange cationiques.</w:t>
      </w:r>
    </w:p>
    <w:p w14:paraId="263CACAD" w14:textId="77777777" w:rsidR="00DD6045" w:rsidRPr="008A54DE" w:rsidRDefault="00DD6045" w:rsidP="00DD6045">
      <w:pPr>
        <w:spacing w:after="0"/>
        <w:rPr>
          <w:rFonts w:ascii="Calisto MT" w:hAnsi="Calisto MT"/>
        </w:rPr>
      </w:pPr>
    </w:p>
    <w:p w14:paraId="00B921F2" w14:textId="77777777" w:rsidR="00DD6045" w:rsidRPr="00AB74AD" w:rsidRDefault="00DD6045" w:rsidP="00DD6045">
      <w:pPr>
        <w:spacing w:after="0"/>
        <w:rPr>
          <w:rFonts w:ascii="Calisto MT" w:hAnsi="Calisto MT"/>
        </w:rPr>
      </w:pPr>
      <w:r w:rsidRPr="00AB74AD">
        <w:rPr>
          <w:rFonts w:ascii="Calisto MT" w:hAnsi="Calisto MT"/>
        </w:rPr>
        <w:t>Les lichens sont des accumulateurs non spécifiques de métaux dans leurs conditions de vie. Selon l’espèce, la concentration des différents métaux varie en ordre de grandeur.</w:t>
      </w:r>
    </w:p>
    <w:p w14:paraId="59580420" w14:textId="77777777" w:rsidR="00DD6045" w:rsidRPr="00AB74AD" w:rsidRDefault="00DD6045" w:rsidP="00DD6045">
      <w:pPr>
        <w:rPr>
          <w:rFonts w:ascii="Calisto MT" w:hAnsi="Calisto MT"/>
        </w:rPr>
      </w:pPr>
      <w:r w:rsidRPr="00AB74AD">
        <w:rPr>
          <w:rFonts w:ascii="Calisto MT" w:hAnsi="Calisto MT"/>
        </w:rPr>
        <w:t>Quel</w:t>
      </w:r>
      <w:r w:rsidRPr="008A54DE">
        <w:rPr>
          <w:rFonts w:ascii="Calisto MT" w:hAnsi="Calisto MT"/>
        </w:rPr>
        <w:t xml:space="preserve"> </w:t>
      </w:r>
      <w:r w:rsidRPr="00AB74AD">
        <w:rPr>
          <w:rFonts w:ascii="Calisto MT" w:hAnsi="Calisto MT"/>
        </w:rPr>
        <w:t>que soit le lichen, les concentrations en cadmium, potassium et zinc sont constantes.</w:t>
      </w:r>
    </w:p>
    <w:p w14:paraId="20A316D8" w14:textId="77777777" w:rsidR="00DD6045" w:rsidRPr="00AB74AD" w:rsidRDefault="00DD6045" w:rsidP="00DD6045">
      <w:pPr>
        <w:rPr>
          <w:rFonts w:ascii="Calisto MT" w:hAnsi="Calisto MT"/>
        </w:rPr>
      </w:pPr>
      <w:r w:rsidRPr="00AB74AD">
        <w:rPr>
          <w:rFonts w:ascii="Calisto MT" w:hAnsi="Calisto MT"/>
        </w:rPr>
        <w:t>Les éléments rares (Cobalt, Mercure, Lithium, Tungstène…) sont une à trois fois moins concentrés dans les lichens que dans la croûte terrestre.</w:t>
      </w:r>
    </w:p>
    <w:p w14:paraId="2BB02BE5" w14:textId="77777777" w:rsidR="00DD6045" w:rsidRPr="00AB74AD" w:rsidRDefault="00DD6045" w:rsidP="00DD6045">
      <w:pPr>
        <w:rPr>
          <w:rFonts w:ascii="Calisto MT" w:hAnsi="Calisto MT"/>
        </w:rPr>
      </w:pPr>
      <w:r w:rsidRPr="00AB74AD">
        <w:rPr>
          <w:rFonts w:ascii="Calisto MT" w:hAnsi="Calisto MT"/>
        </w:rPr>
        <w:t>Les éléments peu solubles se retrouvent en concentration similaires à celle de la croûte terrestre pour ces mêmes éléments. Idem pour les métaux (Se, V, Cr, Fe, Ga, Y, Hf, W, Pb, Th, U).</w:t>
      </w:r>
    </w:p>
    <w:p w14:paraId="2090B859" w14:textId="77777777" w:rsidR="00DD6045" w:rsidRDefault="00DD6045" w:rsidP="00DD6045">
      <w:pPr>
        <w:rPr>
          <w:rFonts w:ascii="Calisto MT" w:hAnsi="Calisto MT"/>
        </w:rPr>
      </w:pPr>
      <w:r w:rsidRPr="00AB74AD">
        <w:rPr>
          <w:rFonts w:ascii="Calisto MT" w:hAnsi="Calisto MT"/>
        </w:rPr>
        <w:t>Les lichens sont donc le reflet de la pollution terrestre en ce qui concerne les métaux et les éléments peu solubles.</w:t>
      </w:r>
    </w:p>
    <w:p w14:paraId="6AFD0519" w14:textId="77777777" w:rsidR="00DD6045" w:rsidRPr="00ED5255" w:rsidRDefault="00DD6045" w:rsidP="00DD6045">
      <w:pPr>
        <w:spacing w:after="0"/>
        <w:rPr>
          <w:rFonts w:ascii="Calisto MT" w:hAnsi="Calisto MT"/>
          <w:sz w:val="20"/>
          <w:szCs w:val="20"/>
        </w:rPr>
      </w:pPr>
    </w:p>
    <w:p w14:paraId="07B976F6" w14:textId="77777777" w:rsidR="00DD6045" w:rsidRPr="00AB74AD" w:rsidRDefault="00DD6045" w:rsidP="00DD6045">
      <w:pPr>
        <w:rPr>
          <w:rFonts w:ascii="Calisto MT" w:hAnsi="Calisto MT"/>
        </w:rPr>
      </w:pPr>
      <w:r w:rsidRPr="00AB74AD">
        <w:rPr>
          <w:rFonts w:ascii="Calisto MT" w:hAnsi="Calisto MT"/>
        </w:rPr>
        <w:t xml:space="preserve">Les espèces foliacées présentent des concentrations plus élevées que les espèces fruticuleuses de tous les éléments, sauf </w:t>
      </w:r>
      <w:r>
        <w:rPr>
          <w:rFonts w:ascii="Calisto MT" w:hAnsi="Calisto MT"/>
        </w:rPr>
        <w:t>en</w:t>
      </w:r>
      <w:r w:rsidRPr="00AB74AD">
        <w:rPr>
          <w:rFonts w:ascii="Calisto MT" w:hAnsi="Calisto MT"/>
        </w:rPr>
        <w:t xml:space="preserve"> sodium.</w:t>
      </w:r>
    </w:p>
    <w:p w14:paraId="71157DFA" w14:textId="77777777" w:rsidR="00DD6045" w:rsidRPr="00AB74AD" w:rsidRDefault="00DD6045" w:rsidP="00DD6045">
      <w:pPr>
        <w:rPr>
          <w:rFonts w:ascii="Calisto MT" w:hAnsi="Calisto MT"/>
        </w:rPr>
      </w:pPr>
      <w:r w:rsidRPr="00AB74AD">
        <w:rPr>
          <w:rFonts w:ascii="Calisto MT" w:hAnsi="Calisto MT"/>
        </w:rPr>
        <w:t>La composition en éléments peut avoir une signification taxonomique et permettre de discriminer les taxons :</w:t>
      </w:r>
    </w:p>
    <w:p w14:paraId="608ECC04" w14:textId="77777777" w:rsidR="00DD6045" w:rsidRPr="00AB74AD" w:rsidRDefault="00DD6045" w:rsidP="00DD6045">
      <w:pPr>
        <w:numPr>
          <w:ilvl w:val="0"/>
          <w:numId w:val="197"/>
        </w:numPr>
        <w:spacing w:after="160" w:line="259" w:lineRule="auto"/>
        <w:rPr>
          <w:rFonts w:ascii="Calisto MT" w:hAnsi="Calisto MT"/>
        </w:rPr>
      </w:pPr>
      <w:r w:rsidRPr="00AB74AD">
        <w:rPr>
          <w:rFonts w:ascii="Calisto MT" w:hAnsi="Calisto MT"/>
        </w:rPr>
        <w:t>une concentration de 51</w:t>
      </w:r>
      <w:r>
        <w:rPr>
          <w:rFonts w:ascii="Calisto MT" w:hAnsi="Calisto MT"/>
        </w:rPr>
        <w:t xml:space="preserve"> </w:t>
      </w:r>
      <w:r w:rsidRPr="00AB74AD">
        <w:rPr>
          <w:rFonts w:ascii="Calisto MT" w:hAnsi="Calisto MT"/>
        </w:rPr>
        <w:t>ppm de zinc permet de différentier une espèce foliacée d’une espèce fruticuleuse</w:t>
      </w:r>
    </w:p>
    <w:p w14:paraId="61359A61" w14:textId="77777777" w:rsidR="00DD6045" w:rsidRPr="00AB74AD" w:rsidRDefault="00DD6045" w:rsidP="00DD6045">
      <w:pPr>
        <w:numPr>
          <w:ilvl w:val="0"/>
          <w:numId w:val="197"/>
        </w:numPr>
        <w:spacing w:after="160" w:line="259" w:lineRule="auto"/>
        <w:rPr>
          <w:rFonts w:ascii="Calisto MT" w:hAnsi="Calisto MT"/>
        </w:rPr>
      </w:pPr>
      <w:r w:rsidRPr="00AB74AD">
        <w:rPr>
          <w:rFonts w:ascii="Calisto MT" w:hAnsi="Calisto MT"/>
        </w:rPr>
        <w:t>une concentration de 680</w:t>
      </w:r>
      <w:r>
        <w:rPr>
          <w:rFonts w:ascii="Calisto MT" w:hAnsi="Calisto MT"/>
        </w:rPr>
        <w:t xml:space="preserve"> </w:t>
      </w:r>
      <w:r w:rsidRPr="00AB74AD">
        <w:rPr>
          <w:rFonts w:ascii="Calisto MT" w:hAnsi="Calisto MT"/>
        </w:rPr>
        <w:t xml:space="preserve">ppm de sélénium permet de différentier C. rangiferina de E. </w:t>
      </w:r>
      <w:proofErr w:type="spellStart"/>
      <w:r w:rsidRPr="00AB74AD">
        <w:rPr>
          <w:rFonts w:ascii="Calisto MT" w:hAnsi="Calisto MT"/>
        </w:rPr>
        <w:t>mesomorpha</w:t>
      </w:r>
      <w:proofErr w:type="spellEnd"/>
      <w:r w:rsidRPr="00AB74AD">
        <w:rPr>
          <w:rFonts w:ascii="Calisto MT" w:hAnsi="Calisto MT"/>
        </w:rPr>
        <w:t>.</w:t>
      </w:r>
    </w:p>
    <w:p w14:paraId="60706EC7" w14:textId="77777777" w:rsidR="00DD6045" w:rsidRPr="00AB74AD" w:rsidRDefault="00DD6045" w:rsidP="00DD6045">
      <w:pPr>
        <w:rPr>
          <w:rFonts w:ascii="Calisto MT" w:hAnsi="Calisto MT"/>
        </w:rPr>
      </w:pPr>
      <w:r w:rsidRPr="00AB74AD">
        <w:rPr>
          <w:rFonts w:ascii="Calisto MT" w:hAnsi="Calisto MT"/>
        </w:rPr>
        <w:t>Les lichens sont donc des indicateurs viables du dépôt atmosphérique de métaux, notamment autour des fonderies. On note ainsi que des métaux lourds comme le plomb, le strontium et l’osmium s’accumulent dans les lichens jusqu’à 250</w:t>
      </w:r>
      <w:r>
        <w:rPr>
          <w:rFonts w:ascii="Calisto MT" w:hAnsi="Calisto MT"/>
        </w:rPr>
        <w:t xml:space="preserve"> </w:t>
      </w:r>
      <w:r w:rsidRPr="00AB74AD">
        <w:rPr>
          <w:rFonts w:ascii="Calisto MT" w:hAnsi="Calisto MT"/>
        </w:rPr>
        <w:t>km autour des fonderies.</w:t>
      </w:r>
    </w:p>
    <w:p w14:paraId="5456A594" w14:textId="77777777" w:rsidR="00DD6045" w:rsidRPr="00AB74AD" w:rsidRDefault="00DD6045" w:rsidP="00DD6045">
      <w:pPr>
        <w:spacing w:after="0"/>
        <w:rPr>
          <w:rFonts w:ascii="Calisto MT" w:hAnsi="Calisto MT"/>
        </w:rPr>
      </w:pPr>
    </w:p>
    <w:p w14:paraId="1B1AFE14" w14:textId="77777777" w:rsidR="00DD6045" w:rsidRPr="00AB74AD" w:rsidRDefault="00DD6045" w:rsidP="00DD6045">
      <w:pPr>
        <w:rPr>
          <w:rFonts w:ascii="Calisto MT" w:hAnsi="Calisto MT"/>
        </w:rPr>
      </w:pPr>
      <w:r w:rsidRPr="00AB74AD">
        <w:rPr>
          <w:rFonts w:ascii="Calisto MT" w:hAnsi="Calisto MT"/>
        </w:rPr>
        <w:t>La présence dans un milieu de nombreux lichens fruticuleux indique une bonne qualité de l’air.</w:t>
      </w:r>
    </w:p>
    <w:p w14:paraId="7591FA89" w14:textId="77777777" w:rsidR="00DD6045" w:rsidRPr="00AB74AD" w:rsidRDefault="00DD6045" w:rsidP="00DD6045">
      <w:pPr>
        <w:rPr>
          <w:rFonts w:ascii="Calisto MT" w:hAnsi="Calisto MT"/>
        </w:rPr>
      </w:pPr>
      <w:r w:rsidRPr="00AB74AD">
        <w:rPr>
          <w:rFonts w:ascii="Calisto MT" w:hAnsi="Calisto MT"/>
        </w:rPr>
        <w:t xml:space="preserve">La présence dans un milieu de peu de lichens, sauf des </w:t>
      </w:r>
      <w:r>
        <w:rPr>
          <w:rFonts w:ascii="Calisto MT" w:hAnsi="Calisto MT"/>
        </w:rPr>
        <w:t xml:space="preserve">lichens </w:t>
      </w:r>
      <w:r w:rsidRPr="00AB74AD">
        <w:rPr>
          <w:rFonts w:ascii="Calisto MT" w:hAnsi="Calisto MT"/>
        </w:rPr>
        <w:t>crustacés</w:t>
      </w:r>
      <w:r>
        <w:rPr>
          <w:rFonts w:ascii="Calisto MT" w:hAnsi="Calisto MT"/>
        </w:rPr>
        <w:t xml:space="preserve"> (généralement moins sensibles à la pollution),</w:t>
      </w:r>
      <w:r w:rsidRPr="00AB74AD">
        <w:rPr>
          <w:rFonts w:ascii="Calisto MT" w:hAnsi="Calisto MT"/>
        </w:rPr>
        <w:t xml:space="preserve"> peut indiquer un niveau de pollution important.</w:t>
      </w:r>
    </w:p>
    <w:p w14:paraId="7C455F97" w14:textId="77777777" w:rsidR="00DD6045" w:rsidRDefault="00DD6045" w:rsidP="00DD6045">
      <w:pPr>
        <w:rPr>
          <w:rFonts w:ascii="Calisto MT" w:hAnsi="Calisto MT"/>
        </w:rPr>
      </w:pPr>
      <w:r w:rsidRPr="00AB74AD">
        <w:rPr>
          <w:rFonts w:ascii="Calisto MT" w:hAnsi="Calisto MT"/>
        </w:rPr>
        <w:t>Les lichens nitrophiles (accueillant des cyanobactéries pour assurer la photosynthèse) prolifèrent dans des zones avec une circulation élevée (rejet des pots d’échappement) ou des zones d’épandage, ou d’usage intensif d’engrais azotés.</w:t>
      </w:r>
    </w:p>
    <w:p w14:paraId="0C710D95" w14:textId="77777777" w:rsidR="00DD6045" w:rsidRPr="00AB74AD" w:rsidRDefault="00DD6045" w:rsidP="00DD6045">
      <w:pPr>
        <w:spacing w:after="0"/>
        <w:rPr>
          <w:rFonts w:ascii="Calisto MT" w:hAnsi="Calisto MT"/>
        </w:rPr>
      </w:pPr>
    </w:p>
    <w:p w14:paraId="6822CBFE" w14:textId="77777777" w:rsidR="00DD6045" w:rsidRPr="00EE6F08" w:rsidRDefault="00DD6045" w:rsidP="00DD6045">
      <w:pPr>
        <w:spacing w:after="0"/>
        <w:rPr>
          <w:rFonts w:ascii="Calisto MT" w:hAnsi="Calisto MT"/>
          <w:color w:val="CC0000"/>
        </w:rPr>
      </w:pPr>
      <w:r w:rsidRPr="00EE6F08">
        <w:rPr>
          <w:rFonts w:ascii="Calisto MT" w:hAnsi="Calisto MT"/>
          <w:color w:val="CC0000"/>
        </w:rPr>
        <w:t>Biologie</w:t>
      </w:r>
    </w:p>
    <w:p w14:paraId="19F8B853" w14:textId="77777777" w:rsidR="00DD6045" w:rsidRPr="00AB74AD" w:rsidRDefault="00DD6045" w:rsidP="00DD6045">
      <w:pPr>
        <w:rPr>
          <w:rFonts w:ascii="Calisto MT" w:hAnsi="Calisto MT"/>
        </w:rPr>
      </w:pPr>
      <w:r w:rsidRPr="00AB74AD">
        <w:rPr>
          <w:rFonts w:ascii="Calisto MT" w:hAnsi="Calisto MT"/>
        </w:rPr>
        <w:lastRenderedPageBreak/>
        <w:t>Les lichens produisent un large éventail de composés biochimiques, permettant de repousser certains herbivores, de tuer certains microbes et de décourager la concurrence d’autres plantes. Ce sont les mêmes particularités que les coraux.</w:t>
      </w:r>
    </w:p>
    <w:p w14:paraId="75C414F3" w14:textId="77777777" w:rsidR="00DD6045" w:rsidRPr="00AB74AD" w:rsidRDefault="00DD6045" w:rsidP="00DD6045">
      <w:pPr>
        <w:rPr>
          <w:rFonts w:ascii="Calisto MT" w:hAnsi="Calisto MT"/>
        </w:rPr>
      </w:pPr>
      <w:r w:rsidRPr="00AB74AD">
        <w:rPr>
          <w:rFonts w:ascii="Calisto MT" w:hAnsi="Calisto MT"/>
        </w:rPr>
        <w:t>Certaines molécules produites entravent la multiplication de cellules cancéreuses. D’autres permettent de développer de nouveaux antibiotiques.</w:t>
      </w:r>
    </w:p>
    <w:p w14:paraId="7E64B572" w14:textId="77777777" w:rsidR="00DD6045" w:rsidRPr="00AB74AD" w:rsidRDefault="00DD6045" w:rsidP="00DD6045">
      <w:pPr>
        <w:spacing w:after="0"/>
        <w:rPr>
          <w:rFonts w:ascii="Calisto MT" w:hAnsi="Calisto MT"/>
        </w:rPr>
      </w:pPr>
    </w:p>
    <w:p w14:paraId="7891CA53" w14:textId="77777777" w:rsidR="00DD6045" w:rsidRPr="00AB74AD" w:rsidRDefault="00DD6045" w:rsidP="00DD6045">
      <w:pPr>
        <w:rPr>
          <w:rFonts w:ascii="Calisto MT" w:hAnsi="Calisto MT"/>
        </w:rPr>
      </w:pPr>
      <w:r w:rsidRPr="00AB74AD">
        <w:rPr>
          <w:rFonts w:ascii="Calisto MT" w:hAnsi="Calisto MT"/>
        </w:rPr>
        <w:t>L’absence de système racinaire les oblige à absorber l’eau présente dans l’air avec ses minéraux/polluants par capillarité. A noter que certains lichens présentent une forte sensibilité aux polluants qui peuvent être responsables de leur disparition. Tout ce qui entre par absorption d’eau ne peut ressortir : les molécules sont prisonnières des filaments mycéliens. Contrairement aux plantes vasculaires, il n’existe pas de système d’échange avec le milieu extérieur, tout se fait par capillarité. Les lichens sont donc un excellent indicateur de la qualité de l’air. Certains lichens sont très sensibles aux pollutions alors que d’autres les supportent bien.</w:t>
      </w:r>
    </w:p>
    <w:p w14:paraId="0C0BD25C" w14:textId="77777777" w:rsidR="00DD6045" w:rsidRPr="00AB74AD" w:rsidRDefault="00DD6045" w:rsidP="00DD6045">
      <w:pPr>
        <w:spacing w:after="0"/>
        <w:rPr>
          <w:rFonts w:ascii="Calisto MT" w:hAnsi="Calisto MT"/>
        </w:rPr>
      </w:pPr>
    </w:p>
    <w:p w14:paraId="3C91BECE" w14:textId="77777777" w:rsidR="00DD6045" w:rsidRDefault="00DD6045" w:rsidP="00DD6045">
      <w:pPr>
        <w:rPr>
          <w:rFonts w:ascii="Calisto MT" w:hAnsi="Calisto MT"/>
        </w:rPr>
      </w:pPr>
      <w:r w:rsidRPr="00AB74AD">
        <w:rPr>
          <w:rFonts w:ascii="Calisto MT" w:hAnsi="Calisto MT"/>
        </w:rPr>
        <w:t>Les lichens supportent des températures allant de -40 à 70°C. Ils peuvent donc se développer dans quasiment tous les milieux.</w:t>
      </w:r>
    </w:p>
    <w:p w14:paraId="3E51C532" w14:textId="77777777" w:rsidR="00DD6045" w:rsidRPr="0007704B" w:rsidRDefault="00DD6045" w:rsidP="00DD6045">
      <w:pPr>
        <w:spacing w:after="0"/>
        <w:rPr>
          <w:rFonts w:ascii="Calisto MT" w:hAnsi="Calisto MT"/>
          <w:sz w:val="20"/>
          <w:szCs w:val="20"/>
        </w:rPr>
      </w:pPr>
    </w:p>
    <w:p w14:paraId="6206D944" w14:textId="77777777" w:rsidR="00DD6045" w:rsidRPr="00AB74AD" w:rsidRDefault="00DD6045" w:rsidP="00DD6045">
      <w:pPr>
        <w:rPr>
          <w:rFonts w:ascii="Calisto MT" w:hAnsi="Calisto MT"/>
        </w:rPr>
      </w:pPr>
      <w:r w:rsidRPr="00AB74AD">
        <w:rPr>
          <w:rFonts w:ascii="Calisto MT" w:hAnsi="Calisto MT"/>
        </w:rPr>
        <w:t>Ils sont reviviscents : ils peuvent passer d’un état déshydraté à un état hydraté (et l’inverse) en reprenant leurs fonctions vitales. Cela leur assure une durée de vie extraordinaire allant de plusieurs dizaines d’années à plusieurs siècles. Leur croissance est très lente. Cette reviviscence est peut-être à mettre en relation avec l’étonnante résistance de Félix face à cette lourde pathologie. Symptôme qui m’a étonné et sur lequel je me suis basé pour ma répertorisation.</w:t>
      </w:r>
    </w:p>
    <w:p w14:paraId="3BC9F832" w14:textId="77777777" w:rsidR="00DD6045" w:rsidRPr="00AB74AD" w:rsidRDefault="00DD6045" w:rsidP="00DD6045">
      <w:pPr>
        <w:spacing w:after="0"/>
        <w:rPr>
          <w:rFonts w:ascii="Calisto MT" w:hAnsi="Calisto MT"/>
        </w:rPr>
      </w:pPr>
    </w:p>
    <w:p w14:paraId="4E435E9F" w14:textId="77777777" w:rsidR="00DD6045" w:rsidRPr="00AB74AD" w:rsidRDefault="00DD6045" w:rsidP="00DD6045">
      <w:pPr>
        <w:rPr>
          <w:rFonts w:ascii="Calisto MT" w:hAnsi="Calisto MT"/>
        </w:rPr>
      </w:pPr>
      <w:r w:rsidRPr="00AB74AD">
        <w:rPr>
          <w:rFonts w:ascii="Calisto MT" w:hAnsi="Calisto MT"/>
        </w:rPr>
        <w:t>Il est possible de séparer les deux constituants du lichen et de les cultiver séparément. Cette mise en culture des éléments séparés est cependant laborieuse et très lente (beaucoup plus lente que celle du lichen).</w:t>
      </w:r>
    </w:p>
    <w:p w14:paraId="0991C60B" w14:textId="77777777" w:rsidR="00DD6045" w:rsidRPr="00AB74AD" w:rsidRDefault="00DD6045" w:rsidP="00DD6045">
      <w:pPr>
        <w:spacing w:after="0"/>
        <w:rPr>
          <w:rFonts w:ascii="Calisto MT" w:hAnsi="Calisto MT"/>
        </w:rPr>
      </w:pPr>
      <w:r w:rsidRPr="00AB74AD">
        <w:rPr>
          <w:rFonts w:ascii="Calisto MT" w:hAnsi="Calisto MT"/>
        </w:rPr>
        <w:t>Physiologie des éléments séparés :</w:t>
      </w:r>
    </w:p>
    <w:p w14:paraId="38674407" w14:textId="77777777" w:rsidR="00DD6045" w:rsidRPr="00AB74AD" w:rsidRDefault="00DD6045" w:rsidP="00DD6045">
      <w:pPr>
        <w:numPr>
          <w:ilvl w:val="0"/>
          <w:numId w:val="197"/>
        </w:numPr>
        <w:spacing w:after="160" w:line="259" w:lineRule="auto"/>
        <w:rPr>
          <w:rFonts w:ascii="Calisto MT" w:hAnsi="Calisto MT"/>
        </w:rPr>
      </w:pPr>
      <w:r w:rsidRPr="00AB74AD">
        <w:rPr>
          <w:rFonts w:ascii="Calisto MT" w:hAnsi="Calisto MT"/>
        </w:rPr>
        <w:t xml:space="preserve">le champignon se comporte comme un saprophyte et capture les substances nécessaires à sa croissance de la matière organique en </w:t>
      </w:r>
      <w:proofErr w:type="gramStart"/>
      <w:r w:rsidRPr="00AB74AD">
        <w:rPr>
          <w:rFonts w:ascii="Calisto MT" w:hAnsi="Calisto MT"/>
        </w:rPr>
        <w:t>décomposition</w:t>
      </w:r>
      <w:proofErr w:type="gramEnd"/>
    </w:p>
    <w:p w14:paraId="6CA98493" w14:textId="77777777" w:rsidR="00DD6045" w:rsidRPr="00AB74AD" w:rsidRDefault="00DD6045" w:rsidP="00DD6045">
      <w:pPr>
        <w:numPr>
          <w:ilvl w:val="0"/>
          <w:numId w:val="197"/>
        </w:numPr>
        <w:spacing w:after="160" w:line="259" w:lineRule="auto"/>
        <w:rPr>
          <w:rFonts w:ascii="Calisto MT" w:hAnsi="Calisto MT"/>
        </w:rPr>
      </w:pPr>
      <w:r w:rsidRPr="00AB74AD">
        <w:rPr>
          <w:rFonts w:ascii="Calisto MT" w:hAnsi="Calisto MT"/>
        </w:rPr>
        <w:t>l’algue ou gonidie</w:t>
      </w:r>
    </w:p>
    <w:p w14:paraId="3E4FF8E8" w14:textId="77777777" w:rsidR="00DD6045" w:rsidRPr="00AB74AD" w:rsidRDefault="00DD6045" w:rsidP="00DD6045">
      <w:pPr>
        <w:numPr>
          <w:ilvl w:val="1"/>
          <w:numId w:val="197"/>
        </w:numPr>
        <w:spacing w:after="160" w:line="259" w:lineRule="auto"/>
        <w:rPr>
          <w:rFonts w:ascii="Calisto MT" w:hAnsi="Calisto MT"/>
        </w:rPr>
      </w:pPr>
      <w:r w:rsidRPr="00AB74AD">
        <w:rPr>
          <w:rFonts w:ascii="Calisto MT" w:hAnsi="Calisto MT"/>
        </w:rPr>
        <w:t>autotrophie par photosynthèse, elle fabrique sa propre matière organique à partir d’eau, de minéraux et de CO2</w:t>
      </w:r>
    </w:p>
    <w:p w14:paraId="1D0CBFB7" w14:textId="77777777" w:rsidR="00DD6045" w:rsidRPr="00AB74AD" w:rsidRDefault="00DD6045" w:rsidP="00DD6045">
      <w:pPr>
        <w:numPr>
          <w:ilvl w:val="1"/>
          <w:numId w:val="197"/>
        </w:numPr>
        <w:spacing w:after="160" w:line="259" w:lineRule="auto"/>
        <w:rPr>
          <w:rFonts w:ascii="Calisto MT" w:hAnsi="Calisto MT"/>
        </w:rPr>
      </w:pPr>
      <w:r w:rsidRPr="00AB74AD">
        <w:rPr>
          <w:rFonts w:ascii="Calisto MT" w:hAnsi="Calisto MT"/>
        </w:rPr>
        <w:t>tendance saprophytique sur milieu de culture</w:t>
      </w:r>
    </w:p>
    <w:p w14:paraId="0D238462" w14:textId="77777777" w:rsidR="00DD6045" w:rsidRPr="00AB74AD" w:rsidRDefault="00DD6045" w:rsidP="00DD6045">
      <w:pPr>
        <w:numPr>
          <w:ilvl w:val="1"/>
          <w:numId w:val="197"/>
        </w:numPr>
        <w:spacing w:after="160" w:line="259" w:lineRule="auto"/>
        <w:rPr>
          <w:rFonts w:ascii="Calisto MT" w:hAnsi="Calisto MT"/>
        </w:rPr>
      </w:pPr>
      <w:r w:rsidRPr="00AB74AD">
        <w:rPr>
          <w:rFonts w:ascii="Calisto MT" w:hAnsi="Calisto MT"/>
        </w:rPr>
        <w:t>on note une croissance lente</w:t>
      </w:r>
    </w:p>
    <w:p w14:paraId="269A6038" w14:textId="77777777" w:rsidR="00DD6045" w:rsidRPr="00AB74AD" w:rsidRDefault="00DD6045" w:rsidP="00DD6045">
      <w:pPr>
        <w:numPr>
          <w:ilvl w:val="1"/>
          <w:numId w:val="197"/>
        </w:numPr>
        <w:spacing w:after="160" w:line="259" w:lineRule="auto"/>
        <w:rPr>
          <w:rFonts w:ascii="Calisto MT" w:hAnsi="Calisto MT"/>
        </w:rPr>
      </w:pPr>
      <w:r w:rsidRPr="00AB74AD">
        <w:rPr>
          <w:rFonts w:ascii="Calisto MT" w:hAnsi="Calisto MT"/>
        </w:rPr>
        <w:t>la photosynthèse se réalise à de faibles intensités lumineuses, capacité probablement acquise suite à l’état symbiotique</w:t>
      </w:r>
    </w:p>
    <w:p w14:paraId="0B6A1C2A" w14:textId="77777777" w:rsidR="00DD6045" w:rsidRPr="00AB74AD" w:rsidRDefault="00DD6045" w:rsidP="00DD6045">
      <w:pPr>
        <w:numPr>
          <w:ilvl w:val="0"/>
          <w:numId w:val="197"/>
        </w:numPr>
        <w:spacing w:after="160" w:line="259" w:lineRule="auto"/>
        <w:rPr>
          <w:rFonts w:ascii="Calisto MT" w:hAnsi="Calisto MT"/>
        </w:rPr>
      </w:pPr>
      <w:r w:rsidRPr="00AB74AD">
        <w:rPr>
          <w:rFonts w:ascii="Calisto MT" w:hAnsi="Calisto MT"/>
        </w:rPr>
        <w:t xml:space="preserve">les exigences écologiques du lichen sont dictées par celle de la </w:t>
      </w:r>
      <w:proofErr w:type="gramStart"/>
      <w:r w:rsidRPr="00AB74AD">
        <w:rPr>
          <w:rFonts w:ascii="Calisto MT" w:hAnsi="Calisto MT"/>
        </w:rPr>
        <w:t>gonidie :</w:t>
      </w:r>
      <w:proofErr w:type="gramEnd"/>
      <w:r w:rsidRPr="00AB74AD">
        <w:rPr>
          <w:rFonts w:ascii="Calisto MT" w:hAnsi="Calisto MT"/>
        </w:rPr>
        <w:t xml:space="preserve"> milieu riche en humus, besoin d’un milieu organique</w:t>
      </w:r>
    </w:p>
    <w:p w14:paraId="00C7263E" w14:textId="77777777" w:rsidR="00DD6045" w:rsidRPr="00AB74AD" w:rsidRDefault="00DD6045" w:rsidP="00DD6045">
      <w:pPr>
        <w:numPr>
          <w:ilvl w:val="0"/>
          <w:numId w:val="197"/>
        </w:numPr>
        <w:spacing w:after="160" w:line="259" w:lineRule="auto"/>
        <w:rPr>
          <w:rFonts w:ascii="Calisto MT" w:hAnsi="Calisto MT"/>
        </w:rPr>
      </w:pPr>
      <w:r w:rsidRPr="00AB74AD">
        <w:rPr>
          <w:rFonts w:ascii="Calisto MT" w:hAnsi="Calisto MT"/>
        </w:rPr>
        <w:lastRenderedPageBreak/>
        <w:t>les deux constituants ont besoin de vitamines.</w:t>
      </w:r>
    </w:p>
    <w:p w14:paraId="7312C7BA" w14:textId="77777777" w:rsidR="00DD6045" w:rsidRPr="00AB74AD" w:rsidRDefault="00DD6045" w:rsidP="00DD6045">
      <w:pPr>
        <w:rPr>
          <w:rFonts w:ascii="Calisto MT" w:hAnsi="Calisto MT"/>
        </w:rPr>
      </w:pPr>
      <w:r w:rsidRPr="00AB74AD">
        <w:rPr>
          <w:rFonts w:ascii="Calisto MT" w:hAnsi="Calisto MT"/>
        </w:rPr>
        <w:t>L’algue assimile le CO</w:t>
      </w:r>
      <w:r w:rsidRPr="0007704B">
        <w:rPr>
          <w:rFonts w:ascii="Calisto MT" w:hAnsi="Calisto MT"/>
          <w:vertAlign w:val="subscript"/>
        </w:rPr>
        <w:t>2</w:t>
      </w:r>
      <w:r w:rsidRPr="00AB74AD">
        <w:rPr>
          <w:rFonts w:ascii="Calisto MT" w:hAnsi="Calisto MT"/>
        </w:rPr>
        <w:t xml:space="preserve"> et apportent des sucres et des vitamines au champignon. 90% de la production algale est absorbée par le champignon. Le champignon fournit à l’algue : eau, sels minéraux, vitamines, un support de développement, une protection contre les prédateurs et les UV.</w:t>
      </w:r>
    </w:p>
    <w:p w14:paraId="3285150C" w14:textId="77777777" w:rsidR="00DD6045" w:rsidRPr="00AB74AD" w:rsidRDefault="00DD6045" w:rsidP="00DD6045">
      <w:pPr>
        <w:rPr>
          <w:rFonts w:ascii="Calisto MT" w:hAnsi="Calisto MT"/>
        </w:rPr>
      </w:pPr>
      <w:r w:rsidRPr="00AB74AD">
        <w:rPr>
          <w:rFonts w:ascii="Calisto MT" w:hAnsi="Calisto MT"/>
        </w:rPr>
        <w:t>Les substances lichéniques sont synthétisées par le champignon exclusivement en présence de l’algue. Elles représentent 40% de la masse sèche, accumulées dans la médulle.</w:t>
      </w:r>
    </w:p>
    <w:p w14:paraId="368530B9" w14:textId="77777777" w:rsidR="00DD6045" w:rsidRPr="00AB74AD" w:rsidRDefault="00DD6045" w:rsidP="00DD6045">
      <w:pPr>
        <w:rPr>
          <w:rFonts w:ascii="Calisto MT" w:hAnsi="Calisto MT"/>
        </w:rPr>
      </w:pPr>
      <w:r w:rsidRPr="00AB74AD">
        <w:rPr>
          <w:rFonts w:ascii="Calisto MT" w:hAnsi="Calisto MT"/>
        </w:rPr>
        <w:t>On a identifié pour l’instant 700 substances différentes au sein d’un lichen : pigments protecteurs contre les rayonnements à haute énergie, pigments protecteurs contre les éventuels prédateurs, substances ayant des propriétés médicinales, substances alimentaires</w:t>
      </w:r>
    </w:p>
    <w:p w14:paraId="2EAAE800" w14:textId="77777777" w:rsidR="00DD6045" w:rsidRPr="00AB74AD" w:rsidRDefault="00DD6045" w:rsidP="00DD6045">
      <w:pPr>
        <w:rPr>
          <w:rFonts w:ascii="Calisto MT" w:hAnsi="Calisto MT"/>
        </w:rPr>
      </w:pPr>
      <w:r w:rsidRPr="00AB74AD">
        <w:rPr>
          <w:rFonts w:ascii="Calisto MT" w:hAnsi="Calisto MT"/>
        </w:rPr>
        <w:t>Le lichen issu de cette association acquiert des propriétés nouvelles qu’un des partenaires ne peut réaliser seul. Cette association donne un organisme végétatif stable : le thalle lichénique. Il s’agit d’une ectosymbiose (sans pénétration cellulaire). L’algue reste un organisme unicellulaire au sein du lichen. Le champignon possède des protéines pariétales adhérentes (lectines) qui adhèrent aux composés glucidiques de la paroi de l’algue.</w:t>
      </w:r>
    </w:p>
    <w:p w14:paraId="6D9303B7" w14:textId="77777777" w:rsidR="00DD6045" w:rsidRPr="0007704B" w:rsidRDefault="00DD6045" w:rsidP="00DD6045">
      <w:pPr>
        <w:spacing w:after="0"/>
        <w:rPr>
          <w:rFonts w:ascii="Calisto MT" w:hAnsi="Calisto MT"/>
          <w:b/>
          <w:bCs/>
          <w:sz w:val="20"/>
          <w:szCs w:val="20"/>
        </w:rPr>
      </w:pPr>
    </w:p>
    <w:p w14:paraId="3C027AC4" w14:textId="77777777" w:rsidR="00DD6045" w:rsidRPr="00EE6F08" w:rsidRDefault="00DD6045" w:rsidP="00DD6045">
      <w:pPr>
        <w:spacing w:after="0"/>
        <w:rPr>
          <w:rFonts w:ascii="Calisto MT" w:hAnsi="Calisto MT"/>
          <w:color w:val="CC0000"/>
        </w:rPr>
      </w:pPr>
      <w:r w:rsidRPr="00EE6F08">
        <w:rPr>
          <w:rFonts w:ascii="Calisto MT" w:hAnsi="Calisto MT"/>
          <w:color w:val="CC0000"/>
        </w:rPr>
        <w:t>Synthèse d’un lichen à partir de ses constituants </w:t>
      </w:r>
    </w:p>
    <w:p w14:paraId="462C91A3" w14:textId="77777777" w:rsidR="00DD6045" w:rsidRPr="00AB74AD" w:rsidRDefault="00DD6045" w:rsidP="00DD6045">
      <w:pPr>
        <w:numPr>
          <w:ilvl w:val="0"/>
          <w:numId w:val="197"/>
        </w:numPr>
        <w:spacing w:after="160" w:line="259" w:lineRule="auto"/>
        <w:rPr>
          <w:rFonts w:ascii="Calisto MT" w:hAnsi="Calisto MT"/>
        </w:rPr>
      </w:pPr>
      <w:r w:rsidRPr="00AB74AD">
        <w:rPr>
          <w:rFonts w:ascii="Calisto MT" w:hAnsi="Calisto MT"/>
        </w:rPr>
        <w:t>la culture de thalle peut être obtenue à partir des spores du lichen, elle est très longue et prend entre un et trois ans, les thalles restent petits.</w:t>
      </w:r>
    </w:p>
    <w:p w14:paraId="36DBEB4A" w14:textId="77777777" w:rsidR="00DD6045" w:rsidRPr="00AB74AD" w:rsidRDefault="00DD6045" w:rsidP="00DD6045">
      <w:pPr>
        <w:numPr>
          <w:ilvl w:val="0"/>
          <w:numId w:val="197"/>
        </w:numPr>
        <w:spacing w:after="160" w:line="259" w:lineRule="auto"/>
        <w:rPr>
          <w:rFonts w:ascii="Calisto MT" w:hAnsi="Calisto MT"/>
        </w:rPr>
      </w:pPr>
      <w:r w:rsidRPr="00AB74AD">
        <w:rPr>
          <w:rFonts w:ascii="Calisto MT" w:hAnsi="Calisto MT"/>
        </w:rPr>
        <w:t xml:space="preserve">Il est </w:t>
      </w:r>
      <w:proofErr w:type="spellStart"/>
      <w:r w:rsidRPr="00AB74AD">
        <w:rPr>
          <w:rFonts w:ascii="Calisto MT" w:hAnsi="Calisto MT"/>
        </w:rPr>
        <w:t>compliqué</w:t>
      </w:r>
      <w:proofErr w:type="spellEnd"/>
      <w:r w:rsidRPr="00AB74AD">
        <w:rPr>
          <w:rFonts w:ascii="Calisto MT" w:hAnsi="Calisto MT"/>
        </w:rPr>
        <w:t xml:space="preserve"> </w:t>
      </w:r>
      <w:proofErr w:type="spellStart"/>
      <w:r w:rsidRPr="00AB74AD">
        <w:rPr>
          <w:rFonts w:ascii="Calisto MT" w:hAnsi="Calisto MT"/>
        </w:rPr>
        <w:t>d’obtenir</w:t>
      </w:r>
      <w:proofErr w:type="spellEnd"/>
      <w:r w:rsidRPr="00AB74AD">
        <w:rPr>
          <w:rFonts w:ascii="Calisto MT" w:hAnsi="Calisto MT"/>
        </w:rPr>
        <w:t xml:space="preserve"> des </w:t>
      </w:r>
      <w:proofErr w:type="spellStart"/>
      <w:r w:rsidRPr="00AB74AD">
        <w:rPr>
          <w:rFonts w:ascii="Calisto MT" w:hAnsi="Calisto MT"/>
        </w:rPr>
        <w:t>formes</w:t>
      </w:r>
      <w:proofErr w:type="spellEnd"/>
      <w:r w:rsidRPr="00AB74AD">
        <w:rPr>
          <w:rFonts w:ascii="Calisto MT" w:hAnsi="Calisto MT"/>
        </w:rPr>
        <w:t xml:space="preserve"> </w:t>
      </w:r>
      <w:proofErr w:type="spellStart"/>
      <w:r w:rsidRPr="00AB74AD">
        <w:rPr>
          <w:rFonts w:ascii="Calisto MT" w:hAnsi="Calisto MT"/>
        </w:rPr>
        <w:t>complètes</w:t>
      </w:r>
      <w:proofErr w:type="spellEnd"/>
      <w:r w:rsidRPr="00AB74AD">
        <w:rPr>
          <w:rFonts w:ascii="Calisto MT" w:hAnsi="Calisto MT"/>
        </w:rPr>
        <w:t xml:space="preserve"> avec </w:t>
      </w:r>
      <w:proofErr w:type="spellStart"/>
      <w:r w:rsidRPr="00AB74AD">
        <w:rPr>
          <w:rFonts w:ascii="Calisto MT" w:hAnsi="Calisto MT"/>
        </w:rPr>
        <w:t>apothéties</w:t>
      </w:r>
      <w:proofErr w:type="spellEnd"/>
      <w:r w:rsidRPr="00AB74AD">
        <w:rPr>
          <w:rFonts w:ascii="Calisto MT" w:hAnsi="Calisto MT"/>
        </w:rPr>
        <w:t xml:space="preserve">, on </w:t>
      </w:r>
      <w:proofErr w:type="spellStart"/>
      <w:r w:rsidRPr="00AB74AD">
        <w:rPr>
          <w:rFonts w:ascii="Calisto MT" w:hAnsi="Calisto MT"/>
        </w:rPr>
        <w:t>obtient</w:t>
      </w:r>
      <w:proofErr w:type="spellEnd"/>
      <w:r w:rsidRPr="00AB74AD">
        <w:rPr>
          <w:rFonts w:ascii="Calisto MT" w:hAnsi="Calisto MT"/>
        </w:rPr>
        <w:t xml:space="preserve"> </w:t>
      </w:r>
      <w:proofErr w:type="spellStart"/>
      <w:r w:rsidRPr="00AB74AD">
        <w:rPr>
          <w:rFonts w:ascii="Calisto MT" w:hAnsi="Calisto MT"/>
        </w:rPr>
        <w:t>plutôt</w:t>
      </w:r>
      <w:proofErr w:type="spellEnd"/>
      <w:r w:rsidRPr="00AB74AD">
        <w:rPr>
          <w:rFonts w:ascii="Calisto MT" w:hAnsi="Calisto MT"/>
        </w:rPr>
        <w:t xml:space="preserve"> des </w:t>
      </w:r>
      <w:proofErr w:type="spellStart"/>
      <w:r w:rsidRPr="00AB74AD">
        <w:rPr>
          <w:rFonts w:ascii="Calisto MT" w:hAnsi="Calisto MT"/>
        </w:rPr>
        <w:t>podétions</w:t>
      </w:r>
      <w:proofErr w:type="spellEnd"/>
      <w:r w:rsidRPr="00AB74AD">
        <w:rPr>
          <w:rFonts w:ascii="Calisto MT" w:hAnsi="Calisto MT"/>
        </w:rPr>
        <w:t xml:space="preserve"> de petite taille, à des stades initiaux.</w:t>
      </w:r>
    </w:p>
    <w:p w14:paraId="2DDE3DE4" w14:textId="77777777" w:rsidR="00DD6045" w:rsidRDefault="00DD6045" w:rsidP="00DD6045">
      <w:pPr>
        <w:numPr>
          <w:ilvl w:val="0"/>
          <w:numId w:val="197"/>
        </w:numPr>
        <w:spacing w:after="160" w:line="259" w:lineRule="auto"/>
        <w:rPr>
          <w:rFonts w:ascii="Calisto MT" w:hAnsi="Calisto MT"/>
        </w:rPr>
      </w:pPr>
      <w:r w:rsidRPr="00AB74AD">
        <w:rPr>
          <w:rFonts w:ascii="Calisto MT" w:hAnsi="Calisto MT"/>
        </w:rPr>
        <w:t>Les tentatives de culture d’un champignon</w:t>
      </w:r>
      <w:r>
        <w:rPr>
          <w:rFonts w:ascii="Calisto MT" w:hAnsi="Calisto MT"/>
        </w:rPr>
        <w:t xml:space="preserve"> associé</w:t>
      </w:r>
      <w:r w:rsidRPr="00AB74AD">
        <w:rPr>
          <w:rFonts w:ascii="Calisto MT" w:hAnsi="Calisto MT"/>
        </w:rPr>
        <w:t xml:space="preserve"> à une algue autre que son symbiote donnent des thalles peu développés, imparfaits et stériles. On prouve une relation étroite entre les deux individus.</w:t>
      </w:r>
    </w:p>
    <w:p w14:paraId="41F91CA9" w14:textId="77777777" w:rsidR="00DD6045" w:rsidRPr="00AB74AD" w:rsidRDefault="00DD6045" w:rsidP="00DD6045">
      <w:pPr>
        <w:numPr>
          <w:ilvl w:val="0"/>
          <w:numId w:val="197"/>
        </w:numPr>
        <w:spacing w:after="160" w:line="259" w:lineRule="auto"/>
        <w:rPr>
          <w:rFonts w:ascii="Calisto MT" w:hAnsi="Calisto MT"/>
        </w:rPr>
      </w:pPr>
      <w:r w:rsidRPr="00AB74AD">
        <w:rPr>
          <w:rFonts w:ascii="Calisto MT" w:hAnsi="Calisto MT"/>
        </w:rPr>
        <w:t>La synthèse lichénique donne souvent des tailles, des formes et surtout une fertilité très différentes de celles des thalles naturels. C’est probablement par manque de connaissance des facteurs nutritionnels et écologiques, ainsi que des interactions entre les individus symbiotiques.</w:t>
      </w:r>
    </w:p>
    <w:p w14:paraId="0CCD4827" w14:textId="77777777" w:rsidR="00DD6045" w:rsidRPr="00AB74AD" w:rsidRDefault="00DD6045" w:rsidP="00DD6045">
      <w:pPr>
        <w:numPr>
          <w:ilvl w:val="0"/>
          <w:numId w:val="197"/>
        </w:numPr>
        <w:spacing w:after="160" w:line="259" w:lineRule="auto"/>
        <w:rPr>
          <w:rFonts w:ascii="Calisto MT" w:hAnsi="Calisto MT"/>
        </w:rPr>
      </w:pPr>
      <w:r w:rsidRPr="00AB74AD">
        <w:rPr>
          <w:rFonts w:ascii="Calisto MT" w:hAnsi="Calisto MT"/>
        </w:rPr>
        <w:t>Le développement de jeunes thalles est plus facile s’il se fait à proximité des gonidies. Il existe probablement des échanges (hormonaux ?) lors de la synthèse d’un thalle.</w:t>
      </w:r>
    </w:p>
    <w:p w14:paraId="3A55C1F5" w14:textId="77777777" w:rsidR="00DD6045" w:rsidRPr="00AB74AD" w:rsidRDefault="00DD6045" w:rsidP="00DD6045">
      <w:pPr>
        <w:rPr>
          <w:rFonts w:ascii="Calisto MT" w:hAnsi="Calisto MT"/>
          <w:b/>
          <w:bCs/>
        </w:rPr>
      </w:pPr>
    </w:p>
    <w:p w14:paraId="06FE99EA" w14:textId="77777777" w:rsidR="00DD6045" w:rsidRPr="00EE6F08" w:rsidRDefault="00DD6045" w:rsidP="00DD6045">
      <w:pPr>
        <w:spacing w:after="0"/>
        <w:rPr>
          <w:rFonts w:ascii="Calisto MT" w:hAnsi="Calisto MT"/>
          <w:color w:val="CC0000"/>
        </w:rPr>
      </w:pPr>
      <w:r w:rsidRPr="00EE6F08">
        <w:rPr>
          <w:rFonts w:ascii="Calisto MT" w:hAnsi="Calisto MT"/>
          <w:color w:val="CC0000"/>
        </w:rPr>
        <w:t>Relations morphologiques et réactions entre les deux constituants du lichen </w:t>
      </w:r>
    </w:p>
    <w:p w14:paraId="70636B8A" w14:textId="77777777" w:rsidR="00DD6045" w:rsidRPr="00AB74AD" w:rsidRDefault="00DD6045" w:rsidP="00DD6045">
      <w:pPr>
        <w:numPr>
          <w:ilvl w:val="0"/>
          <w:numId w:val="197"/>
        </w:numPr>
        <w:spacing w:after="160" w:line="259" w:lineRule="auto"/>
        <w:rPr>
          <w:rFonts w:ascii="Calisto MT" w:hAnsi="Calisto MT"/>
        </w:rPr>
      </w:pPr>
      <w:r w:rsidRPr="00AB74AD">
        <w:rPr>
          <w:rFonts w:ascii="Calisto MT" w:hAnsi="Calisto MT"/>
        </w:rPr>
        <w:t>Le champignon impose la forme du lichen</w:t>
      </w:r>
      <w:r>
        <w:rPr>
          <w:rFonts w:ascii="Calisto MT" w:hAnsi="Calisto MT"/>
        </w:rPr>
        <w:t>.</w:t>
      </w:r>
    </w:p>
    <w:p w14:paraId="31217C8D" w14:textId="77777777" w:rsidR="00DD6045" w:rsidRPr="00AB74AD" w:rsidRDefault="00DD6045" w:rsidP="00DD6045">
      <w:pPr>
        <w:numPr>
          <w:ilvl w:val="0"/>
          <w:numId w:val="197"/>
        </w:numPr>
        <w:spacing w:after="160" w:line="259" w:lineRule="auto"/>
        <w:rPr>
          <w:rFonts w:ascii="Calisto MT" w:hAnsi="Calisto MT"/>
        </w:rPr>
      </w:pPr>
      <w:r w:rsidRPr="00AB74AD">
        <w:rPr>
          <w:rFonts w:ascii="Calisto MT" w:hAnsi="Calisto MT"/>
        </w:rPr>
        <w:t>L’algue intervient dans certains détails cependant, parfois dans la formation du cortex, le plus souvent cependant l’algue se retrouve protégée à l’abri du cortex formé par les filaments du champignon.</w:t>
      </w:r>
    </w:p>
    <w:p w14:paraId="6CB40AF5" w14:textId="77777777" w:rsidR="00DD6045" w:rsidRPr="00AB74AD" w:rsidRDefault="00DD6045" w:rsidP="00DD6045">
      <w:pPr>
        <w:numPr>
          <w:ilvl w:val="0"/>
          <w:numId w:val="197"/>
        </w:numPr>
        <w:spacing w:after="160" w:line="259" w:lineRule="auto"/>
        <w:rPr>
          <w:rFonts w:ascii="Calisto MT" w:hAnsi="Calisto MT"/>
        </w:rPr>
      </w:pPr>
      <w:r w:rsidRPr="00AB74AD">
        <w:rPr>
          <w:rFonts w:ascii="Calisto MT" w:hAnsi="Calisto MT"/>
        </w:rPr>
        <w:t xml:space="preserve">Les hyphes et les algues voisinent uniquement dans la médulle. Les hyphes mycéliens baignent dans la gaine mucilagineuse de l’algue. Des appendices </w:t>
      </w:r>
      <w:r w:rsidRPr="00AB74AD">
        <w:rPr>
          <w:rFonts w:ascii="Calisto MT" w:hAnsi="Calisto MT"/>
        </w:rPr>
        <w:lastRenderedPageBreak/>
        <w:t>mycéliens forment un suçoir pouvant pénétrer la gonidie. Cette pénétration de la gonidie par l’hyphe favorise la multiplication algale.</w:t>
      </w:r>
    </w:p>
    <w:p w14:paraId="52153BC2" w14:textId="77777777" w:rsidR="00DD6045" w:rsidRPr="00AB74AD" w:rsidRDefault="00DD6045" w:rsidP="00DD6045">
      <w:pPr>
        <w:numPr>
          <w:ilvl w:val="0"/>
          <w:numId w:val="197"/>
        </w:numPr>
        <w:spacing w:after="160" w:line="259" w:lineRule="auto"/>
        <w:rPr>
          <w:rFonts w:ascii="Calisto MT" w:hAnsi="Calisto MT"/>
        </w:rPr>
      </w:pPr>
      <w:r w:rsidRPr="00AB74AD">
        <w:rPr>
          <w:rFonts w:ascii="Calisto MT" w:hAnsi="Calisto MT"/>
        </w:rPr>
        <w:t xml:space="preserve">Il </w:t>
      </w:r>
      <w:proofErr w:type="spellStart"/>
      <w:r w:rsidRPr="00AB74AD">
        <w:rPr>
          <w:rFonts w:ascii="Calisto MT" w:hAnsi="Calisto MT"/>
        </w:rPr>
        <w:t>existe</w:t>
      </w:r>
      <w:proofErr w:type="spellEnd"/>
      <w:r w:rsidRPr="00AB74AD">
        <w:rPr>
          <w:rFonts w:ascii="Calisto MT" w:hAnsi="Calisto MT"/>
        </w:rPr>
        <w:t xml:space="preserve"> dans le </w:t>
      </w:r>
      <w:proofErr w:type="spellStart"/>
      <w:r w:rsidRPr="00AB74AD">
        <w:rPr>
          <w:rFonts w:ascii="Calisto MT" w:hAnsi="Calisto MT"/>
        </w:rPr>
        <w:t>thalle</w:t>
      </w:r>
      <w:proofErr w:type="spellEnd"/>
      <w:r w:rsidRPr="00AB74AD">
        <w:rPr>
          <w:rFonts w:ascii="Calisto MT" w:hAnsi="Calisto MT"/>
        </w:rPr>
        <w:t xml:space="preserve"> des zones </w:t>
      </w:r>
      <w:proofErr w:type="spellStart"/>
      <w:r w:rsidRPr="00AB74AD">
        <w:rPr>
          <w:rFonts w:ascii="Calisto MT" w:hAnsi="Calisto MT"/>
        </w:rPr>
        <w:t>nécrales</w:t>
      </w:r>
      <w:proofErr w:type="spellEnd"/>
      <w:r w:rsidRPr="00AB74AD">
        <w:rPr>
          <w:rFonts w:ascii="Calisto MT" w:hAnsi="Calisto MT"/>
        </w:rPr>
        <w:t xml:space="preserve"> plus </w:t>
      </w:r>
      <w:proofErr w:type="spellStart"/>
      <w:r w:rsidRPr="00AB74AD">
        <w:rPr>
          <w:rFonts w:ascii="Calisto MT" w:hAnsi="Calisto MT"/>
        </w:rPr>
        <w:t>ou</w:t>
      </w:r>
      <w:proofErr w:type="spellEnd"/>
      <w:r w:rsidRPr="00AB74AD">
        <w:rPr>
          <w:rFonts w:ascii="Calisto MT" w:hAnsi="Calisto MT"/>
        </w:rPr>
        <w:t xml:space="preserve"> </w:t>
      </w:r>
      <w:proofErr w:type="spellStart"/>
      <w:r w:rsidRPr="00AB74AD">
        <w:rPr>
          <w:rFonts w:ascii="Calisto MT" w:hAnsi="Calisto MT"/>
        </w:rPr>
        <w:t>moins</w:t>
      </w:r>
      <w:proofErr w:type="spellEnd"/>
      <w:r w:rsidRPr="00AB74AD">
        <w:rPr>
          <w:rFonts w:ascii="Calisto MT" w:hAnsi="Calisto MT"/>
        </w:rPr>
        <w:t xml:space="preserve"> </w:t>
      </w:r>
      <w:proofErr w:type="spellStart"/>
      <w:r w:rsidRPr="00AB74AD">
        <w:rPr>
          <w:rFonts w:ascii="Calisto MT" w:hAnsi="Calisto MT"/>
        </w:rPr>
        <w:t>étendues</w:t>
      </w:r>
      <w:proofErr w:type="spellEnd"/>
      <w:r w:rsidRPr="00AB74AD">
        <w:rPr>
          <w:rFonts w:ascii="Calisto MT" w:hAnsi="Calisto MT"/>
        </w:rPr>
        <w:t xml:space="preserve">, </w:t>
      </w:r>
      <w:proofErr w:type="spellStart"/>
      <w:r w:rsidRPr="00AB74AD">
        <w:rPr>
          <w:rFonts w:ascii="Calisto MT" w:hAnsi="Calisto MT"/>
        </w:rPr>
        <w:t>correspondant</w:t>
      </w:r>
      <w:proofErr w:type="spellEnd"/>
      <w:r w:rsidRPr="00AB74AD">
        <w:rPr>
          <w:rFonts w:ascii="Calisto MT" w:hAnsi="Calisto MT"/>
        </w:rPr>
        <w:t xml:space="preserve"> à la nécrose des gonidies. Cette nécrose pourrait être liée à l’action de certaines bactéries, à la prédation de certains gastéropodes ou à l’action directe du champignon. Cette dernière hypothèse indiquerait que la symbiose lichénique n’est pas une union parfaite et un certain antagonisme entre les symbiotes.</w:t>
      </w:r>
    </w:p>
    <w:p w14:paraId="13A26AE7" w14:textId="77777777" w:rsidR="00DD6045" w:rsidRPr="00AB74AD" w:rsidRDefault="00DD6045" w:rsidP="00DD6045">
      <w:pPr>
        <w:numPr>
          <w:ilvl w:val="0"/>
          <w:numId w:val="197"/>
        </w:numPr>
        <w:spacing w:after="160" w:line="259" w:lineRule="auto"/>
        <w:rPr>
          <w:rFonts w:ascii="Calisto MT" w:hAnsi="Calisto MT"/>
        </w:rPr>
      </w:pPr>
      <w:r w:rsidRPr="00AB74AD">
        <w:rPr>
          <w:rFonts w:ascii="Calisto MT" w:hAnsi="Calisto MT"/>
        </w:rPr>
        <w:t>Les échanges d’oligo-éléments, de vitamines et de matériaux trophiques sont assez peu intenses. Ceci pourrait expliquer la croissance lente des lichens, dans un milieu relativement pauvre (en soleil, en chaleur, en nutriments…).</w:t>
      </w:r>
    </w:p>
    <w:p w14:paraId="58EBE932" w14:textId="77777777" w:rsidR="00DD6045" w:rsidRPr="00EE6F08" w:rsidRDefault="00DD6045" w:rsidP="00DD6045">
      <w:pPr>
        <w:spacing w:after="0"/>
        <w:rPr>
          <w:rFonts w:ascii="Calisto MT" w:hAnsi="Calisto MT"/>
          <w:color w:val="CC0000"/>
        </w:rPr>
      </w:pPr>
    </w:p>
    <w:p w14:paraId="6D5E15BA" w14:textId="77777777" w:rsidR="00DD6045" w:rsidRPr="00EE6F08" w:rsidRDefault="00DD6045" w:rsidP="00DD6045">
      <w:pPr>
        <w:spacing w:after="0"/>
        <w:rPr>
          <w:rFonts w:ascii="Calisto MT" w:hAnsi="Calisto MT"/>
          <w:color w:val="CC0000"/>
        </w:rPr>
      </w:pPr>
      <w:r w:rsidRPr="00EE6F08">
        <w:rPr>
          <w:rFonts w:ascii="Calisto MT" w:hAnsi="Calisto MT"/>
          <w:color w:val="CC0000"/>
        </w:rPr>
        <w:t>Relations physiologiques entre les deux constituants </w:t>
      </w:r>
    </w:p>
    <w:p w14:paraId="4D74765B" w14:textId="77777777" w:rsidR="00DD6045" w:rsidRDefault="00DD6045" w:rsidP="00DD6045">
      <w:pPr>
        <w:numPr>
          <w:ilvl w:val="0"/>
          <w:numId w:val="197"/>
        </w:numPr>
        <w:spacing w:after="160" w:line="259" w:lineRule="auto"/>
        <w:rPr>
          <w:rFonts w:ascii="Calisto MT" w:hAnsi="Calisto MT"/>
        </w:rPr>
      </w:pPr>
      <w:r w:rsidRPr="00AB74AD">
        <w:rPr>
          <w:rFonts w:ascii="Calisto MT" w:hAnsi="Calisto MT"/>
        </w:rPr>
        <w:t>Avec la photosynthèse, les algues produisent des glucides, fournis au thalle. Le thalle peut cependant aussi avoir une alimentation carbonée à partir du substrat avec lequel il est en contact.</w:t>
      </w:r>
    </w:p>
    <w:p w14:paraId="07ED6F95" w14:textId="77777777" w:rsidR="00DD6045" w:rsidRPr="00EE6F08" w:rsidRDefault="00DD6045" w:rsidP="00DD6045">
      <w:pPr>
        <w:spacing w:after="0"/>
        <w:ind w:left="720"/>
        <w:rPr>
          <w:rFonts w:ascii="Calisto MT" w:hAnsi="Calisto MT"/>
          <w:sz w:val="20"/>
          <w:szCs w:val="20"/>
        </w:rPr>
      </w:pPr>
    </w:p>
    <w:p w14:paraId="3ADE5789" w14:textId="77777777" w:rsidR="00DD6045" w:rsidRPr="00AB74AD" w:rsidRDefault="00DD6045" w:rsidP="00DD6045">
      <w:pPr>
        <w:numPr>
          <w:ilvl w:val="0"/>
          <w:numId w:val="197"/>
        </w:numPr>
        <w:spacing w:after="160" w:line="259" w:lineRule="auto"/>
        <w:rPr>
          <w:rFonts w:ascii="Calisto MT" w:hAnsi="Calisto MT"/>
        </w:rPr>
      </w:pPr>
      <w:r w:rsidRPr="00AB74AD">
        <w:rPr>
          <w:rFonts w:ascii="Calisto MT" w:hAnsi="Calisto MT"/>
        </w:rPr>
        <w:t>Certains protides sont fournis par le champignon à l’algue.</w:t>
      </w:r>
    </w:p>
    <w:p w14:paraId="7ED0E347" w14:textId="77777777" w:rsidR="00DD6045" w:rsidRPr="00AB74AD" w:rsidRDefault="00DD6045" w:rsidP="00DD6045">
      <w:pPr>
        <w:numPr>
          <w:ilvl w:val="0"/>
          <w:numId w:val="197"/>
        </w:numPr>
        <w:spacing w:after="160" w:line="259" w:lineRule="auto"/>
        <w:rPr>
          <w:rFonts w:ascii="Calisto MT" w:hAnsi="Calisto MT"/>
        </w:rPr>
      </w:pPr>
      <w:r w:rsidRPr="00AB74AD">
        <w:rPr>
          <w:rFonts w:ascii="Calisto MT" w:hAnsi="Calisto MT"/>
        </w:rPr>
        <w:t>Les gonidies sont une source de vitamine B pour le champignon, le champignon est une source de vitamine C pour les gonidies.</w:t>
      </w:r>
    </w:p>
    <w:p w14:paraId="2EAC2A0F" w14:textId="77777777" w:rsidR="00DD6045" w:rsidRPr="00AB74AD" w:rsidRDefault="00DD6045" w:rsidP="00DD6045">
      <w:pPr>
        <w:numPr>
          <w:ilvl w:val="0"/>
          <w:numId w:val="197"/>
        </w:numPr>
        <w:spacing w:after="160" w:line="259" w:lineRule="auto"/>
        <w:rPr>
          <w:rFonts w:ascii="Calisto MT" w:hAnsi="Calisto MT"/>
        </w:rPr>
      </w:pPr>
      <w:r w:rsidRPr="00AB74AD">
        <w:rPr>
          <w:rFonts w:ascii="Calisto MT" w:hAnsi="Calisto MT"/>
        </w:rPr>
        <w:t>Un thalle fruticuleux a peu de surface de contact avec son substrat, les échanges à l’intérieur du thalle sont donc plus divers et plus actifs.</w:t>
      </w:r>
    </w:p>
    <w:p w14:paraId="1DD64051" w14:textId="77777777" w:rsidR="00DD6045" w:rsidRPr="00AB74AD" w:rsidRDefault="00DD6045" w:rsidP="00DD6045">
      <w:pPr>
        <w:numPr>
          <w:ilvl w:val="0"/>
          <w:numId w:val="197"/>
        </w:numPr>
        <w:spacing w:after="160" w:line="259" w:lineRule="auto"/>
        <w:rPr>
          <w:rFonts w:ascii="Calisto MT" w:hAnsi="Calisto MT"/>
        </w:rPr>
      </w:pPr>
      <w:r w:rsidRPr="00AB74AD">
        <w:rPr>
          <w:rFonts w:ascii="Calisto MT" w:hAnsi="Calisto MT"/>
        </w:rPr>
        <w:t xml:space="preserve">Un thalle foliacé ou crustacé </w:t>
      </w:r>
      <w:r>
        <w:rPr>
          <w:rFonts w:ascii="Calisto MT" w:hAnsi="Calisto MT"/>
        </w:rPr>
        <w:t>a</w:t>
      </w:r>
      <w:r w:rsidRPr="00AB74AD">
        <w:rPr>
          <w:rFonts w:ascii="Calisto MT" w:hAnsi="Calisto MT"/>
        </w:rPr>
        <w:t xml:space="preserve"> une surface d’échange importante avec le substrat et peut se comporter en véritable saprophyte et céder une partie des nutriments extraits à ses gonidies (directement ou après transformation), ce qui explique que certaines algues isolées de leur champignon aient un comportement saprophyte sur milieu de culture.</w:t>
      </w:r>
    </w:p>
    <w:p w14:paraId="3F6E261D" w14:textId="77777777" w:rsidR="00DD6045" w:rsidRPr="00EE6F08" w:rsidRDefault="00DD6045" w:rsidP="00DD6045">
      <w:pPr>
        <w:spacing w:after="0"/>
        <w:rPr>
          <w:rFonts w:ascii="Calisto MT" w:hAnsi="Calisto MT"/>
          <w:sz w:val="20"/>
          <w:szCs w:val="20"/>
        </w:rPr>
      </w:pPr>
    </w:p>
    <w:p w14:paraId="7FB8F355" w14:textId="77777777" w:rsidR="00DD6045" w:rsidRPr="00AB74AD" w:rsidRDefault="00DD6045" w:rsidP="00DD6045">
      <w:pPr>
        <w:rPr>
          <w:rFonts w:ascii="Calisto MT" w:hAnsi="Calisto MT"/>
        </w:rPr>
      </w:pPr>
      <w:r w:rsidRPr="00AB74AD">
        <w:rPr>
          <w:rFonts w:ascii="Calisto MT" w:hAnsi="Calisto MT"/>
        </w:rPr>
        <w:t>La symbiose lichénique permet aux deux constituants de vivre dans un milieu dans lequel chaque élément séparé ne pourrait survivre.</w:t>
      </w:r>
    </w:p>
    <w:p w14:paraId="755C0B0C" w14:textId="77777777" w:rsidR="00DD6045" w:rsidRPr="00AB74AD" w:rsidRDefault="00DD6045" w:rsidP="00DD6045">
      <w:pPr>
        <w:rPr>
          <w:rFonts w:ascii="Calisto MT" w:hAnsi="Calisto MT"/>
        </w:rPr>
      </w:pPr>
      <w:r w:rsidRPr="00AB74AD">
        <w:rPr>
          <w:rFonts w:ascii="Calisto MT" w:hAnsi="Calisto MT"/>
        </w:rPr>
        <w:t>Plusieurs hypothèses sont émises quan</w:t>
      </w:r>
      <w:r>
        <w:rPr>
          <w:rFonts w:ascii="Calisto MT" w:hAnsi="Calisto MT"/>
        </w:rPr>
        <w:t>t à</w:t>
      </w:r>
      <w:r w:rsidRPr="00AB74AD">
        <w:rPr>
          <w:rFonts w:ascii="Calisto MT" w:hAnsi="Calisto MT"/>
        </w:rPr>
        <w:t xml:space="preserve"> la valeur de cette symbiose :</w:t>
      </w:r>
    </w:p>
    <w:p w14:paraId="6720BF45" w14:textId="77777777" w:rsidR="00DD6045" w:rsidRPr="00AB74AD" w:rsidRDefault="00DD6045" w:rsidP="00DD6045">
      <w:pPr>
        <w:numPr>
          <w:ilvl w:val="0"/>
          <w:numId w:val="197"/>
        </w:numPr>
        <w:spacing w:after="160" w:line="259" w:lineRule="auto"/>
        <w:rPr>
          <w:rFonts w:ascii="Calisto MT" w:hAnsi="Calisto MT"/>
        </w:rPr>
      </w:pPr>
      <w:r w:rsidRPr="00AB74AD">
        <w:rPr>
          <w:rFonts w:ascii="Calisto MT" w:hAnsi="Calisto MT"/>
        </w:rPr>
        <w:t>Symbiose mutualiste intégrale ou chaque élément met en commun ses efforts et ses échanges afin de survivre</w:t>
      </w:r>
    </w:p>
    <w:p w14:paraId="6E56BA44" w14:textId="77777777" w:rsidR="00DD6045" w:rsidRPr="00AB74AD" w:rsidRDefault="00DD6045" w:rsidP="00DD6045">
      <w:pPr>
        <w:numPr>
          <w:ilvl w:val="0"/>
          <w:numId w:val="197"/>
        </w:numPr>
        <w:spacing w:after="160" w:line="259" w:lineRule="auto"/>
        <w:rPr>
          <w:rFonts w:ascii="Calisto MT" w:hAnsi="Calisto MT"/>
        </w:rPr>
      </w:pPr>
      <w:r w:rsidRPr="00AB74AD">
        <w:rPr>
          <w:rFonts w:ascii="Calisto MT" w:hAnsi="Calisto MT"/>
        </w:rPr>
        <w:t>Symbiose antagoniste : l’algue est prisonnière du champignon qui pratique une sorte d’élevage d</w:t>
      </w:r>
      <w:r>
        <w:rPr>
          <w:rFonts w:ascii="Calisto MT" w:hAnsi="Calisto MT"/>
        </w:rPr>
        <w:t>e l</w:t>
      </w:r>
      <w:r w:rsidRPr="00AB74AD">
        <w:rPr>
          <w:rFonts w:ascii="Calisto MT" w:hAnsi="Calisto MT"/>
        </w:rPr>
        <w:t>’algue qu’il exploite. Le champignon ne peut vivre seul, contrairement à l’algue</w:t>
      </w:r>
    </w:p>
    <w:p w14:paraId="1034BABE" w14:textId="77777777" w:rsidR="00DD6045" w:rsidRPr="00AB74AD" w:rsidRDefault="00DD6045" w:rsidP="00DD6045">
      <w:pPr>
        <w:numPr>
          <w:ilvl w:val="0"/>
          <w:numId w:val="197"/>
        </w:numPr>
        <w:spacing w:after="160" w:line="259" w:lineRule="auto"/>
        <w:rPr>
          <w:rFonts w:ascii="Calisto MT" w:hAnsi="Calisto MT"/>
        </w:rPr>
      </w:pPr>
      <w:r w:rsidRPr="00AB74AD">
        <w:rPr>
          <w:rFonts w:ascii="Calisto MT" w:hAnsi="Calisto MT"/>
        </w:rPr>
        <w:t>Parasitisme du champignon sur l’algue étant donné l’existence des suçoirs.</w:t>
      </w:r>
    </w:p>
    <w:p w14:paraId="51ECBE33" w14:textId="77777777" w:rsidR="00DD6045" w:rsidRPr="00AB74AD" w:rsidRDefault="00DD6045" w:rsidP="00DD6045">
      <w:pPr>
        <w:rPr>
          <w:rFonts w:ascii="Calisto MT" w:hAnsi="Calisto MT"/>
        </w:rPr>
      </w:pPr>
      <w:r w:rsidRPr="00AB74AD">
        <w:rPr>
          <w:rFonts w:ascii="Calisto MT" w:hAnsi="Calisto MT"/>
        </w:rPr>
        <w:t xml:space="preserve">La symbiose mutualiste mitigée semble l’hypothèse à retenir. Cette symbiose lichénique est comme un mariage dans lequel chaque partenaire fait don d’une partie de sa production, </w:t>
      </w:r>
      <w:r w:rsidRPr="00AB74AD">
        <w:rPr>
          <w:rFonts w:ascii="Calisto MT" w:hAnsi="Calisto MT"/>
        </w:rPr>
        <w:lastRenderedPageBreak/>
        <w:t>chacun fait sa part comme il le peut en fonction des conditions écologiques. Il existe ainsi un équilibre entre les 2 constituants, permettant des échanges et des antagonismes.</w:t>
      </w:r>
    </w:p>
    <w:p w14:paraId="024986B1" w14:textId="77777777" w:rsidR="00DD6045" w:rsidRPr="00EE6F08" w:rsidRDefault="00DD6045" w:rsidP="00DD6045">
      <w:pPr>
        <w:spacing w:after="0"/>
        <w:rPr>
          <w:rFonts w:ascii="Calisto MT" w:hAnsi="Calisto MT"/>
          <w:sz w:val="20"/>
          <w:szCs w:val="20"/>
        </w:rPr>
      </w:pPr>
    </w:p>
    <w:p w14:paraId="59C0F7CF" w14:textId="77777777" w:rsidR="00DD6045" w:rsidRPr="00AB74AD" w:rsidRDefault="00DD6045" w:rsidP="00DD6045">
      <w:pPr>
        <w:spacing w:after="0"/>
        <w:rPr>
          <w:rFonts w:ascii="Calisto MT" w:hAnsi="Calisto MT"/>
          <w:b/>
          <w:bCs/>
        </w:rPr>
      </w:pPr>
      <w:r w:rsidRPr="00EE6F08">
        <w:rPr>
          <w:rFonts w:ascii="Calisto MT" w:hAnsi="Calisto MT"/>
          <w:color w:val="CC0000"/>
        </w:rPr>
        <w:t>La chimie pour identifier les lichen</w:t>
      </w:r>
      <w:r w:rsidRPr="00AB74AD">
        <w:rPr>
          <w:rFonts w:ascii="Calisto MT" w:hAnsi="Calisto MT"/>
          <w:b/>
          <w:bCs/>
        </w:rPr>
        <w:t>s</w:t>
      </w:r>
    </w:p>
    <w:p w14:paraId="5AEFB34A" w14:textId="77777777" w:rsidR="00DD6045" w:rsidRPr="00EE6F08" w:rsidRDefault="00DD6045" w:rsidP="00DD6045">
      <w:pPr>
        <w:rPr>
          <w:rFonts w:ascii="Calisto MT" w:hAnsi="Calisto MT"/>
          <w:spacing w:val="-2"/>
        </w:rPr>
      </w:pPr>
      <w:r w:rsidRPr="00EE6F08">
        <w:rPr>
          <w:rFonts w:ascii="Calisto MT" w:hAnsi="Calisto MT"/>
          <w:spacing w:val="-2"/>
        </w:rPr>
        <w:t>L’association algue-champignon synthétise des métabolites mis en évidence par des réactifs et donnant des colorations particulières, plus ou moins visibles à l’œil nu ou en microscopie.</w:t>
      </w:r>
    </w:p>
    <w:p w14:paraId="38BE0EBA" w14:textId="77777777" w:rsidR="00DD6045" w:rsidRPr="008A54DE" w:rsidRDefault="00DD6045" w:rsidP="00DD6045">
      <w:pPr>
        <w:pStyle w:val="Paragraphedeliste"/>
        <w:numPr>
          <w:ilvl w:val="0"/>
          <w:numId w:val="197"/>
        </w:numPr>
        <w:spacing w:after="0" w:line="240" w:lineRule="auto"/>
        <w:rPr>
          <w:rFonts w:ascii="Calisto MT" w:hAnsi="Calisto MT"/>
          <w:lang w:val="fr-BE"/>
        </w:rPr>
      </w:pPr>
      <w:r w:rsidRPr="008A54DE">
        <w:rPr>
          <w:rFonts w:ascii="Calisto MT" w:hAnsi="Calisto MT"/>
          <w:lang w:val="fr-BE"/>
        </w:rPr>
        <w:t>L’eau de javel (hypochlorite de sodium), notée C</w:t>
      </w:r>
    </w:p>
    <w:p w14:paraId="6E47BE2C" w14:textId="77777777" w:rsidR="00DD6045" w:rsidRPr="00AB74AD" w:rsidRDefault="00DD6045" w:rsidP="00DD6045">
      <w:pPr>
        <w:rPr>
          <w:rFonts w:ascii="Calisto MT" w:hAnsi="Calisto MT"/>
        </w:rPr>
      </w:pPr>
      <w:r w:rsidRPr="00AB74AD">
        <w:rPr>
          <w:rFonts w:ascii="Calisto MT" w:hAnsi="Calisto MT"/>
        </w:rPr>
        <w:t xml:space="preserve">On utilise la solution du commerce, conservée dans un flacon en verre fumé. On dépose une goutte (via une cure-dent ou un papier filtre) sur le cortex, la médulle mise à nu avec </w:t>
      </w:r>
      <w:proofErr w:type="spellStart"/>
      <w:r w:rsidRPr="00AB74AD">
        <w:rPr>
          <w:rFonts w:ascii="Calisto MT" w:hAnsi="Calisto MT"/>
        </w:rPr>
        <w:t>une</w:t>
      </w:r>
      <w:proofErr w:type="spellEnd"/>
      <w:r w:rsidRPr="00AB74AD">
        <w:rPr>
          <w:rFonts w:ascii="Calisto MT" w:hAnsi="Calisto MT"/>
        </w:rPr>
        <w:t xml:space="preserve"> lame de </w:t>
      </w:r>
      <w:proofErr w:type="spellStart"/>
      <w:r w:rsidRPr="00AB74AD">
        <w:rPr>
          <w:rFonts w:ascii="Calisto MT" w:hAnsi="Calisto MT"/>
        </w:rPr>
        <w:t>rasoir</w:t>
      </w:r>
      <w:proofErr w:type="spellEnd"/>
      <w:r w:rsidRPr="00AB74AD">
        <w:rPr>
          <w:rFonts w:ascii="Calisto MT" w:hAnsi="Calisto MT"/>
        </w:rPr>
        <w:t xml:space="preserve"> </w:t>
      </w:r>
      <w:proofErr w:type="spellStart"/>
      <w:r w:rsidRPr="00AB74AD">
        <w:rPr>
          <w:rFonts w:ascii="Calisto MT" w:hAnsi="Calisto MT"/>
        </w:rPr>
        <w:t>ou</w:t>
      </w:r>
      <w:proofErr w:type="spellEnd"/>
      <w:r w:rsidRPr="00AB74AD">
        <w:rPr>
          <w:rFonts w:ascii="Calisto MT" w:hAnsi="Calisto MT"/>
        </w:rPr>
        <w:t xml:space="preserve"> </w:t>
      </w:r>
      <w:proofErr w:type="spellStart"/>
      <w:r w:rsidRPr="00AB74AD">
        <w:rPr>
          <w:rFonts w:ascii="Calisto MT" w:hAnsi="Calisto MT"/>
        </w:rPr>
        <w:t>l’apothétie</w:t>
      </w:r>
      <w:proofErr w:type="spellEnd"/>
      <w:r w:rsidRPr="00AB74AD">
        <w:rPr>
          <w:rFonts w:ascii="Calisto MT" w:hAnsi="Calisto MT"/>
        </w:rPr>
        <w:t>. On obtient (ou non) une coloration (jaune, orange…) plus ou moins fugace.</w:t>
      </w:r>
      <w:r w:rsidRPr="008A54DE">
        <w:rPr>
          <w:rFonts w:ascii="Calisto MT" w:hAnsi="Calisto MT"/>
        </w:rPr>
        <w:t xml:space="preserve"> </w:t>
      </w:r>
      <w:r w:rsidRPr="00AB74AD">
        <w:rPr>
          <w:rFonts w:ascii="Calisto MT" w:hAnsi="Calisto MT"/>
        </w:rPr>
        <w:t>Les réactions colorées sont notées C+ suivi de la couleur o</w:t>
      </w:r>
      <w:r w:rsidRPr="008A54DE">
        <w:rPr>
          <w:rFonts w:ascii="Calisto MT" w:hAnsi="Calisto MT"/>
        </w:rPr>
        <w:t>b</w:t>
      </w:r>
      <w:r w:rsidRPr="00AB74AD">
        <w:rPr>
          <w:rFonts w:ascii="Calisto MT" w:hAnsi="Calisto MT"/>
        </w:rPr>
        <w:t>tenue.</w:t>
      </w:r>
      <w:r w:rsidRPr="008A54DE">
        <w:rPr>
          <w:rFonts w:ascii="Calisto MT" w:hAnsi="Calisto MT"/>
        </w:rPr>
        <w:t xml:space="preserve"> </w:t>
      </w:r>
      <w:r w:rsidRPr="00AB74AD">
        <w:rPr>
          <w:rFonts w:ascii="Calisto MT" w:hAnsi="Calisto MT"/>
        </w:rPr>
        <w:t>On note C- en l’absence de coloration.</w:t>
      </w:r>
    </w:p>
    <w:p w14:paraId="51579E90" w14:textId="77777777" w:rsidR="00DD6045" w:rsidRPr="008A54DE" w:rsidRDefault="00DD6045" w:rsidP="00DD6045">
      <w:pPr>
        <w:pStyle w:val="Paragraphedeliste"/>
        <w:numPr>
          <w:ilvl w:val="0"/>
          <w:numId w:val="197"/>
        </w:numPr>
        <w:spacing w:after="0" w:line="240" w:lineRule="auto"/>
        <w:rPr>
          <w:rFonts w:ascii="Calisto MT" w:hAnsi="Calisto MT"/>
          <w:lang w:val="fr-BE"/>
        </w:rPr>
      </w:pPr>
      <w:r w:rsidRPr="008A54DE">
        <w:rPr>
          <w:rFonts w:ascii="Calisto MT" w:hAnsi="Calisto MT"/>
          <w:lang w:val="fr-BE"/>
        </w:rPr>
        <w:t>La potasse (hydroxyde de potassium), notée K</w:t>
      </w:r>
    </w:p>
    <w:p w14:paraId="296AC877" w14:textId="77777777" w:rsidR="00DD6045" w:rsidRDefault="00DD6045" w:rsidP="00DD6045">
      <w:pPr>
        <w:rPr>
          <w:rFonts w:ascii="Calisto MT" w:hAnsi="Calisto MT"/>
        </w:rPr>
      </w:pPr>
      <w:r w:rsidRPr="00AB74AD">
        <w:rPr>
          <w:rFonts w:ascii="Calisto MT" w:hAnsi="Calisto MT"/>
        </w:rPr>
        <w:t>Mise en solution aqueuse d’une pastille pour obtenir une concentration comprise entre 10 et 40%. On procède de la même façon que précédemment pour C, avec la même façon d’annoter.</w:t>
      </w:r>
    </w:p>
    <w:p w14:paraId="00994205" w14:textId="77777777" w:rsidR="00DD6045" w:rsidRPr="00EE6F08" w:rsidRDefault="00DD6045" w:rsidP="00DD6045">
      <w:pPr>
        <w:spacing w:after="0"/>
        <w:rPr>
          <w:rFonts w:ascii="Calisto MT" w:hAnsi="Calisto MT"/>
          <w:sz w:val="20"/>
          <w:szCs w:val="20"/>
        </w:rPr>
      </w:pPr>
    </w:p>
    <w:p w14:paraId="1286638E" w14:textId="77777777" w:rsidR="00DD6045" w:rsidRPr="00AB74AD" w:rsidRDefault="00DD6045" w:rsidP="00DD6045">
      <w:pPr>
        <w:rPr>
          <w:rFonts w:ascii="Calisto MT" w:hAnsi="Calisto MT"/>
        </w:rPr>
      </w:pPr>
      <w:r w:rsidRPr="00AB74AD">
        <w:rPr>
          <w:rFonts w:ascii="Calisto MT" w:hAnsi="Calisto MT"/>
        </w:rPr>
        <w:t>Certaines réactions nécessitent l’application successive de C et de K. On note KC ou CK en fonction de l’ordre d’utilisation.</w:t>
      </w:r>
    </w:p>
    <w:p w14:paraId="48A5F8BB" w14:textId="77777777" w:rsidR="00DD6045" w:rsidRPr="008A54DE" w:rsidRDefault="00DD6045" w:rsidP="00DD6045">
      <w:pPr>
        <w:pStyle w:val="Paragraphedeliste"/>
        <w:numPr>
          <w:ilvl w:val="0"/>
          <w:numId w:val="197"/>
        </w:numPr>
        <w:spacing w:after="0" w:line="240" w:lineRule="auto"/>
        <w:rPr>
          <w:rFonts w:ascii="Calisto MT" w:hAnsi="Calisto MT"/>
          <w:lang w:val="fr-BE"/>
        </w:rPr>
      </w:pPr>
      <w:r w:rsidRPr="008A54DE">
        <w:rPr>
          <w:rFonts w:ascii="Calisto MT" w:hAnsi="Calisto MT"/>
          <w:lang w:val="fr-BE"/>
        </w:rPr>
        <w:t xml:space="preserve">La </w:t>
      </w:r>
      <w:proofErr w:type="spellStart"/>
      <w:r w:rsidRPr="008A54DE">
        <w:rPr>
          <w:rFonts w:ascii="Calisto MT" w:hAnsi="Calisto MT"/>
          <w:lang w:val="fr-BE"/>
        </w:rPr>
        <w:t>paraphényldiamine</w:t>
      </w:r>
      <w:proofErr w:type="spellEnd"/>
      <w:r w:rsidRPr="008A54DE">
        <w:rPr>
          <w:rFonts w:ascii="Calisto MT" w:hAnsi="Calisto MT"/>
          <w:lang w:val="fr-BE"/>
        </w:rPr>
        <w:t>, notée P</w:t>
      </w:r>
    </w:p>
    <w:p w14:paraId="2244017A" w14:textId="77777777" w:rsidR="00DD6045" w:rsidRPr="00AB74AD" w:rsidRDefault="00DD6045" w:rsidP="00DD6045">
      <w:pPr>
        <w:rPr>
          <w:rFonts w:ascii="Calisto MT" w:hAnsi="Calisto MT"/>
        </w:rPr>
      </w:pPr>
      <w:r w:rsidRPr="00AB74AD">
        <w:rPr>
          <w:rFonts w:ascii="Calisto MT" w:hAnsi="Calisto MT"/>
        </w:rPr>
        <w:t>On obtient une préparation extemporanée dans un verre de montre en diluant un ou deux cristaux dans une goutte d’éthanol anhydre.  Attention à la toxicité oculaire, cutanée, linguale.</w:t>
      </w:r>
    </w:p>
    <w:p w14:paraId="25F977E5" w14:textId="77777777" w:rsidR="00DD6045" w:rsidRPr="008A54DE" w:rsidRDefault="00DD6045" w:rsidP="00DD6045">
      <w:pPr>
        <w:pStyle w:val="Paragraphedeliste"/>
        <w:numPr>
          <w:ilvl w:val="0"/>
          <w:numId w:val="197"/>
        </w:numPr>
        <w:spacing w:after="0" w:line="240" w:lineRule="auto"/>
        <w:rPr>
          <w:rFonts w:ascii="Calisto MT" w:hAnsi="Calisto MT"/>
          <w:lang w:val="fr-BE"/>
        </w:rPr>
      </w:pPr>
      <w:r w:rsidRPr="008A54DE">
        <w:rPr>
          <w:rFonts w:ascii="Calisto MT" w:hAnsi="Calisto MT"/>
          <w:lang w:val="fr-BE"/>
        </w:rPr>
        <w:t xml:space="preserve">Le </w:t>
      </w:r>
      <w:proofErr w:type="spellStart"/>
      <w:r w:rsidRPr="008A54DE">
        <w:rPr>
          <w:rFonts w:ascii="Calisto MT" w:hAnsi="Calisto MT"/>
          <w:lang w:val="fr-BE"/>
        </w:rPr>
        <w:t>lugol</w:t>
      </w:r>
      <w:proofErr w:type="spellEnd"/>
      <w:r w:rsidRPr="008A54DE">
        <w:rPr>
          <w:rFonts w:ascii="Calisto MT" w:hAnsi="Calisto MT"/>
          <w:lang w:val="fr-BE"/>
        </w:rPr>
        <w:t>, noté I</w:t>
      </w:r>
    </w:p>
    <w:p w14:paraId="6E79461C" w14:textId="77777777" w:rsidR="00DD6045" w:rsidRPr="00AB74AD" w:rsidRDefault="00DD6045" w:rsidP="00DD6045">
      <w:pPr>
        <w:rPr>
          <w:rFonts w:ascii="Calisto MT" w:hAnsi="Calisto MT"/>
        </w:rPr>
      </w:pPr>
      <w:r w:rsidRPr="00AB74AD">
        <w:rPr>
          <w:rFonts w:ascii="Calisto MT" w:hAnsi="Calisto MT"/>
        </w:rPr>
        <w:t>Il permet de caractériser certains lichens.</w:t>
      </w:r>
    </w:p>
    <w:p w14:paraId="3D8389AC" w14:textId="77777777" w:rsidR="00DD6045" w:rsidRPr="008A54DE" w:rsidRDefault="00DD6045" w:rsidP="00DD6045">
      <w:pPr>
        <w:pStyle w:val="Paragraphedeliste"/>
        <w:numPr>
          <w:ilvl w:val="0"/>
          <w:numId w:val="197"/>
        </w:numPr>
        <w:spacing w:after="0" w:line="240" w:lineRule="auto"/>
        <w:rPr>
          <w:rFonts w:ascii="Calisto MT" w:hAnsi="Calisto MT"/>
          <w:lang w:val="fr-BE"/>
        </w:rPr>
      </w:pPr>
      <w:r w:rsidRPr="008A54DE">
        <w:rPr>
          <w:rFonts w:ascii="Calisto MT" w:hAnsi="Calisto MT"/>
          <w:lang w:val="fr-BE"/>
        </w:rPr>
        <w:t>L’acide nitrique, noté N</w:t>
      </w:r>
    </w:p>
    <w:p w14:paraId="7A455BBB" w14:textId="77777777" w:rsidR="00DD6045" w:rsidRPr="008A54DE" w:rsidRDefault="00DD6045" w:rsidP="00DD6045">
      <w:pPr>
        <w:rPr>
          <w:rFonts w:ascii="Calisto MT" w:hAnsi="Calisto MT"/>
        </w:rPr>
      </w:pPr>
      <w:r w:rsidRPr="00AB74AD">
        <w:rPr>
          <w:rFonts w:ascii="Calisto MT" w:hAnsi="Calisto MT"/>
        </w:rPr>
        <w:t>Permet de confirmer certaines déterminations.</w:t>
      </w:r>
    </w:p>
    <w:p w14:paraId="51DD0361" w14:textId="77777777" w:rsidR="00DD6045" w:rsidRPr="00AB74AD" w:rsidRDefault="00DD6045" w:rsidP="00DD6045">
      <w:pPr>
        <w:rPr>
          <w:rFonts w:ascii="Calisto MT" w:hAnsi="Calisto MT"/>
        </w:rPr>
      </w:pPr>
    </w:p>
    <w:p w14:paraId="26D77030" w14:textId="77777777" w:rsidR="00DD6045" w:rsidRPr="00EE6F08" w:rsidRDefault="00DD6045" w:rsidP="00DD6045">
      <w:pPr>
        <w:spacing w:after="0"/>
        <w:rPr>
          <w:rFonts w:ascii="Calisto MT" w:hAnsi="Calisto MT"/>
          <w:color w:val="CC0000"/>
        </w:rPr>
      </w:pPr>
      <w:r w:rsidRPr="00EE6F08">
        <w:rPr>
          <w:rFonts w:ascii="Calisto MT" w:hAnsi="Calisto MT"/>
          <w:color w:val="CC0000"/>
        </w:rPr>
        <w:t>Utilisations des lichens</w:t>
      </w:r>
    </w:p>
    <w:p w14:paraId="31F7B402" w14:textId="77777777" w:rsidR="00DD6045" w:rsidRPr="00AB74AD" w:rsidRDefault="00DD6045" w:rsidP="00DD6045">
      <w:pPr>
        <w:rPr>
          <w:rFonts w:ascii="Calisto MT" w:hAnsi="Calisto MT"/>
        </w:rPr>
      </w:pPr>
      <w:r w:rsidRPr="00AB74AD">
        <w:rPr>
          <w:rFonts w:ascii="Calisto MT" w:hAnsi="Calisto MT"/>
        </w:rPr>
        <w:t>En parfumerie (fixateurs)</w:t>
      </w:r>
    </w:p>
    <w:p w14:paraId="06C19103" w14:textId="77777777" w:rsidR="00DD6045" w:rsidRPr="00AB74AD" w:rsidRDefault="00DD6045" w:rsidP="00DD6045">
      <w:pPr>
        <w:rPr>
          <w:rFonts w:ascii="Calisto MT" w:hAnsi="Calisto MT"/>
        </w:rPr>
      </w:pPr>
      <w:r w:rsidRPr="00AB74AD">
        <w:rPr>
          <w:rFonts w:ascii="Calisto MT" w:hAnsi="Calisto MT"/>
        </w:rPr>
        <w:t>En alimentation (humaine et animale)</w:t>
      </w:r>
    </w:p>
    <w:p w14:paraId="4AE4E33A" w14:textId="77777777" w:rsidR="00DD6045" w:rsidRPr="00AB74AD" w:rsidRDefault="00DD6045" w:rsidP="00DD6045">
      <w:pPr>
        <w:rPr>
          <w:rFonts w:ascii="Calisto MT" w:hAnsi="Calisto MT"/>
        </w:rPr>
      </w:pPr>
      <w:r w:rsidRPr="00AB74AD">
        <w:rPr>
          <w:rFonts w:ascii="Calisto MT" w:hAnsi="Calisto MT"/>
        </w:rPr>
        <w:t>En médecine (source d’AB, d’anticancéreux, d’antitussifs)</w:t>
      </w:r>
    </w:p>
    <w:p w14:paraId="49EDF851" w14:textId="77777777" w:rsidR="00DD6045" w:rsidRDefault="00DD6045" w:rsidP="00DD6045">
      <w:pPr>
        <w:rPr>
          <w:rFonts w:ascii="Calisto MT" w:hAnsi="Calisto MT"/>
        </w:rPr>
      </w:pPr>
      <w:r w:rsidRPr="00AB74AD">
        <w:rPr>
          <w:rFonts w:ascii="Calisto MT" w:hAnsi="Calisto MT"/>
        </w:rPr>
        <w:t>En industrie (colorants et teintures, tweed écossais)</w:t>
      </w:r>
    </w:p>
    <w:p w14:paraId="495C29DF" w14:textId="77777777" w:rsidR="00DD6045" w:rsidRPr="00AB74AD" w:rsidRDefault="00DD6045" w:rsidP="00DD6045">
      <w:pPr>
        <w:rPr>
          <w:rFonts w:ascii="Calisto MT" w:hAnsi="Calisto MT"/>
        </w:rPr>
      </w:pPr>
    </w:p>
    <w:p w14:paraId="6FBF1FCF" w14:textId="77777777" w:rsidR="00DD6045" w:rsidRPr="00EE6F08" w:rsidRDefault="00DD6045" w:rsidP="00DD6045">
      <w:pPr>
        <w:spacing w:after="0"/>
        <w:rPr>
          <w:rFonts w:ascii="Calisto MT" w:hAnsi="Calisto MT"/>
          <w:color w:val="CC0000"/>
        </w:rPr>
      </w:pPr>
      <w:r w:rsidRPr="00EE6F08">
        <w:rPr>
          <w:rFonts w:ascii="Calisto MT" w:hAnsi="Calisto MT"/>
          <w:color w:val="CC0000"/>
        </w:rPr>
        <w:t>Reproduction du lichen</w:t>
      </w:r>
    </w:p>
    <w:p w14:paraId="12343333" w14:textId="77777777" w:rsidR="00DD6045" w:rsidRPr="00AB74AD" w:rsidRDefault="00DD6045" w:rsidP="00DD6045">
      <w:pPr>
        <w:rPr>
          <w:rFonts w:ascii="Calisto MT" w:hAnsi="Calisto MT"/>
        </w:rPr>
      </w:pPr>
      <w:r w:rsidRPr="00AB74AD">
        <w:rPr>
          <w:rFonts w:ascii="Calisto MT" w:hAnsi="Calisto MT"/>
          <w:i/>
          <w:iCs/>
        </w:rPr>
        <w:t>Mode végétatif :</w:t>
      </w:r>
      <w:r w:rsidRPr="008A54DE">
        <w:rPr>
          <w:rFonts w:ascii="Calisto MT" w:hAnsi="Calisto MT"/>
          <w:i/>
          <w:iCs/>
        </w:rPr>
        <w:t xml:space="preserve"> </w:t>
      </w:r>
      <w:r w:rsidRPr="00AB74AD">
        <w:rPr>
          <w:rFonts w:ascii="Calisto MT" w:hAnsi="Calisto MT"/>
        </w:rPr>
        <w:t>Des fragments de thalles (isidies) se détachent et donnent un nouveau lichen autour du thalle mère. Ces isidies forment comme un bourgeonnement.</w:t>
      </w:r>
    </w:p>
    <w:p w14:paraId="779CEDB0" w14:textId="77777777" w:rsidR="00DD6045" w:rsidRPr="00AB74AD" w:rsidRDefault="00DD6045" w:rsidP="00DD6045">
      <w:pPr>
        <w:rPr>
          <w:rFonts w:ascii="Calisto MT" w:hAnsi="Calisto MT"/>
        </w:rPr>
      </w:pPr>
      <w:r w:rsidRPr="00AB74AD">
        <w:rPr>
          <w:rFonts w:ascii="Calisto MT" w:hAnsi="Calisto MT"/>
        </w:rPr>
        <w:t>Les soralies sont des ouvertures dans le thalle, libérant des fragments de thalles qui sont dispersés aux vents, donnant un autre lichen loin du thalle mère.</w:t>
      </w:r>
    </w:p>
    <w:p w14:paraId="5A5761B0" w14:textId="77777777" w:rsidR="00DD6045" w:rsidRPr="00AB74AD" w:rsidRDefault="00DD6045" w:rsidP="00DD6045">
      <w:pPr>
        <w:rPr>
          <w:rFonts w:ascii="Calisto MT" w:hAnsi="Calisto MT"/>
        </w:rPr>
      </w:pPr>
      <w:r w:rsidRPr="00AB74AD">
        <w:rPr>
          <w:rFonts w:ascii="Calisto MT" w:hAnsi="Calisto MT"/>
          <w:i/>
          <w:iCs/>
        </w:rPr>
        <w:lastRenderedPageBreak/>
        <w:t>Mode sexué </w:t>
      </w:r>
      <w:r w:rsidRPr="00AB74AD">
        <w:rPr>
          <w:rFonts w:ascii="Calisto MT" w:hAnsi="Calisto MT"/>
        </w:rPr>
        <w:t>:</w:t>
      </w:r>
      <w:r w:rsidRPr="008A54DE">
        <w:rPr>
          <w:rFonts w:ascii="Calisto MT" w:hAnsi="Calisto MT"/>
        </w:rPr>
        <w:t xml:space="preserve"> </w:t>
      </w:r>
      <w:r w:rsidRPr="00AB74AD">
        <w:rPr>
          <w:rFonts w:ascii="Calisto MT" w:hAnsi="Calisto MT"/>
        </w:rPr>
        <w:t xml:space="preserve">Dans des structures </w:t>
      </w:r>
      <w:proofErr w:type="spellStart"/>
      <w:r w:rsidRPr="00AB74AD">
        <w:rPr>
          <w:rFonts w:ascii="Calisto MT" w:hAnsi="Calisto MT"/>
        </w:rPr>
        <w:t>spécialisées</w:t>
      </w:r>
      <w:proofErr w:type="spellEnd"/>
      <w:r w:rsidRPr="00AB74AD">
        <w:rPr>
          <w:rFonts w:ascii="Calisto MT" w:hAnsi="Calisto MT"/>
        </w:rPr>
        <w:t xml:space="preserve"> (</w:t>
      </w:r>
      <w:proofErr w:type="spellStart"/>
      <w:r w:rsidRPr="00AB74AD">
        <w:rPr>
          <w:rFonts w:ascii="Calisto MT" w:hAnsi="Calisto MT"/>
        </w:rPr>
        <w:t>apothéties</w:t>
      </w:r>
      <w:proofErr w:type="spellEnd"/>
      <w:r w:rsidRPr="00AB74AD">
        <w:rPr>
          <w:rFonts w:ascii="Calisto MT" w:hAnsi="Calisto MT"/>
        </w:rPr>
        <w:t xml:space="preserve">, </w:t>
      </w:r>
      <w:proofErr w:type="spellStart"/>
      <w:r w:rsidRPr="00AB74AD">
        <w:rPr>
          <w:rFonts w:ascii="Calisto MT" w:hAnsi="Calisto MT"/>
        </w:rPr>
        <w:t>lirelles</w:t>
      </w:r>
      <w:proofErr w:type="spellEnd"/>
      <w:r w:rsidRPr="00AB74AD">
        <w:rPr>
          <w:rFonts w:ascii="Calisto MT" w:hAnsi="Calisto MT"/>
        </w:rPr>
        <w:t xml:space="preserve"> </w:t>
      </w:r>
      <w:proofErr w:type="spellStart"/>
      <w:r w:rsidRPr="00AB74AD">
        <w:rPr>
          <w:rFonts w:ascii="Calisto MT" w:hAnsi="Calisto MT"/>
        </w:rPr>
        <w:t>ou</w:t>
      </w:r>
      <w:proofErr w:type="spellEnd"/>
      <w:r w:rsidRPr="00AB74AD">
        <w:rPr>
          <w:rFonts w:ascii="Calisto MT" w:hAnsi="Calisto MT"/>
        </w:rPr>
        <w:t xml:space="preserve"> </w:t>
      </w:r>
      <w:proofErr w:type="spellStart"/>
      <w:r w:rsidRPr="00AB74AD">
        <w:rPr>
          <w:rFonts w:ascii="Calisto MT" w:hAnsi="Calisto MT"/>
        </w:rPr>
        <w:t>périthèces</w:t>
      </w:r>
      <w:proofErr w:type="spellEnd"/>
      <w:r w:rsidRPr="00AB74AD">
        <w:rPr>
          <w:rFonts w:ascii="Calisto MT" w:hAnsi="Calisto MT"/>
        </w:rPr>
        <w:t xml:space="preserve">) se </w:t>
      </w:r>
      <w:proofErr w:type="spellStart"/>
      <w:r w:rsidRPr="00AB74AD">
        <w:rPr>
          <w:rFonts w:ascii="Calisto MT" w:hAnsi="Calisto MT"/>
        </w:rPr>
        <w:t>forment</w:t>
      </w:r>
      <w:proofErr w:type="spellEnd"/>
      <w:r w:rsidRPr="00AB74AD">
        <w:rPr>
          <w:rFonts w:ascii="Calisto MT" w:hAnsi="Calisto MT"/>
        </w:rPr>
        <w:t xml:space="preserve"> des spores qui germent en un nouveau mycélium qui devra capturer une algue afin de former un nouveau lichen. C’est mode aléatoire et rare de reproduction.</w:t>
      </w:r>
    </w:p>
    <w:p w14:paraId="654B7460" w14:textId="77777777" w:rsidR="00DD6045" w:rsidRPr="00AB74AD" w:rsidRDefault="00DD6045" w:rsidP="00DD6045">
      <w:pPr>
        <w:rPr>
          <w:rFonts w:ascii="Calisto MT" w:hAnsi="Calisto MT"/>
        </w:rPr>
      </w:pPr>
    </w:p>
    <w:p w14:paraId="1ABC861B" w14:textId="77777777" w:rsidR="00DD6045" w:rsidRPr="00AB74AD" w:rsidRDefault="00DD6045" w:rsidP="00DD6045">
      <w:pPr>
        <w:rPr>
          <w:rFonts w:ascii="Calisto MT" w:hAnsi="Calisto MT"/>
          <w:b/>
          <w:bCs/>
          <w:color w:val="CC0000"/>
        </w:rPr>
      </w:pPr>
      <w:r w:rsidRPr="00AB74AD">
        <w:rPr>
          <w:rFonts w:ascii="Calisto MT" w:hAnsi="Calisto MT"/>
          <w:b/>
          <w:bCs/>
          <w:color w:val="CC0000"/>
        </w:rPr>
        <w:t>Particularités de Cladonia rangiferina</w:t>
      </w:r>
    </w:p>
    <w:p w14:paraId="4D717D9E" w14:textId="77777777" w:rsidR="00DD6045" w:rsidRPr="00EE6F08" w:rsidRDefault="00DD6045" w:rsidP="00DD6045">
      <w:pPr>
        <w:spacing w:after="0"/>
        <w:rPr>
          <w:rFonts w:ascii="Calisto MT" w:hAnsi="Calisto MT"/>
          <w:color w:val="CC0000"/>
        </w:rPr>
      </w:pPr>
      <w:r w:rsidRPr="00EE6F08">
        <w:rPr>
          <w:rFonts w:ascii="Calisto MT" w:hAnsi="Calisto MT"/>
          <w:color w:val="CC0000"/>
        </w:rPr>
        <w:t>Les noms</w:t>
      </w:r>
    </w:p>
    <w:p w14:paraId="15ECFF00" w14:textId="77777777" w:rsidR="00DD6045" w:rsidRPr="00AB74AD" w:rsidRDefault="00DD6045" w:rsidP="00DD6045">
      <w:pPr>
        <w:rPr>
          <w:rFonts w:ascii="Calisto MT" w:hAnsi="Calisto MT"/>
        </w:rPr>
      </w:pPr>
      <w:r w:rsidRPr="00AB74AD">
        <w:rPr>
          <w:rFonts w:ascii="Calisto MT" w:hAnsi="Calisto MT"/>
        </w:rPr>
        <w:t>On l’appelle lichen des rennes ou des caribous.</w:t>
      </w:r>
    </w:p>
    <w:p w14:paraId="3FFF6C5B" w14:textId="77777777" w:rsidR="00DD6045" w:rsidRPr="00AB74AD" w:rsidRDefault="00DD6045" w:rsidP="00DD6045">
      <w:pPr>
        <w:rPr>
          <w:rFonts w:ascii="Calisto MT" w:hAnsi="Calisto MT"/>
        </w:rPr>
      </w:pPr>
      <w:proofErr w:type="spellStart"/>
      <w:r w:rsidRPr="00AB74AD">
        <w:rPr>
          <w:rFonts w:ascii="Calisto MT" w:hAnsi="Calisto MT"/>
        </w:rPr>
        <w:t>Cladonia</w:t>
      </w:r>
      <w:proofErr w:type="spellEnd"/>
      <w:r w:rsidRPr="00AB74AD">
        <w:rPr>
          <w:rFonts w:ascii="Calisto MT" w:hAnsi="Calisto MT"/>
        </w:rPr>
        <w:t xml:space="preserve"> </w:t>
      </w:r>
      <w:proofErr w:type="spellStart"/>
      <w:r w:rsidRPr="00AB74AD">
        <w:rPr>
          <w:rFonts w:ascii="Calisto MT" w:hAnsi="Calisto MT"/>
        </w:rPr>
        <w:t>vient</w:t>
      </w:r>
      <w:proofErr w:type="spellEnd"/>
      <w:r w:rsidRPr="00AB74AD">
        <w:rPr>
          <w:rFonts w:ascii="Calisto MT" w:hAnsi="Calisto MT"/>
        </w:rPr>
        <w:t xml:space="preserve"> du </w:t>
      </w:r>
      <w:proofErr w:type="spellStart"/>
      <w:r w:rsidRPr="00AB74AD">
        <w:rPr>
          <w:rFonts w:ascii="Calisto MT" w:hAnsi="Calisto MT"/>
        </w:rPr>
        <w:t>grec</w:t>
      </w:r>
      <w:proofErr w:type="spellEnd"/>
      <w:r w:rsidRPr="00AB74AD">
        <w:rPr>
          <w:rFonts w:ascii="Calisto MT" w:hAnsi="Calisto MT"/>
        </w:rPr>
        <w:t xml:space="preserve"> </w:t>
      </w:r>
      <w:proofErr w:type="spellStart"/>
      <w:r w:rsidRPr="00AB74AD">
        <w:rPr>
          <w:rFonts w:ascii="Calisto MT" w:hAnsi="Calisto MT"/>
          <w:i/>
          <w:iCs/>
        </w:rPr>
        <w:t>klados</w:t>
      </w:r>
      <w:proofErr w:type="spellEnd"/>
      <w:r w:rsidRPr="00AB74AD">
        <w:rPr>
          <w:rFonts w:ascii="Calisto MT" w:hAnsi="Calisto MT"/>
        </w:rPr>
        <w:t xml:space="preserve">, </w:t>
      </w:r>
      <w:proofErr w:type="spellStart"/>
      <w:r w:rsidRPr="00AB74AD">
        <w:rPr>
          <w:rFonts w:ascii="Calisto MT" w:hAnsi="Calisto MT"/>
        </w:rPr>
        <w:t>signifiant</w:t>
      </w:r>
      <w:proofErr w:type="spellEnd"/>
      <w:r w:rsidRPr="00AB74AD">
        <w:rPr>
          <w:rFonts w:ascii="Calisto MT" w:hAnsi="Calisto MT"/>
        </w:rPr>
        <w:t xml:space="preserve"> </w:t>
      </w:r>
      <w:proofErr w:type="spellStart"/>
      <w:r w:rsidRPr="00AB74AD">
        <w:rPr>
          <w:rFonts w:ascii="Calisto MT" w:hAnsi="Calisto MT"/>
        </w:rPr>
        <w:t>rameau</w:t>
      </w:r>
      <w:proofErr w:type="spellEnd"/>
      <w:r w:rsidRPr="00AB74AD">
        <w:rPr>
          <w:rFonts w:ascii="Calisto MT" w:hAnsi="Calisto MT"/>
        </w:rPr>
        <w:t xml:space="preserve"> pour </w:t>
      </w:r>
      <w:proofErr w:type="spellStart"/>
      <w:r w:rsidRPr="00AB74AD">
        <w:rPr>
          <w:rFonts w:ascii="Calisto MT" w:hAnsi="Calisto MT"/>
        </w:rPr>
        <w:t>désigner</w:t>
      </w:r>
      <w:proofErr w:type="spellEnd"/>
      <w:r w:rsidRPr="00AB74AD">
        <w:rPr>
          <w:rFonts w:ascii="Calisto MT" w:hAnsi="Calisto MT"/>
        </w:rPr>
        <w:t xml:space="preserve"> le thalle secondaire.</w:t>
      </w:r>
    </w:p>
    <w:p w14:paraId="44ECB23B" w14:textId="77777777" w:rsidR="00DD6045" w:rsidRDefault="00DD6045" w:rsidP="00DD6045">
      <w:pPr>
        <w:rPr>
          <w:rFonts w:ascii="Calisto MT" w:hAnsi="Calisto MT"/>
        </w:rPr>
      </w:pPr>
      <w:proofErr w:type="spellStart"/>
      <w:r w:rsidRPr="00AB74AD">
        <w:rPr>
          <w:rFonts w:ascii="Calisto MT" w:hAnsi="Calisto MT"/>
        </w:rPr>
        <w:t>Rangiferina</w:t>
      </w:r>
      <w:proofErr w:type="spellEnd"/>
      <w:r w:rsidRPr="00AB74AD">
        <w:rPr>
          <w:rFonts w:ascii="Calisto MT" w:hAnsi="Calisto MT"/>
        </w:rPr>
        <w:t xml:space="preserve"> </w:t>
      </w:r>
      <w:proofErr w:type="spellStart"/>
      <w:r w:rsidRPr="00AB74AD">
        <w:rPr>
          <w:rFonts w:ascii="Calisto MT" w:hAnsi="Calisto MT"/>
        </w:rPr>
        <w:t>vient</w:t>
      </w:r>
      <w:proofErr w:type="spellEnd"/>
      <w:r w:rsidRPr="00AB74AD">
        <w:rPr>
          <w:rFonts w:ascii="Calisto MT" w:hAnsi="Calisto MT"/>
        </w:rPr>
        <w:t xml:space="preserve"> du </w:t>
      </w:r>
      <w:proofErr w:type="spellStart"/>
      <w:r w:rsidRPr="00AB74AD">
        <w:rPr>
          <w:rFonts w:ascii="Calisto MT" w:hAnsi="Calisto MT"/>
        </w:rPr>
        <w:t>latin</w:t>
      </w:r>
      <w:proofErr w:type="spellEnd"/>
      <w:r w:rsidRPr="00AB74AD">
        <w:rPr>
          <w:rFonts w:ascii="Calisto MT" w:hAnsi="Calisto MT"/>
        </w:rPr>
        <w:t xml:space="preserve"> </w:t>
      </w:r>
      <w:proofErr w:type="spellStart"/>
      <w:r w:rsidRPr="00AB74AD">
        <w:rPr>
          <w:rFonts w:ascii="Calisto MT" w:hAnsi="Calisto MT"/>
          <w:i/>
          <w:iCs/>
        </w:rPr>
        <w:t>ramifer</w:t>
      </w:r>
      <w:proofErr w:type="spellEnd"/>
      <w:r w:rsidRPr="00AB74AD">
        <w:rPr>
          <w:rFonts w:ascii="Calisto MT" w:hAnsi="Calisto MT"/>
        </w:rPr>
        <w:t xml:space="preserve"> et a </w:t>
      </w:r>
      <w:proofErr w:type="spellStart"/>
      <w:r w:rsidRPr="00AB74AD">
        <w:rPr>
          <w:rFonts w:ascii="Calisto MT" w:hAnsi="Calisto MT"/>
        </w:rPr>
        <w:t>donné</w:t>
      </w:r>
      <w:proofErr w:type="spellEnd"/>
      <w:r w:rsidRPr="00AB74AD">
        <w:rPr>
          <w:rFonts w:ascii="Calisto MT" w:hAnsi="Calisto MT"/>
        </w:rPr>
        <w:t xml:space="preserve"> </w:t>
      </w:r>
      <w:proofErr w:type="spellStart"/>
      <w:r w:rsidRPr="00AB74AD">
        <w:rPr>
          <w:rFonts w:ascii="Calisto MT" w:hAnsi="Calisto MT"/>
          <w:i/>
          <w:iCs/>
        </w:rPr>
        <w:t>rangifer</w:t>
      </w:r>
      <w:proofErr w:type="spellEnd"/>
      <w:r w:rsidRPr="00AB74AD">
        <w:rPr>
          <w:rFonts w:ascii="Calisto MT" w:hAnsi="Calisto MT"/>
        </w:rPr>
        <w:t xml:space="preserve">, </w:t>
      </w:r>
      <w:proofErr w:type="spellStart"/>
      <w:r w:rsidRPr="00AB74AD">
        <w:rPr>
          <w:rFonts w:ascii="Calisto MT" w:hAnsi="Calisto MT"/>
        </w:rPr>
        <w:t>signifiant</w:t>
      </w:r>
      <w:proofErr w:type="spellEnd"/>
      <w:r w:rsidRPr="00AB74AD">
        <w:rPr>
          <w:rFonts w:ascii="Calisto MT" w:hAnsi="Calisto MT"/>
        </w:rPr>
        <w:t xml:space="preserve"> </w:t>
      </w:r>
      <w:proofErr w:type="spellStart"/>
      <w:r w:rsidRPr="00AB74AD">
        <w:rPr>
          <w:rFonts w:ascii="Calisto MT" w:hAnsi="Calisto MT"/>
        </w:rPr>
        <w:t>rameau</w:t>
      </w:r>
      <w:proofErr w:type="spellEnd"/>
      <w:r w:rsidRPr="00AB74AD">
        <w:rPr>
          <w:rFonts w:ascii="Calisto MT" w:hAnsi="Calisto MT"/>
        </w:rPr>
        <w:t xml:space="preserve">. La </w:t>
      </w:r>
      <w:proofErr w:type="spellStart"/>
      <w:r w:rsidRPr="00AB74AD">
        <w:rPr>
          <w:rFonts w:ascii="Calisto MT" w:hAnsi="Calisto MT"/>
        </w:rPr>
        <w:t>terminaison</w:t>
      </w:r>
      <w:proofErr w:type="spellEnd"/>
      <w:r w:rsidRPr="00AB74AD">
        <w:rPr>
          <w:rFonts w:ascii="Calisto MT" w:hAnsi="Calisto MT"/>
        </w:rPr>
        <w:t xml:space="preserve"> </w:t>
      </w:r>
      <w:proofErr w:type="spellStart"/>
      <w:r w:rsidRPr="00AB74AD">
        <w:rPr>
          <w:rFonts w:ascii="Calisto MT" w:hAnsi="Calisto MT"/>
        </w:rPr>
        <w:t>inus</w:t>
      </w:r>
      <w:proofErr w:type="spellEnd"/>
      <w:r w:rsidRPr="00AB74AD">
        <w:rPr>
          <w:rFonts w:ascii="Calisto MT" w:hAnsi="Calisto MT"/>
        </w:rPr>
        <w:t xml:space="preserve"> </w:t>
      </w:r>
      <w:proofErr w:type="spellStart"/>
      <w:r w:rsidRPr="00AB74AD">
        <w:rPr>
          <w:rFonts w:ascii="Calisto MT" w:hAnsi="Calisto MT"/>
        </w:rPr>
        <w:t>signifie</w:t>
      </w:r>
      <w:proofErr w:type="spellEnd"/>
      <w:r w:rsidRPr="00AB74AD">
        <w:rPr>
          <w:rFonts w:ascii="Calisto MT" w:hAnsi="Calisto MT"/>
        </w:rPr>
        <w:t xml:space="preserve"> « qui </w:t>
      </w:r>
      <w:proofErr w:type="spellStart"/>
      <w:r w:rsidRPr="00AB74AD">
        <w:rPr>
          <w:rFonts w:ascii="Calisto MT" w:hAnsi="Calisto MT"/>
        </w:rPr>
        <w:t>ressemble</w:t>
      </w:r>
      <w:proofErr w:type="spellEnd"/>
      <w:r w:rsidRPr="00AB74AD">
        <w:rPr>
          <w:rFonts w:ascii="Calisto MT" w:hAnsi="Calisto MT"/>
        </w:rPr>
        <w:t xml:space="preserve"> à ».</w:t>
      </w:r>
    </w:p>
    <w:p w14:paraId="477E4CBD" w14:textId="77777777" w:rsidR="00DD6045" w:rsidRDefault="00DD6045" w:rsidP="00DD6045">
      <w:pPr>
        <w:rPr>
          <w:rFonts w:ascii="Calisto MT" w:hAnsi="Calisto MT"/>
        </w:rPr>
      </w:pPr>
    </w:p>
    <w:p w14:paraId="5352B731" w14:textId="77777777" w:rsidR="00DD6045" w:rsidRDefault="00DD6045" w:rsidP="00DD6045">
      <w:pPr>
        <w:rPr>
          <w:rFonts w:ascii="Calisto MT" w:hAnsi="Calisto MT"/>
        </w:rPr>
      </w:pPr>
    </w:p>
    <w:p w14:paraId="274AA60C" w14:textId="77777777" w:rsidR="00DD6045" w:rsidRPr="00EE6F08" w:rsidRDefault="00DD6045" w:rsidP="00DD6045">
      <w:pPr>
        <w:spacing w:after="0"/>
        <w:rPr>
          <w:rFonts w:ascii="Calisto MT" w:hAnsi="Calisto MT"/>
          <w:sz w:val="20"/>
          <w:szCs w:val="20"/>
        </w:rPr>
      </w:pPr>
    </w:p>
    <w:p w14:paraId="75D0ECA1" w14:textId="77777777" w:rsidR="00DD6045" w:rsidRPr="008A54DE" w:rsidRDefault="00DD6045" w:rsidP="00DD6045">
      <w:pPr>
        <w:rPr>
          <w:rFonts w:ascii="Calisto MT" w:hAnsi="Calisto MT"/>
        </w:rPr>
      </w:pPr>
      <w:r w:rsidRPr="008A54DE">
        <w:rPr>
          <w:rFonts w:ascii="Calisto MT" w:hAnsi="Calisto MT"/>
          <w:noProof/>
        </w:rPr>
        <w:drawing>
          <wp:anchor distT="0" distB="0" distL="114300" distR="114300" simplePos="0" relativeHeight="251764736" behindDoc="1" locked="0" layoutInCell="1" allowOverlap="1" wp14:anchorId="24E8A7F1" wp14:editId="0C7F9D39">
            <wp:simplePos x="0" y="0"/>
            <wp:positionH relativeFrom="column">
              <wp:posOffset>2623820</wp:posOffset>
            </wp:positionH>
            <wp:positionV relativeFrom="paragraph">
              <wp:posOffset>483235</wp:posOffset>
            </wp:positionV>
            <wp:extent cx="3054350" cy="1863725"/>
            <wp:effectExtent l="0" t="0" r="0" b="3175"/>
            <wp:wrapTight wrapText="bothSides">
              <wp:wrapPolygon edited="0">
                <wp:start x="0" y="0"/>
                <wp:lineTo x="0" y="21416"/>
                <wp:lineTo x="21420" y="21416"/>
                <wp:lineTo x="21420" y="0"/>
                <wp:lineTo x="0" y="0"/>
              </wp:wrapPolygon>
            </wp:wrapTight>
            <wp:docPr id="50" name="Image 2" descr="Une image contenant champignon, lichen, barrière de corail, hiver&#10;&#10;Description générée automatiquement">
              <a:extLst xmlns:a="http://schemas.openxmlformats.org/drawingml/2006/main">
                <a:ext uri="{FF2B5EF4-FFF2-40B4-BE49-F238E27FC236}">
                  <a16:creationId xmlns:a16="http://schemas.microsoft.com/office/drawing/2014/main" id="{3A43A421-69CB-8A4E-50E2-DB654348ED4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0" name="Image 2" descr="Une image contenant champignon, lichen, barrière de corail, hiver&#10;&#10;Description générée automatiquement">
                      <a:extLst>
                        <a:ext uri="{FF2B5EF4-FFF2-40B4-BE49-F238E27FC236}">
                          <a16:creationId xmlns:a16="http://schemas.microsoft.com/office/drawing/2014/main" id="{3A43A421-69CB-8A4E-50E2-DB654348ED4E}"/>
                        </a:ext>
                      </a:extLst>
                    </pic:cNvPr>
                    <pic:cNvPicPr>
                      <a:picLocks noGrp="1" noChangeAspect="1"/>
                    </pic:cNvPicPr>
                  </pic:nvPicPr>
                  <pic:blipFill>
                    <a:blip r:embed="rId142" cstate="print">
                      <a:lum/>
                      <a:alphaModFix/>
                      <a:extLst>
                        <a:ext uri="{28A0092B-C50C-407E-A947-70E740481C1C}">
                          <a14:useLocalDpi xmlns:a14="http://schemas.microsoft.com/office/drawing/2010/main" val="0"/>
                        </a:ext>
                      </a:extLst>
                    </a:blip>
                    <a:srcRect/>
                    <a:stretch>
                      <a:fillRect/>
                    </a:stretch>
                  </pic:blipFill>
                  <pic:spPr>
                    <a:xfrm>
                      <a:off x="0" y="0"/>
                      <a:ext cx="3054350" cy="1863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B74AD">
        <w:rPr>
          <w:rFonts w:ascii="Calisto MT" w:hAnsi="Calisto MT"/>
        </w:rPr>
        <w:t>L’association rappelle que ce lichen ressemble à des ramures de renne (Rangifer tarandus en latin).</w:t>
      </w:r>
    </w:p>
    <w:p w14:paraId="6B12C742" w14:textId="77777777" w:rsidR="00DD6045" w:rsidRPr="00AB74AD" w:rsidRDefault="00DD6045" w:rsidP="00DD6045">
      <w:pPr>
        <w:spacing w:after="0"/>
        <w:rPr>
          <w:rFonts w:ascii="Calisto MT" w:hAnsi="Calisto MT"/>
        </w:rPr>
      </w:pPr>
      <w:r w:rsidRPr="008A54DE">
        <w:rPr>
          <w:rFonts w:ascii="Calisto MT" w:hAnsi="Calisto MT"/>
          <w:noProof/>
        </w:rPr>
        <w:drawing>
          <wp:anchor distT="0" distB="0" distL="114300" distR="114300" simplePos="0" relativeHeight="251763712" behindDoc="1" locked="0" layoutInCell="1" allowOverlap="1" wp14:anchorId="16BF50ED" wp14:editId="449056EF">
            <wp:simplePos x="0" y="0"/>
            <wp:positionH relativeFrom="column">
              <wp:posOffset>-1270</wp:posOffset>
            </wp:positionH>
            <wp:positionV relativeFrom="paragraph">
              <wp:posOffset>1905</wp:posOffset>
            </wp:positionV>
            <wp:extent cx="2535728" cy="1866900"/>
            <wp:effectExtent l="0" t="0" r="0" b="0"/>
            <wp:wrapTight wrapText="bothSides">
              <wp:wrapPolygon edited="0">
                <wp:start x="0" y="0"/>
                <wp:lineTo x="0" y="21380"/>
                <wp:lineTo x="21421" y="21380"/>
                <wp:lineTo x="21421" y="0"/>
                <wp:lineTo x="0" y="0"/>
              </wp:wrapPolygon>
            </wp:wrapTight>
            <wp:docPr id="51" name="Image 2" descr="Une image contenant champignon, lichen, plante&#10;&#10;Description générée automatiquement">
              <a:extLst xmlns:a="http://schemas.openxmlformats.org/drawingml/2006/main">
                <a:ext uri="{FF2B5EF4-FFF2-40B4-BE49-F238E27FC236}">
                  <a16:creationId xmlns:a16="http://schemas.microsoft.com/office/drawing/2014/main" id="{5616F396-1104-2ACA-104B-206A9EE7B3A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1" name="Image 2" descr="Une image contenant champignon, lichen, plante&#10;&#10;Description générée automatiquement">
                      <a:extLst>
                        <a:ext uri="{FF2B5EF4-FFF2-40B4-BE49-F238E27FC236}">
                          <a16:creationId xmlns:a16="http://schemas.microsoft.com/office/drawing/2014/main" id="{5616F396-1104-2ACA-104B-206A9EE7B3AB}"/>
                        </a:ext>
                      </a:extLst>
                    </pic:cNvPr>
                    <pic:cNvPicPr>
                      <a:picLocks noGrp="1" noChangeAspect="1"/>
                    </pic:cNvPicPr>
                  </pic:nvPicPr>
                  <pic:blipFill>
                    <a:blip r:embed="rId143" cstate="print">
                      <a:lum/>
                      <a:alphaModFix/>
                      <a:extLst>
                        <a:ext uri="{28A0092B-C50C-407E-A947-70E740481C1C}">
                          <a14:useLocalDpi xmlns:a14="http://schemas.microsoft.com/office/drawing/2010/main" val="0"/>
                        </a:ext>
                      </a:extLst>
                    </a:blip>
                    <a:srcRect/>
                    <a:stretch>
                      <a:fillRect/>
                    </a:stretch>
                  </pic:blipFill>
                  <pic:spPr>
                    <a:xfrm>
                      <a:off x="0" y="0"/>
                      <a:ext cx="2535728" cy="1866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732909" w14:textId="77777777" w:rsidR="00DD6045" w:rsidRPr="00EE6F08" w:rsidRDefault="00DD6045" w:rsidP="00DD6045">
      <w:pPr>
        <w:spacing w:after="0"/>
        <w:rPr>
          <w:rFonts w:ascii="Calisto MT" w:hAnsi="Calisto MT"/>
          <w:color w:val="CC0000"/>
        </w:rPr>
      </w:pPr>
      <w:r w:rsidRPr="00EE6F08">
        <w:rPr>
          <w:rFonts w:ascii="Calisto MT" w:hAnsi="Calisto MT"/>
          <w:color w:val="CC0000"/>
        </w:rPr>
        <w:t>Description</w:t>
      </w:r>
    </w:p>
    <w:p w14:paraId="3EFA1410" w14:textId="77777777" w:rsidR="00DD6045" w:rsidRPr="00AB74AD" w:rsidRDefault="00DD6045" w:rsidP="00DD6045">
      <w:pPr>
        <w:rPr>
          <w:rFonts w:ascii="Calisto MT" w:hAnsi="Calisto MT"/>
        </w:rPr>
      </w:pPr>
      <w:r w:rsidRPr="00AB74AD">
        <w:rPr>
          <w:rFonts w:ascii="Calisto MT" w:hAnsi="Calisto MT"/>
        </w:rPr>
        <w:t>Sa taille reste en dessous de celle d’un arbrisseau, il est qualifié de lichen fruticuleux : son thalle est dressé ou pendant, plus ou moins ramifié et attaché au substrat en un seul point.</w:t>
      </w:r>
    </w:p>
    <w:p w14:paraId="1AE082D4" w14:textId="77777777" w:rsidR="00DD6045" w:rsidRPr="00AB74AD" w:rsidRDefault="00DD6045" w:rsidP="00DD6045">
      <w:pPr>
        <w:rPr>
          <w:rFonts w:ascii="Calisto MT" w:hAnsi="Calisto MT"/>
        </w:rPr>
      </w:pPr>
      <w:r w:rsidRPr="00AB74AD">
        <w:rPr>
          <w:rFonts w:ascii="Calisto MT" w:hAnsi="Calisto MT"/>
        </w:rPr>
        <w:t>Richement ramifié, il est structuré en 3 couches :</w:t>
      </w:r>
    </w:p>
    <w:p w14:paraId="3207D0C3" w14:textId="77777777" w:rsidR="00DD6045" w:rsidRPr="00AB74AD" w:rsidRDefault="00DD6045" w:rsidP="00DD6045">
      <w:pPr>
        <w:numPr>
          <w:ilvl w:val="0"/>
          <w:numId w:val="197"/>
        </w:numPr>
        <w:spacing w:after="160" w:line="259" w:lineRule="auto"/>
        <w:rPr>
          <w:rFonts w:ascii="Calisto MT" w:hAnsi="Calisto MT"/>
        </w:rPr>
      </w:pPr>
      <w:r w:rsidRPr="00AB74AD">
        <w:rPr>
          <w:rFonts w:ascii="Calisto MT" w:hAnsi="Calisto MT"/>
        </w:rPr>
        <w:t>Un cortex externe, peu développé voire absent chez Cladonia rangiferina, normalement constitué d’hyphes très serrées chez les autres lichens, formant une enveloppe protectrice externe</w:t>
      </w:r>
    </w:p>
    <w:p w14:paraId="70E0A932" w14:textId="77777777" w:rsidR="00DD6045" w:rsidRPr="00AB74AD" w:rsidRDefault="00DD6045" w:rsidP="00DD6045">
      <w:pPr>
        <w:numPr>
          <w:ilvl w:val="0"/>
          <w:numId w:val="197"/>
        </w:numPr>
        <w:spacing w:after="160" w:line="259" w:lineRule="auto"/>
        <w:rPr>
          <w:rFonts w:ascii="Calisto MT" w:hAnsi="Calisto MT"/>
        </w:rPr>
      </w:pPr>
      <w:r w:rsidRPr="00AB74AD">
        <w:rPr>
          <w:rFonts w:ascii="Calisto MT" w:hAnsi="Calisto MT"/>
        </w:rPr>
        <w:t>Une zone médullaire ou médulle, constituée de quelques hyphes très lâches associées à une couche algale</w:t>
      </w:r>
    </w:p>
    <w:p w14:paraId="75C7D3A1" w14:textId="77777777" w:rsidR="00DD6045" w:rsidRPr="00AB74AD" w:rsidRDefault="00DD6045" w:rsidP="00DD6045">
      <w:pPr>
        <w:numPr>
          <w:ilvl w:val="0"/>
          <w:numId w:val="197"/>
        </w:numPr>
        <w:spacing w:after="160" w:line="259" w:lineRule="auto"/>
        <w:rPr>
          <w:rFonts w:ascii="Calisto MT" w:hAnsi="Calisto MT"/>
        </w:rPr>
      </w:pPr>
      <w:r w:rsidRPr="00AB74AD">
        <w:rPr>
          <w:rFonts w:ascii="Calisto MT" w:hAnsi="Calisto MT"/>
        </w:rPr>
        <w:t>Un cortex interne constitué d’hyphes très dense.</w:t>
      </w:r>
    </w:p>
    <w:p w14:paraId="0E0EBA0F" w14:textId="77777777" w:rsidR="00DD6045" w:rsidRPr="00AB74AD" w:rsidRDefault="00DD6045" w:rsidP="00DD6045">
      <w:pPr>
        <w:rPr>
          <w:rFonts w:ascii="Calisto MT" w:hAnsi="Calisto MT"/>
        </w:rPr>
      </w:pPr>
      <w:r w:rsidRPr="00AB74AD">
        <w:rPr>
          <w:rFonts w:ascii="Calisto MT" w:hAnsi="Calisto MT"/>
        </w:rPr>
        <w:lastRenderedPageBreak/>
        <w:t xml:space="preserve">Le </w:t>
      </w:r>
      <w:proofErr w:type="spellStart"/>
      <w:r w:rsidRPr="00AB74AD">
        <w:rPr>
          <w:rFonts w:ascii="Calisto MT" w:hAnsi="Calisto MT"/>
        </w:rPr>
        <w:t>photobionte</w:t>
      </w:r>
      <w:proofErr w:type="spellEnd"/>
      <w:r w:rsidRPr="00AB74AD">
        <w:rPr>
          <w:rFonts w:ascii="Calisto MT" w:hAnsi="Calisto MT"/>
        </w:rPr>
        <w:t xml:space="preserve"> chez les </w:t>
      </w:r>
      <w:proofErr w:type="spellStart"/>
      <w:r w:rsidRPr="00AB74AD">
        <w:rPr>
          <w:rFonts w:ascii="Calisto MT" w:hAnsi="Calisto MT"/>
        </w:rPr>
        <w:t>Cladonia</w:t>
      </w:r>
      <w:proofErr w:type="spellEnd"/>
      <w:r w:rsidRPr="00AB74AD">
        <w:rPr>
          <w:rFonts w:ascii="Calisto MT" w:hAnsi="Calisto MT"/>
        </w:rPr>
        <w:t xml:space="preserve"> est concentré dans les pointes, la croissance est donc supérieure si le lichen est brouté modérément ou abîmé en superficie par les activités anthropiques.</w:t>
      </w:r>
    </w:p>
    <w:p w14:paraId="66047A95" w14:textId="77777777" w:rsidR="00DD6045" w:rsidRPr="00AB74AD" w:rsidRDefault="00DD6045" w:rsidP="00DD6045">
      <w:pPr>
        <w:spacing w:after="0"/>
        <w:rPr>
          <w:rFonts w:ascii="Calisto MT" w:hAnsi="Calisto MT"/>
        </w:rPr>
      </w:pPr>
    </w:p>
    <w:p w14:paraId="54DF9B9E" w14:textId="77777777" w:rsidR="00DD6045" w:rsidRPr="00AB74AD" w:rsidRDefault="00DD6045" w:rsidP="00DD6045">
      <w:pPr>
        <w:rPr>
          <w:rFonts w:ascii="Calisto MT" w:hAnsi="Calisto MT"/>
        </w:rPr>
      </w:pPr>
      <w:r w:rsidRPr="00AB74AD">
        <w:rPr>
          <w:rFonts w:ascii="Calisto MT" w:hAnsi="Calisto MT"/>
        </w:rPr>
        <w:t>Les podétions de C. rangiferina sont en forme de coupe ou de trompette, d’une hauteur de 4 à 12 mm et de 3</w:t>
      </w:r>
      <w:r>
        <w:rPr>
          <w:rFonts w:ascii="Calisto MT" w:hAnsi="Calisto MT"/>
        </w:rPr>
        <w:t xml:space="preserve"> </w:t>
      </w:r>
      <w:r w:rsidRPr="00AB74AD">
        <w:rPr>
          <w:rFonts w:ascii="Calisto MT" w:hAnsi="Calisto MT"/>
        </w:rPr>
        <w:t xml:space="preserve">mm de diamètre. Ils ne présentent pas de cortex. Les podétions sont dressés, robustes (le tronc est net) et en forme d’arbustes. Ils forment des troncs distincts avec des ramifications </w:t>
      </w:r>
      <w:proofErr w:type="spellStart"/>
      <w:r w:rsidRPr="00AB74AD">
        <w:rPr>
          <w:rFonts w:ascii="Calisto MT" w:hAnsi="Calisto MT"/>
        </w:rPr>
        <w:t>trichotomes</w:t>
      </w:r>
      <w:proofErr w:type="spellEnd"/>
      <w:r w:rsidRPr="00AB74AD">
        <w:rPr>
          <w:rFonts w:ascii="Calisto MT" w:hAnsi="Calisto MT"/>
        </w:rPr>
        <w:t xml:space="preserve"> (&gt;50%) </w:t>
      </w:r>
      <w:proofErr w:type="spellStart"/>
      <w:r w:rsidRPr="00AB74AD">
        <w:rPr>
          <w:rFonts w:ascii="Calisto MT" w:hAnsi="Calisto MT"/>
        </w:rPr>
        <w:t>ou</w:t>
      </w:r>
      <w:proofErr w:type="spellEnd"/>
      <w:r w:rsidRPr="00AB74AD">
        <w:rPr>
          <w:rFonts w:ascii="Calisto MT" w:hAnsi="Calisto MT"/>
        </w:rPr>
        <w:t xml:space="preserve"> </w:t>
      </w:r>
      <w:proofErr w:type="spellStart"/>
      <w:r w:rsidRPr="00AB74AD">
        <w:rPr>
          <w:rFonts w:ascii="Calisto MT" w:hAnsi="Calisto MT"/>
        </w:rPr>
        <w:t>tétrachotomes</w:t>
      </w:r>
      <w:proofErr w:type="spellEnd"/>
      <w:r w:rsidRPr="00AB74AD">
        <w:rPr>
          <w:rFonts w:ascii="Calisto MT" w:hAnsi="Calisto MT"/>
        </w:rPr>
        <w:t xml:space="preserve"> (&gt;25%) </w:t>
      </w:r>
      <w:proofErr w:type="spellStart"/>
      <w:r w:rsidRPr="00AB74AD">
        <w:rPr>
          <w:rFonts w:ascii="Calisto MT" w:hAnsi="Calisto MT"/>
        </w:rPr>
        <w:t>inégales</w:t>
      </w:r>
      <w:proofErr w:type="spellEnd"/>
      <w:r w:rsidRPr="00AB74AD">
        <w:rPr>
          <w:rFonts w:ascii="Calisto MT" w:hAnsi="Calisto MT"/>
        </w:rPr>
        <w:t>. Le côté très ramifié donne un aspect buissonnant.</w:t>
      </w:r>
    </w:p>
    <w:p w14:paraId="2161CF0C" w14:textId="77777777" w:rsidR="00DD6045" w:rsidRPr="00AB74AD" w:rsidRDefault="00DD6045" w:rsidP="00DD6045">
      <w:pPr>
        <w:rPr>
          <w:rFonts w:ascii="Calisto MT" w:hAnsi="Calisto MT"/>
        </w:rPr>
      </w:pPr>
      <w:r w:rsidRPr="00AB74AD">
        <w:rPr>
          <w:rFonts w:ascii="Calisto MT" w:hAnsi="Calisto MT"/>
        </w:rPr>
        <w:t>Leur surface est cotonneuse (loupe *10), de couleur gris clair à gris cendré, assez caractéristique.</w:t>
      </w:r>
    </w:p>
    <w:p w14:paraId="4050C03F" w14:textId="77777777" w:rsidR="00DD6045" w:rsidRPr="00AB74AD" w:rsidRDefault="00DD6045" w:rsidP="00DD6045">
      <w:pPr>
        <w:rPr>
          <w:rFonts w:ascii="Calisto MT" w:hAnsi="Calisto MT"/>
        </w:rPr>
      </w:pPr>
      <w:r w:rsidRPr="00AB74AD">
        <w:rPr>
          <w:rFonts w:ascii="Calisto MT" w:hAnsi="Calisto MT"/>
        </w:rPr>
        <w:t>L</w:t>
      </w:r>
      <w:r>
        <w:rPr>
          <w:rFonts w:ascii="Calisto MT" w:hAnsi="Calisto MT"/>
        </w:rPr>
        <w:t xml:space="preserve">es </w:t>
      </w:r>
      <w:r w:rsidRPr="00AB74AD">
        <w:rPr>
          <w:rFonts w:ascii="Calisto MT" w:hAnsi="Calisto MT"/>
        </w:rPr>
        <w:t>extrémité</w:t>
      </w:r>
      <w:r>
        <w:rPr>
          <w:rFonts w:ascii="Calisto MT" w:hAnsi="Calisto MT"/>
        </w:rPr>
        <w:t>s</w:t>
      </w:r>
      <w:r w:rsidRPr="00AB74AD">
        <w:rPr>
          <w:rFonts w:ascii="Calisto MT" w:hAnsi="Calisto MT"/>
        </w:rPr>
        <w:t xml:space="preserve"> des podétions sont courtement et brusquement recourbées en crosses, toutes dirigées dans la même direction. La couleur des extrémités oscille entre le pourpre et le gris bleu.</w:t>
      </w:r>
      <w:r>
        <w:rPr>
          <w:rFonts w:ascii="Calisto MT" w:hAnsi="Calisto MT"/>
        </w:rPr>
        <w:t xml:space="preserve"> </w:t>
      </w:r>
      <w:proofErr w:type="spellStart"/>
      <w:r w:rsidRPr="00AB74AD">
        <w:rPr>
          <w:rFonts w:ascii="Calisto MT" w:hAnsi="Calisto MT"/>
        </w:rPr>
        <w:t>Ces</w:t>
      </w:r>
      <w:proofErr w:type="spellEnd"/>
      <w:r w:rsidRPr="00AB74AD">
        <w:rPr>
          <w:rFonts w:ascii="Calisto MT" w:hAnsi="Calisto MT"/>
        </w:rPr>
        <w:t xml:space="preserve"> pointes </w:t>
      </w:r>
      <w:proofErr w:type="spellStart"/>
      <w:r w:rsidRPr="00AB74AD">
        <w:rPr>
          <w:rFonts w:ascii="Calisto MT" w:hAnsi="Calisto MT"/>
        </w:rPr>
        <w:t>peuvent</w:t>
      </w:r>
      <w:proofErr w:type="spellEnd"/>
      <w:r w:rsidRPr="00AB74AD">
        <w:rPr>
          <w:rFonts w:ascii="Calisto MT" w:hAnsi="Calisto MT"/>
        </w:rPr>
        <w:t xml:space="preserve"> porter des </w:t>
      </w:r>
      <w:proofErr w:type="spellStart"/>
      <w:r w:rsidRPr="00AB74AD">
        <w:rPr>
          <w:rFonts w:ascii="Calisto MT" w:hAnsi="Calisto MT"/>
        </w:rPr>
        <w:t>apothéties</w:t>
      </w:r>
      <w:proofErr w:type="spellEnd"/>
      <w:r w:rsidRPr="00AB74AD">
        <w:rPr>
          <w:rFonts w:ascii="Calisto MT" w:hAnsi="Calisto MT"/>
        </w:rPr>
        <w:t xml:space="preserve"> </w:t>
      </w:r>
      <w:proofErr w:type="spellStart"/>
      <w:r w:rsidRPr="00AB74AD">
        <w:rPr>
          <w:rFonts w:ascii="Calisto MT" w:hAnsi="Calisto MT"/>
        </w:rPr>
        <w:t>brunes</w:t>
      </w:r>
      <w:proofErr w:type="spellEnd"/>
      <w:r w:rsidRPr="00AB74AD">
        <w:rPr>
          <w:rFonts w:ascii="Calisto MT" w:hAnsi="Calisto MT"/>
        </w:rPr>
        <w:t xml:space="preserve"> (très </w:t>
      </w:r>
      <w:proofErr w:type="spellStart"/>
      <w:r w:rsidRPr="00AB74AD">
        <w:rPr>
          <w:rFonts w:ascii="Calisto MT" w:hAnsi="Calisto MT"/>
        </w:rPr>
        <w:t>rares</w:t>
      </w:r>
      <w:proofErr w:type="spellEnd"/>
      <w:r w:rsidRPr="00AB74AD">
        <w:rPr>
          <w:rFonts w:ascii="Calisto MT" w:hAnsi="Calisto MT"/>
        </w:rPr>
        <w:t xml:space="preserve">) </w:t>
      </w:r>
      <w:proofErr w:type="spellStart"/>
      <w:r w:rsidRPr="00AB74AD">
        <w:rPr>
          <w:rFonts w:ascii="Calisto MT" w:hAnsi="Calisto MT"/>
        </w:rPr>
        <w:t>ou</w:t>
      </w:r>
      <w:proofErr w:type="spellEnd"/>
      <w:r w:rsidRPr="00AB74AD">
        <w:rPr>
          <w:rFonts w:ascii="Calisto MT" w:hAnsi="Calisto MT"/>
        </w:rPr>
        <w:t xml:space="preserve"> des pycnides brun foncé contenant une gelée interne incolore avec les spores.</w:t>
      </w:r>
    </w:p>
    <w:p w14:paraId="74EC1643" w14:textId="77777777" w:rsidR="00DD6045" w:rsidRDefault="00DD6045" w:rsidP="00DD6045">
      <w:pPr>
        <w:spacing w:after="0"/>
        <w:rPr>
          <w:rFonts w:ascii="Calisto MT" w:hAnsi="Calisto MT"/>
          <w:color w:val="CC0000"/>
        </w:rPr>
      </w:pPr>
    </w:p>
    <w:p w14:paraId="201EFF54" w14:textId="77777777" w:rsidR="00DD6045" w:rsidRDefault="00DD6045" w:rsidP="00DD6045">
      <w:pPr>
        <w:spacing w:after="0"/>
        <w:rPr>
          <w:rFonts w:ascii="Calisto MT" w:hAnsi="Calisto MT"/>
          <w:color w:val="CC0000"/>
        </w:rPr>
      </w:pPr>
    </w:p>
    <w:p w14:paraId="6035FE13" w14:textId="77777777" w:rsidR="00DD6045" w:rsidRPr="00EE6F08" w:rsidRDefault="00DD6045" w:rsidP="00DD6045">
      <w:pPr>
        <w:spacing w:after="0"/>
        <w:rPr>
          <w:rFonts w:ascii="Calisto MT" w:hAnsi="Calisto MT"/>
          <w:color w:val="CC0000"/>
        </w:rPr>
      </w:pPr>
      <w:r w:rsidRPr="00EE6F08">
        <w:rPr>
          <w:rFonts w:ascii="Calisto MT" w:hAnsi="Calisto MT"/>
          <w:color w:val="CC0000"/>
        </w:rPr>
        <w:t>Chimie de Cladonia rangiferina </w:t>
      </w:r>
    </w:p>
    <w:p w14:paraId="12610076" w14:textId="77777777" w:rsidR="00DD6045" w:rsidRPr="00AB74AD" w:rsidRDefault="00DD6045" w:rsidP="00DD6045">
      <w:pPr>
        <w:rPr>
          <w:rFonts w:ascii="Calisto MT" w:hAnsi="Calisto MT"/>
        </w:rPr>
      </w:pPr>
      <w:r w:rsidRPr="00AB74AD">
        <w:rPr>
          <w:rFonts w:ascii="Calisto MT" w:hAnsi="Calisto MT"/>
        </w:rPr>
        <w:t>Podétions C-, KC+ jaune brunâtre, K+ jaune puis brunâtre, P+ jaune orangé.</w:t>
      </w:r>
    </w:p>
    <w:p w14:paraId="2E5B7560" w14:textId="77777777" w:rsidR="00DD6045" w:rsidRPr="00AB74AD" w:rsidRDefault="00DD6045" w:rsidP="00DD6045">
      <w:pPr>
        <w:spacing w:after="0"/>
        <w:rPr>
          <w:rFonts w:ascii="Calisto MT" w:hAnsi="Calisto MT"/>
        </w:rPr>
      </w:pPr>
    </w:p>
    <w:p w14:paraId="05B2BACC" w14:textId="77777777" w:rsidR="00DD6045" w:rsidRPr="00EE6F08" w:rsidRDefault="00DD6045" w:rsidP="00DD6045">
      <w:pPr>
        <w:spacing w:after="0"/>
        <w:rPr>
          <w:rFonts w:ascii="Calisto MT" w:hAnsi="Calisto MT"/>
          <w:color w:val="CC0000"/>
        </w:rPr>
      </w:pPr>
      <w:r w:rsidRPr="00EE6F08">
        <w:rPr>
          <w:rFonts w:ascii="Calisto MT" w:hAnsi="Calisto MT"/>
          <w:color w:val="CC0000"/>
        </w:rPr>
        <w:t>Milieu de vie</w:t>
      </w:r>
    </w:p>
    <w:p w14:paraId="34B4CC32" w14:textId="77777777" w:rsidR="00DD6045" w:rsidRPr="00AB74AD" w:rsidRDefault="00DD6045" w:rsidP="00DD6045">
      <w:pPr>
        <w:rPr>
          <w:rFonts w:ascii="Calisto MT" w:hAnsi="Calisto MT"/>
        </w:rPr>
      </w:pPr>
      <w:r w:rsidRPr="00AB74AD">
        <w:rPr>
          <w:rFonts w:ascii="Calisto MT" w:hAnsi="Calisto MT"/>
        </w:rPr>
        <w:t>Ce lichen se développe principalement au niveau du sol (terricole), mais aussi sur des souches ou sur des mousses. Il peut vivre dans des conditions où l’humidité est insuffisante pour la survie des plantes vasculaires. Il domine largement la strate végétale proche du sol en milieu sec ou lors de sécheresse. On le trouve ainsi facilement dans la toundra, la forêt boréale, les dunes, les landes… où il peut former d’immenses tapis qui peuvent devenir la couverture terrestre dominante.</w:t>
      </w:r>
    </w:p>
    <w:p w14:paraId="170A7AD3" w14:textId="77777777" w:rsidR="00DD6045" w:rsidRPr="00AB74AD" w:rsidRDefault="00DD6045" w:rsidP="00DD6045">
      <w:pPr>
        <w:spacing w:after="0"/>
        <w:rPr>
          <w:rFonts w:ascii="Calisto MT" w:hAnsi="Calisto MT"/>
        </w:rPr>
      </w:pPr>
      <w:r w:rsidRPr="00AB74AD">
        <w:rPr>
          <w:rFonts w:ascii="Calisto MT" w:hAnsi="Calisto MT"/>
        </w:rPr>
        <w:t>C’est un lichen répandu dans les régions froides et tempérées des deux hémisphères. Dans les régions tempérées, on le retrouve sur des sites modérément exposés à la lumière avec un sol sec et acide. Il présente une extrême résistance au froid, ce qui en fait un hôte privilégié des zones arctiques.</w:t>
      </w:r>
    </w:p>
    <w:p w14:paraId="0816B045" w14:textId="77777777" w:rsidR="00DD6045" w:rsidRPr="008A54DE" w:rsidRDefault="00DD6045" w:rsidP="00DD6045">
      <w:pPr>
        <w:spacing w:after="0"/>
        <w:rPr>
          <w:rFonts w:ascii="Calisto MT" w:hAnsi="Calisto MT"/>
        </w:rPr>
      </w:pPr>
    </w:p>
    <w:p w14:paraId="697502B5" w14:textId="77777777" w:rsidR="00DD6045" w:rsidRPr="00AB74AD" w:rsidRDefault="00DD6045" w:rsidP="00DD6045">
      <w:pPr>
        <w:rPr>
          <w:rFonts w:ascii="Calisto MT" w:hAnsi="Calisto MT"/>
        </w:rPr>
      </w:pPr>
      <w:r w:rsidRPr="00AB74AD">
        <w:rPr>
          <w:rFonts w:ascii="Calisto MT" w:hAnsi="Calisto MT"/>
        </w:rPr>
        <w:t xml:space="preserve">C. </w:t>
      </w:r>
      <w:proofErr w:type="spellStart"/>
      <w:r w:rsidRPr="00AB74AD">
        <w:rPr>
          <w:rFonts w:ascii="Calisto MT" w:hAnsi="Calisto MT"/>
        </w:rPr>
        <w:t>rangiferina</w:t>
      </w:r>
      <w:proofErr w:type="spellEnd"/>
      <w:r w:rsidRPr="00AB74AD">
        <w:rPr>
          <w:rFonts w:ascii="Calisto MT" w:hAnsi="Calisto MT"/>
        </w:rPr>
        <w:t xml:space="preserve"> </w:t>
      </w:r>
      <w:proofErr w:type="spellStart"/>
      <w:r w:rsidRPr="00AB74AD">
        <w:rPr>
          <w:rFonts w:ascii="Calisto MT" w:hAnsi="Calisto MT"/>
        </w:rPr>
        <w:t>est</w:t>
      </w:r>
      <w:proofErr w:type="spellEnd"/>
      <w:r w:rsidRPr="00AB74AD">
        <w:rPr>
          <w:rFonts w:ascii="Calisto MT" w:hAnsi="Calisto MT"/>
        </w:rPr>
        <w:t xml:space="preserve"> </w:t>
      </w:r>
      <w:proofErr w:type="spellStart"/>
      <w:r w:rsidRPr="00AB74AD">
        <w:rPr>
          <w:rFonts w:ascii="Calisto MT" w:hAnsi="Calisto MT"/>
        </w:rPr>
        <w:t>terricole</w:t>
      </w:r>
      <w:proofErr w:type="spellEnd"/>
      <w:r w:rsidRPr="00AB74AD">
        <w:rPr>
          <w:rFonts w:ascii="Calisto MT" w:hAnsi="Calisto MT"/>
        </w:rPr>
        <w:t xml:space="preserve">, </w:t>
      </w:r>
      <w:proofErr w:type="spellStart"/>
      <w:r w:rsidRPr="00AB74AD">
        <w:rPr>
          <w:rFonts w:ascii="Calisto MT" w:hAnsi="Calisto MT"/>
        </w:rPr>
        <w:t>humicole</w:t>
      </w:r>
      <w:proofErr w:type="spellEnd"/>
      <w:r w:rsidRPr="00AB74AD">
        <w:rPr>
          <w:rFonts w:ascii="Calisto MT" w:hAnsi="Calisto MT"/>
        </w:rPr>
        <w:t xml:space="preserve">, </w:t>
      </w:r>
      <w:proofErr w:type="spellStart"/>
      <w:r w:rsidRPr="00AB74AD">
        <w:rPr>
          <w:rFonts w:ascii="Calisto MT" w:hAnsi="Calisto MT"/>
        </w:rPr>
        <w:t>détriticole</w:t>
      </w:r>
      <w:proofErr w:type="spellEnd"/>
      <w:r w:rsidRPr="00AB74AD">
        <w:rPr>
          <w:rFonts w:ascii="Calisto MT" w:hAnsi="Calisto MT"/>
        </w:rPr>
        <w:t xml:space="preserve"> </w:t>
      </w:r>
      <w:proofErr w:type="spellStart"/>
      <w:r w:rsidRPr="00AB74AD">
        <w:rPr>
          <w:rFonts w:ascii="Calisto MT" w:hAnsi="Calisto MT"/>
        </w:rPr>
        <w:t>ou</w:t>
      </w:r>
      <w:proofErr w:type="spellEnd"/>
      <w:r w:rsidRPr="00AB74AD">
        <w:rPr>
          <w:rFonts w:ascii="Calisto MT" w:hAnsi="Calisto MT"/>
        </w:rPr>
        <w:t xml:space="preserve"> </w:t>
      </w:r>
      <w:proofErr w:type="spellStart"/>
      <w:r w:rsidRPr="00AB74AD">
        <w:rPr>
          <w:rFonts w:ascii="Calisto MT" w:hAnsi="Calisto MT"/>
        </w:rPr>
        <w:t>muscicole</w:t>
      </w:r>
      <w:proofErr w:type="spellEnd"/>
      <w:r w:rsidRPr="00AB74AD">
        <w:rPr>
          <w:rFonts w:ascii="Calisto MT" w:hAnsi="Calisto MT"/>
        </w:rPr>
        <w:t>, bien plus rarement lignicole. On va le retrouver sur des sols siliceux composés de sable, de pierres ou de rochers.</w:t>
      </w:r>
    </w:p>
    <w:p w14:paraId="48F5CA12" w14:textId="77777777" w:rsidR="00DD6045" w:rsidRPr="00AB74AD" w:rsidRDefault="00DD6045" w:rsidP="00DD6045">
      <w:pPr>
        <w:rPr>
          <w:rFonts w:ascii="Calisto MT" w:hAnsi="Calisto MT"/>
        </w:rPr>
      </w:pPr>
      <w:r w:rsidRPr="00AB74AD">
        <w:rPr>
          <w:rFonts w:ascii="Calisto MT" w:hAnsi="Calisto MT"/>
        </w:rPr>
        <w:t>Il croît en atmosphère humide, dans des forêts clairsemées ou des plaines bien éclairées, mais pas trop directement au soleil.</w:t>
      </w:r>
    </w:p>
    <w:p w14:paraId="1855F918" w14:textId="77777777" w:rsidR="00DD6045" w:rsidRPr="00AB74AD" w:rsidRDefault="00DD6045" w:rsidP="00DD6045">
      <w:pPr>
        <w:rPr>
          <w:rFonts w:ascii="Calisto MT" w:hAnsi="Calisto MT"/>
        </w:rPr>
      </w:pPr>
      <w:r w:rsidRPr="00AB74AD">
        <w:rPr>
          <w:rFonts w:ascii="Calisto MT" w:hAnsi="Calisto MT"/>
        </w:rPr>
        <w:t>Assez commun, sauf dans les plaines méditerranéennes.</w:t>
      </w:r>
    </w:p>
    <w:p w14:paraId="3541DE6B" w14:textId="77777777" w:rsidR="00DD6045" w:rsidRPr="00AB74AD" w:rsidRDefault="00DD6045" w:rsidP="00DD6045">
      <w:pPr>
        <w:spacing w:after="0"/>
        <w:rPr>
          <w:rFonts w:ascii="Calisto MT" w:hAnsi="Calisto MT"/>
        </w:rPr>
      </w:pPr>
    </w:p>
    <w:p w14:paraId="3AFE7A66" w14:textId="77777777" w:rsidR="00DD6045" w:rsidRPr="00AB74AD" w:rsidRDefault="00DD6045" w:rsidP="00DD6045">
      <w:pPr>
        <w:rPr>
          <w:rFonts w:ascii="Calisto MT" w:hAnsi="Calisto MT"/>
        </w:rPr>
      </w:pPr>
      <w:r w:rsidRPr="00AB74AD">
        <w:rPr>
          <w:rFonts w:ascii="Calisto MT" w:hAnsi="Calisto MT"/>
        </w:rPr>
        <w:t>Le taux de croissance de Cladonia rangiferina atteint 5</w:t>
      </w:r>
      <w:r w:rsidRPr="008A54DE">
        <w:rPr>
          <w:rFonts w:ascii="Calisto MT" w:hAnsi="Calisto MT"/>
        </w:rPr>
        <w:t>,</w:t>
      </w:r>
      <w:r w:rsidRPr="00AB74AD">
        <w:rPr>
          <w:rFonts w:ascii="Calisto MT" w:hAnsi="Calisto MT"/>
        </w:rPr>
        <w:t>1</w:t>
      </w:r>
      <w:r w:rsidRPr="008A54DE">
        <w:rPr>
          <w:rFonts w:ascii="Calisto MT" w:hAnsi="Calisto MT"/>
        </w:rPr>
        <w:t xml:space="preserve"> </w:t>
      </w:r>
      <w:r w:rsidRPr="00AB74AD">
        <w:rPr>
          <w:rFonts w:ascii="Calisto MT" w:hAnsi="Calisto MT"/>
        </w:rPr>
        <w:t>mm par an.</w:t>
      </w:r>
    </w:p>
    <w:p w14:paraId="4FAA787D" w14:textId="77777777" w:rsidR="00DD6045" w:rsidRPr="00AB74AD" w:rsidRDefault="00DD6045" w:rsidP="00DD6045">
      <w:pPr>
        <w:rPr>
          <w:rFonts w:ascii="Calisto MT" w:hAnsi="Calisto MT"/>
        </w:rPr>
      </w:pPr>
      <w:r w:rsidRPr="00AB74AD">
        <w:rPr>
          <w:rFonts w:ascii="Calisto MT" w:hAnsi="Calisto MT"/>
        </w:rPr>
        <w:t>En Pologne, Cladonia rangiferina se développe mieux :</w:t>
      </w:r>
    </w:p>
    <w:p w14:paraId="59DD40A8" w14:textId="77777777" w:rsidR="00DD6045" w:rsidRPr="00AB74AD" w:rsidRDefault="00DD6045" w:rsidP="00DD6045">
      <w:pPr>
        <w:numPr>
          <w:ilvl w:val="0"/>
          <w:numId w:val="197"/>
        </w:numPr>
        <w:spacing w:after="160" w:line="259" w:lineRule="auto"/>
        <w:rPr>
          <w:rFonts w:ascii="Calisto MT" w:hAnsi="Calisto MT"/>
        </w:rPr>
      </w:pPr>
      <w:r w:rsidRPr="00AB74AD">
        <w:rPr>
          <w:rFonts w:ascii="Calisto MT" w:hAnsi="Calisto MT"/>
        </w:rPr>
        <w:lastRenderedPageBreak/>
        <w:t>dans les zones à luminosité modérée,</w:t>
      </w:r>
    </w:p>
    <w:p w14:paraId="1806406E" w14:textId="77777777" w:rsidR="00DD6045" w:rsidRPr="00AB74AD" w:rsidRDefault="00DD6045" w:rsidP="00DD6045">
      <w:pPr>
        <w:numPr>
          <w:ilvl w:val="0"/>
          <w:numId w:val="197"/>
        </w:numPr>
        <w:spacing w:after="160" w:line="259" w:lineRule="auto"/>
        <w:rPr>
          <w:rFonts w:ascii="Calisto MT" w:hAnsi="Calisto MT"/>
        </w:rPr>
      </w:pPr>
      <w:r w:rsidRPr="00AB74AD">
        <w:rPr>
          <w:rFonts w:ascii="Calisto MT" w:hAnsi="Calisto MT"/>
        </w:rPr>
        <w:t>la température importe peu car on le trouve dans des zones à variation</w:t>
      </w:r>
      <w:r>
        <w:rPr>
          <w:rFonts w:ascii="Calisto MT" w:hAnsi="Calisto MT"/>
        </w:rPr>
        <w:t>s</w:t>
      </w:r>
      <w:r w:rsidRPr="00AB74AD">
        <w:rPr>
          <w:rFonts w:ascii="Calisto MT" w:hAnsi="Calisto MT"/>
        </w:rPr>
        <w:t xml:space="preserve"> thermique</w:t>
      </w:r>
      <w:r>
        <w:rPr>
          <w:rFonts w:ascii="Calisto MT" w:hAnsi="Calisto MT"/>
        </w:rPr>
        <w:t>s</w:t>
      </w:r>
      <w:r w:rsidRPr="00AB74AD">
        <w:rPr>
          <w:rFonts w:ascii="Calisto MT" w:hAnsi="Calisto MT"/>
        </w:rPr>
        <w:t xml:space="preserve"> importante</w:t>
      </w:r>
      <w:r>
        <w:rPr>
          <w:rFonts w:ascii="Calisto MT" w:hAnsi="Calisto MT"/>
        </w:rPr>
        <w:t>s</w:t>
      </w:r>
      <w:r w:rsidRPr="00AB74AD">
        <w:rPr>
          <w:rFonts w:ascii="Calisto MT" w:hAnsi="Calisto MT"/>
        </w:rPr>
        <w:t>,</w:t>
      </w:r>
    </w:p>
    <w:p w14:paraId="42E275CE" w14:textId="77777777" w:rsidR="00DD6045" w:rsidRPr="00AB74AD" w:rsidRDefault="00DD6045" w:rsidP="00DD6045">
      <w:pPr>
        <w:numPr>
          <w:ilvl w:val="0"/>
          <w:numId w:val="197"/>
        </w:numPr>
        <w:spacing w:after="160" w:line="259" w:lineRule="auto"/>
        <w:rPr>
          <w:rFonts w:ascii="Calisto MT" w:hAnsi="Calisto MT"/>
        </w:rPr>
      </w:pPr>
      <w:r w:rsidRPr="00AB74AD">
        <w:rPr>
          <w:rFonts w:ascii="Calisto MT" w:hAnsi="Calisto MT"/>
        </w:rPr>
        <w:t>un habitat sec</w:t>
      </w:r>
    </w:p>
    <w:p w14:paraId="04CE425F" w14:textId="77777777" w:rsidR="00DD6045" w:rsidRPr="00AB74AD" w:rsidRDefault="00DD6045" w:rsidP="00DD6045">
      <w:pPr>
        <w:numPr>
          <w:ilvl w:val="0"/>
          <w:numId w:val="197"/>
        </w:numPr>
        <w:spacing w:after="160" w:line="259" w:lineRule="auto"/>
        <w:rPr>
          <w:rFonts w:ascii="Calisto MT" w:hAnsi="Calisto MT"/>
        </w:rPr>
      </w:pPr>
      <w:r w:rsidRPr="00AB74AD">
        <w:rPr>
          <w:rFonts w:ascii="Calisto MT" w:hAnsi="Calisto MT"/>
        </w:rPr>
        <w:t>sur une base trophique extrêmement pauvre et acide</w:t>
      </w:r>
    </w:p>
    <w:p w14:paraId="77D4E484" w14:textId="77777777" w:rsidR="00DD6045" w:rsidRPr="00AB74AD" w:rsidRDefault="00DD6045" w:rsidP="00DD6045">
      <w:pPr>
        <w:numPr>
          <w:ilvl w:val="0"/>
          <w:numId w:val="197"/>
        </w:numPr>
        <w:spacing w:after="160" w:line="259" w:lineRule="auto"/>
        <w:rPr>
          <w:rFonts w:ascii="Calisto MT" w:hAnsi="Calisto MT"/>
        </w:rPr>
      </w:pPr>
      <w:r w:rsidRPr="00AB74AD">
        <w:rPr>
          <w:rFonts w:ascii="Calisto MT" w:hAnsi="Calisto MT"/>
        </w:rPr>
        <w:t>le nombre de localisation diminue progressivement (probablement du fait de l’activité humaine)</w:t>
      </w:r>
      <w:r>
        <w:rPr>
          <w:rFonts w:ascii="Calisto MT" w:hAnsi="Calisto MT"/>
        </w:rPr>
        <w:t>.</w:t>
      </w:r>
    </w:p>
    <w:p w14:paraId="3D4F8A06" w14:textId="77777777" w:rsidR="00DD6045" w:rsidRPr="00AB74AD" w:rsidRDefault="00DD6045" w:rsidP="00DD6045">
      <w:pPr>
        <w:spacing w:after="0"/>
        <w:rPr>
          <w:rFonts w:ascii="Calisto MT" w:hAnsi="Calisto MT"/>
        </w:rPr>
      </w:pPr>
    </w:p>
    <w:p w14:paraId="2F6EDB94" w14:textId="77777777" w:rsidR="00DD6045" w:rsidRPr="00EE6F08" w:rsidRDefault="00DD6045" w:rsidP="00DD6045">
      <w:pPr>
        <w:spacing w:after="0"/>
        <w:rPr>
          <w:rFonts w:ascii="Calisto MT" w:hAnsi="Calisto MT"/>
          <w:color w:val="CC0000"/>
        </w:rPr>
      </w:pPr>
      <w:r w:rsidRPr="00EE6F08">
        <w:rPr>
          <w:rFonts w:ascii="Calisto MT" w:hAnsi="Calisto MT"/>
          <w:color w:val="CC0000"/>
        </w:rPr>
        <w:t>Ecotoxicologie</w:t>
      </w:r>
    </w:p>
    <w:p w14:paraId="4AEA769C" w14:textId="77777777" w:rsidR="00DD6045" w:rsidRDefault="00DD6045" w:rsidP="00DD6045">
      <w:pPr>
        <w:rPr>
          <w:rFonts w:ascii="Calisto MT" w:hAnsi="Calisto MT"/>
        </w:rPr>
      </w:pPr>
      <w:r w:rsidRPr="00AB74AD">
        <w:rPr>
          <w:rFonts w:ascii="Calisto MT" w:hAnsi="Calisto MT"/>
        </w:rPr>
        <w:t xml:space="preserve">Cladonia est moins intéressant que les lichens </w:t>
      </w:r>
      <w:proofErr w:type="spellStart"/>
      <w:r w:rsidRPr="00AB74AD">
        <w:rPr>
          <w:rFonts w:ascii="Calisto MT" w:hAnsi="Calisto MT"/>
        </w:rPr>
        <w:t>foliacés</w:t>
      </w:r>
      <w:proofErr w:type="spellEnd"/>
      <w:r w:rsidRPr="00AB74AD">
        <w:rPr>
          <w:rFonts w:ascii="Calisto MT" w:hAnsi="Calisto MT"/>
        </w:rPr>
        <w:t xml:space="preserve"> </w:t>
      </w:r>
      <w:proofErr w:type="spellStart"/>
      <w:r w:rsidRPr="00AB74AD">
        <w:rPr>
          <w:rFonts w:ascii="Calisto MT" w:hAnsi="Calisto MT"/>
        </w:rPr>
        <w:t>en</w:t>
      </w:r>
      <w:proofErr w:type="spellEnd"/>
      <w:r w:rsidRPr="00AB74AD">
        <w:rPr>
          <w:rFonts w:ascii="Calisto MT" w:hAnsi="Calisto MT"/>
        </w:rPr>
        <w:t xml:space="preserve"> tant que </w:t>
      </w:r>
      <w:proofErr w:type="spellStart"/>
      <w:r w:rsidRPr="00AB74AD">
        <w:rPr>
          <w:rFonts w:ascii="Calisto MT" w:hAnsi="Calisto MT"/>
        </w:rPr>
        <w:t>biomoniteur</w:t>
      </w:r>
      <w:proofErr w:type="spellEnd"/>
      <w:r w:rsidRPr="00AB74AD">
        <w:rPr>
          <w:rFonts w:ascii="Calisto MT" w:hAnsi="Calisto MT"/>
        </w:rPr>
        <w:t xml:space="preserve">, il </w:t>
      </w:r>
      <w:proofErr w:type="spellStart"/>
      <w:r w:rsidRPr="00AB74AD">
        <w:rPr>
          <w:rFonts w:ascii="Calisto MT" w:hAnsi="Calisto MT"/>
        </w:rPr>
        <w:t>est</w:t>
      </w:r>
      <w:proofErr w:type="spellEnd"/>
      <w:r w:rsidRPr="00AB74AD">
        <w:rPr>
          <w:rFonts w:ascii="Calisto MT" w:hAnsi="Calisto MT"/>
        </w:rPr>
        <w:t xml:space="preserve"> </w:t>
      </w:r>
      <w:proofErr w:type="spellStart"/>
      <w:r w:rsidRPr="00AB74AD">
        <w:rPr>
          <w:rFonts w:ascii="Calisto MT" w:hAnsi="Calisto MT"/>
        </w:rPr>
        <w:t>cependant</w:t>
      </w:r>
      <w:proofErr w:type="spellEnd"/>
      <w:r w:rsidRPr="00AB74AD">
        <w:rPr>
          <w:rFonts w:ascii="Calisto MT" w:hAnsi="Calisto MT"/>
        </w:rPr>
        <w:t xml:space="preserve"> très </w:t>
      </w:r>
      <w:proofErr w:type="spellStart"/>
      <w:r w:rsidRPr="00AB74AD">
        <w:rPr>
          <w:rFonts w:ascii="Calisto MT" w:hAnsi="Calisto MT"/>
        </w:rPr>
        <w:t>intéressant</w:t>
      </w:r>
      <w:proofErr w:type="spellEnd"/>
      <w:r w:rsidRPr="00AB74AD">
        <w:rPr>
          <w:rFonts w:ascii="Calisto MT" w:hAnsi="Calisto MT"/>
        </w:rPr>
        <w:t xml:space="preserve"> du fait de son abondance et de sa large distribution afin d’être représentatif lorsque l’on prélève des échantillons.</w:t>
      </w:r>
    </w:p>
    <w:p w14:paraId="1FD52134" w14:textId="77777777" w:rsidR="00DD6045" w:rsidRPr="00AB74AD" w:rsidRDefault="00DD6045" w:rsidP="00DD6045">
      <w:pPr>
        <w:rPr>
          <w:rFonts w:ascii="Calisto MT" w:hAnsi="Calisto MT"/>
        </w:rPr>
      </w:pPr>
    </w:p>
    <w:p w14:paraId="4E679C42" w14:textId="77777777" w:rsidR="00DD6045" w:rsidRPr="00EE6F08" w:rsidRDefault="00DD6045" w:rsidP="00DD6045">
      <w:pPr>
        <w:spacing w:after="0"/>
        <w:rPr>
          <w:rFonts w:ascii="Calisto MT" w:hAnsi="Calisto MT"/>
          <w:sz w:val="20"/>
          <w:szCs w:val="20"/>
        </w:rPr>
      </w:pPr>
    </w:p>
    <w:p w14:paraId="77E27E0B" w14:textId="77777777" w:rsidR="00DD6045" w:rsidRPr="00EE6F08" w:rsidRDefault="00DD6045" w:rsidP="00DD6045">
      <w:pPr>
        <w:spacing w:after="0"/>
        <w:rPr>
          <w:rFonts w:ascii="Calisto MT" w:hAnsi="Calisto MT"/>
          <w:color w:val="CC0000"/>
        </w:rPr>
      </w:pPr>
      <w:r w:rsidRPr="00EE6F08">
        <w:rPr>
          <w:rFonts w:ascii="Calisto MT" w:hAnsi="Calisto MT"/>
          <w:color w:val="CC0000"/>
        </w:rPr>
        <w:t>Utilisations</w:t>
      </w:r>
    </w:p>
    <w:p w14:paraId="470A65AE" w14:textId="77777777" w:rsidR="00DD6045" w:rsidRPr="00AB74AD" w:rsidRDefault="00DD6045" w:rsidP="00DD6045">
      <w:pPr>
        <w:rPr>
          <w:rFonts w:ascii="Calisto MT" w:hAnsi="Calisto MT"/>
        </w:rPr>
      </w:pPr>
      <w:r w:rsidRPr="00AB74AD">
        <w:rPr>
          <w:rFonts w:ascii="Calisto MT" w:hAnsi="Calisto MT"/>
        </w:rPr>
        <w:t>Il représente la source principale de nourriture des rennes et des caribous en hiver. Le bétail a, dans ces régions, un rôle économique et culturel important.</w:t>
      </w:r>
    </w:p>
    <w:p w14:paraId="74EB9D73" w14:textId="77777777" w:rsidR="00DD6045" w:rsidRPr="00AB74AD" w:rsidRDefault="00DD6045" w:rsidP="00DD6045">
      <w:pPr>
        <w:rPr>
          <w:rFonts w:ascii="Calisto MT" w:hAnsi="Calisto MT"/>
        </w:rPr>
      </w:pPr>
      <w:r w:rsidRPr="00AB74AD">
        <w:rPr>
          <w:rFonts w:ascii="Calisto MT" w:hAnsi="Calisto MT"/>
        </w:rPr>
        <w:t xml:space="preserve">Il peut servir </w:t>
      </w:r>
      <w:r>
        <w:rPr>
          <w:rFonts w:ascii="Calisto MT" w:hAnsi="Calisto MT"/>
        </w:rPr>
        <w:t>d</w:t>
      </w:r>
      <w:r w:rsidRPr="00AB74AD">
        <w:rPr>
          <w:rFonts w:ascii="Calisto MT" w:hAnsi="Calisto MT"/>
        </w:rPr>
        <w:t>’isolant entre les rondins de bois d’une cabane ou habitation traditionnelle.</w:t>
      </w:r>
    </w:p>
    <w:p w14:paraId="0E042B6F" w14:textId="77777777" w:rsidR="00DD6045" w:rsidRPr="00AB74AD" w:rsidRDefault="00DD6045" w:rsidP="00DD6045">
      <w:pPr>
        <w:rPr>
          <w:rFonts w:ascii="Calisto MT" w:hAnsi="Calisto MT"/>
        </w:rPr>
      </w:pPr>
      <w:r w:rsidRPr="00AB74AD">
        <w:rPr>
          <w:rFonts w:ascii="Calisto MT" w:hAnsi="Calisto MT"/>
        </w:rPr>
        <w:t xml:space="preserve">Il peut être un ingrédient dans les soupes (épaississant) et les desserts. </w:t>
      </w:r>
      <w:r>
        <w:rPr>
          <w:rFonts w:ascii="Calisto MT" w:hAnsi="Calisto MT"/>
        </w:rPr>
        <w:t>Sa</w:t>
      </w:r>
      <w:r w:rsidRPr="00AB74AD">
        <w:rPr>
          <w:rFonts w:ascii="Calisto MT" w:hAnsi="Calisto MT"/>
        </w:rPr>
        <w:t xml:space="preserve"> forte teneur en acide engendre des maux d’estomac s’il n’est pas bien cuit.</w:t>
      </w:r>
    </w:p>
    <w:p w14:paraId="5102EF1B" w14:textId="77777777" w:rsidR="00DD6045" w:rsidRPr="00AB74AD" w:rsidRDefault="00DD6045" w:rsidP="00DD6045">
      <w:pPr>
        <w:rPr>
          <w:rFonts w:ascii="Calisto MT" w:hAnsi="Calisto MT"/>
        </w:rPr>
      </w:pPr>
      <w:r w:rsidRPr="00AB74AD">
        <w:rPr>
          <w:rFonts w:ascii="Calisto MT" w:hAnsi="Calisto MT"/>
        </w:rPr>
        <w:t>Il est utilisé, une fois rendu amorphe et coloré, comme décoration sur des fresques murales.</w:t>
      </w:r>
    </w:p>
    <w:p w14:paraId="789BB7F8" w14:textId="77777777" w:rsidR="00DD6045" w:rsidRPr="00AB74AD" w:rsidRDefault="00DD6045" w:rsidP="00DD6045">
      <w:pPr>
        <w:rPr>
          <w:rFonts w:ascii="Calisto MT" w:hAnsi="Calisto MT"/>
        </w:rPr>
      </w:pPr>
      <w:r w:rsidRPr="00AB74AD">
        <w:rPr>
          <w:rFonts w:ascii="Calisto MT" w:hAnsi="Calisto MT"/>
        </w:rPr>
        <w:t>Il permet de créer certains colorants.</w:t>
      </w:r>
    </w:p>
    <w:p w14:paraId="08EDAB25" w14:textId="77777777" w:rsidR="00DD6045" w:rsidRPr="00AB74AD" w:rsidRDefault="00DD6045" w:rsidP="00DD6045">
      <w:pPr>
        <w:rPr>
          <w:rFonts w:ascii="Calisto MT" w:hAnsi="Calisto MT"/>
        </w:rPr>
      </w:pPr>
      <w:r w:rsidRPr="00AB74AD">
        <w:rPr>
          <w:rFonts w:ascii="Calisto MT" w:hAnsi="Calisto MT"/>
        </w:rPr>
        <w:t>Il sert dans la fabrication de papier de tournesol, indicateur de pH.</w:t>
      </w:r>
    </w:p>
    <w:p w14:paraId="20CB5C45" w14:textId="77777777" w:rsidR="00DD6045" w:rsidRPr="00AB74AD" w:rsidRDefault="00DD6045" w:rsidP="00DD6045">
      <w:pPr>
        <w:rPr>
          <w:rFonts w:ascii="Calisto MT" w:hAnsi="Calisto MT"/>
        </w:rPr>
      </w:pPr>
      <w:r w:rsidRPr="00AB74AD">
        <w:rPr>
          <w:rFonts w:ascii="Calisto MT" w:hAnsi="Calisto MT"/>
        </w:rPr>
        <w:t>Il est utilisé comme arbre miniature dans les maquettes d’architecture et la modélisation ferroviaire.</w:t>
      </w:r>
    </w:p>
    <w:p w14:paraId="349F94E4" w14:textId="77777777" w:rsidR="00DD6045" w:rsidRPr="00AB74AD" w:rsidRDefault="00DD6045" w:rsidP="00DD6045">
      <w:pPr>
        <w:rPr>
          <w:rFonts w:ascii="Calisto MT" w:hAnsi="Calisto MT"/>
        </w:rPr>
      </w:pPr>
      <w:r w:rsidRPr="00AB74AD">
        <w:rPr>
          <w:rFonts w:ascii="Calisto MT" w:hAnsi="Calisto MT"/>
        </w:rPr>
        <w:t>Il a des capacités exceptionnelles pour absorber le bruit.</w:t>
      </w:r>
    </w:p>
    <w:p w14:paraId="691FAFCA" w14:textId="77777777" w:rsidR="00DD6045" w:rsidRPr="00AB74AD" w:rsidRDefault="00DD6045" w:rsidP="00DD6045">
      <w:pPr>
        <w:rPr>
          <w:rFonts w:ascii="Calisto MT" w:hAnsi="Calisto MT"/>
        </w:rPr>
      </w:pPr>
      <w:r w:rsidRPr="00AB74AD">
        <w:rPr>
          <w:rFonts w:ascii="Calisto MT" w:hAnsi="Calisto MT"/>
        </w:rPr>
        <w:t>Il permet de tanner les peaux de renne.</w:t>
      </w:r>
    </w:p>
    <w:p w14:paraId="7FA7C4BA" w14:textId="77777777" w:rsidR="00DD6045" w:rsidRPr="008A54DE" w:rsidRDefault="00DD6045" w:rsidP="00DD6045">
      <w:pPr>
        <w:rPr>
          <w:rFonts w:ascii="Calisto MT" w:hAnsi="Calisto MT"/>
        </w:rPr>
      </w:pPr>
    </w:p>
    <w:p w14:paraId="6233066F" w14:textId="77777777" w:rsidR="00DD6045" w:rsidRPr="00AB74AD" w:rsidRDefault="00DD6045" w:rsidP="00DD6045">
      <w:pPr>
        <w:rPr>
          <w:rFonts w:ascii="Calisto MT" w:hAnsi="Calisto MT"/>
        </w:rPr>
      </w:pPr>
      <w:r w:rsidRPr="00AB74AD">
        <w:rPr>
          <w:rFonts w:ascii="Calisto MT" w:hAnsi="Calisto MT"/>
        </w:rPr>
        <w:t>Utilisé comme médicament :</w:t>
      </w:r>
    </w:p>
    <w:p w14:paraId="5A8ABBB2" w14:textId="77777777" w:rsidR="00DD6045" w:rsidRPr="00AB74AD" w:rsidRDefault="00DD6045" w:rsidP="00DD6045">
      <w:pPr>
        <w:rPr>
          <w:rFonts w:ascii="Calisto MT" w:hAnsi="Calisto MT"/>
        </w:rPr>
      </w:pPr>
      <w:r w:rsidRPr="00AB74AD">
        <w:rPr>
          <w:rFonts w:ascii="Calisto MT" w:hAnsi="Calisto MT"/>
        </w:rPr>
        <w:t>- en infusion pour traiter la diarrhée</w:t>
      </w:r>
    </w:p>
    <w:p w14:paraId="174F80AC" w14:textId="77777777" w:rsidR="00DD6045" w:rsidRPr="00AB74AD" w:rsidRDefault="00DD6045" w:rsidP="00DD6045">
      <w:pPr>
        <w:rPr>
          <w:rFonts w:ascii="Calisto MT" w:hAnsi="Calisto MT"/>
        </w:rPr>
      </w:pPr>
      <w:r w:rsidRPr="00AB74AD">
        <w:rPr>
          <w:rFonts w:ascii="Calisto MT" w:hAnsi="Calisto MT"/>
        </w:rPr>
        <w:t>- suppresseur de toux</w:t>
      </w:r>
    </w:p>
    <w:p w14:paraId="6007F444" w14:textId="77777777" w:rsidR="00DD6045" w:rsidRPr="00AB74AD" w:rsidRDefault="00DD6045" w:rsidP="00DD6045">
      <w:pPr>
        <w:rPr>
          <w:rFonts w:ascii="Calisto MT" w:hAnsi="Calisto MT"/>
        </w:rPr>
      </w:pPr>
      <w:r w:rsidRPr="00AB74AD">
        <w:rPr>
          <w:rFonts w:ascii="Calisto MT" w:hAnsi="Calisto MT"/>
        </w:rPr>
        <w:t>- inflammation (estomac, pharynx, intestins, bouche)</w:t>
      </w:r>
      <w:r>
        <w:rPr>
          <w:rFonts w:ascii="Calisto MT" w:hAnsi="Calisto MT"/>
        </w:rPr>
        <w:t>.</w:t>
      </w:r>
    </w:p>
    <w:p w14:paraId="2C32ADDF" w14:textId="77777777" w:rsidR="00DD6045" w:rsidRPr="00AB74AD" w:rsidRDefault="00DD6045" w:rsidP="00DD6045">
      <w:pPr>
        <w:spacing w:after="0"/>
        <w:rPr>
          <w:rFonts w:ascii="Calisto MT" w:hAnsi="Calisto MT"/>
        </w:rPr>
      </w:pPr>
    </w:p>
    <w:p w14:paraId="2F44FD55" w14:textId="77777777" w:rsidR="00DD6045" w:rsidRPr="00AB74AD" w:rsidRDefault="00DD6045" w:rsidP="00DD6045">
      <w:pPr>
        <w:rPr>
          <w:rFonts w:ascii="Calisto MT" w:hAnsi="Calisto MT"/>
        </w:rPr>
      </w:pPr>
      <w:r w:rsidRPr="00AB74AD">
        <w:rPr>
          <w:rFonts w:ascii="Calisto MT" w:hAnsi="Calisto MT"/>
        </w:rPr>
        <w:lastRenderedPageBreak/>
        <w:t>La cueillette du lichen est réglementée. Certaines entreprises le collectent à l’aide de supports en damier, ne récoltant qu’un espace sur deux, uniquement la partie supérieure du tapis (jusqu’à une hauteur réglementée). Chaque zone de cueillette est visitée une fois tous les 5 ans.</w:t>
      </w:r>
    </w:p>
    <w:p w14:paraId="04B77E00" w14:textId="77777777" w:rsidR="00DD6045" w:rsidRPr="00AB74AD" w:rsidRDefault="00DD6045" w:rsidP="00DD6045">
      <w:pPr>
        <w:rPr>
          <w:rFonts w:ascii="Calisto MT" w:hAnsi="Calisto MT"/>
        </w:rPr>
      </w:pPr>
      <w:r w:rsidRPr="00AB74AD">
        <w:rPr>
          <w:rFonts w:ascii="Calisto MT" w:hAnsi="Calisto MT"/>
        </w:rPr>
        <w:t>Il faut un permis gouvernemental pour le récolter</w:t>
      </w:r>
      <w:r>
        <w:rPr>
          <w:rFonts w:ascii="Calisto MT" w:hAnsi="Calisto MT"/>
        </w:rPr>
        <w:t xml:space="preserve"> </w:t>
      </w:r>
      <w:r w:rsidRPr="00AB74AD">
        <w:rPr>
          <w:rFonts w:ascii="Calisto MT" w:hAnsi="Calisto MT"/>
        </w:rPr>
        <w:t>dans les pays nordiques.</w:t>
      </w:r>
    </w:p>
    <w:p w14:paraId="0E696A7E" w14:textId="77777777" w:rsidR="00DD6045" w:rsidRPr="00AB74AD" w:rsidRDefault="00DD6045" w:rsidP="00DD6045">
      <w:pPr>
        <w:rPr>
          <w:rFonts w:ascii="Calisto MT" w:hAnsi="Calisto MT"/>
        </w:rPr>
      </w:pPr>
    </w:p>
    <w:p w14:paraId="7D2728DB" w14:textId="5CEE3EC9" w:rsidR="00DD6045" w:rsidRPr="00AB74AD" w:rsidRDefault="00611002" w:rsidP="00DD6045">
      <w:pPr>
        <w:pBdr>
          <w:top w:val="single" w:sz="6" w:space="1" w:color="CC0000"/>
          <w:left w:val="single" w:sz="6" w:space="4" w:color="CC0000"/>
          <w:bottom w:val="single" w:sz="6" w:space="1" w:color="CC0000"/>
          <w:right w:val="single" w:sz="6" w:space="4" w:color="CC0000"/>
          <w:between w:val="single" w:sz="6" w:space="1" w:color="CC0000"/>
          <w:bar w:val="single" w:sz="6" w:color="CC0000"/>
        </w:pBdr>
        <w:jc w:val="center"/>
        <w:rPr>
          <w:rFonts w:ascii="Calisto MT" w:hAnsi="Calisto MT"/>
          <w:b/>
          <w:bCs/>
          <w:color w:val="CC0000"/>
          <w:sz w:val="32"/>
          <w:szCs w:val="32"/>
        </w:rPr>
      </w:pPr>
      <w:r>
        <w:rPr>
          <w:lang w:val="fr-BE"/>
        </w:rPr>
        <w:t>[#S</w:t>
      </w:r>
      <w:proofErr w:type="gramStart"/>
      <w:r>
        <w:rPr>
          <w:lang w:val="fr-BE"/>
        </w:rPr>
        <w:t>3]</w:t>
      </w:r>
      <w:r w:rsidR="00DD6045" w:rsidRPr="008A54DE">
        <w:rPr>
          <w:rFonts w:ascii="Calisto MT" w:hAnsi="Calisto MT"/>
          <w:b/>
          <w:bCs/>
          <w:color w:val="CC0000"/>
          <w:sz w:val="32"/>
          <w:szCs w:val="32"/>
        </w:rPr>
        <w:t>Le</w:t>
      </w:r>
      <w:proofErr w:type="gramEnd"/>
      <w:r w:rsidR="00DD6045" w:rsidRPr="008A54DE">
        <w:rPr>
          <w:rFonts w:ascii="Calisto MT" w:hAnsi="Calisto MT"/>
          <w:b/>
          <w:bCs/>
          <w:color w:val="CC0000"/>
          <w:sz w:val="32"/>
          <w:szCs w:val="32"/>
        </w:rPr>
        <w:t xml:space="preserve"> p</w:t>
      </w:r>
      <w:r w:rsidR="00DD6045" w:rsidRPr="00AB74AD">
        <w:rPr>
          <w:rFonts w:ascii="Calisto MT" w:hAnsi="Calisto MT"/>
          <w:b/>
          <w:bCs/>
          <w:color w:val="CC0000"/>
          <w:sz w:val="32"/>
          <w:szCs w:val="32"/>
        </w:rPr>
        <w:t>roving</w:t>
      </w:r>
    </w:p>
    <w:p w14:paraId="62574587" w14:textId="77777777" w:rsidR="00DD6045" w:rsidRPr="00AB74AD" w:rsidRDefault="00DD6045" w:rsidP="00DD6045">
      <w:pPr>
        <w:rPr>
          <w:rFonts w:ascii="Calisto MT" w:hAnsi="Calisto MT"/>
        </w:rPr>
      </w:pPr>
      <w:r w:rsidRPr="00AB74AD">
        <w:rPr>
          <w:rFonts w:ascii="Calisto MT" w:hAnsi="Calisto MT"/>
        </w:rPr>
        <w:t>Le spécimen à partir duquel a été réalisé le proving a été récolté durant l’été 1999, dans le parc de la baie Géorgienne, Ontario, Canada.</w:t>
      </w:r>
    </w:p>
    <w:p w14:paraId="49134281" w14:textId="77777777" w:rsidR="00DD6045" w:rsidRPr="00AB74AD" w:rsidRDefault="00DD6045" w:rsidP="00DD6045">
      <w:pPr>
        <w:rPr>
          <w:rFonts w:ascii="Calisto MT" w:hAnsi="Calisto MT"/>
        </w:rPr>
      </w:pPr>
      <w:r w:rsidRPr="00AB74AD">
        <w:rPr>
          <w:rFonts w:ascii="Calisto MT" w:hAnsi="Calisto MT"/>
        </w:rPr>
        <w:t>Ce proving a été mené car :</w:t>
      </w:r>
    </w:p>
    <w:p w14:paraId="02EB2F60" w14:textId="77777777" w:rsidR="00DD6045" w:rsidRDefault="00DD6045" w:rsidP="00DD6045">
      <w:pPr>
        <w:rPr>
          <w:rFonts w:ascii="Calisto MT" w:hAnsi="Calisto MT"/>
        </w:rPr>
      </w:pPr>
      <w:r w:rsidRPr="00AB74AD">
        <w:rPr>
          <w:rFonts w:ascii="Calisto MT" w:hAnsi="Calisto MT"/>
        </w:rPr>
        <w:t>- ce lichen a la capacité de survivre à des conditions climatiques extrêmes (le froid de l’hiver arctique, aussi bien que les été très secs) et alterne des phases de vie et de dormance (lors de sécheresse, il se déshydrate et peut se réhydrater lorsque l’humidité revient pour reprendre le cours de sa vie)</w:t>
      </w:r>
    </w:p>
    <w:p w14:paraId="1385278E" w14:textId="77777777" w:rsidR="00DD6045" w:rsidRPr="00BC50B8" w:rsidRDefault="00DD6045" w:rsidP="00DD6045">
      <w:pPr>
        <w:spacing w:after="0"/>
        <w:rPr>
          <w:rFonts w:ascii="Calisto MT" w:hAnsi="Calisto MT"/>
          <w:sz w:val="20"/>
          <w:szCs w:val="20"/>
        </w:rPr>
      </w:pPr>
    </w:p>
    <w:p w14:paraId="764B3678" w14:textId="77777777" w:rsidR="00DD6045" w:rsidRPr="00AB74AD" w:rsidRDefault="00DD6045" w:rsidP="00DD6045">
      <w:pPr>
        <w:rPr>
          <w:rFonts w:ascii="Calisto MT" w:hAnsi="Calisto MT"/>
        </w:rPr>
      </w:pPr>
      <w:r w:rsidRPr="00AB74AD">
        <w:rPr>
          <w:rFonts w:ascii="Calisto MT" w:hAnsi="Calisto MT"/>
        </w:rPr>
        <w:t>- ce lichen ressemble à un arbre bronchique</w:t>
      </w:r>
    </w:p>
    <w:p w14:paraId="3E75A02A" w14:textId="77777777" w:rsidR="00DD6045" w:rsidRPr="00AB74AD" w:rsidRDefault="00DD6045" w:rsidP="00DD6045">
      <w:pPr>
        <w:rPr>
          <w:rFonts w:ascii="Calisto MT" w:hAnsi="Calisto MT"/>
        </w:rPr>
      </w:pPr>
      <w:r w:rsidRPr="00AB74AD">
        <w:rPr>
          <w:rFonts w:ascii="Calisto MT" w:hAnsi="Calisto MT"/>
        </w:rPr>
        <w:t>- ce lichen représente la source principale de nourriture du caribou/renne en hiver, créant une image de dépendance et de possessivité (certains provers ont manifesté de fortes problématiques autour de l’argent et de la survie)</w:t>
      </w:r>
    </w:p>
    <w:p w14:paraId="418E4DCA" w14:textId="77777777" w:rsidR="00DD6045" w:rsidRPr="00AB74AD" w:rsidRDefault="00DD6045" w:rsidP="00DD6045">
      <w:pPr>
        <w:rPr>
          <w:rFonts w:ascii="Calisto MT" w:hAnsi="Calisto MT"/>
        </w:rPr>
      </w:pPr>
      <w:r w:rsidRPr="00AB74AD">
        <w:rPr>
          <w:rFonts w:ascii="Calisto MT" w:hAnsi="Calisto MT"/>
        </w:rPr>
        <w:t>- la question de l’endurance doit aussi être cruciale</w:t>
      </w:r>
    </w:p>
    <w:p w14:paraId="0B4B12C1" w14:textId="77777777" w:rsidR="00DD6045" w:rsidRPr="00AB74AD" w:rsidRDefault="00DD6045" w:rsidP="00DD6045">
      <w:pPr>
        <w:rPr>
          <w:rFonts w:ascii="Calisto MT" w:hAnsi="Calisto MT"/>
        </w:rPr>
      </w:pPr>
      <w:r w:rsidRPr="00AB74AD">
        <w:rPr>
          <w:rFonts w:ascii="Calisto MT" w:hAnsi="Calisto MT"/>
        </w:rPr>
        <w:t xml:space="preserve">- </w:t>
      </w:r>
      <w:r>
        <w:rPr>
          <w:rFonts w:ascii="Calisto MT" w:hAnsi="Calisto MT"/>
        </w:rPr>
        <w:t>d’</w:t>
      </w:r>
      <w:r w:rsidRPr="00AB74AD">
        <w:rPr>
          <w:rFonts w:ascii="Calisto MT" w:hAnsi="Calisto MT"/>
        </w:rPr>
        <w:t>un point de vue évolutif, les lichens occupent une place intermédiaire entre les mousses et les champignons. Les espèces transitionnelles ont une position particulière dans la psychologie humaine car nous sommes nous-même</w:t>
      </w:r>
      <w:r w:rsidRPr="008A54DE">
        <w:rPr>
          <w:rFonts w:ascii="Calisto MT" w:hAnsi="Calisto MT"/>
        </w:rPr>
        <w:t xml:space="preserve">s </w:t>
      </w:r>
      <w:r w:rsidRPr="00AB74AD">
        <w:rPr>
          <w:rFonts w:ascii="Calisto MT" w:hAnsi="Calisto MT"/>
        </w:rPr>
        <w:t>en transition constante</w:t>
      </w:r>
    </w:p>
    <w:p w14:paraId="5A1B3DD2" w14:textId="77777777" w:rsidR="00DD6045" w:rsidRPr="00AB74AD" w:rsidRDefault="00DD6045" w:rsidP="00DD6045">
      <w:pPr>
        <w:rPr>
          <w:rFonts w:ascii="Calisto MT" w:hAnsi="Calisto MT"/>
        </w:rPr>
      </w:pPr>
      <w:r w:rsidRPr="00AB74AD">
        <w:rPr>
          <w:rFonts w:ascii="Calisto MT" w:hAnsi="Calisto MT"/>
        </w:rPr>
        <w:t>- l’aspect symbiotique n’a pas été retenu, mais il s’est révélé au cours du proving.</w:t>
      </w:r>
    </w:p>
    <w:p w14:paraId="621F749C" w14:textId="77777777" w:rsidR="00DD6045" w:rsidRDefault="00DD6045" w:rsidP="00DD6045">
      <w:pPr>
        <w:spacing w:after="0"/>
        <w:rPr>
          <w:rFonts w:ascii="Calisto MT" w:hAnsi="Calisto MT"/>
        </w:rPr>
      </w:pPr>
    </w:p>
    <w:p w14:paraId="6BC95DE9" w14:textId="77777777" w:rsidR="00DD6045" w:rsidRPr="00AB74AD" w:rsidRDefault="00DD6045" w:rsidP="00DD6045">
      <w:pPr>
        <w:rPr>
          <w:rFonts w:ascii="Calisto MT" w:hAnsi="Calisto MT"/>
        </w:rPr>
      </w:pPr>
      <w:r w:rsidRPr="00AB74AD">
        <w:rPr>
          <w:rFonts w:ascii="Calisto MT" w:hAnsi="Calisto MT"/>
        </w:rPr>
        <w:t>Deux ans après le proving, des symptômes ont persisté :</w:t>
      </w:r>
    </w:p>
    <w:p w14:paraId="27249A4C" w14:textId="77777777" w:rsidR="00DD6045" w:rsidRPr="00AB74AD" w:rsidRDefault="00DD6045" w:rsidP="00DD6045">
      <w:pPr>
        <w:rPr>
          <w:rFonts w:ascii="Calisto MT" w:hAnsi="Calisto MT"/>
        </w:rPr>
      </w:pPr>
      <w:r w:rsidRPr="00AB74AD">
        <w:rPr>
          <w:rFonts w:ascii="Calisto MT" w:hAnsi="Calisto MT"/>
        </w:rPr>
        <w:t>- chez M : une jalousie sans fondement mais irrépressible (qui n’existait pas comme symptôme antérieur), il n’y a de la place que pour deux, sensation de lourdeur dans la poitrine, toujours suspicieux des motivations des autres. Se sent suicidaire le dimanche.</w:t>
      </w:r>
    </w:p>
    <w:p w14:paraId="424029C1" w14:textId="77777777" w:rsidR="00DD6045" w:rsidRPr="00AB74AD" w:rsidRDefault="00DD6045" w:rsidP="00DD6045">
      <w:pPr>
        <w:rPr>
          <w:rFonts w:ascii="Calisto MT" w:hAnsi="Calisto MT"/>
        </w:rPr>
      </w:pPr>
      <w:r w:rsidRPr="00AB74AD">
        <w:rPr>
          <w:rFonts w:ascii="Calisto MT" w:hAnsi="Calisto MT"/>
        </w:rPr>
        <w:t>- chez C : une jalousie mauvaise, tous ceux qui interfèrent dans ma relation sont une menace, même le chat, je ne supporterais pas de vivre sans mon mari, je pense que les autres font des plans ou qu’il y a des pièges. Se sent aussi suicidaire, surtout le mardi. Depuis le proving j’ai encore plus froid qu’avant.</w:t>
      </w:r>
    </w:p>
    <w:p w14:paraId="328EAA47" w14:textId="77777777" w:rsidR="00DD6045" w:rsidRPr="00AB74AD" w:rsidRDefault="00DD6045" w:rsidP="00DD6045">
      <w:pPr>
        <w:spacing w:after="0"/>
        <w:rPr>
          <w:rFonts w:ascii="Calisto MT" w:hAnsi="Calisto MT"/>
        </w:rPr>
      </w:pPr>
    </w:p>
    <w:p w14:paraId="2627457A" w14:textId="77777777" w:rsidR="00DD6045" w:rsidRPr="00AB74AD" w:rsidRDefault="00DD6045" w:rsidP="00DD6045">
      <w:pPr>
        <w:rPr>
          <w:rFonts w:ascii="Calisto MT" w:hAnsi="Calisto MT"/>
        </w:rPr>
      </w:pPr>
      <w:r w:rsidRPr="00AB74AD">
        <w:rPr>
          <w:rFonts w:ascii="Calisto MT" w:hAnsi="Calisto MT"/>
        </w:rPr>
        <w:t>Une hypothèse de M.C. Cooke (Romance of Low Life Amongst Plants – Londre 1893) met en lumière ce symptôme « suspicion que des plans ou des pièges sont tendus par autrui » : les lichens sont des sortes de colonies comptant des centaines et des milliers d’individus, dans lesquelles</w:t>
      </w:r>
      <w:r w:rsidRPr="008A54DE">
        <w:rPr>
          <w:rFonts w:ascii="Calisto MT" w:hAnsi="Calisto MT"/>
        </w:rPr>
        <w:t xml:space="preserve"> l’</w:t>
      </w:r>
      <w:r w:rsidRPr="00AB74AD">
        <w:rPr>
          <w:rFonts w:ascii="Calisto MT" w:hAnsi="Calisto MT"/>
        </w:rPr>
        <w:t xml:space="preserve">un joue le rôle de maître et les autres sont en captivité </w:t>
      </w:r>
      <w:r w:rsidRPr="00AB74AD">
        <w:rPr>
          <w:rFonts w:ascii="Calisto MT" w:hAnsi="Calisto MT"/>
        </w:rPr>
        <w:lastRenderedPageBreak/>
        <w:t xml:space="preserve">permanente, préparant des nutriments pour leurs besoins et ceux de leur maître. </w:t>
      </w:r>
      <w:r w:rsidRPr="00BC50B8">
        <w:rPr>
          <w:rFonts w:ascii="Calisto MT" w:hAnsi="Calisto MT"/>
          <w:b/>
          <w:bCs/>
          <w:color w:val="CC0000"/>
        </w:rPr>
        <w:t>Ici le maître est un champignon parasite, habitué de vivre sur le travail des autres, ses esclaves les algues vertes, contraintes à le servir.</w:t>
      </w:r>
      <w:r w:rsidRPr="00BC50B8">
        <w:rPr>
          <w:rFonts w:ascii="Calisto MT" w:hAnsi="Calisto MT"/>
          <w:color w:val="CC0000"/>
        </w:rPr>
        <w:t xml:space="preserve"> </w:t>
      </w:r>
      <w:r w:rsidRPr="00AB74AD">
        <w:rPr>
          <w:rFonts w:ascii="Calisto MT" w:hAnsi="Calisto MT"/>
        </w:rPr>
        <w:t>Il les enferme (comme une araignée le fait avec sa proie)</w:t>
      </w:r>
      <w:r>
        <w:rPr>
          <w:rFonts w:ascii="Calisto MT" w:hAnsi="Calisto MT"/>
        </w:rPr>
        <w:t xml:space="preserve"> </w:t>
      </w:r>
      <w:r w:rsidRPr="00AB74AD">
        <w:rPr>
          <w:rFonts w:ascii="Calisto MT" w:hAnsi="Calisto MT"/>
        </w:rPr>
        <w:t>dans une toile fibreuse constituée de mycélium, convertie progressivement en une barrière infranchissable. Le champignon incite les algues à une activité plus rapide, à une croissance plus vigoureuse.</w:t>
      </w:r>
    </w:p>
    <w:p w14:paraId="4BA13170" w14:textId="77777777" w:rsidR="00DD6045" w:rsidRPr="00AB74AD" w:rsidRDefault="00DD6045" w:rsidP="00DD6045">
      <w:pPr>
        <w:rPr>
          <w:rFonts w:ascii="Calisto MT" w:hAnsi="Calisto MT"/>
        </w:rPr>
      </w:pPr>
      <w:r w:rsidRPr="00AB74AD">
        <w:rPr>
          <w:rFonts w:ascii="Calisto MT" w:hAnsi="Calisto MT"/>
        </w:rPr>
        <w:t>(</w:t>
      </w:r>
      <w:r w:rsidRPr="008A54DE">
        <w:rPr>
          <w:rFonts w:ascii="Calisto MT" w:hAnsi="Calisto MT"/>
        </w:rPr>
        <w:t>Cette</w:t>
      </w:r>
      <w:r w:rsidRPr="00AB74AD">
        <w:rPr>
          <w:rFonts w:ascii="Calisto MT" w:hAnsi="Calisto MT"/>
        </w:rPr>
        <w:t xml:space="preserve"> phrase rappelle l’une des théories, un des points de vue tentant d’expliquer le fonctionnement de la symbiose).</w:t>
      </w:r>
    </w:p>
    <w:p w14:paraId="01F2608C" w14:textId="77777777" w:rsidR="00DD6045" w:rsidRPr="00AB74AD" w:rsidRDefault="00DD6045" w:rsidP="00DD6045">
      <w:pPr>
        <w:rPr>
          <w:rFonts w:ascii="Calisto MT" w:hAnsi="Calisto MT"/>
        </w:rPr>
      </w:pPr>
      <w:r w:rsidRPr="00AB74AD">
        <w:rPr>
          <w:rFonts w:ascii="Calisto MT" w:hAnsi="Calisto MT"/>
        </w:rPr>
        <w:t xml:space="preserve">Mlle P. </w:t>
      </w:r>
      <w:r>
        <w:rPr>
          <w:rFonts w:ascii="Calisto MT" w:hAnsi="Calisto MT"/>
        </w:rPr>
        <w:t>s</w:t>
      </w:r>
      <w:r w:rsidRPr="00AB74AD">
        <w:rPr>
          <w:rFonts w:ascii="Calisto MT" w:hAnsi="Calisto MT"/>
        </w:rPr>
        <w:t>e décrit ainsi vis à vis de Félix : "Je suis un peu sa chose, il m'accapare."</w:t>
      </w:r>
    </w:p>
    <w:p w14:paraId="4A6E7994" w14:textId="77777777" w:rsidR="00DD6045" w:rsidRPr="00AB74AD" w:rsidRDefault="00DD6045" w:rsidP="00DD6045">
      <w:pPr>
        <w:spacing w:after="0"/>
        <w:rPr>
          <w:rFonts w:ascii="Calisto MT" w:hAnsi="Calisto MT"/>
        </w:rPr>
      </w:pPr>
    </w:p>
    <w:p w14:paraId="0B3B0EBE" w14:textId="77777777" w:rsidR="00DD6045" w:rsidRDefault="00DD6045" w:rsidP="00DD6045">
      <w:pPr>
        <w:rPr>
          <w:rFonts w:ascii="Calisto MT" w:hAnsi="Calisto MT"/>
        </w:rPr>
      </w:pPr>
      <w:r w:rsidRPr="00AB74AD">
        <w:rPr>
          <w:rFonts w:ascii="Calisto MT" w:hAnsi="Calisto MT"/>
        </w:rPr>
        <w:t>Les provers ont expérimenté des préparations 30</w:t>
      </w:r>
      <w:r w:rsidRPr="008A54DE">
        <w:rPr>
          <w:rFonts w:ascii="Calisto MT" w:hAnsi="Calisto MT"/>
        </w:rPr>
        <w:t xml:space="preserve"> </w:t>
      </w:r>
      <w:r w:rsidRPr="00AB74AD">
        <w:rPr>
          <w:rFonts w:ascii="Calisto MT" w:hAnsi="Calisto MT"/>
        </w:rPr>
        <w:t>CH.</w:t>
      </w:r>
    </w:p>
    <w:p w14:paraId="73B14FAF" w14:textId="77777777" w:rsidR="00DD6045" w:rsidRDefault="00DD6045" w:rsidP="00DD6045">
      <w:pPr>
        <w:rPr>
          <w:rFonts w:ascii="Calisto MT" w:hAnsi="Calisto MT"/>
        </w:rPr>
      </w:pPr>
    </w:p>
    <w:p w14:paraId="744AE368" w14:textId="77777777" w:rsidR="00DD6045" w:rsidRDefault="00DD6045" w:rsidP="00DD6045">
      <w:pPr>
        <w:rPr>
          <w:rFonts w:ascii="Calisto MT" w:hAnsi="Calisto MT"/>
        </w:rPr>
      </w:pPr>
    </w:p>
    <w:p w14:paraId="78031047" w14:textId="77777777" w:rsidR="00DD6045" w:rsidRPr="00BC50B8" w:rsidRDefault="00DD6045" w:rsidP="00DD6045">
      <w:pPr>
        <w:spacing w:after="0"/>
        <w:rPr>
          <w:rFonts w:ascii="Calisto MT" w:hAnsi="Calisto MT"/>
          <w:sz w:val="20"/>
          <w:szCs w:val="20"/>
        </w:rPr>
      </w:pPr>
    </w:p>
    <w:p w14:paraId="28946B9B" w14:textId="77777777" w:rsidR="00DD6045" w:rsidRDefault="00DD6045" w:rsidP="00DD6045">
      <w:pPr>
        <w:spacing w:after="0"/>
        <w:rPr>
          <w:rFonts w:ascii="Calisto MT" w:hAnsi="Calisto MT"/>
          <w:color w:val="CC0000"/>
        </w:rPr>
      </w:pPr>
    </w:p>
    <w:p w14:paraId="60F0DDDE" w14:textId="77777777" w:rsidR="00DD6045" w:rsidRPr="00AB74AD" w:rsidRDefault="00DD6045" w:rsidP="00DD6045">
      <w:pPr>
        <w:rPr>
          <w:rFonts w:ascii="Calisto MT" w:hAnsi="Calisto MT"/>
        </w:rPr>
      </w:pPr>
      <w:r w:rsidRPr="00AB74AD">
        <w:rPr>
          <w:rFonts w:ascii="Calisto MT" w:hAnsi="Calisto MT"/>
          <w:color w:val="CC0000"/>
        </w:rPr>
        <w:t>Thèmes mentaux retrouvés lors de l’expérimentation </w:t>
      </w:r>
      <w:r w:rsidRPr="00AB74AD">
        <w:rPr>
          <w:rFonts w:ascii="Calisto MT" w:hAnsi="Calisto MT"/>
        </w:rPr>
        <w:t>:</w:t>
      </w:r>
    </w:p>
    <w:p w14:paraId="137C6F35" w14:textId="77777777" w:rsidR="00DD6045" w:rsidRPr="00AB74AD" w:rsidRDefault="00DD6045" w:rsidP="00DD6045">
      <w:pPr>
        <w:spacing w:after="0"/>
        <w:rPr>
          <w:rFonts w:ascii="Calisto MT" w:hAnsi="Calisto MT"/>
        </w:rPr>
      </w:pPr>
      <w:r w:rsidRPr="00AB74AD">
        <w:rPr>
          <w:rFonts w:ascii="Calisto MT" w:hAnsi="Calisto MT"/>
        </w:rPr>
        <w:t>- insécurité</w:t>
      </w:r>
    </w:p>
    <w:p w14:paraId="27C30AC3" w14:textId="77777777" w:rsidR="00DD6045" w:rsidRPr="00AB74AD" w:rsidRDefault="00DD6045" w:rsidP="00DD6045">
      <w:pPr>
        <w:spacing w:after="0"/>
        <w:rPr>
          <w:rFonts w:ascii="Calisto MT" w:hAnsi="Calisto MT"/>
        </w:rPr>
      </w:pPr>
      <w:r w:rsidRPr="00AB74AD">
        <w:rPr>
          <w:rFonts w:ascii="Calisto MT" w:hAnsi="Calisto MT"/>
        </w:rPr>
        <w:t>- vulnérabilité</w:t>
      </w:r>
    </w:p>
    <w:p w14:paraId="0080B1C3" w14:textId="77777777" w:rsidR="00DD6045" w:rsidRPr="00AB74AD" w:rsidRDefault="00DD6045" w:rsidP="00DD6045">
      <w:pPr>
        <w:spacing w:after="0"/>
        <w:rPr>
          <w:rFonts w:ascii="Calisto MT" w:hAnsi="Calisto MT"/>
        </w:rPr>
      </w:pPr>
      <w:r w:rsidRPr="00AB74AD">
        <w:rPr>
          <w:rFonts w:ascii="Calisto MT" w:hAnsi="Calisto MT"/>
        </w:rPr>
        <w:t>- anxiété</w:t>
      </w:r>
    </w:p>
    <w:p w14:paraId="64302DED" w14:textId="77777777" w:rsidR="00DD6045" w:rsidRPr="00AB74AD" w:rsidRDefault="00DD6045" w:rsidP="00DD6045">
      <w:pPr>
        <w:spacing w:after="0"/>
        <w:rPr>
          <w:rFonts w:ascii="Calisto MT" w:hAnsi="Calisto MT"/>
        </w:rPr>
      </w:pPr>
      <w:r w:rsidRPr="00AB74AD">
        <w:rPr>
          <w:rFonts w:ascii="Calisto MT" w:hAnsi="Calisto MT"/>
        </w:rPr>
        <w:t>- détachement</w:t>
      </w:r>
    </w:p>
    <w:p w14:paraId="275EBDC2" w14:textId="77777777" w:rsidR="00DD6045" w:rsidRPr="00AB74AD" w:rsidRDefault="00DD6045" w:rsidP="00DD6045">
      <w:pPr>
        <w:spacing w:after="0"/>
        <w:rPr>
          <w:rFonts w:ascii="Calisto MT" w:hAnsi="Calisto MT"/>
        </w:rPr>
      </w:pPr>
      <w:r w:rsidRPr="00AB74AD">
        <w:rPr>
          <w:rFonts w:ascii="Calisto MT" w:hAnsi="Calisto MT"/>
        </w:rPr>
        <w:t>- isolement</w:t>
      </w:r>
    </w:p>
    <w:p w14:paraId="78A2868D" w14:textId="77777777" w:rsidR="00DD6045" w:rsidRPr="00AB74AD" w:rsidRDefault="00DD6045" w:rsidP="00DD6045">
      <w:pPr>
        <w:spacing w:after="0"/>
        <w:rPr>
          <w:rFonts w:ascii="Calisto MT" w:hAnsi="Calisto MT"/>
        </w:rPr>
      </w:pPr>
      <w:r w:rsidRPr="00AB74AD">
        <w:rPr>
          <w:rFonts w:ascii="Calisto MT" w:hAnsi="Calisto MT"/>
        </w:rPr>
        <w:t>- confusion, mauvaises perceptions</w:t>
      </w:r>
    </w:p>
    <w:p w14:paraId="0E10CF94" w14:textId="77777777" w:rsidR="00DD6045" w:rsidRPr="00AB74AD" w:rsidRDefault="00DD6045" w:rsidP="00DD6045">
      <w:pPr>
        <w:spacing w:after="0"/>
        <w:rPr>
          <w:rFonts w:ascii="Calisto MT" w:hAnsi="Calisto MT"/>
        </w:rPr>
      </w:pPr>
      <w:r w:rsidRPr="00AB74AD">
        <w:rPr>
          <w:rFonts w:ascii="Calisto MT" w:hAnsi="Calisto MT"/>
        </w:rPr>
        <w:t>- oublieux, manque de mémoire</w:t>
      </w:r>
    </w:p>
    <w:p w14:paraId="35F81A16" w14:textId="77777777" w:rsidR="00DD6045" w:rsidRPr="00AB74AD" w:rsidRDefault="00DD6045" w:rsidP="00DD6045">
      <w:pPr>
        <w:spacing w:after="0"/>
        <w:rPr>
          <w:rFonts w:ascii="Calisto MT" w:hAnsi="Calisto MT"/>
        </w:rPr>
      </w:pPr>
      <w:r w:rsidRPr="00AB74AD">
        <w:rPr>
          <w:rFonts w:ascii="Calisto MT" w:hAnsi="Calisto MT"/>
        </w:rPr>
        <w:t>- maladresse</w:t>
      </w:r>
    </w:p>
    <w:p w14:paraId="0A0D961D" w14:textId="77777777" w:rsidR="00DD6045" w:rsidRPr="00AB74AD" w:rsidRDefault="00DD6045" w:rsidP="00DD6045">
      <w:pPr>
        <w:spacing w:after="0"/>
        <w:rPr>
          <w:rFonts w:ascii="Calisto MT" w:hAnsi="Calisto MT"/>
        </w:rPr>
      </w:pPr>
      <w:r w:rsidRPr="00AB74AD">
        <w:rPr>
          <w:rFonts w:ascii="Calisto MT" w:hAnsi="Calisto MT"/>
        </w:rPr>
        <w:t>- âme sœur</w:t>
      </w:r>
    </w:p>
    <w:p w14:paraId="46447B06" w14:textId="77777777" w:rsidR="00DD6045" w:rsidRPr="00AB74AD" w:rsidRDefault="00DD6045" w:rsidP="00DD6045">
      <w:pPr>
        <w:spacing w:after="0"/>
        <w:rPr>
          <w:rFonts w:ascii="Calisto MT" w:hAnsi="Calisto MT"/>
        </w:rPr>
      </w:pPr>
      <w:r w:rsidRPr="00AB74AD">
        <w:rPr>
          <w:rFonts w:ascii="Calisto MT" w:hAnsi="Calisto MT"/>
        </w:rPr>
        <w:t>- jalousie</w:t>
      </w:r>
    </w:p>
    <w:p w14:paraId="4C3080A0" w14:textId="77777777" w:rsidR="00DD6045" w:rsidRPr="00AB74AD" w:rsidRDefault="00DD6045" w:rsidP="00DD6045">
      <w:pPr>
        <w:spacing w:after="0"/>
        <w:rPr>
          <w:rFonts w:ascii="Calisto MT" w:hAnsi="Calisto MT"/>
        </w:rPr>
      </w:pPr>
      <w:r w:rsidRPr="00AB74AD">
        <w:rPr>
          <w:rFonts w:ascii="Calisto MT" w:hAnsi="Calisto MT"/>
        </w:rPr>
        <w:t>- les relations se brisent</w:t>
      </w:r>
    </w:p>
    <w:p w14:paraId="7BC36618" w14:textId="77777777" w:rsidR="00DD6045" w:rsidRPr="00AB74AD" w:rsidRDefault="00DD6045" w:rsidP="00DD6045">
      <w:pPr>
        <w:spacing w:after="0"/>
        <w:rPr>
          <w:rFonts w:ascii="Calisto MT" w:hAnsi="Calisto MT"/>
        </w:rPr>
      </w:pPr>
      <w:r w:rsidRPr="00AB74AD">
        <w:rPr>
          <w:rFonts w:ascii="Calisto MT" w:hAnsi="Calisto MT"/>
        </w:rPr>
        <w:t>- suspicion</w:t>
      </w:r>
    </w:p>
    <w:p w14:paraId="12309D1C" w14:textId="77777777" w:rsidR="00DD6045" w:rsidRPr="00AB74AD" w:rsidRDefault="00DD6045" w:rsidP="00DD6045">
      <w:pPr>
        <w:spacing w:after="0"/>
        <w:rPr>
          <w:rFonts w:ascii="Calisto MT" w:hAnsi="Calisto MT"/>
        </w:rPr>
      </w:pPr>
      <w:r w:rsidRPr="00AB74AD">
        <w:rPr>
          <w:rFonts w:ascii="Calisto MT" w:hAnsi="Calisto MT"/>
        </w:rPr>
        <w:t>- dupé et maltraité</w:t>
      </w:r>
    </w:p>
    <w:p w14:paraId="6E07EE58" w14:textId="77777777" w:rsidR="00DD6045" w:rsidRPr="00AB74AD" w:rsidRDefault="00DD6045" w:rsidP="00DD6045">
      <w:pPr>
        <w:spacing w:after="0"/>
        <w:rPr>
          <w:rFonts w:ascii="Calisto MT" w:hAnsi="Calisto MT"/>
        </w:rPr>
      </w:pPr>
      <w:r w:rsidRPr="00AB74AD">
        <w:rPr>
          <w:rFonts w:ascii="Calisto MT" w:hAnsi="Calisto MT"/>
        </w:rPr>
        <w:t>- curiosité</w:t>
      </w:r>
    </w:p>
    <w:p w14:paraId="414FA87E" w14:textId="77777777" w:rsidR="00DD6045" w:rsidRPr="00AB74AD" w:rsidRDefault="00DD6045" w:rsidP="00DD6045">
      <w:pPr>
        <w:spacing w:after="0"/>
        <w:rPr>
          <w:rFonts w:ascii="Calisto MT" w:hAnsi="Calisto MT"/>
        </w:rPr>
      </w:pPr>
      <w:r w:rsidRPr="00AB74AD">
        <w:rPr>
          <w:rFonts w:ascii="Calisto MT" w:hAnsi="Calisto MT"/>
        </w:rPr>
        <w:t>- argent</w:t>
      </w:r>
    </w:p>
    <w:p w14:paraId="27FFD3CC" w14:textId="77777777" w:rsidR="00DD6045" w:rsidRPr="00AB74AD" w:rsidRDefault="00DD6045" w:rsidP="00DD6045">
      <w:pPr>
        <w:spacing w:after="0"/>
        <w:rPr>
          <w:rFonts w:ascii="Calisto MT" w:hAnsi="Calisto MT"/>
        </w:rPr>
      </w:pPr>
      <w:r w:rsidRPr="00AB74AD">
        <w:rPr>
          <w:rFonts w:ascii="Calisto MT" w:hAnsi="Calisto MT"/>
        </w:rPr>
        <w:t>- or</w:t>
      </w:r>
    </w:p>
    <w:p w14:paraId="1C6D13C6" w14:textId="77777777" w:rsidR="00DD6045" w:rsidRPr="00AB74AD" w:rsidRDefault="00DD6045" w:rsidP="00DD6045">
      <w:pPr>
        <w:spacing w:after="0"/>
        <w:rPr>
          <w:rFonts w:ascii="Calisto MT" w:hAnsi="Calisto MT"/>
        </w:rPr>
      </w:pPr>
      <w:r w:rsidRPr="00AB74AD">
        <w:rPr>
          <w:rFonts w:ascii="Calisto MT" w:hAnsi="Calisto MT"/>
        </w:rPr>
        <w:t>- anxiété au sujet de l’argent</w:t>
      </w:r>
    </w:p>
    <w:p w14:paraId="1F9C6487" w14:textId="77777777" w:rsidR="00DD6045" w:rsidRPr="00AB74AD" w:rsidRDefault="00DD6045" w:rsidP="00DD6045">
      <w:pPr>
        <w:spacing w:after="0"/>
        <w:rPr>
          <w:rFonts w:ascii="Calisto MT" w:hAnsi="Calisto MT"/>
        </w:rPr>
      </w:pPr>
      <w:r w:rsidRPr="00AB74AD">
        <w:rPr>
          <w:rFonts w:ascii="Calisto MT" w:hAnsi="Calisto MT"/>
        </w:rPr>
        <w:t>- pies</w:t>
      </w:r>
    </w:p>
    <w:p w14:paraId="4DC96177" w14:textId="77777777" w:rsidR="00DD6045" w:rsidRPr="00AB74AD" w:rsidRDefault="00DD6045" w:rsidP="00DD6045">
      <w:pPr>
        <w:spacing w:after="0"/>
        <w:rPr>
          <w:rFonts w:ascii="Calisto MT" w:hAnsi="Calisto MT"/>
        </w:rPr>
      </w:pPr>
      <w:r w:rsidRPr="00AB74AD">
        <w:rPr>
          <w:rFonts w:ascii="Calisto MT" w:hAnsi="Calisto MT"/>
        </w:rPr>
        <w:t>- anneaux</w:t>
      </w:r>
    </w:p>
    <w:p w14:paraId="41ACE494" w14:textId="77777777" w:rsidR="00DD6045" w:rsidRPr="00AB74AD" w:rsidRDefault="00DD6045" w:rsidP="00DD6045">
      <w:pPr>
        <w:spacing w:after="0"/>
        <w:rPr>
          <w:rFonts w:ascii="Calisto MT" w:hAnsi="Calisto MT"/>
        </w:rPr>
      </w:pPr>
      <w:r w:rsidRPr="00AB74AD">
        <w:rPr>
          <w:rFonts w:ascii="Calisto MT" w:hAnsi="Calisto MT"/>
        </w:rPr>
        <w:t>- culpabilité</w:t>
      </w:r>
    </w:p>
    <w:p w14:paraId="20C9CD25" w14:textId="77777777" w:rsidR="00DD6045" w:rsidRPr="00AB74AD" w:rsidRDefault="00DD6045" w:rsidP="00DD6045">
      <w:pPr>
        <w:spacing w:after="0"/>
        <w:rPr>
          <w:rFonts w:ascii="Calisto MT" w:hAnsi="Calisto MT"/>
        </w:rPr>
      </w:pPr>
      <w:r w:rsidRPr="00AB74AD">
        <w:rPr>
          <w:rFonts w:ascii="Calisto MT" w:hAnsi="Calisto MT"/>
        </w:rPr>
        <w:t>- saleté</w:t>
      </w:r>
    </w:p>
    <w:p w14:paraId="78CFD3F0" w14:textId="77777777" w:rsidR="00DD6045" w:rsidRPr="00AB74AD" w:rsidRDefault="00DD6045" w:rsidP="00DD6045">
      <w:pPr>
        <w:spacing w:after="0"/>
        <w:rPr>
          <w:rFonts w:ascii="Calisto MT" w:hAnsi="Calisto MT"/>
        </w:rPr>
      </w:pPr>
      <w:r w:rsidRPr="00AB74AD">
        <w:rPr>
          <w:rFonts w:ascii="Calisto MT" w:hAnsi="Calisto MT"/>
        </w:rPr>
        <w:t>- nettoyage, ménage</w:t>
      </w:r>
    </w:p>
    <w:p w14:paraId="580293AD" w14:textId="77777777" w:rsidR="00DD6045" w:rsidRPr="00AB74AD" w:rsidRDefault="00DD6045" w:rsidP="00DD6045">
      <w:pPr>
        <w:spacing w:after="0"/>
        <w:rPr>
          <w:rFonts w:ascii="Calisto MT" w:hAnsi="Calisto MT"/>
        </w:rPr>
      </w:pPr>
      <w:r w:rsidRPr="00AB74AD">
        <w:rPr>
          <w:rFonts w:ascii="Calisto MT" w:hAnsi="Calisto MT"/>
        </w:rPr>
        <w:t>- purification</w:t>
      </w:r>
    </w:p>
    <w:p w14:paraId="75E8267E" w14:textId="77777777" w:rsidR="00DD6045" w:rsidRPr="00AB74AD" w:rsidRDefault="00DD6045" w:rsidP="00DD6045">
      <w:pPr>
        <w:spacing w:after="0"/>
        <w:rPr>
          <w:rFonts w:ascii="Calisto MT" w:hAnsi="Calisto MT"/>
        </w:rPr>
      </w:pPr>
      <w:r w:rsidRPr="00AB74AD">
        <w:rPr>
          <w:rFonts w:ascii="Calisto MT" w:hAnsi="Calisto MT"/>
        </w:rPr>
        <w:t>- sottises, espièglerie</w:t>
      </w:r>
    </w:p>
    <w:p w14:paraId="66199706" w14:textId="77777777" w:rsidR="00DD6045" w:rsidRPr="00AB74AD" w:rsidRDefault="00DD6045" w:rsidP="00DD6045">
      <w:pPr>
        <w:spacing w:after="0"/>
        <w:rPr>
          <w:rFonts w:ascii="Calisto MT" w:hAnsi="Calisto MT"/>
        </w:rPr>
      </w:pPr>
      <w:r w:rsidRPr="00AB74AD">
        <w:rPr>
          <w:rFonts w:ascii="Calisto MT" w:hAnsi="Calisto MT"/>
        </w:rPr>
        <w:t xml:space="preserve">- </w:t>
      </w:r>
      <w:r w:rsidRPr="008A54DE">
        <w:rPr>
          <w:rFonts w:ascii="Calisto MT" w:hAnsi="Calisto MT"/>
        </w:rPr>
        <w:t>piégé</w:t>
      </w:r>
    </w:p>
    <w:p w14:paraId="7EC3A6B4" w14:textId="77777777" w:rsidR="00DD6045" w:rsidRPr="00AB74AD" w:rsidRDefault="00DD6045" w:rsidP="00DD6045">
      <w:pPr>
        <w:spacing w:after="0"/>
        <w:rPr>
          <w:rFonts w:ascii="Calisto MT" w:hAnsi="Calisto MT"/>
        </w:rPr>
      </w:pPr>
      <w:r w:rsidRPr="00AB74AD">
        <w:rPr>
          <w:rFonts w:ascii="Calisto MT" w:hAnsi="Calisto MT"/>
        </w:rPr>
        <w:t>- irritabilité</w:t>
      </w:r>
    </w:p>
    <w:p w14:paraId="32DF4C51" w14:textId="77777777" w:rsidR="00DD6045" w:rsidRPr="00AB74AD" w:rsidRDefault="00DD6045" w:rsidP="00DD6045">
      <w:pPr>
        <w:spacing w:after="0"/>
        <w:rPr>
          <w:rFonts w:ascii="Calisto MT" w:hAnsi="Calisto MT"/>
        </w:rPr>
      </w:pPr>
      <w:r w:rsidRPr="00AB74AD">
        <w:rPr>
          <w:rFonts w:ascii="Calisto MT" w:hAnsi="Calisto MT"/>
        </w:rPr>
        <w:t>- censure</w:t>
      </w:r>
    </w:p>
    <w:p w14:paraId="3B7F7BE5" w14:textId="77777777" w:rsidR="00DD6045" w:rsidRPr="00AB74AD" w:rsidRDefault="00DD6045" w:rsidP="00DD6045">
      <w:pPr>
        <w:spacing w:after="0"/>
        <w:rPr>
          <w:rFonts w:ascii="Calisto MT" w:hAnsi="Calisto MT"/>
        </w:rPr>
      </w:pPr>
      <w:r w:rsidRPr="00AB74AD">
        <w:rPr>
          <w:rFonts w:ascii="Calisto MT" w:hAnsi="Calisto MT"/>
        </w:rPr>
        <w:t>- colère</w:t>
      </w:r>
    </w:p>
    <w:p w14:paraId="24C0CA13" w14:textId="77777777" w:rsidR="00DD6045" w:rsidRPr="00AB74AD" w:rsidRDefault="00DD6045" w:rsidP="00DD6045">
      <w:pPr>
        <w:spacing w:after="0"/>
        <w:rPr>
          <w:rFonts w:ascii="Calisto MT" w:hAnsi="Calisto MT"/>
        </w:rPr>
      </w:pPr>
      <w:r w:rsidRPr="00AB74AD">
        <w:rPr>
          <w:rFonts w:ascii="Calisto MT" w:hAnsi="Calisto MT"/>
        </w:rPr>
        <w:lastRenderedPageBreak/>
        <w:t>- violence</w:t>
      </w:r>
    </w:p>
    <w:p w14:paraId="1314F221" w14:textId="77777777" w:rsidR="00DD6045" w:rsidRPr="00AB74AD" w:rsidRDefault="00DD6045" w:rsidP="00DD6045">
      <w:pPr>
        <w:spacing w:after="0"/>
        <w:rPr>
          <w:rFonts w:ascii="Calisto MT" w:hAnsi="Calisto MT"/>
        </w:rPr>
      </w:pPr>
      <w:r w:rsidRPr="00AB74AD">
        <w:rPr>
          <w:rFonts w:ascii="Calisto MT" w:hAnsi="Calisto MT"/>
        </w:rPr>
        <w:t>- satisfaction</w:t>
      </w:r>
    </w:p>
    <w:p w14:paraId="25998A72" w14:textId="77777777" w:rsidR="00DD6045" w:rsidRPr="00AB74AD" w:rsidRDefault="00DD6045" w:rsidP="00DD6045">
      <w:pPr>
        <w:spacing w:after="0"/>
        <w:rPr>
          <w:rFonts w:ascii="Calisto MT" w:hAnsi="Calisto MT"/>
        </w:rPr>
      </w:pPr>
      <w:r w:rsidRPr="00AB74AD">
        <w:rPr>
          <w:rFonts w:ascii="Calisto MT" w:hAnsi="Calisto MT"/>
        </w:rPr>
        <w:t>- calme</w:t>
      </w:r>
    </w:p>
    <w:p w14:paraId="0E610292" w14:textId="77777777" w:rsidR="00DD6045" w:rsidRPr="00AB74AD" w:rsidRDefault="00DD6045" w:rsidP="00DD6045">
      <w:pPr>
        <w:spacing w:after="0"/>
        <w:rPr>
          <w:rFonts w:ascii="Calisto MT" w:hAnsi="Calisto MT"/>
        </w:rPr>
      </w:pPr>
      <w:r w:rsidRPr="00AB74AD">
        <w:rPr>
          <w:rFonts w:ascii="Calisto MT" w:hAnsi="Calisto MT"/>
        </w:rPr>
        <w:t>- terreur</w:t>
      </w:r>
    </w:p>
    <w:p w14:paraId="3AAC55A2" w14:textId="77777777" w:rsidR="00DD6045" w:rsidRPr="00AB74AD" w:rsidRDefault="00DD6045" w:rsidP="00DD6045">
      <w:pPr>
        <w:spacing w:after="0"/>
        <w:rPr>
          <w:rFonts w:ascii="Calisto MT" w:hAnsi="Calisto MT"/>
        </w:rPr>
      </w:pPr>
      <w:r w:rsidRPr="00AB74AD">
        <w:rPr>
          <w:rFonts w:ascii="Calisto MT" w:hAnsi="Calisto MT"/>
        </w:rPr>
        <w:t>- velouté</w:t>
      </w:r>
    </w:p>
    <w:p w14:paraId="005E0358" w14:textId="77777777" w:rsidR="00DD6045" w:rsidRPr="00AB74AD" w:rsidRDefault="00DD6045" w:rsidP="00DD6045">
      <w:pPr>
        <w:spacing w:after="0"/>
        <w:rPr>
          <w:rFonts w:ascii="Calisto MT" w:hAnsi="Calisto MT"/>
        </w:rPr>
      </w:pPr>
      <w:r w:rsidRPr="00AB74AD">
        <w:rPr>
          <w:rFonts w:ascii="Calisto MT" w:hAnsi="Calisto MT"/>
        </w:rPr>
        <w:t>- apathie</w:t>
      </w:r>
    </w:p>
    <w:p w14:paraId="31B2F221" w14:textId="77777777" w:rsidR="00DD6045" w:rsidRPr="00AB74AD" w:rsidRDefault="00DD6045" w:rsidP="00DD6045">
      <w:pPr>
        <w:spacing w:after="0"/>
        <w:rPr>
          <w:rFonts w:ascii="Calisto MT" w:hAnsi="Calisto MT"/>
        </w:rPr>
      </w:pPr>
      <w:r w:rsidRPr="00AB74AD">
        <w:rPr>
          <w:rFonts w:ascii="Calisto MT" w:hAnsi="Calisto MT"/>
        </w:rPr>
        <w:t>- procrastination</w:t>
      </w:r>
    </w:p>
    <w:p w14:paraId="38FFA771" w14:textId="77777777" w:rsidR="00DD6045" w:rsidRPr="00AB74AD" w:rsidRDefault="00DD6045" w:rsidP="00DD6045">
      <w:pPr>
        <w:spacing w:after="0"/>
        <w:rPr>
          <w:rFonts w:ascii="Calisto MT" w:hAnsi="Calisto MT"/>
        </w:rPr>
      </w:pPr>
      <w:r w:rsidRPr="00AB74AD">
        <w:rPr>
          <w:rFonts w:ascii="Calisto MT" w:hAnsi="Calisto MT"/>
        </w:rPr>
        <w:t>- dépression</w:t>
      </w:r>
    </w:p>
    <w:p w14:paraId="42C77EE8" w14:textId="77777777" w:rsidR="00DD6045" w:rsidRPr="00AB74AD" w:rsidRDefault="00DD6045" w:rsidP="00DD6045">
      <w:pPr>
        <w:spacing w:after="0"/>
        <w:rPr>
          <w:rFonts w:ascii="Calisto MT" w:hAnsi="Calisto MT"/>
        </w:rPr>
      </w:pPr>
      <w:r w:rsidRPr="00AB74AD">
        <w:rPr>
          <w:rFonts w:ascii="Calisto MT" w:hAnsi="Calisto MT"/>
        </w:rPr>
        <w:t>- désespoir</w:t>
      </w:r>
    </w:p>
    <w:p w14:paraId="7A5C507C" w14:textId="77777777" w:rsidR="00DD6045" w:rsidRPr="00AB74AD" w:rsidRDefault="00DD6045" w:rsidP="00DD6045">
      <w:pPr>
        <w:rPr>
          <w:rFonts w:ascii="Calisto MT" w:hAnsi="Calisto MT"/>
        </w:rPr>
      </w:pPr>
    </w:p>
    <w:p w14:paraId="4288ACD1" w14:textId="77777777" w:rsidR="00DD6045" w:rsidRPr="00AB74AD" w:rsidRDefault="00DD6045" w:rsidP="00DD6045">
      <w:pPr>
        <w:rPr>
          <w:rFonts w:ascii="Calisto MT" w:hAnsi="Calisto MT"/>
        </w:rPr>
      </w:pPr>
      <w:r w:rsidRPr="00AB74AD">
        <w:rPr>
          <w:rFonts w:ascii="Calisto MT" w:hAnsi="Calisto MT"/>
          <w:color w:val="CC0000"/>
        </w:rPr>
        <w:t>Ce que certains provers ont expérimenté en ce qui concerne leur nez</w:t>
      </w:r>
      <w:r w:rsidRPr="00AB74AD">
        <w:rPr>
          <w:rFonts w:ascii="Calisto MT" w:hAnsi="Calisto MT"/>
        </w:rPr>
        <w:t> </w:t>
      </w:r>
    </w:p>
    <w:p w14:paraId="105AACDD" w14:textId="77777777" w:rsidR="00DD6045" w:rsidRPr="00AB74AD" w:rsidRDefault="00DD6045" w:rsidP="00DD6045">
      <w:pPr>
        <w:numPr>
          <w:ilvl w:val="0"/>
          <w:numId w:val="198"/>
        </w:numPr>
        <w:spacing w:after="0" w:line="259" w:lineRule="auto"/>
        <w:rPr>
          <w:rFonts w:ascii="Calisto MT" w:hAnsi="Calisto MT"/>
        </w:rPr>
      </w:pPr>
      <w:r w:rsidRPr="00735491">
        <w:rPr>
          <w:rFonts w:ascii="Calisto MT" w:hAnsi="Calisto MT"/>
        </w:rPr>
        <w:t xml:space="preserve">Nose quite blocked. Lots of clear thick </w:t>
      </w:r>
      <w:proofErr w:type="spellStart"/>
      <w:r w:rsidRPr="00735491">
        <w:rPr>
          <w:rFonts w:ascii="Calisto MT" w:hAnsi="Calisto MT"/>
        </w:rPr>
        <w:t>mucous</w:t>
      </w:r>
      <w:proofErr w:type="spellEnd"/>
      <w:r w:rsidRPr="00735491">
        <w:rPr>
          <w:rFonts w:ascii="Calisto MT" w:hAnsi="Calisto MT"/>
        </w:rPr>
        <w:t xml:space="preserve"> on blowing it. Feels as though it's obstructed by something solid. </w:t>
      </w:r>
      <w:r w:rsidRPr="00AB74AD">
        <w:rPr>
          <w:rFonts w:ascii="Calisto MT" w:hAnsi="Calisto MT"/>
        </w:rPr>
        <w:t>Can't breathe through it.</w:t>
      </w:r>
    </w:p>
    <w:p w14:paraId="01A65316" w14:textId="77777777" w:rsidR="00DD6045" w:rsidRPr="00735491" w:rsidRDefault="00DD6045" w:rsidP="00DD6045">
      <w:pPr>
        <w:numPr>
          <w:ilvl w:val="0"/>
          <w:numId w:val="198"/>
        </w:numPr>
        <w:spacing w:after="0" w:line="259" w:lineRule="auto"/>
        <w:rPr>
          <w:rFonts w:ascii="Calisto MT" w:hAnsi="Calisto MT"/>
        </w:rPr>
      </w:pPr>
      <w:r w:rsidRPr="00735491">
        <w:rPr>
          <w:rFonts w:ascii="Calisto MT" w:hAnsi="Calisto MT"/>
        </w:rPr>
        <w:t xml:space="preserve">Sensation as if my nasal bones are </w:t>
      </w:r>
      <w:proofErr w:type="gramStart"/>
      <w:r w:rsidRPr="00735491">
        <w:rPr>
          <w:rFonts w:ascii="Calisto MT" w:hAnsi="Calisto MT"/>
        </w:rPr>
        <w:t>protruding</w:t>
      </w:r>
      <w:proofErr w:type="gramEnd"/>
    </w:p>
    <w:p w14:paraId="64CE1A54" w14:textId="77777777" w:rsidR="00DD6045" w:rsidRPr="00AB74AD" w:rsidRDefault="00DD6045" w:rsidP="00DD6045">
      <w:pPr>
        <w:numPr>
          <w:ilvl w:val="0"/>
          <w:numId w:val="198"/>
        </w:numPr>
        <w:spacing w:after="0" w:line="259" w:lineRule="auto"/>
        <w:rPr>
          <w:rFonts w:ascii="Calisto MT" w:hAnsi="Calisto MT"/>
        </w:rPr>
      </w:pPr>
      <w:r w:rsidRPr="00AB74AD">
        <w:rPr>
          <w:rFonts w:ascii="Calisto MT" w:hAnsi="Calisto MT"/>
        </w:rPr>
        <w:t>Nose blocked at night.</w:t>
      </w:r>
    </w:p>
    <w:p w14:paraId="51D4F037" w14:textId="77777777" w:rsidR="00DD6045" w:rsidRPr="00735491" w:rsidRDefault="00DD6045" w:rsidP="00DD6045">
      <w:pPr>
        <w:numPr>
          <w:ilvl w:val="0"/>
          <w:numId w:val="198"/>
        </w:numPr>
        <w:spacing w:after="0" w:line="259" w:lineRule="auto"/>
        <w:rPr>
          <w:rFonts w:ascii="Calisto MT" w:hAnsi="Calisto MT"/>
        </w:rPr>
      </w:pPr>
      <w:r w:rsidRPr="00735491">
        <w:rPr>
          <w:rFonts w:ascii="Calisto MT" w:hAnsi="Calisto MT"/>
        </w:rPr>
        <w:t>Pain in right nostril, near bridge of nose on chewing.</w:t>
      </w:r>
    </w:p>
    <w:p w14:paraId="71106244" w14:textId="77777777" w:rsidR="00DD6045" w:rsidRPr="00735491" w:rsidRDefault="00DD6045" w:rsidP="00DD6045">
      <w:pPr>
        <w:numPr>
          <w:ilvl w:val="0"/>
          <w:numId w:val="198"/>
        </w:numPr>
        <w:spacing w:after="0" w:line="259" w:lineRule="auto"/>
        <w:rPr>
          <w:rFonts w:ascii="Calisto MT" w:hAnsi="Calisto MT"/>
        </w:rPr>
      </w:pPr>
      <w:r w:rsidRPr="00735491">
        <w:rPr>
          <w:rFonts w:ascii="Calisto MT" w:hAnsi="Calisto MT"/>
        </w:rPr>
        <w:t>I have been left with disgusting scabs in my right nostril. They come away bloody and then reform.</w:t>
      </w:r>
    </w:p>
    <w:p w14:paraId="1C96C750" w14:textId="77777777" w:rsidR="00DD6045" w:rsidRPr="00BC50B8" w:rsidRDefault="00DD6045" w:rsidP="00DD6045">
      <w:pPr>
        <w:numPr>
          <w:ilvl w:val="0"/>
          <w:numId w:val="198"/>
        </w:numPr>
        <w:spacing w:after="0" w:line="259" w:lineRule="auto"/>
        <w:rPr>
          <w:rFonts w:ascii="Calisto MT" w:hAnsi="Calisto MT"/>
          <w:spacing w:val="-6"/>
        </w:rPr>
      </w:pPr>
      <w:r w:rsidRPr="00BC50B8">
        <w:rPr>
          <w:rFonts w:ascii="Calisto MT" w:hAnsi="Calisto MT"/>
          <w:spacing w:val="-6"/>
        </w:rPr>
        <w:t>They are itchy and painful. I have become a nose picker in case they are visible to others.</w:t>
      </w:r>
    </w:p>
    <w:p w14:paraId="5F68FE3C" w14:textId="77777777" w:rsidR="00DD6045" w:rsidRPr="00735491" w:rsidRDefault="00DD6045" w:rsidP="00DD6045">
      <w:pPr>
        <w:numPr>
          <w:ilvl w:val="0"/>
          <w:numId w:val="198"/>
        </w:numPr>
        <w:spacing w:after="0" w:line="259" w:lineRule="auto"/>
        <w:rPr>
          <w:rFonts w:ascii="Calisto MT" w:hAnsi="Calisto MT"/>
        </w:rPr>
      </w:pPr>
      <w:r w:rsidRPr="00735491">
        <w:rPr>
          <w:rFonts w:ascii="Calisto MT" w:hAnsi="Calisto MT"/>
        </w:rPr>
        <w:t>Sinuses running alter a week of being blocked up.</w:t>
      </w:r>
    </w:p>
    <w:p w14:paraId="59EE2A26" w14:textId="77777777" w:rsidR="00DD6045" w:rsidRPr="00735491" w:rsidRDefault="00DD6045" w:rsidP="00DD6045">
      <w:pPr>
        <w:numPr>
          <w:ilvl w:val="0"/>
          <w:numId w:val="198"/>
        </w:numPr>
        <w:spacing w:after="0" w:line="259" w:lineRule="auto"/>
        <w:rPr>
          <w:rFonts w:ascii="Calisto MT" w:hAnsi="Calisto MT"/>
        </w:rPr>
      </w:pPr>
      <w:r w:rsidRPr="00735491">
        <w:rPr>
          <w:rFonts w:ascii="Calisto MT" w:hAnsi="Calisto MT"/>
        </w:rPr>
        <w:t>Nose and sinus are congested. Worse when head is down.</w:t>
      </w:r>
    </w:p>
    <w:p w14:paraId="20D3D24B" w14:textId="77777777" w:rsidR="00DD6045" w:rsidRPr="00735491" w:rsidRDefault="00DD6045" w:rsidP="00DD6045">
      <w:pPr>
        <w:rPr>
          <w:rFonts w:ascii="Calisto MT" w:hAnsi="Calisto MT"/>
        </w:rPr>
      </w:pPr>
    </w:p>
    <w:p w14:paraId="79373C98" w14:textId="77777777" w:rsidR="00DD6045" w:rsidRPr="00AB74AD" w:rsidRDefault="00DD6045" w:rsidP="00DD6045">
      <w:pPr>
        <w:rPr>
          <w:rFonts w:ascii="Calisto MT" w:hAnsi="Calisto MT"/>
        </w:rPr>
      </w:pPr>
      <w:r w:rsidRPr="00AB74AD">
        <w:rPr>
          <w:rFonts w:ascii="Calisto MT" w:hAnsi="Calisto MT"/>
        </w:rPr>
        <w:t>On retrouve beaucoup de situation</w:t>
      </w:r>
      <w:r w:rsidRPr="008A54DE">
        <w:rPr>
          <w:rFonts w:ascii="Calisto MT" w:hAnsi="Calisto MT"/>
        </w:rPr>
        <w:t>s</w:t>
      </w:r>
      <w:r w:rsidRPr="00AB74AD">
        <w:rPr>
          <w:rFonts w:ascii="Calisto MT" w:hAnsi="Calisto MT"/>
        </w:rPr>
        <w:t xml:space="preserve"> auxquelles Félix a été confronté : nez bouché, les os du nez lysés, avale plus facilement si la nourriture est en hauteur (sans baisser la tête), difficultés pour mâcher associées à des problèmes de nez, écoulement sanguinolent, aggravation la nuit, parfois des croûtes ou écoulements épais.</w:t>
      </w:r>
    </w:p>
    <w:p w14:paraId="571C79A5" w14:textId="77777777" w:rsidR="00DD6045" w:rsidRPr="00AB74AD" w:rsidRDefault="00DD6045" w:rsidP="00DD6045">
      <w:pPr>
        <w:rPr>
          <w:rFonts w:ascii="Calisto MT" w:hAnsi="Calisto MT"/>
        </w:rPr>
      </w:pPr>
    </w:p>
    <w:p w14:paraId="7A739477" w14:textId="165566BF" w:rsidR="00DD6045" w:rsidRPr="00AB74AD" w:rsidRDefault="00611002" w:rsidP="00DD6045">
      <w:pPr>
        <w:pBdr>
          <w:top w:val="single" w:sz="6" w:space="1" w:color="CC0000"/>
          <w:left w:val="single" w:sz="6" w:space="4" w:color="CC0000"/>
          <w:bottom w:val="single" w:sz="6" w:space="1" w:color="CC0000"/>
          <w:right w:val="single" w:sz="6" w:space="4" w:color="CC0000"/>
          <w:between w:val="single" w:sz="6" w:space="1" w:color="CC0000"/>
          <w:bar w:val="single" w:sz="6" w:color="CC0000"/>
        </w:pBdr>
        <w:jc w:val="center"/>
        <w:rPr>
          <w:rFonts w:ascii="Calisto MT" w:hAnsi="Calisto MT"/>
          <w:b/>
          <w:bCs/>
          <w:color w:val="CC0000"/>
          <w:sz w:val="32"/>
          <w:szCs w:val="32"/>
        </w:rPr>
      </w:pPr>
      <w:r>
        <w:rPr>
          <w:lang w:val="fr-BE"/>
        </w:rPr>
        <w:t>[#S</w:t>
      </w:r>
      <w:proofErr w:type="gramStart"/>
      <w:r>
        <w:rPr>
          <w:lang w:val="fr-BE"/>
        </w:rPr>
        <w:t>3]</w:t>
      </w:r>
      <w:r w:rsidR="00DD6045" w:rsidRPr="008A54DE">
        <w:rPr>
          <w:rFonts w:ascii="Calisto MT" w:hAnsi="Calisto MT"/>
          <w:b/>
          <w:bCs/>
          <w:color w:val="CC0000"/>
          <w:sz w:val="32"/>
          <w:szCs w:val="32"/>
        </w:rPr>
        <w:t>M</w:t>
      </w:r>
      <w:r w:rsidR="00DD6045" w:rsidRPr="00AB74AD">
        <w:rPr>
          <w:rFonts w:ascii="Calisto MT" w:hAnsi="Calisto MT"/>
          <w:b/>
          <w:bCs/>
          <w:color w:val="CC0000"/>
          <w:sz w:val="32"/>
          <w:szCs w:val="32"/>
        </w:rPr>
        <w:t>atière</w:t>
      </w:r>
      <w:proofErr w:type="gramEnd"/>
      <w:r w:rsidR="00DD6045" w:rsidRPr="00AB74AD">
        <w:rPr>
          <w:rFonts w:ascii="Calisto MT" w:hAnsi="Calisto MT"/>
          <w:b/>
          <w:bCs/>
          <w:color w:val="CC0000"/>
          <w:sz w:val="32"/>
          <w:szCs w:val="32"/>
        </w:rPr>
        <w:t xml:space="preserve"> </w:t>
      </w:r>
      <w:proofErr w:type="spellStart"/>
      <w:r w:rsidR="00DD6045" w:rsidRPr="00AB74AD">
        <w:rPr>
          <w:rFonts w:ascii="Calisto MT" w:hAnsi="Calisto MT"/>
          <w:b/>
          <w:bCs/>
          <w:color w:val="CC0000"/>
          <w:sz w:val="32"/>
          <w:szCs w:val="32"/>
        </w:rPr>
        <w:t>médicale</w:t>
      </w:r>
      <w:proofErr w:type="spellEnd"/>
    </w:p>
    <w:p w14:paraId="3F139E27" w14:textId="77777777" w:rsidR="00DD6045" w:rsidRPr="00AB74AD" w:rsidRDefault="00DD6045" w:rsidP="00DD6045">
      <w:pPr>
        <w:rPr>
          <w:rFonts w:ascii="Calisto MT" w:hAnsi="Calisto MT"/>
          <w:b/>
          <w:bCs/>
          <w:color w:val="CC0000"/>
        </w:rPr>
      </w:pPr>
      <w:r w:rsidRPr="00AB74AD">
        <w:rPr>
          <w:rFonts w:ascii="Calisto MT" w:hAnsi="Calisto MT"/>
          <w:b/>
          <w:bCs/>
          <w:color w:val="CC0000"/>
        </w:rPr>
        <w:t>Le mental (389 rubriques)</w:t>
      </w:r>
    </w:p>
    <w:p w14:paraId="6EA720FF" w14:textId="77777777" w:rsidR="00DD6045" w:rsidRPr="00AB74AD" w:rsidRDefault="00DD6045" w:rsidP="00DD6045">
      <w:pPr>
        <w:spacing w:after="0"/>
        <w:rPr>
          <w:rFonts w:ascii="Calisto MT" w:hAnsi="Calisto MT"/>
          <w:color w:val="CC0000"/>
        </w:rPr>
      </w:pPr>
      <w:r w:rsidRPr="00AB74AD">
        <w:rPr>
          <w:rFonts w:ascii="Calisto MT" w:hAnsi="Calisto MT"/>
          <w:color w:val="CC0000"/>
        </w:rPr>
        <w:t>La relation aux proches</w:t>
      </w:r>
    </w:p>
    <w:p w14:paraId="1CA9C6E2" w14:textId="77777777" w:rsidR="00DD6045" w:rsidRPr="00AB74AD" w:rsidRDefault="00DD6045" w:rsidP="00DD6045">
      <w:pPr>
        <w:rPr>
          <w:rFonts w:ascii="Calisto MT" w:hAnsi="Calisto MT"/>
        </w:rPr>
      </w:pPr>
      <w:r w:rsidRPr="00AB74AD">
        <w:rPr>
          <w:rFonts w:ascii="Calisto MT" w:hAnsi="Calisto MT"/>
        </w:rPr>
        <w:t>Rappelons que le lichen est en fait la réunion de deux symbiotes : une algue et un champignon. Cette symbiose lichénique est comme un mariage dans lequel chaque partenaire fait don d’une partie de sa production, chacun fait sa part comme il le peut en fonction des conditions écologiques. Il existe ainsi un équilibre entre les 2 constituants, permettant des échanges et des antagonismes.</w:t>
      </w:r>
    </w:p>
    <w:p w14:paraId="383F8379" w14:textId="77777777" w:rsidR="00DD6045" w:rsidRPr="00AB74AD" w:rsidRDefault="00DD6045" w:rsidP="00DD6045">
      <w:pPr>
        <w:spacing w:after="0"/>
        <w:rPr>
          <w:rFonts w:ascii="Calisto MT" w:hAnsi="Calisto MT"/>
        </w:rPr>
      </w:pPr>
      <w:r w:rsidRPr="00AB74AD">
        <w:rPr>
          <w:rFonts w:ascii="Calisto MT" w:hAnsi="Calisto MT"/>
        </w:rPr>
        <w:t>Cette relation passe par des espoirs, des hauts et des bas.</w:t>
      </w:r>
    </w:p>
    <w:p w14:paraId="77A39BB6" w14:textId="77777777" w:rsidR="00DD6045" w:rsidRPr="008A54DE" w:rsidRDefault="00DD6045" w:rsidP="00DD6045">
      <w:pPr>
        <w:spacing w:after="0"/>
        <w:rPr>
          <w:rFonts w:ascii="Calisto MT" w:hAnsi="Calisto MT"/>
        </w:rPr>
      </w:pPr>
    </w:p>
    <w:p w14:paraId="5A997E64" w14:textId="77777777" w:rsidR="00DD6045" w:rsidRPr="00AB74AD" w:rsidRDefault="00DD6045" w:rsidP="00DD6045">
      <w:pPr>
        <w:spacing w:after="0"/>
        <w:rPr>
          <w:rFonts w:ascii="Calisto MT" w:hAnsi="Calisto MT"/>
        </w:rPr>
      </w:pPr>
      <w:r w:rsidRPr="00AB74AD">
        <w:rPr>
          <w:rFonts w:ascii="Calisto MT" w:hAnsi="Calisto MT"/>
        </w:rPr>
        <w:t>Cladonia rangiferina espère trouver un partenaire de vie :</w:t>
      </w:r>
    </w:p>
    <w:p w14:paraId="4D92A41C" w14:textId="77777777" w:rsidR="00DD6045" w:rsidRPr="00735491" w:rsidRDefault="00DD6045" w:rsidP="00DD6045">
      <w:pPr>
        <w:pStyle w:val="Sansinterligne"/>
        <w:numPr>
          <w:ilvl w:val="0"/>
          <w:numId w:val="199"/>
        </w:numPr>
        <w:rPr>
          <w:rFonts w:ascii="Calisto MT" w:hAnsi="Calisto MT"/>
          <w:sz w:val="24"/>
          <w:szCs w:val="24"/>
          <w:lang w:val="en-GB"/>
        </w:rPr>
      </w:pPr>
      <w:r w:rsidRPr="00735491">
        <w:rPr>
          <w:rFonts w:ascii="Calisto MT" w:hAnsi="Calisto MT"/>
          <w:sz w:val="24"/>
          <w:szCs w:val="24"/>
          <w:lang w:val="en-GB"/>
        </w:rPr>
        <w:t>Company desire for partner, wife, husband, spouse (1/2)</w:t>
      </w:r>
    </w:p>
    <w:p w14:paraId="0DAEA196" w14:textId="77777777" w:rsidR="00DD6045" w:rsidRPr="008A54DE" w:rsidRDefault="00DD6045" w:rsidP="00DD6045">
      <w:pPr>
        <w:pStyle w:val="Sansinterligne"/>
        <w:numPr>
          <w:ilvl w:val="0"/>
          <w:numId w:val="199"/>
        </w:numPr>
        <w:rPr>
          <w:rFonts w:ascii="Calisto MT" w:hAnsi="Calisto MT"/>
          <w:sz w:val="24"/>
          <w:szCs w:val="24"/>
        </w:rPr>
      </w:pPr>
      <w:proofErr w:type="spellStart"/>
      <w:r w:rsidRPr="008A54DE">
        <w:rPr>
          <w:rFonts w:ascii="Calisto MT" w:hAnsi="Calisto MT"/>
          <w:sz w:val="24"/>
          <w:szCs w:val="24"/>
        </w:rPr>
        <w:lastRenderedPageBreak/>
        <w:t>Forsaken</w:t>
      </w:r>
      <w:proofErr w:type="spellEnd"/>
      <w:r w:rsidRPr="008A54DE">
        <w:rPr>
          <w:rFonts w:ascii="Calisto MT" w:hAnsi="Calisto MT"/>
          <w:sz w:val="24"/>
          <w:szCs w:val="24"/>
        </w:rPr>
        <w:t xml:space="preserve"> feeling</w:t>
      </w:r>
    </w:p>
    <w:p w14:paraId="7F79C20B" w14:textId="77777777" w:rsidR="00DD6045" w:rsidRPr="008A54DE" w:rsidRDefault="00DD6045" w:rsidP="00DD6045">
      <w:pPr>
        <w:pStyle w:val="Sansinterligne"/>
        <w:numPr>
          <w:ilvl w:val="0"/>
          <w:numId w:val="199"/>
        </w:numPr>
        <w:rPr>
          <w:rFonts w:ascii="Calisto MT" w:hAnsi="Calisto MT"/>
          <w:sz w:val="24"/>
          <w:szCs w:val="24"/>
        </w:rPr>
      </w:pPr>
      <w:proofErr w:type="spellStart"/>
      <w:r w:rsidRPr="008A54DE">
        <w:rPr>
          <w:rFonts w:ascii="Calisto MT" w:hAnsi="Calisto MT"/>
          <w:sz w:val="24"/>
          <w:szCs w:val="24"/>
        </w:rPr>
        <w:t>Anxiety</w:t>
      </w:r>
      <w:proofErr w:type="spellEnd"/>
      <w:r w:rsidRPr="008A54DE">
        <w:rPr>
          <w:rFonts w:ascii="Calisto MT" w:hAnsi="Calisto MT"/>
          <w:sz w:val="24"/>
          <w:szCs w:val="24"/>
        </w:rPr>
        <w:t xml:space="preserve"> </w:t>
      </w:r>
      <w:proofErr w:type="spellStart"/>
      <w:r w:rsidRPr="008A54DE">
        <w:rPr>
          <w:rFonts w:ascii="Calisto MT" w:hAnsi="Calisto MT"/>
          <w:sz w:val="24"/>
          <w:szCs w:val="24"/>
        </w:rPr>
        <w:t>when</w:t>
      </w:r>
      <w:proofErr w:type="spellEnd"/>
      <w:r w:rsidRPr="008A54DE">
        <w:rPr>
          <w:rFonts w:ascii="Calisto MT" w:hAnsi="Calisto MT"/>
          <w:sz w:val="24"/>
          <w:szCs w:val="24"/>
        </w:rPr>
        <w:t xml:space="preserve"> </w:t>
      </w:r>
      <w:proofErr w:type="spellStart"/>
      <w:r w:rsidRPr="008A54DE">
        <w:rPr>
          <w:rFonts w:ascii="Calisto MT" w:hAnsi="Calisto MT"/>
          <w:sz w:val="24"/>
          <w:szCs w:val="24"/>
        </w:rPr>
        <w:t>alone</w:t>
      </w:r>
      <w:proofErr w:type="spellEnd"/>
    </w:p>
    <w:p w14:paraId="7D1615EE" w14:textId="77777777" w:rsidR="00DD6045" w:rsidRPr="00735491" w:rsidRDefault="00DD6045" w:rsidP="00DD6045">
      <w:pPr>
        <w:pStyle w:val="Sansinterligne"/>
        <w:numPr>
          <w:ilvl w:val="0"/>
          <w:numId w:val="199"/>
        </w:numPr>
        <w:rPr>
          <w:rFonts w:ascii="Calisto MT" w:hAnsi="Calisto MT"/>
          <w:sz w:val="24"/>
          <w:szCs w:val="24"/>
          <w:lang w:val="en-GB"/>
        </w:rPr>
      </w:pPr>
      <w:r w:rsidRPr="00735491">
        <w:rPr>
          <w:rFonts w:ascii="Calisto MT" w:hAnsi="Calisto MT"/>
          <w:sz w:val="24"/>
          <w:szCs w:val="24"/>
          <w:lang w:val="en-GB"/>
        </w:rPr>
        <w:t>Dreams someone is sleeping in her bed (1/1)</w:t>
      </w:r>
    </w:p>
    <w:p w14:paraId="53544811" w14:textId="77777777" w:rsidR="00DD6045" w:rsidRPr="008A54DE" w:rsidRDefault="00DD6045" w:rsidP="00DD6045">
      <w:pPr>
        <w:pStyle w:val="Sansinterligne"/>
        <w:numPr>
          <w:ilvl w:val="0"/>
          <w:numId w:val="199"/>
        </w:numPr>
        <w:rPr>
          <w:rFonts w:ascii="Calisto MT" w:hAnsi="Calisto MT"/>
          <w:sz w:val="24"/>
          <w:szCs w:val="24"/>
        </w:rPr>
      </w:pPr>
      <w:r w:rsidRPr="008A54DE">
        <w:rPr>
          <w:rFonts w:ascii="Calisto MT" w:hAnsi="Calisto MT"/>
          <w:sz w:val="24"/>
          <w:szCs w:val="24"/>
        </w:rPr>
        <w:t xml:space="preserve">Dreams </w:t>
      </w:r>
      <w:proofErr w:type="spellStart"/>
      <w:r w:rsidRPr="008A54DE">
        <w:rPr>
          <w:rFonts w:ascii="Calisto MT" w:hAnsi="Calisto MT"/>
          <w:sz w:val="24"/>
          <w:szCs w:val="24"/>
        </w:rPr>
        <w:t>amorous</w:t>
      </w:r>
      <w:proofErr w:type="spellEnd"/>
    </w:p>
    <w:p w14:paraId="635D90B6" w14:textId="77777777" w:rsidR="00DD6045" w:rsidRPr="008A54DE" w:rsidRDefault="00DD6045" w:rsidP="00DD6045">
      <w:pPr>
        <w:pStyle w:val="Sansinterligne"/>
        <w:numPr>
          <w:ilvl w:val="0"/>
          <w:numId w:val="199"/>
        </w:numPr>
        <w:rPr>
          <w:rFonts w:ascii="Calisto MT" w:hAnsi="Calisto MT"/>
          <w:sz w:val="24"/>
          <w:szCs w:val="24"/>
        </w:rPr>
      </w:pPr>
      <w:r w:rsidRPr="008A54DE">
        <w:rPr>
          <w:rFonts w:ascii="Calisto MT" w:hAnsi="Calisto MT"/>
          <w:sz w:val="24"/>
          <w:szCs w:val="24"/>
        </w:rPr>
        <w:t xml:space="preserve">Dreams of </w:t>
      </w:r>
      <w:proofErr w:type="spellStart"/>
      <w:r w:rsidRPr="008A54DE">
        <w:rPr>
          <w:rFonts w:ascii="Calisto MT" w:hAnsi="Calisto MT"/>
          <w:sz w:val="24"/>
          <w:szCs w:val="24"/>
        </w:rPr>
        <w:t>old</w:t>
      </w:r>
      <w:proofErr w:type="spellEnd"/>
      <w:r w:rsidRPr="008A54DE">
        <w:rPr>
          <w:rFonts w:ascii="Calisto MT" w:hAnsi="Calisto MT"/>
          <w:sz w:val="24"/>
          <w:szCs w:val="24"/>
        </w:rPr>
        <w:t xml:space="preserve"> </w:t>
      </w:r>
      <w:proofErr w:type="spellStart"/>
      <w:r w:rsidRPr="008A54DE">
        <w:rPr>
          <w:rFonts w:ascii="Calisto MT" w:hAnsi="Calisto MT"/>
          <w:sz w:val="24"/>
          <w:szCs w:val="24"/>
        </w:rPr>
        <w:t>boyfriend</w:t>
      </w:r>
      <w:proofErr w:type="spellEnd"/>
    </w:p>
    <w:p w14:paraId="17857C79" w14:textId="77777777" w:rsidR="00DD6045" w:rsidRPr="008A54DE" w:rsidRDefault="00DD6045" w:rsidP="00DD6045">
      <w:pPr>
        <w:pStyle w:val="Sansinterligne"/>
        <w:numPr>
          <w:ilvl w:val="0"/>
          <w:numId w:val="199"/>
        </w:numPr>
        <w:rPr>
          <w:rFonts w:ascii="Calisto MT" w:hAnsi="Calisto MT"/>
          <w:sz w:val="24"/>
          <w:szCs w:val="24"/>
        </w:rPr>
      </w:pPr>
      <w:proofErr w:type="spellStart"/>
      <w:r w:rsidRPr="008A54DE">
        <w:rPr>
          <w:rFonts w:ascii="Calisto MT" w:hAnsi="Calisto MT"/>
          <w:sz w:val="24"/>
          <w:szCs w:val="24"/>
        </w:rPr>
        <w:t>Fancies</w:t>
      </w:r>
      <w:proofErr w:type="spellEnd"/>
      <w:r w:rsidRPr="008A54DE">
        <w:rPr>
          <w:rFonts w:ascii="Calisto MT" w:hAnsi="Calisto MT"/>
          <w:sz w:val="24"/>
          <w:szCs w:val="24"/>
        </w:rPr>
        <w:t xml:space="preserve"> </w:t>
      </w:r>
      <w:proofErr w:type="spellStart"/>
      <w:r w:rsidRPr="008A54DE">
        <w:rPr>
          <w:rFonts w:ascii="Calisto MT" w:hAnsi="Calisto MT"/>
          <w:sz w:val="24"/>
          <w:szCs w:val="24"/>
        </w:rPr>
        <w:t>lascivious</w:t>
      </w:r>
      <w:proofErr w:type="spellEnd"/>
    </w:p>
    <w:p w14:paraId="7704E613" w14:textId="77777777" w:rsidR="00DD6045" w:rsidRPr="008A54DE" w:rsidRDefault="00DD6045" w:rsidP="00DD6045">
      <w:pPr>
        <w:pStyle w:val="Sansinterligne"/>
        <w:numPr>
          <w:ilvl w:val="0"/>
          <w:numId w:val="199"/>
        </w:numPr>
        <w:rPr>
          <w:rFonts w:ascii="Calisto MT" w:hAnsi="Calisto MT"/>
          <w:sz w:val="24"/>
          <w:szCs w:val="24"/>
        </w:rPr>
      </w:pPr>
      <w:r w:rsidRPr="008A54DE">
        <w:rPr>
          <w:rFonts w:ascii="Calisto MT" w:hAnsi="Calisto MT"/>
          <w:sz w:val="24"/>
          <w:szCs w:val="24"/>
        </w:rPr>
        <w:t xml:space="preserve">Desire for </w:t>
      </w:r>
      <w:proofErr w:type="spellStart"/>
      <w:r w:rsidRPr="008A54DE">
        <w:rPr>
          <w:rFonts w:ascii="Calisto MT" w:hAnsi="Calisto MT"/>
          <w:sz w:val="24"/>
          <w:szCs w:val="24"/>
        </w:rPr>
        <w:t>romantic</w:t>
      </w:r>
      <w:proofErr w:type="spellEnd"/>
      <w:r w:rsidRPr="008A54DE">
        <w:rPr>
          <w:rFonts w:ascii="Calisto MT" w:hAnsi="Calisto MT"/>
          <w:sz w:val="24"/>
          <w:szCs w:val="24"/>
        </w:rPr>
        <w:t xml:space="preserve"> love</w:t>
      </w:r>
    </w:p>
    <w:p w14:paraId="11FB68FB" w14:textId="77777777" w:rsidR="00DD6045" w:rsidRPr="008A54DE" w:rsidRDefault="00DD6045" w:rsidP="00DD6045">
      <w:pPr>
        <w:pStyle w:val="Sansinterligne"/>
        <w:numPr>
          <w:ilvl w:val="0"/>
          <w:numId w:val="199"/>
        </w:numPr>
        <w:rPr>
          <w:rFonts w:ascii="Calisto MT" w:hAnsi="Calisto MT"/>
          <w:sz w:val="24"/>
          <w:szCs w:val="24"/>
        </w:rPr>
      </w:pPr>
      <w:proofErr w:type="spellStart"/>
      <w:r w:rsidRPr="008A54DE">
        <w:rPr>
          <w:rFonts w:ascii="Calisto MT" w:hAnsi="Calisto MT"/>
          <w:sz w:val="24"/>
          <w:szCs w:val="24"/>
        </w:rPr>
        <w:t>Passionate</w:t>
      </w:r>
      <w:proofErr w:type="spellEnd"/>
    </w:p>
    <w:p w14:paraId="74F7253F" w14:textId="77777777" w:rsidR="00DD6045" w:rsidRPr="00735491" w:rsidRDefault="00DD6045" w:rsidP="00DD6045">
      <w:pPr>
        <w:pStyle w:val="Sansinterligne"/>
        <w:numPr>
          <w:ilvl w:val="0"/>
          <w:numId w:val="199"/>
        </w:numPr>
        <w:rPr>
          <w:rFonts w:ascii="Calisto MT" w:hAnsi="Calisto MT"/>
          <w:sz w:val="24"/>
          <w:szCs w:val="24"/>
          <w:lang w:val="en-GB"/>
        </w:rPr>
      </w:pPr>
      <w:r w:rsidRPr="00735491">
        <w:rPr>
          <w:rFonts w:ascii="Calisto MT" w:hAnsi="Calisto MT"/>
          <w:sz w:val="24"/>
          <w:szCs w:val="24"/>
          <w:lang w:val="en-GB"/>
        </w:rPr>
        <w:t>Delusion, imagination cannot exist without husband (1/2)</w:t>
      </w:r>
    </w:p>
    <w:p w14:paraId="485CC757" w14:textId="77777777" w:rsidR="00DD6045" w:rsidRPr="00735491" w:rsidRDefault="00DD6045" w:rsidP="00DD6045">
      <w:pPr>
        <w:spacing w:after="0"/>
        <w:rPr>
          <w:rFonts w:ascii="Calisto MT" w:hAnsi="Calisto MT"/>
        </w:rPr>
      </w:pPr>
    </w:p>
    <w:p w14:paraId="2A582C59" w14:textId="77777777" w:rsidR="00DD6045" w:rsidRPr="00AB74AD" w:rsidRDefault="00DD6045" w:rsidP="00DD6045">
      <w:pPr>
        <w:spacing w:after="0"/>
        <w:rPr>
          <w:rFonts w:ascii="Calisto MT" w:hAnsi="Calisto MT"/>
        </w:rPr>
      </w:pPr>
      <w:r w:rsidRPr="00AB74AD">
        <w:rPr>
          <w:rFonts w:ascii="Calisto MT" w:hAnsi="Calisto MT"/>
        </w:rPr>
        <w:t>Cladonia rangiferina cherche aussi à se constituer une famille, un cercle d’amis :</w:t>
      </w:r>
    </w:p>
    <w:p w14:paraId="13AA20B6" w14:textId="77777777" w:rsidR="00DD6045" w:rsidRPr="00735491" w:rsidRDefault="00DD6045" w:rsidP="00DD6045">
      <w:pPr>
        <w:pStyle w:val="Sansinterligne"/>
        <w:numPr>
          <w:ilvl w:val="0"/>
          <w:numId w:val="199"/>
        </w:numPr>
        <w:rPr>
          <w:rFonts w:ascii="Calisto MT" w:hAnsi="Calisto MT"/>
          <w:sz w:val="24"/>
          <w:szCs w:val="24"/>
          <w:lang w:val="en-GB"/>
        </w:rPr>
      </w:pPr>
      <w:r w:rsidRPr="00735491">
        <w:rPr>
          <w:rFonts w:ascii="Calisto MT" w:hAnsi="Calisto MT"/>
          <w:sz w:val="24"/>
          <w:szCs w:val="24"/>
          <w:lang w:val="en-GB"/>
        </w:rPr>
        <w:t xml:space="preserve">Company desire for being alone </w:t>
      </w:r>
      <w:proofErr w:type="spellStart"/>
      <w:proofErr w:type="gramStart"/>
      <w:r w:rsidRPr="00735491">
        <w:rPr>
          <w:rFonts w:ascii="Calisto MT" w:hAnsi="Calisto MT"/>
          <w:sz w:val="24"/>
          <w:szCs w:val="24"/>
          <w:lang w:val="en-GB"/>
        </w:rPr>
        <w:t>agg</w:t>
      </w:r>
      <w:proofErr w:type="spellEnd"/>
      <w:proofErr w:type="gramEnd"/>
    </w:p>
    <w:p w14:paraId="00B59972"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Company</w:t>
      </w:r>
      <w:proofErr w:type="spellEnd"/>
      <w:r w:rsidRPr="00AB74AD">
        <w:rPr>
          <w:rFonts w:ascii="Calisto MT" w:hAnsi="Calisto MT"/>
          <w:sz w:val="24"/>
          <w:szCs w:val="24"/>
        </w:rPr>
        <w:t xml:space="preserve"> </w:t>
      </w:r>
      <w:proofErr w:type="spellStart"/>
      <w:r w:rsidRPr="00AB74AD">
        <w:rPr>
          <w:rFonts w:ascii="Calisto MT" w:hAnsi="Calisto MT"/>
          <w:sz w:val="24"/>
          <w:szCs w:val="24"/>
        </w:rPr>
        <w:t>desire</w:t>
      </w:r>
      <w:proofErr w:type="spellEnd"/>
      <w:r w:rsidRPr="00AB74AD">
        <w:rPr>
          <w:rFonts w:ascii="Calisto MT" w:hAnsi="Calisto MT"/>
          <w:sz w:val="24"/>
          <w:szCs w:val="24"/>
        </w:rPr>
        <w:t xml:space="preserve"> for, of </w:t>
      </w:r>
      <w:proofErr w:type="spellStart"/>
      <w:r w:rsidRPr="00AB74AD">
        <w:rPr>
          <w:rFonts w:ascii="Calisto MT" w:hAnsi="Calisto MT"/>
          <w:sz w:val="24"/>
          <w:szCs w:val="24"/>
        </w:rPr>
        <w:t>family</w:t>
      </w:r>
      <w:proofErr w:type="spellEnd"/>
    </w:p>
    <w:p w14:paraId="51CC6E26"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Company</w:t>
      </w:r>
      <w:proofErr w:type="spellEnd"/>
      <w:r w:rsidRPr="00AB74AD">
        <w:rPr>
          <w:rFonts w:ascii="Calisto MT" w:hAnsi="Calisto MT"/>
          <w:sz w:val="24"/>
          <w:szCs w:val="24"/>
        </w:rPr>
        <w:t xml:space="preserve"> </w:t>
      </w:r>
      <w:proofErr w:type="spellStart"/>
      <w:r w:rsidRPr="00AB74AD">
        <w:rPr>
          <w:rFonts w:ascii="Calisto MT" w:hAnsi="Calisto MT"/>
          <w:sz w:val="24"/>
          <w:szCs w:val="24"/>
        </w:rPr>
        <w:t>desire</w:t>
      </w:r>
      <w:proofErr w:type="spellEnd"/>
      <w:r w:rsidRPr="00AB74AD">
        <w:rPr>
          <w:rFonts w:ascii="Calisto MT" w:hAnsi="Calisto MT"/>
          <w:sz w:val="24"/>
          <w:szCs w:val="24"/>
        </w:rPr>
        <w:t xml:space="preserve"> for, of </w:t>
      </w:r>
      <w:proofErr w:type="spellStart"/>
      <w:r w:rsidRPr="00AB74AD">
        <w:rPr>
          <w:rFonts w:ascii="Calisto MT" w:hAnsi="Calisto MT"/>
          <w:sz w:val="24"/>
          <w:szCs w:val="24"/>
        </w:rPr>
        <w:t>friends</w:t>
      </w:r>
      <w:proofErr w:type="spellEnd"/>
    </w:p>
    <w:p w14:paraId="2AAA8970" w14:textId="77777777" w:rsidR="00DD6045" w:rsidRPr="00AB74AD" w:rsidRDefault="00DD6045" w:rsidP="00DD6045">
      <w:pPr>
        <w:pStyle w:val="Sansinterligne"/>
        <w:numPr>
          <w:ilvl w:val="0"/>
          <w:numId w:val="199"/>
        </w:numPr>
        <w:rPr>
          <w:rFonts w:ascii="Calisto MT" w:hAnsi="Calisto MT"/>
          <w:sz w:val="24"/>
          <w:szCs w:val="24"/>
        </w:rPr>
      </w:pPr>
      <w:r w:rsidRPr="00AB74AD">
        <w:rPr>
          <w:rFonts w:ascii="Calisto MT" w:hAnsi="Calisto MT"/>
          <w:sz w:val="24"/>
          <w:szCs w:val="24"/>
        </w:rPr>
        <w:t xml:space="preserve">Dreams </w:t>
      </w:r>
      <w:proofErr w:type="spellStart"/>
      <w:r w:rsidRPr="00AB74AD">
        <w:rPr>
          <w:rFonts w:ascii="Calisto MT" w:hAnsi="Calisto MT"/>
          <w:sz w:val="24"/>
          <w:szCs w:val="24"/>
        </w:rPr>
        <w:t>own</w:t>
      </w:r>
      <w:proofErr w:type="spellEnd"/>
      <w:r w:rsidRPr="00AB74AD">
        <w:rPr>
          <w:rFonts w:ascii="Calisto MT" w:hAnsi="Calisto MT"/>
          <w:sz w:val="24"/>
          <w:szCs w:val="24"/>
        </w:rPr>
        <w:t xml:space="preserve"> </w:t>
      </w:r>
      <w:proofErr w:type="spellStart"/>
      <w:r w:rsidRPr="00AB74AD">
        <w:rPr>
          <w:rFonts w:ascii="Calisto MT" w:hAnsi="Calisto MT"/>
          <w:sz w:val="24"/>
          <w:szCs w:val="24"/>
        </w:rPr>
        <w:t>family</w:t>
      </w:r>
      <w:proofErr w:type="spellEnd"/>
    </w:p>
    <w:p w14:paraId="6B6766A0" w14:textId="77777777" w:rsidR="00DD6045" w:rsidRPr="00AB74AD" w:rsidRDefault="00DD6045" w:rsidP="00DD6045">
      <w:pPr>
        <w:pStyle w:val="Sansinterligne"/>
        <w:numPr>
          <w:ilvl w:val="0"/>
          <w:numId w:val="199"/>
        </w:numPr>
        <w:rPr>
          <w:rFonts w:ascii="Calisto MT" w:hAnsi="Calisto MT"/>
          <w:sz w:val="24"/>
          <w:szCs w:val="24"/>
        </w:rPr>
      </w:pPr>
      <w:r w:rsidRPr="00AB74AD">
        <w:rPr>
          <w:rFonts w:ascii="Calisto MT" w:hAnsi="Calisto MT"/>
          <w:sz w:val="24"/>
          <w:szCs w:val="24"/>
        </w:rPr>
        <w:t xml:space="preserve">Dreams of </w:t>
      </w:r>
      <w:proofErr w:type="spellStart"/>
      <w:r w:rsidRPr="00AB74AD">
        <w:rPr>
          <w:rFonts w:ascii="Calisto MT" w:hAnsi="Calisto MT"/>
          <w:sz w:val="24"/>
          <w:szCs w:val="24"/>
        </w:rPr>
        <w:t>mother</w:t>
      </w:r>
      <w:proofErr w:type="spellEnd"/>
      <w:r w:rsidRPr="00AB74AD">
        <w:rPr>
          <w:rFonts w:ascii="Calisto MT" w:hAnsi="Calisto MT"/>
          <w:sz w:val="24"/>
          <w:szCs w:val="24"/>
        </w:rPr>
        <w:t xml:space="preserve"> / </w:t>
      </w:r>
      <w:proofErr w:type="spellStart"/>
      <w:r w:rsidRPr="00AB74AD">
        <w:rPr>
          <w:rFonts w:ascii="Calisto MT" w:hAnsi="Calisto MT"/>
          <w:sz w:val="24"/>
          <w:szCs w:val="24"/>
        </w:rPr>
        <w:t>father</w:t>
      </w:r>
      <w:proofErr w:type="spellEnd"/>
      <w:r w:rsidRPr="00AB74AD">
        <w:rPr>
          <w:rFonts w:ascii="Calisto MT" w:hAnsi="Calisto MT"/>
          <w:sz w:val="24"/>
          <w:szCs w:val="24"/>
        </w:rPr>
        <w:t xml:space="preserve"> / </w:t>
      </w:r>
      <w:proofErr w:type="spellStart"/>
      <w:r w:rsidRPr="00AB74AD">
        <w:rPr>
          <w:rFonts w:ascii="Calisto MT" w:hAnsi="Calisto MT"/>
          <w:sz w:val="24"/>
          <w:szCs w:val="24"/>
        </w:rPr>
        <w:t>children</w:t>
      </w:r>
      <w:proofErr w:type="spellEnd"/>
    </w:p>
    <w:p w14:paraId="78D8F943"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Delusion</w:t>
      </w:r>
      <w:proofErr w:type="spellEnd"/>
      <w:r w:rsidRPr="00AB74AD">
        <w:rPr>
          <w:rFonts w:ascii="Calisto MT" w:hAnsi="Calisto MT"/>
          <w:sz w:val="24"/>
          <w:szCs w:val="24"/>
        </w:rPr>
        <w:t xml:space="preserve"> </w:t>
      </w:r>
      <w:proofErr w:type="spellStart"/>
      <w:r w:rsidRPr="00AB74AD">
        <w:rPr>
          <w:rFonts w:ascii="Calisto MT" w:hAnsi="Calisto MT"/>
          <w:sz w:val="24"/>
          <w:szCs w:val="24"/>
        </w:rPr>
        <w:t>strangers</w:t>
      </w:r>
      <w:proofErr w:type="spellEnd"/>
      <w:r w:rsidRPr="00AB74AD">
        <w:rPr>
          <w:rFonts w:ascii="Calisto MT" w:hAnsi="Calisto MT"/>
          <w:sz w:val="24"/>
          <w:szCs w:val="24"/>
        </w:rPr>
        <w:t xml:space="preserve"> are </w:t>
      </w:r>
      <w:proofErr w:type="spellStart"/>
      <w:r w:rsidRPr="00AB74AD">
        <w:rPr>
          <w:rFonts w:ascii="Calisto MT" w:hAnsi="Calisto MT"/>
          <w:sz w:val="24"/>
          <w:szCs w:val="24"/>
        </w:rPr>
        <w:t>friends</w:t>
      </w:r>
      <w:proofErr w:type="spellEnd"/>
    </w:p>
    <w:p w14:paraId="36DF8A55"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Mind</w:t>
      </w:r>
      <w:proofErr w:type="spellEnd"/>
      <w:r w:rsidRPr="00AB74AD">
        <w:rPr>
          <w:rFonts w:ascii="Calisto MT" w:hAnsi="Calisto MT"/>
          <w:sz w:val="24"/>
          <w:szCs w:val="24"/>
        </w:rPr>
        <w:t xml:space="preserve"> </w:t>
      </w:r>
      <w:proofErr w:type="spellStart"/>
      <w:r w:rsidRPr="00AB74AD">
        <w:rPr>
          <w:rFonts w:ascii="Calisto MT" w:hAnsi="Calisto MT"/>
          <w:sz w:val="24"/>
          <w:szCs w:val="24"/>
        </w:rPr>
        <w:t>desire</w:t>
      </w:r>
      <w:proofErr w:type="spellEnd"/>
      <w:r w:rsidRPr="00AB74AD">
        <w:rPr>
          <w:rFonts w:ascii="Calisto MT" w:hAnsi="Calisto MT"/>
          <w:sz w:val="24"/>
          <w:szCs w:val="24"/>
        </w:rPr>
        <w:t xml:space="preserve"> to go to home (symptôme important dans le cas de Félix et pour lequel il mettait une insistance particulière)</w:t>
      </w:r>
    </w:p>
    <w:p w14:paraId="38CAB69F" w14:textId="77777777" w:rsidR="00DD6045" w:rsidRPr="00AB74AD" w:rsidRDefault="00DD6045" w:rsidP="00DD6045">
      <w:pPr>
        <w:spacing w:after="0"/>
        <w:rPr>
          <w:rFonts w:ascii="Calisto MT" w:hAnsi="Calisto MT"/>
        </w:rPr>
      </w:pPr>
    </w:p>
    <w:p w14:paraId="53CCC023" w14:textId="77777777" w:rsidR="00DD6045" w:rsidRPr="00AB74AD" w:rsidRDefault="00DD6045" w:rsidP="00DD6045">
      <w:pPr>
        <w:spacing w:after="0"/>
        <w:rPr>
          <w:rFonts w:ascii="Calisto MT" w:hAnsi="Calisto MT"/>
        </w:rPr>
      </w:pPr>
      <w:r w:rsidRPr="00AB74AD">
        <w:rPr>
          <w:rFonts w:ascii="Calisto MT" w:hAnsi="Calisto MT"/>
        </w:rPr>
        <w:t>Et parfois, au sein de ce cocon tant espéré et constitué, la partition dérape :</w:t>
      </w:r>
    </w:p>
    <w:p w14:paraId="70F3D867"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Hatred</w:t>
      </w:r>
      <w:proofErr w:type="spellEnd"/>
      <w:r w:rsidRPr="00AB74AD">
        <w:rPr>
          <w:rFonts w:ascii="Calisto MT" w:hAnsi="Calisto MT"/>
          <w:sz w:val="24"/>
          <w:szCs w:val="24"/>
        </w:rPr>
        <w:t xml:space="preserve"> for </w:t>
      </w:r>
      <w:proofErr w:type="spellStart"/>
      <w:r w:rsidRPr="00AB74AD">
        <w:rPr>
          <w:rFonts w:ascii="Calisto MT" w:hAnsi="Calisto MT"/>
          <w:sz w:val="24"/>
          <w:szCs w:val="24"/>
        </w:rPr>
        <w:t>family</w:t>
      </w:r>
      <w:proofErr w:type="spellEnd"/>
    </w:p>
    <w:p w14:paraId="55C1D184"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Indifference</w:t>
      </w:r>
      <w:proofErr w:type="spellEnd"/>
      <w:r w:rsidRPr="00AB74AD">
        <w:rPr>
          <w:rFonts w:ascii="Calisto MT" w:hAnsi="Calisto MT"/>
          <w:sz w:val="24"/>
          <w:szCs w:val="24"/>
        </w:rPr>
        <w:t xml:space="preserve">, </w:t>
      </w:r>
      <w:proofErr w:type="spellStart"/>
      <w:r w:rsidRPr="00AB74AD">
        <w:rPr>
          <w:rFonts w:ascii="Calisto MT" w:hAnsi="Calisto MT"/>
          <w:sz w:val="24"/>
          <w:szCs w:val="24"/>
        </w:rPr>
        <w:t>apathy</w:t>
      </w:r>
      <w:proofErr w:type="spellEnd"/>
      <w:r w:rsidRPr="00AB74AD">
        <w:rPr>
          <w:rFonts w:ascii="Calisto MT" w:hAnsi="Calisto MT"/>
          <w:sz w:val="24"/>
          <w:szCs w:val="24"/>
        </w:rPr>
        <w:t xml:space="preserve"> </w:t>
      </w:r>
      <w:proofErr w:type="spellStart"/>
      <w:r w:rsidRPr="00AB74AD">
        <w:rPr>
          <w:rFonts w:ascii="Calisto MT" w:hAnsi="Calisto MT"/>
          <w:sz w:val="24"/>
          <w:szCs w:val="24"/>
        </w:rPr>
        <w:t>towards</w:t>
      </w:r>
      <w:proofErr w:type="spellEnd"/>
      <w:r w:rsidRPr="00AB74AD">
        <w:rPr>
          <w:rFonts w:ascii="Calisto MT" w:hAnsi="Calisto MT"/>
          <w:sz w:val="24"/>
          <w:szCs w:val="24"/>
        </w:rPr>
        <w:t xml:space="preserve"> </w:t>
      </w:r>
      <w:proofErr w:type="spellStart"/>
      <w:r w:rsidRPr="00AB74AD">
        <w:rPr>
          <w:rFonts w:ascii="Calisto MT" w:hAnsi="Calisto MT"/>
          <w:sz w:val="24"/>
          <w:szCs w:val="24"/>
        </w:rPr>
        <w:t>ones</w:t>
      </w:r>
      <w:proofErr w:type="spellEnd"/>
      <w:r w:rsidRPr="00AB74AD">
        <w:rPr>
          <w:rFonts w:ascii="Calisto MT" w:hAnsi="Calisto MT"/>
          <w:sz w:val="24"/>
          <w:szCs w:val="24"/>
        </w:rPr>
        <w:t xml:space="preserve"> </w:t>
      </w:r>
      <w:proofErr w:type="spellStart"/>
      <w:r w:rsidRPr="00AB74AD">
        <w:rPr>
          <w:rFonts w:ascii="Calisto MT" w:hAnsi="Calisto MT"/>
          <w:sz w:val="24"/>
          <w:szCs w:val="24"/>
        </w:rPr>
        <w:t>family</w:t>
      </w:r>
      <w:proofErr w:type="spellEnd"/>
    </w:p>
    <w:p w14:paraId="078F9697" w14:textId="77777777" w:rsidR="00DD6045" w:rsidRPr="00735491" w:rsidRDefault="00DD6045" w:rsidP="00DD6045">
      <w:pPr>
        <w:pStyle w:val="Sansinterligne"/>
        <w:numPr>
          <w:ilvl w:val="0"/>
          <w:numId w:val="199"/>
        </w:numPr>
        <w:rPr>
          <w:rFonts w:ascii="Calisto MT" w:hAnsi="Calisto MT"/>
          <w:sz w:val="24"/>
          <w:szCs w:val="24"/>
          <w:lang w:val="en-GB"/>
        </w:rPr>
      </w:pPr>
      <w:r w:rsidRPr="00735491">
        <w:rPr>
          <w:rFonts w:ascii="Calisto MT" w:hAnsi="Calisto MT"/>
          <w:sz w:val="24"/>
          <w:szCs w:val="24"/>
          <w:lang w:val="en-GB"/>
        </w:rPr>
        <w:t xml:space="preserve">Unfeeling, hard hearted </w:t>
      </w:r>
      <w:proofErr w:type="spellStart"/>
      <w:r w:rsidRPr="00735491">
        <w:rPr>
          <w:rFonts w:ascii="Calisto MT" w:hAnsi="Calisto MT"/>
          <w:sz w:val="24"/>
          <w:szCs w:val="24"/>
          <w:lang w:val="en-GB"/>
        </w:rPr>
        <w:t>whis</w:t>
      </w:r>
      <w:proofErr w:type="spellEnd"/>
      <w:r w:rsidRPr="00735491">
        <w:rPr>
          <w:rFonts w:ascii="Calisto MT" w:hAnsi="Calisto MT"/>
          <w:sz w:val="24"/>
          <w:szCs w:val="24"/>
          <w:lang w:val="en-GB"/>
        </w:rPr>
        <w:t xml:space="preserve"> his family, friends</w:t>
      </w:r>
    </w:p>
    <w:p w14:paraId="2A90C5F8"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Hatred</w:t>
      </w:r>
      <w:proofErr w:type="spellEnd"/>
      <w:r w:rsidRPr="00AB74AD">
        <w:rPr>
          <w:rFonts w:ascii="Calisto MT" w:hAnsi="Calisto MT"/>
          <w:sz w:val="24"/>
          <w:szCs w:val="24"/>
        </w:rPr>
        <w:t xml:space="preserve"> for </w:t>
      </w:r>
      <w:proofErr w:type="spellStart"/>
      <w:r w:rsidRPr="00AB74AD">
        <w:rPr>
          <w:rFonts w:ascii="Calisto MT" w:hAnsi="Calisto MT"/>
          <w:sz w:val="24"/>
          <w:szCs w:val="24"/>
        </w:rPr>
        <w:t>husband</w:t>
      </w:r>
      <w:proofErr w:type="spellEnd"/>
      <w:r w:rsidRPr="00AB74AD">
        <w:rPr>
          <w:rFonts w:ascii="Calisto MT" w:hAnsi="Calisto MT"/>
          <w:sz w:val="24"/>
          <w:szCs w:val="24"/>
        </w:rPr>
        <w:t xml:space="preserve"> (1/1)</w:t>
      </w:r>
    </w:p>
    <w:p w14:paraId="0F078DE5" w14:textId="77777777" w:rsidR="00DD6045" w:rsidRPr="00735491" w:rsidRDefault="00DD6045" w:rsidP="00DD6045">
      <w:pPr>
        <w:pStyle w:val="Sansinterligne"/>
        <w:numPr>
          <w:ilvl w:val="0"/>
          <w:numId w:val="199"/>
        </w:numPr>
        <w:rPr>
          <w:rFonts w:ascii="Calisto MT" w:hAnsi="Calisto MT"/>
          <w:sz w:val="24"/>
          <w:szCs w:val="24"/>
          <w:lang w:val="en-GB"/>
        </w:rPr>
      </w:pPr>
      <w:r w:rsidRPr="00735491">
        <w:rPr>
          <w:rFonts w:ascii="Calisto MT" w:hAnsi="Calisto MT"/>
          <w:sz w:val="24"/>
          <w:szCs w:val="24"/>
          <w:lang w:val="en-GB"/>
        </w:rPr>
        <w:t>Irritability towards partner, wife, husband, spouse</w:t>
      </w:r>
    </w:p>
    <w:p w14:paraId="2FDB32A7" w14:textId="77777777" w:rsidR="00DD6045" w:rsidRPr="00735491" w:rsidRDefault="00DD6045" w:rsidP="00DD6045">
      <w:pPr>
        <w:pStyle w:val="Sansinterligne"/>
        <w:numPr>
          <w:ilvl w:val="0"/>
          <w:numId w:val="199"/>
        </w:numPr>
        <w:rPr>
          <w:rFonts w:ascii="Calisto MT" w:hAnsi="Calisto MT"/>
          <w:sz w:val="24"/>
          <w:szCs w:val="24"/>
          <w:lang w:val="en-GB"/>
        </w:rPr>
      </w:pPr>
      <w:r w:rsidRPr="00735491">
        <w:rPr>
          <w:rFonts w:ascii="Calisto MT" w:hAnsi="Calisto MT"/>
          <w:sz w:val="24"/>
          <w:szCs w:val="24"/>
          <w:lang w:val="en-GB"/>
        </w:rPr>
        <w:t>Dreams of illness of mother (1/2)</w:t>
      </w:r>
    </w:p>
    <w:p w14:paraId="07330DCF" w14:textId="77777777" w:rsidR="00DD6045" w:rsidRPr="00735491" w:rsidRDefault="00DD6045" w:rsidP="00DD6045">
      <w:pPr>
        <w:pStyle w:val="Sansinterligne"/>
        <w:numPr>
          <w:ilvl w:val="0"/>
          <w:numId w:val="199"/>
        </w:numPr>
        <w:rPr>
          <w:rFonts w:ascii="Calisto MT" w:hAnsi="Calisto MT"/>
          <w:sz w:val="24"/>
          <w:szCs w:val="24"/>
          <w:lang w:val="en-GB"/>
        </w:rPr>
      </w:pPr>
      <w:r w:rsidRPr="00735491">
        <w:rPr>
          <w:rFonts w:ascii="Calisto MT" w:hAnsi="Calisto MT"/>
          <w:sz w:val="24"/>
          <w:szCs w:val="24"/>
          <w:lang w:val="en-GB"/>
        </w:rPr>
        <w:t>Dreams disowned (</w:t>
      </w:r>
      <w:proofErr w:type="spellStart"/>
      <w:r w:rsidRPr="00735491">
        <w:rPr>
          <w:rFonts w:ascii="Calisto MT" w:hAnsi="Calisto MT"/>
          <w:sz w:val="24"/>
          <w:szCs w:val="24"/>
          <w:lang w:val="en-GB"/>
        </w:rPr>
        <w:t>désavoué</w:t>
      </w:r>
      <w:proofErr w:type="spellEnd"/>
      <w:r w:rsidRPr="00735491">
        <w:rPr>
          <w:rFonts w:ascii="Calisto MT" w:hAnsi="Calisto MT"/>
          <w:sz w:val="24"/>
          <w:szCs w:val="24"/>
          <w:lang w:val="en-GB"/>
        </w:rPr>
        <w:t>) by her father (1/1)</w:t>
      </w:r>
    </w:p>
    <w:p w14:paraId="4CA56935" w14:textId="77777777" w:rsidR="00DD6045" w:rsidRPr="00AB74AD" w:rsidRDefault="00DD6045" w:rsidP="00DD6045">
      <w:pPr>
        <w:pStyle w:val="Sansinterligne"/>
        <w:numPr>
          <w:ilvl w:val="0"/>
          <w:numId w:val="199"/>
        </w:numPr>
        <w:rPr>
          <w:rFonts w:ascii="Calisto MT" w:hAnsi="Calisto MT"/>
          <w:sz w:val="24"/>
          <w:szCs w:val="24"/>
        </w:rPr>
      </w:pPr>
      <w:r w:rsidRPr="00AB74AD">
        <w:rPr>
          <w:rFonts w:ascii="Calisto MT" w:hAnsi="Calisto MT"/>
          <w:sz w:val="24"/>
          <w:szCs w:val="24"/>
        </w:rPr>
        <w:t xml:space="preserve">Dreams </w:t>
      </w:r>
      <w:proofErr w:type="spellStart"/>
      <w:r w:rsidRPr="00AB74AD">
        <w:rPr>
          <w:rFonts w:ascii="Calisto MT" w:hAnsi="Calisto MT"/>
          <w:sz w:val="24"/>
          <w:szCs w:val="24"/>
        </w:rPr>
        <w:t>children</w:t>
      </w:r>
      <w:proofErr w:type="spellEnd"/>
      <w:r w:rsidRPr="00AB74AD">
        <w:rPr>
          <w:rFonts w:ascii="Calisto MT" w:hAnsi="Calisto MT"/>
          <w:sz w:val="24"/>
          <w:szCs w:val="24"/>
        </w:rPr>
        <w:t xml:space="preserve"> in danger</w:t>
      </w:r>
    </w:p>
    <w:p w14:paraId="00C1FA23"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Jealousy</w:t>
      </w:r>
      <w:proofErr w:type="spellEnd"/>
      <w:r w:rsidRPr="00AB74AD">
        <w:rPr>
          <w:rFonts w:ascii="Calisto MT" w:hAnsi="Calisto MT"/>
          <w:sz w:val="24"/>
          <w:szCs w:val="24"/>
        </w:rPr>
        <w:t xml:space="preserve"> as </w:t>
      </w:r>
      <w:proofErr w:type="spellStart"/>
      <w:r w:rsidRPr="00AB74AD">
        <w:rPr>
          <w:rFonts w:ascii="Calisto MT" w:hAnsi="Calisto MT"/>
          <w:sz w:val="24"/>
          <w:szCs w:val="24"/>
        </w:rPr>
        <w:t>foolish</w:t>
      </w:r>
      <w:proofErr w:type="spellEnd"/>
      <w:r w:rsidRPr="00AB74AD">
        <w:rPr>
          <w:rFonts w:ascii="Calisto MT" w:hAnsi="Calisto MT"/>
          <w:sz w:val="24"/>
          <w:szCs w:val="24"/>
        </w:rPr>
        <w:t xml:space="preserve"> as </w:t>
      </w:r>
      <w:proofErr w:type="spellStart"/>
      <w:r w:rsidRPr="00AB74AD">
        <w:rPr>
          <w:rFonts w:ascii="Calisto MT" w:hAnsi="Calisto MT"/>
          <w:sz w:val="24"/>
          <w:szCs w:val="24"/>
        </w:rPr>
        <w:t>it</w:t>
      </w:r>
      <w:proofErr w:type="spellEnd"/>
      <w:r w:rsidRPr="00AB74AD">
        <w:rPr>
          <w:rFonts w:ascii="Calisto MT" w:hAnsi="Calisto MT"/>
          <w:sz w:val="24"/>
          <w:szCs w:val="24"/>
        </w:rPr>
        <w:t xml:space="preserve"> </w:t>
      </w:r>
      <w:proofErr w:type="spellStart"/>
      <w:r w:rsidRPr="00AB74AD">
        <w:rPr>
          <w:rFonts w:ascii="Calisto MT" w:hAnsi="Calisto MT"/>
          <w:sz w:val="24"/>
          <w:szCs w:val="24"/>
        </w:rPr>
        <w:t>is</w:t>
      </w:r>
      <w:proofErr w:type="spellEnd"/>
      <w:r w:rsidRPr="00AB74AD">
        <w:rPr>
          <w:rFonts w:ascii="Calisto MT" w:hAnsi="Calisto MT"/>
          <w:sz w:val="24"/>
          <w:szCs w:val="24"/>
        </w:rPr>
        <w:t xml:space="preserve"> </w:t>
      </w:r>
      <w:proofErr w:type="spellStart"/>
      <w:r w:rsidRPr="00AB74AD">
        <w:rPr>
          <w:rFonts w:ascii="Calisto MT" w:hAnsi="Calisto MT"/>
          <w:sz w:val="24"/>
          <w:szCs w:val="24"/>
        </w:rPr>
        <w:t>irresistible</w:t>
      </w:r>
      <w:proofErr w:type="spellEnd"/>
      <w:r w:rsidRPr="00AB74AD">
        <w:rPr>
          <w:rFonts w:ascii="Calisto MT" w:hAnsi="Calisto MT"/>
          <w:sz w:val="24"/>
          <w:szCs w:val="24"/>
        </w:rPr>
        <w:t xml:space="preserve"> (se rappeler l’insistance de Felix pour retrouver l’exclusivité de la relation à deux)</w:t>
      </w:r>
    </w:p>
    <w:p w14:paraId="2CA5C910" w14:textId="77777777" w:rsidR="00DD6045" w:rsidRPr="00AB74AD" w:rsidRDefault="00DD6045" w:rsidP="00DD6045">
      <w:pPr>
        <w:spacing w:after="0"/>
        <w:rPr>
          <w:rFonts w:ascii="Calisto MT" w:hAnsi="Calisto MT"/>
        </w:rPr>
      </w:pPr>
      <w:r w:rsidRPr="00AB74AD">
        <w:rPr>
          <w:rFonts w:ascii="Calisto MT" w:hAnsi="Calisto MT"/>
        </w:rPr>
        <w:t>Cette dissonance s’étend aux autres personnes :</w:t>
      </w:r>
    </w:p>
    <w:p w14:paraId="6F1F3511"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Hatred</w:t>
      </w:r>
      <w:proofErr w:type="spellEnd"/>
      <w:r w:rsidRPr="00AB74AD">
        <w:rPr>
          <w:rFonts w:ascii="Calisto MT" w:hAnsi="Calisto MT"/>
          <w:sz w:val="24"/>
          <w:szCs w:val="24"/>
        </w:rPr>
        <w:t xml:space="preserve"> of </w:t>
      </w:r>
      <w:proofErr w:type="spellStart"/>
      <w:r w:rsidRPr="00AB74AD">
        <w:rPr>
          <w:rFonts w:ascii="Calisto MT" w:hAnsi="Calisto MT"/>
          <w:sz w:val="24"/>
          <w:szCs w:val="24"/>
        </w:rPr>
        <w:t>persons</w:t>
      </w:r>
      <w:proofErr w:type="spellEnd"/>
    </w:p>
    <w:p w14:paraId="1B43B2BE"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Feels</w:t>
      </w:r>
      <w:proofErr w:type="spellEnd"/>
      <w:r w:rsidRPr="00AB74AD">
        <w:rPr>
          <w:rFonts w:ascii="Calisto MT" w:hAnsi="Calisto MT"/>
          <w:sz w:val="24"/>
          <w:szCs w:val="24"/>
        </w:rPr>
        <w:t xml:space="preserve"> </w:t>
      </w:r>
      <w:proofErr w:type="spellStart"/>
      <w:r w:rsidRPr="00AB74AD">
        <w:rPr>
          <w:rFonts w:ascii="Calisto MT" w:hAnsi="Calisto MT"/>
          <w:sz w:val="24"/>
          <w:szCs w:val="24"/>
        </w:rPr>
        <w:t>misunderstood</w:t>
      </w:r>
      <w:proofErr w:type="spellEnd"/>
      <w:r w:rsidRPr="00AB74AD">
        <w:rPr>
          <w:rFonts w:ascii="Calisto MT" w:hAnsi="Calisto MT"/>
          <w:sz w:val="24"/>
          <w:szCs w:val="24"/>
        </w:rPr>
        <w:t xml:space="preserve"> (incompris)</w:t>
      </w:r>
    </w:p>
    <w:p w14:paraId="0F2CF1ED"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Timidity</w:t>
      </w:r>
      <w:proofErr w:type="spellEnd"/>
      <w:r w:rsidRPr="00AB74AD">
        <w:rPr>
          <w:rFonts w:ascii="Calisto MT" w:hAnsi="Calisto MT"/>
          <w:sz w:val="24"/>
          <w:szCs w:val="24"/>
        </w:rPr>
        <w:t xml:space="preserve"> about </w:t>
      </w:r>
      <w:proofErr w:type="spellStart"/>
      <w:r w:rsidRPr="00AB74AD">
        <w:rPr>
          <w:rFonts w:ascii="Calisto MT" w:hAnsi="Calisto MT"/>
          <w:sz w:val="24"/>
          <w:szCs w:val="24"/>
        </w:rPr>
        <w:t>appearing</w:t>
      </w:r>
      <w:proofErr w:type="spellEnd"/>
      <w:r w:rsidRPr="00AB74AD">
        <w:rPr>
          <w:rFonts w:ascii="Calisto MT" w:hAnsi="Calisto MT"/>
          <w:sz w:val="24"/>
          <w:szCs w:val="24"/>
        </w:rPr>
        <w:t xml:space="preserve"> in public</w:t>
      </w:r>
    </w:p>
    <w:p w14:paraId="4A49CED7" w14:textId="77777777" w:rsidR="00DD6045" w:rsidRPr="00735491" w:rsidRDefault="00DD6045" w:rsidP="00DD6045">
      <w:pPr>
        <w:pStyle w:val="Sansinterligne"/>
        <w:numPr>
          <w:ilvl w:val="0"/>
          <w:numId w:val="199"/>
        </w:numPr>
        <w:rPr>
          <w:rFonts w:ascii="Calisto MT" w:hAnsi="Calisto MT"/>
          <w:sz w:val="24"/>
          <w:szCs w:val="24"/>
          <w:lang w:val="en-GB"/>
        </w:rPr>
      </w:pPr>
      <w:r w:rsidRPr="00735491">
        <w:rPr>
          <w:rFonts w:ascii="Calisto MT" w:hAnsi="Calisto MT"/>
          <w:sz w:val="24"/>
          <w:szCs w:val="24"/>
          <w:lang w:val="en-GB"/>
        </w:rPr>
        <w:t>Weeping, tearful mood (</w:t>
      </w:r>
      <w:proofErr w:type="spellStart"/>
      <w:r w:rsidRPr="00735491">
        <w:rPr>
          <w:rFonts w:ascii="Calisto MT" w:hAnsi="Calisto MT"/>
          <w:sz w:val="24"/>
          <w:szCs w:val="24"/>
          <w:lang w:val="en-GB"/>
        </w:rPr>
        <w:t>larmoyant</w:t>
      </w:r>
      <w:proofErr w:type="spellEnd"/>
      <w:r w:rsidRPr="00735491">
        <w:rPr>
          <w:rFonts w:ascii="Calisto MT" w:hAnsi="Calisto MT"/>
          <w:sz w:val="24"/>
          <w:szCs w:val="24"/>
          <w:lang w:val="en-GB"/>
        </w:rPr>
        <w:t>) like a child (1/5)</w:t>
      </w:r>
    </w:p>
    <w:p w14:paraId="0C90DB5C"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Complaining</w:t>
      </w:r>
      <w:proofErr w:type="spellEnd"/>
      <w:r w:rsidRPr="00AB74AD">
        <w:rPr>
          <w:rFonts w:ascii="Calisto MT" w:hAnsi="Calisto MT"/>
          <w:sz w:val="24"/>
          <w:szCs w:val="24"/>
        </w:rPr>
        <w:t xml:space="preserve"> of </w:t>
      </w:r>
      <w:proofErr w:type="spellStart"/>
      <w:r w:rsidRPr="00AB74AD">
        <w:rPr>
          <w:rFonts w:ascii="Calisto MT" w:hAnsi="Calisto MT"/>
          <w:sz w:val="24"/>
          <w:szCs w:val="24"/>
        </w:rPr>
        <w:t>others</w:t>
      </w:r>
      <w:proofErr w:type="spellEnd"/>
      <w:r w:rsidRPr="00AB74AD">
        <w:rPr>
          <w:rFonts w:ascii="Calisto MT" w:hAnsi="Calisto MT"/>
          <w:sz w:val="24"/>
          <w:szCs w:val="24"/>
        </w:rPr>
        <w:t xml:space="preserve"> (1/5)</w:t>
      </w:r>
    </w:p>
    <w:p w14:paraId="2C3C1650"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Anxiety</w:t>
      </w:r>
      <w:proofErr w:type="spellEnd"/>
      <w:r w:rsidRPr="00AB74AD">
        <w:rPr>
          <w:rFonts w:ascii="Calisto MT" w:hAnsi="Calisto MT"/>
          <w:sz w:val="24"/>
          <w:szCs w:val="24"/>
        </w:rPr>
        <w:t xml:space="preserve"> </w:t>
      </w:r>
      <w:proofErr w:type="spellStart"/>
      <w:r w:rsidRPr="00AB74AD">
        <w:rPr>
          <w:rFonts w:ascii="Calisto MT" w:hAnsi="Calisto MT"/>
          <w:sz w:val="24"/>
          <w:szCs w:val="24"/>
        </w:rPr>
        <w:t>company</w:t>
      </w:r>
      <w:proofErr w:type="spellEnd"/>
      <w:r w:rsidRPr="00AB74AD">
        <w:rPr>
          <w:rFonts w:ascii="Calisto MT" w:hAnsi="Calisto MT"/>
          <w:sz w:val="24"/>
          <w:szCs w:val="24"/>
        </w:rPr>
        <w:t xml:space="preserve"> </w:t>
      </w:r>
      <w:proofErr w:type="spellStart"/>
      <w:r w:rsidRPr="00AB74AD">
        <w:rPr>
          <w:rFonts w:ascii="Calisto MT" w:hAnsi="Calisto MT"/>
          <w:sz w:val="24"/>
          <w:szCs w:val="24"/>
        </w:rPr>
        <w:t>agg</w:t>
      </w:r>
      <w:proofErr w:type="spellEnd"/>
    </w:p>
    <w:p w14:paraId="1830D641" w14:textId="77777777" w:rsidR="00DD6045" w:rsidRPr="00735491" w:rsidRDefault="00DD6045" w:rsidP="00DD6045">
      <w:pPr>
        <w:pStyle w:val="Sansinterligne"/>
        <w:numPr>
          <w:ilvl w:val="0"/>
          <w:numId w:val="199"/>
        </w:numPr>
        <w:rPr>
          <w:rFonts w:ascii="Calisto MT" w:hAnsi="Calisto MT"/>
          <w:sz w:val="24"/>
          <w:szCs w:val="24"/>
          <w:lang w:val="en-GB"/>
        </w:rPr>
      </w:pPr>
      <w:r w:rsidRPr="00735491">
        <w:rPr>
          <w:rFonts w:ascii="Calisto MT" w:hAnsi="Calisto MT"/>
          <w:sz w:val="24"/>
          <w:szCs w:val="24"/>
          <w:lang w:val="en-GB"/>
        </w:rPr>
        <w:t xml:space="preserve">Anxiety talking </w:t>
      </w:r>
      <w:proofErr w:type="spellStart"/>
      <w:r w:rsidRPr="00735491">
        <w:rPr>
          <w:rFonts w:ascii="Calisto MT" w:hAnsi="Calisto MT"/>
          <w:sz w:val="24"/>
          <w:szCs w:val="24"/>
          <w:lang w:val="en-GB"/>
        </w:rPr>
        <w:t>agg</w:t>
      </w:r>
      <w:proofErr w:type="spellEnd"/>
      <w:r w:rsidRPr="00735491">
        <w:rPr>
          <w:rFonts w:ascii="Calisto MT" w:hAnsi="Calisto MT"/>
          <w:sz w:val="24"/>
          <w:szCs w:val="24"/>
          <w:lang w:val="en-GB"/>
        </w:rPr>
        <w:t xml:space="preserve"> in company (1/7)</w:t>
      </w:r>
    </w:p>
    <w:p w14:paraId="24983144"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Company</w:t>
      </w:r>
      <w:proofErr w:type="spellEnd"/>
      <w:r w:rsidRPr="00AB74AD">
        <w:rPr>
          <w:rFonts w:ascii="Calisto MT" w:hAnsi="Calisto MT"/>
          <w:sz w:val="24"/>
          <w:szCs w:val="24"/>
        </w:rPr>
        <w:t xml:space="preserve"> </w:t>
      </w:r>
      <w:proofErr w:type="spellStart"/>
      <w:r w:rsidRPr="00AB74AD">
        <w:rPr>
          <w:rFonts w:ascii="Calisto MT" w:hAnsi="Calisto MT"/>
          <w:sz w:val="24"/>
          <w:szCs w:val="24"/>
        </w:rPr>
        <w:t>agg</w:t>
      </w:r>
      <w:proofErr w:type="spellEnd"/>
    </w:p>
    <w:p w14:paraId="7DA6B346"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Company</w:t>
      </w:r>
      <w:proofErr w:type="spellEnd"/>
      <w:r w:rsidRPr="00AB74AD">
        <w:rPr>
          <w:rFonts w:ascii="Calisto MT" w:hAnsi="Calisto MT"/>
          <w:sz w:val="24"/>
          <w:szCs w:val="24"/>
        </w:rPr>
        <w:t xml:space="preserve"> aversion to</w:t>
      </w:r>
    </w:p>
    <w:p w14:paraId="7F387FC2" w14:textId="77777777" w:rsidR="00DD6045" w:rsidRPr="00735491" w:rsidRDefault="00DD6045" w:rsidP="00DD6045">
      <w:pPr>
        <w:pStyle w:val="Sansinterligne"/>
        <w:numPr>
          <w:ilvl w:val="0"/>
          <w:numId w:val="199"/>
        </w:numPr>
        <w:rPr>
          <w:rFonts w:ascii="Calisto MT" w:hAnsi="Calisto MT"/>
          <w:sz w:val="24"/>
          <w:szCs w:val="24"/>
          <w:lang w:val="en-GB"/>
        </w:rPr>
      </w:pPr>
      <w:r w:rsidRPr="00735491">
        <w:rPr>
          <w:rFonts w:ascii="Calisto MT" w:hAnsi="Calisto MT"/>
          <w:sz w:val="24"/>
          <w:szCs w:val="24"/>
          <w:lang w:val="en-GB"/>
        </w:rPr>
        <w:t>Company aversion to, desire for solitude</w:t>
      </w:r>
    </w:p>
    <w:p w14:paraId="358A3515" w14:textId="77777777" w:rsidR="00DD6045" w:rsidRPr="00735491" w:rsidRDefault="00DD6045" w:rsidP="00DD6045">
      <w:pPr>
        <w:rPr>
          <w:rFonts w:ascii="Calisto MT" w:hAnsi="Calisto MT"/>
        </w:rPr>
      </w:pPr>
    </w:p>
    <w:p w14:paraId="122326FF" w14:textId="77777777" w:rsidR="00DD6045" w:rsidRPr="00AB74AD" w:rsidRDefault="00DD6045" w:rsidP="00DD6045">
      <w:pPr>
        <w:rPr>
          <w:rFonts w:ascii="Calisto MT" w:hAnsi="Calisto MT"/>
        </w:rPr>
      </w:pPr>
      <w:r w:rsidRPr="00AB74AD">
        <w:rPr>
          <w:rFonts w:ascii="Calisto MT" w:hAnsi="Calisto MT"/>
        </w:rPr>
        <w:t>Chez Felix, le désir d’une relation fusionnelle, quasi-symbiotique</w:t>
      </w:r>
      <w:r w:rsidRPr="008A54DE">
        <w:rPr>
          <w:rFonts w:ascii="Calisto MT" w:hAnsi="Calisto MT"/>
        </w:rPr>
        <w:t xml:space="preserve">, </w:t>
      </w:r>
      <w:r w:rsidRPr="00AB74AD">
        <w:rPr>
          <w:rFonts w:ascii="Calisto MT" w:hAnsi="Calisto MT"/>
        </w:rPr>
        <w:t>semble être prépondérant. Cela l’amène à se comporter de manière impolie en aboyant sans cesse en direction de sa maîtresse afin d’attirer son attention (en dehors de la maison</w:t>
      </w:r>
      <w:r w:rsidRPr="008A54DE">
        <w:rPr>
          <w:rFonts w:ascii="Calisto MT" w:hAnsi="Calisto MT"/>
        </w:rPr>
        <w:t xml:space="preserve"> </w:t>
      </w:r>
      <w:r w:rsidRPr="00AB74AD">
        <w:rPr>
          <w:rFonts w:ascii="Calisto MT" w:hAnsi="Calisto MT"/>
        </w:rPr>
        <w:t xml:space="preserve">comme à la maison) et qu’elle décide de le prendre sur elle. Après quelques instants, il descend de ses </w:t>
      </w:r>
      <w:r w:rsidRPr="00AB74AD">
        <w:rPr>
          <w:rFonts w:ascii="Calisto MT" w:hAnsi="Calisto MT"/>
        </w:rPr>
        <w:lastRenderedPageBreak/>
        <w:t>genoux et recommence son manège. Mlle P. interprète ce comportement ainsi : « </w:t>
      </w:r>
      <w:r w:rsidRPr="008A54DE">
        <w:rPr>
          <w:rFonts w:ascii="Calisto MT" w:hAnsi="Calisto MT"/>
        </w:rPr>
        <w:t>J</w:t>
      </w:r>
      <w:r>
        <w:rPr>
          <w:rFonts w:ascii="Calisto MT" w:hAnsi="Calisto MT"/>
        </w:rPr>
        <w:t>’</w:t>
      </w:r>
      <w:r w:rsidRPr="00AB74AD">
        <w:rPr>
          <w:rFonts w:ascii="Calisto MT" w:hAnsi="Calisto MT"/>
        </w:rPr>
        <w:t>ai envie que l’on rentre à la maison et que l’on soit tous les deux. »</w:t>
      </w:r>
    </w:p>
    <w:p w14:paraId="699BB93C" w14:textId="77777777" w:rsidR="00DD6045" w:rsidRPr="00AB74AD" w:rsidRDefault="00DD6045" w:rsidP="00DD6045">
      <w:pPr>
        <w:rPr>
          <w:rFonts w:ascii="Calisto MT" w:hAnsi="Calisto MT"/>
        </w:rPr>
      </w:pPr>
      <w:r w:rsidRPr="00AB74AD">
        <w:rPr>
          <w:rFonts w:ascii="Calisto MT" w:hAnsi="Calisto MT"/>
        </w:rPr>
        <w:t>Mlle P. a dû se résoudre à acheter un collier électrique pour faire cesser les aboiements. Si les aboiements ont cessé, les sollicitations ont continué de la même manière très insistante.</w:t>
      </w:r>
    </w:p>
    <w:p w14:paraId="161E2045" w14:textId="77777777" w:rsidR="00DD6045" w:rsidRPr="00AB74AD" w:rsidRDefault="00DD6045" w:rsidP="00DD6045">
      <w:pPr>
        <w:spacing w:after="0"/>
        <w:rPr>
          <w:rFonts w:ascii="Calisto MT" w:hAnsi="Calisto MT"/>
        </w:rPr>
      </w:pPr>
    </w:p>
    <w:p w14:paraId="1CC8B901" w14:textId="77777777" w:rsidR="00DD6045" w:rsidRPr="00AB74AD" w:rsidRDefault="00DD6045" w:rsidP="00DD6045">
      <w:pPr>
        <w:spacing w:after="0"/>
        <w:rPr>
          <w:rFonts w:ascii="Calisto MT" w:hAnsi="Calisto MT"/>
          <w:u w:val="single"/>
        </w:rPr>
      </w:pPr>
      <w:r w:rsidRPr="00AB74AD">
        <w:rPr>
          <w:rFonts w:ascii="Calisto MT" w:hAnsi="Calisto MT"/>
          <w:u w:val="single"/>
        </w:rPr>
        <w:t>Basculement de la relation à l’autre vers la violence</w:t>
      </w:r>
    </w:p>
    <w:p w14:paraId="5B6E2F35" w14:textId="77777777" w:rsidR="00DD6045" w:rsidRPr="00AB74AD" w:rsidRDefault="00DD6045" w:rsidP="00DD6045">
      <w:pPr>
        <w:rPr>
          <w:rFonts w:ascii="Calisto MT" w:hAnsi="Calisto MT"/>
        </w:rPr>
      </w:pPr>
      <w:r w:rsidRPr="00AB74AD">
        <w:rPr>
          <w:rFonts w:ascii="Calisto MT" w:hAnsi="Calisto MT"/>
        </w:rPr>
        <w:t>L’intensité de ce besoin d’une relation symbiotique ne facilite pas les relations aux autres. Si Cladonia rangiferina ne trouve pas son contentement, il bascule dans la contrariété, puis la brutalité et enfin la violence, à la hauteur des espoirs qu’il a mis à constituer cette symbiose lichénique.</w:t>
      </w:r>
    </w:p>
    <w:p w14:paraId="2D15E7E9" w14:textId="77777777" w:rsidR="00DD6045" w:rsidRPr="00AB74AD" w:rsidRDefault="00DD6045" w:rsidP="00DD6045">
      <w:pPr>
        <w:spacing w:after="0"/>
        <w:rPr>
          <w:rFonts w:ascii="Calisto MT" w:hAnsi="Calisto MT"/>
        </w:rPr>
      </w:pPr>
    </w:p>
    <w:p w14:paraId="3C6E9F73" w14:textId="77777777" w:rsidR="00DD6045" w:rsidRPr="00AB74AD" w:rsidRDefault="00DD6045" w:rsidP="00DD6045">
      <w:pPr>
        <w:spacing w:after="0"/>
        <w:rPr>
          <w:rFonts w:ascii="Calisto MT" w:hAnsi="Calisto MT"/>
        </w:rPr>
      </w:pPr>
      <w:r w:rsidRPr="00AB74AD">
        <w:rPr>
          <w:rFonts w:ascii="Calisto MT" w:hAnsi="Calisto MT"/>
          <w:u w:val="single"/>
        </w:rPr>
        <w:t>Un mal-être s’installe peu à peu</w:t>
      </w:r>
      <w:r>
        <w:rPr>
          <w:rFonts w:ascii="Calisto MT" w:hAnsi="Calisto MT"/>
        </w:rPr>
        <w:t> :</w:t>
      </w:r>
    </w:p>
    <w:p w14:paraId="7AE7D564"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Contrary</w:t>
      </w:r>
      <w:proofErr w:type="spellEnd"/>
    </w:p>
    <w:p w14:paraId="2AF25CA2"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Antagonism</w:t>
      </w:r>
      <w:proofErr w:type="spellEnd"/>
      <w:r w:rsidRPr="00AB74AD">
        <w:rPr>
          <w:rFonts w:ascii="Calisto MT" w:hAnsi="Calisto MT"/>
          <w:sz w:val="24"/>
          <w:szCs w:val="24"/>
        </w:rPr>
        <w:t xml:space="preserve"> </w:t>
      </w:r>
      <w:proofErr w:type="spellStart"/>
      <w:r w:rsidRPr="00AB74AD">
        <w:rPr>
          <w:rFonts w:ascii="Calisto MT" w:hAnsi="Calisto MT"/>
          <w:sz w:val="24"/>
          <w:szCs w:val="24"/>
        </w:rPr>
        <w:t>with</w:t>
      </w:r>
      <w:proofErr w:type="spellEnd"/>
      <w:r w:rsidRPr="00AB74AD">
        <w:rPr>
          <w:rFonts w:ascii="Calisto MT" w:hAnsi="Calisto MT"/>
          <w:sz w:val="24"/>
          <w:szCs w:val="24"/>
        </w:rPr>
        <w:t xml:space="preserve"> </w:t>
      </w:r>
      <w:proofErr w:type="spellStart"/>
      <w:r w:rsidRPr="00AB74AD">
        <w:rPr>
          <w:rFonts w:ascii="Calisto MT" w:hAnsi="Calisto MT"/>
          <w:sz w:val="24"/>
          <w:szCs w:val="24"/>
        </w:rPr>
        <w:t>oneself</w:t>
      </w:r>
      <w:proofErr w:type="spellEnd"/>
    </w:p>
    <w:p w14:paraId="2ED87DB5"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Want</w:t>
      </w:r>
      <w:proofErr w:type="spellEnd"/>
      <w:r w:rsidRPr="00AB74AD">
        <w:rPr>
          <w:rFonts w:ascii="Calisto MT" w:hAnsi="Calisto MT"/>
          <w:sz w:val="24"/>
          <w:szCs w:val="24"/>
        </w:rPr>
        <w:t xml:space="preserve"> of self confidence</w:t>
      </w:r>
    </w:p>
    <w:p w14:paraId="425B4DD7"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Delusion</w:t>
      </w:r>
      <w:proofErr w:type="spellEnd"/>
      <w:r w:rsidRPr="00AB74AD">
        <w:rPr>
          <w:rFonts w:ascii="Calisto MT" w:hAnsi="Calisto MT"/>
          <w:sz w:val="24"/>
          <w:szCs w:val="24"/>
        </w:rPr>
        <w:t xml:space="preserve"> </w:t>
      </w:r>
      <w:proofErr w:type="spellStart"/>
      <w:r w:rsidRPr="00AB74AD">
        <w:rPr>
          <w:rFonts w:ascii="Calisto MT" w:hAnsi="Calisto MT"/>
          <w:sz w:val="24"/>
          <w:szCs w:val="24"/>
        </w:rPr>
        <w:t>being</w:t>
      </w:r>
      <w:proofErr w:type="spellEnd"/>
      <w:r w:rsidRPr="00AB74AD">
        <w:rPr>
          <w:rFonts w:ascii="Calisto MT" w:hAnsi="Calisto MT"/>
          <w:sz w:val="24"/>
          <w:szCs w:val="24"/>
        </w:rPr>
        <w:t xml:space="preserve"> </w:t>
      </w:r>
      <w:proofErr w:type="spellStart"/>
      <w:r w:rsidRPr="00AB74AD">
        <w:rPr>
          <w:rFonts w:ascii="Calisto MT" w:hAnsi="Calisto MT"/>
          <w:sz w:val="24"/>
          <w:szCs w:val="24"/>
        </w:rPr>
        <w:t>abused</w:t>
      </w:r>
      <w:proofErr w:type="spellEnd"/>
      <w:r w:rsidRPr="00AB74AD">
        <w:rPr>
          <w:rFonts w:ascii="Calisto MT" w:hAnsi="Calisto MT"/>
          <w:sz w:val="24"/>
          <w:szCs w:val="24"/>
        </w:rPr>
        <w:t xml:space="preserve"> (maltraité)</w:t>
      </w:r>
    </w:p>
    <w:p w14:paraId="43C5F6B7"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Delusion</w:t>
      </w:r>
      <w:proofErr w:type="spellEnd"/>
      <w:r w:rsidRPr="00AB74AD">
        <w:rPr>
          <w:rFonts w:ascii="Calisto MT" w:hAnsi="Calisto MT"/>
          <w:sz w:val="24"/>
          <w:szCs w:val="24"/>
        </w:rPr>
        <w:t xml:space="preserve"> </w:t>
      </w:r>
      <w:proofErr w:type="spellStart"/>
      <w:r w:rsidRPr="00AB74AD">
        <w:rPr>
          <w:rFonts w:ascii="Calisto MT" w:hAnsi="Calisto MT"/>
          <w:sz w:val="24"/>
          <w:szCs w:val="24"/>
        </w:rPr>
        <w:t>she’s</w:t>
      </w:r>
      <w:proofErr w:type="spellEnd"/>
      <w:r w:rsidRPr="00AB74AD">
        <w:rPr>
          <w:rFonts w:ascii="Calisto MT" w:hAnsi="Calisto MT"/>
          <w:sz w:val="24"/>
          <w:szCs w:val="24"/>
        </w:rPr>
        <w:t xml:space="preserve"> not </w:t>
      </w:r>
      <w:proofErr w:type="spellStart"/>
      <w:r w:rsidRPr="00AB74AD">
        <w:rPr>
          <w:rFonts w:ascii="Calisto MT" w:hAnsi="Calisto MT"/>
          <w:sz w:val="24"/>
          <w:szCs w:val="24"/>
        </w:rPr>
        <w:t>appreciated</w:t>
      </w:r>
      <w:proofErr w:type="spellEnd"/>
    </w:p>
    <w:p w14:paraId="1C969A82" w14:textId="77777777" w:rsidR="00DD6045" w:rsidRPr="00735491" w:rsidRDefault="00DD6045" w:rsidP="00DD6045">
      <w:pPr>
        <w:pStyle w:val="Sansinterligne"/>
        <w:numPr>
          <w:ilvl w:val="0"/>
          <w:numId w:val="199"/>
        </w:numPr>
        <w:rPr>
          <w:rFonts w:ascii="Calisto MT" w:hAnsi="Calisto MT"/>
          <w:sz w:val="24"/>
          <w:szCs w:val="24"/>
          <w:lang w:val="en-GB"/>
        </w:rPr>
      </w:pPr>
      <w:r w:rsidRPr="00735491">
        <w:rPr>
          <w:rFonts w:ascii="Calisto MT" w:hAnsi="Calisto MT"/>
          <w:sz w:val="24"/>
          <w:szCs w:val="24"/>
          <w:lang w:val="en-GB"/>
        </w:rPr>
        <w:t xml:space="preserve">Delusion all she said is a </w:t>
      </w:r>
      <w:proofErr w:type="gramStart"/>
      <w:r w:rsidRPr="00735491">
        <w:rPr>
          <w:rFonts w:ascii="Calisto MT" w:hAnsi="Calisto MT"/>
          <w:sz w:val="24"/>
          <w:szCs w:val="24"/>
          <w:lang w:val="en-GB"/>
        </w:rPr>
        <w:t>lie</w:t>
      </w:r>
      <w:proofErr w:type="gramEnd"/>
    </w:p>
    <w:p w14:paraId="58B22067" w14:textId="77777777" w:rsidR="00DD6045" w:rsidRPr="00AB74AD" w:rsidRDefault="00DD6045" w:rsidP="00DD6045">
      <w:pPr>
        <w:pStyle w:val="Sansinterligne"/>
        <w:numPr>
          <w:ilvl w:val="0"/>
          <w:numId w:val="199"/>
        </w:numPr>
        <w:rPr>
          <w:rFonts w:ascii="Calisto MT" w:hAnsi="Calisto MT"/>
          <w:sz w:val="24"/>
          <w:szCs w:val="24"/>
        </w:rPr>
      </w:pPr>
      <w:r w:rsidRPr="00AB74AD">
        <w:rPr>
          <w:rFonts w:ascii="Calisto MT" w:hAnsi="Calisto MT"/>
          <w:sz w:val="24"/>
          <w:szCs w:val="24"/>
        </w:rPr>
        <w:t xml:space="preserve">House </w:t>
      </w:r>
      <w:proofErr w:type="spellStart"/>
      <w:r w:rsidRPr="00AB74AD">
        <w:rPr>
          <w:rFonts w:ascii="Calisto MT" w:hAnsi="Calisto MT"/>
          <w:sz w:val="24"/>
          <w:szCs w:val="24"/>
        </w:rPr>
        <w:t>agg</w:t>
      </w:r>
      <w:proofErr w:type="spellEnd"/>
    </w:p>
    <w:p w14:paraId="4491EB94"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Impressionable</w:t>
      </w:r>
      <w:proofErr w:type="spellEnd"/>
      <w:r w:rsidRPr="00AB74AD">
        <w:rPr>
          <w:rFonts w:ascii="Calisto MT" w:hAnsi="Calisto MT"/>
          <w:sz w:val="24"/>
          <w:szCs w:val="24"/>
        </w:rPr>
        <w:t>, susceptible (sensible)</w:t>
      </w:r>
    </w:p>
    <w:p w14:paraId="2D0776A4" w14:textId="77777777" w:rsidR="00DD6045" w:rsidRPr="00735491" w:rsidRDefault="00DD6045" w:rsidP="00DD6045">
      <w:pPr>
        <w:pStyle w:val="Sansinterligne"/>
        <w:numPr>
          <w:ilvl w:val="0"/>
          <w:numId w:val="199"/>
        </w:numPr>
        <w:rPr>
          <w:rFonts w:ascii="Calisto MT" w:hAnsi="Calisto MT"/>
          <w:sz w:val="24"/>
          <w:szCs w:val="24"/>
          <w:lang w:val="en-GB"/>
        </w:rPr>
      </w:pPr>
      <w:r w:rsidRPr="00735491">
        <w:rPr>
          <w:rFonts w:ascii="Calisto MT" w:hAnsi="Calisto MT"/>
          <w:sz w:val="24"/>
          <w:szCs w:val="24"/>
          <w:lang w:val="en-GB"/>
        </w:rPr>
        <w:t xml:space="preserve">Irritability </w:t>
      </w:r>
      <w:proofErr w:type="spellStart"/>
      <w:r w:rsidRPr="00735491">
        <w:rPr>
          <w:rFonts w:ascii="Calisto MT" w:hAnsi="Calisto MT"/>
          <w:sz w:val="24"/>
          <w:szCs w:val="24"/>
          <w:lang w:val="en-GB"/>
        </w:rPr>
        <w:t>easely</w:t>
      </w:r>
      <w:proofErr w:type="spellEnd"/>
      <w:r w:rsidRPr="00735491">
        <w:rPr>
          <w:rFonts w:ascii="Calisto MT" w:hAnsi="Calisto MT"/>
          <w:sz w:val="24"/>
          <w:szCs w:val="24"/>
          <w:lang w:val="en-GB"/>
        </w:rPr>
        <w:t xml:space="preserve"> / about trifles / with sadness</w:t>
      </w:r>
    </w:p>
    <w:p w14:paraId="125F3E4F" w14:textId="77777777" w:rsidR="00DD6045" w:rsidRPr="00735491" w:rsidRDefault="00DD6045" w:rsidP="00DD6045">
      <w:pPr>
        <w:pStyle w:val="Sansinterligne"/>
        <w:numPr>
          <w:ilvl w:val="0"/>
          <w:numId w:val="199"/>
        </w:numPr>
        <w:rPr>
          <w:rFonts w:ascii="Calisto MT" w:hAnsi="Calisto MT"/>
          <w:sz w:val="24"/>
          <w:szCs w:val="24"/>
          <w:lang w:val="en-GB"/>
        </w:rPr>
      </w:pPr>
      <w:r w:rsidRPr="00735491">
        <w:rPr>
          <w:rFonts w:ascii="Calisto MT" w:hAnsi="Calisto MT"/>
          <w:sz w:val="24"/>
          <w:szCs w:val="24"/>
          <w:lang w:val="en-GB"/>
        </w:rPr>
        <w:t xml:space="preserve">Restlessness must move, drives him from place to </w:t>
      </w:r>
      <w:proofErr w:type="gramStart"/>
      <w:r w:rsidRPr="00735491">
        <w:rPr>
          <w:rFonts w:ascii="Calisto MT" w:hAnsi="Calisto MT"/>
          <w:sz w:val="24"/>
          <w:szCs w:val="24"/>
          <w:lang w:val="en-GB"/>
        </w:rPr>
        <w:t>place</w:t>
      </w:r>
      <w:proofErr w:type="gramEnd"/>
    </w:p>
    <w:p w14:paraId="6AE6102C" w14:textId="77777777" w:rsidR="00DD6045" w:rsidRPr="00735491" w:rsidRDefault="00DD6045" w:rsidP="00DD6045">
      <w:pPr>
        <w:pStyle w:val="Sansinterligne"/>
        <w:numPr>
          <w:ilvl w:val="0"/>
          <w:numId w:val="199"/>
        </w:numPr>
        <w:rPr>
          <w:rFonts w:ascii="Calisto MT" w:hAnsi="Calisto MT"/>
          <w:spacing w:val="-4"/>
          <w:sz w:val="24"/>
          <w:szCs w:val="24"/>
          <w:lang w:val="en-GB"/>
        </w:rPr>
      </w:pPr>
      <w:r w:rsidRPr="00735491">
        <w:rPr>
          <w:rFonts w:ascii="Calisto MT" w:hAnsi="Calisto MT"/>
          <w:spacing w:val="-4"/>
          <w:sz w:val="24"/>
          <w:szCs w:val="24"/>
          <w:lang w:val="en-GB"/>
        </w:rPr>
        <w:t>Suspicious, mistrustfulness (</w:t>
      </w:r>
      <w:proofErr w:type="spellStart"/>
      <w:r w:rsidRPr="00735491">
        <w:rPr>
          <w:rFonts w:ascii="Calisto MT" w:hAnsi="Calisto MT"/>
          <w:spacing w:val="-4"/>
          <w:sz w:val="24"/>
          <w:szCs w:val="24"/>
          <w:lang w:val="en-GB"/>
        </w:rPr>
        <w:t>méfiant</w:t>
      </w:r>
      <w:proofErr w:type="spellEnd"/>
      <w:r w:rsidRPr="00735491">
        <w:rPr>
          <w:rFonts w:ascii="Calisto MT" w:hAnsi="Calisto MT"/>
          <w:spacing w:val="-4"/>
          <w:sz w:val="24"/>
          <w:szCs w:val="24"/>
          <w:lang w:val="en-GB"/>
        </w:rPr>
        <w:t>), people are trying to trick him (</w:t>
      </w:r>
      <w:proofErr w:type="spellStart"/>
      <w:r w:rsidRPr="00735491">
        <w:rPr>
          <w:rFonts w:ascii="Calisto MT" w:hAnsi="Calisto MT"/>
          <w:spacing w:val="-4"/>
          <w:sz w:val="24"/>
          <w:szCs w:val="24"/>
          <w:lang w:val="en-GB"/>
        </w:rPr>
        <w:t>lui</w:t>
      </w:r>
      <w:proofErr w:type="spellEnd"/>
      <w:r w:rsidRPr="00735491">
        <w:rPr>
          <w:rFonts w:ascii="Calisto MT" w:hAnsi="Calisto MT"/>
          <w:spacing w:val="-4"/>
          <w:sz w:val="24"/>
          <w:szCs w:val="24"/>
          <w:lang w:val="en-GB"/>
        </w:rPr>
        <w:t xml:space="preserve"> </w:t>
      </w:r>
      <w:proofErr w:type="spellStart"/>
      <w:r w:rsidRPr="00735491">
        <w:rPr>
          <w:rFonts w:ascii="Calisto MT" w:hAnsi="Calisto MT"/>
          <w:spacing w:val="-4"/>
          <w:sz w:val="24"/>
          <w:szCs w:val="24"/>
          <w:lang w:val="en-GB"/>
        </w:rPr>
        <w:t>jouer</w:t>
      </w:r>
      <w:proofErr w:type="spellEnd"/>
      <w:r w:rsidRPr="00735491">
        <w:rPr>
          <w:rFonts w:ascii="Calisto MT" w:hAnsi="Calisto MT"/>
          <w:spacing w:val="-4"/>
          <w:sz w:val="24"/>
          <w:szCs w:val="24"/>
          <w:lang w:val="en-GB"/>
        </w:rPr>
        <w:t xml:space="preserve"> un tour)</w:t>
      </w:r>
    </w:p>
    <w:p w14:paraId="17076006" w14:textId="77777777" w:rsidR="00DD6045" w:rsidRDefault="00DD6045" w:rsidP="00DD6045">
      <w:pPr>
        <w:pStyle w:val="Sansinterligne"/>
        <w:numPr>
          <w:ilvl w:val="0"/>
          <w:numId w:val="199"/>
        </w:numPr>
        <w:rPr>
          <w:rFonts w:ascii="Calisto MT" w:hAnsi="Calisto MT"/>
          <w:sz w:val="24"/>
          <w:szCs w:val="24"/>
        </w:rPr>
      </w:pPr>
      <w:r w:rsidRPr="00AB74AD">
        <w:rPr>
          <w:rFonts w:ascii="Calisto MT" w:hAnsi="Calisto MT"/>
          <w:sz w:val="24"/>
          <w:szCs w:val="24"/>
        </w:rPr>
        <w:t xml:space="preserve">Persistent </w:t>
      </w:r>
      <w:proofErr w:type="spellStart"/>
      <w:r w:rsidRPr="00AB74AD">
        <w:rPr>
          <w:rFonts w:ascii="Calisto MT" w:hAnsi="Calisto MT"/>
          <w:sz w:val="24"/>
          <w:szCs w:val="24"/>
        </w:rPr>
        <w:t>sad</w:t>
      </w:r>
      <w:proofErr w:type="spellEnd"/>
      <w:r w:rsidRPr="00AB74AD">
        <w:rPr>
          <w:rFonts w:ascii="Calisto MT" w:hAnsi="Calisto MT"/>
          <w:sz w:val="24"/>
          <w:szCs w:val="24"/>
        </w:rPr>
        <w:t xml:space="preserve"> </w:t>
      </w:r>
      <w:proofErr w:type="spellStart"/>
      <w:r w:rsidRPr="00AB74AD">
        <w:rPr>
          <w:rFonts w:ascii="Calisto MT" w:hAnsi="Calisto MT"/>
          <w:sz w:val="24"/>
          <w:szCs w:val="24"/>
        </w:rPr>
        <w:t>thought</w:t>
      </w:r>
      <w:proofErr w:type="spellEnd"/>
    </w:p>
    <w:p w14:paraId="10FB795C" w14:textId="77777777" w:rsidR="00DD6045" w:rsidRPr="00AB74AD" w:rsidRDefault="00DD6045" w:rsidP="00DD6045">
      <w:pPr>
        <w:pStyle w:val="Sansinterligne"/>
        <w:ind w:left="720"/>
        <w:rPr>
          <w:rFonts w:ascii="Calisto MT" w:hAnsi="Calisto MT"/>
          <w:sz w:val="24"/>
          <w:szCs w:val="24"/>
        </w:rPr>
      </w:pPr>
    </w:p>
    <w:p w14:paraId="1A6B7439" w14:textId="77777777" w:rsidR="00DD6045" w:rsidRPr="00AB74AD" w:rsidRDefault="00DD6045" w:rsidP="00DD6045">
      <w:pPr>
        <w:spacing w:after="0"/>
        <w:rPr>
          <w:rFonts w:ascii="Calisto MT" w:hAnsi="Calisto MT"/>
        </w:rPr>
      </w:pPr>
    </w:p>
    <w:p w14:paraId="27567238" w14:textId="77777777" w:rsidR="00DD6045" w:rsidRPr="00AB74AD" w:rsidRDefault="00DD6045" w:rsidP="00DD6045">
      <w:pPr>
        <w:rPr>
          <w:rFonts w:ascii="Calisto MT" w:hAnsi="Calisto MT"/>
        </w:rPr>
      </w:pPr>
      <w:r w:rsidRPr="00AB74AD">
        <w:rPr>
          <w:rFonts w:ascii="Calisto MT" w:hAnsi="Calisto MT"/>
        </w:rPr>
        <w:t xml:space="preserve">Et puis </w:t>
      </w:r>
      <w:r w:rsidRPr="00AB74AD">
        <w:rPr>
          <w:rFonts w:ascii="Calisto MT" w:hAnsi="Calisto MT"/>
          <w:u w:val="single"/>
        </w:rPr>
        <w:t>la situation bascule vers des pensées agressives</w:t>
      </w:r>
      <w:r w:rsidRPr="00AB74AD">
        <w:rPr>
          <w:rFonts w:ascii="Calisto MT" w:hAnsi="Calisto MT"/>
        </w:rPr>
        <w:t>, afin de rompre la relation qui le fait souffrir</w:t>
      </w:r>
      <w:r>
        <w:rPr>
          <w:rFonts w:ascii="Calisto MT" w:hAnsi="Calisto MT"/>
        </w:rPr>
        <w:t> :</w:t>
      </w:r>
    </w:p>
    <w:p w14:paraId="3A689B12"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Cursing</w:t>
      </w:r>
      <w:proofErr w:type="spellEnd"/>
      <w:r w:rsidRPr="00AB74AD">
        <w:rPr>
          <w:rFonts w:ascii="Calisto MT" w:hAnsi="Calisto MT"/>
          <w:sz w:val="24"/>
          <w:szCs w:val="24"/>
        </w:rPr>
        <w:t xml:space="preserve">, </w:t>
      </w:r>
      <w:proofErr w:type="spellStart"/>
      <w:r w:rsidRPr="00AB74AD">
        <w:rPr>
          <w:rFonts w:ascii="Calisto MT" w:hAnsi="Calisto MT"/>
          <w:sz w:val="24"/>
          <w:szCs w:val="24"/>
        </w:rPr>
        <w:t>desires</w:t>
      </w:r>
      <w:proofErr w:type="spellEnd"/>
      <w:r w:rsidRPr="00AB74AD">
        <w:rPr>
          <w:rFonts w:ascii="Calisto MT" w:hAnsi="Calisto MT"/>
          <w:sz w:val="24"/>
          <w:szCs w:val="24"/>
        </w:rPr>
        <w:t xml:space="preserve"> </w:t>
      </w:r>
      <w:proofErr w:type="spellStart"/>
      <w:r w:rsidRPr="00AB74AD">
        <w:rPr>
          <w:rFonts w:ascii="Calisto MT" w:hAnsi="Calisto MT"/>
          <w:sz w:val="24"/>
          <w:szCs w:val="24"/>
        </w:rPr>
        <w:t>swearing</w:t>
      </w:r>
      <w:proofErr w:type="spellEnd"/>
      <w:r w:rsidRPr="00AB74AD">
        <w:rPr>
          <w:rFonts w:ascii="Calisto MT" w:hAnsi="Calisto MT"/>
          <w:sz w:val="24"/>
          <w:szCs w:val="24"/>
        </w:rPr>
        <w:t xml:space="preserve"> (injurier)</w:t>
      </w:r>
    </w:p>
    <w:p w14:paraId="5A11DB60" w14:textId="77777777" w:rsidR="00DD6045" w:rsidRPr="00AB74AD" w:rsidRDefault="00DD6045" w:rsidP="00DD6045">
      <w:pPr>
        <w:pStyle w:val="Sansinterligne"/>
        <w:numPr>
          <w:ilvl w:val="0"/>
          <w:numId w:val="199"/>
        </w:numPr>
        <w:rPr>
          <w:rFonts w:ascii="Calisto MT" w:hAnsi="Calisto MT"/>
          <w:sz w:val="24"/>
          <w:szCs w:val="24"/>
        </w:rPr>
      </w:pPr>
      <w:r w:rsidRPr="00AB74AD">
        <w:rPr>
          <w:rFonts w:ascii="Calisto MT" w:hAnsi="Calisto MT"/>
          <w:sz w:val="24"/>
          <w:szCs w:val="24"/>
        </w:rPr>
        <w:t xml:space="preserve">Dreams of </w:t>
      </w:r>
      <w:proofErr w:type="spellStart"/>
      <w:r w:rsidRPr="00AB74AD">
        <w:rPr>
          <w:rFonts w:ascii="Calisto MT" w:hAnsi="Calisto MT"/>
          <w:sz w:val="24"/>
          <w:szCs w:val="24"/>
        </w:rPr>
        <w:t>being</w:t>
      </w:r>
      <w:proofErr w:type="spellEnd"/>
      <w:r w:rsidRPr="00AB74AD">
        <w:rPr>
          <w:rFonts w:ascii="Calisto MT" w:hAnsi="Calisto MT"/>
          <w:sz w:val="24"/>
          <w:szCs w:val="24"/>
        </w:rPr>
        <w:t xml:space="preserve"> </w:t>
      </w:r>
      <w:proofErr w:type="spellStart"/>
      <w:r w:rsidRPr="00AB74AD">
        <w:rPr>
          <w:rFonts w:ascii="Calisto MT" w:hAnsi="Calisto MT"/>
          <w:sz w:val="24"/>
          <w:szCs w:val="24"/>
        </w:rPr>
        <w:t>disloyal</w:t>
      </w:r>
      <w:proofErr w:type="spellEnd"/>
    </w:p>
    <w:p w14:paraId="7A19E9E8" w14:textId="77777777" w:rsidR="00DD6045" w:rsidRPr="00AB74AD" w:rsidRDefault="00DD6045" w:rsidP="00DD6045">
      <w:pPr>
        <w:pStyle w:val="Sansinterligne"/>
        <w:numPr>
          <w:ilvl w:val="0"/>
          <w:numId w:val="199"/>
        </w:numPr>
        <w:rPr>
          <w:rFonts w:ascii="Calisto MT" w:hAnsi="Calisto MT"/>
          <w:sz w:val="24"/>
          <w:szCs w:val="24"/>
        </w:rPr>
      </w:pPr>
      <w:r w:rsidRPr="00AB74AD">
        <w:rPr>
          <w:rFonts w:ascii="Calisto MT" w:hAnsi="Calisto MT"/>
          <w:sz w:val="24"/>
          <w:szCs w:val="24"/>
        </w:rPr>
        <w:t xml:space="preserve">Dreams </w:t>
      </w:r>
      <w:proofErr w:type="spellStart"/>
      <w:r w:rsidRPr="00AB74AD">
        <w:rPr>
          <w:rFonts w:ascii="Calisto MT" w:hAnsi="Calisto MT"/>
          <w:sz w:val="24"/>
          <w:szCs w:val="24"/>
        </w:rPr>
        <w:t>bullying</w:t>
      </w:r>
      <w:proofErr w:type="spellEnd"/>
      <w:r w:rsidRPr="00AB74AD">
        <w:rPr>
          <w:rFonts w:ascii="Calisto MT" w:hAnsi="Calisto MT"/>
          <w:sz w:val="24"/>
          <w:szCs w:val="24"/>
        </w:rPr>
        <w:t xml:space="preserve"> (brutaliser)</w:t>
      </w:r>
    </w:p>
    <w:p w14:paraId="4F2F6909" w14:textId="77777777" w:rsidR="00DD6045" w:rsidRPr="00AB74AD" w:rsidRDefault="00DD6045" w:rsidP="00DD6045">
      <w:pPr>
        <w:pStyle w:val="Sansinterligne"/>
        <w:numPr>
          <w:ilvl w:val="0"/>
          <w:numId w:val="199"/>
        </w:numPr>
        <w:rPr>
          <w:rFonts w:ascii="Calisto MT" w:hAnsi="Calisto MT"/>
          <w:sz w:val="24"/>
          <w:szCs w:val="24"/>
        </w:rPr>
      </w:pPr>
      <w:r w:rsidRPr="00AB74AD">
        <w:rPr>
          <w:rFonts w:ascii="Calisto MT" w:hAnsi="Calisto MT"/>
          <w:sz w:val="24"/>
          <w:szCs w:val="24"/>
        </w:rPr>
        <w:t>Dreams of cancer</w:t>
      </w:r>
    </w:p>
    <w:p w14:paraId="68DD4C91" w14:textId="77777777" w:rsidR="00DD6045" w:rsidRPr="00AB74AD" w:rsidRDefault="00DD6045" w:rsidP="00DD6045">
      <w:pPr>
        <w:pStyle w:val="Sansinterligne"/>
        <w:numPr>
          <w:ilvl w:val="0"/>
          <w:numId w:val="199"/>
        </w:numPr>
        <w:rPr>
          <w:rFonts w:ascii="Calisto MT" w:hAnsi="Calisto MT"/>
          <w:sz w:val="24"/>
          <w:szCs w:val="24"/>
        </w:rPr>
      </w:pPr>
      <w:r w:rsidRPr="00AB74AD">
        <w:rPr>
          <w:rFonts w:ascii="Calisto MT" w:hAnsi="Calisto MT"/>
          <w:sz w:val="24"/>
          <w:szCs w:val="24"/>
        </w:rPr>
        <w:t xml:space="preserve">Dreams </w:t>
      </w:r>
      <w:proofErr w:type="spellStart"/>
      <w:r w:rsidRPr="00AB74AD">
        <w:rPr>
          <w:rFonts w:ascii="Calisto MT" w:hAnsi="Calisto MT"/>
          <w:sz w:val="24"/>
          <w:szCs w:val="24"/>
        </w:rPr>
        <w:t>he</w:t>
      </w:r>
      <w:proofErr w:type="spellEnd"/>
      <w:r w:rsidRPr="00AB74AD">
        <w:rPr>
          <w:rFonts w:ascii="Calisto MT" w:hAnsi="Calisto MT"/>
          <w:sz w:val="24"/>
          <w:szCs w:val="24"/>
        </w:rPr>
        <w:t xml:space="preserve"> </w:t>
      </w:r>
      <w:proofErr w:type="spellStart"/>
      <w:r w:rsidRPr="00AB74AD">
        <w:rPr>
          <w:rFonts w:ascii="Calisto MT" w:hAnsi="Calisto MT"/>
          <w:sz w:val="24"/>
          <w:szCs w:val="24"/>
        </w:rPr>
        <w:t>had</w:t>
      </w:r>
      <w:proofErr w:type="spellEnd"/>
      <w:r w:rsidRPr="00AB74AD">
        <w:rPr>
          <w:rFonts w:ascii="Calisto MT" w:hAnsi="Calisto MT"/>
          <w:sz w:val="24"/>
          <w:szCs w:val="24"/>
        </w:rPr>
        <w:t xml:space="preserve"> </w:t>
      </w:r>
      <w:proofErr w:type="spellStart"/>
      <w:r w:rsidRPr="00AB74AD">
        <w:rPr>
          <w:rFonts w:ascii="Calisto MT" w:hAnsi="Calisto MT"/>
          <w:sz w:val="24"/>
          <w:szCs w:val="24"/>
        </w:rPr>
        <w:t>committed</w:t>
      </w:r>
      <w:proofErr w:type="spellEnd"/>
      <w:r w:rsidRPr="00AB74AD">
        <w:rPr>
          <w:rFonts w:ascii="Calisto MT" w:hAnsi="Calisto MT"/>
          <w:sz w:val="24"/>
          <w:szCs w:val="24"/>
        </w:rPr>
        <w:t xml:space="preserve"> crimes</w:t>
      </w:r>
    </w:p>
    <w:p w14:paraId="0CCF4FC3" w14:textId="77777777" w:rsidR="00DD6045" w:rsidRPr="00AB74AD" w:rsidRDefault="00DD6045" w:rsidP="00DD6045">
      <w:pPr>
        <w:pStyle w:val="Sansinterligne"/>
        <w:numPr>
          <w:ilvl w:val="0"/>
          <w:numId w:val="199"/>
        </w:numPr>
        <w:rPr>
          <w:rFonts w:ascii="Calisto MT" w:hAnsi="Calisto MT"/>
          <w:sz w:val="24"/>
          <w:szCs w:val="24"/>
        </w:rPr>
      </w:pPr>
      <w:r w:rsidRPr="00AB74AD">
        <w:rPr>
          <w:rFonts w:ascii="Calisto MT" w:hAnsi="Calisto MT"/>
          <w:sz w:val="24"/>
          <w:szCs w:val="24"/>
        </w:rPr>
        <w:t>Dreams of danger</w:t>
      </w:r>
    </w:p>
    <w:p w14:paraId="0833B3B3" w14:textId="77777777" w:rsidR="00DD6045" w:rsidRPr="00AB74AD" w:rsidRDefault="00DD6045" w:rsidP="00DD6045">
      <w:pPr>
        <w:pStyle w:val="Sansinterligne"/>
        <w:numPr>
          <w:ilvl w:val="0"/>
          <w:numId w:val="199"/>
        </w:numPr>
        <w:rPr>
          <w:rFonts w:ascii="Calisto MT" w:hAnsi="Calisto MT"/>
          <w:sz w:val="24"/>
          <w:szCs w:val="24"/>
        </w:rPr>
      </w:pPr>
      <w:r w:rsidRPr="00AB74AD">
        <w:rPr>
          <w:rFonts w:ascii="Calisto MT" w:hAnsi="Calisto MT"/>
          <w:sz w:val="24"/>
          <w:szCs w:val="24"/>
        </w:rPr>
        <w:t xml:space="preserve">Dreams of </w:t>
      </w:r>
      <w:proofErr w:type="spellStart"/>
      <w:r w:rsidRPr="00AB74AD">
        <w:rPr>
          <w:rFonts w:ascii="Calisto MT" w:hAnsi="Calisto MT"/>
          <w:sz w:val="24"/>
          <w:szCs w:val="24"/>
        </w:rPr>
        <w:t>quarrel</w:t>
      </w:r>
      <w:proofErr w:type="spellEnd"/>
      <w:r w:rsidRPr="00AB74AD">
        <w:rPr>
          <w:rFonts w:ascii="Calisto MT" w:hAnsi="Calisto MT"/>
          <w:sz w:val="24"/>
          <w:szCs w:val="24"/>
        </w:rPr>
        <w:t xml:space="preserve">, </w:t>
      </w:r>
      <w:proofErr w:type="spellStart"/>
      <w:r w:rsidRPr="00AB74AD">
        <w:rPr>
          <w:rFonts w:ascii="Calisto MT" w:hAnsi="Calisto MT"/>
          <w:sz w:val="24"/>
          <w:szCs w:val="24"/>
        </w:rPr>
        <w:t>strife</w:t>
      </w:r>
      <w:proofErr w:type="spellEnd"/>
    </w:p>
    <w:p w14:paraId="428194EC" w14:textId="77777777" w:rsidR="00DD6045" w:rsidRPr="00735491" w:rsidRDefault="00DD6045" w:rsidP="00DD6045">
      <w:pPr>
        <w:pStyle w:val="Sansinterligne"/>
        <w:numPr>
          <w:ilvl w:val="0"/>
          <w:numId w:val="199"/>
        </w:numPr>
        <w:rPr>
          <w:rFonts w:ascii="Calisto MT" w:hAnsi="Calisto MT"/>
          <w:sz w:val="24"/>
          <w:szCs w:val="24"/>
          <w:lang w:val="en-GB"/>
        </w:rPr>
      </w:pPr>
      <w:r w:rsidRPr="00735491">
        <w:rPr>
          <w:rFonts w:ascii="Calisto MT" w:hAnsi="Calisto MT"/>
          <w:sz w:val="24"/>
          <w:szCs w:val="24"/>
          <w:lang w:val="en-GB"/>
        </w:rPr>
        <w:t xml:space="preserve">Dreams of being pursued by </w:t>
      </w:r>
      <w:proofErr w:type="gramStart"/>
      <w:r w:rsidRPr="00735491">
        <w:rPr>
          <w:rFonts w:ascii="Calisto MT" w:hAnsi="Calisto MT"/>
          <w:sz w:val="24"/>
          <w:szCs w:val="24"/>
          <w:lang w:val="en-GB"/>
        </w:rPr>
        <w:t>police</w:t>
      </w:r>
      <w:proofErr w:type="gramEnd"/>
    </w:p>
    <w:p w14:paraId="003AF2BC" w14:textId="77777777" w:rsidR="00DD6045" w:rsidRPr="00735491" w:rsidRDefault="00DD6045" w:rsidP="00DD6045">
      <w:pPr>
        <w:pStyle w:val="Sansinterligne"/>
        <w:numPr>
          <w:ilvl w:val="0"/>
          <w:numId w:val="199"/>
        </w:numPr>
        <w:rPr>
          <w:rFonts w:ascii="Calisto MT" w:hAnsi="Calisto MT"/>
          <w:sz w:val="24"/>
          <w:szCs w:val="24"/>
          <w:lang w:val="en-GB"/>
        </w:rPr>
      </w:pPr>
      <w:r w:rsidRPr="00735491">
        <w:rPr>
          <w:rFonts w:ascii="Calisto MT" w:hAnsi="Calisto MT"/>
          <w:sz w:val="24"/>
          <w:szCs w:val="24"/>
          <w:lang w:val="en-GB"/>
        </w:rPr>
        <w:t xml:space="preserve">Desire </w:t>
      </w:r>
      <w:proofErr w:type="spellStart"/>
      <w:r w:rsidRPr="00735491">
        <w:rPr>
          <w:rFonts w:ascii="Calisto MT" w:hAnsi="Calisto MT"/>
          <w:sz w:val="24"/>
          <w:szCs w:val="24"/>
          <w:lang w:val="en-GB"/>
        </w:rPr>
        <w:t>ti</w:t>
      </w:r>
      <w:proofErr w:type="spellEnd"/>
      <w:r w:rsidRPr="00735491">
        <w:rPr>
          <w:rFonts w:ascii="Calisto MT" w:hAnsi="Calisto MT"/>
          <w:sz w:val="24"/>
          <w:szCs w:val="24"/>
          <w:lang w:val="en-GB"/>
        </w:rPr>
        <w:t xml:space="preserve"> escape for fear he had </w:t>
      </w:r>
      <w:proofErr w:type="spellStart"/>
      <w:r w:rsidRPr="00735491">
        <w:rPr>
          <w:rFonts w:ascii="Calisto MT" w:hAnsi="Calisto MT"/>
          <w:sz w:val="24"/>
          <w:szCs w:val="24"/>
          <w:lang w:val="en-GB"/>
        </w:rPr>
        <w:t>commited</w:t>
      </w:r>
      <w:proofErr w:type="spellEnd"/>
      <w:r w:rsidRPr="00735491">
        <w:rPr>
          <w:rFonts w:ascii="Calisto MT" w:hAnsi="Calisto MT"/>
          <w:sz w:val="24"/>
          <w:szCs w:val="24"/>
          <w:lang w:val="en-GB"/>
        </w:rPr>
        <w:t xml:space="preserve"> a </w:t>
      </w:r>
      <w:proofErr w:type="gramStart"/>
      <w:r w:rsidRPr="00735491">
        <w:rPr>
          <w:rFonts w:ascii="Calisto MT" w:hAnsi="Calisto MT"/>
          <w:sz w:val="24"/>
          <w:szCs w:val="24"/>
          <w:lang w:val="en-GB"/>
        </w:rPr>
        <w:t>crime</w:t>
      </w:r>
      <w:proofErr w:type="gramEnd"/>
    </w:p>
    <w:p w14:paraId="707ED755"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Want</w:t>
      </w:r>
      <w:proofErr w:type="spellEnd"/>
      <w:r w:rsidRPr="00AB74AD">
        <w:rPr>
          <w:rFonts w:ascii="Calisto MT" w:hAnsi="Calisto MT"/>
          <w:sz w:val="24"/>
          <w:szCs w:val="24"/>
        </w:rPr>
        <w:t xml:space="preserve"> of moral feeling</w:t>
      </w:r>
    </w:p>
    <w:p w14:paraId="4D17CB32"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Unsympathetic</w:t>
      </w:r>
      <w:proofErr w:type="spellEnd"/>
      <w:r w:rsidRPr="00AB74AD">
        <w:rPr>
          <w:rFonts w:ascii="Calisto MT" w:hAnsi="Calisto MT"/>
          <w:sz w:val="24"/>
          <w:szCs w:val="24"/>
        </w:rPr>
        <w:t xml:space="preserve">, </w:t>
      </w:r>
      <w:proofErr w:type="spellStart"/>
      <w:r w:rsidRPr="00AB74AD">
        <w:rPr>
          <w:rFonts w:ascii="Calisto MT" w:hAnsi="Calisto MT"/>
          <w:sz w:val="24"/>
          <w:szCs w:val="24"/>
        </w:rPr>
        <w:t>unscrupulous</w:t>
      </w:r>
      <w:proofErr w:type="spellEnd"/>
      <w:r w:rsidRPr="00AB74AD">
        <w:rPr>
          <w:rFonts w:ascii="Calisto MT" w:hAnsi="Calisto MT"/>
          <w:sz w:val="24"/>
          <w:szCs w:val="24"/>
        </w:rPr>
        <w:t xml:space="preserve"> (impitoyable)</w:t>
      </w:r>
    </w:p>
    <w:p w14:paraId="24DB1402"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Desires</w:t>
      </w:r>
      <w:proofErr w:type="spellEnd"/>
      <w:r w:rsidRPr="00AB74AD">
        <w:rPr>
          <w:rFonts w:ascii="Calisto MT" w:hAnsi="Calisto MT"/>
          <w:sz w:val="24"/>
          <w:szCs w:val="24"/>
        </w:rPr>
        <w:t xml:space="preserve"> to </w:t>
      </w:r>
      <w:proofErr w:type="spellStart"/>
      <w:r w:rsidRPr="00AB74AD">
        <w:rPr>
          <w:rFonts w:ascii="Calisto MT" w:hAnsi="Calisto MT"/>
          <w:sz w:val="24"/>
          <w:szCs w:val="24"/>
        </w:rPr>
        <w:t>watch</w:t>
      </w:r>
      <w:proofErr w:type="spellEnd"/>
      <w:r w:rsidRPr="00AB74AD">
        <w:rPr>
          <w:rFonts w:ascii="Calisto MT" w:hAnsi="Calisto MT"/>
          <w:sz w:val="24"/>
          <w:szCs w:val="24"/>
        </w:rPr>
        <w:t xml:space="preserve"> violence (1/2)</w:t>
      </w:r>
    </w:p>
    <w:p w14:paraId="039B5836"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Delusion</w:t>
      </w:r>
      <w:proofErr w:type="spellEnd"/>
      <w:r w:rsidRPr="00AB74AD">
        <w:rPr>
          <w:rFonts w:ascii="Calisto MT" w:hAnsi="Calisto MT"/>
          <w:sz w:val="24"/>
          <w:szCs w:val="24"/>
        </w:rPr>
        <w:t xml:space="preserve"> must dissolve </w:t>
      </w:r>
      <w:proofErr w:type="spellStart"/>
      <w:r w:rsidRPr="00AB74AD">
        <w:rPr>
          <w:rFonts w:ascii="Calisto MT" w:hAnsi="Calisto MT"/>
          <w:sz w:val="24"/>
          <w:szCs w:val="24"/>
        </w:rPr>
        <w:t>marriage</w:t>
      </w:r>
      <w:proofErr w:type="spellEnd"/>
    </w:p>
    <w:p w14:paraId="7993CE07" w14:textId="77777777" w:rsidR="00DD6045" w:rsidRPr="00AB74AD" w:rsidRDefault="00DD6045" w:rsidP="00DD6045">
      <w:pPr>
        <w:rPr>
          <w:rFonts w:ascii="Calisto MT" w:hAnsi="Calisto MT"/>
        </w:rPr>
      </w:pPr>
    </w:p>
    <w:p w14:paraId="3653EE83" w14:textId="77777777" w:rsidR="00DD6045" w:rsidRPr="00AB74AD" w:rsidRDefault="00DD6045" w:rsidP="00DD6045">
      <w:pPr>
        <w:rPr>
          <w:rFonts w:ascii="Calisto MT" w:hAnsi="Calisto MT"/>
        </w:rPr>
      </w:pPr>
      <w:r w:rsidRPr="00AB74AD">
        <w:rPr>
          <w:rFonts w:ascii="Calisto MT" w:hAnsi="Calisto MT"/>
        </w:rPr>
        <w:t xml:space="preserve">Le </w:t>
      </w:r>
      <w:r w:rsidRPr="00AB74AD">
        <w:rPr>
          <w:rFonts w:ascii="Calisto MT" w:hAnsi="Calisto MT"/>
          <w:u w:val="single"/>
        </w:rPr>
        <w:t>passage à l’acte</w:t>
      </w:r>
      <w:r w:rsidRPr="00AB74AD">
        <w:rPr>
          <w:rFonts w:ascii="Calisto MT" w:hAnsi="Calisto MT"/>
        </w:rPr>
        <w:t xml:space="preserve"> est des plus brutal, à la hauteur de cette symbiose brisée</w:t>
      </w:r>
      <w:r>
        <w:rPr>
          <w:rFonts w:ascii="Calisto MT" w:hAnsi="Calisto MT"/>
        </w:rPr>
        <w:t> :</w:t>
      </w:r>
    </w:p>
    <w:p w14:paraId="4CF1D6C1"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Throws</w:t>
      </w:r>
      <w:proofErr w:type="spellEnd"/>
      <w:r w:rsidRPr="00AB74AD">
        <w:rPr>
          <w:rFonts w:ascii="Calisto MT" w:hAnsi="Calisto MT"/>
          <w:sz w:val="24"/>
          <w:szCs w:val="24"/>
        </w:rPr>
        <w:t xml:space="preserve"> </w:t>
      </w:r>
      <w:proofErr w:type="spellStart"/>
      <w:r w:rsidRPr="00AB74AD">
        <w:rPr>
          <w:rFonts w:ascii="Calisto MT" w:hAnsi="Calisto MT"/>
          <w:sz w:val="24"/>
          <w:szCs w:val="24"/>
        </w:rPr>
        <w:t>things</w:t>
      </w:r>
      <w:proofErr w:type="spellEnd"/>
      <w:r w:rsidRPr="00AB74AD">
        <w:rPr>
          <w:rFonts w:ascii="Calisto MT" w:hAnsi="Calisto MT"/>
          <w:sz w:val="24"/>
          <w:szCs w:val="24"/>
        </w:rPr>
        <w:t xml:space="preserve"> </w:t>
      </w:r>
      <w:proofErr w:type="spellStart"/>
      <w:r w:rsidRPr="00AB74AD">
        <w:rPr>
          <w:rFonts w:ascii="Calisto MT" w:hAnsi="Calisto MT"/>
          <w:sz w:val="24"/>
          <w:szCs w:val="24"/>
        </w:rPr>
        <w:t>away</w:t>
      </w:r>
      <w:proofErr w:type="spellEnd"/>
      <w:r w:rsidRPr="00AB74AD">
        <w:rPr>
          <w:rFonts w:ascii="Calisto MT" w:hAnsi="Calisto MT"/>
          <w:sz w:val="24"/>
          <w:szCs w:val="24"/>
        </w:rPr>
        <w:t xml:space="preserve">, </w:t>
      </w:r>
      <w:proofErr w:type="spellStart"/>
      <w:r w:rsidRPr="00AB74AD">
        <w:rPr>
          <w:rFonts w:ascii="Calisto MT" w:hAnsi="Calisto MT"/>
          <w:sz w:val="24"/>
          <w:szCs w:val="24"/>
        </w:rPr>
        <w:t>around</w:t>
      </w:r>
      <w:proofErr w:type="spellEnd"/>
    </w:p>
    <w:p w14:paraId="74C888AB"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lastRenderedPageBreak/>
        <w:t>Death</w:t>
      </w:r>
      <w:proofErr w:type="spellEnd"/>
      <w:r w:rsidRPr="00AB74AD">
        <w:rPr>
          <w:rFonts w:ascii="Calisto MT" w:hAnsi="Calisto MT"/>
          <w:sz w:val="24"/>
          <w:szCs w:val="24"/>
        </w:rPr>
        <w:t xml:space="preserve"> </w:t>
      </w:r>
      <w:proofErr w:type="spellStart"/>
      <w:r w:rsidRPr="00AB74AD">
        <w:rPr>
          <w:rFonts w:ascii="Calisto MT" w:hAnsi="Calisto MT"/>
          <w:sz w:val="24"/>
          <w:szCs w:val="24"/>
        </w:rPr>
        <w:t>desire</w:t>
      </w:r>
      <w:proofErr w:type="spellEnd"/>
    </w:p>
    <w:p w14:paraId="4C30112A"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Presentiment</w:t>
      </w:r>
      <w:proofErr w:type="spellEnd"/>
      <w:r w:rsidRPr="00AB74AD">
        <w:rPr>
          <w:rFonts w:ascii="Calisto MT" w:hAnsi="Calisto MT"/>
          <w:sz w:val="24"/>
          <w:szCs w:val="24"/>
        </w:rPr>
        <w:t xml:space="preserve"> of </w:t>
      </w:r>
      <w:proofErr w:type="spellStart"/>
      <w:r w:rsidRPr="00AB74AD">
        <w:rPr>
          <w:rFonts w:ascii="Calisto MT" w:hAnsi="Calisto MT"/>
          <w:sz w:val="24"/>
          <w:szCs w:val="24"/>
        </w:rPr>
        <w:t>death</w:t>
      </w:r>
      <w:proofErr w:type="spellEnd"/>
    </w:p>
    <w:p w14:paraId="6B0F5AA3"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Thoughts</w:t>
      </w:r>
      <w:proofErr w:type="spellEnd"/>
      <w:r w:rsidRPr="00AB74AD">
        <w:rPr>
          <w:rFonts w:ascii="Calisto MT" w:hAnsi="Calisto MT"/>
          <w:sz w:val="24"/>
          <w:szCs w:val="24"/>
        </w:rPr>
        <w:t xml:space="preserve"> of </w:t>
      </w:r>
      <w:proofErr w:type="spellStart"/>
      <w:r w:rsidRPr="00AB74AD">
        <w:rPr>
          <w:rFonts w:ascii="Calisto MT" w:hAnsi="Calisto MT"/>
          <w:sz w:val="24"/>
          <w:szCs w:val="24"/>
        </w:rPr>
        <w:t>death</w:t>
      </w:r>
      <w:proofErr w:type="spellEnd"/>
      <w:r w:rsidRPr="00AB74AD">
        <w:rPr>
          <w:rFonts w:ascii="Calisto MT" w:hAnsi="Calisto MT"/>
          <w:sz w:val="24"/>
          <w:szCs w:val="24"/>
        </w:rPr>
        <w:t xml:space="preserve"> music </w:t>
      </w:r>
      <w:proofErr w:type="spellStart"/>
      <w:r w:rsidRPr="00AB74AD">
        <w:rPr>
          <w:rFonts w:ascii="Calisto MT" w:hAnsi="Calisto MT"/>
          <w:sz w:val="24"/>
          <w:szCs w:val="24"/>
        </w:rPr>
        <w:t>agg</w:t>
      </w:r>
      <w:proofErr w:type="spellEnd"/>
    </w:p>
    <w:p w14:paraId="47150C03" w14:textId="77777777" w:rsidR="00DD6045" w:rsidRPr="00AB74AD" w:rsidRDefault="00DD6045" w:rsidP="00DD6045">
      <w:pPr>
        <w:pStyle w:val="Sansinterligne"/>
        <w:numPr>
          <w:ilvl w:val="0"/>
          <w:numId w:val="199"/>
        </w:numPr>
        <w:rPr>
          <w:rFonts w:ascii="Calisto MT" w:hAnsi="Calisto MT"/>
          <w:sz w:val="24"/>
          <w:szCs w:val="24"/>
        </w:rPr>
      </w:pPr>
      <w:r w:rsidRPr="00AB74AD">
        <w:rPr>
          <w:rFonts w:ascii="Calisto MT" w:hAnsi="Calisto MT"/>
          <w:sz w:val="24"/>
          <w:szCs w:val="24"/>
        </w:rPr>
        <w:t xml:space="preserve">Dreams of </w:t>
      </w:r>
      <w:proofErr w:type="spellStart"/>
      <w:r w:rsidRPr="00AB74AD">
        <w:rPr>
          <w:rFonts w:ascii="Calisto MT" w:hAnsi="Calisto MT"/>
          <w:sz w:val="24"/>
          <w:szCs w:val="24"/>
        </w:rPr>
        <w:t>death</w:t>
      </w:r>
      <w:proofErr w:type="spellEnd"/>
    </w:p>
    <w:p w14:paraId="0D7A9F0B" w14:textId="77777777" w:rsidR="00DD6045" w:rsidRPr="00735491" w:rsidRDefault="00DD6045" w:rsidP="00DD6045">
      <w:pPr>
        <w:pStyle w:val="Sansinterligne"/>
        <w:numPr>
          <w:ilvl w:val="0"/>
          <w:numId w:val="199"/>
        </w:numPr>
        <w:rPr>
          <w:rFonts w:ascii="Calisto MT" w:hAnsi="Calisto MT"/>
          <w:sz w:val="24"/>
          <w:szCs w:val="24"/>
          <w:lang w:val="en-GB"/>
        </w:rPr>
      </w:pPr>
      <w:r w:rsidRPr="00735491">
        <w:rPr>
          <w:rFonts w:ascii="Calisto MT" w:hAnsi="Calisto MT"/>
          <w:sz w:val="24"/>
          <w:szCs w:val="24"/>
          <w:lang w:val="en-GB"/>
        </w:rPr>
        <w:t xml:space="preserve">Delusion she had committed a </w:t>
      </w:r>
      <w:proofErr w:type="gramStart"/>
      <w:r w:rsidRPr="00735491">
        <w:rPr>
          <w:rFonts w:ascii="Calisto MT" w:hAnsi="Calisto MT"/>
          <w:sz w:val="24"/>
          <w:szCs w:val="24"/>
          <w:lang w:val="en-GB"/>
        </w:rPr>
        <w:t>crime</w:t>
      </w:r>
      <w:proofErr w:type="gramEnd"/>
    </w:p>
    <w:p w14:paraId="34341534" w14:textId="77777777" w:rsidR="00DD6045" w:rsidRPr="00AB74AD" w:rsidRDefault="00DD6045" w:rsidP="00DD6045">
      <w:pPr>
        <w:pStyle w:val="Sansinterligne"/>
        <w:numPr>
          <w:ilvl w:val="0"/>
          <w:numId w:val="199"/>
        </w:numPr>
        <w:rPr>
          <w:rFonts w:ascii="Calisto MT" w:hAnsi="Calisto MT"/>
          <w:sz w:val="24"/>
          <w:szCs w:val="24"/>
        </w:rPr>
      </w:pPr>
      <w:r w:rsidRPr="00AB74AD">
        <w:rPr>
          <w:rFonts w:ascii="Calisto MT" w:hAnsi="Calisto MT"/>
          <w:sz w:val="24"/>
          <w:szCs w:val="24"/>
        </w:rPr>
        <w:t xml:space="preserve">Dreams </w:t>
      </w:r>
      <w:proofErr w:type="spellStart"/>
      <w:r w:rsidRPr="00AB74AD">
        <w:rPr>
          <w:rFonts w:ascii="Calisto MT" w:hAnsi="Calisto MT"/>
          <w:sz w:val="24"/>
          <w:szCs w:val="24"/>
        </w:rPr>
        <w:t>dead</w:t>
      </w:r>
      <w:proofErr w:type="spellEnd"/>
      <w:r w:rsidRPr="00AB74AD">
        <w:rPr>
          <w:rFonts w:ascii="Calisto MT" w:hAnsi="Calisto MT"/>
          <w:sz w:val="24"/>
          <w:szCs w:val="24"/>
        </w:rPr>
        <w:t xml:space="preserve"> bodies / of </w:t>
      </w:r>
      <w:proofErr w:type="spellStart"/>
      <w:r w:rsidRPr="00AB74AD">
        <w:rPr>
          <w:rFonts w:ascii="Calisto MT" w:hAnsi="Calisto MT"/>
          <w:sz w:val="24"/>
          <w:szCs w:val="24"/>
        </w:rPr>
        <w:t>death</w:t>
      </w:r>
      <w:proofErr w:type="spellEnd"/>
    </w:p>
    <w:p w14:paraId="4D1E4C2C" w14:textId="77777777" w:rsidR="00DD6045" w:rsidRPr="00AB74AD" w:rsidRDefault="00DD6045" w:rsidP="00DD6045">
      <w:pPr>
        <w:pStyle w:val="Sansinterligne"/>
        <w:numPr>
          <w:ilvl w:val="0"/>
          <w:numId w:val="199"/>
        </w:numPr>
        <w:rPr>
          <w:rFonts w:ascii="Calisto MT" w:hAnsi="Calisto MT"/>
          <w:sz w:val="24"/>
          <w:szCs w:val="24"/>
        </w:rPr>
      </w:pPr>
      <w:r w:rsidRPr="00AB74AD">
        <w:rPr>
          <w:rFonts w:ascii="Calisto MT" w:hAnsi="Calisto MT"/>
          <w:sz w:val="24"/>
          <w:szCs w:val="24"/>
        </w:rPr>
        <w:t xml:space="preserve">Dreams </w:t>
      </w:r>
      <w:proofErr w:type="spellStart"/>
      <w:r w:rsidRPr="00AB74AD">
        <w:rPr>
          <w:rFonts w:ascii="Calisto MT" w:hAnsi="Calisto MT"/>
          <w:sz w:val="24"/>
          <w:szCs w:val="24"/>
        </w:rPr>
        <w:t>evil</w:t>
      </w:r>
      <w:proofErr w:type="spellEnd"/>
    </w:p>
    <w:p w14:paraId="1E5D1D7C" w14:textId="77777777" w:rsidR="00DD6045" w:rsidRPr="00AB74AD" w:rsidRDefault="00DD6045" w:rsidP="00DD6045">
      <w:pPr>
        <w:pStyle w:val="Sansinterligne"/>
        <w:numPr>
          <w:ilvl w:val="0"/>
          <w:numId w:val="199"/>
        </w:numPr>
        <w:rPr>
          <w:rFonts w:ascii="Calisto MT" w:hAnsi="Calisto MT"/>
          <w:sz w:val="24"/>
          <w:szCs w:val="24"/>
        </w:rPr>
      </w:pPr>
      <w:r w:rsidRPr="00AB74AD">
        <w:rPr>
          <w:rFonts w:ascii="Calisto MT" w:hAnsi="Calisto MT"/>
          <w:sz w:val="24"/>
          <w:szCs w:val="24"/>
        </w:rPr>
        <w:t xml:space="preserve">Dreams </w:t>
      </w:r>
      <w:proofErr w:type="spellStart"/>
      <w:r w:rsidRPr="00AB74AD">
        <w:rPr>
          <w:rFonts w:ascii="Calisto MT" w:hAnsi="Calisto MT"/>
          <w:sz w:val="24"/>
          <w:szCs w:val="24"/>
        </w:rPr>
        <w:t>fight</w:t>
      </w:r>
      <w:proofErr w:type="spellEnd"/>
      <w:r w:rsidRPr="00AB74AD">
        <w:rPr>
          <w:rFonts w:ascii="Calisto MT" w:hAnsi="Calisto MT"/>
          <w:sz w:val="24"/>
          <w:szCs w:val="24"/>
        </w:rPr>
        <w:t xml:space="preserve"> / guns, rifles / </w:t>
      </w:r>
      <w:proofErr w:type="spellStart"/>
      <w:r w:rsidRPr="00AB74AD">
        <w:rPr>
          <w:rFonts w:ascii="Calisto MT" w:hAnsi="Calisto MT"/>
          <w:sz w:val="24"/>
          <w:szCs w:val="24"/>
        </w:rPr>
        <w:t>war</w:t>
      </w:r>
      <w:proofErr w:type="spellEnd"/>
    </w:p>
    <w:p w14:paraId="7540EE4B" w14:textId="77777777" w:rsidR="00DD6045" w:rsidRPr="00AB74AD" w:rsidRDefault="00DD6045" w:rsidP="00DD6045">
      <w:pPr>
        <w:pStyle w:val="Sansinterligne"/>
        <w:numPr>
          <w:ilvl w:val="0"/>
          <w:numId w:val="199"/>
        </w:numPr>
        <w:rPr>
          <w:rFonts w:ascii="Calisto MT" w:hAnsi="Calisto MT"/>
          <w:sz w:val="24"/>
          <w:szCs w:val="24"/>
        </w:rPr>
      </w:pPr>
      <w:r w:rsidRPr="00AB74AD">
        <w:rPr>
          <w:rFonts w:ascii="Calisto MT" w:hAnsi="Calisto MT"/>
          <w:sz w:val="24"/>
          <w:szCs w:val="24"/>
        </w:rPr>
        <w:t xml:space="preserve">Dreams </w:t>
      </w:r>
      <w:proofErr w:type="spellStart"/>
      <w:r w:rsidRPr="00AB74AD">
        <w:rPr>
          <w:rFonts w:ascii="Calisto MT" w:hAnsi="Calisto MT"/>
          <w:sz w:val="24"/>
          <w:szCs w:val="24"/>
        </w:rPr>
        <w:t>murder</w:t>
      </w:r>
      <w:proofErr w:type="spellEnd"/>
    </w:p>
    <w:p w14:paraId="5702A1B0" w14:textId="77777777" w:rsidR="00DD6045" w:rsidRPr="00735491" w:rsidRDefault="00DD6045" w:rsidP="00DD6045">
      <w:pPr>
        <w:pStyle w:val="Sansinterligne"/>
        <w:numPr>
          <w:ilvl w:val="0"/>
          <w:numId w:val="199"/>
        </w:numPr>
        <w:rPr>
          <w:rFonts w:ascii="Calisto MT" w:hAnsi="Calisto MT"/>
          <w:sz w:val="24"/>
          <w:szCs w:val="24"/>
          <w:lang w:val="en-GB"/>
        </w:rPr>
      </w:pPr>
      <w:r w:rsidRPr="00735491">
        <w:rPr>
          <w:rFonts w:ascii="Calisto MT" w:hAnsi="Calisto MT"/>
          <w:sz w:val="24"/>
          <w:szCs w:val="24"/>
          <w:lang w:val="en-GB"/>
        </w:rPr>
        <w:t>Dreams mutilating or cutting those who betrayed (</w:t>
      </w:r>
      <w:proofErr w:type="spellStart"/>
      <w:r w:rsidRPr="00735491">
        <w:rPr>
          <w:rFonts w:ascii="Calisto MT" w:hAnsi="Calisto MT"/>
          <w:sz w:val="24"/>
          <w:szCs w:val="24"/>
          <w:lang w:val="en-GB"/>
        </w:rPr>
        <w:t>trahi</w:t>
      </w:r>
      <w:proofErr w:type="spellEnd"/>
      <w:r w:rsidRPr="00735491">
        <w:rPr>
          <w:rFonts w:ascii="Calisto MT" w:hAnsi="Calisto MT"/>
          <w:sz w:val="24"/>
          <w:szCs w:val="24"/>
          <w:lang w:val="en-GB"/>
        </w:rPr>
        <w:t>) him (1/1)</w:t>
      </w:r>
    </w:p>
    <w:p w14:paraId="1B01D340" w14:textId="77777777" w:rsidR="00DD6045" w:rsidRPr="00AB74AD" w:rsidRDefault="00DD6045" w:rsidP="00DD6045">
      <w:pPr>
        <w:pStyle w:val="Sansinterligne"/>
        <w:numPr>
          <w:ilvl w:val="0"/>
          <w:numId w:val="199"/>
        </w:numPr>
        <w:rPr>
          <w:rFonts w:ascii="Calisto MT" w:hAnsi="Calisto MT"/>
          <w:sz w:val="24"/>
          <w:szCs w:val="24"/>
        </w:rPr>
      </w:pPr>
      <w:r w:rsidRPr="00AB74AD">
        <w:rPr>
          <w:rFonts w:ascii="Calisto MT" w:hAnsi="Calisto MT"/>
          <w:sz w:val="24"/>
          <w:szCs w:val="24"/>
        </w:rPr>
        <w:t xml:space="preserve">Desire to </w:t>
      </w:r>
      <w:proofErr w:type="spellStart"/>
      <w:r w:rsidRPr="00AB74AD">
        <w:rPr>
          <w:rFonts w:ascii="Calisto MT" w:hAnsi="Calisto MT"/>
          <w:sz w:val="24"/>
          <w:szCs w:val="24"/>
        </w:rPr>
        <w:t>kill</w:t>
      </w:r>
      <w:proofErr w:type="spellEnd"/>
    </w:p>
    <w:p w14:paraId="301210D3"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Mischievous</w:t>
      </w:r>
      <w:proofErr w:type="spellEnd"/>
      <w:r w:rsidRPr="00AB74AD">
        <w:rPr>
          <w:rFonts w:ascii="Calisto MT" w:hAnsi="Calisto MT"/>
          <w:sz w:val="24"/>
          <w:szCs w:val="24"/>
        </w:rPr>
        <w:t xml:space="preserve"> (méchant, malfaisant)</w:t>
      </w:r>
    </w:p>
    <w:p w14:paraId="401C2892"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Quarrelsome</w:t>
      </w:r>
      <w:proofErr w:type="spellEnd"/>
    </w:p>
    <w:p w14:paraId="134D528B"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Tendancy</w:t>
      </w:r>
      <w:proofErr w:type="spellEnd"/>
      <w:r w:rsidRPr="00AB74AD">
        <w:rPr>
          <w:rFonts w:ascii="Calisto MT" w:hAnsi="Calisto MT"/>
          <w:sz w:val="24"/>
          <w:szCs w:val="24"/>
        </w:rPr>
        <w:t xml:space="preserve"> to </w:t>
      </w:r>
      <w:proofErr w:type="spellStart"/>
      <w:r w:rsidRPr="00AB74AD">
        <w:rPr>
          <w:rFonts w:ascii="Calisto MT" w:hAnsi="Calisto MT"/>
          <w:sz w:val="24"/>
          <w:szCs w:val="24"/>
        </w:rPr>
        <w:t>mutilate</w:t>
      </w:r>
      <w:proofErr w:type="spellEnd"/>
      <w:r w:rsidRPr="00AB74AD">
        <w:rPr>
          <w:rFonts w:ascii="Calisto MT" w:hAnsi="Calisto MT"/>
          <w:sz w:val="24"/>
          <w:szCs w:val="24"/>
        </w:rPr>
        <w:t xml:space="preserve"> </w:t>
      </w:r>
      <w:proofErr w:type="spellStart"/>
      <w:r w:rsidRPr="00AB74AD">
        <w:rPr>
          <w:rFonts w:ascii="Calisto MT" w:hAnsi="Calisto MT"/>
          <w:sz w:val="24"/>
          <w:szCs w:val="24"/>
        </w:rPr>
        <w:t>his</w:t>
      </w:r>
      <w:proofErr w:type="spellEnd"/>
      <w:r w:rsidRPr="00AB74AD">
        <w:rPr>
          <w:rFonts w:ascii="Calisto MT" w:hAnsi="Calisto MT"/>
          <w:sz w:val="24"/>
          <w:szCs w:val="24"/>
        </w:rPr>
        <w:t xml:space="preserve"> body</w:t>
      </w:r>
    </w:p>
    <w:p w14:paraId="18644862"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Suicidal</w:t>
      </w:r>
      <w:proofErr w:type="spellEnd"/>
      <w:r w:rsidRPr="00AB74AD">
        <w:rPr>
          <w:rFonts w:ascii="Calisto MT" w:hAnsi="Calisto MT"/>
          <w:sz w:val="24"/>
          <w:szCs w:val="24"/>
        </w:rPr>
        <w:t xml:space="preserve"> disposition, Tuesdays (1/1)</w:t>
      </w:r>
    </w:p>
    <w:p w14:paraId="5A399FAE" w14:textId="77777777" w:rsidR="00DD6045" w:rsidRPr="00AB74AD" w:rsidRDefault="00DD6045" w:rsidP="00DD6045">
      <w:pPr>
        <w:rPr>
          <w:rFonts w:ascii="Calisto MT" w:hAnsi="Calisto MT"/>
        </w:rPr>
      </w:pPr>
    </w:p>
    <w:p w14:paraId="6FAFCC5F" w14:textId="77777777" w:rsidR="00DD6045" w:rsidRPr="00AB74AD" w:rsidRDefault="00DD6045" w:rsidP="00DD6045">
      <w:pPr>
        <w:rPr>
          <w:rFonts w:ascii="Calisto MT" w:hAnsi="Calisto MT"/>
        </w:rPr>
      </w:pPr>
      <w:r w:rsidRPr="00AB74AD">
        <w:rPr>
          <w:rFonts w:ascii="Calisto MT" w:hAnsi="Calisto MT"/>
        </w:rPr>
        <w:t xml:space="preserve">Dans la </w:t>
      </w:r>
      <w:proofErr w:type="spellStart"/>
      <w:r w:rsidRPr="00AB74AD">
        <w:rPr>
          <w:rFonts w:ascii="Calisto MT" w:hAnsi="Calisto MT"/>
        </w:rPr>
        <w:t>souche</w:t>
      </w:r>
      <w:proofErr w:type="spellEnd"/>
      <w:r w:rsidRPr="00AB74AD">
        <w:rPr>
          <w:rFonts w:ascii="Calisto MT" w:hAnsi="Calisto MT"/>
        </w:rPr>
        <w:t xml:space="preserve">, on </w:t>
      </w:r>
      <w:proofErr w:type="spellStart"/>
      <w:r w:rsidRPr="00AB74AD">
        <w:rPr>
          <w:rFonts w:ascii="Calisto MT" w:hAnsi="Calisto MT"/>
        </w:rPr>
        <w:t>retrouve</w:t>
      </w:r>
      <w:proofErr w:type="spellEnd"/>
      <w:r w:rsidRPr="00AB74AD">
        <w:rPr>
          <w:rFonts w:ascii="Calisto MT" w:hAnsi="Calisto MT"/>
        </w:rPr>
        <w:t xml:space="preserve"> </w:t>
      </w:r>
      <w:proofErr w:type="spellStart"/>
      <w:r w:rsidRPr="00AB74AD">
        <w:rPr>
          <w:rFonts w:ascii="Calisto MT" w:hAnsi="Calisto MT"/>
        </w:rPr>
        <w:t>ces</w:t>
      </w:r>
      <w:proofErr w:type="spellEnd"/>
      <w:r w:rsidRPr="00AB74AD">
        <w:rPr>
          <w:rFonts w:ascii="Calisto MT" w:hAnsi="Calisto MT"/>
        </w:rPr>
        <w:t xml:space="preserve"> zones </w:t>
      </w:r>
      <w:proofErr w:type="spellStart"/>
      <w:r w:rsidRPr="00AB74AD">
        <w:rPr>
          <w:rFonts w:ascii="Calisto MT" w:hAnsi="Calisto MT"/>
        </w:rPr>
        <w:t>nécrales</w:t>
      </w:r>
      <w:proofErr w:type="spellEnd"/>
      <w:r w:rsidRPr="00AB74AD">
        <w:rPr>
          <w:rFonts w:ascii="Calisto MT" w:hAnsi="Calisto MT"/>
        </w:rPr>
        <w:t xml:space="preserve">, </w:t>
      </w:r>
      <w:proofErr w:type="spellStart"/>
      <w:r w:rsidRPr="00AB74AD">
        <w:rPr>
          <w:rFonts w:ascii="Calisto MT" w:hAnsi="Calisto MT"/>
        </w:rPr>
        <w:t>correspondant</w:t>
      </w:r>
      <w:proofErr w:type="spellEnd"/>
      <w:r w:rsidRPr="00AB74AD">
        <w:rPr>
          <w:rFonts w:ascii="Calisto MT" w:hAnsi="Calisto MT"/>
        </w:rPr>
        <w:t xml:space="preserve"> à la mort de cellules algales. </w:t>
      </w:r>
      <w:proofErr w:type="spellStart"/>
      <w:r w:rsidRPr="00AB74AD">
        <w:rPr>
          <w:rFonts w:ascii="Calisto MT" w:hAnsi="Calisto MT"/>
        </w:rPr>
        <w:t>Ces</w:t>
      </w:r>
      <w:proofErr w:type="spellEnd"/>
      <w:r w:rsidRPr="00AB74AD">
        <w:rPr>
          <w:rFonts w:ascii="Calisto MT" w:hAnsi="Calisto MT"/>
        </w:rPr>
        <w:t xml:space="preserve"> zones </w:t>
      </w:r>
      <w:proofErr w:type="spellStart"/>
      <w:r w:rsidRPr="00AB74AD">
        <w:rPr>
          <w:rFonts w:ascii="Calisto MT" w:hAnsi="Calisto MT"/>
        </w:rPr>
        <w:t>nécrales</w:t>
      </w:r>
      <w:proofErr w:type="spellEnd"/>
      <w:r w:rsidRPr="00AB74AD">
        <w:rPr>
          <w:rFonts w:ascii="Calisto MT" w:hAnsi="Calisto MT"/>
        </w:rPr>
        <w:t xml:space="preserve"> </w:t>
      </w:r>
      <w:proofErr w:type="spellStart"/>
      <w:r w:rsidRPr="00AB74AD">
        <w:rPr>
          <w:rFonts w:ascii="Calisto MT" w:hAnsi="Calisto MT"/>
        </w:rPr>
        <w:t>pourraient</w:t>
      </w:r>
      <w:proofErr w:type="spellEnd"/>
      <w:r w:rsidRPr="00AB74AD">
        <w:rPr>
          <w:rFonts w:ascii="Calisto MT" w:hAnsi="Calisto MT"/>
        </w:rPr>
        <w:t xml:space="preserve"> </w:t>
      </w:r>
      <w:proofErr w:type="spellStart"/>
      <w:r w:rsidRPr="00AB74AD">
        <w:rPr>
          <w:rFonts w:ascii="Calisto MT" w:hAnsi="Calisto MT"/>
        </w:rPr>
        <w:t>être</w:t>
      </w:r>
      <w:proofErr w:type="spellEnd"/>
      <w:r w:rsidRPr="00AB74AD">
        <w:rPr>
          <w:rFonts w:ascii="Calisto MT" w:hAnsi="Calisto MT"/>
        </w:rPr>
        <w:t xml:space="preserve"> </w:t>
      </w:r>
      <w:proofErr w:type="spellStart"/>
      <w:r w:rsidRPr="00AB74AD">
        <w:rPr>
          <w:rFonts w:ascii="Calisto MT" w:hAnsi="Calisto MT"/>
        </w:rPr>
        <w:t>liées</w:t>
      </w:r>
      <w:proofErr w:type="spellEnd"/>
      <w:r w:rsidRPr="00AB74AD">
        <w:rPr>
          <w:rFonts w:ascii="Calisto MT" w:hAnsi="Calisto MT"/>
        </w:rPr>
        <w:t xml:space="preserve"> à </w:t>
      </w:r>
      <w:proofErr w:type="spellStart"/>
      <w:r w:rsidRPr="00AB74AD">
        <w:rPr>
          <w:rFonts w:ascii="Calisto MT" w:hAnsi="Calisto MT"/>
        </w:rPr>
        <w:t>une</w:t>
      </w:r>
      <w:proofErr w:type="spellEnd"/>
      <w:r w:rsidRPr="00AB74AD">
        <w:rPr>
          <w:rFonts w:ascii="Calisto MT" w:hAnsi="Calisto MT"/>
        </w:rPr>
        <w:t xml:space="preserve"> action directe du champignon sur l’algue. Cette symbiose n’est pas une histoire idéale et les conflits peuvent se résoudre par la mort du partenaire, dans ce cas l’algue.</w:t>
      </w:r>
    </w:p>
    <w:p w14:paraId="46404382" w14:textId="77777777" w:rsidR="00DD6045" w:rsidRPr="00AB74AD" w:rsidRDefault="00DD6045" w:rsidP="00DD6045">
      <w:pPr>
        <w:rPr>
          <w:rFonts w:ascii="Calisto MT" w:hAnsi="Calisto MT"/>
        </w:rPr>
      </w:pPr>
      <w:r w:rsidRPr="00AB74AD">
        <w:rPr>
          <w:rFonts w:ascii="Calisto MT" w:hAnsi="Calisto MT"/>
        </w:rPr>
        <w:t>On ne retrouve pas ce côté morbide chez F</w:t>
      </w:r>
      <w:r w:rsidRPr="008A54DE">
        <w:rPr>
          <w:rFonts w:ascii="Calisto MT" w:hAnsi="Calisto MT"/>
        </w:rPr>
        <w:t>é</w:t>
      </w:r>
      <w:r w:rsidRPr="00AB74AD">
        <w:rPr>
          <w:rFonts w:ascii="Calisto MT" w:hAnsi="Calisto MT"/>
        </w:rPr>
        <w:t>lix. Par contre F</w:t>
      </w:r>
      <w:r w:rsidRPr="008A54DE">
        <w:rPr>
          <w:rFonts w:ascii="Calisto MT" w:hAnsi="Calisto MT"/>
        </w:rPr>
        <w:t>é</w:t>
      </w:r>
      <w:r w:rsidRPr="00AB74AD">
        <w:rPr>
          <w:rFonts w:ascii="Calisto MT" w:hAnsi="Calisto MT"/>
        </w:rPr>
        <w:t>lix se montrait insistant lorsque Mlle P</w:t>
      </w:r>
      <w:r w:rsidRPr="008A54DE">
        <w:rPr>
          <w:rFonts w:ascii="Calisto MT" w:hAnsi="Calisto MT"/>
        </w:rPr>
        <w:t>.</w:t>
      </w:r>
      <w:r w:rsidRPr="00AB74AD">
        <w:rPr>
          <w:rFonts w:ascii="Calisto MT" w:hAnsi="Calisto MT"/>
        </w:rPr>
        <w:t xml:space="preserve"> amenait ses partenaires à la maison, s’interposait entre eux mais sans verser dans la violence.</w:t>
      </w:r>
    </w:p>
    <w:p w14:paraId="2A6ABAC1" w14:textId="77777777" w:rsidR="00DD6045" w:rsidRDefault="00DD6045" w:rsidP="00DD6045">
      <w:pPr>
        <w:spacing w:after="0"/>
        <w:rPr>
          <w:rFonts w:ascii="Calisto MT" w:hAnsi="Calisto MT"/>
          <w:color w:val="CC0000"/>
        </w:rPr>
      </w:pPr>
    </w:p>
    <w:p w14:paraId="5B8B4080" w14:textId="77777777" w:rsidR="00DD6045" w:rsidRPr="00AB74AD" w:rsidRDefault="00DD6045" w:rsidP="00DD6045">
      <w:pPr>
        <w:spacing w:after="0"/>
        <w:rPr>
          <w:rFonts w:ascii="Calisto MT" w:hAnsi="Calisto MT"/>
          <w:color w:val="CC0000"/>
        </w:rPr>
      </w:pPr>
      <w:r w:rsidRPr="00AB74AD">
        <w:rPr>
          <w:rFonts w:ascii="Calisto MT" w:hAnsi="Calisto MT"/>
          <w:color w:val="CC0000"/>
        </w:rPr>
        <w:t>Pauvreté en matériaux nobles</w:t>
      </w:r>
    </w:p>
    <w:p w14:paraId="083645CC" w14:textId="77777777" w:rsidR="00DD6045" w:rsidRPr="00AB74AD" w:rsidRDefault="00DD6045" w:rsidP="00DD6045">
      <w:pPr>
        <w:rPr>
          <w:rFonts w:ascii="Calisto MT" w:hAnsi="Calisto MT"/>
        </w:rPr>
      </w:pPr>
      <w:r w:rsidRPr="00AB74AD">
        <w:rPr>
          <w:rFonts w:ascii="Calisto MT" w:hAnsi="Calisto MT"/>
        </w:rPr>
        <w:t>Si les lichens sont des accumulateurs de produits toxiques, ils sont relativement pauvres en éléments rares (Cobalt, Mercure, Lithium, Tungstène…) qui sont une à trois fois moins concentrés dans les lichens que dans la croûte terrestre.</w:t>
      </w:r>
    </w:p>
    <w:p w14:paraId="252047AD" w14:textId="77777777" w:rsidR="00DD6045" w:rsidRPr="00AB74AD" w:rsidRDefault="00DD6045" w:rsidP="00DD6045">
      <w:pPr>
        <w:rPr>
          <w:rFonts w:ascii="Calisto MT" w:hAnsi="Calisto MT"/>
        </w:rPr>
      </w:pPr>
      <w:r w:rsidRPr="00AB74AD">
        <w:rPr>
          <w:rFonts w:ascii="Calisto MT" w:hAnsi="Calisto MT"/>
        </w:rPr>
        <w:t>On retrouve nettement ce thème dans la matière médicale :</w:t>
      </w:r>
    </w:p>
    <w:p w14:paraId="626A83E6" w14:textId="77777777" w:rsidR="00DD6045" w:rsidRPr="00B1177C" w:rsidRDefault="00DD6045" w:rsidP="00DD6045">
      <w:pPr>
        <w:pStyle w:val="Sansinterligne"/>
        <w:numPr>
          <w:ilvl w:val="0"/>
          <w:numId w:val="199"/>
        </w:numPr>
        <w:rPr>
          <w:rFonts w:ascii="Calisto MT" w:hAnsi="Calisto MT"/>
          <w:sz w:val="24"/>
          <w:szCs w:val="24"/>
          <w:lang w:val="en-GB"/>
        </w:rPr>
      </w:pPr>
      <w:r w:rsidRPr="00B1177C">
        <w:rPr>
          <w:rFonts w:ascii="Calisto MT" w:hAnsi="Calisto MT"/>
          <w:sz w:val="24"/>
          <w:szCs w:val="24"/>
          <w:lang w:val="en-GB"/>
        </w:rPr>
        <w:t>Anxiety about money, financial matters</w:t>
      </w:r>
    </w:p>
    <w:p w14:paraId="2B52F668"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Delusion</w:t>
      </w:r>
      <w:proofErr w:type="spellEnd"/>
      <w:r w:rsidRPr="00AB74AD">
        <w:rPr>
          <w:rFonts w:ascii="Calisto MT" w:hAnsi="Calisto MT"/>
          <w:sz w:val="24"/>
          <w:szCs w:val="24"/>
        </w:rPr>
        <w:t xml:space="preserve"> of </w:t>
      </w:r>
      <w:proofErr w:type="spellStart"/>
      <w:r w:rsidRPr="00AB74AD">
        <w:rPr>
          <w:rFonts w:ascii="Calisto MT" w:hAnsi="Calisto MT"/>
          <w:sz w:val="24"/>
          <w:szCs w:val="24"/>
        </w:rPr>
        <w:t>emptiness</w:t>
      </w:r>
      <w:proofErr w:type="spellEnd"/>
    </w:p>
    <w:p w14:paraId="28C3C42E"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Delusion</w:t>
      </w:r>
      <w:proofErr w:type="spellEnd"/>
      <w:r w:rsidRPr="00AB74AD">
        <w:rPr>
          <w:rFonts w:ascii="Calisto MT" w:hAnsi="Calisto MT"/>
          <w:sz w:val="24"/>
          <w:szCs w:val="24"/>
        </w:rPr>
        <w:t xml:space="preserve"> money / </w:t>
      </w:r>
      <w:proofErr w:type="spellStart"/>
      <w:r w:rsidRPr="00AB74AD">
        <w:rPr>
          <w:rFonts w:ascii="Calisto MT" w:hAnsi="Calisto MT"/>
          <w:sz w:val="24"/>
          <w:szCs w:val="24"/>
        </w:rPr>
        <w:t>talks</w:t>
      </w:r>
      <w:proofErr w:type="spellEnd"/>
      <w:r w:rsidRPr="00AB74AD">
        <w:rPr>
          <w:rFonts w:ascii="Calisto MT" w:hAnsi="Calisto MT"/>
          <w:sz w:val="24"/>
          <w:szCs w:val="24"/>
        </w:rPr>
        <w:t xml:space="preserve"> of money</w:t>
      </w:r>
    </w:p>
    <w:p w14:paraId="7949EEBA" w14:textId="77777777" w:rsidR="00DD6045" w:rsidRPr="00735491" w:rsidRDefault="00DD6045" w:rsidP="00DD6045">
      <w:pPr>
        <w:pStyle w:val="Sansinterligne"/>
        <w:numPr>
          <w:ilvl w:val="0"/>
          <w:numId w:val="199"/>
        </w:numPr>
        <w:rPr>
          <w:rFonts w:ascii="Calisto MT" w:hAnsi="Calisto MT"/>
          <w:sz w:val="24"/>
          <w:szCs w:val="24"/>
          <w:lang w:val="en-GB"/>
        </w:rPr>
      </w:pPr>
      <w:r w:rsidRPr="00735491">
        <w:rPr>
          <w:rFonts w:ascii="Calisto MT" w:hAnsi="Calisto MT"/>
          <w:sz w:val="24"/>
          <w:szCs w:val="24"/>
          <w:lang w:val="en-GB"/>
        </w:rPr>
        <w:t>Dreams giving away things, money (1/1)</w:t>
      </w:r>
    </w:p>
    <w:p w14:paraId="2458437E" w14:textId="77777777" w:rsidR="00DD6045" w:rsidRPr="00AB74AD" w:rsidRDefault="00DD6045" w:rsidP="00DD6045">
      <w:pPr>
        <w:pStyle w:val="Sansinterligne"/>
        <w:numPr>
          <w:ilvl w:val="0"/>
          <w:numId w:val="199"/>
        </w:numPr>
        <w:rPr>
          <w:rFonts w:ascii="Calisto MT" w:hAnsi="Calisto MT"/>
          <w:sz w:val="24"/>
          <w:szCs w:val="24"/>
        </w:rPr>
      </w:pPr>
      <w:r w:rsidRPr="00AB74AD">
        <w:rPr>
          <w:rFonts w:ascii="Calisto MT" w:hAnsi="Calisto MT"/>
          <w:sz w:val="24"/>
          <w:szCs w:val="24"/>
        </w:rPr>
        <w:t xml:space="preserve">Dreams of </w:t>
      </w:r>
      <w:proofErr w:type="spellStart"/>
      <w:r w:rsidRPr="00AB74AD">
        <w:rPr>
          <w:rFonts w:ascii="Calisto MT" w:hAnsi="Calisto MT"/>
          <w:sz w:val="24"/>
          <w:szCs w:val="24"/>
        </w:rPr>
        <w:t>jewerly</w:t>
      </w:r>
      <w:proofErr w:type="spellEnd"/>
      <w:r w:rsidRPr="00AB74AD">
        <w:rPr>
          <w:rFonts w:ascii="Calisto MT" w:hAnsi="Calisto MT"/>
          <w:sz w:val="24"/>
          <w:szCs w:val="24"/>
        </w:rPr>
        <w:t xml:space="preserve"> (bijoux)</w:t>
      </w:r>
    </w:p>
    <w:p w14:paraId="6921FE3B" w14:textId="77777777" w:rsidR="00DD6045" w:rsidRPr="00AB74AD" w:rsidRDefault="00DD6045" w:rsidP="00DD6045">
      <w:pPr>
        <w:pStyle w:val="Sansinterligne"/>
        <w:numPr>
          <w:ilvl w:val="0"/>
          <w:numId w:val="199"/>
        </w:numPr>
        <w:rPr>
          <w:rFonts w:ascii="Calisto MT" w:hAnsi="Calisto MT"/>
          <w:sz w:val="24"/>
          <w:szCs w:val="24"/>
        </w:rPr>
      </w:pPr>
      <w:r w:rsidRPr="00AB74AD">
        <w:rPr>
          <w:rFonts w:ascii="Calisto MT" w:hAnsi="Calisto MT"/>
          <w:sz w:val="24"/>
          <w:szCs w:val="24"/>
        </w:rPr>
        <w:t xml:space="preserve">Dreams </w:t>
      </w:r>
      <w:proofErr w:type="spellStart"/>
      <w:r w:rsidRPr="00AB74AD">
        <w:rPr>
          <w:rFonts w:ascii="Calisto MT" w:hAnsi="Calisto MT"/>
          <w:sz w:val="24"/>
          <w:szCs w:val="24"/>
        </w:rPr>
        <w:t>being</w:t>
      </w:r>
      <w:proofErr w:type="spellEnd"/>
      <w:r w:rsidRPr="00AB74AD">
        <w:rPr>
          <w:rFonts w:ascii="Calisto MT" w:hAnsi="Calisto MT"/>
          <w:sz w:val="24"/>
          <w:szCs w:val="24"/>
        </w:rPr>
        <w:t xml:space="preserve"> </w:t>
      </w:r>
      <w:proofErr w:type="spellStart"/>
      <w:r w:rsidRPr="00AB74AD">
        <w:rPr>
          <w:rFonts w:ascii="Calisto MT" w:hAnsi="Calisto MT"/>
          <w:sz w:val="24"/>
          <w:szCs w:val="24"/>
        </w:rPr>
        <w:t>poor</w:t>
      </w:r>
      <w:proofErr w:type="spellEnd"/>
    </w:p>
    <w:p w14:paraId="582305E2" w14:textId="77777777" w:rsidR="00DD6045" w:rsidRPr="00AB74AD" w:rsidRDefault="00DD6045" w:rsidP="00DD6045">
      <w:pPr>
        <w:pStyle w:val="Sansinterligne"/>
        <w:numPr>
          <w:ilvl w:val="0"/>
          <w:numId w:val="199"/>
        </w:numPr>
        <w:rPr>
          <w:rFonts w:ascii="Calisto MT" w:hAnsi="Calisto MT"/>
          <w:sz w:val="24"/>
          <w:szCs w:val="24"/>
        </w:rPr>
      </w:pPr>
      <w:r w:rsidRPr="00AB74AD">
        <w:rPr>
          <w:rFonts w:ascii="Calisto MT" w:hAnsi="Calisto MT"/>
          <w:sz w:val="24"/>
          <w:szCs w:val="24"/>
        </w:rPr>
        <w:t>Dreams of rings (anneau de mariage ou anneau bijou ?)</w:t>
      </w:r>
    </w:p>
    <w:p w14:paraId="52A590E2" w14:textId="77777777" w:rsidR="00DD6045" w:rsidRPr="00AB74AD" w:rsidRDefault="00DD6045" w:rsidP="00DD6045">
      <w:pPr>
        <w:pStyle w:val="Sansinterligne"/>
        <w:numPr>
          <w:ilvl w:val="0"/>
          <w:numId w:val="199"/>
        </w:numPr>
        <w:rPr>
          <w:rFonts w:ascii="Calisto MT" w:hAnsi="Calisto MT"/>
          <w:sz w:val="24"/>
          <w:szCs w:val="24"/>
        </w:rPr>
      </w:pPr>
      <w:r w:rsidRPr="00AB74AD">
        <w:rPr>
          <w:rFonts w:ascii="Calisto MT" w:hAnsi="Calisto MT"/>
          <w:sz w:val="24"/>
          <w:szCs w:val="24"/>
        </w:rPr>
        <w:t xml:space="preserve">Dreams </w:t>
      </w:r>
      <w:proofErr w:type="spellStart"/>
      <w:r w:rsidRPr="00AB74AD">
        <w:rPr>
          <w:rFonts w:ascii="Calisto MT" w:hAnsi="Calisto MT"/>
          <w:sz w:val="24"/>
          <w:szCs w:val="24"/>
        </w:rPr>
        <w:t>robbers</w:t>
      </w:r>
      <w:proofErr w:type="spellEnd"/>
    </w:p>
    <w:p w14:paraId="34B40984" w14:textId="77777777" w:rsidR="00DD6045" w:rsidRPr="00AB74AD" w:rsidRDefault="00DD6045" w:rsidP="00DD6045">
      <w:pPr>
        <w:pStyle w:val="Sansinterligne"/>
        <w:numPr>
          <w:ilvl w:val="0"/>
          <w:numId w:val="199"/>
        </w:numPr>
        <w:rPr>
          <w:rFonts w:ascii="Calisto MT" w:hAnsi="Calisto MT"/>
          <w:sz w:val="24"/>
          <w:szCs w:val="24"/>
        </w:rPr>
      </w:pPr>
      <w:r w:rsidRPr="00AB74AD">
        <w:rPr>
          <w:rFonts w:ascii="Calisto MT" w:hAnsi="Calisto MT"/>
          <w:sz w:val="24"/>
          <w:szCs w:val="24"/>
        </w:rPr>
        <w:t>Dreams shopping</w:t>
      </w:r>
    </w:p>
    <w:p w14:paraId="79DDD781" w14:textId="77777777" w:rsidR="00DD6045" w:rsidRPr="00AB74AD" w:rsidRDefault="00DD6045" w:rsidP="00DD6045">
      <w:pPr>
        <w:pStyle w:val="Sansinterligne"/>
        <w:numPr>
          <w:ilvl w:val="0"/>
          <w:numId w:val="199"/>
        </w:numPr>
        <w:rPr>
          <w:rFonts w:ascii="Calisto MT" w:hAnsi="Calisto MT"/>
          <w:sz w:val="24"/>
          <w:szCs w:val="24"/>
        </w:rPr>
      </w:pPr>
      <w:r w:rsidRPr="00AB74AD">
        <w:rPr>
          <w:rFonts w:ascii="Calisto MT" w:hAnsi="Calisto MT"/>
          <w:sz w:val="24"/>
          <w:szCs w:val="24"/>
        </w:rPr>
        <w:t>Dreams about silver (1/1)</w:t>
      </w:r>
    </w:p>
    <w:p w14:paraId="4EA165CD" w14:textId="77777777" w:rsidR="00DD6045" w:rsidRPr="00735491" w:rsidRDefault="00DD6045" w:rsidP="00DD6045">
      <w:pPr>
        <w:pStyle w:val="Sansinterligne"/>
        <w:numPr>
          <w:ilvl w:val="0"/>
          <w:numId w:val="199"/>
        </w:numPr>
        <w:rPr>
          <w:rFonts w:ascii="Calisto MT" w:hAnsi="Calisto MT"/>
          <w:sz w:val="24"/>
          <w:szCs w:val="24"/>
          <w:lang w:val="en-GB"/>
        </w:rPr>
      </w:pPr>
      <w:r w:rsidRPr="00735491">
        <w:rPr>
          <w:rFonts w:ascii="Calisto MT" w:hAnsi="Calisto MT"/>
          <w:sz w:val="24"/>
          <w:szCs w:val="24"/>
          <w:lang w:val="en-GB"/>
        </w:rPr>
        <w:t>Dreams he was theft, stealing (</w:t>
      </w:r>
      <w:proofErr w:type="spellStart"/>
      <w:r w:rsidRPr="00735491">
        <w:rPr>
          <w:rFonts w:ascii="Calisto MT" w:hAnsi="Calisto MT"/>
          <w:sz w:val="24"/>
          <w:szCs w:val="24"/>
          <w:lang w:val="en-GB"/>
        </w:rPr>
        <w:t>être</w:t>
      </w:r>
      <w:proofErr w:type="spellEnd"/>
      <w:r w:rsidRPr="00735491">
        <w:rPr>
          <w:rFonts w:ascii="Calisto MT" w:hAnsi="Calisto MT"/>
          <w:sz w:val="24"/>
          <w:szCs w:val="24"/>
          <w:lang w:val="en-GB"/>
        </w:rPr>
        <w:t xml:space="preserve"> un </w:t>
      </w:r>
      <w:proofErr w:type="spellStart"/>
      <w:r w:rsidRPr="00735491">
        <w:rPr>
          <w:rFonts w:ascii="Calisto MT" w:hAnsi="Calisto MT"/>
          <w:sz w:val="24"/>
          <w:szCs w:val="24"/>
          <w:lang w:val="en-GB"/>
        </w:rPr>
        <w:t>voleur</w:t>
      </w:r>
      <w:proofErr w:type="spellEnd"/>
      <w:r w:rsidRPr="00735491">
        <w:rPr>
          <w:rFonts w:ascii="Calisto MT" w:hAnsi="Calisto MT"/>
          <w:sz w:val="24"/>
          <w:szCs w:val="24"/>
          <w:lang w:val="en-GB"/>
        </w:rPr>
        <w:t>)</w:t>
      </w:r>
    </w:p>
    <w:p w14:paraId="20CB3FB8" w14:textId="77777777" w:rsidR="00DD6045" w:rsidRPr="00735491" w:rsidRDefault="00DD6045" w:rsidP="00DD6045">
      <w:pPr>
        <w:pStyle w:val="Sansinterligne"/>
        <w:numPr>
          <w:ilvl w:val="0"/>
          <w:numId w:val="199"/>
        </w:numPr>
        <w:rPr>
          <w:rFonts w:ascii="Calisto MT" w:hAnsi="Calisto MT"/>
          <w:sz w:val="24"/>
          <w:szCs w:val="24"/>
          <w:lang w:val="en-GB"/>
        </w:rPr>
      </w:pPr>
      <w:r w:rsidRPr="00735491">
        <w:rPr>
          <w:rFonts w:ascii="Calisto MT" w:hAnsi="Calisto MT"/>
          <w:sz w:val="24"/>
          <w:szCs w:val="24"/>
          <w:lang w:val="en-GB"/>
        </w:rPr>
        <w:t>Dreams he was stealing money (1/2)</w:t>
      </w:r>
    </w:p>
    <w:p w14:paraId="30582BF1" w14:textId="77777777" w:rsidR="00DD6045" w:rsidRPr="00735491" w:rsidRDefault="00DD6045" w:rsidP="00DD6045">
      <w:pPr>
        <w:pStyle w:val="Sansinterligne"/>
        <w:numPr>
          <w:ilvl w:val="0"/>
          <w:numId w:val="199"/>
        </w:numPr>
        <w:rPr>
          <w:rFonts w:ascii="Calisto MT" w:hAnsi="Calisto MT"/>
          <w:sz w:val="24"/>
          <w:szCs w:val="24"/>
          <w:lang w:val="en-GB"/>
        </w:rPr>
      </w:pPr>
      <w:r w:rsidRPr="00735491">
        <w:rPr>
          <w:rFonts w:ascii="Calisto MT" w:hAnsi="Calisto MT"/>
          <w:sz w:val="24"/>
          <w:szCs w:val="24"/>
          <w:lang w:val="en-GB"/>
        </w:rPr>
        <w:t xml:space="preserve">Dreams of poverty (un des </w:t>
      </w:r>
      <w:proofErr w:type="spellStart"/>
      <w:r w:rsidRPr="00735491">
        <w:rPr>
          <w:rFonts w:ascii="Calisto MT" w:hAnsi="Calisto MT"/>
          <w:sz w:val="24"/>
          <w:szCs w:val="24"/>
          <w:lang w:val="en-GB"/>
        </w:rPr>
        <w:t>rares</w:t>
      </w:r>
      <w:proofErr w:type="spellEnd"/>
      <w:r w:rsidRPr="00735491">
        <w:rPr>
          <w:rFonts w:ascii="Calisto MT" w:hAnsi="Calisto MT"/>
          <w:sz w:val="24"/>
          <w:szCs w:val="24"/>
          <w:lang w:val="en-GB"/>
        </w:rPr>
        <w:t xml:space="preserve"> </w:t>
      </w:r>
      <w:proofErr w:type="spellStart"/>
      <w:r w:rsidRPr="00735491">
        <w:rPr>
          <w:rFonts w:ascii="Calisto MT" w:hAnsi="Calisto MT"/>
          <w:sz w:val="24"/>
          <w:szCs w:val="24"/>
          <w:lang w:val="en-GB"/>
        </w:rPr>
        <w:t>degré</w:t>
      </w:r>
      <w:proofErr w:type="spellEnd"/>
      <w:r w:rsidRPr="00735491">
        <w:rPr>
          <w:rFonts w:ascii="Calisto MT" w:hAnsi="Calisto MT"/>
          <w:sz w:val="24"/>
          <w:szCs w:val="24"/>
          <w:lang w:val="en-GB"/>
        </w:rPr>
        <w:t xml:space="preserve"> 2)</w:t>
      </w:r>
    </w:p>
    <w:p w14:paraId="419A9BEF"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Wants</w:t>
      </w:r>
      <w:proofErr w:type="spellEnd"/>
      <w:r w:rsidRPr="00AB74AD">
        <w:rPr>
          <w:rFonts w:ascii="Calisto MT" w:hAnsi="Calisto MT"/>
          <w:sz w:val="24"/>
          <w:szCs w:val="24"/>
        </w:rPr>
        <w:t xml:space="preserve"> </w:t>
      </w:r>
      <w:proofErr w:type="spellStart"/>
      <w:r w:rsidRPr="00AB74AD">
        <w:rPr>
          <w:rFonts w:ascii="Calisto MT" w:hAnsi="Calisto MT"/>
          <w:sz w:val="24"/>
          <w:szCs w:val="24"/>
        </w:rPr>
        <w:t>finery</w:t>
      </w:r>
      <w:proofErr w:type="spellEnd"/>
      <w:r w:rsidRPr="00AB74AD">
        <w:rPr>
          <w:rFonts w:ascii="Calisto MT" w:hAnsi="Calisto MT"/>
          <w:sz w:val="24"/>
          <w:szCs w:val="24"/>
        </w:rPr>
        <w:t xml:space="preserve"> </w:t>
      </w:r>
      <w:proofErr w:type="spellStart"/>
      <w:r w:rsidRPr="00AB74AD">
        <w:rPr>
          <w:rFonts w:ascii="Calisto MT" w:hAnsi="Calisto MT"/>
          <w:sz w:val="24"/>
          <w:szCs w:val="24"/>
        </w:rPr>
        <w:t>luxurious</w:t>
      </w:r>
      <w:proofErr w:type="spellEnd"/>
      <w:r w:rsidRPr="00AB74AD">
        <w:rPr>
          <w:rFonts w:ascii="Calisto MT" w:hAnsi="Calisto MT"/>
          <w:sz w:val="24"/>
          <w:szCs w:val="24"/>
        </w:rPr>
        <w:t xml:space="preserve"> </w:t>
      </w:r>
      <w:proofErr w:type="spellStart"/>
      <w:r w:rsidRPr="00AB74AD">
        <w:rPr>
          <w:rFonts w:ascii="Calisto MT" w:hAnsi="Calisto MT"/>
          <w:sz w:val="24"/>
          <w:szCs w:val="24"/>
        </w:rPr>
        <w:t>clothing</w:t>
      </w:r>
      <w:proofErr w:type="spellEnd"/>
    </w:p>
    <w:p w14:paraId="635D026E" w14:textId="77777777" w:rsidR="00DD6045" w:rsidRPr="00AB74AD" w:rsidRDefault="00DD6045" w:rsidP="00DD6045">
      <w:pPr>
        <w:pStyle w:val="Sansinterligne"/>
        <w:numPr>
          <w:ilvl w:val="0"/>
          <w:numId w:val="199"/>
        </w:numPr>
        <w:rPr>
          <w:rFonts w:ascii="Calisto MT" w:hAnsi="Calisto MT"/>
          <w:sz w:val="24"/>
          <w:szCs w:val="24"/>
        </w:rPr>
      </w:pPr>
      <w:r w:rsidRPr="00AB74AD">
        <w:rPr>
          <w:rFonts w:ascii="Calisto MT" w:hAnsi="Calisto MT"/>
          <w:sz w:val="24"/>
          <w:szCs w:val="24"/>
        </w:rPr>
        <w:t xml:space="preserve">Gold </w:t>
      </w:r>
      <w:proofErr w:type="spellStart"/>
      <w:r w:rsidRPr="00AB74AD">
        <w:rPr>
          <w:rFonts w:ascii="Calisto MT" w:hAnsi="Calisto MT"/>
          <w:sz w:val="24"/>
          <w:szCs w:val="24"/>
        </w:rPr>
        <w:t>desire</w:t>
      </w:r>
      <w:proofErr w:type="spellEnd"/>
      <w:r w:rsidRPr="00AB74AD">
        <w:rPr>
          <w:rFonts w:ascii="Calisto MT" w:hAnsi="Calisto MT"/>
          <w:sz w:val="24"/>
          <w:szCs w:val="24"/>
        </w:rPr>
        <w:t xml:space="preserve"> (1/2)</w:t>
      </w:r>
    </w:p>
    <w:p w14:paraId="0233114D" w14:textId="77777777" w:rsidR="00DD6045" w:rsidRPr="00AB74AD" w:rsidRDefault="00DD6045" w:rsidP="00DD6045">
      <w:pPr>
        <w:pStyle w:val="Sansinterligne"/>
        <w:numPr>
          <w:ilvl w:val="0"/>
          <w:numId w:val="199"/>
        </w:numPr>
        <w:rPr>
          <w:rFonts w:ascii="Calisto MT" w:hAnsi="Calisto MT"/>
          <w:sz w:val="24"/>
          <w:szCs w:val="24"/>
        </w:rPr>
      </w:pPr>
      <w:r w:rsidRPr="00AB74AD">
        <w:rPr>
          <w:rFonts w:ascii="Calisto MT" w:hAnsi="Calisto MT"/>
          <w:sz w:val="24"/>
          <w:szCs w:val="24"/>
        </w:rPr>
        <w:t xml:space="preserve">Desire to </w:t>
      </w:r>
      <w:proofErr w:type="spellStart"/>
      <w:r w:rsidRPr="00AB74AD">
        <w:rPr>
          <w:rFonts w:ascii="Calisto MT" w:hAnsi="Calisto MT"/>
          <w:sz w:val="24"/>
          <w:szCs w:val="24"/>
        </w:rPr>
        <w:t>touch</w:t>
      </w:r>
      <w:proofErr w:type="spellEnd"/>
      <w:r w:rsidRPr="00AB74AD">
        <w:rPr>
          <w:rFonts w:ascii="Calisto MT" w:hAnsi="Calisto MT"/>
          <w:sz w:val="24"/>
          <w:szCs w:val="24"/>
        </w:rPr>
        <w:t xml:space="preserve"> fur (1/1)</w:t>
      </w:r>
    </w:p>
    <w:p w14:paraId="7C2B7A8E"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lastRenderedPageBreak/>
        <w:t>Kleptomania</w:t>
      </w:r>
      <w:proofErr w:type="spellEnd"/>
    </w:p>
    <w:p w14:paraId="2B0993A6" w14:textId="77777777" w:rsidR="00DD6045" w:rsidRPr="00AB74AD" w:rsidRDefault="00DD6045" w:rsidP="00DD6045">
      <w:pPr>
        <w:pStyle w:val="Sansinterligne"/>
        <w:numPr>
          <w:ilvl w:val="0"/>
          <w:numId w:val="199"/>
        </w:numPr>
        <w:rPr>
          <w:rFonts w:ascii="Calisto MT" w:hAnsi="Calisto MT"/>
          <w:sz w:val="24"/>
          <w:szCs w:val="24"/>
        </w:rPr>
      </w:pPr>
      <w:r w:rsidRPr="00AB74AD">
        <w:rPr>
          <w:rFonts w:ascii="Calisto MT" w:hAnsi="Calisto MT"/>
          <w:sz w:val="24"/>
          <w:szCs w:val="24"/>
        </w:rPr>
        <w:t xml:space="preserve">Inquisitive </w:t>
      </w:r>
      <w:proofErr w:type="spellStart"/>
      <w:r w:rsidRPr="00AB74AD">
        <w:rPr>
          <w:rFonts w:ascii="Calisto MT" w:hAnsi="Calisto MT"/>
          <w:sz w:val="24"/>
          <w:szCs w:val="24"/>
        </w:rPr>
        <w:t>looking</w:t>
      </w:r>
      <w:proofErr w:type="spellEnd"/>
      <w:r w:rsidRPr="00AB74AD">
        <w:rPr>
          <w:rFonts w:ascii="Calisto MT" w:hAnsi="Calisto MT"/>
          <w:sz w:val="24"/>
          <w:szCs w:val="24"/>
        </w:rPr>
        <w:t xml:space="preserve"> in tins and </w:t>
      </w:r>
      <w:proofErr w:type="spellStart"/>
      <w:r w:rsidRPr="00AB74AD">
        <w:rPr>
          <w:rFonts w:ascii="Calisto MT" w:hAnsi="Calisto MT"/>
          <w:sz w:val="24"/>
          <w:szCs w:val="24"/>
        </w:rPr>
        <w:t>drawers</w:t>
      </w:r>
      <w:proofErr w:type="spellEnd"/>
      <w:r w:rsidRPr="00AB74AD">
        <w:rPr>
          <w:rFonts w:ascii="Calisto MT" w:hAnsi="Calisto MT"/>
          <w:sz w:val="24"/>
          <w:szCs w:val="24"/>
        </w:rPr>
        <w:t xml:space="preserve"> (dans les tiroirs et les commodes) (1/1)</w:t>
      </w:r>
    </w:p>
    <w:p w14:paraId="29720DAA"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Loss</w:t>
      </w:r>
      <w:proofErr w:type="spellEnd"/>
      <w:r w:rsidRPr="00AB74AD">
        <w:rPr>
          <w:rFonts w:ascii="Calisto MT" w:hAnsi="Calisto MT"/>
          <w:sz w:val="24"/>
          <w:szCs w:val="24"/>
        </w:rPr>
        <w:t xml:space="preserve"> </w:t>
      </w:r>
      <w:proofErr w:type="spellStart"/>
      <w:r w:rsidRPr="00AB74AD">
        <w:rPr>
          <w:rFonts w:ascii="Calisto MT" w:hAnsi="Calisto MT"/>
          <w:sz w:val="24"/>
          <w:szCs w:val="24"/>
        </w:rPr>
        <w:t>financial</w:t>
      </w:r>
      <w:proofErr w:type="spellEnd"/>
      <w:r w:rsidRPr="00AB74AD">
        <w:rPr>
          <w:rFonts w:ascii="Calisto MT" w:hAnsi="Calisto MT"/>
          <w:sz w:val="24"/>
          <w:szCs w:val="24"/>
        </w:rPr>
        <w:t xml:space="preserve"> </w:t>
      </w:r>
      <w:proofErr w:type="spellStart"/>
      <w:r w:rsidRPr="00AB74AD">
        <w:rPr>
          <w:rFonts w:ascii="Calisto MT" w:hAnsi="Calisto MT"/>
          <w:sz w:val="24"/>
          <w:szCs w:val="24"/>
        </w:rPr>
        <w:t>agg</w:t>
      </w:r>
      <w:proofErr w:type="spellEnd"/>
    </w:p>
    <w:p w14:paraId="1782FBBE" w14:textId="77777777" w:rsidR="00DD6045" w:rsidRPr="00735491" w:rsidRDefault="00DD6045" w:rsidP="00DD6045">
      <w:pPr>
        <w:pStyle w:val="Sansinterligne"/>
        <w:numPr>
          <w:ilvl w:val="0"/>
          <w:numId w:val="199"/>
        </w:numPr>
        <w:rPr>
          <w:rFonts w:ascii="Calisto MT" w:hAnsi="Calisto MT"/>
          <w:sz w:val="24"/>
          <w:szCs w:val="24"/>
          <w:lang w:val="en-GB"/>
        </w:rPr>
      </w:pPr>
      <w:r w:rsidRPr="00735491">
        <w:rPr>
          <w:rFonts w:ascii="Calisto MT" w:hAnsi="Calisto MT"/>
          <w:sz w:val="24"/>
          <w:szCs w:val="24"/>
          <w:lang w:val="en-GB"/>
        </w:rPr>
        <w:t xml:space="preserve">Play passion for gambling (jeu </w:t>
      </w:r>
      <w:proofErr w:type="spellStart"/>
      <w:r w:rsidRPr="00735491">
        <w:rPr>
          <w:rFonts w:ascii="Calisto MT" w:hAnsi="Calisto MT"/>
          <w:sz w:val="24"/>
          <w:szCs w:val="24"/>
          <w:lang w:val="en-GB"/>
        </w:rPr>
        <w:t>d’argent</w:t>
      </w:r>
      <w:proofErr w:type="spellEnd"/>
      <w:r w:rsidRPr="00735491">
        <w:rPr>
          <w:rFonts w:ascii="Calisto MT" w:hAnsi="Calisto MT"/>
          <w:sz w:val="24"/>
          <w:szCs w:val="24"/>
          <w:lang w:val="en-GB"/>
        </w:rPr>
        <w:t xml:space="preserve">, </w:t>
      </w:r>
      <w:proofErr w:type="spellStart"/>
      <w:r w:rsidRPr="00735491">
        <w:rPr>
          <w:rFonts w:ascii="Calisto MT" w:hAnsi="Calisto MT"/>
          <w:sz w:val="24"/>
          <w:szCs w:val="24"/>
          <w:lang w:val="en-GB"/>
        </w:rPr>
        <w:t>paris</w:t>
      </w:r>
      <w:proofErr w:type="spellEnd"/>
      <w:r w:rsidRPr="00735491">
        <w:rPr>
          <w:rFonts w:ascii="Calisto MT" w:hAnsi="Calisto MT"/>
          <w:sz w:val="24"/>
          <w:szCs w:val="24"/>
          <w:lang w:val="en-GB"/>
        </w:rPr>
        <w:t>)</w:t>
      </w:r>
    </w:p>
    <w:p w14:paraId="1700585B"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Squanders</w:t>
      </w:r>
      <w:proofErr w:type="spellEnd"/>
      <w:r w:rsidRPr="00AB74AD">
        <w:rPr>
          <w:rFonts w:ascii="Calisto MT" w:hAnsi="Calisto MT"/>
          <w:sz w:val="24"/>
          <w:szCs w:val="24"/>
        </w:rPr>
        <w:t xml:space="preserve"> money (dépensier)</w:t>
      </w:r>
    </w:p>
    <w:p w14:paraId="034A549C" w14:textId="77777777" w:rsidR="00DD6045" w:rsidRPr="00AB74AD" w:rsidRDefault="00DD6045" w:rsidP="00DD6045">
      <w:pPr>
        <w:pStyle w:val="Sansinterligne"/>
        <w:numPr>
          <w:ilvl w:val="0"/>
          <w:numId w:val="199"/>
        </w:numPr>
        <w:rPr>
          <w:rFonts w:ascii="Calisto MT" w:hAnsi="Calisto MT"/>
          <w:sz w:val="24"/>
          <w:szCs w:val="24"/>
        </w:rPr>
      </w:pPr>
      <w:r w:rsidRPr="00AB74AD">
        <w:rPr>
          <w:rFonts w:ascii="Calisto MT" w:hAnsi="Calisto MT"/>
          <w:sz w:val="24"/>
          <w:szCs w:val="24"/>
        </w:rPr>
        <w:t xml:space="preserve">Talk about money </w:t>
      </w:r>
      <w:proofErr w:type="spellStart"/>
      <w:r w:rsidRPr="00AB74AD">
        <w:rPr>
          <w:rFonts w:ascii="Calisto MT" w:hAnsi="Calisto MT"/>
          <w:sz w:val="24"/>
          <w:szCs w:val="24"/>
        </w:rPr>
        <w:t>matters</w:t>
      </w:r>
      <w:proofErr w:type="spellEnd"/>
    </w:p>
    <w:p w14:paraId="559C84F7"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Untidy</w:t>
      </w:r>
      <w:proofErr w:type="spellEnd"/>
    </w:p>
    <w:p w14:paraId="70A5DC95" w14:textId="77777777" w:rsidR="00DD6045" w:rsidRPr="008A54DE" w:rsidRDefault="00DD6045" w:rsidP="00DD6045">
      <w:pPr>
        <w:spacing w:after="0"/>
        <w:rPr>
          <w:rFonts w:ascii="Calisto MT" w:hAnsi="Calisto MT"/>
        </w:rPr>
      </w:pPr>
    </w:p>
    <w:p w14:paraId="260C43B4" w14:textId="77777777" w:rsidR="00DD6045" w:rsidRPr="00AB74AD" w:rsidRDefault="00DD6045" w:rsidP="00DD6045">
      <w:pPr>
        <w:rPr>
          <w:rFonts w:ascii="Calisto MT" w:hAnsi="Calisto MT"/>
        </w:rPr>
      </w:pPr>
      <w:r w:rsidRPr="00AB74AD">
        <w:rPr>
          <w:rFonts w:ascii="Calisto MT" w:hAnsi="Calisto MT"/>
        </w:rPr>
        <w:t xml:space="preserve">Cette petite rubrique de « curiosité fouillant dans les tiroirs et les commodes » rappelle la propension de Félix </w:t>
      </w:r>
      <w:r w:rsidRPr="008A54DE">
        <w:rPr>
          <w:rFonts w:ascii="Calisto MT" w:hAnsi="Calisto MT"/>
        </w:rPr>
        <w:t>à</w:t>
      </w:r>
      <w:r w:rsidRPr="00AB74AD">
        <w:rPr>
          <w:rFonts w:ascii="Calisto MT" w:hAnsi="Calisto MT"/>
        </w:rPr>
        <w:t xml:space="preserve"> fouill</w:t>
      </w:r>
      <w:r w:rsidRPr="008A54DE">
        <w:rPr>
          <w:rFonts w:ascii="Calisto MT" w:hAnsi="Calisto MT"/>
        </w:rPr>
        <w:t>er</w:t>
      </w:r>
      <w:r w:rsidRPr="00AB74AD">
        <w:rPr>
          <w:rFonts w:ascii="Calisto MT" w:hAnsi="Calisto MT"/>
        </w:rPr>
        <w:t xml:space="preserve"> dans les poches et les sacs des gens afin d’y prendre leurs mouchoirs et les mettre en pièces par la suite.</w:t>
      </w:r>
    </w:p>
    <w:p w14:paraId="3F8E28BB" w14:textId="77777777" w:rsidR="00DD6045" w:rsidRPr="00AB74AD" w:rsidRDefault="00DD6045" w:rsidP="00DD6045">
      <w:pPr>
        <w:spacing w:after="0"/>
        <w:rPr>
          <w:rFonts w:ascii="Calisto MT" w:hAnsi="Calisto MT"/>
        </w:rPr>
      </w:pPr>
    </w:p>
    <w:p w14:paraId="4BBD6DB1" w14:textId="77777777" w:rsidR="00DD6045" w:rsidRPr="00AB74AD" w:rsidRDefault="00DD6045" w:rsidP="00DD6045">
      <w:pPr>
        <w:spacing w:after="0"/>
        <w:rPr>
          <w:rFonts w:ascii="Calisto MT" w:hAnsi="Calisto MT"/>
          <w:color w:val="CC0000"/>
        </w:rPr>
      </w:pPr>
      <w:r w:rsidRPr="00AB74AD">
        <w:rPr>
          <w:rFonts w:ascii="Calisto MT" w:hAnsi="Calisto MT"/>
          <w:color w:val="CC0000"/>
        </w:rPr>
        <w:t>Thème de la lenteur</w:t>
      </w:r>
    </w:p>
    <w:p w14:paraId="3D25FE63" w14:textId="77777777" w:rsidR="00DD6045" w:rsidRPr="00AB74AD" w:rsidRDefault="00DD6045" w:rsidP="00DD6045">
      <w:pPr>
        <w:rPr>
          <w:rFonts w:ascii="Calisto MT" w:hAnsi="Calisto MT"/>
        </w:rPr>
      </w:pPr>
      <w:r w:rsidRPr="00AB74AD">
        <w:rPr>
          <w:rFonts w:ascii="Calisto MT" w:hAnsi="Calisto MT"/>
        </w:rPr>
        <w:t>Les lichens supportent des températures allant de -40 à 70°C. Ils peuvent donc se développer dans quasiment tous les milieux.</w:t>
      </w:r>
    </w:p>
    <w:p w14:paraId="759CE2B2" w14:textId="77777777" w:rsidR="00DD6045" w:rsidRPr="00AB74AD" w:rsidRDefault="00DD6045" w:rsidP="00DD6045">
      <w:pPr>
        <w:rPr>
          <w:rFonts w:ascii="Calisto MT" w:hAnsi="Calisto MT"/>
        </w:rPr>
      </w:pPr>
      <w:r w:rsidRPr="00AB74AD">
        <w:rPr>
          <w:rFonts w:ascii="Calisto MT" w:hAnsi="Calisto MT"/>
        </w:rPr>
        <w:t>Ils sont reviviscents : ils peuvent passer d’un état déshydraté à un état hydraté (et l’inverse) en reprenant leurs fonctions vitales. Cela leur assure une durée de vie extraordinaire allant de plusieurs dizaines d’années à plusieurs siècles. Leur croissance est très lente.</w:t>
      </w:r>
    </w:p>
    <w:p w14:paraId="1EB1B27D" w14:textId="77777777" w:rsidR="00DD6045" w:rsidRPr="00AB74AD" w:rsidRDefault="00DD6045" w:rsidP="00DD6045">
      <w:pPr>
        <w:rPr>
          <w:rFonts w:ascii="Calisto MT" w:hAnsi="Calisto MT"/>
        </w:rPr>
      </w:pPr>
      <w:r w:rsidRPr="00AB74AD">
        <w:rPr>
          <w:rFonts w:ascii="Calisto MT" w:hAnsi="Calisto MT"/>
        </w:rPr>
        <w:t>Il est possible de séparer les deux constituants du lichen et de les cultiver séparément. Cette mise en culture des éléments séparés est cependant laborieuse et très lente (beaucoup plus lente que celle du lichen).</w:t>
      </w:r>
    </w:p>
    <w:p w14:paraId="22192793" w14:textId="77777777" w:rsidR="00DD6045" w:rsidRPr="00AB74AD" w:rsidRDefault="00DD6045" w:rsidP="00DD6045">
      <w:pPr>
        <w:rPr>
          <w:rFonts w:ascii="Calisto MT" w:hAnsi="Calisto MT"/>
        </w:rPr>
      </w:pPr>
      <w:r w:rsidRPr="00AB74AD">
        <w:rPr>
          <w:rFonts w:ascii="Calisto MT" w:hAnsi="Calisto MT"/>
        </w:rPr>
        <w:t>Ce thème peut se retrouver à travers une multitude de rubriques :</w:t>
      </w:r>
    </w:p>
    <w:p w14:paraId="3A0FF4CA" w14:textId="77777777" w:rsidR="00DD6045" w:rsidRPr="00735491" w:rsidRDefault="00DD6045" w:rsidP="00DD6045">
      <w:pPr>
        <w:pStyle w:val="Sansinterligne"/>
        <w:numPr>
          <w:ilvl w:val="0"/>
          <w:numId w:val="199"/>
        </w:numPr>
        <w:rPr>
          <w:rFonts w:ascii="Calisto MT" w:hAnsi="Calisto MT"/>
          <w:sz w:val="24"/>
          <w:szCs w:val="24"/>
          <w:lang w:val="en-GB"/>
        </w:rPr>
      </w:pPr>
      <w:r w:rsidRPr="00735491">
        <w:rPr>
          <w:rFonts w:ascii="Calisto MT" w:hAnsi="Calisto MT"/>
          <w:sz w:val="24"/>
          <w:szCs w:val="24"/>
          <w:lang w:val="en-GB"/>
        </w:rPr>
        <w:t xml:space="preserve">Indifference, apathy (with ennui / about </w:t>
      </w:r>
      <w:proofErr w:type="spellStart"/>
      <w:r w:rsidRPr="00735491">
        <w:rPr>
          <w:rFonts w:ascii="Calisto MT" w:hAnsi="Calisto MT"/>
          <w:sz w:val="24"/>
          <w:szCs w:val="24"/>
          <w:lang w:val="en-GB"/>
        </w:rPr>
        <w:t>personnal</w:t>
      </w:r>
      <w:proofErr w:type="spellEnd"/>
      <w:r w:rsidRPr="00735491">
        <w:rPr>
          <w:rFonts w:ascii="Calisto MT" w:hAnsi="Calisto MT"/>
          <w:sz w:val="24"/>
          <w:szCs w:val="24"/>
          <w:lang w:val="en-GB"/>
        </w:rPr>
        <w:t xml:space="preserve"> </w:t>
      </w:r>
      <w:proofErr w:type="spellStart"/>
      <w:r w:rsidRPr="00735491">
        <w:rPr>
          <w:rFonts w:ascii="Calisto MT" w:hAnsi="Calisto MT"/>
          <w:sz w:val="24"/>
          <w:szCs w:val="24"/>
          <w:lang w:val="en-GB"/>
        </w:rPr>
        <w:t>appearence</w:t>
      </w:r>
      <w:proofErr w:type="spellEnd"/>
      <w:r w:rsidRPr="00735491">
        <w:rPr>
          <w:rFonts w:ascii="Calisto MT" w:hAnsi="Calisto MT"/>
          <w:sz w:val="24"/>
          <w:szCs w:val="24"/>
          <w:lang w:val="en-GB"/>
        </w:rPr>
        <w:t xml:space="preserve"> / to everything / to loved ones / to pleasure things usually enjoyed)</w:t>
      </w:r>
    </w:p>
    <w:p w14:paraId="112EC0AD" w14:textId="77777777" w:rsidR="00DD6045" w:rsidRPr="00735491" w:rsidRDefault="00DD6045" w:rsidP="00DD6045">
      <w:pPr>
        <w:pStyle w:val="Sansinterligne"/>
        <w:numPr>
          <w:ilvl w:val="0"/>
          <w:numId w:val="199"/>
        </w:numPr>
        <w:rPr>
          <w:rFonts w:ascii="Calisto MT" w:hAnsi="Calisto MT"/>
          <w:sz w:val="24"/>
          <w:szCs w:val="24"/>
          <w:lang w:val="en-GB"/>
        </w:rPr>
      </w:pPr>
      <w:r w:rsidRPr="00735491">
        <w:rPr>
          <w:rFonts w:ascii="Calisto MT" w:hAnsi="Calisto MT"/>
          <w:sz w:val="24"/>
          <w:szCs w:val="24"/>
          <w:lang w:val="en-GB"/>
        </w:rPr>
        <w:t>Making mistakes (of perception / reading / in spelling / in talking transposes sounds / in time / in writing)</w:t>
      </w:r>
    </w:p>
    <w:p w14:paraId="49A277C7" w14:textId="77777777" w:rsidR="00DD6045" w:rsidRPr="00735491" w:rsidRDefault="00DD6045" w:rsidP="00DD6045">
      <w:pPr>
        <w:pStyle w:val="Sansinterligne"/>
        <w:numPr>
          <w:ilvl w:val="0"/>
          <w:numId w:val="199"/>
        </w:numPr>
        <w:rPr>
          <w:rFonts w:ascii="Calisto MT" w:hAnsi="Calisto MT"/>
          <w:sz w:val="24"/>
          <w:szCs w:val="24"/>
          <w:lang w:val="en-GB"/>
        </w:rPr>
      </w:pPr>
      <w:r w:rsidRPr="00735491">
        <w:rPr>
          <w:rFonts w:ascii="Calisto MT" w:hAnsi="Calisto MT"/>
          <w:sz w:val="24"/>
          <w:szCs w:val="24"/>
          <w:lang w:val="en-GB"/>
        </w:rPr>
        <w:t xml:space="preserve">Cannot handle things, overwhelmed by </w:t>
      </w:r>
      <w:proofErr w:type="gramStart"/>
      <w:r w:rsidRPr="00735491">
        <w:rPr>
          <w:rFonts w:ascii="Calisto MT" w:hAnsi="Calisto MT"/>
          <w:sz w:val="24"/>
          <w:szCs w:val="24"/>
          <w:lang w:val="en-GB"/>
        </w:rPr>
        <w:t>stress</w:t>
      </w:r>
      <w:proofErr w:type="gramEnd"/>
    </w:p>
    <w:p w14:paraId="78D9D958"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Stressed</w:t>
      </w:r>
      <w:proofErr w:type="spellEnd"/>
      <w:r w:rsidRPr="00AB74AD">
        <w:rPr>
          <w:rFonts w:ascii="Calisto MT" w:hAnsi="Calisto MT"/>
          <w:sz w:val="24"/>
          <w:szCs w:val="24"/>
        </w:rPr>
        <w:t xml:space="preserve"> </w:t>
      </w:r>
      <w:proofErr w:type="spellStart"/>
      <w:r w:rsidRPr="00AB74AD">
        <w:rPr>
          <w:rFonts w:ascii="Calisto MT" w:hAnsi="Calisto MT"/>
          <w:sz w:val="24"/>
          <w:szCs w:val="24"/>
        </w:rPr>
        <w:t>mentally</w:t>
      </w:r>
      <w:proofErr w:type="spellEnd"/>
      <w:r w:rsidRPr="00AB74AD">
        <w:rPr>
          <w:rFonts w:ascii="Calisto MT" w:hAnsi="Calisto MT"/>
          <w:sz w:val="24"/>
          <w:szCs w:val="24"/>
        </w:rPr>
        <w:t xml:space="preserve"> and </w:t>
      </w:r>
      <w:proofErr w:type="spellStart"/>
      <w:r w:rsidRPr="00AB74AD">
        <w:rPr>
          <w:rFonts w:ascii="Calisto MT" w:hAnsi="Calisto MT"/>
          <w:sz w:val="24"/>
          <w:szCs w:val="24"/>
        </w:rPr>
        <w:t>emotionnally</w:t>
      </w:r>
      <w:proofErr w:type="spellEnd"/>
    </w:p>
    <w:p w14:paraId="5873ECD1" w14:textId="77777777" w:rsidR="00DD6045" w:rsidRPr="00735491" w:rsidRDefault="00DD6045" w:rsidP="00DD6045">
      <w:pPr>
        <w:pStyle w:val="Sansinterligne"/>
        <w:numPr>
          <w:ilvl w:val="0"/>
          <w:numId w:val="199"/>
        </w:numPr>
        <w:rPr>
          <w:rFonts w:ascii="Calisto MT" w:hAnsi="Calisto MT"/>
          <w:sz w:val="24"/>
          <w:szCs w:val="24"/>
          <w:lang w:val="en-GB"/>
        </w:rPr>
      </w:pPr>
      <w:r w:rsidRPr="00735491">
        <w:rPr>
          <w:rFonts w:ascii="Calisto MT" w:hAnsi="Calisto MT"/>
          <w:sz w:val="24"/>
          <w:szCs w:val="24"/>
          <w:lang w:val="en-GB"/>
        </w:rPr>
        <w:t xml:space="preserve">Forgetfulness (for where he has put objects / for words / to speak </w:t>
      </w:r>
      <w:proofErr w:type="spellStart"/>
      <w:r w:rsidRPr="00735491">
        <w:rPr>
          <w:rFonts w:ascii="Calisto MT" w:hAnsi="Calisto MT"/>
          <w:sz w:val="24"/>
          <w:szCs w:val="24"/>
          <w:lang w:val="en-GB"/>
        </w:rPr>
        <w:t>wordhunting</w:t>
      </w:r>
      <w:proofErr w:type="spellEnd"/>
      <w:r w:rsidRPr="00735491">
        <w:rPr>
          <w:rFonts w:ascii="Calisto MT" w:hAnsi="Calisto MT"/>
          <w:sz w:val="24"/>
          <w:szCs w:val="24"/>
          <w:lang w:val="en-GB"/>
        </w:rPr>
        <w:t>)</w:t>
      </w:r>
    </w:p>
    <w:p w14:paraId="725104D6" w14:textId="77777777" w:rsidR="00DD6045" w:rsidRPr="00735491" w:rsidRDefault="00DD6045" w:rsidP="00DD6045">
      <w:pPr>
        <w:pStyle w:val="Sansinterligne"/>
        <w:numPr>
          <w:ilvl w:val="0"/>
          <w:numId w:val="199"/>
        </w:numPr>
        <w:rPr>
          <w:rFonts w:ascii="Calisto MT" w:hAnsi="Calisto MT"/>
          <w:sz w:val="24"/>
          <w:szCs w:val="24"/>
          <w:lang w:val="en-GB"/>
        </w:rPr>
      </w:pPr>
      <w:r w:rsidRPr="00735491">
        <w:rPr>
          <w:rFonts w:ascii="Calisto MT" w:hAnsi="Calisto MT"/>
          <w:sz w:val="24"/>
          <w:szCs w:val="24"/>
          <w:lang w:val="en-GB"/>
        </w:rPr>
        <w:t xml:space="preserve">Concentration difficult (afternoon / evening </w:t>
      </w:r>
      <w:proofErr w:type="spellStart"/>
      <w:r w:rsidRPr="00735491">
        <w:rPr>
          <w:rFonts w:ascii="Calisto MT" w:hAnsi="Calisto MT"/>
          <w:sz w:val="24"/>
          <w:szCs w:val="24"/>
          <w:lang w:val="en-GB"/>
        </w:rPr>
        <w:t>agg</w:t>
      </w:r>
      <w:proofErr w:type="spellEnd"/>
      <w:r w:rsidRPr="00735491">
        <w:rPr>
          <w:rFonts w:ascii="Calisto MT" w:hAnsi="Calisto MT"/>
          <w:sz w:val="24"/>
          <w:szCs w:val="24"/>
          <w:lang w:val="en-GB"/>
        </w:rPr>
        <w:t xml:space="preserve"> / impossible)</w:t>
      </w:r>
    </w:p>
    <w:p w14:paraId="293369B3"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Delusion</w:t>
      </w:r>
      <w:proofErr w:type="spellEnd"/>
      <w:r w:rsidRPr="00AB74AD">
        <w:rPr>
          <w:rFonts w:ascii="Calisto MT" w:hAnsi="Calisto MT"/>
          <w:sz w:val="24"/>
          <w:szCs w:val="24"/>
        </w:rPr>
        <w:t xml:space="preserve"> of </w:t>
      </w:r>
      <w:proofErr w:type="spellStart"/>
      <w:r w:rsidRPr="00AB74AD">
        <w:rPr>
          <w:rFonts w:ascii="Calisto MT" w:hAnsi="Calisto MT"/>
          <w:sz w:val="24"/>
          <w:szCs w:val="24"/>
        </w:rPr>
        <w:t>emptiness</w:t>
      </w:r>
      <w:proofErr w:type="spellEnd"/>
    </w:p>
    <w:p w14:paraId="346AB77E" w14:textId="77777777" w:rsidR="00DD6045" w:rsidRPr="00AB74AD" w:rsidRDefault="00DD6045" w:rsidP="00DD6045">
      <w:pPr>
        <w:pStyle w:val="Sansinterligne"/>
        <w:numPr>
          <w:ilvl w:val="0"/>
          <w:numId w:val="199"/>
        </w:numPr>
        <w:rPr>
          <w:rFonts w:ascii="Calisto MT" w:hAnsi="Calisto MT"/>
          <w:sz w:val="24"/>
          <w:szCs w:val="24"/>
        </w:rPr>
      </w:pPr>
      <w:r w:rsidRPr="00AB74AD">
        <w:rPr>
          <w:rFonts w:ascii="Calisto MT" w:hAnsi="Calisto MT"/>
          <w:sz w:val="24"/>
          <w:szCs w:val="24"/>
        </w:rPr>
        <w:t xml:space="preserve">Sensation of </w:t>
      </w:r>
      <w:proofErr w:type="spellStart"/>
      <w:r w:rsidRPr="00AB74AD">
        <w:rPr>
          <w:rFonts w:ascii="Calisto MT" w:hAnsi="Calisto MT"/>
          <w:sz w:val="24"/>
          <w:szCs w:val="24"/>
        </w:rPr>
        <w:t>emptiness</w:t>
      </w:r>
      <w:proofErr w:type="spellEnd"/>
      <w:r w:rsidRPr="00AB74AD">
        <w:rPr>
          <w:rFonts w:ascii="Calisto MT" w:hAnsi="Calisto MT"/>
          <w:sz w:val="24"/>
          <w:szCs w:val="24"/>
        </w:rPr>
        <w:t xml:space="preserve"> of </w:t>
      </w:r>
      <w:proofErr w:type="spellStart"/>
      <w:r w:rsidRPr="00AB74AD">
        <w:rPr>
          <w:rFonts w:ascii="Calisto MT" w:hAnsi="Calisto MT"/>
          <w:sz w:val="24"/>
          <w:szCs w:val="24"/>
        </w:rPr>
        <w:t>mind</w:t>
      </w:r>
      <w:proofErr w:type="spellEnd"/>
    </w:p>
    <w:p w14:paraId="7D0E30D7" w14:textId="77777777" w:rsidR="00DD6045" w:rsidRPr="00735491" w:rsidRDefault="00DD6045" w:rsidP="00DD6045">
      <w:pPr>
        <w:pStyle w:val="Sansinterligne"/>
        <w:numPr>
          <w:ilvl w:val="0"/>
          <w:numId w:val="199"/>
        </w:numPr>
        <w:rPr>
          <w:rFonts w:ascii="Calisto MT" w:hAnsi="Calisto MT"/>
          <w:sz w:val="24"/>
          <w:szCs w:val="24"/>
          <w:lang w:val="en-GB"/>
        </w:rPr>
      </w:pPr>
      <w:r w:rsidRPr="00735491">
        <w:rPr>
          <w:rFonts w:ascii="Calisto MT" w:hAnsi="Calisto MT"/>
          <w:sz w:val="24"/>
          <w:szCs w:val="24"/>
          <w:lang w:val="en-GB"/>
        </w:rPr>
        <w:t>Chest emptiness hollow sensation behind sternum (1/3)</w:t>
      </w:r>
    </w:p>
    <w:p w14:paraId="2474A0AB" w14:textId="77777777" w:rsidR="00DD6045" w:rsidRPr="00AB74AD" w:rsidRDefault="00DD6045" w:rsidP="00DD6045">
      <w:pPr>
        <w:pStyle w:val="Sansinterligne"/>
        <w:numPr>
          <w:ilvl w:val="0"/>
          <w:numId w:val="199"/>
        </w:numPr>
        <w:rPr>
          <w:rFonts w:ascii="Calisto MT" w:hAnsi="Calisto MT"/>
          <w:sz w:val="24"/>
          <w:szCs w:val="24"/>
        </w:rPr>
      </w:pPr>
      <w:r w:rsidRPr="00AB74AD">
        <w:rPr>
          <w:rFonts w:ascii="Calisto MT" w:hAnsi="Calisto MT"/>
          <w:sz w:val="24"/>
          <w:szCs w:val="24"/>
        </w:rPr>
        <w:t xml:space="preserve">Confusion of </w:t>
      </w:r>
      <w:proofErr w:type="spellStart"/>
      <w:r w:rsidRPr="00AB74AD">
        <w:rPr>
          <w:rFonts w:ascii="Calisto MT" w:hAnsi="Calisto MT"/>
          <w:sz w:val="24"/>
          <w:szCs w:val="24"/>
        </w:rPr>
        <w:t>mind</w:t>
      </w:r>
      <w:proofErr w:type="spellEnd"/>
    </w:p>
    <w:p w14:paraId="29447DA4"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Absorbed</w:t>
      </w:r>
      <w:proofErr w:type="spellEnd"/>
      <w:r w:rsidRPr="00AB74AD">
        <w:rPr>
          <w:rFonts w:ascii="Calisto MT" w:hAnsi="Calisto MT"/>
          <w:sz w:val="24"/>
          <w:szCs w:val="24"/>
        </w:rPr>
        <w:t xml:space="preserve">, </w:t>
      </w:r>
      <w:proofErr w:type="spellStart"/>
      <w:r w:rsidRPr="00AB74AD">
        <w:rPr>
          <w:rFonts w:ascii="Calisto MT" w:hAnsi="Calisto MT"/>
          <w:sz w:val="24"/>
          <w:szCs w:val="24"/>
        </w:rPr>
        <w:t>buried</w:t>
      </w:r>
      <w:proofErr w:type="spellEnd"/>
      <w:r w:rsidRPr="00AB74AD">
        <w:rPr>
          <w:rFonts w:ascii="Calisto MT" w:hAnsi="Calisto MT"/>
          <w:sz w:val="24"/>
          <w:szCs w:val="24"/>
        </w:rPr>
        <w:t xml:space="preserve"> in </w:t>
      </w:r>
      <w:proofErr w:type="spellStart"/>
      <w:r w:rsidRPr="00AB74AD">
        <w:rPr>
          <w:rFonts w:ascii="Calisto MT" w:hAnsi="Calisto MT"/>
          <w:sz w:val="24"/>
          <w:szCs w:val="24"/>
        </w:rPr>
        <w:t>thought</w:t>
      </w:r>
      <w:proofErr w:type="spellEnd"/>
    </w:p>
    <w:p w14:paraId="4394B4ED" w14:textId="77777777" w:rsidR="00DD6045" w:rsidRPr="00735491" w:rsidRDefault="00DD6045" w:rsidP="00DD6045">
      <w:pPr>
        <w:pStyle w:val="Sansinterligne"/>
        <w:numPr>
          <w:ilvl w:val="0"/>
          <w:numId w:val="199"/>
        </w:numPr>
        <w:rPr>
          <w:rFonts w:ascii="Calisto MT" w:hAnsi="Calisto MT"/>
          <w:sz w:val="24"/>
          <w:szCs w:val="24"/>
          <w:lang w:val="en-GB"/>
        </w:rPr>
      </w:pPr>
      <w:r w:rsidRPr="00735491">
        <w:rPr>
          <w:rFonts w:ascii="Calisto MT" w:hAnsi="Calisto MT"/>
          <w:sz w:val="24"/>
          <w:szCs w:val="24"/>
          <w:lang w:val="en-GB"/>
        </w:rPr>
        <w:t xml:space="preserve">Thought of death music </w:t>
      </w:r>
      <w:proofErr w:type="spellStart"/>
      <w:r w:rsidRPr="00735491">
        <w:rPr>
          <w:rFonts w:ascii="Calisto MT" w:hAnsi="Calisto MT"/>
          <w:sz w:val="24"/>
          <w:szCs w:val="24"/>
          <w:lang w:val="en-GB"/>
        </w:rPr>
        <w:t>agg</w:t>
      </w:r>
      <w:proofErr w:type="spellEnd"/>
      <w:r w:rsidRPr="00735491">
        <w:rPr>
          <w:rFonts w:ascii="Calisto MT" w:hAnsi="Calisto MT"/>
          <w:sz w:val="24"/>
          <w:szCs w:val="24"/>
          <w:lang w:val="en-GB"/>
        </w:rPr>
        <w:t xml:space="preserve"> (1/1)</w:t>
      </w:r>
    </w:p>
    <w:p w14:paraId="3AEDB25A" w14:textId="77777777" w:rsidR="00DD6045" w:rsidRPr="00735491" w:rsidRDefault="00DD6045" w:rsidP="00DD6045">
      <w:pPr>
        <w:pStyle w:val="Sansinterligne"/>
        <w:numPr>
          <w:ilvl w:val="0"/>
          <w:numId w:val="199"/>
        </w:numPr>
        <w:rPr>
          <w:rFonts w:ascii="Calisto MT" w:hAnsi="Calisto MT"/>
          <w:spacing w:val="-6"/>
          <w:sz w:val="24"/>
          <w:szCs w:val="24"/>
          <w:lang w:val="en-GB"/>
        </w:rPr>
      </w:pPr>
      <w:r w:rsidRPr="00735491">
        <w:rPr>
          <w:rFonts w:ascii="Calisto MT" w:hAnsi="Calisto MT"/>
          <w:spacing w:val="-6"/>
          <w:sz w:val="24"/>
          <w:szCs w:val="24"/>
          <w:lang w:val="en-GB"/>
        </w:rPr>
        <w:t>Desire to sit as if wrapped (</w:t>
      </w:r>
      <w:proofErr w:type="spellStart"/>
      <w:r w:rsidRPr="00735491">
        <w:rPr>
          <w:rFonts w:ascii="Calisto MT" w:hAnsi="Calisto MT"/>
          <w:spacing w:val="-6"/>
          <w:sz w:val="24"/>
          <w:szCs w:val="24"/>
          <w:lang w:val="en-GB"/>
        </w:rPr>
        <w:t>plongé</w:t>
      </w:r>
      <w:proofErr w:type="spellEnd"/>
      <w:r w:rsidRPr="00735491">
        <w:rPr>
          <w:rFonts w:ascii="Calisto MT" w:hAnsi="Calisto MT"/>
          <w:spacing w:val="-6"/>
          <w:sz w:val="24"/>
          <w:szCs w:val="24"/>
          <w:lang w:val="en-GB"/>
        </w:rPr>
        <w:t xml:space="preserve">) in deep sad thoughts and notices (remarque) </w:t>
      </w:r>
      <w:proofErr w:type="gramStart"/>
      <w:r w:rsidRPr="00735491">
        <w:rPr>
          <w:rFonts w:ascii="Calisto MT" w:hAnsi="Calisto MT"/>
          <w:spacing w:val="-6"/>
          <w:sz w:val="24"/>
          <w:szCs w:val="24"/>
          <w:lang w:val="en-GB"/>
        </w:rPr>
        <w:t>nothing</w:t>
      </w:r>
      <w:proofErr w:type="gramEnd"/>
    </w:p>
    <w:p w14:paraId="4BE000C2"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Sad</w:t>
      </w:r>
      <w:proofErr w:type="spellEnd"/>
      <w:r w:rsidRPr="00AB74AD">
        <w:rPr>
          <w:rFonts w:ascii="Calisto MT" w:hAnsi="Calisto MT"/>
          <w:sz w:val="24"/>
          <w:szCs w:val="24"/>
        </w:rPr>
        <w:t xml:space="preserve"> </w:t>
      </w:r>
      <w:proofErr w:type="spellStart"/>
      <w:r w:rsidRPr="00AB74AD">
        <w:rPr>
          <w:rFonts w:ascii="Calisto MT" w:hAnsi="Calisto MT"/>
          <w:sz w:val="24"/>
          <w:szCs w:val="24"/>
        </w:rPr>
        <w:t>thought</w:t>
      </w:r>
      <w:proofErr w:type="spellEnd"/>
      <w:r w:rsidRPr="00AB74AD">
        <w:rPr>
          <w:rFonts w:ascii="Calisto MT" w:hAnsi="Calisto MT"/>
          <w:sz w:val="24"/>
          <w:szCs w:val="24"/>
        </w:rPr>
        <w:t xml:space="preserve"> persistent</w:t>
      </w:r>
    </w:p>
    <w:p w14:paraId="6B89F90D" w14:textId="77777777" w:rsidR="00DD6045" w:rsidRPr="00735491" w:rsidRDefault="00DD6045" w:rsidP="00DD6045">
      <w:pPr>
        <w:pStyle w:val="Sansinterligne"/>
        <w:numPr>
          <w:ilvl w:val="0"/>
          <w:numId w:val="199"/>
        </w:numPr>
        <w:rPr>
          <w:rFonts w:ascii="Calisto MT" w:hAnsi="Calisto MT"/>
          <w:sz w:val="24"/>
          <w:szCs w:val="24"/>
          <w:lang w:val="en-GB"/>
        </w:rPr>
      </w:pPr>
      <w:r w:rsidRPr="00735491">
        <w:rPr>
          <w:rFonts w:ascii="Calisto MT" w:hAnsi="Calisto MT"/>
          <w:sz w:val="24"/>
          <w:szCs w:val="24"/>
          <w:lang w:val="en-GB"/>
        </w:rPr>
        <w:t xml:space="preserve">Weeping, tearful mood, pities himself / like a </w:t>
      </w:r>
      <w:proofErr w:type="gramStart"/>
      <w:r w:rsidRPr="00735491">
        <w:rPr>
          <w:rFonts w:ascii="Calisto MT" w:hAnsi="Calisto MT"/>
          <w:sz w:val="24"/>
          <w:szCs w:val="24"/>
          <w:lang w:val="en-GB"/>
        </w:rPr>
        <w:t>child</w:t>
      </w:r>
      <w:proofErr w:type="gramEnd"/>
    </w:p>
    <w:p w14:paraId="27245B1D"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Brooding</w:t>
      </w:r>
      <w:proofErr w:type="spellEnd"/>
      <w:r w:rsidRPr="00AB74AD">
        <w:rPr>
          <w:rFonts w:ascii="Calisto MT" w:hAnsi="Calisto MT"/>
          <w:sz w:val="24"/>
          <w:szCs w:val="24"/>
        </w:rPr>
        <w:t xml:space="preserve"> (broyer du noir)</w:t>
      </w:r>
    </w:p>
    <w:p w14:paraId="38C836E3"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Desires</w:t>
      </w:r>
      <w:proofErr w:type="spellEnd"/>
      <w:r w:rsidRPr="00AB74AD">
        <w:rPr>
          <w:rFonts w:ascii="Calisto MT" w:hAnsi="Calisto MT"/>
          <w:sz w:val="24"/>
          <w:szCs w:val="24"/>
        </w:rPr>
        <w:t xml:space="preserve"> to </w:t>
      </w:r>
      <w:proofErr w:type="spellStart"/>
      <w:r w:rsidRPr="00AB74AD">
        <w:rPr>
          <w:rFonts w:ascii="Calisto MT" w:hAnsi="Calisto MT"/>
          <w:sz w:val="24"/>
          <w:szCs w:val="24"/>
        </w:rPr>
        <w:t>remain</w:t>
      </w:r>
      <w:proofErr w:type="spellEnd"/>
      <w:r w:rsidRPr="00AB74AD">
        <w:rPr>
          <w:rFonts w:ascii="Calisto MT" w:hAnsi="Calisto MT"/>
          <w:sz w:val="24"/>
          <w:szCs w:val="24"/>
        </w:rPr>
        <w:t xml:space="preserve"> in </w:t>
      </w:r>
      <w:proofErr w:type="spellStart"/>
      <w:r w:rsidRPr="00AB74AD">
        <w:rPr>
          <w:rFonts w:ascii="Calisto MT" w:hAnsi="Calisto MT"/>
          <w:sz w:val="24"/>
          <w:szCs w:val="24"/>
        </w:rPr>
        <w:t>bed</w:t>
      </w:r>
      <w:proofErr w:type="spellEnd"/>
      <w:r w:rsidRPr="00AB74AD">
        <w:rPr>
          <w:rFonts w:ascii="Calisto MT" w:hAnsi="Calisto MT"/>
          <w:sz w:val="24"/>
          <w:szCs w:val="24"/>
        </w:rPr>
        <w:t xml:space="preserve"> (Félix a tendance à se lever tard, vers 9h quand sa maîtresse ne travaille pas ; quand elle travaille, il fait sa promenade pour accompagner sa maîtresse, mange et retourne se coucher dans le lit pour attendre son retour)</w:t>
      </w:r>
    </w:p>
    <w:p w14:paraId="73EE63A6"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Making</w:t>
      </w:r>
      <w:proofErr w:type="spellEnd"/>
      <w:r w:rsidRPr="00AB74AD">
        <w:rPr>
          <w:rFonts w:ascii="Calisto MT" w:hAnsi="Calisto MT"/>
          <w:sz w:val="24"/>
          <w:szCs w:val="24"/>
        </w:rPr>
        <w:t xml:space="preserve"> </w:t>
      </w:r>
      <w:proofErr w:type="spellStart"/>
      <w:r w:rsidRPr="00AB74AD">
        <w:rPr>
          <w:rFonts w:ascii="Calisto MT" w:hAnsi="Calisto MT"/>
          <w:sz w:val="24"/>
          <w:szCs w:val="24"/>
        </w:rPr>
        <w:t>mistakes</w:t>
      </w:r>
      <w:proofErr w:type="spellEnd"/>
      <w:r w:rsidRPr="00AB74AD">
        <w:rPr>
          <w:rFonts w:ascii="Calisto MT" w:hAnsi="Calisto MT"/>
          <w:sz w:val="24"/>
          <w:szCs w:val="24"/>
        </w:rPr>
        <w:t xml:space="preserve"> in </w:t>
      </w:r>
      <w:proofErr w:type="spellStart"/>
      <w:r w:rsidRPr="00AB74AD">
        <w:rPr>
          <w:rFonts w:ascii="Calisto MT" w:hAnsi="Calisto MT"/>
          <w:sz w:val="24"/>
          <w:szCs w:val="24"/>
        </w:rPr>
        <w:t>spelling</w:t>
      </w:r>
      <w:proofErr w:type="spellEnd"/>
    </w:p>
    <w:p w14:paraId="1B71D88F"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lastRenderedPageBreak/>
        <w:t>Delusion</w:t>
      </w:r>
      <w:proofErr w:type="spellEnd"/>
      <w:r w:rsidRPr="00AB74AD">
        <w:rPr>
          <w:rFonts w:ascii="Calisto MT" w:hAnsi="Calisto MT"/>
          <w:sz w:val="24"/>
          <w:szCs w:val="24"/>
        </w:rPr>
        <w:t xml:space="preserve"> </w:t>
      </w:r>
      <w:proofErr w:type="spellStart"/>
      <w:r w:rsidRPr="00AB74AD">
        <w:rPr>
          <w:rFonts w:ascii="Calisto MT" w:hAnsi="Calisto MT"/>
          <w:sz w:val="24"/>
          <w:szCs w:val="24"/>
        </w:rPr>
        <w:t>he</w:t>
      </w:r>
      <w:proofErr w:type="spellEnd"/>
      <w:r w:rsidRPr="00AB74AD">
        <w:rPr>
          <w:rFonts w:ascii="Calisto MT" w:hAnsi="Calisto MT"/>
          <w:sz w:val="24"/>
          <w:szCs w:val="24"/>
        </w:rPr>
        <w:t xml:space="preserve"> </w:t>
      </w:r>
      <w:proofErr w:type="spellStart"/>
      <w:r w:rsidRPr="00AB74AD">
        <w:rPr>
          <w:rFonts w:ascii="Calisto MT" w:hAnsi="Calisto MT"/>
          <w:sz w:val="24"/>
          <w:szCs w:val="24"/>
        </w:rPr>
        <w:t>is</w:t>
      </w:r>
      <w:proofErr w:type="spellEnd"/>
      <w:r w:rsidRPr="00AB74AD">
        <w:rPr>
          <w:rFonts w:ascii="Calisto MT" w:hAnsi="Calisto MT"/>
          <w:sz w:val="24"/>
          <w:szCs w:val="24"/>
        </w:rPr>
        <w:t xml:space="preserve"> taller</w:t>
      </w:r>
    </w:p>
    <w:p w14:paraId="798DA629"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Inaccurate</w:t>
      </w:r>
      <w:proofErr w:type="spellEnd"/>
      <w:r w:rsidRPr="00AB74AD">
        <w:rPr>
          <w:rFonts w:ascii="Calisto MT" w:hAnsi="Calisto MT"/>
          <w:sz w:val="24"/>
          <w:szCs w:val="24"/>
        </w:rPr>
        <w:t xml:space="preserve"> </w:t>
      </w:r>
      <w:proofErr w:type="spellStart"/>
      <w:r w:rsidRPr="00AB74AD">
        <w:rPr>
          <w:rFonts w:ascii="Calisto MT" w:hAnsi="Calisto MT"/>
          <w:sz w:val="24"/>
          <w:szCs w:val="24"/>
        </w:rPr>
        <w:t>judge</w:t>
      </w:r>
      <w:proofErr w:type="spellEnd"/>
      <w:r w:rsidRPr="00AB74AD">
        <w:rPr>
          <w:rFonts w:ascii="Calisto MT" w:hAnsi="Calisto MT"/>
          <w:sz w:val="24"/>
          <w:szCs w:val="24"/>
        </w:rPr>
        <w:t xml:space="preserve"> of distance</w:t>
      </w:r>
    </w:p>
    <w:p w14:paraId="4A2C6649"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Fastidious</w:t>
      </w:r>
      <w:proofErr w:type="spellEnd"/>
      <w:r w:rsidRPr="00AB74AD">
        <w:rPr>
          <w:rFonts w:ascii="Calisto MT" w:hAnsi="Calisto MT"/>
          <w:sz w:val="24"/>
          <w:szCs w:val="24"/>
        </w:rPr>
        <w:t xml:space="preserve"> (méticuleux, exigeant)</w:t>
      </w:r>
    </w:p>
    <w:p w14:paraId="245CCDDF"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Deficiency</w:t>
      </w:r>
      <w:proofErr w:type="spellEnd"/>
      <w:r w:rsidRPr="00AB74AD">
        <w:rPr>
          <w:rFonts w:ascii="Calisto MT" w:hAnsi="Calisto MT"/>
          <w:sz w:val="24"/>
          <w:szCs w:val="24"/>
        </w:rPr>
        <w:t xml:space="preserve"> of </w:t>
      </w:r>
      <w:proofErr w:type="spellStart"/>
      <w:r w:rsidRPr="00AB74AD">
        <w:rPr>
          <w:rFonts w:ascii="Calisto MT" w:hAnsi="Calisto MT"/>
          <w:sz w:val="24"/>
          <w:szCs w:val="24"/>
        </w:rPr>
        <w:t>ideas</w:t>
      </w:r>
      <w:proofErr w:type="spellEnd"/>
    </w:p>
    <w:p w14:paraId="1752A534"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Staring</w:t>
      </w:r>
      <w:proofErr w:type="spellEnd"/>
      <w:r w:rsidRPr="00AB74AD">
        <w:rPr>
          <w:rFonts w:ascii="Calisto MT" w:hAnsi="Calisto MT"/>
          <w:sz w:val="24"/>
          <w:szCs w:val="24"/>
        </w:rPr>
        <w:t xml:space="preserve"> (regarder fixement) </w:t>
      </w:r>
      <w:proofErr w:type="spellStart"/>
      <w:r w:rsidRPr="00AB74AD">
        <w:rPr>
          <w:rFonts w:ascii="Calisto MT" w:hAnsi="Calisto MT"/>
          <w:sz w:val="24"/>
          <w:szCs w:val="24"/>
        </w:rPr>
        <w:t>thoughtless</w:t>
      </w:r>
      <w:proofErr w:type="spellEnd"/>
    </w:p>
    <w:p w14:paraId="5898706A"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Taciturn</w:t>
      </w:r>
      <w:proofErr w:type="spellEnd"/>
      <w:r w:rsidRPr="00AB74AD">
        <w:rPr>
          <w:rFonts w:ascii="Calisto MT" w:hAnsi="Calisto MT"/>
          <w:sz w:val="24"/>
          <w:szCs w:val="24"/>
        </w:rPr>
        <w:t xml:space="preserve">, </w:t>
      </w:r>
      <w:proofErr w:type="spellStart"/>
      <w:r w:rsidRPr="00AB74AD">
        <w:rPr>
          <w:rFonts w:ascii="Calisto MT" w:hAnsi="Calisto MT"/>
          <w:sz w:val="24"/>
          <w:szCs w:val="24"/>
        </w:rPr>
        <w:t>indisposed</w:t>
      </w:r>
      <w:proofErr w:type="spellEnd"/>
      <w:r w:rsidRPr="00AB74AD">
        <w:rPr>
          <w:rFonts w:ascii="Calisto MT" w:hAnsi="Calisto MT"/>
          <w:sz w:val="24"/>
          <w:szCs w:val="24"/>
        </w:rPr>
        <w:t xml:space="preserve"> to talk</w:t>
      </w:r>
    </w:p>
    <w:p w14:paraId="6B1D7902" w14:textId="77777777" w:rsidR="00DD6045" w:rsidRPr="00735491" w:rsidRDefault="00DD6045" w:rsidP="00DD6045">
      <w:pPr>
        <w:pStyle w:val="Sansinterligne"/>
        <w:numPr>
          <w:ilvl w:val="0"/>
          <w:numId w:val="199"/>
        </w:numPr>
        <w:rPr>
          <w:rFonts w:ascii="Calisto MT" w:hAnsi="Calisto MT"/>
          <w:sz w:val="24"/>
          <w:szCs w:val="24"/>
          <w:lang w:val="en-GB"/>
        </w:rPr>
      </w:pPr>
      <w:r w:rsidRPr="00735491">
        <w:rPr>
          <w:rFonts w:ascii="Calisto MT" w:hAnsi="Calisto MT"/>
          <w:sz w:val="24"/>
          <w:szCs w:val="24"/>
          <w:lang w:val="en-GB"/>
        </w:rPr>
        <w:t xml:space="preserve">Time passes to slowly, appearing </w:t>
      </w:r>
      <w:proofErr w:type="gramStart"/>
      <w:r w:rsidRPr="00735491">
        <w:rPr>
          <w:rFonts w:ascii="Calisto MT" w:hAnsi="Calisto MT"/>
          <w:sz w:val="24"/>
          <w:szCs w:val="24"/>
          <w:lang w:val="en-GB"/>
        </w:rPr>
        <w:t>longer</w:t>
      </w:r>
      <w:proofErr w:type="gramEnd"/>
    </w:p>
    <w:p w14:paraId="64B82E25" w14:textId="77777777" w:rsidR="00DD6045" w:rsidRPr="00735491" w:rsidRDefault="00DD6045" w:rsidP="00DD6045">
      <w:pPr>
        <w:pStyle w:val="Sansinterligne"/>
        <w:numPr>
          <w:ilvl w:val="0"/>
          <w:numId w:val="199"/>
        </w:numPr>
        <w:rPr>
          <w:rFonts w:ascii="Calisto MT" w:hAnsi="Calisto MT"/>
          <w:sz w:val="24"/>
          <w:szCs w:val="24"/>
          <w:lang w:val="en-GB"/>
        </w:rPr>
      </w:pPr>
      <w:r w:rsidRPr="00735491">
        <w:rPr>
          <w:rFonts w:ascii="Calisto MT" w:hAnsi="Calisto MT"/>
          <w:sz w:val="24"/>
          <w:szCs w:val="24"/>
          <w:lang w:val="en-GB"/>
        </w:rPr>
        <w:t xml:space="preserve">Lacks will power to undertake </w:t>
      </w:r>
      <w:proofErr w:type="gramStart"/>
      <w:r w:rsidRPr="00735491">
        <w:rPr>
          <w:rFonts w:ascii="Calisto MT" w:hAnsi="Calisto MT"/>
          <w:sz w:val="24"/>
          <w:szCs w:val="24"/>
          <w:lang w:val="en-GB"/>
        </w:rPr>
        <w:t>anything</w:t>
      </w:r>
      <w:proofErr w:type="gramEnd"/>
    </w:p>
    <w:p w14:paraId="08CF3B5A"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Difficulties</w:t>
      </w:r>
      <w:proofErr w:type="spellEnd"/>
      <w:r w:rsidRPr="00AB74AD">
        <w:rPr>
          <w:rFonts w:ascii="Calisto MT" w:hAnsi="Calisto MT"/>
          <w:sz w:val="24"/>
          <w:szCs w:val="24"/>
        </w:rPr>
        <w:t xml:space="preserve"> in </w:t>
      </w:r>
      <w:proofErr w:type="spellStart"/>
      <w:r w:rsidRPr="00AB74AD">
        <w:rPr>
          <w:rFonts w:ascii="Calisto MT" w:hAnsi="Calisto MT"/>
          <w:sz w:val="24"/>
          <w:szCs w:val="24"/>
        </w:rPr>
        <w:t>writing</w:t>
      </w:r>
      <w:proofErr w:type="spellEnd"/>
    </w:p>
    <w:p w14:paraId="1124B37B" w14:textId="77777777" w:rsidR="00DD6045" w:rsidRPr="008A54DE" w:rsidRDefault="00DD6045" w:rsidP="00DD6045">
      <w:pPr>
        <w:spacing w:after="0"/>
        <w:rPr>
          <w:rFonts w:ascii="Calisto MT" w:hAnsi="Calisto MT"/>
        </w:rPr>
      </w:pPr>
    </w:p>
    <w:p w14:paraId="4806299C" w14:textId="77777777" w:rsidR="00DD6045" w:rsidRPr="008A54DE" w:rsidRDefault="00DD6045" w:rsidP="00DD6045">
      <w:pPr>
        <w:rPr>
          <w:rFonts w:ascii="Calisto MT" w:hAnsi="Calisto MT"/>
        </w:rPr>
      </w:pPr>
      <w:r w:rsidRPr="00AB74AD">
        <w:rPr>
          <w:rFonts w:ascii="Calisto MT" w:hAnsi="Calisto MT"/>
        </w:rPr>
        <w:t>Ce thème majeur ne se retrouve pas chez Félix, sauf en ce qui concerne son désir de rester au lit, même s’il peut se lever quand sa maîtresse se lève. Dans ce dernier cas, il accompagne son symbiote afin de rester avec elle, puis retourne se coucher dans le lit quand elle part.</w:t>
      </w:r>
    </w:p>
    <w:p w14:paraId="2F771ACB" w14:textId="77777777" w:rsidR="00DD6045" w:rsidRPr="00AB74AD" w:rsidRDefault="00DD6045" w:rsidP="00DD6045">
      <w:pPr>
        <w:spacing w:after="0"/>
        <w:rPr>
          <w:rFonts w:ascii="Calisto MT" w:hAnsi="Calisto MT"/>
        </w:rPr>
      </w:pPr>
    </w:p>
    <w:p w14:paraId="074B9E6A" w14:textId="77777777" w:rsidR="00DD6045" w:rsidRPr="00AB74AD" w:rsidRDefault="00DD6045" w:rsidP="00DD6045">
      <w:pPr>
        <w:spacing w:after="0"/>
        <w:rPr>
          <w:rFonts w:ascii="Calisto MT" w:hAnsi="Calisto MT"/>
          <w:color w:val="CC0000"/>
        </w:rPr>
      </w:pPr>
      <w:r w:rsidRPr="00AB74AD">
        <w:rPr>
          <w:rFonts w:ascii="Calisto MT" w:hAnsi="Calisto MT"/>
          <w:color w:val="CC0000"/>
        </w:rPr>
        <w:t>La pollution par les métaux</w:t>
      </w:r>
    </w:p>
    <w:p w14:paraId="7B08F29D" w14:textId="77777777" w:rsidR="00DD6045" w:rsidRPr="00AB74AD" w:rsidRDefault="00DD6045" w:rsidP="00DD6045">
      <w:pPr>
        <w:rPr>
          <w:rFonts w:ascii="Calisto MT" w:hAnsi="Calisto MT"/>
        </w:rPr>
      </w:pPr>
      <w:r w:rsidRPr="00AB74AD">
        <w:rPr>
          <w:rFonts w:ascii="Calisto MT" w:hAnsi="Calisto MT"/>
        </w:rPr>
        <w:t xml:space="preserve">Les lichens </w:t>
      </w:r>
      <w:proofErr w:type="spellStart"/>
      <w:r w:rsidRPr="00AB74AD">
        <w:rPr>
          <w:rFonts w:ascii="Calisto MT" w:hAnsi="Calisto MT"/>
        </w:rPr>
        <w:t>représentent</w:t>
      </w:r>
      <w:proofErr w:type="spellEnd"/>
      <w:r w:rsidRPr="00AB74AD">
        <w:rPr>
          <w:rFonts w:ascii="Calisto MT" w:hAnsi="Calisto MT"/>
        </w:rPr>
        <w:t xml:space="preserve"> des </w:t>
      </w:r>
      <w:proofErr w:type="spellStart"/>
      <w:r w:rsidRPr="00AB74AD">
        <w:rPr>
          <w:rFonts w:ascii="Calisto MT" w:hAnsi="Calisto MT"/>
        </w:rPr>
        <w:t>biomoniteurs</w:t>
      </w:r>
      <w:proofErr w:type="spellEnd"/>
      <w:r w:rsidRPr="00AB74AD">
        <w:rPr>
          <w:rFonts w:ascii="Calisto MT" w:hAnsi="Calisto MT"/>
        </w:rPr>
        <w:t xml:space="preserve"> </w:t>
      </w:r>
      <w:proofErr w:type="spellStart"/>
      <w:r w:rsidRPr="00AB74AD">
        <w:rPr>
          <w:rFonts w:ascii="Calisto MT" w:hAnsi="Calisto MT"/>
        </w:rPr>
        <w:t>fiables</w:t>
      </w:r>
      <w:proofErr w:type="spellEnd"/>
      <w:r w:rsidRPr="00AB74AD">
        <w:rPr>
          <w:rFonts w:ascii="Calisto MT" w:hAnsi="Calisto MT"/>
        </w:rPr>
        <w:t xml:space="preserve"> pour </w:t>
      </w:r>
      <w:proofErr w:type="spellStart"/>
      <w:r w:rsidRPr="00AB74AD">
        <w:rPr>
          <w:rFonts w:ascii="Calisto MT" w:hAnsi="Calisto MT"/>
        </w:rPr>
        <w:t>évaluer</w:t>
      </w:r>
      <w:proofErr w:type="spellEnd"/>
      <w:r w:rsidRPr="00AB74AD">
        <w:rPr>
          <w:rFonts w:ascii="Calisto MT" w:hAnsi="Calisto MT"/>
        </w:rPr>
        <w:t xml:space="preserve"> la </w:t>
      </w:r>
      <w:proofErr w:type="spellStart"/>
      <w:r w:rsidRPr="00AB74AD">
        <w:rPr>
          <w:rFonts w:ascii="Calisto MT" w:hAnsi="Calisto MT"/>
        </w:rPr>
        <w:t>qualité</w:t>
      </w:r>
      <w:proofErr w:type="spellEnd"/>
      <w:r w:rsidRPr="00AB74AD">
        <w:rPr>
          <w:rFonts w:ascii="Calisto MT" w:hAnsi="Calisto MT"/>
        </w:rPr>
        <w:t xml:space="preserve"> de l’air.</w:t>
      </w:r>
    </w:p>
    <w:p w14:paraId="21507463" w14:textId="77777777" w:rsidR="00DD6045" w:rsidRPr="00AB74AD" w:rsidRDefault="00DD6045" w:rsidP="00DD6045">
      <w:pPr>
        <w:rPr>
          <w:rFonts w:ascii="Calisto MT" w:hAnsi="Calisto MT"/>
        </w:rPr>
      </w:pPr>
      <w:r w:rsidRPr="00AB74AD">
        <w:rPr>
          <w:rFonts w:ascii="Calisto MT" w:hAnsi="Calisto MT"/>
        </w:rPr>
        <w:t>Ils présentent une forte capacité à accumuler des éléments chimiques, dans des quantités dépassant largement leurs besoins physiologiques. Ils accumulent de manière non spécifiques diverses molécules, par exemple une large gamme de métaux.</w:t>
      </w:r>
    </w:p>
    <w:p w14:paraId="268DBD7A" w14:textId="77777777" w:rsidR="00DD6045" w:rsidRPr="00AB74AD" w:rsidRDefault="00DD6045" w:rsidP="00DD6045">
      <w:pPr>
        <w:rPr>
          <w:rFonts w:ascii="Calisto MT" w:hAnsi="Calisto MT"/>
        </w:rPr>
      </w:pPr>
      <w:r w:rsidRPr="00AB74AD">
        <w:rPr>
          <w:rFonts w:ascii="Calisto MT" w:hAnsi="Calisto MT"/>
        </w:rPr>
        <w:t>Les éléments peu solubles se retrouvent en concentration similaires à celle de la croûte terrestre pour ces mêmes éléments. Idem pour les métaux (Se, V, Cr, Fe, Ga, Y, Hf, W, Pb, Th, U).</w:t>
      </w:r>
    </w:p>
    <w:p w14:paraId="26AABE0C" w14:textId="77777777" w:rsidR="00DD6045" w:rsidRPr="00AB74AD" w:rsidRDefault="00DD6045" w:rsidP="00DD6045">
      <w:pPr>
        <w:rPr>
          <w:rFonts w:ascii="Calisto MT" w:hAnsi="Calisto MT"/>
        </w:rPr>
      </w:pPr>
      <w:r w:rsidRPr="00AB74AD">
        <w:rPr>
          <w:rFonts w:ascii="Calisto MT" w:hAnsi="Calisto MT"/>
        </w:rPr>
        <w:t>Les lichens sont donc le reflet de la pollution terrestre en ce qui concerne les métaux et les éléments peu solubles.</w:t>
      </w:r>
    </w:p>
    <w:p w14:paraId="7F49AC32" w14:textId="77777777" w:rsidR="00DD6045" w:rsidRPr="00AB74AD" w:rsidRDefault="00DD6045" w:rsidP="00DD6045">
      <w:pPr>
        <w:rPr>
          <w:rFonts w:ascii="Calisto MT" w:hAnsi="Calisto MT"/>
        </w:rPr>
      </w:pPr>
      <w:r w:rsidRPr="00AB74AD">
        <w:rPr>
          <w:rFonts w:ascii="Calisto MT" w:hAnsi="Calisto MT"/>
        </w:rPr>
        <w:t>Ces lichens sont aussi sensibles à la pollution atmosphérique et peuvent en mourir.</w:t>
      </w:r>
    </w:p>
    <w:p w14:paraId="485FF233" w14:textId="77777777" w:rsidR="00DD6045" w:rsidRPr="00AB74AD" w:rsidRDefault="00DD6045" w:rsidP="00DD6045">
      <w:pPr>
        <w:rPr>
          <w:rFonts w:ascii="Calisto MT" w:hAnsi="Calisto MT"/>
        </w:rPr>
      </w:pPr>
      <w:r w:rsidRPr="00AB74AD">
        <w:rPr>
          <w:rFonts w:ascii="Calisto MT" w:hAnsi="Calisto MT"/>
        </w:rPr>
        <w:t>On retrouve ce thème à travers les rubriques :</w:t>
      </w:r>
    </w:p>
    <w:p w14:paraId="23DB6812" w14:textId="77777777" w:rsidR="00DD6045" w:rsidRPr="00AB74AD" w:rsidRDefault="00DD6045" w:rsidP="00DD6045">
      <w:pPr>
        <w:pStyle w:val="Sansinterligne"/>
        <w:numPr>
          <w:ilvl w:val="0"/>
          <w:numId w:val="199"/>
        </w:numPr>
        <w:rPr>
          <w:rFonts w:ascii="Calisto MT" w:hAnsi="Calisto MT"/>
          <w:sz w:val="24"/>
          <w:szCs w:val="24"/>
        </w:rPr>
      </w:pPr>
      <w:r w:rsidRPr="00AB74AD">
        <w:rPr>
          <w:rFonts w:ascii="Calisto MT" w:hAnsi="Calisto MT"/>
          <w:sz w:val="24"/>
          <w:szCs w:val="24"/>
        </w:rPr>
        <w:t xml:space="preserve">Taste </w:t>
      </w:r>
      <w:proofErr w:type="spellStart"/>
      <w:r w:rsidRPr="00AB74AD">
        <w:rPr>
          <w:rFonts w:ascii="Calisto MT" w:hAnsi="Calisto MT"/>
          <w:sz w:val="24"/>
          <w:szCs w:val="24"/>
        </w:rPr>
        <w:t>metallic</w:t>
      </w:r>
      <w:proofErr w:type="spellEnd"/>
      <w:r w:rsidRPr="00AB74AD">
        <w:rPr>
          <w:rFonts w:ascii="Calisto MT" w:hAnsi="Calisto MT"/>
          <w:sz w:val="24"/>
          <w:szCs w:val="24"/>
        </w:rPr>
        <w:t>, bitter</w:t>
      </w:r>
    </w:p>
    <w:p w14:paraId="33343057" w14:textId="77777777" w:rsidR="00DD6045" w:rsidRPr="00AB74AD" w:rsidRDefault="00DD6045" w:rsidP="00DD6045">
      <w:pPr>
        <w:pStyle w:val="Sansinterligne"/>
        <w:numPr>
          <w:ilvl w:val="0"/>
          <w:numId w:val="199"/>
        </w:numPr>
        <w:rPr>
          <w:rFonts w:ascii="Calisto MT" w:hAnsi="Calisto MT"/>
          <w:sz w:val="24"/>
          <w:szCs w:val="24"/>
        </w:rPr>
      </w:pPr>
      <w:r w:rsidRPr="00AB74AD">
        <w:rPr>
          <w:rFonts w:ascii="Calisto MT" w:hAnsi="Calisto MT"/>
          <w:sz w:val="24"/>
          <w:szCs w:val="24"/>
        </w:rPr>
        <w:t xml:space="preserve">Eruption </w:t>
      </w:r>
      <w:proofErr w:type="spellStart"/>
      <w:r w:rsidRPr="00AB74AD">
        <w:rPr>
          <w:rFonts w:ascii="Calisto MT" w:hAnsi="Calisto MT"/>
          <w:sz w:val="24"/>
          <w:szCs w:val="24"/>
        </w:rPr>
        <w:t>scaly</w:t>
      </w:r>
      <w:proofErr w:type="spellEnd"/>
      <w:r w:rsidRPr="00AB74AD">
        <w:rPr>
          <w:rFonts w:ascii="Calisto MT" w:hAnsi="Calisto MT"/>
          <w:sz w:val="24"/>
          <w:szCs w:val="24"/>
        </w:rPr>
        <w:t xml:space="preserve"> (écailleuse) </w:t>
      </w:r>
      <w:proofErr w:type="spellStart"/>
      <w:r w:rsidRPr="00AB74AD">
        <w:rPr>
          <w:rFonts w:ascii="Calisto MT" w:hAnsi="Calisto MT"/>
          <w:sz w:val="24"/>
          <w:szCs w:val="24"/>
        </w:rPr>
        <w:t>silvery</w:t>
      </w:r>
      <w:proofErr w:type="spellEnd"/>
    </w:p>
    <w:p w14:paraId="742F3D1D" w14:textId="77777777" w:rsidR="00DD6045" w:rsidRPr="00AB74AD" w:rsidRDefault="00DD6045" w:rsidP="00DD6045">
      <w:pPr>
        <w:pStyle w:val="Sansinterligne"/>
        <w:numPr>
          <w:ilvl w:val="0"/>
          <w:numId w:val="199"/>
        </w:numPr>
        <w:rPr>
          <w:rFonts w:ascii="Calisto MT" w:hAnsi="Calisto MT"/>
          <w:sz w:val="24"/>
          <w:szCs w:val="24"/>
        </w:rPr>
      </w:pPr>
      <w:r w:rsidRPr="00AB74AD">
        <w:rPr>
          <w:rFonts w:ascii="Calisto MT" w:hAnsi="Calisto MT"/>
          <w:sz w:val="24"/>
          <w:szCs w:val="24"/>
        </w:rPr>
        <w:t>Dreams about silver</w:t>
      </w:r>
    </w:p>
    <w:p w14:paraId="534874A0" w14:textId="77777777" w:rsidR="00DD6045" w:rsidRPr="00735491" w:rsidRDefault="00DD6045" w:rsidP="00DD6045">
      <w:pPr>
        <w:pStyle w:val="Sansinterligne"/>
        <w:numPr>
          <w:ilvl w:val="0"/>
          <w:numId w:val="199"/>
        </w:numPr>
        <w:rPr>
          <w:rFonts w:ascii="Calisto MT" w:hAnsi="Calisto MT"/>
          <w:sz w:val="24"/>
          <w:szCs w:val="24"/>
          <w:lang w:val="en-GB"/>
        </w:rPr>
      </w:pPr>
      <w:r w:rsidRPr="00735491">
        <w:rPr>
          <w:rFonts w:ascii="Calisto MT" w:hAnsi="Calisto MT"/>
          <w:sz w:val="24"/>
          <w:szCs w:val="24"/>
          <w:lang w:val="en-GB"/>
        </w:rPr>
        <w:t xml:space="preserve">Bathing, washing desire for, mania for </w:t>
      </w:r>
      <w:proofErr w:type="gramStart"/>
      <w:r w:rsidRPr="00735491">
        <w:rPr>
          <w:rFonts w:ascii="Calisto MT" w:hAnsi="Calisto MT"/>
          <w:sz w:val="24"/>
          <w:szCs w:val="24"/>
          <w:lang w:val="en-GB"/>
        </w:rPr>
        <w:t>cleanliness</w:t>
      </w:r>
      <w:proofErr w:type="gramEnd"/>
    </w:p>
    <w:p w14:paraId="1DAEF7F7" w14:textId="77777777" w:rsidR="00DD6045" w:rsidRPr="00735491" w:rsidRDefault="00DD6045" w:rsidP="00DD6045">
      <w:pPr>
        <w:pStyle w:val="Sansinterligne"/>
        <w:numPr>
          <w:ilvl w:val="0"/>
          <w:numId w:val="199"/>
        </w:numPr>
        <w:rPr>
          <w:rFonts w:ascii="Calisto MT" w:hAnsi="Calisto MT"/>
          <w:sz w:val="24"/>
          <w:szCs w:val="24"/>
          <w:lang w:val="en-GB"/>
        </w:rPr>
      </w:pPr>
      <w:r w:rsidRPr="00735491">
        <w:rPr>
          <w:rFonts w:ascii="Calisto MT" w:hAnsi="Calisto MT"/>
          <w:sz w:val="24"/>
          <w:szCs w:val="24"/>
          <w:lang w:val="en-GB"/>
        </w:rPr>
        <w:t xml:space="preserve">Extremities upper limbs cold bathing </w:t>
      </w:r>
      <w:proofErr w:type="spellStart"/>
      <w:r w:rsidRPr="00735491">
        <w:rPr>
          <w:rFonts w:ascii="Calisto MT" w:hAnsi="Calisto MT"/>
          <w:sz w:val="24"/>
          <w:szCs w:val="24"/>
          <w:lang w:val="en-GB"/>
        </w:rPr>
        <w:t>agg</w:t>
      </w:r>
      <w:proofErr w:type="spellEnd"/>
    </w:p>
    <w:p w14:paraId="5C6B9067" w14:textId="77777777" w:rsidR="00DD6045" w:rsidRPr="00735491" w:rsidRDefault="00DD6045" w:rsidP="00DD6045">
      <w:pPr>
        <w:pStyle w:val="Sansinterligne"/>
        <w:numPr>
          <w:ilvl w:val="0"/>
          <w:numId w:val="199"/>
        </w:numPr>
        <w:rPr>
          <w:rFonts w:ascii="Calisto MT" w:hAnsi="Calisto MT"/>
          <w:sz w:val="24"/>
          <w:szCs w:val="24"/>
          <w:lang w:val="en-GB"/>
        </w:rPr>
      </w:pPr>
      <w:r w:rsidRPr="00735491">
        <w:rPr>
          <w:rFonts w:ascii="Calisto MT" w:hAnsi="Calisto MT"/>
          <w:sz w:val="24"/>
          <w:szCs w:val="24"/>
          <w:lang w:val="en-GB"/>
        </w:rPr>
        <w:t xml:space="preserve">Generalities bathing, washing cold </w:t>
      </w:r>
      <w:proofErr w:type="spellStart"/>
      <w:r w:rsidRPr="00735491">
        <w:rPr>
          <w:rFonts w:ascii="Calisto MT" w:hAnsi="Calisto MT"/>
          <w:sz w:val="24"/>
          <w:szCs w:val="24"/>
          <w:lang w:val="en-GB"/>
        </w:rPr>
        <w:t>agg</w:t>
      </w:r>
      <w:proofErr w:type="spellEnd"/>
      <w:r w:rsidRPr="00735491">
        <w:rPr>
          <w:rFonts w:ascii="Calisto MT" w:hAnsi="Calisto MT"/>
          <w:sz w:val="24"/>
          <w:szCs w:val="24"/>
          <w:lang w:val="en-GB"/>
        </w:rPr>
        <w:t xml:space="preserve"> </w:t>
      </w:r>
      <w:proofErr w:type="spellStart"/>
      <w:r w:rsidRPr="00735491">
        <w:rPr>
          <w:rFonts w:ascii="Calisto MT" w:hAnsi="Calisto MT"/>
          <w:sz w:val="24"/>
          <w:szCs w:val="24"/>
          <w:lang w:val="en-GB"/>
        </w:rPr>
        <w:t>ou</w:t>
      </w:r>
      <w:proofErr w:type="spellEnd"/>
      <w:r w:rsidRPr="00735491">
        <w:rPr>
          <w:rFonts w:ascii="Calisto MT" w:hAnsi="Calisto MT"/>
          <w:sz w:val="24"/>
          <w:szCs w:val="24"/>
          <w:lang w:val="en-GB"/>
        </w:rPr>
        <w:t xml:space="preserve"> </w:t>
      </w:r>
      <w:proofErr w:type="spellStart"/>
      <w:proofErr w:type="gramStart"/>
      <w:r w:rsidRPr="00735491">
        <w:rPr>
          <w:rFonts w:ascii="Calisto MT" w:hAnsi="Calisto MT"/>
          <w:sz w:val="24"/>
          <w:szCs w:val="24"/>
          <w:lang w:val="en-GB"/>
        </w:rPr>
        <w:t>amel</w:t>
      </w:r>
      <w:proofErr w:type="spellEnd"/>
      <w:proofErr w:type="gramEnd"/>
    </w:p>
    <w:p w14:paraId="258F98CF"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Bathing</w:t>
      </w:r>
      <w:proofErr w:type="spellEnd"/>
      <w:r w:rsidRPr="00AB74AD">
        <w:rPr>
          <w:rFonts w:ascii="Calisto MT" w:hAnsi="Calisto MT"/>
          <w:sz w:val="24"/>
          <w:szCs w:val="24"/>
        </w:rPr>
        <w:t xml:space="preserve">, </w:t>
      </w:r>
      <w:proofErr w:type="spellStart"/>
      <w:r w:rsidRPr="00AB74AD">
        <w:rPr>
          <w:rFonts w:ascii="Calisto MT" w:hAnsi="Calisto MT"/>
          <w:sz w:val="24"/>
          <w:szCs w:val="24"/>
        </w:rPr>
        <w:t>washing</w:t>
      </w:r>
      <w:proofErr w:type="spellEnd"/>
      <w:r w:rsidRPr="00AB74AD">
        <w:rPr>
          <w:rFonts w:ascii="Calisto MT" w:hAnsi="Calisto MT"/>
          <w:sz w:val="24"/>
          <w:szCs w:val="24"/>
        </w:rPr>
        <w:t xml:space="preserve"> </w:t>
      </w:r>
      <w:proofErr w:type="spellStart"/>
      <w:r w:rsidRPr="00AB74AD">
        <w:rPr>
          <w:rFonts w:ascii="Calisto MT" w:hAnsi="Calisto MT"/>
          <w:sz w:val="24"/>
          <w:szCs w:val="24"/>
        </w:rPr>
        <w:t>desires</w:t>
      </w:r>
      <w:proofErr w:type="spellEnd"/>
    </w:p>
    <w:p w14:paraId="10E60B6D"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Delusion</w:t>
      </w:r>
      <w:proofErr w:type="spellEnd"/>
      <w:r w:rsidRPr="00AB74AD">
        <w:rPr>
          <w:rFonts w:ascii="Calisto MT" w:hAnsi="Calisto MT"/>
          <w:sz w:val="24"/>
          <w:szCs w:val="24"/>
        </w:rPr>
        <w:t xml:space="preserve"> </w:t>
      </w:r>
      <w:proofErr w:type="spellStart"/>
      <w:r w:rsidRPr="00AB74AD">
        <w:rPr>
          <w:rFonts w:ascii="Calisto MT" w:hAnsi="Calisto MT"/>
          <w:sz w:val="24"/>
          <w:szCs w:val="24"/>
        </w:rPr>
        <w:t>he</w:t>
      </w:r>
      <w:proofErr w:type="spellEnd"/>
      <w:r w:rsidRPr="00AB74AD">
        <w:rPr>
          <w:rFonts w:ascii="Calisto MT" w:hAnsi="Calisto MT"/>
          <w:sz w:val="24"/>
          <w:szCs w:val="24"/>
        </w:rPr>
        <w:t xml:space="preserve"> </w:t>
      </w:r>
      <w:proofErr w:type="spellStart"/>
      <w:r w:rsidRPr="00AB74AD">
        <w:rPr>
          <w:rFonts w:ascii="Calisto MT" w:hAnsi="Calisto MT"/>
          <w:sz w:val="24"/>
          <w:szCs w:val="24"/>
        </w:rPr>
        <w:t>is</w:t>
      </w:r>
      <w:proofErr w:type="spellEnd"/>
      <w:r w:rsidRPr="00AB74AD">
        <w:rPr>
          <w:rFonts w:ascii="Calisto MT" w:hAnsi="Calisto MT"/>
          <w:sz w:val="24"/>
          <w:szCs w:val="24"/>
        </w:rPr>
        <w:t xml:space="preserve"> </w:t>
      </w:r>
      <w:proofErr w:type="spellStart"/>
      <w:r w:rsidRPr="00AB74AD">
        <w:rPr>
          <w:rFonts w:ascii="Calisto MT" w:hAnsi="Calisto MT"/>
          <w:sz w:val="24"/>
          <w:szCs w:val="24"/>
        </w:rPr>
        <w:t>dirty</w:t>
      </w:r>
      <w:proofErr w:type="spellEnd"/>
      <w:r w:rsidRPr="00AB74AD">
        <w:rPr>
          <w:rFonts w:ascii="Calisto MT" w:hAnsi="Calisto MT"/>
          <w:sz w:val="24"/>
          <w:szCs w:val="24"/>
        </w:rPr>
        <w:t xml:space="preserve"> / </w:t>
      </w:r>
      <w:proofErr w:type="spellStart"/>
      <w:r w:rsidRPr="00AB74AD">
        <w:rPr>
          <w:rFonts w:ascii="Calisto MT" w:hAnsi="Calisto MT"/>
          <w:sz w:val="24"/>
          <w:szCs w:val="24"/>
        </w:rPr>
        <w:t>dirtiness</w:t>
      </w:r>
      <w:proofErr w:type="spellEnd"/>
    </w:p>
    <w:p w14:paraId="64512059"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Disgust</w:t>
      </w:r>
      <w:proofErr w:type="spellEnd"/>
      <w:r w:rsidRPr="00AB74AD">
        <w:rPr>
          <w:rFonts w:ascii="Calisto MT" w:hAnsi="Calisto MT"/>
          <w:sz w:val="24"/>
          <w:szCs w:val="24"/>
        </w:rPr>
        <w:t xml:space="preserve"> </w:t>
      </w:r>
      <w:proofErr w:type="spellStart"/>
      <w:r w:rsidRPr="00AB74AD">
        <w:rPr>
          <w:rFonts w:ascii="Calisto MT" w:hAnsi="Calisto MT"/>
          <w:sz w:val="24"/>
          <w:szCs w:val="24"/>
        </w:rPr>
        <w:t>with</w:t>
      </w:r>
      <w:proofErr w:type="spellEnd"/>
      <w:r w:rsidRPr="00AB74AD">
        <w:rPr>
          <w:rFonts w:ascii="Calisto MT" w:hAnsi="Calisto MT"/>
          <w:sz w:val="24"/>
          <w:szCs w:val="24"/>
        </w:rPr>
        <w:t xml:space="preserve"> </w:t>
      </w:r>
      <w:proofErr w:type="spellStart"/>
      <w:r w:rsidRPr="00AB74AD">
        <w:rPr>
          <w:rFonts w:ascii="Calisto MT" w:hAnsi="Calisto MT"/>
          <w:sz w:val="24"/>
          <w:szCs w:val="24"/>
        </w:rPr>
        <w:t>oneself</w:t>
      </w:r>
      <w:proofErr w:type="spellEnd"/>
      <w:r w:rsidRPr="00AB74AD">
        <w:rPr>
          <w:rFonts w:ascii="Calisto MT" w:hAnsi="Calisto MT"/>
          <w:sz w:val="24"/>
          <w:szCs w:val="24"/>
        </w:rPr>
        <w:t xml:space="preserve"> </w:t>
      </w:r>
      <w:proofErr w:type="spellStart"/>
      <w:r w:rsidRPr="00AB74AD">
        <w:rPr>
          <w:rFonts w:ascii="Calisto MT" w:hAnsi="Calisto MT"/>
          <w:sz w:val="24"/>
          <w:szCs w:val="24"/>
        </w:rPr>
        <w:t>with</w:t>
      </w:r>
      <w:proofErr w:type="spellEnd"/>
      <w:r w:rsidRPr="00AB74AD">
        <w:rPr>
          <w:rFonts w:ascii="Calisto MT" w:hAnsi="Calisto MT"/>
          <w:sz w:val="24"/>
          <w:szCs w:val="24"/>
        </w:rPr>
        <w:t xml:space="preserve"> body</w:t>
      </w:r>
    </w:p>
    <w:p w14:paraId="1752E8AD"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Pity</w:t>
      </w:r>
      <w:proofErr w:type="spellEnd"/>
      <w:r w:rsidRPr="00AB74AD">
        <w:rPr>
          <w:rFonts w:ascii="Calisto MT" w:hAnsi="Calisto MT"/>
          <w:sz w:val="24"/>
          <w:szCs w:val="24"/>
        </w:rPr>
        <w:t xml:space="preserve"> </w:t>
      </w:r>
      <w:proofErr w:type="spellStart"/>
      <w:r w:rsidRPr="00AB74AD">
        <w:rPr>
          <w:rFonts w:ascii="Calisto MT" w:hAnsi="Calisto MT"/>
          <w:sz w:val="24"/>
          <w:szCs w:val="24"/>
        </w:rPr>
        <w:t>oneself</w:t>
      </w:r>
      <w:proofErr w:type="spellEnd"/>
    </w:p>
    <w:p w14:paraId="62B4EF5D" w14:textId="77777777" w:rsidR="00DD6045" w:rsidRPr="00735491" w:rsidRDefault="00DD6045" w:rsidP="00DD6045">
      <w:pPr>
        <w:pStyle w:val="Sansinterligne"/>
        <w:numPr>
          <w:ilvl w:val="0"/>
          <w:numId w:val="199"/>
        </w:numPr>
        <w:rPr>
          <w:rFonts w:ascii="Calisto MT" w:hAnsi="Calisto MT"/>
          <w:sz w:val="24"/>
          <w:szCs w:val="24"/>
          <w:lang w:val="en-GB"/>
        </w:rPr>
      </w:pPr>
      <w:r w:rsidRPr="00735491">
        <w:rPr>
          <w:rFonts w:ascii="Calisto MT" w:hAnsi="Calisto MT"/>
          <w:sz w:val="24"/>
          <w:szCs w:val="24"/>
          <w:lang w:val="en-GB"/>
        </w:rPr>
        <w:t xml:space="preserve">Disgust </w:t>
      </w:r>
      <w:proofErr w:type="spellStart"/>
      <w:r w:rsidRPr="00735491">
        <w:rPr>
          <w:rFonts w:ascii="Calisto MT" w:hAnsi="Calisto MT"/>
          <w:sz w:val="24"/>
          <w:szCs w:val="24"/>
          <w:lang w:val="en-GB"/>
        </w:rPr>
        <w:t>odor</w:t>
      </w:r>
      <w:proofErr w:type="spellEnd"/>
      <w:r w:rsidRPr="00735491">
        <w:rPr>
          <w:rFonts w:ascii="Calisto MT" w:hAnsi="Calisto MT"/>
          <w:sz w:val="24"/>
          <w:szCs w:val="24"/>
          <w:lang w:val="en-GB"/>
        </w:rPr>
        <w:t xml:space="preserve"> of his own body</w:t>
      </w:r>
    </w:p>
    <w:p w14:paraId="524FBDAB"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Delusion</w:t>
      </w:r>
      <w:proofErr w:type="spellEnd"/>
      <w:r w:rsidRPr="00AB74AD">
        <w:rPr>
          <w:rFonts w:ascii="Calisto MT" w:hAnsi="Calisto MT"/>
          <w:sz w:val="24"/>
          <w:szCs w:val="24"/>
        </w:rPr>
        <w:t xml:space="preserve"> </w:t>
      </w:r>
      <w:proofErr w:type="spellStart"/>
      <w:r w:rsidRPr="00AB74AD">
        <w:rPr>
          <w:rFonts w:ascii="Calisto MT" w:hAnsi="Calisto MT"/>
          <w:sz w:val="24"/>
          <w:szCs w:val="24"/>
        </w:rPr>
        <w:t>is</w:t>
      </w:r>
      <w:proofErr w:type="spellEnd"/>
      <w:r w:rsidRPr="00AB74AD">
        <w:rPr>
          <w:rFonts w:ascii="Calisto MT" w:hAnsi="Calisto MT"/>
          <w:sz w:val="24"/>
          <w:szCs w:val="24"/>
        </w:rPr>
        <w:t xml:space="preserve"> about to die</w:t>
      </w:r>
    </w:p>
    <w:p w14:paraId="582C1EC3"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Delusion</w:t>
      </w:r>
      <w:proofErr w:type="spellEnd"/>
      <w:r w:rsidRPr="00AB74AD">
        <w:rPr>
          <w:rFonts w:ascii="Calisto MT" w:hAnsi="Calisto MT"/>
          <w:sz w:val="24"/>
          <w:szCs w:val="24"/>
        </w:rPr>
        <w:t xml:space="preserve"> </w:t>
      </w:r>
      <w:proofErr w:type="spellStart"/>
      <w:r w:rsidRPr="00AB74AD">
        <w:rPr>
          <w:rFonts w:ascii="Calisto MT" w:hAnsi="Calisto MT"/>
          <w:sz w:val="24"/>
          <w:szCs w:val="24"/>
        </w:rPr>
        <w:t>he</w:t>
      </w:r>
      <w:proofErr w:type="spellEnd"/>
      <w:r w:rsidRPr="00AB74AD">
        <w:rPr>
          <w:rFonts w:ascii="Calisto MT" w:hAnsi="Calisto MT"/>
          <w:sz w:val="24"/>
          <w:szCs w:val="24"/>
        </w:rPr>
        <w:t xml:space="preserve"> </w:t>
      </w:r>
      <w:proofErr w:type="spellStart"/>
      <w:r w:rsidRPr="00AB74AD">
        <w:rPr>
          <w:rFonts w:ascii="Calisto MT" w:hAnsi="Calisto MT"/>
          <w:sz w:val="24"/>
          <w:szCs w:val="24"/>
        </w:rPr>
        <w:t>is</w:t>
      </w:r>
      <w:proofErr w:type="spellEnd"/>
      <w:r w:rsidRPr="00AB74AD">
        <w:rPr>
          <w:rFonts w:ascii="Calisto MT" w:hAnsi="Calisto MT"/>
          <w:sz w:val="24"/>
          <w:szCs w:val="24"/>
        </w:rPr>
        <w:t xml:space="preserve"> </w:t>
      </w:r>
      <w:proofErr w:type="spellStart"/>
      <w:r w:rsidRPr="00AB74AD">
        <w:rPr>
          <w:rFonts w:ascii="Calisto MT" w:hAnsi="Calisto MT"/>
          <w:sz w:val="24"/>
          <w:szCs w:val="24"/>
        </w:rPr>
        <w:t>neglected</w:t>
      </w:r>
      <w:proofErr w:type="spellEnd"/>
    </w:p>
    <w:p w14:paraId="2FA51048"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Delusion</w:t>
      </w:r>
      <w:proofErr w:type="spellEnd"/>
      <w:r w:rsidRPr="00AB74AD">
        <w:rPr>
          <w:rFonts w:ascii="Calisto MT" w:hAnsi="Calisto MT"/>
          <w:sz w:val="24"/>
          <w:szCs w:val="24"/>
        </w:rPr>
        <w:t xml:space="preserve"> </w:t>
      </w:r>
      <w:proofErr w:type="spellStart"/>
      <w:r w:rsidRPr="00AB74AD">
        <w:rPr>
          <w:rFonts w:ascii="Calisto MT" w:hAnsi="Calisto MT"/>
          <w:sz w:val="24"/>
          <w:szCs w:val="24"/>
        </w:rPr>
        <w:t>he</w:t>
      </w:r>
      <w:proofErr w:type="spellEnd"/>
      <w:r w:rsidRPr="00AB74AD">
        <w:rPr>
          <w:rFonts w:ascii="Calisto MT" w:hAnsi="Calisto MT"/>
          <w:sz w:val="24"/>
          <w:szCs w:val="24"/>
        </w:rPr>
        <w:t xml:space="preserve"> </w:t>
      </w:r>
      <w:proofErr w:type="spellStart"/>
      <w:r w:rsidRPr="00AB74AD">
        <w:rPr>
          <w:rFonts w:ascii="Calisto MT" w:hAnsi="Calisto MT"/>
          <w:sz w:val="24"/>
          <w:szCs w:val="24"/>
        </w:rPr>
        <w:t>is</w:t>
      </w:r>
      <w:proofErr w:type="spellEnd"/>
      <w:r w:rsidRPr="00AB74AD">
        <w:rPr>
          <w:rFonts w:ascii="Calisto MT" w:hAnsi="Calisto MT"/>
          <w:sz w:val="24"/>
          <w:szCs w:val="24"/>
        </w:rPr>
        <w:t xml:space="preserve"> </w:t>
      </w:r>
      <w:proofErr w:type="spellStart"/>
      <w:r w:rsidRPr="00AB74AD">
        <w:rPr>
          <w:rFonts w:ascii="Calisto MT" w:hAnsi="Calisto MT"/>
          <w:sz w:val="24"/>
          <w:szCs w:val="24"/>
        </w:rPr>
        <w:t>sick</w:t>
      </w:r>
      <w:proofErr w:type="spellEnd"/>
    </w:p>
    <w:p w14:paraId="6A6E7425" w14:textId="77777777" w:rsidR="00DD6045" w:rsidRPr="00AB74AD" w:rsidRDefault="00DD6045" w:rsidP="00DD6045">
      <w:pPr>
        <w:pStyle w:val="Sansinterligne"/>
        <w:numPr>
          <w:ilvl w:val="0"/>
          <w:numId w:val="199"/>
        </w:numPr>
        <w:rPr>
          <w:rFonts w:ascii="Calisto MT" w:hAnsi="Calisto MT"/>
          <w:sz w:val="24"/>
          <w:szCs w:val="24"/>
        </w:rPr>
      </w:pPr>
      <w:r w:rsidRPr="00AB74AD">
        <w:rPr>
          <w:rFonts w:ascii="Calisto MT" w:hAnsi="Calisto MT"/>
          <w:sz w:val="24"/>
          <w:szCs w:val="24"/>
        </w:rPr>
        <w:t xml:space="preserve">Dreams </w:t>
      </w:r>
      <w:proofErr w:type="spellStart"/>
      <w:r w:rsidRPr="00AB74AD">
        <w:rPr>
          <w:rFonts w:ascii="Calisto MT" w:hAnsi="Calisto MT"/>
          <w:sz w:val="24"/>
          <w:szCs w:val="24"/>
        </w:rPr>
        <w:t>disease</w:t>
      </w:r>
      <w:proofErr w:type="spellEnd"/>
      <w:r w:rsidRPr="00AB74AD">
        <w:rPr>
          <w:rFonts w:ascii="Calisto MT" w:hAnsi="Calisto MT"/>
          <w:sz w:val="24"/>
          <w:szCs w:val="24"/>
        </w:rPr>
        <w:t xml:space="preserve"> / of </w:t>
      </w:r>
      <w:proofErr w:type="spellStart"/>
      <w:r w:rsidRPr="00AB74AD">
        <w:rPr>
          <w:rFonts w:ascii="Calisto MT" w:hAnsi="Calisto MT"/>
          <w:sz w:val="24"/>
          <w:szCs w:val="24"/>
        </w:rPr>
        <w:t>being</w:t>
      </w:r>
      <w:proofErr w:type="spellEnd"/>
      <w:r w:rsidRPr="00AB74AD">
        <w:rPr>
          <w:rFonts w:ascii="Calisto MT" w:hAnsi="Calisto MT"/>
          <w:sz w:val="24"/>
          <w:szCs w:val="24"/>
        </w:rPr>
        <w:t xml:space="preserve"> </w:t>
      </w:r>
      <w:proofErr w:type="spellStart"/>
      <w:r w:rsidRPr="00AB74AD">
        <w:rPr>
          <w:rFonts w:ascii="Calisto MT" w:hAnsi="Calisto MT"/>
          <w:sz w:val="24"/>
          <w:szCs w:val="24"/>
        </w:rPr>
        <w:t>poisonned</w:t>
      </w:r>
      <w:proofErr w:type="spellEnd"/>
    </w:p>
    <w:p w14:paraId="2A6A8F0D" w14:textId="77777777" w:rsidR="00DD6045" w:rsidRPr="00AB74AD" w:rsidRDefault="00DD6045" w:rsidP="00DD6045">
      <w:pPr>
        <w:pStyle w:val="Sansinterligne"/>
        <w:numPr>
          <w:ilvl w:val="0"/>
          <w:numId w:val="199"/>
        </w:numPr>
        <w:rPr>
          <w:rFonts w:ascii="Calisto MT" w:hAnsi="Calisto MT"/>
          <w:sz w:val="24"/>
          <w:szCs w:val="24"/>
        </w:rPr>
      </w:pPr>
      <w:r w:rsidRPr="00AB74AD">
        <w:rPr>
          <w:rFonts w:ascii="Calisto MT" w:hAnsi="Calisto MT"/>
          <w:sz w:val="24"/>
          <w:szCs w:val="24"/>
        </w:rPr>
        <w:t xml:space="preserve">Dreams </w:t>
      </w:r>
      <w:proofErr w:type="spellStart"/>
      <w:r w:rsidRPr="00AB74AD">
        <w:rPr>
          <w:rFonts w:ascii="Calisto MT" w:hAnsi="Calisto MT"/>
          <w:sz w:val="24"/>
          <w:szCs w:val="24"/>
        </w:rPr>
        <w:t>teeth</w:t>
      </w:r>
      <w:proofErr w:type="spellEnd"/>
      <w:r w:rsidRPr="00AB74AD">
        <w:rPr>
          <w:rFonts w:ascii="Calisto MT" w:hAnsi="Calisto MT"/>
          <w:sz w:val="24"/>
          <w:szCs w:val="24"/>
        </w:rPr>
        <w:t xml:space="preserve"> </w:t>
      </w:r>
      <w:proofErr w:type="spellStart"/>
      <w:r w:rsidRPr="00AB74AD">
        <w:rPr>
          <w:rFonts w:ascii="Calisto MT" w:hAnsi="Calisto MT"/>
          <w:sz w:val="24"/>
          <w:szCs w:val="24"/>
        </w:rPr>
        <w:t>falling</w:t>
      </w:r>
      <w:proofErr w:type="spellEnd"/>
      <w:r w:rsidRPr="00AB74AD">
        <w:rPr>
          <w:rFonts w:ascii="Calisto MT" w:hAnsi="Calisto MT"/>
          <w:sz w:val="24"/>
          <w:szCs w:val="24"/>
        </w:rPr>
        <w:t xml:space="preserve"> out</w:t>
      </w:r>
    </w:p>
    <w:p w14:paraId="54FEB6DE" w14:textId="77777777" w:rsidR="00DD6045" w:rsidRPr="00735491" w:rsidRDefault="00DD6045" w:rsidP="00DD6045">
      <w:pPr>
        <w:pStyle w:val="Sansinterligne"/>
        <w:numPr>
          <w:ilvl w:val="0"/>
          <w:numId w:val="199"/>
        </w:numPr>
        <w:rPr>
          <w:rFonts w:ascii="Calisto MT" w:hAnsi="Calisto MT"/>
          <w:sz w:val="24"/>
          <w:szCs w:val="24"/>
          <w:lang w:val="en-GB"/>
        </w:rPr>
      </w:pPr>
      <w:r w:rsidRPr="00735491">
        <w:rPr>
          <w:rFonts w:ascii="Calisto MT" w:hAnsi="Calisto MT"/>
          <w:sz w:val="24"/>
          <w:szCs w:val="24"/>
          <w:lang w:val="en-GB"/>
        </w:rPr>
        <w:t>Dreams of vomiting / urinating / of toilet</w:t>
      </w:r>
    </w:p>
    <w:p w14:paraId="4ABA57FC" w14:textId="77777777" w:rsidR="00DD6045" w:rsidRPr="00AB74AD" w:rsidRDefault="00DD6045" w:rsidP="00DD6045">
      <w:pPr>
        <w:pStyle w:val="Sansinterligne"/>
        <w:numPr>
          <w:ilvl w:val="0"/>
          <w:numId w:val="199"/>
        </w:numPr>
        <w:rPr>
          <w:rFonts w:ascii="Calisto MT" w:hAnsi="Calisto MT"/>
          <w:sz w:val="24"/>
          <w:szCs w:val="24"/>
        </w:rPr>
      </w:pPr>
      <w:r w:rsidRPr="00AB74AD">
        <w:rPr>
          <w:rFonts w:ascii="Calisto MT" w:hAnsi="Calisto MT"/>
          <w:sz w:val="24"/>
          <w:szCs w:val="24"/>
        </w:rPr>
        <w:lastRenderedPageBreak/>
        <w:t xml:space="preserve">Dreams </w:t>
      </w:r>
      <w:proofErr w:type="spellStart"/>
      <w:r w:rsidRPr="00AB74AD">
        <w:rPr>
          <w:rFonts w:ascii="Calisto MT" w:hAnsi="Calisto MT"/>
          <w:sz w:val="24"/>
          <w:szCs w:val="24"/>
        </w:rPr>
        <w:t>weakness</w:t>
      </w:r>
      <w:proofErr w:type="spellEnd"/>
    </w:p>
    <w:p w14:paraId="69CE499E"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Forgetfulness</w:t>
      </w:r>
      <w:proofErr w:type="spellEnd"/>
    </w:p>
    <w:p w14:paraId="29EB21E5" w14:textId="77777777" w:rsidR="00DD6045" w:rsidRPr="00735491" w:rsidRDefault="00DD6045" w:rsidP="00DD6045">
      <w:pPr>
        <w:pStyle w:val="Sansinterligne"/>
        <w:numPr>
          <w:ilvl w:val="0"/>
          <w:numId w:val="199"/>
        </w:numPr>
        <w:rPr>
          <w:rFonts w:ascii="Calisto MT" w:hAnsi="Calisto MT"/>
          <w:sz w:val="24"/>
          <w:szCs w:val="24"/>
          <w:lang w:val="en-GB"/>
        </w:rPr>
      </w:pPr>
      <w:r w:rsidRPr="00735491">
        <w:rPr>
          <w:rFonts w:ascii="Calisto MT" w:hAnsi="Calisto MT"/>
          <w:sz w:val="24"/>
          <w:szCs w:val="24"/>
          <w:lang w:val="en-GB"/>
        </w:rPr>
        <w:t xml:space="preserve">Makes unvoluntary motions of the hands, picking of fingers (se </w:t>
      </w:r>
      <w:proofErr w:type="spellStart"/>
      <w:r w:rsidRPr="00735491">
        <w:rPr>
          <w:rFonts w:ascii="Calisto MT" w:hAnsi="Calisto MT"/>
          <w:sz w:val="24"/>
          <w:szCs w:val="24"/>
          <w:lang w:val="en-GB"/>
        </w:rPr>
        <w:t>gratte</w:t>
      </w:r>
      <w:proofErr w:type="spellEnd"/>
      <w:r w:rsidRPr="00735491">
        <w:rPr>
          <w:rFonts w:ascii="Calisto MT" w:hAnsi="Calisto MT"/>
          <w:sz w:val="24"/>
          <w:szCs w:val="24"/>
          <w:lang w:val="en-GB"/>
        </w:rPr>
        <w:t xml:space="preserve"> les </w:t>
      </w:r>
      <w:proofErr w:type="spellStart"/>
      <w:r w:rsidRPr="00735491">
        <w:rPr>
          <w:rFonts w:ascii="Calisto MT" w:hAnsi="Calisto MT"/>
          <w:sz w:val="24"/>
          <w:szCs w:val="24"/>
          <w:lang w:val="en-GB"/>
        </w:rPr>
        <w:t>doigts</w:t>
      </w:r>
      <w:proofErr w:type="spellEnd"/>
      <w:r w:rsidRPr="00735491">
        <w:rPr>
          <w:rFonts w:ascii="Calisto MT" w:hAnsi="Calisto MT"/>
          <w:sz w:val="24"/>
          <w:szCs w:val="24"/>
          <w:lang w:val="en-GB"/>
        </w:rPr>
        <w:t>)</w:t>
      </w:r>
    </w:p>
    <w:p w14:paraId="3C800C75" w14:textId="77777777" w:rsidR="00DD6045" w:rsidRPr="00AB74AD" w:rsidRDefault="00DD6045" w:rsidP="00DD6045">
      <w:pPr>
        <w:pStyle w:val="Sansinterligne"/>
        <w:numPr>
          <w:ilvl w:val="0"/>
          <w:numId w:val="199"/>
        </w:numPr>
        <w:rPr>
          <w:rFonts w:ascii="Calisto MT" w:hAnsi="Calisto MT"/>
          <w:sz w:val="24"/>
          <w:szCs w:val="24"/>
        </w:rPr>
      </w:pPr>
      <w:r w:rsidRPr="00AB74AD">
        <w:rPr>
          <w:rFonts w:ascii="Calisto MT" w:hAnsi="Calisto MT"/>
          <w:sz w:val="24"/>
          <w:szCs w:val="24"/>
        </w:rPr>
        <w:t xml:space="preserve">Desire for </w:t>
      </w:r>
      <w:proofErr w:type="spellStart"/>
      <w:r w:rsidRPr="00AB74AD">
        <w:rPr>
          <w:rFonts w:ascii="Calisto MT" w:hAnsi="Calisto MT"/>
          <w:sz w:val="24"/>
          <w:szCs w:val="24"/>
        </w:rPr>
        <w:t>purity</w:t>
      </w:r>
      <w:proofErr w:type="spellEnd"/>
    </w:p>
    <w:p w14:paraId="176ABC2C" w14:textId="77777777" w:rsidR="00DD6045" w:rsidRPr="00AB74AD" w:rsidRDefault="00DD6045" w:rsidP="00DD6045">
      <w:pPr>
        <w:spacing w:after="0"/>
        <w:rPr>
          <w:rFonts w:ascii="Calisto MT" w:hAnsi="Calisto MT"/>
        </w:rPr>
      </w:pPr>
    </w:p>
    <w:p w14:paraId="74C1AB63" w14:textId="77777777" w:rsidR="00DD6045" w:rsidRPr="00AB74AD" w:rsidRDefault="00DD6045" w:rsidP="00DD6045">
      <w:pPr>
        <w:rPr>
          <w:rFonts w:ascii="Calisto MT" w:hAnsi="Calisto MT"/>
        </w:rPr>
      </w:pPr>
      <w:r w:rsidRPr="00AB74AD">
        <w:rPr>
          <w:rFonts w:ascii="Calisto MT" w:hAnsi="Calisto MT"/>
        </w:rPr>
        <w:t>Ce thème n’a pas été détecté dans le cas clinique de Félix.</w:t>
      </w:r>
    </w:p>
    <w:p w14:paraId="44D8F923" w14:textId="77777777" w:rsidR="00DD6045" w:rsidRPr="008A54DE" w:rsidRDefault="00DD6045" w:rsidP="00DD6045">
      <w:pPr>
        <w:spacing w:after="0"/>
        <w:rPr>
          <w:rFonts w:ascii="Calisto MT" w:hAnsi="Calisto MT"/>
          <w:color w:val="CC0000"/>
        </w:rPr>
      </w:pPr>
    </w:p>
    <w:p w14:paraId="52DA9D70" w14:textId="77777777" w:rsidR="00DD6045" w:rsidRPr="00AB74AD" w:rsidRDefault="00DD6045" w:rsidP="00DD6045">
      <w:pPr>
        <w:spacing w:after="0"/>
        <w:rPr>
          <w:rFonts w:ascii="Calisto MT" w:hAnsi="Calisto MT"/>
          <w:color w:val="CC0000"/>
        </w:rPr>
      </w:pPr>
      <w:r w:rsidRPr="00AB74AD">
        <w:rPr>
          <w:rFonts w:ascii="Calisto MT" w:hAnsi="Calisto MT"/>
          <w:color w:val="CC0000"/>
        </w:rPr>
        <w:t>Recherche et désir de protection</w:t>
      </w:r>
    </w:p>
    <w:p w14:paraId="27D6B6D8" w14:textId="77777777" w:rsidR="00DD6045" w:rsidRPr="00AB74AD" w:rsidRDefault="00DD6045" w:rsidP="00DD6045">
      <w:pPr>
        <w:rPr>
          <w:rFonts w:ascii="Calisto MT" w:hAnsi="Calisto MT"/>
        </w:rPr>
      </w:pPr>
      <w:r w:rsidRPr="00AB74AD">
        <w:rPr>
          <w:rFonts w:ascii="Calisto MT" w:hAnsi="Calisto MT"/>
        </w:rPr>
        <w:t>Pour rappel, le champignon forme une gangue autour des cellules algales, les protégeant des agressions extérieures. Le champignon, en abritant et en fournissant certains matériaux aux algues peut profiter de leur production (sucres, vitamines) et assurer sa survie.</w:t>
      </w:r>
    </w:p>
    <w:p w14:paraId="7331382F" w14:textId="77777777" w:rsidR="00DD6045" w:rsidRPr="00AB74AD" w:rsidRDefault="00DD6045" w:rsidP="00DD6045">
      <w:pPr>
        <w:spacing w:after="0"/>
        <w:rPr>
          <w:rFonts w:ascii="Calisto MT" w:hAnsi="Calisto MT"/>
        </w:rPr>
      </w:pPr>
      <w:r w:rsidRPr="00AB74AD">
        <w:rPr>
          <w:rFonts w:ascii="Calisto MT" w:hAnsi="Calisto MT"/>
        </w:rPr>
        <w:t>Ce thème de la protection se retrouve à travers les rubriques :</w:t>
      </w:r>
    </w:p>
    <w:p w14:paraId="42455A5C" w14:textId="77777777" w:rsidR="00DD6045" w:rsidRPr="00AB74AD" w:rsidRDefault="00DD6045" w:rsidP="00DD6045">
      <w:pPr>
        <w:pStyle w:val="Sansinterligne"/>
        <w:numPr>
          <w:ilvl w:val="0"/>
          <w:numId w:val="199"/>
        </w:numPr>
        <w:rPr>
          <w:rFonts w:ascii="Calisto MT" w:hAnsi="Calisto MT"/>
          <w:sz w:val="24"/>
          <w:szCs w:val="24"/>
        </w:rPr>
      </w:pPr>
      <w:r w:rsidRPr="00AB74AD">
        <w:rPr>
          <w:rFonts w:ascii="Calisto MT" w:hAnsi="Calisto MT"/>
          <w:sz w:val="24"/>
          <w:szCs w:val="24"/>
        </w:rPr>
        <w:t xml:space="preserve">Consolation, </w:t>
      </w:r>
      <w:proofErr w:type="spellStart"/>
      <w:r w:rsidRPr="00AB74AD">
        <w:rPr>
          <w:rFonts w:ascii="Calisto MT" w:hAnsi="Calisto MT"/>
          <w:sz w:val="24"/>
          <w:szCs w:val="24"/>
        </w:rPr>
        <w:t>sympathy</w:t>
      </w:r>
      <w:proofErr w:type="spellEnd"/>
      <w:r w:rsidRPr="00AB74AD">
        <w:rPr>
          <w:rFonts w:ascii="Calisto MT" w:hAnsi="Calisto MT"/>
          <w:sz w:val="24"/>
          <w:szCs w:val="24"/>
        </w:rPr>
        <w:t xml:space="preserve"> </w:t>
      </w:r>
      <w:proofErr w:type="spellStart"/>
      <w:r w:rsidRPr="00AB74AD">
        <w:rPr>
          <w:rFonts w:ascii="Calisto MT" w:hAnsi="Calisto MT"/>
          <w:sz w:val="24"/>
          <w:szCs w:val="24"/>
        </w:rPr>
        <w:t>amel</w:t>
      </w:r>
      <w:proofErr w:type="spellEnd"/>
      <w:r w:rsidRPr="00AB74AD">
        <w:rPr>
          <w:rFonts w:ascii="Calisto MT" w:hAnsi="Calisto MT"/>
          <w:sz w:val="24"/>
          <w:szCs w:val="24"/>
        </w:rPr>
        <w:t xml:space="preserve"> / </w:t>
      </w:r>
      <w:proofErr w:type="spellStart"/>
      <w:r w:rsidRPr="00AB74AD">
        <w:rPr>
          <w:rFonts w:ascii="Calisto MT" w:hAnsi="Calisto MT"/>
          <w:sz w:val="24"/>
          <w:szCs w:val="24"/>
        </w:rPr>
        <w:t>desire</w:t>
      </w:r>
      <w:proofErr w:type="spellEnd"/>
      <w:r w:rsidRPr="00AB74AD">
        <w:rPr>
          <w:rFonts w:ascii="Calisto MT" w:hAnsi="Calisto MT"/>
          <w:sz w:val="24"/>
          <w:szCs w:val="24"/>
        </w:rPr>
        <w:t xml:space="preserve"> for</w:t>
      </w:r>
    </w:p>
    <w:p w14:paraId="79A85BDA" w14:textId="77777777" w:rsidR="00DD6045" w:rsidRPr="00735491" w:rsidRDefault="00DD6045" w:rsidP="00DD6045">
      <w:pPr>
        <w:pStyle w:val="Sansinterligne"/>
        <w:numPr>
          <w:ilvl w:val="0"/>
          <w:numId w:val="199"/>
        </w:numPr>
        <w:rPr>
          <w:rFonts w:ascii="Calisto MT" w:hAnsi="Calisto MT"/>
          <w:sz w:val="24"/>
          <w:szCs w:val="24"/>
          <w:lang w:val="en-GB"/>
        </w:rPr>
      </w:pPr>
      <w:r w:rsidRPr="00735491">
        <w:rPr>
          <w:rFonts w:ascii="Calisto MT" w:hAnsi="Calisto MT"/>
          <w:sz w:val="24"/>
          <w:szCs w:val="24"/>
          <w:lang w:val="en-GB"/>
        </w:rPr>
        <w:t xml:space="preserve">Delusion he is invisible / he is </w:t>
      </w:r>
      <w:proofErr w:type="gramStart"/>
      <w:r w:rsidRPr="00735491">
        <w:rPr>
          <w:rFonts w:ascii="Calisto MT" w:hAnsi="Calisto MT"/>
          <w:sz w:val="24"/>
          <w:szCs w:val="24"/>
          <w:lang w:val="en-GB"/>
        </w:rPr>
        <w:t>powerless</w:t>
      </w:r>
      <w:proofErr w:type="gramEnd"/>
    </w:p>
    <w:p w14:paraId="4AD8B1A1"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Delusion</w:t>
      </w:r>
      <w:proofErr w:type="spellEnd"/>
      <w:r w:rsidRPr="00AB74AD">
        <w:rPr>
          <w:rFonts w:ascii="Calisto MT" w:hAnsi="Calisto MT"/>
          <w:sz w:val="24"/>
          <w:szCs w:val="24"/>
        </w:rPr>
        <w:t xml:space="preserve"> </w:t>
      </w:r>
      <w:proofErr w:type="spellStart"/>
      <w:r w:rsidRPr="00AB74AD">
        <w:rPr>
          <w:rFonts w:ascii="Calisto MT" w:hAnsi="Calisto MT"/>
          <w:sz w:val="24"/>
          <w:szCs w:val="24"/>
        </w:rPr>
        <w:t>he</w:t>
      </w:r>
      <w:proofErr w:type="spellEnd"/>
      <w:r w:rsidRPr="00AB74AD">
        <w:rPr>
          <w:rFonts w:ascii="Calisto MT" w:hAnsi="Calisto MT"/>
          <w:sz w:val="24"/>
          <w:szCs w:val="24"/>
        </w:rPr>
        <w:t xml:space="preserve"> </w:t>
      </w:r>
      <w:proofErr w:type="spellStart"/>
      <w:r w:rsidRPr="00AB74AD">
        <w:rPr>
          <w:rFonts w:ascii="Calisto MT" w:hAnsi="Calisto MT"/>
          <w:sz w:val="24"/>
          <w:szCs w:val="24"/>
        </w:rPr>
        <w:t>is</w:t>
      </w:r>
      <w:proofErr w:type="spellEnd"/>
      <w:r w:rsidRPr="00AB74AD">
        <w:rPr>
          <w:rFonts w:ascii="Calisto MT" w:hAnsi="Calisto MT"/>
          <w:sz w:val="24"/>
          <w:szCs w:val="24"/>
        </w:rPr>
        <w:t xml:space="preserve"> </w:t>
      </w:r>
      <w:proofErr w:type="spellStart"/>
      <w:r w:rsidRPr="00AB74AD">
        <w:rPr>
          <w:rFonts w:ascii="Calisto MT" w:hAnsi="Calisto MT"/>
          <w:sz w:val="24"/>
          <w:szCs w:val="24"/>
        </w:rPr>
        <w:t>smaller</w:t>
      </w:r>
      <w:proofErr w:type="spellEnd"/>
    </w:p>
    <w:p w14:paraId="76235C01"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Delusion</w:t>
      </w:r>
      <w:proofErr w:type="spellEnd"/>
      <w:r w:rsidRPr="00AB74AD">
        <w:rPr>
          <w:rFonts w:ascii="Calisto MT" w:hAnsi="Calisto MT"/>
          <w:sz w:val="24"/>
          <w:szCs w:val="24"/>
        </w:rPr>
        <w:t xml:space="preserve"> </w:t>
      </w:r>
      <w:proofErr w:type="spellStart"/>
      <w:r w:rsidRPr="00AB74AD">
        <w:rPr>
          <w:rFonts w:ascii="Calisto MT" w:hAnsi="Calisto MT"/>
          <w:sz w:val="24"/>
          <w:szCs w:val="24"/>
        </w:rPr>
        <w:t>he</w:t>
      </w:r>
      <w:proofErr w:type="spellEnd"/>
      <w:r w:rsidRPr="00AB74AD">
        <w:rPr>
          <w:rFonts w:ascii="Calisto MT" w:hAnsi="Calisto MT"/>
          <w:sz w:val="24"/>
          <w:szCs w:val="24"/>
        </w:rPr>
        <w:t xml:space="preserve"> </w:t>
      </w:r>
      <w:proofErr w:type="spellStart"/>
      <w:r w:rsidRPr="00AB74AD">
        <w:rPr>
          <w:rFonts w:ascii="Calisto MT" w:hAnsi="Calisto MT"/>
          <w:sz w:val="24"/>
          <w:szCs w:val="24"/>
        </w:rPr>
        <w:t>is</w:t>
      </w:r>
      <w:proofErr w:type="spellEnd"/>
      <w:r w:rsidRPr="00AB74AD">
        <w:rPr>
          <w:rFonts w:ascii="Calisto MT" w:hAnsi="Calisto MT"/>
          <w:sz w:val="24"/>
          <w:szCs w:val="24"/>
        </w:rPr>
        <w:t xml:space="preserve"> </w:t>
      </w:r>
      <w:proofErr w:type="spellStart"/>
      <w:r w:rsidRPr="00AB74AD">
        <w:rPr>
          <w:rFonts w:ascii="Calisto MT" w:hAnsi="Calisto MT"/>
          <w:sz w:val="24"/>
          <w:szCs w:val="24"/>
        </w:rPr>
        <w:t>trapped</w:t>
      </w:r>
      <w:proofErr w:type="spellEnd"/>
    </w:p>
    <w:p w14:paraId="458D8F7E" w14:textId="77777777" w:rsidR="00DD6045" w:rsidRPr="00735491" w:rsidRDefault="00DD6045" w:rsidP="00DD6045">
      <w:pPr>
        <w:pStyle w:val="Sansinterligne"/>
        <w:numPr>
          <w:ilvl w:val="0"/>
          <w:numId w:val="199"/>
        </w:numPr>
        <w:rPr>
          <w:rFonts w:ascii="Calisto MT" w:hAnsi="Calisto MT"/>
          <w:sz w:val="24"/>
          <w:szCs w:val="24"/>
          <w:lang w:val="en-GB"/>
        </w:rPr>
      </w:pPr>
      <w:r w:rsidRPr="00735491">
        <w:rPr>
          <w:rFonts w:ascii="Calisto MT" w:hAnsi="Calisto MT"/>
          <w:sz w:val="24"/>
          <w:szCs w:val="24"/>
          <w:lang w:val="en-GB"/>
        </w:rPr>
        <w:t>Dreams accusation of wrongful (</w:t>
      </w:r>
      <w:proofErr w:type="spellStart"/>
      <w:r w:rsidRPr="00735491">
        <w:rPr>
          <w:rFonts w:ascii="Calisto MT" w:hAnsi="Calisto MT"/>
          <w:sz w:val="24"/>
          <w:szCs w:val="24"/>
          <w:lang w:val="en-GB"/>
        </w:rPr>
        <w:t>injustifié</w:t>
      </w:r>
      <w:proofErr w:type="spellEnd"/>
      <w:r w:rsidRPr="00735491">
        <w:rPr>
          <w:rFonts w:ascii="Calisto MT" w:hAnsi="Calisto MT"/>
          <w:sz w:val="24"/>
          <w:szCs w:val="24"/>
          <w:lang w:val="en-GB"/>
        </w:rPr>
        <w:t>) crime</w:t>
      </w:r>
    </w:p>
    <w:p w14:paraId="62C6BBCC"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Dream</w:t>
      </w:r>
      <w:proofErr w:type="spellEnd"/>
      <w:r w:rsidRPr="00AB74AD">
        <w:rPr>
          <w:rFonts w:ascii="Calisto MT" w:hAnsi="Calisto MT"/>
          <w:sz w:val="24"/>
          <w:szCs w:val="24"/>
        </w:rPr>
        <w:t xml:space="preserve"> house </w:t>
      </w:r>
      <w:proofErr w:type="spellStart"/>
      <w:r w:rsidRPr="00AB74AD">
        <w:rPr>
          <w:rFonts w:ascii="Calisto MT" w:hAnsi="Calisto MT"/>
          <w:sz w:val="24"/>
          <w:szCs w:val="24"/>
        </w:rPr>
        <w:t>sold</w:t>
      </w:r>
      <w:proofErr w:type="spellEnd"/>
      <w:r w:rsidRPr="00AB74AD">
        <w:rPr>
          <w:rFonts w:ascii="Calisto MT" w:hAnsi="Calisto MT"/>
          <w:sz w:val="24"/>
          <w:szCs w:val="24"/>
        </w:rPr>
        <w:t xml:space="preserve"> (1/1)</w:t>
      </w:r>
    </w:p>
    <w:p w14:paraId="7D1F77F1" w14:textId="77777777" w:rsidR="00DD6045" w:rsidRPr="00AB74AD" w:rsidRDefault="00DD6045" w:rsidP="00DD6045">
      <w:pPr>
        <w:pStyle w:val="Sansinterligne"/>
        <w:numPr>
          <w:ilvl w:val="0"/>
          <w:numId w:val="199"/>
        </w:numPr>
        <w:rPr>
          <w:rFonts w:ascii="Calisto MT" w:hAnsi="Calisto MT"/>
          <w:sz w:val="24"/>
          <w:szCs w:val="24"/>
        </w:rPr>
      </w:pPr>
      <w:r w:rsidRPr="00AB74AD">
        <w:rPr>
          <w:rFonts w:ascii="Calisto MT" w:hAnsi="Calisto MT"/>
          <w:sz w:val="24"/>
          <w:szCs w:val="24"/>
        </w:rPr>
        <w:t xml:space="preserve">Dreams </w:t>
      </w:r>
      <w:proofErr w:type="spellStart"/>
      <w:r w:rsidRPr="00AB74AD">
        <w:rPr>
          <w:rFonts w:ascii="Calisto MT" w:hAnsi="Calisto MT"/>
          <w:sz w:val="24"/>
          <w:szCs w:val="24"/>
        </w:rPr>
        <w:t>she</w:t>
      </w:r>
      <w:proofErr w:type="spellEnd"/>
      <w:r w:rsidRPr="00AB74AD">
        <w:rPr>
          <w:rFonts w:ascii="Calisto MT" w:hAnsi="Calisto MT"/>
          <w:sz w:val="24"/>
          <w:szCs w:val="24"/>
        </w:rPr>
        <w:t xml:space="preserve"> </w:t>
      </w:r>
      <w:proofErr w:type="spellStart"/>
      <w:r w:rsidRPr="00AB74AD">
        <w:rPr>
          <w:rFonts w:ascii="Calisto MT" w:hAnsi="Calisto MT"/>
          <w:sz w:val="24"/>
          <w:szCs w:val="24"/>
        </w:rPr>
        <w:t>is</w:t>
      </w:r>
      <w:proofErr w:type="spellEnd"/>
      <w:r w:rsidRPr="00AB74AD">
        <w:rPr>
          <w:rFonts w:ascii="Calisto MT" w:hAnsi="Calisto MT"/>
          <w:sz w:val="24"/>
          <w:szCs w:val="24"/>
        </w:rPr>
        <w:t xml:space="preserve"> </w:t>
      </w:r>
      <w:proofErr w:type="spellStart"/>
      <w:r w:rsidRPr="00AB74AD">
        <w:rPr>
          <w:rFonts w:ascii="Calisto MT" w:hAnsi="Calisto MT"/>
          <w:sz w:val="24"/>
          <w:szCs w:val="24"/>
        </w:rPr>
        <w:t>ignored</w:t>
      </w:r>
      <w:proofErr w:type="spellEnd"/>
    </w:p>
    <w:p w14:paraId="3B495BE7" w14:textId="77777777" w:rsidR="00DD6045" w:rsidRPr="00AB74AD" w:rsidRDefault="00DD6045" w:rsidP="00DD6045">
      <w:pPr>
        <w:pStyle w:val="Sansinterligne"/>
        <w:numPr>
          <w:ilvl w:val="0"/>
          <w:numId w:val="199"/>
        </w:numPr>
        <w:rPr>
          <w:rFonts w:ascii="Calisto MT" w:hAnsi="Calisto MT"/>
          <w:sz w:val="24"/>
          <w:szCs w:val="24"/>
        </w:rPr>
      </w:pPr>
      <w:r w:rsidRPr="00AB74AD">
        <w:rPr>
          <w:rFonts w:ascii="Calisto MT" w:hAnsi="Calisto MT"/>
          <w:sz w:val="24"/>
          <w:szCs w:val="24"/>
        </w:rPr>
        <w:t xml:space="preserve">Dreams </w:t>
      </w:r>
      <w:proofErr w:type="spellStart"/>
      <w:r w:rsidRPr="00AB74AD">
        <w:rPr>
          <w:rFonts w:ascii="Calisto MT" w:hAnsi="Calisto MT"/>
          <w:sz w:val="24"/>
          <w:szCs w:val="24"/>
        </w:rPr>
        <w:t>journey</w:t>
      </w:r>
      <w:proofErr w:type="spellEnd"/>
      <w:r w:rsidRPr="00AB74AD">
        <w:rPr>
          <w:rFonts w:ascii="Calisto MT" w:hAnsi="Calisto MT"/>
          <w:sz w:val="24"/>
          <w:szCs w:val="24"/>
        </w:rPr>
        <w:t xml:space="preserve"> (voyage) </w:t>
      </w:r>
      <w:proofErr w:type="spellStart"/>
      <w:r w:rsidRPr="00AB74AD">
        <w:rPr>
          <w:rFonts w:ascii="Calisto MT" w:hAnsi="Calisto MT"/>
          <w:sz w:val="24"/>
          <w:szCs w:val="24"/>
        </w:rPr>
        <w:t>with</w:t>
      </w:r>
      <w:proofErr w:type="spellEnd"/>
      <w:r w:rsidRPr="00AB74AD">
        <w:rPr>
          <w:rFonts w:ascii="Calisto MT" w:hAnsi="Calisto MT"/>
          <w:sz w:val="24"/>
          <w:szCs w:val="24"/>
        </w:rPr>
        <w:t xml:space="preserve"> </w:t>
      </w:r>
      <w:proofErr w:type="spellStart"/>
      <w:r w:rsidRPr="00AB74AD">
        <w:rPr>
          <w:rFonts w:ascii="Calisto MT" w:hAnsi="Calisto MT"/>
          <w:sz w:val="24"/>
          <w:szCs w:val="24"/>
        </w:rPr>
        <w:t>difficulties</w:t>
      </w:r>
      <w:proofErr w:type="spellEnd"/>
    </w:p>
    <w:p w14:paraId="0857706F" w14:textId="77777777" w:rsidR="00DD6045" w:rsidRPr="00735491" w:rsidRDefault="00DD6045" w:rsidP="00DD6045">
      <w:pPr>
        <w:pStyle w:val="Sansinterligne"/>
        <w:numPr>
          <w:ilvl w:val="0"/>
          <w:numId w:val="199"/>
        </w:numPr>
        <w:rPr>
          <w:rFonts w:ascii="Calisto MT" w:hAnsi="Calisto MT"/>
          <w:sz w:val="24"/>
          <w:szCs w:val="24"/>
          <w:lang w:val="en-GB"/>
        </w:rPr>
      </w:pPr>
      <w:r w:rsidRPr="00735491">
        <w:rPr>
          <w:rFonts w:ascii="Calisto MT" w:hAnsi="Calisto MT"/>
          <w:sz w:val="24"/>
          <w:szCs w:val="24"/>
          <w:lang w:val="en-GB"/>
        </w:rPr>
        <w:t>Dreams he is a spy (1/1)</w:t>
      </w:r>
    </w:p>
    <w:p w14:paraId="1D80F8B1" w14:textId="77777777" w:rsidR="00DD6045" w:rsidRPr="00735491" w:rsidRDefault="00DD6045" w:rsidP="00DD6045">
      <w:pPr>
        <w:pStyle w:val="Sansinterligne"/>
        <w:numPr>
          <w:ilvl w:val="0"/>
          <w:numId w:val="199"/>
        </w:numPr>
        <w:rPr>
          <w:rFonts w:ascii="Calisto MT" w:hAnsi="Calisto MT"/>
          <w:sz w:val="24"/>
          <w:szCs w:val="24"/>
          <w:lang w:val="en-GB"/>
        </w:rPr>
      </w:pPr>
      <w:r w:rsidRPr="00735491">
        <w:rPr>
          <w:rFonts w:ascii="Calisto MT" w:hAnsi="Calisto MT"/>
          <w:sz w:val="24"/>
          <w:szCs w:val="24"/>
          <w:lang w:val="en-GB"/>
        </w:rPr>
        <w:t xml:space="preserve">Desire to escape, wants to get out of </w:t>
      </w:r>
      <w:proofErr w:type="gramStart"/>
      <w:r w:rsidRPr="00735491">
        <w:rPr>
          <w:rFonts w:ascii="Calisto MT" w:hAnsi="Calisto MT"/>
          <w:sz w:val="24"/>
          <w:szCs w:val="24"/>
          <w:lang w:val="en-GB"/>
        </w:rPr>
        <w:t>house</w:t>
      </w:r>
      <w:proofErr w:type="gramEnd"/>
    </w:p>
    <w:p w14:paraId="77D151C6" w14:textId="77777777" w:rsidR="00DD6045" w:rsidRPr="00735491" w:rsidRDefault="00DD6045" w:rsidP="00DD6045">
      <w:pPr>
        <w:pStyle w:val="Sansinterligne"/>
        <w:numPr>
          <w:ilvl w:val="0"/>
          <w:numId w:val="199"/>
        </w:numPr>
        <w:rPr>
          <w:rFonts w:ascii="Calisto MT" w:hAnsi="Calisto MT"/>
          <w:sz w:val="24"/>
          <w:szCs w:val="24"/>
          <w:lang w:val="en-GB"/>
        </w:rPr>
      </w:pPr>
      <w:r w:rsidRPr="00735491">
        <w:rPr>
          <w:rFonts w:ascii="Calisto MT" w:hAnsi="Calisto MT"/>
          <w:sz w:val="24"/>
          <w:szCs w:val="24"/>
          <w:lang w:val="en-GB"/>
        </w:rPr>
        <w:t xml:space="preserve">Fear that someone is behind </w:t>
      </w:r>
      <w:proofErr w:type="gramStart"/>
      <w:r w:rsidRPr="00735491">
        <w:rPr>
          <w:rFonts w:ascii="Calisto MT" w:hAnsi="Calisto MT"/>
          <w:sz w:val="24"/>
          <w:szCs w:val="24"/>
          <w:lang w:val="en-GB"/>
        </w:rPr>
        <w:t>him</w:t>
      </w:r>
      <w:proofErr w:type="gramEnd"/>
    </w:p>
    <w:p w14:paraId="343B10F7"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Helplessness</w:t>
      </w:r>
      <w:proofErr w:type="spellEnd"/>
      <w:r w:rsidRPr="00AB74AD">
        <w:rPr>
          <w:rFonts w:ascii="Calisto MT" w:hAnsi="Calisto MT"/>
          <w:sz w:val="24"/>
          <w:szCs w:val="24"/>
        </w:rPr>
        <w:t xml:space="preserve"> / </w:t>
      </w:r>
      <w:proofErr w:type="spellStart"/>
      <w:r w:rsidRPr="00AB74AD">
        <w:rPr>
          <w:rFonts w:ascii="Calisto MT" w:hAnsi="Calisto MT"/>
          <w:sz w:val="24"/>
          <w:szCs w:val="24"/>
        </w:rPr>
        <w:t>insecurity</w:t>
      </w:r>
      <w:proofErr w:type="spellEnd"/>
    </w:p>
    <w:p w14:paraId="5906AD45"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Spying</w:t>
      </w:r>
      <w:proofErr w:type="spellEnd"/>
    </w:p>
    <w:p w14:paraId="70320C3A"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Undertakes</w:t>
      </w:r>
      <w:proofErr w:type="spellEnd"/>
      <w:r w:rsidRPr="00AB74AD">
        <w:rPr>
          <w:rFonts w:ascii="Calisto MT" w:hAnsi="Calisto MT"/>
          <w:sz w:val="24"/>
          <w:szCs w:val="24"/>
        </w:rPr>
        <w:t xml:space="preserve"> </w:t>
      </w:r>
      <w:proofErr w:type="spellStart"/>
      <w:r w:rsidRPr="00AB74AD">
        <w:rPr>
          <w:rFonts w:ascii="Calisto MT" w:hAnsi="Calisto MT"/>
          <w:sz w:val="24"/>
          <w:szCs w:val="24"/>
        </w:rPr>
        <w:t>nothing</w:t>
      </w:r>
      <w:proofErr w:type="spellEnd"/>
      <w:r w:rsidRPr="00AB74AD">
        <w:rPr>
          <w:rFonts w:ascii="Calisto MT" w:hAnsi="Calisto MT"/>
          <w:sz w:val="24"/>
          <w:szCs w:val="24"/>
        </w:rPr>
        <w:t xml:space="preserve"> lest </w:t>
      </w:r>
      <w:proofErr w:type="spellStart"/>
      <w:r w:rsidRPr="00AB74AD">
        <w:rPr>
          <w:rFonts w:ascii="Calisto MT" w:hAnsi="Calisto MT"/>
          <w:sz w:val="24"/>
          <w:szCs w:val="24"/>
        </w:rPr>
        <w:t>he</w:t>
      </w:r>
      <w:proofErr w:type="spellEnd"/>
      <w:r w:rsidRPr="00AB74AD">
        <w:rPr>
          <w:rFonts w:ascii="Calisto MT" w:hAnsi="Calisto MT"/>
          <w:sz w:val="24"/>
          <w:szCs w:val="24"/>
        </w:rPr>
        <w:t xml:space="preserve"> fail</w:t>
      </w:r>
    </w:p>
    <w:p w14:paraId="4B0BF6F2" w14:textId="77777777" w:rsidR="00DD6045" w:rsidRPr="00AB74AD" w:rsidRDefault="00DD6045" w:rsidP="00DD6045">
      <w:pPr>
        <w:pStyle w:val="Sansinterligne"/>
        <w:numPr>
          <w:ilvl w:val="0"/>
          <w:numId w:val="199"/>
        </w:numPr>
        <w:rPr>
          <w:rFonts w:ascii="Calisto MT" w:hAnsi="Calisto MT"/>
          <w:sz w:val="24"/>
          <w:szCs w:val="24"/>
        </w:rPr>
      </w:pPr>
      <w:proofErr w:type="spellStart"/>
      <w:r w:rsidRPr="00AB74AD">
        <w:rPr>
          <w:rFonts w:ascii="Calisto MT" w:hAnsi="Calisto MT"/>
          <w:sz w:val="24"/>
          <w:szCs w:val="24"/>
        </w:rPr>
        <w:t>Weeping</w:t>
      </w:r>
      <w:proofErr w:type="spellEnd"/>
      <w:r w:rsidRPr="00AB74AD">
        <w:rPr>
          <w:rFonts w:ascii="Calisto MT" w:hAnsi="Calisto MT"/>
          <w:sz w:val="24"/>
          <w:szCs w:val="24"/>
        </w:rPr>
        <w:t xml:space="preserve"> </w:t>
      </w:r>
      <w:proofErr w:type="spellStart"/>
      <w:r w:rsidRPr="00AB74AD">
        <w:rPr>
          <w:rFonts w:ascii="Calisto MT" w:hAnsi="Calisto MT"/>
          <w:sz w:val="24"/>
          <w:szCs w:val="24"/>
        </w:rPr>
        <w:t>pities</w:t>
      </w:r>
      <w:proofErr w:type="spellEnd"/>
      <w:r w:rsidRPr="00AB74AD">
        <w:rPr>
          <w:rFonts w:ascii="Calisto MT" w:hAnsi="Calisto MT"/>
          <w:sz w:val="24"/>
          <w:szCs w:val="24"/>
        </w:rPr>
        <w:t xml:space="preserve"> </w:t>
      </w:r>
      <w:proofErr w:type="spellStart"/>
      <w:r w:rsidRPr="00AB74AD">
        <w:rPr>
          <w:rFonts w:ascii="Calisto MT" w:hAnsi="Calisto MT"/>
          <w:sz w:val="24"/>
          <w:szCs w:val="24"/>
        </w:rPr>
        <w:t>himself</w:t>
      </w:r>
      <w:proofErr w:type="spellEnd"/>
      <w:r w:rsidRPr="00AB74AD">
        <w:rPr>
          <w:rFonts w:ascii="Calisto MT" w:hAnsi="Calisto MT"/>
          <w:sz w:val="24"/>
          <w:szCs w:val="24"/>
        </w:rPr>
        <w:t xml:space="preserve"> (s’apitoie sur lui-même)</w:t>
      </w:r>
    </w:p>
    <w:p w14:paraId="250D6EB8" w14:textId="77777777" w:rsidR="00DD6045" w:rsidRPr="008A54DE" w:rsidRDefault="00DD6045" w:rsidP="00DD6045">
      <w:pPr>
        <w:spacing w:after="0"/>
        <w:rPr>
          <w:rFonts w:ascii="Calisto MT" w:hAnsi="Calisto MT"/>
        </w:rPr>
      </w:pPr>
    </w:p>
    <w:p w14:paraId="0F5D434B" w14:textId="77777777" w:rsidR="00DD6045" w:rsidRPr="00AB74AD" w:rsidRDefault="00DD6045" w:rsidP="00DD6045">
      <w:pPr>
        <w:rPr>
          <w:rFonts w:ascii="Calisto MT" w:hAnsi="Calisto MT"/>
        </w:rPr>
      </w:pPr>
      <w:r w:rsidRPr="00AB74AD">
        <w:rPr>
          <w:rFonts w:ascii="Calisto MT" w:hAnsi="Calisto MT"/>
        </w:rPr>
        <w:t>Félix ne sent pas bien en dehors de chez lui. Il le manifeste sans cesse pour y retourner.</w:t>
      </w:r>
    </w:p>
    <w:p w14:paraId="07EB3B70" w14:textId="77777777" w:rsidR="00DD6045" w:rsidRPr="008A54DE" w:rsidRDefault="00DD6045" w:rsidP="00DD6045">
      <w:pPr>
        <w:spacing w:after="0"/>
        <w:rPr>
          <w:rFonts w:ascii="Calisto MT" w:hAnsi="Calisto MT"/>
        </w:rPr>
      </w:pPr>
    </w:p>
    <w:p w14:paraId="6653EB16" w14:textId="77777777" w:rsidR="00DD6045" w:rsidRPr="00AB74AD" w:rsidRDefault="00DD6045" w:rsidP="00DD6045">
      <w:pPr>
        <w:rPr>
          <w:rFonts w:ascii="Calisto MT" w:hAnsi="Calisto MT"/>
          <w:b/>
          <w:bCs/>
          <w:color w:val="CC0000"/>
        </w:rPr>
      </w:pPr>
      <w:r w:rsidRPr="00AB74AD">
        <w:rPr>
          <w:rFonts w:ascii="Calisto MT" w:hAnsi="Calisto MT"/>
          <w:b/>
          <w:bCs/>
          <w:color w:val="CC0000"/>
        </w:rPr>
        <w:t>Généralités (293 rubriques)</w:t>
      </w:r>
    </w:p>
    <w:p w14:paraId="3C6E9C0F" w14:textId="77777777" w:rsidR="00DD6045" w:rsidRPr="00B1177C" w:rsidRDefault="00DD6045" w:rsidP="00DD6045">
      <w:pPr>
        <w:spacing w:after="0"/>
        <w:rPr>
          <w:rFonts w:ascii="Calisto MT" w:hAnsi="Calisto MT"/>
          <w:color w:val="CC0000"/>
        </w:rPr>
      </w:pPr>
      <w:r w:rsidRPr="00B1177C">
        <w:rPr>
          <w:rFonts w:ascii="Calisto MT" w:hAnsi="Calisto MT"/>
          <w:color w:val="CC0000"/>
        </w:rPr>
        <w:t>Latéralité</w:t>
      </w:r>
    </w:p>
    <w:p w14:paraId="7A65C8F5" w14:textId="77777777" w:rsidR="00DD6045" w:rsidRPr="00AB74AD" w:rsidRDefault="00DD6045" w:rsidP="00DD6045">
      <w:pPr>
        <w:spacing w:after="0"/>
        <w:rPr>
          <w:rFonts w:ascii="Calisto MT" w:hAnsi="Calisto MT"/>
        </w:rPr>
      </w:pPr>
      <w:r w:rsidRPr="00AB74AD">
        <w:rPr>
          <w:rFonts w:ascii="Calisto MT" w:hAnsi="Calisto MT"/>
        </w:rPr>
        <w:t>Gauche ou droite, de la gauche vers la droite</w:t>
      </w:r>
      <w:r w:rsidRPr="008A54DE">
        <w:rPr>
          <w:rFonts w:ascii="Calisto MT" w:hAnsi="Calisto MT"/>
        </w:rPr>
        <w:t>.</w:t>
      </w:r>
    </w:p>
    <w:p w14:paraId="2DDB5338" w14:textId="77777777" w:rsidR="00DD6045" w:rsidRPr="00AB74AD" w:rsidRDefault="00DD6045" w:rsidP="00DD6045">
      <w:pPr>
        <w:spacing w:after="0"/>
        <w:rPr>
          <w:rFonts w:ascii="Calisto MT" w:hAnsi="Calisto MT"/>
        </w:rPr>
      </w:pPr>
    </w:p>
    <w:p w14:paraId="52145AB1" w14:textId="77777777" w:rsidR="00DD6045" w:rsidRPr="00B1177C" w:rsidRDefault="00DD6045" w:rsidP="00DD6045">
      <w:pPr>
        <w:spacing w:after="0"/>
        <w:rPr>
          <w:rFonts w:ascii="Calisto MT" w:hAnsi="Calisto MT"/>
        </w:rPr>
      </w:pPr>
      <w:r w:rsidRPr="00B1177C">
        <w:rPr>
          <w:rFonts w:ascii="Calisto MT" w:hAnsi="Calisto MT"/>
          <w:color w:val="CC0000"/>
        </w:rPr>
        <w:t>Aggravations</w:t>
      </w:r>
    </w:p>
    <w:p w14:paraId="71E81FD9" w14:textId="77777777" w:rsidR="00DD6045" w:rsidRPr="008A54DE" w:rsidRDefault="00DD6045" w:rsidP="00DD6045">
      <w:pPr>
        <w:pStyle w:val="Sansinterligne"/>
        <w:ind w:left="708"/>
        <w:rPr>
          <w:rFonts w:ascii="Calisto MT" w:hAnsi="Calisto MT"/>
          <w:sz w:val="24"/>
          <w:szCs w:val="24"/>
        </w:rPr>
      </w:pPr>
      <w:r w:rsidRPr="008A54DE">
        <w:rPr>
          <w:rFonts w:ascii="Calisto MT" w:hAnsi="Calisto MT"/>
          <w:sz w:val="24"/>
          <w:szCs w:val="24"/>
        </w:rPr>
        <w:t>Air froid, le froid</w:t>
      </w:r>
    </w:p>
    <w:p w14:paraId="711AC915" w14:textId="77777777" w:rsidR="00DD6045" w:rsidRPr="008A54DE" w:rsidRDefault="00DD6045" w:rsidP="00DD6045">
      <w:pPr>
        <w:pStyle w:val="Sansinterligne"/>
        <w:ind w:left="708"/>
        <w:rPr>
          <w:rFonts w:ascii="Calisto MT" w:hAnsi="Calisto MT"/>
          <w:sz w:val="24"/>
          <w:szCs w:val="24"/>
        </w:rPr>
      </w:pPr>
      <w:r w:rsidRPr="008A54DE">
        <w:rPr>
          <w:rFonts w:ascii="Calisto MT" w:hAnsi="Calisto MT"/>
          <w:sz w:val="24"/>
          <w:szCs w:val="24"/>
        </w:rPr>
        <w:t>Solitude</w:t>
      </w:r>
    </w:p>
    <w:p w14:paraId="2BA11135" w14:textId="77777777" w:rsidR="00DD6045" w:rsidRPr="008A54DE" w:rsidRDefault="00DD6045" w:rsidP="00DD6045">
      <w:pPr>
        <w:pStyle w:val="Sansinterligne"/>
        <w:ind w:left="708"/>
        <w:rPr>
          <w:rFonts w:ascii="Calisto MT" w:hAnsi="Calisto MT"/>
          <w:sz w:val="24"/>
          <w:szCs w:val="24"/>
        </w:rPr>
      </w:pPr>
      <w:r w:rsidRPr="008A54DE">
        <w:rPr>
          <w:rFonts w:ascii="Calisto MT" w:hAnsi="Calisto MT"/>
          <w:sz w:val="24"/>
          <w:szCs w:val="24"/>
        </w:rPr>
        <w:t>En montant les escaliers</w:t>
      </w:r>
    </w:p>
    <w:p w14:paraId="5D1DEB5B" w14:textId="77777777" w:rsidR="00DD6045" w:rsidRPr="008A54DE" w:rsidRDefault="00DD6045" w:rsidP="00DD6045">
      <w:pPr>
        <w:pStyle w:val="Sansinterligne"/>
        <w:ind w:left="708"/>
        <w:rPr>
          <w:rFonts w:ascii="Calisto MT" w:hAnsi="Calisto MT"/>
          <w:sz w:val="24"/>
          <w:szCs w:val="24"/>
        </w:rPr>
      </w:pPr>
      <w:r w:rsidRPr="008A54DE">
        <w:rPr>
          <w:rFonts w:ascii="Calisto MT" w:hAnsi="Calisto MT"/>
          <w:sz w:val="24"/>
          <w:szCs w:val="24"/>
        </w:rPr>
        <w:t>Bain, se laver froid</w:t>
      </w:r>
    </w:p>
    <w:p w14:paraId="5FDAD860" w14:textId="77777777" w:rsidR="00DD6045" w:rsidRPr="008A54DE" w:rsidRDefault="00DD6045" w:rsidP="00DD6045">
      <w:pPr>
        <w:pStyle w:val="Sansinterligne"/>
        <w:ind w:left="708"/>
        <w:rPr>
          <w:rFonts w:ascii="Calisto MT" w:hAnsi="Calisto MT"/>
          <w:sz w:val="24"/>
          <w:szCs w:val="24"/>
        </w:rPr>
      </w:pPr>
      <w:r w:rsidRPr="008A54DE">
        <w:rPr>
          <w:rFonts w:ascii="Calisto MT" w:hAnsi="Calisto MT"/>
          <w:sz w:val="24"/>
          <w:szCs w:val="24"/>
        </w:rPr>
        <w:t>Mordre ou mâcher (en fin de vie, Félix ne parvenait plus à avaler plus de deux bouchées alors qu’aucune lésion du larynx n’était visible)</w:t>
      </w:r>
    </w:p>
    <w:p w14:paraId="69ABBE4D" w14:textId="77777777" w:rsidR="00DD6045" w:rsidRPr="008A54DE" w:rsidRDefault="00DD6045" w:rsidP="00DD6045">
      <w:pPr>
        <w:pStyle w:val="Sansinterligne"/>
        <w:ind w:left="708"/>
        <w:rPr>
          <w:rFonts w:ascii="Calisto MT" w:hAnsi="Calisto MT"/>
          <w:sz w:val="24"/>
          <w:szCs w:val="24"/>
        </w:rPr>
      </w:pPr>
      <w:r w:rsidRPr="008A54DE">
        <w:rPr>
          <w:rFonts w:ascii="Calisto MT" w:hAnsi="Calisto MT"/>
          <w:sz w:val="24"/>
          <w:szCs w:val="24"/>
        </w:rPr>
        <w:t>Respirer</w:t>
      </w:r>
    </w:p>
    <w:p w14:paraId="7CB09198" w14:textId="77777777" w:rsidR="00DD6045" w:rsidRPr="008A54DE" w:rsidRDefault="00DD6045" w:rsidP="00DD6045">
      <w:pPr>
        <w:pStyle w:val="Sansinterligne"/>
        <w:ind w:left="708"/>
        <w:rPr>
          <w:rFonts w:ascii="Calisto MT" w:hAnsi="Calisto MT"/>
          <w:sz w:val="24"/>
          <w:szCs w:val="24"/>
        </w:rPr>
      </w:pPr>
      <w:r w:rsidRPr="008A54DE">
        <w:rPr>
          <w:rFonts w:ascii="Calisto MT" w:hAnsi="Calisto MT"/>
          <w:sz w:val="24"/>
          <w:szCs w:val="24"/>
        </w:rPr>
        <w:t>Efforts oculaires</w:t>
      </w:r>
    </w:p>
    <w:p w14:paraId="1CCE7D91" w14:textId="77777777" w:rsidR="00DD6045" w:rsidRPr="008A54DE" w:rsidRDefault="00DD6045" w:rsidP="00DD6045">
      <w:pPr>
        <w:pStyle w:val="Sansinterligne"/>
        <w:ind w:left="708"/>
        <w:rPr>
          <w:rFonts w:ascii="Calisto MT" w:hAnsi="Calisto MT"/>
          <w:sz w:val="24"/>
          <w:szCs w:val="24"/>
        </w:rPr>
      </w:pPr>
      <w:r w:rsidRPr="008A54DE">
        <w:rPr>
          <w:rFonts w:ascii="Calisto MT" w:hAnsi="Calisto MT"/>
          <w:sz w:val="24"/>
          <w:szCs w:val="24"/>
        </w:rPr>
        <w:t>En ayant trop chaud</w:t>
      </w:r>
    </w:p>
    <w:p w14:paraId="38B3D534" w14:textId="77777777" w:rsidR="00DD6045" w:rsidRPr="008A54DE" w:rsidRDefault="00DD6045" w:rsidP="00DD6045">
      <w:pPr>
        <w:pStyle w:val="Sansinterligne"/>
        <w:ind w:left="708"/>
        <w:rPr>
          <w:rFonts w:ascii="Calisto MT" w:hAnsi="Calisto MT"/>
          <w:sz w:val="24"/>
          <w:szCs w:val="24"/>
        </w:rPr>
      </w:pPr>
      <w:r w:rsidRPr="008A54DE">
        <w:rPr>
          <w:rFonts w:ascii="Calisto MT" w:hAnsi="Calisto MT"/>
          <w:sz w:val="24"/>
          <w:szCs w:val="24"/>
        </w:rPr>
        <w:t>Inspiration (tumeur nasale qui bloque l’inspiration par le nez chez Félix)</w:t>
      </w:r>
    </w:p>
    <w:p w14:paraId="66070833" w14:textId="77777777" w:rsidR="00DD6045" w:rsidRPr="008A54DE" w:rsidRDefault="00DD6045" w:rsidP="00DD6045">
      <w:pPr>
        <w:pStyle w:val="Sansinterligne"/>
        <w:ind w:left="708"/>
        <w:rPr>
          <w:rFonts w:ascii="Calisto MT" w:hAnsi="Calisto MT"/>
          <w:sz w:val="24"/>
          <w:szCs w:val="24"/>
        </w:rPr>
      </w:pPr>
      <w:r w:rsidRPr="008A54DE">
        <w:rPr>
          <w:rFonts w:ascii="Calisto MT" w:hAnsi="Calisto MT"/>
          <w:sz w:val="24"/>
          <w:szCs w:val="24"/>
        </w:rPr>
        <w:t>Lumière du soleil (le lichen n’aime pas une trop forte luminosité), le soleil</w:t>
      </w:r>
    </w:p>
    <w:p w14:paraId="36D28457" w14:textId="77777777" w:rsidR="00DD6045" w:rsidRPr="008A54DE" w:rsidRDefault="00DD6045" w:rsidP="00DD6045">
      <w:pPr>
        <w:pStyle w:val="Sansinterligne"/>
        <w:ind w:left="708"/>
        <w:rPr>
          <w:rFonts w:ascii="Calisto MT" w:hAnsi="Calisto MT"/>
          <w:sz w:val="24"/>
          <w:szCs w:val="24"/>
        </w:rPr>
      </w:pPr>
      <w:r w:rsidRPr="008A54DE">
        <w:rPr>
          <w:rFonts w:ascii="Calisto MT" w:hAnsi="Calisto MT"/>
          <w:sz w:val="24"/>
          <w:szCs w:val="24"/>
        </w:rPr>
        <w:lastRenderedPageBreak/>
        <w:t>Musique, chanter</w:t>
      </w:r>
    </w:p>
    <w:p w14:paraId="452BC217" w14:textId="77777777" w:rsidR="00DD6045" w:rsidRPr="008A54DE" w:rsidRDefault="00DD6045" w:rsidP="00DD6045">
      <w:pPr>
        <w:pStyle w:val="Sansinterligne"/>
        <w:ind w:left="708"/>
        <w:rPr>
          <w:rFonts w:ascii="Calisto MT" w:hAnsi="Calisto MT"/>
          <w:sz w:val="24"/>
          <w:szCs w:val="24"/>
        </w:rPr>
      </w:pPr>
      <w:r w:rsidRPr="008A54DE">
        <w:rPr>
          <w:rFonts w:ascii="Calisto MT" w:hAnsi="Calisto MT"/>
          <w:sz w:val="24"/>
          <w:szCs w:val="24"/>
        </w:rPr>
        <w:t>Pression des vêtements</w:t>
      </w:r>
    </w:p>
    <w:p w14:paraId="3AC1C6F2" w14:textId="77777777" w:rsidR="00DD6045" w:rsidRPr="008A54DE" w:rsidRDefault="00DD6045" w:rsidP="00DD6045">
      <w:pPr>
        <w:pStyle w:val="Sansinterligne"/>
        <w:ind w:left="708"/>
        <w:rPr>
          <w:rFonts w:ascii="Calisto MT" w:hAnsi="Calisto MT"/>
          <w:sz w:val="24"/>
          <w:szCs w:val="24"/>
        </w:rPr>
      </w:pPr>
      <w:r w:rsidRPr="008A54DE">
        <w:rPr>
          <w:rFonts w:ascii="Calisto MT" w:hAnsi="Calisto MT"/>
          <w:sz w:val="24"/>
          <w:szCs w:val="24"/>
        </w:rPr>
        <w:t>En marchant</w:t>
      </w:r>
    </w:p>
    <w:p w14:paraId="36F9FC8B" w14:textId="77777777" w:rsidR="00DD6045" w:rsidRPr="00AB74AD" w:rsidRDefault="00DD6045" w:rsidP="00DD6045">
      <w:pPr>
        <w:spacing w:after="0"/>
        <w:rPr>
          <w:rFonts w:ascii="Calisto MT" w:hAnsi="Calisto MT"/>
        </w:rPr>
      </w:pPr>
    </w:p>
    <w:p w14:paraId="2F5A370A" w14:textId="77777777" w:rsidR="00DD6045" w:rsidRPr="00B1177C" w:rsidRDefault="00DD6045" w:rsidP="00DD6045">
      <w:pPr>
        <w:spacing w:after="0"/>
        <w:rPr>
          <w:rFonts w:ascii="Calisto MT" w:hAnsi="Calisto MT"/>
          <w:color w:val="CC0000"/>
        </w:rPr>
      </w:pPr>
      <w:r w:rsidRPr="00B1177C">
        <w:rPr>
          <w:rFonts w:ascii="Calisto MT" w:hAnsi="Calisto MT"/>
          <w:color w:val="CC0000"/>
        </w:rPr>
        <w:t>Améliorations</w:t>
      </w:r>
    </w:p>
    <w:p w14:paraId="32FE4C9B" w14:textId="77777777" w:rsidR="00DD6045" w:rsidRPr="00AB74AD" w:rsidRDefault="00DD6045" w:rsidP="00DD6045">
      <w:pPr>
        <w:pStyle w:val="Sansinterligne"/>
        <w:ind w:left="708"/>
        <w:rPr>
          <w:rFonts w:ascii="Calisto MT" w:hAnsi="Calisto MT"/>
          <w:spacing w:val="-6"/>
          <w:sz w:val="24"/>
          <w:szCs w:val="24"/>
        </w:rPr>
      </w:pPr>
      <w:r w:rsidRPr="00AB74AD">
        <w:rPr>
          <w:rFonts w:ascii="Calisto MT" w:hAnsi="Calisto MT"/>
          <w:spacing w:val="-6"/>
          <w:sz w:val="24"/>
          <w:szCs w:val="24"/>
        </w:rPr>
        <w:t>Grand air (Félix, une fois rentré de balade, aime retourner dehors juste pour être à l’air)</w:t>
      </w:r>
    </w:p>
    <w:p w14:paraId="60CDA535" w14:textId="77777777" w:rsidR="00DD6045" w:rsidRPr="00AB74AD" w:rsidRDefault="00DD6045" w:rsidP="00DD6045">
      <w:pPr>
        <w:pStyle w:val="Sansinterligne"/>
        <w:ind w:left="708"/>
        <w:rPr>
          <w:rFonts w:ascii="Calisto MT" w:hAnsi="Calisto MT"/>
          <w:sz w:val="24"/>
          <w:szCs w:val="24"/>
        </w:rPr>
      </w:pPr>
      <w:r w:rsidRPr="00AB74AD">
        <w:rPr>
          <w:rFonts w:ascii="Calisto MT" w:hAnsi="Calisto MT"/>
          <w:sz w:val="24"/>
          <w:szCs w:val="24"/>
        </w:rPr>
        <w:t>Bain, désir de se laver</w:t>
      </w:r>
    </w:p>
    <w:p w14:paraId="4C47C65C" w14:textId="77777777" w:rsidR="00DD6045" w:rsidRPr="00AB74AD" w:rsidRDefault="00DD6045" w:rsidP="00DD6045">
      <w:pPr>
        <w:pStyle w:val="Sansinterligne"/>
        <w:ind w:left="708"/>
        <w:rPr>
          <w:rFonts w:ascii="Calisto MT" w:hAnsi="Calisto MT"/>
          <w:sz w:val="24"/>
          <w:szCs w:val="24"/>
        </w:rPr>
      </w:pPr>
      <w:r w:rsidRPr="00AB74AD">
        <w:rPr>
          <w:rFonts w:ascii="Calisto MT" w:hAnsi="Calisto MT"/>
          <w:sz w:val="24"/>
          <w:szCs w:val="24"/>
        </w:rPr>
        <w:t>Plié en deux vers l’avant</w:t>
      </w:r>
    </w:p>
    <w:p w14:paraId="789184AB" w14:textId="77777777" w:rsidR="00DD6045" w:rsidRPr="00AB74AD" w:rsidRDefault="00DD6045" w:rsidP="00DD6045">
      <w:pPr>
        <w:pStyle w:val="Sansinterligne"/>
        <w:ind w:left="708"/>
        <w:rPr>
          <w:rFonts w:ascii="Calisto MT" w:hAnsi="Calisto MT"/>
          <w:sz w:val="24"/>
          <w:szCs w:val="24"/>
        </w:rPr>
      </w:pPr>
      <w:r w:rsidRPr="00AB74AD">
        <w:rPr>
          <w:rFonts w:ascii="Calisto MT" w:hAnsi="Calisto MT"/>
          <w:sz w:val="24"/>
          <w:szCs w:val="24"/>
        </w:rPr>
        <w:t>En desserrant ses vêtements</w:t>
      </w:r>
    </w:p>
    <w:p w14:paraId="019B9EBE" w14:textId="77777777" w:rsidR="00DD6045" w:rsidRPr="00AB74AD" w:rsidRDefault="00DD6045" w:rsidP="00DD6045">
      <w:pPr>
        <w:pStyle w:val="Sansinterligne"/>
        <w:ind w:left="708"/>
        <w:rPr>
          <w:rFonts w:ascii="Calisto MT" w:hAnsi="Calisto MT"/>
          <w:sz w:val="24"/>
          <w:szCs w:val="24"/>
        </w:rPr>
      </w:pPr>
      <w:r w:rsidRPr="00AB74AD">
        <w:rPr>
          <w:rFonts w:ascii="Calisto MT" w:hAnsi="Calisto MT"/>
          <w:sz w:val="24"/>
          <w:szCs w:val="24"/>
        </w:rPr>
        <w:t>Noirceur</w:t>
      </w:r>
    </w:p>
    <w:p w14:paraId="4A2593FF" w14:textId="77777777" w:rsidR="00DD6045" w:rsidRPr="00AB74AD" w:rsidRDefault="00DD6045" w:rsidP="00DD6045">
      <w:pPr>
        <w:pStyle w:val="Sansinterligne"/>
        <w:ind w:left="708"/>
        <w:rPr>
          <w:rFonts w:ascii="Calisto MT" w:hAnsi="Calisto MT"/>
          <w:sz w:val="24"/>
          <w:szCs w:val="24"/>
        </w:rPr>
      </w:pPr>
      <w:r w:rsidRPr="00AB74AD">
        <w:rPr>
          <w:rFonts w:ascii="Calisto MT" w:hAnsi="Calisto MT"/>
          <w:sz w:val="24"/>
          <w:szCs w:val="24"/>
        </w:rPr>
        <w:t>En buvant, en avalant des liquides ou en mangeant</w:t>
      </w:r>
    </w:p>
    <w:p w14:paraId="1EAB8797" w14:textId="77777777" w:rsidR="00DD6045" w:rsidRPr="00AB74AD" w:rsidRDefault="00DD6045" w:rsidP="00DD6045">
      <w:pPr>
        <w:pStyle w:val="Sansinterligne"/>
        <w:ind w:left="708"/>
        <w:rPr>
          <w:rFonts w:ascii="Calisto MT" w:hAnsi="Calisto MT"/>
          <w:sz w:val="24"/>
          <w:szCs w:val="24"/>
        </w:rPr>
      </w:pPr>
      <w:r w:rsidRPr="00AB74AD">
        <w:rPr>
          <w:rFonts w:ascii="Calisto MT" w:hAnsi="Calisto MT"/>
          <w:sz w:val="24"/>
          <w:szCs w:val="24"/>
        </w:rPr>
        <w:t>En voiture (Félix adorait la voiture, son dernier voyage l’a requinqué alors qu’il avait passé une nuit infernale)</w:t>
      </w:r>
    </w:p>
    <w:p w14:paraId="357D64A7" w14:textId="77777777" w:rsidR="00DD6045" w:rsidRPr="00AB74AD" w:rsidRDefault="00DD6045" w:rsidP="00DD6045">
      <w:pPr>
        <w:spacing w:after="0"/>
        <w:rPr>
          <w:rFonts w:ascii="Calisto MT" w:hAnsi="Calisto MT"/>
        </w:rPr>
      </w:pPr>
    </w:p>
    <w:p w14:paraId="268B285F" w14:textId="77777777" w:rsidR="00DD6045" w:rsidRDefault="00DD6045" w:rsidP="00DD6045">
      <w:pPr>
        <w:spacing w:after="0"/>
        <w:rPr>
          <w:rFonts w:ascii="Calisto MT" w:hAnsi="Calisto MT"/>
          <w:b/>
          <w:bCs/>
        </w:rPr>
      </w:pPr>
    </w:p>
    <w:p w14:paraId="439885D9" w14:textId="77777777" w:rsidR="00DD6045" w:rsidRPr="008A54DE" w:rsidRDefault="00DD6045" w:rsidP="00DD6045">
      <w:pPr>
        <w:spacing w:after="0"/>
        <w:rPr>
          <w:rFonts w:ascii="Calisto MT" w:hAnsi="Calisto MT"/>
          <w:b/>
          <w:bCs/>
        </w:rPr>
      </w:pPr>
    </w:p>
    <w:p w14:paraId="4D53BEA8" w14:textId="77777777" w:rsidR="00DD6045" w:rsidRPr="008A54DE" w:rsidRDefault="00DD6045" w:rsidP="00DD6045">
      <w:pPr>
        <w:spacing w:after="0"/>
        <w:rPr>
          <w:rFonts w:ascii="Calisto MT" w:hAnsi="Calisto MT"/>
          <w:b/>
          <w:bCs/>
        </w:rPr>
      </w:pPr>
    </w:p>
    <w:p w14:paraId="20C6114B" w14:textId="77777777" w:rsidR="00DD6045" w:rsidRPr="00B1177C" w:rsidRDefault="00DD6045" w:rsidP="00DD6045">
      <w:pPr>
        <w:spacing w:after="0"/>
        <w:rPr>
          <w:rFonts w:ascii="Calisto MT" w:hAnsi="Calisto MT"/>
          <w:color w:val="CC0000"/>
        </w:rPr>
      </w:pPr>
      <w:r w:rsidRPr="00B1177C">
        <w:rPr>
          <w:rFonts w:ascii="Calisto MT" w:hAnsi="Calisto MT"/>
          <w:color w:val="CC0000"/>
        </w:rPr>
        <w:t>Désirs</w:t>
      </w:r>
    </w:p>
    <w:p w14:paraId="6992310D" w14:textId="77777777" w:rsidR="00DD6045" w:rsidRPr="00AB74AD" w:rsidRDefault="00DD6045" w:rsidP="00DD6045">
      <w:pPr>
        <w:pStyle w:val="Sansinterligne"/>
        <w:ind w:left="708"/>
        <w:rPr>
          <w:rFonts w:ascii="Calisto MT" w:hAnsi="Calisto MT"/>
          <w:sz w:val="24"/>
          <w:szCs w:val="24"/>
        </w:rPr>
      </w:pPr>
      <w:r w:rsidRPr="00AB74AD">
        <w:rPr>
          <w:rFonts w:ascii="Calisto MT" w:hAnsi="Calisto MT"/>
          <w:sz w:val="24"/>
          <w:szCs w:val="24"/>
        </w:rPr>
        <w:t>Chocolat</w:t>
      </w:r>
    </w:p>
    <w:p w14:paraId="2870B284" w14:textId="77777777" w:rsidR="00DD6045" w:rsidRPr="00AB74AD" w:rsidRDefault="00DD6045" w:rsidP="00DD6045">
      <w:pPr>
        <w:pStyle w:val="Sansinterligne"/>
        <w:ind w:left="708"/>
        <w:rPr>
          <w:rFonts w:ascii="Calisto MT" w:hAnsi="Calisto MT"/>
          <w:sz w:val="24"/>
          <w:szCs w:val="24"/>
        </w:rPr>
      </w:pPr>
      <w:r w:rsidRPr="00AB74AD">
        <w:rPr>
          <w:rFonts w:ascii="Calisto MT" w:hAnsi="Calisto MT"/>
          <w:sz w:val="24"/>
          <w:szCs w:val="24"/>
        </w:rPr>
        <w:t>Boissons froides</w:t>
      </w:r>
    </w:p>
    <w:p w14:paraId="067D2FEC" w14:textId="77777777" w:rsidR="00DD6045" w:rsidRPr="00AB74AD" w:rsidRDefault="00DD6045" w:rsidP="00DD6045">
      <w:pPr>
        <w:pStyle w:val="Sansinterligne"/>
        <w:ind w:left="708"/>
        <w:rPr>
          <w:rFonts w:ascii="Calisto MT" w:hAnsi="Calisto MT"/>
          <w:sz w:val="24"/>
          <w:szCs w:val="24"/>
        </w:rPr>
      </w:pPr>
      <w:r w:rsidRPr="00AB74AD">
        <w:rPr>
          <w:rFonts w:ascii="Calisto MT" w:hAnsi="Calisto MT"/>
          <w:sz w:val="24"/>
          <w:szCs w:val="24"/>
        </w:rPr>
        <w:t>Œufs</w:t>
      </w:r>
    </w:p>
    <w:p w14:paraId="0BA42C88" w14:textId="77777777" w:rsidR="00DD6045" w:rsidRPr="00AB74AD" w:rsidRDefault="00DD6045" w:rsidP="00DD6045">
      <w:pPr>
        <w:pStyle w:val="Sansinterligne"/>
        <w:ind w:left="708"/>
        <w:rPr>
          <w:rFonts w:ascii="Calisto MT" w:hAnsi="Calisto MT"/>
          <w:sz w:val="24"/>
          <w:szCs w:val="24"/>
        </w:rPr>
      </w:pPr>
      <w:r w:rsidRPr="00AB74AD">
        <w:rPr>
          <w:rFonts w:ascii="Calisto MT" w:hAnsi="Calisto MT"/>
          <w:sz w:val="24"/>
          <w:szCs w:val="24"/>
        </w:rPr>
        <w:t>Aliments farineux, pommes de terre, sucre</w:t>
      </w:r>
    </w:p>
    <w:p w14:paraId="344D0EEF" w14:textId="77777777" w:rsidR="00DD6045" w:rsidRPr="00AB74AD" w:rsidRDefault="00DD6045" w:rsidP="00DD6045">
      <w:pPr>
        <w:pStyle w:val="Sansinterligne"/>
        <w:ind w:left="708"/>
        <w:rPr>
          <w:rFonts w:ascii="Calisto MT" w:hAnsi="Calisto MT"/>
          <w:sz w:val="24"/>
          <w:szCs w:val="24"/>
        </w:rPr>
      </w:pPr>
      <w:r w:rsidRPr="00AB74AD">
        <w:rPr>
          <w:rFonts w:ascii="Calisto MT" w:hAnsi="Calisto MT"/>
          <w:sz w:val="24"/>
          <w:szCs w:val="24"/>
        </w:rPr>
        <w:t>Ail ou gingembre, nourriture épicée</w:t>
      </w:r>
    </w:p>
    <w:p w14:paraId="0B42C324" w14:textId="77777777" w:rsidR="00DD6045" w:rsidRPr="00AB74AD" w:rsidRDefault="00DD6045" w:rsidP="00DD6045">
      <w:pPr>
        <w:pStyle w:val="Sansinterligne"/>
        <w:ind w:left="708"/>
        <w:rPr>
          <w:rFonts w:ascii="Calisto MT" w:hAnsi="Calisto MT"/>
          <w:sz w:val="24"/>
          <w:szCs w:val="24"/>
        </w:rPr>
      </w:pPr>
      <w:r w:rsidRPr="00AB74AD">
        <w:rPr>
          <w:rFonts w:ascii="Calisto MT" w:hAnsi="Calisto MT"/>
          <w:sz w:val="24"/>
          <w:szCs w:val="24"/>
        </w:rPr>
        <w:t>Désir de boissons chaudes</w:t>
      </w:r>
    </w:p>
    <w:p w14:paraId="1B44E72A" w14:textId="77777777" w:rsidR="00DD6045" w:rsidRPr="00AB74AD" w:rsidRDefault="00DD6045" w:rsidP="00DD6045">
      <w:pPr>
        <w:spacing w:after="0"/>
        <w:rPr>
          <w:rFonts w:ascii="Calisto MT" w:hAnsi="Calisto MT"/>
        </w:rPr>
      </w:pPr>
    </w:p>
    <w:p w14:paraId="3D64FABE" w14:textId="77777777" w:rsidR="00DD6045" w:rsidRPr="00B1177C" w:rsidRDefault="00DD6045" w:rsidP="00DD6045">
      <w:pPr>
        <w:spacing w:after="0"/>
        <w:rPr>
          <w:rFonts w:ascii="Calisto MT" w:hAnsi="Calisto MT"/>
        </w:rPr>
      </w:pPr>
      <w:r w:rsidRPr="00B1177C">
        <w:rPr>
          <w:rFonts w:ascii="Calisto MT" w:hAnsi="Calisto MT"/>
          <w:color w:val="CC0000"/>
        </w:rPr>
        <w:t>Aversions</w:t>
      </w:r>
    </w:p>
    <w:p w14:paraId="65F4259C" w14:textId="77777777" w:rsidR="00DD6045" w:rsidRPr="00AB74AD" w:rsidRDefault="00DD6045" w:rsidP="00DD6045">
      <w:pPr>
        <w:pStyle w:val="Sansinterligne"/>
        <w:ind w:left="708"/>
        <w:rPr>
          <w:rFonts w:ascii="Calisto MT" w:hAnsi="Calisto MT"/>
          <w:sz w:val="24"/>
          <w:szCs w:val="24"/>
        </w:rPr>
      </w:pPr>
      <w:r w:rsidRPr="00AB74AD">
        <w:rPr>
          <w:rFonts w:ascii="Calisto MT" w:hAnsi="Calisto MT"/>
          <w:sz w:val="24"/>
          <w:szCs w:val="24"/>
        </w:rPr>
        <w:t>Café</w:t>
      </w:r>
    </w:p>
    <w:p w14:paraId="6253C2A9" w14:textId="77777777" w:rsidR="00DD6045" w:rsidRPr="00AB74AD" w:rsidRDefault="00DD6045" w:rsidP="00DD6045">
      <w:pPr>
        <w:pStyle w:val="Sansinterligne"/>
        <w:ind w:left="708"/>
        <w:rPr>
          <w:rFonts w:ascii="Calisto MT" w:hAnsi="Calisto MT"/>
          <w:sz w:val="24"/>
          <w:szCs w:val="24"/>
        </w:rPr>
      </w:pPr>
      <w:r w:rsidRPr="00AB74AD">
        <w:rPr>
          <w:rFonts w:ascii="Calisto MT" w:hAnsi="Calisto MT"/>
          <w:sz w:val="24"/>
          <w:szCs w:val="24"/>
        </w:rPr>
        <w:t>Boissons, boissons chaudes, eau</w:t>
      </w:r>
    </w:p>
    <w:p w14:paraId="425FCA4D" w14:textId="77777777" w:rsidR="00DD6045" w:rsidRPr="00AB74AD" w:rsidRDefault="00DD6045" w:rsidP="00DD6045">
      <w:pPr>
        <w:pStyle w:val="Sansinterligne"/>
        <w:ind w:left="708"/>
        <w:rPr>
          <w:rFonts w:ascii="Calisto MT" w:hAnsi="Calisto MT"/>
          <w:sz w:val="24"/>
          <w:szCs w:val="24"/>
        </w:rPr>
      </w:pPr>
      <w:r w:rsidRPr="00AB74AD">
        <w:rPr>
          <w:rFonts w:ascii="Calisto MT" w:hAnsi="Calisto MT"/>
          <w:sz w:val="24"/>
          <w:szCs w:val="24"/>
        </w:rPr>
        <w:t>Fumer, au goût de son cigare</w:t>
      </w:r>
    </w:p>
    <w:p w14:paraId="6FE0BDF1" w14:textId="77777777" w:rsidR="00DD6045" w:rsidRPr="00AB74AD" w:rsidRDefault="00DD6045" w:rsidP="00DD6045">
      <w:pPr>
        <w:spacing w:after="0"/>
        <w:rPr>
          <w:rFonts w:ascii="Calisto MT" w:hAnsi="Calisto MT"/>
        </w:rPr>
      </w:pPr>
    </w:p>
    <w:p w14:paraId="1BE3BBD1" w14:textId="77777777" w:rsidR="00DD6045" w:rsidRPr="00AB74AD" w:rsidRDefault="00DD6045" w:rsidP="00DD6045">
      <w:pPr>
        <w:rPr>
          <w:rFonts w:ascii="Calisto MT" w:hAnsi="Calisto MT"/>
        </w:rPr>
      </w:pPr>
      <w:r w:rsidRPr="00AB74AD">
        <w:rPr>
          <w:rFonts w:ascii="Calisto MT" w:hAnsi="Calisto MT"/>
        </w:rPr>
        <w:t xml:space="preserve">Sensation de quelque chose de vivant à l’intérieur, </w:t>
      </w:r>
      <w:r w:rsidRPr="00AB74AD">
        <w:rPr>
          <w:rFonts w:ascii="Calisto MT" w:hAnsi="Calisto MT"/>
          <w:b/>
          <w:bCs/>
        </w:rPr>
        <w:t>sensation de corps étranger</w:t>
      </w:r>
      <w:r w:rsidRPr="00AB74AD">
        <w:rPr>
          <w:rFonts w:ascii="Calisto MT" w:hAnsi="Calisto MT"/>
        </w:rPr>
        <w:t xml:space="preserve">, </w:t>
      </w:r>
      <w:r w:rsidRPr="00AB74AD">
        <w:rPr>
          <w:rFonts w:ascii="Calisto MT" w:hAnsi="Calisto MT"/>
          <w:b/>
          <w:bCs/>
        </w:rPr>
        <w:t>sensation d’un morceau / masse</w:t>
      </w:r>
      <w:r w:rsidRPr="00AB74AD">
        <w:rPr>
          <w:rFonts w:ascii="Calisto MT" w:hAnsi="Calisto MT"/>
        </w:rPr>
        <w:t xml:space="preserve"> (comme cette tumeur dans le nez de Félix)</w:t>
      </w:r>
    </w:p>
    <w:p w14:paraId="0AA8FEBF" w14:textId="77777777" w:rsidR="00DD6045" w:rsidRPr="00AB74AD" w:rsidRDefault="00DD6045" w:rsidP="00DD6045">
      <w:pPr>
        <w:rPr>
          <w:rFonts w:ascii="Calisto MT" w:hAnsi="Calisto MT"/>
        </w:rPr>
      </w:pPr>
      <w:r w:rsidRPr="00AB74AD">
        <w:rPr>
          <w:rFonts w:ascii="Calisto MT" w:hAnsi="Calisto MT"/>
        </w:rPr>
        <w:t>Sensation de vêtements trop serrés, sensation de constriction (rappel de la présence parfois oppressive du champignon autour des algues</w:t>
      </w:r>
      <w:r>
        <w:rPr>
          <w:rFonts w:ascii="Calisto MT" w:hAnsi="Calisto MT"/>
        </w:rPr>
        <w:t> ?)</w:t>
      </w:r>
      <w:r w:rsidRPr="00AB74AD">
        <w:rPr>
          <w:rFonts w:ascii="Calisto MT" w:hAnsi="Calisto MT"/>
        </w:rPr>
        <w:t>, tumeur de Félix emprisonnée dans les cavités nasales)</w:t>
      </w:r>
    </w:p>
    <w:p w14:paraId="1041933F" w14:textId="77777777" w:rsidR="00DD6045" w:rsidRPr="00735491" w:rsidRDefault="00DD6045" w:rsidP="00DD6045">
      <w:pPr>
        <w:rPr>
          <w:rFonts w:ascii="Calisto MT" w:hAnsi="Calisto MT"/>
        </w:rPr>
      </w:pPr>
      <w:proofErr w:type="spellStart"/>
      <w:r w:rsidRPr="00735491">
        <w:rPr>
          <w:rFonts w:ascii="Calisto MT" w:hAnsi="Calisto MT"/>
        </w:rPr>
        <w:t>Frilosité</w:t>
      </w:r>
      <w:proofErr w:type="spellEnd"/>
      <w:r w:rsidRPr="00735491">
        <w:rPr>
          <w:rFonts w:ascii="Calisto MT" w:hAnsi="Calisto MT"/>
        </w:rPr>
        <w:t xml:space="preserve"> (taking cold, coldness lack of vial heat right)</w:t>
      </w:r>
    </w:p>
    <w:p w14:paraId="3EBA91A8" w14:textId="77777777" w:rsidR="00DD6045" w:rsidRPr="00AB74AD" w:rsidRDefault="00DD6045" w:rsidP="00DD6045">
      <w:pPr>
        <w:rPr>
          <w:rFonts w:ascii="Calisto MT" w:hAnsi="Calisto MT"/>
        </w:rPr>
      </w:pPr>
      <w:r w:rsidRPr="00AB74AD">
        <w:rPr>
          <w:rFonts w:ascii="Calisto MT" w:hAnsi="Calisto MT"/>
        </w:rPr>
        <w:t xml:space="preserve">Écoulements de goût amer, sentant le vieux fromage, mousseux, nauséabonds, </w:t>
      </w:r>
      <w:proofErr w:type="spellStart"/>
      <w:r w:rsidRPr="00AB74AD">
        <w:rPr>
          <w:rFonts w:ascii="Calisto MT" w:hAnsi="Calisto MT"/>
        </w:rPr>
        <w:t>muqueux</w:t>
      </w:r>
      <w:proofErr w:type="spellEnd"/>
      <w:r w:rsidRPr="00AB74AD">
        <w:rPr>
          <w:rFonts w:ascii="Calisto MT" w:hAnsi="Calisto MT"/>
        </w:rPr>
        <w:t xml:space="preserve">, </w:t>
      </w:r>
      <w:proofErr w:type="spellStart"/>
      <w:r w:rsidRPr="00AB74AD">
        <w:rPr>
          <w:rFonts w:ascii="Calisto MT" w:hAnsi="Calisto MT"/>
        </w:rPr>
        <w:t>purulents</w:t>
      </w:r>
      <w:proofErr w:type="spellEnd"/>
      <w:r w:rsidRPr="00AB74AD">
        <w:rPr>
          <w:rFonts w:ascii="Calisto MT" w:hAnsi="Calisto MT"/>
        </w:rPr>
        <w:t xml:space="preserve">, tenaces, </w:t>
      </w:r>
      <w:proofErr w:type="spellStart"/>
      <w:r w:rsidRPr="00AB74AD">
        <w:rPr>
          <w:rFonts w:ascii="Calisto MT" w:hAnsi="Calisto MT"/>
        </w:rPr>
        <w:t>épais</w:t>
      </w:r>
      <w:proofErr w:type="spellEnd"/>
      <w:r w:rsidRPr="00AB74AD">
        <w:rPr>
          <w:rFonts w:ascii="Calisto MT" w:hAnsi="Calisto MT"/>
        </w:rPr>
        <w:t xml:space="preserve"> </w:t>
      </w:r>
      <w:proofErr w:type="spellStart"/>
      <w:r w:rsidRPr="00AB74AD">
        <w:rPr>
          <w:rFonts w:ascii="Calisto MT" w:hAnsi="Calisto MT"/>
        </w:rPr>
        <w:t>ou</w:t>
      </w:r>
      <w:proofErr w:type="spellEnd"/>
      <w:r w:rsidRPr="00AB74AD">
        <w:rPr>
          <w:rFonts w:ascii="Calisto MT" w:hAnsi="Calisto MT"/>
        </w:rPr>
        <w:t xml:space="preserve"> </w:t>
      </w:r>
      <w:proofErr w:type="spellStart"/>
      <w:r w:rsidRPr="00AB74AD">
        <w:rPr>
          <w:rFonts w:ascii="Calisto MT" w:hAnsi="Calisto MT"/>
        </w:rPr>
        <w:t>fluïdes</w:t>
      </w:r>
      <w:proofErr w:type="spellEnd"/>
    </w:p>
    <w:p w14:paraId="1672B599" w14:textId="77777777" w:rsidR="00DD6045" w:rsidRPr="00AB74AD" w:rsidRDefault="00DD6045" w:rsidP="00DD6045">
      <w:pPr>
        <w:rPr>
          <w:rFonts w:ascii="Calisto MT" w:hAnsi="Calisto MT"/>
          <w:b/>
          <w:bCs/>
        </w:rPr>
      </w:pPr>
      <w:r w:rsidRPr="00AB74AD">
        <w:rPr>
          <w:rFonts w:ascii="Calisto MT" w:hAnsi="Calisto MT"/>
          <w:b/>
          <w:bCs/>
        </w:rPr>
        <w:t>Inflammation catarrhale</w:t>
      </w:r>
    </w:p>
    <w:p w14:paraId="49AD60B5" w14:textId="77777777" w:rsidR="00DD6045" w:rsidRPr="00AB74AD" w:rsidRDefault="00DD6045" w:rsidP="00DD6045">
      <w:pPr>
        <w:rPr>
          <w:rFonts w:ascii="Calisto MT" w:hAnsi="Calisto MT"/>
        </w:rPr>
      </w:pPr>
      <w:r w:rsidRPr="00AB74AD">
        <w:rPr>
          <w:rFonts w:ascii="Calisto MT" w:hAnsi="Calisto MT"/>
        </w:rPr>
        <w:t>Comme des bourdonnements / bruissements dans le corps, fourmillements</w:t>
      </w:r>
    </w:p>
    <w:p w14:paraId="1B63ED74" w14:textId="77777777" w:rsidR="00DD6045" w:rsidRPr="00AB74AD" w:rsidRDefault="00DD6045" w:rsidP="00DD6045">
      <w:pPr>
        <w:rPr>
          <w:rFonts w:ascii="Calisto MT" w:hAnsi="Calisto MT"/>
        </w:rPr>
      </w:pPr>
      <w:r w:rsidRPr="00AB74AD">
        <w:rPr>
          <w:rFonts w:ascii="Calisto MT" w:hAnsi="Calisto MT"/>
        </w:rPr>
        <w:t>Mouvements involontaires</w:t>
      </w:r>
    </w:p>
    <w:p w14:paraId="63992B9E" w14:textId="77777777" w:rsidR="00DD6045" w:rsidRPr="00AB74AD" w:rsidRDefault="00DD6045" w:rsidP="00DD6045">
      <w:pPr>
        <w:rPr>
          <w:rFonts w:ascii="Calisto MT" w:hAnsi="Calisto MT"/>
        </w:rPr>
      </w:pPr>
      <w:r w:rsidRPr="00AB74AD">
        <w:rPr>
          <w:rFonts w:ascii="Calisto MT" w:hAnsi="Calisto MT"/>
        </w:rPr>
        <w:t xml:space="preserve">Nombreuses douleurs ± modalisées : </w:t>
      </w:r>
      <w:r w:rsidRPr="00AB74AD">
        <w:rPr>
          <w:rFonts w:ascii="Calisto MT" w:hAnsi="Calisto MT"/>
          <w:b/>
          <w:bCs/>
        </w:rPr>
        <w:t>douleur pressante comme par un poids, une pression</w:t>
      </w:r>
    </w:p>
    <w:p w14:paraId="062B3A3F" w14:textId="77777777" w:rsidR="00DD6045" w:rsidRPr="00AB74AD" w:rsidRDefault="00DD6045" w:rsidP="00DD6045">
      <w:pPr>
        <w:spacing w:after="0"/>
        <w:rPr>
          <w:rFonts w:ascii="Calisto MT" w:hAnsi="Calisto MT"/>
        </w:rPr>
      </w:pPr>
    </w:p>
    <w:p w14:paraId="4366414D" w14:textId="77777777" w:rsidR="00DD6045" w:rsidRPr="00AB74AD" w:rsidRDefault="00DD6045" w:rsidP="00DD6045">
      <w:pPr>
        <w:rPr>
          <w:rFonts w:ascii="Calisto MT" w:hAnsi="Calisto MT"/>
          <w:b/>
          <w:bCs/>
          <w:color w:val="CC0000"/>
        </w:rPr>
      </w:pPr>
      <w:r w:rsidRPr="00AB74AD">
        <w:rPr>
          <w:rFonts w:ascii="Calisto MT" w:hAnsi="Calisto MT"/>
          <w:b/>
          <w:bCs/>
          <w:color w:val="CC0000"/>
        </w:rPr>
        <w:t>Extrémités (245 rubriques)</w:t>
      </w:r>
    </w:p>
    <w:p w14:paraId="44E40C93" w14:textId="77777777" w:rsidR="00DD6045" w:rsidRPr="00AB74AD" w:rsidRDefault="00DD6045" w:rsidP="00DD6045">
      <w:pPr>
        <w:rPr>
          <w:rFonts w:ascii="Calisto MT" w:hAnsi="Calisto MT"/>
        </w:rPr>
      </w:pPr>
      <w:r w:rsidRPr="00AB74AD">
        <w:rPr>
          <w:rFonts w:ascii="Calisto MT" w:hAnsi="Calisto MT"/>
        </w:rPr>
        <w:t>Petites articulations, les mains et les doigts</w:t>
      </w:r>
    </w:p>
    <w:p w14:paraId="7BC348ED" w14:textId="77777777" w:rsidR="00DD6045" w:rsidRPr="00AB74AD" w:rsidRDefault="00DD6045" w:rsidP="00DD6045">
      <w:pPr>
        <w:spacing w:after="0"/>
        <w:rPr>
          <w:rFonts w:ascii="Calisto MT" w:hAnsi="Calisto MT"/>
        </w:rPr>
      </w:pPr>
      <w:r w:rsidRPr="00AB74AD">
        <w:rPr>
          <w:rFonts w:ascii="Calisto MT" w:hAnsi="Calisto MT"/>
          <w:b/>
          <w:bCs/>
        </w:rPr>
        <w:t>Membre supérieur</w:t>
      </w:r>
      <w:r w:rsidRPr="00AB74AD">
        <w:rPr>
          <w:rFonts w:ascii="Calisto MT" w:hAnsi="Calisto MT"/>
        </w:rPr>
        <w:t> :</w:t>
      </w:r>
    </w:p>
    <w:p w14:paraId="0DD1B106" w14:textId="77777777" w:rsidR="00DD6045" w:rsidRPr="008A54DE" w:rsidRDefault="00DD6045" w:rsidP="00DD6045">
      <w:pPr>
        <w:pStyle w:val="Sansinterligne"/>
        <w:numPr>
          <w:ilvl w:val="0"/>
          <w:numId w:val="200"/>
        </w:numPr>
        <w:rPr>
          <w:rFonts w:ascii="Calisto MT" w:hAnsi="Calisto MT"/>
          <w:sz w:val="24"/>
          <w:szCs w:val="24"/>
        </w:rPr>
      </w:pPr>
      <w:proofErr w:type="gramStart"/>
      <w:r w:rsidRPr="008A54DE">
        <w:rPr>
          <w:rFonts w:ascii="Calisto MT" w:hAnsi="Calisto MT"/>
          <w:sz w:val="24"/>
          <w:szCs w:val="24"/>
        </w:rPr>
        <w:t>aggravé</w:t>
      </w:r>
      <w:proofErr w:type="gramEnd"/>
      <w:r w:rsidRPr="008A54DE">
        <w:rPr>
          <w:rFonts w:ascii="Calisto MT" w:hAnsi="Calisto MT"/>
          <w:sz w:val="24"/>
          <w:szCs w:val="24"/>
        </w:rPr>
        <w:t xml:space="preserve"> par le bain froid, aggravé en prenant froid, aggravé les mains dans l’eau froide</w:t>
      </w:r>
    </w:p>
    <w:p w14:paraId="4080EFA6" w14:textId="77777777" w:rsidR="00DD6045" w:rsidRPr="008A54DE" w:rsidRDefault="00DD6045" w:rsidP="00DD6045">
      <w:pPr>
        <w:pStyle w:val="Sansinterligne"/>
        <w:numPr>
          <w:ilvl w:val="0"/>
          <w:numId w:val="200"/>
        </w:numPr>
        <w:rPr>
          <w:rFonts w:ascii="Calisto MT" w:hAnsi="Calisto MT"/>
          <w:sz w:val="24"/>
          <w:szCs w:val="24"/>
        </w:rPr>
      </w:pPr>
      <w:proofErr w:type="gramStart"/>
      <w:r w:rsidRPr="008A54DE">
        <w:rPr>
          <w:rFonts w:ascii="Calisto MT" w:hAnsi="Calisto MT"/>
          <w:sz w:val="24"/>
          <w:szCs w:val="24"/>
        </w:rPr>
        <w:t>sensation</w:t>
      </w:r>
      <w:proofErr w:type="gramEnd"/>
      <w:r w:rsidRPr="008A54DE">
        <w:rPr>
          <w:rFonts w:ascii="Calisto MT" w:hAnsi="Calisto MT"/>
          <w:sz w:val="24"/>
          <w:szCs w:val="24"/>
        </w:rPr>
        <w:t xml:space="preserve"> de courant électrique dans les mains</w:t>
      </w:r>
    </w:p>
    <w:p w14:paraId="2D767D2F" w14:textId="77777777" w:rsidR="00DD6045" w:rsidRPr="008A54DE" w:rsidRDefault="00DD6045" w:rsidP="00DD6045">
      <w:pPr>
        <w:pStyle w:val="Sansinterligne"/>
        <w:numPr>
          <w:ilvl w:val="0"/>
          <w:numId w:val="200"/>
        </w:numPr>
        <w:rPr>
          <w:rFonts w:ascii="Calisto MT" w:hAnsi="Calisto MT"/>
          <w:sz w:val="24"/>
          <w:szCs w:val="24"/>
        </w:rPr>
      </w:pPr>
      <w:proofErr w:type="gramStart"/>
      <w:r w:rsidRPr="008A54DE">
        <w:rPr>
          <w:rFonts w:ascii="Calisto MT" w:hAnsi="Calisto MT"/>
          <w:sz w:val="24"/>
          <w:szCs w:val="24"/>
        </w:rPr>
        <w:t>sensation</w:t>
      </w:r>
      <w:proofErr w:type="gramEnd"/>
      <w:r w:rsidRPr="008A54DE">
        <w:rPr>
          <w:rFonts w:ascii="Calisto MT" w:hAnsi="Calisto MT"/>
          <w:sz w:val="24"/>
          <w:szCs w:val="24"/>
        </w:rPr>
        <w:t xml:space="preserve"> d’engourdissement des mains, des doigts, du bout des doigts</w:t>
      </w:r>
    </w:p>
    <w:p w14:paraId="35AD51A9" w14:textId="77777777" w:rsidR="00DD6045" w:rsidRPr="008A54DE" w:rsidRDefault="00DD6045" w:rsidP="00DD6045">
      <w:pPr>
        <w:pStyle w:val="Sansinterligne"/>
        <w:numPr>
          <w:ilvl w:val="0"/>
          <w:numId w:val="200"/>
        </w:numPr>
        <w:rPr>
          <w:rFonts w:ascii="Calisto MT" w:hAnsi="Calisto MT"/>
          <w:sz w:val="24"/>
          <w:szCs w:val="24"/>
        </w:rPr>
      </w:pPr>
      <w:proofErr w:type="gramStart"/>
      <w:r w:rsidRPr="008A54DE">
        <w:rPr>
          <w:rFonts w:ascii="Calisto MT" w:hAnsi="Calisto MT"/>
          <w:sz w:val="24"/>
          <w:szCs w:val="24"/>
        </w:rPr>
        <w:t>gonflement</w:t>
      </w:r>
      <w:proofErr w:type="gramEnd"/>
      <w:r w:rsidRPr="008A54DE">
        <w:rPr>
          <w:rFonts w:ascii="Calisto MT" w:hAnsi="Calisto MT"/>
          <w:sz w:val="24"/>
          <w:szCs w:val="24"/>
        </w:rPr>
        <w:t xml:space="preserve"> des articulations des doigts</w:t>
      </w:r>
    </w:p>
    <w:p w14:paraId="55229536" w14:textId="77777777" w:rsidR="00DD6045" w:rsidRPr="008A54DE" w:rsidRDefault="00DD6045" w:rsidP="00DD6045">
      <w:pPr>
        <w:spacing w:after="0"/>
        <w:rPr>
          <w:rFonts w:ascii="Calisto MT" w:hAnsi="Calisto MT"/>
        </w:rPr>
      </w:pPr>
    </w:p>
    <w:p w14:paraId="2AC32A23" w14:textId="77777777" w:rsidR="00DD6045" w:rsidRPr="00AB74AD" w:rsidRDefault="00DD6045" w:rsidP="00DD6045">
      <w:pPr>
        <w:spacing w:after="0"/>
        <w:rPr>
          <w:rFonts w:ascii="Calisto MT" w:hAnsi="Calisto MT"/>
        </w:rPr>
      </w:pPr>
      <w:r w:rsidRPr="00AB74AD">
        <w:rPr>
          <w:rFonts w:ascii="Calisto MT" w:hAnsi="Calisto MT"/>
          <w:b/>
          <w:bCs/>
        </w:rPr>
        <w:t>Membre inférieur </w:t>
      </w:r>
      <w:r w:rsidRPr="00AB74AD">
        <w:rPr>
          <w:rFonts w:ascii="Calisto MT" w:hAnsi="Calisto MT"/>
        </w:rPr>
        <w:t>:</w:t>
      </w:r>
    </w:p>
    <w:p w14:paraId="1C343B50" w14:textId="77777777" w:rsidR="00DD6045" w:rsidRPr="00AB74AD" w:rsidRDefault="00DD6045" w:rsidP="00DD6045">
      <w:pPr>
        <w:pStyle w:val="Sansinterligne"/>
        <w:numPr>
          <w:ilvl w:val="0"/>
          <w:numId w:val="200"/>
        </w:numPr>
        <w:rPr>
          <w:rFonts w:ascii="Calisto MT" w:hAnsi="Calisto MT"/>
          <w:sz w:val="24"/>
          <w:szCs w:val="24"/>
        </w:rPr>
      </w:pPr>
      <w:proofErr w:type="gramStart"/>
      <w:r w:rsidRPr="00AB74AD">
        <w:rPr>
          <w:rFonts w:ascii="Calisto MT" w:hAnsi="Calisto MT"/>
          <w:sz w:val="24"/>
          <w:szCs w:val="24"/>
        </w:rPr>
        <w:t>aggravé</w:t>
      </w:r>
      <w:proofErr w:type="gramEnd"/>
      <w:r w:rsidRPr="00AB74AD">
        <w:rPr>
          <w:rFonts w:ascii="Calisto MT" w:hAnsi="Calisto MT"/>
          <w:sz w:val="24"/>
          <w:szCs w:val="24"/>
        </w:rPr>
        <w:t xml:space="preserve"> en montant les escaliers</w:t>
      </w:r>
    </w:p>
    <w:p w14:paraId="1AD42130" w14:textId="77777777" w:rsidR="00DD6045" w:rsidRPr="00AB74AD" w:rsidRDefault="00DD6045" w:rsidP="00DD6045">
      <w:pPr>
        <w:pStyle w:val="Sansinterligne"/>
        <w:numPr>
          <w:ilvl w:val="0"/>
          <w:numId w:val="200"/>
        </w:numPr>
        <w:rPr>
          <w:rFonts w:ascii="Calisto MT" w:hAnsi="Calisto MT"/>
          <w:sz w:val="24"/>
          <w:szCs w:val="24"/>
        </w:rPr>
      </w:pPr>
      <w:proofErr w:type="gramStart"/>
      <w:r w:rsidRPr="00AB74AD">
        <w:rPr>
          <w:rFonts w:ascii="Calisto MT" w:hAnsi="Calisto MT"/>
          <w:sz w:val="24"/>
          <w:szCs w:val="24"/>
        </w:rPr>
        <w:t>dermatophytose</w:t>
      </w:r>
      <w:proofErr w:type="gramEnd"/>
      <w:r w:rsidRPr="00AB74AD">
        <w:rPr>
          <w:rFonts w:ascii="Calisto MT" w:hAnsi="Calisto MT"/>
          <w:sz w:val="24"/>
          <w:szCs w:val="24"/>
        </w:rPr>
        <w:t xml:space="preserve"> des pieds</w:t>
      </w:r>
    </w:p>
    <w:p w14:paraId="5709FFF5" w14:textId="77777777" w:rsidR="00DD6045" w:rsidRPr="00AB74AD" w:rsidRDefault="00DD6045" w:rsidP="00DD6045">
      <w:pPr>
        <w:pStyle w:val="Sansinterligne"/>
        <w:numPr>
          <w:ilvl w:val="0"/>
          <w:numId w:val="200"/>
        </w:numPr>
        <w:rPr>
          <w:rFonts w:ascii="Calisto MT" w:hAnsi="Calisto MT"/>
          <w:sz w:val="24"/>
          <w:szCs w:val="24"/>
        </w:rPr>
      </w:pPr>
      <w:proofErr w:type="gramStart"/>
      <w:r w:rsidRPr="00AB74AD">
        <w:rPr>
          <w:rFonts w:ascii="Calisto MT" w:hAnsi="Calisto MT"/>
          <w:sz w:val="24"/>
          <w:szCs w:val="24"/>
        </w:rPr>
        <w:t>chaleur</w:t>
      </w:r>
      <w:proofErr w:type="gramEnd"/>
      <w:r w:rsidRPr="00AB74AD">
        <w:rPr>
          <w:rFonts w:ascii="Calisto MT" w:hAnsi="Calisto MT"/>
          <w:sz w:val="24"/>
          <w:szCs w:val="24"/>
        </w:rPr>
        <w:t xml:space="preserve"> des pieds, souhaite les découvrir</w:t>
      </w:r>
    </w:p>
    <w:p w14:paraId="35AD4BD2" w14:textId="77777777" w:rsidR="00DD6045" w:rsidRPr="00AB74AD" w:rsidRDefault="00DD6045" w:rsidP="00DD6045">
      <w:pPr>
        <w:pStyle w:val="Sansinterligne"/>
        <w:numPr>
          <w:ilvl w:val="0"/>
          <w:numId w:val="200"/>
        </w:numPr>
        <w:rPr>
          <w:rFonts w:ascii="Calisto MT" w:hAnsi="Calisto MT"/>
          <w:sz w:val="24"/>
          <w:szCs w:val="24"/>
        </w:rPr>
      </w:pPr>
      <w:proofErr w:type="gramStart"/>
      <w:r w:rsidRPr="00AB74AD">
        <w:rPr>
          <w:rFonts w:ascii="Calisto MT" w:hAnsi="Calisto MT"/>
          <w:sz w:val="24"/>
          <w:szCs w:val="24"/>
        </w:rPr>
        <w:t>odeur</w:t>
      </w:r>
      <w:proofErr w:type="gramEnd"/>
      <w:r w:rsidRPr="00AB74AD">
        <w:rPr>
          <w:rFonts w:ascii="Calisto MT" w:hAnsi="Calisto MT"/>
          <w:sz w:val="24"/>
          <w:szCs w:val="24"/>
        </w:rPr>
        <w:t xml:space="preserve"> nauséabonde des pieds sans transpiration</w:t>
      </w:r>
    </w:p>
    <w:p w14:paraId="54428DC1" w14:textId="77777777" w:rsidR="00DD6045" w:rsidRPr="00AB74AD" w:rsidRDefault="00DD6045" w:rsidP="00DD6045">
      <w:pPr>
        <w:pStyle w:val="Sansinterligne"/>
        <w:numPr>
          <w:ilvl w:val="0"/>
          <w:numId w:val="200"/>
        </w:numPr>
        <w:rPr>
          <w:rFonts w:ascii="Calisto MT" w:hAnsi="Calisto MT"/>
          <w:sz w:val="24"/>
          <w:szCs w:val="24"/>
        </w:rPr>
      </w:pPr>
      <w:proofErr w:type="gramStart"/>
      <w:r w:rsidRPr="00AB74AD">
        <w:rPr>
          <w:rFonts w:ascii="Calisto MT" w:hAnsi="Calisto MT"/>
          <w:sz w:val="24"/>
          <w:szCs w:val="24"/>
        </w:rPr>
        <w:t>agitation</w:t>
      </w:r>
      <w:proofErr w:type="gramEnd"/>
      <w:r w:rsidRPr="00AB74AD">
        <w:rPr>
          <w:rFonts w:ascii="Calisto MT" w:hAnsi="Calisto MT"/>
          <w:sz w:val="24"/>
          <w:szCs w:val="24"/>
        </w:rPr>
        <w:t xml:space="preserve"> doit balancer ses pieds (1/1)</w:t>
      </w:r>
    </w:p>
    <w:p w14:paraId="1845167C" w14:textId="77777777" w:rsidR="00DD6045" w:rsidRPr="008A54DE" w:rsidRDefault="00DD6045" w:rsidP="00DD6045">
      <w:pPr>
        <w:rPr>
          <w:rFonts w:ascii="Calisto MT" w:hAnsi="Calisto MT"/>
        </w:rPr>
      </w:pPr>
    </w:p>
    <w:p w14:paraId="2D7C3FB5" w14:textId="77777777" w:rsidR="00DD6045" w:rsidRPr="00AB74AD" w:rsidRDefault="00DD6045" w:rsidP="00DD6045">
      <w:pPr>
        <w:rPr>
          <w:rFonts w:ascii="Calisto MT" w:hAnsi="Calisto MT"/>
        </w:rPr>
      </w:pPr>
      <w:r w:rsidRPr="00AB74AD">
        <w:rPr>
          <w:rFonts w:ascii="Calisto MT" w:hAnsi="Calisto MT"/>
        </w:rPr>
        <w:t>Ongles cassants, fendus</w:t>
      </w:r>
    </w:p>
    <w:p w14:paraId="12A4C020" w14:textId="77777777" w:rsidR="00DD6045" w:rsidRPr="00AB74AD" w:rsidRDefault="00DD6045" w:rsidP="00DD6045">
      <w:pPr>
        <w:rPr>
          <w:rFonts w:ascii="Calisto MT" w:hAnsi="Calisto MT"/>
        </w:rPr>
      </w:pPr>
      <w:r w:rsidRPr="00AB74AD">
        <w:rPr>
          <w:rFonts w:ascii="Calisto MT" w:hAnsi="Calisto MT"/>
        </w:rPr>
        <w:t>Laisse tomber des choses, maladresse</w:t>
      </w:r>
    </w:p>
    <w:p w14:paraId="556B3609" w14:textId="77777777" w:rsidR="00DD6045" w:rsidRPr="00AB74AD" w:rsidRDefault="00DD6045" w:rsidP="00DD6045">
      <w:pPr>
        <w:rPr>
          <w:rFonts w:ascii="Calisto MT" w:hAnsi="Calisto MT"/>
        </w:rPr>
      </w:pPr>
      <w:r w:rsidRPr="00AB74AD">
        <w:rPr>
          <w:rFonts w:ascii="Calisto MT" w:hAnsi="Calisto MT"/>
        </w:rPr>
        <w:t>Froideur des membres, transpiration froide des pieds et des mains</w:t>
      </w:r>
    </w:p>
    <w:p w14:paraId="0D04C9C5" w14:textId="77777777" w:rsidR="00DD6045" w:rsidRPr="00AB74AD" w:rsidRDefault="00DD6045" w:rsidP="00DD6045">
      <w:pPr>
        <w:rPr>
          <w:rFonts w:ascii="Calisto MT" w:hAnsi="Calisto MT"/>
        </w:rPr>
      </w:pPr>
      <w:r w:rsidRPr="00AB74AD">
        <w:rPr>
          <w:rFonts w:ascii="Calisto MT" w:hAnsi="Calisto MT"/>
        </w:rPr>
        <w:t>Prurit entre les doigts, entre les orteils</w:t>
      </w:r>
    </w:p>
    <w:p w14:paraId="0BBD3D85" w14:textId="77777777" w:rsidR="00DD6045" w:rsidRPr="00AB74AD" w:rsidRDefault="00DD6045" w:rsidP="00DD6045">
      <w:pPr>
        <w:rPr>
          <w:rFonts w:ascii="Calisto MT" w:hAnsi="Calisto MT"/>
        </w:rPr>
      </w:pPr>
      <w:r w:rsidRPr="00AB74AD">
        <w:rPr>
          <w:rFonts w:ascii="Calisto MT" w:hAnsi="Calisto MT"/>
        </w:rPr>
        <w:t>Douleurs aggravées en montant, en marchant ou en écrivant, souvent piquantes ou pressantes, de toutes les articulations</w:t>
      </w:r>
    </w:p>
    <w:p w14:paraId="75EDDE92" w14:textId="77777777" w:rsidR="00DD6045" w:rsidRPr="00AB74AD" w:rsidRDefault="00DD6045" w:rsidP="00DD6045">
      <w:pPr>
        <w:spacing w:after="0"/>
        <w:rPr>
          <w:rFonts w:ascii="Calisto MT" w:hAnsi="Calisto MT"/>
        </w:rPr>
      </w:pPr>
    </w:p>
    <w:p w14:paraId="41807D47" w14:textId="77777777" w:rsidR="00DD6045" w:rsidRPr="00AB74AD" w:rsidRDefault="00DD6045" w:rsidP="00DD6045">
      <w:pPr>
        <w:rPr>
          <w:rFonts w:ascii="Calisto MT" w:hAnsi="Calisto MT"/>
          <w:b/>
          <w:bCs/>
          <w:color w:val="CC0000"/>
        </w:rPr>
      </w:pPr>
      <w:r w:rsidRPr="00AB74AD">
        <w:rPr>
          <w:rFonts w:ascii="Calisto MT" w:hAnsi="Calisto MT"/>
          <w:b/>
          <w:bCs/>
          <w:color w:val="CC0000"/>
        </w:rPr>
        <w:t>Tête (114 rubriques)</w:t>
      </w:r>
    </w:p>
    <w:p w14:paraId="7952D88B" w14:textId="77777777" w:rsidR="00DD6045" w:rsidRPr="00AB74AD" w:rsidRDefault="00DD6045" w:rsidP="00DD6045">
      <w:pPr>
        <w:rPr>
          <w:rFonts w:ascii="Calisto MT" w:hAnsi="Calisto MT"/>
        </w:rPr>
      </w:pPr>
      <w:r w:rsidRPr="00AB74AD">
        <w:rPr>
          <w:rFonts w:ascii="Calisto MT" w:hAnsi="Calisto MT"/>
        </w:rPr>
        <w:t xml:space="preserve">Intérieur de la tête, de gauche à droite, </w:t>
      </w:r>
      <w:proofErr w:type="spellStart"/>
      <w:r w:rsidRPr="00AB74AD">
        <w:rPr>
          <w:rFonts w:ascii="Calisto MT" w:hAnsi="Calisto MT"/>
        </w:rPr>
        <w:t>agg</w:t>
      </w:r>
      <w:proofErr w:type="spellEnd"/>
      <w:r>
        <w:rPr>
          <w:rFonts w:ascii="Calisto MT" w:hAnsi="Calisto MT"/>
        </w:rPr>
        <w:t>.</w:t>
      </w:r>
      <w:r w:rsidRPr="00AB74AD">
        <w:rPr>
          <w:rFonts w:ascii="Calisto MT" w:hAnsi="Calisto MT"/>
        </w:rPr>
        <w:t xml:space="preserve"> au soleil </w:t>
      </w:r>
      <w:proofErr w:type="spellStart"/>
      <w:r w:rsidRPr="00AB74AD">
        <w:rPr>
          <w:rFonts w:ascii="Calisto MT" w:hAnsi="Calisto MT"/>
        </w:rPr>
        <w:t>ou</w:t>
      </w:r>
      <w:proofErr w:type="spellEnd"/>
      <w:r w:rsidRPr="00AB74AD">
        <w:rPr>
          <w:rFonts w:ascii="Calisto MT" w:hAnsi="Calisto MT"/>
        </w:rPr>
        <w:t xml:space="preserve"> </w:t>
      </w:r>
      <w:proofErr w:type="spellStart"/>
      <w:r w:rsidRPr="00AB74AD">
        <w:rPr>
          <w:rFonts w:ascii="Calisto MT" w:hAnsi="Calisto MT"/>
        </w:rPr>
        <w:t>en</w:t>
      </w:r>
      <w:proofErr w:type="spellEnd"/>
      <w:r w:rsidRPr="00AB74AD">
        <w:rPr>
          <w:rFonts w:ascii="Calisto MT" w:hAnsi="Calisto MT"/>
        </w:rPr>
        <w:t xml:space="preserve"> </w:t>
      </w:r>
      <w:proofErr w:type="spellStart"/>
      <w:r w:rsidRPr="00AB74AD">
        <w:rPr>
          <w:rFonts w:ascii="Calisto MT" w:hAnsi="Calisto MT"/>
        </w:rPr>
        <w:t>marchant</w:t>
      </w:r>
      <w:proofErr w:type="spellEnd"/>
      <w:r w:rsidRPr="00AB74AD">
        <w:rPr>
          <w:rFonts w:ascii="Calisto MT" w:hAnsi="Calisto MT"/>
        </w:rPr>
        <w:t xml:space="preserve">, </w:t>
      </w:r>
      <w:proofErr w:type="spellStart"/>
      <w:r w:rsidRPr="00AB74AD">
        <w:rPr>
          <w:rFonts w:ascii="Calisto MT" w:hAnsi="Calisto MT"/>
        </w:rPr>
        <w:t>amel</w:t>
      </w:r>
      <w:proofErr w:type="spellEnd"/>
      <w:r>
        <w:rPr>
          <w:rFonts w:ascii="Calisto MT" w:hAnsi="Calisto MT"/>
        </w:rPr>
        <w:t>.</w:t>
      </w:r>
      <w:r w:rsidRPr="00AB74AD">
        <w:rPr>
          <w:rFonts w:ascii="Calisto MT" w:hAnsi="Calisto MT"/>
        </w:rPr>
        <w:t xml:space="preserve"> à l’obscurité ou à la pression</w:t>
      </w:r>
    </w:p>
    <w:p w14:paraId="7A4A3ED5" w14:textId="77777777" w:rsidR="00DD6045" w:rsidRPr="00AB74AD" w:rsidRDefault="00DD6045" w:rsidP="00DD6045">
      <w:pPr>
        <w:rPr>
          <w:rFonts w:ascii="Calisto MT" w:hAnsi="Calisto MT"/>
        </w:rPr>
      </w:pPr>
      <w:r w:rsidRPr="00AB74AD">
        <w:rPr>
          <w:rFonts w:ascii="Calisto MT" w:hAnsi="Calisto MT"/>
        </w:rPr>
        <w:t xml:space="preserve">Front, </w:t>
      </w:r>
      <w:r w:rsidRPr="008A54DE">
        <w:rPr>
          <w:rFonts w:ascii="Calisto MT" w:hAnsi="Calisto MT"/>
        </w:rPr>
        <w:t>au-dessus</w:t>
      </w:r>
      <w:r w:rsidRPr="00AB74AD">
        <w:rPr>
          <w:rFonts w:ascii="Calisto MT" w:hAnsi="Calisto MT"/>
        </w:rPr>
        <w:t xml:space="preserve"> des yeux</w:t>
      </w:r>
    </w:p>
    <w:p w14:paraId="0D5978C7" w14:textId="77777777" w:rsidR="00DD6045" w:rsidRPr="00AB74AD" w:rsidRDefault="00DD6045" w:rsidP="00DD6045">
      <w:pPr>
        <w:rPr>
          <w:rFonts w:ascii="Calisto MT" w:hAnsi="Calisto MT"/>
        </w:rPr>
      </w:pPr>
      <w:r w:rsidRPr="00AB74AD">
        <w:rPr>
          <w:rFonts w:ascii="Calisto MT" w:hAnsi="Calisto MT"/>
        </w:rPr>
        <w:t>Lourdeur agréable (1/1)</w:t>
      </w:r>
    </w:p>
    <w:p w14:paraId="3C7B2676" w14:textId="77777777" w:rsidR="00DD6045" w:rsidRPr="00AB74AD" w:rsidRDefault="00DD6045" w:rsidP="00DD6045">
      <w:pPr>
        <w:rPr>
          <w:rFonts w:ascii="Calisto MT" w:hAnsi="Calisto MT"/>
        </w:rPr>
      </w:pPr>
      <w:r w:rsidRPr="00AB74AD">
        <w:rPr>
          <w:rFonts w:ascii="Calisto MT" w:hAnsi="Calisto MT"/>
        </w:rPr>
        <w:t>Bourdonnement</w:t>
      </w:r>
    </w:p>
    <w:p w14:paraId="5B7F513C" w14:textId="77777777" w:rsidR="00DD6045" w:rsidRPr="00AB74AD" w:rsidRDefault="00DD6045" w:rsidP="00DD6045">
      <w:pPr>
        <w:spacing w:after="0"/>
        <w:rPr>
          <w:rFonts w:ascii="Calisto MT" w:hAnsi="Calisto MT"/>
        </w:rPr>
      </w:pPr>
      <w:r w:rsidRPr="00AB74AD">
        <w:rPr>
          <w:rFonts w:ascii="Calisto MT" w:hAnsi="Calisto MT"/>
        </w:rPr>
        <w:t>Céphalées </w:t>
      </w:r>
    </w:p>
    <w:p w14:paraId="3E5C58DE" w14:textId="77777777" w:rsidR="00DD6045" w:rsidRPr="00AB74AD" w:rsidRDefault="00DD6045" w:rsidP="00DD6045">
      <w:pPr>
        <w:pStyle w:val="Sansinterligne"/>
        <w:numPr>
          <w:ilvl w:val="0"/>
          <w:numId w:val="200"/>
        </w:numPr>
        <w:rPr>
          <w:rFonts w:ascii="Calisto MT" w:hAnsi="Calisto MT"/>
          <w:sz w:val="24"/>
          <w:szCs w:val="24"/>
        </w:rPr>
      </w:pPr>
      <w:r w:rsidRPr="00AB74AD">
        <w:rPr>
          <w:rFonts w:ascii="Calisto MT" w:hAnsi="Calisto MT"/>
          <w:sz w:val="24"/>
          <w:szCs w:val="24"/>
        </w:rPr>
        <w:t>Améliorées en mangeant ou dehors</w:t>
      </w:r>
    </w:p>
    <w:p w14:paraId="77CA0FF7" w14:textId="77777777" w:rsidR="00DD6045" w:rsidRPr="00AB74AD" w:rsidRDefault="00DD6045" w:rsidP="00DD6045">
      <w:pPr>
        <w:pStyle w:val="Sansinterligne"/>
        <w:numPr>
          <w:ilvl w:val="0"/>
          <w:numId w:val="200"/>
        </w:numPr>
        <w:rPr>
          <w:rFonts w:ascii="Calisto MT" w:hAnsi="Calisto MT"/>
          <w:sz w:val="24"/>
          <w:szCs w:val="24"/>
        </w:rPr>
      </w:pPr>
      <w:r w:rsidRPr="00AB74AD">
        <w:rPr>
          <w:rFonts w:ascii="Calisto MT" w:hAnsi="Calisto MT"/>
          <w:sz w:val="24"/>
          <w:szCs w:val="24"/>
        </w:rPr>
        <w:t>Aggravées le matin ou en bougeant</w:t>
      </w:r>
    </w:p>
    <w:p w14:paraId="1DD37656" w14:textId="77777777" w:rsidR="00DD6045" w:rsidRPr="00AB74AD" w:rsidRDefault="00DD6045" w:rsidP="00DD6045">
      <w:pPr>
        <w:pStyle w:val="Sansinterligne"/>
        <w:numPr>
          <w:ilvl w:val="0"/>
          <w:numId w:val="200"/>
        </w:numPr>
        <w:rPr>
          <w:rFonts w:ascii="Calisto MT" w:hAnsi="Calisto MT"/>
          <w:sz w:val="24"/>
          <w:szCs w:val="24"/>
        </w:rPr>
      </w:pPr>
      <w:r w:rsidRPr="00AB74AD">
        <w:rPr>
          <w:rFonts w:ascii="Calisto MT" w:hAnsi="Calisto MT"/>
          <w:sz w:val="24"/>
          <w:szCs w:val="24"/>
        </w:rPr>
        <w:t>Partout dans la tête</w:t>
      </w:r>
    </w:p>
    <w:p w14:paraId="546F819B" w14:textId="77777777" w:rsidR="00DD6045" w:rsidRPr="00AB74AD" w:rsidRDefault="00DD6045" w:rsidP="00DD6045">
      <w:pPr>
        <w:pStyle w:val="Sansinterligne"/>
        <w:numPr>
          <w:ilvl w:val="0"/>
          <w:numId w:val="200"/>
        </w:numPr>
        <w:rPr>
          <w:rFonts w:ascii="Calisto MT" w:hAnsi="Calisto MT"/>
          <w:sz w:val="24"/>
          <w:szCs w:val="24"/>
        </w:rPr>
      </w:pPr>
      <w:r w:rsidRPr="00AB74AD">
        <w:rPr>
          <w:rFonts w:ascii="Calisto MT" w:hAnsi="Calisto MT"/>
          <w:sz w:val="24"/>
          <w:szCs w:val="24"/>
        </w:rPr>
        <w:t>Picotements brûlants derrière les yeux</w:t>
      </w:r>
    </w:p>
    <w:p w14:paraId="54CBF245" w14:textId="77777777" w:rsidR="00DD6045" w:rsidRPr="00AB74AD" w:rsidRDefault="00DD6045" w:rsidP="00DD6045">
      <w:pPr>
        <w:pStyle w:val="Sansinterligne"/>
        <w:numPr>
          <w:ilvl w:val="0"/>
          <w:numId w:val="200"/>
        </w:numPr>
        <w:rPr>
          <w:rFonts w:ascii="Calisto MT" w:hAnsi="Calisto MT"/>
          <w:sz w:val="24"/>
          <w:szCs w:val="24"/>
        </w:rPr>
      </w:pPr>
      <w:r w:rsidRPr="00AB74AD">
        <w:rPr>
          <w:rFonts w:ascii="Calisto MT" w:hAnsi="Calisto MT"/>
          <w:sz w:val="24"/>
          <w:szCs w:val="24"/>
        </w:rPr>
        <w:t xml:space="preserve">Sensation d’éclatement </w:t>
      </w:r>
      <w:proofErr w:type="spellStart"/>
      <w:r w:rsidRPr="00AB74AD">
        <w:rPr>
          <w:rFonts w:ascii="Calisto MT" w:hAnsi="Calisto MT"/>
          <w:sz w:val="24"/>
          <w:szCs w:val="24"/>
        </w:rPr>
        <w:t>agg</w:t>
      </w:r>
      <w:proofErr w:type="spellEnd"/>
      <w:r>
        <w:rPr>
          <w:rFonts w:ascii="Calisto MT" w:hAnsi="Calisto MT"/>
          <w:sz w:val="24"/>
          <w:szCs w:val="24"/>
        </w:rPr>
        <w:t>.</w:t>
      </w:r>
      <w:r w:rsidRPr="00AB74AD">
        <w:rPr>
          <w:rFonts w:ascii="Calisto MT" w:hAnsi="Calisto MT"/>
          <w:sz w:val="24"/>
          <w:szCs w:val="24"/>
        </w:rPr>
        <w:t xml:space="preserve"> </w:t>
      </w:r>
      <w:proofErr w:type="gramStart"/>
      <w:r w:rsidRPr="00AB74AD">
        <w:rPr>
          <w:rFonts w:ascii="Calisto MT" w:hAnsi="Calisto MT"/>
          <w:sz w:val="24"/>
          <w:szCs w:val="24"/>
        </w:rPr>
        <w:t>au</w:t>
      </w:r>
      <w:proofErr w:type="gramEnd"/>
      <w:r w:rsidRPr="00AB74AD">
        <w:rPr>
          <w:rFonts w:ascii="Calisto MT" w:hAnsi="Calisto MT"/>
          <w:sz w:val="24"/>
          <w:szCs w:val="24"/>
        </w:rPr>
        <w:t xml:space="preserve"> mouvement</w:t>
      </w:r>
    </w:p>
    <w:p w14:paraId="2F1A2E8A" w14:textId="77777777" w:rsidR="00DD6045" w:rsidRPr="00AB74AD" w:rsidRDefault="00DD6045" w:rsidP="00DD6045">
      <w:pPr>
        <w:pStyle w:val="Sansinterligne"/>
        <w:numPr>
          <w:ilvl w:val="0"/>
          <w:numId w:val="200"/>
        </w:numPr>
        <w:rPr>
          <w:rFonts w:ascii="Calisto MT" w:hAnsi="Calisto MT"/>
          <w:sz w:val="24"/>
          <w:szCs w:val="24"/>
        </w:rPr>
      </w:pPr>
      <w:r w:rsidRPr="00AB74AD">
        <w:rPr>
          <w:rFonts w:ascii="Calisto MT" w:hAnsi="Calisto MT"/>
          <w:sz w:val="24"/>
          <w:szCs w:val="24"/>
        </w:rPr>
        <w:t>Pressante, comme dans un étau, comme une perceuse dans le crâne</w:t>
      </w:r>
    </w:p>
    <w:p w14:paraId="1A782613" w14:textId="77777777" w:rsidR="00DD6045" w:rsidRPr="00AB74AD" w:rsidRDefault="00DD6045" w:rsidP="00DD6045">
      <w:pPr>
        <w:spacing w:before="240"/>
        <w:rPr>
          <w:rFonts w:ascii="Calisto MT" w:hAnsi="Calisto MT"/>
        </w:rPr>
      </w:pPr>
      <w:r w:rsidRPr="00AB74AD">
        <w:rPr>
          <w:rFonts w:ascii="Calisto MT" w:hAnsi="Calisto MT"/>
        </w:rPr>
        <w:t>Pulsations du côté droit, clapotements, éclaboussures</w:t>
      </w:r>
    </w:p>
    <w:p w14:paraId="0E595463" w14:textId="77777777" w:rsidR="00DD6045" w:rsidRPr="00AB74AD" w:rsidRDefault="00DD6045" w:rsidP="00DD6045">
      <w:pPr>
        <w:rPr>
          <w:rFonts w:ascii="Calisto MT" w:hAnsi="Calisto MT"/>
        </w:rPr>
      </w:pPr>
      <w:r w:rsidRPr="00AB74AD">
        <w:rPr>
          <w:rFonts w:ascii="Calisto MT" w:hAnsi="Calisto MT"/>
        </w:rPr>
        <w:lastRenderedPageBreak/>
        <w:t>Sensation de fatigue</w:t>
      </w:r>
    </w:p>
    <w:p w14:paraId="14071742" w14:textId="77777777" w:rsidR="00DD6045" w:rsidRPr="00AB74AD" w:rsidRDefault="00DD6045" w:rsidP="00DD6045">
      <w:pPr>
        <w:spacing w:after="0"/>
        <w:rPr>
          <w:rFonts w:ascii="Calisto MT" w:hAnsi="Calisto MT"/>
        </w:rPr>
      </w:pPr>
    </w:p>
    <w:p w14:paraId="6F1408C7" w14:textId="77777777" w:rsidR="00DD6045" w:rsidRPr="00AB74AD" w:rsidRDefault="00DD6045" w:rsidP="00DD6045">
      <w:pPr>
        <w:rPr>
          <w:rFonts w:ascii="Calisto MT" w:hAnsi="Calisto MT"/>
        </w:rPr>
      </w:pPr>
      <w:r w:rsidRPr="00AB74AD">
        <w:rPr>
          <w:rFonts w:ascii="Calisto MT" w:hAnsi="Calisto MT"/>
          <w:b/>
          <w:bCs/>
          <w:color w:val="CC0000"/>
        </w:rPr>
        <w:t>Nez (27 rubriques</w:t>
      </w:r>
      <w:r w:rsidRPr="00AB74AD">
        <w:rPr>
          <w:rFonts w:ascii="Calisto MT" w:hAnsi="Calisto MT"/>
        </w:rPr>
        <w:t>, Félix présente une tumeur nasale)</w:t>
      </w:r>
    </w:p>
    <w:p w14:paraId="6EA1B745" w14:textId="77777777" w:rsidR="00DD6045" w:rsidRPr="00AB74AD" w:rsidRDefault="00DD6045" w:rsidP="00DD6045">
      <w:pPr>
        <w:rPr>
          <w:rFonts w:ascii="Calisto MT" w:hAnsi="Calisto MT"/>
        </w:rPr>
      </w:pPr>
      <w:r w:rsidRPr="00AB74AD">
        <w:rPr>
          <w:rFonts w:ascii="Calisto MT" w:hAnsi="Calisto MT"/>
        </w:rPr>
        <w:t>Aggravation le matin</w:t>
      </w:r>
    </w:p>
    <w:p w14:paraId="4D00D15E" w14:textId="77777777" w:rsidR="00DD6045" w:rsidRPr="00AB74AD" w:rsidRDefault="00DD6045" w:rsidP="00DD6045">
      <w:pPr>
        <w:rPr>
          <w:rFonts w:ascii="Calisto MT" w:hAnsi="Calisto MT"/>
        </w:rPr>
      </w:pPr>
      <w:r w:rsidRPr="00AB74AD">
        <w:rPr>
          <w:rFonts w:ascii="Calisto MT" w:hAnsi="Calisto MT"/>
        </w:rPr>
        <w:t>Coryza aggravé le matin</w:t>
      </w:r>
    </w:p>
    <w:p w14:paraId="336CF45E" w14:textId="77777777" w:rsidR="00DD6045" w:rsidRPr="00AB74AD" w:rsidRDefault="00DD6045" w:rsidP="00DD6045">
      <w:pPr>
        <w:rPr>
          <w:rFonts w:ascii="Calisto MT" w:hAnsi="Calisto MT"/>
        </w:rPr>
      </w:pPr>
      <w:r w:rsidRPr="00AB74AD">
        <w:rPr>
          <w:rFonts w:ascii="Calisto MT" w:hAnsi="Calisto MT"/>
        </w:rPr>
        <w:t>Sinus</w:t>
      </w:r>
    </w:p>
    <w:p w14:paraId="75E77F3B" w14:textId="77777777" w:rsidR="00DD6045" w:rsidRPr="00AB74AD" w:rsidRDefault="00DD6045" w:rsidP="00DD6045">
      <w:pPr>
        <w:rPr>
          <w:rFonts w:ascii="Calisto MT" w:hAnsi="Calisto MT"/>
        </w:rPr>
      </w:pPr>
      <w:r w:rsidRPr="00AB74AD">
        <w:rPr>
          <w:rFonts w:ascii="Calisto MT" w:hAnsi="Calisto MT"/>
        </w:rPr>
        <w:t>Ecoulements clairs, verts, épais</w:t>
      </w:r>
    </w:p>
    <w:p w14:paraId="4D08E668" w14:textId="77777777" w:rsidR="00DD6045" w:rsidRPr="00AB74AD" w:rsidRDefault="00DD6045" w:rsidP="00DD6045">
      <w:pPr>
        <w:rPr>
          <w:rFonts w:ascii="Calisto MT" w:hAnsi="Calisto MT"/>
        </w:rPr>
      </w:pPr>
      <w:r w:rsidRPr="00AB74AD">
        <w:rPr>
          <w:rFonts w:ascii="Calisto MT" w:hAnsi="Calisto MT"/>
        </w:rPr>
        <w:t>Chaleur à l’intérieur des sinus</w:t>
      </w:r>
    </w:p>
    <w:p w14:paraId="697BF3E1" w14:textId="77777777" w:rsidR="00DD6045" w:rsidRPr="00AB74AD" w:rsidRDefault="00DD6045" w:rsidP="00DD6045">
      <w:pPr>
        <w:rPr>
          <w:rFonts w:ascii="Calisto MT" w:hAnsi="Calisto MT"/>
          <w:b/>
          <w:bCs/>
        </w:rPr>
      </w:pPr>
      <w:r w:rsidRPr="00AB74AD">
        <w:rPr>
          <w:rFonts w:ascii="Calisto MT" w:hAnsi="Calisto MT"/>
          <w:b/>
          <w:bCs/>
        </w:rPr>
        <w:t>Inflammation catarrhale</w:t>
      </w:r>
    </w:p>
    <w:p w14:paraId="5347DF3F" w14:textId="77777777" w:rsidR="00DD6045" w:rsidRPr="00AB74AD" w:rsidRDefault="00DD6045" w:rsidP="00DD6045">
      <w:pPr>
        <w:rPr>
          <w:rFonts w:ascii="Calisto MT" w:hAnsi="Calisto MT"/>
        </w:rPr>
      </w:pPr>
      <w:r w:rsidRPr="00AB74AD">
        <w:rPr>
          <w:rFonts w:ascii="Calisto MT" w:hAnsi="Calisto MT"/>
        </w:rPr>
        <w:t>Prurit, chatouillement interne</w:t>
      </w:r>
    </w:p>
    <w:p w14:paraId="074C4BEE" w14:textId="77777777" w:rsidR="00DD6045" w:rsidRPr="00AB74AD" w:rsidRDefault="00DD6045" w:rsidP="00DD6045">
      <w:pPr>
        <w:rPr>
          <w:rFonts w:ascii="Calisto MT" w:hAnsi="Calisto MT"/>
          <w:spacing w:val="-4"/>
        </w:rPr>
      </w:pPr>
      <w:r w:rsidRPr="00AB74AD">
        <w:rPr>
          <w:rFonts w:ascii="Calisto MT" w:hAnsi="Calisto MT"/>
          <w:spacing w:val="-4"/>
        </w:rPr>
        <w:t>Obstruction, sensation de bouchon la nuit (la tumeur est obstructive et dérange surtout la nuit)</w:t>
      </w:r>
    </w:p>
    <w:p w14:paraId="1509AD59" w14:textId="77777777" w:rsidR="00DD6045" w:rsidRPr="00AB74AD" w:rsidRDefault="00DD6045" w:rsidP="00DD6045">
      <w:pPr>
        <w:rPr>
          <w:rFonts w:ascii="Calisto MT" w:hAnsi="Calisto MT"/>
        </w:rPr>
      </w:pPr>
      <w:r w:rsidRPr="00AB74AD">
        <w:rPr>
          <w:rFonts w:ascii="Calisto MT" w:hAnsi="Calisto MT"/>
        </w:rPr>
        <w:t>Douleur aggravée en mâchant, douleur pressante dans les sinus</w:t>
      </w:r>
    </w:p>
    <w:p w14:paraId="2F4BF88A" w14:textId="77777777" w:rsidR="00DD6045" w:rsidRPr="00AB74AD" w:rsidRDefault="00DD6045" w:rsidP="00DD6045">
      <w:pPr>
        <w:rPr>
          <w:rFonts w:ascii="Calisto MT" w:hAnsi="Calisto MT"/>
        </w:rPr>
      </w:pPr>
      <w:r w:rsidRPr="00AB74AD">
        <w:rPr>
          <w:rFonts w:ascii="Calisto MT" w:hAnsi="Calisto MT"/>
        </w:rPr>
        <w:t>Sent l’ail (1/1)</w:t>
      </w:r>
    </w:p>
    <w:p w14:paraId="108A8B5F" w14:textId="77777777" w:rsidR="00DD6045" w:rsidRPr="00AB74AD" w:rsidRDefault="00DD6045" w:rsidP="00DD6045">
      <w:pPr>
        <w:spacing w:after="0"/>
        <w:rPr>
          <w:rFonts w:ascii="Calisto MT" w:hAnsi="Calisto MT"/>
        </w:rPr>
      </w:pPr>
    </w:p>
    <w:p w14:paraId="2E1168B2" w14:textId="77777777" w:rsidR="00DD6045" w:rsidRPr="00AB74AD" w:rsidRDefault="00DD6045" w:rsidP="00DD6045">
      <w:pPr>
        <w:rPr>
          <w:rFonts w:ascii="Calisto MT" w:hAnsi="Calisto MT"/>
          <w:i/>
          <w:iCs/>
          <w:color w:val="CC0000"/>
        </w:rPr>
      </w:pPr>
      <w:r w:rsidRPr="00AB74AD">
        <w:rPr>
          <w:rFonts w:ascii="Calisto MT" w:hAnsi="Calisto MT"/>
          <w:i/>
          <w:iCs/>
          <w:color w:val="CC0000"/>
        </w:rPr>
        <w:t>Rubriques avec Clad-r comme remède quasi unique</w:t>
      </w:r>
    </w:p>
    <w:p w14:paraId="6CEA3C71" w14:textId="77777777" w:rsidR="00DD6045" w:rsidRPr="00AB74AD" w:rsidRDefault="00DD6045" w:rsidP="00DD6045">
      <w:pPr>
        <w:spacing w:after="0"/>
        <w:ind w:left="708"/>
        <w:rPr>
          <w:rFonts w:ascii="Calisto MT" w:hAnsi="Calisto MT"/>
        </w:rPr>
      </w:pPr>
      <w:r w:rsidRPr="00AB74AD">
        <w:rPr>
          <w:rFonts w:ascii="Calisto MT" w:hAnsi="Calisto MT"/>
        </w:rPr>
        <w:t>Éruptions squameuses argentées (1/2)</w:t>
      </w:r>
    </w:p>
    <w:p w14:paraId="711DBBB3" w14:textId="77777777" w:rsidR="00DD6045" w:rsidRPr="00AB74AD" w:rsidRDefault="00DD6045" w:rsidP="00DD6045">
      <w:pPr>
        <w:spacing w:after="0"/>
        <w:ind w:left="708"/>
        <w:rPr>
          <w:rFonts w:ascii="Calisto MT" w:hAnsi="Calisto MT"/>
        </w:rPr>
      </w:pPr>
      <w:r w:rsidRPr="00AB74AD">
        <w:rPr>
          <w:rFonts w:ascii="Calisto MT" w:hAnsi="Calisto MT"/>
        </w:rPr>
        <w:t>Agitation des membres inférieurs, doit balancer ses pieds (1/1)</w:t>
      </w:r>
    </w:p>
    <w:p w14:paraId="1CB6BD96" w14:textId="77777777" w:rsidR="00DD6045" w:rsidRPr="00AB74AD" w:rsidRDefault="00DD6045" w:rsidP="00DD6045">
      <w:pPr>
        <w:spacing w:after="0"/>
        <w:ind w:left="708"/>
        <w:rPr>
          <w:rFonts w:ascii="Calisto MT" w:hAnsi="Calisto MT"/>
        </w:rPr>
      </w:pPr>
      <w:r w:rsidRPr="00AB74AD">
        <w:rPr>
          <w:rFonts w:ascii="Calisto MT" w:hAnsi="Calisto MT"/>
        </w:rPr>
        <w:t>Douleurs piquantes, comme par des aiguilles sur les mains (1/3)</w:t>
      </w:r>
    </w:p>
    <w:p w14:paraId="2993EB33" w14:textId="77777777" w:rsidR="00DD6045" w:rsidRPr="00AB74AD" w:rsidRDefault="00DD6045" w:rsidP="00DD6045">
      <w:pPr>
        <w:spacing w:after="0"/>
        <w:ind w:left="708"/>
        <w:rPr>
          <w:rFonts w:ascii="Calisto MT" w:hAnsi="Calisto MT"/>
        </w:rPr>
      </w:pPr>
      <w:r w:rsidRPr="00AB74AD">
        <w:rPr>
          <w:rFonts w:ascii="Calisto MT" w:hAnsi="Calisto MT"/>
        </w:rPr>
        <w:t>Chaleur dans la région lombaire droite (1/2)</w:t>
      </w:r>
    </w:p>
    <w:p w14:paraId="2AB2D6D9" w14:textId="77777777" w:rsidR="00DD6045" w:rsidRPr="00AB74AD" w:rsidRDefault="00DD6045" w:rsidP="00DD6045">
      <w:pPr>
        <w:spacing w:after="0"/>
        <w:ind w:left="708"/>
        <w:rPr>
          <w:rFonts w:ascii="Calisto MT" w:hAnsi="Calisto MT"/>
        </w:rPr>
      </w:pPr>
      <w:r w:rsidRPr="00AB74AD">
        <w:rPr>
          <w:rFonts w:ascii="Calisto MT" w:hAnsi="Calisto MT"/>
        </w:rPr>
        <w:t>Oppression poitrine amélioré par les soupirs (1/2)</w:t>
      </w:r>
    </w:p>
    <w:p w14:paraId="29E91C13" w14:textId="77777777" w:rsidR="00DD6045" w:rsidRPr="00AB74AD" w:rsidRDefault="00DD6045" w:rsidP="00DD6045">
      <w:pPr>
        <w:spacing w:after="0"/>
        <w:ind w:left="708"/>
        <w:rPr>
          <w:rFonts w:ascii="Calisto MT" w:hAnsi="Calisto MT"/>
        </w:rPr>
      </w:pPr>
      <w:r w:rsidRPr="00AB74AD">
        <w:rPr>
          <w:rFonts w:ascii="Calisto MT" w:hAnsi="Calisto MT"/>
        </w:rPr>
        <w:t>Sensation de vide derrière le sternum (1/3)</w:t>
      </w:r>
    </w:p>
    <w:p w14:paraId="6EE6C530" w14:textId="77777777" w:rsidR="00DD6045" w:rsidRPr="00AB74AD" w:rsidRDefault="00DD6045" w:rsidP="00DD6045">
      <w:pPr>
        <w:spacing w:after="0"/>
        <w:ind w:left="708"/>
        <w:rPr>
          <w:rFonts w:ascii="Calisto MT" w:hAnsi="Calisto MT"/>
        </w:rPr>
      </w:pPr>
      <w:r w:rsidRPr="00AB74AD">
        <w:rPr>
          <w:rFonts w:ascii="Calisto MT" w:hAnsi="Calisto MT"/>
        </w:rPr>
        <w:t>Sensation de constriction dans la poitrine améliorée en se penchant en avant (1/3)</w:t>
      </w:r>
    </w:p>
    <w:p w14:paraId="2627BCCC" w14:textId="77777777" w:rsidR="00DD6045" w:rsidRPr="00AB74AD" w:rsidRDefault="00DD6045" w:rsidP="00DD6045">
      <w:pPr>
        <w:spacing w:after="0"/>
        <w:ind w:left="708"/>
        <w:rPr>
          <w:rFonts w:ascii="Calisto MT" w:hAnsi="Calisto MT"/>
        </w:rPr>
      </w:pPr>
      <w:r w:rsidRPr="00AB74AD">
        <w:rPr>
          <w:rFonts w:ascii="Calisto MT" w:hAnsi="Calisto MT"/>
        </w:rPr>
        <w:t>Désir urgent d’uriner le soir en étant couché (1/3)</w:t>
      </w:r>
    </w:p>
    <w:p w14:paraId="5D82A969" w14:textId="77777777" w:rsidR="00DD6045" w:rsidRPr="00AB74AD" w:rsidRDefault="00DD6045" w:rsidP="00DD6045">
      <w:pPr>
        <w:spacing w:after="0"/>
        <w:ind w:left="708"/>
        <w:rPr>
          <w:rFonts w:ascii="Calisto MT" w:hAnsi="Calisto MT"/>
        </w:rPr>
      </w:pPr>
      <w:r w:rsidRPr="00AB74AD">
        <w:rPr>
          <w:rFonts w:ascii="Calisto MT" w:hAnsi="Calisto MT"/>
        </w:rPr>
        <w:t>Crottes en billes marron (1/3)</w:t>
      </w:r>
    </w:p>
    <w:p w14:paraId="78AA1009" w14:textId="77777777" w:rsidR="00DD6045" w:rsidRPr="00AB74AD" w:rsidRDefault="00DD6045" w:rsidP="00DD6045">
      <w:pPr>
        <w:spacing w:after="0"/>
        <w:ind w:left="708"/>
        <w:rPr>
          <w:rFonts w:ascii="Calisto MT" w:hAnsi="Calisto MT"/>
        </w:rPr>
      </w:pPr>
      <w:r w:rsidRPr="00AB74AD">
        <w:rPr>
          <w:rFonts w:ascii="Calisto MT" w:hAnsi="Calisto MT"/>
        </w:rPr>
        <w:t>Distension abdominale améliorée en roulant en voiture (1/1) ce qui fait écho au fait que Félix adore tellement aller en voiture, qu’il a été amélioré jusqu’au bout de sa vie en roulant en voiture.</w:t>
      </w:r>
    </w:p>
    <w:p w14:paraId="2F3622E1" w14:textId="77777777" w:rsidR="00DD6045" w:rsidRPr="00AB74AD" w:rsidRDefault="00DD6045" w:rsidP="00DD6045">
      <w:pPr>
        <w:spacing w:after="0"/>
        <w:ind w:left="708"/>
        <w:rPr>
          <w:rFonts w:ascii="Calisto MT" w:hAnsi="Calisto MT"/>
        </w:rPr>
      </w:pPr>
      <w:r w:rsidRPr="00AB74AD">
        <w:rPr>
          <w:rFonts w:ascii="Calisto MT" w:hAnsi="Calisto MT"/>
        </w:rPr>
        <w:t>Constriction abdominale en respirant (1/2)</w:t>
      </w:r>
    </w:p>
    <w:p w14:paraId="4AE4E416" w14:textId="77777777" w:rsidR="00DD6045" w:rsidRPr="00AB74AD" w:rsidRDefault="00DD6045" w:rsidP="00DD6045">
      <w:pPr>
        <w:spacing w:after="0"/>
        <w:ind w:left="708"/>
        <w:rPr>
          <w:rFonts w:ascii="Calisto MT" w:hAnsi="Calisto MT"/>
        </w:rPr>
      </w:pPr>
      <w:r w:rsidRPr="00AB74AD">
        <w:rPr>
          <w:rFonts w:ascii="Calisto MT" w:hAnsi="Calisto MT"/>
        </w:rPr>
        <w:t>Goût métallique et acide dans la bouche (1/3)</w:t>
      </w:r>
    </w:p>
    <w:p w14:paraId="4A0EEB5F" w14:textId="77777777" w:rsidR="00DD6045" w:rsidRPr="00AB74AD" w:rsidRDefault="00DD6045" w:rsidP="00DD6045">
      <w:pPr>
        <w:spacing w:after="0"/>
        <w:ind w:left="708"/>
        <w:rPr>
          <w:rFonts w:ascii="Calisto MT" w:hAnsi="Calisto MT"/>
        </w:rPr>
      </w:pPr>
      <w:r w:rsidRPr="00AB74AD">
        <w:rPr>
          <w:rFonts w:ascii="Calisto MT" w:hAnsi="Calisto MT"/>
        </w:rPr>
        <w:t>Prurit au niveau du palais, s’étendant à l’oreille (1/1)</w:t>
      </w:r>
    </w:p>
    <w:p w14:paraId="39686B03" w14:textId="77777777" w:rsidR="00DD6045" w:rsidRPr="00AB74AD" w:rsidRDefault="00DD6045" w:rsidP="00DD6045">
      <w:pPr>
        <w:spacing w:after="0"/>
        <w:ind w:left="708"/>
        <w:rPr>
          <w:rFonts w:ascii="Calisto MT" w:hAnsi="Calisto MT"/>
        </w:rPr>
      </w:pPr>
      <w:r w:rsidRPr="00AB74AD">
        <w:rPr>
          <w:rFonts w:ascii="Calisto MT" w:hAnsi="Calisto MT"/>
        </w:rPr>
        <w:t>Odeur d’ail (1/1)</w:t>
      </w:r>
    </w:p>
    <w:p w14:paraId="75DE2136" w14:textId="77777777" w:rsidR="00DD6045" w:rsidRPr="00AB74AD" w:rsidRDefault="00DD6045" w:rsidP="00DD6045">
      <w:pPr>
        <w:spacing w:after="0"/>
        <w:ind w:left="708"/>
        <w:rPr>
          <w:rFonts w:ascii="Calisto MT" w:hAnsi="Calisto MT"/>
        </w:rPr>
      </w:pPr>
      <w:r w:rsidRPr="00AB74AD">
        <w:rPr>
          <w:rFonts w:ascii="Calisto MT" w:hAnsi="Calisto MT"/>
        </w:rPr>
        <w:t>Chaleur dans les sinus (1/2)</w:t>
      </w:r>
    </w:p>
    <w:p w14:paraId="65AD0DA0" w14:textId="77777777" w:rsidR="00DD6045" w:rsidRPr="00AB74AD" w:rsidRDefault="00DD6045" w:rsidP="00DD6045">
      <w:pPr>
        <w:spacing w:after="0"/>
        <w:ind w:left="708"/>
        <w:rPr>
          <w:rFonts w:ascii="Calisto MT" w:hAnsi="Calisto MT"/>
        </w:rPr>
      </w:pPr>
      <w:r w:rsidRPr="00AB74AD">
        <w:rPr>
          <w:rFonts w:ascii="Calisto MT" w:hAnsi="Calisto MT"/>
        </w:rPr>
        <w:t>Vision tout semble blanc (1/2)</w:t>
      </w:r>
    </w:p>
    <w:p w14:paraId="3AF09A74" w14:textId="77777777" w:rsidR="00DD6045" w:rsidRPr="00AB74AD" w:rsidRDefault="00DD6045" w:rsidP="00DD6045">
      <w:pPr>
        <w:spacing w:after="0"/>
        <w:ind w:left="708"/>
        <w:rPr>
          <w:rFonts w:ascii="Calisto MT" w:hAnsi="Calisto MT"/>
        </w:rPr>
      </w:pPr>
      <w:r w:rsidRPr="00AB74AD">
        <w:rPr>
          <w:rFonts w:ascii="Calisto MT" w:hAnsi="Calisto MT"/>
        </w:rPr>
        <w:t>Vision de traces sur les objets (1/1)</w:t>
      </w:r>
    </w:p>
    <w:p w14:paraId="3B621A20" w14:textId="77777777" w:rsidR="00DD6045" w:rsidRPr="00AB74AD" w:rsidRDefault="00DD6045" w:rsidP="00DD6045">
      <w:pPr>
        <w:spacing w:after="0"/>
        <w:ind w:left="708"/>
        <w:rPr>
          <w:rFonts w:ascii="Calisto MT" w:hAnsi="Calisto MT"/>
        </w:rPr>
      </w:pPr>
      <w:r w:rsidRPr="00AB74AD">
        <w:rPr>
          <w:rFonts w:ascii="Calisto MT" w:hAnsi="Calisto MT"/>
        </w:rPr>
        <w:t>Perte de vision aggravée par la lumière du soleil (1/2)</w:t>
      </w:r>
    </w:p>
    <w:p w14:paraId="3D910A21" w14:textId="77777777" w:rsidR="00DD6045" w:rsidRPr="00AB74AD" w:rsidRDefault="00DD6045" w:rsidP="00DD6045">
      <w:pPr>
        <w:spacing w:after="0"/>
        <w:ind w:left="708"/>
        <w:rPr>
          <w:rFonts w:ascii="Calisto MT" w:hAnsi="Calisto MT"/>
        </w:rPr>
      </w:pPr>
      <w:r w:rsidRPr="00AB74AD">
        <w:rPr>
          <w:rFonts w:ascii="Calisto MT" w:hAnsi="Calisto MT"/>
        </w:rPr>
        <w:t>Douleur piquante des yeux en tournant la tête à gauche (1/1)</w:t>
      </w:r>
    </w:p>
    <w:p w14:paraId="003E58ED" w14:textId="77777777" w:rsidR="00DD6045" w:rsidRPr="00AB74AD" w:rsidRDefault="00DD6045" w:rsidP="00DD6045">
      <w:pPr>
        <w:spacing w:after="0"/>
        <w:ind w:left="708"/>
        <w:rPr>
          <w:rFonts w:ascii="Calisto MT" w:hAnsi="Calisto MT"/>
        </w:rPr>
      </w:pPr>
      <w:r w:rsidRPr="00AB74AD">
        <w:rPr>
          <w:rFonts w:ascii="Calisto MT" w:hAnsi="Calisto MT"/>
        </w:rPr>
        <w:t>Tête, comme si les cheveux n’étaient pas attachés à la tête (1/1)</w:t>
      </w:r>
    </w:p>
    <w:p w14:paraId="72E633C4" w14:textId="77777777" w:rsidR="00DD6045" w:rsidRPr="00AB74AD" w:rsidRDefault="00DD6045" w:rsidP="00DD6045">
      <w:pPr>
        <w:spacing w:after="0"/>
        <w:ind w:left="708"/>
        <w:rPr>
          <w:rFonts w:ascii="Calisto MT" w:hAnsi="Calisto MT"/>
        </w:rPr>
      </w:pPr>
      <w:r w:rsidRPr="00AB74AD">
        <w:rPr>
          <w:rFonts w:ascii="Calisto MT" w:hAnsi="Calisto MT"/>
        </w:rPr>
        <w:t>Céphalée pressive / en étau, comme si une perceuse perçait le crâne (1/1)</w:t>
      </w:r>
    </w:p>
    <w:p w14:paraId="045CE4D6" w14:textId="77777777" w:rsidR="00DD6045" w:rsidRPr="00AB74AD" w:rsidRDefault="00DD6045" w:rsidP="00DD6045">
      <w:pPr>
        <w:spacing w:after="0"/>
        <w:ind w:left="708"/>
        <w:rPr>
          <w:rFonts w:ascii="Calisto MT" w:hAnsi="Calisto MT"/>
        </w:rPr>
      </w:pPr>
      <w:r w:rsidRPr="00AB74AD">
        <w:rPr>
          <w:rFonts w:ascii="Calisto MT" w:hAnsi="Calisto MT"/>
        </w:rPr>
        <w:t>Lourdeur plaisante de la tête (1/1)</w:t>
      </w:r>
    </w:p>
    <w:p w14:paraId="7AC3A68D" w14:textId="77777777" w:rsidR="00DD6045" w:rsidRPr="00AB74AD" w:rsidRDefault="00DD6045" w:rsidP="00DD6045">
      <w:pPr>
        <w:spacing w:after="0"/>
        <w:ind w:left="708"/>
        <w:rPr>
          <w:rFonts w:ascii="Calisto MT" w:hAnsi="Calisto MT"/>
        </w:rPr>
      </w:pPr>
      <w:r w:rsidRPr="00AB74AD">
        <w:rPr>
          <w:rFonts w:ascii="Calisto MT" w:hAnsi="Calisto MT"/>
        </w:rPr>
        <w:t>Désir regarder la violence (1/2)</w:t>
      </w:r>
    </w:p>
    <w:p w14:paraId="3ED973FF" w14:textId="77777777" w:rsidR="00DD6045" w:rsidRPr="00AB74AD" w:rsidRDefault="00DD6045" w:rsidP="00DD6045">
      <w:pPr>
        <w:spacing w:after="0"/>
        <w:ind w:left="708"/>
        <w:rPr>
          <w:rFonts w:ascii="Calisto MT" w:hAnsi="Calisto MT"/>
        </w:rPr>
      </w:pPr>
      <w:r w:rsidRPr="00AB74AD">
        <w:rPr>
          <w:rFonts w:ascii="Calisto MT" w:hAnsi="Calisto MT"/>
        </w:rPr>
        <w:lastRenderedPageBreak/>
        <w:t>Méfiant les dimanches (1/1)</w:t>
      </w:r>
    </w:p>
    <w:p w14:paraId="3743D262" w14:textId="77777777" w:rsidR="00DD6045" w:rsidRPr="00AB74AD" w:rsidRDefault="00DD6045" w:rsidP="00DD6045">
      <w:pPr>
        <w:spacing w:after="0"/>
        <w:ind w:left="708"/>
        <w:rPr>
          <w:rFonts w:ascii="Calisto MT" w:hAnsi="Calisto MT"/>
        </w:rPr>
      </w:pPr>
      <w:r w:rsidRPr="00AB74AD">
        <w:rPr>
          <w:rFonts w:ascii="Calisto MT" w:hAnsi="Calisto MT"/>
        </w:rPr>
        <w:t>Amour pour les plantes (1/1)</w:t>
      </w:r>
    </w:p>
    <w:p w14:paraId="3FEABDC9" w14:textId="77777777" w:rsidR="00DD6045" w:rsidRPr="00AB74AD" w:rsidRDefault="00DD6045" w:rsidP="00DD6045">
      <w:pPr>
        <w:spacing w:after="0"/>
        <w:ind w:left="708"/>
        <w:rPr>
          <w:rFonts w:ascii="Calisto MT" w:hAnsi="Calisto MT"/>
        </w:rPr>
      </w:pPr>
      <w:r w:rsidRPr="00AB74AD">
        <w:rPr>
          <w:rFonts w:ascii="Calisto MT" w:hAnsi="Calisto MT"/>
        </w:rPr>
        <w:t xml:space="preserve">Jalousie aussi folle qu’elle est irrésistible (1/2) </w:t>
      </w:r>
      <w:r>
        <w:rPr>
          <w:rFonts w:ascii="Calisto MT" w:hAnsi="Calisto MT"/>
        </w:rPr>
        <w:t xml:space="preserve">   </w:t>
      </w:r>
      <w:r w:rsidRPr="00AB74AD">
        <w:rPr>
          <w:rFonts w:ascii="Calisto MT" w:hAnsi="Calisto MT"/>
        </w:rPr>
        <w:t>Rappelle bien le comportement aboyeur de Félix vis à vis de sa maîtresse, comportement aboyeur que presque rien ne peut arrêter sauf le collier étrangleur mais avec persistance de son insistance à solliciter sa maîtresse</w:t>
      </w:r>
    </w:p>
    <w:p w14:paraId="2B7FAD19" w14:textId="77777777" w:rsidR="00DD6045" w:rsidRPr="00AB74AD" w:rsidRDefault="00DD6045" w:rsidP="00DD6045">
      <w:pPr>
        <w:spacing w:after="0"/>
        <w:ind w:left="708"/>
        <w:rPr>
          <w:rFonts w:ascii="Calisto MT" w:hAnsi="Calisto MT"/>
        </w:rPr>
      </w:pPr>
      <w:r w:rsidRPr="00AB74AD">
        <w:rPr>
          <w:rFonts w:ascii="Calisto MT" w:hAnsi="Calisto MT"/>
        </w:rPr>
        <w:t>Haine pour son mari (1/1)</w:t>
      </w:r>
    </w:p>
    <w:p w14:paraId="5C207332" w14:textId="77777777" w:rsidR="00DD6045" w:rsidRPr="00AB74AD" w:rsidRDefault="00DD6045" w:rsidP="00DD6045">
      <w:pPr>
        <w:spacing w:after="0"/>
        <w:ind w:left="708"/>
        <w:rPr>
          <w:rFonts w:ascii="Calisto MT" w:hAnsi="Calisto MT"/>
        </w:rPr>
      </w:pPr>
      <w:r w:rsidRPr="00AB74AD">
        <w:rPr>
          <w:rFonts w:ascii="Calisto MT" w:hAnsi="Calisto MT"/>
        </w:rPr>
        <w:t>Colère aggravée par la gêne (1/1)</w:t>
      </w:r>
    </w:p>
    <w:p w14:paraId="63F01A35" w14:textId="77777777" w:rsidR="00DD6045" w:rsidRPr="00AB74AD" w:rsidRDefault="00DD6045" w:rsidP="00DD6045">
      <w:pPr>
        <w:spacing w:after="0"/>
        <w:ind w:left="708"/>
        <w:rPr>
          <w:rFonts w:ascii="Calisto MT" w:hAnsi="Calisto MT"/>
        </w:rPr>
      </w:pPr>
      <w:r w:rsidRPr="00AB74AD">
        <w:rPr>
          <w:rFonts w:ascii="Calisto MT" w:hAnsi="Calisto MT"/>
        </w:rPr>
        <w:t>Désir toucher de la fourrure (1/1)</w:t>
      </w:r>
    </w:p>
    <w:p w14:paraId="0D2A4351" w14:textId="77777777" w:rsidR="00DD6045" w:rsidRPr="00AB74AD" w:rsidRDefault="00DD6045" w:rsidP="00DD6045">
      <w:pPr>
        <w:spacing w:after="0"/>
        <w:ind w:left="708"/>
        <w:rPr>
          <w:rFonts w:ascii="Calisto MT" w:hAnsi="Calisto MT"/>
        </w:rPr>
      </w:pPr>
      <w:r w:rsidRPr="00AB74AD">
        <w:rPr>
          <w:rFonts w:ascii="Calisto MT" w:hAnsi="Calisto MT"/>
        </w:rPr>
        <w:t>Désir de vêtements luxueux et désir d’or (1/2)</w:t>
      </w:r>
    </w:p>
    <w:p w14:paraId="296528A9" w14:textId="77777777" w:rsidR="00DD6045" w:rsidRPr="00AB74AD" w:rsidRDefault="00DD6045" w:rsidP="00DD6045">
      <w:pPr>
        <w:spacing w:after="0"/>
        <w:ind w:left="708"/>
        <w:rPr>
          <w:rFonts w:ascii="Calisto MT" w:hAnsi="Calisto MT"/>
        </w:rPr>
      </w:pPr>
      <w:r w:rsidRPr="00AB74AD">
        <w:rPr>
          <w:rFonts w:ascii="Calisto MT" w:hAnsi="Calisto MT"/>
        </w:rPr>
        <w:t>Désir s’échapper par peur d’avoir commis un crime (1/2)</w:t>
      </w:r>
    </w:p>
    <w:p w14:paraId="28D591A5" w14:textId="77777777" w:rsidR="00DD6045" w:rsidRPr="00AB74AD" w:rsidRDefault="00DD6045" w:rsidP="00DD6045">
      <w:pPr>
        <w:spacing w:after="0"/>
        <w:ind w:left="708"/>
        <w:rPr>
          <w:rFonts w:ascii="Calisto MT" w:hAnsi="Calisto MT"/>
        </w:rPr>
      </w:pPr>
      <w:r w:rsidRPr="00AB74AD">
        <w:rPr>
          <w:rFonts w:ascii="Calisto MT" w:hAnsi="Calisto MT"/>
        </w:rPr>
        <w:t>Rêve qu’il a volé de l’argent (1/2)</w:t>
      </w:r>
    </w:p>
    <w:p w14:paraId="24412DE7" w14:textId="77777777" w:rsidR="00DD6045" w:rsidRPr="00AB74AD" w:rsidRDefault="00DD6045" w:rsidP="00DD6045">
      <w:pPr>
        <w:spacing w:after="0"/>
        <w:ind w:left="708"/>
        <w:rPr>
          <w:rFonts w:ascii="Calisto MT" w:hAnsi="Calisto MT"/>
        </w:rPr>
      </w:pPr>
      <w:r w:rsidRPr="00AB74AD">
        <w:rPr>
          <w:rFonts w:ascii="Calisto MT" w:hAnsi="Calisto MT"/>
        </w:rPr>
        <w:t>Rêve qu’il est un espion (1/1)</w:t>
      </w:r>
    </w:p>
    <w:p w14:paraId="738AAAEA" w14:textId="77777777" w:rsidR="00DD6045" w:rsidRPr="00AB74AD" w:rsidRDefault="00DD6045" w:rsidP="00DD6045">
      <w:pPr>
        <w:spacing w:after="0"/>
        <w:ind w:left="708"/>
        <w:rPr>
          <w:rFonts w:ascii="Calisto MT" w:hAnsi="Calisto MT"/>
        </w:rPr>
      </w:pPr>
      <w:r w:rsidRPr="00AB74AD">
        <w:rPr>
          <w:rFonts w:ascii="Calisto MT" w:hAnsi="Calisto MT"/>
        </w:rPr>
        <w:t xml:space="preserve">Rêve que quelqu’un dort dans son </w:t>
      </w:r>
      <w:proofErr w:type="gramStart"/>
      <w:r w:rsidRPr="00AB74AD">
        <w:rPr>
          <w:rFonts w:ascii="Calisto MT" w:hAnsi="Calisto MT"/>
        </w:rPr>
        <w:t>lit(</w:t>
      </w:r>
      <w:proofErr w:type="gramEnd"/>
      <w:r w:rsidRPr="00AB74AD">
        <w:rPr>
          <w:rFonts w:ascii="Calisto MT" w:hAnsi="Calisto MT"/>
        </w:rPr>
        <w:t>1/1)</w:t>
      </w:r>
    </w:p>
    <w:p w14:paraId="29CBD576" w14:textId="77777777" w:rsidR="00DD6045" w:rsidRPr="00AB74AD" w:rsidRDefault="00DD6045" w:rsidP="00DD6045">
      <w:pPr>
        <w:spacing w:after="0"/>
        <w:ind w:left="708"/>
        <w:rPr>
          <w:rFonts w:ascii="Calisto MT" w:hAnsi="Calisto MT"/>
        </w:rPr>
      </w:pPr>
      <w:r w:rsidRPr="00AB74AD">
        <w:rPr>
          <w:rFonts w:ascii="Calisto MT" w:hAnsi="Calisto MT"/>
        </w:rPr>
        <w:t>Rêve d’argent (1/1)</w:t>
      </w:r>
    </w:p>
    <w:p w14:paraId="0BC8CC7D" w14:textId="77777777" w:rsidR="00DD6045" w:rsidRPr="00AB74AD" w:rsidRDefault="00DD6045" w:rsidP="00DD6045">
      <w:pPr>
        <w:spacing w:after="0"/>
        <w:ind w:left="708"/>
        <w:rPr>
          <w:rFonts w:ascii="Calisto MT" w:hAnsi="Calisto MT"/>
        </w:rPr>
      </w:pPr>
      <w:r w:rsidRPr="00AB74AD">
        <w:rPr>
          <w:rFonts w:ascii="Calisto MT" w:hAnsi="Calisto MT"/>
        </w:rPr>
        <w:t>Rêve de donner de la monnaie (1/1)</w:t>
      </w:r>
    </w:p>
    <w:p w14:paraId="315988DD" w14:textId="77777777" w:rsidR="00DD6045" w:rsidRPr="00AB74AD" w:rsidRDefault="00DD6045" w:rsidP="00DD6045">
      <w:pPr>
        <w:spacing w:after="0"/>
        <w:ind w:left="708"/>
        <w:rPr>
          <w:rFonts w:ascii="Calisto MT" w:hAnsi="Calisto MT"/>
        </w:rPr>
      </w:pPr>
      <w:r w:rsidRPr="00AB74AD">
        <w:rPr>
          <w:rFonts w:ascii="Calisto MT" w:hAnsi="Calisto MT"/>
        </w:rPr>
        <w:t>Rêve de mutiler ceux qui l’ont trahi (1/1)</w:t>
      </w:r>
    </w:p>
    <w:p w14:paraId="52E45BA1" w14:textId="77777777" w:rsidR="00DD6045" w:rsidRPr="00AB74AD" w:rsidRDefault="00DD6045" w:rsidP="00DD6045">
      <w:pPr>
        <w:spacing w:after="0"/>
        <w:ind w:left="708"/>
        <w:rPr>
          <w:rFonts w:ascii="Calisto MT" w:hAnsi="Calisto MT"/>
        </w:rPr>
      </w:pPr>
      <w:r w:rsidRPr="00AB74AD">
        <w:rPr>
          <w:rFonts w:ascii="Calisto MT" w:hAnsi="Calisto MT"/>
        </w:rPr>
        <w:t>Rêve de mouvement ondulatoire (1/1)</w:t>
      </w:r>
    </w:p>
    <w:p w14:paraId="1D9C050F" w14:textId="77777777" w:rsidR="00DD6045" w:rsidRPr="00AB74AD" w:rsidRDefault="00DD6045" w:rsidP="00DD6045">
      <w:pPr>
        <w:spacing w:after="0"/>
        <w:ind w:left="708"/>
        <w:rPr>
          <w:rFonts w:ascii="Calisto MT" w:hAnsi="Calisto MT"/>
        </w:rPr>
      </w:pPr>
      <w:r w:rsidRPr="00AB74AD">
        <w:rPr>
          <w:rFonts w:ascii="Calisto MT" w:hAnsi="Calisto MT"/>
        </w:rPr>
        <w:t>Rêve de taupe sous la terre (1/1)</w:t>
      </w:r>
    </w:p>
    <w:p w14:paraId="057AD490" w14:textId="77777777" w:rsidR="00DD6045" w:rsidRPr="00AB74AD" w:rsidRDefault="00DD6045" w:rsidP="00DD6045">
      <w:pPr>
        <w:spacing w:after="0"/>
        <w:ind w:left="708"/>
        <w:rPr>
          <w:rFonts w:ascii="Calisto MT" w:hAnsi="Calisto MT"/>
        </w:rPr>
      </w:pPr>
      <w:r w:rsidRPr="00AB74AD">
        <w:rPr>
          <w:rFonts w:ascii="Calisto MT" w:hAnsi="Calisto MT"/>
        </w:rPr>
        <w:t>Rêve d’être désavoué par son père (1/1)</w:t>
      </w:r>
    </w:p>
    <w:p w14:paraId="5439500F" w14:textId="77777777" w:rsidR="00DD6045" w:rsidRPr="00AB74AD" w:rsidRDefault="00DD6045" w:rsidP="00DD6045">
      <w:pPr>
        <w:spacing w:after="0"/>
        <w:ind w:left="708"/>
        <w:rPr>
          <w:rFonts w:ascii="Calisto MT" w:hAnsi="Calisto MT"/>
        </w:rPr>
      </w:pPr>
      <w:r w:rsidRPr="00AB74AD">
        <w:rPr>
          <w:rFonts w:ascii="Calisto MT" w:hAnsi="Calisto MT"/>
        </w:rPr>
        <w:t>Illusion d’un trou noir sas fin et veut glisser et disparaître dedans (1/1)</w:t>
      </w:r>
    </w:p>
    <w:p w14:paraId="35C12EAF" w14:textId="77777777" w:rsidR="00DD6045" w:rsidRPr="00AB74AD" w:rsidRDefault="00DD6045" w:rsidP="00DD6045">
      <w:pPr>
        <w:spacing w:after="0"/>
        <w:ind w:left="708"/>
        <w:rPr>
          <w:rFonts w:ascii="Calisto MT" w:hAnsi="Calisto MT"/>
        </w:rPr>
      </w:pPr>
      <w:r w:rsidRPr="00AB74AD">
        <w:rPr>
          <w:rFonts w:ascii="Calisto MT" w:hAnsi="Calisto MT"/>
        </w:rPr>
        <w:t>Illusion de ne pouvoir exister sans son mari (1/1)</w:t>
      </w:r>
    </w:p>
    <w:p w14:paraId="4F28C43E" w14:textId="77777777" w:rsidR="00DD6045" w:rsidRPr="00AB74AD" w:rsidRDefault="00DD6045" w:rsidP="00DD6045">
      <w:pPr>
        <w:spacing w:after="0"/>
        <w:ind w:left="708"/>
        <w:rPr>
          <w:rFonts w:ascii="Calisto MT" w:hAnsi="Calisto MT"/>
        </w:rPr>
      </w:pPr>
      <w:r w:rsidRPr="00AB74AD">
        <w:rPr>
          <w:rFonts w:ascii="Calisto MT" w:hAnsi="Calisto MT"/>
        </w:rPr>
        <w:t>Illusion de voir des pies (1/1)</w:t>
      </w:r>
    </w:p>
    <w:p w14:paraId="69FD621A" w14:textId="77777777" w:rsidR="00DD6045" w:rsidRPr="00AB74AD" w:rsidRDefault="00DD6045" w:rsidP="00DD6045">
      <w:pPr>
        <w:spacing w:after="0"/>
        <w:ind w:left="708"/>
        <w:rPr>
          <w:rFonts w:ascii="Calisto MT" w:hAnsi="Calisto MT"/>
        </w:rPr>
      </w:pPr>
      <w:r w:rsidRPr="00AB74AD">
        <w:rPr>
          <w:rFonts w:ascii="Calisto MT" w:hAnsi="Calisto MT"/>
        </w:rPr>
        <w:t>Illusion d’être proche du sol pendant qu’il marche (1/1)</w:t>
      </w:r>
    </w:p>
    <w:p w14:paraId="38A968A5" w14:textId="77777777" w:rsidR="00DD6045" w:rsidRPr="00AB74AD" w:rsidRDefault="00DD6045" w:rsidP="00DD6045">
      <w:pPr>
        <w:rPr>
          <w:rFonts w:ascii="Calisto MT" w:hAnsi="Calisto MT"/>
        </w:rPr>
      </w:pPr>
    </w:p>
    <w:p w14:paraId="56205CAE" w14:textId="77777777" w:rsidR="00DD6045" w:rsidRPr="00AB74AD" w:rsidRDefault="00DD6045" w:rsidP="00DD6045">
      <w:pPr>
        <w:rPr>
          <w:rFonts w:ascii="Calisto MT" w:hAnsi="Calisto MT"/>
        </w:rPr>
      </w:pPr>
      <w:r w:rsidRPr="00AB74AD">
        <w:rPr>
          <w:rFonts w:ascii="Calisto MT" w:hAnsi="Calisto MT"/>
          <w:color w:val="CC0000"/>
        </w:rPr>
        <w:t>RA</w:t>
      </w:r>
      <w:r w:rsidRPr="008A54DE">
        <w:rPr>
          <w:rFonts w:ascii="Calisto MT" w:hAnsi="Calisto MT"/>
          <w:color w:val="CC0000"/>
        </w:rPr>
        <w:t xml:space="preserve">RE </w:t>
      </w:r>
      <w:r w:rsidRPr="00AB74AD">
        <w:rPr>
          <w:rFonts w:ascii="Calisto MT" w:hAnsi="Calisto MT"/>
          <w:color w:val="CC0000"/>
        </w:rPr>
        <w:t>BI</w:t>
      </w:r>
      <w:r w:rsidRPr="008A54DE">
        <w:rPr>
          <w:rFonts w:ascii="Calisto MT" w:hAnsi="Calisto MT"/>
          <w:color w:val="CC0000"/>
        </w:rPr>
        <w:t xml:space="preserve">ZARRE </w:t>
      </w:r>
      <w:r w:rsidRPr="00AB74AD">
        <w:rPr>
          <w:rFonts w:ascii="Calisto MT" w:hAnsi="Calisto MT"/>
          <w:color w:val="CC0000"/>
        </w:rPr>
        <w:t>CU</w:t>
      </w:r>
      <w:r w:rsidRPr="008A54DE">
        <w:rPr>
          <w:rFonts w:ascii="Calisto MT" w:hAnsi="Calisto MT"/>
          <w:color w:val="CC0000"/>
        </w:rPr>
        <w:t>RIEUX</w:t>
      </w:r>
      <w:r w:rsidRPr="00AB74AD">
        <w:rPr>
          <w:rFonts w:ascii="Calisto MT" w:hAnsi="Calisto MT"/>
          <w:color w:val="CC0000"/>
        </w:rPr>
        <w:t> </w:t>
      </w:r>
    </w:p>
    <w:p w14:paraId="329057C7" w14:textId="77777777" w:rsidR="00DD6045" w:rsidRPr="00AB74AD" w:rsidRDefault="00DD6045" w:rsidP="00DD6045">
      <w:pPr>
        <w:rPr>
          <w:rFonts w:ascii="Calisto MT" w:hAnsi="Calisto MT"/>
        </w:rPr>
      </w:pPr>
      <w:r w:rsidRPr="00AB74AD">
        <w:rPr>
          <w:rFonts w:ascii="Calisto MT" w:hAnsi="Calisto MT"/>
        </w:rPr>
        <w:t>Mind inquisitive looking in tins and drawers (Felix a une envie irrépressible de fouiller les poches à la recherche de mouchoirs en papier)</w:t>
      </w:r>
    </w:p>
    <w:p w14:paraId="66843B97" w14:textId="77777777" w:rsidR="00DD6045" w:rsidRPr="00735491" w:rsidRDefault="00DD6045" w:rsidP="00DD6045">
      <w:pPr>
        <w:rPr>
          <w:rFonts w:ascii="Calisto MT" w:hAnsi="Calisto MT"/>
        </w:rPr>
      </w:pPr>
      <w:r w:rsidRPr="00735491">
        <w:rPr>
          <w:rFonts w:ascii="Calisto MT" w:hAnsi="Calisto MT"/>
        </w:rPr>
        <w:t xml:space="preserve">Mind play passion for </w:t>
      </w:r>
      <w:proofErr w:type="gramStart"/>
      <w:r w:rsidRPr="00735491">
        <w:rPr>
          <w:rFonts w:ascii="Calisto MT" w:hAnsi="Calisto MT"/>
        </w:rPr>
        <w:t>gambling</w:t>
      </w:r>
      <w:proofErr w:type="gramEnd"/>
    </w:p>
    <w:p w14:paraId="79EF08F0" w14:textId="77777777" w:rsidR="00DD6045" w:rsidRPr="00735491" w:rsidRDefault="00DD6045" w:rsidP="00DD6045">
      <w:pPr>
        <w:rPr>
          <w:rFonts w:ascii="Calisto MT" w:hAnsi="Calisto MT"/>
        </w:rPr>
      </w:pPr>
      <w:r w:rsidRPr="00735491">
        <w:rPr>
          <w:rFonts w:ascii="Calisto MT" w:hAnsi="Calisto MT"/>
        </w:rPr>
        <w:t>Mind skipping about</w:t>
      </w:r>
    </w:p>
    <w:p w14:paraId="6236CD68" w14:textId="77777777" w:rsidR="00DD6045" w:rsidRPr="00735491" w:rsidRDefault="00DD6045" w:rsidP="00DD6045">
      <w:pPr>
        <w:rPr>
          <w:rFonts w:ascii="Calisto MT" w:hAnsi="Calisto MT"/>
        </w:rPr>
      </w:pPr>
    </w:p>
    <w:p w14:paraId="6B72F01C" w14:textId="2429A681" w:rsidR="00DD6045" w:rsidRPr="00AB74AD" w:rsidRDefault="00611002" w:rsidP="00DD6045">
      <w:pPr>
        <w:pBdr>
          <w:top w:val="single" w:sz="6" w:space="1" w:color="CC0000"/>
          <w:left w:val="single" w:sz="6" w:space="4" w:color="CC0000"/>
          <w:bottom w:val="single" w:sz="6" w:space="1" w:color="CC0000"/>
          <w:right w:val="single" w:sz="6" w:space="4" w:color="CC0000"/>
          <w:between w:val="single" w:sz="6" w:space="1" w:color="CC0000"/>
          <w:bar w:val="single" w:sz="6" w:color="CC0000"/>
        </w:pBdr>
        <w:jc w:val="center"/>
        <w:rPr>
          <w:rFonts w:ascii="Calisto MT" w:hAnsi="Calisto MT"/>
          <w:b/>
          <w:bCs/>
          <w:color w:val="CC0000"/>
          <w:sz w:val="32"/>
          <w:szCs w:val="32"/>
        </w:rPr>
      </w:pPr>
      <w:r>
        <w:rPr>
          <w:lang w:val="fr-BE"/>
        </w:rPr>
        <w:t>[#S</w:t>
      </w:r>
      <w:proofErr w:type="gramStart"/>
      <w:r>
        <w:rPr>
          <w:lang w:val="fr-BE"/>
        </w:rPr>
        <w:t>3]</w:t>
      </w:r>
      <w:r w:rsidR="00DD6045" w:rsidRPr="00AB74AD">
        <w:rPr>
          <w:rFonts w:ascii="Calisto MT" w:hAnsi="Calisto MT"/>
          <w:b/>
          <w:bCs/>
          <w:color w:val="CC0000"/>
          <w:sz w:val="32"/>
          <w:szCs w:val="32"/>
        </w:rPr>
        <w:t>Conclusion</w:t>
      </w:r>
      <w:proofErr w:type="gramEnd"/>
    </w:p>
    <w:p w14:paraId="33726081" w14:textId="77777777" w:rsidR="00DD6045" w:rsidRPr="00AB74AD" w:rsidRDefault="00DD6045" w:rsidP="00DD6045">
      <w:pPr>
        <w:rPr>
          <w:rFonts w:ascii="Calisto MT" w:hAnsi="Calisto MT"/>
        </w:rPr>
      </w:pPr>
      <w:r w:rsidRPr="00AB74AD">
        <w:rPr>
          <w:rFonts w:ascii="Calisto MT" w:hAnsi="Calisto MT"/>
        </w:rPr>
        <w:t>Le cas de Félix me semble plutôt être un faux aigu. Toujours est-il que cette prescription semble lui avoir fait beaucoup de bien durant les 6 mois post</w:t>
      </w:r>
      <w:r w:rsidRPr="008A54DE">
        <w:rPr>
          <w:rFonts w:ascii="Calisto MT" w:hAnsi="Calisto MT"/>
        </w:rPr>
        <w:t>-</w:t>
      </w:r>
      <w:r w:rsidRPr="00AB74AD">
        <w:rPr>
          <w:rFonts w:ascii="Calisto MT" w:hAnsi="Calisto MT"/>
        </w:rPr>
        <w:t>diagnostic.</w:t>
      </w:r>
    </w:p>
    <w:p w14:paraId="45ECF1EE" w14:textId="77777777" w:rsidR="00DD6045" w:rsidRPr="00B1177C" w:rsidRDefault="00DD6045" w:rsidP="00DD6045">
      <w:pPr>
        <w:rPr>
          <w:rFonts w:ascii="Calisto MT" w:hAnsi="Calisto MT"/>
          <w:spacing w:val="-4"/>
        </w:rPr>
      </w:pPr>
      <w:r w:rsidRPr="00B1177C">
        <w:rPr>
          <w:rFonts w:ascii="Calisto MT" w:hAnsi="Calisto MT"/>
          <w:spacing w:val="-4"/>
        </w:rPr>
        <w:t>Il est difficile de conclure à une phrase clé en l’absence d’autres cas cliniques que celui de Félix.</w:t>
      </w:r>
    </w:p>
    <w:p w14:paraId="2E0A12BA" w14:textId="77777777" w:rsidR="00DD6045" w:rsidRPr="00AB74AD" w:rsidRDefault="00DD6045" w:rsidP="00DD6045">
      <w:pPr>
        <w:rPr>
          <w:rFonts w:ascii="Calisto MT" w:hAnsi="Calisto MT"/>
        </w:rPr>
      </w:pPr>
      <w:r w:rsidRPr="00AB74AD">
        <w:rPr>
          <w:rFonts w:ascii="Calisto MT" w:hAnsi="Calisto MT"/>
        </w:rPr>
        <w:t>Ce travail n’est qu’une base, une ébauche attendant que d’autres travaux viennent s’ajouter et permettent d’étayer la réflexion.</w:t>
      </w:r>
    </w:p>
    <w:p w14:paraId="537D2630" w14:textId="77777777" w:rsidR="00DD6045" w:rsidRDefault="00DD6045" w:rsidP="00DD6045">
      <w:pPr>
        <w:rPr>
          <w:rFonts w:ascii="Calisto MT" w:hAnsi="Calisto MT"/>
          <w:color w:val="CC0000"/>
        </w:rPr>
      </w:pPr>
    </w:p>
    <w:p w14:paraId="032ED742" w14:textId="77777777" w:rsidR="00DD6045" w:rsidRPr="00AB74AD" w:rsidRDefault="00DD6045" w:rsidP="00DD6045">
      <w:pPr>
        <w:rPr>
          <w:rFonts w:ascii="Calisto MT" w:hAnsi="Calisto MT"/>
        </w:rPr>
      </w:pPr>
      <w:r w:rsidRPr="00AB74AD">
        <w:rPr>
          <w:rFonts w:ascii="Calisto MT" w:hAnsi="Calisto MT"/>
          <w:color w:val="CC0000"/>
        </w:rPr>
        <w:t>Certains thèmes se dégagent du mental à partir de la souche </w:t>
      </w:r>
      <w:r w:rsidRPr="00AB74AD">
        <w:rPr>
          <w:rFonts w:ascii="Calisto MT" w:hAnsi="Calisto MT"/>
        </w:rPr>
        <w:t>:</w:t>
      </w:r>
    </w:p>
    <w:p w14:paraId="3704ADF5" w14:textId="77777777" w:rsidR="00DD6045" w:rsidRPr="00AB74AD" w:rsidRDefault="00DD6045" w:rsidP="00DD6045">
      <w:pPr>
        <w:rPr>
          <w:rFonts w:ascii="Calisto MT" w:hAnsi="Calisto MT"/>
        </w:rPr>
      </w:pPr>
      <w:r w:rsidRPr="00AB74AD">
        <w:rPr>
          <w:rFonts w:ascii="Calisto MT" w:hAnsi="Calisto MT"/>
        </w:rPr>
        <w:t>- la recherche d’un partenaire de vie</w:t>
      </w:r>
    </w:p>
    <w:p w14:paraId="49926593" w14:textId="77777777" w:rsidR="00DD6045" w:rsidRPr="00AB74AD" w:rsidRDefault="00DD6045" w:rsidP="00DD6045">
      <w:pPr>
        <w:rPr>
          <w:rFonts w:ascii="Calisto MT" w:hAnsi="Calisto MT"/>
        </w:rPr>
      </w:pPr>
      <w:r w:rsidRPr="00AB74AD">
        <w:rPr>
          <w:rFonts w:ascii="Calisto MT" w:hAnsi="Calisto MT"/>
        </w:rPr>
        <w:lastRenderedPageBreak/>
        <w:t>- un rapport à autrui baigné de violence et de dépendance</w:t>
      </w:r>
    </w:p>
    <w:p w14:paraId="104F9385" w14:textId="77777777" w:rsidR="00DD6045" w:rsidRPr="00AB74AD" w:rsidRDefault="00DD6045" w:rsidP="00DD6045">
      <w:pPr>
        <w:rPr>
          <w:rFonts w:ascii="Calisto MT" w:hAnsi="Calisto MT"/>
        </w:rPr>
      </w:pPr>
      <w:r w:rsidRPr="00AB74AD">
        <w:rPr>
          <w:rFonts w:ascii="Calisto MT" w:hAnsi="Calisto MT"/>
        </w:rPr>
        <w:t>- la recherche de protection</w:t>
      </w:r>
    </w:p>
    <w:p w14:paraId="57DB03FF" w14:textId="77777777" w:rsidR="00DD6045" w:rsidRPr="00AB74AD" w:rsidRDefault="00DD6045" w:rsidP="00DD6045">
      <w:pPr>
        <w:rPr>
          <w:rFonts w:ascii="Calisto MT" w:hAnsi="Calisto MT"/>
        </w:rPr>
      </w:pPr>
      <w:r w:rsidRPr="00AB74AD">
        <w:rPr>
          <w:rFonts w:ascii="Calisto MT" w:hAnsi="Calisto MT"/>
        </w:rPr>
        <w:t>- la sensation de pauvreté</w:t>
      </w:r>
    </w:p>
    <w:p w14:paraId="08352DB3" w14:textId="77777777" w:rsidR="00DD6045" w:rsidRPr="00AB74AD" w:rsidRDefault="00DD6045" w:rsidP="00DD6045">
      <w:pPr>
        <w:rPr>
          <w:rFonts w:ascii="Calisto MT" w:hAnsi="Calisto MT"/>
        </w:rPr>
      </w:pPr>
      <w:r w:rsidRPr="00AB74AD">
        <w:rPr>
          <w:rFonts w:ascii="Calisto MT" w:hAnsi="Calisto MT"/>
        </w:rPr>
        <w:t>- un mental en hypo, une certaine lenteur</w:t>
      </w:r>
    </w:p>
    <w:p w14:paraId="7B26DA41" w14:textId="77777777" w:rsidR="00DD6045" w:rsidRPr="00AB74AD" w:rsidRDefault="00DD6045" w:rsidP="00DD6045">
      <w:pPr>
        <w:rPr>
          <w:rFonts w:ascii="Calisto MT" w:hAnsi="Calisto MT"/>
        </w:rPr>
      </w:pPr>
      <w:r w:rsidRPr="00AB74AD">
        <w:rPr>
          <w:rFonts w:ascii="Calisto MT" w:hAnsi="Calisto MT"/>
          <w:color w:val="CC0000"/>
        </w:rPr>
        <w:t>Chez Félix</w:t>
      </w:r>
      <w:r w:rsidRPr="00AB74AD">
        <w:rPr>
          <w:rFonts w:ascii="Calisto MT" w:hAnsi="Calisto MT"/>
        </w:rPr>
        <w:t>, je comprends un désir important de se retrouver dans son cocon, dans une relation avec un partenaire de vie privilégié qu’est sa maîtresse. Cette relation quasi symbiotique est un pivot de sa vie et il déploie toute son énergie à la maintenir et à la privilégier.</w:t>
      </w:r>
    </w:p>
    <w:p w14:paraId="1C8FF297" w14:textId="77777777" w:rsidR="00DD6045" w:rsidRPr="00AB74AD" w:rsidRDefault="00DD6045" w:rsidP="00DD6045">
      <w:pPr>
        <w:rPr>
          <w:rFonts w:ascii="Calisto MT" w:hAnsi="Calisto MT"/>
        </w:rPr>
      </w:pPr>
      <w:r w:rsidRPr="00AB74AD">
        <w:rPr>
          <w:rFonts w:ascii="Calisto MT" w:hAnsi="Calisto MT"/>
        </w:rPr>
        <w:t>La tumeur de Félix, enfermée dans cette cavité nasale droite, pourrait ressembler à ces algues unicellulaires enfermées dans la gangue protectrice du champignon.</w:t>
      </w:r>
    </w:p>
    <w:p w14:paraId="595A51D0" w14:textId="77777777" w:rsidR="00DD6045" w:rsidRPr="00AB74AD" w:rsidRDefault="00DD6045" w:rsidP="00DD6045">
      <w:pPr>
        <w:rPr>
          <w:rFonts w:ascii="Calisto MT" w:hAnsi="Calisto MT"/>
        </w:rPr>
      </w:pPr>
      <w:r w:rsidRPr="00AB74AD">
        <w:rPr>
          <w:rFonts w:ascii="Calisto MT" w:hAnsi="Calisto MT"/>
        </w:rPr>
        <w:t>Les voyages en voiture semblent aussi améliorer grandement. Après une nuit cauchemardesque à ne plus pouvoir respirer, après quelques jours à ne plus se nourrir, Félix a été vraiment transfiguré lors du voyage en voiture qui l’a amené jusqu’à moi avant son euthanasie.</w:t>
      </w:r>
    </w:p>
    <w:p w14:paraId="790172EC" w14:textId="77777777" w:rsidR="00DD6045" w:rsidRPr="00611002" w:rsidRDefault="00DD6045" w:rsidP="00DD6045">
      <w:pPr>
        <w:rPr>
          <w:rFonts w:ascii="Calisto MT" w:hAnsi="Calisto MT"/>
          <w:lang w:val="fr-BE"/>
        </w:rPr>
      </w:pPr>
      <w:r w:rsidRPr="00AB74AD">
        <w:rPr>
          <w:rFonts w:ascii="Calisto MT" w:hAnsi="Calisto MT"/>
        </w:rPr>
        <w:t xml:space="preserve">On peut aussi rajouter cette extraordinaire vitalité durant sa dernière année de vie avec un processus tumoral qui lui mangeait littéralement le nez. Félix jouait encore avec son ballon quelques </w:t>
      </w:r>
      <w:r w:rsidRPr="00611002">
        <w:rPr>
          <w:rFonts w:ascii="Calisto MT" w:hAnsi="Calisto MT"/>
          <w:lang w:val="fr-BE"/>
        </w:rPr>
        <w:t>jours avant la décision d’euthanasie. Cette situation n’est pas sans rappeler la vitalité du lichen, symbiote se développant dans un milieu peu propice, sur des sols pauvres et un sous un climat des plus rude.</w:t>
      </w:r>
    </w:p>
    <w:p w14:paraId="47A2CA2F" w14:textId="77777777" w:rsidR="00DD6045" w:rsidRPr="00611002" w:rsidRDefault="00DD6045" w:rsidP="00DD6045">
      <w:pPr>
        <w:rPr>
          <w:rFonts w:ascii="Calisto MT" w:hAnsi="Calisto MT"/>
          <w:lang w:val="fr-BE"/>
        </w:rPr>
      </w:pPr>
    </w:p>
    <w:p w14:paraId="00AA9D1A" w14:textId="77777777" w:rsidR="00DD6045" w:rsidRPr="00611002" w:rsidRDefault="00DD6045" w:rsidP="00DD6045">
      <w:pPr>
        <w:rPr>
          <w:rFonts w:ascii="Calisto MT" w:hAnsi="Calisto MT"/>
          <w:lang w:val="fr-BE"/>
        </w:rPr>
      </w:pPr>
    </w:p>
    <w:p w14:paraId="43266C3C" w14:textId="77777777" w:rsidR="00611002" w:rsidRPr="00611002" w:rsidRDefault="00611002" w:rsidP="00611002">
      <w:pPr>
        <w:pBdr>
          <w:bottom w:val="single" w:sz="18" w:space="1" w:color="CC0000"/>
        </w:pBdr>
        <w:spacing w:after="0"/>
        <w:jc w:val="center"/>
        <w:rPr>
          <w:rFonts w:ascii="Calisto MT" w:eastAsia="Times New Roman" w:hAnsi="Calisto MT" w:cs="Times New Roman"/>
          <w:b/>
          <w:bCs/>
          <w:caps/>
          <w:color w:val="CC0000"/>
          <w:szCs w:val="20"/>
          <w:lang w:val="fr-BE" w:eastAsia="fr-FR"/>
        </w:rPr>
      </w:pPr>
    </w:p>
    <w:p w14:paraId="5B6F1FAD" w14:textId="1DD3856A" w:rsidR="00611002" w:rsidRPr="00611002" w:rsidRDefault="00611002" w:rsidP="00611002">
      <w:pPr>
        <w:pBdr>
          <w:bottom w:val="single" w:sz="18" w:space="1" w:color="CC0000"/>
        </w:pBdr>
        <w:jc w:val="center"/>
        <w:rPr>
          <w:rFonts w:ascii="Calisto MT" w:eastAsia="Times New Roman" w:hAnsi="Calisto MT" w:cs="Times New Roman"/>
          <w:b/>
          <w:bCs/>
          <w:caps/>
          <w:color w:val="CC0000"/>
          <w:sz w:val="32"/>
          <w:lang w:val="fr-BE" w:eastAsia="fr-FR"/>
        </w:rPr>
      </w:pPr>
      <w:r w:rsidRPr="00611002">
        <w:rPr>
          <w:lang w:val="fr-BE"/>
        </w:rPr>
        <w:t>[#S</w:t>
      </w:r>
      <w:proofErr w:type="gramStart"/>
      <w:r w:rsidRPr="00611002">
        <w:rPr>
          <w:lang w:val="fr-BE"/>
        </w:rPr>
        <w:t>1]</w:t>
      </w:r>
      <w:r w:rsidRPr="00611002">
        <w:rPr>
          <w:rFonts w:ascii="Calisto MT" w:eastAsia="Times New Roman" w:hAnsi="Calisto MT" w:cs="Times New Roman"/>
          <w:b/>
          <w:bCs/>
          <w:caps/>
          <w:color w:val="CC0000"/>
          <w:sz w:val="32"/>
          <w:lang w:val="fr-BE" w:eastAsia="fr-FR"/>
        </w:rPr>
        <w:t>I</w:t>
      </w:r>
      <w:r w:rsidRPr="00611002">
        <w:rPr>
          <w:rFonts w:ascii="Calisto MT" w:eastAsia="Times New Roman" w:hAnsi="Calisto MT" w:cs="Times New Roman"/>
          <w:b/>
          <w:bCs/>
          <w:color w:val="CC0000"/>
          <w:sz w:val="32"/>
          <w:lang w:val="fr-BE" w:eastAsia="fr-FR"/>
        </w:rPr>
        <w:t>l</w:t>
      </w:r>
      <w:proofErr w:type="gramEnd"/>
      <w:r w:rsidRPr="00611002">
        <w:rPr>
          <w:rFonts w:ascii="Calisto MT" w:eastAsia="Times New Roman" w:hAnsi="Calisto MT" w:cs="Times New Roman"/>
          <w:b/>
          <w:bCs/>
          <w:color w:val="CC0000"/>
          <w:sz w:val="32"/>
          <w:lang w:val="fr-BE" w:eastAsia="fr-FR"/>
        </w:rPr>
        <w:t xml:space="preserve"> y a 30 ans ...Il faut quelquefois remonter très loin pour trouver la cause</w:t>
      </w:r>
    </w:p>
    <w:p w14:paraId="511F299B" w14:textId="77777777" w:rsidR="00611002" w:rsidRPr="00611002" w:rsidRDefault="00611002" w:rsidP="00611002">
      <w:pPr>
        <w:pBdr>
          <w:bottom w:val="single" w:sz="18" w:space="1" w:color="CC0000"/>
        </w:pBdr>
        <w:spacing w:after="0"/>
        <w:jc w:val="center"/>
        <w:rPr>
          <w:rFonts w:ascii="Calisto MT" w:eastAsia="Times New Roman" w:hAnsi="Calisto MT" w:cs="Times New Roman"/>
          <w:b/>
          <w:bCs/>
          <w:caps/>
          <w:color w:val="CC0000"/>
          <w:szCs w:val="20"/>
          <w:lang w:val="fr-BE" w:eastAsia="fr-FR"/>
        </w:rPr>
      </w:pPr>
    </w:p>
    <w:p w14:paraId="338BFF85" w14:textId="77777777" w:rsidR="00611002" w:rsidRPr="00611002" w:rsidRDefault="00611002" w:rsidP="00611002">
      <w:pPr>
        <w:spacing w:before="240" w:after="0"/>
        <w:jc w:val="right"/>
        <w:rPr>
          <w:rFonts w:ascii="Calisto MT" w:eastAsia="Times New Roman" w:hAnsi="Calisto MT" w:cs="Times New Roman"/>
          <w:color w:val="CC0000"/>
          <w:lang w:val="fr-BE" w:eastAsia="fr-FR"/>
        </w:rPr>
      </w:pPr>
      <w:r w:rsidRPr="00611002">
        <w:rPr>
          <w:rFonts w:ascii="Calisto MT" w:eastAsia="Times New Roman" w:hAnsi="Calisto MT" w:cs="Times New Roman"/>
          <w:color w:val="CC0000"/>
          <w:lang w:val="fr-BE" w:eastAsia="fr-FR"/>
        </w:rPr>
        <w:tab/>
        <w:t>Dr Dominique Pereira</w:t>
      </w:r>
      <w:r w:rsidRPr="00611002">
        <w:rPr>
          <w:rFonts w:ascii="Calisto MT" w:hAnsi="Calisto MT"/>
          <w:bCs/>
          <w:color w:val="CC0000"/>
          <w:lang w:val="fr-BE"/>
        </w:rPr>
        <w:t xml:space="preserve"> </w:t>
      </w:r>
      <w:r w:rsidRPr="00611002">
        <w:rPr>
          <w:rFonts w:ascii="Calisto MT" w:eastAsia="Times New Roman" w:hAnsi="Calisto MT" w:cs="Times New Roman"/>
          <w:color w:val="CC0000"/>
          <w:lang w:val="fr-BE" w:eastAsia="fr-FR"/>
        </w:rPr>
        <w:t>(Bruxelles - Belgique)</w:t>
      </w:r>
    </w:p>
    <w:p w14:paraId="1CD64D7C" w14:textId="77777777" w:rsidR="00611002" w:rsidRPr="00611002" w:rsidRDefault="00611002" w:rsidP="00611002">
      <w:pPr>
        <w:spacing w:after="0"/>
        <w:jc w:val="both"/>
        <w:rPr>
          <w:rFonts w:ascii="Calisto MT" w:eastAsia="Times New Roman" w:hAnsi="Calisto MT" w:cs="Arial"/>
          <w:color w:val="CC0000"/>
          <w:spacing w:val="4"/>
          <w:lang w:val="fr-BE" w:eastAsia="fr-FR"/>
        </w:rPr>
      </w:pPr>
    </w:p>
    <w:p w14:paraId="6467626A" w14:textId="77777777" w:rsidR="00611002" w:rsidRPr="00611002" w:rsidRDefault="00611002" w:rsidP="00611002">
      <w:pPr>
        <w:pStyle w:val="Sansinterligne"/>
        <w:rPr>
          <w:rFonts w:cstheme="minorHAnsi"/>
        </w:rPr>
      </w:pPr>
    </w:p>
    <w:p w14:paraId="6D376A93" w14:textId="77777777" w:rsidR="00611002" w:rsidRPr="00301A08" w:rsidRDefault="00611002" w:rsidP="00611002">
      <w:pPr>
        <w:pStyle w:val="Sansinterligne"/>
        <w:rPr>
          <w:rFonts w:ascii="Calisto MT" w:hAnsi="Calisto MT" w:cstheme="minorHAnsi"/>
          <w:sz w:val="24"/>
          <w:szCs w:val="24"/>
        </w:rPr>
      </w:pPr>
      <w:r w:rsidRPr="00611002">
        <w:rPr>
          <w:rFonts w:ascii="Calisto MT" w:hAnsi="Calisto MT" w:cstheme="minorHAnsi"/>
          <w:sz w:val="24"/>
          <w:szCs w:val="24"/>
        </w:rPr>
        <w:t>Un traumatisme (choc physique, psychologique, empoisonnement…) qui</w:t>
      </w:r>
      <w:r w:rsidRPr="00301A08">
        <w:rPr>
          <w:rFonts w:ascii="Calisto MT" w:hAnsi="Calisto MT" w:cstheme="minorHAnsi"/>
          <w:sz w:val="24"/>
          <w:szCs w:val="24"/>
        </w:rPr>
        <w:t xml:space="preserve"> ne guérit pas rapidement peut laisser des traces toute la vie et même se transmettre aux générations suivantes. Si le cerveau reçoit un signal énergétique spécifique rappelant le traumatisme, il est capable d’en éliminer toutes les conséquences.</w:t>
      </w:r>
    </w:p>
    <w:p w14:paraId="02008317" w14:textId="77777777" w:rsidR="00611002" w:rsidRPr="00301A08" w:rsidRDefault="00611002" w:rsidP="00611002">
      <w:pPr>
        <w:pStyle w:val="Sansinterligne"/>
        <w:rPr>
          <w:rFonts w:ascii="Calisto MT" w:hAnsi="Calisto MT" w:cstheme="minorHAnsi"/>
          <w:sz w:val="24"/>
          <w:szCs w:val="24"/>
        </w:rPr>
      </w:pPr>
    </w:p>
    <w:p w14:paraId="68B1BC3B" w14:textId="77777777" w:rsidR="00611002" w:rsidRPr="00301A08" w:rsidRDefault="00611002" w:rsidP="00611002">
      <w:pPr>
        <w:pStyle w:val="Sansinterligne"/>
        <w:rPr>
          <w:rFonts w:ascii="Calisto MT" w:hAnsi="Calisto MT" w:cstheme="minorHAnsi"/>
          <w:sz w:val="24"/>
          <w:szCs w:val="24"/>
        </w:rPr>
      </w:pPr>
      <w:r w:rsidRPr="00301A08">
        <w:rPr>
          <w:rFonts w:ascii="Calisto MT" w:hAnsi="Calisto MT" w:cstheme="minorHAnsi"/>
          <w:sz w:val="24"/>
          <w:szCs w:val="24"/>
        </w:rPr>
        <w:t>Je vais vous présenter quelques cas cliniques qui m’ont émerveillé ou interpellé pendant mes 40 ans de pratique homéopathique et vous éclairer sur le choix de mon titre.</w:t>
      </w:r>
    </w:p>
    <w:p w14:paraId="058F0A17" w14:textId="77777777" w:rsidR="00611002" w:rsidRPr="00301A08" w:rsidRDefault="00611002" w:rsidP="00611002">
      <w:pPr>
        <w:pStyle w:val="Sansinterligne"/>
        <w:rPr>
          <w:rFonts w:ascii="Calisto MT" w:hAnsi="Calisto MT" w:cstheme="minorHAnsi"/>
          <w:sz w:val="24"/>
          <w:szCs w:val="24"/>
        </w:rPr>
      </w:pPr>
      <w:r w:rsidRPr="00301A08">
        <w:rPr>
          <w:rFonts w:ascii="Calisto MT" w:hAnsi="Calisto MT" w:cstheme="minorHAnsi"/>
          <w:sz w:val="24"/>
          <w:szCs w:val="24"/>
        </w:rPr>
        <w:t>En 1981, à peine formé en homéopathie, je reçois un patient se plaignant de violentes diarrhées et crampes abdominales depuis la prise de chloramphénicol en 1949.</w:t>
      </w:r>
    </w:p>
    <w:p w14:paraId="5B82D8FD" w14:textId="77777777" w:rsidR="00611002" w:rsidRPr="00301A08" w:rsidRDefault="00611002" w:rsidP="00611002">
      <w:pPr>
        <w:pStyle w:val="Sansinterligne"/>
        <w:rPr>
          <w:rFonts w:ascii="Calisto MT" w:hAnsi="Calisto MT" w:cstheme="minorHAnsi"/>
          <w:sz w:val="24"/>
          <w:szCs w:val="24"/>
        </w:rPr>
      </w:pPr>
      <w:r w:rsidRPr="00301A08">
        <w:rPr>
          <w:rFonts w:ascii="Calisto MT" w:hAnsi="Calisto MT" w:cstheme="minorHAnsi"/>
          <w:sz w:val="24"/>
          <w:szCs w:val="24"/>
        </w:rPr>
        <w:t>Une dose de</w:t>
      </w:r>
      <w:r w:rsidRPr="00301A08">
        <w:rPr>
          <w:rFonts w:ascii="Calisto MT" w:hAnsi="Calisto MT" w:cstheme="minorHAnsi"/>
          <w:b/>
          <w:bCs/>
          <w:sz w:val="24"/>
          <w:szCs w:val="24"/>
        </w:rPr>
        <w:t xml:space="preserve"> </w:t>
      </w:r>
      <w:r w:rsidRPr="000A5F1B">
        <w:rPr>
          <w:rFonts w:ascii="Calisto MT" w:hAnsi="Calisto MT" w:cstheme="minorHAnsi"/>
          <w:b/>
          <w:bCs/>
          <w:color w:val="CC0000"/>
          <w:sz w:val="24"/>
          <w:szCs w:val="24"/>
        </w:rPr>
        <w:t>Chloramphenicol 200 K</w:t>
      </w:r>
      <w:r w:rsidRPr="00301A08">
        <w:rPr>
          <w:rFonts w:ascii="Calisto MT" w:hAnsi="Calisto MT" w:cstheme="minorHAnsi"/>
          <w:b/>
          <w:bCs/>
          <w:sz w:val="24"/>
          <w:szCs w:val="24"/>
        </w:rPr>
        <w:t xml:space="preserve"> </w:t>
      </w:r>
      <w:r w:rsidRPr="00301A08">
        <w:rPr>
          <w:rFonts w:ascii="Calisto MT" w:hAnsi="Calisto MT" w:cstheme="minorHAnsi"/>
          <w:sz w:val="24"/>
          <w:szCs w:val="24"/>
        </w:rPr>
        <w:t>l’a définitivement guéri et convaincu le jeune homéopathe encore sceptique que j’étais de l’efficacité de l’homéopathie.</w:t>
      </w:r>
    </w:p>
    <w:p w14:paraId="45CB4A6F" w14:textId="77777777" w:rsidR="00611002" w:rsidRDefault="00611002" w:rsidP="00611002">
      <w:pPr>
        <w:pStyle w:val="Sansinterligne"/>
        <w:rPr>
          <w:rFonts w:ascii="Calisto MT" w:hAnsi="Calisto MT" w:cstheme="minorHAnsi"/>
          <w:sz w:val="24"/>
          <w:szCs w:val="24"/>
        </w:rPr>
      </w:pPr>
    </w:p>
    <w:p w14:paraId="22F36D13" w14:textId="77777777" w:rsidR="00611002" w:rsidRDefault="00611002" w:rsidP="00611002">
      <w:pPr>
        <w:pStyle w:val="Sansinterligne"/>
        <w:rPr>
          <w:rFonts w:ascii="Calisto MT" w:hAnsi="Calisto MT" w:cstheme="minorHAnsi"/>
          <w:sz w:val="24"/>
          <w:szCs w:val="24"/>
        </w:rPr>
      </w:pPr>
      <w:r w:rsidRPr="00301A08">
        <w:rPr>
          <w:rFonts w:ascii="Calisto MT" w:hAnsi="Calisto MT" w:cstheme="minorHAnsi"/>
          <w:sz w:val="24"/>
          <w:szCs w:val="24"/>
        </w:rPr>
        <w:t>L’intérêt est de prendre conscience que l’intoxication peut durer longtemps, 30 ans ici ! Tous les médecins consultés par le patient affirmaient que ce n’était pas possible que le chloramphénicol soit encore la cause après tant d’années.</w:t>
      </w:r>
    </w:p>
    <w:p w14:paraId="6FAC4931" w14:textId="77777777" w:rsidR="00611002" w:rsidRPr="00301A08" w:rsidRDefault="00611002" w:rsidP="00611002">
      <w:pPr>
        <w:pStyle w:val="Sansinterligne"/>
        <w:rPr>
          <w:rFonts w:ascii="Calisto MT" w:hAnsi="Calisto MT" w:cstheme="minorHAnsi"/>
          <w:sz w:val="24"/>
          <w:szCs w:val="24"/>
        </w:rPr>
      </w:pPr>
      <w:r w:rsidRPr="00301A08">
        <w:rPr>
          <w:rFonts w:ascii="Calisto MT" w:hAnsi="Calisto MT" w:cstheme="minorHAnsi"/>
          <w:sz w:val="24"/>
          <w:szCs w:val="24"/>
        </w:rPr>
        <w:t>Le deuxième intérêt est de prendre conscience que l’intoxication peut durer même à l’arrêt de la prise du toxique : combien de patient ne nous disent-ils pas : « Non, le vin ou le café ou un autre toxique alimentaire ou tel médicament n’a rien à voir avec mes douleurs d’estomac ou d’autres maux parce qu’à l’arrêt de cet aliment ou de ce médicament suspect, rien ne change !</w:t>
      </w:r>
      <w:r>
        <w:rPr>
          <w:rFonts w:ascii="Calisto MT" w:hAnsi="Calisto MT" w:cstheme="minorHAnsi"/>
          <w:sz w:val="24"/>
          <w:szCs w:val="24"/>
        </w:rPr>
        <w:t xml:space="preserve"> » </w:t>
      </w:r>
      <w:r w:rsidRPr="00301A08">
        <w:rPr>
          <w:rFonts w:ascii="Calisto MT" w:hAnsi="Calisto MT" w:cstheme="minorHAnsi"/>
          <w:sz w:val="24"/>
          <w:szCs w:val="24"/>
        </w:rPr>
        <w:t>Il ne suffit donc pas d’arrêter un toxique pour que les symptômes s’arrêtent dans tous les cas.</w:t>
      </w:r>
    </w:p>
    <w:p w14:paraId="3F80CE18" w14:textId="77777777" w:rsidR="00611002" w:rsidRPr="00301A08" w:rsidRDefault="00611002" w:rsidP="00611002">
      <w:pPr>
        <w:pStyle w:val="Sansinterligne"/>
        <w:rPr>
          <w:rFonts w:ascii="Calisto MT" w:hAnsi="Calisto MT" w:cstheme="minorHAnsi"/>
          <w:sz w:val="24"/>
          <w:szCs w:val="24"/>
        </w:rPr>
      </w:pPr>
      <w:r w:rsidRPr="00301A08">
        <w:rPr>
          <w:rFonts w:ascii="Calisto MT" w:hAnsi="Calisto MT" w:cstheme="minorHAnsi"/>
          <w:sz w:val="24"/>
          <w:szCs w:val="24"/>
        </w:rPr>
        <w:t>Autre intérêt</w:t>
      </w:r>
      <w:r>
        <w:rPr>
          <w:rFonts w:ascii="Calisto MT" w:hAnsi="Calisto MT" w:cstheme="minorHAnsi"/>
          <w:sz w:val="24"/>
          <w:szCs w:val="24"/>
        </w:rPr>
        <w:t xml:space="preserve"> </w:t>
      </w:r>
      <w:r w:rsidRPr="00301A08">
        <w:rPr>
          <w:rFonts w:ascii="Calisto MT" w:hAnsi="Calisto MT" w:cstheme="minorHAnsi"/>
          <w:sz w:val="24"/>
          <w:szCs w:val="24"/>
        </w:rPr>
        <w:t xml:space="preserve">: si les effets d’un toxique peuvent se manifester plus de 30 </w:t>
      </w:r>
      <w:proofErr w:type="gramStart"/>
      <w:r w:rsidRPr="00301A08">
        <w:rPr>
          <w:rFonts w:ascii="Calisto MT" w:hAnsi="Calisto MT" w:cstheme="minorHAnsi"/>
          <w:sz w:val="24"/>
          <w:szCs w:val="24"/>
        </w:rPr>
        <w:t>ans ,</w:t>
      </w:r>
      <w:proofErr w:type="gramEnd"/>
      <w:r w:rsidRPr="00301A08">
        <w:rPr>
          <w:rFonts w:ascii="Calisto MT" w:hAnsi="Calisto MT" w:cstheme="minorHAnsi"/>
          <w:sz w:val="24"/>
          <w:szCs w:val="24"/>
        </w:rPr>
        <w:t xml:space="preserve"> en cas de répétition du toxique, il y aurait donc un effet cumulatif des perturbations dues au toxique.</w:t>
      </w:r>
    </w:p>
    <w:p w14:paraId="4B6F3AC5" w14:textId="77777777" w:rsidR="00611002" w:rsidRPr="00301A08" w:rsidRDefault="00611002" w:rsidP="00611002">
      <w:pPr>
        <w:pStyle w:val="Sansinterligne"/>
        <w:rPr>
          <w:rFonts w:ascii="Calisto MT" w:hAnsi="Calisto MT" w:cstheme="minorHAnsi"/>
          <w:sz w:val="24"/>
          <w:szCs w:val="24"/>
        </w:rPr>
      </w:pPr>
    </w:p>
    <w:p w14:paraId="052E7F6C" w14:textId="77777777" w:rsidR="00611002" w:rsidRPr="00301A08" w:rsidRDefault="00611002" w:rsidP="00611002">
      <w:pPr>
        <w:pStyle w:val="Sansinterligne"/>
        <w:rPr>
          <w:rFonts w:ascii="Calisto MT" w:hAnsi="Calisto MT" w:cstheme="minorHAnsi"/>
          <w:sz w:val="24"/>
          <w:szCs w:val="24"/>
        </w:rPr>
      </w:pPr>
      <w:r w:rsidRPr="00301A08">
        <w:rPr>
          <w:rFonts w:ascii="Calisto MT" w:hAnsi="Calisto MT" w:cstheme="minorHAnsi"/>
          <w:sz w:val="24"/>
          <w:szCs w:val="24"/>
        </w:rPr>
        <w:t xml:space="preserve">O.A. Julian décrit une matière médicale de </w:t>
      </w:r>
      <w:r>
        <w:rPr>
          <w:rFonts w:ascii="Calisto MT" w:hAnsi="Calisto MT" w:cstheme="minorHAnsi"/>
          <w:sz w:val="24"/>
          <w:szCs w:val="24"/>
        </w:rPr>
        <w:t>C</w:t>
      </w:r>
      <w:r w:rsidRPr="00301A08">
        <w:rPr>
          <w:rFonts w:ascii="Calisto MT" w:hAnsi="Calisto MT" w:cstheme="minorHAnsi"/>
          <w:sz w:val="24"/>
          <w:szCs w:val="24"/>
        </w:rPr>
        <w:t>hloramphénicol</w:t>
      </w:r>
      <w:r>
        <w:rPr>
          <w:rFonts w:ascii="Calisto MT" w:hAnsi="Calisto MT" w:cstheme="minorHAnsi"/>
          <w:sz w:val="24"/>
          <w:szCs w:val="24"/>
        </w:rPr>
        <w:t xml:space="preserve">.  En </w:t>
      </w:r>
      <w:r w:rsidRPr="00301A08">
        <w:rPr>
          <w:rFonts w:ascii="Calisto MT" w:hAnsi="Calisto MT" w:cstheme="minorHAnsi"/>
          <w:sz w:val="24"/>
          <w:szCs w:val="24"/>
        </w:rPr>
        <w:t>voici quelques symptômes :</w:t>
      </w:r>
    </w:p>
    <w:p w14:paraId="63DAFC44" w14:textId="77777777" w:rsidR="00611002" w:rsidRDefault="00611002" w:rsidP="00611002">
      <w:pPr>
        <w:pStyle w:val="Sansinterligne"/>
        <w:ind w:left="708"/>
        <w:rPr>
          <w:rFonts w:ascii="Calisto MT" w:hAnsi="Calisto MT" w:cstheme="minorHAnsi"/>
          <w:sz w:val="24"/>
          <w:szCs w:val="24"/>
        </w:rPr>
      </w:pPr>
    </w:p>
    <w:p w14:paraId="630CB915" w14:textId="77777777" w:rsidR="00611002" w:rsidRPr="00301A08" w:rsidRDefault="00611002" w:rsidP="00611002">
      <w:pPr>
        <w:pStyle w:val="Sansinterligne"/>
        <w:ind w:left="708"/>
        <w:rPr>
          <w:rFonts w:ascii="Calisto MT" w:hAnsi="Calisto MT" w:cstheme="minorHAnsi"/>
          <w:sz w:val="24"/>
          <w:szCs w:val="24"/>
        </w:rPr>
      </w:pPr>
      <w:r w:rsidRPr="00301A08">
        <w:rPr>
          <w:rFonts w:ascii="Calisto MT" w:hAnsi="Calisto MT" w:cstheme="minorHAnsi"/>
          <w:sz w:val="24"/>
          <w:szCs w:val="24"/>
        </w:rPr>
        <w:t>Psychique : Hallucination, Agitation avec besoin de bouger</w:t>
      </w:r>
    </w:p>
    <w:p w14:paraId="7A25488C" w14:textId="77777777" w:rsidR="00611002" w:rsidRDefault="00611002" w:rsidP="00611002">
      <w:pPr>
        <w:pStyle w:val="Sansinterligne"/>
        <w:ind w:left="708"/>
        <w:rPr>
          <w:rFonts w:ascii="Calisto MT" w:hAnsi="Calisto MT" w:cstheme="minorHAnsi"/>
          <w:sz w:val="24"/>
          <w:szCs w:val="24"/>
        </w:rPr>
      </w:pPr>
      <w:r w:rsidRPr="00301A08">
        <w:rPr>
          <w:rFonts w:ascii="Calisto MT" w:hAnsi="Calisto MT" w:cstheme="minorHAnsi"/>
          <w:sz w:val="24"/>
          <w:szCs w:val="24"/>
        </w:rPr>
        <w:t>Appareil digestif </w:t>
      </w:r>
    </w:p>
    <w:p w14:paraId="035D0E9C" w14:textId="77777777" w:rsidR="00611002" w:rsidRDefault="00611002" w:rsidP="00611002">
      <w:pPr>
        <w:pStyle w:val="Sansinterligne"/>
        <w:ind w:left="708" w:firstLine="708"/>
        <w:rPr>
          <w:rFonts w:ascii="Calisto MT" w:hAnsi="Calisto MT" w:cstheme="minorHAnsi"/>
          <w:sz w:val="24"/>
          <w:szCs w:val="24"/>
        </w:rPr>
      </w:pPr>
      <w:r w:rsidRPr="00301A08">
        <w:rPr>
          <w:rFonts w:ascii="Calisto MT" w:hAnsi="Calisto MT" w:cstheme="minorHAnsi"/>
          <w:sz w:val="24"/>
          <w:szCs w:val="24"/>
        </w:rPr>
        <w:t>Halitose,</w:t>
      </w:r>
      <w:r>
        <w:rPr>
          <w:rFonts w:ascii="Calisto MT" w:hAnsi="Calisto MT" w:cstheme="minorHAnsi"/>
          <w:sz w:val="24"/>
          <w:szCs w:val="24"/>
        </w:rPr>
        <w:t xml:space="preserve"> </w:t>
      </w:r>
      <w:r w:rsidRPr="00301A08">
        <w:rPr>
          <w:rFonts w:ascii="Calisto MT" w:hAnsi="Calisto MT" w:cstheme="minorHAnsi"/>
          <w:sz w:val="24"/>
          <w:szCs w:val="24"/>
        </w:rPr>
        <w:t xml:space="preserve">glossite, stomatite </w:t>
      </w:r>
    </w:p>
    <w:p w14:paraId="240631F1" w14:textId="77777777" w:rsidR="00611002" w:rsidRDefault="00611002" w:rsidP="00611002">
      <w:pPr>
        <w:pStyle w:val="Sansinterligne"/>
        <w:ind w:left="1440"/>
        <w:rPr>
          <w:rFonts w:ascii="Calisto MT" w:hAnsi="Calisto MT" w:cstheme="minorHAnsi"/>
          <w:sz w:val="24"/>
          <w:szCs w:val="24"/>
        </w:rPr>
      </w:pPr>
      <w:r w:rsidRPr="00301A08">
        <w:rPr>
          <w:rFonts w:ascii="Calisto MT" w:hAnsi="Calisto MT" w:cstheme="minorHAnsi"/>
          <w:sz w:val="24"/>
          <w:szCs w:val="24"/>
        </w:rPr>
        <w:t xml:space="preserve">Diarrhée et spasme des intestins (symptômes aussi bien toxiques que </w:t>
      </w:r>
      <w:r>
        <w:rPr>
          <w:rFonts w:ascii="Calisto MT" w:hAnsi="Calisto MT" w:cstheme="minorHAnsi"/>
          <w:sz w:val="24"/>
          <w:szCs w:val="24"/>
        </w:rPr>
        <w:t>pathogénétiques</w:t>
      </w:r>
      <w:r w:rsidRPr="00301A08">
        <w:rPr>
          <w:rFonts w:ascii="Calisto MT" w:hAnsi="Calisto MT" w:cstheme="minorHAnsi"/>
          <w:sz w:val="24"/>
          <w:szCs w:val="24"/>
        </w:rPr>
        <w:t>),</w:t>
      </w:r>
    </w:p>
    <w:p w14:paraId="1CB6B807" w14:textId="77777777" w:rsidR="00611002" w:rsidRDefault="00611002" w:rsidP="00611002">
      <w:pPr>
        <w:pStyle w:val="Sansinterligne"/>
        <w:ind w:left="2124" w:hanging="684"/>
        <w:rPr>
          <w:rFonts w:ascii="Calisto MT" w:hAnsi="Calisto MT" w:cstheme="minorHAnsi"/>
          <w:sz w:val="24"/>
          <w:szCs w:val="24"/>
        </w:rPr>
      </w:pPr>
      <w:r>
        <w:rPr>
          <w:rFonts w:ascii="Calisto MT" w:hAnsi="Calisto MT" w:cstheme="minorHAnsi"/>
          <w:sz w:val="24"/>
          <w:szCs w:val="24"/>
        </w:rPr>
        <w:t>T</w:t>
      </w:r>
      <w:r w:rsidRPr="00301A08">
        <w:rPr>
          <w:rFonts w:ascii="Calisto MT" w:hAnsi="Calisto MT" w:cstheme="minorHAnsi"/>
          <w:sz w:val="24"/>
          <w:szCs w:val="24"/>
        </w:rPr>
        <w:t>énesme rectal, anorectite</w:t>
      </w:r>
    </w:p>
    <w:p w14:paraId="28BEB757" w14:textId="77777777" w:rsidR="00611002" w:rsidRPr="00301A08" w:rsidRDefault="00611002" w:rsidP="00611002">
      <w:pPr>
        <w:pStyle w:val="Sansinterligne"/>
        <w:ind w:left="2124" w:hanging="684"/>
        <w:rPr>
          <w:rFonts w:ascii="Calisto MT" w:hAnsi="Calisto MT" w:cstheme="minorHAnsi"/>
          <w:sz w:val="24"/>
          <w:szCs w:val="24"/>
        </w:rPr>
      </w:pPr>
      <w:r>
        <w:rPr>
          <w:rFonts w:ascii="Calisto MT" w:hAnsi="Calisto MT" w:cstheme="minorHAnsi"/>
          <w:sz w:val="24"/>
          <w:szCs w:val="24"/>
        </w:rPr>
        <w:t>I</w:t>
      </w:r>
      <w:r w:rsidRPr="00301A08">
        <w:rPr>
          <w:rFonts w:ascii="Calisto MT" w:hAnsi="Calisto MT" w:cstheme="minorHAnsi"/>
          <w:sz w:val="24"/>
          <w:szCs w:val="24"/>
        </w:rPr>
        <w:t>ctère.</w:t>
      </w:r>
    </w:p>
    <w:p w14:paraId="378C536E" w14:textId="77777777" w:rsidR="00611002" w:rsidRDefault="00611002" w:rsidP="00611002">
      <w:pPr>
        <w:pStyle w:val="Sansinterligne"/>
        <w:ind w:left="708"/>
        <w:rPr>
          <w:rFonts w:ascii="Calisto MT" w:hAnsi="Calisto MT" w:cstheme="minorHAnsi"/>
          <w:sz w:val="24"/>
          <w:szCs w:val="24"/>
        </w:rPr>
      </w:pPr>
      <w:r w:rsidRPr="00301A08">
        <w:rPr>
          <w:rFonts w:ascii="Calisto MT" w:hAnsi="Calisto MT" w:cstheme="minorHAnsi"/>
          <w:sz w:val="24"/>
          <w:szCs w:val="24"/>
        </w:rPr>
        <w:t xml:space="preserve">Appareil cardio-hémo-vasculaire </w:t>
      </w:r>
    </w:p>
    <w:p w14:paraId="1D698019" w14:textId="77777777" w:rsidR="00611002" w:rsidRDefault="00611002" w:rsidP="00611002">
      <w:pPr>
        <w:pStyle w:val="Sansinterligne"/>
        <w:ind w:left="708" w:firstLine="708"/>
        <w:rPr>
          <w:rFonts w:ascii="Calisto MT" w:hAnsi="Calisto MT" w:cstheme="minorHAnsi"/>
          <w:sz w:val="24"/>
          <w:szCs w:val="24"/>
        </w:rPr>
      </w:pPr>
      <w:r w:rsidRPr="00301A08">
        <w:rPr>
          <w:rFonts w:ascii="Calisto MT" w:hAnsi="Calisto MT" w:cstheme="minorHAnsi"/>
          <w:sz w:val="24"/>
          <w:szCs w:val="24"/>
        </w:rPr>
        <w:t>Épistaxis, Purpura ecchymotique et pétéchial</w:t>
      </w:r>
    </w:p>
    <w:p w14:paraId="73641074" w14:textId="77777777" w:rsidR="00611002" w:rsidRDefault="00611002" w:rsidP="00611002">
      <w:pPr>
        <w:pStyle w:val="Sansinterligne"/>
        <w:ind w:left="708" w:firstLine="708"/>
        <w:rPr>
          <w:rFonts w:ascii="Calisto MT" w:hAnsi="Calisto MT" w:cstheme="minorHAnsi"/>
          <w:sz w:val="24"/>
          <w:szCs w:val="24"/>
        </w:rPr>
      </w:pPr>
      <w:r w:rsidRPr="00301A08">
        <w:rPr>
          <w:rFonts w:ascii="Calisto MT" w:hAnsi="Calisto MT" w:cstheme="minorHAnsi"/>
          <w:sz w:val="24"/>
          <w:szCs w:val="24"/>
        </w:rPr>
        <w:t>Anémie aplastique</w:t>
      </w:r>
    </w:p>
    <w:p w14:paraId="60D81605" w14:textId="77777777" w:rsidR="00611002" w:rsidRPr="00301A08" w:rsidRDefault="00611002" w:rsidP="00611002">
      <w:pPr>
        <w:pStyle w:val="Sansinterligne"/>
        <w:ind w:firstLine="708"/>
        <w:rPr>
          <w:rFonts w:ascii="Calisto MT" w:hAnsi="Calisto MT" w:cstheme="minorHAnsi"/>
          <w:sz w:val="24"/>
          <w:szCs w:val="24"/>
        </w:rPr>
      </w:pPr>
      <w:r w:rsidRPr="00301A08">
        <w:rPr>
          <w:rFonts w:ascii="Calisto MT" w:hAnsi="Calisto MT" w:cstheme="minorHAnsi"/>
          <w:sz w:val="24"/>
          <w:szCs w:val="24"/>
        </w:rPr>
        <w:t>Organe des sens : Névrite du nerf optique et vestibulaire.</w:t>
      </w:r>
    </w:p>
    <w:p w14:paraId="5CD19C99" w14:textId="77777777" w:rsidR="00611002" w:rsidRPr="00301A08" w:rsidRDefault="00611002" w:rsidP="00611002">
      <w:pPr>
        <w:pStyle w:val="Sansinterligne"/>
        <w:rPr>
          <w:rFonts w:ascii="Calisto MT" w:hAnsi="Calisto MT" w:cstheme="minorHAnsi"/>
          <w:sz w:val="24"/>
          <w:szCs w:val="24"/>
        </w:rPr>
      </w:pPr>
    </w:p>
    <w:p w14:paraId="7071912A" w14:textId="77777777" w:rsidR="00611002" w:rsidRDefault="00611002" w:rsidP="00611002">
      <w:pPr>
        <w:pStyle w:val="Sansinterligne"/>
        <w:rPr>
          <w:rFonts w:ascii="Calisto MT" w:hAnsi="Calisto MT" w:cstheme="minorHAnsi"/>
          <w:sz w:val="24"/>
          <w:szCs w:val="24"/>
        </w:rPr>
      </w:pPr>
    </w:p>
    <w:p w14:paraId="4FDAF490" w14:textId="77777777" w:rsidR="00611002" w:rsidRDefault="00611002" w:rsidP="00611002">
      <w:pPr>
        <w:pStyle w:val="Sansinterligne"/>
        <w:rPr>
          <w:rFonts w:ascii="Calisto MT" w:hAnsi="Calisto MT" w:cstheme="minorHAnsi"/>
          <w:sz w:val="24"/>
          <w:szCs w:val="24"/>
        </w:rPr>
      </w:pPr>
    </w:p>
    <w:p w14:paraId="1DE51F57" w14:textId="77777777" w:rsidR="00611002" w:rsidRPr="00301A08" w:rsidRDefault="00611002" w:rsidP="00611002">
      <w:pPr>
        <w:pStyle w:val="Sansinterligne"/>
        <w:rPr>
          <w:rFonts w:ascii="Calisto MT" w:hAnsi="Calisto MT" w:cstheme="minorHAnsi"/>
          <w:sz w:val="24"/>
          <w:szCs w:val="24"/>
        </w:rPr>
      </w:pPr>
      <w:r w:rsidRPr="00301A08">
        <w:rPr>
          <w:rFonts w:ascii="Calisto MT" w:hAnsi="Calisto MT" w:cstheme="minorHAnsi"/>
          <w:sz w:val="24"/>
          <w:szCs w:val="24"/>
        </w:rPr>
        <w:t>Si nos amis les vétérinaires utilisent encore le chloramphénicol pour les animaux de ferme en Europe ou sur d’autres continents, on peut concevoir que l’intoxication repasse à l’homme et que ce remède puisse aider les patients souffrants de colopathies….</w:t>
      </w:r>
    </w:p>
    <w:p w14:paraId="79F01D13" w14:textId="77777777" w:rsidR="00611002" w:rsidRPr="00301A08" w:rsidRDefault="00611002" w:rsidP="00611002">
      <w:pPr>
        <w:pStyle w:val="Sansinterligne"/>
        <w:rPr>
          <w:rFonts w:ascii="Calisto MT" w:hAnsi="Calisto MT" w:cstheme="minorHAnsi"/>
          <w:sz w:val="24"/>
          <w:szCs w:val="24"/>
        </w:rPr>
      </w:pPr>
      <w:r w:rsidRPr="00301A08">
        <w:rPr>
          <w:rFonts w:ascii="Calisto MT" w:hAnsi="Calisto MT" w:cstheme="minorHAnsi"/>
          <w:sz w:val="24"/>
          <w:szCs w:val="24"/>
        </w:rPr>
        <w:t xml:space="preserve">J’ai eu des nouvelles du patient plusieurs années après la prise de </w:t>
      </w:r>
      <w:r>
        <w:rPr>
          <w:rFonts w:ascii="Calisto MT" w:hAnsi="Calisto MT" w:cstheme="minorHAnsi"/>
          <w:sz w:val="24"/>
          <w:szCs w:val="24"/>
        </w:rPr>
        <w:t>C</w:t>
      </w:r>
      <w:r w:rsidRPr="00301A08">
        <w:rPr>
          <w:rFonts w:ascii="Calisto MT" w:hAnsi="Calisto MT" w:cstheme="minorHAnsi"/>
          <w:sz w:val="24"/>
          <w:szCs w:val="24"/>
        </w:rPr>
        <w:t>hloramphénicol 200K : il n’a pas rechuté ni eu besoin d’un traitement de fond pour retrouver la santé.</w:t>
      </w:r>
    </w:p>
    <w:p w14:paraId="0B986541" w14:textId="77777777" w:rsidR="00611002" w:rsidRPr="00301A08" w:rsidRDefault="00611002" w:rsidP="00611002">
      <w:pPr>
        <w:pStyle w:val="Sansinterligne"/>
        <w:rPr>
          <w:rFonts w:ascii="Calisto MT" w:hAnsi="Calisto MT" w:cstheme="minorHAnsi"/>
          <w:sz w:val="24"/>
          <w:szCs w:val="24"/>
        </w:rPr>
      </w:pPr>
    </w:p>
    <w:p w14:paraId="7071321F" w14:textId="77777777" w:rsidR="00611002" w:rsidRDefault="00611002" w:rsidP="00611002">
      <w:pPr>
        <w:pStyle w:val="Sansinterligne"/>
        <w:rPr>
          <w:rFonts w:ascii="Calisto MT" w:hAnsi="Calisto MT" w:cstheme="minorHAnsi"/>
          <w:sz w:val="24"/>
          <w:szCs w:val="24"/>
        </w:rPr>
      </w:pPr>
    </w:p>
    <w:p w14:paraId="419CC25A" w14:textId="77777777" w:rsidR="00611002" w:rsidRDefault="00611002" w:rsidP="00611002">
      <w:pPr>
        <w:pStyle w:val="Sansinterligne"/>
        <w:rPr>
          <w:rFonts w:ascii="Calisto MT" w:hAnsi="Calisto MT" w:cstheme="minorHAnsi"/>
          <w:sz w:val="24"/>
          <w:szCs w:val="24"/>
        </w:rPr>
      </w:pPr>
      <w:r w:rsidRPr="00301A08">
        <w:rPr>
          <w:rFonts w:ascii="Calisto MT" w:hAnsi="Calisto MT" w:cstheme="minorHAnsi"/>
          <w:sz w:val="24"/>
          <w:szCs w:val="24"/>
        </w:rPr>
        <w:t xml:space="preserve">En 45 ans, j’ai vu en consultation 3 fois un enfant présentant des symptômes autistiques après le premier ou deuxième </w:t>
      </w:r>
      <w:r w:rsidRPr="00301A08">
        <w:rPr>
          <w:rFonts w:ascii="Calisto MT" w:hAnsi="Calisto MT" w:cstheme="minorHAnsi"/>
          <w:sz w:val="24"/>
          <w:szCs w:val="24"/>
          <w:u w:val="single"/>
        </w:rPr>
        <w:t>rappel</w:t>
      </w:r>
      <w:r w:rsidRPr="00301A08">
        <w:rPr>
          <w:rFonts w:ascii="Calisto MT" w:hAnsi="Calisto MT" w:cstheme="minorHAnsi"/>
          <w:sz w:val="24"/>
          <w:szCs w:val="24"/>
        </w:rPr>
        <w:t xml:space="preserve"> des vaccins combinés d’enfance : ces enfants, quelques jours après le vaccin</w:t>
      </w:r>
      <w:r>
        <w:rPr>
          <w:rFonts w:ascii="Calisto MT" w:hAnsi="Calisto MT" w:cstheme="minorHAnsi"/>
          <w:sz w:val="24"/>
          <w:szCs w:val="24"/>
        </w:rPr>
        <w:t>,</w:t>
      </w:r>
      <w:r w:rsidRPr="00301A08">
        <w:rPr>
          <w:rFonts w:ascii="Calisto MT" w:hAnsi="Calisto MT" w:cstheme="minorHAnsi"/>
          <w:sz w:val="24"/>
          <w:szCs w:val="24"/>
        </w:rPr>
        <w:t xml:space="preserve"> ne souriaient plus, se réfugiaient dans leur bulle, la maman avait l’impression de perdre le contact qu’elle avait avec son enfant avant la vaccination...</w:t>
      </w:r>
    </w:p>
    <w:p w14:paraId="35D8D089" w14:textId="77777777" w:rsidR="00611002" w:rsidRDefault="00611002" w:rsidP="00611002">
      <w:pPr>
        <w:pStyle w:val="Sansinterligne"/>
        <w:rPr>
          <w:rFonts w:ascii="Calisto MT" w:hAnsi="Calisto MT" w:cstheme="minorHAnsi"/>
          <w:sz w:val="24"/>
          <w:szCs w:val="24"/>
        </w:rPr>
      </w:pPr>
      <w:r w:rsidRPr="000A5F1B">
        <w:rPr>
          <w:rFonts w:ascii="Calisto MT" w:hAnsi="Calisto MT" w:cstheme="minorHAnsi"/>
          <w:b/>
          <w:bCs/>
          <w:color w:val="CC0000"/>
          <w:sz w:val="24"/>
          <w:szCs w:val="24"/>
        </w:rPr>
        <w:t>Pertussinum 200 K</w:t>
      </w:r>
      <w:r w:rsidRPr="00301A08">
        <w:rPr>
          <w:rFonts w:ascii="Calisto MT" w:hAnsi="Calisto MT" w:cstheme="minorHAnsi"/>
          <w:sz w:val="24"/>
          <w:szCs w:val="24"/>
        </w:rPr>
        <w:t xml:space="preserve"> ou </w:t>
      </w:r>
      <w:r w:rsidRPr="000A5F1B">
        <w:rPr>
          <w:rFonts w:ascii="Calisto MT" w:hAnsi="Calisto MT" w:cstheme="minorHAnsi"/>
          <w:b/>
          <w:bCs/>
          <w:color w:val="CC0000"/>
          <w:sz w:val="24"/>
          <w:szCs w:val="24"/>
        </w:rPr>
        <w:t>M K</w:t>
      </w:r>
      <w:r w:rsidRPr="000A5F1B">
        <w:rPr>
          <w:rFonts w:ascii="Calisto MT" w:hAnsi="Calisto MT" w:cstheme="minorHAnsi"/>
          <w:color w:val="CC0000"/>
          <w:sz w:val="24"/>
          <w:szCs w:val="24"/>
        </w:rPr>
        <w:t xml:space="preserve"> </w:t>
      </w:r>
      <w:r w:rsidRPr="00301A08">
        <w:rPr>
          <w:rFonts w:ascii="Calisto MT" w:hAnsi="Calisto MT" w:cstheme="minorHAnsi"/>
          <w:sz w:val="24"/>
          <w:szCs w:val="24"/>
        </w:rPr>
        <w:t>les ont chaque fois très rapidement débloqués, heureusement.</w:t>
      </w:r>
    </w:p>
    <w:p w14:paraId="59C4E971" w14:textId="77777777" w:rsidR="00611002" w:rsidRPr="00301A08" w:rsidRDefault="00611002" w:rsidP="00611002">
      <w:pPr>
        <w:pStyle w:val="Sansinterligne"/>
        <w:rPr>
          <w:rFonts w:ascii="Calisto MT" w:hAnsi="Calisto MT" w:cstheme="minorHAnsi"/>
          <w:sz w:val="24"/>
          <w:szCs w:val="24"/>
        </w:rPr>
      </w:pPr>
      <w:r w:rsidRPr="00301A08">
        <w:rPr>
          <w:rFonts w:ascii="Calisto MT" w:hAnsi="Calisto MT" w:cstheme="minorHAnsi"/>
          <w:sz w:val="24"/>
          <w:szCs w:val="24"/>
        </w:rPr>
        <w:t>Parmi les vaccins combinés donnés aux bébés, celui de la coqueluche est probablement le plus toxique au niveau cérébral. J’ai rarement vu d’effets secondaires graves après le premier vaccin, le plus souvent c’est après les rappels : effet d’accumulation ou effet de sensibilisation du système immunitaire (immunoglobulines).</w:t>
      </w:r>
    </w:p>
    <w:p w14:paraId="723C6D70" w14:textId="77777777" w:rsidR="00611002" w:rsidRDefault="00611002" w:rsidP="00611002">
      <w:pPr>
        <w:pStyle w:val="Sansinterligne"/>
        <w:rPr>
          <w:rFonts w:ascii="Calisto MT" w:hAnsi="Calisto MT" w:cstheme="minorHAnsi"/>
          <w:sz w:val="24"/>
          <w:szCs w:val="24"/>
        </w:rPr>
      </w:pPr>
    </w:p>
    <w:p w14:paraId="133F5647" w14:textId="77777777" w:rsidR="00611002" w:rsidRPr="00301A08" w:rsidRDefault="00611002" w:rsidP="00611002">
      <w:pPr>
        <w:pStyle w:val="Sansinterligne"/>
        <w:rPr>
          <w:rFonts w:ascii="Calisto MT" w:hAnsi="Calisto MT" w:cstheme="minorHAnsi"/>
          <w:sz w:val="24"/>
          <w:szCs w:val="24"/>
        </w:rPr>
      </w:pPr>
      <w:r w:rsidRPr="00301A08">
        <w:rPr>
          <w:rFonts w:ascii="Calisto MT" w:hAnsi="Calisto MT" w:cstheme="minorHAnsi"/>
          <w:sz w:val="24"/>
          <w:szCs w:val="24"/>
        </w:rPr>
        <w:t>O.A. Julan décrit une pathogénésie clinique de Pertus</w:t>
      </w:r>
      <w:r>
        <w:rPr>
          <w:rFonts w:ascii="Calisto MT" w:hAnsi="Calisto MT" w:cstheme="minorHAnsi"/>
          <w:sz w:val="24"/>
          <w:szCs w:val="24"/>
        </w:rPr>
        <w:t>s</w:t>
      </w:r>
      <w:r w:rsidRPr="00301A08">
        <w:rPr>
          <w:rFonts w:ascii="Calisto MT" w:hAnsi="Calisto MT" w:cstheme="minorHAnsi"/>
          <w:sz w:val="24"/>
          <w:szCs w:val="24"/>
        </w:rPr>
        <w:t xml:space="preserve">inum (pas de pathogénésie </w:t>
      </w:r>
      <w:r>
        <w:rPr>
          <w:rFonts w:ascii="Calisto MT" w:hAnsi="Calisto MT" w:cstheme="minorHAnsi"/>
          <w:sz w:val="24"/>
          <w:szCs w:val="24"/>
        </w:rPr>
        <w:t>h</w:t>
      </w:r>
      <w:r w:rsidRPr="00301A08">
        <w:rPr>
          <w:rFonts w:ascii="Calisto MT" w:hAnsi="Calisto MT" w:cstheme="minorHAnsi"/>
          <w:sz w:val="24"/>
          <w:szCs w:val="24"/>
        </w:rPr>
        <w:t>ahnemannienne)</w:t>
      </w:r>
      <w:r>
        <w:rPr>
          <w:rFonts w:ascii="Calisto MT" w:hAnsi="Calisto MT" w:cstheme="minorHAnsi"/>
          <w:sz w:val="24"/>
          <w:szCs w:val="24"/>
        </w:rPr>
        <w:t>.</w:t>
      </w:r>
    </w:p>
    <w:p w14:paraId="7FDDAD8B" w14:textId="77777777" w:rsidR="00611002" w:rsidRDefault="00611002" w:rsidP="00611002">
      <w:pPr>
        <w:pStyle w:val="Sansinterligne"/>
        <w:ind w:left="708"/>
        <w:rPr>
          <w:rFonts w:ascii="Calisto MT" w:hAnsi="Calisto MT" w:cstheme="minorHAnsi"/>
          <w:sz w:val="24"/>
          <w:szCs w:val="24"/>
        </w:rPr>
      </w:pPr>
    </w:p>
    <w:p w14:paraId="76579FD5" w14:textId="77777777" w:rsidR="00611002" w:rsidRPr="00301A08" w:rsidRDefault="00611002" w:rsidP="00611002">
      <w:pPr>
        <w:pStyle w:val="Sansinterligne"/>
        <w:ind w:left="708"/>
        <w:rPr>
          <w:rFonts w:ascii="Calisto MT" w:hAnsi="Calisto MT" w:cstheme="minorHAnsi"/>
          <w:sz w:val="24"/>
          <w:szCs w:val="24"/>
        </w:rPr>
      </w:pPr>
      <w:r w:rsidRPr="00301A08">
        <w:rPr>
          <w:rFonts w:ascii="Calisto MT" w:hAnsi="Calisto MT" w:cstheme="minorHAnsi"/>
          <w:sz w:val="24"/>
          <w:szCs w:val="24"/>
        </w:rPr>
        <w:t>Convulsion</w:t>
      </w:r>
      <w:r>
        <w:rPr>
          <w:rFonts w:ascii="Calisto MT" w:hAnsi="Calisto MT" w:cstheme="minorHAnsi"/>
          <w:sz w:val="24"/>
          <w:szCs w:val="24"/>
        </w:rPr>
        <w:t>s</w:t>
      </w:r>
      <w:r w:rsidRPr="00301A08">
        <w:rPr>
          <w:rFonts w:ascii="Calisto MT" w:hAnsi="Calisto MT" w:cstheme="minorHAnsi"/>
          <w:sz w:val="24"/>
          <w:szCs w:val="24"/>
        </w:rPr>
        <w:t>, Paralysie, troubles de la conscience, troubles psycho-moteurs</w:t>
      </w:r>
    </w:p>
    <w:p w14:paraId="1A9BB5C7" w14:textId="77777777" w:rsidR="00611002" w:rsidRPr="00301A08" w:rsidRDefault="00611002" w:rsidP="00611002">
      <w:pPr>
        <w:pStyle w:val="Sansinterligne"/>
        <w:ind w:left="708"/>
        <w:rPr>
          <w:rFonts w:ascii="Calisto MT" w:hAnsi="Calisto MT" w:cstheme="minorHAnsi"/>
          <w:sz w:val="24"/>
          <w:szCs w:val="24"/>
        </w:rPr>
      </w:pPr>
      <w:r w:rsidRPr="00301A08">
        <w:rPr>
          <w:rFonts w:ascii="Calisto MT" w:hAnsi="Calisto MT" w:cstheme="minorHAnsi"/>
          <w:sz w:val="24"/>
          <w:szCs w:val="24"/>
        </w:rPr>
        <w:t>Vomissements, tachyarythmie, épistaxis, oto-mastoïdites, fièvre avec convulsions</w:t>
      </w:r>
    </w:p>
    <w:p w14:paraId="62994F75" w14:textId="77777777" w:rsidR="00611002" w:rsidRPr="00301A08" w:rsidRDefault="00611002" w:rsidP="00611002">
      <w:pPr>
        <w:pStyle w:val="Sansinterligne"/>
        <w:ind w:left="708"/>
        <w:rPr>
          <w:rFonts w:ascii="Calisto MT" w:hAnsi="Calisto MT" w:cstheme="minorHAnsi"/>
          <w:sz w:val="24"/>
          <w:szCs w:val="24"/>
        </w:rPr>
      </w:pPr>
      <w:r w:rsidRPr="00301A08">
        <w:rPr>
          <w:rFonts w:ascii="Calisto MT" w:hAnsi="Calisto MT" w:cstheme="minorHAnsi"/>
          <w:sz w:val="24"/>
          <w:szCs w:val="24"/>
        </w:rPr>
        <w:t>Toux sèche avec cyanose, spasme de la glotte, bronchite traînante</w:t>
      </w:r>
    </w:p>
    <w:p w14:paraId="2E8A363D" w14:textId="77777777" w:rsidR="00611002" w:rsidRPr="00301A08" w:rsidRDefault="00611002" w:rsidP="00611002">
      <w:pPr>
        <w:pStyle w:val="Sansinterligne"/>
        <w:ind w:left="708"/>
        <w:rPr>
          <w:rFonts w:ascii="Calisto MT" w:hAnsi="Calisto MT" w:cstheme="minorHAnsi"/>
          <w:sz w:val="24"/>
          <w:szCs w:val="24"/>
        </w:rPr>
      </w:pPr>
      <w:r w:rsidRPr="00301A08">
        <w:rPr>
          <w:rFonts w:ascii="Calisto MT" w:hAnsi="Calisto MT" w:cstheme="minorHAnsi"/>
          <w:sz w:val="24"/>
          <w:szCs w:val="24"/>
        </w:rPr>
        <w:t>Toux spasmodique chronique après la coqueluche, après le vaccin de la coqueluche ou après une infection virale (Dr Didier Grandgeorges)</w:t>
      </w:r>
      <w:r>
        <w:rPr>
          <w:rFonts w:ascii="Calisto MT" w:hAnsi="Calisto MT" w:cstheme="minorHAnsi"/>
          <w:sz w:val="24"/>
          <w:szCs w:val="24"/>
        </w:rPr>
        <w:t>.</w:t>
      </w:r>
    </w:p>
    <w:p w14:paraId="074F89DF" w14:textId="77777777" w:rsidR="00611002" w:rsidRPr="00301A08" w:rsidRDefault="00611002" w:rsidP="00611002">
      <w:pPr>
        <w:pStyle w:val="Sansinterligne"/>
        <w:rPr>
          <w:rFonts w:ascii="Calisto MT" w:hAnsi="Calisto MT" w:cstheme="minorHAnsi"/>
          <w:sz w:val="24"/>
          <w:szCs w:val="24"/>
        </w:rPr>
      </w:pPr>
    </w:p>
    <w:p w14:paraId="1168DCF9" w14:textId="77777777" w:rsidR="00611002" w:rsidRDefault="00611002" w:rsidP="00611002">
      <w:pPr>
        <w:pStyle w:val="Sansinterligne"/>
        <w:rPr>
          <w:rFonts w:ascii="Calisto MT" w:hAnsi="Calisto MT" w:cstheme="minorHAnsi"/>
          <w:sz w:val="24"/>
          <w:szCs w:val="24"/>
        </w:rPr>
      </w:pPr>
    </w:p>
    <w:p w14:paraId="7EF1EF54" w14:textId="77777777" w:rsidR="00611002" w:rsidRDefault="00611002" w:rsidP="00611002">
      <w:pPr>
        <w:pStyle w:val="Sansinterligne"/>
        <w:rPr>
          <w:rFonts w:ascii="Calisto MT" w:hAnsi="Calisto MT" w:cstheme="minorHAnsi"/>
          <w:sz w:val="24"/>
          <w:szCs w:val="24"/>
        </w:rPr>
      </w:pPr>
      <w:r w:rsidRPr="00301A08">
        <w:rPr>
          <w:rFonts w:ascii="Calisto MT" w:hAnsi="Calisto MT" w:cstheme="minorHAnsi"/>
          <w:sz w:val="24"/>
          <w:szCs w:val="24"/>
        </w:rPr>
        <w:t xml:space="preserve">Une patiente de 55 ans, d’habitude bien équilibrée avec Lycopodium me consulte il y a un an : depuis plus de 15 jours elle se sent vidée, comme si elle avait pris 15 ans et n’en voit pas la raison : pas de choc physique ni psychologique. Elle a repris sans résultat Lycopodium et d’autres remèdes qui d’habitude l’aident bien. </w:t>
      </w:r>
    </w:p>
    <w:p w14:paraId="22777688" w14:textId="77777777" w:rsidR="00611002" w:rsidRPr="00301A08" w:rsidRDefault="00611002" w:rsidP="00611002">
      <w:pPr>
        <w:pStyle w:val="Sansinterligne"/>
        <w:rPr>
          <w:rFonts w:ascii="Calisto MT" w:hAnsi="Calisto MT" w:cstheme="minorHAnsi"/>
          <w:sz w:val="24"/>
          <w:szCs w:val="24"/>
        </w:rPr>
      </w:pPr>
      <w:r w:rsidRPr="00301A08">
        <w:rPr>
          <w:rFonts w:ascii="Calisto MT" w:hAnsi="Calisto MT" w:cstheme="minorHAnsi"/>
          <w:sz w:val="24"/>
          <w:szCs w:val="24"/>
        </w:rPr>
        <w:t>A l’interrogatoire</w:t>
      </w:r>
      <w:r>
        <w:rPr>
          <w:rFonts w:ascii="Calisto MT" w:hAnsi="Calisto MT" w:cstheme="minorHAnsi"/>
          <w:sz w:val="24"/>
          <w:szCs w:val="24"/>
        </w:rPr>
        <w:t>,</w:t>
      </w:r>
      <w:r w:rsidRPr="00301A08">
        <w:rPr>
          <w:rFonts w:ascii="Calisto MT" w:hAnsi="Calisto MT" w:cstheme="minorHAnsi"/>
          <w:sz w:val="24"/>
          <w:szCs w:val="24"/>
        </w:rPr>
        <w:t xml:space="preserve"> dans le mois précédent, elle a fait une radio panoramique des dents et 8 jours plus tard une mammographie !</w:t>
      </w:r>
    </w:p>
    <w:p w14:paraId="5C0B138D" w14:textId="77777777" w:rsidR="00611002" w:rsidRPr="00301A08" w:rsidRDefault="00611002" w:rsidP="00611002">
      <w:pPr>
        <w:pStyle w:val="Sansinterligne"/>
        <w:rPr>
          <w:rFonts w:ascii="Calisto MT" w:hAnsi="Calisto MT" w:cstheme="minorHAnsi"/>
          <w:sz w:val="24"/>
          <w:szCs w:val="24"/>
        </w:rPr>
      </w:pPr>
      <w:r w:rsidRPr="00301A08">
        <w:rPr>
          <w:rFonts w:ascii="Calisto MT" w:hAnsi="Calisto MT" w:cstheme="minorHAnsi"/>
          <w:sz w:val="24"/>
          <w:szCs w:val="24"/>
        </w:rPr>
        <w:t>24 heures après la prise d’</w:t>
      </w:r>
      <w:r w:rsidRPr="000A5F1B">
        <w:rPr>
          <w:rFonts w:ascii="Calisto MT" w:hAnsi="Calisto MT" w:cstheme="minorHAnsi"/>
          <w:b/>
          <w:bCs/>
          <w:color w:val="CC0000"/>
          <w:sz w:val="24"/>
          <w:szCs w:val="24"/>
        </w:rPr>
        <w:t>X Ray 200 K</w:t>
      </w:r>
      <w:r w:rsidRPr="00E72497">
        <w:rPr>
          <w:rFonts w:ascii="Calisto MT" w:hAnsi="Calisto MT" w:cstheme="minorHAnsi"/>
          <w:sz w:val="24"/>
          <w:szCs w:val="24"/>
        </w:rPr>
        <w:t>,</w:t>
      </w:r>
      <w:r w:rsidRPr="00301A08">
        <w:rPr>
          <w:rFonts w:ascii="Calisto MT" w:hAnsi="Calisto MT" w:cstheme="minorHAnsi"/>
          <w:sz w:val="24"/>
          <w:szCs w:val="24"/>
        </w:rPr>
        <w:t xml:space="preserve"> elle sent son énergie revenir et ne devra pas prendre d’autre remède.</w:t>
      </w:r>
    </w:p>
    <w:p w14:paraId="2FF9E163" w14:textId="77777777" w:rsidR="00611002" w:rsidRPr="00301A08" w:rsidRDefault="00611002" w:rsidP="00611002">
      <w:pPr>
        <w:pStyle w:val="Sansinterligne"/>
        <w:rPr>
          <w:rFonts w:ascii="Calisto MT" w:hAnsi="Calisto MT" w:cstheme="minorHAnsi"/>
          <w:sz w:val="24"/>
          <w:szCs w:val="24"/>
        </w:rPr>
      </w:pPr>
      <w:r w:rsidRPr="000A5F1B">
        <w:rPr>
          <w:rFonts w:ascii="Calisto MT" w:hAnsi="Calisto MT" w:cstheme="minorHAnsi"/>
          <w:color w:val="CC0000"/>
          <w:sz w:val="24"/>
          <w:szCs w:val="24"/>
        </w:rPr>
        <w:t>Radium bromatum</w:t>
      </w:r>
      <w:r w:rsidRPr="00301A08">
        <w:rPr>
          <w:rFonts w:ascii="Calisto MT" w:hAnsi="Calisto MT" w:cstheme="minorHAnsi"/>
          <w:sz w:val="24"/>
          <w:szCs w:val="24"/>
        </w:rPr>
        <w:t xml:space="preserve"> aide souvent bien les patients après radiothérapie.</w:t>
      </w:r>
    </w:p>
    <w:p w14:paraId="204872A7" w14:textId="77777777" w:rsidR="00611002" w:rsidRDefault="00611002" w:rsidP="00611002">
      <w:pPr>
        <w:pStyle w:val="Sansinterligne"/>
        <w:rPr>
          <w:rFonts w:ascii="Calisto MT" w:hAnsi="Calisto MT" w:cstheme="minorHAnsi"/>
          <w:sz w:val="24"/>
          <w:szCs w:val="24"/>
        </w:rPr>
      </w:pPr>
    </w:p>
    <w:p w14:paraId="1663226C" w14:textId="77777777" w:rsidR="00611002" w:rsidRDefault="00611002" w:rsidP="00611002">
      <w:pPr>
        <w:pStyle w:val="Sansinterligne"/>
        <w:rPr>
          <w:rFonts w:ascii="Calisto MT" w:hAnsi="Calisto MT" w:cstheme="minorHAnsi"/>
          <w:sz w:val="24"/>
          <w:szCs w:val="24"/>
        </w:rPr>
      </w:pPr>
    </w:p>
    <w:p w14:paraId="742C5416" w14:textId="77777777" w:rsidR="00611002" w:rsidRPr="001F5B60" w:rsidRDefault="00611002" w:rsidP="00611002">
      <w:pPr>
        <w:pStyle w:val="Sansinterligne"/>
        <w:rPr>
          <w:rFonts w:ascii="Calisto MT" w:hAnsi="Calisto MT" w:cstheme="minorHAnsi"/>
          <w:spacing w:val="-4"/>
          <w:sz w:val="24"/>
          <w:szCs w:val="24"/>
        </w:rPr>
      </w:pPr>
      <w:r w:rsidRPr="001F5B60">
        <w:rPr>
          <w:rFonts w:ascii="Calisto MT" w:hAnsi="Calisto MT" w:cstheme="minorHAnsi"/>
          <w:spacing w:val="-4"/>
          <w:sz w:val="24"/>
          <w:szCs w:val="24"/>
        </w:rPr>
        <w:t>Une autre patiente souffrant de maux d’estomac opiniâtres qui durent depuis 10 ans après une cure d’Amoxicilline oubliera son estomac après la prise d’</w:t>
      </w:r>
      <w:r w:rsidRPr="001F5B60">
        <w:rPr>
          <w:rFonts w:ascii="Calisto MT" w:hAnsi="Calisto MT" w:cstheme="minorHAnsi"/>
          <w:b/>
          <w:bCs/>
          <w:color w:val="CC0000"/>
          <w:spacing w:val="-4"/>
          <w:sz w:val="24"/>
          <w:szCs w:val="24"/>
        </w:rPr>
        <w:t xml:space="preserve">Amoxicilline 200 K </w:t>
      </w:r>
      <w:r w:rsidRPr="001F5B60">
        <w:rPr>
          <w:rFonts w:ascii="Calisto MT" w:hAnsi="Calisto MT" w:cstheme="minorHAnsi"/>
          <w:spacing w:val="-4"/>
          <w:sz w:val="24"/>
          <w:szCs w:val="24"/>
        </w:rPr>
        <w:t xml:space="preserve">puis </w:t>
      </w:r>
      <w:r w:rsidRPr="001F5B60">
        <w:rPr>
          <w:rFonts w:ascii="Calisto MT" w:hAnsi="Calisto MT" w:cstheme="minorHAnsi"/>
          <w:b/>
          <w:bCs/>
          <w:color w:val="CC0000"/>
          <w:spacing w:val="-4"/>
          <w:sz w:val="24"/>
          <w:szCs w:val="24"/>
        </w:rPr>
        <w:t>M K</w:t>
      </w:r>
      <w:r w:rsidRPr="001F5B60">
        <w:rPr>
          <w:rFonts w:ascii="Calisto MT" w:hAnsi="Calisto MT" w:cstheme="minorHAnsi"/>
          <w:spacing w:val="-4"/>
          <w:sz w:val="24"/>
          <w:szCs w:val="24"/>
        </w:rPr>
        <w:t>.</w:t>
      </w:r>
    </w:p>
    <w:p w14:paraId="63A2BB70" w14:textId="77777777" w:rsidR="00611002" w:rsidRDefault="00611002" w:rsidP="00611002">
      <w:pPr>
        <w:pStyle w:val="Sansinterligne"/>
        <w:rPr>
          <w:rFonts w:ascii="Calisto MT" w:hAnsi="Calisto MT" w:cstheme="minorHAnsi"/>
          <w:sz w:val="24"/>
          <w:szCs w:val="24"/>
        </w:rPr>
      </w:pPr>
    </w:p>
    <w:p w14:paraId="74FDA3CE" w14:textId="77777777" w:rsidR="00611002" w:rsidRDefault="00611002" w:rsidP="00611002">
      <w:pPr>
        <w:pStyle w:val="Sansinterligne"/>
        <w:rPr>
          <w:rFonts w:ascii="Calisto MT" w:hAnsi="Calisto MT" w:cstheme="minorHAnsi"/>
          <w:sz w:val="24"/>
          <w:szCs w:val="24"/>
        </w:rPr>
      </w:pPr>
    </w:p>
    <w:p w14:paraId="41821A29" w14:textId="77777777" w:rsidR="00611002" w:rsidRDefault="00611002" w:rsidP="00611002">
      <w:pPr>
        <w:pStyle w:val="Sansinterligne"/>
        <w:rPr>
          <w:rFonts w:ascii="Calisto MT" w:hAnsi="Calisto MT" w:cstheme="minorHAnsi"/>
          <w:sz w:val="24"/>
          <w:szCs w:val="24"/>
        </w:rPr>
      </w:pPr>
      <w:r w:rsidRPr="00301A08">
        <w:rPr>
          <w:rFonts w:ascii="Calisto MT" w:hAnsi="Calisto MT" w:cstheme="minorHAnsi"/>
          <w:sz w:val="24"/>
          <w:szCs w:val="24"/>
        </w:rPr>
        <w:t>Une patiente de 26 ans se plaint d’une aphtose buccale très douloureuse, qualifiée d’auto-immune par le spécialiste, depuis le vaccin Gardasil injecté 3 ans plus tôt (H.</w:t>
      </w:r>
      <w:r>
        <w:rPr>
          <w:rFonts w:ascii="Calisto MT" w:hAnsi="Calisto MT" w:cstheme="minorHAnsi"/>
          <w:sz w:val="24"/>
          <w:szCs w:val="24"/>
        </w:rPr>
        <w:t xml:space="preserve"> </w:t>
      </w:r>
      <w:r w:rsidRPr="00301A08">
        <w:rPr>
          <w:rFonts w:ascii="Calisto MT" w:hAnsi="Calisto MT" w:cstheme="minorHAnsi"/>
          <w:sz w:val="24"/>
          <w:szCs w:val="24"/>
        </w:rPr>
        <w:t>P.</w:t>
      </w:r>
      <w:r>
        <w:rPr>
          <w:rFonts w:ascii="Calisto MT" w:hAnsi="Calisto MT" w:cstheme="minorHAnsi"/>
          <w:sz w:val="24"/>
          <w:szCs w:val="24"/>
        </w:rPr>
        <w:t xml:space="preserve"> </w:t>
      </w:r>
      <w:r w:rsidRPr="00301A08">
        <w:rPr>
          <w:rFonts w:ascii="Calisto MT" w:hAnsi="Calisto MT" w:cstheme="minorHAnsi"/>
          <w:sz w:val="24"/>
          <w:szCs w:val="24"/>
        </w:rPr>
        <w:t xml:space="preserve">virus). </w:t>
      </w:r>
      <w:r w:rsidRPr="000A5F1B">
        <w:rPr>
          <w:rFonts w:ascii="Calisto MT" w:hAnsi="Calisto MT" w:cstheme="minorHAnsi"/>
          <w:b/>
          <w:bCs/>
          <w:color w:val="CC0000"/>
          <w:sz w:val="24"/>
          <w:szCs w:val="24"/>
        </w:rPr>
        <w:t>Gardasil 200 K</w:t>
      </w:r>
      <w:r w:rsidRPr="00301A08">
        <w:rPr>
          <w:rFonts w:ascii="Calisto MT" w:hAnsi="Calisto MT" w:cstheme="minorHAnsi"/>
          <w:sz w:val="24"/>
          <w:szCs w:val="24"/>
        </w:rPr>
        <w:t xml:space="preserve"> lui apportera rapidement une grande amélioration.</w:t>
      </w:r>
    </w:p>
    <w:p w14:paraId="37326858" w14:textId="77777777" w:rsidR="00611002" w:rsidRDefault="00611002" w:rsidP="00611002">
      <w:pPr>
        <w:pStyle w:val="Sansinterligne"/>
        <w:rPr>
          <w:rFonts w:ascii="Calisto MT" w:hAnsi="Calisto MT" w:cstheme="minorHAnsi"/>
          <w:sz w:val="24"/>
          <w:szCs w:val="24"/>
        </w:rPr>
      </w:pPr>
    </w:p>
    <w:p w14:paraId="23D9BC75" w14:textId="77777777" w:rsidR="00611002" w:rsidRDefault="00611002" w:rsidP="00611002">
      <w:pPr>
        <w:pStyle w:val="Sansinterligne"/>
        <w:rPr>
          <w:rFonts w:ascii="Calisto MT" w:hAnsi="Calisto MT" w:cstheme="minorHAnsi"/>
          <w:sz w:val="24"/>
          <w:szCs w:val="24"/>
        </w:rPr>
      </w:pPr>
    </w:p>
    <w:p w14:paraId="731F88BA" w14:textId="77777777" w:rsidR="00611002" w:rsidRDefault="00611002" w:rsidP="00611002">
      <w:pPr>
        <w:pStyle w:val="Sansinterligne"/>
        <w:rPr>
          <w:rFonts w:ascii="Calisto MT" w:hAnsi="Calisto MT" w:cstheme="minorHAnsi"/>
          <w:sz w:val="24"/>
          <w:szCs w:val="24"/>
        </w:rPr>
      </w:pPr>
    </w:p>
    <w:p w14:paraId="1BCD3891" w14:textId="77777777" w:rsidR="00611002" w:rsidRDefault="00611002" w:rsidP="00611002">
      <w:pPr>
        <w:pStyle w:val="Sansinterligne"/>
        <w:rPr>
          <w:rFonts w:ascii="Calisto MT" w:hAnsi="Calisto MT" w:cstheme="minorHAnsi"/>
          <w:sz w:val="24"/>
          <w:szCs w:val="24"/>
        </w:rPr>
      </w:pPr>
    </w:p>
    <w:p w14:paraId="2AFFC2DB" w14:textId="77777777" w:rsidR="00611002" w:rsidRDefault="00611002" w:rsidP="00611002">
      <w:pPr>
        <w:pStyle w:val="Sansinterligne"/>
        <w:rPr>
          <w:rFonts w:ascii="Calisto MT" w:hAnsi="Calisto MT" w:cstheme="minorHAnsi"/>
          <w:sz w:val="24"/>
          <w:szCs w:val="24"/>
        </w:rPr>
      </w:pPr>
    </w:p>
    <w:p w14:paraId="30E31D88" w14:textId="77777777" w:rsidR="00611002" w:rsidRDefault="00611002" w:rsidP="00611002">
      <w:pPr>
        <w:pStyle w:val="Sansinterligne"/>
        <w:rPr>
          <w:rFonts w:ascii="Calisto MT" w:hAnsi="Calisto MT" w:cstheme="minorHAnsi"/>
          <w:sz w:val="24"/>
          <w:szCs w:val="24"/>
        </w:rPr>
      </w:pPr>
    </w:p>
    <w:p w14:paraId="13F0B94F" w14:textId="77777777" w:rsidR="00611002" w:rsidRDefault="00611002" w:rsidP="00611002">
      <w:pPr>
        <w:pStyle w:val="Sansinterligne"/>
        <w:rPr>
          <w:rFonts w:ascii="Calisto MT" w:hAnsi="Calisto MT" w:cstheme="minorHAnsi"/>
          <w:sz w:val="24"/>
          <w:szCs w:val="24"/>
        </w:rPr>
      </w:pPr>
      <w:r w:rsidRPr="00301A08">
        <w:rPr>
          <w:rFonts w:ascii="Calisto MT" w:hAnsi="Calisto MT" w:cstheme="minorHAnsi"/>
          <w:sz w:val="24"/>
          <w:szCs w:val="24"/>
        </w:rPr>
        <w:t>La liste où la prescription sur une étiologie lointaine peut quelquefois bien aider le patient peut être très longue ; dans certains cas, la prescription de l’isopathique du toxique suffit, dans d’autres il permet au remède bien choisi d’apporter une amélioration beaucoup plus longue.</w:t>
      </w:r>
    </w:p>
    <w:p w14:paraId="1501C971" w14:textId="77777777" w:rsidR="00611002" w:rsidRDefault="00611002" w:rsidP="00611002">
      <w:pPr>
        <w:pStyle w:val="Sansinterligne"/>
        <w:rPr>
          <w:rFonts w:ascii="Calisto MT" w:hAnsi="Calisto MT" w:cstheme="minorHAnsi"/>
          <w:sz w:val="24"/>
          <w:szCs w:val="24"/>
        </w:rPr>
      </w:pPr>
    </w:p>
    <w:p w14:paraId="0099C14E" w14:textId="77777777" w:rsidR="00611002" w:rsidRPr="00301A08" w:rsidRDefault="00611002" w:rsidP="00611002">
      <w:pPr>
        <w:pStyle w:val="Sansinterligne"/>
        <w:rPr>
          <w:rFonts w:ascii="Calisto MT" w:hAnsi="Calisto MT" w:cstheme="minorHAnsi"/>
          <w:sz w:val="24"/>
          <w:szCs w:val="24"/>
        </w:rPr>
      </w:pPr>
    </w:p>
    <w:p w14:paraId="25998B3B" w14:textId="77777777" w:rsidR="00611002" w:rsidRPr="00301A08" w:rsidRDefault="00611002" w:rsidP="00611002">
      <w:pPr>
        <w:pStyle w:val="Sansinterligne"/>
        <w:rPr>
          <w:rFonts w:ascii="Calisto MT" w:hAnsi="Calisto MT" w:cstheme="minorHAnsi"/>
          <w:sz w:val="24"/>
          <w:szCs w:val="24"/>
        </w:rPr>
      </w:pPr>
      <w:r w:rsidRPr="00301A08">
        <w:rPr>
          <w:rFonts w:ascii="Calisto MT" w:hAnsi="Calisto MT" w:cstheme="minorHAnsi"/>
          <w:sz w:val="24"/>
          <w:szCs w:val="24"/>
        </w:rPr>
        <w:t>Zona ou douleurs post</w:t>
      </w:r>
      <w:r>
        <w:rPr>
          <w:rFonts w:ascii="Calisto MT" w:hAnsi="Calisto MT" w:cstheme="minorHAnsi"/>
          <w:sz w:val="24"/>
          <w:szCs w:val="24"/>
        </w:rPr>
        <w:t>-</w:t>
      </w:r>
      <w:r w:rsidRPr="00301A08">
        <w:rPr>
          <w:rFonts w:ascii="Calisto MT" w:hAnsi="Calisto MT" w:cstheme="minorHAnsi"/>
          <w:sz w:val="24"/>
          <w:szCs w:val="24"/>
        </w:rPr>
        <w:t>zona du côté du vaccin variole</w:t>
      </w:r>
      <w:r>
        <w:rPr>
          <w:rFonts w:ascii="Calisto MT" w:hAnsi="Calisto MT" w:cstheme="minorHAnsi"/>
          <w:sz w:val="24"/>
          <w:szCs w:val="24"/>
        </w:rPr>
        <w:t xml:space="preserve"> </w:t>
      </w:r>
      <w:r w:rsidRPr="00301A08">
        <w:rPr>
          <w:rFonts w:ascii="Calisto MT" w:hAnsi="Calisto MT" w:cstheme="minorHAnsi"/>
          <w:sz w:val="24"/>
          <w:szCs w:val="24"/>
        </w:rPr>
        <w:t>:</w:t>
      </w:r>
      <w:r>
        <w:rPr>
          <w:rFonts w:ascii="Calisto MT" w:hAnsi="Calisto MT" w:cstheme="minorHAnsi"/>
          <w:sz w:val="24"/>
          <w:szCs w:val="24"/>
        </w:rPr>
        <w:t xml:space="preserve"> </w:t>
      </w:r>
      <w:r w:rsidRPr="000A5F1B">
        <w:rPr>
          <w:rFonts w:ascii="Calisto MT" w:hAnsi="Calisto MT" w:cstheme="minorHAnsi"/>
          <w:b/>
          <w:bCs/>
          <w:color w:val="CC0000"/>
          <w:sz w:val="24"/>
          <w:szCs w:val="24"/>
        </w:rPr>
        <w:t>Variolinum</w:t>
      </w:r>
      <w:r w:rsidRPr="000A5F1B">
        <w:rPr>
          <w:rFonts w:ascii="Calisto MT" w:hAnsi="Calisto MT" w:cstheme="minorHAnsi"/>
          <w:color w:val="CC0000"/>
          <w:sz w:val="24"/>
          <w:szCs w:val="24"/>
        </w:rPr>
        <w:t xml:space="preserve"> </w:t>
      </w:r>
      <w:r w:rsidRPr="00301A08">
        <w:rPr>
          <w:rFonts w:ascii="Calisto MT" w:hAnsi="Calisto MT" w:cstheme="minorHAnsi"/>
          <w:sz w:val="24"/>
          <w:szCs w:val="24"/>
        </w:rPr>
        <w:t xml:space="preserve">ou </w:t>
      </w:r>
      <w:r w:rsidRPr="000A5F1B">
        <w:rPr>
          <w:rFonts w:ascii="Calisto MT" w:hAnsi="Calisto MT" w:cstheme="minorHAnsi"/>
          <w:b/>
          <w:bCs/>
          <w:color w:val="CC0000"/>
          <w:sz w:val="24"/>
          <w:szCs w:val="24"/>
        </w:rPr>
        <w:t>Vaccinotoxinum</w:t>
      </w:r>
      <w:r w:rsidRPr="000A5F1B">
        <w:rPr>
          <w:rFonts w:ascii="Calisto MT" w:hAnsi="Calisto MT" w:cstheme="minorHAnsi"/>
          <w:color w:val="CC0000"/>
          <w:sz w:val="24"/>
          <w:szCs w:val="24"/>
        </w:rPr>
        <w:t xml:space="preserve"> </w:t>
      </w:r>
      <w:r w:rsidRPr="00301A08">
        <w:rPr>
          <w:rFonts w:ascii="Calisto MT" w:hAnsi="Calisto MT" w:cstheme="minorHAnsi"/>
          <w:sz w:val="24"/>
          <w:szCs w:val="24"/>
        </w:rPr>
        <w:t xml:space="preserve">(ou </w:t>
      </w:r>
      <w:r w:rsidRPr="00E72497">
        <w:rPr>
          <w:rFonts w:ascii="Calisto MT" w:hAnsi="Calisto MT" w:cstheme="minorHAnsi"/>
          <w:b/>
          <w:bCs/>
          <w:color w:val="CC0000"/>
          <w:sz w:val="24"/>
          <w:szCs w:val="24"/>
        </w:rPr>
        <w:t>Vaccininum</w:t>
      </w:r>
      <w:r w:rsidRPr="00301A08">
        <w:rPr>
          <w:rFonts w:ascii="Calisto MT" w:hAnsi="Calisto MT" w:cstheme="minorHAnsi"/>
          <w:sz w:val="24"/>
          <w:szCs w:val="24"/>
        </w:rPr>
        <w:t xml:space="preserve">). L’intoxication au vaccin contre la variole </w:t>
      </w:r>
      <w:proofErr w:type="gramStart"/>
      <w:r w:rsidRPr="00301A08">
        <w:rPr>
          <w:rFonts w:ascii="Calisto MT" w:hAnsi="Calisto MT" w:cstheme="minorHAnsi"/>
          <w:sz w:val="24"/>
          <w:szCs w:val="24"/>
        </w:rPr>
        <w:t>a</w:t>
      </w:r>
      <w:proofErr w:type="gramEnd"/>
      <w:r w:rsidRPr="00301A08">
        <w:rPr>
          <w:rFonts w:ascii="Calisto MT" w:hAnsi="Calisto MT" w:cstheme="minorHAnsi"/>
          <w:sz w:val="24"/>
          <w:szCs w:val="24"/>
        </w:rPr>
        <w:t xml:space="preserve"> des répercussions aussi 30 ans ou plus après son administration !</w:t>
      </w:r>
    </w:p>
    <w:p w14:paraId="0E7F0B43" w14:textId="77777777" w:rsidR="00611002" w:rsidRPr="00301A08" w:rsidRDefault="00611002" w:rsidP="00611002">
      <w:pPr>
        <w:pStyle w:val="Sansinterligne"/>
        <w:rPr>
          <w:rFonts w:ascii="Calisto MT" w:hAnsi="Calisto MT" w:cstheme="minorHAnsi"/>
          <w:sz w:val="24"/>
          <w:szCs w:val="24"/>
        </w:rPr>
      </w:pPr>
      <w:r w:rsidRPr="00301A08">
        <w:rPr>
          <w:rFonts w:ascii="Calisto MT" w:hAnsi="Calisto MT" w:cstheme="minorHAnsi"/>
          <w:sz w:val="24"/>
          <w:szCs w:val="24"/>
        </w:rPr>
        <w:t>Sciatique récidivante du côté du vaccin variole inoculé sur la fesse ou la cuisse</w:t>
      </w:r>
      <w:r>
        <w:rPr>
          <w:rFonts w:ascii="Calisto MT" w:hAnsi="Calisto MT" w:cstheme="minorHAnsi"/>
          <w:sz w:val="24"/>
          <w:szCs w:val="24"/>
        </w:rPr>
        <w:t xml:space="preserve"> </w:t>
      </w:r>
      <w:r w:rsidRPr="00301A08">
        <w:rPr>
          <w:rFonts w:ascii="Calisto MT" w:hAnsi="Calisto MT" w:cstheme="minorHAnsi"/>
          <w:sz w:val="24"/>
          <w:szCs w:val="24"/>
        </w:rPr>
        <w:t>: penser également à vaccinotoxinum ou variolinum</w:t>
      </w:r>
      <w:r>
        <w:rPr>
          <w:rFonts w:ascii="Calisto MT" w:hAnsi="Calisto MT" w:cstheme="minorHAnsi"/>
          <w:sz w:val="24"/>
          <w:szCs w:val="24"/>
        </w:rPr>
        <w:t>.</w:t>
      </w:r>
    </w:p>
    <w:p w14:paraId="3ADFCA7E" w14:textId="77777777" w:rsidR="00611002" w:rsidRDefault="00611002" w:rsidP="00611002">
      <w:pPr>
        <w:pStyle w:val="Sansinterligne"/>
        <w:ind w:firstLine="708"/>
        <w:rPr>
          <w:rFonts w:ascii="Calisto MT" w:hAnsi="Calisto MT" w:cstheme="minorHAnsi"/>
          <w:sz w:val="24"/>
          <w:szCs w:val="24"/>
        </w:rPr>
      </w:pPr>
    </w:p>
    <w:p w14:paraId="366807FF" w14:textId="77777777" w:rsidR="00611002" w:rsidRPr="00301A08" w:rsidRDefault="00611002" w:rsidP="00611002">
      <w:pPr>
        <w:pStyle w:val="Sansinterligne"/>
        <w:ind w:firstLine="708"/>
        <w:rPr>
          <w:rFonts w:ascii="Calisto MT" w:hAnsi="Calisto MT" w:cstheme="minorHAnsi"/>
          <w:sz w:val="24"/>
          <w:szCs w:val="24"/>
        </w:rPr>
      </w:pPr>
      <w:r w:rsidRPr="00301A08">
        <w:rPr>
          <w:rFonts w:ascii="Calisto MT" w:hAnsi="Calisto MT" w:cstheme="minorHAnsi"/>
          <w:sz w:val="24"/>
          <w:szCs w:val="24"/>
        </w:rPr>
        <w:t>Répertoire : Pain,</w:t>
      </w:r>
      <w:r>
        <w:rPr>
          <w:rFonts w:ascii="Calisto MT" w:hAnsi="Calisto MT" w:cstheme="minorHAnsi"/>
          <w:sz w:val="24"/>
          <w:szCs w:val="24"/>
        </w:rPr>
        <w:t xml:space="preserve"> </w:t>
      </w:r>
      <w:r w:rsidRPr="00301A08">
        <w:rPr>
          <w:rFonts w:ascii="Calisto MT" w:hAnsi="Calisto MT" w:cstheme="minorHAnsi"/>
          <w:sz w:val="24"/>
          <w:szCs w:val="24"/>
        </w:rPr>
        <w:t>neuralgic, herpès after : vario (2,19)</w:t>
      </w:r>
    </w:p>
    <w:p w14:paraId="5007970E" w14:textId="77777777" w:rsidR="00611002" w:rsidRPr="00301A08" w:rsidRDefault="00611002" w:rsidP="00611002">
      <w:pPr>
        <w:pStyle w:val="Sansinterligne"/>
        <w:rPr>
          <w:rFonts w:ascii="Calisto MT" w:hAnsi="Calisto MT" w:cstheme="minorHAnsi"/>
          <w:sz w:val="24"/>
          <w:szCs w:val="24"/>
        </w:rPr>
      </w:pPr>
    </w:p>
    <w:p w14:paraId="4E3AD09F" w14:textId="77777777" w:rsidR="00611002" w:rsidRDefault="00611002" w:rsidP="00611002">
      <w:pPr>
        <w:pStyle w:val="Sansinterligne"/>
        <w:rPr>
          <w:rFonts w:ascii="Calisto MT" w:hAnsi="Calisto MT" w:cstheme="minorHAnsi"/>
          <w:sz w:val="24"/>
          <w:szCs w:val="24"/>
        </w:rPr>
      </w:pPr>
    </w:p>
    <w:p w14:paraId="41624A1D" w14:textId="77777777" w:rsidR="00611002" w:rsidRPr="00301A08" w:rsidRDefault="00611002" w:rsidP="00611002">
      <w:pPr>
        <w:pStyle w:val="Sansinterligne"/>
        <w:rPr>
          <w:rFonts w:ascii="Calisto MT" w:hAnsi="Calisto MT" w:cstheme="minorHAnsi"/>
          <w:sz w:val="24"/>
          <w:szCs w:val="24"/>
        </w:rPr>
      </w:pPr>
      <w:r w:rsidRPr="00301A08">
        <w:rPr>
          <w:rFonts w:ascii="Calisto MT" w:hAnsi="Calisto MT" w:cstheme="minorHAnsi"/>
          <w:sz w:val="24"/>
          <w:szCs w:val="24"/>
        </w:rPr>
        <w:t xml:space="preserve">Eczéma tenace dans les suites d’une varicelle : </w:t>
      </w:r>
      <w:proofErr w:type="spellStart"/>
      <w:r>
        <w:rPr>
          <w:rFonts w:ascii="Calisto MT" w:hAnsi="Calisto MT" w:cstheme="minorHAnsi"/>
          <w:b/>
          <w:bCs/>
          <w:color w:val="CC0000"/>
          <w:sz w:val="24"/>
          <w:szCs w:val="24"/>
        </w:rPr>
        <w:t>V</w:t>
      </w:r>
      <w:r w:rsidRPr="000A5F1B">
        <w:rPr>
          <w:rFonts w:ascii="Calisto MT" w:hAnsi="Calisto MT" w:cstheme="minorHAnsi"/>
          <w:b/>
          <w:bCs/>
          <w:color w:val="CC0000"/>
          <w:sz w:val="24"/>
          <w:szCs w:val="24"/>
        </w:rPr>
        <w:t>aricellinum</w:t>
      </w:r>
      <w:proofErr w:type="spellEnd"/>
      <w:r>
        <w:rPr>
          <w:rFonts w:ascii="Calisto MT" w:hAnsi="Calisto MT" w:cstheme="minorHAnsi"/>
          <w:sz w:val="24"/>
          <w:szCs w:val="24"/>
        </w:rPr>
        <w:t>.</w:t>
      </w:r>
    </w:p>
    <w:p w14:paraId="72C21904" w14:textId="77777777" w:rsidR="00611002" w:rsidRPr="00301A08" w:rsidRDefault="00611002" w:rsidP="00611002">
      <w:pPr>
        <w:pStyle w:val="Sansinterligne"/>
        <w:rPr>
          <w:rFonts w:ascii="Calisto MT" w:hAnsi="Calisto MT" w:cstheme="minorHAnsi"/>
          <w:sz w:val="24"/>
          <w:szCs w:val="24"/>
        </w:rPr>
      </w:pPr>
      <w:r w:rsidRPr="00301A08">
        <w:rPr>
          <w:rFonts w:ascii="Calisto MT" w:hAnsi="Calisto MT" w:cstheme="minorHAnsi"/>
          <w:sz w:val="24"/>
          <w:szCs w:val="24"/>
        </w:rPr>
        <w:lastRenderedPageBreak/>
        <w:t>Les suites de varicelle donnent actuellement beaucoup plus de complications qu’avant parce que les enfants n’ont plus l’occasion de faire la rubéole et la rougeole qui devraient se faire idéalement avant la varicelle ; les vaccins d’enfance ont perturbé les mécanismes de détoxications naturelles.</w:t>
      </w:r>
    </w:p>
    <w:p w14:paraId="1B46B088" w14:textId="77777777" w:rsidR="00611002" w:rsidRPr="00301A08" w:rsidRDefault="00611002" w:rsidP="00611002">
      <w:pPr>
        <w:pStyle w:val="Sansinterligne"/>
        <w:rPr>
          <w:rFonts w:ascii="Calisto MT" w:hAnsi="Calisto MT" w:cstheme="minorHAnsi"/>
          <w:sz w:val="24"/>
          <w:szCs w:val="24"/>
        </w:rPr>
      </w:pPr>
    </w:p>
    <w:p w14:paraId="01EF1179" w14:textId="77777777" w:rsidR="00611002" w:rsidRDefault="00611002" w:rsidP="00611002">
      <w:pPr>
        <w:pStyle w:val="Sansinterligne"/>
        <w:rPr>
          <w:rFonts w:ascii="Calisto MT" w:hAnsi="Calisto MT" w:cstheme="minorHAnsi"/>
          <w:sz w:val="24"/>
          <w:szCs w:val="24"/>
        </w:rPr>
      </w:pPr>
    </w:p>
    <w:p w14:paraId="4B7E0E0C" w14:textId="77777777" w:rsidR="00611002" w:rsidRPr="00301A08" w:rsidRDefault="00611002" w:rsidP="00611002">
      <w:pPr>
        <w:pStyle w:val="Sansinterligne"/>
        <w:rPr>
          <w:rFonts w:ascii="Calisto MT" w:hAnsi="Calisto MT" w:cstheme="minorHAnsi"/>
          <w:sz w:val="24"/>
          <w:szCs w:val="24"/>
        </w:rPr>
      </w:pPr>
      <w:r w:rsidRPr="00301A08">
        <w:rPr>
          <w:rFonts w:ascii="Calisto MT" w:hAnsi="Calisto MT" w:cstheme="minorHAnsi"/>
          <w:sz w:val="24"/>
          <w:szCs w:val="24"/>
        </w:rPr>
        <w:t>Il y a 15 ans une patiente de 20 ans vient me consulter au mois de juillet avec une grosse bronchite.</w:t>
      </w:r>
    </w:p>
    <w:p w14:paraId="3DEDB9F4" w14:textId="77777777" w:rsidR="00611002" w:rsidRPr="00301A08" w:rsidRDefault="00611002" w:rsidP="00611002">
      <w:pPr>
        <w:pStyle w:val="Sansinterligne"/>
        <w:rPr>
          <w:rFonts w:ascii="Calisto MT" w:hAnsi="Calisto MT" w:cstheme="minorHAnsi"/>
          <w:sz w:val="24"/>
          <w:szCs w:val="24"/>
        </w:rPr>
      </w:pPr>
      <w:r w:rsidRPr="00301A08">
        <w:rPr>
          <w:rFonts w:ascii="Calisto MT" w:hAnsi="Calisto MT" w:cstheme="minorHAnsi"/>
          <w:sz w:val="24"/>
          <w:szCs w:val="24"/>
        </w:rPr>
        <w:t>Très souvent à cet âge</w:t>
      </w:r>
      <w:r>
        <w:rPr>
          <w:rFonts w:ascii="Calisto MT" w:hAnsi="Calisto MT" w:cstheme="minorHAnsi"/>
          <w:sz w:val="24"/>
          <w:szCs w:val="24"/>
        </w:rPr>
        <w:t>,</w:t>
      </w:r>
      <w:r w:rsidRPr="00301A08">
        <w:rPr>
          <w:rFonts w:ascii="Calisto MT" w:hAnsi="Calisto MT" w:cstheme="minorHAnsi"/>
          <w:sz w:val="24"/>
          <w:szCs w:val="24"/>
        </w:rPr>
        <w:t xml:space="preserve"> c’est à la suite d’une grosse suppression soit d’une cystite soit d’un problème de peau</w:t>
      </w:r>
      <w:r>
        <w:rPr>
          <w:rFonts w:ascii="Calisto MT" w:hAnsi="Calisto MT" w:cstheme="minorHAnsi"/>
          <w:sz w:val="24"/>
          <w:szCs w:val="24"/>
        </w:rPr>
        <w:t>,</w:t>
      </w:r>
      <w:r w:rsidRPr="00301A08">
        <w:rPr>
          <w:rFonts w:ascii="Calisto MT" w:hAnsi="Calisto MT" w:cstheme="minorHAnsi"/>
          <w:sz w:val="24"/>
          <w:szCs w:val="24"/>
        </w:rPr>
        <w:t xml:space="preserve"> mais dans ce cas : rien</w:t>
      </w:r>
      <w:r>
        <w:rPr>
          <w:rFonts w:ascii="Calisto MT" w:hAnsi="Calisto MT" w:cstheme="minorHAnsi"/>
          <w:sz w:val="24"/>
          <w:szCs w:val="24"/>
        </w:rPr>
        <w:t>.</w:t>
      </w:r>
      <w:r w:rsidRPr="00301A08">
        <w:rPr>
          <w:rFonts w:ascii="Calisto MT" w:hAnsi="Calisto MT" w:cstheme="minorHAnsi"/>
          <w:sz w:val="24"/>
          <w:szCs w:val="24"/>
        </w:rPr>
        <w:t xml:space="preserve"> </w:t>
      </w:r>
      <w:r>
        <w:rPr>
          <w:rFonts w:ascii="Calisto MT" w:hAnsi="Calisto MT" w:cstheme="minorHAnsi"/>
          <w:sz w:val="24"/>
          <w:szCs w:val="24"/>
        </w:rPr>
        <w:t xml:space="preserve"> </w:t>
      </w:r>
      <w:r w:rsidRPr="00301A08">
        <w:rPr>
          <w:rFonts w:ascii="Calisto MT" w:hAnsi="Calisto MT" w:cstheme="minorHAnsi"/>
          <w:sz w:val="24"/>
          <w:szCs w:val="24"/>
        </w:rPr>
        <w:t xml:space="preserve">Phosphorus et de la </w:t>
      </w:r>
      <w:r>
        <w:rPr>
          <w:rFonts w:ascii="Calisto MT" w:hAnsi="Calisto MT" w:cstheme="minorHAnsi"/>
          <w:sz w:val="24"/>
          <w:szCs w:val="24"/>
        </w:rPr>
        <w:t>k</w:t>
      </w:r>
      <w:r w:rsidRPr="00301A08">
        <w:rPr>
          <w:rFonts w:ascii="Calisto MT" w:hAnsi="Calisto MT" w:cstheme="minorHAnsi"/>
          <w:sz w:val="24"/>
          <w:szCs w:val="24"/>
        </w:rPr>
        <w:t>iné la guérissent vite mais elle rechute 3 mois plus tard…</w:t>
      </w:r>
    </w:p>
    <w:p w14:paraId="64039D14" w14:textId="77777777" w:rsidR="00611002" w:rsidRPr="00301A08" w:rsidRDefault="00611002" w:rsidP="00611002">
      <w:pPr>
        <w:pStyle w:val="Sansinterligne"/>
        <w:rPr>
          <w:rFonts w:ascii="Calisto MT" w:hAnsi="Calisto MT" w:cstheme="minorHAnsi"/>
          <w:sz w:val="24"/>
          <w:szCs w:val="24"/>
        </w:rPr>
      </w:pPr>
      <w:r w:rsidRPr="00301A08">
        <w:rPr>
          <w:rFonts w:ascii="Calisto MT" w:hAnsi="Calisto MT" w:cstheme="minorHAnsi"/>
          <w:sz w:val="24"/>
          <w:szCs w:val="24"/>
        </w:rPr>
        <w:t xml:space="preserve">A la troisième rechute elle m’avouera qu’elle fume tous les jours du </w:t>
      </w:r>
      <w:r>
        <w:rPr>
          <w:rFonts w:ascii="Calisto MT" w:hAnsi="Calisto MT" w:cstheme="minorHAnsi"/>
          <w:sz w:val="24"/>
          <w:szCs w:val="24"/>
        </w:rPr>
        <w:t>c</w:t>
      </w:r>
      <w:r w:rsidRPr="00301A08">
        <w:rPr>
          <w:rFonts w:ascii="Calisto MT" w:hAnsi="Calisto MT" w:cstheme="minorHAnsi"/>
          <w:sz w:val="24"/>
          <w:szCs w:val="24"/>
        </w:rPr>
        <w:t>annabi</w:t>
      </w:r>
      <w:r>
        <w:rPr>
          <w:rFonts w:ascii="Calisto MT" w:hAnsi="Calisto MT" w:cstheme="minorHAnsi"/>
          <w:sz w:val="24"/>
          <w:szCs w:val="24"/>
        </w:rPr>
        <w:t>s</w:t>
      </w:r>
      <w:r w:rsidRPr="00301A08">
        <w:rPr>
          <w:rFonts w:ascii="Calisto MT" w:hAnsi="Calisto MT" w:cstheme="minorHAnsi"/>
          <w:sz w:val="24"/>
          <w:szCs w:val="24"/>
        </w:rPr>
        <w:t>.</w:t>
      </w:r>
    </w:p>
    <w:p w14:paraId="79AE077E" w14:textId="77777777" w:rsidR="00611002" w:rsidRPr="00301A08" w:rsidRDefault="00611002" w:rsidP="00611002">
      <w:pPr>
        <w:pStyle w:val="Sansinterligne"/>
        <w:rPr>
          <w:rFonts w:ascii="Calisto MT" w:hAnsi="Calisto MT" w:cstheme="minorHAnsi"/>
          <w:sz w:val="24"/>
          <w:szCs w:val="24"/>
        </w:rPr>
      </w:pPr>
      <w:r w:rsidRPr="00731895">
        <w:rPr>
          <w:rFonts w:ascii="Calisto MT" w:hAnsi="Calisto MT" w:cstheme="minorHAnsi"/>
          <w:b/>
          <w:bCs/>
          <w:color w:val="CC0000"/>
          <w:sz w:val="24"/>
          <w:szCs w:val="24"/>
        </w:rPr>
        <w:t>Cannabis sativ</w:t>
      </w:r>
      <w:r>
        <w:rPr>
          <w:rFonts w:ascii="Calisto MT" w:hAnsi="Calisto MT" w:cstheme="minorHAnsi"/>
          <w:b/>
          <w:bCs/>
          <w:sz w:val="24"/>
          <w:szCs w:val="24"/>
        </w:rPr>
        <w:t>a</w:t>
      </w:r>
      <w:r w:rsidRPr="00301A08">
        <w:rPr>
          <w:rFonts w:ascii="Calisto MT" w:hAnsi="Calisto MT" w:cstheme="minorHAnsi"/>
          <w:sz w:val="24"/>
          <w:szCs w:val="24"/>
        </w:rPr>
        <w:t xml:space="preserve"> et une forte diminution de sa consommation d’herbe espaceront fortement les récidives qui seront aussi beaucoup moins fortes.</w:t>
      </w:r>
      <w:r>
        <w:rPr>
          <w:rFonts w:ascii="Calisto MT" w:hAnsi="Calisto MT" w:cstheme="minorHAnsi"/>
          <w:sz w:val="24"/>
          <w:szCs w:val="24"/>
        </w:rPr>
        <w:t xml:space="preserve"> </w:t>
      </w:r>
      <w:r w:rsidRPr="00301A08">
        <w:rPr>
          <w:rFonts w:ascii="Calisto MT" w:hAnsi="Calisto MT" w:cstheme="minorHAnsi"/>
          <w:sz w:val="24"/>
          <w:szCs w:val="24"/>
        </w:rPr>
        <w:t xml:space="preserve">Le cannabis est beaucoup plus toxique sur les poumons que le </w:t>
      </w:r>
      <w:proofErr w:type="gramStart"/>
      <w:r w:rsidRPr="00301A08">
        <w:rPr>
          <w:rFonts w:ascii="Calisto MT" w:hAnsi="Calisto MT" w:cstheme="minorHAnsi"/>
          <w:sz w:val="24"/>
          <w:szCs w:val="24"/>
        </w:rPr>
        <w:t>tabac .</w:t>
      </w:r>
      <w:proofErr w:type="gramEnd"/>
    </w:p>
    <w:p w14:paraId="246256F3" w14:textId="77777777" w:rsidR="00611002" w:rsidRPr="00301A08" w:rsidRDefault="00611002" w:rsidP="00611002">
      <w:pPr>
        <w:pStyle w:val="Sansinterligne"/>
        <w:rPr>
          <w:rFonts w:ascii="Calisto MT" w:hAnsi="Calisto MT" w:cstheme="minorHAnsi"/>
          <w:sz w:val="24"/>
          <w:szCs w:val="24"/>
        </w:rPr>
      </w:pPr>
      <w:r w:rsidRPr="00301A08">
        <w:rPr>
          <w:rFonts w:ascii="Calisto MT" w:hAnsi="Calisto MT" w:cstheme="minorHAnsi"/>
          <w:sz w:val="24"/>
          <w:szCs w:val="24"/>
        </w:rPr>
        <w:t xml:space="preserve">Cannabis </w:t>
      </w:r>
      <w:r>
        <w:rPr>
          <w:rFonts w:ascii="Calisto MT" w:hAnsi="Calisto MT" w:cstheme="minorHAnsi"/>
          <w:sz w:val="24"/>
          <w:szCs w:val="24"/>
        </w:rPr>
        <w:t>i</w:t>
      </w:r>
      <w:r w:rsidRPr="00301A08">
        <w:rPr>
          <w:rFonts w:ascii="Calisto MT" w:hAnsi="Calisto MT" w:cstheme="minorHAnsi"/>
          <w:sz w:val="24"/>
          <w:szCs w:val="24"/>
        </w:rPr>
        <w:t>ndica a souvent bien aidé mes patients consommateurs de cannabis qui présentaient des symptômes schizoïdes pendant la consommation ou des années après la consommation de la drogue.</w:t>
      </w:r>
    </w:p>
    <w:p w14:paraId="6BAE6A96" w14:textId="77777777" w:rsidR="00611002" w:rsidRDefault="00611002" w:rsidP="00611002">
      <w:pPr>
        <w:pStyle w:val="Sansinterligne"/>
        <w:rPr>
          <w:rFonts w:ascii="Calisto MT" w:hAnsi="Calisto MT" w:cstheme="minorHAnsi"/>
          <w:sz w:val="24"/>
          <w:szCs w:val="24"/>
        </w:rPr>
      </w:pPr>
    </w:p>
    <w:p w14:paraId="1D3BF32E" w14:textId="77777777" w:rsidR="00611002" w:rsidRDefault="00611002" w:rsidP="00611002">
      <w:pPr>
        <w:pStyle w:val="Sansinterligne"/>
        <w:rPr>
          <w:rFonts w:ascii="Calisto MT" w:hAnsi="Calisto MT" w:cstheme="minorHAnsi"/>
          <w:sz w:val="24"/>
          <w:szCs w:val="24"/>
        </w:rPr>
      </w:pPr>
    </w:p>
    <w:p w14:paraId="1FECFAC3" w14:textId="77777777" w:rsidR="00611002" w:rsidRPr="00301A08" w:rsidRDefault="00611002" w:rsidP="00611002">
      <w:pPr>
        <w:pStyle w:val="Sansinterligne"/>
        <w:rPr>
          <w:rFonts w:ascii="Calisto MT" w:hAnsi="Calisto MT" w:cstheme="minorHAnsi"/>
          <w:sz w:val="24"/>
          <w:szCs w:val="24"/>
        </w:rPr>
      </w:pPr>
      <w:r w:rsidRPr="00301A08">
        <w:rPr>
          <w:rFonts w:ascii="Calisto MT" w:hAnsi="Calisto MT" w:cstheme="minorHAnsi"/>
          <w:sz w:val="24"/>
          <w:szCs w:val="24"/>
        </w:rPr>
        <w:t>Plusieurs patients opérés de la cataracte m’ont consulté dans les semaines suivantes, pour une immense fatigue, douleurs articulaires, souvent sacro-iliaque, céphalées légères, vertiges …</w:t>
      </w:r>
    </w:p>
    <w:p w14:paraId="615CD684" w14:textId="77777777" w:rsidR="00611002" w:rsidRPr="00301A08" w:rsidRDefault="00611002" w:rsidP="00611002">
      <w:pPr>
        <w:pStyle w:val="Sansinterligne"/>
        <w:rPr>
          <w:rFonts w:ascii="Calisto MT" w:hAnsi="Calisto MT" w:cstheme="minorHAnsi"/>
          <w:sz w:val="24"/>
          <w:szCs w:val="24"/>
        </w:rPr>
      </w:pPr>
      <w:r w:rsidRPr="000A5F1B">
        <w:rPr>
          <w:rFonts w:ascii="Calisto MT" w:hAnsi="Calisto MT" w:cstheme="minorHAnsi"/>
          <w:b/>
          <w:bCs/>
          <w:color w:val="CC0000"/>
          <w:sz w:val="24"/>
          <w:szCs w:val="24"/>
        </w:rPr>
        <w:t xml:space="preserve">Cortisone 200 K </w:t>
      </w:r>
      <w:r w:rsidRPr="00301A08">
        <w:rPr>
          <w:rFonts w:ascii="Calisto MT" w:hAnsi="Calisto MT" w:cstheme="minorHAnsi"/>
          <w:sz w:val="24"/>
          <w:szCs w:val="24"/>
        </w:rPr>
        <w:t>leur a souvent rendu leur énergie : les collyres donnés après l’opération contiennent souvent de la cortisone ou un dérivé cortisonique.</w:t>
      </w:r>
    </w:p>
    <w:p w14:paraId="419E7153" w14:textId="77777777" w:rsidR="00611002" w:rsidRDefault="00611002" w:rsidP="00611002">
      <w:pPr>
        <w:pStyle w:val="Sansinterligne"/>
        <w:rPr>
          <w:rFonts w:ascii="Calisto MT" w:hAnsi="Calisto MT" w:cstheme="minorHAnsi"/>
          <w:sz w:val="24"/>
          <w:szCs w:val="24"/>
        </w:rPr>
      </w:pPr>
    </w:p>
    <w:p w14:paraId="766E6227" w14:textId="77777777" w:rsidR="00611002" w:rsidRPr="00301A08" w:rsidRDefault="00611002" w:rsidP="00611002">
      <w:pPr>
        <w:pStyle w:val="Sansinterligne"/>
        <w:rPr>
          <w:rFonts w:ascii="Calisto MT" w:hAnsi="Calisto MT" w:cstheme="minorHAnsi"/>
          <w:sz w:val="24"/>
          <w:szCs w:val="24"/>
        </w:rPr>
      </w:pPr>
      <w:r w:rsidRPr="00301A08">
        <w:rPr>
          <w:rFonts w:ascii="Calisto MT" w:hAnsi="Calisto MT" w:cstheme="minorHAnsi"/>
          <w:sz w:val="24"/>
          <w:szCs w:val="24"/>
        </w:rPr>
        <w:t>Quelques symptômes de la pathogénésie de Cortisone (Julian)</w:t>
      </w:r>
    </w:p>
    <w:p w14:paraId="03B86CAE" w14:textId="77777777" w:rsidR="00611002" w:rsidRDefault="00611002" w:rsidP="00611002">
      <w:pPr>
        <w:pStyle w:val="Sansinterligne"/>
        <w:ind w:left="708"/>
        <w:rPr>
          <w:rFonts w:ascii="Calisto MT" w:hAnsi="Calisto MT" w:cstheme="minorHAnsi"/>
          <w:sz w:val="24"/>
          <w:szCs w:val="24"/>
        </w:rPr>
      </w:pPr>
    </w:p>
    <w:p w14:paraId="552E0216" w14:textId="77777777" w:rsidR="00611002" w:rsidRPr="00301A08" w:rsidRDefault="00611002" w:rsidP="00611002">
      <w:pPr>
        <w:pStyle w:val="Sansinterligne"/>
        <w:ind w:left="708"/>
        <w:rPr>
          <w:rFonts w:ascii="Calisto MT" w:hAnsi="Calisto MT" w:cstheme="minorHAnsi"/>
          <w:sz w:val="24"/>
          <w:szCs w:val="24"/>
        </w:rPr>
      </w:pPr>
      <w:r w:rsidRPr="00301A08">
        <w:rPr>
          <w:rFonts w:ascii="Calisto MT" w:hAnsi="Calisto MT" w:cstheme="minorHAnsi"/>
          <w:sz w:val="24"/>
          <w:szCs w:val="24"/>
        </w:rPr>
        <w:t>Céphalées pulsantes à l’œil droit, vertex</w:t>
      </w:r>
    </w:p>
    <w:p w14:paraId="6112ECA4" w14:textId="77777777" w:rsidR="00611002" w:rsidRPr="00301A08" w:rsidRDefault="00611002" w:rsidP="00611002">
      <w:pPr>
        <w:pStyle w:val="Sansinterligne"/>
        <w:ind w:left="708"/>
        <w:rPr>
          <w:rFonts w:ascii="Calisto MT" w:hAnsi="Calisto MT" w:cstheme="minorHAnsi"/>
          <w:sz w:val="24"/>
          <w:szCs w:val="24"/>
        </w:rPr>
      </w:pPr>
      <w:r w:rsidRPr="00301A08">
        <w:rPr>
          <w:rFonts w:ascii="Calisto MT" w:hAnsi="Calisto MT" w:cstheme="minorHAnsi"/>
          <w:sz w:val="24"/>
          <w:szCs w:val="24"/>
        </w:rPr>
        <w:t>Vertiges et dyspnée aggravés en chambre chaude</w:t>
      </w:r>
    </w:p>
    <w:p w14:paraId="2E0D49F0" w14:textId="77777777" w:rsidR="00611002" w:rsidRPr="00301A08" w:rsidRDefault="00611002" w:rsidP="00611002">
      <w:pPr>
        <w:pStyle w:val="Sansinterligne"/>
        <w:ind w:left="708"/>
        <w:rPr>
          <w:rFonts w:ascii="Calisto MT" w:hAnsi="Calisto MT" w:cstheme="minorHAnsi"/>
          <w:sz w:val="24"/>
          <w:szCs w:val="24"/>
        </w:rPr>
      </w:pPr>
      <w:r w:rsidRPr="00301A08">
        <w:rPr>
          <w:rFonts w:ascii="Calisto MT" w:hAnsi="Calisto MT" w:cstheme="minorHAnsi"/>
          <w:sz w:val="24"/>
          <w:szCs w:val="24"/>
        </w:rPr>
        <w:t>Douleur sacro-iliaque droite ; agg</w:t>
      </w:r>
      <w:r>
        <w:rPr>
          <w:rFonts w:ascii="Calisto MT" w:hAnsi="Calisto MT" w:cstheme="minorHAnsi"/>
          <w:sz w:val="24"/>
          <w:szCs w:val="24"/>
        </w:rPr>
        <w:t>.</w:t>
      </w:r>
      <w:r w:rsidRPr="00301A08">
        <w:rPr>
          <w:rFonts w:ascii="Calisto MT" w:hAnsi="Calisto MT" w:cstheme="minorHAnsi"/>
          <w:sz w:val="24"/>
          <w:szCs w:val="24"/>
        </w:rPr>
        <w:t xml:space="preserve"> </w:t>
      </w:r>
      <w:proofErr w:type="gramStart"/>
      <w:r w:rsidRPr="00301A08">
        <w:rPr>
          <w:rFonts w:ascii="Calisto MT" w:hAnsi="Calisto MT" w:cstheme="minorHAnsi"/>
          <w:sz w:val="24"/>
          <w:szCs w:val="24"/>
        </w:rPr>
        <w:t>assis</w:t>
      </w:r>
      <w:proofErr w:type="gramEnd"/>
    </w:p>
    <w:p w14:paraId="4EDA476A" w14:textId="77777777" w:rsidR="00611002" w:rsidRPr="00301A08" w:rsidRDefault="00611002" w:rsidP="00611002">
      <w:pPr>
        <w:pStyle w:val="Sansinterligne"/>
        <w:ind w:left="708"/>
        <w:rPr>
          <w:rFonts w:ascii="Calisto MT" w:hAnsi="Calisto MT" w:cstheme="minorHAnsi"/>
          <w:sz w:val="24"/>
          <w:szCs w:val="24"/>
        </w:rPr>
      </w:pPr>
      <w:r w:rsidRPr="00301A08">
        <w:rPr>
          <w:rFonts w:ascii="Calisto MT" w:hAnsi="Calisto MT" w:cstheme="minorHAnsi"/>
          <w:sz w:val="24"/>
          <w:szCs w:val="24"/>
        </w:rPr>
        <w:t>Sécheresse bouche, gorge, pharynx</w:t>
      </w:r>
    </w:p>
    <w:p w14:paraId="26F2956F" w14:textId="77777777" w:rsidR="00611002" w:rsidRPr="00301A08" w:rsidRDefault="00611002" w:rsidP="00611002">
      <w:pPr>
        <w:pStyle w:val="Sansinterligne"/>
        <w:ind w:left="708"/>
        <w:rPr>
          <w:rFonts w:ascii="Calisto MT" w:hAnsi="Calisto MT" w:cstheme="minorHAnsi"/>
          <w:sz w:val="24"/>
          <w:szCs w:val="24"/>
        </w:rPr>
      </w:pPr>
      <w:r w:rsidRPr="00301A08">
        <w:rPr>
          <w:rFonts w:ascii="Calisto MT" w:hAnsi="Calisto MT" w:cstheme="minorHAnsi"/>
          <w:sz w:val="24"/>
          <w:szCs w:val="24"/>
        </w:rPr>
        <w:t>Pilosité augmentée</w:t>
      </w:r>
    </w:p>
    <w:p w14:paraId="435B9AB1" w14:textId="77777777" w:rsidR="00611002" w:rsidRPr="00301A08" w:rsidRDefault="00611002" w:rsidP="00611002">
      <w:pPr>
        <w:pStyle w:val="Sansinterligne"/>
        <w:rPr>
          <w:rFonts w:ascii="Calisto MT" w:hAnsi="Calisto MT" w:cstheme="minorHAnsi"/>
          <w:sz w:val="24"/>
          <w:szCs w:val="24"/>
        </w:rPr>
      </w:pPr>
    </w:p>
    <w:p w14:paraId="2C4A4A33" w14:textId="77777777" w:rsidR="00611002" w:rsidRDefault="00611002" w:rsidP="00611002">
      <w:pPr>
        <w:pStyle w:val="Sansinterligne"/>
        <w:rPr>
          <w:rFonts w:ascii="Calisto MT" w:hAnsi="Calisto MT" w:cstheme="minorHAnsi"/>
          <w:sz w:val="24"/>
          <w:szCs w:val="24"/>
        </w:rPr>
      </w:pPr>
    </w:p>
    <w:p w14:paraId="390D4E76" w14:textId="77777777" w:rsidR="00611002" w:rsidRPr="00301A08" w:rsidRDefault="00611002" w:rsidP="00611002">
      <w:pPr>
        <w:pStyle w:val="Sansinterligne"/>
        <w:rPr>
          <w:rFonts w:ascii="Calisto MT" w:hAnsi="Calisto MT" w:cstheme="minorHAnsi"/>
          <w:sz w:val="24"/>
          <w:szCs w:val="24"/>
        </w:rPr>
      </w:pPr>
      <w:r w:rsidRPr="00301A08">
        <w:rPr>
          <w:rFonts w:ascii="Calisto MT" w:hAnsi="Calisto MT" w:cstheme="minorHAnsi"/>
          <w:sz w:val="24"/>
          <w:szCs w:val="24"/>
        </w:rPr>
        <w:t>Un autre avantage de donner un isopathique du toxique est d’établir plus clairement pour le patient comme pour le médecin, la relation entre le toxique causal et les symptômes présentés par le patient.</w:t>
      </w:r>
    </w:p>
    <w:p w14:paraId="4E87C6BB" w14:textId="77777777" w:rsidR="00611002" w:rsidRDefault="00611002" w:rsidP="00611002">
      <w:pPr>
        <w:pStyle w:val="Sansinterligne"/>
        <w:rPr>
          <w:rFonts w:ascii="Calisto MT" w:hAnsi="Calisto MT" w:cstheme="minorHAnsi"/>
          <w:sz w:val="24"/>
          <w:szCs w:val="24"/>
        </w:rPr>
      </w:pPr>
    </w:p>
    <w:p w14:paraId="49DFC0CF" w14:textId="77777777" w:rsidR="00611002" w:rsidRDefault="00611002" w:rsidP="00611002">
      <w:pPr>
        <w:pStyle w:val="Sansinterligne"/>
        <w:rPr>
          <w:rFonts w:ascii="Calisto MT" w:hAnsi="Calisto MT" w:cstheme="minorHAnsi"/>
          <w:sz w:val="24"/>
          <w:szCs w:val="24"/>
        </w:rPr>
      </w:pPr>
    </w:p>
    <w:p w14:paraId="27F4ACFA" w14:textId="77777777" w:rsidR="00611002" w:rsidRPr="00301A08" w:rsidRDefault="00611002" w:rsidP="00611002">
      <w:pPr>
        <w:pStyle w:val="Sansinterligne"/>
        <w:rPr>
          <w:rFonts w:ascii="Calisto MT" w:hAnsi="Calisto MT" w:cstheme="minorHAnsi"/>
          <w:sz w:val="24"/>
          <w:szCs w:val="24"/>
        </w:rPr>
      </w:pPr>
      <w:r w:rsidRPr="00301A08">
        <w:rPr>
          <w:rFonts w:ascii="Calisto MT" w:hAnsi="Calisto MT" w:cstheme="minorHAnsi"/>
          <w:sz w:val="24"/>
          <w:szCs w:val="24"/>
        </w:rPr>
        <w:t>Nos confrères allopath</w:t>
      </w:r>
      <w:r>
        <w:rPr>
          <w:rFonts w:ascii="Calisto MT" w:hAnsi="Calisto MT" w:cstheme="minorHAnsi"/>
          <w:sz w:val="24"/>
          <w:szCs w:val="24"/>
        </w:rPr>
        <w:t>e</w:t>
      </w:r>
      <w:r w:rsidRPr="00301A08">
        <w:rPr>
          <w:rFonts w:ascii="Calisto MT" w:hAnsi="Calisto MT" w:cstheme="minorHAnsi"/>
          <w:sz w:val="24"/>
          <w:szCs w:val="24"/>
        </w:rPr>
        <w:t>s qui n’utilisent jamais cette médecine nient très souvent la relation de cause à effet entre le toxique et les symptômes d’intoxication du patient.</w:t>
      </w:r>
    </w:p>
    <w:p w14:paraId="709CBC3F" w14:textId="77777777" w:rsidR="00611002" w:rsidRPr="00301A08" w:rsidRDefault="00611002" w:rsidP="00611002">
      <w:pPr>
        <w:pStyle w:val="Sansinterligne"/>
        <w:rPr>
          <w:rFonts w:ascii="Calisto MT" w:hAnsi="Calisto MT" w:cstheme="minorHAnsi"/>
          <w:sz w:val="24"/>
          <w:szCs w:val="24"/>
        </w:rPr>
      </w:pPr>
      <w:r w:rsidRPr="00301A08">
        <w:rPr>
          <w:rFonts w:ascii="Calisto MT" w:hAnsi="Calisto MT" w:cstheme="minorHAnsi"/>
          <w:sz w:val="24"/>
          <w:szCs w:val="24"/>
        </w:rPr>
        <w:t>Dans le cas du Chloramphénicol où je n’ai soigné qu’un seul cas, la relation n’est évidemment pas certaine à 100 % : Chloramphénicol 200K a pu agir comme un simile ou un simil</w:t>
      </w:r>
      <w:r>
        <w:rPr>
          <w:rFonts w:ascii="Calisto MT" w:hAnsi="Calisto MT" w:cstheme="minorHAnsi"/>
          <w:sz w:val="24"/>
          <w:szCs w:val="24"/>
        </w:rPr>
        <w:t>l</w:t>
      </w:r>
      <w:r w:rsidRPr="00301A08">
        <w:rPr>
          <w:rFonts w:ascii="Calisto MT" w:hAnsi="Calisto MT" w:cstheme="minorHAnsi"/>
          <w:sz w:val="24"/>
          <w:szCs w:val="24"/>
        </w:rPr>
        <w:t xml:space="preserve">imum sur des symptômes très semblables, mais dans </w:t>
      </w:r>
      <w:proofErr w:type="gramStart"/>
      <w:r w:rsidRPr="00301A08">
        <w:rPr>
          <w:rFonts w:ascii="Calisto MT" w:hAnsi="Calisto MT" w:cstheme="minorHAnsi"/>
          <w:sz w:val="24"/>
          <w:szCs w:val="24"/>
        </w:rPr>
        <w:t>les autre cas décrits</w:t>
      </w:r>
      <w:proofErr w:type="gramEnd"/>
      <w:r w:rsidRPr="00301A08">
        <w:rPr>
          <w:rFonts w:ascii="Calisto MT" w:hAnsi="Calisto MT" w:cstheme="minorHAnsi"/>
          <w:sz w:val="24"/>
          <w:szCs w:val="24"/>
        </w:rPr>
        <w:t>, j’ai prescrit de nombreuses fois le même isopathique suite à la même intoxication, la relation de cause à effet est presque certaine dans la plupart des cas à mon avis.</w:t>
      </w:r>
    </w:p>
    <w:p w14:paraId="47EEBD63" w14:textId="77777777" w:rsidR="00611002" w:rsidRPr="00301A08" w:rsidRDefault="00611002" w:rsidP="00611002">
      <w:pPr>
        <w:pStyle w:val="Sansinterligne"/>
        <w:rPr>
          <w:rFonts w:ascii="Calisto MT" w:hAnsi="Calisto MT" w:cstheme="minorHAnsi"/>
          <w:sz w:val="24"/>
          <w:szCs w:val="24"/>
        </w:rPr>
      </w:pPr>
    </w:p>
    <w:p w14:paraId="2CE46C96" w14:textId="77777777" w:rsidR="00611002" w:rsidRPr="00301A08" w:rsidRDefault="00611002" w:rsidP="00611002">
      <w:pPr>
        <w:pStyle w:val="Sansinterligne"/>
        <w:rPr>
          <w:rFonts w:ascii="Calisto MT" w:hAnsi="Calisto MT" w:cstheme="minorHAnsi"/>
          <w:sz w:val="24"/>
          <w:szCs w:val="24"/>
        </w:rPr>
      </w:pPr>
    </w:p>
    <w:p w14:paraId="5226865D" w14:textId="77777777" w:rsidR="00611002" w:rsidRPr="00301A08" w:rsidRDefault="00611002" w:rsidP="00611002">
      <w:pPr>
        <w:pStyle w:val="Sansinterligne"/>
        <w:rPr>
          <w:rFonts w:ascii="Calisto MT" w:hAnsi="Calisto MT" w:cstheme="minorHAnsi"/>
          <w:sz w:val="24"/>
          <w:szCs w:val="24"/>
        </w:rPr>
      </w:pPr>
      <w:r w:rsidRPr="000A5F1B">
        <w:rPr>
          <w:rFonts w:ascii="Calisto MT" w:hAnsi="Calisto MT" w:cstheme="minorHAnsi"/>
          <w:b/>
          <w:bCs/>
          <w:color w:val="CC0000"/>
          <w:sz w:val="24"/>
          <w:szCs w:val="24"/>
        </w:rPr>
        <w:lastRenderedPageBreak/>
        <w:t>Folliculinum</w:t>
      </w:r>
      <w:r w:rsidRPr="000A5F1B">
        <w:rPr>
          <w:rFonts w:ascii="Calisto MT" w:hAnsi="Calisto MT" w:cstheme="minorHAnsi"/>
          <w:color w:val="CC0000"/>
          <w:sz w:val="24"/>
          <w:szCs w:val="24"/>
        </w:rPr>
        <w:t xml:space="preserve"> </w:t>
      </w:r>
      <w:r w:rsidRPr="00301A08">
        <w:rPr>
          <w:rFonts w:ascii="Calisto MT" w:hAnsi="Calisto MT" w:cstheme="minorHAnsi"/>
          <w:sz w:val="24"/>
          <w:szCs w:val="24"/>
        </w:rPr>
        <w:t>est un remède qui a rendu de grands services à mes patiente</w:t>
      </w:r>
      <w:r>
        <w:rPr>
          <w:rFonts w:ascii="Calisto MT" w:hAnsi="Calisto MT" w:cstheme="minorHAnsi"/>
          <w:sz w:val="24"/>
          <w:szCs w:val="24"/>
        </w:rPr>
        <w:t>s</w:t>
      </w:r>
      <w:r w:rsidRPr="00301A08">
        <w:rPr>
          <w:rFonts w:ascii="Calisto MT" w:hAnsi="Calisto MT" w:cstheme="minorHAnsi"/>
          <w:sz w:val="24"/>
          <w:szCs w:val="24"/>
        </w:rPr>
        <w:t>. Il y a certes une pathogénésie bien documentée de ce remède qui nous permet de le prescrire suivant les bonnes règles de l’homéopathie mais je pense aussi que si ce remède aide souvent si bien c’est parce que beaucoup de patientes sont ou ont été intoxiquées par les œstrogènes de synthèse ou les xéno-oestrogènes présents dans l’alimentation.</w:t>
      </w:r>
    </w:p>
    <w:p w14:paraId="2AFD8FC1" w14:textId="77777777" w:rsidR="00611002" w:rsidRPr="00301A08" w:rsidRDefault="00611002" w:rsidP="00611002">
      <w:pPr>
        <w:pStyle w:val="Sansinterligne"/>
        <w:rPr>
          <w:rFonts w:ascii="Calisto MT" w:hAnsi="Calisto MT" w:cstheme="minorHAnsi"/>
          <w:sz w:val="24"/>
          <w:szCs w:val="24"/>
        </w:rPr>
      </w:pPr>
      <w:r w:rsidRPr="00301A08">
        <w:rPr>
          <w:rFonts w:ascii="Calisto MT" w:hAnsi="Calisto MT" w:cstheme="minorHAnsi"/>
          <w:sz w:val="24"/>
          <w:szCs w:val="24"/>
        </w:rPr>
        <w:t xml:space="preserve">N’oublions pas que l’intoxication peut avoir été transmise par les parents </w:t>
      </w:r>
      <w:r>
        <w:rPr>
          <w:rFonts w:ascii="Calisto MT" w:hAnsi="Calisto MT" w:cstheme="minorHAnsi"/>
          <w:sz w:val="24"/>
          <w:szCs w:val="24"/>
        </w:rPr>
        <w:t>(</w:t>
      </w:r>
      <w:r w:rsidRPr="00301A08">
        <w:rPr>
          <w:rFonts w:ascii="Calisto MT" w:hAnsi="Calisto MT" w:cstheme="minorHAnsi"/>
          <w:sz w:val="24"/>
          <w:szCs w:val="24"/>
        </w:rPr>
        <w:t>peut-être même les grands parents)</w:t>
      </w:r>
      <w:r>
        <w:rPr>
          <w:rFonts w:ascii="Calisto MT" w:hAnsi="Calisto MT" w:cstheme="minorHAnsi"/>
          <w:sz w:val="24"/>
          <w:szCs w:val="24"/>
        </w:rPr>
        <w:t>.</w:t>
      </w:r>
    </w:p>
    <w:p w14:paraId="5C809D27" w14:textId="77777777" w:rsidR="00611002" w:rsidRDefault="00611002" w:rsidP="00611002">
      <w:pPr>
        <w:pStyle w:val="Sansinterligne"/>
        <w:rPr>
          <w:rFonts w:ascii="Calisto MT" w:hAnsi="Calisto MT" w:cstheme="minorHAnsi"/>
          <w:sz w:val="24"/>
          <w:szCs w:val="24"/>
        </w:rPr>
      </w:pPr>
    </w:p>
    <w:p w14:paraId="4D19CA4B" w14:textId="77777777" w:rsidR="00611002" w:rsidRPr="00301A08" w:rsidRDefault="00611002" w:rsidP="00611002">
      <w:pPr>
        <w:pStyle w:val="Sansinterligne"/>
        <w:rPr>
          <w:rFonts w:ascii="Calisto MT" w:hAnsi="Calisto MT" w:cstheme="minorHAnsi"/>
          <w:sz w:val="24"/>
          <w:szCs w:val="24"/>
        </w:rPr>
      </w:pPr>
      <w:r w:rsidRPr="00301A08">
        <w:rPr>
          <w:rFonts w:ascii="Calisto MT" w:hAnsi="Calisto MT" w:cstheme="minorHAnsi"/>
          <w:sz w:val="24"/>
          <w:szCs w:val="24"/>
        </w:rPr>
        <w:t>Quelques symptômes de Folliculinum par Frans Vermeulen :</w:t>
      </w:r>
    </w:p>
    <w:p w14:paraId="71727303" w14:textId="77777777" w:rsidR="00611002" w:rsidRPr="00301A08" w:rsidRDefault="00611002" w:rsidP="00611002">
      <w:pPr>
        <w:pStyle w:val="Sansinterligne"/>
        <w:ind w:left="708"/>
        <w:rPr>
          <w:rFonts w:ascii="Calisto MT" w:hAnsi="Calisto MT" w:cstheme="minorHAnsi"/>
          <w:sz w:val="24"/>
          <w:szCs w:val="24"/>
        </w:rPr>
      </w:pPr>
      <w:r w:rsidRPr="00301A08">
        <w:rPr>
          <w:rFonts w:ascii="Calisto MT" w:hAnsi="Calisto MT" w:cstheme="minorHAnsi"/>
          <w:sz w:val="24"/>
          <w:szCs w:val="24"/>
        </w:rPr>
        <w:t>Suite d’abus, de violence sexuelle ou de domination par les autres (</w:t>
      </w:r>
      <w:proofErr w:type="spellStart"/>
      <w:r w:rsidRPr="00301A08">
        <w:rPr>
          <w:rFonts w:ascii="Calisto MT" w:hAnsi="Calisto MT" w:cstheme="minorHAnsi"/>
          <w:sz w:val="24"/>
          <w:szCs w:val="24"/>
        </w:rPr>
        <w:t>Carc</w:t>
      </w:r>
      <w:proofErr w:type="spellEnd"/>
      <w:r w:rsidRPr="00301A08">
        <w:rPr>
          <w:rFonts w:ascii="Calisto MT" w:hAnsi="Calisto MT" w:cstheme="minorHAnsi"/>
          <w:sz w:val="24"/>
          <w:szCs w:val="24"/>
        </w:rPr>
        <w:t>)</w:t>
      </w:r>
    </w:p>
    <w:p w14:paraId="4EB33D24" w14:textId="77777777" w:rsidR="00611002" w:rsidRPr="00301A08" w:rsidRDefault="00611002" w:rsidP="00611002">
      <w:pPr>
        <w:pStyle w:val="Sansinterligne"/>
        <w:ind w:left="708"/>
        <w:rPr>
          <w:rFonts w:ascii="Calisto MT" w:hAnsi="Calisto MT" w:cstheme="minorHAnsi"/>
          <w:sz w:val="24"/>
          <w:szCs w:val="24"/>
        </w:rPr>
      </w:pPr>
      <w:r w:rsidRPr="00301A08">
        <w:rPr>
          <w:rFonts w:ascii="Calisto MT" w:hAnsi="Calisto MT" w:cstheme="minorHAnsi"/>
          <w:sz w:val="24"/>
          <w:szCs w:val="24"/>
        </w:rPr>
        <w:t>Aggravation avant les règles, amél</w:t>
      </w:r>
      <w:r>
        <w:rPr>
          <w:rFonts w:ascii="Calisto MT" w:hAnsi="Calisto MT" w:cstheme="minorHAnsi"/>
          <w:sz w:val="24"/>
          <w:szCs w:val="24"/>
        </w:rPr>
        <w:t>ioration</w:t>
      </w:r>
      <w:r w:rsidRPr="00301A08">
        <w:rPr>
          <w:rFonts w:ascii="Calisto MT" w:hAnsi="Calisto MT" w:cstheme="minorHAnsi"/>
          <w:sz w:val="24"/>
          <w:szCs w:val="24"/>
        </w:rPr>
        <w:t xml:space="preserve"> par les règles (Lach)</w:t>
      </w:r>
    </w:p>
    <w:p w14:paraId="4D3D5C14" w14:textId="77777777" w:rsidR="00611002" w:rsidRPr="00301A08" w:rsidRDefault="00611002" w:rsidP="00611002">
      <w:pPr>
        <w:pStyle w:val="Sansinterligne"/>
        <w:ind w:left="708"/>
        <w:rPr>
          <w:rFonts w:ascii="Calisto MT" w:hAnsi="Calisto MT" w:cstheme="minorHAnsi"/>
          <w:sz w:val="24"/>
          <w:szCs w:val="24"/>
        </w:rPr>
      </w:pPr>
      <w:r w:rsidRPr="00301A08">
        <w:rPr>
          <w:rFonts w:ascii="Calisto MT" w:hAnsi="Calisto MT" w:cstheme="minorHAnsi"/>
          <w:sz w:val="24"/>
          <w:szCs w:val="24"/>
        </w:rPr>
        <w:t>Aggr</w:t>
      </w:r>
      <w:r>
        <w:rPr>
          <w:rFonts w:ascii="Calisto MT" w:hAnsi="Calisto MT" w:cstheme="minorHAnsi"/>
          <w:sz w:val="24"/>
          <w:szCs w:val="24"/>
        </w:rPr>
        <w:t>avation</w:t>
      </w:r>
      <w:r w:rsidRPr="00301A08">
        <w:rPr>
          <w:rFonts w:ascii="Calisto MT" w:hAnsi="Calisto MT" w:cstheme="minorHAnsi"/>
          <w:sz w:val="24"/>
          <w:szCs w:val="24"/>
        </w:rPr>
        <w:t xml:space="preserve"> par chaleur</w:t>
      </w:r>
    </w:p>
    <w:p w14:paraId="4602487A" w14:textId="77777777" w:rsidR="00611002" w:rsidRPr="00301A08" w:rsidRDefault="00611002" w:rsidP="00611002">
      <w:pPr>
        <w:pStyle w:val="Sansinterligne"/>
        <w:ind w:left="708"/>
        <w:rPr>
          <w:rFonts w:ascii="Calisto MT" w:hAnsi="Calisto MT" w:cstheme="minorHAnsi"/>
          <w:sz w:val="24"/>
          <w:szCs w:val="24"/>
        </w:rPr>
      </w:pPr>
      <w:r w:rsidRPr="00301A08">
        <w:rPr>
          <w:rFonts w:ascii="Calisto MT" w:hAnsi="Calisto MT" w:cstheme="minorHAnsi"/>
          <w:sz w:val="24"/>
          <w:szCs w:val="24"/>
        </w:rPr>
        <w:t>Gonflement des seins</w:t>
      </w:r>
    </w:p>
    <w:p w14:paraId="60A348A9" w14:textId="77777777" w:rsidR="00611002" w:rsidRPr="00301A08" w:rsidRDefault="00611002" w:rsidP="00611002">
      <w:pPr>
        <w:pStyle w:val="Sansinterligne"/>
        <w:ind w:left="708"/>
        <w:rPr>
          <w:rFonts w:ascii="Calisto MT" w:hAnsi="Calisto MT" w:cstheme="minorHAnsi"/>
          <w:sz w:val="24"/>
          <w:szCs w:val="24"/>
        </w:rPr>
      </w:pPr>
      <w:r w:rsidRPr="00301A08">
        <w:rPr>
          <w:rFonts w:ascii="Calisto MT" w:hAnsi="Calisto MT" w:cstheme="minorHAnsi"/>
          <w:sz w:val="24"/>
          <w:szCs w:val="24"/>
        </w:rPr>
        <w:t>Hypersensibilité au bruit,</w:t>
      </w:r>
      <w:r>
        <w:rPr>
          <w:rFonts w:ascii="Calisto MT" w:hAnsi="Calisto MT" w:cstheme="minorHAnsi"/>
          <w:sz w:val="24"/>
          <w:szCs w:val="24"/>
        </w:rPr>
        <w:t xml:space="preserve"> </w:t>
      </w:r>
      <w:r w:rsidRPr="00301A08">
        <w:rPr>
          <w:rFonts w:ascii="Calisto MT" w:hAnsi="Calisto MT" w:cstheme="minorHAnsi"/>
          <w:sz w:val="24"/>
          <w:szCs w:val="24"/>
        </w:rPr>
        <w:t>toucher, chaleur</w:t>
      </w:r>
    </w:p>
    <w:p w14:paraId="73275B26" w14:textId="77777777" w:rsidR="00611002" w:rsidRPr="00301A08" w:rsidRDefault="00611002" w:rsidP="00611002">
      <w:pPr>
        <w:pStyle w:val="Sansinterligne"/>
        <w:ind w:left="708"/>
        <w:rPr>
          <w:rFonts w:ascii="Calisto MT" w:hAnsi="Calisto MT" w:cstheme="minorHAnsi"/>
          <w:sz w:val="24"/>
          <w:szCs w:val="24"/>
        </w:rPr>
      </w:pPr>
      <w:r w:rsidRPr="00301A08">
        <w:rPr>
          <w:rFonts w:ascii="Calisto MT" w:hAnsi="Calisto MT" w:cstheme="minorHAnsi"/>
          <w:sz w:val="24"/>
          <w:szCs w:val="24"/>
        </w:rPr>
        <w:t>Fibrome</w:t>
      </w:r>
    </w:p>
    <w:p w14:paraId="47E0C640" w14:textId="77777777" w:rsidR="00611002" w:rsidRPr="00301A08" w:rsidRDefault="00611002" w:rsidP="00611002">
      <w:pPr>
        <w:pStyle w:val="Sansinterligne"/>
        <w:ind w:left="708"/>
        <w:rPr>
          <w:rFonts w:ascii="Calisto MT" w:hAnsi="Calisto MT" w:cstheme="minorHAnsi"/>
          <w:sz w:val="24"/>
          <w:szCs w:val="24"/>
        </w:rPr>
      </w:pPr>
      <w:r w:rsidRPr="00301A08">
        <w:rPr>
          <w:rFonts w:ascii="Calisto MT" w:hAnsi="Calisto MT" w:cstheme="minorHAnsi"/>
          <w:sz w:val="24"/>
          <w:szCs w:val="24"/>
        </w:rPr>
        <w:t>Particulièrement intéressant pour tous les symptômes de ménopause (Lach)</w:t>
      </w:r>
      <w:r>
        <w:rPr>
          <w:rFonts w:ascii="Calisto MT" w:hAnsi="Calisto MT" w:cstheme="minorHAnsi"/>
          <w:sz w:val="24"/>
          <w:szCs w:val="24"/>
        </w:rPr>
        <w:t>.</w:t>
      </w:r>
    </w:p>
    <w:p w14:paraId="1522726C" w14:textId="77777777" w:rsidR="00611002" w:rsidRPr="00301A08" w:rsidRDefault="00611002" w:rsidP="00611002">
      <w:pPr>
        <w:pStyle w:val="Sansinterligne"/>
        <w:rPr>
          <w:rFonts w:ascii="Calisto MT" w:hAnsi="Calisto MT" w:cstheme="minorHAnsi"/>
          <w:sz w:val="24"/>
          <w:szCs w:val="24"/>
        </w:rPr>
      </w:pPr>
    </w:p>
    <w:p w14:paraId="658C65A9" w14:textId="77777777" w:rsidR="00611002" w:rsidRDefault="00611002" w:rsidP="00611002">
      <w:pPr>
        <w:pStyle w:val="Sansinterligne"/>
        <w:rPr>
          <w:rFonts w:ascii="Calisto MT" w:hAnsi="Calisto MT" w:cstheme="minorHAnsi"/>
          <w:sz w:val="24"/>
          <w:szCs w:val="24"/>
        </w:rPr>
      </w:pPr>
    </w:p>
    <w:p w14:paraId="5624E8B9" w14:textId="77777777" w:rsidR="00611002" w:rsidRDefault="00611002" w:rsidP="00611002">
      <w:pPr>
        <w:pStyle w:val="Sansinterligne"/>
        <w:rPr>
          <w:rFonts w:ascii="Calisto MT" w:hAnsi="Calisto MT" w:cstheme="minorHAnsi"/>
          <w:sz w:val="24"/>
          <w:szCs w:val="24"/>
        </w:rPr>
      </w:pPr>
      <w:r w:rsidRPr="00301A08">
        <w:rPr>
          <w:rFonts w:ascii="Calisto MT" w:hAnsi="Calisto MT" w:cstheme="minorHAnsi"/>
          <w:sz w:val="24"/>
          <w:szCs w:val="24"/>
        </w:rPr>
        <w:t xml:space="preserve">Dans l’organon au chapitre 56, Hahnemann fustige l’utilisation de l’isopathie. Que faut-il en penser ? C’est vrai que l’isopathie a été utilisée de manière très fantaisiste à son époque et encore bien après : soigner la maladie par le principe infectieux qui semble être la cause ne peut apporter que des suppressions ou des soulagements très temporaires. Nous sommes tous convaincus que le microbe, virus ou champignon n’est pas la cause de la maladie et qu’il est vain de soigner une angine par </w:t>
      </w:r>
      <w:r>
        <w:rPr>
          <w:rFonts w:ascii="Calisto MT" w:hAnsi="Calisto MT" w:cstheme="minorHAnsi"/>
          <w:sz w:val="24"/>
          <w:szCs w:val="24"/>
        </w:rPr>
        <w:t>S</w:t>
      </w:r>
      <w:r w:rsidRPr="00301A08">
        <w:rPr>
          <w:rFonts w:ascii="Calisto MT" w:hAnsi="Calisto MT" w:cstheme="minorHAnsi"/>
          <w:sz w:val="24"/>
          <w:szCs w:val="24"/>
        </w:rPr>
        <w:t xml:space="preserve">treptococcinum, une cystite par </w:t>
      </w:r>
      <w:r>
        <w:rPr>
          <w:rFonts w:ascii="Calisto MT" w:hAnsi="Calisto MT" w:cstheme="minorHAnsi"/>
          <w:sz w:val="24"/>
          <w:szCs w:val="24"/>
        </w:rPr>
        <w:t>C</w:t>
      </w:r>
      <w:r w:rsidRPr="00301A08">
        <w:rPr>
          <w:rFonts w:ascii="Calisto MT" w:hAnsi="Calisto MT" w:cstheme="minorHAnsi"/>
          <w:sz w:val="24"/>
          <w:szCs w:val="24"/>
        </w:rPr>
        <w:t xml:space="preserve">olibacillinum ou une allergie au chat par Felix </w:t>
      </w:r>
      <w:proofErr w:type="spellStart"/>
      <w:r w:rsidRPr="00301A08">
        <w:rPr>
          <w:rFonts w:ascii="Calisto MT" w:hAnsi="Calisto MT" w:cstheme="minorHAnsi"/>
          <w:sz w:val="24"/>
          <w:szCs w:val="24"/>
        </w:rPr>
        <w:t>Pil</w:t>
      </w:r>
      <w:proofErr w:type="spellEnd"/>
      <w:r w:rsidRPr="00301A08">
        <w:rPr>
          <w:rFonts w:ascii="Calisto MT" w:hAnsi="Calisto MT" w:cstheme="minorHAnsi"/>
          <w:sz w:val="24"/>
          <w:szCs w:val="24"/>
        </w:rPr>
        <w:t>.</w:t>
      </w:r>
    </w:p>
    <w:p w14:paraId="6100E35D" w14:textId="77777777" w:rsidR="00611002" w:rsidRPr="00301A08" w:rsidRDefault="00611002" w:rsidP="00611002">
      <w:pPr>
        <w:pStyle w:val="Sansinterligne"/>
        <w:rPr>
          <w:rFonts w:ascii="Calisto MT" w:hAnsi="Calisto MT" w:cstheme="minorHAnsi"/>
          <w:sz w:val="24"/>
          <w:szCs w:val="24"/>
        </w:rPr>
      </w:pPr>
    </w:p>
    <w:p w14:paraId="7A1F3EAC" w14:textId="77777777" w:rsidR="00611002" w:rsidRDefault="00611002" w:rsidP="00611002">
      <w:pPr>
        <w:pStyle w:val="Sansinterligne"/>
        <w:rPr>
          <w:rFonts w:ascii="Calisto MT" w:hAnsi="Calisto MT" w:cstheme="minorHAnsi"/>
          <w:sz w:val="24"/>
          <w:szCs w:val="24"/>
        </w:rPr>
      </w:pPr>
    </w:p>
    <w:p w14:paraId="1BB44F29" w14:textId="77777777" w:rsidR="00611002" w:rsidRPr="00301A08" w:rsidRDefault="00611002" w:rsidP="00611002">
      <w:pPr>
        <w:pStyle w:val="Sansinterligne"/>
        <w:rPr>
          <w:rFonts w:ascii="Calisto MT" w:hAnsi="Calisto MT" w:cstheme="minorHAnsi"/>
          <w:sz w:val="24"/>
          <w:szCs w:val="24"/>
        </w:rPr>
      </w:pPr>
      <w:r w:rsidRPr="00301A08">
        <w:rPr>
          <w:rFonts w:ascii="Calisto MT" w:hAnsi="Calisto MT" w:cstheme="minorHAnsi"/>
          <w:sz w:val="24"/>
          <w:szCs w:val="24"/>
        </w:rPr>
        <w:t>Je crois que c’est tout à fait différent quand on prescrit un isopathique sur une cause externe, non naturelle et violent</w:t>
      </w:r>
      <w:r>
        <w:rPr>
          <w:rFonts w:ascii="Calisto MT" w:hAnsi="Calisto MT" w:cstheme="minorHAnsi"/>
          <w:sz w:val="24"/>
          <w:szCs w:val="24"/>
        </w:rPr>
        <w:t>e</w:t>
      </w:r>
      <w:r w:rsidRPr="00301A08">
        <w:rPr>
          <w:rFonts w:ascii="Calisto MT" w:hAnsi="Calisto MT" w:cstheme="minorHAnsi"/>
          <w:sz w:val="24"/>
          <w:szCs w:val="24"/>
        </w:rPr>
        <w:t>. Les cas cliniques que je vous ai présentés m’en ont convaincu ; le corps n’est pas conçu pour assimiler un produit aussi toxique que le chloramphénicol ou pour se faire injecter, sans possibilité de rejet, un vaccin avec des principes morbides très toxiques.</w:t>
      </w:r>
    </w:p>
    <w:p w14:paraId="6F4DA957" w14:textId="77777777" w:rsidR="00611002" w:rsidRPr="00301A08" w:rsidRDefault="00611002" w:rsidP="00611002">
      <w:pPr>
        <w:pStyle w:val="Sansinterligne"/>
        <w:rPr>
          <w:rFonts w:ascii="Calisto MT" w:hAnsi="Calisto MT" w:cstheme="minorHAnsi"/>
          <w:sz w:val="24"/>
          <w:szCs w:val="24"/>
        </w:rPr>
      </w:pPr>
      <w:r w:rsidRPr="00301A08">
        <w:rPr>
          <w:rFonts w:ascii="Calisto MT" w:hAnsi="Calisto MT" w:cstheme="minorHAnsi"/>
          <w:sz w:val="24"/>
          <w:szCs w:val="24"/>
        </w:rPr>
        <w:t>Au chapitre 259 (régime) de l’</w:t>
      </w:r>
      <w:r>
        <w:rPr>
          <w:rFonts w:ascii="Calisto MT" w:hAnsi="Calisto MT" w:cstheme="minorHAnsi"/>
          <w:sz w:val="24"/>
          <w:szCs w:val="24"/>
        </w:rPr>
        <w:t>O</w:t>
      </w:r>
      <w:r w:rsidRPr="00301A08">
        <w:rPr>
          <w:rFonts w:ascii="Calisto MT" w:hAnsi="Calisto MT" w:cstheme="minorHAnsi"/>
          <w:sz w:val="24"/>
          <w:szCs w:val="24"/>
        </w:rPr>
        <w:t>rganon, Hahnemann prescrit d’écarter tout ce qui pourrait exercer une influence médicinale quelconque ou exercer une influence pathogène. Dans le cas du chloramphénicol, je crois que ce médicament continuait à exercer une influence pathogène après 30 ans.</w:t>
      </w:r>
    </w:p>
    <w:p w14:paraId="11665975" w14:textId="77777777" w:rsidR="00611002" w:rsidRDefault="00611002" w:rsidP="00611002">
      <w:pPr>
        <w:pStyle w:val="Sansinterligne"/>
        <w:rPr>
          <w:rFonts w:ascii="Calisto MT" w:hAnsi="Calisto MT" w:cstheme="minorHAnsi"/>
          <w:sz w:val="24"/>
          <w:szCs w:val="24"/>
        </w:rPr>
      </w:pPr>
    </w:p>
    <w:p w14:paraId="1E8291E2" w14:textId="77777777" w:rsidR="00611002" w:rsidRPr="0066133B" w:rsidRDefault="00611002" w:rsidP="00611002">
      <w:pPr>
        <w:pStyle w:val="Sansinterligne"/>
        <w:rPr>
          <w:rFonts w:ascii="Calisto MT" w:hAnsi="Calisto MT" w:cstheme="minorHAnsi"/>
          <w:spacing w:val="-2"/>
          <w:sz w:val="24"/>
          <w:szCs w:val="24"/>
        </w:rPr>
      </w:pPr>
      <w:r w:rsidRPr="0066133B">
        <w:rPr>
          <w:rFonts w:ascii="Calisto MT" w:hAnsi="Calisto MT" w:cstheme="minorHAnsi"/>
          <w:spacing w:val="-2"/>
          <w:sz w:val="24"/>
          <w:szCs w:val="24"/>
        </w:rPr>
        <w:t>O.A. Julian, dans son traité de « Microimmunothérapie dynamisée », tome I, décrit avec détails les grandeurs et les défaillances de l’isopathie.</w:t>
      </w:r>
    </w:p>
    <w:p w14:paraId="12233D4F" w14:textId="77777777" w:rsidR="00611002" w:rsidRPr="0066133B" w:rsidRDefault="00611002" w:rsidP="00611002">
      <w:pPr>
        <w:pStyle w:val="Sansinterligne"/>
        <w:rPr>
          <w:rFonts w:ascii="Calisto MT" w:hAnsi="Calisto MT" w:cstheme="minorHAnsi"/>
          <w:spacing w:val="-2"/>
          <w:sz w:val="24"/>
          <w:szCs w:val="24"/>
        </w:rPr>
      </w:pPr>
      <w:r w:rsidRPr="0066133B">
        <w:rPr>
          <w:rFonts w:ascii="Calisto MT" w:hAnsi="Calisto MT" w:cstheme="minorHAnsi"/>
          <w:spacing w:val="-2"/>
          <w:sz w:val="24"/>
          <w:szCs w:val="24"/>
        </w:rPr>
        <w:t>Il cite Hering qui est d’avis que « la technique homéopathique transforme l’idem en simillo ».</w:t>
      </w:r>
    </w:p>
    <w:p w14:paraId="6CF3A7A2" w14:textId="77777777" w:rsidR="00611002" w:rsidRPr="00301A08" w:rsidRDefault="00611002" w:rsidP="00611002">
      <w:pPr>
        <w:pStyle w:val="Sansinterligne"/>
        <w:rPr>
          <w:rFonts w:ascii="Calisto MT" w:hAnsi="Calisto MT" w:cstheme="minorHAnsi"/>
          <w:sz w:val="24"/>
          <w:szCs w:val="24"/>
        </w:rPr>
      </w:pPr>
      <w:r w:rsidRPr="00301A08">
        <w:rPr>
          <w:rFonts w:ascii="Calisto MT" w:hAnsi="Calisto MT" w:cstheme="minorHAnsi"/>
          <w:sz w:val="24"/>
          <w:szCs w:val="24"/>
        </w:rPr>
        <w:t>Pour ma part je privilégie dans 99 % de mes consultations la recherche d’un simillimum</w:t>
      </w:r>
      <w:r>
        <w:rPr>
          <w:rFonts w:ascii="Calisto MT" w:hAnsi="Calisto MT" w:cstheme="minorHAnsi"/>
          <w:sz w:val="24"/>
          <w:szCs w:val="24"/>
        </w:rPr>
        <w:t>,</w:t>
      </w:r>
      <w:r w:rsidRPr="00301A08">
        <w:rPr>
          <w:rFonts w:ascii="Calisto MT" w:hAnsi="Calisto MT" w:cstheme="minorHAnsi"/>
          <w:sz w:val="24"/>
          <w:szCs w:val="24"/>
        </w:rPr>
        <w:t xml:space="preserve"> mais dans les cas comme présentés où une violente cause externe semble être le déclencheur du processus morbide, je ne vois pas de schisme à donner un isopathique comme le pratiquaient déjà beaucoup de grands homéopathes du temps de Hahnemann. De plus, de nombreux médicaments dynamisés possèdent une pathogénésie clinique,</w:t>
      </w:r>
      <w:r>
        <w:rPr>
          <w:rFonts w:ascii="Calisto MT" w:hAnsi="Calisto MT" w:cstheme="minorHAnsi"/>
          <w:sz w:val="24"/>
          <w:szCs w:val="24"/>
        </w:rPr>
        <w:t xml:space="preserve"> </w:t>
      </w:r>
      <w:r w:rsidRPr="00301A08">
        <w:rPr>
          <w:rFonts w:ascii="Calisto MT" w:hAnsi="Calisto MT" w:cstheme="minorHAnsi"/>
          <w:sz w:val="24"/>
          <w:szCs w:val="24"/>
        </w:rPr>
        <w:t>toxicologique ou hahnemannienne, ce qui permet de les prescrire dans une optique plus homéopathique.</w:t>
      </w:r>
    </w:p>
    <w:p w14:paraId="5A72EAEF" w14:textId="77777777" w:rsidR="00611002" w:rsidRDefault="00611002" w:rsidP="00611002">
      <w:pPr>
        <w:pStyle w:val="Sansinterligne"/>
        <w:rPr>
          <w:rFonts w:ascii="Calisto MT" w:hAnsi="Calisto MT" w:cstheme="minorHAnsi"/>
          <w:sz w:val="24"/>
          <w:szCs w:val="24"/>
        </w:rPr>
      </w:pPr>
      <w:r w:rsidRPr="00301A08">
        <w:rPr>
          <w:rFonts w:ascii="Calisto MT" w:hAnsi="Calisto MT" w:cstheme="minorHAnsi"/>
          <w:sz w:val="24"/>
          <w:szCs w:val="24"/>
        </w:rPr>
        <w:t>A vos réflexions ….</w:t>
      </w:r>
    </w:p>
    <w:p w14:paraId="05ABC10C" w14:textId="77777777" w:rsidR="00611002" w:rsidRDefault="00611002" w:rsidP="00611002">
      <w:pPr>
        <w:pStyle w:val="Sansinterligne"/>
        <w:rPr>
          <w:rFonts w:ascii="Calisto MT" w:hAnsi="Calisto MT" w:cstheme="minorHAnsi"/>
          <w:sz w:val="24"/>
          <w:szCs w:val="24"/>
        </w:rPr>
      </w:pPr>
    </w:p>
    <w:p w14:paraId="2919A441" w14:textId="77777777" w:rsidR="00611002" w:rsidRDefault="00611002" w:rsidP="00611002">
      <w:pPr>
        <w:pStyle w:val="Sansinterligne"/>
        <w:rPr>
          <w:rFonts w:ascii="Calisto MT" w:hAnsi="Calisto MT" w:cstheme="minorHAnsi"/>
          <w:sz w:val="24"/>
          <w:szCs w:val="24"/>
        </w:rPr>
      </w:pPr>
    </w:p>
    <w:p w14:paraId="57BF229C"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J.</w:t>
      </w:r>
      <w:r>
        <w:rPr>
          <w:rFonts w:ascii="Calisto MT" w:hAnsi="Calisto MT" w:cstheme="minorHAnsi"/>
          <w:sz w:val="24"/>
          <w:szCs w:val="24"/>
        </w:rPr>
        <w:t xml:space="preserve"> </w:t>
      </w:r>
      <w:r w:rsidRPr="00EE3A51">
        <w:rPr>
          <w:rFonts w:ascii="Calisto MT" w:hAnsi="Calisto MT" w:cstheme="minorHAnsi"/>
          <w:sz w:val="24"/>
          <w:szCs w:val="24"/>
        </w:rPr>
        <w:t>T.</w:t>
      </w:r>
      <w:r>
        <w:rPr>
          <w:rFonts w:ascii="Calisto MT" w:hAnsi="Calisto MT" w:cstheme="minorHAnsi"/>
          <w:sz w:val="24"/>
          <w:szCs w:val="24"/>
        </w:rPr>
        <w:t xml:space="preserve"> </w:t>
      </w:r>
      <w:r w:rsidRPr="00EE3A51">
        <w:rPr>
          <w:rFonts w:ascii="Calisto MT" w:hAnsi="Calisto MT" w:cstheme="minorHAnsi"/>
          <w:sz w:val="24"/>
          <w:szCs w:val="24"/>
        </w:rPr>
        <w:t>Kent commence la matière médicale de Capsicum par ce commentaire :</w:t>
      </w:r>
    </w:p>
    <w:p w14:paraId="5A9FA212" w14:textId="77777777" w:rsidR="00611002" w:rsidRPr="0066133B" w:rsidRDefault="00611002" w:rsidP="00611002">
      <w:pPr>
        <w:pStyle w:val="Sansinterligne"/>
        <w:rPr>
          <w:rFonts w:ascii="Calisto MT" w:hAnsi="Calisto MT" w:cstheme="minorHAnsi"/>
          <w:spacing w:val="-2"/>
          <w:sz w:val="24"/>
          <w:szCs w:val="24"/>
        </w:rPr>
      </w:pPr>
      <w:r w:rsidRPr="0066133B">
        <w:rPr>
          <w:rFonts w:ascii="Calisto MT" w:hAnsi="Calisto MT" w:cstheme="minorHAnsi"/>
          <w:spacing w:val="-2"/>
          <w:sz w:val="24"/>
          <w:szCs w:val="24"/>
        </w:rPr>
        <w:t>« La plupart des substances qu’on utilise comme condiments alimentaires seront, AU BOUT D’UNE OU DEUX générations, des remèdes très utiles parce qu’on s’empoisonne avec des substances comme le thé, le café, le poivre, et les effets intoxicants chez les parents prédisposent les enfants à un type de maladie, semblable à la maladie qu’elles produisent. »</w:t>
      </w:r>
    </w:p>
    <w:p w14:paraId="39197FDB" w14:textId="77777777" w:rsidR="00611002" w:rsidRPr="0066133B" w:rsidRDefault="00611002" w:rsidP="00611002">
      <w:pPr>
        <w:pStyle w:val="Sansinterligne"/>
        <w:rPr>
          <w:rFonts w:ascii="Calisto MT" w:hAnsi="Calisto MT" w:cstheme="minorHAnsi"/>
          <w:sz w:val="24"/>
          <w:szCs w:val="24"/>
        </w:rPr>
      </w:pPr>
      <w:r w:rsidRPr="0066133B">
        <w:rPr>
          <w:rFonts w:ascii="Calisto MT" w:hAnsi="Calisto MT" w:cstheme="minorHAnsi"/>
          <w:sz w:val="24"/>
          <w:szCs w:val="24"/>
        </w:rPr>
        <w:t>Hahnemann, dans son chapitre 260 cite également tous les obstacles à la guérison dans les maladies chroniques : café, thé, infusions, fromages fermentés, alcool, chocolats, et même la pratique de l’onanisme ! Écarter tout cela sans distinction revient à écarter les patients de notre cabinet.</w:t>
      </w:r>
    </w:p>
    <w:p w14:paraId="224ABCF1" w14:textId="77777777" w:rsidR="00611002" w:rsidRPr="0066133B" w:rsidRDefault="00611002" w:rsidP="00611002">
      <w:pPr>
        <w:pStyle w:val="Sansinterligne"/>
        <w:rPr>
          <w:rFonts w:ascii="Calisto MT" w:hAnsi="Calisto MT" w:cstheme="minorHAnsi"/>
          <w:sz w:val="24"/>
          <w:szCs w:val="24"/>
        </w:rPr>
      </w:pPr>
      <w:r w:rsidRPr="0066133B">
        <w:rPr>
          <w:rFonts w:ascii="Calisto MT" w:hAnsi="Calisto MT" w:cstheme="minorHAnsi"/>
          <w:sz w:val="24"/>
          <w:szCs w:val="24"/>
        </w:rPr>
        <w:t>Heureusement, au chapitre 262, Hahnemann recommande de se fier à l’instinct et de ne pas contrarier le malade dans les maladies aiguës.</w:t>
      </w:r>
    </w:p>
    <w:p w14:paraId="283F2EDC" w14:textId="77777777" w:rsidR="00611002"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C’est vrai que dans le domaine de la nutrition , on peut trouver 10 livres disant que les tomates sont excellentes pour la santé parce que le lycopène qu’elles contiennent est un puissant anti-oxydant et qu’elles sont riches en vit</w:t>
      </w:r>
      <w:r>
        <w:rPr>
          <w:rFonts w:ascii="Calisto MT" w:hAnsi="Calisto MT" w:cstheme="minorHAnsi"/>
          <w:sz w:val="24"/>
          <w:szCs w:val="24"/>
        </w:rPr>
        <w:t>amine</w:t>
      </w:r>
      <w:r w:rsidRPr="00EE3A51">
        <w:rPr>
          <w:rFonts w:ascii="Calisto MT" w:hAnsi="Calisto MT" w:cstheme="minorHAnsi"/>
          <w:sz w:val="24"/>
          <w:szCs w:val="24"/>
        </w:rPr>
        <w:t xml:space="preserve"> C et 10 livres les décriant comme aliments très dangereux parce qu’elles contiennent du lycopène qui favorise le colon et la vessie irritables, de la solanine, de l’acide oxalique, de l’histamine et sont très riches en lectines, protéines qui favorisent l’irritation intestinale…</w:t>
      </w:r>
      <w:r>
        <w:rPr>
          <w:rFonts w:ascii="Calisto MT" w:hAnsi="Calisto MT" w:cstheme="minorHAnsi"/>
          <w:sz w:val="24"/>
          <w:szCs w:val="24"/>
        </w:rPr>
        <w:t xml:space="preserve"> I</w:t>
      </w:r>
      <w:r w:rsidRPr="00EE3A51">
        <w:rPr>
          <w:rFonts w:ascii="Calisto MT" w:hAnsi="Calisto MT" w:cstheme="minorHAnsi"/>
          <w:sz w:val="24"/>
          <w:szCs w:val="24"/>
        </w:rPr>
        <w:t>dem pour les bananes...</w:t>
      </w:r>
      <w:r>
        <w:rPr>
          <w:rFonts w:ascii="Calisto MT" w:hAnsi="Calisto MT" w:cstheme="minorHAnsi"/>
          <w:sz w:val="24"/>
          <w:szCs w:val="24"/>
        </w:rPr>
        <w:t xml:space="preserve"> Q</w:t>
      </w:r>
      <w:r w:rsidRPr="00EE3A51">
        <w:rPr>
          <w:rFonts w:ascii="Calisto MT" w:hAnsi="Calisto MT" w:cstheme="minorHAnsi"/>
          <w:sz w:val="24"/>
          <w:szCs w:val="24"/>
        </w:rPr>
        <w:t>u’est</w:t>
      </w:r>
      <w:r>
        <w:rPr>
          <w:rFonts w:ascii="Calisto MT" w:hAnsi="Calisto MT" w:cstheme="minorHAnsi"/>
          <w:sz w:val="24"/>
          <w:szCs w:val="24"/>
        </w:rPr>
        <w:t>-</w:t>
      </w:r>
      <w:r w:rsidRPr="00EE3A51">
        <w:rPr>
          <w:rFonts w:ascii="Calisto MT" w:hAnsi="Calisto MT" w:cstheme="minorHAnsi"/>
          <w:sz w:val="24"/>
          <w:szCs w:val="24"/>
        </w:rPr>
        <w:t>ce qui est bon pour ma santé et celle de mes patients ?</w:t>
      </w:r>
    </w:p>
    <w:p w14:paraId="1AF58870" w14:textId="77777777" w:rsidR="00611002" w:rsidRPr="00EE3A51" w:rsidRDefault="00611002" w:rsidP="00611002">
      <w:pPr>
        <w:pStyle w:val="Sansinterligne"/>
        <w:rPr>
          <w:rFonts w:ascii="Calisto MT" w:hAnsi="Calisto MT" w:cstheme="minorHAnsi"/>
          <w:sz w:val="24"/>
          <w:szCs w:val="24"/>
        </w:rPr>
      </w:pPr>
    </w:p>
    <w:p w14:paraId="587FF459" w14:textId="77777777" w:rsidR="00611002" w:rsidRPr="00EE3A51" w:rsidRDefault="00611002" w:rsidP="00611002">
      <w:pPr>
        <w:pStyle w:val="Sansinterligne"/>
        <w:rPr>
          <w:rFonts w:ascii="Calisto MT" w:hAnsi="Calisto MT" w:cstheme="minorHAnsi"/>
          <w:spacing w:val="-2"/>
          <w:sz w:val="24"/>
          <w:szCs w:val="24"/>
        </w:rPr>
      </w:pPr>
      <w:r w:rsidRPr="00EE3A51">
        <w:rPr>
          <w:rFonts w:ascii="Calisto MT" w:hAnsi="Calisto MT" w:cstheme="minorHAnsi"/>
          <w:spacing w:val="-2"/>
          <w:sz w:val="24"/>
          <w:szCs w:val="24"/>
        </w:rPr>
        <w:t>Dans ma recherche il y a 40 ans, j’ai lu le livre de Guy-Claude Burger sur l’instinctothérapie.</w:t>
      </w:r>
    </w:p>
    <w:p w14:paraId="3FCDD4FF"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 xml:space="preserve">Son principe est simple et génial parce qu’il nous </w:t>
      </w:r>
      <w:r w:rsidRPr="00EE3A51">
        <w:rPr>
          <w:rFonts w:ascii="Calisto MT" w:hAnsi="Calisto MT" w:cstheme="minorHAnsi"/>
          <w:sz w:val="24"/>
          <w:szCs w:val="24"/>
          <w:u w:val="single"/>
        </w:rPr>
        <w:t>individualise</w:t>
      </w:r>
      <w:r>
        <w:rPr>
          <w:rFonts w:ascii="Calisto MT" w:hAnsi="Calisto MT" w:cstheme="minorHAnsi"/>
          <w:sz w:val="24"/>
          <w:szCs w:val="24"/>
        </w:rPr>
        <w:t xml:space="preserve"> </w:t>
      </w:r>
      <w:r w:rsidRPr="00EE3A51">
        <w:rPr>
          <w:rFonts w:ascii="Calisto MT" w:hAnsi="Calisto MT" w:cstheme="minorHAnsi"/>
          <w:sz w:val="24"/>
          <w:szCs w:val="24"/>
        </w:rPr>
        <w:t>: notre instinct ne peut pas se tromper si nous testons un aliment comme il se présente dans la nature, sans aucune transformation. Il faut donc tester l’aliment cru seul sans mélange avec un autre aliment ou condiment. Si l’aliment convient il doit être délicieux sous cette forme !</w:t>
      </w:r>
    </w:p>
    <w:p w14:paraId="56710C3C"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 xml:space="preserve">On peut comprendre que Kent aie fait cette réflexion en commençant la M.M. de </w:t>
      </w:r>
      <w:r>
        <w:rPr>
          <w:rFonts w:ascii="Calisto MT" w:hAnsi="Calisto MT" w:cstheme="minorHAnsi"/>
          <w:sz w:val="24"/>
          <w:szCs w:val="24"/>
        </w:rPr>
        <w:t>C</w:t>
      </w:r>
      <w:r w:rsidRPr="00EE3A51">
        <w:rPr>
          <w:rFonts w:ascii="Calisto MT" w:hAnsi="Calisto MT" w:cstheme="minorHAnsi"/>
          <w:sz w:val="24"/>
          <w:szCs w:val="24"/>
        </w:rPr>
        <w:t>apsicum</w:t>
      </w:r>
      <w:r>
        <w:rPr>
          <w:rFonts w:ascii="Calisto MT" w:hAnsi="Calisto MT" w:cstheme="minorHAnsi"/>
          <w:sz w:val="24"/>
          <w:szCs w:val="24"/>
        </w:rPr>
        <w:t xml:space="preserve"> </w:t>
      </w:r>
      <w:r w:rsidRPr="00EE3A51">
        <w:rPr>
          <w:rFonts w:ascii="Calisto MT" w:hAnsi="Calisto MT" w:cstheme="minorHAnsi"/>
          <w:sz w:val="24"/>
          <w:szCs w:val="24"/>
        </w:rPr>
        <w:t>: manger du poivre pur, cela brûle la langue et ne donne aucun plaisir, notre instinct ne nous guidera pas vers ce type d’aliment.</w:t>
      </w:r>
    </w:p>
    <w:p w14:paraId="49EF2C38" w14:textId="77777777" w:rsidR="00611002" w:rsidRPr="0066133B" w:rsidRDefault="00611002" w:rsidP="00611002">
      <w:pPr>
        <w:pStyle w:val="Sansinterligne"/>
        <w:rPr>
          <w:rFonts w:ascii="Calisto MT" w:hAnsi="Calisto MT" w:cstheme="minorHAnsi"/>
          <w:spacing w:val="-6"/>
          <w:sz w:val="24"/>
          <w:szCs w:val="24"/>
        </w:rPr>
      </w:pPr>
      <w:r w:rsidRPr="00EE3A51">
        <w:rPr>
          <w:rFonts w:ascii="Calisto MT" w:hAnsi="Calisto MT" w:cstheme="minorHAnsi"/>
          <w:sz w:val="24"/>
          <w:szCs w:val="24"/>
        </w:rPr>
        <w:t>Cela ne veut pas dire que nous ne pouvons pas manger cuit, mais dans ce cas notre instinct est beaucoup moins fiable</w:t>
      </w:r>
      <w:r>
        <w:rPr>
          <w:rFonts w:ascii="Calisto MT" w:hAnsi="Calisto MT" w:cstheme="minorHAnsi"/>
          <w:sz w:val="24"/>
          <w:szCs w:val="24"/>
        </w:rPr>
        <w:t>,</w:t>
      </w:r>
      <w:r w:rsidRPr="00EE3A51">
        <w:rPr>
          <w:rFonts w:ascii="Calisto MT" w:hAnsi="Calisto MT" w:cstheme="minorHAnsi"/>
          <w:sz w:val="24"/>
          <w:szCs w:val="24"/>
        </w:rPr>
        <w:t xml:space="preserve"> voir</w:t>
      </w:r>
      <w:r>
        <w:rPr>
          <w:rFonts w:ascii="Calisto MT" w:hAnsi="Calisto MT" w:cstheme="minorHAnsi"/>
          <w:sz w:val="24"/>
          <w:szCs w:val="24"/>
        </w:rPr>
        <w:t>e</w:t>
      </w:r>
      <w:r w:rsidRPr="00EE3A51">
        <w:rPr>
          <w:rFonts w:ascii="Calisto MT" w:hAnsi="Calisto MT" w:cstheme="minorHAnsi"/>
          <w:sz w:val="24"/>
          <w:szCs w:val="24"/>
        </w:rPr>
        <w:t xml:space="preserve"> plus du tout fiable si l’aliment est fort transformé.</w:t>
      </w:r>
      <w:r>
        <w:rPr>
          <w:rFonts w:ascii="Calisto MT" w:hAnsi="Calisto MT" w:cstheme="minorHAnsi"/>
          <w:sz w:val="24"/>
          <w:szCs w:val="24"/>
        </w:rPr>
        <w:t xml:space="preserve"> </w:t>
      </w:r>
      <w:r w:rsidRPr="0066133B">
        <w:rPr>
          <w:rFonts w:ascii="Calisto MT" w:hAnsi="Calisto MT" w:cstheme="minorHAnsi"/>
          <w:spacing w:val="-6"/>
          <w:sz w:val="24"/>
          <w:szCs w:val="24"/>
        </w:rPr>
        <w:t xml:space="preserve">Néanmoins, si même cuit ou transformé, nous n’aimons pas un aliment, il y a beaucoup de chances qu’il soit toxique pour notre santé (donc éviter le mélange d’aliments lors du </w:t>
      </w:r>
      <w:r w:rsidRPr="0066133B">
        <w:rPr>
          <w:rFonts w:ascii="Calisto MT" w:hAnsi="Calisto MT" w:cstheme="minorHAnsi"/>
          <w:spacing w:val="-6"/>
          <w:sz w:val="24"/>
          <w:szCs w:val="24"/>
          <w:u w:val="single"/>
        </w:rPr>
        <w:t>test</w:t>
      </w:r>
      <w:r w:rsidRPr="0066133B">
        <w:rPr>
          <w:rFonts w:ascii="Calisto MT" w:hAnsi="Calisto MT" w:cstheme="minorHAnsi"/>
          <w:spacing w:val="-6"/>
          <w:sz w:val="24"/>
          <w:szCs w:val="24"/>
        </w:rPr>
        <w:t>).</w:t>
      </w:r>
    </w:p>
    <w:p w14:paraId="778032B0" w14:textId="77777777" w:rsidR="00611002" w:rsidRPr="0066133B" w:rsidRDefault="00611002" w:rsidP="00611002">
      <w:pPr>
        <w:pStyle w:val="Sansinterligne"/>
        <w:rPr>
          <w:rFonts w:ascii="Calisto MT" w:hAnsi="Calisto MT" w:cstheme="minorHAnsi"/>
          <w:spacing w:val="-6"/>
          <w:sz w:val="24"/>
          <w:szCs w:val="24"/>
        </w:rPr>
      </w:pPr>
      <w:r w:rsidRPr="0066133B">
        <w:rPr>
          <w:rFonts w:ascii="Calisto MT" w:hAnsi="Calisto MT" w:cstheme="minorHAnsi"/>
          <w:spacing w:val="-6"/>
          <w:sz w:val="24"/>
          <w:szCs w:val="24"/>
        </w:rPr>
        <w:t>Comme exemple, je dirais que celui qui n’aime pas le café pur et donc a besoin de mettre du sucre ou du lait pour le boire est probablement beaucoup plus intoxiqué que celui qui l’aime pur.</w:t>
      </w:r>
    </w:p>
    <w:p w14:paraId="0C257BAF" w14:textId="77777777" w:rsidR="00611002" w:rsidRDefault="00611002" w:rsidP="00611002">
      <w:pPr>
        <w:pStyle w:val="Sansinterligne"/>
        <w:rPr>
          <w:rFonts w:ascii="Calisto MT" w:hAnsi="Calisto MT" w:cstheme="minorHAnsi"/>
          <w:sz w:val="24"/>
          <w:szCs w:val="24"/>
        </w:rPr>
      </w:pPr>
    </w:p>
    <w:p w14:paraId="150691DD" w14:textId="77777777" w:rsidR="00611002"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Il existe également des tests de laboratoire (IG E et IG G spécifiques) pour déceler les allergies ou intolérances mais leur interprétation n’est pas toujours facile et toutes les intolérances ne se marquent pas avec ces tests.</w:t>
      </w:r>
    </w:p>
    <w:p w14:paraId="381681FC" w14:textId="77777777" w:rsidR="00611002" w:rsidRPr="00EE3A51" w:rsidRDefault="00611002" w:rsidP="00611002">
      <w:pPr>
        <w:pStyle w:val="Sansinterligne"/>
        <w:rPr>
          <w:rFonts w:ascii="Calisto MT" w:hAnsi="Calisto MT" w:cstheme="minorHAnsi"/>
          <w:sz w:val="24"/>
          <w:szCs w:val="24"/>
        </w:rPr>
      </w:pPr>
    </w:p>
    <w:p w14:paraId="52856AF3" w14:textId="77777777" w:rsidR="00611002"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Je vais vous présenter quelques cas cliniques pour éclaircir le sujet</w:t>
      </w:r>
      <w:r>
        <w:rPr>
          <w:rFonts w:ascii="Calisto MT" w:hAnsi="Calisto MT" w:cstheme="minorHAnsi"/>
          <w:sz w:val="24"/>
          <w:szCs w:val="24"/>
        </w:rPr>
        <w:t>.</w:t>
      </w:r>
    </w:p>
    <w:p w14:paraId="6364D447" w14:textId="77777777" w:rsidR="00611002" w:rsidRPr="00EE3A51" w:rsidRDefault="00611002" w:rsidP="00611002">
      <w:pPr>
        <w:pStyle w:val="Sansinterligne"/>
        <w:rPr>
          <w:rFonts w:ascii="Calisto MT" w:hAnsi="Calisto MT" w:cstheme="minorHAnsi"/>
          <w:sz w:val="24"/>
          <w:szCs w:val="24"/>
        </w:rPr>
      </w:pPr>
    </w:p>
    <w:p w14:paraId="2E308621"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 xml:space="preserve">Un </w:t>
      </w:r>
      <w:r>
        <w:rPr>
          <w:rFonts w:ascii="Calisto MT" w:hAnsi="Calisto MT" w:cstheme="minorHAnsi"/>
          <w:sz w:val="24"/>
          <w:szCs w:val="24"/>
        </w:rPr>
        <w:t>p</w:t>
      </w:r>
      <w:r w:rsidRPr="00EE3A51">
        <w:rPr>
          <w:rFonts w:ascii="Calisto MT" w:hAnsi="Calisto MT" w:cstheme="minorHAnsi"/>
          <w:sz w:val="24"/>
          <w:szCs w:val="24"/>
        </w:rPr>
        <w:t>atient se présente à ma consultation avec un immense eczéma suintant sur tout l’abdomen qui persiste depuis très longtemps : étant près de la sphère digestive, je soupçonne immédiatement un aliment responsable, un questionnaire complet ne me donne pas d’indication, je réalise un bilan des IGG alimentaires et l’ail est le plus positif.</w:t>
      </w:r>
      <w:r>
        <w:rPr>
          <w:rFonts w:ascii="Calisto MT" w:hAnsi="Calisto MT" w:cstheme="minorHAnsi"/>
          <w:sz w:val="24"/>
          <w:szCs w:val="24"/>
        </w:rPr>
        <w:t xml:space="preserve"> « </w:t>
      </w:r>
      <w:r w:rsidRPr="00EE3A51">
        <w:rPr>
          <w:rFonts w:ascii="Calisto MT" w:hAnsi="Calisto MT" w:cstheme="minorHAnsi"/>
          <w:sz w:val="24"/>
          <w:szCs w:val="24"/>
        </w:rPr>
        <w:t>Mangez-vous de l’ail, Monsieur ?</w:t>
      </w:r>
      <w:r>
        <w:rPr>
          <w:rFonts w:ascii="Calisto MT" w:hAnsi="Calisto MT" w:cstheme="minorHAnsi"/>
          <w:sz w:val="24"/>
          <w:szCs w:val="24"/>
        </w:rPr>
        <w:t> » - « </w:t>
      </w:r>
      <w:r w:rsidRPr="00EE3A51">
        <w:rPr>
          <w:rFonts w:ascii="Calisto MT" w:hAnsi="Calisto MT" w:cstheme="minorHAnsi"/>
          <w:sz w:val="24"/>
          <w:szCs w:val="24"/>
        </w:rPr>
        <w:t>Oh non jamais, je déteste l’ail !</w:t>
      </w:r>
      <w:r>
        <w:rPr>
          <w:rFonts w:ascii="Calisto MT" w:hAnsi="Calisto MT" w:cstheme="minorHAnsi"/>
          <w:sz w:val="24"/>
          <w:szCs w:val="24"/>
        </w:rPr>
        <w:t> »</w:t>
      </w:r>
    </w:p>
    <w:p w14:paraId="16966DC4"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 xml:space="preserve">Question que j’avais déjà posée avant les tests au patient mais cette fois, son épouse qui l’accompagnait ajoute : </w:t>
      </w:r>
      <w:r>
        <w:rPr>
          <w:rFonts w:ascii="Calisto MT" w:hAnsi="Calisto MT" w:cstheme="minorHAnsi"/>
          <w:sz w:val="24"/>
          <w:szCs w:val="24"/>
        </w:rPr>
        <w:t>« J</w:t>
      </w:r>
      <w:r w:rsidRPr="00EE3A51">
        <w:rPr>
          <w:rFonts w:ascii="Calisto MT" w:hAnsi="Calisto MT" w:cstheme="minorHAnsi"/>
          <w:sz w:val="24"/>
          <w:szCs w:val="24"/>
        </w:rPr>
        <w:t>’en mets très très peu tous les jeudis dans le gigot, mon chéri, mais tu ne le goûtes pas !</w:t>
      </w:r>
      <w:r>
        <w:rPr>
          <w:rFonts w:ascii="Calisto MT" w:hAnsi="Calisto MT" w:cstheme="minorHAnsi"/>
          <w:sz w:val="24"/>
          <w:szCs w:val="24"/>
        </w:rPr>
        <w:t> »</w:t>
      </w:r>
    </w:p>
    <w:p w14:paraId="23FDC083"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lastRenderedPageBreak/>
        <w:t>A l’arrêt de l’ail et avec l’aide d’un remède homéo</w:t>
      </w:r>
      <w:r>
        <w:rPr>
          <w:rFonts w:ascii="Calisto MT" w:hAnsi="Calisto MT" w:cstheme="minorHAnsi"/>
          <w:sz w:val="24"/>
          <w:szCs w:val="24"/>
        </w:rPr>
        <w:t>pathique</w:t>
      </w:r>
      <w:r w:rsidRPr="00EE3A51">
        <w:rPr>
          <w:rFonts w:ascii="Calisto MT" w:hAnsi="Calisto MT" w:cstheme="minorHAnsi"/>
          <w:sz w:val="24"/>
          <w:szCs w:val="24"/>
        </w:rPr>
        <w:t xml:space="preserve"> pour mieux l’éliminer, l’eczéma a rétrocédé assez rapidement.</w:t>
      </w:r>
      <w:r>
        <w:rPr>
          <w:rFonts w:ascii="Calisto MT" w:hAnsi="Calisto MT" w:cstheme="minorHAnsi"/>
          <w:sz w:val="24"/>
          <w:szCs w:val="24"/>
        </w:rPr>
        <w:t xml:space="preserve"> </w:t>
      </w:r>
      <w:r w:rsidRPr="00EE3A51">
        <w:rPr>
          <w:rFonts w:ascii="Calisto MT" w:hAnsi="Calisto MT" w:cstheme="minorHAnsi"/>
          <w:sz w:val="24"/>
          <w:szCs w:val="24"/>
        </w:rPr>
        <w:t>L’instinct a donc bien confirmé l’intoléranc</w:t>
      </w:r>
      <w:r>
        <w:rPr>
          <w:rFonts w:ascii="Calisto MT" w:hAnsi="Calisto MT" w:cstheme="minorHAnsi"/>
          <w:sz w:val="24"/>
          <w:szCs w:val="24"/>
        </w:rPr>
        <w:t>e</w:t>
      </w:r>
      <w:r w:rsidRPr="00EE3A51">
        <w:rPr>
          <w:rFonts w:ascii="Calisto MT" w:hAnsi="Calisto MT" w:cstheme="minorHAnsi"/>
          <w:sz w:val="24"/>
          <w:szCs w:val="24"/>
        </w:rPr>
        <w:t>.</w:t>
      </w:r>
    </w:p>
    <w:p w14:paraId="58CF1FEE" w14:textId="77777777" w:rsidR="00611002" w:rsidRDefault="00611002" w:rsidP="00611002">
      <w:pPr>
        <w:pStyle w:val="Sansinterligne"/>
        <w:rPr>
          <w:rFonts w:ascii="Calisto MT" w:hAnsi="Calisto MT" w:cstheme="minorHAnsi"/>
          <w:sz w:val="24"/>
          <w:szCs w:val="24"/>
        </w:rPr>
      </w:pPr>
    </w:p>
    <w:p w14:paraId="1D08CC19" w14:textId="77777777" w:rsidR="00611002" w:rsidRDefault="00611002" w:rsidP="00611002">
      <w:pPr>
        <w:pStyle w:val="Sansinterligne"/>
        <w:rPr>
          <w:rFonts w:ascii="Calisto MT" w:hAnsi="Calisto MT" w:cstheme="minorHAnsi"/>
          <w:sz w:val="24"/>
          <w:szCs w:val="24"/>
        </w:rPr>
      </w:pPr>
    </w:p>
    <w:p w14:paraId="758A9E5D"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Une autre de mes patientes a arrêté ses nombreuses récidives d’uvéite qui duraient depuis des années à l’arrêt du thé !</w:t>
      </w:r>
    </w:p>
    <w:p w14:paraId="61EA5A55"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A l’interrogatoire, elle n’aimait son thé qu’en très petite quantité (une tasse cela va, 2 tasses je ne me sens pas bien) et en plus il fallait un nuage de lait et du sucre !!!</w:t>
      </w:r>
      <w:r>
        <w:rPr>
          <w:rFonts w:ascii="Calisto MT" w:hAnsi="Calisto MT" w:cstheme="minorHAnsi"/>
          <w:sz w:val="24"/>
          <w:szCs w:val="24"/>
        </w:rPr>
        <w:t xml:space="preserve"> </w:t>
      </w:r>
      <w:r w:rsidRPr="00EE3A51">
        <w:rPr>
          <w:rFonts w:ascii="Calisto MT" w:hAnsi="Calisto MT" w:cstheme="minorHAnsi"/>
          <w:sz w:val="24"/>
          <w:szCs w:val="24"/>
        </w:rPr>
        <w:t>Elle n’a pas récidivé pendant une vingtaine d’année, je l’ai revue récemment se plaignant à nouveau de photophobie : « </w:t>
      </w:r>
      <w:r>
        <w:rPr>
          <w:rFonts w:ascii="Calisto MT" w:hAnsi="Calisto MT" w:cstheme="minorHAnsi"/>
          <w:sz w:val="24"/>
          <w:szCs w:val="24"/>
        </w:rPr>
        <w:t>J</w:t>
      </w:r>
      <w:r w:rsidRPr="00EE3A51">
        <w:rPr>
          <w:rFonts w:ascii="Calisto MT" w:hAnsi="Calisto MT" w:cstheme="minorHAnsi"/>
          <w:sz w:val="24"/>
          <w:szCs w:val="24"/>
        </w:rPr>
        <w:t>’ai repris régulièrement un petit peu de thé » !!!</w:t>
      </w:r>
    </w:p>
    <w:p w14:paraId="76985527" w14:textId="77777777" w:rsidR="00611002" w:rsidRDefault="00611002" w:rsidP="00611002">
      <w:pPr>
        <w:pStyle w:val="Sansinterligne"/>
        <w:rPr>
          <w:rFonts w:ascii="Calisto MT" w:hAnsi="Calisto MT" w:cstheme="minorHAnsi"/>
          <w:sz w:val="24"/>
          <w:szCs w:val="24"/>
        </w:rPr>
      </w:pPr>
    </w:p>
    <w:p w14:paraId="4D07B70C" w14:textId="77777777" w:rsidR="00611002" w:rsidRPr="00EE3A51" w:rsidRDefault="00611002" w:rsidP="00611002">
      <w:pPr>
        <w:pStyle w:val="Sansinterligne"/>
        <w:rPr>
          <w:rFonts w:ascii="Calisto MT" w:hAnsi="Calisto MT" w:cstheme="minorHAnsi"/>
          <w:sz w:val="24"/>
          <w:szCs w:val="24"/>
        </w:rPr>
      </w:pPr>
    </w:p>
    <w:p w14:paraId="3C062731"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Quand un bébé ne supporte pas sa panade de fruits, je conseille à la maman de tester chaque fruit en particulier pour déterminer le fruit auquel le bébé est intolérant. L’instinct fonctionne déjà très bien chez les bébés.</w:t>
      </w:r>
    </w:p>
    <w:p w14:paraId="531A68DA" w14:textId="77777777" w:rsidR="00611002" w:rsidRDefault="00611002" w:rsidP="00611002">
      <w:pPr>
        <w:pStyle w:val="Sansinterligne"/>
        <w:rPr>
          <w:rFonts w:ascii="Calisto MT" w:hAnsi="Calisto MT" w:cstheme="minorHAnsi"/>
          <w:sz w:val="24"/>
          <w:szCs w:val="24"/>
        </w:rPr>
      </w:pPr>
    </w:p>
    <w:p w14:paraId="37355C2C" w14:textId="77777777" w:rsidR="00611002" w:rsidRPr="00EE3A51" w:rsidRDefault="00611002" w:rsidP="00611002">
      <w:pPr>
        <w:pStyle w:val="Sansinterligne"/>
        <w:rPr>
          <w:rFonts w:ascii="Calisto MT" w:hAnsi="Calisto MT" w:cstheme="minorHAnsi"/>
          <w:sz w:val="24"/>
          <w:szCs w:val="24"/>
        </w:rPr>
      </w:pPr>
    </w:p>
    <w:p w14:paraId="151DC9D2"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Une autre patiente souffrait de maux de tête après avoir mangé du chocolat. Cette patiente a été efficacement soulagée par Pulsatilla, remède qu’elle a repris d’ell</w:t>
      </w:r>
      <w:r>
        <w:rPr>
          <w:rFonts w:ascii="Calisto MT" w:hAnsi="Calisto MT" w:cstheme="minorHAnsi"/>
          <w:sz w:val="24"/>
          <w:szCs w:val="24"/>
        </w:rPr>
        <w:t>e-</w:t>
      </w:r>
      <w:r w:rsidRPr="00EE3A51">
        <w:rPr>
          <w:rFonts w:ascii="Calisto MT" w:hAnsi="Calisto MT" w:cstheme="minorHAnsi"/>
          <w:sz w:val="24"/>
          <w:szCs w:val="24"/>
        </w:rPr>
        <w:t>même chaque fois qu’elle faisait un abus de chocolat</w:t>
      </w:r>
      <w:r>
        <w:rPr>
          <w:rFonts w:ascii="Calisto MT" w:hAnsi="Calisto MT" w:cstheme="minorHAnsi"/>
          <w:sz w:val="24"/>
          <w:szCs w:val="24"/>
        </w:rPr>
        <w:t>.</w:t>
      </w:r>
      <w:r w:rsidRPr="00EE3A51">
        <w:rPr>
          <w:rFonts w:ascii="Calisto MT" w:hAnsi="Calisto MT" w:cstheme="minorHAnsi"/>
          <w:sz w:val="24"/>
          <w:szCs w:val="24"/>
        </w:rPr>
        <w:t xml:space="preserve"> </w:t>
      </w:r>
    </w:p>
    <w:p w14:paraId="32D43BDB"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Je la revis plus de 2 ans plus tard, parce que, après 2 années sans problème, les maux de tête ne s’arrêtaient plus malgré l’abstention de chocolat depuis plus d’un mois et la reprise de Pulsatilla. Le remède miracle ne marchait plus. Mais de plus la patiente se plaignait de douleurs à la vésicule, d’arthralgies et de beaucoup d’autres maux plus importants.</w:t>
      </w:r>
    </w:p>
    <w:p w14:paraId="13090DBD"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 xml:space="preserve">Je me suis posé la question : </w:t>
      </w:r>
      <w:r>
        <w:rPr>
          <w:rFonts w:ascii="Calisto MT" w:hAnsi="Calisto MT" w:cstheme="minorHAnsi"/>
          <w:sz w:val="24"/>
          <w:szCs w:val="24"/>
        </w:rPr>
        <w:t>« A</w:t>
      </w:r>
      <w:r w:rsidRPr="00EE3A51">
        <w:rPr>
          <w:rFonts w:ascii="Calisto MT" w:hAnsi="Calisto MT" w:cstheme="minorHAnsi"/>
          <w:sz w:val="24"/>
          <w:szCs w:val="24"/>
        </w:rPr>
        <w:t>i-je fait une suppression ? Ou n’est-il pas dangereux de donner un remède de fond au patient sans supprimer les grosses intolérances alimentaires ou la cause des maux dont se plaint le patient</w:t>
      </w:r>
      <w:r>
        <w:rPr>
          <w:rFonts w:ascii="Calisto MT" w:hAnsi="Calisto MT" w:cstheme="minorHAnsi"/>
          <w:sz w:val="24"/>
          <w:szCs w:val="24"/>
        </w:rPr>
        <w:t xml:space="preserve"> </w:t>
      </w:r>
      <w:r w:rsidRPr="00EE3A51">
        <w:rPr>
          <w:rFonts w:ascii="Calisto MT" w:hAnsi="Calisto MT" w:cstheme="minorHAnsi"/>
          <w:sz w:val="24"/>
          <w:szCs w:val="24"/>
        </w:rPr>
        <w:t>?</w:t>
      </w:r>
      <w:r>
        <w:rPr>
          <w:rFonts w:ascii="Calisto MT" w:hAnsi="Calisto MT" w:cstheme="minorHAnsi"/>
          <w:sz w:val="24"/>
          <w:szCs w:val="24"/>
        </w:rPr>
        <w:t xml:space="preserve"> »  </w:t>
      </w:r>
      <w:r w:rsidRPr="00EE3A51">
        <w:rPr>
          <w:rFonts w:ascii="Calisto MT" w:hAnsi="Calisto MT" w:cstheme="minorHAnsi"/>
          <w:sz w:val="24"/>
          <w:szCs w:val="24"/>
        </w:rPr>
        <w:t>Certains penseront peut-être que si j’avais donné le bon simillimum ce ne serait pas arrivé si vite mais cela ne se sait que très longtemps après la prise du remède quelquefois !</w:t>
      </w:r>
    </w:p>
    <w:p w14:paraId="5D60C295" w14:textId="77777777" w:rsidR="00611002" w:rsidRDefault="00611002" w:rsidP="00611002">
      <w:pPr>
        <w:pStyle w:val="Sansinterligne"/>
        <w:rPr>
          <w:rFonts w:ascii="Calisto MT" w:hAnsi="Calisto MT" w:cstheme="minorHAnsi"/>
          <w:sz w:val="24"/>
          <w:szCs w:val="24"/>
        </w:rPr>
      </w:pPr>
    </w:p>
    <w:p w14:paraId="6415AD70" w14:textId="77777777" w:rsidR="00611002" w:rsidRDefault="00611002" w:rsidP="00611002">
      <w:pPr>
        <w:pStyle w:val="Sansinterligne"/>
        <w:rPr>
          <w:rFonts w:ascii="Calisto MT" w:hAnsi="Calisto MT" w:cstheme="minorHAnsi"/>
          <w:sz w:val="24"/>
          <w:szCs w:val="24"/>
        </w:rPr>
      </w:pPr>
    </w:p>
    <w:p w14:paraId="2EAB7D54"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Je crois qu’on peut transposer cela pour les étiologies mentales : le patient a besoin de notre écoute et de notre remède pour l’aider à évacuer ses colères, ses chagrins, toutes ses émotions ravageuses mais je crois aussi qu’il est important qu’il soit d’accord pour qu’on l’aide à s’en débarrasser ; en consultation j’ai vu de nombreux patients qui voulaient rester dans la colère et la rancune ou dans le chagrin pour ne pas « trahir » la famille ou pour d’autres raisons...</w:t>
      </w:r>
      <w:r>
        <w:rPr>
          <w:rFonts w:ascii="Calisto MT" w:hAnsi="Calisto MT" w:cstheme="minorHAnsi"/>
          <w:sz w:val="24"/>
          <w:szCs w:val="24"/>
        </w:rPr>
        <w:t xml:space="preserve"> </w:t>
      </w:r>
      <w:r w:rsidRPr="00EE3A51">
        <w:rPr>
          <w:rFonts w:ascii="Calisto MT" w:hAnsi="Calisto MT" w:cstheme="minorHAnsi"/>
          <w:sz w:val="24"/>
          <w:szCs w:val="24"/>
        </w:rPr>
        <w:t>Je crois que le risque de suppression ou de transposition de symptômes est plus important chez ces patients...</w:t>
      </w:r>
    </w:p>
    <w:p w14:paraId="03F3B89D" w14:textId="77777777" w:rsidR="00611002" w:rsidRPr="00EE3A51" w:rsidRDefault="00611002" w:rsidP="00611002">
      <w:pPr>
        <w:pStyle w:val="Sansinterligne"/>
        <w:rPr>
          <w:rFonts w:ascii="Calisto MT" w:hAnsi="Calisto MT" w:cstheme="minorHAnsi"/>
          <w:sz w:val="24"/>
          <w:szCs w:val="24"/>
        </w:rPr>
      </w:pPr>
    </w:p>
    <w:p w14:paraId="37FE223F" w14:textId="77777777" w:rsidR="00611002" w:rsidRDefault="00611002" w:rsidP="00611002">
      <w:pPr>
        <w:pStyle w:val="Sansinterligne"/>
        <w:rPr>
          <w:rFonts w:ascii="Calisto MT" w:hAnsi="Calisto MT" w:cstheme="minorHAnsi"/>
          <w:sz w:val="24"/>
          <w:szCs w:val="24"/>
        </w:rPr>
      </w:pPr>
    </w:p>
    <w:p w14:paraId="2B74A21B" w14:textId="77777777" w:rsidR="00611002" w:rsidRDefault="00611002" w:rsidP="00611002">
      <w:pPr>
        <w:pStyle w:val="Sansinterligne"/>
        <w:rPr>
          <w:rFonts w:ascii="Calisto MT" w:hAnsi="Calisto MT" w:cstheme="minorHAnsi"/>
          <w:sz w:val="24"/>
          <w:szCs w:val="24"/>
        </w:rPr>
      </w:pPr>
    </w:p>
    <w:p w14:paraId="347BA9C5"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Voici un autre cas qui m’a fait beaucoup réfléchir sur ma pratique homéopathique</w:t>
      </w:r>
      <w:r>
        <w:rPr>
          <w:rFonts w:ascii="Calisto MT" w:hAnsi="Calisto MT" w:cstheme="minorHAnsi"/>
          <w:sz w:val="24"/>
          <w:szCs w:val="24"/>
        </w:rPr>
        <w:t>.</w:t>
      </w:r>
    </w:p>
    <w:p w14:paraId="072CBABE" w14:textId="77777777" w:rsidR="00611002" w:rsidRDefault="00611002" w:rsidP="00611002">
      <w:pPr>
        <w:pStyle w:val="Sansinterligne"/>
        <w:rPr>
          <w:rFonts w:ascii="Calisto MT" w:hAnsi="Calisto MT" w:cstheme="minorHAnsi"/>
          <w:sz w:val="24"/>
          <w:szCs w:val="24"/>
        </w:rPr>
      </w:pPr>
    </w:p>
    <w:p w14:paraId="5A04CC23"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Il y a 30 ans, au mois d’avril, un patient me consulte pour de violentes névralgies faciales gauche.</w:t>
      </w:r>
    </w:p>
    <w:p w14:paraId="05182EA3"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Je répertorise :</w:t>
      </w:r>
    </w:p>
    <w:p w14:paraId="0BC1E77A"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ab/>
        <w:t>Douleurs névralgiques suite de contrariétés : bry, coloc, ign, staph</w:t>
      </w:r>
    </w:p>
    <w:p w14:paraId="28D9F901"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ab/>
      </w:r>
      <w:proofErr w:type="gramStart"/>
      <w:r w:rsidRPr="00EE3A51">
        <w:rPr>
          <w:rFonts w:ascii="Calisto MT" w:hAnsi="Calisto MT" w:cstheme="minorHAnsi"/>
          <w:sz w:val="24"/>
          <w:szCs w:val="24"/>
        </w:rPr>
        <w:t>Douleur piquantes</w:t>
      </w:r>
      <w:proofErr w:type="gramEnd"/>
      <w:r w:rsidRPr="00EE3A51">
        <w:rPr>
          <w:rFonts w:ascii="Calisto MT" w:hAnsi="Calisto MT" w:cstheme="minorHAnsi"/>
          <w:sz w:val="24"/>
          <w:szCs w:val="24"/>
        </w:rPr>
        <w:t xml:space="preserve"> à la face G (coloc. </w:t>
      </w:r>
      <w:proofErr w:type="gramStart"/>
      <w:r w:rsidRPr="00EE3A51">
        <w:rPr>
          <w:rFonts w:ascii="Calisto MT" w:hAnsi="Calisto MT" w:cstheme="minorHAnsi"/>
          <w:sz w:val="24"/>
          <w:szCs w:val="24"/>
        </w:rPr>
        <w:t>seul</w:t>
      </w:r>
      <w:proofErr w:type="gramEnd"/>
      <w:r w:rsidRPr="00EE3A51">
        <w:rPr>
          <w:rFonts w:ascii="Calisto MT" w:hAnsi="Calisto MT" w:cstheme="minorHAnsi"/>
          <w:sz w:val="24"/>
          <w:szCs w:val="24"/>
        </w:rPr>
        <w:t xml:space="preserve"> 3° + 25 remèdes)</w:t>
      </w:r>
    </w:p>
    <w:p w14:paraId="4D32725B"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ab/>
        <w:t>Irradie vers l’oreille</w:t>
      </w:r>
    </w:p>
    <w:p w14:paraId="2359E27B"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lastRenderedPageBreak/>
        <w:tab/>
        <w:t>Paroxysmal</w:t>
      </w:r>
    </w:p>
    <w:p w14:paraId="4A523EDB"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ab/>
        <w:t>Douleurs névralgiques pressure amél (coloc 2° seul)</w:t>
      </w:r>
    </w:p>
    <w:p w14:paraId="50423DE9"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 xml:space="preserve">Le patient reçoit </w:t>
      </w:r>
      <w:r w:rsidRPr="0066133B">
        <w:rPr>
          <w:rFonts w:ascii="Calisto MT" w:hAnsi="Calisto MT" w:cstheme="minorHAnsi"/>
          <w:b/>
          <w:bCs/>
          <w:color w:val="CC0000"/>
          <w:sz w:val="24"/>
          <w:szCs w:val="24"/>
        </w:rPr>
        <w:t>Colocyntis</w:t>
      </w:r>
      <w:r w:rsidRPr="000A5F1B">
        <w:rPr>
          <w:rFonts w:ascii="Calisto MT" w:hAnsi="Calisto MT" w:cstheme="minorHAnsi"/>
          <w:color w:val="CC0000"/>
          <w:sz w:val="24"/>
          <w:szCs w:val="24"/>
        </w:rPr>
        <w:t xml:space="preserve"> </w:t>
      </w:r>
      <w:r w:rsidRPr="00EE3A51">
        <w:rPr>
          <w:rFonts w:ascii="Calisto MT" w:hAnsi="Calisto MT" w:cstheme="minorHAnsi"/>
          <w:sz w:val="24"/>
          <w:szCs w:val="24"/>
        </w:rPr>
        <w:t>qui est dans toutes les rubriques.</w:t>
      </w:r>
    </w:p>
    <w:p w14:paraId="184DF222" w14:textId="77777777" w:rsidR="00611002" w:rsidRDefault="00611002" w:rsidP="00611002">
      <w:pPr>
        <w:pStyle w:val="Sansinterligne"/>
        <w:rPr>
          <w:rFonts w:ascii="Calisto MT" w:hAnsi="Calisto MT" w:cstheme="minorHAnsi"/>
          <w:sz w:val="24"/>
          <w:szCs w:val="24"/>
        </w:rPr>
      </w:pPr>
    </w:p>
    <w:p w14:paraId="014EB7B4"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Je revois le patient 15 jours après pour une consultation pour son enfant : il est très content du remède : Colocyntis l’a soulagé rapidement.</w:t>
      </w:r>
    </w:p>
    <w:p w14:paraId="43EA3474"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A cette époque, je réalisais beaucoup de photos Kirlian chez mes patients pour essayer de déterminer si certains remèdes pouvaient être associés à certains désordres énergétiques au niveau des méridiens d’acupuncture objectivables sur ce type de photo.</w:t>
      </w:r>
    </w:p>
    <w:p w14:paraId="0AEB2B99"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 xml:space="preserve">Je possédais une photo Kirlian </w:t>
      </w:r>
      <w:proofErr w:type="gramStart"/>
      <w:r w:rsidRPr="00EE3A51">
        <w:rPr>
          <w:rFonts w:ascii="Calisto MT" w:hAnsi="Calisto MT" w:cstheme="minorHAnsi"/>
          <w:sz w:val="24"/>
          <w:szCs w:val="24"/>
        </w:rPr>
        <w:t>du patient réalisée</w:t>
      </w:r>
      <w:proofErr w:type="gramEnd"/>
      <w:r w:rsidRPr="00EE3A51">
        <w:rPr>
          <w:rFonts w:ascii="Calisto MT" w:hAnsi="Calisto MT" w:cstheme="minorHAnsi"/>
          <w:sz w:val="24"/>
          <w:szCs w:val="24"/>
        </w:rPr>
        <w:t xml:space="preserve"> à la consultation avant Colocyntis, je propose au patient une nouvelle photo 15 jours après la prise du remède pour constater les bienfaits au niveau énergétique.</w:t>
      </w:r>
    </w:p>
    <w:p w14:paraId="7AF44945"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Quelles ne furent pas mes interrogations quand je constate sur la nouvelle photo Kirlian un gros blocage énergétique au niveau de l’estomac. Après quelques questions prudentes, le patient me confirme que son estomac va très bien.</w:t>
      </w:r>
    </w:p>
    <w:p w14:paraId="08ABE138"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Six mois plus tard, je revois le patient pour des douleurs importantes à l’estomac : « </w:t>
      </w:r>
      <w:r>
        <w:rPr>
          <w:rFonts w:ascii="Calisto MT" w:hAnsi="Calisto MT" w:cstheme="minorHAnsi"/>
          <w:sz w:val="24"/>
          <w:szCs w:val="24"/>
        </w:rPr>
        <w:t>J</w:t>
      </w:r>
      <w:r w:rsidRPr="00EE3A51">
        <w:rPr>
          <w:rFonts w:ascii="Calisto MT" w:hAnsi="Calisto MT" w:cstheme="minorHAnsi"/>
          <w:sz w:val="24"/>
          <w:szCs w:val="24"/>
        </w:rPr>
        <w:t>amais de ma vie, je n’ai eu mal à l’estomac » me redéclare le patient. Je n’étais pas très fier de moi pour cette belle suppression !</w:t>
      </w:r>
    </w:p>
    <w:p w14:paraId="44EBCC47"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 xml:space="preserve">Il est certain que si je n’avais pas fait de photo Kirlian, jamais je n’aurais mis en cause la prescription de </w:t>
      </w:r>
      <w:r>
        <w:rPr>
          <w:rFonts w:ascii="Calisto MT" w:hAnsi="Calisto MT" w:cstheme="minorHAnsi"/>
          <w:sz w:val="24"/>
          <w:szCs w:val="24"/>
        </w:rPr>
        <w:t>C</w:t>
      </w:r>
      <w:r w:rsidRPr="00EE3A51">
        <w:rPr>
          <w:rFonts w:ascii="Calisto MT" w:hAnsi="Calisto MT" w:cstheme="minorHAnsi"/>
          <w:sz w:val="24"/>
          <w:szCs w:val="24"/>
        </w:rPr>
        <w:t>olocyntis 6 mois plus tôt.</w:t>
      </w:r>
    </w:p>
    <w:p w14:paraId="25089CB5" w14:textId="77777777" w:rsidR="00611002" w:rsidRDefault="00611002" w:rsidP="00611002">
      <w:pPr>
        <w:pStyle w:val="Sansinterligne"/>
        <w:rPr>
          <w:rFonts w:ascii="Calisto MT" w:hAnsi="Calisto MT" w:cstheme="minorHAnsi"/>
          <w:spacing w:val="-2"/>
          <w:sz w:val="24"/>
          <w:szCs w:val="24"/>
        </w:rPr>
      </w:pPr>
    </w:p>
    <w:p w14:paraId="56708838"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pacing w:val="-2"/>
          <w:sz w:val="24"/>
          <w:szCs w:val="24"/>
        </w:rPr>
        <w:t>C’est vrai que les névralgies faciales se situaient dans le territoire du méridien d’acupuncture de l’estomac ;</w:t>
      </w:r>
      <w:r w:rsidRPr="00EE3A51">
        <w:rPr>
          <w:rFonts w:ascii="Calisto MT" w:hAnsi="Calisto MT" w:cstheme="minorHAnsi"/>
          <w:sz w:val="24"/>
          <w:szCs w:val="24"/>
        </w:rPr>
        <w:t xml:space="preserve"> beaucoup de phénomènes inflammatoires au niveau du corps sont des essais de rééquilibation par rapport à des blocages ou déficiences énergétiques : si on se foule la cheville, il y a un blocage d’énergie à ce niveau et le corps compense par une réaction inflammatoire locale : la cheville devient rouge, chaude, gonflée. Dans beaucoup de cas, cette réaction inflammatoire peut être à distance.</w:t>
      </w:r>
    </w:p>
    <w:p w14:paraId="3626BC96" w14:textId="77777777" w:rsidR="00611002" w:rsidRDefault="00611002" w:rsidP="00611002">
      <w:pPr>
        <w:pStyle w:val="Sansinterligne"/>
        <w:rPr>
          <w:rFonts w:ascii="Calisto MT" w:hAnsi="Calisto MT" w:cstheme="minorHAnsi"/>
          <w:sz w:val="24"/>
          <w:szCs w:val="24"/>
        </w:rPr>
      </w:pPr>
    </w:p>
    <w:p w14:paraId="071DA415"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Je crois que mon patient surchargeait déjà son pancréas et son estomac (méridiens couplés en acupuncture) depuis un certain temps et que le corps a essayé de rééquilibrer ce début de blocage par une réaction inflammatoire au niveau de la face. Colocyntis a « coupé » ce phénomène inflammatoire et ainsi accentué le blocage naissant au niveau du méridien et de l’organe déficient. Je vois un parallélisme avec certaines théories homéopathiques recommandant de prescrire sur les symptômes primitifs</w:t>
      </w:r>
      <w:r>
        <w:rPr>
          <w:rFonts w:ascii="Calisto MT" w:hAnsi="Calisto MT" w:cstheme="minorHAnsi"/>
          <w:sz w:val="24"/>
          <w:szCs w:val="24"/>
        </w:rPr>
        <w:t xml:space="preserve"> </w:t>
      </w:r>
      <w:r w:rsidRPr="00EE3A51">
        <w:rPr>
          <w:rFonts w:ascii="Calisto MT" w:hAnsi="Calisto MT" w:cstheme="minorHAnsi"/>
          <w:sz w:val="24"/>
          <w:szCs w:val="24"/>
        </w:rPr>
        <w:t>de la psore primaire du patient et non pas sur les symptômes sycosiques ou les symptômes réactionnels...</w:t>
      </w:r>
    </w:p>
    <w:p w14:paraId="172C6816" w14:textId="77777777" w:rsidR="00611002" w:rsidRDefault="00611002" w:rsidP="00611002">
      <w:pPr>
        <w:pStyle w:val="Sansinterligne"/>
        <w:rPr>
          <w:rFonts w:ascii="Calisto MT" w:hAnsi="Calisto MT" w:cstheme="minorHAnsi"/>
          <w:sz w:val="24"/>
          <w:szCs w:val="24"/>
        </w:rPr>
      </w:pPr>
    </w:p>
    <w:p w14:paraId="1DA1DF26"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 xml:space="preserve">Ce cas m’a montré qu’une suppression </w:t>
      </w:r>
      <w:proofErr w:type="gramStart"/>
      <w:r w:rsidRPr="00EE3A51">
        <w:rPr>
          <w:rFonts w:ascii="Calisto MT" w:hAnsi="Calisto MT" w:cstheme="minorHAnsi"/>
          <w:sz w:val="24"/>
          <w:szCs w:val="24"/>
        </w:rPr>
        <w:t>suite à une</w:t>
      </w:r>
      <w:proofErr w:type="gramEnd"/>
      <w:r w:rsidRPr="00EE3A51">
        <w:rPr>
          <w:rFonts w:ascii="Calisto MT" w:hAnsi="Calisto MT" w:cstheme="minorHAnsi"/>
          <w:sz w:val="24"/>
          <w:szCs w:val="24"/>
        </w:rPr>
        <w:t xml:space="preserve"> mauvaise prescription peut </w:t>
      </w:r>
      <w:r>
        <w:rPr>
          <w:rFonts w:ascii="Calisto MT" w:hAnsi="Calisto MT" w:cstheme="minorHAnsi"/>
          <w:sz w:val="24"/>
          <w:szCs w:val="24"/>
        </w:rPr>
        <w:t xml:space="preserve">ne </w:t>
      </w:r>
      <w:r w:rsidRPr="00EE3A51">
        <w:rPr>
          <w:rFonts w:ascii="Calisto MT" w:hAnsi="Calisto MT" w:cstheme="minorHAnsi"/>
          <w:sz w:val="24"/>
          <w:szCs w:val="24"/>
        </w:rPr>
        <w:t>se révéler que 6 mois plus tard et probablement aussi des années après !</w:t>
      </w:r>
    </w:p>
    <w:p w14:paraId="65FA6F66"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La recherche des suppressions me paraît importante pour empêcher les patients de récidiver.</w:t>
      </w:r>
    </w:p>
    <w:p w14:paraId="5390778B" w14:textId="77777777" w:rsidR="00611002" w:rsidRPr="00EE3A51" w:rsidRDefault="00611002" w:rsidP="00611002">
      <w:pPr>
        <w:pStyle w:val="Sansinterligne"/>
        <w:rPr>
          <w:rFonts w:ascii="Calisto MT" w:hAnsi="Calisto MT" w:cstheme="minorHAnsi"/>
          <w:sz w:val="24"/>
          <w:szCs w:val="24"/>
        </w:rPr>
      </w:pPr>
    </w:p>
    <w:p w14:paraId="6846E104" w14:textId="77777777" w:rsidR="00611002" w:rsidRDefault="00611002" w:rsidP="00611002">
      <w:pPr>
        <w:pStyle w:val="Sansinterligne"/>
        <w:rPr>
          <w:rFonts w:ascii="Calisto MT" w:hAnsi="Calisto MT" w:cstheme="minorHAnsi"/>
          <w:sz w:val="24"/>
          <w:szCs w:val="24"/>
        </w:rPr>
      </w:pPr>
    </w:p>
    <w:p w14:paraId="02334846" w14:textId="77777777" w:rsidR="00611002" w:rsidRDefault="00611002" w:rsidP="00611002">
      <w:pPr>
        <w:pStyle w:val="Sansinterligne"/>
        <w:rPr>
          <w:rFonts w:ascii="Calisto MT" w:hAnsi="Calisto MT" w:cstheme="minorHAnsi"/>
          <w:sz w:val="24"/>
          <w:szCs w:val="24"/>
        </w:rPr>
      </w:pPr>
    </w:p>
    <w:p w14:paraId="0468558A" w14:textId="77777777" w:rsidR="00611002"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Pour tester l’homéopathie en 1980 lors d’un bon rhum</w:t>
      </w:r>
      <w:r>
        <w:rPr>
          <w:rFonts w:ascii="Calisto MT" w:hAnsi="Calisto MT" w:cstheme="minorHAnsi"/>
          <w:sz w:val="24"/>
          <w:szCs w:val="24"/>
        </w:rPr>
        <w:t>e</w:t>
      </w:r>
      <w:r w:rsidRPr="00EE3A51">
        <w:rPr>
          <w:rFonts w:ascii="Calisto MT" w:hAnsi="Calisto MT" w:cstheme="minorHAnsi"/>
          <w:sz w:val="24"/>
          <w:szCs w:val="24"/>
        </w:rPr>
        <w:t xml:space="preserve">, j’ai pris </w:t>
      </w:r>
      <w:r w:rsidRPr="000A5F1B">
        <w:rPr>
          <w:rFonts w:ascii="Calisto MT" w:hAnsi="Calisto MT" w:cstheme="minorHAnsi"/>
          <w:b/>
          <w:bCs/>
          <w:color w:val="CC0000"/>
          <w:sz w:val="24"/>
          <w:szCs w:val="24"/>
        </w:rPr>
        <w:t>Allium cepa</w:t>
      </w:r>
      <w:r w:rsidRPr="00EE3A51">
        <w:rPr>
          <w:rFonts w:ascii="Calisto MT" w:hAnsi="Calisto MT" w:cstheme="minorHAnsi"/>
          <w:sz w:val="24"/>
          <w:szCs w:val="24"/>
        </w:rPr>
        <w:t> : éternuements fréquents, nez et yeux qui coulent et piquent...</w:t>
      </w:r>
      <w:r>
        <w:rPr>
          <w:rFonts w:ascii="Calisto MT" w:hAnsi="Calisto MT" w:cstheme="minorHAnsi"/>
          <w:sz w:val="24"/>
          <w:szCs w:val="24"/>
        </w:rPr>
        <w:t xml:space="preserve"> </w:t>
      </w:r>
      <w:r w:rsidRPr="00EE3A51">
        <w:rPr>
          <w:rFonts w:ascii="Calisto MT" w:hAnsi="Calisto MT" w:cstheme="minorHAnsi"/>
          <w:sz w:val="24"/>
          <w:szCs w:val="24"/>
        </w:rPr>
        <w:t>et quelques heures après</w:t>
      </w:r>
      <w:r>
        <w:rPr>
          <w:rFonts w:ascii="Calisto MT" w:hAnsi="Calisto MT" w:cstheme="minorHAnsi"/>
          <w:sz w:val="24"/>
          <w:szCs w:val="24"/>
        </w:rPr>
        <w:t>,</w:t>
      </w:r>
      <w:r w:rsidRPr="00EE3A51">
        <w:rPr>
          <w:rFonts w:ascii="Calisto MT" w:hAnsi="Calisto MT" w:cstheme="minorHAnsi"/>
          <w:sz w:val="24"/>
          <w:szCs w:val="24"/>
        </w:rPr>
        <w:t xml:space="preserve"> le rhume semble parfaitement guéri. Trois jours plus tar</w:t>
      </w:r>
      <w:r>
        <w:rPr>
          <w:rFonts w:ascii="Calisto MT" w:hAnsi="Calisto MT" w:cstheme="minorHAnsi"/>
          <w:sz w:val="24"/>
          <w:szCs w:val="24"/>
        </w:rPr>
        <w:t>d</w:t>
      </w:r>
      <w:r w:rsidRPr="00EE3A51">
        <w:rPr>
          <w:rFonts w:ascii="Calisto MT" w:hAnsi="Calisto MT" w:cstheme="minorHAnsi"/>
          <w:sz w:val="24"/>
          <w:szCs w:val="24"/>
        </w:rPr>
        <w:t xml:space="preserve">, en sortant de ma voiture, je ressens un terrible blocage dans le dos, lumbago aigu ; pendant 4 jours, je marche à 4 pattes et re teste l’homéopathie : </w:t>
      </w:r>
      <w:proofErr w:type="spellStart"/>
      <w:r>
        <w:rPr>
          <w:rFonts w:ascii="Calisto MT" w:hAnsi="Calisto MT" w:cstheme="minorHAnsi"/>
          <w:sz w:val="24"/>
          <w:szCs w:val="24"/>
        </w:rPr>
        <w:t>R</w:t>
      </w:r>
      <w:r w:rsidRPr="00EE3A51">
        <w:rPr>
          <w:rFonts w:ascii="Calisto MT" w:hAnsi="Calisto MT" w:cstheme="minorHAnsi"/>
          <w:sz w:val="24"/>
          <w:szCs w:val="24"/>
        </w:rPr>
        <w:t>hus</w:t>
      </w:r>
      <w:proofErr w:type="spellEnd"/>
      <w:r>
        <w:rPr>
          <w:rFonts w:ascii="Calisto MT" w:hAnsi="Calisto MT" w:cstheme="minorHAnsi"/>
          <w:sz w:val="24"/>
          <w:szCs w:val="24"/>
        </w:rPr>
        <w:t xml:space="preserve"> </w:t>
      </w:r>
      <w:proofErr w:type="spellStart"/>
      <w:r>
        <w:rPr>
          <w:rFonts w:ascii="Calisto MT" w:hAnsi="Calisto MT" w:cstheme="minorHAnsi"/>
          <w:sz w:val="24"/>
          <w:szCs w:val="24"/>
        </w:rPr>
        <w:t>t</w:t>
      </w:r>
      <w:r w:rsidRPr="00EE3A51">
        <w:rPr>
          <w:rFonts w:ascii="Calisto MT" w:hAnsi="Calisto MT" w:cstheme="minorHAnsi"/>
          <w:sz w:val="24"/>
          <w:szCs w:val="24"/>
        </w:rPr>
        <w:t>ox</w:t>
      </w:r>
      <w:proofErr w:type="spellEnd"/>
      <w:r w:rsidRPr="00EE3A51">
        <w:rPr>
          <w:rFonts w:ascii="Calisto MT" w:hAnsi="Calisto MT" w:cstheme="minorHAnsi"/>
          <w:sz w:val="24"/>
          <w:szCs w:val="24"/>
        </w:rPr>
        <w:t xml:space="preserve">, </w:t>
      </w:r>
      <w:proofErr w:type="spellStart"/>
      <w:r>
        <w:rPr>
          <w:rFonts w:ascii="Calisto MT" w:hAnsi="Calisto MT" w:cstheme="minorHAnsi"/>
          <w:sz w:val="24"/>
          <w:szCs w:val="24"/>
        </w:rPr>
        <w:t>C</w:t>
      </w:r>
      <w:r w:rsidRPr="00EE3A51">
        <w:rPr>
          <w:rFonts w:ascii="Calisto MT" w:hAnsi="Calisto MT" w:cstheme="minorHAnsi"/>
          <w:sz w:val="24"/>
          <w:szCs w:val="24"/>
        </w:rPr>
        <w:t>alcar</w:t>
      </w:r>
      <w:r>
        <w:rPr>
          <w:rFonts w:ascii="Calisto MT" w:hAnsi="Calisto MT" w:cstheme="minorHAnsi"/>
          <w:sz w:val="24"/>
          <w:szCs w:val="24"/>
        </w:rPr>
        <w:t>ea</w:t>
      </w:r>
      <w:proofErr w:type="spellEnd"/>
      <w:r w:rsidRPr="00EE3A51">
        <w:rPr>
          <w:rFonts w:ascii="Calisto MT" w:hAnsi="Calisto MT" w:cstheme="minorHAnsi"/>
          <w:sz w:val="24"/>
          <w:szCs w:val="24"/>
        </w:rPr>
        <w:t xml:space="preserve"> </w:t>
      </w:r>
      <w:proofErr w:type="spellStart"/>
      <w:r w:rsidRPr="00EE3A51">
        <w:rPr>
          <w:rFonts w:ascii="Calisto MT" w:hAnsi="Calisto MT" w:cstheme="minorHAnsi"/>
          <w:sz w:val="24"/>
          <w:szCs w:val="24"/>
        </w:rPr>
        <w:t>carb</w:t>
      </w:r>
      <w:proofErr w:type="spellEnd"/>
      <w:r w:rsidRPr="00EE3A51">
        <w:rPr>
          <w:rFonts w:ascii="Calisto MT" w:hAnsi="Calisto MT" w:cstheme="minorHAnsi"/>
          <w:sz w:val="24"/>
          <w:szCs w:val="24"/>
        </w:rPr>
        <w:t>. …</w:t>
      </w:r>
      <w:r>
        <w:rPr>
          <w:rFonts w:ascii="Calisto MT" w:hAnsi="Calisto MT" w:cstheme="minorHAnsi"/>
          <w:sz w:val="24"/>
          <w:szCs w:val="24"/>
        </w:rPr>
        <w:t xml:space="preserve"> </w:t>
      </w:r>
      <w:r w:rsidRPr="00EE3A51">
        <w:rPr>
          <w:rFonts w:ascii="Calisto MT" w:hAnsi="Calisto MT" w:cstheme="minorHAnsi"/>
          <w:sz w:val="24"/>
          <w:szCs w:val="24"/>
        </w:rPr>
        <w:t>aucune amélioration</w:t>
      </w:r>
      <w:r>
        <w:rPr>
          <w:rFonts w:ascii="Calisto MT" w:hAnsi="Calisto MT" w:cstheme="minorHAnsi"/>
          <w:sz w:val="24"/>
          <w:szCs w:val="24"/>
        </w:rPr>
        <w:t xml:space="preserve"> </w:t>
      </w:r>
      <w:r w:rsidRPr="00EE3A51">
        <w:rPr>
          <w:rFonts w:ascii="Calisto MT" w:hAnsi="Calisto MT" w:cstheme="minorHAnsi"/>
          <w:sz w:val="24"/>
          <w:szCs w:val="24"/>
        </w:rPr>
        <w:t xml:space="preserve">! </w:t>
      </w:r>
    </w:p>
    <w:p w14:paraId="31A633C7" w14:textId="77777777" w:rsidR="00611002"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lastRenderedPageBreak/>
        <w:t xml:space="preserve">Je repense à mes cours d’homéo et comprends ma suppression : je pris alors </w:t>
      </w:r>
      <w:proofErr w:type="spellStart"/>
      <w:r w:rsidRPr="00EE3A51">
        <w:rPr>
          <w:rFonts w:ascii="Calisto MT" w:hAnsi="Calisto MT" w:cstheme="minorHAnsi"/>
          <w:sz w:val="24"/>
          <w:szCs w:val="24"/>
        </w:rPr>
        <w:t>Nux</w:t>
      </w:r>
      <w:proofErr w:type="spellEnd"/>
      <w:r>
        <w:rPr>
          <w:rFonts w:ascii="Calisto MT" w:hAnsi="Calisto MT" w:cstheme="minorHAnsi"/>
          <w:sz w:val="24"/>
          <w:szCs w:val="24"/>
        </w:rPr>
        <w:t xml:space="preserve"> </w:t>
      </w:r>
      <w:proofErr w:type="spellStart"/>
      <w:r w:rsidRPr="00EE3A51">
        <w:rPr>
          <w:rFonts w:ascii="Calisto MT" w:hAnsi="Calisto MT" w:cstheme="minorHAnsi"/>
          <w:sz w:val="24"/>
          <w:szCs w:val="24"/>
        </w:rPr>
        <w:t>vomica</w:t>
      </w:r>
      <w:proofErr w:type="spellEnd"/>
      <w:r w:rsidRPr="00EE3A51">
        <w:rPr>
          <w:rFonts w:ascii="Calisto MT" w:hAnsi="Calisto MT" w:cstheme="minorHAnsi"/>
          <w:sz w:val="24"/>
          <w:szCs w:val="24"/>
        </w:rPr>
        <w:t xml:space="preserve"> (</w:t>
      </w:r>
      <w:proofErr w:type="spellStart"/>
      <w:r>
        <w:rPr>
          <w:rFonts w:ascii="Calisto MT" w:hAnsi="Calisto MT" w:cstheme="minorHAnsi"/>
          <w:sz w:val="24"/>
          <w:szCs w:val="24"/>
        </w:rPr>
        <w:t>N</w:t>
      </w:r>
      <w:r w:rsidRPr="00EE3A51">
        <w:rPr>
          <w:rFonts w:ascii="Calisto MT" w:hAnsi="Calisto MT" w:cstheme="minorHAnsi"/>
          <w:sz w:val="24"/>
          <w:szCs w:val="24"/>
        </w:rPr>
        <w:t>ose</w:t>
      </w:r>
      <w:proofErr w:type="spellEnd"/>
      <w:r w:rsidRPr="00EE3A51">
        <w:rPr>
          <w:rFonts w:ascii="Calisto MT" w:hAnsi="Calisto MT" w:cstheme="minorHAnsi"/>
          <w:sz w:val="24"/>
          <w:szCs w:val="24"/>
        </w:rPr>
        <w:t xml:space="preserve"> </w:t>
      </w:r>
      <w:r>
        <w:rPr>
          <w:rFonts w:ascii="Calisto MT" w:hAnsi="Calisto MT" w:cstheme="minorHAnsi"/>
          <w:sz w:val="24"/>
          <w:szCs w:val="24"/>
        </w:rPr>
        <w:t>C</w:t>
      </w:r>
      <w:r w:rsidRPr="00EE3A51">
        <w:rPr>
          <w:rFonts w:ascii="Calisto MT" w:hAnsi="Calisto MT" w:cstheme="minorHAnsi"/>
          <w:sz w:val="24"/>
          <w:szCs w:val="24"/>
        </w:rPr>
        <w:t xml:space="preserve">oryza </w:t>
      </w:r>
      <w:proofErr w:type="spellStart"/>
      <w:r w:rsidRPr="00EE3A51">
        <w:rPr>
          <w:rFonts w:ascii="Calisto MT" w:hAnsi="Calisto MT" w:cstheme="minorHAnsi"/>
          <w:sz w:val="24"/>
          <w:szCs w:val="24"/>
        </w:rPr>
        <w:t>suppressed</w:t>
      </w:r>
      <w:proofErr w:type="spellEnd"/>
      <w:r w:rsidRPr="00EE3A51">
        <w:rPr>
          <w:rFonts w:ascii="Calisto MT" w:hAnsi="Calisto MT" w:cstheme="minorHAnsi"/>
          <w:sz w:val="24"/>
          <w:szCs w:val="24"/>
        </w:rPr>
        <w:t xml:space="preserve">, Pain </w:t>
      </w:r>
      <w:proofErr w:type="spellStart"/>
      <w:r w:rsidRPr="00EE3A51">
        <w:rPr>
          <w:rFonts w:ascii="Calisto MT" w:hAnsi="Calisto MT" w:cstheme="minorHAnsi"/>
          <w:sz w:val="24"/>
          <w:szCs w:val="24"/>
        </w:rPr>
        <w:t>Lumbar</w:t>
      </w:r>
      <w:proofErr w:type="spellEnd"/>
      <w:r>
        <w:rPr>
          <w:rFonts w:ascii="Calisto MT" w:hAnsi="Calisto MT" w:cstheme="minorHAnsi"/>
          <w:sz w:val="24"/>
          <w:szCs w:val="24"/>
        </w:rPr>
        <w:t>,</w:t>
      </w:r>
      <w:r w:rsidRPr="00EE3A51">
        <w:rPr>
          <w:rFonts w:ascii="Calisto MT" w:hAnsi="Calisto MT" w:cstheme="minorHAnsi"/>
          <w:sz w:val="24"/>
          <w:szCs w:val="24"/>
        </w:rPr>
        <w:t xml:space="preserve"> </w:t>
      </w:r>
      <w:proofErr w:type="spellStart"/>
      <w:r w:rsidRPr="00EE3A51">
        <w:rPr>
          <w:rFonts w:ascii="Calisto MT" w:hAnsi="Calisto MT" w:cstheme="minorHAnsi"/>
          <w:sz w:val="24"/>
          <w:szCs w:val="24"/>
        </w:rPr>
        <w:t>turning</w:t>
      </w:r>
      <w:proofErr w:type="spellEnd"/>
      <w:r w:rsidRPr="00EE3A51">
        <w:rPr>
          <w:rFonts w:ascii="Calisto MT" w:hAnsi="Calisto MT" w:cstheme="minorHAnsi"/>
          <w:sz w:val="24"/>
          <w:szCs w:val="24"/>
        </w:rPr>
        <w:t xml:space="preserve"> in </w:t>
      </w:r>
      <w:proofErr w:type="spellStart"/>
      <w:r w:rsidRPr="00EE3A51">
        <w:rPr>
          <w:rFonts w:ascii="Calisto MT" w:hAnsi="Calisto MT" w:cstheme="minorHAnsi"/>
          <w:sz w:val="24"/>
          <w:szCs w:val="24"/>
        </w:rPr>
        <w:t>bed</w:t>
      </w:r>
      <w:proofErr w:type="spellEnd"/>
      <w:r w:rsidRPr="00EE3A51">
        <w:rPr>
          <w:rFonts w:ascii="Calisto MT" w:hAnsi="Calisto MT" w:cstheme="minorHAnsi"/>
          <w:sz w:val="24"/>
          <w:szCs w:val="24"/>
        </w:rPr>
        <w:t>) et dans les 2 h</w:t>
      </w:r>
      <w:r>
        <w:rPr>
          <w:rFonts w:ascii="Calisto MT" w:hAnsi="Calisto MT" w:cstheme="minorHAnsi"/>
          <w:sz w:val="24"/>
          <w:szCs w:val="24"/>
        </w:rPr>
        <w:t>eures</w:t>
      </w:r>
      <w:r w:rsidRPr="00EE3A51">
        <w:rPr>
          <w:rFonts w:ascii="Calisto MT" w:hAnsi="Calisto MT" w:cstheme="minorHAnsi"/>
          <w:sz w:val="24"/>
          <w:szCs w:val="24"/>
        </w:rPr>
        <w:t xml:space="preserve"> qui suiv</w:t>
      </w:r>
      <w:r>
        <w:rPr>
          <w:rFonts w:ascii="Calisto MT" w:hAnsi="Calisto MT" w:cstheme="minorHAnsi"/>
          <w:sz w:val="24"/>
          <w:szCs w:val="24"/>
        </w:rPr>
        <w:t>ir</w:t>
      </w:r>
      <w:r w:rsidRPr="00EE3A51">
        <w:rPr>
          <w:rFonts w:ascii="Calisto MT" w:hAnsi="Calisto MT" w:cstheme="minorHAnsi"/>
          <w:sz w:val="24"/>
          <w:szCs w:val="24"/>
        </w:rPr>
        <w:t>ent la prise du remède</w:t>
      </w:r>
      <w:r>
        <w:rPr>
          <w:rFonts w:ascii="Calisto MT" w:hAnsi="Calisto MT" w:cstheme="minorHAnsi"/>
          <w:sz w:val="24"/>
          <w:szCs w:val="24"/>
        </w:rPr>
        <w:t>,</w:t>
      </w:r>
      <w:r w:rsidRPr="00EE3A51">
        <w:rPr>
          <w:rFonts w:ascii="Calisto MT" w:hAnsi="Calisto MT" w:cstheme="minorHAnsi"/>
          <w:sz w:val="24"/>
          <w:szCs w:val="24"/>
        </w:rPr>
        <w:t xml:space="preserve"> mon rhume s’est remis à couler abondamment et mon lumbago avait disparu pour ne plus revenir.</w:t>
      </w:r>
      <w:r>
        <w:rPr>
          <w:rFonts w:ascii="Calisto MT" w:hAnsi="Calisto MT" w:cstheme="minorHAnsi"/>
          <w:sz w:val="24"/>
          <w:szCs w:val="24"/>
        </w:rPr>
        <w:t xml:space="preserve"> </w:t>
      </w:r>
      <w:r w:rsidRPr="00EE3A51">
        <w:rPr>
          <w:rFonts w:ascii="Calisto MT" w:hAnsi="Calisto MT" w:cstheme="minorHAnsi"/>
          <w:sz w:val="24"/>
          <w:szCs w:val="24"/>
        </w:rPr>
        <w:t>L’histoire est assez banale mais il y a beaucoup de suppressions auxquelles on ne pense pas et que les patients ne vont pas raconter tellement elles sont banales</w:t>
      </w:r>
      <w:r>
        <w:rPr>
          <w:rFonts w:ascii="Calisto MT" w:hAnsi="Calisto MT" w:cstheme="minorHAnsi"/>
          <w:sz w:val="24"/>
          <w:szCs w:val="24"/>
        </w:rPr>
        <w:t>.</w:t>
      </w:r>
    </w:p>
    <w:p w14:paraId="501D1CF1" w14:textId="77777777" w:rsidR="00611002" w:rsidRPr="00EE3A51" w:rsidRDefault="00611002" w:rsidP="00611002">
      <w:pPr>
        <w:pStyle w:val="Sansinterligne"/>
        <w:rPr>
          <w:rFonts w:ascii="Calisto MT" w:hAnsi="Calisto MT" w:cstheme="minorHAnsi"/>
          <w:sz w:val="24"/>
          <w:szCs w:val="24"/>
        </w:rPr>
      </w:pPr>
    </w:p>
    <w:p w14:paraId="07EC3B55" w14:textId="77777777" w:rsidR="00611002"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La plupart des patients qui se présentent avec un lumbago accusent leur fatigue, leur stress, leur colère d’en être la cause et c’est souvent vrai</w:t>
      </w:r>
      <w:r>
        <w:rPr>
          <w:rFonts w:ascii="Calisto MT" w:hAnsi="Calisto MT" w:cstheme="minorHAnsi"/>
          <w:sz w:val="24"/>
          <w:szCs w:val="24"/>
        </w:rPr>
        <w:t>,</w:t>
      </w:r>
      <w:r w:rsidRPr="00EE3A51">
        <w:rPr>
          <w:rFonts w:ascii="Calisto MT" w:hAnsi="Calisto MT" w:cstheme="minorHAnsi"/>
          <w:sz w:val="24"/>
          <w:szCs w:val="24"/>
        </w:rPr>
        <w:t xml:space="preserve"> mais très souvent , le dos n’est pas le premier à se manifester : il y a d’abord les lèvres qui deviennent terriblement sèches que l’on tartine de beurre de cacao, on attrape des crevasses au talon, un peu de calendula et cela se ferme, on attrape </w:t>
      </w:r>
      <w:r>
        <w:rPr>
          <w:rFonts w:ascii="Calisto MT" w:hAnsi="Calisto MT" w:cstheme="minorHAnsi"/>
          <w:sz w:val="24"/>
          <w:szCs w:val="24"/>
        </w:rPr>
        <w:t xml:space="preserve">un </w:t>
      </w:r>
      <w:r w:rsidRPr="00EE3A51">
        <w:rPr>
          <w:rFonts w:ascii="Calisto MT" w:hAnsi="Calisto MT" w:cstheme="minorHAnsi"/>
          <w:sz w:val="24"/>
          <w:szCs w:val="24"/>
        </w:rPr>
        <w:t>mal de gorge, on coupe rapidement par des tisanes de thym (le thym , c’est naturel, non</w:t>
      </w:r>
      <w:r>
        <w:rPr>
          <w:rFonts w:ascii="Calisto MT" w:hAnsi="Calisto MT" w:cstheme="minorHAnsi"/>
          <w:sz w:val="24"/>
          <w:szCs w:val="24"/>
        </w:rPr>
        <w:t xml:space="preserve"> </w:t>
      </w:r>
      <w:r w:rsidRPr="00EE3A51">
        <w:rPr>
          <w:rFonts w:ascii="Calisto MT" w:hAnsi="Calisto MT" w:cstheme="minorHAnsi"/>
          <w:sz w:val="24"/>
          <w:szCs w:val="24"/>
        </w:rPr>
        <w:t>?</w:t>
      </w:r>
      <w:r>
        <w:rPr>
          <w:rFonts w:ascii="Calisto MT" w:hAnsi="Calisto MT" w:cstheme="minorHAnsi"/>
          <w:sz w:val="24"/>
          <w:szCs w:val="24"/>
        </w:rPr>
        <w:t xml:space="preserve"> </w:t>
      </w:r>
      <w:r w:rsidRPr="00EE3A51">
        <w:rPr>
          <w:rFonts w:ascii="Calisto MT" w:hAnsi="Calisto MT" w:cstheme="minorHAnsi"/>
          <w:sz w:val="24"/>
          <w:szCs w:val="24"/>
        </w:rPr>
        <w:t>)</w:t>
      </w:r>
      <w:r>
        <w:rPr>
          <w:rFonts w:ascii="Calisto MT" w:hAnsi="Calisto MT" w:cstheme="minorHAnsi"/>
          <w:sz w:val="24"/>
          <w:szCs w:val="24"/>
        </w:rPr>
        <w:t>,</w:t>
      </w:r>
      <w:r w:rsidRPr="00EE3A51">
        <w:rPr>
          <w:rFonts w:ascii="Calisto MT" w:hAnsi="Calisto MT" w:cstheme="minorHAnsi"/>
          <w:sz w:val="24"/>
          <w:szCs w:val="24"/>
        </w:rPr>
        <w:t xml:space="preserve"> on coupe un rhume par </w:t>
      </w:r>
      <w:r>
        <w:rPr>
          <w:rFonts w:ascii="Calisto MT" w:hAnsi="Calisto MT" w:cstheme="minorHAnsi"/>
          <w:sz w:val="24"/>
          <w:szCs w:val="24"/>
        </w:rPr>
        <w:t>O</w:t>
      </w:r>
      <w:r w:rsidRPr="00EE3A51">
        <w:rPr>
          <w:rFonts w:ascii="Calisto MT" w:hAnsi="Calisto MT" w:cstheme="minorHAnsi"/>
          <w:sz w:val="24"/>
          <w:szCs w:val="24"/>
        </w:rPr>
        <w:t>scillococcinum comme le recommande</w:t>
      </w:r>
      <w:r>
        <w:rPr>
          <w:rFonts w:ascii="Calisto MT" w:hAnsi="Calisto MT" w:cstheme="minorHAnsi"/>
          <w:sz w:val="24"/>
          <w:szCs w:val="24"/>
        </w:rPr>
        <w:t>nt</w:t>
      </w:r>
      <w:r w:rsidRPr="00EE3A51">
        <w:rPr>
          <w:rFonts w:ascii="Calisto MT" w:hAnsi="Calisto MT" w:cstheme="minorHAnsi"/>
          <w:sz w:val="24"/>
          <w:szCs w:val="24"/>
        </w:rPr>
        <w:t xml:space="preserve"> toutes les publicités homéopathiques…</w:t>
      </w:r>
      <w:r>
        <w:rPr>
          <w:rFonts w:ascii="Calisto MT" w:hAnsi="Calisto MT" w:cstheme="minorHAnsi"/>
          <w:sz w:val="24"/>
          <w:szCs w:val="24"/>
        </w:rPr>
        <w:t xml:space="preserve"> </w:t>
      </w:r>
      <w:r w:rsidRPr="00EE3A51">
        <w:rPr>
          <w:rFonts w:ascii="Calisto MT" w:hAnsi="Calisto MT" w:cstheme="minorHAnsi"/>
          <w:sz w:val="24"/>
          <w:szCs w:val="24"/>
        </w:rPr>
        <w:t>et très souvent,</w:t>
      </w:r>
      <w:r>
        <w:rPr>
          <w:rFonts w:ascii="Calisto MT" w:hAnsi="Calisto MT" w:cstheme="minorHAnsi"/>
          <w:sz w:val="24"/>
          <w:szCs w:val="24"/>
        </w:rPr>
        <w:t xml:space="preserve"> </w:t>
      </w:r>
      <w:r w:rsidRPr="00EE3A51">
        <w:rPr>
          <w:rFonts w:ascii="Calisto MT" w:hAnsi="Calisto MT" w:cstheme="minorHAnsi"/>
          <w:sz w:val="24"/>
          <w:szCs w:val="24"/>
        </w:rPr>
        <w:t>c’est suite à ces suppressions apparemment anodines que le dos se bloque ou une autre pathologie plus sévère se déclare ; comme décrit précédemment, toute suppression d’un phénomène inflammatoire augmente le blocage ou le déséquilibre central</w:t>
      </w:r>
      <w:r>
        <w:rPr>
          <w:rFonts w:ascii="Calisto MT" w:hAnsi="Calisto MT" w:cstheme="minorHAnsi"/>
          <w:sz w:val="24"/>
          <w:szCs w:val="24"/>
        </w:rPr>
        <w:t xml:space="preserve"> </w:t>
      </w:r>
      <w:r w:rsidRPr="00EE3A51">
        <w:rPr>
          <w:rFonts w:ascii="Calisto MT" w:hAnsi="Calisto MT" w:cstheme="minorHAnsi"/>
          <w:sz w:val="24"/>
          <w:szCs w:val="24"/>
        </w:rPr>
        <w:t>(loi de H</w:t>
      </w:r>
      <w:r>
        <w:rPr>
          <w:rFonts w:ascii="Calisto MT" w:hAnsi="Calisto MT" w:cstheme="minorHAnsi"/>
          <w:sz w:val="24"/>
          <w:szCs w:val="24"/>
        </w:rPr>
        <w:t>e</w:t>
      </w:r>
      <w:r w:rsidRPr="00EE3A51">
        <w:rPr>
          <w:rFonts w:ascii="Calisto MT" w:hAnsi="Calisto MT" w:cstheme="minorHAnsi"/>
          <w:sz w:val="24"/>
          <w:szCs w:val="24"/>
        </w:rPr>
        <w:t>ring : dans le sens opposé à la guérison)</w:t>
      </w:r>
      <w:r>
        <w:rPr>
          <w:rFonts w:ascii="Calisto MT" w:hAnsi="Calisto MT" w:cstheme="minorHAnsi"/>
          <w:sz w:val="24"/>
          <w:szCs w:val="24"/>
        </w:rPr>
        <w:t>.</w:t>
      </w:r>
    </w:p>
    <w:p w14:paraId="0CACEBB9" w14:textId="77777777" w:rsidR="00611002" w:rsidRPr="00EE3A51" w:rsidRDefault="00611002" w:rsidP="00611002">
      <w:pPr>
        <w:pStyle w:val="Sansinterligne"/>
        <w:rPr>
          <w:rFonts w:ascii="Calisto MT" w:hAnsi="Calisto MT" w:cstheme="minorHAnsi"/>
          <w:sz w:val="24"/>
          <w:szCs w:val="24"/>
        </w:rPr>
      </w:pPr>
    </w:p>
    <w:p w14:paraId="60DBC264" w14:textId="77777777" w:rsidR="00611002" w:rsidRDefault="00611002" w:rsidP="00611002">
      <w:pPr>
        <w:pStyle w:val="Sansinterligne"/>
        <w:rPr>
          <w:rFonts w:ascii="Calisto MT" w:hAnsi="Calisto MT" w:cstheme="minorHAnsi"/>
          <w:sz w:val="24"/>
          <w:szCs w:val="24"/>
        </w:rPr>
      </w:pPr>
    </w:p>
    <w:p w14:paraId="69BD5A48" w14:textId="77777777" w:rsidR="00611002"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De temps en temps, il faut remonter beaucoup plus haut pour trouver l’étiologie :</w:t>
      </w:r>
      <w:r>
        <w:rPr>
          <w:rFonts w:ascii="Calisto MT" w:hAnsi="Calisto MT" w:cstheme="minorHAnsi"/>
          <w:sz w:val="24"/>
          <w:szCs w:val="24"/>
        </w:rPr>
        <w:t xml:space="preserve"> v</w:t>
      </w:r>
      <w:r w:rsidRPr="00EE3A51">
        <w:rPr>
          <w:rFonts w:ascii="Calisto MT" w:hAnsi="Calisto MT" w:cstheme="minorHAnsi"/>
          <w:sz w:val="24"/>
          <w:szCs w:val="24"/>
        </w:rPr>
        <w:t>oici le cas d’un enfant que j’ai soigné pour des otites à répétition.</w:t>
      </w:r>
    </w:p>
    <w:p w14:paraId="203D61D6" w14:textId="77777777" w:rsidR="00611002" w:rsidRPr="00EE3A51" w:rsidRDefault="00611002" w:rsidP="00611002">
      <w:pPr>
        <w:pStyle w:val="Sansinterligne"/>
        <w:rPr>
          <w:rFonts w:ascii="Calisto MT" w:hAnsi="Calisto MT" w:cstheme="minorHAnsi"/>
          <w:sz w:val="24"/>
          <w:szCs w:val="24"/>
        </w:rPr>
      </w:pPr>
    </w:p>
    <w:p w14:paraId="6DDF14DF"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Chaque remède, bien répertorié guérissait rapidement l’otite de l’enfant mais je le revoyais 6 à 8 semaines plus tard pour le même mal.</w:t>
      </w:r>
    </w:p>
    <w:p w14:paraId="2230AFD1"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Entretemps j’examine la grand-mère qui tousse énormément et dont l’état des poumons m’inquiète.</w:t>
      </w:r>
    </w:p>
    <w:p w14:paraId="40D5A1B1"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Une radio des poumons révèle de vieilles calcifications tuberculeuses. Enfin j’ai le remède et le régime du petit-enfant !</w:t>
      </w:r>
    </w:p>
    <w:p w14:paraId="5EA8E90D" w14:textId="77777777" w:rsidR="00611002" w:rsidRPr="00EE3A51" w:rsidRDefault="00611002" w:rsidP="00611002">
      <w:pPr>
        <w:pStyle w:val="Sansinterligne"/>
        <w:rPr>
          <w:rFonts w:ascii="Calisto MT" w:hAnsi="Calisto MT" w:cstheme="minorHAnsi"/>
          <w:sz w:val="24"/>
          <w:szCs w:val="24"/>
        </w:rPr>
      </w:pPr>
      <w:r w:rsidRPr="000A5F1B">
        <w:rPr>
          <w:rFonts w:ascii="Calisto MT" w:hAnsi="Calisto MT" w:cstheme="minorHAnsi"/>
          <w:b/>
          <w:bCs/>
          <w:color w:val="CC0000"/>
          <w:sz w:val="24"/>
          <w:szCs w:val="24"/>
        </w:rPr>
        <w:t>Tuberculinum aviaire 30</w:t>
      </w:r>
      <w:r>
        <w:rPr>
          <w:rFonts w:ascii="Calisto MT" w:hAnsi="Calisto MT" w:cstheme="minorHAnsi"/>
          <w:b/>
          <w:bCs/>
          <w:color w:val="CC0000"/>
          <w:sz w:val="24"/>
          <w:szCs w:val="24"/>
        </w:rPr>
        <w:t xml:space="preserve"> </w:t>
      </w:r>
      <w:r w:rsidRPr="000A5F1B">
        <w:rPr>
          <w:rFonts w:ascii="Calisto MT" w:hAnsi="Calisto MT" w:cstheme="minorHAnsi"/>
          <w:b/>
          <w:bCs/>
          <w:color w:val="CC0000"/>
          <w:sz w:val="24"/>
          <w:szCs w:val="24"/>
        </w:rPr>
        <w:t>K</w:t>
      </w:r>
      <w:r w:rsidRPr="00EE3A51">
        <w:rPr>
          <w:rFonts w:ascii="Calisto MT" w:hAnsi="Calisto MT" w:cstheme="minorHAnsi"/>
          <w:sz w:val="24"/>
          <w:szCs w:val="24"/>
        </w:rPr>
        <w:t xml:space="preserve"> et </w:t>
      </w:r>
      <w:r w:rsidRPr="000A5F1B">
        <w:rPr>
          <w:rFonts w:ascii="Calisto MT" w:hAnsi="Calisto MT" w:cstheme="minorHAnsi"/>
          <w:b/>
          <w:bCs/>
          <w:color w:val="CC0000"/>
          <w:sz w:val="24"/>
          <w:szCs w:val="24"/>
        </w:rPr>
        <w:t xml:space="preserve">200 K </w:t>
      </w:r>
      <w:r w:rsidRPr="00EE3A51">
        <w:rPr>
          <w:rFonts w:ascii="Calisto MT" w:hAnsi="Calisto MT" w:cstheme="minorHAnsi"/>
          <w:sz w:val="24"/>
          <w:szCs w:val="24"/>
        </w:rPr>
        <w:t>vont rapidement espacer les rhumes qui ne provoqueront plus que de vagues otalgies</w:t>
      </w:r>
      <w:r>
        <w:rPr>
          <w:rFonts w:ascii="Calisto MT" w:hAnsi="Calisto MT" w:cstheme="minorHAnsi"/>
          <w:sz w:val="24"/>
          <w:szCs w:val="24"/>
        </w:rPr>
        <w:t xml:space="preserve">, </w:t>
      </w:r>
      <w:r w:rsidRPr="00EE3A51">
        <w:rPr>
          <w:rFonts w:ascii="Calisto MT" w:hAnsi="Calisto MT" w:cstheme="minorHAnsi"/>
          <w:sz w:val="24"/>
          <w:szCs w:val="24"/>
        </w:rPr>
        <w:t>et l’abstention de produits laitiers de vache le rendra tout à fait en forme pour très longtemps.</w:t>
      </w:r>
    </w:p>
    <w:p w14:paraId="11018B31" w14:textId="77777777" w:rsidR="00611002"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 xml:space="preserve">Chez les </w:t>
      </w:r>
      <w:r w:rsidRPr="00EE3A51">
        <w:rPr>
          <w:rFonts w:ascii="Calisto MT" w:hAnsi="Calisto MT" w:cstheme="minorHAnsi"/>
          <w:b/>
          <w:bCs/>
          <w:sz w:val="24"/>
          <w:szCs w:val="24"/>
        </w:rPr>
        <w:t>tuberculiniques</w:t>
      </w:r>
      <w:r w:rsidRPr="00EE3A51">
        <w:rPr>
          <w:rFonts w:ascii="Calisto MT" w:hAnsi="Calisto MT" w:cstheme="minorHAnsi"/>
          <w:sz w:val="24"/>
          <w:szCs w:val="24"/>
        </w:rPr>
        <w:t xml:space="preserve"> ou ceux qui ont eu un cas de tuberculose dans la proche famille</w:t>
      </w:r>
      <w:r>
        <w:rPr>
          <w:rFonts w:ascii="Calisto MT" w:hAnsi="Calisto MT" w:cstheme="minorHAnsi"/>
          <w:sz w:val="24"/>
          <w:szCs w:val="24"/>
        </w:rPr>
        <w:t>,</w:t>
      </w:r>
      <w:r w:rsidRPr="00EE3A51">
        <w:rPr>
          <w:rFonts w:ascii="Calisto MT" w:hAnsi="Calisto MT" w:cstheme="minorHAnsi"/>
          <w:sz w:val="24"/>
          <w:szCs w:val="24"/>
        </w:rPr>
        <w:t xml:space="preserve"> on retrouve souvent quelques caractéristiques physiques comme :</w:t>
      </w:r>
    </w:p>
    <w:p w14:paraId="034586C2" w14:textId="77777777" w:rsidR="00611002" w:rsidRDefault="00611002" w:rsidP="00611002">
      <w:pPr>
        <w:pStyle w:val="Sansinterligne"/>
        <w:ind w:left="708"/>
        <w:rPr>
          <w:rFonts w:ascii="Calisto MT" w:hAnsi="Calisto MT" w:cstheme="minorHAnsi"/>
          <w:sz w:val="24"/>
          <w:szCs w:val="24"/>
        </w:rPr>
      </w:pPr>
    </w:p>
    <w:p w14:paraId="1D4F7D8C" w14:textId="77777777" w:rsidR="00611002" w:rsidRDefault="00611002" w:rsidP="00611002">
      <w:pPr>
        <w:pStyle w:val="Sansinterligne"/>
        <w:ind w:left="708"/>
        <w:rPr>
          <w:rFonts w:ascii="Calisto MT" w:hAnsi="Calisto MT" w:cstheme="minorHAnsi"/>
          <w:sz w:val="24"/>
          <w:szCs w:val="24"/>
        </w:rPr>
      </w:pPr>
      <w:proofErr w:type="gramStart"/>
      <w:r w:rsidRPr="00EE3A51">
        <w:rPr>
          <w:rFonts w:ascii="Calisto MT" w:hAnsi="Calisto MT" w:cstheme="minorHAnsi"/>
          <w:sz w:val="24"/>
          <w:szCs w:val="24"/>
        </w:rPr>
        <w:t>les</w:t>
      </w:r>
      <w:proofErr w:type="gramEnd"/>
      <w:r w:rsidRPr="00EE3A51">
        <w:rPr>
          <w:rFonts w:ascii="Calisto MT" w:hAnsi="Calisto MT" w:cstheme="minorHAnsi"/>
          <w:sz w:val="24"/>
          <w:szCs w:val="24"/>
        </w:rPr>
        <w:t xml:space="preserve"> bras coudés (l’axe de l’avant-bras file vers l’extérieur par rapport à l’axe de l’humérus) </w:t>
      </w:r>
    </w:p>
    <w:p w14:paraId="0D9018C4" w14:textId="77777777" w:rsidR="00611002" w:rsidRDefault="00611002" w:rsidP="00611002">
      <w:pPr>
        <w:pStyle w:val="Sansinterligne"/>
        <w:ind w:firstLine="708"/>
        <w:rPr>
          <w:rFonts w:ascii="Calisto MT" w:hAnsi="Calisto MT" w:cstheme="minorHAnsi"/>
          <w:sz w:val="24"/>
          <w:szCs w:val="24"/>
        </w:rPr>
      </w:pPr>
      <w:proofErr w:type="gramStart"/>
      <w:r w:rsidRPr="00EE3A51">
        <w:rPr>
          <w:rFonts w:ascii="Calisto MT" w:hAnsi="Calisto MT" w:cstheme="minorHAnsi"/>
          <w:sz w:val="24"/>
          <w:szCs w:val="24"/>
        </w:rPr>
        <w:t>et</w:t>
      </w:r>
      <w:proofErr w:type="gramEnd"/>
      <w:r w:rsidRPr="00EE3A51">
        <w:rPr>
          <w:rFonts w:ascii="Calisto MT" w:hAnsi="Calisto MT" w:cstheme="minorHAnsi"/>
          <w:sz w:val="24"/>
          <w:szCs w:val="24"/>
        </w:rPr>
        <w:t xml:space="preserve"> une pilosité plus importante dans le dos : Back : hair : général : tub seul</w:t>
      </w:r>
      <w:r>
        <w:rPr>
          <w:rFonts w:ascii="Calisto MT" w:hAnsi="Calisto MT" w:cstheme="minorHAnsi"/>
          <w:sz w:val="24"/>
          <w:szCs w:val="24"/>
        </w:rPr>
        <w:t>.</w:t>
      </w:r>
      <w:r w:rsidRPr="00EE3A51">
        <w:rPr>
          <w:rFonts w:ascii="Calisto MT" w:hAnsi="Calisto MT" w:cstheme="minorHAnsi"/>
          <w:sz w:val="24"/>
          <w:szCs w:val="24"/>
        </w:rPr>
        <w:t> </w:t>
      </w:r>
    </w:p>
    <w:p w14:paraId="6C12C475" w14:textId="77777777" w:rsidR="00611002" w:rsidRPr="00EE3A51" w:rsidRDefault="00611002" w:rsidP="00611002">
      <w:pPr>
        <w:pStyle w:val="Sansinterligne"/>
        <w:ind w:firstLine="708"/>
        <w:rPr>
          <w:rFonts w:ascii="Calisto MT" w:hAnsi="Calisto MT" w:cstheme="minorHAnsi"/>
          <w:sz w:val="24"/>
          <w:szCs w:val="24"/>
        </w:rPr>
      </w:pPr>
      <w:r>
        <w:rPr>
          <w:rFonts w:ascii="Calisto MT" w:hAnsi="Calisto MT" w:cstheme="minorHAnsi"/>
          <w:sz w:val="24"/>
          <w:szCs w:val="24"/>
        </w:rPr>
        <w:t>I</w:t>
      </w:r>
      <w:r w:rsidRPr="00EE3A51">
        <w:rPr>
          <w:rFonts w:ascii="Calisto MT" w:hAnsi="Calisto MT" w:cstheme="minorHAnsi"/>
          <w:sz w:val="24"/>
          <w:szCs w:val="24"/>
        </w:rPr>
        <w:t>ls ont souvent la peau très sèche voire un peu d’eczéma.</w:t>
      </w:r>
    </w:p>
    <w:p w14:paraId="2707B19E" w14:textId="77777777" w:rsidR="00611002" w:rsidRPr="00EE3A51" w:rsidRDefault="00611002" w:rsidP="00611002">
      <w:pPr>
        <w:pStyle w:val="Sansinterligne"/>
        <w:ind w:left="708"/>
        <w:rPr>
          <w:rFonts w:ascii="Calisto MT" w:hAnsi="Calisto MT" w:cstheme="minorHAnsi"/>
          <w:sz w:val="24"/>
          <w:szCs w:val="24"/>
        </w:rPr>
      </w:pPr>
      <w:r w:rsidRPr="00EE3A51">
        <w:rPr>
          <w:rFonts w:ascii="Calisto MT" w:hAnsi="Calisto MT" w:cstheme="minorHAnsi"/>
          <w:sz w:val="24"/>
          <w:szCs w:val="24"/>
        </w:rPr>
        <w:t>Thorax étroit (phos</w:t>
      </w:r>
      <w:r>
        <w:rPr>
          <w:rFonts w:ascii="Calisto MT" w:hAnsi="Calisto MT" w:cstheme="minorHAnsi"/>
          <w:sz w:val="24"/>
          <w:szCs w:val="24"/>
        </w:rPr>
        <w:t>.</w:t>
      </w:r>
      <w:r w:rsidRPr="00EE3A51">
        <w:rPr>
          <w:rFonts w:ascii="Calisto MT" w:hAnsi="Calisto MT" w:cstheme="minorHAnsi"/>
          <w:sz w:val="24"/>
          <w:szCs w:val="24"/>
        </w:rPr>
        <w:t>, tub</w:t>
      </w:r>
      <w:r>
        <w:rPr>
          <w:rFonts w:ascii="Calisto MT" w:hAnsi="Calisto MT" w:cstheme="minorHAnsi"/>
          <w:sz w:val="24"/>
          <w:szCs w:val="24"/>
        </w:rPr>
        <w:t>.</w:t>
      </w:r>
      <w:r w:rsidRPr="00EE3A51">
        <w:rPr>
          <w:rFonts w:ascii="Calisto MT" w:hAnsi="Calisto MT" w:cstheme="minorHAnsi"/>
          <w:sz w:val="24"/>
          <w:szCs w:val="24"/>
        </w:rPr>
        <w:t xml:space="preserve">) : notons que </w:t>
      </w:r>
      <w:r>
        <w:rPr>
          <w:rFonts w:ascii="Calisto MT" w:hAnsi="Calisto MT" w:cstheme="minorHAnsi"/>
          <w:sz w:val="24"/>
          <w:szCs w:val="24"/>
        </w:rPr>
        <w:t>P</w:t>
      </w:r>
      <w:r w:rsidRPr="00EE3A51">
        <w:rPr>
          <w:rFonts w:ascii="Calisto MT" w:hAnsi="Calisto MT" w:cstheme="minorHAnsi"/>
          <w:sz w:val="24"/>
          <w:szCs w:val="24"/>
        </w:rPr>
        <w:t xml:space="preserve">hosphorus et </w:t>
      </w:r>
      <w:r>
        <w:rPr>
          <w:rFonts w:ascii="Calisto MT" w:hAnsi="Calisto MT" w:cstheme="minorHAnsi"/>
          <w:sz w:val="24"/>
          <w:szCs w:val="24"/>
        </w:rPr>
        <w:t>T</w:t>
      </w:r>
      <w:r w:rsidRPr="00EE3A51">
        <w:rPr>
          <w:rFonts w:ascii="Calisto MT" w:hAnsi="Calisto MT" w:cstheme="minorHAnsi"/>
          <w:sz w:val="24"/>
          <w:szCs w:val="24"/>
        </w:rPr>
        <w:t xml:space="preserve">uberculinum partagent le même point de </w:t>
      </w:r>
      <w:proofErr w:type="spellStart"/>
      <w:r w:rsidRPr="00EE3A51">
        <w:rPr>
          <w:rFonts w:ascii="Calisto MT" w:hAnsi="Calisto MT" w:cstheme="minorHAnsi"/>
          <w:sz w:val="24"/>
          <w:szCs w:val="24"/>
        </w:rPr>
        <w:t>Weihe</w:t>
      </w:r>
      <w:proofErr w:type="spellEnd"/>
      <w:r w:rsidRPr="00EE3A51">
        <w:rPr>
          <w:rFonts w:ascii="Calisto MT" w:hAnsi="Calisto MT" w:cstheme="minorHAnsi"/>
          <w:sz w:val="24"/>
          <w:szCs w:val="24"/>
        </w:rPr>
        <w:t xml:space="preserve"> au niveau de l’appendice xyphoïde du sternum (très grande sensibilité à la pression)</w:t>
      </w:r>
      <w:r>
        <w:rPr>
          <w:rFonts w:ascii="Calisto MT" w:hAnsi="Calisto MT" w:cstheme="minorHAnsi"/>
          <w:sz w:val="24"/>
          <w:szCs w:val="24"/>
        </w:rPr>
        <w:t>.</w:t>
      </w:r>
    </w:p>
    <w:p w14:paraId="6D35D0A3" w14:textId="77777777" w:rsidR="00611002" w:rsidRPr="00EE3A51" w:rsidRDefault="00611002" w:rsidP="00611002">
      <w:pPr>
        <w:pStyle w:val="Sansinterligne"/>
        <w:ind w:firstLine="708"/>
        <w:rPr>
          <w:rFonts w:ascii="Calisto MT" w:hAnsi="Calisto MT" w:cstheme="minorHAnsi"/>
          <w:sz w:val="24"/>
          <w:szCs w:val="24"/>
        </w:rPr>
      </w:pPr>
      <w:r w:rsidRPr="00EE3A51">
        <w:rPr>
          <w:rFonts w:ascii="Calisto MT" w:hAnsi="Calisto MT" w:cstheme="minorHAnsi"/>
          <w:sz w:val="24"/>
          <w:szCs w:val="24"/>
        </w:rPr>
        <w:t>Absence de lunule au niveau des ongles (</w:t>
      </w:r>
      <w:proofErr w:type="spellStart"/>
      <w:r w:rsidRPr="00EE3A51">
        <w:rPr>
          <w:rFonts w:ascii="Calisto MT" w:hAnsi="Calisto MT" w:cstheme="minorHAnsi"/>
          <w:sz w:val="24"/>
          <w:szCs w:val="24"/>
        </w:rPr>
        <w:t>lyc</w:t>
      </w:r>
      <w:proofErr w:type="spellEnd"/>
      <w:r w:rsidRPr="00EE3A51">
        <w:rPr>
          <w:rFonts w:ascii="Calisto MT" w:hAnsi="Calisto MT" w:cstheme="minorHAnsi"/>
          <w:sz w:val="24"/>
          <w:szCs w:val="24"/>
        </w:rPr>
        <w:t xml:space="preserve">, </w:t>
      </w:r>
      <w:proofErr w:type="spellStart"/>
      <w:r w:rsidRPr="00EE3A51">
        <w:rPr>
          <w:rFonts w:ascii="Calisto MT" w:hAnsi="Calisto MT" w:cstheme="minorHAnsi"/>
          <w:sz w:val="24"/>
          <w:szCs w:val="24"/>
        </w:rPr>
        <w:t>puls</w:t>
      </w:r>
      <w:proofErr w:type="spellEnd"/>
      <w:r w:rsidRPr="00EE3A51">
        <w:rPr>
          <w:rFonts w:ascii="Calisto MT" w:hAnsi="Calisto MT" w:cstheme="minorHAnsi"/>
          <w:sz w:val="24"/>
          <w:szCs w:val="24"/>
        </w:rPr>
        <w:t>, tub)</w:t>
      </w:r>
      <w:r>
        <w:rPr>
          <w:rFonts w:ascii="Calisto MT" w:hAnsi="Calisto MT" w:cstheme="minorHAnsi"/>
          <w:sz w:val="24"/>
          <w:szCs w:val="24"/>
        </w:rPr>
        <w:t>.</w:t>
      </w:r>
    </w:p>
    <w:p w14:paraId="4492000A" w14:textId="77777777" w:rsidR="00611002" w:rsidRPr="00EE3A51" w:rsidRDefault="00611002" w:rsidP="00611002">
      <w:pPr>
        <w:pStyle w:val="Sansinterligne"/>
        <w:rPr>
          <w:rFonts w:ascii="Calisto MT" w:hAnsi="Calisto MT" w:cstheme="minorHAnsi"/>
          <w:sz w:val="24"/>
          <w:szCs w:val="24"/>
        </w:rPr>
      </w:pPr>
    </w:p>
    <w:p w14:paraId="30185F2B" w14:textId="77777777" w:rsidR="00611002" w:rsidRDefault="00611002" w:rsidP="00611002">
      <w:pPr>
        <w:pStyle w:val="Sansinterligne"/>
        <w:rPr>
          <w:rFonts w:ascii="Calisto MT" w:hAnsi="Calisto MT" w:cstheme="minorHAnsi"/>
          <w:sz w:val="24"/>
          <w:szCs w:val="24"/>
        </w:rPr>
      </w:pPr>
    </w:p>
    <w:p w14:paraId="3207BECD" w14:textId="77777777" w:rsidR="00611002" w:rsidRDefault="00611002" w:rsidP="00611002">
      <w:pPr>
        <w:pStyle w:val="Sansinterligne"/>
        <w:rPr>
          <w:rFonts w:ascii="Calisto MT" w:hAnsi="Calisto MT" w:cstheme="minorHAnsi"/>
          <w:sz w:val="24"/>
          <w:szCs w:val="24"/>
        </w:rPr>
      </w:pPr>
    </w:p>
    <w:p w14:paraId="6E2F9191"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Quand on demande à ces patients s’ils aiment bien le lait tel qu’il vient de la vache</w:t>
      </w:r>
      <w:r>
        <w:rPr>
          <w:rFonts w:ascii="Calisto MT" w:hAnsi="Calisto MT" w:cstheme="minorHAnsi"/>
          <w:sz w:val="24"/>
          <w:szCs w:val="24"/>
        </w:rPr>
        <w:t>, c’est- à dire</w:t>
      </w:r>
      <w:r w:rsidRPr="00EE3A51">
        <w:rPr>
          <w:rFonts w:ascii="Calisto MT" w:hAnsi="Calisto MT" w:cstheme="minorHAnsi"/>
          <w:sz w:val="24"/>
          <w:szCs w:val="24"/>
        </w:rPr>
        <w:t xml:space="preserve"> tiède</w:t>
      </w:r>
      <w:r>
        <w:rPr>
          <w:rFonts w:ascii="Calisto MT" w:hAnsi="Calisto MT" w:cstheme="minorHAnsi"/>
          <w:sz w:val="24"/>
          <w:szCs w:val="24"/>
        </w:rPr>
        <w:t>,</w:t>
      </w:r>
      <w:r w:rsidRPr="00EE3A51">
        <w:rPr>
          <w:rFonts w:ascii="Calisto MT" w:hAnsi="Calisto MT" w:cstheme="minorHAnsi"/>
          <w:sz w:val="24"/>
          <w:szCs w:val="24"/>
        </w:rPr>
        <w:t xml:space="preserve"> crémeux et sans mélange</w:t>
      </w:r>
      <w:r>
        <w:rPr>
          <w:rFonts w:ascii="Calisto MT" w:hAnsi="Calisto MT" w:cstheme="minorHAnsi"/>
          <w:sz w:val="24"/>
          <w:szCs w:val="24"/>
        </w:rPr>
        <w:t xml:space="preserve">, </w:t>
      </w:r>
      <w:r w:rsidRPr="00EE3A51">
        <w:rPr>
          <w:rFonts w:ascii="Calisto MT" w:hAnsi="Calisto MT" w:cstheme="minorHAnsi"/>
          <w:sz w:val="24"/>
          <w:szCs w:val="24"/>
        </w:rPr>
        <w:t xml:space="preserve">la plupart montrent un geste de dégoût ! Pensez à </w:t>
      </w:r>
      <w:r w:rsidRPr="00EE3A51">
        <w:rPr>
          <w:rFonts w:ascii="Calisto MT" w:hAnsi="Calisto MT" w:cstheme="minorHAnsi"/>
          <w:sz w:val="24"/>
          <w:szCs w:val="24"/>
        </w:rPr>
        <w:lastRenderedPageBreak/>
        <w:t>l’instincto-test : il faudrait tester le lait comme il se présente dans la nature donc tiède et crémeux !</w:t>
      </w:r>
    </w:p>
    <w:p w14:paraId="31F05260"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Leur instinct leur dit donc d’arrêter les produits laitiers. Dans beaucoup de cas</w:t>
      </w:r>
      <w:r>
        <w:rPr>
          <w:rFonts w:ascii="Calisto MT" w:hAnsi="Calisto MT" w:cstheme="minorHAnsi"/>
          <w:sz w:val="24"/>
          <w:szCs w:val="24"/>
        </w:rPr>
        <w:t>,</w:t>
      </w:r>
      <w:r w:rsidRPr="00EE3A51">
        <w:rPr>
          <w:rFonts w:ascii="Calisto MT" w:hAnsi="Calisto MT" w:cstheme="minorHAnsi"/>
          <w:sz w:val="24"/>
          <w:szCs w:val="24"/>
        </w:rPr>
        <w:t xml:space="preserve"> une forte diminution suffit et cela inquiète moins les parents de ne pas l’arrêter tout à fait.</w:t>
      </w:r>
    </w:p>
    <w:p w14:paraId="6B94F986"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 xml:space="preserve">Dans mon expérience, au plus les patients ont les </w:t>
      </w:r>
      <w:r w:rsidRPr="00EE3A51">
        <w:rPr>
          <w:rFonts w:ascii="Calisto MT" w:hAnsi="Calisto MT" w:cstheme="minorHAnsi"/>
          <w:sz w:val="24"/>
          <w:szCs w:val="24"/>
          <w:u w:val="single"/>
        </w:rPr>
        <w:t>bras coudés</w:t>
      </w:r>
      <w:r w:rsidRPr="00EE3A51">
        <w:rPr>
          <w:rFonts w:ascii="Calisto MT" w:hAnsi="Calisto MT" w:cstheme="minorHAnsi"/>
          <w:sz w:val="24"/>
          <w:szCs w:val="24"/>
        </w:rPr>
        <w:t xml:space="preserve">, au plus ils présentent une déficience du métabolisme hépatique engendrée par l’hérédité tuberculeuse, au plus ils risquent d’être intolérants au lait (à ne pas confondre avec </w:t>
      </w:r>
      <w:r>
        <w:rPr>
          <w:rFonts w:ascii="Calisto MT" w:hAnsi="Calisto MT" w:cstheme="minorHAnsi"/>
          <w:sz w:val="24"/>
          <w:szCs w:val="24"/>
        </w:rPr>
        <w:t>l’</w:t>
      </w:r>
      <w:r w:rsidRPr="00EE3A51">
        <w:rPr>
          <w:rFonts w:ascii="Calisto MT" w:hAnsi="Calisto MT" w:cstheme="minorHAnsi"/>
          <w:sz w:val="24"/>
          <w:szCs w:val="24"/>
        </w:rPr>
        <w:t>intolérance au lactose, l’intolérance porte sur beaucoup d’autres molécules donc la prise de lactase ne va pas beaucoup changer la santé)</w:t>
      </w:r>
      <w:r>
        <w:rPr>
          <w:rFonts w:ascii="Calisto MT" w:hAnsi="Calisto MT" w:cstheme="minorHAnsi"/>
          <w:sz w:val="24"/>
          <w:szCs w:val="24"/>
        </w:rPr>
        <w:t>.</w:t>
      </w:r>
    </w:p>
    <w:p w14:paraId="4D3582EA" w14:textId="77777777" w:rsidR="00611002" w:rsidRDefault="00611002" w:rsidP="00611002">
      <w:pPr>
        <w:pStyle w:val="Sansinterligne"/>
        <w:rPr>
          <w:rFonts w:ascii="Calisto MT" w:hAnsi="Calisto MT" w:cstheme="minorHAnsi"/>
          <w:sz w:val="24"/>
          <w:szCs w:val="24"/>
        </w:rPr>
      </w:pPr>
    </w:p>
    <w:p w14:paraId="18EC20F4"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Quelques pistes pour confirmer cette intolérance :</w:t>
      </w:r>
    </w:p>
    <w:p w14:paraId="35B8F13B" w14:textId="77777777" w:rsidR="00611002" w:rsidRDefault="00611002" w:rsidP="00611002">
      <w:pPr>
        <w:pStyle w:val="Sansinterligne"/>
        <w:ind w:firstLine="708"/>
        <w:rPr>
          <w:rFonts w:ascii="Calisto MT" w:hAnsi="Calisto MT" w:cstheme="minorHAnsi"/>
          <w:sz w:val="24"/>
          <w:szCs w:val="24"/>
        </w:rPr>
      </w:pPr>
    </w:p>
    <w:p w14:paraId="130B2DF1" w14:textId="77777777" w:rsidR="00611002" w:rsidRPr="00EE3A51" w:rsidRDefault="00611002" w:rsidP="00611002">
      <w:pPr>
        <w:pStyle w:val="Sansinterligne"/>
        <w:ind w:firstLine="708"/>
        <w:rPr>
          <w:rFonts w:ascii="Calisto MT" w:hAnsi="Calisto MT" w:cstheme="minorHAnsi"/>
          <w:sz w:val="24"/>
          <w:szCs w:val="24"/>
        </w:rPr>
      </w:pPr>
      <w:r>
        <w:rPr>
          <w:rFonts w:ascii="Calisto MT" w:hAnsi="Calisto MT" w:cstheme="minorHAnsi"/>
          <w:sz w:val="24"/>
          <w:szCs w:val="24"/>
        </w:rPr>
        <w:t>L</w:t>
      </w:r>
      <w:r w:rsidRPr="00EE3A51">
        <w:rPr>
          <w:rFonts w:ascii="Calisto MT" w:hAnsi="Calisto MT" w:cstheme="minorHAnsi"/>
          <w:sz w:val="24"/>
          <w:szCs w:val="24"/>
        </w:rPr>
        <w:t>’instinct ? Goût ou dégoût du lait tiède ?</w:t>
      </w:r>
    </w:p>
    <w:p w14:paraId="2EEE314C" w14:textId="77777777" w:rsidR="00611002" w:rsidRPr="00EE3A51" w:rsidRDefault="00611002" w:rsidP="00611002">
      <w:pPr>
        <w:pStyle w:val="Sansinterligne"/>
        <w:ind w:left="708"/>
        <w:rPr>
          <w:rFonts w:ascii="Calisto MT" w:hAnsi="Calisto MT" w:cstheme="minorHAnsi"/>
          <w:sz w:val="24"/>
          <w:szCs w:val="24"/>
        </w:rPr>
      </w:pPr>
      <w:r w:rsidRPr="00EE3A51">
        <w:rPr>
          <w:rFonts w:ascii="Calisto MT" w:hAnsi="Calisto MT" w:cstheme="minorHAnsi"/>
          <w:sz w:val="24"/>
          <w:szCs w:val="24"/>
        </w:rPr>
        <w:t>Dosage des Ig</w:t>
      </w:r>
      <w:r>
        <w:rPr>
          <w:rFonts w:ascii="Calisto MT" w:hAnsi="Calisto MT" w:cstheme="minorHAnsi"/>
          <w:sz w:val="24"/>
          <w:szCs w:val="24"/>
        </w:rPr>
        <w:t xml:space="preserve">G </w:t>
      </w:r>
      <w:r w:rsidRPr="00EE3A51">
        <w:rPr>
          <w:rFonts w:ascii="Calisto MT" w:hAnsi="Calisto MT" w:cstheme="minorHAnsi"/>
          <w:sz w:val="24"/>
          <w:szCs w:val="24"/>
        </w:rPr>
        <w:t xml:space="preserve">spécifiques du lait de vache : caséine, alfa-lactalbumine, bêta-lactoglobuline </w:t>
      </w:r>
      <w:r>
        <w:rPr>
          <w:rFonts w:ascii="Calisto MT" w:hAnsi="Calisto MT" w:cstheme="minorHAnsi"/>
          <w:sz w:val="24"/>
          <w:szCs w:val="24"/>
        </w:rPr>
        <w:t>…</w:t>
      </w:r>
    </w:p>
    <w:p w14:paraId="02E5F3AD" w14:textId="77777777" w:rsidR="00611002" w:rsidRPr="00EE3A51" w:rsidRDefault="00611002" w:rsidP="00611002">
      <w:pPr>
        <w:pStyle w:val="Sansinterligne"/>
        <w:ind w:left="708"/>
        <w:rPr>
          <w:rFonts w:ascii="Calisto MT" w:hAnsi="Calisto MT" w:cstheme="minorHAnsi"/>
          <w:sz w:val="24"/>
          <w:szCs w:val="24"/>
        </w:rPr>
      </w:pPr>
      <w:r w:rsidRPr="00EE3A51">
        <w:rPr>
          <w:rFonts w:ascii="Calisto MT" w:hAnsi="Calisto MT" w:cstheme="minorHAnsi"/>
          <w:sz w:val="24"/>
          <w:szCs w:val="24"/>
        </w:rPr>
        <w:t>Ou le plus sûr et le plus convaincant pour le patient : essayez 6 semaines d’abstention totale de produit laitier, notez ce qui se passe, puis éventuellement, remangez une bonne raclette ou faites une bonne soirée fromage et comparez ….</w:t>
      </w:r>
    </w:p>
    <w:p w14:paraId="4AC1D6C4" w14:textId="77777777" w:rsidR="00611002" w:rsidRPr="00EE3A51" w:rsidRDefault="00611002" w:rsidP="00611002">
      <w:pPr>
        <w:pStyle w:val="Sansinterligne"/>
        <w:rPr>
          <w:rFonts w:ascii="Calisto MT" w:hAnsi="Calisto MT" w:cstheme="minorHAnsi"/>
          <w:sz w:val="24"/>
          <w:szCs w:val="24"/>
        </w:rPr>
      </w:pPr>
    </w:p>
    <w:p w14:paraId="0958E969" w14:textId="77777777" w:rsidR="00611002" w:rsidRPr="00EE3A51" w:rsidRDefault="00611002" w:rsidP="00611002">
      <w:pPr>
        <w:pStyle w:val="Sansinterligne"/>
        <w:rPr>
          <w:rFonts w:ascii="Calisto MT" w:hAnsi="Calisto MT" w:cstheme="minorHAnsi"/>
          <w:sz w:val="24"/>
          <w:szCs w:val="24"/>
        </w:rPr>
      </w:pPr>
    </w:p>
    <w:p w14:paraId="32FF2136"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J’ai soigné plusieurs patients venant du Vietnam ou de ces contrées se plaignant de céphalées fréquentes et de constipation depuis qu’ils sont en Belgique : « </w:t>
      </w:r>
      <w:r>
        <w:rPr>
          <w:rFonts w:ascii="Calisto MT" w:hAnsi="Calisto MT" w:cstheme="minorHAnsi"/>
          <w:sz w:val="24"/>
          <w:szCs w:val="24"/>
        </w:rPr>
        <w:t>Q</w:t>
      </w:r>
      <w:r w:rsidRPr="00EE3A51">
        <w:rPr>
          <w:rFonts w:ascii="Calisto MT" w:hAnsi="Calisto MT" w:cstheme="minorHAnsi"/>
          <w:sz w:val="24"/>
          <w:szCs w:val="24"/>
        </w:rPr>
        <w:t xml:space="preserve">u’avez-vous changé dans votre alimentation depuis que vous êtes ici ? » </w:t>
      </w:r>
      <w:r>
        <w:rPr>
          <w:rFonts w:ascii="Calisto MT" w:hAnsi="Calisto MT" w:cstheme="minorHAnsi"/>
          <w:sz w:val="24"/>
          <w:szCs w:val="24"/>
        </w:rPr>
        <w:t>R</w:t>
      </w:r>
      <w:r w:rsidRPr="00EE3A51">
        <w:rPr>
          <w:rFonts w:ascii="Calisto MT" w:hAnsi="Calisto MT" w:cstheme="minorHAnsi"/>
          <w:sz w:val="24"/>
          <w:szCs w:val="24"/>
        </w:rPr>
        <w:t>éponse</w:t>
      </w:r>
      <w:r>
        <w:rPr>
          <w:rFonts w:ascii="Calisto MT" w:hAnsi="Calisto MT" w:cstheme="minorHAnsi"/>
          <w:sz w:val="24"/>
          <w:szCs w:val="24"/>
        </w:rPr>
        <w:t> :</w:t>
      </w:r>
      <w:r w:rsidRPr="00EE3A51">
        <w:rPr>
          <w:rFonts w:ascii="Calisto MT" w:hAnsi="Calisto MT" w:cstheme="minorHAnsi"/>
          <w:sz w:val="24"/>
          <w:szCs w:val="24"/>
        </w:rPr>
        <w:t xml:space="preserve"> « </w:t>
      </w:r>
      <w:r>
        <w:rPr>
          <w:rFonts w:ascii="Calisto MT" w:hAnsi="Calisto MT" w:cstheme="minorHAnsi"/>
          <w:sz w:val="24"/>
          <w:szCs w:val="24"/>
        </w:rPr>
        <w:t>D</w:t>
      </w:r>
      <w:r w:rsidRPr="00EE3A51">
        <w:rPr>
          <w:rFonts w:ascii="Calisto MT" w:hAnsi="Calisto MT" w:cstheme="minorHAnsi"/>
          <w:sz w:val="24"/>
          <w:szCs w:val="24"/>
        </w:rPr>
        <w:t>ans mon pays</w:t>
      </w:r>
      <w:r>
        <w:rPr>
          <w:rFonts w:ascii="Calisto MT" w:hAnsi="Calisto MT" w:cstheme="minorHAnsi"/>
          <w:sz w:val="24"/>
          <w:szCs w:val="24"/>
        </w:rPr>
        <w:t>,</w:t>
      </w:r>
      <w:r w:rsidRPr="00EE3A51">
        <w:rPr>
          <w:rFonts w:ascii="Calisto MT" w:hAnsi="Calisto MT" w:cstheme="minorHAnsi"/>
          <w:sz w:val="24"/>
          <w:szCs w:val="24"/>
        </w:rPr>
        <w:t xml:space="preserve"> je ne prenais quasi jamais de produits laitiers</w:t>
      </w:r>
      <w:r>
        <w:rPr>
          <w:rFonts w:ascii="Calisto MT" w:hAnsi="Calisto MT" w:cstheme="minorHAnsi"/>
          <w:sz w:val="24"/>
          <w:szCs w:val="24"/>
        </w:rPr>
        <w:t> !</w:t>
      </w:r>
      <w:r w:rsidRPr="00EE3A51">
        <w:rPr>
          <w:rFonts w:ascii="Calisto MT" w:hAnsi="Calisto MT" w:cstheme="minorHAnsi"/>
          <w:sz w:val="24"/>
          <w:szCs w:val="24"/>
        </w:rPr>
        <w:t> » </w:t>
      </w:r>
    </w:p>
    <w:p w14:paraId="00A9D3B6"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 xml:space="preserve">Les maux </w:t>
      </w:r>
      <w:r>
        <w:rPr>
          <w:rFonts w:ascii="Calisto MT" w:hAnsi="Calisto MT" w:cstheme="minorHAnsi"/>
          <w:sz w:val="24"/>
          <w:szCs w:val="24"/>
        </w:rPr>
        <w:t xml:space="preserve">de </w:t>
      </w:r>
      <w:r w:rsidRPr="00EE3A51">
        <w:rPr>
          <w:rFonts w:ascii="Calisto MT" w:hAnsi="Calisto MT" w:cstheme="minorHAnsi"/>
          <w:sz w:val="24"/>
          <w:szCs w:val="24"/>
        </w:rPr>
        <w:t xml:space="preserve">tête et la constipation sont des symptômes clefs de la pathogénésie de </w:t>
      </w:r>
      <w:r w:rsidRPr="000A5F1B">
        <w:rPr>
          <w:rFonts w:ascii="Calisto MT" w:hAnsi="Calisto MT" w:cstheme="minorHAnsi"/>
          <w:b/>
          <w:bCs/>
          <w:color w:val="CC0000"/>
          <w:sz w:val="24"/>
          <w:szCs w:val="24"/>
        </w:rPr>
        <w:t>Lac-defloratum</w:t>
      </w:r>
      <w:r w:rsidRPr="00EE3A51">
        <w:rPr>
          <w:rFonts w:ascii="Calisto MT" w:hAnsi="Calisto MT" w:cstheme="minorHAnsi"/>
          <w:sz w:val="24"/>
          <w:szCs w:val="24"/>
        </w:rPr>
        <w:t>.</w:t>
      </w:r>
    </w:p>
    <w:p w14:paraId="0E2B9E59" w14:textId="77777777" w:rsidR="00611002"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 xml:space="preserve"> </w:t>
      </w:r>
    </w:p>
    <w:p w14:paraId="3A667CC6" w14:textId="77777777" w:rsidR="00611002" w:rsidRDefault="00611002" w:rsidP="00611002">
      <w:pPr>
        <w:pStyle w:val="Sansinterligne"/>
        <w:rPr>
          <w:rFonts w:ascii="Calisto MT" w:hAnsi="Calisto MT" w:cstheme="minorHAnsi"/>
          <w:sz w:val="24"/>
          <w:szCs w:val="24"/>
        </w:rPr>
      </w:pPr>
    </w:p>
    <w:p w14:paraId="08CD7F01" w14:textId="77777777" w:rsidR="00611002" w:rsidRPr="00EE3A51" w:rsidRDefault="00611002" w:rsidP="00611002">
      <w:pPr>
        <w:pStyle w:val="Sansinterligne"/>
        <w:rPr>
          <w:rFonts w:ascii="Calisto MT" w:hAnsi="Calisto MT" w:cstheme="minorHAnsi"/>
          <w:sz w:val="24"/>
          <w:szCs w:val="24"/>
        </w:rPr>
      </w:pPr>
    </w:p>
    <w:p w14:paraId="4E8DF4AC"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 xml:space="preserve">Je vous ai présenté des patients qui </w:t>
      </w:r>
      <w:proofErr w:type="gramStart"/>
      <w:r w:rsidRPr="00EE3A51">
        <w:rPr>
          <w:rFonts w:ascii="Calisto MT" w:hAnsi="Calisto MT" w:cstheme="minorHAnsi"/>
          <w:sz w:val="24"/>
          <w:szCs w:val="24"/>
        </w:rPr>
        <w:t>suite à un</w:t>
      </w:r>
      <w:proofErr w:type="gramEnd"/>
      <w:r w:rsidRPr="00EE3A51">
        <w:rPr>
          <w:rFonts w:ascii="Calisto MT" w:hAnsi="Calisto MT" w:cstheme="minorHAnsi"/>
          <w:sz w:val="24"/>
          <w:szCs w:val="24"/>
        </w:rPr>
        <w:t xml:space="preserve"> empoisonnement par un médicament ou un vaccin, ou suite à une alimentation inadéquate ou une trop forte irradiation développent des pathologies pour lesquelles une aide extérieure adéquate semblait indispensable.</w:t>
      </w:r>
    </w:p>
    <w:p w14:paraId="36F043E0"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A côté de ces cas, nous rencontrons des patients qui s’intoxiquent avec des médicaments</w:t>
      </w:r>
      <w:r>
        <w:rPr>
          <w:rFonts w:ascii="Calisto MT" w:hAnsi="Calisto MT" w:cstheme="minorHAnsi"/>
          <w:sz w:val="24"/>
          <w:szCs w:val="24"/>
        </w:rPr>
        <w:t>,</w:t>
      </w:r>
      <w:r w:rsidRPr="00EE3A51">
        <w:rPr>
          <w:rFonts w:ascii="Calisto MT" w:hAnsi="Calisto MT" w:cstheme="minorHAnsi"/>
          <w:sz w:val="24"/>
          <w:szCs w:val="24"/>
        </w:rPr>
        <w:t xml:space="preserve"> des vaccins, qui mangent ce que leur instinct leur déconseille, qui se font régulièrement irradier ou subissent des chocs psychologiques assez importants et malgré toutes ces épreuves qui créent des états de stress, semblent vivre cela sans conséquences néfastes pour leur santé. Certains se disent plus fort d’avoir surmonté ces épreuves …</w:t>
      </w:r>
    </w:p>
    <w:p w14:paraId="3A68B69A"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Les phénomènes de mithridatisation ou d’hormèse sont connus depuis très longtemps ; l’hormèse désigne le processus biologique par lequel une faible dose d’un agent nuisible génère réaction adaptative et bénéfique de l’organisme.</w:t>
      </w:r>
      <w:r>
        <w:rPr>
          <w:rFonts w:ascii="Calisto MT" w:hAnsi="Calisto MT" w:cstheme="minorHAnsi"/>
          <w:sz w:val="24"/>
          <w:szCs w:val="24"/>
        </w:rPr>
        <w:t xml:space="preserve"> </w:t>
      </w:r>
      <w:r w:rsidRPr="00EE3A51">
        <w:rPr>
          <w:rFonts w:ascii="Calisto MT" w:hAnsi="Calisto MT" w:cstheme="minorHAnsi"/>
          <w:sz w:val="24"/>
          <w:szCs w:val="24"/>
        </w:rPr>
        <w:t>Les cellules s’adaptent et se renforcent.</w:t>
      </w:r>
    </w:p>
    <w:p w14:paraId="5E31FDB2" w14:textId="77777777" w:rsidR="00611002" w:rsidRDefault="00611002" w:rsidP="00611002">
      <w:pPr>
        <w:pStyle w:val="Sansinterligne"/>
        <w:rPr>
          <w:rFonts w:ascii="Calisto MT" w:hAnsi="Calisto MT" w:cstheme="minorHAnsi"/>
          <w:sz w:val="24"/>
          <w:szCs w:val="24"/>
        </w:rPr>
      </w:pPr>
    </w:p>
    <w:p w14:paraId="3EDE8801"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Paracelse disait « Tout est poison, rien n’est poison, c’est la dose qui fait le poison</w:t>
      </w:r>
      <w:r>
        <w:rPr>
          <w:rFonts w:ascii="Calisto MT" w:hAnsi="Calisto MT" w:cstheme="minorHAnsi"/>
          <w:sz w:val="24"/>
          <w:szCs w:val="24"/>
        </w:rPr>
        <w:t>. »</w:t>
      </w:r>
      <w:r w:rsidRPr="00EE3A51">
        <w:rPr>
          <w:rFonts w:ascii="Calisto MT" w:hAnsi="Calisto MT" w:cstheme="minorHAnsi"/>
          <w:sz w:val="24"/>
          <w:szCs w:val="24"/>
        </w:rPr>
        <w:t> </w:t>
      </w:r>
    </w:p>
    <w:p w14:paraId="7A146F3E"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Il est évidemment difficile de déterminer la dose individuelle pour chaque personne qui engendre une adaptation et non une maladie par</w:t>
      </w:r>
      <w:r>
        <w:rPr>
          <w:rFonts w:ascii="Calisto MT" w:hAnsi="Calisto MT" w:cstheme="minorHAnsi"/>
          <w:sz w:val="24"/>
          <w:szCs w:val="24"/>
        </w:rPr>
        <w:t xml:space="preserve"> </w:t>
      </w:r>
      <w:r w:rsidRPr="00EE3A51">
        <w:rPr>
          <w:rFonts w:ascii="Calisto MT" w:hAnsi="Calisto MT" w:cstheme="minorHAnsi"/>
          <w:sz w:val="24"/>
          <w:szCs w:val="24"/>
        </w:rPr>
        <w:t>intoxication.</w:t>
      </w:r>
    </w:p>
    <w:p w14:paraId="7CFC9867" w14:textId="77777777" w:rsidR="00611002" w:rsidRDefault="00611002" w:rsidP="00611002">
      <w:pPr>
        <w:pStyle w:val="Sansinterligne"/>
        <w:rPr>
          <w:rFonts w:ascii="Calisto MT" w:hAnsi="Calisto MT" w:cstheme="minorHAnsi"/>
          <w:sz w:val="24"/>
          <w:szCs w:val="24"/>
        </w:rPr>
      </w:pPr>
    </w:p>
    <w:p w14:paraId="016FA36E"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J.</w:t>
      </w:r>
      <w:r>
        <w:rPr>
          <w:rFonts w:ascii="Calisto MT" w:hAnsi="Calisto MT" w:cstheme="minorHAnsi"/>
          <w:sz w:val="24"/>
          <w:szCs w:val="24"/>
        </w:rPr>
        <w:t xml:space="preserve"> </w:t>
      </w:r>
      <w:r w:rsidRPr="00EE3A51">
        <w:rPr>
          <w:rFonts w:ascii="Calisto MT" w:hAnsi="Calisto MT" w:cstheme="minorHAnsi"/>
          <w:sz w:val="24"/>
          <w:szCs w:val="24"/>
        </w:rPr>
        <w:t>T.</w:t>
      </w:r>
      <w:r>
        <w:rPr>
          <w:rFonts w:ascii="Calisto MT" w:hAnsi="Calisto MT" w:cstheme="minorHAnsi"/>
          <w:sz w:val="24"/>
          <w:szCs w:val="24"/>
        </w:rPr>
        <w:t xml:space="preserve"> </w:t>
      </w:r>
      <w:r w:rsidRPr="00EE3A51">
        <w:rPr>
          <w:rFonts w:ascii="Calisto MT" w:hAnsi="Calisto MT" w:cstheme="minorHAnsi"/>
          <w:sz w:val="24"/>
          <w:szCs w:val="24"/>
        </w:rPr>
        <w:t>Kent donne une piste quand il parle des condiments alimentaires avec lesquels on ne s’empoisonnerait qu’au bout d’une ou deux générations.</w:t>
      </w:r>
    </w:p>
    <w:p w14:paraId="32DD57C0" w14:textId="77777777" w:rsidR="00611002" w:rsidRDefault="00611002" w:rsidP="00611002">
      <w:pPr>
        <w:pStyle w:val="Sansinterligne"/>
        <w:rPr>
          <w:rFonts w:ascii="Calisto MT" w:hAnsi="Calisto MT" w:cstheme="minorHAnsi"/>
          <w:sz w:val="24"/>
          <w:szCs w:val="24"/>
        </w:rPr>
      </w:pPr>
    </w:p>
    <w:p w14:paraId="707C41B5"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lastRenderedPageBreak/>
        <w:t>La plupart des agressions (substances chimiques, radiations...) s’accumulent dans le corps, raison pour laquelle elles ne se manifestent souvent qu’à un âge plus avancé.</w:t>
      </w:r>
    </w:p>
    <w:p w14:paraId="69F1A3BE"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Si on retrouve déjà des signes importants d’intolérance chez les enfants, nous les retrouvons très souvent déjà chez les parents ou grands-parents.</w:t>
      </w:r>
    </w:p>
    <w:p w14:paraId="7623904E"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De même</w:t>
      </w:r>
      <w:r>
        <w:rPr>
          <w:rFonts w:ascii="Calisto MT" w:hAnsi="Calisto MT" w:cstheme="minorHAnsi"/>
          <w:sz w:val="24"/>
          <w:szCs w:val="24"/>
        </w:rPr>
        <w:t>,</w:t>
      </w:r>
      <w:r w:rsidRPr="00EE3A51">
        <w:rPr>
          <w:rFonts w:ascii="Calisto MT" w:hAnsi="Calisto MT" w:cstheme="minorHAnsi"/>
          <w:sz w:val="24"/>
          <w:szCs w:val="24"/>
        </w:rPr>
        <w:t xml:space="preserve"> si nous sommes confrontés à des symptômes ou pathologies inexplicables chez un jeune patient, il faut toujours penser à chercher une cause chez les parents ou grands-parents.</w:t>
      </w:r>
    </w:p>
    <w:p w14:paraId="4D63E9D6" w14:textId="77777777" w:rsidR="00611002"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ab/>
      </w:r>
    </w:p>
    <w:p w14:paraId="0D0E86FE" w14:textId="77777777" w:rsidR="00611002" w:rsidRDefault="00611002" w:rsidP="00611002">
      <w:pPr>
        <w:pStyle w:val="Sansinterligne"/>
        <w:rPr>
          <w:rFonts w:ascii="Calisto MT" w:hAnsi="Calisto MT" w:cstheme="minorHAnsi"/>
          <w:sz w:val="24"/>
          <w:szCs w:val="24"/>
        </w:rPr>
      </w:pPr>
    </w:p>
    <w:p w14:paraId="015D865C"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J’ai soigné un jeune homme de 17 ans devenu fortement encoprésique sans raison apparente.</w:t>
      </w:r>
    </w:p>
    <w:p w14:paraId="7BF820DB"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Après 9 mois de psychothérapie sans résultat, la maman vient chez moi avec l’enfant.</w:t>
      </w:r>
    </w:p>
    <w:p w14:paraId="79115C8E"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Quand le Papa a enfin raconté à son fils le traumatisme psychique qu’il avait subi au même âge exactement (donc environ 30 ans avant), la guérison a été rapide.</w:t>
      </w:r>
    </w:p>
    <w:p w14:paraId="2A18A7A7"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 xml:space="preserve">J’ai donné </w:t>
      </w:r>
      <w:r w:rsidRPr="000A5F1B">
        <w:rPr>
          <w:rFonts w:ascii="Calisto MT" w:hAnsi="Calisto MT" w:cstheme="minorHAnsi"/>
          <w:b/>
          <w:bCs/>
          <w:color w:val="CC0000"/>
          <w:sz w:val="24"/>
          <w:szCs w:val="24"/>
        </w:rPr>
        <w:t>Opium</w:t>
      </w:r>
      <w:r w:rsidRPr="000A5F1B">
        <w:rPr>
          <w:rFonts w:ascii="Calisto MT" w:hAnsi="Calisto MT" w:cstheme="minorHAnsi"/>
          <w:color w:val="CC0000"/>
          <w:sz w:val="24"/>
          <w:szCs w:val="24"/>
        </w:rPr>
        <w:t xml:space="preserve"> </w:t>
      </w:r>
      <w:r w:rsidRPr="00EE3A51">
        <w:rPr>
          <w:rFonts w:ascii="Calisto MT" w:hAnsi="Calisto MT" w:cstheme="minorHAnsi"/>
          <w:sz w:val="24"/>
          <w:szCs w:val="24"/>
        </w:rPr>
        <w:t>à l’enfant sur les symptômes du père : « Rectum ; Involuntary stool ; after grief ». Mais je suis persuadé que ce sont surtout les explications du père qui ont guéri le fil</w:t>
      </w:r>
      <w:r>
        <w:rPr>
          <w:rFonts w:ascii="Calisto MT" w:hAnsi="Calisto MT" w:cstheme="minorHAnsi"/>
          <w:sz w:val="24"/>
          <w:szCs w:val="24"/>
        </w:rPr>
        <w:t>s.</w:t>
      </w:r>
    </w:p>
    <w:p w14:paraId="0EE47315" w14:textId="77777777" w:rsidR="00611002" w:rsidRPr="00EE3A51" w:rsidRDefault="00611002" w:rsidP="00611002">
      <w:pPr>
        <w:pStyle w:val="Sansinterligne"/>
        <w:rPr>
          <w:rFonts w:ascii="Calisto MT" w:hAnsi="Calisto MT" w:cstheme="minorHAnsi"/>
          <w:sz w:val="24"/>
          <w:szCs w:val="24"/>
        </w:rPr>
      </w:pPr>
    </w:p>
    <w:p w14:paraId="6D1FB60E" w14:textId="77777777" w:rsidR="00611002" w:rsidRDefault="00611002" w:rsidP="00611002">
      <w:pPr>
        <w:pStyle w:val="Sansinterligne"/>
        <w:rPr>
          <w:rFonts w:ascii="Calisto MT" w:hAnsi="Calisto MT" w:cstheme="minorHAnsi"/>
          <w:sz w:val="24"/>
          <w:szCs w:val="24"/>
        </w:rPr>
      </w:pPr>
    </w:p>
    <w:p w14:paraId="74983796" w14:textId="77777777" w:rsidR="00611002" w:rsidRPr="00C408AA" w:rsidRDefault="00611002" w:rsidP="00611002">
      <w:pPr>
        <w:pStyle w:val="Sansinterligne"/>
        <w:rPr>
          <w:rFonts w:ascii="Calisto MT" w:hAnsi="Calisto MT" w:cstheme="minorHAnsi"/>
          <w:b/>
          <w:bCs/>
          <w:color w:val="CC0000"/>
          <w:sz w:val="24"/>
          <w:szCs w:val="24"/>
        </w:rPr>
      </w:pPr>
    </w:p>
    <w:p w14:paraId="0E99631E" w14:textId="77777777" w:rsidR="00611002" w:rsidRPr="00C408AA" w:rsidRDefault="00611002" w:rsidP="00611002">
      <w:pPr>
        <w:pStyle w:val="Sansinterligne"/>
        <w:rPr>
          <w:rFonts w:ascii="Calisto MT" w:hAnsi="Calisto MT" w:cstheme="minorHAnsi"/>
          <w:b/>
          <w:bCs/>
          <w:color w:val="CC0000"/>
          <w:sz w:val="24"/>
          <w:szCs w:val="24"/>
          <w:u w:val="single"/>
        </w:rPr>
      </w:pPr>
      <w:r w:rsidRPr="00C408AA">
        <w:rPr>
          <w:rFonts w:ascii="Calisto MT" w:hAnsi="Calisto MT" w:cstheme="minorHAnsi"/>
          <w:b/>
          <w:bCs/>
          <w:color w:val="CC0000"/>
          <w:sz w:val="24"/>
          <w:szCs w:val="24"/>
          <w:u w:val="single"/>
        </w:rPr>
        <w:t>En conclusion</w:t>
      </w:r>
    </w:p>
    <w:p w14:paraId="2D7C1F7C" w14:textId="77777777" w:rsidR="00611002" w:rsidRPr="00C408AA" w:rsidRDefault="00611002" w:rsidP="00611002">
      <w:pPr>
        <w:pStyle w:val="Sansinterligne"/>
        <w:rPr>
          <w:rFonts w:ascii="Calisto MT" w:hAnsi="Calisto MT" w:cstheme="minorHAnsi"/>
          <w:sz w:val="24"/>
          <w:szCs w:val="24"/>
          <w:u w:val="single"/>
        </w:rPr>
      </w:pPr>
    </w:p>
    <w:p w14:paraId="0DD0AA9F"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Dans la plupart des cas, un traumatisme,</w:t>
      </w:r>
      <w:r>
        <w:rPr>
          <w:rFonts w:ascii="Calisto MT" w:hAnsi="Calisto MT" w:cstheme="minorHAnsi"/>
          <w:sz w:val="24"/>
          <w:szCs w:val="24"/>
        </w:rPr>
        <w:t xml:space="preserve"> </w:t>
      </w:r>
      <w:r w:rsidRPr="00EE3A51">
        <w:rPr>
          <w:rFonts w:ascii="Calisto MT" w:hAnsi="Calisto MT" w:cstheme="minorHAnsi"/>
          <w:sz w:val="24"/>
          <w:szCs w:val="24"/>
        </w:rPr>
        <w:t>un empoisonnement léger ou progressif, une irradiation entraîneront des phénomènes d’adaptation de nos cellules (hormèse) et notre organisme en ressort quelque fois encore plus résistant.</w:t>
      </w:r>
    </w:p>
    <w:p w14:paraId="192E4FAF" w14:textId="77777777" w:rsidR="00611002" w:rsidRPr="00EE3A51" w:rsidRDefault="00611002" w:rsidP="00611002">
      <w:pPr>
        <w:pStyle w:val="Sansinterligne"/>
        <w:rPr>
          <w:rFonts w:ascii="Calisto MT" w:hAnsi="Calisto MT" w:cstheme="minorHAnsi"/>
          <w:sz w:val="24"/>
          <w:szCs w:val="24"/>
        </w:rPr>
      </w:pPr>
    </w:p>
    <w:p w14:paraId="20B3AFB6" w14:textId="77777777" w:rsidR="00611002" w:rsidRPr="00EE3A51" w:rsidRDefault="00611002" w:rsidP="00611002">
      <w:pPr>
        <w:pStyle w:val="Sansinterligne"/>
        <w:rPr>
          <w:rFonts w:ascii="Calisto MT" w:hAnsi="Calisto MT" w:cstheme="minorHAnsi"/>
          <w:sz w:val="24"/>
          <w:szCs w:val="24"/>
        </w:rPr>
      </w:pPr>
      <w:proofErr w:type="gramStart"/>
      <w:r w:rsidRPr="00EE3A51">
        <w:rPr>
          <w:rFonts w:ascii="Calisto MT" w:hAnsi="Calisto MT" w:cstheme="minorHAnsi"/>
          <w:sz w:val="24"/>
          <w:szCs w:val="24"/>
        </w:rPr>
        <w:t>Par contre</w:t>
      </w:r>
      <w:proofErr w:type="gramEnd"/>
      <w:r w:rsidRPr="00EE3A51">
        <w:rPr>
          <w:rFonts w:ascii="Calisto MT" w:hAnsi="Calisto MT" w:cstheme="minorHAnsi"/>
          <w:sz w:val="24"/>
          <w:szCs w:val="24"/>
        </w:rPr>
        <w:t>, si le traumatisme (choc physique, psychologique, empoisonnement…) est trop violent, ou s’il survient dans une période de faiblesse de l’organisme ou qu’il se répète depuis plusieurs générations, il ne guérira pas et peut laisser des traces toute la vie et même se transmettre aux générations suivantes.</w:t>
      </w:r>
    </w:p>
    <w:p w14:paraId="2868A95E"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Au moment du traumatisme, si le corps n’a pas suffisamment d’énergie vitale pour surmonter rapidement le traumatisme, le cerveau décide de garder l’énergie pour les fonctions importantes (cœur, rein, cerveau) et ne cherche donc pas à éliminer le traumatisme ; comme notre cerveau fonctionne de façon fort binaire, soit le corps guérit ou s’adapte rapidement après le traumatisme soit il oublie le problème.</w:t>
      </w:r>
    </w:p>
    <w:p w14:paraId="5236433B" w14:textId="77777777" w:rsidR="00611002" w:rsidRPr="00C408AA" w:rsidRDefault="00611002" w:rsidP="00611002">
      <w:pPr>
        <w:pStyle w:val="Sansinterligne"/>
        <w:rPr>
          <w:rFonts w:ascii="Calisto MT" w:hAnsi="Calisto MT" w:cstheme="minorHAnsi"/>
          <w:spacing w:val="-2"/>
          <w:sz w:val="24"/>
          <w:szCs w:val="24"/>
        </w:rPr>
      </w:pPr>
      <w:r w:rsidRPr="00C408AA">
        <w:rPr>
          <w:rFonts w:ascii="Calisto MT" w:hAnsi="Calisto MT" w:cstheme="minorHAnsi"/>
          <w:spacing w:val="-2"/>
          <w:sz w:val="24"/>
          <w:szCs w:val="24"/>
        </w:rPr>
        <w:t>Si par la suite le cerveau reçoit un signal énergétique spécifique de rappel du traumatisme, il est capable d’en éliminer toutes les conséquences. Le cerveau fera d’ailleurs tout ce qu’il peut pour susciter ce rappel, comme rechuter toujours sur le même endroit déjà traumatisé ….</w:t>
      </w:r>
    </w:p>
    <w:p w14:paraId="06BDFE3C"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Ce signal énergétique de rappel est donné par l’isopathique du chloramphénicol ou du vaccin.</w:t>
      </w:r>
    </w:p>
    <w:p w14:paraId="41CF086E" w14:textId="77777777" w:rsidR="00611002" w:rsidRPr="00EE3A51" w:rsidRDefault="00611002" w:rsidP="00611002">
      <w:pPr>
        <w:pStyle w:val="Sansinterligne"/>
        <w:rPr>
          <w:rFonts w:ascii="Calisto MT" w:hAnsi="Calisto MT" w:cstheme="minorHAnsi"/>
          <w:sz w:val="24"/>
          <w:szCs w:val="24"/>
        </w:rPr>
      </w:pPr>
    </w:p>
    <w:p w14:paraId="3E834C7C"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D’autres techniques médicales peuvent aussi transmettre un signal de rappel spécifique pour guérir de vieux traumatismes :</w:t>
      </w:r>
    </w:p>
    <w:p w14:paraId="4E1A19CC" w14:textId="77777777" w:rsidR="00611002" w:rsidRPr="00EE3A51" w:rsidRDefault="00611002" w:rsidP="00611002">
      <w:pPr>
        <w:pStyle w:val="Sansinterligne"/>
        <w:rPr>
          <w:rFonts w:ascii="Calisto MT" w:hAnsi="Calisto MT" w:cstheme="minorHAnsi"/>
          <w:sz w:val="24"/>
          <w:szCs w:val="24"/>
        </w:rPr>
      </w:pPr>
    </w:p>
    <w:p w14:paraId="5A5C7E66"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En EMDR</w:t>
      </w:r>
      <w:r>
        <w:rPr>
          <w:rFonts w:ascii="Calisto MT" w:hAnsi="Calisto MT" w:cstheme="minorHAnsi"/>
          <w:sz w:val="24"/>
          <w:szCs w:val="24"/>
        </w:rPr>
        <w:t>,</w:t>
      </w:r>
      <w:r w:rsidRPr="00EE3A51">
        <w:rPr>
          <w:rFonts w:ascii="Calisto MT" w:hAnsi="Calisto MT" w:cstheme="minorHAnsi"/>
          <w:sz w:val="24"/>
          <w:szCs w:val="24"/>
        </w:rPr>
        <w:t xml:space="preserve"> après un traumatisme psychologique violent, on demande au patient de repenser dans les détails à son traumatisme tout en bougeant les yeux d’un côté à l’autre comme pendant la phase du sommeil paradoxal, R.E.M. et très souvent, le traumatisme se digère rapidement…</w:t>
      </w:r>
    </w:p>
    <w:p w14:paraId="296A0059" w14:textId="77777777" w:rsidR="00611002" w:rsidRPr="00EE3A51" w:rsidRDefault="00611002" w:rsidP="00611002">
      <w:pPr>
        <w:pStyle w:val="Sansinterligne"/>
        <w:rPr>
          <w:rFonts w:ascii="Calisto MT" w:hAnsi="Calisto MT" w:cstheme="minorHAnsi"/>
          <w:sz w:val="24"/>
          <w:szCs w:val="24"/>
        </w:rPr>
      </w:pPr>
    </w:p>
    <w:p w14:paraId="629C2262" w14:textId="77777777" w:rsidR="00611002" w:rsidRDefault="00611002" w:rsidP="00611002">
      <w:pPr>
        <w:pStyle w:val="Sansinterligne"/>
        <w:rPr>
          <w:rFonts w:ascii="Calisto MT" w:hAnsi="Calisto MT" w:cstheme="minorHAnsi"/>
          <w:sz w:val="24"/>
          <w:szCs w:val="24"/>
        </w:rPr>
      </w:pPr>
    </w:p>
    <w:p w14:paraId="1ADFF174" w14:textId="77777777" w:rsidR="00611002" w:rsidRDefault="00611002" w:rsidP="00611002">
      <w:pPr>
        <w:pStyle w:val="Sansinterligne"/>
        <w:rPr>
          <w:rFonts w:ascii="Calisto MT" w:hAnsi="Calisto MT" w:cstheme="minorHAnsi"/>
          <w:sz w:val="24"/>
          <w:szCs w:val="24"/>
        </w:rPr>
      </w:pPr>
    </w:p>
    <w:p w14:paraId="1C3EBF8B"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 xml:space="preserve">En </w:t>
      </w:r>
      <w:proofErr w:type="spellStart"/>
      <w:r w:rsidRPr="00EE3A51">
        <w:rPr>
          <w:rFonts w:ascii="Calisto MT" w:hAnsi="Calisto MT" w:cstheme="minorHAnsi"/>
          <w:sz w:val="24"/>
          <w:szCs w:val="24"/>
        </w:rPr>
        <w:t>chromatothérapie</w:t>
      </w:r>
      <w:proofErr w:type="spellEnd"/>
      <w:r w:rsidRPr="00EE3A51">
        <w:rPr>
          <w:rFonts w:ascii="Calisto MT" w:hAnsi="Calisto MT" w:cstheme="minorHAnsi"/>
          <w:sz w:val="24"/>
          <w:szCs w:val="24"/>
        </w:rPr>
        <w:t xml:space="preserve"> (médecine inspirée de l’acupuncture développée par le Dr. Christian Agrapart)</w:t>
      </w:r>
      <w:r>
        <w:rPr>
          <w:rFonts w:ascii="Calisto MT" w:hAnsi="Calisto MT" w:cstheme="minorHAnsi"/>
          <w:sz w:val="24"/>
          <w:szCs w:val="24"/>
        </w:rPr>
        <w:t>,</w:t>
      </w:r>
      <w:r w:rsidRPr="00EE3A51">
        <w:rPr>
          <w:rFonts w:ascii="Calisto MT" w:hAnsi="Calisto MT" w:cstheme="minorHAnsi"/>
          <w:sz w:val="24"/>
          <w:szCs w:val="24"/>
        </w:rPr>
        <w:t xml:space="preserve"> après un violent traumatisme physique, on irradie le lieu d’impact du traumatisme par une ou plusieurs fréquences lumineuses spécifiques qui sont décryptées par le corps comme un « rappel de ce traumatisme » et le corps guérit le traumatisme très rapidement, même s’il date depuis plus de 30 ans !</w:t>
      </w:r>
    </w:p>
    <w:p w14:paraId="2E46E727" w14:textId="77777777" w:rsidR="00611002"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ab/>
      </w:r>
    </w:p>
    <w:p w14:paraId="711E8AB9"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 xml:space="preserve">Comme exemple, j’ai soigné des personnes qui étaient handicapées dans leur marche </w:t>
      </w:r>
      <w:proofErr w:type="gramStart"/>
      <w:r w:rsidRPr="00EE3A51">
        <w:rPr>
          <w:rFonts w:ascii="Calisto MT" w:hAnsi="Calisto MT" w:cstheme="minorHAnsi"/>
          <w:sz w:val="24"/>
          <w:szCs w:val="24"/>
        </w:rPr>
        <w:t>suite à un</w:t>
      </w:r>
      <w:proofErr w:type="gramEnd"/>
      <w:r w:rsidRPr="00EE3A51">
        <w:rPr>
          <w:rFonts w:ascii="Calisto MT" w:hAnsi="Calisto MT" w:cstheme="minorHAnsi"/>
          <w:sz w:val="24"/>
          <w:szCs w:val="24"/>
        </w:rPr>
        <w:t xml:space="preserve"> violent traumatisme du gros orteil.</w:t>
      </w:r>
      <w:r>
        <w:rPr>
          <w:rFonts w:ascii="Calisto MT" w:hAnsi="Calisto MT" w:cstheme="minorHAnsi"/>
          <w:sz w:val="24"/>
          <w:szCs w:val="24"/>
        </w:rPr>
        <w:t xml:space="preserve"> </w:t>
      </w:r>
      <w:r w:rsidRPr="00EE3A51">
        <w:rPr>
          <w:rFonts w:ascii="Calisto MT" w:hAnsi="Calisto MT" w:cstheme="minorHAnsi"/>
          <w:sz w:val="24"/>
          <w:szCs w:val="24"/>
        </w:rPr>
        <w:t xml:space="preserve">L’irradiation </w:t>
      </w:r>
      <w:r>
        <w:rPr>
          <w:rFonts w:ascii="Calisto MT" w:hAnsi="Calisto MT" w:cstheme="minorHAnsi"/>
          <w:sz w:val="24"/>
          <w:szCs w:val="24"/>
        </w:rPr>
        <w:t>e</w:t>
      </w:r>
      <w:r w:rsidRPr="00EE3A51">
        <w:rPr>
          <w:rFonts w:ascii="Calisto MT" w:hAnsi="Calisto MT" w:cstheme="minorHAnsi"/>
          <w:sz w:val="24"/>
          <w:szCs w:val="24"/>
        </w:rPr>
        <w:t>xactement au niveau de l’impact du coup sur le gros orteil par de la lumière rouge, bleue et violette (filtres spéciaux à irradier 4 minutes dans le noir), a suscité une guérison complète des séquelles du traumatisme. Le premier cas avait eu son traumatisme plus de 30 ans avant le traitement et j’ai 20 ans de recul après le traitement !</w:t>
      </w:r>
    </w:p>
    <w:p w14:paraId="3BBCC6F4" w14:textId="77777777" w:rsidR="00611002" w:rsidRPr="00EE3A51" w:rsidRDefault="00611002" w:rsidP="00611002">
      <w:pPr>
        <w:pStyle w:val="Sansinterligne"/>
        <w:rPr>
          <w:rFonts w:ascii="Calisto MT" w:hAnsi="Calisto MT" w:cstheme="minorHAnsi"/>
          <w:sz w:val="24"/>
          <w:szCs w:val="24"/>
        </w:rPr>
      </w:pPr>
    </w:p>
    <w:p w14:paraId="54296045"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 xml:space="preserve">Je reste persuadé comme vous que la recherche du remède de fond constitutionnel, </w:t>
      </w:r>
      <w:r>
        <w:rPr>
          <w:rFonts w:ascii="Calisto MT" w:hAnsi="Calisto MT" w:cstheme="minorHAnsi"/>
          <w:sz w:val="24"/>
          <w:szCs w:val="24"/>
        </w:rPr>
        <w:t xml:space="preserve">ô </w:t>
      </w:r>
      <w:r w:rsidRPr="00EE3A51">
        <w:rPr>
          <w:rFonts w:ascii="Calisto MT" w:hAnsi="Calisto MT" w:cstheme="minorHAnsi"/>
          <w:sz w:val="24"/>
          <w:szCs w:val="24"/>
        </w:rPr>
        <w:t>combien difficile, reste « le traitement idéal » chez la plupart de nos patients, parce qu’ainsi on élève toute l’énergie vitale du patient</w:t>
      </w:r>
      <w:r>
        <w:rPr>
          <w:rFonts w:ascii="Calisto MT" w:hAnsi="Calisto MT" w:cstheme="minorHAnsi"/>
          <w:sz w:val="24"/>
          <w:szCs w:val="24"/>
        </w:rPr>
        <w:t>,</w:t>
      </w:r>
      <w:r w:rsidRPr="00EE3A51">
        <w:rPr>
          <w:rFonts w:ascii="Calisto MT" w:hAnsi="Calisto MT" w:cstheme="minorHAnsi"/>
          <w:sz w:val="24"/>
          <w:szCs w:val="24"/>
        </w:rPr>
        <w:t xml:space="preserve"> ce qui lui permet souvent de planer au</w:t>
      </w:r>
      <w:r>
        <w:rPr>
          <w:rFonts w:ascii="Calisto MT" w:hAnsi="Calisto MT" w:cstheme="minorHAnsi"/>
          <w:sz w:val="24"/>
          <w:szCs w:val="24"/>
        </w:rPr>
        <w:t>-</w:t>
      </w:r>
      <w:r w:rsidRPr="00EE3A51">
        <w:rPr>
          <w:rFonts w:ascii="Calisto MT" w:hAnsi="Calisto MT" w:cstheme="minorHAnsi"/>
          <w:sz w:val="24"/>
          <w:szCs w:val="24"/>
        </w:rPr>
        <w:t>dessus de tous ses blocages et même d’en guérir quelques</w:t>
      </w:r>
      <w:r>
        <w:rPr>
          <w:rFonts w:ascii="Calisto MT" w:hAnsi="Calisto MT" w:cstheme="minorHAnsi"/>
          <w:sz w:val="24"/>
          <w:szCs w:val="24"/>
        </w:rPr>
        <w:t>-</w:t>
      </w:r>
      <w:r w:rsidRPr="00EE3A51">
        <w:rPr>
          <w:rFonts w:ascii="Calisto MT" w:hAnsi="Calisto MT" w:cstheme="minorHAnsi"/>
          <w:sz w:val="24"/>
          <w:szCs w:val="24"/>
        </w:rPr>
        <w:t>uns quelque</w:t>
      </w:r>
      <w:r>
        <w:rPr>
          <w:rFonts w:ascii="Calisto MT" w:hAnsi="Calisto MT" w:cstheme="minorHAnsi"/>
          <w:sz w:val="24"/>
          <w:szCs w:val="24"/>
        </w:rPr>
        <w:t>f</w:t>
      </w:r>
      <w:r w:rsidRPr="00EE3A51">
        <w:rPr>
          <w:rFonts w:ascii="Calisto MT" w:hAnsi="Calisto MT" w:cstheme="minorHAnsi"/>
          <w:sz w:val="24"/>
          <w:szCs w:val="24"/>
        </w:rPr>
        <w:t>ois.</w:t>
      </w:r>
    </w:p>
    <w:p w14:paraId="525F2AE8" w14:textId="77777777" w:rsidR="00611002" w:rsidRPr="00EE3A51" w:rsidRDefault="00611002" w:rsidP="00611002">
      <w:pPr>
        <w:pStyle w:val="Sansinterligne"/>
        <w:rPr>
          <w:rFonts w:ascii="Calisto MT" w:hAnsi="Calisto MT" w:cstheme="minorHAnsi"/>
          <w:sz w:val="24"/>
          <w:szCs w:val="24"/>
        </w:rPr>
      </w:pPr>
    </w:p>
    <w:p w14:paraId="27FDD914" w14:textId="77777777" w:rsidR="00611002" w:rsidRPr="00EE3A51" w:rsidRDefault="00611002" w:rsidP="00611002">
      <w:pPr>
        <w:pStyle w:val="Sansinterligne"/>
        <w:rPr>
          <w:rFonts w:ascii="Calisto MT" w:hAnsi="Calisto MT" w:cstheme="minorHAnsi"/>
          <w:sz w:val="24"/>
          <w:szCs w:val="24"/>
        </w:rPr>
      </w:pPr>
    </w:p>
    <w:p w14:paraId="507DA317" w14:textId="77777777" w:rsidR="00611002" w:rsidRPr="00EE3A51" w:rsidRDefault="00611002" w:rsidP="00611002">
      <w:pPr>
        <w:pStyle w:val="Sansinterligne"/>
        <w:rPr>
          <w:rFonts w:ascii="Calisto MT" w:hAnsi="Calisto MT" w:cstheme="minorHAnsi"/>
          <w:sz w:val="24"/>
          <w:szCs w:val="24"/>
        </w:rPr>
      </w:pPr>
    </w:p>
    <w:p w14:paraId="7EE6867D" w14:textId="77777777" w:rsidR="00611002" w:rsidRPr="00EE3A51" w:rsidRDefault="00611002" w:rsidP="00611002">
      <w:pPr>
        <w:pStyle w:val="Sansinterligne"/>
        <w:rPr>
          <w:rFonts w:ascii="Calisto MT" w:hAnsi="Calisto MT" w:cstheme="minorHAnsi"/>
          <w:sz w:val="24"/>
          <w:szCs w:val="24"/>
        </w:rPr>
      </w:pPr>
    </w:p>
    <w:p w14:paraId="6CC26125" w14:textId="77777777" w:rsidR="00611002" w:rsidRPr="00EE3A51" w:rsidRDefault="00611002" w:rsidP="00611002">
      <w:pPr>
        <w:pStyle w:val="Sansinterligne"/>
        <w:rPr>
          <w:rFonts w:ascii="Calisto MT" w:hAnsi="Calisto MT" w:cstheme="minorHAnsi"/>
          <w:sz w:val="24"/>
          <w:szCs w:val="24"/>
        </w:rPr>
      </w:pPr>
    </w:p>
    <w:p w14:paraId="7815AC78" w14:textId="77777777" w:rsidR="00611002" w:rsidRPr="00EE3A51" w:rsidRDefault="00611002" w:rsidP="00611002">
      <w:pPr>
        <w:pStyle w:val="Sansinterligne"/>
        <w:rPr>
          <w:rFonts w:ascii="Calisto MT" w:hAnsi="Calisto MT" w:cstheme="minorHAnsi"/>
          <w:sz w:val="24"/>
          <w:szCs w:val="24"/>
        </w:rPr>
      </w:pPr>
    </w:p>
    <w:p w14:paraId="72866450" w14:textId="77777777" w:rsidR="00611002" w:rsidRPr="00985DCF" w:rsidRDefault="00611002" w:rsidP="00611002">
      <w:pPr>
        <w:pStyle w:val="Sansinterligne"/>
        <w:rPr>
          <w:rFonts w:ascii="Calisto MT" w:hAnsi="Calisto MT" w:cstheme="minorHAnsi"/>
          <w:b/>
          <w:bCs/>
          <w:color w:val="CC0000"/>
          <w:sz w:val="28"/>
          <w:szCs w:val="28"/>
        </w:rPr>
      </w:pPr>
      <w:r w:rsidRPr="00985DCF">
        <w:rPr>
          <w:rFonts w:ascii="Calisto MT" w:hAnsi="Calisto MT" w:cstheme="minorHAnsi"/>
          <w:b/>
          <w:bCs/>
          <w:color w:val="CC0000"/>
          <w:sz w:val="28"/>
          <w:szCs w:val="28"/>
        </w:rPr>
        <w:t>Bibliographie des ouvrages non cités et moins connus </w:t>
      </w:r>
    </w:p>
    <w:p w14:paraId="28C3407C" w14:textId="77777777" w:rsidR="00611002" w:rsidRPr="00EE3A51" w:rsidRDefault="00611002" w:rsidP="00611002">
      <w:pPr>
        <w:pStyle w:val="Sansinterligne"/>
        <w:rPr>
          <w:rFonts w:ascii="Calisto MT" w:hAnsi="Calisto MT" w:cstheme="minorHAnsi"/>
          <w:sz w:val="24"/>
          <w:szCs w:val="24"/>
        </w:rPr>
      </w:pPr>
    </w:p>
    <w:p w14:paraId="658D8C6B"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Christian Agrapart, Vincent Agrapart : La Chromatothérapie, science de l’énergie, Ed. Sully</w:t>
      </w:r>
      <w:r>
        <w:rPr>
          <w:rFonts w:ascii="Calisto MT" w:hAnsi="Calisto MT" w:cstheme="minorHAnsi"/>
          <w:sz w:val="24"/>
          <w:szCs w:val="24"/>
        </w:rPr>
        <w:t>.</w:t>
      </w:r>
    </w:p>
    <w:p w14:paraId="0250C7A1"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 xml:space="preserve"> </w:t>
      </w:r>
    </w:p>
    <w:p w14:paraId="70072E66"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Guy-Claude Burger</w:t>
      </w:r>
      <w:r>
        <w:rPr>
          <w:rFonts w:ascii="Calisto MT" w:hAnsi="Calisto MT" w:cstheme="minorHAnsi"/>
          <w:sz w:val="24"/>
          <w:szCs w:val="24"/>
        </w:rPr>
        <w:t xml:space="preserve"> </w:t>
      </w:r>
      <w:r w:rsidRPr="00EE3A51">
        <w:rPr>
          <w:rFonts w:ascii="Calisto MT" w:hAnsi="Calisto MT" w:cstheme="minorHAnsi"/>
          <w:sz w:val="24"/>
          <w:szCs w:val="24"/>
        </w:rPr>
        <w:t>: Manger vrai, Ed</w:t>
      </w:r>
      <w:r>
        <w:rPr>
          <w:rFonts w:ascii="Calisto MT" w:hAnsi="Calisto MT" w:cstheme="minorHAnsi"/>
          <w:sz w:val="24"/>
          <w:szCs w:val="24"/>
        </w:rPr>
        <w:t xml:space="preserve">. </w:t>
      </w:r>
      <w:proofErr w:type="gramStart"/>
      <w:r w:rsidRPr="00EE3A51">
        <w:rPr>
          <w:rFonts w:ascii="Calisto MT" w:hAnsi="Calisto MT" w:cstheme="minorHAnsi"/>
          <w:sz w:val="24"/>
          <w:szCs w:val="24"/>
        </w:rPr>
        <w:t>du</w:t>
      </w:r>
      <w:proofErr w:type="gramEnd"/>
      <w:r w:rsidRPr="00EE3A51">
        <w:rPr>
          <w:rFonts w:ascii="Calisto MT" w:hAnsi="Calisto MT" w:cstheme="minorHAnsi"/>
          <w:sz w:val="24"/>
          <w:szCs w:val="24"/>
        </w:rPr>
        <w:t xml:space="preserve"> Rocher : Instinctothérapie</w:t>
      </w:r>
      <w:r>
        <w:rPr>
          <w:rFonts w:ascii="Calisto MT" w:hAnsi="Calisto MT" w:cstheme="minorHAnsi"/>
          <w:sz w:val="24"/>
          <w:szCs w:val="24"/>
        </w:rPr>
        <w:t>.</w:t>
      </w:r>
    </w:p>
    <w:p w14:paraId="5E8BE0C3" w14:textId="77777777" w:rsidR="00611002" w:rsidRPr="00EE3A51" w:rsidRDefault="00611002" w:rsidP="00611002">
      <w:pPr>
        <w:pStyle w:val="Sansinterligne"/>
        <w:rPr>
          <w:rFonts w:ascii="Calisto MT" w:hAnsi="Calisto MT" w:cstheme="minorHAnsi"/>
          <w:sz w:val="24"/>
          <w:szCs w:val="24"/>
        </w:rPr>
      </w:pPr>
    </w:p>
    <w:p w14:paraId="373A845D" w14:textId="77777777" w:rsidR="00611002" w:rsidRPr="00EE3A51"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 xml:space="preserve">Yéléna C. Kentish : Le pouvoir du jeûne, </w:t>
      </w:r>
      <w:proofErr w:type="spellStart"/>
      <w:r w:rsidRPr="00EE3A51">
        <w:rPr>
          <w:rFonts w:ascii="Calisto MT" w:hAnsi="Calisto MT" w:cstheme="minorHAnsi"/>
          <w:sz w:val="24"/>
          <w:szCs w:val="24"/>
        </w:rPr>
        <w:t>Printed</w:t>
      </w:r>
      <w:proofErr w:type="spellEnd"/>
      <w:r w:rsidRPr="00EE3A51">
        <w:rPr>
          <w:rFonts w:ascii="Calisto MT" w:hAnsi="Calisto MT" w:cstheme="minorHAnsi"/>
          <w:sz w:val="24"/>
          <w:szCs w:val="24"/>
        </w:rPr>
        <w:t xml:space="preserve"> by Amazon.</w:t>
      </w:r>
    </w:p>
    <w:p w14:paraId="5AF4B05C" w14:textId="77777777" w:rsidR="00611002" w:rsidRDefault="00611002" w:rsidP="00611002">
      <w:pPr>
        <w:pStyle w:val="Sansinterligne"/>
        <w:rPr>
          <w:rFonts w:ascii="Calisto MT" w:hAnsi="Calisto MT" w:cstheme="minorHAnsi"/>
          <w:sz w:val="24"/>
          <w:szCs w:val="24"/>
        </w:rPr>
      </w:pPr>
      <w:r w:rsidRPr="00EE3A51">
        <w:rPr>
          <w:rFonts w:ascii="Calisto MT" w:hAnsi="Calisto MT" w:cstheme="minorHAnsi"/>
          <w:sz w:val="24"/>
          <w:szCs w:val="24"/>
        </w:rPr>
        <w:tab/>
      </w:r>
      <w:r w:rsidRPr="00EE3A51">
        <w:rPr>
          <w:rFonts w:ascii="Calisto MT" w:hAnsi="Calisto MT" w:cstheme="minorHAnsi"/>
          <w:sz w:val="24"/>
          <w:szCs w:val="24"/>
        </w:rPr>
        <w:tab/>
      </w:r>
      <w:r w:rsidRPr="00EE3A51">
        <w:rPr>
          <w:rFonts w:ascii="Calisto MT" w:hAnsi="Calisto MT" w:cstheme="minorHAnsi"/>
          <w:sz w:val="24"/>
          <w:szCs w:val="24"/>
        </w:rPr>
        <w:tab/>
      </w:r>
      <w:proofErr w:type="spellStart"/>
      <w:r w:rsidRPr="00EE3A51">
        <w:rPr>
          <w:rFonts w:ascii="Calisto MT" w:hAnsi="Calisto MT" w:cstheme="minorHAnsi"/>
          <w:sz w:val="24"/>
          <w:szCs w:val="24"/>
        </w:rPr>
        <w:t>Hormèse</w:t>
      </w:r>
      <w:proofErr w:type="spellEnd"/>
      <w:r w:rsidRPr="00EE3A51">
        <w:rPr>
          <w:rFonts w:ascii="Calisto MT" w:hAnsi="Calisto MT" w:cstheme="minorHAnsi"/>
          <w:sz w:val="24"/>
          <w:szCs w:val="24"/>
        </w:rPr>
        <w:t> : p</w:t>
      </w:r>
      <w:r>
        <w:rPr>
          <w:rFonts w:ascii="Calisto MT" w:hAnsi="Calisto MT" w:cstheme="minorHAnsi"/>
          <w:sz w:val="24"/>
          <w:szCs w:val="24"/>
        </w:rPr>
        <w:t xml:space="preserve">. </w:t>
      </w:r>
      <w:r w:rsidRPr="00EE3A51">
        <w:rPr>
          <w:rFonts w:ascii="Calisto MT" w:hAnsi="Calisto MT" w:cstheme="minorHAnsi"/>
          <w:sz w:val="24"/>
          <w:szCs w:val="24"/>
        </w:rPr>
        <w:t>79 à 94</w:t>
      </w:r>
      <w:r>
        <w:rPr>
          <w:rFonts w:ascii="Calisto MT" w:hAnsi="Calisto MT" w:cstheme="minorHAnsi"/>
          <w:sz w:val="24"/>
          <w:szCs w:val="24"/>
        </w:rPr>
        <w:t>.</w:t>
      </w:r>
    </w:p>
    <w:p w14:paraId="781EABAF" w14:textId="77777777" w:rsidR="00611002" w:rsidRPr="00EE3A51" w:rsidRDefault="00611002" w:rsidP="00611002">
      <w:pPr>
        <w:pStyle w:val="Sansinterligne"/>
        <w:rPr>
          <w:rFonts w:ascii="Calisto MT" w:hAnsi="Calisto MT" w:cstheme="minorHAnsi"/>
          <w:sz w:val="24"/>
          <w:szCs w:val="24"/>
        </w:rPr>
      </w:pPr>
    </w:p>
    <w:p w14:paraId="4BAD58DA" w14:textId="77777777" w:rsidR="00611002" w:rsidRPr="00EE3A51" w:rsidRDefault="00611002" w:rsidP="00611002">
      <w:pPr>
        <w:pStyle w:val="Sansinterligne"/>
        <w:rPr>
          <w:rFonts w:ascii="Calisto MT" w:hAnsi="Calisto MT" w:cstheme="minorHAnsi"/>
          <w:sz w:val="24"/>
          <w:szCs w:val="24"/>
        </w:rPr>
      </w:pPr>
    </w:p>
    <w:p w14:paraId="409185B2" w14:textId="77777777" w:rsidR="00611002" w:rsidRDefault="00611002" w:rsidP="00611002">
      <w:pPr>
        <w:pStyle w:val="Sansinterligne"/>
        <w:rPr>
          <w:rFonts w:ascii="Calisto MT" w:hAnsi="Calisto MT" w:cstheme="minorHAnsi"/>
          <w:sz w:val="24"/>
          <w:szCs w:val="24"/>
        </w:rPr>
      </w:pPr>
    </w:p>
    <w:p w14:paraId="29C2D901" w14:textId="77777777" w:rsidR="00611002" w:rsidRPr="00EE3A51" w:rsidRDefault="00611002" w:rsidP="00611002">
      <w:pPr>
        <w:pStyle w:val="Sansinterligne"/>
        <w:rPr>
          <w:rFonts w:ascii="Calisto MT" w:hAnsi="Calisto MT" w:cstheme="minorHAnsi"/>
          <w:sz w:val="24"/>
          <w:szCs w:val="24"/>
        </w:rPr>
      </w:pPr>
    </w:p>
    <w:p w14:paraId="330BBEF3" w14:textId="77777777" w:rsidR="00611002" w:rsidRPr="00EE3A51" w:rsidRDefault="00611002" w:rsidP="00611002">
      <w:pPr>
        <w:pStyle w:val="Sansinterligne"/>
        <w:rPr>
          <w:rFonts w:ascii="Calisto MT" w:hAnsi="Calisto MT" w:cstheme="minorHAnsi"/>
          <w:sz w:val="24"/>
          <w:szCs w:val="24"/>
        </w:rPr>
      </w:pPr>
    </w:p>
    <w:p w14:paraId="64A943F8" w14:textId="77777777" w:rsidR="00611002" w:rsidRPr="00C408AA" w:rsidRDefault="00611002" w:rsidP="00611002">
      <w:pPr>
        <w:pStyle w:val="Standard"/>
        <w:jc w:val="center"/>
        <w:rPr>
          <w:rFonts w:ascii="Calisto MT" w:hAnsi="Calisto MT"/>
          <w:color w:val="000000"/>
        </w:rPr>
      </w:pPr>
      <w:r w:rsidRPr="00C408AA">
        <w:rPr>
          <w:rFonts w:ascii="Calisto MT" w:hAnsi="Calisto MT"/>
          <w:color w:val="000000"/>
        </w:rPr>
        <w:t>Photo Kirlian</w:t>
      </w:r>
    </w:p>
    <w:p w14:paraId="6A4BF964" w14:textId="77777777" w:rsidR="00611002" w:rsidRDefault="00611002" w:rsidP="00611002">
      <w:pPr>
        <w:pStyle w:val="Standard"/>
        <w:rPr>
          <w:color w:val="000000"/>
        </w:rPr>
      </w:pPr>
      <w:r>
        <w:rPr>
          <w:noProof/>
        </w:rPr>
        <w:lastRenderedPageBreak/>
        <w:drawing>
          <wp:inline distT="0" distB="0" distL="0" distR="0" wp14:anchorId="6E96E6EE" wp14:editId="2E262C87">
            <wp:extent cx="5754370" cy="7532370"/>
            <wp:effectExtent l="0" t="0" r="0" b="0"/>
            <wp:docPr id="1968251187" name="Image 1968251187"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descr="Une image contenant texte&#10;&#10;Description générée automatiquement"/>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54370" cy="7532370"/>
                    </a:xfrm>
                    <a:prstGeom prst="rect">
                      <a:avLst/>
                    </a:prstGeom>
                    <a:noFill/>
                  </pic:spPr>
                </pic:pic>
              </a:graphicData>
            </a:graphic>
          </wp:inline>
        </w:drawing>
      </w:r>
    </w:p>
    <w:p w14:paraId="7FAB6D8E" w14:textId="77777777" w:rsidR="00611002" w:rsidRDefault="00611002" w:rsidP="00611002">
      <w:pPr>
        <w:pStyle w:val="Standard"/>
        <w:rPr>
          <w:color w:val="000000"/>
        </w:rPr>
      </w:pPr>
    </w:p>
    <w:p w14:paraId="2C59A67E" w14:textId="77777777" w:rsidR="00DD6045" w:rsidRPr="001D1CB5" w:rsidRDefault="00DD6045" w:rsidP="00DD6045">
      <w:pPr>
        <w:rPr>
          <w:rFonts w:ascii="Calisto MT" w:hAnsi="Calisto MT"/>
          <w:lang w:val="fr-FR"/>
        </w:rPr>
      </w:pPr>
    </w:p>
    <w:p w14:paraId="06550486" w14:textId="77777777" w:rsidR="00DD6045" w:rsidRPr="001D1CB5" w:rsidRDefault="00DD6045" w:rsidP="00DD6045">
      <w:pPr>
        <w:rPr>
          <w:rFonts w:ascii="Calisto MT" w:hAnsi="Calisto MT"/>
          <w:lang w:val="fr-FR"/>
        </w:rPr>
      </w:pPr>
    </w:p>
    <w:p w14:paraId="069B3202" w14:textId="77777777" w:rsidR="00DD6045" w:rsidRDefault="00DD6045" w:rsidP="00DD6045">
      <w:pPr>
        <w:rPr>
          <w:rFonts w:ascii="Calisto MT" w:hAnsi="Calisto MT"/>
        </w:rPr>
      </w:pPr>
    </w:p>
    <w:p w14:paraId="7D2F03AF" w14:textId="77777777" w:rsidR="003666C8" w:rsidRDefault="003666C8" w:rsidP="003666C8">
      <w:pPr>
        <w:pStyle w:val="Sansinterligne"/>
        <w:jc w:val="both"/>
        <w:rPr>
          <w:rFonts w:ascii="Calisto MT" w:hAnsi="Calisto MT"/>
          <w:noProof/>
          <w:sz w:val="24"/>
          <w:szCs w:val="24"/>
        </w:rPr>
      </w:pPr>
    </w:p>
    <w:p w14:paraId="0FAD4FCE" w14:textId="77777777" w:rsidR="003666C8" w:rsidRDefault="003666C8" w:rsidP="003666C8">
      <w:pPr>
        <w:pStyle w:val="Sansinterligne"/>
        <w:jc w:val="both"/>
        <w:rPr>
          <w:rFonts w:ascii="Calisto MT" w:hAnsi="Calisto MT"/>
          <w:noProof/>
          <w:sz w:val="24"/>
          <w:szCs w:val="24"/>
        </w:rPr>
      </w:pPr>
    </w:p>
    <w:p w14:paraId="06DB55CD" w14:textId="77777777" w:rsidR="003666C8" w:rsidRDefault="003666C8" w:rsidP="003666C8">
      <w:pPr>
        <w:pStyle w:val="Sansinterligne"/>
        <w:jc w:val="both"/>
        <w:rPr>
          <w:rFonts w:ascii="Calisto MT" w:hAnsi="Calisto MT"/>
          <w:noProof/>
          <w:sz w:val="24"/>
          <w:szCs w:val="24"/>
        </w:rPr>
      </w:pPr>
    </w:p>
    <w:p w14:paraId="563476AA" w14:textId="2B5DEFD3" w:rsidR="006E5598" w:rsidRDefault="006E5598" w:rsidP="006E5598">
      <w:pPr>
        <w:rPr>
          <w:lang w:val="fr-BE"/>
        </w:rPr>
      </w:pPr>
      <w:r>
        <w:rPr>
          <w:lang w:val="fr-BE"/>
        </w:rPr>
        <w:t>[#RC1]</w:t>
      </w:r>
      <w:r>
        <w:rPr>
          <w:rFonts w:ascii="Calisto MT" w:eastAsia="Times New Roman" w:hAnsi="Calisto MT" w:cs="Arial"/>
          <w:color w:val="0099FF"/>
          <w:spacing w:val="4"/>
          <w:lang w:val="fr-BE" w:eastAsia="fr-FR"/>
        </w:rPr>
        <w:t xml:space="preserve"> </w:t>
      </w:r>
      <w:r w:rsidRPr="008A54DE">
        <w:rPr>
          <w:rFonts w:ascii="Calisto MT" w:hAnsi="Calisto MT"/>
          <w:b/>
          <w:bCs/>
          <w:color w:val="CC0000"/>
        </w:rPr>
        <w:t>Asarum</w:t>
      </w:r>
    </w:p>
    <w:p w14:paraId="13E8A28A" w14:textId="35B9442E" w:rsidR="006E5598" w:rsidRDefault="006E5598" w:rsidP="006E5598">
      <w:pPr>
        <w:pBdr>
          <w:bottom w:val="single" w:sz="18" w:space="1" w:color="CC0000"/>
        </w:pBdr>
        <w:spacing w:after="0"/>
        <w:jc w:val="center"/>
        <w:rPr>
          <w:rFonts w:ascii="Calisto MT" w:eastAsia="Times New Roman" w:hAnsi="Calisto MT" w:cs="Times New Roman"/>
          <w:b/>
          <w:bCs/>
          <w:caps/>
          <w:color w:val="CC0000"/>
          <w:sz w:val="32"/>
          <w:lang w:eastAsia="fr-FR"/>
        </w:rPr>
      </w:pPr>
      <w:r>
        <w:rPr>
          <w:lang w:val="fr-BE"/>
        </w:rPr>
        <w:t>[#CH</w:t>
      </w:r>
      <w:proofErr w:type="gramStart"/>
      <w:r>
        <w:rPr>
          <w:lang w:val="fr-BE"/>
        </w:rPr>
        <w:t>2]</w:t>
      </w:r>
      <w:proofErr w:type="spellStart"/>
      <w:r w:rsidRPr="00A620EB">
        <w:rPr>
          <w:rFonts w:ascii="Calisto MT" w:eastAsia="Times New Roman" w:hAnsi="Calisto MT" w:cs="Times New Roman"/>
          <w:b/>
          <w:bCs/>
          <w:caps/>
          <w:color w:val="CC0000"/>
          <w:sz w:val="32"/>
          <w:lang w:eastAsia="fr-FR"/>
        </w:rPr>
        <w:t>C</w:t>
      </w:r>
      <w:r w:rsidRPr="00A620EB">
        <w:rPr>
          <w:rFonts w:ascii="Calisto MT" w:eastAsia="Times New Roman" w:hAnsi="Calisto MT" w:cs="Times New Roman"/>
          <w:b/>
          <w:bCs/>
          <w:color w:val="CC0000"/>
          <w:sz w:val="32"/>
          <w:lang w:eastAsia="fr-FR"/>
        </w:rPr>
        <w:t>onnaissez</w:t>
      </w:r>
      <w:proofErr w:type="spellEnd"/>
      <w:proofErr w:type="gramEnd"/>
      <w:r w:rsidRPr="00A620EB">
        <w:rPr>
          <w:rFonts w:ascii="Calisto MT" w:eastAsia="Times New Roman" w:hAnsi="Calisto MT" w:cs="Times New Roman"/>
          <w:b/>
          <w:bCs/>
          <w:color w:val="CC0000"/>
          <w:sz w:val="32"/>
          <w:lang w:eastAsia="fr-FR"/>
        </w:rPr>
        <w:t xml:space="preserve"> -</w:t>
      </w:r>
      <w:proofErr w:type="spellStart"/>
      <w:r w:rsidRPr="00A620EB">
        <w:rPr>
          <w:rFonts w:ascii="Calisto MT" w:eastAsia="Times New Roman" w:hAnsi="Calisto MT" w:cs="Times New Roman"/>
          <w:b/>
          <w:bCs/>
          <w:color w:val="CC0000"/>
          <w:sz w:val="32"/>
          <w:lang w:eastAsia="fr-FR"/>
        </w:rPr>
        <w:t>vous</w:t>
      </w:r>
      <w:proofErr w:type="spellEnd"/>
      <w:r w:rsidRPr="00A620EB">
        <w:rPr>
          <w:rFonts w:ascii="Calisto MT" w:eastAsia="Times New Roman" w:hAnsi="Calisto MT" w:cs="Times New Roman"/>
          <w:b/>
          <w:bCs/>
          <w:color w:val="CC0000"/>
          <w:sz w:val="32"/>
          <w:lang w:eastAsia="fr-FR"/>
        </w:rPr>
        <w:t xml:space="preserve"> </w:t>
      </w:r>
      <w:r w:rsidRPr="001D1CB5">
        <w:rPr>
          <w:rFonts w:ascii="Calisto MT" w:eastAsia="Times New Roman" w:hAnsi="Calisto MT" w:cs="Times New Roman"/>
          <w:b/>
          <w:bCs/>
          <w:color w:val="CC0000"/>
          <w:sz w:val="32"/>
          <w:lang w:eastAsia="fr-FR"/>
        </w:rPr>
        <w:t>le</w:t>
      </w:r>
      <w:r w:rsidRPr="00A620EB">
        <w:rPr>
          <w:rFonts w:ascii="Calisto MT" w:eastAsia="Times New Roman" w:hAnsi="Calisto MT" w:cs="Times New Roman"/>
          <w:b/>
          <w:bCs/>
          <w:color w:val="CC0000"/>
          <w:sz w:val="32"/>
          <w:lang w:eastAsia="fr-FR"/>
        </w:rPr>
        <w:t xml:space="preserve"> </w:t>
      </w:r>
      <w:proofErr w:type="spellStart"/>
      <w:r w:rsidRPr="00A620EB">
        <w:rPr>
          <w:rFonts w:ascii="Calisto MT" w:eastAsia="Times New Roman" w:hAnsi="Calisto MT" w:cs="Times New Roman"/>
          <w:b/>
          <w:bCs/>
          <w:color w:val="CC0000"/>
          <w:sz w:val="32"/>
          <w:lang w:eastAsia="fr-FR"/>
        </w:rPr>
        <w:t>handpan</w:t>
      </w:r>
      <w:proofErr w:type="spellEnd"/>
      <w:r w:rsidRPr="00A620EB">
        <w:rPr>
          <w:rFonts w:ascii="Calisto MT" w:eastAsia="Times New Roman" w:hAnsi="Calisto MT" w:cs="Times New Roman"/>
          <w:b/>
          <w:bCs/>
          <w:color w:val="CC0000"/>
          <w:sz w:val="32"/>
          <w:lang w:eastAsia="fr-FR"/>
        </w:rPr>
        <w:t> ? …</w:t>
      </w:r>
    </w:p>
    <w:p w14:paraId="5EB054A2" w14:textId="77777777" w:rsidR="006E5598" w:rsidRPr="004607F8" w:rsidRDefault="006E5598" w:rsidP="006E5598">
      <w:pPr>
        <w:pBdr>
          <w:bottom w:val="single" w:sz="18" w:space="1" w:color="CC0000"/>
        </w:pBdr>
        <w:spacing w:after="0"/>
        <w:jc w:val="center"/>
        <w:rPr>
          <w:rFonts w:ascii="Calisto MT" w:eastAsia="Times New Roman" w:hAnsi="Calisto MT" w:cs="Times New Roman"/>
          <w:i/>
          <w:iCs/>
          <w:color w:val="CC0000"/>
          <w:szCs w:val="20"/>
          <w:lang w:val="fr-FR" w:eastAsia="fr-FR"/>
        </w:rPr>
      </w:pPr>
    </w:p>
    <w:p w14:paraId="2DABB626" w14:textId="77777777" w:rsidR="006E5598" w:rsidRPr="00A620EB" w:rsidRDefault="006E5598" w:rsidP="006E5598">
      <w:pPr>
        <w:spacing w:before="240" w:after="0"/>
        <w:jc w:val="right"/>
        <w:rPr>
          <w:rFonts w:ascii="Calisto MT" w:eastAsia="Times New Roman" w:hAnsi="Calisto MT" w:cs="Times New Roman"/>
          <w:color w:val="CC0000"/>
          <w:lang w:eastAsia="fr-FR"/>
        </w:rPr>
      </w:pPr>
      <w:r w:rsidRPr="00A620EB">
        <w:rPr>
          <w:rFonts w:ascii="Calisto MT" w:eastAsia="Times New Roman" w:hAnsi="Calisto MT" w:cs="Times New Roman"/>
          <w:color w:val="CC0000"/>
          <w:lang w:eastAsia="fr-FR"/>
        </w:rPr>
        <w:tab/>
        <w:t xml:space="preserve">Dr </w:t>
      </w:r>
      <w:r w:rsidRPr="00A620EB">
        <w:rPr>
          <w:rFonts w:ascii="Calisto MT" w:hAnsi="Calisto MT"/>
          <w:bCs/>
          <w:color w:val="CC0000"/>
        </w:rPr>
        <w:t xml:space="preserve">Jacques Perick </w:t>
      </w:r>
      <w:r w:rsidRPr="00A620EB">
        <w:rPr>
          <w:rFonts w:ascii="Calisto MT" w:eastAsia="Times New Roman" w:hAnsi="Calisto MT" w:cs="Times New Roman"/>
          <w:color w:val="CC0000"/>
          <w:lang w:eastAsia="fr-FR"/>
        </w:rPr>
        <w:t xml:space="preserve">(Retinne </w:t>
      </w:r>
      <w:r w:rsidRPr="00A620EB">
        <w:rPr>
          <w:rFonts w:ascii="Calisto MT" w:eastAsia="Times New Roman" w:hAnsi="Calisto MT" w:cs="Times New Roman"/>
          <w:color w:val="CC0000"/>
          <w:lang w:val="fr-FR" w:eastAsia="fr-FR"/>
        </w:rPr>
        <w:t>- Belgique)</w:t>
      </w:r>
    </w:p>
    <w:p w14:paraId="766E079A" w14:textId="77777777" w:rsidR="006E5598" w:rsidRDefault="006E5598" w:rsidP="006E5598">
      <w:pPr>
        <w:spacing w:after="0"/>
        <w:jc w:val="both"/>
        <w:rPr>
          <w:rFonts w:ascii="Calisto MT" w:eastAsia="Times New Roman" w:hAnsi="Calisto MT" w:cs="Times New Roman"/>
          <w:spacing w:val="-6"/>
          <w:lang w:val="fr-BE" w:eastAsia="fr-BE"/>
        </w:rPr>
      </w:pPr>
      <w:r>
        <w:rPr>
          <w:rFonts w:ascii="Calisto MT" w:eastAsia="Times New Roman" w:hAnsi="Calisto MT" w:cs="Times New Roman"/>
          <w:spacing w:val="-6"/>
          <w:lang w:val="fr-BE" w:eastAsia="fr-BE"/>
        </w:rPr>
        <w:t>[#S3] Enoncé</w:t>
      </w:r>
    </w:p>
    <w:p w14:paraId="2F77ADD7" w14:textId="77777777" w:rsidR="006E5598" w:rsidRPr="00A620EB" w:rsidRDefault="006E5598" w:rsidP="006E5598">
      <w:pPr>
        <w:spacing w:after="0"/>
        <w:jc w:val="both"/>
        <w:rPr>
          <w:rFonts w:ascii="Calisto MT" w:eastAsia="Times New Roman" w:hAnsi="Calisto MT" w:cs="Arial"/>
          <w:color w:val="CC0000"/>
          <w:spacing w:val="4"/>
          <w:lang w:eastAsia="fr-FR"/>
        </w:rPr>
      </w:pPr>
    </w:p>
    <w:p w14:paraId="1D54E960" w14:textId="77777777" w:rsidR="006E5598" w:rsidRPr="00985DCF" w:rsidRDefault="006E5598" w:rsidP="006E5598">
      <w:pPr>
        <w:pStyle w:val="Sansinterligne"/>
        <w:rPr>
          <w:rFonts w:cstheme="minorHAnsi"/>
          <w:spacing w:val="-4"/>
        </w:rPr>
      </w:pPr>
    </w:p>
    <w:p w14:paraId="5D89BA4D" w14:textId="77777777" w:rsidR="006E5598" w:rsidRPr="00985DCF" w:rsidRDefault="006E5598" w:rsidP="006E5598">
      <w:pPr>
        <w:pStyle w:val="Sansinterligne"/>
        <w:rPr>
          <w:rFonts w:ascii="Calisto MT" w:hAnsi="Calisto MT" w:cstheme="minorHAnsi"/>
          <w:spacing w:val="-4"/>
          <w:sz w:val="24"/>
          <w:szCs w:val="24"/>
        </w:rPr>
      </w:pPr>
      <w:r w:rsidRPr="00985DCF">
        <w:rPr>
          <w:rFonts w:ascii="Calisto MT" w:hAnsi="Calisto MT" w:cstheme="minorHAnsi"/>
          <w:spacing w:val="-4"/>
          <w:sz w:val="24"/>
          <w:szCs w:val="24"/>
        </w:rPr>
        <w:t xml:space="preserve">J’ai le plaisir de connaître Jean-Luc (prénom d’emprunt mais son prénom est aussi un prénom composé) depuis le mois de </w:t>
      </w:r>
      <w:r w:rsidRPr="00985DCF">
        <w:rPr>
          <w:rFonts w:ascii="Calisto MT" w:hAnsi="Calisto MT" w:cstheme="minorHAnsi"/>
          <w:b/>
          <w:bCs/>
          <w:color w:val="CC0000"/>
          <w:spacing w:val="-4"/>
          <w:sz w:val="24"/>
          <w:szCs w:val="24"/>
        </w:rPr>
        <w:t>juin 2003</w:t>
      </w:r>
      <w:r w:rsidRPr="00985DCF">
        <w:rPr>
          <w:rFonts w:ascii="Calisto MT" w:hAnsi="Calisto MT" w:cstheme="minorHAnsi"/>
          <w:spacing w:val="-4"/>
          <w:sz w:val="24"/>
          <w:szCs w:val="24"/>
        </w:rPr>
        <w:t xml:space="preserve">, lorsqu’il était en couple avec une de mes patientes, elle-même suivie depuis plus de 10 ans. Il est technicien à la Société Nationale des Chemins de fer Belges (SNCB) et il se présentera à moi pour des soucis d’acouphènes et de migraines. </w:t>
      </w:r>
    </w:p>
    <w:p w14:paraId="07BCFF2E" w14:textId="77777777" w:rsidR="006E5598" w:rsidRDefault="006E5598" w:rsidP="006E5598">
      <w:pPr>
        <w:pStyle w:val="Sansinterligne"/>
        <w:rPr>
          <w:rFonts w:ascii="Calisto MT" w:hAnsi="Calisto MT" w:cstheme="minorHAnsi"/>
          <w:sz w:val="24"/>
          <w:szCs w:val="24"/>
        </w:rPr>
      </w:pPr>
    </w:p>
    <w:p w14:paraId="78964E11" w14:textId="77777777" w:rsidR="006E5598" w:rsidRDefault="006E5598" w:rsidP="006E5598">
      <w:pPr>
        <w:pStyle w:val="Sansinterligne"/>
        <w:rPr>
          <w:rFonts w:ascii="Calisto MT" w:hAnsi="Calisto MT" w:cstheme="minorHAnsi"/>
          <w:sz w:val="24"/>
          <w:szCs w:val="24"/>
        </w:rPr>
      </w:pPr>
      <w:r w:rsidRPr="00340773">
        <w:rPr>
          <w:rFonts w:ascii="Calisto MT" w:hAnsi="Calisto MT" w:cstheme="minorHAnsi"/>
          <w:sz w:val="24"/>
          <w:szCs w:val="24"/>
        </w:rPr>
        <w:t xml:space="preserve">Jean-Luc est grand, mince, un peu décharné, 59 kg pour 178 cm, avec un visage longiligne encore souligné par une queue de cheval. Ses habits sont amples et il me fait un peu penser à l’image typée d’un </w:t>
      </w:r>
      <w:r>
        <w:rPr>
          <w:rFonts w:ascii="Calisto MT" w:hAnsi="Calisto MT" w:cstheme="minorHAnsi"/>
          <w:sz w:val="24"/>
          <w:szCs w:val="24"/>
        </w:rPr>
        <w:t>H</w:t>
      </w:r>
      <w:r w:rsidRPr="00340773">
        <w:rPr>
          <w:rFonts w:ascii="Calisto MT" w:hAnsi="Calisto MT" w:cstheme="minorHAnsi"/>
          <w:sz w:val="24"/>
          <w:szCs w:val="24"/>
        </w:rPr>
        <w:t xml:space="preserve">indou. Il a 38 ans lors de sa première visite. Il est déjà suivi par un acupuncteur depuis quelques années et vient de consulter un posturologue, toujours pour tenter d’améliorer ses migraines qui résistent aux bons soins aussi d’un ostéopathe. </w:t>
      </w:r>
    </w:p>
    <w:p w14:paraId="393DD185" w14:textId="77777777" w:rsidR="006E5598" w:rsidRDefault="006E5598" w:rsidP="006E5598">
      <w:pPr>
        <w:pStyle w:val="Sansinterligne"/>
        <w:rPr>
          <w:rFonts w:ascii="Calisto MT" w:hAnsi="Calisto MT" w:cstheme="minorHAnsi"/>
          <w:sz w:val="24"/>
          <w:szCs w:val="24"/>
        </w:rPr>
      </w:pPr>
    </w:p>
    <w:p w14:paraId="139BB229" w14:textId="77777777" w:rsidR="006E5598" w:rsidRPr="00340773" w:rsidRDefault="006E5598" w:rsidP="006E5598">
      <w:pPr>
        <w:pStyle w:val="Sansinterligne"/>
        <w:rPr>
          <w:rFonts w:ascii="Calisto MT" w:hAnsi="Calisto MT" w:cstheme="minorHAnsi"/>
          <w:sz w:val="24"/>
          <w:szCs w:val="24"/>
        </w:rPr>
      </w:pPr>
      <w:r w:rsidRPr="00340773">
        <w:rPr>
          <w:rFonts w:ascii="Calisto MT" w:hAnsi="Calisto MT" w:cstheme="minorHAnsi"/>
          <w:sz w:val="24"/>
          <w:szCs w:val="24"/>
        </w:rPr>
        <w:t>Jean-Luc appara</w:t>
      </w:r>
      <w:r>
        <w:rPr>
          <w:rFonts w:ascii="Calisto MT" w:hAnsi="Calisto MT" w:cstheme="minorHAnsi"/>
          <w:sz w:val="24"/>
          <w:szCs w:val="24"/>
        </w:rPr>
        <w:t>î</w:t>
      </w:r>
      <w:r w:rsidRPr="00340773">
        <w:rPr>
          <w:rFonts w:ascii="Calisto MT" w:hAnsi="Calisto MT" w:cstheme="minorHAnsi"/>
          <w:sz w:val="24"/>
          <w:szCs w:val="24"/>
        </w:rPr>
        <w:t xml:space="preserve">t comme un personnage très gentil, doux, et un peu absent par moment. J’apprendrai assez vite qu’il fume le tabac mais aussi le cannabis de manière récréative. </w:t>
      </w:r>
    </w:p>
    <w:p w14:paraId="570E9660" w14:textId="77777777" w:rsidR="006E5598" w:rsidRPr="00340773" w:rsidRDefault="006E5598" w:rsidP="006E5598">
      <w:pPr>
        <w:pStyle w:val="Sansinterligne"/>
        <w:rPr>
          <w:rFonts w:ascii="Calisto MT" w:hAnsi="Calisto MT" w:cstheme="minorHAnsi"/>
          <w:sz w:val="24"/>
          <w:szCs w:val="24"/>
        </w:rPr>
      </w:pPr>
      <w:r w:rsidRPr="00340773">
        <w:rPr>
          <w:rFonts w:ascii="Calisto MT" w:hAnsi="Calisto MT" w:cstheme="minorHAnsi"/>
          <w:sz w:val="24"/>
          <w:szCs w:val="24"/>
        </w:rPr>
        <w:t xml:space="preserve">Sa voix est faible et je dois tendre l’oreille à plusieurs reprises…  </w:t>
      </w:r>
    </w:p>
    <w:p w14:paraId="65ABC5A7" w14:textId="77777777" w:rsidR="006E5598" w:rsidRPr="00340773" w:rsidRDefault="006E5598" w:rsidP="006E5598">
      <w:pPr>
        <w:pStyle w:val="Sansinterligne"/>
        <w:rPr>
          <w:rFonts w:ascii="Calisto MT" w:hAnsi="Calisto MT" w:cstheme="minorHAnsi"/>
          <w:sz w:val="24"/>
          <w:szCs w:val="24"/>
        </w:rPr>
      </w:pPr>
      <w:r w:rsidRPr="00340773">
        <w:rPr>
          <w:rFonts w:ascii="Calisto MT" w:hAnsi="Calisto MT" w:cstheme="minorHAnsi"/>
          <w:sz w:val="24"/>
          <w:szCs w:val="24"/>
        </w:rPr>
        <w:t>Il fait de la méditation depuis des années et est très intéressé par le bouddhisme</w:t>
      </w:r>
      <w:r>
        <w:rPr>
          <w:rFonts w:ascii="Calisto MT" w:hAnsi="Calisto MT" w:cstheme="minorHAnsi"/>
          <w:sz w:val="24"/>
          <w:szCs w:val="24"/>
        </w:rPr>
        <w:t>.</w:t>
      </w:r>
      <w:r w:rsidRPr="00340773">
        <w:rPr>
          <w:rFonts w:ascii="Calisto MT" w:hAnsi="Calisto MT" w:cstheme="minorHAnsi"/>
          <w:sz w:val="24"/>
          <w:szCs w:val="24"/>
        </w:rPr>
        <w:t xml:space="preserve"> </w:t>
      </w:r>
    </w:p>
    <w:p w14:paraId="09CA7D46" w14:textId="77777777" w:rsidR="006E5598" w:rsidRDefault="006E5598" w:rsidP="006E5598">
      <w:pPr>
        <w:pStyle w:val="Sansinterligne"/>
        <w:rPr>
          <w:rFonts w:ascii="Calisto MT" w:hAnsi="Calisto MT" w:cstheme="minorHAnsi"/>
          <w:sz w:val="24"/>
          <w:szCs w:val="24"/>
          <w:lang w:val="fr-FR"/>
        </w:rPr>
      </w:pPr>
    </w:p>
    <w:p w14:paraId="3834A598" w14:textId="77777777" w:rsidR="006E5598" w:rsidRPr="00340773" w:rsidRDefault="006E5598" w:rsidP="006E5598">
      <w:pPr>
        <w:pStyle w:val="Sansinterligne"/>
        <w:rPr>
          <w:rFonts w:ascii="Calisto MT" w:hAnsi="Calisto MT" w:cstheme="minorHAnsi"/>
          <w:sz w:val="24"/>
          <w:szCs w:val="24"/>
        </w:rPr>
      </w:pPr>
      <w:r w:rsidRPr="00340773">
        <w:rPr>
          <w:rFonts w:ascii="Calisto MT" w:hAnsi="Calisto MT" w:cstheme="minorHAnsi"/>
          <w:sz w:val="24"/>
          <w:szCs w:val="24"/>
          <w:lang w:val="fr-FR"/>
        </w:rPr>
        <w:t>Il se plaint de tête lourde et de tensions dans la face</w:t>
      </w:r>
      <w:r>
        <w:rPr>
          <w:rFonts w:ascii="Calisto MT" w:hAnsi="Calisto MT" w:cstheme="minorHAnsi"/>
          <w:sz w:val="24"/>
          <w:szCs w:val="24"/>
          <w:lang w:val="fr-FR"/>
        </w:rPr>
        <w:t>.</w:t>
      </w:r>
      <w:r w:rsidRPr="00340773">
        <w:rPr>
          <w:rFonts w:ascii="Calisto MT" w:hAnsi="Calisto MT" w:cstheme="minorHAnsi"/>
          <w:sz w:val="24"/>
          <w:szCs w:val="24"/>
          <w:lang w:val="fr-FR"/>
        </w:rPr>
        <w:t xml:space="preserve"> </w:t>
      </w:r>
    </w:p>
    <w:p w14:paraId="56C196C7" w14:textId="77777777" w:rsidR="006E5598" w:rsidRPr="00340773" w:rsidRDefault="006E5598" w:rsidP="006E5598">
      <w:pPr>
        <w:pStyle w:val="Sansinterligne"/>
        <w:rPr>
          <w:rFonts w:ascii="Calisto MT" w:hAnsi="Calisto MT" w:cstheme="minorHAnsi"/>
          <w:sz w:val="24"/>
          <w:szCs w:val="24"/>
        </w:rPr>
      </w:pPr>
      <w:r w:rsidRPr="00340773">
        <w:rPr>
          <w:rFonts w:ascii="Calisto MT" w:hAnsi="Calisto MT" w:cstheme="minorHAnsi"/>
          <w:sz w:val="24"/>
          <w:szCs w:val="24"/>
          <w:lang w:val="fr-FR"/>
        </w:rPr>
        <w:t>Tout un moment</w:t>
      </w:r>
      <w:r>
        <w:rPr>
          <w:rFonts w:ascii="Calisto MT" w:hAnsi="Calisto MT" w:cstheme="minorHAnsi"/>
          <w:sz w:val="24"/>
          <w:szCs w:val="24"/>
          <w:lang w:val="fr-FR"/>
        </w:rPr>
        <w:t>,</w:t>
      </w:r>
      <w:r w:rsidRPr="00340773">
        <w:rPr>
          <w:rFonts w:ascii="Calisto MT" w:hAnsi="Calisto MT" w:cstheme="minorHAnsi"/>
          <w:sz w:val="24"/>
          <w:szCs w:val="24"/>
          <w:lang w:val="fr-FR"/>
        </w:rPr>
        <w:t xml:space="preserve"> il a porté des gouttières dentaires qui ont amélioré </w:t>
      </w:r>
      <w:r>
        <w:rPr>
          <w:rFonts w:ascii="Calisto MT" w:hAnsi="Calisto MT" w:cstheme="minorHAnsi"/>
          <w:sz w:val="24"/>
          <w:szCs w:val="24"/>
          <w:lang w:val="fr-FR"/>
        </w:rPr>
        <w:t>s</w:t>
      </w:r>
      <w:r w:rsidRPr="00340773">
        <w:rPr>
          <w:rFonts w:ascii="Calisto MT" w:hAnsi="Calisto MT" w:cstheme="minorHAnsi"/>
          <w:sz w:val="24"/>
          <w:szCs w:val="24"/>
          <w:lang w:val="fr-FR"/>
        </w:rPr>
        <w:t>es névralgies de la face et ses tensions migraineuse</w:t>
      </w:r>
      <w:r>
        <w:rPr>
          <w:rFonts w:ascii="Calisto MT" w:hAnsi="Calisto MT" w:cstheme="minorHAnsi"/>
          <w:sz w:val="24"/>
          <w:szCs w:val="24"/>
          <w:lang w:val="fr-FR"/>
        </w:rPr>
        <w:t>.</w:t>
      </w:r>
    </w:p>
    <w:p w14:paraId="5BC232F9" w14:textId="77777777" w:rsidR="006E5598" w:rsidRPr="00340773" w:rsidRDefault="006E5598" w:rsidP="006E5598">
      <w:pPr>
        <w:pStyle w:val="Sansinterligne"/>
        <w:rPr>
          <w:rFonts w:ascii="Calisto MT" w:hAnsi="Calisto MT" w:cstheme="minorHAnsi"/>
          <w:sz w:val="24"/>
          <w:szCs w:val="24"/>
        </w:rPr>
      </w:pPr>
      <w:r w:rsidRPr="00340773">
        <w:rPr>
          <w:rFonts w:ascii="Calisto MT" w:hAnsi="Calisto MT" w:cstheme="minorHAnsi"/>
          <w:sz w:val="24"/>
          <w:szCs w:val="24"/>
          <w:lang w:val="fr-FR"/>
        </w:rPr>
        <w:t>Il ressent ses mâchoires trop serrées</w:t>
      </w:r>
      <w:r>
        <w:rPr>
          <w:rFonts w:ascii="Calisto MT" w:hAnsi="Calisto MT" w:cstheme="minorHAnsi"/>
          <w:sz w:val="24"/>
          <w:szCs w:val="24"/>
          <w:lang w:val="fr-FR"/>
        </w:rPr>
        <w:t>,</w:t>
      </w:r>
      <w:r w:rsidRPr="00340773">
        <w:rPr>
          <w:rFonts w:ascii="Calisto MT" w:hAnsi="Calisto MT" w:cstheme="minorHAnsi"/>
          <w:sz w:val="24"/>
          <w:szCs w:val="24"/>
          <w:lang w:val="fr-FR"/>
        </w:rPr>
        <w:t xml:space="preserve"> dit-il. </w:t>
      </w:r>
      <w:r w:rsidRPr="00340773">
        <w:rPr>
          <w:rFonts w:ascii="Calisto MT" w:hAnsi="Calisto MT" w:cstheme="minorHAnsi"/>
          <w:i/>
          <w:iCs/>
          <w:sz w:val="24"/>
          <w:szCs w:val="24"/>
          <w:lang w:val="fr-FR"/>
        </w:rPr>
        <w:t>Cela fait des années que je dois me détendre le visage et les mâchoires</w:t>
      </w:r>
      <w:r>
        <w:rPr>
          <w:rFonts w:ascii="Calisto MT" w:hAnsi="Calisto MT" w:cstheme="minorHAnsi"/>
          <w:i/>
          <w:iCs/>
          <w:sz w:val="24"/>
          <w:szCs w:val="24"/>
          <w:lang w:val="fr-FR"/>
        </w:rPr>
        <w:t>.</w:t>
      </w:r>
      <w:r w:rsidRPr="00340773">
        <w:rPr>
          <w:rFonts w:ascii="Calisto MT" w:hAnsi="Calisto MT" w:cstheme="minorHAnsi"/>
          <w:sz w:val="24"/>
          <w:szCs w:val="24"/>
          <w:lang w:val="fr-FR"/>
        </w:rPr>
        <w:t xml:space="preserve"> </w:t>
      </w:r>
    </w:p>
    <w:p w14:paraId="442A5CC3" w14:textId="77777777" w:rsidR="006E5598" w:rsidRDefault="006E5598" w:rsidP="006E5598">
      <w:pPr>
        <w:pStyle w:val="Sansinterligne"/>
        <w:rPr>
          <w:rFonts w:ascii="Calisto MT" w:hAnsi="Calisto MT" w:cstheme="minorHAnsi"/>
          <w:sz w:val="24"/>
          <w:szCs w:val="24"/>
          <w:lang w:val="fr-FR"/>
        </w:rPr>
      </w:pPr>
    </w:p>
    <w:p w14:paraId="28358AAB" w14:textId="77777777" w:rsidR="006E5598" w:rsidRPr="00340773" w:rsidRDefault="006E5598" w:rsidP="006E5598">
      <w:pPr>
        <w:pStyle w:val="Sansinterligne"/>
        <w:rPr>
          <w:rFonts w:ascii="Calisto MT" w:hAnsi="Calisto MT" w:cstheme="minorHAnsi"/>
          <w:sz w:val="24"/>
          <w:szCs w:val="24"/>
        </w:rPr>
      </w:pPr>
      <w:r w:rsidRPr="00340773">
        <w:rPr>
          <w:rFonts w:ascii="Calisto MT" w:hAnsi="Calisto MT" w:cstheme="minorHAnsi"/>
          <w:sz w:val="24"/>
          <w:szCs w:val="24"/>
          <w:lang w:val="fr-FR"/>
        </w:rPr>
        <w:t>Les acouphènes existent depuis l’âge de 20 ans et peuvent se déclarer des 2 côtés</w:t>
      </w:r>
      <w:r>
        <w:rPr>
          <w:rFonts w:ascii="Calisto MT" w:hAnsi="Calisto MT" w:cstheme="minorHAnsi"/>
          <w:sz w:val="24"/>
          <w:szCs w:val="24"/>
          <w:lang w:val="fr-FR"/>
        </w:rPr>
        <w:t> ;</w:t>
      </w:r>
      <w:r w:rsidRPr="00340773">
        <w:rPr>
          <w:rFonts w:ascii="Calisto MT" w:hAnsi="Calisto MT" w:cstheme="minorHAnsi"/>
          <w:sz w:val="24"/>
          <w:szCs w:val="24"/>
          <w:lang w:val="fr-FR"/>
        </w:rPr>
        <w:t xml:space="preserve"> ils sont parfois présents de manière permanente plusieurs jours d’affilée</w:t>
      </w:r>
      <w:r>
        <w:rPr>
          <w:rFonts w:ascii="Calisto MT" w:hAnsi="Calisto MT" w:cstheme="minorHAnsi"/>
          <w:sz w:val="24"/>
          <w:szCs w:val="24"/>
          <w:lang w:val="fr-FR"/>
        </w:rPr>
        <w:t xml:space="preserve"> </w:t>
      </w:r>
      <w:r w:rsidRPr="00340773">
        <w:rPr>
          <w:rFonts w:ascii="Calisto MT" w:hAnsi="Calisto MT" w:cstheme="minorHAnsi"/>
          <w:sz w:val="24"/>
          <w:szCs w:val="24"/>
          <w:lang w:val="fr-FR"/>
        </w:rPr>
        <w:t xml:space="preserve">! Il ressent parfois des douleurs dans les oreilles </w:t>
      </w:r>
      <w:r>
        <w:rPr>
          <w:rFonts w:ascii="Calisto MT" w:hAnsi="Calisto MT" w:cstheme="minorHAnsi"/>
          <w:sz w:val="24"/>
          <w:szCs w:val="24"/>
          <w:lang w:val="fr-FR"/>
        </w:rPr>
        <w:t>"</w:t>
      </w:r>
      <w:r w:rsidRPr="00340773">
        <w:rPr>
          <w:rFonts w:ascii="Calisto MT" w:hAnsi="Calisto MT" w:cstheme="minorHAnsi"/>
          <w:sz w:val="24"/>
          <w:szCs w:val="24"/>
          <w:lang w:val="fr-FR"/>
        </w:rPr>
        <w:t>comme lorsque les tympans bougent</w:t>
      </w:r>
      <w:r>
        <w:rPr>
          <w:rFonts w:ascii="Calisto MT" w:hAnsi="Calisto MT" w:cstheme="minorHAnsi"/>
          <w:sz w:val="24"/>
          <w:szCs w:val="24"/>
          <w:lang w:val="fr-FR"/>
        </w:rPr>
        <w:t>",</w:t>
      </w:r>
      <w:r w:rsidRPr="00340773">
        <w:rPr>
          <w:rFonts w:ascii="Calisto MT" w:hAnsi="Calisto MT" w:cstheme="minorHAnsi"/>
          <w:sz w:val="24"/>
          <w:szCs w:val="24"/>
          <w:lang w:val="fr-FR"/>
        </w:rPr>
        <w:t xml:space="preserve"> me dira-t-il…</w:t>
      </w:r>
    </w:p>
    <w:p w14:paraId="29159631" w14:textId="77777777" w:rsidR="006E5598" w:rsidRPr="004607F8" w:rsidRDefault="006E5598" w:rsidP="006E5598">
      <w:pPr>
        <w:pStyle w:val="Sansinterligne"/>
        <w:rPr>
          <w:rFonts w:ascii="Calisto MT" w:hAnsi="Calisto MT" w:cstheme="minorHAnsi"/>
          <w:spacing w:val="-4"/>
          <w:sz w:val="24"/>
          <w:szCs w:val="24"/>
        </w:rPr>
      </w:pPr>
      <w:r w:rsidRPr="004607F8">
        <w:rPr>
          <w:rFonts w:ascii="Calisto MT" w:hAnsi="Calisto MT" w:cstheme="minorHAnsi"/>
          <w:spacing w:val="-4"/>
          <w:sz w:val="24"/>
          <w:szCs w:val="24"/>
          <w:lang w:val="fr-FR"/>
        </w:rPr>
        <w:t xml:space="preserve">Les bruits sont insupportables par moment, surtout les bruits de vaisselle et de porcelaine, de couverts, </w:t>
      </w:r>
      <w:r w:rsidRPr="004607F8">
        <w:rPr>
          <w:rFonts w:ascii="Calisto MT" w:hAnsi="Calisto MT" w:cstheme="minorHAnsi"/>
          <w:spacing w:val="-4"/>
          <w:sz w:val="24"/>
          <w:szCs w:val="24"/>
        </w:rPr>
        <w:t xml:space="preserve">les cris aigus et </w:t>
      </w:r>
      <w:r w:rsidRPr="004607F8">
        <w:rPr>
          <w:rFonts w:ascii="Calisto MT" w:hAnsi="Calisto MT" w:cstheme="minorHAnsi"/>
          <w:spacing w:val="-4"/>
          <w:sz w:val="24"/>
          <w:szCs w:val="24"/>
          <w:lang w:val="fr-FR"/>
        </w:rPr>
        <w:t>certaines musiques. Au travail, il mettra souvent un casque anti-bruit.</w:t>
      </w:r>
    </w:p>
    <w:p w14:paraId="3C2FA7FF" w14:textId="77777777" w:rsidR="006E5598" w:rsidRPr="00340773" w:rsidRDefault="006E5598" w:rsidP="006E5598">
      <w:pPr>
        <w:pStyle w:val="Sansinterligne"/>
        <w:rPr>
          <w:rFonts w:ascii="Calisto MT" w:hAnsi="Calisto MT" w:cstheme="minorHAnsi"/>
          <w:sz w:val="24"/>
          <w:szCs w:val="24"/>
        </w:rPr>
      </w:pPr>
      <w:r w:rsidRPr="00340773">
        <w:rPr>
          <w:rFonts w:ascii="Calisto MT" w:hAnsi="Calisto MT" w:cstheme="minorHAnsi"/>
          <w:sz w:val="24"/>
          <w:szCs w:val="24"/>
          <w:lang w:val="fr-FR"/>
        </w:rPr>
        <w:t>Les acouphènes sont là dès le lever ; ils peuvent changer de fréquence, changer d’intensité, changer de côté de manière assez soudaine, sans prévenir ; ils sont aggravés par le stress et par la colère et amélioré</w:t>
      </w:r>
      <w:r>
        <w:rPr>
          <w:rFonts w:ascii="Calisto MT" w:hAnsi="Calisto MT" w:cstheme="minorHAnsi"/>
          <w:sz w:val="24"/>
          <w:szCs w:val="24"/>
          <w:lang w:val="fr-FR"/>
        </w:rPr>
        <w:t xml:space="preserve">s </w:t>
      </w:r>
      <w:r w:rsidRPr="00340773">
        <w:rPr>
          <w:rFonts w:ascii="Calisto MT" w:hAnsi="Calisto MT" w:cstheme="minorHAnsi"/>
          <w:sz w:val="24"/>
          <w:szCs w:val="24"/>
          <w:lang w:val="fr-FR"/>
        </w:rPr>
        <w:t>par la méditation ; fumer un joint améliore aussi ces acouphènes</w:t>
      </w:r>
      <w:r>
        <w:rPr>
          <w:rFonts w:ascii="Calisto MT" w:hAnsi="Calisto MT" w:cstheme="minorHAnsi"/>
          <w:sz w:val="24"/>
          <w:szCs w:val="24"/>
          <w:lang w:val="fr-FR"/>
        </w:rPr>
        <w:t>.</w:t>
      </w:r>
      <w:r w:rsidRPr="00340773">
        <w:rPr>
          <w:rFonts w:ascii="Calisto MT" w:hAnsi="Calisto MT" w:cstheme="minorHAnsi"/>
          <w:sz w:val="24"/>
          <w:szCs w:val="24"/>
          <w:lang w:val="fr-FR"/>
        </w:rPr>
        <w:t xml:space="preserve"> </w:t>
      </w:r>
    </w:p>
    <w:p w14:paraId="0B4CC572" w14:textId="77777777" w:rsidR="006E5598" w:rsidRDefault="006E5598" w:rsidP="006E5598">
      <w:pPr>
        <w:pStyle w:val="Sansinterligne"/>
        <w:rPr>
          <w:rFonts w:ascii="Calisto MT" w:eastAsia="Times New Roman" w:hAnsi="Calisto MT" w:cstheme="minorHAnsi"/>
          <w:sz w:val="24"/>
          <w:szCs w:val="24"/>
          <w:lang w:eastAsia="fr-BE"/>
        </w:rPr>
      </w:pPr>
    </w:p>
    <w:p w14:paraId="1B3F57CB" w14:textId="77777777" w:rsidR="006E5598" w:rsidRDefault="006E5598" w:rsidP="006E5598">
      <w:pPr>
        <w:pStyle w:val="Sansinterligne"/>
        <w:rPr>
          <w:rFonts w:ascii="Calisto MT" w:eastAsia="Times New Roman" w:hAnsi="Calisto MT" w:cstheme="minorHAnsi"/>
          <w:i/>
          <w:iCs/>
          <w:sz w:val="24"/>
          <w:szCs w:val="24"/>
          <w:lang w:eastAsia="fr-BE"/>
        </w:rPr>
      </w:pPr>
      <w:r w:rsidRPr="00340773">
        <w:rPr>
          <w:rFonts w:ascii="Calisto MT" w:eastAsia="Times New Roman" w:hAnsi="Calisto MT" w:cstheme="minorHAnsi"/>
          <w:sz w:val="24"/>
          <w:szCs w:val="24"/>
          <w:lang w:eastAsia="fr-BE"/>
        </w:rPr>
        <w:t>« </w:t>
      </w:r>
      <w:r w:rsidRPr="00340773">
        <w:rPr>
          <w:rFonts w:ascii="Calisto MT" w:eastAsia="Times New Roman" w:hAnsi="Calisto MT" w:cstheme="minorHAnsi"/>
          <w:i/>
          <w:iCs/>
          <w:sz w:val="24"/>
          <w:szCs w:val="24"/>
          <w:lang w:eastAsia="fr-BE"/>
        </w:rPr>
        <w:t xml:space="preserve">L’acouphène peut avoir un niveau tellement élevé qu’il m’empêche de m’endormir. Subir les acouphènes demande d’avoir une attention accrue en permanence car il faut sans cesse faire abstraction du sifflement pour être concentré dans une tâche. De même lors de conversations, il me faut redoubler d’attention quand on me parle afin de ne pas me laisser « distraire ». Si l’environnement est bruyant ou si d’autres personnes parlent autour, il est beaucoup plus difficile de capter la conversation, les sons extérieurs viennent parasiter le dialogue. </w:t>
      </w:r>
      <w:r w:rsidRPr="00340773">
        <w:rPr>
          <w:rFonts w:ascii="Calisto MT" w:eastAsia="Times New Roman" w:hAnsi="Calisto MT" w:cstheme="minorHAnsi"/>
          <w:i/>
          <w:iCs/>
          <w:sz w:val="24"/>
          <w:szCs w:val="24"/>
          <w:lang w:eastAsia="fr-BE"/>
        </w:rPr>
        <w:br/>
      </w:r>
      <w:r w:rsidRPr="00340773">
        <w:rPr>
          <w:rFonts w:ascii="Calisto MT" w:eastAsia="Times New Roman" w:hAnsi="Calisto MT" w:cstheme="minorHAnsi"/>
          <w:i/>
          <w:iCs/>
          <w:sz w:val="24"/>
          <w:szCs w:val="24"/>
          <w:lang w:eastAsia="fr-BE"/>
        </w:rPr>
        <w:lastRenderedPageBreak/>
        <w:t xml:space="preserve">Vivre avec des acouphènes demande plus d’énergie quelle que soit l’activité et nécessite plus de temps pour récupérer. Avec l’âge, le phénomène se fait plus ressentir. La fatigue morale pèse également, j’ai de plus en plus de difficulté à en faire abstraction et </w:t>
      </w:r>
      <w:r>
        <w:rPr>
          <w:rFonts w:ascii="Calisto MT" w:eastAsia="Times New Roman" w:hAnsi="Calisto MT" w:cstheme="minorHAnsi"/>
          <w:i/>
          <w:iCs/>
          <w:sz w:val="24"/>
          <w:szCs w:val="24"/>
          <w:lang w:eastAsia="fr-BE"/>
        </w:rPr>
        <w:t xml:space="preserve">à </w:t>
      </w:r>
      <w:r w:rsidRPr="00340773">
        <w:rPr>
          <w:rFonts w:ascii="Calisto MT" w:eastAsia="Times New Roman" w:hAnsi="Calisto MT" w:cstheme="minorHAnsi"/>
          <w:i/>
          <w:iCs/>
          <w:sz w:val="24"/>
          <w:szCs w:val="24"/>
          <w:lang w:eastAsia="fr-BE"/>
        </w:rPr>
        <w:t xml:space="preserve">supporter la souffrance que ça engendre. </w:t>
      </w:r>
    </w:p>
    <w:p w14:paraId="6817D51E" w14:textId="77777777" w:rsidR="006E5598" w:rsidRPr="00340773" w:rsidRDefault="006E5598" w:rsidP="006E5598">
      <w:pPr>
        <w:pStyle w:val="Sansinterligne"/>
        <w:rPr>
          <w:rFonts w:ascii="Calisto MT" w:eastAsia="Times New Roman" w:hAnsi="Calisto MT" w:cstheme="minorHAnsi"/>
          <w:sz w:val="24"/>
          <w:szCs w:val="24"/>
          <w:lang w:eastAsia="fr-BE"/>
        </w:rPr>
      </w:pPr>
      <w:r w:rsidRPr="00340773">
        <w:rPr>
          <w:rFonts w:ascii="Calisto MT" w:eastAsia="Times New Roman" w:hAnsi="Calisto MT" w:cstheme="minorHAnsi"/>
          <w:i/>
          <w:iCs/>
          <w:sz w:val="24"/>
          <w:szCs w:val="24"/>
          <w:lang w:eastAsia="fr-BE"/>
        </w:rPr>
        <w:t>Crispation du corps et de la mâchoire : je le remarque car si je manque le yoga ou le QI Gong, des tensions musculaires se font sentir (particulièrement nuque et trapèze). J’ai tendance à serrer les dents</w:t>
      </w:r>
      <w:r>
        <w:rPr>
          <w:rFonts w:ascii="Calisto MT" w:eastAsia="Times New Roman" w:hAnsi="Calisto MT" w:cstheme="minorHAnsi"/>
          <w:i/>
          <w:iCs/>
          <w:sz w:val="24"/>
          <w:szCs w:val="24"/>
          <w:lang w:eastAsia="fr-BE"/>
        </w:rPr>
        <w:t>,</w:t>
      </w:r>
      <w:r w:rsidRPr="00340773">
        <w:rPr>
          <w:rFonts w:ascii="Calisto MT" w:eastAsia="Times New Roman" w:hAnsi="Calisto MT" w:cstheme="minorHAnsi"/>
          <w:i/>
          <w:iCs/>
          <w:sz w:val="24"/>
          <w:szCs w:val="24"/>
          <w:lang w:eastAsia="fr-BE"/>
        </w:rPr>
        <w:t xml:space="preserve"> ce qui provoque une usure prématurée</w:t>
      </w:r>
      <w:r w:rsidRPr="00340773">
        <w:rPr>
          <w:rFonts w:ascii="Calisto MT" w:eastAsia="Times New Roman" w:hAnsi="Calisto MT" w:cstheme="minorHAnsi"/>
          <w:sz w:val="24"/>
          <w:szCs w:val="24"/>
          <w:lang w:eastAsia="fr-BE"/>
        </w:rPr>
        <w:t xml:space="preserve"> » </w:t>
      </w:r>
    </w:p>
    <w:p w14:paraId="7557DFF3" w14:textId="77777777" w:rsidR="006E5598" w:rsidRPr="00340773" w:rsidRDefault="006E5598" w:rsidP="006E5598">
      <w:pPr>
        <w:pStyle w:val="Sansinterligne"/>
        <w:rPr>
          <w:rFonts w:ascii="Calisto MT" w:hAnsi="Calisto MT" w:cstheme="minorHAnsi"/>
          <w:sz w:val="24"/>
          <w:szCs w:val="24"/>
        </w:rPr>
      </w:pPr>
    </w:p>
    <w:p w14:paraId="47375760" w14:textId="77777777" w:rsidR="006E5598" w:rsidRPr="00340773" w:rsidRDefault="006E5598" w:rsidP="006E5598">
      <w:pPr>
        <w:pStyle w:val="Sansinterligne"/>
        <w:rPr>
          <w:rFonts w:ascii="Calisto MT" w:eastAsia="Times New Roman" w:hAnsi="Calisto MT" w:cstheme="minorHAnsi"/>
          <w:sz w:val="24"/>
          <w:szCs w:val="24"/>
          <w:lang w:eastAsia="fr-BE"/>
        </w:rPr>
      </w:pPr>
      <w:r w:rsidRPr="00340773">
        <w:rPr>
          <w:rFonts w:ascii="Calisto MT" w:hAnsi="Calisto MT" w:cstheme="minorHAnsi"/>
          <w:sz w:val="24"/>
          <w:szCs w:val="24"/>
          <w:lang w:val="fr-FR"/>
        </w:rPr>
        <w:t>Les maux de tête sont accompagnés de troubles de la concentration et de tension dans le corps ; ils sont aggravés par la lumière</w:t>
      </w:r>
      <w:r>
        <w:rPr>
          <w:rFonts w:ascii="Calisto MT" w:hAnsi="Calisto MT" w:cstheme="minorHAnsi"/>
          <w:sz w:val="24"/>
          <w:szCs w:val="24"/>
          <w:lang w:val="fr-FR"/>
        </w:rPr>
        <w:t>.</w:t>
      </w:r>
      <w:r w:rsidRPr="00340773">
        <w:rPr>
          <w:rFonts w:ascii="Calisto MT" w:eastAsia="Times New Roman" w:hAnsi="Calisto MT" w:cstheme="minorHAnsi"/>
          <w:sz w:val="24"/>
          <w:szCs w:val="24"/>
          <w:lang w:eastAsia="fr-BE"/>
        </w:rPr>
        <w:t xml:space="preserve"> </w:t>
      </w:r>
      <w:r w:rsidRPr="00340773">
        <w:rPr>
          <w:rFonts w:ascii="Calisto MT" w:eastAsia="Times New Roman" w:hAnsi="Calisto MT" w:cstheme="minorHAnsi"/>
          <w:sz w:val="24"/>
          <w:szCs w:val="24"/>
          <w:lang w:eastAsia="fr-BE"/>
        </w:rPr>
        <w:br/>
        <w:t>Douleur aux yeux, front, mâchoire…</w:t>
      </w:r>
    </w:p>
    <w:p w14:paraId="311FDF82" w14:textId="77777777" w:rsidR="006E5598" w:rsidRPr="00340773" w:rsidRDefault="006E5598" w:rsidP="006E5598">
      <w:pPr>
        <w:pStyle w:val="Sansinterligne"/>
        <w:rPr>
          <w:rFonts w:ascii="Calisto MT" w:hAnsi="Calisto MT" w:cstheme="minorHAnsi"/>
          <w:sz w:val="24"/>
          <w:szCs w:val="24"/>
          <w:lang w:val="fr-FR"/>
        </w:rPr>
      </w:pPr>
      <w:r w:rsidRPr="00340773">
        <w:rPr>
          <w:rFonts w:ascii="Calisto MT" w:hAnsi="Calisto MT" w:cstheme="minorHAnsi"/>
          <w:sz w:val="24"/>
          <w:szCs w:val="24"/>
          <w:lang w:val="fr-FR"/>
        </w:rPr>
        <w:t>Migraine à tendance migraine ophtalmique</w:t>
      </w:r>
      <w:r>
        <w:rPr>
          <w:rFonts w:ascii="Calisto MT" w:hAnsi="Calisto MT" w:cstheme="minorHAnsi"/>
          <w:sz w:val="24"/>
          <w:szCs w:val="24"/>
          <w:lang w:val="fr-FR"/>
        </w:rPr>
        <w:t>.</w:t>
      </w:r>
      <w:r w:rsidRPr="00340773">
        <w:rPr>
          <w:rFonts w:ascii="Calisto MT" w:hAnsi="Calisto MT" w:cstheme="minorHAnsi"/>
          <w:sz w:val="24"/>
          <w:szCs w:val="24"/>
          <w:lang w:val="fr-FR"/>
        </w:rPr>
        <w:t xml:space="preserve"> </w:t>
      </w:r>
    </w:p>
    <w:p w14:paraId="2ECE4BB4" w14:textId="77777777" w:rsidR="006E5598" w:rsidRPr="00340773" w:rsidRDefault="006E5598" w:rsidP="006E5598">
      <w:pPr>
        <w:pStyle w:val="Sansinterligne"/>
        <w:rPr>
          <w:rFonts w:ascii="Calisto MT" w:hAnsi="Calisto MT" w:cstheme="minorHAnsi"/>
          <w:sz w:val="24"/>
          <w:szCs w:val="24"/>
        </w:rPr>
      </w:pPr>
      <w:r w:rsidRPr="00340773">
        <w:rPr>
          <w:rFonts w:ascii="Calisto MT" w:hAnsi="Calisto MT" w:cstheme="minorHAnsi"/>
          <w:sz w:val="24"/>
          <w:szCs w:val="24"/>
          <w:lang w:val="fr-FR"/>
        </w:rPr>
        <w:t>Il a la vue floue</w:t>
      </w:r>
      <w:r>
        <w:rPr>
          <w:rFonts w:ascii="Calisto MT" w:hAnsi="Calisto MT" w:cstheme="minorHAnsi"/>
          <w:sz w:val="24"/>
          <w:szCs w:val="24"/>
          <w:lang w:val="fr-FR"/>
        </w:rPr>
        <w:t>,</w:t>
      </w:r>
      <w:r w:rsidRPr="00340773">
        <w:rPr>
          <w:rFonts w:ascii="Calisto MT" w:hAnsi="Calisto MT" w:cstheme="minorHAnsi"/>
          <w:sz w:val="24"/>
          <w:szCs w:val="24"/>
          <w:lang w:val="fr-FR"/>
        </w:rPr>
        <w:t xml:space="preserve"> ensuite une lourdeur dans </w:t>
      </w:r>
      <w:r>
        <w:rPr>
          <w:rFonts w:ascii="Calisto MT" w:hAnsi="Calisto MT" w:cstheme="minorHAnsi"/>
          <w:sz w:val="24"/>
          <w:szCs w:val="24"/>
          <w:lang w:val="fr-FR"/>
        </w:rPr>
        <w:t>la</w:t>
      </w:r>
      <w:r w:rsidRPr="00340773">
        <w:rPr>
          <w:rFonts w:ascii="Calisto MT" w:hAnsi="Calisto MT" w:cstheme="minorHAnsi"/>
          <w:sz w:val="24"/>
          <w:szCs w:val="24"/>
          <w:lang w:val="fr-FR"/>
        </w:rPr>
        <w:t xml:space="preserve"> tête</w:t>
      </w:r>
      <w:r>
        <w:rPr>
          <w:rFonts w:ascii="Calisto MT" w:hAnsi="Calisto MT" w:cstheme="minorHAnsi"/>
          <w:sz w:val="24"/>
          <w:szCs w:val="24"/>
          <w:lang w:val="fr-FR"/>
        </w:rPr>
        <w:t>.</w:t>
      </w:r>
    </w:p>
    <w:p w14:paraId="3B3B0B30" w14:textId="77777777" w:rsidR="006E5598" w:rsidRPr="00340773" w:rsidRDefault="006E5598" w:rsidP="006E5598">
      <w:pPr>
        <w:pStyle w:val="Sansinterligne"/>
        <w:rPr>
          <w:rFonts w:ascii="Calisto MT" w:hAnsi="Calisto MT" w:cstheme="minorHAnsi"/>
          <w:sz w:val="24"/>
          <w:szCs w:val="24"/>
        </w:rPr>
      </w:pPr>
    </w:p>
    <w:p w14:paraId="6328FF43" w14:textId="77777777" w:rsidR="006E5598" w:rsidRPr="00340773" w:rsidRDefault="006E5598" w:rsidP="006E5598">
      <w:pPr>
        <w:pStyle w:val="Sansinterligne"/>
        <w:rPr>
          <w:rFonts w:ascii="Calisto MT" w:hAnsi="Calisto MT" w:cstheme="minorHAnsi"/>
          <w:i/>
          <w:iCs/>
          <w:sz w:val="24"/>
          <w:szCs w:val="24"/>
        </w:rPr>
      </w:pPr>
      <w:r w:rsidRPr="00340773">
        <w:rPr>
          <w:rFonts w:ascii="Calisto MT" w:hAnsi="Calisto MT" w:cstheme="minorHAnsi"/>
          <w:i/>
          <w:iCs/>
          <w:sz w:val="24"/>
          <w:szCs w:val="24"/>
          <w:lang w:val="fr-FR"/>
        </w:rPr>
        <w:t xml:space="preserve">Ma copine dit que je ronfle </w:t>
      </w:r>
      <w:r>
        <w:rPr>
          <w:rFonts w:ascii="Calisto MT" w:hAnsi="Calisto MT" w:cstheme="minorHAnsi"/>
          <w:i/>
          <w:iCs/>
          <w:sz w:val="24"/>
          <w:szCs w:val="24"/>
          <w:lang w:val="fr-FR"/>
        </w:rPr>
        <w:t>de</w:t>
      </w:r>
      <w:r w:rsidRPr="00340773">
        <w:rPr>
          <w:rFonts w:ascii="Calisto MT" w:hAnsi="Calisto MT" w:cstheme="minorHAnsi"/>
          <w:i/>
          <w:iCs/>
          <w:sz w:val="24"/>
          <w:szCs w:val="24"/>
          <w:lang w:val="fr-FR"/>
        </w:rPr>
        <w:t>puis probablement</w:t>
      </w:r>
      <w:r w:rsidRPr="00340773">
        <w:rPr>
          <w:rFonts w:ascii="Calisto MT" w:hAnsi="Calisto MT" w:cstheme="minorHAnsi"/>
          <w:i/>
          <w:iCs/>
          <w:sz w:val="24"/>
          <w:szCs w:val="24"/>
        </w:rPr>
        <w:t xml:space="preserve"> des apnées</w:t>
      </w:r>
      <w:r>
        <w:rPr>
          <w:rFonts w:ascii="Calisto MT" w:hAnsi="Calisto MT" w:cstheme="minorHAnsi"/>
          <w:i/>
          <w:iCs/>
          <w:sz w:val="24"/>
          <w:szCs w:val="24"/>
        </w:rPr>
        <w:t>.</w:t>
      </w:r>
    </w:p>
    <w:p w14:paraId="36D58A7A" w14:textId="77777777" w:rsidR="006E5598" w:rsidRPr="00340773" w:rsidRDefault="006E5598" w:rsidP="006E5598">
      <w:pPr>
        <w:pStyle w:val="Sansinterligne"/>
        <w:rPr>
          <w:rFonts w:ascii="Calisto MT" w:hAnsi="Calisto MT" w:cstheme="minorHAnsi"/>
          <w:i/>
          <w:iCs/>
          <w:sz w:val="24"/>
          <w:szCs w:val="24"/>
        </w:rPr>
      </w:pPr>
      <w:r w:rsidRPr="00340773">
        <w:rPr>
          <w:rFonts w:ascii="Calisto MT" w:hAnsi="Calisto MT" w:cstheme="minorHAnsi"/>
          <w:i/>
          <w:iCs/>
          <w:sz w:val="24"/>
          <w:szCs w:val="24"/>
          <w:lang w:val="fr-FR"/>
        </w:rPr>
        <w:t>J’ai une sœur plus âgée en bonne santé</w:t>
      </w:r>
      <w:r>
        <w:rPr>
          <w:rFonts w:ascii="Calisto MT" w:hAnsi="Calisto MT" w:cstheme="minorHAnsi"/>
          <w:i/>
          <w:iCs/>
          <w:sz w:val="24"/>
          <w:szCs w:val="24"/>
          <w:lang w:val="fr-FR"/>
        </w:rPr>
        <w:t>.</w:t>
      </w:r>
    </w:p>
    <w:p w14:paraId="392E3BB1" w14:textId="77777777" w:rsidR="006E5598" w:rsidRPr="00340773" w:rsidRDefault="006E5598" w:rsidP="006E5598">
      <w:pPr>
        <w:pStyle w:val="Sansinterligne"/>
        <w:rPr>
          <w:rFonts w:ascii="Calisto MT" w:hAnsi="Calisto MT" w:cstheme="minorHAnsi"/>
          <w:i/>
          <w:iCs/>
          <w:sz w:val="24"/>
          <w:szCs w:val="24"/>
        </w:rPr>
      </w:pPr>
      <w:r w:rsidRPr="00340773">
        <w:rPr>
          <w:rFonts w:ascii="Calisto MT" w:hAnsi="Calisto MT" w:cstheme="minorHAnsi"/>
          <w:i/>
          <w:iCs/>
          <w:sz w:val="24"/>
          <w:szCs w:val="24"/>
          <w:lang w:val="fr-FR"/>
        </w:rPr>
        <w:t>Je suis végétarien :  la viande ne me tente pas</w:t>
      </w:r>
      <w:r>
        <w:rPr>
          <w:rFonts w:ascii="Calisto MT" w:hAnsi="Calisto MT" w:cstheme="minorHAnsi"/>
          <w:i/>
          <w:iCs/>
          <w:sz w:val="24"/>
          <w:szCs w:val="24"/>
          <w:lang w:val="fr-FR"/>
        </w:rPr>
        <w:t>,</w:t>
      </w:r>
      <w:r w:rsidRPr="00340773">
        <w:rPr>
          <w:rFonts w:ascii="Calisto MT" w:hAnsi="Calisto MT" w:cstheme="minorHAnsi"/>
          <w:i/>
          <w:iCs/>
          <w:sz w:val="24"/>
          <w:szCs w:val="24"/>
          <w:lang w:val="fr-FR"/>
        </w:rPr>
        <w:t xml:space="preserve"> les poissons non plus</w:t>
      </w:r>
      <w:r>
        <w:rPr>
          <w:rFonts w:ascii="Calisto MT" w:hAnsi="Calisto MT" w:cstheme="minorHAnsi"/>
          <w:i/>
          <w:iCs/>
          <w:sz w:val="24"/>
          <w:szCs w:val="24"/>
          <w:lang w:val="fr-FR"/>
        </w:rPr>
        <w:t>.</w:t>
      </w:r>
    </w:p>
    <w:p w14:paraId="3DB4D92E" w14:textId="77777777" w:rsidR="006E5598" w:rsidRPr="00340773" w:rsidRDefault="006E5598" w:rsidP="006E5598">
      <w:pPr>
        <w:pStyle w:val="Sansinterligne"/>
        <w:rPr>
          <w:rFonts w:ascii="Calisto MT" w:hAnsi="Calisto MT" w:cstheme="minorHAnsi"/>
          <w:i/>
          <w:iCs/>
          <w:sz w:val="24"/>
          <w:szCs w:val="24"/>
          <w:lang w:val="fr-FR"/>
        </w:rPr>
      </w:pPr>
      <w:r w:rsidRPr="00340773">
        <w:rPr>
          <w:rFonts w:ascii="Calisto MT" w:hAnsi="Calisto MT" w:cstheme="minorHAnsi"/>
          <w:i/>
          <w:iCs/>
          <w:sz w:val="24"/>
          <w:szCs w:val="24"/>
          <w:lang w:val="fr-FR"/>
        </w:rPr>
        <w:t>Aversion pour le café</w:t>
      </w:r>
      <w:r>
        <w:rPr>
          <w:rFonts w:ascii="Calisto MT" w:hAnsi="Calisto MT" w:cstheme="minorHAnsi"/>
          <w:i/>
          <w:iCs/>
          <w:sz w:val="24"/>
          <w:szCs w:val="24"/>
          <w:lang w:val="fr-FR"/>
        </w:rPr>
        <w:t>,</w:t>
      </w:r>
      <w:r w:rsidRPr="00340773">
        <w:rPr>
          <w:rFonts w:ascii="Calisto MT" w:hAnsi="Calisto MT" w:cstheme="minorHAnsi"/>
          <w:i/>
          <w:iCs/>
          <w:sz w:val="24"/>
          <w:szCs w:val="24"/>
          <w:lang w:val="fr-FR"/>
        </w:rPr>
        <w:t xml:space="preserve"> même le goût du moka dans la pâtisserie ; je ne bois pas d'alcool</w:t>
      </w:r>
      <w:r>
        <w:rPr>
          <w:rFonts w:ascii="Calisto MT" w:hAnsi="Calisto MT" w:cstheme="minorHAnsi"/>
          <w:i/>
          <w:iCs/>
          <w:sz w:val="24"/>
          <w:szCs w:val="24"/>
          <w:lang w:val="fr-FR"/>
        </w:rPr>
        <w:t>.</w:t>
      </w:r>
      <w:r w:rsidRPr="00340773">
        <w:rPr>
          <w:rFonts w:ascii="Calisto MT" w:hAnsi="Calisto MT" w:cstheme="minorHAnsi"/>
          <w:i/>
          <w:iCs/>
          <w:sz w:val="24"/>
          <w:szCs w:val="24"/>
          <w:lang w:val="fr-FR"/>
        </w:rPr>
        <w:t xml:space="preserve"> </w:t>
      </w:r>
    </w:p>
    <w:p w14:paraId="5DFC986B" w14:textId="77777777" w:rsidR="006E5598" w:rsidRDefault="006E5598" w:rsidP="006E5598">
      <w:pPr>
        <w:pStyle w:val="Sansinterligne"/>
        <w:rPr>
          <w:rFonts w:ascii="Calisto MT" w:hAnsi="Calisto MT" w:cstheme="minorHAnsi"/>
          <w:i/>
          <w:iCs/>
          <w:sz w:val="24"/>
          <w:szCs w:val="24"/>
          <w:lang w:val="fr-FR"/>
        </w:rPr>
      </w:pPr>
      <w:r w:rsidRPr="00340773">
        <w:rPr>
          <w:rFonts w:ascii="Calisto MT" w:hAnsi="Calisto MT" w:cstheme="minorHAnsi"/>
          <w:i/>
          <w:iCs/>
          <w:sz w:val="24"/>
          <w:szCs w:val="24"/>
          <w:lang w:val="fr-FR"/>
        </w:rPr>
        <w:t>Je suis à l’eau plate et jus de fruits</w:t>
      </w:r>
      <w:r>
        <w:rPr>
          <w:rFonts w:ascii="Calisto MT" w:hAnsi="Calisto MT" w:cstheme="minorHAnsi"/>
          <w:i/>
          <w:iCs/>
          <w:sz w:val="24"/>
          <w:szCs w:val="24"/>
          <w:lang w:val="fr-FR"/>
        </w:rPr>
        <w:t>.</w:t>
      </w:r>
    </w:p>
    <w:p w14:paraId="3E70317D" w14:textId="77777777" w:rsidR="006E5598" w:rsidRPr="00A620EB" w:rsidRDefault="006E5598" w:rsidP="006E5598">
      <w:pPr>
        <w:pStyle w:val="Sansinterligne"/>
        <w:rPr>
          <w:rFonts w:ascii="Calisto MT" w:hAnsi="Calisto MT" w:cstheme="minorHAnsi"/>
          <w:i/>
          <w:iCs/>
          <w:sz w:val="24"/>
          <w:szCs w:val="24"/>
        </w:rPr>
      </w:pPr>
      <w:r>
        <w:rPr>
          <w:rFonts w:ascii="Calisto MT" w:hAnsi="Calisto MT" w:cstheme="minorHAnsi"/>
          <w:i/>
          <w:iCs/>
          <w:sz w:val="24"/>
          <w:szCs w:val="24"/>
        </w:rPr>
        <w:t>J</w:t>
      </w:r>
      <w:r w:rsidRPr="00340773">
        <w:rPr>
          <w:rFonts w:ascii="Calisto MT" w:hAnsi="Calisto MT" w:cstheme="minorHAnsi"/>
          <w:i/>
          <w:iCs/>
          <w:sz w:val="24"/>
          <w:szCs w:val="24"/>
          <w:lang w:val="fr-FR"/>
        </w:rPr>
        <w:t xml:space="preserve">'ai </w:t>
      </w:r>
      <w:r>
        <w:rPr>
          <w:rFonts w:ascii="Calisto MT" w:hAnsi="Calisto MT" w:cstheme="minorHAnsi"/>
          <w:i/>
          <w:iCs/>
          <w:sz w:val="24"/>
          <w:szCs w:val="24"/>
          <w:lang w:val="fr-FR"/>
        </w:rPr>
        <w:t>un</w:t>
      </w:r>
      <w:r w:rsidRPr="00340773">
        <w:rPr>
          <w:rFonts w:ascii="Calisto MT" w:hAnsi="Calisto MT" w:cstheme="minorHAnsi"/>
          <w:i/>
          <w:iCs/>
          <w:sz w:val="24"/>
          <w:szCs w:val="24"/>
          <w:lang w:val="fr-FR"/>
        </w:rPr>
        <w:t xml:space="preserve"> côté ours</w:t>
      </w:r>
      <w:r w:rsidRPr="00340773">
        <w:rPr>
          <w:rFonts w:ascii="Calisto MT" w:hAnsi="Calisto MT" w:cstheme="minorHAnsi"/>
          <w:i/>
          <w:iCs/>
          <w:sz w:val="24"/>
          <w:szCs w:val="24"/>
        </w:rPr>
        <w:t xml:space="preserve"> : </w:t>
      </w:r>
      <w:r w:rsidRPr="00340773">
        <w:rPr>
          <w:rFonts w:ascii="Calisto MT" w:hAnsi="Calisto MT" w:cstheme="minorHAnsi"/>
          <w:i/>
          <w:iCs/>
          <w:sz w:val="24"/>
          <w:szCs w:val="24"/>
          <w:lang w:val="fr-FR"/>
        </w:rPr>
        <w:t>j'ai besoin d'être dans ma cabane</w:t>
      </w:r>
      <w:r>
        <w:rPr>
          <w:rFonts w:ascii="Calisto MT" w:hAnsi="Calisto MT" w:cstheme="minorHAnsi"/>
          <w:i/>
          <w:iCs/>
          <w:sz w:val="24"/>
          <w:szCs w:val="24"/>
          <w:lang w:val="fr-FR"/>
        </w:rPr>
        <w:t>.</w:t>
      </w:r>
      <w:r w:rsidRPr="00340773">
        <w:rPr>
          <w:rFonts w:ascii="Calisto MT" w:hAnsi="Calisto MT" w:cstheme="minorHAnsi"/>
          <w:i/>
          <w:iCs/>
          <w:sz w:val="24"/>
          <w:szCs w:val="24"/>
          <w:lang w:val="fr-FR"/>
        </w:rPr>
        <w:t xml:space="preserve"> </w:t>
      </w:r>
    </w:p>
    <w:p w14:paraId="71276279" w14:textId="77777777" w:rsidR="006E5598" w:rsidRPr="00340773" w:rsidRDefault="006E5598" w:rsidP="006E5598">
      <w:pPr>
        <w:pStyle w:val="Sansinterligne"/>
        <w:rPr>
          <w:rFonts w:ascii="Calisto MT" w:hAnsi="Calisto MT" w:cstheme="minorHAnsi"/>
          <w:i/>
          <w:iCs/>
          <w:sz w:val="24"/>
          <w:szCs w:val="24"/>
          <w:lang w:val="fr-FR"/>
        </w:rPr>
      </w:pPr>
      <w:r>
        <w:rPr>
          <w:rFonts w:ascii="Calisto MT" w:hAnsi="Calisto MT" w:cstheme="minorHAnsi"/>
          <w:i/>
          <w:iCs/>
          <w:sz w:val="24"/>
          <w:szCs w:val="24"/>
          <w:lang w:val="fr-FR"/>
        </w:rPr>
        <w:t>J</w:t>
      </w:r>
      <w:r w:rsidRPr="00340773">
        <w:rPr>
          <w:rFonts w:ascii="Calisto MT" w:hAnsi="Calisto MT" w:cstheme="minorHAnsi"/>
          <w:i/>
          <w:iCs/>
          <w:sz w:val="24"/>
          <w:szCs w:val="24"/>
          <w:lang w:val="fr-FR"/>
        </w:rPr>
        <w:t>e m'écarte en cas de conflit</w:t>
      </w:r>
      <w:r>
        <w:rPr>
          <w:rFonts w:ascii="Calisto MT" w:hAnsi="Calisto MT" w:cstheme="minorHAnsi"/>
          <w:i/>
          <w:iCs/>
          <w:sz w:val="24"/>
          <w:szCs w:val="24"/>
          <w:lang w:val="fr-FR"/>
        </w:rPr>
        <w:t>.</w:t>
      </w:r>
      <w:r w:rsidRPr="00340773">
        <w:rPr>
          <w:rFonts w:ascii="Calisto MT" w:hAnsi="Calisto MT" w:cstheme="minorHAnsi"/>
          <w:i/>
          <w:iCs/>
          <w:sz w:val="24"/>
          <w:szCs w:val="24"/>
          <w:lang w:val="fr-FR"/>
        </w:rPr>
        <w:t xml:space="preserve"> </w:t>
      </w:r>
    </w:p>
    <w:p w14:paraId="0EF9A28A" w14:textId="77777777" w:rsidR="006E5598" w:rsidRPr="00340773" w:rsidRDefault="006E5598" w:rsidP="006E5598">
      <w:pPr>
        <w:pStyle w:val="Sansinterligne"/>
        <w:rPr>
          <w:rFonts w:ascii="Calisto MT" w:hAnsi="Calisto MT" w:cstheme="minorHAnsi"/>
          <w:i/>
          <w:iCs/>
          <w:sz w:val="24"/>
          <w:szCs w:val="24"/>
          <w:lang w:val="fr-FR"/>
        </w:rPr>
      </w:pPr>
      <w:r w:rsidRPr="00340773">
        <w:rPr>
          <w:rFonts w:ascii="Calisto MT" w:hAnsi="Calisto MT" w:cstheme="minorHAnsi"/>
          <w:i/>
          <w:iCs/>
          <w:sz w:val="24"/>
          <w:szCs w:val="24"/>
          <w:lang w:val="fr-FR"/>
        </w:rPr>
        <w:t>Je vis fort en fonction des ambiances et je capte l’énergie des autres</w:t>
      </w:r>
      <w:r>
        <w:rPr>
          <w:rFonts w:ascii="Calisto MT" w:hAnsi="Calisto MT" w:cstheme="minorHAnsi"/>
          <w:i/>
          <w:iCs/>
          <w:sz w:val="24"/>
          <w:szCs w:val="24"/>
          <w:lang w:val="fr-FR"/>
        </w:rPr>
        <w:t>.</w:t>
      </w:r>
      <w:r w:rsidRPr="00340773">
        <w:rPr>
          <w:rFonts w:ascii="Calisto MT" w:hAnsi="Calisto MT" w:cstheme="minorHAnsi"/>
          <w:i/>
          <w:iCs/>
          <w:sz w:val="24"/>
          <w:szCs w:val="24"/>
          <w:lang w:val="fr-FR"/>
        </w:rPr>
        <w:t xml:space="preserve"> </w:t>
      </w:r>
    </w:p>
    <w:p w14:paraId="19DD2EE0" w14:textId="77777777" w:rsidR="006E5598" w:rsidRPr="00340773" w:rsidRDefault="006E5598" w:rsidP="006E5598">
      <w:pPr>
        <w:pStyle w:val="Sansinterligne"/>
        <w:rPr>
          <w:rFonts w:ascii="Calisto MT" w:hAnsi="Calisto MT" w:cstheme="minorHAnsi"/>
          <w:i/>
          <w:iCs/>
          <w:sz w:val="24"/>
          <w:szCs w:val="24"/>
          <w:lang w:val="fr-FR"/>
        </w:rPr>
      </w:pPr>
      <w:r w:rsidRPr="00340773">
        <w:rPr>
          <w:rFonts w:ascii="Calisto MT" w:hAnsi="Calisto MT" w:cstheme="minorHAnsi"/>
          <w:i/>
          <w:iCs/>
          <w:sz w:val="24"/>
          <w:szCs w:val="24"/>
          <w:lang w:val="fr-FR"/>
        </w:rPr>
        <w:t>J’ai beaucoup de peine à voir souffrir des proches</w:t>
      </w:r>
      <w:r>
        <w:rPr>
          <w:rFonts w:ascii="Calisto MT" w:hAnsi="Calisto MT" w:cstheme="minorHAnsi"/>
          <w:i/>
          <w:iCs/>
          <w:sz w:val="24"/>
          <w:szCs w:val="24"/>
          <w:lang w:val="fr-FR"/>
        </w:rPr>
        <w:t>.</w:t>
      </w:r>
      <w:r w:rsidRPr="00340773">
        <w:rPr>
          <w:rFonts w:ascii="Calisto MT" w:hAnsi="Calisto MT" w:cstheme="minorHAnsi"/>
          <w:i/>
          <w:iCs/>
          <w:sz w:val="24"/>
          <w:szCs w:val="24"/>
          <w:lang w:val="fr-FR"/>
        </w:rPr>
        <w:t xml:space="preserve"> </w:t>
      </w:r>
    </w:p>
    <w:p w14:paraId="555BF754" w14:textId="77777777" w:rsidR="006E5598" w:rsidRPr="00340773" w:rsidRDefault="006E5598" w:rsidP="006E5598">
      <w:pPr>
        <w:pStyle w:val="Sansinterligne"/>
        <w:rPr>
          <w:rFonts w:ascii="Calisto MT" w:hAnsi="Calisto MT" w:cstheme="minorHAnsi"/>
          <w:i/>
          <w:iCs/>
          <w:sz w:val="24"/>
          <w:szCs w:val="24"/>
          <w:lang w:val="fr-FR"/>
        </w:rPr>
      </w:pPr>
      <w:r w:rsidRPr="00340773">
        <w:rPr>
          <w:rFonts w:ascii="Calisto MT" w:hAnsi="Calisto MT" w:cstheme="minorHAnsi"/>
          <w:i/>
          <w:iCs/>
          <w:sz w:val="24"/>
          <w:szCs w:val="24"/>
          <w:lang w:val="fr-FR"/>
        </w:rPr>
        <w:t>Déjà enfant je m'isolais et jouais dans mon coin</w:t>
      </w:r>
      <w:r>
        <w:rPr>
          <w:rFonts w:ascii="Calisto MT" w:hAnsi="Calisto MT" w:cstheme="minorHAnsi"/>
          <w:i/>
          <w:iCs/>
          <w:sz w:val="24"/>
          <w:szCs w:val="24"/>
          <w:lang w:val="fr-FR"/>
        </w:rPr>
        <w:t>.</w:t>
      </w:r>
    </w:p>
    <w:p w14:paraId="442C34F2" w14:textId="77777777" w:rsidR="006E5598" w:rsidRPr="00340773" w:rsidRDefault="006E5598" w:rsidP="006E5598">
      <w:pPr>
        <w:pStyle w:val="Sansinterligne"/>
        <w:rPr>
          <w:rFonts w:ascii="Calisto MT" w:hAnsi="Calisto MT" w:cstheme="minorHAnsi"/>
          <w:i/>
          <w:iCs/>
          <w:sz w:val="24"/>
          <w:szCs w:val="24"/>
          <w:lang w:val="fr-FR"/>
        </w:rPr>
      </w:pPr>
      <w:r w:rsidRPr="00340773">
        <w:rPr>
          <w:rFonts w:ascii="Calisto MT" w:hAnsi="Calisto MT" w:cstheme="minorHAnsi"/>
          <w:i/>
          <w:iCs/>
          <w:sz w:val="24"/>
          <w:szCs w:val="24"/>
          <w:lang w:val="fr-FR"/>
        </w:rPr>
        <w:t>Je suis peu sociable</w:t>
      </w:r>
      <w:r>
        <w:rPr>
          <w:rFonts w:ascii="Calisto MT" w:hAnsi="Calisto MT" w:cstheme="minorHAnsi"/>
          <w:i/>
          <w:iCs/>
          <w:sz w:val="24"/>
          <w:szCs w:val="24"/>
          <w:lang w:val="fr-FR"/>
        </w:rPr>
        <w:t>.</w:t>
      </w:r>
      <w:r w:rsidRPr="00340773">
        <w:rPr>
          <w:rFonts w:ascii="Calisto MT" w:hAnsi="Calisto MT" w:cstheme="minorHAnsi"/>
          <w:i/>
          <w:iCs/>
          <w:sz w:val="24"/>
          <w:szCs w:val="24"/>
          <w:lang w:val="fr-FR"/>
        </w:rPr>
        <w:t xml:space="preserve"> </w:t>
      </w:r>
    </w:p>
    <w:p w14:paraId="6EF8032D" w14:textId="77777777" w:rsidR="006E5598" w:rsidRPr="00340773" w:rsidRDefault="006E5598" w:rsidP="006E5598">
      <w:pPr>
        <w:pStyle w:val="Sansinterligne"/>
        <w:rPr>
          <w:rFonts w:ascii="Calisto MT" w:hAnsi="Calisto MT" w:cstheme="minorHAnsi"/>
          <w:sz w:val="24"/>
          <w:szCs w:val="24"/>
          <w:lang w:val="fr-FR"/>
        </w:rPr>
      </w:pPr>
      <w:r w:rsidRPr="00340773">
        <w:rPr>
          <w:rFonts w:ascii="Calisto MT" w:hAnsi="Calisto MT" w:cstheme="minorHAnsi"/>
          <w:sz w:val="24"/>
          <w:szCs w:val="24"/>
          <w:lang w:val="fr-FR"/>
        </w:rPr>
        <w:t>Il ne regarde pas la télévision</w:t>
      </w:r>
      <w:r>
        <w:rPr>
          <w:rFonts w:ascii="Calisto MT" w:hAnsi="Calisto MT" w:cstheme="minorHAnsi"/>
          <w:sz w:val="24"/>
          <w:szCs w:val="24"/>
          <w:lang w:val="fr-FR"/>
        </w:rPr>
        <w:t>.</w:t>
      </w:r>
      <w:r w:rsidRPr="00340773">
        <w:rPr>
          <w:rFonts w:ascii="Calisto MT" w:hAnsi="Calisto MT" w:cstheme="minorHAnsi"/>
          <w:sz w:val="24"/>
          <w:szCs w:val="24"/>
          <w:lang w:val="fr-FR"/>
        </w:rPr>
        <w:t xml:space="preserve"> </w:t>
      </w:r>
    </w:p>
    <w:p w14:paraId="3B9EB854" w14:textId="77777777" w:rsidR="006E5598" w:rsidRPr="00340773" w:rsidRDefault="006E5598" w:rsidP="006E5598">
      <w:pPr>
        <w:pStyle w:val="Sansinterligne"/>
        <w:rPr>
          <w:rFonts w:ascii="Calisto MT" w:hAnsi="Calisto MT" w:cstheme="minorHAnsi"/>
          <w:i/>
          <w:iCs/>
          <w:sz w:val="24"/>
          <w:szCs w:val="24"/>
          <w:lang w:val="fr-FR"/>
        </w:rPr>
      </w:pPr>
      <w:r>
        <w:rPr>
          <w:rFonts w:ascii="Calisto MT" w:hAnsi="Calisto MT" w:cstheme="minorHAnsi"/>
          <w:i/>
          <w:iCs/>
          <w:sz w:val="24"/>
          <w:szCs w:val="24"/>
          <w:lang w:val="fr-FR"/>
        </w:rPr>
        <w:t>J</w:t>
      </w:r>
      <w:r w:rsidRPr="00340773">
        <w:rPr>
          <w:rFonts w:ascii="Calisto MT" w:hAnsi="Calisto MT" w:cstheme="minorHAnsi"/>
          <w:i/>
          <w:iCs/>
          <w:sz w:val="24"/>
          <w:szCs w:val="24"/>
          <w:lang w:val="fr-FR"/>
        </w:rPr>
        <w:t>e n'aime pas le monde</w:t>
      </w:r>
      <w:r>
        <w:rPr>
          <w:rFonts w:ascii="Calisto MT" w:hAnsi="Calisto MT" w:cstheme="minorHAnsi"/>
          <w:i/>
          <w:iCs/>
          <w:sz w:val="24"/>
          <w:szCs w:val="24"/>
          <w:lang w:val="fr-FR"/>
        </w:rPr>
        <w:t>.</w:t>
      </w:r>
    </w:p>
    <w:p w14:paraId="53124668" w14:textId="77777777" w:rsidR="006E5598" w:rsidRPr="00340773" w:rsidRDefault="006E5598" w:rsidP="006E5598">
      <w:pPr>
        <w:pStyle w:val="Sansinterligne"/>
        <w:rPr>
          <w:rFonts w:ascii="Calisto MT" w:hAnsi="Calisto MT" w:cstheme="minorHAnsi"/>
          <w:i/>
          <w:iCs/>
          <w:sz w:val="24"/>
          <w:szCs w:val="24"/>
          <w:lang w:val="fr-FR"/>
        </w:rPr>
      </w:pPr>
      <w:r w:rsidRPr="00340773">
        <w:rPr>
          <w:rFonts w:ascii="Calisto MT" w:hAnsi="Calisto MT" w:cstheme="minorHAnsi"/>
          <w:i/>
          <w:iCs/>
          <w:sz w:val="24"/>
          <w:szCs w:val="24"/>
          <w:lang w:val="fr-FR"/>
        </w:rPr>
        <w:t>Je n'aime pas la foule ; je n'en ai pas peur</w:t>
      </w:r>
      <w:r>
        <w:rPr>
          <w:rFonts w:ascii="Calisto MT" w:hAnsi="Calisto MT" w:cstheme="minorHAnsi"/>
          <w:i/>
          <w:iCs/>
          <w:sz w:val="24"/>
          <w:szCs w:val="24"/>
          <w:lang w:val="fr-FR"/>
        </w:rPr>
        <w:t>.</w:t>
      </w:r>
      <w:r w:rsidRPr="00340773">
        <w:rPr>
          <w:rFonts w:ascii="Calisto MT" w:hAnsi="Calisto MT" w:cstheme="minorHAnsi"/>
          <w:i/>
          <w:iCs/>
          <w:sz w:val="24"/>
          <w:szCs w:val="24"/>
          <w:lang w:val="fr-FR"/>
        </w:rPr>
        <w:t xml:space="preserve"> </w:t>
      </w:r>
    </w:p>
    <w:p w14:paraId="7F23E017" w14:textId="77777777" w:rsidR="006E5598" w:rsidRPr="00340773" w:rsidRDefault="006E5598" w:rsidP="006E5598">
      <w:pPr>
        <w:pStyle w:val="Sansinterligne"/>
        <w:rPr>
          <w:rFonts w:ascii="Calisto MT" w:hAnsi="Calisto MT" w:cstheme="minorHAnsi"/>
          <w:i/>
          <w:iCs/>
          <w:sz w:val="24"/>
          <w:szCs w:val="24"/>
          <w:lang w:val="fr-FR"/>
        </w:rPr>
      </w:pPr>
      <w:r w:rsidRPr="00340773">
        <w:rPr>
          <w:rFonts w:ascii="Calisto MT" w:hAnsi="Calisto MT" w:cstheme="minorHAnsi"/>
          <w:i/>
          <w:iCs/>
          <w:sz w:val="24"/>
          <w:szCs w:val="24"/>
          <w:lang w:val="fr-FR"/>
        </w:rPr>
        <w:t>Je n'ai pas de phobie</w:t>
      </w:r>
      <w:r>
        <w:rPr>
          <w:rFonts w:ascii="Calisto MT" w:hAnsi="Calisto MT" w:cstheme="minorHAnsi"/>
          <w:i/>
          <w:iCs/>
          <w:sz w:val="24"/>
          <w:szCs w:val="24"/>
          <w:lang w:val="fr-FR"/>
        </w:rPr>
        <w:t>.</w:t>
      </w:r>
      <w:r w:rsidRPr="00340773">
        <w:rPr>
          <w:rFonts w:ascii="Calisto MT" w:hAnsi="Calisto MT" w:cstheme="minorHAnsi"/>
          <w:i/>
          <w:iCs/>
          <w:sz w:val="24"/>
          <w:szCs w:val="24"/>
          <w:lang w:val="fr-FR"/>
        </w:rPr>
        <w:t xml:space="preserve"> </w:t>
      </w:r>
    </w:p>
    <w:p w14:paraId="1E58CA2B" w14:textId="77777777" w:rsidR="006E5598" w:rsidRPr="00340773" w:rsidRDefault="006E5598" w:rsidP="006E5598">
      <w:pPr>
        <w:pStyle w:val="Sansinterligne"/>
        <w:rPr>
          <w:rFonts w:ascii="Calisto MT" w:hAnsi="Calisto MT" w:cstheme="minorHAnsi"/>
          <w:i/>
          <w:iCs/>
          <w:sz w:val="24"/>
          <w:szCs w:val="24"/>
          <w:lang w:val="fr-FR"/>
        </w:rPr>
      </w:pPr>
      <w:r w:rsidRPr="00340773">
        <w:rPr>
          <w:rFonts w:ascii="Calisto MT" w:hAnsi="Calisto MT" w:cstheme="minorHAnsi"/>
          <w:i/>
          <w:iCs/>
          <w:sz w:val="24"/>
          <w:szCs w:val="24"/>
          <w:lang w:val="fr-FR"/>
        </w:rPr>
        <w:t>J’adore aussi la musique électronique</w:t>
      </w:r>
      <w:r>
        <w:rPr>
          <w:rFonts w:ascii="Calisto MT" w:hAnsi="Calisto MT" w:cstheme="minorHAnsi"/>
          <w:i/>
          <w:iCs/>
          <w:sz w:val="24"/>
          <w:szCs w:val="24"/>
          <w:lang w:val="fr-FR"/>
        </w:rPr>
        <w:t>,</w:t>
      </w:r>
      <w:r w:rsidRPr="00340773">
        <w:rPr>
          <w:rFonts w:ascii="Calisto MT" w:hAnsi="Calisto MT" w:cstheme="minorHAnsi"/>
          <w:i/>
          <w:iCs/>
          <w:sz w:val="24"/>
          <w:szCs w:val="24"/>
          <w:lang w:val="fr-FR"/>
        </w:rPr>
        <w:t xml:space="preserve"> et en tant que guitariste classique</w:t>
      </w:r>
      <w:r>
        <w:rPr>
          <w:rFonts w:ascii="Calisto MT" w:hAnsi="Calisto MT" w:cstheme="minorHAnsi"/>
          <w:i/>
          <w:iCs/>
          <w:sz w:val="24"/>
          <w:szCs w:val="24"/>
          <w:lang w:val="fr-FR"/>
        </w:rPr>
        <w:t>,</w:t>
      </w:r>
      <w:r w:rsidRPr="00340773">
        <w:rPr>
          <w:rFonts w:ascii="Calisto MT" w:hAnsi="Calisto MT" w:cstheme="minorHAnsi"/>
          <w:i/>
          <w:iCs/>
          <w:sz w:val="24"/>
          <w:szCs w:val="24"/>
          <w:lang w:val="fr-FR"/>
        </w:rPr>
        <w:t xml:space="preserve"> j'aime le tango argentin</w:t>
      </w:r>
      <w:r>
        <w:rPr>
          <w:rFonts w:ascii="Calisto MT" w:hAnsi="Calisto MT" w:cstheme="minorHAnsi"/>
          <w:i/>
          <w:iCs/>
          <w:sz w:val="24"/>
          <w:szCs w:val="24"/>
          <w:lang w:val="fr-FR"/>
        </w:rPr>
        <w:t>.</w:t>
      </w:r>
    </w:p>
    <w:p w14:paraId="4F50982E" w14:textId="77777777" w:rsidR="006E5598" w:rsidRDefault="006E5598" w:rsidP="006E5598">
      <w:pPr>
        <w:pStyle w:val="Sansinterligne"/>
        <w:rPr>
          <w:rFonts w:ascii="Calisto MT" w:hAnsi="Calisto MT" w:cstheme="minorHAnsi"/>
          <w:i/>
          <w:iCs/>
          <w:sz w:val="24"/>
          <w:szCs w:val="24"/>
          <w:lang w:val="fr-FR"/>
        </w:rPr>
      </w:pPr>
    </w:p>
    <w:p w14:paraId="61EAFE44" w14:textId="77777777" w:rsidR="006E5598" w:rsidRPr="00340773" w:rsidRDefault="006E5598" w:rsidP="006E5598">
      <w:pPr>
        <w:pStyle w:val="Sansinterligne"/>
        <w:rPr>
          <w:rFonts w:ascii="Calisto MT" w:hAnsi="Calisto MT" w:cstheme="minorHAnsi"/>
          <w:i/>
          <w:iCs/>
          <w:sz w:val="24"/>
          <w:szCs w:val="24"/>
          <w:lang w:val="fr-FR"/>
        </w:rPr>
      </w:pPr>
      <w:r w:rsidRPr="00340773">
        <w:rPr>
          <w:rFonts w:ascii="Calisto MT" w:hAnsi="Calisto MT" w:cstheme="minorHAnsi"/>
          <w:i/>
          <w:iCs/>
          <w:sz w:val="24"/>
          <w:szCs w:val="24"/>
          <w:lang w:val="fr-FR"/>
        </w:rPr>
        <w:t>Enfant</w:t>
      </w:r>
      <w:r>
        <w:rPr>
          <w:rFonts w:ascii="Calisto MT" w:hAnsi="Calisto MT" w:cstheme="minorHAnsi"/>
          <w:i/>
          <w:iCs/>
          <w:sz w:val="24"/>
          <w:szCs w:val="24"/>
          <w:lang w:val="fr-FR"/>
        </w:rPr>
        <w:t>,</w:t>
      </w:r>
      <w:r w:rsidRPr="00340773">
        <w:rPr>
          <w:rFonts w:ascii="Calisto MT" w:hAnsi="Calisto MT" w:cstheme="minorHAnsi"/>
          <w:i/>
          <w:iCs/>
          <w:sz w:val="24"/>
          <w:szCs w:val="24"/>
          <w:lang w:val="fr-FR"/>
        </w:rPr>
        <w:t xml:space="preserve"> je choisissais les jeux tout seul</w:t>
      </w:r>
      <w:r>
        <w:rPr>
          <w:rFonts w:ascii="Calisto MT" w:hAnsi="Calisto MT" w:cstheme="minorHAnsi"/>
          <w:i/>
          <w:iCs/>
          <w:sz w:val="24"/>
          <w:szCs w:val="24"/>
          <w:lang w:val="fr-FR"/>
        </w:rPr>
        <w:t>.</w:t>
      </w:r>
    </w:p>
    <w:p w14:paraId="0F296394" w14:textId="77777777" w:rsidR="006E5598" w:rsidRPr="00340773" w:rsidRDefault="006E5598" w:rsidP="006E5598">
      <w:pPr>
        <w:pStyle w:val="Sansinterligne"/>
        <w:rPr>
          <w:rFonts w:ascii="Calisto MT" w:hAnsi="Calisto MT" w:cstheme="minorHAnsi"/>
          <w:sz w:val="24"/>
          <w:szCs w:val="24"/>
          <w:lang w:val="fr-FR"/>
        </w:rPr>
      </w:pPr>
      <w:r w:rsidRPr="00340773">
        <w:rPr>
          <w:rFonts w:ascii="Calisto MT" w:hAnsi="Calisto MT" w:cstheme="minorHAnsi"/>
          <w:sz w:val="24"/>
          <w:szCs w:val="24"/>
          <w:lang w:val="fr-FR"/>
        </w:rPr>
        <w:t>Il a toujours eu une perception différente des autres ; déjà enfant</w:t>
      </w:r>
      <w:r>
        <w:rPr>
          <w:rFonts w:ascii="Calisto MT" w:hAnsi="Calisto MT" w:cstheme="minorHAnsi"/>
          <w:sz w:val="24"/>
          <w:szCs w:val="24"/>
          <w:lang w:val="fr-FR"/>
        </w:rPr>
        <w:t>, il était</w:t>
      </w:r>
      <w:r w:rsidRPr="00340773">
        <w:rPr>
          <w:rFonts w:ascii="Calisto MT" w:hAnsi="Calisto MT" w:cstheme="minorHAnsi"/>
          <w:sz w:val="24"/>
          <w:szCs w:val="24"/>
          <w:lang w:val="fr-FR"/>
        </w:rPr>
        <w:t xml:space="preserve"> assez intéressé par l'astrologie</w:t>
      </w:r>
      <w:r>
        <w:rPr>
          <w:rFonts w:ascii="Calisto MT" w:hAnsi="Calisto MT" w:cstheme="minorHAnsi"/>
          <w:sz w:val="24"/>
          <w:szCs w:val="24"/>
          <w:lang w:val="fr-FR"/>
        </w:rPr>
        <w:t>.</w:t>
      </w:r>
    </w:p>
    <w:p w14:paraId="41DDD552" w14:textId="77777777" w:rsidR="006E5598" w:rsidRPr="00340773" w:rsidRDefault="006E5598" w:rsidP="006E5598">
      <w:pPr>
        <w:pStyle w:val="Sansinterligne"/>
        <w:rPr>
          <w:rFonts w:ascii="Calisto MT" w:hAnsi="Calisto MT" w:cstheme="minorHAnsi"/>
          <w:i/>
          <w:iCs/>
          <w:sz w:val="24"/>
          <w:szCs w:val="24"/>
          <w:lang w:val="fr-FR"/>
        </w:rPr>
      </w:pPr>
      <w:r w:rsidRPr="00340773">
        <w:rPr>
          <w:rFonts w:ascii="Calisto MT" w:hAnsi="Calisto MT" w:cstheme="minorHAnsi"/>
          <w:i/>
          <w:iCs/>
          <w:sz w:val="24"/>
          <w:szCs w:val="24"/>
          <w:lang w:val="fr-FR"/>
        </w:rPr>
        <w:t>Ma conscience évolue trop vite</w:t>
      </w:r>
      <w:r>
        <w:rPr>
          <w:rFonts w:ascii="Calisto MT" w:hAnsi="Calisto MT" w:cstheme="minorHAnsi"/>
          <w:i/>
          <w:iCs/>
          <w:sz w:val="24"/>
          <w:szCs w:val="24"/>
          <w:lang w:val="fr-FR"/>
        </w:rPr>
        <w:t>,</w:t>
      </w:r>
      <w:r w:rsidRPr="00340773">
        <w:rPr>
          <w:rFonts w:ascii="Calisto MT" w:hAnsi="Calisto MT" w:cstheme="minorHAnsi"/>
          <w:i/>
          <w:iCs/>
          <w:sz w:val="24"/>
          <w:szCs w:val="24"/>
          <w:lang w:val="fr-FR"/>
        </w:rPr>
        <w:t xml:space="preserve"> tout me secoue</w:t>
      </w:r>
      <w:r>
        <w:rPr>
          <w:rFonts w:ascii="Calisto MT" w:hAnsi="Calisto MT" w:cstheme="minorHAnsi"/>
          <w:i/>
          <w:iCs/>
          <w:sz w:val="24"/>
          <w:szCs w:val="24"/>
          <w:lang w:val="fr-FR"/>
        </w:rPr>
        <w:t>.</w:t>
      </w:r>
      <w:r w:rsidRPr="00340773">
        <w:rPr>
          <w:rFonts w:ascii="Calisto MT" w:hAnsi="Calisto MT" w:cstheme="minorHAnsi"/>
          <w:i/>
          <w:iCs/>
          <w:sz w:val="24"/>
          <w:szCs w:val="24"/>
          <w:lang w:val="fr-FR"/>
        </w:rPr>
        <w:t xml:space="preserve"> </w:t>
      </w:r>
    </w:p>
    <w:p w14:paraId="764D793C" w14:textId="77777777" w:rsidR="006E5598" w:rsidRPr="00340773" w:rsidRDefault="006E5598" w:rsidP="006E5598">
      <w:pPr>
        <w:pStyle w:val="Sansinterligne"/>
        <w:rPr>
          <w:rFonts w:ascii="Calisto MT" w:hAnsi="Calisto MT" w:cstheme="minorHAnsi"/>
          <w:i/>
          <w:iCs/>
          <w:sz w:val="24"/>
          <w:szCs w:val="24"/>
        </w:rPr>
      </w:pPr>
      <w:r w:rsidRPr="00340773">
        <w:rPr>
          <w:rFonts w:ascii="Calisto MT" w:hAnsi="Calisto MT" w:cstheme="minorHAnsi"/>
          <w:i/>
          <w:iCs/>
          <w:sz w:val="24"/>
          <w:szCs w:val="24"/>
          <w:lang w:val="fr-FR"/>
        </w:rPr>
        <w:t>Je voulais être psychologue mais sous l'influence de mon père j'ai fait des études beaucoup plus techniques</w:t>
      </w:r>
      <w:r>
        <w:rPr>
          <w:rFonts w:ascii="Calisto MT" w:hAnsi="Calisto MT" w:cstheme="minorHAnsi"/>
          <w:i/>
          <w:iCs/>
          <w:sz w:val="24"/>
          <w:szCs w:val="24"/>
          <w:lang w:val="fr-FR"/>
        </w:rPr>
        <w:t>.</w:t>
      </w:r>
    </w:p>
    <w:p w14:paraId="1530F9D2" w14:textId="77777777" w:rsidR="006E5598" w:rsidRDefault="006E5598" w:rsidP="006E5598">
      <w:pPr>
        <w:pStyle w:val="Sansinterligne"/>
        <w:rPr>
          <w:rFonts w:ascii="Calisto MT" w:hAnsi="Calisto MT" w:cstheme="minorHAnsi"/>
          <w:sz w:val="24"/>
          <w:szCs w:val="24"/>
          <w:lang w:val="fr-FR"/>
        </w:rPr>
      </w:pPr>
    </w:p>
    <w:p w14:paraId="12ECAD0E" w14:textId="77777777" w:rsidR="006E5598" w:rsidRPr="00340773" w:rsidRDefault="006E5598" w:rsidP="006E5598">
      <w:pPr>
        <w:pStyle w:val="Sansinterligne"/>
        <w:rPr>
          <w:rFonts w:ascii="Calisto MT" w:hAnsi="Calisto MT" w:cstheme="minorHAnsi"/>
          <w:sz w:val="24"/>
          <w:szCs w:val="24"/>
        </w:rPr>
      </w:pPr>
      <w:r>
        <w:rPr>
          <w:rFonts w:ascii="Calisto MT" w:hAnsi="Calisto MT" w:cstheme="minorHAnsi"/>
          <w:sz w:val="24"/>
          <w:szCs w:val="24"/>
          <w:lang w:val="fr-FR"/>
        </w:rPr>
        <w:t>Il a</w:t>
      </w:r>
      <w:r w:rsidRPr="00340773">
        <w:rPr>
          <w:rFonts w:ascii="Calisto MT" w:hAnsi="Calisto MT" w:cstheme="minorHAnsi"/>
          <w:sz w:val="24"/>
          <w:szCs w:val="24"/>
          <w:lang w:val="fr-FR"/>
        </w:rPr>
        <w:t xml:space="preserve"> beaucoup </w:t>
      </w:r>
      <w:r w:rsidRPr="00340773">
        <w:rPr>
          <w:rFonts w:ascii="Calisto MT" w:hAnsi="Calisto MT" w:cstheme="minorHAnsi"/>
          <w:sz w:val="24"/>
          <w:szCs w:val="24"/>
        </w:rPr>
        <w:t>de naevus pileux</w:t>
      </w:r>
      <w:r>
        <w:rPr>
          <w:rFonts w:ascii="Calisto MT" w:hAnsi="Calisto MT" w:cstheme="minorHAnsi"/>
          <w:sz w:val="24"/>
          <w:szCs w:val="24"/>
        </w:rPr>
        <w:t>.</w:t>
      </w:r>
    </w:p>
    <w:p w14:paraId="1CB7BBAB" w14:textId="77777777" w:rsidR="006E5598" w:rsidRPr="00340773" w:rsidRDefault="006E5598" w:rsidP="006E5598">
      <w:pPr>
        <w:pStyle w:val="Sansinterligne"/>
        <w:rPr>
          <w:rFonts w:ascii="Calisto MT" w:hAnsi="Calisto MT" w:cstheme="minorHAnsi"/>
          <w:sz w:val="24"/>
          <w:szCs w:val="24"/>
          <w:lang w:val="fr-FR"/>
        </w:rPr>
      </w:pPr>
      <w:r w:rsidRPr="00340773">
        <w:rPr>
          <w:rFonts w:ascii="Calisto MT" w:hAnsi="Calisto MT" w:cstheme="minorHAnsi"/>
          <w:sz w:val="24"/>
          <w:szCs w:val="24"/>
          <w:lang w:val="fr-FR"/>
        </w:rPr>
        <w:t>Tendance à transpirer assez vite du visage, du torse et du dos surtout à l'effort</w:t>
      </w:r>
      <w:r>
        <w:rPr>
          <w:rFonts w:ascii="Calisto MT" w:hAnsi="Calisto MT" w:cstheme="minorHAnsi"/>
          <w:sz w:val="24"/>
          <w:szCs w:val="24"/>
          <w:lang w:val="fr-FR"/>
        </w:rPr>
        <w:t>.</w:t>
      </w:r>
    </w:p>
    <w:p w14:paraId="4FA750D5" w14:textId="77777777" w:rsidR="006E5598" w:rsidRDefault="006E5598" w:rsidP="006E5598">
      <w:pPr>
        <w:pStyle w:val="Sansinterligne"/>
        <w:rPr>
          <w:rFonts w:ascii="Calisto MT" w:hAnsi="Calisto MT" w:cstheme="minorHAnsi"/>
          <w:i/>
          <w:iCs/>
          <w:sz w:val="24"/>
          <w:szCs w:val="24"/>
          <w:lang w:val="fr-FR"/>
        </w:rPr>
      </w:pPr>
    </w:p>
    <w:p w14:paraId="60D4E0AE" w14:textId="77777777" w:rsidR="006E5598" w:rsidRPr="00340773" w:rsidRDefault="006E5598" w:rsidP="006E5598">
      <w:pPr>
        <w:pStyle w:val="Sansinterligne"/>
        <w:rPr>
          <w:rFonts w:ascii="Calisto MT" w:hAnsi="Calisto MT" w:cstheme="minorHAnsi"/>
          <w:i/>
          <w:iCs/>
          <w:sz w:val="24"/>
          <w:szCs w:val="24"/>
        </w:rPr>
      </w:pPr>
      <w:r w:rsidRPr="00340773">
        <w:rPr>
          <w:rFonts w:ascii="Calisto MT" w:hAnsi="Calisto MT" w:cstheme="minorHAnsi"/>
          <w:i/>
          <w:iCs/>
          <w:sz w:val="24"/>
          <w:szCs w:val="24"/>
          <w:lang w:val="fr-FR"/>
        </w:rPr>
        <w:t>Je suis quelqu'un de posé</w:t>
      </w:r>
      <w:r>
        <w:rPr>
          <w:rFonts w:ascii="Calisto MT" w:hAnsi="Calisto MT" w:cstheme="minorHAnsi"/>
          <w:i/>
          <w:iCs/>
          <w:sz w:val="24"/>
          <w:szCs w:val="24"/>
          <w:lang w:val="fr-FR"/>
        </w:rPr>
        <w:t>.</w:t>
      </w:r>
    </w:p>
    <w:p w14:paraId="61BC633A" w14:textId="77777777" w:rsidR="006E5598" w:rsidRPr="00340773" w:rsidRDefault="006E5598" w:rsidP="006E5598">
      <w:pPr>
        <w:pStyle w:val="Sansinterligne"/>
        <w:rPr>
          <w:rFonts w:ascii="Calisto MT" w:hAnsi="Calisto MT" w:cstheme="minorHAnsi"/>
          <w:i/>
          <w:iCs/>
          <w:sz w:val="24"/>
          <w:szCs w:val="24"/>
        </w:rPr>
      </w:pPr>
      <w:r w:rsidRPr="00340773">
        <w:rPr>
          <w:rFonts w:ascii="Calisto MT" w:hAnsi="Calisto MT" w:cstheme="minorHAnsi"/>
          <w:i/>
          <w:iCs/>
          <w:sz w:val="24"/>
          <w:szCs w:val="24"/>
          <w:lang w:val="fr-FR"/>
        </w:rPr>
        <w:t>Je n'aime pas l'agitation</w:t>
      </w:r>
      <w:r>
        <w:rPr>
          <w:rFonts w:ascii="Calisto MT" w:hAnsi="Calisto MT" w:cstheme="minorHAnsi"/>
          <w:i/>
          <w:iCs/>
          <w:sz w:val="24"/>
          <w:szCs w:val="24"/>
          <w:lang w:val="fr-FR"/>
        </w:rPr>
        <w:t>.</w:t>
      </w:r>
    </w:p>
    <w:p w14:paraId="1337971E" w14:textId="77777777" w:rsidR="006E5598" w:rsidRPr="00340773" w:rsidRDefault="006E5598" w:rsidP="006E5598">
      <w:pPr>
        <w:pStyle w:val="Sansinterligne"/>
        <w:rPr>
          <w:rFonts w:ascii="Calisto MT" w:hAnsi="Calisto MT" w:cstheme="minorHAnsi"/>
          <w:i/>
          <w:iCs/>
          <w:sz w:val="24"/>
          <w:szCs w:val="24"/>
        </w:rPr>
      </w:pPr>
      <w:r w:rsidRPr="00340773">
        <w:rPr>
          <w:rFonts w:ascii="Calisto MT" w:hAnsi="Calisto MT" w:cstheme="minorHAnsi"/>
          <w:i/>
          <w:iCs/>
          <w:sz w:val="24"/>
          <w:szCs w:val="24"/>
          <w:lang w:val="fr-FR"/>
        </w:rPr>
        <w:t>Je suis assez fatigué d'un coup</w:t>
      </w:r>
      <w:r>
        <w:rPr>
          <w:rFonts w:ascii="Calisto MT" w:hAnsi="Calisto MT" w:cstheme="minorHAnsi"/>
          <w:i/>
          <w:iCs/>
          <w:sz w:val="24"/>
          <w:szCs w:val="24"/>
          <w:lang w:val="fr-FR"/>
        </w:rPr>
        <w:t>,</w:t>
      </w:r>
      <w:r w:rsidRPr="00340773">
        <w:rPr>
          <w:rFonts w:ascii="Calisto MT" w:hAnsi="Calisto MT" w:cstheme="minorHAnsi"/>
          <w:i/>
          <w:iCs/>
          <w:sz w:val="24"/>
          <w:szCs w:val="24"/>
          <w:lang w:val="fr-FR"/>
        </w:rPr>
        <w:t xml:space="preserve"> j'ai l'impression que mes batteries tombent à plat</w:t>
      </w:r>
      <w:r>
        <w:rPr>
          <w:rFonts w:ascii="Calisto MT" w:hAnsi="Calisto MT" w:cstheme="minorHAnsi"/>
          <w:i/>
          <w:iCs/>
          <w:sz w:val="24"/>
          <w:szCs w:val="24"/>
          <w:lang w:val="fr-FR"/>
        </w:rPr>
        <w:t>.</w:t>
      </w:r>
    </w:p>
    <w:p w14:paraId="56AD14B7" w14:textId="77777777" w:rsidR="006E5598" w:rsidRPr="00340773" w:rsidRDefault="006E5598" w:rsidP="006E5598">
      <w:pPr>
        <w:pStyle w:val="Sansinterligne"/>
        <w:rPr>
          <w:rFonts w:ascii="Calisto MT" w:hAnsi="Calisto MT" w:cstheme="minorHAnsi"/>
          <w:i/>
          <w:iCs/>
          <w:sz w:val="24"/>
          <w:szCs w:val="24"/>
        </w:rPr>
      </w:pPr>
      <w:r w:rsidRPr="00340773">
        <w:rPr>
          <w:rFonts w:ascii="Calisto MT" w:hAnsi="Calisto MT" w:cstheme="minorHAnsi"/>
          <w:i/>
          <w:iCs/>
          <w:sz w:val="24"/>
          <w:szCs w:val="24"/>
          <w:lang w:val="fr-FR"/>
        </w:rPr>
        <w:t>À cheval j'oublie tout</w:t>
      </w:r>
      <w:r>
        <w:rPr>
          <w:rFonts w:ascii="Calisto MT" w:hAnsi="Calisto MT" w:cstheme="minorHAnsi"/>
          <w:i/>
          <w:iCs/>
          <w:sz w:val="24"/>
          <w:szCs w:val="24"/>
          <w:lang w:val="fr-FR"/>
        </w:rPr>
        <w:t>.</w:t>
      </w:r>
    </w:p>
    <w:p w14:paraId="4900A0DF" w14:textId="77777777" w:rsidR="006E5598" w:rsidRPr="00340773" w:rsidRDefault="006E5598" w:rsidP="006E5598">
      <w:pPr>
        <w:pStyle w:val="Sansinterligne"/>
        <w:rPr>
          <w:rFonts w:ascii="Calisto MT" w:hAnsi="Calisto MT" w:cstheme="minorHAnsi"/>
          <w:i/>
          <w:iCs/>
          <w:sz w:val="24"/>
          <w:szCs w:val="24"/>
          <w:lang w:val="fr-FR"/>
        </w:rPr>
      </w:pPr>
      <w:r w:rsidRPr="00340773">
        <w:rPr>
          <w:rFonts w:ascii="Calisto MT" w:hAnsi="Calisto MT" w:cstheme="minorHAnsi"/>
          <w:i/>
          <w:iCs/>
          <w:sz w:val="24"/>
          <w:szCs w:val="24"/>
          <w:lang w:val="fr-FR"/>
        </w:rPr>
        <w:t>J’ai un mental difficile à dompter</w:t>
      </w:r>
      <w:r>
        <w:rPr>
          <w:rFonts w:ascii="Calisto MT" w:hAnsi="Calisto MT" w:cstheme="minorHAnsi"/>
          <w:i/>
          <w:iCs/>
          <w:sz w:val="24"/>
          <w:szCs w:val="24"/>
          <w:lang w:val="fr-FR"/>
        </w:rPr>
        <w:t>,</w:t>
      </w:r>
      <w:r w:rsidRPr="00340773">
        <w:rPr>
          <w:rFonts w:ascii="Calisto MT" w:hAnsi="Calisto MT" w:cstheme="minorHAnsi"/>
          <w:i/>
          <w:iCs/>
          <w:sz w:val="24"/>
          <w:szCs w:val="24"/>
          <w:lang w:val="fr-FR"/>
        </w:rPr>
        <w:t xml:space="preserve"> je dois apprendre à lâcher prise</w:t>
      </w:r>
      <w:r>
        <w:rPr>
          <w:rFonts w:ascii="Calisto MT" w:hAnsi="Calisto MT" w:cstheme="minorHAnsi"/>
          <w:i/>
          <w:iCs/>
          <w:sz w:val="24"/>
          <w:szCs w:val="24"/>
          <w:lang w:val="fr-FR"/>
        </w:rPr>
        <w:t>.</w:t>
      </w:r>
      <w:r w:rsidRPr="00340773">
        <w:rPr>
          <w:rFonts w:ascii="Calisto MT" w:hAnsi="Calisto MT" w:cstheme="minorHAnsi"/>
          <w:i/>
          <w:iCs/>
          <w:sz w:val="24"/>
          <w:szCs w:val="24"/>
          <w:lang w:val="fr-FR"/>
        </w:rPr>
        <w:t xml:space="preserve"> </w:t>
      </w:r>
    </w:p>
    <w:p w14:paraId="38287689" w14:textId="77777777" w:rsidR="006E5598" w:rsidRPr="00340773" w:rsidRDefault="006E5598" w:rsidP="006E5598">
      <w:pPr>
        <w:pStyle w:val="Sansinterligne"/>
        <w:rPr>
          <w:rFonts w:ascii="Calisto MT" w:hAnsi="Calisto MT" w:cstheme="minorHAnsi"/>
          <w:i/>
          <w:iCs/>
          <w:sz w:val="24"/>
          <w:szCs w:val="24"/>
          <w:lang w:val="fr-FR"/>
        </w:rPr>
      </w:pPr>
      <w:r w:rsidRPr="00340773">
        <w:rPr>
          <w:rFonts w:ascii="Calisto MT" w:hAnsi="Calisto MT" w:cstheme="minorHAnsi"/>
          <w:i/>
          <w:iCs/>
          <w:sz w:val="24"/>
          <w:szCs w:val="24"/>
          <w:lang w:val="fr-FR"/>
        </w:rPr>
        <w:t>Je suis un grand distrait</w:t>
      </w:r>
      <w:r>
        <w:rPr>
          <w:rFonts w:ascii="Calisto MT" w:hAnsi="Calisto MT" w:cstheme="minorHAnsi"/>
          <w:i/>
          <w:iCs/>
          <w:sz w:val="24"/>
          <w:szCs w:val="24"/>
          <w:lang w:val="fr-FR"/>
        </w:rPr>
        <w:t>.</w:t>
      </w:r>
      <w:r w:rsidRPr="00340773">
        <w:rPr>
          <w:rFonts w:ascii="Calisto MT" w:hAnsi="Calisto MT" w:cstheme="minorHAnsi"/>
          <w:i/>
          <w:iCs/>
          <w:sz w:val="24"/>
          <w:szCs w:val="24"/>
          <w:lang w:val="fr-FR"/>
        </w:rPr>
        <w:t xml:space="preserve"> </w:t>
      </w:r>
    </w:p>
    <w:p w14:paraId="0358325A" w14:textId="77777777" w:rsidR="006E5598" w:rsidRPr="00340773" w:rsidRDefault="006E5598" w:rsidP="006E5598">
      <w:pPr>
        <w:pStyle w:val="Sansinterligne"/>
        <w:rPr>
          <w:rFonts w:ascii="Calisto MT" w:hAnsi="Calisto MT" w:cstheme="minorHAnsi"/>
          <w:sz w:val="24"/>
          <w:szCs w:val="24"/>
        </w:rPr>
      </w:pPr>
      <w:r w:rsidRPr="00340773">
        <w:rPr>
          <w:rFonts w:ascii="Calisto MT" w:hAnsi="Calisto MT" w:cstheme="minorHAnsi"/>
          <w:sz w:val="24"/>
          <w:szCs w:val="24"/>
          <w:lang w:val="fr-FR"/>
        </w:rPr>
        <w:t>Nécessité de faire de la méditation</w:t>
      </w:r>
      <w:r>
        <w:rPr>
          <w:rFonts w:ascii="Calisto MT" w:hAnsi="Calisto MT" w:cstheme="minorHAnsi"/>
          <w:sz w:val="24"/>
          <w:szCs w:val="24"/>
          <w:lang w:val="fr-FR"/>
        </w:rPr>
        <w:t>.</w:t>
      </w:r>
    </w:p>
    <w:p w14:paraId="69904C3B" w14:textId="77777777" w:rsidR="006E5598" w:rsidRPr="00340773" w:rsidRDefault="006E5598" w:rsidP="006E5598">
      <w:pPr>
        <w:pStyle w:val="Sansinterligne"/>
        <w:rPr>
          <w:rFonts w:ascii="Calisto MT" w:hAnsi="Calisto MT" w:cstheme="minorHAnsi"/>
          <w:sz w:val="24"/>
          <w:szCs w:val="24"/>
        </w:rPr>
      </w:pPr>
      <w:r w:rsidRPr="00340773">
        <w:rPr>
          <w:rFonts w:ascii="Calisto MT" w:hAnsi="Calisto MT" w:cstheme="minorHAnsi"/>
          <w:sz w:val="24"/>
          <w:szCs w:val="24"/>
          <w:lang w:val="fr-FR"/>
        </w:rPr>
        <w:t>Il n’aime pas porter des chaussures fermées et se promène souvent en sandales ouvertes, les pieds nus.</w:t>
      </w:r>
    </w:p>
    <w:p w14:paraId="5FC973B6" w14:textId="77777777" w:rsidR="006E5598" w:rsidRPr="00340773" w:rsidRDefault="006E5598" w:rsidP="006E5598">
      <w:pPr>
        <w:pStyle w:val="Sansinterligne"/>
        <w:rPr>
          <w:rFonts w:ascii="Calisto MT" w:hAnsi="Calisto MT" w:cstheme="minorHAnsi"/>
          <w:i/>
          <w:iCs/>
          <w:sz w:val="24"/>
          <w:szCs w:val="24"/>
          <w:lang w:val="fr-FR"/>
        </w:rPr>
      </w:pPr>
      <w:r w:rsidRPr="00340773">
        <w:rPr>
          <w:rFonts w:ascii="Calisto MT" w:hAnsi="Calisto MT" w:cstheme="minorHAnsi"/>
          <w:i/>
          <w:iCs/>
          <w:sz w:val="24"/>
          <w:szCs w:val="24"/>
          <w:lang w:val="fr-FR"/>
        </w:rPr>
        <w:lastRenderedPageBreak/>
        <w:t>J’ai souvent des phases soudaines de fatigue et je peux dormir 1</w:t>
      </w:r>
      <w:r>
        <w:rPr>
          <w:rFonts w:ascii="Calisto MT" w:hAnsi="Calisto MT" w:cstheme="minorHAnsi"/>
          <w:i/>
          <w:iCs/>
          <w:sz w:val="24"/>
          <w:szCs w:val="24"/>
          <w:lang w:val="fr-FR"/>
        </w:rPr>
        <w:t xml:space="preserve"> </w:t>
      </w:r>
      <w:r w:rsidRPr="00340773">
        <w:rPr>
          <w:rFonts w:ascii="Calisto MT" w:hAnsi="Calisto MT" w:cstheme="minorHAnsi"/>
          <w:i/>
          <w:iCs/>
          <w:sz w:val="24"/>
          <w:szCs w:val="24"/>
          <w:lang w:val="fr-FR"/>
        </w:rPr>
        <w:t>h</w:t>
      </w:r>
      <w:r>
        <w:rPr>
          <w:rFonts w:ascii="Calisto MT" w:hAnsi="Calisto MT" w:cstheme="minorHAnsi"/>
          <w:i/>
          <w:iCs/>
          <w:sz w:val="24"/>
          <w:szCs w:val="24"/>
          <w:lang w:val="fr-FR"/>
        </w:rPr>
        <w:t>eure</w:t>
      </w:r>
      <w:r w:rsidRPr="00340773">
        <w:rPr>
          <w:rFonts w:ascii="Calisto MT" w:hAnsi="Calisto MT" w:cstheme="minorHAnsi"/>
          <w:i/>
          <w:iCs/>
          <w:sz w:val="24"/>
          <w:szCs w:val="24"/>
          <w:lang w:val="fr-FR"/>
        </w:rPr>
        <w:t xml:space="preserve"> pendant la journée</w:t>
      </w:r>
      <w:r>
        <w:rPr>
          <w:rFonts w:ascii="Calisto MT" w:hAnsi="Calisto MT" w:cstheme="minorHAnsi"/>
          <w:i/>
          <w:iCs/>
          <w:sz w:val="24"/>
          <w:szCs w:val="24"/>
          <w:lang w:val="fr-FR"/>
        </w:rPr>
        <w:t>.</w:t>
      </w:r>
    </w:p>
    <w:p w14:paraId="4E68E5C2" w14:textId="77777777" w:rsidR="006E5598" w:rsidRPr="00340773" w:rsidRDefault="006E5598" w:rsidP="006E5598">
      <w:pPr>
        <w:pStyle w:val="Sansinterligne"/>
        <w:rPr>
          <w:rFonts w:ascii="Calisto MT" w:hAnsi="Calisto MT" w:cstheme="minorHAnsi"/>
          <w:i/>
          <w:iCs/>
          <w:sz w:val="24"/>
          <w:szCs w:val="24"/>
          <w:lang w:val="fr-FR"/>
        </w:rPr>
      </w:pPr>
      <w:r w:rsidRPr="00340773">
        <w:rPr>
          <w:rFonts w:ascii="Calisto MT" w:hAnsi="Calisto MT" w:cstheme="minorHAnsi"/>
          <w:i/>
          <w:iCs/>
          <w:sz w:val="24"/>
          <w:szCs w:val="24"/>
          <w:lang w:val="fr-FR"/>
        </w:rPr>
        <w:t>Je suis assez fainéant…</w:t>
      </w:r>
    </w:p>
    <w:p w14:paraId="294318BF" w14:textId="77777777" w:rsidR="006E5598" w:rsidRPr="00340773" w:rsidRDefault="006E5598" w:rsidP="006E5598">
      <w:pPr>
        <w:pStyle w:val="Sansinterligne"/>
        <w:rPr>
          <w:rFonts w:ascii="Calisto MT" w:hAnsi="Calisto MT" w:cstheme="minorHAnsi"/>
          <w:i/>
          <w:iCs/>
          <w:sz w:val="24"/>
          <w:szCs w:val="24"/>
        </w:rPr>
      </w:pPr>
      <w:r w:rsidRPr="00340773">
        <w:rPr>
          <w:rFonts w:ascii="Calisto MT" w:hAnsi="Calisto MT" w:cstheme="minorHAnsi"/>
          <w:i/>
          <w:iCs/>
          <w:sz w:val="24"/>
          <w:szCs w:val="24"/>
          <w:lang w:val="fr-FR"/>
        </w:rPr>
        <w:t>Au travail, on me reproche un peu de ne pas être très dynamique,</w:t>
      </w:r>
      <w:r>
        <w:rPr>
          <w:rFonts w:ascii="Calisto MT" w:hAnsi="Calisto MT" w:cstheme="minorHAnsi"/>
          <w:i/>
          <w:iCs/>
          <w:sz w:val="24"/>
          <w:szCs w:val="24"/>
          <w:lang w:val="fr-FR"/>
        </w:rPr>
        <w:t xml:space="preserve"> d’être</w:t>
      </w:r>
      <w:r w:rsidRPr="00340773">
        <w:rPr>
          <w:rFonts w:ascii="Calisto MT" w:hAnsi="Calisto MT" w:cstheme="minorHAnsi"/>
          <w:i/>
          <w:iCs/>
          <w:sz w:val="24"/>
          <w:szCs w:val="24"/>
          <w:lang w:val="fr-FR"/>
        </w:rPr>
        <w:t xml:space="preserve"> hors du rythme</w:t>
      </w:r>
      <w:r>
        <w:rPr>
          <w:rFonts w:ascii="Calisto MT" w:hAnsi="Calisto MT" w:cstheme="minorHAnsi"/>
          <w:i/>
          <w:iCs/>
          <w:sz w:val="24"/>
          <w:szCs w:val="24"/>
          <w:lang w:val="fr-FR"/>
        </w:rPr>
        <w:t>.</w:t>
      </w:r>
      <w:r w:rsidRPr="00340773">
        <w:rPr>
          <w:rFonts w:ascii="Calisto MT" w:hAnsi="Calisto MT" w:cstheme="minorHAnsi"/>
          <w:i/>
          <w:iCs/>
          <w:sz w:val="24"/>
          <w:szCs w:val="24"/>
          <w:lang w:val="fr-FR"/>
        </w:rPr>
        <w:t xml:space="preserve"> </w:t>
      </w:r>
    </w:p>
    <w:p w14:paraId="0E1925FD" w14:textId="77777777" w:rsidR="006E5598" w:rsidRDefault="006E5598" w:rsidP="006E5598">
      <w:pPr>
        <w:pStyle w:val="Sansinterligne"/>
        <w:rPr>
          <w:rFonts w:ascii="Calisto MT" w:hAnsi="Calisto MT" w:cstheme="minorHAnsi"/>
          <w:sz w:val="24"/>
          <w:szCs w:val="24"/>
          <w:lang w:val="fr-FR"/>
        </w:rPr>
      </w:pPr>
    </w:p>
    <w:p w14:paraId="75D32323" w14:textId="77777777" w:rsidR="006E5598" w:rsidRDefault="006E5598" w:rsidP="006E5598">
      <w:pPr>
        <w:pStyle w:val="Sansinterligne"/>
        <w:rPr>
          <w:rFonts w:ascii="Calisto MT" w:hAnsi="Calisto MT" w:cstheme="minorHAnsi"/>
          <w:sz w:val="24"/>
          <w:szCs w:val="24"/>
          <w:lang w:val="fr-FR"/>
        </w:rPr>
      </w:pPr>
    </w:p>
    <w:p w14:paraId="3FF7F9D0" w14:textId="77777777" w:rsidR="006E5598" w:rsidRPr="00340773" w:rsidRDefault="006E5598" w:rsidP="006E5598">
      <w:pPr>
        <w:pStyle w:val="Sansinterligne"/>
        <w:rPr>
          <w:rFonts w:ascii="Calisto MT" w:hAnsi="Calisto MT" w:cstheme="minorHAnsi"/>
          <w:sz w:val="24"/>
          <w:szCs w:val="24"/>
          <w:lang w:val="fr-FR"/>
        </w:rPr>
      </w:pPr>
      <w:r w:rsidRPr="00340773">
        <w:rPr>
          <w:rFonts w:ascii="Calisto MT" w:hAnsi="Calisto MT" w:cstheme="minorHAnsi"/>
          <w:sz w:val="24"/>
          <w:szCs w:val="24"/>
          <w:lang w:val="fr-FR"/>
        </w:rPr>
        <w:t>Depuis des années</w:t>
      </w:r>
      <w:r>
        <w:rPr>
          <w:rFonts w:ascii="Calisto MT" w:hAnsi="Calisto MT" w:cstheme="minorHAnsi"/>
          <w:sz w:val="24"/>
          <w:szCs w:val="24"/>
          <w:lang w:val="fr-FR"/>
        </w:rPr>
        <w:t>,</w:t>
      </w:r>
      <w:r w:rsidRPr="00340773">
        <w:rPr>
          <w:rFonts w:ascii="Calisto MT" w:hAnsi="Calisto MT" w:cstheme="minorHAnsi"/>
          <w:sz w:val="24"/>
          <w:szCs w:val="24"/>
          <w:lang w:val="fr-FR"/>
        </w:rPr>
        <w:t xml:space="preserve"> il souffre de crevasses de tous les doigts ; il a également tendance à faire des durillons au niveau des talons. Il a une tendance aux démangeaisons du cuir chevelu avec des petits boutons qu’il doit gratter.</w:t>
      </w:r>
    </w:p>
    <w:p w14:paraId="27378365" w14:textId="77777777" w:rsidR="006E5598" w:rsidRDefault="006E5598" w:rsidP="006E5598">
      <w:pPr>
        <w:pStyle w:val="Sansinterligne"/>
        <w:rPr>
          <w:rFonts w:ascii="Calisto MT" w:hAnsi="Calisto MT" w:cstheme="minorHAnsi"/>
          <w:i/>
          <w:iCs/>
          <w:sz w:val="24"/>
          <w:szCs w:val="24"/>
          <w:lang w:val="fr-FR"/>
        </w:rPr>
      </w:pPr>
    </w:p>
    <w:p w14:paraId="17B88393" w14:textId="77777777" w:rsidR="006E5598" w:rsidRDefault="006E5598" w:rsidP="006E5598">
      <w:pPr>
        <w:pStyle w:val="Sansinterligne"/>
        <w:rPr>
          <w:rFonts w:ascii="Calisto MT" w:hAnsi="Calisto MT" w:cstheme="minorHAnsi"/>
          <w:i/>
          <w:iCs/>
          <w:sz w:val="24"/>
          <w:szCs w:val="24"/>
          <w:lang w:val="fr-FR"/>
        </w:rPr>
      </w:pPr>
      <w:r w:rsidRPr="00340773">
        <w:rPr>
          <w:rFonts w:ascii="Calisto MT" w:hAnsi="Calisto MT" w:cstheme="minorHAnsi"/>
          <w:i/>
          <w:iCs/>
          <w:sz w:val="24"/>
          <w:szCs w:val="24"/>
          <w:lang w:val="fr-FR"/>
        </w:rPr>
        <w:t>On me dit très gentil</w:t>
      </w:r>
      <w:r>
        <w:rPr>
          <w:rFonts w:ascii="Calisto MT" w:hAnsi="Calisto MT" w:cstheme="minorHAnsi"/>
          <w:i/>
          <w:iCs/>
          <w:sz w:val="24"/>
          <w:szCs w:val="24"/>
          <w:lang w:val="fr-FR"/>
        </w:rPr>
        <w:t>,</w:t>
      </w:r>
      <w:r w:rsidRPr="00340773">
        <w:rPr>
          <w:rFonts w:ascii="Calisto MT" w:hAnsi="Calisto MT" w:cstheme="minorHAnsi"/>
          <w:i/>
          <w:iCs/>
          <w:sz w:val="24"/>
          <w:szCs w:val="24"/>
          <w:lang w:val="fr-FR"/>
        </w:rPr>
        <w:t xml:space="preserve"> mais avec un côté ours </w:t>
      </w:r>
      <w:r>
        <w:rPr>
          <w:rFonts w:ascii="Calisto MT" w:hAnsi="Calisto MT" w:cstheme="minorHAnsi"/>
          <w:i/>
          <w:iCs/>
          <w:sz w:val="24"/>
          <w:szCs w:val="24"/>
          <w:lang w:val="fr-FR"/>
        </w:rPr>
        <w:t>par</w:t>
      </w:r>
      <w:r w:rsidRPr="00340773">
        <w:rPr>
          <w:rFonts w:ascii="Calisto MT" w:hAnsi="Calisto MT" w:cstheme="minorHAnsi"/>
          <w:i/>
          <w:iCs/>
          <w:sz w:val="24"/>
          <w:szCs w:val="24"/>
          <w:lang w:val="fr-FR"/>
        </w:rPr>
        <w:t xml:space="preserve"> moments</w:t>
      </w:r>
      <w:r>
        <w:rPr>
          <w:rFonts w:ascii="Calisto MT" w:hAnsi="Calisto MT" w:cstheme="minorHAnsi"/>
          <w:i/>
          <w:iCs/>
          <w:sz w:val="24"/>
          <w:szCs w:val="24"/>
          <w:lang w:val="fr-FR"/>
        </w:rPr>
        <w:t>,</w:t>
      </w:r>
      <w:r w:rsidRPr="00340773">
        <w:rPr>
          <w:rFonts w:ascii="Calisto MT" w:hAnsi="Calisto MT" w:cstheme="minorHAnsi"/>
          <w:i/>
          <w:iCs/>
          <w:sz w:val="24"/>
          <w:szCs w:val="24"/>
          <w:lang w:val="fr-FR"/>
        </w:rPr>
        <w:t xml:space="preserve"> il faut me foutre la paix</w:t>
      </w:r>
      <w:r>
        <w:rPr>
          <w:rFonts w:ascii="Calisto MT" w:hAnsi="Calisto MT" w:cstheme="minorHAnsi"/>
          <w:i/>
          <w:iCs/>
          <w:sz w:val="24"/>
          <w:szCs w:val="24"/>
          <w:lang w:val="fr-FR"/>
        </w:rPr>
        <w:t>.</w:t>
      </w:r>
    </w:p>
    <w:p w14:paraId="1C9C55A1" w14:textId="77777777" w:rsidR="006E5598" w:rsidRPr="00340773" w:rsidRDefault="006E5598" w:rsidP="006E5598">
      <w:pPr>
        <w:pStyle w:val="Sansinterligne"/>
        <w:rPr>
          <w:rFonts w:ascii="Calisto MT" w:hAnsi="Calisto MT" w:cstheme="minorHAnsi"/>
          <w:i/>
          <w:iCs/>
          <w:sz w:val="24"/>
          <w:szCs w:val="24"/>
        </w:rPr>
      </w:pPr>
      <w:r w:rsidRPr="00340773">
        <w:rPr>
          <w:rFonts w:ascii="Calisto MT" w:hAnsi="Calisto MT" w:cstheme="minorHAnsi"/>
          <w:i/>
          <w:iCs/>
          <w:sz w:val="24"/>
          <w:szCs w:val="24"/>
          <w:lang w:val="fr-FR"/>
        </w:rPr>
        <w:t>Les vacances idéales</w:t>
      </w:r>
      <w:r>
        <w:rPr>
          <w:rFonts w:ascii="Calisto MT" w:hAnsi="Calisto MT" w:cstheme="minorHAnsi"/>
          <w:i/>
          <w:iCs/>
          <w:sz w:val="24"/>
          <w:szCs w:val="24"/>
          <w:lang w:val="fr-FR"/>
        </w:rPr>
        <w:t>,</w:t>
      </w:r>
      <w:r w:rsidRPr="00340773">
        <w:rPr>
          <w:rFonts w:ascii="Calisto MT" w:hAnsi="Calisto MT" w:cstheme="minorHAnsi"/>
          <w:i/>
          <w:iCs/>
          <w:sz w:val="24"/>
          <w:szCs w:val="24"/>
          <w:lang w:val="fr-FR"/>
        </w:rPr>
        <w:t xml:space="preserve"> c</w:t>
      </w:r>
      <w:r>
        <w:rPr>
          <w:rFonts w:ascii="Calisto MT" w:hAnsi="Calisto MT" w:cstheme="minorHAnsi"/>
          <w:i/>
          <w:iCs/>
          <w:sz w:val="24"/>
          <w:szCs w:val="24"/>
          <w:lang w:val="fr-FR"/>
        </w:rPr>
        <w:t xml:space="preserve">e sont </w:t>
      </w:r>
      <w:r w:rsidRPr="00340773">
        <w:rPr>
          <w:rFonts w:ascii="Calisto MT" w:hAnsi="Calisto MT" w:cstheme="minorHAnsi"/>
          <w:i/>
          <w:iCs/>
          <w:sz w:val="24"/>
          <w:szCs w:val="24"/>
          <w:lang w:val="fr-FR"/>
        </w:rPr>
        <w:t>des vacances de repos et surtout ne pas planifier</w:t>
      </w:r>
      <w:r>
        <w:rPr>
          <w:rFonts w:ascii="Calisto MT" w:hAnsi="Calisto MT" w:cstheme="minorHAnsi"/>
          <w:i/>
          <w:iCs/>
          <w:sz w:val="24"/>
          <w:szCs w:val="24"/>
          <w:lang w:val="fr-FR"/>
        </w:rPr>
        <w:t>,</w:t>
      </w:r>
      <w:r w:rsidRPr="00340773">
        <w:rPr>
          <w:rFonts w:ascii="Calisto MT" w:hAnsi="Calisto MT" w:cstheme="minorHAnsi"/>
          <w:i/>
          <w:iCs/>
          <w:sz w:val="24"/>
          <w:szCs w:val="24"/>
          <w:lang w:val="fr-FR"/>
        </w:rPr>
        <w:t xml:space="preserve"> besoin de liberté dans mes horaires</w:t>
      </w:r>
      <w:r>
        <w:rPr>
          <w:rFonts w:ascii="Calisto MT" w:hAnsi="Calisto MT" w:cstheme="minorHAnsi"/>
          <w:i/>
          <w:iCs/>
          <w:sz w:val="24"/>
          <w:szCs w:val="24"/>
          <w:lang w:val="fr-FR"/>
        </w:rPr>
        <w:t>.</w:t>
      </w:r>
    </w:p>
    <w:p w14:paraId="348DAFF2" w14:textId="77777777" w:rsidR="006E5598" w:rsidRDefault="006E5598" w:rsidP="006E5598">
      <w:pPr>
        <w:pStyle w:val="Sansinterligne"/>
        <w:rPr>
          <w:rFonts w:ascii="Calisto MT" w:hAnsi="Calisto MT" w:cstheme="minorHAnsi"/>
          <w:sz w:val="24"/>
          <w:szCs w:val="24"/>
        </w:rPr>
      </w:pPr>
    </w:p>
    <w:p w14:paraId="3AA3A211" w14:textId="77777777" w:rsidR="006E5598" w:rsidRPr="00340773" w:rsidRDefault="006E5598" w:rsidP="006E5598">
      <w:pPr>
        <w:pStyle w:val="Sansinterligne"/>
        <w:rPr>
          <w:rFonts w:ascii="Calisto MT" w:hAnsi="Calisto MT" w:cstheme="minorHAnsi"/>
          <w:sz w:val="24"/>
          <w:szCs w:val="24"/>
        </w:rPr>
      </w:pPr>
      <w:r w:rsidRPr="00340773">
        <w:rPr>
          <w:rFonts w:ascii="Calisto MT" w:hAnsi="Calisto MT" w:cstheme="minorHAnsi"/>
          <w:sz w:val="24"/>
          <w:szCs w:val="24"/>
          <w:lang w:val="fr-FR"/>
        </w:rPr>
        <w:t>En 201</w:t>
      </w:r>
      <w:r w:rsidRPr="00340773">
        <w:rPr>
          <w:rFonts w:ascii="Calisto MT" w:hAnsi="Calisto MT" w:cstheme="minorHAnsi"/>
          <w:sz w:val="24"/>
          <w:szCs w:val="24"/>
        </w:rPr>
        <w:t>2</w:t>
      </w:r>
      <w:r>
        <w:rPr>
          <w:rFonts w:ascii="Calisto MT" w:hAnsi="Calisto MT" w:cstheme="minorHAnsi"/>
          <w:sz w:val="24"/>
          <w:szCs w:val="24"/>
        </w:rPr>
        <w:t>, il fait une</w:t>
      </w:r>
      <w:r w:rsidRPr="00340773">
        <w:rPr>
          <w:rFonts w:ascii="Calisto MT" w:hAnsi="Calisto MT" w:cstheme="minorHAnsi"/>
          <w:sz w:val="24"/>
          <w:szCs w:val="24"/>
        </w:rPr>
        <w:t xml:space="preserve"> chute </w:t>
      </w:r>
      <w:r w:rsidRPr="00340773">
        <w:rPr>
          <w:rFonts w:ascii="Calisto MT" w:hAnsi="Calisto MT" w:cstheme="minorHAnsi"/>
          <w:sz w:val="24"/>
          <w:szCs w:val="24"/>
          <w:lang w:val="fr-FR"/>
        </w:rPr>
        <w:t>à cheval</w:t>
      </w:r>
      <w:r w:rsidRPr="00340773">
        <w:rPr>
          <w:rFonts w:ascii="Calisto MT" w:hAnsi="Calisto MT" w:cstheme="minorHAnsi"/>
          <w:sz w:val="24"/>
          <w:szCs w:val="24"/>
        </w:rPr>
        <w:t xml:space="preserve"> </w:t>
      </w:r>
      <w:r w:rsidRPr="00340773">
        <w:rPr>
          <w:rFonts w:ascii="Calisto MT" w:hAnsi="Calisto MT" w:cstheme="minorHAnsi"/>
          <w:sz w:val="24"/>
          <w:szCs w:val="24"/>
          <w:lang w:val="fr-FR"/>
        </w:rPr>
        <w:t>avec fracture C2-C3 sans déplacement : port de minerve et rééducation</w:t>
      </w:r>
      <w:r>
        <w:rPr>
          <w:rFonts w:ascii="Calisto MT" w:hAnsi="Calisto MT" w:cstheme="minorHAnsi"/>
          <w:sz w:val="24"/>
          <w:szCs w:val="24"/>
          <w:lang w:val="fr-FR"/>
        </w:rPr>
        <w:t>.</w:t>
      </w:r>
    </w:p>
    <w:p w14:paraId="328D4722" w14:textId="77777777" w:rsidR="006E5598" w:rsidRPr="00340773" w:rsidRDefault="006E5598" w:rsidP="006E5598">
      <w:pPr>
        <w:pStyle w:val="Sansinterligne"/>
        <w:rPr>
          <w:rFonts w:ascii="Calisto MT" w:hAnsi="Calisto MT" w:cstheme="minorHAnsi"/>
          <w:sz w:val="24"/>
          <w:szCs w:val="24"/>
        </w:rPr>
      </w:pPr>
      <w:r w:rsidRPr="00340773">
        <w:rPr>
          <w:rFonts w:ascii="Calisto MT" w:hAnsi="Calisto MT" w:cstheme="minorHAnsi"/>
          <w:sz w:val="24"/>
          <w:szCs w:val="24"/>
          <w:lang w:val="fr-FR"/>
        </w:rPr>
        <w:t>J'ai eu une période d’allergie aux acariens et aux graminées mais c’est terminé depuis 2000 environ</w:t>
      </w:r>
      <w:r>
        <w:rPr>
          <w:rFonts w:ascii="Calisto MT" w:hAnsi="Calisto MT" w:cstheme="minorHAnsi"/>
          <w:sz w:val="24"/>
          <w:szCs w:val="24"/>
          <w:lang w:val="fr-FR"/>
        </w:rPr>
        <w:t>.</w:t>
      </w:r>
    </w:p>
    <w:p w14:paraId="70EEBED6" w14:textId="77777777" w:rsidR="006E5598" w:rsidRPr="00340773" w:rsidRDefault="006E5598" w:rsidP="006E5598">
      <w:pPr>
        <w:pStyle w:val="Sansinterligne"/>
        <w:rPr>
          <w:rFonts w:ascii="Calisto MT" w:hAnsi="Calisto MT" w:cstheme="minorHAnsi"/>
          <w:sz w:val="24"/>
          <w:szCs w:val="24"/>
        </w:rPr>
      </w:pPr>
      <w:r w:rsidRPr="00340773">
        <w:rPr>
          <w:rFonts w:ascii="Calisto MT" w:hAnsi="Calisto MT" w:cstheme="minorHAnsi"/>
          <w:sz w:val="24"/>
          <w:szCs w:val="24"/>
          <w:lang w:val="fr-FR"/>
        </w:rPr>
        <w:t>Craquements fréquents dans la colonne cervicale</w:t>
      </w:r>
      <w:r>
        <w:rPr>
          <w:rFonts w:ascii="Calisto MT" w:hAnsi="Calisto MT" w:cstheme="minorHAnsi"/>
          <w:sz w:val="24"/>
          <w:szCs w:val="24"/>
          <w:lang w:val="fr-FR"/>
        </w:rPr>
        <w:t>.</w:t>
      </w:r>
    </w:p>
    <w:p w14:paraId="121C0FA1" w14:textId="77777777" w:rsidR="006E5598" w:rsidRDefault="006E5598" w:rsidP="006E5598">
      <w:pPr>
        <w:pStyle w:val="Sansinterligne"/>
        <w:rPr>
          <w:rFonts w:ascii="Calisto MT" w:hAnsi="Calisto MT" w:cstheme="minorHAnsi"/>
          <w:i/>
          <w:iCs/>
          <w:sz w:val="24"/>
          <w:szCs w:val="24"/>
          <w:lang w:val="fr-FR"/>
        </w:rPr>
      </w:pPr>
    </w:p>
    <w:p w14:paraId="59905EF1" w14:textId="77777777" w:rsidR="006E5598" w:rsidRPr="00340773" w:rsidRDefault="006E5598" w:rsidP="006E5598">
      <w:pPr>
        <w:pStyle w:val="Sansinterligne"/>
        <w:rPr>
          <w:rFonts w:ascii="Calisto MT" w:hAnsi="Calisto MT" w:cstheme="minorHAnsi"/>
          <w:i/>
          <w:iCs/>
          <w:sz w:val="24"/>
          <w:szCs w:val="24"/>
        </w:rPr>
      </w:pPr>
      <w:r w:rsidRPr="00340773">
        <w:rPr>
          <w:rFonts w:ascii="Calisto MT" w:hAnsi="Calisto MT" w:cstheme="minorHAnsi"/>
          <w:i/>
          <w:iCs/>
          <w:sz w:val="24"/>
          <w:szCs w:val="24"/>
          <w:lang w:val="fr-FR"/>
        </w:rPr>
        <w:t>Je suis intéressé par l'infini</w:t>
      </w:r>
      <w:r>
        <w:rPr>
          <w:rFonts w:ascii="Calisto MT" w:hAnsi="Calisto MT" w:cstheme="minorHAnsi"/>
          <w:i/>
          <w:iCs/>
          <w:sz w:val="24"/>
          <w:szCs w:val="24"/>
          <w:lang w:val="fr-FR"/>
        </w:rPr>
        <w:t>,</w:t>
      </w:r>
      <w:r w:rsidRPr="00340773">
        <w:rPr>
          <w:rFonts w:ascii="Calisto MT" w:hAnsi="Calisto MT" w:cstheme="minorHAnsi"/>
          <w:i/>
          <w:iCs/>
          <w:sz w:val="24"/>
          <w:szCs w:val="24"/>
          <w:lang w:val="fr-FR"/>
        </w:rPr>
        <w:t xml:space="preserve"> par cette notion non définissable</w:t>
      </w:r>
      <w:r>
        <w:rPr>
          <w:rFonts w:ascii="Calisto MT" w:hAnsi="Calisto MT" w:cstheme="minorHAnsi"/>
          <w:i/>
          <w:iCs/>
          <w:sz w:val="24"/>
          <w:szCs w:val="24"/>
          <w:lang w:val="fr-FR"/>
        </w:rPr>
        <w:t>.</w:t>
      </w:r>
    </w:p>
    <w:p w14:paraId="12971A05" w14:textId="77777777" w:rsidR="006E5598" w:rsidRPr="00340773" w:rsidRDefault="006E5598" w:rsidP="006E5598">
      <w:pPr>
        <w:pStyle w:val="Sansinterligne"/>
        <w:rPr>
          <w:rFonts w:ascii="Calisto MT" w:hAnsi="Calisto MT" w:cstheme="minorHAnsi"/>
          <w:i/>
          <w:iCs/>
          <w:sz w:val="24"/>
          <w:szCs w:val="24"/>
        </w:rPr>
      </w:pPr>
      <w:r w:rsidRPr="00340773">
        <w:rPr>
          <w:rFonts w:ascii="Calisto MT" w:hAnsi="Calisto MT" w:cstheme="minorHAnsi"/>
          <w:i/>
          <w:iCs/>
          <w:sz w:val="24"/>
          <w:szCs w:val="24"/>
          <w:lang w:val="fr-FR"/>
        </w:rPr>
        <w:t>Je n'ai pas beaucoup de concentration</w:t>
      </w:r>
      <w:r>
        <w:rPr>
          <w:rFonts w:ascii="Calisto MT" w:hAnsi="Calisto MT" w:cstheme="minorHAnsi"/>
          <w:i/>
          <w:iCs/>
          <w:sz w:val="24"/>
          <w:szCs w:val="24"/>
          <w:lang w:val="fr-FR"/>
        </w:rPr>
        <w:t>.</w:t>
      </w:r>
      <w:r w:rsidRPr="00340773">
        <w:rPr>
          <w:rFonts w:ascii="Calisto MT" w:hAnsi="Calisto MT" w:cstheme="minorHAnsi"/>
          <w:i/>
          <w:iCs/>
          <w:sz w:val="24"/>
          <w:szCs w:val="24"/>
          <w:lang w:val="fr-FR"/>
        </w:rPr>
        <w:t xml:space="preserve"> Mes idées partent dans tous les sens</w:t>
      </w:r>
      <w:r>
        <w:rPr>
          <w:rFonts w:ascii="Calisto MT" w:hAnsi="Calisto MT" w:cstheme="minorHAnsi"/>
          <w:i/>
          <w:iCs/>
          <w:sz w:val="24"/>
          <w:szCs w:val="24"/>
          <w:lang w:val="fr-FR"/>
        </w:rPr>
        <w:t>,</w:t>
      </w:r>
      <w:r w:rsidRPr="00340773">
        <w:rPr>
          <w:rFonts w:ascii="Calisto MT" w:hAnsi="Calisto MT" w:cstheme="minorHAnsi"/>
          <w:i/>
          <w:iCs/>
          <w:sz w:val="24"/>
          <w:szCs w:val="24"/>
          <w:lang w:val="fr-FR"/>
        </w:rPr>
        <w:t xml:space="preserve"> je dois apprendre à me recentrer</w:t>
      </w:r>
      <w:r>
        <w:rPr>
          <w:rFonts w:ascii="Calisto MT" w:hAnsi="Calisto MT" w:cstheme="minorHAnsi"/>
          <w:i/>
          <w:iCs/>
          <w:sz w:val="24"/>
          <w:szCs w:val="24"/>
          <w:lang w:val="fr-FR"/>
        </w:rPr>
        <w:t>.</w:t>
      </w:r>
    </w:p>
    <w:p w14:paraId="49CDFCD2" w14:textId="77777777" w:rsidR="006E5598" w:rsidRDefault="006E5598" w:rsidP="006E5598">
      <w:pPr>
        <w:pStyle w:val="Sansinterligne"/>
        <w:rPr>
          <w:rFonts w:ascii="Calisto MT" w:hAnsi="Calisto MT" w:cstheme="minorHAnsi"/>
          <w:sz w:val="24"/>
          <w:szCs w:val="24"/>
        </w:rPr>
      </w:pPr>
    </w:p>
    <w:p w14:paraId="7E68D74E" w14:textId="77777777" w:rsidR="006E5598" w:rsidRPr="00340773" w:rsidRDefault="006E5598" w:rsidP="006E5598">
      <w:pPr>
        <w:pStyle w:val="Sansinterligne"/>
        <w:rPr>
          <w:rFonts w:ascii="Calisto MT" w:hAnsi="Calisto MT" w:cstheme="minorHAnsi"/>
          <w:sz w:val="24"/>
          <w:szCs w:val="24"/>
        </w:rPr>
      </w:pPr>
      <w:r>
        <w:rPr>
          <w:rFonts w:ascii="Calisto MT" w:hAnsi="Calisto MT" w:cstheme="minorHAnsi"/>
          <w:sz w:val="24"/>
          <w:szCs w:val="24"/>
        </w:rPr>
        <w:t>Il r</w:t>
      </w:r>
      <w:r w:rsidRPr="00340773">
        <w:rPr>
          <w:rFonts w:ascii="Calisto MT" w:hAnsi="Calisto MT" w:cstheme="minorHAnsi"/>
          <w:sz w:val="24"/>
          <w:szCs w:val="24"/>
        </w:rPr>
        <w:t>êve souvent</w:t>
      </w:r>
      <w:r w:rsidRPr="00340773">
        <w:rPr>
          <w:rFonts w:ascii="Calisto MT" w:hAnsi="Calisto MT" w:cstheme="minorHAnsi"/>
          <w:sz w:val="24"/>
          <w:szCs w:val="24"/>
          <w:lang w:val="fr-FR"/>
        </w:rPr>
        <w:t xml:space="preserve"> de travail</w:t>
      </w:r>
      <w:r>
        <w:rPr>
          <w:rFonts w:ascii="Calisto MT" w:hAnsi="Calisto MT" w:cstheme="minorHAnsi"/>
          <w:sz w:val="24"/>
          <w:szCs w:val="24"/>
          <w:lang w:val="fr-FR"/>
        </w:rPr>
        <w:t>.</w:t>
      </w:r>
    </w:p>
    <w:p w14:paraId="1718D56E" w14:textId="77777777" w:rsidR="006E5598" w:rsidRPr="00340773" w:rsidRDefault="006E5598" w:rsidP="006E5598">
      <w:pPr>
        <w:pStyle w:val="Sansinterligne"/>
        <w:rPr>
          <w:rFonts w:ascii="Calisto MT" w:hAnsi="Calisto MT" w:cstheme="minorHAnsi"/>
          <w:sz w:val="24"/>
          <w:szCs w:val="24"/>
          <w:lang w:val="fr-FR"/>
        </w:rPr>
      </w:pPr>
      <w:r w:rsidRPr="00340773">
        <w:rPr>
          <w:rFonts w:ascii="Calisto MT" w:hAnsi="Calisto MT" w:cstheme="minorHAnsi"/>
          <w:sz w:val="24"/>
          <w:szCs w:val="24"/>
          <w:lang w:val="fr-FR"/>
        </w:rPr>
        <w:t>Il a rêvé une fois qu'il lui manqu</w:t>
      </w:r>
      <w:r>
        <w:rPr>
          <w:rFonts w:ascii="Calisto MT" w:hAnsi="Calisto MT" w:cstheme="minorHAnsi"/>
          <w:sz w:val="24"/>
          <w:szCs w:val="24"/>
          <w:lang w:val="fr-FR"/>
        </w:rPr>
        <w:t>ait</w:t>
      </w:r>
      <w:r w:rsidRPr="00340773">
        <w:rPr>
          <w:rFonts w:ascii="Calisto MT" w:hAnsi="Calisto MT" w:cstheme="minorHAnsi"/>
          <w:sz w:val="24"/>
          <w:szCs w:val="24"/>
          <w:lang w:val="fr-FR"/>
        </w:rPr>
        <w:t xml:space="preserve"> 2 doigts et que les autres </w:t>
      </w:r>
      <w:r>
        <w:rPr>
          <w:rFonts w:ascii="Calisto MT" w:hAnsi="Calisto MT" w:cstheme="minorHAnsi"/>
          <w:sz w:val="24"/>
          <w:szCs w:val="24"/>
          <w:lang w:val="fr-FR"/>
        </w:rPr>
        <w:t>avaient</w:t>
      </w:r>
      <w:r w:rsidRPr="00340773">
        <w:rPr>
          <w:rFonts w:ascii="Calisto MT" w:hAnsi="Calisto MT" w:cstheme="minorHAnsi"/>
          <w:sz w:val="24"/>
          <w:szCs w:val="24"/>
          <w:lang w:val="fr-FR"/>
        </w:rPr>
        <w:t xml:space="preserve"> une phalange en moins</w:t>
      </w:r>
      <w:r>
        <w:rPr>
          <w:rFonts w:ascii="Calisto MT" w:hAnsi="Calisto MT" w:cstheme="minorHAnsi"/>
          <w:sz w:val="24"/>
          <w:szCs w:val="24"/>
          <w:lang w:val="fr-FR"/>
        </w:rPr>
        <w:t>.</w:t>
      </w:r>
    </w:p>
    <w:p w14:paraId="2EC0ADCF" w14:textId="77777777" w:rsidR="006E5598" w:rsidRPr="00340773" w:rsidRDefault="006E5598" w:rsidP="006E5598">
      <w:pPr>
        <w:pStyle w:val="Sansinterligne"/>
        <w:rPr>
          <w:rFonts w:ascii="Calisto MT" w:hAnsi="Calisto MT" w:cstheme="minorHAnsi"/>
          <w:sz w:val="24"/>
          <w:szCs w:val="24"/>
        </w:rPr>
      </w:pPr>
      <w:r w:rsidRPr="00340773">
        <w:rPr>
          <w:rFonts w:ascii="Calisto MT" w:hAnsi="Calisto MT" w:cstheme="minorHAnsi"/>
          <w:sz w:val="24"/>
          <w:szCs w:val="24"/>
          <w:lang w:val="fr-FR"/>
        </w:rPr>
        <w:t>Il rêve souvent d’arts martiaux. Dans ces rêves, il apprend à capter des énergies dans l'harmonie</w:t>
      </w:r>
      <w:r>
        <w:rPr>
          <w:rFonts w:ascii="Calisto MT" w:hAnsi="Calisto MT" w:cstheme="minorHAnsi"/>
          <w:sz w:val="24"/>
          <w:szCs w:val="24"/>
          <w:lang w:val="fr-FR"/>
        </w:rPr>
        <w:t>.</w:t>
      </w:r>
    </w:p>
    <w:p w14:paraId="30D8B7AA" w14:textId="77777777" w:rsidR="006E5598" w:rsidRPr="00340773" w:rsidRDefault="006E5598" w:rsidP="006E5598">
      <w:pPr>
        <w:pStyle w:val="Sansinterligne"/>
        <w:rPr>
          <w:rFonts w:ascii="Calisto MT" w:hAnsi="Calisto MT" w:cstheme="minorHAnsi"/>
          <w:sz w:val="24"/>
          <w:szCs w:val="24"/>
          <w:lang w:val="fr-FR"/>
        </w:rPr>
      </w:pPr>
      <w:r w:rsidRPr="00340773">
        <w:rPr>
          <w:rFonts w:ascii="Calisto MT" w:hAnsi="Calisto MT" w:cstheme="minorHAnsi"/>
          <w:sz w:val="24"/>
          <w:szCs w:val="24"/>
          <w:lang w:val="fr-FR"/>
        </w:rPr>
        <w:t>Il rêve aussi qu'on lui explique comment il doit respirer</w:t>
      </w:r>
      <w:r>
        <w:rPr>
          <w:rFonts w:ascii="Calisto MT" w:hAnsi="Calisto MT" w:cstheme="minorHAnsi"/>
          <w:sz w:val="24"/>
          <w:szCs w:val="24"/>
          <w:lang w:val="fr-FR"/>
        </w:rPr>
        <w:t>.</w:t>
      </w:r>
    </w:p>
    <w:p w14:paraId="050AC9F5" w14:textId="77777777" w:rsidR="006E5598" w:rsidRPr="00340773" w:rsidRDefault="006E5598" w:rsidP="006E5598">
      <w:pPr>
        <w:pStyle w:val="Sansinterligne"/>
        <w:rPr>
          <w:rFonts w:ascii="Calisto MT" w:hAnsi="Calisto MT" w:cstheme="minorHAnsi"/>
          <w:i/>
          <w:iCs/>
          <w:sz w:val="24"/>
          <w:szCs w:val="24"/>
        </w:rPr>
      </w:pPr>
      <w:r w:rsidRPr="00340773">
        <w:rPr>
          <w:rFonts w:ascii="Calisto MT" w:hAnsi="Calisto MT" w:cstheme="minorHAnsi"/>
          <w:i/>
          <w:iCs/>
          <w:sz w:val="24"/>
          <w:szCs w:val="24"/>
          <w:lang w:val="fr-FR"/>
        </w:rPr>
        <w:t>J'ai vécu avec une maman dépressive</w:t>
      </w:r>
      <w:r>
        <w:rPr>
          <w:rFonts w:ascii="Calisto MT" w:hAnsi="Calisto MT" w:cstheme="minorHAnsi"/>
          <w:i/>
          <w:iCs/>
          <w:sz w:val="24"/>
          <w:szCs w:val="24"/>
          <w:lang w:val="fr-FR"/>
        </w:rPr>
        <w:t>.</w:t>
      </w:r>
    </w:p>
    <w:p w14:paraId="09F25D47" w14:textId="77777777" w:rsidR="006E5598" w:rsidRDefault="006E5598" w:rsidP="006E5598">
      <w:pPr>
        <w:pStyle w:val="Sansinterligne"/>
        <w:rPr>
          <w:rFonts w:ascii="Calisto MT" w:hAnsi="Calisto MT" w:cstheme="minorHAnsi"/>
          <w:sz w:val="24"/>
          <w:szCs w:val="24"/>
        </w:rPr>
      </w:pPr>
    </w:p>
    <w:p w14:paraId="31F112C8" w14:textId="77777777" w:rsidR="006E5598" w:rsidRPr="00340773" w:rsidRDefault="006E5598" w:rsidP="006E5598">
      <w:pPr>
        <w:pStyle w:val="Sansinterligne"/>
        <w:rPr>
          <w:rFonts w:ascii="Calisto MT" w:hAnsi="Calisto MT" w:cstheme="minorHAnsi"/>
          <w:sz w:val="24"/>
          <w:szCs w:val="24"/>
        </w:rPr>
      </w:pPr>
      <w:r w:rsidRPr="00340773">
        <w:rPr>
          <w:rFonts w:ascii="Calisto MT" w:hAnsi="Calisto MT" w:cstheme="minorHAnsi"/>
          <w:sz w:val="24"/>
          <w:szCs w:val="24"/>
        </w:rPr>
        <w:t xml:space="preserve">Jean-Luc </w:t>
      </w:r>
      <w:r w:rsidRPr="00340773">
        <w:rPr>
          <w:rFonts w:ascii="Calisto MT" w:hAnsi="Calisto MT" w:cstheme="minorHAnsi"/>
          <w:sz w:val="24"/>
          <w:szCs w:val="24"/>
          <w:lang w:val="fr-FR"/>
        </w:rPr>
        <w:t xml:space="preserve">joue de la guitare classique, aime le </w:t>
      </w:r>
      <w:r>
        <w:rPr>
          <w:rFonts w:ascii="Calisto MT" w:hAnsi="Calisto MT" w:cstheme="minorHAnsi"/>
          <w:sz w:val="24"/>
          <w:szCs w:val="24"/>
          <w:lang w:val="fr-FR"/>
        </w:rPr>
        <w:t>t</w:t>
      </w:r>
      <w:r w:rsidRPr="00340773">
        <w:rPr>
          <w:rFonts w:ascii="Calisto MT" w:hAnsi="Calisto MT" w:cstheme="minorHAnsi"/>
          <w:sz w:val="24"/>
          <w:szCs w:val="24"/>
          <w:lang w:val="fr-FR"/>
        </w:rPr>
        <w:t>ango et adore faire du cheval</w:t>
      </w:r>
      <w:r>
        <w:rPr>
          <w:rFonts w:ascii="Calisto MT" w:hAnsi="Calisto MT" w:cstheme="minorHAnsi"/>
          <w:sz w:val="24"/>
          <w:szCs w:val="24"/>
          <w:lang w:val="fr-FR"/>
        </w:rPr>
        <w:t>.</w:t>
      </w:r>
    </w:p>
    <w:p w14:paraId="086A6005" w14:textId="77777777" w:rsidR="006E5598" w:rsidRPr="00340773" w:rsidRDefault="006E5598" w:rsidP="006E5598">
      <w:pPr>
        <w:pStyle w:val="Sansinterligne"/>
        <w:rPr>
          <w:rFonts w:ascii="Calisto MT" w:hAnsi="Calisto MT" w:cstheme="minorHAnsi"/>
          <w:sz w:val="24"/>
          <w:szCs w:val="24"/>
        </w:rPr>
      </w:pPr>
      <w:r>
        <w:rPr>
          <w:rFonts w:ascii="Calisto MT" w:hAnsi="Calisto MT" w:cstheme="minorHAnsi"/>
          <w:sz w:val="24"/>
          <w:szCs w:val="24"/>
          <w:lang w:val="fr-FR"/>
        </w:rPr>
        <w:t>Il est</w:t>
      </w:r>
      <w:r w:rsidRPr="00340773">
        <w:rPr>
          <w:rFonts w:ascii="Calisto MT" w:hAnsi="Calisto MT" w:cstheme="minorHAnsi"/>
          <w:sz w:val="24"/>
          <w:szCs w:val="24"/>
          <w:lang w:val="fr-FR"/>
        </w:rPr>
        <w:t xml:space="preserve"> tombé </w:t>
      </w:r>
      <w:proofErr w:type="gramStart"/>
      <w:r w:rsidRPr="00340773">
        <w:rPr>
          <w:rFonts w:ascii="Calisto MT" w:hAnsi="Calisto MT" w:cstheme="minorHAnsi"/>
          <w:sz w:val="24"/>
          <w:szCs w:val="24"/>
          <w:lang w:val="fr-FR"/>
        </w:rPr>
        <w:t>passionné</w:t>
      </w:r>
      <w:proofErr w:type="gramEnd"/>
      <w:r w:rsidRPr="00340773">
        <w:rPr>
          <w:rFonts w:ascii="Calisto MT" w:hAnsi="Calisto MT" w:cstheme="minorHAnsi"/>
          <w:sz w:val="24"/>
          <w:szCs w:val="24"/>
          <w:lang w:val="fr-FR"/>
        </w:rPr>
        <w:t xml:space="preserve"> depuis peu du </w:t>
      </w:r>
      <w:proofErr w:type="spellStart"/>
      <w:r>
        <w:rPr>
          <w:rFonts w:ascii="Calisto MT" w:hAnsi="Calisto MT" w:cstheme="minorHAnsi"/>
          <w:sz w:val="24"/>
          <w:szCs w:val="24"/>
        </w:rPr>
        <w:t>h</w:t>
      </w:r>
      <w:r w:rsidRPr="00340773">
        <w:rPr>
          <w:rFonts w:ascii="Calisto MT" w:hAnsi="Calisto MT" w:cstheme="minorHAnsi"/>
          <w:sz w:val="24"/>
          <w:szCs w:val="24"/>
        </w:rPr>
        <w:t>andpan</w:t>
      </w:r>
      <w:proofErr w:type="spellEnd"/>
      <w:r w:rsidRPr="00340773">
        <w:rPr>
          <w:rFonts w:ascii="Calisto MT" w:hAnsi="Calisto MT" w:cstheme="minorHAnsi"/>
          <w:sz w:val="24"/>
          <w:szCs w:val="24"/>
        </w:rPr>
        <w:t>, cette musique qui lui permet de s’évader</w:t>
      </w:r>
      <w:r>
        <w:rPr>
          <w:rFonts w:ascii="Calisto MT" w:hAnsi="Calisto MT" w:cstheme="minorHAnsi"/>
          <w:sz w:val="24"/>
          <w:szCs w:val="24"/>
        </w:rPr>
        <w:t>.</w:t>
      </w:r>
      <w:r w:rsidRPr="00340773">
        <w:rPr>
          <w:rFonts w:ascii="Calisto MT" w:hAnsi="Calisto MT" w:cstheme="minorHAnsi"/>
          <w:sz w:val="24"/>
          <w:szCs w:val="24"/>
        </w:rPr>
        <w:t xml:space="preserve"> </w:t>
      </w:r>
    </w:p>
    <w:p w14:paraId="73F25FBA" w14:textId="77777777" w:rsidR="006E5598" w:rsidRPr="00340773" w:rsidRDefault="006E5598" w:rsidP="006E5598">
      <w:pPr>
        <w:pStyle w:val="Sansinterligne"/>
        <w:rPr>
          <w:rFonts w:ascii="Calisto MT" w:hAnsi="Calisto MT" w:cstheme="minorHAnsi"/>
          <w:sz w:val="24"/>
          <w:szCs w:val="24"/>
        </w:rPr>
      </w:pPr>
      <w:r>
        <w:rPr>
          <w:rFonts w:ascii="Calisto MT" w:hAnsi="Calisto MT" w:cstheme="minorHAnsi"/>
          <w:sz w:val="24"/>
          <w:szCs w:val="24"/>
        </w:rPr>
        <w:t>"</w:t>
      </w:r>
      <w:r w:rsidRPr="00340773">
        <w:rPr>
          <w:rFonts w:ascii="Calisto MT" w:hAnsi="Calisto MT" w:cstheme="minorHAnsi"/>
          <w:sz w:val="24"/>
          <w:szCs w:val="24"/>
        </w:rPr>
        <w:t>Que ressens</w:t>
      </w:r>
      <w:r>
        <w:rPr>
          <w:rFonts w:ascii="Calisto MT" w:hAnsi="Calisto MT" w:cstheme="minorHAnsi"/>
          <w:sz w:val="24"/>
          <w:szCs w:val="24"/>
        </w:rPr>
        <w:t>-</w:t>
      </w:r>
      <w:r w:rsidRPr="00340773">
        <w:rPr>
          <w:rFonts w:ascii="Calisto MT" w:hAnsi="Calisto MT" w:cstheme="minorHAnsi"/>
          <w:sz w:val="24"/>
          <w:szCs w:val="24"/>
        </w:rPr>
        <w:t>tu en jouant ?</w:t>
      </w:r>
      <w:r>
        <w:rPr>
          <w:rFonts w:ascii="Calisto MT" w:hAnsi="Calisto MT" w:cstheme="minorHAnsi"/>
          <w:sz w:val="24"/>
          <w:szCs w:val="24"/>
        </w:rPr>
        <w:t>"</w:t>
      </w:r>
    </w:p>
    <w:p w14:paraId="344F6073" w14:textId="77777777" w:rsidR="006E5598" w:rsidRPr="00340773" w:rsidRDefault="006E5598" w:rsidP="006E5598">
      <w:pPr>
        <w:pStyle w:val="Sansinterligne"/>
        <w:rPr>
          <w:rFonts w:ascii="Calisto MT" w:hAnsi="Calisto MT" w:cstheme="minorHAnsi"/>
          <w:i/>
          <w:iCs/>
          <w:sz w:val="24"/>
          <w:szCs w:val="24"/>
        </w:rPr>
      </w:pPr>
      <w:r w:rsidRPr="00340773">
        <w:rPr>
          <w:rFonts w:ascii="Calisto MT" w:hAnsi="Calisto MT" w:cstheme="minorHAnsi"/>
          <w:i/>
          <w:iCs/>
          <w:sz w:val="24"/>
          <w:szCs w:val="24"/>
        </w:rPr>
        <w:t>Je peux méditer, m’évader</w:t>
      </w:r>
      <w:r>
        <w:rPr>
          <w:rFonts w:ascii="Calisto MT" w:hAnsi="Calisto MT" w:cstheme="minorHAnsi"/>
          <w:i/>
          <w:iCs/>
          <w:sz w:val="24"/>
          <w:szCs w:val="24"/>
        </w:rPr>
        <w:t>.</w:t>
      </w:r>
    </w:p>
    <w:p w14:paraId="6433FB9C" w14:textId="77777777" w:rsidR="006E5598" w:rsidRPr="00340773" w:rsidRDefault="006E5598" w:rsidP="006E5598">
      <w:pPr>
        <w:pStyle w:val="Sansinterligne"/>
        <w:rPr>
          <w:rFonts w:ascii="Calisto MT" w:hAnsi="Calisto MT" w:cstheme="minorHAnsi"/>
          <w:i/>
          <w:iCs/>
          <w:sz w:val="24"/>
          <w:szCs w:val="24"/>
        </w:rPr>
      </w:pPr>
      <w:r w:rsidRPr="00340773">
        <w:rPr>
          <w:rFonts w:ascii="Calisto MT" w:hAnsi="Calisto MT" w:cstheme="minorHAnsi"/>
          <w:i/>
          <w:iCs/>
          <w:sz w:val="24"/>
          <w:szCs w:val="24"/>
        </w:rPr>
        <w:t>Cette résonance, cette légèreté se transmet à mon corps</w:t>
      </w:r>
      <w:r>
        <w:rPr>
          <w:rFonts w:ascii="Calisto MT" w:hAnsi="Calisto MT" w:cstheme="minorHAnsi"/>
          <w:i/>
          <w:iCs/>
          <w:sz w:val="24"/>
          <w:szCs w:val="24"/>
        </w:rPr>
        <w:t>.</w:t>
      </w:r>
      <w:r w:rsidRPr="00340773">
        <w:rPr>
          <w:rFonts w:ascii="Calisto MT" w:hAnsi="Calisto MT" w:cstheme="minorHAnsi"/>
          <w:i/>
          <w:iCs/>
          <w:sz w:val="24"/>
          <w:szCs w:val="24"/>
        </w:rPr>
        <w:t xml:space="preserve"> </w:t>
      </w:r>
      <w:r w:rsidRPr="00340773">
        <w:rPr>
          <w:rFonts w:ascii="Calisto MT" w:hAnsi="Calisto MT" w:cstheme="minorHAnsi"/>
          <w:i/>
          <w:iCs/>
          <w:sz w:val="24"/>
          <w:szCs w:val="24"/>
        </w:rPr>
        <w:tab/>
      </w:r>
    </w:p>
    <w:p w14:paraId="394875BA" w14:textId="77777777" w:rsidR="006E5598" w:rsidRPr="00340773" w:rsidRDefault="006E5598" w:rsidP="006E5598">
      <w:pPr>
        <w:pStyle w:val="Sansinterligne"/>
        <w:rPr>
          <w:rFonts w:ascii="Calisto MT" w:hAnsi="Calisto MT" w:cstheme="minorHAnsi"/>
          <w:i/>
          <w:iCs/>
          <w:sz w:val="24"/>
          <w:szCs w:val="24"/>
          <w:lang w:val="fr-FR"/>
        </w:rPr>
      </w:pPr>
      <w:r w:rsidRPr="00340773">
        <w:rPr>
          <w:rFonts w:ascii="Calisto MT" w:hAnsi="Calisto MT" w:cstheme="minorHAnsi"/>
          <w:i/>
          <w:iCs/>
          <w:sz w:val="24"/>
          <w:szCs w:val="24"/>
          <w:lang w:val="fr-FR"/>
        </w:rPr>
        <w:t>Méditer</w:t>
      </w:r>
      <w:r>
        <w:rPr>
          <w:rFonts w:ascii="Calisto MT" w:hAnsi="Calisto MT" w:cstheme="minorHAnsi"/>
          <w:i/>
          <w:iCs/>
          <w:sz w:val="24"/>
          <w:szCs w:val="24"/>
          <w:lang w:val="fr-FR"/>
        </w:rPr>
        <w:t>,</w:t>
      </w:r>
      <w:r w:rsidRPr="00340773">
        <w:rPr>
          <w:rFonts w:ascii="Calisto MT" w:hAnsi="Calisto MT" w:cstheme="minorHAnsi"/>
          <w:i/>
          <w:iCs/>
          <w:sz w:val="24"/>
          <w:szCs w:val="24"/>
          <w:lang w:val="fr-FR"/>
        </w:rPr>
        <w:t xml:space="preserve"> c'est apprendre à quitter la terre comme un vide et je plonge </w:t>
      </w:r>
      <w:proofErr w:type="gramStart"/>
      <w:r w:rsidRPr="00340773">
        <w:rPr>
          <w:rFonts w:ascii="Calisto MT" w:hAnsi="Calisto MT" w:cstheme="minorHAnsi"/>
          <w:i/>
          <w:iCs/>
          <w:sz w:val="24"/>
          <w:szCs w:val="24"/>
          <w:lang w:val="fr-FR"/>
        </w:rPr>
        <w:t>dedans ,</w:t>
      </w:r>
      <w:proofErr w:type="gramEnd"/>
      <w:r w:rsidRPr="00340773">
        <w:rPr>
          <w:rFonts w:ascii="Calisto MT" w:hAnsi="Calisto MT" w:cstheme="minorHAnsi"/>
          <w:i/>
          <w:iCs/>
          <w:sz w:val="24"/>
          <w:szCs w:val="24"/>
          <w:lang w:val="fr-FR"/>
        </w:rPr>
        <w:t xml:space="preserve"> je ne suis plus rien…</w:t>
      </w:r>
    </w:p>
    <w:p w14:paraId="2BD9232F" w14:textId="77777777" w:rsidR="006E5598" w:rsidRPr="00340773" w:rsidRDefault="006E5598" w:rsidP="006E5598">
      <w:pPr>
        <w:pStyle w:val="Sansinterligne"/>
        <w:rPr>
          <w:rFonts w:ascii="Calisto MT" w:hAnsi="Calisto MT" w:cstheme="minorHAnsi"/>
          <w:sz w:val="24"/>
          <w:szCs w:val="24"/>
        </w:rPr>
      </w:pPr>
      <w:r w:rsidRPr="00340773">
        <w:rPr>
          <w:rFonts w:ascii="Calisto MT" w:hAnsi="Calisto MT" w:cstheme="minorHAnsi"/>
          <w:sz w:val="24"/>
          <w:szCs w:val="24"/>
          <w:lang w:val="fr-FR"/>
        </w:rPr>
        <w:t xml:space="preserve">Il me fera écouter d’ailleurs sur le net une de </w:t>
      </w:r>
      <w:r>
        <w:rPr>
          <w:rFonts w:ascii="Calisto MT" w:hAnsi="Calisto MT" w:cstheme="minorHAnsi"/>
          <w:sz w:val="24"/>
          <w:szCs w:val="24"/>
          <w:lang w:val="fr-FR"/>
        </w:rPr>
        <w:t>c</w:t>
      </w:r>
      <w:r w:rsidRPr="00340773">
        <w:rPr>
          <w:rFonts w:ascii="Calisto MT" w:hAnsi="Calisto MT" w:cstheme="minorHAnsi"/>
          <w:sz w:val="24"/>
          <w:szCs w:val="24"/>
          <w:lang w:val="fr-FR"/>
        </w:rPr>
        <w:t>es musiques…</w:t>
      </w:r>
    </w:p>
    <w:p w14:paraId="442787E8" w14:textId="77777777" w:rsidR="006E5598" w:rsidRPr="00340773" w:rsidRDefault="006E5598" w:rsidP="006E5598">
      <w:pPr>
        <w:pStyle w:val="Sansinterligne"/>
        <w:rPr>
          <w:rFonts w:ascii="Calisto MT" w:hAnsi="Calisto MT" w:cstheme="minorHAnsi"/>
          <w:sz w:val="24"/>
          <w:szCs w:val="24"/>
        </w:rPr>
      </w:pPr>
    </w:p>
    <w:p w14:paraId="3B95B436" w14:textId="77777777" w:rsidR="006E5598" w:rsidRPr="00340773" w:rsidRDefault="006E5598" w:rsidP="006E5598">
      <w:pPr>
        <w:pStyle w:val="Sansinterligne"/>
        <w:rPr>
          <w:rFonts w:ascii="Calisto MT" w:hAnsi="Calisto MT" w:cstheme="minorHAnsi"/>
          <w:sz w:val="24"/>
          <w:szCs w:val="24"/>
          <w:lang w:val="fr-FR"/>
        </w:rPr>
      </w:pPr>
      <w:r w:rsidRPr="00340773">
        <w:rPr>
          <w:rFonts w:ascii="Calisto MT" w:hAnsi="Calisto MT" w:cstheme="minorHAnsi"/>
          <w:sz w:val="24"/>
          <w:szCs w:val="24"/>
          <w:lang w:val="fr-FR"/>
        </w:rPr>
        <w:t xml:space="preserve">Il a consulté un thérapeute en biorésonance quantique : </w:t>
      </w:r>
      <w:r w:rsidRPr="00340773">
        <w:rPr>
          <w:rFonts w:ascii="Calisto MT" w:hAnsi="Calisto MT" w:cstheme="minorHAnsi"/>
          <w:i/>
          <w:iCs/>
          <w:sz w:val="24"/>
          <w:szCs w:val="24"/>
          <w:lang w:val="fr-FR"/>
        </w:rPr>
        <w:t>c’est travailler sur l'énergie d'amour sur l'univers et ne faire plus qu'un</w:t>
      </w:r>
      <w:r>
        <w:rPr>
          <w:rFonts w:ascii="Calisto MT" w:hAnsi="Calisto MT" w:cstheme="minorHAnsi"/>
          <w:i/>
          <w:iCs/>
          <w:sz w:val="24"/>
          <w:szCs w:val="24"/>
          <w:lang w:val="fr-FR"/>
        </w:rPr>
        <w:t>.</w:t>
      </w:r>
      <w:r w:rsidRPr="00340773">
        <w:rPr>
          <w:rFonts w:ascii="Calisto MT" w:hAnsi="Calisto MT" w:cstheme="minorHAnsi"/>
          <w:i/>
          <w:iCs/>
          <w:sz w:val="24"/>
          <w:szCs w:val="24"/>
          <w:lang w:val="fr-FR"/>
        </w:rPr>
        <w:t xml:space="preserve"> </w:t>
      </w:r>
    </w:p>
    <w:p w14:paraId="792F48CA" w14:textId="77777777" w:rsidR="006E5598" w:rsidRPr="00EE1AC2" w:rsidRDefault="006E5598" w:rsidP="006E5598">
      <w:pPr>
        <w:pStyle w:val="Sansinterligne"/>
        <w:rPr>
          <w:rFonts w:ascii="Calisto MT" w:hAnsi="Calisto MT" w:cstheme="minorHAnsi"/>
          <w:sz w:val="24"/>
          <w:szCs w:val="24"/>
          <w:lang w:val="fr-FR"/>
        </w:rPr>
      </w:pPr>
    </w:p>
    <w:p w14:paraId="26087109" w14:textId="77777777" w:rsidR="006E5598" w:rsidRPr="00340773" w:rsidRDefault="006E5598" w:rsidP="006E5598">
      <w:pPr>
        <w:pStyle w:val="Sansinterligne"/>
        <w:rPr>
          <w:rFonts w:ascii="Calisto MT" w:hAnsi="Calisto MT" w:cstheme="minorHAnsi"/>
          <w:sz w:val="24"/>
          <w:szCs w:val="24"/>
        </w:rPr>
      </w:pPr>
    </w:p>
    <w:p w14:paraId="2CE51F4B" w14:textId="77777777" w:rsidR="006E5598" w:rsidRPr="00340773" w:rsidRDefault="006E5598" w:rsidP="006E5598">
      <w:pPr>
        <w:pStyle w:val="Sansinterligne"/>
        <w:rPr>
          <w:rFonts w:ascii="Calisto MT" w:hAnsi="Calisto MT" w:cstheme="minorHAnsi"/>
          <w:sz w:val="24"/>
          <w:szCs w:val="24"/>
        </w:rPr>
      </w:pPr>
      <w:r w:rsidRPr="00340773">
        <w:rPr>
          <w:rFonts w:ascii="Calisto MT" w:hAnsi="Calisto MT" w:cstheme="minorHAnsi"/>
          <w:sz w:val="24"/>
          <w:szCs w:val="24"/>
        </w:rPr>
        <w:t>Il a eu comme remèdes successifs</w:t>
      </w:r>
      <w:r>
        <w:rPr>
          <w:rFonts w:ascii="Calisto MT" w:hAnsi="Calisto MT" w:cstheme="minorHAnsi"/>
          <w:sz w:val="24"/>
          <w:szCs w:val="24"/>
        </w:rPr>
        <w:t> :</w:t>
      </w:r>
    </w:p>
    <w:p w14:paraId="6CEE3C7C" w14:textId="77777777" w:rsidR="006E5598" w:rsidRDefault="006E5598" w:rsidP="006E5598">
      <w:pPr>
        <w:pStyle w:val="Sansinterligne"/>
        <w:rPr>
          <w:rFonts w:ascii="Calisto MT" w:hAnsi="Calisto MT" w:cstheme="minorHAnsi"/>
          <w:color w:val="CC0000"/>
          <w:sz w:val="24"/>
          <w:szCs w:val="24"/>
        </w:rPr>
      </w:pPr>
    </w:p>
    <w:p w14:paraId="0A9362C0" w14:textId="77777777" w:rsidR="006E5598" w:rsidRPr="00EE1AC2" w:rsidRDefault="006E5598" w:rsidP="006E5598">
      <w:pPr>
        <w:pStyle w:val="Sansinterligne"/>
        <w:rPr>
          <w:rFonts w:ascii="Calisto MT" w:hAnsi="Calisto MT" w:cstheme="minorHAnsi"/>
          <w:color w:val="CC0000"/>
          <w:sz w:val="24"/>
          <w:szCs w:val="24"/>
        </w:rPr>
      </w:pPr>
      <w:proofErr w:type="spellStart"/>
      <w:r w:rsidRPr="00EE1AC2">
        <w:rPr>
          <w:rFonts w:ascii="Calisto MT" w:hAnsi="Calisto MT" w:cstheme="minorHAnsi"/>
          <w:color w:val="CC0000"/>
          <w:sz w:val="24"/>
          <w:szCs w:val="24"/>
        </w:rPr>
        <w:t>Spigelia</w:t>
      </w:r>
      <w:proofErr w:type="spellEnd"/>
      <w:r w:rsidRPr="00EE1AC2">
        <w:rPr>
          <w:rFonts w:ascii="Calisto MT" w:hAnsi="Calisto MT" w:cstheme="minorHAnsi"/>
          <w:color w:val="CC0000"/>
          <w:sz w:val="24"/>
          <w:szCs w:val="24"/>
        </w:rPr>
        <w:t xml:space="preserve"> 200</w:t>
      </w:r>
      <w:r>
        <w:rPr>
          <w:rFonts w:ascii="Calisto MT" w:hAnsi="Calisto MT" w:cstheme="minorHAnsi"/>
          <w:color w:val="CC0000"/>
          <w:sz w:val="24"/>
          <w:szCs w:val="24"/>
        </w:rPr>
        <w:t xml:space="preserve"> K</w:t>
      </w:r>
    </w:p>
    <w:p w14:paraId="53402369" w14:textId="77777777" w:rsidR="006E5598" w:rsidRPr="00340773" w:rsidRDefault="006E5598" w:rsidP="006E5598">
      <w:pPr>
        <w:pStyle w:val="Sansinterligne"/>
        <w:rPr>
          <w:rFonts w:ascii="Calisto MT" w:hAnsi="Calisto MT" w:cstheme="minorHAnsi"/>
          <w:sz w:val="24"/>
          <w:szCs w:val="24"/>
        </w:rPr>
      </w:pPr>
    </w:p>
    <w:p w14:paraId="5E9B4DCE" w14:textId="77777777" w:rsidR="006E5598" w:rsidRPr="00340773" w:rsidRDefault="006E5598" w:rsidP="006E5598">
      <w:pPr>
        <w:pStyle w:val="Sansinterligne"/>
        <w:framePr w:wrap="notBeside" w:hAnchor="text"/>
        <w:jc w:val="center"/>
        <w:rPr>
          <w:rFonts w:ascii="Calisto MT" w:hAnsi="Calisto MT" w:cstheme="minorHAnsi"/>
          <w:sz w:val="24"/>
          <w:szCs w:val="24"/>
        </w:rPr>
      </w:pPr>
      <w:r w:rsidRPr="00340773">
        <w:rPr>
          <w:rFonts w:ascii="Calisto MT" w:hAnsi="Calisto MT" w:cstheme="minorHAnsi"/>
          <w:noProof/>
          <w:sz w:val="24"/>
          <w:szCs w:val="24"/>
          <w:lang w:eastAsia="fr-BE"/>
        </w:rPr>
        <w:lastRenderedPageBreak/>
        <w:drawing>
          <wp:inline distT="0" distB="0" distL="0" distR="0" wp14:anchorId="1883F61F" wp14:editId="1985C0B5">
            <wp:extent cx="5515750" cy="1907741"/>
            <wp:effectExtent l="0" t="0" r="8890" b="0"/>
            <wp:docPr id="1811653153" name="Image 1811653153"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table&#10;&#10;Description générée automatiquement"/>
                    <pic:cNvPicPr/>
                  </pic:nvPicPr>
                  <pic:blipFill rotWithShape="1">
                    <a:blip r:embed="rId145"/>
                    <a:srcRect r="27882"/>
                    <a:stretch/>
                  </pic:blipFill>
                  <pic:spPr bwMode="auto">
                    <a:xfrm>
                      <a:off x="0" y="0"/>
                      <a:ext cx="5532605" cy="1913571"/>
                    </a:xfrm>
                    <a:prstGeom prst="rect">
                      <a:avLst/>
                    </a:prstGeom>
                    <a:ln>
                      <a:noFill/>
                    </a:ln>
                    <a:extLst>
                      <a:ext uri="{53640926-AAD7-44D8-BBD7-CCE9431645EC}">
                        <a14:shadowObscured xmlns:a14="http://schemas.microsoft.com/office/drawing/2010/main"/>
                      </a:ext>
                    </a:extLst>
                  </pic:spPr>
                </pic:pic>
              </a:graphicData>
            </a:graphic>
          </wp:inline>
        </w:drawing>
      </w:r>
    </w:p>
    <w:p w14:paraId="0704CFCD" w14:textId="4F051827" w:rsidR="006E5598" w:rsidRPr="00340773" w:rsidRDefault="006E5598" w:rsidP="006E5598">
      <w:pPr>
        <w:pStyle w:val="Sansinterligne"/>
        <w:rPr>
          <w:rFonts w:ascii="Calisto MT" w:hAnsi="Calisto MT" w:cstheme="minorHAnsi"/>
          <w:sz w:val="24"/>
          <w:szCs w:val="24"/>
        </w:rPr>
      </w:pPr>
    </w:p>
    <w:p w14:paraId="5EA49787" w14:textId="7E1EE923" w:rsidR="006E5598" w:rsidRDefault="006E5598" w:rsidP="006E5598">
      <w:pPr>
        <w:pStyle w:val="Sansinterligne"/>
        <w:rPr>
          <w:rFonts w:ascii="Calisto MT" w:hAnsi="Calisto MT" w:cstheme="minorHAnsi"/>
          <w:color w:val="CC0000"/>
          <w:sz w:val="24"/>
          <w:szCs w:val="24"/>
        </w:rPr>
      </w:pPr>
    </w:p>
    <w:p w14:paraId="6B560EC0" w14:textId="427414F0" w:rsidR="006E5598" w:rsidRDefault="006E5598" w:rsidP="006E5598">
      <w:pPr>
        <w:pStyle w:val="Sansinterligne"/>
        <w:rPr>
          <w:rFonts w:ascii="Calisto MT" w:hAnsi="Calisto MT" w:cstheme="minorHAnsi"/>
          <w:color w:val="CC0000"/>
          <w:sz w:val="24"/>
          <w:szCs w:val="24"/>
        </w:rPr>
      </w:pPr>
      <w:proofErr w:type="spellStart"/>
      <w:r>
        <w:rPr>
          <w:rFonts w:ascii="Calisto MT" w:hAnsi="Calisto MT" w:cstheme="minorHAnsi"/>
          <w:color w:val="CC0000"/>
          <w:sz w:val="24"/>
          <w:szCs w:val="24"/>
        </w:rPr>
        <w:t>O</w:t>
      </w:r>
      <w:r w:rsidRPr="00EE1AC2">
        <w:rPr>
          <w:rFonts w:ascii="Calisto MT" w:hAnsi="Calisto MT" w:cstheme="minorHAnsi"/>
          <w:color w:val="CC0000"/>
          <w:sz w:val="24"/>
          <w:szCs w:val="24"/>
        </w:rPr>
        <w:t>libanum</w:t>
      </w:r>
      <w:proofErr w:type="spellEnd"/>
      <w:r w:rsidRPr="00EE1AC2">
        <w:rPr>
          <w:rFonts w:ascii="Calisto MT" w:hAnsi="Calisto MT" w:cstheme="minorHAnsi"/>
          <w:color w:val="CC0000"/>
          <w:sz w:val="24"/>
          <w:szCs w:val="24"/>
        </w:rPr>
        <w:t xml:space="preserve"> sac</w:t>
      </w:r>
      <w:r>
        <w:rPr>
          <w:rFonts w:ascii="Calisto MT" w:hAnsi="Calisto MT" w:cstheme="minorHAnsi"/>
          <w:color w:val="CC0000"/>
          <w:sz w:val="24"/>
          <w:szCs w:val="24"/>
        </w:rPr>
        <w:t>rum</w:t>
      </w:r>
      <w:r w:rsidRPr="00EE1AC2">
        <w:rPr>
          <w:rFonts w:ascii="Calisto MT" w:hAnsi="Calisto MT" w:cstheme="minorHAnsi"/>
          <w:color w:val="CC0000"/>
          <w:sz w:val="24"/>
          <w:szCs w:val="24"/>
        </w:rPr>
        <w:t xml:space="preserve"> 200 </w:t>
      </w:r>
      <w:r>
        <w:rPr>
          <w:rFonts w:ascii="Calisto MT" w:hAnsi="Calisto MT" w:cstheme="minorHAnsi"/>
          <w:color w:val="CC0000"/>
          <w:sz w:val="24"/>
          <w:szCs w:val="24"/>
        </w:rPr>
        <w:t xml:space="preserve">K </w:t>
      </w:r>
    </w:p>
    <w:p w14:paraId="5F80CD7D" w14:textId="0EFEB314" w:rsidR="006E5598" w:rsidRPr="00EE1AC2" w:rsidRDefault="00BA16C6" w:rsidP="006E5598">
      <w:pPr>
        <w:pStyle w:val="Sansinterligne"/>
        <w:rPr>
          <w:rFonts w:ascii="Calisto MT" w:hAnsi="Calisto MT" w:cstheme="minorHAnsi"/>
          <w:color w:val="CC0000"/>
          <w:sz w:val="24"/>
          <w:szCs w:val="24"/>
        </w:rPr>
      </w:pPr>
      <w:r w:rsidRPr="00340773">
        <w:rPr>
          <w:rFonts w:ascii="Calisto MT" w:hAnsi="Calisto MT" w:cstheme="minorHAnsi"/>
          <w:noProof/>
          <w:sz w:val="24"/>
          <w:szCs w:val="24"/>
        </w:rPr>
        <w:drawing>
          <wp:anchor distT="0" distB="0" distL="114300" distR="114300" simplePos="0" relativeHeight="251797504" behindDoc="1" locked="0" layoutInCell="1" allowOverlap="1" wp14:anchorId="3B3E9122" wp14:editId="5C28BFCF">
            <wp:simplePos x="0" y="0"/>
            <wp:positionH relativeFrom="page">
              <wp:align>center</wp:align>
            </wp:positionH>
            <wp:positionV relativeFrom="paragraph">
              <wp:posOffset>296726</wp:posOffset>
            </wp:positionV>
            <wp:extent cx="5963140" cy="1506458"/>
            <wp:effectExtent l="0" t="0" r="0" b="0"/>
            <wp:wrapTight wrapText="bothSides">
              <wp:wrapPolygon edited="0">
                <wp:start x="0" y="0"/>
                <wp:lineTo x="0" y="21309"/>
                <wp:lineTo x="21531" y="21309"/>
                <wp:lineTo x="21531" y="0"/>
                <wp:lineTo x="0" y="0"/>
              </wp:wrapPolygon>
            </wp:wrapTight>
            <wp:docPr id="1059873533" name="Image 1059873533" descr="Une image contenant texte, Police, lign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873533" name="Image 1059873533" descr="Une image contenant texte, Police, ligne, nombre&#10;&#10;Description générée automatiquement"/>
                    <pic:cNvPicPr/>
                  </pic:nvPicPr>
                  <pic:blipFill rotWithShape="1">
                    <a:blip r:embed="rId146"/>
                    <a:srcRect r="28703"/>
                    <a:stretch/>
                  </pic:blipFill>
                  <pic:spPr bwMode="auto">
                    <a:xfrm>
                      <a:off x="0" y="0"/>
                      <a:ext cx="5963140" cy="1506458"/>
                    </a:xfrm>
                    <a:prstGeom prst="rect">
                      <a:avLst/>
                    </a:prstGeom>
                    <a:ln>
                      <a:noFill/>
                    </a:ln>
                    <a:extLst>
                      <a:ext uri="{53640926-AAD7-44D8-BBD7-CCE9431645EC}">
                        <a14:shadowObscured xmlns:a14="http://schemas.microsoft.com/office/drawing/2010/main"/>
                      </a:ext>
                    </a:extLst>
                  </pic:spPr>
                </pic:pic>
              </a:graphicData>
            </a:graphic>
          </wp:anchor>
        </w:drawing>
      </w:r>
    </w:p>
    <w:p w14:paraId="6B582A6B" w14:textId="39DA83CA" w:rsidR="006E5598" w:rsidRPr="00340773" w:rsidRDefault="006E5598" w:rsidP="006E5598">
      <w:pPr>
        <w:pStyle w:val="Sansinterligne"/>
        <w:framePr w:wrap="notBeside" w:hAnchor="text"/>
        <w:jc w:val="center"/>
        <w:rPr>
          <w:rFonts w:ascii="Calisto MT" w:hAnsi="Calisto MT" w:cstheme="minorHAnsi"/>
          <w:sz w:val="24"/>
          <w:szCs w:val="24"/>
        </w:rPr>
      </w:pPr>
    </w:p>
    <w:p w14:paraId="30604E4C" w14:textId="4F89BD6E" w:rsidR="006E5598" w:rsidRPr="00340773" w:rsidRDefault="006E5598" w:rsidP="006E5598">
      <w:pPr>
        <w:pStyle w:val="Sansinterligne"/>
        <w:rPr>
          <w:rFonts w:ascii="Calisto MT" w:hAnsi="Calisto MT" w:cstheme="minorHAnsi"/>
          <w:sz w:val="24"/>
          <w:szCs w:val="24"/>
        </w:rPr>
      </w:pPr>
    </w:p>
    <w:p w14:paraId="79A88429" w14:textId="77777777" w:rsidR="006E5598" w:rsidRPr="00340773" w:rsidRDefault="006E5598" w:rsidP="006E5598">
      <w:pPr>
        <w:pStyle w:val="Sansinterligne"/>
        <w:rPr>
          <w:rFonts w:ascii="Calisto MT" w:eastAsia="Times New Roman" w:hAnsi="Calisto MT" w:cstheme="minorHAnsi"/>
          <w:sz w:val="24"/>
          <w:szCs w:val="24"/>
          <w:lang w:eastAsia="fr-BE"/>
        </w:rPr>
      </w:pPr>
    </w:p>
    <w:p w14:paraId="50E30ED5" w14:textId="77777777" w:rsidR="006E5598" w:rsidRPr="00EE1AC2" w:rsidRDefault="006E5598" w:rsidP="006E5598">
      <w:pPr>
        <w:pStyle w:val="Sansinterligne"/>
        <w:rPr>
          <w:rFonts w:ascii="Calisto MT" w:eastAsia="Times New Roman" w:hAnsi="Calisto MT" w:cstheme="minorHAnsi"/>
          <w:color w:val="CC0000"/>
          <w:sz w:val="24"/>
          <w:szCs w:val="24"/>
          <w:lang w:eastAsia="fr-BE"/>
        </w:rPr>
      </w:pPr>
      <w:bookmarkStart w:id="109" w:name="_Hlk118635890"/>
      <w:r w:rsidRPr="00EE1AC2">
        <w:rPr>
          <w:rFonts w:ascii="Calisto MT" w:eastAsia="Times New Roman" w:hAnsi="Calisto MT" w:cstheme="minorHAnsi"/>
          <w:color w:val="CC0000"/>
          <w:sz w:val="24"/>
          <w:szCs w:val="24"/>
          <w:lang w:eastAsia="fr-BE"/>
        </w:rPr>
        <w:t>Theridion</w:t>
      </w:r>
    </w:p>
    <w:p w14:paraId="31BCD79F" w14:textId="77777777" w:rsidR="006E5598" w:rsidRPr="00EE1AC2" w:rsidRDefault="006E5598" w:rsidP="006E5598">
      <w:pPr>
        <w:pStyle w:val="Sansinterligne"/>
        <w:rPr>
          <w:rFonts w:ascii="Calisto MT" w:eastAsia="Times New Roman" w:hAnsi="Calisto MT" w:cstheme="minorHAnsi"/>
          <w:color w:val="CC0000"/>
          <w:sz w:val="24"/>
          <w:szCs w:val="24"/>
          <w:lang w:eastAsia="fr-BE"/>
        </w:rPr>
      </w:pPr>
      <w:r w:rsidRPr="00EE1AC2">
        <w:rPr>
          <w:rFonts w:ascii="Calisto MT" w:eastAsia="Times New Roman" w:hAnsi="Calisto MT" w:cstheme="minorHAnsi"/>
          <w:color w:val="CC0000"/>
          <w:sz w:val="24"/>
          <w:szCs w:val="24"/>
          <w:lang w:eastAsia="fr-BE"/>
        </w:rPr>
        <w:t>Petroleum</w:t>
      </w:r>
    </w:p>
    <w:p w14:paraId="34A8CB39" w14:textId="77777777" w:rsidR="006E5598" w:rsidRPr="00EE1AC2" w:rsidRDefault="006E5598" w:rsidP="006E5598">
      <w:pPr>
        <w:pStyle w:val="Sansinterligne"/>
        <w:rPr>
          <w:rFonts w:ascii="Calisto MT" w:eastAsia="Times New Roman" w:hAnsi="Calisto MT" w:cstheme="minorHAnsi"/>
          <w:color w:val="CC0000"/>
          <w:sz w:val="24"/>
          <w:szCs w:val="24"/>
          <w:lang w:eastAsia="fr-BE"/>
        </w:rPr>
      </w:pPr>
      <w:r w:rsidRPr="00EE1AC2">
        <w:rPr>
          <w:rFonts w:ascii="Calisto MT" w:eastAsia="Times New Roman" w:hAnsi="Calisto MT" w:cstheme="minorHAnsi"/>
          <w:color w:val="CC0000"/>
          <w:sz w:val="24"/>
          <w:szCs w:val="24"/>
          <w:lang w:eastAsia="fr-BE"/>
        </w:rPr>
        <w:t>Chin</w:t>
      </w:r>
      <w:r>
        <w:rPr>
          <w:rFonts w:ascii="Calisto MT" w:eastAsia="Times New Roman" w:hAnsi="Calisto MT" w:cstheme="minorHAnsi"/>
          <w:color w:val="CC0000"/>
          <w:sz w:val="24"/>
          <w:szCs w:val="24"/>
          <w:lang w:eastAsia="fr-BE"/>
        </w:rPr>
        <w:t xml:space="preserve">inum </w:t>
      </w:r>
      <w:r w:rsidRPr="00485380">
        <w:rPr>
          <w:rFonts w:ascii="Calisto MT" w:eastAsia="Times New Roman" w:hAnsi="Calisto MT" w:cstheme="minorHAnsi"/>
          <w:color w:val="CC0000"/>
          <w:sz w:val="24"/>
          <w:szCs w:val="24"/>
          <w:lang w:eastAsia="fr-BE"/>
        </w:rPr>
        <w:t>sulfuricum</w:t>
      </w:r>
    </w:p>
    <w:bookmarkEnd w:id="109"/>
    <w:p w14:paraId="4A892917" w14:textId="77777777" w:rsidR="006E5598" w:rsidRPr="00340773" w:rsidRDefault="006E5598" w:rsidP="006E5598">
      <w:pPr>
        <w:pStyle w:val="Sansinterligne"/>
        <w:rPr>
          <w:rFonts w:ascii="Calisto MT" w:eastAsia="Times New Roman" w:hAnsi="Calisto MT" w:cstheme="minorHAnsi"/>
          <w:sz w:val="24"/>
          <w:szCs w:val="24"/>
          <w:lang w:eastAsia="fr-BE"/>
        </w:rPr>
      </w:pPr>
    </w:p>
    <w:p w14:paraId="0AFA39F7" w14:textId="77777777" w:rsidR="006E5598" w:rsidRPr="00340773" w:rsidRDefault="006E5598" w:rsidP="006E5598">
      <w:pPr>
        <w:pStyle w:val="Sansinterligne"/>
        <w:rPr>
          <w:rFonts w:ascii="Calisto MT" w:eastAsia="Times New Roman" w:hAnsi="Calisto MT" w:cstheme="minorHAnsi"/>
          <w:sz w:val="24"/>
          <w:szCs w:val="24"/>
          <w:lang w:eastAsia="fr-BE"/>
        </w:rPr>
      </w:pPr>
      <w:r w:rsidRPr="00EE1AC2">
        <w:rPr>
          <w:rFonts w:ascii="Calisto MT" w:eastAsia="Times New Roman" w:hAnsi="Calisto MT" w:cstheme="minorHAnsi"/>
          <w:b/>
          <w:bCs/>
          <w:color w:val="CC0000"/>
          <w:sz w:val="24"/>
          <w:szCs w:val="24"/>
          <w:lang w:eastAsia="fr-BE"/>
        </w:rPr>
        <w:t>En 2008</w:t>
      </w:r>
      <w:r w:rsidRPr="00340773">
        <w:rPr>
          <w:rFonts w:ascii="Calisto MT" w:eastAsia="Times New Roman" w:hAnsi="Calisto MT" w:cstheme="minorHAnsi"/>
          <w:sz w:val="24"/>
          <w:szCs w:val="24"/>
          <w:lang w:eastAsia="fr-BE"/>
        </w:rPr>
        <w:t>, ses migraines et céphalées ont disparu</w:t>
      </w:r>
      <w:r>
        <w:rPr>
          <w:rFonts w:ascii="Calisto MT" w:eastAsia="Times New Roman" w:hAnsi="Calisto MT" w:cstheme="minorHAnsi"/>
          <w:sz w:val="24"/>
          <w:szCs w:val="24"/>
          <w:lang w:eastAsia="fr-BE"/>
        </w:rPr>
        <w:t>,</w:t>
      </w:r>
      <w:r w:rsidRPr="00340773">
        <w:rPr>
          <w:rFonts w:ascii="Calisto MT" w:eastAsia="Times New Roman" w:hAnsi="Calisto MT" w:cstheme="minorHAnsi"/>
          <w:sz w:val="24"/>
          <w:szCs w:val="24"/>
          <w:lang w:eastAsia="fr-BE"/>
        </w:rPr>
        <w:t xml:space="preserve"> mais sans changement des acouphènes ni </w:t>
      </w:r>
      <w:r>
        <w:rPr>
          <w:rFonts w:ascii="Calisto MT" w:eastAsia="Times New Roman" w:hAnsi="Calisto MT" w:cstheme="minorHAnsi"/>
          <w:sz w:val="24"/>
          <w:szCs w:val="24"/>
          <w:lang w:eastAsia="fr-BE"/>
        </w:rPr>
        <w:t>de</w:t>
      </w:r>
      <w:r w:rsidRPr="00340773">
        <w:rPr>
          <w:rFonts w:ascii="Calisto MT" w:eastAsia="Times New Roman" w:hAnsi="Calisto MT" w:cstheme="minorHAnsi"/>
          <w:sz w:val="24"/>
          <w:szCs w:val="24"/>
          <w:lang w:eastAsia="fr-BE"/>
        </w:rPr>
        <w:t xml:space="preserve"> </w:t>
      </w:r>
      <w:r>
        <w:rPr>
          <w:rFonts w:ascii="Calisto MT" w:eastAsia="Times New Roman" w:hAnsi="Calisto MT" w:cstheme="minorHAnsi"/>
          <w:sz w:val="24"/>
          <w:szCs w:val="24"/>
          <w:lang w:eastAsia="fr-BE"/>
        </w:rPr>
        <w:t>s</w:t>
      </w:r>
      <w:r w:rsidRPr="00340773">
        <w:rPr>
          <w:rFonts w:ascii="Calisto MT" w:eastAsia="Times New Roman" w:hAnsi="Calisto MT" w:cstheme="minorHAnsi"/>
          <w:sz w:val="24"/>
          <w:szCs w:val="24"/>
          <w:lang w:eastAsia="fr-BE"/>
        </w:rPr>
        <w:t>a fatigue</w:t>
      </w:r>
      <w:r>
        <w:rPr>
          <w:rFonts w:ascii="Calisto MT" w:eastAsia="Times New Roman" w:hAnsi="Calisto MT" w:cstheme="minorHAnsi"/>
          <w:sz w:val="24"/>
          <w:szCs w:val="24"/>
          <w:lang w:eastAsia="fr-BE"/>
        </w:rPr>
        <w:t>.</w:t>
      </w:r>
      <w:r w:rsidRPr="00340773">
        <w:rPr>
          <w:rFonts w:ascii="Calisto MT" w:eastAsia="Times New Roman" w:hAnsi="Calisto MT" w:cstheme="minorHAnsi"/>
          <w:sz w:val="24"/>
          <w:szCs w:val="24"/>
          <w:lang w:eastAsia="fr-BE"/>
        </w:rPr>
        <w:t xml:space="preserve"> </w:t>
      </w:r>
    </w:p>
    <w:p w14:paraId="3C8E6DB5" w14:textId="77777777" w:rsidR="006E5598" w:rsidRPr="00340773" w:rsidRDefault="006E5598" w:rsidP="006E5598">
      <w:pPr>
        <w:pStyle w:val="Sansinterligne"/>
        <w:rPr>
          <w:rFonts w:ascii="Calisto MT" w:eastAsia="Times New Roman" w:hAnsi="Calisto MT" w:cstheme="minorHAnsi"/>
          <w:sz w:val="24"/>
          <w:szCs w:val="24"/>
          <w:lang w:eastAsia="fr-BE"/>
        </w:rPr>
      </w:pPr>
    </w:p>
    <w:p w14:paraId="3F137C57" w14:textId="77777777" w:rsidR="006E5598" w:rsidRPr="00340773" w:rsidRDefault="006E5598" w:rsidP="006E5598">
      <w:pPr>
        <w:pStyle w:val="Sansinterligne"/>
        <w:rPr>
          <w:rFonts w:ascii="Calisto MT" w:eastAsia="Times New Roman" w:hAnsi="Calisto MT" w:cstheme="minorHAnsi"/>
          <w:sz w:val="24"/>
          <w:szCs w:val="24"/>
          <w:lang w:eastAsia="fr-BE"/>
        </w:rPr>
      </w:pPr>
      <w:r w:rsidRPr="00EE1AC2">
        <w:rPr>
          <w:rFonts w:ascii="Calisto MT" w:eastAsia="Times New Roman" w:hAnsi="Calisto MT" w:cstheme="minorHAnsi"/>
          <w:b/>
          <w:bCs/>
          <w:color w:val="CC0000"/>
          <w:sz w:val="24"/>
          <w:szCs w:val="24"/>
          <w:lang w:eastAsia="fr-BE"/>
        </w:rPr>
        <w:t>En 2014</w:t>
      </w:r>
      <w:r w:rsidRPr="00340773">
        <w:rPr>
          <w:rFonts w:ascii="Calisto MT" w:eastAsia="Times New Roman" w:hAnsi="Calisto MT" w:cstheme="minorHAnsi"/>
          <w:sz w:val="24"/>
          <w:szCs w:val="24"/>
          <w:lang w:eastAsia="fr-BE"/>
        </w:rPr>
        <w:t xml:space="preserve">, le </w:t>
      </w:r>
      <w:r w:rsidRPr="00EE1AC2">
        <w:rPr>
          <w:rFonts w:ascii="Calisto MT" w:eastAsia="Times New Roman" w:hAnsi="Calisto MT" w:cstheme="minorHAnsi"/>
          <w:b/>
          <w:bCs/>
          <w:color w:val="CC0000"/>
          <w:sz w:val="24"/>
          <w:szCs w:val="24"/>
          <w:lang w:eastAsia="fr-BE"/>
        </w:rPr>
        <w:t>remède X</w:t>
      </w:r>
      <w:r w:rsidRPr="00340773">
        <w:rPr>
          <w:rFonts w:ascii="Calisto MT" w:eastAsia="Times New Roman" w:hAnsi="Calisto MT" w:cstheme="minorHAnsi"/>
          <w:sz w:val="24"/>
          <w:szCs w:val="24"/>
          <w:lang w:eastAsia="fr-BE"/>
        </w:rPr>
        <w:t xml:space="preserve"> a été donné en </w:t>
      </w:r>
      <w:r w:rsidRPr="00EE1AC2">
        <w:rPr>
          <w:rFonts w:ascii="Calisto MT" w:eastAsia="Times New Roman" w:hAnsi="Calisto MT" w:cstheme="minorHAnsi"/>
          <w:b/>
          <w:bCs/>
          <w:color w:val="CC0000"/>
          <w:sz w:val="24"/>
          <w:szCs w:val="24"/>
          <w:lang w:eastAsia="fr-BE"/>
        </w:rPr>
        <w:t xml:space="preserve">30 K </w:t>
      </w:r>
      <w:r w:rsidRPr="00340773">
        <w:rPr>
          <w:rFonts w:ascii="Calisto MT" w:eastAsia="Times New Roman" w:hAnsi="Calisto MT" w:cstheme="minorHAnsi"/>
          <w:sz w:val="24"/>
          <w:szCs w:val="24"/>
          <w:lang w:eastAsia="fr-BE"/>
        </w:rPr>
        <w:t>lors d’un épisode aigu de fatigue et d’acouphènes</w:t>
      </w:r>
      <w:r>
        <w:rPr>
          <w:rFonts w:ascii="Calisto MT" w:eastAsia="Times New Roman" w:hAnsi="Calisto MT" w:cstheme="minorHAnsi"/>
          <w:sz w:val="24"/>
          <w:szCs w:val="24"/>
          <w:lang w:eastAsia="fr-BE"/>
        </w:rPr>
        <w:t>,</w:t>
      </w:r>
      <w:r w:rsidRPr="00340773">
        <w:rPr>
          <w:rFonts w:ascii="Calisto MT" w:eastAsia="Times New Roman" w:hAnsi="Calisto MT" w:cstheme="minorHAnsi"/>
          <w:sz w:val="24"/>
          <w:szCs w:val="24"/>
          <w:lang w:eastAsia="fr-BE"/>
        </w:rPr>
        <w:t xml:space="preserve"> et depuis lors, il aura reçu </w:t>
      </w:r>
      <w:proofErr w:type="gramStart"/>
      <w:r w:rsidRPr="00340773">
        <w:rPr>
          <w:rFonts w:ascii="Calisto MT" w:eastAsia="Times New Roman" w:hAnsi="Calisto MT" w:cstheme="minorHAnsi"/>
          <w:sz w:val="24"/>
          <w:szCs w:val="24"/>
          <w:lang w:eastAsia="fr-BE"/>
        </w:rPr>
        <w:t>le  remède</w:t>
      </w:r>
      <w:proofErr w:type="gramEnd"/>
      <w:r w:rsidRPr="00340773">
        <w:rPr>
          <w:rFonts w:ascii="Calisto MT" w:eastAsia="Times New Roman" w:hAnsi="Calisto MT" w:cstheme="minorHAnsi"/>
          <w:sz w:val="24"/>
          <w:szCs w:val="24"/>
          <w:lang w:eastAsia="fr-BE"/>
        </w:rPr>
        <w:t xml:space="preserve"> 6 fois sur 8 ans.</w:t>
      </w:r>
    </w:p>
    <w:p w14:paraId="6995E94C" w14:textId="77777777" w:rsidR="006E5598" w:rsidRDefault="006E5598" w:rsidP="006E5598">
      <w:pPr>
        <w:pStyle w:val="Sansinterligne"/>
        <w:rPr>
          <w:rFonts w:ascii="Calisto MT" w:eastAsia="Times New Roman" w:hAnsi="Calisto MT" w:cstheme="minorHAnsi"/>
          <w:sz w:val="24"/>
          <w:szCs w:val="24"/>
          <w:lang w:eastAsia="fr-BE"/>
        </w:rPr>
      </w:pPr>
    </w:p>
    <w:p w14:paraId="372404B1" w14:textId="77777777" w:rsidR="006E5598" w:rsidRPr="00340773" w:rsidRDefault="006E5598" w:rsidP="006E5598">
      <w:pPr>
        <w:pStyle w:val="Sansinterligne"/>
        <w:rPr>
          <w:rFonts w:ascii="Calisto MT" w:eastAsia="Times New Roman" w:hAnsi="Calisto MT" w:cstheme="minorHAnsi"/>
          <w:sz w:val="24"/>
          <w:szCs w:val="24"/>
          <w:lang w:eastAsia="fr-BE"/>
        </w:rPr>
      </w:pPr>
      <w:r w:rsidRPr="00340773">
        <w:rPr>
          <w:rFonts w:ascii="Calisto MT" w:eastAsia="Times New Roman" w:hAnsi="Calisto MT" w:cstheme="minorHAnsi"/>
          <w:sz w:val="24"/>
          <w:szCs w:val="24"/>
          <w:lang w:eastAsia="fr-BE"/>
        </w:rPr>
        <w:t>Au départ, il a refait à deux reprises des migraines ophtalmiques</w:t>
      </w:r>
      <w:r>
        <w:rPr>
          <w:rFonts w:ascii="Calisto MT" w:eastAsia="Times New Roman" w:hAnsi="Calisto MT" w:cstheme="minorHAnsi"/>
          <w:sz w:val="24"/>
          <w:szCs w:val="24"/>
          <w:lang w:eastAsia="fr-BE"/>
        </w:rPr>
        <w:t>.</w:t>
      </w:r>
      <w:r w:rsidRPr="00340773">
        <w:rPr>
          <w:rFonts w:ascii="Calisto MT" w:eastAsia="Times New Roman" w:hAnsi="Calisto MT" w:cstheme="minorHAnsi"/>
          <w:sz w:val="24"/>
          <w:szCs w:val="24"/>
          <w:lang w:eastAsia="fr-BE"/>
        </w:rPr>
        <w:t xml:space="preserve"> </w:t>
      </w:r>
    </w:p>
    <w:p w14:paraId="7BD4CC58" w14:textId="77777777" w:rsidR="006E5598" w:rsidRPr="00340773" w:rsidRDefault="006E5598" w:rsidP="006E5598">
      <w:pPr>
        <w:pStyle w:val="Sansinterligne"/>
        <w:rPr>
          <w:rFonts w:ascii="Calisto MT" w:eastAsia="Times New Roman" w:hAnsi="Calisto MT" w:cstheme="minorHAnsi"/>
          <w:sz w:val="24"/>
          <w:szCs w:val="24"/>
          <w:lang w:eastAsia="fr-BE"/>
        </w:rPr>
      </w:pPr>
      <w:r w:rsidRPr="00340773">
        <w:rPr>
          <w:rFonts w:ascii="Calisto MT" w:eastAsia="Times New Roman" w:hAnsi="Calisto MT" w:cstheme="minorHAnsi"/>
          <w:sz w:val="24"/>
          <w:szCs w:val="24"/>
          <w:lang w:eastAsia="fr-BE"/>
        </w:rPr>
        <w:t>Ses acouphènes sont diminués de 80% au moins</w:t>
      </w:r>
      <w:r>
        <w:rPr>
          <w:rFonts w:ascii="Calisto MT" w:eastAsia="Times New Roman" w:hAnsi="Calisto MT" w:cstheme="minorHAnsi"/>
          <w:sz w:val="24"/>
          <w:szCs w:val="24"/>
          <w:lang w:eastAsia="fr-BE"/>
        </w:rPr>
        <w:t>,</w:t>
      </w:r>
      <w:r w:rsidRPr="00340773">
        <w:rPr>
          <w:rFonts w:ascii="Calisto MT" w:eastAsia="Times New Roman" w:hAnsi="Calisto MT" w:cstheme="minorHAnsi"/>
          <w:sz w:val="24"/>
          <w:szCs w:val="24"/>
          <w:lang w:eastAsia="fr-BE"/>
        </w:rPr>
        <w:t xml:space="preserve"> avec des journées sans !</w:t>
      </w:r>
    </w:p>
    <w:p w14:paraId="2DB04834" w14:textId="77777777" w:rsidR="006E5598" w:rsidRDefault="006E5598" w:rsidP="006E5598">
      <w:pPr>
        <w:pStyle w:val="Sansinterligne"/>
        <w:rPr>
          <w:rFonts w:ascii="Calisto MT" w:eastAsia="Times New Roman" w:hAnsi="Calisto MT" w:cstheme="minorHAnsi"/>
          <w:sz w:val="24"/>
          <w:szCs w:val="24"/>
          <w:lang w:eastAsia="fr-BE"/>
        </w:rPr>
      </w:pPr>
    </w:p>
    <w:p w14:paraId="5ECEACA9" w14:textId="77777777" w:rsidR="006E5598" w:rsidRPr="00340773" w:rsidRDefault="006E5598" w:rsidP="006E5598">
      <w:pPr>
        <w:pStyle w:val="Sansinterligne"/>
        <w:rPr>
          <w:rFonts w:ascii="Calisto MT" w:eastAsia="Times New Roman" w:hAnsi="Calisto MT" w:cstheme="minorHAnsi"/>
          <w:sz w:val="24"/>
          <w:szCs w:val="24"/>
          <w:lang w:eastAsia="fr-BE"/>
        </w:rPr>
      </w:pPr>
      <w:r w:rsidRPr="00340773">
        <w:rPr>
          <w:rFonts w:ascii="Calisto MT" w:eastAsia="Times New Roman" w:hAnsi="Calisto MT" w:cstheme="minorHAnsi"/>
          <w:sz w:val="24"/>
          <w:szCs w:val="24"/>
          <w:lang w:eastAsia="fr-BE"/>
        </w:rPr>
        <w:t>Il a donné sa démission, et s’est mis à la couture de vêtements en</w:t>
      </w:r>
      <w:r>
        <w:rPr>
          <w:rFonts w:ascii="Calisto MT" w:eastAsia="Times New Roman" w:hAnsi="Calisto MT" w:cstheme="minorHAnsi"/>
          <w:sz w:val="24"/>
          <w:szCs w:val="24"/>
          <w:lang w:eastAsia="fr-BE"/>
        </w:rPr>
        <w:t xml:space="preserve"> l</w:t>
      </w:r>
      <w:r w:rsidRPr="00340773">
        <w:rPr>
          <w:rFonts w:ascii="Calisto MT" w:eastAsia="Times New Roman" w:hAnsi="Calisto MT" w:cstheme="minorHAnsi"/>
          <w:sz w:val="24"/>
          <w:szCs w:val="24"/>
          <w:lang w:eastAsia="fr-BE"/>
        </w:rPr>
        <w:t xml:space="preserve">in ou en tissus </w:t>
      </w:r>
      <w:r>
        <w:rPr>
          <w:rFonts w:ascii="Calisto MT" w:eastAsia="Times New Roman" w:hAnsi="Calisto MT" w:cstheme="minorHAnsi"/>
          <w:sz w:val="24"/>
          <w:szCs w:val="24"/>
          <w:lang w:eastAsia="fr-BE"/>
        </w:rPr>
        <w:t>b</w:t>
      </w:r>
      <w:r w:rsidRPr="00340773">
        <w:rPr>
          <w:rFonts w:ascii="Calisto MT" w:eastAsia="Times New Roman" w:hAnsi="Calisto MT" w:cstheme="minorHAnsi"/>
          <w:sz w:val="24"/>
          <w:szCs w:val="24"/>
          <w:lang w:eastAsia="fr-BE"/>
        </w:rPr>
        <w:t>io…</w:t>
      </w:r>
    </w:p>
    <w:p w14:paraId="39C2AAF5" w14:textId="77777777" w:rsidR="006E5598" w:rsidRPr="00340773" w:rsidRDefault="006E5598" w:rsidP="006E5598">
      <w:pPr>
        <w:pStyle w:val="Sansinterligne"/>
        <w:rPr>
          <w:rFonts w:ascii="Calisto MT" w:eastAsia="Times New Roman" w:hAnsi="Calisto MT" w:cstheme="minorHAnsi"/>
          <w:sz w:val="24"/>
          <w:szCs w:val="24"/>
          <w:lang w:eastAsia="fr-BE"/>
        </w:rPr>
      </w:pPr>
      <w:r w:rsidRPr="00340773">
        <w:rPr>
          <w:rFonts w:ascii="Calisto MT" w:eastAsia="Times New Roman" w:hAnsi="Calisto MT" w:cstheme="minorHAnsi"/>
          <w:sz w:val="24"/>
          <w:szCs w:val="24"/>
          <w:lang w:eastAsia="fr-BE"/>
        </w:rPr>
        <w:t>I</w:t>
      </w:r>
      <w:r>
        <w:rPr>
          <w:rFonts w:ascii="Calisto MT" w:eastAsia="Times New Roman" w:hAnsi="Calisto MT" w:cstheme="minorHAnsi"/>
          <w:sz w:val="24"/>
          <w:szCs w:val="24"/>
          <w:lang w:eastAsia="fr-BE"/>
        </w:rPr>
        <w:t>l</w:t>
      </w:r>
      <w:r w:rsidRPr="00340773">
        <w:rPr>
          <w:rFonts w:ascii="Calisto MT" w:eastAsia="Times New Roman" w:hAnsi="Calisto MT" w:cstheme="minorHAnsi"/>
          <w:sz w:val="24"/>
          <w:szCs w:val="24"/>
          <w:lang w:eastAsia="fr-BE"/>
        </w:rPr>
        <w:t xml:space="preserve"> en est à son troisième instrument </w:t>
      </w:r>
      <w:proofErr w:type="spellStart"/>
      <w:r>
        <w:rPr>
          <w:rFonts w:ascii="Calisto MT" w:eastAsia="Times New Roman" w:hAnsi="Calisto MT" w:cstheme="minorHAnsi"/>
          <w:sz w:val="24"/>
          <w:szCs w:val="24"/>
          <w:lang w:eastAsia="fr-BE"/>
        </w:rPr>
        <w:t>h</w:t>
      </w:r>
      <w:r w:rsidRPr="00340773">
        <w:rPr>
          <w:rFonts w:ascii="Calisto MT" w:eastAsia="Times New Roman" w:hAnsi="Calisto MT" w:cstheme="minorHAnsi"/>
          <w:sz w:val="24"/>
          <w:szCs w:val="24"/>
          <w:lang w:eastAsia="fr-BE"/>
        </w:rPr>
        <w:t>andpan</w:t>
      </w:r>
      <w:proofErr w:type="spellEnd"/>
      <w:r>
        <w:rPr>
          <w:rFonts w:ascii="Calisto MT" w:eastAsia="Times New Roman" w:hAnsi="Calisto MT" w:cstheme="minorHAnsi"/>
          <w:sz w:val="24"/>
          <w:szCs w:val="24"/>
          <w:lang w:eastAsia="fr-BE"/>
        </w:rPr>
        <w:t>.</w:t>
      </w:r>
    </w:p>
    <w:p w14:paraId="7C25517E" w14:textId="77777777" w:rsidR="006E5598" w:rsidRPr="00340773" w:rsidRDefault="006E5598" w:rsidP="006E5598">
      <w:pPr>
        <w:pStyle w:val="Sansinterligne"/>
        <w:rPr>
          <w:rFonts w:ascii="Calisto MT" w:eastAsia="Times New Roman" w:hAnsi="Calisto MT" w:cstheme="minorHAnsi"/>
          <w:sz w:val="24"/>
          <w:szCs w:val="24"/>
          <w:lang w:eastAsia="fr-BE"/>
        </w:rPr>
      </w:pPr>
      <w:r w:rsidRPr="00340773">
        <w:rPr>
          <w:rFonts w:ascii="Calisto MT" w:eastAsia="Times New Roman" w:hAnsi="Calisto MT" w:cstheme="minorHAnsi"/>
          <w:sz w:val="24"/>
          <w:szCs w:val="24"/>
          <w:lang w:eastAsia="fr-BE"/>
        </w:rPr>
        <w:t>Il a arrêté le cannabis et a presqu</w:t>
      </w:r>
      <w:r>
        <w:rPr>
          <w:rFonts w:ascii="Calisto MT" w:eastAsia="Times New Roman" w:hAnsi="Calisto MT" w:cstheme="minorHAnsi"/>
          <w:sz w:val="24"/>
          <w:szCs w:val="24"/>
          <w:lang w:eastAsia="fr-BE"/>
        </w:rPr>
        <w:t>’</w:t>
      </w:r>
      <w:r w:rsidRPr="00340773">
        <w:rPr>
          <w:rFonts w:ascii="Calisto MT" w:eastAsia="Times New Roman" w:hAnsi="Calisto MT" w:cstheme="minorHAnsi"/>
          <w:sz w:val="24"/>
          <w:szCs w:val="24"/>
          <w:lang w:eastAsia="fr-BE"/>
        </w:rPr>
        <w:t>arrêté le tabac</w:t>
      </w:r>
      <w:r>
        <w:rPr>
          <w:rFonts w:ascii="Calisto MT" w:eastAsia="Times New Roman" w:hAnsi="Calisto MT" w:cstheme="minorHAnsi"/>
          <w:sz w:val="24"/>
          <w:szCs w:val="24"/>
          <w:lang w:eastAsia="fr-BE"/>
        </w:rPr>
        <w:t>.</w:t>
      </w:r>
      <w:r w:rsidRPr="00340773">
        <w:rPr>
          <w:rFonts w:ascii="Calisto MT" w:eastAsia="Times New Roman" w:hAnsi="Calisto MT" w:cstheme="minorHAnsi"/>
          <w:sz w:val="24"/>
          <w:szCs w:val="24"/>
          <w:lang w:eastAsia="fr-BE"/>
        </w:rPr>
        <w:t xml:space="preserve"> </w:t>
      </w:r>
    </w:p>
    <w:p w14:paraId="3EB43C78" w14:textId="77777777" w:rsidR="006E5598" w:rsidRPr="00340773" w:rsidRDefault="006E5598" w:rsidP="006E5598">
      <w:pPr>
        <w:pStyle w:val="Sansinterligne"/>
        <w:rPr>
          <w:rFonts w:ascii="Calisto MT" w:eastAsia="Times New Roman" w:hAnsi="Calisto MT" w:cstheme="minorHAnsi"/>
          <w:sz w:val="24"/>
          <w:szCs w:val="24"/>
          <w:lang w:eastAsia="fr-BE"/>
        </w:rPr>
      </w:pPr>
      <w:r w:rsidRPr="00340773">
        <w:rPr>
          <w:rFonts w:ascii="Calisto MT" w:eastAsia="Times New Roman" w:hAnsi="Calisto MT" w:cstheme="minorHAnsi"/>
          <w:sz w:val="24"/>
          <w:szCs w:val="24"/>
          <w:lang w:eastAsia="fr-BE"/>
        </w:rPr>
        <w:t>Il reste célibataire</w:t>
      </w:r>
      <w:r>
        <w:rPr>
          <w:rFonts w:ascii="Calisto MT" w:eastAsia="Times New Roman" w:hAnsi="Calisto MT" w:cstheme="minorHAnsi"/>
          <w:sz w:val="24"/>
          <w:szCs w:val="24"/>
          <w:lang w:eastAsia="fr-BE"/>
        </w:rPr>
        <w:t>,</w:t>
      </w:r>
      <w:r w:rsidRPr="00340773">
        <w:rPr>
          <w:rFonts w:ascii="Calisto MT" w:eastAsia="Times New Roman" w:hAnsi="Calisto MT" w:cstheme="minorHAnsi"/>
          <w:sz w:val="24"/>
          <w:szCs w:val="24"/>
          <w:lang w:eastAsia="fr-BE"/>
        </w:rPr>
        <w:t xml:space="preserve"> et apparemment content de l’être</w:t>
      </w:r>
      <w:r>
        <w:rPr>
          <w:rFonts w:ascii="Calisto MT" w:eastAsia="Times New Roman" w:hAnsi="Calisto MT" w:cstheme="minorHAnsi"/>
          <w:sz w:val="24"/>
          <w:szCs w:val="24"/>
          <w:lang w:eastAsia="fr-BE"/>
        </w:rPr>
        <w:t>.</w:t>
      </w:r>
    </w:p>
    <w:p w14:paraId="23809E70" w14:textId="77777777" w:rsidR="006E5598" w:rsidRPr="00340773" w:rsidRDefault="006E5598" w:rsidP="006E5598">
      <w:pPr>
        <w:pStyle w:val="Sansinterligne"/>
        <w:rPr>
          <w:rFonts w:ascii="Calisto MT" w:eastAsia="Times New Roman" w:hAnsi="Calisto MT" w:cstheme="minorHAnsi"/>
          <w:lang w:eastAsia="fr-BE"/>
        </w:rPr>
      </w:pPr>
    </w:p>
    <w:p w14:paraId="184AF62C" w14:textId="77777777" w:rsidR="006E5598" w:rsidRPr="00340773" w:rsidRDefault="006E5598" w:rsidP="006E5598">
      <w:pPr>
        <w:pStyle w:val="Sansinterligne"/>
        <w:rPr>
          <w:rFonts w:ascii="Calisto MT" w:eastAsia="Times New Roman" w:hAnsi="Calisto MT" w:cstheme="minorHAnsi"/>
          <w:lang w:eastAsia="fr-BE"/>
        </w:rPr>
      </w:pPr>
    </w:p>
    <w:p w14:paraId="55D8EA40" w14:textId="77777777" w:rsidR="00175A67" w:rsidRDefault="00175A67" w:rsidP="00175A67">
      <w:pPr>
        <w:rPr>
          <w:lang w:val="fr-BE"/>
        </w:rPr>
      </w:pPr>
      <w:r>
        <w:rPr>
          <w:lang w:val="fr-BE"/>
        </w:rPr>
        <w:t>[#S3] Solution</w:t>
      </w:r>
    </w:p>
    <w:p w14:paraId="0ED2B467" w14:textId="77777777" w:rsidR="006E5598" w:rsidRPr="00340773" w:rsidRDefault="006E5598" w:rsidP="006E5598">
      <w:pPr>
        <w:pStyle w:val="Sansinterligne"/>
        <w:rPr>
          <w:rFonts w:ascii="Calisto MT" w:eastAsia="Times New Roman" w:hAnsi="Calisto MT" w:cstheme="minorHAnsi"/>
          <w:lang w:eastAsia="fr-BE"/>
        </w:rPr>
      </w:pPr>
    </w:p>
    <w:p w14:paraId="0E5068A1"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Je pars sur des symptômes fiables, toutes des grosses rubriques.</w:t>
      </w:r>
    </w:p>
    <w:p w14:paraId="3DCAB00C" w14:textId="77777777" w:rsidR="00175A67" w:rsidRPr="008A54DE" w:rsidRDefault="00175A67" w:rsidP="00175A67">
      <w:pPr>
        <w:pStyle w:val="Sansinterligne"/>
        <w:rPr>
          <w:rFonts w:ascii="Calisto MT" w:hAnsi="Calisto MT"/>
          <w:noProof/>
          <w:sz w:val="24"/>
          <w:szCs w:val="24"/>
        </w:rPr>
      </w:pPr>
    </w:p>
    <w:p w14:paraId="23D081BF" w14:textId="77777777" w:rsidR="00175A67" w:rsidRPr="008A54DE" w:rsidRDefault="00175A67" w:rsidP="00175A67">
      <w:pPr>
        <w:pStyle w:val="Sansinterligne"/>
        <w:rPr>
          <w:rFonts w:ascii="Calisto MT" w:hAnsi="Calisto MT"/>
          <w:noProof/>
          <w:sz w:val="24"/>
          <w:szCs w:val="24"/>
        </w:rPr>
      </w:pPr>
      <w:r w:rsidRPr="008A54DE">
        <w:rPr>
          <w:rFonts w:ascii="Calisto MT" w:hAnsi="Calisto MT"/>
          <w:noProof/>
          <w:sz w:val="24"/>
          <w:szCs w:val="24"/>
        </w:rPr>
        <w:drawing>
          <wp:inline distT="0" distB="0" distL="0" distR="0" wp14:anchorId="60BBB997" wp14:editId="1CCBD277">
            <wp:extent cx="5868035" cy="2624455"/>
            <wp:effectExtent l="0" t="0" r="0" b="4445"/>
            <wp:docPr id="69" name="Image 69"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descr="Une image contenant texte&#10;&#10;Description générée automatiquement"/>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868035" cy="2624455"/>
                    </a:xfrm>
                    <a:prstGeom prst="rect">
                      <a:avLst/>
                    </a:prstGeom>
                    <a:noFill/>
                    <a:ln>
                      <a:noFill/>
                    </a:ln>
                  </pic:spPr>
                </pic:pic>
              </a:graphicData>
            </a:graphic>
          </wp:inline>
        </w:drawing>
      </w:r>
    </w:p>
    <w:p w14:paraId="110E3782" w14:textId="77777777" w:rsidR="00175A67" w:rsidRPr="008A54DE" w:rsidRDefault="00175A67" w:rsidP="00175A67">
      <w:pPr>
        <w:pStyle w:val="Sansinterligne"/>
        <w:framePr w:wrap="notBeside" w:hAnchor="text"/>
        <w:rPr>
          <w:rFonts w:ascii="Calisto MT" w:hAnsi="Calisto MT"/>
          <w:noProof/>
          <w:sz w:val="24"/>
          <w:szCs w:val="24"/>
        </w:rPr>
      </w:pPr>
    </w:p>
    <w:p w14:paraId="697435C3" w14:textId="77777777" w:rsidR="00175A67" w:rsidRPr="008A54DE" w:rsidRDefault="00175A67" w:rsidP="00175A67">
      <w:pPr>
        <w:pStyle w:val="Sansinterligne"/>
        <w:rPr>
          <w:rFonts w:ascii="Calisto MT" w:hAnsi="Calisto MT"/>
          <w:noProof/>
          <w:sz w:val="24"/>
          <w:szCs w:val="24"/>
        </w:rPr>
      </w:pPr>
    </w:p>
    <w:p w14:paraId="2A3F7B3E" w14:textId="77777777" w:rsidR="00175A67" w:rsidRPr="008A54DE" w:rsidRDefault="00175A67" w:rsidP="00175A67">
      <w:pPr>
        <w:pStyle w:val="Sansinterligne"/>
        <w:rPr>
          <w:rFonts w:ascii="Calisto MT" w:hAnsi="Calisto MT"/>
          <w:noProof/>
          <w:sz w:val="24"/>
          <w:szCs w:val="24"/>
        </w:rPr>
      </w:pPr>
      <w:r w:rsidRPr="008A54DE">
        <w:rPr>
          <w:rFonts w:ascii="Calisto MT" w:hAnsi="Calisto MT"/>
          <w:noProof/>
          <w:sz w:val="24"/>
          <w:szCs w:val="24"/>
        </w:rPr>
        <w:t xml:space="preserve">Je regarde les petits remèdes </w:t>
      </w:r>
    </w:p>
    <w:p w14:paraId="6067C799" w14:textId="77777777" w:rsidR="00175A67" w:rsidRPr="008A54DE" w:rsidRDefault="00175A67" w:rsidP="00175A67">
      <w:pPr>
        <w:pStyle w:val="Sansinterligne"/>
        <w:rPr>
          <w:rFonts w:ascii="Calisto MT" w:hAnsi="Calisto MT"/>
          <w:noProof/>
          <w:sz w:val="24"/>
          <w:szCs w:val="24"/>
        </w:rPr>
      </w:pPr>
    </w:p>
    <w:p w14:paraId="08611CC4" w14:textId="77777777" w:rsidR="00175A67" w:rsidRPr="008A54DE" w:rsidRDefault="00175A67" w:rsidP="00175A67">
      <w:pPr>
        <w:pStyle w:val="Sansinterligne"/>
        <w:rPr>
          <w:rFonts w:ascii="Calisto MT" w:hAnsi="Calisto MT"/>
          <w:sz w:val="24"/>
          <w:szCs w:val="24"/>
        </w:rPr>
      </w:pPr>
      <w:r w:rsidRPr="008A54DE">
        <w:rPr>
          <w:rFonts w:ascii="Calisto MT" w:hAnsi="Calisto MT" w:cstheme="minorBidi"/>
          <w:noProof/>
          <w:sz w:val="24"/>
          <w:szCs w:val="24"/>
        </w:rPr>
        <w:drawing>
          <wp:inline distT="0" distB="0" distL="0" distR="0" wp14:anchorId="5255D554" wp14:editId="41E5D6E6">
            <wp:extent cx="924560" cy="2861945"/>
            <wp:effectExtent l="0" t="0" r="8890" b="0"/>
            <wp:docPr id="105" name="Image 105" descr="Une image contenant texte, capture d’écran, Téléphone mobil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 105" descr="Une image contenant texte, capture d’écran, Téléphone mobile, conception&#10;&#10;Description générée automatiquement"/>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924560" cy="2861945"/>
                    </a:xfrm>
                    <a:prstGeom prst="rect">
                      <a:avLst/>
                    </a:prstGeom>
                    <a:noFill/>
                  </pic:spPr>
                </pic:pic>
              </a:graphicData>
            </a:graphic>
          </wp:inline>
        </w:drawing>
      </w:r>
      <w:r w:rsidRPr="008A54DE">
        <w:rPr>
          <w:rFonts w:ascii="Calisto MT" w:hAnsi="Calisto MT"/>
          <w:sz w:val="24"/>
          <w:szCs w:val="24"/>
        </w:rPr>
        <w:tab/>
      </w:r>
    </w:p>
    <w:p w14:paraId="10993910" w14:textId="77777777" w:rsidR="00175A67" w:rsidRPr="008A54DE" w:rsidRDefault="00175A67" w:rsidP="00175A67">
      <w:pPr>
        <w:pStyle w:val="Sansinterligne"/>
        <w:rPr>
          <w:rFonts w:ascii="Calisto MT" w:hAnsi="Calisto MT"/>
          <w:sz w:val="24"/>
          <w:szCs w:val="24"/>
        </w:rPr>
      </w:pPr>
    </w:p>
    <w:p w14:paraId="612ED495" w14:textId="77777777" w:rsidR="00175A67" w:rsidRPr="008A54DE" w:rsidRDefault="00175A67" w:rsidP="00175A67">
      <w:pPr>
        <w:pStyle w:val="Sansinterligne"/>
        <w:rPr>
          <w:rFonts w:ascii="Calisto MT" w:hAnsi="Calisto MT"/>
          <w:sz w:val="24"/>
          <w:szCs w:val="24"/>
        </w:rPr>
      </w:pPr>
    </w:p>
    <w:p w14:paraId="5C9E33B1" w14:textId="77777777" w:rsidR="00175A67" w:rsidRPr="008A54DE" w:rsidRDefault="00175A67" w:rsidP="00175A67">
      <w:pPr>
        <w:pStyle w:val="Sansinterligne"/>
        <w:rPr>
          <w:rFonts w:ascii="Calisto MT" w:hAnsi="Calisto MT"/>
          <w:sz w:val="24"/>
          <w:szCs w:val="24"/>
        </w:rPr>
      </w:pPr>
    </w:p>
    <w:p w14:paraId="3C31E5CB" w14:textId="77777777" w:rsidR="00175A67" w:rsidRPr="008A54DE" w:rsidRDefault="00175A67" w:rsidP="00175A67">
      <w:pPr>
        <w:pStyle w:val="Sansinterligne"/>
        <w:rPr>
          <w:rFonts w:ascii="Calisto MT" w:hAnsi="Calisto MT"/>
          <w:sz w:val="24"/>
          <w:szCs w:val="24"/>
        </w:rPr>
      </w:pPr>
    </w:p>
    <w:p w14:paraId="61496413"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   Et me souviens d’un remède de grande sensibilité aux bruits aigus qui est </w:t>
      </w:r>
    </w:p>
    <w:p w14:paraId="57912A1B" w14:textId="77777777" w:rsidR="00175A67" w:rsidRPr="008A54DE" w:rsidRDefault="00175A67" w:rsidP="00175A67">
      <w:pPr>
        <w:pStyle w:val="Sansinterligne"/>
        <w:rPr>
          <w:rFonts w:ascii="Calisto MT" w:hAnsi="Calisto MT"/>
          <w:b/>
          <w:bCs/>
          <w:color w:val="CC0000"/>
          <w:sz w:val="24"/>
          <w:szCs w:val="24"/>
        </w:rPr>
      </w:pPr>
      <w:r w:rsidRPr="008A54DE">
        <w:rPr>
          <w:rFonts w:ascii="Calisto MT" w:hAnsi="Calisto MT"/>
          <w:b/>
          <w:bCs/>
          <w:color w:val="CC0000"/>
          <w:sz w:val="24"/>
          <w:szCs w:val="24"/>
        </w:rPr>
        <w:t xml:space="preserve">   ASARUM</w:t>
      </w:r>
      <w:r w:rsidRPr="008A54DE">
        <w:rPr>
          <w:rFonts w:ascii="Calisto MT" w:hAnsi="Calisto MT"/>
          <w:sz w:val="24"/>
          <w:szCs w:val="24"/>
        </w:rPr>
        <w:t>.</w:t>
      </w:r>
    </w:p>
    <w:p w14:paraId="77093BA7" w14:textId="77777777" w:rsidR="00175A67" w:rsidRPr="008A54DE" w:rsidRDefault="00175A67" w:rsidP="00175A67">
      <w:pPr>
        <w:pStyle w:val="Sansinterligne"/>
        <w:rPr>
          <w:rFonts w:ascii="Calisto MT" w:hAnsi="Calisto MT"/>
          <w:sz w:val="24"/>
          <w:szCs w:val="24"/>
        </w:rPr>
      </w:pPr>
    </w:p>
    <w:p w14:paraId="38425A73" w14:textId="77777777" w:rsidR="00175A67" w:rsidRPr="008A54DE" w:rsidRDefault="00175A67" w:rsidP="00175A67">
      <w:pPr>
        <w:pStyle w:val="Sansinterligne"/>
        <w:rPr>
          <w:rFonts w:ascii="Calisto MT" w:hAnsi="Calisto MT"/>
          <w:sz w:val="24"/>
          <w:szCs w:val="24"/>
        </w:rPr>
      </w:pPr>
    </w:p>
    <w:p w14:paraId="6494AD17" w14:textId="77777777" w:rsidR="00175A67" w:rsidRPr="008A54DE" w:rsidRDefault="00175A67" w:rsidP="00175A67">
      <w:pPr>
        <w:pStyle w:val="Sansinterligne"/>
        <w:rPr>
          <w:rFonts w:ascii="Calisto MT" w:hAnsi="Calisto MT"/>
          <w:sz w:val="24"/>
          <w:szCs w:val="24"/>
        </w:rPr>
      </w:pPr>
    </w:p>
    <w:p w14:paraId="36C137DA" w14:textId="77777777" w:rsidR="00175A67" w:rsidRPr="008A54DE" w:rsidRDefault="00175A67" w:rsidP="00175A67">
      <w:pPr>
        <w:pStyle w:val="Sansinterligne"/>
        <w:rPr>
          <w:rFonts w:ascii="Calisto MT" w:hAnsi="Calisto MT"/>
          <w:sz w:val="24"/>
          <w:szCs w:val="24"/>
        </w:rPr>
      </w:pPr>
    </w:p>
    <w:p w14:paraId="2D8880A3" w14:textId="77777777" w:rsidR="00175A67" w:rsidRPr="008A54DE" w:rsidRDefault="00175A67" w:rsidP="00175A67">
      <w:pPr>
        <w:pStyle w:val="Sansinterligne"/>
        <w:rPr>
          <w:rFonts w:ascii="Calisto MT" w:hAnsi="Calisto MT"/>
          <w:sz w:val="24"/>
          <w:szCs w:val="24"/>
        </w:rPr>
      </w:pPr>
    </w:p>
    <w:p w14:paraId="68BBA9E8" w14:textId="77777777" w:rsidR="00175A67" w:rsidRPr="008A54DE" w:rsidRDefault="00175A67" w:rsidP="00175A67">
      <w:pPr>
        <w:pStyle w:val="Sansinterligne"/>
        <w:rPr>
          <w:rFonts w:ascii="Calisto MT" w:hAnsi="Calisto MT"/>
          <w:sz w:val="24"/>
          <w:szCs w:val="24"/>
        </w:rPr>
      </w:pPr>
    </w:p>
    <w:p w14:paraId="02720812" w14:textId="77777777" w:rsidR="00175A67" w:rsidRPr="008A54DE" w:rsidRDefault="00175A67" w:rsidP="00175A67">
      <w:pPr>
        <w:pStyle w:val="Sansinterligne"/>
        <w:rPr>
          <w:rFonts w:ascii="Calisto MT" w:hAnsi="Calisto MT"/>
          <w:sz w:val="24"/>
          <w:szCs w:val="24"/>
        </w:rPr>
      </w:pPr>
    </w:p>
    <w:p w14:paraId="6BAC4565" w14:textId="77777777" w:rsidR="00175A67" w:rsidRPr="008A54DE" w:rsidRDefault="00175A67" w:rsidP="00175A67">
      <w:pPr>
        <w:pStyle w:val="Sansinterligne"/>
        <w:rPr>
          <w:rFonts w:ascii="Calisto MT" w:hAnsi="Calisto MT"/>
          <w:sz w:val="24"/>
          <w:szCs w:val="24"/>
        </w:rPr>
      </w:pPr>
    </w:p>
    <w:p w14:paraId="4AEF3000" w14:textId="77777777" w:rsidR="00175A67" w:rsidRPr="008A54DE" w:rsidRDefault="00175A67" w:rsidP="00175A67">
      <w:pPr>
        <w:pStyle w:val="Sansinterligne"/>
        <w:rPr>
          <w:rFonts w:ascii="Calisto MT" w:hAnsi="Calisto MT"/>
          <w:sz w:val="24"/>
          <w:szCs w:val="24"/>
        </w:rPr>
      </w:pPr>
    </w:p>
    <w:p w14:paraId="55114797" w14:textId="77777777" w:rsidR="00175A67" w:rsidRPr="008A54DE" w:rsidRDefault="00175A67" w:rsidP="00175A67">
      <w:pPr>
        <w:pStyle w:val="Sansinterligne"/>
        <w:rPr>
          <w:rFonts w:ascii="Calisto MT" w:hAnsi="Calisto MT"/>
          <w:sz w:val="24"/>
          <w:szCs w:val="24"/>
        </w:rPr>
      </w:pPr>
    </w:p>
    <w:p w14:paraId="12F452A9" w14:textId="77777777" w:rsidR="00175A67" w:rsidRPr="008A54DE" w:rsidRDefault="00175A67" w:rsidP="00175A67">
      <w:pPr>
        <w:pStyle w:val="Sansinterligne"/>
        <w:rPr>
          <w:rFonts w:ascii="Calisto MT" w:hAnsi="Calisto MT"/>
          <w:sz w:val="24"/>
          <w:szCs w:val="24"/>
        </w:rPr>
      </w:pPr>
    </w:p>
    <w:p w14:paraId="4213D8F6"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Si je remplace les symptômes « sons » par cette hypersensibilité mais aux bruits aigus, le remède prend toute sa place ! </w:t>
      </w:r>
    </w:p>
    <w:p w14:paraId="0E773EB8" w14:textId="77777777" w:rsidR="00175A67" w:rsidRPr="008A54DE" w:rsidRDefault="00175A67" w:rsidP="00175A67">
      <w:pPr>
        <w:pStyle w:val="Sansinterligne"/>
        <w:rPr>
          <w:rFonts w:ascii="Calisto MT" w:hAnsi="Calisto MT"/>
          <w:sz w:val="24"/>
          <w:szCs w:val="24"/>
        </w:rPr>
      </w:pPr>
    </w:p>
    <w:p w14:paraId="0FADDB29" w14:textId="77777777" w:rsidR="00175A67" w:rsidRPr="008A54DE" w:rsidRDefault="00175A67" w:rsidP="00175A67">
      <w:pPr>
        <w:pStyle w:val="Sansinterligne"/>
        <w:rPr>
          <w:rFonts w:ascii="Calisto MT" w:hAnsi="Calisto MT"/>
          <w:sz w:val="24"/>
          <w:szCs w:val="24"/>
        </w:rPr>
      </w:pPr>
    </w:p>
    <w:p w14:paraId="1BBD5DDB" w14:textId="77777777" w:rsidR="00175A67" w:rsidRPr="008A54DE" w:rsidRDefault="00175A67" w:rsidP="00175A67">
      <w:pPr>
        <w:pStyle w:val="Sansinterligne"/>
        <w:rPr>
          <w:rFonts w:ascii="Calisto MT" w:hAnsi="Calisto MT"/>
          <w:sz w:val="24"/>
          <w:szCs w:val="24"/>
        </w:rPr>
      </w:pPr>
      <w:r w:rsidRPr="008A54DE">
        <w:rPr>
          <w:rFonts w:ascii="Calisto MT" w:hAnsi="Calisto MT"/>
          <w:noProof/>
          <w:sz w:val="24"/>
          <w:szCs w:val="24"/>
        </w:rPr>
        <w:drawing>
          <wp:inline distT="0" distB="0" distL="0" distR="0" wp14:anchorId="29721829" wp14:editId="1915B83C">
            <wp:extent cx="5753100" cy="2354580"/>
            <wp:effectExtent l="0" t="0" r="0" b="7620"/>
            <wp:docPr id="65" name="Image 65"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descr="Une image contenant texte&#10;&#10;Description générée automatiquement"/>
                    <pic:cNvPicPr>
                      <a:picLocks noChangeAspect="1" noChangeArrowheads="1"/>
                    </pic:cNvPicPr>
                  </pic:nvPicPr>
                  <pic:blipFill rotWithShape="1">
                    <a:blip r:embed="rId149">
                      <a:extLst>
                        <a:ext uri="{28A0092B-C50C-407E-A947-70E740481C1C}">
                          <a14:useLocalDpi xmlns:a14="http://schemas.microsoft.com/office/drawing/2010/main" val="0"/>
                        </a:ext>
                      </a:extLst>
                    </a:blip>
                    <a:srcRect b="8849"/>
                    <a:stretch/>
                  </pic:blipFill>
                  <pic:spPr bwMode="auto">
                    <a:xfrm>
                      <a:off x="0" y="0"/>
                      <a:ext cx="5753100" cy="2354580"/>
                    </a:xfrm>
                    <a:prstGeom prst="rect">
                      <a:avLst/>
                    </a:prstGeom>
                    <a:noFill/>
                    <a:ln>
                      <a:noFill/>
                    </a:ln>
                    <a:extLst>
                      <a:ext uri="{53640926-AAD7-44D8-BBD7-CCE9431645EC}">
                        <a14:shadowObscured xmlns:a14="http://schemas.microsoft.com/office/drawing/2010/main"/>
                      </a:ext>
                    </a:extLst>
                  </pic:spPr>
                </pic:pic>
              </a:graphicData>
            </a:graphic>
          </wp:inline>
        </w:drawing>
      </w:r>
    </w:p>
    <w:p w14:paraId="4AC6699C" w14:textId="77777777" w:rsidR="00175A67" w:rsidRPr="008A54DE" w:rsidRDefault="00175A67" w:rsidP="00175A67">
      <w:pPr>
        <w:pStyle w:val="Sansinterligne"/>
        <w:rPr>
          <w:rFonts w:ascii="Calisto MT" w:hAnsi="Calisto MT"/>
          <w:sz w:val="24"/>
          <w:szCs w:val="24"/>
        </w:rPr>
      </w:pPr>
    </w:p>
    <w:p w14:paraId="38CE515A" w14:textId="77777777" w:rsidR="00175A67" w:rsidRPr="008A54DE" w:rsidRDefault="00175A67" w:rsidP="00175A67">
      <w:pPr>
        <w:pStyle w:val="Sansinterligne"/>
        <w:rPr>
          <w:rFonts w:ascii="Calisto MT" w:hAnsi="Calisto MT"/>
          <w:sz w:val="24"/>
          <w:szCs w:val="24"/>
        </w:rPr>
      </w:pPr>
    </w:p>
    <w:p w14:paraId="5E13AEB4" w14:textId="77777777" w:rsidR="00175A67" w:rsidRPr="008A54DE" w:rsidRDefault="00175A67" w:rsidP="00175A67">
      <w:pPr>
        <w:pStyle w:val="Sansinterligne"/>
        <w:framePr w:wrap="notBeside" w:hAnchor="text"/>
        <w:rPr>
          <w:rFonts w:ascii="Calisto MT" w:hAnsi="Calisto MT"/>
          <w:sz w:val="24"/>
          <w:szCs w:val="24"/>
        </w:rPr>
      </w:pPr>
    </w:p>
    <w:p w14:paraId="34221465" w14:textId="77777777" w:rsidR="00175A67" w:rsidRPr="008A54DE" w:rsidRDefault="00175A67" w:rsidP="00175A67">
      <w:pPr>
        <w:pStyle w:val="Sansinterligne"/>
        <w:rPr>
          <w:rFonts w:ascii="Calisto MT" w:hAnsi="Calisto MT"/>
          <w:sz w:val="24"/>
          <w:szCs w:val="24"/>
        </w:rPr>
      </w:pPr>
    </w:p>
    <w:p w14:paraId="1A753AD7" w14:textId="77777777" w:rsidR="00175A67" w:rsidRPr="008A54DE" w:rsidRDefault="00175A67" w:rsidP="00175A67">
      <w:pPr>
        <w:pStyle w:val="Sansinterligne"/>
        <w:rPr>
          <w:rFonts w:ascii="Calisto MT" w:hAnsi="Calisto MT"/>
          <w:sz w:val="24"/>
          <w:szCs w:val="24"/>
        </w:rPr>
      </w:pPr>
    </w:p>
    <w:p w14:paraId="1E5EFCE9" w14:textId="77777777" w:rsidR="00175A67" w:rsidRPr="00520221" w:rsidRDefault="00175A67" w:rsidP="00175A67">
      <w:pPr>
        <w:pStyle w:val="Sansinterligne"/>
        <w:rPr>
          <w:rFonts w:ascii="Calisto MT" w:hAnsi="Calisto MT"/>
          <w:caps/>
          <w:sz w:val="24"/>
          <w:szCs w:val="24"/>
        </w:rPr>
      </w:pPr>
    </w:p>
    <w:p w14:paraId="3D192FF7" w14:textId="58F9968D" w:rsidR="00175A67" w:rsidRPr="00214B44" w:rsidRDefault="00175A67" w:rsidP="00175A67">
      <w:pPr>
        <w:pStyle w:val="Sansinterligne"/>
        <w:pBdr>
          <w:top w:val="single" w:sz="6" w:space="1" w:color="CC0000"/>
          <w:left w:val="single" w:sz="6" w:space="4" w:color="CC0000"/>
          <w:bottom w:val="single" w:sz="6" w:space="1" w:color="CC0000"/>
          <w:right w:val="single" w:sz="6" w:space="4" w:color="CC0000"/>
        </w:pBdr>
        <w:jc w:val="center"/>
        <w:rPr>
          <w:rFonts w:ascii="Calisto MT" w:hAnsi="Calisto MT"/>
          <w:b/>
          <w:bCs/>
          <w:caps/>
          <w:color w:val="CC0000"/>
          <w:sz w:val="32"/>
          <w:szCs w:val="32"/>
        </w:rPr>
      </w:pPr>
      <w:r>
        <w:t>[#S</w:t>
      </w:r>
      <w:proofErr w:type="gramStart"/>
      <w:r>
        <w:t>3]</w:t>
      </w:r>
      <w:r w:rsidRPr="00214B44">
        <w:rPr>
          <w:rFonts w:ascii="Calisto MT" w:hAnsi="Calisto MT"/>
          <w:b/>
          <w:bCs/>
          <w:caps/>
          <w:color w:val="CC0000"/>
          <w:sz w:val="32"/>
          <w:szCs w:val="32"/>
        </w:rPr>
        <w:t>L</w:t>
      </w:r>
      <w:r w:rsidRPr="00214B44">
        <w:rPr>
          <w:rFonts w:ascii="Calisto MT" w:hAnsi="Calisto MT"/>
          <w:b/>
          <w:bCs/>
          <w:color w:val="CC0000"/>
          <w:sz w:val="32"/>
          <w:szCs w:val="32"/>
        </w:rPr>
        <w:t>a</w:t>
      </w:r>
      <w:proofErr w:type="gramEnd"/>
      <w:r w:rsidRPr="00214B44">
        <w:rPr>
          <w:rFonts w:ascii="Calisto MT" w:hAnsi="Calisto MT"/>
          <w:b/>
          <w:bCs/>
          <w:color w:val="CC0000"/>
          <w:sz w:val="32"/>
          <w:szCs w:val="32"/>
        </w:rPr>
        <w:t xml:space="preserve"> souche</w:t>
      </w:r>
    </w:p>
    <w:p w14:paraId="0A51EEDA" w14:textId="77777777" w:rsidR="00175A67" w:rsidRPr="008A54DE" w:rsidRDefault="00175A67" w:rsidP="00175A67">
      <w:pPr>
        <w:pStyle w:val="NormalWeb"/>
        <w:shd w:val="clear" w:color="auto" w:fill="FFFFFF"/>
        <w:spacing w:before="0" w:beforeAutospacing="0"/>
        <w:jc w:val="both"/>
        <w:rPr>
          <w:rFonts w:ascii="Calisto MT" w:hAnsi="Calisto MT"/>
          <w:color w:val="333333"/>
          <w:lang w:val="fr-BE"/>
        </w:rPr>
      </w:pPr>
    </w:p>
    <w:p w14:paraId="0444C5B0" w14:textId="77777777" w:rsidR="00175A67" w:rsidRPr="008A54DE" w:rsidRDefault="00175A67" w:rsidP="00175A67">
      <w:pPr>
        <w:pStyle w:val="NormalWeb"/>
        <w:shd w:val="clear" w:color="auto" w:fill="FFFFFF"/>
        <w:spacing w:before="0" w:beforeAutospacing="0"/>
        <w:jc w:val="both"/>
        <w:rPr>
          <w:rFonts w:ascii="Calisto MT" w:hAnsi="Calisto MT"/>
          <w:color w:val="333333"/>
          <w:lang w:val="fr-BE"/>
        </w:rPr>
      </w:pPr>
      <w:r w:rsidRPr="008A54DE">
        <w:rPr>
          <w:rFonts w:ascii="Calisto MT" w:hAnsi="Calisto MT"/>
          <w:noProof/>
          <w:lang w:val="fr-BE"/>
        </w:rPr>
        <w:drawing>
          <wp:anchor distT="0" distB="0" distL="114300" distR="114300" simplePos="0" relativeHeight="251767808" behindDoc="1" locked="0" layoutInCell="1" allowOverlap="1" wp14:anchorId="71499961" wp14:editId="2F8E184C">
            <wp:simplePos x="0" y="0"/>
            <wp:positionH relativeFrom="column">
              <wp:posOffset>-67945</wp:posOffset>
            </wp:positionH>
            <wp:positionV relativeFrom="paragraph">
              <wp:posOffset>116205</wp:posOffset>
            </wp:positionV>
            <wp:extent cx="2135505" cy="3022600"/>
            <wp:effectExtent l="0" t="0" r="0" b="6350"/>
            <wp:wrapTight wrapText="bothSides">
              <wp:wrapPolygon edited="0">
                <wp:start x="0" y="0"/>
                <wp:lineTo x="0" y="21509"/>
                <wp:lineTo x="21388" y="21509"/>
                <wp:lineTo x="21388" y="0"/>
                <wp:lineTo x="0" y="0"/>
              </wp:wrapPolygon>
            </wp:wrapTight>
            <wp:docPr id="104" name="Image 104" descr="Une image contenant plante, vert, herbe, feuil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 104" descr="Une image contenant plante, vert, herbe, feuille&#10;&#10;Description générée automatiquement"/>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135505" cy="3022600"/>
                    </a:xfrm>
                    <a:prstGeom prst="rect">
                      <a:avLst/>
                    </a:prstGeom>
                    <a:noFill/>
                  </pic:spPr>
                </pic:pic>
              </a:graphicData>
            </a:graphic>
            <wp14:sizeRelH relativeFrom="page">
              <wp14:pctWidth>0</wp14:pctWidth>
            </wp14:sizeRelH>
            <wp14:sizeRelV relativeFrom="page">
              <wp14:pctHeight>0</wp14:pctHeight>
            </wp14:sizeRelV>
          </wp:anchor>
        </w:drawing>
      </w:r>
    </w:p>
    <w:p w14:paraId="5D60B605" w14:textId="77777777" w:rsidR="00175A67" w:rsidRPr="008A54DE" w:rsidRDefault="00175A67" w:rsidP="00175A67">
      <w:pPr>
        <w:pStyle w:val="NormalWeb"/>
        <w:shd w:val="clear" w:color="auto" w:fill="FFFFFF"/>
        <w:spacing w:before="0" w:beforeAutospacing="0"/>
        <w:jc w:val="both"/>
        <w:rPr>
          <w:rFonts w:ascii="Calisto MT" w:hAnsi="Calisto MT"/>
          <w:color w:val="333333"/>
          <w:lang w:val="fr-BE"/>
        </w:rPr>
      </w:pPr>
      <w:r w:rsidRPr="008A54DE">
        <w:rPr>
          <w:rFonts w:ascii="Calisto MT" w:hAnsi="Calisto MT"/>
          <w:color w:val="333333"/>
          <w:lang w:val="fr-BE"/>
        </w:rPr>
        <w:t xml:space="preserve">Les </w:t>
      </w:r>
      <w:proofErr w:type="spellStart"/>
      <w:r w:rsidRPr="008A54DE">
        <w:rPr>
          <w:rFonts w:ascii="Calisto MT" w:hAnsi="Calisto MT"/>
          <w:color w:val="333333"/>
          <w:lang w:val="fr-BE"/>
        </w:rPr>
        <w:t>asarum</w:t>
      </w:r>
      <w:proofErr w:type="spellEnd"/>
      <w:r w:rsidRPr="008A54DE">
        <w:rPr>
          <w:rFonts w:ascii="Calisto MT" w:hAnsi="Calisto MT"/>
          <w:color w:val="333333"/>
          <w:lang w:val="fr-BE"/>
        </w:rPr>
        <w:t xml:space="preserve"> sont des vivaces </w:t>
      </w:r>
      <w:proofErr w:type="spellStart"/>
      <w:r w:rsidRPr="008A54DE">
        <w:rPr>
          <w:rFonts w:ascii="Calisto MT" w:hAnsi="Calisto MT"/>
          <w:b/>
          <w:bCs/>
          <w:color w:val="333333"/>
          <w:lang w:val="fr-BE"/>
        </w:rPr>
        <w:t>tapissantes</w:t>
      </w:r>
      <w:proofErr w:type="spellEnd"/>
      <w:r w:rsidRPr="008A54DE">
        <w:rPr>
          <w:rFonts w:ascii="Calisto MT" w:hAnsi="Calisto MT"/>
          <w:color w:val="333333"/>
          <w:lang w:val="fr-BE"/>
        </w:rPr>
        <w:t xml:space="preserve"> de sous-bois au feuillage souvent persistant, en forme de cœur, et toujours décoratives. </w:t>
      </w:r>
    </w:p>
    <w:p w14:paraId="6233C9C9" w14:textId="77777777" w:rsidR="00175A67" w:rsidRPr="008A54DE" w:rsidRDefault="00175A67" w:rsidP="00175A67">
      <w:pPr>
        <w:pStyle w:val="NormalWeb"/>
        <w:shd w:val="clear" w:color="auto" w:fill="FFFFFF"/>
        <w:ind w:left="2832"/>
        <w:jc w:val="both"/>
        <w:rPr>
          <w:rFonts w:ascii="Calisto MT" w:hAnsi="Calisto MT"/>
          <w:color w:val="333333"/>
          <w:lang w:val="fr-BE"/>
        </w:rPr>
      </w:pPr>
      <w:r w:rsidRPr="008A54DE">
        <w:rPr>
          <w:rFonts w:ascii="Calisto MT" w:hAnsi="Calisto MT"/>
          <w:color w:val="333333"/>
          <w:lang w:val="fr-BE"/>
        </w:rPr>
        <w:t xml:space="preserve">Les </w:t>
      </w:r>
      <w:r w:rsidRPr="008A54DE">
        <w:rPr>
          <w:rFonts w:ascii="Calisto MT" w:hAnsi="Calisto MT"/>
          <w:b/>
          <w:bCs/>
          <w:color w:val="CC0000"/>
          <w:lang w:val="fr-BE"/>
        </w:rPr>
        <w:t xml:space="preserve">fleurs </w:t>
      </w:r>
      <w:r w:rsidRPr="008A54DE">
        <w:rPr>
          <w:rFonts w:ascii="Calisto MT" w:hAnsi="Calisto MT"/>
          <w:color w:val="333333"/>
          <w:lang w:val="fr-BE"/>
        </w:rPr>
        <w:t xml:space="preserve">sont toujours </w:t>
      </w:r>
      <w:r w:rsidRPr="008A54DE">
        <w:rPr>
          <w:rFonts w:ascii="Calisto MT" w:hAnsi="Calisto MT"/>
          <w:b/>
          <w:bCs/>
          <w:color w:val="CC0000"/>
          <w:lang w:val="fr-BE"/>
        </w:rPr>
        <w:t>dissimulées sous le feuillage</w:t>
      </w:r>
      <w:r w:rsidRPr="008A54DE">
        <w:rPr>
          <w:rFonts w:ascii="Calisto MT" w:hAnsi="Calisto MT"/>
          <w:color w:val="333333"/>
          <w:lang w:val="fr-BE"/>
        </w:rPr>
        <w:t xml:space="preserve">, voilà pourquoi </w:t>
      </w:r>
      <w:r w:rsidRPr="008A54DE">
        <w:rPr>
          <w:rFonts w:ascii="Calisto MT" w:hAnsi="Calisto MT"/>
          <w:b/>
          <w:bCs/>
          <w:color w:val="333333"/>
          <w:lang w:val="fr-BE"/>
        </w:rPr>
        <w:t xml:space="preserve">il est recommandé de planter les </w:t>
      </w:r>
      <w:proofErr w:type="spellStart"/>
      <w:r w:rsidRPr="008A54DE">
        <w:rPr>
          <w:rFonts w:ascii="Calisto MT" w:hAnsi="Calisto MT"/>
          <w:b/>
          <w:bCs/>
          <w:color w:val="333333"/>
          <w:lang w:val="fr-BE"/>
        </w:rPr>
        <w:t>asarums</w:t>
      </w:r>
      <w:proofErr w:type="spellEnd"/>
      <w:r w:rsidRPr="008A54DE">
        <w:rPr>
          <w:rFonts w:ascii="Calisto MT" w:hAnsi="Calisto MT"/>
          <w:b/>
          <w:bCs/>
          <w:color w:val="333333"/>
          <w:lang w:val="fr-BE"/>
        </w:rPr>
        <w:t xml:space="preserve"> en </w:t>
      </w:r>
      <w:r w:rsidRPr="008A54DE">
        <w:rPr>
          <w:rFonts w:ascii="Calisto MT" w:hAnsi="Calisto MT"/>
          <w:b/>
          <w:bCs/>
          <w:color w:val="CC0000"/>
          <w:lang w:val="fr-BE"/>
        </w:rPr>
        <w:t xml:space="preserve">surélévation </w:t>
      </w:r>
      <w:r w:rsidRPr="008A54DE">
        <w:rPr>
          <w:rFonts w:ascii="Calisto MT" w:hAnsi="Calisto MT"/>
          <w:b/>
          <w:bCs/>
          <w:color w:val="333333"/>
          <w:lang w:val="fr-BE"/>
        </w:rPr>
        <w:t>pour avoir une chance d'apercevoir ces curiosités</w:t>
      </w:r>
      <w:r w:rsidRPr="008A54DE">
        <w:rPr>
          <w:rFonts w:ascii="Calisto MT" w:hAnsi="Calisto MT"/>
          <w:color w:val="333333"/>
          <w:lang w:val="fr-BE"/>
        </w:rPr>
        <w:t xml:space="preserve">. </w:t>
      </w:r>
    </w:p>
    <w:p w14:paraId="77D11A67" w14:textId="77777777" w:rsidR="00175A67" w:rsidRPr="008A54DE" w:rsidRDefault="00175A67" w:rsidP="00175A67">
      <w:pPr>
        <w:pStyle w:val="NormalWeb"/>
        <w:shd w:val="clear" w:color="auto" w:fill="FFFFFF"/>
        <w:ind w:left="2832"/>
        <w:jc w:val="both"/>
        <w:rPr>
          <w:rFonts w:ascii="Calisto MT" w:hAnsi="Calisto MT"/>
          <w:color w:val="333333"/>
          <w:lang w:val="fr-BE"/>
        </w:rPr>
      </w:pPr>
      <w:r w:rsidRPr="008A54DE">
        <w:rPr>
          <w:rFonts w:ascii="Calisto MT" w:hAnsi="Calisto MT"/>
          <w:color w:val="333333"/>
          <w:lang w:val="fr-BE"/>
        </w:rPr>
        <w:t xml:space="preserve">Les </w:t>
      </w:r>
      <w:proofErr w:type="spellStart"/>
      <w:r w:rsidRPr="008A54DE">
        <w:rPr>
          <w:rFonts w:ascii="Calisto MT" w:hAnsi="Calisto MT"/>
          <w:color w:val="333333"/>
          <w:lang w:val="fr-BE"/>
        </w:rPr>
        <w:t>asarums</w:t>
      </w:r>
      <w:proofErr w:type="spellEnd"/>
      <w:r w:rsidRPr="008A54DE">
        <w:rPr>
          <w:rFonts w:ascii="Calisto MT" w:hAnsi="Calisto MT"/>
          <w:color w:val="333333"/>
          <w:lang w:val="fr-BE"/>
        </w:rPr>
        <w:t xml:space="preserve"> poussent à l'ombre et apprécient les </w:t>
      </w:r>
      <w:r w:rsidRPr="008A54DE">
        <w:rPr>
          <w:rFonts w:ascii="Calisto MT" w:hAnsi="Calisto MT"/>
          <w:b/>
          <w:bCs/>
          <w:color w:val="CC0000"/>
          <w:lang w:val="fr-BE"/>
        </w:rPr>
        <w:t>sols frais humides</w:t>
      </w:r>
      <w:r w:rsidRPr="008A54DE">
        <w:rPr>
          <w:rFonts w:ascii="Calisto MT" w:hAnsi="Calisto MT"/>
          <w:color w:val="333333"/>
          <w:lang w:val="fr-BE"/>
        </w:rPr>
        <w:t>, riche en humus et drainés. Le genre comprend environ 70 espèces.</w:t>
      </w:r>
      <w:r w:rsidRPr="008A54DE">
        <w:rPr>
          <w:rFonts w:ascii="Calisto MT" w:hAnsi="Calisto MT"/>
          <w:lang w:val="fr-BE"/>
        </w:rPr>
        <w:t xml:space="preserve"> </w:t>
      </w:r>
      <w:r w:rsidRPr="008A54DE">
        <w:rPr>
          <w:rFonts w:ascii="Calisto MT" w:hAnsi="Calisto MT"/>
          <w:color w:val="333333"/>
          <w:lang w:val="fr-BE"/>
        </w:rPr>
        <w:t xml:space="preserve">L'asaret est mentionné à l'article 70 du Capitulaire De </w:t>
      </w:r>
      <w:proofErr w:type="spellStart"/>
      <w:r w:rsidRPr="008A54DE">
        <w:rPr>
          <w:rFonts w:ascii="Calisto MT" w:hAnsi="Calisto MT"/>
          <w:color w:val="333333"/>
          <w:lang w:val="fr-BE"/>
        </w:rPr>
        <w:t>Villis</w:t>
      </w:r>
      <w:proofErr w:type="spellEnd"/>
      <w:r w:rsidRPr="008A54DE">
        <w:rPr>
          <w:rFonts w:ascii="Calisto MT" w:hAnsi="Calisto MT"/>
          <w:color w:val="333333"/>
          <w:lang w:val="fr-BE"/>
        </w:rPr>
        <w:t xml:space="preserve"> édicté par Charlemagne, en tant que l'une des 94 plantes que les domaines royaux se doivent de cultiver.</w:t>
      </w:r>
    </w:p>
    <w:p w14:paraId="2BEEE152" w14:textId="77777777" w:rsidR="00175A67" w:rsidRPr="008A54DE" w:rsidRDefault="00175A67" w:rsidP="00175A67">
      <w:pPr>
        <w:pStyle w:val="NormalWeb"/>
        <w:shd w:val="clear" w:color="auto" w:fill="FFFFFF"/>
        <w:spacing w:before="240" w:beforeAutospacing="0"/>
        <w:jc w:val="both"/>
        <w:rPr>
          <w:rFonts w:ascii="Calisto MT" w:hAnsi="Calisto MT"/>
          <w:color w:val="333333"/>
          <w:lang w:val="fr-BE"/>
        </w:rPr>
      </w:pPr>
      <w:r w:rsidRPr="008A54DE">
        <w:rPr>
          <w:rFonts w:ascii="Calisto MT" w:hAnsi="Calisto MT"/>
          <w:b/>
          <w:bCs/>
          <w:color w:val="333333"/>
          <w:lang w:val="fr-BE"/>
        </w:rPr>
        <w:lastRenderedPageBreak/>
        <w:t>Asaret d'Europe,</w:t>
      </w:r>
      <w:r w:rsidRPr="008A54DE">
        <w:rPr>
          <w:rFonts w:ascii="Calisto MT" w:hAnsi="Calisto MT"/>
          <w:color w:val="333333"/>
          <w:lang w:val="fr-BE"/>
        </w:rPr>
        <w:t xml:space="preserve"> </w:t>
      </w:r>
      <w:r w:rsidRPr="008A54DE">
        <w:rPr>
          <w:rFonts w:ascii="Calisto MT" w:hAnsi="Calisto MT"/>
          <w:b/>
          <w:bCs/>
          <w:color w:val="CC0000"/>
          <w:u w:val="single"/>
          <w:lang w:val="fr-BE"/>
        </w:rPr>
        <w:t>Oreille d'homme</w:t>
      </w:r>
      <w:r w:rsidRPr="008A54DE">
        <w:rPr>
          <w:rFonts w:ascii="Calisto MT" w:hAnsi="Calisto MT"/>
          <w:color w:val="333333"/>
          <w:lang w:val="fr-BE"/>
        </w:rPr>
        <w:t xml:space="preserve">, </w:t>
      </w:r>
      <w:r w:rsidRPr="008A54DE">
        <w:rPr>
          <w:rFonts w:ascii="Calisto MT" w:hAnsi="Calisto MT"/>
          <w:b/>
          <w:bCs/>
          <w:color w:val="CC0000"/>
          <w:lang w:val="fr-BE"/>
        </w:rPr>
        <w:t>Oreillette</w:t>
      </w:r>
      <w:r w:rsidRPr="008A54DE">
        <w:rPr>
          <w:rFonts w:ascii="Calisto MT" w:hAnsi="Calisto MT"/>
          <w:color w:val="333333"/>
          <w:lang w:val="fr-BE"/>
        </w:rPr>
        <w:t>, Nard sauvage.</w:t>
      </w:r>
    </w:p>
    <w:p w14:paraId="0646E308" w14:textId="77777777" w:rsidR="00175A67" w:rsidRPr="008A54DE" w:rsidRDefault="00175A67" w:rsidP="00175A67">
      <w:pPr>
        <w:pStyle w:val="NormalWeb"/>
        <w:shd w:val="clear" w:color="auto" w:fill="FFFFFF"/>
        <w:jc w:val="both"/>
        <w:rPr>
          <w:rFonts w:ascii="Calisto MT" w:hAnsi="Calisto MT"/>
          <w:color w:val="333333"/>
          <w:lang w:val="fr-BE"/>
        </w:rPr>
      </w:pPr>
      <w:r w:rsidRPr="008A54DE">
        <w:rPr>
          <w:rFonts w:ascii="Calisto MT" w:hAnsi="Calisto MT"/>
          <w:color w:val="333333"/>
          <w:lang w:val="fr-BE"/>
        </w:rPr>
        <w:t xml:space="preserve">Appelé aussi le gingembre sauvage européen en Amérique, c’est une petite plante vivace </w:t>
      </w:r>
      <w:r w:rsidRPr="008A54DE">
        <w:rPr>
          <w:rFonts w:ascii="Calisto MT" w:hAnsi="Calisto MT"/>
          <w:b/>
          <w:bCs/>
          <w:color w:val="CC0000"/>
          <w:lang w:val="fr-BE"/>
        </w:rPr>
        <w:t>couvre-sol</w:t>
      </w:r>
      <w:r w:rsidRPr="008A54DE">
        <w:rPr>
          <w:rFonts w:ascii="Calisto MT" w:hAnsi="Calisto MT"/>
          <w:color w:val="CC0000"/>
          <w:lang w:val="fr-BE"/>
        </w:rPr>
        <w:t xml:space="preserve"> </w:t>
      </w:r>
      <w:r w:rsidRPr="008A54DE">
        <w:rPr>
          <w:rFonts w:ascii="Calisto MT" w:hAnsi="Calisto MT"/>
          <w:color w:val="333333"/>
          <w:lang w:val="fr-BE"/>
        </w:rPr>
        <w:t xml:space="preserve">appartenant à la famille des Aristolochiacées. L’asaret d’Europe est une plante indigène, présente dans la moitié est de la France, sans être particulièrement fréquente. Elle est distribuée plus largement jusqu’en Asie ouest et en Sibérie. </w:t>
      </w:r>
    </w:p>
    <w:p w14:paraId="68804E05" w14:textId="77777777" w:rsidR="00175A67" w:rsidRPr="00214B44" w:rsidRDefault="00175A67" w:rsidP="00175A67">
      <w:pPr>
        <w:pStyle w:val="NormalWeb"/>
        <w:shd w:val="clear" w:color="auto" w:fill="FFFFFF"/>
        <w:jc w:val="both"/>
        <w:rPr>
          <w:rFonts w:ascii="Calisto MT" w:hAnsi="Calisto MT"/>
          <w:color w:val="333333"/>
          <w:spacing w:val="-4"/>
          <w:lang w:val="fr-BE"/>
        </w:rPr>
      </w:pPr>
      <w:proofErr w:type="spellStart"/>
      <w:r w:rsidRPr="00214B44">
        <w:rPr>
          <w:rFonts w:ascii="Calisto MT" w:hAnsi="Calisto MT"/>
          <w:color w:val="333333"/>
          <w:spacing w:val="-4"/>
          <w:lang w:val="fr-BE"/>
        </w:rPr>
        <w:t>Asarum</w:t>
      </w:r>
      <w:proofErr w:type="spellEnd"/>
      <w:r w:rsidRPr="00214B44">
        <w:rPr>
          <w:rFonts w:ascii="Calisto MT" w:hAnsi="Calisto MT"/>
          <w:color w:val="333333"/>
          <w:spacing w:val="-4"/>
          <w:lang w:val="fr-BE"/>
        </w:rPr>
        <w:t xml:space="preserve"> </w:t>
      </w:r>
      <w:proofErr w:type="spellStart"/>
      <w:r w:rsidRPr="00214B44">
        <w:rPr>
          <w:rFonts w:ascii="Calisto MT" w:hAnsi="Calisto MT"/>
          <w:color w:val="333333"/>
          <w:spacing w:val="-4"/>
          <w:lang w:val="fr-BE"/>
        </w:rPr>
        <w:t>europaeum</w:t>
      </w:r>
      <w:proofErr w:type="spellEnd"/>
      <w:r w:rsidRPr="00214B44">
        <w:rPr>
          <w:rFonts w:ascii="Calisto MT" w:hAnsi="Calisto MT"/>
          <w:color w:val="333333"/>
          <w:spacing w:val="-4"/>
          <w:lang w:val="fr-BE"/>
        </w:rPr>
        <w:t xml:space="preserve"> est une plante dont la souche est faite de </w:t>
      </w:r>
      <w:r w:rsidRPr="00214B44">
        <w:rPr>
          <w:rFonts w:ascii="Calisto MT" w:hAnsi="Calisto MT"/>
          <w:b/>
          <w:bCs/>
          <w:color w:val="CC0000"/>
          <w:spacing w:val="-4"/>
          <w:lang w:val="fr-BE"/>
        </w:rPr>
        <w:t xml:space="preserve">tiges longues et </w:t>
      </w:r>
      <w:r w:rsidRPr="00214B44">
        <w:rPr>
          <w:rFonts w:ascii="Calisto MT" w:hAnsi="Calisto MT"/>
          <w:b/>
          <w:bCs/>
          <w:color w:val="CC0000"/>
          <w:spacing w:val="-4"/>
          <w:u w:val="single"/>
          <w:lang w:val="fr-BE"/>
        </w:rPr>
        <w:t>rampantes</w:t>
      </w:r>
      <w:r w:rsidRPr="00214B44">
        <w:rPr>
          <w:rFonts w:ascii="Calisto MT" w:hAnsi="Calisto MT"/>
          <w:b/>
          <w:bCs/>
          <w:color w:val="CC0000"/>
          <w:spacing w:val="-4"/>
          <w:lang w:val="fr-BE"/>
        </w:rPr>
        <w:t xml:space="preserve"> qui se développent </w:t>
      </w:r>
      <w:r w:rsidRPr="00214B44">
        <w:rPr>
          <w:rFonts w:ascii="Calisto MT" w:hAnsi="Calisto MT"/>
          <w:b/>
          <w:bCs/>
          <w:color w:val="CC0000"/>
          <w:spacing w:val="-4"/>
          <w:u w:val="single"/>
          <w:lang w:val="fr-BE"/>
        </w:rPr>
        <w:t>collées à la terre</w:t>
      </w:r>
      <w:r w:rsidRPr="00214B44">
        <w:rPr>
          <w:rFonts w:ascii="Calisto MT" w:hAnsi="Calisto MT"/>
          <w:b/>
          <w:bCs/>
          <w:color w:val="333333"/>
          <w:spacing w:val="-4"/>
          <w:lang w:val="fr-BE"/>
        </w:rPr>
        <w:t>,</w:t>
      </w:r>
      <w:r w:rsidRPr="00214B44">
        <w:rPr>
          <w:rFonts w:ascii="Calisto MT" w:hAnsi="Calisto MT"/>
          <w:color w:val="333333"/>
          <w:spacing w:val="-4"/>
          <w:lang w:val="fr-BE"/>
        </w:rPr>
        <w:t xml:space="preserve"> voire </w:t>
      </w:r>
      <w:r w:rsidRPr="00214B44">
        <w:rPr>
          <w:rFonts w:ascii="Calisto MT" w:hAnsi="Calisto MT"/>
          <w:b/>
          <w:bCs/>
          <w:color w:val="CC0000"/>
          <w:spacing w:val="-4"/>
          <w:u w:val="single"/>
          <w:lang w:val="fr-BE"/>
        </w:rPr>
        <w:t xml:space="preserve">sous la litière </w:t>
      </w:r>
      <w:r w:rsidRPr="00214B44">
        <w:rPr>
          <w:rFonts w:ascii="Calisto MT" w:hAnsi="Calisto MT"/>
          <w:b/>
          <w:bCs/>
          <w:color w:val="333333"/>
          <w:spacing w:val="-4"/>
          <w:u w:val="single"/>
          <w:lang w:val="fr-BE"/>
        </w:rPr>
        <w:t>forestière</w:t>
      </w:r>
      <w:r w:rsidRPr="00214B44">
        <w:rPr>
          <w:rFonts w:ascii="Calisto MT" w:hAnsi="Calisto MT"/>
          <w:color w:val="333333"/>
          <w:spacing w:val="-4"/>
          <w:lang w:val="fr-BE"/>
        </w:rPr>
        <w:t xml:space="preserve">. Contrairement aux autres espèces de sa famille (où on retrouve des arbustes et des lianes grimpantes), </w:t>
      </w:r>
      <w:r w:rsidRPr="00214B44">
        <w:rPr>
          <w:rFonts w:ascii="Calisto MT" w:hAnsi="Calisto MT"/>
          <w:b/>
          <w:bCs/>
          <w:color w:val="CC0000"/>
          <w:spacing w:val="-4"/>
          <w:lang w:val="fr-BE"/>
        </w:rPr>
        <w:t xml:space="preserve">elle </w:t>
      </w:r>
      <w:r w:rsidRPr="00214B44">
        <w:rPr>
          <w:rFonts w:ascii="Calisto MT" w:hAnsi="Calisto MT"/>
          <w:b/>
          <w:bCs/>
          <w:color w:val="CC0000"/>
          <w:spacing w:val="-4"/>
          <w:u w:val="single"/>
          <w:lang w:val="fr-BE"/>
        </w:rPr>
        <w:t>ne grimpe pas</w:t>
      </w:r>
      <w:r w:rsidRPr="00214B44">
        <w:rPr>
          <w:rFonts w:ascii="Calisto MT" w:hAnsi="Calisto MT"/>
          <w:b/>
          <w:bCs/>
          <w:color w:val="CC0000"/>
          <w:spacing w:val="-4"/>
          <w:lang w:val="fr-BE"/>
        </w:rPr>
        <w:t> </w:t>
      </w:r>
      <w:r w:rsidRPr="00214B44">
        <w:rPr>
          <w:rFonts w:ascii="Calisto MT" w:hAnsi="Calisto MT"/>
          <w:color w:val="333333"/>
          <w:spacing w:val="-4"/>
          <w:lang w:val="fr-BE"/>
        </w:rPr>
        <w:t>!</w:t>
      </w:r>
    </w:p>
    <w:p w14:paraId="1D3E04CA" w14:textId="77777777" w:rsidR="00175A67" w:rsidRPr="008A54DE" w:rsidRDefault="00175A67" w:rsidP="00175A67">
      <w:pPr>
        <w:pStyle w:val="NormalWeb"/>
        <w:shd w:val="clear" w:color="auto" w:fill="FFFFFF"/>
        <w:jc w:val="both"/>
        <w:rPr>
          <w:rFonts w:ascii="Calisto MT" w:hAnsi="Calisto MT"/>
          <w:b/>
          <w:bCs/>
          <w:color w:val="CC0000"/>
          <w:lang w:val="fr-BE"/>
        </w:rPr>
      </w:pPr>
      <w:r w:rsidRPr="008A54DE">
        <w:rPr>
          <w:rFonts w:ascii="Calisto MT" w:hAnsi="Calisto MT"/>
          <w:color w:val="333333"/>
          <w:lang w:val="fr-BE"/>
        </w:rPr>
        <w:t xml:space="preserve">Ses rhizomes </w:t>
      </w:r>
      <w:r w:rsidRPr="008A54DE">
        <w:rPr>
          <w:rFonts w:ascii="Calisto MT" w:hAnsi="Calisto MT"/>
          <w:b/>
          <w:bCs/>
          <w:color w:val="333333"/>
          <w:u w:val="single"/>
          <w:lang w:val="fr-BE"/>
        </w:rPr>
        <w:t>semi-souterrains</w:t>
      </w:r>
      <w:r w:rsidRPr="008A54DE">
        <w:rPr>
          <w:rFonts w:ascii="Calisto MT" w:hAnsi="Calisto MT"/>
          <w:color w:val="333333"/>
          <w:lang w:val="fr-BE"/>
        </w:rPr>
        <w:t xml:space="preserve"> sont </w:t>
      </w:r>
      <w:r w:rsidRPr="008A54DE">
        <w:rPr>
          <w:rFonts w:ascii="Calisto MT" w:hAnsi="Calisto MT"/>
          <w:b/>
          <w:bCs/>
          <w:color w:val="333333"/>
          <w:lang w:val="fr-BE"/>
        </w:rPr>
        <w:t>longs de plusieurs mètres</w:t>
      </w:r>
      <w:r w:rsidRPr="008A54DE">
        <w:rPr>
          <w:rFonts w:ascii="Calisto MT" w:hAnsi="Calisto MT"/>
          <w:color w:val="333333"/>
          <w:lang w:val="fr-BE"/>
        </w:rPr>
        <w:t xml:space="preserve">, comme un tapis léger. La plante </w:t>
      </w:r>
      <w:r w:rsidRPr="008A54DE">
        <w:rPr>
          <w:rFonts w:ascii="Calisto MT" w:hAnsi="Calisto MT"/>
          <w:b/>
          <w:bCs/>
          <w:color w:val="CC0000"/>
          <w:u w:val="single"/>
          <w:lang w:val="fr-BE"/>
        </w:rPr>
        <w:t>rampe</w:t>
      </w:r>
      <w:r w:rsidRPr="008A54DE">
        <w:rPr>
          <w:rFonts w:ascii="Calisto MT" w:hAnsi="Calisto MT"/>
          <w:b/>
          <w:bCs/>
          <w:color w:val="CC0000"/>
          <w:lang w:val="fr-BE"/>
        </w:rPr>
        <w:t xml:space="preserve"> le long du sol</w:t>
      </w:r>
      <w:r w:rsidRPr="008A54DE">
        <w:rPr>
          <w:rFonts w:ascii="Calisto MT" w:hAnsi="Calisto MT"/>
          <w:b/>
          <w:bCs/>
          <w:color w:val="333333"/>
          <w:lang w:val="fr-BE"/>
        </w:rPr>
        <w:t>.</w:t>
      </w:r>
      <w:r w:rsidRPr="008A54DE">
        <w:rPr>
          <w:rFonts w:ascii="Calisto MT" w:hAnsi="Calisto MT"/>
          <w:color w:val="333333"/>
          <w:lang w:val="fr-BE"/>
        </w:rPr>
        <w:t xml:space="preserve"> Ces longues tiges sont radicantes, elles </w:t>
      </w:r>
      <w:r w:rsidRPr="008A54DE">
        <w:rPr>
          <w:rFonts w:ascii="Calisto MT" w:hAnsi="Calisto MT"/>
          <w:b/>
          <w:bCs/>
          <w:color w:val="CC0000"/>
          <w:lang w:val="fr-BE"/>
        </w:rPr>
        <w:t xml:space="preserve">s’enracinent à chaque nœud. </w:t>
      </w:r>
      <w:r w:rsidRPr="008A54DE">
        <w:rPr>
          <w:rFonts w:ascii="Calisto MT" w:hAnsi="Calisto MT"/>
          <w:color w:val="333333"/>
          <w:lang w:val="fr-BE"/>
        </w:rPr>
        <w:t xml:space="preserve">Ses tiges sont </w:t>
      </w:r>
      <w:r w:rsidRPr="008A54DE">
        <w:rPr>
          <w:rFonts w:ascii="Calisto MT" w:hAnsi="Calisto MT"/>
          <w:b/>
          <w:bCs/>
          <w:color w:val="333333"/>
          <w:lang w:val="fr-BE"/>
        </w:rPr>
        <w:t>semi-souterraines,</w:t>
      </w:r>
      <w:r w:rsidRPr="008A54DE">
        <w:rPr>
          <w:rFonts w:ascii="Calisto MT" w:hAnsi="Calisto MT"/>
          <w:color w:val="333333"/>
          <w:lang w:val="fr-BE"/>
        </w:rPr>
        <w:t xml:space="preserve"> portant des </w:t>
      </w:r>
      <w:r w:rsidRPr="008A54DE">
        <w:rPr>
          <w:rFonts w:ascii="Calisto MT" w:hAnsi="Calisto MT"/>
          <w:b/>
          <w:bCs/>
          <w:color w:val="333333"/>
          <w:u w:val="single"/>
          <w:lang w:val="fr-BE"/>
        </w:rPr>
        <w:t>rameaux aériens très courts.</w:t>
      </w:r>
      <w:r w:rsidRPr="008A54DE">
        <w:rPr>
          <w:rFonts w:ascii="Calisto MT" w:hAnsi="Calisto MT"/>
          <w:lang w:val="fr-BE"/>
        </w:rPr>
        <w:t xml:space="preserve"> Ces rameaux très courts </w:t>
      </w:r>
      <w:r w:rsidRPr="008A54DE">
        <w:rPr>
          <w:rFonts w:ascii="Calisto MT" w:hAnsi="Calisto MT"/>
          <w:b/>
          <w:bCs/>
          <w:color w:val="CC0000"/>
          <w:lang w:val="fr-BE"/>
        </w:rPr>
        <w:t>ne grimpent pas vers la lumière et n’ont rien pour les soutenir</w:t>
      </w:r>
      <w:r w:rsidRPr="008A54DE">
        <w:rPr>
          <w:rFonts w:ascii="Calisto MT" w:hAnsi="Calisto MT"/>
          <w:lang w:val="fr-BE"/>
        </w:rPr>
        <w:t>.</w:t>
      </w:r>
    </w:p>
    <w:p w14:paraId="6F4A6D3B" w14:textId="77777777" w:rsidR="00175A67" w:rsidRPr="008A54DE" w:rsidRDefault="00175A67" w:rsidP="00175A67">
      <w:pPr>
        <w:pStyle w:val="Sansinterligne"/>
        <w:rPr>
          <w:rFonts w:ascii="Calisto MT" w:hAnsi="Calisto MT"/>
          <w:sz w:val="24"/>
          <w:szCs w:val="24"/>
        </w:rPr>
      </w:pPr>
      <w:r w:rsidRPr="008A54DE">
        <w:rPr>
          <w:rFonts w:ascii="Calisto MT" w:hAnsi="Calisto MT"/>
          <w:b/>
          <w:bCs/>
          <w:color w:val="CC0000"/>
          <w:sz w:val="24"/>
          <w:szCs w:val="24"/>
          <w:u w:val="single"/>
        </w:rPr>
        <w:t>La feuille forme un entonnoir</w:t>
      </w:r>
      <w:r w:rsidRPr="008A54DE">
        <w:rPr>
          <w:rFonts w:ascii="Calisto MT" w:hAnsi="Calisto MT"/>
          <w:color w:val="CC0000"/>
          <w:sz w:val="24"/>
          <w:szCs w:val="24"/>
        </w:rPr>
        <w:t xml:space="preserve"> </w:t>
      </w:r>
      <w:r w:rsidRPr="008A54DE">
        <w:rPr>
          <w:rFonts w:ascii="Calisto MT" w:hAnsi="Calisto MT"/>
          <w:sz w:val="24"/>
          <w:szCs w:val="24"/>
        </w:rPr>
        <w:t>et sert à récolter l'eau qui lui est indispensable.</w:t>
      </w:r>
    </w:p>
    <w:p w14:paraId="154D64F3" w14:textId="77777777" w:rsidR="00175A67" w:rsidRPr="008A54DE" w:rsidRDefault="00175A67" w:rsidP="00175A67">
      <w:pPr>
        <w:pStyle w:val="Sansinterligne"/>
        <w:rPr>
          <w:rFonts w:ascii="Calisto MT" w:hAnsi="Calisto MT"/>
          <w:sz w:val="24"/>
          <w:szCs w:val="24"/>
        </w:rPr>
      </w:pPr>
      <w:proofErr w:type="spellStart"/>
      <w:r w:rsidRPr="008A54DE">
        <w:rPr>
          <w:rFonts w:ascii="Calisto MT" w:hAnsi="Calisto MT"/>
          <w:sz w:val="24"/>
          <w:szCs w:val="24"/>
        </w:rPr>
        <w:t>Asarum</w:t>
      </w:r>
      <w:proofErr w:type="spellEnd"/>
      <w:r w:rsidRPr="008A54DE">
        <w:rPr>
          <w:rFonts w:ascii="Calisto MT" w:hAnsi="Calisto MT"/>
          <w:sz w:val="24"/>
          <w:szCs w:val="24"/>
        </w:rPr>
        <w:t xml:space="preserve"> </w:t>
      </w:r>
      <w:r w:rsidRPr="008A54DE">
        <w:rPr>
          <w:rFonts w:ascii="Calisto MT" w:hAnsi="Calisto MT"/>
          <w:b/>
          <w:bCs/>
          <w:color w:val="CC0000"/>
          <w:sz w:val="24"/>
          <w:szCs w:val="24"/>
        </w:rPr>
        <w:t xml:space="preserve">a absolument besoin d’humidité : il est amélioré par l’humidité, </w:t>
      </w:r>
      <w:r w:rsidRPr="008A54DE">
        <w:rPr>
          <w:rFonts w:ascii="Calisto MT" w:hAnsi="Calisto MT"/>
          <w:b/>
          <w:bCs/>
          <w:color w:val="CC0000"/>
          <w:sz w:val="24"/>
          <w:szCs w:val="24"/>
          <w:u w:val="single"/>
        </w:rPr>
        <w:t>il a besoin d’eau</w:t>
      </w:r>
      <w:r w:rsidRPr="008A54DE">
        <w:rPr>
          <w:rFonts w:ascii="Calisto MT" w:hAnsi="Calisto MT"/>
          <w:sz w:val="24"/>
          <w:szCs w:val="24"/>
        </w:rPr>
        <w:t xml:space="preserve">. </w:t>
      </w:r>
    </w:p>
    <w:p w14:paraId="55268323" w14:textId="77777777" w:rsidR="00175A67" w:rsidRPr="008A54DE" w:rsidRDefault="00175A67" w:rsidP="00175A67">
      <w:pPr>
        <w:pStyle w:val="Sansinterligne"/>
        <w:rPr>
          <w:rFonts w:ascii="Calisto MT" w:hAnsi="Calisto MT"/>
          <w:sz w:val="24"/>
          <w:szCs w:val="24"/>
        </w:rPr>
      </w:pPr>
    </w:p>
    <w:p w14:paraId="4181ACC8" w14:textId="77777777" w:rsidR="00175A67" w:rsidRPr="008A54DE" w:rsidRDefault="00175A67" w:rsidP="00175A67">
      <w:pPr>
        <w:pStyle w:val="Sansinterligne"/>
        <w:rPr>
          <w:rFonts w:ascii="Calisto MT" w:hAnsi="Calisto MT"/>
          <w:color w:val="333333"/>
          <w:sz w:val="24"/>
          <w:szCs w:val="24"/>
        </w:rPr>
      </w:pPr>
      <w:r w:rsidRPr="008A54DE">
        <w:rPr>
          <w:rFonts w:ascii="Calisto MT" w:hAnsi="Calisto MT"/>
          <w:color w:val="333333"/>
          <w:sz w:val="24"/>
          <w:szCs w:val="24"/>
        </w:rPr>
        <w:t xml:space="preserve">La croissance de l’asaret d’Europe est lente et </w:t>
      </w:r>
      <w:r w:rsidRPr="008A54DE">
        <w:rPr>
          <w:rFonts w:ascii="Calisto MT" w:hAnsi="Calisto MT"/>
          <w:b/>
          <w:bCs/>
          <w:color w:val="CC0000"/>
          <w:sz w:val="24"/>
          <w:szCs w:val="24"/>
          <w:u w:val="single"/>
        </w:rPr>
        <w:t>il n’est jamais envahissant.</w:t>
      </w:r>
      <w:r w:rsidRPr="008A54DE">
        <w:rPr>
          <w:rFonts w:ascii="Calisto MT" w:hAnsi="Calisto MT"/>
          <w:color w:val="CC0000"/>
          <w:sz w:val="24"/>
          <w:szCs w:val="24"/>
        </w:rPr>
        <w:t xml:space="preserve"> </w:t>
      </w:r>
    </w:p>
    <w:p w14:paraId="26CE510B" w14:textId="77777777" w:rsidR="00175A67" w:rsidRPr="008A54DE" w:rsidRDefault="00175A67" w:rsidP="00175A67">
      <w:pPr>
        <w:pStyle w:val="Sansinterligne"/>
        <w:rPr>
          <w:rFonts w:ascii="Calisto MT" w:hAnsi="Calisto MT"/>
          <w:sz w:val="24"/>
          <w:szCs w:val="24"/>
        </w:rPr>
      </w:pPr>
      <w:r w:rsidRPr="008A54DE">
        <w:rPr>
          <w:rFonts w:ascii="Calisto MT" w:hAnsi="Calisto MT"/>
          <w:color w:val="333333"/>
          <w:sz w:val="24"/>
          <w:szCs w:val="24"/>
        </w:rPr>
        <w:t xml:space="preserve">Il fait un très beau couvre-sol, </w:t>
      </w:r>
      <w:r w:rsidRPr="008A54DE">
        <w:rPr>
          <w:rFonts w:ascii="Calisto MT" w:hAnsi="Calisto MT"/>
          <w:b/>
          <w:bCs/>
          <w:color w:val="333333"/>
          <w:sz w:val="24"/>
          <w:szCs w:val="24"/>
        </w:rPr>
        <w:t xml:space="preserve">malheureusement </w:t>
      </w:r>
      <w:r w:rsidRPr="008A54DE">
        <w:rPr>
          <w:rFonts w:ascii="Calisto MT" w:hAnsi="Calisto MT"/>
          <w:b/>
          <w:bCs/>
          <w:color w:val="CC0000"/>
          <w:sz w:val="24"/>
          <w:szCs w:val="24"/>
        </w:rPr>
        <w:t>un peu lent à s’étaler</w:t>
      </w:r>
      <w:r w:rsidRPr="008A54DE">
        <w:rPr>
          <w:rFonts w:ascii="Calisto MT" w:hAnsi="Calisto MT"/>
          <w:color w:val="CC0000"/>
          <w:sz w:val="24"/>
          <w:szCs w:val="24"/>
        </w:rPr>
        <w:t xml:space="preserve"> </w:t>
      </w:r>
      <w:r w:rsidRPr="008A54DE">
        <w:rPr>
          <w:rFonts w:ascii="Calisto MT" w:hAnsi="Calisto MT"/>
          <w:color w:val="333333"/>
          <w:sz w:val="24"/>
          <w:szCs w:val="24"/>
        </w:rPr>
        <w:t>autour des buissons ou des arbres.</w:t>
      </w:r>
      <w:r w:rsidRPr="008A54DE">
        <w:rPr>
          <w:rFonts w:ascii="Calisto MT" w:hAnsi="Calisto MT"/>
          <w:sz w:val="24"/>
          <w:szCs w:val="24"/>
        </w:rPr>
        <w:t xml:space="preserve"> </w:t>
      </w:r>
      <w:proofErr w:type="spellStart"/>
      <w:r w:rsidRPr="008A54DE">
        <w:rPr>
          <w:rFonts w:ascii="Calisto MT" w:hAnsi="Calisto MT"/>
          <w:color w:val="333333"/>
          <w:sz w:val="24"/>
          <w:szCs w:val="24"/>
        </w:rPr>
        <w:t>Asarum</w:t>
      </w:r>
      <w:proofErr w:type="spellEnd"/>
      <w:r w:rsidRPr="008A54DE">
        <w:rPr>
          <w:rFonts w:ascii="Calisto MT" w:hAnsi="Calisto MT"/>
          <w:color w:val="333333"/>
          <w:sz w:val="24"/>
          <w:szCs w:val="24"/>
        </w:rPr>
        <w:t xml:space="preserve"> </w:t>
      </w:r>
      <w:proofErr w:type="spellStart"/>
      <w:r w:rsidRPr="008A54DE">
        <w:rPr>
          <w:rFonts w:ascii="Calisto MT" w:hAnsi="Calisto MT"/>
          <w:color w:val="333333"/>
          <w:sz w:val="24"/>
          <w:szCs w:val="24"/>
        </w:rPr>
        <w:t>europaeum</w:t>
      </w:r>
      <w:proofErr w:type="spellEnd"/>
      <w:r w:rsidRPr="008A54DE">
        <w:rPr>
          <w:rFonts w:ascii="Calisto MT" w:hAnsi="Calisto MT"/>
          <w:color w:val="333333"/>
          <w:sz w:val="24"/>
          <w:szCs w:val="24"/>
        </w:rPr>
        <w:t xml:space="preserve"> est une plante très robuste, </w:t>
      </w:r>
      <w:r w:rsidRPr="008A54DE">
        <w:rPr>
          <w:rFonts w:ascii="Calisto MT" w:hAnsi="Calisto MT"/>
          <w:b/>
          <w:bCs/>
          <w:color w:val="333333"/>
          <w:sz w:val="24"/>
          <w:szCs w:val="24"/>
        </w:rPr>
        <w:t xml:space="preserve">mais </w:t>
      </w:r>
      <w:r w:rsidRPr="008A54DE">
        <w:rPr>
          <w:rFonts w:ascii="Calisto MT" w:hAnsi="Calisto MT"/>
          <w:b/>
          <w:bCs/>
          <w:color w:val="333333"/>
          <w:sz w:val="24"/>
          <w:szCs w:val="24"/>
          <w:u w:val="single"/>
        </w:rPr>
        <w:t>qui va demander un moment pour bien s’installer</w:t>
      </w:r>
      <w:r w:rsidRPr="008A54DE">
        <w:rPr>
          <w:rFonts w:ascii="Calisto MT" w:hAnsi="Calisto MT"/>
          <w:color w:val="333333"/>
          <w:sz w:val="24"/>
          <w:szCs w:val="24"/>
        </w:rPr>
        <w:t xml:space="preserve">. Elle croît en exposition semi-ombragée ou ombragée. </w:t>
      </w:r>
    </w:p>
    <w:p w14:paraId="5407EB69" w14:textId="77777777" w:rsidR="00175A67" w:rsidRPr="008A54DE" w:rsidRDefault="00175A67" w:rsidP="00175A67">
      <w:pPr>
        <w:pStyle w:val="Sansinterligne"/>
        <w:rPr>
          <w:rFonts w:ascii="Calisto MT" w:hAnsi="Calisto MT"/>
          <w:color w:val="333333"/>
          <w:sz w:val="24"/>
          <w:szCs w:val="24"/>
        </w:rPr>
      </w:pPr>
    </w:p>
    <w:p w14:paraId="4EDF01DF" w14:textId="77777777" w:rsidR="00175A67" w:rsidRPr="008A54DE" w:rsidRDefault="00175A67" w:rsidP="00175A67">
      <w:pPr>
        <w:pStyle w:val="Sansinterligne"/>
        <w:rPr>
          <w:rFonts w:ascii="Calisto MT" w:hAnsi="Calisto MT"/>
          <w:color w:val="333333"/>
          <w:sz w:val="24"/>
          <w:szCs w:val="24"/>
        </w:rPr>
      </w:pPr>
      <w:r w:rsidRPr="008A54DE">
        <w:rPr>
          <w:rFonts w:ascii="Calisto MT" w:hAnsi="Calisto MT"/>
          <w:color w:val="333333"/>
          <w:sz w:val="24"/>
          <w:szCs w:val="24"/>
        </w:rPr>
        <w:t xml:space="preserve">L’asaret d’Europe aime les terres fraîches et </w:t>
      </w:r>
      <w:r w:rsidRPr="008A54DE">
        <w:rPr>
          <w:rFonts w:ascii="Calisto MT" w:hAnsi="Calisto MT"/>
          <w:b/>
          <w:bCs/>
          <w:color w:val="CC0000"/>
          <w:sz w:val="24"/>
          <w:szCs w:val="24"/>
        </w:rPr>
        <w:t>peut même être planté dans une tourbière</w:t>
      </w:r>
      <w:r w:rsidRPr="008A54DE">
        <w:rPr>
          <w:rFonts w:ascii="Calisto MT" w:hAnsi="Calisto MT"/>
          <w:color w:val="333333"/>
          <w:sz w:val="24"/>
          <w:szCs w:val="24"/>
        </w:rPr>
        <w:t>. Il peut cependant supporter quelques sécheresses passagères lorsqu’il est bien enraciné. Dans les forêts, on l</w:t>
      </w:r>
      <w:r>
        <w:rPr>
          <w:rFonts w:ascii="Calisto MT" w:hAnsi="Calisto MT"/>
          <w:color w:val="333333"/>
          <w:sz w:val="24"/>
          <w:szCs w:val="24"/>
        </w:rPr>
        <w:t>e</w:t>
      </w:r>
      <w:r w:rsidRPr="008A54DE">
        <w:rPr>
          <w:rFonts w:ascii="Calisto MT" w:hAnsi="Calisto MT"/>
          <w:color w:val="333333"/>
          <w:sz w:val="24"/>
          <w:szCs w:val="24"/>
        </w:rPr>
        <w:t xml:space="preserve"> retrouve </w:t>
      </w:r>
      <w:r w:rsidRPr="008A54DE">
        <w:rPr>
          <w:rFonts w:ascii="Calisto MT" w:hAnsi="Calisto MT"/>
          <w:b/>
          <w:bCs/>
          <w:color w:val="CC0000"/>
          <w:sz w:val="24"/>
          <w:szCs w:val="24"/>
        </w:rPr>
        <w:t>à l’ombre des hêtres</w:t>
      </w:r>
      <w:r w:rsidRPr="008A54DE">
        <w:rPr>
          <w:rFonts w:ascii="Calisto MT" w:hAnsi="Calisto MT"/>
          <w:color w:val="333333"/>
          <w:sz w:val="24"/>
          <w:szCs w:val="24"/>
        </w:rPr>
        <w:t>. C</w:t>
      </w:r>
      <w:r w:rsidRPr="008A54DE">
        <w:rPr>
          <w:rFonts w:ascii="Calisto MT" w:hAnsi="Calisto MT"/>
          <w:sz w:val="24"/>
          <w:szCs w:val="24"/>
        </w:rPr>
        <w:t>’est donc une espèce d'ombre retrouvée dans les sous-bois feuillus.</w:t>
      </w:r>
    </w:p>
    <w:p w14:paraId="5C57A2F9" w14:textId="77777777" w:rsidR="00175A67" w:rsidRPr="008A54DE" w:rsidRDefault="00175A67" w:rsidP="00175A67">
      <w:pPr>
        <w:pStyle w:val="Sansinterligne"/>
        <w:rPr>
          <w:rFonts w:ascii="Calisto MT" w:hAnsi="Calisto MT"/>
          <w:color w:val="333333"/>
          <w:sz w:val="24"/>
          <w:szCs w:val="24"/>
        </w:rPr>
      </w:pPr>
    </w:p>
    <w:p w14:paraId="291417EE" w14:textId="77777777" w:rsidR="00175A67" w:rsidRPr="008A54DE" w:rsidRDefault="00175A67" w:rsidP="00175A67">
      <w:pPr>
        <w:pStyle w:val="Sansinterligne"/>
        <w:rPr>
          <w:rFonts w:ascii="Calisto MT" w:hAnsi="Calisto MT"/>
          <w:color w:val="333333"/>
          <w:sz w:val="24"/>
          <w:szCs w:val="24"/>
        </w:rPr>
      </w:pPr>
      <w:r w:rsidRPr="008A54DE">
        <w:rPr>
          <w:rFonts w:ascii="Calisto MT" w:hAnsi="Calisto MT"/>
          <w:b/>
          <w:bCs/>
          <w:color w:val="333333"/>
          <w:sz w:val="24"/>
          <w:szCs w:val="24"/>
          <w:u w:val="single"/>
        </w:rPr>
        <w:t>Les tiges feuillées sont très courtes</w:t>
      </w:r>
      <w:r w:rsidRPr="008A54DE">
        <w:rPr>
          <w:rFonts w:ascii="Calisto MT" w:hAnsi="Calisto MT"/>
          <w:color w:val="333333"/>
          <w:sz w:val="24"/>
          <w:szCs w:val="24"/>
        </w:rPr>
        <w:t xml:space="preserve"> et écailleuses, elles portent 1 ou 2 paires de feuilles. </w:t>
      </w:r>
    </w:p>
    <w:p w14:paraId="02E6C767" w14:textId="77777777" w:rsidR="00175A67" w:rsidRPr="008A54DE" w:rsidRDefault="00175A67" w:rsidP="00175A67">
      <w:pPr>
        <w:pStyle w:val="Sansinterligne"/>
        <w:rPr>
          <w:rFonts w:ascii="Calisto MT" w:hAnsi="Calisto MT"/>
          <w:color w:val="333333"/>
          <w:sz w:val="24"/>
          <w:szCs w:val="24"/>
        </w:rPr>
      </w:pPr>
      <w:r w:rsidRPr="008A54DE">
        <w:rPr>
          <w:rFonts w:ascii="Calisto MT" w:hAnsi="Calisto MT"/>
          <w:color w:val="333333"/>
          <w:sz w:val="24"/>
          <w:szCs w:val="24"/>
        </w:rPr>
        <w:t xml:space="preserve">Vivaces rhizomateuses, </w:t>
      </w:r>
      <w:r w:rsidRPr="008A54DE">
        <w:rPr>
          <w:rFonts w:ascii="Calisto MT" w:hAnsi="Calisto MT"/>
          <w:b/>
          <w:bCs/>
          <w:color w:val="CC0000"/>
          <w:sz w:val="24"/>
          <w:szCs w:val="24"/>
        </w:rPr>
        <w:t>sans tiges aériennes</w:t>
      </w:r>
      <w:r w:rsidRPr="008A54DE">
        <w:rPr>
          <w:rFonts w:ascii="Calisto MT" w:hAnsi="Calisto MT"/>
          <w:color w:val="333333"/>
          <w:sz w:val="24"/>
          <w:szCs w:val="24"/>
        </w:rPr>
        <w:t xml:space="preserve">, dont la tige principale est un </w:t>
      </w:r>
      <w:r w:rsidRPr="008A54DE">
        <w:rPr>
          <w:rFonts w:ascii="Calisto MT" w:hAnsi="Calisto MT"/>
          <w:b/>
          <w:bCs/>
          <w:color w:val="333333"/>
          <w:sz w:val="24"/>
          <w:szCs w:val="24"/>
        </w:rPr>
        <w:t>sympode</w:t>
      </w:r>
      <w:r w:rsidRPr="008A54DE">
        <w:rPr>
          <w:rFonts w:ascii="Calisto MT" w:hAnsi="Calisto MT"/>
          <w:color w:val="333333"/>
          <w:sz w:val="24"/>
          <w:szCs w:val="24"/>
        </w:rPr>
        <w:t>.</w:t>
      </w:r>
    </w:p>
    <w:p w14:paraId="6A7C67E6" w14:textId="77777777" w:rsidR="00175A67" w:rsidRPr="008A54DE" w:rsidRDefault="00175A67" w:rsidP="00175A67">
      <w:pPr>
        <w:pStyle w:val="Sansinterligne"/>
        <w:rPr>
          <w:rFonts w:ascii="Calisto MT" w:hAnsi="Calisto MT"/>
          <w:color w:val="333333"/>
          <w:sz w:val="24"/>
          <w:szCs w:val="24"/>
        </w:rPr>
      </w:pPr>
    </w:p>
    <w:p w14:paraId="41AAC636" w14:textId="77777777" w:rsidR="00175A67" w:rsidRPr="008A54DE" w:rsidRDefault="00175A67" w:rsidP="00175A67">
      <w:pPr>
        <w:pStyle w:val="Sansinterligne"/>
        <w:rPr>
          <w:rFonts w:ascii="Calisto MT" w:hAnsi="Calisto MT"/>
          <w:color w:val="333333"/>
          <w:sz w:val="24"/>
          <w:szCs w:val="24"/>
        </w:rPr>
      </w:pPr>
      <w:r w:rsidRPr="008A54DE">
        <w:rPr>
          <w:rFonts w:ascii="Calisto MT" w:hAnsi="Calisto MT" w:cstheme="minorBidi"/>
          <w:noProof/>
          <w:sz w:val="24"/>
          <w:szCs w:val="24"/>
        </w:rPr>
        <w:drawing>
          <wp:anchor distT="0" distB="0" distL="114300" distR="114300" simplePos="0" relativeHeight="251768832" behindDoc="1" locked="0" layoutInCell="1" allowOverlap="1" wp14:anchorId="7946F166" wp14:editId="31A7D56F">
            <wp:simplePos x="0" y="0"/>
            <wp:positionH relativeFrom="column">
              <wp:posOffset>1270</wp:posOffset>
            </wp:positionH>
            <wp:positionV relativeFrom="paragraph">
              <wp:posOffset>1905</wp:posOffset>
            </wp:positionV>
            <wp:extent cx="2626360" cy="2265680"/>
            <wp:effectExtent l="0" t="0" r="2540" b="1270"/>
            <wp:wrapTight wrapText="bothSides">
              <wp:wrapPolygon edited="0">
                <wp:start x="0" y="0"/>
                <wp:lineTo x="0" y="21430"/>
                <wp:lineTo x="21464" y="21430"/>
                <wp:lineTo x="21464" y="0"/>
                <wp:lineTo x="0" y="0"/>
              </wp:wrapPolygon>
            </wp:wrapTight>
            <wp:docPr id="103" name="Image 103" descr="Une image contenant fleur,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 103" descr="Une image contenant fleur, plante&#10;&#10;Description générée automatiquement"/>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626360" cy="2265680"/>
                    </a:xfrm>
                    <a:prstGeom prst="rect">
                      <a:avLst/>
                    </a:prstGeom>
                    <a:noFill/>
                  </pic:spPr>
                </pic:pic>
              </a:graphicData>
            </a:graphic>
            <wp14:sizeRelH relativeFrom="page">
              <wp14:pctWidth>0</wp14:pctWidth>
            </wp14:sizeRelH>
            <wp14:sizeRelV relativeFrom="page">
              <wp14:pctHeight>0</wp14:pctHeight>
            </wp14:sizeRelV>
          </wp:anchor>
        </w:drawing>
      </w:r>
      <w:r w:rsidRPr="008A54DE">
        <w:rPr>
          <w:rFonts w:ascii="Calisto MT" w:hAnsi="Calisto MT"/>
          <w:color w:val="333333"/>
          <w:sz w:val="24"/>
          <w:szCs w:val="24"/>
        </w:rPr>
        <w:t>Sympod</w:t>
      </w:r>
      <w:r>
        <w:rPr>
          <w:rFonts w:ascii="Calisto MT" w:hAnsi="Calisto MT"/>
          <w:color w:val="333333"/>
          <w:sz w:val="24"/>
          <w:szCs w:val="24"/>
        </w:rPr>
        <w:t>e</w:t>
      </w:r>
      <w:r w:rsidRPr="008A54DE">
        <w:rPr>
          <w:rFonts w:ascii="Calisto MT" w:hAnsi="Calisto MT"/>
          <w:color w:val="333333"/>
          <w:sz w:val="24"/>
          <w:szCs w:val="24"/>
        </w:rPr>
        <w:t xml:space="preserve"> vient du préfixe « </w:t>
      </w:r>
      <w:proofErr w:type="spellStart"/>
      <w:r w:rsidRPr="008A54DE">
        <w:rPr>
          <w:rFonts w:ascii="Calisto MT" w:hAnsi="Calisto MT"/>
          <w:color w:val="333333"/>
          <w:sz w:val="24"/>
          <w:szCs w:val="24"/>
        </w:rPr>
        <w:t>sym</w:t>
      </w:r>
      <w:proofErr w:type="spellEnd"/>
      <w:r>
        <w:rPr>
          <w:rFonts w:ascii="Calisto MT" w:hAnsi="Calisto MT"/>
          <w:color w:val="333333"/>
          <w:sz w:val="24"/>
          <w:szCs w:val="24"/>
        </w:rPr>
        <w:t>-</w:t>
      </w:r>
      <w:r w:rsidRPr="008A54DE">
        <w:rPr>
          <w:rFonts w:ascii="Calisto MT" w:hAnsi="Calisto MT"/>
          <w:color w:val="333333"/>
          <w:sz w:val="24"/>
          <w:szCs w:val="24"/>
        </w:rPr>
        <w:t xml:space="preserve"> » et « </w:t>
      </w:r>
      <w:proofErr w:type="spellStart"/>
      <w:r w:rsidRPr="008A54DE">
        <w:rPr>
          <w:rFonts w:ascii="Calisto MT" w:hAnsi="Calisto MT"/>
          <w:color w:val="333333"/>
          <w:sz w:val="24"/>
          <w:szCs w:val="24"/>
        </w:rPr>
        <w:t>pod</w:t>
      </w:r>
      <w:r>
        <w:rPr>
          <w:rFonts w:ascii="Calisto MT" w:hAnsi="Calisto MT"/>
          <w:color w:val="333333"/>
          <w:sz w:val="24"/>
          <w:szCs w:val="24"/>
        </w:rPr>
        <w:t>e</w:t>
      </w:r>
      <w:proofErr w:type="spellEnd"/>
      <w:r w:rsidRPr="008A54DE">
        <w:rPr>
          <w:rFonts w:ascii="Calisto MT" w:hAnsi="Calisto MT"/>
          <w:color w:val="333333"/>
          <w:sz w:val="24"/>
          <w:szCs w:val="24"/>
        </w:rPr>
        <w:t xml:space="preserve"> », en référence au fait que les plantes sympodiales développent une </w:t>
      </w:r>
      <w:r w:rsidRPr="008A54DE">
        <w:rPr>
          <w:rFonts w:ascii="Calisto MT" w:hAnsi="Calisto MT"/>
          <w:b/>
          <w:bCs/>
          <w:color w:val="333333"/>
          <w:sz w:val="24"/>
          <w:szCs w:val="24"/>
        </w:rPr>
        <w:t>succession de tiges unies entre elles</w:t>
      </w:r>
      <w:r w:rsidRPr="008A54DE">
        <w:rPr>
          <w:rFonts w:ascii="Calisto MT" w:hAnsi="Calisto MT"/>
          <w:color w:val="333333"/>
          <w:sz w:val="24"/>
          <w:szCs w:val="24"/>
        </w:rPr>
        <w:t>. La ramification sympodiale se caractérise par la dégénérescence apicale d'un bourgeon obligeant la tige à se développer en zigzag</w:t>
      </w:r>
      <w:r>
        <w:rPr>
          <w:rFonts w:ascii="Calisto MT" w:hAnsi="Calisto MT"/>
          <w:color w:val="333333"/>
          <w:sz w:val="24"/>
          <w:szCs w:val="24"/>
        </w:rPr>
        <w:t>.</w:t>
      </w:r>
      <w:r w:rsidRPr="008A54DE">
        <w:rPr>
          <w:rFonts w:ascii="Calisto MT" w:hAnsi="Calisto MT"/>
          <w:color w:val="333333"/>
          <w:sz w:val="24"/>
          <w:szCs w:val="24"/>
        </w:rPr>
        <w:t xml:space="preserve"> </w:t>
      </w:r>
    </w:p>
    <w:p w14:paraId="4F82E66D" w14:textId="77777777" w:rsidR="00175A67" w:rsidRPr="008A54DE" w:rsidRDefault="00175A67" w:rsidP="00175A67">
      <w:pPr>
        <w:pStyle w:val="Sansinterligne"/>
        <w:rPr>
          <w:rFonts w:ascii="Calisto MT" w:hAnsi="Calisto MT"/>
          <w:color w:val="333333"/>
          <w:sz w:val="24"/>
          <w:szCs w:val="24"/>
        </w:rPr>
      </w:pPr>
      <w:r w:rsidRPr="008A54DE">
        <w:rPr>
          <w:rFonts w:ascii="Calisto MT" w:hAnsi="Calisto MT"/>
          <w:color w:val="333333"/>
          <w:sz w:val="24"/>
          <w:szCs w:val="24"/>
        </w:rPr>
        <w:t xml:space="preserve">Le résultat est que la tige, qui semble être continue, résulte en fait de méristèmes multiples, contrairement aux plantes à tiges monopodiales provenant d'un seul méristème. </w:t>
      </w:r>
    </w:p>
    <w:p w14:paraId="6BCEB125" w14:textId="77777777" w:rsidR="00175A67" w:rsidRPr="008A54DE" w:rsidRDefault="00175A67" w:rsidP="00175A67">
      <w:pPr>
        <w:pStyle w:val="Sansinterligne"/>
        <w:rPr>
          <w:rFonts w:ascii="Calisto MT" w:hAnsi="Calisto MT"/>
          <w:color w:val="333333"/>
          <w:sz w:val="24"/>
          <w:szCs w:val="24"/>
        </w:rPr>
      </w:pPr>
    </w:p>
    <w:p w14:paraId="736ED891" w14:textId="77777777" w:rsidR="00175A67" w:rsidRPr="008A54DE" w:rsidRDefault="00175A67" w:rsidP="00175A67">
      <w:pPr>
        <w:pStyle w:val="Sansinterligne"/>
        <w:rPr>
          <w:rFonts w:ascii="Calisto MT" w:hAnsi="Calisto MT"/>
          <w:color w:val="333333"/>
          <w:sz w:val="24"/>
          <w:szCs w:val="24"/>
        </w:rPr>
      </w:pPr>
      <w:r w:rsidRPr="008A54DE">
        <w:rPr>
          <w:rFonts w:ascii="Calisto MT" w:hAnsi="Calisto MT" w:cstheme="minorBidi"/>
          <w:noProof/>
          <w:sz w:val="24"/>
          <w:szCs w:val="24"/>
        </w:rPr>
        <w:lastRenderedPageBreak/>
        <w:drawing>
          <wp:anchor distT="0" distB="0" distL="114300" distR="114300" simplePos="0" relativeHeight="251772928" behindDoc="1" locked="0" layoutInCell="1" allowOverlap="1" wp14:anchorId="0EB3D513" wp14:editId="2401F3E6">
            <wp:simplePos x="0" y="0"/>
            <wp:positionH relativeFrom="column">
              <wp:posOffset>3907790</wp:posOffset>
            </wp:positionH>
            <wp:positionV relativeFrom="paragraph">
              <wp:posOffset>154305</wp:posOffset>
            </wp:positionV>
            <wp:extent cx="2153920" cy="2326005"/>
            <wp:effectExtent l="0" t="0" r="0" b="0"/>
            <wp:wrapTight wrapText="bothSides">
              <wp:wrapPolygon edited="0">
                <wp:start x="0" y="0"/>
                <wp:lineTo x="0" y="21405"/>
                <wp:lineTo x="21396" y="21405"/>
                <wp:lineTo x="21396" y="0"/>
                <wp:lineTo x="0" y="0"/>
              </wp:wrapPolygon>
            </wp:wrapTight>
            <wp:docPr id="102" name="Image 102" descr="Une image contenant plein air, plante, feuille, Plante terrest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 102" descr="Une image contenant plein air, plante, feuille, Plante terrestre&#10;&#10;Description générée automatiquement"/>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153920" cy="2326005"/>
                    </a:xfrm>
                    <a:prstGeom prst="rect">
                      <a:avLst/>
                    </a:prstGeom>
                    <a:noFill/>
                  </pic:spPr>
                </pic:pic>
              </a:graphicData>
            </a:graphic>
            <wp14:sizeRelH relativeFrom="page">
              <wp14:pctWidth>0</wp14:pctWidth>
            </wp14:sizeRelH>
            <wp14:sizeRelV relativeFrom="page">
              <wp14:pctHeight>0</wp14:pctHeight>
            </wp14:sizeRelV>
          </wp:anchor>
        </w:drawing>
      </w:r>
    </w:p>
    <w:p w14:paraId="7E7723E4" w14:textId="77777777" w:rsidR="00175A67" w:rsidRPr="008A54DE" w:rsidRDefault="00175A67" w:rsidP="00175A67">
      <w:pPr>
        <w:pStyle w:val="Sansinterligne"/>
        <w:rPr>
          <w:rFonts w:ascii="Calisto MT" w:hAnsi="Calisto MT"/>
          <w:color w:val="333333"/>
          <w:sz w:val="24"/>
          <w:szCs w:val="24"/>
        </w:rPr>
      </w:pPr>
    </w:p>
    <w:p w14:paraId="3BA8CD5A" w14:textId="77777777" w:rsidR="00175A67" w:rsidRPr="008A54DE" w:rsidRDefault="00175A67" w:rsidP="00175A67">
      <w:pPr>
        <w:pStyle w:val="Sansinterligne"/>
        <w:rPr>
          <w:rFonts w:ascii="Calisto MT" w:hAnsi="Calisto MT"/>
          <w:color w:val="333333"/>
          <w:sz w:val="24"/>
          <w:szCs w:val="24"/>
        </w:rPr>
      </w:pPr>
    </w:p>
    <w:p w14:paraId="55DAC259" w14:textId="77777777" w:rsidR="00175A67" w:rsidRPr="008A54DE" w:rsidRDefault="00175A67" w:rsidP="00175A67">
      <w:pPr>
        <w:pStyle w:val="Sansinterligne"/>
        <w:rPr>
          <w:rFonts w:ascii="Calisto MT" w:hAnsi="Calisto MT"/>
          <w:color w:val="333333"/>
          <w:sz w:val="24"/>
          <w:szCs w:val="24"/>
        </w:rPr>
      </w:pPr>
    </w:p>
    <w:p w14:paraId="445EA334" w14:textId="77777777" w:rsidR="00175A67" w:rsidRPr="008A54DE" w:rsidRDefault="00175A67" w:rsidP="00175A67">
      <w:pPr>
        <w:pStyle w:val="Sansinterligne"/>
        <w:rPr>
          <w:rFonts w:ascii="Calisto MT" w:hAnsi="Calisto MT"/>
          <w:color w:val="333333"/>
          <w:sz w:val="24"/>
          <w:szCs w:val="24"/>
        </w:rPr>
      </w:pPr>
      <w:r w:rsidRPr="008A54DE">
        <w:rPr>
          <w:rFonts w:ascii="Calisto MT" w:hAnsi="Calisto MT"/>
          <w:color w:val="333333"/>
          <w:sz w:val="24"/>
          <w:szCs w:val="24"/>
        </w:rPr>
        <w:t xml:space="preserve">Chaque feuille est portée par un pétiole rigide velu ;   elle est en </w:t>
      </w:r>
      <w:r w:rsidRPr="008A54DE">
        <w:rPr>
          <w:rFonts w:ascii="Calisto MT" w:hAnsi="Calisto MT"/>
          <w:b/>
          <w:bCs/>
          <w:color w:val="CC0000"/>
          <w:sz w:val="24"/>
          <w:szCs w:val="24"/>
        </w:rPr>
        <w:t>forme de rein</w:t>
      </w:r>
      <w:r w:rsidRPr="008A54DE">
        <w:rPr>
          <w:rFonts w:ascii="Calisto MT" w:hAnsi="Calisto MT"/>
          <w:color w:val="333333"/>
          <w:sz w:val="24"/>
          <w:szCs w:val="24"/>
        </w:rPr>
        <w:t xml:space="preserve">, très arrondi, vert vif, d’un aspect coriace et luisant et marqué de veines plus claires. Les feuilles sont larges jusqu’à 8 cm. </w:t>
      </w:r>
    </w:p>
    <w:p w14:paraId="7DA7D7AE" w14:textId="77777777" w:rsidR="00175A67" w:rsidRPr="008A54DE" w:rsidRDefault="00175A67" w:rsidP="00175A67">
      <w:pPr>
        <w:pStyle w:val="Sansinterligne"/>
        <w:rPr>
          <w:rFonts w:ascii="Calisto MT" w:hAnsi="Calisto MT"/>
          <w:color w:val="333333"/>
          <w:sz w:val="24"/>
          <w:szCs w:val="24"/>
        </w:rPr>
      </w:pPr>
    </w:p>
    <w:p w14:paraId="2B0A2D97"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Lorsque l’asaret d’Europe s’étale et s’étoffe, il produit une masse de feuilles brillantes, dense, épaisse et bien arrangée en dôme ou en tapis. </w:t>
      </w:r>
    </w:p>
    <w:p w14:paraId="4083CB9A" w14:textId="77777777" w:rsidR="00175A67" w:rsidRPr="008A54DE" w:rsidRDefault="00175A67" w:rsidP="00175A67">
      <w:pPr>
        <w:pStyle w:val="NormalWeb"/>
        <w:shd w:val="clear" w:color="auto" w:fill="FFFFFF"/>
        <w:jc w:val="both"/>
        <w:rPr>
          <w:rFonts w:ascii="Calisto MT" w:hAnsi="Calisto MT"/>
          <w:color w:val="333333"/>
          <w:lang w:val="fr-BE"/>
        </w:rPr>
      </w:pPr>
      <w:r w:rsidRPr="008A54DE">
        <w:rPr>
          <w:rFonts w:ascii="Calisto MT" w:hAnsi="Calisto MT"/>
          <w:color w:val="333333"/>
          <w:lang w:val="fr-BE"/>
        </w:rPr>
        <w:t>Ce feuillage dégage au toucher une fine odeur poivrée</w:t>
      </w:r>
      <w:r w:rsidRPr="008A54DE">
        <w:rPr>
          <w:rFonts w:ascii="Calisto MT" w:hAnsi="Calisto MT"/>
          <w:lang w:val="fr-BE"/>
        </w:rPr>
        <w:t>.</w:t>
      </w:r>
      <w:r w:rsidRPr="008A54DE">
        <w:rPr>
          <w:rFonts w:ascii="Calisto MT" w:hAnsi="Calisto MT"/>
          <w:color w:val="333333"/>
          <w:lang w:val="fr-BE"/>
        </w:rPr>
        <w:t xml:space="preserve"> </w:t>
      </w:r>
    </w:p>
    <w:p w14:paraId="1B26B34E" w14:textId="77777777" w:rsidR="00175A67" w:rsidRPr="008A54DE" w:rsidRDefault="00175A67" w:rsidP="00175A67">
      <w:pPr>
        <w:pStyle w:val="Sansinterligne"/>
        <w:rPr>
          <w:rFonts w:ascii="Calisto MT" w:hAnsi="Calisto MT"/>
          <w:sz w:val="24"/>
          <w:szCs w:val="24"/>
        </w:rPr>
      </w:pPr>
    </w:p>
    <w:p w14:paraId="36B98171" w14:textId="77777777" w:rsidR="00175A67" w:rsidRPr="008A54DE" w:rsidRDefault="00175A67" w:rsidP="00175A67">
      <w:pPr>
        <w:pStyle w:val="Sansinterligne"/>
        <w:rPr>
          <w:rFonts w:ascii="Calisto MT" w:hAnsi="Calisto MT"/>
          <w:sz w:val="24"/>
          <w:szCs w:val="24"/>
        </w:rPr>
      </w:pPr>
      <w:r w:rsidRPr="008A54DE">
        <w:rPr>
          <w:rFonts w:ascii="Calisto MT" w:hAnsi="Calisto MT" w:cstheme="minorBidi"/>
          <w:noProof/>
          <w:sz w:val="24"/>
          <w:szCs w:val="24"/>
        </w:rPr>
        <w:drawing>
          <wp:anchor distT="0" distB="0" distL="114300" distR="114300" simplePos="0" relativeHeight="251766784" behindDoc="1" locked="0" layoutInCell="1" allowOverlap="1" wp14:anchorId="79F688A8" wp14:editId="01E58787">
            <wp:simplePos x="0" y="0"/>
            <wp:positionH relativeFrom="column">
              <wp:posOffset>8255</wp:posOffset>
            </wp:positionH>
            <wp:positionV relativeFrom="paragraph">
              <wp:posOffset>83820</wp:posOffset>
            </wp:positionV>
            <wp:extent cx="2787650" cy="1995805"/>
            <wp:effectExtent l="0" t="0" r="0" b="4445"/>
            <wp:wrapTight wrapText="bothSides">
              <wp:wrapPolygon edited="0">
                <wp:start x="0" y="0"/>
                <wp:lineTo x="0" y="21442"/>
                <wp:lineTo x="21403" y="21442"/>
                <wp:lineTo x="21403" y="0"/>
                <wp:lineTo x="0" y="0"/>
              </wp:wrapPolygon>
            </wp:wrapTight>
            <wp:docPr id="101" name="Image 101" descr="Une image contenant légume, herbe, laitue,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 101" descr="Une image contenant légume, herbe, laitue, plein air&#10;&#10;Description générée automatiquement"/>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787650" cy="1995805"/>
                    </a:xfrm>
                    <a:prstGeom prst="rect">
                      <a:avLst/>
                    </a:prstGeom>
                    <a:noFill/>
                  </pic:spPr>
                </pic:pic>
              </a:graphicData>
            </a:graphic>
            <wp14:sizeRelH relativeFrom="page">
              <wp14:pctWidth>0</wp14:pctWidth>
            </wp14:sizeRelH>
            <wp14:sizeRelV relativeFrom="page">
              <wp14:pctHeight>0</wp14:pctHeight>
            </wp14:sizeRelV>
          </wp:anchor>
        </w:drawing>
      </w:r>
      <w:r w:rsidRPr="008A54DE">
        <w:rPr>
          <w:rFonts w:ascii="Calisto MT" w:hAnsi="Calisto MT"/>
          <w:sz w:val="24"/>
          <w:szCs w:val="24"/>
        </w:rPr>
        <w:t xml:space="preserve">Son nom scientifique vient d’ailleurs du grec </w:t>
      </w:r>
      <w:r w:rsidRPr="008A54DE">
        <w:rPr>
          <w:rFonts w:ascii="Calisto MT" w:hAnsi="Calisto MT"/>
          <w:b/>
          <w:bCs/>
          <w:sz w:val="24"/>
          <w:szCs w:val="24"/>
        </w:rPr>
        <w:t>ASARON</w:t>
      </w:r>
      <w:r w:rsidRPr="008A54DE">
        <w:rPr>
          <w:rFonts w:ascii="Calisto MT" w:hAnsi="Calisto MT"/>
          <w:sz w:val="24"/>
          <w:szCs w:val="24"/>
        </w:rPr>
        <w:t xml:space="preserve">, signifiant dégoût, nausée, par allusion à son </w:t>
      </w:r>
      <w:r w:rsidRPr="008A54DE">
        <w:rPr>
          <w:rFonts w:ascii="Calisto MT" w:hAnsi="Calisto MT"/>
          <w:b/>
          <w:bCs/>
          <w:color w:val="CC0000"/>
          <w:sz w:val="24"/>
          <w:szCs w:val="24"/>
        </w:rPr>
        <w:t>odeur désagréable âcre</w:t>
      </w:r>
      <w:r w:rsidRPr="008A54DE">
        <w:rPr>
          <w:rFonts w:ascii="Calisto MT" w:hAnsi="Calisto MT"/>
          <w:sz w:val="24"/>
          <w:szCs w:val="24"/>
        </w:rPr>
        <w:t xml:space="preserve">, poivrée à camphrée, voire nauséabonde. Un de ses noms vernaculaires est </w:t>
      </w:r>
      <w:proofErr w:type="spellStart"/>
      <w:r w:rsidRPr="008A54DE">
        <w:rPr>
          <w:rFonts w:ascii="Calisto MT" w:hAnsi="Calisto MT"/>
          <w:b/>
          <w:bCs/>
          <w:color w:val="CC0000"/>
          <w:sz w:val="24"/>
          <w:szCs w:val="24"/>
          <w:u w:val="single"/>
        </w:rPr>
        <w:t>oreille-d’homme</w:t>
      </w:r>
      <w:proofErr w:type="spellEnd"/>
      <w:r w:rsidRPr="008A54DE">
        <w:rPr>
          <w:rFonts w:ascii="Calisto MT" w:hAnsi="Calisto MT"/>
          <w:sz w:val="24"/>
          <w:szCs w:val="24"/>
        </w:rPr>
        <w:t xml:space="preserve">, vu sa forme. </w:t>
      </w:r>
    </w:p>
    <w:p w14:paraId="05A7982F" w14:textId="77777777" w:rsidR="00175A67" w:rsidRPr="008A54DE" w:rsidRDefault="00175A67" w:rsidP="00175A67">
      <w:pPr>
        <w:pStyle w:val="Sansinterligne"/>
        <w:rPr>
          <w:rFonts w:ascii="Calisto MT" w:hAnsi="Calisto MT"/>
          <w:sz w:val="24"/>
          <w:szCs w:val="24"/>
        </w:rPr>
      </w:pPr>
    </w:p>
    <w:p w14:paraId="0985E52C" w14:textId="77777777" w:rsidR="00175A67" w:rsidRPr="008A54DE" w:rsidRDefault="00175A67" w:rsidP="00175A67">
      <w:pPr>
        <w:pStyle w:val="Sansinterligne"/>
        <w:rPr>
          <w:rFonts w:ascii="Calisto MT" w:hAnsi="Calisto MT"/>
          <w:b/>
          <w:bCs/>
          <w:sz w:val="24"/>
          <w:szCs w:val="24"/>
        </w:rPr>
      </w:pPr>
      <w:r w:rsidRPr="008A54DE">
        <w:rPr>
          <w:rFonts w:ascii="Calisto MT" w:hAnsi="Calisto MT"/>
          <w:sz w:val="24"/>
          <w:szCs w:val="24"/>
        </w:rPr>
        <w:t xml:space="preserve">Ses feuilles sont vert-sombre, luisantes, persistent l'hiver, c'est le moment de l'année où la plante est la moins discrète. </w:t>
      </w:r>
      <w:r w:rsidRPr="008A54DE">
        <w:rPr>
          <w:rFonts w:ascii="Calisto MT" w:hAnsi="Calisto MT"/>
          <w:b/>
          <w:bCs/>
          <w:sz w:val="24"/>
          <w:szCs w:val="24"/>
        </w:rPr>
        <w:t>Sa floraison passe souvent inaperçue ; elle est discrète et éphémère</w:t>
      </w:r>
      <w:r w:rsidRPr="008A54DE">
        <w:rPr>
          <w:rFonts w:ascii="Calisto MT" w:hAnsi="Calisto MT"/>
          <w:sz w:val="24"/>
          <w:szCs w:val="24"/>
        </w:rPr>
        <w:t>.</w:t>
      </w:r>
    </w:p>
    <w:p w14:paraId="70B56EE5" w14:textId="77777777" w:rsidR="00175A67" w:rsidRPr="008A54DE" w:rsidRDefault="00175A67" w:rsidP="00175A67">
      <w:pPr>
        <w:pStyle w:val="Sansinterligne"/>
        <w:rPr>
          <w:rFonts w:ascii="Calisto MT" w:hAnsi="Calisto MT"/>
          <w:sz w:val="24"/>
          <w:szCs w:val="24"/>
        </w:rPr>
      </w:pPr>
    </w:p>
    <w:p w14:paraId="7B6C43F2" w14:textId="77777777" w:rsidR="00175A67" w:rsidRPr="008A54DE" w:rsidRDefault="00175A67" w:rsidP="00175A67">
      <w:pPr>
        <w:pStyle w:val="Sansinterligne"/>
        <w:rPr>
          <w:rFonts w:ascii="Calisto MT" w:hAnsi="Calisto MT"/>
          <w:sz w:val="24"/>
          <w:szCs w:val="24"/>
        </w:rPr>
      </w:pPr>
      <w:r w:rsidRPr="008A54DE">
        <w:rPr>
          <w:rFonts w:ascii="Calisto MT" w:hAnsi="Calisto MT" w:cstheme="minorBidi"/>
          <w:noProof/>
          <w:sz w:val="24"/>
          <w:szCs w:val="24"/>
        </w:rPr>
        <w:drawing>
          <wp:anchor distT="0" distB="0" distL="114300" distR="114300" simplePos="0" relativeHeight="251769856" behindDoc="1" locked="0" layoutInCell="1" allowOverlap="1" wp14:anchorId="5D8CE822" wp14:editId="01B25300">
            <wp:simplePos x="0" y="0"/>
            <wp:positionH relativeFrom="column">
              <wp:posOffset>-54610</wp:posOffset>
            </wp:positionH>
            <wp:positionV relativeFrom="paragraph">
              <wp:posOffset>218440</wp:posOffset>
            </wp:positionV>
            <wp:extent cx="3148330" cy="2012950"/>
            <wp:effectExtent l="0" t="0" r="0" b="6350"/>
            <wp:wrapTight wrapText="bothSides">
              <wp:wrapPolygon edited="0">
                <wp:start x="0" y="0"/>
                <wp:lineTo x="0" y="21464"/>
                <wp:lineTo x="21434" y="21464"/>
                <wp:lineTo x="21434" y="0"/>
                <wp:lineTo x="0" y="0"/>
              </wp:wrapPolygon>
            </wp:wrapTight>
            <wp:docPr id="99" name="Image 99" descr="Une image contenant Plante terrestre, plante, Tige,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 99" descr="Une image contenant Plante terrestre, plante, Tige, plein air&#10;&#10;Description générée automatiquement"/>
                    <pic:cNvPicPr>
                      <a:picLocks noChangeAspect="1" noChangeArrowheads="1"/>
                    </pic:cNvPicPr>
                  </pic:nvPicPr>
                  <pic:blipFill rotWithShape="1">
                    <a:blip r:embed="rId154">
                      <a:extLst>
                        <a:ext uri="{28A0092B-C50C-407E-A947-70E740481C1C}">
                          <a14:useLocalDpi xmlns:a14="http://schemas.microsoft.com/office/drawing/2010/main" val="0"/>
                        </a:ext>
                      </a:extLst>
                    </a:blip>
                    <a:srcRect r="7173"/>
                    <a:stretch/>
                  </pic:blipFill>
                  <pic:spPr bwMode="auto">
                    <a:xfrm>
                      <a:off x="0" y="0"/>
                      <a:ext cx="3148330" cy="2012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54DE">
        <w:rPr>
          <w:rFonts w:ascii="Calisto MT" w:hAnsi="Calisto MT" w:cstheme="minorBidi"/>
          <w:noProof/>
          <w:sz w:val="24"/>
          <w:szCs w:val="24"/>
        </w:rPr>
        <w:drawing>
          <wp:anchor distT="0" distB="0" distL="114300" distR="114300" simplePos="0" relativeHeight="251771904" behindDoc="1" locked="0" layoutInCell="1" allowOverlap="1" wp14:anchorId="3126C7AC" wp14:editId="37C6CC75">
            <wp:simplePos x="0" y="0"/>
            <wp:positionH relativeFrom="column">
              <wp:posOffset>3290570</wp:posOffset>
            </wp:positionH>
            <wp:positionV relativeFrom="paragraph">
              <wp:posOffset>218440</wp:posOffset>
            </wp:positionV>
            <wp:extent cx="2667000" cy="2012950"/>
            <wp:effectExtent l="0" t="0" r="0" b="6350"/>
            <wp:wrapTight wrapText="bothSides">
              <wp:wrapPolygon edited="0">
                <wp:start x="0" y="0"/>
                <wp:lineTo x="0" y="21464"/>
                <wp:lineTo x="21446" y="21464"/>
                <wp:lineTo x="21446" y="0"/>
                <wp:lineTo x="0" y="0"/>
              </wp:wrapPolygon>
            </wp:wrapTight>
            <wp:docPr id="100" name="Image 100" descr="Une image contenant Plante terrestre, Plante vasculaire, herbe, ve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 100" descr="Une image contenant Plante terrestre, Plante vasculaire, herbe, vert&#10;&#10;Description générée automatiquement"/>
                    <pic:cNvPicPr>
                      <a:picLocks noChangeAspect="1" noChangeArrowheads="1"/>
                    </pic:cNvPicPr>
                  </pic:nvPicPr>
                  <pic:blipFill rotWithShape="1">
                    <a:blip r:embed="rId155">
                      <a:extLst>
                        <a:ext uri="{28A0092B-C50C-407E-A947-70E740481C1C}">
                          <a14:useLocalDpi xmlns:a14="http://schemas.microsoft.com/office/drawing/2010/main" val="0"/>
                        </a:ext>
                      </a:extLst>
                    </a:blip>
                    <a:srcRect l="2137" r="4363"/>
                    <a:stretch/>
                  </pic:blipFill>
                  <pic:spPr bwMode="auto">
                    <a:xfrm>
                      <a:off x="0" y="0"/>
                      <a:ext cx="2667000" cy="2012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778564" w14:textId="77777777" w:rsidR="00175A67" w:rsidRPr="008A54DE" w:rsidRDefault="00175A67" w:rsidP="00175A67">
      <w:pPr>
        <w:pStyle w:val="Sansinterligne"/>
        <w:rPr>
          <w:rFonts w:ascii="Calisto MT" w:hAnsi="Calisto MT"/>
          <w:sz w:val="24"/>
          <w:szCs w:val="24"/>
        </w:rPr>
      </w:pPr>
    </w:p>
    <w:p w14:paraId="1B450527"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Les fleurs ont un calice pourpre ou brun, portées par le rhizome et </w:t>
      </w:r>
      <w:r w:rsidRPr="008A54DE">
        <w:rPr>
          <w:rFonts w:ascii="Calisto MT" w:hAnsi="Calisto MT"/>
          <w:b/>
          <w:bCs/>
          <w:color w:val="CC0000"/>
          <w:sz w:val="24"/>
          <w:szCs w:val="24"/>
        </w:rPr>
        <w:t>ne dépassant guère le niveau du sol</w:t>
      </w:r>
      <w:r w:rsidRPr="008A54DE">
        <w:rPr>
          <w:rFonts w:ascii="Calisto MT" w:hAnsi="Calisto MT"/>
          <w:sz w:val="24"/>
          <w:szCs w:val="24"/>
        </w:rPr>
        <w:t xml:space="preserve">. Le calice est </w:t>
      </w:r>
      <w:r w:rsidRPr="008A54DE">
        <w:rPr>
          <w:rFonts w:ascii="Calisto MT" w:hAnsi="Calisto MT"/>
          <w:b/>
          <w:bCs/>
          <w:sz w:val="24"/>
          <w:szCs w:val="24"/>
        </w:rPr>
        <w:t xml:space="preserve">gamosépale </w:t>
      </w:r>
      <w:r w:rsidRPr="008A54DE">
        <w:rPr>
          <w:rFonts w:ascii="Calisto MT" w:hAnsi="Calisto MT"/>
          <w:sz w:val="24"/>
          <w:szCs w:val="24"/>
        </w:rPr>
        <w:t>(sépales soudées), à 3 lobes. 3 pétales rudimentaires ou manquants. 12 étamines. Ovaire infère (soudé au calice) à 6 loges, devenant une capsule charnue.</w:t>
      </w:r>
    </w:p>
    <w:p w14:paraId="41E36902" w14:textId="77777777" w:rsidR="00175A67" w:rsidRPr="008A54DE" w:rsidRDefault="00175A67" w:rsidP="00175A67">
      <w:pPr>
        <w:pStyle w:val="Sansinterligne"/>
        <w:rPr>
          <w:rFonts w:ascii="Calisto MT" w:hAnsi="Calisto MT"/>
          <w:sz w:val="24"/>
          <w:szCs w:val="24"/>
        </w:rPr>
      </w:pPr>
    </w:p>
    <w:p w14:paraId="4C404246" w14:textId="77777777" w:rsidR="00175A67" w:rsidRPr="008A54DE" w:rsidRDefault="00175A67" w:rsidP="00175A67">
      <w:pPr>
        <w:pStyle w:val="Sansinterligne"/>
        <w:rPr>
          <w:rFonts w:ascii="Calisto MT" w:hAnsi="Calisto MT"/>
          <w:color w:val="CC0000"/>
          <w:sz w:val="24"/>
          <w:szCs w:val="24"/>
        </w:rPr>
      </w:pPr>
      <w:r w:rsidRPr="008A54DE">
        <w:rPr>
          <w:rFonts w:ascii="Calisto MT" w:hAnsi="Calisto MT" w:cstheme="minorBidi"/>
          <w:noProof/>
          <w:sz w:val="24"/>
          <w:szCs w:val="24"/>
        </w:rPr>
        <w:lastRenderedPageBreak/>
        <w:drawing>
          <wp:anchor distT="0" distB="0" distL="114300" distR="114300" simplePos="0" relativeHeight="251770880" behindDoc="1" locked="0" layoutInCell="1" allowOverlap="1" wp14:anchorId="609E6D1C" wp14:editId="38CCA563">
            <wp:simplePos x="0" y="0"/>
            <wp:positionH relativeFrom="margin">
              <wp:align>left</wp:align>
            </wp:positionH>
            <wp:positionV relativeFrom="paragraph">
              <wp:posOffset>50165</wp:posOffset>
            </wp:positionV>
            <wp:extent cx="3392170" cy="3011170"/>
            <wp:effectExtent l="0" t="0" r="0" b="0"/>
            <wp:wrapTight wrapText="bothSides">
              <wp:wrapPolygon edited="0">
                <wp:start x="0" y="0"/>
                <wp:lineTo x="0" y="21454"/>
                <wp:lineTo x="21471" y="21454"/>
                <wp:lineTo x="21471" y="0"/>
                <wp:lineTo x="0" y="0"/>
              </wp:wrapPolygon>
            </wp:wrapTight>
            <wp:docPr id="98" name="Image 98" descr="Une image contenant fleur, plante, orchidée, Ti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 98" descr="Une image contenant fleur, plante, orchidée, Tige&#10;&#10;Description générée automatiquement"/>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392170" cy="3011170"/>
                    </a:xfrm>
                    <a:prstGeom prst="rect">
                      <a:avLst/>
                    </a:prstGeom>
                    <a:noFill/>
                  </pic:spPr>
                </pic:pic>
              </a:graphicData>
            </a:graphic>
            <wp14:sizeRelH relativeFrom="page">
              <wp14:pctWidth>0</wp14:pctWidth>
            </wp14:sizeRelH>
            <wp14:sizeRelV relativeFrom="page">
              <wp14:pctHeight>0</wp14:pctHeight>
            </wp14:sizeRelV>
          </wp:anchor>
        </w:drawing>
      </w:r>
      <w:r w:rsidRPr="008A54DE">
        <w:rPr>
          <w:rFonts w:ascii="Calisto MT" w:hAnsi="Calisto MT"/>
          <w:color w:val="CC0000"/>
          <w:sz w:val="24"/>
          <w:szCs w:val="24"/>
        </w:rPr>
        <w:t>Les fleurs</w:t>
      </w:r>
      <w:r>
        <w:rPr>
          <w:rFonts w:ascii="Calisto MT" w:hAnsi="Calisto MT"/>
          <w:color w:val="CC0000"/>
          <w:sz w:val="24"/>
          <w:szCs w:val="24"/>
        </w:rPr>
        <w:t xml:space="preserve"> </w:t>
      </w:r>
      <w:r w:rsidRPr="008A54DE">
        <w:rPr>
          <w:rFonts w:ascii="Calisto MT" w:hAnsi="Calisto MT"/>
          <w:sz w:val="24"/>
          <w:szCs w:val="24"/>
        </w:rPr>
        <w:t xml:space="preserve">de 1 cm de large sont portées </w:t>
      </w:r>
      <w:proofErr w:type="gramStart"/>
      <w:r w:rsidRPr="008A54DE">
        <w:rPr>
          <w:rFonts w:ascii="Calisto MT" w:hAnsi="Calisto MT"/>
          <w:sz w:val="24"/>
          <w:szCs w:val="24"/>
        </w:rPr>
        <w:t>par  de</w:t>
      </w:r>
      <w:proofErr w:type="gramEnd"/>
      <w:r w:rsidRPr="008A54DE">
        <w:rPr>
          <w:rFonts w:ascii="Calisto MT" w:hAnsi="Calisto MT"/>
          <w:sz w:val="24"/>
          <w:szCs w:val="24"/>
        </w:rPr>
        <w:t xml:space="preserve"> très courtes tiges ;</w:t>
      </w:r>
      <w:r w:rsidRPr="008A54DE">
        <w:rPr>
          <w:rFonts w:ascii="Calisto MT" w:hAnsi="Calisto MT"/>
          <w:color w:val="CC0000"/>
          <w:sz w:val="24"/>
          <w:szCs w:val="24"/>
        </w:rPr>
        <w:t xml:space="preserve"> non seulement elles sont donc  très proches du sol , elles sont en plus  </w:t>
      </w:r>
      <w:r w:rsidRPr="008A54DE">
        <w:rPr>
          <w:rFonts w:ascii="Calisto MT" w:hAnsi="Calisto MT"/>
          <w:b/>
          <w:bCs/>
          <w:color w:val="CC0000"/>
          <w:sz w:val="24"/>
          <w:szCs w:val="24"/>
          <w:u w:val="single"/>
        </w:rPr>
        <w:t>cachées sous le feuillage</w:t>
      </w:r>
      <w:r w:rsidRPr="008A54DE">
        <w:rPr>
          <w:rFonts w:ascii="Calisto MT" w:hAnsi="Calisto MT"/>
          <w:color w:val="CC0000"/>
          <w:sz w:val="24"/>
          <w:szCs w:val="24"/>
          <w:u w:val="single"/>
        </w:rPr>
        <w:t xml:space="preserve">, et même </w:t>
      </w:r>
      <w:r w:rsidRPr="008A54DE">
        <w:rPr>
          <w:rFonts w:ascii="Calisto MT" w:hAnsi="Calisto MT"/>
          <w:b/>
          <w:bCs/>
          <w:color w:val="CC0000"/>
          <w:sz w:val="24"/>
          <w:szCs w:val="24"/>
          <w:u w:val="single"/>
        </w:rPr>
        <w:t>parfois sous la terre</w:t>
      </w:r>
      <w:r w:rsidRPr="008A54DE">
        <w:rPr>
          <w:rFonts w:ascii="Calisto MT" w:hAnsi="Calisto MT"/>
          <w:sz w:val="24"/>
          <w:szCs w:val="24"/>
        </w:rPr>
        <w:t xml:space="preserve">. Peu visibles mais étranges, elles méritent notre curiosité et que l’on se baisse, ne serait-ce que pour les humer, et sentir ce </w:t>
      </w:r>
      <w:r w:rsidRPr="008A54DE">
        <w:rPr>
          <w:rFonts w:ascii="Calisto MT" w:hAnsi="Calisto MT"/>
          <w:b/>
          <w:bCs/>
          <w:color w:val="CC0000"/>
          <w:sz w:val="24"/>
          <w:szCs w:val="24"/>
        </w:rPr>
        <w:t xml:space="preserve">parfum </w:t>
      </w:r>
      <w:r w:rsidRPr="008A54DE">
        <w:rPr>
          <w:rFonts w:ascii="Calisto MT" w:hAnsi="Calisto MT"/>
          <w:sz w:val="24"/>
          <w:szCs w:val="24"/>
        </w:rPr>
        <w:t>caractéristique</w:t>
      </w:r>
      <w:r w:rsidRPr="008A54DE">
        <w:rPr>
          <w:rFonts w:ascii="Calisto MT" w:hAnsi="Calisto MT"/>
          <w:b/>
          <w:bCs/>
          <w:color w:val="CC0000"/>
          <w:sz w:val="24"/>
          <w:szCs w:val="24"/>
        </w:rPr>
        <w:t xml:space="preserve"> de noix de muscade</w:t>
      </w:r>
      <w:r w:rsidRPr="008A54DE">
        <w:rPr>
          <w:rFonts w:ascii="Calisto MT" w:hAnsi="Calisto MT"/>
          <w:color w:val="CC0000"/>
          <w:sz w:val="24"/>
          <w:szCs w:val="24"/>
        </w:rPr>
        <w:t>.</w:t>
      </w:r>
    </w:p>
    <w:p w14:paraId="583B5B62" w14:textId="77777777" w:rsidR="00175A67" w:rsidRPr="008A54DE" w:rsidRDefault="00175A67" w:rsidP="00175A67">
      <w:pPr>
        <w:pStyle w:val="Sansinterligne"/>
        <w:rPr>
          <w:rFonts w:ascii="Calisto MT" w:hAnsi="Calisto MT"/>
          <w:sz w:val="24"/>
          <w:szCs w:val="24"/>
        </w:rPr>
      </w:pPr>
    </w:p>
    <w:p w14:paraId="782DA447"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Ces fleurs bisexuées produisent aisément des graines qui sont </w:t>
      </w:r>
      <w:r w:rsidRPr="008A54DE">
        <w:rPr>
          <w:rFonts w:ascii="Calisto MT" w:hAnsi="Calisto MT"/>
          <w:b/>
          <w:bCs/>
          <w:color w:val="CC0000"/>
          <w:sz w:val="24"/>
          <w:szCs w:val="24"/>
        </w:rPr>
        <w:t>disséminées par les fourmis</w:t>
      </w:r>
      <w:r w:rsidRPr="008A54DE">
        <w:rPr>
          <w:rFonts w:ascii="Calisto MT" w:hAnsi="Calisto MT"/>
          <w:sz w:val="24"/>
          <w:szCs w:val="24"/>
        </w:rPr>
        <w:t>.</w:t>
      </w:r>
    </w:p>
    <w:p w14:paraId="0A04244B" w14:textId="77777777" w:rsidR="00175A67" w:rsidRPr="008A54DE" w:rsidRDefault="00175A67" w:rsidP="00175A67">
      <w:pPr>
        <w:pStyle w:val="Sansinterligne"/>
        <w:rPr>
          <w:rFonts w:ascii="Calisto MT" w:hAnsi="Calisto MT"/>
          <w:sz w:val="24"/>
          <w:szCs w:val="24"/>
        </w:rPr>
      </w:pPr>
    </w:p>
    <w:p w14:paraId="5BF10552" w14:textId="77777777" w:rsidR="00175A67" w:rsidRPr="008A54DE" w:rsidRDefault="00175A67" w:rsidP="00175A67">
      <w:pPr>
        <w:pStyle w:val="Sansinterligne"/>
        <w:rPr>
          <w:rFonts w:ascii="Calisto MT" w:hAnsi="Calisto MT"/>
          <w:sz w:val="24"/>
          <w:szCs w:val="24"/>
        </w:rPr>
      </w:pPr>
    </w:p>
    <w:p w14:paraId="4865FDD8" w14:textId="77777777" w:rsidR="00175A67" w:rsidRPr="008A54DE" w:rsidRDefault="00175A67" w:rsidP="00175A67">
      <w:pPr>
        <w:pStyle w:val="Sansinterligne"/>
        <w:rPr>
          <w:rFonts w:ascii="Calisto MT" w:hAnsi="Calisto MT"/>
          <w:sz w:val="24"/>
          <w:szCs w:val="24"/>
        </w:rPr>
      </w:pPr>
    </w:p>
    <w:p w14:paraId="0BC82642" w14:textId="77777777" w:rsidR="00175A67" w:rsidRPr="008A54DE" w:rsidRDefault="00175A67" w:rsidP="00175A67">
      <w:pPr>
        <w:pStyle w:val="Sansinterligne"/>
        <w:rPr>
          <w:rFonts w:ascii="Calisto MT" w:hAnsi="Calisto MT"/>
          <w:sz w:val="24"/>
          <w:szCs w:val="24"/>
        </w:rPr>
      </w:pPr>
    </w:p>
    <w:p w14:paraId="18705CD7" w14:textId="77777777" w:rsidR="00175A67" w:rsidRPr="008A54DE" w:rsidRDefault="00175A67" w:rsidP="00175A67">
      <w:pPr>
        <w:pStyle w:val="Sansinterligne"/>
        <w:rPr>
          <w:rFonts w:ascii="Calisto MT" w:hAnsi="Calisto MT"/>
          <w:b/>
          <w:bCs/>
          <w:color w:val="CC0000"/>
          <w:sz w:val="24"/>
          <w:szCs w:val="24"/>
        </w:rPr>
      </w:pPr>
      <w:r w:rsidRPr="008A54DE">
        <w:rPr>
          <w:rFonts w:ascii="Calisto MT" w:hAnsi="Calisto MT"/>
          <w:sz w:val="24"/>
          <w:szCs w:val="24"/>
        </w:rPr>
        <w:t xml:space="preserve">D'après l'analyse, </w:t>
      </w:r>
      <w:r w:rsidRPr="008A54DE">
        <w:rPr>
          <w:rFonts w:ascii="Calisto MT" w:hAnsi="Calisto MT"/>
          <w:b/>
          <w:bCs/>
          <w:sz w:val="24"/>
          <w:szCs w:val="24"/>
        </w:rPr>
        <w:t>LA RACINE D'ASARET</w:t>
      </w:r>
      <w:r w:rsidRPr="008A54DE">
        <w:rPr>
          <w:rFonts w:ascii="Calisto MT" w:hAnsi="Calisto MT"/>
          <w:sz w:val="24"/>
          <w:szCs w:val="24"/>
        </w:rPr>
        <w:t xml:space="preserve"> contient une </w:t>
      </w:r>
      <w:r w:rsidRPr="008A54DE">
        <w:rPr>
          <w:rFonts w:ascii="Calisto MT" w:hAnsi="Calisto MT"/>
          <w:b/>
          <w:bCs/>
          <w:sz w:val="24"/>
          <w:szCs w:val="24"/>
        </w:rPr>
        <w:t>huile volatile camphrée</w:t>
      </w:r>
      <w:r w:rsidRPr="008A54DE">
        <w:rPr>
          <w:rFonts w:ascii="Calisto MT" w:hAnsi="Calisto MT"/>
          <w:sz w:val="24"/>
          <w:szCs w:val="24"/>
        </w:rPr>
        <w:t xml:space="preserve">, une </w:t>
      </w:r>
      <w:r w:rsidRPr="008A54DE">
        <w:rPr>
          <w:rFonts w:ascii="Calisto MT" w:hAnsi="Calisto MT"/>
          <w:b/>
          <w:bCs/>
          <w:sz w:val="24"/>
          <w:szCs w:val="24"/>
        </w:rPr>
        <w:t>huile grasse très</w:t>
      </w:r>
      <w:r>
        <w:rPr>
          <w:rFonts w:ascii="Calisto MT" w:hAnsi="Calisto MT"/>
          <w:b/>
          <w:bCs/>
          <w:sz w:val="24"/>
          <w:szCs w:val="24"/>
        </w:rPr>
        <w:t xml:space="preserve"> </w:t>
      </w:r>
      <w:r w:rsidRPr="008A54DE">
        <w:rPr>
          <w:rFonts w:ascii="Calisto MT" w:hAnsi="Calisto MT"/>
          <w:b/>
          <w:bCs/>
          <w:sz w:val="24"/>
          <w:szCs w:val="24"/>
        </w:rPr>
        <w:t>âcre</w:t>
      </w:r>
      <w:r w:rsidRPr="008A54DE">
        <w:rPr>
          <w:rFonts w:ascii="Calisto MT" w:hAnsi="Calisto MT"/>
          <w:sz w:val="24"/>
          <w:szCs w:val="24"/>
        </w:rPr>
        <w:t xml:space="preserve">, une substance jaune nauséeuse, soluble dans l'eau, dans laquelle réside le principe actif : </w:t>
      </w:r>
      <w:r w:rsidRPr="008A54DE">
        <w:rPr>
          <w:rFonts w:ascii="Calisto MT" w:hAnsi="Calisto MT"/>
          <w:b/>
          <w:bCs/>
          <w:sz w:val="24"/>
          <w:szCs w:val="24"/>
        </w:rPr>
        <w:t>l'émétine</w:t>
      </w:r>
      <w:r w:rsidRPr="008A54DE">
        <w:rPr>
          <w:rFonts w:ascii="Calisto MT" w:hAnsi="Calisto MT"/>
          <w:sz w:val="24"/>
          <w:szCs w:val="24"/>
        </w:rPr>
        <w:t>, un alcaloïde connu d’abord pour être isolé des racines et du rhizome d’</w:t>
      </w:r>
      <w:proofErr w:type="spellStart"/>
      <w:r w:rsidRPr="008A54DE">
        <w:rPr>
          <w:rFonts w:ascii="Calisto MT" w:hAnsi="Calisto MT"/>
          <w:b/>
          <w:bCs/>
          <w:color w:val="CC0000"/>
          <w:sz w:val="24"/>
          <w:szCs w:val="24"/>
        </w:rPr>
        <w:t>Ipeca</w:t>
      </w:r>
      <w:proofErr w:type="spellEnd"/>
      <w:r w:rsidRPr="008A54DE">
        <w:rPr>
          <w:rFonts w:ascii="Calisto MT" w:hAnsi="Calisto MT"/>
          <w:sz w:val="24"/>
          <w:szCs w:val="24"/>
        </w:rPr>
        <w:t>.</w:t>
      </w:r>
    </w:p>
    <w:p w14:paraId="29A653B0"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LA RACINE exhale une </w:t>
      </w:r>
      <w:r w:rsidRPr="008A54DE">
        <w:rPr>
          <w:rFonts w:ascii="Calisto MT" w:hAnsi="Calisto MT"/>
          <w:b/>
          <w:bCs/>
          <w:sz w:val="24"/>
          <w:szCs w:val="24"/>
          <w:u w:val="single"/>
        </w:rPr>
        <w:t>odeur forte,</w:t>
      </w:r>
      <w:r w:rsidRPr="008A54DE">
        <w:rPr>
          <w:rFonts w:ascii="Calisto MT" w:hAnsi="Calisto MT"/>
          <w:sz w:val="24"/>
          <w:szCs w:val="24"/>
        </w:rPr>
        <w:t xml:space="preserve"> pénétrante, analogue à celle du </w:t>
      </w:r>
      <w:r w:rsidRPr="008A54DE">
        <w:rPr>
          <w:rFonts w:ascii="Calisto MT" w:hAnsi="Calisto MT"/>
          <w:b/>
          <w:bCs/>
          <w:sz w:val="24"/>
          <w:szCs w:val="24"/>
        </w:rPr>
        <w:t>nard celtique</w:t>
      </w:r>
      <w:r w:rsidRPr="008A54DE">
        <w:rPr>
          <w:rFonts w:ascii="Calisto MT" w:hAnsi="Calisto MT"/>
          <w:sz w:val="24"/>
          <w:szCs w:val="24"/>
        </w:rPr>
        <w:t xml:space="preserve"> (</w:t>
      </w:r>
      <w:proofErr w:type="spellStart"/>
      <w:r w:rsidRPr="008A54DE">
        <w:rPr>
          <w:rFonts w:ascii="Calisto MT" w:hAnsi="Calisto MT"/>
          <w:i/>
          <w:iCs/>
          <w:color w:val="202122"/>
          <w:sz w:val="24"/>
          <w:szCs w:val="24"/>
          <w:shd w:val="clear" w:color="auto" w:fill="FFFFFF"/>
        </w:rPr>
        <w:t>Valeriana</w:t>
      </w:r>
      <w:proofErr w:type="spellEnd"/>
      <w:r w:rsidRPr="008A54DE">
        <w:rPr>
          <w:rFonts w:ascii="Calisto MT" w:hAnsi="Calisto MT"/>
          <w:i/>
          <w:iCs/>
          <w:color w:val="202122"/>
          <w:sz w:val="24"/>
          <w:szCs w:val="24"/>
          <w:shd w:val="clear" w:color="auto" w:fill="FFFFFF"/>
        </w:rPr>
        <w:t xml:space="preserve"> </w:t>
      </w:r>
      <w:proofErr w:type="spellStart"/>
      <w:r w:rsidRPr="008A54DE">
        <w:rPr>
          <w:rFonts w:ascii="Calisto MT" w:hAnsi="Calisto MT"/>
          <w:i/>
          <w:iCs/>
          <w:color w:val="202122"/>
          <w:sz w:val="24"/>
          <w:szCs w:val="24"/>
          <w:shd w:val="clear" w:color="auto" w:fill="FFFFFF"/>
        </w:rPr>
        <w:t>celtica</w:t>
      </w:r>
      <w:proofErr w:type="spellEnd"/>
      <w:r w:rsidRPr="008A54DE">
        <w:rPr>
          <w:rFonts w:ascii="Calisto MT" w:hAnsi="Calisto MT"/>
          <w:color w:val="202122"/>
          <w:sz w:val="24"/>
          <w:szCs w:val="24"/>
          <w:shd w:val="clear" w:color="auto" w:fill="FFFFFF"/>
        </w:rPr>
        <w:t xml:space="preserve">, une plante alpestre au parfum capiteux), </w:t>
      </w:r>
      <w:r w:rsidRPr="008A54DE">
        <w:rPr>
          <w:rFonts w:ascii="Calisto MT" w:hAnsi="Calisto MT"/>
          <w:sz w:val="24"/>
          <w:szCs w:val="24"/>
        </w:rPr>
        <w:t xml:space="preserve">de là l'origine du nom de </w:t>
      </w:r>
      <w:r w:rsidRPr="008A54DE">
        <w:rPr>
          <w:rFonts w:ascii="Calisto MT" w:hAnsi="Calisto MT"/>
          <w:b/>
          <w:bCs/>
          <w:sz w:val="24"/>
          <w:szCs w:val="24"/>
        </w:rPr>
        <w:t>nard sauvage</w:t>
      </w:r>
      <w:r w:rsidRPr="008A54DE">
        <w:rPr>
          <w:rFonts w:ascii="Calisto MT" w:hAnsi="Calisto MT"/>
          <w:sz w:val="24"/>
          <w:szCs w:val="24"/>
        </w:rPr>
        <w:t xml:space="preserve">. </w:t>
      </w:r>
    </w:p>
    <w:p w14:paraId="6CE54786" w14:textId="77777777" w:rsidR="00175A67" w:rsidRPr="008A54DE" w:rsidRDefault="00175A67" w:rsidP="00175A67">
      <w:pPr>
        <w:pStyle w:val="Sansinterligne"/>
        <w:rPr>
          <w:rFonts w:ascii="Calisto MT" w:hAnsi="Calisto MT"/>
          <w:sz w:val="24"/>
          <w:szCs w:val="24"/>
        </w:rPr>
      </w:pPr>
    </w:p>
    <w:p w14:paraId="32F5CF8C"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Sa saveur, de même que celle de ses feuilles, est âcre, amère, nauséeuse. </w:t>
      </w:r>
    </w:p>
    <w:p w14:paraId="1B280F0B" w14:textId="77777777" w:rsidR="00175A67" w:rsidRPr="008A54DE" w:rsidRDefault="00175A67" w:rsidP="00175A67">
      <w:pPr>
        <w:pStyle w:val="Sansinterligne"/>
        <w:rPr>
          <w:rFonts w:ascii="Calisto MT" w:hAnsi="Calisto MT"/>
          <w:sz w:val="24"/>
          <w:szCs w:val="24"/>
        </w:rPr>
      </w:pPr>
    </w:p>
    <w:p w14:paraId="6AD5E306"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C’est une </w:t>
      </w:r>
      <w:r w:rsidRPr="008A54DE">
        <w:rPr>
          <w:rFonts w:ascii="Calisto MT" w:hAnsi="Calisto MT"/>
          <w:b/>
          <w:bCs/>
          <w:color w:val="CC0000"/>
          <w:sz w:val="24"/>
          <w:szCs w:val="24"/>
        </w:rPr>
        <w:t>plante toxique</w:t>
      </w:r>
      <w:r w:rsidRPr="008A54DE">
        <w:rPr>
          <w:rFonts w:ascii="Calisto MT" w:hAnsi="Calisto MT"/>
          <w:sz w:val="24"/>
          <w:szCs w:val="24"/>
        </w:rPr>
        <w:t>.</w:t>
      </w:r>
    </w:p>
    <w:p w14:paraId="2A7348B4" w14:textId="77777777" w:rsidR="00175A67" w:rsidRPr="008A54DE" w:rsidRDefault="00175A67" w:rsidP="00175A67">
      <w:pPr>
        <w:pStyle w:val="Sansinterligne"/>
        <w:rPr>
          <w:rFonts w:ascii="Calisto MT" w:hAnsi="Calisto MT"/>
          <w:sz w:val="24"/>
          <w:szCs w:val="24"/>
        </w:rPr>
      </w:pPr>
      <w:proofErr w:type="spellStart"/>
      <w:r w:rsidRPr="008A54DE">
        <w:rPr>
          <w:rFonts w:ascii="Calisto MT" w:hAnsi="Calisto MT"/>
          <w:sz w:val="24"/>
          <w:szCs w:val="24"/>
        </w:rPr>
        <w:t>Asarum</w:t>
      </w:r>
      <w:proofErr w:type="spellEnd"/>
      <w:r w:rsidRPr="008A54DE">
        <w:rPr>
          <w:rFonts w:ascii="Calisto MT" w:hAnsi="Calisto MT"/>
          <w:sz w:val="24"/>
          <w:szCs w:val="24"/>
        </w:rPr>
        <w:t xml:space="preserve"> </w:t>
      </w:r>
      <w:proofErr w:type="spellStart"/>
      <w:r w:rsidRPr="008A54DE">
        <w:rPr>
          <w:rFonts w:ascii="Calisto MT" w:hAnsi="Calisto MT"/>
          <w:sz w:val="24"/>
          <w:szCs w:val="24"/>
        </w:rPr>
        <w:t>europaeum</w:t>
      </w:r>
      <w:proofErr w:type="spellEnd"/>
      <w:r w:rsidRPr="008A54DE">
        <w:rPr>
          <w:rFonts w:ascii="Calisto MT" w:hAnsi="Calisto MT"/>
          <w:sz w:val="24"/>
          <w:szCs w:val="24"/>
        </w:rPr>
        <w:t xml:space="preserve"> est une </w:t>
      </w:r>
      <w:r w:rsidRPr="008A54DE">
        <w:rPr>
          <w:rFonts w:ascii="Calisto MT" w:hAnsi="Calisto MT"/>
          <w:b/>
          <w:bCs/>
          <w:sz w:val="24"/>
          <w:szCs w:val="24"/>
        </w:rPr>
        <w:t>plante médicinale</w:t>
      </w:r>
      <w:r w:rsidRPr="008A54DE">
        <w:rPr>
          <w:rFonts w:ascii="Calisto MT" w:hAnsi="Calisto MT"/>
          <w:sz w:val="24"/>
          <w:szCs w:val="24"/>
        </w:rPr>
        <w:t xml:space="preserve"> autrefois très utilisée </w:t>
      </w:r>
    </w:p>
    <w:p w14:paraId="23B8EE0B" w14:textId="77777777" w:rsidR="00175A67" w:rsidRPr="008A54DE" w:rsidRDefault="00175A67" w:rsidP="00175A67">
      <w:pPr>
        <w:pStyle w:val="Sansinterligne"/>
        <w:numPr>
          <w:ilvl w:val="0"/>
          <w:numId w:val="191"/>
        </w:numPr>
        <w:rPr>
          <w:rFonts w:ascii="Calisto MT" w:hAnsi="Calisto MT"/>
          <w:b/>
          <w:bCs/>
          <w:sz w:val="24"/>
          <w:szCs w:val="24"/>
        </w:rPr>
      </w:pPr>
      <w:proofErr w:type="gramStart"/>
      <w:r w:rsidRPr="008A54DE">
        <w:rPr>
          <w:rFonts w:ascii="Calisto MT" w:hAnsi="Calisto MT"/>
          <w:sz w:val="24"/>
          <w:szCs w:val="24"/>
        </w:rPr>
        <w:t>pour</w:t>
      </w:r>
      <w:proofErr w:type="gramEnd"/>
      <w:r w:rsidRPr="008A54DE">
        <w:rPr>
          <w:rFonts w:ascii="Calisto MT" w:hAnsi="Calisto MT"/>
          <w:sz w:val="24"/>
          <w:szCs w:val="24"/>
        </w:rPr>
        <w:t xml:space="preserve"> les affections respiratoires </w:t>
      </w:r>
    </w:p>
    <w:p w14:paraId="0890EEDF" w14:textId="77777777" w:rsidR="00175A67" w:rsidRPr="008A54DE" w:rsidRDefault="00175A67" w:rsidP="00175A67">
      <w:pPr>
        <w:pStyle w:val="Sansinterligne"/>
        <w:numPr>
          <w:ilvl w:val="0"/>
          <w:numId w:val="191"/>
        </w:numPr>
        <w:rPr>
          <w:rFonts w:ascii="Calisto MT" w:hAnsi="Calisto MT"/>
          <w:b/>
          <w:bCs/>
          <w:sz w:val="24"/>
          <w:szCs w:val="24"/>
        </w:rPr>
      </w:pPr>
      <w:proofErr w:type="gramStart"/>
      <w:r w:rsidRPr="008A54DE">
        <w:rPr>
          <w:rFonts w:ascii="Calisto MT" w:hAnsi="Calisto MT"/>
          <w:sz w:val="24"/>
          <w:szCs w:val="24"/>
        </w:rPr>
        <w:t>et</w:t>
      </w:r>
      <w:proofErr w:type="gramEnd"/>
      <w:r w:rsidRPr="008A54DE">
        <w:rPr>
          <w:rFonts w:ascii="Calisto MT" w:hAnsi="Calisto MT"/>
          <w:sz w:val="24"/>
          <w:szCs w:val="24"/>
        </w:rPr>
        <w:t xml:space="preserve"> les problèmes de foie. </w:t>
      </w:r>
    </w:p>
    <w:p w14:paraId="3B289071" w14:textId="77777777" w:rsidR="00175A67" w:rsidRPr="008A54DE" w:rsidRDefault="00175A67" w:rsidP="00175A67">
      <w:pPr>
        <w:pStyle w:val="Sansinterligne"/>
        <w:rPr>
          <w:rFonts w:ascii="Calisto MT" w:hAnsi="Calisto MT"/>
          <w:b/>
          <w:bCs/>
          <w:sz w:val="24"/>
          <w:szCs w:val="24"/>
        </w:rPr>
      </w:pPr>
      <w:r w:rsidRPr="008A54DE">
        <w:rPr>
          <w:rFonts w:ascii="Calisto MT" w:hAnsi="Calisto MT"/>
          <w:sz w:val="24"/>
          <w:szCs w:val="24"/>
        </w:rPr>
        <w:t xml:space="preserve">Il est toxique lorsqu’il est frais, mais cette toxicité est neutralisée une fois </w:t>
      </w:r>
      <w:proofErr w:type="gramStart"/>
      <w:r w:rsidRPr="008A54DE">
        <w:rPr>
          <w:rFonts w:ascii="Calisto MT" w:hAnsi="Calisto MT"/>
          <w:sz w:val="24"/>
          <w:szCs w:val="24"/>
        </w:rPr>
        <w:t>séché</w:t>
      </w:r>
      <w:proofErr w:type="gramEnd"/>
      <w:r w:rsidRPr="008A54DE">
        <w:rPr>
          <w:rFonts w:ascii="Calisto MT" w:hAnsi="Calisto MT"/>
          <w:sz w:val="24"/>
          <w:szCs w:val="24"/>
        </w:rPr>
        <w:t>.</w:t>
      </w:r>
      <w:r w:rsidRPr="008A54DE">
        <w:rPr>
          <w:rFonts w:ascii="Calisto MT" w:hAnsi="Calisto MT"/>
          <w:b/>
          <w:bCs/>
          <w:sz w:val="24"/>
          <w:szCs w:val="24"/>
        </w:rPr>
        <w:t xml:space="preserve"> Ce sont les tiges souterraines qui sont utilisées.</w:t>
      </w:r>
    </w:p>
    <w:p w14:paraId="1E3A1811" w14:textId="77777777" w:rsidR="00175A67" w:rsidRPr="008A54DE" w:rsidRDefault="00175A67" w:rsidP="00175A67">
      <w:pPr>
        <w:pStyle w:val="Sansinterligne"/>
        <w:rPr>
          <w:rFonts w:ascii="Calisto MT" w:hAnsi="Calisto MT"/>
          <w:sz w:val="24"/>
          <w:szCs w:val="24"/>
        </w:rPr>
      </w:pPr>
    </w:p>
    <w:p w14:paraId="35BA15EC"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Il produit un colorant naturel vert vif.</w:t>
      </w:r>
    </w:p>
    <w:p w14:paraId="3EE7DF18"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On l’utilisait parfois en parfumerie.</w:t>
      </w:r>
    </w:p>
    <w:p w14:paraId="606665D2" w14:textId="77777777" w:rsidR="00175A67" w:rsidRPr="008A54DE" w:rsidRDefault="00175A67" w:rsidP="00175A67">
      <w:pPr>
        <w:pStyle w:val="Sansinterligne"/>
        <w:rPr>
          <w:rFonts w:ascii="Calisto MT" w:hAnsi="Calisto MT"/>
          <w:sz w:val="24"/>
          <w:szCs w:val="24"/>
        </w:rPr>
      </w:pPr>
    </w:p>
    <w:p w14:paraId="535D1BC7" w14:textId="77777777" w:rsidR="00175A67" w:rsidRPr="008A54DE" w:rsidRDefault="00175A67" w:rsidP="00175A67">
      <w:pPr>
        <w:pStyle w:val="Sansinterligne"/>
        <w:rPr>
          <w:rFonts w:ascii="Calisto MT" w:hAnsi="Calisto MT"/>
          <w:sz w:val="24"/>
          <w:szCs w:val="24"/>
        </w:rPr>
      </w:pPr>
    </w:p>
    <w:p w14:paraId="35FF901D" w14:textId="77777777" w:rsidR="00175A67" w:rsidRPr="007C7A94" w:rsidRDefault="00175A67" w:rsidP="00175A67">
      <w:pPr>
        <w:pStyle w:val="Sansinterligne"/>
        <w:rPr>
          <w:rFonts w:ascii="Calisto MT" w:hAnsi="Calisto MT"/>
          <w:color w:val="CC0000"/>
          <w:sz w:val="24"/>
          <w:szCs w:val="24"/>
        </w:rPr>
      </w:pPr>
      <w:r w:rsidRPr="007C7A94">
        <w:rPr>
          <w:rFonts w:ascii="Calisto MT" w:hAnsi="Calisto MT"/>
          <w:color w:val="CC0000"/>
          <w:sz w:val="24"/>
          <w:szCs w:val="24"/>
        </w:rPr>
        <w:t>PRÉPARATIONS PHARMACEUTIQUES ET DOSES</w:t>
      </w:r>
    </w:p>
    <w:p w14:paraId="284874D0" w14:textId="77777777" w:rsidR="00175A67" w:rsidRPr="007C7A94" w:rsidRDefault="00175A67" w:rsidP="00175A67">
      <w:pPr>
        <w:pStyle w:val="Sansinterligne"/>
        <w:rPr>
          <w:rFonts w:ascii="Calisto MT" w:hAnsi="Calisto MT"/>
          <w:color w:val="CC0000"/>
          <w:sz w:val="24"/>
          <w:szCs w:val="24"/>
        </w:rPr>
      </w:pPr>
    </w:p>
    <w:p w14:paraId="7EB625F4" w14:textId="77777777" w:rsidR="00175A67" w:rsidRPr="008A54DE" w:rsidRDefault="00175A67" w:rsidP="00175A67">
      <w:pPr>
        <w:pStyle w:val="Sansinterligne"/>
        <w:rPr>
          <w:rFonts w:ascii="Calisto MT" w:hAnsi="Calisto MT"/>
          <w:b/>
          <w:bCs/>
          <w:sz w:val="24"/>
          <w:szCs w:val="24"/>
        </w:rPr>
      </w:pPr>
      <w:r w:rsidRPr="008A54DE">
        <w:rPr>
          <w:rFonts w:ascii="Calisto MT" w:hAnsi="Calisto MT"/>
          <w:sz w:val="24"/>
          <w:szCs w:val="24"/>
        </w:rPr>
        <w:t xml:space="preserve">L'asaret a été </w:t>
      </w:r>
      <w:r>
        <w:rPr>
          <w:rFonts w:ascii="Calisto MT" w:hAnsi="Calisto MT"/>
          <w:sz w:val="24"/>
          <w:szCs w:val="24"/>
        </w:rPr>
        <w:t>considéré</w:t>
      </w:r>
      <w:r w:rsidRPr="008A54DE">
        <w:rPr>
          <w:rFonts w:ascii="Calisto MT" w:hAnsi="Calisto MT"/>
          <w:sz w:val="24"/>
          <w:szCs w:val="24"/>
        </w:rPr>
        <w:t xml:space="preserve">, de tout temps, </w:t>
      </w:r>
      <w:r w:rsidRPr="008A54DE">
        <w:rPr>
          <w:rFonts w:ascii="Calisto MT" w:hAnsi="Calisto MT"/>
          <w:b/>
          <w:bCs/>
          <w:color w:val="CC0000"/>
          <w:sz w:val="24"/>
          <w:szCs w:val="24"/>
        </w:rPr>
        <w:t>comme un des meilleurs vomitifs</w:t>
      </w:r>
      <w:r w:rsidRPr="008A54DE">
        <w:rPr>
          <w:rFonts w:ascii="Calisto MT" w:hAnsi="Calisto MT"/>
          <w:sz w:val="24"/>
          <w:szCs w:val="24"/>
        </w:rPr>
        <w:t xml:space="preserve">. Dioscoride, Galien, ont déjà reconnu ses propriétés. Par la suite, un grand nombre d'autres médecins en ont fait le plus grand éloge. Rivière le considérait comme </w:t>
      </w:r>
      <w:r w:rsidRPr="008A54DE">
        <w:rPr>
          <w:rFonts w:ascii="Calisto MT" w:hAnsi="Calisto MT"/>
          <w:color w:val="CC0000"/>
          <w:sz w:val="24"/>
          <w:szCs w:val="24"/>
        </w:rPr>
        <w:t xml:space="preserve">le vomitif par excellence </w:t>
      </w:r>
      <w:r w:rsidRPr="008A54DE">
        <w:rPr>
          <w:rFonts w:ascii="Calisto MT" w:hAnsi="Calisto MT"/>
          <w:sz w:val="24"/>
          <w:szCs w:val="24"/>
        </w:rPr>
        <w:t xml:space="preserve">dans la fièvre quarte. </w:t>
      </w:r>
      <w:r w:rsidRPr="008A54DE">
        <w:rPr>
          <w:rFonts w:ascii="Calisto MT" w:hAnsi="Calisto MT"/>
          <w:b/>
          <w:bCs/>
          <w:sz w:val="24"/>
          <w:szCs w:val="24"/>
        </w:rPr>
        <w:t>Linné a reconnu que les feuilles d'</w:t>
      </w:r>
      <w:proofErr w:type="spellStart"/>
      <w:r w:rsidRPr="008A54DE">
        <w:rPr>
          <w:rFonts w:ascii="Calisto MT" w:hAnsi="Calisto MT"/>
          <w:b/>
          <w:bCs/>
          <w:sz w:val="24"/>
          <w:szCs w:val="24"/>
        </w:rPr>
        <w:t>asarum</w:t>
      </w:r>
      <w:proofErr w:type="spellEnd"/>
      <w:r w:rsidRPr="008A54DE">
        <w:rPr>
          <w:rFonts w:ascii="Calisto MT" w:hAnsi="Calisto MT"/>
          <w:b/>
          <w:bCs/>
          <w:sz w:val="24"/>
          <w:szCs w:val="24"/>
        </w:rPr>
        <w:t>, réduites en poudre très</w:t>
      </w:r>
      <w:r>
        <w:rPr>
          <w:rFonts w:ascii="Calisto MT" w:hAnsi="Calisto MT"/>
          <w:b/>
          <w:bCs/>
          <w:sz w:val="24"/>
          <w:szCs w:val="24"/>
        </w:rPr>
        <w:t xml:space="preserve"> f</w:t>
      </w:r>
      <w:r w:rsidRPr="008A54DE">
        <w:rPr>
          <w:rFonts w:ascii="Calisto MT" w:hAnsi="Calisto MT"/>
          <w:b/>
          <w:bCs/>
          <w:sz w:val="24"/>
          <w:szCs w:val="24"/>
        </w:rPr>
        <w:t>ine, avaient des propriétés vomitives plus énergiques que l'ipécacuanha.</w:t>
      </w:r>
    </w:p>
    <w:p w14:paraId="2CDAEC0A" w14:textId="77777777" w:rsidR="00175A67" w:rsidRPr="008A54DE" w:rsidRDefault="00175A67" w:rsidP="00175A67">
      <w:pPr>
        <w:pStyle w:val="Sansinterligne"/>
        <w:rPr>
          <w:rFonts w:ascii="Calisto MT" w:hAnsi="Calisto MT"/>
          <w:b/>
          <w:bCs/>
          <w:sz w:val="24"/>
          <w:szCs w:val="24"/>
        </w:rPr>
      </w:pPr>
    </w:p>
    <w:p w14:paraId="659E12C6"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lastRenderedPageBreak/>
        <w:t>La poudre (racine ou feuilles), se donnait autrefois comme vomitif, et à petites doses, comme excitant, diurétique, fondant, etc.</w:t>
      </w:r>
    </w:p>
    <w:p w14:paraId="7C431948"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En poudre, elle entrait dans la composition de la poudre sternutatoire de </w:t>
      </w:r>
      <w:proofErr w:type="spellStart"/>
      <w:r w:rsidRPr="008A54DE">
        <w:rPr>
          <w:rFonts w:ascii="Calisto MT" w:hAnsi="Calisto MT"/>
          <w:sz w:val="24"/>
          <w:szCs w:val="24"/>
        </w:rPr>
        <w:t>Saint-Ange</w:t>
      </w:r>
      <w:proofErr w:type="spellEnd"/>
      <w:r w:rsidRPr="008A54DE">
        <w:rPr>
          <w:rFonts w:ascii="Calisto MT" w:hAnsi="Calisto MT"/>
          <w:sz w:val="24"/>
          <w:szCs w:val="24"/>
        </w:rPr>
        <w:t xml:space="preserve"> et de la poudre céphalique de la pharmacopée d'Edimbourg.</w:t>
      </w:r>
    </w:p>
    <w:p w14:paraId="352DD9D1"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Mises en contact avec la peau privée de son épiderme ou avec une membrane muqueuse, elles produisent une inflammation locale très-vive, de même que l'ipécacuanha. Les expériences de Coste et Wilmet sur ce vomitif indigène ne sont pas moins concluantes. Hanin le regarde aussi comme le meilleur succédané de la racine brésilienne</w:t>
      </w:r>
    </w:p>
    <w:p w14:paraId="3B09E7BD" w14:textId="77777777" w:rsidR="00175A67" w:rsidRPr="008A54DE" w:rsidRDefault="00175A67" w:rsidP="00175A67">
      <w:pPr>
        <w:pStyle w:val="Sansinterligne"/>
        <w:rPr>
          <w:rFonts w:ascii="Calisto MT" w:hAnsi="Calisto MT"/>
          <w:sz w:val="24"/>
          <w:szCs w:val="24"/>
        </w:rPr>
      </w:pPr>
    </w:p>
    <w:p w14:paraId="060C1C13"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François-Joseph </w:t>
      </w:r>
      <w:proofErr w:type="spellStart"/>
      <w:r w:rsidRPr="008A54DE">
        <w:rPr>
          <w:rFonts w:ascii="Calisto MT" w:hAnsi="Calisto MT"/>
          <w:sz w:val="24"/>
          <w:szCs w:val="24"/>
        </w:rPr>
        <w:t>Cazin</w:t>
      </w:r>
      <w:proofErr w:type="spellEnd"/>
      <w:r w:rsidRPr="008A54DE">
        <w:rPr>
          <w:rFonts w:ascii="Calisto MT" w:hAnsi="Calisto MT"/>
          <w:sz w:val="24"/>
          <w:szCs w:val="24"/>
        </w:rPr>
        <w:t xml:space="preserve">, </w:t>
      </w:r>
      <w:r w:rsidRPr="008A54DE">
        <w:rPr>
          <w:rFonts w:ascii="Calisto MT" w:hAnsi="Calisto MT"/>
          <w:b/>
          <w:bCs/>
          <w:sz w:val="24"/>
          <w:szCs w:val="24"/>
        </w:rPr>
        <w:t>1868</w:t>
      </w:r>
      <w:r w:rsidRPr="008A54DE">
        <w:rPr>
          <w:rFonts w:ascii="Calisto MT" w:hAnsi="Calisto MT"/>
          <w:sz w:val="24"/>
          <w:szCs w:val="24"/>
        </w:rPr>
        <w:t> : « L'</w:t>
      </w:r>
      <w:proofErr w:type="spellStart"/>
      <w:r w:rsidRPr="008A54DE">
        <w:rPr>
          <w:rFonts w:ascii="Calisto MT" w:hAnsi="Calisto MT"/>
          <w:sz w:val="24"/>
          <w:szCs w:val="24"/>
        </w:rPr>
        <w:t>asarum</w:t>
      </w:r>
      <w:proofErr w:type="spellEnd"/>
      <w:r w:rsidRPr="008A54DE">
        <w:rPr>
          <w:rFonts w:ascii="Calisto MT" w:hAnsi="Calisto MT"/>
          <w:sz w:val="24"/>
          <w:szCs w:val="24"/>
        </w:rPr>
        <w:t>, dont les anciens faisaient grand cas</w:t>
      </w:r>
      <w:r w:rsidRPr="008A54DE">
        <w:rPr>
          <w:rFonts w:ascii="Calisto MT" w:hAnsi="Calisto MT"/>
          <w:color w:val="CC0000"/>
          <w:sz w:val="24"/>
          <w:szCs w:val="24"/>
        </w:rPr>
        <w:t xml:space="preserve">, </w:t>
      </w:r>
      <w:r w:rsidRPr="008A54DE">
        <w:rPr>
          <w:rFonts w:ascii="Calisto MT" w:hAnsi="Calisto MT"/>
          <w:b/>
          <w:bCs/>
          <w:color w:val="CC0000"/>
          <w:sz w:val="24"/>
          <w:szCs w:val="24"/>
        </w:rPr>
        <w:t>a été négligé depuis la découverte de l'ipécacuanha</w:t>
      </w:r>
      <w:r w:rsidRPr="008A54DE">
        <w:rPr>
          <w:rFonts w:ascii="Calisto MT" w:hAnsi="Calisto MT"/>
          <w:color w:val="CC0000"/>
          <w:sz w:val="24"/>
          <w:szCs w:val="24"/>
        </w:rPr>
        <w:t xml:space="preserve"> </w:t>
      </w:r>
      <w:r w:rsidRPr="008A54DE">
        <w:rPr>
          <w:rFonts w:ascii="Calisto MT" w:hAnsi="Calisto MT"/>
          <w:sz w:val="24"/>
          <w:szCs w:val="24"/>
        </w:rPr>
        <w:t xml:space="preserve">; mais les gens de la campagne, plus attachés aux traditions populaires que les citadins, ont conservé l'usage de ce remède. </w:t>
      </w:r>
      <w:r w:rsidRPr="008A54DE">
        <w:rPr>
          <w:rFonts w:ascii="Calisto MT" w:hAnsi="Calisto MT"/>
          <w:b/>
          <w:bCs/>
          <w:sz w:val="24"/>
          <w:szCs w:val="24"/>
        </w:rPr>
        <w:t>Ils recourent à l'infusion des feuilles pour provoquer le vomissement et la purgation</w:t>
      </w:r>
      <w:r w:rsidRPr="008A54DE">
        <w:rPr>
          <w:rFonts w:ascii="Calisto MT" w:hAnsi="Calisto MT"/>
          <w:sz w:val="24"/>
          <w:szCs w:val="24"/>
        </w:rPr>
        <w:t xml:space="preserve">. J'ai employé cette poudre à la dose de 10, 15 ou 20 </w:t>
      </w:r>
      <w:proofErr w:type="spellStart"/>
      <w:r w:rsidRPr="008A54DE">
        <w:rPr>
          <w:rFonts w:ascii="Calisto MT" w:hAnsi="Calisto MT"/>
          <w:sz w:val="24"/>
          <w:szCs w:val="24"/>
        </w:rPr>
        <w:t>centigr</w:t>
      </w:r>
      <w:proofErr w:type="spellEnd"/>
      <w:r w:rsidRPr="008A54DE">
        <w:rPr>
          <w:rFonts w:ascii="Calisto MT" w:hAnsi="Calisto MT"/>
          <w:sz w:val="24"/>
          <w:szCs w:val="24"/>
        </w:rPr>
        <w:t>., comme altérante, dans la bronchite chronique, la coqueluche, et surtout dans la diarrhée. Elle m'a réussi aussi bien que l'ipécacuanha. Je la mêle quelquefois à la belladone pour combattre la coqueluche. »</w:t>
      </w:r>
    </w:p>
    <w:p w14:paraId="199DB349" w14:textId="77777777" w:rsidR="00175A67" w:rsidRPr="008A54DE" w:rsidRDefault="00175A67" w:rsidP="00175A67">
      <w:pPr>
        <w:pStyle w:val="Sansinterligne"/>
        <w:rPr>
          <w:rFonts w:ascii="Calisto MT" w:hAnsi="Calisto MT"/>
          <w:sz w:val="24"/>
          <w:szCs w:val="24"/>
        </w:rPr>
      </w:pPr>
    </w:p>
    <w:p w14:paraId="51F3BBB4" w14:textId="77777777" w:rsidR="00175A67" w:rsidRPr="008A54DE" w:rsidRDefault="00175A67" w:rsidP="00175A67">
      <w:pPr>
        <w:pStyle w:val="Sansinterligne"/>
        <w:rPr>
          <w:rFonts w:ascii="Calisto MT" w:hAnsi="Calisto MT"/>
          <w:sz w:val="24"/>
          <w:szCs w:val="24"/>
        </w:rPr>
      </w:pPr>
      <w:r w:rsidRPr="008A54DE">
        <w:rPr>
          <w:rFonts w:ascii="Calisto MT" w:hAnsi="Calisto MT"/>
          <w:b/>
          <w:bCs/>
          <w:sz w:val="24"/>
          <w:szCs w:val="24"/>
        </w:rPr>
        <w:t>Longtemps gardée, cette racine n'est plus vomitive ; après six mois, elle n'est que purgative</w:t>
      </w:r>
      <w:r w:rsidRPr="008A54DE">
        <w:rPr>
          <w:rFonts w:ascii="Calisto MT" w:hAnsi="Calisto MT"/>
          <w:sz w:val="24"/>
          <w:szCs w:val="24"/>
        </w:rPr>
        <w:t xml:space="preserve"> ; après deux ans elle ne purge presque plus, même à la dose de 1 gr. 50 cent. </w:t>
      </w:r>
    </w:p>
    <w:p w14:paraId="0E74CD79" w14:textId="77777777" w:rsidR="00175A67" w:rsidRPr="008A54DE" w:rsidRDefault="00175A67" w:rsidP="00175A67">
      <w:pPr>
        <w:pStyle w:val="Sansinterligne"/>
        <w:rPr>
          <w:rFonts w:ascii="Calisto MT" w:hAnsi="Calisto MT"/>
          <w:sz w:val="24"/>
          <w:szCs w:val="24"/>
        </w:rPr>
      </w:pPr>
    </w:p>
    <w:p w14:paraId="31FB4FB5" w14:textId="77777777" w:rsidR="00175A67" w:rsidRPr="008A54DE" w:rsidRDefault="00175A67" w:rsidP="00175A67">
      <w:pPr>
        <w:pStyle w:val="Sansinterligne"/>
        <w:rPr>
          <w:rFonts w:ascii="Calisto MT" w:hAnsi="Calisto MT"/>
          <w:sz w:val="24"/>
          <w:szCs w:val="24"/>
        </w:rPr>
      </w:pPr>
    </w:p>
    <w:p w14:paraId="112DA7CD" w14:textId="77777777" w:rsidR="00175A67" w:rsidRPr="008A54DE" w:rsidRDefault="00175A67" w:rsidP="00175A67">
      <w:pPr>
        <w:pStyle w:val="Sansinterligne"/>
        <w:rPr>
          <w:rFonts w:ascii="Calisto MT" w:hAnsi="Calisto MT"/>
          <w:sz w:val="24"/>
          <w:szCs w:val="24"/>
        </w:rPr>
      </w:pPr>
    </w:p>
    <w:p w14:paraId="1F8B1D2B"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Un de ses noms est</w:t>
      </w:r>
      <w:r w:rsidRPr="008A54DE">
        <w:rPr>
          <w:rFonts w:ascii="Calisto MT" w:hAnsi="Calisto MT"/>
          <w:b/>
          <w:bCs/>
          <w:sz w:val="24"/>
          <w:szCs w:val="24"/>
        </w:rPr>
        <w:t xml:space="preserve"> </w:t>
      </w:r>
      <w:r w:rsidRPr="008A54DE">
        <w:rPr>
          <w:rFonts w:ascii="Calisto MT" w:hAnsi="Calisto MT"/>
          <w:b/>
          <w:bCs/>
          <w:sz w:val="24"/>
          <w:szCs w:val="24"/>
          <w:u w:val="single"/>
        </w:rPr>
        <w:t>le Cabaret</w:t>
      </w:r>
      <w:r w:rsidRPr="008A54DE">
        <w:rPr>
          <w:rFonts w:ascii="Calisto MT" w:hAnsi="Calisto MT"/>
          <w:b/>
          <w:bCs/>
          <w:sz w:val="24"/>
          <w:szCs w:val="24"/>
        </w:rPr>
        <w:t xml:space="preserve"> </w:t>
      </w:r>
      <w:r w:rsidRPr="008A54DE">
        <w:rPr>
          <w:rFonts w:ascii="Calisto MT" w:hAnsi="Calisto MT"/>
          <w:sz w:val="24"/>
          <w:szCs w:val="24"/>
        </w:rPr>
        <w:t>et provient, dit-on, de ce que les ivrognes employaient cette plante comme vomitive, afin de recommencer à boire. En Russie, elle a la réputation d'être un excellent remède contre les effets des liqueurs alcooli</w:t>
      </w:r>
      <w:r>
        <w:rPr>
          <w:rFonts w:ascii="Calisto MT" w:hAnsi="Calisto MT"/>
          <w:sz w:val="24"/>
          <w:szCs w:val="24"/>
        </w:rPr>
        <w:t>sé</w:t>
      </w:r>
      <w:r w:rsidRPr="008A54DE">
        <w:rPr>
          <w:rFonts w:ascii="Calisto MT" w:hAnsi="Calisto MT"/>
          <w:sz w:val="24"/>
          <w:szCs w:val="24"/>
        </w:rPr>
        <w:t xml:space="preserve">es. </w:t>
      </w:r>
    </w:p>
    <w:p w14:paraId="36EACF37"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Remède populaire en Russie pour les ivrognes.</w:t>
      </w:r>
    </w:p>
    <w:p w14:paraId="691C4D97" w14:textId="77777777" w:rsidR="00175A67" w:rsidRPr="008A54DE" w:rsidRDefault="00175A67" w:rsidP="00175A67">
      <w:pPr>
        <w:pStyle w:val="Sansinterligne"/>
        <w:rPr>
          <w:rFonts w:ascii="Calisto MT" w:hAnsi="Calisto MT"/>
          <w:sz w:val="24"/>
          <w:szCs w:val="24"/>
        </w:rPr>
      </w:pPr>
    </w:p>
    <w:p w14:paraId="7DD9872C"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Rondelet dit avoir employé avec beaucoup de succès la décoction aqueuse d'asaret contre la sciatique.</w:t>
      </w:r>
    </w:p>
    <w:p w14:paraId="1D23A3B7" w14:textId="77777777" w:rsidR="00175A67" w:rsidRPr="008A54DE" w:rsidRDefault="00175A67" w:rsidP="00175A67">
      <w:pPr>
        <w:pStyle w:val="Sansinterligne"/>
        <w:rPr>
          <w:rFonts w:ascii="Calisto MT" w:hAnsi="Calisto MT"/>
          <w:sz w:val="24"/>
          <w:szCs w:val="24"/>
        </w:rPr>
      </w:pPr>
    </w:p>
    <w:p w14:paraId="7B4C595A"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Quelques auteurs rapportent que l'</w:t>
      </w:r>
      <w:proofErr w:type="spellStart"/>
      <w:r w:rsidRPr="008A54DE">
        <w:rPr>
          <w:rFonts w:ascii="Calisto MT" w:hAnsi="Calisto MT"/>
          <w:sz w:val="24"/>
          <w:szCs w:val="24"/>
        </w:rPr>
        <w:t>asarum</w:t>
      </w:r>
      <w:proofErr w:type="spellEnd"/>
      <w:r w:rsidRPr="008A54DE">
        <w:rPr>
          <w:rFonts w:ascii="Calisto MT" w:hAnsi="Calisto MT"/>
          <w:sz w:val="24"/>
          <w:szCs w:val="24"/>
        </w:rPr>
        <w:t xml:space="preserve"> a été souvent employé</w:t>
      </w:r>
      <w:r>
        <w:rPr>
          <w:rFonts w:ascii="Calisto MT" w:hAnsi="Calisto MT"/>
          <w:sz w:val="24"/>
          <w:szCs w:val="24"/>
        </w:rPr>
        <w:t xml:space="preserve"> </w:t>
      </w:r>
      <w:r w:rsidRPr="008A54DE">
        <w:rPr>
          <w:rFonts w:ascii="Calisto MT" w:hAnsi="Calisto MT"/>
          <w:sz w:val="24"/>
          <w:szCs w:val="24"/>
        </w:rPr>
        <w:t>"dans le but coupable de provoquer l'avortement".</w:t>
      </w:r>
    </w:p>
    <w:p w14:paraId="3B0CC28A" w14:textId="77777777" w:rsidR="00175A67" w:rsidRPr="008A54DE" w:rsidRDefault="00175A67" w:rsidP="00175A67">
      <w:pPr>
        <w:pStyle w:val="Sansinterligne"/>
        <w:rPr>
          <w:rFonts w:ascii="Calisto MT" w:hAnsi="Calisto MT"/>
          <w:sz w:val="24"/>
          <w:szCs w:val="24"/>
        </w:rPr>
      </w:pPr>
    </w:p>
    <w:p w14:paraId="738FF0E3" w14:textId="2C06893E"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Les maréchaux qui, dans nos campagnes, exercent la médecine vétérinaire d'une manière toute traditionnelle et routinière, regardent le cabaret comme un bon purgatif, propre au traitement du </w:t>
      </w:r>
      <w:proofErr w:type="gramStart"/>
      <w:r w:rsidRPr="008A54DE">
        <w:rPr>
          <w:rFonts w:ascii="Calisto MT" w:hAnsi="Calisto MT"/>
          <w:sz w:val="24"/>
          <w:szCs w:val="24"/>
        </w:rPr>
        <w:t>farcin</w:t>
      </w:r>
      <w:r w:rsidR="00B358AA">
        <w:rPr>
          <w:rFonts w:ascii="Arial" w:hAnsi="Arial" w:cs="Arial"/>
          <w:lang w:eastAsia="fr-BE"/>
        </w:rPr>
        <w:t>(</w:t>
      </w:r>
      <w:proofErr w:type="gramEnd"/>
      <w:r w:rsidR="00B358AA">
        <w:rPr>
          <w:rFonts w:ascii="Arial" w:hAnsi="Arial" w:cs="Arial"/>
          <w:lang w:eastAsia="fr-BE"/>
        </w:rPr>
        <w:t>1)</w:t>
      </w:r>
      <w:r w:rsidR="00B358AA">
        <w:rPr>
          <w:sz w:val="16"/>
          <w:szCs w:val="16"/>
          <w:lang w:val="fr-FR"/>
        </w:rPr>
        <w:t xml:space="preserve"> </w:t>
      </w:r>
      <w:r w:rsidRPr="008A54DE">
        <w:rPr>
          <w:rFonts w:ascii="Calisto MT" w:hAnsi="Calisto MT"/>
          <w:sz w:val="24"/>
          <w:szCs w:val="24"/>
        </w:rPr>
        <w:t>et à l'expulsion des vers chez les poulains : ils donnent la racine en poudre à la dose de 15 à 30 gr. mêlée avec du son mouillé.</w:t>
      </w:r>
    </w:p>
    <w:p w14:paraId="74191C9D" w14:textId="3DCAE6D7" w:rsidR="00175A67" w:rsidRDefault="00B358AA" w:rsidP="00175A67">
      <w:pPr>
        <w:pStyle w:val="Sansinterligne"/>
        <w:rPr>
          <w:rFonts w:ascii="Calisto MT" w:hAnsi="Calisto MT"/>
          <w:sz w:val="24"/>
          <w:szCs w:val="24"/>
        </w:rPr>
      </w:pPr>
      <w:r>
        <w:rPr>
          <w:rFonts w:ascii="Arial" w:hAnsi="Arial" w:cs="Arial"/>
          <w:lang w:eastAsia="fr-BE"/>
        </w:rPr>
        <w:t>[#</w:t>
      </w:r>
      <w:proofErr w:type="gramStart"/>
      <w:r>
        <w:rPr>
          <w:rFonts w:ascii="Arial" w:hAnsi="Arial" w:cs="Arial"/>
          <w:lang w:eastAsia="fr-BE"/>
        </w:rPr>
        <w:t>N](</w:t>
      </w:r>
      <w:proofErr w:type="gramEnd"/>
      <w:r>
        <w:rPr>
          <w:rFonts w:ascii="Arial" w:hAnsi="Arial" w:cs="Arial"/>
          <w:lang w:eastAsia="fr-BE"/>
        </w:rPr>
        <w:t>1)</w:t>
      </w:r>
      <w:r w:rsidRPr="00B358AA">
        <w:rPr>
          <w:rFonts w:ascii="Calisto MT" w:hAnsi="Calisto MT" w:cs="Arial"/>
          <w:color w:val="202124"/>
          <w:sz w:val="18"/>
          <w:szCs w:val="18"/>
          <w:shd w:val="clear" w:color="auto" w:fill="FFFFFF"/>
        </w:rPr>
        <w:t xml:space="preserve"> </w:t>
      </w:r>
      <w:r w:rsidRPr="007C7A94">
        <w:rPr>
          <w:rFonts w:ascii="Calisto MT" w:hAnsi="Calisto MT" w:cs="Arial"/>
          <w:color w:val="202124"/>
          <w:sz w:val="18"/>
          <w:szCs w:val="18"/>
          <w:shd w:val="clear" w:color="auto" w:fill="FFFFFF"/>
        </w:rPr>
        <w:t>Manifestation cutanée de la morve, les fosses nasales n'étant pas atteintes.</w:t>
      </w:r>
    </w:p>
    <w:p w14:paraId="289C6A55" w14:textId="77777777" w:rsidR="00B358AA" w:rsidRPr="008A54DE" w:rsidRDefault="00B358AA" w:rsidP="00175A67">
      <w:pPr>
        <w:pStyle w:val="Sansinterligne"/>
        <w:rPr>
          <w:rFonts w:ascii="Calisto MT" w:hAnsi="Calisto MT"/>
          <w:sz w:val="24"/>
          <w:szCs w:val="24"/>
        </w:rPr>
      </w:pPr>
    </w:p>
    <w:p w14:paraId="026B9F76" w14:textId="5502893D" w:rsidR="00175A67" w:rsidRDefault="00175A67" w:rsidP="00175A67">
      <w:pPr>
        <w:pStyle w:val="Sansinterligne"/>
        <w:rPr>
          <w:rFonts w:ascii="Calisto MT" w:hAnsi="Calisto MT"/>
          <w:b/>
          <w:bCs/>
          <w:color w:val="CC0000"/>
          <w:sz w:val="24"/>
          <w:szCs w:val="24"/>
          <w:u w:val="single"/>
        </w:rPr>
      </w:pPr>
      <w:r w:rsidRPr="008A54DE">
        <w:rPr>
          <w:rFonts w:ascii="Calisto MT" w:hAnsi="Calisto MT"/>
          <w:sz w:val="24"/>
          <w:szCs w:val="24"/>
        </w:rPr>
        <w:t xml:space="preserve">La poudre des feuilles sèches d'asaret est un sternutatoire énergique. Employée seule ou mélangée avec la poudre de muguet, de bétoine, etc., elle est considérée comme efficace dans les céphalées opiniâtres, dans la suppression d'un flux nasal habituel, et autres maladies indiquant l'emploi des </w:t>
      </w:r>
      <w:proofErr w:type="gramStart"/>
      <w:r w:rsidRPr="008A54DE">
        <w:rPr>
          <w:rFonts w:ascii="Calisto MT" w:hAnsi="Calisto MT"/>
          <w:sz w:val="24"/>
          <w:szCs w:val="24"/>
        </w:rPr>
        <w:t>errhins</w:t>
      </w:r>
      <w:r w:rsidR="00B358AA">
        <w:rPr>
          <w:rFonts w:ascii="Arial" w:hAnsi="Arial" w:cs="Arial"/>
          <w:lang w:eastAsia="fr-BE"/>
        </w:rPr>
        <w:t>(</w:t>
      </w:r>
      <w:proofErr w:type="gramEnd"/>
      <w:r w:rsidR="00B358AA">
        <w:rPr>
          <w:rFonts w:ascii="Arial" w:hAnsi="Arial" w:cs="Arial"/>
          <w:lang w:eastAsia="fr-BE"/>
        </w:rPr>
        <w:t>1)</w:t>
      </w:r>
      <w:r w:rsidRPr="008A54DE">
        <w:rPr>
          <w:rFonts w:ascii="Calisto MT" w:hAnsi="Calisto MT"/>
          <w:sz w:val="24"/>
          <w:szCs w:val="24"/>
        </w:rPr>
        <w:t xml:space="preserve">. Les feuilles de cette plante, fraîches ou sèches, mâchées, provoquent une salivation abondante, et peuvent être employées comme sialagogues. </w:t>
      </w:r>
      <w:r w:rsidRPr="008A54DE">
        <w:rPr>
          <w:rFonts w:ascii="Calisto MT" w:hAnsi="Calisto MT"/>
          <w:color w:val="CC0000"/>
          <w:sz w:val="24"/>
          <w:szCs w:val="24"/>
        </w:rPr>
        <w:t xml:space="preserve">Introduites dans le conduit auditif externe, comme irritantes, </w:t>
      </w:r>
      <w:r w:rsidRPr="008A54DE">
        <w:rPr>
          <w:rFonts w:ascii="Calisto MT" w:hAnsi="Calisto MT"/>
          <w:b/>
          <w:bCs/>
          <w:color w:val="CC0000"/>
          <w:sz w:val="24"/>
          <w:szCs w:val="24"/>
          <w:u w:val="single"/>
        </w:rPr>
        <w:t>elles ont pu être utiles dans la surdité.</w:t>
      </w:r>
    </w:p>
    <w:p w14:paraId="4C66375D" w14:textId="6E15CA65" w:rsidR="00B358AA" w:rsidRPr="008A54DE" w:rsidRDefault="00B358AA" w:rsidP="00175A67">
      <w:pPr>
        <w:pStyle w:val="Sansinterligne"/>
        <w:rPr>
          <w:rFonts w:ascii="Calisto MT" w:hAnsi="Calisto MT"/>
          <w:b/>
          <w:bCs/>
          <w:color w:val="CC0000"/>
          <w:sz w:val="24"/>
          <w:szCs w:val="24"/>
        </w:rPr>
      </w:pPr>
      <w:r>
        <w:rPr>
          <w:rFonts w:ascii="Arial" w:hAnsi="Arial" w:cs="Arial"/>
          <w:lang w:eastAsia="fr-BE"/>
        </w:rPr>
        <w:t>[#</w:t>
      </w:r>
      <w:proofErr w:type="gramStart"/>
      <w:r>
        <w:rPr>
          <w:rFonts w:ascii="Arial" w:hAnsi="Arial" w:cs="Arial"/>
          <w:lang w:eastAsia="fr-BE"/>
        </w:rPr>
        <w:t>N](</w:t>
      </w:r>
      <w:proofErr w:type="gramEnd"/>
      <w:r>
        <w:rPr>
          <w:rFonts w:ascii="Arial" w:hAnsi="Arial" w:cs="Arial"/>
          <w:lang w:eastAsia="fr-BE"/>
        </w:rPr>
        <w:t>1)</w:t>
      </w:r>
      <w:r w:rsidRPr="00B358AA">
        <w:rPr>
          <w:rFonts w:ascii="Calisto MT" w:hAnsi="Calisto MT" w:cs="Arial"/>
          <w:color w:val="4D5156"/>
          <w:sz w:val="18"/>
          <w:szCs w:val="18"/>
          <w:shd w:val="clear" w:color="auto" w:fill="FFFFFF"/>
        </w:rPr>
        <w:t xml:space="preserve"> </w:t>
      </w:r>
      <w:r w:rsidRPr="007C7A94">
        <w:rPr>
          <w:rFonts w:ascii="Calisto MT" w:hAnsi="Calisto MT" w:cs="Arial"/>
          <w:color w:val="4D5156"/>
          <w:sz w:val="18"/>
          <w:szCs w:val="18"/>
          <w:shd w:val="clear" w:color="auto" w:fill="FFFFFF"/>
        </w:rPr>
        <w:t>Nom donné aux médicaments qu'on introduit dans</w:t>
      </w:r>
      <w:r>
        <w:rPr>
          <w:rFonts w:ascii="Calisto MT" w:hAnsi="Calisto MT" w:cs="Arial"/>
          <w:color w:val="4D5156"/>
          <w:sz w:val="18"/>
          <w:szCs w:val="18"/>
          <w:shd w:val="clear" w:color="auto" w:fill="FFFFFF"/>
        </w:rPr>
        <w:t xml:space="preserve"> </w:t>
      </w:r>
      <w:r w:rsidRPr="007C7A94">
        <w:rPr>
          <w:rFonts w:ascii="Calisto MT" w:hAnsi="Calisto MT" w:cs="Arial"/>
          <w:color w:val="4D5156"/>
          <w:sz w:val="18"/>
          <w:szCs w:val="18"/>
          <w:shd w:val="clear" w:color="auto" w:fill="FFFFFF"/>
        </w:rPr>
        <w:t>les narines.</w:t>
      </w:r>
    </w:p>
    <w:p w14:paraId="75D11F0C" w14:textId="77777777" w:rsidR="00175A67" w:rsidRPr="008A54DE" w:rsidRDefault="00175A67" w:rsidP="00175A67">
      <w:pPr>
        <w:pStyle w:val="Sansinterligne"/>
        <w:rPr>
          <w:rFonts w:ascii="Calisto MT" w:hAnsi="Calisto MT"/>
          <w:sz w:val="24"/>
          <w:szCs w:val="24"/>
        </w:rPr>
      </w:pPr>
    </w:p>
    <w:p w14:paraId="72A0FD81" w14:textId="77777777" w:rsidR="00175A67" w:rsidRPr="008A54DE" w:rsidRDefault="00175A67" w:rsidP="00175A67">
      <w:pPr>
        <w:pStyle w:val="Sansinterligne"/>
        <w:rPr>
          <w:rFonts w:ascii="Calisto MT" w:hAnsi="Calisto MT"/>
          <w:sz w:val="24"/>
          <w:szCs w:val="24"/>
        </w:rPr>
      </w:pPr>
    </w:p>
    <w:p w14:paraId="252A2F3B"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lastRenderedPageBreak/>
        <w:t xml:space="preserve">Critiquant les premières études toxicologiques sommaires de la plante, effectuées par Coste et </w:t>
      </w:r>
      <w:proofErr w:type="spellStart"/>
      <w:r w:rsidRPr="008A54DE">
        <w:rPr>
          <w:rFonts w:ascii="Calisto MT" w:hAnsi="Calisto MT"/>
          <w:sz w:val="24"/>
          <w:szCs w:val="24"/>
        </w:rPr>
        <w:t>Willemet</w:t>
      </w:r>
      <w:proofErr w:type="spellEnd"/>
      <w:r w:rsidRPr="008A54DE">
        <w:rPr>
          <w:rFonts w:ascii="Calisto MT" w:hAnsi="Calisto MT"/>
          <w:sz w:val="24"/>
          <w:szCs w:val="24"/>
        </w:rPr>
        <w:t xml:space="preserve"> ("Essais sur quelques plantes indigènes" - Nancy </w:t>
      </w:r>
      <w:r w:rsidRPr="008A54DE">
        <w:rPr>
          <w:rFonts w:ascii="Calisto MT" w:hAnsi="Calisto MT"/>
          <w:b/>
          <w:bCs/>
          <w:sz w:val="24"/>
          <w:szCs w:val="24"/>
        </w:rPr>
        <w:t>1778</w:t>
      </w:r>
      <w:r w:rsidRPr="008A54DE">
        <w:rPr>
          <w:rFonts w:ascii="Calisto MT" w:hAnsi="Calisto MT"/>
          <w:sz w:val="24"/>
          <w:szCs w:val="24"/>
        </w:rPr>
        <w:t xml:space="preserve">) qui n'en avaient vu que l'action émétique, </w:t>
      </w:r>
      <w:r w:rsidRPr="008A54DE">
        <w:rPr>
          <w:rFonts w:ascii="Calisto MT" w:hAnsi="Calisto MT"/>
          <w:b/>
          <w:bCs/>
          <w:sz w:val="24"/>
          <w:szCs w:val="24"/>
        </w:rPr>
        <w:t>Hahnemann</w:t>
      </w:r>
      <w:r w:rsidRPr="008A54DE">
        <w:rPr>
          <w:rFonts w:ascii="Calisto MT" w:hAnsi="Calisto MT"/>
          <w:sz w:val="24"/>
          <w:szCs w:val="24"/>
        </w:rPr>
        <w:t xml:space="preserve"> en entreprit une </w:t>
      </w:r>
      <w:r w:rsidRPr="008A54DE">
        <w:rPr>
          <w:rFonts w:ascii="Calisto MT" w:hAnsi="Calisto MT"/>
          <w:sz w:val="24"/>
          <w:szCs w:val="24"/>
          <w:u w:val="single"/>
        </w:rPr>
        <w:t>expérimentation pathogénétique</w:t>
      </w:r>
      <w:r w:rsidRPr="008A54DE">
        <w:rPr>
          <w:rFonts w:ascii="Calisto MT" w:hAnsi="Calisto MT"/>
          <w:sz w:val="24"/>
          <w:szCs w:val="24"/>
        </w:rPr>
        <w:t xml:space="preserve"> proprement dite par administration soit "d'une très petite portion d'une goutte d'un </w:t>
      </w:r>
      <w:proofErr w:type="spellStart"/>
      <w:r w:rsidRPr="008A54DE">
        <w:rPr>
          <w:rFonts w:ascii="Calisto MT" w:hAnsi="Calisto MT"/>
          <w:sz w:val="24"/>
          <w:szCs w:val="24"/>
        </w:rPr>
        <w:t>quadrillionnième</w:t>
      </w:r>
      <w:proofErr w:type="spellEnd"/>
      <w:r w:rsidRPr="008A54DE">
        <w:rPr>
          <w:rFonts w:ascii="Calisto MT" w:hAnsi="Calisto MT"/>
          <w:sz w:val="24"/>
          <w:szCs w:val="24"/>
        </w:rPr>
        <w:t xml:space="preserve"> de grain de la teinture spiritueuse de la racine sèche", soit "de la </w:t>
      </w:r>
      <w:proofErr w:type="spellStart"/>
      <w:r w:rsidRPr="008A54DE">
        <w:rPr>
          <w:rFonts w:ascii="Calisto MT" w:hAnsi="Calisto MT"/>
          <w:sz w:val="24"/>
          <w:szCs w:val="24"/>
        </w:rPr>
        <w:t>quintillionnième</w:t>
      </w:r>
      <w:proofErr w:type="spellEnd"/>
      <w:r w:rsidRPr="008A54DE">
        <w:rPr>
          <w:rFonts w:ascii="Calisto MT" w:hAnsi="Calisto MT"/>
          <w:sz w:val="24"/>
          <w:szCs w:val="24"/>
        </w:rPr>
        <w:t xml:space="preserve"> dilution d'un mélange de suc frais avec parties égales d'alcool", doses qu'il estime être les meilleures pour les usages de l'homéopathie.</w:t>
      </w:r>
    </w:p>
    <w:p w14:paraId="5E62BD87" w14:textId="77777777" w:rsidR="00175A67" w:rsidRPr="008A54DE" w:rsidRDefault="00175A67" w:rsidP="00175A67">
      <w:pPr>
        <w:pStyle w:val="Sansinterligne"/>
        <w:rPr>
          <w:rFonts w:ascii="Calisto MT" w:hAnsi="Calisto MT"/>
          <w:sz w:val="24"/>
          <w:szCs w:val="24"/>
        </w:rPr>
      </w:pPr>
    </w:p>
    <w:p w14:paraId="0D0DCEBF"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Il révèle ainsi une </w:t>
      </w:r>
      <w:r w:rsidRPr="008A54DE">
        <w:rPr>
          <w:rFonts w:ascii="Calisto MT" w:hAnsi="Calisto MT"/>
          <w:b/>
          <w:bCs/>
          <w:color w:val="CC0000"/>
          <w:sz w:val="24"/>
          <w:szCs w:val="24"/>
        </w:rPr>
        <w:t>quinzaine de symptômes</w:t>
      </w:r>
      <w:r w:rsidRPr="008A54DE">
        <w:rPr>
          <w:rFonts w:ascii="Calisto MT" w:hAnsi="Calisto MT"/>
          <w:color w:val="CC0000"/>
          <w:sz w:val="24"/>
          <w:szCs w:val="24"/>
        </w:rPr>
        <w:t xml:space="preserve"> </w:t>
      </w:r>
      <w:r w:rsidRPr="008A54DE">
        <w:rPr>
          <w:rFonts w:ascii="Calisto MT" w:hAnsi="Calisto MT"/>
          <w:sz w:val="24"/>
          <w:szCs w:val="24"/>
        </w:rPr>
        <w:t xml:space="preserve">qui, ajoutés aux 254 symptômes colligés par ses collaborateurs, forment l'essentiel de la pathogénésie de ce médicament, parue dans le "Traité de matière médicale pure". </w:t>
      </w:r>
    </w:p>
    <w:p w14:paraId="65C11BAC" w14:textId="77777777" w:rsidR="00175A67" w:rsidRPr="008A54DE" w:rsidRDefault="00175A67" w:rsidP="00175A67">
      <w:pPr>
        <w:pStyle w:val="Sansinterligne"/>
        <w:rPr>
          <w:rFonts w:ascii="Calisto MT" w:hAnsi="Calisto MT"/>
          <w:sz w:val="24"/>
          <w:szCs w:val="24"/>
        </w:rPr>
      </w:pPr>
    </w:p>
    <w:p w14:paraId="3C4F8EB8" w14:textId="77777777" w:rsidR="00175A67" w:rsidRPr="008A54DE" w:rsidRDefault="00175A67" w:rsidP="00175A67">
      <w:pPr>
        <w:pStyle w:val="Sansinterligne"/>
        <w:rPr>
          <w:rFonts w:ascii="Calisto MT" w:hAnsi="Calisto MT"/>
          <w:sz w:val="24"/>
          <w:szCs w:val="24"/>
        </w:rPr>
      </w:pPr>
      <w:r w:rsidRPr="008A54DE">
        <w:rPr>
          <w:rFonts w:ascii="Calisto MT" w:hAnsi="Calisto MT"/>
          <w:i/>
          <w:iCs/>
          <w:sz w:val="24"/>
          <w:szCs w:val="24"/>
        </w:rPr>
        <w:t>À doses fortes, l'action toxique d'</w:t>
      </w:r>
      <w:proofErr w:type="spellStart"/>
      <w:r w:rsidRPr="008A54DE">
        <w:rPr>
          <w:rFonts w:ascii="Calisto MT" w:hAnsi="Calisto MT"/>
          <w:i/>
          <w:iCs/>
          <w:sz w:val="24"/>
          <w:szCs w:val="24"/>
        </w:rPr>
        <w:t>Asarum</w:t>
      </w:r>
      <w:proofErr w:type="spellEnd"/>
      <w:r w:rsidRPr="008A54DE">
        <w:rPr>
          <w:rFonts w:ascii="Calisto MT" w:hAnsi="Calisto MT"/>
          <w:i/>
          <w:iCs/>
          <w:sz w:val="24"/>
          <w:szCs w:val="24"/>
        </w:rPr>
        <w:t xml:space="preserve"> se résume à une gastro-entérite banale, si ce n'est que </w:t>
      </w:r>
      <w:r w:rsidRPr="008A54DE">
        <w:rPr>
          <w:rFonts w:ascii="Calisto MT" w:hAnsi="Calisto MT"/>
          <w:b/>
          <w:bCs/>
          <w:i/>
          <w:iCs/>
          <w:sz w:val="24"/>
          <w:szCs w:val="24"/>
        </w:rPr>
        <w:t>les nausées et les vomissements qu'elle entraîne coexistent avec une langue propre</w:t>
      </w:r>
      <w:r w:rsidRPr="008A54DE">
        <w:rPr>
          <w:rFonts w:ascii="Calisto MT" w:hAnsi="Calisto MT"/>
          <w:i/>
          <w:iCs/>
          <w:sz w:val="24"/>
          <w:szCs w:val="24"/>
        </w:rPr>
        <w:t xml:space="preserve"> (</w:t>
      </w:r>
      <w:proofErr w:type="spellStart"/>
      <w:r w:rsidRPr="008A54DE">
        <w:rPr>
          <w:rFonts w:ascii="Calisto MT" w:hAnsi="Calisto MT"/>
          <w:i/>
          <w:iCs/>
          <w:sz w:val="24"/>
          <w:szCs w:val="24"/>
        </w:rPr>
        <w:t>Ipeca</w:t>
      </w:r>
      <w:proofErr w:type="spellEnd"/>
      <w:r w:rsidRPr="008A54DE">
        <w:rPr>
          <w:rFonts w:ascii="Calisto MT" w:hAnsi="Calisto MT"/>
          <w:i/>
          <w:iCs/>
          <w:sz w:val="24"/>
          <w:szCs w:val="24"/>
        </w:rPr>
        <w:t>) – La pathogénésie entr</w:t>
      </w:r>
      <w:r>
        <w:rPr>
          <w:rFonts w:ascii="Calisto MT" w:hAnsi="Calisto MT"/>
          <w:i/>
          <w:iCs/>
          <w:sz w:val="24"/>
          <w:szCs w:val="24"/>
        </w:rPr>
        <w:t>aî</w:t>
      </w:r>
      <w:r w:rsidRPr="008A54DE">
        <w:rPr>
          <w:rFonts w:ascii="Calisto MT" w:hAnsi="Calisto MT"/>
          <w:i/>
          <w:iCs/>
          <w:sz w:val="24"/>
          <w:szCs w:val="24"/>
        </w:rPr>
        <w:t xml:space="preserve">ne aussi intolérance gastrique avec </w:t>
      </w:r>
      <w:r w:rsidRPr="008A54DE">
        <w:rPr>
          <w:rFonts w:ascii="Calisto MT" w:hAnsi="Calisto MT"/>
          <w:b/>
          <w:bCs/>
          <w:i/>
          <w:iCs/>
          <w:sz w:val="24"/>
          <w:szCs w:val="24"/>
        </w:rPr>
        <w:t>hypersalivation, nausées, vomissements</w:t>
      </w:r>
      <w:r w:rsidRPr="008A54DE">
        <w:rPr>
          <w:rFonts w:ascii="Calisto MT" w:hAnsi="Calisto MT"/>
          <w:i/>
          <w:iCs/>
          <w:sz w:val="24"/>
          <w:szCs w:val="24"/>
        </w:rPr>
        <w:t xml:space="preserve">, épigastralgie avec langue propre, diarrhée </w:t>
      </w:r>
      <w:proofErr w:type="spellStart"/>
      <w:r w:rsidRPr="008A54DE">
        <w:rPr>
          <w:rFonts w:ascii="Calisto MT" w:hAnsi="Calisto MT"/>
          <w:i/>
          <w:iCs/>
          <w:sz w:val="24"/>
          <w:szCs w:val="24"/>
        </w:rPr>
        <w:t>glairo</w:t>
      </w:r>
      <w:proofErr w:type="spellEnd"/>
      <w:r w:rsidRPr="008A54DE">
        <w:rPr>
          <w:rFonts w:ascii="Calisto MT" w:hAnsi="Calisto MT"/>
          <w:i/>
          <w:iCs/>
          <w:sz w:val="24"/>
          <w:szCs w:val="24"/>
        </w:rPr>
        <w:t>-sanglante</w:t>
      </w:r>
      <w:r w:rsidRPr="008A54DE">
        <w:rPr>
          <w:rFonts w:ascii="Calisto MT" w:hAnsi="Calisto MT"/>
          <w:sz w:val="24"/>
          <w:szCs w:val="24"/>
        </w:rPr>
        <w:t>.</w:t>
      </w:r>
    </w:p>
    <w:p w14:paraId="5322FEA3" w14:textId="77777777" w:rsidR="00175A67" w:rsidRPr="008A54DE" w:rsidRDefault="00175A67" w:rsidP="00175A67">
      <w:pPr>
        <w:pStyle w:val="Sansinterligne"/>
        <w:rPr>
          <w:rFonts w:ascii="Calisto MT" w:hAnsi="Calisto MT"/>
          <w:sz w:val="24"/>
          <w:szCs w:val="24"/>
        </w:rPr>
      </w:pPr>
    </w:p>
    <w:p w14:paraId="008F8C3C" w14:textId="77777777" w:rsidR="00175A67" w:rsidRPr="008A54DE" w:rsidRDefault="00175A67" w:rsidP="00175A67">
      <w:pPr>
        <w:pStyle w:val="Sansinterligne"/>
        <w:rPr>
          <w:rFonts w:ascii="Calisto MT" w:hAnsi="Calisto MT"/>
          <w:color w:val="CC0000"/>
          <w:sz w:val="24"/>
          <w:szCs w:val="24"/>
        </w:rPr>
      </w:pPr>
      <w:r w:rsidRPr="008A54DE">
        <w:rPr>
          <w:rFonts w:ascii="Calisto MT" w:hAnsi="Calisto MT"/>
          <w:sz w:val="24"/>
          <w:szCs w:val="24"/>
        </w:rPr>
        <w:t>L'expérimentation pathogénétique, outre qu'elle permet de retrouver les signes d’intoxication de l’</w:t>
      </w:r>
      <w:proofErr w:type="spellStart"/>
      <w:r w:rsidRPr="008A54DE">
        <w:rPr>
          <w:rFonts w:ascii="Calisto MT" w:hAnsi="Calisto MT"/>
          <w:sz w:val="24"/>
          <w:szCs w:val="24"/>
        </w:rPr>
        <w:t>asarum</w:t>
      </w:r>
      <w:proofErr w:type="spellEnd"/>
      <w:r w:rsidRPr="008A54DE">
        <w:rPr>
          <w:rFonts w:ascii="Calisto MT" w:hAnsi="Calisto MT"/>
          <w:sz w:val="24"/>
          <w:szCs w:val="24"/>
        </w:rPr>
        <w:t xml:space="preserve"> montre que la symptomatologie principale d'</w:t>
      </w:r>
      <w:proofErr w:type="spellStart"/>
      <w:r w:rsidRPr="008A54DE">
        <w:rPr>
          <w:rFonts w:ascii="Calisto MT" w:hAnsi="Calisto MT"/>
          <w:sz w:val="24"/>
          <w:szCs w:val="24"/>
        </w:rPr>
        <w:t>Asarum</w:t>
      </w:r>
      <w:proofErr w:type="spellEnd"/>
      <w:r w:rsidRPr="008A54DE">
        <w:rPr>
          <w:rFonts w:ascii="Calisto MT" w:hAnsi="Calisto MT"/>
          <w:sz w:val="24"/>
          <w:szCs w:val="24"/>
        </w:rPr>
        <w:t xml:space="preserve"> est dominée par une </w:t>
      </w:r>
      <w:r w:rsidRPr="008A54DE">
        <w:rPr>
          <w:rFonts w:ascii="Calisto MT" w:hAnsi="Calisto MT"/>
          <w:b/>
          <w:bCs/>
          <w:color w:val="CC0000"/>
          <w:sz w:val="24"/>
          <w:szCs w:val="24"/>
          <w:u w:val="single"/>
        </w:rPr>
        <w:t>HYPERSENSIBILITÉ NERVEUSE</w:t>
      </w:r>
      <w:r w:rsidRPr="008A54DE">
        <w:rPr>
          <w:rFonts w:ascii="Calisto MT" w:hAnsi="Calisto MT"/>
          <w:color w:val="CC0000"/>
          <w:sz w:val="24"/>
          <w:szCs w:val="24"/>
        </w:rPr>
        <w:t xml:space="preserve"> </w:t>
      </w:r>
    </w:p>
    <w:p w14:paraId="1E03852F" w14:textId="77777777" w:rsidR="00175A67" w:rsidRPr="008A54DE" w:rsidRDefault="00175A67" w:rsidP="00175A67">
      <w:pPr>
        <w:pStyle w:val="Sansinterligne"/>
        <w:rPr>
          <w:rFonts w:ascii="Calisto MT" w:hAnsi="Calisto MT"/>
          <w:color w:val="CC0000"/>
          <w:sz w:val="24"/>
          <w:szCs w:val="24"/>
        </w:rPr>
      </w:pPr>
    </w:p>
    <w:p w14:paraId="08191613" w14:textId="77777777" w:rsidR="00175A67" w:rsidRPr="008A54DE" w:rsidRDefault="00175A67" w:rsidP="00175A67">
      <w:pPr>
        <w:pStyle w:val="Sansinterligne"/>
        <w:rPr>
          <w:rFonts w:ascii="Calisto MT" w:hAnsi="Calisto MT"/>
          <w:color w:val="CC0000"/>
          <w:sz w:val="24"/>
          <w:szCs w:val="24"/>
        </w:rPr>
      </w:pPr>
    </w:p>
    <w:p w14:paraId="45708625" w14:textId="77777777" w:rsidR="00175A67" w:rsidRPr="008A54DE" w:rsidRDefault="00175A67" w:rsidP="00175A67">
      <w:pPr>
        <w:pStyle w:val="Sansinterligne"/>
        <w:rPr>
          <w:rFonts w:ascii="Calisto MT" w:hAnsi="Calisto MT"/>
          <w:color w:val="CC0000"/>
          <w:sz w:val="24"/>
          <w:szCs w:val="24"/>
        </w:rPr>
      </w:pPr>
    </w:p>
    <w:p w14:paraId="08D71439" w14:textId="5083C62B" w:rsidR="00175A67" w:rsidRPr="00214B44" w:rsidRDefault="00175A67" w:rsidP="00175A67">
      <w:pPr>
        <w:pStyle w:val="Sansinterligne"/>
        <w:pBdr>
          <w:top w:val="single" w:sz="6" w:space="1" w:color="CC0000"/>
          <w:left w:val="single" w:sz="6" w:space="4" w:color="CC0000"/>
          <w:bottom w:val="single" w:sz="6" w:space="1" w:color="CC0000"/>
          <w:right w:val="single" w:sz="6" w:space="4" w:color="CC0000"/>
          <w:between w:val="single" w:sz="6" w:space="1" w:color="CC0000"/>
          <w:bar w:val="single" w:sz="6" w:color="CC0000"/>
        </w:pBdr>
        <w:jc w:val="center"/>
        <w:rPr>
          <w:rFonts w:ascii="Calisto MT" w:hAnsi="Calisto MT"/>
          <w:b/>
          <w:bCs/>
          <w:color w:val="CC0000"/>
          <w:sz w:val="32"/>
          <w:szCs w:val="32"/>
        </w:rPr>
      </w:pPr>
      <w:r>
        <w:t>[#S</w:t>
      </w:r>
      <w:proofErr w:type="gramStart"/>
      <w:r>
        <w:t>3]</w:t>
      </w:r>
      <w:r w:rsidRPr="00214B44">
        <w:rPr>
          <w:rFonts w:ascii="Calisto MT" w:hAnsi="Calisto MT"/>
          <w:b/>
          <w:bCs/>
          <w:color w:val="CC0000"/>
          <w:sz w:val="32"/>
          <w:szCs w:val="32"/>
        </w:rPr>
        <w:t>Voyage</w:t>
      </w:r>
      <w:proofErr w:type="gramEnd"/>
      <w:r w:rsidRPr="00214B44">
        <w:rPr>
          <w:rFonts w:ascii="Calisto MT" w:hAnsi="Calisto MT"/>
          <w:b/>
          <w:bCs/>
          <w:color w:val="CC0000"/>
          <w:sz w:val="32"/>
          <w:szCs w:val="32"/>
        </w:rPr>
        <w:t xml:space="preserve"> dans les cas cliniques</w:t>
      </w:r>
    </w:p>
    <w:p w14:paraId="3E2F712D" w14:textId="77777777" w:rsidR="00175A67" w:rsidRPr="00214B44" w:rsidRDefault="00175A67" w:rsidP="00175A67">
      <w:pPr>
        <w:pStyle w:val="Sansinterligne"/>
        <w:rPr>
          <w:rFonts w:ascii="Calisto MT" w:hAnsi="Calisto MT"/>
          <w:sz w:val="28"/>
          <w:szCs w:val="28"/>
        </w:rPr>
      </w:pPr>
    </w:p>
    <w:p w14:paraId="3D15941B" w14:textId="77777777" w:rsidR="00175A67" w:rsidRPr="002D7894" w:rsidRDefault="00175A67" w:rsidP="00175A67">
      <w:pPr>
        <w:pStyle w:val="Sansinterligne"/>
        <w:rPr>
          <w:rFonts w:ascii="Calisto MT" w:hAnsi="Calisto MT"/>
          <w:color w:val="CC0000"/>
          <w:sz w:val="24"/>
          <w:szCs w:val="24"/>
          <w:u w:val="single"/>
        </w:rPr>
      </w:pPr>
      <w:r w:rsidRPr="002D7894">
        <w:rPr>
          <w:rFonts w:ascii="Calisto MT" w:hAnsi="Calisto MT"/>
          <w:b/>
          <w:bCs/>
          <w:color w:val="CC0000"/>
          <w:sz w:val="24"/>
          <w:szCs w:val="24"/>
          <w:u w:val="single"/>
        </w:rPr>
        <w:t xml:space="preserve">1. Pascale Franck </w:t>
      </w:r>
      <w:r w:rsidRPr="002D7894">
        <w:rPr>
          <w:rFonts w:ascii="Calisto MT" w:hAnsi="Calisto MT"/>
          <w:color w:val="CC0000"/>
          <w:sz w:val="24"/>
          <w:szCs w:val="24"/>
          <w:u w:val="single"/>
        </w:rPr>
        <w:t>- Congrès CLH 2004 - 15° congrès</w:t>
      </w:r>
    </w:p>
    <w:p w14:paraId="7FDF9198" w14:textId="77777777" w:rsidR="00175A67" w:rsidRPr="009151A0" w:rsidRDefault="00175A67" w:rsidP="00175A67">
      <w:pPr>
        <w:pStyle w:val="Sansinterligne"/>
        <w:rPr>
          <w:rFonts w:ascii="Calisto MT" w:hAnsi="Calisto MT"/>
          <w:sz w:val="24"/>
          <w:szCs w:val="24"/>
        </w:rPr>
      </w:pPr>
      <w:r w:rsidRPr="009151A0">
        <w:rPr>
          <w:rFonts w:ascii="Calisto MT" w:hAnsi="Calisto MT"/>
          <w:sz w:val="24"/>
          <w:szCs w:val="24"/>
        </w:rPr>
        <w:t>Mr G.T. (1972), photographe, second enfant de la famille. Première consultation en février 1997.</w:t>
      </w:r>
    </w:p>
    <w:p w14:paraId="3EE1607E"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Tout a commencé il y a deux mois par une simple toux avec mal à la gorge.</w:t>
      </w:r>
    </w:p>
    <w:p w14:paraId="673F8761"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Ça traîne (la toux), mon nez coule beaucoup.</w:t>
      </w:r>
    </w:p>
    <w:p w14:paraId="0B398AA1"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J’ai du mal à dormir à cause des chatouilles dans la gorge qui me donnent envie de tousser.</w:t>
      </w:r>
    </w:p>
    <w:p w14:paraId="3987F5AA"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Puis, </w:t>
      </w:r>
      <w:proofErr w:type="gramStart"/>
      <w:r w:rsidRPr="008A54DE">
        <w:rPr>
          <w:rFonts w:ascii="Calisto MT" w:hAnsi="Calisto MT"/>
          <w:sz w:val="24"/>
          <w:szCs w:val="24"/>
        </w:rPr>
        <w:t>j’ai</w:t>
      </w:r>
      <w:proofErr w:type="gramEnd"/>
      <w:r w:rsidRPr="008A54DE">
        <w:rPr>
          <w:rFonts w:ascii="Calisto MT" w:hAnsi="Calisto MT"/>
          <w:sz w:val="24"/>
          <w:szCs w:val="24"/>
        </w:rPr>
        <w:t xml:space="preserve"> des difficultés à respirer à cause d’une forte quinte. Je suis bloqué quelques secondes, je panique. À chaque toux, après j’avais peur.</w:t>
      </w:r>
    </w:p>
    <w:p w14:paraId="2FE856EC"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Puis je saignais du nez.</w:t>
      </w:r>
    </w:p>
    <w:p w14:paraId="7F5B5F3E"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Je me suis demandé si ce n’</w:t>
      </w:r>
      <w:r>
        <w:rPr>
          <w:rFonts w:ascii="Calisto MT" w:hAnsi="Calisto MT"/>
          <w:sz w:val="24"/>
          <w:szCs w:val="24"/>
        </w:rPr>
        <w:t xml:space="preserve">était </w:t>
      </w:r>
      <w:r w:rsidRPr="008A54DE">
        <w:rPr>
          <w:rFonts w:ascii="Calisto MT" w:hAnsi="Calisto MT"/>
          <w:sz w:val="24"/>
          <w:szCs w:val="24"/>
        </w:rPr>
        <w:t>pas la tuberculose, car j’ai fait plusieurs séjours à l’étranger avec des ONG (Afrique, Moyen-Orient, Amérique Latine). J’ai reçu de la cortisone qui a amélioré deux jours, ensuite ça s’est aggravé plus fort. RX négatif. Sang négatif. Puis les choses se sont calmées.</w:t>
      </w:r>
    </w:p>
    <w:p w14:paraId="6F61C09C"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Depuis une semaine, ça a repris.</w:t>
      </w:r>
    </w:p>
    <w:p w14:paraId="142720E1"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Je n’ai plus les angoisses de respirer.</w:t>
      </w:r>
    </w:p>
    <w:p w14:paraId="3C25031F"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Ce n’est plus la gorge, ce sont les bronches avec de l’oppression.</w:t>
      </w:r>
    </w:p>
    <w:p w14:paraId="72F59C9E"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J’ai toujours le nez très obstrué ».</w:t>
      </w:r>
    </w:p>
    <w:p w14:paraId="538649DD"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R/ </w:t>
      </w:r>
      <w:proofErr w:type="spellStart"/>
      <w:r w:rsidRPr="008A54DE">
        <w:rPr>
          <w:rFonts w:ascii="Calisto MT" w:hAnsi="Calisto MT"/>
          <w:sz w:val="24"/>
          <w:szCs w:val="24"/>
        </w:rPr>
        <w:t>Lysomucil</w:t>
      </w:r>
      <w:proofErr w:type="spellEnd"/>
      <w:r w:rsidRPr="008A54DE">
        <w:rPr>
          <w:rFonts w:ascii="Calisto MT" w:hAnsi="Calisto MT"/>
          <w:sz w:val="24"/>
          <w:szCs w:val="24"/>
        </w:rPr>
        <w:t xml:space="preserve"> (acétylcystéine) qui a un peu amélioré.</w:t>
      </w:r>
    </w:p>
    <w:p w14:paraId="61CC95D9"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w:t>
      </w:r>
      <w:r w:rsidRPr="008A54DE">
        <w:rPr>
          <w:rFonts w:ascii="Calisto MT" w:hAnsi="Calisto MT"/>
          <w:b/>
          <w:bCs/>
          <w:color w:val="CC0000"/>
          <w:sz w:val="24"/>
          <w:szCs w:val="24"/>
        </w:rPr>
        <w:t>J’ai eu une révélation intérieure</w:t>
      </w:r>
      <w:r w:rsidRPr="008A54DE">
        <w:rPr>
          <w:rFonts w:ascii="Calisto MT" w:hAnsi="Calisto MT"/>
          <w:color w:val="CC0000"/>
          <w:sz w:val="24"/>
          <w:szCs w:val="24"/>
        </w:rPr>
        <w:t xml:space="preserve"> </w:t>
      </w:r>
      <w:r w:rsidRPr="008A54DE">
        <w:rPr>
          <w:rFonts w:ascii="Calisto MT" w:hAnsi="Calisto MT"/>
          <w:sz w:val="24"/>
          <w:szCs w:val="24"/>
        </w:rPr>
        <w:t>(il ne précise pas - je ne demande pas tant que le patient continue, je le laisse parler librement).</w:t>
      </w:r>
    </w:p>
    <w:p w14:paraId="009D9BA0"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Un ostéopathe m’a beaucoup aidé, il a travaillé sur ma nuque, lorsque le déblocage a eu lieu, j’ai eu une odeur d’ammoniac. J’ai travaillé dans un endroit où j’ai respiré de l’ammoniac.</w:t>
      </w:r>
    </w:p>
    <w:p w14:paraId="3967EAEB"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lastRenderedPageBreak/>
        <w:t>Ma toux est sèche puis j’ai des glaires compactes.</w:t>
      </w:r>
    </w:p>
    <w:p w14:paraId="62AC1023"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Je vais être papa en juin (pour la première fois). P. est enceinte de 5 mois.</w:t>
      </w:r>
    </w:p>
    <w:p w14:paraId="7DF4010D"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Je suis replongé dans mon enfance. Ma petite enfance fut épanouie et heureuse.</w:t>
      </w:r>
    </w:p>
    <w:p w14:paraId="14D956F9" w14:textId="77777777" w:rsidR="00175A67" w:rsidRPr="00750197" w:rsidRDefault="00175A67" w:rsidP="00175A67">
      <w:pPr>
        <w:pStyle w:val="Sansinterligne"/>
        <w:rPr>
          <w:rFonts w:ascii="Calisto MT" w:hAnsi="Calisto MT"/>
          <w:b/>
          <w:bCs/>
          <w:sz w:val="24"/>
          <w:szCs w:val="24"/>
        </w:rPr>
      </w:pPr>
      <w:r w:rsidRPr="008A54DE">
        <w:rPr>
          <w:rFonts w:ascii="Calisto MT" w:hAnsi="Calisto MT"/>
          <w:sz w:val="24"/>
          <w:szCs w:val="24"/>
        </w:rPr>
        <w:t xml:space="preserve">Ma blessure : </w:t>
      </w:r>
      <w:r w:rsidRPr="00750197">
        <w:rPr>
          <w:rFonts w:ascii="Calisto MT" w:hAnsi="Calisto MT"/>
          <w:b/>
          <w:bCs/>
          <w:sz w:val="24"/>
          <w:szCs w:val="24"/>
        </w:rPr>
        <w:t>mon grand frère qui a pris beaucoup de place.</w:t>
      </w:r>
    </w:p>
    <w:p w14:paraId="70EA3CAF"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Les choses ne sont pas réglées avec mes parents, j’ai de la rancœur pour le peu de place que j’ai eu.</w:t>
      </w:r>
    </w:p>
    <w:p w14:paraId="6527088C"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Ça me travaille énormément.</w:t>
      </w:r>
    </w:p>
    <w:p w14:paraId="257FD02F"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Des choses pas faciles à avaler.</w:t>
      </w:r>
    </w:p>
    <w:p w14:paraId="33624F13"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Je n’ai pas de colère vis-à-vis de mon frère.</w:t>
      </w:r>
    </w:p>
    <w:p w14:paraId="5D8067FD"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Je suis nostalgique, une fatalité que j’ai difficile à accepter, une déception de ma part.</w:t>
      </w:r>
    </w:p>
    <w:p w14:paraId="222237D1"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Comment est-ce que mes parents ont pu commettre de telles erreurs ? »</w:t>
      </w:r>
    </w:p>
    <w:p w14:paraId="15C41DC7"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 </w:t>
      </w:r>
    </w:p>
    <w:p w14:paraId="1FB70E65"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R/ X 200</w:t>
      </w:r>
      <w:r>
        <w:rPr>
          <w:rFonts w:ascii="Calisto MT" w:hAnsi="Calisto MT"/>
          <w:sz w:val="24"/>
          <w:szCs w:val="24"/>
        </w:rPr>
        <w:t xml:space="preserve"> </w:t>
      </w:r>
      <w:r w:rsidRPr="008A54DE">
        <w:rPr>
          <w:rFonts w:ascii="Calisto MT" w:hAnsi="Calisto MT"/>
          <w:sz w:val="24"/>
          <w:szCs w:val="24"/>
        </w:rPr>
        <w:t>K. Trois granules dans 1/2 litre d’eau, secouer, boire en plusieurs fois sur la journée en dehors des repas.</w:t>
      </w:r>
    </w:p>
    <w:p w14:paraId="4CB00DE2"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Il m’annoncera par après que sa toux est très vite partie, qu’il s’est senti beaucoup mieux.</w:t>
      </w:r>
    </w:p>
    <w:p w14:paraId="19118519" w14:textId="77777777" w:rsidR="00175A67" w:rsidRPr="008A54DE" w:rsidRDefault="00175A67" w:rsidP="00175A67">
      <w:pPr>
        <w:pStyle w:val="Sansinterligne"/>
        <w:rPr>
          <w:rFonts w:ascii="Calisto MT" w:hAnsi="Calisto MT"/>
          <w:sz w:val="24"/>
          <w:szCs w:val="24"/>
        </w:rPr>
      </w:pPr>
    </w:p>
    <w:p w14:paraId="502BDC6F"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A la fin de cette consultation, je me suis donc mise à chercher autour de la toux ses différentes modalités, sa panique, mais je ne trouve rien qui me satisfasse, qui allume cette petite flamme fragile éclairant le chemin. Alors, comment faire ?</w:t>
      </w:r>
    </w:p>
    <w:p w14:paraId="3DB46BAF"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Prendre du recul. Qu’est-ce qui me marque le plus dans cette rencontre ?</w:t>
      </w:r>
    </w:p>
    <w:p w14:paraId="4D93FEDA" w14:textId="77777777" w:rsidR="00175A67" w:rsidRPr="008A54DE" w:rsidRDefault="00175A67" w:rsidP="00175A67">
      <w:pPr>
        <w:pStyle w:val="Sansinterligne"/>
        <w:rPr>
          <w:rFonts w:ascii="Calisto MT" w:hAnsi="Calisto MT"/>
          <w:color w:val="CC0000"/>
          <w:sz w:val="24"/>
          <w:szCs w:val="24"/>
        </w:rPr>
      </w:pPr>
      <w:r w:rsidRPr="008A54DE">
        <w:rPr>
          <w:rFonts w:ascii="Calisto MT" w:hAnsi="Calisto MT"/>
          <w:sz w:val="24"/>
          <w:szCs w:val="24"/>
        </w:rPr>
        <w:t xml:space="preserve">En feuilletant le répertoire, je trouve cette rubrique : </w:t>
      </w:r>
      <w:proofErr w:type="spellStart"/>
      <w:r w:rsidRPr="008A54DE">
        <w:rPr>
          <w:rFonts w:ascii="Calisto MT" w:hAnsi="Calisto MT"/>
          <w:b/>
          <w:bCs/>
          <w:color w:val="CC0000"/>
          <w:sz w:val="24"/>
          <w:szCs w:val="24"/>
        </w:rPr>
        <w:t>cough</w:t>
      </w:r>
      <w:proofErr w:type="spellEnd"/>
      <w:r w:rsidRPr="008A54DE">
        <w:rPr>
          <w:rFonts w:ascii="Calisto MT" w:hAnsi="Calisto MT"/>
          <w:b/>
          <w:bCs/>
          <w:color w:val="CC0000"/>
          <w:sz w:val="24"/>
          <w:szCs w:val="24"/>
        </w:rPr>
        <w:t xml:space="preserve"> </w:t>
      </w:r>
      <w:proofErr w:type="spellStart"/>
      <w:r w:rsidRPr="008A54DE">
        <w:rPr>
          <w:rFonts w:ascii="Calisto MT" w:hAnsi="Calisto MT"/>
          <w:b/>
          <w:bCs/>
          <w:color w:val="CC0000"/>
          <w:sz w:val="24"/>
          <w:szCs w:val="24"/>
        </w:rPr>
        <w:t>from</w:t>
      </w:r>
      <w:proofErr w:type="spellEnd"/>
      <w:r w:rsidRPr="008A54DE">
        <w:rPr>
          <w:rFonts w:ascii="Calisto MT" w:hAnsi="Calisto MT"/>
          <w:b/>
          <w:bCs/>
          <w:color w:val="CC0000"/>
          <w:sz w:val="24"/>
          <w:szCs w:val="24"/>
        </w:rPr>
        <w:t xml:space="preserve"> grief.</w:t>
      </w:r>
    </w:p>
    <w:p w14:paraId="41A4C8B6"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Il va être papa et cet événement le replonge dans son enfance. </w:t>
      </w:r>
    </w:p>
    <w:p w14:paraId="69B4CDF3"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La toux est apparue lorsqu’il a eu connaissance et pris conscience de sa paternité.</w:t>
      </w:r>
    </w:p>
    <w:p w14:paraId="584DC954"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Alors reviennent l’attitude de ses parents, sa déception, son chagrin à l’égard de leurs erreurs.</w:t>
      </w:r>
    </w:p>
    <w:p w14:paraId="3B31847E"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Dans cette rubrique du Kent (K 791), différents remèdes : </w:t>
      </w:r>
      <w:r w:rsidRPr="008A54DE">
        <w:rPr>
          <w:rFonts w:ascii="Calisto MT" w:hAnsi="Calisto MT"/>
          <w:b/>
          <w:bCs/>
          <w:sz w:val="24"/>
          <w:szCs w:val="24"/>
        </w:rPr>
        <w:t xml:space="preserve">Arn, </w:t>
      </w:r>
      <w:proofErr w:type="spellStart"/>
      <w:r w:rsidRPr="008A54DE">
        <w:rPr>
          <w:rFonts w:ascii="Calisto MT" w:hAnsi="Calisto MT"/>
          <w:b/>
          <w:bCs/>
          <w:sz w:val="24"/>
          <w:szCs w:val="24"/>
        </w:rPr>
        <w:t>Asar</w:t>
      </w:r>
      <w:proofErr w:type="spellEnd"/>
      <w:r w:rsidRPr="008A54DE">
        <w:rPr>
          <w:rFonts w:ascii="Calisto MT" w:hAnsi="Calisto MT"/>
          <w:b/>
          <w:bCs/>
          <w:sz w:val="24"/>
          <w:szCs w:val="24"/>
        </w:rPr>
        <w:t>, Cham, Ph-</w:t>
      </w:r>
      <w:proofErr w:type="spellStart"/>
      <w:r w:rsidRPr="008A54DE">
        <w:rPr>
          <w:rFonts w:ascii="Calisto MT" w:hAnsi="Calisto MT"/>
          <w:b/>
          <w:bCs/>
          <w:sz w:val="24"/>
          <w:szCs w:val="24"/>
        </w:rPr>
        <w:t>ac</w:t>
      </w:r>
      <w:proofErr w:type="spellEnd"/>
      <w:r w:rsidRPr="008A54DE">
        <w:rPr>
          <w:rFonts w:ascii="Calisto MT" w:hAnsi="Calisto MT"/>
          <w:b/>
          <w:bCs/>
          <w:sz w:val="24"/>
          <w:szCs w:val="24"/>
        </w:rPr>
        <w:t xml:space="preserve">, </w:t>
      </w:r>
      <w:proofErr w:type="spellStart"/>
      <w:r w:rsidRPr="008A54DE">
        <w:rPr>
          <w:rFonts w:ascii="Calisto MT" w:hAnsi="Calisto MT"/>
          <w:b/>
          <w:bCs/>
          <w:sz w:val="24"/>
          <w:szCs w:val="24"/>
        </w:rPr>
        <w:t>Phos</w:t>
      </w:r>
      <w:proofErr w:type="spellEnd"/>
      <w:r w:rsidRPr="008A54DE">
        <w:rPr>
          <w:rFonts w:ascii="Calisto MT" w:hAnsi="Calisto MT"/>
          <w:sz w:val="24"/>
          <w:szCs w:val="24"/>
        </w:rPr>
        <w:t>.</w:t>
      </w:r>
    </w:p>
    <w:p w14:paraId="75B49B9B"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Je consulte la matière médicale d’</w:t>
      </w:r>
      <w:proofErr w:type="spellStart"/>
      <w:r w:rsidRPr="008A54DE">
        <w:rPr>
          <w:rFonts w:ascii="Calisto MT" w:hAnsi="Calisto MT"/>
          <w:sz w:val="24"/>
          <w:szCs w:val="24"/>
        </w:rPr>
        <w:t>Asarum</w:t>
      </w:r>
      <w:proofErr w:type="spellEnd"/>
      <w:r w:rsidRPr="008A54DE">
        <w:rPr>
          <w:rFonts w:ascii="Calisto MT" w:hAnsi="Calisto MT"/>
          <w:sz w:val="24"/>
          <w:szCs w:val="24"/>
        </w:rPr>
        <w:t xml:space="preserve"> </w:t>
      </w:r>
    </w:p>
    <w:p w14:paraId="2CC26E3D" w14:textId="77777777" w:rsidR="00175A67" w:rsidRPr="008A54DE" w:rsidRDefault="00175A67" w:rsidP="00175A67">
      <w:pPr>
        <w:pStyle w:val="Sansinterligne"/>
        <w:rPr>
          <w:rFonts w:ascii="Calisto MT" w:hAnsi="Calisto MT"/>
          <w:sz w:val="24"/>
          <w:szCs w:val="24"/>
        </w:rPr>
      </w:pPr>
    </w:p>
    <w:p w14:paraId="3A0BE769"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Je sais qu’il est une </w:t>
      </w:r>
      <w:r w:rsidRPr="008A54DE">
        <w:rPr>
          <w:rFonts w:ascii="Calisto MT" w:hAnsi="Calisto MT"/>
          <w:b/>
          <w:bCs/>
          <w:color w:val="CC0000"/>
          <w:sz w:val="24"/>
          <w:szCs w:val="24"/>
        </w:rPr>
        <w:t>plante “rampante”</w:t>
      </w:r>
      <w:r w:rsidRPr="008A54DE">
        <w:rPr>
          <w:rFonts w:ascii="Calisto MT" w:hAnsi="Calisto MT"/>
          <w:sz w:val="24"/>
          <w:szCs w:val="24"/>
        </w:rPr>
        <w:t>.</w:t>
      </w:r>
      <w:r w:rsidRPr="008A54DE">
        <w:rPr>
          <w:rFonts w:ascii="Calisto MT" w:hAnsi="Calisto MT"/>
          <w:b/>
          <w:bCs/>
          <w:color w:val="CC0000"/>
          <w:sz w:val="24"/>
          <w:szCs w:val="24"/>
        </w:rPr>
        <w:t xml:space="preserve"> </w:t>
      </w:r>
      <w:r w:rsidRPr="008A54DE">
        <w:rPr>
          <w:rFonts w:ascii="Calisto MT" w:hAnsi="Calisto MT"/>
          <w:sz w:val="24"/>
          <w:szCs w:val="24"/>
        </w:rPr>
        <w:t xml:space="preserve">En fait, elle </w:t>
      </w:r>
      <w:r w:rsidRPr="008A54DE">
        <w:rPr>
          <w:rFonts w:ascii="Calisto MT" w:hAnsi="Calisto MT"/>
          <w:b/>
          <w:bCs/>
          <w:color w:val="CC0000"/>
          <w:sz w:val="24"/>
          <w:szCs w:val="24"/>
        </w:rPr>
        <w:t>pousse à l’ombre des hêtres</w:t>
      </w:r>
      <w:r w:rsidRPr="008A54DE">
        <w:rPr>
          <w:rFonts w:ascii="Calisto MT" w:hAnsi="Calisto MT"/>
          <w:color w:val="CC0000"/>
          <w:sz w:val="24"/>
          <w:szCs w:val="24"/>
        </w:rPr>
        <w:t xml:space="preserve"> </w:t>
      </w:r>
    </w:p>
    <w:p w14:paraId="75B98B65" w14:textId="77777777" w:rsidR="00175A67" w:rsidRPr="008A54DE" w:rsidRDefault="00175A67" w:rsidP="00175A67">
      <w:pPr>
        <w:pStyle w:val="Sansinterligne"/>
        <w:rPr>
          <w:rFonts w:ascii="Calisto MT" w:hAnsi="Calisto MT"/>
          <w:b/>
          <w:bCs/>
          <w:color w:val="CC0000"/>
          <w:sz w:val="24"/>
          <w:szCs w:val="24"/>
        </w:rPr>
      </w:pPr>
      <w:proofErr w:type="spellStart"/>
      <w:r w:rsidRPr="008A54DE">
        <w:rPr>
          <w:rFonts w:ascii="Calisto MT" w:hAnsi="Calisto MT"/>
          <w:sz w:val="24"/>
          <w:szCs w:val="24"/>
        </w:rPr>
        <w:t>Asarum</w:t>
      </w:r>
      <w:proofErr w:type="spellEnd"/>
      <w:r w:rsidRPr="008A54DE">
        <w:rPr>
          <w:rFonts w:ascii="Calisto MT" w:hAnsi="Calisto MT"/>
          <w:sz w:val="24"/>
          <w:szCs w:val="24"/>
        </w:rPr>
        <w:t xml:space="preserve"> est une Aristolochiacée, mais contrairement aux autres espèces de cette famille, </w:t>
      </w:r>
      <w:r w:rsidRPr="008A54DE">
        <w:rPr>
          <w:rFonts w:ascii="Calisto MT" w:hAnsi="Calisto MT"/>
          <w:b/>
          <w:bCs/>
          <w:color w:val="CC0000"/>
          <w:sz w:val="24"/>
          <w:szCs w:val="24"/>
        </w:rPr>
        <w:t>elle ne grimpe pas</w:t>
      </w:r>
      <w:r w:rsidRPr="008A54DE">
        <w:rPr>
          <w:rFonts w:ascii="Calisto MT" w:hAnsi="Calisto MT"/>
          <w:sz w:val="24"/>
          <w:szCs w:val="24"/>
        </w:rPr>
        <w:t>.</w:t>
      </w:r>
    </w:p>
    <w:p w14:paraId="6A25A33D" w14:textId="77777777" w:rsidR="00175A67" w:rsidRPr="008A54DE" w:rsidRDefault="00175A67" w:rsidP="00175A67">
      <w:pPr>
        <w:pStyle w:val="Sansinterligne"/>
        <w:rPr>
          <w:rFonts w:ascii="Calisto MT" w:hAnsi="Calisto MT"/>
          <w:sz w:val="24"/>
          <w:szCs w:val="24"/>
        </w:rPr>
      </w:pPr>
      <w:r w:rsidRPr="008A54DE">
        <w:rPr>
          <w:rFonts w:ascii="Calisto MT" w:hAnsi="Calisto MT"/>
          <w:b/>
          <w:bCs/>
          <w:color w:val="CC0000"/>
          <w:sz w:val="24"/>
          <w:szCs w:val="24"/>
        </w:rPr>
        <w:t>Sa fleur est petite</w:t>
      </w:r>
      <w:r w:rsidRPr="008A54DE">
        <w:rPr>
          <w:rFonts w:ascii="Calisto MT" w:hAnsi="Calisto MT"/>
          <w:sz w:val="24"/>
          <w:szCs w:val="24"/>
        </w:rPr>
        <w:t xml:space="preserve">, terne, violacée et </w:t>
      </w:r>
      <w:r w:rsidRPr="008A54DE">
        <w:rPr>
          <w:rFonts w:ascii="Calisto MT" w:hAnsi="Calisto MT"/>
          <w:b/>
          <w:bCs/>
          <w:color w:val="CC0000"/>
          <w:sz w:val="24"/>
          <w:szCs w:val="24"/>
        </w:rPr>
        <w:t>complètement cachée</w:t>
      </w:r>
      <w:r w:rsidRPr="008A54DE">
        <w:rPr>
          <w:rFonts w:ascii="Calisto MT" w:hAnsi="Calisto MT"/>
          <w:color w:val="CC0000"/>
          <w:sz w:val="24"/>
          <w:szCs w:val="24"/>
        </w:rPr>
        <w:t xml:space="preserve"> </w:t>
      </w:r>
      <w:r w:rsidRPr="008A54DE">
        <w:rPr>
          <w:rFonts w:ascii="Calisto MT" w:hAnsi="Calisto MT"/>
          <w:sz w:val="24"/>
          <w:szCs w:val="24"/>
        </w:rPr>
        <w:t>sous un épais tapis de feuilles brillantes, pulpeuses et presque rondes.</w:t>
      </w:r>
    </w:p>
    <w:p w14:paraId="40F45D9C"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Dans la matière médicale, je trouve la notion de </w:t>
      </w:r>
      <w:r w:rsidRPr="008A54DE">
        <w:rPr>
          <w:rFonts w:ascii="Calisto MT" w:hAnsi="Calisto MT"/>
          <w:b/>
          <w:bCs/>
          <w:color w:val="CC0000"/>
          <w:sz w:val="24"/>
          <w:szCs w:val="24"/>
        </w:rPr>
        <w:t>grande sensibilité du système nerveux</w:t>
      </w:r>
      <w:r w:rsidRPr="008A54DE">
        <w:rPr>
          <w:rFonts w:ascii="Calisto MT" w:hAnsi="Calisto MT"/>
          <w:color w:val="CC0000"/>
          <w:sz w:val="24"/>
          <w:szCs w:val="24"/>
        </w:rPr>
        <w:t xml:space="preserve"> </w:t>
      </w:r>
      <w:r w:rsidRPr="008A54DE">
        <w:rPr>
          <w:rFonts w:ascii="Calisto MT" w:hAnsi="Calisto MT"/>
          <w:sz w:val="24"/>
          <w:szCs w:val="24"/>
        </w:rPr>
        <w:t>et l’impression d’être affaibli (</w:t>
      </w:r>
      <w:proofErr w:type="spellStart"/>
      <w:r w:rsidRPr="008A54DE">
        <w:rPr>
          <w:rFonts w:ascii="Calisto MT" w:hAnsi="Calisto MT"/>
          <w:sz w:val="24"/>
          <w:szCs w:val="24"/>
        </w:rPr>
        <w:t>weariness</w:t>
      </w:r>
      <w:proofErr w:type="spellEnd"/>
      <w:r w:rsidRPr="008A54DE">
        <w:rPr>
          <w:rFonts w:ascii="Calisto MT" w:hAnsi="Calisto MT"/>
          <w:sz w:val="24"/>
          <w:szCs w:val="24"/>
        </w:rPr>
        <w:t xml:space="preserve">), avec </w:t>
      </w:r>
      <w:r w:rsidRPr="008A54DE">
        <w:rPr>
          <w:rFonts w:ascii="Calisto MT" w:hAnsi="Calisto MT"/>
          <w:b/>
          <w:bCs/>
          <w:color w:val="CC0000"/>
          <w:sz w:val="24"/>
          <w:szCs w:val="24"/>
        </w:rPr>
        <w:t>parfois comme si elle a été écrasée de partout</w:t>
      </w:r>
      <w:r w:rsidRPr="008A54DE">
        <w:rPr>
          <w:rFonts w:ascii="Calisto MT" w:hAnsi="Calisto MT"/>
          <w:color w:val="CC0000"/>
          <w:sz w:val="24"/>
          <w:szCs w:val="24"/>
        </w:rPr>
        <w:t xml:space="preserve"> </w:t>
      </w:r>
      <w:r w:rsidRPr="008A54DE">
        <w:rPr>
          <w:rFonts w:ascii="Calisto MT" w:hAnsi="Calisto MT"/>
          <w:sz w:val="24"/>
          <w:szCs w:val="24"/>
        </w:rPr>
        <w:t>(</w:t>
      </w:r>
      <w:proofErr w:type="spellStart"/>
      <w:r w:rsidRPr="008A54DE">
        <w:rPr>
          <w:rFonts w:ascii="Calisto MT" w:hAnsi="Calisto MT"/>
          <w:sz w:val="24"/>
          <w:szCs w:val="24"/>
        </w:rPr>
        <w:t>sometimes</w:t>
      </w:r>
      <w:proofErr w:type="spellEnd"/>
      <w:r w:rsidRPr="008A54DE">
        <w:rPr>
          <w:rFonts w:ascii="Calisto MT" w:hAnsi="Calisto MT"/>
          <w:sz w:val="24"/>
          <w:szCs w:val="24"/>
        </w:rPr>
        <w:t xml:space="preserve"> as if </w:t>
      </w:r>
      <w:proofErr w:type="spellStart"/>
      <w:r w:rsidRPr="008A54DE">
        <w:rPr>
          <w:rFonts w:ascii="Calisto MT" w:hAnsi="Calisto MT"/>
          <w:sz w:val="24"/>
          <w:szCs w:val="24"/>
        </w:rPr>
        <w:t>bruised</w:t>
      </w:r>
      <w:proofErr w:type="spellEnd"/>
      <w:r w:rsidRPr="008A54DE">
        <w:rPr>
          <w:rFonts w:ascii="Calisto MT" w:hAnsi="Calisto MT"/>
          <w:sz w:val="24"/>
          <w:szCs w:val="24"/>
        </w:rPr>
        <w:t xml:space="preserve"> all over), grande sensibilité à la violence.</w:t>
      </w:r>
    </w:p>
    <w:p w14:paraId="79B80C93"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Je trouve que cela correspond pas mal à ce vécu de peu de place dans sa famille.</w:t>
      </w:r>
    </w:p>
    <w:p w14:paraId="24C75A9E" w14:textId="77777777" w:rsidR="00175A67" w:rsidRPr="008A54DE" w:rsidRDefault="00175A67" w:rsidP="00175A67">
      <w:pPr>
        <w:pStyle w:val="Sansinterligne"/>
        <w:spacing w:after="240"/>
        <w:rPr>
          <w:rFonts w:ascii="Calisto MT" w:hAnsi="Calisto MT"/>
          <w:sz w:val="24"/>
          <w:szCs w:val="24"/>
        </w:rPr>
      </w:pPr>
      <w:r w:rsidRPr="008A54DE">
        <w:rPr>
          <w:rFonts w:ascii="Calisto MT" w:hAnsi="Calisto MT"/>
          <w:sz w:val="24"/>
          <w:szCs w:val="24"/>
        </w:rPr>
        <w:t>C’est donc ASARUM que je prescris en 200 K.</w:t>
      </w:r>
    </w:p>
    <w:p w14:paraId="0EEC1294" w14:textId="77777777" w:rsidR="00175A67" w:rsidRPr="002D7894" w:rsidRDefault="00175A67" w:rsidP="00175A67">
      <w:pPr>
        <w:pStyle w:val="Sansinterligne"/>
        <w:rPr>
          <w:rFonts w:ascii="Calisto MT" w:hAnsi="Calisto MT"/>
          <w:b/>
          <w:bCs/>
          <w:color w:val="CC0000"/>
          <w:sz w:val="24"/>
          <w:szCs w:val="24"/>
          <w:u w:val="single"/>
        </w:rPr>
      </w:pPr>
      <w:r w:rsidRPr="001621E7">
        <w:rPr>
          <w:rFonts w:ascii="Calisto MT" w:hAnsi="Calisto MT"/>
          <w:b/>
          <w:bCs/>
          <w:color w:val="CC0000"/>
          <w:sz w:val="24"/>
          <w:szCs w:val="24"/>
          <w:u w:val="single"/>
        </w:rPr>
        <w:t>2. Au pays des elfes - Philippe Servais - 10° congrès INHF</w:t>
      </w:r>
    </w:p>
    <w:p w14:paraId="11916D91"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C’est une dame qui s’appelle Martine, que j’ai connue en février 2000 et qui a 42 ans. Elle insiste beaucoup là-dessus dès le début de la consultation : elle est Taureau Ascendant Scorpion. Elle fait </w:t>
      </w:r>
      <w:r w:rsidRPr="008A54DE">
        <w:rPr>
          <w:rFonts w:ascii="Calisto MT" w:hAnsi="Calisto MT"/>
          <w:b/>
          <w:bCs/>
          <w:color w:val="CC0000"/>
          <w:sz w:val="24"/>
          <w:szCs w:val="24"/>
        </w:rPr>
        <w:t>beaucoup d’astrologie</w:t>
      </w:r>
      <w:r w:rsidRPr="008A54DE">
        <w:rPr>
          <w:rFonts w:ascii="Calisto MT" w:hAnsi="Calisto MT"/>
          <w:b/>
          <w:bCs/>
          <w:sz w:val="24"/>
          <w:szCs w:val="24"/>
        </w:rPr>
        <w:t>,</w:t>
      </w:r>
      <w:r w:rsidRPr="008A54DE">
        <w:rPr>
          <w:rFonts w:ascii="Calisto MT" w:hAnsi="Calisto MT"/>
          <w:sz w:val="24"/>
          <w:szCs w:val="24"/>
        </w:rPr>
        <w:t xml:space="preserve"> c’est donc important pour elle. Elle a un gros problème : une hépatite C chronique qu’elle a contractée à l’âge de dix-sept ans et elle en a quarante-deux. C’est une hépatite évolutive dans le sens où elle a encore des ARN circulants, elle a une fibrose portale et </w:t>
      </w:r>
      <w:proofErr w:type="spellStart"/>
      <w:r w:rsidRPr="008A54DE">
        <w:rPr>
          <w:rFonts w:ascii="Calisto MT" w:hAnsi="Calisto MT"/>
          <w:sz w:val="24"/>
          <w:szCs w:val="24"/>
        </w:rPr>
        <w:t>interportale</w:t>
      </w:r>
      <w:proofErr w:type="spellEnd"/>
      <w:r w:rsidRPr="008A54DE">
        <w:rPr>
          <w:rFonts w:ascii="Calisto MT" w:hAnsi="Calisto MT"/>
          <w:sz w:val="24"/>
          <w:szCs w:val="24"/>
        </w:rPr>
        <w:t xml:space="preserve">, des ébauches de nodules cirrhotiques mais sans vraie cirrhose, et une stéatose. Les résultats biologiques sont, bien sûr, perturbés. Elle a fait six mois d’interféron et elle refuse absolument d’en refaire parce qu’on lui propose une deuxième série, la première n’ayant pas marché. Elle me dit : « Ça m’a </w:t>
      </w:r>
      <w:r w:rsidRPr="008A54DE">
        <w:rPr>
          <w:rFonts w:ascii="Calisto MT" w:hAnsi="Calisto MT"/>
          <w:sz w:val="24"/>
          <w:szCs w:val="24"/>
        </w:rPr>
        <w:lastRenderedPageBreak/>
        <w:t>complètement détruite physiquement. » Elle a énormément maigri, elle a été obligée de se mettre en arrêt de travail et cela a déclenché un état dépressif.</w:t>
      </w:r>
    </w:p>
    <w:p w14:paraId="13251730"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Elle vient donc me voir pour cela et, parce que sa hiérarchie personnelle n’est pas nécessairement la nôtre, elle ajoute tout de suite qu’elle a depuis toujours un blocage sexuel. Elle me met ça sur la table et il faut que je m’en occupe ! Comme vous le savez, le médecin est un homme-orchestre !</w:t>
      </w:r>
    </w:p>
    <w:p w14:paraId="10F7592B"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Son passé est lourd : </w:t>
      </w:r>
      <w:r w:rsidRPr="008A54DE">
        <w:rPr>
          <w:rFonts w:ascii="Calisto MT" w:hAnsi="Calisto MT"/>
          <w:color w:val="CC0000"/>
          <w:sz w:val="24"/>
          <w:szCs w:val="24"/>
        </w:rPr>
        <w:t xml:space="preserve">c’est une </w:t>
      </w:r>
      <w:r w:rsidRPr="008A54DE">
        <w:rPr>
          <w:rFonts w:ascii="Calisto MT" w:hAnsi="Calisto MT"/>
          <w:b/>
          <w:bCs/>
          <w:color w:val="CC0000"/>
          <w:sz w:val="24"/>
          <w:szCs w:val="24"/>
        </w:rPr>
        <w:t>ex-droguée</w:t>
      </w:r>
      <w:r w:rsidRPr="008A54DE">
        <w:rPr>
          <w:rFonts w:ascii="Calisto MT" w:hAnsi="Calisto MT"/>
          <w:color w:val="CC0000"/>
          <w:sz w:val="24"/>
          <w:szCs w:val="24"/>
        </w:rPr>
        <w:t xml:space="preserve"> (héroïne, cocaïne, etc.</w:t>
      </w:r>
      <w:r w:rsidRPr="008A54DE">
        <w:rPr>
          <w:rFonts w:ascii="Calisto MT" w:hAnsi="Calisto MT"/>
          <w:sz w:val="24"/>
          <w:szCs w:val="24"/>
        </w:rPr>
        <w:t xml:space="preserve">). A l’heure où je la vois elle a abandonné les drogues, mais elle est </w:t>
      </w:r>
      <w:r w:rsidRPr="008A54DE">
        <w:rPr>
          <w:rFonts w:ascii="Calisto MT" w:hAnsi="Calisto MT"/>
          <w:b/>
          <w:bCs/>
          <w:color w:val="CC0000"/>
          <w:sz w:val="24"/>
          <w:szCs w:val="24"/>
        </w:rPr>
        <w:t>semi-alcoolique</w:t>
      </w:r>
      <w:r w:rsidRPr="008A54DE">
        <w:rPr>
          <w:rFonts w:ascii="Calisto MT" w:hAnsi="Calisto MT"/>
          <w:sz w:val="24"/>
          <w:szCs w:val="24"/>
        </w:rPr>
        <w:t>, ce qui veut dire qu’elle n’est pas obligée d’avoir son litre de whisky tous les jours, mais qu’elle ne peut quand même pas se passer d’alcool. C’est une des choses que le remède permettra de guérir.</w:t>
      </w:r>
    </w:p>
    <w:p w14:paraId="7C247A18"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Elle me dit, et c’est loin de me surprendre : « </w:t>
      </w:r>
      <w:r w:rsidRPr="008A54DE">
        <w:rPr>
          <w:rFonts w:ascii="Calisto MT" w:hAnsi="Calisto MT"/>
          <w:b/>
          <w:bCs/>
          <w:color w:val="CC0000"/>
          <w:sz w:val="24"/>
          <w:szCs w:val="24"/>
        </w:rPr>
        <w:t>J’ai beaucoup de problèmes d’insertion dans la société</w:t>
      </w:r>
      <w:r w:rsidRPr="008A54DE">
        <w:rPr>
          <w:rFonts w:ascii="Calisto MT" w:hAnsi="Calisto MT"/>
          <w:sz w:val="24"/>
          <w:szCs w:val="24"/>
        </w:rPr>
        <w:t>. » Elle a fait du théâtre, elle a fait du chant. En fait, pour gagner sa vie, elle est simplement comptable dans la petite entreprise familiale, ce qui pour elle doit être épouvantable. Je me demande comment l’entreprise n’a pas encore coulé ! Elle a les joues rouges, c’est assez étonnant, et ce n’est pas de la couperose. Son sommeil est une catastrophe. Sur le plan physique je ne tirerai pas grand-chose, si ce n’est les conséquences de l’alcool, de la drogue, de l’hépatite, etc.</w:t>
      </w:r>
    </w:p>
    <w:p w14:paraId="1E6CE2C2" w14:textId="77777777" w:rsidR="00175A67" w:rsidRPr="008A54DE" w:rsidRDefault="00175A67" w:rsidP="00175A67">
      <w:pPr>
        <w:pStyle w:val="Sansinterligne"/>
        <w:rPr>
          <w:rFonts w:ascii="Calisto MT" w:hAnsi="Calisto MT"/>
          <w:b/>
          <w:bCs/>
          <w:color w:val="CC0000"/>
          <w:sz w:val="24"/>
          <w:szCs w:val="24"/>
        </w:rPr>
      </w:pPr>
      <w:r w:rsidRPr="008A54DE">
        <w:rPr>
          <w:rFonts w:ascii="Calisto MT" w:hAnsi="Calisto MT"/>
          <w:sz w:val="24"/>
          <w:szCs w:val="24"/>
        </w:rPr>
        <w:t xml:space="preserve">Elle me dit : « Il faut que vous me soigniez dans la totalité » et elle se met assez spontanément à me parler d’elle en me disant : « Je ne réussis pas dans la vie, je suis dans l’incapacité de réussir quoi que ce soit. </w:t>
      </w:r>
      <w:r w:rsidRPr="008A54DE">
        <w:rPr>
          <w:rFonts w:ascii="Calisto MT" w:hAnsi="Calisto MT"/>
          <w:color w:val="CC0000"/>
          <w:sz w:val="24"/>
          <w:szCs w:val="24"/>
        </w:rPr>
        <w:t xml:space="preserve">Je n’arrive pas à me canaliser dans des objectifs concrets, </w:t>
      </w:r>
      <w:r w:rsidRPr="008A54DE">
        <w:rPr>
          <w:rFonts w:ascii="Calisto MT" w:hAnsi="Calisto MT"/>
          <w:sz w:val="24"/>
          <w:szCs w:val="24"/>
        </w:rPr>
        <w:t xml:space="preserve">tout est dans l’inachèvement. Je suis dans l’attente d’un homme, mais je ne fais rien pour en trouver. J’ai des désirs forts sur divers sujets, mais je n’arrive pas à atteindre mon désir. » En fait, la seule chose qu’elle fait un peu sérieusement, c’est de </w:t>
      </w:r>
      <w:r w:rsidRPr="008A54DE">
        <w:rPr>
          <w:rFonts w:ascii="Calisto MT" w:hAnsi="Calisto MT"/>
          <w:b/>
          <w:bCs/>
          <w:color w:val="CC0000"/>
          <w:sz w:val="24"/>
          <w:szCs w:val="24"/>
        </w:rPr>
        <w:t>l’astrologie</w:t>
      </w:r>
      <w:r w:rsidRPr="008A54DE">
        <w:rPr>
          <w:rFonts w:ascii="Calisto MT" w:hAnsi="Calisto MT"/>
          <w:sz w:val="24"/>
          <w:szCs w:val="24"/>
        </w:rPr>
        <w:t xml:space="preserve">. En toute objectivité, elle me dit : </w:t>
      </w:r>
      <w:r w:rsidRPr="008A54DE">
        <w:rPr>
          <w:rFonts w:ascii="Calisto MT" w:hAnsi="Calisto MT"/>
          <w:b/>
          <w:bCs/>
          <w:color w:val="CC0000"/>
          <w:sz w:val="24"/>
          <w:szCs w:val="24"/>
        </w:rPr>
        <w:t>« Je rêve ma vie plus que je ne la vis. »</w:t>
      </w:r>
    </w:p>
    <w:p w14:paraId="5243DFA7" w14:textId="77777777" w:rsidR="00175A67" w:rsidRPr="008A54DE" w:rsidRDefault="00175A67" w:rsidP="00175A67">
      <w:pPr>
        <w:pStyle w:val="Sansinterligne"/>
        <w:rPr>
          <w:rFonts w:ascii="Calisto MT" w:hAnsi="Calisto MT"/>
          <w:sz w:val="24"/>
          <w:szCs w:val="24"/>
        </w:rPr>
      </w:pPr>
    </w:p>
    <w:p w14:paraId="10E7E5D5" w14:textId="77777777" w:rsidR="00175A67" w:rsidRDefault="00175A67" w:rsidP="00175A67">
      <w:pPr>
        <w:pStyle w:val="Sansinterligne"/>
        <w:rPr>
          <w:rFonts w:ascii="Calisto MT" w:hAnsi="Calisto MT"/>
          <w:sz w:val="24"/>
          <w:szCs w:val="24"/>
        </w:rPr>
      </w:pPr>
    </w:p>
    <w:p w14:paraId="2B68DFE4" w14:textId="77777777" w:rsidR="00175A67" w:rsidRPr="00750197" w:rsidRDefault="00175A67" w:rsidP="00175A67">
      <w:pPr>
        <w:pStyle w:val="Sansinterligne"/>
        <w:rPr>
          <w:rFonts w:ascii="Calisto MT" w:hAnsi="Calisto MT"/>
          <w:sz w:val="24"/>
          <w:szCs w:val="24"/>
        </w:rPr>
      </w:pPr>
      <w:r w:rsidRPr="00750197">
        <w:rPr>
          <w:rFonts w:ascii="Calisto MT" w:hAnsi="Calisto MT"/>
          <w:sz w:val="24"/>
          <w:szCs w:val="24"/>
        </w:rPr>
        <w:t xml:space="preserve">Je suppose que vous avez déjà des idées, d’autant qu’elle me dit avoir plein de projets, plein d’idées à propos de ce qu’elle pourrait faire. « Je suis un peu mégalomane. Je me vois, </w:t>
      </w:r>
      <w:r w:rsidRPr="00750197">
        <w:rPr>
          <w:rFonts w:ascii="Calisto MT" w:hAnsi="Calisto MT"/>
          <w:b/>
          <w:bCs/>
          <w:sz w:val="24"/>
          <w:szCs w:val="24"/>
        </w:rPr>
        <w:t>je me projette dans mon imaginaire</w:t>
      </w:r>
      <w:r w:rsidRPr="00750197">
        <w:rPr>
          <w:rFonts w:ascii="Calisto MT" w:hAnsi="Calisto MT"/>
          <w:sz w:val="24"/>
          <w:szCs w:val="24"/>
        </w:rPr>
        <w:t xml:space="preserve"> comme quelqu’un qui a une grande réussite. Je me vois comme une grande chanteuse et tout le monde m’attend. » Tout cela, elle l’explique par sa naissance car elle est née directement après la mort d’une enfant qui avait six mois et sa mère lui a donné le même prénom ! Grand classique, grande erreur, comme vous le savez. « Ma mère ne s’est jamais remise de la mort de ma sœur et moi je n’ai pas pu consoler ma mère. » Tout son discours est : « Je n’y arriverai pas. Et pourquoi est-ce que je n’y arriverai pas ? (Elle suit quand même un travail de psychanalyse.) Parce que je n’ai pas réussi à consoler ma mère. Je n’ai pas intégré ma vie à mon moi. » Il fallait le trouver !</w:t>
      </w:r>
    </w:p>
    <w:p w14:paraId="7161FA8D" w14:textId="77777777" w:rsidR="00175A67" w:rsidRPr="00750197" w:rsidRDefault="00175A67" w:rsidP="00175A67">
      <w:pPr>
        <w:pStyle w:val="Sansinterligne"/>
        <w:rPr>
          <w:rFonts w:ascii="Calisto MT" w:hAnsi="Calisto MT"/>
          <w:sz w:val="24"/>
          <w:szCs w:val="24"/>
        </w:rPr>
      </w:pPr>
    </w:p>
    <w:p w14:paraId="56D5F36D" w14:textId="77777777" w:rsidR="00175A67" w:rsidRPr="00750197" w:rsidRDefault="00175A67" w:rsidP="00175A67">
      <w:pPr>
        <w:pStyle w:val="Sansinterligne"/>
        <w:rPr>
          <w:rFonts w:ascii="Calisto MT" w:hAnsi="Calisto MT"/>
          <w:sz w:val="24"/>
          <w:szCs w:val="24"/>
        </w:rPr>
      </w:pPr>
      <w:r w:rsidRPr="00750197">
        <w:rPr>
          <w:rFonts w:ascii="Calisto MT" w:hAnsi="Calisto MT"/>
          <w:sz w:val="24"/>
          <w:szCs w:val="24"/>
        </w:rPr>
        <w:t>Quant à moi, sans répertorier, je commence par Opium. En fait, je lui ai donné Opium plusieurs fois à quelques mois d’intervalle parce que ça l’a remise en forme, ça lui a redonné de l’énergie, elle s’est sentie mieux. Il est difficile d’interpréter l’amélioration sur le plan hépatique parce que c’est à plus long terme. On ne peut donc se baser que sur des améliorations subjectives. Le remède lui fait beaucoup de bien et je dirais presque qu’elle vient le rechercher d’une consultation à l’autre.</w:t>
      </w:r>
    </w:p>
    <w:p w14:paraId="68E86E58" w14:textId="77777777" w:rsidR="00175A67" w:rsidRPr="00750197" w:rsidRDefault="00175A67" w:rsidP="00175A67">
      <w:pPr>
        <w:pStyle w:val="Sansinterligne"/>
        <w:rPr>
          <w:rFonts w:ascii="Calisto MT" w:hAnsi="Calisto MT"/>
          <w:sz w:val="24"/>
          <w:szCs w:val="24"/>
        </w:rPr>
      </w:pPr>
      <w:r w:rsidRPr="00750197">
        <w:rPr>
          <w:rFonts w:ascii="Calisto MT" w:hAnsi="Calisto MT"/>
          <w:sz w:val="24"/>
          <w:szCs w:val="24"/>
        </w:rPr>
        <w:t xml:space="preserve">Elle va vivre à un moment donné un grand coup de foudre pour un garçon. Elle revient toute contente et me dit : « Votre remède m’a fait du bien. » Il faut faire attention parce qu’il faut toujours tenir compte de l’effet du remède et de l’effet des circonstances favorables dans la vie de la personne, donc toujours interroger sur ce qui se passe dans sa vie. Il est sûr que quand on tombe amoureux, tout va bien, ce n’est pas nécessairement le remède qui agit. Elle est donc dans un état d’exaltation. Comme symptôme physique, cette </w:t>
      </w:r>
      <w:r w:rsidRPr="00750197">
        <w:rPr>
          <w:rFonts w:ascii="Calisto MT" w:hAnsi="Calisto MT"/>
          <w:sz w:val="24"/>
          <w:szCs w:val="24"/>
        </w:rPr>
        <w:lastRenderedPageBreak/>
        <w:t>fois-là, elle s’est mise à boire du vinaigre. Ce que je veux dire par là, c’est qu’elle a eu tout à coup un désir intense de vinaigre. Elle est donc dans ce coup de foudre, mais je commence à la connaître et je gratte un peu pour m’apercevoir qu’en fait c’est complètement platonique. L’homme n’est même pas au courant alors qu’elle me présente cela comme une nouvelle histoire d’amour magnifique, ceci confirmant éventuellement Opium.</w:t>
      </w:r>
    </w:p>
    <w:p w14:paraId="37DE0654" w14:textId="77777777" w:rsidR="00175A67" w:rsidRPr="00750197" w:rsidRDefault="00175A67" w:rsidP="00175A67">
      <w:pPr>
        <w:pStyle w:val="Sansinterligne"/>
        <w:rPr>
          <w:rFonts w:ascii="Calisto MT" w:hAnsi="Calisto MT"/>
          <w:sz w:val="24"/>
          <w:szCs w:val="24"/>
        </w:rPr>
      </w:pPr>
      <w:r w:rsidRPr="00750197">
        <w:rPr>
          <w:rFonts w:ascii="Calisto MT" w:hAnsi="Calisto MT"/>
          <w:sz w:val="24"/>
          <w:szCs w:val="24"/>
        </w:rPr>
        <w:t>Lors d’une autre consultation, ce n’est plus le vinaigre mais les olives : elle achète des bocaux d’olives et elle mange des olives à longueur de temps. Cependant elle me répète toujours : « </w:t>
      </w:r>
      <w:r w:rsidRPr="00750197">
        <w:rPr>
          <w:rFonts w:ascii="Calisto MT" w:hAnsi="Calisto MT"/>
          <w:b/>
          <w:bCs/>
          <w:sz w:val="24"/>
          <w:szCs w:val="24"/>
        </w:rPr>
        <w:t>Je n’ai rien envie de faire fondamentalement, je me sens inhibée, bloquée</w:t>
      </w:r>
      <w:r w:rsidRPr="00750197">
        <w:rPr>
          <w:rFonts w:ascii="Calisto MT" w:hAnsi="Calisto MT"/>
          <w:sz w:val="24"/>
          <w:szCs w:val="24"/>
        </w:rPr>
        <w:t>. » Elle avoue qu’elle a une grande capacité à tomber amoureuse, mais que ça reste dans le fantasme absolu. Bien sûr, tout cela est saupoudré au fil des consultations par : « Pour le moment, j’ai Saturne qui est opposé à mon Soleil natal et Pluton sur Saturne alors que, comme vous le savez, j’ai la Lune qui est conjointe à Neptune en Scorpion. » Que voulez-vous que j’y fasse ? Devant cette évidence, je lui donne un placebo en me disant : « Attendons que Saturne ait crocheté la Lune et on verra plus tard ! »</w:t>
      </w:r>
    </w:p>
    <w:p w14:paraId="5BA58E9E" w14:textId="77777777" w:rsidR="00175A67" w:rsidRPr="00750197" w:rsidRDefault="00175A67" w:rsidP="00175A67">
      <w:pPr>
        <w:pStyle w:val="Sansinterligne"/>
        <w:rPr>
          <w:rFonts w:ascii="Calisto MT" w:hAnsi="Calisto MT"/>
          <w:sz w:val="24"/>
          <w:szCs w:val="24"/>
        </w:rPr>
      </w:pPr>
      <w:r w:rsidRPr="00750197">
        <w:rPr>
          <w:rFonts w:ascii="Calisto MT" w:hAnsi="Calisto MT"/>
          <w:sz w:val="24"/>
          <w:szCs w:val="24"/>
        </w:rPr>
        <w:t>Revenons les pieds sur terre ! Elle se plaint d’une chose qui a l’air épouvantable, beaucoup plus que son hépatite : elle a des douleurs à la plante des pieds, un peu piquantes, chroniques, qui, dit-elle, sont un vrai handicap. Bien sûr on ne voit rien, les radios ne donnent rien.</w:t>
      </w:r>
    </w:p>
    <w:p w14:paraId="795D35E3" w14:textId="77777777" w:rsidR="00175A67" w:rsidRPr="00750197" w:rsidRDefault="00175A67" w:rsidP="00175A67">
      <w:pPr>
        <w:pStyle w:val="Sansinterligne"/>
        <w:rPr>
          <w:rFonts w:ascii="Calisto MT" w:hAnsi="Calisto MT"/>
          <w:sz w:val="24"/>
          <w:szCs w:val="24"/>
        </w:rPr>
      </w:pPr>
      <w:r w:rsidRPr="00750197">
        <w:rPr>
          <w:rFonts w:ascii="Calisto MT" w:hAnsi="Calisto MT"/>
          <w:sz w:val="24"/>
          <w:szCs w:val="24"/>
        </w:rPr>
        <w:t>A partir de là, j’ai lâché Opium qui avait fait tout ce qu’il pouvait faire, c’est-à-dire pas grand-chose ; il lui avait donné un peu d’énergie tout au plus. Je lui ai donc donné un autre remède qui s’est avéré — c’était il y a plusieurs années — assez formidable pour elle : non seulement il lui a redonné de l’énergie, non seulement il l’a guérie définitivement de son alcoolisme, mais en plus elle a eu quelques petites aventures et elle a eu pour la première fois de sa vie un plaisir amoureux, ce qui n’est pas négligeable !</w:t>
      </w:r>
    </w:p>
    <w:p w14:paraId="07E9344A" w14:textId="77777777" w:rsidR="00175A67" w:rsidRPr="00750197" w:rsidRDefault="00175A67" w:rsidP="00175A67">
      <w:pPr>
        <w:pStyle w:val="Sansinterligne"/>
        <w:rPr>
          <w:rFonts w:ascii="Calisto MT" w:hAnsi="Calisto MT"/>
          <w:sz w:val="24"/>
          <w:szCs w:val="24"/>
        </w:rPr>
      </w:pPr>
      <w:r w:rsidRPr="00750197">
        <w:rPr>
          <w:rFonts w:ascii="Calisto MT" w:hAnsi="Calisto MT"/>
          <w:sz w:val="24"/>
          <w:szCs w:val="24"/>
        </w:rPr>
        <w:t>Qu’en est-il de l’hépatite ? D’après la Faculté, depuis que le remède est donné, il y a une stabilisation complète de l’hépatite C. Les antigènes ne sont plus circulants et il y a une stabilisation totale des résultats. Elle-même se sent beaucoup mieux, ses petits symptômes ont disparu, y compris bien sûr son problème de pied.</w:t>
      </w:r>
    </w:p>
    <w:p w14:paraId="1887A0E0"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Il y a un petit symptôme que j’ai oublié de vous donner : un des thèmes de ses rêves est la colère. J’ajoute un autre indice dont elle m’a parlé un jour. Elle arrive à la consultation et, d’un air inspiré, l’air de dire « je vais vous aider, je crois que j’ai trouvé mon problème », elle me dit :</w:t>
      </w:r>
      <w:r w:rsidRPr="00750197">
        <w:rPr>
          <w:rFonts w:ascii="Calisto MT" w:hAnsi="Calisto MT"/>
          <w:sz w:val="24"/>
          <w:szCs w:val="24"/>
        </w:rPr>
        <w:t xml:space="preserve"> « </w:t>
      </w:r>
      <w:r w:rsidRPr="00750197">
        <w:rPr>
          <w:rFonts w:ascii="Calisto MT" w:hAnsi="Calisto MT"/>
          <w:b/>
          <w:bCs/>
          <w:sz w:val="24"/>
          <w:szCs w:val="24"/>
        </w:rPr>
        <w:t>Je pense avoir été une elfe</w:t>
      </w:r>
      <w:r w:rsidRPr="00750197">
        <w:rPr>
          <w:rFonts w:ascii="Calisto MT" w:hAnsi="Calisto MT"/>
          <w:sz w:val="24"/>
          <w:szCs w:val="24"/>
        </w:rPr>
        <w:t>. J’a</w:t>
      </w:r>
      <w:r w:rsidRPr="008A54DE">
        <w:rPr>
          <w:rFonts w:ascii="Calisto MT" w:hAnsi="Calisto MT"/>
          <w:sz w:val="24"/>
          <w:szCs w:val="24"/>
        </w:rPr>
        <w:t>urais eu un jumeau ou une jumelle restée elle-même elfe, d’où le fait que mon âme est engluée dans la tristesse, dans la langueur, et que je ne suis qu’à moitié vivante. »</w:t>
      </w:r>
    </w:p>
    <w:p w14:paraId="26336860" w14:textId="77777777" w:rsidR="00175A67" w:rsidRPr="002D7894" w:rsidRDefault="00175A67" w:rsidP="00175A67">
      <w:pPr>
        <w:pStyle w:val="Sansinterligne"/>
        <w:rPr>
          <w:rFonts w:ascii="Calisto MT" w:hAnsi="Calisto MT"/>
          <w:b/>
          <w:bCs/>
          <w:color w:val="CC0000"/>
          <w:sz w:val="24"/>
          <w:szCs w:val="24"/>
          <w:u w:val="single"/>
        </w:rPr>
      </w:pPr>
    </w:p>
    <w:p w14:paraId="1D37EACB" w14:textId="77777777" w:rsidR="00175A67" w:rsidRPr="008A54DE" w:rsidRDefault="00175A67" w:rsidP="00175A67">
      <w:pPr>
        <w:pStyle w:val="Sansinterligne"/>
        <w:rPr>
          <w:rFonts w:ascii="Calisto MT" w:hAnsi="Calisto MT"/>
          <w:sz w:val="24"/>
          <w:szCs w:val="24"/>
        </w:rPr>
      </w:pPr>
      <w:r w:rsidRPr="002D7894">
        <w:rPr>
          <w:rFonts w:ascii="Calisto MT" w:hAnsi="Calisto MT"/>
          <w:b/>
          <w:bCs/>
          <w:color w:val="CC0000"/>
          <w:sz w:val="24"/>
          <w:szCs w:val="24"/>
          <w:u w:val="single"/>
        </w:rPr>
        <w:t xml:space="preserve">3. </w:t>
      </w:r>
      <w:proofErr w:type="spellStart"/>
      <w:r w:rsidRPr="002D7894">
        <w:rPr>
          <w:rFonts w:ascii="Calisto MT" w:hAnsi="Calisto MT"/>
          <w:b/>
          <w:bCs/>
          <w:color w:val="CC0000"/>
          <w:sz w:val="24"/>
          <w:szCs w:val="24"/>
          <w:u w:val="single"/>
        </w:rPr>
        <w:t>Popova</w:t>
      </w:r>
      <w:proofErr w:type="spellEnd"/>
      <w:r w:rsidRPr="002D7894">
        <w:rPr>
          <w:rFonts w:ascii="Calisto MT" w:hAnsi="Calisto MT"/>
          <w:b/>
          <w:bCs/>
          <w:color w:val="CC0000"/>
          <w:sz w:val="24"/>
          <w:szCs w:val="24"/>
          <w:u w:val="single"/>
        </w:rPr>
        <w:t xml:space="preserve"> T. Russie - Échos du CLH 1999</w:t>
      </w:r>
    </w:p>
    <w:p w14:paraId="05371EE7" w14:textId="77777777" w:rsidR="00175A67" w:rsidRDefault="00175A67" w:rsidP="00175A67">
      <w:pPr>
        <w:pStyle w:val="Sansinterligne"/>
        <w:rPr>
          <w:rFonts w:ascii="Calisto MT" w:hAnsi="Calisto MT"/>
          <w:sz w:val="24"/>
          <w:szCs w:val="24"/>
        </w:rPr>
      </w:pPr>
    </w:p>
    <w:p w14:paraId="2EA93D64"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Quelques cas d’</w:t>
      </w:r>
      <w:proofErr w:type="spellStart"/>
      <w:r w:rsidRPr="008A54DE">
        <w:rPr>
          <w:rFonts w:ascii="Calisto MT" w:hAnsi="Calisto MT"/>
          <w:sz w:val="24"/>
          <w:szCs w:val="24"/>
        </w:rPr>
        <w:t>Asarum</w:t>
      </w:r>
      <w:proofErr w:type="spellEnd"/>
      <w:r w:rsidRPr="008A54DE">
        <w:rPr>
          <w:rFonts w:ascii="Calisto MT" w:hAnsi="Calisto MT"/>
          <w:sz w:val="24"/>
          <w:szCs w:val="24"/>
        </w:rPr>
        <w:t>.</w:t>
      </w:r>
    </w:p>
    <w:p w14:paraId="2DA4E505" w14:textId="77777777" w:rsidR="00175A67" w:rsidRPr="008A54DE" w:rsidRDefault="00175A67" w:rsidP="00175A67">
      <w:pPr>
        <w:pStyle w:val="Sansinterligne"/>
        <w:rPr>
          <w:rFonts w:ascii="Calisto MT" w:hAnsi="Calisto MT"/>
          <w:sz w:val="24"/>
          <w:szCs w:val="24"/>
        </w:rPr>
      </w:pPr>
    </w:p>
    <w:p w14:paraId="29F2B36E" w14:textId="77777777" w:rsidR="00175A67" w:rsidRPr="008A54DE" w:rsidRDefault="00175A67" w:rsidP="00175A67">
      <w:pPr>
        <w:pStyle w:val="Sansinterligne"/>
        <w:rPr>
          <w:rFonts w:ascii="Calisto MT" w:hAnsi="Calisto MT"/>
          <w:sz w:val="24"/>
          <w:szCs w:val="24"/>
        </w:rPr>
      </w:pPr>
      <w:r w:rsidRPr="00750197">
        <w:rPr>
          <w:rFonts w:ascii="Calisto MT" w:hAnsi="Calisto MT"/>
          <w:color w:val="CC0000"/>
          <w:sz w:val="24"/>
          <w:szCs w:val="24"/>
          <w:u w:val="single"/>
        </w:rPr>
        <w:t>Premier cas</w:t>
      </w:r>
      <w:r w:rsidRPr="00750197">
        <w:rPr>
          <w:rFonts w:ascii="Calisto MT" w:hAnsi="Calisto MT"/>
          <w:color w:val="CC0000"/>
          <w:sz w:val="24"/>
          <w:szCs w:val="24"/>
        </w:rPr>
        <w:t xml:space="preserve"> </w:t>
      </w:r>
      <w:r w:rsidRPr="008A54DE">
        <w:rPr>
          <w:rFonts w:ascii="Calisto MT" w:hAnsi="Calisto MT"/>
          <w:sz w:val="24"/>
          <w:szCs w:val="24"/>
        </w:rPr>
        <w:t xml:space="preserve">- Un patient, âgé de 50 ans, est adressé en consultation homéopathique sur recommandation de son </w:t>
      </w:r>
      <w:proofErr w:type="spellStart"/>
      <w:r w:rsidRPr="008A54DE">
        <w:rPr>
          <w:rFonts w:ascii="Calisto MT" w:hAnsi="Calisto MT"/>
          <w:sz w:val="24"/>
          <w:szCs w:val="24"/>
        </w:rPr>
        <w:t>narcothérapeute</w:t>
      </w:r>
      <w:proofErr w:type="spellEnd"/>
      <w:r w:rsidRPr="008A54DE">
        <w:rPr>
          <w:rFonts w:ascii="Calisto MT" w:hAnsi="Calisto MT"/>
          <w:sz w:val="24"/>
          <w:szCs w:val="24"/>
        </w:rPr>
        <w:t>. Le patient se plaignait essentiellement d’insomnie et de nervosité extrême</w:t>
      </w:r>
      <w:r w:rsidRPr="008A54DE">
        <w:rPr>
          <w:rFonts w:ascii="Calisto MT" w:hAnsi="Calisto MT"/>
          <w:color w:val="CC0000"/>
          <w:sz w:val="24"/>
          <w:szCs w:val="24"/>
        </w:rPr>
        <w:t xml:space="preserve">, il exigeait de ses proches un silence absolu et faisait toujours du scandale à la maison. Selon lui, </w:t>
      </w:r>
      <w:r w:rsidRPr="008A54DE">
        <w:rPr>
          <w:rFonts w:ascii="Calisto MT" w:hAnsi="Calisto MT"/>
          <w:b/>
          <w:bCs/>
          <w:color w:val="CC0000"/>
          <w:sz w:val="24"/>
          <w:szCs w:val="24"/>
        </w:rPr>
        <w:t xml:space="preserve">chaque mot prononcé trop haut le choquait, l’écrasait </w:t>
      </w:r>
      <w:r w:rsidRPr="008A54DE">
        <w:rPr>
          <w:rFonts w:ascii="Calisto MT" w:hAnsi="Calisto MT"/>
          <w:b/>
          <w:bCs/>
          <w:sz w:val="24"/>
          <w:szCs w:val="24"/>
        </w:rPr>
        <w:t>comme une presse</w:t>
      </w:r>
      <w:r w:rsidRPr="008A54DE">
        <w:rPr>
          <w:rFonts w:ascii="Calisto MT" w:hAnsi="Calisto MT"/>
          <w:sz w:val="24"/>
          <w:szCs w:val="24"/>
        </w:rPr>
        <w:t xml:space="preserve">. Il avait travaillé pendant 26 ans dans un </w:t>
      </w:r>
      <w:r w:rsidRPr="008A54DE">
        <w:rPr>
          <w:rFonts w:ascii="Calisto MT" w:hAnsi="Calisto MT"/>
          <w:b/>
          <w:bCs/>
          <w:color w:val="CC0000"/>
          <w:sz w:val="24"/>
          <w:szCs w:val="24"/>
        </w:rPr>
        <w:t>atelier d’usine très bruyant</w:t>
      </w:r>
      <w:r w:rsidRPr="008A54DE">
        <w:rPr>
          <w:rFonts w:ascii="Calisto MT" w:hAnsi="Calisto MT"/>
          <w:b/>
          <w:bCs/>
          <w:sz w:val="24"/>
          <w:szCs w:val="24"/>
        </w:rPr>
        <w:t>,</w:t>
      </w:r>
      <w:r w:rsidRPr="008A54DE">
        <w:rPr>
          <w:rFonts w:ascii="Calisto MT" w:hAnsi="Calisto MT"/>
          <w:sz w:val="24"/>
          <w:szCs w:val="24"/>
        </w:rPr>
        <w:t xml:space="preserve"> a suivi à plusieurs reprises un traitement à propos </w:t>
      </w:r>
      <w:r w:rsidRPr="008A54DE">
        <w:rPr>
          <w:rFonts w:ascii="Calisto MT" w:hAnsi="Calisto MT"/>
          <w:b/>
          <w:bCs/>
          <w:color w:val="CC0000"/>
          <w:sz w:val="24"/>
          <w:szCs w:val="24"/>
        </w:rPr>
        <w:t>d’alcoolisme</w:t>
      </w:r>
      <w:r w:rsidRPr="008A54DE">
        <w:rPr>
          <w:rFonts w:ascii="Calisto MT" w:hAnsi="Calisto MT"/>
          <w:sz w:val="24"/>
          <w:szCs w:val="24"/>
        </w:rPr>
        <w:t>. C’était un ouvrier très qualifié, et pendant ses accès d’ivrognerie, on s’efforçait de lui venir en aide. L’année précédant sa première visite, il ne souffrait plus de dipsomanie. Quelques médicaments homéopathiques prescrits se sont avérés inefficaces.</w:t>
      </w:r>
    </w:p>
    <w:p w14:paraId="5EDA48CB"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lastRenderedPageBreak/>
        <w:t>Après la prise d’</w:t>
      </w:r>
      <w:proofErr w:type="spellStart"/>
      <w:r w:rsidRPr="008A54DE">
        <w:rPr>
          <w:rFonts w:ascii="Calisto MT" w:hAnsi="Calisto MT"/>
          <w:sz w:val="24"/>
          <w:szCs w:val="24"/>
        </w:rPr>
        <w:t>Asarum</w:t>
      </w:r>
      <w:proofErr w:type="spellEnd"/>
      <w:r w:rsidRPr="008A54DE">
        <w:rPr>
          <w:rFonts w:ascii="Calisto MT" w:hAnsi="Calisto MT"/>
          <w:sz w:val="24"/>
          <w:szCs w:val="24"/>
        </w:rPr>
        <w:t> 30 CH, il a commencé à mieux dormir, il ne faisait plus de scènes à la maison, et son ouïe s’est améliorée, à sa grande surprise.</w:t>
      </w:r>
    </w:p>
    <w:p w14:paraId="772778AC" w14:textId="77777777" w:rsidR="00175A67" w:rsidRPr="008A54DE" w:rsidRDefault="00175A67" w:rsidP="00175A67">
      <w:pPr>
        <w:pStyle w:val="Sansinterligne"/>
        <w:rPr>
          <w:rFonts w:ascii="Calisto MT" w:hAnsi="Calisto MT"/>
          <w:sz w:val="24"/>
          <w:szCs w:val="24"/>
        </w:rPr>
      </w:pPr>
    </w:p>
    <w:p w14:paraId="404D5206" w14:textId="77777777" w:rsidR="00175A67" w:rsidRPr="008A54DE" w:rsidRDefault="00175A67" w:rsidP="00175A67">
      <w:pPr>
        <w:pStyle w:val="Sansinterligne"/>
        <w:rPr>
          <w:rFonts w:ascii="Calisto MT" w:hAnsi="Calisto MT"/>
          <w:sz w:val="24"/>
          <w:szCs w:val="24"/>
        </w:rPr>
      </w:pPr>
      <w:r w:rsidRPr="00750197">
        <w:rPr>
          <w:rFonts w:ascii="Calisto MT" w:hAnsi="Calisto MT"/>
          <w:color w:val="CC0000"/>
          <w:sz w:val="24"/>
          <w:szCs w:val="24"/>
          <w:u w:val="single"/>
        </w:rPr>
        <w:t>Deuxième cas</w:t>
      </w:r>
      <w:r w:rsidRPr="00750197">
        <w:rPr>
          <w:rFonts w:ascii="Calisto MT" w:hAnsi="Calisto MT"/>
          <w:color w:val="CC0000"/>
          <w:sz w:val="24"/>
          <w:szCs w:val="24"/>
        </w:rPr>
        <w:t xml:space="preserve"> </w:t>
      </w:r>
      <w:r w:rsidRPr="008A54DE">
        <w:rPr>
          <w:rFonts w:ascii="Calisto MT" w:hAnsi="Calisto MT"/>
          <w:sz w:val="24"/>
          <w:szCs w:val="24"/>
        </w:rPr>
        <w:t>- Un patient âgé de 40 ans m’est adressé à propos d’un asthme bronchique. D’une carrure athlétique, il a grandi à la campagne et n’a pour ainsi dire jamais été malade.</w:t>
      </w:r>
    </w:p>
    <w:p w14:paraId="71508D9D"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Il a travaillé de longues années comme </w:t>
      </w:r>
      <w:r w:rsidRPr="008A54DE">
        <w:rPr>
          <w:rFonts w:ascii="Calisto MT" w:hAnsi="Calisto MT"/>
          <w:b/>
          <w:bCs/>
          <w:color w:val="CC0000"/>
          <w:sz w:val="24"/>
          <w:szCs w:val="24"/>
        </w:rPr>
        <w:t>ouvrier de machine-outil dans une grande usine</w:t>
      </w:r>
      <w:r w:rsidRPr="008A54DE">
        <w:rPr>
          <w:rFonts w:ascii="Calisto MT" w:hAnsi="Calisto MT"/>
          <w:sz w:val="24"/>
          <w:szCs w:val="24"/>
        </w:rPr>
        <w:t>, et, les cinq dernières années, comme assistant technique dans un atelier de peintre.</w:t>
      </w:r>
    </w:p>
    <w:p w14:paraId="3A55AD48"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Les accès d’étouffement étaient </w:t>
      </w:r>
      <w:r w:rsidRPr="008A54DE">
        <w:rPr>
          <w:rFonts w:ascii="Calisto MT" w:hAnsi="Calisto MT"/>
          <w:b/>
          <w:bCs/>
          <w:color w:val="CC0000"/>
          <w:sz w:val="24"/>
          <w:szCs w:val="24"/>
        </w:rPr>
        <w:t>attribués aux odeurs de l’atelier de peinture,</w:t>
      </w:r>
      <w:r w:rsidRPr="008A54DE">
        <w:rPr>
          <w:rFonts w:ascii="Calisto MT" w:hAnsi="Calisto MT"/>
          <w:color w:val="CC0000"/>
          <w:sz w:val="24"/>
          <w:szCs w:val="24"/>
        </w:rPr>
        <w:t xml:space="preserve"> </w:t>
      </w:r>
      <w:r w:rsidRPr="008A54DE">
        <w:rPr>
          <w:rFonts w:ascii="Calisto MT" w:hAnsi="Calisto MT"/>
          <w:sz w:val="24"/>
          <w:szCs w:val="24"/>
        </w:rPr>
        <w:t xml:space="preserve">et le patient était angoissé à l’idée de perdre ce travail auquel il tenait beaucoup. Il avait recours en permanence aux broncho-dilatateurs et aux théophyllines de longue action. Le traitement homéopathique, pendant un an, n’a pas été très efficace. Une des visites suivantes a révélé que le patient était </w:t>
      </w:r>
      <w:r w:rsidRPr="008A54DE">
        <w:rPr>
          <w:rFonts w:ascii="Calisto MT" w:hAnsi="Calisto MT"/>
          <w:b/>
          <w:bCs/>
          <w:color w:val="CC0000"/>
          <w:sz w:val="24"/>
          <w:szCs w:val="24"/>
        </w:rPr>
        <w:t>extrêmement sensible au bruit</w:t>
      </w:r>
      <w:r w:rsidRPr="008A54DE">
        <w:rPr>
          <w:rFonts w:ascii="Calisto MT" w:hAnsi="Calisto MT"/>
          <w:color w:val="CC0000"/>
          <w:sz w:val="24"/>
          <w:szCs w:val="24"/>
        </w:rPr>
        <w:t xml:space="preserve">, </w:t>
      </w:r>
      <w:r w:rsidRPr="008A54DE">
        <w:rPr>
          <w:rFonts w:ascii="Calisto MT" w:hAnsi="Calisto MT"/>
          <w:sz w:val="24"/>
          <w:szCs w:val="24"/>
        </w:rPr>
        <w:t>et, par conséquent, il passait périodiquement la nuit à l’atelier situé dans un quartier “silencieux” de la ville</w:t>
      </w:r>
      <w:r>
        <w:rPr>
          <w:rFonts w:ascii="Calisto MT" w:hAnsi="Calisto MT"/>
          <w:sz w:val="24"/>
          <w:szCs w:val="24"/>
        </w:rPr>
        <w:t>,</w:t>
      </w:r>
      <w:r w:rsidRPr="008A54DE">
        <w:rPr>
          <w:rFonts w:ascii="Calisto MT" w:hAnsi="Calisto MT"/>
          <w:sz w:val="24"/>
          <w:szCs w:val="24"/>
        </w:rPr>
        <w:t xml:space="preserve"> les accès d’étouffement se produisant moins souvent à l’atelier que dans son appartement “bruyant”. Après la prise d’</w:t>
      </w:r>
      <w:proofErr w:type="spellStart"/>
      <w:r w:rsidRPr="008A54DE">
        <w:rPr>
          <w:rFonts w:ascii="Calisto MT" w:hAnsi="Calisto MT"/>
          <w:sz w:val="24"/>
          <w:szCs w:val="24"/>
        </w:rPr>
        <w:t>Asarum</w:t>
      </w:r>
      <w:proofErr w:type="spellEnd"/>
      <w:r w:rsidRPr="008A54DE">
        <w:rPr>
          <w:rFonts w:ascii="Calisto MT" w:hAnsi="Calisto MT"/>
          <w:sz w:val="24"/>
          <w:szCs w:val="24"/>
        </w:rPr>
        <w:t xml:space="preserve"> 30 CH, les crises d’étouffement ont cessé, et il continua à travailler à l’atelier. Catamnèse d’un an.</w:t>
      </w:r>
    </w:p>
    <w:p w14:paraId="03E576B5" w14:textId="77777777" w:rsidR="00175A67" w:rsidRPr="008A54DE" w:rsidRDefault="00175A67" w:rsidP="00175A67">
      <w:pPr>
        <w:pStyle w:val="Sansinterligne"/>
        <w:rPr>
          <w:rFonts w:ascii="Calisto MT" w:hAnsi="Calisto MT"/>
          <w:sz w:val="24"/>
          <w:szCs w:val="24"/>
        </w:rPr>
      </w:pPr>
    </w:p>
    <w:p w14:paraId="15079F2D" w14:textId="77777777" w:rsidR="00175A67" w:rsidRPr="008A54DE" w:rsidRDefault="00175A67" w:rsidP="00175A67">
      <w:pPr>
        <w:pStyle w:val="Sansinterligne"/>
        <w:rPr>
          <w:rFonts w:ascii="Calisto MT" w:hAnsi="Calisto MT"/>
          <w:sz w:val="24"/>
          <w:szCs w:val="24"/>
        </w:rPr>
      </w:pPr>
      <w:r w:rsidRPr="00750197">
        <w:rPr>
          <w:rFonts w:ascii="Calisto MT" w:hAnsi="Calisto MT"/>
          <w:color w:val="CC0000"/>
          <w:sz w:val="24"/>
          <w:szCs w:val="24"/>
          <w:u w:val="single"/>
        </w:rPr>
        <w:t>Troisième cas</w:t>
      </w:r>
      <w:r w:rsidRPr="008A54DE">
        <w:rPr>
          <w:rFonts w:ascii="Calisto MT" w:hAnsi="Calisto MT"/>
          <w:sz w:val="24"/>
          <w:szCs w:val="24"/>
        </w:rPr>
        <w:t xml:space="preserve"> - Patiente âgée de 34 ans. Elle a travaillé pendant dix ans comme </w:t>
      </w:r>
      <w:r w:rsidRPr="008A54DE">
        <w:rPr>
          <w:rFonts w:ascii="Calisto MT" w:hAnsi="Calisto MT"/>
          <w:b/>
          <w:bCs/>
          <w:sz w:val="24"/>
          <w:szCs w:val="24"/>
        </w:rPr>
        <w:t>cuisinière dans une cantine d’usine</w:t>
      </w:r>
      <w:r w:rsidRPr="008A54DE">
        <w:rPr>
          <w:rFonts w:ascii="Calisto MT" w:hAnsi="Calisto MT"/>
          <w:sz w:val="24"/>
          <w:szCs w:val="24"/>
        </w:rPr>
        <w:t xml:space="preserve">. </w:t>
      </w:r>
      <w:proofErr w:type="gramStart"/>
      <w:r w:rsidRPr="008A54DE">
        <w:rPr>
          <w:rFonts w:ascii="Calisto MT" w:hAnsi="Calisto MT"/>
          <w:sz w:val="24"/>
          <w:szCs w:val="24"/>
        </w:rPr>
        <w:t>Suite à une</w:t>
      </w:r>
      <w:proofErr w:type="gramEnd"/>
      <w:r w:rsidRPr="008A54DE">
        <w:rPr>
          <w:rFonts w:ascii="Calisto MT" w:hAnsi="Calisto MT"/>
          <w:sz w:val="24"/>
          <w:szCs w:val="24"/>
        </w:rPr>
        <w:t xml:space="preserve"> réduction du personnel, elle a perdu sa place.</w:t>
      </w:r>
    </w:p>
    <w:p w14:paraId="60723545"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Elle se plaignait de prurit cutané qui s’aggravait chaque fois comme réaction à un grand nombre d’aliments, à l’émotion, à la transpiration, de sensation de tremblement du corps, d’insomnie, d’irritabilité extrême (“boule de nerfs”). </w:t>
      </w:r>
      <w:r w:rsidRPr="008A54DE">
        <w:rPr>
          <w:rFonts w:ascii="Calisto MT" w:hAnsi="Calisto MT"/>
          <w:b/>
          <w:bCs/>
          <w:color w:val="CC0000"/>
          <w:sz w:val="24"/>
          <w:szCs w:val="24"/>
        </w:rPr>
        <w:t>Elle ne supportait pas les sons perçants</w:t>
      </w:r>
      <w:r w:rsidRPr="008A54DE">
        <w:rPr>
          <w:rFonts w:ascii="Calisto MT" w:hAnsi="Calisto MT"/>
          <w:sz w:val="24"/>
          <w:szCs w:val="24"/>
        </w:rPr>
        <w:t xml:space="preserve">. </w:t>
      </w:r>
      <w:r w:rsidRPr="008A54DE">
        <w:rPr>
          <w:rFonts w:ascii="Calisto MT" w:hAnsi="Calisto MT"/>
          <w:b/>
          <w:bCs/>
          <w:color w:val="CC0000"/>
          <w:sz w:val="24"/>
          <w:szCs w:val="24"/>
        </w:rPr>
        <w:t>Même le bruit produit par quelque chose qui grille dans la poêle lui était insupportable.</w:t>
      </w:r>
      <w:r w:rsidRPr="008A54DE">
        <w:rPr>
          <w:rFonts w:ascii="Calisto MT" w:hAnsi="Calisto MT"/>
          <w:color w:val="CC0000"/>
          <w:sz w:val="24"/>
          <w:szCs w:val="24"/>
        </w:rPr>
        <w:t xml:space="preserve"> </w:t>
      </w:r>
      <w:r w:rsidRPr="008A54DE">
        <w:rPr>
          <w:rFonts w:ascii="Calisto MT" w:hAnsi="Calisto MT"/>
          <w:sz w:val="24"/>
          <w:szCs w:val="24"/>
        </w:rPr>
        <w:t>Lors de sa visite, la patiente pleurait et riait à tour de rôle. Sa thyroïde était augmentée de volume, et, dernièrement, elle avait un taux de sucre sanguin élevé. Les remèdes hypoglycémiants suscitaient des douleurs sous-costales du côté droit. Après prise d’</w:t>
      </w:r>
      <w:proofErr w:type="spellStart"/>
      <w:r w:rsidRPr="008A54DE">
        <w:rPr>
          <w:rFonts w:ascii="Calisto MT" w:hAnsi="Calisto MT"/>
          <w:sz w:val="24"/>
          <w:szCs w:val="24"/>
        </w:rPr>
        <w:t>Asarum</w:t>
      </w:r>
      <w:proofErr w:type="spellEnd"/>
      <w:r w:rsidRPr="008A54DE">
        <w:rPr>
          <w:rFonts w:ascii="Calisto MT" w:hAnsi="Calisto MT"/>
          <w:sz w:val="24"/>
          <w:szCs w:val="24"/>
        </w:rPr>
        <w:t xml:space="preserve"> 30 CH, le prurit cutané a cessé, le sommeil s’est normalisé, la patiente est devenue beaucoup plus calme, plus équilibrée dans sa conduite.</w:t>
      </w:r>
    </w:p>
    <w:p w14:paraId="1872938D" w14:textId="77777777" w:rsidR="00175A67" w:rsidRPr="008A54DE" w:rsidRDefault="00175A67" w:rsidP="00175A67">
      <w:pPr>
        <w:pStyle w:val="Sansinterligne"/>
        <w:rPr>
          <w:rFonts w:ascii="Calisto MT" w:hAnsi="Calisto MT"/>
          <w:sz w:val="24"/>
          <w:szCs w:val="24"/>
        </w:rPr>
      </w:pPr>
    </w:p>
    <w:p w14:paraId="7E9348E2" w14:textId="77777777" w:rsidR="00175A67" w:rsidRPr="008A54DE" w:rsidRDefault="00175A67" w:rsidP="00175A67">
      <w:pPr>
        <w:pStyle w:val="Sansinterligne"/>
        <w:rPr>
          <w:rFonts w:ascii="Calisto MT" w:hAnsi="Calisto MT"/>
          <w:sz w:val="24"/>
          <w:szCs w:val="24"/>
        </w:rPr>
      </w:pPr>
      <w:r w:rsidRPr="00CD4BF8">
        <w:rPr>
          <w:rFonts w:ascii="Calisto MT" w:hAnsi="Calisto MT"/>
          <w:color w:val="CC0000"/>
          <w:sz w:val="24"/>
          <w:szCs w:val="24"/>
          <w:u w:val="single"/>
        </w:rPr>
        <w:t>Quatrième cas</w:t>
      </w:r>
      <w:r w:rsidRPr="008A54DE">
        <w:rPr>
          <w:rFonts w:ascii="Calisto MT" w:hAnsi="Calisto MT"/>
          <w:sz w:val="24"/>
          <w:szCs w:val="24"/>
        </w:rPr>
        <w:t xml:space="preserve"> - Fillette de 4 ans. Parents divorcés, la fillette vit avec sa grand-mère. La mère ne s’intéresse pas à sa fille, elle vient la voir rarement et même ne lui téléphone presque pas. La mère a une tendance aux réactions hystériques. </w:t>
      </w:r>
      <w:r w:rsidRPr="008A54DE">
        <w:rPr>
          <w:rFonts w:ascii="Calisto MT" w:hAnsi="Calisto MT"/>
          <w:b/>
          <w:bCs/>
          <w:sz w:val="24"/>
          <w:szCs w:val="24"/>
        </w:rPr>
        <w:t>La fillette est très peu communicative</w:t>
      </w:r>
      <w:r w:rsidRPr="008A54DE">
        <w:rPr>
          <w:rFonts w:ascii="Calisto MT" w:hAnsi="Calisto MT"/>
          <w:sz w:val="24"/>
          <w:szCs w:val="24"/>
        </w:rPr>
        <w:t> : elle est en conflit avec son entourage, refuse périodiquement d’aller à l’école, bien que douée de bonnes capacités. Elle a horreur des objets mous, coupe le papier, les tissus (à part le velours), coupe les boutons des vêtements, ne se laisse pas peigner. Avant l’âge d’un an, elle a fait une dyspepsie toxique, souffrait d’helminthiase, réagissait aux vaccinations prophylactiques par une hyperémie intense de la peau à l’endroit de l’injection. Elle ne voulait pas parler pendant la visite, ne s’est pas laissé examiner, ni même toucher. Après une troisième prise d’</w:t>
      </w:r>
      <w:proofErr w:type="spellStart"/>
      <w:r w:rsidRPr="008A54DE">
        <w:rPr>
          <w:rFonts w:ascii="Calisto MT" w:hAnsi="Calisto MT"/>
          <w:sz w:val="24"/>
          <w:szCs w:val="24"/>
        </w:rPr>
        <w:t>Asarum</w:t>
      </w:r>
      <w:proofErr w:type="spellEnd"/>
      <w:r w:rsidRPr="008A54DE">
        <w:rPr>
          <w:rFonts w:ascii="Calisto MT" w:hAnsi="Calisto MT"/>
          <w:sz w:val="24"/>
          <w:szCs w:val="24"/>
        </w:rPr>
        <w:t xml:space="preserve"> 30 CH, elle a dormi sans s’éveiller 48 heures de suite. Six semaines après, elle est venue à la consultation avec un cahier de dessin, des crayons et elle a montré ses dessins. Elle s’est laissé examiner. Selon sa grand-mère, elle fréquente plus volontiers l’école avec des résultats plus stables, sa conduite à la maison était plus adéquate. Catamnèse d’un an.</w:t>
      </w:r>
    </w:p>
    <w:p w14:paraId="735FFCEF" w14:textId="77777777" w:rsidR="00175A67" w:rsidRPr="008A54DE" w:rsidRDefault="00175A67" w:rsidP="00175A67">
      <w:pPr>
        <w:pStyle w:val="Sansinterligne"/>
        <w:rPr>
          <w:rFonts w:ascii="Calisto MT" w:hAnsi="Calisto MT"/>
          <w:sz w:val="24"/>
          <w:szCs w:val="24"/>
        </w:rPr>
      </w:pPr>
    </w:p>
    <w:p w14:paraId="44776053" w14:textId="77777777" w:rsidR="00175A67" w:rsidRPr="00520221" w:rsidRDefault="00175A67" w:rsidP="00175A67">
      <w:pPr>
        <w:pStyle w:val="Sansinterligne"/>
        <w:rPr>
          <w:rFonts w:ascii="Calisto MT" w:hAnsi="Calisto MT"/>
          <w:b/>
          <w:bCs/>
          <w:color w:val="CC0000"/>
          <w:sz w:val="24"/>
          <w:szCs w:val="24"/>
          <w:u w:val="single"/>
        </w:rPr>
      </w:pPr>
      <w:r w:rsidRPr="00520221">
        <w:rPr>
          <w:rFonts w:ascii="Calisto MT" w:hAnsi="Calisto MT"/>
          <w:b/>
          <w:bCs/>
          <w:color w:val="CC0000"/>
          <w:sz w:val="24"/>
          <w:szCs w:val="24"/>
          <w:u w:val="single"/>
        </w:rPr>
        <w:t xml:space="preserve">4. Jacques </w:t>
      </w:r>
      <w:proofErr w:type="spellStart"/>
      <w:r w:rsidRPr="00520221">
        <w:rPr>
          <w:rFonts w:ascii="Calisto MT" w:hAnsi="Calisto MT"/>
          <w:b/>
          <w:bCs/>
          <w:color w:val="CC0000"/>
          <w:sz w:val="24"/>
          <w:szCs w:val="24"/>
          <w:u w:val="single"/>
        </w:rPr>
        <w:t>Kersten</w:t>
      </w:r>
      <w:proofErr w:type="spellEnd"/>
      <w:r w:rsidRPr="00520221">
        <w:rPr>
          <w:rFonts w:ascii="Calisto MT" w:hAnsi="Calisto MT"/>
          <w:b/>
          <w:bCs/>
          <w:color w:val="CC0000"/>
          <w:sz w:val="24"/>
          <w:szCs w:val="24"/>
          <w:u w:val="single"/>
        </w:rPr>
        <w:t xml:space="preserve"> - Vive l’eau ! - Echos du CLH 2007</w:t>
      </w:r>
    </w:p>
    <w:p w14:paraId="32B7219A"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Monsieur Georges, 71 ans, sans enfant, me consulte le 19 juin 94.</w:t>
      </w:r>
    </w:p>
    <w:p w14:paraId="3690D56E"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lastRenderedPageBreak/>
        <w:t>Il me raconte qu’à 45 ans il a eu un accident de moto avec atteinte du genou droit. Progressivement, une paralysie du poplité externe droit s’est installée mais n’a été diagnostiquée que deux ans après l’accident, la jambe est atrophiée et froide.</w:t>
      </w:r>
    </w:p>
    <w:p w14:paraId="6D58B78C"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Depuis six ans, Georges porte une attelle qui le soulage mais en fait, il ne vient pas pour ce motif.</w:t>
      </w:r>
    </w:p>
    <w:p w14:paraId="7F8666D9"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Le handicap est surtout rhumatismal. Depuis dix ans, Georges se plaint surtout des deux épaules et du genou gauche.</w:t>
      </w:r>
    </w:p>
    <w:p w14:paraId="62248FBC"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Rapport du rhumatologue (92) : arthrose sacro-humérale bilatérale avec pincement et limitation très marquée. Gonarthrose gauche.</w:t>
      </w:r>
    </w:p>
    <w:p w14:paraId="2FAB17B5"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Un oto-rhino-laryngologiste a décelé une </w:t>
      </w:r>
      <w:r w:rsidRPr="008A54DE">
        <w:rPr>
          <w:rFonts w:ascii="Calisto MT" w:hAnsi="Calisto MT"/>
          <w:b/>
          <w:bCs/>
          <w:sz w:val="24"/>
          <w:szCs w:val="24"/>
        </w:rPr>
        <w:t>surdité avec bourdonnement à l’oreille gauche surtout, légèrement à droite.</w:t>
      </w:r>
      <w:r w:rsidRPr="008A54DE">
        <w:rPr>
          <w:rFonts w:ascii="Calisto MT" w:hAnsi="Calisto MT"/>
          <w:sz w:val="24"/>
          <w:szCs w:val="24"/>
        </w:rPr>
        <w:t xml:space="preserve"> Cette perte d’audition a duré approximativement un an. Le traitement homéopathique par le Dr Henry F. avec </w:t>
      </w:r>
      <w:proofErr w:type="spellStart"/>
      <w:r w:rsidRPr="008A54DE">
        <w:rPr>
          <w:rFonts w:ascii="Calisto MT" w:hAnsi="Calisto MT"/>
          <w:sz w:val="24"/>
          <w:szCs w:val="24"/>
        </w:rPr>
        <w:t>Carb</w:t>
      </w:r>
      <w:proofErr w:type="spellEnd"/>
      <w:r w:rsidRPr="008A54DE">
        <w:rPr>
          <w:rFonts w:ascii="Calisto MT" w:hAnsi="Calisto MT"/>
          <w:sz w:val="24"/>
          <w:szCs w:val="24"/>
        </w:rPr>
        <w:t>-an. </w:t>
      </w:r>
      <w:proofErr w:type="gramStart"/>
      <w:r w:rsidRPr="008A54DE">
        <w:rPr>
          <w:rFonts w:ascii="Calisto MT" w:hAnsi="Calisto MT"/>
          <w:sz w:val="24"/>
          <w:szCs w:val="24"/>
        </w:rPr>
        <w:t>a</w:t>
      </w:r>
      <w:proofErr w:type="gramEnd"/>
      <w:r w:rsidRPr="008A54DE">
        <w:rPr>
          <w:rFonts w:ascii="Calisto MT" w:hAnsi="Calisto MT"/>
          <w:sz w:val="24"/>
          <w:szCs w:val="24"/>
        </w:rPr>
        <w:t xml:space="preserve"> permis une belle récupération de l’audition mais est resté sans effet sur l’arthrose.</w:t>
      </w:r>
    </w:p>
    <w:p w14:paraId="51B9509F"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Les douleurs des épaules sont aggravées en étant couché dessus, au changement de temps et améliorées par temps chaud et les applications chaudes.</w:t>
      </w:r>
    </w:p>
    <w:p w14:paraId="4D56C3BF"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La gorge est sensible à chaque refroidissement.</w:t>
      </w:r>
    </w:p>
    <w:p w14:paraId="14A04404"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La cataracte opérée à droite, commence à gauche.</w:t>
      </w:r>
    </w:p>
    <w:p w14:paraId="635E07D2" w14:textId="77777777" w:rsidR="00175A67" w:rsidRPr="008A54DE" w:rsidRDefault="00175A67" w:rsidP="00175A67">
      <w:pPr>
        <w:pStyle w:val="Sansinterligne"/>
        <w:rPr>
          <w:rFonts w:ascii="Calisto MT" w:hAnsi="Calisto MT"/>
          <w:sz w:val="24"/>
          <w:szCs w:val="24"/>
        </w:rPr>
      </w:pPr>
      <w:proofErr w:type="spellStart"/>
      <w:r w:rsidRPr="008A54DE">
        <w:rPr>
          <w:rFonts w:ascii="Calisto MT" w:hAnsi="Calisto MT"/>
          <w:sz w:val="24"/>
          <w:szCs w:val="24"/>
        </w:rPr>
        <w:t>Biopathographie</w:t>
      </w:r>
      <w:proofErr w:type="spellEnd"/>
      <w:r w:rsidRPr="008A54DE">
        <w:rPr>
          <w:rFonts w:ascii="Calisto MT" w:hAnsi="Calisto MT"/>
          <w:sz w:val="24"/>
          <w:szCs w:val="24"/>
        </w:rPr>
        <w:t xml:space="preserve"> : </w:t>
      </w:r>
    </w:p>
    <w:p w14:paraId="295EF03D" w14:textId="77777777" w:rsidR="00175A67" w:rsidRPr="008A54DE" w:rsidRDefault="00175A67" w:rsidP="00175A67">
      <w:pPr>
        <w:pStyle w:val="Sansinterligne"/>
        <w:numPr>
          <w:ilvl w:val="0"/>
          <w:numId w:val="138"/>
        </w:numPr>
        <w:rPr>
          <w:rFonts w:ascii="Calisto MT" w:hAnsi="Calisto MT"/>
          <w:sz w:val="24"/>
          <w:szCs w:val="24"/>
        </w:rPr>
      </w:pPr>
      <w:proofErr w:type="gramStart"/>
      <w:r w:rsidRPr="008A54DE">
        <w:rPr>
          <w:rFonts w:ascii="Calisto MT" w:hAnsi="Calisto MT"/>
          <w:sz w:val="24"/>
          <w:szCs w:val="24"/>
        </w:rPr>
        <w:t>à</w:t>
      </w:r>
      <w:proofErr w:type="gramEnd"/>
      <w:r w:rsidRPr="008A54DE">
        <w:rPr>
          <w:rFonts w:ascii="Calisto MT" w:hAnsi="Calisto MT"/>
          <w:sz w:val="24"/>
          <w:szCs w:val="24"/>
        </w:rPr>
        <w:t xml:space="preserve"> 3 ans : décès de la mère (suicide), l’enfant reste avec le père mais manque d’affection.</w:t>
      </w:r>
    </w:p>
    <w:p w14:paraId="3A330BAF" w14:textId="77777777" w:rsidR="00175A67" w:rsidRPr="008A54DE" w:rsidRDefault="00175A67" w:rsidP="00175A67">
      <w:pPr>
        <w:pStyle w:val="Sansinterligne"/>
        <w:numPr>
          <w:ilvl w:val="0"/>
          <w:numId w:val="138"/>
        </w:numPr>
        <w:rPr>
          <w:rFonts w:ascii="Calisto MT" w:hAnsi="Calisto MT"/>
          <w:sz w:val="24"/>
          <w:szCs w:val="24"/>
        </w:rPr>
      </w:pPr>
      <w:proofErr w:type="gramStart"/>
      <w:r w:rsidRPr="008A54DE">
        <w:rPr>
          <w:rFonts w:ascii="Calisto MT" w:hAnsi="Calisto MT"/>
          <w:sz w:val="24"/>
          <w:szCs w:val="24"/>
        </w:rPr>
        <w:t>à</w:t>
      </w:r>
      <w:proofErr w:type="gramEnd"/>
      <w:r w:rsidRPr="008A54DE">
        <w:rPr>
          <w:rFonts w:ascii="Calisto MT" w:hAnsi="Calisto MT"/>
          <w:sz w:val="24"/>
          <w:szCs w:val="24"/>
        </w:rPr>
        <w:t xml:space="preserve"> l’école : résultats assez moyens car il y a beaucoup de travail à la maison.</w:t>
      </w:r>
    </w:p>
    <w:p w14:paraId="535402E7" w14:textId="77777777" w:rsidR="00175A67" w:rsidRPr="008A54DE" w:rsidRDefault="00175A67" w:rsidP="00175A67">
      <w:pPr>
        <w:pStyle w:val="Sansinterligne"/>
        <w:numPr>
          <w:ilvl w:val="0"/>
          <w:numId w:val="138"/>
        </w:numPr>
        <w:rPr>
          <w:rFonts w:ascii="Calisto MT" w:hAnsi="Calisto MT"/>
          <w:sz w:val="24"/>
          <w:szCs w:val="24"/>
        </w:rPr>
      </w:pPr>
      <w:r w:rsidRPr="008A54DE">
        <w:rPr>
          <w:rFonts w:ascii="Calisto MT" w:hAnsi="Calisto MT"/>
          <w:sz w:val="24"/>
          <w:szCs w:val="24"/>
        </w:rPr>
        <w:t>14 ans : commence à travailler.</w:t>
      </w:r>
    </w:p>
    <w:p w14:paraId="590038F3" w14:textId="77777777" w:rsidR="00175A67" w:rsidRPr="008A54DE" w:rsidRDefault="00175A67" w:rsidP="00175A67">
      <w:pPr>
        <w:pStyle w:val="Sansinterligne"/>
        <w:numPr>
          <w:ilvl w:val="0"/>
          <w:numId w:val="138"/>
        </w:numPr>
        <w:rPr>
          <w:rFonts w:ascii="Calisto MT" w:hAnsi="Calisto MT"/>
          <w:sz w:val="24"/>
          <w:szCs w:val="24"/>
        </w:rPr>
      </w:pPr>
      <w:r w:rsidRPr="008A54DE">
        <w:rPr>
          <w:rFonts w:ascii="Calisto MT" w:hAnsi="Calisto MT"/>
          <w:sz w:val="24"/>
          <w:szCs w:val="24"/>
        </w:rPr>
        <w:t xml:space="preserve"> « Pendant la guerre, j’abandonne mon père, j’envie mes amis qui avaient une famille normale alors que moi, j’étais délaissé par mon père qui préférait une amie. J’essaye de gagner Londres, je suis emprisonné en Espagne, puis je me cache en France après m’être échappé des Allemands. Après la guerre, je suis rentré en Belgique.</w:t>
      </w:r>
    </w:p>
    <w:p w14:paraId="7895A4BB" w14:textId="77777777" w:rsidR="00175A67" w:rsidRPr="008A54DE" w:rsidRDefault="00175A67" w:rsidP="00175A67">
      <w:pPr>
        <w:pStyle w:val="Sansinterligne"/>
        <w:numPr>
          <w:ilvl w:val="0"/>
          <w:numId w:val="138"/>
        </w:numPr>
        <w:rPr>
          <w:rFonts w:ascii="Calisto MT" w:hAnsi="Calisto MT"/>
          <w:sz w:val="24"/>
          <w:szCs w:val="24"/>
        </w:rPr>
      </w:pPr>
      <w:r w:rsidRPr="008A54DE">
        <w:rPr>
          <w:rFonts w:ascii="Calisto MT" w:hAnsi="Calisto MT"/>
          <w:sz w:val="24"/>
          <w:szCs w:val="24"/>
        </w:rPr>
        <w:t>A 22 ans je me suis marié, ma femme, c’est un peu la mère que je n’ai pas eue.</w:t>
      </w:r>
    </w:p>
    <w:p w14:paraId="1FDD8DB3" w14:textId="77777777" w:rsidR="00175A67" w:rsidRPr="008A54DE" w:rsidRDefault="00175A67" w:rsidP="00175A67">
      <w:pPr>
        <w:pStyle w:val="Sansinterligne"/>
        <w:ind w:firstLine="708"/>
        <w:rPr>
          <w:rFonts w:ascii="Calisto MT" w:hAnsi="Calisto MT"/>
          <w:sz w:val="24"/>
          <w:szCs w:val="24"/>
        </w:rPr>
      </w:pPr>
      <w:r w:rsidRPr="008A54DE">
        <w:rPr>
          <w:rFonts w:ascii="Calisto MT" w:hAnsi="Calisto MT"/>
          <w:sz w:val="24"/>
          <w:szCs w:val="24"/>
        </w:rPr>
        <w:t>Mais nous n’avons pas pu avoir d’enfants. »</w:t>
      </w:r>
    </w:p>
    <w:p w14:paraId="1191D7EF" w14:textId="77777777" w:rsidR="00175A67" w:rsidRPr="008A54DE" w:rsidRDefault="00175A67" w:rsidP="00175A67">
      <w:pPr>
        <w:pStyle w:val="Sansinterligne"/>
        <w:rPr>
          <w:rFonts w:ascii="Calisto MT" w:hAnsi="Calisto MT"/>
          <w:sz w:val="24"/>
          <w:szCs w:val="24"/>
        </w:rPr>
      </w:pPr>
      <w:proofErr w:type="spellStart"/>
      <w:r w:rsidRPr="008A54DE">
        <w:rPr>
          <w:rFonts w:ascii="Calisto MT" w:hAnsi="Calisto MT"/>
          <w:sz w:val="24"/>
          <w:szCs w:val="24"/>
        </w:rPr>
        <w:t>Sleep</w:t>
      </w:r>
      <w:proofErr w:type="spellEnd"/>
      <w:r w:rsidRPr="008A54DE">
        <w:rPr>
          <w:rFonts w:ascii="Calisto MT" w:hAnsi="Calisto MT"/>
          <w:sz w:val="24"/>
          <w:szCs w:val="24"/>
        </w:rPr>
        <w:t> : bon, rêvait souvent de s’envoler.</w:t>
      </w:r>
    </w:p>
    <w:p w14:paraId="23159F61"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Appétit : bon, désir de lait et de fruits (surtout la pomme). Il aime le vin mais pas l’alcool.</w:t>
      </w:r>
    </w:p>
    <w:p w14:paraId="0F8FFE85"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Perspiration : légère (par énervement).</w:t>
      </w:r>
    </w:p>
    <w:p w14:paraId="2223E339" w14:textId="77777777" w:rsidR="00175A67" w:rsidRPr="008A54DE" w:rsidRDefault="00175A67" w:rsidP="00175A67">
      <w:pPr>
        <w:pStyle w:val="Sansinterligne"/>
        <w:rPr>
          <w:rFonts w:ascii="Calisto MT" w:hAnsi="Calisto MT"/>
          <w:sz w:val="24"/>
          <w:szCs w:val="24"/>
        </w:rPr>
      </w:pPr>
      <w:proofErr w:type="spellStart"/>
      <w:r w:rsidRPr="008A54DE">
        <w:rPr>
          <w:rFonts w:ascii="Calisto MT" w:hAnsi="Calisto MT"/>
          <w:sz w:val="24"/>
          <w:szCs w:val="24"/>
        </w:rPr>
        <w:t>Mind</w:t>
      </w:r>
      <w:proofErr w:type="spellEnd"/>
      <w:r w:rsidRPr="008A54DE">
        <w:rPr>
          <w:rFonts w:ascii="Calisto MT" w:hAnsi="Calisto MT"/>
          <w:sz w:val="24"/>
          <w:szCs w:val="24"/>
        </w:rPr>
        <w:t> : « Colère rapide mais, j’oublie vite, sans rancune. N’a peur de rien même pendant la guerre.</w:t>
      </w:r>
    </w:p>
    <w:p w14:paraId="55D0D04E"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Petit (après la mort de ma mère), </w:t>
      </w:r>
      <w:proofErr w:type="gramStart"/>
      <w:r w:rsidRPr="008A54DE">
        <w:rPr>
          <w:rFonts w:ascii="Calisto MT" w:hAnsi="Calisto MT"/>
          <w:sz w:val="24"/>
          <w:szCs w:val="24"/>
        </w:rPr>
        <w:t>j’avais peur du</w:t>
      </w:r>
      <w:proofErr w:type="gramEnd"/>
      <w:r w:rsidRPr="008A54DE">
        <w:rPr>
          <w:rFonts w:ascii="Calisto MT" w:hAnsi="Calisto MT"/>
          <w:sz w:val="24"/>
          <w:szCs w:val="24"/>
        </w:rPr>
        <w:t xml:space="preserve"> noir mais cela s’est vite passé.</w:t>
      </w:r>
    </w:p>
    <w:p w14:paraId="46D42EEE"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J’aime la franchise.</w:t>
      </w:r>
    </w:p>
    <w:p w14:paraId="55193E32"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Je suis un fanatique de l’hygiène, je me lave souvent les mains mais </w:t>
      </w:r>
      <w:r w:rsidRPr="008A54DE">
        <w:rPr>
          <w:rFonts w:ascii="Calisto MT" w:hAnsi="Calisto MT"/>
          <w:b/>
          <w:bCs/>
          <w:color w:val="CC0000"/>
          <w:sz w:val="24"/>
          <w:szCs w:val="24"/>
        </w:rPr>
        <w:t>surtout je dois faire une toilette complète matin et soir, ce qui me met à l’aise. </w:t>
      </w:r>
      <w:r w:rsidRPr="008A54DE">
        <w:rPr>
          <w:rFonts w:ascii="Calisto MT" w:hAnsi="Calisto MT"/>
          <w:sz w:val="24"/>
          <w:szCs w:val="24"/>
        </w:rPr>
        <w:t>»</w:t>
      </w:r>
    </w:p>
    <w:p w14:paraId="4473E6EB" w14:textId="77777777" w:rsidR="00175A67" w:rsidRPr="008A54DE" w:rsidRDefault="00175A67" w:rsidP="00175A67">
      <w:pPr>
        <w:pStyle w:val="Sansinterligne"/>
        <w:rPr>
          <w:rFonts w:ascii="Calisto MT" w:hAnsi="Calisto MT"/>
          <w:sz w:val="24"/>
          <w:szCs w:val="24"/>
        </w:rPr>
      </w:pPr>
    </w:p>
    <w:p w14:paraId="2D6EAEA6"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Solution </w:t>
      </w:r>
    </w:p>
    <w:p w14:paraId="0A2ED1A7"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rêve précis et répétitif : celui de voler dans les airs que je complète avec la même “</w:t>
      </w:r>
      <w:proofErr w:type="spellStart"/>
      <w:r w:rsidRPr="008A54DE">
        <w:rPr>
          <w:rFonts w:ascii="Calisto MT" w:hAnsi="Calisto MT"/>
          <w:sz w:val="24"/>
          <w:szCs w:val="24"/>
        </w:rPr>
        <w:t>delusion</w:t>
      </w:r>
      <w:proofErr w:type="spellEnd"/>
      <w:r w:rsidRPr="008A54DE">
        <w:rPr>
          <w:rFonts w:ascii="Calisto MT" w:hAnsi="Calisto MT"/>
          <w:sz w:val="24"/>
          <w:szCs w:val="24"/>
        </w:rPr>
        <w:t xml:space="preserve">” : </w:t>
      </w:r>
      <w:proofErr w:type="spellStart"/>
      <w:r w:rsidRPr="008A54DE">
        <w:rPr>
          <w:rFonts w:ascii="Calisto MT" w:hAnsi="Calisto MT"/>
          <w:sz w:val="24"/>
          <w:szCs w:val="24"/>
        </w:rPr>
        <w:t>dreams</w:t>
      </w:r>
      <w:proofErr w:type="spellEnd"/>
      <w:r w:rsidRPr="008A54DE">
        <w:rPr>
          <w:rFonts w:ascii="Calisto MT" w:hAnsi="Calisto MT"/>
          <w:sz w:val="24"/>
          <w:szCs w:val="24"/>
        </w:rPr>
        <w:t xml:space="preserve"> </w:t>
      </w:r>
      <w:proofErr w:type="spellStart"/>
      <w:r w:rsidRPr="008A54DE">
        <w:rPr>
          <w:rFonts w:ascii="Calisto MT" w:hAnsi="Calisto MT"/>
          <w:sz w:val="24"/>
          <w:szCs w:val="24"/>
        </w:rPr>
        <w:t>flying</w:t>
      </w:r>
      <w:proofErr w:type="spellEnd"/>
      <w:r w:rsidRPr="008A54DE">
        <w:rPr>
          <w:rFonts w:ascii="Calisto MT" w:hAnsi="Calisto MT"/>
          <w:sz w:val="24"/>
          <w:szCs w:val="24"/>
        </w:rPr>
        <w:t xml:space="preserve"> et </w:t>
      </w:r>
      <w:proofErr w:type="spellStart"/>
      <w:r w:rsidRPr="008A54DE">
        <w:rPr>
          <w:rFonts w:ascii="Calisto MT" w:hAnsi="Calisto MT"/>
          <w:sz w:val="24"/>
          <w:szCs w:val="24"/>
        </w:rPr>
        <w:t>delusion</w:t>
      </w:r>
      <w:proofErr w:type="spellEnd"/>
      <w:r w:rsidRPr="008A54DE">
        <w:rPr>
          <w:rFonts w:ascii="Calisto MT" w:hAnsi="Calisto MT"/>
          <w:sz w:val="24"/>
          <w:szCs w:val="24"/>
        </w:rPr>
        <w:t xml:space="preserve"> </w:t>
      </w:r>
      <w:proofErr w:type="spellStart"/>
      <w:r w:rsidRPr="008A54DE">
        <w:rPr>
          <w:rFonts w:ascii="Calisto MT" w:hAnsi="Calisto MT"/>
          <w:sz w:val="24"/>
          <w:szCs w:val="24"/>
        </w:rPr>
        <w:t>flying</w:t>
      </w:r>
      <w:proofErr w:type="spellEnd"/>
      <w:r w:rsidRPr="008A54DE">
        <w:rPr>
          <w:rFonts w:ascii="Calisto MT" w:hAnsi="Calisto MT"/>
          <w:sz w:val="24"/>
          <w:szCs w:val="24"/>
        </w:rPr>
        <w:t>.</w:t>
      </w:r>
    </w:p>
    <w:p w14:paraId="412DA1C0"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Un symptôme général : </w:t>
      </w:r>
      <w:proofErr w:type="spellStart"/>
      <w:r w:rsidRPr="008A54DE">
        <w:rPr>
          <w:rFonts w:ascii="Calisto MT" w:hAnsi="Calisto MT"/>
          <w:sz w:val="24"/>
          <w:szCs w:val="24"/>
        </w:rPr>
        <w:t>bathing</w:t>
      </w:r>
      <w:proofErr w:type="spellEnd"/>
      <w:r w:rsidRPr="008A54DE">
        <w:rPr>
          <w:rFonts w:ascii="Calisto MT" w:hAnsi="Calisto MT"/>
          <w:sz w:val="24"/>
          <w:szCs w:val="24"/>
        </w:rPr>
        <w:t xml:space="preserve"> </w:t>
      </w:r>
      <w:proofErr w:type="spellStart"/>
      <w:r w:rsidRPr="008A54DE">
        <w:rPr>
          <w:rFonts w:ascii="Calisto MT" w:hAnsi="Calisto MT"/>
          <w:sz w:val="24"/>
          <w:szCs w:val="24"/>
        </w:rPr>
        <w:t>amel</w:t>
      </w:r>
      <w:proofErr w:type="spellEnd"/>
      <w:r w:rsidRPr="008A54DE">
        <w:rPr>
          <w:rFonts w:ascii="Calisto MT" w:hAnsi="Calisto MT"/>
          <w:sz w:val="24"/>
          <w:szCs w:val="24"/>
        </w:rPr>
        <w:t>.</w:t>
      </w:r>
    </w:p>
    <w:p w14:paraId="0EA3116E"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Un désir alimentaire assez net : désir de fruits.</w:t>
      </w:r>
    </w:p>
    <w:p w14:paraId="20E051CD" w14:textId="77777777" w:rsidR="00175A67" w:rsidRPr="008A54DE" w:rsidRDefault="00175A67" w:rsidP="00175A67">
      <w:pPr>
        <w:pStyle w:val="Sansinterligne"/>
        <w:rPr>
          <w:rFonts w:ascii="Calisto MT" w:hAnsi="Calisto MT"/>
          <w:sz w:val="24"/>
          <w:szCs w:val="24"/>
        </w:rPr>
      </w:pPr>
      <w:proofErr w:type="spellStart"/>
      <w:r w:rsidRPr="008A54DE">
        <w:rPr>
          <w:rFonts w:ascii="Calisto MT" w:hAnsi="Calisto MT"/>
          <w:sz w:val="24"/>
          <w:szCs w:val="24"/>
        </w:rPr>
        <w:t>Asarum</w:t>
      </w:r>
      <w:proofErr w:type="spellEnd"/>
      <w:r w:rsidRPr="008A54DE">
        <w:rPr>
          <w:rFonts w:ascii="Calisto MT" w:hAnsi="Calisto MT"/>
          <w:sz w:val="24"/>
          <w:szCs w:val="24"/>
        </w:rPr>
        <w:t xml:space="preserve"> 200 K.</w:t>
      </w:r>
    </w:p>
    <w:p w14:paraId="58AED8B9" w14:textId="77777777" w:rsidR="00175A67" w:rsidRPr="008A54DE" w:rsidRDefault="00175A67" w:rsidP="00175A67">
      <w:pPr>
        <w:pStyle w:val="Sansinterligne"/>
        <w:rPr>
          <w:rFonts w:ascii="Calisto MT" w:hAnsi="Calisto MT"/>
          <w:sz w:val="24"/>
          <w:szCs w:val="24"/>
        </w:rPr>
      </w:pPr>
    </w:p>
    <w:p w14:paraId="46BD1456"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Le 11/08/94 (deux mois plus tard), amélioration nette la journée mais les épaules restent douloureuses la nuit. Le patient signale qu’il est aggravé au changement de temps </w:t>
      </w:r>
    </w:p>
    <w:p w14:paraId="5EC20CFE"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lastRenderedPageBreak/>
        <w:t xml:space="preserve">L’été a été magnifique aussi bien pour le temps que pour l’arthrose mais récidive récente des douleurs des épaules. Il reprend une dose de </w:t>
      </w:r>
      <w:proofErr w:type="spellStart"/>
      <w:r w:rsidRPr="008A54DE">
        <w:rPr>
          <w:rFonts w:ascii="Calisto MT" w:hAnsi="Calisto MT"/>
          <w:sz w:val="24"/>
          <w:szCs w:val="24"/>
        </w:rPr>
        <w:t>Asar</w:t>
      </w:r>
      <w:proofErr w:type="spellEnd"/>
      <w:r w:rsidRPr="008A54DE">
        <w:rPr>
          <w:rFonts w:ascii="Calisto MT" w:hAnsi="Calisto MT"/>
          <w:sz w:val="24"/>
          <w:szCs w:val="24"/>
        </w:rPr>
        <w:t>. 200 K qui provoque une aggravation de quelques jours puis tout rentre dans l’ordre. Il a l’impression que la jambe handicapée est plus forte qu’auparavant quand il marche sans attelle.</w:t>
      </w:r>
    </w:p>
    <w:p w14:paraId="55795FBD"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Je reverrai encore Georges en janvier 95, en mai 95 et en mars 96. A chaque fois, il sera nettement amélioré avec une dose d’</w:t>
      </w:r>
      <w:proofErr w:type="spellStart"/>
      <w:r w:rsidRPr="008A54DE">
        <w:rPr>
          <w:rFonts w:ascii="Calisto MT" w:hAnsi="Calisto MT"/>
          <w:sz w:val="24"/>
          <w:szCs w:val="24"/>
        </w:rPr>
        <w:t>Asarum</w:t>
      </w:r>
      <w:proofErr w:type="spellEnd"/>
      <w:r w:rsidRPr="008A54DE">
        <w:rPr>
          <w:rFonts w:ascii="Calisto MT" w:hAnsi="Calisto MT"/>
          <w:sz w:val="24"/>
          <w:szCs w:val="24"/>
        </w:rPr>
        <w:t>.</w:t>
      </w:r>
    </w:p>
    <w:p w14:paraId="2C5AABFB" w14:textId="77777777" w:rsidR="00175A67" w:rsidRPr="008A54DE" w:rsidRDefault="00175A67" w:rsidP="00175A67">
      <w:pPr>
        <w:pStyle w:val="Sansinterligne"/>
        <w:rPr>
          <w:rFonts w:ascii="Calisto MT" w:hAnsi="Calisto MT"/>
          <w:sz w:val="24"/>
          <w:szCs w:val="24"/>
        </w:rPr>
      </w:pPr>
    </w:p>
    <w:p w14:paraId="2D847940" w14:textId="77777777" w:rsidR="00175A67" w:rsidRPr="00520221" w:rsidRDefault="00175A67" w:rsidP="00175A67">
      <w:pPr>
        <w:pStyle w:val="Sansinterligne"/>
        <w:rPr>
          <w:rFonts w:ascii="Calisto MT" w:hAnsi="Calisto MT"/>
          <w:b/>
          <w:bCs/>
          <w:color w:val="CC0000"/>
          <w:sz w:val="24"/>
          <w:szCs w:val="24"/>
          <w:u w:val="single"/>
        </w:rPr>
      </w:pPr>
      <w:r w:rsidRPr="00520221">
        <w:rPr>
          <w:rFonts w:ascii="Calisto MT" w:hAnsi="Calisto MT"/>
          <w:b/>
          <w:bCs/>
          <w:color w:val="CC0000"/>
          <w:sz w:val="24"/>
          <w:szCs w:val="24"/>
          <w:u w:val="single"/>
        </w:rPr>
        <w:t xml:space="preserve">5. Clarke </w:t>
      </w:r>
    </w:p>
    <w:p w14:paraId="4E2C6783" w14:textId="77777777" w:rsidR="00175A67" w:rsidRPr="008A54DE" w:rsidRDefault="00175A67" w:rsidP="00175A67">
      <w:pPr>
        <w:pStyle w:val="Sansinterligne"/>
        <w:rPr>
          <w:rFonts w:ascii="Calisto MT" w:hAnsi="Calisto MT"/>
          <w:b/>
          <w:bCs/>
          <w:color w:val="CC0000"/>
          <w:sz w:val="24"/>
          <w:szCs w:val="24"/>
        </w:rPr>
      </w:pPr>
      <w:proofErr w:type="gramStart"/>
      <w:r w:rsidRPr="008A54DE">
        <w:rPr>
          <w:rFonts w:ascii="Calisto MT" w:hAnsi="Calisto MT"/>
          <w:sz w:val="24"/>
          <w:szCs w:val="24"/>
        </w:rPr>
        <w:t>a</w:t>
      </w:r>
      <w:proofErr w:type="gramEnd"/>
      <w:r w:rsidRPr="008A54DE">
        <w:rPr>
          <w:rFonts w:ascii="Calisto MT" w:hAnsi="Calisto MT"/>
          <w:sz w:val="24"/>
          <w:szCs w:val="24"/>
        </w:rPr>
        <w:t xml:space="preserve"> guéri avec une dose de 200 K un cas d’inflammation subaiguë des yeux et des paupières qui traînait depuis quelques mois après une attaque d’influenza. Les indications étaient : “</w:t>
      </w:r>
      <w:r w:rsidRPr="008A54DE">
        <w:rPr>
          <w:rFonts w:ascii="Calisto MT" w:hAnsi="Calisto MT"/>
          <w:b/>
          <w:bCs/>
          <w:color w:val="CC0000"/>
          <w:sz w:val="24"/>
          <w:szCs w:val="24"/>
        </w:rPr>
        <w:t>amélioration en plein air et par les lavages à l’eau froide”.</w:t>
      </w:r>
    </w:p>
    <w:p w14:paraId="188BEF93" w14:textId="77777777" w:rsidR="00175A67" w:rsidRDefault="00175A67" w:rsidP="00175A67">
      <w:pPr>
        <w:pStyle w:val="Sansinterligne"/>
        <w:rPr>
          <w:rFonts w:ascii="Calisto MT" w:hAnsi="Calisto MT"/>
          <w:b/>
          <w:bCs/>
          <w:color w:val="CC0000"/>
          <w:sz w:val="24"/>
          <w:szCs w:val="24"/>
        </w:rPr>
      </w:pPr>
    </w:p>
    <w:p w14:paraId="4B728BDB" w14:textId="77777777" w:rsidR="00175A67" w:rsidRPr="00520221" w:rsidRDefault="00175A67" w:rsidP="00175A67">
      <w:pPr>
        <w:pStyle w:val="Sansinterligne"/>
        <w:rPr>
          <w:rFonts w:ascii="Calisto MT" w:hAnsi="Calisto MT"/>
          <w:sz w:val="24"/>
          <w:szCs w:val="24"/>
          <w:u w:val="single"/>
        </w:rPr>
      </w:pPr>
      <w:r w:rsidRPr="00520221">
        <w:rPr>
          <w:rFonts w:ascii="Calisto MT" w:hAnsi="Calisto MT"/>
          <w:b/>
          <w:bCs/>
          <w:color w:val="CC0000"/>
          <w:sz w:val="24"/>
          <w:szCs w:val="24"/>
          <w:u w:val="single"/>
        </w:rPr>
        <w:t xml:space="preserve">6. Serge </w:t>
      </w:r>
      <w:proofErr w:type="spellStart"/>
      <w:r w:rsidRPr="00520221">
        <w:rPr>
          <w:rFonts w:ascii="Calisto MT" w:hAnsi="Calisto MT"/>
          <w:b/>
          <w:bCs/>
          <w:color w:val="CC0000"/>
          <w:sz w:val="24"/>
          <w:szCs w:val="24"/>
          <w:u w:val="single"/>
        </w:rPr>
        <w:t>Bouhana</w:t>
      </w:r>
      <w:proofErr w:type="spellEnd"/>
    </w:p>
    <w:p w14:paraId="046C25E8" w14:textId="77777777" w:rsidR="00175A67" w:rsidRDefault="00175A67" w:rsidP="00175A67">
      <w:pPr>
        <w:pStyle w:val="Sansinterligne"/>
        <w:rPr>
          <w:rFonts w:ascii="Calisto MT" w:hAnsi="Calisto MT"/>
          <w:sz w:val="24"/>
          <w:szCs w:val="24"/>
        </w:rPr>
      </w:pPr>
      <w:proofErr w:type="gramStart"/>
      <w:r w:rsidRPr="008A54DE">
        <w:rPr>
          <w:rFonts w:ascii="Calisto MT" w:hAnsi="Calisto MT"/>
          <w:sz w:val="24"/>
          <w:szCs w:val="24"/>
        </w:rPr>
        <w:t>traite</w:t>
      </w:r>
      <w:proofErr w:type="gramEnd"/>
      <w:r w:rsidRPr="008A54DE">
        <w:rPr>
          <w:rFonts w:ascii="Calisto MT" w:hAnsi="Calisto MT"/>
          <w:sz w:val="24"/>
          <w:szCs w:val="24"/>
        </w:rPr>
        <w:t xml:space="preserve"> un cas aigu : otite moyenne chez une petite fille de 16 mois avec diarrhée muqueuse jaune et brune et catarrhe tubaire mais, en fait, une dizaine de remèdes étaient en compétition.</w:t>
      </w:r>
    </w:p>
    <w:p w14:paraId="43F6E47C" w14:textId="77777777" w:rsidR="00175A67" w:rsidRDefault="00175A67" w:rsidP="00175A67">
      <w:pPr>
        <w:pStyle w:val="Sansinterligne"/>
        <w:rPr>
          <w:rFonts w:ascii="Calisto MT" w:hAnsi="Calisto MT"/>
          <w:sz w:val="24"/>
          <w:szCs w:val="24"/>
        </w:rPr>
      </w:pPr>
    </w:p>
    <w:p w14:paraId="71A85384" w14:textId="77777777" w:rsidR="00175A67" w:rsidRPr="00520221" w:rsidRDefault="00175A67" w:rsidP="00175A67">
      <w:pPr>
        <w:pStyle w:val="Sansinterligne"/>
        <w:rPr>
          <w:rFonts w:ascii="Calisto MT" w:hAnsi="Calisto MT"/>
          <w:sz w:val="24"/>
          <w:szCs w:val="24"/>
          <w:u w:val="single"/>
        </w:rPr>
      </w:pPr>
      <w:r w:rsidRPr="00520221">
        <w:rPr>
          <w:rFonts w:ascii="Calisto MT" w:hAnsi="Calisto MT"/>
          <w:b/>
          <w:bCs/>
          <w:color w:val="CC0000"/>
          <w:sz w:val="24"/>
          <w:szCs w:val="24"/>
          <w:u w:val="single"/>
        </w:rPr>
        <w:t>7. Claude Binard - Congrès CLH 1993</w:t>
      </w:r>
    </w:p>
    <w:p w14:paraId="6198F36D"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Madame P., 30 ans consulte pour des problèmes hépatiques.</w:t>
      </w:r>
    </w:p>
    <w:p w14:paraId="43BF7BD5"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Adoptée très jeune – ancienne sportive.</w:t>
      </w:r>
    </w:p>
    <w:p w14:paraId="23FE6F0D" w14:textId="77777777" w:rsidR="00175A67" w:rsidRPr="008A54DE" w:rsidRDefault="00175A67" w:rsidP="00175A67">
      <w:pPr>
        <w:pStyle w:val="Sansinterligne"/>
        <w:rPr>
          <w:rFonts w:ascii="Calisto MT" w:hAnsi="Calisto MT"/>
          <w:color w:val="CC0000"/>
          <w:sz w:val="24"/>
          <w:szCs w:val="24"/>
        </w:rPr>
      </w:pPr>
      <w:r w:rsidRPr="008A54DE">
        <w:rPr>
          <w:rFonts w:ascii="Calisto MT" w:hAnsi="Calisto MT"/>
          <w:sz w:val="24"/>
          <w:szCs w:val="24"/>
        </w:rPr>
        <w:t xml:space="preserve">Hépatite B, </w:t>
      </w:r>
      <w:r w:rsidRPr="008A54DE">
        <w:rPr>
          <w:rFonts w:ascii="Calisto MT" w:hAnsi="Calisto MT"/>
          <w:b/>
          <w:bCs/>
          <w:color w:val="CC0000"/>
          <w:sz w:val="24"/>
          <w:szCs w:val="24"/>
        </w:rPr>
        <w:t>héroïnomane</w:t>
      </w:r>
      <w:r w:rsidRPr="008A54DE">
        <w:rPr>
          <w:rFonts w:ascii="Calisto MT" w:hAnsi="Calisto MT"/>
          <w:color w:val="CC0000"/>
          <w:sz w:val="24"/>
          <w:szCs w:val="24"/>
        </w:rPr>
        <w:t>.</w:t>
      </w:r>
    </w:p>
    <w:p w14:paraId="72F702F0"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Cancer du col utérin traité par conisation du col en 1993.</w:t>
      </w:r>
    </w:p>
    <w:p w14:paraId="09389A64"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Le matin au réveil, angoisses, paniques et désir d’alcool.</w:t>
      </w:r>
    </w:p>
    <w:p w14:paraId="5B87A2B4"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Peur seule, tristesse par rapport à la journée passée, a mal fait ce qu’elle devait faire.</w:t>
      </w:r>
    </w:p>
    <w:p w14:paraId="7D79ABF4"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Se sent coupable et nostalgique le soir.</w:t>
      </w:r>
    </w:p>
    <w:p w14:paraId="3FC6A44E"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Trois tentatives de suicide.</w:t>
      </w:r>
    </w:p>
    <w:p w14:paraId="429A1722"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Humeur changeante d’un jour à l’autre.</w:t>
      </w:r>
    </w:p>
    <w:p w14:paraId="2C76422D" w14:textId="77777777" w:rsidR="00175A67" w:rsidRPr="008A54DE" w:rsidRDefault="00175A67" w:rsidP="00175A67">
      <w:pPr>
        <w:pStyle w:val="Sansinterligne"/>
        <w:rPr>
          <w:rFonts w:ascii="Calisto MT" w:hAnsi="Calisto MT"/>
          <w:b/>
          <w:bCs/>
          <w:color w:val="CC0000"/>
          <w:sz w:val="24"/>
          <w:szCs w:val="24"/>
        </w:rPr>
      </w:pPr>
      <w:r w:rsidRPr="008A54DE">
        <w:rPr>
          <w:rFonts w:ascii="Calisto MT" w:hAnsi="Calisto MT"/>
          <w:sz w:val="24"/>
          <w:szCs w:val="24"/>
        </w:rPr>
        <w:t xml:space="preserve">Capable d’accès de violence, </w:t>
      </w:r>
      <w:r w:rsidRPr="008A54DE">
        <w:rPr>
          <w:rFonts w:ascii="Calisto MT" w:hAnsi="Calisto MT"/>
          <w:b/>
          <w:bCs/>
          <w:color w:val="CC0000"/>
          <w:sz w:val="24"/>
          <w:szCs w:val="24"/>
        </w:rPr>
        <w:t>ne supporte pas le bruit.</w:t>
      </w:r>
    </w:p>
    <w:p w14:paraId="4FD5957C"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Aggravation par temps humide, adore l’orage.</w:t>
      </w:r>
    </w:p>
    <w:p w14:paraId="4FD4876B"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Soif intense (sept litres par jour).</w:t>
      </w:r>
    </w:p>
    <w:p w14:paraId="275BF7C1"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Ressasse les événements passés.</w:t>
      </w:r>
    </w:p>
    <w:p w14:paraId="0E3C5F76" w14:textId="77777777" w:rsidR="00175A67" w:rsidRPr="008A54DE" w:rsidRDefault="00175A67" w:rsidP="00175A67">
      <w:pPr>
        <w:pStyle w:val="Sansinterligne"/>
        <w:jc w:val="center"/>
        <w:rPr>
          <w:rFonts w:ascii="Calisto MT" w:hAnsi="Calisto MT"/>
          <w:b/>
          <w:bCs/>
          <w:sz w:val="24"/>
          <w:szCs w:val="24"/>
        </w:rPr>
      </w:pPr>
    </w:p>
    <w:p w14:paraId="3D26FC1F" w14:textId="77777777" w:rsidR="00175A67" w:rsidRDefault="00175A67" w:rsidP="00175A67">
      <w:pPr>
        <w:pStyle w:val="Sansinterligne"/>
        <w:jc w:val="center"/>
        <w:rPr>
          <w:rFonts w:ascii="Calisto MT" w:hAnsi="Calisto MT"/>
          <w:b/>
          <w:bCs/>
          <w:sz w:val="24"/>
          <w:szCs w:val="24"/>
        </w:rPr>
      </w:pPr>
    </w:p>
    <w:p w14:paraId="1BA30B54" w14:textId="77777777" w:rsidR="00175A67" w:rsidRDefault="00175A67" w:rsidP="00175A67">
      <w:pPr>
        <w:pStyle w:val="Sansinterligne"/>
        <w:jc w:val="center"/>
        <w:rPr>
          <w:rFonts w:ascii="Calisto MT" w:hAnsi="Calisto MT"/>
          <w:b/>
          <w:bCs/>
          <w:sz w:val="24"/>
          <w:szCs w:val="24"/>
        </w:rPr>
      </w:pPr>
    </w:p>
    <w:p w14:paraId="58F655BA" w14:textId="77777777" w:rsidR="00175A67" w:rsidRDefault="00175A67" w:rsidP="00175A67">
      <w:pPr>
        <w:pStyle w:val="Sansinterligne"/>
        <w:jc w:val="center"/>
        <w:rPr>
          <w:rFonts w:ascii="Calisto MT" w:hAnsi="Calisto MT"/>
          <w:b/>
          <w:bCs/>
          <w:sz w:val="24"/>
          <w:szCs w:val="24"/>
        </w:rPr>
      </w:pPr>
    </w:p>
    <w:p w14:paraId="7D43B3F5" w14:textId="77777777" w:rsidR="00175A67" w:rsidRPr="008A54DE" w:rsidRDefault="00175A67" w:rsidP="00175A67">
      <w:pPr>
        <w:pStyle w:val="Sansinterligne"/>
        <w:jc w:val="center"/>
        <w:rPr>
          <w:rFonts w:ascii="Calisto MT" w:hAnsi="Calisto MT"/>
          <w:b/>
          <w:bCs/>
          <w:sz w:val="24"/>
          <w:szCs w:val="24"/>
        </w:rPr>
      </w:pPr>
    </w:p>
    <w:p w14:paraId="295BB3B8" w14:textId="5DADA30E" w:rsidR="00175A67" w:rsidRPr="00214B44" w:rsidRDefault="00175A67" w:rsidP="00175A67">
      <w:pPr>
        <w:pStyle w:val="Sansinterligne"/>
        <w:pBdr>
          <w:top w:val="single" w:sz="6" w:space="1" w:color="CC0000"/>
          <w:left w:val="single" w:sz="6" w:space="4" w:color="CC0000"/>
          <w:bottom w:val="single" w:sz="6" w:space="1" w:color="CC0000"/>
          <w:right w:val="single" w:sz="6" w:space="4" w:color="CC0000"/>
          <w:between w:val="single" w:sz="6" w:space="1" w:color="CC0000"/>
          <w:bar w:val="single" w:sz="6" w:color="CC0000"/>
        </w:pBdr>
        <w:jc w:val="center"/>
        <w:rPr>
          <w:rFonts w:ascii="Calisto MT" w:hAnsi="Calisto MT"/>
          <w:color w:val="CC0000"/>
          <w:sz w:val="32"/>
          <w:szCs w:val="32"/>
        </w:rPr>
      </w:pPr>
      <w:r>
        <w:t>[#S</w:t>
      </w:r>
      <w:proofErr w:type="gramStart"/>
      <w:r>
        <w:t>3]</w:t>
      </w:r>
      <w:r w:rsidRPr="00214B44">
        <w:rPr>
          <w:rFonts w:ascii="Calisto MT" w:hAnsi="Calisto MT"/>
          <w:b/>
          <w:bCs/>
          <w:color w:val="CC0000"/>
          <w:sz w:val="32"/>
          <w:szCs w:val="32"/>
        </w:rPr>
        <w:t>Matière</w:t>
      </w:r>
      <w:proofErr w:type="gramEnd"/>
      <w:r w:rsidRPr="00214B44">
        <w:rPr>
          <w:rFonts w:ascii="Calisto MT" w:hAnsi="Calisto MT"/>
          <w:b/>
          <w:bCs/>
          <w:color w:val="CC0000"/>
          <w:sz w:val="32"/>
          <w:szCs w:val="32"/>
        </w:rPr>
        <w:t xml:space="preserve"> médicale</w:t>
      </w:r>
    </w:p>
    <w:p w14:paraId="3E0A5B1B" w14:textId="77777777" w:rsidR="00175A67" w:rsidRPr="008A54DE" w:rsidRDefault="00175A67" w:rsidP="00175A67">
      <w:pPr>
        <w:pStyle w:val="Sansinterligne"/>
        <w:rPr>
          <w:rFonts w:ascii="Calisto MT" w:hAnsi="Calisto MT"/>
          <w:sz w:val="24"/>
          <w:szCs w:val="24"/>
        </w:rPr>
      </w:pPr>
    </w:p>
    <w:p w14:paraId="2E55FCAB"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Le docteur Philippe Servais développe le </w:t>
      </w:r>
      <w:r w:rsidRPr="008A54DE">
        <w:rPr>
          <w:rFonts w:ascii="Calisto MT" w:hAnsi="Calisto MT"/>
          <w:b/>
          <w:bCs/>
          <w:color w:val="CC0000"/>
          <w:sz w:val="24"/>
          <w:szCs w:val="24"/>
        </w:rPr>
        <w:t>thème de l’incarnation</w:t>
      </w:r>
      <w:r w:rsidRPr="008A54DE">
        <w:rPr>
          <w:rFonts w:ascii="Calisto MT" w:hAnsi="Calisto MT"/>
          <w:color w:val="CC0000"/>
          <w:sz w:val="24"/>
          <w:szCs w:val="24"/>
        </w:rPr>
        <w:t xml:space="preserve"> </w:t>
      </w:r>
      <w:r w:rsidRPr="008A54DE">
        <w:rPr>
          <w:rFonts w:ascii="Calisto MT" w:hAnsi="Calisto MT"/>
          <w:sz w:val="24"/>
          <w:szCs w:val="24"/>
        </w:rPr>
        <w:t xml:space="preserve">chez </w:t>
      </w:r>
      <w:proofErr w:type="spellStart"/>
      <w:r w:rsidRPr="008A54DE">
        <w:rPr>
          <w:rFonts w:ascii="Calisto MT" w:hAnsi="Calisto MT"/>
          <w:sz w:val="24"/>
          <w:szCs w:val="24"/>
        </w:rPr>
        <w:t>Asarum</w:t>
      </w:r>
      <w:proofErr w:type="spellEnd"/>
      <w:r w:rsidRPr="008A54DE">
        <w:rPr>
          <w:rFonts w:ascii="Calisto MT" w:hAnsi="Calisto MT"/>
          <w:sz w:val="24"/>
          <w:szCs w:val="24"/>
        </w:rPr>
        <w:t xml:space="preserve">, cette plante qui flotte à 10 cm du sol. </w:t>
      </w:r>
      <w:proofErr w:type="spellStart"/>
      <w:r w:rsidRPr="008A54DE">
        <w:rPr>
          <w:rFonts w:ascii="Calisto MT" w:hAnsi="Calisto MT"/>
          <w:sz w:val="24"/>
          <w:szCs w:val="24"/>
        </w:rPr>
        <w:t>Asarum</w:t>
      </w:r>
      <w:proofErr w:type="spellEnd"/>
      <w:r w:rsidRPr="008A54DE">
        <w:rPr>
          <w:rFonts w:ascii="Calisto MT" w:hAnsi="Calisto MT"/>
          <w:sz w:val="24"/>
          <w:szCs w:val="24"/>
        </w:rPr>
        <w:t xml:space="preserve"> a difficile à s’incarner avec le thème de la légèreté quasi fantomatique. Il y a l’illusion de flotter comme un esprit, de glisser dans l’air, de ne pas être complètement dans la chair, d’être un peu au-dessus, un peu en dehors. </w:t>
      </w:r>
    </w:p>
    <w:p w14:paraId="33CAE824" w14:textId="77777777" w:rsidR="00175A67" w:rsidRPr="008A54DE" w:rsidRDefault="00175A67" w:rsidP="00175A67">
      <w:pPr>
        <w:pStyle w:val="Sansinterligne"/>
        <w:rPr>
          <w:rFonts w:ascii="Calisto MT" w:hAnsi="Calisto MT"/>
          <w:sz w:val="24"/>
          <w:szCs w:val="24"/>
        </w:rPr>
      </w:pPr>
    </w:p>
    <w:p w14:paraId="0A387384"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Le docteur Marc Brunson développe plutôt le </w:t>
      </w:r>
      <w:r w:rsidRPr="008A54DE">
        <w:rPr>
          <w:rFonts w:ascii="Calisto MT" w:hAnsi="Calisto MT"/>
          <w:b/>
          <w:bCs/>
          <w:color w:val="CC0000"/>
          <w:sz w:val="24"/>
          <w:szCs w:val="24"/>
        </w:rPr>
        <w:t>thème de l’élévation difficile</w:t>
      </w:r>
      <w:r w:rsidRPr="008A54DE">
        <w:rPr>
          <w:rFonts w:ascii="Calisto MT" w:hAnsi="Calisto MT"/>
          <w:sz w:val="24"/>
          <w:szCs w:val="24"/>
        </w:rPr>
        <w:t xml:space="preserve">. Toute la plante rampe le long du sol et les fleurs et les feuilles sont obligées de fournir un effort considérable pour se retrouver en position verticale. Nous avons déjà une situation qui est relativement humiliante et nous avons en plus l’odeur de la plante qui est tout à fait désagréable. </w:t>
      </w:r>
    </w:p>
    <w:p w14:paraId="32B4388A" w14:textId="77777777" w:rsidR="00175A67" w:rsidRPr="008A54DE" w:rsidRDefault="00175A67" w:rsidP="00175A67">
      <w:pPr>
        <w:pStyle w:val="Sansinterligne"/>
        <w:rPr>
          <w:rFonts w:ascii="Calisto MT" w:hAnsi="Calisto MT"/>
          <w:sz w:val="24"/>
          <w:szCs w:val="24"/>
        </w:rPr>
      </w:pPr>
      <w:r>
        <w:rPr>
          <w:rFonts w:ascii="Calisto MT" w:hAnsi="Calisto MT"/>
          <w:sz w:val="24"/>
          <w:szCs w:val="24"/>
        </w:rPr>
        <w:lastRenderedPageBreak/>
        <w:t xml:space="preserve"> </w:t>
      </w:r>
    </w:p>
    <w:p w14:paraId="46E9D8B4"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Le plus clair sera de développer ce remède en trois thèmes majeurs. </w:t>
      </w:r>
    </w:p>
    <w:p w14:paraId="142B51AD" w14:textId="77777777" w:rsidR="00175A67" w:rsidRPr="00520221" w:rsidRDefault="00175A67" w:rsidP="00175A67">
      <w:pPr>
        <w:pStyle w:val="Sansinterligne"/>
        <w:rPr>
          <w:rFonts w:ascii="Calisto MT" w:hAnsi="Calisto MT"/>
          <w:sz w:val="20"/>
          <w:szCs w:val="20"/>
        </w:rPr>
      </w:pPr>
    </w:p>
    <w:p w14:paraId="5CE91CFB" w14:textId="77777777" w:rsidR="00175A67" w:rsidRPr="008A54DE" w:rsidRDefault="00175A67" w:rsidP="00175A67">
      <w:pPr>
        <w:pStyle w:val="Sansinterligne"/>
        <w:rPr>
          <w:rFonts w:ascii="Calisto MT" w:hAnsi="Calisto MT"/>
          <w:sz w:val="24"/>
          <w:szCs w:val="24"/>
        </w:rPr>
      </w:pPr>
    </w:p>
    <w:p w14:paraId="7609BFCB" w14:textId="77777777" w:rsidR="00175A67" w:rsidRPr="008A54DE" w:rsidRDefault="00175A67" w:rsidP="00175A67">
      <w:pPr>
        <w:pStyle w:val="Sansinterligne"/>
        <w:rPr>
          <w:rFonts w:ascii="Calisto MT" w:hAnsi="Calisto MT"/>
          <w:sz w:val="24"/>
          <w:szCs w:val="24"/>
        </w:rPr>
      </w:pPr>
      <w:r w:rsidRPr="008A54DE">
        <w:rPr>
          <w:rFonts w:ascii="Calisto MT" w:hAnsi="Calisto MT" w:cstheme="minorBidi"/>
          <w:noProof/>
          <w:sz w:val="24"/>
          <w:szCs w:val="24"/>
        </w:rPr>
        <mc:AlternateContent>
          <mc:Choice Requires="wps">
            <w:drawing>
              <wp:anchor distT="0" distB="0" distL="114300" distR="114300" simplePos="0" relativeHeight="251774976" behindDoc="0" locked="0" layoutInCell="1" allowOverlap="1" wp14:anchorId="1DF1951E" wp14:editId="57F264AE">
                <wp:simplePos x="0" y="0"/>
                <wp:positionH relativeFrom="column">
                  <wp:posOffset>0</wp:posOffset>
                </wp:positionH>
                <wp:positionV relativeFrom="paragraph">
                  <wp:posOffset>0</wp:posOffset>
                </wp:positionV>
                <wp:extent cx="2487930" cy="266065"/>
                <wp:effectExtent l="0" t="0" r="27940" b="27305"/>
                <wp:wrapSquare wrapText="bothSides"/>
                <wp:docPr id="88" name="Zone de texte 88"/>
                <wp:cNvGraphicFramePr/>
                <a:graphic xmlns:a="http://schemas.openxmlformats.org/drawingml/2006/main">
                  <a:graphicData uri="http://schemas.microsoft.com/office/word/2010/wordprocessingShape">
                    <wps:wsp>
                      <wps:cNvSpPr txBox="1"/>
                      <wps:spPr>
                        <a:xfrm>
                          <a:off x="0" y="0"/>
                          <a:ext cx="2486660" cy="258445"/>
                        </a:xfrm>
                        <a:prstGeom prst="rect">
                          <a:avLst/>
                        </a:prstGeom>
                        <a:solidFill>
                          <a:schemeClr val="bg2"/>
                        </a:solidFill>
                        <a:ln w="6350">
                          <a:solidFill>
                            <a:prstClr val="black"/>
                          </a:solidFill>
                        </a:ln>
                      </wps:spPr>
                      <wps:txbx>
                        <w:txbxContent>
                          <w:p w14:paraId="56952B9F" w14:textId="77777777" w:rsidR="00175A67" w:rsidRPr="00EF2980" w:rsidRDefault="00175A67" w:rsidP="00175A67">
                            <w:pPr>
                              <w:pStyle w:val="Sansinterligne"/>
                              <w:numPr>
                                <w:ilvl w:val="0"/>
                                <w:numId w:val="193"/>
                              </w:numPr>
                              <w:jc w:val="right"/>
                              <w:rPr>
                                <w:rFonts w:ascii="Calisto MT" w:hAnsi="Calisto MT"/>
                                <w:b/>
                                <w:bCs/>
                                <w:sz w:val="24"/>
                                <w:szCs w:val="24"/>
                              </w:rPr>
                            </w:pPr>
                            <w:r w:rsidRPr="00EF2980">
                              <w:rPr>
                                <w:rFonts w:ascii="Calisto MT" w:hAnsi="Calisto MT"/>
                                <w:b/>
                                <w:bCs/>
                                <w:sz w:val="24"/>
                                <w:szCs w:val="24"/>
                              </w:rPr>
                              <w:t>SENSATION DE LÉGÈRETÉ</w:t>
                            </w:r>
                          </w:p>
                        </w:txbxContent>
                      </wps:txbx>
                      <wps:bodyPr rot="0" spcFirstLastPara="0" vertOverflow="clip" horzOverflow="clip"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1DF1951E" id="Zone de texte 88" o:spid="_x0000_s1039" type="#_x0000_t202" style="position:absolute;margin-left:0;margin-top:0;width:195.9pt;height:20.95pt;z-index:2517749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" fillcolor="#eeece1 [3214]" strokeweight=".5pt">
                <v:textbox style="mso-fit-shape-to-text:t">
                  <w:txbxContent>
                    <w:p w14:paraId="56952B9F" w14:textId="77777777" w:rsidR="00175A67" w:rsidRPr="00EF2980" w:rsidRDefault="00175A67" w:rsidP="00175A67">
                      <w:pPr>
                        <w:pStyle w:val="Sansinterligne"/>
                        <w:numPr>
                          <w:ilvl w:val="0"/>
                          <w:numId w:val="193"/>
                        </w:numPr>
                        <w:jc w:val="right"/>
                        <w:rPr>
                          <w:rFonts w:ascii="Calisto MT" w:hAnsi="Calisto MT"/>
                          <w:b/>
                          <w:bCs/>
                          <w:sz w:val="24"/>
                          <w:szCs w:val="24"/>
                        </w:rPr>
                      </w:pPr>
                      <w:r w:rsidRPr="00EF2980">
                        <w:rPr>
                          <w:rFonts w:ascii="Calisto MT" w:hAnsi="Calisto MT"/>
                          <w:b/>
                          <w:bCs/>
                          <w:sz w:val="24"/>
                          <w:szCs w:val="24"/>
                        </w:rPr>
                        <w:t>SENSATION DE LÉGÈRETÉ</w:t>
                      </w:r>
                    </w:p>
                  </w:txbxContent>
                </v:textbox>
                <w10:wrap type="square"/>
              </v:shape>
            </w:pict>
          </mc:Fallback>
        </mc:AlternateContent>
      </w:r>
    </w:p>
    <w:p w14:paraId="6F0FBD30"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          </w:t>
      </w:r>
    </w:p>
    <w:p w14:paraId="49D9D0C0" w14:textId="77777777" w:rsidR="00175A67" w:rsidRPr="008A54DE" w:rsidRDefault="00175A67" w:rsidP="00175A67">
      <w:pPr>
        <w:pStyle w:val="Sansinterligne"/>
        <w:spacing w:before="240"/>
        <w:rPr>
          <w:rFonts w:ascii="Calisto MT" w:hAnsi="Calisto MT"/>
          <w:sz w:val="24"/>
          <w:szCs w:val="24"/>
        </w:rPr>
      </w:pPr>
      <w:r w:rsidRPr="008A54DE">
        <w:rPr>
          <w:rFonts w:ascii="Calisto MT" w:hAnsi="Calisto MT"/>
          <w:sz w:val="24"/>
          <w:szCs w:val="24"/>
        </w:rPr>
        <w:t xml:space="preserve">C’est comme la plante : elle flotte un peu au-dessus du niveau de la terre mais elle ne peut pas s’élever. </w:t>
      </w:r>
    </w:p>
    <w:p w14:paraId="442A2865" w14:textId="77777777" w:rsidR="00175A67" w:rsidRPr="00520221" w:rsidRDefault="00175A67" w:rsidP="00175A67">
      <w:pPr>
        <w:pStyle w:val="Sansinterligne"/>
        <w:rPr>
          <w:rFonts w:ascii="Calisto MT" w:hAnsi="Calisto MT"/>
          <w:sz w:val="20"/>
          <w:szCs w:val="20"/>
        </w:rPr>
      </w:pPr>
    </w:p>
    <w:p w14:paraId="205C91F2"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Sensation de légèreté dans les membres.  </w:t>
      </w:r>
      <w:r w:rsidRPr="008A54DE">
        <w:rPr>
          <w:rFonts w:ascii="Calisto MT" w:hAnsi="Calisto MT"/>
          <w:sz w:val="24"/>
          <w:szCs w:val="24"/>
        </w:rPr>
        <w:tab/>
      </w:r>
      <w:r w:rsidRPr="008A54DE">
        <w:rPr>
          <w:rFonts w:ascii="Calisto MT" w:hAnsi="Calisto MT"/>
          <w:sz w:val="24"/>
          <w:szCs w:val="24"/>
        </w:rPr>
        <w:tab/>
      </w:r>
      <w:r w:rsidRPr="008A54DE">
        <w:rPr>
          <w:rFonts w:ascii="Calisto MT" w:hAnsi="Calisto MT"/>
          <w:sz w:val="24"/>
          <w:szCs w:val="24"/>
        </w:rPr>
        <w:tab/>
        <w:t xml:space="preserve"> </w:t>
      </w:r>
    </w:p>
    <w:p w14:paraId="1A57AFEE"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Flotter, voler.  </w:t>
      </w:r>
    </w:p>
    <w:p w14:paraId="31050E16"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Légèreté fantomatique, le flou.</w:t>
      </w:r>
    </w:p>
    <w:p w14:paraId="29FA268E" w14:textId="77777777" w:rsidR="00175A67" w:rsidRPr="008A54DE" w:rsidRDefault="00175A67" w:rsidP="00175A67">
      <w:pPr>
        <w:pStyle w:val="Sansinterligne"/>
        <w:rPr>
          <w:rFonts w:ascii="Calisto MT" w:hAnsi="Calisto MT"/>
          <w:sz w:val="24"/>
          <w:szCs w:val="24"/>
        </w:rPr>
      </w:pPr>
      <w:r w:rsidRPr="008A54DE">
        <w:rPr>
          <w:rFonts w:ascii="Calisto MT" w:hAnsi="Calisto MT"/>
          <w:b/>
          <w:bCs/>
          <w:color w:val="CC0000"/>
          <w:sz w:val="24"/>
          <w:szCs w:val="24"/>
        </w:rPr>
        <w:t>Il y a l’illusion de flotter comme un esprit, de glisser dans l’air</w:t>
      </w:r>
      <w:r w:rsidRPr="008A54DE">
        <w:rPr>
          <w:rFonts w:ascii="Calisto MT" w:hAnsi="Calisto MT"/>
          <w:sz w:val="24"/>
          <w:szCs w:val="24"/>
        </w:rPr>
        <w:t xml:space="preserve">. </w:t>
      </w:r>
    </w:p>
    <w:p w14:paraId="7CA5D0C7"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Thème des fantômes (P. Servais).</w:t>
      </w:r>
    </w:p>
    <w:p w14:paraId="00474F2B"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Imagine qu'il plane dans l'air, quand il marche, comme un esprit   </w:t>
      </w:r>
    </w:p>
    <w:p w14:paraId="4AB4D540" w14:textId="77777777" w:rsidR="00175A67" w:rsidRPr="00FF2E8B" w:rsidRDefault="00175A67" w:rsidP="00175A67">
      <w:pPr>
        <w:pStyle w:val="Paragraphedeliste"/>
        <w:rPr>
          <w:rFonts w:ascii="Calisto MT" w:eastAsia="Times New Roman" w:hAnsi="Calisto MT"/>
          <w:sz w:val="18"/>
          <w:szCs w:val="18"/>
          <w:lang w:val="fr-BE" w:eastAsia="fr-BE"/>
        </w:rPr>
      </w:pPr>
    </w:p>
    <w:p w14:paraId="1665CDAC" w14:textId="77777777" w:rsidR="00175A67" w:rsidRPr="00520221" w:rsidRDefault="00175A67" w:rsidP="00175A67">
      <w:pPr>
        <w:pStyle w:val="Paragraphedeliste"/>
        <w:numPr>
          <w:ilvl w:val="0"/>
          <w:numId w:val="194"/>
        </w:numPr>
        <w:spacing w:after="0" w:line="240" w:lineRule="auto"/>
        <w:rPr>
          <w:rFonts w:ascii="Calisto MT" w:eastAsia="Times New Roman" w:hAnsi="Calisto MT"/>
          <w:sz w:val="20"/>
          <w:szCs w:val="20"/>
          <w:lang w:val="en-GB" w:eastAsia="fr-BE"/>
        </w:rPr>
      </w:pPr>
      <w:r w:rsidRPr="00520221">
        <w:rPr>
          <w:rFonts w:ascii="Calisto MT" w:eastAsia="Times New Roman" w:hAnsi="Calisto MT"/>
          <w:sz w:val="20"/>
          <w:szCs w:val="20"/>
          <w:lang w:val="en-GB" w:eastAsia="fr-BE"/>
        </w:rPr>
        <w:t xml:space="preserve">MIND - DELUSIONS, imaginations - floating - -- air, in </w:t>
      </w:r>
    </w:p>
    <w:p w14:paraId="5A90040B" w14:textId="77777777" w:rsidR="00175A67" w:rsidRPr="00520221" w:rsidRDefault="00175A67" w:rsidP="00175A67">
      <w:pPr>
        <w:pStyle w:val="Paragraphedeliste"/>
        <w:rPr>
          <w:rFonts w:ascii="Calisto MT" w:eastAsia="Times New Roman" w:hAnsi="Calisto MT"/>
          <w:b/>
          <w:bCs/>
          <w:sz w:val="20"/>
          <w:szCs w:val="20"/>
          <w:lang w:val="en-GB" w:eastAsia="fr-BE"/>
        </w:rPr>
      </w:pPr>
      <w:r w:rsidRPr="00520221">
        <w:rPr>
          <w:rFonts w:ascii="Calisto MT" w:eastAsia="Times New Roman" w:hAnsi="Calisto MT"/>
          <w:sz w:val="20"/>
          <w:szCs w:val="20"/>
          <w:lang w:val="en-GB" w:eastAsia="fr-BE"/>
        </w:rPr>
        <w:t xml:space="preserve">MIND - DELUSIONS, imaginations - floating - air, in - --- walking, while </w:t>
      </w:r>
      <w:r w:rsidRPr="00520221">
        <w:rPr>
          <w:rFonts w:ascii="Calisto MT" w:eastAsia="Times New Roman" w:hAnsi="Calisto MT"/>
          <w:sz w:val="20"/>
          <w:szCs w:val="20"/>
          <w:lang w:val="en-GB" w:eastAsia="fr-BE"/>
        </w:rPr>
        <w:br/>
        <w:t xml:space="preserve">MIND - DELUSIONS, imaginations - - lighter than air </w:t>
      </w:r>
      <w:r w:rsidRPr="00520221">
        <w:rPr>
          <w:rFonts w:ascii="Calisto MT" w:eastAsia="Times New Roman" w:hAnsi="Calisto MT"/>
          <w:sz w:val="20"/>
          <w:szCs w:val="20"/>
          <w:lang w:val="en-GB" w:eastAsia="fr-BE"/>
        </w:rPr>
        <w:br/>
        <w:t xml:space="preserve">VERTIGO - WALKING - - </w:t>
      </w:r>
      <w:r w:rsidRPr="00520221">
        <w:rPr>
          <w:rFonts w:ascii="Calisto MT" w:eastAsia="Times New Roman" w:hAnsi="Calisto MT"/>
          <w:b/>
          <w:bCs/>
          <w:sz w:val="20"/>
          <w:szCs w:val="20"/>
          <w:lang w:val="en-GB" w:eastAsia="fr-BE"/>
        </w:rPr>
        <w:t xml:space="preserve">gliding in the air, sensation of, as if feet did not </w:t>
      </w:r>
    </w:p>
    <w:p w14:paraId="61F7FB8D" w14:textId="77777777" w:rsidR="00175A67" w:rsidRPr="00520221" w:rsidRDefault="00175A67" w:rsidP="00175A67">
      <w:pPr>
        <w:pStyle w:val="Paragraphedeliste"/>
        <w:ind w:firstLine="696"/>
        <w:rPr>
          <w:rFonts w:ascii="Calisto MT" w:eastAsia="Times New Roman" w:hAnsi="Calisto MT"/>
          <w:sz w:val="20"/>
          <w:szCs w:val="20"/>
          <w:lang w:val="en-GB" w:eastAsia="fr-BE"/>
        </w:rPr>
      </w:pPr>
      <w:r w:rsidRPr="00520221">
        <w:rPr>
          <w:rFonts w:ascii="Calisto MT" w:eastAsia="Times New Roman" w:hAnsi="Calisto MT"/>
          <w:b/>
          <w:bCs/>
          <w:sz w:val="20"/>
          <w:szCs w:val="20"/>
          <w:lang w:val="en-GB" w:eastAsia="fr-BE"/>
        </w:rPr>
        <w:t>touch the ground</w:t>
      </w:r>
      <w:r w:rsidRPr="00520221">
        <w:rPr>
          <w:rFonts w:ascii="Calisto MT" w:eastAsia="Times New Roman" w:hAnsi="Calisto MT"/>
          <w:sz w:val="20"/>
          <w:szCs w:val="20"/>
          <w:lang w:val="en-GB" w:eastAsia="fr-BE"/>
        </w:rPr>
        <w:t xml:space="preserve">, </w:t>
      </w:r>
      <w:proofErr w:type="gramStart"/>
      <w:r w:rsidRPr="00520221">
        <w:rPr>
          <w:rFonts w:ascii="Calisto MT" w:eastAsia="Times New Roman" w:hAnsi="Calisto MT"/>
          <w:sz w:val="20"/>
          <w:szCs w:val="20"/>
          <w:lang w:val="en-GB" w:eastAsia="fr-BE"/>
        </w:rPr>
        <w:t>while</w:t>
      </w:r>
      <w:proofErr w:type="gramEnd"/>
      <w:r w:rsidRPr="00520221">
        <w:rPr>
          <w:rFonts w:ascii="Calisto MT" w:eastAsia="Times New Roman" w:hAnsi="Calisto MT"/>
          <w:sz w:val="20"/>
          <w:szCs w:val="20"/>
          <w:lang w:val="en-GB" w:eastAsia="fr-BE"/>
        </w:rPr>
        <w:t xml:space="preserve"> </w:t>
      </w:r>
    </w:p>
    <w:p w14:paraId="017A3D19" w14:textId="77777777" w:rsidR="00175A67" w:rsidRPr="00520221" w:rsidRDefault="00175A67" w:rsidP="00175A67">
      <w:pPr>
        <w:pStyle w:val="Paragraphedeliste"/>
        <w:rPr>
          <w:rFonts w:ascii="Calisto MT" w:eastAsia="Times New Roman" w:hAnsi="Calisto MT"/>
          <w:sz w:val="20"/>
          <w:szCs w:val="20"/>
          <w:lang w:val="en-GB" w:eastAsia="fr-BE"/>
        </w:rPr>
      </w:pPr>
      <w:r w:rsidRPr="00520221">
        <w:rPr>
          <w:rFonts w:ascii="Calisto MT" w:eastAsia="Times New Roman" w:hAnsi="Calisto MT"/>
          <w:sz w:val="20"/>
          <w:szCs w:val="20"/>
          <w:lang w:val="en-GB" w:eastAsia="fr-BE"/>
        </w:rPr>
        <w:t xml:space="preserve">MIND - DELUSIONS, imaginations - - light, incorporeal, immaterial, he is </w:t>
      </w:r>
      <w:r w:rsidRPr="00520221">
        <w:rPr>
          <w:rFonts w:ascii="Calisto MT" w:eastAsia="Times New Roman" w:hAnsi="Calisto MT"/>
          <w:sz w:val="20"/>
          <w:szCs w:val="20"/>
          <w:lang w:val="en-GB" w:eastAsia="fr-BE"/>
        </w:rPr>
        <w:br/>
        <w:t xml:space="preserve">MIND - DELUSIONS, imaginations - - lighter than air </w:t>
      </w:r>
      <w:r w:rsidRPr="00520221">
        <w:rPr>
          <w:rFonts w:ascii="Calisto MT" w:eastAsia="Times New Roman" w:hAnsi="Calisto MT"/>
          <w:sz w:val="20"/>
          <w:szCs w:val="20"/>
          <w:lang w:val="en-GB" w:eastAsia="fr-BE"/>
        </w:rPr>
        <w:br/>
      </w:r>
    </w:p>
    <w:p w14:paraId="498698A3"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Imagine qu’il est léger, immatériel. </w:t>
      </w:r>
    </w:p>
    <w:p w14:paraId="4B9A73AA"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Qu’il est un PUR ESPRIT (Masi).</w:t>
      </w:r>
    </w:p>
    <w:p w14:paraId="7F542CE0"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Croit en la réincarnation (</w:t>
      </w:r>
      <w:proofErr w:type="spellStart"/>
      <w:r w:rsidRPr="008A54DE">
        <w:rPr>
          <w:rFonts w:ascii="Calisto MT" w:hAnsi="Calisto MT"/>
          <w:sz w:val="24"/>
          <w:szCs w:val="24"/>
        </w:rPr>
        <w:t>Loutan</w:t>
      </w:r>
      <w:proofErr w:type="spellEnd"/>
      <w:r w:rsidRPr="008A54DE">
        <w:rPr>
          <w:rFonts w:ascii="Calisto MT" w:hAnsi="Calisto MT"/>
          <w:sz w:val="24"/>
          <w:szCs w:val="24"/>
        </w:rPr>
        <w:t>).</w:t>
      </w:r>
    </w:p>
    <w:p w14:paraId="5B4A91B2"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Le besoin de soutien. (E. </w:t>
      </w:r>
      <w:proofErr w:type="spellStart"/>
      <w:r w:rsidRPr="008A54DE">
        <w:rPr>
          <w:rFonts w:ascii="Calisto MT" w:hAnsi="Calisto MT"/>
          <w:sz w:val="24"/>
          <w:szCs w:val="24"/>
        </w:rPr>
        <w:t>Blesch</w:t>
      </w:r>
      <w:proofErr w:type="spellEnd"/>
      <w:r w:rsidRPr="008A54DE">
        <w:rPr>
          <w:rFonts w:ascii="Calisto MT" w:hAnsi="Calisto MT"/>
          <w:sz w:val="24"/>
          <w:szCs w:val="24"/>
        </w:rPr>
        <w:t>).</w:t>
      </w:r>
    </w:p>
    <w:p w14:paraId="56C45179" w14:textId="77777777" w:rsidR="00175A67" w:rsidRPr="008A54DE" w:rsidRDefault="00175A67" w:rsidP="00175A67">
      <w:pPr>
        <w:spacing w:after="0"/>
        <w:rPr>
          <w:rFonts w:ascii="Calisto MT" w:hAnsi="Calisto MT" w:cs="Times New Roman"/>
          <w:b/>
          <w:bCs/>
        </w:rPr>
      </w:pPr>
      <w:r w:rsidRPr="008A54DE">
        <w:rPr>
          <w:rFonts w:ascii="Calisto MT" w:hAnsi="Calisto MT" w:cs="Times New Roman"/>
          <w:b/>
          <w:bCs/>
        </w:rPr>
        <w:t xml:space="preserve">Désir de lumière. </w:t>
      </w:r>
      <w:r w:rsidRPr="008A54DE">
        <w:rPr>
          <w:rFonts w:ascii="Calisto MT" w:hAnsi="Calisto MT" w:cs="Times New Roman"/>
        </w:rPr>
        <w:t>Chercher la lumière, briller.</w:t>
      </w:r>
    </w:p>
    <w:p w14:paraId="447679CE" w14:textId="77777777" w:rsidR="00175A67" w:rsidRPr="00520221" w:rsidRDefault="00175A67" w:rsidP="00175A67">
      <w:pPr>
        <w:pStyle w:val="Paragraphedeliste"/>
        <w:spacing w:after="160" w:line="256" w:lineRule="auto"/>
        <w:rPr>
          <w:rFonts w:ascii="Calisto MT" w:eastAsia="Times New Roman" w:hAnsi="Calisto MT"/>
          <w:sz w:val="18"/>
          <w:szCs w:val="18"/>
          <w:lang w:val="fr-BE" w:eastAsia="fr-BE"/>
        </w:rPr>
      </w:pPr>
    </w:p>
    <w:p w14:paraId="102BAE6D" w14:textId="77777777" w:rsidR="00175A67" w:rsidRPr="00520221" w:rsidRDefault="00175A67" w:rsidP="00175A67">
      <w:pPr>
        <w:pStyle w:val="Paragraphedeliste"/>
        <w:numPr>
          <w:ilvl w:val="0"/>
          <w:numId w:val="194"/>
        </w:numPr>
        <w:spacing w:after="160" w:line="256" w:lineRule="auto"/>
        <w:rPr>
          <w:rFonts w:ascii="Calisto MT" w:eastAsia="Times New Roman" w:hAnsi="Calisto MT"/>
          <w:sz w:val="20"/>
          <w:szCs w:val="20"/>
          <w:lang w:val="fr-BE" w:eastAsia="fr-BE"/>
        </w:rPr>
      </w:pPr>
      <w:r w:rsidRPr="00520221">
        <w:rPr>
          <w:rFonts w:ascii="Calisto MT" w:eastAsia="Times New Roman" w:hAnsi="Calisto MT"/>
          <w:color w:val="000000"/>
          <w:sz w:val="20"/>
          <w:szCs w:val="20"/>
          <w:lang w:val="fr-BE" w:eastAsia="fr-BE"/>
        </w:rPr>
        <w:t xml:space="preserve">MIND - LIGHT - - </w:t>
      </w:r>
      <w:proofErr w:type="spellStart"/>
      <w:r w:rsidRPr="00520221">
        <w:rPr>
          <w:rFonts w:ascii="Calisto MT" w:eastAsia="Times New Roman" w:hAnsi="Calisto MT"/>
          <w:color w:val="000000"/>
          <w:sz w:val="20"/>
          <w:szCs w:val="20"/>
          <w:lang w:val="fr-BE" w:eastAsia="fr-BE"/>
        </w:rPr>
        <w:t>desire</w:t>
      </w:r>
      <w:proofErr w:type="spellEnd"/>
      <w:r w:rsidRPr="00520221">
        <w:rPr>
          <w:rFonts w:ascii="Calisto MT" w:eastAsia="Times New Roman" w:hAnsi="Calisto MT"/>
          <w:color w:val="000000"/>
          <w:sz w:val="20"/>
          <w:szCs w:val="20"/>
          <w:lang w:val="fr-BE" w:eastAsia="fr-BE"/>
        </w:rPr>
        <w:t xml:space="preserve"> for </w:t>
      </w:r>
    </w:p>
    <w:p w14:paraId="76CF5639" w14:textId="77777777" w:rsidR="00175A67" w:rsidRPr="00520221" w:rsidRDefault="00175A67" w:rsidP="00175A67">
      <w:pPr>
        <w:pStyle w:val="Paragraphedeliste"/>
        <w:rPr>
          <w:rFonts w:ascii="Calisto MT" w:eastAsia="Times New Roman" w:hAnsi="Calisto MT"/>
          <w:sz w:val="20"/>
          <w:szCs w:val="20"/>
          <w:lang w:val="fr-BE" w:eastAsia="fr-BE"/>
        </w:rPr>
      </w:pPr>
      <w:r w:rsidRPr="00520221">
        <w:rPr>
          <w:rFonts w:ascii="Calisto MT" w:eastAsia="Times New Roman" w:hAnsi="Calisto MT"/>
          <w:sz w:val="20"/>
          <w:szCs w:val="20"/>
          <w:lang w:val="fr-BE" w:eastAsia="fr-BE"/>
        </w:rPr>
        <w:t>MIND - LIGHTNESS, feeling of</w:t>
      </w:r>
    </w:p>
    <w:p w14:paraId="2948EA15" w14:textId="77777777" w:rsidR="00175A67" w:rsidRPr="00520221" w:rsidRDefault="00175A67" w:rsidP="00175A67">
      <w:pPr>
        <w:pStyle w:val="Sansinterligne"/>
        <w:rPr>
          <w:rFonts w:ascii="Calisto MT" w:hAnsi="Calisto MT"/>
          <w:sz w:val="20"/>
          <w:szCs w:val="20"/>
        </w:rPr>
      </w:pPr>
    </w:p>
    <w:p w14:paraId="6D48FD7F" w14:textId="77777777" w:rsidR="00175A67" w:rsidRPr="008A54DE" w:rsidRDefault="00175A67" w:rsidP="00175A67">
      <w:pPr>
        <w:pStyle w:val="Sansinterligne"/>
        <w:rPr>
          <w:rFonts w:ascii="Calisto MT" w:eastAsiaTheme="minorHAnsi" w:hAnsi="Calisto MT"/>
          <w:sz w:val="24"/>
          <w:szCs w:val="24"/>
        </w:rPr>
      </w:pPr>
      <w:r w:rsidRPr="008A54DE">
        <w:rPr>
          <w:rFonts w:ascii="Calisto MT" w:hAnsi="Calisto MT"/>
          <w:sz w:val="24"/>
          <w:szCs w:val="24"/>
        </w:rPr>
        <w:t>À noter que l’alcool donne ça : on est là, mais un peu désincarné.</w:t>
      </w:r>
    </w:p>
    <w:p w14:paraId="2431D11F" w14:textId="77777777" w:rsidR="00175A67" w:rsidRPr="008A54DE" w:rsidRDefault="00175A67" w:rsidP="00175A67">
      <w:pPr>
        <w:pStyle w:val="Sansinterligne"/>
        <w:rPr>
          <w:rFonts w:ascii="Calisto MT" w:hAnsi="Calisto MT"/>
          <w:b/>
          <w:bCs/>
          <w:color w:val="CC0000"/>
          <w:sz w:val="24"/>
          <w:szCs w:val="24"/>
        </w:rPr>
      </w:pPr>
      <w:r w:rsidRPr="008A54DE">
        <w:rPr>
          <w:rFonts w:ascii="Calisto MT" w:hAnsi="Calisto MT"/>
          <w:b/>
          <w:bCs/>
          <w:color w:val="CC0000"/>
          <w:sz w:val="24"/>
          <w:szCs w:val="24"/>
        </w:rPr>
        <w:t>Le désir d’alcool pour s’alléger.</w:t>
      </w:r>
    </w:p>
    <w:p w14:paraId="26305FF7" w14:textId="77777777" w:rsidR="00175A67" w:rsidRPr="008A54DE" w:rsidRDefault="00175A67" w:rsidP="00175A67">
      <w:pPr>
        <w:pStyle w:val="Sansinterligne"/>
        <w:rPr>
          <w:rFonts w:ascii="Calisto MT" w:hAnsi="Calisto MT"/>
          <w:b/>
          <w:bCs/>
          <w:color w:val="CC0000"/>
          <w:sz w:val="24"/>
          <w:szCs w:val="24"/>
        </w:rPr>
      </w:pPr>
      <w:r w:rsidRPr="008A54DE">
        <w:rPr>
          <w:rFonts w:ascii="Calisto MT" w:hAnsi="Calisto MT"/>
          <w:b/>
          <w:bCs/>
          <w:color w:val="CC0000"/>
          <w:sz w:val="24"/>
          <w:szCs w:val="24"/>
        </w:rPr>
        <w:t xml:space="preserve">GRAND DESIR D’ALCOOL  4° degré </w:t>
      </w:r>
    </w:p>
    <w:p w14:paraId="28DE4812" w14:textId="77777777" w:rsidR="00175A67" w:rsidRPr="00520221" w:rsidRDefault="00175A67" w:rsidP="00175A67">
      <w:pPr>
        <w:pStyle w:val="Paragraphedeliste"/>
        <w:rPr>
          <w:rFonts w:ascii="Calisto MT" w:eastAsia="Times New Roman" w:hAnsi="Calisto MT"/>
          <w:sz w:val="18"/>
          <w:szCs w:val="18"/>
          <w:lang w:val="fr-BE" w:eastAsia="fr-BE"/>
        </w:rPr>
      </w:pPr>
    </w:p>
    <w:p w14:paraId="727F9CFF" w14:textId="77777777" w:rsidR="00175A67" w:rsidRPr="00520221" w:rsidRDefault="00175A67" w:rsidP="00175A67">
      <w:pPr>
        <w:pStyle w:val="Paragraphedeliste"/>
        <w:numPr>
          <w:ilvl w:val="0"/>
          <w:numId w:val="194"/>
        </w:numPr>
        <w:spacing w:after="0" w:line="240" w:lineRule="auto"/>
        <w:rPr>
          <w:rFonts w:ascii="Calisto MT" w:eastAsia="Times New Roman" w:hAnsi="Calisto MT"/>
          <w:sz w:val="20"/>
          <w:szCs w:val="20"/>
          <w:lang w:val="fr-BE" w:eastAsia="fr-BE"/>
        </w:rPr>
      </w:pPr>
      <w:r w:rsidRPr="00520221">
        <w:rPr>
          <w:rFonts w:ascii="Calisto MT" w:eastAsia="Times New Roman" w:hAnsi="Calisto MT"/>
          <w:sz w:val="20"/>
          <w:szCs w:val="20"/>
          <w:lang w:val="fr-BE" w:eastAsia="fr-BE"/>
        </w:rPr>
        <w:t xml:space="preserve">MIND - ALCOHOLISM, </w:t>
      </w:r>
      <w:proofErr w:type="spellStart"/>
      <w:r w:rsidRPr="00520221">
        <w:rPr>
          <w:rFonts w:ascii="Calisto MT" w:eastAsia="Times New Roman" w:hAnsi="Calisto MT"/>
          <w:sz w:val="20"/>
          <w:szCs w:val="20"/>
          <w:lang w:val="fr-BE" w:eastAsia="fr-BE"/>
        </w:rPr>
        <w:t>dipsomania</w:t>
      </w:r>
      <w:proofErr w:type="spellEnd"/>
      <w:r w:rsidRPr="00520221">
        <w:rPr>
          <w:rFonts w:ascii="Calisto MT" w:eastAsia="Times New Roman" w:hAnsi="Calisto MT"/>
          <w:sz w:val="20"/>
          <w:szCs w:val="20"/>
          <w:lang w:val="fr-BE" w:eastAsia="fr-BE"/>
        </w:rPr>
        <w:t xml:space="preserve"> </w:t>
      </w:r>
    </w:p>
    <w:p w14:paraId="24B6E743" w14:textId="77777777" w:rsidR="00175A67" w:rsidRPr="00520221" w:rsidRDefault="00175A67" w:rsidP="00175A67">
      <w:pPr>
        <w:pStyle w:val="Paragraphedeliste"/>
        <w:rPr>
          <w:rFonts w:ascii="Calisto MT" w:eastAsia="Times New Roman" w:hAnsi="Calisto MT"/>
          <w:sz w:val="20"/>
          <w:szCs w:val="20"/>
          <w:lang w:val="fr-BE" w:eastAsia="fr-BE"/>
        </w:rPr>
      </w:pPr>
      <w:r w:rsidRPr="00520221">
        <w:rPr>
          <w:rFonts w:ascii="Calisto MT" w:eastAsia="Times New Roman" w:hAnsi="Calisto MT"/>
          <w:sz w:val="20"/>
          <w:szCs w:val="20"/>
          <w:lang w:val="fr-BE" w:eastAsia="fr-BE"/>
        </w:rPr>
        <w:t xml:space="preserve">MIND - ALCOHOLISM, </w:t>
      </w:r>
      <w:proofErr w:type="spellStart"/>
      <w:r w:rsidRPr="00520221">
        <w:rPr>
          <w:rFonts w:ascii="Calisto MT" w:eastAsia="Times New Roman" w:hAnsi="Calisto MT"/>
          <w:sz w:val="20"/>
          <w:szCs w:val="20"/>
          <w:lang w:val="fr-BE" w:eastAsia="fr-BE"/>
        </w:rPr>
        <w:t>dipsomania</w:t>
      </w:r>
      <w:proofErr w:type="spellEnd"/>
      <w:r w:rsidRPr="00520221">
        <w:rPr>
          <w:rFonts w:ascii="Calisto MT" w:eastAsia="Times New Roman" w:hAnsi="Calisto MT"/>
          <w:sz w:val="20"/>
          <w:szCs w:val="20"/>
          <w:lang w:val="fr-BE" w:eastAsia="fr-BE"/>
        </w:rPr>
        <w:t xml:space="preserve"> - - </w:t>
      </w:r>
      <w:proofErr w:type="spellStart"/>
      <w:r w:rsidRPr="00520221">
        <w:rPr>
          <w:rFonts w:ascii="Calisto MT" w:eastAsia="Times New Roman" w:hAnsi="Calisto MT"/>
          <w:sz w:val="20"/>
          <w:szCs w:val="20"/>
          <w:lang w:val="fr-BE" w:eastAsia="fr-BE"/>
        </w:rPr>
        <w:t>hereditary</w:t>
      </w:r>
      <w:proofErr w:type="spellEnd"/>
      <w:r w:rsidRPr="00520221">
        <w:rPr>
          <w:rFonts w:ascii="Calisto MT" w:eastAsia="Times New Roman" w:hAnsi="Calisto MT"/>
          <w:sz w:val="20"/>
          <w:szCs w:val="20"/>
          <w:lang w:val="fr-BE" w:eastAsia="fr-BE"/>
        </w:rPr>
        <w:t xml:space="preserve"> </w:t>
      </w:r>
    </w:p>
    <w:p w14:paraId="17D2BC4D" w14:textId="77777777" w:rsidR="00175A67" w:rsidRPr="00520221" w:rsidRDefault="00175A67" w:rsidP="00175A67">
      <w:pPr>
        <w:pStyle w:val="Paragraphedeliste"/>
        <w:rPr>
          <w:rFonts w:ascii="Calisto MT" w:eastAsia="Times New Roman" w:hAnsi="Calisto MT"/>
          <w:sz w:val="20"/>
          <w:szCs w:val="20"/>
          <w:lang w:val="en-GB" w:eastAsia="fr-BE"/>
        </w:rPr>
      </w:pPr>
      <w:r w:rsidRPr="00520221">
        <w:rPr>
          <w:rFonts w:ascii="Calisto MT" w:eastAsia="Times New Roman" w:hAnsi="Calisto MT"/>
          <w:sz w:val="20"/>
          <w:szCs w:val="20"/>
          <w:lang w:val="en-GB" w:eastAsia="fr-BE"/>
        </w:rPr>
        <w:t xml:space="preserve">MIND - ALCOHOLISM, dipsomania - - withdrawal, to </w:t>
      </w:r>
      <w:proofErr w:type="gramStart"/>
      <w:r w:rsidRPr="00520221">
        <w:rPr>
          <w:rFonts w:ascii="Calisto MT" w:eastAsia="Times New Roman" w:hAnsi="Calisto MT"/>
          <w:sz w:val="20"/>
          <w:szCs w:val="20"/>
          <w:lang w:val="en-GB" w:eastAsia="fr-BE"/>
        </w:rPr>
        <w:t>help</w:t>
      </w:r>
      <w:proofErr w:type="gramEnd"/>
      <w:r w:rsidRPr="00520221">
        <w:rPr>
          <w:rFonts w:ascii="Calisto MT" w:eastAsia="Times New Roman" w:hAnsi="Calisto MT"/>
          <w:sz w:val="20"/>
          <w:szCs w:val="20"/>
          <w:lang w:val="en-GB" w:eastAsia="fr-BE"/>
        </w:rPr>
        <w:t xml:space="preserve"> </w:t>
      </w:r>
    </w:p>
    <w:p w14:paraId="0A8E89FA" w14:textId="77777777" w:rsidR="00175A67" w:rsidRPr="00520221" w:rsidRDefault="00175A67" w:rsidP="00175A67">
      <w:pPr>
        <w:pStyle w:val="Paragraphedeliste"/>
        <w:rPr>
          <w:rFonts w:ascii="Calisto MT" w:hAnsi="Calisto MT"/>
          <w:b/>
          <w:bCs/>
          <w:color w:val="CC0000"/>
          <w:sz w:val="20"/>
          <w:szCs w:val="20"/>
          <w:lang w:val="en-GB"/>
        </w:rPr>
      </w:pPr>
      <w:r w:rsidRPr="00520221">
        <w:rPr>
          <w:rFonts w:ascii="Calisto MT" w:eastAsia="Times New Roman" w:hAnsi="Calisto MT"/>
          <w:i/>
          <w:iCs/>
          <w:sz w:val="20"/>
          <w:szCs w:val="20"/>
          <w:lang w:val="en-GB" w:eastAsia="fr-BE"/>
        </w:rPr>
        <w:t>GENERALITIES - FOOD and drinks - alcohol, alcoholic drinks - -- desires</w:t>
      </w:r>
      <w:r w:rsidRPr="00520221">
        <w:rPr>
          <w:rFonts w:ascii="Calisto MT" w:eastAsia="Times New Roman" w:hAnsi="Calisto MT"/>
          <w:sz w:val="20"/>
          <w:szCs w:val="20"/>
          <w:lang w:val="en-GB" w:eastAsia="fr-BE"/>
        </w:rPr>
        <w:t xml:space="preserve"> 4°</w:t>
      </w:r>
    </w:p>
    <w:p w14:paraId="194FF18C" w14:textId="77777777" w:rsidR="00175A67" w:rsidRDefault="00175A67" w:rsidP="00175A67">
      <w:pPr>
        <w:pStyle w:val="Sansinterligne"/>
        <w:rPr>
          <w:rFonts w:ascii="Calisto MT" w:hAnsi="Calisto MT"/>
          <w:sz w:val="24"/>
          <w:szCs w:val="24"/>
        </w:rPr>
      </w:pPr>
      <w:r>
        <w:rPr>
          <w:rFonts w:ascii="Calisto MT" w:hAnsi="Calisto MT"/>
          <w:b/>
          <w:bCs/>
          <w:sz w:val="24"/>
          <w:szCs w:val="24"/>
        </w:rPr>
        <w:t>T</w:t>
      </w:r>
      <w:r w:rsidRPr="008A54DE">
        <w:rPr>
          <w:rFonts w:ascii="Calisto MT" w:hAnsi="Calisto MT"/>
          <w:b/>
          <w:bCs/>
          <w:sz w:val="24"/>
          <w:szCs w:val="24"/>
        </w:rPr>
        <w:t>out ce qui l’allège l’améliore</w:t>
      </w:r>
      <w:r w:rsidRPr="008A54DE">
        <w:rPr>
          <w:rFonts w:ascii="Calisto MT" w:hAnsi="Calisto MT"/>
          <w:sz w:val="24"/>
          <w:szCs w:val="24"/>
        </w:rPr>
        <w:t xml:space="preserve"> </w:t>
      </w:r>
    </w:p>
    <w:p w14:paraId="2AF24467" w14:textId="77777777" w:rsidR="00175A67" w:rsidRPr="00520221" w:rsidRDefault="00175A67" w:rsidP="00175A67">
      <w:pPr>
        <w:pStyle w:val="Sansinterligne"/>
        <w:rPr>
          <w:rFonts w:ascii="Calisto MT" w:hAnsi="Calisto MT"/>
          <w:sz w:val="20"/>
          <w:szCs w:val="20"/>
        </w:rPr>
      </w:pPr>
    </w:p>
    <w:p w14:paraId="2B36F444" w14:textId="77777777" w:rsidR="00175A67" w:rsidRPr="00520221" w:rsidRDefault="00175A67" w:rsidP="00175A67">
      <w:pPr>
        <w:pStyle w:val="Paragraphedeliste"/>
        <w:numPr>
          <w:ilvl w:val="0"/>
          <w:numId w:val="194"/>
        </w:numPr>
        <w:spacing w:after="0" w:line="240" w:lineRule="auto"/>
        <w:rPr>
          <w:rFonts w:ascii="Calisto MT" w:eastAsia="Times New Roman" w:hAnsi="Calisto MT"/>
          <w:sz w:val="20"/>
          <w:szCs w:val="20"/>
          <w:lang w:val="en-GB" w:eastAsia="fr-BE"/>
        </w:rPr>
      </w:pPr>
      <w:r w:rsidRPr="00520221">
        <w:rPr>
          <w:rFonts w:ascii="Calisto MT" w:eastAsia="Times New Roman" w:hAnsi="Calisto MT"/>
          <w:sz w:val="20"/>
          <w:szCs w:val="20"/>
          <w:lang w:val="en-GB" w:eastAsia="fr-BE"/>
        </w:rPr>
        <w:t xml:space="preserve">MIND - CONFUSION of mind - vomiting - -- </w:t>
      </w:r>
      <w:proofErr w:type="spellStart"/>
      <w:r w:rsidRPr="00520221">
        <w:rPr>
          <w:rFonts w:ascii="Calisto MT" w:eastAsia="Times New Roman" w:hAnsi="Calisto MT"/>
          <w:sz w:val="20"/>
          <w:szCs w:val="20"/>
          <w:lang w:val="en-GB" w:eastAsia="fr-BE"/>
        </w:rPr>
        <w:t>amel</w:t>
      </w:r>
      <w:proofErr w:type="spellEnd"/>
      <w:r w:rsidRPr="00520221">
        <w:rPr>
          <w:rFonts w:ascii="Calisto MT" w:eastAsia="Times New Roman" w:hAnsi="Calisto MT"/>
          <w:sz w:val="20"/>
          <w:szCs w:val="20"/>
          <w:lang w:val="en-GB" w:eastAsia="fr-BE"/>
        </w:rPr>
        <w:t xml:space="preserve">. </w:t>
      </w:r>
      <w:r w:rsidRPr="00520221">
        <w:rPr>
          <w:rFonts w:ascii="Calisto MT" w:eastAsia="Times New Roman" w:hAnsi="Calisto MT"/>
          <w:sz w:val="20"/>
          <w:szCs w:val="20"/>
          <w:lang w:val="en-GB" w:eastAsia="fr-BE"/>
        </w:rPr>
        <w:br/>
        <w:t xml:space="preserve">MIND - DULLNESS - vomiting - -- </w:t>
      </w:r>
      <w:proofErr w:type="spellStart"/>
      <w:r w:rsidRPr="00520221">
        <w:rPr>
          <w:rFonts w:ascii="Calisto MT" w:eastAsia="Times New Roman" w:hAnsi="Calisto MT"/>
          <w:sz w:val="20"/>
          <w:szCs w:val="20"/>
          <w:lang w:val="en-GB" w:eastAsia="fr-BE"/>
        </w:rPr>
        <w:t>amel</w:t>
      </w:r>
      <w:proofErr w:type="spellEnd"/>
      <w:r w:rsidRPr="00520221">
        <w:rPr>
          <w:rFonts w:ascii="Calisto MT" w:eastAsia="Times New Roman" w:hAnsi="Calisto MT"/>
          <w:sz w:val="20"/>
          <w:szCs w:val="20"/>
          <w:lang w:val="en-GB" w:eastAsia="fr-BE"/>
        </w:rPr>
        <w:t xml:space="preserve">. </w:t>
      </w:r>
      <w:r w:rsidRPr="00520221">
        <w:rPr>
          <w:rFonts w:ascii="Calisto MT" w:eastAsia="Times New Roman" w:hAnsi="Calisto MT"/>
          <w:sz w:val="20"/>
          <w:szCs w:val="20"/>
          <w:lang w:val="en-GB" w:eastAsia="fr-BE"/>
        </w:rPr>
        <w:br/>
        <w:t xml:space="preserve">MIND - IDEAS - deficiency of - -- vomiting </w:t>
      </w:r>
      <w:proofErr w:type="spellStart"/>
      <w:r w:rsidRPr="00520221">
        <w:rPr>
          <w:rFonts w:ascii="Calisto MT" w:eastAsia="Times New Roman" w:hAnsi="Calisto MT"/>
          <w:sz w:val="20"/>
          <w:szCs w:val="20"/>
          <w:lang w:val="en-GB" w:eastAsia="fr-BE"/>
        </w:rPr>
        <w:t>amel</w:t>
      </w:r>
      <w:proofErr w:type="spellEnd"/>
      <w:r w:rsidRPr="00520221">
        <w:rPr>
          <w:rFonts w:ascii="Calisto MT" w:eastAsia="Times New Roman" w:hAnsi="Calisto MT"/>
          <w:sz w:val="20"/>
          <w:szCs w:val="20"/>
          <w:lang w:val="en-GB" w:eastAsia="fr-BE"/>
        </w:rPr>
        <w:t>.</w:t>
      </w:r>
    </w:p>
    <w:p w14:paraId="7645AE2A" w14:textId="77777777" w:rsidR="00175A67" w:rsidRPr="00735491" w:rsidRDefault="00175A67" w:rsidP="00175A67">
      <w:pPr>
        <w:pStyle w:val="Sansinterligne"/>
        <w:rPr>
          <w:rFonts w:ascii="Calisto MT" w:eastAsiaTheme="minorHAnsi" w:hAnsi="Calisto MT"/>
          <w:b/>
          <w:bCs/>
          <w:color w:val="CC0000"/>
          <w:sz w:val="24"/>
          <w:szCs w:val="24"/>
          <w:lang w:val="en-GB"/>
        </w:rPr>
      </w:pPr>
    </w:p>
    <w:p w14:paraId="6A377CD0" w14:textId="77777777" w:rsidR="00175A67" w:rsidRPr="00735491" w:rsidRDefault="00175A67" w:rsidP="00175A67">
      <w:pPr>
        <w:pStyle w:val="Sansinterligne"/>
        <w:rPr>
          <w:rFonts w:ascii="Calisto MT" w:hAnsi="Calisto MT"/>
          <w:sz w:val="24"/>
          <w:szCs w:val="24"/>
          <w:lang w:val="en-GB"/>
        </w:rPr>
      </w:pPr>
    </w:p>
    <w:p w14:paraId="6DBC25A1" w14:textId="77777777" w:rsidR="00175A67" w:rsidRPr="00FF2E8B" w:rsidRDefault="00175A67" w:rsidP="00175A67">
      <w:pPr>
        <w:pStyle w:val="Sansinterligne"/>
        <w:rPr>
          <w:rFonts w:ascii="Calisto MT" w:hAnsi="Calisto MT"/>
          <w:sz w:val="24"/>
          <w:szCs w:val="24"/>
          <w:lang w:val="en-GB"/>
        </w:rPr>
      </w:pPr>
    </w:p>
    <w:p w14:paraId="65FC8B2B"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À l’inverse de cet état de légèreté, viendra logiquement le thème de </w:t>
      </w:r>
    </w:p>
    <w:p w14:paraId="2473F03A" w14:textId="77777777" w:rsidR="00175A67" w:rsidRPr="008A54DE" w:rsidRDefault="00175A67" w:rsidP="00175A67">
      <w:pPr>
        <w:pStyle w:val="Sansinterligne"/>
        <w:rPr>
          <w:rFonts w:ascii="Calisto MT" w:hAnsi="Calisto MT"/>
          <w:sz w:val="24"/>
          <w:szCs w:val="24"/>
        </w:rPr>
      </w:pPr>
    </w:p>
    <w:p w14:paraId="0ED3A15D" w14:textId="77777777" w:rsidR="00175A67" w:rsidRPr="008A54DE" w:rsidRDefault="00175A67" w:rsidP="00175A67">
      <w:pPr>
        <w:pStyle w:val="Sansinterligne"/>
        <w:rPr>
          <w:rFonts w:ascii="Calisto MT" w:hAnsi="Calisto MT"/>
          <w:sz w:val="24"/>
          <w:szCs w:val="24"/>
        </w:rPr>
      </w:pPr>
      <w:r w:rsidRPr="008A54DE">
        <w:rPr>
          <w:rFonts w:ascii="Calisto MT" w:hAnsi="Calisto MT" w:cstheme="minorBidi"/>
          <w:noProof/>
          <w:sz w:val="24"/>
          <w:szCs w:val="24"/>
        </w:rPr>
        <mc:AlternateContent>
          <mc:Choice Requires="wps">
            <w:drawing>
              <wp:anchor distT="0" distB="0" distL="114300" distR="114300" simplePos="0" relativeHeight="251776000" behindDoc="0" locked="0" layoutInCell="1" allowOverlap="1" wp14:anchorId="090D5DAD" wp14:editId="60CF6FFE">
                <wp:simplePos x="0" y="0"/>
                <wp:positionH relativeFrom="column">
                  <wp:posOffset>0</wp:posOffset>
                </wp:positionH>
                <wp:positionV relativeFrom="paragraph">
                  <wp:posOffset>0</wp:posOffset>
                </wp:positionV>
                <wp:extent cx="1261110" cy="267335"/>
                <wp:effectExtent l="0" t="0" r="15875" b="27305"/>
                <wp:wrapSquare wrapText="bothSides"/>
                <wp:docPr id="86" name="Zone de texte 86"/>
                <wp:cNvGraphicFramePr/>
                <a:graphic xmlns:a="http://schemas.openxmlformats.org/drawingml/2006/main">
                  <a:graphicData uri="http://schemas.microsoft.com/office/word/2010/wordprocessingShape">
                    <wps:wsp>
                      <wps:cNvSpPr txBox="1"/>
                      <wps:spPr>
                        <a:xfrm>
                          <a:off x="0" y="0"/>
                          <a:ext cx="1260475" cy="258445"/>
                        </a:xfrm>
                        <a:prstGeom prst="rect">
                          <a:avLst/>
                        </a:prstGeom>
                        <a:solidFill>
                          <a:schemeClr val="bg2"/>
                        </a:solidFill>
                        <a:ln w="6350">
                          <a:solidFill>
                            <a:prstClr val="black"/>
                          </a:solidFill>
                        </a:ln>
                      </wps:spPr>
                      <wps:txbx>
                        <w:txbxContent>
                          <w:p w14:paraId="33B7564E" w14:textId="77777777" w:rsidR="00175A67" w:rsidRPr="00EF2980" w:rsidRDefault="00175A67" w:rsidP="00175A67">
                            <w:pPr>
                              <w:pStyle w:val="Sansinterligne"/>
                              <w:rPr>
                                <w:rFonts w:ascii="Calisto MT" w:hAnsi="Calisto MT"/>
                              </w:rPr>
                            </w:pPr>
                            <w:proofErr w:type="gramStart"/>
                            <w:r w:rsidRPr="00EF2980">
                              <w:rPr>
                                <w:rFonts w:ascii="Calisto MT" w:hAnsi="Calisto MT"/>
                                <w:sz w:val="24"/>
                                <w:szCs w:val="24"/>
                              </w:rPr>
                              <w:t>l’</w:t>
                            </w:r>
                            <w:r w:rsidRPr="00EF2980">
                              <w:rPr>
                                <w:rFonts w:ascii="Calisto MT" w:hAnsi="Calisto MT"/>
                                <w:b/>
                                <w:bCs/>
                                <w:sz w:val="24"/>
                                <w:szCs w:val="24"/>
                              </w:rPr>
                              <w:t>ÉCRASEMENT</w:t>
                            </w:r>
                            <w:proofErr w:type="gramEnd"/>
                            <w:r w:rsidRPr="00EF2980">
                              <w:rPr>
                                <w:rFonts w:ascii="Calisto MT" w:hAnsi="Calisto MT"/>
                                <w:b/>
                                <w:bCs/>
                              </w:rPr>
                              <w:t xml:space="preserve">   </w:t>
                            </w:r>
                          </w:p>
                        </w:txbxContent>
                      </wps:txbx>
                      <wps:bodyPr rot="0" spcFirstLastPara="0" vertOverflow="clip" horzOverflow="clip"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90D5DAD" id="Zone de texte 86" o:spid="_x0000_s1040" type="#_x0000_t202" style="position:absolute;margin-left:0;margin-top:0;width:99.3pt;height:21.05pt;z-index:2517760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" fillcolor="#eeece1 [3214]" strokeweight=".5pt">
                <v:textbox style="mso-fit-shape-to-text:t">
                  <w:txbxContent>
                    <w:p w14:paraId="33B7564E" w14:textId="77777777" w:rsidR="00175A67" w:rsidRPr="00EF2980" w:rsidRDefault="00175A67" w:rsidP="00175A67">
                      <w:pPr>
                        <w:pStyle w:val="Sansinterligne"/>
                        <w:rPr>
                          <w:rFonts w:ascii="Calisto MT" w:hAnsi="Calisto MT"/>
                        </w:rPr>
                      </w:pPr>
                      <w:proofErr w:type="gramStart"/>
                      <w:r w:rsidRPr="00EF2980">
                        <w:rPr>
                          <w:rFonts w:ascii="Calisto MT" w:hAnsi="Calisto MT"/>
                          <w:sz w:val="24"/>
                          <w:szCs w:val="24"/>
                        </w:rPr>
                        <w:t>l’</w:t>
                      </w:r>
                      <w:r w:rsidRPr="00EF2980">
                        <w:rPr>
                          <w:rFonts w:ascii="Calisto MT" w:hAnsi="Calisto MT"/>
                          <w:b/>
                          <w:bCs/>
                          <w:sz w:val="24"/>
                          <w:szCs w:val="24"/>
                        </w:rPr>
                        <w:t>ÉCRASEMENT</w:t>
                      </w:r>
                      <w:proofErr w:type="gramEnd"/>
                      <w:r w:rsidRPr="00EF2980">
                        <w:rPr>
                          <w:rFonts w:ascii="Calisto MT" w:hAnsi="Calisto MT"/>
                          <w:b/>
                          <w:bCs/>
                        </w:rPr>
                        <w:t xml:space="preserve">   </w:t>
                      </w:r>
                    </w:p>
                  </w:txbxContent>
                </v:textbox>
                <w10:wrap type="square"/>
              </v:shape>
            </w:pict>
          </mc:Fallback>
        </mc:AlternateContent>
      </w:r>
      <w:r w:rsidRPr="008A54DE">
        <w:rPr>
          <w:rFonts w:ascii="Calisto MT" w:hAnsi="Calisto MT"/>
          <w:b/>
          <w:bCs/>
          <w:sz w:val="24"/>
          <w:szCs w:val="24"/>
        </w:rPr>
        <w:t xml:space="preserve">   </w:t>
      </w:r>
      <w:proofErr w:type="gramStart"/>
      <w:r>
        <w:rPr>
          <w:rFonts w:ascii="Calisto MT" w:hAnsi="Calisto MT"/>
          <w:sz w:val="24"/>
          <w:szCs w:val="24"/>
        </w:rPr>
        <w:t>q</w:t>
      </w:r>
      <w:r w:rsidRPr="008A54DE">
        <w:rPr>
          <w:rFonts w:ascii="Calisto MT" w:hAnsi="Calisto MT"/>
          <w:sz w:val="24"/>
          <w:szCs w:val="24"/>
        </w:rPr>
        <w:t>ui</w:t>
      </w:r>
      <w:proofErr w:type="gramEnd"/>
      <w:r w:rsidRPr="008A54DE">
        <w:rPr>
          <w:rFonts w:ascii="Calisto MT" w:hAnsi="Calisto MT"/>
          <w:sz w:val="24"/>
          <w:szCs w:val="24"/>
        </w:rPr>
        <w:t xml:space="preserve"> vient s’opposer à la légèreté </w:t>
      </w:r>
    </w:p>
    <w:p w14:paraId="67E21A6A" w14:textId="77777777" w:rsidR="00175A67" w:rsidRPr="008A54DE" w:rsidRDefault="00175A67" w:rsidP="00175A67">
      <w:pPr>
        <w:pStyle w:val="Sansinterligne"/>
        <w:rPr>
          <w:rFonts w:ascii="Calisto MT" w:hAnsi="Calisto MT"/>
          <w:b/>
          <w:bCs/>
          <w:sz w:val="24"/>
          <w:szCs w:val="24"/>
        </w:rPr>
      </w:pPr>
    </w:p>
    <w:p w14:paraId="681C4619" w14:textId="77777777" w:rsidR="00175A67" w:rsidRPr="008A54DE" w:rsidRDefault="00175A67" w:rsidP="00175A67">
      <w:pPr>
        <w:pStyle w:val="Sansinterligne"/>
        <w:spacing w:before="240"/>
        <w:rPr>
          <w:rFonts w:ascii="Calisto MT" w:hAnsi="Calisto MT"/>
          <w:b/>
          <w:bCs/>
          <w:sz w:val="24"/>
          <w:szCs w:val="24"/>
        </w:rPr>
      </w:pPr>
      <w:r w:rsidRPr="008A54DE">
        <w:rPr>
          <w:rFonts w:ascii="Calisto MT" w:hAnsi="Calisto MT"/>
          <w:b/>
          <w:bCs/>
          <w:sz w:val="24"/>
          <w:szCs w:val="24"/>
        </w:rPr>
        <w:t xml:space="preserve">Ce tapis de sol qui sera foulé par les pieds </w:t>
      </w:r>
    </w:p>
    <w:p w14:paraId="1FBA1503"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Le thème de la lourdeur, c’est-à-dire exactement l’inverse du thème de l’élévation</w:t>
      </w:r>
    </w:p>
    <w:p w14:paraId="40C4C518" w14:textId="77777777" w:rsidR="00175A67" w:rsidRPr="008A54DE" w:rsidRDefault="00175A67" w:rsidP="00175A67">
      <w:pPr>
        <w:pStyle w:val="Sansinterligne"/>
        <w:rPr>
          <w:rFonts w:ascii="Calisto MT" w:hAnsi="Calisto MT"/>
          <w:color w:val="CC0000"/>
          <w:sz w:val="24"/>
          <w:szCs w:val="24"/>
        </w:rPr>
      </w:pPr>
      <w:r w:rsidRPr="008A54DE">
        <w:rPr>
          <w:rFonts w:ascii="Calisto MT" w:hAnsi="Calisto MT"/>
          <w:color w:val="CC0000"/>
          <w:sz w:val="24"/>
          <w:szCs w:val="24"/>
        </w:rPr>
        <w:t>Tout ce qui va le rabaisser</w:t>
      </w:r>
    </w:p>
    <w:p w14:paraId="57C9FB9D" w14:textId="77777777" w:rsidR="00175A67" w:rsidRPr="00FF2E8B" w:rsidRDefault="00175A67" w:rsidP="00175A67">
      <w:pPr>
        <w:pStyle w:val="Paragraphedeliste"/>
        <w:rPr>
          <w:rFonts w:ascii="Calisto MT" w:eastAsia="Times New Roman" w:hAnsi="Calisto MT"/>
          <w:sz w:val="20"/>
          <w:szCs w:val="20"/>
          <w:lang w:val="fr-BE" w:eastAsia="fr-BE"/>
        </w:rPr>
      </w:pPr>
    </w:p>
    <w:p w14:paraId="7AC6A454" w14:textId="77777777" w:rsidR="00175A67" w:rsidRPr="00520221" w:rsidRDefault="00175A67" w:rsidP="00175A67">
      <w:pPr>
        <w:pStyle w:val="Paragraphedeliste"/>
        <w:numPr>
          <w:ilvl w:val="0"/>
          <w:numId w:val="195"/>
        </w:numPr>
        <w:spacing w:after="0" w:line="240" w:lineRule="auto"/>
        <w:rPr>
          <w:rFonts w:ascii="Calisto MT" w:eastAsia="Times New Roman" w:hAnsi="Calisto MT"/>
          <w:sz w:val="20"/>
          <w:szCs w:val="20"/>
          <w:lang w:val="en-GB" w:eastAsia="fr-BE"/>
        </w:rPr>
      </w:pPr>
      <w:r w:rsidRPr="00EF2980">
        <w:rPr>
          <w:rFonts w:ascii="Calisto MT" w:eastAsia="Times New Roman" w:hAnsi="Calisto MT"/>
          <w:sz w:val="20"/>
          <w:szCs w:val="20"/>
          <w:lang w:val="en-GB" w:eastAsia="fr-BE"/>
        </w:rPr>
        <w:t>MIN</w:t>
      </w:r>
      <w:r w:rsidRPr="00520221">
        <w:rPr>
          <w:rFonts w:ascii="Calisto MT" w:eastAsia="Times New Roman" w:hAnsi="Calisto MT"/>
          <w:sz w:val="20"/>
          <w:szCs w:val="20"/>
          <w:lang w:val="en-GB" w:eastAsia="fr-BE"/>
        </w:rPr>
        <w:t xml:space="preserve">D - WEARY, weariness </w:t>
      </w:r>
      <w:r w:rsidRPr="00520221">
        <w:rPr>
          <w:rFonts w:ascii="Calisto MT" w:eastAsia="Times New Roman" w:hAnsi="Calisto MT"/>
          <w:sz w:val="20"/>
          <w:szCs w:val="20"/>
          <w:lang w:val="en-GB" w:eastAsia="fr-BE"/>
        </w:rPr>
        <w:br/>
        <w:t xml:space="preserve">EXTREMITIES - HEAVINESS, weariness </w:t>
      </w:r>
      <w:r w:rsidRPr="00520221">
        <w:rPr>
          <w:rFonts w:ascii="Calisto MT" w:eastAsia="Times New Roman" w:hAnsi="Calisto MT"/>
          <w:sz w:val="20"/>
          <w:szCs w:val="20"/>
          <w:lang w:val="en-GB" w:eastAsia="fr-BE"/>
        </w:rPr>
        <w:br/>
        <w:t xml:space="preserve">EXTREMITIES - HEAVINESS, weariness - - weakness, with general </w:t>
      </w:r>
      <w:r w:rsidRPr="00520221">
        <w:rPr>
          <w:rFonts w:ascii="Calisto MT" w:eastAsia="Times New Roman" w:hAnsi="Calisto MT"/>
          <w:sz w:val="20"/>
          <w:szCs w:val="20"/>
          <w:lang w:val="en-GB" w:eastAsia="fr-BE"/>
        </w:rPr>
        <w:br/>
        <w:t xml:space="preserve">EXTREMITIES - PAIN - - weary </w:t>
      </w:r>
      <w:r w:rsidRPr="00520221">
        <w:rPr>
          <w:rFonts w:ascii="Calisto MT" w:eastAsia="Times New Roman" w:hAnsi="Calisto MT"/>
          <w:sz w:val="20"/>
          <w:szCs w:val="20"/>
          <w:lang w:val="en-GB" w:eastAsia="fr-BE"/>
        </w:rPr>
        <w:br/>
        <w:t xml:space="preserve">GENERALITIES - WEARINESS </w:t>
      </w:r>
      <w:r w:rsidRPr="00520221">
        <w:rPr>
          <w:rFonts w:ascii="Calisto MT" w:eastAsia="Times New Roman" w:hAnsi="Calisto MT"/>
          <w:sz w:val="20"/>
          <w:szCs w:val="20"/>
          <w:lang w:val="en-GB" w:eastAsia="fr-BE"/>
        </w:rPr>
        <w:br/>
        <w:t xml:space="preserve">GENERALITIES - WEARINESS - - heaviness of limbs, with  </w:t>
      </w:r>
    </w:p>
    <w:p w14:paraId="319B12BE" w14:textId="77777777" w:rsidR="00175A67" w:rsidRPr="00735491" w:rsidRDefault="00175A67" w:rsidP="00175A67">
      <w:pPr>
        <w:pStyle w:val="Sansinterligne"/>
        <w:rPr>
          <w:rFonts w:ascii="Calisto MT" w:eastAsiaTheme="minorHAnsi" w:hAnsi="Calisto MT"/>
          <w:sz w:val="24"/>
          <w:szCs w:val="24"/>
          <w:lang w:val="en-GB"/>
        </w:rPr>
      </w:pPr>
    </w:p>
    <w:p w14:paraId="252ACFFA"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On a une notion d’écrasement</w:t>
      </w:r>
    </w:p>
    <w:p w14:paraId="76797233" w14:textId="77777777" w:rsidR="00175A67" w:rsidRPr="00520221" w:rsidRDefault="00175A67" w:rsidP="00175A67">
      <w:pPr>
        <w:pStyle w:val="Paragraphedeliste"/>
        <w:rPr>
          <w:rFonts w:ascii="Calisto MT" w:eastAsia="Times New Roman" w:hAnsi="Calisto MT"/>
          <w:sz w:val="20"/>
          <w:szCs w:val="20"/>
          <w:lang w:val="en-GB" w:eastAsia="fr-BE"/>
        </w:rPr>
      </w:pPr>
    </w:p>
    <w:p w14:paraId="2C1EFA33" w14:textId="77777777" w:rsidR="00175A67" w:rsidRPr="00520221" w:rsidRDefault="00175A67" w:rsidP="00175A67">
      <w:pPr>
        <w:pStyle w:val="Paragraphedeliste"/>
        <w:numPr>
          <w:ilvl w:val="0"/>
          <w:numId w:val="195"/>
        </w:numPr>
        <w:spacing w:after="0" w:line="240" w:lineRule="auto"/>
        <w:rPr>
          <w:rFonts w:ascii="Calisto MT" w:eastAsia="Times New Roman" w:hAnsi="Calisto MT"/>
          <w:sz w:val="20"/>
          <w:szCs w:val="20"/>
          <w:lang w:val="en-GB" w:eastAsia="fr-BE"/>
        </w:rPr>
      </w:pPr>
      <w:r w:rsidRPr="00520221">
        <w:rPr>
          <w:rFonts w:ascii="Calisto MT" w:eastAsia="Times New Roman" w:hAnsi="Calisto MT"/>
          <w:sz w:val="20"/>
          <w:szCs w:val="20"/>
          <w:lang w:val="en-GB" w:eastAsia="fr-BE"/>
        </w:rPr>
        <w:t xml:space="preserve">HEAD - PAIN, headache - - crushed, beaten to pieces, as if </w:t>
      </w:r>
      <w:r w:rsidRPr="00520221">
        <w:rPr>
          <w:rFonts w:ascii="Calisto MT" w:eastAsia="Times New Roman" w:hAnsi="Calisto MT"/>
          <w:sz w:val="20"/>
          <w:szCs w:val="20"/>
          <w:lang w:val="en-GB" w:eastAsia="fr-BE"/>
        </w:rPr>
        <w:br/>
        <w:t xml:space="preserve">BACK - PAIN - - crushed </w:t>
      </w:r>
      <w:r w:rsidRPr="00520221">
        <w:rPr>
          <w:rFonts w:ascii="Calisto MT" w:eastAsia="Times New Roman" w:hAnsi="Calisto MT"/>
          <w:sz w:val="20"/>
          <w:szCs w:val="20"/>
          <w:lang w:val="en-GB" w:eastAsia="fr-BE"/>
        </w:rPr>
        <w:br/>
        <w:t xml:space="preserve">GENERALITIES - PAIN - - crushed, as if  </w:t>
      </w:r>
    </w:p>
    <w:p w14:paraId="3B71511E" w14:textId="77777777" w:rsidR="00175A67" w:rsidRPr="00735491" w:rsidRDefault="00175A67" w:rsidP="00175A67">
      <w:pPr>
        <w:pStyle w:val="Sansinterligne"/>
        <w:rPr>
          <w:rFonts w:ascii="Calisto MT" w:eastAsiaTheme="minorHAnsi" w:hAnsi="Calisto MT"/>
          <w:lang w:val="en-GB"/>
        </w:rPr>
      </w:pPr>
    </w:p>
    <w:p w14:paraId="0541B688"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Des rêves d’humiliation, d’insultes, honteux, coupables</w:t>
      </w:r>
    </w:p>
    <w:p w14:paraId="45042F96"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Rêve d'humiliation (on la piétine). </w:t>
      </w:r>
    </w:p>
    <w:p w14:paraId="4CA25F77" w14:textId="77777777" w:rsidR="00175A67" w:rsidRPr="00FF2E8B" w:rsidRDefault="00175A67" w:rsidP="00175A67">
      <w:pPr>
        <w:pStyle w:val="Paragraphedeliste"/>
        <w:rPr>
          <w:rFonts w:ascii="Calisto MT" w:eastAsia="Times New Roman" w:hAnsi="Calisto MT"/>
          <w:sz w:val="20"/>
          <w:szCs w:val="20"/>
          <w:lang w:val="fr-BE" w:eastAsia="fr-BE"/>
        </w:rPr>
      </w:pPr>
    </w:p>
    <w:p w14:paraId="0C352722" w14:textId="77777777" w:rsidR="00175A67" w:rsidRPr="00520221" w:rsidRDefault="00175A67" w:rsidP="00175A67">
      <w:pPr>
        <w:pStyle w:val="Paragraphedeliste"/>
        <w:numPr>
          <w:ilvl w:val="0"/>
          <w:numId w:val="195"/>
        </w:numPr>
        <w:spacing w:after="0" w:line="240" w:lineRule="auto"/>
        <w:rPr>
          <w:rFonts w:ascii="Calisto MT" w:eastAsia="Times New Roman" w:hAnsi="Calisto MT"/>
          <w:sz w:val="20"/>
          <w:szCs w:val="20"/>
          <w:lang w:val="en-GB" w:eastAsia="fr-BE"/>
        </w:rPr>
      </w:pPr>
      <w:r w:rsidRPr="00520221">
        <w:rPr>
          <w:rFonts w:ascii="Calisto MT" w:eastAsia="Times New Roman" w:hAnsi="Calisto MT"/>
          <w:sz w:val="20"/>
          <w:szCs w:val="20"/>
          <w:lang w:val="en-GB" w:eastAsia="fr-BE"/>
        </w:rPr>
        <w:t xml:space="preserve">MIND - DREAMS - - mortification, humiliation </w:t>
      </w:r>
      <w:r w:rsidRPr="00520221">
        <w:rPr>
          <w:rFonts w:ascii="Calisto MT" w:eastAsia="Times New Roman" w:hAnsi="Calisto MT"/>
          <w:sz w:val="20"/>
          <w:szCs w:val="20"/>
          <w:lang w:val="en-GB" w:eastAsia="fr-BE"/>
        </w:rPr>
        <w:br/>
        <w:t xml:space="preserve">MIND - MORTIFICATION - - ailments from, </w:t>
      </w:r>
      <w:proofErr w:type="spellStart"/>
      <w:r w:rsidRPr="00520221">
        <w:rPr>
          <w:rFonts w:ascii="Calisto MT" w:eastAsia="Times New Roman" w:hAnsi="Calisto MT"/>
          <w:sz w:val="20"/>
          <w:szCs w:val="20"/>
          <w:lang w:val="en-GB" w:eastAsia="fr-BE"/>
        </w:rPr>
        <w:t>agg</w:t>
      </w:r>
      <w:proofErr w:type="spellEnd"/>
      <w:r w:rsidRPr="00520221">
        <w:rPr>
          <w:rFonts w:ascii="Calisto MT" w:eastAsia="Times New Roman" w:hAnsi="Calisto MT"/>
          <w:sz w:val="20"/>
          <w:szCs w:val="20"/>
          <w:lang w:val="en-GB" w:eastAsia="fr-BE"/>
        </w:rPr>
        <w:t xml:space="preserve">. </w:t>
      </w:r>
    </w:p>
    <w:p w14:paraId="6E2B0117" w14:textId="77777777" w:rsidR="00175A67" w:rsidRPr="00520221" w:rsidRDefault="00175A67" w:rsidP="00175A67">
      <w:pPr>
        <w:pStyle w:val="Sansinterligne"/>
        <w:rPr>
          <w:rFonts w:ascii="Calisto MT" w:eastAsiaTheme="minorHAnsi" w:hAnsi="Calisto MT"/>
          <w:sz w:val="20"/>
          <w:szCs w:val="20"/>
          <w:lang w:val="en-GB"/>
        </w:rPr>
      </w:pPr>
    </w:p>
    <w:p w14:paraId="02D5C2F9"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Rêve de piqûre dans les pieds.</w:t>
      </w:r>
    </w:p>
    <w:p w14:paraId="5DA5886C"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Tenir debout de façon sûre </w:t>
      </w:r>
      <w:r>
        <w:rPr>
          <w:rFonts w:ascii="Calisto MT" w:hAnsi="Calisto MT"/>
          <w:sz w:val="24"/>
          <w:szCs w:val="24"/>
        </w:rPr>
        <w:t>e</w:t>
      </w:r>
      <w:r w:rsidRPr="008A54DE">
        <w:rPr>
          <w:rFonts w:ascii="Calisto MT" w:hAnsi="Calisto MT"/>
          <w:sz w:val="24"/>
          <w:szCs w:val="24"/>
        </w:rPr>
        <w:t>st difficile</w:t>
      </w:r>
    </w:p>
    <w:p w14:paraId="326F7965" w14:textId="77777777" w:rsidR="00175A67" w:rsidRPr="00EF2980" w:rsidRDefault="00175A67" w:rsidP="00175A67">
      <w:pPr>
        <w:pStyle w:val="Sansinterligne"/>
        <w:ind w:left="720"/>
        <w:rPr>
          <w:rFonts w:ascii="Calisto MT" w:hAnsi="Calisto MT"/>
          <w:sz w:val="20"/>
          <w:szCs w:val="20"/>
        </w:rPr>
      </w:pPr>
    </w:p>
    <w:p w14:paraId="7990E038" w14:textId="77777777" w:rsidR="00175A67" w:rsidRPr="00EF2980" w:rsidRDefault="00175A67" w:rsidP="00175A67">
      <w:pPr>
        <w:pStyle w:val="Sansinterligne"/>
        <w:numPr>
          <w:ilvl w:val="0"/>
          <w:numId w:val="195"/>
        </w:numPr>
        <w:rPr>
          <w:rFonts w:ascii="Calisto MT" w:hAnsi="Calisto MT"/>
          <w:sz w:val="20"/>
          <w:szCs w:val="20"/>
          <w:lang w:val="en-GB"/>
        </w:rPr>
      </w:pPr>
      <w:r w:rsidRPr="00EF2980">
        <w:rPr>
          <w:rFonts w:ascii="Calisto MT" w:hAnsi="Calisto MT"/>
          <w:sz w:val="20"/>
          <w:szCs w:val="20"/>
          <w:lang w:val="en-GB"/>
        </w:rPr>
        <w:t xml:space="preserve">HEAD - INTERNAL - - holding head erect </w:t>
      </w:r>
      <w:proofErr w:type="spellStart"/>
      <w:r w:rsidRPr="00EF2980">
        <w:rPr>
          <w:rFonts w:ascii="Calisto MT" w:hAnsi="Calisto MT"/>
          <w:sz w:val="20"/>
          <w:szCs w:val="20"/>
          <w:lang w:val="en-GB"/>
        </w:rPr>
        <w:t>agg</w:t>
      </w:r>
      <w:proofErr w:type="spellEnd"/>
      <w:r w:rsidRPr="00EF2980">
        <w:rPr>
          <w:rFonts w:ascii="Calisto MT" w:hAnsi="Calisto MT"/>
          <w:sz w:val="20"/>
          <w:szCs w:val="20"/>
          <w:lang w:val="en-GB"/>
        </w:rPr>
        <w:t xml:space="preserve">. </w:t>
      </w:r>
    </w:p>
    <w:p w14:paraId="45F6BDF4" w14:textId="77777777" w:rsidR="00175A67" w:rsidRPr="00EF2980" w:rsidRDefault="00175A67" w:rsidP="00175A67">
      <w:pPr>
        <w:pStyle w:val="Sansinterligne"/>
        <w:ind w:firstLine="708"/>
        <w:rPr>
          <w:rFonts w:ascii="Calisto MT" w:hAnsi="Calisto MT"/>
          <w:sz w:val="20"/>
          <w:szCs w:val="20"/>
          <w:lang w:val="en-GB"/>
        </w:rPr>
      </w:pPr>
      <w:r w:rsidRPr="00EF2980">
        <w:rPr>
          <w:rFonts w:ascii="Calisto MT" w:hAnsi="Calisto MT"/>
          <w:sz w:val="20"/>
          <w:szCs w:val="20"/>
          <w:lang w:val="en-GB"/>
        </w:rPr>
        <w:t xml:space="preserve">HEAD - PAIN, headache - rising - </w:t>
      </w:r>
      <w:proofErr w:type="spellStart"/>
      <w:r w:rsidRPr="00EF2980">
        <w:rPr>
          <w:rFonts w:ascii="Calisto MT" w:hAnsi="Calisto MT"/>
          <w:sz w:val="20"/>
          <w:szCs w:val="20"/>
          <w:lang w:val="en-GB"/>
        </w:rPr>
        <w:t>agg</w:t>
      </w:r>
      <w:proofErr w:type="spellEnd"/>
      <w:r w:rsidRPr="00EF2980">
        <w:rPr>
          <w:rFonts w:ascii="Calisto MT" w:hAnsi="Calisto MT"/>
          <w:sz w:val="20"/>
          <w:szCs w:val="20"/>
          <w:lang w:val="en-GB"/>
        </w:rPr>
        <w:t xml:space="preserve">. - --- upright, erect </w:t>
      </w:r>
    </w:p>
    <w:p w14:paraId="25E20BFD" w14:textId="77777777" w:rsidR="00175A67" w:rsidRPr="00735491" w:rsidRDefault="00175A67" w:rsidP="00175A67">
      <w:pPr>
        <w:pStyle w:val="Sansinterligne"/>
        <w:rPr>
          <w:rFonts w:ascii="Calisto MT" w:hAnsi="Calisto MT"/>
          <w:sz w:val="24"/>
          <w:szCs w:val="24"/>
          <w:lang w:val="en-GB"/>
        </w:rPr>
      </w:pPr>
    </w:p>
    <w:p w14:paraId="6BF2B449"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Il est dans la rubrique « </w:t>
      </w:r>
      <w:r w:rsidRPr="008A54DE">
        <w:rPr>
          <w:rFonts w:ascii="Calisto MT" w:hAnsi="Calisto MT"/>
          <w:b/>
          <w:bCs/>
          <w:color w:val="CC0000"/>
          <w:sz w:val="24"/>
          <w:szCs w:val="24"/>
        </w:rPr>
        <w:t>ne réussit jamais »</w:t>
      </w:r>
      <w:r w:rsidRPr="008A54DE">
        <w:rPr>
          <w:rFonts w:ascii="Calisto MT" w:hAnsi="Calisto MT"/>
          <w:sz w:val="24"/>
          <w:szCs w:val="24"/>
        </w:rPr>
        <w:t xml:space="preserve">. </w:t>
      </w:r>
    </w:p>
    <w:p w14:paraId="58FB4A61" w14:textId="77777777" w:rsidR="00175A67" w:rsidRDefault="00175A67" w:rsidP="00175A67">
      <w:pPr>
        <w:pStyle w:val="Paragraphedeliste"/>
        <w:rPr>
          <w:rFonts w:ascii="Calisto MT" w:eastAsia="Times New Roman" w:hAnsi="Calisto MT"/>
          <w:sz w:val="20"/>
          <w:szCs w:val="20"/>
          <w:lang w:val="fr-BE" w:eastAsia="fr-BE"/>
        </w:rPr>
      </w:pPr>
    </w:p>
    <w:p w14:paraId="3B6160CD" w14:textId="77777777" w:rsidR="00175A67" w:rsidRPr="00EF2980" w:rsidRDefault="00175A67" w:rsidP="00175A67">
      <w:pPr>
        <w:pStyle w:val="Paragraphedeliste"/>
        <w:numPr>
          <w:ilvl w:val="0"/>
          <w:numId w:val="195"/>
        </w:numPr>
        <w:spacing w:after="0" w:line="240" w:lineRule="auto"/>
        <w:rPr>
          <w:rFonts w:ascii="Calisto MT" w:eastAsia="Times New Roman" w:hAnsi="Calisto MT"/>
          <w:sz w:val="20"/>
          <w:szCs w:val="20"/>
          <w:lang w:val="fr-BE" w:eastAsia="fr-BE"/>
        </w:rPr>
      </w:pPr>
      <w:r w:rsidRPr="00EF2980">
        <w:rPr>
          <w:rFonts w:ascii="Calisto MT" w:eastAsia="Times New Roman" w:hAnsi="Calisto MT"/>
          <w:sz w:val="20"/>
          <w:szCs w:val="20"/>
          <w:lang w:val="fr-BE" w:eastAsia="fr-BE"/>
        </w:rPr>
        <w:t xml:space="preserve">MIND - SUCCEEDS </w:t>
      </w:r>
      <w:proofErr w:type="spellStart"/>
      <w:r w:rsidRPr="00EF2980">
        <w:rPr>
          <w:rFonts w:ascii="Calisto MT" w:eastAsia="Times New Roman" w:hAnsi="Calisto MT"/>
          <w:sz w:val="20"/>
          <w:szCs w:val="20"/>
          <w:lang w:val="fr-BE" w:eastAsia="fr-BE"/>
        </w:rPr>
        <w:t>never</w:t>
      </w:r>
      <w:proofErr w:type="spellEnd"/>
      <w:r w:rsidRPr="00EF2980">
        <w:rPr>
          <w:rFonts w:ascii="Calisto MT" w:eastAsia="Times New Roman" w:hAnsi="Calisto MT"/>
          <w:sz w:val="20"/>
          <w:szCs w:val="20"/>
          <w:lang w:val="fr-BE" w:eastAsia="fr-BE"/>
        </w:rPr>
        <w:t xml:space="preserve">  </w:t>
      </w:r>
    </w:p>
    <w:p w14:paraId="21CB7217" w14:textId="77777777" w:rsidR="00175A67" w:rsidRDefault="00175A67" w:rsidP="00175A67">
      <w:pPr>
        <w:pStyle w:val="Sansinterligne"/>
        <w:rPr>
          <w:rFonts w:ascii="Calisto MT" w:hAnsi="Calisto MT"/>
          <w:sz w:val="24"/>
          <w:szCs w:val="24"/>
        </w:rPr>
      </w:pPr>
    </w:p>
    <w:p w14:paraId="14E49920"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On se retrouve à ras de terre avec la concentration difficile,</w:t>
      </w:r>
    </w:p>
    <w:p w14:paraId="20D32004" w14:textId="77777777" w:rsidR="00175A67" w:rsidRPr="008A54DE" w:rsidRDefault="00175A67" w:rsidP="00175A67">
      <w:pPr>
        <w:spacing w:after="0"/>
        <w:ind w:left="2832"/>
        <w:rPr>
          <w:rFonts w:ascii="Calisto MT" w:hAnsi="Calisto MT" w:cs="Times New Roman"/>
        </w:rPr>
      </w:pPr>
      <w:r w:rsidRPr="008A54DE">
        <w:rPr>
          <w:rFonts w:ascii="Calisto MT" w:hAnsi="Calisto MT" w:cs="Times New Roman"/>
        </w:rPr>
        <w:t xml:space="preserve">          la sensation de vacuité</w:t>
      </w:r>
    </w:p>
    <w:p w14:paraId="5E80068E" w14:textId="77777777" w:rsidR="00175A67" w:rsidRPr="00EF2980" w:rsidRDefault="00175A67" w:rsidP="00175A67">
      <w:pPr>
        <w:pStyle w:val="Paragraphedeliste"/>
        <w:spacing w:after="160" w:line="256" w:lineRule="auto"/>
        <w:rPr>
          <w:rFonts w:ascii="Calisto MT" w:eastAsia="Times New Roman" w:hAnsi="Calisto MT"/>
          <w:lang w:val="en-GB" w:eastAsia="fr-BE"/>
        </w:rPr>
      </w:pPr>
    </w:p>
    <w:p w14:paraId="70884BE7" w14:textId="77777777" w:rsidR="00175A67" w:rsidRPr="00735491" w:rsidRDefault="00175A67" w:rsidP="00175A67">
      <w:pPr>
        <w:pStyle w:val="Paragraphedeliste"/>
        <w:numPr>
          <w:ilvl w:val="0"/>
          <w:numId w:val="195"/>
        </w:numPr>
        <w:spacing w:after="160" w:line="256" w:lineRule="auto"/>
        <w:rPr>
          <w:rFonts w:ascii="Calisto MT" w:eastAsia="Times New Roman" w:hAnsi="Calisto MT"/>
          <w:lang w:val="en-GB" w:eastAsia="fr-BE"/>
        </w:rPr>
      </w:pPr>
      <w:r w:rsidRPr="00EF2980">
        <w:rPr>
          <w:rFonts w:ascii="Calisto MT" w:eastAsia="Times New Roman" w:hAnsi="Calisto MT"/>
          <w:sz w:val="20"/>
          <w:szCs w:val="20"/>
          <w:lang w:val="en-GB" w:eastAsia="fr-BE"/>
        </w:rPr>
        <w:t xml:space="preserve">MIND - EMPTINESS of mind, sensation of  </w:t>
      </w:r>
      <w:r w:rsidRPr="00EF2980">
        <w:rPr>
          <w:rFonts w:ascii="Calisto MT" w:eastAsia="Times New Roman" w:hAnsi="Calisto MT"/>
          <w:sz w:val="20"/>
          <w:szCs w:val="20"/>
          <w:lang w:val="en-GB" w:eastAsia="fr-BE"/>
        </w:rPr>
        <w:br/>
        <w:t xml:space="preserve">TEETH - EMPTINESS, hollow sensation </w:t>
      </w:r>
      <w:r w:rsidRPr="00EF2980">
        <w:rPr>
          <w:rFonts w:ascii="Calisto MT" w:eastAsia="Times New Roman" w:hAnsi="Calisto MT"/>
          <w:sz w:val="20"/>
          <w:szCs w:val="20"/>
          <w:lang w:val="en-GB" w:eastAsia="fr-BE"/>
        </w:rPr>
        <w:br/>
        <w:t xml:space="preserve">STOMACH - EMPTINESS, weak feeling  </w:t>
      </w:r>
      <w:r w:rsidRPr="00EF2980">
        <w:rPr>
          <w:rFonts w:ascii="Calisto MT" w:eastAsia="Times New Roman" w:hAnsi="Calisto MT"/>
          <w:sz w:val="20"/>
          <w:szCs w:val="20"/>
          <w:lang w:val="en-GB" w:eastAsia="fr-BE"/>
        </w:rPr>
        <w:br/>
        <w:t>GENERALITIES - EMPTINESS, hollow sensation</w:t>
      </w:r>
      <w:r w:rsidRPr="00735491">
        <w:rPr>
          <w:rFonts w:ascii="Calisto MT" w:eastAsia="Times New Roman" w:hAnsi="Calisto MT"/>
          <w:lang w:val="en-GB" w:eastAsia="fr-BE"/>
        </w:rPr>
        <w:t xml:space="preserve"> </w:t>
      </w:r>
    </w:p>
    <w:p w14:paraId="37D4C059" w14:textId="77777777" w:rsidR="00175A67" w:rsidRPr="00735491" w:rsidRDefault="00175A67" w:rsidP="00175A67">
      <w:pPr>
        <w:pStyle w:val="Sansinterligne"/>
        <w:rPr>
          <w:rFonts w:ascii="Calisto MT" w:eastAsiaTheme="minorHAnsi" w:hAnsi="Calisto MT"/>
          <w:sz w:val="24"/>
          <w:szCs w:val="24"/>
          <w:lang w:val="en-GB"/>
        </w:rPr>
      </w:pPr>
    </w:p>
    <w:p w14:paraId="77E3F1AB" w14:textId="77777777" w:rsidR="00175A67" w:rsidRDefault="00175A67" w:rsidP="00175A67">
      <w:pPr>
        <w:pStyle w:val="Sansinterligne"/>
        <w:rPr>
          <w:rFonts w:ascii="Calisto MT" w:eastAsiaTheme="minorHAnsi" w:hAnsi="Calisto MT"/>
          <w:sz w:val="24"/>
          <w:szCs w:val="24"/>
          <w:lang w:val="en-GB"/>
        </w:rPr>
      </w:pPr>
    </w:p>
    <w:p w14:paraId="7EBB1711"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Sensation générale de FAIBLESSE</w:t>
      </w:r>
    </w:p>
    <w:p w14:paraId="6A70E162" w14:textId="77777777" w:rsidR="00175A67" w:rsidRPr="00EF2980" w:rsidRDefault="00175A67" w:rsidP="00175A67">
      <w:pPr>
        <w:pStyle w:val="Paragraphedeliste"/>
        <w:rPr>
          <w:rFonts w:ascii="Calisto MT" w:eastAsia="Times New Roman" w:hAnsi="Calisto MT"/>
          <w:sz w:val="20"/>
          <w:szCs w:val="20"/>
          <w:lang w:val="fr-BE" w:eastAsia="fr-BE"/>
        </w:rPr>
      </w:pPr>
    </w:p>
    <w:p w14:paraId="07835056" w14:textId="77777777" w:rsidR="00175A67" w:rsidRPr="00EF2980" w:rsidRDefault="00175A67" w:rsidP="00175A67">
      <w:pPr>
        <w:pStyle w:val="Paragraphedeliste"/>
        <w:numPr>
          <w:ilvl w:val="0"/>
          <w:numId w:val="195"/>
        </w:numPr>
        <w:spacing w:after="0" w:line="240" w:lineRule="auto"/>
        <w:rPr>
          <w:rFonts w:ascii="Calisto MT" w:eastAsia="Times New Roman" w:hAnsi="Calisto MT"/>
          <w:sz w:val="20"/>
          <w:szCs w:val="20"/>
          <w:lang w:val="en-GB" w:eastAsia="fr-BE"/>
        </w:rPr>
      </w:pPr>
      <w:r w:rsidRPr="00EF2980">
        <w:rPr>
          <w:rFonts w:ascii="Calisto MT" w:eastAsia="Times New Roman" w:hAnsi="Calisto MT"/>
          <w:sz w:val="20"/>
          <w:szCs w:val="20"/>
          <w:lang w:val="en-GB" w:eastAsia="fr-BE"/>
        </w:rPr>
        <w:t xml:space="preserve">VISION - WEAK </w:t>
      </w:r>
      <w:r w:rsidRPr="00EF2980">
        <w:rPr>
          <w:rFonts w:ascii="Calisto MT" w:eastAsia="Times New Roman" w:hAnsi="Calisto MT"/>
          <w:sz w:val="20"/>
          <w:szCs w:val="20"/>
          <w:lang w:val="en-GB" w:eastAsia="fr-BE"/>
        </w:rPr>
        <w:br/>
        <w:t xml:space="preserve">EXTREMITIES - HEAVINESS, weariness - - weakness, with general </w:t>
      </w:r>
      <w:r w:rsidRPr="00EF2980">
        <w:rPr>
          <w:rFonts w:ascii="Calisto MT" w:eastAsia="Times New Roman" w:hAnsi="Calisto MT"/>
          <w:sz w:val="20"/>
          <w:szCs w:val="20"/>
          <w:lang w:val="en-GB" w:eastAsia="fr-BE"/>
        </w:rPr>
        <w:br/>
      </w:r>
      <w:r w:rsidRPr="00EF2980">
        <w:rPr>
          <w:rFonts w:ascii="Calisto MT" w:eastAsia="Times New Roman" w:hAnsi="Calisto MT"/>
          <w:sz w:val="20"/>
          <w:szCs w:val="20"/>
          <w:lang w:val="en-GB" w:eastAsia="fr-BE"/>
        </w:rPr>
        <w:lastRenderedPageBreak/>
        <w:t xml:space="preserve">GENERALITIES - WEAKNESS - - excitement, emotional, </w:t>
      </w:r>
      <w:proofErr w:type="spellStart"/>
      <w:r w:rsidRPr="00EF2980">
        <w:rPr>
          <w:rFonts w:ascii="Calisto MT" w:eastAsia="Times New Roman" w:hAnsi="Calisto MT"/>
          <w:sz w:val="20"/>
          <w:szCs w:val="20"/>
          <w:lang w:val="en-GB" w:eastAsia="fr-BE"/>
        </w:rPr>
        <w:t>agg</w:t>
      </w:r>
      <w:proofErr w:type="spellEnd"/>
      <w:r w:rsidRPr="00EF2980">
        <w:rPr>
          <w:rFonts w:ascii="Calisto MT" w:eastAsia="Times New Roman" w:hAnsi="Calisto MT"/>
          <w:sz w:val="20"/>
          <w:szCs w:val="20"/>
          <w:lang w:val="en-GB" w:eastAsia="fr-BE"/>
        </w:rPr>
        <w:t xml:space="preserve">. </w:t>
      </w:r>
      <w:r w:rsidRPr="00EF2980">
        <w:rPr>
          <w:rFonts w:ascii="Calisto MT" w:eastAsia="Times New Roman" w:hAnsi="Calisto MT"/>
          <w:sz w:val="20"/>
          <w:szCs w:val="20"/>
          <w:lang w:val="en-GB" w:eastAsia="fr-BE"/>
        </w:rPr>
        <w:br/>
        <w:t xml:space="preserve">GENERALITIES - WEAKNESS - - heaviness, with </w:t>
      </w:r>
      <w:r w:rsidRPr="00EF2980">
        <w:rPr>
          <w:rFonts w:ascii="Calisto MT" w:eastAsia="Times New Roman" w:hAnsi="Calisto MT"/>
          <w:sz w:val="20"/>
          <w:szCs w:val="20"/>
          <w:lang w:val="en-GB" w:eastAsia="fr-BE"/>
        </w:rPr>
        <w:br/>
        <w:t xml:space="preserve">GENERALITIES - WEAKNESS - - paralytic </w:t>
      </w:r>
    </w:p>
    <w:p w14:paraId="53AD9DA7" w14:textId="77777777" w:rsidR="00175A67" w:rsidRPr="00EF2980" w:rsidRDefault="00175A67" w:rsidP="00175A67">
      <w:pPr>
        <w:pStyle w:val="Sansinterligne"/>
        <w:rPr>
          <w:rFonts w:ascii="Calisto MT" w:eastAsiaTheme="minorHAnsi" w:hAnsi="Calisto MT"/>
          <w:lang w:val="en-GB"/>
        </w:rPr>
      </w:pPr>
    </w:p>
    <w:p w14:paraId="4685E22A"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PERTE D'ENERGIE </w:t>
      </w:r>
    </w:p>
    <w:p w14:paraId="19423E93"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GRANDE SOMNOLENCE LE JOUR</w:t>
      </w:r>
    </w:p>
    <w:p w14:paraId="1D6754A9"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PARESSE, LENTEUR ET INDISPOSITION POUR LE TRAVAIL </w:t>
      </w:r>
    </w:p>
    <w:p w14:paraId="2027A745" w14:textId="77777777" w:rsidR="00175A67" w:rsidRPr="008A54DE" w:rsidRDefault="00175A67" w:rsidP="00175A67">
      <w:pPr>
        <w:rPr>
          <w:rFonts w:ascii="Calisto MT" w:eastAsia="Times New Roman" w:hAnsi="Calisto MT" w:cs="Times New Roman"/>
          <w:lang w:eastAsia="fr-BE"/>
        </w:rPr>
      </w:pPr>
      <w:r>
        <w:rPr>
          <w:rFonts w:ascii="Calisto MT" w:hAnsi="Calisto MT" w:cs="Times New Roman"/>
          <w:b/>
          <w:bCs/>
          <w:color w:val="CC0000"/>
        </w:rPr>
        <w:t>I</w:t>
      </w:r>
      <w:r w:rsidRPr="008A54DE">
        <w:rPr>
          <w:rFonts w:ascii="Calisto MT" w:hAnsi="Calisto MT" w:cs="Times New Roman"/>
          <w:b/>
          <w:bCs/>
          <w:color w:val="CC0000"/>
        </w:rPr>
        <w:t>llusion de sombrer et de mourir</w:t>
      </w:r>
      <w:r w:rsidRPr="008A54DE">
        <w:rPr>
          <w:rFonts w:ascii="Calisto MT" w:hAnsi="Calisto MT" w:cs="Times New Roman"/>
        </w:rPr>
        <w:t xml:space="preserve">. </w:t>
      </w:r>
      <w:r w:rsidRPr="008A54DE">
        <w:rPr>
          <w:rFonts w:ascii="Calisto MT" w:eastAsia="Times New Roman" w:hAnsi="Calisto MT" w:cs="Times New Roman"/>
          <w:color w:val="000000"/>
          <w:lang w:eastAsia="fr-BE"/>
        </w:rPr>
        <w:t xml:space="preserve">MIND - DEATH - - pressentiment of  </w:t>
      </w:r>
    </w:p>
    <w:p w14:paraId="2C48CDAC" w14:textId="77777777" w:rsidR="00175A67" w:rsidRPr="008A54DE" w:rsidRDefault="00175A67" w:rsidP="00175A67">
      <w:pPr>
        <w:pStyle w:val="Sansinterligne"/>
        <w:rPr>
          <w:rFonts w:ascii="Calisto MT" w:eastAsiaTheme="minorHAnsi" w:hAnsi="Calisto MT"/>
          <w:b/>
          <w:bCs/>
          <w:color w:val="CC0000"/>
          <w:sz w:val="24"/>
          <w:szCs w:val="24"/>
        </w:rPr>
      </w:pPr>
    </w:p>
    <w:p w14:paraId="0006FD87"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Il est mal incarné et </w:t>
      </w:r>
      <w:r w:rsidRPr="008A54DE">
        <w:rPr>
          <w:rFonts w:ascii="Calisto MT" w:hAnsi="Calisto MT"/>
          <w:b/>
          <w:bCs/>
          <w:color w:val="CC0000"/>
          <w:sz w:val="24"/>
          <w:szCs w:val="24"/>
        </w:rPr>
        <w:t>tout ce qui rappelle l’incarnation le fait souffrir</w:t>
      </w:r>
      <w:r w:rsidRPr="008A54DE">
        <w:rPr>
          <w:rFonts w:ascii="Calisto MT" w:hAnsi="Calisto MT"/>
          <w:sz w:val="24"/>
          <w:szCs w:val="24"/>
        </w:rPr>
        <w:t xml:space="preserve">. </w:t>
      </w:r>
      <w:r w:rsidRPr="008A54DE">
        <w:rPr>
          <w:rFonts w:ascii="Calisto MT" w:hAnsi="Calisto MT"/>
          <w:b/>
          <w:bCs/>
          <w:color w:val="CC0000"/>
          <w:sz w:val="24"/>
          <w:szCs w:val="24"/>
          <w:u w:val="single"/>
        </w:rPr>
        <w:t>Tout ce qui le ramène à son incarnation</w:t>
      </w:r>
      <w:r w:rsidRPr="008A54DE">
        <w:rPr>
          <w:rFonts w:ascii="Calisto MT" w:hAnsi="Calisto MT"/>
          <w:sz w:val="24"/>
          <w:szCs w:val="24"/>
        </w:rPr>
        <w:t xml:space="preserve">. </w:t>
      </w:r>
    </w:p>
    <w:p w14:paraId="2738E6CE" w14:textId="77777777" w:rsidR="00175A67" w:rsidRPr="008A54DE" w:rsidRDefault="00175A67" w:rsidP="00175A67">
      <w:pPr>
        <w:pStyle w:val="Sansinterligne"/>
        <w:rPr>
          <w:rFonts w:ascii="Calisto MT" w:hAnsi="Calisto MT"/>
          <w:b/>
          <w:bCs/>
          <w:color w:val="CC0000"/>
          <w:sz w:val="24"/>
          <w:szCs w:val="24"/>
          <w:u w:val="single"/>
        </w:rPr>
      </w:pPr>
    </w:p>
    <w:p w14:paraId="4CFB409B" w14:textId="77777777" w:rsidR="00175A67" w:rsidRPr="008A54DE" w:rsidRDefault="00175A67" w:rsidP="00175A67">
      <w:pPr>
        <w:pStyle w:val="Sansinterligne"/>
        <w:spacing w:before="240"/>
        <w:rPr>
          <w:rFonts w:ascii="Calisto MT" w:hAnsi="Calisto MT"/>
          <w:b/>
          <w:bCs/>
          <w:color w:val="CC0000"/>
          <w:sz w:val="24"/>
          <w:szCs w:val="24"/>
          <w:u w:val="single"/>
        </w:rPr>
      </w:pPr>
    </w:p>
    <w:p w14:paraId="5DEA64A1" w14:textId="77777777" w:rsidR="00175A67" w:rsidRPr="008A54DE" w:rsidRDefault="00175A67" w:rsidP="00175A67">
      <w:pPr>
        <w:pStyle w:val="Sansinterligne"/>
        <w:rPr>
          <w:rFonts w:ascii="Calisto MT" w:hAnsi="Calisto MT"/>
          <w:b/>
          <w:bCs/>
          <w:color w:val="CC0000"/>
          <w:sz w:val="24"/>
          <w:szCs w:val="24"/>
          <w:u w:val="single"/>
        </w:rPr>
      </w:pPr>
      <w:r w:rsidRPr="008A54DE">
        <w:rPr>
          <w:rFonts w:ascii="Calisto MT" w:hAnsi="Calisto MT" w:cstheme="minorBidi"/>
          <w:noProof/>
          <w:color w:val="CC0000"/>
          <w:sz w:val="24"/>
          <w:szCs w:val="24"/>
        </w:rPr>
        <mc:AlternateContent>
          <mc:Choice Requires="wps">
            <w:drawing>
              <wp:anchor distT="0" distB="0" distL="114300" distR="114300" simplePos="0" relativeHeight="251777024" behindDoc="0" locked="0" layoutInCell="1" allowOverlap="1" wp14:anchorId="11083B51" wp14:editId="03D85651">
                <wp:simplePos x="0" y="0"/>
                <wp:positionH relativeFrom="column">
                  <wp:posOffset>0</wp:posOffset>
                </wp:positionH>
                <wp:positionV relativeFrom="paragraph">
                  <wp:posOffset>0</wp:posOffset>
                </wp:positionV>
                <wp:extent cx="1704340" cy="266065"/>
                <wp:effectExtent l="0" t="0" r="10795" b="27305"/>
                <wp:wrapSquare wrapText="bothSides"/>
                <wp:docPr id="85" name="Zone de texte 85"/>
                <wp:cNvGraphicFramePr/>
                <a:graphic xmlns:a="http://schemas.openxmlformats.org/drawingml/2006/main">
                  <a:graphicData uri="http://schemas.microsoft.com/office/word/2010/wordprocessingShape">
                    <wps:wsp>
                      <wps:cNvSpPr txBox="1"/>
                      <wps:spPr>
                        <a:xfrm>
                          <a:off x="0" y="0"/>
                          <a:ext cx="1703705" cy="258445"/>
                        </a:xfrm>
                        <a:prstGeom prst="rect">
                          <a:avLst/>
                        </a:prstGeom>
                        <a:solidFill>
                          <a:schemeClr val="bg2"/>
                        </a:solidFill>
                        <a:ln w="6350">
                          <a:solidFill>
                            <a:prstClr val="black"/>
                          </a:solidFill>
                        </a:ln>
                      </wps:spPr>
                      <wps:txbx>
                        <w:txbxContent>
                          <w:p w14:paraId="1B76C0E9" w14:textId="77777777" w:rsidR="00175A67" w:rsidRPr="00EF2980" w:rsidRDefault="00175A67" w:rsidP="00175A67">
                            <w:pPr>
                              <w:pStyle w:val="Sansinterligne"/>
                              <w:rPr>
                                <w:rFonts w:ascii="Calisto MT" w:hAnsi="Calisto MT"/>
                                <w:b/>
                                <w:bCs/>
                                <w:sz w:val="24"/>
                                <w:szCs w:val="24"/>
                              </w:rPr>
                            </w:pPr>
                            <w:r w:rsidRPr="00EF2980">
                              <w:rPr>
                                <w:rFonts w:ascii="Calisto MT" w:hAnsi="Calisto MT"/>
                                <w:b/>
                                <w:bCs/>
                                <w:sz w:val="24"/>
                                <w:szCs w:val="24"/>
                              </w:rPr>
                              <w:t xml:space="preserve">2.   HYPERSENSIBILITE </w:t>
                            </w:r>
                          </w:p>
                        </w:txbxContent>
                      </wps:txbx>
                      <wps:bodyPr rot="0" spcFirstLastPara="0" vertOverflow="clip" horzOverflow="clip"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1083B51" id="Zone de texte 85" o:spid="_x0000_s1041" type="#_x0000_t202" style="position:absolute;margin-left:0;margin-top:0;width:134.2pt;height:20.95pt;z-index:2517770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" fillcolor="#eeece1 [3214]" strokeweight=".5pt">
                <v:textbox style="mso-fit-shape-to-text:t">
                  <w:txbxContent>
                    <w:p w14:paraId="1B76C0E9" w14:textId="77777777" w:rsidR="00175A67" w:rsidRPr="00EF2980" w:rsidRDefault="00175A67" w:rsidP="00175A67">
                      <w:pPr>
                        <w:pStyle w:val="Sansinterligne"/>
                        <w:rPr>
                          <w:rFonts w:ascii="Calisto MT" w:hAnsi="Calisto MT"/>
                          <w:b/>
                          <w:bCs/>
                          <w:sz w:val="24"/>
                          <w:szCs w:val="24"/>
                        </w:rPr>
                      </w:pPr>
                      <w:r w:rsidRPr="00EF2980">
                        <w:rPr>
                          <w:rFonts w:ascii="Calisto MT" w:hAnsi="Calisto MT"/>
                          <w:b/>
                          <w:bCs/>
                          <w:sz w:val="24"/>
                          <w:szCs w:val="24"/>
                        </w:rPr>
                        <w:t xml:space="preserve">2.   HYPERSENSIBILITE </w:t>
                      </w:r>
                    </w:p>
                  </w:txbxContent>
                </v:textbox>
                <w10:wrap type="square"/>
              </v:shape>
            </w:pict>
          </mc:Fallback>
        </mc:AlternateContent>
      </w:r>
    </w:p>
    <w:p w14:paraId="04236B07" w14:textId="77777777" w:rsidR="00175A67" w:rsidRPr="008A54DE" w:rsidRDefault="00175A67" w:rsidP="00175A67">
      <w:pPr>
        <w:pStyle w:val="Sansinterligne"/>
        <w:rPr>
          <w:rFonts w:ascii="Calisto MT" w:hAnsi="Calisto MT"/>
          <w:sz w:val="24"/>
          <w:szCs w:val="24"/>
        </w:rPr>
      </w:pPr>
    </w:p>
    <w:p w14:paraId="5DCDACA7" w14:textId="77777777" w:rsidR="00175A67" w:rsidRPr="008A54DE" w:rsidRDefault="00175A67" w:rsidP="00175A67">
      <w:pPr>
        <w:pStyle w:val="Sansinterligne"/>
        <w:spacing w:before="240"/>
        <w:rPr>
          <w:rFonts w:ascii="Calisto MT" w:hAnsi="Calisto MT"/>
          <w:sz w:val="24"/>
          <w:szCs w:val="24"/>
        </w:rPr>
      </w:pPr>
      <w:r w:rsidRPr="008A54DE">
        <w:rPr>
          <w:rFonts w:ascii="Calisto MT" w:hAnsi="Calisto MT"/>
          <w:sz w:val="24"/>
          <w:szCs w:val="24"/>
        </w:rPr>
        <w:t xml:space="preserve">Une hyperesthésie généralisée </w:t>
      </w:r>
      <w:r w:rsidRPr="008A54DE">
        <w:rPr>
          <w:rFonts w:ascii="Calisto MT" w:hAnsi="Calisto MT"/>
          <w:sz w:val="24"/>
          <w:szCs w:val="24"/>
          <w:u w:val="single"/>
        </w:rPr>
        <w:t>à la douleur</w:t>
      </w:r>
      <w:r w:rsidRPr="008A54DE">
        <w:rPr>
          <w:rFonts w:ascii="Calisto MT" w:hAnsi="Calisto MT"/>
          <w:sz w:val="24"/>
          <w:szCs w:val="24"/>
        </w:rPr>
        <w:t xml:space="preserve"> (céphalées, algies …) </w:t>
      </w:r>
    </w:p>
    <w:p w14:paraId="36657CF4" w14:textId="77777777" w:rsidR="00175A67" w:rsidRPr="00EF2980" w:rsidRDefault="00175A67" w:rsidP="00175A67">
      <w:pPr>
        <w:pStyle w:val="Paragraphedeliste"/>
        <w:rPr>
          <w:rFonts w:ascii="Calisto MT" w:eastAsia="Times New Roman" w:hAnsi="Calisto MT"/>
          <w:color w:val="000000" w:themeColor="text1"/>
          <w:sz w:val="20"/>
          <w:szCs w:val="20"/>
          <w:lang w:val="fr-BE" w:eastAsia="fr-BE"/>
        </w:rPr>
      </w:pPr>
    </w:p>
    <w:p w14:paraId="6E7760E6" w14:textId="77777777" w:rsidR="00175A67" w:rsidRPr="00EF2980" w:rsidRDefault="00175A67" w:rsidP="00175A67">
      <w:pPr>
        <w:pStyle w:val="Paragraphedeliste"/>
        <w:numPr>
          <w:ilvl w:val="0"/>
          <w:numId w:val="196"/>
        </w:numPr>
        <w:spacing w:after="0" w:line="240" w:lineRule="auto"/>
        <w:rPr>
          <w:rFonts w:ascii="Calisto MT" w:eastAsia="Times New Roman" w:hAnsi="Calisto MT"/>
          <w:color w:val="000000" w:themeColor="text1"/>
          <w:sz w:val="20"/>
          <w:szCs w:val="20"/>
          <w:lang w:val="fr-BE" w:eastAsia="fr-BE"/>
        </w:rPr>
      </w:pPr>
      <w:r w:rsidRPr="00EF2980">
        <w:rPr>
          <w:rFonts w:ascii="Calisto MT" w:eastAsia="Times New Roman" w:hAnsi="Calisto MT"/>
          <w:b/>
          <w:bCs/>
          <w:color w:val="000000" w:themeColor="text1"/>
          <w:sz w:val="20"/>
          <w:szCs w:val="20"/>
          <w:lang w:val="fr-BE" w:eastAsia="fr-BE"/>
        </w:rPr>
        <w:t>GENERALITIES - SENSITIVENESS - - pain, to</w:t>
      </w:r>
      <w:r w:rsidRPr="00EF2980">
        <w:rPr>
          <w:rFonts w:ascii="Calisto MT" w:eastAsia="Times New Roman" w:hAnsi="Calisto MT"/>
          <w:color w:val="000000" w:themeColor="text1"/>
          <w:sz w:val="20"/>
          <w:szCs w:val="20"/>
          <w:lang w:val="fr-BE" w:eastAsia="fr-BE"/>
        </w:rPr>
        <w:t xml:space="preserve"> </w:t>
      </w:r>
    </w:p>
    <w:p w14:paraId="74CD4399" w14:textId="77777777" w:rsidR="00175A67" w:rsidRPr="00EF2980" w:rsidRDefault="00175A67" w:rsidP="00175A67">
      <w:pPr>
        <w:pStyle w:val="Sansinterligne"/>
        <w:rPr>
          <w:rFonts w:ascii="Calisto MT" w:eastAsiaTheme="minorHAnsi" w:hAnsi="Calisto MT"/>
          <w:sz w:val="24"/>
          <w:szCs w:val="24"/>
        </w:rPr>
      </w:pPr>
    </w:p>
    <w:p w14:paraId="01A74217"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Jusqu’à avoir une hypersensibilité au toucher</w:t>
      </w:r>
    </w:p>
    <w:p w14:paraId="089F296D" w14:textId="77777777" w:rsidR="00175A67" w:rsidRDefault="00175A67" w:rsidP="00175A67">
      <w:pPr>
        <w:pStyle w:val="Sansinterligne"/>
        <w:ind w:left="720"/>
        <w:rPr>
          <w:rFonts w:ascii="Calisto MT" w:hAnsi="Calisto MT"/>
          <w:sz w:val="20"/>
          <w:szCs w:val="20"/>
        </w:rPr>
      </w:pPr>
    </w:p>
    <w:p w14:paraId="5D04EF7F" w14:textId="77777777" w:rsidR="00175A67" w:rsidRPr="00EF2980" w:rsidRDefault="00175A67" w:rsidP="00175A67">
      <w:pPr>
        <w:pStyle w:val="Sansinterligne"/>
        <w:numPr>
          <w:ilvl w:val="0"/>
          <w:numId w:val="196"/>
        </w:numPr>
        <w:rPr>
          <w:rFonts w:ascii="Calisto MT" w:hAnsi="Calisto MT"/>
          <w:sz w:val="20"/>
          <w:szCs w:val="20"/>
          <w:lang w:val="en-GB"/>
        </w:rPr>
      </w:pPr>
      <w:r w:rsidRPr="00EF2980">
        <w:rPr>
          <w:rFonts w:ascii="Calisto MT" w:hAnsi="Calisto MT"/>
          <w:sz w:val="20"/>
          <w:szCs w:val="20"/>
          <w:lang w:val="en-GB"/>
        </w:rPr>
        <w:t xml:space="preserve">MIND - </w:t>
      </w:r>
      <w:r w:rsidRPr="00EF2980">
        <w:rPr>
          <w:rFonts w:ascii="Calisto MT" w:hAnsi="Calisto MT"/>
          <w:b/>
          <w:bCs/>
          <w:sz w:val="20"/>
          <w:szCs w:val="20"/>
          <w:lang w:val="en-GB"/>
        </w:rPr>
        <w:t xml:space="preserve">TOUCHED-aversion of </w:t>
      </w:r>
      <w:proofErr w:type="gramStart"/>
      <w:r w:rsidRPr="00EF2980">
        <w:rPr>
          <w:rFonts w:ascii="Calisto MT" w:hAnsi="Calisto MT"/>
          <w:b/>
          <w:bCs/>
          <w:sz w:val="20"/>
          <w:szCs w:val="20"/>
          <w:lang w:val="en-GB"/>
        </w:rPr>
        <w:t>being</w:t>
      </w:r>
      <w:proofErr w:type="gramEnd"/>
    </w:p>
    <w:p w14:paraId="2164C99F" w14:textId="77777777" w:rsidR="00175A67" w:rsidRPr="00EF2980" w:rsidRDefault="00175A67" w:rsidP="00175A67">
      <w:pPr>
        <w:pStyle w:val="Sansinterligne"/>
        <w:rPr>
          <w:rFonts w:ascii="Calisto MT" w:hAnsi="Calisto MT"/>
          <w:sz w:val="20"/>
          <w:szCs w:val="20"/>
        </w:rPr>
      </w:pPr>
      <w:r w:rsidRPr="00EF2980">
        <w:rPr>
          <w:rFonts w:ascii="Calisto MT" w:hAnsi="Calisto MT"/>
          <w:sz w:val="20"/>
          <w:szCs w:val="20"/>
          <w:lang w:val="en-GB"/>
        </w:rPr>
        <w:tab/>
      </w:r>
      <w:r w:rsidRPr="00EF2980">
        <w:rPr>
          <w:rFonts w:ascii="Calisto MT" w:hAnsi="Calisto MT"/>
          <w:sz w:val="20"/>
          <w:szCs w:val="20"/>
        </w:rPr>
        <w:t xml:space="preserve">SKIN-TOUCH </w:t>
      </w:r>
      <w:proofErr w:type="spellStart"/>
      <w:r w:rsidRPr="00EF2980">
        <w:rPr>
          <w:rFonts w:ascii="Calisto MT" w:hAnsi="Calisto MT"/>
          <w:sz w:val="20"/>
          <w:szCs w:val="20"/>
        </w:rPr>
        <w:t>agg</w:t>
      </w:r>
      <w:proofErr w:type="spellEnd"/>
      <w:r w:rsidRPr="00EF2980">
        <w:rPr>
          <w:rFonts w:ascii="Calisto MT" w:hAnsi="Calisto MT"/>
          <w:sz w:val="20"/>
          <w:szCs w:val="20"/>
        </w:rPr>
        <w:t>.</w:t>
      </w:r>
    </w:p>
    <w:p w14:paraId="329798E7" w14:textId="77777777" w:rsidR="00175A67" w:rsidRPr="00EF2980" w:rsidRDefault="00175A67" w:rsidP="00175A67">
      <w:pPr>
        <w:pStyle w:val="Sansinterligne"/>
        <w:rPr>
          <w:rFonts w:ascii="Calisto MT" w:hAnsi="Calisto MT"/>
          <w:sz w:val="20"/>
          <w:szCs w:val="20"/>
        </w:rPr>
      </w:pPr>
      <w:r w:rsidRPr="00EF2980">
        <w:rPr>
          <w:rFonts w:ascii="Calisto MT" w:hAnsi="Calisto MT"/>
          <w:sz w:val="20"/>
          <w:szCs w:val="20"/>
        </w:rPr>
        <w:tab/>
        <w:t xml:space="preserve">GENERALITIES -SENSITIVENESS - </w:t>
      </w:r>
      <w:proofErr w:type="spellStart"/>
      <w:proofErr w:type="gramStart"/>
      <w:r w:rsidRPr="00EF2980">
        <w:rPr>
          <w:rFonts w:ascii="Calisto MT" w:hAnsi="Calisto MT"/>
          <w:sz w:val="20"/>
          <w:szCs w:val="20"/>
        </w:rPr>
        <w:t>touch,to</w:t>
      </w:r>
      <w:proofErr w:type="spellEnd"/>
      <w:proofErr w:type="gramEnd"/>
    </w:p>
    <w:p w14:paraId="7CD19BF9" w14:textId="77777777" w:rsidR="00175A67" w:rsidRPr="00EF2980" w:rsidRDefault="00175A67" w:rsidP="00175A67">
      <w:pPr>
        <w:pStyle w:val="Sansinterligne"/>
        <w:rPr>
          <w:rFonts w:ascii="Calisto MT" w:hAnsi="Calisto MT"/>
          <w:sz w:val="20"/>
          <w:szCs w:val="20"/>
        </w:rPr>
      </w:pPr>
      <w:r w:rsidRPr="00EF2980">
        <w:rPr>
          <w:rFonts w:ascii="Calisto MT" w:hAnsi="Calisto MT"/>
          <w:sz w:val="20"/>
          <w:szCs w:val="20"/>
        </w:rPr>
        <w:tab/>
        <w:t xml:space="preserve">GENERALITIES - TOUCH - </w:t>
      </w:r>
      <w:proofErr w:type="spellStart"/>
      <w:r w:rsidRPr="00EF2980">
        <w:rPr>
          <w:rFonts w:ascii="Calisto MT" w:hAnsi="Calisto MT"/>
          <w:sz w:val="20"/>
          <w:szCs w:val="20"/>
        </w:rPr>
        <w:t>agg</w:t>
      </w:r>
      <w:proofErr w:type="spellEnd"/>
    </w:p>
    <w:p w14:paraId="1059994B" w14:textId="77777777" w:rsidR="00175A67" w:rsidRPr="008A54DE" w:rsidRDefault="00175A67" w:rsidP="00175A67">
      <w:pPr>
        <w:pStyle w:val="Sansinterligne"/>
        <w:rPr>
          <w:rFonts w:ascii="Calisto MT" w:hAnsi="Calisto MT"/>
          <w:sz w:val="24"/>
          <w:szCs w:val="24"/>
        </w:rPr>
      </w:pPr>
    </w:p>
    <w:p w14:paraId="585A9335"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Une hypersensibilité </w:t>
      </w:r>
      <w:r w:rsidRPr="008A54DE">
        <w:rPr>
          <w:rFonts w:ascii="Calisto MT" w:hAnsi="Calisto MT"/>
          <w:sz w:val="24"/>
          <w:szCs w:val="24"/>
          <w:u w:val="single"/>
        </w:rPr>
        <w:t>des organes des sens</w:t>
      </w:r>
      <w:r w:rsidRPr="008A54DE">
        <w:rPr>
          <w:rFonts w:ascii="Calisto MT" w:hAnsi="Calisto MT"/>
          <w:sz w:val="24"/>
          <w:szCs w:val="24"/>
        </w:rPr>
        <w:t xml:space="preserve"> :</w:t>
      </w:r>
    </w:p>
    <w:p w14:paraId="25CE449A" w14:textId="77777777" w:rsidR="00175A67" w:rsidRPr="008A54DE" w:rsidRDefault="00175A67" w:rsidP="00175A67">
      <w:pPr>
        <w:pStyle w:val="Sansinterligne"/>
        <w:rPr>
          <w:rFonts w:ascii="Calisto MT" w:hAnsi="Calisto MT"/>
          <w:sz w:val="24"/>
          <w:szCs w:val="24"/>
          <w:u w:val="single"/>
        </w:rPr>
      </w:pPr>
    </w:p>
    <w:p w14:paraId="752A9472" w14:textId="77777777" w:rsidR="00175A67" w:rsidRPr="008A54DE" w:rsidRDefault="00175A67" w:rsidP="00175A67">
      <w:pPr>
        <w:pStyle w:val="Sansinterligne"/>
        <w:rPr>
          <w:rFonts w:ascii="Calisto MT" w:hAnsi="Calisto MT"/>
          <w:sz w:val="24"/>
          <w:szCs w:val="24"/>
        </w:rPr>
      </w:pPr>
      <w:r w:rsidRPr="008A54DE">
        <w:rPr>
          <w:rFonts w:ascii="Calisto MT" w:hAnsi="Calisto MT" w:cstheme="minorBidi"/>
          <w:noProof/>
          <w:sz w:val="24"/>
          <w:szCs w:val="24"/>
        </w:rPr>
        <mc:AlternateContent>
          <mc:Choice Requires="wps">
            <w:drawing>
              <wp:anchor distT="0" distB="0" distL="114300" distR="114300" simplePos="0" relativeHeight="251773952" behindDoc="0" locked="0" layoutInCell="1" allowOverlap="1" wp14:anchorId="1D740445" wp14:editId="06D4904E">
                <wp:simplePos x="0" y="0"/>
                <wp:positionH relativeFrom="column">
                  <wp:posOffset>0</wp:posOffset>
                </wp:positionH>
                <wp:positionV relativeFrom="paragraph">
                  <wp:posOffset>0</wp:posOffset>
                </wp:positionV>
                <wp:extent cx="2741295" cy="266065"/>
                <wp:effectExtent l="0" t="0" r="22225" b="27305"/>
                <wp:wrapSquare wrapText="bothSides"/>
                <wp:docPr id="84" name="Zone de texte 84"/>
                <wp:cNvGraphicFramePr/>
                <a:graphic xmlns:a="http://schemas.openxmlformats.org/drawingml/2006/main">
                  <a:graphicData uri="http://schemas.microsoft.com/office/word/2010/wordprocessingShape">
                    <wps:wsp>
                      <wps:cNvSpPr txBox="1"/>
                      <wps:spPr>
                        <a:xfrm>
                          <a:off x="0" y="0"/>
                          <a:ext cx="2740025" cy="258445"/>
                        </a:xfrm>
                        <a:prstGeom prst="rect">
                          <a:avLst/>
                        </a:prstGeom>
                        <a:solidFill>
                          <a:schemeClr val="bg1"/>
                        </a:solidFill>
                        <a:ln w="6350">
                          <a:solidFill>
                            <a:prstClr val="black"/>
                          </a:solidFill>
                        </a:ln>
                      </wps:spPr>
                      <wps:txbx>
                        <w:txbxContent>
                          <w:p w14:paraId="09C5D1D1" w14:textId="77777777" w:rsidR="00175A67" w:rsidRPr="00EF2980" w:rsidRDefault="00175A67" w:rsidP="00175A67">
                            <w:pPr>
                              <w:pStyle w:val="Sansinterligne"/>
                              <w:rPr>
                                <w:rFonts w:ascii="Calisto MT" w:hAnsi="Calisto MT"/>
                                <w:b/>
                                <w:bCs/>
                              </w:rPr>
                            </w:pPr>
                            <w:r w:rsidRPr="00EF2980">
                              <w:rPr>
                                <w:rFonts w:ascii="Calisto MT" w:hAnsi="Calisto MT"/>
                                <w:b/>
                                <w:bCs/>
                              </w:rPr>
                              <w:t xml:space="preserve">SENSIBILITÉ AUX SONS, AUX BRUITS </w:t>
                            </w:r>
                          </w:p>
                        </w:txbxContent>
                      </wps:txbx>
                      <wps:bodyPr rot="0" spcFirstLastPara="0" vertOverflow="clip" horzOverflow="clip"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D740445" id="Zone de texte 84" o:spid="_x0000_s1042" type="#_x0000_t202" style="position:absolute;margin-left:0;margin-top:0;width:215.85pt;height:20.95pt;z-index:2517739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" fillcolor="white [3212]" strokeweight=".5pt">
                <v:textbox style="mso-fit-shape-to-text:t">
                  <w:txbxContent>
                    <w:p w14:paraId="09C5D1D1" w14:textId="77777777" w:rsidR="00175A67" w:rsidRPr="00EF2980" w:rsidRDefault="00175A67" w:rsidP="00175A67">
                      <w:pPr>
                        <w:pStyle w:val="Sansinterligne"/>
                        <w:rPr>
                          <w:rFonts w:ascii="Calisto MT" w:hAnsi="Calisto MT"/>
                          <w:b/>
                          <w:bCs/>
                        </w:rPr>
                      </w:pPr>
                      <w:r w:rsidRPr="00EF2980">
                        <w:rPr>
                          <w:rFonts w:ascii="Calisto MT" w:hAnsi="Calisto MT"/>
                          <w:b/>
                          <w:bCs/>
                        </w:rPr>
                        <w:t xml:space="preserve">SENSIBILITÉ AUX SONS, AUX BRUITS </w:t>
                      </w:r>
                    </w:p>
                  </w:txbxContent>
                </v:textbox>
                <w10:wrap type="square"/>
              </v:shape>
            </w:pict>
          </mc:Fallback>
        </mc:AlternateContent>
      </w:r>
    </w:p>
    <w:p w14:paraId="7D8DC4B5" w14:textId="77777777" w:rsidR="00175A67" w:rsidRPr="008A54DE" w:rsidRDefault="00175A67" w:rsidP="00175A67">
      <w:pPr>
        <w:pStyle w:val="Sansinterligne"/>
        <w:rPr>
          <w:rFonts w:ascii="Calisto MT" w:hAnsi="Calisto MT"/>
          <w:sz w:val="24"/>
          <w:szCs w:val="24"/>
        </w:rPr>
      </w:pPr>
    </w:p>
    <w:p w14:paraId="42C05827" w14:textId="77777777" w:rsidR="00175A67" w:rsidRPr="008A54DE" w:rsidRDefault="00175A67" w:rsidP="00175A67">
      <w:pPr>
        <w:pStyle w:val="Sansinterligne"/>
        <w:rPr>
          <w:rFonts w:ascii="Calisto MT" w:hAnsi="Calisto MT"/>
          <w:sz w:val="24"/>
          <w:szCs w:val="24"/>
        </w:rPr>
      </w:pPr>
      <w:r w:rsidRPr="008A54DE">
        <w:rPr>
          <w:rFonts w:ascii="Calisto MT" w:hAnsi="Calisto MT"/>
          <w:noProof/>
          <w:sz w:val="24"/>
          <w:szCs w:val="24"/>
        </w:rPr>
        <w:drawing>
          <wp:anchor distT="0" distB="0" distL="114300" distR="114300" simplePos="0" relativeHeight="251784192" behindDoc="1" locked="0" layoutInCell="1" allowOverlap="1" wp14:anchorId="23B0AD85" wp14:editId="4BFD8F19">
            <wp:simplePos x="0" y="0"/>
            <wp:positionH relativeFrom="column">
              <wp:posOffset>-14605</wp:posOffset>
            </wp:positionH>
            <wp:positionV relativeFrom="paragraph">
              <wp:posOffset>128905</wp:posOffset>
            </wp:positionV>
            <wp:extent cx="1717051" cy="2758440"/>
            <wp:effectExtent l="0" t="0" r="0" b="3810"/>
            <wp:wrapTight wrapText="bothSides">
              <wp:wrapPolygon edited="0">
                <wp:start x="0" y="0"/>
                <wp:lineTo x="0" y="21481"/>
                <wp:lineTo x="21328" y="21481"/>
                <wp:lineTo x="21328" y="0"/>
                <wp:lineTo x="0" y="0"/>
              </wp:wrapPolygon>
            </wp:wrapTight>
            <wp:docPr id="64" name="Image 64" descr="Une image contenant plante, feuille, vert, béb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descr="Une image contenant plante, feuille, vert, bébé&#10;&#10;Description générée automatiquement"/>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717051" cy="2758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02A882" w14:textId="77777777" w:rsidR="00175A67" w:rsidRPr="008A54DE" w:rsidRDefault="00175A67" w:rsidP="00175A67">
      <w:pPr>
        <w:pStyle w:val="Sansinterligne"/>
        <w:rPr>
          <w:rFonts w:ascii="Calisto MT" w:hAnsi="Calisto MT"/>
          <w:sz w:val="24"/>
          <w:szCs w:val="24"/>
        </w:rPr>
      </w:pPr>
    </w:p>
    <w:p w14:paraId="490762FC"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La sensibilité la plus connue du remède est sa sensibilité douloureuse aux bruits  </w:t>
      </w:r>
    </w:p>
    <w:p w14:paraId="3B6D3CA2" w14:textId="77777777" w:rsidR="00175A67" w:rsidRPr="008A54DE" w:rsidRDefault="00175A67" w:rsidP="00175A67">
      <w:pPr>
        <w:pStyle w:val="Sansinterligne"/>
        <w:rPr>
          <w:rFonts w:ascii="Calisto MT" w:hAnsi="Calisto MT"/>
          <w:b/>
          <w:bCs/>
          <w:color w:val="CC0000"/>
          <w:sz w:val="24"/>
          <w:szCs w:val="24"/>
        </w:rPr>
      </w:pPr>
      <w:r w:rsidRPr="008A54DE">
        <w:rPr>
          <w:rFonts w:ascii="Calisto MT" w:hAnsi="Calisto MT"/>
          <w:sz w:val="24"/>
          <w:szCs w:val="24"/>
        </w:rPr>
        <w:t xml:space="preserve">Comment ne pas s’en souvenir grâce </w:t>
      </w:r>
      <w:r>
        <w:rPr>
          <w:rFonts w:ascii="Calisto MT" w:hAnsi="Calisto MT"/>
          <w:sz w:val="24"/>
          <w:szCs w:val="24"/>
        </w:rPr>
        <w:t>à la</w:t>
      </w:r>
      <w:r w:rsidRPr="008A54DE">
        <w:rPr>
          <w:rFonts w:ascii="Calisto MT" w:hAnsi="Calisto MT"/>
          <w:sz w:val="24"/>
          <w:szCs w:val="24"/>
        </w:rPr>
        <w:t xml:space="preserve"> forme de </w:t>
      </w:r>
      <w:r w:rsidRPr="008A54DE">
        <w:rPr>
          <w:rFonts w:ascii="Calisto MT" w:hAnsi="Calisto MT"/>
          <w:b/>
          <w:bCs/>
          <w:color w:val="CC0000"/>
          <w:sz w:val="24"/>
          <w:szCs w:val="24"/>
        </w:rPr>
        <w:t>ses feuilles en forme d’oreilles </w:t>
      </w:r>
      <w:r w:rsidRPr="008A54DE">
        <w:rPr>
          <w:rFonts w:ascii="Calisto MT" w:hAnsi="Calisto MT"/>
          <w:sz w:val="24"/>
          <w:szCs w:val="24"/>
        </w:rPr>
        <w:t>?</w:t>
      </w:r>
    </w:p>
    <w:p w14:paraId="68BBD995" w14:textId="77777777" w:rsidR="00175A67" w:rsidRPr="008A54DE" w:rsidRDefault="00175A67" w:rsidP="00175A67">
      <w:pPr>
        <w:pStyle w:val="Sansinterligne"/>
        <w:rPr>
          <w:rFonts w:ascii="Calisto MT" w:hAnsi="Calisto MT"/>
          <w:sz w:val="24"/>
          <w:szCs w:val="24"/>
        </w:rPr>
      </w:pPr>
    </w:p>
    <w:p w14:paraId="099714F4" w14:textId="77777777" w:rsidR="00175A67" w:rsidRPr="008A54DE" w:rsidRDefault="00175A67" w:rsidP="00175A67">
      <w:pPr>
        <w:pStyle w:val="Sansinterligne"/>
        <w:rPr>
          <w:rFonts w:ascii="Calisto MT" w:hAnsi="Calisto MT"/>
          <w:sz w:val="24"/>
          <w:szCs w:val="24"/>
        </w:rPr>
      </w:pPr>
    </w:p>
    <w:p w14:paraId="040B96BB"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Une </w:t>
      </w:r>
      <w:r w:rsidRPr="008A54DE">
        <w:rPr>
          <w:rFonts w:ascii="Calisto MT" w:hAnsi="Calisto MT"/>
          <w:sz w:val="24"/>
          <w:szCs w:val="24"/>
          <w:u w:val="single"/>
        </w:rPr>
        <w:t>hyperacousie douloureuse</w:t>
      </w:r>
      <w:r w:rsidRPr="008A54DE">
        <w:rPr>
          <w:rFonts w:ascii="Calisto MT" w:hAnsi="Calisto MT"/>
          <w:sz w:val="24"/>
          <w:szCs w:val="24"/>
        </w:rPr>
        <w:t xml:space="preserve"> est caractéristique du remède</w:t>
      </w:r>
      <w:r>
        <w:rPr>
          <w:rFonts w:ascii="Calisto MT" w:hAnsi="Calisto MT"/>
          <w:sz w:val="24"/>
          <w:szCs w:val="24"/>
        </w:rPr>
        <w:t>.</w:t>
      </w:r>
      <w:r w:rsidRPr="008A54DE">
        <w:rPr>
          <w:rFonts w:ascii="Calisto MT" w:hAnsi="Calisto MT"/>
          <w:sz w:val="24"/>
          <w:szCs w:val="24"/>
        </w:rPr>
        <w:t xml:space="preserve"> </w:t>
      </w:r>
    </w:p>
    <w:p w14:paraId="4BA23F5A"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Ne peut supporter un coup d´ongle sur une toile de soie, un froissement de papier.    </w:t>
      </w:r>
    </w:p>
    <w:p w14:paraId="2A653B1C"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Le bruit du journal l’insupporte ; </w:t>
      </w:r>
      <w:r w:rsidRPr="008A54DE">
        <w:rPr>
          <w:rFonts w:ascii="Calisto MT" w:hAnsi="Calisto MT"/>
          <w:b/>
          <w:bCs/>
          <w:sz w:val="24"/>
          <w:szCs w:val="24"/>
        </w:rPr>
        <w:t>même imaginer ce bruit est intolérable</w:t>
      </w:r>
      <w:r>
        <w:rPr>
          <w:rFonts w:ascii="Calisto MT" w:hAnsi="Calisto MT"/>
          <w:b/>
          <w:bCs/>
          <w:sz w:val="24"/>
          <w:szCs w:val="24"/>
        </w:rPr>
        <w:t>.</w:t>
      </w:r>
      <w:r w:rsidRPr="008A54DE">
        <w:rPr>
          <w:rFonts w:ascii="Calisto MT" w:hAnsi="Calisto MT"/>
          <w:sz w:val="24"/>
          <w:szCs w:val="24"/>
        </w:rPr>
        <w:t xml:space="preserve"> </w:t>
      </w:r>
    </w:p>
    <w:p w14:paraId="08996BBB"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Frissons quand on déchire un tissu</w:t>
      </w:r>
      <w:r>
        <w:rPr>
          <w:rFonts w:ascii="Calisto MT" w:hAnsi="Calisto MT"/>
          <w:sz w:val="24"/>
          <w:szCs w:val="24"/>
        </w:rPr>
        <w:t>.</w:t>
      </w:r>
      <w:r w:rsidRPr="008A54DE">
        <w:rPr>
          <w:rFonts w:ascii="Calisto MT" w:hAnsi="Calisto MT"/>
          <w:sz w:val="24"/>
          <w:szCs w:val="24"/>
        </w:rPr>
        <w:t xml:space="preserve"> </w:t>
      </w:r>
    </w:p>
    <w:p w14:paraId="00C68E26" w14:textId="77777777" w:rsidR="00175A67" w:rsidRPr="008A54DE" w:rsidRDefault="00175A67" w:rsidP="00175A67">
      <w:pPr>
        <w:pStyle w:val="Sansinterligne"/>
        <w:rPr>
          <w:rFonts w:ascii="Calisto MT" w:hAnsi="Calisto MT"/>
          <w:sz w:val="24"/>
          <w:szCs w:val="24"/>
        </w:rPr>
      </w:pPr>
    </w:p>
    <w:p w14:paraId="5C47F788" w14:textId="77777777" w:rsidR="00175A67" w:rsidRDefault="00175A67" w:rsidP="00175A67">
      <w:pPr>
        <w:pStyle w:val="Sansinterligne"/>
        <w:rPr>
          <w:rFonts w:ascii="Calisto MT" w:hAnsi="Calisto MT"/>
          <w:sz w:val="24"/>
          <w:szCs w:val="24"/>
        </w:rPr>
      </w:pPr>
    </w:p>
    <w:p w14:paraId="4FF0114B" w14:textId="77777777" w:rsidR="00175A67" w:rsidRDefault="00175A67" w:rsidP="00175A67">
      <w:pPr>
        <w:pStyle w:val="Sansinterligne"/>
        <w:rPr>
          <w:rFonts w:ascii="Calisto MT" w:hAnsi="Calisto MT"/>
          <w:sz w:val="24"/>
          <w:szCs w:val="24"/>
        </w:rPr>
      </w:pPr>
    </w:p>
    <w:p w14:paraId="47D45D56" w14:textId="77777777" w:rsidR="00175A67" w:rsidRPr="00EF2980" w:rsidRDefault="00175A67" w:rsidP="00175A67">
      <w:pPr>
        <w:pStyle w:val="Sansinterligne"/>
        <w:numPr>
          <w:ilvl w:val="0"/>
          <w:numId w:val="196"/>
        </w:numPr>
        <w:rPr>
          <w:rFonts w:ascii="Calisto MT" w:hAnsi="Calisto MT"/>
          <w:sz w:val="20"/>
          <w:szCs w:val="20"/>
        </w:rPr>
      </w:pPr>
      <w:r w:rsidRPr="00EF2980">
        <w:rPr>
          <w:rFonts w:ascii="Calisto MT" w:hAnsi="Calisto MT"/>
          <w:sz w:val="20"/>
          <w:szCs w:val="20"/>
        </w:rPr>
        <w:t>HEARING-ACUTE</w:t>
      </w:r>
    </w:p>
    <w:p w14:paraId="390D8615" w14:textId="77777777" w:rsidR="00175A67" w:rsidRPr="00EF2980" w:rsidRDefault="00175A67" w:rsidP="00175A67">
      <w:pPr>
        <w:pStyle w:val="Sansinterligne"/>
        <w:ind w:left="720"/>
        <w:rPr>
          <w:rFonts w:ascii="Calisto MT" w:hAnsi="Calisto MT"/>
          <w:sz w:val="20"/>
          <w:szCs w:val="20"/>
        </w:rPr>
      </w:pPr>
      <w:r w:rsidRPr="00EF2980">
        <w:rPr>
          <w:rFonts w:ascii="Calisto MT" w:hAnsi="Calisto MT"/>
          <w:sz w:val="20"/>
          <w:szCs w:val="20"/>
        </w:rPr>
        <w:lastRenderedPageBreak/>
        <w:t>HEARING-</w:t>
      </w:r>
      <w:r w:rsidRPr="00EF2980">
        <w:rPr>
          <w:rFonts w:ascii="Calisto MT" w:hAnsi="Calisto MT"/>
          <w:b/>
          <w:bCs/>
          <w:sz w:val="20"/>
          <w:szCs w:val="20"/>
        </w:rPr>
        <w:t>ACUTE-</w:t>
      </w:r>
      <w:proofErr w:type="spellStart"/>
      <w:r w:rsidRPr="00EF2980">
        <w:rPr>
          <w:rFonts w:ascii="Calisto MT" w:hAnsi="Calisto MT"/>
          <w:b/>
          <w:bCs/>
          <w:sz w:val="20"/>
          <w:szCs w:val="20"/>
        </w:rPr>
        <w:t>painful</w:t>
      </w:r>
      <w:proofErr w:type="spellEnd"/>
    </w:p>
    <w:p w14:paraId="56DDA54D" w14:textId="77777777" w:rsidR="00175A67" w:rsidRPr="00EF2980" w:rsidRDefault="00175A67" w:rsidP="00175A67">
      <w:pPr>
        <w:pStyle w:val="Sansinterligne"/>
        <w:ind w:left="720"/>
        <w:rPr>
          <w:rFonts w:ascii="Calisto MT" w:hAnsi="Calisto MT"/>
          <w:b/>
          <w:bCs/>
          <w:sz w:val="20"/>
          <w:szCs w:val="20"/>
        </w:rPr>
      </w:pPr>
      <w:r w:rsidRPr="00EF2980">
        <w:rPr>
          <w:rFonts w:ascii="Calisto MT" w:hAnsi="Calisto MT"/>
          <w:sz w:val="20"/>
          <w:szCs w:val="20"/>
        </w:rPr>
        <w:t xml:space="preserve">HEARING-ACUTE-noise, to – </w:t>
      </w:r>
      <w:proofErr w:type="spellStart"/>
      <w:r w:rsidRPr="00EF2980">
        <w:rPr>
          <w:rFonts w:ascii="Calisto MT" w:hAnsi="Calisto MT"/>
          <w:b/>
          <w:bCs/>
          <w:sz w:val="20"/>
          <w:szCs w:val="20"/>
        </w:rPr>
        <w:t>painful</w:t>
      </w:r>
      <w:proofErr w:type="spellEnd"/>
    </w:p>
    <w:p w14:paraId="101B545E" w14:textId="77777777" w:rsidR="00175A67" w:rsidRPr="00EF2980" w:rsidRDefault="00175A67" w:rsidP="00175A67">
      <w:pPr>
        <w:pStyle w:val="Sansinterligne"/>
        <w:ind w:left="720"/>
        <w:rPr>
          <w:rFonts w:ascii="Calisto MT" w:hAnsi="Calisto MT"/>
          <w:sz w:val="20"/>
          <w:szCs w:val="20"/>
          <w:lang w:val="en-GB"/>
        </w:rPr>
      </w:pPr>
      <w:r w:rsidRPr="00EF2980">
        <w:rPr>
          <w:rFonts w:ascii="Calisto MT" w:hAnsi="Calisto MT"/>
          <w:sz w:val="20"/>
          <w:szCs w:val="20"/>
          <w:lang w:val="en-GB"/>
        </w:rPr>
        <w:t>HEARING-ACUTE-noise, to – rumpling of paper</w:t>
      </w:r>
    </w:p>
    <w:p w14:paraId="03804204" w14:textId="77777777" w:rsidR="00175A67" w:rsidRPr="00EF2980" w:rsidRDefault="00175A67" w:rsidP="00175A67">
      <w:pPr>
        <w:pStyle w:val="Sansinterligne"/>
        <w:ind w:left="720"/>
        <w:rPr>
          <w:rFonts w:ascii="Calisto MT" w:hAnsi="Calisto MT"/>
          <w:sz w:val="20"/>
          <w:szCs w:val="20"/>
          <w:lang w:val="en-GB"/>
        </w:rPr>
      </w:pPr>
      <w:proofErr w:type="gramStart"/>
      <w:r w:rsidRPr="00EF2980">
        <w:rPr>
          <w:rFonts w:ascii="Calisto MT" w:hAnsi="Calisto MT"/>
          <w:sz w:val="20"/>
          <w:szCs w:val="20"/>
          <w:lang w:val="en-GB"/>
        </w:rPr>
        <w:t>SENSITIVE ,</w:t>
      </w:r>
      <w:proofErr w:type="gramEnd"/>
      <w:r w:rsidRPr="00EF2980">
        <w:rPr>
          <w:rFonts w:ascii="Calisto MT" w:hAnsi="Calisto MT"/>
          <w:sz w:val="20"/>
          <w:szCs w:val="20"/>
          <w:lang w:val="en-GB"/>
        </w:rPr>
        <w:t xml:space="preserve"> oversensitive-noise, to</w:t>
      </w:r>
    </w:p>
    <w:p w14:paraId="6A7138D7" w14:textId="77777777" w:rsidR="00175A67" w:rsidRPr="00EF2980" w:rsidRDefault="00175A67" w:rsidP="00175A67">
      <w:pPr>
        <w:pStyle w:val="Sansinterligne"/>
        <w:ind w:left="720"/>
        <w:rPr>
          <w:rFonts w:ascii="Calisto MT" w:hAnsi="Calisto MT"/>
          <w:sz w:val="20"/>
          <w:szCs w:val="20"/>
          <w:lang w:val="en-GB"/>
        </w:rPr>
      </w:pPr>
      <w:proofErr w:type="gramStart"/>
      <w:r w:rsidRPr="00EF2980">
        <w:rPr>
          <w:rFonts w:ascii="Calisto MT" w:hAnsi="Calisto MT"/>
          <w:sz w:val="20"/>
          <w:szCs w:val="20"/>
          <w:lang w:val="en-GB"/>
        </w:rPr>
        <w:t>SENSITIVE ,</w:t>
      </w:r>
      <w:proofErr w:type="gramEnd"/>
      <w:r w:rsidRPr="00EF2980">
        <w:rPr>
          <w:rFonts w:ascii="Calisto MT" w:hAnsi="Calisto MT"/>
          <w:sz w:val="20"/>
          <w:szCs w:val="20"/>
          <w:lang w:val="en-GB"/>
        </w:rPr>
        <w:t xml:space="preserve"> oversensitive-noise, to – crackling of paper , from</w:t>
      </w:r>
    </w:p>
    <w:p w14:paraId="149E8273" w14:textId="77777777" w:rsidR="00175A67" w:rsidRPr="00EF2980" w:rsidRDefault="00175A67" w:rsidP="00175A67">
      <w:pPr>
        <w:pStyle w:val="Sansinterligne"/>
        <w:ind w:left="720"/>
        <w:rPr>
          <w:rFonts w:ascii="Calisto MT" w:hAnsi="Calisto MT"/>
          <w:sz w:val="20"/>
          <w:szCs w:val="20"/>
          <w:lang w:val="en-GB"/>
        </w:rPr>
      </w:pPr>
      <w:proofErr w:type="gramStart"/>
      <w:r w:rsidRPr="00EF2980">
        <w:rPr>
          <w:rFonts w:ascii="Calisto MT" w:hAnsi="Calisto MT"/>
          <w:sz w:val="20"/>
          <w:szCs w:val="20"/>
          <w:lang w:val="en-GB"/>
        </w:rPr>
        <w:t>SENSITIVE ,</w:t>
      </w:r>
      <w:proofErr w:type="gramEnd"/>
      <w:r w:rsidRPr="00EF2980">
        <w:rPr>
          <w:rFonts w:ascii="Calisto MT" w:hAnsi="Calisto MT"/>
          <w:sz w:val="20"/>
          <w:szCs w:val="20"/>
          <w:lang w:val="en-GB"/>
        </w:rPr>
        <w:t xml:space="preserve"> oversensitive-noise, to – mechanical</w:t>
      </w:r>
    </w:p>
    <w:p w14:paraId="1FFF304C" w14:textId="77777777" w:rsidR="00175A67" w:rsidRPr="00EF2980" w:rsidRDefault="00175A67" w:rsidP="00175A67">
      <w:pPr>
        <w:pStyle w:val="Sansinterligne"/>
        <w:ind w:left="720"/>
        <w:rPr>
          <w:rFonts w:ascii="Calisto MT" w:hAnsi="Calisto MT"/>
          <w:sz w:val="20"/>
          <w:szCs w:val="20"/>
          <w:lang w:val="en-GB"/>
        </w:rPr>
      </w:pPr>
      <w:proofErr w:type="gramStart"/>
      <w:r w:rsidRPr="00EF2980">
        <w:rPr>
          <w:rFonts w:ascii="Calisto MT" w:hAnsi="Calisto MT"/>
          <w:sz w:val="20"/>
          <w:szCs w:val="20"/>
          <w:lang w:val="en-GB"/>
        </w:rPr>
        <w:t>SENSITIVE ,</w:t>
      </w:r>
      <w:proofErr w:type="gramEnd"/>
      <w:r w:rsidRPr="00EF2980">
        <w:rPr>
          <w:rFonts w:ascii="Calisto MT" w:hAnsi="Calisto MT"/>
          <w:sz w:val="20"/>
          <w:szCs w:val="20"/>
          <w:lang w:val="en-GB"/>
        </w:rPr>
        <w:t xml:space="preserve"> oversensitive-noise, to – penetrating</w:t>
      </w:r>
    </w:p>
    <w:p w14:paraId="1BECA822" w14:textId="77777777" w:rsidR="00175A67" w:rsidRPr="00EF2980" w:rsidRDefault="00175A67" w:rsidP="00175A67">
      <w:pPr>
        <w:pStyle w:val="Sansinterligne"/>
        <w:ind w:left="720"/>
        <w:rPr>
          <w:rFonts w:ascii="Calisto MT" w:hAnsi="Calisto MT"/>
          <w:sz w:val="20"/>
          <w:szCs w:val="20"/>
          <w:lang w:val="en-GB"/>
        </w:rPr>
      </w:pPr>
      <w:proofErr w:type="gramStart"/>
      <w:r w:rsidRPr="00EF2980">
        <w:rPr>
          <w:rFonts w:ascii="Calisto MT" w:hAnsi="Calisto MT"/>
          <w:sz w:val="20"/>
          <w:szCs w:val="20"/>
          <w:lang w:val="en-GB"/>
        </w:rPr>
        <w:t>SENSITIVE ,</w:t>
      </w:r>
      <w:proofErr w:type="gramEnd"/>
      <w:r w:rsidRPr="00EF2980">
        <w:rPr>
          <w:rFonts w:ascii="Calisto MT" w:hAnsi="Calisto MT"/>
          <w:sz w:val="20"/>
          <w:szCs w:val="20"/>
          <w:lang w:val="en-GB"/>
        </w:rPr>
        <w:t xml:space="preserve"> oversensitive-noise, to – scratching on lines , silk or strings ,to</w:t>
      </w:r>
    </w:p>
    <w:p w14:paraId="60FACFA1" w14:textId="77777777" w:rsidR="00175A67" w:rsidRPr="00EF2980" w:rsidRDefault="00175A67" w:rsidP="00175A67">
      <w:pPr>
        <w:pStyle w:val="Sansinterligne"/>
        <w:ind w:left="720"/>
        <w:rPr>
          <w:rFonts w:ascii="Calisto MT" w:hAnsi="Calisto MT"/>
          <w:sz w:val="20"/>
          <w:szCs w:val="20"/>
          <w:lang w:val="en-GB"/>
        </w:rPr>
      </w:pPr>
      <w:proofErr w:type="gramStart"/>
      <w:r w:rsidRPr="00EF2980">
        <w:rPr>
          <w:rFonts w:ascii="Calisto MT" w:hAnsi="Calisto MT"/>
          <w:sz w:val="20"/>
          <w:szCs w:val="20"/>
          <w:lang w:val="en-GB"/>
        </w:rPr>
        <w:t>SENSITIVE ,</w:t>
      </w:r>
      <w:proofErr w:type="gramEnd"/>
      <w:r w:rsidRPr="00EF2980">
        <w:rPr>
          <w:rFonts w:ascii="Calisto MT" w:hAnsi="Calisto MT"/>
          <w:sz w:val="20"/>
          <w:szCs w:val="20"/>
          <w:lang w:val="en-GB"/>
        </w:rPr>
        <w:t xml:space="preserve"> oversensitive-noise, to – shrill sounds</w:t>
      </w:r>
    </w:p>
    <w:p w14:paraId="10FC44EF" w14:textId="77777777" w:rsidR="00175A67" w:rsidRPr="00EF2980" w:rsidRDefault="00175A67" w:rsidP="00175A67">
      <w:pPr>
        <w:pStyle w:val="Sansinterligne"/>
        <w:ind w:left="720"/>
        <w:rPr>
          <w:rFonts w:ascii="Calisto MT" w:hAnsi="Calisto MT"/>
          <w:sz w:val="20"/>
          <w:szCs w:val="20"/>
          <w:lang w:val="en-GB"/>
        </w:rPr>
      </w:pPr>
      <w:proofErr w:type="gramStart"/>
      <w:r w:rsidRPr="00EF2980">
        <w:rPr>
          <w:rFonts w:ascii="Calisto MT" w:hAnsi="Calisto MT"/>
          <w:sz w:val="20"/>
          <w:szCs w:val="20"/>
          <w:lang w:val="en-GB"/>
        </w:rPr>
        <w:t>SENSITIVE ,</w:t>
      </w:r>
      <w:proofErr w:type="gramEnd"/>
      <w:r w:rsidRPr="00EF2980">
        <w:rPr>
          <w:rFonts w:ascii="Calisto MT" w:hAnsi="Calisto MT"/>
          <w:sz w:val="20"/>
          <w:szCs w:val="20"/>
          <w:lang w:val="en-GB"/>
        </w:rPr>
        <w:t xml:space="preserve"> oversensitive-noise, to – slightest</w:t>
      </w:r>
    </w:p>
    <w:p w14:paraId="38ED3873" w14:textId="77777777" w:rsidR="00175A67" w:rsidRPr="00EF2980" w:rsidRDefault="00175A67" w:rsidP="00175A67">
      <w:pPr>
        <w:pStyle w:val="Sansinterligne"/>
        <w:ind w:left="720"/>
        <w:rPr>
          <w:rFonts w:ascii="Calisto MT" w:hAnsi="Calisto MT"/>
          <w:sz w:val="20"/>
          <w:szCs w:val="20"/>
          <w:lang w:val="en-GB"/>
        </w:rPr>
      </w:pPr>
      <w:proofErr w:type="gramStart"/>
      <w:r w:rsidRPr="00EF2980">
        <w:rPr>
          <w:rFonts w:ascii="Calisto MT" w:hAnsi="Calisto MT"/>
          <w:sz w:val="20"/>
          <w:szCs w:val="20"/>
          <w:lang w:val="en-GB"/>
        </w:rPr>
        <w:t>SENSITIVE ,</w:t>
      </w:r>
      <w:proofErr w:type="gramEnd"/>
      <w:r w:rsidRPr="00EF2980">
        <w:rPr>
          <w:rFonts w:ascii="Calisto MT" w:hAnsi="Calisto MT"/>
          <w:sz w:val="20"/>
          <w:szCs w:val="20"/>
          <w:lang w:val="en-GB"/>
        </w:rPr>
        <w:t xml:space="preserve"> oversensitive-noise, to – striking of clocks, ringing of bells , to</w:t>
      </w:r>
    </w:p>
    <w:p w14:paraId="7F9B7362" w14:textId="77777777" w:rsidR="00175A67" w:rsidRPr="00735491" w:rsidRDefault="00175A67" w:rsidP="00175A67">
      <w:pPr>
        <w:pStyle w:val="Sansinterligne"/>
        <w:rPr>
          <w:rFonts w:ascii="Calisto MT" w:hAnsi="Calisto MT"/>
          <w:sz w:val="24"/>
          <w:szCs w:val="24"/>
          <w:lang w:val="en-GB"/>
        </w:rPr>
      </w:pPr>
    </w:p>
    <w:p w14:paraId="09A66E1E"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OTALGIES DU CONDUIT externe </w:t>
      </w:r>
    </w:p>
    <w:p w14:paraId="50DB1D95" w14:textId="77777777" w:rsidR="00175A67" w:rsidRPr="00EF2980" w:rsidRDefault="00175A67" w:rsidP="00175A67">
      <w:pPr>
        <w:pStyle w:val="Sansinterligne"/>
        <w:rPr>
          <w:rFonts w:ascii="Calisto MT" w:hAnsi="Calisto MT"/>
          <w:sz w:val="20"/>
          <w:szCs w:val="20"/>
        </w:rPr>
      </w:pPr>
    </w:p>
    <w:p w14:paraId="010ACF2D" w14:textId="77777777" w:rsidR="00175A67" w:rsidRPr="00EF2980" w:rsidRDefault="00175A67" w:rsidP="00175A67">
      <w:pPr>
        <w:pStyle w:val="Sansinterligne"/>
        <w:numPr>
          <w:ilvl w:val="0"/>
          <w:numId w:val="196"/>
        </w:numPr>
        <w:rPr>
          <w:rFonts w:ascii="Calisto MT" w:hAnsi="Calisto MT"/>
          <w:sz w:val="20"/>
          <w:szCs w:val="20"/>
        </w:rPr>
      </w:pPr>
      <w:r w:rsidRPr="00EF2980">
        <w:rPr>
          <w:rFonts w:ascii="Calisto MT" w:hAnsi="Calisto MT"/>
          <w:sz w:val="20"/>
          <w:szCs w:val="20"/>
        </w:rPr>
        <w:t>EARS-EXTERNAL</w:t>
      </w:r>
    </w:p>
    <w:p w14:paraId="16BA8FFF" w14:textId="77777777" w:rsidR="00175A67" w:rsidRPr="00EF2980" w:rsidRDefault="00175A67" w:rsidP="00175A67">
      <w:pPr>
        <w:pStyle w:val="Sansinterligne"/>
        <w:ind w:firstLine="708"/>
        <w:rPr>
          <w:rFonts w:ascii="Calisto MT" w:hAnsi="Calisto MT"/>
          <w:sz w:val="20"/>
          <w:szCs w:val="20"/>
        </w:rPr>
      </w:pPr>
      <w:r w:rsidRPr="00EF2980">
        <w:rPr>
          <w:rFonts w:ascii="Calisto MT" w:hAnsi="Calisto MT"/>
          <w:sz w:val="20"/>
          <w:szCs w:val="20"/>
        </w:rPr>
        <w:t>EARS-PAIN-</w:t>
      </w:r>
      <w:proofErr w:type="spellStart"/>
      <w:r w:rsidRPr="00EF2980">
        <w:rPr>
          <w:rFonts w:ascii="Calisto MT" w:hAnsi="Calisto MT"/>
          <w:sz w:val="20"/>
          <w:szCs w:val="20"/>
        </w:rPr>
        <w:t>meatus</w:t>
      </w:r>
      <w:proofErr w:type="spellEnd"/>
      <w:r w:rsidRPr="00EF2980">
        <w:rPr>
          <w:rFonts w:ascii="Calisto MT" w:hAnsi="Calisto MT"/>
          <w:sz w:val="20"/>
          <w:szCs w:val="20"/>
        </w:rPr>
        <w:t xml:space="preserve">, </w:t>
      </w:r>
      <w:proofErr w:type="spellStart"/>
      <w:r w:rsidRPr="00EF2980">
        <w:rPr>
          <w:rFonts w:ascii="Calisto MT" w:hAnsi="Calisto MT"/>
          <w:sz w:val="20"/>
          <w:szCs w:val="20"/>
        </w:rPr>
        <w:t>external</w:t>
      </w:r>
      <w:proofErr w:type="spellEnd"/>
    </w:p>
    <w:p w14:paraId="0E32E848" w14:textId="77777777" w:rsidR="00175A67" w:rsidRPr="00EF2980" w:rsidRDefault="00175A67" w:rsidP="00175A67">
      <w:pPr>
        <w:pStyle w:val="Sansinterligne"/>
        <w:ind w:firstLine="708"/>
        <w:rPr>
          <w:rFonts w:ascii="Calisto MT" w:hAnsi="Calisto MT"/>
          <w:sz w:val="20"/>
          <w:szCs w:val="20"/>
        </w:rPr>
      </w:pPr>
      <w:r w:rsidRPr="00EF2980">
        <w:rPr>
          <w:rFonts w:ascii="Calisto MT" w:hAnsi="Calisto MT"/>
          <w:sz w:val="20"/>
          <w:szCs w:val="20"/>
        </w:rPr>
        <w:t>EARS-PAIN-pressing -</w:t>
      </w:r>
      <w:proofErr w:type="spellStart"/>
      <w:r w:rsidRPr="00EF2980">
        <w:rPr>
          <w:rFonts w:ascii="Calisto MT" w:hAnsi="Calisto MT"/>
          <w:sz w:val="20"/>
          <w:szCs w:val="20"/>
        </w:rPr>
        <w:t>meatus</w:t>
      </w:r>
      <w:proofErr w:type="spellEnd"/>
      <w:r w:rsidRPr="00EF2980">
        <w:rPr>
          <w:rFonts w:ascii="Calisto MT" w:hAnsi="Calisto MT"/>
          <w:sz w:val="20"/>
          <w:szCs w:val="20"/>
        </w:rPr>
        <w:t xml:space="preserve">, </w:t>
      </w:r>
      <w:proofErr w:type="spellStart"/>
      <w:r w:rsidRPr="00EF2980">
        <w:rPr>
          <w:rFonts w:ascii="Calisto MT" w:hAnsi="Calisto MT"/>
          <w:sz w:val="20"/>
          <w:szCs w:val="20"/>
        </w:rPr>
        <w:t>external</w:t>
      </w:r>
      <w:proofErr w:type="spellEnd"/>
    </w:p>
    <w:p w14:paraId="5205CB70" w14:textId="77777777" w:rsidR="00175A67" w:rsidRDefault="00175A67" w:rsidP="00175A67">
      <w:pPr>
        <w:pStyle w:val="Sansinterligne"/>
        <w:ind w:firstLine="708"/>
        <w:rPr>
          <w:rFonts w:ascii="Calisto MT" w:hAnsi="Calisto MT"/>
          <w:sz w:val="20"/>
          <w:szCs w:val="20"/>
        </w:rPr>
      </w:pPr>
      <w:r w:rsidRPr="00EF2980">
        <w:rPr>
          <w:rFonts w:ascii="Calisto MT" w:hAnsi="Calisto MT"/>
          <w:sz w:val="20"/>
          <w:szCs w:val="20"/>
        </w:rPr>
        <w:t>EARS – TENSION -</w:t>
      </w:r>
      <w:proofErr w:type="spellStart"/>
      <w:r w:rsidRPr="00EF2980">
        <w:rPr>
          <w:rFonts w:ascii="Calisto MT" w:hAnsi="Calisto MT"/>
          <w:sz w:val="20"/>
          <w:szCs w:val="20"/>
        </w:rPr>
        <w:t>meatus</w:t>
      </w:r>
      <w:proofErr w:type="spellEnd"/>
    </w:p>
    <w:p w14:paraId="435A6F80" w14:textId="77777777" w:rsidR="00175A67" w:rsidRPr="008A54DE" w:rsidRDefault="00175A67" w:rsidP="00175A67">
      <w:pPr>
        <w:pStyle w:val="Sansinterligne"/>
        <w:ind w:firstLine="708"/>
        <w:rPr>
          <w:rFonts w:ascii="Calisto MT" w:hAnsi="Calisto MT"/>
        </w:rPr>
      </w:pPr>
    </w:p>
    <w:p w14:paraId="7F74618E" w14:textId="77777777" w:rsidR="00175A67" w:rsidRPr="008A54DE" w:rsidRDefault="00175A67" w:rsidP="00175A67">
      <w:pPr>
        <w:pStyle w:val="Sansinterligne"/>
        <w:ind w:firstLine="360"/>
        <w:rPr>
          <w:rFonts w:ascii="Calisto MT" w:hAnsi="Calisto MT"/>
        </w:rPr>
      </w:pPr>
    </w:p>
    <w:p w14:paraId="2ECF7F8B" w14:textId="77777777" w:rsidR="00175A67" w:rsidRPr="008A54DE" w:rsidRDefault="00175A67" w:rsidP="00175A67">
      <w:pPr>
        <w:pStyle w:val="Sansinterligne"/>
        <w:ind w:left="720"/>
        <w:rPr>
          <w:rFonts w:ascii="Calisto MT" w:hAnsi="Calisto MT"/>
          <w:sz w:val="24"/>
          <w:szCs w:val="24"/>
        </w:rPr>
      </w:pPr>
      <w:r w:rsidRPr="008A54DE">
        <w:rPr>
          <w:rFonts w:ascii="Calisto MT" w:hAnsi="Calisto MT" w:cstheme="minorBidi"/>
          <w:noProof/>
          <w:sz w:val="24"/>
          <w:szCs w:val="24"/>
        </w:rPr>
        <mc:AlternateContent>
          <mc:Choice Requires="wps">
            <w:drawing>
              <wp:anchor distT="0" distB="0" distL="114300" distR="114300" simplePos="0" relativeHeight="251778048" behindDoc="0" locked="0" layoutInCell="1" allowOverlap="1" wp14:anchorId="59678C5F" wp14:editId="7480EDA1">
                <wp:simplePos x="0" y="0"/>
                <wp:positionH relativeFrom="margin">
                  <wp:align>left</wp:align>
                </wp:positionH>
                <wp:positionV relativeFrom="paragraph">
                  <wp:posOffset>21590</wp:posOffset>
                </wp:positionV>
                <wp:extent cx="902970" cy="264795"/>
                <wp:effectExtent l="0" t="0" r="10795" b="27305"/>
                <wp:wrapSquare wrapText="bothSides"/>
                <wp:docPr id="83" name="Zone de texte 83"/>
                <wp:cNvGraphicFramePr/>
                <a:graphic xmlns:a="http://schemas.openxmlformats.org/drawingml/2006/main">
                  <a:graphicData uri="http://schemas.microsoft.com/office/word/2010/wordprocessingShape">
                    <wps:wsp>
                      <wps:cNvSpPr txBox="1"/>
                      <wps:spPr>
                        <a:xfrm>
                          <a:off x="0" y="0"/>
                          <a:ext cx="903605" cy="258445"/>
                        </a:xfrm>
                        <a:prstGeom prst="rect">
                          <a:avLst/>
                        </a:prstGeom>
                        <a:noFill/>
                        <a:ln w="6350">
                          <a:solidFill>
                            <a:prstClr val="black"/>
                          </a:solidFill>
                        </a:ln>
                      </wps:spPr>
                      <wps:txbx>
                        <w:txbxContent>
                          <w:p w14:paraId="28063BA5" w14:textId="77777777" w:rsidR="00175A67" w:rsidRPr="00EF2980" w:rsidRDefault="00175A67" w:rsidP="00175A67">
                            <w:pPr>
                              <w:pStyle w:val="Sansinterligne"/>
                              <w:rPr>
                                <w:rFonts w:ascii="Calisto MT" w:hAnsi="Calisto MT"/>
                                <w:sz w:val="24"/>
                                <w:szCs w:val="24"/>
                              </w:rPr>
                            </w:pPr>
                            <w:r w:rsidRPr="00EF2980">
                              <w:rPr>
                                <w:rFonts w:ascii="Calisto MT" w:hAnsi="Calisto MT"/>
                                <w:sz w:val="24"/>
                                <w:szCs w:val="24"/>
                              </w:rPr>
                              <w:t>L’ODORAT</w:t>
                            </w:r>
                          </w:p>
                        </w:txbxContent>
                      </wps:txbx>
                      <wps:bodyPr rot="0" spcFirstLastPara="0" vertOverflow="clip" horzOverflow="clip"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9678C5F" id="Zone de texte 83" o:spid="_x0000_s1043" type="#_x0000_t202" style="position:absolute;left:0;text-align:left;margin-left:0;margin-top:1.7pt;width:71.1pt;height:20.85pt;z-index:251778048;visibility:visible;mso-wrap-style:non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" filled="f" strokeweight=".5pt">
                <v:textbox style="mso-fit-shape-to-text:t">
                  <w:txbxContent>
                    <w:p w14:paraId="28063BA5" w14:textId="77777777" w:rsidR="00175A67" w:rsidRPr="00EF2980" w:rsidRDefault="00175A67" w:rsidP="00175A67">
                      <w:pPr>
                        <w:pStyle w:val="Sansinterligne"/>
                        <w:rPr>
                          <w:rFonts w:ascii="Calisto MT" w:hAnsi="Calisto MT"/>
                          <w:sz w:val="24"/>
                          <w:szCs w:val="24"/>
                        </w:rPr>
                      </w:pPr>
                      <w:r w:rsidRPr="00EF2980">
                        <w:rPr>
                          <w:rFonts w:ascii="Calisto MT" w:hAnsi="Calisto MT"/>
                          <w:sz w:val="24"/>
                          <w:szCs w:val="24"/>
                        </w:rPr>
                        <w:t>L’ODORAT</w:t>
                      </w:r>
                    </w:p>
                  </w:txbxContent>
                </v:textbox>
                <w10:wrap type="square" anchorx="margin"/>
              </v:shape>
            </w:pict>
          </mc:Fallback>
        </mc:AlternateContent>
      </w:r>
    </w:p>
    <w:p w14:paraId="695CD42E" w14:textId="77777777" w:rsidR="00175A67" w:rsidRPr="008A54DE" w:rsidRDefault="00175A67" w:rsidP="00175A67">
      <w:pPr>
        <w:pStyle w:val="Sansinterligne"/>
        <w:ind w:left="720"/>
        <w:rPr>
          <w:rFonts w:ascii="Calisto MT" w:hAnsi="Calisto MT"/>
          <w:sz w:val="24"/>
          <w:szCs w:val="24"/>
        </w:rPr>
      </w:pPr>
    </w:p>
    <w:p w14:paraId="2944DD00" w14:textId="77777777" w:rsidR="00175A67" w:rsidRDefault="00175A67" w:rsidP="00175A67">
      <w:pPr>
        <w:pStyle w:val="Sansinterligne"/>
        <w:ind w:left="720"/>
        <w:rPr>
          <w:rFonts w:ascii="Calisto MT" w:hAnsi="Calisto MT"/>
          <w:sz w:val="20"/>
          <w:szCs w:val="20"/>
        </w:rPr>
      </w:pPr>
    </w:p>
    <w:p w14:paraId="51DF1F3E" w14:textId="77777777" w:rsidR="00175A67" w:rsidRPr="00EF2980" w:rsidRDefault="00175A67" w:rsidP="00175A67">
      <w:pPr>
        <w:pStyle w:val="Sansinterligne"/>
        <w:numPr>
          <w:ilvl w:val="0"/>
          <w:numId w:val="196"/>
        </w:numPr>
        <w:rPr>
          <w:rFonts w:ascii="Calisto MT" w:hAnsi="Calisto MT"/>
          <w:sz w:val="20"/>
          <w:szCs w:val="20"/>
        </w:rPr>
      </w:pPr>
      <w:r w:rsidRPr="00EF2980">
        <w:rPr>
          <w:rFonts w:ascii="Calisto MT" w:hAnsi="Calisto MT"/>
          <w:sz w:val="20"/>
          <w:szCs w:val="20"/>
        </w:rPr>
        <w:t>NOSE-SMELL, - acute</w:t>
      </w:r>
    </w:p>
    <w:p w14:paraId="77BE69FB" w14:textId="77777777" w:rsidR="00175A67" w:rsidRPr="00EF2980" w:rsidRDefault="00175A67" w:rsidP="00175A67">
      <w:pPr>
        <w:pStyle w:val="Sansinterligne"/>
        <w:ind w:left="720"/>
        <w:rPr>
          <w:rFonts w:ascii="Calisto MT" w:hAnsi="Calisto MT"/>
          <w:sz w:val="20"/>
          <w:szCs w:val="20"/>
        </w:rPr>
      </w:pPr>
      <w:r w:rsidRPr="00EF2980">
        <w:rPr>
          <w:rFonts w:ascii="Calisto MT" w:hAnsi="Calisto MT"/>
          <w:sz w:val="20"/>
          <w:szCs w:val="20"/>
        </w:rPr>
        <w:t>NOSE-SMELL - acute-</w:t>
      </w:r>
      <w:proofErr w:type="spellStart"/>
      <w:r w:rsidRPr="00EF2980">
        <w:rPr>
          <w:rFonts w:ascii="Calisto MT" w:hAnsi="Calisto MT"/>
          <w:sz w:val="20"/>
          <w:szCs w:val="20"/>
        </w:rPr>
        <w:t>strong</w:t>
      </w:r>
      <w:proofErr w:type="spellEnd"/>
      <w:r w:rsidRPr="00EF2980">
        <w:rPr>
          <w:rFonts w:ascii="Calisto MT" w:hAnsi="Calisto MT"/>
          <w:sz w:val="20"/>
          <w:szCs w:val="20"/>
        </w:rPr>
        <w:t xml:space="preserve"> </w:t>
      </w:r>
      <w:proofErr w:type="spellStart"/>
      <w:r w:rsidRPr="00EF2980">
        <w:rPr>
          <w:rFonts w:ascii="Calisto MT" w:hAnsi="Calisto MT"/>
          <w:sz w:val="20"/>
          <w:szCs w:val="20"/>
        </w:rPr>
        <w:t>odors</w:t>
      </w:r>
      <w:proofErr w:type="spellEnd"/>
    </w:p>
    <w:p w14:paraId="5EF4C7EE" w14:textId="77777777" w:rsidR="00175A67" w:rsidRPr="00EF2980" w:rsidRDefault="00175A67" w:rsidP="00175A67">
      <w:pPr>
        <w:pStyle w:val="Sansinterligne"/>
        <w:ind w:firstLine="708"/>
        <w:rPr>
          <w:rFonts w:ascii="Calisto MT" w:hAnsi="Calisto MT"/>
          <w:sz w:val="20"/>
          <w:szCs w:val="20"/>
        </w:rPr>
      </w:pPr>
      <w:r w:rsidRPr="00EF2980">
        <w:rPr>
          <w:rFonts w:ascii="Calisto MT" w:hAnsi="Calisto MT"/>
          <w:sz w:val="20"/>
          <w:szCs w:val="20"/>
        </w:rPr>
        <w:t xml:space="preserve">SMELL - SENSITIVE to </w:t>
      </w:r>
      <w:proofErr w:type="spellStart"/>
      <w:r w:rsidRPr="00EF2980">
        <w:rPr>
          <w:rFonts w:ascii="Calisto MT" w:hAnsi="Calisto MT"/>
          <w:sz w:val="20"/>
          <w:szCs w:val="20"/>
        </w:rPr>
        <w:t>odors</w:t>
      </w:r>
      <w:proofErr w:type="spellEnd"/>
      <w:r w:rsidRPr="00EF2980">
        <w:rPr>
          <w:rFonts w:ascii="Calisto MT" w:hAnsi="Calisto MT"/>
          <w:sz w:val="20"/>
          <w:szCs w:val="20"/>
        </w:rPr>
        <w:t xml:space="preserve"> </w:t>
      </w:r>
    </w:p>
    <w:p w14:paraId="6FA6D824" w14:textId="77777777" w:rsidR="00175A67" w:rsidRPr="00EF2980" w:rsidRDefault="00175A67" w:rsidP="00175A67">
      <w:pPr>
        <w:pStyle w:val="Sansinterligne"/>
        <w:ind w:firstLine="708"/>
        <w:rPr>
          <w:rFonts w:ascii="Calisto MT" w:hAnsi="Calisto MT"/>
          <w:sz w:val="20"/>
          <w:szCs w:val="20"/>
          <w:lang w:val="en-GB"/>
        </w:rPr>
      </w:pPr>
      <w:r w:rsidRPr="00EF2980">
        <w:rPr>
          <w:rFonts w:ascii="Calisto MT" w:hAnsi="Calisto MT"/>
          <w:sz w:val="20"/>
          <w:szCs w:val="20"/>
          <w:lang w:val="en-GB"/>
        </w:rPr>
        <w:t xml:space="preserve">SMELL - SENSITIVE to </w:t>
      </w:r>
      <w:proofErr w:type="spellStart"/>
      <w:r w:rsidRPr="00EF2980">
        <w:rPr>
          <w:rFonts w:ascii="Calisto MT" w:hAnsi="Calisto MT"/>
          <w:sz w:val="20"/>
          <w:szCs w:val="20"/>
          <w:lang w:val="en-GB"/>
        </w:rPr>
        <w:t>odors</w:t>
      </w:r>
      <w:proofErr w:type="spellEnd"/>
      <w:r w:rsidRPr="00EF2980">
        <w:rPr>
          <w:rFonts w:ascii="Calisto MT" w:hAnsi="Calisto MT"/>
          <w:sz w:val="20"/>
          <w:szCs w:val="20"/>
          <w:lang w:val="en-GB"/>
        </w:rPr>
        <w:t xml:space="preserve"> - - strong </w:t>
      </w:r>
      <w:proofErr w:type="spellStart"/>
      <w:r w:rsidRPr="00EF2980">
        <w:rPr>
          <w:rFonts w:ascii="Calisto MT" w:hAnsi="Calisto MT"/>
          <w:sz w:val="20"/>
          <w:szCs w:val="20"/>
          <w:lang w:val="en-GB"/>
        </w:rPr>
        <w:t>odors</w:t>
      </w:r>
      <w:proofErr w:type="spellEnd"/>
      <w:r w:rsidRPr="00EF2980">
        <w:rPr>
          <w:rFonts w:ascii="Calisto MT" w:hAnsi="Calisto MT"/>
          <w:sz w:val="20"/>
          <w:szCs w:val="20"/>
          <w:lang w:val="en-GB"/>
        </w:rPr>
        <w:t xml:space="preserve"> </w:t>
      </w:r>
    </w:p>
    <w:p w14:paraId="6EBEBF62" w14:textId="77777777" w:rsidR="00175A67" w:rsidRPr="00EF2980" w:rsidRDefault="00175A67" w:rsidP="00175A67">
      <w:pPr>
        <w:pStyle w:val="Sansinterligne"/>
        <w:ind w:firstLine="708"/>
        <w:rPr>
          <w:rFonts w:ascii="Calisto MT" w:hAnsi="Calisto MT"/>
          <w:sz w:val="20"/>
          <w:szCs w:val="20"/>
        </w:rPr>
      </w:pPr>
      <w:r w:rsidRPr="00EF2980">
        <w:rPr>
          <w:rFonts w:ascii="Calisto MT" w:hAnsi="Calisto MT"/>
          <w:sz w:val="20"/>
          <w:szCs w:val="20"/>
        </w:rPr>
        <w:t xml:space="preserve">GENERALITIES - ODORS, </w:t>
      </w:r>
      <w:proofErr w:type="spellStart"/>
      <w:r w:rsidRPr="00EF2980">
        <w:rPr>
          <w:rFonts w:ascii="Calisto MT" w:hAnsi="Calisto MT"/>
          <w:sz w:val="20"/>
          <w:szCs w:val="20"/>
        </w:rPr>
        <w:t>strong</w:t>
      </w:r>
      <w:proofErr w:type="spellEnd"/>
      <w:r w:rsidRPr="00EF2980">
        <w:rPr>
          <w:rFonts w:ascii="Calisto MT" w:hAnsi="Calisto MT"/>
          <w:sz w:val="20"/>
          <w:szCs w:val="20"/>
        </w:rPr>
        <w:t xml:space="preserve">, </w:t>
      </w:r>
      <w:proofErr w:type="spellStart"/>
      <w:r w:rsidRPr="00EF2980">
        <w:rPr>
          <w:rFonts w:ascii="Calisto MT" w:hAnsi="Calisto MT"/>
          <w:sz w:val="20"/>
          <w:szCs w:val="20"/>
        </w:rPr>
        <w:t>agg</w:t>
      </w:r>
      <w:proofErr w:type="spellEnd"/>
      <w:r w:rsidRPr="00EF2980">
        <w:rPr>
          <w:rFonts w:ascii="Calisto MT" w:hAnsi="Calisto MT"/>
          <w:sz w:val="20"/>
          <w:szCs w:val="20"/>
        </w:rPr>
        <w:t xml:space="preserve">. </w:t>
      </w:r>
    </w:p>
    <w:p w14:paraId="26C0F86E" w14:textId="77777777" w:rsidR="00175A67" w:rsidRPr="008A54DE" w:rsidRDefault="00175A67" w:rsidP="00175A67">
      <w:pPr>
        <w:pStyle w:val="Sansinterligne"/>
        <w:ind w:firstLine="708"/>
        <w:rPr>
          <w:rFonts w:ascii="Calisto MT" w:hAnsi="Calisto MT"/>
          <w:sz w:val="24"/>
          <w:szCs w:val="24"/>
        </w:rPr>
      </w:pPr>
    </w:p>
    <w:p w14:paraId="5407681B" w14:textId="77777777" w:rsidR="00175A67" w:rsidRPr="008A54DE" w:rsidRDefault="00175A67" w:rsidP="00175A67">
      <w:pPr>
        <w:pStyle w:val="Sansinterligne"/>
        <w:rPr>
          <w:rFonts w:ascii="Calisto MT" w:hAnsi="Calisto MT"/>
          <w:sz w:val="24"/>
          <w:szCs w:val="24"/>
        </w:rPr>
      </w:pPr>
      <w:r w:rsidRPr="008A54DE">
        <w:rPr>
          <w:rFonts w:ascii="Calisto MT" w:hAnsi="Calisto MT" w:cstheme="minorBidi"/>
          <w:noProof/>
          <w:sz w:val="24"/>
          <w:szCs w:val="24"/>
        </w:rPr>
        <mc:AlternateContent>
          <mc:Choice Requires="wps">
            <w:drawing>
              <wp:anchor distT="0" distB="0" distL="114300" distR="114300" simplePos="0" relativeHeight="251779072" behindDoc="0" locked="0" layoutInCell="1" allowOverlap="1" wp14:anchorId="11292085" wp14:editId="71D13880">
                <wp:simplePos x="0" y="0"/>
                <wp:positionH relativeFrom="column">
                  <wp:posOffset>22225</wp:posOffset>
                </wp:positionH>
                <wp:positionV relativeFrom="paragraph">
                  <wp:posOffset>14605</wp:posOffset>
                </wp:positionV>
                <wp:extent cx="782320" cy="264795"/>
                <wp:effectExtent l="0" t="0" r="17145" b="27305"/>
                <wp:wrapSquare wrapText="bothSides"/>
                <wp:docPr id="74" name="Zone de texte 74"/>
                <wp:cNvGraphicFramePr/>
                <a:graphic xmlns:a="http://schemas.openxmlformats.org/drawingml/2006/main">
                  <a:graphicData uri="http://schemas.microsoft.com/office/word/2010/wordprocessingShape">
                    <wps:wsp>
                      <wps:cNvSpPr txBox="1"/>
                      <wps:spPr>
                        <a:xfrm>
                          <a:off x="0" y="0"/>
                          <a:ext cx="782955" cy="258445"/>
                        </a:xfrm>
                        <a:prstGeom prst="rect">
                          <a:avLst/>
                        </a:prstGeom>
                        <a:noFill/>
                        <a:ln w="6350">
                          <a:solidFill>
                            <a:prstClr val="black"/>
                          </a:solidFill>
                        </a:ln>
                      </wps:spPr>
                      <wps:txbx>
                        <w:txbxContent>
                          <w:p w14:paraId="159555A9" w14:textId="77777777" w:rsidR="00175A67" w:rsidRPr="00EF2980" w:rsidRDefault="00175A67" w:rsidP="00175A67">
                            <w:pPr>
                              <w:pStyle w:val="Sansinterligne"/>
                              <w:rPr>
                                <w:rFonts w:ascii="Calisto MT" w:hAnsi="Calisto MT"/>
                                <w:sz w:val="24"/>
                                <w:szCs w:val="24"/>
                              </w:rPr>
                            </w:pPr>
                            <w:r w:rsidRPr="00EF2980">
                              <w:rPr>
                                <w:rFonts w:ascii="Calisto MT" w:hAnsi="Calisto MT"/>
                                <w:sz w:val="24"/>
                                <w:szCs w:val="24"/>
                              </w:rPr>
                              <w:t xml:space="preserve">LE GOUT </w:t>
                            </w:r>
                          </w:p>
                        </w:txbxContent>
                      </wps:txbx>
                      <wps:bodyPr rot="0" spcFirstLastPara="0" vertOverflow="clip" horzOverflow="clip"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1292085" id="Zone de texte 74" o:spid="_x0000_s1044" type="#_x0000_t202" style="position:absolute;margin-left:1.75pt;margin-top:1.15pt;width:61.6pt;height:20.85pt;z-index:2517790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" filled="f" strokeweight=".5pt">
                <v:textbox style="mso-fit-shape-to-text:t">
                  <w:txbxContent>
                    <w:p w14:paraId="159555A9" w14:textId="77777777" w:rsidR="00175A67" w:rsidRPr="00EF2980" w:rsidRDefault="00175A67" w:rsidP="00175A67">
                      <w:pPr>
                        <w:pStyle w:val="Sansinterligne"/>
                        <w:rPr>
                          <w:rFonts w:ascii="Calisto MT" w:hAnsi="Calisto MT"/>
                          <w:sz w:val="24"/>
                          <w:szCs w:val="24"/>
                        </w:rPr>
                      </w:pPr>
                      <w:r w:rsidRPr="00EF2980">
                        <w:rPr>
                          <w:rFonts w:ascii="Calisto MT" w:hAnsi="Calisto MT"/>
                          <w:sz w:val="24"/>
                          <w:szCs w:val="24"/>
                        </w:rPr>
                        <w:t xml:space="preserve">LE GOUT </w:t>
                      </w:r>
                    </w:p>
                  </w:txbxContent>
                </v:textbox>
                <w10:wrap type="square"/>
              </v:shape>
            </w:pict>
          </mc:Fallback>
        </mc:AlternateContent>
      </w:r>
    </w:p>
    <w:p w14:paraId="3B31ACF9" w14:textId="77777777" w:rsidR="00175A67" w:rsidRPr="008A54DE" w:rsidRDefault="00175A67" w:rsidP="00175A67">
      <w:pPr>
        <w:pStyle w:val="Sansinterligne"/>
        <w:rPr>
          <w:rFonts w:ascii="Calisto MT" w:hAnsi="Calisto MT"/>
          <w:sz w:val="24"/>
          <w:szCs w:val="24"/>
        </w:rPr>
      </w:pPr>
    </w:p>
    <w:p w14:paraId="7BC5AC23" w14:textId="77777777" w:rsidR="00175A67" w:rsidRPr="00EF2980" w:rsidRDefault="00175A67" w:rsidP="00175A67">
      <w:pPr>
        <w:pStyle w:val="Sansinterligne"/>
        <w:ind w:left="720"/>
        <w:rPr>
          <w:rFonts w:ascii="Calisto MT" w:hAnsi="Calisto MT"/>
          <w:sz w:val="20"/>
          <w:szCs w:val="20"/>
        </w:rPr>
      </w:pPr>
    </w:p>
    <w:p w14:paraId="6969B931" w14:textId="77777777" w:rsidR="00175A67" w:rsidRPr="00EF2980" w:rsidRDefault="00175A67" w:rsidP="00175A67">
      <w:pPr>
        <w:pStyle w:val="Sansinterligne"/>
        <w:numPr>
          <w:ilvl w:val="0"/>
          <w:numId w:val="196"/>
        </w:numPr>
        <w:rPr>
          <w:rFonts w:ascii="Calisto MT" w:hAnsi="Calisto MT"/>
          <w:sz w:val="20"/>
          <w:szCs w:val="20"/>
        </w:rPr>
      </w:pPr>
      <w:r w:rsidRPr="00EF2980">
        <w:rPr>
          <w:rFonts w:ascii="Calisto MT" w:hAnsi="Calisto MT"/>
          <w:sz w:val="20"/>
          <w:szCs w:val="20"/>
        </w:rPr>
        <w:t xml:space="preserve">TASTE - GENERAL, </w:t>
      </w:r>
      <w:proofErr w:type="spellStart"/>
      <w:r w:rsidRPr="00EF2980">
        <w:rPr>
          <w:rFonts w:ascii="Calisto MT" w:hAnsi="Calisto MT"/>
          <w:sz w:val="20"/>
          <w:szCs w:val="20"/>
        </w:rPr>
        <w:t>altered</w:t>
      </w:r>
      <w:proofErr w:type="spellEnd"/>
    </w:p>
    <w:p w14:paraId="17F27E05" w14:textId="77777777" w:rsidR="00175A67" w:rsidRPr="00EF2980" w:rsidRDefault="00175A67" w:rsidP="00175A67">
      <w:pPr>
        <w:pStyle w:val="Sansinterligne"/>
        <w:ind w:left="720"/>
        <w:rPr>
          <w:rFonts w:ascii="Calisto MT" w:hAnsi="Calisto MT"/>
          <w:sz w:val="20"/>
          <w:szCs w:val="20"/>
        </w:rPr>
      </w:pPr>
      <w:r w:rsidRPr="00EF2980">
        <w:rPr>
          <w:rFonts w:ascii="Calisto MT" w:hAnsi="Calisto MT"/>
          <w:sz w:val="20"/>
          <w:szCs w:val="20"/>
        </w:rPr>
        <w:t>TASTE - ACUTE</w:t>
      </w:r>
    </w:p>
    <w:p w14:paraId="4CD94AE6" w14:textId="77777777" w:rsidR="00175A67" w:rsidRPr="00EF2980" w:rsidRDefault="00175A67" w:rsidP="00175A67">
      <w:pPr>
        <w:pStyle w:val="Sansinterligne"/>
        <w:rPr>
          <w:rFonts w:ascii="Calisto MT" w:hAnsi="Calisto MT"/>
          <w:sz w:val="20"/>
          <w:szCs w:val="20"/>
        </w:rPr>
      </w:pPr>
      <w:r w:rsidRPr="00EF2980">
        <w:rPr>
          <w:rFonts w:ascii="Calisto MT" w:hAnsi="Calisto MT"/>
          <w:sz w:val="20"/>
          <w:szCs w:val="20"/>
        </w:rPr>
        <w:tab/>
        <w:t xml:space="preserve">TASTE - BITTER - bitter </w:t>
      </w:r>
      <w:proofErr w:type="spellStart"/>
      <w:r w:rsidRPr="00EF2980">
        <w:rPr>
          <w:rFonts w:ascii="Calisto MT" w:hAnsi="Calisto MT"/>
          <w:sz w:val="20"/>
          <w:szCs w:val="20"/>
        </w:rPr>
        <w:t>sour</w:t>
      </w:r>
      <w:proofErr w:type="spellEnd"/>
    </w:p>
    <w:p w14:paraId="471B4587" w14:textId="77777777" w:rsidR="00175A67" w:rsidRPr="00EF2980" w:rsidRDefault="00175A67" w:rsidP="00175A67">
      <w:pPr>
        <w:pStyle w:val="Sansinterligne"/>
        <w:rPr>
          <w:rFonts w:ascii="Calisto MT" w:hAnsi="Calisto MT"/>
          <w:sz w:val="20"/>
          <w:szCs w:val="20"/>
        </w:rPr>
      </w:pPr>
      <w:r w:rsidRPr="00EF2980">
        <w:rPr>
          <w:rFonts w:ascii="Calisto MT" w:hAnsi="Calisto MT"/>
          <w:sz w:val="20"/>
          <w:szCs w:val="20"/>
        </w:rPr>
        <w:tab/>
        <w:t xml:space="preserve">TASTE - SOUR </w:t>
      </w:r>
    </w:p>
    <w:p w14:paraId="7C471C10" w14:textId="77777777" w:rsidR="00175A67" w:rsidRPr="008A54DE" w:rsidRDefault="00175A67" w:rsidP="00175A67">
      <w:pPr>
        <w:pStyle w:val="Sansinterligne"/>
        <w:rPr>
          <w:rFonts w:ascii="Calisto MT" w:hAnsi="Calisto MT"/>
        </w:rPr>
      </w:pPr>
    </w:p>
    <w:p w14:paraId="4F0C91B7" w14:textId="77777777" w:rsidR="00175A67" w:rsidRPr="008A54DE" w:rsidRDefault="00175A67" w:rsidP="00175A67">
      <w:pPr>
        <w:pStyle w:val="Sansinterligne"/>
        <w:rPr>
          <w:rFonts w:ascii="Calisto MT" w:hAnsi="Calisto MT"/>
          <w:sz w:val="24"/>
          <w:szCs w:val="24"/>
        </w:rPr>
      </w:pPr>
      <w:r w:rsidRPr="008A54DE">
        <w:rPr>
          <w:rFonts w:ascii="Calisto MT" w:hAnsi="Calisto MT" w:cstheme="minorBidi"/>
          <w:noProof/>
          <w:sz w:val="24"/>
          <w:szCs w:val="24"/>
        </w:rPr>
        <mc:AlternateContent>
          <mc:Choice Requires="wps">
            <w:drawing>
              <wp:anchor distT="0" distB="0" distL="114300" distR="114300" simplePos="0" relativeHeight="251780096" behindDoc="0" locked="0" layoutInCell="1" allowOverlap="1" wp14:anchorId="02716A75" wp14:editId="540DC9F8">
                <wp:simplePos x="0" y="0"/>
                <wp:positionH relativeFrom="margin">
                  <wp:align>left</wp:align>
                </wp:positionH>
                <wp:positionV relativeFrom="paragraph">
                  <wp:posOffset>6985</wp:posOffset>
                </wp:positionV>
                <wp:extent cx="1472565" cy="264795"/>
                <wp:effectExtent l="0" t="0" r="12065" b="27305"/>
                <wp:wrapSquare wrapText="bothSides"/>
                <wp:docPr id="73" name="Zone de texte 73"/>
                <wp:cNvGraphicFramePr/>
                <a:graphic xmlns:a="http://schemas.openxmlformats.org/drawingml/2006/main">
                  <a:graphicData uri="http://schemas.microsoft.com/office/word/2010/wordprocessingShape">
                    <wps:wsp>
                      <wps:cNvSpPr txBox="1"/>
                      <wps:spPr>
                        <a:xfrm>
                          <a:off x="0" y="0"/>
                          <a:ext cx="1473835" cy="258445"/>
                        </a:xfrm>
                        <a:prstGeom prst="rect">
                          <a:avLst/>
                        </a:prstGeom>
                        <a:noFill/>
                        <a:ln w="6350">
                          <a:solidFill>
                            <a:prstClr val="black"/>
                          </a:solidFill>
                        </a:ln>
                      </wps:spPr>
                      <wps:txbx>
                        <w:txbxContent>
                          <w:p w14:paraId="3C168E56" w14:textId="77777777" w:rsidR="00175A67" w:rsidRPr="00EF2980" w:rsidRDefault="00175A67" w:rsidP="00175A67">
                            <w:pPr>
                              <w:pStyle w:val="Sansinterligne"/>
                              <w:rPr>
                                <w:rFonts w:ascii="Calisto MT" w:hAnsi="Calisto MT"/>
                                <w:sz w:val="24"/>
                                <w:szCs w:val="24"/>
                              </w:rPr>
                            </w:pPr>
                            <w:r w:rsidRPr="00EF2980">
                              <w:rPr>
                                <w:rFonts w:ascii="Calisto MT" w:hAnsi="Calisto MT"/>
                                <w:sz w:val="24"/>
                                <w:szCs w:val="24"/>
                              </w:rPr>
                              <w:t xml:space="preserve">LES </w:t>
                            </w:r>
                            <w:proofErr w:type="gramStart"/>
                            <w:r w:rsidRPr="00EF2980">
                              <w:rPr>
                                <w:rFonts w:ascii="Calisto MT" w:hAnsi="Calisto MT"/>
                                <w:sz w:val="24"/>
                                <w:szCs w:val="24"/>
                              </w:rPr>
                              <w:t>YEUX ,</w:t>
                            </w:r>
                            <w:proofErr w:type="gramEnd"/>
                            <w:r w:rsidRPr="00EF2980">
                              <w:rPr>
                                <w:rFonts w:ascii="Calisto MT" w:hAnsi="Calisto MT"/>
                                <w:sz w:val="24"/>
                                <w:szCs w:val="24"/>
                              </w:rPr>
                              <w:t xml:space="preserve"> LA VUE </w:t>
                            </w:r>
                          </w:p>
                        </w:txbxContent>
                      </wps:txbx>
                      <wps:bodyPr rot="0" spcFirstLastPara="0" vertOverflow="clip" horzOverflow="clip"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2716A75" id="Zone de texte 73" o:spid="_x0000_s1045" type="#_x0000_t202" style="position:absolute;margin-left:0;margin-top:.55pt;width:115.95pt;height:20.85pt;z-index:251780096;visibility:visible;mso-wrap-style:non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" filled="f" strokeweight=".5pt">
                <v:textbox style="mso-fit-shape-to-text:t">
                  <w:txbxContent>
                    <w:p w14:paraId="3C168E56" w14:textId="77777777" w:rsidR="00175A67" w:rsidRPr="00EF2980" w:rsidRDefault="00175A67" w:rsidP="00175A67">
                      <w:pPr>
                        <w:pStyle w:val="Sansinterligne"/>
                        <w:rPr>
                          <w:rFonts w:ascii="Calisto MT" w:hAnsi="Calisto MT"/>
                          <w:sz w:val="24"/>
                          <w:szCs w:val="24"/>
                        </w:rPr>
                      </w:pPr>
                      <w:r w:rsidRPr="00EF2980">
                        <w:rPr>
                          <w:rFonts w:ascii="Calisto MT" w:hAnsi="Calisto MT"/>
                          <w:sz w:val="24"/>
                          <w:szCs w:val="24"/>
                        </w:rPr>
                        <w:t xml:space="preserve">LES </w:t>
                      </w:r>
                      <w:proofErr w:type="gramStart"/>
                      <w:r w:rsidRPr="00EF2980">
                        <w:rPr>
                          <w:rFonts w:ascii="Calisto MT" w:hAnsi="Calisto MT"/>
                          <w:sz w:val="24"/>
                          <w:szCs w:val="24"/>
                        </w:rPr>
                        <w:t>YEUX ,</w:t>
                      </w:r>
                      <w:proofErr w:type="gramEnd"/>
                      <w:r w:rsidRPr="00EF2980">
                        <w:rPr>
                          <w:rFonts w:ascii="Calisto MT" w:hAnsi="Calisto MT"/>
                          <w:sz w:val="24"/>
                          <w:szCs w:val="24"/>
                        </w:rPr>
                        <w:t xml:space="preserve"> LA VUE </w:t>
                      </w:r>
                    </w:p>
                  </w:txbxContent>
                </v:textbox>
                <w10:wrap type="square" anchorx="margin"/>
              </v:shape>
            </w:pict>
          </mc:Fallback>
        </mc:AlternateContent>
      </w:r>
    </w:p>
    <w:p w14:paraId="303EF5B8" w14:textId="77777777" w:rsidR="00175A67" w:rsidRPr="008A54DE" w:rsidRDefault="00175A67" w:rsidP="00175A67">
      <w:pPr>
        <w:pStyle w:val="Sansinterligne"/>
        <w:rPr>
          <w:rFonts w:ascii="Calisto MT" w:hAnsi="Calisto MT"/>
          <w:sz w:val="24"/>
          <w:szCs w:val="24"/>
        </w:rPr>
      </w:pPr>
    </w:p>
    <w:p w14:paraId="7A655E52"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Photophobie et </w:t>
      </w:r>
      <w:r w:rsidRPr="008A54DE">
        <w:rPr>
          <w:rFonts w:ascii="Calisto MT" w:hAnsi="Calisto MT"/>
          <w:sz w:val="24"/>
          <w:szCs w:val="24"/>
          <w:u w:val="single"/>
        </w:rPr>
        <w:t>douleurs oculaires</w:t>
      </w:r>
      <w:r w:rsidRPr="008A54DE">
        <w:rPr>
          <w:rFonts w:ascii="Calisto MT" w:hAnsi="Calisto MT"/>
          <w:sz w:val="24"/>
          <w:szCs w:val="24"/>
        </w:rPr>
        <w:t xml:space="preserve"> en lisant, larmoiement éventuel</w:t>
      </w:r>
    </w:p>
    <w:p w14:paraId="1DE05EC3" w14:textId="77777777" w:rsidR="00175A67" w:rsidRPr="00EF2980" w:rsidRDefault="00175A67" w:rsidP="00175A67">
      <w:pPr>
        <w:pStyle w:val="Sansinterligne"/>
        <w:rPr>
          <w:rFonts w:ascii="Calisto MT" w:hAnsi="Calisto MT"/>
        </w:rPr>
      </w:pPr>
    </w:p>
    <w:p w14:paraId="43A012C4" w14:textId="77777777" w:rsidR="00175A67" w:rsidRPr="00EF2980" w:rsidRDefault="00175A67" w:rsidP="00175A67">
      <w:pPr>
        <w:pStyle w:val="Sansinterligne"/>
        <w:numPr>
          <w:ilvl w:val="0"/>
          <w:numId w:val="196"/>
        </w:numPr>
        <w:rPr>
          <w:rFonts w:ascii="Calisto MT" w:hAnsi="Calisto MT"/>
          <w:sz w:val="20"/>
          <w:szCs w:val="20"/>
        </w:rPr>
      </w:pPr>
      <w:r w:rsidRPr="00EF2980">
        <w:rPr>
          <w:rFonts w:ascii="Calisto MT" w:hAnsi="Calisto MT"/>
          <w:sz w:val="20"/>
          <w:szCs w:val="20"/>
        </w:rPr>
        <w:t>VISION – ACUTE</w:t>
      </w:r>
    </w:p>
    <w:p w14:paraId="6EFCBE52" w14:textId="77777777" w:rsidR="00175A67" w:rsidRPr="00EF2980" w:rsidRDefault="00175A67" w:rsidP="00175A67">
      <w:pPr>
        <w:pStyle w:val="Sansinterligne"/>
        <w:ind w:firstLine="708"/>
        <w:rPr>
          <w:rFonts w:ascii="Calisto MT" w:hAnsi="Calisto MT"/>
          <w:sz w:val="20"/>
          <w:szCs w:val="20"/>
        </w:rPr>
      </w:pPr>
      <w:r w:rsidRPr="00EF2980">
        <w:rPr>
          <w:rFonts w:ascii="Calisto MT" w:hAnsi="Calisto MT"/>
          <w:sz w:val="20"/>
          <w:szCs w:val="20"/>
        </w:rPr>
        <w:t>EYES – PHOTOPHOBIA</w:t>
      </w:r>
    </w:p>
    <w:p w14:paraId="711E36D0" w14:textId="77777777" w:rsidR="00175A67" w:rsidRPr="00EF2980" w:rsidRDefault="00175A67" w:rsidP="00175A67">
      <w:pPr>
        <w:pStyle w:val="Sansinterligne"/>
        <w:ind w:firstLine="708"/>
        <w:rPr>
          <w:rFonts w:ascii="Calisto MT" w:hAnsi="Calisto MT"/>
          <w:sz w:val="20"/>
          <w:szCs w:val="20"/>
        </w:rPr>
      </w:pPr>
      <w:r w:rsidRPr="00EF2980">
        <w:rPr>
          <w:rFonts w:ascii="Calisto MT" w:hAnsi="Calisto MT"/>
          <w:sz w:val="20"/>
          <w:szCs w:val="20"/>
        </w:rPr>
        <w:t>VISION - READING -</w:t>
      </w:r>
      <w:proofErr w:type="spellStart"/>
      <w:r w:rsidRPr="00EF2980">
        <w:rPr>
          <w:rFonts w:ascii="Calisto MT" w:hAnsi="Calisto MT"/>
          <w:sz w:val="20"/>
          <w:szCs w:val="20"/>
        </w:rPr>
        <w:t>agg</w:t>
      </w:r>
      <w:proofErr w:type="spellEnd"/>
      <w:r w:rsidRPr="00EF2980">
        <w:rPr>
          <w:rFonts w:ascii="Calisto MT" w:hAnsi="Calisto MT"/>
          <w:sz w:val="20"/>
          <w:szCs w:val="20"/>
        </w:rPr>
        <w:t>.</w:t>
      </w:r>
    </w:p>
    <w:p w14:paraId="2F29C07A" w14:textId="77777777" w:rsidR="00175A67" w:rsidRPr="00EF2980" w:rsidRDefault="00175A67" w:rsidP="00175A67">
      <w:pPr>
        <w:pStyle w:val="Sansinterligne"/>
        <w:ind w:firstLine="708"/>
        <w:rPr>
          <w:rFonts w:ascii="Calisto MT" w:hAnsi="Calisto MT"/>
          <w:sz w:val="20"/>
          <w:szCs w:val="20"/>
        </w:rPr>
      </w:pPr>
      <w:r w:rsidRPr="00EF2980">
        <w:rPr>
          <w:rFonts w:ascii="Calisto MT" w:hAnsi="Calisto MT"/>
          <w:sz w:val="20"/>
          <w:szCs w:val="20"/>
        </w:rPr>
        <w:t>VISION – MIGHT -</w:t>
      </w:r>
      <w:proofErr w:type="spellStart"/>
      <w:r w:rsidRPr="00EF2980">
        <w:rPr>
          <w:rFonts w:ascii="Calisto MT" w:hAnsi="Calisto MT"/>
          <w:sz w:val="20"/>
          <w:szCs w:val="20"/>
        </w:rPr>
        <w:t>agg</w:t>
      </w:r>
      <w:proofErr w:type="spellEnd"/>
      <w:r w:rsidRPr="00EF2980">
        <w:rPr>
          <w:rFonts w:ascii="Calisto MT" w:hAnsi="Calisto MT"/>
          <w:sz w:val="20"/>
          <w:szCs w:val="20"/>
        </w:rPr>
        <w:t>. -</w:t>
      </w:r>
      <w:proofErr w:type="spellStart"/>
      <w:r w:rsidRPr="00EF2980">
        <w:rPr>
          <w:rFonts w:ascii="Calisto MT" w:hAnsi="Calisto MT"/>
          <w:sz w:val="20"/>
          <w:szCs w:val="20"/>
        </w:rPr>
        <w:t>bright</w:t>
      </w:r>
      <w:proofErr w:type="spellEnd"/>
    </w:p>
    <w:p w14:paraId="6FC9C5FC" w14:textId="77777777" w:rsidR="00175A67" w:rsidRPr="008A54DE" w:rsidRDefault="00175A67" w:rsidP="00175A67">
      <w:pPr>
        <w:pStyle w:val="Sansinterligne"/>
        <w:rPr>
          <w:rFonts w:ascii="Calisto MT" w:hAnsi="Calisto MT"/>
          <w:sz w:val="24"/>
          <w:szCs w:val="24"/>
        </w:rPr>
      </w:pPr>
    </w:p>
    <w:p w14:paraId="2ABD4132"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Avec ces hypersensibilités des sens, le patient sera aussi </w:t>
      </w:r>
    </w:p>
    <w:p w14:paraId="397ADD54" w14:textId="77777777" w:rsidR="00175A67" w:rsidRPr="008A54DE" w:rsidRDefault="00175A67" w:rsidP="00175A67">
      <w:pPr>
        <w:pStyle w:val="Sansinterligne"/>
        <w:rPr>
          <w:rFonts w:ascii="Calisto MT" w:hAnsi="Calisto MT"/>
          <w:sz w:val="24"/>
          <w:szCs w:val="24"/>
        </w:rPr>
      </w:pPr>
    </w:p>
    <w:p w14:paraId="3989A1E7" w14:textId="77777777" w:rsidR="00175A67" w:rsidRPr="008A54DE" w:rsidRDefault="00175A67" w:rsidP="00175A67">
      <w:pPr>
        <w:pStyle w:val="Sansinterligne"/>
        <w:rPr>
          <w:rFonts w:ascii="Calisto MT" w:hAnsi="Calisto MT"/>
          <w:sz w:val="24"/>
          <w:szCs w:val="24"/>
        </w:rPr>
      </w:pPr>
      <w:r w:rsidRPr="008A54DE">
        <w:rPr>
          <w:rFonts w:ascii="Calisto MT" w:hAnsi="Calisto MT" w:cstheme="minorBidi"/>
          <w:noProof/>
          <w:sz w:val="24"/>
          <w:szCs w:val="24"/>
        </w:rPr>
        <mc:AlternateContent>
          <mc:Choice Requires="wps">
            <w:drawing>
              <wp:anchor distT="0" distB="0" distL="114300" distR="114300" simplePos="0" relativeHeight="251781120" behindDoc="0" locked="0" layoutInCell="1" allowOverlap="1" wp14:anchorId="300A032B" wp14:editId="0B284B76">
                <wp:simplePos x="0" y="0"/>
                <wp:positionH relativeFrom="column">
                  <wp:posOffset>-7620</wp:posOffset>
                </wp:positionH>
                <wp:positionV relativeFrom="paragraph">
                  <wp:posOffset>21590</wp:posOffset>
                </wp:positionV>
                <wp:extent cx="1999615" cy="264795"/>
                <wp:effectExtent l="0" t="0" r="17780" b="27305"/>
                <wp:wrapSquare wrapText="bothSides"/>
                <wp:docPr id="72" name="Zone de texte 72"/>
                <wp:cNvGraphicFramePr/>
                <a:graphic xmlns:a="http://schemas.openxmlformats.org/drawingml/2006/main">
                  <a:graphicData uri="http://schemas.microsoft.com/office/word/2010/wordprocessingShape">
                    <wps:wsp>
                      <wps:cNvSpPr txBox="1"/>
                      <wps:spPr>
                        <a:xfrm>
                          <a:off x="0" y="0"/>
                          <a:ext cx="2001520" cy="258445"/>
                        </a:xfrm>
                        <a:prstGeom prst="rect">
                          <a:avLst/>
                        </a:prstGeom>
                        <a:noFill/>
                        <a:ln w="6350">
                          <a:solidFill>
                            <a:prstClr val="black"/>
                          </a:solidFill>
                        </a:ln>
                      </wps:spPr>
                      <wps:txbx>
                        <w:txbxContent>
                          <w:p w14:paraId="0BA162B4" w14:textId="77777777" w:rsidR="00175A67" w:rsidRPr="00EF2980" w:rsidRDefault="00175A67" w:rsidP="00175A67">
                            <w:pPr>
                              <w:pStyle w:val="Sansinterligne"/>
                              <w:rPr>
                                <w:rFonts w:ascii="Calisto MT" w:hAnsi="Calisto MT"/>
                                <w:sz w:val="24"/>
                                <w:szCs w:val="24"/>
                              </w:rPr>
                            </w:pPr>
                            <w:r w:rsidRPr="00EF2980">
                              <w:rPr>
                                <w:rFonts w:ascii="Calisto MT" w:hAnsi="Calisto MT"/>
                                <w:sz w:val="24"/>
                                <w:szCs w:val="24"/>
                              </w:rPr>
                              <w:t>HYPERSENSIBLE MENTALEMENT</w:t>
                            </w:r>
                          </w:p>
                        </w:txbxContent>
                      </wps:txbx>
                      <wps:bodyPr rot="0" spcFirstLastPara="0" vertOverflow="clip" horzOverflow="clip"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300A032B" id="Zone de texte 72" o:spid="_x0000_s1046" type="#_x0000_t202" style="position:absolute;margin-left:-.6pt;margin-top:1.7pt;width:157.45pt;height:20.85pt;z-index:2517811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" filled="f" strokeweight=".5pt">
                <v:textbox style="mso-fit-shape-to-text:t">
                  <w:txbxContent>
                    <w:p w14:paraId="0BA162B4" w14:textId="77777777" w:rsidR="00175A67" w:rsidRPr="00EF2980" w:rsidRDefault="00175A67" w:rsidP="00175A67">
                      <w:pPr>
                        <w:pStyle w:val="Sansinterligne"/>
                        <w:rPr>
                          <w:rFonts w:ascii="Calisto MT" w:hAnsi="Calisto MT"/>
                          <w:sz w:val="24"/>
                          <w:szCs w:val="24"/>
                        </w:rPr>
                      </w:pPr>
                      <w:r w:rsidRPr="00EF2980">
                        <w:rPr>
                          <w:rFonts w:ascii="Calisto MT" w:hAnsi="Calisto MT"/>
                          <w:sz w:val="24"/>
                          <w:szCs w:val="24"/>
                        </w:rPr>
                        <w:t>HYPERSENSIBLE MENTALEMENT</w:t>
                      </w:r>
                    </w:p>
                  </w:txbxContent>
                </v:textbox>
                <w10:wrap type="square"/>
              </v:shape>
            </w:pict>
          </mc:Fallback>
        </mc:AlternateContent>
      </w:r>
    </w:p>
    <w:p w14:paraId="7014F235" w14:textId="77777777" w:rsidR="00175A67" w:rsidRPr="008A54DE" w:rsidRDefault="00175A67" w:rsidP="00175A67">
      <w:pPr>
        <w:pStyle w:val="Sansinterligne"/>
        <w:rPr>
          <w:rFonts w:ascii="Calisto MT" w:hAnsi="Calisto MT"/>
          <w:sz w:val="24"/>
          <w:szCs w:val="24"/>
        </w:rPr>
      </w:pPr>
    </w:p>
    <w:p w14:paraId="6E9CCC8B"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Excessive sensibilité nerveuse.</w:t>
      </w:r>
    </w:p>
    <w:p w14:paraId="105FE2EA"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Parfois même imaginer que quelque chose de déplaisant pourrait lui arriver suffit à provoquer une sensation désagréable.</w:t>
      </w:r>
      <w:r w:rsidRPr="008A54DE">
        <w:rPr>
          <w:rFonts w:ascii="Calisto MT" w:hAnsi="Calisto MT"/>
          <w:sz w:val="24"/>
          <w:szCs w:val="24"/>
        </w:rPr>
        <w:tab/>
      </w:r>
    </w:p>
    <w:p w14:paraId="4990EC92" w14:textId="77777777" w:rsidR="00175A67" w:rsidRPr="00EF2980" w:rsidRDefault="00175A67" w:rsidP="00175A67">
      <w:pPr>
        <w:pStyle w:val="Sansinterligne"/>
        <w:numPr>
          <w:ilvl w:val="0"/>
          <w:numId w:val="196"/>
        </w:numPr>
        <w:rPr>
          <w:rFonts w:ascii="Calisto MT" w:hAnsi="Calisto MT"/>
          <w:sz w:val="20"/>
          <w:szCs w:val="20"/>
          <w:lang w:val="en-GB"/>
        </w:rPr>
      </w:pPr>
      <w:r w:rsidRPr="00EF2980">
        <w:rPr>
          <w:rFonts w:ascii="Calisto MT" w:hAnsi="Calisto MT"/>
          <w:sz w:val="20"/>
          <w:szCs w:val="20"/>
          <w:lang w:val="en-GB"/>
        </w:rPr>
        <w:t>MIND – SENSITIVE, oversensitive – impressions, to all external</w:t>
      </w:r>
    </w:p>
    <w:p w14:paraId="57D07468" w14:textId="77777777" w:rsidR="00175A67" w:rsidRPr="00EF2980" w:rsidRDefault="00175A67" w:rsidP="00175A67">
      <w:pPr>
        <w:pStyle w:val="Sansinterligne"/>
        <w:ind w:firstLine="708"/>
        <w:rPr>
          <w:rFonts w:ascii="Calisto MT" w:hAnsi="Calisto MT"/>
          <w:sz w:val="20"/>
          <w:szCs w:val="20"/>
          <w:lang w:val="en-GB"/>
        </w:rPr>
      </w:pPr>
      <w:r w:rsidRPr="00EF2980">
        <w:rPr>
          <w:rFonts w:ascii="Calisto MT" w:hAnsi="Calisto MT"/>
          <w:sz w:val="20"/>
          <w:szCs w:val="20"/>
          <w:lang w:val="en-GB"/>
        </w:rPr>
        <w:t xml:space="preserve">MIND - SENSITIVE, oversensitive – sensual </w:t>
      </w:r>
      <w:proofErr w:type="spellStart"/>
      <w:proofErr w:type="gramStart"/>
      <w:r w:rsidRPr="00EF2980">
        <w:rPr>
          <w:rFonts w:ascii="Calisto MT" w:hAnsi="Calisto MT"/>
          <w:sz w:val="20"/>
          <w:szCs w:val="20"/>
          <w:lang w:val="en-GB"/>
        </w:rPr>
        <w:t>impressions,to</w:t>
      </w:r>
      <w:proofErr w:type="spellEnd"/>
      <w:proofErr w:type="gramEnd"/>
    </w:p>
    <w:p w14:paraId="730E8BAD" w14:textId="77777777" w:rsidR="00175A67" w:rsidRPr="00EF2980" w:rsidRDefault="00175A67" w:rsidP="00175A67">
      <w:pPr>
        <w:pStyle w:val="Sansinterligne"/>
        <w:ind w:firstLine="708"/>
        <w:rPr>
          <w:rFonts w:ascii="Calisto MT" w:hAnsi="Calisto MT"/>
          <w:sz w:val="20"/>
          <w:szCs w:val="20"/>
          <w:lang w:val="en-GB"/>
        </w:rPr>
      </w:pPr>
      <w:r w:rsidRPr="00EF2980">
        <w:rPr>
          <w:rFonts w:ascii="Calisto MT" w:hAnsi="Calisto MT"/>
          <w:sz w:val="20"/>
          <w:szCs w:val="20"/>
          <w:lang w:val="en-GB"/>
        </w:rPr>
        <w:lastRenderedPageBreak/>
        <w:t xml:space="preserve">MIND - SENSITIVE, oversensitive – sensual </w:t>
      </w:r>
      <w:proofErr w:type="spellStart"/>
      <w:proofErr w:type="gramStart"/>
      <w:r w:rsidRPr="00EF2980">
        <w:rPr>
          <w:rFonts w:ascii="Calisto MT" w:hAnsi="Calisto MT"/>
          <w:sz w:val="20"/>
          <w:szCs w:val="20"/>
          <w:lang w:val="en-GB"/>
        </w:rPr>
        <w:t>impressions,to</w:t>
      </w:r>
      <w:proofErr w:type="spellEnd"/>
      <w:proofErr w:type="gramEnd"/>
    </w:p>
    <w:p w14:paraId="10115A25" w14:textId="77777777" w:rsidR="00175A67" w:rsidRPr="00735491" w:rsidRDefault="00175A67" w:rsidP="00175A67">
      <w:pPr>
        <w:pStyle w:val="Sansinterligne"/>
        <w:rPr>
          <w:rFonts w:ascii="Calisto MT" w:hAnsi="Calisto MT"/>
          <w:sz w:val="24"/>
          <w:szCs w:val="24"/>
          <w:lang w:val="en-GB"/>
        </w:rPr>
      </w:pPr>
    </w:p>
    <w:p w14:paraId="04BBFF4F" w14:textId="77777777" w:rsidR="00175A67" w:rsidRPr="00735491" w:rsidRDefault="00175A67" w:rsidP="00175A67">
      <w:pPr>
        <w:pStyle w:val="Sansinterligne"/>
        <w:rPr>
          <w:rFonts w:ascii="Calisto MT" w:hAnsi="Calisto MT"/>
          <w:b/>
          <w:bCs/>
          <w:sz w:val="24"/>
          <w:szCs w:val="24"/>
          <w:lang w:val="en-GB"/>
        </w:rPr>
      </w:pPr>
      <w:r w:rsidRPr="008A54DE">
        <w:rPr>
          <w:rFonts w:ascii="Calisto MT" w:hAnsi="Calisto MT" w:cstheme="minorBidi"/>
          <w:noProof/>
          <w:sz w:val="24"/>
          <w:szCs w:val="24"/>
        </w:rPr>
        <mc:AlternateContent>
          <mc:Choice Requires="wps">
            <w:drawing>
              <wp:anchor distT="0" distB="0" distL="114300" distR="114300" simplePos="0" relativeHeight="251782144" behindDoc="0" locked="0" layoutInCell="1" allowOverlap="1" wp14:anchorId="23E3A23E" wp14:editId="6ED3FD16">
                <wp:simplePos x="0" y="0"/>
                <wp:positionH relativeFrom="column">
                  <wp:posOffset>0</wp:posOffset>
                </wp:positionH>
                <wp:positionV relativeFrom="paragraph">
                  <wp:posOffset>0</wp:posOffset>
                </wp:positionV>
                <wp:extent cx="1102360" cy="266065"/>
                <wp:effectExtent l="0" t="0" r="22225" b="27305"/>
                <wp:wrapSquare wrapText="bothSides"/>
                <wp:docPr id="71" name="Zone de texte 71"/>
                <wp:cNvGraphicFramePr/>
                <a:graphic xmlns:a="http://schemas.openxmlformats.org/drawingml/2006/main">
                  <a:graphicData uri="http://schemas.microsoft.com/office/word/2010/wordprocessingShape">
                    <wps:wsp>
                      <wps:cNvSpPr txBox="1"/>
                      <wps:spPr>
                        <a:xfrm>
                          <a:off x="0" y="0"/>
                          <a:ext cx="1101725" cy="258445"/>
                        </a:xfrm>
                        <a:prstGeom prst="rect">
                          <a:avLst/>
                        </a:prstGeom>
                        <a:solidFill>
                          <a:schemeClr val="bg2"/>
                        </a:solidFill>
                        <a:ln w="6350">
                          <a:solidFill>
                            <a:prstClr val="black"/>
                          </a:solidFill>
                        </a:ln>
                      </wps:spPr>
                      <wps:txbx>
                        <w:txbxContent>
                          <w:p w14:paraId="3F1E9C1E" w14:textId="77777777" w:rsidR="00175A67" w:rsidRDefault="00175A67" w:rsidP="00175A67">
                            <w:pPr>
                              <w:pStyle w:val="Sansinterligne"/>
                              <w:rPr>
                                <w:rFonts w:ascii="Times New Roman" w:hAnsi="Times New Roman"/>
                                <w:b/>
                                <w:bCs/>
                              </w:rPr>
                            </w:pPr>
                            <w:r w:rsidRPr="00A53698">
                              <w:rPr>
                                <w:rFonts w:ascii="Calisto MT" w:hAnsi="Calisto MT"/>
                                <w:b/>
                                <w:bCs/>
                                <w:sz w:val="24"/>
                                <w:szCs w:val="24"/>
                              </w:rPr>
                              <w:t xml:space="preserve">3. </w:t>
                            </w:r>
                            <w:r>
                              <w:rPr>
                                <w:rFonts w:ascii="Times New Roman" w:hAnsi="Times New Roman"/>
                                <w:b/>
                                <w:bCs/>
                              </w:rPr>
                              <w:t xml:space="preserve"> </w:t>
                            </w:r>
                            <w:r w:rsidRPr="00A53698">
                              <w:rPr>
                                <w:rFonts w:ascii="Calisto MT" w:hAnsi="Calisto MT"/>
                                <w:b/>
                                <w:bCs/>
                                <w:sz w:val="24"/>
                                <w:szCs w:val="24"/>
                              </w:rPr>
                              <w:t xml:space="preserve">HUMIDITE </w:t>
                            </w:r>
                            <w:r>
                              <w:rPr>
                                <w:rFonts w:ascii="Times New Roman" w:hAnsi="Times New Roman"/>
                                <w:b/>
                                <w:bCs/>
                              </w:rPr>
                              <w:t xml:space="preserve">   </w:t>
                            </w:r>
                          </w:p>
                        </w:txbxContent>
                      </wps:txbx>
                      <wps:bodyPr rot="0" spcFirstLastPara="0" vertOverflow="clip" horzOverflow="clip"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3E3A23E" id="Zone de texte 71" o:spid="_x0000_s1047" type="#_x0000_t202" style="position:absolute;margin-left:0;margin-top:0;width:86.8pt;height:20.95pt;z-index:2517821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" fillcolor="#eeece1 [3214]" strokeweight=".5pt">
                <v:textbox style="mso-fit-shape-to-text:t">
                  <w:txbxContent>
                    <w:p w14:paraId="3F1E9C1E" w14:textId="77777777" w:rsidR="00175A67" w:rsidRDefault="00175A67" w:rsidP="00175A67">
                      <w:pPr>
                        <w:pStyle w:val="Sansinterligne"/>
                        <w:rPr>
                          <w:rFonts w:ascii="Times New Roman" w:hAnsi="Times New Roman"/>
                          <w:b/>
                          <w:bCs/>
                        </w:rPr>
                      </w:pPr>
                      <w:r w:rsidRPr="00A53698">
                        <w:rPr>
                          <w:rFonts w:ascii="Calisto MT" w:hAnsi="Calisto MT"/>
                          <w:b/>
                          <w:bCs/>
                          <w:sz w:val="24"/>
                          <w:szCs w:val="24"/>
                        </w:rPr>
                        <w:t xml:space="preserve">3. </w:t>
                      </w:r>
                      <w:r>
                        <w:rPr>
                          <w:rFonts w:ascii="Times New Roman" w:hAnsi="Times New Roman"/>
                          <w:b/>
                          <w:bCs/>
                        </w:rPr>
                        <w:t xml:space="preserve"> </w:t>
                      </w:r>
                      <w:r w:rsidRPr="00A53698">
                        <w:rPr>
                          <w:rFonts w:ascii="Calisto MT" w:hAnsi="Calisto MT"/>
                          <w:b/>
                          <w:bCs/>
                          <w:sz w:val="24"/>
                          <w:szCs w:val="24"/>
                        </w:rPr>
                        <w:t xml:space="preserve">HUMIDITE </w:t>
                      </w:r>
                      <w:r>
                        <w:rPr>
                          <w:rFonts w:ascii="Times New Roman" w:hAnsi="Times New Roman"/>
                          <w:b/>
                          <w:bCs/>
                        </w:rPr>
                        <w:t xml:space="preserve">   </w:t>
                      </w:r>
                    </w:p>
                  </w:txbxContent>
                </v:textbox>
                <w10:wrap type="square"/>
              </v:shape>
            </w:pict>
          </mc:Fallback>
        </mc:AlternateContent>
      </w:r>
      <w:r w:rsidRPr="00735491">
        <w:rPr>
          <w:rFonts w:ascii="Calisto MT" w:hAnsi="Calisto MT"/>
          <w:b/>
          <w:bCs/>
          <w:sz w:val="24"/>
          <w:szCs w:val="24"/>
          <w:lang w:val="en-GB"/>
        </w:rPr>
        <w:t xml:space="preserve"> </w:t>
      </w:r>
    </w:p>
    <w:p w14:paraId="3B3E2037" w14:textId="77777777" w:rsidR="00175A67" w:rsidRPr="00735491" w:rsidRDefault="00175A67" w:rsidP="00175A67">
      <w:pPr>
        <w:pStyle w:val="Sansinterligne"/>
        <w:rPr>
          <w:rFonts w:ascii="Calisto MT" w:hAnsi="Calisto MT"/>
          <w:b/>
          <w:bCs/>
          <w:sz w:val="24"/>
          <w:szCs w:val="24"/>
          <w:u w:val="single"/>
          <w:lang w:val="en-GB"/>
        </w:rPr>
      </w:pPr>
    </w:p>
    <w:p w14:paraId="59669F64"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Il a besoin d’un sol humide, lui qui est à l’ombre des hêtres ; il se sent bien sous un feuillages humide, avec ces feuilles en forme d’entonnoir qui garde l’eau ; il est même retrouvé dans des tourbières.</w:t>
      </w:r>
    </w:p>
    <w:p w14:paraId="50FDAF1F" w14:textId="77777777" w:rsidR="00175A67" w:rsidRPr="008A54DE" w:rsidRDefault="00175A67" w:rsidP="00175A67">
      <w:pPr>
        <w:pStyle w:val="Sansinterligne"/>
        <w:rPr>
          <w:rFonts w:ascii="Calisto MT" w:hAnsi="Calisto MT"/>
          <w:b/>
          <w:bCs/>
          <w:sz w:val="24"/>
          <w:szCs w:val="24"/>
          <w:u w:val="single"/>
        </w:rPr>
      </w:pPr>
    </w:p>
    <w:p w14:paraId="2F341267"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Nous avons chez ce remède </w:t>
      </w:r>
      <w:r w:rsidRPr="008A54DE">
        <w:rPr>
          <w:rFonts w:ascii="Calisto MT" w:hAnsi="Calisto MT"/>
          <w:b/>
          <w:bCs/>
          <w:color w:val="CC0000"/>
          <w:sz w:val="24"/>
          <w:szCs w:val="24"/>
        </w:rPr>
        <w:t>une très forte amélioration par le bain</w:t>
      </w:r>
      <w:r w:rsidRPr="008A54DE">
        <w:rPr>
          <w:rFonts w:ascii="Calisto MT" w:hAnsi="Calisto MT"/>
          <w:sz w:val="24"/>
          <w:szCs w:val="24"/>
        </w:rPr>
        <w:t>.</w:t>
      </w:r>
      <w:r w:rsidRPr="008A54DE">
        <w:rPr>
          <w:rFonts w:ascii="Calisto MT" w:hAnsi="Calisto MT"/>
          <w:b/>
          <w:bCs/>
          <w:color w:val="CC0000"/>
          <w:sz w:val="24"/>
          <w:szCs w:val="24"/>
        </w:rPr>
        <w:t xml:space="preserve"> </w:t>
      </w:r>
    </w:p>
    <w:p w14:paraId="7BB2C099"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AMELIORATION EN BAIGNANT LES PARTIES AFFECTEES AVEC DE L´EAU FROIDE. </w:t>
      </w:r>
    </w:p>
    <w:p w14:paraId="13939CDB" w14:textId="77777777" w:rsidR="00175A67" w:rsidRPr="008A54DE" w:rsidRDefault="00175A67" w:rsidP="00175A67">
      <w:pPr>
        <w:pStyle w:val="Sansinterligne"/>
        <w:rPr>
          <w:rFonts w:ascii="Calisto MT" w:hAnsi="Calisto MT"/>
          <w:b/>
          <w:bCs/>
          <w:sz w:val="24"/>
          <w:szCs w:val="24"/>
        </w:rPr>
      </w:pPr>
      <w:r w:rsidRPr="008A54DE">
        <w:rPr>
          <w:rFonts w:ascii="Calisto MT" w:hAnsi="Calisto MT"/>
          <w:sz w:val="24"/>
          <w:szCs w:val="24"/>
        </w:rPr>
        <w:t xml:space="preserve">Tout le temps </w:t>
      </w:r>
      <w:r w:rsidRPr="008A54DE">
        <w:rPr>
          <w:rFonts w:ascii="Calisto MT" w:hAnsi="Calisto MT"/>
          <w:b/>
          <w:bCs/>
          <w:sz w:val="24"/>
          <w:szCs w:val="24"/>
        </w:rPr>
        <w:t>besoin de SE LAVER LE VISAGE</w:t>
      </w:r>
      <w:r w:rsidRPr="008A54DE">
        <w:rPr>
          <w:rFonts w:ascii="Calisto MT" w:hAnsi="Calisto MT"/>
          <w:sz w:val="24"/>
          <w:szCs w:val="24"/>
        </w:rPr>
        <w:t>.</w:t>
      </w:r>
    </w:p>
    <w:p w14:paraId="20F526FF"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Désir et amélioration par bain, en lavant et bassinant les parties malades.</w:t>
      </w:r>
    </w:p>
    <w:p w14:paraId="77E5C945" w14:textId="77777777" w:rsidR="00175A67" w:rsidRPr="008A54DE" w:rsidRDefault="00175A67" w:rsidP="00175A67">
      <w:pPr>
        <w:pStyle w:val="Sansinterligne"/>
        <w:rPr>
          <w:rFonts w:ascii="Calisto MT" w:hAnsi="Calisto MT"/>
          <w:sz w:val="24"/>
          <w:szCs w:val="24"/>
        </w:rPr>
      </w:pPr>
    </w:p>
    <w:p w14:paraId="45674497" w14:textId="77777777" w:rsidR="00175A67" w:rsidRPr="008A54DE" w:rsidRDefault="00175A67" w:rsidP="00175A67">
      <w:pPr>
        <w:pStyle w:val="Sansinterligne"/>
        <w:jc w:val="center"/>
        <w:rPr>
          <w:rFonts w:ascii="Calisto MT" w:hAnsi="Calisto MT"/>
          <w:sz w:val="24"/>
          <w:szCs w:val="24"/>
        </w:rPr>
      </w:pPr>
    </w:p>
    <w:p w14:paraId="25BF3DAF" w14:textId="77777777" w:rsidR="00175A67" w:rsidRPr="008A54DE" w:rsidRDefault="00175A67" w:rsidP="00175A67">
      <w:pPr>
        <w:pStyle w:val="Sansinterligne"/>
        <w:framePr w:wrap="notBeside" w:hAnchor="text"/>
        <w:jc w:val="center"/>
        <w:rPr>
          <w:rFonts w:ascii="Calisto MT" w:hAnsi="Calisto MT"/>
          <w:sz w:val="24"/>
          <w:szCs w:val="24"/>
        </w:rPr>
      </w:pPr>
      <w:r w:rsidRPr="008A54DE">
        <w:rPr>
          <w:rFonts w:ascii="Calisto MT" w:hAnsi="Calisto MT"/>
          <w:noProof/>
          <w:sz w:val="24"/>
          <w:szCs w:val="24"/>
        </w:rPr>
        <w:drawing>
          <wp:inline distT="0" distB="0" distL="0" distR="0" wp14:anchorId="55A129A8" wp14:editId="22C7E4D4">
            <wp:extent cx="3294164" cy="2781300"/>
            <wp:effectExtent l="0" t="0" r="1905" b="0"/>
            <wp:docPr id="52" name="Image 52" descr="Une image contenant plusieur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descr="Une image contenant plusieurs&#10;&#10;Description générée automatiquement"/>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300316" cy="2786494"/>
                    </a:xfrm>
                    <a:prstGeom prst="rect">
                      <a:avLst/>
                    </a:prstGeom>
                    <a:noFill/>
                    <a:ln>
                      <a:noFill/>
                    </a:ln>
                  </pic:spPr>
                </pic:pic>
              </a:graphicData>
            </a:graphic>
          </wp:inline>
        </w:drawing>
      </w:r>
    </w:p>
    <w:p w14:paraId="34AE1A79" w14:textId="77777777" w:rsidR="00175A67" w:rsidRPr="008A54DE" w:rsidRDefault="00175A67" w:rsidP="00175A67">
      <w:pPr>
        <w:pStyle w:val="Sansinterligne"/>
        <w:jc w:val="center"/>
        <w:rPr>
          <w:rFonts w:ascii="Calisto MT" w:hAnsi="Calisto MT"/>
          <w:sz w:val="24"/>
          <w:szCs w:val="24"/>
        </w:rPr>
      </w:pPr>
    </w:p>
    <w:p w14:paraId="163A5AC4" w14:textId="77777777" w:rsidR="00175A67" w:rsidRPr="008A54DE" w:rsidRDefault="00175A67" w:rsidP="00175A67">
      <w:pPr>
        <w:pStyle w:val="Sansinterligne"/>
        <w:rPr>
          <w:rFonts w:ascii="Calisto MT" w:hAnsi="Calisto MT"/>
          <w:sz w:val="24"/>
          <w:szCs w:val="24"/>
        </w:rPr>
      </w:pPr>
    </w:p>
    <w:p w14:paraId="57B8DDA1" w14:textId="77777777" w:rsidR="00175A67" w:rsidRPr="00A53698" w:rsidRDefault="00175A67" w:rsidP="00175A67">
      <w:pPr>
        <w:pStyle w:val="Paragraphedeliste"/>
        <w:numPr>
          <w:ilvl w:val="0"/>
          <w:numId w:val="196"/>
        </w:numPr>
        <w:spacing w:after="0" w:line="240" w:lineRule="auto"/>
        <w:rPr>
          <w:rFonts w:ascii="Calisto MT" w:eastAsia="Times New Roman" w:hAnsi="Calisto MT"/>
          <w:sz w:val="20"/>
          <w:szCs w:val="20"/>
          <w:lang w:val="fr-BE" w:eastAsia="fr-BE"/>
        </w:rPr>
      </w:pPr>
      <w:r w:rsidRPr="00A53698">
        <w:rPr>
          <w:rFonts w:ascii="Calisto MT" w:eastAsia="Times New Roman" w:hAnsi="Calisto MT"/>
          <w:b/>
          <w:bCs/>
          <w:sz w:val="20"/>
          <w:szCs w:val="20"/>
          <w:lang w:val="fr-BE" w:eastAsia="fr-BE"/>
        </w:rPr>
        <w:t xml:space="preserve">GÉNÉRALITÉS - BAIN, lavage - - </w:t>
      </w:r>
      <w:proofErr w:type="spellStart"/>
      <w:r w:rsidRPr="00A53698">
        <w:rPr>
          <w:rFonts w:ascii="Calisto MT" w:eastAsia="Times New Roman" w:hAnsi="Calisto MT"/>
          <w:b/>
          <w:bCs/>
          <w:sz w:val="20"/>
          <w:szCs w:val="20"/>
          <w:lang w:val="fr-BE" w:eastAsia="fr-BE"/>
        </w:rPr>
        <w:t>amél</w:t>
      </w:r>
      <w:proofErr w:type="spellEnd"/>
      <w:r w:rsidRPr="00A53698">
        <w:rPr>
          <w:rFonts w:ascii="Calisto MT" w:eastAsia="Times New Roman" w:hAnsi="Calisto MT"/>
          <w:b/>
          <w:bCs/>
          <w:sz w:val="20"/>
          <w:szCs w:val="20"/>
          <w:lang w:val="fr-BE" w:eastAsia="fr-BE"/>
        </w:rPr>
        <w:t>.</w:t>
      </w:r>
      <w:r w:rsidRPr="00A53698">
        <w:rPr>
          <w:rFonts w:ascii="Calisto MT" w:eastAsia="Times New Roman" w:hAnsi="Calisto MT"/>
          <w:sz w:val="20"/>
          <w:szCs w:val="20"/>
          <w:lang w:val="fr-BE" w:eastAsia="fr-BE"/>
        </w:rPr>
        <w:t xml:space="preserve"> 4°</w:t>
      </w:r>
    </w:p>
    <w:p w14:paraId="6A1B4DD1" w14:textId="77777777" w:rsidR="00175A67" w:rsidRPr="00A53698" w:rsidRDefault="00175A67" w:rsidP="00175A67">
      <w:pPr>
        <w:spacing w:after="0"/>
        <w:ind w:left="708"/>
        <w:rPr>
          <w:rFonts w:ascii="Calisto MT" w:eastAsia="Times New Roman" w:hAnsi="Calisto MT" w:cs="Times New Roman"/>
          <w:sz w:val="20"/>
          <w:szCs w:val="20"/>
          <w:lang w:eastAsia="fr-BE"/>
        </w:rPr>
      </w:pPr>
      <w:r w:rsidRPr="00A53698">
        <w:rPr>
          <w:rFonts w:ascii="Calisto MT" w:eastAsia="Times New Roman" w:hAnsi="Calisto MT" w:cs="Times New Roman"/>
          <w:sz w:val="20"/>
          <w:szCs w:val="20"/>
          <w:lang w:eastAsia="fr-BE"/>
        </w:rPr>
        <w:t xml:space="preserve">GÉNÉRALITÉS - BAIN, lavage - </w:t>
      </w:r>
      <w:proofErr w:type="spellStart"/>
      <w:r w:rsidRPr="00A53698">
        <w:rPr>
          <w:rFonts w:ascii="Calisto MT" w:eastAsia="Times New Roman" w:hAnsi="Calisto MT" w:cs="Times New Roman"/>
          <w:sz w:val="20"/>
          <w:szCs w:val="20"/>
          <w:lang w:eastAsia="fr-BE"/>
        </w:rPr>
        <w:t>amél</w:t>
      </w:r>
      <w:proofErr w:type="spellEnd"/>
      <w:r w:rsidRPr="00A53698">
        <w:rPr>
          <w:rFonts w:ascii="Calisto MT" w:eastAsia="Times New Roman" w:hAnsi="Calisto MT" w:cs="Times New Roman"/>
          <w:sz w:val="20"/>
          <w:szCs w:val="20"/>
          <w:lang w:eastAsia="fr-BE"/>
        </w:rPr>
        <w:t>. 3°</w:t>
      </w:r>
      <w:r w:rsidRPr="00A53698">
        <w:rPr>
          <w:rFonts w:ascii="Calisto MT" w:eastAsia="Times New Roman" w:hAnsi="Calisto MT" w:cs="Times New Roman"/>
          <w:sz w:val="20"/>
          <w:szCs w:val="20"/>
          <w:lang w:eastAsia="fr-BE"/>
        </w:rPr>
        <w:br/>
      </w:r>
      <w:r w:rsidRPr="00A53698">
        <w:rPr>
          <w:rFonts w:ascii="Calisto MT" w:eastAsia="Times New Roman" w:hAnsi="Calisto MT" w:cs="Times New Roman"/>
          <w:b/>
          <w:bCs/>
          <w:sz w:val="20"/>
          <w:szCs w:val="20"/>
          <w:lang w:eastAsia="fr-BE"/>
        </w:rPr>
        <w:t xml:space="preserve">GÉNÉRALITÉS - BAIN, lavage - </w:t>
      </w:r>
      <w:proofErr w:type="spellStart"/>
      <w:r w:rsidRPr="00A53698">
        <w:rPr>
          <w:rFonts w:ascii="Calisto MT" w:eastAsia="Times New Roman" w:hAnsi="Calisto MT" w:cs="Times New Roman"/>
          <w:b/>
          <w:bCs/>
          <w:sz w:val="20"/>
          <w:szCs w:val="20"/>
          <w:lang w:eastAsia="fr-BE"/>
        </w:rPr>
        <w:t>amél</w:t>
      </w:r>
      <w:proofErr w:type="spellEnd"/>
      <w:r w:rsidRPr="00A53698">
        <w:rPr>
          <w:rFonts w:ascii="Calisto MT" w:eastAsia="Times New Roman" w:hAnsi="Calisto MT" w:cs="Times New Roman"/>
          <w:b/>
          <w:bCs/>
          <w:sz w:val="20"/>
          <w:szCs w:val="20"/>
          <w:lang w:eastAsia="fr-BE"/>
        </w:rPr>
        <w:t>. - -- froid 4°</w:t>
      </w:r>
      <w:r w:rsidRPr="00A53698">
        <w:rPr>
          <w:rFonts w:ascii="Calisto MT" w:eastAsia="Times New Roman" w:hAnsi="Calisto MT" w:cs="Times New Roman"/>
          <w:sz w:val="20"/>
          <w:szCs w:val="20"/>
          <w:lang w:eastAsia="fr-BE"/>
        </w:rPr>
        <w:br/>
        <w:t xml:space="preserve">GÉNÉRALITÉS - BAIN, lavage - </w:t>
      </w:r>
      <w:proofErr w:type="spellStart"/>
      <w:r w:rsidRPr="00A53698">
        <w:rPr>
          <w:rFonts w:ascii="Calisto MT" w:eastAsia="Times New Roman" w:hAnsi="Calisto MT" w:cs="Times New Roman"/>
          <w:sz w:val="20"/>
          <w:szCs w:val="20"/>
          <w:lang w:eastAsia="fr-BE"/>
        </w:rPr>
        <w:t>amél</w:t>
      </w:r>
      <w:proofErr w:type="spellEnd"/>
      <w:r w:rsidRPr="00A53698">
        <w:rPr>
          <w:rFonts w:ascii="Calisto MT" w:eastAsia="Times New Roman" w:hAnsi="Calisto MT" w:cs="Times New Roman"/>
          <w:sz w:val="20"/>
          <w:szCs w:val="20"/>
          <w:lang w:eastAsia="fr-BE"/>
        </w:rPr>
        <w:t xml:space="preserve">. - froid - --- face 3° </w:t>
      </w:r>
      <w:r w:rsidRPr="00A53698">
        <w:rPr>
          <w:rFonts w:ascii="Calisto MT" w:eastAsia="Times New Roman" w:hAnsi="Calisto MT" w:cs="Times New Roman"/>
          <w:sz w:val="20"/>
          <w:szCs w:val="20"/>
          <w:lang w:eastAsia="fr-BE"/>
        </w:rPr>
        <w:br/>
      </w:r>
      <w:r w:rsidRPr="00A53698">
        <w:rPr>
          <w:rFonts w:ascii="Calisto MT" w:eastAsia="Times New Roman" w:hAnsi="Calisto MT" w:cs="Times New Roman"/>
          <w:b/>
          <w:bCs/>
          <w:sz w:val="20"/>
          <w:szCs w:val="20"/>
          <w:lang w:eastAsia="fr-BE"/>
        </w:rPr>
        <w:t xml:space="preserve">GÉNÉRALITÉS - BAIN, lavage - </w:t>
      </w:r>
      <w:proofErr w:type="spellStart"/>
      <w:r w:rsidRPr="00A53698">
        <w:rPr>
          <w:rFonts w:ascii="Calisto MT" w:eastAsia="Times New Roman" w:hAnsi="Calisto MT" w:cs="Times New Roman"/>
          <w:b/>
          <w:bCs/>
          <w:sz w:val="20"/>
          <w:szCs w:val="20"/>
          <w:lang w:eastAsia="fr-BE"/>
        </w:rPr>
        <w:t>amél</w:t>
      </w:r>
      <w:proofErr w:type="spellEnd"/>
      <w:r w:rsidRPr="00A53698">
        <w:rPr>
          <w:rFonts w:ascii="Calisto MT" w:eastAsia="Times New Roman" w:hAnsi="Calisto MT" w:cs="Times New Roman"/>
          <w:b/>
          <w:bCs/>
          <w:sz w:val="20"/>
          <w:szCs w:val="20"/>
          <w:lang w:eastAsia="fr-BE"/>
        </w:rPr>
        <w:t>. - -- partie malade 4°</w:t>
      </w:r>
      <w:r w:rsidRPr="00A53698">
        <w:rPr>
          <w:rFonts w:ascii="Calisto MT" w:eastAsia="Times New Roman" w:hAnsi="Calisto MT" w:cs="Times New Roman"/>
          <w:sz w:val="20"/>
          <w:szCs w:val="20"/>
          <w:lang w:eastAsia="fr-BE"/>
        </w:rPr>
        <w:br/>
        <w:t xml:space="preserve">GÉNÉRALITÉS - DOULEUR - bain, lavage - -- amél.3° </w:t>
      </w:r>
      <w:r w:rsidRPr="00A53698">
        <w:rPr>
          <w:rFonts w:ascii="Calisto MT" w:eastAsia="Times New Roman" w:hAnsi="Calisto MT" w:cs="Times New Roman"/>
          <w:sz w:val="20"/>
          <w:szCs w:val="20"/>
          <w:lang w:eastAsia="fr-BE"/>
        </w:rPr>
        <w:br/>
        <w:t xml:space="preserve">GÉNÉRALITÉS - DOULEUR - </w:t>
      </w:r>
      <w:proofErr w:type="spellStart"/>
      <w:r w:rsidRPr="00A53698">
        <w:rPr>
          <w:rFonts w:ascii="Calisto MT" w:eastAsia="Times New Roman" w:hAnsi="Calisto MT" w:cs="Times New Roman"/>
          <w:sz w:val="20"/>
          <w:szCs w:val="20"/>
          <w:lang w:eastAsia="fr-BE"/>
        </w:rPr>
        <w:t>bain</w:t>
      </w:r>
      <w:proofErr w:type="spellEnd"/>
      <w:r w:rsidRPr="00A53698">
        <w:rPr>
          <w:rFonts w:ascii="Calisto MT" w:eastAsia="Times New Roman" w:hAnsi="Calisto MT" w:cs="Times New Roman"/>
          <w:sz w:val="20"/>
          <w:szCs w:val="20"/>
          <w:lang w:eastAsia="fr-BE"/>
        </w:rPr>
        <w:t xml:space="preserve">, lavage - </w:t>
      </w:r>
      <w:proofErr w:type="spellStart"/>
      <w:r w:rsidRPr="00A53698">
        <w:rPr>
          <w:rFonts w:ascii="Calisto MT" w:eastAsia="Times New Roman" w:hAnsi="Calisto MT" w:cs="Times New Roman"/>
          <w:sz w:val="20"/>
          <w:szCs w:val="20"/>
          <w:lang w:eastAsia="fr-BE"/>
        </w:rPr>
        <w:t>amél</w:t>
      </w:r>
      <w:proofErr w:type="spellEnd"/>
      <w:r w:rsidRPr="00A53698">
        <w:rPr>
          <w:rFonts w:ascii="Calisto MT" w:eastAsia="Times New Roman" w:hAnsi="Calisto MT" w:cs="Times New Roman"/>
          <w:sz w:val="20"/>
          <w:szCs w:val="20"/>
          <w:lang w:eastAsia="fr-BE"/>
        </w:rPr>
        <w:t xml:space="preserve">. - --- froid 3° </w:t>
      </w:r>
    </w:p>
    <w:p w14:paraId="34852D15" w14:textId="77777777" w:rsidR="00175A67" w:rsidRPr="00A53698" w:rsidRDefault="00175A67" w:rsidP="00175A67">
      <w:pPr>
        <w:spacing w:after="0"/>
        <w:ind w:firstLine="708"/>
        <w:rPr>
          <w:rFonts w:ascii="Calisto MT" w:eastAsia="Times New Roman" w:hAnsi="Calisto MT" w:cs="Times New Roman"/>
          <w:color w:val="000000" w:themeColor="text1"/>
          <w:sz w:val="20"/>
          <w:szCs w:val="20"/>
          <w:lang w:eastAsia="fr-BE"/>
        </w:rPr>
      </w:pPr>
      <w:r w:rsidRPr="00A53698">
        <w:rPr>
          <w:rFonts w:ascii="Calisto MT" w:eastAsia="Times New Roman" w:hAnsi="Calisto MT" w:cs="Times New Roman"/>
          <w:b/>
          <w:bCs/>
          <w:color w:val="000000" w:themeColor="text1"/>
          <w:sz w:val="20"/>
          <w:szCs w:val="20"/>
          <w:lang w:eastAsia="fr-BE"/>
        </w:rPr>
        <w:t>FACE - WASH in cold water, desire to</w:t>
      </w:r>
      <w:r w:rsidRPr="00A53698">
        <w:rPr>
          <w:rFonts w:ascii="Calisto MT" w:eastAsia="Times New Roman" w:hAnsi="Calisto MT" w:cs="Times New Roman"/>
          <w:color w:val="000000" w:themeColor="text1"/>
          <w:sz w:val="20"/>
          <w:szCs w:val="20"/>
          <w:lang w:eastAsia="fr-BE"/>
        </w:rPr>
        <w:t xml:space="preserve"> </w:t>
      </w:r>
    </w:p>
    <w:p w14:paraId="741F5684" w14:textId="77777777" w:rsidR="00175A67" w:rsidRPr="00A53698" w:rsidRDefault="00175A67" w:rsidP="00175A67">
      <w:pPr>
        <w:spacing w:after="0"/>
        <w:ind w:left="708"/>
        <w:rPr>
          <w:rFonts w:ascii="Calisto MT" w:eastAsia="Times New Roman" w:hAnsi="Calisto MT" w:cs="Times New Roman"/>
          <w:sz w:val="20"/>
          <w:szCs w:val="20"/>
          <w:lang w:eastAsia="fr-BE"/>
        </w:rPr>
      </w:pPr>
      <w:r w:rsidRPr="00A53698">
        <w:rPr>
          <w:rFonts w:ascii="Calisto MT" w:eastAsia="Times New Roman" w:hAnsi="Calisto MT" w:cs="Times New Roman"/>
          <w:sz w:val="20"/>
          <w:szCs w:val="20"/>
          <w:lang w:eastAsia="fr-BE"/>
        </w:rPr>
        <w:t xml:space="preserve">GÉNÉRALITÉS - BAIN, lavage - </w:t>
      </w:r>
      <w:proofErr w:type="spellStart"/>
      <w:r w:rsidRPr="00A53698">
        <w:rPr>
          <w:rFonts w:ascii="Calisto MT" w:eastAsia="Times New Roman" w:hAnsi="Calisto MT" w:cs="Times New Roman"/>
          <w:sz w:val="20"/>
          <w:szCs w:val="20"/>
          <w:lang w:eastAsia="fr-BE"/>
        </w:rPr>
        <w:t>amél</w:t>
      </w:r>
      <w:proofErr w:type="spellEnd"/>
      <w:r w:rsidRPr="00A53698">
        <w:rPr>
          <w:rFonts w:ascii="Calisto MT" w:eastAsia="Times New Roman" w:hAnsi="Calisto MT" w:cs="Times New Roman"/>
          <w:sz w:val="20"/>
          <w:szCs w:val="20"/>
          <w:lang w:eastAsia="fr-BE"/>
        </w:rPr>
        <w:t xml:space="preserve">. - -- face </w:t>
      </w:r>
      <w:r w:rsidRPr="00A53698">
        <w:rPr>
          <w:rFonts w:ascii="Calisto MT" w:eastAsia="Times New Roman" w:hAnsi="Calisto MT" w:cs="Times New Roman"/>
          <w:sz w:val="20"/>
          <w:szCs w:val="20"/>
          <w:lang w:eastAsia="fr-BE"/>
        </w:rPr>
        <w:br/>
        <w:t xml:space="preserve">GÉNÉRALITÉS - BAIN, lavage - </w:t>
      </w:r>
      <w:proofErr w:type="spellStart"/>
      <w:r w:rsidRPr="00A53698">
        <w:rPr>
          <w:rFonts w:ascii="Calisto MT" w:eastAsia="Times New Roman" w:hAnsi="Calisto MT" w:cs="Times New Roman"/>
          <w:sz w:val="20"/>
          <w:szCs w:val="20"/>
          <w:lang w:eastAsia="fr-BE"/>
        </w:rPr>
        <w:t>amél</w:t>
      </w:r>
      <w:proofErr w:type="spellEnd"/>
      <w:r w:rsidRPr="00A53698">
        <w:rPr>
          <w:rFonts w:ascii="Calisto MT" w:eastAsia="Times New Roman" w:hAnsi="Calisto MT" w:cs="Times New Roman"/>
          <w:sz w:val="20"/>
          <w:szCs w:val="20"/>
          <w:lang w:eastAsia="fr-BE"/>
        </w:rPr>
        <w:t xml:space="preserve">. - froid - --- face </w:t>
      </w:r>
    </w:p>
    <w:p w14:paraId="714708A0" w14:textId="77777777" w:rsidR="00175A67" w:rsidRPr="00A53698" w:rsidRDefault="00175A67" w:rsidP="00175A67">
      <w:pPr>
        <w:spacing w:after="0"/>
        <w:ind w:left="708"/>
        <w:rPr>
          <w:rFonts w:ascii="Calisto MT" w:hAnsi="Calisto MT" w:cs="Times New Roman"/>
          <w:sz w:val="20"/>
          <w:szCs w:val="20"/>
        </w:rPr>
      </w:pPr>
      <w:r w:rsidRPr="00A53698">
        <w:rPr>
          <w:rFonts w:ascii="Calisto MT" w:eastAsia="Times New Roman" w:hAnsi="Calisto MT" w:cs="Times New Roman"/>
          <w:sz w:val="20"/>
          <w:szCs w:val="20"/>
          <w:lang w:eastAsia="fr-BE"/>
        </w:rPr>
        <w:t xml:space="preserve">TÊTE - INTERNE - </w:t>
      </w:r>
      <w:proofErr w:type="spellStart"/>
      <w:r w:rsidRPr="00A53698">
        <w:rPr>
          <w:rFonts w:ascii="Calisto MT" w:eastAsia="Times New Roman" w:hAnsi="Calisto MT" w:cs="Times New Roman"/>
          <w:sz w:val="20"/>
          <w:szCs w:val="20"/>
          <w:lang w:eastAsia="fr-BE"/>
        </w:rPr>
        <w:t>bain</w:t>
      </w:r>
      <w:proofErr w:type="spellEnd"/>
      <w:r w:rsidRPr="00A53698">
        <w:rPr>
          <w:rFonts w:ascii="Calisto MT" w:eastAsia="Times New Roman" w:hAnsi="Calisto MT" w:cs="Times New Roman"/>
          <w:sz w:val="20"/>
          <w:szCs w:val="20"/>
          <w:lang w:eastAsia="fr-BE"/>
        </w:rPr>
        <w:t xml:space="preserve">, lavage - -- </w:t>
      </w:r>
      <w:proofErr w:type="spellStart"/>
      <w:r w:rsidRPr="00A53698">
        <w:rPr>
          <w:rFonts w:ascii="Calisto MT" w:eastAsia="Times New Roman" w:hAnsi="Calisto MT" w:cs="Times New Roman"/>
          <w:sz w:val="20"/>
          <w:szCs w:val="20"/>
          <w:lang w:eastAsia="fr-BE"/>
        </w:rPr>
        <w:t>amél</w:t>
      </w:r>
      <w:proofErr w:type="spellEnd"/>
      <w:r w:rsidRPr="00A53698">
        <w:rPr>
          <w:rFonts w:ascii="Calisto MT" w:eastAsia="Times New Roman" w:hAnsi="Calisto MT" w:cs="Times New Roman"/>
          <w:sz w:val="20"/>
          <w:szCs w:val="20"/>
          <w:lang w:eastAsia="fr-BE"/>
        </w:rPr>
        <w:t>. 3°</w:t>
      </w:r>
      <w:r w:rsidRPr="00A53698">
        <w:rPr>
          <w:rFonts w:ascii="Calisto MT" w:eastAsia="Times New Roman" w:hAnsi="Calisto MT" w:cs="Times New Roman"/>
          <w:sz w:val="20"/>
          <w:szCs w:val="20"/>
          <w:lang w:eastAsia="fr-BE"/>
        </w:rPr>
        <w:br/>
        <w:t xml:space="preserve">YEUX - BAIN, lavage - - </w:t>
      </w:r>
      <w:proofErr w:type="spellStart"/>
      <w:r w:rsidRPr="00A53698">
        <w:rPr>
          <w:rFonts w:ascii="Calisto MT" w:eastAsia="Times New Roman" w:hAnsi="Calisto MT" w:cs="Times New Roman"/>
          <w:sz w:val="20"/>
          <w:szCs w:val="20"/>
          <w:lang w:eastAsia="fr-BE"/>
        </w:rPr>
        <w:t>amél</w:t>
      </w:r>
      <w:proofErr w:type="spellEnd"/>
      <w:r w:rsidRPr="00A53698">
        <w:rPr>
          <w:rFonts w:ascii="Calisto MT" w:eastAsia="Times New Roman" w:hAnsi="Calisto MT" w:cs="Times New Roman"/>
          <w:sz w:val="20"/>
          <w:szCs w:val="20"/>
          <w:lang w:eastAsia="fr-BE"/>
        </w:rPr>
        <w:t>. 3°</w:t>
      </w:r>
      <w:r w:rsidRPr="00A53698">
        <w:rPr>
          <w:rFonts w:ascii="Calisto MT" w:eastAsia="Times New Roman" w:hAnsi="Calisto MT" w:cs="Times New Roman"/>
          <w:sz w:val="20"/>
          <w:szCs w:val="20"/>
          <w:lang w:eastAsia="fr-BE"/>
        </w:rPr>
        <w:br/>
        <w:t xml:space="preserve">YEUX - BAIN, lavage - </w:t>
      </w:r>
      <w:proofErr w:type="spellStart"/>
      <w:r w:rsidRPr="00A53698">
        <w:rPr>
          <w:rFonts w:ascii="Calisto MT" w:eastAsia="Times New Roman" w:hAnsi="Calisto MT" w:cs="Times New Roman"/>
          <w:sz w:val="20"/>
          <w:szCs w:val="20"/>
          <w:lang w:eastAsia="fr-BE"/>
        </w:rPr>
        <w:t>amél</w:t>
      </w:r>
      <w:proofErr w:type="spellEnd"/>
      <w:r w:rsidRPr="00A53698">
        <w:rPr>
          <w:rFonts w:ascii="Calisto MT" w:eastAsia="Times New Roman" w:hAnsi="Calisto MT" w:cs="Times New Roman"/>
          <w:sz w:val="20"/>
          <w:szCs w:val="20"/>
          <w:lang w:eastAsia="fr-BE"/>
        </w:rPr>
        <w:t xml:space="preserve">. - -- </w:t>
      </w:r>
      <w:proofErr w:type="spellStart"/>
      <w:r w:rsidRPr="00A53698">
        <w:rPr>
          <w:rFonts w:ascii="Calisto MT" w:eastAsia="Times New Roman" w:hAnsi="Calisto MT" w:cs="Times New Roman"/>
          <w:sz w:val="20"/>
          <w:szCs w:val="20"/>
          <w:lang w:eastAsia="fr-BE"/>
        </w:rPr>
        <w:t>froid</w:t>
      </w:r>
      <w:proofErr w:type="spellEnd"/>
      <w:r w:rsidRPr="00A53698">
        <w:rPr>
          <w:rFonts w:ascii="Calisto MT" w:eastAsia="Times New Roman" w:hAnsi="Calisto MT" w:cs="Times New Roman"/>
          <w:sz w:val="20"/>
          <w:szCs w:val="20"/>
          <w:lang w:eastAsia="fr-BE"/>
        </w:rPr>
        <w:t xml:space="preserve"> 3° </w:t>
      </w:r>
      <w:r w:rsidRPr="00A53698">
        <w:rPr>
          <w:rFonts w:ascii="Calisto MT" w:eastAsia="Times New Roman" w:hAnsi="Calisto MT" w:cs="Times New Roman"/>
          <w:sz w:val="20"/>
          <w:szCs w:val="20"/>
          <w:lang w:eastAsia="fr-BE"/>
        </w:rPr>
        <w:br/>
        <w:t xml:space="preserve">YEUX - DOULEUR - lavage, </w:t>
      </w:r>
      <w:proofErr w:type="spellStart"/>
      <w:r w:rsidRPr="00A53698">
        <w:rPr>
          <w:rFonts w:ascii="Calisto MT" w:eastAsia="Times New Roman" w:hAnsi="Calisto MT" w:cs="Times New Roman"/>
          <w:sz w:val="20"/>
          <w:szCs w:val="20"/>
          <w:lang w:eastAsia="fr-BE"/>
        </w:rPr>
        <w:t>bain</w:t>
      </w:r>
      <w:proofErr w:type="spellEnd"/>
      <w:r w:rsidRPr="00A53698">
        <w:rPr>
          <w:rFonts w:ascii="Calisto MT" w:eastAsia="Times New Roman" w:hAnsi="Calisto MT" w:cs="Times New Roman"/>
          <w:sz w:val="20"/>
          <w:szCs w:val="20"/>
          <w:lang w:eastAsia="fr-BE"/>
        </w:rPr>
        <w:t xml:space="preserve"> des </w:t>
      </w:r>
      <w:proofErr w:type="spellStart"/>
      <w:r w:rsidRPr="00A53698">
        <w:rPr>
          <w:rFonts w:ascii="Calisto MT" w:eastAsia="Times New Roman" w:hAnsi="Calisto MT" w:cs="Times New Roman"/>
          <w:sz w:val="20"/>
          <w:szCs w:val="20"/>
          <w:lang w:eastAsia="fr-BE"/>
        </w:rPr>
        <w:t>yeux</w:t>
      </w:r>
      <w:proofErr w:type="spellEnd"/>
      <w:r w:rsidRPr="00A53698">
        <w:rPr>
          <w:rFonts w:ascii="Calisto MT" w:eastAsia="Times New Roman" w:hAnsi="Calisto MT" w:cs="Times New Roman"/>
          <w:sz w:val="20"/>
          <w:szCs w:val="20"/>
          <w:lang w:eastAsia="fr-BE"/>
        </w:rPr>
        <w:t xml:space="preserve"> - -- </w:t>
      </w:r>
      <w:proofErr w:type="spellStart"/>
      <w:r w:rsidRPr="00A53698">
        <w:rPr>
          <w:rFonts w:ascii="Calisto MT" w:eastAsia="Times New Roman" w:hAnsi="Calisto MT" w:cs="Times New Roman"/>
          <w:sz w:val="20"/>
          <w:szCs w:val="20"/>
          <w:lang w:eastAsia="fr-BE"/>
        </w:rPr>
        <w:t>amél</w:t>
      </w:r>
      <w:proofErr w:type="spellEnd"/>
      <w:r w:rsidRPr="00A53698">
        <w:rPr>
          <w:rFonts w:ascii="Calisto MT" w:eastAsia="Times New Roman" w:hAnsi="Calisto MT" w:cs="Times New Roman"/>
          <w:sz w:val="20"/>
          <w:szCs w:val="20"/>
          <w:lang w:eastAsia="fr-BE"/>
        </w:rPr>
        <w:t xml:space="preserve">. 3° </w:t>
      </w:r>
      <w:r w:rsidRPr="00A53698">
        <w:rPr>
          <w:rFonts w:ascii="Calisto MT" w:eastAsia="Times New Roman" w:hAnsi="Calisto MT" w:cs="Times New Roman"/>
          <w:sz w:val="20"/>
          <w:szCs w:val="20"/>
          <w:lang w:eastAsia="fr-BE"/>
        </w:rPr>
        <w:br/>
        <w:t xml:space="preserve">YEUX - DOULEUR - lavage, </w:t>
      </w:r>
      <w:proofErr w:type="spellStart"/>
      <w:r w:rsidRPr="00A53698">
        <w:rPr>
          <w:rFonts w:ascii="Calisto MT" w:eastAsia="Times New Roman" w:hAnsi="Calisto MT" w:cs="Times New Roman"/>
          <w:sz w:val="20"/>
          <w:szCs w:val="20"/>
          <w:lang w:eastAsia="fr-BE"/>
        </w:rPr>
        <w:t>bain</w:t>
      </w:r>
      <w:proofErr w:type="spellEnd"/>
      <w:r w:rsidRPr="00A53698">
        <w:rPr>
          <w:rFonts w:ascii="Calisto MT" w:eastAsia="Times New Roman" w:hAnsi="Calisto MT" w:cs="Times New Roman"/>
          <w:sz w:val="20"/>
          <w:szCs w:val="20"/>
          <w:lang w:eastAsia="fr-BE"/>
        </w:rPr>
        <w:t xml:space="preserve"> des </w:t>
      </w:r>
      <w:proofErr w:type="spellStart"/>
      <w:r w:rsidRPr="00A53698">
        <w:rPr>
          <w:rFonts w:ascii="Calisto MT" w:eastAsia="Times New Roman" w:hAnsi="Calisto MT" w:cs="Times New Roman"/>
          <w:sz w:val="20"/>
          <w:szCs w:val="20"/>
          <w:lang w:eastAsia="fr-BE"/>
        </w:rPr>
        <w:t>yeux</w:t>
      </w:r>
      <w:proofErr w:type="spellEnd"/>
      <w:r w:rsidRPr="00A53698">
        <w:rPr>
          <w:rFonts w:ascii="Calisto MT" w:eastAsia="Times New Roman" w:hAnsi="Calisto MT" w:cs="Times New Roman"/>
          <w:sz w:val="20"/>
          <w:szCs w:val="20"/>
          <w:lang w:eastAsia="fr-BE"/>
        </w:rPr>
        <w:t xml:space="preserve"> - </w:t>
      </w:r>
      <w:proofErr w:type="spellStart"/>
      <w:r w:rsidRPr="00A53698">
        <w:rPr>
          <w:rFonts w:ascii="Calisto MT" w:eastAsia="Times New Roman" w:hAnsi="Calisto MT" w:cs="Times New Roman"/>
          <w:sz w:val="20"/>
          <w:szCs w:val="20"/>
          <w:lang w:eastAsia="fr-BE"/>
        </w:rPr>
        <w:t>amél</w:t>
      </w:r>
      <w:proofErr w:type="spellEnd"/>
      <w:r w:rsidRPr="00A53698">
        <w:rPr>
          <w:rFonts w:ascii="Calisto MT" w:eastAsia="Times New Roman" w:hAnsi="Calisto MT" w:cs="Times New Roman"/>
          <w:sz w:val="20"/>
          <w:szCs w:val="20"/>
          <w:lang w:eastAsia="fr-BE"/>
        </w:rPr>
        <w:t xml:space="preserve">. - --- </w:t>
      </w:r>
      <w:proofErr w:type="spellStart"/>
      <w:r w:rsidRPr="00A53698">
        <w:rPr>
          <w:rFonts w:ascii="Calisto MT" w:eastAsia="Times New Roman" w:hAnsi="Calisto MT" w:cs="Times New Roman"/>
          <w:sz w:val="20"/>
          <w:szCs w:val="20"/>
          <w:lang w:eastAsia="fr-BE"/>
        </w:rPr>
        <w:t>froid</w:t>
      </w:r>
      <w:proofErr w:type="spellEnd"/>
      <w:r w:rsidRPr="00A53698">
        <w:rPr>
          <w:rFonts w:ascii="Calisto MT" w:eastAsia="Times New Roman" w:hAnsi="Calisto MT" w:cs="Times New Roman"/>
          <w:sz w:val="20"/>
          <w:szCs w:val="20"/>
          <w:lang w:eastAsia="fr-BE"/>
        </w:rPr>
        <w:t xml:space="preserve"> 3°</w:t>
      </w:r>
      <w:r w:rsidRPr="00A53698">
        <w:rPr>
          <w:rFonts w:ascii="Calisto MT" w:eastAsia="Times New Roman" w:hAnsi="Calisto MT" w:cs="Times New Roman"/>
          <w:sz w:val="20"/>
          <w:szCs w:val="20"/>
          <w:lang w:eastAsia="fr-BE"/>
        </w:rPr>
        <w:br/>
        <w:t xml:space="preserve">YEUX - DOULEUR - pression - -- </w:t>
      </w:r>
      <w:proofErr w:type="spellStart"/>
      <w:r w:rsidRPr="00A53698">
        <w:rPr>
          <w:rFonts w:ascii="Calisto MT" w:eastAsia="Times New Roman" w:hAnsi="Calisto MT" w:cs="Times New Roman"/>
          <w:sz w:val="20"/>
          <w:szCs w:val="20"/>
          <w:lang w:eastAsia="fr-BE"/>
        </w:rPr>
        <w:t>bain</w:t>
      </w:r>
      <w:proofErr w:type="spellEnd"/>
      <w:r w:rsidRPr="00A53698">
        <w:rPr>
          <w:rFonts w:ascii="Calisto MT" w:eastAsia="Times New Roman" w:hAnsi="Calisto MT" w:cs="Times New Roman"/>
          <w:sz w:val="20"/>
          <w:szCs w:val="20"/>
          <w:lang w:eastAsia="fr-BE"/>
        </w:rPr>
        <w:t xml:space="preserve">, lavage, </w:t>
      </w:r>
      <w:proofErr w:type="spellStart"/>
      <w:r w:rsidRPr="00A53698">
        <w:rPr>
          <w:rFonts w:ascii="Calisto MT" w:eastAsia="Times New Roman" w:hAnsi="Calisto MT" w:cs="Times New Roman"/>
          <w:sz w:val="20"/>
          <w:szCs w:val="20"/>
          <w:lang w:eastAsia="fr-BE"/>
        </w:rPr>
        <w:t>froid</w:t>
      </w:r>
      <w:proofErr w:type="spellEnd"/>
      <w:r w:rsidRPr="00A53698">
        <w:rPr>
          <w:rFonts w:ascii="Calisto MT" w:eastAsia="Times New Roman" w:hAnsi="Calisto MT" w:cs="Times New Roman"/>
          <w:sz w:val="20"/>
          <w:szCs w:val="20"/>
          <w:lang w:eastAsia="fr-BE"/>
        </w:rPr>
        <w:t xml:space="preserve">, </w:t>
      </w:r>
      <w:proofErr w:type="spellStart"/>
      <w:r w:rsidRPr="00A53698">
        <w:rPr>
          <w:rFonts w:ascii="Calisto MT" w:eastAsia="Times New Roman" w:hAnsi="Calisto MT" w:cs="Times New Roman"/>
          <w:sz w:val="20"/>
          <w:szCs w:val="20"/>
          <w:lang w:eastAsia="fr-BE"/>
        </w:rPr>
        <w:t>amél</w:t>
      </w:r>
      <w:proofErr w:type="spellEnd"/>
      <w:r w:rsidRPr="00A53698">
        <w:rPr>
          <w:rFonts w:ascii="Calisto MT" w:eastAsia="Times New Roman" w:hAnsi="Calisto MT" w:cs="Times New Roman"/>
          <w:sz w:val="20"/>
          <w:szCs w:val="20"/>
          <w:lang w:eastAsia="fr-BE"/>
        </w:rPr>
        <w:t>. 3°</w:t>
      </w:r>
      <w:r w:rsidRPr="00A53698">
        <w:rPr>
          <w:rFonts w:ascii="Calisto MT" w:eastAsia="Times New Roman" w:hAnsi="Calisto MT" w:cs="Times New Roman"/>
          <w:sz w:val="20"/>
          <w:szCs w:val="20"/>
          <w:lang w:eastAsia="fr-BE"/>
        </w:rPr>
        <w:br/>
        <w:t xml:space="preserve">VISION - BAIN, baignant, se - - </w:t>
      </w:r>
      <w:proofErr w:type="spellStart"/>
      <w:r w:rsidRPr="00A53698">
        <w:rPr>
          <w:rFonts w:ascii="Calisto MT" w:eastAsia="Times New Roman" w:hAnsi="Calisto MT" w:cs="Times New Roman"/>
          <w:sz w:val="20"/>
          <w:szCs w:val="20"/>
          <w:lang w:eastAsia="fr-BE"/>
        </w:rPr>
        <w:t>amél</w:t>
      </w:r>
      <w:proofErr w:type="spellEnd"/>
      <w:r w:rsidRPr="00A53698">
        <w:rPr>
          <w:rFonts w:ascii="Calisto MT" w:eastAsia="Times New Roman" w:hAnsi="Calisto MT" w:cs="Times New Roman"/>
          <w:sz w:val="20"/>
          <w:szCs w:val="20"/>
          <w:lang w:eastAsia="fr-BE"/>
        </w:rPr>
        <w:t xml:space="preserve">., des </w:t>
      </w:r>
      <w:proofErr w:type="spellStart"/>
      <w:r w:rsidRPr="00A53698">
        <w:rPr>
          <w:rFonts w:ascii="Calisto MT" w:eastAsia="Times New Roman" w:hAnsi="Calisto MT" w:cs="Times New Roman"/>
          <w:sz w:val="20"/>
          <w:szCs w:val="20"/>
          <w:lang w:eastAsia="fr-BE"/>
        </w:rPr>
        <w:t>yeux</w:t>
      </w:r>
      <w:proofErr w:type="spellEnd"/>
      <w:r w:rsidRPr="00A53698">
        <w:rPr>
          <w:rFonts w:ascii="Calisto MT" w:eastAsia="Times New Roman" w:hAnsi="Calisto MT" w:cs="Times New Roman"/>
          <w:sz w:val="20"/>
          <w:szCs w:val="20"/>
          <w:lang w:eastAsia="fr-BE"/>
        </w:rPr>
        <w:t xml:space="preserve"> 4°</w:t>
      </w:r>
      <w:r w:rsidRPr="00A53698">
        <w:rPr>
          <w:rFonts w:ascii="Calisto MT" w:eastAsia="Times New Roman" w:hAnsi="Calisto MT" w:cs="Times New Roman"/>
          <w:sz w:val="20"/>
          <w:szCs w:val="20"/>
          <w:lang w:eastAsia="fr-BE"/>
        </w:rPr>
        <w:br/>
      </w:r>
      <w:r w:rsidRPr="00A53698">
        <w:rPr>
          <w:rFonts w:ascii="Calisto MT" w:eastAsia="Times New Roman" w:hAnsi="Calisto MT" w:cs="Times New Roman"/>
          <w:b/>
          <w:bCs/>
          <w:sz w:val="20"/>
          <w:szCs w:val="20"/>
          <w:lang w:eastAsia="fr-BE"/>
        </w:rPr>
        <w:t xml:space="preserve">VISION - FAIBLESSE, </w:t>
      </w:r>
      <w:proofErr w:type="spellStart"/>
      <w:r w:rsidRPr="00A53698">
        <w:rPr>
          <w:rFonts w:ascii="Calisto MT" w:eastAsia="Times New Roman" w:hAnsi="Calisto MT" w:cs="Times New Roman"/>
          <w:b/>
          <w:bCs/>
          <w:sz w:val="20"/>
          <w:szCs w:val="20"/>
          <w:lang w:eastAsia="fr-BE"/>
        </w:rPr>
        <w:t>difficulté</w:t>
      </w:r>
      <w:proofErr w:type="spellEnd"/>
      <w:r w:rsidRPr="00A53698">
        <w:rPr>
          <w:rFonts w:ascii="Calisto MT" w:eastAsia="Times New Roman" w:hAnsi="Calisto MT" w:cs="Times New Roman"/>
          <w:b/>
          <w:bCs/>
          <w:sz w:val="20"/>
          <w:szCs w:val="20"/>
          <w:lang w:eastAsia="fr-BE"/>
        </w:rPr>
        <w:t xml:space="preserve"> à </w:t>
      </w:r>
      <w:proofErr w:type="spellStart"/>
      <w:r w:rsidRPr="00A53698">
        <w:rPr>
          <w:rFonts w:ascii="Calisto MT" w:eastAsia="Times New Roman" w:hAnsi="Calisto MT" w:cs="Times New Roman"/>
          <w:b/>
          <w:bCs/>
          <w:sz w:val="20"/>
          <w:szCs w:val="20"/>
          <w:lang w:eastAsia="fr-BE"/>
        </w:rPr>
        <w:t>voir</w:t>
      </w:r>
      <w:proofErr w:type="spellEnd"/>
      <w:r w:rsidRPr="00A53698">
        <w:rPr>
          <w:rFonts w:ascii="Calisto MT" w:eastAsia="Times New Roman" w:hAnsi="Calisto MT" w:cs="Times New Roman"/>
          <w:b/>
          <w:bCs/>
          <w:sz w:val="20"/>
          <w:szCs w:val="20"/>
          <w:lang w:eastAsia="fr-BE"/>
        </w:rPr>
        <w:t xml:space="preserve"> - </w:t>
      </w:r>
      <w:proofErr w:type="spellStart"/>
      <w:r w:rsidRPr="00A53698">
        <w:rPr>
          <w:rFonts w:ascii="Calisto MT" w:eastAsia="Times New Roman" w:hAnsi="Calisto MT" w:cs="Times New Roman"/>
          <w:b/>
          <w:bCs/>
          <w:sz w:val="20"/>
          <w:szCs w:val="20"/>
          <w:lang w:eastAsia="fr-BE"/>
        </w:rPr>
        <w:t>bain</w:t>
      </w:r>
      <w:proofErr w:type="spellEnd"/>
      <w:r w:rsidRPr="00A53698">
        <w:rPr>
          <w:rFonts w:ascii="Calisto MT" w:eastAsia="Times New Roman" w:hAnsi="Calisto MT" w:cs="Times New Roman"/>
          <w:b/>
          <w:bCs/>
          <w:sz w:val="20"/>
          <w:szCs w:val="20"/>
          <w:lang w:eastAsia="fr-BE"/>
        </w:rPr>
        <w:t xml:space="preserve">, lavage - -- </w:t>
      </w:r>
      <w:proofErr w:type="spellStart"/>
      <w:r w:rsidRPr="00A53698">
        <w:rPr>
          <w:rFonts w:ascii="Calisto MT" w:eastAsia="Times New Roman" w:hAnsi="Calisto MT" w:cs="Times New Roman"/>
          <w:b/>
          <w:bCs/>
          <w:sz w:val="20"/>
          <w:szCs w:val="20"/>
          <w:lang w:eastAsia="fr-BE"/>
        </w:rPr>
        <w:t>froid</w:t>
      </w:r>
      <w:proofErr w:type="spellEnd"/>
      <w:r w:rsidRPr="00A53698">
        <w:rPr>
          <w:rFonts w:ascii="Calisto MT" w:eastAsia="Times New Roman" w:hAnsi="Calisto MT" w:cs="Times New Roman"/>
          <w:b/>
          <w:bCs/>
          <w:sz w:val="20"/>
          <w:szCs w:val="20"/>
          <w:lang w:eastAsia="fr-BE"/>
        </w:rPr>
        <w:t xml:space="preserve"> </w:t>
      </w:r>
      <w:proofErr w:type="spellStart"/>
      <w:r w:rsidRPr="00A53698">
        <w:rPr>
          <w:rFonts w:ascii="Calisto MT" w:eastAsia="Times New Roman" w:hAnsi="Calisto MT" w:cs="Times New Roman"/>
          <w:b/>
          <w:bCs/>
          <w:sz w:val="20"/>
          <w:szCs w:val="20"/>
          <w:lang w:eastAsia="fr-BE"/>
        </w:rPr>
        <w:t>amél</w:t>
      </w:r>
      <w:proofErr w:type="spellEnd"/>
      <w:r w:rsidRPr="00A53698">
        <w:rPr>
          <w:rFonts w:ascii="Calisto MT" w:eastAsia="Times New Roman" w:hAnsi="Calisto MT" w:cs="Times New Roman"/>
          <w:b/>
          <w:bCs/>
          <w:sz w:val="20"/>
          <w:szCs w:val="20"/>
          <w:lang w:eastAsia="fr-BE"/>
        </w:rPr>
        <w:t xml:space="preserve">. 4° </w:t>
      </w:r>
      <w:r w:rsidRPr="00A53698">
        <w:rPr>
          <w:rFonts w:ascii="Calisto MT" w:eastAsia="Times New Roman" w:hAnsi="Calisto MT" w:cs="Times New Roman"/>
          <w:sz w:val="20"/>
          <w:szCs w:val="20"/>
          <w:lang w:eastAsia="fr-BE"/>
        </w:rPr>
        <w:br/>
      </w:r>
    </w:p>
    <w:p w14:paraId="4D22D9EF" w14:textId="77777777" w:rsidR="00175A67" w:rsidRPr="008A54DE" w:rsidRDefault="00175A67" w:rsidP="00175A67">
      <w:pPr>
        <w:pStyle w:val="Sansinterligne"/>
        <w:rPr>
          <w:rFonts w:ascii="Calisto MT" w:hAnsi="Calisto MT"/>
          <w:sz w:val="24"/>
          <w:szCs w:val="24"/>
        </w:rPr>
      </w:pPr>
    </w:p>
    <w:p w14:paraId="4D0F90BF" w14:textId="77777777" w:rsidR="00175A67" w:rsidRPr="008A54DE" w:rsidRDefault="00175A67" w:rsidP="00175A67">
      <w:pPr>
        <w:pStyle w:val="Sansinterligne"/>
        <w:rPr>
          <w:rFonts w:ascii="Calisto MT" w:hAnsi="Calisto MT"/>
          <w:b/>
          <w:bCs/>
          <w:sz w:val="24"/>
          <w:szCs w:val="24"/>
        </w:rPr>
      </w:pPr>
    </w:p>
    <w:p w14:paraId="6930D0F1" w14:textId="77777777" w:rsidR="00175A67" w:rsidRPr="008A54DE" w:rsidRDefault="00175A67" w:rsidP="00175A67">
      <w:pPr>
        <w:pStyle w:val="Sansinterligne"/>
        <w:rPr>
          <w:rFonts w:ascii="Calisto MT" w:hAnsi="Calisto MT"/>
          <w:b/>
          <w:bCs/>
          <w:sz w:val="24"/>
          <w:szCs w:val="24"/>
        </w:rPr>
      </w:pPr>
    </w:p>
    <w:p w14:paraId="10CC9A6D" w14:textId="1280AAE9" w:rsidR="00175A67" w:rsidRPr="00407893" w:rsidRDefault="00175A67" w:rsidP="00175A67">
      <w:pPr>
        <w:pStyle w:val="Sansinterligne"/>
        <w:pBdr>
          <w:top w:val="single" w:sz="6" w:space="1" w:color="CC0000"/>
          <w:left w:val="single" w:sz="6" w:space="4" w:color="CC0000"/>
          <w:bottom w:val="single" w:sz="6" w:space="1" w:color="CC0000"/>
          <w:right w:val="single" w:sz="6" w:space="4" w:color="CC0000"/>
          <w:between w:val="single" w:sz="6" w:space="1" w:color="CC0000"/>
          <w:bar w:val="single" w:sz="6" w:color="CC0000"/>
        </w:pBdr>
        <w:jc w:val="center"/>
        <w:rPr>
          <w:rFonts w:ascii="Calisto MT" w:hAnsi="Calisto MT"/>
          <w:b/>
          <w:bCs/>
          <w:sz w:val="24"/>
          <w:szCs w:val="24"/>
        </w:rPr>
      </w:pPr>
      <w:r>
        <w:t>[#S</w:t>
      </w:r>
      <w:proofErr w:type="gramStart"/>
      <w:r>
        <w:t>3]</w:t>
      </w:r>
      <w:r w:rsidRPr="00407893">
        <w:rPr>
          <w:rFonts w:ascii="Calisto MT" w:hAnsi="Calisto MT"/>
          <w:b/>
          <w:bCs/>
          <w:color w:val="CC0000"/>
          <w:sz w:val="32"/>
          <w:szCs w:val="32"/>
        </w:rPr>
        <w:t>Conclusion</w:t>
      </w:r>
      <w:proofErr w:type="gramEnd"/>
    </w:p>
    <w:p w14:paraId="144CF827" w14:textId="77777777" w:rsidR="00175A67" w:rsidRPr="008A54DE" w:rsidRDefault="00175A67" w:rsidP="00175A67">
      <w:pPr>
        <w:pStyle w:val="Sansinterligne"/>
        <w:rPr>
          <w:rFonts w:ascii="Calisto MT" w:hAnsi="Calisto MT"/>
          <w:sz w:val="24"/>
          <w:szCs w:val="24"/>
        </w:rPr>
      </w:pPr>
    </w:p>
    <w:p w14:paraId="67D8BE9E" w14:textId="77777777" w:rsidR="00175A67" w:rsidRPr="008A54DE" w:rsidRDefault="00175A67" w:rsidP="00175A67">
      <w:pPr>
        <w:pStyle w:val="Sansinterligne"/>
        <w:rPr>
          <w:rFonts w:ascii="Calisto MT" w:hAnsi="Calisto MT"/>
          <w:sz w:val="24"/>
          <w:szCs w:val="24"/>
        </w:rPr>
      </w:pPr>
      <w:r w:rsidRPr="008A54DE">
        <w:rPr>
          <w:rFonts w:ascii="Calisto MT" w:hAnsi="Calisto MT" w:cstheme="minorBidi"/>
          <w:noProof/>
          <w:sz w:val="24"/>
          <w:szCs w:val="24"/>
        </w:rPr>
        <w:drawing>
          <wp:anchor distT="0" distB="0" distL="114300" distR="114300" simplePos="0" relativeHeight="251783168" behindDoc="0" locked="0" layoutInCell="1" allowOverlap="1" wp14:anchorId="69A267D7" wp14:editId="1676803F">
            <wp:simplePos x="0" y="0"/>
            <wp:positionH relativeFrom="column">
              <wp:posOffset>-99060</wp:posOffset>
            </wp:positionH>
            <wp:positionV relativeFrom="paragraph">
              <wp:posOffset>117475</wp:posOffset>
            </wp:positionV>
            <wp:extent cx="2746375" cy="2771775"/>
            <wp:effectExtent l="0" t="0" r="0" b="9525"/>
            <wp:wrapSquare wrapText="bothSides"/>
            <wp:docPr id="70" name="Image 70" descr="Une image contenant croquis, dessin, Dessin au trait, illust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 70" descr="Une image contenant croquis, dessin, Dessin au trait, illustration&#10;&#10;Description générée automatiquement"/>
                    <pic:cNvPicPr>
                      <a:picLocks noChangeAspect="1" noChangeArrowheads="1"/>
                    </pic:cNvPicPr>
                  </pic:nvPicPr>
                  <pic:blipFill>
                    <a:blip r:embed="rId159" r:link="rId160" cstate="print">
                      <a:extLst>
                        <a:ext uri="{28A0092B-C50C-407E-A947-70E740481C1C}">
                          <a14:useLocalDpi xmlns:a14="http://schemas.microsoft.com/office/drawing/2010/main" val="0"/>
                        </a:ext>
                      </a:extLst>
                    </a:blip>
                    <a:srcRect/>
                    <a:stretch>
                      <a:fillRect/>
                    </a:stretch>
                  </pic:blipFill>
                  <pic:spPr bwMode="auto">
                    <a:xfrm>
                      <a:off x="0" y="0"/>
                      <a:ext cx="2746375" cy="2771775"/>
                    </a:xfrm>
                    <a:prstGeom prst="rect">
                      <a:avLst/>
                    </a:prstGeom>
                    <a:noFill/>
                  </pic:spPr>
                </pic:pic>
              </a:graphicData>
            </a:graphic>
            <wp14:sizeRelH relativeFrom="page">
              <wp14:pctWidth>0</wp14:pctWidth>
            </wp14:sizeRelH>
            <wp14:sizeRelV relativeFrom="page">
              <wp14:pctHeight>0</wp14:pctHeight>
            </wp14:sizeRelV>
          </wp:anchor>
        </w:drawing>
      </w:r>
    </w:p>
    <w:p w14:paraId="0115940F"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Cette petite plante n’a pas trouvé </w:t>
      </w:r>
      <w:r>
        <w:rPr>
          <w:rFonts w:ascii="Calisto MT" w:hAnsi="Calisto MT"/>
          <w:sz w:val="24"/>
          <w:szCs w:val="24"/>
        </w:rPr>
        <w:t>l</w:t>
      </w:r>
      <w:r w:rsidRPr="008A54DE">
        <w:rPr>
          <w:rFonts w:ascii="Calisto MT" w:hAnsi="Calisto MT"/>
          <w:sz w:val="24"/>
          <w:szCs w:val="24"/>
        </w:rPr>
        <w:t>es moyens de grimper comme ses cousines. Elle n’a de but que de couvrir le sol d’un grand tapis de petites feuilles en forme d’oreille et capable de maintenir l’humidité vers le sol. Ce tapis vert léger se développe très lentement, à son aise, grâce à un réseau très long de rhizomes courant légèrement à la surface du sol, léger comme l’air, fragile aux piétinements.</w:t>
      </w:r>
    </w:p>
    <w:p w14:paraId="33DDC310" w14:textId="77777777" w:rsidR="00175A67" w:rsidRPr="008A54DE" w:rsidRDefault="00175A67" w:rsidP="00175A67">
      <w:pPr>
        <w:pStyle w:val="Sansinterligne"/>
        <w:rPr>
          <w:rFonts w:ascii="Calisto MT" w:hAnsi="Calisto MT"/>
          <w:sz w:val="24"/>
          <w:szCs w:val="24"/>
        </w:rPr>
      </w:pPr>
    </w:p>
    <w:p w14:paraId="5D911ED2"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N’arrivant pas à s’élever, </w:t>
      </w:r>
      <w:proofErr w:type="spellStart"/>
      <w:r>
        <w:rPr>
          <w:rFonts w:ascii="Calisto MT" w:hAnsi="Calisto MT"/>
          <w:sz w:val="24"/>
          <w:szCs w:val="24"/>
        </w:rPr>
        <w:t>A</w:t>
      </w:r>
      <w:r w:rsidRPr="008A54DE">
        <w:rPr>
          <w:rFonts w:ascii="Calisto MT" w:hAnsi="Calisto MT"/>
          <w:sz w:val="24"/>
          <w:szCs w:val="24"/>
        </w:rPr>
        <w:t>sarum</w:t>
      </w:r>
      <w:proofErr w:type="spellEnd"/>
      <w:r w:rsidRPr="008A54DE">
        <w:rPr>
          <w:rFonts w:ascii="Calisto MT" w:hAnsi="Calisto MT"/>
          <w:sz w:val="24"/>
          <w:szCs w:val="24"/>
        </w:rPr>
        <w:t xml:space="preserve"> développe ces feuilles en forme d’entonnoir, d’une part pour concentrer l’eau qui lui est nécessaire, et aussi comme pour se protéger des sens extérieurs et surtout des sons agressifs du monde.</w:t>
      </w:r>
    </w:p>
    <w:p w14:paraId="235833BF" w14:textId="77777777" w:rsidR="00175A67" w:rsidRPr="008A54DE" w:rsidRDefault="00175A67" w:rsidP="00175A67">
      <w:pPr>
        <w:pStyle w:val="Sansinterligne"/>
        <w:rPr>
          <w:rFonts w:ascii="Calisto MT" w:hAnsi="Calisto MT"/>
          <w:sz w:val="24"/>
          <w:szCs w:val="24"/>
        </w:rPr>
      </w:pPr>
    </w:p>
    <w:p w14:paraId="09C5F344" w14:textId="77777777" w:rsidR="00175A67" w:rsidRPr="008A54DE" w:rsidRDefault="00175A67" w:rsidP="00175A67">
      <w:pPr>
        <w:pStyle w:val="Sansinterligne"/>
        <w:rPr>
          <w:rFonts w:ascii="Calisto MT" w:hAnsi="Calisto MT"/>
          <w:sz w:val="24"/>
          <w:szCs w:val="24"/>
        </w:rPr>
      </w:pPr>
    </w:p>
    <w:p w14:paraId="0A12391F"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Il cache ses minuscules petites fleurs sous lui, presque dans le sol, se protégeant de tous ces stimuli venant de l’extérieur. </w:t>
      </w:r>
    </w:p>
    <w:p w14:paraId="7825FD53" w14:textId="77777777" w:rsidR="00175A67" w:rsidRPr="008A54DE" w:rsidRDefault="00175A67" w:rsidP="00175A67">
      <w:pPr>
        <w:pStyle w:val="Sansinterligne"/>
        <w:rPr>
          <w:rFonts w:ascii="Calisto MT" w:hAnsi="Calisto MT"/>
          <w:sz w:val="24"/>
          <w:szCs w:val="24"/>
        </w:rPr>
      </w:pPr>
    </w:p>
    <w:p w14:paraId="647459A7"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Il n’arrive pas à s’élever ni à vraiment s’incarner mais "chut ! ", ne le crions pas trop fort car ce végétal nommé "oreille d’homme" risque de l’entendre, de s’affaiblir et de s’éteindre…</w:t>
      </w:r>
    </w:p>
    <w:p w14:paraId="5EA04949" w14:textId="77777777" w:rsidR="00175A67" w:rsidRPr="008A54DE" w:rsidRDefault="00175A67" w:rsidP="00175A67">
      <w:pPr>
        <w:pStyle w:val="Sansinterligne"/>
        <w:rPr>
          <w:rFonts w:ascii="Calisto MT" w:hAnsi="Calisto MT"/>
          <w:sz w:val="24"/>
          <w:szCs w:val="24"/>
        </w:rPr>
      </w:pPr>
    </w:p>
    <w:p w14:paraId="46286BC2" w14:textId="77777777" w:rsidR="00175A67" w:rsidRPr="008A54DE" w:rsidRDefault="00175A67" w:rsidP="00175A67">
      <w:pPr>
        <w:pStyle w:val="Sansinterligne"/>
        <w:rPr>
          <w:rFonts w:ascii="Calisto MT" w:hAnsi="Calisto MT"/>
          <w:sz w:val="24"/>
          <w:szCs w:val="24"/>
        </w:rPr>
      </w:pPr>
    </w:p>
    <w:p w14:paraId="17BABD15" w14:textId="77777777" w:rsidR="00175A67" w:rsidRPr="008A54DE" w:rsidRDefault="00175A67" w:rsidP="00175A67">
      <w:pPr>
        <w:pStyle w:val="Sansinterligne"/>
        <w:rPr>
          <w:rFonts w:ascii="Calisto MT" w:hAnsi="Calisto MT"/>
          <w:sz w:val="24"/>
          <w:szCs w:val="24"/>
        </w:rPr>
      </w:pPr>
    </w:p>
    <w:p w14:paraId="71F48CAB" w14:textId="77777777" w:rsidR="00175A67" w:rsidRPr="008A54DE" w:rsidRDefault="00175A67" w:rsidP="00175A67">
      <w:pPr>
        <w:pStyle w:val="Sansinterligne"/>
        <w:rPr>
          <w:rFonts w:ascii="Calisto MT" w:hAnsi="Calisto MT"/>
          <w:sz w:val="24"/>
          <w:szCs w:val="24"/>
        </w:rPr>
      </w:pPr>
    </w:p>
    <w:p w14:paraId="4DC5653F" w14:textId="77777777" w:rsidR="00175A67" w:rsidRPr="0033554D" w:rsidRDefault="00175A67" w:rsidP="00175A67">
      <w:pPr>
        <w:pStyle w:val="Titre1"/>
        <w:rPr>
          <w:rFonts w:ascii="Calisto MT" w:hAnsi="Calisto MT"/>
          <w:color w:val="CC0000"/>
          <w:szCs w:val="28"/>
          <w:lang w:val="fr-BE"/>
        </w:rPr>
      </w:pPr>
      <w:r w:rsidRPr="0033554D">
        <w:rPr>
          <w:rFonts w:ascii="Calisto MT" w:hAnsi="Calisto MT"/>
          <w:color w:val="CC0000"/>
          <w:szCs w:val="28"/>
          <w:lang w:val="fr-BE"/>
        </w:rPr>
        <w:t>Bibliographie</w:t>
      </w:r>
    </w:p>
    <w:p w14:paraId="28C9F5BC"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https://www.aujardin.info/plantes/asarum-europaeum.php</w:t>
      </w:r>
    </w:p>
    <w:p w14:paraId="66E4EA96"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https://fr.wikipedia.org/wiki/Asaret</w:t>
      </w:r>
    </w:p>
    <w:p w14:paraId="77086CA8"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https://www.jardindupicvert.com/vivaces/4133-asaret-cabaret.html</w:t>
      </w:r>
    </w:p>
    <w:p w14:paraId="193D6604"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Extrait du « Traité Pratique et Raisonné des Plantes Médicinales Indigènes » de F.-J. CAZIN, 1868</w:t>
      </w:r>
    </w:p>
    <w:p w14:paraId="637F5A07"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Homéopathie, thérapeutique &amp; matière médicale, Boiron 1998</w:t>
      </w:r>
    </w:p>
    <w:p w14:paraId="27ADAFB0"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Guide ethnobotanique de Phytothérapie, Gérard </w:t>
      </w:r>
      <w:proofErr w:type="spellStart"/>
      <w:r w:rsidRPr="008A54DE">
        <w:rPr>
          <w:rFonts w:ascii="Calisto MT" w:hAnsi="Calisto MT"/>
          <w:sz w:val="24"/>
          <w:szCs w:val="24"/>
        </w:rPr>
        <w:t>Ducerf</w:t>
      </w:r>
      <w:proofErr w:type="spellEnd"/>
      <w:r w:rsidRPr="008A54DE">
        <w:rPr>
          <w:rFonts w:ascii="Calisto MT" w:hAnsi="Calisto MT"/>
          <w:sz w:val="24"/>
          <w:szCs w:val="24"/>
        </w:rPr>
        <w:t xml:space="preserve">, Éditions </w:t>
      </w:r>
      <w:proofErr w:type="spellStart"/>
      <w:r w:rsidRPr="008A54DE">
        <w:rPr>
          <w:rFonts w:ascii="Calisto MT" w:hAnsi="Calisto MT"/>
          <w:sz w:val="24"/>
          <w:szCs w:val="24"/>
        </w:rPr>
        <w:t>Promonature</w:t>
      </w:r>
      <w:proofErr w:type="spellEnd"/>
    </w:p>
    <w:p w14:paraId="4D39B10D"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Congrès 2004 15°CLH congrès Pascale Franck</w:t>
      </w:r>
    </w:p>
    <w:p w14:paraId="394A2FD1"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Congrès INHF 10° Au pays des elfes - Philippe Servais </w:t>
      </w:r>
    </w:p>
    <w:p w14:paraId="6E193492"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Échos du CLH 1999 </w:t>
      </w:r>
      <w:proofErr w:type="spellStart"/>
      <w:r w:rsidRPr="008A54DE">
        <w:rPr>
          <w:rFonts w:ascii="Calisto MT" w:hAnsi="Calisto MT"/>
          <w:sz w:val="24"/>
          <w:szCs w:val="24"/>
        </w:rPr>
        <w:t>Popova</w:t>
      </w:r>
      <w:proofErr w:type="spellEnd"/>
      <w:r w:rsidRPr="008A54DE">
        <w:rPr>
          <w:rFonts w:ascii="Calisto MT" w:hAnsi="Calisto MT"/>
          <w:sz w:val="24"/>
          <w:szCs w:val="24"/>
        </w:rPr>
        <w:t xml:space="preserve"> T. Russie </w:t>
      </w:r>
    </w:p>
    <w:p w14:paraId="5802C876" w14:textId="77777777" w:rsidR="00175A67" w:rsidRPr="008A54DE" w:rsidRDefault="00175A67" w:rsidP="00175A67">
      <w:pPr>
        <w:pStyle w:val="Sansinterligne"/>
        <w:rPr>
          <w:rFonts w:ascii="Calisto MT" w:hAnsi="Calisto MT"/>
          <w:sz w:val="24"/>
          <w:szCs w:val="24"/>
        </w:rPr>
      </w:pPr>
      <w:r w:rsidRPr="008A54DE">
        <w:rPr>
          <w:rFonts w:ascii="Calisto MT" w:hAnsi="Calisto MT"/>
          <w:sz w:val="24"/>
          <w:szCs w:val="24"/>
        </w:rPr>
        <w:t xml:space="preserve">Échos </w:t>
      </w:r>
      <w:proofErr w:type="spellStart"/>
      <w:r w:rsidRPr="008A54DE">
        <w:rPr>
          <w:rFonts w:ascii="Calisto MT" w:hAnsi="Calisto MT"/>
          <w:sz w:val="24"/>
          <w:szCs w:val="24"/>
        </w:rPr>
        <w:t>clh</w:t>
      </w:r>
      <w:proofErr w:type="spellEnd"/>
      <w:r w:rsidRPr="008A54DE">
        <w:rPr>
          <w:rFonts w:ascii="Calisto MT" w:hAnsi="Calisto MT"/>
          <w:sz w:val="24"/>
          <w:szCs w:val="24"/>
        </w:rPr>
        <w:t xml:space="preserve"> 2007 Jacques </w:t>
      </w:r>
      <w:proofErr w:type="spellStart"/>
      <w:r w:rsidRPr="008A54DE">
        <w:rPr>
          <w:rFonts w:ascii="Calisto MT" w:hAnsi="Calisto MT"/>
          <w:sz w:val="24"/>
          <w:szCs w:val="24"/>
        </w:rPr>
        <w:t>Kersten</w:t>
      </w:r>
      <w:proofErr w:type="spellEnd"/>
      <w:r w:rsidRPr="008A54DE">
        <w:rPr>
          <w:rFonts w:ascii="Calisto MT" w:hAnsi="Calisto MT"/>
          <w:sz w:val="24"/>
          <w:szCs w:val="24"/>
        </w:rPr>
        <w:t xml:space="preserve"> </w:t>
      </w:r>
    </w:p>
    <w:p w14:paraId="7DD147C8" w14:textId="77777777" w:rsidR="00175A67" w:rsidRPr="008A54DE" w:rsidRDefault="00175A67" w:rsidP="00175A67">
      <w:pPr>
        <w:pStyle w:val="Sansinterligne"/>
      </w:pPr>
      <w:r w:rsidRPr="008A54DE">
        <w:rPr>
          <w:rFonts w:ascii="Calisto MT" w:hAnsi="Calisto MT"/>
          <w:sz w:val="24"/>
          <w:szCs w:val="24"/>
        </w:rPr>
        <w:t>Congrès 1993 C.L.H Claude Binard</w:t>
      </w:r>
    </w:p>
    <w:p w14:paraId="0C390B53" w14:textId="77777777" w:rsidR="006E5598" w:rsidRPr="00340773" w:rsidRDefault="006E5598" w:rsidP="006E5598">
      <w:pPr>
        <w:pStyle w:val="Sansinterligne"/>
        <w:rPr>
          <w:rFonts w:ascii="Calisto MT" w:hAnsi="Calisto MT" w:cstheme="minorHAnsi"/>
        </w:rPr>
      </w:pPr>
    </w:p>
    <w:p w14:paraId="03741CDD" w14:textId="77777777" w:rsidR="006E5598" w:rsidRPr="00340773" w:rsidRDefault="006E5598" w:rsidP="006E5598">
      <w:pPr>
        <w:pStyle w:val="Sansinterligne"/>
        <w:rPr>
          <w:rFonts w:ascii="Calisto MT" w:hAnsi="Calisto MT" w:cstheme="minorHAnsi"/>
        </w:rPr>
      </w:pPr>
    </w:p>
    <w:p w14:paraId="2497B7D8" w14:textId="7842D886" w:rsidR="00175A67" w:rsidRPr="00B12DE7" w:rsidRDefault="00175A67" w:rsidP="00175A67">
      <w:pPr>
        <w:pBdr>
          <w:bottom w:val="single" w:sz="18" w:space="1" w:color="CC0000"/>
        </w:pBdr>
        <w:spacing w:after="0"/>
        <w:jc w:val="center"/>
        <w:rPr>
          <w:rFonts w:ascii="Calisto MT" w:eastAsia="Times New Roman" w:hAnsi="Calisto MT" w:cs="Times New Roman"/>
          <w:i/>
          <w:iCs/>
          <w:color w:val="CC0000"/>
          <w:sz w:val="32"/>
          <w:lang w:val="fr-FR" w:eastAsia="fr-FR"/>
        </w:rPr>
      </w:pPr>
      <w:r>
        <w:rPr>
          <w:lang w:val="fr-BE"/>
        </w:rPr>
        <w:lastRenderedPageBreak/>
        <w:t>[#S</w:t>
      </w:r>
      <w:proofErr w:type="gramStart"/>
      <w:r>
        <w:rPr>
          <w:lang w:val="fr-BE"/>
        </w:rPr>
        <w:t>1]</w:t>
      </w:r>
      <w:r w:rsidRPr="00B12DE7">
        <w:rPr>
          <w:rFonts w:ascii="Calisto MT" w:eastAsia="Times New Roman" w:hAnsi="Calisto MT" w:cs="Times New Roman"/>
          <w:b/>
          <w:bCs/>
          <w:caps/>
          <w:color w:val="CC0000"/>
          <w:sz w:val="32"/>
          <w:lang w:val="fr-FR" w:eastAsia="fr-FR"/>
        </w:rPr>
        <w:t>C</w:t>
      </w:r>
      <w:r w:rsidRPr="00B12DE7">
        <w:rPr>
          <w:rFonts w:ascii="Calisto MT" w:eastAsia="Times New Roman" w:hAnsi="Calisto MT" w:cs="Times New Roman"/>
          <w:b/>
          <w:bCs/>
          <w:color w:val="CC0000"/>
          <w:sz w:val="32"/>
          <w:lang w:val="fr-FR" w:eastAsia="fr-FR"/>
        </w:rPr>
        <w:t>onnexion</w:t>
      </w:r>
      <w:proofErr w:type="gramEnd"/>
      <w:r w:rsidRPr="00B12DE7">
        <w:rPr>
          <w:rFonts w:ascii="Calisto MT" w:eastAsia="Times New Roman" w:hAnsi="Calisto MT" w:cs="Times New Roman"/>
          <w:b/>
          <w:bCs/>
          <w:color w:val="CC0000"/>
          <w:sz w:val="32"/>
          <w:lang w:val="fr-FR" w:eastAsia="fr-FR"/>
        </w:rPr>
        <w:t>-déconnexion </w:t>
      </w:r>
      <w:r>
        <w:rPr>
          <w:rFonts w:ascii="Calisto MT" w:eastAsia="Times New Roman" w:hAnsi="Calisto MT" w:cs="Times New Roman"/>
          <w:b/>
          <w:bCs/>
          <w:color w:val="CC0000"/>
          <w:sz w:val="32"/>
          <w:lang w:val="fr-FR" w:eastAsia="fr-FR"/>
        </w:rPr>
        <w:t xml:space="preserve">- </w:t>
      </w:r>
      <w:r w:rsidRPr="00761F77">
        <w:rPr>
          <w:rFonts w:ascii="Calisto MT" w:eastAsia="Times New Roman" w:hAnsi="Calisto MT" w:cs="Times New Roman"/>
          <w:i/>
          <w:iCs/>
          <w:caps/>
          <w:color w:val="CC0000"/>
          <w:sz w:val="32"/>
          <w:lang w:val="fr-FR" w:eastAsia="fr-FR"/>
        </w:rPr>
        <w:t>t</w:t>
      </w:r>
      <w:r w:rsidRPr="00761F77">
        <w:rPr>
          <w:rFonts w:ascii="Calisto MT" w:eastAsia="Times New Roman" w:hAnsi="Calisto MT" w:cs="Times New Roman"/>
          <w:i/>
          <w:iCs/>
          <w:color w:val="CC0000"/>
          <w:sz w:val="32"/>
          <w:lang w:val="fr-FR" w:eastAsia="fr-FR"/>
        </w:rPr>
        <w:t xml:space="preserve">rois cas </w:t>
      </w:r>
      <w:r w:rsidRPr="00761F77">
        <w:rPr>
          <w:rFonts w:ascii="Calisto MT" w:eastAsia="Times New Roman" w:hAnsi="Calisto MT" w:cs="Times New Roman"/>
          <w:i/>
          <w:iCs/>
          <w:color w:val="CC0000"/>
          <w:sz w:val="32"/>
          <w:lang w:eastAsia="fr-FR"/>
        </w:rPr>
        <w:t>chroniques d’un remède bien connu en aigu</w:t>
      </w:r>
    </w:p>
    <w:p w14:paraId="6B74A658" w14:textId="77777777" w:rsidR="00175A67" w:rsidRPr="001F5B60" w:rsidRDefault="00175A67" w:rsidP="00175A67">
      <w:pPr>
        <w:pBdr>
          <w:bottom w:val="single" w:sz="18" w:space="1" w:color="CC0000"/>
        </w:pBdr>
        <w:spacing w:after="0"/>
        <w:jc w:val="center"/>
        <w:rPr>
          <w:rFonts w:ascii="Calisto MT" w:eastAsia="Times New Roman" w:hAnsi="Calisto MT" w:cs="Times New Roman"/>
          <w:b/>
          <w:bCs/>
          <w:color w:val="CC0000"/>
          <w:lang w:val="fr-FR" w:eastAsia="fr-FR"/>
        </w:rPr>
      </w:pPr>
    </w:p>
    <w:p w14:paraId="751E65BE" w14:textId="77777777" w:rsidR="00175A67" w:rsidRPr="00485380" w:rsidRDefault="00175A67" w:rsidP="00175A67">
      <w:pPr>
        <w:spacing w:before="240" w:after="0"/>
        <w:jc w:val="right"/>
        <w:rPr>
          <w:rFonts w:ascii="Calisto MT" w:eastAsia="Times New Roman" w:hAnsi="Calisto MT" w:cs="Times New Roman"/>
          <w:color w:val="CC0000"/>
          <w:lang w:eastAsia="fr-FR"/>
        </w:rPr>
      </w:pPr>
      <w:r w:rsidRPr="00485380">
        <w:rPr>
          <w:rFonts w:ascii="Calisto MT" w:eastAsia="Times New Roman" w:hAnsi="Calisto MT" w:cs="Times New Roman"/>
          <w:color w:val="CC0000"/>
          <w:lang w:eastAsia="fr-FR"/>
        </w:rPr>
        <w:tab/>
        <w:t xml:space="preserve">Dr </w:t>
      </w:r>
      <w:r>
        <w:rPr>
          <w:rFonts w:ascii="Calisto MT" w:hAnsi="Calisto MT"/>
          <w:bCs/>
          <w:color w:val="CC0000"/>
        </w:rPr>
        <w:t>Jean-Jacques Perret</w:t>
      </w:r>
      <w:r w:rsidRPr="00485380">
        <w:rPr>
          <w:rFonts w:ascii="Calisto MT" w:hAnsi="Calisto MT"/>
          <w:bCs/>
          <w:color w:val="CC0000"/>
        </w:rPr>
        <w:t xml:space="preserve"> </w:t>
      </w:r>
      <w:r>
        <w:rPr>
          <w:rFonts w:ascii="Calisto MT" w:hAnsi="Calisto MT"/>
          <w:bCs/>
          <w:color w:val="CC0000"/>
        </w:rPr>
        <w:t xml:space="preserve">(La </w:t>
      </w:r>
      <w:proofErr w:type="spellStart"/>
      <w:r>
        <w:rPr>
          <w:rFonts w:ascii="Calisto MT" w:hAnsi="Calisto MT"/>
          <w:bCs/>
          <w:color w:val="CC0000"/>
        </w:rPr>
        <w:t>Comelle</w:t>
      </w:r>
      <w:proofErr w:type="spellEnd"/>
      <w:r>
        <w:rPr>
          <w:rFonts w:ascii="Calisto MT" w:hAnsi="Calisto MT"/>
          <w:bCs/>
          <w:color w:val="CC0000"/>
        </w:rPr>
        <w:t xml:space="preserve"> </w:t>
      </w:r>
      <w:r>
        <w:rPr>
          <w:rFonts w:ascii="Calisto MT" w:eastAsia="Times New Roman" w:hAnsi="Calisto MT" w:cs="Times New Roman"/>
          <w:color w:val="CC0000"/>
          <w:lang w:val="fr-FR" w:eastAsia="fr-FR"/>
        </w:rPr>
        <w:t>–</w:t>
      </w:r>
      <w:r w:rsidRPr="00485380">
        <w:rPr>
          <w:rFonts w:ascii="Calisto MT" w:eastAsia="Times New Roman" w:hAnsi="Calisto MT" w:cs="Times New Roman"/>
          <w:color w:val="CC0000"/>
          <w:lang w:val="fr-FR" w:eastAsia="fr-FR"/>
        </w:rPr>
        <w:t xml:space="preserve"> </w:t>
      </w:r>
      <w:r>
        <w:rPr>
          <w:rFonts w:ascii="Calisto MT" w:eastAsia="Times New Roman" w:hAnsi="Calisto MT" w:cs="Times New Roman"/>
          <w:color w:val="CC0000"/>
          <w:lang w:val="fr-FR" w:eastAsia="fr-FR"/>
        </w:rPr>
        <w:t>France</w:t>
      </w:r>
      <w:r w:rsidRPr="00485380">
        <w:rPr>
          <w:rFonts w:ascii="Calisto MT" w:eastAsia="Times New Roman" w:hAnsi="Calisto MT" w:cs="Times New Roman"/>
          <w:color w:val="CC0000"/>
          <w:lang w:eastAsia="fr-FR"/>
        </w:rPr>
        <w:t>)</w:t>
      </w:r>
    </w:p>
    <w:p w14:paraId="2A3219E5" w14:textId="77777777" w:rsidR="00175A67" w:rsidRDefault="00175A67" w:rsidP="00175A67">
      <w:pPr>
        <w:rPr>
          <w:rFonts w:ascii="Calisto MT" w:eastAsia="Times New Roman" w:hAnsi="Calisto MT" w:cs="Arial"/>
          <w:color w:val="009999"/>
          <w:spacing w:val="4"/>
          <w:u w:val="single"/>
          <w:lang w:eastAsia="fr-FR"/>
        </w:rPr>
      </w:pPr>
    </w:p>
    <w:p w14:paraId="5F182102" w14:textId="77777777" w:rsidR="00175A67" w:rsidRPr="00A53698" w:rsidRDefault="00175A67" w:rsidP="00175A67">
      <w:pPr>
        <w:spacing w:after="0"/>
        <w:rPr>
          <w:rFonts w:ascii="Calisto MT" w:eastAsia="Times New Roman" w:hAnsi="Calisto MT" w:cs="Arial"/>
          <w:color w:val="009999"/>
          <w:spacing w:val="4"/>
          <w:u w:val="single"/>
          <w:lang w:eastAsia="fr-FR"/>
        </w:rPr>
      </w:pPr>
    </w:p>
    <w:p w14:paraId="341F0F67" w14:textId="0D846F62" w:rsidR="00175A67" w:rsidRDefault="00175A67" w:rsidP="00175A67">
      <w:pPr>
        <w:rPr>
          <w:lang w:val="fr-BE"/>
        </w:rPr>
      </w:pPr>
      <w:r>
        <w:rPr>
          <w:lang w:val="fr-BE"/>
        </w:rPr>
        <w:t>[#RC2]</w:t>
      </w:r>
      <w:r>
        <w:rPr>
          <w:rFonts w:ascii="Calisto MT" w:eastAsia="Times New Roman" w:hAnsi="Calisto MT" w:cs="Arial"/>
          <w:color w:val="0099FF"/>
          <w:spacing w:val="4"/>
          <w:lang w:val="fr-BE" w:eastAsia="fr-FR"/>
        </w:rPr>
        <w:t xml:space="preserve"> </w:t>
      </w:r>
      <w:proofErr w:type="spellStart"/>
      <w:r w:rsidRPr="005F3AED">
        <w:rPr>
          <w:rFonts w:ascii="Calisto MT" w:hAnsi="Calisto MT"/>
          <w:b/>
          <w:caps/>
          <w:color w:val="CC0000"/>
          <w:lang w:val="fr-FR"/>
        </w:rPr>
        <w:t>S</w:t>
      </w:r>
      <w:r w:rsidRPr="005F3AED">
        <w:rPr>
          <w:rFonts w:ascii="Calisto MT" w:hAnsi="Calisto MT"/>
          <w:b/>
          <w:color w:val="CC0000"/>
          <w:lang w:val="fr-FR"/>
        </w:rPr>
        <w:t>pongia</w:t>
      </w:r>
      <w:proofErr w:type="spellEnd"/>
      <w:r w:rsidRPr="005F3AED">
        <w:rPr>
          <w:rFonts w:ascii="Calisto MT" w:hAnsi="Calisto MT"/>
          <w:b/>
          <w:color w:val="CC0000"/>
          <w:lang w:val="fr-FR"/>
        </w:rPr>
        <w:t xml:space="preserve"> </w:t>
      </w:r>
      <w:proofErr w:type="spellStart"/>
      <w:r w:rsidRPr="005F3AED">
        <w:rPr>
          <w:rFonts w:ascii="Calisto MT" w:hAnsi="Calisto MT"/>
          <w:b/>
          <w:color w:val="CC0000"/>
          <w:lang w:val="fr-FR"/>
        </w:rPr>
        <w:t>tosta</w:t>
      </w:r>
      <w:proofErr w:type="spellEnd"/>
    </w:p>
    <w:p w14:paraId="3BB73A1F" w14:textId="7C62E857" w:rsidR="00175A67" w:rsidRPr="00A53698" w:rsidRDefault="00175A67" w:rsidP="00175A67">
      <w:pPr>
        <w:rPr>
          <w:rFonts w:ascii="Calisto MT" w:hAnsi="Calisto MT"/>
          <w:b/>
          <w:bCs/>
          <w:caps/>
          <w:color w:val="CC0000"/>
          <w:u w:val="single"/>
        </w:rPr>
      </w:pPr>
      <w:r>
        <w:rPr>
          <w:lang w:val="fr-BE"/>
        </w:rPr>
        <w:t>[#CH</w:t>
      </w:r>
      <w:proofErr w:type="gramStart"/>
      <w:r>
        <w:rPr>
          <w:lang w:val="fr-BE"/>
        </w:rPr>
        <w:t>3]</w:t>
      </w:r>
      <w:r w:rsidRPr="00A53698">
        <w:rPr>
          <w:rFonts w:ascii="Calisto MT" w:hAnsi="Calisto MT"/>
          <w:b/>
          <w:bCs/>
          <w:caps/>
          <w:color w:val="CC0000"/>
          <w:u w:val="single"/>
        </w:rPr>
        <w:t>C</w:t>
      </w:r>
      <w:r w:rsidR="001A2304" w:rsidRPr="00A53698">
        <w:rPr>
          <w:rFonts w:ascii="Calisto MT" w:hAnsi="Calisto MT"/>
          <w:b/>
          <w:bCs/>
          <w:color w:val="CC0000"/>
          <w:u w:val="single"/>
        </w:rPr>
        <w:t>as</w:t>
      </w:r>
      <w:proofErr w:type="gramEnd"/>
      <w:r w:rsidR="001A2304" w:rsidRPr="00A53698">
        <w:rPr>
          <w:rFonts w:ascii="Calisto MT" w:hAnsi="Calisto MT"/>
          <w:b/>
          <w:bCs/>
          <w:color w:val="CC0000"/>
          <w:u w:val="single"/>
        </w:rPr>
        <w:t xml:space="preserve"> 1 - </w:t>
      </w:r>
      <w:proofErr w:type="spellStart"/>
      <w:r w:rsidR="001A2304" w:rsidRPr="00A53698">
        <w:rPr>
          <w:rFonts w:ascii="Calisto MT" w:hAnsi="Calisto MT"/>
          <w:b/>
          <w:bCs/>
          <w:color w:val="CC0000"/>
          <w:u w:val="single"/>
        </w:rPr>
        <w:t>phobie</w:t>
      </w:r>
      <w:proofErr w:type="spellEnd"/>
      <w:r w:rsidR="001A2304" w:rsidRPr="00A53698">
        <w:rPr>
          <w:rFonts w:ascii="Calisto MT" w:hAnsi="Calisto MT"/>
          <w:b/>
          <w:bCs/>
          <w:color w:val="CC0000"/>
          <w:u w:val="single"/>
        </w:rPr>
        <w:t xml:space="preserve"> </w:t>
      </w:r>
      <w:proofErr w:type="spellStart"/>
      <w:r w:rsidR="001A2304" w:rsidRPr="00A53698">
        <w:rPr>
          <w:rFonts w:ascii="Calisto MT" w:hAnsi="Calisto MT"/>
          <w:b/>
          <w:bCs/>
          <w:color w:val="CC0000"/>
          <w:u w:val="single"/>
        </w:rPr>
        <w:t>scolaire</w:t>
      </w:r>
      <w:proofErr w:type="spellEnd"/>
      <w:r w:rsidR="001A2304" w:rsidRPr="00A53698">
        <w:rPr>
          <w:rFonts w:ascii="Calisto MT" w:hAnsi="Calisto MT"/>
          <w:b/>
          <w:bCs/>
          <w:color w:val="CC0000"/>
          <w:u w:val="single"/>
        </w:rPr>
        <w:t xml:space="preserve"> chez un enfant de six </w:t>
      </w:r>
      <w:proofErr w:type="spellStart"/>
      <w:r w:rsidR="001A2304" w:rsidRPr="00A53698">
        <w:rPr>
          <w:rFonts w:ascii="Calisto MT" w:hAnsi="Calisto MT"/>
          <w:b/>
          <w:bCs/>
          <w:color w:val="CC0000"/>
          <w:u w:val="single"/>
        </w:rPr>
        <w:t>ans</w:t>
      </w:r>
      <w:proofErr w:type="spellEnd"/>
    </w:p>
    <w:p w14:paraId="7F3D7C6B" w14:textId="77777777" w:rsidR="00175A67" w:rsidRPr="00761F77" w:rsidRDefault="00175A67" w:rsidP="00175A67">
      <w:pPr>
        <w:spacing w:after="0"/>
        <w:rPr>
          <w:rFonts w:ascii="Calisto MT" w:hAnsi="Calisto MT"/>
          <w:lang w:val="fr-FR"/>
        </w:rPr>
      </w:pPr>
      <w:r w:rsidRPr="00761F77">
        <w:rPr>
          <w:rFonts w:ascii="Calisto MT" w:hAnsi="Calisto MT"/>
          <w:lang w:val="fr-FR"/>
        </w:rPr>
        <w:t xml:space="preserve">Lucas est un garçon de </w:t>
      </w:r>
      <w:proofErr w:type="gramStart"/>
      <w:r w:rsidRPr="00761F77">
        <w:rPr>
          <w:rFonts w:ascii="Calisto MT" w:hAnsi="Calisto MT"/>
          <w:lang w:val="fr-FR"/>
        </w:rPr>
        <w:t>six ans adressé</w:t>
      </w:r>
      <w:proofErr w:type="gramEnd"/>
      <w:r w:rsidRPr="00761F77">
        <w:rPr>
          <w:rFonts w:ascii="Calisto MT" w:hAnsi="Calisto MT"/>
          <w:lang w:val="fr-FR"/>
        </w:rPr>
        <w:t xml:space="preserve"> par la psychologue scolaire pour des troubles du comportement dans le milieu scolaire et familial. Il a été diagnostiqué « précoce ». Il vient consulter avec ses deux parents, la mère est préoccupée, le père paraît épuisé.</w:t>
      </w:r>
    </w:p>
    <w:p w14:paraId="74DB07CF" w14:textId="77777777" w:rsidR="00175A67" w:rsidRPr="00761F77" w:rsidRDefault="00175A67" w:rsidP="00175A67">
      <w:pPr>
        <w:spacing w:after="0"/>
        <w:rPr>
          <w:rFonts w:ascii="Calisto MT" w:hAnsi="Calisto MT"/>
          <w:lang w:val="fr-FR"/>
        </w:rPr>
      </w:pPr>
    </w:p>
    <w:p w14:paraId="11C7829E" w14:textId="77777777" w:rsidR="00175A67" w:rsidRPr="00761F77" w:rsidRDefault="00175A67" w:rsidP="00175A67">
      <w:pPr>
        <w:spacing w:after="0"/>
        <w:rPr>
          <w:rFonts w:ascii="Calisto MT" w:hAnsi="Calisto MT"/>
          <w:lang w:val="fr-FR"/>
        </w:rPr>
      </w:pPr>
      <w:r w:rsidRPr="00761F77">
        <w:rPr>
          <w:rFonts w:ascii="Calisto MT" w:hAnsi="Calisto MT"/>
          <w:lang w:val="fr-FR"/>
        </w:rPr>
        <w:t>Il est fils unique. La mère est en bonne santé, le père dans une grande souffrance : porteur d’un déficit en pyruvate-kinase avec hémolyse chronique et surcharge en fer, il souffre de douleurs chroniques diffuses de type fibromyalgique qui résistent à tous les antalgiques, un syndrome des jambes sans repos, des apnées du sommeil.</w:t>
      </w:r>
    </w:p>
    <w:p w14:paraId="2DEAA8F6" w14:textId="77777777" w:rsidR="00175A67" w:rsidRPr="00761F77" w:rsidRDefault="00175A67" w:rsidP="00175A67">
      <w:pPr>
        <w:spacing w:after="0"/>
        <w:rPr>
          <w:rFonts w:ascii="Calisto MT" w:hAnsi="Calisto MT"/>
          <w:lang w:val="fr-FR"/>
        </w:rPr>
      </w:pPr>
    </w:p>
    <w:p w14:paraId="1E60BCBC" w14:textId="77777777" w:rsidR="00175A67" w:rsidRPr="00761F77" w:rsidRDefault="00175A67" w:rsidP="00175A67">
      <w:pPr>
        <w:spacing w:after="0"/>
        <w:rPr>
          <w:rFonts w:ascii="Calisto MT" w:hAnsi="Calisto MT"/>
          <w:lang w:val="fr-FR"/>
        </w:rPr>
      </w:pPr>
      <w:r w:rsidRPr="00761F77">
        <w:rPr>
          <w:rFonts w:ascii="Calisto MT" w:hAnsi="Calisto MT"/>
          <w:lang w:val="fr-FR"/>
        </w:rPr>
        <w:t xml:space="preserve">Aide-soignant, il avait trouvé un emploi à Montréal, mais l’aggravation de son état de santé l’a rendu incapable de travailler, la famille a dû revenir en France, son épouse est restée plusieurs mois au chômage, ils viennent de déménager trois fois, ils survivent grâce aux aides sociales : </w:t>
      </w:r>
      <w:r w:rsidRPr="00761F77">
        <w:rPr>
          <w:rFonts w:ascii="Calisto MT" w:hAnsi="Calisto MT"/>
          <w:i/>
          <w:iCs/>
          <w:lang w:val="fr-FR"/>
        </w:rPr>
        <w:t>«</w:t>
      </w:r>
      <w:r>
        <w:rPr>
          <w:rFonts w:ascii="Calisto MT" w:hAnsi="Calisto MT"/>
          <w:i/>
          <w:iCs/>
          <w:lang w:val="fr-FR"/>
        </w:rPr>
        <w:t xml:space="preserve"> F</w:t>
      </w:r>
      <w:r w:rsidRPr="00761F77">
        <w:rPr>
          <w:rFonts w:ascii="Calisto MT" w:hAnsi="Calisto MT"/>
          <w:i/>
          <w:iCs/>
          <w:lang w:val="fr-FR"/>
        </w:rPr>
        <w:t>inancièrement on a fondu, c’est la boucle infernale, on est en rade ».</w:t>
      </w:r>
    </w:p>
    <w:p w14:paraId="00354A33" w14:textId="77777777" w:rsidR="00175A67" w:rsidRPr="00761F77" w:rsidRDefault="00175A67" w:rsidP="00175A67">
      <w:pPr>
        <w:spacing w:after="0"/>
        <w:rPr>
          <w:rFonts w:ascii="Calisto MT" w:hAnsi="Calisto MT"/>
          <w:lang w:val="fr-FR"/>
        </w:rPr>
      </w:pPr>
    </w:p>
    <w:p w14:paraId="176C2819" w14:textId="77777777" w:rsidR="00175A67" w:rsidRPr="00761F77" w:rsidRDefault="00175A67" w:rsidP="00175A67">
      <w:pPr>
        <w:spacing w:after="0"/>
        <w:rPr>
          <w:rFonts w:ascii="Calisto MT" w:hAnsi="Calisto MT"/>
          <w:lang w:val="fr-FR"/>
        </w:rPr>
      </w:pPr>
      <w:r w:rsidRPr="00761F77">
        <w:rPr>
          <w:rFonts w:ascii="Calisto MT" w:hAnsi="Calisto MT"/>
          <w:lang w:val="fr-FR"/>
        </w:rPr>
        <w:t xml:space="preserve">Dans ce contexte d’insécurité, Lucas ne va pas bien. </w:t>
      </w:r>
      <w:r w:rsidRPr="00761F77">
        <w:rPr>
          <w:rFonts w:ascii="Calisto MT" w:hAnsi="Calisto MT"/>
          <w:b/>
          <w:bCs/>
          <w:color w:val="CC0000"/>
          <w:u w:val="single"/>
          <w:lang w:val="fr-FR"/>
        </w:rPr>
        <w:t>Depuis deux mois</w:t>
      </w:r>
      <w:r w:rsidRPr="00761F77">
        <w:rPr>
          <w:rFonts w:ascii="Calisto MT" w:hAnsi="Calisto MT"/>
          <w:lang w:val="fr-FR"/>
        </w:rPr>
        <w:t xml:space="preserve"> il se plaint de douleurs abdominales avec nausées, le bilan (biologique, urinaire, échographique) est rassurant, les divers traitements médicaux n’ont rien donné.</w:t>
      </w:r>
    </w:p>
    <w:p w14:paraId="2B4B08F2" w14:textId="77777777" w:rsidR="00175A67" w:rsidRPr="00761F77" w:rsidRDefault="00175A67" w:rsidP="00175A67">
      <w:pPr>
        <w:spacing w:after="0"/>
        <w:rPr>
          <w:rFonts w:ascii="Calisto MT" w:hAnsi="Calisto MT"/>
          <w:lang w:val="fr-FR"/>
        </w:rPr>
      </w:pPr>
    </w:p>
    <w:p w14:paraId="78A30728" w14:textId="77777777" w:rsidR="00175A67" w:rsidRPr="00761F77" w:rsidRDefault="00175A67" w:rsidP="00175A67">
      <w:pPr>
        <w:spacing w:after="0"/>
        <w:rPr>
          <w:rFonts w:ascii="Calisto MT" w:hAnsi="Calisto MT"/>
          <w:lang w:val="fr-FR"/>
        </w:rPr>
      </w:pPr>
      <w:r w:rsidRPr="00761F77">
        <w:rPr>
          <w:rFonts w:ascii="Calisto MT" w:hAnsi="Calisto MT"/>
          <w:lang w:val="fr-FR"/>
        </w:rPr>
        <w:t xml:space="preserve"> « </w:t>
      </w:r>
      <w:r w:rsidRPr="00761F77">
        <w:rPr>
          <w:rFonts w:ascii="Calisto MT" w:hAnsi="Calisto MT"/>
          <w:i/>
          <w:iCs/>
          <w:lang w:val="fr-FR"/>
        </w:rPr>
        <w:t>Dès qu’il est contrarié, qu’on ne va pas dans son sens, si on lui interdit quelque chose, il a mal au ventre, des nausées. Il a des accès de violence, il nous tape, nous donne des coups de pied. Il dit « </w:t>
      </w:r>
      <w:r>
        <w:rPr>
          <w:rFonts w:ascii="Calisto MT" w:hAnsi="Calisto MT"/>
          <w:i/>
          <w:iCs/>
          <w:lang w:val="fr-FR"/>
        </w:rPr>
        <w:t>J</w:t>
      </w:r>
      <w:r w:rsidRPr="00761F77">
        <w:rPr>
          <w:rFonts w:ascii="Calisto MT" w:hAnsi="Calisto MT"/>
          <w:i/>
          <w:iCs/>
          <w:lang w:val="fr-FR"/>
        </w:rPr>
        <w:t>e vais vomir » et il s’enferme dans les toilettes.</w:t>
      </w:r>
    </w:p>
    <w:p w14:paraId="21567462" w14:textId="77777777" w:rsidR="00175A67" w:rsidRPr="00761F77" w:rsidRDefault="00175A67" w:rsidP="00175A67">
      <w:pPr>
        <w:spacing w:after="0"/>
        <w:rPr>
          <w:rFonts w:ascii="Calisto MT" w:hAnsi="Calisto MT"/>
          <w:i/>
          <w:iCs/>
          <w:lang w:val="fr-FR"/>
        </w:rPr>
      </w:pPr>
      <w:r w:rsidRPr="00761F77">
        <w:rPr>
          <w:rFonts w:ascii="Calisto MT" w:hAnsi="Calisto MT"/>
          <w:i/>
          <w:iCs/>
          <w:lang w:val="fr-FR"/>
        </w:rPr>
        <w:t>Si on joue à un jeu et qu’il perd, il nous balance le jeu dessus.</w:t>
      </w:r>
    </w:p>
    <w:p w14:paraId="0CBB87FB" w14:textId="77777777" w:rsidR="00175A67" w:rsidRDefault="00175A67" w:rsidP="00175A67">
      <w:pPr>
        <w:spacing w:after="0"/>
        <w:rPr>
          <w:rFonts w:ascii="Calisto MT" w:hAnsi="Calisto MT"/>
          <w:i/>
          <w:iCs/>
          <w:lang w:val="fr-FR"/>
        </w:rPr>
      </w:pPr>
    </w:p>
    <w:p w14:paraId="115C5A64" w14:textId="3B5EF616" w:rsidR="00175A67" w:rsidRDefault="00175A67" w:rsidP="00175A67">
      <w:pPr>
        <w:spacing w:after="0"/>
        <w:rPr>
          <w:rFonts w:ascii="Calisto MT" w:hAnsi="Calisto MT"/>
          <w:i/>
          <w:iCs/>
          <w:lang w:val="fr-FR"/>
        </w:rPr>
      </w:pPr>
      <w:r w:rsidRPr="00761F77">
        <w:rPr>
          <w:rFonts w:ascii="Calisto MT" w:hAnsi="Calisto MT"/>
          <w:i/>
          <w:iCs/>
          <w:lang w:val="fr-FR"/>
        </w:rPr>
        <w:t>Il est de plus en plus autoritaire, il dit : «</w:t>
      </w:r>
      <w:r>
        <w:rPr>
          <w:rFonts w:ascii="Calisto MT" w:hAnsi="Calisto MT"/>
          <w:i/>
          <w:iCs/>
          <w:lang w:val="fr-FR"/>
        </w:rPr>
        <w:t xml:space="preserve"> C</w:t>
      </w:r>
      <w:r w:rsidRPr="00761F77">
        <w:rPr>
          <w:rFonts w:ascii="Calisto MT" w:hAnsi="Calisto MT"/>
          <w:i/>
          <w:iCs/>
          <w:lang w:val="fr-FR"/>
        </w:rPr>
        <w:t xml:space="preserve">’est moi qui commande ! » Il fait le </w:t>
      </w:r>
      <w:proofErr w:type="gramStart"/>
      <w:r w:rsidRPr="00761F77">
        <w:rPr>
          <w:rFonts w:ascii="Calisto MT" w:hAnsi="Calisto MT"/>
          <w:i/>
          <w:iCs/>
          <w:lang w:val="fr-FR"/>
        </w:rPr>
        <w:t>kakou</w:t>
      </w:r>
      <w:r w:rsidR="00B358AA">
        <w:rPr>
          <w:rFonts w:ascii="Arial" w:hAnsi="Arial" w:cs="Arial"/>
          <w:lang w:val="fr-BE" w:eastAsia="fr-BE"/>
        </w:rPr>
        <w:t>(</w:t>
      </w:r>
      <w:proofErr w:type="gramEnd"/>
      <w:r w:rsidR="00B358AA">
        <w:rPr>
          <w:rFonts w:ascii="Arial" w:hAnsi="Arial" w:cs="Arial"/>
          <w:lang w:val="fr-BE" w:eastAsia="fr-BE"/>
        </w:rPr>
        <w:t>1)</w:t>
      </w:r>
      <w:r w:rsidRPr="00761F77">
        <w:rPr>
          <w:rFonts w:ascii="Calisto MT" w:hAnsi="Calisto MT"/>
          <w:i/>
          <w:iCs/>
          <w:lang w:val="fr-FR"/>
        </w:rPr>
        <w:t>, il répond, il est insolent mais il manque de confiance en lui, on n’arrête pas de lui dire : « </w:t>
      </w:r>
      <w:r>
        <w:rPr>
          <w:rFonts w:ascii="Calisto MT" w:hAnsi="Calisto MT"/>
          <w:i/>
          <w:iCs/>
          <w:lang w:val="fr-FR"/>
        </w:rPr>
        <w:t>M</w:t>
      </w:r>
      <w:r w:rsidRPr="00761F77">
        <w:rPr>
          <w:rFonts w:ascii="Calisto MT" w:hAnsi="Calisto MT"/>
          <w:i/>
          <w:iCs/>
          <w:lang w:val="fr-FR"/>
        </w:rPr>
        <w:t>ais si, tu peux le faire ».</w:t>
      </w:r>
      <w:r>
        <w:rPr>
          <w:rFonts w:ascii="Calisto MT" w:hAnsi="Calisto MT"/>
          <w:i/>
          <w:iCs/>
          <w:lang w:val="fr-FR"/>
        </w:rPr>
        <w:t xml:space="preserve">   </w:t>
      </w:r>
      <w:r w:rsidRPr="00761F77">
        <w:rPr>
          <w:rFonts w:ascii="Calisto MT" w:hAnsi="Calisto MT"/>
          <w:i/>
          <w:iCs/>
          <w:lang w:val="fr-FR"/>
        </w:rPr>
        <w:t xml:space="preserve"> Il </w:t>
      </w:r>
      <w:proofErr w:type="gramStart"/>
      <w:r w:rsidRPr="00761F77">
        <w:rPr>
          <w:rFonts w:ascii="Calisto MT" w:hAnsi="Calisto MT"/>
          <w:i/>
          <w:iCs/>
          <w:lang w:val="fr-FR"/>
        </w:rPr>
        <w:t>a peur des</w:t>
      </w:r>
      <w:proofErr w:type="gramEnd"/>
      <w:r w:rsidRPr="00761F77">
        <w:rPr>
          <w:rFonts w:ascii="Calisto MT" w:hAnsi="Calisto MT"/>
          <w:i/>
          <w:iCs/>
          <w:lang w:val="fr-FR"/>
        </w:rPr>
        <w:t xml:space="preserve"> insectes, il n’ose même pas monter tout seul à l’étage.</w:t>
      </w:r>
    </w:p>
    <w:p w14:paraId="29FF3E90" w14:textId="2A5FE19C" w:rsidR="00B358AA" w:rsidRPr="00761F77" w:rsidRDefault="00B358AA" w:rsidP="00175A67">
      <w:pPr>
        <w:spacing w:after="0"/>
        <w:rPr>
          <w:rFonts w:ascii="Calisto MT" w:hAnsi="Calisto MT"/>
          <w:lang w:val="fr-FR"/>
        </w:rPr>
      </w:pPr>
      <w:r>
        <w:rPr>
          <w:rFonts w:ascii="Arial" w:hAnsi="Arial" w:cs="Arial"/>
          <w:lang w:val="fr-BE" w:eastAsia="fr-BE"/>
        </w:rPr>
        <w:t>[#</w:t>
      </w:r>
      <w:proofErr w:type="gramStart"/>
      <w:r>
        <w:rPr>
          <w:rFonts w:ascii="Arial" w:hAnsi="Arial" w:cs="Arial"/>
          <w:lang w:val="fr-BE" w:eastAsia="fr-BE"/>
        </w:rPr>
        <w:t>N](</w:t>
      </w:r>
      <w:proofErr w:type="gramEnd"/>
      <w:r>
        <w:rPr>
          <w:rFonts w:ascii="Arial" w:hAnsi="Arial" w:cs="Arial"/>
          <w:lang w:val="fr-BE" w:eastAsia="fr-BE"/>
        </w:rPr>
        <w:t>1)</w:t>
      </w:r>
      <w:r w:rsidRPr="00B358AA">
        <w:rPr>
          <w:rFonts w:ascii="Calisto MT" w:hAnsi="Calisto MT"/>
          <w:sz w:val="18"/>
          <w:szCs w:val="18"/>
        </w:rPr>
        <w:t xml:space="preserve"> </w:t>
      </w:r>
      <w:r w:rsidRPr="00D33BFA">
        <w:rPr>
          <w:rFonts w:ascii="Calisto MT" w:hAnsi="Calisto MT"/>
          <w:sz w:val="18"/>
          <w:szCs w:val="18"/>
        </w:rPr>
        <w:t xml:space="preserve">Faire </w:t>
      </w:r>
      <w:proofErr w:type="spellStart"/>
      <w:r w:rsidRPr="00D33BFA">
        <w:rPr>
          <w:rFonts w:ascii="Calisto MT" w:hAnsi="Calisto MT"/>
          <w:sz w:val="18"/>
          <w:szCs w:val="18"/>
        </w:rPr>
        <w:t>l'intéressant</w:t>
      </w:r>
      <w:proofErr w:type="spellEnd"/>
      <w:r w:rsidRPr="00D33BFA">
        <w:rPr>
          <w:rFonts w:ascii="Calisto MT" w:hAnsi="Calisto MT"/>
          <w:sz w:val="18"/>
          <w:szCs w:val="18"/>
        </w:rPr>
        <w:t xml:space="preserve">, </w:t>
      </w:r>
      <w:proofErr w:type="spellStart"/>
      <w:r w:rsidRPr="00D33BFA">
        <w:rPr>
          <w:rFonts w:ascii="Calisto MT" w:hAnsi="Calisto MT"/>
          <w:sz w:val="18"/>
          <w:szCs w:val="18"/>
        </w:rPr>
        <w:t>frimer</w:t>
      </w:r>
      <w:proofErr w:type="spellEnd"/>
      <w:r>
        <w:rPr>
          <w:rFonts w:ascii="Calisto MT" w:hAnsi="Calisto MT"/>
          <w:sz w:val="18"/>
          <w:szCs w:val="18"/>
        </w:rPr>
        <w:t>.</w:t>
      </w:r>
    </w:p>
    <w:p w14:paraId="1F045644" w14:textId="77777777" w:rsidR="00175A67" w:rsidRPr="00761F77" w:rsidRDefault="00175A67" w:rsidP="00175A67">
      <w:pPr>
        <w:spacing w:after="0"/>
        <w:rPr>
          <w:rFonts w:ascii="Calisto MT" w:hAnsi="Calisto MT"/>
          <w:i/>
          <w:iCs/>
          <w:lang w:val="fr-FR"/>
        </w:rPr>
      </w:pPr>
    </w:p>
    <w:p w14:paraId="046E416E" w14:textId="77777777" w:rsidR="00175A67" w:rsidRPr="00761F77" w:rsidRDefault="00175A67" w:rsidP="00175A67">
      <w:pPr>
        <w:spacing w:after="0"/>
        <w:rPr>
          <w:rFonts w:ascii="Calisto MT" w:hAnsi="Calisto MT"/>
          <w:i/>
          <w:iCs/>
          <w:lang w:val="fr-FR"/>
        </w:rPr>
      </w:pPr>
      <w:r w:rsidRPr="00761F77">
        <w:rPr>
          <w:rFonts w:ascii="Calisto MT" w:hAnsi="Calisto MT"/>
          <w:i/>
          <w:iCs/>
          <w:lang w:val="fr-FR"/>
        </w:rPr>
        <w:t xml:space="preserve"> A l’école, il veut toujours finir avant les autres.</w:t>
      </w:r>
    </w:p>
    <w:p w14:paraId="14D0BA75" w14:textId="77777777" w:rsidR="00175A67" w:rsidRPr="00761F77" w:rsidRDefault="00175A67" w:rsidP="00175A67">
      <w:pPr>
        <w:spacing w:after="0"/>
        <w:rPr>
          <w:rFonts w:ascii="Calisto MT" w:hAnsi="Calisto MT"/>
          <w:i/>
          <w:iCs/>
          <w:lang w:val="fr-FR"/>
        </w:rPr>
      </w:pPr>
    </w:p>
    <w:p w14:paraId="268DD566" w14:textId="77777777" w:rsidR="00175A67" w:rsidRPr="00761F77" w:rsidRDefault="00175A67" w:rsidP="00175A67">
      <w:pPr>
        <w:spacing w:after="0"/>
        <w:rPr>
          <w:rFonts w:ascii="Calisto MT" w:hAnsi="Calisto MT"/>
          <w:lang w:val="fr-FR"/>
        </w:rPr>
      </w:pPr>
      <w:r w:rsidRPr="00761F77">
        <w:rPr>
          <w:rFonts w:ascii="Calisto MT" w:hAnsi="Calisto MT"/>
          <w:i/>
          <w:iCs/>
          <w:lang w:val="fr-FR"/>
        </w:rPr>
        <w:t>Il n’a jamais fait une nuit complète, il a dormi très longtemps avec nous, on l’endort dans son lit, il se réveille deux-trois fois par nuit, il nous rejoint dans le lit. Cet été, on n’a pas cédé, on a voulu lui faire comprendre que c’était terminé, ça a été des nuits rock’n roll, il revenait, on a tenu, ça s’est reproduit toutes les nuits, on n’a pas cédé. »</w:t>
      </w:r>
    </w:p>
    <w:p w14:paraId="2A407B0E" w14:textId="77777777" w:rsidR="00175A67" w:rsidRPr="00761F77" w:rsidRDefault="00175A67" w:rsidP="00175A67">
      <w:pPr>
        <w:spacing w:after="0"/>
        <w:rPr>
          <w:rFonts w:ascii="Calisto MT" w:hAnsi="Calisto MT"/>
          <w:i/>
          <w:iCs/>
          <w:lang w:val="fr-FR"/>
        </w:rPr>
      </w:pPr>
    </w:p>
    <w:p w14:paraId="06BD8921" w14:textId="77777777" w:rsidR="00175A67" w:rsidRPr="00761F77" w:rsidRDefault="00175A67" w:rsidP="00175A67">
      <w:pPr>
        <w:spacing w:after="0"/>
        <w:rPr>
          <w:rFonts w:ascii="Calisto MT" w:hAnsi="Calisto MT"/>
          <w:lang w:val="fr-FR"/>
        </w:rPr>
      </w:pPr>
      <w:r w:rsidRPr="00761F77">
        <w:rPr>
          <w:rFonts w:ascii="Calisto MT" w:hAnsi="Calisto MT"/>
          <w:lang w:val="fr-FR"/>
        </w:rPr>
        <w:t>Chose intéressante, les douleurs abdominales qui motivent la consultation ont commencé avec la reprise d’une activité professionnelle à mi-temps par la mère.</w:t>
      </w:r>
    </w:p>
    <w:p w14:paraId="30425D94" w14:textId="77777777" w:rsidR="00175A67" w:rsidRPr="00761F77" w:rsidRDefault="00175A67" w:rsidP="00175A67">
      <w:pPr>
        <w:spacing w:after="0"/>
        <w:rPr>
          <w:rFonts w:ascii="Calisto MT" w:hAnsi="Calisto MT"/>
          <w:lang w:val="fr-FR"/>
        </w:rPr>
      </w:pPr>
    </w:p>
    <w:p w14:paraId="7D0CBF25" w14:textId="77777777" w:rsidR="00175A67" w:rsidRDefault="00175A67" w:rsidP="00175A67">
      <w:pPr>
        <w:spacing w:after="0"/>
        <w:rPr>
          <w:rFonts w:ascii="Calisto MT" w:hAnsi="Calisto MT"/>
          <w:lang w:val="fr-FR"/>
        </w:rPr>
      </w:pPr>
    </w:p>
    <w:p w14:paraId="6D0DDA1C" w14:textId="77777777" w:rsidR="00175A67" w:rsidRDefault="00175A67" w:rsidP="00175A67">
      <w:pPr>
        <w:spacing w:after="0"/>
        <w:rPr>
          <w:rFonts w:ascii="Calisto MT" w:hAnsi="Calisto MT"/>
          <w:lang w:val="fr-FR"/>
        </w:rPr>
      </w:pPr>
    </w:p>
    <w:p w14:paraId="47756520" w14:textId="77777777" w:rsidR="00175A67" w:rsidRPr="00761F77" w:rsidRDefault="00175A67" w:rsidP="00175A67">
      <w:pPr>
        <w:spacing w:after="0"/>
        <w:rPr>
          <w:rFonts w:ascii="Calisto MT" w:hAnsi="Calisto MT"/>
          <w:lang w:val="fr-FR"/>
        </w:rPr>
      </w:pPr>
      <w:r w:rsidRPr="00761F77">
        <w:rPr>
          <w:rFonts w:ascii="Calisto MT" w:hAnsi="Calisto MT"/>
          <w:lang w:val="fr-FR"/>
        </w:rPr>
        <w:t>Quelques symptômes : il a tout le temps chaud, il a besoin d’air, il n‘a pas soif, veut du sucré, il a souvent le nez bouché et l’examen clinique est entièrement normal sauf un petit symptôme original : les narines sont dilatées et en mouvement.</w:t>
      </w:r>
    </w:p>
    <w:p w14:paraId="7DB54753" w14:textId="77777777" w:rsidR="00175A67" w:rsidRPr="00761F77" w:rsidRDefault="00175A67" w:rsidP="00175A67">
      <w:pPr>
        <w:spacing w:after="0"/>
        <w:rPr>
          <w:rFonts w:ascii="Calisto MT" w:hAnsi="Calisto MT"/>
          <w:lang w:val="fr-FR"/>
        </w:rPr>
      </w:pPr>
      <w:r w:rsidRPr="00761F77">
        <w:rPr>
          <w:rFonts w:ascii="Calisto MT" w:hAnsi="Calisto MT"/>
          <w:lang w:val="fr-FR"/>
        </w:rPr>
        <w:t xml:space="preserve">Comme dans la description de Lycopodium par Grandgeorge, il fait un caprice pour aller aux toilettes au moment de monter sur la table d’examen. </w:t>
      </w:r>
      <w:r w:rsidRPr="00761F77">
        <w:rPr>
          <w:rFonts w:ascii="Calisto MT" w:hAnsi="Calisto MT"/>
          <w:i/>
          <w:iCs/>
          <w:lang w:val="fr-FR"/>
        </w:rPr>
        <w:t>« Tu iras tout à l’heure ! »</w:t>
      </w:r>
    </w:p>
    <w:p w14:paraId="2E7E3F07" w14:textId="77777777" w:rsidR="00175A67" w:rsidRPr="00761F77" w:rsidRDefault="00175A67" w:rsidP="00175A67">
      <w:pPr>
        <w:spacing w:after="0"/>
        <w:rPr>
          <w:rFonts w:ascii="Calisto MT" w:hAnsi="Calisto MT"/>
          <w:i/>
          <w:iCs/>
          <w:lang w:val="fr-FR"/>
        </w:rPr>
      </w:pPr>
    </w:p>
    <w:p w14:paraId="3C44BD65" w14:textId="77777777" w:rsidR="00175A67" w:rsidRPr="00761F77" w:rsidRDefault="00175A67" w:rsidP="00175A67">
      <w:pPr>
        <w:spacing w:after="0"/>
        <w:rPr>
          <w:rFonts w:ascii="Calisto MT" w:hAnsi="Calisto MT"/>
          <w:lang w:val="fr-FR"/>
        </w:rPr>
      </w:pPr>
      <w:r w:rsidRPr="00761F77">
        <w:rPr>
          <w:rFonts w:ascii="Calisto MT" w:hAnsi="Calisto MT"/>
          <w:lang w:val="fr-FR"/>
        </w:rPr>
        <w:t xml:space="preserve">Il y a des jours où l’homéopathie est vraiment facile. Sûr de mon coup, je lui donne </w:t>
      </w:r>
      <w:r w:rsidRPr="00761F77">
        <w:rPr>
          <w:rFonts w:ascii="Calisto MT" w:hAnsi="Calisto MT"/>
          <w:bCs/>
          <w:color w:val="CC0000"/>
          <w:lang w:val="fr-FR"/>
        </w:rPr>
        <w:t>Lycopodium XM</w:t>
      </w:r>
      <w:r>
        <w:rPr>
          <w:rFonts w:ascii="Calisto MT" w:hAnsi="Calisto MT"/>
          <w:bCs/>
          <w:color w:val="CC0000"/>
          <w:lang w:val="fr-FR"/>
        </w:rPr>
        <w:t xml:space="preserve"> </w:t>
      </w:r>
      <w:r w:rsidRPr="00761F77">
        <w:rPr>
          <w:rFonts w:ascii="Calisto MT" w:hAnsi="Calisto MT"/>
          <w:bCs/>
          <w:color w:val="CC0000"/>
          <w:lang w:val="fr-FR"/>
        </w:rPr>
        <w:t>K</w:t>
      </w:r>
      <w:r w:rsidRPr="00761F77">
        <w:rPr>
          <w:rFonts w:ascii="Calisto MT" w:hAnsi="Calisto MT"/>
          <w:lang w:val="fr-FR"/>
        </w:rPr>
        <w:t xml:space="preserve"> dans le cabinet, du Schmidt-Nagel, ça va marcher !</w:t>
      </w:r>
    </w:p>
    <w:p w14:paraId="34229AF7" w14:textId="77777777" w:rsidR="00175A67" w:rsidRPr="00761F77" w:rsidRDefault="00175A67" w:rsidP="00175A67">
      <w:pPr>
        <w:spacing w:after="0"/>
        <w:rPr>
          <w:rFonts w:ascii="Calisto MT" w:hAnsi="Calisto MT"/>
          <w:lang w:val="fr-FR"/>
        </w:rPr>
      </w:pPr>
    </w:p>
    <w:p w14:paraId="2E9FD650" w14:textId="77777777" w:rsidR="00175A67" w:rsidRPr="00761F77" w:rsidRDefault="00175A67" w:rsidP="00175A67">
      <w:pPr>
        <w:spacing w:after="0"/>
        <w:rPr>
          <w:rFonts w:ascii="Calisto MT" w:hAnsi="Calisto MT"/>
          <w:lang w:val="fr-FR"/>
        </w:rPr>
      </w:pPr>
      <w:r w:rsidRPr="00761F77">
        <w:rPr>
          <w:rFonts w:ascii="Calisto MT" w:hAnsi="Calisto MT"/>
          <w:lang w:val="fr-FR"/>
        </w:rPr>
        <w:t xml:space="preserve">Et là, c’est la catastrophe. Deux jours plus tard, crise de nerf pendant deux heures, les parents obligés de le mettre sous la douche… C’est normal, c’est l’aggravation homéopathique ! </w:t>
      </w:r>
      <w:proofErr w:type="gramStart"/>
      <w:r w:rsidRPr="00761F77">
        <w:rPr>
          <w:rFonts w:ascii="Calisto MT" w:hAnsi="Calisto MT"/>
          <w:lang w:val="fr-FR"/>
        </w:rPr>
        <w:t>Sauf que</w:t>
      </w:r>
      <w:proofErr w:type="gramEnd"/>
      <w:r w:rsidRPr="00761F77">
        <w:rPr>
          <w:rFonts w:ascii="Calisto MT" w:hAnsi="Calisto MT"/>
          <w:lang w:val="fr-FR"/>
        </w:rPr>
        <w:t xml:space="preserve"> l’aggravation se poursuit et se complique d’une phobie scolaire.</w:t>
      </w:r>
    </w:p>
    <w:p w14:paraId="44ED9A12" w14:textId="77777777" w:rsidR="00175A67" w:rsidRPr="00761F77" w:rsidRDefault="00175A67" w:rsidP="00175A67">
      <w:pPr>
        <w:spacing w:after="0"/>
        <w:rPr>
          <w:rFonts w:ascii="Calisto MT" w:hAnsi="Calisto MT"/>
          <w:lang w:val="fr-FR"/>
        </w:rPr>
      </w:pPr>
    </w:p>
    <w:p w14:paraId="6A3C8AAA" w14:textId="77777777" w:rsidR="00175A67" w:rsidRPr="00761F77" w:rsidRDefault="00175A67" w:rsidP="00175A67">
      <w:pPr>
        <w:spacing w:after="0"/>
        <w:rPr>
          <w:rFonts w:ascii="Calisto MT" w:hAnsi="Calisto MT"/>
          <w:lang w:val="fr-FR"/>
        </w:rPr>
      </w:pPr>
      <w:r w:rsidRPr="00761F77">
        <w:rPr>
          <w:rFonts w:ascii="Calisto MT" w:hAnsi="Calisto MT"/>
          <w:lang w:val="fr-FR"/>
        </w:rPr>
        <w:t>C’est la mère qui l’amène</w:t>
      </w:r>
      <w:r>
        <w:rPr>
          <w:rFonts w:ascii="Calisto MT" w:hAnsi="Calisto MT"/>
          <w:lang w:val="fr-FR"/>
        </w:rPr>
        <w:t>.</w:t>
      </w:r>
      <w:r w:rsidRPr="00761F77">
        <w:rPr>
          <w:rFonts w:ascii="Calisto MT" w:hAnsi="Calisto MT"/>
          <w:lang w:val="fr-FR"/>
        </w:rPr>
        <w:t xml:space="preserve"> « </w:t>
      </w:r>
      <w:r>
        <w:rPr>
          <w:rFonts w:ascii="Calisto MT" w:hAnsi="Calisto MT"/>
          <w:i/>
          <w:iCs/>
          <w:lang w:val="fr-FR"/>
        </w:rPr>
        <w:t>I</w:t>
      </w:r>
      <w:r w:rsidRPr="00761F77">
        <w:rPr>
          <w:rFonts w:ascii="Calisto MT" w:hAnsi="Calisto MT"/>
          <w:i/>
          <w:iCs/>
          <w:lang w:val="fr-FR"/>
        </w:rPr>
        <w:t>ls ne peuvent plus le garder, il passe son temps à hurler et à taper. Les crises sont ingérables, il nous tape, il tape contre les murs, il dit « </w:t>
      </w:r>
      <w:r>
        <w:rPr>
          <w:rFonts w:ascii="Calisto MT" w:hAnsi="Calisto MT"/>
          <w:i/>
          <w:iCs/>
          <w:lang w:val="fr-FR"/>
        </w:rPr>
        <w:t>L</w:t>
      </w:r>
      <w:r w:rsidRPr="00761F77">
        <w:rPr>
          <w:rFonts w:ascii="Calisto MT" w:hAnsi="Calisto MT"/>
          <w:i/>
          <w:iCs/>
          <w:lang w:val="fr-FR"/>
        </w:rPr>
        <w:t>aissez-moi ! »</w:t>
      </w:r>
    </w:p>
    <w:p w14:paraId="2FA08BB4" w14:textId="77777777" w:rsidR="00175A67" w:rsidRPr="00761F77" w:rsidRDefault="00175A67" w:rsidP="00175A67">
      <w:pPr>
        <w:spacing w:after="0"/>
        <w:rPr>
          <w:rFonts w:ascii="Calisto MT" w:hAnsi="Calisto MT"/>
          <w:i/>
          <w:iCs/>
          <w:lang w:val="fr-FR"/>
        </w:rPr>
      </w:pPr>
      <w:r w:rsidRPr="00761F77">
        <w:rPr>
          <w:rFonts w:ascii="Calisto MT" w:hAnsi="Calisto MT"/>
          <w:i/>
          <w:iCs/>
          <w:lang w:val="fr-FR"/>
        </w:rPr>
        <w:t>Avec son père ça ne se passe pas bien, il y a un climat perpétuel d’agressivité, il est au bord de … Avec les crises… Il allait finir par le scotcher au plafond. Il a peur de rester seul avec son père. »</w:t>
      </w:r>
    </w:p>
    <w:p w14:paraId="3D1C3A1A" w14:textId="77777777" w:rsidR="00175A67" w:rsidRPr="00761F77" w:rsidRDefault="00175A67" w:rsidP="00175A67">
      <w:pPr>
        <w:spacing w:after="0"/>
        <w:rPr>
          <w:rFonts w:ascii="Calisto MT" w:hAnsi="Calisto MT"/>
          <w:i/>
          <w:iCs/>
          <w:lang w:val="fr-FR"/>
        </w:rPr>
      </w:pPr>
    </w:p>
    <w:p w14:paraId="7EEDDCBF" w14:textId="77777777" w:rsidR="00175A67" w:rsidRPr="00761F77" w:rsidRDefault="00175A67" w:rsidP="00175A67">
      <w:pPr>
        <w:spacing w:after="0"/>
        <w:rPr>
          <w:rFonts w:ascii="Calisto MT" w:hAnsi="Calisto MT"/>
          <w:lang w:val="fr-FR"/>
        </w:rPr>
      </w:pPr>
      <w:r w:rsidRPr="00761F77">
        <w:rPr>
          <w:rFonts w:ascii="Calisto MT" w:hAnsi="Calisto MT"/>
          <w:lang w:val="fr-FR"/>
        </w:rPr>
        <w:t>J’apprends que le père, épuisé par ses douleurs, avec un lourd traitement médicamenteux, pique des colères monumentales, claque les portes, jette des objets par terre. En outre, les parents sont sur le point de se séparer et Lucas le sait.</w:t>
      </w:r>
    </w:p>
    <w:p w14:paraId="063A7B69" w14:textId="77777777" w:rsidR="00175A67" w:rsidRPr="00761F77" w:rsidRDefault="00175A67" w:rsidP="00175A67">
      <w:pPr>
        <w:spacing w:after="0"/>
        <w:rPr>
          <w:rFonts w:ascii="Calisto MT" w:hAnsi="Calisto MT"/>
          <w:i/>
          <w:iCs/>
          <w:lang w:val="fr-FR"/>
        </w:rPr>
      </w:pPr>
    </w:p>
    <w:p w14:paraId="0C9D0D8A" w14:textId="77777777" w:rsidR="00175A67" w:rsidRPr="00761F77" w:rsidRDefault="00175A67" w:rsidP="00175A67">
      <w:pPr>
        <w:spacing w:after="0"/>
        <w:rPr>
          <w:rFonts w:ascii="Calisto MT" w:hAnsi="Calisto MT"/>
          <w:lang w:val="fr-FR"/>
        </w:rPr>
      </w:pPr>
      <w:r w:rsidRPr="00761F77">
        <w:rPr>
          <w:rFonts w:ascii="Calisto MT" w:hAnsi="Calisto MT"/>
          <w:iCs/>
          <w:lang w:val="fr-FR"/>
        </w:rPr>
        <w:t>Je demande à Lucas</w:t>
      </w:r>
      <w:r w:rsidRPr="00761F77">
        <w:rPr>
          <w:rFonts w:ascii="Calisto MT" w:hAnsi="Calisto MT"/>
          <w:i/>
          <w:iCs/>
          <w:lang w:val="fr-FR"/>
        </w:rPr>
        <w:t> : « </w:t>
      </w:r>
      <w:r>
        <w:rPr>
          <w:rFonts w:ascii="Calisto MT" w:hAnsi="Calisto MT"/>
          <w:i/>
          <w:iCs/>
          <w:lang w:val="fr-FR"/>
        </w:rPr>
        <w:t>E</w:t>
      </w:r>
      <w:r w:rsidRPr="00761F77">
        <w:rPr>
          <w:rFonts w:ascii="Calisto MT" w:hAnsi="Calisto MT"/>
          <w:i/>
          <w:iCs/>
          <w:lang w:val="fr-FR"/>
        </w:rPr>
        <w:t>xplique-moi comment ça fait quand tu n’es pas bien</w:t>
      </w:r>
      <w:r>
        <w:rPr>
          <w:rFonts w:ascii="Calisto MT" w:hAnsi="Calisto MT"/>
          <w:i/>
          <w:iCs/>
          <w:lang w:val="fr-FR"/>
        </w:rPr>
        <w:t> </w:t>
      </w:r>
      <w:proofErr w:type="gramStart"/>
      <w:r>
        <w:rPr>
          <w:rFonts w:ascii="Calisto MT" w:hAnsi="Calisto MT"/>
          <w:i/>
          <w:iCs/>
          <w:lang w:val="fr-FR"/>
        </w:rPr>
        <w:t>»</w:t>
      </w:r>
      <w:r w:rsidRPr="00761F77">
        <w:rPr>
          <w:rFonts w:ascii="Calisto MT" w:hAnsi="Calisto MT"/>
          <w:i/>
          <w:iCs/>
          <w:lang w:val="fr-FR"/>
        </w:rPr>
        <w:t xml:space="preserve">  –</w:t>
      </w:r>
      <w:proofErr w:type="gramEnd"/>
      <w:r w:rsidRPr="00761F77">
        <w:rPr>
          <w:rFonts w:ascii="Calisto MT" w:hAnsi="Calisto MT"/>
          <w:i/>
          <w:iCs/>
          <w:lang w:val="fr-FR"/>
        </w:rPr>
        <w:t xml:space="preserve"> </w:t>
      </w:r>
      <w:r>
        <w:rPr>
          <w:rFonts w:ascii="Calisto MT" w:hAnsi="Calisto MT"/>
          <w:i/>
          <w:iCs/>
          <w:lang w:val="fr-FR"/>
        </w:rPr>
        <w:t>« J</w:t>
      </w:r>
      <w:r w:rsidRPr="00761F77">
        <w:rPr>
          <w:rFonts w:ascii="Calisto MT" w:hAnsi="Calisto MT"/>
          <w:i/>
          <w:iCs/>
          <w:lang w:val="fr-FR"/>
        </w:rPr>
        <w:t>e sens les larmes arriver, une espèce de boule qui monte dans la gorge, une grosse boule, ça part du ventre, ça remonte dans la gorge, ça m’étouffe ».</w:t>
      </w:r>
      <w:r w:rsidRPr="00761F77">
        <w:rPr>
          <w:rFonts w:ascii="Calisto MT" w:hAnsi="Calisto MT"/>
          <w:lang w:val="fr-FR"/>
        </w:rPr>
        <w:t xml:space="preserve"> La mère me précise qu’il change d’humeur rapidement, il rit puis pleure.</w:t>
      </w:r>
    </w:p>
    <w:p w14:paraId="001D28ED" w14:textId="77777777" w:rsidR="00175A67" w:rsidRPr="00761F77" w:rsidRDefault="00175A67" w:rsidP="00175A67">
      <w:pPr>
        <w:spacing w:after="0"/>
        <w:rPr>
          <w:rFonts w:ascii="Calisto MT" w:hAnsi="Calisto MT"/>
          <w:i/>
          <w:iCs/>
          <w:lang w:val="fr-FR"/>
        </w:rPr>
      </w:pPr>
    </w:p>
    <w:p w14:paraId="79B7ABA4" w14:textId="77777777" w:rsidR="00175A67" w:rsidRDefault="00175A67" w:rsidP="00175A67">
      <w:pPr>
        <w:spacing w:after="0"/>
        <w:rPr>
          <w:rFonts w:ascii="Calisto MT" w:hAnsi="Calisto MT"/>
          <w:lang w:val="fr-FR"/>
        </w:rPr>
      </w:pPr>
      <w:r w:rsidRPr="00761F77">
        <w:rPr>
          <w:rFonts w:ascii="Calisto MT" w:hAnsi="Calisto MT"/>
          <w:lang w:val="fr-FR"/>
        </w:rPr>
        <w:t xml:space="preserve">Nous sommes </w:t>
      </w:r>
      <w:r w:rsidRPr="00761F77">
        <w:rPr>
          <w:rFonts w:ascii="Calisto MT" w:hAnsi="Calisto MT"/>
          <w:b/>
          <w:bCs/>
          <w:color w:val="CC0000"/>
          <w:u w:val="single"/>
          <w:lang w:val="fr-FR"/>
        </w:rPr>
        <w:t>quinze jours après la prise de Lycopodium</w:t>
      </w:r>
      <w:r w:rsidRPr="00761F77">
        <w:rPr>
          <w:rFonts w:ascii="Calisto MT" w:hAnsi="Calisto MT"/>
          <w:lang w:val="fr-FR"/>
        </w:rPr>
        <w:t xml:space="preserve">, et rien ne va mieux, il est déscolarisé, il faut trouver rapidement une solution. Sur la description de ces malaises et sur le reste des symptômes, je lui donne </w:t>
      </w:r>
      <w:r w:rsidRPr="00761F77">
        <w:rPr>
          <w:rFonts w:ascii="Calisto MT" w:hAnsi="Calisto MT"/>
          <w:bCs/>
          <w:color w:val="CC0000"/>
          <w:lang w:val="fr-FR"/>
        </w:rPr>
        <w:t>Ignatia XM</w:t>
      </w:r>
      <w:r w:rsidRPr="00D10743">
        <w:rPr>
          <w:rFonts w:ascii="Calisto MT" w:hAnsi="Calisto MT"/>
          <w:bCs/>
          <w:color w:val="CC0000"/>
          <w:lang w:val="fr-FR"/>
        </w:rPr>
        <w:t xml:space="preserve"> K</w:t>
      </w:r>
      <w:r w:rsidRPr="00761F77">
        <w:rPr>
          <w:rFonts w:ascii="Calisto MT" w:hAnsi="Calisto MT"/>
          <w:bCs/>
          <w:lang w:val="fr-FR"/>
        </w:rPr>
        <w:t xml:space="preserve"> </w:t>
      </w:r>
      <w:r w:rsidRPr="00761F77">
        <w:rPr>
          <w:rFonts w:ascii="Calisto MT" w:hAnsi="Calisto MT"/>
          <w:lang w:val="fr-FR"/>
        </w:rPr>
        <w:t>qui reste sans aucun effet.</w:t>
      </w:r>
    </w:p>
    <w:p w14:paraId="16409E7B" w14:textId="77777777" w:rsidR="00175A67" w:rsidRDefault="00175A67" w:rsidP="00175A67">
      <w:pPr>
        <w:spacing w:after="0"/>
        <w:rPr>
          <w:rFonts w:ascii="Calisto MT" w:hAnsi="Calisto MT"/>
          <w:lang w:val="fr-FR"/>
        </w:rPr>
      </w:pPr>
    </w:p>
    <w:p w14:paraId="480C85C3" w14:textId="77777777" w:rsidR="00175A67" w:rsidRPr="00761F77" w:rsidRDefault="00175A67" w:rsidP="00175A67">
      <w:pPr>
        <w:framePr w:wrap="notBeside" w:hAnchor="text"/>
        <w:spacing w:after="0"/>
        <w:rPr>
          <w:rFonts w:ascii="Calisto MT" w:hAnsi="Calisto MT"/>
          <w:lang w:val="fr-FR"/>
        </w:rPr>
      </w:pPr>
      <w:r>
        <w:rPr>
          <w:noProof/>
        </w:rPr>
        <w:lastRenderedPageBreak/>
        <w:drawing>
          <wp:inline distT="0" distB="0" distL="0" distR="0" wp14:anchorId="69352084" wp14:editId="362D6097">
            <wp:extent cx="5868035" cy="2764790"/>
            <wp:effectExtent l="0" t="0" r="0" b="0"/>
            <wp:docPr id="1504135350" name="Image 1504135350" descr="Une image contenant table&#10;&#10;Description générée automatiquement"/>
            <wp:cNvGraphicFramePr/>
            <a:graphic xmlns:a="http://schemas.openxmlformats.org/drawingml/2006/main">
              <a:graphicData uri="http://schemas.openxmlformats.org/drawingml/2006/picture">
                <pic:pic xmlns:pic="http://schemas.openxmlformats.org/drawingml/2006/picture">
                  <pic:nvPicPr>
                    <pic:cNvPr id="20" name="Image1" descr="Une image contenant table&#10;&#10;Description générée automatiquement"/>
                    <pic:cNvPicPr/>
                  </pic:nvPicPr>
                  <pic:blipFill>
                    <a:blip r:embed="rId161">
                      <a:lum/>
                      <a:alphaModFix/>
                    </a:blip>
                    <a:srcRect/>
                    <a:stretch>
                      <a:fillRect/>
                    </a:stretch>
                  </pic:blipFill>
                  <pic:spPr>
                    <a:xfrm>
                      <a:off x="0" y="0"/>
                      <a:ext cx="5868035" cy="2764790"/>
                    </a:xfrm>
                    <a:prstGeom prst="rect">
                      <a:avLst/>
                    </a:prstGeom>
                    <a:noFill/>
                    <a:ln>
                      <a:noFill/>
                      <a:prstDash/>
                    </a:ln>
                  </pic:spPr>
                </pic:pic>
              </a:graphicData>
            </a:graphic>
          </wp:inline>
        </w:drawing>
      </w:r>
    </w:p>
    <w:p w14:paraId="237462B5" w14:textId="77777777" w:rsidR="00175A67" w:rsidRDefault="00175A67" w:rsidP="00175A67">
      <w:pPr>
        <w:spacing w:after="0"/>
        <w:rPr>
          <w:rFonts w:ascii="Calisto MT" w:hAnsi="Calisto MT"/>
          <w:lang w:val="fr-FR"/>
        </w:rPr>
      </w:pPr>
    </w:p>
    <w:p w14:paraId="42FB7D90" w14:textId="77777777" w:rsidR="00175A67" w:rsidRPr="00761F77" w:rsidRDefault="00175A67" w:rsidP="00175A67">
      <w:pPr>
        <w:spacing w:after="0"/>
        <w:rPr>
          <w:rFonts w:ascii="Calisto MT" w:hAnsi="Calisto MT"/>
          <w:lang w:val="fr-FR"/>
        </w:rPr>
      </w:pPr>
      <w:r w:rsidRPr="00761F77">
        <w:rPr>
          <w:rFonts w:ascii="Calisto MT" w:hAnsi="Calisto MT"/>
          <w:lang w:val="fr-FR"/>
        </w:rPr>
        <w:t xml:space="preserve">La mère me rappelle </w:t>
      </w:r>
      <w:r w:rsidRPr="00761F77">
        <w:rPr>
          <w:rFonts w:ascii="Calisto MT" w:hAnsi="Calisto MT"/>
          <w:b/>
          <w:bCs/>
          <w:color w:val="CC0000"/>
          <w:u w:val="single"/>
          <w:lang w:val="fr-FR"/>
        </w:rPr>
        <w:t>huit jours plus tard </w:t>
      </w:r>
      <w:r w:rsidRPr="00761F77">
        <w:rPr>
          <w:rFonts w:ascii="Calisto MT" w:hAnsi="Calisto MT"/>
          <w:lang w:val="fr-FR"/>
        </w:rPr>
        <w:t xml:space="preserve">: </w:t>
      </w:r>
      <w:r w:rsidRPr="00761F77">
        <w:rPr>
          <w:rFonts w:ascii="Calisto MT" w:hAnsi="Calisto MT"/>
          <w:i/>
          <w:iCs/>
          <w:lang w:val="fr-FR"/>
        </w:rPr>
        <w:t>« </w:t>
      </w:r>
      <w:r>
        <w:rPr>
          <w:rFonts w:ascii="Calisto MT" w:hAnsi="Calisto MT"/>
          <w:i/>
          <w:iCs/>
          <w:lang w:val="fr-FR"/>
        </w:rPr>
        <w:t>I</w:t>
      </w:r>
      <w:r w:rsidRPr="00761F77">
        <w:rPr>
          <w:rFonts w:ascii="Calisto MT" w:hAnsi="Calisto MT"/>
          <w:i/>
          <w:iCs/>
          <w:lang w:val="fr-FR"/>
        </w:rPr>
        <w:t>l hurle, il est hystérique, il n’a pas pu retourner à</w:t>
      </w:r>
      <w:r w:rsidRPr="00761F77">
        <w:rPr>
          <w:rFonts w:ascii="Calisto MT" w:hAnsi="Calisto MT"/>
          <w:lang w:val="fr-FR"/>
        </w:rPr>
        <w:t xml:space="preserve"> </w:t>
      </w:r>
      <w:r w:rsidRPr="00761F77">
        <w:rPr>
          <w:rFonts w:ascii="Calisto MT" w:hAnsi="Calisto MT"/>
          <w:i/>
          <w:iCs/>
          <w:lang w:val="fr-FR"/>
        </w:rPr>
        <w:t>l’école</w:t>
      </w:r>
      <w:r>
        <w:rPr>
          <w:rFonts w:ascii="Calisto MT" w:hAnsi="Calisto MT"/>
          <w:i/>
          <w:iCs/>
          <w:lang w:val="fr-FR"/>
        </w:rPr>
        <w:t>.</w:t>
      </w:r>
      <w:r w:rsidRPr="00761F77">
        <w:rPr>
          <w:rFonts w:ascii="Calisto MT" w:hAnsi="Calisto MT"/>
          <w:i/>
          <w:iCs/>
          <w:lang w:val="fr-FR"/>
        </w:rPr>
        <w:t> »</w:t>
      </w:r>
      <w:r w:rsidRPr="00761F77">
        <w:rPr>
          <w:rFonts w:ascii="Calisto MT" w:hAnsi="Calisto MT"/>
          <w:lang w:val="fr-FR"/>
        </w:rPr>
        <w:t xml:space="preserve"> (</w:t>
      </w:r>
      <w:proofErr w:type="gramStart"/>
      <w:r w:rsidRPr="00761F77">
        <w:rPr>
          <w:rFonts w:ascii="Calisto MT" w:hAnsi="Calisto MT"/>
          <w:lang w:val="fr-FR"/>
        </w:rPr>
        <w:t>trois</w:t>
      </w:r>
      <w:proofErr w:type="gramEnd"/>
      <w:r w:rsidRPr="00761F77">
        <w:rPr>
          <w:rFonts w:ascii="Calisto MT" w:hAnsi="Calisto MT"/>
          <w:lang w:val="fr-FR"/>
        </w:rPr>
        <w:t xml:space="preserve"> semaines de déscolarisation déjà !) Le père parle de séparation devant lui.</w:t>
      </w:r>
    </w:p>
    <w:p w14:paraId="450CE5EA" w14:textId="77777777" w:rsidR="00175A67" w:rsidRDefault="00175A67" w:rsidP="00175A67">
      <w:pPr>
        <w:spacing w:after="0"/>
        <w:rPr>
          <w:rFonts w:ascii="Calisto MT" w:hAnsi="Calisto MT"/>
          <w:lang w:val="fr-FR"/>
        </w:rPr>
      </w:pPr>
    </w:p>
    <w:p w14:paraId="1ADD0B5D" w14:textId="77777777" w:rsidR="00175A67" w:rsidRPr="00761F77" w:rsidRDefault="00175A67" w:rsidP="00175A67">
      <w:pPr>
        <w:spacing w:after="0"/>
        <w:rPr>
          <w:rFonts w:ascii="Calisto MT" w:hAnsi="Calisto MT"/>
          <w:lang w:val="fr-FR"/>
        </w:rPr>
      </w:pPr>
      <w:r w:rsidRPr="00761F77">
        <w:rPr>
          <w:rFonts w:ascii="Calisto MT" w:hAnsi="Calisto MT"/>
          <w:lang w:val="fr-FR"/>
        </w:rPr>
        <w:t>Déboussolé, je donne par téléphone</w:t>
      </w:r>
      <w:r w:rsidRPr="00761F77">
        <w:rPr>
          <w:rFonts w:ascii="Calisto MT" w:hAnsi="Calisto MT"/>
          <w:bCs/>
          <w:color w:val="CC0000"/>
          <w:lang w:val="fr-FR"/>
        </w:rPr>
        <w:t xml:space="preserve"> Anacardium </w:t>
      </w:r>
      <w:r>
        <w:rPr>
          <w:rFonts w:ascii="Calisto MT" w:hAnsi="Calisto MT"/>
          <w:bCs/>
          <w:color w:val="CC0000"/>
          <w:lang w:val="fr-FR"/>
        </w:rPr>
        <w:t>o</w:t>
      </w:r>
      <w:r w:rsidRPr="00761F77">
        <w:rPr>
          <w:rFonts w:ascii="Calisto MT" w:hAnsi="Calisto MT"/>
          <w:bCs/>
          <w:color w:val="CC0000"/>
          <w:lang w:val="fr-FR"/>
        </w:rPr>
        <w:t>rientale XM</w:t>
      </w:r>
      <w:r>
        <w:rPr>
          <w:rFonts w:ascii="Calisto MT" w:hAnsi="Calisto MT"/>
          <w:bCs/>
          <w:color w:val="CC0000"/>
          <w:lang w:val="fr-FR"/>
        </w:rPr>
        <w:t xml:space="preserve"> K</w:t>
      </w:r>
      <w:r w:rsidRPr="00761F77">
        <w:rPr>
          <w:rFonts w:ascii="Calisto MT" w:hAnsi="Calisto MT"/>
          <w:lang w:val="fr-FR"/>
        </w:rPr>
        <w:t>, devant ce choix impossible et toute cette violence. Aucune amélioration.</w:t>
      </w:r>
    </w:p>
    <w:p w14:paraId="2D09C1F5" w14:textId="77777777" w:rsidR="00175A67" w:rsidRPr="00761F77" w:rsidRDefault="00175A67" w:rsidP="00175A67">
      <w:pPr>
        <w:spacing w:after="0"/>
        <w:rPr>
          <w:rFonts w:ascii="Calisto MT" w:hAnsi="Calisto MT"/>
          <w:lang w:val="fr-FR"/>
        </w:rPr>
      </w:pPr>
    </w:p>
    <w:p w14:paraId="6A629F4E" w14:textId="77777777" w:rsidR="00175A67" w:rsidRPr="00761F77" w:rsidRDefault="00175A67" w:rsidP="00175A67">
      <w:pPr>
        <w:spacing w:after="0"/>
        <w:rPr>
          <w:rFonts w:ascii="Calisto MT" w:hAnsi="Calisto MT"/>
          <w:lang w:val="fr-FR"/>
        </w:rPr>
      </w:pPr>
      <w:r w:rsidRPr="00761F77">
        <w:rPr>
          <w:rFonts w:ascii="Calisto MT" w:hAnsi="Calisto MT"/>
          <w:lang w:val="fr-FR"/>
        </w:rPr>
        <w:t xml:space="preserve">Je revois Lucas huit jours plus tard : aucune amélioration. Les tentatives de scolarisation sont pathétiques : les jours d’école, il se cache sous un lit, il faut l’attraper, il hurle, se cramponne, il frappe, et quand on le lâche, il frappe les murs : </w:t>
      </w:r>
      <w:r w:rsidRPr="00761F77">
        <w:rPr>
          <w:rFonts w:ascii="Calisto MT" w:hAnsi="Calisto MT"/>
          <w:i/>
          <w:iCs/>
          <w:lang w:val="fr-FR"/>
        </w:rPr>
        <w:t>« </w:t>
      </w:r>
      <w:r>
        <w:rPr>
          <w:rFonts w:ascii="Calisto MT" w:hAnsi="Calisto MT"/>
          <w:i/>
          <w:iCs/>
          <w:lang w:val="fr-FR"/>
        </w:rPr>
        <w:t>C</w:t>
      </w:r>
      <w:r w:rsidRPr="00761F77">
        <w:rPr>
          <w:rFonts w:ascii="Calisto MT" w:hAnsi="Calisto MT"/>
          <w:i/>
          <w:iCs/>
          <w:lang w:val="fr-FR"/>
        </w:rPr>
        <w:t>’est ma tête qui me dit</w:t>
      </w:r>
      <w:r>
        <w:rPr>
          <w:rFonts w:ascii="Calisto MT" w:hAnsi="Calisto MT"/>
          <w:i/>
          <w:iCs/>
          <w:lang w:val="fr-FR"/>
        </w:rPr>
        <w:t xml:space="preserve"> : </w:t>
      </w:r>
      <w:proofErr w:type="gramStart"/>
      <w:r>
        <w:rPr>
          <w:rFonts w:ascii="Calisto MT" w:hAnsi="Calisto MT"/>
          <w:i/>
          <w:iCs/>
          <w:lang w:val="fr-FR"/>
        </w:rPr>
        <w:t>"J</w:t>
      </w:r>
      <w:r w:rsidRPr="00761F77">
        <w:rPr>
          <w:rFonts w:ascii="Calisto MT" w:hAnsi="Calisto MT"/>
          <w:i/>
          <w:iCs/>
          <w:lang w:val="fr-FR"/>
        </w:rPr>
        <w:t>e veux pas</w:t>
      </w:r>
      <w:proofErr w:type="gramEnd"/>
      <w:r w:rsidRPr="00761F77">
        <w:rPr>
          <w:rFonts w:ascii="Calisto MT" w:hAnsi="Calisto MT"/>
          <w:i/>
          <w:iCs/>
          <w:lang w:val="fr-FR"/>
        </w:rPr>
        <w:t xml:space="preserve"> aller à l’école</w:t>
      </w:r>
      <w:r>
        <w:rPr>
          <w:rFonts w:ascii="Calisto MT" w:hAnsi="Calisto MT"/>
          <w:i/>
          <w:iCs/>
          <w:lang w:val="fr-FR"/>
        </w:rPr>
        <w:t>"</w:t>
      </w:r>
      <w:r w:rsidRPr="00761F77">
        <w:rPr>
          <w:rFonts w:ascii="Calisto MT" w:hAnsi="Calisto MT"/>
          <w:i/>
          <w:iCs/>
          <w:lang w:val="fr-FR"/>
        </w:rPr>
        <w:t>. » </w:t>
      </w:r>
    </w:p>
    <w:p w14:paraId="6486623A" w14:textId="77777777" w:rsidR="00175A67" w:rsidRPr="00761F77" w:rsidRDefault="00175A67" w:rsidP="00175A67">
      <w:pPr>
        <w:spacing w:after="0"/>
        <w:rPr>
          <w:rFonts w:ascii="Calisto MT" w:hAnsi="Calisto MT"/>
          <w:i/>
          <w:iCs/>
          <w:lang w:val="fr-FR"/>
        </w:rPr>
      </w:pPr>
    </w:p>
    <w:p w14:paraId="127344AF" w14:textId="77777777" w:rsidR="00175A67" w:rsidRDefault="00175A67" w:rsidP="00175A67">
      <w:pPr>
        <w:spacing w:after="0"/>
        <w:rPr>
          <w:rFonts w:ascii="Calisto MT" w:hAnsi="Calisto MT"/>
          <w:lang w:val="fr-FR"/>
        </w:rPr>
      </w:pPr>
      <w:r w:rsidRPr="00761F77">
        <w:rPr>
          <w:rFonts w:ascii="Calisto MT" w:hAnsi="Calisto MT"/>
          <w:lang w:val="fr-FR"/>
        </w:rPr>
        <w:t>J’examine Lucas : toujours ce mouvement des ailes du nez… Je fais une répertorisation soigneuse, la plus objective possible, et il y a un remède qui ressort nettement…</w:t>
      </w:r>
    </w:p>
    <w:p w14:paraId="6B1E997B" w14:textId="77777777" w:rsidR="00175A67" w:rsidRPr="00D06AE4" w:rsidRDefault="00175A67" w:rsidP="00175A67">
      <w:pPr>
        <w:spacing w:after="0"/>
        <w:rPr>
          <w:rFonts w:ascii="Calisto MT" w:hAnsi="Calisto MT"/>
          <w:lang w:val="fr-FR"/>
        </w:rPr>
      </w:pPr>
    </w:p>
    <w:p w14:paraId="7962C66C" w14:textId="77777777" w:rsidR="00175A67" w:rsidRDefault="00175A67" w:rsidP="00175A67">
      <w:pPr>
        <w:rPr>
          <w:lang w:val="fr-BE"/>
        </w:rPr>
      </w:pPr>
      <w:r>
        <w:rPr>
          <w:lang w:val="fr-BE"/>
        </w:rPr>
        <w:t>[#S3] Solution</w:t>
      </w:r>
    </w:p>
    <w:p w14:paraId="0FF2EE76" w14:textId="77777777" w:rsidR="00175A67" w:rsidRDefault="00175A67" w:rsidP="00175A67">
      <w:pPr>
        <w:spacing w:after="0"/>
        <w:rPr>
          <w:rFonts w:ascii="Calisto MT" w:hAnsi="Calisto MT"/>
          <w:lang w:val="fr-FR"/>
        </w:rPr>
      </w:pPr>
    </w:p>
    <w:p w14:paraId="4E0DF551" w14:textId="77777777" w:rsidR="00175A67" w:rsidRPr="00DA762F" w:rsidRDefault="00175A67" w:rsidP="00175A67">
      <w:pPr>
        <w:tabs>
          <w:tab w:val="left" w:pos="142"/>
        </w:tabs>
        <w:spacing w:after="0"/>
        <w:rPr>
          <w:rFonts w:ascii="Calisto MT" w:hAnsi="Calisto MT"/>
          <w:lang w:val="fr-FR"/>
        </w:rPr>
      </w:pPr>
      <w:r w:rsidRPr="00DA762F">
        <w:rPr>
          <w:rFonts w:ascii="Calisto MT" w:hAnsi="Calisto MT"/>
          <w:lang w:val="fr-FR"/>
        </w:rPr>
        <w:t>Le remède est </w:t>
      </w:r>
      <w:r w:rsidRPr="005F3AED">
        <w:rPr>
          <w:rFonts w:ascii="Calisto MT" w:hAnsi="Calisto MT"/>
          <w:b/>
          <w:caps/>
          <w:color w:val="CC0000"/>
          <w:lang w:val="fr-FR"/>
        </w:rPr>
        <w:t>Spongia tosta</w:t>
      </w:r>
      <w:r w:rsidRPr="00DA762F">
        <w:rPr>
          <w:rFonts w:ascii="Calisto MT" w:hAnsi="Calisto MT"/>
          <w:lang w:val="fr-FR"/>
        </w:rPr>
        <w:t>, que j’ai encore rarement utilisé en chronique. Il apparaissait en 6</w:t>
      </w:r>
      <w:r w:rsidRPr="00DA762F">
        <w:rPr>
          <w:rFonts w:ascii="Calisto MT" w:hAnsi="Calisto MT"/>
          <w:vertAlign w:val="superscript"/>
          <w:lang w:val="fr-FR"/>
        </w:rPr>
        <w:t>ème</w:t>
      </w:r>
      <w:r>
        <w:rPr>
          <w:rFonts w:ascii="Calisto MT" w:hAnsi="Calisto MT"/>
          <w:lang w:val="fr-FR"/>
        </w:rPr>
        <w:t xml:space="preserve"> </w:t>
      </w:r>
      <w:r w:rsidRPr="00DA762F">
        <w:rPr>
          <w:rFonts w:ascii="Calisto MT" w:hAnsi="Calisto MT"/>
          <w:lang w:val="fr-FR"/>
        </w:rPr>
        <w:t>position dans ma première répertorisation. On y retrouve les « douleurs abdominales après contrariétés » que j’avais trouvées banales à la première consultation !</w:t>
      </w:r>
    </w:p>
    <w:p w14:paraId="08891319" w14:textId="77777777" w:rsidR="00175A67" w:rsidRPr="00DA762F" w:rsidRDefault="00175A67" w:rsidP="00175A67">
      <w:pPr>
        <w:tabs>
          <w:tab w:val="left" w:pos="142"/>
        </w:tabs>
        <w:spacing w:after="0"/>
        <w:rPr>
          <w:rFonts w:ascii="Calisto MT" w:hAnsi="Calisto MT"/>
          <w:lang w:val="fr-FR"/>
        </w:rPr>
      </w:pPr>
    </w:p>
    <w:p w14:paraId="0DAE646D" w14:textId="77777777" w:rsidR="00175A67" w:rsidRDefault="00175A67" w:rsidP="00175A67">
      <w:pPr>
        <w:tabs>
          <w:tab w:val="left" w:pos="142"/>
        </w:tabs>
        <w:spacing w:after="0"/>
        <w:rPr>
          <w:rFonts w:ascii="Calisto MT" w:hAnsi="Calisto MT"/>
          <w:lang w:val="fr-FR"/>
        </w:rPr>
      </w:pPr>
      <w:r w:rsidRPr="00DA762F">
        <w:rPr>
          <w:rFonts w:ascii="Calisto MT" w:hAnsi="Calisto MT"/>
          <w:lang w:val="fr-FR"/>
        </w:rPr>
        <w:t xml:space="preserve">Je teste </w:t>
      </w:r>
      <w:proofErr w:type="spellStart"/>
      <w:r w:rsidRPr="00DA762F">
        <w:rPr>
          <w:rFonts w:ascii="Calisto MT" w:hAnsi="Calisto MT"/>
          <w:lang w:val="fr-FR"/>
        </w:rPr>
        <w:t>Spongia</w:t>
      </w:r>
      <w:proofErr w:type="spellEnd"/>
      <w:r w:rsidRPr="00DA762F">
        <w:rPr>
          <w:rFonts w:ascii="Calisto MT" w:hAnsi="Calisto MT"/>
          <w:lang w:val="fr-FR"/>
        </w:rPr>
        <w:t xml:space="preserve"> </w:t>
      </w:r>
      <w:proofErr w:type="spellStart"/>
      <w:r w:rsidRPr="00DA762F">
        <w:rPr>
          <w:rFonts w:ascii="Calisto MT" w:hAnsi="Calisto MT"/>
          <w:lang w:val="fr-FR"/>
        </w:rPr>
        <w:t>tosta</w:t>
      </w:r>
      <w:proofErr w:type="spellEnd"/>
      <w:r w:rsidRPr="00DA762F">
        <w:rPr>
          <w:rFonts w:ascii="Calisto MT" w:hAnsi="Calisto MT"/>
          <w:lang w:val="fr-FR"/>
        </w:rPr>
        <w:t xml:space="preserve"> 200</w:t>
      </w:r>
      <w:r>
        <w:rPr>
          <w:rFonts w:ascii="Calisto MT" w:hAnsi="Calisto MT"/>
          <w:lang w:val="fr-FR"/>
        </w:rPr>
        <w:t xml:space="preserve"> </w:t>
      </w:r>
      <w:r w:rsidRPr="00DA762F">
        <w:rPr>
          <w:rFonts w:ascii="Calisto MT" w:hAnsi="Calisto MT"/>
          <w:lang w:val="fr-FR"/>
        </w:rPr>
        <w:t>K en ostéopathie crânienne : au bout de 30 secondes, Lucas pousse un gros soupir et se détend. De mon côté, j’en ai « plein les mains ».</w:t>
      </w:r>
    </w:p>
    <w:p w14:paraId="764F61DE" w14:textId="77777777" w:rsidR="00175A67" w:rsidRPr="00DA762F" w:rsidRDefault="00175A67" w:rsidP="00175A67">
      <w:pPr>
        <w:tabs>
          <w:tab w:val="left" w:pos="142"/>
        </w:tabs>
        <w:spacing w:after="0"/>
        <w:rPr>
          <w:rFonts w:ascii="Calisto MT" w:hAnsi="Calisto MT"/>
          <w:lang w:val="fr-FR"/>
        </w:rPr>
      </w:pPr>
    </w:p>
    <w:p w14:paraId="5E6A6B4C" w14:textId="77777777" w:rsidR="00175A67" w:rsidRDefault="00175A67" w:rsidP="00175A67">
      <w:pPr>
        <w:tabs>
          <w:tab w:val="left" w:pos="142"/>
        </w:tabs>
        <w:spacing w:after="0"/>
        <w:rPr>
          <w:rFonts w:ascii="Calisto MT" w:hAnsi="Calisto MT"/>
          <w:lang w:val="fr-FR"/>
        </w:rPr>
      </w:pPr>
    </w:p>
    <w:p w14:paraId="33A320F2" w14:textId="77777777" w:rsidR="00175A67" w:rsidRDefault="00175A67" w:rsidP="00175A67">
      <w:pPr>
        <w:framePr w:wrap="notBeside" w:hAnchor="text"/>
        <w:tabs>
          <w:tab w:val="left" w:pos="142"/>
        </w:tabs>
        <w:spacing w:after="0"/>
        <w:jc w:val="center"/>
        <w:rPr>
          <w:rFonts w:ascii="Calisto MT" w:hAnsi="Calisto MT"/>
          <w:lang w:val="fr-FR"/>
        </w:rPr>
      </w:pPr>
    </w:p>
    <w:p w14:paraId="1433B1B1" w14:textId="77777777" w:rsidR="00175A67" w:rsidRDefault="00175A67" w:rsidP="00175A67">
      <w:pPr>
        <w:tabs>
          <w:tab w:val="left" w:pos="142"/>
        </w:tabs>
        <w:spacing w:after="0"/>
        <w:jc w:val="center"/>
        <w:rPr>
          <w:rFonts w:ascii="Calisto MT" w:hAnsi="Calisto MT"/>
          <w:lang w:val="fr-FR"/>
        </w:rPr>
      </w:pPr>
      <w:r>
        <w:rPr>
          <w:noProof/>
        </w:rPr>
        <w:lastRenderedPageBreak/>
        <w:drawing>
          <wp:inline distT="0" distB="0" distL="0" distR="0" wp14:anchorId="3E017D68" wp14:editId="5A34CF8D">
            <wp:extent cx="5666510" cy="2469492"/>
            <wp:effectExtent l="0" t="0" r="0" b="7620"/>
            <wp:docPr id="1491988451" name="Image 149198845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descr="Une image contenant texte&#10;&#10;Description générée automatiquement"/>
                    <pic:cNvPicPr>
                      <a:picLocks noChangeAspect="1"/>
                    </pic:cNvPicPr>
                  </pic:nvPicPr>
                  <pic:blipFill rotWithShape="1">
                    <a:blip r:embed="rId162">
                      <a:extLst>
                        <a:ext uri="{28A0092B-C50C-407E-A947-70E740481C1C}">
                          <a14:useLocalDpi xmlns:a14="http://schemas.microsoft.com/office/drawing/2010/main" val="0"/>
                        </a:ext>
                      </a:extLst>
                    </a:blip>
                    <a:srcRect t="3653"/>
                    <a:stretch/>
                  </pic:blipFill>
                  <pic:spPr bwMode="auto">
                    <a:xfrm>
                      <a:off x="0" y="0"/>
                      <a:ext cx="5695484" cy="2482119"/>
                    </a:xfrm>
                    <a:prstGeom prst="rect">
                      <a:avLst/>
                    </a:prstGeom>
                    <a:ln>
                      <a:noFill/>
                    </a:ln>
                    <a:extLst>
                      <a:ext uri="{53640926-AAD7-44D8-BBD7-CCE9431645EC}">
                        <a14:shadowObscured xmlns:a14="http://schemas.microsoft.com/office/drawing/2010/main"/>
                      </a:ext>
                    </a:extLst>
                  </pic:spPr>
                </pic:pic>
              </a:graphicData>
            </a:graphic>
          </wp:inline>
        </w:drawing>
      </w:r>
    </w:p>
    <w:p w14:paraId="1E349B9C" w14:textId="77777777" w:rsidR="00175A67" w:rsidRDefault="00175A67" w:rsidP="00175A67">
      <w:pPr>
        <w:tabs>
          <w:tab w:val="left" w:pos="142"/>
        </w:tabs>
        <w:spacing w:after="0"/>
        <w:rPr>
          <w:rFonts w:ascii="Calisto MT" w:hAnsi="Calisto MT"/>
          <w:lang w:val="fr-FR"/>
        </w:rPr>
      </w:pPr>
    </w:p>
    <w:p w14:paraId="63426E03" w14:textId="77777777" w:rsidR="00175A67" w:rsidRPr="009C3A0F" w:rsidRDefault="00175A67" w:rsidP="00175A67">
      <w:pPr>
        <w:tabs>
          <w:tab w:val="left" w:pos="142"/>
        </w:tabs>
        <w:spacing w:after="0"/>
        <w:rPr>
          <w:rFonts w:ascii="Calisto MT" w:hAnsi="Calisto MT"/>
          <w:lang w:val="fr-FR"/>
        </w:rPr>
      </w:pPr>
      <w:r>
        <w:rPr>
          <w:rFonts w:ascii="Calisto MT" w:hAnsi="Calisto MT"/>
          <w:lang w:val="fr-FR"/>
        </w:rPr>
        <w:t>J</w:t>
      </w:r>
      <w:r w:rsidRPr="009C3A0F">
        <w:rPr>
          <w:rFonts w:ascii="Calisto MT" w:hAnsi="Calisto MT"/>
          <w:lang w:val="fr-FR"/>
        </w:rPr>
        <w:t>e lui donne</w:t>
      </w:r>
      <w:r w:rsidRPr="009C3A0F">
        <w:rPr>
          <w:rFonts w:ascii="Calisto MT" w:hAnsi="Calisto MT"/>
          <w:color w:val="CC0000"/>
          <w:lang w:val="fr-FR"/>
        </w:rPr>
        <w:t xml:space="preserve"> </w:t>
      </w:r>
      <w:proofErr w:type="spellStart"/>
      <w:r w:rsidRPr="009C3A0F">
        <w:rPr>
          <w:rFonts w:ascii="Calisto MT" w:hAnsi="Calisto MT"/>
          <w:b/>
          <w:color w:val="CC0000"/>
          <w:lang w:val="fr-FR"/>
        </w:rPr>
        <w:t>Spongia</w:t>
      </w:r>
      <w:proofErr w:type="spellEnd"/>
      <w:r w:rsidRPr="009C3A0F">
        <w:rPr>
          <w:rFonts w:ascii="Calisto MT" w:hAnsi="Calisto MT"/>
          <w:b/>
          <w:color w:val="CC0000"/>
          <w:lang w:val="fr-FR"/>
        </w:rPr>
        <w:t xml:space="preserve"> </w:t>
      </w:r>
      <w:proofErr w:type="spellStart"/>
      <w:r w:rsidRPr="009C3A0F">
        <w:rPr>
          <w:rFonts w:ascii="Calisto MT" w:hAnsi="Calisto MT"/>
          <w:b/>
          <w:color w:val="CC0000"/>
          <w:lang w:val="fr-FR"/>
        </w:rPr>
        <w:t>tosta</w:t>
      </w:r>
      <w:proofErr w:type="spellEnd"/>
      <w:r w:rsidRPr="009C3A0F">
        <w:rPr>
          <w:rFonts w:ascii="Calisto MT" w:hAnsi="Calisto MT"/>
          <w:b/>
          <w:color w:val="CC0000"/>
          <w:lang w:val="fr-FR"/>
        </w:rPr>
        <w:t xml:space="preserve"> 200 K</w:t>
      </w:r>
      <w:r w:rsidRPr="009C3A0F">
        <w:rPr>
          <w:rFonts w:ascii="Calisto MT" w:hAnsi="Calisto MT"/>
          <w:lang w:val="fr-FR"/>
        </w:rPr>
        <w:t xml:space="preserve"> et l’amélioration est rapide : arrêt en deux jours des accès de violence et reprise de l’école à temps complet sans problème (</w:t>
      </w:r>
      <w:proofErr w:type="gramStart"/>
      <w:r w:rsidRPr="009C3A0F">
        <w:rPr>
          <w:rFonts w:ascii="Calisto MT" w:hAnsi="Calisto MT"/>
          <w:lang w:val="fr-FR"/>
        </w:rPr>
        <w:t>sauf qu’il</w:t>
      </w:r>
      <w:proofErr w:type="gramEnd"/>
      <w:r w:rsidRPr="009C3A0F">
        <w:rPr>
          <w:rFonts w:ascii="Calisto MT" w:hAnsi="Calisto MT"/>
          <w:lang w:val="fr-FR"/>
        </w:rPr>
        <w:t xml:space="preserve"> se cache sous le lit avant de partir). Quelques jours après </w:t>
      </w:r>
      <w:proofErr w:type="spellStart"/>
      <w:r w:rsidRPr="009C3A0F">
        <w:rPr>
          <w:rFonts w:ascii="Calisto MT" w:hAnsi="Calisto MT"/>
          <w:lang w:val="fr-FR"/>
        </w:rPr>
        <w:t>Spongia</w:t>
      </w:r>
      <w:proofErr w:type="spellEnd"/>
      <w:r w:rsidRPr="009C3A0F">
        <w:rPr>
          <w:rFonts w:ascii="Calisto MT" w:hAnsi="Calisto MT"/>
          <w:lang w:val="fr-FR"/>
        </w:rPr>
        <w:t>, il a eu une « angine blanche » traitée par Amoxicilline par le médecin de garde qui n’a pas fait de test de dépistage du streptocoque.</w:t>
      </w:r>
    </w:p>
    <w:p w14:paraId="068347BA" w14:textId="77777777" w:rsidR="00175A67" w:rsidRPr="009C3A0F" w:rsidRDefault="00175A67" w:rsidP="00175A67">
      <w:pPr>
        <w:tabs>
          <w:tab w:val="left" w:pos="142"/>
        </w:tabs>
        <w:spacing w:after="0"/>
        <w:rPr>
          <w:rFonts w:ascii="Calisto MT" w:hAnsi="Calisto MT"/>
          <w:lang w:val="fr-FR"/>
        </w:rPr>
      </w:pPr>
    </w:p>
    <w:p w14:paraId="75636DDA" w14:textId="77777777" w:rsidR="00175A67" w:rsidRPr="009C3A0F" w:rsidRDefault="00175A67" w:rsidP="00175A67">
      <w:pPr>
        <w:tabs>
          <w:tab w:val="left" w:pos="142"/>
        </w:tabs>
        <w:spacing w:after="0"/>
        <w:rPr>
          <w:rFonts w:ascii="Calisto MT" w:hAnsi="Calisto MT"/>
          <w:lang w:val="fr-FR"/>
        </w:rPr>
      </w:pPr>
      <w:r w:rsidRPr="009C3A0F">
        <w:rPr>
          <w:rFonts w:ascii="Calisto MT" w:hAnsi="Calisto MT"/>
          <w:lang w:val="fr-FR"/>
        </w:rPr>
        <w:t xml:space="preserve">Les accès de violence ne reviendront pas. Lucas a repris </w:t>
      </w:r>
      <w:proofErr w:type="spellStart"/>
      <w:r w:rsidRPr="009C3A0F">
        <w:rPr>
          <w:rFonts w:ascii="Calisto MT" w:hAnsi="Calisto MT"/>
          <w:b/>
          <w:bCs/>
          <w:color w:val="CC0000"/>
          <w:lang w:val="fr-FR"/>
        </w:rPr>
        <w:t>Spongia</w:t>
      </w:r>
      <w:proofErr w:type="spellEnd"/>
      <w:r w:rsidRPr="009C3A0F">
        <w:rPr>
          <w:rFonts w:ascii="Calisto MT" w:hAnsi="Calisto MT"/>
          <w:color w:val="CC0000"/>
          <w:lang w:val="fr-FR"/>
        </w:rPr>
        <w:t xml:space="preserve"> </w:t>
      </w:r>
      <w:r w:rsidRPr="009C3A0F">
        <w:rPr>
          <w:rFonts w:ascii="Calisto MT" w:hAnsi="Calisto MT"/>
          <w:lang w:val="fr-FR"/>
        </w:rPr>
        <w:t xml:space="preserve">en </w:t>
      </w:r>
      <w:r w:rsidRPr="009C3A0F">
        <w:rPr>
          <w:rFonts w:ascii="Calisto MT" w:hAnsi="Calisto MT"/>
          <w:b/>
          <w:bCs/>
          <w:color w:val="CC0000"/>
          <w:lang w:val="fr-FR"/>
        </w:rPr>
        <w:t>200</w:t>
      </w:r>
      <w:r>
        <w:rPr>
          <w:rFonts w:ascii="Calisto MT" w:hAnsi="Calisto MT"/>
          <w:lang w:val="fr-FR"/>
        </w:rPr>
        <w:t xml:space="preserve"> </w:t>
      </w:r>
      <w:r w:rsidRPr="009C3A0F">
        <w:rPr>
          <w:rFonts w:ascii="Calisto MT" w:hAnsi="Calisto MT"/>
          <w:b/>
          <w:bCs/>
          <w:color w:val="CC0000"/>
          <w:lang w:val="fr-FR"/>
        </w:rPr>
        <w:t xml:space="preserve">K </w:t>
      </w:r>
      <w:r w:rsidRPr="009C3A0F">
        <w:rPr>
          <w:rFonts w:ascii="Calisto MT" w:hAnsi="Calisto MT"/>
          <w:lang w:val="fr-FR"/>
        </w:rPr>
        <w:t xml:space="preserve">puis </w:t>
      </w:r>
      <w:proofErr w:type="spellStart"/>
      <w:r w:rsidRPr="009C3A0F">
        <w:rPr>
          <w:rFonts w:ascii="Calisto MT" w:hAnsi="Calisto MT"/>
          <w:b/>
          <w:color w:val="CC0000"/>
          <w:lang w:val="fr-FR"/>
        </w:rPr>
        <w:t>Euspongia</w:t>
      </w:r>
      <w:proofErr w:type="spellEnd"/>
      <w:r w:rsidRPr="009C3A0F">
        <w:rPr>
          <w:rFonts w:ascii="Calisto MT" w:hAnsi="Calisto MT"/>
          <w:color w:val="CC0000"/>
          <w:lang w:val="fr-FR"/>
        </w:rPr>
        <w:t xml:space="preserve"> </w:t>
      </w:r>
      <w:proofErr w:type="spellStart"/>
      <w:r w:rsidRPr="009C3A0F">
        <w:rPr>
          <w:rFonts w:ascii="Calisto MT" w:hAnsi="Calisto MT"/>
          <w:b/>
          <w:color w:val="CC0000"/>
          <w:lang w:val="fr-FR"/>
        </w:rPr>
        <w:t>officinalis</w:t>
      </w:r>
      <w:proofErr w:type="spellEnd"/>
      <w:r w:rsidRPr="009C3A0F">
        <w:rPr>
          <w:rFonts w:ascii="Calisto MT" w:hAnsi="Calisto MT"/>
          <w:b/>
          <w:color w:val="CC0000"/>
          <w:lang w:val="fr-FR"/>
        </w:rPr>
        <w:t xml:space="preserve"> XM</w:t>
      </w:r>
      <w:r>
        <w:rPr>
          <w:rFonts w:ascii="Calisto MT" w:hAnsi="Calisto MT"/>
          <w:b/>
          <w:color w:val="CC0000"/>
          <w:lang w:val="fr-FR"/>
        </w:rPr>
        <w:t xml:space="preserve"> </w:t>
      </w:r>
      <w:r w:rsidRPr="009C3A0F">
        <w:rPr>
          <w:rFonts w:ascii="Calisto MT" w:hAnsi="Calisto MT"/>
          <w:b/>
          <w:color w:val="CC0000"/>
          <w:lang w:val="fr-FR"/>
        </w:rPr>
        <w:t>K</w:t>
      </w:r>
      <w:r w:rsidRPr="009C3A0F">
        <w:rPr>
          <w:rFonts w:ascii="Calisto MT" w:hAnsi="Calisto MT"/>
          <w:color w:val="CC0000"/>
          <w:lang w:val="fr-FR"/>
        </w:rPr>
        <w:t xml:space="preserve"> </w:t>
      </w:r>
      <w:r w:rsidRPr="009C3A0F">
        <w:rPr>
          <w:rFonts w:ascii="Calisto MT" w:hAnsi="Calisto MT"/>
          <w:lang w:val="fr-FR"/>
        </w:rPr>
        <w:t>qui sera efficace 10 mois.</w:t>
      </w:r>
    </w:p>
    <w:p w14:paraId="027A48BF" w14:textId="77777777" w:rsidR="00175A67" w:rsidRPr="009C3A0F" w:rsidRDefault="00175A67" w:rsidP="00175A67">
      <w:pPr>
        <w:tabs>
          <w:tab w:val="left" w:pos="142"/>
        </w:tabs>
        <w:spacing w:after="0"/>
        <w:rPr>
          <w:rFonts w:ascii="Calisto MT" w:hAnsi="Calisto MT"/>
          <w:lang w:val="fr-FR"/>
        </w:rPr>
      </w:pPr>
    </w:p>
    <w:p w14:paraId="2845874D" w14:textId="77777777" w:rsidR="00175A67" w:rsidRPr="009C3A0F" w:rsidRDefault="00175A67" w:rsidP="00175A67">
      <w:pPr>
        <w:tabs>
          <w:tab w:val="left" w:pos="142"/>
        </w:tabs>
        <w:spacing w:after="0"/>
        <w:rPr>
          <w:rFonts w:ascii="Calisto MT" w:hAnsi="Calisto MT"/>
          <w:lang w:val="fr-FR"/>
        </w:rPr>
      </w:pPr>
      <w:r w:rsidRPr="009C3A0F">
        <w:rPr>
          <w:rFonts w:ascii="Calisto MT" w:hAnsi="Calisto MT"/>
          <w:lang w:val="fr-FR"/>
        </w:rPr>
        <w:t xml:space="preserve">Les parents se sont séparés et Lucas tente discrètement de rejoindre le lit de sa mère pendant la nuit. Les résultats scolaires sont excellents, et sa mère me décrit un petit Lycopodium : </w:t>
      </w:r>
      <w:r>
        <w:rPr>
          <w:rFonts w:ascii="Calisto MT" w:hAnsi="Calisto MT"/>
          <w:i/>
          <w:iCs/>
          <w:lang w:val="fr-FR"/>
        </w:rPr>
        <w:t>I</w:t>
      </w:r>
      <w:r w:rsidRPr="009C3A0F">
        <w:rPr>
          <w:rFonts w:ascii="Calisto MT" w:hAnsi="Calisto MT"/>
          <w:i/>
          <w:iCs/>
          <w:lang w:val="fr-FR"/>
        </w:rPr>
        <w:t xml:space="preserve">l a des idées bien arrêtées, il est suffisant avec ses camarades, il fait le chef, le kakou. Il renifle sans arrêt et refuse de se moucher, il rote exprès... ». </w:t>
      </w:r>
      <w:r w:rsidRPr="009C3A0F">
        <w:rPr>
          <w:rFonts w:ascii="Calisto MT" w:hAnsi="Calisto MT"/>
          <w:lang w:val="fr-FR"/>
        </w:rPr>
        <w:t>Je vérifie en crânien : aucune action de Lycopodium.</w:t>
      </w:r>
    </w:p>
    <w:p w14:paraId="0E646C7F" w14:textId="77777777" w:rsidR="00175A67" w:rsidRDefault="00175A67" w:rsidP="00175A67">
      <w:pPr>
        <w:tabs>
          <w:tab w:val="left" w:pos="142"/>
        </w:tabs>
        <w:spacing w:after="0"/>
        <w:rPr>
          <w:rFonts w:ascii="Calisto MT" w:hAnsi="Calisto MT"/>
          <w:color w:val="CC0000"/>
          <w:lang w:val="fr-FR"/>
        </w:rPr>
      </w:pPr>
    </w:p>
    <w:p w14:paraId="3DA2EE3F" w14:textId="77777777" w:rsidR="00175A67" w:rsidRDefault="00175A67" w:rsidP="00175A67">
      <w:pPr>
        <w:tabs>
          <w:tab w:val="left" w:pos="142"/>
        </w:tabs>
        <w:spacing w:after="0"/>
        <w:rPr>
          <w:rFonts w:ascii="Calisto MT" w:hAnsi="Calisto MT"/>
          <w:color w:val="CC0000"/>
          <w:lang w:val="fr-FR"/>
        </w:rPr>
      </w:pPr>
    </w:p>
    <w:p w14:paraId="2E9AC3E0" w14:textId="77777777" w:rsidR="00175A67" w:rsidRDefault="00175A67" w:rsidP="00175A67">
      <w:pPr>
        <w:tabs>
          <w:tab w:val="left" w:pos="142"/>
        </w:tabs>
        <w:spacing w:after="0"/>
        <w:rPr>
          <w:rFonts w:ascii="Calisto MT" w:hAnsi="Calisto MT"/>
          <w:color w:val="CC0000"/>
          <w:lang w:val="fr-FR"/>
        </w:rPr>
      </w:pPr>
    </w:p>
    <w:p w14:paraId="02592BD1" w14:textId="77777777" w:rsidR="00175A67" w:rsidRDefault="00175A67" w:rsidP="00175A67">
      <w:pPr>
        <w:tabs>
          <w:tab w:val="left" w:pos="142"/>
        </w:tabs>
        <w:spacing w:after="0"/>
        <w:rPr>
          <w:rFonts w:ascii="Calisto MT" w:hAnsi="Calisto MT"/>
          <w:color w:val="CC0000"/>
          <w:lang w:val="fr-FR"/>
        </w:rPr>
      </w:pPr>
    </w:p>
    <w:p w14:paraId="31F29052" w14:textId="77777777" w:rsidR="00175A67" w:rsidRPr="009C3A0F" w:rsidRDefault="00175A67" w:rsidP="00175A67">
      <w:pPr>
        <w:tabs>
          <w:tab w:val="left" w:pos="142"/>
        </w:tabs>
        <w:spacing w:after="0"/>
        <w:rPr>
          <w:rFonts w:ascii="Calisto MT" w:hAnsi="Calisto MT"/>
          <w:lang w:val="fr-FR"/>
        </w:rPr>
      </w:pPr>
      <w:r w:rsidRPr="009C3A0F">
        <w:rPr>
          <w:rFonts w:ascii="Calisto MT" w:hAnsi="Calisto MT"/>
          <w:color w:val="CC0000"/>
          <w:lang w:val="fr-FR"/>
        </w:rPr>
        <w:t>Deux ans plus tard</w:t>
      </w:r>
      <w:r w:rsidRPr="009C3A0F">
        <w:rPr>
          <w:rFonts w:ascii="Calisto MT" w:hAnsi="Calisto MT"/>
          <w:lang w:val="fr-FR"/>
        </w:rPr>
        <w:t xml:space="preserve">, après quatre prises de </w:t>
      </w:r>
      <w:proofErr w:type="spellStart"/>
      <w:r w:rsidRPr="009C3A0F">
        <w:rPr>
          <w:rFonts w:ascii="Calisto MT" w:hAnsi="Calisto MT"/>
          <w:b/>
          <w:color w:val="CC0000"/>
          <w:lang w:val="fr-FR"/>
        </w:rPr>
        <w:t>Euspongia</w:t>
      </w:r>
      <w:proofErr w:type="spellEnd"/>
      <w:r w:rsidRPr="009C3A0F">
        <w:rPr>
          <w:rFonts w:ascii="Calisto MT" w:hAnsi="Calisto MT"/>
          <w:b/>
          <w:color w:val="CC0000"/>
          <w:lang w:val="fr-FR"/>
        </w:rPr>
        <w:t xml:space="preserve"> </w:t>
      </w:r>
      <w:proofErr w:type="spellStart"/>
      <w:r w:rsidRPr="009C3A0F">
        <w:rPr>
          <w:rFonts w:ascii="Calisto MT" w:hAnsi="Calisto MT"/>
          <w:b/>
          <w:color w:val="CC0000"/>
          <w:lang w:val="fr-FR"/>
        </w:rPr>
        <w:t>officinalis</w:t>
      </w:r>
      <w:proofErr w:type="spellEnd"/>
      <w:r w:rsidRPr="009C3A0F">
        <w:rPr>
          <w:rFonts w:ascii="Calisto MT" w:hAnsi="Calisto MT"/>
          <w:b/>
          <w:color w:val="CC0000"/>
          <w:lang w:val="fr-FR"/>
        </w:rPr>
        <w:t xml:space="preserve"> XM</w:t>
      </w:r>
      <w:r>
        <w:rPr>
          <w:rFonts w:ascii="Calisto MT" w:hAnsi="Calisto MT"/>
          <w:b/>
          <w:color w:val="CC0000"/>
          <w:lang w:val="fr-FR"/>
        </w:rPr>
        <w:t xml:space="preserve"> </w:t>
      </w:r>
      <w:r w:rsidRPr="009C3A0F">
        <w:rPr>
          <w:rFonts w:ascii="Calisto MT" w:hAnsi="Calisto MT"/>
          <w:b/>
          <w:color w:val="CC0000"/>
          <w:lang w:val="fr-FR"/>
        </w:rPr>
        <w:t>K</w:t>
      </w:r>
      <w:r w:rsidRPr="009C3A0F">
        <w:rPr>
          <w:rFonts w:ascii="Calisto MT" w:hAnsi="Calisto MT"/>
          <w:lang w:val="fr-FR"/>
        </w:rPr>
        <w:t>,</w:t>
      </w:r>
      <w:r w:rsidRPr="009C3A0F">
        <w:rPr>
          <w:rFonts w:ascii="Calisto MT" w:hAnsi="Calisto MT"/>
          <w:i/>
          <w:iCs/>
          <w:lang w:val="fr-FR"/>
        </w:rPr>
        <w:t xml:space="preserve"> </w:t>
      </w:r>
      <w:r w:rsidRPr="009C3A0F">
        <w:rPr>
          <w:rFonts w:ascii="Calisto MT" w:hAnsi="Calisto MT"/>
          <w:lang w:val="fr-FR"/>
        </w:rPr>
        <w:t>Lucas est encore très accroché à sa mère qui aura cette phrase extraordinaire : « </w:t>
      </w:r>
      <w:r>
        <w:rPr>
          <w:rFonts w:ascii="Calisto MT" w:hAnsi="Calisto MT"/>
          <w:i/>
          <w:iCs/>
          <w:lang w:val="fr-FR"/>
        </w:rPr>
        <w:t>I</w:t>
      </w:r>
      <w:r w:rsidRPr="009C3A0F">
        <w:rPr>
          <w:rFonts w:ascii="Calisto MT" w:hAnsi="Calisto MT"/>
          <w:i/>
          <w:iCs/>
          <w:lang w:val="fr-FR"/>
        </w:rPr>
        <w:t>l est accroché à sa mère comme une moule à son rocher ».</w:t>
      </w:r>
    </w:p>
    <w:p w14:paraId="419777C0" w14:textId="77777777" w:rsidR="00175A67" w:rsidRPr="009C3A0F" w:rsidRDefault="00175A67" w:rsidP="00175A67">
      <w:pPr>
        <w:tabs>
          <w:tab w:val="left" w:pos="142"/>
        </w:tabs>
        <w:spacing w:after="0"/>
        <w:rPr>
          <w:rFonts w:ascii="Calisto MT" w:hAnsi="Calisto MT"/>
          <w:lang w:val="fr-FR"/>
        </w:rPr>
      </w:pPr>
    </w:p>
    <w:p w14:paraId="6AD9E90C" w14:textId="77777777" w:rsidR="00175A67" w:rsidRPr="009C3A0F" w:rsidRDefault="00175A67" w:rsidP="00175A67">
      <w:pPr>
        <w:tabs>
          <w:tab w:val="left" w:pos="142"/>
        </w:tabs>
        <w:spacing w:after="0"/>
        <w:rPr>
          <w:rFonts w:ascii="Calisto MT" w:hAnsi="Calisto MT"/>
          <w:lang w:val="fr-FR"/>
        </w:rPr>
      </w:pPr>
      <w:r w:rsidRPr="009C3A0F">
        <w:rPr>
          <w:rFonts w:ascii="Calisto MT" w:hAnsi="Calisto MT"/>
          <w:lang w:val="fr-FR"/>
        </w:rPr>
        <w:t xml:space="preserve">Alors que les parents ont déménagé depuis 7 ans, je recontacte la mère pour prendre des nouvelle de Lucas à l’occasion de ce congrès. </w:t>
      </w:r>
    </w:p>
    <w:p w14:paraId="44CE6B91" w14:textId="77777777" w:rsidR="00175A67" w:rsidRDefault="00175A67" w:rsidP="00175A67">
      <w:pPr>
        <w:tabs>
          <w:tab w:val="left" w:pos="142"/>
        </w:tabs>
        <w:spacing w:after="0"/>
        <w:rPr>
          <w:rFonts w:ascii="Calisto MT" w:hAnsi="Calisto MT"/>
          <w:lang w:val="fr-FR"/>
        </w:rPr>
      </w:pPr>
      <w:r w:rsidRPr="009C3A0F">
        <w:rPr>
          <w:rFonts w:ascii="Calisto MT" w:hAnsi="Calisto MT"/>
          <w:lang w:val="fr-FR"/>
        </w:rPr>
        <w:t xml:space="preserve">Lucas va bien, sa scolarité est normale, il ne pose pas de gros problèmes, </w:t>
      </w:r>
      <w:r w:rsidRPr="009C3A0F">
        <w:rPr>
          <w:rFonts w:ascii="Calisto MT" w:hAnsi="Calisto MT"/>
          <w:i/>
          <w:lang w:val="fr-FR"/>
        </w:rPr>
        <w:t>« il est juste chiant comme un ado de 13 ans normal ».</w:t>
      </w:r>
      <w:r w:rsidRPr="009C3A0F">
        <w:rPr>
          <w:rFonts w:ascii="Calisto MT" w:hAnsi="Calisto MT"/>
          <w:lang w:val="fr-FR"/>
        </w:rPr>
        <w:t xml:space="preserve">  </w:t>
      </w:r>
    </w:p>
    <w:p w14:paraId="7B5BC471" w14:textId="77777777" w:rsidR="00175A67" w:rsidRDefault="00175A67" w:rsidP="00175A67">
      <w:pPr>
        <w:spacing w:after="0"/>
        <w:rPr>
          <w:rFonts w:ascii="Calisto MT" w:hAnsi="Calisto MT"/>
          <w:lang w:val="fr-FR"/>
        </w:rPr>
      </w:pPr>
    </w:p>
    <w:p w14:paraId="3D25C6E1" w14:textId="77777777" w:rsidR="00175A67" w:rsidRDefault="00175A67" w:rsidP="00175A67">
      <w:pPr>
        <w:spacing w:after="0"/>
        <w:rPr>
          <w:rFonts w:ascii="Calisto MT" w:hAnsi="Calisto MT"/>
          <w:lang w:val="fr-FR"/>
        </w:rPr>
      </w:pPr>
    </w:p>
    <w:p w14:paraId="021CDCF4" w14:textId="77777777" w:rsidR="00175A67" w:rsidRDefault="00175A67" w:rsidP="00175A67">
      <w:pPr>
        <w:spacing w:after="0"/>
        <w:rPr>
          <w:rFonts w:ascii="Calisto MT" w:hAnsi="Calisto MT"/>
          <w:lang w:val="fr-FR"/>
        </w:rPr>
      </w:pPr>
    </w:p>
    <w:p w14:paraId="6734FFCB" w14:textId="77777777" w:rsidR="00175A67" w:rsidRDefault="00175A67" w:rsidP="00175A67">
      <w:pPr>
        <w:spacing w:after="0"/>
        <w:rPr>
          <w:rFonts w:ascii="Calisto MT" w:hAnsi="Calisto MT"/>
          <w:lang w:val="fr-FR"/>
        </w:rPr>
      </w:pPr>
    </w:p>
    <w:p w14:paraId="5564F5B3" w14:textId="77777777" w:rsidR="00175A67" w:rsidRDefault="00175A67" w:rsidP="00175A67">
      <w:pPr>
        <w:spacing w:after="0"/>
        <w:rPr>
          <w:rFonts w:ascii="Calisto MT" w:hAnsi="Calisto MT"/>
          <w:lang w:val="fr-FR"/>
        </w:rPr>
      </w:pPr>
    </w:p>
    <w:p w14:paraId="3331112C" w14:textId="77777777" w:rsidR="00175A67" w:rsidRDefault="00175A67" w:rsidP="00175A67">
      <w:pPr>
        <w:rPr>
          <w:lang w:val="fr-BE"/>
        </w:rPr>
      </w:pPr>
      <w:r>
        <w:rPr>
          <w:lang w:val="fr-BE"/>
        </w:rPr>
        <w:t>[#RC2]</w:t>
      </w:r>
      <w:r>
        <w:rPr>
          <w:rFonts w:ascii="Calisto MT" w:eastAsia="Times New Roman" w:hAnsi="Calisto MT" w:cs="Arial"/>
          <w:color w:val="0099FF"/>
          <w:spacing w:val="4"/>
          <w:lang w:val="fr-BE" w:eastAsia="fr-FR"/>
        </w:rPr>
        <w:t xml:space="preserve"> </w:t>
      </w:r>
      <w:proofErr w:type="spellStart"/>
      <w:r>
        <w:rPr>
          <w:rFonts w:ascii="Calisto MT" w:hAnsi="Calisto MT"/>
          <w:b/>
          <w:caps/>
          <w:color w:val="CC0000"/>
          <w:lang w:val="fr-FR"/>
        </w:rPr>
        <w:t>S</w:t>
      </w:r>
      <w:r>
        <w:rPr>
          <w:rFonts w:ascii="Calisto MT" w:hAnsi="Calisto MT"/>
          <w:b/>
          <w:color w:val="CC0000"/>
          <w:lang w:val="fr-FR"/>
        </w:rPr>
        <w:t>pongia</w:t>
      </w:r>
      <w:proofErr w:type="spellEnd"/>
      <w:r>
        <w:rPr>
          <w:rFonts w:ascii="Calisto MT" w:hAnsi="Calisto MT"/>
          <w:b/>
          <w:color w:val="CC0000"/>
          <w:lang w:val="fr-FR"/>
        </w:rPr>
        <w:t xml:space="preserve"> </w:t>
      </w:r>
      <w:proofErr w:type="spellStart"/>
      <w:r>
        <w:rPr>
          <w:rFonts w:ascii="Calisto MT" w:hAnsi="Calisto MT"/>
          <w:b/>
          <w:color w:val="CC0000"/>
          <w:lang w:val="fr-FR"/>
        </w:rPr>
        <w:t>tosta</w:t>
      </w:r>
      <w:proofErr w:type="spellEnd"/>
    </w:p>
    <w:p w14:paraId="75B2D232" w14:textId="5CDD9C59" w:rsidR="00175A67" w:rsidRPr="00D06AE4" w:rsidRDefault="00175A67" w:rsidP="00175A67">
      <w:pPr>
        <w:rPr>
          <w:rFonts w:ascii="Calisto MT" w:hAnsi="Calisto MT"/>
          <w:b/>
          <w:bCs/>
          <w:caps/>
          <w:color w:val="CC0000"/>
          <w:u w:val="single"/>
        </w:rPr>
      </w:pPr>
      <w:r>
        <w:rPr>
          <w:lang w:val="fr-BE"/>
        </w:rPr>
        <w:t>[#CH</w:t>
      </w:r>
      <w:proofErr w:type="gramStart"/>
      <w:r>
        <w:rPr>
          <w:lang w:val="fr-BE"/>
        </w:rPr>
        <w:t>3]</w:t>
      </w:r>
      <w:r>
        <w:rPr>
          <w:rFonts w:ascii="Calisto MT" w:hAnsi="Calisto MT"/>
          <w:b/>
          <w:bCs/>
          <w:caps/>
          <w:color w:val="CC0000"/>
          <w:u w:val="single"/>
        </w:rPr>
        <w:t>C</w:t>
      </w:r>
      <w:r w:rsidR="001A2304">
        <w:rPr>
          <w:rFonts w:ascii="Calisto MT" w:hAnsi="Calisto MT"/>
          <w:b/>
          <w:bCs/>
          <w:color w:val="CC0000"/>
          <w:u w:val="single"/>
        </w:rPr>
        <w:t>as</w:t>
      </w:r>
      <w:proofErr w:type="gramEnd"/>
      <w:r w:rsidR="001A2304">
        <w:rPr>
          <w:rFonts w:ascii="Calisto MT" w:hAnsi="Calisto MT"/>
          <w:b/>
          <w:bCs/>
          <w:color w:val="CC0000"/>
          <w:u w:val="single"/>
        </w:rPr>
        <w:t xml:space="preserve"> 2 - </w:t>
      </w:r>
      <w:r w:rsidR="001A2304" w:rsidRPr="00D06AE4">
        <w:rPr>
          <w:rFonts w:ascii="Calisto MT" w:hAnsi="Calisto MT"/>
          <w:b/>
          <w:bCs/>
          <w:color w:val="CC0000"/>
          <w:u w:val="single"/>
        </w:rPr>
        <w:t xml:space="preserve">extrasystoles et </w:t>
      </w:r>
      <w:proofErr w:type="spellStart"/>
      <w:r w:rsidR="001A2304" w:rsidRPr="00D06AE4">
        <w:rPr>
          <w:rFonts w:ascii="Calisto MT" w:hAnsi="Calisto MT"/>
          <w:b/>
          <w:bCs/>
          <w:color w:val="CC0000"/>
          <w:u w:val="single"/>
        </w:rPr>
        <w:t>pancréatite</w:t>
      </w:r>
      <w:proofErr w:type="spellEnd"/>
      <w:r w:rsidR="001A2304" w:rsidRPr="00D06AE4">
        <w:rPr>
          <w:rFonts w:ascii="Calisto MT" w:hAnsi="Calisto MT"/>
          <w:b/>
          <w:bCs/>
          <w:color w:val="CC0000"/>
          <w:u w:val="single"/>
        </w:rPr>
        <w:t xml:space="preserve"> </w:t>
      </w:r>
      <w:proofErr w:type="spellStart"/>
      <w:r w:rsidR="001A2304" w:rsidRPr="00D06AE4">
        <w:rPr>
          <w:rFonts w:ascii="Calisto MT" w:hAnsi="Calisto MT"/>
          <w:b/>
          <w:bCs/>
          <w:color w:val="CC0000"/>
          <w:u w:val="single"/>
        </w:rPr>
        <w:t>aiguë</w:t>
      </w:r>
      <w:proofErr w:type="spellEnd"/>
      <w:r w:rsidR="001A2304" w:rsidRPr="00D06AE4">
        <w:rPr>
          <w:rFonts w:ascii="Calisto MT" w:hAnsi="Calisto MT"/>
          <w:b/>
          <w:bCs/>
          <w:color w:val="CC0000"/>
          <w:u w:val="single"/>
        </w:rPr>
        <w:t xml:space="preserve">  </w:t>
      </w:r>
    </w:p>
    <w:p w14:paraId="6836C43E" w14:textId="77777777" w:rsidR="00175A67" w:rsidRDefault="00175A67" w:rsidP="00175A67">
      <w:pPr>
        <w:spacing w:after="0"/>
        <w:rPr>
          <w:rFonts w:ascii="Calisto MT" w:hAnsi="Calisto MT"/>
          <w:lang w:val="fr-FR"/>
        </w:rPr>
      </w:pPr>
      <w:r w:rsidRPr="00D10743">
        <w:rPr>
          <w:rFonts w:ascii="Calisto MT" w:hAnsi="Calisto MT"/>
          <w:lang w:val="fr-FR"/>
        </w:rPr>
        <w:lastRenderedPageBreak/>
        <w:t>C’est un homme de 40 ans, grand, charpenté, qui me fait une forte impression : des yeux bleus très clairs, un regard intense, un calme impressionnant, une voix posée. Totalement chauve, il me fait penser à un bonze.</w:t>
      </w:r>
    </w:p>
    <w:p w14:paraId="181376F0" w14:textId="77777777" w:rsidR="00175A67" w:rsidRDefault="00175A67" w:rsidP="00175A67">
      <w:pPr>
        <w:spacing w:after="0"/>
        <w:rPr>
          <w:rFonts w:ascii="Calisto MT" w:hAnsi="Calisto MT"/>
          <w:lang w:val="fr-FR"/>
        </w:rPr>
      </w:pPr>
      <w:r w:rsidRPr="00D10743">
        <w:rPr>
          <w:rFonts w:ascii="Calisto MT" w:hAnsi="Calisto MT"/>
          <w:i/>
          <w:lang w:val="fr-FR"/>
        </w:rPr>
        <w:t>« Bonjour, vous allez bien ? »</w:t>
      </w:r>
      <w:r w:rsidRPr="00D10743">
        <w:rPr>
          <w:rFonts w:ascii="Calisto MT" w:hAnsi="Calisto MT"/>
          <w:lang w:val="fr-FR"/>
        </w:rPr>
        <w:t xml:space="preserve"> C’est lui qui prend de mes nouvelles, et quand il me regarde, j’ai l’impression d’être scanné de la tête aux pieds.</w:t>
      </w:r>
    </w:p>
    <w:p w14:paraId="3DC684B1" w14:textId="77777777" w:rsidR="00175A67" w:rsidRPr="00D06AE4" w:rsidRDefault="00175A67" w:rsidP="00175A67">
      <w:pPr>
        <w:spacing w:after="0"/>
        <w:rPr>
          <w:rFonts w:ascii="Calisto MT" w:hAnsi="Calisto MT"/>
          <w:lang w:val="fr-FR"/>
        </w:rPr>
      </w:pPr>
    </w:p>
    <w:p w14:paraId="03DD5A4A" w14:textId="77777777" w:rsidR="00175A67" w:rsidRPr="00D10743" w:rsidRDefault="00175A67" w:rsidP="00175A67">
      <w:pPr>
        <w:spacing w:after="0"/>
        <w:rPr>
          <w:rFonts w:ascii="Calisto MT" w:hAnsi="Calisto MT"/>
          <w:lang w:val="fr-FR"/>
        </w:rPr>
      </w:pPr>
      <w:r w:rsidRPr="00D10743">
        <w:rPr>
          <w:rFonts w:ascii="Calisto MT" w:hAnsi="Calisto MT"/>
          <w:lang w:val="fr-FR"/>
        </w:rPr>
        <w:t>Il vient de faire une pancréatite aiguë pendant ses vacances, avec 5 jours d’hospitalisation, sans aucune raison : gîte en Aubrac, pas d’alcool, régime crétois… Il craint une récidive et c’est ce qui l’amène aujourd’hui.</w:t>
      </w:r>
    </w:p>
    <w:p w14:paraId="5DDD7025" w14:textId="77777777" w:rsidR="00175A67" w:rsidRPr="00D10743" w:rsidRDefault="00175A67" w:rsidP="00175A67">
      <w:pPr>
        <w:spacing w:after="0"/>
        <w:rPr>
          <w:rFonts w:ascii="Calisto MT" w:hAnsi="Calisto MT"/>
          <w:lang w:val="fr-FR"/>
        </w:rPr>
      </w:pPr>
      <w:r w:rsidRPr="00D10743">
        <w:rPr>
          <w:rFonts w:ascii="Calisto MT" w:hAnsi="Calisto MT"/>
          <w:lang w:val="fr-FR"/>
        </w:rPr>
        <w:t>Il souffre également de palpitations à l’effort depuis de nombreuses années. Le bilan cardiaque avec ECG d’effort est rassurant. Ces palpitations surviennent après l’effort et aussi en cas d’anxiété ou d’excitation, même agréable, ce qui lui donne une sensation d’essoufflement et du coup à chaque fois la peur d’avoir un problème cardiaque organique.</w:t>
      </w:r>
    </w:p>
    <w:p w14:paraId="13241C2D" w14:textId="77777777" w:rsidR="00175A67" w:rsidRPr="00D10743" w:rsidRDefault="00175A67" w:rsidP="00175A67">
      <w:pPr>
        <w:spacing w:after="0"/>
        <w:rPr>
          <w:rFonts w:ascii="Calisto MT" w:hAnsi="Calisto MT"/>
          <w:lang w:val="fr-FR"/>
        </w:rPr>
      </w:pPr>
      <w:r w:rsidRPr="00D10743">
        <w:rPr>
          <w:rFonts w:ascii="Calisto MT" w:hAnsi="Calisto MT"/>
          <w:lang w:val="fr-FR"/>
        </w:rPr>
        <w:t>Ce qui l’ennuie aussi, c’est une tendance à la prise de poids. 104 kg pour 1,85 mais il a pesé jusqu’à 122 kg</w:t>
      </w:r>
      <w:r w:rsidRPr="00D10743">
        <w:rPr>
          <w:rFonts w:ascii="Calisto MT" w:hAnsi="Calisto MT"/>
          <w:i/>
          <w:lang w:val="fr-FR"/>
        </w:rPr>
        <w:t>. « J’ai perdu 18 kg en régulant ce qui était excessif ».</w:t>
      </w:r>
    </w:p>
    <w:p w14:paraId="6B59B0EE" w14:textId="77777777" w:rsidR="00175A67" w:rsidRPr="00D06AE4" w:rsidRDefault="00175A67" w:rsidP="00175A67">
      <w:pPr>
        <w:spacing w:after="0"/>
        <w:rPr>
          <w:rFonts w:ascii="Calisto MT" w:hAnsi="Calisto MT"/>
          <w:b/>
          <w:lang w:val="fr-FR"/>
        </w:rPr>
      </w:pPr>
    </w:p>
    <w:p w14:paraId="6AE57858" w14:textId="77777777" w:rsidR="00175A67" w:rsidRPr="00D10743" w:rsidRDefault="00175A67" w:rsidP="00175A67">
      <w:pPr>
        <w:spacing w:after="0"/>
        <w:rPr>
          <w:rFonts w:ascii="Calisto MT" w:hAnsi="Calisto MT"/>
          <w:b/>
          <w:color w:val="CC0000"/>
          <w:lang w:val="fr-FR"/>
        </w:rPr>
      </w:pPr>
      <w:r w:rsidRPr="00D10743">
        <w:rPr>
          <w:rFonts w:ascii="Calisto MT" w:hAnsi="Calisto MT"/>
          <w:b/>
          <w:color w:val="CC0000"/>
          <w:lang w:val="fr-FR"/>
        </w:rPr>
        <w:t>Anamnèse </w:t>
      </w:r>
    </w:p>
    <w:p w14:paraId="0046B8BD" w14:textId="77777777" w:rsidR="00175A67" w:rsidRPr="00D10743" w:rsidRDefault="00175A67" w:rsidP="00175A67">
      <w:pPr>
        <w:spacing w:after="0"/>
        <w:rPr>
          <w:rFonts w:ascii="Calisto MT" w:hAnsi="Calisto MT"/>
          <w:i/>
          <w:lang w:val="fr-FR"/>
        </w:rPr>
      </w:pPr>
      <w:r w:rsidRPr="00D10743">
        <w:rPr>
          <w:rFonts w:ascii="Calisto MT" w:hAnsi="Calisto MT"/>
          <w:lang w:val="fr-FR"/>
        </w:rPr>
        <w:t>Enfance </w:t>
      </w:r>
      <w:r w:rsidRPr="00D33BFA">
        <w:rPr>
          <w:rFonts w:ascii="Calisto MT" w:hAnsi="Calisto MT"/>
          <w:iCs/>
          <w:lang w:val="fr-FR"/>
        </w:rPr>
        <w:t>:</w:t>
      </w:r>
      <w:r w:rsidRPr="00D10743">
        <w:rPr>
          <w:rFonts w:ascii="Calisto MT" w:hAnsi="Calisto MT"/>
          <w:i/>
          <w:lang w:val="fr-FR"/>
        </w:rPr>
        <w:t xml:space="preserve"> « </w:t>
      </w:r>
      <w:r>
        <w:rPr>
          <w:rFonts w:ascii="Calisto MT" w:hAnsi="Calisto MT"/>
          <w:i/>
          <w:lang w:val="fr-FR"/>
        </w:rPr>
        <w:t>D</w:t>
      </w:r>
      <w:r w:rsidRPr="00D10743">
        <w:rPr>
          <w:rFonts w:ascii="Calisto MT" w:hAnsi="Calisto MT"/>
          <w:i/>
          <w:lang w:val="fr-FR"/>
        </w:rPr>
        <w:t>es parents présents, aimants, vigilants. Une mère anxieuse, une femme de pouvoir, mainmise… J’ai été un enfant autonome indépendant. J’étais casse-cou, plus maintenant ».</w:t>
      </w:r>
    </w:p>
    <w:p w14:paraId="3429EC60" w14:textId="77777777" w:rsidR="00175A67" w:rsidRPr="00D10743" w:rsidRDefault="00175A67" w:rsidP="00175A67">
      <w:pPr>
        <w:spacing w:after="0"/>
        <w:rPr>
          <w:rFonts w:ascii="Calisto MT" w:hAnsi="Calisto MT"/>
          <w:lang w:val="fr-FR"/>
        </w:rPr>
      </w:pPr>
      <w:r w:rsidRPr="00D10743">
        <w:rPr>
          <w:rFonts w:ascii="Calisto MT" w:hAnsi="Calisto MT"/>
          <w:lang w:val="fr-FR"/>
        </w:rPr>
        <w:t>Beaucoup de somnambulisme pendant l’enfance, encore actuellement, rarement.</w:t>
      </w:r>
    </w:p>
    <w:p w14:paraId="475DDDD1" w14:textId="77777777" w:rsidR="00175A67" w:rsidRDefault="00175A67" w:rsidP="00175A67">
      <w:pPr>
        <w:spacing w:after="0"/>
        <w:rPr>
          <w:rFonts w:ascii="Calisto MT" w:hAnsi="Calisto MT"/>
          <w:lang w:val="fr-FR"/>
        </w:rPr>
      </w:pPr>
    </w:p>
    <w:p w14:paraId="771372F7" w14:textId="77777777" w:rsidR="00175A67" w:rsidRPr="00D10743" w:rsidRDefault="00175A67" w:rsidP="00175A67">
      <w:pPr>
        <w:spacing w:after="0"/>
        <w:rPr>
          <w:rFonts w:ascii="Calisto MT" w:hAnsi="Calisto MT"/>
          <w:lang w:val="fr-FR"/>
        </w:rPr>
      </w:pPr>
      <w:r w:rsidRPr="00D10743">
        <w:rPr>
          <w:rFonts w:ascii="Calisto MT" w:hAnsi="Calisto MT"/>
          <w:lang w:val="fr-FR"/>
        </w:rPr>
        <w:t>Il s’exprime avec une autorité naturelle. Insensiblement, je le branche sur la clairvoyance : «</w:t>
      </w:r>
      <w:r w:rsidRPr="00D10743">
        <w:rPr>
          <w:rFonts w:ascii="Calisto MT" w:hAnsi="Calisto MT"/>
          <w:i/>
          <w:lang w:val="fr-FR"/>
        </w:rPr>
        <w:t> Je suis intuitif, je laisse la place au ressenti et à la perception. Raison + intuition, c’est comme ça que je suis arrivé dans la région. Je médite pendant une demi-heure tous les matins » ».</w:t>
      </w:r>
      <w:r w:rsidRPr="00D10743">
        <w:rPr>
          <w:rFonts w:ascii="Calisto MT" w:hAnsi="Calisto MT"/>
          <w:lang w:val="fr-FR"/>
        </w:rPr>
        <w:t xml:space="preserve"> </w:t>
      </w:r>
    </w:p>
    <w:p w14:paraId="402E57FB" w14:textId="77777777" w:rsidR="00175A67" w:rsidRPr="00D10743" w:rsidRDefault="00175A67" w:rsidP="00175A67">
      <w:pPr>
        <w:spacing w:after="0"/>
        <w:rPr>
          <w:rFonts w:ascii="Calisto MT" w:hAnsi="Calisto MT"/>
          <w:lang w:val="fr-FR"/>
        </w:rPr>
      </w:pPr>
      <w:r w:rsidRPr="00D10743">
        <w:rPr>
          <w:rFonts w:ascii="Calisto MT" w:hAnsi="Calisto MT"/>
          <w:lang w:val="fr-FR"/>
        </w:rPr>
        <w:t>Il est compatissant </w:t>
      </w:r>
      <w:r w:rsidRPr="00D10743">
        <w:rPr>
          <w:rFonts w:ascii="Calisto MT" w:hAnsi="Calisto MT"/>
          <w:i/>
          <w:lang w:val="fr-FR"/>
        </w:rPr>
        <w:t>: « </w:t>
      </w:r>
      <w:r>
        <w:rPr>
          <w:rFonts w:ascii="Calisto MT" w:hAnsi="Calisto MT"/>
          <w:i/>
          <w:lang w:val="fr-FR"/>
        </w:rPr>
        <w:t>J</w:t>
      </w:r>
      <w:r w:rsidRPr="00D10743">
        <w:rPr>
          <w:rFonts w:ascii="Calisto MT" w:hAnsi="Calisto MT"/>
          <w:i/>
          <w:lang w:val="fr-FR"/>
        </w:rPr>
        <w:t>e suis non-violent, j’ai été objecteur de conscience pour ne pas faire mon service militaire ».</w:t>
      </w:r>
    </w:p>
    <w:p w14:paraId="4CF2018A" w14:textId="77777777" w:rsidR="00175A67" w:rsidRPr="00D10743" w:rsidRDefault="00175A67" w:rsidP="00175A67">
      <w:pPr>
        <w:spacing w:after="0"/>
        <w:rPr>
          <w:rFonts w:ascii="Calisto MT" w:hAnsi="Calisto MT"/>
          <w:i/>
          <w:lang w:val="fr-FR"/>
        </w:rPr>
      </w:pPr>
      <w:r w:rsidRPr="00D10743">
        <w:rPr>
          <w:rFonts w:ascii="Calisto MT" w:hAnsi="Calisto MT"/>
          <w:lang w:val="fr-FR"/>
        </w:rPr>
        <w:t>Il parle de ses colères « volcaniques » </w:t>
      </w:r>
      <w:r w:rsidRPr="00D10743">
        <w:rPr>
          <w:rFonts w:ascii="Calisto MT" w:hAnsi="Calisto MT"/>
          <w:i/>
          <w:lang w:val="fr-FR"/>
        </w:rPr>
        <w:t>: « </w:t>
      </w:r>
      <w:r>
        <w:rPr>
          <w:rFonts w:ascii="Calisto MT" w:hAnsi="Calisto MT"/>
          <w:i/>
          <w:lang w:val="fr-FR"/>
        </w:rPr>
        <w:t>J</w:t>
      </w:r>
      <w:r w:rsidRPr="00D10743">
        <w:rPr>
          <w:rFonts w:ascii="Calisto MT" w:hAnsi="Calisto MT"/>
          <w:i/>
          <w:lang w:val="fr-FR"/>
        </w:rPr>
        <w:t>e fais en sorte de canaliser tout ça, ça explose, je verbalise, c’est sorti, c’est fait ».</w:t>
      </w:r>
    </w:p>
    <w:p w14:paraId="7B31DE4D" w14:textId="77777777" w:rsidR="00175A67" w:rsidRPr="00D06AE4" w:rsidRDefault="00175A67" w:rsidP="00175A67">
      <w:pPr>
        <w:spacing w:after="0"/>
        <w:rPr>
          <w:rFonts w:ascii="Calisto MT" w:hAnsi="Calisto MT"/>
          <w:i/>
          <w:lang w:val="fr-FR"/>
        </w:rPr>
      </w:pPr>
    </w:p>
    <w:p w14:paraId="432A21A4" w14:textId="77777777" w:rsidR="00175A67" w:rsidRPr="00D10743" w:rsidRDefault="00175A67" w:rsidP="00175A67">
      <w:pPr>
        <w:spacing w:after="0"/>
        <w:rPr>
          <w:rFonts w:ascii="Calisto MT" w:hAnsi="Calisto MT"/>
          <w:i/>
          <w:lang w:val="fr-FR"/>
        </w:rPr>
      </w:pPr>
      <w:r w:rsidRPr="00D10743">
        <w:rPr>
          <w:rFonts w:ascii="Calisto MT" w:hAnsi="Calisto MT"/>
          <w:i/>
          <w:lang w:val="fr-FR"/>
        </w:rPr>
        <w:t>« Des rêves ?</w:t>
      </w:r>
      <w:r>
        <w:rPr>
          <w:rFonts w:ascii="Calisto MT" w:hAnsi="Calisto MT"/>
          <w:i/>
          <w:lang w:val="fr-FR"/>
        </w:rPr>
        <w:t> »</w:t>
      </w:r>
      <w:r w:rsidRPr="00D10743">
        <w:rPr>
          <w:rFonts w:ascii="Calisto MT" w:hAnsi="Calisto MT"/>
          <w:i/>
          <w:lang w:val="fr-FR"/>
        </w:rPr>
        <w:t xml:space="preserve"> – </w:t>
      </w:r>
      <w:r>
        <w:rPr>
          <w:rFonts w:ascii="Calisto MT" w:hAnsi="Calisto MT"/>
          <w:i/>
          <w:lang w:val="fr-FR"/>
        </w:rPr>
        <w:t>« S</w:t>
      </w:r>
      <w:r w:rsidRPr="00D10743">
        <w:rPr>
          <w:rFonts w:ascii="Calisto MT" w:hAnsi="Calisto MT"/>
          <w:i/>
          <w:lang w:val="fr-FR"/>
        </w:rPr>
        <w:t>ouvent je me retrouve dans une situation où je perds des objets auxquels je tiens »</w:t>
      </w:r>
    </w:p>
    <w:p w14:paraId="4259592F" w14:textId="77777777" w:rsidR="00175A67" w:rsidRPr="00D06AE4" w:rsidRDefault="00175A67" w:rsidP="00175A67">
      <w:pPr>
        <w:spacing w:after="0"/>
        <w:rPr>
          <w:rFonts w:ascii="Calisto MT" w:hAnsi="Calisto MT"/>
          <w:lang w:val="fr-FR"/>
        </w:rPr>
      </w:pPr>
    </w:p>
    <w:p w14:paraId="78BF3A49" w14:textId="77777777" w:rsidR="00175A67" w:rsidRPr="00D10743" w:rsidRDefault="00175A67" w:rsidP="00175A67">
      <w:pPr>
        <w:spacing w:after="0"/>
        <w:rPr>
          <w:rFonts w:ascii="Calisto MT" w:hAnsi="Calisto MT"/>
          <w:lang w:val="fr-FR"/>
        </w:rPr>
      </w:pPr>
      <w:r w:rsidRPr="00D10743">
        <w:rPr>
          <w:rFonts w:ascii="Calisto MT" w:hAnsi="Calisto MT"/>
          <w:lang w:val="fr-FR"/>
        </w:rPr>
        <w:t>Il est plutôt frileux, craint le froid humide, il aime les gâteaux, les sardines, les maquereaux.</w:t>
      </w:r>
    </w:p>
    <w:p w14:paraId="5B2BF708" w14:textId="77777777" w:rsidR="00175A67" w:rsidRDefault="00175A67" w:rsidP="00175A67">
      <w:pPr>
        <w:spacing w:after="0"/>
        <w:rPr>
          <w:rFonts w:ascii="Calisto MT" w:hAnsi="Calisto MT"/>
          <w:lang w:val="fr-FR"/>
        </w:rPr>
      </w:pPr>
    </w:p>
    <w:p w14:paraId="40B0D921" w14:textId="77777777" w:rsidR="00175A67" w:rsidRDefault="00175A67" w:rsidP="00175A67">
      <w:pPr>
        <w:spacing w:after="0"/>
        <w:rPr>
          <w:rFonts w:ascii="Calisto MT" w:hAnsi="Calisto MT"/>
          <w:lang w:val="fr-FR"/>
        </w:rPr>
      </w:pPr>
      <w:r w:rsidRPr="00D10743">
        <w:rPr>
          <w:rFonts w:ascii="Calisto MT" w:hAnsi="Calisto MT"/>
          <w:lang w:val="fr-FR"/>
        </w:rPr>
        <w:t>Examen clinique sans particularité.</w:t>
      </w:r>
    </w:p>
    <w:p w14:paraId="5B869E0E" w14:textId="77777777" w:rsidR="00175A67" w:rsidRDefault="00175A67" w:rsidP="00175A67">
      <w:pPr>
        <w:spacing w:after="0"/>
        <w:rPr>
          <w:rFonts w:ascii="Calisto MT" w:hAnsi="Calisto MT"/>
          <w:b/>
          <w:color w:val="CC0000"/>
          <w:u w:val="single"/>
          <w:lang w:val="fr-FR"/>
        </w:rPr>
      </w:pPr>
    </w:p>
    <w:p w14:paraId="2DA11A74" w14:textId="77777777" w:rsidR="00175A67" w:rsidRDefault="00175A67" w:rsidP="00175A67">
      <w:pPr>
        <w:rPr>
          <w:lang w:val="fr-BE"/>
        </w:rPr>
      </w:pPr>
      <w:r>
        <w:rPr>
          <w:lang w:val="fr-BE"/>
        </w:rPr>
        <w:t>[#S3] Solution</w:t>
      </w:r>
    </w:p>
    <w:p w14:paraId="258FABDF" w14:textId="7A29B8BD" w:rsidR="00175A67" w:rsidRDefault="00175A67" w:rsidP="00175A67">
      <w:pPr>
        <w:spacing w:after="0"/>
        <w:jc w:val="both"/>
        <w:rPr>
          <w:rFonts w:ascii="Calisto MT" w:eastAsia="Times New Roman" w:hAnsi="Calisto MT" w:cs="Times New Roman"/>
          <w:spacing w:val="-6"/>
          <w:lang w:val="fr-BE" w:eastAsia="fr-BE"/>
        </w:rPr>
      </w:pPr>
    </w:p>
    <w:p w14:paraId="566A5B79" w14:textId="77777777" w:rsidR="00175A67" w:rsidRDefault="00175A67" w:rsidP="00175A67">
      <w:pPr>
        <w:spacing w:after="0"/>
        <w:rPr>
          <w:rFonts w:ascii="Calisto MT" w:hAnsi="Calisto MT"/>
          <w:b/>
          <w:caps/>
          <w:color w:val="CC0000"/>
          <w:u w:val="single"/>
          <w:lang w:val="fr-FR"/>
        </w:rPr>
      </w:pPr>
    </w:p>
    <w:p w14:paraId="2889204B" w14:textId="77777777" w:rsidR="00175A67" w:rsidRDefault="00175A67" w:rsidP="00175A67">
      <w:pPr>
        <w:spacing w:after="0"/>
        <w:rPr>
          <w:rFonts w:ascii="Calisto MT" w:hAnsi="Calisto MT"/>
          <w:b/>
          <w:caps/>
          <w:color w:val="CC0000"/>
          <w:u w:val="single"/>
          <w:lang w:val="fr-FR"/>
        </w:rPr>
      </w:pPr>
    </w:p>
    <w:p w14:paraId="6A5FC964" w14:textId="77777777" w:rsidR="00175A67" w:rsidRDefault="00175A67" w:rsidP="00175A67">
      <w:pPr>
        <w:rPr>
          <w:rFonts w:ascii="Calisto MT" w:hAnsi="Calisto MT"/>
          <w:b/>
          <w:bCs/>
          <w:color w:val="CC0000"/>
          <w:u w:val="single"/>
        </w:rPr>
      </w:pPr>
      <w:r w:rsidRPr="00D10743">
        <w:rPr>
          <w:rFonts w:ascii="Calisto MT" w:hAnsi="Calisto MT"/>
          <w:b/>
          <w:bCs/>
          <w:color w:val="CC0000"/>
          <w:u w:val="single"/>
        </w:rPr>
        <w:t xml:space="preserve">  </w:t>
      </w:r>
    </w:p>
    <w:p w14:paraId="77BDE9DA" w14:textId="77777777" w:rsidR="00175A67" w:rsidRDefault="00175A67" w:rsidP="00175A67">
      <w:pPr>
        <w:spacing w:after="0"/>
        <w:rPr>
          <w:rFonts w:ascii="Calisto MT" w:hAnsi="Calisto MT"/>
          <w:bCs/>
          <w:lang w:val="fr-FR"/>
        </w:rPr>
      </w:pPr>
      <w:r>
        <w:rPr>
          <w:noProof/>
        </w:rPr>
        <w:lastRenderedPageBreak/>
        <w:drawing>
          <wp:inline distT="0" distB="0" distL="0" distR="0" wp14:anchorId="44E8085B" wp14:editId="14956C2B">
            <wp:extent cx="5701146" cy="2298102"/>
            <wp:effectExtent l="0" t="0" r="0" b="6985"/>
            <wp:docPr id="371057990" name="Image 371057990"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descr="Une image contenant texte&#10;&#10;Description générée automatiquement"/>
                    <pic:cNvPicPr>
                      <a:picLocks noChangeAspect="1"/>
                    </pic:cNvPicPr>
                  </pic:nvPicPr>
                  <pic:blipFill rotWithShape="1">
                    <a:blip r:embed="rId163">
                      <a:extLst>
                        <a:ext uri="{28A0092B-C50C-407E-A947-70E740481C1C}">
                          <a14:useLocalDpi xmlns:a14="http://schemas.microsoft.com/office/drawing/2010/main" val="0"/>
                        </a:ext>
                      </a:extLst>
                    </a:blip>
                    <a:srcRect t="6053"/>
                    <a:stretch/>
                  </pic:blipFill>
                  <pic:spPr bwMode="auto">
                    <a:xfrm>
                      <a:off x="0" y="0"/>
                      <a:ext cx="5701146" cy="2298102"/>
                    </a:xfrm>
                    <a:prstGeom prst="rect">
                      <a:avLst/>
                    </a:prstGeom>
                    <a:ln>
                      <a:noFill/>
                    </a:ln>
                    <a:extLst>
                      <a:ext uri="{53640926-AAD7-44D8-BBD7-CCE9431645EC}">
                        <a14:shadowObscured xmlns:a14="http://schemas.microsoft.com/office/drawing/2010/main"/>
                      </a:ext>
                    </a:extLst>
                  </pic:spPr>
                </pic:pic>
              </a:graphicData>
            </a:graphic>
          </wp:inline>
        </w:drawing>
      </w:r>
    </w:p>
    <w:p w14:paraId="4BC138F2" w14:textId="77777777" w:rsidR="00175A67" w:rsidRDefault="00175A67" w:rsidP="00175A67">
      <w:pPr>
        <w:spacing w:after="0"/>
        <w:rPr>
          <w:rFonts w:ascii="Calisto MT" w:hAnsi="Calisto MT"/>
          <w:b/>
          <w:color w:val="CC0000"/>
          <w:lang w:val="fr-FR"/>
        </w:rPr>
      </w:pPr>
      <w:r w:rsidRPr="009C3A0F">
        <w:rPr>
          <w:rFonts w:ascii="Calisto MT" w:hAnsi="Calisto MT"/>
          <w:bCs/>
          <w:lang w:val="fr-FR"/>
        </w:rPr>
        <w:t>Prescription :</w:t>
      </w:r>
      <w:r w:rsidRPr="009C3A0F">
        <w:rPr>
          <w:rFonts w:ascii="Calisto MT" w:hAnsi="Calisto MT"/>
          <w:b/>
          <w:lang w:val="fr-FR"/>
        </w:rPr>
        <w:t xml:space="preserve"> </w:t>
      </w:r>
      <w:r w:rsidRPr="00407893">
        <w:rPr>
          <w:rFonts w:ascii="Calisto MT" w:hAnsi="Calisto MT"/>
          <w:b/>
          <w:caps/>
          <w:color w:val="CC0000"/>
          <w:lang w:val="fr-FR"/>
        </w:rPr>
        <w:t xml:space="preserve">Spongia tosta </w:t>
      </w:r>
      <w:r w:rsidRPr="009C3A0F">
        <w:rPr>
          <w:rFonts w:ascii="Calisto MT" w:hAnsi="Calisto MT"/>
          <w:b/>
          <w:color w:val="CC0000"/>
          <w:lang w:val="fr-FR"/>
        </w:rPr>
        <w:t>200</w:t>
      </w:r>
      <w:r>
        <w:rPr>
          <w:rFonts w:ascii="Calisto MT" w:hAnsi="Calisto MT"/>
          <w:b/>
          <w:color w:val="CC0000"/>
          <w:lang w:val="fr-FR"/>
        </w:rPr>
        <w:t xml:space="preserve"> </w:t>
      </w:r>
      <w:r w:rsidRPr="009C3A0F">
        <w:rPr>
          <w:rFonts w:ascii="Calisto MT" w:hAnsi="Calisto MT"/>
          <w:b/>
          <w:color w:val="CC0000"/>
          <w:lang w:val="fr-FR"/>
        </w:rPr>
        <w:t>K</w:t>
      </w:r>
    </w:p>
    <w:p w14:paraId="4EB2735B" w14:textId="77777777" w:rsidR="00175A67" w:rsidRPr="009C3A0F" w:rsidRDefault="00175A67" w:rsidP="00175A67">
      <w:pPr>
        <w:spacing w:after="0"/>
        <w:rPr>
          <w:rFonts w:ascii="Calisto MT" w:hAnsi="Calisto MT"/>
          <w:color w:val="CC0000"/>
          <w:lang w:val="fr-FR"/>
        </w:rPr>
      </w:pPr>
    </w:p>
    <w:p w14:paraId="2F0042ED" w14:textId="77777777" w:rsidR="00175A67" w:rsidRDefault="00175A67" w:rsidP="00175A67">
      <w:pPr>
        <w:spacing w:after="0"/>
        <w:rPr>
          <w:rFonts w:ascii="Calisto MT" w:hAnsi="Calisto MT"/>
          <w:bCs/>
          <w:lang w:val="fr-FR"/>
        </w:rPr>
      </w:pPr>
    </w:p>
    <w:p w14:paraId="381441E9" w14:textId="77777777" w:rsidR="00175A67" w:rsidRDefault="00175A67" w:rsidP="00175A67">
      <w:pPr>
        <w:spacing w:after="0"/>
        <w:rPr>
          <w:rFonts w:ascii="Calisto MT" w:hAnsi="Calisto MT"/>
          <w:lang w:val="fr-FR"/>
        </w:rPr>
      </w:pPr>
      <w:r w:rsidRPr="009C3A0F">
        <w:rPr>
          <w:rFonts w:ascii="Calisto MT" w:hAnsi="Calisto MT"/>
          <w:bCs/>
          <w:lang w:val="fr-FR"/>
        </w:rPr>
        <w:t>Il revient</w:t>
      </w:r>
      <w:r w:rsidRPr="009C3A0F">
        <w:rPr>
          <w:rFonts w:ascii="Calisto MT" w:hAnsi="Calisto MT"/>
          <w:b/>
          <w:lang w:val="fr-FR"/>
        </w:rPr>
        <w:t xml:space="preserve"> </w:t>
      </w:r>
      <w:r w:rsidRPr="009C3A0F">
        <w:rPr>
          <w:rFonts w:ascii="Calisto MT" w:hAnsi="Calisto MT"/>
          <w:b/>
          <w:color w:val="CC0000"/>
          <w:u w:val="single"/>
          <w:lang w:val="fr-FR"/>
        </w:rPr>
        <w:t>trois mois plus tard</w:t>
      </w:r>
      <w:r w:rsidRPr="009C3A0F">
        <w:rPr>
          <w:rFonts w:ascii="Calisto MT" w:hAnsi="Calisto MT"/>
          <w:color w:val="CC0000"/>
          <w:u w:val="single"/>
          <w:lang w:val="fr-FR"/>
        </w:rPr>
        <w:t> </w:t>
      </w:r>
      <w:r w:rsidRPr="009C3A0F">
        <w:rPr>
          <w:rFonts w:ascii="Calisto MT" w:hAnsi="Calisto MT"/>
          <w:lang w:val="fr-FR"/>
        </w:rPr>
        <w:t>:</w:t>
      </w:r>
      <w:r w:rsidRPr="009C3A0F">
        <w:rPr>
          <w:rFonts w:ascii="Calisto MT" w:hAnsi="Calisto MT"/>
          <w:i/>
          <w:lang w:val="fr-FR"/>
        </w:rPr>
        <w:t xml:space="preserve"> « Incroyable ! Des extrasystoles après la prise puis plus rien pendant 2 mois. J’ai retrouvé la sérénité, je n’ai plus cette</w:t>
      </w:r>
      <w:r w:rsidRPr="009C3A0F">
        <w:rPr>
          <w:rFonts w:ascii="Calisto MT" w:hAnsi="Calisto MT"/>
          <w:lang w:val="fr-FR"/>
        </w:rPr>
        <w:t xml:space="preserve"> </w:t>
      </w:r>
      <w:r w:rsidRPr="009C3A0F">
        <w:rPr>
          <w:rFonts w:ascii="Calisto MT" w:hAnsi="Calisto MT"/>
          <w:i/>
          <w:lang w:val="fr-FR"/>
        </w:rPr>
        <w:t>peur qui était là, ça s’est complètement estompé, ça revient un peu depuis un mois</w:t>
      </w:r>
      <w:r w:rsidRPr="009C3A0F">
        <w:rPr>
          <w:rFonts w:ascii="Calisto MT" w:hAnsi="Calisto MT"/>
          <w:lang w:val="fr-FR"/>
        </w:rPr>
        <w:t xml:space="preserve"> ». </w:t>
      </w:r>
    </w:p>
    <w:p w14:paraId="7C3149E1" w14:textId="77777777" w:rsidR="00175A67" w:rsidRPr="009C3A0F" w:rsidRDefault="00175A67" w:rsidP="00175A67">
      <w:pPr>
        <w:spacing w:after="0"/>
        <w:rPr>
          <w:rFonts w:ascii="Calisto MT" w:hAnsi="Calisto MT"/>
          <w:lang w:val="fr-FR"/>
        </w:rPr>
      </w:pPr>
    </w:p>
    <w:p w14:paraId="09EC2C76" w14:textId="77777777" w:rsidR="00175A67" w:rsidRDefault="00175A67" w:rsidP="00175A67">
      <w:pPr>
        <w:spacing w:after="0"/>
        <w:rPr>
          <w:rFonts w:ascii="Calisto MT" w:hAnsi="Calisto MT"/>
          <w:lang w:val="fr-FR"/>
        </w:rPr>
      </w:pPr>
      <w:r w:rsidRPr="009C3A0F">
        <w:rPr>
          <w:rFonts w:ascii="Calisto MT" w:hAnsi="Calisto MT"/>
          <w:lang w:val="fr-FR"/>
        </w:rPr>
        <w:t xml:space="preserve">A partir de cette date, le patient prendra </w:t>
      </w:r>
      <w:r w:rsidRPr="009C3A0F">
        <w:rPr>
          <w:rFonts w:ascii="Calisto MT" w:hAnsi="Calisto MT"/>
          <w:b/>
          <w:bCs/>
          <w:color w:val="CC0000"/>
          <w:lang w:val="fr-FR"/>
        </w:rPr>
        <w:t xml:space="preserve">une dose de </w:t>
      </w:r>
      <w:proofErr w:type="spellStart"/>
      <w:r w:rsidRPr="009C3A0F">
        <w:rPr>
          <w:rFonts w:ascii="Calisto MT" w:hAnsi="Calisto MT"/>
          <w:b/>
          <w:bCs/>
          <w:color w:val="CC0000"/>
          <w:lang w:val="fr-FR"/>
        </w:rPr>
        <w:t>Spongia</w:t>
      </w:r>
      <w:proofErr w:type="spellEnd"/>
      <w:r w:rsidRPr="009C3A0F">
        <w:rPr>
          <w:rFonts w:ascii="Calisto MT" w:hAnsi="Calisto MT"/>
          <w:b/>
          <w:bCs/>
          <w:color w:val="CC0000"/>
          <w:lang w:val="fr-FR"/>
        </w:rPr>
        <w:t xml:space="preserve"> </w:t>
      </w:r>
      <w:proofErr w:type="spellStart"/>
      <w:r w:rsidRPr="009C3A0F">
        <w:rPr>
          <w:rFonts w:ascii="Calisto MT" w:hAnsi="Calisto MT"/>
          <w:b/>
          <w:bCs/>
          <w:color w:val="CC0000"/>
          <w:lang w:val="fr-FR"/>
        </w:rPr>
        <w:t>tosta</w:t>
      </w:r>
      <w:proofErr w:type="spellEnd"/>
      <w:r w:rsidRPr="009C3A0F">
        <w:rPr>
          <w:rFonts w:ascii="Calisto MT" w:hAnsi="Calisto MT"/>
          <w:b/>
          <w:bCs/>
          <w:color w:val="CC0000"/>
          <w:lang w:val="fr-FR"/>
        </w:rPr>
        <w:t xml:space="preserve"> 200 K par an</w:t>
      </w:r>
      <w:r w:rsidRPr="009C3A0F">
        <w:rPr>
          <w:rFonts w:ascii="Calisto MT" w:hAnsi="Calisto MT"/>
          <w:lang w:val="fr-FR"/>
        </w:rPr>
        <w:t xml:space="preserve"> pendant trois ans puis ne donnera plus de nouvelles pendant trois ans.</w:t>
      </w:r>
    </w:p>
    <w:p w14:paraId="447257C0" w14:textId="77777777" w:rsidR="00175A67" w:rsidRPr="009C3A0F" w:rsidRDefault="00175A67" w:rsidP="00175A67">
      <w:pPr>
        <w:spacing w:after="0"/>
        <w:rPr>
          <w:rFonts w:ascii="Calisto MT" w:hAnsi="Calisto MT"/>
          <w:lang w:val="fr-FR"/>
        </w:rPr>
      </w:pPr>
    </w:p>
    <w:p w14:paraId="719D3305" w14:textId="77777777" w:rsidR="00175A67" w:rsidRPr="009C3A0F" w:rsidRDefault="00175A67" w:rsidP="00175A67">
      <w:pPr>
        <w:spacing w:after="0"/>
        <w:rPr>
          <w:rFonts w:ascii="Calisto MT" w:hAnsi="Calisto MT"/>
          <w:lang w:val="fr-FR"/>
        </w:rPr>
      </w:pPr>
      <w:r w:rsidRPr="009C3A0F">
        <w:rPr>
          <w:rFonts w:ascii="Calisto MT" w:hAnsi="Calisto MT"/>
          <w:lang w:val="fr-FR"/>
        </w:rPr>
        <w:t>Je l’ai donc recontacté pour ce congrès : tout va bien, les palpitations ne sont jamais revenues ou exceptionnellement et il n’aurait aucune raison de revenir consulter.</w:t>
      </w:r>
    </w:p>
    <w:p w14:paraId="36BB3197" w14:textId="77777777" w:rsidR="00175A67" w:rsidRDefault="00175A67" w:rsidP="00175A67">
      <w:pPr>
        <w:spacing w:after="0"/>
        <w:rPr>
          <w:rFonts w:ascii="Calisto MT" w:hAnsi="Calisto MT"/>
          <w:lang w:val="fr-FR"/>
        </w:rPr>
      </w:pPr>
    </w:p>
    <w:p w14:paraId="466A418D" w14:textId="77777777" w:rsidR="00175A67" w:rsidRDefault="00175A67" w:rsidP="00175A67">
      <w:pPr>
        <w:spacing w:after="0"/>
        <w:rPr>
          <w:rFonts w:ascii="Calisto MT" w:hAnsi="Calisto MT"/>
          <w:lang w:val="fr-FR"/>
        </w:rPr>
      </w:pPr>
      <w:r w:rsidRPr="009C3A0F">
        <w:rPr>
          <w:rFonts w:ascii="Calisto MT" w:hAnsi="Calisto MT"/>
          <w:lang w:val="fr-FR"/>
        </w:rPr>
        <w:t>Cerise sur le gâteau : au cours de la dernière consultation, il m’a raconté qu’il faisait des séances prolongées dans des baignoires d’eau froide pour s’entraîner et optimiser son métabolisme.</w:t>
      </w:r>
    </w:p>
    <w:p w14:paraId="756193F0" w14:textId="77777777" w:rsidR="00175A67" w:rsidRDefault="00175A67" w:rsidP="00175A67">
      <w:pPr>
        <w:spacing w:after="0"/>
        <w:rPr>
          <w:rFonts w:ascii="Calisto MT" w:hAnsi="Calisto MT"/>
          <w:lang w:val="fr-FR"/>
        </w:rPr>
      </w:pPr>
    </w:p>
    <w:p w14:paraId="3B755699" w14:textId="77777777" w:rsidR="00175A67" w:rsidRDefault="00175A67" w:rsidP="00175A67">
      <w:pPr>
        <w:spacing w:after="0"/>
        <w:rPr>
          <w:rFonts w:ascii="Calisto MT" w:hAnsi="Calisto MT"/>
          <w:lang w:val="fr-FR"/>
        </w:rPr>
      </w:pPr>
    </w:p>
    <w:p w14:paraId="1F880187" w14:textId="77777777" w:rsidR="00175A67" w:rsidRDefault="00175A67" w:rsidP="00175A67">
      <w:pPr>
        <w:spacing w:after="0"/>
        <w:rPr>
          <w:rFonts w:ascii="Calisto MT" w:hAnsi="Calisto MT"/>
          <w:b/>
          <w:color w:val="CC0000"/>
          <w:u w:val="single"/>
          <w:lang w:val="fr-FR"/>
        </w:rPr>
      </w:pPr>
    </w:p>
    <w:p w14:paraId="3FAF58A2" w14:textId="77777777" w:rsidR="00175A67" w:rsidRDefault="00175A67" w:rsidP="00175A67">
      <w:pPr>
        <w:spacing w:after="0"/>
        <w:rPr>
          <w:rFonts w:ascii="Calisto MT" w:hAnsi="Calisto MT"/>
          <w:b/>
          <w:color w:val="CC0000"/>
          <w:u w:val="single"/>
          <w:lang w:val="fr-FR"/>
        </w:rPr>
      </w:pPr>
    </w:p>
    <w:p w14:paraId="71407551" w14:textId="77777777" w:rsidR="00175A67" w:rsidRDefault="00175A67" w:rsidP="00175A67">
      <w:pPr>
        <w:spacing w:after="0"/>
        <w:rPr>
          <w:rFonts w:ascii="Calisto MT" w:hAnsi="Calisto MT"/>
          <w:b/>
          <w:caps/>
          <w:color w:val="CC0000"/>
          <w:u w:val="single"/>
          <w:lang w:val="fr-FR"/>
        </w:rPr>
      </w:pPr>
    </w:p>
    <w:p w14:paraId="77D50FEE" w14:textId="77777777" w:rsidR="00175A67" w:rsidRDefault="00175A67" w:rsidP="00175A67">
      <w:pPr>
        <w:spacing w:after="0"/>
        <w:rPr>
          <w:rFonts w:ascii="Calisto MT" w:hAnsi="Calisto MT"/>
          <w:b/>
          <w:caps/>
          <w:color w:val="CC0000"/>
          <w:u w:val="single"/>
          <w:lang w:val="fr-FR"/>
        </w:rPr>
      </w:pPr>
    </w:p>
    <w:p w14:paraId="4944095F" w14:textId="77777777" w:rsidR="00175A67" w:rsidRDefault="00175A67" w:rsidP="00175A67">
      <w:pPr>
        <w:spacing w:after="0"/>
        <w:rPr>
          <w:rFonts w:ascii="Calisto MT" w:hAnsi="Calisto MT"/>
          <w:b/>
          <w:caps/>
          <w:color w:val="CC0000"/>
          <w:u w:val="single"/>
          <w:lang w:val="fr-FR"/>
        </w:rPr>
      </w:pPr>
    </w:p>
    <w:p w14:paraId="3208691E" w14:textId="10AC75BD" w:rsidR="00175A67" w:rsidRDefault="00175A67" w:rsidP="00175A67">
      <w:pPr>
        <w:rPr>
          <w:lang w:val="fr-BE"/>
        </w:rPr>
      </w:pPr>
      <w:r>
        <w:rPr>
          <w:lang w:val="fr-BE"/>
        </w:rPr>
        <w:t>[#RC2]</w:t>
      </w:r>
      <w:r>
        <w:rPr>
          <w:rFonts w:ascii="Calisto MT" w:eastAsia="Times New Roman" w:hAnsi="Calisto MT" w:cs="Arial"/>
          <w:color w:val="0099FF"/>
          <w:spacing w:val="4"/>
          <w:lang w:val="fr-BE" w:eastAsia="fr-FR"/>
        </w:rPr>
        <w:t xml:space="preserve"> </w:t>
      </w:r>
      <w:proofErr w:type="spellStart"/>
      <w:r w:rsidRPr="00407893">
        <w:rPr>
          <w:rFonts w:ascii="Calisto MT" w:hAnsi="Calisto MT"/>
          <w:b/>
          <w:caps/>
          <w:color w:val="CC0000"/>
          <w:lang w:val="fr-FR"/>
        </w:rPr>
        <w:t>E</w:t>
      </w:r>
      <w:r w:rsidRPr="00407893">
        <w:rPr>
          <w:rFonts w:ascii="Calisto MT" w:hAnsi="Calisto MT"/>
          <w:b/>
          <w:color w:val="CC0000"/>
          <w:lang w:val="fr-FR"/>
        </w:rPr>
        <w:t>uspongia</w:t>
      </w:r>
      <w:proofErr w:type="spellEnd"/>
      <w:r w:rsidRPr="00407893">
        <w:rPr>
          <w:rFonts w:ascii="Calisto MT" w:hAnsi="Calisto MT"/>
          <w:b/>
          <w:color w:val="CC0000"/>
          <w:lang w:val="fr-FR"/>
        </w:rPr>
        <w:t xml:space="preserve"> </w:t>
      </w:r>
      <w:proofErr w:type="spellStart"/>
      <w:r w:rsidRPr="00407893">
        <w:rPr>
          <w:rFonts w:ascii="Calisto MT" w:hAnsi="Calisto MT"/>
          <w:b/>
          <w:color w:val="CC0000"/>
          <w:lang w:val="fr-FR"/>
        </w:rPr>
        <w:t>officinalis</w:t>
      </w:r>
      <w:proofErr w:type="spellEnd"/>
    </w:p>
    <w:p w14:paraId="5228683D" w14:textId="51911438" w:rsidR="00175A67" w:rsidRPr="00D06AE4" w:rsidRDefault="00175A67" w:rsidP="00175A67">
      <w:pPr>
        <w:spacing w:after="0"/>
        <w:rPr>
          <w:rFonts w:ascii="Calisto MT" w:hAnsi="Calisto MT"/>
          <w:b/>
          <w:caps/>
          <w:u w:val="single"/>
          <w:lang w:val="fr-FR"/>
        </w:rPr>
      </w:pPr>
      <w:r>
        <w:rPr>
          <w:lang w:val="fr-BE"/>
        </w:rPr>
        <w:t>[#CH</w:t>
      </w:r>
      <w:proofErr w:type="gramStart"/>
      <w:r>
        <w:rPr>
          <w:lang w:val="fr-BE"/>
        </w:rPr>
        <w:t>3]</w:t>
      </w:r>
      <w:r>
        <w:rPr>
          <w:rFonts w:ascii="Calisto MT" w:hAnsi="Calisto MT"/>
          <w:b/>
          <w:caps/>
          <w:color w:val="CC0000"/>
          <w:u w:val="single"/>
          <w:lang w:val="fr-FR"/>
        </w:rPr>
        <w:t>C</w:t>
      </w:r>
      <w:r w:rsidR="001A2304">
        <w:rPr>
          <w:rFonts w:ascii="Calisto MT" w:hAnsi="Calisto MT"/>
          <w:b/>
          <w:color w:val="CC0000"/>
          <w:u w:val="single"/>
          <w:lang w:val="fr-FR"/>
        </w:rPr>
        <w:t>as</w:t>
      </w:r>
      <w:proofErr w:type="gramEnd"/>
      <w:r w:rsidR="001A2304">
        <w:rPr>
          <w:rFonts w:ascii="Calisto MT" w:hAnsi="Calisto MT"/>
          <w:b/>
          <w:color w:val="CC0000"/>
          <w:u w:val="single"/>
          <w:lang w:val="fr-FR"/>
        </w:rPr>
        <w:t xml:space="preserve"> 3 - </w:t>
      </w:r>
      <w:r w:rsidR="001A2304" w:rsidRPr="00D06AE4">
        <w:rPr>
          <w:rFonts w:ascii="Calisto MT" w:hAnsi="Calisto MT"/>
          <w:b/>
          <w:color w:val="CC0000"/>
          <w:u w:val="single"/>
          <w:lang w:val="fr-FR"/>
        </w:rPr>
        <w:t>connexion-</w:t>
      </w:r>
      <w:proofErr w:type="spellStart"/>
      <w:r w:rsidR="001A2304" w:rsidRPr="00D06AE4">
        <w:rPr>
          <w:rFonts w:ascii="Calisto MT" w:hAnsi="Calisto MT"/>
          <w:b/>
          <w:color w:val="CC0000"/>
          <w:u w:val="single"/>
          <w:lang w:val="fr-FR"/>
        </w:rPr>
        <w:t>deconnexion</w:t>
      </w:r>
      <w:proofErr w:type="spellEnd"/>
    </w:p>
    <w:p w14:paraId="7333C71F" w14:textId="77777777" w:rsidR="00175A67" w:rsidRPr="00D10743" w:rsidRDefault="00175A67" w:rsidP="00175A67">
      <w:pPr>
        <w:spacing w:after="0"/>
        <w:rPr>
          <w:rFonts w:ascii="Calisto MT" w:hAnsi="Calisto MT"/>
          <w:b/>
          <w:lang w:val="fr-FR"/>
        </w:rPr>
      </w:pPr>
    </w:p>
    <w:p w14:paraId="246ADDBC" w14:textId="77777777" w:rsidR="00175A67" w:rsidRPr="00D10743" w:rsidRDefault="00175A67" w:rsidP="00175A67">
      <w:pPr>
        <w:spacing w:after="0"/>
        <w:rPr>
          <w:rFonts w:ascii="Calisto MT" w:hAnsi="Calisto MT"/>
          <w:lang w:val="fr-FR"/>
        </w:rPr>
      </w:pPr>
      <w:r w:rsidRPr="00D10743">
        <w:rPr>
          <w:rFonts w:ascii="Calisto MT" w:hAnsi="Calisto MT"/>
          <w:lang w:val="fr-FR"/>
        </w:rPr>
        <w:t>Une patiente de 32 ans a pris rendez-vous pour des problèmes digestifs chroniques.</w:t>
      </w:r>
    </w:p>
    <w:p w14:paraId="32C9374F" w14:textId="77777777" w:rsidR="00175A67" w:rsidRPr="00D10743" w:rsidRDefault="00175A67" w:rsidP="00175A67">
      <w:pPr>
        <w:spacing w:after="0"/>
        <w:rPr>
          <w:rFonts w:ascii="Calisto MT" w:hAnsi="Calisto MT"/>
          <w:lang w:val="fr-FR"/>
        </w:rPr>
      </w:pPr>
      <w:r w:rsidRPr="00D10743">
        <w:rPr>
          <w:rFonts w:ascii="Calisto MT" w:hAnsi="Calisto MT"/>
          <w:lang w:val="fr-FR"/>
        </w:rPr>
        <w:t>Elle est musicienne (percussions classiques) mais ne travaille pas. Dans une grande précarité financière, elle survit grâce au RSA (« </w:t>
      </w:r>
      <w:r>
        <w:rPr>
          <w:rFonts w:ascii="Calisto MT" w:hAnsi="Calisto MT"/>
          <w:lang w:val="fr-FR"/>
        </w:rPr>
        <w:t>R</w:t>
      </w:r>
      <w:r w:rsidRPr="00D10743">
        <w:rPr>
          <w:rFonts w:ascii="Calisto MT" w:hAnsi="Calisto MT"/>
          <w:lang w:val="fr-FR"/>
        </w:rPr>
        <w:t xml:space="preserve">evenu de </w:t>
      </w:r>
      <w:r>
        <w:rPr>
          <w:rFonts w:ascii="Calisto MT" w:hAnsi="Calisto MT"/>
          <w:lang w:val="fr-FR"/>
        </w:rPr>
        <w:t>S</w:t>
      </w:r>
      <w:r w:rsidRPr="00D10743">
        <w:rPr>
          <w:rFonts w:ascii="Calisto MT" w:hAnsi="Calisto MT"/>
          <w:lang w:val="fr-FR"/>
        </w:rPr>
        <w:t xml:space="preserve">olidarité </w:t>
      </w:r>
      <w:r>
        <w:rPr>
          <w:rFonts w:ascii="Calisto MT" w:hAnsi="Calisto MT"/>
          <w:lang w:val="fr-FR"/>
        </w:rPr>
        <w:t>A</w:t>
      </w:r>
      <w:r w:rsidRPr="00D10743">
        <w:rPr>
          <w:rFonts w:ascii="Calisto MT" w:hAnsi="Calisto MT"/>
          <w:lang w:val="fr-FR"/>
        </w:rPr>
        <w:t>ctive ») et vit chez sa mère. Elle décroche rarement quelques brefs contrats musicaux.</w:t>
      </w:r>
    </w:p>
    <w:p w14:paraId="6C5BAC83" w14:textId="77777777" w:rsidR="00175A67" w:rsidRDefault="00175A67" w:rsidP="00175A67">
      <w:pPr>
        <w:spacing w:after="0"/>
        <w:rPr>
          <w:rFonts w:ascii="Calisto MT" w:hAnsi="Calisto MT"/>
          <w:lang w:val="fr-FR"/>
        </w:rPr>
      </w:pPr>
    </w:p>
    <w:p w14:paraId="13F5FD20" w14:textId="77777777" w:rsidR="00175A67" w:rsidRPr="00D10743" w:rsidRDefault="00175A67" w:rsidP="00175A67">
      <w:pPr>
        <w:spacing w:after="0"/>
        <w:rPr>
          <w:rFonts w:ascii="Calisto MT" w:hAnsi="Calisto MT"/>
          <w:i/>
          <w:lang w:val="fr-FR"/>
        </w:rPr>
      </w:pPr>
      <w:r w:rsidRPr="00D10743">
        <w:rPr>
          <w:rFonts w:ascii="Calisto MT" w:hAnsi="Calisto MT"/>
          <w:lang w:val="fr-FR"/>
        </w:rPr>
        <w:t xml:space="preserve">En fait, elle suit Amma, gourou indienne qui transmet l’amour universel par le « Darshan » : une foule immense fait la queue pour la rencontrer, elle prend chaque personne dans ses bras dans une douce étreinte de quelques secondes, et ce pendant 12 à 14 heures par jour quasiment sans interruption. C’est gratuit, mais il faut organiser toute une </w:t>
      </w:r>
      <w:r w:rsidRPr="00D10743">
        <w:rPr>
          <w:rFonts w:ascii="Calisto MT" w:hAnsi="Calisto MT"/>
          <w:lang w:val="fr-FR"/>
        </w:rPr>
        <w:lastRenderedPageBreak/>
        <w:t xml:space="preserve">intendance pour la logistique, les déplacements en Inde mais aussi dans le monde entier, </w:t>
      </w:r>
      <w:r w:rsidRPr="00D10743">
        <w:rPr>
          <w:rFonts w:ascii="Calisto MT" w:hAnsi="Calisto MT"/>
          <w:spacing w:val="-2"/>
          <w:lang w:val="fr-FR"/>
        </w:rPr>
        <w:t>organiser les lieux de rassemblement et les files d’attentes qui peuvent durer plusieurs jours… Et c’est ici qu’intervient cette patiente : elle est bénévole pour Amma 5 mois par an.</w:t>
      </w:r>
    </w:p>
    <w:p w14:paraId="5EFC7EE1" w14:textId="77777777" w:rsidR="00175A67" w:rsidRPr="00D10743" w:rsidRDefault="00175A67" w:rsidP="00175A67">
      <w:pPr>
        <w:spacing w:after="0"/>
        <w:rPr>
          <w:rFonts w:ascii="Calisto MT" w:hAnsi="Calisto MT"/>
          <w:i/>
          <w:lang w:val="fr-FR"/>
        </w:rPr>
      </w:pPr>
      <w:r w:rsidRPr="00D10743">
        <w:rPr>
          <w:rFonts w:ascii="Calisto MT" w:hAnsi="Calisto MT"/>
          <w:i/>
          <w:lang w:val="fr-FR"/>
        </w:rPr>
        <w:t xml:space="preserve"> « Je suis dans un engagement total pour Amma ».</w:t>
      </w:r>
    </w:p>
    <w:p w14:paraId="179C57CE" w14:textId="77777777" w:rsidR="00175A67" w:rsidRPr="00D10743" w:rsidRDefault="00175A67" w:rsidP="00175A67">
      <w:pPr>
        <w:spacing w:after="0"/>
        <w:rPr>
          <w:rFonts w:ascii="Calisto MT" w:hAnsi="Calisto MT"/>
          <w:lang w:val="fr-FR"/>
        </w:rPr>
      </w:pPr>
      <w:r w:rsidRPr="00D10743">
        <w:rPr>
          <w:rFonts w:ascii="Calisto MT" w:hAnsi="Calisto MT"/>
          <w:lang w:val="fr-FR"/>
        </w:rPr>
        <w:t xml:space="preserve">Elle y trouve une sécurité affective dans une communauté spirituelle bienveillante, au prix d’une insécurité matérielle bien concrète. </w:t>
      </w:r>
    </w:p>
    <w:p w14:paraId="63E13A0C" w14:textId="77777777" w:rsidR="00175A67" w:rsidRDefault="00175A67" w:rsidP="00175A67">
      <w:pPr>
        <w:spacing w:after="0"/>
        <w:rPr>
          <w:rFonts w:ascii="Calisto MT" w:hAnsi="Calisto MT"/>
          <w:lang w:val="fr-FR"/>
        </w:rPr>
      </w:pPr>
    </w:p>
    <w:p w14:paraId="527CD1C0" w14:textId="77777777" w:rsidR="00175A67" w:rsidRPr="00D10743" w:rsidRDefault="00175A67" w:rsidP="00175A67">
      <w:pPr>
        <w:spacing w:after="0"/>
        <w:rPr>
          <w:rFonts w:ascii="Calisto MT" w:hAnsi="Calisto MT"/>
          <w:spacing w:val="-2"/>
          <w:lang w:val="fr-FR"/>
        </w:rPr>
      </w:pPr>
      <w:r w:rsidRPr="00D10743">
        <w:rPr>
          <w:rFonts w:ascii="Calisto MT" w:hAnsi="Calisto MT"/>
          <w:spacing w:val="-2"/>
          <w:lang w:val="fr-FR"/>
        </w:rPr>
        <w:t>Les troubles digestifs dont elle se plaint sont assez banals et sont apparus vers 20 ans à la suite de voyages en Inde et au Népal pendant lesquels elle a contracté une amibiase. Les examens parasitologiques de contrôle sont actuellement négatifs.</w:t>
      </w:r>
    </w:p>
    <w:p w14:paraId="1987821A" w14:textId="77777777" w:rsidR="00175A67" w:rsidRPr="00D10743" w:rsidRDefault="00175A67" w:rsidP="00175A67">
      <w:pPr>
        <w:spacing w:after="0"/>
        <w:rPr>
          <w:rFonts w:ascii="Calisto MT" w:hAnsi="Calisto MT"/>
          <w:i/>
          <w:spacing w:val="-2"/>
          <w:lang w:val="fr-FR"/>
        </w:rPr>
      </w:pPr>
      <w:r w:rsidRPr="00D10743">
        <w:rPr>
          <w:rFonts w:ascii="Calisto MT" w:hAnsi="Calisto MT"/>
          <w:spacing w:val="-2"/>
          <w:lang w:val="fr-FR"/>
        </w:rPr>
        <w:t xml:space="preserve">Elle décrit des gaz qu’elle doit retenir, ce qui entraîne des douleurs rectales, des faux besoins puis une contracture qui bloque l’émission de la selle : </w:t>
      </w:r>
      <w:r w:rsidRPr="00D10743">
        <w:rPr>
          <w:rFonts w:ascii="Calisto MT" w:hAnsi="Calisto MT"/>
          <w:i/>
          <w:spacing w:val="-2"/>
          <w:lang w:val="fr-FR"/>
        </w:rPr>
        <w:t>« J’ai besoin mais je n’y arrive pas, je fais de grands efforts, je dois attendre que ça se détende complètement, ça arrive même à la maison ».</w:t>
      </w:r>
    </w:p>
    <w:p w14:paraId="7E96E0A1" w14:textId="77777777" w:rsidR="00175A67" w:rsidRDefault="00175A67" w:rsidP="00175A67">
      <w:pPr>
        <w:spacing w:after="0"/>
        <w:rPr>
          <w:rFonts w:ascii="Calisto MT" w:hAnsi="Calisto MT"/>
          <w:lang w:val="fr-FR"/>
        </w:rPr>
      </w:pPr>
    </w:p>
    <w:p w14:paraId="7D3481BC" w14:textId="77777777" w:rsidR="00175A67" w:rsidRPr="00D10743" w:rsidRDefault="00175A67" w:rsidP="00175A67">
      <w:pPr>
        <w:spacing w:after="0"/>
        <w:rPr>
          <w:rFonts w:ascii="Calisto MT" w:hAnsi="Calisto MT"/>
          <w:lang w:val="fr-FR"/>
        </w:rPr>
      </w:pPr>
      <w:r w:rsidRPr="00D10743">
        <w:rPr>
          <w:rFonts w:ascii="Calisto MT" w:hAnsi="Calisto MT"/>
          <w:lang w:val="fr-FR"/>
        </w:rPr>
        <w:t xml:space="preserve">En réalité, ce qui l’amène, au-delà de ces problèmes digestifs, ce sont de multiples chagrins d’amour. Quand elle parle de sa vie amoureuse, elle emploie le mot </w:t>
      </w:r>
      <w:r w:rsidRPr="00D10743">
        <w:rPr>
          <w:rFonts w:ascii="Calisto MT" w:hAnsi="Calisto MT"/>
          <w:b/>
          <w:lang w:val="fr-FR"/>
        </w:rPr>
        <w:t>« connexion ».</w:t>
      </w:r>
    </w:p>
    <w:p w14:paraId="6262163C" w14:textId="77777777" w:rsidR="00175A67" w:rsidRPr="00D10743" w:rsidRDefault="00175A67" w:rsidP="00175A67">
      <w:pPr>
        <w:spacing w:after="0"/>
        <w:rPr>
          <w:rFonts w:ascii="Calisto MT" w:hAnsi="Calisto MT"/>
          <w:lang w:val="fr-FR"/>
        </w:rPr>
      </w:pPr>
      <w:r w:rsidRPr="00D10743">
        <w:rPr>
          <w:rFonts w:ascii="Calisto MT" w:hAnsi="Calisto MT"/>
          <w:lang w:val="fr-FR"/>
        </w:rPr>
        <w:t xml:space="preserve"> </w:t>
      </w:r>
      <w:r w:rsidRPr="00D10743">
        <w:rPr>
          <w:rFonts w:ascii="Calisto MT" w:hAnsi="Calisto MT"/>
          <w:i/>
          <w:lang w:val="fr-FR"/>
        </w:rPr>
        <w:t xml:space="preserve">« Je n’arrive pas à trouver un </w:t>
      </w:r>
      <w:r w:rsidRPr="00D10743">
        <w:rPr>
          <w:rFonts w:ascii="Calisto MT" w:hAnsi="Calisto MT"/>
          <w:lang w:val="fr-FR"/>
        </w:rPr>
        <w:t xml:space="preserve">compagnon </w:t>
      </w:r>
      <w:r w:rsidRPr="00D10743">
        <w:rPr>
          <w:rFonts w:ascii="Calisto MT" w:hAnsi="Calisto MT"/>
          <w:b/>
          <w:lang w:val="fr-FR"/>
        </w:rPr>
        <w:t>fixe</w:t>
      </w:r>
      <w:r w:rsidRPr="00D10743">
        <w:rPr>
          <w:rFonts w:ascii="Calisto MT" w:hAnsi="Calisto MT"/>
          <w:i/>
          <w:lang w:val="fr-FR"/>
        </w:rPr>
        <w:t xml:space="preserve">, c’est toujours le même schéma : </w:t>
      </w:r>
      <w:r w:rsidRPr="00D10743">
        <w:rPr>
          <w:rFonts w:ascii="Calisto MT" w:hAnsi="Calisto MT"/>
          <w:b/>
          <w:i/>
          <w:lang w:val="fr-FR"/>
        </w:rPr>
        <w:t>une connexion très forte</w:t>
      </w:r>
      <w:r w:rsidRPr="00D10743">
        <w:rPr>
          <w:rFonts w:ascii="Calisto MT" w:hAnsi="Calisto MT"/>
          <w:i/>
          <w:lang w:val="fr-FR"/>
        </w:rPr>
        <w:t xml:space="preserve"> puis très</w:t>
      </w:r>
      <w:r w:rsidRPr="00D10743">
        <w:rPr>
          <w:rFonts w:ascii="Calisto MT" w:hAnsi="Calisto MT"/>
          <w:lang w:val="fr-FR"/>
        </w:rPr>
        <w:t xml:space="preserve"> </w:t>
      </w:r>
      <w:r w:rsidRPr="00D10743">
        <w:rPr>
          <w:rFonts w:ascii="Calisto MT" w:hAnsi="Calisto MT"/>
          <w:i/>
          <w:lang w:val="fr-FR"/>
        </w:rPr>
        <w:t>vite un désengagement de la part de l’autre ».</w:t>
      </w:r>
      <w:r w:rsidRPr="00D10743">
        <w:rPr>
          <w:rFonts w:ascii="Calisto MT" w:hAnsi="Calisto MT"/>
          <w:lang w:val="fr-FR"/>
        </w:rPr>
        <w:t xml:space="preserve"> Elle le redit : </w:t>
      </w:r>
      <w:r w:rsidRPr="00D10743">
        <w:rPr>
          <w:rFonts w:ascii="Calisto MT" w:hAnsi="Calisto MT"/>
          <w:i/>
          <w:lang w:val="fr-FR"/>
        </w:rPr>
        <w:t xml:space="preserve">« Je tombe très vite amoureuse, très vite dans </w:t>
      </w:r>
      <w:r w:rsidRPr="00D10743">
        <w:rPr>
          <w:rFonts w:ascii="Calisto MT" w:hAnsi="Calisto MT"/>
          <w:b/>
          <w:i/>
          <w:lang w:val="fr-FR"/>
        </w:rPr>
        <w:t>une connexion très forte, puis c’est la rupture brutale</w:t>
      </w:r>
      <w:r w:rsidRPr="00D10743">
        <w:rPr>
          <w:rFonts w:ascii="Calisto MT" w:hAnsi="Calisto MT"/>
          <w:i/>
          <w:lang w:val="fr-FR"/>
        </w:rPr>
        <w:t>, plus de nouvelles. J’ai eu beaucoup de chagrins d’amour. Je pleure toute seule à causes des ruptures, à cause de l’état du monde, dans un auto-apitoiement, je ressasse, ça tourne beaucoup ».</w:t>
      </w:r>
    </w:p>
    <w:p w14:paraId="67FBEF42" w14:textId="77777777" w:rsidR="00175A67" w:rsidRDefault="00175A67" w:rsidP="00175A67">
      <w:pPr>
        <w:spacing w:after="0"/>
        <w:rPr>
          <w:rFonts w:ascii="Calisto MT" w:hAnsi="Calisto MT"/>
          <w:lang w:val="fr-FR"/>
        </w:rPr>
      </w:pPr>
    </w:p>
    <w:p w14:paraId="4716B3A8" w14:textId="77777777" w:rsidR="00175A67" w:rsidRPr="00D10743" w:rsidRDefault="00175A67" w:rsidP="00175A67">
      <w:pPr>
        <w:spacing w:after="0"/>
        <w:rPr>
          <w:rFonts w:ascii="Calisto MT" w:hAnsi="Calisto MT"/>
          <w:lang w:val="fr-FR"/>
        </w:rPr>
      </w:pPr>
      <w:r w:rsidRPr="00D10743">
        <w:rPr>
          <w:rFonts w:ascii="Calisto MT" w:hAnsi="Calisto MT"/>
          <w:lang w:val="fr-FR"/>
        </w:rPr>
        <w:t>A-t-elle des peurs ? Oui : une phobie des serpents, très marquée.</w:t>
      </w:r>
    </w:p>
    <w:p w14:paraId="4CF71776" w14:textId="77777777" w:rsidR="00175A67" w:rsidRDefault="00175A67" w:rsidP="00175A67">
      <w:pPr>
        <w:spacing w:after="0"/>
        <w:rPr>
          <w:rFonts w:ascii="Calisto MT" w:hAnsi="Calisto MT"/>
          <w:lang w:val="fr-FR"/>
        </w:rPr>
      </w:pPr>
    </w:p>
    <w:p w14:paraId="3E4BE521" w14:textId="77777777" w:rsidR="00175A67" w:rsidRPr="00D10743" w:rsidRDefault="00175A67" w:rsidP="00175A67">
      <w:pPr>
        <w:spacing w:after="0"/>
        <w:rPr>
          <w:rFonts w:ascii="Calisto MT" w:hAnsi="Calisto MT"/>
          <w:lang w:val="fr-FR"/>
        </w:rPr>
      </w:pPr>
      <w:r w:rsidRPr="00D10743">
        <w:rPr>
          <w:rFonts w:ascii="Calisto MT" w:hAnsi="Calisto MT"/>
          <w:lang w:val="fr-FR"/>
        </w:rPr>
        <w:t>Je vérifie les symptômes généraux : elle craint la chaleur du soleil, préfère l’ombre, elle est très coléreuse et intolérante avant les règles.</w:t>
      </w:r>
    </w:p>
    <w:p w14:paraId="00A205F9" w14:textId="77777777" w:rsidR="00175A67" w:rsidRDefault="00175A67" w:rsidP="00175A67">
      <w:pPr>
        <w:spacing w:after="0"/>
        <w:rPr>
          <w:rFonts w:ascii="Calisto MT" w:hAnsi="Calisto MT"/>
          <w:lang w:val="fr-FR"/>
        </w:rPr>
      </w:pPr>
    </w:p>
    <w:p w14:paraId="62CBD2E8" w14:textId="77777777" w:rsidR="00175A67" w:rsidRDefault="00175A67" w:rsidP="00175A67">
      <w:pPr>
        <w:spacing w:after="0"/>
        <w:rPr>
          <w:rFonts w:ascii="Calisto MT" w:hAnsi="Calisto MT"/>
          <w:lang w:val="fr-FR"/>
        </w:rPr>
      </w:pPr>
      <w:r w:rsidRPr="00D10743">
        <w:rPr>
          <w:rFonts w:ascii="Calisto MT" w:hAnsi="Calisto MT"/>
          <w:lang w:val="fr-FR"/>
        </w:rPr>
        <w:t>A l’examen clinique, son abdomen est tendu et vibrant.</w:t>
      </w:r>
    </w:p>
    <w:p w14:paraId="406709FD" w14:textId="77777777" w:rsidR="00175A67" w:rsidRDefault="00175A67" w:rsidP="00175A67">
      <w:pPr>
        <w:spacing w:after="0"/>
        <w:rPr>
          <w:rFonts w:ascii="Calisto MT" w:hAnsi="Calisto MT"/>
          <w:lang w:val="fr-FR"/>
        </w:rPr>
      </w:pPr>
    </w:p>
    <w:p w14:paraId="4BF70FF1" w14:textId="77777777" w:rsidR="00175A67" w:rsidRDefault="00175A67" w:rsidP="00175A67">
      <w:pPr>
        <w:spacing w:after="0"/>
        <w:rPr>
          <w:rFonts w:ascii="Calisto MT" w:hAnsi="Calisto MT"/>
          <w:lang w:val="fr-FR"/>
        </w:rPr>
      </w:pPr>
    </w:p>
    <w:p w14:paraId="602B7301" w14:textId="77777777" w:rsidR="00175A67" w:rsidRDefault="00175A67" w:rsidP="00175A67">
      <w:pPr>
        <w:spacing w:after="0"/>
        <w:rPr>
          <w:rFonts w:ascii="Calisto MT" w:hAnsi="Calisto MT"/>
          <w:lang w:val="fr-FR"/>
        </w:rPr>
      </w:pPr>
    </w:p>
    <w:p w14:paraId="7DE7E120" w14:textId="77777777" w:rsidR="00175A67" w:rsidRDefault="00175A67" w:rsidP="00175A67">
      <w:pPr>
        <w:spacing w:after="0"/>
        <w:rPr>
          <w:rFonts w:ascii="Calisto MT" w:hAnsi="Calisto MT"/>
          <w:lang w:val="fr-FR"/>
        </w:rPr>
      </w:pPr>
    </w:p>
    <w:p w14:paraId="43B47AD1" w14:textId="77777777" w:rsidR="00175A67" w:rsidRDefault="00175A67" w:rsidP="00175A67">
      <w:pPr>
        <w:spacing w:after="0"/>
        <w:rPr>
          <w:rFonts w:ascii="Calisto MT" w:hAnsi="Calisto MT"/>
          <w:lang w:val="fr-FR"/>
        </w:rPr>
      </w:pPr>
    </w:p>
    <w:p w14:paraId="7DD876DE" w14:textId="77777777" w:rsidR="00175A67" w:rsidRDefault="00175A67" w:rsidP="00175A67">
      <w:pPr>
        <w:spacing w:after="0"/>
        <w:rPr>
          <w:rFonts w:ascii="Calisto MT" w:hAnsi="Calisto MT"/>
          <w:lang w:val="fr-FR"/>
        </w:rPr>
      </w:pPr>
    </w:p>
    <w:p w14:paraId="745525C5" w14:textId="77777777" w:rsidR="00175A67" w:rsidRDefault="00175A67" w:rsidP="00175A67">
      <w:pPr>
        <w:spacing w:after="0"/>
        <w:rPr>
          <w:rFonts w:ascii="Calisto MT" w:hAnsi="Calisto MT"/>
          <w:lang w:val="fr-FR"/>
        </w:rPr>
      </w:pPr>
    </w:p>
    <w:p w14:paraId="0196F1FA" w14:textId="77777777" w:rsidR="00175A67" w:rsidRDefault="00175A67" w:rsidP="00175A67">
      <w:pPr>
        <w:spacing w:after="0"/>
        <w:rPr>
          <w:rFonts w:ascii="Calisto MT" w:hAnsi="Calisto MT"/>
          <w:lang w:val="fr-FR"/>
        </w:rPr>
      </w:pPr>
    </w:p>
    <w:p w14:paraId="16CDBD98" w14:textId="77777777" w:rsidR="00175A67" w:rsidRDefault="00175A67" w:rsidP="00175A67">
      <w:pPr>
        <w:spacing w:after="0"/>
        <w:rPr>
          <w:rFonts w:ascii="Calisto MT" w:hAnsi="Calisto MT"/>
          <w:lang w:val="fr-FR"/>
        </w:rPr>
      </w:pPr>
    </w:p>
    <w:p w14:paraId="6DEF256B" w14:textId="77777777" w:rsidR="00175A67" w:rsidRDefault="00175A67" w:rsidP="00175A67">
      <w:pPr>
        <w:spacing w:after="0"/>
        <w:rPr>
          <w:rFonts w:ascii="Calisto MT" w:hAnsi="Calisto MT"/>
          <w:lang w:val="fr-FR"/>
        </w:rPr>
      </w:pPr>
    </w:p>
    <w:p w14:paraId="0A7B5DDE" w14:textId="77777777" w:rsidR="00175A67" w:rsidRDefault="00175A67" w:rsidP="00175A67">
      <w:pPr>
        <w:spacing w:after="0"/>
        <w:rPr>
          <w:rFonts w:ascii="Calisto MT" w:hAnsi="Calisto MT"/>
          <w:lang w:val="fr-FR"/>
        </w:rPr>
      </w:pPr>
    </w:p>
    <w:p w14:paraId="39CCBD61" w14:textId="77777777" w:rsidR="00175A67" w:rsidRDefault="00175A67" w:rsidP="00175A67">
      <w:pPr>
        <w:spacing w:after="0"/>
        <w:rPr>
          <w:rFonts w:ascii="Calisto MT" w:hAnsi="Calisto MT"/>
          <w:lang w:val="fr-FR"/>
        </w:rPr>
      </w:pPr>
    </w:p>
    <w:p w14:paraId="7E8A00C2" w14:textId="77777777" w:rsidR="00175A67" w:rsidRPr="00D10743" w:rsidRDefault="00175A67" w:rsidP="00175A67">
      <w:pPr>
        <w:framePr w:wrap="notBeside" w:hAnchor="text"/>
        <w:spacing w:after="0"/>
        <w:jc w:val="center"/>
        <w:rPr>
          <w:rFonts w:ascii="Calisto MT" w:hAnsi="Calisto MT"/>
          <w:lang w:val="fr-FR"/>
        </w:rPr>
      </w:pPr>
      <w:r>
        <w:rPr>
          <w:noProof/>
        </w:rPr>
        <w:lastRenderedPageBreak/>
        <w:drawing>
          <wp:inline distT="0" distB="0" distL="0" distR="0" wp14:anchorId="05DF4545" wp14:editId="61711552">
            <wp:extent cx="5222053" cy="2105891"/>
            <wp:effectExtent l="0" t="0" r="0" b="8890"/>
            <wp:docPr id="183656174" name="Image 183656174"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56174" name="Image 183656174" descr="Une image contenant texte, capture d’écran, Police, nombre&#10;&#10;Description générée automatiquement"/>
                    <pic:cNvPicPr>
                      <a:picLocks noChangeAspect="1"/>
                    </pic:cNvPicPr>
                  </pic:nvPicPr>
                  <pic:blipFill rotWithShape="1">
                    <a:blip r:embed="rId164">
                      <a:extLst>
                        <a:ext uri="{28A0092B-C50C-407E-A947-70E740481C1C}">
                          <a14:useLocalDpi xmlns:a14="http://schemas.microsoft.com/office/drawing/2010/main" val="0"/>
                        </a:ext>
                      </a:extLst>
                    </a:blip>
                    <a:srcRect t="4554"/>
                    <a:stretch/>
                  </pic:blipFill>
                  <pic:spPr bwMode="auto">
                    <a:xfrm>
                      <a:off x="0" y="0"/>
                      <a:ext cx="5254392" cy="2118932"/>
                    </a:xfrm>
                    <a:prstGeom prst="rect">
                      <a:avLst/>
                    </a:prstGeom>
                    <a:ln>
                      <a:noFill/>
                    </a:ln>
                    <a:extLst>
                      <a:ext uri="{53640926-AAD7-44D8-BBD7-CCE9431645EC}">
                        <a14:shadowObscured xmlns:a14="http://schemas.microsoft.com/office/drawing/2010/main"/>
                      </a:ext>
                    </a:extLst>
                  </pic:spPr>
                </pic:pic>
              </a:graphicData>
            </a:graphic>
          </wp:inline>
        </w:drawing>
      </w:r>
    </w:p>
    <w:p w14:paraId="0F4C2078" w14:textId="77777777" w:rsidR="00175A67" w:rsidRDefault="00175A67" w:rsidP="00175A67">
      <w:pPr>
        <w:spacing w:before="240" w:after="0"/>
        <w:rPr>
          <w:rFonts w:ascii="Calisto MT" w:hAnsi="Calisto MT"/>
          <w:lang w:val="fr-FR"/>
        </w:rPr>
      </w:pPr>
      <w:r w:rsidRPr="00D10743">
        <w:rPr>
          <w:rFonts w:ascii="Calisto MT" w:hAnsi="Calisto MT"/>
          <w:lang w:val="fr-FR"/>
        </w:rPr>
        <w:t xml:space="preserve">Prescription : </w:t>
      </w:r>
      <w:r w:rsidRPr="00D10743">
        <w:rPr>
          <w:rFonts w:ascii="Calisto MT" w:hAnsi="Calisto MT"/>
          <w:bCs/>
          <w:color w:val="CC0000"/>
          <w:lang w:val="fr-FR"/>
        </w:rPr>
        <w:t>Natrum muriaticum XM</w:t>
      </w:r>
      <w:r>
        <w:rPr>
          <w:rFonts w:ascii="Calisto MT" w:hAnsi="Calisto MT"/>
          <w:bCs/>
          <w:color w:val="CC0000"/>
          <w:lang w:val="fr-FR"/>
        </w:rPr>
        <w:t xml:space="preserve"> </w:t>
      </w:r>
      <w:r w:rsidRPr="00D10743">
        <w:rPr>
          <w:rFonts w:ascii="Calisto MT" w:hAnsi="Calisto MT"/>
          <w:bCs/>
          <w:color w:val="CC0000"/>
          <w:lang w:val="fr-FR"/>
        </w:rPr>
        <w:t>K</w:t>
      </w:r>
      <w:r w:rsidRPr="00D10743">
        <w:rPr>
          <w:rFonts w:ascii="Calisto MT" w:hAnsi="Calisto MT"/>
          <w:lang w:val="fr-FR"/>
        </w:rPr>
        <w:t xml:space="preserve"> une dose.</w:t>
      </w:r>
    </w:p>
    <w:p w14:paraId="76865729" w14:textId="77777777" w:rsidR="00175A67" w:rsidRPr="00D10743" w:rsidRDefault="00175A67" w:rsidP="00175A67">
      <w:pPr>
        <w:spacing w:after="0"/>
        <w:rPr>
          <w:rFonts w:ascii="Calisto MT" w:hAnsi="Calisto MT"/>
          <w:lang w:val="fr-FR"/>
        </w:rPr>
      </w:pPr>
    </w:p>
    <w:p w14:paraId="1ACAA93F" w14:textId="77777777" w:rsidR="00175A67" w:rsidRDefault="00175A67" w:rsidP="00175A67">
      <w:pPr>
        <w:spacing w:after="0"/>
        <w:rPr>
          <w:rFonts w:ascii="Calisto MT" w:hAnsi="Calisto MT"/>
          <w:lang w:val="fr-FR"/>
        </w:rPr>
      </w:pPr>
    </w:p>
    <w:p w14:paraId="6BCB9859" w14:textId="77777777" w:rsidR="00175A67" w:rsidRPr="00D10743" w:rsidRDefault="00175A67" w:rsidP="00175A67">
      <w:pPr>
        <w:spacing w:after="0"/>
        <w:rPr>
          <w:rFonts w:ascii="Calisto MT" w:hAnsi="Calisto MT"/>
          <w:i/>
          <w:lang w:val="fr-FR"/>
        </w:rPr>
      </w:pPr>
      <w:r w:rsidRPr="00D10743">
        <w:rPr>
          <w:rFonts w:ascii="Calisto MT" w:hAnsi="Calisto MT"/>
          <w:lang w:val="fr-FR"/>
        </w:rPr>
        <w:t>Elle revient</w:t>
      </w:r>
      <w:r>
        <w:rPr>
          <w:rFonts w:ascii="Calisto MT" w:hAnsi="Calisto MT"/>
          <w:lang w:val="fr-FR"/>
        </w:rPr>
        <w:t xml:space="preserve"> </w:t>
      </w:r>
      <w:r w:rsidRPr="00D10743">
        <w:rPr>
          <w:rFonts w:ascii="Calisto MT" w:hAnsi="Calisto MT"/>
          <w:b/>
          <w:bCs/>
          <w:color w:val="CC0000"/>
          <w:u w:val="single"/>
          <w:lang w:val="fr-FR"/>
        </w:rPr>
        <w:t>deux mois plus tard</w:t>
      </w:r>
      <w:r w:rsidRPr="00D10743">
        <w:rPr>
          <w:rFonts w:ascii="Calisto MT" w:hAnsi="Calisto MT"/>
          <w:lang w:val="fr-FR"/>
        </w:rPr>
        <w:t xml:space="preserve"> : elle va un peu mieux, quoique… </w:t>
      </w:r>
      <w:r w:rsidRPr="00D10743">
        <w:rPr>
          <w:rFonts w:ascii="Calisto MT" w:hAnsi="Calisto MT"/>
          <w:i/>
          <w:lang w:val="fr-FR"/>
        </w:rPr>
        <w:t xml:space="preserve">« En sortant de chez vous j’ai reçu un SMS de rupture (on s’était très peu vus) avec un refus de parler. Stop ! Pourquoi est-ce que je suis attirée par des personnes comme ça ?  </w:t>
      </w:r>
      <w:r w:rsidRPr="00D10743">
        <w:rPr>
          <w:rFonts w:ascii="Calisto MT" w:hAnsi="Calisto MT"/>
          <w:b/>
          <w:i/>
          <w:lang w:val="fr-FR"/>
        </w:rPr>
        <w:t>Je me sens déconnectée</w:t>
      </w:r>
      <w:r w:rsidRPr="00D10743">
        <w:rPr>
          <w:rFonts w:ascii="Calisto MT" w:hAnsi="Calisto MT"/>
          <w:i/>
          <w:lang w:val="fr-FR"/>
        </w:rPr>
        <w:t>, à côté de moi-même ».</w:t>
      </w:r>
    </w:p>
    <w:p w14:paraId="7CA06C97" w14:textId="77777777" w:rsidR="00175A67" w:rsidRDefault="00175A67" w:rsidP="00175A67">
      <w:pPr>
        <w:spacing w:after="0"/>
        <w:rPr>
          <w:rFonts w:ascii="Calisto MT" w:hAnsi="Calisto MT"/>
          <w:lang w:val="fr-FR"/>
        </w:rPr>
      </w:pPr>
    </w:p>
    <w:p w14:paraId="3172CA2D" w14:textId="77777777" w:rsidR="00175A67" w:rsidRPr="00D10743" w:rsidRDefault="00175A67" w:rsidP="00175A67">
      <w:pPr>
        <w:spacing w:after="0"/>
        <w:rPr>
          <w:rFonts w:ascii="Calisto MT" w:hAnsi="Calisto MT"/>
          <w:lang w:val="fr-FR"/>
        </w:rPr>
      </w:pPr>
      <w:r w:rsidRPr="00D10743">
        <w:rPr>
          <w:rFonts w:ascii="Calisto MT" w:hAnsi="Calisto MT"/>
          <w:lang w:val="fr-FR"/>
        </w:rPr>
        <w:t>Les problèmes intestinaux sont inchangés. Reprenons l’anamnèse : qui est-elle ?</w:t>
      </w:r>
    </w:p>
    <w:p w14:paraId="1BC2FACA" w14:textId="77777777" w:rsidR="00175A67" w:rsidRDefault="00175A67" w:rsidP="00175A67">
      <w:pPr>
        <w:spacing w:after="0"/>
        <w:rPr>
          <w:rFonts w:ascii="Calisto MT" w:hAnsi="Calisto MT"/>
          <w:i/>
          <w:lang w:val="fr-FR"/>
        </w:rPr>
      </w:pPr>
      <w:r w:rsidRPr="00D10743">
        <w:rPr>
          <w:rFonts w:ascii="Calisto MT" w:hAnsi="Calisto MT"/>
          <w:lang w:val="fr-FR"/>
        </w:rPr>
        <w:t>Elle pratique le yoga et la méditation : </w:t>
      </w:r>
      <w:r w:rsidRPr="00D10743">
        <w:rPr>
          <w:rFonts w:ascii="Calisto MT" w:hAnsi="Calisto MT"/>
          <w:i/>
          <w:lang w:val="fr-FR"/>
        </w:rPr>
        <w:t>«</w:t>
      </w:r>
      <w:r>
        <w:rPr>
          <w:rFonts w:ascii="Calisto MT" w:hAnsi="Calisto MT"/>
          <w:i/>
          <w:lang w:val="fr-FR"/>
        </w:rPr>
        <w:t xml:space="preserve"> U</w:t>
      </w:r>
      <w:r w:rsidRPr="00D10743">
        <w:rPr>
          <w:rFonts w:ascii="Calisto MT" w:hAnsi="Calisto MT"/>
          <w:i/>
          <w:lang w:val="fr-FR"/>
        </w:rPr>
        <w:t>ne heure chaque matin »</w:t>
      </w:r>
      <w:r w:rsidRPr="00D10743">
        <w:rPr>
          <w:rFonts w:ascii="Calisto MT" w:hAnsi="Calisto MT"/>
          <w:lang w:val="fr-FR"/>
        </w:rPr>
        <w:t>. Elle est intuitive </w:t>
      </w:r>
      <w:r w:rsidRPr="00D10743">
        <w:rPr>
          <w:rFonts w:ascii="Calisto MT" w:hAnsi="Calisto MT"/>
          <w:i/>
          <w:lang w:val="fr-FR"/>
        </w:rPr>
        <w:t xml:space="preserve">: « Je vois des situations à l’avance, je pressens. Déjà enfant j’ai des souvenirs de </w:t>
      </w:r>
      <w:r w:rsidRPr="00D10743">
        <w:rPr>
          <w:rFonts w:ascii="Calisto MT" w:hAnsi="Calisto MT"/>
          <w:b/>
          <w:i/>
          <w:lang w:val="fr-FR"/>
        </w:rPr>
        <w:t>connexion,</w:t>
      </w:r>
      <w:r w:rsidRPr="00D10743">
        <w:rPr>
          <w:rFonts w:ascii="Calisto MT" w:hAnsi="Calisto MT"/>
          <w:i/>
          <w:lang w:val="fr-FR"/>
        </w:rPr>
        <w:t xml:space="preserve"> d’aspiration à ça. Je suis hypersensible pour tout, je dois me protéger, je suis tellement sensible, je pleure en entendant de la musique, je ne supporte pas certaines informations, </w:t>
      </w:r>
      <w:r w:rsidRPr="00D10743">
        <w:rPr>
          <w:rFonts w:ascii="Calisto MT" w:hAnsi="Calisto MT"/>
          <w:b/>
          <w:i/>
          <w:lang w:val="fr-FR"/>
        </w:rPr>
        <w:t>une vraie éponge</w:t>
      </w:r>
      <w:r w:rsidRPr="00D10743">
        <w:rPr>
          <w:rFonts w:ascii="Calisto MT" w:hAnsi="Calisto MT"/>
          <w:i/>
          <w:lang w:val="fr-FR"/>
        </w:rPr>
        <w:t> ».</w:t>
      </w:r>
    </w:p>
    <w:p w14:paraId="221BD414" w14:textId="77777777" w:rsidR="00175A67" w:rsidRPr="00D10743" w:rsidRDefault="00175A67" w:rsidP="00175A67">
      <w:pPr>
        <w:spacing w:after="0"/>
        <w:rPr>
          <w:rFonts w:ascii="Calisto MT" w:hAnsi="Calisto MT"/>
          <w:i/>
          <w:lang w:val="fr-FR"/>
        </w:rPr>
      </w:pPr>
    </w:p>
    <w:p w14:paraId="20A3BBB0" w14:textId="77777777" w:rsidR="00175A67" w:rsidRDefault="00175A67" w:rsidP="00175A67">
      <w:pPr>
        <w:spacing w:after="0"/>
        <w:rPr>
          <w:rFonts w:ascii="Calisto MT" w:hAnsi="Calisto MT"/>
          <w:i/>
          <w:lang w:val="fr-FR"/>
        </w:rPr>
      </w:pPr>
      <w:r w:rsidRPr="00D10743">
        <w:rPr>
          <w:rFonts w:ascii="Calisto MT" w:hAnsi="Calisto MT"/>
          <w:i/>
          <w:lang w:val="fr-FR"/>
        </w:rPr>
        <w:t>« Je suis réservée et en même temps j’ai beaucoup d’amis, j’ai des très grands élans pour faire quelque chose et puis… un frein, la peur de tout, toujours la même chose, l’impression que rien ne va marcher. J’ai l’élan et puis je doute ».</w:t>
      </w:r>
    </w:p>
    <w:p w14:paraId="44642029" w14:textId="77777777" w:rsidR="00175A67" w:rsidRPr="00D10743" w:rsidRDefault="00175A67" w:rsidP="00175A67">
      <w:pPr>
        <w:spacing w:after="0"/>
        <w:rPr>
          <w:rFonts w:ascii="Calisto MT" w:hAnsi="Calisto MT"/>
          <w:i/>
          <w:lang w:val="fr-FR"/>
        </w:rPr>
      </w:pPr>
    </w:p>
    <w:p w14:paraId="50329AD6" w14:textId="77777777" w:rsidR="00175A67" w:rsidRPr="00D10743" w:rsidRDefault="00175A67" w:rsidP="00175A67">
      <w:pPr>
        <w:spacing w:after="0"/>
        <w:rPr>
          <w:rFonts w:ascii="Calisto MT" w:hAnsi="Calisto MT"/>
          <w:lang w:val="fr-FR"/>
        </w:rPr>
      </w:pPr>
      <w:r w:rsidRPr="00D10743">
        <w:rPr>
          <w:rFonts w:ascii="Calisto MT" w:hAnsi="Calisto MT"/>
          <w:lang w:val="fr-FR"/>
        </w:rPr>
        <w:t xml:space="preserve">Je pense à </w:t>
      </w:r>
      <w:r>
        <w:rPr>
          <w:rFonts w:ascii="Calisto MT" w:hAnsi="Calisto MT"/>
          <w:lang w:val="fr-FR"/>
        </w:rPr>
        <w:t>un remède</w:t>
      </w:r>
      <w:r w:rsidRPr="00D10743">
        <w:rPr>
          <w:rFonts w:ascii="Calisto MT" w:hAnsi="Calisto MT"/>
          <w:lang w:val="fr-FR"/>
        </w:rPr>
        <w:t xml:space="preserve"> mais il ne correspond pas à cette phobie des serpents qui est très nette : depuis quand ?</w:t>
      </w:r>
    </w:p>
    <w:p w14:paraId="406AEAB2" w14:textId="77777777" w:rsidR="00175A67" w:rsidRPr="00D10743" w:rsidRDefault="00175A67" w:rsidP="00175A67">
      <w:pPr>
        <w:spacing w:after="0"/>
        <w:rPr>
          <w:rFonts w:ascii="Calisto MT" w:hAnsi="Calisto MT"/>
          <w:lang w:val="fr-FR"/>
        </w:rPr>
      </w:pPr>
      <w:r w:rsidRPr="00D10743">
        <w:rPr>
          <w:rFonts w:ascii="Calisto MT" w:hAnsi="Calisto MT"/>
          <w:i/>
          <w:lang w:val="fr-FR"/>
        </w:rPr>
        <w:t>« A 6 ans : un instituteur qui donnait des souris vivantes à des serpents devant nous »</w:t>
      </w:r>
      <w:r w:rsidRPr="00D10743">
        <w:rPr>
          <w:rFonts w:ascii="Calisto MT" w:hAnsi="Calisto MT"/>
          <w:lang w:val="fr-FR"/>
        </w:rPr>
        <w:t xml:space="preserve"> (Donc une peur justifiée qui n’est pas utile pour la recherche du remède).</w:t>
      </w:r>
    </w:p>
    <w:p w14:paraId="60BA782B" w14:textId="77777777" w:rsidR="00175A67" w:rsidRDefault="00175A67" w:rsidP="00175A67">
      <w:pPr>
        <w:spacing w:after="0"/>
        <w:rPr>
          <w:rFonts w:ascii="Calisto MT" w:hAnsi="Calisto MT"/>
          <w:lang w:val="fr-FR"/>
        </w:rPr>
      </w:pPr>
    </w:p>
    <w:p w14:paraId="6CA0EABA" w14:textId="77777777" w:rsidR="00175A67" w:rsidRPr="00D10743" w:rsidRDefault="00175A67" w:rsidP="00175A67">
      <w:pPr>
        <w:spacing w:after="0"/>
        <w:rPr>
          <w:rFonts w:ascii="Calisto MT" w:hAnsi="Calisto MT"/>
          <w:i/>
          <w:lang w:val="fr-FR"/>
        </w:rPr>
      </w:pPr>
      <w:r w:rsidRPr="00D10743">
        <w:rPr>
          <w:rFonts w:ascii="Calisto MT" w:hAnsi="Calisto MT"/>
          <w:lang w:val="fr-FR"/>
        </w:rPr>
        <w:t xml:space="preserve">Au niveau de la poitrine, des sensations ? </w:t>
      </w:r>
      <w:r w:rsidRPr="00D10743">
        <w:rPr>
          <w:rFonts w:ascii="Calisto MT" w:hAnsi="Calisto MT"/>
          <w:i/>
          <w:lang w:val="fr-FR"/>
        </w:rPr>
        <w:t>« Des palpitations au moindre effort si je suis fatiguée ».</w:t>
      </w:r>
    </w:p>
    <w:p w14:paraId="7459CAFE" w14:textId="77777777" w:rsidR="00175A67" w:rsidRDefault="00175A67" w:rsidP="00175A67">
      <w:pPr>
        <w:spacing w:after="0"/>
        <w:rPr>
          <w:rFonts w:ascii="Calisto MT" w:hAnsi="Calisto MT"/>
          <w:lang w:val="fr-FR"/>
        </w:rPr>
      </w:pPr>
    </w:p>
    <w:p w14:paraId="27774349" w14:textId="33CD61FE" w:rsidR="003666C8" w:rsidRDefault="00175A67" w:rsidP="00175A67">
      <w:pPr>
        <w:pStyle w:val="Sansinterligne"/>
        <w:jc w:val="both"/>
        <w:rPr>
          <w:rFonts w:ascii="Calisto MT" w:hAnsi="Calisto MT"/>
          <w:noProof/>
          <w:sz w:val="24"/>
          <w:szCs w:val="24"/>
        </w:rPr>
      </w:pPr>
      <w:r w:rsidRPr="00D10743">
        <w:rPr>
          <w:rFonts w:ascii="Calisto MT" w:hAnsi="Calisto MT"/>
          <w:sz w:val="24"/>
          <w:szCs w:val="24"/>
          <w:lang w:val="fr-FR"/>
        </w:rPr>
        <w:t xml:space="preserve">Des rêves ? </w:t>
      </w:r>
      <w:r w:rsidRPr="00D10743">
        <w:rPr>
          <w:rFonts w:ascii="Calisto MT" w:hAnsi="Calisto MT"/>
          <w:i/>
          <w:sz w:val="24"/>
          <w:szCs w:val="24"/>
          <w:lang w:val="fr-FR"/>
        </w:rPr>
        <w:t>« Oui, des rêves du quotidien »</w:t>
      </w:r>
      <w:r w:rsidRPr="00D10743">
        <w:rPr>
          <w:rFonts w:ascii="Calisto MT" w:hAnsi="Calisto MT"/>
          <w:sz w:val="24"/>
          <w:szCs w:val="24"/>
          <w:lang w:val="fr-FR"/>
        </w:rPr>
        <w:t>.</w:t>
      </w:r>
    </w:p>
    <w:p w14:paraId="255D08A2" w14:textId="77777777" w:rsidR="003666C8" w:rsidRDefault="003666C8" w:rsidP="003666C8">
      <w:pPr>
        <w:pStyle w:val="Sansinterligne"/>
        <w:jc w:val="both"/>
        <w:rPr>
          <w:rFonts w:ascii="Calisto MT" w:hAnsi="Calisto MT"/>
          <w:noProof/>
          <w:sz w:val="24"/>
          <w:szCs w:val="24"/>
        </w:rPr>
      </w:pPr>
    </w:p>
    <w:p w14:paraId="1CDFCA99" w14:textId="77777777" w:rsidR="0049695D" w:rsidRPr="00A845DB" w:rsidRDefault="0049695D" w:rsidP="0049695D">
      <w:pPr>
        <w:pStyle w:val="Sansinterligne"/>
        <w:jc w:val="both"/>
        <w:rPr>
          <w:rFonts w:ascii="Calisto MT" w:hAnsi="Calisto MT"/>
          <w:spacing w:val="2"/>
          <w:sz w:val="24"/>
          <w:szCs w:val="24"/>
        </w:rPr>
      </w:pPr>
    </w:p>
    <w:p w14:paraId="624C9A64" w14:textId="77777777" w:rsidR="00175A67" w:rsidRDefault="00175A67" w:rsidP="00175A67">
      <w:pPr>
        <w:rPr>
          <w:lang w:val="fr-BE"/>
        </w:rPr>
      </w:pPr>
      <w:r>
        <w:rPr>
          <w:lang w:val="fr-BE"/>
        </w:rPr>
        <w:t>[#S3] Solution</w:t>
      </w:r>
    </w:p>
    <w:p w14:paraId="506C235A" w14:textId="77777777" w:rsidR="0049695D" w:rsidRPr="00A845DB" w:rsidRDefault="0049695D" w:rsidP="0049695D">
      <w:pPr>
        <w:pStyle w:val="Sansinterligne"/>
        <w:jc w:val="both"/>
        <w:rPr>
          <w:rFonts w:ascii="Calisto MT" w:hAnsi="Calisto MT"/>
          <w:spacing w:val="2"/>
          <w:sz w:val="24"/>
          <w:szCs w:val="24"/>
        </w:rPr>
      </w:pPr>
    </w:p>
    <w:p w14:paraId="378A156E" w14:textId="77777777" w:rsidR="00175A67" w:rsidRDefault="00175A67" w:rsidP="00175A67">
      <w:pPr>
        <w:spacing w:after="0"/>
        <w:rPr>
          <w:rFonts w:ascii="Calisto MT" w:hAnsi="Calisto MT"/>
          <w:lang w:val="fr-FR"/>
        </w:rPr>
      </w:pPr>
    </w:p>
    <w:p w14:paraId="4764F9A6" w14:textId="77777777" w:rsidR="00175A67" w:rsidRPr="009C3A0F" w:rsidRDefault="00175A67" w:rsidP="00175A67">
      <w:pPr>
        <w:framePr w:wrap="notBeside" w:hAnchor="text"/>
        <w:tabs>
          <w:tab w:val="left" w:pos="142"/>
        </w:tabs>
        <w:spacing w:after="0"/>
        <w:jc w:val="center"/>
        <w:rPr>
          <w:rFonts w:ascii="Calisto MT" w:hAnsi="Calisto MT"/>
          <w:lang w:val="fr-FR"/>
        </w:rPr>
      </w:pPr>
    </w:p>
    <w:p w14:paraId="07CA233C" w14:textId="77777777" w:rsidR="00175A67" w:rsidRDefault="00175A67" w:rsidP="00175A67">
      <w:pPr>
        <w:tabs>
          <w:tab w:val="left" w:pos="142"/>
        </w:tabs>
        <w:spacing w:after="0"/>
        <w:rPr>
          <w:rFonts w:ascii="Calisto MT" w:hAnsi="Calisto MT"/>
          <w:lang w:val="fr-FR"/>
        </w:rPr>
      </w:pPr>
      <w:r>
        <w:rPr>
          <w:noProof/>
        </w:rPr>
        <w:lastRenderedPageBreak/>
        <w:drawing>
          <wp:inline distT="0" distB="0" distL="0" distR="0" wp14:anchorId="190706A6" wp14:editId="3D96C813">
            <wp:extent cx="5715000" cy="2238302"/>
            <wp:effectExtent l="0" t="0" r="0" b="0"/>
            <wp:docPr id="1336825941" name="Image 133682594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5" descr="Une image contenant texte, capture d’écran, Police, nombre&#10;&#10;Description générée automatiquement"/>
                    <pic:cNvPicPr>
                      <a:picLocks noChangeAspect="1"/>
                    </pic:cNvPicPr>
                  </pic:nvPicPr>
                  <pic:blipFill rotWithShape="1">
                    <a:blip r:embed="rId165">
                      <a:extLst>
                        <a:ext uri="{28A0092B-C50C-407E-A947-70E740481C1C}">
                          <a14:useLocalDpi xmlns:a14="http://schemas.microsoft.com/office/drawing/2010/main" val="0"/>
                        </a:ext>
                      </a:extLst>
                    </a:blip>
                    <a:srcRect t="4049"/>
                    <a:stretch/>
                  </pic:blipFill>
                  <pic:spPr bwMode="auto">
                    <a:xfrm>
                      <a:off x="0" y="0"/>
                      <a:ext cx="5718144" cy="2239533"/>
                    </a:xfrm>
                    <a:prstGeom prst="rect">
                      <a:avLst/>
                    </a:prstGeom>
                    <a:ln>
                      <a:noFill/>
                    </a:ln>
                    <a:extLst>
                      <a:ext uri="{53640926-AAD7-44D8-BBD7-CCE9431645EC}">
                        <a14:shadowObscured xmlns:a14="http://schemas.microsoft.com/office/drawing/2010/main"/>
                      </a:ext>
                    </a:extLst>
                  </pic:spPr>
                </pic:pic>
              </a:graphicData>
            </a:graphic>
          </wp:inline>
        </w:drawing>
      </w:r>
    </w:p>
    <w:p w14:paraId="70B664AC" w14:textId="77777777" w:rsidR="00175A67" w:rsidRPr="00934CEA" w:rsidRDefault="00175A67" w:rsidP="00175A67">
      <w:pPr>
        <w:tabs>
          <w:tab w:val="left" w:pos="142"/>
        </w:tabs>
        <w:spacing w:after="0"/>
        <w:rPr>
          <w:rFonts w:ascii="Calisto MT" w:hAnsi="Calisto MT"/>
          <w:lang w:val="fr-FR"/>
        </w:rPr>
      </w:pPr>
      <w:r w:rsidRPr="00934CEA">
        <w:rPr>
          <w:rFonts w:ascii="Calisto MT" w:hAnsi="Calisto MT"/>
          <w:lang w:val="fr-FR"/>
        </w:rPr>
        <w:t xml:space="preserve">La rubrique </w:t>
      </w:r>
      <w:r>
        <w:rPr>
          <w:rFonts w:ascii="Calisto MT" w:hAnsi="Calisto MT"/>
          <w:lang w:val="fr-FR"/>
        </w:rPr>
        <w:t>« V</w:t>
      </w:r>
      <w:r w:rsidRPr="00934CEA">
        <w:rPr>
          <w:rFonts w:ascii="Calisto MT" w:hAnsi="Calisto MT"/>
          <w:lang w:val="fr-FR"/>
        </w:rPr>
        <w:t>énération » correspond à la relation qu’elle entretient avec « Amma », archétype de l’amour maternel.</w:t>
      </w:r>
    </w:p>
    <w:p w14:paraId="20411D50" w14:textId="77777777" w:rsidR="00175A67" w:rsidRPr="00934CEA" w:rsidRDefault="00175A67" w:rsidP="00175A67">
      <w:pPr>
        <w:tabs>
          <w:tab w:val="left" w:pos="142"/>
        </w:tabs>
        <w:spacing w:after="0"/>
        <w:rPr>
          <w:rFonts w:ascii="Calisto MT" w:hAnsi="Calisto MT"/>
          <w:lang w:val="fr-FR"/>
        </w:rPr>
      </w:pPr>
      <w:r w:rsidRPr="00934CEA">
        <w:rPr>
          <w:rFonts w:ascii="Calisto MT" w:hAnsi="Calisto MT"/>
          <w:lang w:val="fr-FR"/>
        </w:rPr>
        <w:t>Les rubriques « </w:t>
      </w:r>
      <w:r>
        <w:rPr>
          <w:rFonts w:ascii="Calisto MT" w:hAnsi="Calisto MT"/>
          <w:lang w:val="fr-FR"/>
        </w:rPr>
        <w:t>C</w:t>
      </w:r>
      <w:r w:rsidRPr="00934CEA">
        <w:rPr>
          <w:rFonts w:ascii="Calisto MT" w:hAnsi="Calisto MT"/>
          <w:lang w:val="fr-FR"/>
        </w:rPr>
        <w:t>onscience accrue » et « Assis, envie de rester assis immobile » correspondent à la pratique de la méditation. La rubrique « </w:t>
      </w:r>
      <w:r>
        <w:rPr>
          <w:rFonts w:ascii="Calisto MT" w:hAnsi="Calisto MT"/>
          <w:lang w:val="fr-FR"/>
        </w:rPr>
        <w:t>M</w:t>
      </w:r>
      <w:r w:rsidRPr="00934CEA">
        <w:rPr>
          <w:rFonts w:ascii="Calisto MT" w:hAnsi="Calisto MT"/>
          <w:lang w:val="fr-FR"/>
        </w:rPr>
        <w:t>éditation » du répertoire correspond plus à une réflexion sur un sujet, une rumination, qu’à la pratique de la méditation (être présent en même temps à soi et à l’univers tout en déconnectant le mental).</w:t>
      </w:r>
    </w:p>
    <w:p w14:paraId="7D0E3F3B" w14:textId="77777777" w:rsidR="00175A67" w:rsidRDefault="00175A67" w:rsidP="00175A67">
      <w:pPr>
        <w:tabs>
          <w:tab w:val="left" w:pos="142"/>
        </w:tabs>
        <w:spacing w:after="0"/>
        <w:rPr>
          <w:rFonts w:ascii="Calisto MT" w:hAnsi="Calisto MT"/>
          <w:lang w:val="fr-FR"/>
        </w:rPr>
      </w:pPr>
    </w:p>
    <w:p w14:paraId="269CAAFA" w14:textId="77777777" w:rsidR="00175A67" w:rsidRPr="00934CEA" w:rsidRDefault="00175A67" w:rsidP="00175A67">
      <w:pPr>
        <w:tabs>
          <w:tab w:val="left" w:pos="142"/>
        </w:tabs>
        <w:spacing w:after="0"/>
        <w:rPr>
          <w:rFonts w:ascii="Calisto MT" w:hAnsi="Calisto MT"/>
          <w:lang w:val="fr-FR"/>
        </w:rPr>
      </w:pPr>
      <w:r w:rsidRPr="00934CEA">
        <w:rPr>
          <w:rFonts w:ascii="Calisto MT" w:hAnsi="Calisto MT"/>
          <w:lang w:val="fr-FR"/>
        </w:rPr>
        <w:t>A l’examen clinique, son abdomen n’est plus vibrant. Je teste en crânien :</w:t>
      </w:r>
    </w:p>
    <w:p w14:paraId="63580C10" w14:textId="77777777" w:rsidR="00175A67" w:rsidRPr="00934CEA" w:rsidRDefault="00175A67" w:rsidP="00175A67">
      <w:pPr>
        <w:numPr>
          <w:ilvl w:val="0"/>
          <w:numId w:val="231"/>
        </w:numPr>
        <w:tabs>
          <w:tab w:val="left" w:pos="142"/>
        </w:tabs>
        <w:spacing w:after="0"/>
        <w:rPr>
          <w:rFonts w:ascii="Calisto MT" w:hAnsi="Calisto MT"/>
          <w:lang w:val="fr-FR"/>
        </w:rPr>
      </w:pPr>
      <w:proofErr w:type="spellStart"/>
      <w:r w:rsidRPr="00934CEA">
        <w:rPr>
          <w:rFonts w:ascii="Calisto MT" w:hAnsi="Calisto MT"/>
          <w:lang w:val="fr-FR"/>
        </w:rPr>
        <w:t>Spongia</w:t>
      </w:r>
      <w:proofErr w:type="spellEnd"/>
      <w:r w:rsidRPr="00934CEA">
        <w:rPr>
          <w:rFonts w:ascii="Calisto MT" w:hAnsi="Calisto MT"/>
          <w:lang w:val="fr-FR"/>
        </w:rPr>
        <w:t xml:space="preserve"> </w:t>
      </w:r>
      <w:proofErr w:type="spellStart"/>
      <w:r w:rsidRPr="00934CEA">
        <w:rPr>
          <w:rFonts w:ascii="Calisto MT" w:hAnsi="Calisto MT"/>
          <w:lang w:val="fr-FR"/>
        </w:rPr>
        <w:t>tosta</w:t>
      </w:r>
      <w:proofErr w:type="spellEnd"/>
      <w:r w:rsidRPr="00934CEA">
        <w:rPr>
          <w:rFonts w:ascii="Calisto MT" w:hAnsi="Calisto MT"/>
          <w:lang w:val="fr-FR"/>
        </w:rPr>
        <w:t xml:space="preserve"> 200K : très bien.</w:t>
      </w:r>
    </w:p>
    <w:p w14:paraId="43D3BA72" w14:textId="77777777" w:rsidR="00175A67" w:rsidRPr="00934CEA" w:rsidRDefault="00175A67" w:rsidP="00175A67">
      <w:pPr>
        <w:numPr>
          <w:ilvl w:val="0"/>
          <w:numId w:val="231"/>
        </w:numPr>
        <w:tabs>
          <w:tab w:val="left" w:pos="142"/>
        </w:tabs>
        <w:spacing w:after="0"/>
        <w:rPr>
          <w:rFonts w:ascii="Calisto MT" w:hAnsi="Calisto MT"/>
          <w:lang w:val="fr-FR"/>
        </w:rPr>
      </w:pPr>
      <w:proofErr w:type="spellStart"/>
      <w:r w:rsidRPr="00934CEA">
        <w:rPr>
          <w:rFonts w:ascii="Calisto MT" w:hAnsi="Calisto MT"/>
          <w:lang w:val="fr-FR"/>
        </w:rPr>
        <w:t>Euspongia</w:t>
      </w:r>
      <w:proofErr w:type="spellEnd"/>
      <w:r w:rsidRPr="00934CEA">
        <w:rPr>
          <w:rFonts w:ascii="Calisto MT" w:hAnsi="Calisto MT"/>
          <w:lang w:val="fr-FR"/>
        </w:rPr>
        <w:t xml:space="preserve"> </w:t>
      </w:r>
      <w:proofErr w:type="spellStart"/>
      <w:r w:rsidRPr="00934CEA">
        <w:rPr>
          <w:rFonts w:ascii="Calisto MT" w:hAnsi="Calisto MT"/>
          <w:lang w:val="fr-FR"/>
        </w:rPr>
        <w:t>officinalis</w:t>
      </w:r>
      <w:proofErr w:type="spellEnd"/>
      <w:r w:rsidRPr="00934CEA">
        <w:rPr>
          <w:rFonts w:ascii="Calisto MT" w:hAnsi="Calisto MT"/>
          <w:lang w:val="fr-FR"/>
        </w:rPr>
        <w:t xml:space="preserve"> XM</w:t>
      </w:r>
      <w:r>
        <w:rPr>
          <w:rFonts w:ascii="Calisto MT" w:hAnsi="Calisto MT"/>
          <w:lang w:val="fr-FR"/>
        </w:rPr>
        <w:t xml:space="preserve"> </w:t>
      </w:r>
      <w:r w:rsidRPr="00934CEA">
        <w:rPr>
          <w:rFonts w:ascii="Calisto MT" w:hAnsi="Calisto MT"/>
          <w:lang w:val="fr-FR"/>
        </w:rPr>
        <w:t>K : excellent, j’en ai « plein les mains », puissant, agréable.</w:t>
      </w:r>
    </w:p>
    <w:p w14:paraId="2CA49230" w14:textId="77777777" w:rsidR="00175A67" w:rsidRPr="00934CEA" w:rsidRDefault="00175A67" w:rsidP="00175A67">
      <w:pPr>
        <w:numPr>
          <w:ilvl w:val="0"/>
          <w:numId w:val="231"/>
        </w:numPr>
        <w:tabs>
          <w:tab w:val="left" w:pos="142"/>
        </w:tabs>
        <w:spacing w:after="0"/>
        <w:rPr>
          <w:rFonts w:ascii="Calisto MT" w:hAnsi="Calisto MT"/>
          <w:lang w:val="fr-FR"/>
        </w:rPr>
      </w:pPr>
      <w:r w:rsidRPr="00934CEA">
        <w:rPr>
          <w:rFonts w:ascii="Calisto MT" w:hAnsi="Calisto MT"/>
          <w:lang w:val="fr-FR"/>
        </w:rPr>
        <w:t>Natrum muriaticum XM</w:t>
      </w:r>
      <w:r>
        <w:rPr>
          <w:rFonts w:ascii="Calisto MT" w:hAnsi="Calisto MT"/>
          <w:lang w:val="fr-FR"/>
        </w:rPr>
        <w:t xml:space="preserve"> </w:t>
      </w:r>
      <w:r w:rsidRPr="00934CEA">
        <w:rPr>
          <w:rFonts w:ascii="Calisto MT" w:hAnsi="Calisto MT"/>
          <w:lang w:val="fr-FR"/>
        </w:rPr>
        <w:t>K : rien.</w:t>
      </w:r>
    </w:p>
    <w:p w14:paraId="40890F0F" w14:textId="77777777" w:rsidR="00175A67" w:rsidRPr="00934CEA" w:rsidRDefault="00175A67" w:rsidP="00175A67">
      <w:pPr>
        <w:numPr>
          <w:ilvl w:val="0"/>
          <w:numId w:val="231"/>
        </w:numPr>
        <w:tabs>
          <w:tab w:val="left" w:pos="142"/>
        </w:tabs>
        <w:spacing w:after="0"/>
        <w:rPr>
          <w:rFonts w:ascii="Calisto MT" w:hAnsi="Calisto MT"/>
          <w:lang w:val="fr-FR"/>
        </w:rPr>
      </w:pPr>
      <w:r w:rsidRPr="00934CEA">
        <w:rPr>
          <w:rFonts w:ascii="Calisto MT" w:hAnsi="Calisto MT"/>
          <w:lang w:val="fr-FR"/>
        </w:rPr>
        <w:t>Phosphorus 200K : rien.</w:t>
      </w:r>
    </w:p>
    <w:p w14:paraId="65138132" w14:textId="77777777" w:rsidR="00175A67" w:rsidRPr="00934CEA" w:rsidRDefault="00175A67" w:rsidP="00175A67">
      <w:pPr>
        <w:numPr>
          <w:ilvl w:val="0"/>
          <w:numId w:val="231"/>
        </w:numPr>
        <w:tabs>
          <w:tab w:val="left" w:pos="142"/>
        </w:tabs>
        <w:spacing w:after="0"/>
        <w:rPr>
          <w:rFonts w:ascii="Calisto MT" w:hAnsi="Calisto MT"/>
          <w:lang w:val="fr-FR"/>
        </w:rPr>
      </w:pPr>
      <w:r w:rsidRPr="00934CEA">
        <w:rPr>
          <w:rFonts w:ascii="Calisto MT" w:hAnsi="Calisto MT"/>
          <w:lang w:val="fr-FR"/>
        </w:rPr>
        <w:t>Carcinosinum XM</w:t>
      </w:r>
      <w:r>
        <w:rPr>
          <w:rFonts w:ascii="Calisto MT" w:hAnsi="Calisto MT"/>
          <w:lang w:val="fr-FR"/>
        </w:rPr>
        <w:t xml:space="preserve"> </w:t>
      </w:r>
      <w:r w:rsidRPr="00934CEA">
        <w:rPr>
          <w:rFonts w:ascii="Calisto MT" w:hAnsi="Calisto MT"/>
          <w:lang w:val="fr-FR"/>
        </w:rPr>
        <w:t>K : un peu.</w:t>
      </w:r>
    </w:p>
    <w:p w14:paraId="385057B2" w14:textId="77777777" w:rsidR="00175A67" w:rsidRDefault="00175A67" w:rsidP="00175A67">
      <w:pPr>
        <w:tabs>
          <w:tab w:val="left" w:pos="142"/>
        </w:tabs>
        <w:spacing w:after="0"/>
        <w:rPr>
          <w:rFonts w:ascii="Calisto MT" w:hAnsi="Calisto MT"/>
          <w:lang w:val="fr-FR"/>
        </w:rPr>
      </w:pPr>
    </w:p>
    <w:p w14:paraId="7D411D27" w14:textId="77777777" w:rsidR="00175A67" w:rsidRPr="00934CEA" w:rsidRDefault="00175A67" w:rsidP="00175A67">
      <w:pPr>
        <w:tabs>
          <w:tab w:val="left" w:pos="142"/>
        </w:tabs>
        <w:spacing w:after="0"/>
        <w:rPr>
          <w:rFonts w:ascii="Calisto MT" w:hAnsi="Calisto MT"/>
          <w:lang w:val="fr-FR"/>
        </w:rPr>
      </w:pPr>
      <w:r w:rsidRPr="00934CEA">
        <w:rPr>
          <w:rFonts w:ascii="Calisto MT" w:hAnsi="Calisto MT"/>
          <w:lang w:val="fr-FR"/>
        </w:rPr>
        <w:t>Prescription :</w:t>
      </w:r>
      <w:r w:rsidRPr="00407893">
        <w:rPr>
          <w:rFonts w:ascii="Calisto MT" w:hAnsi="Calisto MT"/>
          <w:caps/>
          <w:lang w:val="fr-FR"/>
        </w:rPr>
        <w:t xml:space="preserve"> </w:t>
      </w:r>
      <w:r w:rsidRPr="00407893">
        <w:rPr>
          <w:rFonts w:ascii="Calisto MT" w:hAnsi="Calisto MT"/>
          <w:b/>
          <w:caps/>
          <w:color w:val="CC0000"/>
          <w:lang w:val="fr-FR"/>
        </w:rPr>
        <w:t xml:space="preserve">Euspongia officinalis </w:t>
      </w:r>
      <w:r w:rsidRPr="00934CEA">
        <w:rPr>
          <w:rFonts w:ascii="Calisto MT" w:hAnsi="Calisto MT"/>
          <w:b/>
          <w:color w:val="CC0000"/>
          <w:lang w:val="fr-FR"/>
        </w:rPr>
        <w:t>XM</w:t>
      </w:r>
      <w:r>
        <w:rPr>
          <w:rFonts w:ascii="Calisto MT" w:hAnsi="Calisto MT"/>
          <w:b/>
          <w:color w:val="CC0000"/>
          <w:lang w:val="fr-FR"/>
        </w:rPr>
        <w:t xml:space="preserve"> </w:t>
      </w:r>
      <w:r w:rsidRPr="00934CEA">
        <w:rPr>
          <w:rFonts w:ascii="Calisto MT" w:hAnsi="Calisto MT"/>
          <w:b/>
          <w:color w:val="CC0000"/>
          <w:lang w:val="fr-FR"/>
        </w:rPr>
        <w:t>K</w:t>
      </w:r>
      <w:r w:rsidRPr="00934CEA">
        <w:rPr>
          <w:rFonts w:ascii="Calisto MT" w:hAnsi="Calisto MT"/>
          <w:lang w:val="fr-FR"/>
        </w:rPr>
        <w:t xml:space="preserve"> une dose.</w:t>
      </w:r>
    </w:p>
    <w:p w14:paraId="46086B09" w14:textId="77777777" w:rsidR="00175A67" w:rsidRDefault="00175A67" w:rsidP="00175A67">
      <w:pPr>
        <w:tabs>
          <w:tab w:val="left" w:pos="142"/>
        </w:tabs>
        <w:spacing w:after="0"/>
        <w:rPr>
          <w:rFonts w:ascii="Calisto MT" w:hAnsi="Calisto MT"/>
          <w:b/>
          <w:lang w:val="fr-FR"/>
        </w:rPr>
      </w:pPr>
    </w:p>
    <w:p w14:paraId="4BFF1A80" w14:textId="77777777" w:rsidR="00175A67" w:rsidRDefault="00175A67" w:rsidP="00175A67">
      <w:pPr>
        <w:tabs>
          <w:tab w:val="left" w:pos="142"/>
        </w:tabs>
        <w:spacing w:after="0"/>
        <w:rPr>
          <w:rFonts w:ascii="Calisto MT" w:hAnsi="Calisto MT"/>
          <w:i/>
          <w:lang w:val="fr-FR"/>
        </w:rPr>
      </w:pPr>
      <w:r w:rsidRPr="00934CEA">
        <w:rPr>
          <w:rFonts w:ascii="Calisto MT" w:hAnsi="Calisto MT"/>
          <w:b/>
          <w:color w:val="CC0000"/>
          <w:u w:val="single"/>
          <w:lang w:val="fr-FR"/>
        </w:rPr>
        <w:t>Deux mois plus tard</w:t>
      </w:r>
      <w:r w:rsidRPr="00934CEA">
        <w:rPr>
          <w:rFonts w:ascii="Calisto MT" w:hAnsi="Calisto MT"/>
          <w:lang w:val="fr-FR"/>
        </w:rPr>
        <w:t> </w:t>
      </w:r>
      <w:r w:rsidRPr="00934CEA">
        <w:rPr>
          <w:rFonts w:ascii="Calisto MT" w:hAnsi="Calisto MT"/>
          <w:i/>
          <w:lang w:val="fr-FR"/>
        </w:rPr>
        <w:t>: « </w:t>
      </w:r>
      <w:r>
        <w:rPr>
          <w:rFonts w:ascii="Calisto MT" w:hAnsi="Calisto MT"/>
          <w:i/>
          <w:lang w:val="fr-FR"/>
        </w:rPr>
        <w:t>B</w:t>
      </w:r>
      <w:r w:rsidRPr="00934CEA">
        <w:rPr>
          <w:rFonts w:ascii="Calisto MT" w:hAnsi="Calisto MT"/>
          <w:i/>
          <w:lang w:val="fr-FR"/>
        </w:rPr>
        <w:t>ien efficace sur le côté déprime. Pas eu d’aggravation. J’ai senti une joie, un lâcher</w:t>
      </w:r>
      <w:r>
        <w:rPr>
          <w:rFonts w:ascii="Calisto MT" w:hAnsi="Calisto MT"/>
          <w:i/>
          <w:lang w:val="fr-FR"/>
        </w:rPr>
        <w:t>-</w:t>
      </w:r>
      <w:r w:rsidRPr="00934CEA">
        <w:rPr>
          <w:rFonts w:ascii="Calisto MT" w:hAnsi="Calisto MT"/>
          <w:i/>
          <w:lang w:val="fr-FR"/>
        </w:rPr>
        <w:t>prise tout de suite, je suis partie en tournée, ça s’est bien passé. Et plus aucun problème digestif ».</w:t>
      </w:r>
    </w:p>
    <w:p w14:paraId="14A87F5D" w14:textId="77777777" w:rsidR="00175A67" w:rsidRPr="00934CEA" w:rsidRDefault="00175A67" w:rsidP="00175A67">
      <w:pPr>
        <w:tabs>
          <w:tab w:val="left" w:pos="142"/>
        </w:tabs>
        <w:spacing w:after="0"/>
        <w:rPr>
          <w:rFonts w:ascii="Calisto MT" w:hAnsi="Calisto MT"/>
          <w:i/>
          <w:lang w:val="fr-FR"/>
        </w:rPr>
      </w:pPr>
    </w:p>
    <w:p w14:paraId="1F2AC49D" w14:textId="77777777" w:rsidR="00175A67" w:rsidRPr="00934CEA" w:rsidRDefault="00175A67" w:rsidP="00175A67">
      <w:pPr>
        <w:tabs>
          <w:tab w:val="left" w:pos="142"/>
        </w:tabs>
        <w:spacing w:after="0"/>
        <w:rPr>
          <w:rFonts w:ascii="Calisto MT" w:hAnsi="Calisto MT"/>
          <w:i/>
          <w:lang w:val="fr-FR"/>
        </w:rPr>
      </w:pPr>
      <w:r w:rsidRPr="00934CEA">
        <w:rPr>
          <w:rFonts w:ascii="Calisto MT" w:hAnsi="Calisto MT"/>
          <w:b/>
          <w:color w:val="CC0000"/>
          <w:u w:val="single"/>
          <w:lang w:val="fr-FR"/>
        </w:rPr>
        <w:t>Un an plus tard</w:t>
      </w:r>
      <w:r w:rsidRPr="00934CEA">
        <w:rPr>
          <w:rFonts w:ascii="Calisto MT" w:hAnsi="Calisto MT"/>
          <w:lang w:val="fr-FR"/>
        </w:rPr>
        <w:t xml:space="preserve"> : </w:t>
      </w:r>
      <w:r w:rsidRPr="00934CEA">
        <w:rPr>
          <w:rFonts w:ascii="Calisto MT" w:hAnsi="Calisto MT"/>
          <w:i/>
          <w:lang w:val="fr-FR"/>
        </w:rPr>
        <w:t>« Récidive des problèmes digestifs depuis 8 jours. Au niveau de l’état intérieur, quelque chose qui a tourné : plus de détachement, de contentement, il peut m’arriver des choses difficiles mais je relativise, comme un état de grâce.</w:t>
      </w:r>
    </w:p>
    <w:p w14:paraId="46C58CDB" w14:textId="77777777" w:rsidR="00175A67" w:rsidRDefault="00175A67" w:rsidP="00175A67">
      <w:pPr>
        <w:tabs>
          <w:tab w:val="left" w:pos="142"/>
        </w:tabs>
        <w:spacing w:after="0"/>
        <w:rPr>
          <w:rFonts w:ascii="Calisto MT" w:hAnsi="Calisto MT"/>
          <w:i/>
          <w:lang w:val="fr-FR"/>
        </w:rPr>
      </w:pPr>
      <w:r w:rsidRPr="00934CEA">
        <w:rPr>
          <w:rFonts w:ascii="Calisto MT" w:hAnsi="Calisto MT"/>
          <w:i/>
          <w:lang w:val="fr-FR"/>
        </w:rPr>
        <w:t>Les déceptions amoureuses m’atteignent moins. Je me sens tellement bien avec moi-même… »</w:t>
      </w:r>
    </w:p>
    <w:p w14:paraId="23B994E3" w14:textId="77777777" w:rsidR="00175A67" w:rsidRPr="00934CEA" w:rsidRDefault="00175A67" w:rsidP="00175A67">
      <w:pPr>
        <w:tabs>
          <w:tab w:val="left" w:pos="142"/>
        </w:tabs>
        <w:spacing w:after="0"/>
        <w:rPr>
          <w:rFonts w:ascii="Calisto MT" w:hAnsi="Calisto MT"/>
          <w:i/>
          <w:lang w:val="fr-FR"/>
        </w:rPr>
      </w:pPr>
    </w:p>
    <w:p w14:paraId="21918E73" w14:textId="77777777" w:rsidR="00175A67" w:rsidRPr="00934CEA" w:rsidRDefault="00175A67" w:rsidP="00175A67">
      <w:pPr>
        <w:tabs>
          <w:tab w:val="left" w:pos="142"/>
        </w:tabs>
        <w:spacing w:after="0"/>
        <w:rPr>
          <w:rFonts w:ascii="Calisto MT" w:hAnsi="Calisto MT"/>
          <w:b/>
          <w:lang w:val="fr-FR"/>
        </w:rPr>
      </w:pPr>
      <w:r w:rsidRPr="00934CEA">
        <w:rPr>
          <w:rFonts w:ascii="Calisto MT" w:hAnsi="Calisto MT"/>
          <w:lang w:val="fr-FR"/>
        </w:rPr>
        <w:t xml:space="preserve">Petite infection ORL relevant de </w:t>
      </w:r>
      <w:r w:rsidRPr="00934CEA">
        <w:rPr>
          <w:rFonts w:ascii="Calisto MT" w:hAnsi="Calisto MT"/>
          <w:bCs/>
          <w:color w:val="CC0000"/>
          <w:lang w:val="fr-FR"/>
        </w:rPr>
        <w:t>Ph-ac</w:t>
      </w:r>
      <w:r>
        <w:rPr>
          <w:rFonts w:ascii="Calisto MT" w:hAnsi="Calisto MT"/>
          <w:bCs/>
          <w:color w:val="CC0000"/>
          <w:lang w:val="fr-FR"/>
        </w:rPr>
        <w:t>.</w:t>
      </w:r>
      <w:r w:rsidRPr="00934CEA">
        <w:rPr>
          <w:rFonts w:ascii="Calisto MT" w:hAnsi="Calisto MT"/>
          <w:bCs/>
          <w:color w:val="CC0000"/>
          <w:lang w:val="fr-FR"/>
        </w:rPr>
        <w:t xml:space="preserve"> LM</w:t>
      </w:r>
      <w:r>
        <w:rPr>
          <w:rFonts w:ascii="Calisto MT" w:hAnsi="Calisto MT"/>
          <w:bCs/>
          <w:color w:val="CC0000"/>
          <w:lang w:val="fr-FR"/>
        </w:rPr>
        <w:t xml:space="preserve"> </w:t>
      </w:r>
      <w:r w:rsidRPr="00934CEA">
        <w:rPr>
          <w:rFonts w:ascii="Calisto MT" w:hAnsi="Calisto MT"/>
          <w:bCs/>
          <w:color w:val="CC0000"/>
          <w:lang w:val="fr-FR"/>
        </w:rPr>
        <w:t>5</w:t>
      </w:r>
      <w:r w:rsidRPr="00934CEA">
        <w:rPr>
          <w:rFonts w:ascii="Calisto MT" w:hAnsi="Calisto MT"/>
          <w:lang w:val="fr-FR"/>
        </w:rPr>
        <w:t xml:space="preserve"> puis reprise de </w:t>
      </w:r>
      <w:proofErr w:type="spellStart"/>
      <w:r w:rsidRPr="00934CEA">
        <w:rPr>
          <w:rFonts w:ascii="Calisto MT" w:hAnsi="Calisto MT"/>
          <w:b/>
          <w:color w:val="CC0000"/>
          <w:lang w:val="fr-FR"/>
        </w:rPr>
        <w:t>Euspongia</w:t>
      </w:r>
      <w:proofErr w:type="spellEnd"/>
      <w:r w:rsidRPr="00934CEA">
        <w:rPr>
          <w:rFonts w:ascii="Calisto MT" w:hAnsi="Calisto MT"/>
          <w:b/>
          <w:color w:val="CC0000"/>
          <w:lang w:val="fr-FR"/>
        </w:rPr>
        <w:t xml:space="preserve"> </w:t>
      </w:r>
      <w:proofErr w:type="spellStart"/>
      <w:r w:rsidRPr="00934CEA">
        <w:rPr>
          <w:rFonts w:ascii="Calisto MT" w:hAnsi="Calisto MT"/>
          <w:b/>
          <w:color w:val="CC0000"/>
          <w:lang w:val="fr-FR"/>
        </w:rPr>
        <w:t>officinalis</w:t>
      </w:r>
      <w:proofErr w:type="spellEnd"/>
      <w:r w:rsidRPr="00934CEA">
        <w:rPr>
          <w:rFonts w:ascii="Calisto MT" w:hAnsi="Calisto MT"/>
          <w:b/>
          <w:color w:val="CC0000"/>
          <w:lang w:val="fr-FR"/>
        </w:rPr>
        <w:t xml:space="preserve"> XM</w:t>
      </w:r>
      <w:r>
        <w:rPr>
          <w:rFonts w:ascii="Calisto MT" w:hAnsi="Calisto MT"/>
          <w:b/>
          <w:color w:val="CC0000"/>
          <w:lang w:val="fr-FR"/>
        </w:rPr>
        <w:t xml:space="preserve"> </w:t>
      </w:r>
      <w:r w:rsidRPr="00934CEA">
        <w:rPr>
          <w:rFonts w:ascii="Calisto MT" w:hAnsi="Calisto MT"/>
          <w:b/>
          <w:color w:val="CC0000"/>
          <w:lang w:val="fr-FR"/>
        </w:rPr>
        <w:t>K</w:t>
      </w:r>
      <w:r w:rsidRPr="00934CEA">
        <w:rPr>
          <w:rFonts w:ascii="Calisto MT" w:hAnsi="Calisto MT"/>
          <w:bCs/>
          <w:lang w:val="fr-FR"/>
        </w:rPr>
        <w:t>.</w:t>
      </w:r>
    </w:p>
    <w:p w14:paraId="68129E47" w14:textId="77777777" w:rsidR="00175A67" w:rsidRDefault="00175A67" w:rsidP="00175A67">
      <w:pPr>
        <w:tabs>
          <w:tab w:val="left" w:pos="142"/>
        </w:tabs>
        <w:spacing w:after="0"/>
        <w:rPr>
          <w:rFonts w:ascii="Calisto MT" w:hAnsi="Calisto MT"/>
          <w:b/>
          <w:color w:val="CC0000"/>
          <w:u w:val="single"/>
          <w:lang w:val="fr-FR"/>
        </w:rPr>
      </w:pPr>
    </w:p>
    <w:p w14:paraId="2D4EF517" w14:textId="77777777" w:rsidR="00175A67" w:rsidRPr="00934CEA" w:rsidRDefault="00175A67" w:rsidP="00175A67">
      <w:pPr>
        <w:tabs>
          <w:tab w:val="left" w:pos="142"/>
        </w:tabs>
        <w:spacing w:after="0"/>
        <w:rPr>
          <w:rFonts w:ascii="Calisto MT" w:hAnsi="Calisto MT"/>
          <w:i/>
          <w:lang w:val="fr-FR"/>
        </w:rPr>
      </w:pPr>
      <w:r w:rsidRPr="00934CEA">
        <w:rPr>
          <w:rFonts w:ascii="Calisto MT" w:hAnsi="Calisto MT"/>
          <w:b/>
          <w:color w:val="CC0000"/>
          <w:u w:val="single"/>
          <w:lang w:val="fr-FR"/>
        </w:rPr>
        <w:t>18 mois plus tard</w:t>
      </w:r>
      <w:r w:rsidRPr="00934CEA">
        <w:rPr>
          <w:rFonts w:ascii="Calisto MT" w:hAnsi="Calisto MT"/>
          <w:color w:val="CC0000"/>
          <w:u w:val="single"/>
          <w:lang w:val="fr-FR"/>
        </w:rPr>
        <w:t> </w:t>
      </w:r>
      <w:r w:rsidRPr="00934CEA">
        <w:rPr>
          <w:rFonts w:ascii="Calisto MT" w:hAnsi="Calisto MT"/>
          <w:lang w:val="fr-FR"/>
        </w:rPr>
        <w:t xml:space="preserve">: </w:t>
      </w:r>
      <w:r w:rsidRPr="00934CEA">
        <w:rPr>
          <w:rFonts w:ascii="Calisto MT" w:hAnsi="Calisto MT"/>
          <w:i/>
          <w:lang w:val="fr-FR"/>
        </w:rPr>
        <w:t>« </w:t>
      </w:r>
      <w:r>
        <w:rPr>
          <w:rFonts w:ascii="Calisto MT" w:hAnsi="Calisto MT"/>
          <w:i/>
          <w:lang w:val="fr-FR"/>
        </w:rPr>
        <w:t>J</w:t>
      </w:r>
      <w:r w:rsidRPr="00934CEA">
        <w:rPr>
          <w:rFonts w:ascii="Calisto MT" w:hAnsi="Calisto MT"/>
          <w:i/>
          <w:lang w:val="fr-FR"/>
        </w:rPr>
        <w:t>’ai commencé une formation de mara</w:t>
      </w:r>
      <w:r>
        <w:rPr>
          <w:rFonts w:ascii="Calisto MT" w:hAnsi="Calisto MT"/>
          <w:i/>
          <w:lang w:val="fr-FR"/>
        </w:rPr>
        <w:t>î</w:t>
      </w:r>
      <w:r w:rsidRPr="00934CEA">
        <w:rPr>
          <w:rFonts w:ascii="Calisto MT" w:hAnsi="Calisto MT"/>
          <w:i/>
          <w:lang w:val="fr-FR"/>
        </w:rPr>
        <w:t>chage bio, ça me passionne, je sors d’une formation intensive de permaculture. Cet été j’ai animé des ateliers musicaux pour enfants.</w:t>
      </w:r>
    </w:p>
    <w:p w14:paraId="491D5164" w14:textId="77777777" w:rsidR="00175A67" w:rsidRPr="00934CEA" w:rsidRDefault="00175A67" w:rsidP="00175A67">
      <w:pPr>
        <w:tabs>
          <w:tab w:val="left" w:pos="142"/>
        </w:tabs>
        <w:spacing w:after="0"/>
        <w:rPr>
          <w:rFonts w:ascii="Calisto MT" w:hAnsi="Calisto MT"/>
          <w:i/>
          <w:lang w:val="fr-FR"/>
        </w:rPr>
      </w:pPr>
      <w:r w:rsidRPr="00934CEA">
        <w:rPr>
          <w:rFonts w:ascii="Calisto MT" w:hAnsi="Calisto MT"/>
          <w:i/>
          <w:lang w:val="fr-FR"/>
        </w:rPr>
        <w:t>J’ai rencontré quelqu’un il y a un an… ça tient… pas amoureuse mais ça me fait du bien d’être avec quelqu’un</w:t>
      </w:r>
      <w:r>
        <w:rPr>
          <w:rFonts w:ascii="Calisto MT" w:hAnsi="Calisto MT"/>
          <w:i/>
          <w:lang w:val="fr-FR"/>
        </w:rPr>
        <w:t xml:space="preserve">. </w:t>
      </w:r>
      <w:r w:rsidRPr="00934CEA">
        <w:rPr>
          <w:rFonts w:ascii="Calisto MT" w:hAnsi="Calisto MT"/>
          <w:i/>
          <w:lang w:val="fr-FR"/>
        </w:rPr>
        <w:t>Quelques palpitations pendant l’année. Les problèmes digestifs reviennent ».</w:t>
      </w:r>
    </w:p>
    <w:p w14:paraId="04C84199" w14:textId="77777777" w:rsidR="00175A67" w:rsidRPr="00934CEA" w:rsidRDefault="00175A67" w:rsidP="00175A67">
      <w:pPr>
        <w:tabs>
          <w:tab w:val="left" w:pos="142"/>
        </w:tabs>
        <w:spacing w:after="0"/>
        <w:rPr>
          <w:rFonts w:ascii="Calisto MT" w:hAnsi="Calisto MT"/>
          <w:lang w:val="fr-FR"/>
        </w:rPr>
      </w:pPr>
      <w:r w:rsidRPr="00934CEA">
        <w:rPr>
          <w:rFonts w:ascii="Calisto MT" w:hAnsi="Calisto MT"/>
          <w:lang w:val="fr-FR"/>
        </w:rPr>
        <w:t xml:space="preserve">Elle reprend sa vie en main. </w:t>
      </w:r>
      <w:proofErr w:type="spellStart"/>
      <w:r w:rsidRPr="00934CEA">
        <w:rPr>
          <w:rFonts w:ascii="Calisto MT" w:hAnsi="Calisto MT"/>
          <w:b/>
          <w:color w:val="CC0000"/>
          <w:lang w:val="fr-FR"/>
        </w:rPr>
        <w:t>Euspongia</w:t>
      </w:r>
      <w:proofErr w:type="spellEnd"/>
      <w:r w:rsidRPr="00934CEA">
        <w:rPr>
          <w:rFonts w:ascii="Calisto MT" w:hAnsi="Calisto MT"/>
          <w:b/>
          <w:color w:val="CC0000"/>
          <w:lang w:val="fr-FR"/>
        </w:rPr>
        <w:t xml:space="preserve"> </w:t>
      </w:r>
      <w:proofErr w:type="spellStart"/>
      <w:r w:rsidRPr="00934CEA">
        <w:rPr>
          <w:rFonts w:ascii="Calisto MT" w:hAnsi="Calisto MT"/>
          <w:b/>
          <w:color w:val="CC0000"/>
          <w:lang w:val="fr-FR"/>
        </w:rPr>
        <w:t>officinalis</w:t>
      </w:r>
      <w:proofErr w:type="spellEnd"/>
      <w:r w:rsidRPr="00934CEA">
        <w:rPr>
          <w:rFonts w:ascii="Calisto MT" w:hAnsi="Calisto MT"/>
          <w:b/>
          <w:color w:val="CC0000"/>
          <w:lang w:val="fr-FR"/>
        </w:rPr>
        <w:t xml:space="preserve"> XM</w:t>
      </w:r>
      <w:r>
        <w:rPr>
          <w:rFonts w:ascii="Calisto MT" w:hAnsi="Calisto MT"/>
          <w:b/>
          <w:color w:val="CC0000"/>
          <w:lang w:val="fr-FR"/>
        </w:rPr>
        <w:t xml:space="preserve"> </w:t>
      </w:r>
      <w:r w:rsidRPr="00934CEA">
        <w:rPr>
          <w:rFonts w:ascii="Calisto MT" w:hAnsi="Calisto MT"/>
          <w:b/>
          <w:color w:val="CC0000"/>
          <w:lang w:val="fr-FR"/>
        </w:rPr>
        <w:t>K</w:t>
      </w:r>
      <w:r w:rsidRPr="00934CEA">
        <w:rPr>
          <w:rFonts w:ascii="Calisto MT" w:hAnsi="Calisto MT"/>
          <w:bCs/>
          <w:lang w:val="fr-FR"/>
        </w:rPr>
        <w:t>.</w:t>
      </w:r>
    </w:p>
    <w:p w14:paraId="11893D03" w14:textId="77777777" w:rsidR="00175A67" w:rsidRDefault="00175A67" w:rsidP="00175A67">
      <w:pPr>
        <w:tabs>
          <w:tab w:val="left" w:pos="142"/>
        </w:tabs>
        <w:spacing w:after="0"/>
        <w:rPr>
          <w:rFonts w:ascii="Calisto MT" w:hAnsi="Calisto MT"/>
          <w:b/>
          <w:lang w:val="fr-FR"/>
        </w:rPr>
      </w:pPr>
    </w:p>
    <w:p w14:paraId="58F658EE" w14:textId="77777777" w:rsidR="00175A67" w:rsidRPr="00934CEA" w:rsidRDefault="00175A67" w:rsidP="00175A67">
      <w:pPr>
        <w:tabs>
          <w:tab w:val="left" w:pos="142"/>
        </w:tabs>
        <w:spacing w:after="0"/>
        <w:rPr>
          <w:rFonts w:ascii="Calisto MT" w:hAnsi="Calisto MT"/>
          <w:i/>
          <w:lang w:val="fr-FR"/>
        </w:rPr>
      </w:pPr>
      <w:r w:rsidRPr="00934CEA">
        <w:rPr>
          <w:rFonts w:ascii="Calisto MT" w:hAnsi="Calisto MT"/>
          <w:b/>
          <w:color w:val="CC0000"/>
          <w:u w:val="single"/>
          <w:lang w:val="fr-FR"/>
        </w:rPr>
        <w:lastRenderedPageBreak/>
        <w:t>12 mois plus tard</w:t>
      </w:r>
      <w:r w:rsidRPr="00934CEA">
        <w:rPr>
          <w:rFonts w:ascii="Calisto MT" w:hAnsi="Calisto MT"/>
          <w:b/>
          <w:lang w:val="fr-FR"/>
        </w:rPr>
        <w:t> </w:t>
      </w:r>
      <w:r w:rsidRPr="00934CEA">
        <w:rPr>
          <w:rFonts w:ascii="Calisto MT" w:hAnsi="Calisto MT"/>
          <w:bCs/>
          <w:iCs/>
          <w:lang w:val="fr-FR"/>
        </w:rPr>
        <w:t xml:space="preserve">: </w:t>
      </w:r>
      <w:r w:rsidRPr="00934CEA">
        <w:rPr>
          <w:rFonts w:ascii="Calisto MT" w:hAnsi="Calisto MT"/>
          <w:i/>
          <w:lang w:val="fr-FR"/>
        </w:rPr>
        <w:t>« Séparation il y a 8 mois : trahison, tristesse, colère… J’ai eu le Covid il y a deux mois, avec une fièvre, une toux et une grande fatigue pendant 7 jours puis les palpitations sont revenues très fort, plus quand je suis couchée sur le côté. Mon généraliste m’a tout de suite envoyée chez le cardiologue qui va me faire un holter dans 15 jours.</w:t>
      </w:r>
    </w:p>
    <w:p w14:paraId="7DBE8F2E" w14:textId="77777777" w:rsidR="00175A67" w:rsidRDefault="00175A67" w:rsidP="00175A67">
      <w:pPr>
        <w:tabs>
          <w:tab w:val="left" w:pos="142"/>
        </w:tabs>
        <w:spacing w:after="0"/>
        <w:rPr>
          <w:rFonts w:ascii="Calisto MT" w:hAnsi="Calisto MT"/>
          <w:i/>
          <w:lang w:val="fr-FR"/>
        </w:rPr>
      </w:pPr>
    </w:p>
    <w:p w14:paraId="1287C70F" w14:textId="77777777" w:rsidR="00175A67" w:rsidRDefault="00175A67" w:rsidP="00175A67">
      <w:pPr>
        <w:tabs>
          <w:tab w:val="left" w:pos="142"/>
        </w:tabs>
        <w:spacing w:after="0"/>
        <w:rPr>
          <w:rFonts w:ascii="Calisto MT" w:hAnsi="Calisto MT"/>
          <w:i/>
          <w:lang w:val="fr-FR"/>
        </w:rPr>
      </w:pPr>
      <w:r w:rsidRPr="00934CEA">
        <w:rPr>
          <w:rFonts w:ascii="Calisto MT" w:hAnsi="Calisto MT"/>
          <w:i/>
          <w:lang w:val="fr-FR"/>
        </w:rPr>
        <w:t>Un symptôme bizarre venu d’un coup : le pied droit qui a gonflé, un peu chaud, ça montait dans la jambe, ça me gênait pour dormir, ça a duré 2 mois puis c’est passé tout seul »</w:t>
      </w:r>
    </w:p>
    <w:p w14:paraId="7DEC3AED" w14:textId="77777777" w:rsidR="00175A67" w:rsidRDefault="00175A67" w:rsidP="00175A67">
      <w:pPr>
        <w:tabs>
          <w:tab w:val="left" w:pos="142"/>
        </w:tabs>
        <w:spacing w:after="0"/>
        <w:rPr>
          <w:rFonts w:ascii="Calisto MT" w:hAnsi="Calisto MT"/>
          <w:i/>
          <w:lang w:val="fr-FR"/>
        </w:rPr>
      </w:pPr>
    </w:p>
    <w:p w14:paraId="6A9D83F1" w14:textId="77777777" w:rsidR="00175A67" w:rsidRDefault="00175A67" w:rsidP="00175A67">
      <w:pPr>
        <w:framePr w:wrap="notBeside" w:hAnchor="text"/>
        <w:tabs>
          <w:tab w:val="left" w:pos="142"/>
        </w:tabs>
        <w:spacing w:after="0"/>
        <w:rPr>
          <w:rFonts w:ascii="Calisto MT" w:hAnsi="Calisto MT"/>
        </w:rPr>
      </w:pPr>
    </w:p>
    <w:p w14:paraId="37DB997B" w14:textId="77777777" w:rsidR="00175A67" w:rsidRDefault="00175A67" w:rsidP="00175A67">
      <w:pPr>
        <w:rPr>
          <w:rFonts w:ascii="Calisto MT" w:hAnsi="Calisto MT"/>
          <w:bCs/>
        </w:rPr>
      </w:pPr>
      <w:r>
        <w:rPr>
          <w:noProof/>
        </w:rPr>
        <w:drawing>
          <wp:inline distT="0" distB="0" distL="0" distR="0" wp14:anchorId="5C865C77" wp14:editId="299619B9">
            <wp:extent cx="5760720" cy="1473431"/>
            <wp:effectExtent l="0" t="0" r="0" b="0"/>
            <wp:docPr id="1073741839" name="Image 1073741839"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9" name="Image 1073741839" descr="Une image contenant texte&#10;&#10;Description générée automatiquement"/>
                    <pic:cNvPicPr>
                      <a:picLocks noChangeAspect="1"/>
                    </pic:cNvPicPr>
                  </pic:nvPicPr>
                  <pic:blipFill rotWithShape="1">
                    <a:blip r:embed="rId166">
                      <a:extLst>
                        <a:ext uri="{28A0092B-C50C-407E-A947-70E740481C1C}">
                          <a14:useLocalDpi xmlns:a14="http://schemas.microsoft.com/office/drawing/2010/main" val="0"/>
                        </a:ext>
                      </a:extLst>
                    </a:blip>
                    <a:srcRect t="6587"/>
                    <a:stretch/>
                  </pic:blipFill>
                  <pic:spPr bwMode="auto">
                    <a:xfrm>
                      <a:off x="0" y="0"/>
                      <a:ext cx="5760720" cy="1473431"/>
                    </a:xfrm>
                    <a:prstGeom prst="rect">
                      <a:avLst/>
                    </a:prstGeom>
                    <a:ln>
                      <a:noFill/>
                    </a:ln>
                    <a:extLst>
                      <a:ext uri="{53640926-AAD7-44D8-BBD7-CCE9431645EC}">
                        <a14:shadowObscured xmlns:a14="http://schemas.microsoft.com/office/drawing/2010/main"/>
                      </a:ext>
                    </a:extLst>
                  </pic:spPr>
                </pic:pic>
              </a:graphicData>
            </a:graphic>
          </wp:inline>
        </w:drawing>
      </w:r>
    </w:p>
    <w:p w14:paraId="7E9BD0DB" w14:textId="77777777" w:rsidR="00175A67" w:rsidRPr="00934CEA" w:rsidRDefault="00175A67" w:rsidP="00175A67">
      <w:pPr>
        <w:rPr>
          <w:rFonts w:ascii="Calisto MT" w:hAnsi="Calisto MT"/>
          <w:b/>
        </w:rPr>
      </w:pPr>
      <w:r w:rsidRPr="00934CEA">
        <w:rPr>
          <w:rFonts w:ascii="Calisto MT" w:hAnsi="Calisto MT"/>
          <w:bCs/>
        </w:rPr>
        <w:t>Prescription :</w:t>
      </w:r>
      <w:r w:rsidRPr="00934CEA">
        <w:rPr>
          <w:rFonts w:ascii="Calisto MT" w:hAnsi="Calisto MT"/>
          <w:b/>
        </w:rPr>
        <w:t xml:space="preserve"> </w:t>
      </w:r>
      <w:proofErr w:type="spellStart"/>
      <w:r w:rsidRPr="00934CEA">
        <w:rPr>
          <w:rFonts w:ascii="Calisto MT" w:hAnsi="Calisto MT"/>
          <w:b/>
          <w:color w:val="CC0000"/>
        </w:rPr>
        <w:t>Euspongia</w:t>
      </w:r>
      <w:proofErr w:type="spellEnd"/>
      <w:r w:rsidRPr="00934CEA">
        <w:rPr>
          <w:rFonts w:ascii="Calisto MT" w:hAnsi="Calisto MT"/>
          <w:b/>
          <w:color w:val="CC0000"/>
        </w:rPr>
        <w:t xml:space="preserve"> officinalis XM K</w:t>
      </w:r>
      <w:r w:rsidRPr="00934CEA">
        <w:rPr>
          <w:rFonts w:ascii="Calisto MT" w:hAnsi="Calisto MT"/>
          <w:bCs/>
        </w:rPr>
        <w:t>.</w:t>
      </w:r>
    </w:p>
    <w:p w14:paraId="3AA86535" w14:textId="77777777" w:rsidR="00175A67" w:rsidRPr="00934CEA" w:rsidRDefault="00175A67" w:rsidP="00175A67">
      <w:pPr>
        <w:rPr>
          <w:rFonts w:ascii="Calisto MT" w:hAnsi="Calisto MT"/>
        </w:rPr>
      </w:pPr>
      <w:r w:rsidRPr="00934CEA">
        <w:rPr>
          <w:rFonts w:ascii="Calisto MT" w:hAnsi="Calisto MT"/>
        </w:rPr>
        <w:t>Holter 15 jours plus tard : pas une seule extrasystole !</w:t>
      </w:r>
    </w:p>
    <w:p w14:paraId="693F81A3" w14:textId="77777777" w:rsidR="00175A67" w:rsidRDefault="00175A67" w:rsidP="00175A67">
      <w:pPr>
        <w:rPr>
          <w:rFonts w:ascii="Calisto MT" w:hAnsi="Calisto MT"/>
          <w:b/>
        </w:rPr>
      </w:pPr>
    </w:p>
    <w:p w14:paraId="445D2CD2" w14:textId="77777777" w:rsidR="00175A67" w:rsidRDefault="00175A67" w:rsidP="00175A67">
      <w:pPr>
        <w:rPr>
          <w:rFonts w:ascii="Calisto MT" w:hAnsi="Calisto MT"/>
          <w:i/>
        </w:rPr>
      </w:pPr>
      <w:r w:rsidRPr="00934CEA">
        <w:rPr>
          <w:rFonts w:ascii="Calisto MT" w:hAnsi="Calisto MT"/>
          <w:b/>
          <w:color w:val="CC0000"/>
          <w:u w:val="single"/>
        </w:rPr>
        <w:t>Aux dernières nouvelles </w:t>
      </w:r>
      <w:r w:rsidRPr="00934CEA">
        <w:rPr>
          <w:rFonts w:ascii="Calisto MT" w:hAnsi="Calisto MT"/>
          <w:bCs/>
        </w:rPr>
        <w:t>:</w:t>
      </w:r>
      <w:r w:rsidRPr="00934CEA">
        <w:rPr>
          <w:rFonts w:ascii="Calisto MT" w:hAnsi="Calisto MT"/>
        </w:rPr>
        <w:t xml:space="preserve"> </w:t>
      </w:r>
      <w:r w:rsidRPr="00934CEA">
        <w:rPr>
          <w:rFonts w:ascii="Calisto MT" w:hAnsi="Calisto MT"/>
          <w:i/>
        </w:rPr>
        <w:t>« J’ai organisé un stage de chant sacré, ça s’est bien passé. Je commence une relation avec quelqu’un, ça me nourrit. J’ai senti que la dose m’aidait ».</w:t>
      </w:r>
    </w:p>
    <w:p w14:paraId="458D4FA0" w14:textId="77777777" w:rsidR="00175A67" w:rsidRPr="00934CEA" w:rsidRDefault="00175A67" w:rsidP="00175A67">
      <w:pPr>
        <w:rPr>
          <w:rFonts w:ascii="Calisto MT" w:hAnsi="Calisto MT"/>
          <w:i/>
        </w:rPr>
      </w:pPr>
    </w:p>
    <w:p w14:paraId="59349713" w14:textId="08DD4C84" w:rsidR="00175A67" w:rsidRPr="00934CEA" w:rsidRDefault="00175A67" w:rsidP="00175A67">
      <w:pPr>
        <w:pBdr>
          <w:top w:val="single" w:sz="4" w:space="1" w:color="CC0000"/>
          <w:left w:val="single" w:sz="4" w:space="4" w:color="CC0000"/>
          <w:bottom w:val="single" w:sz="4" w:space="1" w:color="CC0000"/>
          <w:right w:val="single" w:sz="4" w:space="4" w:color="CC0000"/>
          <w:between w:val="single" w:sz="4" w:space="1" w:color="CC0000"/>
          <w:bar w:val="single" w:sz="4" w:color="CC0000"/>
        </w:pBdr>
        <w:jc w:val="center"/>
        <w:rPr>
          <w:rFonts w:ascii="Calisto MT" w:hAnsi="Calisto MT"/>
          <w:b/>
          <w:bCs/>
          <w:color w:val="CC0000"/>
          <w:sz w:val="32"/>
          <w:szCs w:val="32"/>
        </w:rPr>
      </w:pPr>
      <w:r>
        <w:rPr>
          <w:lang w:val="fr-BE"/>
        </w:rPr>
        <w:t>[#S</w:t>
      </w:r>
      <w:proofErr w:type="gramStart"/>
      <w:r>
        <w:rPr>
          <w:lang w:val="fr-BE"/>
        </w:rPr>
        <w:t>3]</w:t>
      </w:r>
      <w:proofErr w:type="spellStart"/>
      <w:r w:rsidRPr="00DE372E">
        <w:rPr>
          <w:rFonts w:ascii="Calisto MT" w:hAnsi="Calisto MT"/>
          <w:b/>
          <w:color w:val="CC0000"/>
          <w:sz w:val="32"/>
          <w:szCs w:val="32"/>
          <w:lang w:val="fr-FR"/>
        </w:rPr>
        <w:t>Euspongia</w:t>
      </w:r>
      <w:proofErr w:type="spellEnd"/>
      <w:proofErr w:type="gramEnd"/>
      <w:r w:rsidRPr="00DE372E">
        <w:rPr>
          <w:rFonts w:ascii="Calisto MT" w:hAnsi="Calisto MT"/>
          <w:b/>
          <w:color w:val="CC0000"/>
          <w:sz w:val="32"/>
          <w:szCs w:val="32"/>
          <w:lang w:val="fr-FR"/>
        </w:rPr>
        <w:t xml:space="preserve"> </w:t>
      </w:r>
      <w:proofErr w:type="spellStart"/>
      <w:r w:rsidRPr="00DE372E">
        <w:rPr>
          <w:rFonts w:ascii="Calisto MT" w:hAnsi="Calisto MT"/>
          <w:b/>
          <w:color w:val="CC0000"/>
          <w:sz w:val="32"/>
          <w:szCs w:val="32"/>
          <w:lang w:val="fr-FR"/>
        </w:rPr>
        <w:t>officinalis</w:t>
      </w:r>
      <w:proofErr w:type="spellEnd"/>
      <w:r w:rsidRPr="00934CEA">
        <w:rPr>
          <w:rFonts w:ascii="Calisto MT" w:hAnsi="Calisto MT"/>
          <w:b/>
          <w:bCs/>
          <w:color w:val="CC0000"/>
          <w:sz w:val="32"/>
          <w:szCs w:val="32"/>
        </w:rPr>
        <w:t xml:space="preserve"> </w:t>
      </w:r>
      <w:r>
        <w:rPr>
          <w:rFonts w:ascii="Calisto MT" w:hAnsi="Calisto MT"/>
          <w:b/>
          <w:bCs/>
          <w:color w:val="CC0000"/>
          <w:sz w:val="32"/>
          <w:szCs w:val="32"/>
        </w:rPr>
        <w:t xml:space="preserve">- </w:t>
      </w:r>
      <w:r w:rsidRPr="00934CEA">
        <w:rPr>
          <w:rFonts w:ascii="Calisto MT" w:hAnsi="Calisto MT"/>
          <w:b/>
          <w:bCs/>
          <w:color w:val="CC0000"/>
          <w:sz w:val="32"/>
          <w:szCs w:val="32"/>
        </w:rPr>
        <w:t>La souche</w:t>
      </w:r>
    </w:p>
    <w:p w14:paraId="51948799" w14:textId="77777777" w:rsidR="00175A67" w:rsidRDefault="00175A67" w:rsidP="00175A67">
      <w:pPr>
        <w:rPr>
          <w:rFonts w:ascii="Calisto MT" w:hAnsi="Calisto MT"/>
        </w:rPr>
      </w:pPr>
    </w:p>
    <w:p w14:paraId="4A22CE4D" w14:textId="77777777" w:rsidR="00175A67" w:rsidRPr="00934CEA" w:rsidRDefault="00175A67" w:rsidP="00175A67">
      <w:pPr>
        <w:rPr>
          <w:rFonts w:ascii="Calisto MT" w:hAnsi="Calisto MT"/>
        </w:rPr>
      </w:pPr>
      <w:r w:rsidRPr="00934CEA">
        <w:rPr>
          <w:rFonts w:ascii="Calisto MT" w:hAnsi="Calisto MT"/>
        </w:rPr>
        <w:t xml:space="preserve">On </w:t>
      </w:r>
      <w:proofErr w:type="spellStart"/>
      <w:r w:rsidRPr="00934CEA">
        <w:rPr>
          <w:rFonts w:ascii="Calisto MT" w:hAnsi="Calisto MT"/>
        </w:rPr>
        <w:t>pourrait</w:t>
      </w:r>
      <w:proofErr w:type="spellEnd"/>
      <w:r w:rsidRPr="00934CEA">
        <w:rPr>
          <w:rFonts w:ascii="Calisto MT" w:hAnsi="Calisto MT"/>
        </w:rPr>
        <w:t xml:space="preserve"> dire </w:t>
      </w:r>
      <w:proofErr w:type="spellStart"/>
      <w:r w:rsidRPr="0065552D">
        <w:rPr>
          <w:rFonts w:ascii="Calisto MT" w:hAnsi="Calisto MT"/>
        </w:rPr>
        <w:t>qu’Euspongia</w:t>
      </w:r>
      <w:proofErr w:type="spellEnd"/>
      <w:r w:rsidRPr="0065552D">
        <w:rPr>
          <w:rFonts w:ascii="Calisto MT" w:hAnsi="Calisto MT"/>
        </w:rPr>
        <w:t xml:space="preserve"> officinalis </w:t>
      </w:r>
      <w:proofErr w:type="spellStart"/>
      <w:r w:rsidRPr="0065552D">
        <w:rPr>
          <w:rFonts w:ascii="Calisto MT" w:hAnsi="Calisto MT"/>
        </w:rPr>
        <w:t>est</w:t>
      </w:r>
      <w:proofErr w:type="spellEnd"/>
      <w:r w:rsidRPr="0065552D">
        <w:rPr>
          <w:rFonts w:ascii="Calisto MT" w:hAnsi="Calisto MT"/>
        </w:rPr>
        <w:t xml:space="preserve"> un </w:t>
      </w:r>
      <w:proofErr w:type="spellStart"/>
      <w:r w:rsidRPr="0065552D">
        <w:rPr>
          <w:rFonts w:ascii="Calisto MT" w:hAnsi="Calisto MT"/>
        </w:rPr>
        <w:t>végétal</w:t>
      </w:r>
      <w:proofErr w:type="spellEnd"/>
      <w:r w:rsidRPr="0065552D">
        <w:rPr>
          <w:rFonts w:ascii="Calisto MT" w:hAnsi="Calisto MT"/>
        </w:rPr>
        <w:t xml:space="preserve"> qui appartient au règne animal. C’est le plus vieil animal dont on ait pu dater</w:t>
      </w:r>
      <w:r w:rsidRPr="00934CEA">
        <w:rPr>
          <w:rFonts w:ascii="Calisto MT" w:hAnsi="Calisto MT"/>
        </w:rPr>
        <w:t xml:space="preserve"> l’ADN : 640 millions d’années !</w:t>
      </w:r>
    </w:p>
    <w:p w14:paraId="34513205" w14:textId="77777777" w:rsidR="00175A67" w:rsidRDefault="00175A67" w:rsidP="00175A67">
      <w:pPr>
        <w:rPr>
          <w:rFonts w:ascii="Calisto MT" w:hAnsi="Calisto MT"/>
        </w:rPr>
      </w:pPr>
      <w:r>
        <w:rPr>
          <w:noProof/>
        </w:rPr>
        <w:drawing>
          <wp:anchor distT="0" distB="0" distL="114300" distR="114300" simplePos="0" relativeHeight="251786240" behindDoc="1" locked="0" layoutInCell="1" allowOverlap="1" wp14:anchorId="7E659589" wp14:editId="1A26A5FA">
            <wp:simplePos x="0" y="0"/>
            <wp:positionH relativeFrom="column">
              <wp:posOffset>-41275</wp:posOffset>
            </wp:positionH>
            <wp:positionV relativeFrom="paragraph">
              <wp:posOffset>197600</wp:posOffset>
            </wp:positionV>
            <wp:extent cx="3034665" cy="2023110"/>
            <wp:effectExtent l="0" t="0" r="0" b="0"/>
            <wp:wrapTight wrapText="bothSides">
              <wp:wrapPolygon edited="0">
                <wp:start x="0" y="0"/>
                <wp:lineTo x="0" y="21356"/>
                <wp:lineTo x="21424" y="21356"/>
                <wp:lineTo x="21424" y="0"/>
                <wp:lineTo x="0" y="0"/>
              </wp:wrapPolygon>
            </wp:wrapTight>
            <wp:docPr id="1073741840" name="Image 1073741840" descr="Une image contenant panier, conten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0" name="Image 1073741840" descr="Une image contenant panier, conteneur&#10;&#10;Description générée automatiquement"/>
                    <pic:cNvPicPr>
                      <a:picLocks noChangeAspect="1"/>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3034665" cy="2023110"/>
                    </a:xfrm>
                    <a:prstGeom prst="rect">
                      <a:avLst/>
                    </a:prstGeom>
                  </pic:spPr>
                </pic:pic>
              </a:graphicData>
            </a:graphic>
            <wp14:sizeRelH relativeFrom="page">
              <wp14:pctWidth>0</wp14:pctWidth>
            </wp14:sizeRelH>
            <wp14:sizeRelV relativeFrom="page">
              <wp14:pctHeight>0</wp14:pctHeight>
            </wp14:sizeRelV>
          </wp:anchor>
        </w:drawing>
      </w:r>
    </w:p>
    <w:p w14:paraId="29F8BFB0" w14:textId="77777777" w:rsidR="00175A67" w:rsidRPr="00934CEA" w:rsidRDefault="00175A67" w:rsidP="00175A67">
      <w:pPr>
        <w:rPr>
          <w:rFonts w:ascii="Calisto MT" w:hAnsi="Calisto MT"/>
        </w:rPr>
      </w:pPr>
      <w:r w:rsidRPr="00934CEA">
        <w:rPr>
          <w:rFonts w:ascii="Calisto MT" w:hAnsi="Calisto MT"/>
        </w:rPr>
        <w:t xml:space="preserve">Indiscutablement, c’est un animal puisque ses larves se déplacent en nageant, mais cette période de liberté sera très courte puisqu’elles se fixent sur un support au bout de quelques jours, support qu’elles ne quitteront plus. </w:t>
      </w:r>
    </w:p>
    <w:p w14:paraId="46DE7C8F" w14:textId="77777777" w:rsidR="00175A67" w:rsidRDefault="00175A67" w:rsidP="00175A67">
      <w:pPr>
        <w:rPr>
          <w:rFonts w:ascii="Calisto MT" w:hAnsi="Calisto MT"/>
        </w:rPr>
      </w:pPr>
      <w:r w:rsidRPr="00934CEA">
        <w:rPr>
          <w:rFonts w:ascii="Calisto MT" w:hAnsi="Calisto MT"/>
        </w:rPr>
        <w:t>L’image que nous gardons en mémoire n’est que son squelette : l’éponge de toilette.</w:t>
      </w:r>
    </w:p>
    <w:p w14:paraId="605D4793" w14:textId="77777777" w:rsidR="00175A67" w:rsidRDefault="00175A67" w:rsidP="00175A67">
      <w:pPr>
        <w:rPr>
          <w:rFonts w:ascii="Calisto MT" w:hAnsi="Calisto MT"/>
        </w:rPr>
      </w:pPr>
    </w:p>
    <w:p w14:paraId="758FB322" w14:textId="77777777" w:rsidR="00175A67" w:rsidRDefault="00175A67" w:rsidP="00175A67">
      <w:pPr>
        <w:rPr>
          <w:rFonts w:ascii="Calisto MT" w:hAnsi="Calisto MT"/>
          <w:lang w:val="fr-FR"/>
        </w:rPr>
      </w:pPr>
    </w:p>
    <w:p w14:paraId="24D80C4D" w14:textId="77777777" w:rsidR="00175A67" w:rsidRDefault="00175A67" w:rsidP="00175A67">
      <w:pPr>
        <w:rPr>
          <w:rFonts w:ascii="Calisto MT" w:hAnsi="Calisto MT"/>
          <w:lang w:val="fr-FR"/>
        </w:rPr>
      </w:pPr>
    </w:p>
    <w:p w14:paraId="0F5C9DA6" w14:textId="77777777" w:rsidR="00175A67" w:rsidRDefault="00175A67" w:rsidP="00175A67">
      <w:pPr>
        <w:spacing w:after="0"/>
        <w:rPr>
          <w:rFonts w:ascii="Calisto MT" w:hAnsi="Calisto MT"/>
          <w:lang w:val="fr-FR"/>
        </w:rPr>
      </w:pPr>
    </w:p>
    <w:p w14:paraId="6F189B34" w14:textId="77777777" w:rsidR="00175A67" w:rsidRDefault="00175A67" w:rsidP="00175A67">
      <w:pPr>
        <w:rPr>
          <w:rFonts w:ascii="Calisto MT" w:hAnsi="Calisto MT"/>
          <w:lang w:val="fr-FR"/>
        </w:rPr>
      </w:pPr>
      <w:proofErr w:type="spellStart"/>
      <w:r w:rsidRPr="00934CEA">
        <w:rPr>
          <w:rFonts w:ascii="Calisto MT" w:hAnsi="Calisto MT"/>
          <w:lang w:val="fr-FR"/>
        </w:rPr>
        <w:t>Euspongia</w:t>
      </w:r>
      <w:proofErr w:type="spellEnd"/>
      <w:r w:rsidRPr="00934CEA">
        <w:rPr>
          <w:rFonts w:ascii="Calisto MT" w:hAnsi="Calisto MT"/>
          <w:lang w:val="fr-FR"/>
        </w:rPr>
        <w:t xml:space="preserve"> </w:t>
      </w:r>
      <w:proofErr w:type="spellStart"/>
      <w:r w:rsidRPr="00934CEA">
        <w:rPr>
          <w:rFonts w:ascii="Calisto MT" w:hAnsi="Calisto MT"/>
          <w:lang w:val="fr-FR"/>
        </w:rPr>
        <w:t>officinalis</w:t>
      </w:r>
      <w:proofErr w:type="spellEnd"/>
      <w:r w:rsidRPr="00934CEA">
        <w:rPr>
          <w:rFonts w:ascii="Calisto MT" w:hAnsi="Calisto MT"/>
          <w:lang w:val="fr-FR"/>
        </w:rPr>
        <w:t xml:space="preserve"> est un animal inerte de forme globuleuse pouvant atteindre 40 cm de diamètre de couleur gris-clair à noir vivant dans la Méditerranée (on retrouve diverses variétés d’éponges dans toutes les mers du globe).</w:t>
      </w:r>
    </w:p>
    <w:p w14:paraId="1E07190C" w14:textId="77777777" w:rsidR="00175A67" w:rsidRPr="00934CEA" w:rsidRDefault="00175A67" w:rsidP="00175A67">
      <w:pPr>
        <w:rPr>
          <w:rFonts w:ascii="Calisto MT" w:hAnsi="Calisto MT"/>
          <w:lang w:val="fr-FR"/>
        </w:rPr>
      </w:pPr>
      <w:r>
        <w:rPr>
          <w:noProof/>
        </w:rPr>
        <w:drawing>
          <wp:anchor distT="0" distB="0" distL="114300" distR="114300" simplePos="0" relativeHeight="251788288" behindDoc="1" locked="0" layoutInCell="1" allowOverlap="1" wp14:anchorId="57BA2F60" wp14:editId="1CB861A0">
            <wp:simplePos x="0" y="0"/>
            <wp:positionH relativeFrom="column">
              <wp:posOffset>581660</wp:posOffset>
            </wp:positionH>
            <wp:positionV relativeFrom="paragraph">
              <wp:posOffset>100</wp:posOffset>
            </wp:positionV>
            <wp:extent cx="4524945" cy="3089564"/>
            <wp:effectExtent l="0" t="0" r="9525" b="0"/>
            <wp:wrapTight wrapText="bothSides">
              <wp:wrapPolygon edited="0">
                <wp:start x="182" y="0"/>
                <wp:lineTo x="182" y="21445"/>
                <wp:lineTo x="21555" y="21445"/>
                <wp:lineTo x="21555" y="0"/>
                <wp:lineTo x="182" y="0"/>
              </wp:wrapPolygon>
            </wp:wrapTight>
            <wp:docPr id="1073741841" name="Image 1073741841" descr="Une image contenant éponge, fond mar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1" name="Image 1073741841" descr="Une image contenant éponge, fond marin&#10;&#10;Description générée automatiquement"/>
                    <pic:cNvPicPr>
                      <a:picLocks noChangeAspect="1"/>
                    </pic:cNvPicPr>
                  </pic:nvPicPr>
                  <pic:blipFill rotWithShape="1">
                    <a:blip r:embed="rId168">
                      <a:extLst>
                        <a:ext uri="{28A0092B-C50C-407E-A947-70E740481C1C}">
                          <a14:useLocalDpi xmlns:a14="http://schemas.microsoft.com/office/drawing/2010/main" val="0"/>
                        </a:ext>
                      </a:extLst>
                    </a:blip>
                    <a:srcRect l="-1684" t="5715" r="1684" b="3246"/>
                    <a:stretch/>
                  </pic:blipFill>
                  <pic:spPr bwMode="auto">
                    <a:xfrm>
                      <a:off x="0" y="0"/>
                      <a:ext cx="4524945" cy="3089564"/>
                    </a:xfrm>
                    <a:prstGeom prst="rect">
                      <a:avLst/>
                    </a:prstGeom>
                    <a:ln>
                      <a:noFill/>
                    </a:ln>
                    <a:extLst>
                      <a:ext uri="{53640926-AAD7-44D8-BBD7-CCE9431645EC}">
                        <a14:shadowObscured xmlns:a14="http://schemas.microsoft.com/office/drawing/2010/main"/>
                      </a:ext>
                    </a:extLst>
                  </pic:spPr>
                </pic:pic>
              </a:graphicData>
            </a:graphic>
          </wp:anchor>
        </w:drawing>
      </w:r>
      <w:r>
        <w:rPr>
          <w:rFonts w:ascii="Calisto MT" w:hAnsi="Calisto MT"/>
          <w:lang w:val="fr-FR"/>
        </w:rPr>
        <w:br w:type="textWrapping" w:clear="all"/>
      </w:r>
      <w:r w:rsidRPr="00934CEA">
        <w:rPr>
          <w:rFonts w:ascii="Calisto MT" w:hAnsi="Calisto MT"/>
          <w:lang w:val="fr-FR"/>
        </w:rPr>
        <w:t xml:space="preserve">Sa surface est hérissée de </w:t>
      </w:r>
      <w:proofErr w:type="spellStart"/>
      <w:r w:rsidRPr="00934CEA">
        <w:rPr>
          <w:rFonts w:ascii="Calisto MT" w:hAnsi="Calisto MT"/>
          <w:b/>
          <w:lang w:val="fr-FR"/>
        </w:rPr>
        <w:t>conules</w:t>
      </w:r>
      <w:proofErr w:type="spellEnd"/>
      <w:r w:rsidRPr="00934CEA">
        <w:rPr>
          <w:rFonts w:ascii="Calisto MT" w:hAnsi="Calisto MT"/>
          <w:b/>
          <w:lang w:val="fr-FR"/>
        </w:rPr>
        <w:t xml:space="preserve"> </w:t>
      </w:r>
      <w:r w:rsidRPr="00934CEA">
        <w:rPr>
          <w:rFonts w:ascii="Calisto MT" w:hAnsi="Calisto MT"/>
          <w:lang w:val="fr-FR"/>
        </w:rPr>
        <w:t>de 0,5</w:t>
      </w:r>
      <w:r>
        <w:rPr>
          <w:rFonts w:ascii="Calisto MT" w:hAnsi="Calisto MT"/>
          <w:lang w:val="fr-FR"/>
        </w:rPr>
        <w:t xml:space="preserve"> </w:t>
      </w:r>
      <w:r w:rsidRPr="00934CEA">
        <w:rPr>
          <w:rFonts w:ascii="Calisto MT" w:hAnsi="Calisto MT"/>
          <w:lang w:val="fr-FR"/>
        </w:rPr>
        <w:t>mm de diamètre, espacés de 2</w:t>
      </w:r>
      <w:r>
        <w:rPr>
          <w:rFonts w:ascii="Calisto MT" w:hAnsi="Calisto MT"/>
          <w:lang w:val="fr-FR"/>
        </w:rPr>
        <w:t xml:space="preserve"> </w:t>
      </w:r>
      <w:r w:rsidRPr="00934CEA">
        <w:rPr>
          <w:rFonts w:ascii="Calisto MT" w:hAnsi="Calisto MT"/>
          <w:lang w:val="fr-FR"/>
        </w:rPr>
        <w:t xml:space="preserve">mm, qui lui donnent un aspect de chair de poule. C’est par l’orifice de ces </w:t>
      </w:r>
      <w:proofErr w:type="spellStart"/>
      <w:r w:rsidRPr="00934CEA">
        <w:rPr>
          <w:rFonts w:ascii="Calisto MT" w:hAnsi="Calisto MT"/>
          <w:lang w:val="fr-FR"/>
        </w:rPr>
        <w:t>conules</w:t>
      </w:r>
      <w:proofErr w:type="spellEnd"/>
      <w:r w:rsidRPr="00934CEA">
        <w:rPr>
          <w:rFonts w:ascii="Calisto MT" w:hAnsi="Calisto MT"/>
          <w:lang w:val="fr-FR"/>
        </w:rPr>
        <w:t xml:space="preserve"> que pénètre l’eau de mer qui va circuler dans un vaste réseau de canaux internes.  Les </w:t>
      </w:r>
      <w:r w:rsidRPr="00934CEA">
        <w:rPr>
          <w:rFonts w:ascii="Calisto MT" w:hAnsi="Calisto MT"/>
          <w:b/>
          <w:bCs/>
          <w:lang w:val="fr-FR"/>
        </w:rPr>
        <w:t xml:space="preserve">oscules </w:t>
      </w:r>
      <w:r w:rsidRPr="00934CEA">
        <w:rPr>
          <w:rFonts w:ascii="Calisto MT" w:hAnsi="Calisto MT"/>
          <w:lang w:val="fr-FR"/>
        </w:rPr>
        <w:t>par lesquels sort l'eau filtrée</w:t>
      </w:r>
      <w:r w:rsidRPr="00934CEA">
        <w:rPr>
          <w:rFonts w:ascii="Calisto MT" w:hAnsi="Calisto MT"/>
          <w:b/>
          <w:bCs/>
          <w:lang w:val="fr-FR"/>
        </w:rPr>
        <w:t xml:space="preserve"> </w:t>
      </w:r>
      <w:r w:rsidRPr="00934CEA">
        <w:rPr>
          <w:rFonts w:ascii="Calisto MT" w:hAnsi="Calisto MT"/>
          <w:bCs/>
          <w:lang w:val="fr-FR"/>
        </w:rPr>
        <w:t>sont souvent</w:t>
      </w:r>
      <w:r w:rsidRPr="00934CEA">
        <w:rPr>
          <w:rFonts w:ascii="Calisto MT" w:hAnsi="Calisto MT"/>
          <w:b/>
          <w:bCs/>
          <w:lang w:val="fr-FR"/>
        </w:rPr>
        <w:t xml:space="preserve"> </w:t>
      </w:r>
      <w:r w:rsidRPr="00934CEA">
        <w:rPr>
          <w:rFonts w:ascii="Calisto MT" w:hAnsi="Calisto MT"/>
          <w:bCs/>
          <w:lang w:val="fr-FR"/>
        </w:rPr>
        <w:t>proéminents</w:t>
      </w:r>
      <w:r w:rsidRPr="00934CEA">
        <w:rPr>
          <w:rFonts w:ascii="Calisto MT" w:hAnsi="Calisto MT"/>
          <w:lang w:val="fr-FR"/>
        </w:rPr>
        <w:t xml:space="preserve"> et possèdent un diamètre compris entre 3 et 10 </w:t>
      </w:r>
      <w:proofErr w:type="spellStart"/>
      <w:r w:rsidRPr="00934CEA">
        <w:rPr>
          <w:rFonts w:ascii="Calisto MT" w:hAnsi="Calisto MT"/>
          <w:lang w:val="fr-FR"/>
        </w:rPr>
        <w:t>mm.</w:t>
      </w:r>
      <w:proofErr w:type="spellEnd"/>
      <w:r w:rsidRPr="00934CEA">
        <w:rPr>
          <w:rFonts w:ascii="Calisto MT" w:hAnsi="Calisto MT"/>
          <w:lang w:val="fr-FR"/>
        </w:rPr>
        <w:t xml:space="preserve"> </w:t>
      </w:r>
    </w:p>
    <w:p w14:paraId="11589E47" w14:textId="77777777" w:rsidR="00175A67" w:rsidRPr="00934CEA" w:rsidRDefault="00175A67" w:rsidP="00175A67">
      <w:pPr>
        <w:rPr>
          <w:rFonts w:ascii="Calisto MT" w:hAnsi="Calisto MT"/>
          <w:lang w:val="fr-FR"/>
        </w:rPr>
      </w:pPr>
      <w:r w:rsidRPr="00934CEA">
        <w:rPr>
          <w:rFonts w:ascii="Calisto MT" w:hAnsi="Calisto MT"/>
          <w:lang w:val="fr-FR"/>
        </w:rPr>
        <w:t>Le courant d'eau nécessaire est créé par le mouvement de cellules ciliées spécifiques des éponges : les choanocytes. L’éponge filtre en une heure dix fois son volume d’eau de mer.</w:t>
      </w:r>
    </w:p>
    <w:p w14:paraId="0FBCD71F" w14:textId="77777777" w:rsidR="00175A67" w:rsidRPr="00934CEA" w:rsidRDefault="00175A67" w:rsidP="00175A67">
      <w:pPr>
        <w:rPr>
          <w:rFonts w:ascii="Calisto MT" w:hAnsi="Calisto MT"/>
          <w:lang w:val="fr-FR"/>
        </w:rPr>
      </w:pPr>
      <w:r w:rsidRPr="00934CEA">
        <w:rPr>
          <w:rFonts w:ascii="Calisto MT" w:hAnsi="Calisto MT"/>
          <w:lang w:val="fr-FR"/>
        </w:rPr>
        <w:t>Les éponges se nourrissent de microparticules : bactéries (de taille moyenne à grande), algues unicellulaires, débris organiques, ne dépassant pas en général 3 microns.</w:t>
      </w:r>
    </w:p>
    <w:p w14:paraId="5A95851F" w14:textId="77777777" w:rsidR="00175A67" w:rsidRDefault="00175A67" w:rsidP="00175A67">
      <w:pPr>
        <w:rPr>
          <w:rFonts w:ascii="Calisto MT" w:hAnsi="Calisto MT"/>
          <w:lang w:val="fr-FR"/>
        </w:rPr>
      </w:pPr>
      <w:r w:rsidRPr="00934CEA">
        <w:rPr>
          <w:rFonts w:ascii="Calisto MT" w:hAnsi="Calisto MT"/>
          <w:lang w:val="fr-FR"/>
        </w:rPr>
        <w:t xml:space="preserve">Des réseaux de fibres de spongine, une protéine particulièrement résistante de type collagène, parcourent la masse de cette éponge et forment son squelette. </w:t>
      </w:r>
    </w:p>
    <w:p w14:paraId="3520CD54" w14:textId="77777777" w:rsidR="00175A67" w:rsidRPr="0098718E" w:rsidRDefault="00175A67" w:rsidP="00175A67">
      <w:pPr>
        <w:rPr>
          <w:rFonts w:ascii="Calisto MT" w:hAnsi="Calisto MT"/>
          <w:lang w:val="fr-FR"/>
        </w:rPr>
      </w:pPr>
      <w:r>
        <w:rPr>
          <w:noProof/>
        </w:rPr>
        <w:drawing>
          <wp:anchor distT="0" distB="0" distL="114300" distR="114300" simplePos="0" relativeHeight="251787264" behindDoc="1" locked="0" layoutInCell="1" allowOverlap="1" wp14:anchorId="6885F23E" wp14:editId="75AB1A6C">
            <wp:simplePos x="0" y="0"/>
            <wp:positionH relativeFrom="column">
              <wp:posOffset>34290</wp:posOffset>
            </wp:positionH>
            <wp:positionV relativeFrom="paragraph">
              <wp:posOffset>61018</wp:posOffset>
            </wp:positionV>
            <wp:extent cx="1676400" cy="1895475"/>
            <wp:effectExtent l="0" t="0" r="0" b="9525"/>
            <wp:wrapTight wrapText="bothSides">
              <wp:wrapPolygon edited="0">
                <wp:start x="0" y="0"/>
                <wp:lineTo x="0" y="21491"/>
                <wp:lineTo x="21355" y="21491"/>
                <wp:lineTo x="21355" y="0"/>
                <wp:lineTo x="0" y="0"/>
              </wp:wrapPolygon>
            </wp:wrapTight>
            <wp:docPr id="1073741842" name="Image 1073741842" descr="Une image contenant extérieur, aire, ginseng, objet d’ex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2" name="Image 1073741842" descr="Une image contenant extérieur, aire, ginseng, objet d’extérieur&#10;&#10;Description générée automatiquement"/>
                    <pic:cNvPicPr>
                      <a:picLocks noChangeAspect="1"/>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676400" cy="1895475"/>
                    </a:xfrm>
                    <a:prstGeom prst="rect">
                      <a:avLst/>
                    </a:prstGeom>
                  </pic:spPr>
                </pic:pic>
              </a:graphicData>
            </a:graphic>
            <wp14:sizeRelH relativeFrom="page">
              <wp14:pctWidth>0</wp14:pctWidth>
            </wp14:sizeRelH>
            <wp14:sizeRelV relativeFrom="page">
              <wp14:pctHeight>0</wp14:pctHeight>
            </wp14:sizeRelV>
          </wp:anchor>
        </w:drawing>
      </w:r>
      <w:r w:rsidRPr="0098718E">
        <w:rPr>
          <w:rFonts w:ascii="Calisto MT" w:hAnsi="Calisto MT"/>
          <w:lang w:val="fr-FR"/>
        </w:rPr>
        <w:t xml:space="preserve">La reproduction sexuée se déroule en été. </w:t>
      </w:r>
      <w:proofErr w:type="spellStart"/>
      <w:r w:rsidRPr="0098718E">
        <w:rPr>
          <w:rFonts w:ascii="Calisto MT" w:hAnsi="Calisto MT"/>
          <w:lang w:val="fr-FR"/>
        </w:rPr>
        <w:t>Euspongia</w:t>
      </w:r>
      <w:proofErr w:type="spellEnd"/>
      <w:r w:rsidRPr="0098718E">
        <w:rPr>
          <w:rFonts w:ascii="Calisto MT" w:hAnsi="Calisto MT"/>
          <w:lang w:val="fr-FR"/>
        </w:rPr>
        <w:t xml:space="preserve"> </w:t>
      </w:r>
      <w:proofErr w:type="spellStart"/>
      <w:r w:rsidRPr="0098718E">
        <w:rPr>
          <w:rFonts w:ascii="Calisto MT" w:hAnsi="Calisto MT"/>
          <w:lang w:val="fr-FR"/>
        </w:rPr>
        <w:t>officinalis</w:t>
      </w:r>
      <w:proofErr w:type="spellEnd"/>
      <w:r w:rsidRPr="0098718E">
        <w:rPr>
          <w:rFonts w:ascii="Calisto MT" w:hAnsi="Calisto MT"/>
          <w:lang w:val="fr-FR"/>
        </w:rPr>
        <w:t xml:space="preserve"> est hermaphrodite, les gamètes mâles et femelles ne sont pas expulsés au même moment. Leur union à l’intérieur de l’éponge donne naissance à un embryon qui va se transformer en une larve ciliée nageuse de 1</w:t>
      </w:r>
      <w:r>
        <w:rPr>
          <w:rFonts w:ascii="Calisto MT" w:hAnsi="Calisto MT"/>
          <w:lang w:val="fr-FR"/>
        </w:rPr>
        <w:t xml:space="preserve"> </w:t>
      </w:r>
      <w:r w:rsidRPr="0098718E">
        <w:rPr>
          <w:rFonts w:ascii="Calisto MT" w:hAnsi="Calisto MT"/>
          <w:lang w:val="fr-FR"/>
        </w:rPr>
        <w:t>mm de long qui sortira par un oscule pour voyager pendant un ou deux jours avant de se fixer définitivement sur un support.</w:t>
      </w:r>
    </w:p>
    <w:p w14:paraId="4671EBE7" w14:textId="77777777" w:rsidR="00175A67" w:rsidRDefault="00175A67" w:rsidP="00175A67">
      <w:pPr>
        <w:rPr>
          <w:rFonts w:ascii="Calisto MT" w:hAnsi="Calisto MT"/>
          <w:lang w:val="fr-FR"/>
        </w:rPr>
      </w:pPr>
      <w:r w:rsidRPr="0098718E">
        <w:rPr>
          <w:rFonts w:ascii="Calisto MT" w:hAnsi="Calisto MT"/>
          <w:lang w:val="fr-FR"/>
        </w:rPr>
        <w:t xml:space="preserve">La reproduction est également asexuée par bourgeonnement ou bouturage de fragments qui se détachent de l'éponge mère pour se fixer un peu plus loin. </w:t>
      </w:r>
      <w:r w:rsidRPr="0098718E">
        <w:rPr>
          <w:rFonts w:ascii="Calisto MT" w:hAnsi="Calisto MT"/>
          <w:lang w:val="fr-FR"/>
        </w:rPr>
        <w:br/>
      </w:r>
    </w:p>
    <w:p w14:paraId="1B73D556" w14:textId="77777777" w:rsidR="00175A67" w:rsidRDefault="00175A67" w:rsidP="00175A67">
      <w:pPr>
        <w:rPr>
          <w:rFonts w:ascii="Calisto MT" w:hAnsi="Calisto MT"/>
          <w:lang w:val="fr-FR"/>
        </w:rPr>
      </w:pPr>
      <w:r w:rsidRPr="0098718E">
        <w:rPr>
          <w:rFonts w:ascii="Calisto MT" w:hAnsi="Calisto MT"/>
          <w:lang w:val="fr-FR"/>
        </w:rPr>
        <w:lastRenderedPageBreak/>
        <w:t>Cette éponge présente une forte capacité de régénération après fragmentation.</w:t>
      </w:r>
    </w:p>
    <w:p w14:paraId="45CC049B" w14:textId="77777777" w:rsidR="00175A67" w:rsidRPr="0098718E" w:rsidRDefault="00175A67" w:rsidP="00175A67">
      <w:pPr>
        <w:spacing w:after="0"/>
        <w:rPr>
          <w:rFonts w:ascii="Calisto MT" w:hAnsi="Calisto MT"/>
          <w:lang w:val="fr-FR"/>
        </w:rPr>
      </w:pPr>
    </w:p>
    <w:p w14:paraId="02C92166" w14:textId="77777777" w:rsidR="007B5267" w:rsidRDefault="00175A67" w:rsidP="00175A67">
      <w:pPr>
        <w:rPr>
          <w:rFonts w:ascii="Calisto MT" w:hAnsi="Calisto MT"/>
          <w:lang w:val="fr-FR"/>
        </w:rPr>
      </w:pPr>
      <w:r>
        <w:rPr>
          <w:noProof/>
        </w:rPr>
        <w:drawing>
          <wp:inline distT="0" distB="0" distL="0" distR="0" wp14:anchorId="4021A2A3" wp14:editId="24BFBAC9">
            <wp:extent cx="1898015" cy="2865755"/>
            <wp:effectExtent l="0" t="0" r="6985" b="0"/>
            <wp:docPr id="1073741843" name="Image 1073741843" descr="Une image contenant panier, cuit, fra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3" name="Image 1073741843" descr="Une image contenant panier, cuit, frais&#10;&#10;Description générée automatiquement"/>
                    <pic:cNvPicPr>
                      <a:picLocks noChangeAspect="1"/>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1898015" cy="2865755"/>
                    </a:xfrm>
                    <a:prstGeom prst="rect">
                      <a:avLst/>
                    </a:prstGeom>
                  </pic:spPr>
                </pic:pic>
              </a:graphicData>
            </a:graphic>
          </wp:inline>
        </w:drawing>
      </w:r>
    </w:p>
    <w:p w14:paraId="3ED98946" w14:textId="6A6D6BB0" w:rsidR="00175A67" w:rsidRDefault="00175A67" w:rsidP="00175A67">
      <w:pPr>
        <w:rPr>
          <w:rFonts w:ascii="Calisto MT" w:hAnsi="Calisto MT"/>
          <w:lang w:val="fr-FR"/>
        </w:rPr>
      </w:pPr>
      <w:r w:rsidRPr="0098718E">
        <w:rPr>
          <w:rFonts w:ascii="Calisto MT" w:hAnsi="Calisto MT"/>
          <w:lang w:val="fr-FR"/>
        </w:rPr>
        <w:t xml:space="preserve">L’éponge de toilette que nous connaissons est foulée, rincée, et mise à macérer dans l'eau de mer. Elle est ensuite débarrassée des incrustations, sables, coquilles de mollusques par trempage dans de l'acide dilué (acide chlorhydrique - </w:t>
      </w:r>
      <w:proofErr w:type="spellStart"/>
      <w:r w:rsidRPr="0098718E">
        <w:rPr>
          <w:rFonts w:ascii="Calisto MT" w:hAnsi="Calisto MT"/>
          <w:lang w:val="fr-FR"/>
        </w:rPr>
        <w:t>H</w:t>
      </w:r>
      <w:r>
        <w:rPr>
          <w:rFonts w:ascii="Calisto MT" w:hAnsi="Calisto MT"/>
          <w:lang w:val="fr-FR"/>
        </w:rPr>
        <w:t>C</w:t>
      </w:r>
      <w:r w:rsidRPr="0098718E">
        <w:rPr>
          <w:rFonts w:ascii="Calisto MT" w:hAnsi="Calisto MT"/>
          <w:lang w:val="fr-FR"/>
        </w:rPr>
        <w:t>l</w:t>
      </w:r>
      <w:proofErr w:type="spellEnd"/>
      <w:r w:rsidRPr="0098718E">
        <w:rPr>
          <w:rFonts w:ascii="Calisto MT" w:hAnsi="Calisto MT"/>
          <w:lang w:val="fr-FR"/>
        </w:rPr>
        <w:t xml:space="preserve"> - le plus souvent). A ce stade l'éponge est utilisable, mais les clients et les commerçants souhaitent des produits plus blonds. Pour ce faire, on utilise le permanganate de potassium - KMnO</w:t>
      </w:r>
      <w:r w:rsidRPr="0098718E">
        <w:rPr>
          <w:rFonts w:ascii="Calisto MT" w:hAnsi="Calisto MT"/>
          <w:vertAlign w:val="subscript"/>
          <w:lang w:val="fr-FR"/>
        </w:rPr>
        <w:t>4</w:t>
      </w:r>
      <w:r w:rsidRPr="0098718E">
        <w:rPr>
          <w:rFonts w:ascii="Calisto MT" w:hAnsi="Calisto MT"/>
          <w:lang w:val="fr-FR"/>
        </w:rPr>
        <w:t xml:space="preserve"> - et l'hyposulfite de soude - Na</w:t>
      </w:r>
      <w:r w:rsidRPr="0098718E">
        <w:rPr>
          <w:rFonts w:ascii="Calisto MT" w:hAnsi="Calisto MT"/>
          <w:vertAlign w:val="subscript"/>
          <w:lang w:val="fr-FR"/>
        </w:rPr>
        <w:t>2</w:t>
      </w:r>
      <w:r w:rsidRPr="0098718E">
        <w:rPr>
          <w:rFonts w:ascii="Calisto MT" w:hAnsi="Calisto MT"/>
          <w:lang w:val="fr-FR"/>
        </w:rPr>
        <w:t>S</w:t>
      </w:r>
      <w:r w:rsidRPr="0098718E">
        <w:rPr>
          <w:rFonts w:ascii="Calisto MT" w:hAnsi="Calisto MT"/>
          <w:vertAlign w:val="subscript"/>
          <w:lang w:val="fr-FR"/>
        </w:rPr>
        <w:t>2</w:t>
      </w:r>
      <w:r w:rsidRPr="0098718E">
        <w:rPr>
          <w:rFonts w:ascii="Calisto MT" w:hAnsi="Calisto MT"/>
          <w:lang w:val="fr-FR"/>
        </w:rPr>
        <w:t>O</w:t>
      </w:r>
      <w:r w:rsidRPr="0098718E">
        <w:rPr>
          <w:rFonts w:ascii="Calisto MT" w:hAnsi="Calisto MT"/>
          <w:vertAlign w:val="subscript"/>
          <w:lang w:val="fr-FR"/>
        </w:rPr>
        <w:t>5</w:t>
      </w:r>
      <w:r w:rsidRPr="0098718E">
        <w:rPr>
          <w:rFonts w:ascii="Calisto MT" w:hAnsi="Calisto MT"/>
          <w:lang w:val="fr-FR"/>
        </w:rPr>
        <w:t xml:space="preserve"> - additionnée d'acide sulfurique - H</w:t>
      </w:r>
      <w:r w:rsidRPr="0098718E">
        <w:rPr>
          <w:rFonts w:ascii="Calisto MT" w:hAnsi="Calisto MT"/>
          <w:vertAlign w:val="subscript"/>
          <w:lang w:val="fr-FR"/>
        </w:rPr>
        <w:t>2</w:t>
      </w:r>
      <w:r w:rsidRPr="0098718E">
        <w:rPr>
          <w:rFonts w:ascii="Calisto MT" w:hAnsi="Calisto MT"/>
          <w:lang w:val="fr-FR"/>
        </w:rPr>
        <w:t>SO</w:t>
      </w:r>
      <w:r w:rsidRPr="0098718E">
        <w:rPr>
          <w:rFonts w:ascii="Calisto MT" w:hAnsi="Calisto MT"/>
          <w:vertAlign w:val="subscript"/>
          <w:lang w:val="fr-FR"/>
        </w:rPr>
        <w:t>4</w:t>
      </w:r>
      <w:r w:rsidRPr="0098718E">
        <w:rPr>
          <w:rFonts w:ascii="Calisto MT" w:hAnsi="Calisto MT"/>
          <w:lang w:val="fr-FR"/>
        </w:rPr>
        <w:t xml:space="preserve">. L'eau de javel - </w:t>
      </w:r>
      <w:proofErr w:type="spellStart"/>
      <w:r w:rsidRPr="0098718E">
        <w:rPr>
          <w:rFonts w:ascii="Calisto MT" w:hAnsi="Calisto MT"/>
          <w:lang w:val="fr-FR"/>
        </w:rPr>
        <w:t>ClNaO</w:t>
      </w:r>
      <w:proofErr w:type="spellEnd"/>
      <w:r w:rsidRPr="0098718E">
        <w:rPr>
          <w:rFonts w:ascii="Calisto MT" w:hAnsi="Calisto MT"/>
          <w:lang w:val="fr-FR"/>
        </w:rPr>
        <w:t xml:space="preserve"> -, et l'eau oxygénée - H</w:t>
      </w:r>
      <w:r w:rsidRPr="0098718E">
        <w:rPr>
          <w:rFonts w:ascii="Calisto MT" w:hAnsi="Calisto MT"/>
          <w:vertAlign w:val="subscript"/>
          <w:lang w:val="fr-FR"/>
        </w:rPr>
        <w:t>2</w:t>
      </w:r>
      <w:r w:rsidRPr="0098718E">
        <w:rPr>
          <w:rFonts w:ascii="Calisto MT" w:hAnsi="Calisto MT"/>
          <w:lang w:val="fr-FR"/>
        </w:rPr>
        <w:t>O</w:t>
      </w:r>
      <w:r w:rsidRPr="0098718E">
        <w:rPr>
          <w:rFonts w:ascii="Calisto MT" w:hAnsi="Calisto MT"/>
          <w:vertAlign w:val="subscript"/>
          <w:lang w:val="fr-FR"/>
        </w:rPr>
        <w:t>2</w:t>
      </w:r>
      <w:r w:rsidRPr="0098718E">
        <w:rPr>
          <w:rFonts w:ascii="Calisto MT" w:hAnsi="Calisto MT"/>
          <w:lang w:val="fr-FR"/>
        </w:rPr>
        <w:t xml:space="preserve"> - sont parfois utilisés comme décolorant. </w:t>
      </w:r>
    </w:p>
    <w:p w14:paraId="3A74098A" w14:textId="77777777" w:rsidR="00175A67" w:rsidRDefault="00175A67" w:rsidP="00175A67">
      <w:pPr>
        <w:rPr>
          <w:rFonts w:ascii="Calisto MT" w:hAnsi="Calisto MT"/>
          <w:lang w:val="fr-FR"/>
        </w:rPr>
      </w:pPr>
      <w:r w:rsidRPr="0098718E">
        <w:rPr>
          <w:rFonts w:ascii="Calisto MT" w:hAnsi="Calisto MT"/>
          <w:lang w:val="fr-FR"/>
        </w:rPr>
        <w:t>Un dernier bain de carbonate de calcium - CaCO</w:t>
      </w:r>
      <w:r w:rsidRPr="0098718E">
        <w:rPr>
          <w:rFonts w:ascii="Calisto MT" w:hAnsi="Calisto MT"/>
          <w:vertAlign w:val="subscript"/>
          <w:lang w:val="fr-FR"/>
        </w:rPr>
        <w:t>3</w:t>
      </w:r>
      <w:r w:rsidRPr="0098718E">
        <w:rPr>
          <w:rFonts w:ascii="Calisto MT" w:hAnsi="Calisto MT"/>
          <w:lang w:val="fr-FR"/>
        </w:rPr>
        <w:t xml:space="preserve"> - est quelquefois pratiqué afin de rendre une certaine souplesse et une couleur jaune plus brillante aux éponges. Tous ces traitements altèrent plus ou moins la qualité des fibres.</w:t>
      </w:r>
    </w:p>
    <w:p w14:paraId="109EB513" w14:textId="77777777" w:rsidR="00175A67" w:rsidRPr="00DE372E" w:rsidRDefault="00175A67" w:rsidP="00175A67">
      <w:pPr>
        <w:rPr>
          <w:rFonts w:ascii="Calisto MT" w:hAnsi="Calisto MT"/>
          <w:lang w:val="fr-FR"/>
        </w:rPr>
      </w:pPr>
      <w:proofErr w:type="spellStart"/>
      <w:r w:rsidRPr="0065552D">
        <w:rPr>
          <w:rFonts w:ascii="Calisto MT" w:hAnsi="Calisto MT"/>
          <w:bCs/>
          <w:lang w:val="fr-FR"/>
        </w:rPr>
        <w:t>Euspongia</w:t>
      </w:r>
      <w:proofErr w:type="spellEnd"/>
      <w:r w:rsidRPr="0065552D">
        <w:rPr>
          <w:rFonts w:ascii="Calisto MT" w:hAnsi="Calisto MT"/>
          <w:bCs/>
          <w:lang w:val="fr-FR"/>
        </w:rPr>
        <w:t xml:space="preserve"> </w:t>
      </w:r>
      <w:proofErr w:type="spellStart"/>
      <w:r w:rsidRPr="0065552D">
        <w:rPr>
          <w:rFonts w:ascii="Calisto MT" w:hAnsi="Calisto MT"/>
          <w:bCs/>
          <w:lang w:val="fr-FR"/>
        </w:rPr>
        <w:t>officinalis</w:t>
      </w:r>
      <w:proofErr w:type="spellEnd"/>
      <w:r w:rsidRPr="0065552D">
        <w:rPr>
          <w:rFonts w:ascii="Calisto MT" w:hAnsi="Calisto MT"/>
          <w:bCs/>
          <w:lang w:val="fr-FR"/>
        </w:rPr>
        <w:t xml:space="preserve"> </w:t>
      </w:r>
      <w:r w:rsidRPr="00DE372E">
        <w:rPr>
          <w:rFonts w:ascii="Calisto MT" w:hAnsi="Calisto MT"/>
          <w:lang w:val="fr-FR"/>
        </w:rPr>
        <w:t xml:space="preserve">est utilisée depuis l’antiquité pour la toilette. Son usage est attesté en Crête en 1900 avant JC. L’exploitation commerciale de l’éponge a culminé jusqu’au </w:t>
      </w:r>
      <w:r>
        <w:rPr>
          <w:rFonts w:ascii="Calisto MT" w:hAnsi="Calisto MT"/>
          <w:lang w:val="fr-FR"/>
        </w:rPr>
        <w:t>XX</w:t>
      </w:r>
      <w:r w:rsidRPr="00DE372E">
        <w:rPr>
          <w:rFonts w:ascii="Calisto MT" w:hAnsi="Calisto MT"/>
          <w:vertAlign w:val="superscript"/>
          <w:lang w:val="fr-FR"/>
        </w:rPr>
        <w:t>e</w:t>
      </w:r>
      <w:r w:rsidRPr="00DE372E">
        <w:rPr>
          <w:rFonts w:ascii="Calisto MT" w:hAnsi="Calisto MT"/>
          <w:lang w:val="fr-FR"/>
        </w:rPr>
        <w:t xml:space="preserve"> siècle, et celle-ci ne doit sa survie qu’à l’apparition de l’éponge artificielle en 1938, qui l’a sauvée d’une disparition certaine. </w:t>
      </w:r>
    </w:p>
    <w:p w14:paraId="33954763" w14:textId="77777777" w:rsidR="00175A67" w:rsidRDefault="00175A67" w:rsidP="00175A67">
      <w:pPr>
        <w:rPr>
          <w:rFonts w:ascii="Calisto MT" w:hAnsi="Calisto MT"/>
          <w:lang w:val="fr-FR"/>
        </w:rPr>
      </w:pPr>
      <w:r w:rsidRPr="00DE372E">
        <w:rPr>
          <w:rFonts w:ascii="Calisto MT" w:hAnsi="Calisto MT"/>
          <w:lang w:val="fr-FR"/>
        </w:rPr>
        <w:t>La récolte n'a jamais cessé en Méditerranée mais est restée peu importante jusqu'à ce que l'éponge devienne avec la mode du naturel un produit de luxe, ce qui a relancé l'exploitation, jusqu'à donner des signes de surexploitation, notamment en Tunisie, principal producteur.</w:t>
      </w:r>
      <w:r w:rsidRPr="00DE372E">
        <w:rPr>
          <w:rFonts w:ascii="Calisto MT" w:hAnsi="Calisto MT"/>
          <w:lang w:val="fr-FR"/>
        </w:rPr>
        <w:br/>
      </w:r>
    </w:p>
    <w:p w14:paraId="00E05E43" w14:textId="77777777" w:rsidR="00175A67" w:rsidRPr="00DE372E" w:rsidRDefault="00175A67" w:rsidP="00175A67">
      <w:pPr>
        <w:spacing w:after="0"/>
        <w:rPr>
          <w:rFonts w:ascii="Calisto MT" w:hAnsi="Calisto MT"/>
          <w:lang w:val="fr-FR"/>
        </w:rPr>
      </w:pPr>
    </w:p>
    <w:p w14:paraId="3A8CD3C8" w14:textId="223DED7C" w:rsidR="00175A67" w:rsidRPr="00DE372E" w:rsidRDefault="00175A67" w:rsidP="00175A67">
      <w:pPr>
        <w:pBdr>
          <w:top w:val="single" w:sz="4" w:space="1" w:color="CC0000"/>
          <w:left w:val="single" w:sz="4" w:space="4" w:color="CC0000"/>
          <w:bottom w:val="single" w:sz="4" w:space="1" w:color="CC0000"/>
          <w:right w:val="single" w:sz="4" w:space="4" w:color="CC0000"/>
          <w:between w:val="single" w:sz="4" w:space="1" w:color="CC0000"/>
          <w:bar w:val="single" w:sz="4" w:color="CC0000"/>
        </w:pBdr>
        <w:jc w:val="center"/>
        <w:rPr>
          <w:rFonts w:ascii="Calisto MT" w:hAnsi="Calisto MT"/>
          <w:b/>
          <w:color w:val="CC0000"/>
          <w:sz w:val="32"/>
          <w:szCs w:val="32"/>
          <w:lang w:val="fr-FR"/>
        </w:rPr>
      </w:pPr>
      <w:r>
        <w:rPr>
          <w:lang w:val="fr-BE"/>
        </w:rPr>
        <w:t>[#S</w:t>
      </w:r>
      <w:proofErr w:type="gramStart"/>
      <w:r>
        <w:rPr>
          <w:lang w:val="fr-BE"/>
        </w:rPr>
        <w:t>3]</w:t>
      </w:r>
      <w:proofErr w:type="spellStart"/>
      <w:r w:rsidRPr="00DE372E">
        <w:rPr>
          <w:rFonts w:ascii="Calisto MT" w:hAnsi="Calisto MT"/>
          <w:b/>
          <w:color w:val="CC0000"/>
          <w:sz w:val="32"/>
          <w:szCs w:val="32"/>
          <w:lang w:val="fr-FR"/>
        </w:rPr>
        <w:t>Euspongia</w:t>
      </w:r>
      <w:proofErr w:type="spellEnd"/>
      <w:proofErr w:type="gramEnd"/>
      <w:r w:rsidRPr="00DE372E">
        <w:rPr>
          <w:rFonts w:ascii="Calisto MT" w:hAnsi="Calisto MT"/>
          <w:b/>
          <w:color w:val="CC0000"/>
          <w:sz w:val="32"/>
          <w:szCs w:val="32"/>
          <w:lang w:val="fr-FR"/>
        </w:rPr>
        <w:t xml:space="preserve"> </w:t>
      </w:r>
      <w:proofErr w:type="spellStart"/>
      <w:r w:rsidRPr="00DE372E">
        <w:rPr>
          <w:rFonts w:ascii="Calisto MT" w:hAnsi="Calisto MT"/>
          <w:b/>
          <w:color w:val="CC0000"/>
          <w:sz w:val="32"/>
          <w:szCs w:val="32"/>
          <w:lang w:val="fr-FR"/>
        </w:rPr>
        <w:t>officinalis</w:t>
      </w:r>
      <w:proofErr w:type="spellEnd"/>
      <w:r w:rsidRPr="00DE372E">
        <w:rPr>
          <w:rFonts w:ascii="Calisto MT" w:hAnsi="Calisto MT"/>
          <w:b/>
          <w:color w:val="CC0000"/>
          <w:sz w:val="32"/>
          <w:szCs w:val="32"/>
          <w:lang w:val="fr-FR"/>
        </w:rPr>
        <w:t xml:space="preserve"> en homéopathie </w:t>
      </w:r>
    </w:p>
    <w:p w14:paraId="47A57646" w14:textId="77777777" w:rsidR="00175A67" w:rsidRPr="00DE372E" w:rsidRDefault="00175A67" w:rsidP="00175A67">
      <w:pPr>
        <w:rPr>
          <w:rFonts w:ascii="Calisto MT" w:hAnsi="Calisto MT"/>
          <w:lang w:val="fr-FR"/>
        </w:rPr>
      </w:pPr>
      <w:r w:rsidRPr="00DE372E">
        <w:rPr>
          <w:rFonts w:ascii="Calisto MT" w:hAnsi="Calisto MT"/>
          <w:lang w:val="fr-FR"/>
        </w:rPr>
        <w:t>Pour devenir un remède homéopathique</w:t>
      </w:r>
      <w:r>
        <w:rPr>
          <w:rFonts w:ascii="Calisto MT" w:hAnsi="Calisto MT"/>
          <w:lang w:val="fr-FR"/>
        </w:rPr>
        <w:t>,</w:t>
      </w:r>
      <w:r w:rsidRPr="00DE372E">
        <w:rPr>
          <w:rFonts w:ascii="Calisto MT" w:hAnsi="Calisto MT"/>
          <w:lang w:val="fr-FR"/>
        </w:rPr>
        <w:t xml:space="preserve"> l’éponge est chauffée jusqu’à ce qu’elle devienne friable. Elle est alors réduite en poudre et dynamisée après macération dans de l’alcool à 90%.</w:t>
      </w:r>
    </w:p>
    <w:p w14:paraId="31B73FD6" w14:textId="77777777" w:rsidR="00175A67" w:rsidRPr="00DE372E" w:rsidRDefault="00175A67" w:rsidP="00175A67">
      <w:pPr>
        <w:rPr>
          <w:rFonts w:ascii="Calisto MT" w:hAnsi="Calisto MT"/>
          <w:lang w:val="fr-FR"/>
        </w:rPr>
      </w:pPr>
      <w:r w:rsidRPr="00DE372E">
        <w:rPr>
          <w:rFonts w:ascii="Calisto MT" w:hAnsi="Calisto MT"/>
          <w:lang w:val="fr-FR"/>
        </w:rPr>
        <w:lastRenderedPageBreak/>
        <w:t xml:space="preserve">Elle devient alors </w:t>
      </w:r>
      <w:proofErr w:type="spellStart"/>
      <w:r w:rsidRPr="00DE372E">
        <w:rPr>
          <w:rFonts w:ascii="Calisto MT" w:hAnsi="Calisto MT"/>
          <w:b/>
          <w:bCs/>
          <w:color w:val="CC0000"/>
          <w:lang w:val="fr-FR"/>
        </w:rPr>
        <w:t>Spongia</w:t>
      </w:r>
      <w:proofErr w:type="spellEnd"/>
      <w:r w:rsidRPr="00DE372E">
        <w:rPr>
          <w:rFonts w:ascii="Calisto MT" w:hAnsi="Calisto MT"/>
          <w:b/>
          <w:bCs/>
          <w:color w:val="CC0000"/>
          <w:lang w:val="fr-FR"/>
        </w:rPr>
        <w:t xml:space="preserve"> </w:t>
      </w:r>
      <w:proofErr w:type="spellStart"/>
      <w:r w:rsidRPr="00DE372E">
        <w:rPr>
          <w:rFonts w:ascii="Calisto MT" w:hAnsi="Calisto MT"/>
          <w:b/>
          <w:bCs/>
          <w:color w:val="CC0000"/>
          <w:lang w:val="fr-FR"/>
        </w:rPr>
        <w:t>tosta</w:t>
      </w:r>
      <w:proofErr w:type="spellEnd"/>
      <w:r w:rsidRPr="00DE372E">
        <w:rPr>
          <w:rFonts w:ascii="Calisto MT" w:hAnsi="Calisto MT"/>
          <w:lang w:val="fr-FR"/>
        </w:rPr>
        <w:t xml:space="preserve"> (toastée) qui contient du chlorure de sodium, de la silice, du phosphate de chaux, de la magnésie, du soufre et bien sûr de l’iode.</w:t>
      </w:r>
    </w:p>
    <w:p w14:paraId="5E18B780" w14:textId="77777777" w:rsidR="00175A67" w:rsidRPr="00DE372E" w:rsidRDefault="00175A67" w:rsidP="00175A67">
      <w:pPr>
        <w:rPr>
          <w:rFonts w:ascii="Calisto MT" w:hAnsi="Calisto MT"/>
          <w:lang w:val="fr-FR"/>
        </w:rPr>
      </w:pPr>
      <w:r w:rsidRPr="00DE372E">
        <w:rPr>
          <w:rFonts w:ascii="Calisto MT" w:hAnsi="Calisto MT"/>
          <w:b/>
          <w:bCs/>
          <w:lang w:val="fr-FR"/>
        </w:rPr>
        <w:t>Type sensible</w:t>
      </w:r>
      <w:r w:rsidRPr="00DE372E">
        <w:rPr>
          <w:rFonts w:ascii="Calisto MT" w:hAnsi="Calisto MT"/>
          <w:lang w:val="fr-FR"/>
        </w:rPr>
        <w:t> : classiquement des enfants et des femmes de complexion claire avec des yeux bleus.</w:t>
      </w:r>
    </w:p>
    <w:p w14:paraId="7544A3A1" w14:textId="77777777" w:rsidR="00175A67" w:rsidRPr="00DE372E" w:rsidRDefault="00175A67" w:rsidP="00175A67">
      <w:pPr>
        <w:rPr>
          <w:rFonts w:ascii="Calisto MT" w:hAnsi="Calisto MT"/>
          <w:lang w:val="fr-FR"/>
        </w:rPr>
      </w:pPr>
      <w:proofErr w:type="spellStart"/>
      <w:r w:rsidRPr="00DE372E">
        <w:rPr>
          <w:rFonts w:ascii="Calisto MT" w:hAnsi="Calisto MT"/>
          <w:b/>
          <w:lang w:val="fr-FR"/>
        </w:rPr>
        <w:t>Spongia</w:t>
      </w:r>
      <w:proofErr w:type="spellEnd"/>
      <w:r w:rsidRPr="00DE372E">
        <w:rPr>
          <w:rFonts w:ascii="Calisto MT" w:hAnsi="Calisto MT"/>
          <w:b/>
          <w:lang w:val="fr-FR"/>
        </w:rPr>
        <w:t xml:space="preserve"> </w:t>
      </w:r>
      <w:r w:rsidRPr="00DE372E">
        <w:rPr>
          <w:rFonts w:ascii="Calisto MT" w:hAnsi="Calisto MT"/>
          <w:lang w:val="fr-FR"/>
        </w:rPr>
        <w:t>est un remède bien connu en aigu essentiellement dans trois situations :</w:t>
      </w:r>
    </w:p>
    <w:p w14:paraId="65465A89" w14:textId="77777777" w:rsidR="00175A67" w:rsidRDefault="00175A67" w:rsidP="00175A67">
      <w:pPr>
        <w:numPr>
          <w:ilvl w:val="0"/>
          <w:numId w:val="232"/>
        </w:numPr>
        <w:spacing w:after="160" w:line="259" w:lineRule="auto"/>
        <w:rPr>
          <w:rFonts w:ascii="Calisto MT" w:hAnsi="Calisto MT"/>
          <w:lang w:val="fr-FR"/>
        </w:rPr>
      </w:pPr>
      <w:r w:rsidRPr="00DE372E">
        <w:rPr>
          <w:rFonts w:ascii="Calisto MT" w:hAnsi="Calisto MT"/>
          <w:b/>
          <w:color w:val="CC0000"/>
          <w:lang w:val="fr-FR"/>
        </w:rPr>
        <w:t>La laryngite aiguë ou « faux croup »</w:t>
      </w:r>
      <w:r w:rsidRPr="00DE372E">
        <w:rPr>
          <w:rFonts w:ascii="Calisto MT" w:hAnsi="Calisto MT"/>
          <w:lang w:val="fr-FR"/>
        </w:rPr>
        <w:t xml:space="preserve"> : par temps froid et sec ou par vent froid et sec, apparition d’une dyspnée laryngée survenant vers minuit avec toux rauque, </w:t>
      </w:r>
      <w:proofErr w:type="spellStart"/>
      <w:r w:rsidRPr="00DE372E">
        <w:rPr>
          <w:rFonts w:ascii="Calisto MT" w:hAnsi="Calisto MT"/>
          <w:lang w:val="fr-FR"/>
        </w:rPr>
        <w:t>aboyante</w:t>
      </w:r>
      <w:proofErr w:type="spellEnd"/>
      <w:r w:rsidRPr="00DE372E">
        <w:rPr>
          <w:rFonts w:ascii="Calisto MT" w:hAnsi="Calisto MT"/>
          <w:lang w:val="fr-FR"/>
        </w:rPr>
        <w:t>, douloureuse, améliorée par les boissons chaudes, aggravée par les sucreries, accompagnée d’une fièvre sèche. Sécheresse « de bois » des voies respiratoires.</w:t>
      </w:r>
    </w:p>
    <w:p w14:paraId="570C2E22" w14:textId="77777777" w:rsidR="00175A67" w:rsidRDefault="00175A67" w:rsidP="00175A67">
      <w:pPr>
        <w:rPr>
          <w:rFonts w:ascii="Calisto MT" w:hAnsi="Calisto MT"/>
          <w:lang w:val="fr-FR"/>
        </w:rPr>
      </w:pPr>
    </w:p>
    <w:p w14:paraId="0952AB91" w14:textId="77777777" w:rsidR="00175A67" w:rsidRPr="00DE372E" w:rsidRDefault="00175A67" w:rsidP="00175A67">
      <w:pPr>
        <w:spacing w:after="0"/>
        <w:rPr>
          <w:rFonts w:ascii="Calisto MT" w:hAnsi="Calisto MT"/>
          <w:lang w:val="fr-FR"/>
        </w:rPr>
      </w:pPr>
    </w:p>
    <w:p w14:paraId="438C8BA7" w14:textId="77777777" w:rsidR="00175A67" w:rsidRPr="00DE372E" w:rsidRDefault="00175A67" w:rsidP="00175A67">
      <w:pPr>
        <w:ind w:left="708"/>
        <w:rPr>
          <w:rFonts w:ascii="Calisto MT" w:hAnsi="Calisto MT"/>
          <w:lang w:val="fr-FR"/>
        </w:rPr>
      </w:pPr>
      <w:r w:rsidRPr="00DE372E">
        <w:rPr>
          <w:rFonts w:ascii="Calisto MT" w:hAnsi="Calisto MT"/>
          <w:b/>
          <w:lang w:val="fr-FR"/>
        </w:rPr>
        <w:t>Différence avec Aconit</w:t>
      </w:r>
      <w:r w:rsidRPr="00DE372E">
        <w:rPr>
          <w:rFonts w:ascii="Calisto MT" w:hAnsi="Calisto MT"/>
          <w:lang w:val="fr-FR"/>
        </w:rPr>
        <w:t xml:space="preserve"> : la laryngite Aconit réveille l’enfant brutalement à minuit alors que tout allait bien au coucher, tandis que la laryngite de </w:t>
      </w:r>
      <w:proofErr w:type="spellStart"/>
      <w:r w:rsidRPr="00DE372E">
        <w:rPr>
          <w:rFonts w:ascii="Calisto MT" w:hAnsi="Calisto MT"/>
          <w:lang w:val="fr-FR"/>
        </w:rPr>
        <w:t>Spongia</w:t>
      </w:r>
      <w:proofErr w:type="spellEnd"/>
      <w:r w:rsidRPr="00DE372E">
        <w:rPr>
          <w:rFonts w:ascii="Calisto MT" w:hAnsi="Calisto MT"/>
          <w:lang w:val="fr-FR"/>
        </w:rPr>
        <w:t xml:space="preserve"> débute progressivement dans la soirée pour culminer à minuit.</w:t>
      </w:r>
    </w:p>
    <w:p w14:paraId="01D6656E" w14:textId="77777777" w:rsidR="00175A67" w:rsidRPr="00DE372E" w:rsidRDefault="00175A67" w:rsidP="00175A67">
      <w:pPr>
        <w:numPr>
          <w:ilvl w:val="0"/>
          <w:numId w:val="232"/>
        </w:numPr>
        <w:spacing w:after="160" w:line="259" w:lineRule="auto"/>
        <w:rPr>
          <w:rFonts w:ascii="Calisto MT" w:hAnsi="Calisto MT"/>
          <w:lang w:val="fr-FR"/>
        </w:rPr>
      </w:pPr>
      <w:r w:rsidRPr="00DE372E">
        <w:rPr>
          <w:rFonts w:ascii="Calisto MT" w:hAnsi="Calisto MT"/>
          <w:b/>
          <w:color w:val="CC0000"/>
          <w:lang w:val="fr-FR"/>
        </w:rPr>
        <w:t>Les palpitations</w:t>
      </w:r>
      <w:r w:rsidRPr="00DE372E">
        <w:rPr>
          <w:rFonts w:ascii="Calisto MT" w:hAnsi="Calisto MT"/>
          <w:b/>
          <w:lang w:val="fr-FR"/>
        </w:rPr>
        <w:t> </w:t>
      </w:r>
      <w:r w:rsidRPr="00DE372E">
        <w:rPr>
          <w:rFonts w:ascii="Calisto MT" w:hAnsi="Calisto MT"/>
          <w:lang w:val="fr-FR"/>
        </w:rPr>
        <w:t>: très angoissantes, elles réveillent le patient vers minuit avec une sensation de suffocation et la peur d’un problème cardiaque organique. Elles sont aggravées couché sur le côté droit (le contraire de Phosphorus) et par les efforts et les émotions.</w:t>
      </w:r>
    </w:p>
    <w:p w14:paraId="18FDE5AF" w14:textId="77777777" w:rsidR="00175A67" w:rsidRPr="00DE372E" w:rsidRDefault="00175A67" w:rsidP="00175A67">
      <w:pPr>
        <w:ind w:left="708"/>
        <w:rPr>
          <w:rFonts w:ascii="Calisto MT" w:hAnsi="Calisto MT"/>
          <w:lang w:val="fr-FR"/>
        </w:rPr>
      </w:pPr>
      <w:proofErr w:type="spellStart"/>
      <w:r w:rsidRPr="00DE372E">
        <w:rPr>
          <w:rFonts w:ascii="Calisto MT" w:hAnsi="Calisto MT"/>
          <w:lang w:val="fr-FR"/>
        </w:rPr>
        <w:t>Spongia</w:t>
      </w:r>
      <w:proofErr w:type="spellEnd"/>
      <w:r w:rsidRPr="00DE372E">
        <w:rPr>
          <w:rFonts w:ascii="Calisto MT" w:hAnsi="Calisto MT"/>
          <w:lang w:val="fr-FR"/>
        </w:rPr>
        <w:t xml:space="preserve"> est un remède d’affections cardiaques organiques : angine de poitrine, affections valvulaires, dyspnée d’effort par insuffisance cardiaque…</w:t>
      </w:r>
      <w:r>
        <w:rPr>
          <w:rFonts w:ascii="Calisto MT" w:hAnsi="Calisto MT"/>
          <w:lang w:val="fr-FR"/>
        </w:rPr>
        <w:t xml:space="preserve"> </w:t>
      </w:r>
    </w:p>
    <w:p w14:paraId="5F61314F" w14:textId="77777777" w:rsidR="00175A67" w:rsidRDefault="00175A67" w:rsidP="00175A67">
      <w:pPr>
        <w:numPr>
          <w:ilvl w:val="0"/>
          <w:numId w:val="232"/>
        </w:numPr>
        <w:spacing w:after="160" w:line="259" w:lineRule="auto"/>
        <w:rPr>
          <w:rFonts w:ascii="Calisto MT" w:hAnsi="Calisto MT"/>
          <w:lang w:val="fr-FR"/>
        </w:rPr>
      </w:pPr>
      <w:r w:rsidRPr="00DE372E">
        <w:rPr>
          <w:rFonts w:ascii="Calisto MT" w:hAnsi="Calisto MT"/>
          <w:b/>
          <w:color w:val="CC0000"/>
          <w:lang w:val="fr-FR"/>
        </w:rPr>
        <w:t>Des pathologies glandulaires</w:t>
      </w:r>
      <w:r w:rsidRPr="00DE372E">
        <w:rPr>
          <w:rFonts w:ascii="Calisto MT" w:hAnsi="Calisto MT"/>
          <w:lang w:val="fr-FR"/>
        </w:rPr>
        <w:t> chroniques : goitre, maladie de Basedow, indurations testiculaires</w:t>
      </w:r>
      <w:r>
        <w:rPr>
          <w:rFonts w:ascii="Calisto MT" w:hAnsi="Calisto MT"/>
          <w:lang w:val="fr-FR"/>
        </w:rPr>
        <w:t xml:space="preserve">, </w:t>
      </w:r>
      <w:r w:rsidRPr="00DE372E">
        <w:rPr>
          <w:rFonts w:ascii="Calisto MT" w:hAnsi="Calisto MT"/>
          <w:lang w:val="fr-FR"/>
        </w:rPr>
        <w:t>…</w:t>
      </w:r>
    </w:p>
    <w:p w14:paraId="2EAD802A" w14:textId="77777777" w:rsidR="00175A67" w:rsidRPr="00DE372E" w:rsidRDefault="00175A67" w:rsidP="00175A67">
      <w:pPr>
        <w:spacing w:after="0"/>
        <w:ind w:left="720"/>
        <w:rPr>
          <w:rFonts w:ascii="Calisto MT" w:hAnsi="Calisto MT"/>
          <w:lang w:val="fr-FR"/>
        </w:rPr>
      </w:pPr>
    </w:p>
    <w:p w14:paraId="511A8447" w14:textId="77777777" w:rsidR="00175A67" w:rsidRPr="00DE372E" w:rsidRDefault="00175A67" w:rsidP="00175A67">
      <w:pPr>
        <w:rPr>
          <w:rFonts w:ascii="Calisto MT" w:hAnsi="Calisto MT"/>
          <w:b/>
          <w:color w:val="CC0000"/>
          <w:u w:val="single"/>
          <w:lang w:val="fr-FR"/>
        </w:rPr>
      </w:pPr>
      <w:r w:rsidRPr="00DE372E">
        <w:rPr>
          <w:rFonts w:ascii="Calisto MT" w:hAnsi="Calisto MT"/>
          <w:b/>
          <w:color w:val="CC0000"/>
          <w:u w:val="single"/>
          <w:lang w:val="fr-FR"/>
        </w:rPr>
        <w:t>Rappel des modalités </w:t>
      </w:r>
    </w:p>
    <w:p w14:paraId="01517A67" w14:textId="77777777" w:rsidR="00175A67" w:rsidRPr="00DE372E" w:rsidRDefault="00175A67" w:rsidP="00175A67">
      <w:pPr>
        <w:numPr>
          <w:ilvl w:val="0"/>
          <w:numId w:val="232"/>
        </w:numPr>
        <w:spacing w:after="160" w:line="259" w:lineRule="auto"/>
        <w:rPr>
          <w:rFonts w:ascii="Calisto MT" w:hAnsi="Calisto MT"/>
          <w:lang w:val="fr-FR"/>
        </w:rPr>
      </w:pPr>
      <w:r w:rsidRPr="00DE372E">
        <w:rPr>
          <w:rFonts w:ascii="Calisto MT" w:hAnsi="Calisto MT"/>
          <w:lang w:val="fr-FR"/>
        </w:rPr>
        <w:t>Aggravation par le froid sec, les vents froids et secs, les sucreries, avant minuit (il s’endort pendant l’aggravation puis il est réveillé par les symptômes après minuit). Aggravation dans une pièce chaude. Aggravation par les efforts physiques.</w:t>
      </w:r>
    </w:p>
    <w:p w14:paraId="2DD17665" w14:textId="77777777" w:rsidR="00175A67" w:rsidRPr="00DE372E" w:rsidRDefault="00175A67" w:rsidP="00175A67">
      <w:pPr>
        <w:numPr>
          <w:ilvl w:val="0"/>
          <w:numId w:val="232"/>
        </w:numPr>
        <w:spacing w:after="160" w:line="259" w:lineRule="auto"/>
        <w:rPr>
          <w:rFonts w:ascii="Calisto MT" w:hAnsi="Calisto MT"/>
          <w:lang w:val="fr-FR"/>
        </w:rPr>
      </w:pPr>
      <w:r w:rsidRPr="00DE372E">
        <w:rPr>
          <w:rFonts w:ascii="Calisto MT" w:hAnsi="Calisto MT"/>
          <w:lang w:val="fr-FR"/>
        </w:rPr>
        <w:t>Amélioration par les boissons chaudes, par le temps humide (l’enfant en crise de laryngite aiguë est soulagé par la vapeur d’eau).</w:t>
      </w:r>
    </w:p>
    <w:p w14:paraId="57B7C447" w14:textId="77777777" w:rsidR="00175A67" w:rsidRDefault="00175A67" w:rsidP="00175A67">
      <w:pPr>
        <w:rPr>
          <w:rFonts w:ascii="Calisto MT" w:hAnsi="Calisto MT"/>
          <w:lang w:val="fr-FR"/>
        </w:rPr>
      </w:pPr>
    </w:p>
    <w:p w14:paraId="3FF1B6FD" w14:textId="77777777" w:rsidR="00175A67" w:rsidRPr="00DE372E" w:rsidRDefault="00175A67" w:rsidP="00175A67">
      <w:pPr>
        <w:rPr>
          <w:rFonts w:ascii="Calisto MT" w:hAnsi="Calisto MT"/>
          <w:lang w:val="fr-FR"/>
        </w:rPr>
      </w:pPr>
      <w:r w:rsidRPr="00DE372E">
        <w:rPr>
          <w:rFonts w:ascii="Calisto MT" w:hAnsi="Calisto MT"/>
          <w:lang w:val="fr-FR"/>
        </w:rPr>
        <w:t xml:space="preserve">Dans le répertoire de Kent ancienne version (Schmidt), les </w:t>
      </w:r>
      <w:r w:rsidRPr="00DE372E">
        <w:rPr>
          <w:rFonts w:ascii="Calisto MT" w:hAnsi="Calisto MT"/>
          <w:b/>
          <w:bCs/>
          <w:color w:val="CC0000"/>
          <w:u w:val="single"/>
          <w:lang w:val="fr-FR"/>
        </w:rPr>
        <w:t xml:space="preserve">symptômes mentaux </w:t>
      </w:r>
      <w:r w:rsidRPr="00DE372E">
        <w:rPr>
          <w:rFonts w:ascii="Calisto MT" w:hAnsi="Calisto MT"/>
          <w:lang w:val="fr-FR"/>
        </w:rPr>
        <w:t>pourraient se résumer à une anxiété cardiaque avec oppression, une peur de la suffocation et du somnambulisme.</w:t>
      </w:r>
    </w:p>
    <w:p w14:paraId="3705EC51" w14:textId="77777777" w:rsidR="00175A67" w:rsidRPr="00DE372E" w:rsidRDefault="00175A67" w:rsidP="00175A67">
      <w:pPr>
        <w:rPr>
          <w:rFonts w:ascii="Calisto MT" w:hAnsi="Calisto MT"/>
          <w:lang w:val="fr-FR"/>
        </w:rPr>
      </w:pPr>
      <w:r w:rsidRPr="00DE372E">
        <w:rPr>
          <w:rFonts w:ascii="Calisto MT" w:hAnsi="Calisto MT"/>
          <w:lang w:val="fr-FR"/>
        </w:rPr>
        <w:t xml:space="preserve">Les ajouts </w:t>
      </w:r>
      <w:proofErr w:type="spellStart"/>
      <w:r w:rsidRPr="00DE372E">
        <w:rPr>
          <w:rFonts w:ascii="Calisto MT" w:hAnsi="Calisto MT"/>
          <w:lang w:val="fr-FR"/>
        </w:rPr>
        <w:t>répertoriaux</w:t>
      </w:r>
      <w:proofErr w:type="spellEnd"/>
      <w:r w:rsidRPr="00DE372E">
        <w:rPr>
          <w:rFonts w:ascii="Calisto MT" w:hAnsi="Calisto MT"/>
          <w:lang w:val="fr-FR"/>
        </w:rPr>
        <w:t xml:space="preserve"> de Peter Friedrich permettent maintenant de le prescrire plus facilement en chronique. C’est ainsi qu’un nouvel aspect de </w:t>
      </w:r>
      <w:proofErr w:type="spellStart"/>
      <w:r w:rsidRPr="00DE372E">
        <w:rPr>
          <w:rFonts w:ascii="Calisto MT" w:hAnsi="Calisto MT"/>
          <w:lang w:val="fr-FR"/>
        </w:rPr>
        <w:t>Spongia</w:t>
      </w:r>
      <w:proofErr w:type="spellEnd"/>
      <w:r w:rsidRPr="00DE372E">
        <w:rPr>
          <w:rFonts w:ascii="Calisto MT" w:hAnsi="Calisto MT"/>
          <w:lang w:val="fr-FR"/>
        </w:rPr>
        <w:t xml:space="preserve"> </w:t>
      </w:r>
      <w:proofErr w:type="spellStart"/>
      <w:r w:rsidRPr="00DE372E">
        <w:rPr>
          <w:rFonts w:ascii="Calisto MT" w:hAnsi="Calisto MT"/>
          <w:lang w:val="fr-FR"/>
        </w:rPr>
        <w:t>tosta</w:t>
      </w:r>
      <w:proofErr w:type="spellEnd"/>
      <w:r w:rsidRPr="00DE372E">
        <w:rPr>
          <w:rFonts w:ascii="Calisto MT" w:hAnsi="Calisto MT"/>
          <w:lang w:val="fr-FR"/>
        </w:rPr>
        <w:t xml:space="preserve"> est apparu :</w:t>
      </w:r>
    </w:p>
    <w:p w14:paraId="7947A22F" w14:textId="77777777" w:rsidR="00175A67" w:rsidRPr="00DE372E" w:rsidRDefault="00175A67" w:rsidP="00175A67">
      <w:pPr>
        <w:numPr>
          <w:ilvl w:val="0"/>
          <w:numId w:val="233"/>
        </w:numPr>
        <w:spacing w:after="160" w:line="259" w:lineRule="auto"/>
        <w:rPr>
          <w:rFonts w:ascii="Calisto MT" w:hAnsi="Calisto MT"/>
          <w:lang w:val="fr-FR"/>
        </w:rPr>
      </w:pPr>
      <w:r w:rsidRPr="00DE372E">
        <w:rPr>
          <w:rFonts w:ascii="Calisto MT" w:hAnsi="Calisto MT"/>
          <w:lang w:val="fr-FR"/>
        </w:rPr>
        <w:t>Autoritaire, affirmé, catégorique.</w:t>
      </w:r>
    </w:p>
    <w:p w14:paraId="4C25DF35" w14:textId="77777777" w:rsidR="00175A67" w:rsidRPr="00DE372E" w:rsidRDefault="00175A67" w:rsidP="00175A67">
      <w:pPr>
        <w:numPr>
          <w:ilvl w:val="0"/>
          <w:numId w:val="233"/>
        </w:numPr>
        <w:spacing w:after="160" w:line="259" w:lineRule="auto"/>
        <w:rPr>
          <w:rFonts w:ascii="Calisto MT" w:hAnsi="Calisto MT"/>
          <w:lang w:val="fr-FR"/>
        </w:rPr>
      </w:pPr>
      <w:r w:rsidRPr="00DE372E">
        <w:rPr>
          <w:rFonts w:ascii="Calisto MT" w:hAnsi="Calisto MT"/>
          <w:lang w:val="fr-FR"/>
        </w:rPr>
        <w:lastRenderedPageBreak/>
        <w:t>Coléreux, violent, explosif avec un côté bipolaire : joie ou exaltation alternant avec tristesse ou désespoir.</w:t>
      </w:r>
    </w:p>
    <w:p w14:paraId="63F0D117" w14:textId="77777777" w:rsidR="00175A67" w:rsidRPr="00DE372E" w:rsidRDefault="00175A67" w:rsidP="00175A67">
      <w:pPr>
        <w:numPr>
          <w:ilvl w:val="0"/>
          <w:numId w:val="233"/>
        </w:numPr>
        <w:spacing w:after="160" w:line="259" w:lineRule="auto"/>
        <w:rPr>
          <w:rFonts w:ascii="Calisto MT" w:hAnsi="Calisto MT"/>
          <w:lang w:val="fr-FR"/>
        </w:rPr>
      </w:pPr>
      <w:r w:rsidRPr="00DE372E">
        <w:rPr>
          <w:rFonts w:ascii="Calisto MT" w:hAnsi="Calisto MT"/>
          <w:lang w:val="fr-FR"/>
        </w:rPr>
        <w:t xml:space="preserve">Clairvoyant, conscience accrue, compatissant, hypersensible. </w:t>
      </w:r>
    </w:p>
    <w:p w14:paraId="28923B38" w14:textId="77777777" w:rsidR="00175A67" w:rsidRDefault="00175A67" w:rsidP="00175A67">
      <w:pPr>
        <w:numPr>
          <w:ilvl w:val="0"/>
          <w:numId w:val="233"/>
        </w:numPr>
        <w:spacing w:after="160" w:line="259" w:lineRule="auto"/>
        <w:rPr>
          <w:rFonts w:ascii="Calisto MT" w:hAnsi="Calisto MT"/>
          <w:lang w:val="fr-FR"/>
        </w:rPr>
      </w:pPr>
      <w:r w:rsidRPr="00DE372E">
        <w:rPr>
          <w:rFonts w:ascii="Calisto MT" w:hAnsi="Calisto MT"/>
          <w:lang w:val="fr-FR"/>
        </w:rPr>
        <w:t>Audacieux, intrépide avec désir de voyages.</w:t>
      </w:r>
    </w:p>
    <w:p w14:paraId="0CF6A159" w14:textId="77777777" w:rsidR="00175A67" w:rsidRPr="00DE372E" w:rsidRDefault="00175A67" w:rsidP="00175A67">
      <w:pPr>
        <w:spacing w:after="0"/>
        <w:ind w:left="720"/>
        <w:rPr>
          <w:rFonts w:ascii="Calisto MT" w:hAnsi="Calisto MT"/>
          <w:lang w:val="fr-FR"/>
        </w:rPr>
      </w:pPr>
    </w:p>
    <w:p w14:paraId="6C988A2D" w14:textId="77777777" w:rsidR="00175A67" w:rsidRPr="00DE372E" w:rsidRDefault="00175A67" w:rsidP="00175A67">
      <w:pPr>
        <w:rPr>
          <w:rFonts w:ascii="Calisto MT" w:hAnsi="Calisto MT"/>
          <w:b/>
          <w:lang w:val="fr-FR"/>
        </w:rPr>
      </w:pPr>
      <w:r w:rsidRPr="00DE372E">
        <w:rPr>
          <w:rFonts w:ascii="Calisto MT" w:hAnsi="Calisto MT"/>
          <w:b/>
          <w:color w:val="CC0000"/>
          <w:u w:val="single"/>
          <w:lang w:val="fr-FR"/>
        </w:rPr>
        <w:t>Étude de la souche sur le plan homéopathique</w:t>
      </w:r>
      <w:r w:rsidRPr="00DE372E">
        <w:rPr>
          <w:rFonts w:ascii="Calisto MT" w:hAnsi="Calisto MT"/>
          <w:b/>
          <w:lang w:val="fr-FR"/>
        </w:rPr>
        <w:t> </w:t>
      </w:r>
    </w:p>
    <w:p w14:paraId="32F9DF0D" w14:textId="77777777" w:rsidR="00175A67" w:rsidRPr="00DE372E" w:rsidRDefault="00175A67" w:rsidP="00175A67">
      <w:pPr>
        <w:rPr>
          <w:rFonts w:ascii="Calisto MT" w:hAnsi="Calisto MT"/>
          <w:i/>
          <w:lang w:val="fr-FR"/>
        </w:rPr>
      </w:pPr>
      <w:r w:rsidRPr="00DE372E">
        <w:rPr>
          <w:rFonts w:ascii="Calisto MT" w:hAnsi="Calisto MT"/>
          <w:b/>
          <w:lang w:val="fr-FR"/>
        </w:rPr>
        <w:t xml:space="preserve">Pour Didier </w:t>
      </w:r>
      <w:proofErr w:type="spellStart"/>
      <w:r w:rsidRPr="00DE372E">
        <w:rPr>
          <w:rFonts w:ascii="Calisto MT" w:hAnsi="Calisto MT"/>
          <w:b/>
          <w:lang w:val="fr-FR"/>
        </w:rPr>
        <w:t>Grandgeorge</w:t>
      </w:r>
      <w:proofErr w:type="spellEnd"/>
      <w:r w:rsidRPr="00DE372E">
        <w:rPr>
          <w:rFonts w:ascii="Calisto MT" w:hAnsi="Calisto MT"/>
          <w:b/>
          <w:lang w:val="fr-FR"/>
        </w:rPr>
        <w:t xml:space="preserve">, </w:t>
      </w:r>
      <w:r w:rsidRPr="00DE372E">
        <w:rPr>
          <w:rFonts w:ascii="Calisto MT" w:hAnsi="Calisto MT"/>
          <w:b/>
          <w:i/>
          <w:lang w:val="fr-FR"/>
        </w:rPr>
        <w:t>« </w:t>
      </w:r>
      <w:r w:rsidRPr="00DE372E">
        <w:rPr>
          <w:rFonts w:ascii="Calisto MT" w:hAnsi="Calisto MT"/>
          <w:i/>
          <w:lang w:val="fr-FR"/>
        </w:rPr>
        <w:t>c’est le remède de ceux qui ne veulent pas décrocher de leur relation fusionnelle avec maman et en étouffent. Plus tard, ils persévèrent dans les relations fusionnelles et dès qu’ils se désolidarisent des autres, perdent leur voie (voix) ».</w:t>
      </w:r>
    </w:p>
    <w:p w14:paraId="36EED58F" w14:textId="77777777" w:rsidR="00175A67" w:rsidRDefault="00175A67" w:rsidP="00175A67">
      <w:pPr>
        <w:rPr>
          <w:rFonts w:ascii="Calisto MT" w:hAnsi="Calisto MT"/>
          <w:lang w:val="fr-FR"/>
        </w:rPr>
      </w:pPr>
    </w:p>
    <w:p w14:paraId="03838EA4" w14:textId="77777777" w:rsidR="00175A67" w:rsidRDefault="00175A67" w:rsidP="00175A67">
      <w:pPr>
        <w:rPr>
          <w:rFonts w:ascii="Calisto MT" w:hAnsi="Calisto MT"/>
          <w:lang w:val="fr-FR"/>
        </w:rPr>
      </w:pPr>
    </w:p>
    <w:p w14:paraId="6903EC30" w14:textId="77777777" w:rsidR="00175A67" w:rsidRDefault="00175A67" w:rsidP="00175A67">
      <w:pPr>
        <w:spacing w:after="0"/>
        <w:rPr>
          <w:rFonts w:ascii="Calisto MT" w:hAnsi="Calisto MT"/>
          <w:lang w:val="fr-FR"/>
        </w:rPr>
      </w:pPr>
    </w:p>
    <w:p w14:paraId="5688D9A2" w14:textId="77777777" w:rsidR="00175A67" w:rsidRPr="00DE372E" w:rsidRDefault="00175A67" w:rsidP="00175A67">
      <w:pPr>
        <w:rPr>
          <w:rFonts w:ascii="Calisto MT" w:hAnsi="Calisto MT"/>
          <w:lang w:val="fr-FR"/>
        </w:rPr>
      </w:pPr>
      <w:r w:rsidRPr="00DE372E">
        <w:rPr>
          <w:rFonts w:ascii="Calisto MT" w:hAnsi="Calisto MT"/>
          <w:lang w:val="fr-FR"/>
        </w:rPr>
        <w:t>C’est effectivement ce qu’on retrouve dans le cas de Lucas qui ne peut se détacher de sa mère, ou de cette femme qui à 32 ans vit encore chez sa mère et ne s’en détache que pour fusionner avec un archétype de la mère universelle. Son désir de relations amoureuses fusionnelles explique que ses amoureux prennent la fuite.</w:t>
      </w:r>
    </w:p>
    <w:p w14:paraId="5B1200C7" w14:textId="77777777" w:rsidR="00175A67" w:rsidRPr="00DE372E" w:rsidRDefault="00175A67" w:rsidP="00175A67">
      <w:pPr>
        <w:rPr>
          <w:rFonts w:ascii="Calisto MT" w:hAnsi="Calisto MT"/>
          <w:b/>
          <w:lang w:val="fr-FR"/>
        </w:rPr>
      </w:pPr>
      <w:r w:rsidRPr="00DE372E">
        <w:rPr>
          <w:rFonts w:ascii="Calisto MT" w:hAnsi="Calisto MT"/>
          <w:lang w:val="fr-FR"/>
        </w:rPr>
        <w:br/>
      </w:r>
      <w:r w:rsidRPr="00DE372E">
        <w:rPr>
          <w:rFonts w:ascii="Calisto MT" w:hAnsi="Calisto MT"/>
          <w:b/>
          <w:lang w:val="fr-FR"/>
        </w:rPr>
        <w:t>Pour Marc Brunson </w:t>
      </w:r>
      <w:r w:rsidRPr="00DE372E">
        <w:rPr>
          <w:rFonts w:ascii="Calisto MT" w:hAnsi="Calisto MT"/>
          <w:lang w:val="fr-FR"/>
        </w:rPr>
        <w:t>qui avait guéri deux chats asthmatiques effrontés et intrépides :</w:t>
      </w:r>
      <w:r w:rsidRPr="00DE372E">
        <w:rPr>
          <w:rFonts w:ascii="Calisto MT" w:hAnsi="Calisto MT"/>
          <w:b/>
          <w:lang w:val="fr-FR"/>
        </w:rPr>
        <w:t xml:space="preserve"> </w:t>
      </w:r>
    </w:p>
    <w:p w14:paraId="5CB4C5D5" w14:textId="77777777" w:rsidR="00175A67" w:rsidRPr="00DE372E" w:rsidRDefault="00175A67" w:rsidP="00175A67">
      <w:pPr>
        <w:rPr>
          <w:rFonts w:ascii="Calisto MT" w:hAnsi="Calisto MT"/>
          <w:i/>
          <w:lang w:val="fr-FR"/>
        </w:rPr>
      </w:pPr>
      <w:r w:rsidRPr="00DE372E">
        <w:rPr>
          <w:rFonts w:ascii="Calisto MT" w:hAnsi="Calisto MT"/>
          <w:b/>
          <w:i/>
          <w:lang w:val="fr-FR"/>
        </w:rPr>
        <w:t xml:space="preserve">« L´essence de </w:t>
      </w:r>
      <w:proofErr w:type="spellStart"/>
      <w:r w:rsidRPr="00DE372E">
        <w:rPr>
          <w:rFonts w:ascii="Calisto MT" w:hAnsi="Calisto MT"/>
          <w:b/>
          <w:i/>
          <w:lang w:val="fr-FR"/>
        </w:rPr>
        <w:t>Spongia</w:t>
      </w:r>
      <w:proofErr w:type="spellEnd"/>
      <w:r w:rsidRPr="00DE372E">
        <w:rPr>
          <w:rFonts w:ascii="Calisto MT" w:hAnsi="Calisto MT"/>
          <w:b/>
          <w:i/>
          <w:lang w:val="fr-FR"/>
        </w:rPr>
        <w:t xml:space="preserve"> </w:t>
      </w:r>
      <w:proofErr w:type="spellStart"/>
      <w:r w:rsidRPr="00DE372E">
        <w:rPr>
          <w:rFonts w:ascii="Calisto MT" w:hAnsi="Calisto MT"/>
          <w:b/>
          <w:i/>
          <w:lang w:val="fr-FR"/>
        </w:rPr>
        <w:t>tosta</w:t>
      </w:r>
      <w:proofErr w:type="spellEnd"/>
      <w:r w:rsidRPr="00DE372E">
        <w:rPr>
          <w:rFonts w:ascii="Calisto MT" w:hAnsi="Calisto MT"/>
          <w:b/>
          <w:i/>
          <w:lang w:val="fr-FR"/>
        </w:rPr>
        <w:t xml:space="preserve"> : le refus d´être attaché puis la peur de ne plus l´être</w:t>
      </w:r>
      <w:r w:rsidRPr="00DE372E">
        <w:rPr>
          <w:rFonts w:ascii="Calisto MT" w:hAnsi="Calisto MT"/>
          <w:i/>
          <w:lang w:val="fr-FR"/>
        </w:rPr>
        <w:t>.  L´éponge appartient au monde animal. Pourtant, dans la mer, elle vit FIXÉE au sol comme le sont les plantes et elle dépend pour vivre, d´ÉCHANGES passifs avec le milieu extérieur ambiant ».</w:t>
      </w:r>
    </w:p>
    <w:p w14:paraId="1E1659AB" w14:textId="77777777" w:rsidR="00175A67" w:rsidRPr="00DE372E" w:rsidRDefault="00175A67" w:rsidP="00175A67">
      <w:pPr>
        <w:numPr>
          <w:ilvl w:val="0"/>
          <w:numId w:val="234"/>
        </w:numPr>
        <w:spacing w:after="160" w:line="259" w:lineRule="auto"/>
        <w:rPr>
          <w:rFonts w:ascii="Calisto MT" w:hAnsi="Calisto MT"/>
          <w:i/>
          <w:iCs/>
          <w:lang w:val="fr-FR"/>
        </w:rPr>
      </w:pPr>
      <w:r w:rsidRPr="00DE372E">
        <w:rPr>
          <w:rFonts w:ascii="Calisto MT" w:hAnsi="Calisto MT"/>
          <w:b/>
          <w:bCs/>
          <w:i/>
          <w:iCs/>
          <w:lang w:val="fr-FR"/>
        </w:rPr>
        <w:t>Tout d´abord, fixée.</w:t>
      </w:r>
      <w:r w:rsidRPr="00DE372E">
        <w:rPr>
          <w:rFonts w:ascii="Calisto MT" w:hAnsi="Calisto MT"/>
          <w:i/>
          <w:iCs/>
          <w:lang w:val="fr-FR"/>
        </w:rPr>
        <w:t xml:space="preserve"> Voilà la vraie souffrance de </w:t>
      </w:r>
      <w:proofErr w:type="spellStart"/>
      <w:proofErr w:type="gramStart"/>
      <w:r w:rsidRPr="00DE372E">
        <w:rPr>
          <w:rFonts w:ascii="Calisto MT" w:hAnsi="Calisto MT"/>
          <w:i/>
          <w:iCs/>
          <w:lang w:val="fr-FR"/>
        </w:rPr>
        <w:t>Spongia</w:t>
      </w:r>
      <w:proofErr w:type="spellEnd"/>
      <w:r>
        <w:rPr>
          <w:rFonts w:ascii="Calisto MT" w:hAnsi="Calisto MT"/>
          <w:i/>
          <w:iCs/>
          <w:lang w:val="fr-FR"/>
        </w:rPr>
        <w:t xml:space="preserve"> </w:t>
      </w:r>
      <w:r w:rsidRPr="00DE372E">
        <w:rPr>
          <w:rFonts w:ascii="Calisto MT" w:hAnsi="Calisto MT"/>
          <w:i/>
          <w:iCs/>
          <w:lang w:val="fr-FR"/>
        </w:rPr>
        <w:t xml:space="preserve"> :</w:t>
      </w:r>
      <w:proofErr w:type="gramEnd"/>
      <w:r w:rsidRPr="00DE372E">
        <w:rPr>
          <w:rFonts w:ascii="Calisto MT" w:hAnsi="Calisto MT"/>
          <w:i/>
          <w:iCs/>
          <w:lang w:val="fr-FR"/>
        </w:rPr>
        <w:t xml:space="preserve"> appartenir au monde animal et être fixée à son support comme une simple plante. D´où cette mauvaise lecture de la réalité et ce perpétuel sentiment de manquer d´autonomie quel que soit d´ailleurs le degré de liberté.</w:t>
      </w:r>
    </w:p>
    <w:p w14:paraId="5A7AAE11" w14:textId="77777777" w:rsidR="00175A67" w:rsidRPr="00DE372E" w:rsidRDefault="00175A67" w:rsidP="00175A67">
      <w:pPr>
        <w:numPr>
          <w:ilvl w:val="0"/>
          <w:numId w:val="234"/>
        </w:numPr>
        <w:spacing w:after="160" w:line="259" w:lineRule="auto"/>
        <w:rPr>
          <w:rFonts w:ascii="Calisto MT" w:hAnsi="Calisto MT"/>
          <w:i/>
          <w:lang w:val="fr-FR"/>
        </w:rPr>
      </w:pPr>
      <w:r w:rsidRPr="00DE372E">
        <w:rPr>
          <w:rFonts w:ascii="Calisto MT" w:hAnsi="Calisto MT"/>
          <w:b/>
          <w:i/>
          <w:lang w:val="fr-FR"/>
        </w:rPr>
        <w:t xml:space="preserve"> Ensuite les échanges</w:t>
      </w:r>
      <w:r w:rsidRPr="00DE372E">
        <w:rPr>
          <w:rFonts w:ascii="Calisto MT" w:hAnsi="Calisto MT"/>
          <w:i/>
          <w:lang w:val="fr-FR"/>
        </w:rPr>
        <w:t xml:space="preserve">. Les échanges nécessaires avec le monde extérieur rappellent à </w:t>
      </w:r>
      <w:proofErr w:type="spellStart"/>
      <w:r w:rsidRPr="00DE372E">
        <w:rPr>
          <w:rFonts w:ascii="Calisto MT" w:hAnsi="Calisto MT"/>
          <w:i/>
          <w:lang w:val="fr-FR"/>
        </w:rPr>
        <w:t>Spongia</w:t>
      </w:r>
      <w:proofErr w:type="spellEnd"/>
      <w:r w:rsidRPr="00DE372E">
        <w:rPr>
          <w:rFonts w:ascii="Calisto MT" w:hAnsi="Calisto MT"/>
          <w:i/>
          <w:lang w:val="fr-FR"/>
        </w:rPr>
        <w:t>, sa dépendance et lui montrent son impossibilité d´autonomie absolue. Ils lui posent donc de sérieux problèmes. Ses symptômes, comme sa pathologie, nous le démontrent.</w:t>
      </w:r>
    </w:p>
    <w:p w14:paraId="2F749DD0" w14:textId="77777777" w:rsidR="00175A67" w:rsidRPr="00DE372E" w:rsidRDefault="00175A67" w:rsidP="00175A67">
      <w:pPr>
        <w:rPr>
          <w:rFonts w:ascii="Calisto MT" w:hAnsi="Calisto MT"/>
          <w:i/>
          <w:lang w:val="fr-FR"/>
        </w:rPr>
      </w:pPr>
    </w:p>
    <w:p w14:paraId="27D71406" w14:textId="77777777" w:rsidR="00175A67" w:rsidRPr="00DE372E" w:rsidRDefault="00175A67" w:rsidP="00175A67">
      <w:pPr>
        <w:rPr>
          <w:rFonts w:ascii="Calisto MT" w:hAnsi="Calisto MT"/>
          <w:i/>
          <w:lang w:val="fr-FR"/>
        </w:rPr>
      </w:pPr>
      <w:r w:rsidRPr="00DE372E">
        <w:rPr>
          <w:rFonts w:ascii="Calisto MT" w:hAnsi="Calisto MT"/>
          <w:b/>
          <w:i/>
          <w:lang w:val="fr-FR"/>
        </w:rPr>
        <w:t xml:space="preserve"> Son tropisme principal concerne l´arbre respiratoire</w:t>
      </w:r>
      <w:r w:rsidRPr="00DE372E">
        <w:rPr>
          <w:rFonts w:ascii="Calisto MT" w:hAnsi="Calisto MT"/>
          <w:i/>
          <w:lang w:val="fr-FR"/>
        </w:rPr>
        <w:t xml:space="preserve">. Les poumons, par leur structure, rappellent l´éponge et leur rôle est une fonction d´échange permanent avec le milieu ambiant. Ses difficultés respiratoires se manifestent essentiellement à l´inspiration. Aussi, pour </w:t>
      </w:r>
      <w:proofErr w:type="spellStart"/>
      <w:r w:rsidRPr="00DE372E">
        <w:rPr>
          <w:rFonts w:ascii="Calisto MT" w:hAnsi="Calisto MT"/>
          <w:i/>
          <w:lang w:val="fr-FR"/>
        </w:rPr>
        <w:t>Spongia</w:t>
      </w:r>
      <w:proofErr w:type="spellEnd"/>
      <w:r w:rsidRPr="00DE372E">
        <w:rPr>
          <w:rFonts w:ascii="Calisto MT" w:hAnsi="Calisto MT"/>
          <w:i/>
          <w:lang w:val="fr-FR"/>
        </w:rPr>
        <w:t xml:space="preserve">, le mot-clef des différents chapitres respiratoires est "SUFFOCATION" ou en d´autres mots, "échanges impossibles" ! </w:t>
      </w:r>
    </w:p>
    <w:p w14:paraId="0127ED65" w14:textId="77777777" w:rsidR="00175A67" w:rsidRPr="00DE372E" w:rsidRDefault="00175A67" w:rsidP="00175A67">
      <w:pPr>
        <w:rPr>
          <w:rFonts w:ascii="Calisto MT" w:hAnsi="Calisto MT"/>
          <w:lang w:val="fr-FR"/>
        </w:rPr>
      </w:pPr>
    </w:p>
    <w:p w14:paraId="73CAEC8B" w14:textId="77777777" w:rsidR="00175A67" w:rsidRPr="00DE372E" w:rsidRDefault="00175A67" w:rsidP="00175A67">
      <w:pPr>
        <w:rPr>
          <w:rFonts w:ascii="Calisto MT" w:hAnsi="Calisto MT"/>
          <w:b/>
          <w:u w:val="single"/>
          <w:lang w:val="fr-FR"/>
        </w:rPr>
      </w:pPr>
      <w:r w:rsidRPr="00DE372E">
        <w:rPr>
          <w:rFonts w:ascii="Calisto MT" w:hAnsi="Calisto MT"/>
          <w:b/>
          <w:color w:val="CC0000"/>
          <w:u w:val="single"/>
          <w:lang w:val="fr-FR"/>
        </w:rPr>
        <w:t>Comparaisons avec d’autres remèdes</w:t>
      </w:r>
      <w:r w:rsidRPr="00DE372E">
        <w:rPr>
          <w:rFonts w:ascii="Calisto MT" w:hAnsi="Calisto MT"/>
          <w:b/>
          <w:u w:val="single"/>
          <w:lang w:val="fr-FR"/>
        </w:rPr>
        <w:t> </w:t>
      </w:r>
    </w:p>
    <w:p w14:paraId="4AE17AD2" w14:textId="77777777" w:rsidR="00175A67" w:rsidRPr="00DE372E" w:rsidRDefault="00175A67" w:rsidP="00175A67">
      <w:pPr>
        <w:rPr>
          <w:rFonts w:ascii="Calisto MT" w:hAnsi="Calisto MT"/>
          <w:lang w:val="fr-FR"/>
        </w:rPr>
      </w:pPr>
      <w:r w:rsidRPr="00DE372E">
        <w:rPr>
          <w:rFonts w:ascii="Calisto MT" w:hAnsi="Calisto MT"/>
          <w:lang w:val="fr-FR"/>
        </w:rPr>
        <w:t xml:space="preserve">A priori, aucune différence entre </w:t>
      </w:r>
      <w:proofErr w:type="spellStart"/>
      <w:r w:rsidRPr="00DE372E">
        <w:rPr>
          <w:rFonts w:ascii="Calisto MT" w:hAnsi="Calisto MT"/>
          <w:b/>
          <w:lang w:val="fr-FR"/>
        </w:rPr>
        <w:t>Spongia</w:t>
      </w:r>
      <w:proofErr w:type="spellEnd"/>
      <w:r w:rsidRPr="00DE372E">
        <w:rPr>
          <w:rFonts w:ascii="Calisto MT" w:hAnsi="Calisto MT"/>
          <w:b/>
          <w:lang w:val="fr-FR"/>
        </w:rPr>
        <w:t xml:space="preserve"> </w:t>
      </w:r>
      <w:proofErr w:type="spellStart"/>
      <w:r w:rsidRPr="00DE372E">
        <w:rPr>
          <w:rFonts w:ascii="Calisto MT" w:hAnsi="Calisto MT"/>
          <w:b/>
          <w:lang w:val="fr-FR"/>
        </w:rPr>
        <w:t>tosta</w:t>
      </w:r>
      <w:proofErr w:type="spellEnd"/>
      <w:r w:rsidRPr="00DE372E">
        <w:rPr>
          <w:rFonts w:ascii="Calisto MT" w:hAnsi="Calisto MT"/>
          <w:b/>
          <w:lang w:val="fr-FR"/>
        </w:rPr>
        <w:t xml:space="preserve"> </w:t>
      </w:r>
      <w:r w:rsidRPr="00DE372E">
        <w:rPr>
          <w:rFonts w:ascii="Calisto MT" w:hAnsi="Calisto MT"/>
          <w:lang w:val="fr-FR"/>
        </w:rPr>
        <w:t xml:space="preserve">et </w:t>
      </w:r>
      <w:proofErr w:type="spellStart"/>
      <w:r w:rsidRPr="00DE372E">
        <w:rPr>
          <w:rFonts w:ascii="Calisto MT" w:hAnsi="Calisto MT"/>
          <w:b/>
          <w:lang w:val="fr-FR"/>
        </w:rPr>
        <w:t>Euspongia</w:t>
      </w:r>
      <w:proofErr w:type="spellEnd"/>
      <w:r w:rsidRPr="00DE372E">
        <w:rPr>
          <w:rFonts w:ascii="Calisto MT" w:hAnsi="Calisto MT"/>
          <w:b/>
          <w:lang w:val="fr-FR"/>
        </w:rPr>
        <w:t xml:space="preserve"> </w:t>
      </w:r>
      <w:proofErr w:type="spellStart"/>
      <w:r w:rsidRPr="00DE372E">
        <w:rPr>
          <w:rFonts w:ascii="Calisto MT" w:hAnsi="Calisto MT"/>
          <w:b/>
          <w:lang w:val="fr-FR"/>
        </w:rPr>
        <w:t>officinalis</w:t>
      </w:r>
      <w:proofErr w:type="spellEnd"/>
      <w:r w:rsidRPr="00DE372E">
        <w:rPr>
          <w:rFonts w:ascii="Calisto MT" w:hAnsi="Calisto MT"/>
          <w:lang w:val="fr-FR"/>
        </w:rPr>
        <w:t xml:space="preserve">. Les patients qui ont guéri avec </w:t>
      </w:r>
      <w:proofErr w:type="spellStart"/>
      <w:r w:rsidRPr="00DE372E">
        <w:rPr>
          <w:rFonts w:ascii="Calisto MT" w:hAnsi="Calisto MT"/>
          <w:lang w:val="fr-FR"/>
        </w:rPr>
        <w:t>Spongia</w:t>
      </w:r>
      <w:proofErr w:type="spellEnd"/>
      <w:r w:rsidRPr="00DE372E">
        <w:rPr>
          <w:rFonts w:ascii="Calisto MT" w:hAnsi="Calisto MT"/>
          <w:lang w:val="fr-FR"/>
        </w:rPr>
        <w:t xml:space="preserve"> </w:t>
      </w:r>
      <w:proofErr w:type="spellStart"/>
      <w:r w:rsidRPr="00DE372E">
        <w:rPr>
          <w:rFonts w:ascii="Calisto MT" w:hAnsi="Calisto MT"/>
          <w:lang w:val="fr-FR"/>
        </w:rPr>
        <w:t>tosta</w:t>
      </w:r>
      <w:proofErr w:type="spellEnd"/>
      <w:r w:rsidRPr="00DE372E">
        <w:rPr>
          <w:rFonts w:ascii="Calisto MT" w:hAnsi="Calisto MT"/>
          <w:lang w:val="fr-FR"/>
        </w:rPr>
        <w:t xml:space="preserve"> 200</w:t>
      </w:r>
      <w:r>
        <w:rPr>
          <w:rFonts w:ascii="Calisto MT" w:hAnsi="Calisto MT"/>
          <w:lang w:val="fr-FR"/>
        </w:rPr>
        <w:t xml:space="preserve"> </w:t>
      </w:r>
      <w:r w:rsidRPr="00DE372E">
        <w:rPr>
          <w:rFonts w:ascii="Calisto MT" w:hAnsi="Calisto MT"/>
          <w:lang w:val="fr-FR"/>
        </w:rPr>
        <w:t xml:space="preserve">K ont guéri par la suite avec </w:t>
      </w:r>
      <w:proofErr w:type="spellStart"/>
      <w:r w:rsidRPr="00DE372E">
        <w:rPr>
          <w:rFonts w:ascii="Calisto MT" w:hAnsi="Calisto MT"/>
          <w:lang w:val="fr-FR"/>
        </w:rPr>
        <w:t>Euspongia</w:t>
      </w:r>
      <w:proofErr w:type="spellEnd"/>
      <w:r w:rsidRPr="00DE372E">
        <w:rPr>
          <w:rFonts w:ascii="Calisto MT" w:hAnsi="Calisto MT"/>
          <w:lang w:val="fr-FR"/>
        </w:rPr>
        <w:t xml:space="preserve"> </w:t>
      </w:r>
      <w:proofErr w:type="spellStart"/>
      <w:r w:rsidRPr="00DE372E">
        <w:rPr>
          <w:rFonts w:ascii="Calisto MT" w:hAnsi="Calisto MT"/>
          <w:lang w:val="fr-FR"/>
        </w:rPr>
        <w:t>officinalis</w:t>
      </w:r>
      <w:proofErr w:type="spellEnd"/>
      <w:r w:rsidRPr="00DE372E">
        <w:rPr>
          <w:rFonts w:ascii="Calisto MT" w:hAnsi="Calisto MT"/>
          <w:lang w:val="fr-FR"/>
        </w:rPr>
        <w:t xml:space="preserve"> XM</w:t>
      </w:r>
      <w:r>
        <w:rPr>
          <w:rFonts w:ascii="Calisto MT" w:hAnsi="Calisto MT"/>
          <w:lang w:val="fr-FR"/>
        </w:rPr>
        <w:t xml:space="preserve"> </w:t>
      </w:r>
      <w:r w:rsidRPr="00DE372E">
        <w:rPr>
          <w:rFonts w:ascii="Calisto MT" w:hAnsi="Calisto MT"/>
          <w:lang w:val="fr-FR"/>
        </w:rPr>
        <w:t>K.</w:t>
      </w:r>
    </w:p>
    <w:p w14:paraId="4731A613" w14:textId="77777777" w:rsidR="00175A67" w:rsidRDefault="00175A67" w:rsidP="00175A67">
      <w:pPr>
        <w:rPr>
          <w:rFonts w:ascii="Calisto MT" w:hAnsi="Calisto MT"/>
          <w:b/>
          <w:lang w:val="fr-FR"/>
        </w:rPr>
      </w:pPr>
    </w:p>
    <w:p w14:paraId="56BD144C" w14:textId="77777777" w:rsidR="00175A67" w:rsidRPr="00DE372E" w:rsidRDefault="00175A67" w:rsidP="00175A67">
      <w:pPr>
        <w:rPr>
          <w:rFonts w:ascii="Calisto MT" w:hAnsi="Calisto MT"/>
          <w:lang w:val="fr-FR"/>
        </w:rPr>
      </w:pPr>
      <w:r w:rsidRPr="00DE372E">
        <w:rPr>
          <w:rFonts w:ascii="Calisto MT" w:hAnsi="Calisto MT"/>
          <w:b/>
          <w:lang w:val="fr-FR"/>
        </w:rPr>
        <w:t xml:space="preserve">Sur le plan </w:t>
      </w:r>
      <w:proofErr w:type="spellStart"/>
      <w:r w:rsidRPr="00DE372E">
        <w:rPr>
          <w:rFonts w:ascii="Calisto MT" w:hAnsi="Calisto MT"/>
          <w:b/>
          <w:lang w:val="fr-FR"/>
        </w:rPr>
        <w:t>répertorial</w:t>
      </w:r>
      <w:proofErr w:type="spellEnd"/>
      <w:r w:rsidRPr="00DE372E">
        <w:rPr>
          <w:rFonts w:ascii="Calisto MT" w:hAnsi="Calisto MT"/>
          <w:lang w:val="fr-FR"/>
        </w:rPr>
        <w:t xml:space="preserve">, le remède qui ressemble le plus à </w:t>
      </w:r>
      <w:proofErr w:type="spellStart"/>
      <w:r w:rsidRPr="00DE372E">
        <w:rPr>
          <w:rFonts w:ascii="Calisto MT" w:hAnsi="Calisto MT"/>
          <w:lang w:val="fr-FR"/>
        </w:rPr>
        <w:t>Spongia</w:t>
      </w:r>
      <w:proofErr w:type="spellEnd"/>
      <w:r w:rsidRPr="00DE372E">
        <w:rPr>
          <w:rFonts w:ascii="Calisto MT" w:hAnsi="Calisto MT"/>
          <w:lang w:val="fr-FR"/>
        </w:rPr>
        <w:t xml:space="preserve"> est </w:t>
      </w:r>
      <w:proofErr w:type="spellStart"/>
      <w:r w:rsidRPr="00DE372E">
        <w:rPr>
          <w:rFonts w:ascii="Calisto MT" w:hAnsi="Calisto MT"/>
          <w:b/>
          <w:lang w:val="fr-FR"/>
        </w:rPr>
        <w:t>Phosphorus</w:t>
      </w:r>
      <w:proofErr w:type="spellEnd"/>
      <w:r w:rsidRPr="00DE372E">
        <w:rPr>
          <w:rFonts w:ascii="Calisto MT" w:hAnsi="Calisto MT"/>
          <w:lang w:val="fr-FR"/>
        </w:rPr>
        <w:t xml:space="preserve">. Les symptômes communs entre </w:t>
      </w:r>
      <w:proofErr w:type="spellStart"/>
      <w:r w:rsidRPr="00DE372E">
        <w:rPr>
          <w:rFonts w:ascii="Calisto MT" w:hAnsi="Calisto MT"/>
          <w:lang w:val="fr-FR"/>
        </w:rPr>
        <w:t>Phosphorus</w:t>
      </w:r>
      <w:proofErr w:type="spellEnd"/>
      <w:r w:rsidRPr="00DE372E">
        <w:rPr>
          <w:rFonts w:ascii="Calisto MT" w:hAnsi="Calisto MT"/>
          <w:lang w:val="fr-FR"/>
        </w:rPr>
        <w:t xml:space="preserve"> et </w:t>
      </w:r>
      <w:proofErr w:type="spellStart"/>
      <w:r w:rsidRPr="00DE372E">
        <w:rPr>
          <w:rFonts w:ascii="Calisto MT" w:hAnsi="Calisto MT"/>
          <w:lang w:val="fr-FR"/>
        </w:rPr>
        <w:t>Spongia</w:t>
      </w:r>
      <w:proofErr w:type="spellEnd"/>
      <w:r w:rsidRPr="00DE372E">
        <w:rPr>
          <w:rFonts w:ascii="Calisto MT" w:hAnsi="Calisto MT"/>
          <w:lang w:val="fr-FR"/>
        </w:rPr>
        <w:t xml:space="preserve"> sont innombrables. Pour n’en citer que quelques-uns :</w:t>
      </w:r>
    </w:p>
    <w:p w14:paraId="2EC088F1" w14:textId="77777777" w:rsidR="00175A67" w:rsidRPr="00DE372E" w:rsidRDefault="00175A67" w:rsidP="00175A67">
      <w:pPr>
        <w:numPr>
          <w:ilvl w:val="0"/>
          <w:numId w:val="235"/>
        </w:numPr>
        <w:spacing w:after="0" w:line="259" w:lineRule="auto"/>
        <w:rPr>
          <w:rFonts w:ascii="Calisto MT" w:hAnsi="Calisto MT"/>
          <w:lang w:val="fr-FR"/>
        </w:rPr>
      </w:pPr>
      <w:r w:rsidRPr="00DE372E">
        <w:rPr>
          <w:rFonts w:ascii="Calisto MT" w:hAnsi="Calisto MT"/>
          <w:lang w:val="fr-FR"/>
        </w:rPr>
        <w:t>Sur le plan psychique : la bienveillance, la compassion, la clairvoyance, mais aussi le côté autoritaire, l’hypersensibilité, le somnambulisme, de nombreuses peurs (mort, maladie de cœur, suffocation…).</w:t>
      </w:r>
    </w:p>
    <w:p w14:paraId="2B525D85" w14:textId="77777777" w:rsidR="00175A67" w:rsidRPr="00DE372E" w:rsidRDefault="00175A67" w:rsidP="00175A67">
      <w:pPr>
        <w:rPr>
          <w:rFonts w:ascii="Calisto MT" w:hAnsi="Calisto MT"/>
          <w:lang w:val="fr-FR"/>
        </w:rPr>
      </w:pPr>
      <w:r w:rsidRPr="00DE372E">
        <w:rPr>
          <w:rFonts w:ascii="Calisto MT" w:hAnsi="Calisto MT"/>
          <w:lang w:val="fr-FR"/>
        </w:rPr>
        <w:t xml:space="preserve">Alors que Phosphorus se cramponne à sa mère ou aux meubles, </w:t>
      </w:r>
      <w:proofErr w:type="spellStart"/>
      <w:r w:rsidRPr="00DE372E">
        <w:rPr>
          <w:rFonts w:ascii="Calisto MT" w:hAnsi="Calisto MT"/>
          <w:lang w:val="fr-FR"/>
        </w:rPr>
        <w:t>Spongia</w:t>
      </w:r>
      <w:proofErr w:type="spellEnd"/>
      <w:r w:rsidRPr="00DE372E">
        <w:rPr>
          <w:rFonts w:ascii="Calisto MT" w:hAnsi="Calisto MT"/>
          <w:lang w:val="fr-FR"/>
        </w:rPr>
        <w:t xml:space="preserve"> est absent de cette rubrique mais un ajout serait acceptable. </w:t>
      </w:r>
    </w:p>
    <w:p w14:paraId="11DA743C" w14:textId="77777777" w:rsidR="00175A67" w:rsidRPr="00DE372E" w:rsidRDefault="00175A67" w:rsidP="00175A67">
      <w:pPr>
        <w:numPr>
          <w:ilvl w:val="0"/>
          <w:numId w:val="235"/>
        </w:numPr>
        <w:spacing w:after="160" w:line="259" w:lineRule="auto"/>
        <w:rPr>
          <w:rFonts w:ascii="Calisto MT" w:hAnsi="Calisto MT"/>
          <w:lang w:val="fr-FR"/>
        </w:rPr>
      </w:pPr>
      <w:r w:rsidRPr="00DE372E">
        <w:rPr>
          <w:rFonts w:ascii="Calisto MT" w:hAnsi="Calisto MT"/>
          <w:lang w:val="fr-FR"/>
        </w:rPr>
        <w:t>A l’étage « larynx, respiration, poitrine, toux », les symptômes communs aux deux sont innombrables, en particulier les battements des ailes du nez...</w:t>
      </w:r>
    </w:p>
    <w:p w14:paraId="04A9EF20" w14:textId="77777777" w:rsidR="00175A67" w:rsidRDefault="00175A67" w:rsidP="00175A67">
      <w:pPr>
        <w:rPr>
          <w:rFonts w:ascii="Calisto MT" w:hAnsi="Calisto MT"/>
          <w:lang w:val="fr-FR"/>
        </w:rPr>
      </w:pPr>
    </w:p>
    <w:p w14:paraId="0647637D" w14:textId="77777777" w:rsidR="00175A67" w:rsidRDefault="00175A67" w:rsidP="00175A67">
      <w:pPr>
        <w:rPr>
          <w:rFonts w:ascii="Calisto MT" w:hAnsi="Calisto MT"/>
          <w:lang w:val="fr-FR"/>
        </w:rPr>
      </w:pPr>
    </w:p>
    <w:p w14:paraId="7BC0631C" w14:textId="77777777" w:rsidR="00175A67" w:rsidRDefault="00175A67" w:rsidP="00175A67">
      <w:pPr>
        <w:spacing w:before="240" w:after="0"/>
        <w:rPr>
          <w:rFonts w:ascii="Calisto MT" w:hAnsi="Calisto MT"/>
          <w:lang w:val="fr-FR"/>
        </w:rPr>
      </w:pPr>
    </w:p>
    <w:p w14:paraId="1EA72BED" w14:textId="77777777" w:rsidR="00175A67" w:rsidRPr="00DE372E" w:rsidRDefault="00175A67" w:rsidP="00175A67">
      <w:pPr>
        <w:rPr>
          <w:rFonts w:ascii="Calisto MT" w:hAnsi="Calisto MT"/>
          <w:lang w:val="fr-FR"/>
        </w:rPr>
      </w:pPr>
      <w:r w:rsidRPr="00DE372E">
        <w:rPr>
          <w:rFonts w:ascii="Calisto MT" w:hAnsi="Calisto MT"/>
          <w:lang w:val="fr-FR"/>
        </w:rPr>
        <w:t>Comment les différencier ?</w:t>
      </w:r>
    </w:p>
    <w:p w14:paraId="0E4CD53A" w14:textId="77777777" w:rsidR="00175A67" w:rsidRPr="00DE372E" w:rsidRDefault="00175A67" w:rsidP="00175A67">
      <w:pPr>
        <w:rPr>
          <w:rFonts w:ascii="Calisto MT" w:hAnsi="Calisto MT"/>
          <w:lang w:val="fr-FR"/>
        </w:rPr>
      </w:pPr>
      <w:r w:rsidRPr="00DE372E">
        <w:rPr>
          <w:rFonts w:ascii="Calisto MT" w:hAnsi="Calisto MT"/>
          <w:lang w:val="fr-FR"/>
        </w:rPr>
        <w:t xml:space="preserve">On ne retrouve pas chez </w:t>
      </w:r>
      <w:proofErr w:type="spellStart"/>
      <w:r w:rsidRPr="00DE372E">
        <w:rPr>
          <w:rFonts w:ascii="Calisto MT" w:hAnsi="Calisto MT"/>
          <w:lang w:val="fr-FR"/>
        </w:rPr>
        <w:t>Spongia</w:t>
      </w:r>
      <w:proofErr w:type="spellEnd"/>
      <w:r w:rsidRPr="00DE372E">
        <w:rPr>
          <w:rFonts w:ascii="Calisto MT" w:hAnsi="Calisto MT"/>
          <w:lang w:val="fr-FR"/>
        </w:rPr>
        <w:t xml:space="preserve"> le côté affectueux, amoureux, sensuel et caressant de Phosphorus</w:t>
      </w:r>
      <w:r>
        <w:rPr>
          <w:rFonts w:ascii="Calisto MT" w:hAnsi="Calisto MT"/>
          <w:lang w:val="fr-FR"/>
        </w:rPr>
        <w:t>.</w:t>
      </w:r>
      <w:r w:rsidRPr="00DE372E">
        <w:rPr>
          <w:rFonts w:ascii="Calisto MT" w:hAnsi="Calisto MT"/>
          <w:lang w:val="fr-FR"/>
        </w:rPr>
        <w:t xml:space="preserve"> (Mais il existe d’authentiques Phosphorus qui sont réservés ++ et qui n’aiment pas qu’on les touche !)</w:t>
      </w:r>
    </w:p>
    <w:p w14:paraId="349CD967" w14:textId="77777777" w:rsidR="00175A67" w:rsidRPr="00DE372E" w:rsidRDefault="00175A67" w:rsidP="00175A67">
      <w:pPr>
        <w:rPr>
          <w:rFonts w:ascii="Calisto MT" w:hAnsi="Calisto MT"/>
          <w:lang w:val="fr-FR"/>
        </w:rPr>
      </w:pPr>
      <w:r w:rsidRPr="00DE372E">
        <w:rPr>
          <w:rFonts w:ascii="Calisto MT" w:hAnsi="Calisto MT"/>
          <w:lang w:val="fr-FR"/>
        </w:rPr>
        <w:t xml:space="preserve">On ne retrouve pas non plus chez </w:t>
      </w:r>
      <w:proofErr w:type="spellStart"/>
      <w:r w:rsidRPr="00DE372E">
        <w:rPr>
          <w:rFonts w:ascii="Calisto MT" w:hAnsi="Calisto MT"/>
          <w:lang w:val="fr-FR"/>
        </w:rPr>
        <w:t>Spongia</w:t>
      </w:r>
      <w:proofErr w:type="spellEnd"/>
      <w:r w:rsidRPr="00DE372E">
        <w:rPr>
          <w:rFonts w:ascii="Calisto MT" w:hAnsi="Calisto MT"/>
          <w:lang w:val="fr-FR"/>
        </w:rPr>
        <w:t xml:space="preserve"> l’anxiété au crépuscule, la peur de l’orage et la peur d’être seul, l’exaltation de l’imagination.</w:t>
      </w:r>
    </w:p>
    <w:p w14:paraId="004D1B44" w14:textId="77777777" w:rsidR="00175A67" w:rsidRPr="00DE372E" w:rsidRDefault="00175A67" w:rsidP="00175A67">
      <w:pPr>
        <w:rPr>
          <w:rFonts w:ascii="Calisto MT" w:hAnsi="Calisto MT"/>
          <w:lang w:val="fr-FR"/>
        </w:rPr>
      </w:pPr>
      <w:r w:rsidRPr="00DE372E">
        <w:rPr>
          <w:rFonts w:ascii="Calisto MT" w:hAnsi="Calisto MT"/>
          <w:lang w:val="fr-FR"/>
        </w:rPr>
        <w:t xml:space="preserve">Au niveau des symptômes locaux, les palpitations de Phosphorus sont calmées couché sur le côté droit, le contraire pour </w:t>
      </w:r>
      <w:proofErr w:type="spellStart"/>
      <w:r w:rsidRPr="00DE372E">
        <w:rPr>
          <w:rFonts w:ascii="Calisto MT" w:hAnsi="Calisto MT"/>
          <w:lang w:val="fr-FR"/>
        </w:rPr>
        <w:t>Spongia</w:t>
      </w:r>
      <w:proofErr w:type="spellEnd"/>
      <w:r w:rsidRPr="00DE372E">
        <w:rPr>
          <w:rFonts w:ascii="Calisto MT" w:hAnsi="Calisto MT"/>
          <w:lang w:val="fr-FR"/>
        </w:rPr>
        <w:t>.</w:t>
      </w:r>
    </w:p>
    <w:p w14:paraId="291BA0D3" w14:textId="77777777" w:rsidR="00175A67" w:rsidRPr="00DE372E" w:rsidRDefault="00175A67" w:rsidP="00175A67">
      <w:pPr>
        <w:rPr>
          <w:rFonts w:ascii="Calisto MT" w:hAnsi="Calisto MT"/>
          <w:lang w:val="fr-FR"/>
        </w:rPr>
      </w:pPr>
      <w:r w:rsidRPr="00DE372E">
        <w:rPr>
          <w:rFonts w:ascii="Calisto MT" w:hAnsi="Calisto MT"/>
          <w:lang w:val="fr-FR"/>
        </w:rPr>
        <w:t xml:space="preserve">On ne retrouvera pas chez </w:t>
      </w:r>
      <w:proofErr w:type="spellStart"/>
      <w:r w:rsidRPr="00DE372E">
        <w:rPr>
          <w:rFonts w:ascii="Calisto MT" w:hAnsi="Calisto MT"/>
          <w:lang w:val="fr-FR"/>
        </w:rPr>
        <w:t>Spongia</w:t>
      </w:r>
      <w:proofErr w:type="spellEnd"/>
      <w:r w:rsidRPr="00DE372E">
        <w:rPr>
          <w:rFonts w:ascii="Calisto MT" w:hAnsi="Calisto MT"/>
          <w:lang w:val="fr-FR"/>
        </w:rPr>
        <w:t xml:space="preserve"> la faiblesse soudaine de Phosphorus, l’amélioration par le soleil, par un court sommeil, la tendance hémorragique…</w:t>
      </w:r>
    </w:p>
    <w:p w14:paraId="23F57D12" w14:textId="77777777" w:rsidR="00175A67" w:rsidRPr="00DE372E" w:rsidRDefault="00175A67" w:rsidP="00175A67">
      <w:pPr>
        <w:rPr>
          <w:rFonts w:ascii="Calisto MT" w:hAnsi="Calisto MT"/>
          <w:lang w:val="fr-FR"/>
        </w:rPr>
      </w:pPr>
      <w:r w:rsidRPr="00DE372E">
        <w:rPr>
          <w:rFonts w:ascii="Calisto MT" w:hAnsi="Calisto MT"/>
          <w:lang w:val="fr-FR"/>
        </w:rPr>
        <w:t xml:space="preserve">Pour conclure ces comparaisons sur le plan </w:t>
      </w:r>
      <w:proofErr w:type="spellStart"/>
      <w:r w:rsidRPr="00DE372E">
        <w:rPr>
          <w:rFonts w:ascii="Calisto MT" w:hAnsi="Calisto MT"/>
          <w:lang w:val="fr-FR"/>
        </w:rPr>
        <w:t>répertorial</w:t>
      </w:r>
      <w:proofErr w:type="spellEnd"/>
      <w:r w:rsidRPr="00DE372E">
        <w:rPr>
          <w:rFonts w:ascii="Calisto MT" w:hAnsi="Calisto MT"/>
          <w:lang w:val="fr-FR"/>
        </w:rPr>
        <w:t xml:space="preserve">, dans les cas chroniques de </w:t>
      </w:r>
      <w:proofErr w:type="spellStart"/>
      <w:r w:rsidRPr="00DE372E">
        <w:rPr>
          <w:rFonts w:ascii="Calisto MT" w:hAnsi="Calisto MT"/>
          <w:lang w:val="fr-FR"/>
        </w:rPr>
        <w:t>Spongia</w:t>
      </w:r>
      <w:proofErr w:type="spellEnd"/>
      <w:r w:rsidRPr="00DE372E">
        <w:rPr>
          <w:rFonts w:ascii="Calisto MT" w:hAnsi="Calisto MT"/>
          <w:lang w:val="fr-FR"/>
        </w:rPr>
        <w:t>, j’ai le souvenir d’avoir à chaque fois découvert Phosphorus en deuxième position sans avoir du tout pensé à lui pendant la consultation : l’ambiance est radicalement différente.</w:t>
      </w:r>
    </w:p>
    <w:p w14:paraId="1BCBE92B" w14:textId="77777777" w:rsidR="00175A67" w:rsidRPr="00DE372E" w:rsidRDefault="00175A67" w:rsidP="00175A67">
      <w:pPr>
        <w:rPr>
          <w:rFonts w:ascii="Calisto MT" w:hAnsi="Calisto MT"/>
          <w:lang w:val="fr-FR"/>
        </w:rPr>
      </w:pPr>
    </w:p>
    <w:p w14:paraId="78BCD0FD" w14:textId="77777777" w:rsidR="00175A67" w:rsidRPr="00DE372E" w:rsidRDefault="00175A67" w:rsidP="00175A67">
      <w:pPr>
        <w:rPr>
          <w:rFonts w:ascii="Calisto MT" w:hAnsi="Calisto MT"/>
          <w:b/>
          <w:u w:val="single"/>
          <w:lang w:val="fr-FR"/>
        </w:rPr>
      </w:pPr>
      <w:r w:rsidRPr="00DE372E">
        <w:rPr>
          <w:rFonts w:ascii="Calisto MT" w:hAnsi="Calisto MT"/>
          <w:b/>
          <w:color w:val="CC0000"/>
          <w:u w:val="single"/>
          <w:lang w:val="fr-FR"/>
        </w:rPr>
        <w:t>Au niveau de la souche, trois remèdes ressortent </w:t>
      </w:r>
    </w:p>
    <w:p w14:paraId="7EAA66DA" w14:textId="77777777" w:rsidR="00175A67" w:rsidRPr="00DE372E" w:rsidRDefault="00175A67" w:rsidP="00175A67">
      <w:pPr>
        <w:rPr>
          <w:rFonts w:ascii="Calisto MT" w:hAnsi="Calisto MT"/>
          <w:lang w:val="fr-FR"/>
        </w:rPr>
      </w:pPr>
      <w:proofErr w:type="spellStart"/>
      <w:r w:rsidRPr="00DE372E">
        <w:rPr>
          <w:rFonts w:ascii="Calisto MT" w:hAnsi="Calisto MT"/>
          <w:b/>
          <w:color w:val="CC0000"/>
          <w:lang w:val="fr-FR"/>
        </w:rPr>
        <w:t>Badiaga</w:t>
      </w:r>
      <w:proofErr w:type="spellEnd"/>
      <w:r w:rsidRPr="00DE372E">
        <w:rPr>
          <w:rFonts w:ascii="Calisto MT" w:hAnsi="Calisto MT"/>
          <w:b/>
          <w:color w:val="CC0000"/>
          <w:lang w:val="fr-FR"/>
        </w:rPr>
        <w:t> </w:t>
      </w:r>
      <w:r w:rsidRPr="00DE372E">
        <w:rPr>
          <w:rFonts w:ascii="Calisto MT" w:hAnsi="Calisto MT"/>
          <w:lang w:val="fr-FR"/>
        </w:rPr>
        <w:t xml:space="preserve">: l’éponge d’eau douce est une éponge sans iode. Remède « froid » connu pour son action sur la cellulite, remède d’enfant obèse fixé à sa mère. </w:t>
      </w:r>
    </w:p>
    <w:p w14:paraId="6A38BD97" w14:textId="77777777" w:rsidR="00175A67" w:rsidRPr="00DE372E" w:rsidRDefault="00175A67" w:rsidP="00175A67">
      <w:pPr>
        <w:rPr>
          <w:rFonts w:ascii="Calisto MT" w:hAnsi="Calisto MT"/>
          <w:i/>
          <w:lang w:val="fr-FR"/>
        </w:rPr>
      </w:pPr>
      <w:r w:rsidRPr="00DE372E">
        <w:rPr>
          <w:rFonts w:ascii="Calisto MT" w:hAnsi="Calisto MT"/>
          <w:lang w:val="fr-FR"/>
        </w:rPr>
        <w:t xml:space="preserve">Didier </w:t>
      </w:r>
      <w:proofErr w:type="spellStart"/>
      <w:r w:rsidRPr="00DE372E">
        <w:rPr>
          <w:rFonts w:ascii="Calisto MT" w:hAnsi="Calisto MT"/>
          <w:lang w:val="fr-FR"/>
        </w:rPr>
        <w:t>Grandgeorge</w:t>
      </w:r>
      <w:proofErr w:type="spellEnd"/>
      <w:r w:rsidRPr="00DE372E">
        <w:rPr>
          <w:rFonts w:ascii="Calisto MT" w:hAnsi="Calisto MT"/>
          <w:lang w:val="fr-FR"/>
        </w:rPr>
        <w:t xml:space="preserve"> : </w:t>
      </w:r>
      <w:r w:rsidRPr="00DE372E">
        <w:rPr>
          <w:rFonts w:ascii="Calisto MT" w:hAnsi="Calisto MT"/>
          <w:i/>
          <w:lang w:val="fr-FR"/>
        </w:rPr>
        <w:t>« </w:t>
      </w:r>
      <w:r>
        <w:rPr>
          <w:rFonts w:ascii="Calisto MT" w:hAnsi="Calisto MT"/>
          <w:i/>
          <w:lang w:val="fr-FR"/>
        </w:rPr>
        <w:t>L</w:t>
      </w:r>
      <w:r w:rsidRPr="00DE372E">
        <w:rPr>
          <w:rFonts w:ascii="Calisto MT" w:hAnsi="Calisto MT"/>
          <w:i/>
          <w:lang w:val="fr-FR"/>
        </w:rPr>
        <w:t>a problématique de ce type de remède est donc de se détacher d’une mère (mer) envahissante bien que douce ».</w:t>
      </w:r>
    </w:p>
    <w:p w14:paraId="1DCE4890" w14:textId="77777777" w:rsidR="00175A67" w:rsidRPr="00DE372E" w:rsidRDefault="00175A67" w:rsidP="00175A67">
      <w:pPr>
        <w:rPr>
          <w:rFonts w:ascii="Calisto MT" w:hAnsi="Calisto MT"/>
          <w:lang w:val="fr-FR"/>
        </w:rPr>
      </w:pPr>
      <w:proofErr w:type="spellStart"/>
      <w:r w:rsidRPr="00DE372E">
        <w:rPr>
          <w:rFonts w:ascii="Calisto MT" w:hAnsi="Calisto MT"/>
          <w:lang w:val="fr-FR"/>
        </w:rPr>
        <w:t>Badiaga</w:t>
      </w:r>
      <w:proofErr w:type="spellEnd"/>
      <w:r w:rsidRPr="00DE372E">
        <w:rPr>
          <w:rFonts w:ascii="Calisto MT" w:hAnsi="Calisto MT"/>
          <w:lang w:val="fr-FR"/>
        </w:rPr>
        <w:t xml:space="preserve"> a de nombreux symptômes communs avec </w:t>
      </w:r>
      <w:proofErr w:type="spellStart"/>
      <w:r w:rsidRPr="00DE372E">
        <w:rPr>
          <w:rFonts w:ascii="Calisto MT" w:hAnsi="Calisto MT"/>
          <w:lang w:val="fr-FR"/>
        </w:rPr>
        <w:t>Spongia</w:t>
      </w:r>
      <w:proofErr w:type="spellEnd"/>
      <w:r w:rsidRPr="00DE372E">
        <w:rPr>
          <w:rFonts w:ascii="Calisto MT" w:hAnsi="Calisto MT"/>
          <w:lang w:val="fr-FR"/>
        </w:rPr>
        <w:t> : dyspnée, palpitations, toux…</w:t>
      </w:r>
    </w:p>
    <w:p w14:paraId="0DC275B6" w14:textId="77777777" w:rsidR="00175A67" w:rsidRPr="00DE372E" w:rsidRDefault="00175A67" w:rsidP="00175A67">
      <w:pPr>
        <w:rPr>
          <w:rFonts w:ascii="Calisto MT" w:hAnsi="Calisto MT"/>
          <w:lang w:val="fr-FR"/>
        </w:rPr>
      </w:pPr>
      <w:proofErr w:type="spellStart"/>
      <w:r w:rsidRPr="00DE372E">
        <w:rPr>
          <w:rFonts w:ascii="Calisto MT" w:hAnsi="Calisto MT"/>
          <w:b/>
          <w:color w:val="CC0000"/>
          <w:lang w:val="fr-FR"/>
        </w:rPr>
        <w:lastRenderedPageBreak/>
        <w:t>Ulva</w:t>
      </w:r>
      <w:proofErr w:type="spellEnd"/>
      <w:r w:rsidRPr="00DE372E">
        <w:rPr>
          <w:rFonts w:ascii="Calisto MT" w:hAnsi="Calisto MT"/>
          <w:b/>
          <w:color w:val="CC0000"/>
          <w:lang w:val="fr-FR"/>
        </w:rPr>
        <w:t xml:space="preserve"> lactuca</w:t>
      </w:r>
      <w:r w:rsidRPr="00DE372E">
        <w:rPr>
          <w:rFonts w:ascii="Calisto MT" w:hAnsi="Calisto MT"/>
          <w:lang w:val="fr-FR"/>
        </w:rPr>
        <w:t xml:space="preserve"> : l’expérimentation menée par Hélène Renoux montre de nombreux points communs entre </w:t>
      </w:r>
      <w:proofErr w:type="spellStart"/>
      <w:r w:rsidRPr="00DE372E">
        <w:rPr>
          <w:rFonts w:ascii="Calisto MT" w:hAnsi="Calisto MT"/>
          <w:lang w:val="fr-FR"/>
        </w:rPr>
        <w:t>Spongia</w:t>
      </w:r>
      <w:proofErr w:type="spellEnd"/>
      <w:r w:rsidRPr="00DE372E">
        <w:rPr>
          <w:rFonts w:ascii="Calisto MT" w:hAnsi="Calisto MT"/>
          <w:lang w:val="fr-FR"/>
        </w:rPr>
        <w:t xml:space="preserve"> et </w:t>
      </w:r>
      <w:proofErr w:type="spellStart"/>
      <w:r w:rsidRPr="00DE372E">
        <w:rPr>
          <w:rFonts w:ascii="Calisto MT" w:hAnsi="Calisto MT"/>
          <w:lang w:val="fr-FR"/>
        </w:rPr>
        <w:t>Ulva</w:t>
      </w:r>
      <w:proofErr w:type="spellEnd"/>
      <w:r w:rsidRPr="00DE372E">
        <w:rPr>
          <w:rFonts w:ascii="Calisto MT" w:hAnsi="Calisto MT"/>
          <w:lang w:val="fr-FR"/>
        </w:rPr>
        <w:t xml:space="preserve"> lactuca qui sont l’un animal, l’autre une plante, tous les deux fixés au fond de la mer.</w:t>
      </w:r>
    </w:p>
    <w:p w14:paraId="782A7FD6" w14:textId="77777777" w:rsidR="00175A67" w:rsidRPr="00DE372E" w:rsidRDefault="00175A67" w:rsidP="00175A67">
      <w:pPr>
        <w:rPr>
          <w:rFonts w:ascii="Calisto MT" w:hAnsi="Calisto MT"/>
          <w:lang w:val="fr-FR"/>
        </w:rPr>
      </w:pPr>
      <w:r w:rsidRPr="00DE372E">
        <w:rPr>
          <w:rFonts w:ascii="Calisto MT" w:hAnsi="Calisto MT"/>
          <w:lang w:val="fr-FR"/>
        </w:rPr>
        <w:t xml:space="preserve">Voici quelques symptômes d’Uva lactuca qui pourraient être des symptômes de </w:t>
      </w:r>
      <w:proofErr w:type="spellStart"/>
      <w:r w:rsidRPr="00DE372E">
        <w:rPr>
          <w:rFonts w:ascii="Calisto MT" w:hAnsi="Calisto MT"/>
          <w:lang w:val="fr-FR"/>
        </w:rPr>
        <w:t>Spongia</w:t>
      </w:r>
      <w:proofErr w:type="spellEnd"/>
      <w:r w:rsidRPr="00DE372E">
        <w:rPr>
          <w:rFonts w:ascii="Calisto MT" w:hAnsi="Calisto MT"/>
          <w:lang w:val="fr-FR"/>
        </w:rPr>
        <w:t> :</w:t>
      </w:r>
    </w:p>
    <w:p w14:paraId="117721D7" w14:textId="77777777" w:rsidR="00175A67" w:rsidRPr="00DE372E" w:rsidRDefault="00175A67" w:rsidP="00175A67">
      <w:pPr>
        <w:numPr>
          <w:ilvl w:val="0"/>
          <w:numId w:val="235"/>
        </w:numPr>
        <w:spacing w:after="160" w:line="259" w:lineRule="auto"/>
        <w:rPr>
          <w:rFonts w:ascii="Calisto MT" w:hAnsi="Calisto MT"/>
          <w:bCs/>
          <w:i/>
          <w:lang w:val="fr-FR"/>
        </w:rPr>
      </w:pPr>
      <w:r w:rsidRPr="00DE372E">
        <w:rPr>
          <w:rFonts w:ascii="Calisto MT" w:hAnsi="Calisto MT"/>
          <w:bCs/>
          <w:i/>
          <w:lang w:val="fr-FR"/>
        </w:rPr>
        <w:t>« Battement précordial au réveil.</w:t>
      </w:r>
      <w:r w:rsidRPr="00DE372E">
        <w:rPr>
          <w:rFonts w:ascii="Calisto MT" w:hAnsi="Calisto MT"/>
          <w:i/>
          <w:lang w:val="fr-FR"/>
        </w:rPr>
        <w:t xml:space="preserve"> </w:t>
      </w:r>
      <w:r w:rsidRPr="00DE372E">
        <w:rPr>
          <w:rFonts w:ascii="Calisto MT" w:hAnsi="Calisto MT"/>
          <w:bCs/>
          <w:i/>
          <w:lang w:val="fr-FR"/>
        </w:rPr>
        <w:t>Chatouillement laryngé responsable d’une quinte de toux ».</w:t>
      </w:r>
    </w:p>
    <w:p w14:paraId="2259FA91" w14:textId="77777777" w:rsidR="00175A67" w:rsidRPr="00DE372E" w:rsidRDefault="00175A67" w:rsidP="00175A67">
      <w:pPr>
        <w:numPr>
          <w:ilvl w:val="0"/>
          <w:numId w:val="235"/>
        </w:numPr>
        <w:spacing w:after="160" w:line="259" w:lineRule="auto"/>
        <w:rPr>
          <w:rFonts w:ascii="Calisto MT" w:hAnsi="Calisto MT"/>
          <w:i/>
          <w:lang w:val="fr-FR"/>
        </w:rPr>
      </w:pPr>
      <w:r w:rsidRPr="00DE372E">
        <w:rPr>
          <w:rFonts w:ascii="Calisto MT" w:hAnsi="Calisto MT"/>
          <w:lang w:val="fr-FR"/>
        </w:rPr>
        <w:t>Un symptôme étonnant : </w:t>
      </w:r>
      <w:r w:rsidRPr="00DE372E">
        <w:rPr>
          <w:rFonts w:ascii="Calisto MT" w:hAnsi="Calisto MT"/>
          <w:i/>
          <w:lang w:val="fr-FR"/>
        </w:rPr>
        <w:t xml:space="preserve">« </w:t>
      </w:r>
      <w:r>
        <w:rPr>
          <w:rFonts w:ascii="Calisto MT" w:hAnsi="Calisto MT"/>
          <w:i/>
          <w:lang w:val="fr-FR"/>
        </w:rPr>
        <w:t>T</w:t>
      </w:r>
      <w:r w:rsidRPr="00DE372E">
        <w:rPr>
          <w:rFonts w:ascii="Calisto MT" w:hAnsi="Calisto MT"/>
          <w:i/>
          <w:lang w:val="fr-FR"/>
        </w:rPr>
        <w:t>oux sèche après un début de rhume avec une sécheresse de la gorge, de la bouche, de la langue et du nez, améliorée par une boisson chaude ».</w:t>
      </w:r>
    </w:p>
    <w:p w14:paraId="70EE4EC3" w14:textId="77777777" w:rsidR="00175A67" w:rsidRPr="00DE372E" w:rsidRDefault="00175A67" w:rsidP="00175A67">
      <w:pPr>
        <w:numPr>
          <w:ilvl w:val="0"/>
          <w:numId w:val="235"/>
        </w:numPr>
        <w:spacing w:after="160" w:line="259" w:lineRule="auto"/>
        <w:rPr>
          <w:rFonts w:ascii="Calisto MT" w:hAnsi="Calisto MT"/>
          <w:i/>
          <w:lang w:val="fr-FR"/>
        </w:rPr>
      </w:pPr>
      <w:r w:rsidRPr="00DE372E">
        <w:rPr>
          <w:rFonts w:ascii="Calisto MT" w:hAnsi="Calisto MT"/>
          <w:i/>
          <w:lang w:val="fr-FR"/>
        </w:rPr>
        <w:t>« Dans mon lit j’ai eu un spasme dans la gorge, je ne pouvais plus avaler ni respirer, avec une grosse quinte de toux. Je me suis rendu compte que j’étais presque en train de m’étouffer à force de tousser. Ce qui m’a surtout marquée c’est une sorte de détachement que j’avais par rapport à tout ce qui se passait ».</w:t>
      </w:r>
    </w:p>
    <w:p w14:paraId="015070A0" w14:textId="77777777" w:rsidR="00175A67" w:rsidRPr="00DE372E" w:rsidRDefault="00175A67" w:rsidP="00175A67">
      <w:pPr>
        <w:numPr>
          <w:ilvl w:val="0"/>
          <w:numId w:val="235"/>
        </w:numPr>
        <w:spacing w:after="160" w:line="259" w:lineRule="auto"/>
        <w:rPr>
          <w:rFonts w:ascii="Calisto MT" w:hAnsi="Calisto MT"/>
          <w:lang w:val="fr-FR"/>
        </w:rPr>
      </w:pPr>
      <w:r w:rsidRPr="00DE372E">
        <w:rPr>
          <w:rFonts w:ascii="Calisto MT" w:hAnsi="Calisto MT"/>
          <w:i/>
          <w:lang w:val="fr-FR"/>
        </w:rPr>
        <w:t>« Besoin de me retirer dans le calme d’une retraite, dans la nature »</w:t>
      </w:r>
      <w:r w:rsidRPr="00DE372E">
        <w:rPr>
          <w:rFonts w:ascii="Calisto MT" w:hAnsi="Calisto MT"/>
          <w:lang w:val="fr-FR"/>
        </w:rPr>
        <w:t xml:space="preserve"> comme la patiente </w:t>
      </w:r>
      <w:proofErr w:type="spellStart"/>
      <w:r w:rsidRPr="00DE372E">
        <w:rPr>
          <w:rFonts w:ascii="Calisto MT" w:hAnsi="Calisto MT"/>
          <w:lang w:val="fr-FR"/>
        </w:rPr>
        <w:t>Spongia</w:t>
      </w:r>
      <w:proofErr w:type="spellEnd"/>
      <w:r w:rsidRPr="00DE372E">
        <w:rPr>
          <w:rFonts w:ascii="Calisto MT" w:hAnsi="Calisto MT"/>
          <w:lang w:val="fr-FR"/>
        </w:rPr>
        <w:t xml:space="preserve"> qui recherche une sécurité affective dans une communauté spirituelle bienveillante. </w:t>
      </w:r>
    </w:p>
    <w:p w14:paraId="05FD5F41" w14:textId="77777777" w:rsidR="00175A67" w:rsidRDefault="00175A67" w:rsidP="00175A67">
      <w:pPr>
        <w:numPr>
          <w:ilvl w:val="0"/>
          <w:numId w:val="235"/>
        </w:numPr>
        <w:spacing w:after="160" w:line="259" w:lineRule="auto"/>
        <w:rPr>
          <w:rFonts w:ascii="Calisto MT" w:hAnsi="Calisto MT"/>
          <w:i/>
          <w:lang w:val="fr-FR"/>
        </w:rPr>
      </w:pPr>
      <w:r w:rsidRPr="00DE372E">
        <w:rPr>
          <w:rFonts w:ascii="Calisto MT" w:hAnsi="Calisto MT"/>
          <w:i/>
          <w:lang w:val="fr-FR"/>
        </w:rPr>
        <w:t>« Je me trouvais calme et détachée. J’étais plus « zen » avec une certaine distance ».</w:t>
      </w:r>
    </w:p>
    <w:p w14:paraId="643BEBC5" w14:textId="77777777" w:rsidR="00175A67" w:rsidRPr="00DE372E" w:rsidRDefault="00175A67" w:rsidP="00175A67">
      <w:pPr>
        <w:spacing w:after="0"/>
        <w:ind w:left="720"/>
        <w:rPr>
          <w:rFonts w:ascii="Calisto MT" w:hAnsi="Calisto MT"/>
          <w:i/>
          <w:lang w:val="fr-FR"/>
        </w:rPr>
      </w:pPr>
    </w:p>
    <w:p w14:paraId="69D0E1E1" w14:textId="77777777" w:rsidR="00175A67" w:rsidRPr="00DE372E" w:rsidRDefault="00175A67" w:rsidP="00175A67">
      <w:pPr>
        <w:numPr>
          <w:ilvl w:val="0"/>
          <w:numId w:val="235"/>
        </w:numPr>
        <w:spacing w:after="160" w:line="259" w:lineRule="auto"/>
        <w:rPr>
          <w:rFonts w:ascii="Calisto MT" w:hAnsi="Calisto MT"/>
          <w:i/>
          <w:lang w:val="fr-FR"/>
        </w:rPr>
      </w:pPr>
      <w:r w:rsidRPr="00DE372E">
        <w:rPr>
          <w:rFonts w:ascii="Calisto MT" w:hAnsi="Calisto MT"/>
          <w:i/>
          <w:lang w:val="fr-FR"/>
        </w:rPr>
        <w:t xml:space="preserve">« J’avais même physiquement une sorte de voile devant les yeux ce qui accentuait mon détachement, de n’être pas connectée à la réalité » </w:t>
      </w:r>
      <w:r w:rsidRPr="00DE372E">
        <w:rPr>
          <w:rFonts w:ascii="Calisto MT" w:hAnsi="Calisto MT"/>
          <w:lang w:val="fr-FR"/>
        </w:rPr>
        <w:t>(</w:t>
      </w:r>
      <w:proofErr w:type="spellStart"/>
      <w:r w:rsidRPr="00DE372E">
        <w:rPr>
          <w:rFonts w:ascii="Calisto MT" w:hAnsi="Calisto MT"/>
          <w:lang w:val="fr-FR"/>
        </w:rPr>
        <w:t>Spongia</w:t>
      </w:r>
      <w:proofErr w:type="spellEnd"/>
      <w:r w:rsidRPr="00DE372E">
        <w:rPr>
          <w:rFonts w:ascii="Calisto MT" w:hAnsi="Calisto MT"/>
          <w:lang w:val="fr-FR"/>
        </w:rPr>
        <w:t xml:space="preserve"> « détaché » 2°).</w:t>
      </w:r>
    </w:p>
    <w:p w14:paraId="0D765241" w14:textId="77777777" w:rsidR="00175A67" w:rsidRPr="00DE372E" w:rsidRDefault="00175A67" w:rsidP="00175A67">
      <w:pPr>
        <w:numPr>
          <w:ilvl w:val="0"/>
          <w:numId w:val="235"/>
        </w:numPr>
        <w:spacing w:after="160" w:line="259" w:lineRule="auto"/>
        <w:rPr>
          <w:rFonts w:ascii="Calisto MT" w:hAnsi="Calisto MT"/>
          <w:i/>
          <w:lang w:val="fr-FR"/>
        </w:rPr>
      </w:pPr>
      <w:r w:rsidRPr="00DE372E">
        <w:rPr>
          <w:rFonts w:ascii="Calisto MT" w:hAnsi="Calisto MT"/>
          <w:i/>
          <w:lang w:val="fr-FR"/>
        </w:rPr>
        <w:t>« Légère douleur abdominale : début de spasme puis passe vite (en quelques minutes), amélioré par du yoga »</w:t>
      </w:r>
    </w:p>
    <w:p w14:paraId="0F3E2F1B" w14:textId="77777777" w:rsidR="00175A67" w:rsidRPr="00DE372E" w:rsidRDefault="00175A67" w:rsidP="00175A67">
      <w:pPr>
        <w:rPr>
          <w:rFonts w:ascii="Calisto MT" w:hAnsi="Calisto MT"/>
          <w:bCs/>
          <w:lang w:val="fr-FR"/>
        </w:rPr>
      </w:pPr>
      <w:r w:rsidRPr="00DE372E">
        <w:rPr>
          <w:rFonts w:ascii="Calisto MT" w:hAnsi="Calisto MT"/>
          <w:lang w:val="fr-FR"/>
        </w:rPr>
        <w:t xml:space="preserve">Hypothèse de la souffrance de </w:t>
      </w:r>
      <w:proofErr w:type="spellStart"/>
      <w:r w:rsidRPr="00DE372E">
        <w:rPr>
          <w:rFonts w:ascii="Calisto MT" w:hAnsi="Calisto MT"/>
          <w:lang w:val="fr-FR"/>
        </w:rPr>
        <w:t>Ulva</w:t>
      </w:r>
      <w:proofErr w:type="spellEnd"/>
      <w:r w:rsidRPr="00DE372E">
        <w:rPr>
          <w:rFonts w:ascii="Calisto MT" w:hAnsi="Calisto MT"/>
          <w:lang w:val="fr-FR"/>
        </w:rPr>
        <w:t xml:space="preserve"> lactuca : « </w:t>
      </w:r>
      <w:r w:rsidRPr="00DE372E">
        <w:rPr>
          <w:rFonts w:ascii="Calisto MT" w:hAnsi="Calisto MT"/>
          <w:bCs/>
          <w:lang w:val="fr-FR"/>
        </w:rPr>
        <w:t>la prise de contrôle de l’individu par une contrainte qui l’envahit ».</w:t>
      </w:r>
    </w:p>
    <w:p w14:paraId="5FA1C7B8" w14:textId="77777777" w:rsidR="00175A67" w:rsidRPr="00DE372E" w:rsidRDefault="00175A67" w:rsidP="00175A67">
      <w:pPr>
        <w:rPr>
          <w:rFonts w:ascii="Calisto MT" w:hAnsi="Calisto MT"/>
          <w:bCs/>
          <w:lang w:val="fr-FR"/>
        </w:rPr>
      </w:pPr>
      <w:r w:rsidRPr="00DE372E">
        <w:rPr>
          <w:rFonts w:ascii="Calisto MT" w:hAnsi="Calisto MT"/>
          <w:b/>
          <w:bCs/>
          <w:color w:val="CC0000"/>
          <w:lang w:val="fr-FR"/>
        </w:rPr>
        <w:t>Calcarea carbonica </w:t>
      </w:r>
      <w:r w:rsidRPr="00DE372E">
        <w:rPr>
          <w:rFonts w:ascii="Calisto MT" w:hAnsi="Calisto MT"/>
          <w:b/>
          <w:bCs/>
          <w:lang w:val="fr-FR"/>
        </w:rPr>
        <w:t xml:space="preserve">: </w:t>
      </w:r>
      <w:r w:rsidRPr="00DE372E">
        <w:rPr>
          <w:rFonts w:ascii="Calisto MT" w:hAnsi="Calisto MT"/>
          <w:bCs/>
          <w:lang w:val="fr-FR"/>
        </w:rPr>
        <w:t xml:space="preserve">l’huître, animal fixé au fond de la mer, partage beaucoup de peurs et de symptômes pulmonaires et cardiaques avec </w:t>
      </w:r>
      <w:proofErr w:type="spellStart"/>
      <w:r w:rsidRPr="00DE372E">
        <w:rPr>
          <w:rFonts w:ascii="Calisto MT" w:hAnsi="Calisto MT"/>
          <w:bCs/>
          <w:lang w:val="fr-FR"/>
        </w:rPr>
        <w:t>Spongia</w:t>
      </w:r>
      <w:proofErr w:type="spellEnd"/>
      <w:r w:rsidRPr="00DE372E">
        <w:rPr>
          <w:rFonts w:ascii="Calisto MT" w:hAnsi="Calisto MT"/>
          <w:bCs/>
          <w:lang w:val="fr-FR"/>
        </w:rPr>
        <w:t xml:space="preserve"> mais l’ambiance est radicalement différente. Si les deux remèdes sont aggravés par les efforts physiques et la marche en montée, on ne retrouve pas chez l’intrépide </w:t>
      </w:r>
      <w:proofErr w:type="spellStart"/>
      <w:r w:rsidRPr="00DE372E">
        <w:rPr>
          <w:rFonts w:ascii="Calisto MT" w:hAnsi="Calisto MT"/>
          <w:bCs/>
          <w:lang w:val="fr-FR"/>
        </w:rPr>
        <w:t>Spongia</w:t>
      </w:r>
      <w:proofErr w:type="spellEnd"/>
      <w:r w:rsidRPr="00DE372E">
        <w:rPr>
          <w:rFonts w:ascii="Calisto MT" w:hAnsi="Calisto MT"/>
          <w:bCs/>
          <w:lang w:val="fr-FR"/>
        </w:rPr>
        <w:t xml:space="preserve"> le côté « mou » de Calcarea carbonica.</w:t>
      </w:r>
    </w:p>
    <w:p w14:paraId="5C77BE6D" w14:textId="77777777" w:rsidR="00175A67" w:rsidRDefault="00175A67" w:rsidP="00175A67">
      <w:pPr>
        <w:rPr>
          <w:rFonts w:ascii="Calisto MT" w:hAnsi="Calisto MT"/>
          <w:b/>
          <w:lang w:val="fr-FR"/>
        </w:rPr>
      </w:pPr>
    </w:p>
    <w:p w14:paraId="78D13A9B" w14:textId="77777777" w:rsidR="00175A67" w:rsidRPr="00DE372E" w:rsidRDefault="00175A67" w:rsidP="00175A67">
      <w:pPr>
        <w:rPr>
          <w:rFonts w:ascii="Calisto MT" w:hAnsi="Calisto MT"/>
          <w:b/>
          <w:lang w:val="fr-FR"/>
        </w:rPr>
      </w:pPr>
    </w:p>
    <w:p w14:paraId="0DC23270" w14:textId="77777777" w:rsidR="00175A67" w:rsidRPr="00407893" w:rsidRDefault="00175A67" w:rsidP="00175A67">
      <w:pPr>
        <w:rPr>
          <w:rFonts w:ascii="Calisto MT" w:hAnsi="Calisto MT"/>
          <w:b/>
          <w:color w:val="CC0000"/>
          <w:sz w:val="32"/>
          <w:szCs w:val="32"/>
          <w:lang w:val="fr-FR"/>
        </w:rPr>
      </w:pPr>
      <w:r w:rsidRPr="00407893">
        <w:rPr>
          <w:rFonts w:ascii="Calisto MT" w:hAnsi="Calisto MT"/>
          <w:b/>
          <w:color w:val="CC0000"/>
          <w:sz w:val="32"/>
          <w:szCs w:val="32"/>
          <w:lang w:val="fr-FR"/>
        </w:rPr>
        <w:t>En conclusion</w:t>
      </w:r>
    </w:p>
    <w:p w14:paraId="6E15BC57" w14:textId="77777777" w:rsidR="00175A67" w:rsidRPr="00DE372E" w:rsidRDefault="00175A67" w:rsidP="00175A67">
      <w:pPr>
        <w:rPr>
          <w:rFonts w:ascii="Calisto MT" w:hAnsi="Calisto MT"/>
          <w:lang w:val="fr-FR"/>
        </w:rPr>
      </w:pPr>
      <w:r>
        <w:rPr>
          <w:rFonts w:ascii="Calisto MT" w:hAnsi="Calisto MT"/>
          <w:lang w:val="fr-FR"/>
        </w:rPr>
        <w:t>L</w:t>
      </w:r>
      <w:r w:rsidRPr="00DE372E">
        <w:rPr>
          <w:rFonts w:ascii="Calisto MT" w:hAnsi="Calisto MT"/>
          <w:lang w:val="fr-FR"/>
        </w:rPr>
        <w:t xml:space="preserve">orsque </w:t>
      </w:r>
      <w:proofErr w:type="spellStart"/>
      <w:r w:rsidRPr="00DE372E">
        <w:rPr>
          <w:rFonts w:ascii="Calisto MT" w:hAnsi="Calisto MT"/>
          <w:lang w:val="fr-FR"/>
        </w:rPr>
        <w:t>Euspongia</w:t>
      </w:r>
      <w:proofErr w:type="spellEnd"/>
      <w:r w:rsidRPr="00DE372E">
        <w:rPr>
          <w:rFonts w:ascii="Calisto MT" w:hAnsi="Calisto MT"/>
          <w:lang w:val="fr-FR"/>
        </w:rPr>
        <w:t xml:space="preserve"> </w:t>
      </w:r>
      <w:proofErr w:type="spellStart"/>
      <w:r w:rsidRPr="00DE372E">
        <w:rPr>
          <w:rFonts w:ascii="Calisto MT" w:hAnsi="Calisto MT"/>
          <w:lang w:val="fr-FR"/>
        </w:rPr>
        <w:t>officinalis</w:t>
      </w:r>
      <w:proofErr w:type="spellEnd"/>
      <w:r w:rsidRPr="00DE372E">
        <w:rPr>
          <w:rFonts w:ascii="Calisto MT" w:hAnsi="Calisto MT"/>
          <w:lang w:val="fr-FR"/>
        </w:rPr>
        <w:t xml:space="preserve"> retrouve son équilibre, elle peut vivre pleinement le moment présent, c’est-à-dire être à la fois en connexion avec elle-même et avec le monde.</w:t>
      </w:r>
    </w:p>
    <w:p w14:paraId="52E744A6" w14:textId="77777777" w:rsidR="00175A67" w:rsidRPr="00DE372E" w:rsidRDefault="00175A67" w:rsidP="00175A67">
      <w:pPr>
        <w:rPr>
          <w:rFonts w:ascii="Calisto MT" w:hAnsi="Calisto MT"/>
          <w:lang w:val="fr-FR"/>
        </w:rPr>
      </w:pPr>
      <w:r w:rsidRPr="00DE372E">
        <w:rPr>
          <w:rFonts w:ascii="Calisto MT" w:hAnsi="Calisto MT"/>
          <w:lang w:val="fr-FR"/>
        </w:rPr>
        <w:t xml:space="preserve">Pratiquer la méditation c’est, au-delà des pensées et de la réflexion, être assis en silence et observer sans jugement « ce qui est », ce qui veut dire pour </w:t>
      </w:r>
      <w:proofErr w:type="spellStart"/>
      <w:r w:rsidRPr="00DE372E">
        <w:rPr>
          <w:rFonts w:ascii="Calisto MT" w:hAnsi="Calisto MT"/>
          <w:lang w:val="fr-FR"/>
        </w:rPr>
        <w:t>Spongia</w:t>
      </w:r>
      <w:proofErr w:type="spellEnd"/>
      <w:r w:rsidRPr="00DE372E">
        <w:rPr>
          <w:rFonts w:ascii="Calisto MT" w:hAnsi="Calisto MT"/>
          <w:lang w:val="fr-FR"/>
        </w:rPr>
        <w:t xml:space="preserve"> reconnaître qu’elle est fixée au fond de la mer et lâcher prise, ce qui n’empêchera pas sa connexion à l’univers, bien au contraire.</w:t>
      </w:r>
    </w:p>
    <w:p w14:paraId="0D4175A4" w14:textId="77777777" w:rsidR="00175A67" w:rsidRPr="00DE372E" w:rsidRDefault="00175A67" w:rsidP="00175A67">
      <w:pPr>
        <w:rPr>
          <w:rFonts w:ascii="Calisto MT" w:hAnsi="Calisto MT"/>
          <w:b/>
          <w:i/>
          <w:lang w:val="fr-FR"/>
        </w:rPr>
      </w:pPr>
    </w:p>
    <w:p w14:paraId="234AC62F" w14:textId="77777777" w:rsidR="00175A67" w:rsidRPr="00DE372E" w:rsidRDefault="00175A67" w:rsidP="00175A67">
      <w:pPr>
        <w:jc w:val="center"/>
        <w:rPr>
          <w:rFonts w:ascii="Calisto MT" w:hAnsi="Calisto MT"/>
          <w:i/>
          <w:lang w:val="fr-FR"/>
        </w:rPr>
      </w:pPr>
      <w:r w:rsidRPr="00DE372E">
        <w:rPr>
          <w:rFonts w:ascii="Calisto MT" w:hAnsi="Calisto MT"/>
          <w:i/>
          <w:lang w:val="fr-FR"/>
        </w:rPr>
        <w:lastRenderedPageBreak/>
        <w:t>« L’immobile est la source de tout mouvement.</w:t>
      </w:r>
    </w:p>
    <w:p w14:paraId="06A1B5FF" w14:textId="77777777" w:rsidR="00175A67" w:rsidRPr="00DE372E" w:rsidRDefault="00175A67" w:rsidP="00175A67">
      <w:pPr>
        <w:jc w:val="center"/>
        <w:rPr>
          <w:rFonts w:ascii="Calisto MT" w:hAnsi="Calisto MT"/>
          <w:i/>
          <w:lang w:val="fr-FR"/>
        </w:rPr>
      </w:pPr>
      <w:r w:rsidRPr="00DE372E">
        <w:rPr>
          <w:rFonts w:ascii="Calisto MT" w:hAnsi="Calisto MT"/>
          <w:i/>
          <w:lang w:val="fr-FR"/>
        </w:rPr>
        <w:t>Ainsi le Maître voyage tout le jour sans quitter sa demeure.</w:t>
      </w:r>
    </w:p>
    <w:p w14:paraId="04CF9E9A" w14:textId="77777777" w:rsidR="00175A67" w:rsidRPr="00DE372E" w:rsidRDefault="00175A67" w:rsidP="00175A67">
      <w:pPr>
        <w:jc w:val="center"/>
        <w:rPr>
          <w:rFonts w:ascii="Calisto MT" w:hAnsi="Calisto MT"/>
          <w:lang w:val="fr-FR"/>
        </w:rPr>
      </w:pPr>
      <w:r w:rsidRPr="00DE372E">
        <w:rPr>
          <w:rFonts w:ascii="Calisto MT" w:hAnsi="Calisto MT"/>
          <w:i/>
          <w:lang w:val="fr-FR"/>
        </w:rPr>
        <w:t>Aussi splendides soient les vues, il reste sereinement en lui-même</w:t>
      </w:r>
      <w:r w:rsidRPr="00DE372E">
        <w:rPr>
          <w:rFonts w:ascii="Calisto MT" w:hAnsi="Calisto MT"/>
          <w:lang w:val="fr-FR"/>
        </w:rPr>
        <w:t> »</w:t>
      </w:r>
    </w:p>
    <w:p w14:paraId="2C043ECE" w14:textId="77777777" w:rsidR="00175A67" w:rsidRPr="00DE372E" w:rsidRDefault="00175A67" w:rsidP="00175A67">
      <w:pPr>
        <w:jc w:val="center"/>
        <w:rPr>
          <w:rFonts w:ascii="Calisto MT" w:hAnsi="Calisto MT"/>
          <w:lang w:val="fr-FR"/>
        </w:rPr>
      </w:pPr>
      <w:r w:rsidRPr="00DE372E">
        <w:rPr>
          <w:rFonts w:ascii="Calisto MT" w:hAnsi="Calisto MT"/>
          <w:lang w:val="fr-FR"/>
        </w:rPr>
        <w:t>(Lao Tseu)</w:t>
      </w:r>
    </w:p>
    <w:p w14:paraId="39EA3BE7" w14:textId="77777777" w:rsidR="00175A67" w:rsidRPr="00DE372E" w:rsidRDefault="00175A67" w:rsidP="00175A67">
      <w:pPr>
        <w:rPr>
          <w:rFonts w:ascii="Calisto MT" w:hAnsi="Calisto MT"/>
          <w:b/>
          <w:bCs/>
          <w:lang w:val="fr-FR"/>
        </w:rPr>
      </w:pPr>
    </w:p>
    <w:p w14:paraId="6A08E94D" w14:textId="77777777" w:rsidR="00175A67" w:rsidRPr="0033554D" w:rsidRDefault="00175A67" w:rsidP="00175A67">
      <w:pPr>
        <w:rPr>
          <w:rFonts w:ascii="Calisto MT" w:hAnsi="Calisto MT"/>
          <w:b/>
          <w:bCs/>
          <w:lang w:val="fr-FR"/>
        </w:rPr>
      </w:pPr>
    </w:p>
    <w:p w14:paraId="72EB2DC0" w14:textId="77777777" w:rsidR="00175A67" w:rsidRPr="0033554D" w:rsidRDefault="00175A67" w:rsidP="00175A67">
      <w:pPr>
        <w:rPr>
          <w:rFonts w:ascii="Calisto MT" w:hAnsi="Calisto MT"/>
          <w:b/>
          <w:bCs/>
          <w:lang w:val="fr-FR"/>
        </w:rPr>
      </w:pPr>
      <w:r w:rsidRPr="0033554D">
        <w:rPr>
          <w:rFonts w:ascii="Calisto MT" w:hAnsi="Calisto MT"/>
          <w:b/>
          <w:bCs/>
          <w:color w:val="CC0000"/>
          <w:sz w:val="28"/>
          <w:szCs w:val="28"/>
          <w:lang w:val="fr-FR"/>
        </w:rPr>
        <w:t>Bibliographie</w:t>
      </w:r>
      <w:r w:rsidRPr="0033554D">
        <w:rPr>
          <w:rFonts w:ascii="Calisto MT" w:hAnsi="Calisto MT"/>
          <w:b/>
          <w:bCs/>
          <w:lang w:val="fr-FR"/>
        </w:rPr>
        <w:t> </w:t>
      </w:r>
    </w:p>
    <w:p w14:paraId="4347057A" w14:textId="77777777" w:rsidR="00175A67" w:rsidRPr="008A39AA" w:rsidRDefault="00175A67" w:rsidP="00175A67">
      <w:pPr>
        <w:rPr>
          <w:rFonts w:ascii="Calisto MT" w:hAnsi="Calisto MT"/>
          <w:lang w:val="fr-FR"/>
        </w:rPr>
      </w:pPr>
      <w:r w:rsidRPr="008A39AA">
        <w:rPr>
          <w:rFonts w:ascii="Calisto MT" w:hAnsi="Calisto MT"/>
          <w:lang w:val="fr-FR"/>
        </w:rPr>
        <w:t xml:space="preserve">- MARAN Vincent, MÜLLER Yves </w:t>
      </w:r>
      <w:r w:rsidRPr="008A39AA">
        <w:rPr>
          <w:rFonts w:ascii="Calisto MT" w:hAnsi="Calisto MT"/>
          <w:i/>
          <w:iCs/>
          <w:lang w:val="fr-FR"/>
        </w:rPr>
        <w:t xml:space="preserve">in : </w:t>
      </w:r>
      <w:r w:rsidRPr="008A39AA">
        <w:rPr>
          <w:rFonts w:ascii="Calisto MT" w:hAnsi="Calisto MT"/>
          <w:lang w:val="fr-FR"/>
        </w:rPr>
        <w:t xml:space="preserve">DORIS, 11/11/2020 : </w:t>
      </w:r>
      <w:proofErr w:type="spellStart"/>
      <w:r w:rsidRPr="008A39AA">
        <w:rPr>
          <w:rFonts w:ascii="Calisto MT" w:hAnsi="Calisto MT"/>
          <w:i/>
          <w:iCs/>
          <w:lang w:val="fr-FR"/>
        </w:rPr>
        <w:t>Spongia</w:t>
      </w:r>
      <w:proofErr w:type="spellEnd"/>
      <w:r w:rsidRPr="008A39AA">
        <w:rPr>
          <w:rFonts w:ascii="Calisto MT" w:hAnsi="Calisto MT"/>
          <w:i/>
          <w:iCs/>
          <w:lang w:val="fr-FR"/>
        </w:rPr>
        <w:t xml:space="preserve"> (</w:t>
      </w:r>
      <w:proofErr w:type="spellStart"/>
      <w:r w:rsidRPr="008A39AA">
        <w:rPr>
          <w:rFonts w:ascii="Calisto MT" w:hAnsi="Calisto MT"/>
          <w:i/>
          <w:iCs/>
          <w:lang w:val="fr-FR"/>
        </w:rPr>
        <w:t>Spongia</w:t>
      </w:r>
      <w:proofErr w:type="spellEnd"/>
      <w:r w:rsidRPr="008A39AA">
        <w:rPr>
          <w:rFonts w:ascii="Calisto MT" w:hAnsi="Calisto MT"/>
          <w:i/>
          <w:iCs/>
          <w:lang w:val="fr-FR"/>
        </w:rPr>
        <w:t xml:space="preserve">) </w:t>
      </w:r>
      <w:proofErr w:type="spellStart"/>
      <w:r w:rsidRPr="008A39AA">
        <w:rPr>
          <w:rFonts w:ascii="Calisto MT" w:hAnsi="Calisto MT"/>
          <w:i/>
          <w:iCs/>
          <w:lang w:val="fr-FR"/>
        </w:rPr>
        <w:t>officinalis</w:t>
      </w:r>
      <w:proofErr w:type="spellEnd"/>
      <w:r w:rsidRPr="008A39AA">
        <w:rPr>
          <w:rFonts w:ascii="Calisto MT" w:hAnsi="Calisto MT"/>
          <w:lang w:val="fr-FR"/>
        </w:rPr>
        <w:t xml:space="preserve"> Linnaeus, 1759, https://doris.ffessm.fr/ref/specie/1929 </w:t>
      </w:r>
    </w:p>
    <w:p w14:paraId="16A9F45C" w14:textId="77777777" w:rsidR="00175A67" w:rsidRPr="008A39AA" w:rsidRDefault="00175A67" w:rsidP="00175A67">
      <w:pPr>
        <w:rPr>
          <w:rFonts w:ascii="Calisto MT" w:hAnsi="Calisto MT"/>
          <w:lang w:val="fr-FR"/>
        </w:rPr>
      </w:pPr>
      <w:r w:rsidRPr="008A39AA">
        <w:rPr>
          <w:rFonts w:ascii="Calisto MT" w:hAnsi="Calisto MT"/>
          <w:lang w:val="fr-FR"/>
        </w:rPr>
        <w:t xml:space="preserve">- </w:t>
      </w:r>
      <w:proofErr w:type="spellStart"/>
      <w:r w:rsidRPr="008A39AA">
        <w:rPr>
          <w:rFonts w:ascii="Calisto MT" w:hAnsi="Calisto MT"/>
          <w:lang w:val="fr-FR"/>
        </w:rPr>
        <w:t>Spongia</w:t>
      </w:r>
      <w:proofErr w:type="spellEnd"/>
      <w:r w:rsidRPr="008A39AA">
        <w:rPr>
          <w:rFonts w:ascii="Calisto MT" w:hAnsi="Calisto MT"/>
          <w:lang w:val="fr-FR"/>
        </w:rPr>
        <w:t xml:space="preserve"> </w:t>
      </w:r>
      <w:proofErr w:type="spellStart"/>
      <w:r w:rsidRPr="008A39AA">
        <w:rPr>
          <w:rFonts w:ascii="Calisto MT" w:hAnsi="Calisto MT"/>
          <w:lang w:val="fr-FR"/>
        </w:rPr>
        <w:t>officinalis</w:t>
      </w:r>
      <w:proofErr w:type="spellEnd"/>
      <w:r w:rsidRPr="008A39AA">
        <w:rPr>
          <w:rFonts w:ascii="Calisto MT" w:hAnsi="Calisto MT"/>
          <w:lang w:val="fr-FR"/>
        </w:rPr>
        <w:t xml:space="preserve">, sur </w:t>
      </w:r>
      <w:proofErr w:type="spellStart"/>
      <w:r w:rsidRPr="008A39AA">
        <w:rPr>
          <w:rFonts w:ascii="Calisto MT" w:hAnsi="Calisto MT"/>
          <w:lang w:val="fr-FR"/>
        </w:rPr>
        <w:t>Wikimedia</w:t>
      </w:r>
      <w:proofErr w:type="spellEnd"/>
      <w:r w:rsidRPr="008A39AA">
        <w:rPr>
          <w:rFonts w:ascii="Calisto MT" w:hAnsi="Calisto MT"/>
          <w:lang w:val="fr-FR"/>
        </w:rPr>
        <w:t xml:space="preserve"> Commons</w:t>
      </w:r>
    </w:p>
    <w:p w14:paraId="11103B80" w14:textId="77777777" w:rsidR="00175A67" w:rsidRPr="008A39AA" w:rsidRDefault="00175A67" w:rsidP="00175A67">
      <w:pPr>
        <w:rPr>
          <w:rFonts w:ascii="Calisto MT" w:hAnsi="Calisto MT"/>
          <w:lang w:val="fr-FR"/>
        </w:rPr>
      </w:pPr>
    </w:p>
    <w:p w14:paraId="36C75B51" w14:textId="77777777" w:rsidR="00175A67" w:rsidRPr="008A39AA" w:rsidRDefault="00175A67" w:rsidP="00175A67">
      <w:pPr>
        <w:rPr>
          <w:rFonts w:ascii="Calisto MT" w:hAnsi="Calisto MT"/>
          <w:lang w:val="fr-FR"/>
        </w:rPr>
      </w:pPr>
    </w:p>
    <w:p w14:paraId="5ABA5799" w14:textId="77B8103E" w:rsidR="00DE33AB" w:rsidRDefault="00DE33AB" w:rsidP="00DE33AB">
      <w:pPr>
        <w:rPr>
          <w:lang w:val="fr-BE"/>
        </w:rPr>
      </w:pPr>
      <w:r>
        <w:rPr>
          <w:lang w:val="fr-BE"/>
        </w:rPr>
        <w:t>[#RC1]</w:t>
      </w:r>
      <w:r>
        <w:rPr>
          <w:rFonts w:ascii="Calisto MT" w:eastAsia="Times New Roman" w:hAnsi="Calisto MT" w:cs="Arial"/>
          <w:color w:val="0099FF"/>
          <w:spacing w:val="4"/>
          <w:lang w:val="fr-BE" w:eastAsia="fr-FR"/>
        </w:rPr>
        <w:t xml:space="preserve"> </w:t>
      </w:r>
      <w:r w:rsidRPr="005F3AED">
        <w:rPr>
          <w:rFonts w:ascii="Calisto MT" w:hAnsi="Calisto MT"/>
          <w:b/>
          <w:bCs/>
          <w:caps/>
          <w:color w:val="CC0000"/>
          <w:sz w:val="28"/>
          <w:szCs w:val="28"/>
          <w:lang w:val="fr-FR"/>
        </w:rPr>
        <w:t>I</w:t>
      </w:r>
      <w:r w:rsidRPr="005F3AED">
        <w:rPr>
          <w:rFonts w:ascii="Calisto MT" w:hAnsi="Calisto MT"/>
          <w:b/>
          <w:bCs/>
          <w:color w:val="CC0000"/>
          <w:sz w:val="28"/>
          <w:szCs w:val="28"/>
          <w:lang w:val="fr-FR"/>
        </w:rPr>
        <w:t xml:space="preserve">ridium </w:t>
      </w:r>
      <w:proofErr w:type="spellStart"/>
      <w:r w:rsidRPr="005F3AED">
        <w:rPr>
          <w:rFonts w:ascii="Calisto MT" w:hAnsi="Calisto MT"/>
          <w:b/>
          <w:bCs/>
          <w:color w:val="CC0000"/>
          <w:sz w:val="28"/>
          <w:szCs w:val="28"/>
          <w:lang w:val="fr-FR"/>
        </w:rPr>
        <w:t>metallicum</w:t>
      </w:r>
      <w:proofErr w:type="spellEnd"/>
    </w:p>
    <w:p w14:paraId="2ED73DCF" w14:textId="39BF74DB" w:rsidR="00DE33AB" w:rsidRPr="00485380" w:rsidRDefault="00DE33AB" w:rsidP="00DE33AB">
      <w:pPr>
        <w:pBdr>
          <w:bottom w:val="single" w:sz="18" w:space="1" w:color="CC0000"/>
        </w:pBdr>
        <w:spacing w:after="0"/>
        <w:jc w:val="center"/>
        <w:rPr>
          <w:rFonts w:ascii="Calisto MT" w:eastAsia="Times New Roman" w:hAnsi="Calisto MT" w:cs="Times New Roman"/>
          <w:b/>
          <w:bCs/>
          <w:caps/>
          <w:color w:val="CC0000"/>
          <w:sz w:val="32"/>
          <w:lang w:val="fr-FR" w:eastAsia="fr-FR"/>
        </w:rPr>
      </w:pPr>
      <w:r>
        <w:rPr>
          <w:lang w:val="fr-BE"/>
        </w:rPr>
        <w:t>[#CV</w:t>
      </w:r>
      <w:proofErr w:type="gramStart"/>
      <w:r>
        <w:rPr>
          <w:lang w:val="fr-BE"/>
        </w:rPr>
        <w:t>2]</w:t>
      </w:r>
      <w:r w:rsidRPr="00485380">
        <w:rPr>
          <w:rFonts w:ascii="Calisto MT" w:eastAsia="Times New Roman" w:hAnsi="Calisto MT" w:cs="Times New Roman"/>
          <w:b/>
          <w:bCs/>
          <w:caps/>
          <w:color w:val="CC0000"/>
          <w:sz w:val="32"/>
          <w:lang w:val="fr-FR" w:eastAsia="fr-FR"/>
        </w:rPr>
        <w:t>B</w:t>
      </w:r>
      <w:r w:rsidRPr="00485380">
        <w:rPr>
          <w:rFonts w:ascii="Calisto MT" w:eastAsia="Times New Roman" w:hAnsi="Calisto MT" w:cs="Times New Roman"/>
          <w:b/>
          <w:bCs/>
          <w:color w:val="CC0000"/>
          <w:sz w:val="32"/>
          <w:lang w:val="fr-FR" w:eastAsia="fr-FR"/>
        </w:rPr>
        <w:t>ahia</w:t>
      </w:r>
      <w:proofErr w:type="gramEnd"/>
      <w:r w:rsidRPr="00485380">
        <w:rPr>
          <w:rFonts w:ascii="Calisto MT" w:eastAsia="Times New Roman" w:hAnsi="Calisto MT" w:cs="Times New Roman"/>
          <w:b/>
          <w:bCs/>
          <w:color w:val="CC0000"/>
          <w:sz w:val="32"/>
          <w:lang w:val="fr-FR" w:eastAsia="fr-FR"/>
        </w:rPr>
        <w:t xml:space="preserve">, "c'est sa </w:t>
      </w:r>
      <w:proofErr w:type="spellStart"/>
      <w:r w:rsidRPr="00485380">
        <w:rPr>
          <w:rFonts w:ascii="Calisto MT" w:eastAsia="Times New Roman" w:hAnsi="Calisto MT" w:cs="Times New Roman"/>
          <w:b/>
          <w:bCs/>
          <w:color w:val="CC0000"/>
          <w:sz w:val="32"/>
          <w:lang w:val="fr-FR" w:eastAsia="fr-FR"/>
        </w:rPr>
        <w:t>derniere</w:t>
      </w:r>
      <w:proofErr w:type="spellEnd"/>
      <w:r w:rsidRPr="00485380">
        <w:rPr>
          <w:rFonts w:ascii="Calisto MT" w:eastAsia="Times New Roman" w:hAnsi="Calisto MT" w:cs="Times New Roman"/>
          <w:b/>
          <w:bCs/>
          <w:color w:val="CC0000"/>
          <w:sz w:val="32"/>
          <w:lang w:val="fr-FR" w:eastAsia="fr-FR"/>
        </w:rPr>
        <w:t xml:space="preserve"> chance</w:t>
      </w:r>
      <w:r>
        <w:rPr>
          <w:rFonts w:ascii="Calisto MT" w:eastAsia="Times New Roman" w:hAnsi="Calisto MT" w:cs="Times New Roman"/>
          <w:b/>
          <w:bCs/>
          <w:color w:val="CC0000"/>
          <w:sz w:val="32"/>
          <w:lang w:val="fr-FR" w:eastAsia="fr-FR"/>
        </w:rPr>
        <w:t xml:space="preserve"> ! </w:t>
      </w:r>
      <w:r w:rsidRPr="00485380">
        <w:rPr>
          <w:rFonts w:ascii="Calisto MT" w:eastAsia="Times New Roman" w:hAnsi="Calisto MT" w:cs="Times New Roman"/>
          <w:b/>
          <w:bCs/>
          <w:color w:val="CC0000"/>
          <w:sz w:val="32"/>
          <w:lang w:val="fr-FR" w:eastAsia="fr-FR"/>
        </w:rPr>
        <w:t>"</w:t>
      </w:r>
    </w:p>
    <w:p w14:paraId="126B0498" w14:textId="77777777" w:rsidR="00DE33AB" w:rsidRPr="00C151B7" w:rsidRDefault="00DE33AB" w:rsidP="00DE33AB">
      <w:pPr>
        <w:pBdr>
          <w:bottom w:val="single" w:sz="18" w:space="1" w:color="CC0000"/>
        </w:pBdr>
        <w:spacing w:after="0"/>
        <w:jc w:val="center"/>
        <w:rPr>
          <w:rFonts w:ascii="Calisto MT" w:eastAsia="Times New Roman" w:hAnsi="Calisto MT" w:cs="Times New Roman"/>
          <w:b/>
          <w:bCs/>
          <w:color w:val="CC0000"/>
          <w:lang w:val="fr-FR" w:eastAsia="fr-FR"/>
        </w:rPr>
      </w:pPr>
    </w:p>
    <w:p w14:paraId="2E9BFF41" w14:textId="77777777" w:rsidR="00DE33AB" w:rsidRPr="00485380" w:rsidRDefault="00DE33AB" w:rsidP="00DE33AB">
      <w:pPr>
        <w:spacing w:before="240" w:after="0"/>
        <w:jc w:val="right"/>
        <w:rPr>
          <w:rFonts w:ascii="Calisto MT" w:eastAsia="Times New Roman" w:hAnsi="Calisto MT" w:cs="Times New Roman"/>
          <w:color w:val="CC0000"/>
          <w:lang w:eastAsia="fr-FR"/>
        </w:rPr>
      </w:pPr>
      <w:r w:rsidRPr="00485380">
        <w:rPr>
          <w:rFonts w:ascii="Calisto MT" w:eastAsia="Times New Roman" w:hAnsi="Calisto MT" w:cs="Times New Roman"/>
          <w:color w:val="CC0000"/>
          <w:lang w:eastAsia="fr-FR"/>
        </w:rPr>
        <w:tab/>
        <w:t xml:space="preserve">Dr </w:t>
      </w:r>
      <w:r w:rsidRPr="00485380">
        <w:rPr>
          <w:rFonts w:ascii="Calisto MT" w:hAnsi="Calisto MT"/>
          <w:bCs/>
          <w:color w:val="CC0000"/>
        </w:rPr>
        <w:t xml:space="preserve">Patrice </w:t>
      </w:r>
      <w:proofErr w:type="spellStart"/>
      <w:r w:rsidRPr="00485380">
        <w:rPr>
          <w:rFonts w:ascii="Calisto MT" w:hAnsi="Calisto MT"/>
          <w:bCs/>
          <w:color w:val="CC0000"/>
        </w:rPr>
        <w:t>Rouchossé</w:t>
      </w:r>
      <w:proofErr w:type="spellEnd"/>
      <w:r w:rsidRPr="00485380">
        <w:rPr>
          <w:rFonts w:ascii="Calisto MT" w:hAnsi="Calisto MT"/>
          <w:bCs/>
          <w:color w:val="CC0000"/>
        </w:rPr>
        <w:t xml:space="preserve"> </w:t>
      </w:r>
      <w:r w:rsidRPr="00485380">
        <w:rPr>
          <w:rFonts w:ascii="Calisto MT" w:eastAsia="Times New Roman" w:hAnsi="Calisto MT" w:cs="Times New Roman"/>
          <w:color w:val="CC0000"/>
          <w:lang w:eastAsia="fr-FR"/>
        </w:rPr>
        <w:t>(</w:t>
      </w:r>
      <w:r>
        <w:rPr>
          <w:rFonts w:ascii="Calisto MT" w:eastAsia="Times New Roman" w:hAnsi="Calisto MT" w:cs="Times New Roman"/>
          <w:color w:val="CC0000"/>
          <w:lang w:eastAsia="fr-FR"/>
        </w:rPr>
        <w:t xml:space="preserve">Le </w:t>
      </w:r>
      <w:proofErr w:type="spellStart"/>
      <w:r>
        <w:rPr>
          <w:rFonts w:ascii="Calisto MT" w:eastAsia="Times New Roman" w:hAnsi="Calisto MT" w:cs="Times New Roman"/>
          <w:color w:val="CC0000"/>
          <w:lang w:eastAsia="fr-FR"/>
        </w:rPr>
        <w:t>Crestet</w:t>
      </w:r>
      <w:proofErr w:type="spellEnd"/>
      <w:r>
        <w:rPr>
          <w:rFonts w:ascii="Calisto MT" w:eastAsia="Times New Roman" w:hAnsi="Calisto MT" w:cs="Times New Roman"/>
          <w:color w:val="CC0000"/>
          <w:lang w:eastAsia="fr-FR"/>
        </w:rPr>
        <w:t xml:space="preserve"> </w:t>
      </w:r>
      <w:r>
        <w:rPr>
          <w:rFonts w:ascii="Calisto MT" w:eastAsia="Times New Roman" w:hAnsi="Calisto MT" w:cs="Times New Roman"/>
          <w:color w:val="CC0000"/>
          <w:lang w:val="fr-FR" w:eastAsia="fr-FR"/>
        </w:rPr>
        <w:t>–</w:t>
      </w:r>
      <w:r w:rsidRPr="00485380">
        <w:rPr>
          <w:rFonts w:ascii="Calisto MT" w:eastAsia="Times New Roman" w:hAnsi="Calisto MT" w:cs="Times New Roman"/>
          <w:color w:val="CC0000"/>
          <w:lang w:val="fr-FR" w:eastAsia="fr-FR"/>
        </w:rPr>
        <w:t xml:space="preserve"> </w:t>
      </w:r>
      <w:r>
        <w:rPr>
          <w:rFonts w:ascii="Calisto MT" w:eastAsia="Times New Roman" w:hAnsi="Calisto MT" w:cs="Times New Roman"/>
          <w:color w:val="CC0000"/>
          <w:lang w:val="fr-FR" w:eastAsia="fr-FR"/>
        </w:rPr>
        <w:t>France</w:t>
      </w:r>
      <w:r w:rsidRPr="00485380">
        <w:rPr>
          <w:rFonts w:ascii="Calisto MT" w:eastAsia="Times New Roman" w:hAnsi="Calisto MT" w:cs="Times New Roman"/>
          <w:color w:val="CC0000"/>
          <w:lang w:eastAsia="fr-FR"/>
        </w:rPr>
        <w:t>)</w:t>
      </w:r>
    </w:p>
    <w:p w14:paraId="48CADB99" w14:textId="77777777" w:rsidR="00DE33AB" w:rsidRDefault="00DE33AB" w:rsidP="00DE33AB">
      <w:pPr>
        <w:spacing w:after="0"/>
        <w:jc w:val="both"/>
        <w:rPr>
          <w:rFonts w:ascii="Calisto MT" w:eastAsia="Times New Roman" w:hAnsi="Calisto MT" w:cs="Times New Roman"/>
          <w:spacing w:val="-6"/>
          <w:lang w:val="fr-BE" w:eastAsia="fr-BE"/>
        </w:rPr>
      </w:pPr>
      <w:r>
        <w:rPr>
          <w:rFonts w:ascii="Calisto MT" w:eastAsia="Times New Roman" w:hAnsi="Calisto MT" w:cs="Times New Roman"/>
          <w:spacing w:val="-6"/>
          <w:lang w:val="fr-BE" w:eastAsia="fr-BE"/>
        </w:rPr>
        <w:t>[#S3] Enoncé</w:t>
      </w:r>
    </w:p>
    <w:p w14:paraId="319C37C2" w14:textId="77777777" w:rsidR="00DE33AB" w:rsidRPr="009D362D" w:rsidRDefault="00DE33AB" w:rsidP="00DE33AB">
      <w:pPr>
        <w:spacing w:after="0"/>
        <w:jc w:val="both"/>
        <w:rPr>
          <w:rFonts w:ascii="Calisto MT" w:eastAsia="Times New Roman" w:hAnsi="Calisto MT" w:cs="Arial"/>
          <w:color w:val="009999"/>
          <w:spacing w:val="4"/>
          <w:lang w:eastAsia="fr-FR"/>
        </w:rPr>
      </w:pPr>
    </w:p>
    <w:p w14:paraId="5113CA78" w14:textId="77777777" w:rsidR="00DE33AB" w:rsidRPr="00485380" w:rsidRDefault="00DE33AB" w:rsidP="00DE33AB">
      <w:pPr>
        <w:rPr>
          <w:rFonts w:ascii="Calisto MT" w:hAnsi="Calisto MT"/>
          <w:color w:val="CC0000"/>
          <w:lang w:val="fr-FR"/>
        </w:rPr>
      </w:pPr>
      <w:r w:rsidRPr="00485380">
        <w:rPr>
          <w:rFonts w:ascii="Calisto MT" w:hAnsi="Calisto MT"/>
          <w:b/>
          <w:bCs/>
          <w:color w:val="CC0000"/>
          <w:u w:val="single"/>
          <w:lang w:val="fr-FR"/>
        </w:rPr>
        <w:t>L'histoire de Bahia</w:t>
      </w:r>
    </w:p>
    <w:p w14:paraId="7F4B31E2" w14:textId="77777777" w:rsidR="00DE33AB" w:rsidRPr="00485380" w:rsidRDefault="00DE33AB" w:rsidP="00DE33AB">
      <w:pPr>
        <w:rPr>
          <w:rFonts w:ascii="Calisto MT" w:hAnsi="Calisto MT"/>
          <w:lang w:val="fr-FR"/>
        </w:rPr>
      </w:pPr>
      <w:r w:rsidRPr="00485380">
        <w:rPr>
          <w:rFonts w:ascii="Calisto MT" w:hAnsi="Calisto MT"/>
          <w:lang w:val="fr-FR"/>
        </w:rPr>
        <w:t>Jument croisée : Mère trotteuse x Père Vercors</w:t>
      </w:r>
      <w:r>
        <w:rPr>
          <w:rFonts w:ascii="Calisto MT" w:hAnsi="Calisto MT"/>
          <w:lang w:val="fr-FR"/>
        </w:rPr>
        <w:t>.</w:t>
      </w:r>
    </w:p>
    <w:p w14:paraId="02C5B892" w14:textId="77777777" w:rsidR="00DE33AB" w:rsidRPr="00485380" w:rsidRDefault="00DE33AB" w:rsidP="00DE33AB">
      <w:pPr>
        <w:rPr>
          <w:rFonts w:ascii="Calisto MT" w:hAnsi="Calisto MT"/>
          <w:lang w:val="fr-FR"/>
        </w:rPr>
      </w:pPr>
      <w:r w:rsidRPr="00485380">
        <w:rPr>
          <w:rFonts w:ascii="Calisto MT" w:hAnsi="Calisto MT"/>
          <w:lang w:val="fr-FR"/>
        </w:rPr>
        <w:t>Problème d'agressivité grave</w:t>
      </w:r>
      <w:r>
        <w:rPr>
          <w:rFonts w:ascii="Calisto MT" w:hAnsi="Calisto MT"/>
          <w:lang w:val="fr-FR"/>
        </w:rPr>
        <w:t>.</w:t>
      </w:r>
    </w:p>
    <w:p w14:paraId="76466A1D" w14:textId="77777777" w:rsidR="00DE33AB" w:rsidRPr="00485380" w:rsidRDefault="00DE33AB" w:rsidP="00DE33AB">
      <w:pPr>
        <w:rPr>
          <w:rFonts w:ascii="Calisto MT" w:hAnsi="Calisto MT"/>
          <w:lang w:val="fr-FR"/>
        </w:rPr>
      </w:pPr>
    </w:p>
    <w:p w14:paraId="0661D9C5" w14:textId="77777777" w:rsidR="00DE33AB" w:rsidRPr="00485380" w:rsidRDefault="00DE33AB" w:rsidP="00DE33AB">
      <w:pPr>
        <w:rPr>
          <w:rFonts w:ascii="Calisto MT" w:hAnsi="Calisto MT"/>
          <w:lang w:val="fr-FR"/>
        </w:rPr>
      </w:pPr>
      <w:r w:rsidRPr="00485380">
        <w:rPr>
          <w:rFonts w:ascii="Calisto MT" w:hAnsi="Calisto MT"/>
          <w:lang w:val="fr-FR"/>
        </w:rPr>
        <w:t xml:space="preserve">•Née au troupeau (entre 15 et 25 chevaux, hongres et juments). Jument assez proche de l’homme mais pas trop proche de ses congénères. </w:t>
      </w:r>
    </w:p>
    <w:p w14:paraId="72EC0F17" w14:textId="77777777" w:rsidR="00DE33AB" w:rsidRPr="00485380" w:rsidRDefault="00DE33AB" w:rsidP="00DE33AB">
      <w:pPr>
        <w:rPr>
          <w:rFonts w:ascii="Calisto MT" w:hAnsi="Calisto MT"/>
          <w:lang w:val="fr-FR"/>
        </w:rPr>
      </w:pPr>
      <w:r w:rsidRPr="00485380">
        <w:rPr>
          <w:rFonts w:ascii="Calisto MT" w:hAnsi="Calisto MT"/>
          <w:lang w:val="fr-FR"/>
        </w:rPr>
        <w:t xml:space="preserve">•Toujours un peu à l’écart du troupeau mais jamais très loin. </w:t>
      </w:r>
    </w:p>
    <w:p w14:paraId="650BCBDB" w14:textId="77777777" w:rsidR="00DE33AB" w:rsidRPr="00485380" w:rsidRDefault="00DE33AB" w:rsidP="00DE33AB">
      <w:pPr>
        <w:rPr>
          <w:rFonts w:ascii="Calisto MT" w:hAnsi="Calisto MT"/>
          <w:lang w:val="fr-FR"/>
        </w:rPr>
      </w:pPr>
      <w:r w:rsidRPr="00485380">
        <w:rPr>
          <w:rFonts w:ascii="Calisto MT" w:hAnsi="Calisto MT"/>
          <w:lang w:val="fr-FR"/>
        </w:rPr>
        <w:t>•Pas vraiment de copains.</w:t>
      </w:r>
    </w:p>
    <w:p w14:paraId="10987CFC" w14:textId="77777777" w:rsidR="00DE33AB" w:rsidRPr="00485380" w:rsidRDefault="00DE33AB" w:rsidP="00DE33AB">
      <w:pPr>
        <w:rPr>
          <w:rFonts w:ascii="Calisto MT" w:hAnsi="Calisto MT"/>
          <w:lang w:val="fr-FR"/>
        </w:rPr>
      </w:pPr>
      <w:r w:rsidRPr="00485380">
        <w:rPr>
          <w:rFonts w:ascii="Calisto MT" w:hAnsi="Calisto MT"/>
          <w:lang w:val="fr-FR"/>
        </w:rPr>
        <w:t>•Débourrée à 4 ans, assez facile, fai</w:t>
      </w:r>
      <w:r>
        <w:rPr>
          <w:rFonts w:ascii="Calisto MT" w:hAnsi="Calisto MT"/>
          <w:lang w:val="fr-FR"/>
        </w:rPr>
        <w:t>t</w:t>
      </w:r>
      <w:r w:rsidRPr="00485380">
        <w:rPr>
          <w:rFonts w:ascii="Calisto MT" w:hAnsi="Calisto MT"/>
          <w:lang w:val="fr-FR"/>
        </w:rPr>
        <w:t xml:space="preserve"> très confiance à l’homme. A été très vite une jument de tête. Assez franche, confiante, bon pas.</w:t>
      </w:r>
    </w:p>
    <w:p w14:paraId="44FF7CA7" w14:textId="77777777" w:rsidR="00DE33AB" w:rsidRPr="00485380" w:rsidRDefault="00DE33AB" w:rsidP="00DE33AB">
      <w:pPr>
        <w:rPr>
          <w:rFonts w:ascii="Calisto MT" w:hAnsi="Calisto MT"/>
          <w:lang w:val="fr-FR"/>
        </w:rPr>
      </w:pPr>
      <w:r w:rsidRPr="00485380">
        <w:rPr>
          <w:rFonts w:ascii="Calisto MT" w:hAnsi="Calisto MT"/>
          <w:lang w:val="fr-FR"/>
        </w:rPr>
        <w:t>•Départ au galop difficile car mère trotteuse, mais a appris et maintenant sait faire.</w:t>
      </w:r>
    </w:p>
    <w:p w14:paraId="185DF9D9" w14:textId="77777777" w:rsidR="00DE33AB" w:rsidRPr="00485380" w:rsidRDefault="00DE33AB" w:rsidP="00DE33AB">
      <w:pPr>
        <w:rPr>
          <w:rFonts w:ascii="Calisto MT" w:hAnsi="Calisto MT"/>
          <w:lang w:val="fr-FR"/>
        </w:rPr>
      </w:pPr>
      <w:r w:rsidRPr="00485380">
        <w:rPr>
          <w:rFonts w:ascii="Calisto MT" w:hAnsi="Calisto MT"/>
          <w:lang w:val="fr-FR"/>
        </w:rPr>
        <w:t xml:space="preserve">•Elle </w:t>
      </w:r>
      <w:r>
        <w:rPr>
          <w:rFonts w:ascii="Calisto MT" w:hAnsi="Calisto MT"/>
          <w:lang w:val="fr-FR"/>
        </w:rPr>
        <w:t>a</w:t>
      </w:r>
      <w:r w:rsidRPr="00485380">
        <w:rPr>
          <w:rFonts w:ascii="Calisto MT" w:hAnsi="Calisto MT"/>
          <w:lang w:val="fr-FR"/>
        </w:rPr>
        <w:t xml:space="preserve"> des chaleurs toute l’année, irrégulières, sourdes, elles ne sont pas violentes mais c'est n’importe quand. </w:t>
      </w:r>
    </w:p>
    <w:p w14:paraId="6846B1E0" w14:textId="77777777" w:rsidR="00DE33AB" w:rsidRPr="00485380" w:rsidRDefault="00DE33AB" w:rsidP="00DE33AB">
      <w:pPr>
        <w:rPr>
          <w:rFonts w:ascii="Calisto MT" w:hAnsi="Calisto MT"/>
          <w:lang w:val="fr-FR"/>
        </w:rPr>
      </w:pPr>
      <w:r w:rsidRPr="00485380">
        <w:rPr>
          <w:rFonts w:ascii="Calisto MT" w:hAnsi="Calisto MT"/>
          <w:lang w:val="fr-FR"/>
        </w:rPr>
        <w:lastRenderedPageBreak/>
        <w:t xml:space="preserve">•On le voit à son comportement, oreilles couchées, ne veut pas qu’on la touche mais tolère (car gentille avec l’homme). </w:t>
      </w:r>
    </w:p>
    <w:p w14:paraId="7B22D97B" w14:textId="77777777" w:rsidR="00DE33AB" w:rsidRPr="00485380" w:rsidRDefault="00DE33AB" w:rsidP="00DE33AB">
      <w:pPr>
        <w:rPr>
          <w:rFonts w:ascii="Calisto MT" w:hAnsi="Calisto MT"/>
          <w:lang w:val="fr-FR"/>
        </w:rPr>
      </w:pPr>
      <w:r w:rsidRPr="00485380">
        <w:rPr>
          <w:rFonts w:ascii="Calisto MT" w:hAnsi="Calisto MT"/>
          <w:lang w:val="fr-FR"/>
        </w:rPr>
        <w:t>•</w:t>
      </w:r>
      <w:proofErr w:type="gramStart"/>
      <w:r w:rsidRPr="00485380">
        <w:rPr>
          <w:rFonts w:ascii="Calisto MT" w:hAnsi="Calisto MT"/>
          <w:lang w:val="fr-FR"/>
        </w:rPr>
        <w:t>Par contre</w:t>
      </w:r>
      <w:proofErr w:type="gramEnd"/>
      <w:r w:rsidRPr="00485380">
        <w:rPr>
          <w:rFonts w:ascii="Calisto MT" w:hAnsi="Calisto MT"/>
          <w:lang w:val="fr-FR"/>
        </w:rPr>
        <w:t xml:space="preserve"> couine avec ses congénères (mâles et juments).</w:t>
      </w:r>
    </w:p>
    <w:p w14:paraId="02FE2E3C" w14:textId="77777777" w:rsidR="00DE33AB" w:rsidRPr="00485380" w:rsidRDefault="00DE33AB" w:rsidP="00DE33AB">
      <w:pPr>
        <w:rPr>
          <w:rFonts w:ascii="Calisto MT" w:hAnsi="Calisto MT"/>
          <w:lang w:val="fr-FR"/>
        </w:rPr>
      </w:pPr>
      <w:r w:rsidRPr="00485380">
        <w:rPr>
          <w:rFonts w:ascii="Calisto MT" w:hAnsi="Calisto MT"/>
          <w:lang w:val="fr-FR"/>
        </w:rPr>
        <w:t>•Elle a commencé à être violente avec les mâles, il y a 3</w:t>
      </w:r>
      <w:r>
        <w:rPr>
          <w:rFonts w:ascii="Calisto MT" w:hAnsi="Calisto MT"/>
          <w:lang w:val="fr-FR"/>
        </w:rPr>
        <w:t xml:space="preserve"> </w:t>
      </w:r>
      <w:r w:rsidRPr="00485380">
        <w:rPr>
          <w:rFonts w:ascii="Calisto MT" w:hAnsi="Calisto MT"/>
          <w:lang w:val="fr-FR"/>
        </w:rPr>
        <w:t>ans et demi, quand le chef du troupeau (âgé de 20</w:t>
      </w:r>
      <w:r>
        <w:rPr>
          <w:rFonts w:ascii="Calisto MT" w:hAnsi="Calisto MT"/>
          <w:lang w:val="fr-FR"/>
        </w:rPr>
        <w:t xml:space="preserve"> </w:t>
      </w:r>
      <w:r w:rsidRPr="00485380">
        <w:rPr>
          <w:rFonts w:ascii="Calisto MT" w:hAnsi="Calisto MT"/>
          <w:lang w:val="fr-FR"/>
        </w:rPr>
        <w:t>ans et chef depuis presque 17</w:t>
      </w:r>
      <w:r>
        <w:rPr>
          <w:rFonts w:ascii="Calisto MT" w:hAnsi="Calisto MT"/>
          <w:lang w:val="fr-FR"/>
        </w:rPr>
        <w:t xml:space="preserve"> </w:t>
      </w:r>
      <w:r w:rsidRPr="00485380">
        <w:rPr>
          <w:rFonts w:ascii="Calisto MT" w:hAnsi="Calisto MT"/>
          <w:lang w:val="fr-FR"/>
        </w:rPr>
        <w:t xml:space="preserve">ans) est parti à la retraite. </w:t>
      </w:r>
    </w:p>
    <w:p w14:paraId="6C4072A9" w14:textId="77777777" w:rsidR="00DE33AB" w:rsidRPr="00485380" w:rsidRDefault="00DE33AB" w:rsidP="00DE33AB">
      <w:pPr>
        <w:rPr>
          <w:rFonts w:ascii="Calisto MT" w:hAnsi="Calisto MT"/>
          <w:lang w:val="fr-FR"/>
        </w:rPr>
      </w:pPr>
      <w:r w:rsidRPr="00485380">
        <w:rPr>
          <w:rFonts w:ascii="Calisto MT" w:hAnsi="Calisto MT"/>
          <w:lang w:val="fr-FR"/>
        </w:rPr>
        <w:t xml:space="preserve">•Le troupeau a eu du mal à retrouver un nouveau chef et une nouvelle hiérarchie. </w:t>
      </w:r>
    </w:p>
    <w:p w14:paraId="7F7BA671" w14:textId="77777777" w:rsidR="00DE33AB" w:rsidRPr="00485380" w:rsidRDefault="00DE33AB" w:rsidP="00DE33AB">
      <w:pPr>
        <w:rPr>
          <w:rFonts w:ascii="Calisto MT" w:hAnsi="Calisto MT"/>
          <w:lang w:val="fr-FR"/>
        </w:rPr>
      </w:pPr>
      <w:r w:rsidRPr="00485380">
        <w:rPr>
          <w:rFonts w:ascii="Calisto MT" w:hAnsi="Calisto MT"/>
          <w:lang w:val="fr-FR"/>
        </w:rPr>
        <w:t xml:space="preserve">•Elle a voulu se prendre pour un entier et avoir son troupeau de juments mais elle n’y arrivait pas, donc </w:t>
      </w:r>
      <w:r>
        <w:rPr>
          <w:rFonts w:ascii="Calisto MT" w:hAnsi="Calisto MT"/>
          <w:lang w:val="fr-FR"/>
        </w:rPr>
        <w:t xml:space="preserve">elle </w:t>
      </w:r>
      <w:r w:rsidRPr="00485380">
        <w:rPr>
          <w:rFonts w:ascii="Calisto MT" w:hAnsi="Calisto MT"/>
          <w:lang w:val="fr-FR"/>
        </w:rPr>
        <w:t xml:space="preserve">se battait avec les hongres. </w:t>
      </w:r>
    </w:p>
    <w:p w14:paraId="45AD474B" w14:textId="77777777" w:rsidR="00DE33AB" w:rsidRPr="00485380" w:rsidRDefault="00DE33AB" w:rsidP="00DE33AB">
      <w:pPr>
        <w:rPr>
          <w:rFonts w:ascii="Calisto MT" w:hAnsi="Calisto MT"/>
          <w:lang w:val="fr-FR"/>
        </w:rPr>
      </w:pPr>
      <w:r w:rsidRPr="00485380">
        <w:rPr>
          <w:rFonts w:ascii="Calisto MT" w:hAnsi="Calisto MT"/>
          <w:lang w:val="fr-FR"/>
        </w:rPr>
        <w:t>•Elle a cassé le boulet d’un d’entre eux, ensuite a tapé un autre à l’épaule et la dernière fois elle a envoyé un coup d’antérieur et a cassé l’antérieur de l’autre cheval en face (</w:t>
      </w:r>
      <w:proofErr w:type="spellStart"/>
      <w:r w:rsidRPr="00485380">
        <w:rPr>
          <w:rFonts w:ascii="Calisto MT" w:hAnsi="Calisto MT"/>
          <w:lang w:val="fr-FR"/>
        </w:rPr>
        <w:t>alheureusement</w:t>
      </w:r>
      <w:proofErr w:type="spellEnd"/>
      <w:r w:rsidRPr="00485380">
        <w:rPr>
          <w:rFonts w:ascii="Calisto MT" w:hAnsi="Calisto MT"/>
          <w:lang w:val="fr-FR"/>
        </w:rPr>
        <w:t xml:space="preserve"> pas d’issue pour lui). </w:t>
      </w:r>
    </w:p>
    <w:p w14:paraId="2394E708" w14:textId="77777777" w:rsidR="00DE33AB" w:rsidRPr="00485380" w:rsidRDefault="00DE33AB" w:rsidP="00DE33AB">
      <w:pPr>
        <w:rPr>
          <w:rFonts w:ascii="Calisto MT" w:hAnsi="Calisto MT"/>
          <w:lang w:val="fr-FR"/>
        </w:rPr>
      </w:pPr>
      <w:r w:rsidRPr="00485380">
        <w:rPr>
          <w:rFonts w:ascii="Calisto MT" w:hAnsi="Calisto MT"/>
          <w:lang w:val="fr-FR"/>
        </w:rPr>
        <w:t>•De ce jour, nous l’avons séparé</w:t>
      </w:r>
      <w:r>
        <w:rPr>
          <w:rFonts w:ascii="Calisto MT" w:hAnsi="Calisto MT"/>
          <w:lang w:val="fr-FR"/>
        </w:rPr>
        <w:t>e</w:t>
      </w:r>
      <w:r w:rsidRPr="00485380">
        <w:rPr>
          <w:rFonts w:ascii="Calisto MT" w:hAnsi="Calisto MT"/>
          <w:lang w:val="fr-FR"/>
        </w:rPr>
        <w:t xml:space="preserve"> des mâles et laissé</w:t>
      </w:r>
      <w:r>
        <w:rPr>
          <w:rFonts w:ascii="Calisto MT" w:hAnsi="Calisto MT"/>
          <w:lang w:val="fr-FR"/>
        </w:rPr>
        <w:t>e</w:t>
      </w:r>
      <w:r w:rsidRPr="00485380">
        <w:rPr>
          <w:rFonts w:ascii="Calisto MT" w:hAnsi="Calisto MT"/>
          <w:lang w:val="fr-FR"/>
        </w:rPr>
        <w:t xml:space="preserve"> qu’avec des juments. </w:t>
      </w:r>
    </w:p>
    <w:p w14:paraId="226FEF21" w14:textId="77777777" w:rsidR="00DE33AB" w:rsidRPr="00485380" w:rsidRDefault="00DE33AB" w:rsidP="00DE33AB">
      <w:pPr>
        <w:rPr>
          <w:rFonts w:ascii="Calisto MT" w:hAnsi="Calisto MT"/>
          <w:lang w:val="fr-FR"/>
        </w:rPr>
      </w:pPr>
      <w:r w:rsidRPr="00485380">
        <w:rPr>
          <w:rFonts w:ascii="Calisto MT" w:hAnsi="Calisto MT"/>
          <w:lang w:val="fr-FR"/>
        </w:rPr>
        <w:t xml:space="preserve">•D’ailleurs avec les juments, elle n’est pas du tout dominante, ne cherche pas du tout le conflit et est plutôt isolée. </w:t>
      </w:r>
    </w:p>
    <w:p w14:paraId="3B359AEF" w14:textId="77777777" w:rsidR="00DE33AB" w:rsidRPr="00485380" w:rsidRDefault="00DE33AB" w:rsidP="00DE33AB">
      <w:pPr>
        <w:rPr>
          <w:rFonts w:ascii="Calisto MT" w:hAnsi="Calisto MT"/>
          <w:lang w:val="fr-FR"/>
        </w:rPr>
      </w:pPr>
      <w:r w:rsidRPr="00485380">
        <w:rPr>
          <w:rFonts w:ascii="Calisto MT" w:hAnsi="Calisto MT"/>
          <w:lang w:val="fr-FR"/>
        </w:rPr>
        <w:t xml:space="preserve">•Montée, elle était assez facile et gentille (« faisait du débutant ») et là elle devient très compliquée, au galop elle essaye de virer son cavalier (s’arrondit et fait des sauts de moutons). </w:t>
      </w:r>
    </w:p>
    <w:p w14:paraId="1285836A" w14:textId="77777777" w:rsidR="00DE33AB" w:rsidRPr="00485380" w:rsidRDefault="00DE33AB" w:rsidP="00DE33AB">
      <w:pPr>
        <w:rPr>
          <w:rFonts w:ascii="Calisto MT" w:hAnsi="Calisto MT"/>
          <w:lang w:val="fr-FR"/>
        </w:rPr>
      </w:pPr>
      <w:r w:rsidRPr="00485380">
        <w:rPr>
          <w:rFonts w:ascii="Calisto MT" w:hAnsi="Calisto MT"/>
          <w:lang w:val="fr-FR"/>
        </w:rPr>
        <w:t xml:space="preserve">•Il faut qu’elle soit devant sinon elle fait des sauts de mouton pour vider son cavalier. </w:t>
      </w:r>
    </w:p>
    <w:p w14:paraId="270F4304" w14:textId="77777777" w:rsidR="00DE33AB" w:rsidRPr="00485380" w:rsidRDefault="00DE33AB" w:rsidP="00DE33AB">
      <w:pPr>
        <w:spacing w:after="0"/>
        <w:rPr>
          <w:rFonts w:ascii="Calisto MT" w:hAnsi="Calisto MT"/>
          <w:lang w:val="fr-FR"/>
        </w:rPr>
      </w:pPr>
    </w:p>
    <w:p w14:paraId="0F8AAB33" w14:textId="77777777" w:rsidR="00DE33AB" w:rsidRDefault="00DE33AB" w:rsidP="00DE33AB">
      <w:pPr>
        <w:spacing w:after="0"/>
        <w:rPr>
          <w:rFonts w:ascii="Calisto MT" w:hAnsi="Calisto MT"/>
          <w:lang w:val="fr-FR"/>
        </w:rPr>
      </w:pPr>
      <w:r w:rsidRPr="00485380">
        <w:rPr>
          <w:rFonts w:ascii="Calisto MT" w:hAnsi="Calisto MT"/>
          <w:lang w:val="fr-FR"/>
        </w:rPr>
        <w:t>•</w:t>
      </w:r>
      <w:proofErr w:type="gramStart"/>
      <w:r w:rsidRPr="00485380">
        <w:rPr>
          <w:rFonts w:ascii="Calisto MT" w:hAnsi="Calisto MT"/>
          <w:lang w:val="fr-FR"/>
        </w:rPr>
        <w:t>Par contre</w:t>
      </w:r>
      <w:proofErr w:type="gramEnd"/>
      <w:r w:rsidRPr="00485380">
        <w:rPr>
          <w:rFonts w:ascii="Calisto MT" w:hAnsi="Calisto MT"/>
          <w:lang w:val="fr-FR"/>
        </w:rPr>
        <w:t xml:space="preserve">, moi c’est ma jument de tête en extérieur (elle aime l’extérieur et n’aime pas du tout la carrière) et elle va très bien. Avec d’autres, c’est moins facile. </w:t>
      </w:r>
    </w:p>
    <w:p w14:paraId="55D68696" w14:textId="77777777" w:rsidR="00DE33AB" w:rsidRPr="00485380" w:rsidRDefault="00DE33AB" w:rsidP="00DE33AB">
      <w:pPr>
        <w:spacing w:after="0"/>
        <w:rPr>
          <w:rFonts w:ascii="Calisto MT" w:hAnsi="Calisto MT"/>
          <w:lang w:val="fr-FR"/>
        </w:rPr>
      </w:pPr>
    </w:p>
    <w:p w14:paraId="21F61823" w14:textId="77777777" w:rsidR="00DE33AB" w:rsidRPr="00485380" w:rsidRDefault="00DE33AB" w:rsidP="00DE33AB">
      <w:pPr>
        <w:rPr>
          <w:rFonts w:ascii="Calisto MT" w:hAnsi="Calisto MT"/>
          <w:lang w:val="fr-FR"/>
        </w:rPr>
      </w:pPr>
      <w:r w:rsidRPr="00485380">
        <w:rPr>
          <w:rFonts w:ascii="Calisto MT" w:hAnsi="Calisto MT"/>
          <w:lang w:val="fr-FR"/>
        </w:rPr>
        <w:t>•Pendant un temps, on avait l’impression qu’elle avait mal aux reins, donc on l’a mise au repos.</w:t>
      </w:r>
    </w:p>
    <w:p w14:paraId="7908C2EA" w14:textId="77777777" w:rsidR="00DE33AB" w:rsidRPr="00485380" w:rsidRDefault="00DE33AB" w:rsidP="00DE33AB">
      <w:pPr>
        <w:rPr>
          <w:rFonts w:ascii="Calisto MT" w:hAnsi="Calisto MT"/>
          <w:lang w:val="fr-FR"/>
        </w:rPr>
      </w:pPr>
      <w:r w:rsidRPr="00485380">
        <w:rPr>
          <w:rFonts w:ascii="Calisto MT" w:hAnsi="Calisto MT"/>
          <w:lang w:val="fr-FR"/>
        </w:rPr>
        <w:t xml:space="preserve">•On pensait peut-être à un problème ovarien ou ostéopathique, donc consultation </w:t>
      </w:r>
      <w:r>
        <w:rPr>
          <w:rFonts w:ascii="Calisto MT" w:hAnsi="Calisto MT"/>
          <w:lang w:val="fr-FR"/>
        </w:rPr>
        <w:t>d’</w:t>
      </w:r>
      <w:r w:rsidRPr="00485380">
        <w:rPr>
          <w:rFonts w:ascii="Calisto MT" w:hAnsi="Calisto MT"/>
          <w:lang w:val="fr-FR"/>
        </w:rPr>
        <w:t>ostéopathie</w:t>
      </w:r>
      <w:r>
        <w:rPr>
          <w:rFonts w:ascii="Calisto MT" w:hAnsi="Calisto MT"/>
          <w:lang w:val="fr-FR"/>
        </w:rPr>
        <w:t xml:space="preserve"> </w:t>
      </w:r>
      <w:r w:rsidRPr="00485380">
        <w:rPr>
          <w:rFonts w:ascii="Calisto MT" w:hAnsi="Calisto MT"/>
          <w:lang w:val="fr-FR"/>
        </w:rPr>
        <w:t>: RAS, deux échographies à 15 jours</w:t>
      </w:r>
      <w:r>
        <w:rPr>
          <w:rFonts w:ascii="Calisto MT" w:hAnsi="Calisto MT"/>
          <w:lang w:val="fr-FR"/>
        </w:rPr>
        <w:t xml:space="preserve"> </w:t>
      </w:r>
      <w:r w:rsidRPr="00485380">
        <w:rPr>
          <w:rFonts w:ascii="Calisto MT" w:hAnsi="Calisto MT"/>
          <w:lang w:val="fr-FR"/>
        </w:rPr>
        <w:t>: RAS, acupuncture (foie et estomac, mais pas les ovaires), travail en shiatsu.</w:t>
      </w:r>
    </w:p>
    <w:p w14:paraId="602A80CB" w14:textId="77777777" w:rsidR="00DE33AB" w:rsidRPr="00485380" w:rsidRDefault="00DE33AB" w:rsidP="00DE33AB">
      <w:pPr>
        <w:rPr>
          <w:rFonts w:ascii="Calisto MT" w:hAnsi="Calisto MT"/>
          <w:lang w:val="fr-FR"/>
        </w:rPr>
      </w:pPr>
      <w:r w:rsidRPr="00485380">
        <w:rPr>
          <w:rFonts w:ascii="Calisto MT" w:hAnsi="Calisto MT"/>
          <w:lang w:val="fr-FR"/>
        </w:rPr>
        <w:t>•Sa mère était très caractérielle (peut être violente avec ses congénères), le problème a été réglé avec de l’acupuncture, mais c'est une bonne maman.</w:t>
      </w:r>
    </w:p>
    <w:p w14:paraId="599BDA44" w14:textId="77777777" w:rsidR="00DE33AB" w:rsidRPr="00485380" w:rsidRDefault="00DE33AB" w:rsidP="00DE33AB">
      <w:pPr>
        <w:rPr>
          <w:rFonts w:ascii="Calisto MT" w:hAnsi="Calisto MT"/>
          <w:lang w:val="fr-FR"/>
        </w:rPr>
      </w:pPr>
      <w:r w:rsidRPr="00485380">
        <w:rPr>
          <w:rFonts w:ascii="Calisto MT" w:hAnsi="Calisto MT"/>
          <w:lang w:val="fr-FR"/>
        </w:rPr>
        <w:t>•C’est une jument qui est en bonne santé, mange normalement, boit normalement, crottins normaux. Elle n’a jamais été malade.</w:t>
      </w:r>
    </w:p>
    <w:p w14:paraId="4B113978" w14:textId="77777777" w:rsidR="00DE33AB" w:rsidRPr="00485380" w:rsidRDefault="00DE33AB" w:rsidP="00DE33AB">
      <w:pPr>
        <w:rPr>
          <w:rFonts w:ascii="Calisto MT" w:hAnsi="Calisto MT"/>
          <w:lang w:val="fr-FR"/>
        </w:rPr>
      </w:pPr>
      <w:r w:rsidRPr="00485380">
        <w:rPr>
          <w:rFonts w:ascii="Calisto MT" w:hAnsi="Calisto MT"/>
          <w:lang w:val="fr-FR"/>
        </w:rPr>
        <w:t>•Vacciné</w:t>
      </w:r>
      <w:r>
        <w:rPr>
          <w:rFonts w:ascii="Calisto MT" w:hAnsi="Calisto MT"/>
          <w:lang w:val="fr-FR"/>
        </w:rPr>
        <w:t xml:space="preserve">e contre le </w:t>
      </w:r>
      <w:r w:rsidRPr="00485380">
        <w:rPr>
          <w:rFonts w:ascii="Calisto MT" w:hAnsi="Calisto MT"/>
          <w:lang w:val="fr-FR"/>
        </w:rPr>
        <w:t>tétanos tous les 3 ans, pas de vermifuge.</w:t>
      </w:r>
    </w:p>
    <w:p w14:paraId="6ED69778" w14:textId="77777777" w:rsidR="00DE33AB" w:rsidRPr="00485380" w:rsidRDefault="00DE33AB" w:rsidP="00DE33AB">
      <w:pPr>
        <w:rPr>
          <w:rFonts w:ascii="Calisto MT" w:hAnsi="Calisto MT"/>
          <w:lang w:val="fr-FR"/>
        </w:rPr>
      </w:pPr>
      <w:r w:rsidRPr="00485380">
        <w:rPr>
          <w:rFonts w:ascii="Calisto MT" w:hAnsi="Calisto MT"/>
          <w:lang w:val="fr-FR"/>
        </w:rPr>
        <w:t xml:space="preserve">•Dentiste </w:t>
      </w:r>
      <w:r>
        <w:rPr>
          <w:rFonts w:ascii="Calisto MT" w:hAnsi="Calisto MT"/>
          <w:lang w:val="fr-FR"/>
        </w:rPr>
        <w:t>OK</w:t>
      </w:r>
      <w:r w:rsidRPr="00485380">
        <w:rPr>
          <w:rFonts w:ascii="Calisto MT" w:hAnsi="Calisto MT"/>
          <w:lang w:val="fr-FR"/>
        </w:rPr>
        <w:t>.</w:t>
      </w:r>
    </w:p>
    <w:p w14:paraId="397DBF7E" w14:textId="77777777" w:rsidR="00DE33AB" w:rsidRPr="00485380" w:rsidRDefault="00DE33AB" w:rsidP="00DE33AB">
      <w:pPr>
        <w:rPr>
          <w:rFonts w:ascii="Calisto MT" w:hAnsi="Calisto MT"/>
          <w:lang w:val="fr-FR"/>
        </w:rPr>
      </w:pPr>
      <w:r w:rsidRPr="00485380">
        <w:rPr>
          <w:rFonts w:ascii="Calisto MT" w:hAnsi="Calisto MT"/>
          <w:lang w:val="fr-FR"/>
        </w:rPr>
        <w:t>•Ferrée des 4 pieds.</w:t>
      </w:r>
    </w:p>
    <w:p w14:paraId="28282A01" w14:textId="77777777" w:rsidR="00DE33AB" w:rsidRPr="00485380" w:rsidRDefault="00DE33AB" w:rsidP="00DE33AB">
      <w:pPr>
        <w:rPr>
          <w:rFonts w:ascii="Calisto MT" w:hAnsi="Calisto MT"/>
          <w:lang w:val="fr-FR"/>
        </w:rPr>
      </w:pPr>
      <w:r w:rsidRPr="00485380">
        <w:rPr>
          <w:rFonts w:ascii="Calisto MT" w:hAnsi="Calisto MT"/>
          <w:lang w:val="fr-FR"/>
        </w:rPr>
        <w:t>•Ne supporte pas très bien le mors, donc elle est montée souvent en licol.</w:t>
      </w:r>
    </w:p>
    <w:p w14:paraId="27E02B0D" w14:textId="77777777" w:rsidR="00DE33AB" w:rsidRPr="00485380" w:rsidRDefault="00DE33AB" w:rsidP="00DE33AB">
      <w:pPr>
        <w:rPr>
          <w:rFonts w:ascii="Calisto MT" w:hAnsi="Calisto MT"/>
          <w:lang w:val="fr-FR"/>
        </w:rPr>
      </w:pPr>
      <w:r w:rsidRPr="00485380">
        <w:rPr>
          <w:rFonts w:ascii="Calisto MT" w:hAnsi="Calisto MT"/>
          <w:lang w:val="fr-FR"/>
        </w:rPr>
        <w:t>•Nourrie qu’au foin, et orge en période de randonnée (été).</w:t>
      </w:r>
    </w:p>
    <w:p w14:paraId="5DE05E86" w14:textId="77777777" w:rsidR="00DE33AB" w:rsidRPr="00485380" w:rsidRDefault="00DE33AB" w:rsidP="00DE33AB">
      <w:pPr>
        <w:rPr>
          <w:rFonts w:ascii="Calisto MT" w:hAnsi="Calisto MT"/>
          <w:lang w:val="fr-FR"/>
        </w:rPr>
      </w:pPr>
      <w:r w:rsidRPr="00485380">
        <w:rPr>
          <w:rFonts w:ascii="Calisto MT" w:hAnsi="Calisto MT"/>
          <w:lang w:val="fr-FR"/>
        </w:rPr>
        <w:lastRenderedPageBreak/>
        <w:t>•On a l’impression qu’elle est triste et qu’elle est enfermée dans quelque chose et qu’elle n’arrive pas à être elle-même. Comme si elle était bloquée.</w:t>
      </w:r>
    </w:p>
    <w:p w14:paraId="03971B7E" w14:textId="77777777" w:rsidR="00DE33AB" w:rsidRPr="00485380" w:rsidRDefault="00DE33AB" w:rsidP="00DE33AB">
      <w:pPr>
        <w:rPr>
          <w:rFonts w:ascii="Calisto MT" w:hAnsi="Calisto MT"/>
          <w:lang w:val="fr-FR"/>
        </w:rPr>
      </w:pPr>
      <w:r w:rsidRPr="00485380">
        <w:rPr>
          <w:rFonts w:ascii="Calisto MT" w:hAnsi="Calisto MT"/>
          <w:lang w:val="fr-FR"/>
        </w:rPr>
        <w:t xml:space="preserve">•Elle ne sait pas se mettre dans le troupeau, elle n’a pas trouvé sa place. Elle a envie de sortir de cette coquille mais n’y arrive pas. </w:t>
      </w:r>
    </w:p>
    <w:p w14:paraId="570657F6" w14:textId="77777777" w:rsidR="00DE33AB" w:rsidRPr="00485380" w:rsidRDefault="00DE33AB" w:rsidP="00DE33AB">
      <w:pPr>
        <w:rPr>
          <w:rFonts w:ascii="Calisto MT" w:hAnsi="Calisto MT"/>
          <w:lang w:val="fr-FR"/>
        </w:rPr>
      </w:pPr>
      <w:r w:rsidRPr="00485380">
        <w:rPr>
          <w:rFonts w:ascii="Calisto MT" w:hAnsi="Calisto MT"/>
          <w:lang w:val="fr-FR"/>
        </w:rPr>
        <w:t xml:space="preserve">•Elle est très proche de l’homme mais toujours chassée par les autres, pas du tout dominante. Pourtant, elle n’a pas été séparée du troupeau, c’est elle qui s’est isolée petit à petit. </w:t>
      </w:r>
    </w:p>
    <w:p w14:paraId="29695222" w14:textId="77777777" w:rsidR="00DE33AB" w:rsidRPr="00485380" w:rsidRDefault="00DE33AB" w:rsidP="00DE33AB">
      <w:pPr>
        <w:rPr>
          <w:rFonts w:ascii="Calisto MT" w:hAnsi="Calisto MT"/>
          <w:lang w:val="fr-FR"/>
        </w:rPr>
      </w:pPr>
      <w:r w:rsidRPr="00485380">
        <w:rPr>
          <w:rFonts w:ascii="Calisto MT" w:hAnsi="Calisto MT"/>
          <w:lang w:val="fr-FR"/>
        </w:rPr>
        <w:t xml:space="preserve">•Au travail, on dirait qu’elle est coincée derrière, qu’elle propulse, on dirait qu’elle est en 2 morceaux séparés. </w:t>
      </w:r>
    </w:p>
    <w:p w14:paraId="4880AD0E" w14:textId="77777777" w:rsidR="00DE33AB" w:rsidRPr="00485380" w:rsidRDefault="00DE33AB" w:rsidP="00DE33AB">
      <w:pPr>
        <w:rPr>
          <w:rFonts w:ascii="Calisto MT" w:hAnsi="Calisto MT"/>
          <w:lang w:val="fr-FR"/>
        </w:rPr>
      </w:pPr>
      <w:r w:rsidRPr="00485380">
        <w:rPr>
          <w:rFonts w:ascii="Calisto MT" w:hAnsi="Calisto MT"/>
          <w:lang w:val="fr-FR"/>
        </w:rPr>
        <w:t xml:space="preserve">•Elle envoie les antérieurs comme un entier ! </w:t>
      </w:r>
    </w:p>
    <w:p w14:paraId="0B7BCF9A" w14:textId="77777777" w:rsidR="00DE33AB" w:rsidRPr="00485380" w:rsidRDefault="00DE33AB" w:rsidP="00DE33AB">
      <w:pPr>
        <w:rPr>
          <w:rFonts w:ascii="Calisto MT" w:hAnsi="Calisto MT"/>
          <w:lang w:val="fr-FR"/>
        </w:rPr>
      </w:pPr>
      <w:r w:rsidRPr="00485380">
        <w:rPr>
          <w:rFonts w:ascii="Calisto MT" w:hAnsi="Calisto MT"/>
          <w:lang w:val="fr-FR"/>
        </w:rPr>
        <w:t xml:space="preserve">•En fait, elle était copine avec un hongre qui est parti avant le départ du chef. Et il y a eu 3 déménagements. </w:t>
      </w:r>
    </w:p>
    <w:p w14:paraId="27D7EE6F" w14:textId="77777777" w:rsidR="00DE33AB" w:rsidRPr="00485380" w:rsidRDefault="00DE33AB" w:rsidP="00DE33AB">
      <w:pPr>
        <w:rPr>
          <w:rFonts w:ascii="Calisto MT" w:hAnsi="Calisto MT"/>
          <w:lang w:val="fr-FR"/>
        </w:rPr>
      </w:pPr>
      <w:r w:rsidRPr="00485380">
        <w:rPr>
          <w:rFonts w:ascii="Calisto MT" w:hAnsi="Calisto MT"/>
          <w:lang w:val="fr-FR"/>
        </w:rPr>
        <w:t xml:space="preserve">•Elle n’a aucun souffle, en montée, elle s’arrête, elle n’en peut plus. </w:t>
      </w:r>
    </w:p>
    <w:p w14:paraId="21E2E79A" w14:textId="77777777" w:rsidR="00DE33AB" w:rsidRPr="00485380" w:rsidRDefault="00DE33AB" w:rsidP="00DE33AB">
      <w:pPr>
        <w:rPr>
          <w:rFonts w:ascii="Calisto MT" w:hAnsi="Calisto MT"/>
          <w:lang w:val="fr-FR"/>
        </w:rPr>
      </w:pPr>
      <w:r w:rsidRPr="00485380">
        <w:rPr>
          <w:rFonts w:ascii="Calisto MT" w:hAnsi="Calisto MT"/>
          <w:lang w:val="fr-FR"/>
        </w:rPr>
        <w:t xml:space="preserve">•Elle a peur de tous les animaux qui ne sont pas des chevaux, mais elle prend beaucoup sur elle. </w:t>
      </w:r>
    </w:p>
    <w:p w14:paraId="18DBB92B" w14:textId="77777777" w:rsidR="00DE33AB" w:rsidRPr="00485380" w:rsidRDefault="00DE33AB" w:rsidP="00DE33AB">
      <w:pPr>
        <w:rPr>
          <w:rFonts w:ascii="Calisto MT" w:hAnsi="Calisto MT"/>
          <w:lang w:val="fr-FR"/>
        </w:rPr>
      </w:pPr>
      <w:r w:rsidRPr="00485380">
        <w:rPr>
          <w:rFonts w:ascii="Calisto MT" w:hAnsi="Calisto MT"/>
          <w:lang w:val="fr-FR"/>
        </w:rPr>
        <w:t>•Là, c’est sa dernière chance, elle a blessé 2 chevaux et m’en a tué un, si ça ne marche pas, elle part.</w:t>
      </w:r>
    </w:p>
    <w:p w14:paraId="5F951061" w14:textId="77777777" w:rsidR="0049695D" w:rsidRPr="00A845DB" w:rsidRDefault="0049695D" w:rsidP="0049695D">
      <w:pPr>
        <w:pStyle w:val="Sansinterligne"/>
        <w:rPr>
          <w:rFonts w:ascii="Calisto MT" w:hAnsi="Calisto MT"/>
          <w:spacing w:val="2"/>
          <w:sz w:val="24"/>
          <w:szCs w:val="24"/>
        </w:rPr>
      </w:pPr>
    </w:p>
    <w:p w14:paraId="0ADA1DBB" w14:textId="77777777" w:rsidR="00DE33AB" w:rsidRDefault="00DE33AB" w:rsidP="00DE33AB">
      <w:pPr>
        <w:rPr>
          <w:lang w:val="fr-BE"/>
        </w:rPr>
      </w:pPr>
      <w:r>
        <w:rPr>
          <w:lang w:val="fr-BE"/>
        </w:rPr>
        <w:t>[#S3] Solution</w:t>
      </w:r>
    </w:p>
    <w:p w14:paraId="069FE6EE" w14:textId="77777777" w:rsidR="00DE33AB" w:rsidRPr="009D362D" w:rsidRDefault="00DE33AB" w:rsidP="00DE33AB">
      <w:pPr>
        <w:spacing w:after="0"/>
        <w:jc w:val="both"/>
        <w:rPr>
          <w:rFonts w:ascii="Calisto MT" w:eastAsia="Times New Roman" w:hAnsi="Calisto MT" w:cs="Arial"/>
          <w:color w:val="009999"/>
          <w:spacing w:val="4"/>
          <w:lang w:eastAsia="fr-FR"/>
        </w:rPr>
      </w:pPr>
    </w:p>
    <w:p w14:paraId="3F6AE38C" w14:textId="77777777" w:rsidR="00DE33AB" w:rsidRDefault="00DE33AB" w:rsidP="00DE33AB">
      <w:pPr>
        <w:tabs>
          <w:tab w:val="left" w:pos="1428"/>
        </w:tabs>
        <w:rPr>
          <w:rFonts w:ascii="Calisto MT" w:hAnsi="Calisto MT"/>
          <w:lang w:val="fr-FR"/>
        </w:rPr>
      </w:pPr>
      <w:r>
        <w:rPr>
          <w:rFonts w:ascii="Calisto MT" w:hAnsi="Calisto MT"/>
          <w:noProof/>
          <w:lang w:val="fr-FR"/>
        </w:rPr>
        <w:drawing>
          <wp:inline distT="0" distB="0" distL="0" distR="0" wp14:anchorId="3015F0EA" wp14:editId="54C80950">
            <wp:extent cx="5821680" cy="2176145"/>
            <wp:effectExtent l="0" t="0" r="7620" b="0"/>
            <wp:docPr id="2113465316" name="Image 2113465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1">
                      <a:extLst>
                        <a:ext uri="{28A0092B-C50C-407E-A947-70E740481C1C}">
                          <a14:useLocalDpi xmlns:a14="http://schemas.microsoft.com/office/drawing/2010/main" val="0"/>
                        </a:ext>
                      </a:extLst>
                    </a:blip>
                    <a:srcRect l="-131" t="6910" r="-1"/>
                    <a:stretch/>
                  </pic:blipFill>
                  <pic:spPr bwMode="auto">
                    <a:xfrm>
                      <a:off x="0" y="0"/>
                      <a:ext cx="5821680" cy="2176145"/>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r>
        <w:rPr>
          <w:rFonts w:ascii="Calisto MT" w:hAnsi="Calisto MT"/>
          <w:lang w:val="fr-FR"/>
        </w:rPr>
        <w:tab/>
      </w:r>
    </w:p>
    <w:p w14:paraId="02A83659" w14:textId="77777777" w:rsidR="00DE33AB" w:rsidRPr="001A2B96" w:rsidRDefault="00DE33AB" w:rsidP="00DE33AB">
      <w:pPr>
        <w:rPr>
          <w:rFonts w:ascii="Calisto MT" w:hAnsi="Calisto MT"/>
          <w:b/>
          <w:bCs/>
          <w:color w:val="CC0000"/>
          <w:sz w:val="28"/>
          <w:szCs w:val="28"/>
          <w:u w:val="single"/>
          <w:lang w:val="fr-FR"/>
        </w:rPr>
      </w:pPr>
      <w:r w:rsidRPr="005F3AED">
        <w:rPr>
          <w:rFonts w:ascii="Calisto MT" w:hAnsi="Calisto MT"/>
          <w:b/>
          <w:bCs/>
          <w:caps/>
          <w:color w:val="CC0000"/>
          <w:sz w:val="28"/>
          <w:szCs w:val="28"/>
          <w:lang w:val="fr-FR"/>
        </w:rPr>
        <w:t>Iridium metallicum</w:t>
      </w:r>
      <w:r w:rsidRPr="001A2B96">
        <w:rPr>
          <w:rFonts w:ascii="Calisto MT" w:hAnsi="Calisto MT"/>
          <w:b/>
          <w:bCs/>
          <w:color w:val="CC0000"/>
          <w:sz w:val="28"/>
          <w:szCs w:val="28"/>
          <w:lang w:val="fr-FR"/>
        </w:rPr>
        <w:t xml:space="preserve"> 200 K</w:t>
      </w:r>
    </w:p>
    <w:p w14:paraId="0A39A890" w14:textId="77777777" w:rsidR="00DE33AB" w:rsidRPr="001A2B96" w:rsidRDefault="00DE33AB" w:rsidP="00DE33AB">
      <w:pPr>
        <w:spacing w:before="240"/>
        <w:rPr>
          <w:rFonts w:ascii="Calisto MT" w:hAnsi="Calisto MT"/>
          <w:lang w:val="fr-FR"/>
        </w:rPr>
      </w:pPr>
      <w:r w:rsidRPr="005F3AED">
        <w:rPr>
          <w:rFonts w:ascii="Calisto MT" w:hAnsi="Calisto MT"/>
          <w:b/>
          <w:bCs/>
          <w:color w:val="CC0000"/>
          <w:u w:val="single"/>
          <w:lang w:val="fr-FR"/>
        </w:rPr>
        <w:t>6 mois plus tard</w:t>
      </w:r>
      <w:r w:rsidRPr="005F3AED">
        <w:rPr>
          <w:rFonts w:ascii="Calisto MT" w:hAnsi="Calisto MT"/>
          <w:color w:val="CC0000"/>
          <w:lang w:val="fr-FR"/>
        </w:rPr>
        <w:t xml:space="preserve"> </w:t>
      </w:r>
      <w:r w:rsidRPr="001A2B96">
        <w:rPr>
          <w:rFonts w:ascii="Calisto MT" w:hAnsi="Calisto MT"/>
          <w:lang w:val="fr-FR"/>
        </w:rPr>
        <w:t>: bien mieux ! Avec les cavaliers débutants, c’est nickel, elle ne fait plus de sauts de mouton. Physiquement elle est bien. Elle est moins proche de l’homme et plus proche des autres chevaux maintenant !</w:t>
      </w:r>
    </w:p>
    <w:p w14:paraId="61044094" w14:textId="77777777" w:rsidR="00DE33AB" w:rsidRPr="001A2B96" w:rsidRDefault="00DE33AB" w:rsidP="00DE33AB">
      <w:pPr>
        <w:rPr>
          <w:rFonts w:ascii="Calisto MT" w:hAnsi="Calisto MT"/>
          <w:lang w:val="fr-FR"/>
        </w:rPr>
      </w:pPr>
      <w:r w:rsidRPr="005F3AED">
        <w:rPr>
          <w:rFonts w:ascii="Calisto MT" w:hAnsi="Calisto MT"/>
          <w:b/>
          <w:bCs/>
          <w:color w:val="CC0000"/>
          <w:u w:val="single"/>
          <w:lang w:val="fr-FR"/>
        </w:rPr>
        <w:t>2 ans plus tard</w:t>
      </w:r>
      <w:r w:rsidRPr="005F3AED">
        <w:rPr>
          <w:rFonts w:ascii="Calisto MT" w:hAnsi="Calisto MT"/>
          <w:color w:val="CC0000"/>
          <w:lang w:val="fr-FR"/>
        </w:rPr>
        <w:t>,</w:t>
      </w:r>
      <w:r w:rsidRPr="001A2B96">
        <w:rPr>
          <w:rFonts w:ascii="Calisto MT" w:hAnsi="Calisto MT"/>
          <w:lang w:val="fr-FR"/>
        </w:rPr>
        <w:t xml:space="preserve"> elle vit avec le troupeau sans problème maintenant. </w:t>
      </w:r>
    </w:p>
    <w:p w14:paraId="7B2E5B4C" w14:textId="77777777" w:rsidR="00DE33AB" w:rsidRPr="001A2B96" w:rsidRDefault="00DE33AB" w:rsidP="00DE33AB">
      <w:pPr>
        <w:rPr>
          <w:rFonts w:ascii="Calisto MT" w:hAnsi="Calisto MT"/>
          <w:lang w:val="fr-FR"/>
        </w:rPr>
      </w:pPr>
    </w:p>
    <w:p w14:paraId="3C7178F5" w14:textId="7A8C6BCD" w:rsidR="00DE33AB" w:rsidRPr="001A2B96" w:rsidRDefault="00DE33AB" w:rsidP="00DE33AB">
      <w:pPr>
        <w:pBdr>
          <w:top w:val="single" w:sz="6" w:space="1" w:color="CC0000"/>
          <w:left w:val="single" w:sz="6" w:space="4" w:color="CC0000"/>
          <w:bottom w:val="single" w:sz="6" w:space="1" w:color="CC0000"/>
          <w:right w:val="single" w:sz="6" w:space="4" w:color="CC0000"/>
          <w:between w:val="single" w:sz="6" w:space="1" w:color="CC0000"/>
          <w:bar w:val="single" w:sz="6" w:color="CC0000"/>
        </w:pBdr>
        <w:jc w:val="center"/>
        <w:rPr>
          <w:rFonts w:ascii="Calisto MT" w:hAnsi="Calisto MT"/>
          <w:b/>
          <w:bCs/>
          <w:color w:val="CC0000"/>
          <w:sz w:val="32"/>
          <w:szCs w:val="32"/>
          <w:lang w:val="fr-FR"/>
        </w:rPr>
      </w:pPr>
      <w:r>
        <w:rPr>
          <w:lang w:val="fr-BE"/>
        </w:rPr>
        <w:lastRenderedPageBreak/>
        <w:t>[#R</w:t>
      </w:r>
      <w:proofErr w:type="gramStart"/>
      <w:r>
        <w:rPr>
          <w:lang w:val="fr-BE"/>
        </w:rPr>
        <w:t>3]</w:t>
      </w:r>
      <w:r>
        <w:rPr>
          <w:rFonts w:ascii="Calisto MT" w:hAnsi="Calisto MT"/>
          <w:b/>
          <w:bCs/>
          <w:color w:val="CC0000"/>
          <w:sz w:val="32"/>
          <w:szCs w:val="32"/>
          <w:lang w:val="fr-FR"/>
        </w:rPr>
        <w:t>Iridium</w:t>
      </w:r>
      <w:proofErr w:type="gramEnd"/>
      <w:r>
        <w:rPr>
          <w:rFonts w:ascii="Calisto MT" w:hAnsi="Calisto MT"/>
          <w:b/>
          <w:bCs/>
          <w:color w:val="CC0000"/>
          <w:sz w:val="32"/>
          <w:szCs w:val="32"/>
          <w:lang w:val="fr-FR"/>
        </w:rPr>
        <w:t xml:space="preserve"> </w:t>
      </w:r>
      <w:proofErr w:type="spellStart"/>
      <w:r>
        <w:rPr>
          <w:rFonts w:ascii="Calisto MT" w:hAnsi="Calisto MT"/>
          <w:b/>
          <w:bCs/>
          <w:color w:val="CC0000"/>
          <w:sz w:val="32"/>
          <w:szCs w:val="32"/>
          <w:lang w:val="fr-FR"/>
        </w:rPr>
        <w:t>metallicum</w:t>
      </w:r>
      <w:proofErr w:type="spellEnd"/>
    </w:p>
    <w:p w14:paraId="683A1CB4" w14:textId="77777777" w:rsidR="00DE33AB" w:rsidRDefault="00DE33AB" w:rsidP="00DE33AB">
      <w:pPr>
        <w:spacing w:after="0"/>
        <w:rPr>
          <w:rFonts w:ascii="Calisto MT" w:hAnsi="Calisto MT"/>
          <w:lang w:val="fr-FR"/>
        </w:rPr>
      </w:pPr>
    </w:p>
    <w:p w14:paraId="186C0D18" w14:textId="77777777" w:rsidR="00DE33AB" w:rsidRPr="001A2B96" w:rsidRDefault="00DE33AB" w:rsidP="00DE33AB">
      <w:pPr>
        <w:rPr>
          <w:rFonts w:ascii="Calisto MT" w:hAnsi="Calisto MT"/>
          <w:lang w:val="fr-FR"/>
        </w:rPr>
      </w:pPr>
      <w:r w:rsidRPr="001A2B96">
        <w:rPr>
          <w:rFonts w:ascii="Calisto MT" w:hAnsi="Calisto MT"/>
          <w:lang w:val="fr-FR"/>
        </w:rPr>
        <w:t xml:space="preserve">Introduit par Hering en 1853. Expérimenté par </w:t>
      </w:r>
      <w:proofErr w:type="spellStart"/>
      <w:r w:rsidRPr="001A2B96">
        <w:rPr>
          <w:rFonts w:ascii="Calisto MT" w:hAnsi="Calisto MT"/>
          <w:lang w:val="fr-FR"/>
        </w:rPr>
        <w:t>Tafel</w:t>
      </w:r>
      <w:proofErr w:type="spellEnd"/>
      <w:r w:rsidRPr="001A2B96">
        <w:rPr>
          <w:rFonts w:ascii="Calisto MT" w:hAnsi="Calisto MT"/>
          <w:lang w:val="fr-FR"/>
        </w:rPr>
        <w:t xml:space="preserve"> [sur lui-même]. </w:t>
      </w:r>
      <w:r w:rsidRPr="001A2B96">
        <w:rPr>
          <w:rFonts w:ascii="Calisto MT" w:hAnsi="Calisto MT"/>
          <w:lang w:val="fr-FR"/>
        </w:rPr>
        <w:br/>
        <w:t>Pathogénésie refaite par Jeremy Sherr</w:t>
      </w:r>
      <w:r>
        <w:rPr>
          <w:rFonts w:ascii="Calisto MT" w:hAnsi="Calisto MT"/>
          <w:lang w:val="fr-FR"/>
        </w:rPr>
        <w:t>.</w:t>
      </w:r>
    </w:p>
    <w:p w14:paraId="043F142F" w14:textId="77777777" w:rsidR="00DE33AB" w:rsidRPr="001A2B96" w:rsidRDefault="00DE33AB" w:rsidP="00DE33AB">
      <w:pPr>
        <w:rPr>
          <w:rFonts w:ascii="Calisto MT" w:hAnsi="Calisto MT"/>
          <w:lang w:val="fr-FR"/>
        </w:rPr>
      </w:pPr>
      <w:r w:rsidRPr="001A2B96">
        <w:rPr>
          <w:rFonts w:ascii="Calisto MT" w:hAnsi="Calisto MT"/>
          <w:lang w:val="fr-FR"/>
        </w:rPr>
        <w:t xml:space="preserve">Le nom lui-même vient du grec, et signifie « arc-en -ciel », pour la richesse en couleur de ses sels. </w:t>
      </w:r>
      <w:r w:rsidRPr="001A2B96">
        <w:rPr>
          <w:rFonts w:ascii="Calisto MT" w:hAnsi="Calisto MT"/>
          <w:lang w:val="fr-FR"/>
        </w:rPr>
        <w:br/>
        <w:t>La déesse Iris était la messagère des dieux, symboliquement elle reliait terre et ciel.</w:t>
      </w:r>
      <w:r w:rsidRPr="001A2B96">
        <w:rPr>
          <w:rFonts w:ascii="Calisto MT" w:hAnsi="Calisto MT"/>
          <w:lang w:val="fr-FR"/>
        </w:rPr>
        <w:br/>
      </w:r>
      <w:r>
        <w:rPr>
          <w:rFonts w:ascii="Calisto MT" w:hAnsi="Calisto MT"/>
          <w:lang w:val="fr-FR"/>
        </w:rPr>
        <w:t>L</w:t>
      </w:r>
      <w:r w:rsidRPr="001A2B96">
        <w:rPr>
          <w:rFonts w:ascii="Calisto MT" w:hAnsi="Calisto MT"/>
          <w:lang w:val="fr-FR"/>
        </w:rPr>
        <w:t>es sels d’iridium reprennent toutes les couleurs de l’arc-en-ciel.</w:t>
      </w:r>
    </w:p>
    <w:p w14:paraId="02F606FA" w14:textId="77777777" w:rsidR="00DE33AB" w:rsidRDefault="00DE33AB" w:rsidP="00DE33AB">
      <w:pPr>
        <w:spacing w:after="0"/>
        <w:rPr>
          <w:rFonts w:ascii="Calisto MT" w:hAnsi="Calisto MT"/>
          <w:lang w:val="fr-FR"/>
        </w:rPr>
      </w:pPr>
    </w:p>
    <w:p w14:paraId="33764544" w14:textId="77777777" w:rsidR="00DE33AB" w:rsidRPr="001A2B96" w:rsidRDefault="00DE33AB" w:rsidP="00DE33AB">
      <w:pPr>
        <w:rPr>
          <w:rFonts w:ascii="Calisto MT" w:hAnsi="Calisto MT"/>
          <w:lang w:val="fr-FR"/>
        </w:rPr>
      </w:pPr>
      <w:r w:rsidRPr="001A2B96">
        <w:rPr>
          <w:rFonts w:ascii="Calisto MT" w:hAnsi="Calisto MT"/>
          <w:lang w:val="fr-FR"/>
        </w:rPr>
        <w:t xml:space="preserve">C’est un métal </w:t>
      </w:r>
      <w:r w:rsidRPr="001A2B96">
        <w:rPr>
          <w:rFonts w:ascii="Calisto MT" w:hAnsi="Calisto MT"/>
          <w:u w:val="single"/>
          <w:lang w:val="fr-FR"/>
        </w:rPr>
        <w:t>très dur, lourd, cassant</w:t>
      </w:r>
      <w:r w:rsidRPr="001A2B96">
        <w:rPr>
          <w:rFonts w:ascii="Calisto MT" w:hAnsi="Calisto MT"/>
          <w:lang w:val="fr-FR"/>
        </w:rPr>
        <w:t xml:space="preserve"> et d’aspect blanc argenté.</w:t>
      </w:r>
    </w:p>
    <w:p w14:paraId="5B4C0E22" w14:textId="77777777" w:rsidR="00DE33AB" w:rsidRPr="001A2B96" w:rsidRDefault="00DE33AB" w:rsidP="00DE33AB">
      <w:pPr>
        <w:rPr>
          <w:rFonts w:ascii="Calisto MT" w:hAnsi="Calisto MT"/>
          <w:lang w:val="fr-FR"/>
        </w:rPr>
      </w:pPr>
      <w:r w:rsidRPr="001A2B96">
        <w:rPr>
          <w:rFonts w:ascii="Calisto MT" w:hAnsi="Calisto MT"/>
          <w:lang w:val="fr-FR"/>
        </w:rPr>
        <w:t xml:space="preserve">L’iridium est blanc, ressemble au platine, </w:t>
      </w:r>
      <w:r w:rsidRPr="001A2B96">
        <w:rPr>
          <w:rFonts w:ascii="Calisto MT" w:hAnsi="Calisto MT"/>
          <w:b/>
          <w:lang w:val="fr-FR"/>
        </w:rPr>
        <w:t>mais</w:t>
      </w:r>
      <w:r w:rsidRPr="001A2B96">
        <w:rPr>
          <w:rFonts w:ascii="Calisto MT" w:hAnsi="Calisto MT"/>
          <w:lang w:val="fr-FR"/>
        </w:rPr>
        <w:t xml:space="preserve"> avec une légère touche jaunâtre. </w:t>
      </w:r>
    </w:p>
    <w:p w14:paraId="0FC70353" w14:textId="77777777" w:rsidR="00DE33AB" w:rsidRDefault="00DE33AB" w:rsidP="00DE33AB">
      <w:pPr>
        <w:spacing w:after="0"/>
        <w:rPr>
          <w:rFonts w:ascii="Calisto MT" w:hAnsi="Calisto MT"/>
          <w:lang w:val="fr-FR"/>
        </w:rPr>
      </w:pPr>
      <w:r w:rsidRPr="001A2B96">
        <w:rPr>
          <w:rFonts w:ascii="Calisto MT" w:hAnsi="Calisto MT"/>
          <w:lang w:val="fr-FR"/>
        </w:rPr>
        <w:t>Du fait de son extrême dureté et son inélasticité, il est difficile à usiner, mettre en forme ou travailler.</w:t>
      </w:r>
      <w:r w:rsidRPr="001A2B96">
        <w:rPr>
          <w:rFonts w:ascii="Calisto MT" w:hAnsi="Calisto MT"/>
          <w:lang w:val="fr-FR"/>
        </w:rPr>
        <w:br/>
      </w:r>
    </w:p>
    <w:p w14:paraId="60D739E1" w14:textId="77777777" w:rsidR="00DE33AB" w:rsidRPr="001A2B96" w:rsidRDefault="00DE33AB" w:rsidP="00DE33AB">
      <w:pPr>
        <w:rPr>
          <w:rFonts w:ascii="Calisto MT" w:hAnsi="Calisto MT"/>
          <w:lang w:val="fr-FR"/>
        </w:rPr>
      </w:pPr>
      <w:r w:rsidRPr="001A2B96">
        <w:rPr>
          <w:rFonts w:ascii="Calisto MT" w:hAnsi="Calisto MT"/>
          <w:lang w:val="fr-FR"/>
        </w:rPr>
        <w:t>L’iridium est connu comme le métal le plus résistant à la corrosion.</w:t>
      </w:r>
    </w:p>
    <w:p w14:paraId="3BD44574" w14:textId="77777777" w:rsidR="00DE33AB" w:rsidRDefault="00DE33AB" w:rsidP="00DE33AB">
      <w:pPr>
        <w:rPr>
          <w:rFonts w:ascii="Calisto MT" w:hAnsi="Calisto MT"/>
          <w:lang w:val="fr-FR"/>
        </w:rPr>
      </w:pPr>
    </w:p>
    <w:p w14:paraId="59794F60" w14:textId="77777777" w:rsidR="00DE33AB" w:rsidRDefault="00DE33AB" w:rsidP="00DE33AB">
      <w:pPr>
        <w:spacing w:after="0"/>
        <w:rPr>
          <w:rFonts w:ascii="Calisto MT" w:hAnsi="Calisto MT"/>
          <w:lang w:val="fr-FR"/>
        </w:rPr>
      </w:pPr>
    </w:p>
    <w:p w14:paraId="1DE706B8" w14:textId="77777777" w:rsidR="00DE33AB" w:rsidRPr="001A2B96" w:rsidRDefault="00DE33AB" w:rsidP="00DE33AB">
      <w:pPr>
        <w:rPr>
          <w:rFonts w:ascii="Calisto MT" w:hAnsi="Calisto MT"/>
          <w:lang w:val="fr-FR"/>
        </w:rPr>
      </w:pPr>
      <w:r w:rsidRPr="001A2B96">
        <w:rPr>
          <w:rFonts w:ascii="Calisto MT" w:hAnsi="Calisto MT"/>
          <w:lang w:val="fr-FR"/>
        </w:rPr>
        <w:t>Dans la nature, on ne le trouve pas sous forme pure mais en tant qu´</w:t>
      </w:r>
      <w:r w:rsidRPr="001A2B96">
        <w:rPr>
          <w:rFonts w:ascii="Calisto MT" w:hAnsi="Calisto MT"/>
          <w:u w:val="single"/>
          <w:lang w:val="fr-FR"/>
        </w:rPr>
        <w:t>osmiridium, un alliage</w:t>
      </w:r>
      <w:r w:rsidRPr="001A2B96">
        <w:rPr>
          <w:rFonts w:ascii="Calisto MT" w:hAnsi="Calisto MT"/>
          <w:lang w:val="fr-FR"/>
        </w:rPr>
        <w:t xml:space="preserve"> où il est associé à l´osmium et au platine et il sert d’agent durcissant dans les alliages de platine. </w:t>
      </w:r>
    </w:p>
    <w:p w14:paraId="42F98973" w14:textId="77777777" w:rsidR="00DE33AB" w:rsidRPr="001A2B96" w:rsidRDefault="00DE33AB" w:rsidP="00DE33AB">
      <w:pPr>
        <w:rPr>
          <w:rFonts w:ascii="Calisto MT" w:hAnsi="Calisto MT"/>
          <w:b/>
          <w:u w:val="single"/>
          <w:lang w:val="fr-FR"/>
        </w:rPr>
      </w:pPr>
      <w:r w:rsidRPr="001A2B96">
        <w:rPr>
          <w:rFonts w:ascii="Calisto MT" w:hAnsi="Calisto MT"/>
          <w:lang w:val="fr-FR"/>
        </w:rPr>
        <w:t xml:space="preserve">On le retrouve dans les </w:t>
      </w:r>
      <w:r w:rsidRPr="001A2B96">
        <w:rPr>
          <w:rFonts w:ascii="Calisto MT" w:hAnsi="Calisto MT"/>
          <w:u w:val="single"/>
          <w:lang w:val="fr-FR"/>
        </w:rPr>
        <w:t>pointes de stylos-plume</w:t>
      </w:r>
      <w:r w:rsidRPr="001A2B96">
        <w:rPr>
          <w:rFonts w:ascii="Calisto MT" w:hAnsi="Calisto MT"/>
          <w:lang w:val="fr-FR"/>
        </w:rPr>
        <w:t xml:space="preserve"> et dans les </w:t>
      </w:r>
      <w:r w:rsidRPr="001A2B96">
        <w:rPr>
          <w:rFonts w:ascii="Calisto MT" w:hAnsi="Calisto MT"/>
          <w:u w:val="single"/>
          <w:lang w:val="fr-FR"/>
        </w:rPr>
        <w:t>axes de boussole</w:t>
      </w:r>
      <w:r w:rsidRPr="001A2B96">
        <w:rPr>
          <w:rFonts w:ascii="Calisto MT" w:hAnsi="Calisto MT"/>
          <w:lang w:val="fr-FR"/>
        </w:rPr>
        <w:t>.</w:t>
      </w:r>
      <w:r w:rsidRPr="001A2B96">
        <w:rPr>
          <w:rFonts w:ascii="Calisto MT" w:hAnsi="Calisto MT"/>
          <w:lang w:val="fr-FR"/>
        </w:rPr>
        <w:br/>
        <w:t xml:space="preserve">Un alliage de 10 % d’iridium et de 90% de platine a été utilisé comme matériau pour les </w:t>
      </w:r>
      <w:r w:rsidRPr="001A2B96">
        <w:rPr>
          <w:rFonts w:ascii="Calisto MT" w:hAnsi="Calisto MT"/>
          <w:b/>
          <w:u w:val="single"/>
          <w:lang w:val="fr-FR"/>
        </w:rPr>
        <w:t>étalons du kilogramme</w:t>
      </w:r>
      <w:r w:rsidRPr="001A2B96">
        <w:rPr>
          <w:rFonts w:ascii="Calisto MT" w:hAnsi="Calisto MT"/>
          <w:bCs/>
          <w:lang w:val="fr-FR"/>
        </w:rPr>
        <w:t>.</w:t>
      </w:r>
    </w:p>
    <w:p w14:paraId="7A1ADAFD" w14:textId="77777777" w:rsidR="00DE33AB" w:rsidRDefault="00DE33AB" w:rsidP="00DE33AB">
      <w:pPr>
        <w:spacing w:after="0"/>
        <w:rPr>
          <w:rFonts w:ascii="Calisto MT" w:hAnsi="Calisto MT"/>
          <w:lang w:val="fr-FR"/>
        </w:rPr>
      </w:pPr>
    </w:p>
    <w:p w14:paraId="7350106C" w14:textId="77777777" w:rsidR="00DE33AB" w:rsidRPr="001A2B96" w:rsidRDefault="00DE33AB" w:rsidP="00DE33AB">
      <w:pPr>
        <w:rPr>
          <w:rFonts w:ascii="Calisto MT" w:hAnsi="Calisto MT"/>
          <w:lang w:val="fr-FR"/>
        </w:rPr>
      </w:pPr>
      <w:r w:rsidRPr="001A2B96">
        <w:rPr>
          <w:rFonts w:ascii="Calisto MT" w:hAnsi="Calisto MT"/>
          <w:lang w:val="fr-FR"/>
        </w:rPr>
        <w:t xml:space="preserve">Ce métal est un platinoïde : il appartient avec </w:t>
      </w:r>
      <w:r w:rsidRPr="001A2B96">
        <w:rPr>
          <w:rFonts w:ascii="Calisto MT" w:hAnsi="Calisto MT"/>
          <w:i/>
          <w:lang w:val="fr-FR"/>
        </w:rPr>
        <w:t>Palladium</w:t>
      </w:r>
      <w:r w:rsidRPr="001A2B96">
        <w:rPr>
          <w:rFonts w:ascii="Calisto MT" w:hAnsi="Calisto MT"/>
          <w:lang w:val="fr-FR"/>
        </w:rPr>
        <w:t xml:space="preserve">, </w:t>
      </w:r>
      <w:r w:rsidRPr="001A2B96">
        <w:rPr>
          <w:rFonts w:ascii="Calisto MT" w:hAnsi="Calisto MT"/>
          <w:i/>
          <w:lang w:val="fr-FR"/>
        </w:rPr>
        <w:t>Platina</w:t>
      </w:r>
      <w:r w:rsidRPr="001A2B96">
        <w:rPr>
          <w:rFonts w:ascii="Calisto MT" w:hAnsi="Calisto MT"/>
          <w:lang w:val="fr-FR"/>
        </w:rPr>
        <w:t xml:space="preserve">, </w:t>
      </w:r>
      <w:r w:rsidRPr="001A2B96">
        <w:rPr>
          <w:rFonts w:ascii="Calisto MT" w:hAnsi="Calisto MT"/>
          <w:i/>
          <w:lang w:val="fr-FR"/>
        </w:rPr>
        <w:t>Rhodium</w:t>
      </w:r>
      <w:r w:rsidRPr="001A2B96">
        <w:rPr>
          <w:rFonts w:ascii="Calisto MT" w:hAnsi="Calisto MT"/>
          <w:lang w:val="fr-FR"/>
        </w:rPr>
        <w:t xml:space="preserve">, </w:t>
      </w:r>
      <w:r w:rsidRPr="001A2B96">
        <w:rPr>
          <w:rFonts w:ascii="Calisto MT" w:hAnsi="Calisto MT"/>
          <w:i/>
          <w:lang w:val="fr-FR"/>
        </w:rPr>
        <w:t>Osmium</w:t>
      </w:r>
      <w:r w:rsidRPr="001A2B96">
        <w:rPr>
          <w:rFonts w:ascii="Calisto MT" w:hAnsi="Calisto MT"/>
          <w:lang w:val="fr-FR"/>
        </w:rPr>
        <w:t xml:space="preserve"> et </w:t>
      </w:r>
      <w:proofErr w:type="spellStart"/>
      <w:r w:rsidRPr="001A2B96">
        <w:rPr>
          <w:rFonts w:ascii="Calisto MT" w:hAnsi="Calisto MT"/>
          <w:i/>
          <w:lang w:val="fr-FR"/>
        </w:rPr>
        <w:t>Ruthenium</w:t>
      </w:r>
      <w:proofErr w:type="spellEnd"/>
      <w:r w:rsidRPr="001A2B96">
        <w:rPr>
          <w:rFonts w:ascii="Calisto MT" w:hAnsi="Calisto MT"/>
          <w:lang w:val="fr-FR"/>
        </w:rPr>
        <w:t xml:space="preserve"> aux éléments chimiques considérés par les chimistes comme les plus proches du platine par leurs propriétés. </w:t>
      </w:r>
    </w:p>
    <w:p w14:paraId="6192EA74" w14:textId="77777777" w:rsidR="00DE33AB" w:rsidRPr="001A2B96" w:rsidRDefault="00DE33AB" w:rsidP="00DE33AB">
      <w:pPr>
        <w:rPr>
          <w:rFonts w:ascii="Calisto MT" w:hAnsi="Calisto MT"/>
          <w:lang w:val="fr-FR"/>
        </w:rPr>
      </w:pPr>
      <w:r w:rsidRPr="001A2B96">
        <w:rPr>
          <w:rFonts w:ascii="Calisto MT" w:hAnsi="Calisto MT"/>
          <w:lang w:val="fr-FR"/>
        </w:rPr>
        <w:t xml:space="preserve">D’après les chimistes, c’est le métal qui se dispute tous les records avec l’osmium. </w:t>
      </w:r>
    </w:p>
    <w:p w14:paraId="5C3961A5" w14:textId="77777777" w:rsidR="00DE33AB" w:rsidRPr="001A2B96" w:rsidRDefault="00DE33AB" w:rsidP="00DE33AB">
      <w:pPr>
        <w:rPr>
          <w:rFonts w:ascii="Calisto MT" w:hAnsi="Calisto MT"/>
          <w:lang w:val="fr-FR"/>
        </w:rPr>
      </w:pPr>
      <w:r w:rsidRPr="001A2B96">
        <w:rPr>
          <w:rFonts w:ascii="Calisto MT" w:hAnsi="Calisto MT"/>
          <w:lang w:val="fr-FR"/>
        </w:rPr>
        <w:t xml:space="preserve">Tous les deux ont le record du plus rare métal de l’écorce terrestre, il n’y en a que 0,4 mg par tonne. Ils sont donc plus rares que l’or. </w:t>
      </w:r>
    </w:p>
    <w:p w14:paraId="2063DA4C" w14:textId="77777777" w:rsidR="00DE33AB" w:rsidRPr="001A2B96" w:rsidRDefault="00DE33AB" w:rsidP="00DE33AB">
      <w:pPr>
        <w:rPr>
          <w:rFonts w:ascii="Calisto MT" w:hAnsi="Calisto MT"/>
          <w:lang w:val="fr-FR"/>
        </w:rPr>
      </w:pPr>
      <w:r w:rsidRPr="001A2B96">
        <w:rPr>
          <w:rFonts w:ascii="Calisto MT" w:hAnsi="Calisto MT"/>
          <w:lang w:val="fr-FR"/>
        </w:rPr>
        <w:t>L’iridium est le plus dense des éléments de l’écorce terrestre (avec l’osmium) puisqu’il pèse 22,5 g/cm3 (un cube de 10 cm de côté pèse donc 22</w:t>
      </w:r>
      <w:r>
        <w:rPr>
          <w:rFonts w:ascii="Calisto MT" w:hAnsi="Calisto MT"/>
          <w:lang w:val="fr-FR"/>
        </w:rPr>
        <w:t xml:space="preserve">.5 </w:t>
      </w:r>
      <w:r w:rsidRPr="001A2B96">
        <w:rPr>
          <w:rFonts w:ascii="Calisto MT" w:hAnsi="Calisto MT"/>
          <w:lang w:val="fr-FR"/>
        </w:rPr>
        <w:t>kg)</w:t>
      </w:r>
      <w:r>
        <w:rPr>
          <w:rFonts w:ascii="Calisto MT" w:hAnsi="Calisto MT"/>
          <w:lang w:val="fr-FR"/>
        </w:rPr>
        <w:t>.</w:t>
      </w:r>
    </w:p>
    <w:p w14:paraId="31BA69E8" w14:textId="77777777" w:rsidR="00DE33AB" w:rsidRPr="001A2B96" w:rsidRDefault="00DE33AB" w:rsidP="00DE33AB">
      <w:pPr>
        <w:rPr>
          <w:rFonts w:ascii="Calisto MT" w:hAnsi="Calisto MT"/>
          <w:lang w:val="fr-FR"/>
        </w:rPr>
      </w:pPr>
      <w:r w:rsidRPr="001A2B96">
        <w:rPr>
          <w:rFonts w:ascii="Calisto MT" w:hAnsi="Calisto MT"/>
          <w:lang w:val="fr-FR"/>
        </w:rPr>
        <w:t>C’est aussi le métal le plus dur, le plus inaltérable et le plus résistant à la corrosion.</w:t>
      </w:r>
    </w:p>
    <w:p w14:paraId="577DAA05" w14:textId="77777777" w:rsidR="00DE33AB" w:rsidRPr="001A2B96" w:rsidRDefault="00DE33AB" w:rsidP="00DE33AB">
      <w:pPr>
        <w:spacing w:after="0"/>
        <w:rPr>
          <w:rFonts w:ascii="Calisto MT" w:hAnsi="Calisto MT"/>
          <w:lang w:val="fr-FR"/>
        </w:rPr>
      </w:pPr>
    </w:p>
    <w:p w14:paraId="0AF05943" w14:textId="77777777" w:rsidR="00DE33AB" w:rsidRPr="001A2B96" w:rsidRDefault="00DE33AB" w:rsidP="00DE33AB">
      <w:pPr>
        <w:rPr>
          <w:rFonts w:ascii="Calisto MT" w:hAnsi="Calisto MT"/>
          <w:lang w:val="fr-FR"/>
        </w:rPr>
      </w:pPr>
      <w:r w:rsidRPr="001A2B96">
        <w:rPr>
          <w:rFonts w:ascii="Calisto MT" w:hAnsi="Calisto MT"/>
          <w:lang w:val="fr-FR"/>
        </w:rPr>
        <w:t xml:space="preserve">Et malgré </w:t>
      </w:r>
      <w:r>
        <w:rPr>
          <w:rFonts w:ascii="Calisto MT" w:hAnsi="Calisto MT"/>
          <w:lang w:val="fr-FR"/>
        </w:rPr>
        <w:t>c</w:t>
      </w:r>
      <w:r w:rsidRPr="001A2B96">
        <w:rPr>
          <w:rFonts w:ascii="Calisto MT" w:hAnsi="Calisto MT"/>
          <w:lang w:val="fr-FR"/>
        </w:rPr>
        <w:t xml:space="preserve">ela, </w:t>
      </w:r>
      <w:r>
        <w:rPr>
          <w:rFonts w:ascii="Calisto MT" w:hAnsi="Calisto MT"/>
          <w:lang w:val="fr-FR"/>
        </w:rPr>
        <w:t>l</w:t>
      </w:r>
      <w:r w:rsidRPr="001A2B96">
        <w:rPr>
          <w:rFonts w:ascii="Calisto MT" w:hAnsi="Calisto MT"/>
          <w:lang w:val="fr-FR"/>
        </w:rPr>
        <w:t xml:space="preserve">´histoire de la découverte des autres membres de la famille du platine est très étonnante. </w:t>
      </w:r>
    </w:p>
    <w:p w14:paraId="419D11D7" w14:textId="77777777" w:rsidR="00DE33AB" w:rsidRPr="001A2B96" w:rsidRDefault="00DE33AB" w:rsidP="00DE33AB">
      <w:pPr>
        <w:rPr>
          <w:rFonts w:ascii="Calisto MT" w:hAnsi="Calisto MT"/>
          <w:lang w:val="fr-FR"/>
        </w:rPr>
      </w:pPr>
      <w:r w:rsidRPr="001A2B96">
        <w:rPr>
          <w:rFonts w:ascii="Calisto MT" w:hAnsi="Calisto MT"/>
          <w:lang w:val="fr-FR"/>
        </w:rPr>
        <w:lastRenderedPageBreak/>
        <w:t xml:space="preserve">Des résidus importants de minerais de platine – déchets de la fabrication de la monnaie – s´étaient accumulés dans le laboratoire de l´Hôtel de la Monnaie de </w:t>
      </w:r>
      <w:proofErr w:type="spellStart"/>
      <w:r w:rsidRPr="001A2B96">
        <w:rPr>
          <w:rFonts w:ascii="Calisto MT" w:hAnsi="Calisto MT"/>
          <w:lang w:val="fr-FR"/>
        </w:rPr>
        <w:t>Saint</w:t>
      </w:r>
      <w:r>
        <w:rPr>
          <w:rFonts w:ascii="Calisto MT" w:hAnsi="Calisto MT"/>
          <w:lang w:val="fr-FR"/>
        </w:rPr>
        <w:t>-</w:t>
      </w:r>
      <w:r w:rsidRPr="001A2B96">
        <w:rPr>
          <w:rFonts w:ascii="Calisto MT" w:hAnsi="Calisto MT"/>
          <w:lang w:val="fr-FR"/>
        </w:rPr>
        <w:t>Petersburg</w:t>
      </w:r>
      <w:proofErr w:type="spellEnd"/>
      <w:r w:rsidRPr="001A2B96">
        <w:rPr>
          <w:rFonts w:ascii="Calisto MT" w:hAnsi="Calisto MT"/>
          <w:lang w:val="fr-FR"/>
        </w:rPr>
        <w:t xml:space="preserve">. </w:t>
      </w:r>
    </w:p>
    <w:p w14:paraId="41C24F47" w14:textId="77777777" w:rsidR="00DE33AB" w:rsidRPr="001A2B96" w:rsidRDefault="00DE33AB" w:rsidP="00DE33AB">
      <w:pPr>
        <w:rPr>
          <w:rFonts w:ascii="Calisto MT" w:hAnsi="Calisto MT"/>
          <w:lang w:val="fr-FR"/>
        </w:rPr>
      </w:pPr>
      <w:r w:rsidRPr="001A2B96">
        <w:rPr>
          <w:rFonts w:ascii="Calisto MT" w:hAnsi="Calisto MT"/>
          <w:lang w:val="fr-FR"/>
        </w:rPr>
        <w:t xml:space="preserve">En 1841, le Professeur Karl </w:t>
      </w:r>
      <w:proofErr w:type="spellStart"/>
      <w:r w:rsidRPr="001A2B96">
        <w:rPr>
          <w:rFonts w:ascii="Calisto MT" w:hAnsi="Calisto MT"/>
          <w:lang w:val="fr-FR"/>
        </w:rPr>
        <w:t>Karlovich</w:t>
      </w:r>
      <w:proofErr w:type="spellEnd"/>
      <w:r w:rsidRPr="001A2B96">
        <w:rPr>
          <w:rFonts w:ascii="Calisto MT" w:hAnsi="Calisto MT"/>
          <w:lang w:val="fr-FR"/>
        </w:rPr>
        <w:t xml:space="preserve"> Klaus de l´Université de Kazan demanda à l´Hôtel de la Monnaie de lui adresser deux livres de ces déchets. Le savant eut la grande surprise d´y trouver 10% de platine et de petites quantités d´osmium, d´iridium, de palladium et de rhodium. </w:t>
      </w:r>
    </w:p>
    <w:p w14:paraId="56683F64" w14:textId="77777777" w:rsidR="00DE33AB" w:rsidRPr="001A2B96" w:rsidRDefault="00DE33AB" w:rsidP="00DE33AB">
      <w:pPr>
        <w:rPr>
          <w:rFonts w:ascii="Calisto MT" w:hAnsi="Calisto MT"/>
          <w:lang w:val="fr-FR"/>
        </w:rPr>
      </w:pPr>
      <w:r w:rsidRPr="001A2B96">
        <w:rPr>
          <w:rFonts w:ascii="Calisto MT" w:hAnsi="Calisto MT"/>
          <w:lang w:val="fr-FR"/>
        </w:rPr>
        <w:t xml:space="preserve">Les </w:t>
      </w:r>
      <w:r w:rsidRPr="001A2B96">
        <w:rPr>
          <w:rFonts w:ascii="Calisto MT" w:hAnsi="Calisto MT"/>
          <w:b/>
          <w:bCs/>
          <w:color w:val="CC0000"/>
          <w:lang w:val="fr-FR"/>
        </w:rPr>
        <w:t>“laissés pour compte”</w:t>
      </w:r>
      <w:r>
        <w:rPr>
          <w:rFonts w:ascii="Calisto MT" w:hAnsi="Calisto MT"/>
          <w:lang w:val="fr-FR"/>
        </w:rPr>
        <w:t>,</w:t>
      </w:r>
      <w:r w:rsidRPr="001A2B96">
        <w:rPr>
          <w:rFonts w:ascii="Calisto MT" w:hAnsi="Calisto MT"/>
          <w:lang w:val="fr-FR"/>
        </w:rPr>
        <w:t xml:space="preserve"> qui n´avaient intéressé personne jusque-là, devinrent brusquement un trésor. </w:t>
      </w:r>
    </w:p>
    <w:p w14:paraId="7854CF0B" w14:textId="77777777" w:rsidR="00DE33AB" w:rsidRPr="001A2B96" w:rsidRDefault="00DE33AB" w:rsidP="00DE33AB">
      <w:pPr>
        <w:rPr>
          <w:rFonts w:ascii="Calisto MT" w:hAnsi="Calisto MT"/>
          <w:lang w:val="fr-FR"/>
        </w:rPr>
      </w:pPr>
      <w:r w:rsidRPr="001A2B96">
        <w:rPr>
          <w:rFonts w:ascii="Calisto MT" w:hAnsi="Calisto MT"/>
          <w:lang w:val="fr-FR"/>
        </w:rPr>
        <w:t xml:space="preserve">Laissé pour compte : Iridium serait indiqué </w:t>
      </w:r>
      <w:r w:rsidRPr="001A2B96">
        <w:rPr>
          <w:rFonts w:ascii="Calisto MT" w:hAnsi="Calisto MT"/>
          <w:i/>
          <w:lang w:val="fr-FR"/>
        </w:rPr>
        <w:t>pour les enfants malingres, avec des membres faibles et qui grandissent trop vite. Ils sont épuisés après une maladie aigu</w:t>
      </w:r>
      <w:r>
        <w:rPr>
          <w:rFonts w:ascii="Calisto MT" w:hAnsi="Calisto MT"/>
          <w:i/>
          <w:lang w:val="fr-FR"/>
        </w:rPr>
        <w:t>ë</w:t>
      </w:r>
      <w:r w:rsidRPr="001A2B96">
        <w:rPr>
          <w:rFonts w:ascii="Calisto MT" w:hAnsi="Calisto MT"/>
          <w:i/>
          <w:lang w:val="fr-FR"/>
        </w:rPr>
        <w:t>, après la grippe.</w:t>
      </w:r>
    </w:p>
    <w:p w14:paraId="6897D287" w14:textId="77777777" w:rsidR="00DE33AB" w:rsidRDefault="00DE33AB" w:rsidP="00DE33AB">
      <w:pPr>
        <w:spacing w:after="0"/>
        <w:rPr>
          <w:rFonts w:ascii="Calisto MT" w:hAnsi="Calisto MT"/>
          <w:lang w:val="fr-FR"/>
        </w:rPr>
      </w:pPr>
    </w:p>
    <w:p w14:paraId="237476DC" w14:textId="77777777" w:rsidR="00DE33AB" w:rsidRDefault="00DE33AB" w:rsidP="00DE33AB">
      <w:pPr>
        <w:rPr>
          <w:rFonts w:ascii="Calisto MT" w:hAnsi="Calisto MT"/>
          <w:lang w:val="fr-FR"/>
        </w:rPr>
      </w:pPr>
      <w:r w:rsidRPr="001A2B96">
        <w:rPr>
          <w:rFonts w:ascii="Calisto MT" w:hAnsi="Calisto MT"/>
          <w:lang w:val="fr-FR"/>
        </w:rPr>
        <w:t xml:space="preserve">La limite K-T, marquant la frontière temporelle entres les ères du crétacé et du tertiaire, a été identifiée par une fine strate d’argile riche en iridium. Selon beaucoup de scientifiques, tels que Walter Alvarez, cet iridium a une </w:t>
      </w:r>
      <w:r w:rsidRPr="001A2B96">
        <w:rPr>
          <w:rFonts w:ascii="Calisto MT" w:hAnsi="Calisto MT"/>
          <w:b/>
          <w:bCs/>
          <w:color w:val="CC0000"/>
          <w:lang w:val="fr-FR"/>
        </w:rPr>
        <w:t>origine extraterrestre,</w:t>
      </w:r>
      <w:r w:rsidRPr="001A2B96">
        <w:rPr>
          <w:rFonts w:ascii="Calisto MT" w:hAnsi="Calisto MT"/>
          <w:lang w:val="fr-FR"/>
        </w:rPr>
        <w:t xml:space="preserve"> apporté par un astéroïde ou une comète qui aurait frappé la Terre près de ce qui est maintenant la vallée du Yucatan au Mexique. Selon d'autres, tel que Dewey M. McLean du Virginia </w:t>
      </w:r>
      <w:proofErr w:type="spellStart"/>
      <w:r w:rsidRPr="001A2B96">
        <w:rPr>
          <w:rFonts w:ascii="Calisto MT" w:hAnsi="Calisto MT"/>
          <w:lang w:val="fr-FR"/>
        </w:rPr>
        <w:t>Polytechnic</w:t>
      </w:r>
      <w:proofErr w:type="spellEnd"/>
      <w:r w:rsidRPr="001A2B96">
        <w:rPr>
          <w:rFonts w:ascii="Calisto MT" w:hAnsi="Calisto MT"/>
          <w:lang w:val="fr-FR"/>
        </w:rPr>
        <w:t xml:space="preserve"> Institute, cet iridium a une </w:t>
      </w:r>
      <w:r w:rsidRPr="001A2B96">
        <w:rPr>
          <w:rFonts w:ascii="Calisto MT" w:hAnsi="Calisto MT"/>
          <w:b/>
          <w:bCs/>
          <w:color w:val="CC0000"/>
          <w:lang w:val="fr-FR"/>
        </w:rPr>
        <w:t>origine volcanique</w:t>
      </w:r>
      <w:r w:rsidRPr="001A2B96">
        <w:rPr>
          <w:rFonts w:ascii="Calisto MT" w:hAnsi="Calisto MT"/>
          <w:lang w:val="fr-FR"/>
        </w:rPr>
        <w:t xml:space="preserve">. En effet, le noyau terrestre en est riche et le Piton de la Fournaise de la Réunion par exemple en relâche encore aujourd’hui. </w:t>
      </w:r>
    </w:p>
    <w:p w14:paraId="4600AC64" w14:textId="77777777" w:rsidR="00DE33AB" w:rsidRDefault="00DE33AB" w:rsidP="00DE33AB">
      <w:pPr>
        <w:rPr>
          <w:rFonts w:ascii="Calisto MT" w:hAnsi="Calisto MT"/>
          <w:lang w:val="fr-FR"/>
        </w:rPr>
      </w:pPr>
    </w:p>
    <w:p w14:paraId="22E24355" w14:textId="77777777" w:rsidR="00DE33AB" w:rsidRPr="001A2B96" w:rsidRDefault="00DE33AB" w:rsidP="00DE33AB">
      <w:pPr>
        <w:spacing w:after="0"/>
        <w:rPr>
          <w:rFonts w:ascii="Calisto MT" w:hAnsi="Calisto MT"/>
          <w:lang w:val="fr-FR"/>
        </w:rPr>
      </w:pPr>
    </w:p>
    <w:p w14:paraId="5D3DE6E6" w14:textId="77777777" w:rsidR="00DE33AB" w:rsidRPr="001A2B96" w:rsidRDefault="00DE33AB" w:rsidP="00DE33AB">
      <w:pPr>
        <w:rPr>
          <w:rFonts w:ascii="Calisto MT" w:hAnsi="Calisto MT"/>
          <w:color w:val="CC0000"/>
          <w:lang w:val="fr-FR"/>
        </w:rPr>
      </w:pPr>
      <w:r w:rsidRPr="001A2B96">
        <w:rPr>
          <w:rFonts w:ascii="Calisto MT" w:hAnsi="Calisto MT"/>
          <w:b/>
          <w:u w:val="single"/>
          <w:lang w:val="fr-FR"/>
        </w:rPr>
        <w:t>Plusieurs illusions d’iridium semblent raconter cette origine</w:t>
      </w:r>
    </w:p>
    <w:p w14:paraId="2ACFE949" w14:textId="77777777" w:rsidR="00DE33AB" w:rsidRDefault="00DE33AB" w:rsidP="00DE33AB">
      <w:pPr>
        <w:rPr>
          <w:rFonts w:ascii="Calisto MT" w:hAnsi="Calisto MT"/>
          <w:i/>
          <w:lang w:val="fr-FR"/>
        </w:rPr>
      </w:pPr>
      <w:r w:rsidRPr="001A2B96">
        <w:rPr>
          <w:rFonts w:ascii="Calisto MT" w:hAnsi="Calisto MT"/>
          <w:i/>
          <w:lang w:val="fr-FR"/>
        </w:rPr>
        <w:t>L’illusion qu’il est seul au monde.</w:t>
      </w:r>
      <w:r w:rsidRPr="001A2B96">
        <w:rPr>
          <w:rFonts w:ascii="Calisto MT" w:hAnsi="Calisto MT"/>
          <w:i/>
          <w:lang w:val="fr-FR"/>
        </w:rPr>
        <w:br/>
        <w:t>L’illusion qu’il vient d’être réveillé.</w:t>
      </w:r>
      <w:r w:rsidRPr="001A2B96">
        <w:rPr>
          <w:rFonts w:ascii="Calisto MT" w:hAnsi="Calisto MT"/>
          <w:i/>
          <w:lang w:val="fr-FR"/>
        </w:rPr>
        <w:br/>
        <w:t>L’illusion qu’il est nouvellement né dans le monde, et est submergé d’émerveillement à la nouveauté de son environnement.</w:t>
      </w:r>
      <w:r w:rsidRPr="001A2B96">
        <w:rPr>
          <w:rFonts w:ascii="Calisto MT" w:hAnsi="Calisto MT"/>
          <w:i/>
          <w:lang w:val="fr-FR"/>
        </w:rPr>
        <w:br/>
        <w:t>L’illusion que tout est nouveau.</w:t>
      </w:r>
      <w:r w:rsidRPr="001A2B96">
        <w:rPr>
          <w:rFonts w:ascii="Calisto MT" w:hAnsi="Calisto MT"/>
          <w:i/>
          <w:lang w:val="fr-FR"/>
        </w:rPr>
        <w:br/>
        <w:t>L’illusion qu’il est séparé, qu’il flotte dans son intérieur.</w:t>
      </w:r>
      <w:r w:rsidRPr="001A2B96">
        <w:rPr>
          <w:rFonts w:ascii="Calisto MT" w:hAnsi="Calisto MT"/>
          <w:i/>
          <w:lang w:val="fr-FR"/>
        </w:rPr>
        <w:br/>
        <w:t>L’illusion qu’il est séparé du monde.</w:t>
      </w:r>
    </w:p>
    <w:p w14:paraId="0535664C" w14:textId="77777777" w:rsidR="00DE33AB" w:rsidRPr="001A2B96" w:rsidRDefault="00DE33AB" w:rsidP="00DE33AB">
      <w:pPr>
        <w:rPr>
          <w:rFonts w:ascii="Calisto MT" w:hAnsi="Calisto MT"/>
          <w:b/>
          <w:u w:val="single"/>
          <w:lang w:val="fr-FR"/>
        </w:rPr>
      </w:pPr>
    </w:p>
    <w:p w14:paraId="6CA21DBD" w14:textId="77777777" w:rsidR="00DE33AB" w:rsidRDefault="00DE33AB" w:rsidP="00DE33AB">
      <w:pPr>
        <w:rPr>
          <w:rFonts w:ascii="Calisto MT" w:hAnsi="Calisto MT"/>
          <w:bCs/>
          <w:iCs/>
          <w:color w:val="CC0000"/>
          <w:lang w:val="fr-FR"/>
        </w:rPr>
      </w:pPr>
      <w:r w:rsidRPr="001A2B96">
        <w:rPr>
          <w:rFonts w:ascii="Calisto MT" w:hAnsi="Calisto MT"/>
          <w:b/>
          <w:color w:val="CC0000"/>
          <w:u w:val="single"/>
          <w:lang w:val="fr-FR"/>
        </w:rPr>
        <w:t>L’ARC EN CIEL</w:t>
      </w:r>
      <w:r w:rsidRPr="001A2B96">
        <w:rPr>
          <w:rFonts w:ascii="Calisto MT" w:hAnsi="Calisto MT"/>
          <w:bCs/>
          <w:iCs/>
          <w:color w:val="CC0000"/>
          <w:lang w:val="fr-FR"/>
        </w:rPr>
        <w:t> </w:t>
      </w:r>
    </w:p>
    <w:p w14:paraId="225BDB57" w14:textId="77777777" w:rsidR="00DE33AB" w:rsidRPr="001A2B96" w:rsidRDefault="00DE33AB" w:rsidP="00DE33AB">
      <w:pPr>
        <w:rPr>
          <w:rFonts w:ascii="Calisto MT" w:hAnsi="Calisto MT"/>
          <w:lang w:val="fr-FR"/>
        </w:rPr>
      </w:pPr>
      <w:r w:rsidRPr="001A2B96">
        <w:rPr>
          <w:rFonts w:ascii="Calisto MT" w:hAnsi="Calisto MT"/>
          <w:lang w:val="fr-FR"/>
        </w:rPr>
        <w:t>Iridium nous emmène au cœur de l’arc-en-ciel en compagnie de la déesse Iris</w:t>
      </w:r>
      <w:r>
        <w:rPr>
          <w:rFonts w:ascii="Calisto MT" w:hAnsi="Calisto MT"/>
          <w:lang w:val="fr-FR"/>
        </w:rPr>
        <w:t>.</w:t>
      </w:r>
    </w:p>
    <w:p w14:paraId="38FA5FDD" w14:textId="77777777" w:rsidR="00DE33AB" w:rsidRPr="001A2B96" w:rsidRDefault="00DE33AB" w:rsidP="00DE33AB">
      <w:pPr>
        <w:rPr>
          <w:rFonts w:ascii="Calisto MT" w:hAnsi="Calisto MT"/>
          <w:b/>
          <w:i/>
          <w:lang w:val="fr-FR"/>
        </w:rPr>
      </w:pPr>
      <w:r w:rsidRPr="001A2B96">
        <w:rPr>
          <w:rFonts w:ascii="Calisto MT" w:hAnsi="Calisto MT"/>
          <w:lang w:val="fr-FR"/>
        </w:rPr>
        <w:t xml:space="preserve">Le </w:t>
      </w:r>
      <w:r w:rsidRPr="000941D8">
        <w:rPr>
          <w:rFonts w:ascii="Calisto MT" w:hAnsi="Calisto MT"/>
          <w:b/>
          <w:bCs/>
          <w:color w:val="CC0000"/>
          <w:lang w:val="fr-FR"/>
        </w:rPr>
        <w:t>thème de l’arc-en-ciel</w:t>
      </w:r>
      <w:r w:rsidRPr="001A2B96">
        <w:rPr>
          <w:rFonts w:ascii="Calisto MT" w:hAnsi="Calisto MT"/>
          <w:lang w:val="fr-FR"/>
        </w:rPr>
        <w:t>, le ciel, le lien entre le ciel et la terre :</w:t>
      </w:r>
      <w:r w:rsidRPr="001A2B96">
        <w:rPr>
          <w:rFonts w:ascii="Calisto MT" w:hAnsi="Calisto MT"/>
          <w:lang w:val="fr-FR"/>
        </w:rPr>
        <w:br/>
      </w:r>
      <w:r w:rsidRPr="001A2B96">
        <w:rPr>
          <w:rFonts w:ascii="Calisto MT" w:hAnsi="Calisto MT"/>
          <w:i/>
          <w:lang w:val="fr-FR"/>
        </w:rPr>
        <w:t>Il a l’illusion de voir des anges (7).</w:t>
      </w:r>
      <w:r w:rsidRPr="001A2B96">
        <w:rPr>
          <w:rFonts w:ascii="Calisto MT" w:hAnsi="Calisto MT"/>
          <w:i/>
          <w:lang w:val="fr-FR"/>
        </w:rPr>
        <w:br/>
        <w:t>L’illusion qu’il a des ailes (RU).</w:t>
      </w:r>
      <w:r w:rsidRPr="001A2B96">
        <w:rPr>
          <w:rFonts w:ascii="Calisto MT" w:hAnsi="Calisto MT"/>
          <w:i/>
          <w:lang w:val="fr-FR"/>
        </w:rPr>
        <w:br/>
        <w:t>L’illusion qu’un nuage lourd l’enveloppe (11).</w:t>
      </w:r>
      <w:r w:rsidRPr="001A2B96">
        <w:rPr>
          <w:rFonts w:ascii="Calisto MT" w:hAnsi="Calisto MT"/>
          <w:i/>
          <w:lang w:val="fr-FR"/>
        </w:rPr>
        <w:br/>
        <w:t>L’illusion qu’il semble</w:t>
      </w:r>
      <w:r>
        <w:rPr>
          <w:rFonts w:ascii="Calisto MT" w:hAnsi="Calisto MT"/>
          <w:i/>
          <w:lang w:val="fr-FR"/>
        </w:rPr>
        <w:t xml:space="preserve"> </w:t>
      </w:r>
      <w:r w:rsidRPr="001A2B96">
        <w:rPr>
          <w:rFonts w:ascii="Calisto MT" w:hAnsi="Calisto MT"/>
          <w:i/>
          <w:lang w:val="fr-FR"/>
        </w:rPr>
        <w:t>atteindre les nuages (RU).</w:t>
      </w:r>
      <w:r w:rsidRPr="001A2B96">
        <w:rPr>
          <w:rFonts w:ascii="Calisto MT" w:hAnsi="Calisto MT"/>
          <w:i/>
          <w:lang w:val="fr-FR"/>
        </w:rPr>
        <w:br/>
        <w:t>L’illusion qu’il est au-dessus de l’eau (4).</w:t>
      </w:r>
      <w:r w:rsidRPr="001A2B96">
        <w:rPr>
          <w:rFonts w:ascii="Calisto MT" w:hAnsi="Calisto MT"/>
          <w:i/>
          <w:lang w:val="fr-FR"/>
        </w:rPr>
        <w:br/>
        <w:t>L’illusion qu’un poids presse sur lui du haut (RU).</w:t>
      </w:r>
      <w:r w:rsidRPr="001A2B96">
        <w:rPr>
          <w:rFonts w:ascii="Calisto MT" w:hAnsi="Calisto MT"/>
          <w:i/>
          <w:lang w:val="fr-FR"/>
        </w:rPr>
        <w:br/>
        <w:t>L’illusion qu’elle est la déesse Iris.</w:t>
      </w:r>
      <w:r w:rsidRPr="001A2B96">
        <w:rPr>
          <w:rFonts w:ascii="Calisto MT" w:hAnsi="Calisto MT"/>
          <w:i/>
          <w:lang w:val="fr-FR"/>
        </w:rPr>
        <w:br/>
        <w:t>L’illusion d’une lumière montante.</w:t>
      </w:r>
      <w:r w:rsidRPr="001A2B96">
        <w:rPr>
          <w:rFonts w:ascii="Calisto MT" w:hAnsi="Calisto MT"/>
          <w:i/>
          <w:lang w:val="fr-FR"/>
        </w:rPr>
        <w:br/>
        <w:t>L’illusion qu’il entend des messages.</w:t>
      </w:r>
      <w:r w:rsidRPr="001A2B96">
        <w:rPr>
          <w:rFonts w:ascii="Calisto MT" w:hAnsi="Calisto MT"/>
          <w:i/>
          <w:lang w:val="fr-FR"/>
        </w:rPr>
        <w:br/>
      </w:r>
      <w:r w:rsidRPr="001A2B96">
        <w:rPr>
          <w:rFonts w:ascii="Calisto MT" w:hAnsi="Calisto MT"/>
          <w:i/>
          <w:lang w:val="fr-FR"/>
        </w:rPr>
        <w:lastRenderedPageBreak/>
        <w:t>L’illusion qu’elle est une messagère.</w:t>
      </w:r>
      <w:r w:rsidRPr="001A2B96">
        <w:rPr>
          <w:rFonts w:ascii="Calisto MT" w:hAnsi="Calisto MT"/>
          <w:i/>
          <w:lang w:val="fr-FR"/>
        </w:rPr>
        <w:br/>
        <w:t>L’illusion d’hallucinations mystiques.</w:t>
      </w:r>
      <w:r w:rsidRPr="001A2B96">
        <w:rPr>
          <w:rFonts w:ascii="Calisto MT" w:hAnsi="Calisto MT"/>
          <w:i/>
          <w:lang w:val="fr-FR"/>
        </w:rPr>
        <w:br/>
      </w:r>
      <w:r w:rsidRPr="001A2B96">
        <w:rPr>
          <w:rFonts w:ascii="Calisto MT" w:hAnsi="Calisto MT"/>
          <w:b/>
          <w:i/>
          <w:lang w:val="fr-FR"/>
        </w:rPr>
        <w:t>L’illusion d’arcs-en-ciel.</w:t>
      </w:r>
      <w:r w:rsidRPr="001A2B96">
        <w:rPr>
          <w:rFonts w:ascii="Calisto MT" w:hAnsi="Calisto MT"/>
          <w:b/>
          <w:i/>
          <w:lang w:val="fr-FR"/>
        </w:rPr>
        <w:br/>
        <w:t>L’illusion qu’il est sous une influence puissante.</w:t>
      </w:r>
    </w:p>
    <w:p w14:paraId="783C7128" w14:textId="77777777" w:rsidR="00DE33AB" w:rsidRPr="001A2B96" w:rsidRDefault="00DE33AB" w:rsidP="00DE33AB">
      <w:pPr>
        <w:rPr>
          <w:rFonts w:ascii="Calisto MT" w:hAnsi="Calisto MT"/>
          <w:i/>
          <w:lang w:val="fr-FR"/>
        </w:rPr>
      </w:pPr>
      <w:r w:rsidRPr="001A2B96">
        <w:rPr>
          <w:rFonts w:ascii="Calisto MT" w:hAnsi="Calisto MT"/>
          <w:b/>
          <w:i/>
          <w:lang w:val="fr-FR"/>
        </w:rPr>
        <w:t>Des rêves d’arcs-en-ciel.</w:t>
      </w:r>
      <w:r w:rsidRPr="001A2B96">
        <w:rPr>
          <w:rFonts w:ascii="Calisto MT" w:hAnsi="Calisto MT"/>
          <w:b/>
          <w:i/>
          <w:lang w:val="fr-FR"/>
        </w:rPr>
        <w:br/>
      </w:r>
      <w:r w:rsidRPr="001A2B96">
        <w:rPr>
          <w:rFonts w:ascii="Calisto MT" w:hAnsi="Calisto MT"/>
          <w:i/>
          <w:lang w:val="fr-FR"/>
        </w:rPr>
        <w:t>Des rêves d’étoiles.</w:t>
      </w:r>
      <w:r w:rsidRPr="001A2B96">
        <w:rPr>
          <w:rFonts w:ascii="Calisto MT" w:hAnsi="Calisto MT"/>
          <w:i/>
          <w:lang w:val="fr-FR"/>
        </w:rPr>
        <w:br/>
        <w:t>Il est mieux dans la montagne.</w:t>
      </w:r>
    </w:p>
    <w:p w14:paraId="41CDFD7F" w14:textId="77777777" w:rsidR="00DE33AB" w:rsidRDefault="00DE33AB" w:rsidP="00DE33AB">
      <w:pPr>
        <w:spacing w:before="240" w:after="0"/>
        <w:rPr>
          <w:rFonts w:ascii="Calisto MT" w:hAnsi="Calisto MT"/>
          <w:b/>
          <w:bCs/>
          <w:i/>
          <w:lang w:val="fr-FR"/>
        </w:rPr>
      </w:pPr>
    </w:p>
    <w:p w14:paraId="1682D59E" w14:textId="77777777" w:rsidR="00DE33AB" w:rsidRPr="001A2B96" w:rsidRDefault="00DE33AB" w:rsidP="00DE33AB">
      <w:pPr>
        <w:rPr>
          <w:rFonts w:ascii="Calisto MT" w:hAnsi="Calisto MT"/>
          <w:iCs/>
          <w:lang w:val="fr-FR"/>
        </w:rPr>
      </w:pPr>
      <w:r w:rsidRPr="001A2B96">
        <w:rPr>
          <w:rFonts w:ascii="Calisto MT" w:hAnsi="Calisto MT"/>
          <w:b/>
          <w:bCs/>
          <w:iCs/>
          <w:color w:val="CC0000"/>
          <w:lang w:val="fr-FR"/>
        </w:rPr>
        <w:t>La beauté</w:t>
      </w:r>
      <w:r w:rsidRPr="001A2B96">
        <w:rPr>
          <w:rFonts w:ascii="Calisto MT" w:hAnsi="Calisto MT"/>
          <w:iCs/>
          <w:lang w:val="fr-FR"/>
        </w:rPr>
        <w:t xml:space="preserve"> nous accompagne dans ce voyage :</w:t>
      </w:r>
    </w:p>
    <w:p w14:paraId="3449D821" w14:textId="77777777" w:rsidR="00DE33AB" w:rsidRPr="001A2B96" w:rsidRDefault="00DE33AB" w:rsidP="00DE33AB">
      <w:pPr>
        <w:rPr>
          <w:rFonts w:ascii="Calisto MT" w:hAnsi="Calisto MT"/>
          <w:lang w:val="fr-FR"/>
        </w:rPr>
      </w:pPr>
      <w:r w:rsidRPr="001A2B96">
        <w:rPr>
          <w:rFonts w:ascii="Calisto MT" w:hAnsi="Calisto MT"/>
          <w:i/>
          <w:lang w:val="fr-FR"/>
        </w:rPr>
        <w:t>Illusion de paysages ravissants.</w:t>
      </w:r>
      <w:r w:rsidRPr="001A2B96">
        <w:rPr>
          <w:rFonts w:ascii="Calisto MT" w:hAnsi="Calisto MT"/>
          <w:i/>
          <w:lang w:val="fr-FR"/>
        </w:rPr>
        <w:br/>
        <w:t>Des rêves de beauté.</w:t>
      </w:r>
      <w:r w:rsidRPr="001A2B96">
        <w:rPr>
          <w:rFonts w:ascii="Calisto MT" w:hAnsi="Calisto MT"/>
          <w:i/>
          <w:lang w:val="fr-FR"/>
        </w:rPr>
        <w:br/>
        <w:t>Des rêves en couleur, vert.</w:t>
      </w:r>
      <w:r w:rsidRPr="001A2B96">
        <w:rPr>
          <w:rFonts w:ascii="Calisto MT" w:hAnsi="Calisto MT"/>
          <w:i/>
          <w:lang w:val="fr-FR"/>
        </w:rPr>
        <w:br/>
        <w:t>Des rêves de fleurs.</w:t>
      </w:r>
      <w:r w:rsidRPr="001A2B96">
        <w:rPr>
          <w:rFonts w:ascii="Calisto MT" w:hAnsi="Calisto MT"/>
          <w:i/>
          <w:lang w:val="fr-FR"/>
        </w:rPr>
        <w:br/>
        <w:t>Des rêves des jardins d’eaux</w:t>
      </w:r>
      <w:r>
        <w:rPr>
          <w:rFonts w:ascii="Calisto MT" w:hAnsi="Calisto MT"/>
          <w:i/>
          <w:lang w:val="fr-FR"/>
        </w:rPr>
        <w:t>.</w:t>
      </w:r>
      <w:r w:rsidRPr="001A2B96">
        <w:rPr>
          <w:rFonts w:ascii="Calisto MT" w:hAnsi="Calisto MT"/>
          <w:i/>
          <w:lang w:val="fr-FR"/>
        </w:rPr>
        <w:br/>
        <w:t>Il désire de l’espace, la brousse</w:t>
      </w:r>
      <w:r>
        <w:rPr>
          <w:rFonts w:ascii="Calisto MT" w:hAnsi="Calisto MT"/>
          <w:i/>
          <w:lang w:val="fr-FR"/>
        </w:rPr>
        <w:t>.</w:t>
      </w:r>
    </w:p>
    <w:p w14:paraId="0FF539A4" w14:textId="77777777" w:rsidR="00DE33AB" w:rsidRPr="001A2B96" w:rsidRDefault="00DE33AB" w:rsidP="00DE33AB">
      <w:pPr>
        <w:rPr>
          <w:rFonts w:ascii="Calisto MT" w:hAnsi="Calisto MT"/>
          <w:i/>
          <w:lang w:val="fr-FR"/>
        </w:rPr>
      </w:pPr>
      <w:r w:rsidRPr="001A2B96">
        <w:rPr>
          <w:rFonts w:ascii="Calisto MT" w:hAnsi="Calisto MT"/>
          <w:lang w:val="fr-FR"/>
        </w:rPr>
        <w:t>Mais aussi</w:t>
      </w:r>
      <w:r>
        <w:rPr>
          <w:rFonts w:ascii="Calisto MT" w:hAnsi="Calisto MT"/>
          <w:lang w:val="fr-FR"/>
        </w:rPr>
        <w:t xml:space="preserve"> </w:t>
      </w:r>
      <w:r w:rsidRPr="001A2B96">
        <w:rPr>
          <w:rFonts w:ascii="Calisto MT" w:hAnsi="Calisto MT"/>
          <w:lang w:val="fr-FR"/>
        </w:rPr>
        <w:t>:</w:t>
      </w:r>
    </w:p>
    <w:p w14:paraId="4DB0FF46" w14:textId="77777777" w:rsidR="00DE33AB" w:rsidRDefault="00DE33AB" w:rsidP="00DE33AB">
      <w:pPr>
        <w:rPr>
          <w:rFonts w:ascii="Calisto MT" w:hAnsi="Calisto MT"/>
          <w:i/>
          <w:lang w:val="fr-FR"/>
        </w:rPr>
      </w:pPr>
      <w:r w:rsidRPr="001A2B96">
        <w:rPr>
          <w:rFonts w:ascii="Calisto MT" w:hAnsi="Calisto MT"/>
          <w:i/>
          <w:lang w:val="fr-FR"/>
        </w:rPr>
        <w:t>Arrogant, il veut porter ses plus beaux vêtements</w:t>
      </w:r>
      <w:r>
        <w:rPr>
          <w:rFonts w:ascii="Calisto MT" w:hAnsi="Calisto MT"/>
          <w:i/>
          <w:lang w:val="fr-FR"/>
        </w:rPr>
        <w:t>.</w:t>
      </w:r>
      <w:r w:rsidRPr="001A2B96">
        <w:rPr>
          <w:rFonts w:ascii="Calisto MT" w:hAnsi="Calisto MT"/>
          <w:i/>
          <w:lang w:val="fr-FR"/>
        </w:rPr>
        <w:br/>
        <w:t>Des rêves d’un banquet.</w:t>
      </w:r>
      <w:r w:rsidRPr="001A2B96">
        <w:rPr>
          <w:rFonts w:ascii="Calisto MT" w:hAnsi="Calisto MT"/>
          <w:i/>
          <w:lang w:val="fr-FR"/>
        </w:rPr>
        <w:br/>
        <w:t>Des rêves qu’elle est charmante.</w:t>
      </w:r>
      <w:r w:rsidRPr="001A2B96">
        <w:rPr>
          <w:rFonts w:ascii="Calisto MT" w:hAnsi="Calisto MT"/>
          <w:i/>
          <w:lang w:val="fr-FR"/>
        </w:rPr>
        <w:br/>
        <w:t>Des rêves qu’il est une personne importante.</w:t>
      </w:r>
    </w:p>
    <w:p w14:paraId="1A3E1133" w14:textId="77777777" w:rsidR="00DE33AB" w:rsidRDefault="00DE33AB" w:rsidP="00DE33AB">
      <w:pPr>
        <w:rPr>
          <w:rFonts w:ascii="Calisto MT" w:hAnsi="Calisto MT"/>
          <w:i/>
          <w:lang w:val="fr-FR"/>
        </w:rPr>
      </w:pPr>
      <w:r w:rsidRPr="001A2B96">
        <w:rPr>
          <w:rFonts w:ascii="Calisto MT" w:hAnsi="Calisto MT"/>
          <w:i/>
          <w:lang w:val="fr-FR"/>
        </w:rPr>
        <w:br/>
        <w:t>Des rêves qu’il est noble.</w:t>
      </w:r>
      <w:r w:rsidRPr="001A2B96">
        <w:rPr>
          <w:rFonts w:ascii="Calisto MT" w:hAnsi="Calisto MT"/>
          <w:i/>
          <w:lang w:val="fr-FR"/>
        </w:rPr>
        <w:br/>
        <w:t>Des rêves de palais.</w:t>
      </w:r>
      <w:r w:rsidRPr="001A2B96">
        <w:rPr>
          <w:rFonts w:ascii="Calisto MT" w:hAnsi="Calisto MT"/>
          <w:i/>
          <w:lang w:val="fr-FR"/>
        </w:rPr>
        <w:br/>
        <w:t>Des rêves que son partenaire a une relation avec une princesse.</w:t>
      </w:r>
      <w:r w:rsidRPr="001A2B96">
        <w:rPr>
          <w:rFonts w:ascii="Calisto MT" w:hAnsi="Calisto MT"/>
          <w:b/>
          <w:i/>
          <w:lang w:val="fr-FR"/>
        </w:rPr>
        <w:br/>
      </w:r>
      <w:r w:rsidRPr="001A2B96">
        <w:rPr>
          <w:rFonts w:ascii="Calisto MT" w:hAnsi="Calisto MT"/>
          <w:i/>
          <w:lang w:val="fr-FR"/>
        </w:rPr>
        <w:t>L’illusion d’objets luisants.</w:t>
      </w:r>
      <w:r w:rsidRPr="001A2B96">
        <w:rPr>
          <w:rFonts w:ascii="Calisto MT" w:hAnsi="Calisto MT"/>
          <w:i/>
          <w:lang w:val="fr-FR"/>
        </w:rPr>
        <w:br/>
        <w:t xml:space="preserve">Des rêves de bijoux </w:t>
      </w:r>
    </w:p>
    <w:p w14:paraId="5A26932A" w14:textId="77777777" w:rsidR="00DE33AB" w:rsidRPr="001A2B96" w:rsidRDefault="00DE33AB" w:rsidP="00DE33AB">
      <w:pPr>
        <w:spacing w:after="0"/>
        <w:rPr>
          <w:rFonts w:ascii="Calisto MT" w:hAnsi="Calisto MT"/>
          <w:b/>
          <w:bCs/>
          <w:lang w:val="fr-FR"/>
        </w:rPr>
      </w:pPr>
    </w:p>
    <w:p w14:paraId="14E89098" w14:textId="77777777" w:rsidR="00DE33AB" w:rsidRPr="001A2B96" w:rsidRDefault="00DE33AB" w:rsidP="00DE33AB">
      <w:pPr>
        <w:rPr>
          <w:rFonts w:ascii="Calisto MT" w:hAnsi="Calisto MT"/>
          <w:i/>
          <w:color w:val="CC0000"/>
          <w:lang w:val="fr-FR"/>
        </w:rPr>
      </w:pPr>
      <w:r w:rsidRPr="001A2B96">
        <w:rPr>
          <w:rFonts w:ascii="Calisto MT" w:hAnsi="Calisto MT"/>
          <w:b/>
          <w:bCs/>
          <w:color w:val="CC0000"/>
          <w:lang w:val="fr-FR"/>
        </w:rPr>
        <w:t>La lumière</w:t>
      </w:r>
    </w:p>
    <w:p w14:paraId="38FFE4FF" w14:textId="77777777" w:rsidR="00DE33AB" w:rsidRPr="001A2B96" w:rsidRDefault="00DE33AB" w:rsidP="00DE33AB">
      <w:pPr>
        <w:rPr>
          <w:rFonts w:ascii="Calisto MT" w:hAnsi="Calisto MT"/>
          <w:lang w:val="fr-FR"/>
        </w:rPr>
      </w:pPr>
      <w:r w:rsidRPr="001A2B96">
        <w:rPr>
          <w:rFonts w:ascii="Calisto MT" w:hAnsi="Calisto MT"/>
          <w:i/>
          <w:lang w:val="fr-FR"/>
        </w:rPr>
        <w:t>Il voit une abondance de lumière.</w:t>
      </w:r>
      <w:r w:rsidRPr="001A2B96">
        <w:rPr>
          <w:rFonts w:ascii="Calisto MT" w:hAnsi="Calisto MT"/>
          <w:i/>
          <w:lang w:val="fr-FR"/>
        </w:rPr>
        <w:br/>
        <w:t>Un désir de la lumière.</w:t>
      </w:r>
      <w:r w:rsidRPr="001A2B96">
        <w:rPr>
          <w:rFonts w:ascii="Calisto MT" w:hAnsi="Calisto MT"/>
          <w:i/>
          <w:lang w:val="fr-FR"/>
        </w:rPr>
        <w:br/>
        <w:t>Mais aussi l’inverse.</w:t>
      </w:r>
      <w:r w:rsidRPr="001A2B96">
        <w:rPr>
          <w:rFonts w:ascii="Calisto MT" w:hAnsi="Calisto MT"/>
          <w:i/>
          <w:lang w:val="fr-FR"/>
        </w:rPr>
        <w:br/>
        <w:t>Une aversion à la lumière et aux objets luisants.</w:t>
      </w:r>
      <w:r w:rsidRPr="001A2B96">
        <w:rPr>
          <w:rFonts w:ascii="Calisto MT" w:hAnsi="Calisto MT"/>
          <w:i/>
          <w:lang w:val="fr-FR"/>
        </w:rPr>
        <w:br/>
        <w:t>Une aggravation par des objets luisants et par la surface de l’eau</w:t>
      </w:r>
      <w:r>
        <w:rPr>
          <w:rFonts w:ascii="Calisto MT" w:hAnsi="Calisto MT"/>
          <w:i/>
          <w:lang w:val="fr-FR"/>
        </w:rPr>
        <w:t>.</w:t>
      </w:r>
      <w:r w:rsidRPr="001A2B96">
        <w:rPr>
          <w:rFonts w:ascii="Calisto MT" w:hAnsi="Calisto MT"/>
          <w:i/>
          <w:lang w:val="fr-FR"/>
        </w:rPr>
        <w:br/>
        <w:t>Et même un désir du noir, de l’obscurité.</w:t>
      </w:r>
    </w:p>
    <w:p w14:paraId="4C00D2F1" w14:textId="77777777" w:rsidR="00DE33AB" w:rsidRPr="001A2B96" w:rsidRDefault="00DE33AB" w:rsidP="00DE33AB">
      <w:pPr>
        <w:rPr>
          <w:rFonts w:ascii="Calisto MT" w:hAnsi="Calisto MT"/>
          <w:b/>
          <w:u w:val="single"/>
          <w:lang w:val="fr-FR"/>
        </w:rPr>
      </w:pPr>
      <w:r w:rsidRPr="001A2B96">
        <w:rPr>
          <w:rFonts w:ascii="Calisto MT" w:hAnsi="Calisto MT"/>
          <w:lang w:val="fr-FR"/>
        </w:rPr>
        <w:t>Ce symbole de l’arc</w:t>
      </w:r>
      <w:r>
        <w:rPr>
          <w:rFonts w:ascii="Calisto MT" w:hAnsi="Calisto MT"/>
          <w:lang w:val="fr-FR"/>
        </w:rPr>
        <w:t>-</w:t>
      </w:r>
      <w:r w:rsidRPr="001A2B96">
        <w:rPr>
          <w:rFonts w:ascii="Calisto MT" w:hAnsi="Calisto MT"/>
          <w:lang w:val="fr-FR"/>
        </w:rPr>
        <w:t>en</w:t>
      </w:r>
      <w:r>
        <w:rPr>
          <w:rFonts w:ascii="Calisto MT" w:hAnsi="Calisto MT"/>
          <w:lang w:val="fr-FR"/>
        </w:rPr>
        <w:t>-c</w:t>
      </w:r>
      <w:r w:rsidRPr="001A2B96">
        <w:rPr>
          <w:rFonts w:ascii="Calisto MT" w:hAnsi="Calisto MT"/>
          <w:lang w:val="fr-FR"/>
        </w:rPr>
        <w:t xml:space="preserve">iel nous amène tout naturellement au thème du lien et de la communication présents chez </w:t>
      </w:r>
      <w:r>
        <w:rPr>
          <w:rFonts w:ascii="Calisto MT" w:hAnsi="Calisto MT"/>
          <w:lang w:val="fr-FR"/>
        </w:rPr>
        <w:t>I</w:t>
      </w:r>
      <w:r w:rsidRPr="001A2B96">
        <w:rPr>
          <w:rFonts w:ascii="Calisto MT" w:hAnsi="Calisto MT"/>
          <w:lang w:val="fr-FR"/>
        </w:rPr>
        <w:t>ridium</w:t>
      </w:r>
      <w:r>
        <w:rPr>
          <w:rFonts w:ascii="Calisto MT" w:hAnsi="Calisto MT"/>
          <w:lang w:val="fr-FR"/>
        </w:rPr>
        <w:t>.</w:t>
      </w:r>
    </w:p>
    <w:p w14:paraId="56A94C41" w14:textId="77777777" w:rsidR="00DE33AB" w:rsidRDefault="00DE33AB" w:rsidP="00DE33AB">
      <w:pPr>
        <w:spacing w:after="0"/>
        <w:rPr>
          <w:rFonts w:ascii="Calisto MT" w:hAnsi="Calisto MT"/>
          <w:b/>
          <w:color w:val="CC0000"/>
          <w:u w:val="single"/>
          <w:lang w:val="fr-FR"/>
        </w:rPr>
      </w:pPr>
    </w:p>
    <w:p w14:paraId="37DF3840" w14:textId="77777777" w:rsidR="00DE33AB" w:rsidRPr="001A2B96" w:rsidRDefault="00DE33AB" w:rsidP="00DE33AB">
      <w:pPr>
        <w:rPr>
          <w:rFonts w:ascii="Calisto MT" w:hAnsi="Calisto MT"/>
          <w:color w:val="CC0000"/>
          <w:lang w:val="fr-FR"/>
        </w:rPr>
      </w:pPr>
      <w:r w:rsidRPr="001A2B96">
        <w:rPr>
          <w:rFonts w:ascii="Calisto MT" w:hAnsi="Calisto MT"/>
          <w:b/>
          <w:color w:val="CC0000"/>
          <w:u w:val="single"/>
          <w:lang w:val="fr-FR"/>
        </w:rPr>
        <w:t>LIEN / COMMUNICATION</w:t>
      </w:r>
    </w:p>
    <w:p w14:paraId="097DB28A" w14:textId="77777777" w:rsidR="00DE33AB" w:rsidRPr="001A2B96" w:rsidRDefault="00DE33AB" w:rsidP="00DE33AB">
      <w:pPr>
        <w:rPr>
          <w:rFonts w:ascii="Calisto MT" w:hAnsi="Calisto MT"/>
          <w:lang w:val="fr-FR"/>
        </w:rPr>
      </w:pPr>
      <w:r w:rsidRPr="001A2B96">
        <w:rPr>
          <w:rFonts w:ascii="Calisto MT" w:hAnsi="Calisto MT"/>
          <w:lang w:val="fr-FR"/>
        </w:rPr>
        <w:t xml:space="preserve">Dans la </w:t>
      </w:r>
      <w:r w:rsidRPr="001A2B96">
        <w:rPr>
          <w:rFonts w:ascii="Calisto MT" w:hAnsi="Calisto MT"/>
          <w:b/>
          <w:lang w:val="fr-FR"/>
        </w:rPr>
        <w:t>mythologie</w:t>
      </w:r>
      <w:r w:rsidRPr="001A2B96">
        <w:rPr>
          <w:rFonts w:ascii="Calisto MT" w:hAnsi="Calisto MT"/>
          <w:lang w:val="fr-FR"/>
        </w:rPr>
        <w:t xml:space="preserve"> grecque, </w:t>
      </w:r>
      <w:r w:rsidRPr="001A2B96">
        <w:rPr>
          <w:rFonts w:ascii="Calisto MT" w:hAnsi="Calisto MT"/>
          <w:b/>
          <w:lang w:val="fr-FR"/>
        </w:rPr>
        <w:t>Iris</w:t>
      </w:r>
      <w:r w:rsidRPr="001A2B96">
        <w:rPr>
          <w:rFonts w:ascii="Calisto MT" w:hAnsi="Calisto MT"/>
          <w:lang w:val="fr-FR"/>
        </w:rPr>
        <w:t xml:space="preserve"> était la déesse de l´arc-en-ciel et une </w:t>
      </w:r>
      <w:r w:rsidRPr="001A2B96">
        <w:rPr>
          <w:rFonts w:ascii="Calisto MT" w:hAnsi="Calisto MT"/>
          <w:b/>
          <w:lang w:val="fr-FR"/>
        </w:rPr>
        <w:t>messagère des dieux pour l´humanité (l´arc-en-ciel constituait un pont entre le ciel et la terre</w:t>
      </w:r>
      <w:r w:rsidRPr="001A2B96">
        <w:rPr>
          <w:rFonts w:ascii="Calisto MT" w:hAnsi="Calisto MT"/>
          <w:lang w:val="fr-FR"/>
        </w:rPr>
        <w:t xml:space="preserve">). </w:t>
      </w:r>
    </w:p>
    <w:p w14:paraId="36370FF5" w14:textId="77777777" w:rsidR="00DE33AB" w:rsidRPr="001A2B96" w:rsidRDefault="00DE33AB" w:rsidP="00DE33AB">
      <w:pPr>
        <w:rPr>
          <w:rFonts w:ascii="Calisto MT" w:hAnsi="Calisto MT"/>
          <w:lang w:val="fr-FR"/>
        </w:rPr>
      </w:pPr>
      <w:r w:rsidRPr="001A2B96">
        <w:rPr>
          <w:rFonts w:ascii="Calisto MT" w:hAnsi="Calisto MT"/>
          <w:lang w:val="fr-FR"/>
        </w:rPr>
        <w:lastRenderedPageBreak/>
        <w:t>Elle était représentée en art comme une belle jeune femme avec des ailes dorées attachées à ses épaules et une baguette (le caducée) dans sa main.</w:t>
      </w:r>
    </w:p>
    <w:p w14:paraId="796BE9D7" w14:textId="77777777" w:rsidR="00DE33AB" w:rsidRPr="001A2B96" w:rsidRDefault="00DE33AB" w:rsidP="00DE33AB">
      <w:pPr>
        <w:rPr>
          <w:rFonts w:ascii="Calisto MT" w:hAnsi="Calisto MT"/>
          <w:lang w:val="fr-FR"/>
        </w:rPr>
      </w:pPr>
      <w:r w:rsidRPr="001A2B96">
        <w:rPr>
          <w:rFonts w:ascii="Calisto MT" w:hAnsi="Calisto MT"/>
          <w:lang w:val="fr-FR"/>
        </w:rPr>
        <w:t xml:space="preserve">Homère écrivit qu´elle était si rapide qu´elle tombait des nuages comme les grêlons ou la neige, d´une extrémité à l´autre du monde. </w:t>
      </w:r>
    </w:p>
    <w:p w14:paraId="3BF6D404" w14:textId="77777777" w:rsidR="00DE33AB" w:rsidRPr="001A2B96" w:rsidRDefault="00DE33AB" w:rsidP="00DE33AB">
      <w:pPr>
        <w:rPr>
          <w:rFonts w:ascii="Calisto MT" w:hAnsi="Calisto MT"/>
          <w:lang w:val="fr-FR"/>
        </w:rPr>
      </w:pPr>
      <w:r w:rsidRPr="001A2B96">
        <w:rPr>
          <w:rFonts w:ascii="Calisto MT" w:hAnsi="Calisto MT"/>
          <w:lang w:val="fr-FR"/>
        </w:rPr>
        <w:t>Elle allait même jusqu´aux fonds des mers ou dans les profondeurs des Enfers pour transmettre les messages des dieux.</w:t>
      </w:r>
    </w:p>
    <w:p w14:paraId="0730817C" w14:textId="77777777" w:rsidR="00DE33AB" w:rsidRPr="001A2B96" w:rsidRDefault="00DE33AB" w:rsidP="00DE33AB">
      <w:pPr>
        <w:rPr>
          <w:rFonts w:ascii="Calisto MT" w:hAnsi="Calisto MT"/>
          <w:lang w:val="fr-FR"/>
        </w:rPr>
      </w:pPr>
      <w:r w:rsidRPr="001A2B96">
        <w:rPr>
          <w:rFonts w:ascii="Calisto MT" w:hAnsi="Calisto MT"/>
          <w:lang w:val="fr-FR"/>
        </w:rPr>
        <w:t>Iris était très proche d´Hermès [Mercure], avec la différence qu´</w:t>
      </w:r>
      <w:r w:rsidRPr="001A2B96">
        <w:rPr>
          <w:rFonts w:ascii="Calisto MT" w:hAnsi="Calisto MT"/>
          <w:b/>
          <w:lang w:val="fr-FR"/>
        </w:rPr>
        <w:t>Hermès pouvait agir de sa propre initiative et qu´Iris ne le pouvait pas</w:t>
      </w:r>
      <w:r w:rsidRPr="001A2B96">
        <w:rPr>
          <w:rFonts w:ascii="Calisto MT" w:hAnsi="Calisto MT"/>
          <w:lang w:val="fr-FR"/>
        </w:rPr>
        <w:t>. Iris était commanditée principalement par Héra, l´épouse de Zeus.</w:t>
      </w:r>
    </w:p>
    <w:p w14:paraId="6AE43854" w14:textId="77777777" w:rsidR="00DE33AB" w:rsidRPr="000475AC" w:rsidRDefault="00DE33AB" w:rsidP="00DE33AB">
      <w:pPr>
        <w:spacing w:after="0"/>
        <w:rPr>
          <w:rFonts w:ascii="Calisto MT" w:hAnsi="Calisto MT"/>
          <w:sz w:val="20"/>
          <w:szCs w:val="20"/>
          <w:lang w:val="fr-FR"/>
        </w:rPr>
      </w:pPr>
    </w:p>
    <w:p w14:paraId="5051D6E4" w14:textId="77777777" w:rsidR="00DE33AB" w:rsidRDefault="00DE33AB" w:rsidP="00DE33AB">
      <w:pPr>
        <w:rPr>
          <w:rFonts w:ascii="Calisto MT" w:hAnsi="Calisto MT"/>
          <w:lang w:val="fr-FR"/>
        </w:rPr>
      </w:pPr>
      <w:r w:rsidRPr="001A2B96">
        <w:rPr>
          <w:rFonts w:ascii="Calisto MT" w:hAnsi="Calisto MT"/>
          <w:lang w:val="fr-FR"/>
        </w:rPr>
        <w:t xml:space="preserve">Dans l´Ancien Testament [Genèse </w:t>
      </w:r>
      <w:proofErr w:type="gramStart"/>
      <w:r w:rsidRPr="001A2B96">
        <w:rPr>
          <w:rFonts w:ascii="Calisto MT" w:hAnsi="Calisto MT"/>
          <w:lang w:val="fr-FR"/>
        </w:rPr>
        <w:t>9:</w:t>
      </w:r>
      <w:proofErr w:type="gramEnd"/>
      <w:r w:rsidRPr="001A2B96">
        <w:rPr>
          <w:rFonts w:ascii="Calisto MT" w:hAnsi="Calisto MT"/>
          <w:lang w:val="fr-FR"/>
        </w:rPr>
        <w:t>13-17], on lit que l´arc-en-ciel est le symbole du lien existant entre Dieu et l´humanité</w:t>
      </w:r>
    </w:p>
    <w:p w14:paraId="6EADC3B7" w14:textId="77777777" w:rsidR="00DE33AB" w:rsidRPr="00D41589" w:rsidRDefault="00DE33AB" w:rsidP="00DE33AB">
      <w:pPr>
        <w:pStyle w:val="Sansinterligne"/>
        <w:rPr>
          <w:rFonts w:ascii="Calisto MT" w:hAnsi="Calisto MT"/>
          <w:i/>
          <w:iCs/>
          <w:sz w:val="24"/>
          <w:szCs w:val="24"/>
        </w:rPr>
      </w:pPr>
      <w:r w:rsidRPr="00D41589">
        <w:rPr>
          <w:rFonts w:ascii="Calisto MT" w:hAnsi="Calisto MT"/>
          <w:i/>
          <w:iCs/>
          <w:sz w:val="24"/>
          <w:szCs w:val="24"/>
        </w:rPr>
        <w:t>L’illusion d’un mariage</w:t>
      </w:r>
    </w:p>
    <w:p w14:paraId="1B3A29FC" w14:textId="77777777" w:rsidR="00DE33AB" w:rsidRPr="00D41589" w:rsidRDefault="00DE33AB" w:rsidP="00DE33AB">
      <w:pPr>
        <w:pStyle w:val="Sansinterligne"/>
        <w:rPr>
          <w:rFonts w:ascii="Calisto MT" w:hAnsi="Calisto MT"/>
          <w:i/>
          <w:iCs/>
          <w:sz w:val="24"/>
          <w:szCs w:val="24"/>
        </w:rPr>
      </w:pPr>
      <w:r w:rsidRPr="00D41589">
        <w:rPr>
          <w:rFonts w:ascii="Calisto MT" w:hAnsi="Calisto MT"/>
          <w:i/>
          <w:iCs/>
          <w:sz w:val="24"/>
          <w:szCs w:val="24"/>
        </w:rPr>
        <w:t>Des rêves d’un banquet.</w:t>
      </w:r>
    </w:p>
    <w:p w14:paraId="21696E9B" w14:textId="77777777" w:rsidR="00DE33AB" w:rsidRPr="00D41589" w:rsidRDefault="00DE33AB" w:rsidP="00DE33AB">
      <w:pPr>
        <w:pStyle w:val="Sansinterligne"/>
        <w:rPr>
          <w:rFonts w:ascii="Calisto MT" w:hAnsi="Calisto MT"/>
          <w:i/>
          <w:iCs/>
          <w:sz w:val="24"/>
          <w:szCs w:val="24"/>
        </w:rPr>
      </w:pPr>
      <w:r w:rsidRPr="00D41589">
        <w:rPr>
          <w:rFonts w:ascii="Calisto MT" w:hAnsi="Calisto MT"/>
          <w:i/>
          <w:iCs/>
          <w:sz w:val="24"/>
          <w:szCs w:val="24"/>
        </w:rPr>
        <w:t>Des rêves de mariage.</w:t>
      </w:r>
    </w:p>
    <w:p w14:paraId="64C503C7" w14:textId="77777777" w:rsidR="00DE33AB" w:rsidRPr="00D41589" w:rsidRDefault="00DE33AB" w:rsidP="00DE33AB">
      <w:pPr>
        <w:pStyle w:val="Sansinterligne"/>
        <w:rPr>
          <w:rFonts w:ascii="Calisto MT" w:hAnsi="Calisto MT"/>
          <w:i/>
          <w:iCs/>
          <w:sz w:val="24"/>
          <w:szCs w:val="24"/>
        </w:rPr>
      </w:pPr>
      <w:r w:rsidRPr="00D41589">
        <w:rPr>
          <w:rFonts w:ascii="Calisto MT" w:hAnsi="Calisto MT"/>
          <w:i/>
          <w:iCs/>
          <w:sz w:val="24"/>
          <w:szCs w:val="24"/>
        </w:rPr>
        <w:t>Des rêves de mariage spirituel.</w:t>
      </w:r>
    </w:p>
    <w:p w14:paraId="752ED077" w14:textId="77777777" w:rsidR="00DE33AB" w:rsidRPr="00D41589" w:rsidRDefault="00DE33AB" w:rsidP="00DE33AB">
      <w:pPr>
        <w:pStyle w:val="Sansinterligne"/>
        <w:rPr>
          <w:rFonts w:ascii="Calisto MT" w:hAnsi="Calisto MT"/>
          <w:i/>
          <w:iCs/>
          <w:sz w:val="24"/>
          <w:szCs w:val="24"/>
        </w:rPr>
      </w:pPr>
      <w:r w:rsidRPr="00D41589">
        <w:rPr>
          <w:rFonts w:ascii="Calisto MT" w:hAnsi="Calisto MT"/>
          <w:i/>
          <w:iCs/>
          <w:sz w:val="24"/>
          <w:szCs w:val="24"/>
        </w:rPr>
        <w:t>Unification, sensation d’unification, avec tout.1/3</w:t>
      </w:r>
    </w:p>
    <w:p w14:paraId="20006A01" w14:textId="77777777" w:rsidR="00DE33AB" w:rsidRPr="00D41589" w:rsidRDefault="00DE33AB" w:rsidP="00DE33AB">
      <w:pPr>
        <w:pStyle w:val="Sansinterligne"/>
        <w:rPr>
          <w:rFonts w:ascii="Calisto MT" w:hAnsi="Calisto MT"/>
          <w:i/>
          <w:iCs/>
          <w:sz w:val="24"/>
          <w:szCs w:val="24"/>
        </w:rPr>
      </w:pPr>
      <w:r w:rsidRPr="00D41589">
        <w:rPr>
          <w:rFonts w:ascii="Calisto MT" w:hAnsi="Calisto MT"/>
          <w:i/>
          <w:iCs/>
          <w:sz w:val="24"/>
          <w:szCs w:val="24"/>
        </w:rPr>
        <w:t>Des rêves de livres.</w:t>
      </w:r>
    </w:p>
    <w:p w14:paraId="4AEF7D1B" w14:textId="77777777" w:rsidR="00DE33AB" w:rsidRPr="00D41589" w:rsidRDefault="00DE33AB" w:rsidP="00DE33AB">
      <w:pPr>
        <w:pStyle w:val="Sansinterligne"/>
        <w:rPr>
          <w:rFonts w:ascii="Calisto MT" w:hAnsi="Calisto MT"/>
          <w:i/>
          <w:iCs/>
          <w:sz w:val="24"/>
          <w:szCs w:val="24"/>
        </w:rPr>
      </w:pPr>
      <w:r w:rsidRPr="00D41589">
        <w:rPr>
          <w:rFonts w:ascii="Calisto MT" w:hAnsi="Calisto MT"/>
          <w:i/>
          <w:iCs/>
          <w:sz w:val="24"/>
          <w:szCs w:val="24"/>
        </w:rPr>
        <w:t>Des rêves du voisin.</w:t>
      </w:r>
    </w:p>
    <w:p w14:paraId="609F5F5B" w14:textId="77777777" w:rsidR="00DE33AB" w:rsidRPr="00D41589" w:rsidRDefault="00DE33AB" w:rsidP="00DE33AB">
      <w:pPr>
        <w:pStyle w:val="Sansinterligne"/>
        <w:rPr>
          <w:rFonts w:ascii="Calisto MT" w:hAnsi="Calisto MT"/>
          <w:i/>
          <w:iCs/>
          <w:sz w:val="24"/>
          <w:szCs w:val="24"/>
        </w:rPr>
      </w:pPr>
      <w:r w:rsidRPr="00D41589">
        <w:rPr>
          <w:rFonts w:ascii="Calisto MT" w:hAnsi="Calisto MT"/>
          <w:i/>
          <w:iCs/>
          <w:sz w:val="24"/>
          <w:szCs w:val="24"/>
        </w:rPr>
        <w:t>Des rêves de téléphones.</w:t>
      </w:r>
    </w:p>
    <w:p w14:paraId="5D1A0B23" w14:textId="77777777" w:rsidR="00DE33AB" w:rsidRDefault="00DE33AB" w:rsidP="00DE33AB">
      <w:pPr>
        <w:pStyle w:val="Sansinterligne"/>
        <w:rPr>
          <w:rFonts w:ascii="Calisto MT" w:hAnsi="Calisto MT"/>
          <w:i/>
          <w:iCs/>
          <w:sz w:val="24"/>
          <w:szCs w:val="24"/>
        </w:rPr>
      </w:pPr>
      <w:r w:rsidRPr="00D41589">
        <w:rPr>
          <w:rFonts w:ascii="Calisto MT" w:hAnsi="Calisto MT"/>
          <w:i/>
          <w:iCs/>
          <w:sz w:val="24"/>
          <w:szCs w:val="24"/>
        </w:rPr>
        <w:t>Le désir d’écrire et aussi le talent (mais une aversion est aussi possible).</w:t>
      </w:r>
    </w:p>
    <w:p w14:paraId="4B2A18D4" w14:textId="77777777" w:rsidR="00DE33AB" w:rsidRDefault="00DE33AB" w:rsidP="00DE33AB">
      <w:pPr>
        <w:pStyle w:val="Sansinterligne"/>
        <w:rPr>
          <w:rFonts w:ascii="Calisto MT" w:hAnsi="Calisto MT"/>
          <w:i/>
          <w:iCs/>
          <w:sz w:val="24"/>
          <w:szCs w:val="24"/>
        </w:rPr>
      </w:pPr>
    </w:p>
    <w:p w14:paraId="29075210" w14:textId="77777777" w:rsidR="00DE33AB" w:rsidRPr="00D41589" w:rsidRDefault="00DE33AB" w:rsidP="00DE33AB">
      <w:pPr>
        <w:pStyle w:val="Sansinterligne"/>
        <w:rPr>
          <w:rFonts w:ascii="Calisto MT" w:hAnsi="Calisto MT"/>
          <w:i/>
          <w:iCs/>
          <w:sz w:val="24"/>
          <w:szCs w:val="24"/>
        </w:rPr>
      </w:pPr>
    </w:p>
    <w:p w14:paraId="18E3E983" w14:textId="77777777" w:rsidR="00DE33AB" w:rsidRPr="000475AC" w:rsidRDefault="00DE33AB" w:rsidP="00DE33AB">
      <w:pPr>
        <w:pStyle w:val="Sansinterligne"/>
        <w:rPr>
          <w:rFonts w:ascii="Calisto MT" w:hAnsi="Calisto MT"/>
          <w:i/>
          <w:iCs/>
          <w:sz w:val="20"/>
          <w:szCs w:val="20"/>
        </w:rPr>
      </w:pPr>
    </w:p>
    <w:p w14:paraId="7A81F4D1" w14:textId="77777777" w:rsidR="00DE33AB" w:rsidRPr="00D41589" w:rsidRDefault="00DE33AB" w:rsidP="00DE33AB">
      <w:pPr>
        <w:pStyle w:val="Sansinterligne"/>
        <w:rPr>
          <w:rFonts w:ascii="Calisto MT" w:hAnsi="Calisto MT"/>
          <w:i/>
          <w:iCs/>
          <w:sz w:val="24"/>
          <w:szCs w:val="24"/>
        </w:rPr>
      </w:pPr>
      <w:r w:rsidRPr="00D41589">
        <w:rPr>
          <w:rFonts w:ascii="Calisto MT" w:hAnsi="Calisto MT"/>
          <w:i/>
          <w:iCs/>
          <w:sz w:val="24"/>
          <w:szCs w:val="24"/>
        </w:rPr>
        <w:t>Des rêves d’écrire avec des stylos (cf</w:t>
      </w:r>
      <w:r>
        <w:rPr>
          <w:rFonts w:ascii="Calisto MT" w:hAnsi="Calisto MT"/>
          <w:i/>
          <w:iCs/>
          <w:sz w:val="24"/>
          <w:szCs w:val="24"/>
        </w:rPr>
        <w:t>.</w:t>
      </w:r>
      <w:r w:rsidRPr="00D41589">
        <w:rPr>
          <w:rFonts w:ascii="Calisto MT" w:hAnsi="Calisto MT"/>
          <w:i/>
          <w:iCs/>
          <w:sz w:val="24"/>
          <w:szCs w:val="24"/>
        </w:rPr>
        <w:t xml:space="preserve"> pointes)</w:t>
      </w:r>
      <w:r>
        <w:rPr>
          <w:rFonts w:ascii="Calisto MT" w:hAnsi="Calisto MT"/>
          <w:i/>
          <w:iCs/>
          <w:sz w:val="24"/>
          <w:szCs w:val="24"/>
        </w:rPr>
        <w:t>.</w:t>
      </w:r>
    </w:p>
    <w:p w14:paraId="6699F8E6" w14:textId="77777777" w:rsidR="00DE33AB" w:rsidRPr="00D41589" w:rsidRDefault="00DE33AB" w:rsidP="00DE33AB">
      <w:pPr>
        <w:pStyle w:val="Sansinterligne"/>
        <w:rPr>
          <w:rFonts w:ascii="Calisto MT" w:hAnsi="Calisto MT"/>
          <w:i/>
          <w:iCs/>
          <w:sz w:val="24"/>
          <w:szCs w:val="24"/>
        </w:rPr>
      </w:pPr>
      <w:r w:rsidRPr="00D41589">
        <w:rPr>
          <w:rFonts w:ascii="Calisto MT" w:hAnsi="Calisto MT"/>
          <w:i/>
          <w:iCs/>
          <w:sz w:val="24"/>
          <w:szCs w:val="24"/>
        </w:rPr>
        <w:t>Tristesse, mieux en plein air, surtout en étant seule, amélioré en compagnie et par la conversation.</w:t>
      </w:r>
    </w:p>
    <w:p w14:paraId="3BEE7CE0" w14:textId="77777777" w:rsidR="00DE33AB" w:rsidRPr="00D41589" w:rsidRDefault="00DE33AB" w:rsidP="00DE33AB">
      <w:pPr>
        <w:pStyle w:val="Sansinterligne"/>
        <w:rPr>
          <w:rFonts w:ascii="Calisto MT" w:hAnsi="Calisto MT"/>
          <w:i/>
          <w:iCs/>
          <w:sz w:val="24"/>
          <w:szCs w:val="24"/>
        </w:rPr>
      </w:pPr>
      <w:r w:rsidRPr="00D41589">
        <w:rPr>
          <w:rFonts w:ascii="Calisto MT" w:hAnsi="Calisto MT"/>
          <w:i/>
          <w:iCs/>
          <w:sz w:val="24"/>
          <w:szCs w:val="24"/>
        </w:rPr>
        <w:t xml:space="preserve">Il peut </w:t>
      </w:r>
      <w:proofErr w:type="gramStart"/>
      <w:r w:rsidRPr="00D41589">
        <w:rPr>
          <w:rFonts w:ascii="Calisto MT" w:hAnsi="Calisto MT"/>
          <w:i/>
          <w:iCs/>
          <w:sz w:val="24"/>
          <w:szCs w:val="24"/>
        </w:rPr>
        <w:t>faire</w:t>
      </w:r>
      <w:proofErr w:type="gramEnd"/>
      <w:r w:rsidRPr="00D41589">
        <w:rPr>
          <w:rFonts w:ascii="Calisto MT" w:hAnsi="Calisto MT"/>
          <w:i/>
          <w:iCs/>
          <w:sz w:val="24"/>
          <w:szCs w:val="24"/>
        </w:rPr>
        <w:t xml:space="preserve"> des fautes dans la communication.</w:t>
      </w:r>
    </w:p>
    <w:p w14:paraId="473977BD" w14:textId="77777777" w:rsidR="00DE33AB" w:rsidRPr="00D41589" w:rsidRDefault="00DE33AB" w:rsidP="00DE33AB">
      <w:pPr>
        <w:pStyle w:val="Sansinterligne"/>
        <w:rPr>
          <w:rFonts w:ascii="Calisto MT" w:hAnsi="Calisto MT"/>
          <w:i/>
          <w:iCs/>
          <w:sz w:val="24"/>
          <w:szCs w:val="24"/>
        </w:rPr>
      </w:pPr>
      <w:r w:rsidRPr="00D41589">
        <w:rPr>
          <w:rFonts w:ascii="Calisto MT" w:hAnsi="Calisto MT"/>
          <w:i/>
          <w:iCs/>
          <w:sz w:val="24"/>
          <w:szCs w:val="24"/>
        </w:rPr>
        <w:t>Des fautes en parlant, en utilisant des mots erronés, des mots erronés opposés, chaud au lieu de froid.</w:t>
      </w:r>
    </w:p>
    <w:p w14:paraId="02B369C0" w14:textId="77777777" w:rsidR="00DE33AB" w:rsidRPr="00D41589" w:rsidRDefault="00DE33AB" w:rsidP="00DE33AB">
      <w:pPr>
        <w:pStyle w:val="Sansinterligne"/>
        <w:rPr>
          <w:rFonts w:ascii="Calisto MT" w:hAnsi="Calisto MT"/>
          <w:i/>
          <w:iCs/>
          <w:sz w:val="24"/>
          <w:szCs w:val="24"/>
        </w:rPr>
      </w:pPr>
      <w:r w:rsidRPr="00D41589">
        <w:rPr>
          <w:rFonts w:ascii="Calisto MT" w:hAnsi="Calisto MT"/>
          <w:i/>
          <w:iCs/>
          <w:sz w:val="24"/>
          <w:szCs w:val="24"/>
        </w:rPr>
        <w:t>Des fautes en écrivant, il transpose des lettres, il utilise des mots erronés.</w:t>
      </w:r>
    </w:p>
    <w:p w14:paraId="37ECA74B" w14:textId="77777777" w:rsidR="00DE33AB" w:rsidRPr="001A2B96" w:rsidRDefault="00DE33AB" w:rsidP="00DE33AB">
      <w:pPr>
        <w:spacing w:after="0"/>
        <w:rPr>
          <w:rFonts w:ascii="Calisto MT" w:hAnsi="Calisto MT"/>
          <w:i/>
          <w:iCs/>
          <w:lang w:val="fr-FR"/>
        </w:rPr>
      </w:pPr>
    </w:p>
    <w:p w14:paraId="0CDAB919" w14:textId="77777777" w:rsidR="00DE33AB" w:rsidRPr="001A2B96" w:rsidRDefault="00DE33AB" w:rsidP="00DE33AB">
      <w:pPr>
        <w:rPr>
          <w:rFonts w:ascii="Calisto MT" w:hAnsi="Calisto MT"/>
          <w:lang w:val="fr-FR"/>
        </w:rPr>
      </w:pPr>
      <w:r w:rsidRPr="001A2B96">
        <w:rPr>
          <w:rFonts w:ascii="Calisto MT" w:hAnsi="Calisto MT"/>
          <w:lang w:val="fr-FR"/>
        </w:rPr>
        <w:t>Il existe actuellement un réseau de communication internationale par satellite appelé Iridium.</w:t>
      </w:r>
    </w:p>
    <w:p w14:paraId="3DFBBE30" w14:textId="77777777" w:rsidR="00DE33AB" w:rsidRPr="001A2B96" w:rsidRDefault="00DE33AB" w:rsidP="00DE33AB">
      <w:pPr>
        <w:spacing w:after="0"/>
        <w:rPr>
          <w:rFonts w:ascii="Calisto MT" w:hAnsi="Calisto MT"/>
          <w:b/>
          <w:bCs/>
          <w:lang w:val="fr-FR"/>
        </w:rPr>
      </w:pPr>
      <w:r w:rsidRPr="001A2B96">
        <w:rPr>
          <w:rFonts w:ascii="Calisto MT" w:hAnsi="Calisto MT"/>
          <w:lang w:val="fr-FR"/>
        </w:rPr>
        <w:t>Iridium n'est pas seulement le fil ou le câble de transmission de l'information mais surtout le tissage (iris de l’œil ; réseau Iridium ; la déesse Iris transmet ses messages à l'ensemble des humains même dans les Enfers) qui permet la meilleure transmission à tous ceux qui en ont besoin (cônes et bâtonnets pour la rétine ; les militaires et les journalistes pour le réseau Iridium ; messages des dieux à tous les hommes pour Iris).</w:t>
      </w:r>
    </w:p>
    <w:p w14:paraId="7DBC0390" w14:textId="77777777" w:rsidR="00DE33AB" w:rsidRPr="000475AC" w:rsidRDefault="00DE33AB" w:rsidP="00DE33AB">
      <w:pPr>
        <w:rPr>
          <w:rFonts w:ascii="Calisto MT" w:hAnsi="Calisto MT"/>
          <w:b/>
          <w:bCs/>
          <w:sz w:val="18"/>
          <w:szCs w:val="18"/>
          <w:lang w:val="fr-FR"/>
        </w:rPr>
      </w:pPr>
    </w:p>
    <w:p w14:paraId="30E19A22" w14:textId="77777777" w:rsidR="00DE33AB" w:rsidRPr="001A2B96" w:rsidRDefault="00DE33AB" w:rsidP="00DE33AB">
      <w:pPr>
        <w:rPr>
          <w:rFonts w:ascii="Calisto MT" w:hAnsi="Calisto MT"/>
          <w:i/>
          <w:iCs/>
          <w:color w:val="CC0000"/>
          <w:lang w:val="fr-FR"/>
        </w:rPr>
      </w:pPr>
      <w:r w:rsidRPr="001A2B96">
        <w:rPr>
          <w:rFonts w:ascii="Calisto MT" w:hAnsi="Calisto MT"/>
          <w:b/>
          <w:bCs/>
          <w:color w:val="CC0000"/>
          <w:lang w:val="fr-FR"/>
        </w:rPr>
        <w:t>La respiration</w:t>
      </w:r>
    </w:p>
    <w:p w14:paraId="59E2D6B4" w14:textId="77777777" w:rsidR="00DE33AB" w:rsidRPr="001A2B96" w:rsidRDefault="00DE33AB" w:rsidP="00DE33AB">
      <w:pPr>
        <w:rPr>
          <w:rFonts w:ascii="Calisto MT" w:hAnsi="Calisto MT"/>
          <w:i/>
          <w:iCs/>
          <w:lang w:val="fr-FR"/>
        </w:rPr>
      </w:pPr>
      <w:r w:rsidRPr="001A2B96">
        <w:rPr>
          <w:rFonts w:ascii="Calisto MT" w:hAnsi="Calisto MT"/>
          <w:i/>
          <w:iCs/>
          <w:lang w:val="fr-FR"/>
        </w:rPr>
        <w:t xml:space="preserve">•Toux avec enrouement, </w:t>
      </w:r>
      <w:r w:rsidRPr="001A2B96">
        <w:rPr>
          <w:rFonts w:ascii="Calisto MT" w:hAnsi="Calisto MT"/>
          <w:b/>
          <w:bCs/>
          <w:i/>
          <w:iCs/>
          <w:lang w:val="fr-FR"/>
        </w:rPr>
        <w:t xml:space="preserve">&lt; en parlant </w:t>
      </w:r>
      <w:r w:rsidRPr="001A2B96">
        <w:rPr>
          <w:rFonts w:ascii="Calisto MT" w:hAnsi="Calisto MT"/>
          <w:i/>
          <w:iCs/>
          <w:lang w:val="fr-FR"/>
        </w:rPr>
        <w:t>; sensation d’avoir les narines postérieures à vif, enflammées, avec un écoulement jaunâtre, épais, abondant.</w:t>
      </w:r>
    </w:p>
    <w:p w14:paraId="6E5394C0" w14:textId="77777777" w:rsidR="00DE33AB" w:rsidRDefault="00DE33AB" w:rsidP="00DE33AB">
      <w:pPr>
        <w:rPr>
          <w:rFonts w:ascii="Calisto MT" w:hAnsi="Calisto MT"/>
          <w:i/>
          <w:iCs/>
          <w:lang w:val="fr-FR"/>
        </w:rPr>
      </w:pPr>
      <w:r w:rsidRPr="001A2B96">
        <w:rPr>
          <w:rFonts w:ascii="Calisto MT" w:hAnsi="Calisto MT"/>
          <w:i/>
          <w:iCs/>
          <w:lang w:val="fr-FR"/>
        </w:rPr>
        <w:t>•Laryngite chronique et striduleuse. (</w:t>
      </w:r>
      <w:r w:rsidRPr="001A2B96">
        <w:rPr>
          <w:rFonts w:ascii="Calisto MT" w:hAnsi="Calisto MT"/>
          <w:b/>
          <w:bCs/>
          <w:i/>
          <w:iCs/>
          <w:lang w:val="fr-FR"/>
        </w:rPr>
        <w:t>Il perd sa voix</w:t>
      </w:r>
      <w:r w:rsidRPr="001A2B96">
        <w:rPr>
          <w:rFonts w:ascii="Calisto MT" w:hAnsi="Calisto MT"/>
          <w:i/>
          <w:iCs/>
          <w:lang w:val="fr-FR"/>
        </w:rPr>
        <w:t xml:space="preserve"> !)</w:t>
      </w:r>
    </w:p>
    <w:p w14:paraId="177E7008" w14:textId="77777777" w:rsidR="00DE33AB" w:rsidRPr="001A2B96" w:rsidRDefault="00DE33AB" w:rsidP="00DE33AB">
      <w:pPr>
        <w:rPr>
          <w:rFonts w:ascii="Calisto MT" w:hAnsi="Calisto MT"/>
          <w:i/>
          <w:iCs/>
          <w:lang w:val="fr-FR"/>
        </w:rPr>
      </w:pPr>
      <w:r w:rsidRPr="001A2B96">
        <w:rPr>
          <w:rFonts w:ascii="Calisto MT" w:hAnsi="Calisto MT"/>
          <w:i/>
          <w:iCs/>
          <w:lang w:val="fr-FR"/>
        </w:rPr>
        <w:lastRenderedPageBreak/>
        <w:t xml:space="preserve">•Une respiration difficile : En montant, après des efforts physiques, en parlant et après avoir parlé. </w:t>
      </w:r>
    </w:p>
    <w:p w14:paraId="689C9422" w14:textId="77777777" w:rsidR="00DE33AB" w:rsidRPr="001A2B96" w:rsidRDefault="00DE33AB" w:rsidP="00DE33AB">
      <w:pPr>
        <w:rPr>
          <w:rFonts w:ascii="Calisto MT" w:hAnsi="Calisto MT"/>
          <w:i/>
          <w:iCs/>
          <w:lang w:val="fr-FR"/>
        </w:rPr>
      </w:pPr>
      <w:r w:rsidRPr="001A2B96">
        <w:rPr>
          <w:rFonts w:ascii="Calisto MT" w:hAnsi="Calisto MT"/>
          <w:i/>
          <w:iCs/>
          <w:lang w:val="fr-FR"/>
        </w:rPr>
        <w:t xml:space="preserve">•Et une toux importante : (27 ru) </w:t>
      </w:r>
    </w:p>
    <w:p w14:paraId="59EBC327" w14:textId="77777777" w:rsidR="00DE33AB" w:rsidRPr="001A2B96" w:rsidRDefault="00DE33AB" w:rsidP="00DE33AB">
      <w:pPr>
        <w:spacing w:after="0"/>
        <w:ind w:firstLine="708"/>
        <w:rPr>
          <w:rFonts w:ascii="Calisto MT" w:hAnsi="Calisto MT"/>
          <w:i/>
          <w:iCs/>
          <w:lang w:val="fr-FR"/>
        </w:rPr>
      </w:pPr>
      <w:r w:rsidRPr="001A2B96">
        <w:rPr>
          <w:rFonts w:ascii="Calisto MT" w:hAnsi="Calisto MT"/>
          <w:i/>
          <w:iCs/>
          <w:lang w:val="fr-FR"/>
        </w:rPr>
        <w:t>Améliorée par des boissons froides.</w:t>
      </w:r>
    </w:p>
    <w:p w14:paraId="44AA9119" w14:textId="77777777" w:rsidR="00DE33AB" w:rsidRPr="001A2B96" w:rsidRDefault="00DE33AB" w:rsidP="00DE33AB">
      <w:pPr>
        <w:ind w:left="708"/>
        <w:rPr>
          <w:rFonts w:ascii="Calisto MT" w:hAnsi="Calisto MT"/>
          <w:i/>
          <w:iCs/>
          <w:lang w:val="fr-FR"/>
        </w:rPr>
      </w:pPr>
      <w:r w:rsidRPr="001A2B96">
        <w:rPr>
          <w:rFonts w:ascii="Calisto MT" w:hAnsi="Calisto MT"/>
          <w:i/>
          <w:iCs/>
          <w:lang w:val="fr-FR"/>
        </w:rPr>
        <w:t>Aggravée par l’inspiration, en riant, par des odeurs fortes, en lisant à voix haute, en chantant, en fumant, en parlant, par la fumée du tabac.</w:t>
      </w:r>
    </w:p>
    <w:p w14:paraId="5E8D556E" w14:textId="77777777" w:rsidR="00DE33AB" w:rsidRPr="001A2B96" w:rsidRDefault="00DE33AB" w:rsidP="00DE33AB">
      <w:pPr>
        <w:rPr>
          <w:rFonts w:ascii="Calisto MT" w:hAnsi="Calisto MT"/>
          <w:b/>
          <w:bCs/>
          <w:lang w:val="fr-FR"/>
        </w:rPr>
      </w:pPr>
      <w:r w:rsidRPr="001A2B96">
        <w:rPr>
          <w:rFonts w:ascii="Calisto MT" w:hAnsi="Calisto MT"/>
          <w:i/>
          <w:iCs/>
          <w:lang w:val="fr-FR"/>
        </w:rPr>
        <w:t>•Des pulsations dans la tête en montant et pendant une respiration difficile.</w:t>
      </w:r>
    </w:p>
    <w:p w14:paraId="6F1345A2" w14:textId="77777777" w:rsidR="00DE33AB" w:rsidRPr="000475AC" w:rsidRDefault="00DE33AB" w:rsidP="00DE33AB">
      <w:pPr>
        <w:spacing w:after="0"/>
        <w:rPr>
          <w:rFonts w:ascii="Calisto MT" w:hAnsi="Calisto MT"/>
          <w:i/>
          <w:iCs/>
          <w:sz w:val="18"/>
          <w:szCs w:val="18"/>
          <w:lang w:val="fr-FR"/>
        </w:rPr>
      </w:pPr>
    </w:p>
    <w:p w14:paraId="51634E8A" w14:textId="77777777" w:rsidR="00DE33AB" w:rsidRPr="001A2B96" w:rsidRDefault="00DE33AB" w:rsidP="00DE33AB">
      <w:pPr>
        <w:rPr>
          <w:rFonts w:ascii="Calisto MT" w:hAnsi="Calisto MT"/>
          <w:b/>
          <w:bCs/>
          <w:color w:val="CC0000"/>
          <w:lang w:val="fr-FR"/>
        </w:rPr>
      </w:pPr>
      <w:r w:rsidRPr="001A2B96">
        <w:rPr>
          <w:rFonts w:ascii="Calisto MT" w:hAnsi="Calisto MT"/>
          <w:b/>
          <w:bCs/>
          <w:color w:val="CC0000"/>
          <w:lang w:val="fr-FR"/>
        </w:rPr>
        <w:t>Les intestins</w:t>
      </w:r>
    </w:p>
    <w:p w14:paraId="69C8D32E" w14:textId="77777777" w:rsidR="00DE33AB" w:rsidRPr="001A2B96" w:rsidRDefault="00DE33AB" w:rsidP="00DE33AB">
      <w:pPr>
        <w:rPr>
          <w:rFonts w:ascii="Calisto MT" w:hAnsi="Calisto MT"/>
          <w:i/>
          <w:iCs/>
          <w:lang w:val="fr-FR"/>
        </w:rPr>
      </w:pPr>
      <w:r w:rsidRPr="001A2B96">
        <w:rPr>
          <w:rFonts w:ascii="Calisto MT" w:hAnsi="Calisto MT"/>
          <w:i/>
          <w:iCs/>
          <w:lang w:val="fr-FR"/>
        </w:rPr>
        <w:t xml:space="preserve">•Sur le plan intestinal, les symptômes sont dramatiques : </w:t>
      </w:r>
      <w:r>
        <w:rPr>
          <w:rFonts w:ascii="Calisto MT" w:hAnsi="Calisto MT"/>
          <w:i/>
          <w:iCs/>
          <w:lang w:val="fr-FR"/>
        </w:rPr>
        <w:t>u</w:t>
      </w:r>
      <w:r w:rsidRPr="001A2B96">
        <w:rPr>
          <w:rFonts w:ascii="Calisto MT" w:hAnsi="Calisto MT"/>
          <w:i/>
          <w:iCs/>
          <w:lang w:val="fr-FR"/>
        </w:rPr>
        <w:t>ne putréfaction des intestins.</w:t>
      </w:r>
    </w:p>
    <w:p w14:paraId="585A7DC0" w14:textId="77777777" w:rsidR="00DE33AB" w:rsidRPr="001A2B96" w:rsidRDefault="00DE33AB" w:rsidP="00DE33AB">
      <w:pPr>
        <w:rPr>
          <w:rFonts w:ascii="Calisto MT" w:hAnsi="Calisto MT"/>
          <w:i/>
          <w:iCs/>
          <w:lang w:val="fr-FR"/>
        </w:rPr>
      </w:pPr>
      <w:r w:rsidRPr="001A2B96">
        <w:rPr>
          <w:rFonts w:ascii="Calisto MT" w:hAnsi="Calisto MT"/>
          <w:i/>
          <w:iCs/>
          <w:lang w:val="fr-FR"/>
        </w:rPr>
        <w:t>•La diarrhée est améliorée par un bain très chaud.</w:t>
      </w:r>
    </w:p>
    <w:p w14:paraId="22971A20" w14:textId="77777777" w:rsidR="00DE33AB" w:rsidRPr="001A2B96" w:rsidRDefault="00DE33AB" w:rsidP="00DE33AB">
      <w:pPr>
        <w:rPr>
          <w:rFonts w:ascii="Calisto MT" w:hAnsi="Calisto MT"/>
          <w:i/>
          <w:iCs/>
          <w:lang w:val="fr-FR"/>
        </w:rPr>
      </w:pPr>
      <w:r w:rsidRPr="001A2B96">
        <w:rPr>
          <w:rFonts w:ascii="Calisto MT" w:hAnsi="Calisto MT"/>
          <w:i/>
          <w:iCs/>
          <w:lang w:val="fr-FR"/>
        </w:rPr>
        <w:t>•Des selles urgentes pendant le petit-déjeuner.</w:t>
      </w:r>
    </w:p>
    <w:p w14:paraId="19D1FC45" w14:textId="77777777" w:rsidR="00DE33AB" w:rsidRPr="001A2B96" w:rsidRDefault="00DE33AB" w:rsidP="00DE33AB">
      <w:pPr>
        <w:rPr>
          <w:rFonts w:ascii="Calisto MT" w:hAnsi="Calisto MT"/>
          <w:b/>
          <w:bCs/>
          <w:i/>
          <w:iCs/>
          <w:lang w:val="fr-FR"/>
        </w:rPr>
      </w:pPr>
      <w:r w:rsidRPr="001A2B96">
        <w:rPr>
          <w:rFonts w:ascii="Calisto MT" w:hAnsi="Calisto MT"/>
          <w:i/>
          <w:iCs/>
          <w:lang w:val="fr-FR"/>
        </w:rPr>
        <w:t xml:space="preserve">•Des selles avec une </w:t>
      </w:r>
      <w:r w:rsidRPr="001A2B96">
        <w:rPr>
          <w:rFonts w:ascii="Calisto MT" w:hAnsi="Calisto MT"/>
          <w:b/>
          <w:bCs/>
          <w:i/>
          <w:iCs/>
          <w:lang w:val="fr-FR"/>
        </w:rPr>
        <w:t xml:space="preserve">odeur métallique </w:t>
      </w:r>
      <w:r w:rsidRPr="001A2B96">
        <w:rPr>
          <w:rFonts w:ascii="Calisto MT" w:hAnsi="Calisto MT"/>
          <w:i/>
          <w:iCs/>
          <w:lang w:val="fr-FR"/>
        </w:rPr>
        <w:t>!</w:t>
      </w:r>
    </w:p>
    <w:p w14:paraId="27C790D9" w14:textId="77777777" w:rsidR="00DE33AB" w:rsidRPr="000475AC" w:rsidRDefault="00DE33AB" w:rsidP="00DE33AB">
      <w:pPr>
        <w:spacing w:after="0"/>
        <w:rPr>
          <w:rFonts w:ascii="Calisto MT" w:hAnsi="Calisto MT"/>
          <w:b/>
          <w:bCs/>
          <w:i/>
          <w:iCs/>
          <w:sz w:val="18"/>
          <w:szCs w:val="18"/>
          <w:lang w:val="fr-FR"/>
        </w:rPr>
      </w:pPr>
    </w:p>
    <w:p w14:paraId="2E0CAE00" w14:textId="77777777" w:rsidR="00DE33AB" w:rsidRPr="001A2B96" w:rsidRDefault="00DE33AB" w:rsidP="00DE33AB">
      <w:pPr>
        <w:rPr>
          <w:rFonts w:ascii="Calisto MT" w:hAnsi="Calisto MT"/>
          <w:i/>
          <w:iCs/>
          <w:lang w:val="fr-FR"/>
        </w:rPr>
      </w:pPr>
      <w:r w:rsidRPr="001A2B96">
        <w:rPr>
          <w:rFonts w:ascii="Calisto MT" w:hAnsi="Calisto MT"/>
          <w:b/>
          <w:bCs/>
          <w:color w:val="CC0000"/>
          <w:lang w:val="fr-FR"/>
        </w:rPr>
        <w:t>Les reins</w:t>
      </w:r>
    </w:p>
    <w:p w14:paraId="377BEF52" w14:textId="77777777" w:rsidR="00DE33AB" w:rsidRDefault="00DE33AB" w:rsidP="00DE33AB">
      <w:pPr>
        <w:rPr>
          <w:rFonts w:ascii="Calisto MT" w:hAnsi="Calisto MT"/>
          <w:i/>
          <w:iCs/>
          <w:lang w:val="fr-FR"/>
        </w:rPr>
      </w:pPr>
      <w:r w:rsidRPr="001A2B96">
        <w:rPr>
          <w:rFonts w:ascii="Calisto MT" w:hAnsi="Calisto MT"/>
          <w:i/>
          <w:iCs/>
          <w:lang w:val="fr-FR"/>
        </w:rPr>
        <w:t>•Iridium est un remède de néphrite, aiguë, parenchymateuse et pendant la grossesse.</w:t>
      </w:r>
    </w:p>
    <w:p w14:paraId="2898F4E8" w14:textId="77777777" w:rsidR="00DE33AB" w:rsidRPr="000475AC" w:rsidRDefault="00DE33AB" w:rsidP="00DE33AB">
      <w:pPr>
        <w:spacing w:after="0"/>
        <w:rPr>
          <w:rFonts w:ascii="Calisto MT" w:hAnsi="Calisto MT"/>
          <w:i/>
          <w:iCs/>
          <w:sz w:val="18"/>
          <w:szCs w:val="18"/>
          <w:lang w:val="fr-FR"/>
        </w:rPr>
      </w:pPr>
    </w:p>
    <w:p w14:paraId="0EF83323" w14:textId="77777777" w:rsidR="00DE33AB" w:rsidRPr="001A2B96" w:rsidRDefault="00DE33AB" w:rsidP="00DE33AB">
      <w:pPr>
        <w:rPr>
          <w:rFonts w:ascii="Calisto MT" w:hAnsi="Calisto MT"/>
          <w:i/>
          <w:iCs/>
          <w:color w:val="CC0000"/>
          <w:lang w:val="fr-FR"/>
        </w:rPr>
      </w:pPr>
      <w:r w:rsidRPr="001A2B96">
        <w:rPr>
          <w:rFonts w:ascii="Calisto MT" w:hAnsi="Calisto MT"/>
          <w:b/>
          <w:bCs/>
          <w:color w:val="CC0000"/>
          <w:lang w:val="fr-FR"/>
        </w:rPr>
        <w:t>Organes féminins</w:t>
      </w:r>
    </w:p>
    <w:p w14:paraId="62CE8ACC" w14:textId="77777777" w:rsidR="00DE33AB" w:rsidRPr="001A2B96" w:rsidRDefault="00DE33AB" w:rsidP="00DE33AB">
      <w:pPr>
        <w:rPr>
          <w:rFonts w:ascii="Calisto MT" w:hAnsi="Calisto MT"/>
          <w:i/>
          <w:iCs/>
          <w:lang w:val="fr-FR"/>
        </w:rPr>
      </w:pPr>
      <w:r w:rsidRPr="001A2B96">
        <w:rPr>
          <w:rFonts w:ascii="Calisto MT" w:hAnsi="Calisto MT"/>
          <w:i/>
          <w:iCs/>
          <w:lang w:val="fr-FR"/>
        </w:rPr>
        <w:t>•Cancer de l’utérus, mais aussi des myomes (tumeur bégnine du col).</w:t>
      </w:r>
    </w:p>
    <w:p w14:paraId="28AFA015" w14:textId="77777777" w:rsidR="00DE33AB" w:rsidRDefault="00DE33AB" w:rsidP="00DE33AB">
      <w:pPr>
        <w:rPr>
          <w:rFonts w:ascii="Calisto MT" w:hAnsi="Calisto MT"/>
          <w:i/>
          <w:iCs/>
          <w:lang w:val="fr-FR"/>
        </w:rPr>
      </w:pPr>
      <w:r w:rsidRPr="001A2B96">
        <w:rPr>
          <w:rFonts w:ascii="Calisto MT" w:hAnsi="Calisto MT"/>
          <w:i/>
          <w:iCs/>
          <w:lang w:val="fr-FR"/>
        </w:rPr>
        <w:t>•Une sensation de plénitude dans le vagin.</w:t>
      </w:r>
    </w:p>
    <w:p w14:paraId="749D15A6" w14:textId="77777777" w:rsidR="00DE33AB" w:rsidRPr="001A2B96" w:rsidRDefault="00DE33AB" w:rsidP="00DE33AB">
      <w:pPr>
        <w:rPr>
          <w:rFonts w:ascii="Calisto MT" w:hAnsi="Calisto MT"/>
          <w:b/>
          <w:bCs/>
          <w:i/>
          <w:iCs/>
          <w:lang w:val="fr-FR"/>
        </w:rPr>
      </w:pPr>
      <w:r w:rsidRPr="001A2B96">
        <w:rPr>
          <w:rFonts w:ascii="Calisto MT" w:hAnsi="Calisto MT"/>
          <w:i/>
          <w:iCs/>
          <w:lang w:val="fr-FR"/>
        </w:rPr>
        <w:t>•Un gonflement des ovaires.</w:t>
      </w:r>
    </w:p>
    <w:p w14:paraId="49548135" w14:textId="77777777" w:rsidR="00DE33AB" w:rsidRPr="001A2B96" w:rsidRDefault="00DE33AB" w:rsidP="00DE33AB">
      <w:pPr>
        <w:spacing w:after="0"/>
        <w:rPr>
          <w:rFonts w:ascii="Calisto MT" w:hAnsi="Calisto MT"/>
          <w:b/>
          <w:bCs/>
          <w:i/>
          <w:iCs/>
          <w:lang w:val="fr-FR"/>
        </w:rPr>
      </w:pPr>
    </w:p>
    <w:p w14:paraId="49EDAA7E" w14:textId="77777777" w:rsidR="00DE33AB" w:rsidRPr="001A2B96" w:rsidRDefault="00DE33AB" w:rsidP="00DE33AB">
      <w:pPr>
        <w:rPr>
          <w:rFonts w:ascii="Calisto MT" w:hAnsi="Calisto MT"/>
          <w:i/>
          <w:iCs/>
          <w:color w:val="CC0000"/>
          <w:lang w:val="fr-FR"/>
        </w:rPr>
      </w:pPr>
      <w:r w:rsidRPr="001A2B96">
        <w:rPr>
          <w:rFonts w:ascii="Calisto MT" w:hAnsi="Calisto MT"/>
          <w:b/>
          <w:bCs/>
          <w:color w:val="CC0000"/>
          <w:lang w:val="fr-FR"/>
        </w:rPr>
        <w:t>Craquements</w:t>
      </w:r>
    </w:p>
    <w:p w14:paraId="3DB26E41" w14:textId="77777777" w:rsidR="00DE33AB" w:rsidRPr="001A2B96" w:rsidRDefault="00DE33AB" w:rsidP="00DE33AB">
      <w:pPr>
        <w:rPr>
          <w:rFonts w:ascii="Calisto MT" w:hAnsi="Calisto MT"/>
          <w:i/>
          <w:iCs/>
          <w:lang w:val="fr-FR"/>
        </w:rPr>
      </w:pPr>
      <w:r w:rsidRPr="001A2B96">
        <w:rPr>
          <w:rFonts w:ascii="Calisto MT" w:hAnsi="Calisto MT"/>
          <w:i/>
          <w:iCs/>
          <w:lang w:val="fr-FR"/>
        </w:rPr>
        <w:t>•Des bruits de craquements dans le thorax, au niveau du sternum, en bougeant.</w:t>
      </w:r>
    </w:p>
    <w:p w14:paraId="013C7C39" w14:textId="77777777" w:rsidR="00DE33AB" w:rsidRPr="001A2B96" w:rsidRDefault="00DE33AB" w:rsidP="00DE33AB">
      <w:pPr>
        <w:rPr>
          <w:rFonts w:ascii="Calisto MT" w:hAnsi="Calisto MT"/>
          <w:i/>
          <w:iCs/>
          <w:lang w:val="fr-FR"/>
        </w:rPr>
      </w:pPr>
      <w:r w:rsidRPr="001A2B96">
        <w:rPr>
          <w:rFonts w:ascii="Calisto MT" w:hAnsi="Calisto MT"/>
          <w:i/>
          <w:iCs/>
          <w:lang w:val="fr-FR"/>
        </w:rPr>
        <w:t>•Des bruits de craquement dans la colonne vertébrale en bougeant.</w:t>
      </w:r>
    </w:p>
    <w:p w14:paraId="08764A90" w14:textId="77777777" w:rsidR="00DE33AB" w:rsidRPr="001A2B96" w:rsidRDefault="00DE33AB" w:rsidP="00DE33AB">
      <w:pPr>
        <w:rPr>
          <w:rFonts w:ascii="Calisto MT" w:hAnsi="Calisto MT"/>
          <w:i/>
          <w:iCs/>
          <w:lang w:val="fr-FR"/>
        </w:rPr>
      </w:pPr>
      <w:r w:rsidRPr="001A2B96">
        <w:rPr>
          <w:rFonts w:ascii="Calisto MT" w:hAnsi="Calisto MT"/>
          <w:i/>
          <w:iCs/>
          <w:lang w:val="fr-FR"/>
        </w:rPr>
        <w:t>•Un mal de dos amélioré par la pression et le frottement.</w:t>
      </w:r>
    </w:p>
    <w:p w14:paraId="3D171E1A" w14:textId="77777777" w:rsidR="00DE33AB" w:rsidRPr="001A2B96" w:rsidRDefault="00DE33AB" w:rsidP="00DE33AB">
      <w:pPr>
        <w:spacing w:after="0"/>
        <w:rPr>
          <w:rFonts w:ascii="Calisto MT" w:hAnsi="Calisto MT"/>
          <w:i/>
          <w:iCs/>
          <w:lang w:val="fr-FR"/>
        </w:rPr>
      </w:pPr>
    </w:p>
    <w:p w14:paraId="3AEA9BBB" w14:textId="77777777" w:rsidR="00DE33AB" w:rsidRPr="001A2B96" w:rsidRDefault="00DE33AB" w:rsidP="00DE33AB">
      <w:pPr>
        <w:rPr>
          <w:rFonts w:ascii="Calisto MT" w:hAnsi="Calisto MT"/>
          <w:i/>
          <w:iCs/>
          <w:color w:val="CC0000"/>
          <w:lang w:val="fr-FR"/>
        </w:rPr>
      </w:pPr>
      <w:r w:rsidRPr="001A2B96">
        <w:rPr>
          <w:rFonts w:ascii="Calisto MT" w:hAnsi="Calisto MT"/>
          <w:b/>
          <w:bCs/>
          <w:color w:val="CC0000"/>
          <w:lang w:val="fr-FR"/>
        </w:rPr>
        <w:t>Faiblesse</w:t>
      </w:r>
    </w:p>
    <w:p w14:paraId="556533A4" w14:textId="77777777" w:rsidR="00DE33AB" w:rsidRPr="001A2B96" w:rsidRDefault="00DE33AB" w:rsidP="00DE33AB">
      <w:pPr>
        <w:rPr>
          <w:rFonts w:ascii="Calisto MT" w:hAnsi="Calisto MT"/>
          <w:i/>
          <w:iCs/>
          <w:lang w:val="fr-FR"/>
        </w:rPr>
      </w:pPr>
      <w:r w:rsidRPr="001A2B96">
        <w:rPr>
          <w:rFonts w:ascii="Calisto MT" w:hAnsi="Calisto MT"/>
          <w:i/>
          <w:iCs/>
          <w:lang w:val="fr-FR"/>
        </w:rPr>
        <w:t>•Des traumatismes du tendon d’Achille.</w:t>
      </w:r>
    </w:p>
    <w:p w14:paraId="267B0B32" w14:textId="77777777" w:rsidR="00DE33AB" w:rsidRPr="001A2B96" w:rsidRDefault="00DE33AB" w:rsidP="00DE33AB">
      <w:pPr>
        <w:rPr>
          <w:rFonts w:ascii="Calisto MT" w:hAnsi="Calisto MT"/>
          <w:i/>
          <w:iCs/>
          <w:lang w:val="fr-FR"/>
        </w:rPr>
      </w:pPr>
      <w:r w:rsidRPr="001A2B96">
        <w:rPr>
          <w:rFonts w:ascii="Calisto MT" w:hAnsi="Calisto MT"/>
          <w:i/>
          <w:iCs/>
          <w:lang w:val="fr-FR"/>
        </w:rPr>
        <w:t>•Une hémiplégie droite.</w:t>
      </w:r>
    </w:p>
    <w:p w14:paraId="5969573A" w14:textId="77777777" w:rsidR="00DE33AB" w:rsidRPr="001A2B96" w:rsidRDefault="00DE33AB" w:rsidP="00DE33AB">
      <w:pPr>
        <w:rPr>
          <w:rFonts w:ascii="Calisto MT" w:hAnsi="Calisto MT"/>
          <w:i/>
          <w:iCs/>
          <w:lang w:val="fr-FR"/>
        </w:rPr>
      </w:pPr>
      <w:r w:rsidRPr="001A2B96">
        <w:rPr>
          <w:rFonts w:ascii="Calisto MT" w:hAnsi="Calisto MT"/>
          <w:i/>
          <w:iCs/>
          <w:lang w:val="fr-FR"/>
        </w:rPr>
        <w:t>•Une faiblesse des extrémités chez les enfants</w:t>
      </w:r>
    </w:p>
    <w:p w14:paraId="394432A6" w14:textId="77777777" w:rsidR="00DE33AB" w:rsidRPr="001A2B96" w:rsidRDefault="00DE33AB" w:rsidP="00DE33AB">
      <w:pPr>
        <w:rPr>
          <w:rFonts w:ascii="Calisto MT" w:hAnsi="Calisto MT"/>
          <w:i/>
          <w:iCs/>
          <w:lang w:val="fr-FR"/>
        </w:rPr>
      </w:pPr>
      <w:r w:rsidRPr="001A2B96">
        <w:rPr>
          <w:rFonts w:ascii="Calisto MT" w:hAnsi="Calisto MT"/>
          <w:i/>
          <w:iCs/>
          <w:lang w:val="fr-FR"/>
        </w:rPr>
        <w:t>•Une faiblesse de l’articulation de la hanche. Sensation de déboîtement (de luxation) dans l´articulation de la hanche gauche</w:t>
      </w:r>
    </w:p>
    <w:p w14:paraId="0857D756" w14:textId="77777777" w:rsidR="00DE33AB" w:rsidRPr="001A2B96" w:rsidRDefault="00DE33AB" w:rsidP="00DE33AB">
      <w:pPr>
        <w:rPr>
          <w:rFonts w:ascii="Calisto MT" w:hAnsi="Calisto MT"/>
          <w:i/>
          <w:iCs/>
          <w:lang w:val="fr-FR"/>
        </w:rPr>
      </w:pPr>
      <w:r w:rsidRPr="001A2B96">
        <w:rPr>
          <w:rFonts w:ascii="Calisto MT" w:hAnsi="Calisto MT"/>
          <w:i/>
          <w:iCs/>
          <w:lang w:val="fr-FR"/>
        </w:rPr>
        <w:lastRenderedPageBreak/>
        <w:t xml:space="preserve">•Parésie spinale, en particulier chez les vieillards et après une maladie. </w:t>
      </w:r>
    </w:p>
    <w:p w14:paraId="2CECA73B" w14:textId="77777777" w:rsidR="00DE33AB" w:rsidRPr="001A2B96" w:rsidRDefault="00DE33AB" w:rsidP="00DE33AB">
      <w:pPr>
        <w:spacing w:after="0"/>
        <w:rPr>
          <w:rFonts w:ascii="Calisto MT" w:hAnsi="Calisto MT"/>
          <w:i/>
          <w:iCs/>
          <w:lang w:val="fr-FR"/>
        </w:rPr>
      </w:pPr>
    </w:p>
    <w:p w14:paraId="0DD843A0" w14:textId="77777777" w:rsidR="00DE33AB" w:rsidRPr="001A2B96" w:rsidRDefault="00DE33AB" w:rsidP="00DE33AB">
      <w:pPr>
        <w:rPr>
          <w:rFonts w:ascii="Calisto MT" w:hAnsi="Calisto MT"/>
          <w:i/>
          <w:iCs/>
          <w:lang w:val="fr-FR"/>
        </w:rPr>
      </w:pPr>
    </w:p>
    <w:p w14:paraId="3CA705A6" w14:textId="77777777" w:rsidR="00DE33AB" w:rsidRPr="001A2B96" w:rsidRDefault="00DE33AB" w:rsidP="00DE33AB">
      <w:pPr>
        <w:rPr>
          <w:rFonts w:ascii="Calisto MT" w:hAnsi="Calisto MT"/>
          <w:b/>
          <w:bCs/>
          <w:color w:val="CC0000"/>
          <w:sz w:val="32"/>
          <w:szCs w:val="32"/>
          <w:lang w:val="fr-FR"/>
        </w:rPr>
      </w:pPr>
      <w:r w:rsidRPr="001A2B96">
        <w:rPr>
          <w:rFonts w:ascii="Calisto MT" w:hAnsi="Calisto MT"/>
          <w:b/>
          <w:bCs/>
          <w:color w:val="CC0000"/>
          <w:sz w:val="32"/>
          <w:szCs w:val="32"/>
          <w:lang w:val="fr-FR"/>
        </w:rPr>
        <w:t>Quel est le problème d'Iridium</w:t>
      </w:r>
      <w:r>
        <w:rPr>
          <w:rFonts w:ascii="Calisto MT" w:hAnsi="Calisto MT"/>
          <w:b/>
          <w:bCs/>
          <w:color w:val="CC0000"/>
          <w:sz w:val="32"/>
          <w:szCs w:val="32"/>
          <w:lang w:val="fr-FR"/>
        </w:rPr>
        <w:t xml:space="preserve"> </w:t>
      </w:r>
      <w:r w:rsidRPr="001A2B96">
        <w:rPr>
          <w:rFonts w:ascii="Calisto MT" w:hAnsi="Calisto MT"/>
          <w:b/>
          <w:bCs/>
          <w:color w:val="CC0000"/>
          <w:sz w:val="32"/>
          <w:szCs w:val="32"/>
          <w:lang w:val="fr-FR"/>
        </w:rPr>
        <w:t>? Et de Bahia</w:t>
      </w:r>
      <w:r>
        <w:rPr>
          <w:rFonts w:ascii="Calisto MT" w:hAnsi="Calisto MT"/>
          <w:b/>
          <w:bCs/>
          <w:color w:val="CC0000"/>
          <w:sz w:val="32"/>
          <w:szCs w:val="32"/>
          <w:lang w:val="fr-FR"/>
        </w:rPr>
        <w:t xml:space="preserve"> </w:t>
      </w:r>
      <w:r w:rsidRPr="001A2B96">
        <w:rPr>
          <w:rFonts w:ascii="Calisto MT" w:hAnsi="Calisto MT"/>
          <w:b/>
          <w:bCs/>
          <w:color w:val="CC0000"/>
          <w:sz w:val="32"/>
          <w:szCs w:val="32"/>
          <w:lang w:val="fr-FR"/>
        </w:rPr>
        <w:t>?</w:t>
      </w:r>
    </w:p>
    <w:p w14:paraId="6E9097CE" w14:textId="77777777" w:rsidR="00DE33AB" w:rsidRPr="001A2B96" w:rsidRDefault="00DE33AB" w:rsidP="00DE33AB">
      <w:pPr>
        <w:spacing w:before="240"/>
        <w:rPr>
          <w:rFonts w:ascii="Calisto MT" w:hAnsi="Calisto MT"/>
          <w:lang w:val="fr-FR"/>
        </w:rPr>
      </w:pPr>
      <w:r w:rsidRPr="001A2B96">
        <w:rPr>
          <w:rFonts w:ascii="Calisto MT" w:hAnsi="Calisto MT"/>
          <w:lang w:val="fr-FR"/>
        </w:rPr>
        <w:t>Quoi</w:t>
      </w:r>
      <w:r>
        <w:rPr>
          <w:rFonts w:ascii="Calisto MT" w:hAnsi="Calisto MT"/>
          <w:lang w:val="fr-FR"/>
        </w:rPr>
        <w:t xml:space="preserve"> </w:t>
      </w:r>
      <w:r w:rsidRPr="001A2B96">
        <w:rPr>
          <w:rFonts w:ascii="Calisto MT" w:hAnsi="Calisto MT"/>
          <w:lang w:val="fr-FR"/>
        </w:rPr>
        <w:t xml:space="preserve">que l'on pense de </w:t>
      </w:r>
      <w:r w:rsidRPr="001A2B96">
        <w:rPr>
          <w:rFonts w:ascii="Calisto MT" w:hAnsi="Calisto MT"/>
          <w:b/>
          <w:bCs/>
          <w:color w:val="CC0000"/>
          <w:lang w:val="fr-FR"/>
        </w:rPr>
        <w:t>Scholten</w:t>
      </w:r>
      <w:r w:rsidRPr="001A2B96">
        <w:rPr>
          <w:rFonts w:ascii="Calisto MT" w:hAnsi="Calisto MT"/>
          <w:color w:val="CC0000"/>
          <w:lang w:val="fr-FR"/>
        </w:rPr>
        <w:t xml:space="preserve"> </w:t>
      </w:r>
      <w:r w:rsidRPr="001A2B96">
        <w:rPr>
          <w:rFonts w:ascii="Calisto MT" w:hAnsi="Calisto MT"/>
          <w:lang w:val="fr-FR"/>
        </w:rPr>
        <w:t xml:space="preserve">et de son travail, je trouve que sur les minéraux, et les corps simples en particulier, sa lecture du tableau périodique est assez </w:t>
      </w:r>
      <w:proofErr w:type="spellStart"/>
      <w:r w:rsidRPr="001A2B96">
        <w:rPr>
          <w:rFonts w:ascii="Calisto MT" w:hAnsi="Calisto MT"/>
          <w:lang w:val="fr-FR"/>
        </w:rPr>
        <w:t>bluffante</w:t>
      </w:r>
      <w:proofErr w:type="spellEnd"/>
      <w:r w:rsidRPr="001A2B96">
        <w:rPr>
          <w:rFonts w:ascii="Calisto MT" w:hAnsi="Calisto MT"/>
          <w:lang w:val="fr-FR"/>
        </w:rPr>
        <w:t>.</w:t>
      </w:r>
    </w:p>
    <w:p w14:paraId="3C1CA642" w14:textId="77777777" w:rsidR="00DE33AB" w:rsidRPr="001A2B96" w:rsidRDefault="00DE33AB" w:rsidP="00DE33AB">
      <w:pPr>
        <w:rPr>
          <w:rFonts w:ascii="Calisto MT" w:hAnsi="Calisto MT"/>
          <w:lang w:val="fr-FR"/>
        </w:rPr>
      </w:pPr>
      <w:r w:rsidRPr="001A2B96">
        <w:rPr>
          <w:rFonts w:ascii="Calisto MT" w:hAnsi="Calisto MT"/>
          <w:lang w:val="fr-FR"/>
        </w:rPr>
        <w:t>Iridium se trouve ligne 6, dans la série Or</w:t>
      </w:r>
      <w:r>
        <w:rPr>
          <w:rFonts w:ascii="Calisto MT" w:hAnsi="Calisto MT"/>
          <w:lang w:val="fr-FR"/>
        </w:rPr>
        <w:t xml:space="preserve"> </w:t>
      </w:r>
      <w:r w:rsidRPr="001A2B96">
        <w:rPr>
          <w:rFonts w:ascii="Calisto MT" w:hAnsi="Calisto MT"/>
          <w:lang w:val="fr-FR"/>
        </w:rPr>
        <w:t>: le travail est lié au pouvoir (ou son absence) et à la capacité à superviser une situation d'envergure : les responsabilités d'un cadre supérieur, la vie et la mort.</w:t>
      </w:r>
    </w:p>
    <w:p w14:paraId="32230586" w14:textId="77777777" w:rsidR="00DE33AB" w:rsidRPr="001A2B96" w:rsidRDefault="00DE33AB" w:rsidP="00DE33AB">
      <w:pPr>
        <w:rPr>
          <w:rFonts w:ascii="Calisto MT" w:hAnsi="Calisto MT"/>
          <w:lang w:val="fr-FR"/>
        </w:rPr>
      </w:pPr>
      <w:r w:rsidRPr="001A2B96">
        <w:rPr>
          <w:rFonts w:ascii="Calisto MT" w:hAnsi="Calisto MT"/>
          <w:lang w:val="fr-FR"/>
        </w:rPr>
        <w:t>L'enjeu de cette ligne est "Être un leader".</w:t>
      </w:r>
    </w:p>
    <w:p w14:paraId="0497AD77" w14:textId="77777777" w:rsidR="00DE33AB" w:rsidRPr="001A2B96" w:rsidRDefault="00DE33AB" w:rsidP="00DE33AB">
      <w:pPr>
        <w:spacing w:after="0"/>
        <w:rPr>
          <w:rFonts w:ascii="Calisto MT" w:hAnsi="Calisto MT"/>
          <w:lang w:val="fr-FR"/>
        </w:rPr>
      </w:pPr>
      <w:r w:rsidRPr="001A2B96">
        <w:rPr>
          <w:rFonts w:ascii="Calisto MT" w:hAnsi="Calisto MT"/>
          <w:lang w:val="fr-FR"/>
        </w:rPr>
        <w:t xml:space="preserve">Pour Scholten, le thème principal d’Iridium est « </w:t>
      </w:r>
      <w:r>
        <w:rPr>
          <w:rFonts w:ascii="Calisto MT" w:hAnsi="Calisto MT"/>
          <w:lang w:val="fr-FR"/>
        </w:rPr>
        <w:t>C</w:t>
      </w:r>
      <w:r w:rsidRPr="001A2B96">
        <w:rPr>
          <w:rFonts w:ascii="Calisto MT" w:hAnsi="Calisto MT"/>
          <w:lang w:val="fr-FR"/>
        </w:rPr>
        <w:t>omment faire le dernier pas ? »</w:t>
      </w:r>
    </w:p>
    <w:p w14:paraId="49E66228" w14:textId="77777777" w:rsidR="00DE33AB" w:rsidRPr="001A2B96" w:rsidRDefault="00DE33AB" w:rsidP="00DE33AB">
      <w:pPr>
        <w:rPr>
          <w:rFonts w:ascii="Calisto MT" w:hAnsi="Calisto MT"/>
          <w:lang w:val="fr-FR"/>
        </w:rPr>
      </w:pPr>
      <w:r w:rsidRPr="001A2B96">
        <w:rPr>
          <w:rFonts w:ascii="Calisto MT" w:hAnsi="Calisto MT"/>
          <w:lang w:val="fr-FR"/>
        </w:rPr>
        <w:t xml:space="preserve">Ce pas qui le sépare de </w:t>
      </w:r>
      <w:r>
        <w:rPr>
          <w:rFonts w:ascii="Calisto MT" w:hAnsi="Calisto MT"/>
          <w:lang w:val="fr-FR"/>
        </w:rPr>
        <w:t>P</w:t>
      </w:r>
      <w:r w:rsidRPr="001A2B96">
        <w:rPr>
          <w:rFonts w:ascii="Calisto MT" w:hAnsi="Calisto MT"/>
          <w:lang w:val="fr-FR"/>
        </w:rPr>
        <w:t>latina si proche, ce pas qui lui permettrait d’atteindre la perfection, de prendre le leadership du troupeau, de se réaliser complètement.</w:t>
      </w:r>
    </w:p>
    <w:p w14:paraId="26506DA7" w14:textId="77777777" w:rsidR="00DE33AB" w:rsidRPr="001A2B96" w:rsidRDefault="00DE33AB" w:rsidP="00DE33AB">
      <w:pPr>
        <w:spacing w:after="0"/>
        <w:rPr>
          <w:rFonts w:ascii="Calisto MT" w:hAnsi="Calisto MT"/>
          <w:lang w:val="fr-FR"/>
        </w:rPr>
      </w:pPr>
    </w:p>
    <w:p w14:paraId="768B6054" w14:textId="77777777" w:rsidR="00DE33AB" w:rsidRDefault="00DE33AB" w:rsidP="00DE33AB">
      <w:pPr>
        <w:rPr>
          <w:rFonts w:ascii="Calisto MT" w:hAnsi="Calisto MT"/>
          <w:lang w:val="fr-FR"/>
        </w:rPr>
      </w:pPr>
      <w:r w:rsidRPr="001A2B96">
        <w:rPr>
          <w:rFonts w:ascii="Calisto MT" w:hAnsi="Calisto MT"/>
          <w:lang w:val="fr-FR"/>
        </w:rPr>
        <w:t>Idée centrale du remède dans la dynamique : "</w:t>
      </w:r>
      <w:r w:rsidRPr="001A2B96">
        <w:rPr>
          <w:rFonts w:ascii="Calisto MT" w:hAnsi="Calisto MT"/>
          <w:i/>
          <w:lang w:val="fr-FR"/>
        </w:rPr>
        <w:t>Iridium</w:t>
      </w:r>
      <w:r w:rsidRPr="001A2B96">
        <w:rPr>
          <w:rFonts w:ascii="Calisto MT" w:hAnsi="Calisto MT"/>
          <w:lang w:val="fr-FR"/>
        </w:rPr>
        <w:t xml:space="preserve"> veut finir son achèvement, s’achever lui-même pour être responsable dans les hauteurs. Cela lui donne du pouvoir comme les anges. Les anges dont parle </w:t>
      </w:r>
      <w:r w:rsidRPr="001A2B96">
        <w:rPr>
          <w:rFonts w:ascii="Calisto MT" w:hAnsi="Calisto MT"/>
          <w:i/>
          <w:lang w:val="fr-FR"/>
        </w:rPr>
        <w:t>Iridium</w:t>
      </w:r>
      <w:r w:rsidRPr="001A2B96">
        <w:rPr>
          <w:rFonts w:ascii="Calisto MT" w:hAnsi="Calisto MT"/>
          <w:lang w:val="fr-FR"/>
        </w:rPr>
        <w:t xml:space="preserve"> sont les anges qui remportent la victoire sur le mal."</w:t>
      </w:r>
    </w:p>
    <w:p w14:paraId="5BFB6D5A" w14:textId="77777777" w:rsidR="00DE33AB" w:rsidRPr="001A2B96" w:rsidRDefault="00DE33AB" w:rsidP="00DE33AB">
      <w:pPr>
        <w:rPr>
          <w:rFonts w:ascii="Calisto MT" w:hAnsi="Calisto MT"/>
          <w:lang w:val="fr-FR"/>
        </w:rPr>
      </w:pPr>
    </w:p>
    <w:p w14:paraId="579EF2D4" w14:textId="77777777" w:rsidR="00DE33AB" w:rsidRPr="001A2B96" w:rsidRDefault="00DE33AB" w:rsidP="00DE33AB">
      <w:pPr>
        <w:rPr>
          <w:rFonts w:ascii="Calisto MT" w:hAnsi="Calisto MT"/>
          <w:b/>
          <w:bCs/>
          <w:color w:val="CC0000"/>
          <w:u w:val="single"/>
          <w:lang w:val="fr-FR"/>
        </w:rPr>
      </w:pPr>
      <w:r w:rsidRPr="001A2B96">
        <w:rPr>
          <w:rFonts w:ascii="Calisto MT" w:hAnsi="Calisto MT"/>
          <w:b/>
          <w:bCs/>
          <w:color w:val="CC0000"/>
          <w:lang w:val="fr-FR"/>
        </w:rPr>
        <w:t>Ramon Frendo</w:t>
      </w:r>
    </w:p>
    <w:p w14:paraId="07D6A6C1" w14:textId="77777777" w:rsidR="00DE33AB" w:rsidRPr="001A2B96" w:rsidRDefault="00DE33AB" w:rsidP="00DE33AB">
      <w:pPr>
        <w:rPr>
          <w:rFonts w:ascii="Calisto MT" w:hAnsi="Calisto MT"/>
          <w:lang w:val="fr-FR"/>
        </w:rPr>
      </w:pPr>
      <w:r w:rsidRPr="001A2B96">
        <w:rPr>
          <w:rFonts w:ascii="Calisto MT" w:hAnsi="Calisto MT"/>
          <w:b/>
          <w:u w:val="single"/>
          <w:lang w:val="fr-FR"/>
        </w:rPr>
        <w:t>La PSORE</w:t>
      </w:r>
      <w:r w:rsidRPr="001A2B96">
        <w:rPr>
          <w:rFonts w:ascii="Calisto MT" w:hAnsi="Calisto MT"/>
          <w:lang w:val="fr-FR"/>
        </w:rPr>
        <w:t xml:space="preserve"> d’</w:t>
      </w:r>
      <w:r>
        <w:rPr>
          <w:rFonts w:ascii="Calisto MT" w:hAnsi="Calisto MT"/>
          <w:lang w:val="fr-FR"/>
        </w:rPr>
        <w:t>I</w:t>
      </w:r>
      <w:r w:rsidRPr="001A2B96">
        <w:rPr>
          <w:rFonts w:ascii="Calisto MT" w:hAnsi="Calisto MT"/>
          <w:lang w:val="fr-FR"/>
        </w:rPr>
        <w:t>ridium se situe là et ses symptômes nous indiquent sa difficulté à se situer dans ce désir et cette instabilité : C’est un désir d’atteindre le pouvoir, pas la protection (Ni) ou la réalisation (Pd).</w:t>
      </w:r>
    </w:p>
    <w:p w14:paraId="50C7F7A1" w14:textId="77777777" w:rsidR="00DE33AB" w:rsidRDefault="00DE33AB" w:rsidP="00DE33AB">
      <w:pPr>
        <w:rPr>
          <w:rFonts w:ascii="Calisto MT" w:hAnsi="Calisto MT"/>
          <w:b/>
          <w:i/>
          <w:lang w:val="fr-FR"/>
        </w:rPr>
      </w:pPr>
    </w:p>
    <w:p w14:paraId="2273BA33" w14:textId="77777777" w:rsidR="00DE33AB" w:rsidRDefault="00DE33AB" w:rsidP="00DE33AB">
      <w:pPr>
        <w:spacing w:after="0"/>
        <w:rPr>
          <w:rFonts w:ascii="Calisto MT" w:hAnsi="Calisto MT"/>
          <w:b/>
          <w:i/>
          <w:lang w:val="fr-FR"/>
        </w:rPr>
      </w:pPr>
    </w:p>
    <w:p w14:paraId="4CBB00C8" w14:textId="77777777" w:rsidR="00DE33AB" w:rsidRPr="001A2B96" w:rsidRDefault="00DE33AB" w:rsidP="00DE33AB">
      <w:pPr>
        <w:rPr>
          <w:rFonts w:ascii="Calisto MT" w:hAnsi="Calisto MT"/>
          <w:b/>
          <w:i/>
          <w:lang w:val="fr-FR"/>
        </w:rPr>
      </w:pPr>
      <w:r w:rsidRPr="001A2B96">
        <w:rPr>
          <w:rFonts w:ascii="Calisto MT" w:hAnsi="Calisto MT"/>
          <w:b/>
          <w:i/>
          <w:lang w:val="fr-FR"/>
        </w:rPr>
        <w:t>Désir de hauteur</w:t>
      </w:r>
      <w:r>
        <w:rPr>
          <w:rFonts w:ascii="Calisto MT" w:hAnsi="Calisto MT"/>
          <w:b/>
          <w:i/>
          <w:lang w:val="fr-FR"/>
        </w:rPr>
        <w:t xml:space="preserve"> </w:t>
      </w:r>
      <w:r w:rsidRPr="001A2B96">
        <w:rPr>
          <w:rFonts w:ascii="Calisto MT" w:hAnsi="Calisto MT"/>
          <w:b/>
          <w:i/>
          <w:lang w:val="fr-FR"/>
        </w:rPr>
        <w:t>;</w:t>
      </w:r>
      <w:r w:rsidRPr="001A2B96">
        <w:rPr>
          <w:rFonts w:ascii="Calisto MT" w:hAnsi="Calisto MT"/>
          <w:lang w:val="fr-FR"/>
        </w:rPr>
        <w:t xml:space="preserve"> </w:t>
      </w:r>
      <w:r w:rsidRPr="001A2B96">
        <w:rPr>
          <w:rFonts w:ascii="Calisto MT" w:hAnsi="Calisto MT"/>
          <w:b/>
          <w:i/>
          <w:lang w:val="fr-FR"/>
        </w:rPr>
        <w:t>Illusion d’être seul au monde</w:t>
      </w:r>
    </w:p>
    <w:p w14:paraId="3D19D2B8" w14:textId="77777777" w:rsidR="00DE33AB" w:rsidRPr="001A2B96" w:rsidRDefault="00DE33AB" w:rsidP="00DE33AB">
      <w:pPr>
        <w:rPr>
          <w:rFonts w:ascii="Calisto MT" w:hAnsi="Calisto MT"/>
          <w:lang w:val="fr-FR"/>
        </w:rPr>
      </w:pPr>
      <w:r w:rsidRPr="000475AC">
        <w:rPr>
          <w:rFonts w:ascii="Calisto MT" w:hAnsi="Calisto MT"/>
          <w:bCs/>
          <w:i/>
          <w:lang w:val="fr-FR"/>
        </w:rPr>
        <w:t>C</w:t>
      </w:r>
      <w:r w:rsidRPr="001A2B96">
        <w:rPr>
          <w:rFonts w:ascii="Calisto MT" w:hAnsi="Calisto MT"/>
          <w:i/>
          <w:lang w:val="fr-FR"/>
        </w:rPr>
        <w:t>onfusion au sujet de son identité et de son identité sexuelle</w:t>
      </w:r>
      <w:r>
        <w:rPr>
          <w:rFonts w:ascii="Calisto MT" w:hAnsi="Calisto MT"/>
          <w:i/>
          <w:lang w:val="fr-FR"/>
        </w:rPr>
        <w:t>.</w:t>
      </w:r>
      <w:r w:rsidRPr="001A2B96">
        <w:rPr>
          <w:rFonts w:ascii="Calisto MT" w:hAnsi="Calisto MT"/>
          <w:i/>
          <w:lang w:val="fr-FR"/>
        </w:rPr>
        <w:br/>
        <w:t>Confusion d’esprit : perd son chemin dans des rues pourtant bien connues</w:t>
      </w:r>
      <w:r>
        <w:rPr>
          <w:rFonts w:ascii="Calisto MT" w:hAnsi="Calisto MT"/>
          <w:i/>
          <w:lang w:val="fr-FR"/>
        </w:rPr>
        <w:t>.</w:t>
      </w:r>
      <w:r w:rsidRPr="001A2B96">
        <w:rPr>
          <w:rFonts w:ascii="Calisto MT" w:hAnsi="Calisto MT"/>
          <w:i/>
          <w:lang w:val="fr-FR"/>
        </w:rPr>
        <w:br/>
        <w:t>Intolérance à la contradiction</w:t>
      </w:r>
      <w:r>
        <w:rPr>
          <w:rFonts w:ascii="Calisto MT" w:hAnsi="Calisto MT"/>
          <w:i/>
          <w:lang w:val="fr-FR"/>
        </w:rPr>
        <w:t>.</w:t>
      </w:r>
      <w:r w:rsidRPr="001A2B96">
        <w:rPr>
          <w:rFonts w:ascii="Calisto MT" w:hAnsi="Calisto MT"/>
          <w:i/>
          <w:lang w:val="fr-FR"/>
        </w:rPr>
        <w:br/>
        <w:t>Dépersonnalisation</w:t>
      </w:r>
      <w:r>
        <w:rPr>
          <w:rFonts w:ascii="Calisto MT" w:hAnsi="Calisto MT"/>
          <w:i/>
          <w:lang w:val="fr-FR"/>
        </w:rPr>
        <w:t>.</w:t>
      </w:r>
      <w:r w:rsidRPr="001A2B96">
        <w:rPr>
          <w:rFonts w:ascii="Calisto MT" w:hAnsi="Calisto MT"/>
          <w:i/>
          <w:lang w:val="fr-FR"/>
        </w:rPr>
        <w:br/>
        <w:t>Aversion à écrire ou talent d’écriture</w:t>
      </w:r>
      <w:r>
        <w:rPr>
          <w:rFonts w:ascii="Calisto MT" w:hAnsi="Calisto MT"/>
          <w:i/>
          <w:lang w:val="fr-FR"/>
        </w:rPr>
        <w:t>.</w:t>
      </w:r>
    </w:p>
    <w:p w14:paraId="22B5C36C" w14:textId="77777777" w:rsidR="00DE33AB" w:rsidRDefault="00DE33AB" w:rsidP="00DE33AB">
      <w:pPr>
        <w:rPr>
          <w:rFonts w:ascii="Calisto MT" w:hAnsi="Calisto MT"/>
          <w:lang w:val="fr-FR"/>
        </w:rPr>
      </w:pPr>
      <w:r w:rsidRPr="001A2B96">
        <w:rPr>
          <w:rFonts w:ascii="Calisto MT" w:hAnsi="Calisto MT"/>
          <w:lang w:val="fr-FR"/>
        </w:rPr>
        <w:t>A la 6</w:t>
      </w:r>
      <w:r w:rsidRPr="00DB7F24">
        <w:rPr>
          <w:rFonts w:ascii="Calisto MT" w:hAnsi="Calisto MT"/>
          <w:vertAlign w:val="superscript"/>
          <w:lang w:val="fr-FR"/>
        </w:rPr>
        <w:t>ème</w:t>
      </w:r>
      <w:r>
        <w:rPr>
          <w:rFonts w:ascii="Calisto MT" w:hAnsi="Calisto MT"/>
          <w:lang w:val="fr-FR"/>
        </w:rPr>
        <w:t xml:space="preserve"> </w:t>
      </w:r>
      <w:r w:rsidRPr="001A2B96">
        <w:rPr>
          <w:rFonts w:ascii="Calisto MT" w:hAnsi="Calisto MT"/>
          <w:lang w:val="fr-FR"/>
        </w:rPr>
        <w:t xml:space="preserve">ligne (pouvoir-hauteur-responsabilité), celui qui est au pouvoir se retrouve seul avec </w:t>
      </w:r>
      <w:r w:rsidRPr="001A2B96">
        <w:rPr>
          <w:rFonts w:ascii="Calisto MT" w:hAnsi="Calisto MT"/>
          <w:i/>
          <w:lang w:val="fr-FR"/>
        </w:rPr>
        <w:t>peur</w:t>
      </w:r>
      <w:r>
        <w:rPr>
          <w:rFonts w:ascii="Calisto MT" w:hAnsi="Calisto MT"/>
          <w:i/>
          <w:lang w:val="fr-FR"/>
        </w:rPr>
        <w:t xml:space="preserve"> </w:t>
      </w:r>
      <w:r w:rsidRPr="001A2B96">
        <w:rPr>
          <w:rFonts w:ascii="Calisto MT" w:hAnsi="Calisto MT"/>
          <w:i/>
          <w:lang w:val="fr-FR"/>
        </w:rPr>
        <w:t>: des gens, de la foule, d’être assassiné, de la mort.</w:t>
      </w:r>
      <w:r w:rsidRPr="001A2B96">
        <w:rPr>
          <w:rFonts w:ascii="Calisto MT" w:hAnsi="Calisto MT"/>
          <w:i/>
          <w:lang w:val="fr-FR"/>
        </w:rPr>
        <w:br/>
      </w:r>
    </w:p>
    <w:p w14:paraId="3216D343" w14:textId="77777777" w:rsidR="00DE33AB" w:rsidRPr="001A2B96" w:rsidRDefault="00DE33AB" w:rsidP="00DE33AB">
      <w:pPr>
        <w:rPr>
          <w:rFonts w:ascii="Calisto MT" w:hAnsi="Calisto MT"/>
          <w:lang w:val="fr-FR"/>
        </w:rPr>
      </w:pPr>
      <w:r w:rsidRPr="001A2B96">
        <w:rPr>
          <w:rFonts w:ascii="Calisto MT" w:hAnsi="Calisto MT"/>
          <w:lang w:val="fr-FR"/>
        </w:rPr>
        <w:t>Grande fréquence des maladies de cœur et AVC dans cette 6</w:t>
      </w:r>
      <w:r w:rsidRPr="00DB7F24">
        <w:rPr>
          <w:rFonts w:ascii="Calisto MT" w:hAnsi="Calisto MT"/>
          <w:vertAlign w:val="superscript"/>
          <w:lang w:val="fr-FR"/>
        </w:rPr>
        <w:t>ème</w:t>
      </w:r>
      <w:r>
        <w:rPr>
          <w:rFonts w:ascii="Calisto MT" w:hAnsi="Calisto MT"/>
          <w:lang w:val="fr-FR"/>
        </w:rPr>
        <w:t xml:space="preserve"> </w:t>
      </w:r>
      <w:r w:rsidRPr="001A2B96">
        <w:rPr>
          <w:rFonts w:ascii="Calisto MT" w:hAnsi="Calisto MT"/>
          <w:lang w:val="fr-FR"/>
        </w:rPr>
        <w:t xml:space="preserve">ligne : Baryta, Hafnium, </w:t>
      </w:r>
      <w:proofErr w:type="spellStart"/>
      <w:r w:rsidRPr="001A2B96">
        <w:rPr>
          <w:rFonts w:ascii="Calisto MT" w:hAnsi="Calisto MT"/>
          <w:lang w:val="fr-FR"/>
        </w:rPr>
        <w:t>Lanthanum</w:t>
      </w:r>
      <w:proofErr w:type="spellEnd"/>
      <w:r w:rsidRPr="001A2B96">
        <w:rPr>
          <w:rFonts w:ascii="Calisto MT" w:hAnsi="Calisto MT"/>
          <w:lang w:val="fr-FR"/>
        </w:rPr>
        <w:t xml:space="preserve">, Tungstène, Rhénium, Osmium, Iridium, Platina, </w:t>
      </w:r>
      <w:proofErr w:type="spellStart"/>
      <w:r w:rsidRPr="001A2B96">
        <w:rPr>
          <w:rFonts w:ascii="Calisto MT" w:hAnsi="Calisto MT"/>
          <w:lang w:val="fr-FR"/>
        </w:rPr>
        <w:t>Aurum</w:t>
      </w:r>
      <w:proofErr w:type="spellEnd"/>
      <w:r w:rsidRPr="001A2B96">
        <w:rPr>
          <w:rFonts w:ascii="Calisto MT" w:hAnsi="Calisto MT"/>
          <w:lang w:val="fr-FR"/>
        </w:rPr>
        <w:t xml:space="preserve">, </w:t>
      </w:r>
      <w:proofErr w:type="spellStart"/>
      <w:r w:rsidRPr="001A2B96">
        <w:rPr>
          <w:rFonts w:ascii="Calisto MT" w:hAnsi="Calisto MT"/>
          <w:lang w:val="fr-FR"/>
        </w:rPr>
        <w:t>Mercurius</w:t>
      </w:r>
      <w:proofErr w:type="spellEnd"/>
      <w:r w:rsidRPr="001A2B96">
        <w:rPr>
          <w:rFonts w:ascii="Calisto MT" w:hAnsi="Calisto MT"/>
          <w:lang w:val="fr-FR"/>
        </w:rPr>
        <w:t>, Thallium, Polonium, etc.</w:t>
      </w:r>
    </w:p>
    <w:p w14:paraId="30B380B1" w14:textId="77777777" w:rsidR="00DE33AB" w:rsidRPr="001A2B96" w:rsidRDefault="00DE33AB" w:rsidP="00DE33AB">
      <w:pPr>
        <w:rPr>
          <w:rFonts w:ascii="Calisto MT" w:hAnsi="Calisto MT"/>
          <w:lang w:val="fr-FR"/>
        </w:rPr>
      </w:pPr>
      <w:r w:rsidRPr="001A2B96">
        <w:rPr>
          <w:rFonts w:ascii="Calisto MT" w:hAnsi="Calisto MT"/>
          <w:lang w:val="fr-FR"/>
        </w:rPr>
        <w:lastRenderedPageBreak/>
        <w:t>Irid</w:t>
      </w:r>
      <w:r>
        <w:rPr>
          <w:rFonts w:ascii="Calisto MT" w:hAnsi="Calisto MT"/>
          <w:lang w:val="fr-FR"/>
        </w:rPr>
        <w:t>ium</w:t>
      </w:r>
      <w:r w:rsidRPr="001A2B96">
        <w:rPr>
          <w:rFonts w:ascii="Calisto MT" w:hAnsi="Calisto MT"/>
          <w:lang w:val="fr-FR"/>
        </w:rPr>
        <w:t xml:space="preserve"> </w:t>
      </w:r>
      <w:proofErr w:type="gramStart"/>
      <w:r w:rsidRPr="001A2B96">
        <w:rPr>
          <w:rFonts w:ascii="Calisto MT" w:hAnsi="Calisto MT"/>
          <w:lang w:val="fr-FR"/>
        </w:rPr>
        <w:t xml:space="preserve">a </w:t>
      </w:r>
      <w:r w:rsidRPr="001A2B96">
        <w:rPr>
          <w:rFonts w:ascii="Calisto MT" w:hAnsi="Calisto MT"/>
          <w:i/>
          <w:lang w:val="fr-FR"/>
        </w:rPr>
        <w:t>peur</w:t>
      </w:r>
      <w:proofErr w:type="gramEnd"/>
      <w:r w:rsidRPr="001A2B96">
        <w:rPr>
          <w:rFonts w:ascii="Calisto MT" w:hAnsi="Calisto MT"/>
          <w:i/>
          <w:lang w:val="fr-FR"/>
        </w:rPr>
        <w:t xml:space="preserve"> d’avoir une maladie cardiaque ; palpitations</w:t>
      </w:r>
      <w:r>
        <w:rPr>
          <w:rFonts w:ascii="Calisto MT" w:hAnsi="Calisto MT"/>
          <w:i/>
          <w:lang w:val="fr-FR"/>
        </w:rPr>
        <w:t>.</w:t>
      </w:r>
      <w:r w:rsidRPr="001A2B96">
        <w:rPr>
          <w:rFonts w:ascii="Calisto MT" w:hAnsi="Calisto MT"/>
          <w:lang w:val="fr-FR"/>
        </w:rPr>
        <w:br/>
      </w:r>
      <w:r w:rsidRPr="001A2B96">
        <w:rPr>
          <w:rFonts w:ascii="Calisto MT" w:hAnsi="Calisto MT"/>
          <w:i/>
          <w:lang w:val="fr-FR"/>
        </w:rPr>
        <w:t>Désordre avec rêve de chaos et de confusion</w:t>
      </w:r>
      <w:r>
        <w:rPr>
          <w:rFonts w:ascii="Calisto MT" w:hAnsi="Calisto MT"/>
          <w:i/>
          <w:lang w:val="fr-FR"/>
        </w:rPr>
        <w:t>.</w:t>
      </w:r>
    </w:p>
    <w:p w14:paraId="715CC77C" w14:textId="77777777" w:rsidR="00DE33AB" w:rsidRPr="001A2B96" w:rsidRDefault="00DE33AB" w:rsidP="00DE33AB">
      <w:pPr>
        <w:rPr>
          <w:rFonts w:ascii="Calisto MT" w:hAnsi="Calisto MT"/>
          <w:lang w:val="fr-FR"/>
        </w:rPr>
      </w:pPr>
      <w:r w:rsidRPr="001A2B96">
        <w:rPr>
          <w:rFonts w:ascii="Calisto MT" w:hAnsi="Calisto MT"/>
          <w:lang w:val="fr-FR"/>
        </w:rPr>
        <w:br/>
        <w:t>C’est seulement en contact avec des sels en fusion que l’Iridium va réagir en donnant différents sels avec des couleurs magnifiques.</w:t>
      </w:r>
      <w:r w:rsidRPr="001A2B96">
        <w:rPr>
          <w:rFonts w:ascii="Calisto MT" w:hAnsi="Calisto MT"/>
          <w:lang w:val="fr-FR"/>
        </w:rPr>
        <w:br/>
        <w:t>De la même façon, l’individu Iridium a besoin des autres pour obtenir sa splendeur, pour s’épanouir.</w:t>
      </w:r>
    </w:p>
    <w:p w14:paraId="0F5DE14D" w14:textId="77777777" w:rsidR="00DE33AB" w:rsidRPr="001A2B96" w:rsidRDefault="00DE33AB" w:rsidP="00DE33AB">
      <w:pPr>
        <w:rPr>
          <w:rFonts w:ascii="Calisto MT" w:hAnsi="Calisto MT"/>
          <w:lang w:val="fr-FR"/>
        </w:rPr>
      </w:pPr>
      <w:r w:rsidRPr="001A2B96">
        <w:rPr>
          <w:rFonts w:ascii="Calisto MT" w:hAnsi="Calisto MT"/>
          <w:lang w:val="fr-FR"/>
        </w:rPr>
        <w:t xml:space="preserve">D’où l’importance du </w:t>
      </w:r>
      <w:r w:rsidRPr="001A2B96">
        <w:rPr>
          <w:rFonts w:ascii="Calisto MT" w:hAnsi="Calisto MT"/>
          <w:b/>
          <w:lang w:val="fr-FR"/>
        </w:rPr>
        <w:t>thème de la communication</w:t>
      </w:r>
      <w:r w:rsidRPr="001A2B96">
        <w:rPr>
          <w:rFonts w:ascii="Calisto MT" w:hAnsi="Calisto MT"/>
          <w:lang w:val="fr-FR"/>
        </w:rPr>
        <w:t xml:space="preserve"> chez Iridium.</w:t>
      </w:r>
    </w:p>
    <w:p w14:paraId="1F990730" w14:textId="77777777" w:rsidR="00DE33AB" w:rsidRPr="001A2B96" w:rsidRDefault="00DE33AB" w:rsidP="00DE33AB">
      <w:pPr>
        <w:rPr>
          <w:rFonts w:ascii="Calisto MT" w:hAnsi="Calisto MT"/>
          <w:lang w:val="fr-FR"/>
        </w:rPr>
      </w:pPr>
      <w:r w:rsidRPr="001A2B96">
        <w:rPr>
          <w:rFonts w:ascii="Calisto MT" w:hAnsi="Calisto MT"/>
          <w:lang w:val="fr-FR"/>
        </w:rPr>
        <w:t>La déess</w:t>
      </w:r>
      <w:r w:rsidRPr="000475AC">
        <w:rPr>
          <w:rFonts w:ascii="Calisto MT" w:hAnsi="Calisto MT"/>
          <w:lang w:val="fr-FR"/>
        </w:rPr>
        <w:t>e Iris é</w:t>
      </w:r>
      <w:r w:rsidRPr="001A2B96">
        <w:rPr>
          <w:rFonts w:ascii="Calisto MT" w:hAnsi="Calisto MT"/>
          <w:lang w:val="fr-FR"/>
        </w:rPr>
        <w:t>tait la messagère, celle qui communiquait entre les dieux et les hommes. Un messager circule entre deux mondes, mais est-ce qu’il fait partie de ces mondes ?</w:t>
      </w:r>
      <w:r w:rsidRPr="001A2B96">
        <w:rPr>
          <w:rFonts w:ascii="Calisto MT" w:hAnsi="Calisto MT"/>
          <w:lang w:val="fr-FR"/>
        </w:rPr>
        <w:br/>
        <w:t>Parce qu’il ne peut pas entrer en relation avec les autres ici, sur terre, il développe le désir d’être là-haut ?</w:t>
      </w:r>
    </w:p>
    <w:p w14:paraId="4CB58977" w14:textId="77777777" w:rsidR="00DE33AB" w:rsidRPr="001A2B96" w:rsidRDefault="00DE33AB" w:rsidP="00DE33AB">
      <w:pPr>
        <w:rPr>
          <w:rFonts w:ascii="Calisto MT" w:hAnsi="Calisto MT"/>
          <w:lang w:val="fr-FR"/>
        </w:rPr>
      </w:pPr>
      <w:r w:rsidRPr="001A2B96">
        <w:rPr>
          <w:rFonts w:ascii="Calisto MT" w:hAnsi="Calisto MT"/>
          <w:lang w:val="fr-FR"/>
        </w:rPr>
        <w:t>Tellement intriqué au Platine et à Osmium qu’il en est extrêmement difficile à séparer pour obtenir la souche.</w:t>
      </w:r>
      <w:r w:rsidRPr="001A2B96">
        <w:rPr>
          <w:rFonts w:ascii="Calisto MT" w:hAnsi="Calisto MT"/>
          <w:lang w:val="fr-FR"/>
        </w:rPr>
        <w:br/>
        <w:t>Il devient alors isolé, centré sur lui-même, en perpétuel manque, non réactif, et peut même devenir hyperactif en présence des autres.</w:t>
      </w:r>
    </w:p>
    <w:p w14:paraId="6B676994" w14:textId="77777777" w:rsidR="00DE33AB" w:rsidRPr="001A2B96" w:rsidRDefault="00DE33AB" w:rsidP="00DE33AB">
      <w:pPr>
        <w:rPr>
          <w:rFonts w:ascii="Calisto MT" w:hAnsi="Calisto MT"/>
          <w:lang w:val="fr-FR"/>
        </w:rPr>
      </w:pPr>
      <w:r w:rsidRPr="001A2B96">
        <w:rPr>
          <w:rFonts w:ascii="Calisto MT" w:hAnsi="Calisto MT"/>
          <w:lang w:val="fr-FR"/>
        </w:rPr>
        <w:t>C’est par la communication qu’il peut réussir ou échouer, créer un pont, même virtuel, un arc-en-ciel, pour atteindre le sommet, le platine.</w:t>
      </w:r>
    </w:p>
    <w:p w14:paraId="794A3A50" w14:textId="77777777" w:rsidR="00DE33AB" w:rsidRPr="001A2B96" w:rsidRDefault="00DE33AB" w:rsidP="00DE33AB">
      <w:pPr>
        <w:rPr>
          <w:rFonts w:ascii="Calisto MT" w:hAnsi="Calisto MT"/>
          <w:lang w:val="fr-FR"/>
        </w:rPr>
      </w:pPr>
      <w:r w:rsidRPr="001A2B96">
        <w:rPr>
          <w:rFonts w:ascii="Calisto MT" w:hAnsi="Calisto MT"/>
          <w:lang w:val="fr-FR"/>
        </w:rPr>
        <w:t xml:space="preserve">Mais il vit aussi dans la peur que quelque chose ira mal au dernier moment : </w:t>
      </w:r>
      <w:r w:rsidRPr="001A2B96">
        <w:rPr>
          <w:rFonts w:ascii="Calisto MT" w:hAnsi="Calisto MT"/>
          <w:i/>
          <w:lang w:val="fr-FR"/>
        </w:rPr>
        <w:t>peur que quelque chose d’horrible n’arrive</w:t>
      </w:r>
      <w:r>
        <w:rPr>
          <w:rFonts w:ascii="Calisto MT" w:hAnsi="Calisto MT"/>
          <w:i/>
          <w:lang w:val="fr-FR"/>
        </w:rPr>
        <w:t>.</w:t>
      </w:r>
    </w:p>
    <w:p w14:paraId="2FAC1077" w14:textId="77777777" w:rsidR="00DE33AB" w:rsidRPr="001A2B96" w:rsidRDefault="00DE33AB" w:rsidP="00DE33AB">
      <w:pPr>
        <w:spacing w:after="0"/>
        <w:rPr>
          <w:rFonts w:ascii="Calisto MT" w:hAnsi="Calisto MT"/>
          <w:lang w:val="fr-FR"/>
        </w:rPr>
      </w:pPr>
    </w:p>
    <w:p w14:paraId="77007361" w14:textId="77777777" w:rsidR="00DE33AB" w:rsidRPr="001A2B96" w:rsidRDefault="00DE33AB" w:rsidP="00DE33AB">
      <w:pPr>
        <w:rPr>
          <w:rFonts w:ascii="Calisto MT" w:hAnsi="Calisto MT"/>
          <w:lang w:val="fr-FR"/>
        </w:rPr>
      </w:pPr>
      <w:r w:rsidRPr="001A2B96">
        <w:rPr>
          <w:rFonts w:ascii="Calisto MT" w:hAnsi="Calisto MT"/>
          <w:b/>
          <w:bCs/>
          <w:u w:val="single"/>
          <w:lang w:val="fr-FR"/>
        </w:rPr>
        <w:t>En égotrophie</w:t>
      </w:r>
      <w:r w:rsidRPr="001A2B96">
        <w:rPr>
          <w:rFonts w:ascii="Calisto MT" w:hAnsi="Calisto MT"/>
          <w:lang w:val="fr-FR"/>
        </w:rPr>
        <w:t xml:space="preserve">, </w:t>
      </w:r>
      <w:r>
        <w:rPr>
          <w:rFonts w:ascii="Calisto MT" w:hAnsi="Calisto MT"/>
          <w:lang w:val="fr-FR"/>
        </w:rPr>
        <w:t>I</w:t>
      </w:r>
      <w:r w:rsidRPr="001A2B96">
        <w:rPr>
          <w:rFonts w:ascii="Calisto MT" w:hAnsi="Calisto MT"/>
          <w:lang w:val="fr-FR"/>
        </w:rPr>
        <w:t xml:space="preserve">ridium a une </w:t>
      </w:r>
      <w:r w:rsidRPr="001A2B96">
        <w:rPr>
          <w:rFonts w:ascii="Calisto MT" w:hAnsi="Calisto MT"/>
          <w:i/>
          <w:lang w:val="fr-FR"/>
        </w:rPr>
        <w:t>haute idée de soi, désir d’être flattée</w:t>
      </w:r>
      <w:r w:rsidRPr="001A2B96">
        <w:rPr>
          <w:rFonts w:ascii="Calisto MT" w:hAnsi="Calisto MT"/>
          <w:lang w:val="fr-FR"/>
        </w:rPr>
        <w:t xml:space="preserve">. </w:t>
      </w:r>
    </w:p>
    <w:p w14:paraId="67573B62" w14:textId="77777777" w:rsidR="00DE33AB" w:rsidRPr="001A2B96" w:rsidRDefault="00DE33AB" w:rsidP="00DE33AB">
      <w:pPr>
        <w:rPr>
          <w:rFonts w:ascii="Calisto MT" w:hAnsi="Calisto MT"/>
          <w:i/>
          <w:lang w:val="fr-FR"/>
        </w:rPr>
      </w:pPr>
      <w:r w:rsidRPr="001A2B96">
        <w:rPr>
          <w:rFonts w:ascii="Calisto MT" w:hAnsi="Calisto MT"/>
          <w:lang w:val="fr-FR"/>
        </w:rPr>
        <w:t>Il atteint les sommets !...</w:t>
      </w:r>
    </w:p>
    <w:p w14:paraId="188E1537" w14:textId="77777777" w:rsidR="00DE33AB" w:rsidRDefault="00DE33AB" w:rsidP="00DE33AB">
      <w:pPr>
        <w:rPr>
          <w:rFonts w:ascii="Calisto MT" w:hAnsi="Calisto MT"/>
          <w:i/>
          <w:sz w:val="20"/>
          <w:szCs w:val="20"/>
          <w:lang w:val="fr-FR"/>
        </w:rPr>
      </w:pPr>
      <w:r w:rsidRPr="000475AC">
        <w:rPr>
          <w:rFonts w:ascii="Calisto MT" w:hAnsi="Calisto MT"/>
          <w:i/>
          <w:sz w:val="20"/>
          <w:szCs w:val="20"/>
          <w:lang w:val="fr-FR"/>
        </w:rPr>
        <w:t xml:space="preserve">PSYCHISME - ILLUSIONS - agrandissement - corps est agrandi ; son : (1) </w:t>
      </w:r>
      <w:proofErr w:type="spellStart"/>
      <w:r w:rsidRPr="000475AC">
        <w:rPr>
          <w:rFonts w:ascii="Calisto MT" w:hAnsi="Calisto MT"/>
          <w:i/>
          <w:sz w:val="20"/>
          <w:szCs w:val="20"/>
          <w:lang w:val="fr-FR"/>
        </w:rPr>
        <w:t>irid</w:t>
      </w:r>
      <w:proofErr w:type="spellEnd"/>
      <w:r w:rsidRPr="000475AC">
        <w:rPr>
          <w:rFonts w:ascii="Calisto MT" w:hAnsi="Calisto MT"/>
          <w:i/>
          <w:sz w:val="20"/>
          <w:szCs w:val="20"/>
          <w:lang w:val="fr-FR"/>
        </w:rPr>
        <w:t>-met. + (40)</w:t>
      </w:r>
      <w:r w:rsidRPr="000475AC">
        <w:rPr>
          <w:rFonts w:ascii="Calisto MT" w:hAnsi="Calisto MT"/>
          <w:i/>
          <w:sz w:val="20"/>
          <w:szCs w:val="20"/>
          <w:lang w:val="fr-FR"/>
        </w:rPr>
        <w:br/>
        <w:t xml:space="preserve">PSYCHISME - ILLUSIONS - agrandissement - haute taille ; d'être de très : (1) </w:t>
      </w:r>
      <w:proofErr w:type="spellStart"/>
      <w:r w:rsidRPr="000475AC">
        <w:rPr>
          <w:rFonts w:ascii="Calisto MT" w:hAnsi="Calisto MT"/>
          <w:i/>
          <w:sz w:val="20"/>
          <w:szCs w:val="20"/>
          <w:lang w:val="fr-FR"/>
        </w:rPr>
        <w:t>Irid</w:t>
      </w:r>
      <w:proofErr w:type="spellEnd"/>
      <w:r w:rsidRPr="000475AC">
        <w:rPr>
          <w:rFonts w:ascii="Calisto MT" w:hAnsi="Calisto MT"/>
          <w:i/>
          <w:sz w:val="20"/>
          <w:szCs w:val="20"/>
          <w:lang w:val="fr-FR"/>
        </w:rPr>
        <w:t>-met. + (8)</w:t>
      </w:r>
      <w:r w:rsidRPr="000475AC">
        <w:rPr>
          <w:rFonts w:ascii="Calisto MT" w:hAnsi="Calisto MT"/>
          <w:i/>
          <w:sz w:val="20"/>
          <w:szCs w:val="20"/>
          <w:lang w:val="fr-FR"/>
        </w:rPr>
        <w:br/>
        <w:t xml:space="preserve">PSYCHISME - ILLUSIONS - ailes - avoir des ailes ; </w:t>
      </w:r>
      <w:proofErr w:type="gramStart"/>
      <w:r w:rsidRPr="000475AC">
        <w:rPr>
          <w:rFonts w:ascii="Calisto MT" w:hAnsi="Calisto MT"/>
          <w:i/>
          <w:sz w:val="20"/>
          <w:szCs w:val="20"/>
          <w:lang w:val="fr-FR"/>
        </w:rPr>
        <w:t>d’ :</w:t>
      </w:r>
      <w:proofErr w:type="gramEnd"/>
      <w:r w:rsidRPr="000475AC">
        <w:rPr>
          <w:rFonts w:ascii="Calisto MT" w:hAnsi="Calisto MT"/>
          <w:i/>
          <w:sz w:val="20"/>
          <w:szCs w:val="20"/>
          <w:lang w:val="fr-FR"/>
        </w:rPr>
        <w:t xml:space="preserve"> (1) </w:t>
      </w:r>
      <w:proofErr w:type="spellStart"/>
      <w:r w:rsidRPr="000475AC">
        <w:rPr>
          <w:rFonts w:ascii="Calisto MT" w:hAnsi="Calisto MT"/>
          <w:i/>
          <w:sz w:val="20"/>
          <w:szCs w:val="20"/>
          <w:lang w:val="fr-FR"/>
        </w:rPr>
        <w:t>irid</w:t>
      </w:r>
      <w:proofErr w:type="spellEnd"/>
      <w:r w:rsidRPr="000475AC">
        <w:rPr>
          <w:rFonts w:ascii="Calisto MT" w:hAnsi="Calisto MT"/>
          <w:i/>
          <w:sz w:val="20"/>
          <w:szCs w:val="20"/>
          <w:lang w:val="fr-FR"/>
        </w:rPr>
        <w:t>-met.</w:t>
      </w:r>
      <w:r w:rsidRPr="000475AC">
        <w:rPr>
          <w:rFonts w:ascii="Calisto MT" w:hAnsi="Calisto MT"/>
          <w:i/>
          <w:sz w:val="20"/>
          <w:szCs w:val="20"/>
          <w:lang w:val="fr-FR"/>
        </w:rPr>
        <w:br/>
        <w:t xml:space="preserve">PSYCHISME - ILLUSIONS - anges ; voit des : (1) </w:t>
      </w:r>
      <w:proofErr w:type="spellStart"/>
      <w:r w:rsidRPr="000475AC">
        <w:rPr>
          <w:rFonts w:ascii="Calisto MT" w:hAnsi="Calisto MT"/>
          <w:i/>
          <w:sz w:val="20"/>
          <w:szCs w:val="20"/>
          <w:lang w:val="fr-FR"/>
        </w:rPr>
        <w:t>irid</w:t>
      </w:r>
      <w:proofErr w:type="spellEnd"/>
      <w:r w:rsidRPr="000475AC">
        <w:rPr>
          <w:rFonts w:ascii="Calisto MT" w:hAnsi="Calisto MT"/>
          <w:i/>
          <w:sz w:val="20"/>
          <w:szCs w:val="20"/>
          <w:lang w:val="fr-FR"/>
        </w:rPr>
        <w:t>-met. + (6)</w:t>
      </w:r>
      <w:r w:rsidRPr="000475AC">
        <w:rPr>
          <w:rFonts w:ascii="Calisto MT" w:hAnsi="Calisto MT"/>
          <w:i/>
          <w:sz w:val="20"/>
          <w:szCs w:val="20"/>
          <w:lang w:val="fr-FR"/>
        </w:rPr>
        <w:br/>
        <w:t xml:space="preserve">PSYCHISME - ILLUSIONS - arc-en-ciel ; </w:t>
      </w:r>
      <w:proofErr w:type="gramStart"/>
      <w:r w:rsidRPr="000475AC">
        <w:rPr>
          <w:rFonts w:ascii="Calisto MT" w:hAnsi="Calisto MT"/>
          <w:i/>
          <w:sz w:val="20"/>
          <w:szCs w:val="20"/>
          <w:lang w:val="fr-FR"/>
        </w:rPr>
        <w:t>d’ :</w:t>
      </w:r>
      <w:proofErr w:type="gramEnd"/>
      <w:r w:rsidRPr="000475AC">
        <w:rPr>
          <w:rFonts w:ascii="Calisto MT" w:hAnsi="Calisto MT"/>
          <w:i/>
          <w:sz w:val="20"/>
          <w:szCs w:val="20"/>
          <w:lang w:val="fr-FR"/>
        </w:rPr>
        <w:t xml:space="preserve"> (1) </w:t>
      </w:r>
      <w:proofErr w:type="spellStart"/>
      <w:r w:rsidRPr="000475AC">
        <w:rPr>
          <w:rFonts w:ascii="Calisto MT" w:hAnsi="Calisto MT"/>
          <w:i/>
          <w:sz w:val="20"/>
          <w:szCs w:val="20"/>
          <w:lang w:val="fr-FR"/>
        </w:rPr>
        <w:t>irid</w:t>
      </w:r>
      <w:proofErr w:type="spellEnd"/>
      <w:r w:rsidRPr="000475AC">
        <w:rPr>
          <w:rFonts w:ascii="Calisto MT" w:hAnsi="Calisto MT"/>
          <w:i/>
          <w:sz w:val="20"/>
          <w:szCs w:val="20"/>
          <w:lang w:val="fr-FR"/>
        </w:rPr>
        <w:t>-met. + (1)</w:t>
      </w:r>
    </w:p>
    <w:p w14:paraId="1DD0A710" w14:textId="77777777" w:rsidR="00DE33AB" w:rsidRPr="000475AC" w:rsidRDefault="00DE33AB" w:rsidP="00DE33AB">
      <w:pPr>
        <w:rPr>
          <w:rFonts w:ascii="Calisto MT" w:hAnsi="Calisto MT"/>
          <w:i/>
          <w:sz w:val="20"/>
          <w:szCs w:val="20"/>
          <w:lang w:val="fr-FR"/>
        </w:rPr>
      </w:pPr>
      <w:r w:rsidRPr="000475AC">
        <w:rPr>
          <w:rFonts w:ascii="Calisto MT" w:hAnsi="Calisto MT"/>
          <w:i/>
          <w:sz w:val="20"/>
          <w:szCs w:val="20"/>
          <w:lang w:val="fr-FR"/>
        </w:rPr>
        <w:br/>
        <w:t xml:space="preserve">PSYCHISME - ILLUSIONS - beauté ; pleines de - paysages ; de beaux : (1) </w:t>
      </w:r>
      <w:proofErr w:type="spellStart"/>
      <w:r w:rsidRPr="000475AC">
        <w:rPr>
          <w:rFonts w:ascii="Calisto MT" w:hAnsi="Calisto MT"/>
          <w:i/>
          <w:sz w:val="20"/>
          <w:szCs w:val="20"/>
          <w:lang w:val="fr-FR"/>
        </w:rPr>
        <w:t>irid</w:t>
      </w:r>
      <w:proofErr w:type="spellEnd"/>
      <w:r w:rsidRPr="000475AC">
        <w:rPr>
          <w:rFonts w:ascii="Calisto MT" w:hAnsi="Calisto MT"/>
          <w:i/>
          <w:sz w:val="20"/>
          <w:szCs w:val="20"/>
          <w:lang w:val="fr-FR"/>
        </w:rPr>
        <w:t>-met. + (5)</w:t>
      </w:r>
      <w:r w:rsidRPr="000475AC">
        <w:rPr>
          <w:rFonts w:ascii="Calisto MT" w:hAnsi="Calisto MT"/>
          <w:i/>
          <w:sz w:val="20"/>
          <w:szCs w:val="20"/>
          <w:lang w:val="fr-FR"/>
        </w:rPr>
        <w:br/>
        <w:t xml:space="preserve">PSYCHISME - ILLUSIONS - corps - léger que l’air ; son corps est plus : (1) </w:t>
      </w:r>
      <w:proofErr w:type="spellStart"/>
      <w:r w:rsidRPr="000475AC">
        <w:rPr>
          <w:rFonts w:ascii="Calisto MT" w:hAnsi="Calisto MT"/>
          <w:i/>
          <w:sz w:val="20"/>
          <w:szCs w:val="20"/>
          <w:lang w:val="fr-FR"/>
        </w:rPr>
        <w:t>irid</w:t>
      </w:r>
      <w:proofErr w:type="spellEnd"/>
      <w:r w:rsidRPr="000475AC">
        <w:rPr>
          <w:rFonts w:ascii="Calisto MT" w:hAnsi="Calisto MT"/>
          <w:i/>
          <w:sz w:val="20"/>
          <w:szCs w:val="20"/>
          <w:lang w:val="fr-FR"/>
        </w:rPr>
        <w:t>-met. + (16)</w:t>
      </w:r>
      <w:r w:rsidRPr="000475AC">
        <w:rPr>
          <w:rFonts w:ascii="Calisto MT" w:hAnsi="Calisto MT"/>
          <w:i/>
          <w:sz w:val="20"/>
          <w:szCs w:val="20"/>
          <w:lang w:val="fr-FR"/>
        </w:rPr>
        <w:br/>
        <w:t xml:space="preserve">PSYCHISME - ILLUSIONS - élévation - airs ; d'être élevé dans les : (1) </w:t>
      </w:r>
      <w:proofErr w:type="spellStart"/>
      <w:r w:rsidRPr="000475AC">
        <w:rPr>
          <w:rFonts w:ascii="Calisto MT" w:hAnsi="Calisto MT"/>
          <w:i/>
          <w:sz w:val="20"/>
          <w:szCs w:val="20"/>
          <w:lang w:val="fr-FR"/>
        </w:rPr>
        <w:t>irid</w:t>
      </w:r>
      <w:proofErr w:type="spellEnd"/>
      <w:r w:rsidRPr="000475AC">
        <w:rPr>
          <w:rFonts w:ascii="Calisto MT" w:hAnsi="Calisto MT"/>
          <w:i/>
          <w:sz w:val="20"/>
          <w:szCs w:val="20"/>
          <w:lang w:val="fr-FR"/>
        </w:rPr>
        <w:t>-met. + (9)</w:t>
      </w:r>
      <w:r w:rsidRPr="000475AC">
        <w:rPr>
          <w:rFonts w:ascii="Calisto MT" w:hAnsi="Calisto MT"/>
          <w:i/>
          <w:sz w:val="20"/>
          <w:szCs w:val="20"/>
          <w:lang w:val="fr-FR"/>
        </w:rPr>
        <w:br/>
        <w:t xml:space="preserve">PSYCHISME - ILLUSIONS - flotter ; de - airs ; dans les : (1) </w:t>
      </w:r>
      <w:proofErr w:type="spellStart"/>
      <w:r w:rsidRPr="000475AC">
        <w:rPr>
          <w:rFonts w:ascii="Calisto MT" w:hAnsi="Calisto MT"/>
          <w:i/>
          <w:sz w:val="20"/>
          <w:szCs w:val="20"/>
          <w:lang w:val="fr-FR"/>
        </w:rPr>
        <w:t>irid</w:t>
      </w:r>
      <w:proofErr w:type="spellEnd"/>
      <w:r w:rsidRPr="000475AC">
        <w:rPr>
          <w:rFonts w:ascii="Calisto MT" w:hAnsi="Calisto MT"/>
          <w:i/>
          <w:sz w:val="20"/>
          <w:szCs w:val="20"/>
          <w:lang w:val="fr-FR"/>
        </w:rPr>
        <w:t>-met. + (91)</w:t>
      </w:r>
      <w:r w:rsidRPr="000475AC">
        <w:rPr>
          <w:rFonts w:ascii="Calisto MT" w:hAnsi="Calisto MT"/>
          <w:i/>
          <w:sz w:val="20"/>
          <w:szCs w:val="20"/>
          <w:lang w:val="fr-FR"/>
        </w:rPr>
        <w:br/>
        <w:t xml:space="preserve">PSYCHISME - ILLUSIONS - haut, grand - être de haute taille ; </w:t>
      </w:r>
      <w:proofErr w:type="gramStart"/>
      <w:r w:rsidRPr="000475AC">
        <w:rPr>
          <w:rFonts w:ascii="Calisto MT" w:hAnsi="Calisto MT"/>
          <w:i/>
          <w:sz w:val="20"/>
          <w:szCs w:val="20"/>
          <w:lang w:val="fr-FR"/>
        </w:rPr>
        <w:t>d’ :</w:t>
      </w:r>
      <w:proofErr w:type="gramEnd"/>
      <w:r w:rsidRPr="000475AC">
        <w:rPr>
          <w:rFonts w:ascii="Calisto MT" w:hAnsi="Calisto MT"/>
          <w:i/>
          <w:sz w:val="20"/>
          <w:szCs w:val="20"/>
          <w:lang w:val="fr-FR"/>
        </w:rPr>
        <w:t xml:space="preserve"> (1) </w:t>
      </w:r>
      <w:proofErr w:type="spellStart"/>
      <w:r w:rsidRPr="000475AC">
        <w:rPr>
          <w:rFonts w:ascii="Calisto MT" w:hAnsi="Calisto MT"/>
          <w:i/>
          <w:sz w:val="20"/>
          <w:szCs w:val="20"/>
          <w:lang w:val="fr-FR"/>
        </w:rPr>
        <w:t>Irid</w:t>
      </w:r>
      <w:proofErr w:type="spellEnd"/>
      <w:r w:rsidRPr="000475AC">
        <w:rPr>
          <w:rFonts w:ascii="Calisto MT" w:hAnsi="Calisto MT"/>
          <w:i/>
          <w:sz w:val="20"/>
          <w:szCs w:val="20"/>
          <w:lang w:val="fr-FR"/>
        </w:rPr>
        <w:t>-met. + (21)</w:t>
      </w:r>
      <w:r w:rsidRPr="000475AC">
        <w:rPr>
          <w:rFonts w:ascii="Calisto MT" w:hAnsi="Calisto MT"/>
          <w:i/>
          <w:sz w:val="20"/>
          <w:szCs w:val="20"/>
          <w:lang w:val="fr-FR"/>
        </w:rPr>
        <w:br/>
        <w:t xml:space="preserve">PSYCHISME - ILLUSIONS - iris ; d'être la déesse : (1) </w:t>
      </w:r>
      <w:proofErr w:type="spellStart"/>
      <w:r w:rsidRPr="000475AC">
        <w:rPr>
          <w:rFonts w:ascii="Calisto MT" w:hAnsi="Calisto MT"/>
          <w:i/>
          <w:sz w:val="20"/>
          <w:szCs w:val="20"/>
          <w:lang w:val="fr-FR"/>
        </w:rPr>
        <w:t>irid</w:t>
      </w:r>
      <w:proofErr w:type="spellEnd"/>
      <w:r w:rsidRPr="000475AC">
        <w:rPr>
          <w:rFonts w:ascii="Calisto MT" w:hAnsi="Calisto MT"/>
          <w:i/>
          <w:sz w:val="20"/>
          <w:szCs w:val="20"/>
          <w:lang w:val="fr-FR"/>
        </w:rPr>
        <w:t>-met.</w:t>
      </w:r>
      <w:r w:rsidRPr="000475AC">
        <w:rPr>
          <w:rFonts w:ascii="Calisto MT" w:hAnsi="Calisto MT"/>
          <w:i/>
          <w:sz w:val="20"/>
          <w:szCs w:val="20"/>
          <w:lang w:val="fr-FR"/>
        </w:rPr>
        <w:br/>
        <w:t xml:space="preserve">PSYCHISME - ILLUSIONS - messager ; d'être un : (1) </w:t>
      </w:r>
      <w:proofErr w:type="spellStart"/>
      <w:r w:rsidRPr="000475AC">
        <w:rPr>
          <w:rFonts w:ascii="Calisto MT" w:hAnsi="Calisto MT"/>
          <w:i/>
          <w:sz w:val="20"/>
          <w:szCs w:val="20"/>
          <w:lang w:val="fr-FR"/>
        </w:rPr>
        <w:t>irid</w:t>
      </w:r>
      <w:proofErr w:type="spellEnd"/>
      <w:r w:rsidRPr="000475AC">
        <w:rPr>
          <w:rFonts w:ascii="Calisto MT" w:hAnsi="Calisto MT"/>
          <w:i/>
          <w:sz w:val="20"/>
          <w:szCs w:val="20"/>
          <w:lang w:val="fr-FR"/>
        </w:rPr>
        <w:t>-met.</w:t>
      </w:r>
      <w:r w:rsidRPr="000475AC">
        <w:rPr>
          <w:rFonts w:ascii="Calisto MT" w:hAnsi="Calisto MT"/>
          <w:i/>
          <w:sz w:val="20"/>
          <w:szCs w:val="20"/>
          <w:lang w:val="fr-FR"/>
        </w:rPr>
        <w:br/>
        <w:t xml:space="preserve">PSYCHISME - ILLUSIONS - messages ; d'entendre des : (1) </w:t>
      </w:r>
      <w:proofErr w:type="spellStart"/>
      <w:r w:rsidRPr="000475AC">
        <w:rPr>
          <w:rFonts w:ascii="Calisto MT" w:hAnsi="Calisto MT"/>
          <w:i/>
          <w:sz w:val="20"/>
          <w:szCs w:val="20"/>
          <w:lang w:val="fr-FR"/>
        </w:rPr>
        <w:t>irid</w:t>
      </w:r>
      <w:proofErr w:type="spellEnd"/>
      <w:r w:rsidRPr="000475AC">
        <w:rPr>
          <w:rFonts w:ascii="Calisto MT" w:hAnsi="Calisto MT"/>
          <w:i/>
          <w:sz w:val="20"/>
          <w:szCs w:val="20"/>
          <w:lang w:val="fr-FR"/>
        </w:rPr>
        <w:t>-met.</w:t>
      </w:r>
      <w:r w:rsidRPr="000475AC">
        <w:rPr>
          <w:rFonts w:ascii="Calisto MT" w:hAnsi="Calisto MT"/>
          <w:i/>
          <w:sz w:val="20"/>
          <w:szCs w:val="20"/>
          <w:lang w:val="fr-FR"/>
        </w:rPr>
        <w:br/>
        <w:t xml:space="preserve">PSYCHISME - ILLUSIONS - nuages - atteindre les nuages ; sensation </w:t>
      </w:r>
      <w:proofErr w:type="gramStart"/>
      <w:r w:rsidRPr="000475AC">
        <w:rPr>
          <w:rFonts w:ascii="Calisto MT" w:hAnsi="Calisto MT"/>
          <w:i/>
          <w:sz w:val="20"/>
          <w:szCs w:val="20"/>
          <w:lang w:val="fr-FR"/>
        </w:rPr>
        <w:t>d’ :</w:t>
      </w:r>
      <w:proofErr w:type="gramEnd"/>
      <w:r w:rsidRPr="000475AC">
        <w:rPr>
          <w:rFonts w:ascii="Calisto MT" w:hAnsi="Calisto MT"/>
          <w:i/>
          <w:sz w:val="20"/>
          <w:szCs w:val="20"/>
          <w:lang w:val="fr-FR"/>
        </w:rPr>
        <w:t xml:space="preserve"> (1) </w:t>
      </w:r>
      <w:proofErr w:type="spellStart"/>
      <w:r w:rsidRPr="000475AC">
        <w:rPr>
          <w:rFonts w:ascii="Calisto MT" w:hAnsi="Calisto MT"/>
          <w:i/>
          <w:sz w:val="20"/>
          <w:szCs w:val="20"/>
          <w:lang w:val="fr-FR"/>
        </w:rPr>
        <w:t>irid</w:t>
      </w:r>
      <w:proofErr w:type="spellEnd"/>
      <w:r w:rsidRPr="000475AC">
        <w:rPr>
          <w:rFonts w:ascii="Calisto MT" w:hAnsi="Calisto MT"/>
          <w:i/>
          <w:sz w:val="20"/>
          <w:szCs w:val="20"/>
          <w:lang w:val="fr-FR"/>
        </w:rPr>
        <w:t>-met. + (1)</w:t>
      </w:r>
      <w:r w:rsidRPr="000475AC">
        <w:rPr>
          <w:rFonts w:ascii="Calisto MT" w:hAnsi="Calisto MT"/>
          <w:i/>
          <w:sz w:val="20"/>
          <w:szCs w:val="20"/>
          <w:lang w:val="fr-FR"/>
        </w:rPr>
        <w:br/>
        <w:t xml:space="preserve">PSYCHISME - ILLUSIONS - oiseau - voit des oiseaux : (1) </w:t>
      </w:r>
      <w:proofErr w:type="spellStart"/>
      <w:r w:rsidRPr="000475AC">
        <w:rPr>
          <w:rFonts w:ascii="Calisto MT" w:hAnsi="Calisto MT"/>
          <w:i/>
          <w:sz w:val="20"/>
          <w:szCs w:val="20"/>
          <w:lang w:val="fr-FR"/>
        </w:rPr>
        <w:t>irid</w:t>
      </w:r>
      <w:proofErr w:type="spellEnd"/>
      <w:r w:rsidRPr="000475AC">
        <w:rPr>
          <w:rFonts w:ascii="Calisto MT" w:hAnsi="Calisto MT"/>
          <w:i/>
          <w:sz w:val="20"/>
          <w:szCs w:val="20"/>
          <w:lang w:val="fr-FR"/>
        </w:rPr>
        <w:t>-met. + (7)</w:t>
      </w:r>
      <w:r w:rsidRPr="000475AC">
        <w:rPr>
          <w:rFonts w:ascii="Calisto MT" w:hAnsi="Calisto MT"/>
          <w:i/>
          <w:sz w:val="20"/>
          <w:szCs w:val="20"/>
          <w:lang w:val="fr-FR"/>
        </w:rPr>
        <w:br/>
        <w:t xml:space="preserve">PSYCHISME - ILLUSIONS - supériorité ; de : (1) </w:t>
      </w:r>
      <w:proofErr w:type="spellStart"/>
      <w:r w:rsidRPr="000475AC">
        <w:rPr>
          <w:rFonts w:ascii="Calisto MT" w:hAnsi="Calisto MT"/>
          <w:i/>
          <w:sz w:val="20"/>
          <w:szCs w:val="20"/>
          <w:lang w:val="fr-FR"/>
        </w:rPr>
        <w:t>irid</w:t>
      </w:r>
      <w:proofErr w:type="spellEnd"/>
      <w:r w:rsidRPr="000475AC">
        <w:rPr>
          <w:rFonts w:ascii="Calisto MT" w:hAnsi="Calisto MT"/>
          <w:i/>
          <w:sz w:val="20"/>
          <w:szCs w:val="20"/>
          <w:lang w:val="fr-FR"/>
        </w:rPr>
        <w:t>-met. + (30)</w:t>
      </w:r>
      <w:r w:rsidRPr="000475AC">
        <w:rPr>
          <w:rFonts w:ascii="Calisto MT" w:hAnsi="Calisto MT"/>
          <w:i/>
          <w:sz w:val="20"/>
          <w:szCs w:val="20"/>
          <w:lang w:val="fr-FR"/>
        </w:rPr>
        <w:br/>
        <w:t xml:space="preserve">PSYCHISME - ILLUSIONS - voler, s’envoler ; de : (1) </w:t>
      </w:r>
      <w:proofErr w:type="spellStart"/>
      <w:r w:rsidRPr="000475AC">
        <w:rPr>
          <w:rFonts w:ascii="Calisto MT" w:hAnsi="Calisto MT"/>
          <w:i/>
          <w:sz w:val="20"/>
          <w:szCs w:val="20"/>
          <w:lang w:val="fr-FR"/>
        </w:rPr>
        <w:t>irid</w:t>
      </w:r>
      <w:proofErr w:type="spellEnd"/>
      <w:r w:rsidRPr="000475AC">
        <w:rPr>
          <w:rFonts w:ascii="Calisto MT" w:hAnsi="Calisto MT"/>
          <w:i/>
          <w:sz w:val="20"/>
          <w:szCs w:val="20"/>
          <w:lang w:val="fr-FR"/>
        </w:rPr>
        <w:t>-met. + (33)</w:t>
      </w:r>
    </w:p>
    <w:p w14:paraId="68A5E09C" w14:textId="77777777" w:rsidR="00DE33AB" w:rsidRPr="000475AC" w:rsidRDefault="00DE33AB" w:rsidP="00DE33AB">
      <w:pPr>
        <w:rPr>
          <w:rFonts w:ascii="Calisto MT" w:hAnsi="Calisto MT"/>
          <w:i/>
          <w:sz w:val="20"/>
          <w:szCs w:val="20"/>
          <w:lang w:val="fr-FR"/>
        </w:rPr>
      </w:pPr>
      <w:r w:rsidRPr="000475AC">
        <w:rPr>
          <w:rFonts w:ascii="Calisto MT" w:hAnsi="Calisto MT"/>
          <w:i/>
          <w:sz w:val="20"/>
          <w:szCs w:val="20"/>
          <w:lang w:val="fr-FR"/>
        </w:rPr>
        <w:t xml:space="preserve">RÊVES - ÉTOILES : (1) </w:t>
      </w:r>
      <w:proofErr w:type="spellStart"/>
      <w:r w:rsidRPr="000475AC">
        <w:rPr>
          <w:rFonts w:ascii="Calisto MT" w:hAnsi="Calisto MT"/>
          <w:i/>
          <w:sz w:val="20"/>
          <w:szCs w:val="20"/>
          <w:lang w:val="fr-FR"/>
        </w:rPr>
        <w:t>irid</w:t>
      </w:r>
      <w:proofErr w:type="spellEnd"/>
      <w:r w:rsidRPr="000475AC">
        <w:rPr>
          <w:rFonts w:ascii="Calisto MT" w:hAnsi="Calisto MT"/>
          <w:i/>
          <w:sz w:val="20"/>
          <w:szCs w:val="20"/>
          <w:lang w:val="fr-FR"/>
        </w:rPr>
        <w:t>-met. + (3)</w:t>
      </w:r>
    </w:p>
    <w:p w14:paraId="3EA6ABAB" w14:textId="77777777" w:rsidR="00DE33AB" w:rsidRPr="000475AC" w:rsidRDefault="00DE33AB" w:rsidP="00DE33AB">
      <w:pPr>
        <w:rPr>
          <w:rFonts w:ascii="Calisto MT" w:hAnsi="Calisto MT"/>
          <w:i/>
          <w:iCs/>
          <w:sz w:val="20"/>
          <w:szCs w:val="20"/>
          <w:lang w:val="fr-FR"/>
        </w:rPr>
      </w:pPr>
      <w:r w:rsidRPr="000475AC">
        <w:rPr>
          <w:rFonts w:ascii="Calisto MT" w:hAnsi="Calisto MT"/>
          <w:i/>
          <w:sz w:val="20"/>
          <w:szCs w:val="20"/>
          <w:lang w:val="fr-FR"/>
        </w:rPr>
        <w:t xml:space="preserve">PSYCHISME - RÊVES - - arc-en-ciel enjambant le ciel (5) </w:t>
      </w:r>
      <w:proofErr w:type="spellStart"/>
      <w:r w:rsidRPr="000475AC">
        <w:rPr>
          <w:rFonts w:ascii="Calisto MT" w:hAnsi="Calisto MT"/>
          <w:i/>
          <w:sz w:val="20"/>
          <w:szCs w:val="20"/>
          <w:lang w:val="fr-FR"/>
        </w:rPr>
        <w:t>Irid</w:t>
      </w:r>
      <w:proofErr w:type="spellEnd"/>
      <w:r w:rsidRPr="000475AC">
        <w:rPr>
          <w:rFonts w:ascii="Calisto MT" w:hAnsi="Calisto MT"/>
          <w:i/>
          <w:sz w:val="20"/>
          <w:szCs w:val="20"/>
          <w:lang w:val="fr-FR"/>
        </w:rPr>
        <w:t xml:space="preserve">. </w:t>
      </w:r>
      <w:r w:rsidRPr="000475AC">
        <w:rPr>
          <w:rFonts w:ascii="Calisto MT" w:hAnsi="Calisto MT"/>
          <w:i/>
          <w:sz w:val="20"/>
          <w:szCs w:val="20"/>
          <w:lang w:val="fr-FR"/>
        </w:rPr>
        <w:br/>
        <w:t xml:space="preserve">PSYCHISME - RÊVES - - baleines (9) </w:t>
      </w:r>
      <w:proofErr w:type="spellStart"/>
      <w:r w:rsidRPr="000475AC">
        <w:rPr>
          <w:rFonts w:ascii="Calisto MT" w:hAnsi="Calisto MT"/>
          <w:i/>
          <w:sz w:val="20"/>
          <w:szCs w:val="20"/>
          <w:lang w:val="fr-FR"/>
        </w:rPr>
        <w:t>Irid</w:t>
      </w:r>
      <w:proofErr w:type="spellEnd"/>
      <w:r w:rsidRPr="000475AC">
        <w:rPr>
          <w:rFonts w:ascii="Calisto MT" w:hAnsi="Calisto MT"/>
          <w:i/>
          <w:sz w:val="20"/>
          <w:szCs w:val="20"/>
          <w:lang w:val="fr-FR"/>
        </w:rPr>
        <w:t xml:space="preserve">. </w:t>
      </w:r>
      <w:r w:rsidRPr="000475AC">
        <w:rPr>
          <w:rFonts w:ascii="Calisto MT" w:hAnsi="Calisto MT"/>
          <w:i/>
          <w:sz w:val="20"/>
          <w:szCs w:val="20"/>
          <w:lang w:val="fr-FR"/>
        </w:rPr>
        <w:br/>
      </w:r>
      <w:r w:rsidRPr="000475AC">
        <w:rPr>
          <w:rFonts w:ascii="Calisto MT" w:hAnsi="Calisto MT"/>
          <w:i/>
          <w:sz w:val="20"/>
          <w:szCs w:val="20"/>
          <w:lang w:val="fr-FR"/>
        </w:rPr>
        <w:lastRenderedPageBreak/>
        <w:t xml:space="preserve">PSYCHISME - RÊVES - - étoiles, </w:t>
      </w:r>
      <w:proofErr w:type="gramStart"/>
      <w:r w:rsidRPr="000475AC">
        <w:rPr>
          <w:rFonts w:ascii="Calisto MT" w:hAnsi="Calisto MT"/>
          <w:i/>
          <w:sz w:val="20"/>
          <w:szCs w:val="20"/>
          <w:lang w:val="fr-FR"/>
        </w:rPr>
        <w:t>d' (</w:t>
      </w:r>
      <w:proofErr w:type="gramEnd"/>
      <w:r w:rsidRPr="000475AC">
        <w:rPr>
          <w:rFonts w:ascii="Calisto MT" w:hAnsi="Calisto MT"/>
          <w:i/>
          <w:sz w:val="20"/>
          <w:szCs w:val="20"/>
          <w:lang w:val="fr-FR"/>
        </w:rPr>
        <w:t xml:space="preserve">4) </w:t>
      </w:r>
      <w:proofErr w:type="spellStart"/>
      <w:r w:rsidRPr="000475AC">
        <w:rPr>
          <w:rFonts w:ascii="Calisto MT" w:hAnsi="Calisto MT"/>
          <w:i/>
          <w:sz w:val="20"/>
          <w:szCs w:val="20"/>
          <w:lang w:val="fr-FR"/>
        </w:rPr>
        <w:t>Irid</w:t>
      </w:r>
      <w:proofErr w:type="spellEnd"/>
      <w:r w:rsidRPr="000475AC">
        <w:rPr>
          <w:rFonts w:ascii="Calisto MT" w:hAnsi="Calisto MT"/>
          <w:i/>
          <w:sz w:val="20"/>
          <w:szCs w:val="20"/>
          <w:lang w:val="fr-FR"/>
        </w:rPr>
        <w:t xml:space="preserve">. </w:t>
      </w:r>
      <w:r w:rsidRPr="000475AC">
        <w:rPr>
          <w:rFonts w:ascii="Calisto MT" w:hAnsi="Calisto MT"/>
          <w:i/>
          <w:sz w:val="20"/>
          <w:szCs w:val="20"/>
          <w:lang w:val="fr-FR"/>
        </w:rPr>
        <w:br/>
        <w:t xml:space="preserve">PSYCHISME - RÊVES - - feu (128) </w:t>
      </w:r>
      <w:proofErr w:type="spellStart"/>
      <w:r w:rsidRPr="000475AC">
        <w:rPr>
          <w:rFonts w:ascii="Calisto MT" w:hAnsi="Calisto MT"/>
          <w:i/>
          <w:sz w:val="20"/>
          <w:szCs w:val="20"/>
          <w:lang w:val="fr-FR"/>
        </w:rPr>
        <w:t>Irid</w:t>
      </w:r>
      <w:proofErr w:type="spellEnd"/>
      <w:r w:rsidRPr="000475AC">
        <w:rPr>
          <w:rFonts w:ascii="Calisto MT" w:hAnsi="Calisto MT"/>
          <w:i/>
          <w:sz w:val="20"/>
          <w:szCs w:val="20"/>
          <w:lang w:val="fr-FR"/>
        </w:rPr>
        <w:t xml:space="preserve">. </w:t>
      </w:r>
      <w:r w:rsidRPr="000475AC">
        <w:rPr>
          <w:rFonts w:ascii="Calisto MT" w:hAnsi="Calisto MT"/>
          <w:i/>
          <w:sz w:val="20"/>
          <w:szCs w:val="20"/>
          <w:lang w:val="fr-FR"/>
        </w:rPr>
        <w:br/>
        <w:t xml:space="preserve">PSYCHISME - RÊVES - - fleurs (26) </w:t>
      </w:r>
      <w:proofErr w:type="spellStart"/>
      <w:r w:rsidRPr="000475AC">
        <w:rPr>
          <w:rFonts w:ascii="Calisto MT" w:hAnsi="Calisto MT"/>
          <w:i/>
          <w:sz w:val="20"/>
          <w:szCs w:val="20"/>
          <w:lang w:val="fr-FR"/>
        </w:rPr>
        <w:t>Irid</w:t>
      </w:r>
      <w:proofErr w:type="spellEnd"/>
      <w:r w:rsidRPr="000475AC">
        <w:rPr>
          <w:rFonts w:ascii="Calisto MT" w:hAnsi="Calisto MT"/>
          <w:i/>
          <w:sz w:val="20"/>
          <w:szCs w:val="20"/>
          <w:lang w:val="fr-FR"/>
        </w:rPr>
        <w:t xml:space="preserve">. </w:t>
      </w:r>
      <w:r w:rsidRPr="000475AC">
        <w:rPr>
          <w:rFonts w:ascii="Calisto MT" w:hAnsi="Calisto MT"/>
          <w:i/>
          <w:sz w:val="20"/>
          <w:szCs w:val="20"/>
          <w:lang w:val="fr-FR"/>
        </w:rPr>
        <w:br/>
        <w:t xml:space="preserve">PSYCHISME - RÊVES - importants - -- personne importante, est une (1) </w:t>
      </w:r>
      <w:proofErr w:type="spellStart"/>
      <w:r w:rsidRPr="000475AC">
        <w:rPr>
          <w:rFonts w:ascii="Calisto MT" w:hAnsi="Calisto MT"/>
          <w:i/>
          <w:sz w:val="20"/>
          <w:szCs w:val="20"/>
          <w:lang w:val="fr-FR"/>
        </w:rPr>
        <w:t>Irid</w:t>
      </w:r>
      <w:proofErr w:type="spellEnd"/>
      <w:r w:rsidRPr="000475AC">
        <w:rPr>
          <w:rFonts w:ascii="Calisto MT" w:hAnsi="Calisto MT"/>
          <w:i/>
          <w:sz w:val="20"/>
          <w:szCs w:val="20"/>
          <w:lang w:val="fr-FR"/>
        </w:rPr>
        <w:t xml:space="preserve">. </w:t>
      </w:r>
      <w:r w:rsidRPr="000475AC">
        <w:rPr>
          <w:rFonts w:ascii="Calisto MT" w:hAnsi="Calisto MT"/>
          <w:i/>
          <w:sz w:val="20"/>
          <w:szCs w:val="20"/>
          <w:lang w:val="fr-FR"/>
        </w:rPr>
        <w:br/>
        <w:t xml:space="preserve">PSYCHISME - RÊVES - - joailleries, bijoux, de (12) </w:t>
      </w:r>
      <w:proofErr w:type="spellStart"/>
      <w:r w:rsidRPr="000475AC">
        <w:rPr>
          <w:rFonts w:ascii="Calisto MT" w:hAnsi="Calisto MT"/>
          <w:i/>
          <w:sz w:val="20"/>
          <w:szCs w:val="20"/>
          <w:lang w:val="fr-FR"/>
        </w:rPr>
        <w:t>Irid</w:t>
      </w:r>
      <w:proofErr w:type="spellEnd"/>
      <w:r w:rsidRPr="000475AC">
        <w:rPr>
          <w:rFonts w:ascii="Calisto MT" w:hAnsi="Calisto MT"/>
          <w:i/>
          <w:sz w:val="20"/>
          <w:szCs w:val="20"/>
          <w:lang w:val="fr-FR"/>
        </w:rPr>
        <w:t xml:space="preserve">. </w:t>
      </w:r>
      <w:r w:rsidRPr="000475AC">
        <w:rPr>
          <w:rFonts w:ascii="Calisto MT" w:hAnsi="Calisto MT"/>
          <w:i/>
          <w:sz w:val="20"/>
          <w:szCs w:val="20"/>
          <w:lang w:val="fr-FR"/>
        </w:rPr>
        <w:br/>
        <w:t xml:space="preserve">PSYCHISME - RÊVES - - oiseaux, </w:t>
      </w:r>
      <w:proofErr w:type="gramStart"/>
      <w:r w:rsidRPr="000475AC">
        <w:rPr>
          <w:rFonts w:ascii="Calisto MT" w:hAnsi="Calisto MT"/>
          <w:i/>
          <w:sz w:val="20"/>
          <w:szCs w:val="20"/>
          <w:lang w:val="fr-FR"/>
        </w:rPr>
        <w:t>d' (</w:t>
      </w:r>
      <w:proofErr w:type="gramEnd"/>
      <w:r w:rsidRPr="000475AC">
        <w:rPr>
          <w:rFonts w:ascii="Calisto MT" w:hAnsi="Calisto MT"/>
          <w:i/>
          <w:sz w:val="20"/>
          <w:szCs w:val="20"/>
          <w:lang w:val="fr-FR"/>
        </w:rPr>
        <w:t xml:space="preserve">42) </w:t>
      </w:r>
      <w:proofErr w:type="spellStart"/>
      <w:r w:rsidRPr="000475AC">
        <w:rPr>
          <w:rFonts w:ascii="Calisto MT" w:hAnsi="Calisto MT"/>
          <w:i/>
          <w:sz w:val="20"/>
          <w:szCs w:val="20"/>
          <w:lang w:val="fr-FR"/>
        </w:rPr>
        <w:t>Irid</w:t>
      </w:r>
      <w:proofErr w:type="spellEnd"/>
      <w:r w:rsidRPr="000475AC">
        <w:rPr>
          <w:rFonts w:ascii="Calisto MT" w:hAnsi="Calisto MT"/>
          <w:i/>
          <w:sz w:val="20"/>
          <w:szCs w:val="20"/>
          <w:lang w:val="fr-FR"/>
        </w:rPr>
        <w:t xml:space="preserve">. </w:t>
      </w:r>
      <w:r w:rsidRPr="000475AC">
        <w:rPr>
          <w:rFonts w:ascii="Calisto MT" w:hAnsi="Calisto MT"/>
          <w:i/>
          <w:sz w:val="20"/>
          <w:szCs w:val="20"/>
          <w:lang w:val="fr-FR"/>
        </w:rPr>
        <w:br/>
        <w:t xml:space="preserve">PSYCHISME - RÊVES - - processions, de (3) </w:t>
      </w:r>
      <w:proofErr w:type="spellStart"/>
      <w:r w:rsidRPr="000475AC">
        <w:rPr>
          <w:rFonts w:ascii="Calisto MT" w:hAnsi="Calisto MT"/>
          <w:i/>
          <w:sz w:val="20"/>
          <w:szCs w:val="20"/>
          <w:lang w:val="fr-FR"/>
        </w:rPr>
        <w:t>Irid</w:t>
      </w:r>
      <w:proofErr w:type="spellEnd"/>
      <w:r w:rsidRPr="000475AC">
        <w:rPr>
          <w:rFonts w:ascii="Calisto MT" w:hAnsi="Calisto MT"/>
          <w:i/>
          <w:sz w:val="20"/>
          <w:szCs w:val="20"/>
          <w:lang w:val="fr-FR"/>
        </w:rPr>
        <w:t xml:space="preserve">. </w:t>
      </w:r>
    </w:p>
    <w:p w14:paraId="1B14A7A6" w14:textId="77777777" w:rsidR="00DE33AB" w:rsidRDefault="00DE33AB" w:rsidP="00DE33AB">
      <w:pPr>
        <w:spacing w:before="240" w:after="0"/>
        <w:rPr>
          <w:rFonts w:ascii="Calisto MT" w:hAnsi="Calisto MT"/>
          <w:b/>
          <w:bCs/>
          <w:u w:val="single"/>
          <w:lang w:val="fr-FR"/>
        </w:rPr>
      </w:pPr>
    </w:p>
    <w:p w14:paraId="02704DB2" w14:textId="77777777" w:rsidR="00DE33AB" w:rsidRPr="001A2B96" w:rsidRDefault="00DE33AB" w:rsidP="00DE33AB">
      <w:pPr>
        <w:spacing w:before="240"/>
        <w:rPr>
          <w:rFonts w:ascii="Calisto MT" w:hAnsi="Calisto MT"/>
          <w:i/>
          <w:lang w:val="fr-FR"/>
        </w:rPr>
      </w:pPr>
      <w:r w:rsidRPr="001A2B96">
        <w:rPr>
          <w:rFonts w:ascii="Calisto MT" w:hAnsi="Calisto MT"/>
          <w:b/>
          <w:bCs/>
          <w:u w:val="single"/>
          <w:lang w:val="fr-FR"/>
        </w:rPr>
        <w:t xml:space="preserve">En </w:t>
      </w:r>
      <w:proofErr w:type="spellStart"/>
      <w:r w:rsidRPr="001A2B96">
        <w:rPr>
          <w:rFonts w:ascii="Calisto MT" w:hAnsi="Calisto MT"/>
          <w:b/>
          <w:bCs/>
          <w:u w:val="single"/>
          <w:lang w:val="fr-FR"/>
        </w:rPr>
        <w:t>égolyse</w:t>
      </w:r>
      <w:proofErr w:type="spellEnd"/>
      <w:r w:rsidRPr="001A2B96">
        <w:rPr>
          <w:rFonts w:ascii="Calisto MT" w:hAnsi="Calisto MT"/>
          <w:b/>
          <w:bCs/>
          <w:u w:val="single"/>
          <w:lang w:val="fr-FR"/>
        </w:rPr>
        <w:t>,</w:t>
      </w:r>
      <w:r w:rsidRPr="001A2B96">
        <w:rPr>
          <w:rFonts w:ascii="Calisto MT" w:hAnsi="Calisto MT"/>
          <w:lang w:val="fr-FR"/>
        </w:rPr>
        <w:t xml:space="preserve"> il échoue à communiquer, à s’allier aux autres, </w:t>
      </w:r>
      <w:r w:rsidRPr="001A2B96">
        <w:rPr>
          <w:rFonts w:ascii="Calisto MT" w:hAnsi="Calisto MT"/>
          <w:i/>
          <w:lang w:val="fr-FR"/>
        </w:rPr>
        <w:t>manque de confiance en lui, se sent abandonné.</w:t>
      </w:r>
    </w:p>
    <w:p w14:paraId="29615698" w14:textId="77777777" w:rsidR="00DE33AB" w:rsidRPr="000475AC" w:rsidRDefault="00DE33AB" w:rsidP="00DE33AB">
      <w:pPr>
        <w:rPr>
          <w:rFonts w:ascii="Calisto MT" w:hAnsi="Calisto MT"/>
          <w:sz w:val="20"/>
          <w:szCs w:val="20"/>
          <w:lang w:val="fr-FR"/>
        </w:rPr>
      </w:pPr>
      <w:r w:rsidRPr="000475AC">
        <w:rPr>
          <w:rFonts w:ascii="Calisto MT" w:hAnsi="Calisto MT"/>
          <w:i/>
          <w:sz w:val="20"/>
          <w:szCs w:val="20"/>
          <w:lang w:val="fr-FR"/>
        </w:rPr>
        <w:t>PSYCHISME - ILLUSIONS - blessure - va se faire blesser ; il : (1)</w:t>
      </w:r>
      <w:r w:rsidRPr="000475AC">
        <w:rPr>
          <w:rFonts w:ascii="Calisto MT" w:hAnsi="Calisto MT"/>
          <w:sz w:val="20"/>
          <w:szCs w:val="20"/>
          <w:lang w:val="fr-FR"/>
        </w:rPr>
        <w:t xml:space="preserve"> </w:t>
      </w:r>
      <w:proofErr w:type="spellStart"/>
      <w:r w:rsidRPr="000475AC">
        <w:rPr>
          <w:rFonts w:ascii="Calisto MT" w:hAnsi="Calisto MT"/>
          <w:i/>
          <w:sz w:val="20"/>
          <w:szCs w:val="20"/>
          <w:lang w:val="fr-FR"/>
        </w:rPr>
        <w:t>irid</w:t>
      </w:r>
      <w:proofErr w:type="spellEnd"/>
      <w:r w:rsidRPr="000475AC">
        <w:rPr>
          <w:rFonts w:ascii="Calisto MT" w:hAnsi="Calisto MT"/>
          <w:i/>
          <w:sz w:val="20"/>
          <w:szCs w:val="20"/>
          <w:lang w:val="fr-FR"/>
        </w:rPr>
        <w:t>-met.</w:t>
      </w:r>
      <w:r w:rsidRPr="000475AC">
        <w:rPr>
          <w:rFonts w:ascii="Calisto MT" w:hAnsi="Calisto MT"/>
          <w:sz w:val="20"/>
          <w:szCs w:val="20"/>
          <w:lang w:val="fr-FR"/>
        </w:rPr>
        <w:t xml:space="preserve"> </w:t>
      </w:r>
      <w:r w:rsidRPr="000475AC">
        <w:rPr>
          <w:rFonts w:ascii="Calisto MT" w:hAnsi="Calisto MT"/>
          <w:i/>
          <w:sz w:val="20"/>
          <w:szCs w:val="20"/>
          <w:lang w:val="fr-FR"/>
        </w:rPr>
        <w:t>+ (25)</w:t>
      </w:r>
      <w:r w:rsidRPr="000475AC">
        <w:rPr>
          <w:rFonts w:ascii="Calisto MT" w:hAnsi="Calisto MT"/>
          <w:i/>
          <w:sz w:val="20"/>
          <w:szCs w:val="20"/>
          <w:lang w:val="fr-FR"/>
        </w:rPr>
        <w:br/>
        <w:t xml:space="preserve">PSYCHISME - ILLUSIONS - chiens - être un chien ; </w:t>
      </w:r>
      <w:proofErr w:type="gramStart"/>
      <w:r w:rsidRPr="000475AC">
        <w:rPr>
          <w:rFonts w:ascii="Calisto MT" w:hAnsi="Calisto MT"/>
          <w:i/>
          <w:sz w:val="20"/>
          <w:szCs w:val="20"/>
          <w:lang w:val="fr-FR"/>
        </w:rPr>
        <w:t>d’ :</w:t>
      </w:r>
      <w:proofErr w:type="gramEnd"/>
      <w:r w:rsidRPr="000475AC">
        <w:rPr>
          <w:rFonts w:ascii="Calisto MT" w:hAnsi="Calisto MT"/>
          <w:i/>
          <w:sz w:val="20"/>
          <w:szCs w:val="20"/>
          <w:lang w:val="fr-FR"/>
        </w:rPr>
        <w:t xml:space="preserve"> (1)</w:t>
      </w:r>
      <w:r w:rsidRPr="000475AC">
        <w:rPr>
          <w:rFonts w:ascii="Calisto MT" w:hAnsi="Calisto MT"/>
          <w:sz w:val="20"/>
          <w:szCs w:val="20"/>
          <w:lang w:val="fr-FR"/>
        </w:rPr>
        <w:t xml:space="preserve"> </w:t>
      </w:r>
      <w:proofErr w:type="spellStart"/>
      <w:r w:rsidRPr="000475AC">
        <w:rPr>
          <w:rFonts w:ascii="Calisto MT" w:hAnsi="Calisto MT"/>
          <w:i/>
          <w:sz w:val="20"/>
          <w:szCs w:val="20"/>
          <w:lang w:val="fr-FR"/>
        </w:rPr>
        <w:t>irid</w:t>
      </w:r>
      <w:proofErr w:type="spellEnd"/>
      <w:r w:rsidRPr="000475AC">
        <w:rPr>
          <w:rFonts w:ascii="Calisto MT" w:hAnsi="Calisto MT"/>
          <w:i/>
          <w:sz w:val="20"/>
          <w:szCs w:val="20"/>
          <w:lang w:val="fr-FR"/>
        </w:rPr>
        <w:t>-met.</w:t>
      </w:r>
      <w:r w:rsidRPr="000475AC">
        <w:rPr>
          <w:rFonts w:ascii="Calisto MT" w:hAnsi="Calisto MT"/>
          <w:sz w:val="20"/>
          <w:szCs w:val="20"/>
          <w:lang w:val="fr-FR"/>
        </w:rPr>
        <w:t xml:space="preserve"> </w:t>
      </w:r>
      <w:r w:rsidRPr="000475AC">
        <w:rPr>
          <w:rFonts w:ascii="Calisto MT" w:hAnsi="Calisto MT"/>
          <w:i/>
          <w:sz w:val="20"/>
          <w:szCs w:val="20"/>
          <w:lang w:val="fr-FR"/>
        </w:rPr>
        <w:t>+ (3)</w:t>
      </w:r>
      <w:r w:rsidRPr="000475AC">
        <w:rPr>
          <w:rFonts w:ascii="Calisto MT" w:hAnsi="Calisto MT"/>
          <w:i/>
          <w:sz w:val="20"/>
          <w:szCs w:val="20"/>
          <w:lang w:val="fr-FR"/>
        </w:rPr>
        <w:br/>
        <w:t>PSYCHISME - ILLUSIONS - eau - sous l’eau ; d’être : (1)</w:t>
      </w:r>
      <w:r w:rsidRPr="000475AC">
        <w:rPr>
          <w:rFonts w:ascii="Calisto MT" w:hAnsi="Calisto MT"/>
          <w:sz w:val="20"/>
          <w:szCs w:val="20"/>
          <w:lang w:val="fr-FR"/>
        </w:rPr>
        <w:t xml:space="preserve"> </w:t>
      </w:r>
      <w:proofErr w:type="spellStart"/>
      <w:r w:rsidRPr="000475AC">
        <w:rPr>
          <w:rFonts w:ascii="Calisto MT" w:hAnsi="Calisto MT"/>
          <w:i/>
          <w:sz w:val="20"/>
          <w:szCs w:val="20"/>
          <w:lang w:val="fr-FR"/>
        </w:rPr>
        <w:t>irid</w:t>
      </w:r>
      <w:proofErr w:type="spellEnd"/>
      <w:r w:rsidRPr="000475AC">
        <w:rPr>
          <w:rFonts w:ascii="Calisto MT" w:hAnsi="Calisto MT"/>
          <w:i/>
          <w:sz w:val="20"/>
          <w:szCs w:val="20"/>
          <w:lang w:val="fr-FR"/>
        </w:rPr>
        <w:t>-met.</w:t>
      </w:r>
      <w:r w:rsidRPr="000475AC">
        <w:rPr>
          <w:rFonts w:ascii="Calisto MT" w:hAnsi="Calisto MT"/>
          <w:sz w:val="20"/>
          <w:szCs w:val="20"/>
          <w:lang w:val="fr-FR"/>
        </w:rPr>
        <w:t xml:space="preserve"> </w:t>
      </w:r>
      <w:r w:rsidRPr="000475AC">
        <w:rPr>
          <w:rFonts w:ascii="Calisto MT" w:hAnsi="Calisto MT"/>
          <w:i/>
          <w:sz w:val="20"/>
          <w:szCs w:val="20"/>
          <w:lang w:val="fr-FR"/>
        </w:rPr>
        <w:t>+ (3)</w:t>
      </w:r>
      <w:r w:rsidRPr="000475AC">
        <w:rPr>
          <w:rFonts w:ascii="Calisto MT" w:hAnsi="Calisto MT"/>
          <w:i/>
          <w:sz w:val="20"/>
          <w:szCs w:val="20"/>
          <w:lang w:val="fr-FR"/>
        </w:rPr>
        <w:br/>
        <w:t xml:space="preserve">PSYCHISME - ILLUSIONS - étouffer ou de suffoquer ; </w:t>
      </w:r>
      <w:proofErr w:type="gramStart"/>
      <w:r w:rsidRPr="000475AC">
        <w:rPr>
          <w:rFonts w:ascii="Calisto MT" w:hAnsi="Calisto MT"/>
          <w:i/>
          <w:sz w:val="20"/>
          <w:szCs w:val="20"/>
          <w:lang w:val="fr-FR"/>
        </w:rPr>
        <w:t>d’ :</w:t>
      </w:r>
      <w:proofErr w:type="gramEnd"/>
      <w:r w:rsidRPr="000475AC">
        <w:rPr>
          <w:rFonts w:ascii="Calisto MT" w:hAnsi="Calisto MT"/>
          <w:i/>
          <w:sz w:val="20"/>
          <w:szCs w:val="20"/>
          <w:lang w:val="fr-FR"/>
        </w:rPr>
        <w:t xml:space="preserve"> (1)</w:t>
      </w:r>
      <w:r w:rsidRPr="000475AC">
        <w:rPr>
          <w:rFonts w:ascii="Calisto MT" w:hAnsi="Calisto MT"/>
          <w:sz w:val="20"/>
          <w:szCs w:val="20"/>
          <w:lang w:val="fr-FR"/>
        </w:rPr>
        <w:t xml:space="preserve"> </w:t>
      </w:r>
      <w:proofErr w:type="spellStart"/>
      <w:r w:rsidRPr="000475AC">
        <w:rPr>
          <w:rFonts w:ascii="Calisto MT" w:hAnsi="Calisto MT"/>
          <w:i/>
          <w:sz w:val="20"/>
          <w:szCs w:val="20"/>
          <w:lang w:val="fr-FR"/>
        </w:rPr>
        <w:t>irid</w:t>
      </w:r>
      <w:proofErr w:type="spellEnd"/>
      <w:r w:rsidRPr="000475AC">
        <w:rPr>
          <w:rFonts w:ascii="Calisto MT" w:hAnsi="Calisto MT"/>
          <w:i/>
          <w:sz w:val="20"/>
          <w:szCs w:val="20"/>
          <w:lang w:val="fr-FR"/>
        </w:rPr>
        <w:t>-met.</w:t>
      </w:r>
      <w:r w:rsidRPr="000475AC">
        <w:rPr>
          <w:rFonts w:ascii="Calisto MT" w:hAnsi="Calisto MT"/>
          <w:sz w:val="20"/>
          <w:szCs w:val="20"/>
          <w:lang w:val="fr-FR"/>
        </w:rPr>
        <w:t xml:space="preserve"> </w:t>
      </w:r>
      <w:r w:rsidRPr="000475AC">
        <w:rPr>
          <w:rFonts w:ascii="Calisto MT" w:hAnsi="Calisto MT"/>
          <w:i/>
          <w:sz w:val="20"/>
          <w:szCs w:val="20"/>
          <w:lang w:val="fr-FR"/>
        </w:rPr>
        <w:t>+ (6)</w:t>
      </w:r>
      <w:r w:rsidRPr="000475AC">
        <w:rPr>
          <w:rFonts w:ascii="Calisto MT" w:hAnsi="Calisto MT"/>
          <w:i/>
          <w:sz w:val="20"/>
          <w:szCs w:val="20"/>
          <w:lang w:val="fr-FR"/>
        </w:rPr>
        <w:br/>
        <w:t>PSYCHISME - ILLUSIONS - étroit ; tout paraît trop : (1)</w:t>
      </w:r>
      <w:r w:rsidRPr="000475AC">
        <w:rPr>
          <w:rFonts w:ascii="Calisto MT" w:hAnsi="Calisto MT"/>
          <w:sz w:val="20"/>
          <w:szCs w:val="20"/>
          <w:lang w:val="fr-FR"/>
        </w:rPr>
        <w:t xml:space="preserve"> </w:t>
      </w:r>
      <w:proofErr w:type="spellStart"/>
      <w:r w:rsidRPr="000475AC">
        <w:rPr>
          <w:rFonts w:ascii="Calisto MT" w:hAnsi="Calisto MT"/>
          <w:i/>
          <w:sz w:val="20"/>
          <w:szCs w:val="20"/>
          <w:lang w:val="fr-FR"/>
        </w:rPr>
        <w:t>irid</w:t>
      </w:r>
      <w:proofErr w:type="spellEnd"/>
      <w:r w:rsidRPr="000475AC">
        <w:rPr>
          <w:rFonts w:ascii="Calisto MT" w:hAnsi="Calisto MT"/>
          <w:i/>
          <w:sz w:val="20"/>
          <w:szCs w:val="20"/>
          <w:lang w:val="fr-FR"/>
        </w:rPr>
        <w:t>-met.</w:t>
      </w:r>
      <w:r w:rsidRPr="000475AC">
        <w:rPr>
          <w:rFonts w:ascii="Calisto MT" w:hAnsi="Calisto MT"/>
          <w:sz w:val="20"/>
          <w:szCs w:val="20"/>
          <w:lang w:val="fr-FR"/>
        </w:rPr>
        <w:t xml:space="preserve"> </w:t>
      </w:r>
      <w:r w:rsidRPr="000475AC">
        <w:rPr>
          <w:rFonts w:ascii="Calisto MT" w:hAnsi="Calisto MT"/>
          <w:i/>
          <w:sz w:val="20"/>
          <w:szCs w:val="20"/>
          <w:lang w:val="fr-FR"/>
        </w:rPr>
        <w:t>+ (2)</w:t>
      </w:r>
      <w:r w:rsidRPr="000475AC">
        <w:rPr>
          <w:rFonts w:ascii="Calisto MT" w:hAnsi="Calisto MT"/>
          <w:i/>
          <w:sz w:val="20"/>
          <w:szCs w:val="20"/>
          <w:lang w:val="fr-FR"/>
        </w:rPr>
        <w:br/>
        <w:t>PSYCHISME - ILLUSIONS - grand, gros - il se sent trop grand : (1)</w:t>
      </w:r>
      <w:r w:rsidRPr="000475AC">
        <w:rPr>
          <w:rFonts w:ascii="Calisto MT" w:hAnsi="Calisto MT"/>
          <w:sz w:val="20"/>
          <w:szCs w:val="20"/>
          <w:lang w:val="fr-FR"/>
        </w:rPr>
        <w:t xml:space="preserve"> </w:t>
      </w:r>
      <w:proofErr w:type="spellStart"/>
      <w:r w:rsidRPr="000475AC">
        <w:rPr>
          <w:rFonts w:ascii="Calisto MT" w:hAnsi="Calisto MT"/>
          <w:i/>
          <w:sz w:val="20"/>
          <w:szCs w:val="20"/>
          <w:lang w:val="fr-FR"/>
        </w:rPr>
        <w:t>irid</w:t>
      </w:r>
      <w:proofErr w:type="spellEnd"/>
      <w:r w:rsidRPr="000475AC">
        <w:rPr>
          <w:rFonts w:ascii="Calisto MT" w:hAnsi="Calisto MT"/>
          <w:i/>
          <w:sz w:val="20"/>
          <w:szCs w:val="20"/>
          <w:lang w:val="fr-FR"/>
        </w:rPr>
        <w:t>-met.</w:t>
      </w:r>
      <w:r w:rsidRPr="000475AC">
        <w:rPr>
          <w:rFonts w:ascii="Calisto MT" w:hAnsi="Calisto MT"/>
          <w:sz w:val="20"/>
          <w:szCs w:val="20"/>
          <w:lang w:val="fr-FR"/>
        </w:rPr>
        <w:t xml:space="preserve"> </w:t>
      </w:r>
      <w:r w:rsidRPr="000475AC">
        <w:rPr>
          <w:rFonts w:ascii="Calisto MT" w:hAnsi="Calisto MT"/>
          <w:i/>
          <w:sz w:val="20"/>
          <w:szCs w:val="20"/>
          <w:lang w:val="fr-FR"/>
        </w:rPr>
        <w:t>+ (6)</w:t>
      </w:r>
      <w:r w:rsidRPr="000475AC">
        <w:rPr>
          <w:rFonts w:ascii="Calisto MT" w:hAnsi="Calisto MT"/>
          <w:i/>
          <w:sz w:val="20"/>
          <w:szCs w:val="20"/>
          <w:lang w:val="fr-FR"/>
        </w:rPr>
        <w:br/>
        <w:t xml:space="preserve">PSYCHISME - ILLUSIONS </w:t>
      </w:r>
      <w:r w:rsidRPr="000475AC">
        <w:rPr>
          <w:rFonts w:ascii="Calisto MT" w:hAnsi="Calisto MT"/>
          <w:b/>
          <w:i/>
          <w:sz w:val="20"/>
          <w:szCs w:val="20"/>
          <w:lang w:val="fr-FR"/>
        </w:rPr>
        <w:t>- influence ; d'être sous une puissante : (1)</w:t>
      </w:r>
      <w:r w:rsidRPr="000475AC">
        <w:rPr>
          <w:rFonts w:ascii="Calisto MT" w:hAnsi="Calisto MT"/>
          <w:sz w:val="20"/>
          <w:szCs w:val="20"/>
          <w:lang w:val="fr-FR"/>
        </w:rPr>
        <w:t xml:space="preserve"> </w:t>
      </w:r>
      <w:proofErr w:type="spellStart"/>
      <w:r w:rsidRPr="000475AC">
        <w:rPr>
          <w:rFonts w:ascii="Calisto MT" w:hAnsi="Calisto MT"/>
          <w:b/>
          <w:i/>
          <w:sz w:val="20"/>
          <w:szCs w:val="20"/>
          <w:lang w:val="fr-FR"/>
        </w:rPr>
        <w:t>irid</w:t>
      </w:r>
      <w:proofErr w:type="spellEnd"/>
      <w:r w:rsidRPr="000475AC">
        <w:rPr>
          <w:rFonts w:ascii="Calisto MT" w:hAnsi="Calisto MT"/>
          <w:b/>
          <w:i/>
          <w:sz w:val="20"/>
          <w:szCs w:val="20"/>
          <w:lang w:val="fr-FR"/>
        </w:rPr>
        <w:t xml:space="preserve">-met. </w:t>
      </w:r>
      <w:r w:rsidRPr="000475AC">
        <w:rPr>
          <w:rFonts w:ascii="Calisto MT" w:hAnsi="Calisto MT"/>
          <w:i/>
          <w:sz w:val="20"/>
          <w:szCs w:val="20"/>
          <w:lang w:val="fr-FR"/>
        </w:rPr>
        <w:t>(16)</w:t>
      </w:r>
      <w:r w:rsidRPr="000475AC">
        <w:rPr>
          <w:rFonts w:ascii="Calisto MT" w:hAnsi="Calisto MT"/>
          <w:i/>
          <w:sz w:val="20"/>
          <w:szCs w:val="20"/>
          <w:lang w:val="fr-FR"/>
        </w:rPr>
        <w:br/>
        <w:t xml:space="preserve">PSYCHISME - ILLUSIONS - </w:t>
      </w:r>
      <w:proofErr w:type="gramStart"/>
      <w:r w:rsidRPr="000475AC">
        <w:rPr>
          <w:rFonts w:ascii="Calisto MT" w:hAnsi="Calisto MT"/>
          <w:i/>
          <w:sz w:val="20"/>
          <w:szCs w:val="20"/>
          <w:lang w:val="fr-FR"/>
        </w:rPr>
        <w:t>nu;</w:t>
      </w:r>
      <w:proofErr w:type="gramEnd"/>
      <w:r w:rsidRPr="000475AC">
        <w:rPr>
          <w:rFonts w:ascii="Calisto MT" w:hAnsi="Calisto MT"/>
          <w:i/>
          <w:sz w:val="20"/>
          <w:szCs w:val="20"/>
          <w:lang w:val="fr-FR"/>
        </w:rPr>
        <w:t xml:space="preserve"> d'être: (1)</w:t>
      </w:r>
      <w:r w:rsidRPr="000475AC">
        <w:rPr>
          <w:rFonts w:ascii="Calisto MT" w:hAnsi="Calisto MT"/>
          <w:sz w:val="20"/>
          <w:szCs w:val="20"/>
          <w:lang w:val="fr-FR"/>
        </w:rPr>
        <w:t xml:space="preserve"> </w:t>
      </w:r>
      <w:proofErr w:type="spellStart"/>
      <w:r w:rsidRPr="000475AC">
        <w:rPr>
          <w:rFonts w:ascii="Calisto MT" w:hAnsi="Calisto MT"/>
          <w:i/>
          <w:sz w:val="20"/>
          <w:szCs w:val="20"/>
          <w:lang w:val="fr-FR"/>
        </w:rPr>
        <w:t>irid</w:t>
      </w:r>
      <w:proofErr w:type="spellEnd"/>
      <w:r w:rsidRPr="000475AC">
        <w:rPr>
          <w:rFonts w:ascii="Calisto MT" w:hAnsi="Calisto MT"/>
          <w:i/>
          <w:sz w:val="20"/>
          <w:szCs w:val="20"/>
          <w:lang w:val="fr-FR"/>
        </w:rPr>
        <w:t>-met.</w:t>
      </w:r>
      <w:r w:rsidRPr="000475AC">
        <w:rPr>
          <w:rFonts w:ascii="Calisto MT" w:hAnsi="Calisto MT"/>
          <w:sz w:val="20"/>
          <w:szCs w:val="20"/>
          <w:lang w:val="fr-FR"/>
        </w:rPr>
        <w:t xml:space="preserve"> </w:t>
      </w:r>
      <w:r w:rsidRPr="000475AC">
        <w:rPr>
          <w:rFonts w:ascii="Calisto MT" w:hAnsi="Calisto MT"/>
          <w:i/>
          <w:sz w:val="20"/>
          <w:szCs w:val="20"/>
          <w:lang w:val="fr-FR"/>
        </w:rPr>
        <w:t>+ (5)</w:t>
      </w:r>
      <w:r w:rsidRPr="000475AC">
        <w:rPr>
          <w:rFonts w:ascii="Calisto MT" w:hAnsi="Calisto MT"/>
          <w:i/>
          <w:sz w:val="20"/>
          <w:szCs w:val="20"/>
          <w:lang w:val="fr-FR"/>
        </w:rPr>
        <w:br/>
        <w:t>PSYCHISME - ILLUSIONS - rapetissement - tout est rapetissé : (1)</w:t>
      </w:r>
      <w:r w:rsidRPr="000475AC">
        <w:rPr>
          <w:rFonts w:ascii="Calisto MT" w:hAnsi="Calisto MT"/>
          <w:sz w:val="20"/>
          <w:szCs w:val="20"/>
          <w:lang w:val="fr-FR"/>
        </w:rPr>
        <w:t xml:space="preserve"> </w:t>
      </w:r>
      <w:proofErr w:type="spellStart"/>
      <w:r w:rsidRPr="000475AC">
        <w:rPr>
          <w:rFonts w:ascii="Calisto MT" w:hAnsi="Calisto MT"/>
          <w:i/>
          <w:sz w:val="20"/>
          <w:szCs w:val="20"/>
          <w:lang w:val="fr-FR"/>
        </w:rPr>
        <w:t>irid</w:t>
      </w:r>
      <w:proofErr w:type="spellEnd"/>
      <w:r w:rsidRPr="000475AC">
        <w:rPr>
          <w:rFonts w:ascii="Calisto MT" w:hAnsi="Calisto MT"/>
          <w:i/>
          <w:sz w:val="20"/>
          <w:szCs w:val="20"/>
          <w:lang w:val="fr-FR"/>
        </w:rPr>
        <w:t>-met.</w:t>
      </w:r>
      <w:r w:rsidRPr="000475AC">
        <w:rPr>
          <w:rFonts w:ascii="Calisto MT" w:hAnsi="Calisto MT"/>
          <w:sz w:val="20"/>
          <w:szCs w:val="20"/>
          <w:lang w:val="fr-FR"/>
        </w:rPr>
        <w:t xml:space="preserve"> </w:t>
      </w:r>
      <w:r w:rsidRPr="000475AC">
        <w:rPr>
          <w:rFonts w:ascii="Calisto MT" w:hAnsi="Calisto MT"/>
          <w:i/>
          <w:sz w:val="20"/>
          <w:szCs w:val="20"/>
          <w:lang w:val="fr-FR"/>
        </w:rPr>
        <w:t>+ (8)</w:t>
      </w:r>
    </w:p>
    <w:p w14:paraId="1643D027" w14:textId="77777777" w:rsidR="00DE33AB" w:rsidRPr="000475AC" w:rsidRDefault="00DE33AB" w:rsidP="00DE33AB">
      <w:pPr>
        <w:spacing w:after="0"/>
        <w:rPr>
          <w:rFonts w:ascii="Calisto MT" w:hAnsi="Calisto MT"/>
          <w:i/>
          <w:sz w:val="20"/>
          <w:szCs w:val="20"/>
          <w:lang w:val="fr-FR"/>
        </w:rPr>
      </w:pPr>
      <w:r w:rsidRPr="000475AC">
        <w:rPr>
          <w:rFonts w:ascii="Calisto MT" w:hAnsi="Calisto MT"/>
          <w:i/>
          <w:sz w:val="20"/>
          <w:szCs w:val="20"/>
          <w:lang w:val="fr-FR"/>
        </w:rPr>
        <w:t xml:space="preserve">PSYCHISME - RÊVES - amputation, </w:t>
      </w:r>
      <w:proofErr w:type="gramStart"/>
      <w:r w:rsidRPr="000475AC">
        <w:rPr>
          <w:rFonts w:ascii="Calisto MT" w:hAnsi="Calisto MT"/>
          <w:i/>
          <w:sz w:val="20"/>
          <w:szCs w:val="20"/>
          <w:lang w:val="fr-FR"/>
        </w:rPr>
        <w:t>d' -</w:t>
      </w:r>
      <w:proofErr w:type="gramEnd"/>
      <w:r w:rsidRPr="000475AC">
        <w:rPr>
          <w:rFonts w:ascii="Calisto MT" w:hAnsi="Calisto MT"/>
          <w:i/>
          <w:sz w:val="20"/>
          <w:szCs w:val="20"/>
          <w:lang w:val="fr-FR"/>
        </w:rPr>
        <w:t xml:space="preserve"> -- amputant la jambe, le bras, d'un homme</w:t>
      </w:r>
    </w:p>
    <w:p w14:paraId="429524DC" w14:textId="77777777" w:rsidR="00DE33AB" w:rsidRPr="000475AC" w:rsidRDefault="00DE33AB" w:rsidP="00DE33AB">
      <w:pPr>
        <w:rPr>
          <w:rFonts w:ascii="Calisto MT" w:hAnsi="Calisto MT"/>
          <w:i/>
          <w:sz w:val="20"/>
          <w:szCs w:val="20"/>
          <w:lang w:val="fr-FR"/>
        </w:rPr>
      </w:pPr>
      <w:r w:rsidRPr="000475AC">
        <w:rPr>
          <w:rFonts w:ascii="Calisto MT" w:hAnsi="Calisto MT"/>
          <w:i/>
          <w:sz w:val="20"/>
          <w:szCs w:val="20"/>
          <w:lang w:val="fr-FR"/>
        </w:rPr>
        <w:t xml:space="preserve">PSYCHISME - RÊVES - blessé, d'être - -- coup de feu, par, balle (3) </w:t>
      </w:r>
      <w:proofErr w:type="spellStart"/>
      <w:r w:rsidRPr="000475AC">
        <w:rPr>
          <w:rFonts w:ascii="Calisto MT" w:hAnsi="Calisto MT"/>
          <w:i/>
          <w:sz w:val="20"/>
          <w:szCs w:val="20"/>
          <w:lang w:val="fr-FR"/>
        </w:rPr>
        <w:t>Irid</w:t>
      </w:r>
      <w:proofErr w:type="spellEnd"/>
      <w:r w:rsidRPr="000475AC">
        <w:rPr>
          <w:rFonts w:ascii="Calisto MT" w:hAnsi="Calisto MT"/>
          <w:i/>
          <w:sz w:val="20"/>
          <w:szCs w:val="20"/>
          <w:lang w:val="fr-FR"/>
        </w:rPr>
        <w:t xml:space="preserve">. </w:t>
      </w:r>
      <w:r w:rsidRPr="000475AC">
        <w:rPr>
          <w:rFonts w:ascii="Calisto MT" w:hAnsi="Calisto MT"/>
          <w:i/>
          <w:sz w:val="20"/>
          <w:szCs w:val="20"/>
          <w:lang w:val="fr-FR"/>
        </w:rPr>
        <w:br/>
        <w:t xml:space="preserve">PSYCHISME - RÊVES - dents - -- cassantes (12) </w:t>
      </w:r>
      <w:proofErr w:type="spellStart"/>
      <w:r w:rsidRPr="000475AC">
        <w:rPr>
          <w:rFonts w:ascii="Calisto MT" w:hAnsi="Calisto MT"/>
          <w:i/>
          <w:sz w:val="20"/>
          <w:szCs w:val="20"/>
          <w:lang w:val="fr-FR"/>
        </w:rPr>
        <w:t>Irid</w:t>
      </w:r>
      <w:proofErr w:type="spellEnd"/>
      <w:r w:rsidRPr="000475AC">
        <w:rPr>
          <w:rFonts w:ascii="Calisto MT" w:hAnsi="Calisto MT"/>
          <w:i/>
          <w:sz w:val="20"/>
          <w:szCs w:val="20"/>
          <w:lang w:val="fr-FR"/>
        </w:rPr>
        <w:t xml:space="preserve">. </w:t>
      </w:r>
    </w:p>
    <w:p w14:paraId="6EB3EAB4" w14:textId="77777777" w:rsidR="00DE33AB" w:rsidRPr="001A2B96" w:rsidRDefault="00DE33AB" w:rsidP="00DE33AB">
      <w:pPr>
        <w:rPr>
          <w:rFonts w:ascii="Calisto MT" w:hAnsi="Calisto MT"/>
          <w:i/>
          <w:lang w:val="fr-FR"/>
        </w:rPr>
      </w:pPr>
      <w:r w:rsidRPr="001A2B96">
        <w:rPr>
          <w:rFonts w:ascii="Calisto MT" w:hAnsi="Calisto MT"/>
          <w:i/>
          <w:lang w:val="fr-FR"/>
        </w:rPr>
        <w:t>Peurs :</w:t>
      </w:r>
      <w:r w:rsidRPr="001A2B96">
        <w:rPr>
          <w:rFonts w:ascii="Calisto MT" w:hAnsi="Calisto MT"/>
          <w:i/>
          <w:lang w:val="fr-FR"/>
        </w:rPr>
        <w:br/>
        <w:t>° d’être assassiné</w:t>
      </w:r>
      <w:r w:rsidRPr="001A2B96">
        <w:rPr>
          <w:rFonts w:ascii="Calisto MT" w:hAnsi="Calisto MT"/>
          <w:i/>
          <w:lang w:val="fr-FR"/>
        </w:rPr>
        <w:br/>
        <w:t>° d’une maladie de cœur</w:t>
      </w:r>
      <w:r w:rsidRPr="001A2B96">
        <w:rPr>
          <w:rFonts w:ascii="Calisto MT" w:hAnsi="Calisto MT"/>
          <w:i/>
          <w:lang w:val="fr-FR"/>
        </w:rPr>
        <w:br/>
        <w:t>° des démons</w:t>
      </w:r>
      <w:r w:rsidRPr="001A2B96">
        <w:rPr>
          <w:rFonts w:ascii="Calisto MT" w:hAnsi="Calisto MT"/>
          <w:i/>
          <w:lang w:val="fr-FR"/>
        </w:rPr>
        <w:br/>
        <w:t>° de la folie</w:t>
      </w:r>
      <w:r w:rsidRPr="001A2B96">
        <w:rPr>
          <w:rFonts w:ascii="Calisto MT" w:hAnsi="Calisto MT"/>
          <w:i/>
          <w:lang w:val="fr-FR"/>
        </w:rPr>
        <w:br/>
        <w:t>° de la foule</w:t>
      </w:r>
      <w:r w:rsidRPr="001A2B96">
        <w:rPr>
          <w:rFonts w:ascii="Calisto MT" w:hAnsi="Calisto MT"/>
          <w:i/>
          <w:lang w:val="fr-FR"/>
        </w:rPr>
        <w:br/>
        <w:t>° des gens</w:t>
      </w:r>
      <w:r w:rsidRPr="001A2B96">
        <w:rPr>
          <w:rFonts w:ascii="Calisto MT" w:hAnsi="Calisto MT"/>
          <w:i/>
          <w:lang w:val="fr-FR"/>
        </w:rPr>
        <w:br/>
        <w:t>° des hauteurs</w:t>
      </w:r>
      <w:r w:rsidRPr="001A2B96">
        <w:rPr>
          <w:rFonts w:ascii="Calisto MT" w:hAnsi="Calisto MT"/>
          <w:i/>
          <w:lang w:val="fr-FR"/>
        </w:rPr>
        <w:br/>
        <w:t>° de la mort</w:t>
      </w:r>
      <w:r w:rsidRPr="001A2B96">
        <w:rPr>
          <w:rFonts w:ascii="Calisto MT" w:hAnsi="Calisto MT"/>
          <w:i/>
          <w:lang w:val="fr-FR"/>
        </w:rPr>
        <w:br/>
        <w:t>° du suicide (6e ligne)</w:t>
      </w:r>
    </w:p>
    <w:p w14:paraId="073FF2FB" w14:textId="77777777" w:rsidR="00DE33AB" w:rsidRPr="001A2B96" w:rsidRDefault="00DE33AB" w:rsidP="00DE33AB">
      <w:pPr>
        <w:rPr>
          <w:rFonts w:ascii="Calisto MT" w:hAnsi="Calisto MT"/>
          <w:i/>
          <w:lang w:val="fr-FR"/>
        </w:rPr>
      </w:pPr>
      <w:r w:rsidRPr="001A2B96">
        <w:rPr>
          <w:rFonts w:ascii="Calisto MT" w:hAnsi="Calisto MT"/>
          <w:i/>
          <w:lang w:val="fr-FR"/>
        </w:rPr>
        <w:br/>
        <w:t>° aversion à répondre</w:t>
      </w:r>
      <w:r w:rsidRPr="001A2B96">
        <w:rPr>
          <w:rFonts w:ascii="Calisto MT" w:hAnsi="Calisto MT"/>
          <w:i/>
          <w:lang w:val="fr-FR"/>
        </w:rPr>
        <w:br/>
        <w:t>° fait des reproches aux autres et à soi-même</w:t>
      </w:r>
      <w:r w:rsidRPr="001A2B96">
        <w:rPr>
          <w:rFonts w:ascii="Calisto MT" w:hAnsi="Calisto MT"/>
          <w:i/>
          <w:lang w:val="fr-FR"/>
        </w:rPr>
        <w:br/>
        <w:t>° se retranche de la réalité</w:t>
      </w:r>
      <w:r w:rsidRPr="001A2B96">
        <w:rPr>
          <w:rFonts w:ascii="Calisto MT" w:hAnsi="Calisto MT"/>
          <w:i/>
          <w:lang w:val="fr-FR"/>
        </w:rPr>
        <w:br/>
      </w:r>
      <w:r w:rsidRPr="001A2B96">
        <w:rPr>
          <w:rFonts w:ascii="Calisto MT" w:hAnsi="Calisto MT"/>
          <w:i/>
          <w:lang w:val="fr-FR"/>
        </w:rPr>
        <w:br/>
        <w:t>Concentration psychique difficile.</w:t>
      </w:r>
      <w:r w:rsidRPr="001A2B96">
        <w:rPr>
          <w:rFonts w:ascii="Calisto MT" w:hAnsi="Calisto MT"/>
          <w:i/>
          <w:lang w:val="fr-FR"/>
        </w:rPr>
        <w:br/>
      </w:r>
      <w:r w:rsidRPr="001A2B96">
        <w:rPr>
          <w:rFonts w:ascii="Calisto MT" w:hAnsi="Calisto MT"/>
          <w:lang w:val="fr-FR"/>
        </w:rPr>
        <w:t xml:space="preserve">• </w:t>
      </w:r>
      <w:r w:rsidRPr="001A2B96">
        <w:rPr>
          <w:rFonts w:ascii="Calisto MT" w:hAnsi="Calisto MT"/>
          <w:i/>
          <w:lang w:val="fr-FR"/>
        </w:rPr>
        <w:t>Sensation comme si la tête était vide de toute pensée.</w:t>
      </w:r>
      <w:r w:rsidRPr="001A2B96">
        <w:rPr>
          <w:rFonts w:ascii="Calisto MT" w:hAnsi="Calisto MT"/>
          <w:i/>
          <w:lang w:val="fr-FR"/>
        </w:rPr>
        <w:br/>
      </w:r>
      <w:r w:rsidRPr="001A2B96">
        <w:rPr>
          <w:rFonts w:ascii="Calisto MT" w:hAnsi="Calisto MT"/>
          <w:lang w:val="fr-FR"/>
        </w:rPr>
        <w:t xml:space="preserve">• </w:t>
      </w:r>
      <w:r w:rsidRPr="001A2B96">
        <w:rPr>
          <w:rFonts w:ascii="Calisto MT" w:hAnsi="Calisto MT"/>
          <w:i/>
          <w:lang w:val="fr-FR"/>
        </w:rPr>
        <w:t>Pensées confuses.</w:t>
      </w:r>
    </w:p>
    <w:p w14:paraId="3B5936C4" w14:textId="77777777" w:rsidR="00DE33AB" w:rsidRPr="001A2B96" w:rsidRDefault="00DE33AB" w:rsidP="00DE33AB">
      <w:pPr>
        <w:rPr>
          <w:rFonts w:ascii="Calisto MT" w:hAnsi="Calisto MT"/>
          <w:i/>
          <w:lang w:val="fr-FR"/>
        </w:rPr>
      </w:pPr>
      <w:r w:rsidRPr="001A2B96">
        <w:rPr>
          <w:rFonts w:ascii="Calisto MT" w:hAnsi="Calisto MT"/>
          <w:i/>
          <w:lang w:val="fr-FR"/>
        </w:rPr>
        <w:t>Sensation de luxation dans l’articulation de la hanche gauche</w:t>
      </w:r>
      <w:r w:rsidRPr="001A2B96">
        <w:rPr>
          <w:rFonts w:ascii="Calisto MT" w:hAnsi="Calisto MT"/>
          <w:lang w:val="fr-FR"/>
        </w:rPr>
        <w:t xml:space="preserve"> pour passer la dernière marche…</w:t>
      </w:r>
    </w:p>
    <w:p w14:paraId="6896BDCA" w14:textId="77777777" w:rsidR="00DE33AB" w:rsidRPr="001A2B96" w:rsidRDefault="00DE33AB" w:rsidP="00DE33AB">
      <w:pPr>
        <w:rPr>
          <w:rFonts w:ascii="Calisto MT" w:hAnsi="Calisto MT"/>
          <w:i/>
          <w:iCs/>
          <w:lang w:val="fr-FR"/>
        </w:rPr>
      </w:pPr>
      <w:r w:rsidRPr="001A2B96">
        <w:rPr>
          <w:rFonts w:ascii="Calisto MT" w:hAnsi="Calisto MT"/>
          <w:i/>
          <w:lang w:val="fr-FR"/>
        </w:rPr>
        <w:t xml:space="preserve">Il s’isole, a une aversion pour la compagnie, la société. </w:t>
      </w:r>
      <w:r w:rsidRPr="001A2B96">
        <w:rPr>
          <w:rFonts w:ascii="Calisto MT" w:hAnsi="Calisto MT"/>
          <w:i/>
          <w:lang w:val="fr-FR"/>
        </w:rPr>
        <w:br/>
        <w:t>Il a une aversion pour les enfants.</w:t>
      </w:r>
      <w:r w:rsidRPr="001A2B96">
        <w:rPr>
          <w:rFonts w:ascii="Calisto MT" w:hAnsi="Calisto MT"/>
          <w:i/>
          <w:lang w:val="fr-FR"/>
        </w:rPr>
        <w:br/>
        <w:t>Même la mère devient indifférente envers ses enfants</w:t>
      </w:r>
    </w:p>
    <w:p w14:paraId="79FBDE3F" w14:textId="77777777" w:rsidR="00DE33AB" w:rsidRPr="001A2B96" w:rsidRDefault="00DE33AB" w:rsidP="00DE33AB">
      <w:pPr>
        <w:rPr>
          <w:rFonts w:ascii="Calisto MT" w:hAnsi="Calisto MT"/>
          <w:i/>
          <w:iCs/>
          <w:lang w:val="fr-FR"/>
        </w:rPr>
      </w:pPr>
    </w:p>
    <w:p w14:paraId="4E8A1E5B" w14:textId="77777777" w:rsidR="00DE33AB" w:rsidRPr="001A2B96" w:rsidRDefault="00DE33AB" w:rsidP="00DE33AB">
      <w:pPr>
        <w:rPr>
          <w:rFonts w:ascii="Calisto MT" w:hAnsi="Calisto MT"/>
          <w:i/>
          <w:iCs/>
          <w:lang w:val="fr-FR"/>
        </w:rPr>
      </w:pPr>
      <w:r w:rsidRPr="001A2B96">
        <w:rPr>
          <w:rFonts w:ascii="Calisto MT" w:hAnsi="Calisto MT"/>
          <w:b/>
          <w:i/>
          <w:iCs/>
          <w:lang w:val="fr-FR"/>
        </w:rPr>
        <w:lastRenderedPageBreak/>
        <w:t>Au ciel,</w:t>
      </w:r>
      <w:r w:rsidRPr="001A2B96">
        <w:rPr>
          <w:rFonts w:ascii="Calisto MT" w:hAnsi="Calisto MT"/>
          <w:i/>
          <w:iCs/>
          <w:lang w:val="fr-FR"/>
        </w:rPr>
        <w:t xml:space="preserve"> </w:t>
      </w:r>
      <w:r w:rsidRPr="001A2B96">
        <w:rPr>
          <w:rFonts w:ascii="Calisto MT" w:hAnsi="Calisto MT"/>
          <w:b/>
          <w:i/>
          <w:iCs/>
          <w:lang w:val="fr-FR"/>
        </w:rPr>
        <w:t xml:space="preserve">Iridium tutoie les étoiles et les sommets, l’amour et la confiance. </w:t>
      </w:r>
      <w:r w:rsidRPr="001A2B96">
        <w:rPr>
          <w:rFonts w:ascii="Calisto MT" w:hAnsi="Calisto MT"/>
          <w:b/>
          <w:i/>
          <w:iCs/>
          <w:lang w:val="fr-FR"/>
        </w:rPr>
        <w:br/>
        <w:t>Retenu sur terre, il souffre dans son corps, se retrouve seul et abandonné.</w:t>
      </w:r>
      <w:r w:rsidRPr="001A2B96">
        <w:rPr>
          <w:rFonts w:ascii="Calisto MT" w:hAnsi="Calisto MT"/>
          <w:i/>
          <w:iCs/>
          <w:lang w:val="fr-FR"/>
        </w:rPr>
        <w:t xml:space="preserve"> </w:t>
      </w:r>
    </w:p>
    <w:p w14:paraId="23BB727C" w14:textId="77777777" w:rsidR="00DE33AB" w:rsidRDefault="00DE33AB" w:rsidP="00DE33AB">
      <w:pPr>
        <w:spacing w:after="0"/>
        <w:rPr>
          <w:rFonts w:ascii="Calisto MT" w:hAnsi="Calisto MT"/>
          <w:lang w:val="fr-FR"/>
        </w:rPr>
      </w:pPr>
    </w:p>
    <w:p w14:paraId="6923C853" w14:textId="77777777" w:rsidR="00DE33AB" w:rsidRPr="001A2B96" w:rsidRDefault="00DE33AB" w:rsidP="00DE33AB">
      <w:pPr>
        <w:rPr>
          <w:rFonts w:ascii="Calisto MT" w:hAnsi="Calisto MT"/>
          <w:i/>
          <w:iCs/>
          <w:lang w:val="fr-FR"/>
        </w:rPr>
      </w:pPr>
      <w:r w:rsidRPr="001A2B96">
        <w:rPr>
          <w:rFonts w:ascii="Calisto MT" w:hAnsi="Calisto MT"/>
          <w:lang w:val="fr-FR"/>
        </w:rPr>
        <w:t xml:space="preserve">Synthèse réalisée grâce aux travaux des Dr Paul Van </w:t>
      </w:r>
      <w:proofErr w:type="spellStart"/>
      <w:r w:rsidRPr="001A2B96">
        <w:rPr>
          <w:rFonts w:ascii="Calisto MT" w:hAnsi="Calisto MT"/>
          <w:lang w:val="fr-FR"/>
        </w:rPr>
        <w:t>Roey</w:t>
      </w:r>
      <w:proofErr w:type="spellEnd"/>
      <w:r w:rsidRPr="001A2B96">
        <w:rPr>
          <w:rFonts w:ascii="Calisto MT" w:hAnsi="Calisto MT"/>
          <w:lang w:val="fr-FR"/>
        </w:rPr>
        <w:t xml:space="preserve">, Dr Agnès </w:t>
      </w:r>
      <w:proofErr w:type="spellStart"/>
      <w:r w:rsidRPr="001A2B96">
        <w:rPr>
          <w:rFonts w:ascii="Calisto MT" w:hAnsi="Calisto MT"/>
          <w:lang w:val="fr-FR"/>
        </w:rPr>
        <w:t>Flour</w:t>
      </w:r>
      <w:proofErr w:type="spellEnd"/>
      <w:r w:rsidRPr="001A2B96">
        <w:rPr>
          <w:rFonts w:ascii="Calisto MT" w:hAnsi="Calisto MT"/>
          <w:lang w:val="fr-FR"/>
        </w:rPr>
        <w:t xml:space="preserve">, </w:t>
      </w:r>
      <w:r>
        <w:rPr>
          <w:rFonts w:ascii="Calisto MT" w:hAnsi="Calisto MT"/>
          <w:lang w:val="fr-FR"/>
        </w:rPr>
        <w:t>J</w:t>
      </w:r>
      <w:r w:rsidRPr="001A2B96">
        <w:rPr>
          <w:rFonts w:ascii="Calisto MT" w:hAnsi="Calisto MT"/>
          <w:lang w:val="fr-FR"/>
        </w:rPr>
        <w:t xml:space="preserve">an </w:t>
      </w:r>
      <w:proofErr w:type="spellStart"/>
      <w:r w:rsidRPr="001A2B96">
        <w:rPr>
          <w:rFonts w:ascii="Calisto MT" w:hAnsi="Calisto MT"/>
          <w:lang w:val="fr-FR"/>
        </w:rPr>
        <w:t>Scholten</w:t>
      </w:r>
      <w:proofErr w:type="spellEnd"/>
      <w:r w:rsidRPr="001A2B96">
        <w:rPr>
          <w:rFonts w:ascii="Calisto MT" w:hAnsi="Calisto MT"/>
          <w:lang w:val="fr-FR"/>
        </w:rPr>
        <w:t xml:space="preserve"> et Ramon </w:t>
      </w:r>
      <w:proofErr w:type="spellStart"/>
      <w:r w:rsidRPr="001A2B96">
        <w:rPr>
          <w:rFonts w:ascii="Calisto MT" w:hAnsi="Calisto MT"/>
          <w:lang w:val="fr-FR"/>
        </w:rPr>
        <w:t>Frendo</w:t>
      </w:r>
      <w:proofErr w:type="spellEnd"/>
      <w:r w:rsidRPr="001A2B96">
        <w:rPr>
          <w:rFonts w:ascii="Calisto MT" w:hAnsi="Calisto MT"/>
          <w:lang w:val="fr-FR"/>
        </w:rPr>
        <w:t>.</w:t>
      </w:r>
    </w:p>
    <w:p w14:paraId="1CC90AB8" w14:textId="77777777" w:rsidR="00DE33AB" w:rsidRPr="001A2B96" w:rsidRDefault="00DE33AB" w:rsidP="00DE33AB">
      <w:pPr>
        <w:rPr>
          <w:rFonts w:ascii="Calisto MT" w:hAnsi="Calisto MT"/>
          <w:i/>
          <w:iCs/>
          <w:lang w:val="fr-FR"/>
        </w:rPr>
      </w:pPr>
    </w:p>
    <w:p w14:paraId="67AD0444" w14:textId="77777777" w:rsidR="00DE33AB" w:rsidRPr="001A2B96" w:rsidRDefault="00DE33AB" w:rsidP="00DE33AB">
      <w:pPr>
        <w:rPr>
          <w:rFonts w:ascii="Calisto MT" w:hAnsi="Calisto MT"/>
          <w:b/>
          <w:bCs/>
          <w:color w:val="CC0000"/>
          <w:u w:val="single"/>
          <w:lang w:val="fr-FR"/>
        </w:rPr>
      </w:pPr>
      <w:r w:rsidRPr="001A2B96">
        <w:rPr>
          <w:rFonts w:ascii="Calisto MT" w:hAnsi="Calisto MT"/>
          <w:b/>
          <w:bCs/>
          <w:color w:val="CC0000"/>
          <w:u w:val="single"/>
          <w:lang w:val="fr-FR"/>
        </w:rPr>
        <w:t>Réflexions personnelles sur le thème de la "confusion d'identité"</w:t>
      </w:r>
    </w:p>
    <w:p w14:paraId="73899338" w14:textId="77777777" w:rsidR="00DE33AB" w:rsidRPr="001A2B96" w:rsidRDefault="00DE33AB" w:rsidP="00DE33AB">
      <w:pPr>
        <w:rPr>
          <w:rFonts w:ascii="Calisto MT" w:hAnsi="Calisto MT"/>
          <w:lang w:val="fr-FR"/>
        </w:rPr>
      </w:pPr>
      <w:r w:rsidRPr="001A2B96">
        <w:rPr>
          <w:rFonts w:ascii="Calisto MT" w:hAnsi="Calisto MT"/>
          <w:lang w:val="fr-FR"/>
        </w:rPr>
        <w:t>Rencontre avec un garçon de 8 ans en robe qui n'a "pas encore choisi"...</w:t>
      </w:r>
    </w:p>
    <w:p w14:paraId="7FE1C878" w14:textId="77777777" w:rsidR="00DE33AB" w:rsidRPr="001A2B96" w:rsidRDefault="00DE33AB" w:rsidP="00DE33AB">
      <w:pPr>
        <w:rPr>
          <w:rFonts w:ascii="Calisto MT" w:hAnsi="Calisto MT"/>
          <w:lang w:val="fr-FR"/>
        </w:rPr>
      </w:pPr>
      <w:r w:rsidRPr="001A2B96">
        <w:rPr>
          <w:rFonts w:ascii="Calisto MT" w:hAnsi="Calisto MT"/>
          <w:lang w:val="fr-FR"/>
        </w:rPr>
        <w:t xml:space="preserve">Le débat sur ce sujet de l'identité sexuelle est complexe et souvent passionné. Il met en jeu notre rapport à l'autre et à notre propre identité. </w:t>
      </w:r>
    </w:p>
    <w:p w14:paraId="13D4B0FD" w14:textId="77777777" w:rsidR="00DE33AB" w:rsidRPr="001A2B96" w:rsidRDefault="00DE33AB" w:rsidP="00DE33AB">
      <w:pPr>
        <w:rPr>
          <w:rFonts w:ascii="Calisto MT" w:hAnsi="Calisto MT"/>
          <w:lang w:val="fr-FR"/>
        </w:rPr>
      </w:pPr>
      <w:r w:rsidRPr="001A2B96">
        <w:rPr>
          <w:rFonts w:ascii="Calisto MT" w:hAnsi="Calisto MT"/>
          <w:lang w:val="fr-FR"/>
        </w:rPr>
        <w:t>L'identité sexuelle n'est pas l'orientation sexuelle</w:t>
      </w:r>
      <w:r>
        <w:rPr>
          <w:rFonts w:ascii="Calisto MT" w:hAnsi="Calisto MT"/>
          <w:lang w:val="fr-FR"/>
        </w:rPr>
        <w:t xml:space="preserve"> </w:t>
      </w:r>
      <w:r w:rsidRPr="001A2B96">
        <w:rPr>
          <w:rFonts w:ascii="Calisto MT" w:hAnsi="Calisto MT"/>
          <w:lang w:val="fr-FR"/>
        </w:rPr>
        <w:t>! Même si l’accumulation des acronymes mêlant les deux concepts renforce la confusion : LGBTQIA+….</w:t>
      </w:r>
    </w:p>
    <w:p w14:paraId="61968418" w14:textId="77777777" w:rsidR="00DE33AB" w:rsidRPr="001A2B96" w:rsidRDefault="00DE33AB" w:rsidP="00DE33AB">
      <w:pPr>
        <w:rPr>
          <w:rFonts w:ascii="Calisto MT" w:hAnsi="Calisto MT"/>
          <w:lang w:val="fr-FR"/>
        </w:rPr>
      </w:pPr>
      <w:r w:rsidRPr="001A2B96">
        <w:rPr>
          <w:rFonts w:ascii="Calisto MT" w:hAnsi="Calisto MT"/>
          <w:lang w:val="fr-FR"/>
        </w:rPr>
        <w:t>Une conversation avec une sociologue, spécialiste de la théorie du genre, m’a quelque peu éclairé sur le sujet. Elle rencontre des adolescents dans les collèges et lycées et les aident à vivre avec leur questionnement : "</w:t>
      </w:r>
      <w:r>
        <w:rPr>
          <w:rFonts w:ascii="Calisto MT" w:hAnsi="Calisto MT"/>
          <w:lang w:val="fr-FR"/>
        </w:rPr>
        <w:t>I</w:t>
      </w:r>
      <w:r w:rsidRPr="001A2B96">
        <w:rPr>
          <w:rFonts w:ascii="Calisto MT" w:hAnsi="Calisto MT"/>
          <w:lang w:val="fr-FR"/>
        </w:rPr>
        <w:t>ls ne veulent pas choisir, et c'est normal étant donné la violence qu'on leur impose dans cette société patriarcale normative !" "Le genre est complètement culturel, c'est évident."...</w:t>
      </w:r>
    </w:p>
    <w:p w14:paraId="665670AC" w14:textId="77777777" w:rsidR="00DE33AB" w:rsidRPr="001A2B96" w:rsidRDefault="00DE33AB" w:rsidP="00DE33AB">
      <w:pPr>
        <w:rPr>
          <w:rFonts w:ascii="Calisto MT" w:hAnsi="Calisto MT"/>
          <w:lang w:val="fr-FR"/>
        </w:rPr>
      </w:pPr>
    </w:p>
    <w:p w14:paraId="1D2D5C2A" w14:textId="77777777" w:rsidR="00DE33AB" w:rsidRPr="001A2B96" w:rsidRDefault="00DE33AB" w:rsidP="00DE33AB">
      <w:pPr>
        <w:rPr>
          <w:rFonts w:ascii="Calisto MT" w:hAnsi="Calisto MT"/>
          <w:lang w:val="fr-FR"/>
        </w:rPr>
      </w:pPr>
    </w:p>
    <w:p w14:paraId="70357D63" w14:textId="77777777" w:rsidR="00DE33AB" w:rsidRPr="001A2B96" w:rsidRDefault="00DE33AB" w:rsidP="00DE33AB">
      <w:pPr>
        <w:rPr>
          <w:rFonts w:ascii="Calisto MT" w:hAnsi="Calisto MT"/>
          <w:lang w:val="fr-FR"/>
        </w:rPr>
      </w:pPr>
      <w:r w:rsidRPr="001A2B96">
        <w:rPr>
          <w:rFonts w:ascii="Calisto MT" w:hAnsi="Calisto MT"/>
          <w:lang w:val="fr-FR"/>
        </w:rPr>
        <w:t>L'homéopathie peut-elle être un outil d'étude anthropologique, un outil pour observer un sujet de société</w:t>
      </w:r>
      <w:r>
        <w:rPr>
          <w:rFonts w:ascii="Calisto MT" w:hAnsi="Calisto MT"/>
          <w:lang w:val="fr-FR"/>
        </w:rPr>
        <w:t xml:space="preserve"> </w:t>
      </w:r>
      <w:r w:rsidRPr="001A2B96">
        <w:rPr>
          <w:rFonts w:ascii="Calisto MT" w:hAnsi="Calisto MT"/>
          <w:lang w:val="fr-FR"/>
        </w:rPr>
        <w:t xml:space="preserve">? </w:t>
      </w:r>
    </w:p>
    <w:p w14:paraId="4F183FC4" w14:textId="77777777" w:rsidR="00DE33AB" w:rsidRPr="001A2B96" w:rsidRDefault="00DE33AB" w:rsidP="00DE33AB">
      <w:pPr>
        <w:rPr>
          <w:rFonts w:ascii="Calisto MT" w:hAnsi="Calisto MT"/>
          <w:lang w:val="fr-FR"/>
        </w:rPr>
      </w:pPr>
      <w:r w:rsidRPr="001A2B96">
        <w:rPr>
          <w:rFonts w:ascii="Calisto MT" w:hAnsi="Calisto MT"/>
          <w:lang w:val="fr-FR"/>
        </w:rPr>
        <w:t>Je l'ai utilisé</w:t>
      </w:r>
      <w:r>
        <w:rPr>
          <w:rFonts w:ascii="Calisto MT" w:hAnsi="Calisto MT"/>
          <w:lang w:val="fr-FR"/>
        </w:rPr>
        <w:t>e</w:t>
      </w:r>
      <w:r w:rsidRPr="001A2B96">
        <w:rPr>
          <w:rFonts w:ascii="Calisto MT" w:hAnsi="Calisto MT"/>
          <w:lang w:val="fr-FR"/>
        </w:rPr>
        <w:t xml:space="preserve"> pour comprendre les conséquences de la domestication animale en comparant les matières médicales des remèdes d'animaux domestiqués à des remèdes d'animaux sauvages. Le résultat est très intéressant. </w:t>
      </w:r>
    </w:p>
    <w:p w14:paraId="70532555" w14:textId="77777777" w:rsidR="00DE33AB" w:rsidRPr="001A2B96" w:rsidRDefault="00DE33AB" w:rsidP="00DE33AB">
      <w:pPr>
        <w:rPr>
          <w:rFonts w:ascii="Calisto MT" w:hAnsi="Calisto MT"/>
          <w:lang w:val="fr-FR"/>
        </w:rPr>
      </w:pPr>
    </w:p>
    <w:p w14:paraId="40CC13A2" w14:textId="77777777" w:rsidR="00DE33AB" w:rsidRDefault="00DE33AB" w:rsidP="00DE33AB">
      <w:pPr>
        <w:rPr>
          <w:rFonts w:ascii="Calisto MT" w:hAnsi="Calisto MT"/>
          <w:lang w:val="fr-FR"/>
        </w:rPr>
      </w:pPr>
      <w:r w:rsidRPr="001A2B96">
        <w:rPr>
          <w:rFonts w:ascii="Calisto MT" w:hAnsi="Calisto MT"/>
          <w:lang w:val="fr-FR"/>
        </w:rPr>
        <w:t>Alors, l'homéopathie peut-elle nous aider à aborder ce sujet ?</w:t>
      </w:r>
    </w:p>
    <w:p w14:paraId="7019FB1A" w14:textId="77777777" w:rsidR="00DE33AB" w:rsidRDefault="00DE33AB" w:rsidP="00DE33AB">
      <w:pPr>
        <w:rPr>
          <w:rFonts w:ascii="Calisto MT" w:hAnsi="Calisto MT"/>
          <w:lang w:val="fr-FR"/>
        </w:rPr>
      </w:pPr>
    </w:p>
    <w:p w14:paraId="2FC2F8B3" w14:textId="77777777" w:rsidR="00DE33AB" w:rsidRDefault="00DE33AB" w:rsidP="00DE33AB">
      <w:pPr>
        <w:rPr>
          <w:rFonts w:ascii="Calibri" w:eastAsia="Calibri" w:hAnsi="Calibri" w:cs="Calibri"/>
          <w:sz w:val="28"/>
          <w:szCs w:val="28"/>
          <w:u w:val="single"/>
        </w:rPr>
      </w:pPr>
      <w:r>
        <w:rPr>
          <w:rFonts w:ascii="Calibri" w:eastAsia="Calibri" w:hAnsi="Calibri" w:cs="Calibri"/>
          <w:sz w:val="28"/>
          <w:szCs w:val="28"/>
          <w:u w:val="single"/>
        </w:rPr>
        <w:t>*</w:t>
      </w:r>
      <w:proofErr w:type="gramStart"/>
      <w:r>
        <w:rPr>
          <w:rFonts w:ascii="Calibri" w:eastAsia="Calibri" w:hAnsi="Calibri" w:cs="Calibri"/>
          <w:sz w:val="28"/>
          <w:szCs w:val="28"/>
          <w:u w:val="single"/>
        </w:rPr>
        <w:t>Evolution  de</w:t>
      </w:r>
      <w:proofErr w:type="gramEnd"/>
      <w:r>
        <w:rPr>
          <w:rFonts w:ascii="Calibri" w:eastAsia="Calibri" w:hAnsi="Calibri" w:cs="Calibri"/>
          <w:sz w:val="28"/>
          <w:szCs w:val="28"/>
          <w:u w:val="single"/>
        </w:rPr>
        <w:t xml:space="preserve"> la rubrique « Confusion sur son identité sexuelle » </w:t>
      </w:r>
      <w:proofErr w:type="spellStart"/>
      <w:r>
        <w:rPr>
          <w:rFonts w:ascii="Calibri" w:eastAsia="Calibri" w:hAnsi="Calibri" w:cs="Calibri"/>
          <w:sz w:val="28"/>
          <w:szCs w:val="28"/>
          <w:u w:val="single"/>
        </w:rPr>
        <w:t>lors</w:t>
      </w:r>
      <w:proofErr w:type="spellEnd"/>
      <w:r>
        <w:rPr>
          <w:rFonts w:ascii="Calibri" w:eastAsia="Calibri" w:hAnsi="Calibri" w:cs="Calibri"/>
          <w:sz w:val="28"/>
          <w:szCs w:val="28"/>
          <w:u w:val="single"/>
        </w:rPr>
        <w:t xml:space="preserve"> de </w:t>
      </w:r>
      <w:proofErr w:type="spellStart"/>
      <w:r>
        <w:rPr>
          <w:rFonts w:ascii="Calibri" w:eastAsia="Calibri" w:hAnsi="Calibri" w:cs="Calibri"/>
          <w:sz w:val="28"/>
          <w:szCs w:val="28"/>
          <w:u w:val="single"/>
        </w:rPr>
        <w:t>dernières</w:t>
      </w:r>
      <w:proofErr w:type="spellEnd"/>
      <w:r>
        <w:rPr>
          <w:rFonts w:ascii="Calibri" w:eastAsia="Calibri" w:hAnsi="Calibri" w:cs="Calibri"/>
          <w:sz w:val="28"/>
          <w:szCs w:val="28"/>
          <w:u w:val="single"/>
        </w:rPr>
        <w:t xml:space="preserve"> </w:t>
      </w:r>
      <w:proofErr w:type="spellStart"/>
      <w:r>
        <w:rPr>
          <w:rFonts w:ascii="Calibri" w:eastAsia="Calibri" w:hAnsi="Calibri" w:cs="Calibri"/>
          <w:sz w:val="28"/>
          <w:szCs w:val="28"/>
          <w:u w:val="single"/>
        </w:rPr>
        <w:t>années</w:t>
      </w:r>
      <w:proofErr w:type="spellEnd"/>
      <w:r>
        <w:rPr>
          <w:rFonts w:ascii="Calibri" w:eastAsia="Calibri" w:hAnsi="Calibri" w:cs="Calibri"/>
          <w:sz w:val="28"/>
          <w:szCs w:val="28"/>
          <w:u w:val="single"/>
        </w:rPr>
        <w:t>:</w:t>
      </w:r>
    </w:p>
    <w:p w14:paraId="30A37DCD" w14:textId="77777777" w:rsidR="007B5267" w:rsidRDefault="007B5267" w:rsidP="00DE33AB">
      <w:pPr>
        <w:rPr>
          <w:rFonts w:ascii="Calibri" w:eastAsia="Calibri" w:hAnsi="Calibri" w:cs="Calibri"/>
          <w:b/>
          <w:bCs/>
          <w:sz w:val="28"/>
          <w:szCs w:val="28"/>
        </w:rPr>
      </w:pPr>
    </w:p>
    <w:p w14:paraId="65CBC65D" w14:textId="3FF2E55F" w:rsidR="00DE33AB" w:rsidRDefault="00DB1CCE" w:rsidP="00DE33AB">
      <w:pPr>
        <w:autoSpaceDE w:val="0"/>
        <w:rPr>
          <w:rFonts w:ascii="Calibri" w:eastAsia="Calibri" w:hAnsi="Calibri" w:cs="Calibri"/>
          <w:sz w:val="28"/>
          <w:szCs w:val="28"/>
        </w:rPr>
      </w:pPr>
      <w:r>
        <w:rPr>
          <w:noProof/>
        </w:rPr>
        <w:lastRenderedPageBreak/>
        <w:drawing>
          <wp:inline distT="0" distB="0" distL="0" distR="0" wp14:anchorId="64563EF5" wp14:editId="5BBA27DA">
            <wp:extent cx="5676900" cy="1400175"/>
            <wp:effectExtent l="0" t="0" r="0" b="9525"/>
            <wp:docPr id="2109603388" name="Image 1" descr="Une image contenant texte, capture d’écran, Polic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603388" name="Image 1" descr="Une image contenant texte, capture d’écran, Police, ligne&#10;&#10;Description générée automatiquement"/>
                    <pic:cNvPicPr/>
                  </pic:nvPicPr>
                  <pic:blipFill>
                    <a:blip r:embed="rId172"/>
                    <a:stretch>
                      <a:fillRect/>
                    </a:stretch>
                  </pic:blipFill>
                  <pic:spPr>
                    <a:xfrm>
                      <a:off x="0" y="0"/>
                      <a:ext cx="5676900" cy="1400175"/>
                    </a:xfrm>
                    <a:prstGeom prst="rect">
                      <a:avLst/>
                    </a:prstGeom>
                  </pic:spPr>
                </pic:pic>
              </a:graphicData>
            </a:graphic>
          </wp:inline>
        </w:drawing>
      </w:r>
      <w:r w:rsidR="00DE33AB">
        <w:rPr>
          <w:rFonts w:ascii="Calibri" w:eastAsia="Calibri" w:hAnsi="Calibri" w:cs="Calibri"/>
          <w:b/>
          <w:bCs/>
          <w:sz w:val="28"/>
          <w:szCs w:val="28"/>
        </w:rPr>
        <w:t xml:space="preserve"> </w:t>
      </w:r>
    </w:p>
    <w:p w14:paraId="5585C7BC" w14:textId="77777777" w:rsidR="00DE33AB" w:rsidRDefault="00DE33AB" w:rsidP="00DE33AB">
      <w:pPr>
        <w:autoSpaceDE w:val="0"/>
        <w:rPr>
          <w:rFonts w:ascii="Calisto MT" w:hAnsi="Calisto MT" w:cs="Verdana"/>
        </w:rPr>
      </w:pPr>
      <w:r>
        <w:rPr>
          <w:rFonts w:ascii="Calisto MT" w:hAnsi="Calisto MT" w:cs="Verdana"/>
        </w:rPr>
        <w:tab/>
      </w:r>
    </w:p>
    <w:p w14:paraId="71E5C7FD" w14:textId="77777777" w:rsidR="00DE33AB" w:rsidRDefault="00DE33AB" w:rsidP="00DE33AB">
      <w:pPr>
        <w:rPr>
          <w:rFonts w:ascii="Calisto MT" w:hAnsi="Calisto MT" w:cs="Verdana"/>
        </w:rPr>
      </w:pPr>
    </w:p>
    <w:p w14:paraId="17362D53" w14:textId="3A091361" w:rsidR="00DE33AB" w:rsidRDefault="00DE33AB" w:rsidP="00DE33AB">
      <w:pPr>
        <w:autoSpaceDE w:val="0"/>
      </w:pPr>
      <w:proofErr w:type="spellStart"/>
      <w:r>
        <w:rPr>
          <w:rFonts w:ascii="Calibri" w:eastAsia="Calibri" w:hAnsi="Calibri" w:cs="Calibri"/>
          <w:b/>
          <w:bCs/>
          <w:sz w:val="28"/>
          <w:szCs w:val="28"/>
        </w:rPr>
        <w:t>Novomeo</w:t>
      </w:r>
      <w:proofErr w:type="spellEnd"/>
      <w:r>
        <w:rPr>
          <w:rFonts w:ascii="Calibri" w:eastAsia="Calibri" w:hAnsi="Calibri" w:cs="Calibri"/>
          <w:b/>
          <w:bCs/>
          <w:sz w:val="28"/>
          <w:szCs w:val="28"/>
        </w:rPr>
        <w:t xml:space="preserve"> sans </w:t>
      </w:r>
      <w:proofErr w:type="spellStart"/>
      <w:proofErr w:type="gramStart"/>
      <w:r>
        <w:rPr>
          <w:rFonts w:ascii="Calibri" w:eastAsia="Calibri" w:hAnsi="Calibri" w:cs="Calibri"/>
          <w:b/>
          <w:bCs/>
          <w:sz w:val="28"/>
          <w:szCs w:val="28"/>
        </w:rPr>
        <w:t>filtre</w:t>
      </w:r>
      <w:proofErr w:type="spellEnd"/>
      <w:r>
        <w:rPr>
          <w:rFonts w:ascii="Calibri" w:eastAsia="Calibri" w:hAnsi="Calibri" w:cs="Calibri"/>
          <w:b/>
          <w:bCs/>
          <w:sz w:val="28"/>
          <w:szCs w:val="28"/>
        </w:rPr>
        <w:t xml:space="preserve"> :</w:t>
      </w:r>
      <w:proofErr w:type="gramEnd"/>
    </w:p>
    <w:p w14:paraId="147578BC" w14:textId="7EEA0641" w:rsidR="00DE33AB" w:rsidRDefault="00C51B11" w:rsidP="00DE33AB">
      <w:pPr>
        <w:autoSpaceDE w:val="0"/>
        <w:rPr>
          <w:rFonts w:ascii="Calibri" w:eastAsia="Calibri" w:hAnsi="Calibri" w:cs="Calibri"/>
          <w:b/>
          <w:bCs/>
          <w:sz w:val="28"/>
          <w:szCs w:val="28"/>
        </w:rPr>
      </w:pPr>
      <w:r>
        <w:rPr>
          <w:rFonts w:ascii="Calisto MT" w:hAnsi="Calisto MT" w:cs="Verdana"/>
          <w:noProof/>
        </w:rPr>
        <w:drawing>
          <wp:inline distT="0" distB="0" distL="0" distR="0" wp14:anchorId="72FEE991" wp14:editId="3853468E">
            <wp:extent cx="5760720" cy="1397000"/>
            <wp:effectExtent l="0" t="0" r="0" b="0"/>
            <wp:docPr id="42" name="Image 42" descr="Une image contenant texte, capture d’écran, Polic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 42" descr="Une image contenant texte, capture d’écran, Police, ligne&#10;&#10;Description générée automatiquement"/>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60720" cy="1397000"/>
                    </a:xfrm>
                    <a:prstGeom prst="rect">
                      <a:avLst/>
                    </a:prstGeom>
                    <a:solidFill>
                      <a:srgbClr val="FFFFFF"/>
                    </a:solidFill>
                  </pic:spPr>
                </pic:pic>
              </a:graphicData>
            </a:graphic>
          </wp:inline>
        </w:drawing>
      </w:r>
    </w:p>
    <w:p w14:paraId="79A584E2" w14:textId="77777777" w:rsidR="00DE33AB" w:rsidRDefault="00DE33AB" w:rsidP="00DE33AB">
      <w:pPr>
        <w:autoSpaceDE w:val="0"/>
        <w:rPr>
          <w:rFonts w:ascii="Calibri" w:eastAsia="Calibri" w:hAnsi="Calibri" w:cs="Calibri"/>
          <w:sz w:val="28"/>
          <w:szCs w:val="28"/>
        </w:rPr>
      </w:pPr>
      <w:r>
        <w:rPr>
          <w:rFonts w:ascii="Calibri" w:eastAsia="Calibri" w:hAnsi="Calibri" w:cs="Calibri"/>
          <w:b/>
          <w:bCs/>
          <w:sz w:val="28"/>
          <w:szCs w:val="28"/>
        </w:rPr>
        <w:t xml:space="preserve">14 </w:t>
      </w:r>
      <w:proofErr w:type="gramStart"/>
      <w:r>
        <w:rPr>
          <w:rFonts w:ascii="Calibri" w:eastAsia="Calibri" w:hAnsi="Calibri" w:cs="Calibri"/>
          <w:b/>
          <w:bCs/>
          <w:sz w:val="28"/>
          <w:szCs w:val="28"/>
        </w:rPr>
        <w:t>remèdes ,</w:t>
      </w:r>
      <w:proofErr w:type="gramEnd"/>
      <w:r>
        <w:rPr>
          <w:rFonts w:ascii="Calibri" w:eastAsia="Calibri" w:hAnsi="Calibri" w:cs="Calibri"/>
          <w:b/>
          <w:bCs/>
          <w:sz w:val="28"/>
          <w:szCs w:val="28"/>
        </w:rPr>
        <w:t xml:space="preserve"> avec filtre Brunson: 10 remèdes</w:t>
      </w:r>
    </w:p>
    <w:p w14:paraId="5DE7C1F8" w14:textId="4A7C58B1" w:rsidR="00DE33AB" w:rsidRDefault="00DE33AB" w:rsidP="00DE33AB">
      <w:pPr>
        <w:rPr>
          <w:rFonts w:ascii="Calisto MT" w:hAnsi="Calisto MT" w:cs="Verdana"/>
        </w:rPr>
      </w:pPr>
    </w:p>
    <w:p w14:paraId="1EACA9E6" w14:textId="77777777" w:rsidR="00C51B11" w:rsidRDefault="00DE33AB" w:rsidP="00DE33AB">
      <w:pPr>
        <w:autoSpaceDE w:val="0"/>
        <w:rPr>
          <w:rFonts w:ascii="Times New Roman" w:eastAsia="Andale Sans UI" w:hAnsi="Times New Roman" w:cs="Times New Roman"/>
          <w:noProof/>
        </w:rPr>
      </w:pPr>
      <w:r>
        <w:rPr>
          <w:rFonts w:ascii="Calibri" w:eastAsia="Calibri" w:hAnsi="Calibri" w:cs="Calibri"/>
          <w:b/>
          <w:bCs/>
          <w:sz w:val="28"/>
          <w:szCs w:val="28"/>
        </w:rPr>
        <w:t>Complete dynamics:</w:t>
      </w:r>
      <w:r w:rsidR="00C51B11" w:rsidRPr="00C51B11">
        <w:rPr>
          <w:rFonts w:ascii="Times New Roman" w:eastAsia="Andale Sans UI" w:hAnsi="Times New Roman" w:cs="Times New Roman"/>
          <w:noProof/>
        </w:rPr>
        <w:t xml:space="preserve"> </w:t>
      </w:r>
    </w:p>
    <w:p w14:paraId="1F092847" w14:textId="3DBA600A" w:rsidR="00DE33AB" w:rsidRDefault="00DB1CCE" w:rsidP="00DE33AB">
      <w:pPr>
        <w:autoSpaceDE w:val="0"/>
      </w:pPr>
      <w:r>
        <w:rPr>
          <w:noProof/>
        </w:rPr>
        <w:drawing>
          <wp:inline distT="0" distB="0" distL="0" distR="0" wp14:anchorId="32033FEB" wp14:editId="41B7DD82">
            <wp:extent cx="5762625" cy="1200150"/>
            <wp:effectExtent l="0" t="0" r="9525" b="0"/>
            <wp:docPr id="1479075200" name="Image 1" descr="Une image contenant texte, Polic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075200" name="Image 1" descr="Une image contenant texte, Police, capture d’écran&#10;&#10;Description générée automatiquement"/>
                    <pic:cNvPicPr/>
                  </pic:nvPicPr>
                  <pic:blipFill>
                    <a:blip r:embed="rId174"/>
                    <a:stretch>
                      <a:fillRect/>
                    </a:stretch>
                  </pic:blipFill>
                  <pic:spPr>
                    <a:xfrm>
                      <a:off x="0" y="0"/>
                      <a:ext cx="5762625" cy="1200150"/>
                    </a:xfrm>
                    <a:prstGeom prst="rect">
                      <a:avLst/>
                    </a:prstGeom>
                  </pic:spPr>
                </pic:pic>
              </a:graphicData>
            </a:graphic>
          </wp:inline>
        </w:drawing>
      </w:r>
    </w:p>
    <w:p w14:paraId="3D5AF5D3" w14:textId="77777777" w:rsidR="00DE33AB" w:rsidRDefault="00DE33AB" w:rsidP="00DE33AB">
      <w:pPr>
        <w:autoSpaceDE w:val="0"/>
        <w:rPr>
          <w:rFonts w:ascii="Calibri" w:eastAsia="Calibri" w:hAnsi="Calibri" w:cs="Calibri"/>
          <w:sz w:val="28"/>
          <w:szCs w:val="28"/>
        </w:rPr>
      </w:pPr>
      <w:r>
        <w:rPr>
          <w:rFonts w:ascii="Calibri" w:eastAsia="Calibri" w:hAnsi="Calibri" w:cs="Calibri"/>
          <w:b/>
          <w:bCs/>
          <w:sz w:val="28"/>
          <w:szCs w:val="28"/>
        </w:rPr>
        <w:t>15 remèdes...</w:t>
      </w:r>
    </w:p>
    <w:p w14:paraId="659564CF" w14:textId="77777777" w:rsidR="00DE33AB" w:rsidRDefault="00DE33AB" w:rsidP="00DE33AB">
      <w:pPr>
        <w:rPr>
          <w:rFonts w:ascii="Calisto MT" w:hAnsi="Calisto MT" w:cs="Verdana"/>
        </w:rPr>
      </w:pPr>
    </w:p>
    <w:p w14:paraId="2F494C24" w14:textId="77777777" w:rsidR="00DE33AB" w:rsidRPr="00D567DE" w:rsidRDefault="00DE33AB" w:rsidP="00DE33AB">
      <w:pPr>
        <w:rPr>
          <w:rFonts w:ascii="Calisto MT" w:hAnsi="Calisto MT" w:cs="Verdana"/>
          <w:lang w:val="fr-FR"/>
        </w:rPr>
      </w:pPr>
      <w:r w:rsidRPr="00D567DE">
        <w:rPr>
          <w:rFonts w:ascii="Calisto MT" w:hAnsi="Calisto MT" w:cs="Verdana"/>
          <w:lang w:val="fr-FR"/>
        </w:rPr>
        <w:t>Cette augmentation est-elle en rapport avec une évolution sociétale</w:t>
      </w:r>
      <w:r>
        <w:rPr>
          <w:rFonts w:ascii="Calisto MT" w:hAnsi="Calisto MT" w:cs="Verdana"/>
          <w:lang w:val="fr-FR"/>
        </w:rPr>
        <w:t xml:space="preserve"> </w:t>
      </w:r>
      <w:r w:rsidRPr="00D567DE">
        <w:rPr>
          <w:rFonts w:ascii="Calisto MT" w:hAnsi="Calisto MT" w:cs="Verdana"/>
          <w:lang w:val="fr-FR"/>
        </w:rPr>
        <w:t xml:space="preserve">? </w:t>
      </w:r>
    </w:p>
    <w:p w14:paraId="29FACCFB" w14:textId="77777777" w:rsidR="00DE33AB" w:rsidRPr="00D567DE" w:rsidRDefault="00DE33AB" w:rsidP="00DE33AB">
      <w:pPr>
        <w:rPr>
          <w:rFonts w:ascii="Calisto MT" w:hAnsi="Calisto MT" w:cs="Verdana"/>
          <w:lang w:val="fr-FR"/>
        </w:rPr>
      </w:pPr>
      <w:r w:rsidRPr="00D567DE">
        <w:rPr>
          <w:rFonts w:ascii="Calisto MT" w:hAnsi="Calisto MT" w:cs="Verdana"/>
          <w:lang w:val="fr-FR"/>
        </w:rPr>
        <w:t>L'évolution des symptômes de nos pathogénésies nous dit-elle des choses sur l'évolution de notre société</w:t>
      </w:r>
      <w:r>
        <w:rPr>
          <w:rFonts w:ascii="Calisto MT" w:hAnsi="Calisto MT" w:cs="Verdana"/>
          <w:lang w:val="fr-FR"/>
        </w:rPr>
        <w:t xml:space="preserve"> </w:t>
      </w:r>
      <w:r w:rsidRPr="00D567DE">
        <w:rPr>
          <w:rFonts w:ascii="Calisto MT" w:hAnsi="Calisto MT" w:cs="Verdana"/>
          <w:lang w:val="fr-FR"/>
        </w:rPr>
        <w:t>? Ou est-elle un miroir grossissant des sujets d'actualité</w:t>
      </w:r>
      <w:r>
        <w:rPr>
          <w:rFonts w:ascii="Calisto MT" w:hAnsi="Calisto MT" w:cs="Verdana"/>
          <w:lang w:val="fr-FR"/>
        </w:rPr>
        <w:t xml:space="preserve"> </w:t>
      </w:r>
      <w:r w:rsidRPr="00D567DE">
        <w:rPr>
          <w:rFonts w:ascii="Calisto MT" w:hAnsi="Calisto MT" w:cs="Verdana"/>
          <w:lang w:val="fr-FR"/>
        </w:rPr>
        <w:t xml:space="preserve">? </w:t>
      </w:r>
    </w:p>
    <w:p w14:paraId="1596931A" w14:textId="77777777" w:rsidR="00DE33AB" w:rsidRPr="00D567DE" w:rsidRDefault="00DE33AB" w:rsidP="00DE33AB">
      <w:pPr>
        <w:rPr>
          <w:rFonts w:ascii="Calisto MT" w:hAnsi="Calisto MT" w:cs="Verdana"/>
          <w:lang w:val="fr-FR"/>
        </w:rPr>
      </w:pPr>
    </w:p>
    <w:p w14:paraId="3159D47A" w14:textId="77777777" w:rsidR="00DE33AB" w:rsidRPr="00D567DE" w:rsidRDefault="00DE33AB" w:rsidP="00DE33AB">
      <w:pPr>
        <w:rPr>
          <w:rFonts w:ascii="Calisto MT" w:hAnsi="Calisto MT" w:cs="Verdana"/>
          <w:color w:val="CC0000"/>
          <w:lang w:val="fr-FR"/>
        </w:rPr>
      </w:pPr>
      <w:r w:rsidRPr="00D567DE">
        <w:rPr>
          <w:rFonts w:ascii="Calisto MT" w:hAnsi="Calisto MT" w:cs="Verdana"/>
          <w:b/>
          <w:bCs/>
          <w:color w:val="CC0000"/>
          <w:lang w:val="fr-FR"/>
        </w:rPr>
        <w:t xml:space="preserve">Quelques mots sur certains de ces remèdes </w:t>
      </w:r>
    </w:p>
    <w:p w14:paraId="5E391AEB" w14:textId="77777777" w:rsidR="00DE33AB" w:rsidRPr="00D567DE" w:rsidRDefault="00DE33AB" w:rsidP="00DE33AB">
      <w:pPr>
        <w:rPr>
          <w:rFonts w:ascii="Calisto MT" w:hAnsi="Calisto MT" w:cs="Verdana"/>
          <w:lang w:val="fr-FR"/>
        </w:rPr>
      </w:pPr>
    </w:p>
    <w:p w14:paraId="4FCA97F7" w14:textId="77777777" w:rsidR="00DE33AB" w:rsidRPr="00D567DE" w:rsidRDefault="00DE33AB" w:rsidP="00DE33AB">
      <w:pPr>
        <w:rPr>
          <w:rFonts w:ascii="Calisto MT" w:hAnsi="Calisto MT" w:cs="Verdana"/>
          <w:lang w:val="fr-FR"/>
        </w:rPr>
      </w:pPr>
      <w:proofErr w:type="spellStart"/>
      <w:r w:rsidRPr="00D567DE">
        <w:rPr>
          <w:rFonts w:ascii="Calisto MT" w:hAnsi="Calisto MT" w:cs="Verdana"/>
          <w:b/>
          <w:bCs/>
          <w:i/>
          <w:iCs/>
          <w:color w:val="CC0000"/>
          <w:lang w:val="fr-FR"/>
        </w:rPr>
        <w:lastRenderedPageBreak/>
        <w:t>Aglais</w:t>
      </w:r>
      <w:proofErr w:type="spellEnd"/>
      <w:r w:rsidRPr="00D567DE">
        <w:rPr>
          <w:rFonts w:ascii="Calisto MT" w:hAnsi="Calisto MT" w:cs="Verdana"/>
          <w:b/>
          <w:bCs/>
          <w:i/>
          <w:iCs/>
          <w:color w:val="CC0000"/>
          <w:lang w:val="fr-FR"/>
        </w:rPr>
        <w:t xml:space="preserve"> </w:t>
      </w:r>
      <w:proofErr w:type="spellStart"/>
      <w:r w:rsidRPr="00D567DE">
        <w:rPr>
          <w:rFonts w:ascii="Calisto MT" w:hAnsi="Calisto MT" w:cs="Verdana"/>
          <w:b/>
          <w:bCs/>
          <w:i/>
          <w:iCs/>
          <w:color w:val="CC0000"/>
          <w:lang w:val="fr-FR"/>
        </w:rPr>
        <w:t>urticacae</w:t>
      </w:r>
      <w:proofErr w:type="spellEnd"/>
      <w:r>
        <w:rPr>
          <w:rFonts w:ascii="Calisto MT" w:hAnsi="Calisto MT" w:cs="Verdana"/>
          <w:b/>
          <w:bCs/>
          <w:i/>
          <w:iCs/>
          <w:lang w:val="fr-FR"/>
        </w:rPr>
        <w:t xml:space="preserve"> </w:t>
      </w:r>
      <w:r>
        <w:rPr>
          <w:rFonts w:ascii="Calisto MT" w:hAnsi="Calisto MT" w:cs="Verdana"/>
          <w:lang w:val="fr-FR"/>
        </w:rPr>
        <w:t xml:space="preserve">: </w:t>
      </w:r>
      <w:r w:rsidRPr="00D567DE">
        <w:rPr>
          <w:rFonts w:ascii="Calisto MT" w:hAnsi="Calisto MT" w:cs="Verdana"/>
          <w:lang w:val="fr-FR"/>
        </w:rPr>
        <w:t>papillon, Patricia Le</w:t>
      </w:r>
      <w:r>
        <w:rPr>
          <w:rFonts w:ascii="Calisto MT" w:hAnsi="Calisto MT" w:cs="Verdana"/>
          <w:lang w:val="fr-FR"/>
        </w:rPr>
        <w:t xml:space="preserve"> R</w:t>
      </w:r>
      <w:r w:rsidRPr="00D567DE">
        <w:rPr>
          <w:rFonts w:ascii="Calisto MT" w:hAnsi="Calisto MT" w:cs="Verdana"/>
          <w:lang w:val="fr-FR"/>
        </w:rPr>
        <w:t>oux parle à leur sujet "d'enfants agités et papillonnants avec des troubles de concentration". Elle évoque le thème de la métamorphose, de patients qui aiment se déguiser, se maquiller, changer d'aspect.</w:t>
      </w:r>
    </w:p>
    <w:p w14:paraId="2A34BC78" w14:textId="77777777" w:rsidR="00DE33AB" w:rsidRPr="00D567DE" w:rsidRDefault="00DE33AB" w:rsidP="00DE33AB">
      <w:pPr>
        <w:rPr>
          <w:rFonts w:ascii="Calisto MT" w:hAnsi="Calisto MT" w:cs="Verdana"/>
          <w:lang w:val="fr-FR"/>
        </w:rPr>
      </w:pPr>
      <w:r w:rsidRPr="00D567DE">
        <w:rPr>
          <w:rFonts w:ascii="Calisto MT" w:hAnsi="Calisto MT" w:cs="Verdana"/>
          <w:lang w:val="fr-FR"/>
        </w:rPr>
        <w:t>C'est peut-être dans ce jeu des apparences que se joue son identité. Elle cite la transsexualité d</w:t>
      </w:r>
      <w:r>
        <w:rPr>
          <w:rFonts w:ascii="Calisto MT" w:hAnsi="Calisto MT" w:cs="Verdana"/>
          <w:lang w:val="fr-FR"/>
        </w:rPr>
        <w:t>a</w:t>
      </w:r>
      <w:r w:rsidRPr="00D567DE">
        <w:rPr>
          <w:rFonts w:ascii="Calisto MT" w:hAnsi="Calisto MT" w:cs="Verdana"/>
          <w:lang w:val="fr-FR"/>
        </w:rPr>
        <w:t xml:space="preserve">ns ce thème de la métamorphose et rappelle le rêve d'un expérimentateur de changer de sexe dans une pathogénésie de </w:t>
      </w:r>
      <w:proofErr w:type="spellStart"/>
      <w:r w:rsidRPr="00D567DE">
        <w:rPr>
          <w:rFonts w:ascii="Calisto MT" w:hAnsi="Calisto MT" w:cs="Verdana"/>
          <w:lang w:val="fr-FR"/>
        </w:rPr>
        <w:t>Pieris</w:t>
      </w:r>
      <w:proofErr w:type="spellEnd"/>
      <w:r w:rsidRPr="00D567DE">
        <w:rPr>
          <w:rFonts w:ascii="Calisto MT" w:hAnsi="Calisto MT" w:cs="Verdana"/>
          <w:lang w:val="fr-FR"/>
        </w:rPr>
        <w:t xml:space="preserve">. </w:t>
      </w:r>
    </w:p>
    <w:p w14:paraId="442F03FC" w14:textId="77777777" w:rsidR="00DE33AB" w:rsidRPr="00D567DE" w:rsidRDefault="00DE33AB" w:rsidP="00DE33AB">
      <w:pPr>
        <w:rPr>
          <w:rFonts w:ascii="Calisto MT" w:hAnsi="Calisto MT" w:cs="Verdana"/>
          <w:lang w:val="fr-FR"/>
        </w:rPr>
      </w:pPr>
      <w:proofErr w:type="spellStart"/>
      <w:r w:rsidRPr="00D567DE">
        <w:rPr>
          <w:rFonts w:ascii="Calisto MT" w:hAnsi="Calisto MT" w:cs="Verdana"/>
          <w:b/>
          <w:bCs/>
          <w:i/>
          <w:iCs/>
          <w:color w:val="CC0000"/>
          <w:lang w:val="fr-FR"/>
        </w:rPr>
        <w:t>Graphium</w:t>
      </w:r>
      <w:proofErr w:type="spellEnd"/>
      <w:r w:rsidRPr="00D567DE">
        <w:rPr>
          <w:rFonts w:ascii="Calisto MT" w:hAnsi="Calisto MT" w:cs="Verdana"/>
          <w:b/>
          <w:bCs/>
          <w:i/>
          <w:iCs/>
          <w:color w:val="CC0000"/>
          <w:lang w:val="fr-FR"/>
        </w:rPr>
        <w:t xml:space="preserve"> </w:t>
      </w:r>
      <w:proofErr w:type="spellStart"/>
      <w:r w:rsidRPr="00D567DE">
        <w:rPr>
          <w:rFonts w:ascii="Calisto MT" w:hAnsi="Calisto MT" w:cs="Verdana"/>
          <w:b/>
          <w:bCs/>
          <w:i/>
          <w:iCs/>
          <w:color w:val="CC0000"/>
          <w:lang w:val="fr-FR"/>
        </w:rPr>
        <w:t>agamemnon</w:t>
      </w:r>
      <w:proofErr w:type="spellEnd"/>
      <w:r>
        <w:rPr>
          <w:rFonts w:ascii="Calisto MT" w:hAnsi="Calisto MT" w:cs="Verdana"/>
          <w:i/>
          <w:iCs/>
          <w:lang w:val="fr-FR"/>
        </w:rPr>
        <w:t> </w:t>
      </w:r>
      <w:r>
        <w:rPr>
          <w:rFonts w:ascii="Calisto MT" w:hAnsi="Calisto MT" w:cs="Verdana"/>
          <w:lang w:val="fr-FR"/>
        </w:rPr>
        <w:t xml:space="preserve">: </w:t>
      </w:r>
      <w:r w:rsidRPr="00D567DE">
        <w:rPr>
          <w:rFonts w:ascii="Calisto MT" w:hAnsi="Calisto MT" w:cs="Verdana"/>
          <w:lang w:val="fr-FR"/>
        </w:rPr>
        <w:t>"papillon très agité et vibrant de façon incessante. Utile dans les cas de troubles de concentration et d'agitation chez les enfants qui ont parfois de</w:t>
      </w:r>
      <w:r>
        <w:rPr>
          <w:rFonts w:ascii="Calisto MT" w:hAnsi="Calisto MT" w:cs="Verdana"/>
          <w:lang w:val="fr-FR"/>
        </w:rPr>
        <w:t>s</w:t>
      </w:r>
      <w:r w:rsidRPr="00D567DE">
        <w:rPr>
          <w:rFonts w:ascii="Calisto MT" w:hAnsi="Calisto MT" w:cs="Verdana"/>
          <w:lang w:val="fr-FR"/>
        </w:rPr>
        <w:t xml:space="preserve"> troubles de l'identité sexuelle.</w:t>
      </w:r>
      <w:r w:rsidRPr="00BF5886">
        <w:rPr>
          <w:rFonts w:ascii="Calisto MT" w:hAnsi="Calisto MT" w:cs="Verdana"/>
          <w:lang w:val="fr-FR"/>
        </w:rPr>
        <w:t xml:space="preserve"> </w:t>
      </w:r>
      <w:r w:rsidRPr="00D567DE">
        <w:rPr>
          <w:rFonts w:ascii="Calisto MT" w:hAnsi="Calisto MT" w:cs="Verdana"/>
          <w:lang w:val="fr-FR"/>
        </w:rPr>
        <w:t>"</w:t>
      </w:r>
    </w:p>
    <w:p w14:paraId="5AB8C3D2" w14:textId="77777777" w:rsidR="00DE33AB" w:rsidRPr="00D567DE" w:rsidRDefault="00DE33AB" w:rsidP="00DE33AB">
      <w:pPr>
        <w:rPr>
          <w:rFonts w:ascii="Calisto MT" w:hAnsi="Calisto MT" w:cs="Verdana"/>
          <w:lang w:val="fr-FR"/>
        </w:rPr>
      </w:pPr>
      <w:r w:rsidRPr="00D567DE">
        <w:rPr>
          <w:rFonts w:ascii="Calisto MT" w:hAnsi="Calisto MT" w:cs="Verdana"/>
          <w:b/>
          <w:bCs/>
          <w:i/>
          <w:iCs/>
          <w:color w:val="CC0000"/>
          <w:lang w:val="fr-FR"/>
        </w:rPr>
        <w:t xml:space="preserve">Baryta </w:t>
      </w:r>
      <w:proofErr w:type="spellStart"/>
      <w:r w:rsidRPr="00D567DE">
        <w:rPr>
          <w:rFonts w:ascii="Calisto MT" w:hAnsi="Calisto MT" w:cs="Verdana"/>
          <w:b/>
          <w:bCs/>
          <w:i/>
          <w:iCs/>
          <w:color w:val="CC0000"/>
          <w:lang w:val="fr-FR"/>
        </w:rPr>
        <w:t>sulfurica</w:t>
      </w:r>
      <w:proofErr w:type="spellEnd"/>
      <w:r>
        <w:rPr>
          <w:rFonts w:ascii="Calisto MT" w:hAnsi="Calisto MT" w:cs="Verdana"/>
          <w:lang w:val="fr-FR"/>
        </w:rPr>
        <w:t xml:space="preserve"> : </w:t>
      </w:r>
      <w:r w:rsidRPr="00D567DE">
        <w:rPr>
          <w:rFonts w:ascii="Calisto MT" w:hAnsi="Calisto MT" w:cs="Verdana"/>
          <w:lang w:val="fr-FR"/>
        </w:rPr>
        <w:t xml:space="preserve">Ananda </w:t>
      </w:r>
      <w:proofErr w:type="spellStart"/>
      <w:r w:rsidRPr="00D567DE">
        <w:rPr>
          <w:rFonts w:ascii="Calisto MT" w:hAnsi="Calisto MT" w:cs="Verdana"/>
          <w:lang w:val="fr-FR"/>
        </w:rPr>
        <w:t>Zaren</w:t>
      </w:r>
      <w:proofErr w:type="spellEnd"/>
      <w:r w:rsidRPr="00D567DE">
        <w:rPr>
          <w:rFonts w:ascii="Calisto MT" w:hAnsi="Calisto MT" w:cs="Verdana"/>
          <w:lang w:val="fr-FR"/>
        </w:rPr>
        <w:t xml:space="preserve"> cite à son sujet le manque de confiance et d'estime de soi, qui le poussent à se juger lui-même à travers la perception des autres. </w:t>
      </w:r>
      <w:proofErr w:type="spellStart"/>
      <w:r w:rsidRPr="00D567DE">
        <w:rPr>
          <w:rFonts w:ascii="Calisto MT" w:hAnsi="Calisto MT" w:cs="Verdana"/>
          <w:lang w:val="fr-FR"/>
        </w:rPr>
        <w:t>Bar-s</w:t>
      </w:r>
      <w:proofErr w:type="spellEnd"/>
      <w:r>
        <w:rPr>
          <w:rFonts w:ascii="Calisto MT" w:hAnsi="Calisto MT" w:cs="Verdana"/>
          <w:lang w:val="fr-FR"/>
        </w:rPr>
        <w:t xml:space="preserve">. </w:t>
      </w:r>
      <w:r w:rsidRPr="00D567DE">
        <w:rPr>
          <w:rFonts w:ascii="Calisto MT" w:hAnsi="Calisto MT" w:cs="Verdana"/>
          <w:lang w:val="fr-FR"/>
        </w:rPr>
        <w:t>est plein de peurs sociales qui l</w:t>
      </w:r>
      <w:r>
        <w:rPr>
          <w:rFonts w:ascii="Calisto MT" w:hAnsi="Calisto MT" w:cs="Verdana"/>
          <w:lang w:val="fr-FR"/>
        </w:rPr>
        <w:t>ui</w:t>
      </w:r>
      <w:r w:rsidRPr="00D567DE">
        <w:rPr>
          <w:rFonts w:ascii="Calisto MT" w:hAnsi="Calisto MT" w:cs="Verdana"/>
          <w:lang w:val="fr-FR"/>
        </w:rPr>
        <w:t xml:space="preserve"> font éviter les contacts sociaux, éviter toute situation où il</w:t>
      </w:r>
      <w:r>
        <w:rPr>
          <w:rFonts w:ascii="Calisto MT" w:hAnsi="Calisto MT" w:cs="Verdana"/>
          <w:lang w:val="fr-FR"/>
        </w:rPr>
        <w:t xml:space="preserve"> </w:t>
      </w:r>
      <w:r w:rsidRPr="00D567DE">
        <w:rPr>
          <w:rFonts w:ascii="Calisto MT" w:hAnsi="Calisto MT" w:cs="Verdana"/>
          <w:lang w:val="fr-FR"/>
        </w:rPr>
        <w:t>ser</w:t>
      </w:r>
      <w:r>
        <w:rPr>
          <w:rFonts w:ascii="Calisto MT" w:hAnsi="Calisto MT" w:cs="Verdana"/>
          <w:lang w:val="fr-FR"/>
        </w:rPr>
        <w:t xml:space="preserve">a </w:t>
      </w:r>
      <w:r w:rsidRPr="00D567DE">
        <w:rPr>
          <w:rFonts w:ascii="Calisto MT" w:hAnsi="Calisto MT" w:cs="Verdana"/>
          <w:lang w:val="fr-FR"/>
        </w:rPr>
        <w:t xml:space="preserve">observé par les autres. </w:t>
      </w:r>
    </w:p>
    <w:p w14:paraId="7D3D30FE" w14:textId="77777777" w:rsidR="00DE33AB" w:rsidRPr="00D567DE" w:rsidRDefault="00DE33AB" w:rsidP="00DE33AB">
      <w:pPr>
        <w:rPr>
          <w:rFonts w:ascii="Calisto MT" w:hAnsi="Calisto MT" w:cs="Verdana"/>
          <w:lang w:val="fr-FR"/>
        </w:rPr>
      </w:pPr>
      <w:proofErr w:type="spellStart"/>
      <w:r w:rsidRPr="00D567DE">
        <w:rPr>
          <w:rFonts w:ascii="Calisto MT" w:hAnsi="Calisto MT" w:cs="Verdana"/>
          <w:b/>
          <w:bCs/>
          <w:i/>
          <w:iCs/>
          <w:color w:val="CC0000"/>
          <w:lang w:val="fr-FR"/>
        </w:rPr>
        <w:t>Hydrogenium</w:t>
      </w:r>
      <w:proofErr w:type="spellEnd"/>
      <w:r>
        <w:rPr>
          <w:rFonts w:ascii="Calisto MT" w:hAnsi="Calisto MT" w:cs="Verdana"/>
          <w:b/>
          <w:bCs/>
          <w:i/>
          <w:iCs/>
          <w:lang w:val="fr-FR"/>
        </w:rPr>
        <w:t xml:space="preserve"> </w:t>
      </w:r>
      <w:r>
        <w:rPr>
          <w:rFonts w:ascii="Calisto MT" w:hAnsi="Calisto MT" w:cs="Verdana"/>
          <w:lang w:val="fr-FR"/>
        </w:rPr>
        <w:t>: l</w:t>
      </w:r>
      <w:r w:rsidRPr="00D567DE">
        <w:rPr>
          <w:rFonts w:ascii="Calisto MT" w:hAnsi="Calisto MT" w:cs="Verdana"/>
          <w:lang w:val="fr-FR"/>
        </w:rPr>
        <w:t>a légèreté, l'insoutenable légèreté de l'être</w:t>
      </w:r>
      <w:r>
        <w:rPr>
          <w:rFonts w:ascii="Calisto MT" w:hAnsi="Calisto MT" w:cs="Verdana"/>
          <w:lang w:val="fr-FR"/>
        </w:rPr>
        <w:t xml:space="preserve">… </w:t>
      </w:r>
      <w:r w:rsidRPr="00D567DE">
        <w:rPr>
          <w:rFonts w:ascii="Calisto MT" w:hAnsi="Calisto MT" w:cs="Verdana"/>
          <w:lang w:val="fr-FR"/>
        </w:rPr>
        <w:t>Insaisissable, détaché du monde. La langue inapte à la parole (communication). La "chute vers le haut" (P</w:t>
      </w:r>
      <w:r>
        <w:rPr>
          <w:rFonts w:ascii="Calisto MT" w:hAnsi="Calisto MT" w:cs="Verdana"/>
          <w:lang w:val="fr-FR"/>
        </w:rPr>
        <w:t>hilippe</w:t>
      </w:r>
      <w:r w:rsidRPr="00D567DE">
        <w:rPr>
          <w:rFonts w:ascii="Calisto MT" w:hAnsi="Calisto MT" w:cs="Verdana"/>
          <w:lang w:val="fr-FR"/>
        </w:rPr>
        <w:t xml:space="preserve"> Servais). Amour universel de l'humanité...</w:t>
      </w:r>
      <w:r>
        <w:rPr>
          <w:rFonts w:ascii="Calisto MT" w:hAnsi="Calisto MT" w:cs="Verdana"/>
          <w:lang w:val="fr-FR"/>
        </w:rPr>
        <w:t xml:space="preserve"> </w:t>
      </w:r>
      <w:r w:rsidRPr="00D567DE">
        <w:rPr>
          <w:rFonts w:ascii="Calisto MT" w:hAnsi="Calisto MT" w:cs="Verdana"/>
          <w:lang w:val="fr-FR"/>
        </w:rPr>
        <w:t xml:space="preserve">Désir d'unité, d'union sur un fond d'érotisme important. </w:t>
      </w:r>
    </w:p>
    <w:p w14:paraId="2F8D7B15" w14:textId="77777777" w:rsidR="00DE33AB" w:rsidRPr="00D567DE" w:rsidRDefault="00DE33AB" w:rsidP="00DE33AB">
      <w:pPr>
        <w:rPr>
          <w:rFonts w:ascii="Calisto MT" w:hAnsi="Calisto MT" w:cs="Verdana"/>
          <w:lang w:val="fr-FR"/>
        </w:rPr>
      </w:pPr>
      <w:r w:rsidRPr="00D567DE">
        <w:rPr>
          <w:rFonts w:ascii="Calisto MT" w:hAnsi="Calisto MT" w:cs="Verdana"/>
          <w:b/>
          <w:bCs/>
          <w:i/>
          <w:iCs/>
          <w:color w:val="CC0000"/>
          <w:lang w:val="fr-FR"/>
        </w:rPr>
        <w:t>Iridium</w:t>
      </w:r>
      <w:r w:rsidRPr="00BF5886">
        <w:rPr>
          <w:rFonts w:ascii="Calisto MT" w:hAnsi="Calisto MT" w:cs="Verdana"/>
          <w:b/>
          <w:bCs/>
          <w:i/>
          <w:iCs/>
          <w:color w:val="CC0000"/>
          <w:lang w:val="fr-FR"/>
        </w:rPr>
        <w:t xml:space="preserve"> </w:t>
      </w:r>
      <w:r>
        <w:rPr>
          <w:rFonts w:ascii="Calisto MT" w:hAnsi="Calisto MT" w:cs="Verdana"/>
          <w:lang w:val="fr-FR"/>
        </w:rPr>
        <w:t>: l</w:t>
      </w:r>
      <w:r w:rsidRPr="00D567DE">
        <w:rPr>
          <w:rFonts w:ascii="Calisto MT" w:hAnsi="Calisto MT" w:cs="Verdana"/>
          <w:lang w:val="fr-FR"/>
        </w:rPr>
        <w:t>'enjeu de l'identité sexuelle se situe peut-être dans la prise du pouvoir dans une société "patriarcale".</w:t>
      </w:r>
    </w:p>
    <w:p w14:paraId="61B7A360" w14:textId="77777777" w:rsidR="00DE33AB" w:rsidRDefault="00DE33AB" w:rsidP="00DE33AB">
      <w:pPr>
        <w:spacing w:after="0"/>
        <w:rPr>
          <w:rFonts w:ascii="Calisto MT" w:hAnsi="Calisto MT" w:cs="Verdana"/>
          <w:lang w:val="fr-FR"/>
        </w:rPr>
      </w:pPr>
      <w:proofErr w:type="spellStart"/>
      <w:r w:rsidRPr="00D567DE">
        <w:rPr>
          <w:rFonts w:ascii="Calisto MT" w:hAnsi="Calisto MT" w:cs="Verdana"/>
          <w:b/>
          <w:bCs/>
          <w:i/>
          <w:iCs/>
          <w:color w:val="CC0000"/>
          <w:lang w:val="fr-FR"/>
        </w:rPr>
        <w:t>Medusa</w:t>
      </w:r>
      <w:proofErr w:type="spellEnd"/>
      <w:r w:rsidRPr="00BF5886">
        <w:rPr>
          <w:rFonts w:ascii="Calisto MT" w:hAnsi="Calisto MT" w:cs="Verdana"/>
          <w:color w:val="CC0000"/>
          <w:lang w:val="fr-FR"/>
        </w:rPr>
        <w:t> </w:t>
      </w:r>
      <w:r>
        <w:rPr>
          <w:rFonts w:ascii="Calisto MT" w:hAnsi="Calisto MT" w:cs="Verdana"/>
          <w:lang w:val="fr-FR"/>
        </w:rPr>
        <w:t xml:space="preserve">: </w:t>
      </w:r>
      <w:r w:rsidRPr="00D567DE">
        <w:rPr>
          <w:rFonts w:ascii="Calisto MT" w:hAnsi="Calisto MT" w:cs="Verdana"/>
          <w:lang w:val="fr-FR"/>
        </w:rPr>
        <w:t>P.</w:t>
      </w:r>
      <w:r>
        <w:rPr>
          <w:rFonts w:ascii="Calisto MT" w:hAnsi="Calisto MT" w:cs="Verdana"/>
          <w:lang w:val="fr-FR"/>
        </w:rPr>
        <w:t xml:space="preserve"> </w:t>
      </w:r>
      <w:r w:rsidRPr="00D567DE">
        <w:rPr>
          <w:rFonts w:ascii="Calisto MT" w:hAnsi="Calisto MT" w:cs="Verdana"/>
          <w:lang w:val="fr-FR"/>
        </w:rPr>
        <w:t>Daubie (Congr</w:t>
      </w:r>
      <w:r>
        <w:rPr>
          <w:rFonts w:ascii="Calisto MT" w:hAnsi="Calisto MT" w:cs="Verdana"/>
          <w:lang w:val="fr-FR"/>
        </w:rPr>
        <w:t>è</w:t>
      </w:r>
      <w:r w:rsidRPr="00D567DE">
        <w:rPr>
          <w:rFonts w:ascii="Calisto MT" w:hAnsi="Calisto MT" w:cs="Verdana"/>
          <w:lang w:val="fr-FR"/>
        </w:rPr>
        <w:t>s CLH 2015)</w:t>
      </w:r>
      <w:r>
        <w:rPr>
          <w:rFonts w:ascii="Calisto MT" w:hAnsi="Calisto MT" w:cs="Verdana"/>
          <w:lang w:val="fr-FR"/>
        </w:rPr>
        <w:t xml:space="preserve"> -</w:t>
      </w:r>
      <w:r w:rsidRPr="00D567DE">
        <w:rPr>
          <w:rFonts w:ascii="Calisto MT" w:hAnsi="Calisto MT" w:cs="Verdana"/>
          <w:lang w:val="fr-FR"/>
        </w:rPr>
        <w:t xml:space="preserve"> Problème de se différencier des autres, de se distinguer des autres dans l'environnement dans lequel on vit.</w:t>
      </w:r>
    </w:p>
    <w:p w14:paraId="5D039668" w14:textId="77777777" w:rsidR="00DE33AB" w:rsidRPr="00D567DE" w:rsidRDefault="00DE33AB" w:rsidP="00DE33AB">
      <w:pPr>
        <w:rPr>
          <w:rFonts w:ascii="Calisto MT" w:hAnsi="Calisto MT" w:cs="Verdana"/>
          <w:lang w:val="fr-FR"/>
        </w:rPr>
      </w:pPr>
      <w:r w:rsidRPr="00D567DE">
        <w:rPr>
          <w:rFonts w:ascii="Calisto MT" w:hAnsi="Calisto MT" w:cs="Verdana"/>
          <w:lang w:val="fr-FR"/>
        </w:rPr>
        <w:t>La Phrase</w:t>
      </w:r>
      <w:r>
        <w:rPr>
          <w:rFonts w:ascii="Calisto MT" w:hAnsi="Calisto MT" w:cs="Verdana"/>
          <w:lang w:val="fr-FR"/>
        </w:rPr>
        <w:t xml:space="preserve"> </w:t>
      </w:r>
      <w:r w:rsidRPr="00D567DE">
        <w:rPr>
          <w:rFonts w:ascii="Calisto MT" w:hAnsi="Calisto MT" w:cs="Verdana"/>
          <w:lang w:val="fr-FR"/>
        </w:rPr>
        <w:t xml:space="preserve">: "A peine ébauché, se sentant presque indistinct de son environnement et de ses pairs, </w:t>
      </w:r>
      <w:proofErr w:type="spellStart"/>
      <w:r>
        <w:rPr>
          <w:rFonts w:ascii="Calisto MT" w:hAnsi="Calisto MT" w:cs="Verdana"/>
          <w:lang w:val="fr-FR"/>
        </w:rPr>
        <w:t>M</w:t>
      </w:r>
      <w:r w:rsidRPr="00D567DE">
        <w:rPr>
          <w:rFonts w:ascii="Calisto MT" w:hAnsi="Calisto MT" w:cs="Verdana"/>
          <w:lang w:val="fr-FR"/>
        </w:rPr>
        <w:t>edusa</w:t>
      </w:r>
      <w:proofErr w:type="spellEnd"/>
      <w:r w:rsidRPr="00D567DE">
        <w:rPr>
          <w:rFonts w:ascii="Calisto MT" w:hAnsi="Calisto MT" w:cs="Verdana"/>
          <w:lang w:val="fr-FR"/>
        </w:rPr>
        <w:t xml:space="preserve"> doit pour exister pleinement, s'en différencier et passer de l'ébauche à la ma</w:t>
      </w:r>
      <w:r>
        <w:rPr>
          <w:rFonts w:ascii="Calisto MT" w:hAnsi="Calisto MT" w:cs="Verdana"/>
          <w:lang w:val="fr-FR"/>
        </w:rPr>
        <w:t>î</w:t>
      </w:r>
      <w:r w:rsidRPr="00D567DE">
        <w:rPr>
          <w:rFonts w:ascii="Calisto MT" w:hAnsi="Calisto MT" w:cs="Verdana"/>
          <w:lang w:val="fr-FR"/>
        </w:rPr>
        <w:t>trise. " Son identité est ébauchée, elle est encore confuse</w:t>
      </w:r>
      <w:r>
        <w:rPr>
          <w:rFonts w:ascii="Calisto MT" w:hAnsi="Calisto MT" w:cs="Verdana"/>
          <w:lang w:val="fr-FR"/>
        </w:rPr>
        <w:t xml:space="preserve"> </w:t>
      </w:r>
      <w:r w:rsidRPr="00D567DE">
        <w:rPr>
          <w:rFonts w:ascii="Calisto MT" w:hAnsi="Calisto MT" w:cs="Verdana"/>
          <w:lang w:val="fr-FR"/>
        </w:rPr>
        <w:t xml:space="preserve">! </w:t>
      </w:r>
    </w:p>
    <w:p w14:paraId="6DADE946" w14:textId="77777777" w:rsidR="00DE33AB" w:rsidRPr="00D567DE" w:rsidRDefault="00DE33AB" w:rsidP="00DE33AB">
      <w:pPr>
        <w:rPr>
          <w:rFonts w:ascii="Calisto MT" w:hAnsi="Calisto MT" w:cs="Verdana"/>
          <w:lang w:val="fr-FR"/>
        </w:rPr>
      </w:pPr>
      <w:r w:rsidRPr="00D567DE">
        <w:rPr>
          <w:rFonts w:ascii="Calisto MT" w:hAnsi="Calisto MT" w:cs="Verdana"/>
          <w:b/>
          <w:bCs/>
          <w:i/>
          <w:iCs/>
          <w:color w:val="CC0000"/>
          <w:lang w:val="fr-FR"/>
        </w:rPr>
        <w:t>Positronium</w:t>
      </w:r>
      <w:r>
        <w:rPr>
          <w:rFonts w:ascii="Calisto MT" w:hAnsi="Calisto MT" w:cs="Verdana"/>
          <w:lang w:val="fr-FR"/>
        </w:rPr>
        <w:t xml:space="preserve"> : </w:t>
      </w:r>
      <w:r w:rsidRPr="00D567DE">
        <w:rPr>
          <w:rFonts w:ascii="Calisto MT" w:hAnsi="Calisto MT" w:cs="Verdana"/>
          <w:lang w:val="fr-FR"/>
        </w:rPr>
        <w:t>N'étant encore qu'énergie, on peut imaginer qu'il soit dans un état où tout est encore possible, y compris le choix de son sexe...</w:t>
      </w:r>
    </w:p>
    <w:p w14:paraId="43DB05EF" w14:textId="77777777" w:rsidR="00DE33AB" w:rsidRPr="00D567DE" w:rsidRDefault="00DE33AB" w:rsidP="00DE33AB">
      <w:pPr>
        <w:rPr>
          <w:rFonts w:ascii="Calisto MT" w:hAnsi="Calisto MT" w:cs="Verdana"/>
          <w:lang w:val="fr-FR"/>
        </w:rPr>
      </w:pPr>
    </w:p>
    <w:p w14:paraId="447F840E" w14:textId="77777777" w:rsidR="00DE33AB" w:rsidRPr="00D567DE" w:rsidRDefault="00DE33AB" w:rsidP="00DE33AB">
      <w:pPr>
        <w:rPr>
          <w:rFonts w:ascii="Calisto MT" w:hAnsi="Calisto MT" w:cs="Verdana"/>
          <w:lang w:val="fr-FR"/>
        </w:rPr>
      </w:pPr>
    </w:p>
    <w:p w14:paraId="6AF9EBF1" w14:textId="77777777" w:rsidR="00DE33AB" w:rsidRPr="00407893" w:rsidRDefault="00DE33AB" w:rsidP="00DE33AB">
      <w:pPr>
        <w:rPr>
          <w:rFonts w:ascii="Calisto MT" w:hAnsi="Calisto MT" w:cs="Verdana"/>
          <w:b/>
          <w:bCs/>
          <w:color w:val="CC0000"/>
          <w:sz w:val="32"/>
          <w:szCs w:val="32"/>
          <w:lang w:val="fr-FR"/>
        </w:rPr>
      </w:pPr>
      <w:r w:rsidRPr="00407893">
        <w:rPr>
          <w:rFonts w:ascii="Calisto MT" w:hAnsi="Calisto MT" w:cs="Verdana"/>
          <w:b/>
          <w:bCs/>
          <w:color w:val="CC0000"/>
          <w:sz w:val="32"/>
          <w:szCs w:val="32"/>
          <w:lang w:val="fr-FR"/>
        </w:rPr>
        <w:t>Conclusion</w:t>
      </w:r>
    </w:p>
    <w:p w14:paraId="10DD7B1C" w14:textId="77777777" w:rsidR="00DE33AB" w:rsidRPr="00D567DE" w:rsidRDefault="00DE33AB" w:rsidP="00DE33AB">
      <w:pPr>
        <w:rPr>
          <w:rFonts w:ascii="Calisto MT" w:hAnsi="Calisto MT" w:cs="Verdana"/>
          <w:lang w:val="fr-FR"/>
        </w:rPr>
      </w:pPr>
      <w:r w:rsidRPr="00D567DE">
        <w:rPr>
          <w:rFonts w:ascii="Calisto MT" w:hAnsi="Calisto MT" w:cs="Verdana"/>
          <w:lang w:val="fr-FR"/>
        </w:rPr>
        <w:t>Ce sujet est à la fois très sensible et très présent dans nos sociétés. Le pronom "iel", contraction de "il" et de "elle", est entré au dictionnaire Le Robert en octobre 2021. Un mot utilisé notamment par les personnes non</w:t>
      </w:r>
      <w:r>
        <w:rPr>
          <w:rFonts w:ascii="Calisto MT" w:hAnsi="Calisto MT" w:cs="Verdana"/>
          <w:lang w:val="fr-FR"/>
        </w:rPr>
        <w:t xml:space="preserve"> </w:t>
      </w:r>
      <w:r w:rsidRPr="00D567DE">
        <w:rPr>
          <w:rFonts w:ascii="Calisto MT" w:hAnsi="Calisto MT" w:cs="Verdana"/>
          <w:lang w:val="fr-FR"/>
        </w:rPr>
        <w:t xml:space="preserve">binaires qui ne se reconnaissent dans aucun genre, ni masculin ni féminin. </w:t>
      </w:r>
    </w:p>
    <w:p w14:paraId="1BC88CB5" w14:textId="77777777" w:rsidR="00DE33AB" w:rsidRDefault="00DE33AB" w:rsidP="00DE33AB">
      <w:pPr>
        <w:rPr>
          <w:rFonts w:ascii="Calisto MT" w:hAnsi="Calisto MT" w:cs="Verdana"/>
          <w:lang w:val="fr-FR"/>
        </w:rPr>
      </w:pPr>
      <w:r w:rsidRPr="00D567DE">
        <w:rPr>
          <w:rFonts w:ascii="Calisto MT" w:hAnsi="Calisto MT" w:cs="Verdana"/>
          <w:lang w:val="fr-FR"/>
        </w:rPr>
        <w:t xml:space="preserve">D'après un sondage </w:t>
      </w:r>
      <w:proofErr w:type="spellStart"/>
      <w:r w:rsidRPr="00D567DE">
        <w:rPr>
          <w:rFonts w:ascii="Calisto MT" w:hAnsi="Calisto MT" w:cs="Verdana"/>
          <w:lang w:val="fr-FR"/>
        </w:rPr>
        <w:t>Ifop</w:t>
      </w:r>
      <w:proofErr w:type="spellEnd"/>
      <w:r w:rsidRPr="00D567DE">
        <w:rPr>
          <w:rFonts w:ascii="Calisto MT" w:hAnsi="Calisto MT" w:cs="Verdana"/>
          <w:lang w:val="fr-FR"/>
        </w:rPr>
        <w:t xml:space="preserve"> paru à l'automne 2020, 22</w:t>
      </w:r>
      <w:r w:rsidRPr="00D567DE">
        <w:rPr>
          <w:rFonts w:ascii="Times New Roman" w:hAnsi="Times New Roman" w:cs="Times New Roman"/>
          <w:lang w:val="fr-FR"/>
        </w:rPr>
        <w:t> </w:t>
      </w:r>
      <w:r w:rsidRPr="00D567DE">
        <w:rPr>
          <w:rFonts w:ascii="Calisto MT" w:hAnsi="Calisto MT" w:cs="Verdana"/>
          <w:lang w:val="fr-FR"/>
        </w:rPr>
        <w:t>% des 18-30 ans d</w:t>
      </w:r>
      <w:r w:rsidRPr="00D567DE">
        <w:rPr>
          <w:rFonts w:ascii="Calisto MT" w:hAnsi="Calisto MT" w:cs="Calisto MT"/>
          <w:lang w:val="fr-FR"/>
        </w:rPr>
        <w:t>é</w:t>
      </w:r>
      <w:r w:rsidRPr="00D567DE">
        <w:rPr>
          <w:rFonts w:ascii="Calisto MT" w:hAnsi="Calisto MT" w:cs="Verdana"/>
          <w:lang w:val="fr-FR"/>
        </w:rPr>
        <w:t>clarent ne pas se reconna</w:t>
      </w:r>
      <w:r w:rsidRPr="00D567DE">
        <w:rPr>
          <w:rFonts w:ascii="Calisto MT" w:hAnsi="Calisto MT" w:cs="Calisto MT"/>
          <w:lang w:val="fr-FR"/>
        </w:rPr>
        <w:t>î</w:t>
      </w:r>
      <w:r w:rsidRPr="00D567DE">
        <w:rPr>
          <w:rFonts w:ascii="Calisto MT" w:hAnsi="Calisto MT" w:cs="Verdana"/>
          <w:lang w:val="fr-FR"/>
        </w:rPr>
        <w:t>tre dans le sch</w:t>
      </w:r>
      <w:r w:rsidRPr="00D567DE">
        <w:rPr>
          <w:rFonts w:ascii="Calisto MT" w:hAnsi="Calisto MT" w:cs="Calisto MT"/>
          <w:lang w:val="fr-FR"/>
        </w:rPr>
        <w:t>é</w:t>
      </w:r>
      <w:r w:rsidRPr="00D567DE">
        <w:rPr>
          <w:rFonts w:ascii="Calisto MT" w:hAnsi="Calisto MT" w:cs="Verdana"/>
          <w:lang w:val="fr-FR"/>
        </w:rPr>
        <w:t>ma "fille ou gar</w:t>
      </w:r>
      <w:r w:rsidRPr="00D567DE">
        <w:rPr>
          <w:rFonts w:ascii="Calisto MT" w:hAnsi="Calisto MT" w:cs="Calisto MT"/>
          <w:lang w:val="fr-FR"/>
        </w:rPr>
        <w:t>ç</w:t>
      </w:r>
      <w:r w:rsidRPr="00D567DE">
        <w:rPr>
          <w:rFonts w:ascii="Calisto MT" w:hAnsi="Calisto MT" w:cs="Verdana"/>
          <w:lang w:val="fr-FR"/>
        </w:rPr>
        <w:t xml:space="preserve">on". </w:t>
      </w:r>
    </w:p>
    <w:p w14:paraId="77CAC3AF" w14:textId="77777777" w:rsidR="00DE33AB" w:rsidRDefault="00DE33AB" w:rsidP="00DE33AB">
      <w:pPr>
        <w:rPr>
          <w:rFonts w:ascii="Calisto MT" w:hAnsi="Calisto MT" w:cs="Verdana"/>
          <w:lang w:val="fr-FR"/>
        </w:rPr>
      </w:pPr>
    </w:p>
    <w:p w14:paraId="38C1F8CD" w14:textId="77777777" w:rsidR="00DE33AB" w:rsidRPr="00D567DE" w:rsidRDefault="00DE33AB" w:rsidP="00DE33AB">
      <w:pPr>
        <w:spacing w:after="0"/>
        <w:rPr>
          <w:rFonts w:ascii="Calisto MT" w:hAnsi="Calisto MT" w:cs="Verdana"/>
          <w:lang w:val="fr-FR"/>
        </w:rPr>
      </w:pPr>
    </w:p>
    <w:p w14:paraId="04729D6E" w14:textId="77777777" w:rsidR="00DE33AB" w:rsidRPr="00D567DE" w:rsidRDefault="00DE33AB" w:rsidP="00DE33AB">
      <w:pPr>
        <w:rPr>
          <w:rFonts w:ascii="Calisto MT" w:hAnsi="Calisto MT" w:cs="Verdana"/>
          <w:lang w:val="fr-FR"/>
        </w:rPr>
      </w:pPr>
      <w:r w:rsidRPr="00D567DE">
        <w:rPr>
          <w:rFonts w:ascii="Calisto MT" w:hAnsi="Calisto MT" w:cs="Verdana"/>
          <w:lang w:val="fr-FR"/>
        </w:rPr>
        <w:lastRenderedPageBreak/>
        <w:t>L’une des cliniques publiques les plus réputées de Suède a annoncé il y a pe</w:t>
      </w:r>
      <w:r>
        <w:rPr>
          <w:rFonts w:ascii="Calisto MT" w:hAnsi="Calisto MT" w:cs="Verdana"/>
          <w:lang w:val="fr-FR"/>
        </w:rPr>
        <w:t>u</w:t>
      </w:r>
      <w:r w:rsidRPr="00D567DE">
        <w:rPr>
          <w:rFonts w:ascii="Calisto MT" w:hAnsi="Calisto MT" w:cs="Verdana"/>
          <w:lang w:val="fr-FR"/>
        </w:rPr>
        <w:t xml:space="preserve"> sa volonté de ne plus pratiquer d’opérations transgenres sur des mineurs, après plusieurs affaires de personnes qui ont changé de sexe pendant leur adolescence et qui souhaitent revenir sur leur choix. </w:t>
      </w:r>
    </w:p>
    <w:p w14:paraId="3C0E26FB" w14:textId="77777777" w:rsidR="00DE33AB" w:rsidRPr="00D567DE" w:rsidRDefault="00DE33AB" w:rsidP="00DE33AB">
      <w:pPr>
        <w:rPr>
          <w:rFonts w:ascii="Calisto MT" w:hAnsi="Calisto MT" w:cs="Verdana"/>
          <w:lang w:val="fr-FR"/>
        </w:rPr>
      </w:pPr>
      <w:r w:rsidRPr="00D567DE">
        <w:rPr>
          <w:rFonts w:ascii="Calisto MT" w:hAnsi="Calisto MT" w:cs="Verdana"/>
          <w:lang w:val="fr-FR"/>
        </w:rPr>
        <w:t xml:space="preserve">Le 22 décembre 2022, l’Ecosse faisait le chemin inverse, le parlement adoptant une loi visant à faciliter le changement de genre dès 16 ans. </w:t>
      </w:r>
    </w:p>
    <w:p w14:paraId="05FA307F" w14:textId="77777777" w:rsidR="00DE33AB" w:rsidRPr="00D567DE" w:rsidRDefault="00DE33AB" w:rsidP="00DE33AB">
      <w:pPr>
        <w:rPr>
          <w:rFonts w:ascii="Calisto MT" w:hAnsi="Calisto MT" w:cs="Verdana"/>
          <w:lang w:val="fr-FR"/>
        </w:rPr>
      </w:pPr>
      <w:r w:rsidRPr="00D567DE">
        <w:rPr>
          <w:rFonts w:ascii="Calisto MT" w:hAnsi="Calisto MT" w:cs="Verdana"/>
          <w:lang w:val="fr-FR"/>
        </w:rPr>
        <w:t xml:space="preserve">On parle de dysphorie de genre pour les personnes ne supportant plus leur sexe biologique, celui-ci ne correspondant pas à leur identité de genre. </w:t>
      </w:r>
    </w:p>
    <w:p w14:paraId="6A232C49" w14:textId="77777777" w:rsidR="00DE33AB" w:rsidRPr="00D567DE" w:rsidRDefault="00DE33AB" w:rsidP="00DE33AB">
      <w:pPr>
        <w:rPr>
          <w:rFonts w:ascii="Calisto MT" w:hAnsi="Calisto MT" w:cs="Verdana"/>
          <w:lang w:val="fr-FR"/>
        </w:rPr>
      </w:pPr>
    </w:p>
    <w:p w14:paraId="6266D68B" w14:textId="77777777" w:rsidR="00DE33AB" w:rsidRPr="00D567DE" w:rsidRDefault="00DE33AB" w:rsidP="00DE33AB">
      <w:pPr>
        <w:rPr>
          <w:rFonts w:ascii="Calisto MT" w:hAnsi="Calisto MT" w:cs="Verdana"/>
          <w:lang w:val="fr-FR"/>
        </w:rPr>
      </w:pPr>
      <w:r w:rsidRPr="00D567DE">
        <w:rPr>
          <w:rFonts w:ascii="Calisto MT" w:hAnsi="Calisto MT" w:cs="Verdana"/>
          <w:lang w:val="fr-FR"/>
        </w:rPr>
        <w:t xml:space="preserve">Le philosophe trans Paul B. </w:t>
      </w:r>
      <w:proofErr w:type="spellStart"/>
      <w:r w:rsidRPr="00D567DE">
        <w:rPr>
          <w:rFonts w:ascii="Calisto MT" w:hAnsi="Calisto MT" w:cs="Verdana"/>
          <w:lang w:val="fr-FR"/>
        </w:rPr>
        <w:t>Preciado</w:t>
      </w:r>
      <w:proofErr w:type="spellEnd"/>
      <w:r w:rsidRPr="00D567DE">
        <w:rPr>
          <w:rFonts w:ascii="Calisto MT" w:hAnsi="Calisto MT" w:cs="Verdana"/>
          <w:lang w:val="fr-FR"/>
        </w:rPr>
        <w:t xml:space="preserve"> parle d’une mutation épistémologique de la civilisation la plus importante depuis le </w:t>
      </w:r>
      <w:r>
        <w:rPr>
          <w:rFonts w:ascii="Calisto MT" w:hAnsi="Calisto MT" w:cs="Verdana"/>
          <w:lang w:val="fr-FR"/>
        </w:rPr>
        <w:t>XV</w:t>
      </w:r>
      <w:r w:rsidRPr="00D567DE">
        <w:rPr>
          <w:rFonts w:ascii="Calisto MT" w:hAnsi="Calisto MT" w:cs="Verdana"/>
          <w:vertAlign w:val="superscript"/>
          <w:lang w:val="fr-FR"/>
        </w:rPr>
        <w:t>e</w:t>
      </w:r>
      <w:r w:rsidRPr="00D567DE">
        <w:rPr>
          <w:rFonts w:ascii="Calisto MT" w:hAnsi="Calisto MT" w:cs="Verdana"/>
          <w:lang w:val="fr-FR"/>
        </w:rPr>
        <w:t xml:space="preserve"> siècle ! C’est-à-dire d’une nouvelle représentation du monde, post-décolonisation, post-féministe, d’une nouvelle grammaire du monde dans laquelle la binarité serait une discrimination politique. Il s’agit pour lui de produire des libertés plutôt que des identités. (</w:t>
      </w:r>
      <w:proofErr w:type="spellStart"/>
      <w:r w:rsidRPr="00D567DE">
        <w:rPr>
          <w:rFonts w:ascii="Calisto MT" w:hAnsi="Calisto MT" w:cs="Verdana"/>
          <w:lang w:val="fr-FR"/>
        </w:rPr>
        <w:t>Dysphoria</w:t>
      </w:r>
      <w:proofErr w:type="spellEnd"/>
      <w:r w:rsidRPr="00D567DE">
        <w:rPr>
          <w:rFonts w:ascii="Calisto MT" w:hAnsi="Calisto MT" w:cs="Verdana"/>
          <w:lang w:val="fr-FR"/>
        </w:rPr>
        <w:t xml:space="preserve"> </w:t>
      </w:r>
      <w:proofErr w:type="spellStart"/>
      <w:r w:rsidRPr="00D567DE">
        <w:rPr>
          <w:rFonts w:ascii="Calisto MT" w:hAnsi="Calisto MT" w:cs="Verdana"/>
          <w:lang w:val="fr-FR"/>
        </w:rPr>
        <w:t>mundi</w:t>
      </w:r>
      <w:proofErr w:type="spellEnd"/>
      <w:r w:rsidRPr="00D567DE">
        <w:rPr>
          <w:rFonts w:ascii="Calisto MT" w:hAnsi="Calisto MT" w:cs="Verdana"/>
          <w:lang w:val="fr-FR"/>
        </w:rPr>
        <w:t>, éd. Grasset)</w:t>
      </w:r>
    </w:p>
    <w:p w14:paraId="1E416D29" w14:textId="77777777" w:rsidR="00DE33AB" w:rsidRPr="00D567DE" w:rsidRDefault="00DE33AB" w:rsidP="00DE33AB">
      <w:pPr>
        <w:rPr>
          <w:rFonts w:ascii="Calisto MT" w:hAnsi="Calisto MT" w:cs="Verdana"/>
          <w:lang w:val="fr-FR"/>
        </w:rPr>
      </w:pPr>
    </w:p>
    <w:p w14:paraId="4F058F7E" w14:textId="77777777" w:rsidR="00DE33AB" w:rsidRPr="00D567DE" w:rsidRDefault="00DE33AB" w:rsidP="00DE33AB">
      <w:pPr>
        <w:rPr>
          <w:rFonts w:ascii="Calisto MT" w:hAnsi="Calisto MT" w:cs="Verdana"/>
          <w:lang w:val="fr-FR"/>
        </w:rPr>
      </w:pPr>
      <w:r w:rsidRPr="00D567DE">
        <w:rPr>
          <w:rFonts w:ascii="Calisto MT" w:hAnsi="Calisto MT" w:cs="Verdana"/>
          <w:lang w:val="fr-FR"/>
        </w:rPr>
        <w:t>La légèreté du cas clinique animal présenté ici n'est en rien représentative d</w:t>
      </w:r>
      <w:r>
        <w:rPr>
          <w:rFonts w:ascii="Calisto MT" w:hAnsi="Calisto MT" w:cs="Verdana"/>
          <w:lang w:val="fr-FR"/>
        </w:rPr>
        <w:t>e l</w:t>
      </w:r>
      <w:r w:rsidRPr="00D567DE">
        <w:rPr>
          <w:rFonts w:ascii="Calisto MT" w:hAnsi="Calisto MT" w:cs="Verdana"/>
          <w:lang w:val="fr-FR"/>
        </w:rPr>
        <w:t>’importance que représente</w:t>
      </w:r>
      <w:r>
        <w:rPr>
          <w:rFonts w:ascii="Calisto MT" w:hAnsi="Calisto MT" w:cs="Verdana"/>
          <w:lang w:val="fr-FR"/>
        </w:rPr>
        <w:t>nt</w:t>
      </w:r>
      <w:r w:rsidRPr="00D567DE">
        <w:rPr>
          <w:rFonts w:ascii="Calisto MT" w:hAnsi="Calisto MT" w:cs="Verdana"/>
          <w:lang w:val="fr-FR"/>
        </w:rPr>
        <w:t xml:space="preserve"> ces questions.  Et des souffrances qui y sont parfois associées. </w:t>
      </w:r>
    </w:p>
    <w:p w14:paraId="235EA732" w14:textId="77777777" w:rsidR="00DE33AB" w:rsidRPr="00D567DE" w:rsidRDefault="00DE33AB" w:rsidP="00DE33AB">
      <w:pPr>
        <w:rPr>
          <w:rFonts w:ascii="Calisto MT" w:hAnsi="Calisto MT" w:cs="Verdana"/>
          <w:lang w:val="fr-FR"/>
        </w:rPr>
      </w:pPr>
      <w:r w:rsidRPr="00D567DE">
        <w:rPr>
          <w:rFonts w:ascii="Calisto MT" w:hAnsi="Calisto MT" w:cs="Verdana"/>
          <w:lang w:val="fr-FR"/>
        </w:rPr>
        <w:t>L'homéopathie peut-elle répondre à ces douleurs, les soulager</w:t>
      </w:r>
      <w:r>
        <w:rPr>
          <w:rFonts w:ascii="Calisto MT" w:hAnsi="Calisto MT" w:cs="Verdana"/>
          <w:lang w:val="fr-FR"/>
        </w:rPr>
        <w:t xml:space="preserve"> </w:t>
      </w:r>
      <w:r w:rsidRPr="00D567DE">
        <w:rPr>
          <w:rFonts w:ascii="Calisto MT" w:hAnsi="Calisto MT" w:cs="Verdana"/>
          <w:lang w:val="fr-FR"/>
        </w:rPr>
        <w:t xml:space="preserve">? </w:t>
      </w:r>
    </w:p>
    <w:p w14:paraId="0140FB84" w14:textId="77777777" w:rsidR="00DE33AB" w:rsidRPr="00D567DE" w:rsidRDefault="00DE33AB" w:rsidP="00DE33AB">
      <w:pPr>
        <w:rPr>
          <w:rFonts w:ascii="Calisto MT" w:hAnsi="Calisto MT" w:cs="Verdana"/>
          <w:lang w:val="fr-FR"/>
        </w:rPr>
      </w:pPr>
      <w:r w:rsidRPr="00D567DE">
        <w:rPr>
          <w:rFonts w:ascii="Calisto MT" w:hAnsi="Calisto MT" w:cs="Verdana"/>
          <w:lang w:val="fr-FR"/>
        </w:rPr>
        <w:t xml:space="preserve">Je suis bien incapable de répondre, je ne fais que vous </w:t>
      </w:r>
      <w:proofErr w:type="spellStart"/>
      <w:r w:rsidRPr="00D567DE">
        <w:rPr>
          <w:rFonts w:ascii="Calisto MT" w:hAnsi="Calisto MT" w:cs="Verdana"/>
          <w:lang w:val="fr-FR"/>
        </w:rPr>
        <w:t>poser</w:t>
      </w:r>
      <w:proofErr w:type="spellEnd"/>
      <w:r w:rsidRPr="00D567DE">
        <w:rPr>
          <w:rFonts w:ascii="Calisto MT" w:hAnsi="Calisto MT" w:cs="Verdana"/>
          <w:lang w:val="fr-FR"/>
        </w:rPr>
        <w:t xml:space="preserve"> la question. </w:t>
      </w:r>
    </w:p>
    <w:p w14:paraId="34FD9BF8" w14:textId="77777777" w:rsidR="00DE33AB" w:rsidRPr="00D567DE" w:rsidRDefault="00DE33AB" w:rsidP="00DE33AB">
      <w:pPr>
        <w:rPr>
          <w:rFonts w:ascii="Calisto MT" w:hAnsi="Calisto MT" w:cs="Verdana"/>
          <w:lang w:val="fr-FR"/>
        </w:rPr>
      </w:pPr>
      <w:r w:rsidRPr="00D567DE">
        <w:rPr>
          <w:rFonts w:ascii="Calisto MT" w:hAnsi="Calisto MT" w:cs="Verdana"/>
          <w:lang w:val="fr-FR"/>
        </w:rPr>
        <w:t xml:space="preserve">Les réponses à ces questions viendront d’ailleurs avec le temps, sans que nos débats y changent grand-chose. </w:t>
      </w:r>
    </w:p>
    <w:p w14:paraId="00554899" w14:textId="77777777" w:rsidR="00DE33AB" w:rsidRPr="00D567DE" w:rsidRDefault="00DE33AB" w:rsidP="00DE33AB">
      <w:pPr>
        <w:rPr>
          <w:rFonts w:ascii="Calisto MT" w:hAnsi="Calisto MT" w:cs="Verdana"/>
          <w:lang w:val="fr-FR"/>
        </w:rPr>
      </w:pPr>
      <w:r w:rsidRPr="00D567DE">
        <w:rPr>
          <w:rFonts w:ascii="Calisto MT" w:hAnsi="Calisto MT" w:cs="Verdana"/>
          <w:lang w:val="fr-FR"/>
        </w:rPr>
        <w:t xml:space="preserve">Plutôt que le résultat, c’est la teneur des débats qui interpelle. Comme dans la question du véganisme, il y a dans ce sujet une volonté de « culturaliser » des domaines qui relevaient jusqu’à aujourd’hui de la biologie : l’identité sexuelle, le régime alimentaire. </w:t>
      </w:r>
    </w:p>
    <w:p w14:paraId="62CEC9D8" w14:textId="77777777" w:rsidR="00DE33AB" w:rsidRPr="00D567DE" w:rsidRDefault="00DE33AB" w:rsidP="00DE33AB">
      <w:pPr>
        <w:rPr>
          <w:rFonts w:ascii="Calisto MT" w:hAnsi="Calisto MT" w:cs="Verdana"/>
          <w:lang w:val="fr-FR"/>
        </w:rPr>
      </w:pPr>
    </w:p>
    <w:p w14:paraId="322244C4" w14:textId="77777777" w:rsidR="00DE33AB" w:rsidRPr="00D567DE" w:rsidRDefault="00DE33AB" w:rsidP="00DE33AB">
      <w:pPr>
        <w:rPr>
          <w:rFonts w:ascii="Calisto MT" w:hAnsi="Calisto MT" w:cs="Verdana"/>
          <w:lang w:val="fr-FR"/>
        </w:rPr>
      </w:pPr>
      <w:r w:rsidRPr="00D567DE">
        <w:rPr>
          <w:rFonts w:ascii="Calisto MT" w:hAnsi="Calisto MT" w:cs="Verdana"/>
          <w:lang w:val="fr-FR"/>
        </w:rPr>
        <w:t xml:space="preserve">Evolution philosophique passagère ? Ou nouveau pas vers le transhumanisme ? </w:t>
      </w:r>
    </w:p>
    <w:p w14:paraId="67B4E2DA" w14:textId="77777777" w:rsidR="00DE33AB" w:rsidRPr="00D567DE" w:rsidRDefault="00DE33AB" w:rsidP="00DE33AB">
      <w:pPr>
        <w:rPr>
          <w:rFonts w:ascii="Calisto MT" w:hAnsi="Calisto MT" w:cs="Verdana"/>
          <w:lang w:val="fr-FR"/>
        </w:rPr>
      </w:pPr>
    </w:p>
    <w:p w14:paraId="216FA242" w14:textId="77777777" w:rsidR="00DE33AB" w:rsidRPr="00D567DE" w:rsidRDefault="00DE33AB" w:rsidP="00DE33AB">
      <w:pPr>
        <w:rPr>
          <w:rFonts w:ascii="Calisto MT" w:hAnsi="Calisto MT" w:cs="Verdana"/>
          <w:lang w:val="fr-FR"/>
        </w:rPr>
      </w:pPr>
      <w:r w:rsidRPr="00D567DE">
        <w:rPr>
          <w:rFonts w:ascii="Calisto MT" w:hAnsi="Calisto MT" w:cs="Verdana"/>
          <w:lang w:val="fr-FR"/>
        </w:rPr>
        <w:t xml:space="preserve">Je ne saurais répondre. Mais notre homéopathie et l'étude des remèdes de "cette rubrique" peuvent, peut-être, nous aider à comprendre ce qui se joue ici. </w:t>
      </w:r>
    </w:p>
    <w:p w14:paraId="52B08861" w14:textId="77777777" w:rsidR="00DE33AB" w:rsidRPr="00D567DE" w:rsidRDefault="00DE33AB" w:rsidP="00DE33AB">
      <w:pPr>
        <w:rPr>
          <w:rFonts w:ascii="Calisto MT" w:hAnsi="Calisto MT" w:cs="Verdana"/>
          <w:lang w:val="fr-FR"/>
        </w:rPr>
      </w:pPr>
    </w:p>
    <w:p w14:paraId="596CD93D" w14:textId="77777777" w:rsidR="00DE33AB" w:rsidRPr="00D567DE" w:rsidRDefault="00DE33AB" w:rsidP="00DE33AB">
      <w:pPr>
        <w:rPr>
          <w:rFonts w:ascii="Calisto MT" w:hAnsi="Calisto MT" w:cs="Verdana"/>
          <w:lang w:val="fr-FR"/>
        </w:rPr>
      </w:pPr>
      <w:r w:rsidRPr="00D567DE">
        <w:rPr>
          <w:rFonts w:ascii="Calisto MT" w:hAnsi="Calisto MT" w:cs="Verdana"/>
          <w:lang w:val="fr-FR"/>
        </w:rPr>
        <w:t>Ce travail reste à faire. Il n'est pas de mes compétences, je lance donc la ligne à qui voudra bien l'attraper...</w:t>
      </w:r>
    </w:p>
    <w:p w14:paraId="3FD6D77F" w14:textId="77777777" w:rsidR="00DE33AB" w:rsidRPr="00D567DE" w:rsidRDefault="00DE33AB" w:rsidP="00DE33AB">
      <w:pPr>
        <w:rPr>
          <w:rFonts w:ascii="Calisto MT" w:hAnsi="Calisto MT" w:cs="Verdana"/>
          <w:lang w:val="fr-FR"/>
        </w:rPr>
      </w:pPr>
    </w:p>
    <w:p w14:paraId="4FE5BBAF" w14:textId="75A52EF6" w:rsidR="00CC0740" w:rsidRDefault="00CC0740" w:rsidP="00CC0740">
      <w:pPr>
        <w:rPr>
          <w:lang w:val="fr-BE"/>
        </w:rPr>
      </w:pPr>
      <w:r>
        <w:rPr>
          <w:lang w:val="fr-BE"/>
        </w:rPr>
        <w:t>[#RC1]</w:t>
      </w:r>
      <w:r>
        <w:rPr>
          <w:rFonts w:ascii="Calisto MT" w:eastAsia="Times New Roman" w:hAnsi="Calisto MT" w:cs="Arial"/>
          <w:color w:val="0099FF"/>
          <w:spacing w:val="4"/>
          <w:lang w:val="fr-BE" w:eastAsia="fr-FR"/>
        </w:rPr>
        <w:t xml:space="preserve"> </w:t>
      </w:r>
      <w:proofErr w:type="spellStart"/>
      <w:r w:rsidRPr="00085172">
        <w:rPr>
          <w:rFonts w:ascii="Calisto MT" w:hAnsi="Calisto MT" w:cs="Verdana"/>
          <w:b/>
          <w:bCs/>
          <w:color w:val="CC0000"/>
          <w:lang w:val="fr-FR"/>
        </w:rPr>
        <w:t>L</w:t>
      </w:r>
      <w:r w:rsidR="00B91AE5" w:rsidRPr="00085172">
        <w:rPr>
          <w:rFonts w:ascii="Calisto MT" w:hAnsi="Calisto MT" w:cs="Verdana"/>
          <w:b/>
          <w:bCs/>
          <w:color w:val="CC0000"/>
          <w:lang w:val="fr-FR"/>
        </w:rPr>
        <w:t>atrodectus</w:t>
      </w:r>
      <w:proofErr w:type="spellEnd"/>
      <w:r w:rsidR="00B91AE5" w:rsidRPr="00085172">
        <w:rPr>
          <w:rFonts w:ascii="Calisto MT" w:hAnsi="Calisto MT" w:cs="Verdana"/>
          <w:b/>
          <w:bCs/>
          <w:color w:val="CC0000"/>
          <w:lang w:val="fr-FR"/>
        </w:rPr>
        <w:t xml:space="preserve"> </w:t>
      </w:r>
      <w:proofErr w:type="spellStart"/>
      <w:r w:rsidR="00B91AE5" w:rsidRPr="00085172">
        <w:rPr>
          <w:rFonts w:ascii="Calisto MT" w:hAnsi="Calisto MT" w:cs="Verdana"/>
          <w:b/>
          <w:bCs/>
          <w:color w:val="CC0000"/>
          <w:lang w:val="fr-FR"/>
        </w:rPr>
        <w:t>hasseltii</w:t>
      </w:r>
      <w:proofErr w:type="spellEnd"/>
    </w:p>
    <w:p w14:paraId="4C6BEE3D" w14:textId="3B5DF60D" w:rsidR="00CC0740" w:rsidRPr="00917760" w:rsidRDefault="00CC0740" w:rsidP="00CC0740">
      <w:pPr>
        <w:pBdr>
          <w:bottom w:val="single" w:sz="18" w:space="1" w:color="CC0000"/>
        </w:pBdr>
        <w:spacing w:after="0"/>
        <w:jc w:val="center"/>
        <w:rPr>
          <w:rFonts w:ascii="Calisto MT" w:eastAsia="Times New Roman" w:hAnsi="Calisto MT" w:cs="Times New Roman"/>
          <w:b/>
          <w:bCs/>
          <w:caps/>
          <w:color w:val="CC0000"/>
          <w:sz w:val="32"/>
          <w:lang w:val="fr-FR" w:eastAsia="fr-FR"/>
        </w:rPr>
      </w:pPr>
      <w:r>
        <w:rPr>
          <w:lang w:val="fr-BE"/>
        </w:rPr>
        <w:lastRenderedPageBreak/>
        <w:t>[#CH</w:t>
      </w:r>
      <w:proofErr w:type="gramStart"/>
      <w:r>
        <w:rPr>
          <w:lang w:val="fr-BE"/>
        </w:rPr>
        <w:t>2]</w:t>
      </w:r>
      <w:r w:rsidRPr="00917760">
        <w:rPr>
          <w:rFonts w:ascii="Calisto MT" w:eastAsia="Times New Roman" w:hAnsi="Calisto MT" w:cs="Times New Roman"/>
          <w:b/>
          <w:bCs/>
          <w:caps/>
          <w:color w:val="CC0000"/>
          <w:sz w:val="32"/>
          <w:lang w:val="fr-FR" w:eastAsia="fr-FR"/>
        </w:rPr>
        <w:t>J'</w:t>
      </w:r>
      <w:r w:rsidRPr="00917760">
        <w:rPr>
          <w:rFonts w:ascii="Calisto MT" w:eastAsia="Times New Roman" w:hAnsi="Calisto MT" w:cs="Times New Roman"/>
          <w:b/>
          <w:bCs/>
          <w:color w:val="CC0000"/>
          <w:sz w:val="32"/>
          <w:lang w:val="fr-FR" w:eastAsia="fr-FR"/>
        </w:rPr>
        <w:t>ai</w:t>
      </w:r>
      <w:proofErr w:type="gramEnd"/>
      <w:r w:rsidRPr="00917760">
        <w:rPr>
          <w:rFonts w:ascii="Calisto MT" w:eastAsia="Times New Roman" w:hAnsi="Calisto MT" w:cs="Times New Roman"/>
          <w:b/>
          <w:bCs/>
          <w:color w:val="CC0000"/>
          <w:sz w:val="32"/>
          <w:lang w:val="fr-FR" w:eastAsia="fr-FR"/>
        </w:rPr>
        <w:t xml:space="preserve"> les dents jaunes, je louche mais je voudrais que l'on m'aime</w:t>
      </w:r>
    </w:p>
    <w:p w14:paraId="639F7472" w14:textId="77777777" w:rsidR="00CC0740" w:rsidRPr="00C151B7" w:rsidRDefault="00CC0740" w:rsidP="00CC0740">
      <w:pPr>
        <w:pBdr>
          <w:bottom w:val="single" w:sz="18" w:space="1" w:color="CC0000"/>
        </w:pBdr>
        <w:spacing w:after="0"/>
        <w:jc w:val="center"/>
        <w:rPr>
          <w:rFonts w:ascii="Calisto MT" w:eastAsia="Times New Roman" w:hAnsi="Calisto MT" w:cs="Times New Roman"/>
          <w:b/>
          <w:bCs/>
          <w:color w:val="CC0000"/>
          <w:lang w:val="fr-FR" w:eastAsia="fr-FR"/>
        </w:rPr>
      </w:pPr>
    </w:p>
    <w:p w14:paraId="774334E5" w14:textId="77777777" w:rsidR="00CC0740" w:rsidRPr="00917760" w:rsidRDefault="00CC0740" w:rsidP="00CC0740">
      <w:pPr>
        <w:spacing w:before="240" w:after="0"/>
        <w:jc w:val="right"/>
        <w:rPr>
          <w:rFonts w:ascii="Calisto MT" w:eastAsia="Times New Roman" w:hAnsi="Calisto MT" w:cs="Times New Roman"/>
          <w:color w:val="CC0000"/>
          <w:lang w:eastAsia="fr-FR"/>
        </w:rPr>
      </w:pPr>
      <w:r w:rsidRPr="009D362D">
        <w:rPr>
          <w:rFonts w:ascii="Calisto MT" w:eastAsia="Times New Roman" w:hAnsi="Calisto MT" w:cs="Times New Roman"/>
          <w:color w:val="009999"/>
          <w:lang w:eastAsia="fr-FR"/>
        </w:rPr>
        <w:tab/>
      </w:r>
      <w:r w:rsidRPr="00917760">
        <w:rPr>
          <w:rFonts w:ascii="Calisto MT" w:eastAsia="Times New Roman" w:hAnsi="Calisto MT" w:cs="Times New Roman"/>
          <w:color w:val="CC0000"/>
          <w:lang w:eastAsia="fr-FR"/>
        </w:rPr>
        <w:t xml:space="preserve">Dr </w:t>
      </w:r>
      <w:r w:rsidRPr="00917760">
        <w:rPr>
          <w:rFonts w:ascii="Calisto MT" w:hAnsi="Calisto MT"/>
          <w:bCs/>
          <w:color w:val="CC0000"/>
        </w:rPr>
        <w:t xml:space="preserve">Philippe Servais </w:t>
      </w:r>
      <w:r w:rsidRPr="00917760">
        <w:rPr>
          <w:rFonts w:ascii="Calisto MT" w:eastAsia="Times New Roman" w:hAnsi="Calisto MT" w:cs="Times New Roman"/>
          <w:color w:val="CC0000"/>
          <w:lang w:eastAsia="fr-FR"/>
        </w:rPr>
        <w:t xml:space="preserve">(Paris </w:t>
      </w:r>
      <w:r w:rsidRPr="00917760">
        <w:rPr>
          <w:rFonts w:ascii="Calisto MT" w:eastAsia="Times New Roman" w:hAnsi="Calisto MT" w:cs="Times New Roman"/>
          <w:color w:val="CC0000"/>
          <w:lang w:val="fr-FR" w:eastAsia="fr-FR"/>
        </w:rPr>
        <w:t>– France)</w:t>
      </w:r>
    </w:p>
    <w:p w14:paraId="5F8C335C" w14:textId="77777777" w:rsidR="00CC0740" w:rsidRDefault="00CC0740" w:rsidP="00CC0740">
      <w:pPr>
        <w:spacing w:after="0"/>
        <w:jc w:val="both"/>
        <w:rPr>
          <w:rFonts w:ascii="Calisto MT" w:eastAsia="Times New Roman" w:hAnsi="Calisto MT" w:cs="Times New Roman"/>
          <w:spacing w:val="-6"/>
          <w:lang w:val="fr-BE" w:eastAsia="fr-BE"/>
        </w:rPr>
      </w:pPr>
      <w:r>
        <w:rPr>
          <w:rFonts w:ascii="Calisto MT" w:eastAsia="Times New Roman" w:hAnsi="Calisto MT" w:cs="Times New Roman"/>
          <w:spacing w:val="-6"/>
          <w:lang w:val="fr-BE" w:eastAsia="fr-BE"/>
        </w:rPr>
        <w:t>[#S3] Enoncé</w:t>
      </w:r>
    </w:p>
    <w:p w14:paraId="0AB460E5" w14:textId="77777777" w:rsidR="00CC0740" w:rsidRDefault="00CC0740" w:rsidP="00CC0740">
      <w:pPr>
        <w:rPr>
          <w:rFonts w:ascii="Calisto MT" w:hAnsi="Calisto MT"/>
          <w:lang w:val="fr-FR"/>
        </w:rPr>
      </w:pPr>
    </w:p>
    <w:p w14:paraId="44F5EEC8" w14:textId="77777777" w:rsidR="00CC0740" w:rsidRPr="00917760" w:rsidRDefault="00CC0740" w:rsidP="00CC0740">
      <w:pPr>
        <w:tabs>
          <w:tab w:val="left" w:pos="1380"/>
        </w:tabs>
        <w:rPr>
          <w:rFonts w:ascii="Calisto MT" w:hAnsi="Calisto MT"/>
          <w:lang w:val="fr-FR"/>
        </w:rPr>
      </w:pPr>
      <w:r w:rsidRPr="00917760">
        <w:rPr>
          <w:rFonts w:ascii="Calisto MT" w:hAnsi="Calisto MT"/>
          <w:lang w:val="fr-FR"/>
        </w:rPr>
        <w:t xml:space="preserve">Magali a trois mois lorsque ses parents me l'amènent pour la première fois. </w:t>
      </w:r>
    </w:p>
    <w:p w14:paraId="29D65456" w14:textId="77777777" w:rsidR="00CC0740" w:rsidRPr="00917760" w:rsidRDefault="00CC0740" w:rsidP="00CC0740">
      <w:pPr>
        <w:tabs>
          <w:tab w:val="left" w:pos="1380"/>
        </w:tabs>
        <w:rPr>
          <w:rFonts w:ascii="Calisto MT" w:hAnsi="Calisto MT"/>
          <w:lang w:val="fr-FR"/>
        </w:rPr>
      </w:pPr>
      <w:r w:rsidRPr="00917760">
        <w:rPr>
          <w:rFonts w:ascii="Calisto MT" w:hAnsi="Calisto MT"/>
          <w:lang w:val="fr-FR"/>
        </w:rPr>
        <w:t xml:space="preserve">Fernand, le papa, vraie caricature du macho, travaille dans les assurances. L'homme est imposant, avec ses vingt kilos de trop. Il sait tout sur tout et c'est lui qui va tenir le crachoir pendant toute la consultation. Il s'occupe beaucoup (trop ?) de sa fille unique et n'est pas loin de vouloir me </w:t>
      </w:r>
      <w:proofErr w:type="gramStart"/>
      <w:r w:rsidRPr="00917760">
        <w:rPr>
          <w:rFonts w:ascii="Calisto MT" w:hAnsi="Calisto MT"/>
          <w:lang w:val="fr-FR"/>
        </w:rPr>
        <w:t>donner</w:t>
      </w:r>
      <w:proofErr w:type="gramEnd"/>
      <w:r w:rsidRPr="00917760">
        <w:rPr>
          <w:rFonts w:ascii="Calisto MT" w:hAnsi="Calisto MT"/>
          <w:lang w:val="fr-FR"/>
        </w:rPr>
        <w:t xml:space="preserve"> des conseils, puisés dans diverses revues de bien-être ! Pendant vingt-cinq ans, il recevra, avec toujours le même bonheur, </w:t>
      </w:r>
      <w:r w:rsidRPr="00917760">
        <w:rPr>
          <w:rFonts w:ascii="Calisto MT" w:hAnsi="Calisto MT"/>
          <w:i/>
          <w:iCs/>
          <w:lang w:val="fr-FR"/>
        </w:rPr>
        <w:t>Kalium bichromicum</w:t>
      </w:r>
      <w:r w:rsidRPr="00917760">
        <w:rPr>
          <w:rFonts w:ascii="Calisto MT" w:hAnsi="Calisto MT"/>
          <w:lang w:val="fr-FR"/>
        </w:rPr>
        <w:t xml:space="preserve">. </w:t>
      </w:r>
    </w:p>
    <w:p w14:paraId="1E6E2D61" w14:textId="77777777" w:rsidR="00CC0740" w:rsidRDefault="00CC0740" w:rsidP="00CC0740">
      <w:pPr>
        <w:tabs>
          <w:tab w:val="left" w:pos="1380"/>
        </w:tabs>
        <w:rPr>
          <w:rFonts w:ascii="Calisto MT" w:hAnsi="Calisto MT"/>
          <w:lang w:val="fr-FR"/>
        </w:rPr>
      </w:pPr>
      <w:r w:rsidRPr="00917760">
        <w:rPr>
          <w:rFonts w:ascii="Calisto MT" w:hAnsi="Calisto MT"/>
          <w:lang w:val="fr-FR"/>
        </w:rPr>
        <w:t>Irène, la maman</w:t>
      </w:r>
      <w:r>
        <w:rPr>
          <w:rFonts w:ascii="Calisto MT" w:hAnsi="Calisto MT"/>
          <w:lang w:val="fr-FR"/>
        </w:rPr>
        <w:t>,</w:t>
      </w:r>
      <w:r w:rsidRPr="00917760">
        <w:rPr>
          <w:rFonts w:ascii="Calisto MT" w:hAnsi="Calisto MT"/>
          <w:lang w:val="fr-FR"/>
        </w:rPr>
        <w:t xml:space="preserve"> est comptable chez Carrefour. Petite souris qui a rarement la parole avec son éternelle culpabilité entretenue à longueur de temps par son héros de mari et par sa fille qui, une fois en âge de s'exprimer, s'évertuera à la tourmenter et la levrauder. Heureusement, de loin en loin, une dose d'</w:t>
      </w:r>
      <w:r w:rsidRPr="00917760">
        <w:rPr>
          <w:rFonts w:ascii="Calisto MT" w:hAnsi="Calisto MT"/>
          <w:i/>
          <w:iCs/>
          <w:lang w:val="fr-FR"/>
        </w:rPr>
        <w:t>Arsenicum album</w:t>
      </w:r>
      <w:r w:rsidRPr="00917760">
        <w:rPr>
          <w:rFonts w:ascii="Calisto MT" w:hAnsi="Calisto MT"/>
          <w:lang w:val="fr-FR"/>
        </w:rPr>
        <w:t xml:space="preserve"> lui permet de survivre dans cet environnement éprouvant.</w:t>
      </w:r>
    </w:p>
    <w:p w14:paraId="03CF9651" w14:textId="77777777" w:rsidR="00CC0740" w:rsidRPr="00917760" w:rsidRDefault="00CC0740" w:rsidP="00CC0740">
      <w:pPr>
        <w:tabs>
          <w:tab w:val="left" w:pos="1380"/>
        </w:tabs>
        <w:rPr>
          <w:rFonts w:ascii="Calisto MT" w:hAnsi="Calisto MT"/>
          <w:lang w:val="fr-FR"/>
        </w:rPr>
      </w:pPr>
      <w:r w:rsidRPr="00917760">
        <w:rPr>
          <w:rFonts w:ascii="Calisto MT" w:hAnsi="Calisto MT"/>
          <w:lang w:val="fr-FR"/>
        </w:rPr>
        <w:t>A part, un fond allergique et une propension aux infections ORL, je dirais que, jusqu'à ses 18 ans, peu de choses significatives sont à signaler chez Magali.</w:t>
      </w:r>
    </w:p>
    <w:p w14:paraId="4DC65E1E" w14:textId="77777777" w:rsidR="00CC0740" w:rsidRPr="00917760" w:rsidRDefault="00CC0740" w:rsidP="00CC0740">
      <w:pPr>
        <w:tabs>
          <w:tab w:val="left" w:pos="1380"/>
        </w:tabs>
        <w:rPr>
          <w:rFonts w:ascii="Calisto MT" w:hAnsi="Calisto MT"/>
          <w:lang w:val="fr-FR"/>
        </w:rPr>
      </w:pPr>
      <w:r w:rsidRPr="00917760">
        <w:rPr>
          <w:rFonts w:ascii="Calisto MT" w:hAnsi="Calisto MT"/>
          <w:lang w:val="fr-FR"/>
        </w:rPr>
        <w:t>Elle grandit en âge et en… caprices !</w:t>
      </w:r>
    </w:p>
    <w:p w14:paraId="4E1583AF" w14:textId="77777777" w:rsidR="00CC0740" w:rsidRPr="00917760" w:rsidRDefault="00CC0740" w:rsidP="00CC0740">
      <w:pPr>
        <w:tabs>
          <w:tab w:val="left" w:pos="1380"/>
        </w:tabs>
        <w:rPr>
          <w:rFonts w:ascii="Calisto MT" w:hAnsi="Calisto MT"/>
          <w:lang w:val="fr-FR"/>
        </w:rPr>
      </w:pPr>
      <w:r w:rsidRPr="00917760">
        <w:rPr>
          <w:rFonts w:ascii="Calisto MT" w:hAnsi="Calisto MT"/>
          <w:lang w:val="fr-FR"/>
        </w:rPr>
        <w:t>J'avais juste déjà remarqué, à l'âge de dix ans, que derrière un sourire un peu forcé genre jeune fille sage, se cachait une sorte de timidité particulière : son regard était fuyant et, me disait sa mère, elle supportait mal qu'on la regarde. Elle était pourtant déjà dans la séduction et, jusqu'à au moins ses vingt-cinq ans, elle me répéta, si j'oubliais : "</w:t>
      </w:r>
      <w:r w:rsidRPr="00917760">
        <w:rPr>
          <w:rFonts w:ascii="Calisto MT" w:hAnsi="Calisto MT"/>
          <w:i/>
          <w:iCs/>
          <w:lang w:val="fr-FR"/>
        </w:rPr>
        <w:t>Docteur, vous ne m'embrassez pas ?</w:t>
      </w:r>
      <w:r>
        <w:rPr>
          <w:rFonts w:ascii="Calisto MT" w:hAnsi="Calisto MT"/>
          <w:i/>
          <w:iCs/>
          <w:lang w:val="fr-FR"/>
        </w:rPr>
        <w:t xml:space="preserve"> </w:t>
      </w:r>
      <w:r w:rsidRPr="00917760">
        <w:rPr>
          <w:rFonts w:ascii="Calisto MT" w:hAnsi="Calisto MT"/>
          <w:lang w:val="fr-FR"/>
        </w:rPr>
        <w:t xml:space="preserve">". </w:t>
      </w:r>
    </w:p>
    <w:p w14:paraId="2A69A1CC" w14:textId="77777777" w:rsidR="00CC0740" w:rsidRPr="00917760" w:rsidRDefault="00CC0740" w:rsidP="00CC0740">
      <w:pPr>
        <w:tabs>
          <w:tab w:val="left" w:pos="1380"/>
        </w:tabs>
        <w:rPr>
          <w:rFonts w:ascii="Calisto MT" w:hAnsi="Calisto MT"/>
          <w:lang w:val="fr-FR"/>
        </w:rPr>
      </w:pPr>
      <w:r w:rsidRPr="00917760">
        <w:rPr>
          <w:rFonts w:ascii="Calisto MT" w:hAnsi="Calisto MT"/>
          <w:lang w:val="fr-FR"/>
        </w:rPr>
        <w:t>Pendant toute sa jeunesse, elle resta collée à ses parents avec une peur de les perdre. Son leitmotiv, présent jusqu'au remède salvateur : on l'aime moins, on ne l'aime plus et elle a besoin sans arrêt qu'on lui montre de l'affection. Ceci valait tant pour ses parents que pour moi ou n'importe quelle autre personne un peu proche (amies, oncle et tant</w:t>
      </w:r>
      <w:r>
        <w:rPr>
          <w:rFonts w:ascii="Calisto MT" w:hAnsi="Calisto MT"/>
          <w:lang w:val="fr-FR"/>
        </w:rPr>
        <w:t xml:space="preserve">e, </w:t>
      </w:r>
      <w:r w:rsidRPr="00917760">
        <w:rPr>
          <w:rFonts w:ascii="Calisto MT" w:hAnsi="Calisto MT"/>
          <w:lang w:val="fr-FR"/>
        </w:rPr>
        <w:t xml:space="preserve">etc.). </w:t>
      </w:r>
    </w:p>
    <w:p w14:paraId="3170E50E" w14:textId="77777777" w:rsidR="00CC0740" w:rsidRPr="00917760" w:rsidRDefault="00CC0740" w:rsidP="00CC0740">
      <w:pPr>
        <w:tabs>
          <w:tab w:val="left" w:pos="1380"/>
        </w:tabs>
        <w:rPr>
          <w:rFonts w:ascii="Calisto MT" w:hAnsi="Calisto MT"/>
          <w:lang w:val="fr-FR"/>
        </w:rPr>
      </w:pPr>
      <w:r w:rsidRPr="00917760">
        <w:rPr>
          <w:rFonts w:ascii="Calisto MT" w:hAnsi="Calisto MT"/>
          <w:lang w:val="fr-FR"/>
        </w:rPr>
        <w:t xml:space="preserve">Dès ses dix ans également, sûrement sous l'influence de son père, elle s'inquiéta beaucoup pour toute forme de maladie (d'abord le tétanos puis, plus grande, pour le sida, la syphilis ou l'Alzheimer). </w:t>
      </w:r>
    </w:p>
    <w:p w14:paraId="53100AAC" w14:textId="77777777" w:rsidR="00CC0740" w:rsidRPr="00917760" w:rsidRDefault="00CC0740" w:rsidP="00CC0740">
      <w:pPr>
        <w:tabs>
          <w:tab w:val="left" w:pos="1380"/>
        </w:tabs>
        <w:rPr>
          <w:rFonts w:ascii="Calisto MT" w:hAnsi="Calisto MT"/>
          <w:lang w:val="fr-FR"/>
        </w:rPr>
      </w:pPr>
      <w:r w:rsidRPr="00917760">
        <w:rPr>
          <w:rFonts w:ascii="Calisto MT" w:hAnsi="Calisto MT"/>
          <w:lang w:val="fr-FR"/>
        </w:rPr>
        <w:t xml:space="preserve">Désobéissante, c'était également une pleurnicheuse à la moindre remontrance. </w:t>
      </w:r>
    </w:p>
    <w:p w14:paraId="2976585B" w14:textId="77777777" w:rsidR="00CC0740" w:rsidRPr="00917760" w:rsidRDefault="00CC0740" w:rsidP="00CC0740">
      <w:pPr>
        <w:tabs>
          <w:tab w:val="left" w:pos="1380"/>
        </w:tabs>
        <w:rPr>
          <w:rFonts w:ascii="Calisto MT" w:hAnsi="Calisto MT"/>
          <w:lang w:val="fr-FR"/>
        </w:rPr>
      </w:pPr>
      <w:r w:rsidRPr="00917760">
        <w:rPr>
          <w:rFonts w:ascii="Calisto MT" w:hAnsi="Calisto MT"/>
          <w:lang w:val="fr-FR"/>
        </w:rPr>
        <w:t xml:space="preserve">Dès onze ans, son caractère malveillant s'affirma. Inquisitrice, elle prenait sa mère pour une esclave et se moquait d'elle. En cas de désaccord, elle faisait du chantage au suicide. </w:t>
      </w:r>
      <w:r w:rsidRPr="00917760">
        <w:rPr>
          <w:rFonts w:ascii="Calisto MT" w:hAnsi="Calisto MT"/>
          <w:spacing w:val="-2"/>
          <w:lang w:val="fr-FR"/>
        </w:rPr>
        <w:t xml:space="preserve">Et, pire que tout, tant c'était harcelant, sa mère devait lui dire pardon à tout bout de champ ! </w:t>
      </w:r>
      <w:r w:rsidRPr="00917760">
        <w:rPr>
          <w:rFonts w:ascii="Calisto MT" w:hAnsi="Calisto MT"/>
          <w:lang w:val="fr-FR"/>
        </w:rPr>
        <w:t>Cet état de fait allait durer jusqu'à au moins ses trente ans !</w:t>
      </w:r>
    </w:p>
    <w:p w14:paraId="3C2855CE" w14:textId="77777777" w:rsidR="00CC0740" w:rsidRPr="00917760" w:rsidRDefault="00CC0740" w:rsidP="00CC0740">
      <w:pPr>
        <w:tabs>
          <w:tab w:val="left" w:pos="1380"/>
        </w:tabs>
        <w:rPr>
          <w:rFonts w:ascii="Calisto MT" w:hAnsi="Calisto MT"/>
          <w:lang w:val="fr-FR"/>
        </w:rPr>
      </w:pPr>
      <w:r w:rsidRPr="00917760">
        <w:rPr>
          <w:rFonts w:ascii="Calisto MT" w:hAnsi="Calisto MT"/>
          <w:lang w:val="fr-FR"/>
        </w:rPr>
        <w:t xml:space="preserve">Insatisfaite, elle l'était surtout pour elle-même, aussi bien pour ses notes scolaires (bonne élève) que pour son apparence. </w:t>
      </w:r>
    </w:p>
    <w:p w14:paraId="727082E5" w14:textId="77777777" w:rsidR="00CC0740" w:rsidRDefault="00CC0740" w:rsidP="00CC0740">
      <w:pPr>
        <w:tabs>
          <w:tab w:val="left" w:pos="1380"/>
        </w:tabs>
        <w:spacing w:after="0"/>
        <w:rPr>
          <w:rFonts w:ascii="Calisto MT" w:hAnsi="Calisto MT"/>
          <w:lang w:val="fr-FR"/>
        </w:rPr>
      </w:pPr>
    </w:p>
    <w:p w14:paraId="615A7AD5" w14:textId="77777777" w:rsidR="00CC0740" w:rsidRDefault="00CC0740" w:rsidP="00CC0740">
      <w:pPr>
        <w:tabs>
          <w:tab w:val="left" w:pos="1380"/>
        </w:tabs>
        <w:rPr>
          <w:rFonts w:ascii="Calisto MT" w:hAnsi="Calisto MT"/>
          <w:lang w:val="fr-FR"/>
        </w:rPr>
      </w:pPr>
      <w:r w:rsidRPr="00917760">
        <w:rPr>
          <w:rFonts w:ascii="Calisto MT" w:hAnsi="Calisto MT"/>
          <w:lang w:val="fr-FR"/>
        </w:rPr>
        <w:t>La soigner, enfant, était un véritable problème car "Monsieur qui sait tout" interférait régulièrement avec mes ordonnances : "</w:t>
      </w:r>
      <w:r>
        <w:rPr>
          <w:rFonts w:ascii="Calisto MT" w:hAnsi="Calisto MT"/>
          <w:i/>
          <w:iCs/>
          <w:lang w:val="fr-FR"/>
        </w:rPr>
        <w:t>E</w:t>
      </w:r>
      <w:r w:rsidRPr="00917760">
        <w:rPr>
          <w:rFonts w:ascii="Calisto MT" w:hAnsi="Calisto MT"/>
          <w:i/>
          <w:iCs/>
          <w:lang w:val="fr-FR"/>
        </w:rPr>
        <w:t>lle était fatiguée après votre remède et, du coup, je lui ai donné deux doses de Su</w:t>
      </w:r>
      <w:r>
        <w:rPr>
          <w:rFonts w:ascii="Calisto MT" w:hAnsi="Calisto MT"/>
          <w:i/>
          <w:iCs/>
          <w:lang w:val="fr-FR"/>
        </w:rPr>
        <w:t>lph</w:t>
      </w:r>
      <w:r w:rsidRPr="00917760">
        <w:rPr>
          <w:rFonts w:ascii="Calisto MT" w:hAnsi="Calisto MT"/>
          <w:i/>
          <w:iCs/>
          <w:lang w:val="fr-FR"/>
        </w:rPr>
        <w:t>ur 15</w:t>
      </w:r>
      <w:r>
        <w:rPr>
          <w:rFonts w:ascii="Calisto MT" w:hAnsi="Calisto MT"/>
          <w:i/>
          <w:iCs/>
          <w:lang w:val="fr-FR"/>
        </w:rPr>
        <w:t xml:space="preserve"> CH</w:t>
      </w:r>
      <w:r w:rsidRPr="00917760">
        <w:rPr>
          <w:rFonts w:ascii="Calisto MT" w:hAnsi="Calisto MT"/>
          <w:i/>
          <w:iCs/>
          <w:lang w:val="fr-FR"/>
        </w:rPr>
        <w:t xml:space="preserve"> qui, parait-il, clarifie les cas compliqués</w:t>
      </w:r>
      <w:r>
        <w:rPr>
          <w:rFonts w:ascii="Calisto MT" w:hAnsi="Calisto MT"/>
          <w:i/>
          <w:iCs/>
          <w:lang w:val="fr-FR"/>
        </w:rPr>
        <w:t>.</w:t>
      </w:r>
      <w:r w:rsidRPr="00917760">
        <w:rPr>
          <w:rFonts w:ascii="Calisto MT" w:hAnsi="Calisto MT"/>
          <w:lang w:val="fr-FR"/>
        </w:rPr>
        <w:t>" !!!!</w:t>
      </w:r>
    </w:p>
    <w:p w14:paraId="67273018" w14:textId="77777777" w:rsidR="00CC0740" w:rsidRPr="00917760" w:rsidRDefault="00CC0740" w:rsidP="00CC0740">
      <w:pPr>
        <w:tabs>
          <w:tab w:val="left" w:pos="1380"/>
        </w:tabs>
        <w:rPr>
          <w:rFonts w:ascii="Calisto MT" w:hAnsi="Calisto MT"/>
          <w:lang w:val="fr-FR"/>
        </w:rPr>
      </w:pPr>
      <w:r w:rsidRPr="00917760">
        <w:rPr>
          <w:rFonts w:ascii="Calisto MT" w:hAnsi="Calisto MT"/>
          <w:lang w:val="fr-FR"/>
        </w:rPr>
        <w:t>A partir de quinze ans, nous entrons dans ce que j'appellerais sa longue névrose dentaire. Elle s'est mise en tête que ses dents avancent trop en avant et jaunissent. Elle va, de manière obsessionnelle, passer des heures à se regarder dans la glace. Bien sûr, ce sont ses parents les responsables de sa monstruosité ! Parallèlement, elle s'inquiète énormément pour son travail scolaire : "</w:t>
      </w:r>
      <w:r w:rsidRPr="00917760">
        <w:rPr>
          <w:rFonts w:ascii="Calisto MT" w:hAnsi="Calisto MT"/>
          <w:i/>
          <w:iCs/>
          <w:lang w:val="fr-FR"/>
        </w:rPr>
        <w:t>J'ai horreur d'être moins forte que les autres</w:t>
      </w:r>
      <w:r w:rsidRPr="00917760">
        <w:rPr>
          <w:rFonts w:ascii="Calisto MT" w:hAnsi="Calisto MT"/>
          <w:lang w:val="fr-FR"/>
        </w:rPr>
        <w:t xml:space="preserve">". </w:t>
      </w:r>
    </w:p>
    <w:p w14:paraId="656CE614" w14:textId="77777777" w:rsidR="00CC0740" w:rsidRPr="00917760" w:rsidRDefault="00CC0740" w:rsidP="00CC0740">
      <w:pPr>
        <w:tabs>
          <w:tab w:val="left" w:pos="1380"/>
        </w:tabs>
        <w:rPr>
          <w:rFonts w:ascii="Calisto MT" w:hAnsi="Calisto MT"/>
          <w:lang w:val="fr-FR"/>
        </w:rPr>
      </w:pPr>
      <w:r w:rsidRPr="00917760">
        <w:rPr>
          <w:rFonts w:ascii="Calisto MT" w:hAnsi="Calisto MT"/>
          <w:lang w:val="fr-FR"/>
        </w:rPr>
        <w:t xml:space="preserve">Une seule chose est l'objet de sa compassion : les vieilles personnes, les gens sans défense mais surtout les animaux pour lesquels elle a une véritable passion (plus tard d'ailleurs, elle voudra faire des études de biologie puis de médecine vétérinaire). </w:t>
      </w:r>
    </w:p>
    <w:p w14:paraId="1DC3738C" w14:textId="77777777" w:rsidR="00CC0740" w:rsidRPr="00917760" w:rsidRDefault="00CC0740" w:rsidP="00CC0740">
      <w:pPr>
        <w:tabs>
          <w:tab w:val="left" w:pos="1380"/>
        </w:tabs>
        <w:rPr>
          <w:rFonts w:ascii="Calisto MT" w:hAnsi="Calisto MT"/>
          <w:lang w:val="fr-FR"/>
        </w:rPr>
      </w:pPr>
      <w:r w:rsidRPr="00917760">
        <w:rPr>
          <w:rFonts w:ascii="Calisto MT" w:hAnsi="Calisto MT"/>
          <w:lang w:val="fr-FR"/>
        </w:rPr>
        <w:t>A dix-huit ans, elle obtient son Bac. "</w:t>
      </w:r>
      <w:r w:rsidRPr="00917760">
        <w:rPr>
          <w:rFonts w:ascii="Calisto MT" w:hAnsi="Calisto MT"/>
          <w:i/>
          <w:iCs/>
          <w:lang w:val="fr-FR"/>
        </w:rPr>
        <w:t>Intellectuellement, je me sens bien</w:t>
      </w:r>
      <w:r w:rsidRPr="00917760">
        <w:rPr>
          <w:rFonts w:ascii="Calisto MT" w:hAnsi="Calisto MT"/>
          <w:lang w:val="fr-FR"/>
        </w:rPr>
        <w:t xml:space="preserve">". Il faut dire qu'elle a toujours eu, par courtes périodes, des phases de grand contentement. </w:t>
      </w:r>
    </w:p>
    <w:p w14:paraId="6E347303" w14:textId="77777777" w:rsidR="00CC0740" w:rsidRPr="00917760" w:rsidRDefault="00CC0740" w:rsidP="00CC0740">
      <w:pPr>
        <w:tabs>
          <w:tab w:val="left" w:pos="1380"/>
        </w:tabs>
        <w:rPr>
          <w:rFonts w:ascii="Calisto MT" w:hAnsi="Calisto MT"/>
          <w:lang w:val="fr-FR"/>
        </w:rPr>
      </w:pPr>
      <w:r w:rsidRPr="00917760">
        <w:rPr>
          <w:rFonts w:ascii="Calisto MT" w:hAnsi="Calisto MT"/>
          <w:lang w:val="fr-FR"/>
        </w:rPr>
        <w:t>Mais le ressenti de son image reste essentiellement très négatif. "</w:t>
      </w:r>
      <w:r w:rsidRPr="00917760">
        <w:rPr>
          <w:rFonts w:ascii="Calisto MT" w:hAnsi="Calisto MT"/>
          <w:i/>
          <w:iCs/>
          <w:lang w:val="fr-FR"/>
        </w:rPr>
        <w:t>Dès qu'on me connait, on me fuit</w:t>
      </w:r>
      <w:r w:rsidRPr="00917760">
        <w:rPr>
          <w:rFonts w:ascii="Calisto MT" w:hAnsi="Calisto MT"/>
          <w:lang w:val="fr-FR"/>
        </w:rPr>
        <w:t>".</w:t>
      </w:r>
    </w:p>
    <w:p w14:paraId="6D2D19EC" w14:textId="77777777" w:rsidR="00CC0740" w:rsidRDefault="00CC0740" w:rsidP="00CC0740">
      <w:pPr>
        <w:tabs>
          <w:tab w:val="left" w:pos="1380"/>
        </w:tabs>
        <w:rPr>
          <w:rFonts w:ascii="Calisto MT" w:hAnsi="Calisto MT"/>
          <w:lang w:val="fr-FR"/>
        </w:rPr>
      </w:pPr>
      <w:r w:rsidRPr="00917760">
        <w:rPr>
          <w:rFonts w:ascii="Calisto MT" w:hAnsi="Calisto MT"/>
          <w:lang w:val="fr-FR"/>
        </w:rPr>
        <w:t xml:space="preserve">           </w:t>
      </w:r>
    </w:p>
    <w:p w14:paraId="764858DC" w14:textId="77777777" w:rsidR="00CC0740" w:rsidRPr="00917760" w:rsidRDefault="00CC0740" w:rsidP="00CC0740">
      <w:pPr>
        <w:tabs>
          <w:tab w:val="left" w:pos="1380"/>
        </w:tabs>
        <w:rPr>
          <w:rFonts w:ascii="Calisto MT" w:hAnsi="Calisto MT"/>
          <w:lang w:val="fr-FR"/>
        </w:rPr>
      </w:pPr>
      <w:r w:rsidRPr="00917760">
        <w:rPr>
          <w:rFonts w:ascii="Calisto MT" w:hAnsi="Calisto MT"/>
          <w:lang w:val="fr-FR"/>
        </w:rPr>
        <w:t>Elle rentre en Prépa Math sup bio. Très angoissée, elle pense "</w:t>
      </w:r>
      <w:r w:rsidRPr="00917760">
        <w:rPr>
          <w:rFonts w:ascii="Calisto MT" w:hAnsi="Calisto MT"/>
          <w:i/>
          <w:iCs/>
          <w:lang w:val="fr-FR"/>
        </w:rPr>
        <w:t>qu'elle ne va pas être dans les meilleures conditions possibles pour réussir"</w:t>
      </w:r>
      <w:r w:rsidRPr="00917760">
        <w:rPr>
          <w:rFonts w:ascii="Calisto MT" w:hAnsi="Calisto MT"/>
          <w:lang w:val="fr-FR"/>
        </w:rPr>
        <w:t>. Dieu sait pourquoi. Il faut dire que l'atmosphère familiale est tendue. Elle est en pleine rébellion, appelle ses parents la nuit si elle a du mal à dormir, leur fait des reproches, se plaint. Dans ces cas, paniquée, sa mère compatit presque à l'excès puis finit par se fâcher et la situation s'envenime. Le père, lui, comme il me le dit en consultation, attend, dans son coin, que passent "</w:t>
      </w:r>
      <w:r w:rsidRPr="00917760">
        <w:rPr>
          <w:rFonts w:ascii="Calisto MT" w:hAnsi="Calisto MT"/>
          <w:i/>
          <w:iCs/>
          <w:lang w:val="fr-FR"/>
        </w:rPr>
        <w:t>toutes ces histoires de bonnes femmes</w:t>
      </w:r>
      <w:r w:rsidRPr="00917760">
        <w:rPr>
          <w:rFonts w:ascii="Calisto MT" w:hAnsi="Calisto MT"/>
          <w:lang w:val="fr-FR"/>
        </w:rPr>
        <w:t xml:space="preserve">". </w:t>
      </w:r>
    </w:p>
    <w:p w14:paraId="5085DFF0" w14:textId="77777777" w:rsidR="00CC0740" w:rsidRPr="00917760" w:rsidRDefault="00CC0740" w:rsidP="00CC0740">
      <w:pPr>
        <w:tabs>
          <w:tab w:val="left" w:pos="1380"/>
        </w:tabs>
        <w:rPr>
          <w:rFonts w:ascii="Calisto MT" w:hAnsi="Calisto MT"/>
          <w:lang w:val="fr-FR"/>
        </w:rPr>
      </w:pPr>
      <w:r w:rsidRPr="00917760">
        <w:rPr>
          <w:rFonts w:ascii="Calisto MT" w:hAnsi="Calisto MT"/>
          <w:lang w:val="fr-FR"/>
        </w:rPr>
        <w:t xml:space="preserve">On ne s'étonnera pas que, tout au long de ces années, Magali ait des périodes d'aménorrhée sans raison objective. C'est d'ailleurs un de ses seuls soucis de santé car, physiquement, elle est en pleine forme. </w:t>
      </w:r>
    </w:p>
    <w:p w14:paraId="3AECE94F" w14:textId="77777777" w:rsidR="00CC0740" w:rsidRDefault="00CC0740" w:rsidP="00CC0740">
      <w:pPr>
        <w:tabs>
          <w:tab w:val="left" w:pos="1380"/>
        </w:tabs>
        <w:rPr>
          <w:rFonts w:ascii="Calisto MT" w:hAnsi="Calisto MT"/>
          <w:lang w:val="fr-FR"/>
        </w:rPr>
      </w:pPr>
      <w:r w:rsidRPr="00917760">
        <w:rPr>
          <w:rFonts w:ascii="Calisto MT" w:hAnsi="Calisto MT"/>
          <w:lang w:val="fr-FR"/>
        </w:rPr>
        <w:t xml:space="preserve">           </w:t>
      </w:r>
    </w:p>
    <w:p w14:paraId="2DBF3D7D" w14:textId="77777777" w:rsidR="00CC0740" w:rsidRPr="00917760" w:rsidRDefault="00CC0740" w:rsidP="00CC0740">
      <w:pPr>
        <w:tabs>
          <w:tab w:val="left" w:pos="1380"/>
        </w:tabs>
        <w:rPr>
          <w:rFonts w:ascii="Calisto MT" w:hAnsi="Calisto MT"/>
          <w:lang w:val="fr-FR"/>
        </w:rPr>
      </w:pPr>
      <w:r w:rsidRPr="00917760">
        <w:rPr>
          <w:rFonts w:ascii="Calisto MT" w:hAnsi="Calisto MT"/>
          <w:lang w:val="fr-FR"/>
        </w:rPr>
        <w:t>Elle finit par réussir son année universitaire et ce n'est qu'à la rentrée suivante que les choses vont déraper. Elle "craque" dès le mois d'octobre : sentiment d'échec assuré, boulimie, recluse à la maison devant la télévision, absentéisme aux cours ; ou elle pleure</w:t>
      </w:r>
      <w:r>
        <w:rPr>
          <w:rFonts w:ascii="Calisto MT" w:hAnsi="Calisto MT"/>
          <w:lang w:val="fr-FR"/>
        </w:rPr>
        <w:t>,</w:t>
      </w:r>
      <w:r w:rsidRPr="00917760">
        <w:rPr>
          <w:rFonts w:ascii="Calisto MT" w:hAnsi="Calisto MT"/>
          <w:lang w:val="fr-FR"/>
        </w:rPr>
        <w:t xml:space="preserve"> ou elle est agressive. "</w:t>
      </w:r>
      <w:r w:rsidRPr="00917760">
        <w:rPr>
          <w:rFonts w:ascii="Calisto MT" w:hAnsi="Calisto MT"/>
          <w:i/>
          <w:iCs/>
          <w:lang w:val="fr-FR"/>
        </w:rPr>
        <w:t>Je suis nulle, je suis une merde</w:t>
      </w:r>
      <w:r w:rsidRPr="00917760">
        <w:rPr>
          <w:rFonts w:ascii="Calisto MT" w:hAnsi="Calisto MT"/>
          <w:lang w:val="fr-FR"/>
        </w:rPr>
        <w:t>". Elle accapare sa maman dès son retour du boulot pour ensuite l'envoyer balader. "</w:t>
      </w:r>
      <w:r w:rsidRPr="00917760">
        <w:rPr>
          <w:rFonts w:ascii="Calisto MT" w:hAnsi="Calisto MT"/>
          <w:i/>
          <w:iCs/>
          <w:lang w:val="fr-FR"/>
        </w:rPr>
        <w:t>Est-ce que tu m'aimes</w:t>
      </w:r>
      <w:r w:rsidRPr="00917760">
        <w:rPr>
          <w:rFonts w:ascii="Calisto MT" w:hAnsi="Calisto MT"/>
          <w:lang w:val="fr-FR"/>
        </w:rPr>
        <w:t xml:space="preserve"> </w:t>
      </w:r>
      <w:r w:rsidRPr="008D2A30">
        <w:rPr>
          <w:rFonts w:ascii="Calisto MT" w:hAnsi="Calisto MT"/>
          <w:i/>
          <w:iCs/>
          <w:lang w:val="fr-FR"/>
        </w:rPr>
        <w:t>?</w:t>
      </w:r>
      <w:r>
        <w:rPr>
          <w:rFonts w:ascii="Calisto MT" w:hAnsi="Calisto MT"/>
          <w:i/>
          <w:iCs/>
          <w:lang w:val="fr-FR"/>
        </w:rPr>
        <w:t xml:space="preserve"> </w:t>
      </w:r>
      <w:r w:rsidRPr="00917760">
        <w:rPr>
          <w:rFonts w:ascii="Calisto MT" w:hAnsi="Calisto MT"/>
          <w:lang w:val="fr-FR"/>
        </w:rPr>
        <w:t>". Les profs, eux, ne l'aiment pas, c'est évident. Elle développe également une jalousie vis-à-vis de sa maman qui se permet de fréquenter des copines de bureau. Elle martyrise littéralement ses parents</w:t>
      </w:r>
      <w:r>
        <w:rPr>
          <w:rFonts w:ascii="Calisto MT" w:hAnsi="Calisto MT"/>
          <w:lang w:val="fr-FR"/>
        </w:rPr>
        <w:t>,</w:t>
      </w:r>
      <w:r w:rsidRPr="00917760">
        <w:rPr>
          <w:rFonts w:ascii="Calisto MT" w:hAnsi="Calisto MT"/>
          <w:lang w:val="fr-FR"/>
        </w:rPr>
        <w:t xml:space="preserve"> se fixant, de manière obsessionnelle, sur des mots qu'ils auraient prononcés.</w:t>
      </w:r>
    </w:p>
    <w:p w14:paraId="1CA6AA52" w14:textId="77777777" w:rsidR="00CC0740" w:rsidRPr="00917760" w:rsidRDefault="00CC0740" w:rsidP="00CC0740">
      <w:pPr>
        <w:tabs>
          <w:tab w:val="left" w:pos="1380"/>
        </w:tabs>
        <w:rPr>
          <w:rFonts w:ascii="Calisto MT" w:hAnsi="Calisto MT"/>
          <w:lang w:val="fr-FR"/>
        </w:rPr>
      </w:pPr>
      <w:r w:rsidRPr="00917760">
        <w:rPr>
          <w:rFonts w:ascii="Calisto MT" w:hAnsi="Calisto MT"/>
          <w:lang w:val="fr-FR"/>
        </w:rPr>
        <w:t xml:space="preserve">Elle cauchemarde : des asticots lui sortent des pieds, etc. Elle passe par des phases d'anorexie et de boulimie. </w:t>
      </w:r>
    </w:p>
    <w:p w14:paraId="40E0D153" w14:textId="77777777" w:rsidR="00CC0740" w:rsidRPr="00917760" w:rsidRDefault="00CC0740" w:rsidP="00CC0740">
      <w:pPr>
        <w:tabs>
          <w:tab w:val="left" w:pos="1380"/>
        </w:tabs>
        <w:rPr>
          <w:rFonts w:ascii="Calisto MT" w:hAnsi="Calisto MT"/>
          <w:lang w:val="fr-FR"/>
        </w:rPr>
      </w:pPr>
      <w:r w:rsidRPr="00917760">
        <w:rPr>
          <w:rFonts w:ascii="Calisto MT" w:hAnsi="Calisto MT"/>
          <w:lang w:val="fr-FR"/>
        </w:rPr>
        <w:t xml:space="preserve">Après quelques essais infructueux de poursuite d'études, elle finit par y renoncer définitivement dès l'âge de vingt-deux ans, au grand dam des parents. </w:t>
      </w:r>
    </w:p>
    <w:p w14:paraId="0BCB2636" w14:textId="77777777" w:rsidR="00CC0740" w:rsidRPr="00917760" w:rsidRDefault="00CC0740" w:rsidP="00CC0740">
      <w:pPr>
        <w:tabs>
          <w:tab w:val="left" w:pos="1380"/>
        </w:tabs>
        <w:rPr>
          <w:rFonts w:ascii="Calisto MT" w:hAnsi="Calisto MT"/>
          <w:lang w:val="fr-FR"/>
        </w:rPr>
      </w:pPr>
    </w:p>
    <w:p w14:paraId="0B859CEB" w14:textId="77777777" w:rsidR="00CC0740" w:rsidRDefault="00CC0740" w:rsidP="00CC0740">
      <w:pPr>
        <w:tabs>
          <w:tab w:val="left" w:pos="1380"/>
        </w:tabs>
        <w:spacing w:after="0"/>
        <w:rPr>
          <w:rFonts w:ascii="Calisto MT" w:hAnsi="Calisto MT"/>
          <w:lang w:val="fr-FR"/>
        </w:rPr>
      </w:pPr>
    </w:p>
    <w:p w14:paraId="1FE198CC" w14:textId="77777777" w:rsidR="00CC0740" w:rsidRPr="00917760" w:rsidRDefault="00CC0740" w:rsidP="00CC0740">
      <w:pPr>
        <w:tabs>
          <w:tab w:val="left" w:pos="1380"/>
        </w:tabs>
        <w:rPr>
          <w:rFonts w:ascii="Calisto MT" w:hAnsi="Calisto MT"/>
          <w:lang w:val="fr-FR"/>
        </w:rPr>
      </w:pPr>
      <w:r w:rsidRPr="00917760">
        <w:rPr>
          <w:rFonts w:ascii="Calisto MT" w:hAnsi="Calisto MT"/>
          <w:lang w:val="fr-FR"/>
        </w:rPr>
        <w:t>Magali va alors rentrer dans un "tunnel" de dix-huit ans ! Prise en charge par la psychiatrie, elle est bourrée d'anti-dépresseurs divers, de tranquillisants</w:t>
      </w:r>
      <w:r>
        <w:rPr>
          <w:rFonts w:ascii="Calisto MT" w:hAnsi="Calisto MT"/>
          <w:lang w:val="fr-FR"/>
        </w:rPr>
        <w:t>,</w:t>
      </w:r>
      <w:r w:rsidRPr="00917760">
        <w:rPr>
          <w:rFonts w:ascii="Calisto MT" w:hAnsi="Calisto MT"/>
          <w:lang w:val="fr-FR"/>
        </w:rPr>
        <w:t xml:space="preserve"> pour finir par être mise définitivement sous Zyprexa</w:t>
      </w:r>
      <w:r w:rsidRPr="00917760">
        <w:rPr>
          <w:rFonts w:ascii="Calisto MT" w:hAnsi="Calisto MT"/>
          <w:vertAlign w:val="superscript"/>
          <w:lang w:val="fr-FR"/>
        </w:rPr>
        <w:t>©</w:t>
      </w:r>
      <w:r w:rsidRPr="00917760">
        <w:rPr>
          <w:rFonts w:ascii="Calisto MT" w:hAnsi="Calisto MT"/>
          <w:lang w:val="fr-FR"/>
        </w:rPr>
        <w:t>. Elle est presque satisfaite de m'annoncer un jour qu'elle a été classée comme schizophrène ! Les hospitalisations sont nombreuses et finalement, elle s'installe dans le confort d'un hôpital de jour et d'un statut d'adulte handicapé. Ma patiente semble par moment se complaire dans sa maladie, son état, comme si elle y trouvait des bénéfices secondaires. Elle s'y est installée à vie et y a organisé toute son existence.</w:t>
      </w:r>
    </w:p>
    <w:p w14:paraId="2CAF9125" w14:textId="77777777" w:rsidR="00CC0740" w:rsidRPr="00917760" w:rsidRDefault="00CC0740" w:rsidP="00CC0740">
      <w:pPr>
        <w:tabs>
          <w:tab w:val="left" w:pos="1380"/>
        </w:tabs>
        <w:rPr>
          <w:rFonts w:ascii="Calisto MT" w:hAnsi="Calisto MT"/>
          <w:lang w:val="fr-FR"/>
        </w:rPr>
      </w:pPr>
      <w:r w:rsidRPr="00917760">
        <w:rPr>
          <w:rFonts w:ascii="Calisto MT" w:hAnsi="Calisto MT"/>
          <w:lang w:val="fr-FR"/>
        </w:rPr>
        <w:t xml:space="preserve">Étonnamment, elle continue à venir me voir plus ou moins deux fois par an. Il est inutile de vous énumérer le nombre de remèdes que j'ai tentés ! Pour moi, l'échec est total puisqu'en dehors de troubles mineurs traités, je ne suis pas arrivé à stopper et éviter sa longue dérive… jusqu'à l'âge de quarante ans. </w:t>
      </w:r>
    </w:p>
    <w:p w14:paraId="665FF368" w14:textId="77777777" w:rsidR="00CC0740" w:rsidRPr="00917760" w:rsidRDefault="00CC0740" w:rsidP="00CC0740">
      <w:pPr>
        <w:tabs>
          <w:tab w:val="left" w:pos="1380"/>
        </w:tabs>
        <w:rPr>
          <w:rFonts w:ascii="Calisto MT" w:hAnsi="Calisto MT"/>
          <w:lang w:val="fr-FR"/>
        </w:rPr>
      </w:pPr>
    </w:p>
    <w:p w14:paraId="0A09DB1D" w14:textId="77777777" w:rsidR="00CC0740" w:rsidRPr="00917760" w:rsidRDefault="00CC0740" w:rsidP="00CC0740">
      <w:pPr>
        <w:tabs>
          <w:tab w:val="left" w:pos="1380"/>
        </w:tabs>
        <w:rPr>
          <w:rFonts w:ascii="Calisto MT" w:hAnsi="Calisto MT"/>
          <w:lang w:val="fr-FR"/>
        </w:rPr>
      </w:pPr>
      <w:r w:rsidRPr="00917760">
        <w:rPr>
          <w:rFonts w:ascii="Calisto MT" w:hAnsi="Calisto MT"/>
          <w:lang w:val="fr-FR"/>
        </w:rPr>
        <w:t>Il n'empêche que, pendant toutes ces années, j'ai continué à accumuler les notes que voici.</w:t>
      </w:r>
    </w:p>
    <w:p w14:paraId="3727A474" w14:textId="77777777" w:rsidR="00CC0740" w:rsidRPr="00917760" w:rsidRDefault="00CC0740" w:rsidP="00CC0740">
      <w:pPr>
        <w:tabs>
          <w:tab w:val="left" w:pos="1380"/>
        </w:tabs>
        <w:rPr>
          <w:rFonts w:ascii="Calisto MT" w:hAnsi="Calisto MT"/>
          <w:lang w:val="fr-FR"/>
        </w:rPr>
      </w:pPr>
      <w:r w:rsidRPr="00917760">
        <w:rPr>
          <w:rFonts w:ascii="Calisto MT" w:hAnsi="Calisto MT"/>
          <w:i/>
          <w:iCs/>
          <w:lang w:val="fr-FR"/>
        </w:rPr>
        <w:t xml:space="preserve">"Je n'ai plus ni volonté ni désirs. Je jongle constamment entre deux personnalités. Mon cerveau n'est plus dans ma tête". </w:t>
      </w:r>
    </w:p>
    <w:p w14:paraId="06DCC378" w14:textId="77777777" w:rsidR="00CC0740" w:rsidRPr="00917760" w:rsidRDefault="00CC0740" w:rsidP="00CC0740">
      <w:pPr>
        <w:tabs>
          <w:tab w:val="left" w:pos="1380"/>
        </w:tabs>
        <w:rPr>
          <w:rFonts w:ascii="Calisto MT" w:hAnsi="Calisto MT"/>
          <w:lang w:val="fr-FR"/>
        </w:rPr>
      </w:pPr>
      <w:r w:rsidRPr="00917760">
        <w:rPr>
          <w:rFonts w:ascii="Calisto MT" w:hAnsi="Calisto MT"/>
          <w:lang w:val="fr-FR"/>
        </w:rPr>
        <w:t>A la maison, elle continue à harceler sa mère pour lui demander de s'excuser (26 ans). Ses dents continuent à jaunir (depuis le temps, elles devraient être jaune citron !). Elle boit son café à la paille, évite la moutarde</w:t>
      </w:r>
      <w:r>
        <w:rPr>
          <w:rFonts w:ascii="Calisto MT" w:hAnsi="Calisto MT"/>
          <w:lang w:val="fr-FR"/>
        </w:rPr>
        <w:t>,</w:t>
      </w:r>
      <w:r w:rsidRPr="00917760">
        <w:rPr>
          <w:rFonts w:ascii="Calisto MT" w:hAnsi="Calisto MT"/>
          <w:lang w:val="fr-FR"/>
        </w:rPr>
        <w:t xml:space="preserve"> etc.</w:t>
      </w:r>
    </w:p>
    <w:p w14:paraId="5E439774" w14:textId="77777777" w:rsidR="00CC0740" w:rsidRPr="00917760" w:rsidRDefault="00CC0740" w:rsidP="00CC0740">
      <w:pPr>
        <w:tabs>
          <w:tab w:val="left" w:pos="1380"/>
        </w:tabs>
        <w:rPr>
          <w:rFonts w:ascii="Calisto MT" w:hAnsi="Calisto MT"/>
          <w:lang w:val="fr-FR"/>
        </w:rPr>
      </w:pPr>
      <w:r w:rsidRPr="00917760">
        <w:rPr>
          <w:rFonts w:ascii="Calisto MT" w:hAnsi="Calisto MT"/>
          <w:i/>
          <w:iCs/>
          <w:lang w:val="fr-FR"/>
        </w:rPr>
        <w:t>"J'ai une vie d'assistée"</w:t>
      </w:r>
      <w:r w:rsidRPr="00917760">
        <w:rPr>
          <w:rFonts w:ascii="Calisto MT" w:hAnsi="Calisto MT"/>
          <w:lang w:val="fr-FR"/>
        </w:rPr>
        <w:t xml:space="preserve">, me dit-elle avec un large sourire. </w:t>
      </w:r>
    </w:p>
    <w:p w14:paraId="62161435" w14:textId="77777777" w:rsidR="00CC0740" w:rsidRPr="00917760" w:rsidRDefault="00CC0740" w:rsidP="00CC0740">
      <w:pPr>
        <w:tabs>
          <w:tab w:val="left" w:pos="1380"/>
        </w:tabs>
        <w:rPr>
          <w:rFonts w:ascii="Calisto MT" w:hAnsi="Calisto MT"/>
          <w:lang w:val="fr-FR"/>
        </w:rPr>
      </w:pPr>
      <w:r w:rsidRPr="00917760">
        <w:rPr>
          <w:rFonts w:ascii="Calisto MT" w:hAnsi="Calisto MT"/>
          <w:i/>
          <w:iCs/>
          <w:lang w:val="fr-FR"/>
        </w:rPr>
        <w:t>"Je me sens mal à l'aise vis-à-vis des gens</w:t>
      </w:r>
      <w:r w:rsidRPr="00917760">
        <w:rPr>
          <w:rFonts w:ascii="Calisto MT" w:hAnsi="Calisto MT"/>
          <w:lang w:val="fr-FR"/>
        </w:rPr>
        <w:t xml:space="preserve">. </w:t>
      </w:r>
      <w:r w:rsidRPr="00917760">
        <w:rPr>
          <w:rFonts w:ascii="Calisto MT" w:hAnsi="Calisto MT"/>
          <w:i/>
          <w:iCs/>
          <w:lang w:val="fr-FR"/>
        </w:rPr>
        <w:t>Je suis défigurée"</w:t>
      </w:r>
      <w:r w:rsidRPr="00917760">
        <w:rPr>
          <w:rFonts w:ascii="Calisto MT" w:hAnsi="Calisto MT"/>
          <w:lang w:val="fr-FR"/>
        </w:rPr>
        <w:t xml:space="preserve">. </w:t>
      </w:r>
    </w:p>
    <w:p w14:paraId="041211A5" w14:textId="77777777" w:rsidR="00CC0740" w:rsidRPr="00917760" w:rsidRDefault="00CC0740" w:rsidP="00CC0740">
      <w:pPr>
        <w:tabs>
          <w:tab w:val="left" w:pos="1380"/>
        </w:tabs>
        <w:rPr>
          <w:rFonts w:ascii="Calisto MT" w:hAnsi="Calisto MT"/>
          <w:lang w:val="fr-FR"/>
        </w:rPr>
      </w:pPr>
      <w:r w:rsidRPr="00917760">
        <w:rPr>
          <w:rFonts w:ascii="Calisto MT" w:hAnsi="Calisto MT"/>
          <w:lang w:val="fr-FR"/>
        </w:rPr>
        <w:t xml:space="preserve">           </w:t>
      </w:r>
    </w:p>
    <w:p w14:paraId="443B98FE" w14:textId="77777777" w:rsidR="00CC0740" w:rsidRPr="00917760" w:rsidRDefault="00CC0740" w:rsidP="00CC0740">
      <w:pPr>
        <w:tabs>
          <w:tab w:val="left" w:pos="1380"/>
        </w:tabs>
        <w:rPr>
          <w:rFonts w:ascii="Calisto MT" w:hAnsi="Calisto MT"/>
          <w:lang w:val="fr-FR"/>
        </w:rPr>
      </w:pPr>
      <w:r w:rsidRPr="00917760">
        <w:rPr>
          <w:rFonts w:ascii="Calisto MT" w:hAnsi="Calisto MT"/>
          <w:lang w:val="fr-FR"/>
        </w:rPr>
        <w:t>A trente-trois ans, elle rencontre un garçon lors d'un séjour psychiatrique et ils vont finir par s'installer ensemble dans un petit appartement, partageant une même vie d'hôpital de jour et d'assistés. "</w:t>
      </w:r>
      <w:r w:rsidRPr="00917760">
        <w:rPr>
          <w:rFonts w:ascii="Calisto MT" w:hAnsi="Calisto MT"/>
          <w:i/>
          <w:iCs/>
          <w:lang w:val="fr-FR"/>
        </w:rPr>
        <w:t xml:space="preserve">Je suis fusionnelle, je le colle partout" ! </w:t>
      </w:r>
      <w:r w:rsidRPr="00917760">
        <w:rPr>
          <w:rFonts w:ascii="Calisto MT" w:hAnsi="Calisto MT"/>
          <w:lang w:val="fr-FR"/>
        </w:rPr>
        <w:t>Son miroir est son plus fidèle compagnon</w:t>
      </w:r>
      <w:r>
        <w:rPr>
          <w:rFonts w:ascii="Calisto MT" w:hAnsi="Calisto MT"/>
          <w:lang w:val="fr-FR"/>
        </w:rPr>
        <w:t>,</w:t>
      </w:r>
      <w:r w:rsidRPr="00917760">
        <w:rPr>
          <w:rFonts w:ascii="Calisto MT" w:hAnsi="Calisto MT"/>
          <w:lang w:val="fr-FR"/>
        </w:rPr>
        <w:t xml:space="preserve"> d'autant qu'une autre phobie s'est installée. Elle louche ! "</w:t>
      </w:r>
      <w:r w:rsidRPr="00917760">
        <w:rPr>
          <w:rFonts w:ascii="Calisto MT" w:hAnsi="Calisto MT"/>
          <w:i/>
          <w:iCs/>
          <w:lang w:val="fr-FR"/>
        </w:rPr>
        <w:t>Si, si, docteur, c'est parce que vous ne voulez pas me faire de peine que, comme mes parents, vous déniez ce fait</w:t>
      </w:r>
      <w:r w:rsidRPr="00917760">
        <w:rPr>
          <w:rFonts w:ascii="Calisto MT" w:hAnsi="Calisto MT"/>
          <w:lang w:val="fr-FR"/>
        </w:rPr>
        <w:t>".</w:t>
      </w:r>
    </w:p>
    <w:p w14:paraId="3D692F00" w14:textId="77777777" w:rsidR="00CC0740" w:rsidRPr="00917760" w:rsidRDefault="00CC0740" w:rsidP="00CC0740">
      <w:pPr>
        <w:tabs>
          <w:tab w:val="left" w:pos="1380"/>
        </w:tabs>
        <w:rPr>
          <w:rFonts w:ascii="Calisto MT" w:hAnsi="Calisto MT"/>
          <w:lang w:val="fr-FR"/>
        </w:rPr>
      </w:pPr>
      <w:r w:rsidRPr="00917760">
        <w:rPr>
          <w:rFonts w:ascii="Calisto MT" w:hAnsi="Calisto MT"/>
          <w:lang w:val="fr-FR"/>
        </w:rPr>
        <w:t>L'acquisition d'un petit chien va rajouter une obsession de plus : elle passe sa vie chez le vétérinaire qui n'en peut plus. Elle lui fait vérifier sans arrêt ses oreilles.</w:t>
      </w:r>
    </w:p>
    <w:p w14:paraId="073CEDF7" w14:textId="77777777" w:rsidR="00CC0740" w:rsidRDefault="00CC0740" w:rsidP="00CC0740">
      <w:pPr>
        <w:tabs>
          <w:tab w:val="left" w:pos="1380"/>
        </w:tabs>
        <w:rPr>
          <w:rFonts w:ascii="Calisto MT" w:hAnsi="Calisto MT"/>
          <w:lang w:val="fr-FR"/>
        </w:rPr>
      </w:pPr>
    </w:p>
    <w:p w14:paraId="4781E3D6" w14:textId="77777777" w:rsidR="00CC0740" w:rsidRPr="00917760" w:rsidRDefault="00CC0740" w:rsidP="00CC0740">
      <w:pPr>
        <w:tabs>
          <w:tab w:val="left" w:pos="1380"/>
        </w:tabs>
        <w:rPr>
          <w:rFonts w:ascii="Calisto MT" w:hAnsi="Calisto MT"/>
          <w:lang w:val="fr-FR"/>
        </w:rPr>
      </w:pPr>
      <w:r w:rsidRPr="00917760">
        <w:rPr>
          <w:rFonts w:ascii="Calisto MT" w:hAnsi="Calisto MT"/>
          <w:lang w:val="fr-FR"/>
        </w:rPr>
        <w:t xml:space="preserve">A l'âge de trente-sept ans, son vieux père décède brutalement. L'événement n'a pas l'air de l'affecter plus que cela. Elle fait quand même un psoriasis que </w:t>
      </w:r>
      <w:r w:rsidRPr="008D2A30">
        <w:rPr>
          <w:rFonts w:ascii="Calisto MT" w:hAnsi="Calisto MT"/>
          <w:i/>
          <w:iCs/>
          <w:color w:val="CC0000"/>
          <w:lang w:val="fr-FR"/>
        </w:rPr>
        <w:t>Thuya</w:t>
      </w:r>
      <w:r w:rsidRPr="008D2A30">
        <w:rPr>
          <w:rFonts w:ascii="Calisto MT" w:hAnsi="Calisto MT"/>
          <w:color w:val="CC0000"/>
          <w:lang w:val="fr-FR"/>
        </w:rPr>
        <w:t xml:space="preserve"> </w:t>
      </w:r>
      <w:r w:rsidRPr="00917760">
        <w:rPr>
          <w:rFonts w:ascii="Calisto MT" w:hAnsi="Calisto MT"/>
          <w:lang w:val="fr-FR"/>
        </w:rPr>
        <w:t xml:space="preserve">résout rapidement. </w:t>
      </w:r>
    </w:p>
    <w:p w14:paraId="5D0E710A" w14:textId="77777777" w:rsidR="00CC0740" w:rsidRPr="00917760" w:rsidRDefault="00CC0740" w:rsidP="00CC0740">
      <w:pPr>
        <w:tabs>
          <w:tab w:val="left" w:pos="1380"/>
        </w:tabs>
        <w:rPr>
          <w:rFonts w:ascii="Calisto MT" w:hAnsi="Calisto MT"/>
          <w:lang w:val="fr-FR"/>
        </w:rPr>
      </w:pPr>
      <w:r w:rsidRPr="00917760">
        <w:rPr>
          <w:rFonts w:ascii="Calisto MT" w:hAnsi="Calisto MT"/>
          <w:lang w:val="fr-FR"/>
        </w:rPr>
        <w:t xml:space="preserve">Pendant toutes ces années et ce, jusqu'à la découverte du "bon" remède, elle reprend d'elle-même à répétition les produits que je lui ai donnés par le passé, faisant ses mixtures personnelles : tel remède pour les dents, tel autre pour la peau ou pour les règles etc. </w:t>
      </w:r>
      <w:r w:rsidRPr="00917760">
        <w:rPr>
          <w:rFonts w:ascii="Calisto MT" w:hAnsi="Calisto MT"/>
          <w:i/>
          <w:iCs/>
          <w:lang w:val="fr-FR"/>
        </w:rPr>
        <w:t>Thuya</w:t>
      </w:r>
      <w:r w:rsidRPr="00917760">
        <w:rPr>
          <w:rFonts w:ascii="Calisto MT" w:hAnsi="Calisto MT"/>
          <w:lang w:val="fr-FR"/>
        </w:rPr>
        <w:t xml:space="preserve"> est le seul remède qui, transitoirement, apaise ses obsessions. </w:t>
      </w:r>
    </w:p>
    <w:p w14:paraId="0E1386D8" w14:textId="77777777" w:rsidR="00CC0740" w:rsidRPr="00917760" w:rsidRDefault="00CC0740" w:rsidP="00CC0740">
      <w:pPr>
        <w:tabs>
          <w:tab w:val="left" w:pos="1380"/>
        </w:tabs>
        <w:rPr>
          <w:rFonts w:ascii="Calisto MT" w:hAnsi="Calisto MT"/>
          <w:lang w:val="fr-FR"/>
        </w:rPr>
      </w:pPr>
      <w:r w:rsidRPr="00917760">
        <w:rPr>
          <w:rFonts w:ascii="Calisto MT" w:hAnsi="Calisto MT"/>
          <w:lang w:val="fr-FR"/>
        </w:rPr>
        <w:t>Un geste, une parole sont interprétés faussement et tournent dans sa tête. On parle d'elle, on croit qu'elle est raciste ; une fille séropositive veut la contaminer….</w:t>
      </w:r>
    </w:p>
    <w:p w14:paraId="1E28C9C3" w14:textId="77777777" w:rsidR="00CC0740" w:rsidRPr="00917760" w:rsidRDefault="00CC0740" w:rsidP="00CC0740">
      <w:pPr>
        <w:tabs>
          <w:tab w:val="left" w:pos="1380"/>
        </w:tabs>
        <w:rPr>
          <w:rFonts w:ascii="Calisto MT" w:hAnsi="Calisto MT"/>
          <w:i/>
          <w:iCs/>
          <w:lang w:val="fr-FR"/>
        </w:rPr>
      </w:pPr>
      <w:r w:rsidRPr="00917760">
        <w:rPr>
          <w:rFonts w:ascii="Calisto MT" w:hAnsi="Calisto MT"/>
          <w:lang w:val="fr-FR"/>
        </w:rPr>
        <w:lastRenderedPageBreak/>
        <w:t>"</w:t>
      </w:r>
      <w:r w:rsidRPr="00917760">
        <w:rPr>
          <w:rFonts w:ascii="Calisto MT" w:hAnsi="Calisto MT"/>
          <w:i/>
          <w:iCs/>
          <w:lang w:val="fr-FR"/>
        </w:rPr>
        <w:t>Je suis toute vide à l'intérieur, je ne fais que me remplir des autres".</w:t>
      </w:r>
    </w:p>
    <w:p w14:paraId="1DD107A6" w14:textId="77777777" w:rsidR="00CC0740" w:rsidRPr="00917760" w:rsidRDefault="00CC0740" w:rsidP="00CC0740">
      <w:pPr>
        <w:tabs>
          <w:tab w:val="left" w:pos="1380"/>
        </w:tabs>
        <w:spacing w:after="0"/>
        <w:rPr>
          <w:rFonts w:ascii="Calisto MT" w:hAnsi="Calisto MT"/>
          <w:lang w:val="fr-FR"/>
        </w:rPr>
      </w:pPr>
    </w:p>
    <w:p w14:paraId="771F1B8E" w14:textId="77777777" w:rsidR="00CC0740" w:rsidRPr="00917760" w:rsidRDefault="00CC0740" w:rsidP="00CC0740">
      <w:pPr>
        <w:tabs>
          <w:tab w:val="left" w:pos="1380"/>
        </w:tabs>
        <w:rPr>
          <w:rFonts w:ascii="Calisto MT" w:hAnsi="Calisto MT"/>
          <w:lang w:val="fr-FR"/>
        </w:rPr>
      </w:pPr>
      <w:r w:rsidRPr="00917760">
        <w:rPr>
          <w:rFonts w:ascii="Calisto MT" w:hAnsi="Calisto MT"/>
          <w:lang w:val="fr-FR"/>
        </w:rPr>
        <w:t>Sa "</w:t>
      </w:r>
      <w:r w:rsidRPr="00917760">
        <w:rPr>
          <w:rFonts w:ascii="Calisto MT" w:hAnsi="Calisto MT"/>
          <w:i/>
          <w:iCs/>
          <w:lang w:val="fr-FR"/>
        </w:rPr>
        <w:t>louchette</w:t>
      </w:r>
      <w:r w:rsidRPr="00917760">
        <w:rPr>
          <w:rFonts w:ascii="Calisto MT" w:hAnsi="Calisto MT"/>
          <w:lang w:val="fr-FR"/>
        </w:rPr>
        <w:t>", comme elle dit, prend de plus en plus de place dans son imaginaire. "</w:t>
      </w:r>
      <w:r w:rsidRPr="00917760">
        <w:rPr>
          <w:rFonts w:ascii="Calisto MT" w:hAnsi="Calisto MT"/>
          <w:i/>
          <w:iCs/>
          <w:lang w:val="fr-FR"/>
        </w:rPr>
        <w:t xml:space="preserve">Comme s'il fallait que je sois laide. A force de scruter mes yeux et </w:t>
      </w:r>
      <w:proofErr w:type="gramStart"/>
      <w:r w:rsidRPr="00917760">
        <w:rPr>
          <w:rFonts w:ascii="Calisto MT" w:hAnsi="Calisto MT"/>
          <w:i/>
          <w:iCs/>
          <w:lang w:val="fr-FR"/>
        </w:rPr>
        <w:t>de faire</w:t>
      </w:r>
      <w:proofErr w:type="gramEnd"/>
      <w:r w:rsidRPr="00917760">
        <w:rPr>
          <w:rFonts w:ascii="Calisto MT" w:hAnsi="Calisto MT"/>
          <w:i/>
          <w:iCs/>
          <w:lang w:val="fr-FR"/>
        </w:rPr>
        <w:t xml:space="preserve"> des exercices, je les ai déformés. C'est Cyclamen qui parvient de temps en temps à les débloquer, les décoincer</w:t>
      </w:r>
      <w:r w:rsidRPr="00917760">
        <w:rPr>
          <w:rFonts w:ascii="Calisto MT" w:hAnsi="Calisto MT"/>
          <w:lang w:val="fr-FR"/>
        </w:rPr>
        <w:t>". (Elle fréquente assidument une optométriste). Quant à ses dents… "</w:t>
      </w:r>
      <w:r w:rsidRPr="00917760">
        <w:rPr>
          <w:rFonts w:ascii="Calisto MT" w:hAnsi="Calisto MT"/>
          <w:i/>
          <w:iCs/>
          <w:lang w:val="fr-FR"/>
        </w:rPr>
        <w:t>Quand mes obsessions sont trop fortes, seul Sabadilla agit</w:t>
      </w:r>
      <w:r w:rsidRPr="00917760">
        <w:rPr>
          <w:rFonts w:ascii="Calisto MT" w:hAnsi="Calisto MT"/>
          <w:lang w:val="fr-FR"/>
        </w:rPr>
        <w:t>". Elle répète : "</w:t>
      </w:r>
      <w:r w:rsidRPr="00917760">
        <w:rPr>
          <w:rFonts w:ascii="Calisto MT" w:hAnsi="Calisto MT"/>
          <w:i/>
          <w:iCs/>
          <w:lang w:val="fr-FR"/>
        </w:rPr>
        <w:t>comme si je voulais me défigurer, ne pas être belle et admirable</w:t>
      </w:r>
      <w:r w:rsidRPr="00917760">
        <w:rPr>
          <w:rFonts w:ascii="Calisto MT" w:hAnsi="Calisto MT"/>
          <w:lang w:val="fr-FR"/>
        </w:rPr>
        <w:t xml:space="preserve"> ; </w:t>
      </w:r>
      <w:r w:rsidRPr="00917760">
        <w:rPr>
          <w:rFonts w:ascii="Calisto MT" w:hAnsi="Calisto MT"/>
          <w:i/>
          <w:iCs/>
          <w:lang w:val="fr-FR"/>
        </w:rPr>
        <w:t>ma mère n'a jamais voulu que je sois belle</w:t>
      </w:r>
      <w:r w:rsidRPr="00917760">
        <w:rPr>
          <w:rFonts w:ascii="Calisto MT" w:hAnsi="Calisto MT"/>
          <w:lang w:val="fr-FR"/>
        </w:rPr>
        <w:t xml:space="preserve">". </w:t>
      </w:r>
    </w:p>
    <w:p w14:paraId="7F7115E3" w14:textId="77777777" w:rsidR="00CC0740" w:rsidRDefault="00CC0740" w:rsidP="00CC0740">
      <w:pPr>
        <w:tabs>
          <w:tab w:val="left" w:pos="1380"/>
        </w:tabs>
        <w:rPr>
          <w:rFonts w:ascii="Calisto MT" w:hAnsi="Calisto MT"/>
          <w:lang w:val="fr-FR"/>
        </w:rPr>
      </w:pPr>
    </w:p>
    <w:p w14:paraId="306196AF" w14:textId="77777777" w:rsidR="00CC0740" w:rsidRPr="00917760" w:rsidRDefault="00CC0740" w:rsidP="00CC0740">
      <w:pPr>
        <w:tabs>
          <w:tab w:val="left" w:pos="1380"/>
        </w:tabs>
        <w:rPr>
          <w:rFonts w:ascii="Calisto MT" w:hAnsi="Calisto MT"/>
          <w:lang w:val="fr-FR"/>
        </w:rPr>
      </w:pPr>
      <w:r w:rsidRPr="00917760">
        <w:rPr>
          <w:rFonts w:ascii="Calisto MT" w:hAnsi="Calisto MT"/>
          <w:lang w:val="fr-FR"/>
        </w:rPr>
        <w:t>Ce qui est surprenant, c'est que, par moment en consultation, très consciente, elle rigole de ses phobies ! Elle est même consciente de tyranniser sa mère. Elle dit avoir besoin de compliments, qu'on jette sur elle un regard admiratif. "</w:t>
      </w:r>
      <w:r w:rsidRPr="00917760">
        <w:rPr>
          <w:rFonts w:ascii="Calisto MT" w:hAnsi="Calisto MT"/>
          <w:i/>
          <w:iCs/>
          <w:lang w:val="fr-FR"/>
        </w:rPr>
        <w:t>Mon ami ne m'aime que si je suis belle"</w:t>
      </w:r>
      <w:r w:rsidRPr="00917760">
        <w:rPr>
          <w:rFonts w:ascii="Calisto MT" w:hAnsi="Calisto MT"/>
          <w:lang w:val="fr-FR"/>
        </w:rPr>
        <w:t>. Étonnant : elle décrit sa petite chienne comme tyrannique et émotive, aboyant des heures pour qu'on s'occupe d'elle !</w:t>
      </w:r>
    </w:p>
    <w:p w14:paraId="2ADE7CBC" w14:textId="77777777" w:rsidR="00CC0740" w:rsidRPr="00917760" w:rsidRDefault="00CC0740" w:rsidP="00CC0740">
      <w:pPr>
        <w:tabs>
          <w:tab w:val="left" w:pos="1380"/>
        </w:tabs>
        <w:rPr>
          <w:rFonts w:ascii="Calisto MT" w:hAnsi="Calisto MT"/>
          <w:lang w:val="fr-FR"/>
        </w:rPr>
      </w:pPr>
      <w:r w:rsidRPr="00917760">
        <w:rPr>
          <w:rFonts w:ascii="Calisto MT" w:hAnsi="Calisto MT"/>
          <w:lang w:val="fr-FR"/>
        </w:rPr>
        <w:t>"</w:t>
      </w:r>
      <w:r w:rsidRPr="00917760">
        <w:rPr>
          <w:rFonts w:ascii="Calisto MT" w:hAnsi="Calisto MT"/>
          <w:i/>
          <w:iCs/>
          <w:lang w:val="fr-FR"/>
        </w:rPr>
        <w:t>C'est ma mère qui, entre 13 et 26 ans, a bloqué mes règles</w:t>
      </w:r>
      <w:r w:rsidRPr="00917760">
        <w:rPr>
          <w:rFonts w:ascii="Calisto MT" w:hAnsi="Calisto MT"/>
          <w:lang w:val="fr-FR"/>
        </w:rPr>
        <w:t xml:space="preserve">". </w:t>
      </w:r>
    </w:p>
    <w:p w14:paraId="346404E0" w14:textId="77777777" w:rsidR="00CC0740" w:rsidRPr="00917760" w:rsidRDefault="00CC0740" w:rsidP="00CC0740">
      <w:pPr>
        <w:tabs>
          <w:tab w:val="left" w:pos="1380"/>
        </w:tabs>
        <w:rPr>
          <w:rFonts w:ascii="Calisto MT" w:hAnsi="Calisto MT"/>
          <w:lang w:val="fr-FR"/>
        </w:rPr>
      </w:pPr>
      <w:r w:rsidRPr="00917760">
        <w:rPr>
          <w:rFonts w:ascii="Calisto MT" w:hAnsi="Calisto MT"/>
          <w:lang w:val="fr-FR"/>
        </w:rPr>
        <w:t xml:space="preserve">Elle s'est mise à prendre régulièrement du </w:t>
      </w:r>
      <w:r w:rsidRPr="00917760">
        <w:rPr>
          <w:rFonts w:ascii="Calisto MT" w:hAnsi="Calisto MT"/>
          <w:i/>
          <w:iCs/>
          <w:lang w:val="fr-FR"/>
        </w:rPr>
        <w:t>Benzoicum acidum</w:t>
      </w:r>
      <w:r w:rsidRPr="00917760">
        <w:rPr>
          <w:rFonts w:ascii="Calisto MT" w:hAnsi="Calisto MT"/>
          <w:lang w:val="fr-FR"/>
        </w:rPr>
        <w:t xml:space="preserve"> !</w:t>
      </w:r>
    </w:p>
    <w:p w14:paraId="7C1BD146" w14:textId="77777777" w:rsidR="00CC0740" w:rsidRPr="00917760" w:rsidRDefault="00CC0740" w:rsidP="00CC0740">
      <w:pPr>
        <w:tabs>
          <w:tab w:val="left" w:pos="1380"/>
        </w:tabs>
        <w:rPr>
          <w:rFonts w:ascii="Calisto MT" w:hAnsi="Calisto MT"/>
          <w:i/>
          <w:iCs/>
          <w:lang w:val="fr-FR"/>
        </w:rPr>
      </w:pPr>
      <w:r w:rsidRPr="00917760">
        <w:rPr>
          <w:rFonts w:ascii="Calisto MT" w:hAnsi="Calisto MT"/>
          <w:lang w:val="fr-FR"/>
        </w:rPr>
        <w:t>"</w:t>
      </w:r>
      <w:r w:rsidRPr="00917760">
        <w:rPr>
          <w:rFonts w:ascii="Calisto MT" w:hAnsi="Calisto MT"/>
          <w:i/>
          <w:iCs/>
          <w:lang w:val="fr-FR"/>
        </w:rPr>
        <w:t xml:space="preserve">Vous connaissez le diagnostic officiel de mes troubles ? Je suis schizophrène dysmorphophobique". </w:t>
      </w:r>
    </w:p>
    <w:p w14:paraId="52386AB5" w14:textId="77777777" w:rsidR="00CC0740" w:rsidRPr="00917760" w:rsidRDefault="00CC0740" w:rsidP="00CC0740">
      <w:pPr>
        <w:tabs>
          <w:tab w:val="left" w:pos="1380"/>
        </w:tabs>
        <w:rPr>
          <w:rFonts w:ascii="Calisto MT" w:hAnsi="Calisto MT"/>
          <w:i/>
          <w:iCs/>
          <w:lang w:val="fr-FR"/>
        </w:rPr>
      </w:pPr>
      <w:r w:rsidRPr="00917760">
        <w:rPr>
          <w:rFonts w:ascii="Calisto MT" w:hAnsi="Calisto MT"/>
          <w:i/>
          <w:iCs/>
          <w:lang w:val="fr-FR"/>
        </w:rPr>
        <w:t>" Je m'autodétruis, il faut que je sois moche pour ne pas plaire car je culpabilise de plaire. Seul l'amour de mon compagnon me tient debout".</w:t>
      </w:r>
    </w:p>
    <w:p w14:paraId="59627A65" w14:textId="77777777" w:rsidR="00CC0740" w:rsidRPr="00917760" w:rsidRDefault="00CC0740" w:rsidP="00CC0740">
      <w:pPr>
        <w:tabs>
          <w:tab w:val="left" w:pos="1380"/>
        </w:tabs>
        <w:rPr>
          <w:rFonts w:ascii="Calisto MT" w:hAnsi="Calisto MT"/>
          <w:lang w:val="fr-FR"/>
        </w:rPr>
      </w:pPr>
      <w:r w:rsidRPr="00917760">
        <w:rPr>
          <w:rFonts w:ascii="Calisto MT" w:hAnsi="Calisto MT"/>
          <w:i/>
          <w:iCs/>
          <w:lang w:val="fr-FR"/>
        </w:rPr>
        <w:t>"Je fais du mal, je me fais du mal, je suis méchante, j'ai un inconscient destructeur". "Je déteste les enfants".</w:t>
      </w:r>
    </w:p>
    <w:p w14:paraId="31FE49F6" w14:textId="77777777" w:rsidR="00CC0740" w:rsidRPr="00917760" w:rsidRDefault="00CC0740" w:rsidP="00CC0740">
      <w:pPr>
        <w:tabs>
          <w:tab w:val="left" w:pos="1380"/>
        </w:tabs>
        <w:rPr>
          <w:rFonts w:ascii="Calisto MT" w:hAnsi="Calisto MT"/>
          <w:lang w:val="fr-FR"/>
        </w:rPr>
      </w:pPr>
    </w:p>
    <w:p w14:paraId="036830F9" w14:textId="77777777" w:rsidR="00CC0740" w:rsidRPr="00917760" w:rsidRDefault="00CC0740" w:rsidP="00CC0740">
      <w:pPr>
        <w:tabs>
          <w:tab w:val="left" w:pos="1380"/>
        </w:tabs>
        <w:rPr>
          <w:rFonts w:ascii="Calisto MT" w:hAnsi="Calisto MT"/>
          <w:lang w:val="fr-FR"/>
        </w:rPr>
      </w:pPr>
      <w:r w:rsidRPr="00917760">
        <w:rPr>
          <w:rFonts w:ascii="Calisto MT" w:hAnsi="Calisto MT"/>
          <w:lang w:val="fr-FR"/>
        </w:rPr>
        <w:t xml:space="preserve">Enfin, </w:t>
      </w:r>
      <w:r w:rsidRPr="003A1704">
        <w:rPr>
          <w:rFonts w:ascii="Calisto MT" w:hAnsi="Calisto MT"/>
          <w:b/>
          <w:bCs/>
          <w:color w:val="CC0000"/>
          <w:lang w:val="fr-FR"/>
        </w:rPr>
        <w:t>en 2020</w:t>
      </w:r>
      <w:r w:rsidRPr="00917760">
        <w:rPr>
          <w:rFonts w:ascii="Calisto MT" w:hAnsi="Calisto MT"/>
          <w:lang w:val="fr-FR"/>
        </w:rPr>
        <w:t>, la situation semble s'éclaircir dans sa tête (et dans la mienne !). Elle vient m'annoncer qu'au travers de ses lectures (livres de bien-être, de psychologie grand public) et ses conversations avec son psychiatre, elle a compris sa problématique. En fait, son père a sûrement abusé d'elle, enfant. "</w:t>
      </w:r>
      <w:r w:rsidRPr="00917760">
        <w:rPr>
          <w:rFonts w:ascii="Calisto MT" w:hAnsi="Calisto MT"/>
          <w:i/>
          <w:iCs/>
          <w:lang w:val="fr-FR"/>
        </w:rPr>
        <w:t>J'ai subi un traumatisme paternel</w:t>
      </w:r>
      <w:r w:rsidRPr="00917760">
        <w:rPr>
          <w:rFonts w:ascii="Calisto MT" w:hAnsi="Calisto MT"/>
          <w:lang w:val="fr-FR"/>
        </w:rPr>
        <w:t>". Tout s'explique ! "</w:t>
      </w:r>
      <w:r w:rsidRPr="00917760">
        <w:rPr>
          <w:rFonts w:ascii="Calisto MT" w:hAnsi="Calisto MT"/>
          <w:i/>
          <w:iCs/>
          <w:lang w:val="fr-FR"/>
        </w:rPr>
        <w:t>L'identité de mon père m'obsède</w:t>
      </w:r>
      <w:r w:rsidRPr="00917760">
        <w:rPr>
          <w:rFonts w:ascii="Calisto MT" w:hAnsi="Calisto MT"/>
          <w:lang w:val="fr-FR"/>
        </w:rPr>
        <w:t xml:space="preserve">. </w:t>
      </w:r>
      <w:r w:rsidRPr="00917760">
        <w:rPr>
          <w:rFonts w:ascii="Calisto MT" w:hAnsi="Calisto MT"/>
          <w:i/>
          <w:iCs/>
          <w:lang w:val="fr-FR"/>
        </w:rPr>
        <w:t>Cela explique mes cauchemars où je vois une ombre derrière moi et où je hurle</w:t>
      </w:r>
      <w:r w:rsidRPr="00917760">
        <w:rPr>
          <w:rFonts w:ascii="Calisto MT" w:hAnsi="Calisto MT"/>
          <w:lang w:val="fr-FR"/>
        </w:rPr>
        <w:t xml:space="preserve">. </w:t>
      </w:r>
      <w:r w:rsidRPr="00917760">
        <w:rPr>
          <w:rFonts w:ascii="Calisto MT" w:hAnsi="Calisto MT"/>
          <w:i/>
          <w:iCs/>
          <w:lang w:val="fr-FR"/>
        </w:rPr>
        <w:t>Je souffre de troubles dissociatifs de l'identité</w:t>
      </w:r>
      <w:r w:rsidRPr="00917760">
        <w:rPr>
          <w:rFonts w:ascii="Calisto MT" w:hAnsi="Calisto MT"/>
          <w:lang w:val="fr-FR"/>
        </w:rPr>
        <w:t>".</w:t>
      </w:r>
    </w:p>
    <w:p w14:paraId="4F2B6253" w14:textId="77777777" w:rsidR="00CC0740" w:rsidRPr="00917760" w:rsidRDefault="00CC0740" w:rsidP="00CC0740">
      <w:pPr>
        <w:tabs>
          <w:tab w:val="left" w:pos="1380"/>
        </w:tabs>
        <w:rPr>
          <w:rFonts w:ascii="Calisto MT" w:hAnsi="Calisto MT"/>
          <w:i/>
          <w:iCs/>
          <w:lang w:val="fr-FR"/>
        </w:rPr>
      </w:pPr>
      <w:r w:rsidRPr="00917760">
        <w:rPr>
          <w:rFonts w:ascii="Calisto MT" w:hAnsi="Calisto MT"/>
          <w:lang w:val="fr-FR"/>
        </w:rPr>
        <w:t>"</w:t>
      </w:r>
      <w:r w:rsidRPr="00917760">
        <w:rPr>
          <w:rFonts w:ascii="Calisto MT" w:hAnsi="Calisto MT"/>
          <w:i/>
          <w:iCs/>
          <w:lang w:val="fr-FR"/>
        </w:rPr>
        <w:t>Ma dysmorphophobie vient sûrement de la sodomie de mon père. Mon corps est devenu pervers, j'ai l'impression parfois d'être un homosexuel qui sodomise un autre homme. J'en veux à ma mère qui a laissé faire".</w:t>
      </w:r>
    </w:p>
    <w:p w14:paraId="4E67E7E3" w14:textId="77777777" w:rsidR="00CC0740" w:rsidRPr="00917760" w:rsidRDefault="00CC0740" w:rsidP="00CC0740">
      <w:pPr>
        <w:tabs>
          <w:tab w:val="left" w:pos="1380"/>
        </w:tabs>
        <w:rPr>
          <w:rFonts w:ascii="Calisto MT" w:hAnsi="Calisto MT"/>
          <w:lang w:val="fr-FR"/>
        </w:rPr>
      </w:pPr>
      <w:r w:rsidRPr="00917760">
        <w:rPr>
          <w:rFonts w:ascii="Calisto MT" w:hAnsi="Calisto MT"/>
          <w:i/>
          <w:iCs/>
          <w:lang w:val="fr-FR"/>
        </w:rPr>
        <w:t xml:space="preserve">"Je suis mon père, ce monstre. Mon visage ne correspond pas à ce que je suis. Je fais donc tout pour me défigurer. Je suis possédée par l'identité de mon père. C'est le monstre qu'il faut soigner". </w:t>
      </w:r>
    </w:p>
    <w:p w14:paraId="0337D239" w14:textId="77777777" w:rsidR="00CC0740" w:rsidRPr="00917760" w:rsidRDefault="00CC0740" w:rsidP="00CC0740">
      <w:pPr>
        <w:tabs>
          <w:tab w:val="left" w:pos="1380"/>
        </w:tabs>
        <w:rPr>
          <w:rFonts w:ascii="Calisto MT" w:hAnsi="Calisto MT"/>
          <w:lang w:val="fr-FR"/>
        </w:rPr>
      </w:pPr>
    </w:p>
    <w:p w14:paraId="0F88979F" w14:textId="77777777" w:rsidR="00CC0740" w:rsidRPr="00917760" w:rsidRDefault="00CC0740" w:rsidP="00CC0740">
      <w:pPr>
        <w:tabs>
          <w:tab w:val="left" w:pos="1380"/>
        </w:tabs>
        <w:rPr>
          <w:rFonts w:ascii="Calisto MT" w:hAnsi="Calisto MT"/>
          <w:lang w:val="fr-FR"/>
        </w:rPr>
      </w:pPr>
      <w:r w:rsidRPr="00917760">
        <w:rPr>
          <w:rFonts w:ascii="Calisto MT" w:hAnsi="Calisto MT"/>
          <w:lang w:val="fr-FR"/>
        </w:rPr>
        <w:t>Au fil de ces années de suivi inefficace, il me semble avoir tout prescrit comme remède possible. Le cas de Magali est à classer parmi les incurables ! Eh bien, non !</w:t>
      </w:r>
    </w:p>
    <w:p w14:paraId="062D6A1C" w14:textId="77777777" w:rsidR="00CC0740" w:rsidRPr="00917760" w:rsidRDefault="00CC0740" w:rsidP="00CC0740">
      <w:pPr>
        <w:tabs>
          <w:tab w:val="left" w:pos="1380"/>
        </w:tabs>
        <w:rPr>
          <w:rFonts w:ascii="Calisto MT" w:hAnsi="Calisto MT"/>
          <w:lang w:val="fr-FR"/>
        </w:rPr>
      </w:pPr>
      <w:r w:rsidRPr="00917760">
        <w:rPr>
          <w:rFonts w:ascii="Calisto MT" w:hAnsi="Calisto MT"/>
          <w:lang w:val="fr-FR"/>
        </w:rPr>
        <w:t>Deux nouvelles rubriques du répertoire me sautent tout à coup aux yeux. Comment ai-je pu m'égarer ainsi ?</w:t>
      </w:r>
    </w:p>
    <w:p w14:paraId="174C7942" w14:textId="77777777" w:rsidR="00CC0740" w:rsidRPr="00917760" w:rsidRDefault="00CC0740" w:rsidP="00CC0740">
      <w:pPr>
        <w:tabs>
          <w:tab w:val="left" w:pos="1380"/>
        </w:tabs>
        <w:rPr>
          <w:rFonts w:ascii="Calisto MT" w:hAnsi="Calisto MT"/>
          <w:lang w:val="fr-FR"/>
        </w:rPr>
      </w:pPr>
    </w:p>
    <w:p w14:paraId="6BD49E95" w14:textId="77777777" w:rsidR="00CC0740" w:rsidRDefault="00CC0740" w:rsidP="00CC0740">
      <w:pPr>
        <w:tabs>
          <w:tab w:val="left" w:pos="1380"/>
        </w:tabs>
        <w:rPr>
          <w:rFonts w:ascii="Calisto MT" w:hAnsi="Calisto MT"/>
          <w:lang w:val="fr-FR"/>
        </w:rPr>
      </w:pPr>
    </w:p>
    <w:p w14:paraId="56D4B084" w14:textId="77777777" w:rsidR="00CC0740" w:rsidRDefault="00CC0740" w:rsidP="00CC0740">
      <w:pPr>
        <w:tabs>
          <w:tab w:val="left" w:pos="1380"/>
        </w:tabs>
        <w:spacing w:after="0"/>
        <w:rPr>
          <w:rFonts w:ascii="Calisto MT" w:hAnsi="Calisto MT"/>
          <w:lang w:val="fr-FR"/>
        </w:rPr>
      </w:pPr>
    </w:p>
    <w:p w14:paraId="3884917E" w14:textId="77777777" w:rsidR="00CC0740" w:rsidRPr="00917760" w:rsidRDefault="00CC0740" w:rsidP="00CC0740">
      <w:pPr>
        <w:tabs>
          <w:tab w:val="left" w:pos="1380"/>
        </w:tabs>
        <w:rPr>
          <w:rFonts w:ascii="Calisto MT" w:hAnsi="Calisto MT"/>
          <w:lang w:val="fr-FR"/>
        </w:rPr>
      </w:pPr>
      <w:r w:rsidRPr="00917760">
        <w:rPr>
          <w:rFonts w:ascii="Calisto MT" w:hAnsi="Calisto MT"/>
          <w:lang w:val="fr-FR"/>
        </w:rPr>
        <w:t xml:space="preserve">Cela fait un moment que, pour éviter toute automédication, je lui donne moi-même le remède en lui donnant un faux nom. Il me faut donc commander ce nouveau remède auquel je pense et que je ne possède pas dans ma pharmacothèque. Je lui annonce l'envoi de </w:t>
      </w:r>
      <w:r>
        <w:rPr>
          <w:rFonts w:ascii="Calisto MT" w:hAnsi="Calisto MT"/>
          <w:lang w:val="fr-FR"/>
        </w:rPr>
        <w:t>"</w:t>
      </w:r>
      <w:r w:rsidRPr="00917760">
        <w:rPr>
          <w:rFonts w:ascii="Calisto MT" w:hAnsi="Calisto MT"/>
          <w:i/>
          <w:iCs/>
          <w:lang w:val="fr-FR"/>
        </w:rPr>
        <w:t xml:space="preserve">Acer </w:t>
      </w:r>
      <w:proofErr w:type="spellStart"/>
      <w:r w:rsidRPr="00917760">
        <w:rPr>
          <w:rFonts w:ascii="Calisto MT" w:hAnsi="Calisto MT"/>
          <w:i/>
          <w:iCs/>
          <w:lang w:val="fr-FR"/>
        </w:rPr>
        <w:t>circinatum</w:t>
      </w:r>
      <w:proofErr w:type="spellEnd"/>
      <w:r>
        <w:rPr>
          <w:rFonts w:ascii="Calisto MT" w:hAnsi="Calisto MT"/>
          <w:i/>
          <w:iCs/>
          <w:lang w:val="fr-FR"/>
        </w:rPr>
        <w:t>"</w:t>
      </w:r>
      <w:r w:rsidRPr="00917760">
        <w:rPr>
          <w:rFonts w:ascii="Calisto MT" w:hAnsi="Calisto MT"/>
          <w:lang w:val="fr-FR"/>
        </w:rPr>
        <w:t xml:space="preserve">, la prévenant que Boiron ne le fabrique pas. </w:t>
      </w:r>
    </w:p>
    <w:p w14:paraId="50CE6AEF" w14:textId="77777777" w:rsidR="00CC0740" w:rsidRPr="00917760" w:rsidRDefault="00CC0740" w:rsidP="00CC0740">
      <w:pPr>
        <w:tabs>
          <w:tab w:val="left" w:pos="1380"/>
        </w:tabs>
        <w:rPr>
          <w:rFonts w:ascii="Calisto MT" w:hAnsi="Calisto MT"/>
          <w:lang w:val="fr-FR"/>
        </w:rPr>
      </w:pPr>
      <w:r w:rsidRPr="00917760">
        <w:rPr>
          <w:rFonts w:ascii="Calisto MT" w:hAnsi="Calisto MT"/>
          <w:lang w:val="fr-FR"/>
        </w:rPr>
        <w:t xml:space="preserve">        </w:t>
      </w:r>
    </w:p>
    <w:p w14:paraId="19E93CB3" w14:textId="77777777" w:rsidR="00CC0740" w:rsidRPr="00917760" w:rsidRDefault="00CC0740" w:rsidP="00CC0740">
      <w:pPr>
        <w:tabs>
          <w:tab w:val="left" w:pos="1380"/>
        </w:tabs>
        <w:rPr>
          <w:rFonts w:ascii="Calisto MT" w:hAnsi="Calisto MT"/>
          <w:lang w:val="fr-FR"/>
        </w:rPr>
      </w:pPr>
      <w:r w:rsidRPr="00917760">
        <w:rPr>
          <w:rFonts w:ascii="Calisto MT" w:hAnsi="Calisto MT"/>
          <w:lang w:val="fr-FR"/>
        </w:rPr>
        <w:t xml:space="preserve">Dès la prise de ce </w:t>
      </w:r>
      <w:r w:rsidRPr="003A1704">
        <w:rPr>
          <w:rFonts w:ascii="Calisto MT" w:hAnsi="Calisto MT"/>
          <w:b/>
          <w:bCs/>
          <w:color w:val="CC0000"/>
          <w:lang w:val="fr-FR"/>
        </w:rPr>
        <w:t>remède inconnu</w:t>
      </w:r>
      <w:r w:rsidRPr="00917760">
        <w:rPr>
          <w:rFonts w:ascii="Calisto MT" w:hAnsi="Calisto MT"/>
          <w:lang w:val="fr-FR"/>
        </w:rPr>
        <w:t>, tout va basculer. Elle me téléphone au bout de deux mois. Sa voix est tout autre, apaisée. "</w:t>
      </w:r>
      <w:r w:rsidRPr="00917760">
        <w:rPr>
          <w:rFonts w:ascii="Calisto MT" w:hAnsi="Calisto MT"/>
          <w:i/>
          <w:iCs/>
          <w:lang w:val="fr-FR"/>
        </w:rPr>
        <w:t>Ce remède est incroyable, il m'a fait un bien fou</w:t>
      </w:r>
      <w:r w:rsidRPr="00917760">
        <w:rPr>
          <w:rFonts w:ascii="Calisto MT" w:hAnsi="Calisto MT"/>
          <w:lang w:val="fr-FR"/>
        </w:rPr>
        <w:t xml:space="preserve">". Je lui renvoie une autre dose. </w:t>
      </w:r>
    </w:p>
    <w:p w14:paraId="23CA6BC2" w14:textId="77777777" w:rsidR="00CC0740" w:rsidRPr="00917760" w:rsidRDefault="00CC0740" w:rsidP="00CC0740">
      <w:pPr>
        <w:tabs>
          <w:tab w:val="left" w:pos="1380"/>
        </w:tabs>
        <w:rPr>
          <w:rFonts w:ascii="Calisto MT" w:hAnsi="Calisto MT"/>
          <w:lang w:val="fr-FR"/>
        </w:rPr>
      </w:pPr>
      <w:r w:rsidRPr="00917760">
        <w:rPr>
          <w:rFonts w:ascii="Calisto MT" w:hAnsi="Calisto MT"/>
          <w:lang w:val="fr-FR"/>
        </w:rPr>
        <w:t>Entretemps, la mère de Magali me dit en consultation : "</w:t>
      </w:r>
      <w:r w:rsidRPr="00917760">
        <w:rPr>
          <w:rFonts w:ascii="Calisto MT" w:hAnsi="Calisto MT"/>
          <w:i/>
          <w:iCs/>
          <w:lang w:val="fr-FR"/>
        </w:rPr>
        <w:t>C'est le jour et la nuit. Je ne reconnais pas ma fille, comme si elle était enfin devenue normale. Plus de harcèlement, plus d'obsessions. Les relations avec elle sont devenues paisibles et harmonieuses</w:t>
      </w:r>
      <w:r w:rsidRPr="00917760">
        <w:rPr>
          <w:rFonts w:ascii="Calisto MT" w:hAnsi="Calisto MT"/>
          <w:lang w:val="fr-FR"/>
        </w:rPr>
        <w:t xml:space="preserve">". </w:t>
      </w:r>
    </w:p>
    <w:p w14:paraId="2794A4F4" w14:textId="77777777" w:rsidR="00CC0740" w:rsidRDefault="00CC0740" w:rsidP="00CC0740">
      <w:pPr>
        <w:tabs>
          <w:tab w:val="left" w:pos="1380"/>
        </w:tabs>
        <w:rPr>
          <w:rFonts w:ascii="Calisto MT" w:hAnsi="Calisto MT"/>
          <w:lang w:val="fr-FR"/>
        </w:rPr>
      </w:pPr>
    </w:p>
    <w:p w14:paraId="0C88F651" w14:textId="77777777" w:rsidR="00CC0740" w:rsidRPr="00917760" w:rsidRDefault="00CC0740" w:rsidP="00CC0740">
      <w:pPr>
        <w:tabs>
          <w:tab w:val="left" w:pos="1380"/>
        </w:tabs>
        <w:rPr>
          <w:rFonts w:ascii="Calisto MT" w:hAnsi="Calisto MT"/>
          <w:lang w:val="fr-FR"/>
        </w:rPr>
      </w:pPr>
      <w:r w:rsidRPr="00917760">
        <w:rPr>
          <w:rFonts w:ascii="Calisto MT" w:hAnsi="Calisto MT"/>
          <w:lang w:val="fr-FR"/>
        </w:rPr>
        <w:t xml:space="preserve">Je ne la reverrai que </w:t>
      </w:r>
      <w:r w:rsidRPr="003A1704">
        <w:rPr>
          <w:rFonts w:ascii="Calisto MT" w:hAnsi="Calisto MT"/>
          <w:b/>
          <w:bCs/>
          <w:color w:val="CC0000"/>
          <w:lang w:val="fr-FR"/>
        </w:rPr>
        <w:t>six mois plus tard</w:t>
      </w:r>
      <w:r w:rsidRPr="00917760">
        <w:rPr>
          <w:rFonts w:ascii="Calisto MT" w:hAnsi="Calisto MT"/>
          <w:lang w:val="fr-FR"/>
        </w:rPr>
        <w:t xml:space="preserve">. C'est la première fois que je peux avoir avec elle une conversation normale, non délirante. </w:t>
      </w:r>
    </w:p>
    <w:p w14:paraId="7D5E3473" w14:textId="77777777" w:rsidR="00CC0740" w:rsidRPr="00917760" w:rsidRDefault="00CC0740" w:rsidP="00CC0740">
      <w:pPr>
        <w:numPr>
          <w:ilvl w:val="0"/>
          <w:numId w:val="252"/>
        </w:numPr>
        <w:tabs>
          <w:tab w:val="left" w:pos="1380"/>
        </w:tabs>
        <w:spacing w:after="160" w:line="259" w:lineRule="auto"/>
        <w:rPr>
          <w:rFonts w:ascii="Calisto MT" w:hAnsi="Calisto MT"/>
          <w:i/>
          <w:iCs/>
          <w:lang w:val="fr-FR"/>
        </w:rPr>
      </w:pPr>
      <w:r>
        <w:rPr>
          <w:rFonts w:ascii="Calisto MT" w:hAnsi="Calisto MT"/>
          <w:i/>
          <w:iCs/>
          <w:lang w:val="fr-FR"/>
        </w:rPr>
        <w:t>"</w:t>
      </w:r>
      <w:r w:rsidRPr="00917760">
        <w:rPr>
          <w:rFonts w:ascii="Calisto MT" w:hAnsi="Calisto MT"/>
          <w:i/>
          <w:iCs/>
          <w:lang w:val="fr-FR"/>
        </w:rPr>
        <w:t>Je n'ai plus besoin de prendre des tas de remèdes. Mes yeux sont guéris, mes dents ont retrouvé leur blancheur. Je me sens normalement belle. J'ai retrouvé la joie de vivre. Seule subsiste une douleur à la molaire inférieure qui m'obsède et que vous allez sûrement me traiter</w:t>
      </w:r>
      <w:r>
        <w:rPr>
          <w:rFonts w:ascii="Calisto MT" w:hAnsi="Calisto MT"/>
          <w:i/>
          <w:iCs/>
          <w:lang w:val="fr-FR"/>
        </w:rPr>
        <w:t>"</w:t>
      </w:r>
      <w:r w:rsidRPr="00917760">
        <w:rPr>
          <w:rFonts w:ascii="Calisto MT" w:hAnsi="Calisto MT"/>
          <w:i/>
          <w:iCs/>
          <w:lang w:val="fr-FR"/>
        </w:rPr>
        <w:t xml:space="preserve">. </w:t>
      </w:r>
    </w:p>
    <w:p w14:paraId="220F145E" w14:textId="77777777" w:rsidR="00CC0740" w:rsidRPr="00917760" w:rsidRDefault="00CC0740" w:rsidP="00CC0740">
      <w:pPr>
        <w:numPr>
          <w:ilvl w:val="0"/>
          <w:numId w:val="252"/>
        </w:numPr>
        <w:tabs>
          <w:tab w:val="left" w:pos="1380"/>
        </w:tabs>
        <w:spacing w:after="160" w:line="259" w:lineRule="auto"/>
        <w:rPr>
          <w:rFonts w:ascii="Calisto MT" w:hAnsi="Calisto MT"/>
          <w:lang w:val="fr-FR"/>
        </w:rPr>
      </w:pPr>
      <w:r>
        <w:rPr>
          <w:rFonts w:ascii="Calisto MT" w:hAnsi="Calisto MT"/>
          <w:i/>
          <w:iCs/>
          <w:lang w:val="fr-FR"/>
        </w:rPr>
        <w:t>"</w:t>
      </w:r>
      <w:r w:rsidRPr="00917760">
        <w:rPr>
          <w:rFonts w:ascii="Calisto MT" w:hAnsi="Calisto MT"/>
          <w:i/>
          <w:iCs/>
          <w:lang w:val="fr-FR"/>
        </w:rPr>
        <w:t>Votre père ?</w:t>
      </w:r>
      <w:r>
        <w:rPr>
          <w:rFonts w:ascii="Calisto MT" w:hAnsi="Calisto MT"/>
          <w:i/>
          <w:iCs/>
          <w:lang w:val="fr-FR"/>
        </w:rPr>
        <w:t>"</w:t>
      </w:r>
      <w:r w:rsidRPr="00917760">
        <w:rPr>
          <w:rFonts w:ascii="Calisto MT" w:hAnsi="Calisto MT"/>
          <w:i/>
          <w:iCs/>
          <w:lang w:val="fr-FR"/>
        </w:rPr>
        <w:t xml:space="preserve"> </w:t>
      </w:r>
      <w:r w:rsidRPr="00917760">
        <w:rPr>
          <w:rFonts w:ascii="Calisto MT" w:hAnsi="Calisto MT"/>
          <w:lang w:val="fr-FR"/>
        </w:rPr>
        <w:t>glissé-je…</w:t>
      </w:r>
    </w:p>
    <w:p w14:paraId="378D25E7" w14:textId="77777777" w:rsidR="00CC0740" w:rsidRPr="00917760" w:rsidRDefault="00CC0740" w:rsidP="00CC0740">
      <w:pPr>
        <w:numPr>
          <w:ilvl w:val="0"/>
          <w:numId w:val="252"/>
        </w:numPr>
        <w:tabs>
          <w:tab w:val="left" w:pos="1380"/>
        </w:tabs>
        <w:spacing w:after="160" w:line="259" w:lineRule="auto"/>
        <w:rPr>
          <w:rFonts w:ascii="Calisto MT" w:hAnsi="Calisto MT"/>
          <w:i/>
          <w:iCs/>
          <w:lang w:val="fr-FR"/>
        </w:rPr>
      </w:pPr>
      <w:r>
        <w:rPr>
          <w:rFonts w:ascii="Calisto MT" w:hAnsi="Calisto MT"/>
          <w:i/>
          <w:iCs/>
          <w:lang w:val="fr-FR"/>
        </w:rPr>
        <w:t>"</w:t>
      </w:r>
      <w:r w:rsidRPr="00917760">
        <w:rPr>
          <w:rFonts w:ascii="Calisto MT" w:hAnsi="Calisto MT"/>
          <w:i/>
          <w:iCs/>
          <w:lang w:val="fr-FR"/>
        </w:rPr>
        <w:t>Mon père, laissons-le, le pauvre, il n'a pas eu une vie facile !</w:t>
      </w:r>
      <w:r>
        <w:rPr>
          <w:rFonts w:ascii="Calisto MT" w:hAnsi="Calisto MT"/>
          <w:i/>
          <w:iCs/>
          <w:lang w:val="fr-FR"/>
        </w:rPr>
        <w:t>"</w:t>
      </w:r>
    </w:p>
    <w:p w14:paraId="3CF3DAE5" w14:textId="77777777" w:rsidR="00CC0740" w:rsidRPr="00917760" w:rsidRDefault="00CC0740" w:rsidP="00CC0740">
      <w:pPr>
        <w:tabs>
          <w:tab w:val="left" w:pos="1380"/>
        </w:tabs>
        <w:rPr>
          <w:rFonts w:ascii="Calisto MT" w:hAnsi="Calisto MT"/>
          <w:lang w:val="fr-FR"/>
        </w:rPr>
      </w:pPr>
      <w:r w:rsidRPr="00917760">
        <w:rPr>
          <w:rFonts w:ascii="Calisto MT" w:hAnsi="Calisto MT"/>
          <w:lang w:val="fr-FR"/>
        </w:rPr>
        <w:t xml:space="preserve">       Je réitère ma prescription, toujours en </w:t>
      </w:r>
      <w:r w:rsidRPr="00917760">
        <w:rPr>
          <w:rFonts w:ascii="Calisto MT" w:hAnsi="Calisto MT"/>
          <w:b/>
          <w:bCs/>
          <w:color w:val="CC0000"/>
          <w:lang w:val="fr-FR"/>
        </w:rPr>
        <w:t>200</w:t>
      </w:r>
      <w:r w:rsidRPr="006D0D19">
        <w:rPr>
          <w:rFonts w:ascii="Calisto MT" w:hAnsi="Calisto MT"/>
          <w:b/>
          <w:bCs/>
          <w:color w:val="CC0000"/>
          <w:lang w:val="fr-FR"/>
        </w:rPr>
        <w:t xml:space="preserve"> K</w:t>
      </w:r>
      <w:r w:rsidRPr="00917760">
        <w:rPr>
          <w:rFonts w:ascii="Calisto MT" w:hAnsi="Calisto MT"/>
          <w:lang w:val="fr-FR"/>
        </w:rPr>
        <w:t>.</w:t>
      </w:r>
    </w:p>
    <w:p w14:paraId="72216412" w14:textId="77777777" w:rsidR="00CC0740" w:rsidRPr="00917760" w:rsidRDefault="00CC0740" w:rsidP="00CC0740">
      <w:pPr>
        <w:tabs>
          <w:tab w:val="left" w:pos="1380"/>
        </w:tabs>
        <w:rPr>
          <w:rFonts w:ascii="Calisto MT" w:hAnsi="Calisto MT"/>
          <w:lang w:val="fr-FR"/>
        </w:rPr>
      </w:pPr>
    </w:p>
    <w:p w14:paraId="0609016D" w14:textId="77777777" w:rsidR="00CC0740" w:rsidRPr="00917760" w:rsidRDefault="00CC0740" w:rsidP="00CC0740">
      <w:pPr>
        <w:tabs>
          <w:tab w:val="left" w:pos="1380"/>
        </w:tabs>
        <w:rPr>
          <w:rFonts w:ascii="Calisto MT" w:hAnsi="Calisto MT"/>
          <w:lang w:val="fr-FR"/>
        </w:rPr>
      </w:pPr>
      <w:r w:rsidRPr="00917760">
        <w:rPr>
          <w:rFonts w:ascii="Calisto MT" w:hAnsi="Calisto MT"/>
          <w:lang w:val="fr-FR"/>
        </w:rPr>
        <w:t>A ce jour, elle va bien, très bien. Elle me paraît guérie ! Les temps à venir nous le diront.</w:t>
      </w:r>
    </w:p>
    <w:p w14:paraId="228861E1" w14:textId="77777777" w:rsidR="00CC0740" w:rsidRPr="00917760" w:rsidRDefault="00CC0740" w:rsidP="00CC0740">
      <w:pPr>
        <w:tabs>
          <w:tab w:val="left" w:pos="1380"/>
        </w:tabs>
        <w:rPr>
          <w:rFonts w:ascii="Calisto MT" w:hAnsi="Calisto MT"/>
          <w:lang w:val="fr-FR"/>
        </w:rPr>
      </w:pPr>
      <w:r w:rsidRPr="00917760">
        <w:rPr>
          <w:rFonts w:ascii="Calisto MT" w:hAnsi="Calisto MT"/>
          <w:lang w:val="fr-FR"/>
        </w:rPr>
        <w:t>(J'ai décidé d'attendre encore un peu pour lui proposer de diminuer puis arrêter le Zyprexa</w:t>
      </w:r>
      <w:r w:rsidRPr="00917760">
        <w:rPr>
          <w:rFonts w:ascii="Calisto MT" w:hAnsi="Calisto MT"/>
          <w:vertAlign w:val="superscript"/>
          <w:lang w:val="fr-FR"/>
        </w:rPr>
        <w:t>©</w:t>
      </w:r>
      <w:r w:rsidRPr="00917760">
        <w:rPr>
          <w:rFonts w:ascii="Calisto MT" w:hAnsi="Calisto MT"/>
          <w:lang w:val="fr-FR"/>
        </w:rPr>
        <w:t>).</w:t>
      </w:r>
    </w:p>
    <w:p w14:paraId="0596E913" w14:textId="77777777" w:rsidR="00F04DFE" w:rsidRPr="00173E52" w:rsidRDefault="00F04DFE" w:rsidP="00F04DFE">
      <w:pPr>
        <w:rPr>
          <w:rFonts w:ascii="Calisto MT" w:hAnsi="Calisto MT"/>
          <w:lang w:val="fr-FR"/>
        </w:rPr>
      </w:pPr>
    </w:p>
    <w:p w14:paraId="7BF12AC1" w14:textId="77777777" w:rsidR="00CC0740" w:rsidRDefault="00CC0740" w:rsidP="00CC0740">
      <w:pPr>
        <w:rPr>
          <w:lang w:val="fr-BE"/>
        </w:rPr>
      </w:pPr>
      <w:r>
        <w:rPr>
          <w:lang w:val="fr-BE"/>
        </w:rPr>
        <w:t>[#S3] Solution</w:t>
      </w:r>
    </w:p>
    <w:p w14:paraId="097835BA" w14:textId="77777777" w:rsidR="00F04DFE" w:rsidRPr="00173E52" w:rsidRDefault="00F04DFE" w:rsidP="00F04DFE">
      <w:pPr>
        <w:rPr>
          <w:rFonts w:ascii="Calisto MT" w:hAnsi="Calisto MT"/>
          <w:lang w:val="fr-FR"/>
        </w:rPr>
      </w:pPr>
    </w:p>
    <w:p w14:paraId="55B1FDC9" w14:textId="77777777" w:rsidR="00CC0740" w:rsidRDefault="00CC0740" w:rsidP="00CC0740">
      <w:pPr>
        <w:rPr>
          <w:rFonts w:ascii="Calisto MT" w:hAnsi="Calisto MT" w:cs="Verdana"/>
        </w:rPr>
      </w:pPr>
      <w:r w:rsidRPr="008A54DE">
        <w:rPr>
          <w:rFonts w:ascii="Calisto MT" w:hAnsi="Calisto MT" w:cs="Verdana"/>
        </w:rPr>
        <w:t xml:space="preserve">Las de </w:t>
      </w:r>
      <w:proofErr w:type="spellStart"/>
      <w:r w:rsidRPr="008A54DE">
        <w:rPr>
          <w:rFonts w:ascii="Calisto MT" w:hAnsi="Calisto MT" w:cs="Verdana"/>
        </w:rPr>
        <w:t>mes</w:t>
      </w:r>
      <w:proofErr w:type="spellEnd"/>
      <w:r w:rsidRPr="008A54DE">
        <w:rPr>
          <w:rFonts w:ascii="Calisto MT" w:hAnsi="Calisto MT" w:cs="Verdana"/>
        </w:rPr>
        <w:t xml:space="preserve"> </w:t>
      </w:r>
      <w:proofErr w:type="spellStart"/>
      <w:r w:rsidRPr="008A54DE">
        <w:rPr>
          <w:rFonts w:ascii="Calisto MT" w:hAnsi="Calisto MT" w:cs="Verdana"/>
        </w:rPr>
        <w:t>répertorisations</w:t>
      </w:r>
      <w:proofErr w:type="spellEnd"/>
      <w:r w:rsidRPr="008A54DE">
        <w:rPr>
          <w:rFonts w:ascii="Calisto MT" w:hAnsi="Calisto MT" w:cs="Verdana"/>
        </w:rPr>
        <w:t xml:space="preserve"> </w:t>
      </w:r>
      <w:proofErr w:type="spellStart"/>
      <w:r w:rsidRPr="008A54DE">
        <w:rPr>
          <w:rFonts w:ascii="Calisto MT" w:hAnsi="Calisto MT" w:cs="Verdana"/>
        </w:rPr>
        <w:t>sophistiquées</w:t>
      </w:r>
      <w:proofErr w:type="spellEnd"/>
      <w:r w:rsidRPr="008A54DE">
        <w:rPr>
          <w:rFonts w:ascii="Calisto MT" w:hAnsi="Calisto MT" w:cs="Verdana"/>
        </w:rPr>
        <w:t xml:space="preserve"> qui ne menaient pas à </w:t>
      </w:r>
      <w:proofErr w:type="gramStart"/>
      <w:r w:rsidRPr="008A54DE">
        <w:rPr>
          <w:rFonts w:ascii="Calisto MT" w:hAnsi="Calisto MT" w:cs="Verdana"/>
        </w:rPr>
        <w:t>grand-chose</w:t>
      </w:r>
      <w:proofErr w:type="gramEnd"/>
      <w:r w:rsidRPr="008A54DE">
        <w:rPr>
          <w:rFonts w:ascii="Calisto MT" w:hAnsi="Calisto MT" w:cs="Verdana"/>
        </w:rPr>
        <w:t xml:space="preserve">, j'ai fini par en faire une des plus sommaire. Son seul avantage était de prendre de l'altitude et de n'y insérer que des faits indubitables. </w:t>
      </w:r>
    </w:p>
    <w:p w14:paraId="2861DE0A" w14:textId="77777777" w:rsidR="00CC0740" w:rsidRPr="00085172" w:rsidRDefault="00CC0740" w:rsidP="00CC0740">
      <w:pPr>
        <w:rPr>
          <w:rFonts w:ascii="Calisto MT" w:hAnsi="Calisto MT" w:cs="Verdana"/>
          <w:lang w:val="fr-FR"/>
        </w:rPr>
      </w:pPr>
      <w:r w:rsidRPr="00085172">
        <w:rPr>
          <w:rFonts w:ascii="Calisto MT" w:hAnsi="Calisto MT" w:cs="Verdana"/>
          <w:lang w:val="fr-FR"/>
        </w:rPr>
        <w:lastRenderedPageBreak/>
        <w:t xml:space="preserve">A la dernière consultation et grâce aux ultimes "révélations" de ma patiente, j'ai enfin compris sa vraie souffrance : </w:t>
      </w:r>
    </w:p>
    <w:p w14:paraId="4D8FED30" w14:textId="77777777" w:rsidR="00CC0740" w:rsidRPr="00085172" w:rsidRDefault="00CC0740" w:rsidP="00CC0740">
      <w:pPr>
        <w:rPr>
          <w:rFonts w:ascii="Calisto MT" w:hAnsi="Calisto MT" w:cs="Verdana"/>
          <w:lang w:val="fr-FR"/>
        </w:rPr>
      </w:pPr>
      <w:r w:rsidRPr="00085172">
        <w:rPr>
          <w:rFonts w:ascii="Calisto MT" w:hAnsi="Calisto MT" w:cs="Verdana"/>
          <w:u w:val="single"/>
          <w:lang w:val="fr-FR"/>
        </w:rPr>
        <w:t>Elle a la tête de quelqu'un d'autre</w:t>
      </w:r>
      <w:r w:rsidRPr="00085172">
        <w:rPr>
          <w:rFonts w:ascii="Calisto MT" w:hAnsi="Calisto MT" w:cs="Verdana"/>
          <w:lang w:val="fr-FR"/>
        </w:rPr>
        <w:t xml:space="preserve"> (en l'occurrence son père) ! </w:t>
      </w:r>
    </w:p>
    <w:p w14:paraId="258B3630" w14:textId="77777777" w:rsidR="00CC0740" w:rsidRPr="00085172" w:rsidRDefault="00CC0740" w:rsidP="00CC0740">
      <w:pPr>
        <w:rPr>
          <w:rFonts w:ascii="Calisto MT" w:hAnsi="Calisto MT" w:cs="Verdana"/>
          <w:lang w:val="fr-FR"/>
        </w:rPr>
      </w:pPr>
      <w:r w:rsidRPr="00085172">
        <w:rPr>
          <w:rFonts w:ascii="Calisto MT" w:hAnsi="Calisto MT" w:cs="Verdana"/>
          <w:lang w:val="fr-FR"/>
        </w:rPr>
        <w:t>Elle est donc quelqu'un d'autre et a, de ce fait, depuis toujours, une vision erronée de son propre corps.</w:t>
      </w:r>
    </w:p>
    <w:p w14:paraId="68AA8A8E" w14:textId="77777777" w:rsidR="00CC0740" w:rsidRPr="00085172" w:rsidRDefault="00CC0740" w:rsidP="00CC0740">
      <w:pPr>
        <w:rPr>
          <w:rFonts w:ascii="Calisto MT" w:hAnsi="Calisto MT" w:cs="Verdana"/>
          <w:lang w:val="fr-FR"/>
        </w:rPr>
      </w:pPr>
      <w:r w:rsidRPr="00085172">
        <w:rPr>
          <w:rFonts w:ascii="Calisto MT" w:hAnsi="Calisto MT" w:cs="Verdana"/>
          <w:lang w:val="fr-FR"/>
        </w:rPr>
        <w:t>Raison pour laquelle, elle se vit comme un monstre. Tout s'explique !</w:t>
      </w:r>
    </w:p>
    <w:p w14:paraId="71924F7C" w14:textId="77777777" w:rsidR="00CC0740" w:rsidRDefault="00CC0740" w:rsidP="00CC0740">
      <w:pPr>
        <w:rPr>
          <w:rFonts w:ascii="Calisto MT" w:hAnsi="Calisto MT" w:cs="Verdana"/>
          <w:lang w:val="fr-FR"/>
        </w:rPr>
      </w:pPr>
      <w:r w:rsidRPr="00085172">
        <w:rPr>
          <w:rFonts w:ascii="Calisto MT" w:hAnsi="Calisto MT" w:cs="Verdana"/>
          <w:lang w:val="fr-FR"/>
        </w:rPr>
        <w:tab/>
      </w:r>
    </w:p>
    <w:p w14:paraId="15004973" w14:textId="77777777" w:rsidR="00CC0740" w:rsidRPr="00085172" w:rsidRDefault="00CC0740" w:rsidP="00CC0740">
      <w:pPr>
        <w:jc w:val="center"/>
        <w:rPr>
          <w:rFonts w:ascii="Calisto MT" w:hAnsi="Calisto MT" w:cs="Verdana"/>
          <w:color w:val="CC0000"/>
          <w:lang w:val="fr-FR"/>
        </w:rPr>
      </w:pPr>
      <w:r w:rsidRPr="00085172">
        <w:rPr>
          <w:rFonts w:ascii="Calisto MT" w:hAnsi="Calisto MT" w:cs="Verdana"/>
          <w:lang w:val="fr-FR"/>
        </w:rPr>
        <w:t xml:space="preserve">Le remède est </w:t>
      </w:r>
      <w:r w:rsidRPr="00085172">
        <w:rPr>
          <w:rFonts w:ascii="Calisto MT" w:hAnsi="Calisto MT" w:cs="Verdana"/>
          <w:b/>
          <w:bCs/>
          <w:color w:val="CC0000"/>
          <w:lang w:val="fr-FR"/>
        </w:rPr>
        <w:t>LATRODECTUS HASSELTII</w:t>
      </w:r>
      <w:r w:rsidRPr="00085172">
        <w:rPr>
          <w:rFonts w:ascii="Calisto MT" w:hAnsi="Calisto MT" w:cs="Verdana"/>
          <w:lang w:val="fr-FR"/>
        </w:rPr>
        <w:t>.</w:t>
      </w:r>
    </w:p>
    <w:p w14:paraId="470E8EED" w14:textId="77777777" w:rsidR="00CC0740" w:rsidRPr="00085172" w:rsidRDefault="00CC0740" w:rsidP="00CC0740">
      <w:pPr>
        <w:rPr>
          <w:rFonts w:ascii="Calisto MT" w:hAnsi="Calisto MT" w:cs="Verdana"/>
          <w:lang w:val="fr-FR"/>
        </w:rPr>
      </w:pPr>
    </w:p>
    <w:p w14:paraId="148E0540" w14:textId="77777777" w:rsidR="00CC0740" w:rsidRDefault="00CC0740" w:rsidP="00CC0740">
      <w:pPr>
        <w:rPr>
          <w:rFonts w:ascii="Calisto MT" w:hAnsi="Calisto MT" w:cs="Verdana"/>
          <w:lang w:val="fr-FR"/>
        </w:rPr>
      </w:pPr>
      <w:r w:rsidRPr="00085172">
        <w:rPr>
          <w:rFonts w:ascii="Calisto MT" w:hAnsi="Calisto MT" w:cs="Verdana"/>
          <w:lang w:val="fr-FR"/>
        </w:rPr>
        <w:t>Voici la répertorisation, accompagnée de quelques symptômes plus secondaires :</w:t>
      </w:r>
    </w:p>
    <w:p w14:paraId="276C11FD" w14:textId="77777777" w:rsidR="00CC0740" w:rsidRDefault="00CC0740" w:rsidP="00CC0740">
      <w:pPr>
        <w:rPr>
          <w:rFonts w:ascii="Calisto MT" w:hAnsi="Calisto MT" w:cs="Verdana"/>
          <w:lang w:val="fr-FR"/>
        </w:rPr>
      </w:pPr>
    </w:p>
    <w:p w14:paraId="77FAD10D" w14:textId="77777777" w:rsidR="00CC0740" w:rsidRPr="00085172" w:rsidRDefault="00CC0740" w:rsidP="00CC0740">
      <w:pPr>
        <w:framePr w:wrap="notBeside" w:hAnchor="text"/>
        <w:rPr>
          <w:rFonts w:ascii="Calisto MT" w:hAnsi="Calisto MT" w:cs="Verdana"/>
          <w:lang w:val="fr-FR"/>
        </w:rPr>
      </w:pPr>
      <w:r>
        <w:rPr>
          <w:noProof/>
        </w:rPr>
        <w:drawing>
          <wp:inline distT="0" distB="0" distL="0" distR="0" wp14:anchorId="6A30F018" wp14:editId="7277C971">
            <wp:extent cx="5708822" cy="2034746"/>
            <wp:effectExtent l="0" t="0" r="6350" b="3810"/>
            <wp:docPr id="1355435563" name="Image 1355435563" descr="Une image contenant texte, capture d’écran, Police, nombre&#10;&#10;Description générée automatiquement"/>
            <wp:cNvGraphicFramePr/>
            <a:graphic xmlns:a="http://schemas.openxmlformats.org/drawingml/2006/main">
              <a:graphicData uri="http://schemas.openxmlformats.org/drawingml/2006/picture">
                <pic:pic xmlns:pic="http://schemas.openxmlformats.org/drawingml/2006/picture">
                  <pic:nvPicPr>
                    <pic:cNvPr id="1355435563" name="Image 1355435563" descr="Une image contenant texte, capture d’écran, Police, nombre&#10;&#10;Description générée automatiquement"/>
                    <pic:cNvPicPr/>
                  </pic:nvPicPr>
                  <pic:blipFill rotWithShape="1">
                    <a:blip r:embed="rId175">
                      <a:extLst>
                        <a:ext uri="{28A0092B-C50C-407E-A947-70E740481C1C}">
                          <a14:useLocalDpi xmlns:a14="http://schemas.microsoft.com/office/drawing/2010/main" val="0"/>
                        </a:ext>
                      </a:extLst>
                    </a:blip>
                    <a:srcRect r="4169"/>
                    <a:stretch/>
                  </pic:blipFill>
                  <pic:spPr bwMode="auto">
                    <a:xfrm>
                      <a:off x="0" y="0"/>
                      <a:ext cx="5725585" cy="2040721"/>
                    </a:xfrm>
                    <a:prstGeom prst="rect">
                      <a:avLst/>
                    </a:prstGeom>
                    <a:noFill/>
                    <a:ln>
                      <a:noFill/>
                    </a:ln>
                    <a:extLst>
                      <a:ext uri="{53640926-AAD7-44D8-BBD7-CCE9431645EC}">
                        <a14:shadowObscured xmlns:a14="http://schemas.microsoft.com/office/drawing/2010/main"/>
                      </a:ext>
                    </a:extLst>
                  </pic:spPr>
                </pic:pic>
              </a:graphicData>
            </a:graphic>
          </wp:inline>
        </w:drawing>
      </w:r>
    </w:p>
    <w:p w14:paraId="6C32DE20" w14:textId="77777777" w:rsidR="00CC0740" w:rsidRPr="00085172" w:rsidRDefault="00CC0740" w:rsidP="00CC0740">
      <w:pPr>
        <w:rPr>
          <w:rFonts w:ascii="Calisto MT" w:hAnsi="Calisto MT" w:cs="Verdana"/>
          <w:lang w:val="fr-FR"/>
        </w:rPr>
      </w:pPr>
    </w:p>
    <w:p w14:paraId="76805BF2" w14:textId="77777777" w:rsidR="00CC0740" w:rsidRPr="00085172" w:rsidRDefault="00CC0740" w:rsidP="00CC0740">
      <w:pPr>
        <w:rPr>
          <w:rFonts w:ascii="Calisto MT" w:hAnsi="Calisto MT" w:cs="Verdana"/>
          <w:lang w:val="fr-FR"/>
        </w:rPr>
      </w:pPr>
      <w:proofErr w:type="spellStart"/>
      <w:r w:rsidRPr="00085172">
        <w:rPr>
          <w:rFonts w:ascii="Calisto MT" w:hAnsi="Calisto MT" w:cs="Verdana"/>
          <w:b/>
          <w:bCs/>
          <w:color w:val="CC0000"/>
          <w:lang w:val="fr-FR"/>
        </w:rPr>
        <w:t>Proving</w:t>
      </w:r>
      <w:proofErr w:type="spellEnd"/>
      <w:r w:rsidRPr="00085172">
        <w:rPr>
          <w:rFonts w:ascii="Calisto MT" w:hAnsi="Calisto MT" w:cs="Verdana"/>
          <w:b/>
          <w:bCs/>
          <w:color w:val="CC0000"/>
          <w:lang w:val="fr-FR"/>
        </w:rPr>
        <w:t xml:space="preserve"> par Julia </w:t>
      </w:r>
      <w:proofErr w:type="spellStart"/>
      <w:r w:rsidRPr="00085172">
        <w:rPr>
          <w:rFonts w:ascii="Calisto MT" w:hAnsi="Calisto MT" w:cs="Verdana"/>
          <w:b/>
          <w:bCs/>
          <w:color w:val="CC0000"/>
          <w:lang w:val="fr-FR"/>
        </w:rPr>
        <w:t>Twohig</w:t>
      </w:r>
      <w:proofErr w:type="spellEnd"/>
      <w:r w:rsidRPr="00085172">
        <w:rPr>
          <w:rFonts w:ascii="Calisto MT" w:hAnsi="Calisto MT" w:cs="Verdana"/>
          <w:lang w:val="fr-FR"/>
        </w:rPr>
        <w:t xml:space="preserve"> [Australie], 15 expérimentateurs féminins et 6 mâles, 6c, 30c, 1997. </w:t>
      </w:r>
    </w:p>
    <w:p w14:paraId="35544987" w14:textId="77777777" w:rsidR="00CC0740" w:rsidRPr="00085172" w:rsidRDefault="00CC0740" w:rsidP="00CC0740">
      <w:pPr>
        <w:rPr>
          <w:rFonts w:ascii="Calisto MT" w:hAnsi="Calisto MT" w:cs="Verdana"/>
          <w:lang w:val="fr-FR"/>
        </w:rPr>
      </w:pPr>
      <w:r w:rsidRPr="00085172">
        <w:rPr>
          <w:rFonts w:ascii="Calisto MT" w:hAnsi="Calisto MT" w:cs="Verdana"/>
          <w:lang w:val="fr-FR"/>
        </w:rPr>
        <w:t xml:space="preserve">Effets de l'envenimation, rapportés par Boericke. </w:t>
      </w:r>
    </w:p>
    <w:p w14:paraId="7D958832" w14:textId="77777777" w:rsidR="00CC0740" w:rsidRDefault="00CC0740" w:rsidP="00CC0740">
      <w:pPr>
        <w:rPr>
          <w:rFonts w:ascii="Calisto MT" w:hAnsi="Calisto MT" w:cs="Verdana"/>
          <w:lang w:val="fr-FR"/>
        </w:rPr>
      </w:pPr>
      <w:r w:rsidRPr="00085172">
        <w:rPr>
          <w:rFonts w:ascii="Calisto MT" w:hAnsi="Calisto MT" w:cs="Verdana"/>
          <w:lang w:val="fr-FR"/>
        </w:rPr>
        <w:t>Observations cliniques rares.</w:t>
      </w:r>
    </w:p>
    <w:p w14:paraId="6C96E34B" w14:textId="0D40C03D" w:rsidR="00CC0740" w:rsidRPr="00407893" w:rsidRDefault="00CC0740" w:rsidP="00CC0740">
      <w:pPr>
        <w:pBdr>
          <w:top w:val="single" w:sz="6" w:space="1" w:color="CC0000"/>
          <w:left w:val="single" w:sz="6" w:space="4" w:color="CC0000"/>
          <w:bottom w:val="single" w:sz="6" w:space="1" w:color="CC0000"/>
          <w:right w:val="single" w:sz="6" w:space="4" w:color="CC0000"/>
          <w:between w:val="single" w:sz="6" w:space="1" w:color="CC0000"/>
          <w:bar w:val="single" w:sz="6" w:color="CC0000"/>
        </w:pBdr>
        <w:jc w:val="center"/>
        <w:rPr>
          <w:rFonts w:ascii="Calisto MT" w:hAnsi="Calisto MT" w:cs="Verdana"/>
          <w:b/>
          <w:bCs/>
          <w:color w:val="CC0000"/>
          <w:sz w:val="32"/>
          <w:szCs w:val="32"/>
          <w:lang w:val="fr-FR"/>
        </w:rPr>
      </w:pPr>
      <w:r>
        <w:rPr>
          <w:lang w:val="fr-BE"/>
        </w:rPr>
        <w:t>[#S</w:t>
      </w:r>
      <w:proofErr w:type="gramStart"/>
      <w:r>
        <w:rPr>
          <w:lang w:val="fr-BE"/>
        </w:rPr>
        <w:t>3]</w:t>
      </w:r>
      <w:r w:rsidRPr="00407893">
        <w:rPr>
          <w:rFonts w:ascii="Calisto MT" w:hAnsi="Calisto MT" w:cs="Verdana"/>
          <w:b/>
          <w:bCs/>
          <w:caps/>
          <w:color w:val="CC0000"/>
          <w:sz w:val="32"/>
          <w:szCs w:val="32"/>
          <w:lang w:val="fr-FR"/>
        </w:rPr>
        <w:t>C</w:t>
      </w:r>
      <w:r w:rsidRPr="00407893">
        <w:rPr>
          <w:rFonts w:ascii="Calisto MT" w:hAnsi="Calisto MT" w:cs="Verdana"/>
          <w:b/>
          <w:bCs/>
          <w:color w:val="CC0000"/>
          <w:sz w:val="32"/>
          <w:szCs w:val="32"/>
          <w:lang w:val="fr-FR"/>
        </w:rPr>
        <w:t>aractéristiques</w:t>
      </w:r>
      <w:proofErr w:type="gramEnd"/>
      <w:r w:rsidRPr="00407893">
        <w:rPr>
          <w:rFonts w:ascii="Calisto MT" w:hAnsi="Calisto MT" w:cs="Verdana"/>
          <w:b/>
          <w:bCs/>
          <w:color w:val="CC0000"/>
          <w:sz w:val="32"/>
          <w:szCs w:val="32"/>
          <w:lang w:val="fr-FR"/>
        </w:rPr>
        <w:t xml:space="preserve"> et singularités de </w:t>
      </w:r>
      <w:proofErr w:type="spellStart"/>
      <w:r w:rsidRPr="00407893">
        <w:rPr>
          <w:rFonts w:ascii="Calisto MT" w:hAnsi="Calisto MT" w:cs="Verdana"/>
          <w:b/>
          <w:bCs/>
          <w:i/>
          <w:iCs/>
          <w:color w:val="CC0000"/>
          <w:sz w:val="32"/>
          <w:szCs w:val="32"/>
          <w:lang w:val="fr-FR"/>
        </w:rPr>
        <w:t>Latrodectus</w:t>
      </w:r>
      <w:proofErr w:type="spellEnd"/>
      <w:r w:rsidRPr="00407893">
        <w:rPr>
          <w:rFonts w:ascii="Calisto MT" w:hAnsi="Calisto MT" w:cs="Verdana"/>
          <w:b/>
          <w:bCs/>
          <w:i/>
          <w:iCs/>
          <w:color w:val="CC0000"/>
          <w:sz w:val="32"/>
          <w:szCs w:val="32"/>
          <w:lang w:val="fr-FR"/>
        </w:rPr>
        <w:t xml:space="preserve"> </w:t>
      </w:r>
      <w:proofErr w:type="spellStart"/>
      <w:r w:rsidRPr="00407893">
        <w:rPr>
          <w:rFonts w:ascii="Calisto MT" w:hAnsi="Calisto MT" w:cs="Verdana"/>
          <w:b/>
          <w:bCs/>
          <w:i/>
          <w:iCs/>
          <w:color w:val="CC0000"/>
          <w:sz w:val="32"/>
          <w:szCs w:val="32"/>
          <w:lang w:val="fr-FR"/>
        </w:rPr>
        <w:t>hasseltii</w:t>
      </w:r>
      <w:proofErr w:type="spellEnd"/>
    </w:p>
    <w:p w14:paraId="739A9B45" w14:textId="77777777" w:rsidR="00CC0740" w:rsidRPr="00085172" w:rsidRDefault="00CC0740" w:rsidP="00CC0740">
      <w:pPr>
        <w:rPr>
          <w:rFonts w:ascii="Calisto MT" w:hAnsi="Calisto MT" w:cs="Verdana"/>
          <w:lang w:val="fr-FR"/>
        </w:rPr>
      </w:pPr>
    </w:p>
    <w:p w14:paraId="0D439CFB" w14:textId="77777777" w:rsidR="00CC0740" w:rsidRPr="00085172" w:rsidRDefault="00CC0740" w:rsidP="00CC0740">
      <w:pPr>
        <w:rPr>
          <w:rFonts w:ascii="Calisto MT" w:hAnsi="Calisto MT" w:cs="Verdana"/>
          <w:b/>
          <w:bCs/>
          <w:color w:val="CC0000"/>
          <w:lang w:val="fr-FR"/>
        </w:rPr>
      </w:pPr>
      <w:r w:rsidRPr="00085172">
        <w:rPr>
          <w:rFonts w:ascii="Calisto MT" w:hAnsi="Calisto MT" w:cs="Verdana"/>
          <w:b/>
          <w:bCs/>
          <w:color w:val="CC0000"/>
          <w:lang w:val="fr-FR"/>
        </w:rPr>
        <w:t>Notes à propos des araignées en général</w:t>
      </w:r>
    </w:p>
    <w:p w14:paraId="75EA06D9" w14:textId="77777777" w:rsidR="00CC0740" w:rsidRPr="00085172" w:rsidRDefault="00CC0740" w:rsidP="00CC0740">
      <w:pPr>
        <w:rPr>
          <w:rFonts w:ascii="Calisto MT" w:hAnsi="Calisto MT" w:cs="Verdana"/>
          <w:lang w:val="fr-FR"/>
        </w:rPr>
      </w:pPr>
      <w:r w:rsidRPr="00085172">
        <w:rPr>
          <w:rFonts w:ascii="Calisto MT" w:hAnsi="Calisto MT" w:cs="Verdana"/>
          <w:lang w:val="fr-FR"/>
        </w:rPr>
        <w:t>Chez les patients "araignées", on retrouve quasiment toujours un rapport de domination (parfois cruelle), des tentatives de prise de contrôle et de pouvoir, quelquefois grâce à des stratégies subtiles et sophistiquées. Ils tentent de trouver la faille chez l'autre et l'exploiter. Le médecin homéopathe a intérêt à être attentif pour ne pas "se faire avoir" !</w:t>
      </w:r>
    </w:p>
    <w:p w14:paraId="2E159F7B" w14:textId="77777777" w:rsidR="00CC0740" w:rsidRDefault="00CC0740" w:rsidP="00CC0740">
      <w:pPr>
        <w:rPr>
          <w:rFonts w:ascii="Calisto MT" w:hAnsi="Calisto MT" w:cs="Verdana"/>
          <w:b/>
          <w:bCs/>
          <w:lang w:val="fr-FR"/>
        </w:rPr>
      </w:pPr>
    </w:p>
    <w:p w14:paraId="0E93F3D9" w14:textId="77777777" w:rsidR="00CC0740" w:rsidRPr="00C73ECC" w:rsidRDefault="00CC0740" w:rsidP="00CC0740">
      <w:pPr>
        <w:rPr>
          <w:rFonts w:ascii="Calisto MT" w:hAnsi="Calisto MT" w:cs="Verdana"/>
          <w:b/>
          <w:bCs/>
          <w:color w:val="CC0000"/>
          <w:lang w:val="fr-FR"/>
        </w:rPr>
      </w:pPr>
      <w:proofErr w:type="spellStart"/>
      <w:r w:rsidRPr="00C73ECC">
        <w:rPr>
          <w:rFonts w:ascii="Calisto MT" w:hAnsi="Calisto MT" w:cs="Verdana"/>
          <w:b/>
          <w:bCs/>
          <w:color w:val="CC0000"/>
          <w:lang w:val="fr-FR"/>
        </w:rPr>
        <w:lastRenderedPageBreak/>
        <w:t>Latrodectus</w:t>
      </w:r>
      <w:proofErr w:type="spellEnd"/>
      <w:r w:rsidRPr="00C73ECC">
        <w:rPr>
          <w:rFonts w:ascii="Calisto MT" w:hAnsi="Calisto MT" w:cs="Verdana"/>
          <w:b/>
          <w:bCs/>
          <w:color w:val="CC0000"/>
          <w:lang w:val="fr-FR"/>
        </w:rPr>
        <w:t xml:space="preserve"> </w:t>
      </w:r>
      <w:proofErr w:type="spellStart"/>
      <w:r w:rsidRPr="00C73ECC">
        <w:rPr>
          <w:rFonts w:ascii="Calisto MT" w:hAnsi="Calisto MT" w:cs="Verdana"/>
          <w:b/>
          <w:bCs/>
          <w:color w:val="CC0000"/>
          <w:lang w:val="fr-FR"/>
        </w:rPr>
        <w:t>hasseltii</w:t>
      </w:r>
      <w:proofErr w:type="spellEnd"/>
    </w:p>
    <w:p w14:paraId="5CFE8E38" w14:textId="77777777" w:rsidR="00CC0740" w:rsidRPr="00085172" w:rsidRDefault="00CC0740" w:rsidP="00CC0740">
      <w:pPr>
        <w:rPr>
          <w:rFonts w:ascii="Calisto MT" w:hAnsi="Calisto MT" w:cs="Verdana"/>
          <w:lang w:val="fr-FR"/>
        </w:rPr>
      </w:pPr>
      <w:r w:rsidRPr="00085172">
        <w:rPr>
          <w:rFonts w:ascii="Calisto MT" w:hAnsi="Calisto MT" w:cs="Verdana"/>
          <w:lang w:val="fr-FR"/>
        </w:rPr>
        <w:t xml:space="preserve">Noms communs : Veuve noire à dos rouge, </w:t>
      </w:r>
      <w:proofErr w:type="spellStart"/>
      <w:r w:rsidRPr="00085172">
        <w:rPr>
          <w:rFonts w:ascii="Calisto MT" w:hAnsi="Calisto MT" w:cs="Verdana"/>
          <w:lang w:val="fr-FR"/>
        </w:rPr>
        <w:t>Redback</w:t>
      </w:r>
      <w:proofErr w:type="spellEnd"/>
      <w:r w:rsidRPr="00085172">
        <w:rPr>
          <w:rFonts w:ascii="Calisto MT" w:hAnsi="Calisto MT" w:cs="Verdana"/>
          <w:lang w:val="fr-FR"/>
        </w:rPr>
        <w:t xml:space="preserve">. Araignée jockey. </w:t>
      </w:r>
    </w:p>
    <w:p w14:paraId="2CA2D1A3" w14:textId="77777777" w:rsidR="00CC0740" w:rsidRPr="00085172" w:rsidRDefault="00CC0740" w:rsidP="00CC0740">
      <w:pPr>
        <w:rPr>
          <w:rFonts w:ascii="Calisto MT" w:hAnsi="Calisto MT" w:cs="Verdana"/>
          <w:lang w:val="fr-FR"/>
        </w:rPr>
      </w:pPr>
      <w:r>
        <w:rPr>
          <w:noProof/>
        </w:rPr>
        <w:drawing>
          <wp:anchor distT="0" distB="0" distL="114300" distR="114300" simplePos="0" relativeHeight="251795456" behindDoc="1" locked="0" layoutInCell="1" allowOverlap="1" wp14:anchorId="7877F67F" wp14:editId="2D386F7B">
            <wp:simplePos x="0" y="0"/>
            <wp:positionH relativeFrom="column">
              <wp:posOffset>2875915</wp:posOffset>
            </wp:positionH>
            <wp:positionV relativeFrom="paragraph">
              <wp:posOffset>291465</wp:posOffset>
            </wp:positionV>
            <wp:extent cx="3178810" cy="1595755"/>
            <wp:effectExtent l="0" t="0" r="2540" b="4445"/>
            <wp:wrapTight wrapText="bothSides">
              <wp:wrapPolygon edited="0">
                <wp:start x="0" y="0"/>
                <wp:lineTo x="0" y="21402"/>
                <wp:lineTo x="21488" y="21402"/>
                <wp:lineTo x="21488" y="0"/>
                <wp:lineTo x="0" y="0"/>
              </wp:wrapPolygon>
            </wp:wrapTight>
            <wp:docPr id="820483333" name="Image 820483333" descr="Une image contenant invertébré, araignée, insecte, so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483333" name="Image 820483333" descr="Une image contenant invertébré, araignée, insecte, sol&#10;&#10;Description générée automatiquement"/>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3178810" cy="15957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6480" behindDoc="1" locked="0" layoutInCell="1" allowOverlap="1" wp14:anchorId="69199993" wp14:editId="162578B8">
            <wp:simplePos x="0" y="0"/>
            <wp:positionH relativeFrom="column">
              <wp:posOffset>170815</wp:posOffset>
            </wp:positionH>
            <wp:positionV relativeFrom="paragraph">
              <wp:posOffset>295910</wp:posOffset>
            </wp:positionV>
            <wp:extent cx="2384425" cy="1586865"/>
            <wp:effectExtent l="0" t="0" r="0" b="0"/>
            <wp:wrapTight wrapText="bothSides">
              <wp:wrapPolygon edited="0">
                <wp:start x="0" y="0"/>
                <wp:lineTo x="0" y="21263"/>
                <wp:lineTo x="21399" y="21263"/>
                <wp:lineTo x="21399" y="0"/>
                <wp:lineTo x="0" y="0"/>
              </wp:wrapPolygon>
            </wp:wrapTight>
            <wp:docPr id="575403557" name="Image 575403557" descr="Une image contenant extérieur, arthropode, araigné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6" descr="Une image contenant extérieur, arthropode, araignée&#10;&#10;Description générée automatiquement"/>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384425" cy="15868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85172">
        <w:rPr>
          <w:rFonts w:ascii="Calisto MT" w:hAnsi="Calisto MT" w:cs="Verdana"/>
          <w:lang w:val="fr-FR"/>
        </w:rPr>
        <w:t>Famille des Théridiidés.</w:t>
      </w:r>
    </w:p>
    <w:p w14:paraId="7D512524" w14:textId="77777777" w:rsidR="00CC0740" w:rsidRPr="00085172" w:rsidRDefault="00CC0740" w:rsidP="00CC0740">
      <w:pPr>
        <w:rPr>
          <w:rFonts w:ascii="Calisto MT" w:hAnsi="Calisto MT" w:cs="Verdana"/>
          <w:lang w:val="fr-FR"/>
        </w:rPr>
      </w:pPr>
      <w:r w:rsidRPr="009457BF">
        <w:t xml:space="preserve"> </w:t>
      </w:r>
      <w:r w:rsidRPr="00085172">
        <w:rPr>
          <w:rFonts w:ascii="Calisto MT" w:hAnsi="Calisto MT" w:cs="Verdana"/>
          <w:i/>
          <w:iCs/>
          <w:lang w:val="fr-FR"/>
        </w:rPr>
        <w:t xml:space="preserve">Noir de jais, la </w:t>
      </w:r>
      <w:proofErr w:type="spellStart"/>
      <w:r w:rsidRPr="00085172">
        <w:rPr>
          <w:rFonts w:ascii="Calisto MT" w:hAnsi="Calisto MT" w:cs="Verdana"/>
          <w:i/>
          <w:iCs/>
          <w:lang w:val="fr-FR"/>
        </w:rPr>
        <w:t>redback</w:t>
      </w:r>
      <w:proofErr w:type="spellEnd"/>
      <w:r w:rsidRPr="00085172">
        <w:rPr>
          <w:rFonts w:ascii="Calisto MT" w:hAnsi="Calisto MT" w:cs="Verdana"/>
          <w:i/>
          <w:iCs/>
          <w:lang w:val="fr-FR"/>
        </w:rPr>
        <w:t xml:space="preserve"> spider, </w:t>
      </w:r>
      <w:r w:rsidRPr="00085172">
        <w:rPr>
          <w:rFonts w:ascii="Calisto MT" w:hAnsi="Calisto MT" w:cs="Verdana"/>
          <w:i/>
          <w:iCs/>
          <w:u w:val="single"/>
          <w:lang w:val="fr-FR"/>
        </w:rPr>
        <w:t>la veuve noire à dos rouge (la femelle</w:t>
      </w:r>
      <w:r w:rsidRPr="00085172">
        <w:rPr>
          <w:rFonts w:ascii="Calisto MT" w:hAnsi="Calisto MT" w:cs="Verdana"/>
          <w:i/>
          <w:iCs/>
          <w:lang w:val="fr-FR"/>
        </w:rPr>
        <w:t xml:space="preserve">) est immédiatement reconnaissable à la </w:t>
      </w:r>
      <w:r w:rsidRPr="00085172">
        <w:rPr>
          <w:rFonts w:ascii="Calisto MT" w:hAnsi="Calisto MT" w:cs="Verdana"/>
          <w:i/>
          <w:iCs/>
          <w:u w:val="single"/>
          <w:lang w:val="fr-FR"/>
        </w:rPr>
        <w:t>longue bande rouge</w:t>
      </w:r>
      <w:r w:rsidRPr="00085172">
        <w:rPr>
          <w:rFonts w:ascii="Calisto MT" w:hAnsi="Calisto MT" w:cs="Verdana"/>
          <w:i/>
          <w:iCs/>
          <w:lang w:val="fr-FR"/>
        </w:rPr>
        <w:t xml:space="preserve"> proéminente sur son dos.</w:t>
      </w:r>
      <w:r w:rsidRPr="00085172">
        <w:rPr>
          <w:rFonts w:ascii="Calisto MT" w:hAnsi="Calisto MT" w:cs="Verdana"/>
          <w:lang w:val="fr-FR"/>
        </w:rPr>
        <w:t xml:space="preserve"> </w:t>
      </w:r>
      <w:r w:rsidRPr="00085172">
        <w:rPr>
          <w:rFonts w:ascii="Calisto MT" w:hAnsi="Calisto MT" w:cs="Verdana"/>
          <w:i/>
          <w:iCs/>
          <w:lang w:val="fr-FR"/>
        </w:rPr>
        <w:t xml:space="preserve">Les femelles de l'espèce sont bien plus grandes que les mâles (1 cm contre 3 à 4 mm) qui, eux, sont brun clair avec des marques blanches. </w:t>
      </w:r>
    </w:p>
    <w:p w14:paraId="2D0AC87F" w14:textId="77777777" w:rsidR="00CC0740" w:rsidRPr="00085172" w:rsidRDefault="00CC0740" w:rsidP="00CC0740">
      <w:pPr>
        <w:rPr>
          <w:rFonts w:ascii="Calisto MT" w:hAnsi="Calisto MT" w:cs="Verdana"/>
          <w:lang w:val="fr-FR"/>
        </w:rPr>
      </w:pPr>
      <w:r w:rsidRPr="00085172">
        <w:rPr>
          <w:rFonts w:ascii="Calisto MT" w:hAnsi="Calisto MT" w:cs="Verdana"/>
          <w:i/>
          <w:iCs/>
          <w:lang w:val="fr-FR"/>
        </w:rPr>
        <w:t xml:space="preserve">Originaire d'Australie occidentale, cette araignée, par suite des échanges internationaux, se retrouve aujourd'hui sur une bonne partie de la planète, notamment en Nouvelle-Zélande, aux Émirats arabes unis, au Royaume-Uni et au Japon. Existant dans une gamme d'habitats allant de la forêt au désert, l'araignée à dos rouge a rapidement profité des habitats artificiels créés par les colons européens à partir de la fin du </w:t>
      </w:r>
      <w:r>
        <w:rPr>
          <w:rFonts w:ascii="Calisto MT" w:hAnsi="Calisto MT" w:cs="Verdana"/>
          <w:i/>
          <w:iCs/>
          <w:lang w:val="fr-FR"/>
        </w:rPr>
        <w:t>XVIII</w:t>
      </w:r>
      <w:r w:rsidRPr="00085172">
        <w:rPr>
          <w:rFonts w:ascii="Calisto MT" w:hAnsi="Calisto MT" w:cs="Verdana"/>
          <w:i/>
          <w:iCs/>
          <w:vertAlign w:val="superscript"/>
          <w:lang w:val="fr-FR"/>
        </w:rPr>
        <w:t xml:space="preserve">e </w:t>
      </w:r>
      <w:r w:rsidRPr="00085172">
        <w:rPr>
          <w:rFonts w:ascii="Calisto MT" w:hAnsi="Calisto MT" w:cs="Verdana"/>
          <w:i/>
          <w:iCs/>
          <w:lang w:val="fr-FR"/>
        </w:rPr>
        <w:t>siècle. Dès 1900, les zones urbaines, terrains de chasse idéal, étaient atteintes. Elle se trouve le plus souvent dans ou autour des maisons.</w:t>
      </w:r>
    </w:p>
    <w:p w14:paraId="11BA71B4" w14:textId="77777777" w:rsidR="00CC0740" w:rsidRPr="00085172" w:rsidRDefault="00CC0740" w:rsidP="00CC0740">
      <w:pPr>
        <w:rPr>
          <w:rFonts w:ascii="Calisto MT" w:hAnsi="Calisto MT" w:cs="Verdana"/>
          <w:lang w:val="fr-FR"/>
        </w:rPr>
      </w:pPr>
      <w:r w:rsidRPr="00085172">
        <w:rPr>
          <w:rFonts w:ascii="Calisto MT" w:hAnsi="Calisto MT" w:cs="Verdana"/>
          <w:i/>
          <w:iCs/>
          <w:lang w:val="fr-FR"/>
        </w:rPr>
        <w:t>La majorité des morsures d'araignées signalées en Australie sont attribuées aux dos rouges, responsables d'environ 2 000 cas de morsures hospitalisées chaque année</w:t>
      </w:r>
      <w:r w:rsidRPr="00085172">
        <w:rPr>
          <w:rFonts w:ascii="Calisto MT" w:hAnsi="Calisto MT" w:cs="Verdana"/>
          <w:lang w:val="fr-FR"/>
        </w:rPr>
        <w:t xml:space="preserve">. </w:t>
      </w:r>
      <w:r w:rsidRPr="00085172">
        <w:rPr>
          <w:rFonts w:ascii="Calisto MT" w:hAnsi="Calisto MT" w:cs="Verdana"/>
          <w:i/>
          <w:iCs/>
          <w:lang w:val="fr-FR"/>
        </w:rPr>
        <w:t>Heureusement, aujourd'hui, pour les cas graves, un anti</w:t>
      </w:r>
      <w:r>
        <w:rPr>
          <w:rFonts w:ascii="Calisto MT" w:hAnsi="Calisto MT" w:cs="Verdana"/>
          <w:i/>
          <w:iCs/>
          <w:lang w:val="fr-FR"/>
        </w:rPr>
        <w:t>-</w:t>
      </w:r>
      <w:r w:rsidRPr="00085172">
        <w:rPr>
          <w:rFonts w:ascii="Calisto MT" w:hAnsi="Calisto MT" w:cs="Verdana"/>
          <w:i/>
          <w:iCs/>
          <w:lang w:val="fr-FR"/>
        </w:rPr>
        <w:t>venin existe (pas toujours efficace ni dénué d'effets secondaires).</w:t>
      </w:r>
      <w:r w:rsidRPr="00085172">
        <w:rPr>
          <w:rFonts w:ascii="Calisto MT" w:hAnsi="Calisto MT" w:cs="Verdana"/>
          <w:lang w:val="fr-FR"/>
        </w:rPr>
        <w:t xml:space="preserve"> </w:t>
      </w:r>
    </w:p>
    <w:p w14:paraId="38A8B765" w14:textId="77777777" w:rsidR="00CC0740" w:rsidRPr="00085172" w:rsidRDefault="00CC0740" w:rsidP="00CC0740">
      <w:pPr>
        <w:rPr>
          <w:rFonts w:ascii="Calisto MT" w:hAnsi="Calisto MT" w:cs="Verdana"/>
          <w:i/>
          <w:iCs/>
          <w:lang w:val="fr-FR"/>
        </w:rPr>
      </w:pPr>
      <w:r w:rsidRPr="00085172">
        <w:rPr>
          <w:rFonts w:ascii="Calisto MT" w:hAnsi="Calisto MT" w:cs="Verdana"/>
          <w:i/>
          <w:iCs/>
          <w:lang w:val="fr-FR"/>
        </w:rPr>
        <w:t xml:space="preserve">Elles ne sont, en général, pas agressives à moins que leur toile ne soit perturbée. Parfois, si elles se sentent menacées, elles peuvent simplement donner une morsure d'avertissement sans injecter de venin (elle </w:t>
      </w:r>
      <w:r w:rsidRPr="00085172">
        <w:rPr>
          <w:rFonts w:ascii="Calisto MT" w:hAnsi="Calisto MT" w:cs="Verdana"/>
          <w:i/>
          <w:iCs/>
          <w:u w:val="single"/>
          <w:lang w:val="fr-FR"/>
        </w:rPr>
        <w:t>dose son attaque selon la menace !</w:t>
      </w:r>
      <w:r w:rsidRPr="00085172">
        <w:rPr>
          <w:rFonts w:ascii="Calisto MT" w:hAnsi="Calisto MT" w:cs="Verdana"/>
          <w:i/>
          <w:iCs/>
          <w:lang w:val="fr-FR"/>
        </w:rPr>
        <w:t>)</w:t>
      </w:r>
      <w:r w:rsidRPr="00085172">
        <w:rPr>
          <w:rFonts w:ascii="Calisto MT" w:hAnsi="Calisto MT" w:cs="Verdana"/>
          <w:lang w:val="fr-FR"/>
        </w:rPr>
        <w:t xml:space="preserve">. </w:t>
      </w:r>
      <w:r w:rsidRPr="00085172">
        <w:rPr>
          <w:rFonts w:ascii="Calisto MT" w:hAnsi="Calisto MT" w:cs="Verdana"/>
          <w:i/>
          <w:iCs/>
          <w:lang w:val="fr-FR"/>
        </w:rPr>
        <w:t>Presque tous les cas sont attribués à la plus grande araignée femelle. Les morsures des petits mâles ne causent qu'une douleur légère et de courte durée.</w:t>
      </w:r>
    </w:p>
    <w:p w14:paraId="3B906F97" w14:textId="77777777" w:rsidR="00CC0740" w:rsidRPr="00085172" w:rsidRDefault="00CC0740" w:rsidP="00CC0740">
      <w:pPr>
        <w:rPr>
          <w:rFonts w:ascii="Calisto MT" w:hAnsi="Calisto MT" w:cs="Verdana"/>
          <w:i/>
          <w:iCs/>
          <w:lang w:val="fr-FR"/>
        </w:rPr>
      </w:pPr>
      <w:r w:rsidRPr="00085172">
        <w:rPr>
          <w:rFonts w:ascii="Calisto MT" w:hAnsi="Calisto MT" w:cs="Verdana"/>
          <w:i/>
          <w:iCs/>
          <w:lang w:val="fr-FR"/>
        </w:rPr>
        <w:t>Essentiellement nocturne, elle utilise une toile pour capturer ses proies (généralement des insectes mais aussi d'autres araignées et même de petits reptiles, mammifères, souris, des petits oiseaux, des grillons royaux, des scarabées de Cromwell). Elle utilise son venin pour tuer sa proie après la capture. Parmi les centaines de composés contenus dans ce venin, une seule toxine, l'alpha-</w:t>
      </w:r>
      <w:proofErr w:type="spellStart"/>
      <w:r w:rsidRPr="00085172">
        <w:rPr>
          <w:rFonts w:ascii="Calisto MT" w:hAnsi="Calisto MT" w:cs="Verdana"/>
          <w:i/>
          <w:iCs/>
          <w:lang w:val="fr-FR"/>
        </w:rPr>
        <w:t>latrotoxine</w:t>
      </w:r>
      <w:proofErr w:type="spellEnd"/>
      <w:r w:rsidRPr="00085172">
        <w:rPr>
          <w:rFonts w:ascii="Calisto MT" w:hAnsi="Calisto MT" w:cs="Verdana"/>
          <w:i/>
          <w:iCs/>
          <w:lang w:val="fr-FR"/>
        </w:rPr>
        <w:t>, est responsable de la mort d'humains et d'autres vertébrés.</w:t>
      </w:r>
    </w:p>
    <w:p w14:paraId="2F15BBCA" w14:textId="77777777" w:rsidR="00CC0740" w:rsidRPr="00085172" w:rsidRDefault="00CC0740" w:rsidP="00CC0740">
      <w:pPr>
        <w:rPr>
          <w:rFonts w:ascii="Calisto MT" w:hAnsi="Calisto MT" w:cs="Verdana"/>
          <w:i/>
          <w:iCs/>
          <w:lang w:val="fr-FR"/>
        </w:rPr>
      </w:pPr>
      <w:r w:rsidRPr="00085172">
        <w:rPr>
          <w:rFonts w:ascii="Calisto MT" w:hAnsi="Calisto MT" w:cs="Verdana"/>
          <w:i/>
          <w:iCs/>
          <w:lang w:val="fr-FR"/>
        </w:rPr>
        <w:t>Les araignées à dos rouge attrapent leurs proies d'une manière unique. La nuit, les femelles construisent un réseau complexe qui s'étend dans toutes les directions, y compris vers le sol. Elles installent des pièges pour leurs proies en ramenant un brin de leur toile de soie et en le collant à la surface du sol. Ensuite, elles remontent cette ligne, ajoutant une ligne de soie supplémentaire au-dessus de l'original pour la renforcer. Elles tirent ensuite la ligne tendue et le piège est terminé. Elles le font plusieurs fois en créant un certain nombre de pièges et attendent que les proies courent ou volent dans une ligne et restent coincées. Les dos rouges finissent par emballer chaque proie, en stockant certaines pour les repas ultérieurs. (BBC Science &amp; Nature, 2008)</w:t>
      </w:r>
    </w:p>
    <w:p w14:paraId="6FD1F63E" w14:textId="77777777" w:rsidR="00CC0740" w:rsidRPr="00085172" w:rsidRDefault="00CC0740" w:rsidP="00CC0740">
      <w:pPr>
        <w:rPr>
          <w:rFonts w:ascii="Calisto MT" w:hAnsi="Calisto MT" w:cs="Verdana"/>
          <w:i/>
          <w:iCs/>
          <w:lang w:val="fr-FR"/>
        </w:rPr>
      </w:pPr>
    </w:p>
    <w:p w14:paraId="64E09BC3" w14:textId="77777777" w:rsidR="00CC0740" w:rsidRPr="00085172" w:rsidRDefault="00CC0740" w:rsidP="00CC0740">
      <w:pPr>
        <w:rPr>
          <w:rFonts w:ascii="Calisto MT" w:hAnsi="Calisto MT" w:cs="Verdana"/>
          <w:lang w:val="fr-FR"/>
        </w:rPr>
      </w:pPr>
      <w:r w:rsidRPr="00085172">
        <w:rPr>
          <w:rFonts w:ascii="Calisto MT" w:hAnsi="Calisto MT" w:cs="Verdana"/>
          <w:i/>
          <w:iCs/>
          <w:lang w:val="fr-FR"/>
        </w:rPr>
        <w:lastRenderedPageBreak/>
        <w:t>Lorsque le venin du dos rouge pénètre dans le corps, il produit une gamme d'effets collectivement appelés «</w:t>
      </w:r>
      <w:r w:rsidRPr="00085172">
        <w:rPr>
          <w:rFonts w:ascii="Calisto MT" w:hAnsi="Calisto MT" w:cs="Verdana"/>
          <w:i/>
          <w:iCs/>
          <w:u w:val="single"/>
          <w:lang w:val="fr-FR"/>
        </w:rPr>
        <w:t xml:space="preserve"> latrodectisme</w:t>
      </w:r>
      <w:r>
        <w:rPr>
          <w:rFonts w:ascii="Calisto MT" w:hAnsi="Calisto MT" w:cs="Verdana"/>
          <w:i/>
          <w:iCs/>
          <w:u w:val="single"/>
          <w:lang w:val="fr-FR"/>
        </w:rPr>
        <w:t xml:space="preserve"> </w:t>
      </w:r>
      <w:r w:rsidRPr="00085172">
        <w:rPr>
          <w:rFonts w:ascii="Calisto MT" w:hAnsi="Calisto MT" w:cs="Verdana"/>
          <w:i/>
          <w:iCs/>
          <w:lang w:val="fr-FR"/>
        </w:rPr>
        <w:t>». Cela comprend généralement une douleur intense et croissante qui émane et progresse à partir du site de la morsure, un gonflement et une transpiration localisée. Des nausées, des vomissements, des maux de tête, des douleurs abdominales ou thoraciques, une transpiration généralisée et une augmentation de la pression artérielle indiquent une morsure sévère</w:t>
      </w:r>
      <w:r w:rsidRPr="00085172">
        <w:rPr>
          <w:rFonts w:ascii="Calisto MT" w:hAnsi="Calisto MT" w:cs="Verdana"/>
          <w:lang w:val="fr-FR"/>
        </w:rPr>
        <w:t xml:space="preserve">. </w:t>
      </w:r>
      <w:r w:rsidRPr="00085172">
        <w:rPr>
          <w:rFonts w:ascii="Calisto MT" w:hAnsi="Calisto MT" w:cs="Verdana"/>
          <w:i/>
          <w:iCs/>
          <w:lang w:val="fr-FR"/>
        </w:rPr>
        <w:t>Les symptômes du latrodectisme durent généralement de 24 à 48 heures, mais peuvent persister pendant des semaines dans certains cas</w:t>
      </w:r>
      <w:r w:rsidRPr="00085172">
        <w:rPr>
          <w:rFonts w:ascii="Calisto MT" w:hAnsi="Calisto MT" w:cs="Verdana"/>
          <w:lang w:val="fr-FR"/>
        </w:rPr>
        <w:t>.</w:t>
      </w:r>
    </w:p>
    <w:p w14:paraId="17C46FC5" w14:textId="77777777" w:rsidR="00CC0740" w:rsidRPr="00085172" w:rsidRDefault="00CC0740" w:rsidP="00CC0740">
      <w:pPr>
        <w:rPr>
          <w:rFonts w:ascii="Calisto MT" w:hAnsi="Calisto MT" w:cs="Verdana"/>
          <w:lang w:val="fr-FR"/>
        </w:rPr>
      </w:pPr>
    </w:p>
    <w:p w14:paraId="66008991" w14:textId="77777777" w:rsidR="00CC0740" w:rsidRPr="00085172" w:rsidRDefault="00CC0740" w:rsidP="00CC0740">
      <w:pPr>
        <w:rPr>
          <w:rFonts w:ascii="Calisto MT" w:hAnsi="Calisto MT" w:cs="Verdana"/>
          <w:b/>
          <w:bCs/>
          <w:i/>
          <w:iCs/>
          <w:lang w:val="fr-FR"/>
        </w:rPr>
      </w:pPr>
      <w:r w:rsidRPr="00085172">
        <w:rPr>
          <w:rFonts w:ascii="Calisto MT" w:hAnsi="Calisto MT" w:cs="Verdana"/>
          <w:i/>
          <w:iCs/>
          <w:lang w:val="fr-FR"/>
        </w:rPr>
        <w:t xml:space="preserve">Une caractéristique unique de l'accouplement des </w:t>
      </w:r>
      <w:proofErr w:type="spellStart"/>
      <w:r w:rsidRPr="00085172">
        <w:rPr>
          <w:rFonts w:ascii="Calisto MT" w:hAnsi="Calisto MT" w:cs="Verdana"/>
          <w:i/>
          <w:iCs/>
          <w:lang w:val="fr-FR"/>
        </w:rPr>
        <w:t>redbacks</w:t>
      </w:r>
      <w:proofErr w:type="spellEnd"/>
      <w:r w:rsidRPr="00085172">
        <w:rPr>
          <w:rFonts w:ascii="Calisto MT" w:hAnsi="Calisto MT" w:cs="Verdana"/>
          <w:i/>
          <w:iCs/>
          <w:lang w:val="fr-FR"/>
        </w:rPr>
        <w:t xml:space="preserve"> est le </w:t>
      </w:r>
      <w:r w:rsidRPr="00085172">
        <w:rPr>
          <w:rFonts w:ascii="Calisto MT" w:hAnsi="Calisto MT" w:cs="Verdana"/>
          <w:b/>
          <w:bCs/>
          <w:i/>
          <w:iCs/>
          <w:lang w:val="fr-FR"/>
        </w:rPr>
        <w:t>"</w:t>
      </w:r>
      <w:r w:rsidRPr="00085172">
        <w:rPr>
          <w:rFonts w:ascii="Calisto MT" w:hAnsi="Calisto MT" w:cs="Verdana"/>
          <w:b/>
          <w:bCs/>
          <w:i/>
          <w:iCs/>
          <w:u w:val="single"/>
          <w:lang w:val="fr-FR"/>
        </w:rPr>
        <w:t>cannibalisme sexuel", teinté d'abnégation matrimoniale"</w:t>
      </w:r>
      <w:r w:rsidRPr="00085172">
        <w:rPr>
          <w:rFonts w:ascii="Calisto MT" w:hAnsi="Calisto MT" w:cs="Verdana"/>
          <w:b/>
          <w:bCs/>
          <w:i/>
          <w:iCs/>
          <w:lang w:val="fr-FR"/>
        </w:rPr>
        <w:t xml:space="preserve"> !</w:t>
      </w:r>
    </w:p>
    <w:p w14:paraId="3DAA77F0" w14:textId="77777777" w:rsidR="00CC0740" w:rsidRPr="00085172" w:rsidRDefault="00CC0740" w:rsidP="00CC0740">
      <w:pPr>
        <w:rPr>
          <w:rFonts w:ascii="Calisto MT" w:hAnsi="Calisto MT" w:cs="Verdana"/>
          <w:i/>
          <w:iCs/>
          <w:lang w:val="fr-FR"/>
        </w:rPr>
      </w:pPr>
      <w:r w:rsidRPr="00085172">
        <w:rPr>
          <w:rFonts w:ascii="Calisto MT" w:hAnsi="Calisto MT" w:cs="Verdana"/>
          <w:i/>
          <w:iCs/>
          <w:lang w:val="fr-FR"/>
        </w:rPr>
        <w:t>Le système d'accouplement est dit polyandre :</w:t>
      </w:r>
      <w:r w:rsidRPr="00085172">
        <w:rPr>
          <w:rFonts w:ascii="Calisto MT" w:hAnsi="Calisto MT" w:cs="Verdana"/>
          <w:lang w:val="fr-FR"/>
        </w:rPr>
        <w:t xml:space="preserve"> </w:t>
      </w:r>
      <w:r w:rsidRPr="00085172">
        <w:rPr>
          <w:rFonts w:ascii="Calisto MT" w:hAnsi="Calisto MT" w:cs="Verdana"/>
          <w:i/>
          <w:iCs/>
          <w:lang w:val="fr-FR"/>
        </w:rPr>
        <w:t>les mâles s'accouplent généralement une fois tandis que les femelles ont souvent plusieurs partenaires. Les dos rouges ont une longue période de parade nuptiale d'environ 3 heures.</w:t>
      </w:r>
    </w:p>
    <w:p w14:paraId="4FC7FA1E" w14:textId="77777777" w:rsidR="00CC0740" w:rsidRPr="00085172" w:rsidRDefault="00CC0740" w:rsidP="00CC0740">
      <w:pPr>
        <w:rPr>
          <w:rFonts w:ascii="Calisto MT" w:hAnsi="Calisto MT" w:cs="Verdana"/>
          <w:i/>
          <w:iCs/>
          <w:lang w:val="fr-FR"/>
        </w:rPr>
      </w:pPr>
      <w:r w:rsidRPr="00085172">
        <w:rPr>
          <w:rFonts w:ascii="Calisto MT" w:hAnsi="Calisto MT" w:cs="Verdana"/>
          <w:i/>
          <w:iCs/>
          <w:lang w:val="fr-FR"/>
        </w:rPr>
        <w:t>Pendant l'accouplement, non seulement la femelle mange le mâle, mais le mâle l'aide en fait dans ce processus en retournant son corps vers elle afin qu'il soit plus proche de ses pièces buccales, augmentant ainsi les chances de fécondation abondante. Le mâle insère un pédipalpe dans l'un des organes de stockage du sperme de la femelle. Au cours de cette action, il tordra son corps à 180 degrés, plaçant son abdomen directement près des crocs de la femelle (un "saut périlleux copulatoire"). Au début de ce premier transfert de sperme, la femelle commence à mastiquer son partenaire.  Le processus cannibale est très lent, l'accouplement se poursuivant pendant la dévoration jusqu'à ce que le mâle finisse par succomber. Certains dos rouges mâles ont adapté un comportement unique appelé « constriction abdominale médiane dorsale</w:t>
      </w:r>
      <w:r>
        <w:rPr>
          <w:rFonts w:ascii="Calisto MT" w:hAnsi="Calisto MT" w:cs="Verdana"/>
          <w:i/>
          <w:iCs/>
          <w:lang w:val="fr-FR"/>
        </w:rPr>
        <w:t xml:space="preserve"> </w:t>
      </w:r>
      <w:r w:rsidRPr="00085172">
        <w:rPr>
          <w:rFonts w:ascii="Calisto MT" w:hAnsi="Calisto MT" w:cs="Verdana"/>
          <w:i/>
          <w:iCs/>
          <w:lang w:val="fr-FR"/>
        </w:rPr>
        <w:t>» afin d'augmenter la survie après la première tentative de cannibalisme féminin. Cela implique de rétrécir manuellement leur abdomen et, ce faisant, de déplacer les organes essentiels vers l'avant, ce qui allonge le temps de survie des mâles afin qu'ils puissent inséminer le deuxième organe de stockage du sperme de la femelle. Ceux qui réussissent ce comportement augmentent les chances de paternité.</w:t>
      </w:r>
    </w:p>
    <w:p w14:paraId="45D33920" w14:textId="77777777" w:rsidR="00CC0740" w:rsidRPr="00085172" w:rsidRDefault="00CC0740" w:rsidP="00CC0740">
      <w:pPr>
        <w:rPr>
          <w:rFonts w:ascii="Calisto MT" w:hAnsi="Calisto MT" w:cs="Verdana"/>
          <w:i/>
          <w:iCs/>
          <w:lang w:val="fr-FR"/>
        </w:rPr>
      </w:pPr>
      <w:r w:rsidRPr="00085172">
        <w:rPr>
          <w:rFonts w:ascii="Calisto MT" w:hAnsi="Calisto MT" w:cs="Verdana"/>
          <w:i/>
          <w:iCs/>
          <w:lang w:val="fr-FR"/>
        </w:rPr>
        <w:t>Une fois que les femelles se sont accouplées, elles peuvent utiliser du sperme stocké en interne jusqu'à 2 ans pour fertiliser leurs œufs. Pendant ce temps, elles pondent plusieurs lots d'ovules, provenant de différentes sources de sperme, avec une période d'au moins 1 à 3 semaines entre chaque lot. Les lots sont constitués d'environ 10 sacs d'œufs, chacun contenant environ 250 œufs, qui sont pondus et suspendus dans la toile.</w:t>
      </w:r>
    </w:p>
    <w:p w14:paraId="53434D80" w14:textId="77777777" w:rsidR="00CC0740" w:rsidRPr="00085172" w:rsidRDefault="00CC0740" w:rsidP="00CC0740">
      <w:pPr>
        <w:rPr>
          <w:rFonts w:ascii="Calisto MT" w:hAnsi="Calisto MT" w:cs="Verdana"/>
          <w:i/>
          <w:iCs/>
          <w:u w:val="single"/>
          <w:lang w:val="fr-FR"/>
        </w:rPr>
      </w:pPr>
      <w:r w:rsidRPr="00085172">
        <w:rPr>
          <w:rFonts w:ascii="Calisto MT" w:hAnsi="Calisto MT" w:cs="Verdana"/>
          <w:i/>
          <w:iCs/>
          <w:u w:val="single"/>
          <w:lang w:val="fr-FR"/>
        </w:rPr>
        <w:t xml:space="preserve">Ce qui est spécifique </w:t>
      </w:r>
      <w:r w:rsidRPr="00085172">
        <w:rPr>
          <w:rFonts w:ascii="Calisto MT" w:hAnsi="Calisto MT" w:cs="Verdana"/>
          <w:i/>
          <w:iCs/>
          <w:lang w:val="fr-FR"/>
        </w:rPr>
        <w:t xml:space="preserve">à cette araignée </w:t>
      </w:r>
      <w:proofErr w:type="spellStart"/>
      <w:r w:rsidRPr="00085172">
        <w:rPr>
          <w:rFonts w:ascii="Calisto MT" w:hAnsi="Calisto MT" w:cs="Verdana"/>
          <w:lang w:val="fr-FR"/>
        </w:rPr>
        <w:t>Latrodectus</w:t>
      </w:r>
      <w:proofErr w:type="spellEnd"/>
      <w:r w:rsidRPr="00085172">
        <w:rPr>
          <w:rFonts w:ascii="Calisto MT" w:hAnsi="Calisto MT" w:cs="Verdana"/>
          <w:lang w:val="fr-FR"/>
        </w:rPr>
        <w:t xml:space="preserve"> </w:t>
      </w:r>
      <w:proofErr w:type="spellStart"/>
      <w:r w:rsidRPr="00085172">
        <w:rPr>
          <w:rFonts w:ascii="Calisto MT" w:hAnsi="Calisto MT" w:cs="Verdana"/>
          <w:lang w:val="fr-FR"/>
        </w:rPr>
        <w:t>hasseltiI</w:t>
      </w:r>
      <w:proofErr w:type="spellEnd"/>
      <w:r w:rsidRPr="00085172">
        <w:rPr>
          <w:rFonts w:ascii="Calisto MT" w:hAnsi="Calisto MT" w:cs="Verdana"/>
          <w:i/>
          <w:iCs/>
          <w:lang w:val="fr-FR"/>
        </w:rPr>
        <w:t xml:space="preserve"> est le fait de la</w:t>
      </w:r>
      <w:r w:rsidRPr="00085172">
        <w:rPr>
          <w:rFonts w:ascii="Calisto MT" w:hAnsi="Calisto MT" w:cs="Verdana"/>
          <w:i/>
          <w:iCs/>
          <w:color w:val="CC0000"/>
          <w:lang w:val="fr-FR"/>
        </w:rPr>
        <w:t xml:space="preserve"> </w:t>
      </w:r>
      <w:r w:rsidRPr="00085172">
        <w:rPr>
          <w:rFonts w:ascii="Calisto MT" w:hAnsi="Calisto MT" w:cs="Verdana"/>
          <w:b/>
          <w:bCs/>
          <w:i/>
          <w:iCs/>
          <w:color w:val="CC0000"/>
          <w:u w:val="single"/>
          <w:lang w:val="fr-FR"/>
        </w:rPr>
        <w:t>création, par la femelle</w:t>
      </w:r>
      <w:r w:rsidRPr="003F4D67">
        <w:rPr>
          <w:rFonts w:ascii="Calisto MT" w:hAnsi="Calisto MT" w:cs="Verdana"/>
          <w:i/>
          <w:iCs/>
          <w:lang w:val="fr-FR"/>
        </w:rPr>
        <w:t xml:space="preserve">, </w:t>
      </w:r>
      <w:r w:rsidRPr="00085172">
        <w:rPr>
          <w:rFonts w:ascii="Calisto MT" w:hAnsi="Calisto MT" w:cs="Verdana"/>
          <w:b/>
          <w:bCs/>
          <w:i/>
          <w:iCs/>
          <w:color w:val="CC0000"/>
          <w:u w:val="single"/>
          <w:lang w:val="fr-FR"/>
        </w:rPr>
        <w:t>d'une</w:t>
      </w:r>
      <w:r w:rsidRPr="00085172">
        <w:rPr>
          <w:rFonts w:ascii="Calisto MT" w:hAnsi="Calisto MT" w:cs="Verdana"/>
          <w:i/>
          <w:iCs/>
          <w:color w:val="CC0000"/>
          <w:u w:val="single"/>
          <w:lang w:val="fr-FR"/>
        </w:rPr>
        <w:t xml:space="preserve"> </w:t>
      </w:r>
      <w:r w:rsidRPr="00085172">
        <w:rPr>
          <w:rFonts w:ascii="Calisto MT" w:hAnsi="Calisto MT" w:cs="Verdana"/>
          <w:b/>
          <w:bCs/>
          <w:i/>
          <w:iCs/>
          <w:color w:val="CC0000"/>
          <w:u w:val="single"/>
          <w:lang w:val="fr-FR"/>
        </w:rPr>
        <w:t>véritable banque de sperme</w:t>
      </w:r>
      <w:r w:rsidRPr="00085172">
        <w:rPr>
          <w:rFonts w:ascii="Calisto MT" w:hAnsi="Calisto MT" w:cs="Verdana"/>
          <w:i/>
          <w:iCs/>
          <w:u w:val="single"/>
          <w:lang w:val="fr-FR"/>
        </w:rPr>
        <w:t xml:space="preserve"> qu'elle peut utiliser selon son bon plaisir pendant deux ans</w:t>
      </w:r>
      <w:r w:rsidRPr="00085172">
        <w:rPr>
          <w:rFonts w:ascii="Calisto MT" w:hAnsi="Calisto MT" w:cs="Verdana"/>
          <w:i/>
          <w:iCs/>
          <w:lang w:val="fr-FR"/>
        </w:rPr>
        <w:t xml:space="preserve"> ! </w:t>
      </w:r>
      <w:r w:rsidRPr="00085172">
        <w:rPr>
          <w:rFonts w:ascii="Calisto MT" w:hAnsi="Calisto MT" w:cs="Verdana"/>
          <w:b/>
          <w:bCs/>
          <w:i/>
          <w:iCs/>
          <w:color w:val="CC0000"/>
          <w:u w:val="single"/>
          <w:lang w:val="fr-FR"/>
        </w:rPr>
        <w:t>Le mâle</w:t>
      </w:r>
      <w:r w:rsidRPr="00085172">
        <w:rPr>
          <w:rFonts w:ascii="Calisto MT" w:hAnsi="Calisto MT" w:cs="Verdana"/>
          <w:i/>
          <w:iCs/>
          <w:u w:val="single"/>
          <w:lang w:val="fr-FR"/>
        </w:rPr>
        <w:t xml:space="preserve"> n'est plus qu'un </w:t>
      </w:r>
      <w:r w:rsidRPr="00085172">
        <w:rPr>
          <w:rFonts w:ascii="Calisto MT" w:hAnsi="Calisto MT" w:cs="Verdana"/>
          <w:b/>
          <w:bCs/>
          <w:i/>
          <w:iCs/>
          <w:color w:val="CC0000"/>
          <w:u w:val="single"/>
          <w:lang w:val="fr-FR"/>
        </w:rPr>
        <w:t>simple inséminateur et, en plus, sacrificiel</w:t>
      </w:r>
      <w:r w:rsidRPr="00085172">
        <w:rPr>
          <w:rFonts w:ascii="Calisto MT" w:hAnsi="Calisto MT" w:cs="Verdana"/>
          <w:i/>
          <w:iCs/>
          <w:u w:val="single"/>
          <w:lang w:val="fr-FR"/>
        </w:rPr>
        <w:t xml:space="preserve"> </w:t>
      </w:r>
      <w:r w:rsidRPr="00085172">
        <w:rPr>
          <w:rFonts w:ascii="Calisto MT" w:hAnsi="Calisto MT" w:cs="Verdana"/>
          <w:i/>
          <w:iCs/>
          <w:lang w:val="fr-FR"/>
        </w:rPr>
        <w:t xml:space="preserve">! </w:t>
      </w:r>
    </w:p>
    <w:p w14:paraId="58010F46" w14:textId="77777777" w:rsidR="00CC0740" w:rsidRPr="00085172" w:rsidRDefault="00CC0740" w:rsidP="00CC0740">
      <w:pPr>
        <w:rPr>
          <w:rFonts w:ascii="Calisto MT" w:hAnsi="Calisto MT" w:cs="Verdana"/>
          <w:i/>
          <w:iCs/>
          <w:lang w:val="fr-FR"/>
        </w:rPr>
      </w:pPr>
      <w:r w:rsidRPr="00085172">
        <w:rPr>
          <w:rFonts w:ascii="Calisto MT" w:hAnsi="Calisto MT" w:cs="Verdana"/>
          <w:i/>
          <w:iCs/>
          <w:lang w:val="fr-FR"/>
        </w:rPr>
        <w:t>Une forme détournée d'hermaphrodisme ?</w:t>
      </w:r>
    </w:p>
    <w:p w14:paraId="3BB3E039" w14:textId="77777777" w:rsidR="00CC0740" w:rsidRPr="00085172" w:rsidRDefault="00CC0740" w:rsidP="00CC0740">
      <w:pPr>
        <w:rPr>
          <w:rFonts w:ascii="Calisto MT" w:hAnsi="Calisto MT" w:cs="Verdana"/>
          <w:i/>
          <w:iCs/>
          <w:lang w:val="fr-FR"/>
        </w:rPr>
      </w:pPr>
      <w:r w:rsidRPr="00085172">
        <w:rPr>
          <w:rFonts w:ascii="Calisto MT" w:hAnsi="Calisto MT" w:cs="Verdana"/>
          <w:i/>
          <w:iCs/>
          <w:u w:val="single"/>
          <w:lang w:val="fr-FR"/>
        </w:rPr>
        <w:t>Assistons-nous là à la caricature parfaite du nouvel idéal féministe</w:t>
      </w:r>
      <w:r w:rsidRPr="00085172">
        <w:rPr>
          <w:rFonts w:ascii="Calisto MT" w:hAnsi="Calisto MT" w:cs="Verdana"/>
          <w:i/>
          <w:iCs/>
          <w:lang w:val="fr-FR"/>
        </w:rPr>
        <w:t xml:space="preserve"> ?</w:t>
      </w:r>
      <w:r w:rsidRPr="00085172">
        <w:rPr>
          <w:rFonts w:ascii="Calisto MT" w:hAnsi="Calisto MT" w:cs="Verdana"/>
          <w:i/>
          <w:iCs/>
          <w:u w:val="single"/>
          <w:lang w:val="fr-FR"/>
        </w:rPr>
        <w:t xml:space="preserve"> </w:t>
      </w:r>
      <w:r w:rsidRPr="00085172">
        <w:rPr>
          <w:rFonts w:ascii="Calisto MT" w:hAnsi="Calisto MT" w:cs="Verdana"/>
          <w:i/>
          <w:iCs/>
          <w:lang w:val="fr-FR"/>
        </w:rPr>
        <w:t>(#féminisme)</w:t>
      </w:r>
    </w:p>
    <w:p w14:paraId="7EADC4D8" w14:textId="77777777" w:rsidR="00CC0740" w:rsidRDefault="00CC0740" w:rsidP="00CC0740">
      <w:pPr>
        <w:rPr>
          <w:rFonts w:ascii="Calisto MT" w:hAnsi="Calisto MT" w:cs="Verdana"/>
          <w:lang w:val="fr-FR"/>
        </w:rPr>
      </w:pPr>
    </w:p>
    <w:p w14:paraId="6B658003" w14:textId="77777777" w:rsidR="00CC0740" w:rsidRDefault="00CC0740" w:rsidP="00CC0740">
      <w:pPr>
        <w:rPr>
          <w:rFonts w:ascii="Calisto MT" w:hAnsi="Calisto MT" w:cs="Verdana"/>
          <w:lang w:val="fr-FR"/>
        </w:rPr>
      </w:pPr>
    </w:p>
    <w:p w14:paraId="2FECE282" w14:textId="18B3139B" w:rsidR="00CC0740" w:rsidRPr="00C73ECC" w:rsidRDefault="00CC0740" w:rsidP="00CC0740">
      <w:pPr>
        <w:pBdr>
          <w:top w:val="single" w:sz="6" w:space="1" w:color="CC0000"/>
          <w:left w:val="single" w:sz="6" w:space="4" w:color="CC0000"/>
          <w:bottom w:val="single" w:sz="6" w:space="1" w:color="CC0000"/>
          <w:right w:val="single" w:sz="6" w:space="4" w:color="CC0000"/>
          <w:between w:val="single" w:sz="6" w:space="1" w:color="CC0000"/>
          <w:bar w:val="single" w:sz="6" w:color="CC0000"/>
        </w:pBdr>
        <w:jc w:val="center"/>
        <w:rPr>
          <w:rFonts w:ascii="Calisto MT" w:hAnsi="Calisto MT" w:cs="Verdana"/>
          <w:b/>
          <w:bCs/>
          <w:color w:val="CC0000"/>
          <w:sz w:val="32"/>
          <w:szCs w:val="32"/>
          <w:lang w:val="fr-FR"/>
        </w:rPr>
      </w:pPr>
      <w:r>
        <w:rPr>
          <w:lang w:val="fr-BE"/>
        </w:rPr>
        <w:t>[#S</w:t>
      </w:r>
      <w:proofErr w:type="gramStart"/>
      <w:r>
        <w:rPr>
          <w:lang w:val="fr-BE"/>
        </w:rPr>
        <w:t>3]</w:t>
      </w:r>
      <w:r w:rsidRPr="00C73ECC">
        <w:rPr>
          <w:rFonts w:ascii="Calisto MT" w:hAnsi="Calisto MT" w:cs="Verdana"/>
          <w:b/>
          <w:bCs/>
          <w:color w:val="CC0000"/>
          <w:sz w:val="32"/>
          <w:szCs w:val="32"/>
          <w:lang w:val="fr-FR"/>
        </w:rPr>
        <w:t>Tentative</w:t>
      </w:r>
      <w:proofErr w:type="gramEnd"/>
      <w:r w:rsidRPr="00C73ECC">
        <w:rPr>
          <w:rFonts w:ascii="Calisto MT" w:hAnsi="Calisto MT" w:cs="Verdana"/>
          <w:b/>
          <w:bCs/>
          <w:color w:val="CC0000"/>
          <w:sz w:val="32"/>
          <w:szCs w:val="32"/>
          <w:lang w:val="fr-FR"/>
        </w:rPr>
        <w:t xml:space="preserve"> de compréhension de </w:t>
      </w:r>
      <w:proofErr w:type="spellStart"/>
      <w:r w:rsidRPr="00C73ECC">
        <w:rPr>
          <w:rFonts w:ascii="Calisto MT" w:hAnsi="Calisto MT" w:cs="Verdana"/>
          <w:b/>
          <w:bCs/>
          <w:i/>
          <w:iCs/>
          <w:color w:val="CC0000"/>
          <w:sz w:val="32"/>
          <w:szCs w:val="32"/>
          <w:lang w:val="fr-FR"/>
        </w:rPr>
        <w:t>Latrodectus</w:t>
      </w:r>
      <w:proofErr w:type="spellEnd"/>
      <w:r w:rsidRPr="00C73ECC">
        <w:rPr>
          <w:rFonts w:ascii="Calisto MT" w:hAnsi="Calisto MT" w:cs="Verdana"/>
          <w:b/>
          <w:bCs/>
          <w:i/>
          <w:iCs/>
          <w:color w:val="CC0000"/>
          <w:sz w:val="32"/>
          <w:szCs w:val="32"/>
          <w:lang w:val="fr-FR"/>
        </w:rPr>
        <w:t xml:space="preserve"> </w:t>
      </w:r>
      <w:proofErr w:type="spellStart"/>
      <w:r w:rsidRPr="00C73ECC">
        <w:rPr>
          <w:rFonts w:ascii="Calisto MT" w:hAnsi="Calisto MT" w:cs="Verdana"/>
          <w:b/>
          <w:bCs/>
          <w:i/>
          <w:iCs/>
          <w:color w:val="CC0000"/>
          <w:sz w:val="32"/>
          <w:szCs w:val="32"/>
          <w:lang w:val="fr-FR"/>
        </w:rPr>
        <w:t>hasseltii</w:t>
      </w:r>
      <w:proofErr w:type="spellEnd"/>
    </w:p>
    <w:p w14:paraId="2DBA72F7" w14:textId="77777777" w:rsidR="00CC0740" w:rsidRPr="00085172" w:rsidRDefault="00CC0740" w:rsidP="00CC0740">
      <w:pPr>
        <w:rPr>
          <w:rFonts w:ascii="Calisto MT" w:hAnsi="Calisto MT" w:cs="Verdana"/>
          <w:lang w:val="fr-FR"/>
        </w:rPr>
      </w:pPr>
      <w:r w:rsidRPr="00085172">
        <w:rPr>
          <w:rFonts w:ascii="Calisto MT" w:hAnsi="Calisto MT" w:cs="Verdana"/>
          <w:lang w:val="fr-FR"/>
        </w:rPr>
        <w:lastRenderedPageBreak/>
        <w:t xml:space="preserve">Le mode d'accouplement et la dévoration consentie par le mâle à cette occasion (sacrifice en vue d'une pérennité) nous donnent peut-être une piste pour la compréhension profonde de ce remède. </w:t>
      </w:r>
    </w:p>
    <w:p w14:paraId="64D92A1F" w14:textId="77777777" w:rsidR="00CC0740" w:rsidRPr="00085172" w:rsidRDefault="00CC0740" w:rsidP="00CC0740">
      <w:pPr>
        <w:rPr>
          <w:rFonts w:ascii="Calisto MT" w:hAnsi="Calisto MT" w:cs="Verdana"/>
          <w:lang w:val="fr-FR"/>
        </w:rPr>
      </w:pPr>
      <w:r w:rsidRPr="00085172">
        <w:rPr>
          <w:rFonts w:ascii="Calisto MT" w:hAnsi="Calisto MT" w:cs="Verdana"/>
          <w:lang w:val="fr-FR"/>
        </w:rPr>
        <w:t xml:space="preserve">La fusion est parfaite et voulue, le Deux </w:t>
      </w:r>
      <w:proofErr w:type="gramStart"/>
      <w:r w:rsidRPr="00085172">
        <w:rPr>
          <w:rFonts w:ascii="Calisto MT" w:hAnsi="Calisto MT" w:cs="Verdana"/>
          <w:lang w:val="fr-FR"/>
        </w:rPr>
        <w:t>devient</w:t>
      </w:r>
      <w:proofErr w:type="gramEnd"/>
      <w:r w:rsidRPr="00085172">
        <w:rPr>
          <w:rFonts w:ascii="Calisto MT" w:hAnsi="Calisto MT" w:cs="Verdana"/>
          <w:lang w:val="fr-FR"/>
        </w:rPr>
        <w:t xml:space="preserve"> le Un. Je suis à la fois moi et l'autre. Non pas double mais interpénétré. Non pas possédé, ce qui implique une superposition et une imposition, mais nouveau personnage … un Alien !</w:t>
      </w:r>
    </w:p>
    <w:p w14:paraId="7A31D088" w14:textId="77777777" w:rsidR="00CC0740" w:rsidRPr="00085172" w:rsidRDefault="00CC0740" w:rsidP="00CC0740">
      <w:pPr>
        <w:rPr>
          <w:rFonts w:ascii="Calisto MT" w:hAnsi="Calisto MT" w:cs="Verdana"/>
          <w:lang w:val="fr-FR"/>
        </w:rPr>
      </w:pPr>
      <w:r w:rsidRPr="00085172">
        <w:rPr>
          <w:rFonts w:ascii="Calisto MT" w:hAnsi="Calisto MT" w:cs="Verdana"/>
          <w:lang w:val="fr-FR"/>
        </w:rPr>
        <w:tab/>
      </w:r>
    </w:p>
    <w:p w14:paraId="6419F979" w14:textId="77777777" w:rsidR="00CC0740" w:rsidRPr="00085172" w:rsidRDefault="00CC0740" w:rsidP="00CC0740">
      <w:pPr>
        <w:rPr>
          <w:rFonts w:ascii="Calisto MT" w:hAnsi="Calisto MT" w:cs="Verdana"/>
          <w:lang w:val="fr-FR"/>
        </w:rPr>
      </w:pPr>
      <w:r w:rsidRPr="00085172">
        <w:rPr>
          <w:rFonts w:ascii="Calisto MT" w:hAnsi="Calisto MT" w:cs="Verdana"/>
          <w:lang w:val="fr-FR"/>
        </w:rPr>
        <w:t xml:space="preserve">Très peu de cas cliniques, vraiment circonstanciés, qui pourraient sûrement affiner la connaissance de ce remède, apparaissent dans la littérature homéopathique. Ce serait tout l'intérêt d'approfondir au maximum tout "petit cas" réussi, découvert au hasard d'une répertorisation symptomatique pour une simple douleur névralgique, un mal de tête, une brûlure gastrique ou que sais-je ! </w:t>
      </w:r>
    </w:p>
    <w:p w14:paraId="538491C3" w14:textId="77777777" w:rsidR="00CC0740" w:rsidRPr="00085172" w:rsidRDefault="00CC0740" w:rsidP="00CC0740">
      <w:pPr>
        <w:rPr>
          <w:rFonts w:ascii="Calisto MT" w:hAnsi="Calisto MT" w:cs="Verdana"/>
          <w:b/>
          <w:bCs/>
          <w:lang w:val="fr-FR"/>
        </w:rPr>
      </w:pPr>
    </w:p>
    <w:p w14:paraId="1FD8DAE1" w14:textId="77777777" w:rsidR="00CC0740" w:rsidRPr="00085172" w:rsidRDefault="00CC0740" w:rsidP="00CC0740">
      <w:pPr>
        <w:rPr>
          <w:rFonts w:ascii="Calisto MT" w:hAnsi="Calisto MT" w:cs="Verdana"/>
          <w:b/>
          <w:bCs/>
          <w:color w:val="CC0000"/>
          <w:lang w:val="fr-FR"/>
        </w:rPr>
      </w:pPr>
      <w:r w:rsidRPr="00085172">
        <w:rPr>
          <w:rFonts w:ascii="Calisto MT" w:hAnsi="Calisto MT" w:cs="Verdana"/>
          <w:b/>
          <w:bCs/>
          <w:color w:val="CC0000"/>
          <w:lang w:val="fr-FR"/>
        </w:rPr>
        <w:t>Frans Vermeulen</w:t>
      </w:r>
    </w:p>
    <w:p w14:paraId="5D51B8F0" w14:textId="77777777" w:rsidR="00CC0740" w:rsidRPr="00085172" w:rsidRDefault="00CC0740" w:rsidP="00CC0740">
      <w:pPr>
        <w:rPr>
          <w:rFonts w:ascii="Calisto MT" w:hAnsi="Calisto MT" w:cs="Verdana"/>
          <w:lang w:val="fr-FR"/>
        </w:rPr>
      </w:pPr>
      <w:r w:rsidRPr="00085172">
        <w:rPr>
          <w:rFonts w:ascii="Calisto MT" w:hAnsi="Calisto MT" w:cs="Verdana"/>
          <w:lang w:val="fr-FR"/>
        </w:rPr>
        <w:t xml:space="preserve">Des effets durables semblent l'indiquer comme un remède « chronique » contre l'empoisonnement du sang. Arrête la douleur intense dans la </w:t>
      </w:r>
      <w:proofErr w:type="spellStart"/>
      <w:r w:rsidRPr="00085172">
        <w:rPr>
          <w:rFonts w:ascii="Calisto MT" w:hAnsi="Calisto MT" w:cs="Verdana"/>
          <w:lang w:val="fr-FR"/>
        </w:rPr>
        <w:t>pyémie</w:t>
      </w:r>
      <w:proofErr w:type="spellEnd"/>
      <w:r w:rsidRPr="00085172">
        <w:rPr>
          <w:rFonts w:ascii="Calisto MT" w:hAnsi="Calisto MT" w:cs="Verdana"/>
          <w:lang w:val="fr-FR"/>
        </w:rPr>
        <w:t>. Grand œdème au voisinage de la plaie. Paralysie des membres et grande fonte musculaire. Douleurs violentes, lancinantes, brûlantes précédant la paralysie. Vertige, tendance à tomber en avant. Conditions septicémiques. Délire constant de voler. Perte de mémoire. Bruits rugissants dans les oreilles.</w:t>
      </w:r>
    </w:p>
    <w:p w14:paraId="2330A8CE" w14:textId="77777777" w:rsidR="00CC0740" w:rsidRPr="008A54DE" w:rsidRDefault="00CC0740" w:rsidP="00CC0740">
      <w:pPr>
        <w:rPr>
          <w:rFonts w:ascii="Calisto MT" w:hAnsi="Calisto MT" w:cs="Verdana"/>
        </w:rPr>
      </w:pPr>
    </w:p>
    <w:p w14:paraId="1CC8A39B" w14:textId="77777777" w:rsidR="00CC0740" w:rsidRDefault="00CC0740" w:rsidP="00CC0740">
      <w:pPr>
        <w:rPr>
          <w:rFonts w:ascii="Calisto MT" w:hAnsi="Calisto MT" w:cs="Verdana"/>
        </w:rPr>
      </w:pPr>
    </w:p>
    <w:p w14:paraId="583930B2" w14:textId="77777777" w:rsidR="00CC0740" w:rsidRDefault="00CC0740" w:rsidP="00CC0740">
      <w:pPr>
        <w:rPr>
          <w:rFonts w:ascii="Calisto MT" w:hAnsi="Calisto MT" w:cs="Verdana"/>
        </w:rPr>
      </w:pPr>
    </w:p>
    <w:p w14:paraId="250E1021" w14:textId="77777777" w:rsidR="00CC0740" w:rsidRPr="008A54DE" w:rsidRDefault="00CC0740" w:rsidP="00CC0740">
      <w:pPr>
        <w:rPr>
          <w:rFonts w:ascii="Calisto MT" w:hAnsi="Calisto MT" w:cs="Verdana"/>
        </w:rPr>
      </w:pPr>
      <w:r w:rsidRPr="008A54DE">
        <w:rPr>
          <w:rFonts w:ascii="Calisto MT" w:hAnsi="Calisto MT" w:cs="Verdana"/>
        </w:rPr>
        <w:t xml:space="preserve">A tout hasard, dirais-je ! </w:t>
      </w:r>
    </w:p>
    <w:p w14:paraId="278D984F" w14:textId="77777777" w:rsidR="00CC0740" w:rsidRPr="008A54DE" w:rsidRDefault="00CC0740" w:rsidP="00CC0740">
      <w:pPr>
        <w:rPr>
          <w:rFonts w:ascii="Calisto MT" w:hAnsi="Calisto MT" w:cs="Verdana"/>
        </w:rPr>
      </w:pPr>
      <w:r w:rsidRPr="008A54DE">
        <w:rPr>
          <w:rFonts w:ascii="Calisto MT" w:hAnsi="Calisto MT" w:cs="Verdana"/>
        </w:rPr>
        <w:t xml:space="preserve">La voici : </w:t>
      </w:r>
    </w:p>
    <w:p w14:paraId="7E18CBC3" w14:textId="77777777" w:rsidR="00CC0740" w:rsidRPr="008A54DE" w:rsidRDefault="00CC0740" w:rsidP="00CC0740">
      <w:pPr>
        <w:numPr>
          <w:ilvl w:val="0"/>
          <w:numId w:val="189"/>
        </w:numPr>
        <w:spacing w:after="160" w:line="259" w:lineRule="auto"/>
        <w:rPr>
          <w:rFonts w:ascii="Calisto MT" w:hAnsi="Calisto MT" w:cs="Verdana"/>
        </w:rPr>
      </w:pPr>
      <w:r w:rsidRPr="008A54DE">
        <w:rPr>
          <w:rFonts w:ascii="Calisto MT" w:hAnsi="Calisto MT" w:cs="Verdana"/>
        </w:rPr>
        <w:t>Désir d'activité créative</w:t>
      </w:r>
    </w:p>
    <w:p w14:paraId="184DF978" w14:textId="77777777" w:rsidR="00CC0740" w:rsidRPr="008A54DE" w:rsidRDefault="00CC0740" w:rsidP="00CC0740">
      <w:pPr>
        <w:numPr>
          <w:ilvl w:val="0"/>
          <w:numId w:val="189"/>
        </w:numPr>
        <w:spacing w:after="160" w:line="259" w:lineRule="auto"/>
        <w:rPr>
          <w:rFonts w:ascii="Calisto MT" w:hAnsi="Calisto MT" w:cs="Verdana"/>
        </w:rPr>
      </w:pPr>
      <w:r w:rsidRPr="008A54DE">
        <w:rPr>
          <w:rFonts w:ascii="Calisto MT" w:hAnsi="Calisto MT" w:cs="Verdana"/>
        </w:rPr>
        <w:t>Peur de l'échec</w:t>
      </w:r>
    </w:p>
    <w:p w14:paraId="02682D5D" w14:textId="77777777" w:rsidR="00CC0740" w:rsidRPr="008A54DE" w:rsidRDefault="00CC0740" w:rsidP="00CC0740">
      <w:pPr>
        <w:numPr>
          <w:ilvl w:val="0"/>
          <w:numId w:val="189"/>
        </w:numPr>
        <w:spacing w:after="160" w:line="259" w:lineRule="auto"/>
        <w:rPr>
          <w:rFonts w:ascii="Calisto MT" w:hAnsi="Calisto MT" w:cs="Verdana"/>
        </w:rPr>
      </w:pPr>
      <w:r w:rsidRPr="008A54DE">
        <w:rPr>
          <w:rFonts w:ascii="Calisto MT" w:hAnsi="Calisto MT" w:cs="Verdana"/>
        </w:rPr>
        <w:t>Peur d'être humilié</w:t>
      </w:r>
    </w:p>
    <w:p w14:paraId="71A1082C" w14:textId="77777777" w:rsidR="00CC0740" w:rsidRPr="008A54DE" w:rsidRDefault="00CC0740" w:rsidP="00CC0740">
      <w:pPr>
        <w:numPr>
          <w:ilvl w:val="0"/>
          <w:numId w:val="189"/>
        </w:numPr>
        <w:spacing w:after="160" w:line="259" w:lineRule="auto"/>
        <w:rPr>
          <w:rFonts w:ascii="Calisto MT" w:hAnsi="Calisto MT" w:cs="Verdana"/>
        </w:rPr>
      </w:pPr>
      <w:r w:rsidRPr="008A54DE">
        <w:rPr>
          <w:rFonts w:ascii="Calisto MT" w:hAnsi="Calisto MT" w:cs="Verdana"/>
        </w:rPr>
        <w:t>Mécontentement</w:t>
      </w:r>
    </w:p>
    <w:p w14:paraId="49C37373" w14:textId="77777777" w:rsidR="00CC0740" w:rsidRDefault="00CC0740" w:rsidP="00CC0740">
      <w:pPr>
        <w:ind w:left="720"/>
        <w:rPr>
          <w:rFonts w:ascii="Calisto MT" w:hAnsi="Calisto MT" w:cs="Verdana"/>
        </w:rPr>
      </w:pPr>
      <w:r w:rsidRPr="008A54DE">
        <w:rPr>
          <w:rFonts w:ascii="Calisto MT" w:hAnsi="Calisto MT" w:cs="Verdana"/>
        </w:rPr>
        <w:t>Difficulté d'expectoration</w:t>
      </w:r>
    </w:p>
    <w:p w14:paraId="3556B339" w14:textId="77777777" w:rsidR="004C6722" w:rsidRDefault="004C6722" w:rsidP="004C6722">
      <w:pPr>
        <w:rPr>
          <w:rFonts w:ascii="Calisto MT" w:hAnsi="Calisto MT"/>
          <w:lang w:val="fr-FR"/>
        </w:rPr>
      </w:pPr>
    </w:p>
    <w:p w14:paraId="0DE1D814" w14:textId="77777777" w:rsidR="004C6722" w:rsidRDefault="004C6722" w:rsidP="004C6722">
      <w:pPr>
        <w:rPr>
          <w:rFonts w:ascii="Calisto MT" w:hAnsi="Calisto MT"/>
          <w:lang w:val="fr-FR"/>
        </w:rPr>
      </w:pPr>
    </w:p>
    <w:sectPr w:rsidR="004C6722" w:rsidSect="00CD2F7A">
      <w:headerReference w:type="default" r:id="rId178"/>
      <w:footerReference w:type="default" r:id="rId179"/>
      <w:pgSz w:w="11906" w:h="16838" w:code="9"/>
      <w:pgMar w:top="1985" w:right="1247" w:bottom="1134" w:left="1418" w:header="1134"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3C613B" w14:textId="77777777" w:rsidR="00175C0D" w:rsidRDefault="00175C0D" w:rsidP="005665EE">
      <w:pPr>
        <w:spacing w:after="0"/>
      </w:pPr>
      <w:r>
        <w:separator/>
      </w:r>
    </w:p>
  </w:endnote>
  <w:endnote w:type="continuationSeparator" w:id="0">
    <w:p w14:paraId="791AD8DE" w14:textId="77777777" w:rsidR="00175C0D" w:rsidRDefault="00175C0D" w:rsidP="005665EE">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Klee One"/>
    <w:charset w:val="80"/>
    <w:family w:val="auto"/>
    <w:pitch w:val="default"/>
  </w:font>
  <w:font w:name="Wingdings 3">
    <w:panose1 w:val="050401020108070707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altName w:val="Arial"/>
    <w:panose1 w:val="020B0604020202020204"/>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sto MT">
    <w:panose1 w:val="02040603050505030304"/>
    <w:charset w:val="00"/>
    <w:family w:val="roman"/>
    <w:pitch w:val="variable"/>
    <w:sig w:usb0="00000003" w:usb1="00000000" w:usb2="00000000" w:usb3="00000000" w:csb0="00000001"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Times">
    <w:panose1 w:val="02020603050405020304"/>
    <w:charset w:val="00"/>
    <w:family w:val="roman"/>
    <w:pitch w:val="variable"/>
    <w:sig w:usb0="E0002EFF" w:usb1="C000785B" w:usb2="00000009" w:usb3="00000000" w:csb0="000001FF" w:csb1="00000000"/>
  </w:font>
  <w:font w:name="Geneva">
    <w:altName w:val="Arial"/>
    <w:charset w:val="00"/>
    <w:family w:val="auto"/>
    <w:pitch w:val="variable"/>
    <w:sig w:usb0="E00002FF" w:usb1="5200205F" w:usb2="00A0C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Helvetica Neue">
    <w:altName w:val="Arial"/>
    <w:charset w:val="00"/>
    <w:family w:val="auto"/>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Times Roman">
    <w:altName w:val="Times New Roman"/>
    <w:charset w:val="00"/>
    <w:family w:val="auto"/>
    <w:pitch w:val="variable"/>
    <w:sig w:usb0="00000003" w:usb1="00000000" w:usb2="00000000" w:usb3="00000000" w:csb0="00000001" w:csb1="00000000"/>
  </w:font>
  <w:font w:name="+mn-ea">
    <w:panose1 w:val="00000000000000000000"/>
    <w:charset w:val="00"/>
    <w:family w:val="roman"/>
    <w:notTrueType/>
    <w:pitch w:val="default"/>
  </w:font>
  <w:font w:name="+mn-cs">
    <w:panose1 w:val="00000000000000000000"/>
    <w:charset w:val="00"/>
    <w:family w:val="roman"/>
    <w:notTrueType/>
    <w:pitch w:val="default"/>
  </w:font>
  <w:font w:name="Segoe UI Emoji">
    <w:panose1 w:val="020B0502040204020203"/>
    <w:charset w:val="00"/>
    <w:family w:val="swiss"/>
    <w:pitch w:val="variable"/>
    <w:sig w:usb0="00000003" w:usb1="02000000" w:usb2="00000000" w:usb3="00000000" w:csb0="00000001" w:csb1="00000000"/>
  </w:font>
  <w:font w:name="NSimSun">
    <w:panose1 w:val="02010609030101010101"/>
    <w:charset w:val="86"/>
    <w:family w:val="modern"/>
    <w:pitch w:val="fixed"/>
    <w:sig w:usb0="00000203" w:usb1="288F0000" w:usb2="00000016" w:usb3="00000000" w:csb0="00040001" w:csb1="00000000"/>
  </w:font>
  <w:font w:name="Andale Sans UI">
    <w:altName w:val="Calibri"/>
    <w:charset w:val="00"/>
    <w:family w:val="auto"/>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9C6F94" w14:textId="77777777" w:rsidR="00431285" w:rsidRPr="00542F34" w:rsidRDefault="00431285" w:rsidP="00542F34">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19D6CB" w14:textId="77777777" w:rsidR="00175C0D" w:rsidRDefault="00175C0D" w:rsidP="005665EE">
      <w:pPr>
        <w:spacing w:after="0"/>
      </w:pPr>
      <w:r>
        <w:separator/>
      </w:r>
    </w:p>
  </w:footnote>
  <w:footnote w:type="continuationSeparator" w:id="0">
    <w:p w14:paraId="3F49E6BB" w14:textId="77777777" w:rsidR="00175C0D" w:rsidRDefault="00175C0D" w:rsidP="005665EE">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E437AC" w14:textId="77777777" w:rsidR="00431285" w:rsidRPr="00542F34" w:rsidRDefault="00431285" w:rsidP="00542F34">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DA9C3474"/>
    <w:lvl w:ilvl="0">
      <w:start w:val="1"/>
      <w:numFmt w:val="bullet"/>
      <w:pStyle w:val="Listepuces"/>
      <w:lvlText w:val=""/>
      <w:lvlJc w:val="left"/>
      <w:pPr>
        <w:tabs>
          <w:tab w:val="num" w:pos="360"/>
        </w:tabs>
        <w:ind w:left="360" w:hanging="360"/>
      </w:pPr>
      <w:rPr>
        <w:rFonts w:ascii="Symbol" w:hAnsi="Symbol" w:hint="default"/>
      </w:rPr>
    </w:lvl>
  </w:abstractNum>
  <w:abstractNum w:abstractNumId="1" w15:restartNumberingAfterBreak="0">
    <w:nsid w:val="00000001"/>
    <w:multiLevelType w:val="singleLevel"/>
    <w:tmpl w:val="00000001"/>
    <w:name w:val="WW8Num1"/>
    <w:lvl w:ilvl="0">
      <w:start w:val="1460"/>
      <w:numFmt w:val="bullet"/>
      <w:lvlText w:val="-"/>
      <w:lvlJc w:val="left"/>
      <w:pPr>
        <w:tabs>
          <w:tab w:val="num" w:pos="2520"/>
        </w:tabs>
        <w:ind w:left="2520" w:hanging="360"/>
      </w:pPr>
      <w:rPr>
        <w:rFonts w:ascii="Times New Roman" w:hAnsi="Times New Roman"/>
      </w:rPr>
    </w:lvl>
  </w:abstractNum>
  <w:abstractNum w:abstractNumId="2" w15:restartNumberingAfterBreak="0">
    <w:nsid w:val="00000002"/>
    <w:multiLevelType w:val="multilevel"/>
    <w:tmpl w:val="0000000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 w15:restartNumberingAfterBreak="0">
    <w:nsid w:val="00000003"/>
    <w:multiLevelType w:val="singleLevel"/>
    <w:tmpl w:val="00000003"/>
    <w:name w:val="WW8Num3"/>
    <w:lvl w:ilvl="0">
      <w:start w:val="1"/>
      <w:numFmt w:val="decimal"/>
      <w:lvlText w:val="%1-"/>
      <w:lvlJc w:val="left"/>
      <w:pPr>
        <w:tabs>
          <w:tab w:val="num" w:pos="720"/>
        </w:tabs>
        <w:ind w:left="720" w:hanging="360"/>
      </w:pPr>
      <w:rPr>
        <w:rFonts w:ascii="Symbol" w:hAnsi="Symbol"/>
        <w:sz w:val="20"/>
      </w:rPr>
    </w:lvl>
  </w:abstractNum>
  <w:abstractNum w:abstractNumId="4" w15:restartNumberingAfterBreak="0">
    <w:nsid w:val="005B4101"/>
    <w:multiLevelType w:val="hybridMultilevel"/>
    <w:tmpl w:val="25C8DC4E"/>
    <w:lvl w:ilvl="0" w:tplc="1C8EF2AE">
      <w:start w:val="1"/>
      <w:numFmt w:val="bullet"/>
      <w:lvlText w:val=""/>
      <w:lvlJc w:val="left"/>
      <w:pPr>
        <w:ind w:left="720" w:hanging="360"/>
      </w:pPr>
      <w:rPr>
        <w:rFonts w:ascii="Wingdings 3" w:hAnsi="Wingdings 3" w:hint="default"/>
      </w:rPr>
    </w:lvl>
    <w:lvl w:ilvl="1" w:tplc="080C0003">
      <w:start w:val="1"/>
      <w:numFmt w:val="bullet"/>
      <w:lvlText w:val="o"/>
      <w:lvlJc w:val="left"/>
      <w:pPr>
        <w:ind w:left="1440" w:hanging="360"/>
      </w:pPr>
      <w:rPr>
        <w:rFonts w:ascii="Courier New" w:hAnsi="Courier New" w:cs="Courier New" w:hint="default"/>
      </w:rPr>
    </w:lvl>
    <w:lvl w:ilvl="2" w:tplc="080C0005">
      <w:start w:val="1"/>
      <w:numFmt w:val="bullet"/>
      <w:lvlText w:val=""/>
      <w:lvlJc w:val="left"/>
      <w:pPr>
        <w:ind w:left="2160" w:hanging="360"/>
      </w:pPr>
      <w:rPr>
        <w:rFonts w:ascii="Wingdings" w:hAnsi="Wingdings" w:hint="default"/>
      </w:rPr>
    </w:lvl>
    <w:lvl w:ilvl="3" w:tplc="080C0001">
      <w:start w:val="1"/>
      <w:numFmt w:val="bullet"/>
      <w:lvlText w:val=""/>
      <w:lvlJc w:val="left"/>
      <w:pPr>
        <w:ind w:left="2880" w:hanging="360"/>
      </w:pPr>
      <w:rPr>
        <w:rFonts w:ascii="Symbol" w:hAnsi="Symbol" w:hint="default"/>
      </w:rPr>
    </w:lvl>
    <w:lvl w:ilvl="4" w:tplc="080C0003">
      <w:start w:val="1"/>
      <w:numFmt w:val="bullet"/>
      <w:lvlText w:val="o"/>
      <w:lvlJc w:val="left"/>
      <w:pPr>
        <w:ind w:left="3600" w:hanging="360"/>
      </w:pPr>
      <w:rPr>
        <w:rFonts w:ascii="Courier New" w:hAnsi="Courier New" w:cs="Courier New" w:hint="default"/>
      </w:rPr>
    </w:lvl>
    <w:lvl w:ilvl="5" w:tplc="080C0005">
      <w:start w:val="1"/>
      <w:numFmt w:val="bullet"/>
      <w:lvlText w:val=""/>
      <w:lvlJc w:val="left"/>
      <w:pPr>
        <w:ind w:left="4320" w:hanging="360"/>
      </w:pPr>
      <w:rPr>
        <w:rFonts w:ascii="Wingdings" w:hAnsi="Wingdings" w:hint="default"/>
      </w:rPr>
    </w:lvl>
    <w:lvl w:ilvl="6" w:tplc="080C0001">
      <w:start w:val="1"/>
      <w:numFmt w:val="bullet"/>
      <w:lvlText w:val=""/>
      <w:lvlJc w:val="left"/>
      <w:pPr>
        <w:ind w:left="5040" w:hanging="360"/>
      </w:pPr>
      <w:rPr>
        <w:rFonts w:ascii="Symbol" w:hAnsi="Symbol" w:hint="default"/>
      </w:rPr>
    </w:lvl>
    <w:lvl w:ilvl="7" w:tplc="080C0003">
      <w:start w:val="1"/>
      <w:numFmt w:val="bullet"/>
      <w:lvlText w:val="o"/>
      <w:lvlJc w:val="left"/>
      <w:pPr>
        <w:ind w:left="5760" w:hanging="360"/>
      </w:pPr>
      <w:rPr>
        <w:rFonts w:ascii="Courier New" w:hAnsi="Courier New" w:cs="Courier New" w:hint="default"/>
      </w:rPr>
    </w:lvl>
    <w:lvl w:ilvl="8" w:tplc="080C0005">
      <w:start w:val="1"/>
      <w:numFmt w:val="bullet"/>
      <w:lvlText w:val=""/>
      <w:lvlJc w:val="left"/>
      <w:pPr>
        <w:ind w:left="6480" w:hanging="360"/>
      </w:pPr>
      <w:rPr>
        <w:rFonts w:ascii="Wingdings" w:hAnsi="Wingdings" w:hint="default"/>
      </w:rPr>
    </w:lvl>
  </w:abstractNum>
  <w:abstractNum w:abstractNumId="5" w15:restartNumberingAfterBreak="0">
    <w:nsid w:val="008A5D8E"/>
    <w:multiLevelType w:val="hybridMultilevel"/>
    <w:tmpl w:val="AB28D2FE"/>
    <w:styleLink w:val="Style26import"/>
    <w:lvl w:ilvl="0" w:tplc="FC38A3F6">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8F82D1E4">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BE7C2D4C">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0F825BF6">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8976FEFC">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BE8A2B9E">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D13C6C9A">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CF3CA5F0">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8D30CBA4">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6" w15:restartNumberingAfterBreak="0">
    <w:nsid w:val="01263944"/>
    <w:multiLevelType w:val="hybridMultilevel"/>
    <w:tmpl w:val="D21AE5C0"/>
    <w:lvl w:ilvl="0" w:tplc="A8EAC152">
      <w:start w:val="1"/>
      <w:numFmt w:val="decimal"/>
      <w:lvlText w:val="%1."/>
      <w:lvlJc w:val="left"/>
      <w:pPr>
        <w:ind w:left="720" w:hanging="360"/>
      </w:pPr>
      <w:rPr>
        <w:rFonts w:hint="default"/>
        <w:b/>
        <w:i w:val="0"/>
        <w:vertAlign w:val="baseline"/>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7" w15:restartNumberingAfterBreak="0">
    <w:nsid w:val="01F53FDC"/>
    <w:multiLevelType w:val="hybridMultilevel"/>
    <w:tmpl w:val="53B00D60"/>
    <w:lvl w:ilvl="0" w:tplc="FFFFFFFF">
      <w:start w:val="1"/>
      <w:numFmt w:val="bullet"/>
      <w:lvlText w:val=""/>
      <w:lvlJc w:val="left"/>
      <w:pPr>
        <w:tabs>
          <w:tab w:val="num" w:pos="1080"/>
        </w:tabs>
        <w:ind w:left="1080" w:hanging="360"/>
      </w:pPr>
      <w:rPr>
        <w:rFonts w:ascii="Wingdings" w:hAnsi="Wingdings" w:hint="default"/>
      </w:rPr>
    </w:lvl>
    <w:lvl w:ilvl="1" w:tplc="FFFFFFFF">
      <w:start w:val="1"/>
      <w:numFmt w:val="bullet"/>
      <w:lvlText w:val="o"/>
      <w:lvlJc w:val="left"/>
      <w:pPr>
        <w:tabs>
          <w:tab w:val="num" w:pos="1800"/>
        </w:tabs>
        <w:ind w:left="1800" w:hanging="360"/>
      </w:pPr>
      <w:rPr>
        <w:rFonts w:ascii="Courier New" w:hAnsi="Courier New" w:cs="Courier New" w:hint="default"/>
      </w:rPr>
    </w:lvl>
    <w:lvl w:ilvl="2" w:tplc="FFFFFFFF">
      <w:start w:val="1"/>
      <w:numFmt w:val="bullet"/>
      <w:lvlText w:val=""/>
      <w:lvlJc w:val="left"/>
      <w:pPr>
        <w:tabs>
          <w:tab w:val="num" w:pos="2520"/>
        </w:tabs>
        <w:ind w:left="2520" w:hanging="360"/>
      </w:pPr>
      <w:rPr>
        <w:rFonts w:ascii="Wingdings" w:hAnsi="Wingdings" w:hint="default"/>
      </w:rPr>
    </w:lvl>
    <w:lvl w:ilvl="3" w:tplc="FFFFFFFF">
      <w:start w:val="1"/>
      <w:numFmt w:val="bullet"/>
      <w:lvlText w:val=""/>
      <w:lvlJc w:val="left"/>
      <w:pPr>
        <w:tabs>
          <w:tab w:val="num" w:pos="3240"/>
        </w:tabs>
        <w:ind w:left="3240" w:hanging="360"/>
      </w:pPr>
      <w:rPr>
        <w:rFonts w:ascii="Symbol" w:hAnsi="Symbol" w:hint="default"/>
      </w:rPr>
    </w:lvl>
    <w:lvl w:ilvl="4" w:tplc="FFFFFFFF">
      <w:start w:val="1"/>
      <w:numFmt w:val="bullet"/>
      <w:lvlText w:val="o"/>
      <w:lvlJc w:val="left"/>
      <w:pPr>
        <w:tabs>
          <w:tab w:val="num" w:pos="3960"/>
        </w:tabs>
        <w:ind w:left="3960" w:hanging="360"/>
      </w:pPr>
      <w:rPr>
        <w:rFonts w:ascii="Courier New" w:hAnsi="Courier New" w:cs="Courier New" w:hint="default"/>
      </w:rPr>
    </w:lvl>
    <w:lvl w:ilvl="5" w:tplc="FFFFFFFF">
      <w:start w:val="1"/>
      <w:numFmt w:val="bullet"/>
      <w:lvlText w:val=""/>
      <w:lvlJc w:val="left"/>
      <w:pPr>
        <w:tabs>
          <w:tab w:val="num" w:pos="4680"/>
        </w:tabs>
        <w:ind w:left="4680" w:hanging="360"/>
      </w:pPr>
      <w:rPr>
        <w:rFonts w:ascii="Wingdings" w:hAnsi="Wingdings" w:hint="default"/>
      </w:rPr>
    </w:lvl>
    <w:lvl w:ilvl="6" w:tplc="FFFFFFFF">
      <w:start w:val="1"/>
      <w:numFmt w:val="bullet"/>
      <w:lvlText w:val=""/>
      <w:lvlJc w:val="left"/>
      <w:pPr>
        <w:tabs>
          <w:tab w:val="num" w:pos="5400"/>
        </w:tabs>
        <w:ind w:left="5400" w:hanging="360"/>
      </w:pPr>
      <w:rPr>
        <w:rFonts w:ascii="Symbol" w:hAnsi="Symbol" w:hint="default"/>
      </w:rPr>
    </w:lvl>
    <w:lvl w:ilvl="7" w:tplc="FFFFFFFF">
      <w:start w:val="1"/>
      <w:numFmt w:val="bullet"/>
      <w:lvlText w:val="o"/>
      <w:lvlJc w:val="left"/>
      <w:pPr>
        <w:tabs>
          <w:tab w:val="num" w:pos="6120"/>
        </w:tabs>
        <w:ind w:left="6120" w:hanging="360"/>
      </w:pPr>
      <w:rPr>
        <w:rFonts w:ascii="Courier New" w:hAnsi="Courier New" w:cs="Courier New" w:hint="default"/>
      </w:rPr>
    </w:lvl>
    <w:lvl w:ilvl="8" w:tplc="FFFFFFFF">
      <w:start w:val="1"/>
      <w:numFmt w:val="bullet"/>
      <w:lvlText w:val=""/>
      <w:lvlJc w:val="left"/>
      <w:pPr>
        <w:tabs>
          <w:tab w:val="num" w:pos="6840"/>
        </w:tabs>
        <w:ind w:left="6840" w:hanging="360"/>
      </w:pPr>
      <w:rPr>
        <w:rFonts w:ascii="Wingdings" w:hAnsi="Wingdings" w:hint="default"/>
      </w:rPr>
    </w:lvl>
  </w:abstractNum>
  <w:abstractNum w:abstractNumId="8" w15:restartNumberingAfterBreak="0">
    <w:nsid w:val="01F8281C"/>
    <w:multiLevelType w:val="hybridMultilevel"/>
    <w:tmpl w:val="2632AF72"/>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9" w15:restartNumberingAfterBreak="0">
    <w:nsid w:val="02385098"/>
    <w:multiLevelType w:val="hybridMultilevel"/>
    <w:tmpl w:val="C2720A12"/>
    <w:lvl w:ilvl="0" w:tplc="67465FA6">
      <w:numFmt w:val="bullet"/>
      <w:lvlText w:val="-"/>
      <w:lvlJc w:val="left"/>
      <w:pPr>
        <w:ind w:left="720" w:hanging="360"/>
      </w:pPr>
      <w:rPr>
        <w:rFonts w:ascii="Times New Roman" w:eastAsiaTheme="minorHAnsi" w:hAnsi="Times New Roman"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0" w15:restartNumberingAfterBreak="0">
    <w:nsid w:val="02523590"/>
    <w:multiLevelType w:val="hybridMultilevel"/>
    <w:tmpl w:val="4D785508"/>
    <w:lvl w:ilvl="0" w:tplc="E5184ACA">
      <w:numFmt w:val="bullet"/>
      <w:lvlText w:val="-"/>
      <w:lvlJc w:val="left"/>
      <w:pPr>
        <w:ind w:left="1069" w:hanging="360"/>
      </w:pPr>
      <w:rPr>
        <w:rFonts w:ascii="Calibri" w:eastAsiaTheme="minorHAnsi" w:hAnsi="Calibri" w:cs="Calibri" w:hint="default"/>
      </w:rPr>
    </w:lvl>
    <w:lvl w:ilvl="1" w:tplc="FFFFFFFF">
      <w:start w:val="1"/>
      <w:numFmt w:val="bullet"/>
      <w:lvlText w:val="o"/>
      <w:lvlJc w:val="left"/>
      <w:pPr>
        <w:ind w:left="1789" w:hanging="360"/>
      </w:pPr>
      <w:rPr>
        <w:rFonts w:ascii="Courier New" w:hAnsi="Courier New" w:cs="Courier New" w:hint="default"/>
      </w:rPr>
    </w:lvl>
    <w:lvl w:ilvl="2" w:tplc="FFFFFFFF">
      <w:start w:val="1"/>
      <w:numFmt w:val="bullet"/>
      <w:lvlText w:val=""/>
      <w:lvlJc w:val="left"/>
      <w:pPr>
        <w:ind w:left="2509" w:hanging="360"/>
      </w:pPr>
      <w:rPr>
        <w:rFonts w:ascii="Wingdings" w:hAnsi="Wingdings" w:hint="default"/>
      </w:rPr>
    </w:lvl>
    <w:lvl w:ilvl="3" w:tplc="FFFFFFFF">
      <w:start w:val="1"/>
      <w:numFmt w:val="bullet"/>
      <w:lvlText w:val=""/>
      <w:lvlJc w:val="left"/>
      <w:pPr>
        <w:ind w:left="3229" w:hanging="360"/>
      </w:pPr>
      <w:rPr>
        <w:rFonts w:ascii="Symbol" w:hAnsi="Symbol" w:hint="default"/>
      </w:rPr>
    </w:lvl>
    <w:lvl w:ilvl="4" w:tplc="FFFFFFFF">
      <w:start w:val="1"/>
      <w:numFmt w:val="bullet"/>
      <w:lvlText w:val="o"/>
      <w:lvlJc w:val="left"/>
      <w:pPr>
        <w:ind w:left="3949" w:hanging="360"/>
      </w:pPr>
      <w:rPr>
        <w:rFonts w:ascii="Courier New" w:hAnsi="Courier New" w:cs="Courier New" w:hint="default"/>
      </w:rPr>
    </w:lvl>
    <w:lvl w:ilvl="5" w:tplc="FFFFFFFF">
      <w:start w:val="1"/>
      <w:numFmt w:val="bullet"/>
      <w:lvlText w:val=""/>
      <w:lvlJc w:val="left"/>
      <w:pPr>
        <w:ind w:left="4669" w:hanging="360"/>
      </w:pPr>
      <w:rPr>
        <w:rFonts w:ascii="Wingdings" w:hAnsi="Wingdings" w:hint="default"/>
      </w:rPr>
    </w:lvl>
    <w:lvl w:ilvl="6" w:tplc="FFFFFFFF">
      <w:start w:val="1"/>
      <w:numFmt w:val="bullet"/>
      <w:lvlText w:val=""/>
      <w:lvlJc w:val="left"/>
      <w:pPr>
        <w:ind w:left="5389" w:hanging="360"/>
      </w:pPr>
      <w:rPr>
        <w:rFonts w:ascii="Symbol" w:hAnsi="Symbol" w:hint="default"/>
      </w:rPr>
    </w:lvl>
    <w:lvl w:ilvl="7" w:tplc="FFFFFFFF">
      <w:start w:val="1"/>
      <w:numFmt w:val="bullet"/>
      <w:lvlText w:val="o"/>
      <w:lvlJc w:val="left"/>
      <w:pPr>
        <w:ind w:left="6109" w:hanging="360"/>
      </w:pPr>
      <w:rPr>
        <w:rFonts w:ascii="Courier New" w:hAnsi="Courier New" w:cs="Courier New" w:hint="default"/>
      </w:rPr>
    </w:lvl>
    <w:lvl w:ilvl="8" w:tplc="FFFFFFFF">
      <w:start w:val="1"/>
      <w:numFmt w:val="bullet"/>
      <w:lvlText w:val=""/>
      <w:lvlJc w:val="left"/>
      <w:pPr>
        <w:ind w:left="6829" w:hanging="360"/>
      </w:pPr>
      <w:rPr>
        <w:rFonts w:ascii="Wingdings" w:hAnsi="Wingdings" w:hint="default"/>
      </w:rPr>
    </w:lvl>
  </w:abstractNum>
  <w:abstractNum w:abstractNumId="11" w15:restartNumberingAfterBreak="0">
    <w:nsid w:val="02A11871"/>
    <w:multiLevelType w:val="hybridMultilevel"/>
    <w:tmpl w:val="CB202090"/>
    <w:lvl w:ilvl="0" w:tplc="E5184ACA">
      <w:numFmt w:val="bullet"/>
      <w:lvlText w:val="-"/>
      <w:lvlJc w:val="left"/>
      <w:pPr>
        <w:ind w:left="720" w:hanging="360"/>
      </w:pPr>
      <w:rPr>
        <w:rFonts w:ascii="Calibri" w:eastAsiaTheme="minorHAnsi" w:hAnsi="Calibri" w:cs="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2" w15:restartNumberingAfterBreak="0">
    <w:nsid w:val="02AC3338"/>
    <w:multiLevelType w:val="hybridMultilevel"/>
    <w:tmpl w:val="C29C676C"/>
    <w:lvl w:ilvl="0" w:tplc="20F4B628">
      <w:start w:val="1"/>
      <w:numFmt w:val="bullet"/>
      <w:lvlText w:val=""/>
      <w:lvlJc w:val="left"/>
      <w:pPr>
        <w:ind w:left="1068" w:hanging="360"/>
      </w:pPr>
      <w:rPr>
        <w:rFonts w:ascii="Symbol" w:hAnsi="Symbol" w:hint="default"/>
        <w:color w:val="auto"/>
      </w:rPr>
    </w:lvl>
    <w:lvl w:ilvl="1" w:tplc="04070003">
      <w:start w:val="1"/>
      <w:numFmt w:val="bullet"/>
      <w:lvlText w:val="o"/>
      <w:lvlJc w:val="left"/>
      <w:pPr>
        <w:ind w:left="1788" w:hanging="360"/>
      </w:pPr>
      <w:rPr>
        <w:rFonts w:ascii="Courier New" w:hAnsi="Courier New" w:cs="Courier New" w:hint="default"/>
      </w:rPr>
    </w:lvl>
    <w:lvl w:ilvl="2" w:tplc="04070005">
      <w:start w:val="1"/>
      <w:numFmt w:val="bullet"/>
      <w:lvlText w:val=""/>
      <w:lvlJc w:val="left"/>
      <w:pPr>
        <w:ind w:left="2508" w:hanging="360"/>
      </w:pPr>
      <w:rPr>
        <w:rFonts w:ascii="Wingdings" w:hAnsi="Wingdings" w:hint="default"/>
      </w:rPr>
    </w:lvl>
    <w:lvl w:ilvl="3" w:tplc="04070001">
      <w:start w:val="1"/>
      <w:numFmt w:val="bullet"/>
      <w:lvlText w:val=""/>
      <w:lvlJc w:val="left"/>
      <w:pPr>
        <w:ind w:left="3228" w:hanging="360"/>
      </w:pPr>
      <w:rPr>
        <w:rFonts w:ascii="Symbol" w:hAnsi="Symbol" w:hint="default"/>
      </w:rPr>
    </w:lvl>
    <w:lvl w:ilvl="4" w:tplc="04070003">
      <w:start w:val="1"/>
      <w:numFmt w:val="bullet"/>
      <w:lvlText w:val="o"/>
      <w:lvlJc w:val="left"/>
      <w:pPr>
        <w:ind w:left="3948" w:hanging="360"/>
      </w:pPr>
      <w:rPr>
        <w:rFonts w:ascii="Courier New" w:hAnsi="Courier New" w:cs="Courier New" w:hint="default"/>
      </w:rPr>
    </w:lvl>
    <w:lvl w:ilvl="5" w:tplc="04070005">
      <w:start w:val="1"/>
      <w:numFmt w:val="bullet"/>
      <w:lvlText w:val=""/>
      <w:lvlJc w:val="left"/>
      <w:pPr>
        <w:ind w:left="4668" w:hanging="360"/>
      </w:pPr>
      <w:rPr>
        <w:rFonts w:ascii="Wingdings" w:hAnsi="Wingdings" w:hint="default"/>
      </w:rPr>
    </w:lvl>
    <w:lvl w:ilvl="6" w:tplc="04070001">
      <w:start w:val="1"/>
      <w:numFmt w:val="bullet"/>
      <w:lvlText w:val=""/>
      <w:lvlJc w:val="left"/>
      <w:pPr>
        <w:ind w:left="5388" w:hanging="360"/>
      </w:pPr>
      <w:rPr>
        <w:rFonts w:ascii="Symbol" w:hAnsi="Symbol" w:hint="default"/>
      </w:rPr>
    </w:lvl>
    <w:lvl w:ilvl="7" w:tplc="04070003">
      <w:start w:val="1"/>
      <w:numFmt w:val="bullet"/>
      <w:lvlText w:val="o"/>
      <w:lvlJc w:val="left"/>
      <w:pPr>
        <w:ind w:left="6108" w:hanging="360"/>
      </w:pPr>
      <w:rPr>
        <w:rFonts w:ascii="Courier New" w:hAnsi="Courier New" w:cs="Courier New" w:hint="default"/>
      </w:rPr>
    </w:lvl>
    <w:lvl w:ilvl="8" w:tplc="04070005">
      <w:start w:val="1"/>
      <w:numFmt w:val="bullet"/>
      <w:lvlText w:val=""/>
      <w:lvlJc w:val="left"/>
      <w:pPr>
        <w:ind w:left="6828" w:hanging="360"/>
      </w:pPr>
      <w:rPr>
        <w:rFonts w:ascii="Wingdings" w:hAnsi="Wingdings" w:hint="default"/>
      </w:rPr>
    </w:lvl>
  </w:abstractNum>
  <w:abstractNum w:abstractNumId="13" w15:restartNumberingAfterBreak="0">
    <w:nsid w:val="0415455F"/>
    <w:multiLevelType w:val="hybridMultilevel"/>
    <w:tmpl w:val="06042388"/>
    <w:styleLink w:val="Style29import"/>
    <w:lvl w:ilvl="0" w:tplc="80002448">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4790EB76">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BC1861A2">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22C2CF58">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1F9A9746">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D1262468">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3722902A">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097ACC62">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4B7E8F5A">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14" w15:restartNumberingAfterBreak="0">
    <w:nsid w:val="050B166E"/>
    <w:multiLevelType w:val="hybridMultilevel"/>
    <w:tmpl w:val="64CA070A"/>
    <w:lvl w:ilvl="0" w:tplc="44ACE7EE">
      <w:numFmt w:val="bullet"/>
      <w:lvlText w:val="-"/>
      <w:lvlJc w:val="left"/>
      <w:pPr>
        <w:ind w:left="117" w:hanging="171"/>
      </w:pPr>
      <w:rPr>
        <w:rFonts w:ascii="Verdana" w:eastAsia="Verdana" w:hAnsi="Verdana" w:cs="Verdana" w:hint="default"/>
        <w:w w:val="83"/>
        <w:sz w:val="24"/>
        <w:szCs w:val="24"/>
        <w:lang w:val="en-US" w:eastAsia="en-US" w:bidi="ar-SA"/>
      </w:rPr>
    </w:lvl>
    <w:lvl w:ilvl="1" w:tplc="58CE587A">
      <w:numFmt w:val="bullet"/>
      <w:lvlText w:val="•"/>
      <w:lvlJc w:val="left"/>
      <w:pPr>
        <w:ind w:left="1094" w:hanging="171"/>
      </w:pPr>
      <w:rPr>
        <w:rFonts w:hint="default"/>
        <w:lang w:val="en-US" w:eastAsia="en-US" w:bidi="ar-SA"/>
      </w:rPr>
    </w:lvl>
    <w:lvl w:ilvl="2" w:tplc="B178FC2E">
      <w:numFmt w:val="bullet"/>
      <w:lvlText w:val="•"/>
      <w:lvlJc w:val="left"/>
      <w:pPr>
        <w:ind w:left="2069" w:hanging="171"/>
      </w:pPr>
      <w:rPr>
        <w:rFonts w:hint="default"/>
        <w:lang w:val="en-US" w:eastAsia="en-US" w:bidi="ar-SA"/>
      </w:rPr>
    </w:lvl>
    <w:lvl w:ilvl="3" w:tplc="0DCC899A">
      <w:numFmt w:val="bullet"/>
      <w:lvlText w:val="•"/>
      <w:lvlJc w:val="left"/>
      <w:pPr>
        <w:ind w:left="3043" w:hanging="171"/>
      </w:pPr>
      <w:rPr>
        <w:rFonts w:hint="default"/>
        <w:lang w:val="en-US" w:eastAsia="en-US" w:bidi="ar-SA"/>
      </w:rPr>
    </w:lvl>
    <w:lvl w:ilvl="4" w:tplc="46F48BE8">
      <w:numFmt w:val="bullet"/>
      <w:lvlText w:val="•"/>
      <w:lvlJc w:val="left"/>
      <w:pPr>
        <w:ind w:left="4018" w:hanging="171"/>
      </w:pPr>
      <w:rPr>
        <w:rFonts w:hint="default"/>
        <w:lang w:val="en-US" w:eastAsia="en-US" w:bidi="ar-SA"/>
      </w:rPr>
    </w:lvl>
    <w:lvl w:ilvl="5" w:tplc="A3EC15B8">
      <w:numFmt w:val="bullet"/>
      <w:lvlText w:val="•"/>
      <w:lvlJc w:val="left"/>
      <w:pPr>
        <w:ind w:left="4992" w:hanging="171"/>
      </w:pPr>
      <w:rPr>
        <w:rFonts w:hint="default"/>
        <w:lang w:val="en-US" w:eastAsia="en-US" w:bidi="ar-SA"/>
      </w:rPr>
    </w:lvl>
    <w:lvl w:ilvl="6" w:tplc="A426F996">
      <w:numFmt w:val="bullet"/>
      <w:lvlText w:val="•"/>
      <w:lvlJc w:val="left"/>
      <w:pPr>
        <w:ind w:left="5967" w:hanging="171"/>
      </w:pPr>
      <w:rPr>
        <w:rFonts w:hint="default"/>
        <w:lang w:val="en-US" w:eastAsia="en-US" w:bidi="ar-SA"/>
      </w:rPr>
    </w:lvl>
    <w:lvl w:ilvl="7" w:tplc="AB7E97D8">
      <w:numFmt w:val="bullet"/>
      <w:lvlText w:val="•"/>
      <w:lvlJc w:val="left"/>
      <w:pPr>
        <w:ind w:left="6942" w:hanging="171"/>
      </w:pPr>
      <w:rPr>
        <w:rFonts w:hint="default"/>
        <w:lang w:val="en-US" w:eastAsia="en-US" w:bidi="ar-SA"/>
      </w:rPr>
    </w:lvl>
    <w:lvl w:ilvl="8" w:tplc="BA30636E">
      <w:numFmt w:val="bullet"/>
      <w:lvlText w:val="•"/>
      <w:lvlJc w:val="left"/>
      <w:pPr>
        <w:ind w:left="7916" w:hanging="171"/>
      </w:pPr>
      <w:rPr>
        <w:rFonts w:hint="default"/>
        <w:lang w:val="en-US" w:eastAsia="en-US" w:bidi="ar-SA"/>
      </w:rPr>
    </w:lvl>
  </w:abstractNum>
  <w:abstractNum w:abstractNumId="15" w15:restartNumberingAfterBreak="0">
    <w:nsid w:val="05717E5F"/>
    <w:multiLevelType w:val="multilevel"/>
    <w:tmpl w:val="FFFFFFFF"/>
    <w:styleLink w:val="List0"/>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6" w15:restartNumberingAfterBreak="0">
    <w:nsid w:val="05A54D7D"/>
    <w:multiLevelType w:val="hybridMultilevel"/>
    <w:tmpl w:val="F4AABEE6"/>
    <w:lvl w:ilvl="0" w:tplc="15F4912C">
      <w:start w:val="1"/>
      <w:numFmt w:val="bullet"/>
      <w:lvlText w:val="•"/>
      <w:lvlJc w:val="left"/>
      <w:pPr>
        <w:tabs>
          <w:tab w:val="num" w:pos="-1081"/>
        </w:tabs>
        <w:ind w:left="-1081" w:hanging="360"/>
      </w:pPr>
      <w:rPr>
        <w:rFonts w:ascii="Arial" w:hAnsi="Arial" w:cs="Times New Roman" w:hint="default"/>
      </w:rPr>
    </w:lvl>
    <w:lvl w:ilvl="1" w:tplc="B1605DE8">
      <w:start w:val="1"/>
      <w:numFmt w:val="bullet"/>
      <w:lvlText w:val="•"/>
      <w:lvlJc w:val="left"/>
      <w:pPr>
        <w:tabs>
          <w:tab w:val="num" w:pos="-361"/>
        </w:tabs>
        <w:ind w:left="-361" w:hanging="360"/>
      </w:pPr>
      <w:rPr>
        <w:rFonts w:ascii="Arial" w:hAnsi="Arial" w:cs="Times New Roman" w:hint="default"/>
      </w:rPr>
    </w:lvl>
    <w:lvl w:ilvl="2" w:tplc="213EAD5C">
      <w:start w:val="1"/>
      <w:numFmt w:val="bullet"/>
      <w:lvlText w:val="•"/>
      <w:lvlJc w:val="left"/>
      <w:pPr>
        <w:tabs>
          <w:tab w:val="num" w:pos="359"/>
        </w:tabs>
        <w:ind w:left="359" w:hanging="360"/>
      </w:pPr>
      <w:rPr>
        <w:rFonts w:ascii="Arial" w:hAnsi="Arial" w:cs="Times New Roman" w:hint="default"/>
      </w:rPr>
    </w:lvl>
    <w:lvl w:ilvl="3" w:tplc="465235BC">
      <w:start w:val="1"/>
      <w:numFmt w:val="bullet"/>
      <w:lvlText w:val="•"/>
      <w:lvlJc w:val="left"/>
      <w:pPr>
        <w:tabs>
          <w:tab w:val="num" w:pos="1079"/>
        </w:tabs>
        <w:ind w:left="1079" w:hanging="360"/>
      </w:pPr>
      <w:rPr>
        <w:rFonts w:ascii="Arial" w:hAnsi="Arial" w:cs="Times New Roman" w:hint="default"/>
      </w:rPr>
    </w:lvl>
    <w:lvl w:ilvl="4" w:tplc="D212B3E6">
      <w:start w:val="1"/>
      <w:numFmt w:val="bullet"/>
      <w:lvlText w:val="•"/>
      <w:lvlJc w:val="left"/>
      <w:pPr>
        <w:tabs>
          <w:tab w:val="num" w:pos="1799"/>
        </w:tabs>
        <w:ind w:left="1799" w:hanging="360"/>
      </w:pPr>
      <w:rPr>
        <w:rFonts w:ascii="Arial" w:hAnsi="Arial" w:cs="Times New Roman" w:hint="default"/>
      </w:rPr>
    </w:lvl>
    <w:lvl w:ilvl="5" w:tplc="09BE05DE">
      <w:start w:val="1"/>
      <w:numFmt w:val="bullet"/>
      <w:lvlText w:val="•"/>
      <w:lvlJc w:val="left"/>
      <w:pPr>
        <w:tabs>
          <w:tab w:val="num" w:pos="2519"/>
        </w:tabs>
        <w:ind w:left="2519" w:hanging="360"/>
      </w:pPr>
      <w:rPr>
        <w:rFonts w:ascii="Arial" w:hAnsi="Arial" w:cs="Times New Roman" w:hint="default"/>
      </w:rPr>
    </w:lvl>
    <w:lvl w:ilvl="6" w:tplc="7D84979C">
      <w:start w:val="1"/>
      <w:numFmt w:val="bullet"/>
      <w:lvlText w:val="•"/>
      <w:lvlJc w:val="left"/>
      <w:pPr>
        <w:tabs>
          <w:tab w:val="num" w:pos="3239"/>
        </w:tabs>
        <w:ind w:left="3239" w:hanging="360"/>
      </w:pPr>
      <w:rPr>
        <w:rFonts w:ascii="Arial" w:hAnsi="Arial" w:cs="Times New Roman" w:hint="default"/>
      </w:rPr>
    </w:lvl>
    <w:lvl w:ilvl="7" w:tplc="B9244FA0">
      <w:start w:val="1"/>
      <w:numFmt w:val="bullet"/>
      <w:lvlText w:val="•"/>
      <w:lvlJc w:val="left"/>
      <w:pPr>
        <w:tabs>
          <w:tab w:val="num" w:pos="3959"/>
        </w:tabs>
        <w:ind w:left="3959" w:hanging="360"/>
      </w:pPr>
      <w:rPr>
        <w:rFonts w:ascii="Arial" w:hAnsi="Arial" w:cs="Times New Roman" w:hint="default"/>
      </w:rPr>
    </w:lvl>
    <w:lvl w:ilvl="8" w:tplc="3BBACE58">
      <w:start w:val="1"/>
      <w:numFmt w:val="bullet"/>
      <w:lvlText w:val="•"/>
      <w:lvlJc w:val="left"/>
      <w:pPr>
        <w:tabs>
          <w:tab w:val="num" w:pos="4679"/>
        </w:tabs>
        <w:ind w:left="4679" w:hanging="360"/>
      </w:pPr>
      <w:rPr>
        <w:rFonts w:ascii="Arial" w:hAnsi="Arial" w:cs="Times New Roman" w:hint="default"/>
      </w:rPr>
    </w:lvl>
  </w:abstractNum>
  <w:abstractNum w:abstractNumId="17" w15:restartNumberingAfterBreak="0">
    <w:nsid w:val="05F47ECD"/>
    <w:multiLevelType w:val="hybridMultilevel"/>
    <w:tmpl w:val="B78E5AA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8" w15:restartNumberingAfterBreak="0">
    <w:nsid w:val="06855405"/>
    <w:multiLevelType w:val="hybridMultilevel"/>
    <w:tmpl w:val="152EE974"/>
    <w:lvl w:ilvl="0" w:tplc="E5184ACA">
      <w:numFmt w:val="bullet"/>
      <w:lvlText w:val="-"/>
      <w:lvlJc w:val="left"/>
      <w:pPr>
        <w:tabs>
          <w:tab w:val="num" w:pos="720"/>
        </w:tabs>
        <w:ind w:left="720" w:hanging="360"/>
      </w:pPr>
      <w:rPr>
        <w:rFonts w:ascii="Calibri" w:eastAsiaTheme="minorHAnsi" w:hAnsi="Calibri" w:cs="Calibri" w:hint="default"/>
      </w:rPr>
    </w:lvl>
    <w:lvl w:ilvl="1" w:tplc="FFFFFFFF">
      <w:start w:val="1"/>
      <w:numFmt w:val="bullet"/>
      <w:lvlText w:val="-"/>
      <w:lvlJc w:val="left"/>
      <w:pPr>
        <w:tabs>
          <w:tab w:val="num" w:pos="1440"/>
        </w:tabs>
        <w:ind w:left="1440" w:hanging="360"/>
      </w:pPr>
      <w:rPr>
        <w:sz w:val="16"/>
      </w:rPr>
    </w:lvl>
    <w:lvl w:ilvl="2" w:tplc="FFFFFFFF">
      <w:start w:val="1"/>
      <w:numFmt w:val="bullet"/>
      <w:lvlText w:val=""/>
      <w:lvlJc w:val="left"/>
      <w:pPr>
        <w:tabs>
          <w:tab w:val="num" w:pos="2340"/>
        </w:tabs>
        <w:ind w:left="1904" w:firstLine="76"/>
      </w:pPr>
      <w:rPr>
        <w:rFonts w:ascii="Symbol" w:hAnsi="Symbol" w:hint="default"/>
      </w:r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19" w15:restartNumberingAfterBreak="0">
    <w:nsid w:val="06BD226D"/>
    <w:multiLevelType w:val="hybridMultilevel"/>
    <w:tmpl w:val="8AFA06B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0" w15:restartNumberingAfterBreak="0">
    <w:nsid w:val="06E47D1F"/>
    <w:multiLevelType w:val="hybridMultilevel"/>
    <w:tmpl w:val="A40832D6"/>
    <w:styleLink w:val="Style20import"/>
    <w:lvl w:ilvl="0" w:tplc="8766EB98">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BE1EF84E">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8C5ADE34">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06AC4CA6">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0F0A5DA0">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1992376A">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42AE8BA0">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217AC69A">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9EEC7068">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21" w15:restartNumberingAfterBreak="0">
    <w:nsid w:val="07556EDF"/>
    <w:multiLevelType w:val="multilevel"/>
    <w:tmpl w:val="FFFFFFFF"/>
    <w:styleLink w:val="List43"/>
    <w:lvl w:ilvl="0">
      <w:numFmt w:val="bullet"/>
      <w:lvlText w:val="-"/>
      <w:lvlJc w:val="left"/>
      <w:rPr>
        <w:position w:val="0"/>
      </w:rPr>
    </w:lvl>
    <w:lvl w:ilvl="1">
      <w:start w:val="1"/>
      <w:numFmt w:val="bullet"/>
      <w:lvlText w:val="•"/>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22" w15:restartNumberingAfterBreak="0">
    <w:nsid w:val="081A79EB"/>
    <w:multiLevelType w:val="hybridMultilevel"/>
    <w:tmpl w:val="2496E598"/>
    <w:styleLink w:val="Style8import"/>
    <w:lvl w:ilvl="0" w:tplc="789ECEE8">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1520E332">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8B8605F0">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0984521E">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B060057C">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A8983BA6">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98FA404A">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C1DA60BE">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E294F81C">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23" w15:restartNumberingAfterBreak="0">
    <w:nsid w:val="08597371"/>
    <w:multiLevelType w:val="hybridMultilevel"/>
    <w:tmpl w:val="176CC8DC"/>
    <w:lvl w:ilvl="0" w:tplc="00000003">
      <w:numFmt w:val="bullet"/>
      <w:lvlText w:val="-"/>
      <w:lvlJc w:val="left"/>
      <w:pPr>
        <w:ind w:left="720" w:hanging="360"/>
      </w:pPr>
      <w:rPr>
        <w:rFonts w:ascii="Times New Roman" w:hAnsi="Times New Roman" w:cs="Times New Roman"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4" w15:restartNumberingAfterBreak="0">
    <w:nsid w:val="088C12C4"/>
    <w:multiLevelType w:val="multilevel"/>
    <w:tmpl w:val="0813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5" w15:restartNumberingAfterBreak="0">
    <w:nsid w:val="08CB0E80"/>
    <w:multiLevelType w:val="multilevel"/>
    <w:tmpl w:val="FFFFFFFF"/>
    <w:styleLink w:val="List50"/>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26" w15:restartNumberingAfterBreak="0">
    <w:nsid w:val="08D2015A"/>
    <w:multiLevelType w:val="multilevel"/>
    <w:tmpl w:val="FFFFFFFF"/>
    <w:styleLink w:val="List11"/>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27" w15:restartNumberingAfterBreak="0">
    <w:nsid w:val="092172F3"/>
    <w:multiLevelType w:val="hybridMultilevel"/>
    <w:tmpl w:val="19566C96"/>
    <w:lvl w:ilvl="0" w:tplc="83A030CA">
      <w:start w:val="1"/>
      <w:numFmt w:val="decimal"/>
      <w:lvlText w:val="%1."/>
      <w:lvlJc w:val="left"/>
      <w:pPr>
        <w:ind w:left="720" w:hanging="360"/>
      </w:pPr>
      <w:rPr>
        <w:rFonts w:ascii="Times New Roman" w:eastAsia="Times New Roman" w:hAnsi="Times New Roman" w:cs="Times New Roman" w:hint="default"/>
        <w:b/>
        <w:sz w:val="24"/>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8" w15:restartNumberingAfterBreak="0">
    <w:nsid w:val="092D39BB"/>
    <w:multiLevelType w:val="hybridMultilevel"/>
    <w:tmpl w:val="0B4CB288"/>
    <w:lvl w:ilvl="0" w:tplc="8B244414">
      <w:start w:val="90"/>
      <w:numFmt w:val="bullet"/>
      <w:lvlText w:val="-"/>
      <w:lvlJc w:val="left"/>
      <w:pPr>
        <w:ind w:left="720" w:hanging="360"/>
      </w:pPr>
      <w:rPr>
        <w:rFonts w:ascii="Calibri" w:eastAsiaTheme="minorHAnsi" w:hAnsi="Calibri" w:cs="Calibri" w:hint="default"/>
        <w:i w:val="0"/>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9" w15:restartNumberingAfterBreak="0">
    <w:nsid w:val="0A550748"/>
    <w:multiLevelType w:val="hybridMultilevel"/>
    <w:tmpl w:val="6E4A824A"/>
    <w:lvl w:ilvl="0" w:tplc="991A261C">
      <w:start w:val="25"/>
      <w:numFmt w:val="bullet"/>
      <w:lvlText w:val="-"/>
      <w:lvlJc w:val="left"/>
      <w:pPr>
        <w:ind w:left="720" w:hanging="360"/>
      </w:pPr>
      <w:rPr>
        <w:rFonts w:ascii="Calibri" w:eastAsiaTheme="minorHAnsi" w:hAnsi="Calibri" w:cs="Calibri"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0" w15:restartNumberingAfterBreak="0">
    <w:nsid w:val="0BAF6FC1"/>
    <w:multiLevelType w:val="multilevel"/>
    <w:tmpl w:val="FFFFFFFF"/>
    <w:styleLink w:val="List67"/>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31" w15:restartNumberingAfterBreak="0">
    <w:nsid w:val="0CB64E9A"/>
    <w:multiLevelType w:val="hybridMultilevel"/>
    <w:tmpl w:val="6E5AF498"/>
    <w:styleLink w:val="Style18import"/>
    <w:lvl w:ilvl="0" w:tplc="F94C83DE">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452033D8">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2CA65458">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0536434C">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250CBC5E">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015A23C2">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4A481CE4">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C6321894">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495E2BB0">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32" w15:restartNumberingAfterBreak="0">
    <w:nsid w:val="0CEA217B"/>
    <w:multiLevelType w:val="multilevel"/>
    <w:tmpl w:val="FFFFFFFF"/>
    <w:styleLink w:val="List13"/>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33" w15:restartNumberingAfterBreak="0">
    <w:nsid w:val="0D0D56CE"/>
    <w:multiLevelType w:val="hybridMultilevel"/>
    <w:tmpl w:val="DE68C94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4" w15:restartNumberingAfterBreak="0">
    <w:nsid w:val="0D675EFA"/>
    <w:multiLevelType w:val="hybridMultilevel"/>
    <w:tmpl w:val="E004A2D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5" w15:restartNumberingAfterBreak="0">
    <w:nsid w:val="0E212A45"/>
    <w:multiLevelType w:val="multilevel"/>
    <w:tmpl w:val="FFFFFFFF"/>
    <w:styleLink w:val="List39"/>
    <w:lvl w:ilvl="0">
      <w:numFmt w:val="bullet"/>
      <w:lvlText w:val="-"/>
      <w:lvlJc w:val="left"/>
      <w:rPr>
        <w:position w:val="0"/>
      </w:rPr>
    </w:lvl>
    <w:lvl w:ilvl="1">
      <w:start w:val="1"/>
      <w:numFmt w:val="bullet"/>
      <w:lvlText w:val="•"/>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36" w15:restartNumberingAfterBreak="0">
    <w:nsid w:val="0E3B1F84"/>
    <w:multiLevelType w:val="multilevel"/>
    <w:tmpl w:val="FFFFFFFF"/>
    <w:styleLink w:val="List29"/>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37" w15:restartNumberingAfterBreak="0">
    <w:nsid w:val="0E4D450A"/>
    <w:multiLevelType w:val="hybridMultilevel"/>
    <w:tmpl w:val="41EE976E"/>
    <w:lvl w:ilvl="0" w:tplc="7ACC5DB4">
      <w:start w:val="9"/>
      <w:numFmt w:val="bullet"/>
      <w:lvlText w:val=""/>
      <w:lvlJc w:val="left"/>
      <w:pPr>
        <w:ind w:left="720" w:hanging="360"/>
      </w:pPr>
      <w:rPr>
        <w:rFonts w:ascii="Wingdings" w:eastAsiaTheme="minorHAnsi" w:hAnsi="Wingdings" w:cstheme="minorBid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8" w15:restartNumberingAfterBreak="0">
    <w:nsid w:val="0E7A1805"/>
    <w:multiLevelType w:val="hybridMultilevel"/>
    <w:tmpl w:val="F000CAEE"/>
    <w:lvl w:ilvl="0" w:tplc="C470B98E">
      <w:start w:val="3"/>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9" w15:restartNumberingAfterBreak="0">
    <w:nsid w:val="0F5314DF"/>
    <w:multiLevelType w:val="hybridMultilevel"/>
    <w:tmpl w:val="D99E0CCA"/>
    <w:lvl w:ilvl="0" w:tplc="068A3BC0">
      <w:start w:val="1"/>
      <w:numFmt w:val="decimal"/>
      <w:lvlText w:val="%1"/>
      <w:lvlJc w:val="left"/>
      <w:pPr>
        <w:ind w:left="240" w:hanging="140"/>
      </w:pPr>
      <w:rPr>
        <w:rFonts w:ascii="Cambria" w:eastAsia="Cambria" w:hAnsi="Cambria" w:cs="Cambria" w:hint="default"/>
        <w:b w:val="0"/>
        <w:bCs w:val="0"/>
        <w:i w:val="0"/>
        <w:iCs w:val="0"/>
        <w:w w:val="99"/>
        <w:position w:val="6"/>
        <w:sz w:val="16"/>
        <w:szCs w:val="16"/>
      </w:rPr>
    </w:lvl>
    <w:lvl w:ilvl="1" w:tplc="7EBA302E">
      <w:numFmt w:val="bullet"/>
      <w:lvlText w:val="•"/>
      <w:lvlJc w:val="left"/>
      <w:pPr>
        <w:ind w:left="1142" w:hanging="140"/>
      </w:pPr>
      <w:rPr>
        <w:rFonts w:hint="default"/>
      </w:rPr>
    </w:lvl>
    <w:lvl w:ilvl="2" w:tplc="CD84D88C">
      <w:numFmt w:val="bullet"/>
      <w:lvlText w:val="•"/>
      <w:lvlJc w:val="left"/>
      <w:pPr>
        <w:ind w:left="2045" w:hanging="140"/>
      </w:pPr>
      <w:rPr>
        <w:rFonts w:hint="default"/>
      </w:rPr>
    </w:lvl>
    <w:lvl w:ilvl="3" w:tplc="2EF4C204">
      <w:numFmt w:val="bullet"/>
      <w:lvlText w:val="•"/>
      <w:lvlJc w:val="left"/>
      <w:pPr>
        <w:ind w:left="2947" w:hanging="140"/>
      </w:pPr>
      <w:rPr>
        <w:rFonts w:hint="default"/>
      </w:rPr>
    </w:lvl>
    <w:lvl w:ilvl="4" w:tplc="A094BDC2">
      <w:numFmt w:val="bullet"/>
      <w:lvlText w:val="•"/>
      <w:lvlJc w:val="left"/>
      <w:pPr>
        <w:ind w:left="3850" w:hanging="140"/>
      </w:pPr>
      <w:rPr>
        <w:rFonts w:hint="default"/>
      </w:rPr>
    </w:lvl>
    <w:lvl w:ilvl="5" w:tplc="6A4E9076">
      <w:numFmt w:val="bullet"/>
      <w:lvlText w:val="•"/>
      <w:lvlJc w:val="left"/>
      <w:pPr>
        <w:ind w:left="4752" w:hanging="140"/>
      </w:pPr>
      <w:rPr>
        <w:rFonts w:hint="default"/>
      </w:rPr>
    </w:lvl>
    <w:lvl w:ilvl="6" w:tplc="70F275EE">
      <w:numFmt w:val="bullet"/>
      <w:lvlText w:val="•"/>
      <w:lvlJc w:val="left"/>
      <w:pPr>
        <w:ind w:left="5655" w:hanging="140"/>
      </w:pPr>
      <w:rPr>
        <w:rFonts w:hint="default"/>
      </w:rPr>
    </w:lvl>
    <w:lvl w:ilvl="7" w:tplc="B330BD90">
      <w:numFmt w:val="bullet"/>
      <w:lvlText w:val="•"/>
      <w:lvlJc w:val="left"/>
      <w:pPr>
        <w:ind w:left="6557" w:hanging="140"/>
      </w:pPr>
      <w:rPr>
        <w:rFonts w:hint="default"/>
      </w:rPr>
    </w:lvl>
    <w:lvl w:ilvl="8" w:tplc="C0FAB3E8">
      <w:numFmt w:val="bullet"/>
      <w:lvlText w:val="•"/>
      <w:lvlJc w:val="left"/>
      <w:pPr>
        <w:ind w:left="7460" w:hanging="140"/>
      </w:pPr>
      <w:rPr>
        <w:rFonts w:hint="default"/>
      </w:rPr>
    </w:lvl>
  </w:abstractNum>
  <w:abstractNum w:abstractNumId="40" w15:restartNumberingAfterBreak="0">
    <w:nsid w:val="0F6D0D39"/>
    <w:multiLevelType w:val="hybridMultilevel"/>
    <w:tmpl w:val="F8F43F38"/>
    <w:styleLink w:val="Style9import"/>
    <w:lvl w:ilvl="0" w:tplc="9F980F3E">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1AE63A7A">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EB04A9E8">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94CCC954">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4CF84908">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329E2304">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CE80BF2E">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D910D438">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24F8C77C">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41" w15:restartNumberingAfterBreak="0">
    <w:nsid w:val="10141253"/>
    <w:multiLevelType w:val="hybridMultilevel"/>
    <w:tmpl w:val="CE24BB5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42" w15:restartNumberingAfterBreak="0">
    <w:nsid w:val="101E7013"/>
    <w:multiLevelType w:val="multilevel"/>
    <w:tmpl w:val="FFFFFFFF"/>
    <w:styleLink w:val="List17"/>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43" w15:restartNumberingAfterBreak="0">
    <w:nsid w:val="109B4E16"/>
    <w:multiLevelType w:val="multilevel"/>
    <w:tmpl w:val="BCB27C6A"/>
    <w:lvl w:ilvl="0">
      <w:numFmt w:val="bullet"/>
      <w:lvlText w:val="-"/>
      <w:lvlJc w:val="left"/>
      <w:pPr>
        <w:ind w:left="720" w:hanging="360"/>
      </w:pPr>
      <w:rPr>
        <w:rFonts w:ascii="Calibri" w:eastAsia="Times New Roman" w:hAnsi="Calibri" w:cs="Calibri"/>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4" w15:restartNumberingAfterBreak="0">
    <w:nsid w:val="10A06EB1"/>
    <w:multiLevelType w:val="multilevel"/>
    <w:tmpl w:val="FFFFFFFF"/>
    <w:styleLink w:val="List31"/>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45" w15:restartNumberingAfterBreak="0">
    <w:nsid w:val="112E3299"/>
    <w:multiLevelType w:val="hybridMultilevel"/>
    <w:tmpl w:val="7D907C10"/>
    <w:lvl w:ilvl="0" w:tplc="FFFFFFFF">
      <w:start w:val="1"/>
      <w:numFmt w:val="bullet"/>
      <w:lvlText w:val=""/>
      <w:lvlJc w:val="left"/>
      <w:pPr>
        <w:tabs>
          <w:tab w:val="num" w:pos="720"/>
        </w:tabs>
        <w:ind w:left="284" w:firstLine="76"/>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13207361"/>
    <w:multiLevelType w:val="hybridMultilevel"/>
    <w:tmpl w:val="53C05BA2"/>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7" w15:restartNumberingAfterBreak="0">
    <w:nsid w:val="13D635DA"/>
    <w:multiLevelType w:val="hybridMultilevel"/>
    <w:tmpl w:val="0F28C96C"/>
    <w:lvl w:ilvl="0" w:tplc="992A4FB4">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13E86789"/>
    <w:multiLevelType w:val="hybridMultilevel"/>
    <w:tmpl w:val="63727EEA"/>
    <w:lvl w:ilvl="0" w:tplc="04070003">
      <w:start w:val="1"/>
      <w:numFmt w:val="bullet"/>
      <w:lvlText w:val="o"/>
      <w:lvlJc w:val="left"/>
      <w:pPr>
        <w:ind w:left="1440" w:hanging="360"/>
      </w:pPr>
      <w:rPr>
        <w:rFonts w:ascii="Courier New" w:hAnsi="Courier New" w:cs="Times New Roman" w:hint="default"/>
      </w:rPr>
    </w:lvl>
    <w:lvl w:ilvl="1" w:tplc="04070003">
      <w:start w:val="1"/>
      <w:numFmt w:val="bullet"/>
      <w:lvlText w:val="o"/>
      <w:lvlJc w:val="left"/>
      <w:pPr>
        <w:ind w:left="2160" w:hanging="360"/>
      </w:pPr>
      <w:rPr>
        <w:rFonts w:ascii="Courier New" w:hAnsi="Courier New" w:cs="Courier New" w:hint="default"/>
      </w:rPr>
    </w:lvl>
    <w:lvl w:ilvl="2" w:tplc="04070005">
      <w:start w:val="1"/>
      <w:numFmt w:val="bullet"/>
      <w:lvlText w:val=""/>
      <w:lvlJc w:val="left"/>
      <w:pPr>
        <w:ind w:left="2880" w:hanging="360"/>
      </w:pPr>
      <w:rPr>
        <w:rFonts w:ascii="Wingdings" w:hAnsi="Wingdings" w:hint="default"/>
      </w:rPr>
    </w:lvl>
    <w:lvl w:ilvl="3" w:tplc="04070001">
      <w:start w:val="1"/>
      <w:numFmt w:val="bullet"/>
      <w:lvlText w:val=""/>
      <w:lvlJc w:val="left"/>
      <w:pPr>
        <w:ind w:left="3600" w:hanging="360"/>
      </w:pPr>
      <w:rPr>
        <w:rFonts w:ascii="Symbol" w:hAnsi="Symbol" w:hint="default"/>
      </w:rPr>
    </w:lvl>
    <w:lvl w:ilvl="4" w:tplc="04070003">
      <w:start w:val="1"/>
      <w:numFmt w:val="bullet"/>
      <w:lvlText w:val="o"/>
      <w:lvlJc w:val="left"/>
      <w:pPr>
        <w:ind w:left="4320" w:hanging="360"/>
      </w:pPr>
      <w:rPr>
        <w:rFonts w:ascii="Courier New" w:hAnsi="Courier New" w:cs="Courier New" w:hint="default"/>
      </w:rPr>
    </w:lvl>
    <w:lvl w:ilvl="5" w:tplc="04070005">
      <w:start w:val="1"/>
      <w:numFmt w:val="bullet"/>
      <w:lvlText w:val=""/>
      <w:lvlJc w:val="left"/>
      <w:pPr>
        <w:ind w:left="5040" w:hanging="360"/>
      </w:pPr>
      <w:rPr>
        <w:rFonts w:ascii="Wingdings" w:hAnsi="Wingdings" w:hint="default"/>
      </w:rPr>
    </w:lvl>
    <w:lvl w:ilvl="6" w:tplc="04070001">
      <w:start w:val="1"/>
      <w:numFmt w:val="bullet"/>
      <w:lvlText w:val=""/>
      <w:lvlJc w:val="left"/>
      <w:pPr>
        <w:ind w:left="5760" w:hanging="360"/>
      </w:pPr>
      <w:rPr>
        <w:rFonts w:ascii="Symbol" w:hAnsi="Symbol" w:hint="default"/>
      </w:rPr>
    </w:lvl>
    <w:lvl w:ilvl="7" w:tplc="04070003">
      <w:start w:val="1"/>
      <w:numFmt w:val="bullet"/>
      <w:lvlText w:val="o"/>
      <w:lvlJc w:val="left"/>
      <w:pPr>
        <w:ind w:left="6480" w:hanging="360"/>
      </w:pPr>
      <w:rPr>
        <w:rFonts w:ascii="Courier New" w:hAnsi="Courier New" w:cs="Courier New" w:hint="default"/>
      </w:rPr>
    </w:lvl>
    <w:lvl w:ilvl="8" w:tplc="04070005">
      <w:start w:val="1"/>
      <w:numFmt w:val="bullet"/>
      <w:lvlText w:val=""/>
      <w:lvlJc w:val="left"/>
      <w:pPr>
        <w:ind w:left="7200" w:hanging="360"/>
      </w:pPr>
      <w:rPr>
        <w:rFonts w:ascii="Wingdings" w:hAnsi="Wingdings" w:hint="default"/>
      </w:rPr>
    </w:lvl>
  </w:abstractNum>
  <w:abstractNum w:abstractNumId="49" w15:restartNumberingAfterBreak="0">
    <w:nsid w:val="148D2B9D"/>
    <w:multiLevelType w:val="hybridMultilevel"/>
    <w:tmpl w:val="CCA8D09A"/>
    <w:lvl w:ilvl="0" w:tplc="9F949EC0">
      <w:numFmt w:val="bullet"/>
      <w:lvlText w:val="-"/>
      <w:lvlJc w:val="left"/>
      <w:pPr>
        <w:ind w:left="720" w:hanging="360"/>
      </w:pPr>
      <w:rPr>
        <w:rFonts w:ascii="Century Gothic" w:eastAsia="Calibri" w:hAnsi="Century Gothic" w:cs="Times New Roman" w:hint="default"/>
      </w:rPr>
    </w:lvl>
    <w:lvl w:ilvl="1" w:tplc="080C0003">
      <w:start w:val="1"/>
      <w:numFmt w:val="bullet"/>
      <w:lvlText w:val="o"/>
      <w:lvlJc w:val="left"/>
      <w:pPr>
        <w:ind w:left="1440" w:hanging="360"/>
      </w:pPr>
      <w:rPr>
        <w:rFonts w:ascii="Courier New" w:hAnsi="Courier New" w:cs="Courier New" w:hint="default"/>
      </w:rPr>
    </w:lvl>
    <w:lvl w:ilvl="2" w:tplc="080C0005">
      <w:start w:val="1"/>
      <w:numFmt w:val="bullet"/>
      <w:lvlText w:val=""/>
      <w:lvlJc w:val="left"/>
      <w:pPr>
        <w:ind w:left="2160" w:hanging="360"/>
      </w:pPr>
      <w:rPr>
        <w:rFonts w:ascii="Wingdings" w:hAnsi="Wingdings" w:hint="default"/>
      </w:rPr>
    </w:lvl>
    <w:lvl w:ilvl="3" w:tplc="080C0001">
      <w:start w:val="1"/>
      <w:numFmt w:val="bullet"/>
      <w:lvlText w:val=""/>
      <w:lvlJc w:val="left"/>
      <w:pPr>
        <w:ind w:left="2880" w:hanging="360"/>
      </w:pPr>
      <w:rPr>
        <w:rFonts w:ascii="Symbol" w:hAnsi="Symbol" w:hint="default"/>
      </w:rPr>
    </w:lvl>
    <w:lvl w:ilvl="4" w:tplc="080C0003">
      <w:start w:val="1"/>
      <w:numFmt w:val="bullet"/>
      <w:lvlText w:val="o"/>
      <w:lvlJc w:val="left"/>
      <w:pPr>
        <w:ind w:left="3600" w:hanging="360"/>
      </w:pPr>
      <w:rPr>
        <w:rFonts w:ascii="Courier New" w:hAnsi="Courier New" w:cs="Courier New" w:hint="default"/>
      </w:rPr>
    </w:lvl>
    <w:lvl w:ilvl="5" w:tplc="080C0005">
      <w:start w:val="1"/>
      <w:numFmt w:val="bullet"/>
      <w:lvlText w:val=""/>
      <w:lvlJc w:val="left"/>
      <w:pPr>
        <w:ind w:left="4320" w:hanging="360"/>
      </w:pPr>
      <w:rPr>
        <w:rFonts w:ascii="Wingdings" w:hAnsi="Wingdings" w:hint="default"/>
      </w:rPr>
    </w:lvl>
    <w:lvl w:ilvl="6" w:tplc="080C0001">
      <w:start w:val="1"/>
      <w:numFmt w:val="bullet"/>
      <w:lvlText w:val=""/>
      <w:lvlJc w:val="left"/>
      <w:pPr>
        <w:ind w:left="5040" w:hanging="360"/>
      </w:pPr>
      <w:rPr>
        <w:rFonts w:ascii="Symbol" w:hAnsi="Symbol" w:hint="default"/>
      </w:rPr>
    </w:lvl>
    <w:lvl w:ilvl="7" w:tplc="080C0003">
      <w:start w:val="1"/>
      <w:numFmt w:val="bullet"/>
      <w:lvlText w:val="o"/>
      <w:lvlJc w:val="left"/>
      <w:pPr>
        <w:ind w:left="5760" w:hanging="360"/>
      </w:pPr>
      <w:rPr>
        <w:rFonts w:ascii="Courier New" w:hAnsi="Courier New" w:cs="Courier New" w:hint="default"/>
      </w:rPr>
    </w:lvl>
    <w:lvl w:ilvl="8" w:tplc="080C0005">
      <w:start w:val="1"/>
      <w:numFmt w:val="bullet"/>
      <w:lvlText w:val=""/>
      <w:lvlJc w:val="left"/>
      <w:pPr>
        <w:ind w:left="6480" w:hanging="360"/>
      </w:pPr>
      <w:rPr>
        <w:rFonts w:ascii="Wingdings" w:hAnsi="Wingdings" w:hint="default"/>
      </w:rPr>
    </w:lvl>
  </w:abstractNum>
  <w:abstractNum w:abstractNumId="50" w15:restartNumberingAfterBreak="0">
    <w:nsid w:val="14C322EE"/>
    <w:multiLevelType w:val="hybridMultilevel"/>
    <w:tmpl w:val="52A2604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51" w15:restartNumberingAfterBreak="0">
    <w:nsid w:val="1582591D"/>
    <w:multiLevelType w:val="hybridMultilevel"/>
    <w:tmpl w:val="4FD8992A"/>
    <w:lvl w:ilvl="0" w:tplc="53E84870">
      <w:start w:val="1"/>
      <w:numFmt w:val="decimal"/>
      <w:lvlText w:val="%1)"/>
      <w:lvlJc w:val="left"/>
      <w:pPr>
        <w:ind w:left="720" w:hanging="360"/>
      </w:pPr>
      <w:rPr>
        <w:b/>
      </w:r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52" w15:restartNumberingAfterBreak="0">
    <w:nsid w:val="15A80F61"/>
    <w:multiLevelType w:val="multilevel"/>
    <w:tmpl w:val="FFFFFFFF"/>
    <w:styleLink w:val="List61"/>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53" w15:restartNumberingAfterBreak="0">
    <w:nsid w:val="15A93A52"/>
    <w:multiLevelType w:val="multilevel"/>
    <w:tmpl w:val="FFFFFFFF"/>
    <w:styleLink w:val="List24"/>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54" w15:restartNumberingAfterBreak="0">
    <w:nsid w:val="16241C39"/>
    <w:multiLevelType w:val="multilevel"/>
    <w:tmpl w:val="FFFFFFFF"/>
    <w:styleLink w:val="List53"/>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55" w15:restartNumberingAfterBreak="0">
    <w:nsid w:val="16433712"/>
    <w:multiLevelType w:val="hybridMultilevel"/>
    <w:tmpl w:val="C7B882EA"/>
    <w:styleLink w:val="Style10import"/>
    <w:lvl w:ilvl="0" w:tplc="B64AA4D4">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D8DE7D8E">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4DD66032">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C1A2D72C">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3FD68212">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58424566">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BC744836">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903A6B5E">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8C065CDC">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56" w15:restartNumberingAfterBreak="0">
    <w:nsid w:val="16556D8A"/>
    <w:multiLevelType w:val="multilevel"/>
    <w:tmpl w:val="FFFFFFFF"/>
    <w:styleLink w:val="List82"/>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57" w15:restartNumberingAfterBreak="0">
    <w:nsid w:val="16905415"/>
    <w:multiLevelType w:val="hybridMultilevel"/>
    <w:tmpl w:val="576A141C"/>
    <w:lvl w:ilvl="0" w:tplc="B5D07906">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8" w15:restartNumberingAfterBreak="0">
    <w:nsid w:val="16991894"/>
    <w:multiLevelType w:val="hybridMultilevel"/>
    <w:tmpl w:val="1C2AE0A4"/>
    <w:lvl w:ilvl="0" w:tplc="08130009">
      <w:start w:val="1"/>
      <w:numFmt w:val="bullet"/>
      <w:lvlText w:val=""/>
      <w:lvlJc w:val="left"/>
      <w:pPr>
        <w:ind w:left="360" w:hanging="360"/>
      </w:pPr>
      <w:rPr>
        <w:rFonts w:ascii="Wingdings" w:hAnsi="Wingdings"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start w:val="1"/>
      <w:numFmt w:val="bullet"/>
      <w:lvlText w:val="o"/>
      <w:lvlJc w:val="left"/>
      <w:pPr>
        <w:ind w:left="3240" w:hanging="360"/>
      </w:pPr>
      <w:rPr>
        <w:rFonts w:ascii="Courier New" w:hAnsi="Courier New" w:cs="Courier New" w:hint="default"/>
      </w:rPr>
    </w:lvl>
    <w:lvl w:ilvl="5" w:tplc="040C0005">
      <w:start w:val="1"/>
      <w:numFmt w:val="bullet"/>
      <w:lvlText w:val=""/>
      <w:lvlJc w:val="left"/>
      <w:pPr>
        <w:ind w:left="3960" w:hanging="360"/>
      </w:pPr>
      <w:rPr>
        <w:rFonts w:ascii="Wingdings" w:hAnsi="Wingdings" w:hint="default"/>
      </w:rPr>
    </w:lvl>
    <w:lvl w:ilvl="6" w:tplc="040C0001">
      <w:start w:val="1"/>
      <w:numFmt w:val="bullet"/>
      <w:lvlText w:val=""/>
      <w:lvlJc w:val="left"/>
      <w:pPr>
        <w:ind w:left="4680" w:hanging="360"/>
      </w:pPr>
      <w:rPr>
        <w:rFonts w:ascii="Symbol" w:hAnsi="Symbol" w:hint="default"/>
      </w:rPr>
    </w:lvl>
    <w:lvl w:ilvl="7" w:tplc="040C0003">
      <w:start w:val="1"/>
      <w:numFmt w:val="bullet"/>
      <w:lvlText w:val="o"/>
      <w:lvlJc w:val="left"/>
      <w:pPr>
        <w:ind w:left="5400" w:hanging="360"/>
      </w:pPr>
      <w:rPr>
        <w:rFonts w:ascii="Courier New" w:hAnsi="Courier New" w:cs="Courier New" w:hint="default"/>
      </w:rPr>
    </w:lvl>
    <w:lvl w:ilvl="8" w:tplc="040C0005">
      <w:start w:val="1"/>
      <w:numFmt w:val="bullet"/>
      <w:lvlText w:val=""/>
      <w:lvlJc w:val="left"/>
      <w:pPr>
        <w:ind w:left="6120" w:hanging="360"/>
      </w:pPr>
      <w:rPr>
        <w:rFonts w:ascii="Wingdings" w:hAnsi="Wingdings" w:hint="default"/>
      </w:rPr>
    </w:lvl>
  </w:abstractNum>
  <w:abstractNum w:abstractNumId="59" w15:restartNumberingAfterBreak="0">
    <w:nsid w:val="17746ED2"/>
    <w:multiLevelType w:val="multilevel"/>
    <w:tmpl w:val="FFFFFFFF"/>
    <w:styleLink w:val="List40"/>
    <w:lvl w:ilvl="0">
      <w:numFmt w:val="bullet"/>
      <w:lvlText w:val="-"/>
      <w:lvlJc w:val="left"/>
      <w:rPr>
        <w:position w:val="0"/>
      </w:rPr>
    </w:lvl>
    <w:lvl w:ilvl="1">
      <w:start w:val="1"/>
      <w:numFmt w:val="bullet"/>
      <w:lvlText w:val="•"/>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60" w15:restartNumberingAfterBreak="0">
    <w:nsid w:val="18BB6DAE"/>
    <w:multiLevelType w:val="hybridMultilevel"/>
    <w:tmpl w:val="4372FCF6"/>
    <w:lvl w:ilvl="0" w:tplc="EFC05EF4">
      <w:numFmt w:val="bullet"/>
      <w:lvlText w:val="-"/>
      <w:lvlJc w:val="left"/>
      <w:pPr>
        <w:ind w:left="720" w:hanging="360"/>
      </w:pPr>
      <w:rPr>
        <w:rFonts w:ascii="Calisto MT" w:eastAsia="Calibri" w:hAnsi="Calisto MT" w:cs="Times New Roman"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61" w15:restartNumberingAfterBreak="0">
    <w:nsid w:val="193709C4"/>
    <w:multiLevelType w:val="hybridMultilevel"/>
    <w:tmpl w:val="67A0BB80"/>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62" w15:restartNumberingAfterBreak="0">
    <w:nsid w:val="198B10AB"/>
    <w:multiLevelType w:val="multilevel"/>
    <w:tmpl w:val="FFFFFFFF"/>
    <w:styleLink w:val="List48"/>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63" w15:restartNumberingAfterBreak="0">
    <w:nsid w:val="199E6812"/>
    <w:multiLevelType w:val="multilevel"/>
    <w:tmpl w:val="FFFFFFFF"/>
    <w:styleLink w:val="List12"/>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64" w15:restartNumberingAfterBreak="0">
    <w:nsid w:val="1A322D46"/>
    <w:multiLevelType w:val="hybridMultilevel"/>
    <w:tmpl w:val="3CBEBF66"/>
    <w:styleLink w:val="Style2import"/>
    <w:lvl w:ilvl="0" w:tplc="20968902">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7144C1EE">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74901372">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5C42BC3C">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E1D2F646">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83B40206">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15D4DD3E">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2B9453FA">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095C87D4">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65" w15:restartNumberingAfterBreak="0">
    <w:nsid w:val="1AA2636F"/>
    <w:multiLevelType w:val="hybridMultilevel"/>
    <w:tmpl w:val="0A582716"/>
    <w:lvl w:ilvl="0" w:tplc="BCB61DC8">
      <w:start w:val="3"/>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6" w15:restartNumberingAfterBreak="0">
    <w:nsid w:val="1ACC38C3"/>
    <w:multiLevelType w:val="hybridMultilevel"/>
    <w:tmpl w:val="C50CD578"/>
    <w:lvl w:ilvl="0" w:tplc="040C000F">
      <w:start w:val="1"/>
      <w:numFmt w:val="decimal"/>
      <w:lvlText w:val="%1."/>
      <w:lvlJc w:val="left"/>
      <w:pPr>
        <w:ind w:left="36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67" w15:restartNumberingAfterBreak="0">
    <w:nsid w:val="1B1F1FD1"/>
    <w:multiLevelType w:val="hybridMultilevel"/>
    <w:tmpl w:val="A934BD0C"/>
    <w:styleLink w:val="Style27import"/>
    <w:lvl w:ilvl="0" w:tplc="EC761E62">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E946CF0E">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F96C259C">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438835CC">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25AC8B86">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344A83AA">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A76C5218">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C56C58AC">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5024D74E">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68" w15:restartNumberingAfterBreak="0">
    <w:nsid w:val="1B4B3353"/>
    <w:multiLevelType w:val="hybridMultilevel"/>
    <w:tmpl w:val="8DF43186"/>
    <w:styleLink w:val="Style17import"/>
    <w:lvl w:ilvl="0" w:tplc="4B463884">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AC9C81FC">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0B1EF834">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AC34D24E">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87CE8206">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8DF43874">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2B466862">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040E0170">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68285152">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69" w15:restartNumberingAfterBreak="0">
    <w:nsid w:val="1C5F1628"/>
    <w:multiLevelType w:val="multilevel"/>
    <w:tmpl w:val="FFFFFFFF"/>
    <w:styleLink w:val="List78"/>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70" w15:restartNumberingAfterBreak="0">
    <w:nsid w:val="1D922333"/>
    <w:multiLevelType w:val="hybridMultilevel"/>
    <w:tmpl w:val="B802B59E"/>
    <w:lvl w:ilvl="0" w:tplc="13B8BCC0">
      <w:start w:val="25"/>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1" w15:restartNumberingAfterBreak="0">
    <w:nsid w:val="1DC953CC"/>
    <w:multiLevelType w:val="hybridMultilevel"/>
    <w:tmpl w:val="74BE41A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 w15:restartNumberingAfterBreak="0">
    <w:nsid w:val="1DDB06D2"/>
    <w:multiLevelType w:val="hybridMultilevel"/>
    <w:tmpl w:val="3C088010"/>
    <w:lvl w:ilvl="0" w:tplc="7D20BA6E">
      <w:start w:val="1"/>
      <w:numFmt w:val="upperRoman"/>
      <w:lvlText w:val="%1."/>
      <w:lvlJc w:val="left"/>
      <w:pPr>
        <w:ind w:left="720" w:hanging="360"/>
      </w:pPr>
      <w:rPr>
        <w:rFonts w:asciiTheme="minorHAnsi" w:eastAsiaTheme="minorHAnsi" w:hAnsiTheme="minorHAnsi" w:cstheme="minorBidi"/>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73" w15:restartNumberingAfterBreak="0">
    <w:nsid w:val="1F4C7146"/>
    <w:multiLevelType w:val="hybridMultilevel"/>
    <w:tmpl w:val="91446A0E"/>
    <w:lvl w:ilvl="0" w:tplc="08130009">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74" w15:restartNumberingAfterBreak="0">
    <w:nsid w:val="1F621F3B"/>
    <w:multiLevelType w:val="hybridMultilevel"/>
    <w:tmpl w:val="6B122F0C"/>
    <w:lvl w:ilvl="0" w:tplc="B7608A38">
      <w:start w:val="1"/>
      <w:numFmt w:val="decimal"/>
      <w:lvlText w:val="%1"/>
      <w:lvlJc w:val="left"/>
      <w:pPr>
        <w:ind w:left="36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75" w15:restartNumberingAfterBreak="0">
    <w:nsid w:val="203E1D98"/>
    <w:multiLevelType w:val="multilevel"/>
    <w:tmpl w:val="FFFFFFFF"/>
    <w:styleLink w:val="List34"/>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76" w15:restartNumberingAfterBreak="0">
    <w:nsid w:val="210908E4"/>
    <w:multiLevelType w:val="hybridMultilevel"/>
    <w:tmpl w:val="87CAED66"/>
    <w:styleLink w:val="Style15import"/>
    <w:lvl w:ilvl="0" w:tplc="EBA0F4C8">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22E6224A">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F4005D74">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BB16B8A6">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3F7E4954">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77683C08">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4A54C68E">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BEC641B8">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96AA64C2">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77" w15:restartNumberingAfterBreak="0">
    <w:nsid w:val="2175464B"/>
    <w:multiLevelType w:val="multilevel"/>
    <w:tmpl w:val="FFFFFFFF"/>
    <w:styleLink w:val="List76"/>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78" w15:restartNumberingAfterBreak="0">
    <w:nsid w:val="222E7F05"/>
    <w:multiLevelType w:val="hybridMultilevel"/>
    <w:tmpl w:val="9000DBC2"/>
    <w:lvl w:ilvl="0" w:tplc="080C000F">
      <w:start w:val="1"/>
      <w:numFmt w:val="decimal"/>
      <w:lvlText w:val="%1."/>
      <w:lvlJc w:val="left"/>
      <w:pPr>
        <w:ind w:left="720" w:hanging="360"/>
      </w:pPr>
    </w:lvl>
    <w:lvl w:ilvl="1" w:tplc="080C0019">
      <w:start w:val="1"/>
      <w:numFmt w:val="lowerLetter"/>
      <w:lvlText w:val="%2."/>
      <w:lvlJc w:val="left"/>
      <w:pPr>
        <w:ind w:left="1440" w:hanging="360"/>
      </w:pPr>
    </w:lvl>
    <w:lvl w:ilvl="2" w:tplc="080C001B">
      <w:start w:val="1"/>
      <w:numFmt w:val="lowerRoman"/>
      <w:lvlText w:val="%3."/>
      <w:lvlJc w:val="right"/>
      <w:pPr>
        <w:ind w:left="2160" w:hanging="180"/>
      </w:pPr>
    </w:lvl>
    <w:lvl w:ilvl="3" w:tplc="080C000F">
      <w:start w:val="1"/>
      <w:numFmt w:val="decimal"/>
      <w:lvlText w:val="%4."/>
      <w:lvlJc w:val="left"/>
      <w:pPr>
        <w:ind w:left="2880" w:hanging="360"/>
      </w:pPr>
    </w:lvl>
    <w:lvl w:ilvl="4" w:tplc="080C0019">
      <w:start w:val="1"/>
      <w:numFmt w:val="lowerLetter"/>
      <w:lvlText w:val="%5."/>
      <w:lvlJc w:val="left"/>
      <w:pPr>
        <w:ind w:left="3600" w:hanging="360"/>
      </w:pPr>
    </w:lvl>
    <w:lvl w:ilvl="5" w:tplc="080C001B">
      <w:start w:val="1"/>
      <w:numFmt w:val="lowerRoman"/>
      <w:lvlText w:val="%6."/>
      <w:lvlJc w:val="right"/>
      <w:pPr>
        <w:ind w:left="4320" w:hanging="180"/>
      </w:pPr>
    </w:lvl>
    <w:lvl w:ilvl="6" w:tplc="080C000F">
      <w:start w:val="1"/>
      <w:numFmt w:val="decimal"/>
      <w:lvlText w:val="%7."/>
      <w:lvlJc w:val="left"/>
      <w:pPr>
        <w:ind w:left="5040" w:hanging="360"/>
      </w:pPr>
    </w:lvl>
    <w:lvl w:ilvl="7" w:tplc="080C0019">
      <w:start w:val="1"/>
      <w:numFmt w:val="lowerLetter"/>
      <w:lvlText w:val="%8."/>
      <w:lvlJc w:val="left"/>
      <w:pPr>
        <w:ind w:left="5760" w:hanging="360"/>
      </w:pPr>
    </w:lvl>
    <w:lvl w:ilvl="8" w:tplc="080C001B">
      <w:start w:val="1"/>
      <w:numFmt w:val="lowerRoman"/>
      <w:lvlText w:val="%9."/>
      <w:lvlJc w:val="right"/>
      <w:pPr>
        <w:ind w:left="6480" w:hanging="180"/>
      </w:pPr>
    </w:lvl>
  </w:abstractNum>
  <w:abstractNum w:abstractNumId="79" w15:restartNumberingAfterBreak="0">
    <w:nsid w:val="22361B22"/>
    <w:multiLevelType w:val="hybridMultilevel"/>
    <w:tmpl w:val="DD4A0CA6"/>
    <w:lvl w:ilvl="0" w:tplc="D9DEC53A">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0" w15:restartNumberingAfterBreak="0">
    <w:nsid w:val="22AC63A9"/>
    <w:multiLevelType w:val="multilevel"/>
    <w:tmpl w:val="FFFFFFFF"/>
    <w:styleLink w:val="List85"/>
    <w:lvl w:ilvl="0">
      <w:numFmt w:val="bullet"/>
      <w:lvlText w:val="-"/>
      <w:lvlJc w:val="left"/>
      <w:rPr>
        <w:rFonts w:ascii="Times New Roman Bold" w:eastAsia="Times New Roman" w:hAnsi="Times New Roman Bold"/>
        <w:position w:val="0"/>
      </w:rPr>
    </w:lvl>
    <w:lvl w:ilvl="1">
      <w:start w:val="1"/>
      <w:numFmt w:val="bullet"/>
      <w:lvlText w:val="o"/>
      <w:lvlJc w:val="left"/>
      <w:rPr>
        <w:rFonts w:ascii="Times New Roman Bold" w:eastAsia="Times New Roman" w:hAnsi="Times New Roman Bold"/>
        <w:position w:val="0"/>
      </w:rPr>
    </w:lvl>
    <w:lvl w:ilvl="2">
      <w:start w:val="1"/>
      <w:numFmt w:val="bullet"/>
      <w:lvlText w:val="▪"/>
      <w:lvlJc w:val="left"/>
      <w:rPr>
        <w:rFonts w:ascii="Times New Roman Bold" w:eastAsia="Times New Roman" w:hAnsi="Times New Roman Bold"/>
        <w:position w:val="0"/>
      </w:rPr>
    </w:lvl>
    <w:lvl w:ilvl="3">
      <w:start w:val="1"/>
      <w:numFmt w:val="bullet"/>
      <w:lvlText w:val="•"/>
      <w:lvlJc w:val="left"/>
      <w:rPr>
        <w:rFonts w:ascii="Times New Roman Bold" w:eastAsia="Times New Roman" w:hAnsi="Times New Roman Bold"/>
        <w:position w:val="0"/>
      </w:rPr>
    </w:lvl>
    <w:lvl w:ilvl="4">
      <w:start w:val="1"/>
      <w:numFmt w:val="bullet"/>
      <w:lvlText w:val="o"/>
      <w:lvlJc w:val="left"/>
      <w:rPr>
        <w:rFonts w:ascii="Times New Roman Bold" w:eastAsia="Times New Roman" w:hAnsi="Times New Roman Bold"/>
        <w:position w:val="0"/>
      </w:rPr>
    </w:lvl>
    <w:lvl w:ilvl="5">
      <w:start w:val="1"/>
      <w:numFmt w:val="bullet"/>
      <w:lvlText w:val="▪"/>
      <w:lvlJc w:val="left"/>
      <w:rPr>
        <w:rFonts w:ascii="Times New Roman Bold" w:eastAsia="Times New Roman" w:hAnsi="Times New Roman Bold"/>
        <w:position w:val="0"/>
      </w:rPr>
    </w:lvl>
    <w:lvl w:ilvl="6">
      <w:start w:val="1"/>
      <w:numFmt w:val="bullet"/>
      <w:lvlText w:val="•"/>
      <w:lvlJc w:val="left"/>
      <w:rPr>
        <w:rFonts w:ascii="Times New Roman Bold" w:eastAsia="Times New Roman" w:hAnsi="Times New Roman Bold"/>
        <w:position w:val="0"/>
      </w:rPr>
    </w:lvl>
    <w:lvl w:ilvl="7">
      <w:start w:val="1"/>
      <w:numFmt w:val="bullet"/>
      <w:lvlText w:val="o"/>
      <w:lvlJc w:val="left"/>
      <w:rPr>
        <w:rFonts w:ascii="Times New Roman Bold" w:eastAsia="Times New Roman" w:hAnsi="Times New Roman Bold"/>
        <w:position w:val="0"/>
      </w:rPr>
    </w:lvl>
    <w:lvl w:ilvl="8">
      <w:start w:val="1"/>
      <w:numFmt w:val="bullet"/>
      <w:lvlText w:val="▪"/>
      <w:lvlJc w:val="left"/>
      <w:rPr>
        <w:rFonts w:ascii="Times New Roman Bold" w:eastAsia="Times New Roman" w:hAnsi="Times New Roman Bold"/>
        <w:position w:val="0"/>
      </w:rPr>
    </w:lvl>
  </w:abstractNum>
  <w:abstractNum w:abstractNumId="81" w15:restartNumberingAfterBreak="0">
    <w:nsid w:val="22FC65AE"/>
    <w:multiLevelType w:val="multilevel"/>
    <w:tmpl w:val="FFFFFFFF"/>
    <w:styleLink w:val="List66"/>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82" w15:restartNumberingAfterBreak="0">
    <w:nsid w:val="24D405B8"/>
    <w:multiLevelType w:val="multilevel"/>
    <w:tmpl w:val="2326B20C"/>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83" w15:restartNumberingAfterBreak="0">
    <w:nsid w:val="251A00D7"/>
    <w:multiLevelType w:val="multilevel"/>
    <w:tmpl w:val="FFFFFFFF"/>
    <w:styleLink w:val="List44"/>
    <w:lvl w:ilvl="0">
      <w:numFmt w:val="bullet"/>
      <w:lvlText w:val="-"/>
      <w:lvlJc w:val="left"/>
      <w:rPr>
        <w:position w:val="0"/>
      </w:rPr>
    </w:lvl>
    <w:lvl w:ilvl="1">
      <w:start w:val="1"/>
      <w:numFmt w:val="bullet"/>
      <w:lvlText w:val="•"/>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84" w15:restartNumberingAfterBreak="0">
    <w:nsid w:val="252D752F"/>
    <w:multiLevelType w:val="multilevel"/>
    <w:tmpl w:val="080C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5" w15:restartNumberingAfterBreak="0">
    <w:nsid w:val="26037195"/>
    <w:multiLevelType w:val="multilevel"/>
    <w:tmpl w:val="FFFFFFFF"/>
    <w:styleLink w:val="List88"/>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86" w15:restartNumberingAfterBreak="0">
    <w:nsid w:val="2643034F"/>
    <w:multiLevelType w:val="multilevel"/>
    <w:tmpl w:val="0813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87" w15:restartNumberingAfterBreak="0">
    <w:nsid w:val="26BC2EB8"/>
    <w:multiLevelType w:val="hybridMultilevel"/>
    <w:tmpl w:val="25EEA09C"/>
    <w:lvl w:ilvl="0" w:tplc="FFFFFFFF">
      <w:start w:val="1"/>
      <w:numFmt w:val="bullet"/>
      <w:lvlText w:val="-"/>
      <w:lvlJc w:val="left"/>
      <w:pPr>
        <w:tabs>
          <w:tab w:val="num" w:pos="720"/>
        </w:tabs>
        <w:ind w:left="720" w:hanging="360"/>
      </w:pPr>
      <w:rPr>
        <w:sz w:val="1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88" w15:restartNumberingAfterBreak="0">
    <w:nsid w:val="291017C5"/>
    <w:multiLevelType w:val="multilevel"/>
    <w:tmpl w:val="FFFFFFFF"/>
    <w:styleLink w:val="List33"/>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89" w15:restartNumberingAfterBreak="0">
    <w:nsid w:val="29530C94"/>
    <w:multiLevelType w:val="multilevel"/>
    <w:tmpl w:val="FFFFFFFF"/>
    <w:styleLink w:val="List64"/>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90" w15:restartNumberingAfterBreak="0">
    <w:nsid w:val="296423A1"/>
    <w:multiLevelType w:val="multilevel"/>
    <w:tmpl w:val="00088B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2A177F7D"/>
    <w:multiLevelType w:val="multilevel"/>
    <w:tmpl w:val="FFFFFFFF"/>
    <w:styleLink w:val="List70"/>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92" w15:restartNumberingAfterBreak="0">
    <w:nsid w:val="2A2A597C"/>
    <w:multiLevelType w:val="hybridMultilevel"/>
    <w:tmpl w:val="53B0026E"/>
    <w:lvl w:ilvl="0" w:tplc="FFFFFFFF">
      <w:start w:val="1"/>
      <w:numFmt w:val="bullet"/>
      <w:lvlText w:val=""/>
      <w:lvlJc w:val="left"/>
      <w:pPr>
        <w:tabs>
          <w:tab w:val="num" w:pos="720"/>
        </w:tabs>
        <w:ind w:left="720" w:hanging="360"/>
      </w:pPr>
      <w:rPr>
        <w:rFonts w:ascii="Wingdings" w:hAnsi="Wingdings"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93" w15:restartNumberingAfterBreak="0">
    <w:nsid w:val="2A5941A9"/>
    <w:multiLevelType w:val="hybridMultilevel"/>
    <w:tmpl w:val="E146E56A"/>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94" w15:restartNumberingAfterBreak="0">
    <w:nsid w:val="2A7A4600"/>
    <w:multiLevelType w:val="multilevel"/>
    <w:tmpl w:val="FFFFFFFF"/>
    <w:styleLink w:val="List6"/>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95" w15:restartNumberingAfterBreak="0">
    <w:nsid w:val="2A914738"/>
    <w:multiLevelType w:val="hybridMultilevel"/>
    <w:tmpl w:val="D470594A"/>
    <w:lvl w:ilvl="0" w:tplc="FFFFFFFF">
      <w:start w:val="1"/>
      <w:numFmt w:val="bullet"/>
      <w:lvlText w:val="-"/>
      <w:lvlJc w:val="left"/>
      <w:pPr>
        <w:tabs>
          <w:tab w:val="num" w:pos="720"/>
        </w:tabs>
        <w:ind w:left="720" w:hanging="360"/>
      </w:pPr>
      <w:rPr>
        <w:sz w:val="1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96" w15:restartNumberingAfterBreak="0">
    <w:nsid w:val="2B01745F"/>
    <w:multiLevelType w:val="hybridMultilevel"/>
    <w:tmpl w:val="874E221A"/>
    <w:lvl w:ilvl="0" w:tplc="08130009">
      <w:start w:val="1"/>
      <w:numFmt w:val="bullet"/>
      <w:lvlText w:val=""/>
      <w:lvlJc w:val="left"/>
      <w:pPr>
        <w:ind w:left="360" w:hanging="360"/>
      </w:pPr>
      <w:rPr>
        <w:rFonts w:ascii="Wingdings" w:hAnsi="Wingdings"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start w:val="1"/>
      <w:numFmt w:val="bullet"/>
      <w:lvlText w:val="o"/>
      <w:lvlJc w:val="left"/>
      <w:pPr>
        <w:ind w:left="3240" w:hanging="360"/>
      </w:pPr>
      <w:rPr>
        <w:rFonts w:ascii="Courier New" w:hAnsi="Courier New" w:cs="Courier New" w:hint="default"/>
      </w:rPr>
    </w:lvl>
    <w:lvl w:ilvl="5" w:tplc="040C0005">
      <w:start w:val="1"/>
      <w:numFmt w:val="bullet"/>
      <w:lvlText w:val=""/>
      <w:lvlJc w:val="left"/>
      <w:pPr>
        <w:ind w:left="3960" w:hanging="360"/>
      </w:pPr>
      <w:rPr>
        <w:rFonts w:ascii="Wingdings" w:hAnsi="Wingdings" w:hint="default"/>
      </w:rPr>
    </w:lvl>
    <w:lvl w:ilvl="6" w:tplc="040C0001">
      <w:start w:val="1"/>
      <w:numFmt w:val="bullet"/>
      <w:lvlText w:val=""/>
      <w:lvlJc w:val="left"/>
      <w:pPr>
        <w:ind w:left="4680" w:hanging="360"/>
      </w:pPr>
      <w:rPr>
        <w:rFonts w:ascii="Symbol" w:hAnsi="Symbol" w:hint="default"/>
      </w:rPr>
    </w:lvl>
    <w:lvl w:ilvl="7" w:tplc="040C0003">
      <w:start w:val="1"/>
      <w:numFmt w:val="bullet"/>
      <w:lvlText w:val="o"/>
      <w:lvlJc w:val="left"/>
      <w:pPr>
        <w:ind w:left="5400" w:hanging="360"/>
      </w:pPr>
      <w:rPr>
        <w:rFonts w:ascii="Courier New" w:hAnsi="Courier New" w:cs="Courier New" w:hint="default"/>
      </w:rPr>
    </w:lvl>
    <w:lvl w:ilvl="8" w:tplc="040C0005">
      <w:start w:val="1"/>
      <w:numFmt w:val="bullet"/>
      <w:lvlText w:val=""/>
      <w:lvlJc w:val="left"/>
      <w:pPr>
        <w:ind w:left="6120" w:hanging="360"/>
      </w:pPr>
      <w:rPr>
        <w:rFonts w:ascii="Wingdings" w:hAnsi="Wingdings" w:hint="default"/>
      </w:rPr>
    </w:lvl>
  </w:abstractNum>
  <w:abstractNum w:abstractNumId="97" w15:restartNumberingAfterBreak="0">
    <w:nsid w:val="2B49587C"/>
    <w:multiLevelType w:val="multilevel"/>
    <w:tmpl w:val="FFFFFFFF"/>
    <w:styleLink w:val="List71"/>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98" w15:restartNumberingAfterBreak="0">
    <w:nsid w:val="2B9D4E2E"/>
    <w:multiLevelType w:val="hybridMultilevel"/>
    <w:tmpl w:val="C060B85A"/>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99" w15:restartNumberingAfterBreak="0">
    <w:nsid w:val="2D7A53C3"/>
    <w:multiLevelType w:val="hybridMultilevel"/>
    <w:tmpl w:val="579EA6EC"/>
    <w:lvl w:ilvl="0" w:tplc="04070007">
      <w:start w:val="1"/>
      <w:numFmt w:val="bullet"/>
      <w:lvlText w:val="-"/>
      <w:lvlJc w:val="left"/>
      <w:pPr>
        <w:tabs>
          <w:tab w:val="num" w:pos="720"/>
        </w:tabs>
        <w:ind w:left="720" w:hanging="360"/>
      </w:pPr>
      <w:rPr>
        <w:sz w:val="16"/>
      </w:rPr>
    </w:lvl>
    <w:lvl w:ilvl="1" w:tplc="04070003">
      <w:start w:val="1"/>
      <w:numFmt w:val="bullet"/>
      <w:lvlText w:val="o"/>
      <w:lvlJc w:val="left"/>
      <w:pPr>
        <w:tabs>
          <w:tab w:val="num" w:pos="1440"/>
        </w:tabs>
        <w:ind w:left="1440" w:hanging="360"/>
      </w:pPr>
      <w:rPr>
        <w:rFonts w:ascii="Courier New" w:hAnsi="Courier New" w:cs="Courier New" w:hint="default"/>
      </w:rPr>
    </w:lvl>
    <w:lvl w:ilvl="2" w:tplc="04070005">
      <w:start w:val="1"/>
      <w:numFmt w:val="bullet"/>
      <w:lvlText w:val=""/>
      <w:lvlJc w:val="left"/>
      <w:pPr>
        <w:tabs>
          <w:tab w:val="num" w:pos="2160"/>
        </w:tabs>
        <w:ind w:left="2160" w:hanging="360"/>
      </w:pPr>
      <w:rPr>
        <w:rFonts w:ascii="Wingdings" w:hAnsi="Wingdings" w:hint="default"/>
      </w:rPr>
    </w:lvl>
    <w:lvl w:ilvl="3" w:tplc="04070001">
      <w:start w:val="1"/>
      <w:numFmt w:val="bullet"/>
      <w:lvlText w:val=""/>
      <w:lvlJc w:val="left"/>
      <w:pPr>
        <w:tabs>
          <w:tab w:val="num" w:pos="2880"/>
        </w:tabs>
        <w:ind w:left="2880" w:hanging="360"/>
      </w:pPr>
      <w:rPr>
        <w:rFonts w:ascii="Symbol" w:hAnsi="Symbol" w:hint="default"/>
      </w:rPr>
    </w:lvl>
    <w:lvl w:ilvl="4" w:tplc="04070003">
      <w:start w:val="1"/>
      <w:numFmt w:val="bullet"/>
      <w:lvlText w:val="o"/>
      <w:lvlJc w:val="left"/>
      <w:pPr>
        <w:tabs>
          <w:tab w:val="num" w:pos="3600"/>
        </w:tabs>
        <w:ind w:left="3600" w:hanging="360"/>
      </w:pPr>
      <w:rPr>
        <w:rFonts w:ascii="Courier New" w:hAnsi="Courier New" w:cs="Courier New" w:hint="default"/>
      </w:rPr>
    </w:lvl>
    <w:lvl w:ilvl="5" w:tplc="04070005">
      <w:start w:val="1"/>
      <w:numFmt w:val="bullet"/>
      <w:lvlText w:val=""/>
      <w:lvlJc w:val="left"/>
      <w:pPr>
        <w:tabs>
          <w:tab w:val="num" w:pos="4320"/>
        </w:tabs>
        <w:ind w:left="4320" w:hanging="360"/>
      </w:pPr>
      <w:rPr>
        <w:rFonts w:ascii="Wingdings" w:hAnsi="Wingdings" w:hint="default"/>
      </w:rPr>
    </w:lvl>
    <w:lvl w:ilvl="6" w:tplc="04070001">
      <w:start w:val="1"/>
      <w:numFmt w:val="bullet"/>
      <w:lvlText w:val=""/>
      <w:lvlJc w:val="left"/>
      <w:pPr>
        <w:tabs>
          <w:tab w:val="num" w:pos="5040"/>
        </w:tabs>
        <w:ind w:left="5040" w:hanging="360"/>
      </w:pPr>
      <w:rPr>
        <w:rFonts w:ascii="Symbol" w:hAnsi="Symbol" w:hint="default"/>
      </w:rPr>
    </w:lvl>
    <w:lvl w:ilvl="7" w:tplc="04070003">
      <w:start w:val="1"/>
      <w:numFmt w:val="bullet"/>
      <w:lvlText w:val="o"/>
      <w:lvlJc w:val="left"/>
      <w:pPr>
        <w:tabs>
          <w:tab w:val="num" w:pos="5760"/>
        </w:tabs>
        <w:ind w:left="5760" w:hanging="360"/>
      </w:pPr>
      <w:rPr>
        <w:rFonts w:ascii="Courier New" w:hAnsi="Courier New" w:cs="Courier New" w:hint="default"/>
      </w:rPr>
    </w:lvl>
    <w:lvl w:ilvl="8" w:tplc="04070005">
      <w:start w:val="1"/>
      <w:numFmt w:val="bullet"/>
      <w:lvlText w:val=""/>
      <w:lvlJc w:val="left"/>
      <w:pPr>
        <w:tabs>
          <w:tab w:val="num" w:pos="6480"/>
        </w:tabs>
        <w:ind w:left="6480" w:hanging="360"/>
      </w:pPr>
      <w:rPr>
        <w:rFonts w:ascii="Wingdings" w:hAnsi="Wingdings" w:hint="default"/>
      </w:rPr>
    </w:lvl>
  </w:abstractNum>
  <w:abstractNum w:abstractNumId="100" w15:restartNumberingAfterBreak="0">
    <w:nsid w:val="2D7C1BE0"/>
    <w:multiLevelType w:val="multilevel"/>
    <w:tmpl w:val="FFFFFFFF"/>
    <w:styleLink w:val="List74"/>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01" w15:restartNumberingAfterBreak="0">
    <w:nsid w:val="2E8A0E43"/>
    <w:multiLevelType w:val="hybridMultilevel"/>
    <w:tmpl w:val="95E28762"/>
    <w:lvl w:ilvl="0" w:tplc="08130009">
      <w:start w:val="1"/>
      <w:numFmt w:val="bullet"/>
      <w:lvlText w:val=""/>
      <w:lvlJc w:val="left"/>
      <w:pPr>
        <w:ind w:left="360" w:hanging="360"/>
      </w:pPr>
      <w:rPr>
        <w:rFonts w:ascii="Wingdings" w:hAnsi="Wingdings"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start w:val="1"/>
      <w:numFmt w:val="bullet"/>
      <w:lvlText w:val="o"/>
      <w:lvlJc w:val="left"/>
      <w:pPr>
        <w:ind w:left="3240" w:hanging="360"/>
      </w:pPr>
      <w:rPr>
        <w:rFonts w:ascii="Courier New" w:hAnsi="Courier New" w:cs="Courier New" w:hint="default"/>
      </w:rPr>
    </w:lvl>
    <w:lvl w:ilvl="5" w:tplc="040C0005">
      <w:start w:val="1"/>
      <w:numFmt w:val="bullet"/>
      <w:lvlText w:val=""/>
      <w:lvlJc w:val="left"/>
      <w:pPr>
        <w:ind w:left="3960" w:hanging="360"/>
      </w:pPr>
      <w:rPr>
        <w:rFonts w:ascii="Wingdings" w:hAnsi="Wingdings" w:hint="default"/>
      </w:rPr>
    </w:lvl>
    <w:lvl w:ilvl="6" w:tplc="040C0001">
      <w:start w:val="1"/>
      <w:numFmt w:val="bullet"/>
      <w:lvlText w:val=""/>
      <w:lvlJc w:val="left"/>
      <w:pPr>
        <w:ind w:left="4680" w:hanging="360"/>
      </w:pPr>
      <w:rPr>
        <w:rFonts w:ascii="Symbol" w:hAnsi="Symbol" w:hint="default"/>
      </w:rPr>
    </w:lvl>
    <w:lvl w:ilvl="7" w:tplc="040C0003">
      <w:start w:val="1"/>
      <w:numFmt w:val="bullet"/>
      <w:lvlText w:val="o"/>
      <w:lvlJc w:val="left"/>
      <w:pPr>
        <w:ind w:left="5400" w:hanging="360"/>
      </w:pPr>
      <w:rPr>
        <w:rFonts w:ascii="Courier New" w:hAnsi="Courier New" w:cs="Courier New" w:hint="default"/>
      </w:rPr>
    </w:lvl>
    <w:lvl w:ilvl="8" w:tplc="040C0005">
      <w:start w:val="1"/>
      <w:numFmt w:val="bullet"/>
      <w:lvlText w:val=""/>
      <w:lvlJc w:val="left"/>
      <w:pPr>
        <w:ind w:left="6120" w:hanging="360"/>
      </w:pPr>
      <w:rPr>
        <w:rFonts w:ascii="Wingdings" w:hAnsi="Wingdings" w:hint="default"/>
      </w:rPr>
    </w:lvl>
  </w:abstractNum>
  <w:abstractNum w:abstractNumId="102" w15:restartNumberingAfterBreak="0">
    <w:nsid w:val="2F1730AB"/>
    <w:multiLevelType w:val="hybridMultilevel"/>
    <w:tmpl w:val="8984F930"/>
    <w:lvl w:ilvl="0" w:tplc="08130009">
      <w:start w:val="1"/>
      <w:numFmt w:val="bullet"/>
      <w:lvlText w:val=""/>
      <w:lvlJc w:val="left"/>
      <w:pPr>
        <w:ind w:left="360" w:hanging="360"/>
      </w:pPr>
      <w:rPr>
        <w:rFonts w:ascii="Wingdings" w:hAnsi="Wingdings"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start w:val="1"/>
      <w:numFmt w:val="bullet"/>
      <w:lvlText w:val="o"/>
      <w:lvlJc w:val="left"/>
      <w:pPr>
        <w:ind w:left="3240" w:hanging="360"/>
      </w:pPr>
      <w:rPr>
        <w:rFonts w:ascii="Courier New" w:hAnsi="Courier New" w:cs="Courier New" w:hint="default"/>
      </w:rPr>
    </w:lvl>
    <w:lvl w:ilvl="5" w:tplc="040C0005">
      <w:start w:val="1"/>
      <w:numFmt w:val="bullet"/>
      <w:lvlText w:val=""/>
      <w:lvlJc w:val="left"/>
      <w:pPr>
        <w:ind w:left="3960" w:hanging="360"/>
      </w:pPr>
      <w:rPr>
        <w:rFonts w:ascii="Wingdings" w:hAnsi="Wingdings" w:hint="default"/>
      </w:rPr>
    </w:lvl>
    <w:lvl w:ilvl="6" w:tplc="040C0001">
      <w:start w:val="1"/>
      <w:numFmt w:val="bullet"/>
      <w:lvlText w:val=""/>
      <w:lvlJc w:val="left"/>
      <w:pPr>
        <w:ind w:left="4680" w:hanging="360"/>
      </w:pPr>
      <w:rPr>
        <w:rFonts w:ascii="Symbol" w:hAnsi="Symbol" w:hint="default"/>
      </w:rPr>
    </w:lvl>
    <w:lvl w:ilvl="7" w:tplc="040C0003">
      <w:start w:val="1"/>
      <w:numFmt w:val="bullet"/>
      <w:lvlText w:val="o"/>
      <w:lvlJc w:val="left"/>
      <w:pPr>
        <w:ind w:left="5400" w:hanging="360"/>
      </w:pPr>
      <w:rPr>
        <w:rFonts w:ascii="Courier New" w:hAnsi="Courier New" w:cs="Courier New" w:hint="default"/>
      </w:rPr>
    </w:lvl>
    <w:lvl w:ilvl="8" w:tplc="040C0005">
      <w:start w:val="1"/>
      <w:numFmt w:val="bullet"/>
      <w:lvlText w:val=""/>
      <w:lvlJc w:val="left"/>
      <w:pPr>
        <w:ind w:left="6120" w:hanging="360"/>
      </w:pPr>
      <w:rPr>
        <w:rFonts w:ascii="Wingdings" w:hAnsi="Wingdings" w:hint="default"/>
      </w:rPr>
    </w:lvl>
  </w:abstractNum>
  <w:abstractNum w:abstractNumId="103" w15:restartNumberingAfterBreak="0">
    <w:nsid w:val="2FC7275D"/>
    <w:multiLevelType w:val="hybridMultilevel"/>
    <w:tmpl w:val="F0186CD6"/>
    <w:lvl w:ilvl="0" w:tplc="2DCC442E">
      <w:start w:val="1"/>
      <w:numFmt w:val="upperRoman"/>
      <w:lvlText w:val="%1."/>
      <w:lvlJc w:val="left"/>
      <w:pPr>
        <w:ind w:left="2265" w:hanging="720"/>
      </w:pPr>
      <w:rPr>
        <w:rFonts w:hint="default"/>
        <w:b/>
        <w:sz w:val="48"/>
      </w:rPr>
    </w:lvl>
    <w:lvl w:ilvl="1" w:tplc="08130019" w:tentative="1">
      <w:start w:val="1"/>
      <w:numFmt w:val="lowerLetter"/>
      <w:lvlText w:val="%2."/>
      <w:lvlJc w:val="left"/>
      <w:pPr>
        <w:ind w:left="2625" w:hanging="360"/>
      </w:pPr>
    </w:lvl>
    <w:lvl w:ilvl="2" w:tplc="0813001B" w:tentative="1">
      <w:start w:val="1"/>
      <w:numFmt w:val="lowerRoman"/>
      <w:lvlText w:val="%3."/>
      <w:lvlJc w:val="right"/>
      <w:pPr>
        <w:ind w:left="3345" w:hanging="180"/>
      </w:pPr>
    </w:lvl>
    <w:lvl w:ilvl="3" w:tplc="0813000F" w:tentative="1">
      <w:start w:val="1"/>
      <w:numFmt w:val="decimal"/>
      <w:lvlText w:val="%4."/>
      <w:lvlJc w:val="left"/>
      <w:pPr>
        <w:ind w:left="4065" w:hanging="360"/>
      </w:pPr>
    </w:lvl>
    <w:lvl w:ilvl="4" w:tplc="08130019" w:tentative="1">
      <w:start w:val="1"/>
      <w:numFmt w:val="lowerLetter"/>
      <w:lvlText w:val="%5."/>
      <w:lvlJc w:val="left"/>
      <w:pPr>
        <w:ind w:left="4785" w:hanging="360"/>
      </w:pPr>
    </w:lvl>
    <w:lvl w:ilvl="5" w:tplc="0813001B" w:tentative="1">
      <w:start w:val="1"/>
      <w:numFmt w:val="lowerRoman"/>
      <w:lvlText w:val="%6."/>
      <w:lvlJc w:val="right"/>
      <w:pPr>
        <w:ind w:left="5505" w:hanging="180"/>
      </w:pPr>
    </w:lvl>
    <w:lvl w:ilvl="6" w:tplc="0813000F" w:tentative="1">
      <w:start w:val="1"/>
      <w:numFmt w:val="decimal"/>
      <w:lvlText w:val="%7."/>
      <w:lvlJc w:val="left"/>
      <w:pPr>
        <w:ind w:left="6225" w:hanging="360"/>
      </w:pPr>
    </w:lvl>
    <w:lvl w:ilvl="7" w:tplc="08130019" w:tentative="1">
      <w:start w:val="1"/>
      <w:numFmt w:val="lowerLetter"/>
      <w:lvlText w:val="%8."/>
      <w:lvlJc w:val="left"/>
      <w:pPr>
        <w:ind w:left="6945" w:hanging="360"/>
      </w:pPr>
    </w:lvl>
    <w:lvl w:ilvl="8" w:tplc="0813001B" w:tentative="1">
      <w:start w:val="1"/>
      <w:numFmt w:val="lowerRoman"/>
      <w:lvlText w:val="%9."/>
      <w:lvlJc w:val="right"/>
      <w:pPr>
        <w:ind w:left="7665" w:hanging="180"/>
      </w:pPr>
    </w:lvl>
  </w:abstractNum>
  <w:abstractNum w:abstractNumId="104" w15:restartNumberingAfterBreak="0">
    <w:nsid w:val="306C662B"/>
    <w:multiLevelType w:val="multilevel"/>
    <w:tmpl w:val="FFFFFFFF"/>
    <w:styleLink w:val="List7"/>
    <w:lvl w:ilvl="0">
      <w:numFmt w:val="bullet"/>
      <w:lvlText w:val="-"/>
      <w:lvlJc w:val="left"/>
      <w:rPr>
        <w:rFonts w:ascii="Times New Roman Bold" w:eastAsia="Times New Roman" w:hAnsi="Times New Roman Bold"/>
        <w:position w:val="0"/>
      </w:rPr>
    </w:lvl>
    <w:lvl w:ilvl="1">
      <w:start w:val="1"/>
      <w:numFmt w:val="bullet"/>
      <w:lvlText w:val="o"/>
      <w:lvlJc w:val="left"/>
      <w:rPr>
        <w:rFonts w:ascii="Times New Roman Bold" w:eastAsia="Times New Roman" w:hAnsi="Times New Roman Bold"/>
        <w:position w:val="0"/>
      </w:rPr>
    </w:lvl>
    <w:lvl w:ilvl="2">
      <w:start w:val="1"/>
      <w:numFmt w:val="bullet"/>
      <w:lvlText w:val="▪"/>
      <w:lvlJc w:val="left"/>
      <w:rPr>
        <w:rFonts w:ascii="Times New Roman Bold" w:eastAsia="Times New Roman" w:hAnsi="Times New Roman Bold"/>
        <w:position w:val="0"/>
      </w:rPr>
    </w:lvl>
    <w:lvl w:ilvl="3">
      <w:start w:val="1"/>
      <w:numFmt w:val="bullet"/>
      <w:lvlText w:val="•"/>
      <w:lvlJc w:val="left"/>
      <w:rPr>
        <w:rFonts w:ascii="Times New Roman Bold" w:eastAsia="Times New Roman" w:hAnsi="Times New Roman Bold"/>
        <w:position w:val="0"/>
      </w:rPr>
    </w:lvl>
    <w:lvl w:ilvl="4">
      <w:start w:val="1"/>
      <w:numFmt w:val="bullet"/>
      <w:lvlText w:val="o"/>
      <w:lvlJc w:val="left"/>
      <w:rPr>
        <w:rFonts w:ascii="Times New Roman Bold" w:eastAsia="Times New Roman" w:hAnsi="Times New Roman Bold"/>
        <w:position w:val="0"/>
      </w:rPr>
    </w:lvl>
    <w:lvl w:ilvl="5">
      <w:start w:val="1"/>
      <w:numFmt w:val="bullet"/>
      <w:lvlText w:val="▪"/>
      <w:lvlJc w:val="left"/>
      <w:rPr>
        <w:rFonts w:ascii="Times New Roman Bold" w:eastAsia="Times New Roman" w:hAnsi="Times New Roman Bold"/>
        <w:position w:val="0"/>
      </w:rPr>
    </w:lvl>
    <w:lvl w:ilvl="6">
      <w:start w:val="1"/>
      <w:numFmt w:val="bullet"/>
      <w:lvlText w:val="•"/>
      <w:lvlJc w:val="left"/>
      <w:rPr>
        <w:rFonts w:ascii="Times New Roman Bold" w:eastAsia="Times New Roman" w:hAnsi="Times New Roman Bold"/>
        <w:position w:val="0"/>
      </w:rPr>
    </w:lvl>
    <w:lvl w:ilvl="7">
      <w:start w:val="1"/>
      <w:numFmt w:val="bullet"/>
      <w:lvlText w:val="o"/>
      <w:lvlJc w:val="left"/>
      <w:rPr>
        <w:rFonts w:ascii="Times New Roman Bold" w:eastAsia="Times New Roman" w:hAnsi="Times New Roman Bold"/>
        <w:position w:val="0"/>
      </w:rPr>
    </w:lvl>
    <w:lvl w:ilvl="8">
      <w:start w:val="1"/>
      <w:numFmt w:val="bullet"/>
      <w:lvlText w:val="▪"/>
      <w:lvlJc w:val="left"/>
      <w:rPr>
        <w:rFonts w:ascii="Times New Roman Bold" w:eastAsia="Times New Roman" w:hAnsi="Times New Roman Bold"/>
        <w:position w:val="0"/>
      </w:rPr>
    </w:lvl>
  </w:abstractNum>
  <w:abstractNum w:abstractNumId="105" w15:restartNumberingAfterBreak="0">
    <w:nsid w:val="31942EE3"/>
    <w:multiLevelType w:val="hybridMultilevel"/>
    <w:tmpl w:val="0B9C9F8A"/>
    <w:styleLink w:val="Style23import"/>
    <w:lvl w:ilvl="0" w:tplc="EB6E8108">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8996AF62">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C1D6AA4A">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6F86E62C">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EACAC6BE">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1E5E4916">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3D74F574">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09789458">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8BC2154C">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106" w15:restartNumberingAfterBreak="0">
    <w:nsid w:val="322A3D6B"/>
    <w:multiLevelType w:val="hybridMultilevel"/>
    <w:tmpl w:val="D7462998"/>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07" w15:restartNumberingAfterBreak="0">
    <w:nsid w:val="327866AB"/>
    <w:multiLevelType w:val="multilevel"/>
    <w:tmpl w:val="FFFFFFFF"/>
    <w:styleLink w:val="List16"/>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08" w15:restartNumberingAfterBreak="0">
    <w:nsid w:val="32D857E3"/>
    <w:multiLevelType w:val="multilevel"/>
    <w:tmpl w:val="FFFFFFFF"/>
    <w:styleLink w:val="List65"/>
    <w:lvl w:ilvl="0">
      <w:numFmt w:val="bullet"/>
      <w:lvlText w:val="-"/>
      <w:lvlJc w:val="left"/>
      <w:rPr>
        <w:rFonts w:ascii="Times New Roman Bold" w:eastAsia="Times New Roman" w:hAnsi="Times New Roman Bold"/>
        <w:position w:val="0"/>
      </w:rPr>
    </w:lvl>
    <w:lvl w:ilvl="1">
      <w:start w:val="1"/>
      <w:numFmt w:val="bullet"/>
      <w:lvlText w:val="o"/>
      <w:lvlJc w:val="left"/>
      <w:rPr>
        <w:rFonts w:ascii="Times New Roman Bold" w:eastAsia="Times New Roman" w:hAnsi="Times New Roman Bold"/>
        <w:position w:val="0"/>
      </w:rPr>
    </w:lvl>
    <w:lvl w:ilvl="2">
      <w:start w:val="1"/>
      <w:numFmt w:val="bullet"/>
      <w:lvlText w:val="▪"/>
      <w:lvlJc w:val="left"/>
      <w:rPr>
        <w:rFonts w:ascii="Times New Roman Bold" w:eastAsia="Times New Roman" w:hAnsi="Times New Roman Bold"/>
        <w:position w:val="0"/>
      </w:rPr>
    </w:lvl>
    <w:lvl w:ilvl="3">
      <w:start w:val="1"/>
      <w:numFmt w:val="bullet"/>
      <w:lvlText w:val="•"/>
      <w:lvlJc w:val="left"/>
      <w:rPr>
        <w:rFonts w:ascii="Times New Roman Bold" w:eastAsia="Times New Roman" w:hAnsi="Times New Roman Bold"/>
        <w:position w:val="0"/>
      </w:rPr>
    </w:lvl>
    <w:lvl w:ilvl="4">
      <w:start w:val="1"/>
      <w:numFmt w:val="bullet"/>
      <w:lvlText w:val="o"/>
      <w:lvlJc w:val="left"/>
      <w:rPr>
        <w:rFonts w:ascii="Times New Roman Bold" w:eastAsia="Times New Roman" w:hAnsi="Times New Roman Bold"/>
        <w:position w:val="0"/>
      </w:rPr>
    </w:lvl>
    <w:lvl w:ilvl="5">
      <w:start w:val="1"/>
      <w:numFmt w:val="bullet"/>
      <w:lvlText w:val="▪"/>
      <w:lvlJc w:val="left"/>
      <w:rPr>
        <w:rFonts w:ascii="Times New Roman Bold" w:eastAsia="Times New Roman" w:hAnsi="Times New Roman Bold"/>
        <w:position w:val="0"/>
      </w:rPr>
    </w:lvl>
    <w:lvl w:ilvl="6">
      <w:start w:val="1"/>
      <w:numFmt w:val="bullet"/>
      <w:lvlText w:val="•"/>
      <w:lvlJc w:val="left"/>
      <w:rPr>
        <w:rFonts w:ascii="Times New Roman Bold" w:eastAsia="Times New Roman" w:hAnsi="Times New Roman Bold"/>
        <w:position w:val="0"/>
      </w:rPr>
    </w:lvl>
    <w:lvl w:ilvl="7">
      <w:start w:val="1"/>
      <w:numFmt w:val="bullet"/>
      <w:lvlText w:val="o"/>
      <w:lvlJc w:val="left"/>
      <w:rPr>
        <w:rFonts w:ascii="Times New Roman Bold" w:eastAsia="Times New Roman" w:hAnsi="Times New Roman Bold"/>
        <w:position w:val="0"/>
      </w:rPr>
    </w:lvl>
    <w:lvl w:ilvl="8">
      <w:start w:val="1"/>
      <w:numFmt w:val="bullet"/>
      <w:lvlText w:val="▪"/>
      <w:lvlJc w:val="left"/>
      <w:rPr>
        <w:rFonts w:ascii="Times New Roman Bold" w:eastAsia="Times New Roman" w:hAnsi="Times New Roman Bold"/>
        <w:position w:val="0"/>
      </w:rPr>
    </w:lvl>
  </w:abstractNum>
  <w:abstractNum w:abstractNumId="109" w15:restartNumberingAfterBreak="0">
    <w:nsid w:val="347D6F08"/>
    <w:multiLevelType w:val="hybridMultilevel"/>
    <w:tmpl w:val="B0FC2694"/>
    <w:lvl w:ilvl="0" w:tplc="08130009">
      <w:start w:val="1"/>
      <w:numFmt w:val="bullet"/>
      <w:lvlText w:val=""/>
      <w:lvlJc w:val="left"/>
      <w:pPr>
        <w:ind w:left="360" w:hanging="360"/>
      </w:pPr>
      <w:rPr>
        <w:rFonts w:ascii="Wingdings" w:hAnsi="Wingdings"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start w:val="1"/>
      <w:numFmt w:val="bullet"/>
      <w:lvlText w:val="o"/>
      <w:lvlJc w:val="left"/>
      <w:pPr>
        <w:ind w:left="3240" w:hanging="360"/>
      </w:pPr>
      <w:rPr>
        <w:rFonts w:ascii="Courier New" w:hAnsi="Courier New" w:cs="Courier New" w:hint="default"/>
      </w:rPr>
    </w:lvl>
    <w:lvl w:ilvl="5" w:tplc="040C0005">
      <w:start w:val="1"/>
      <w:numFmt w:val="bullet"/>
      <w:lvlText w:val=""/>
      <w:lvlJc w:val="left"/>
      <w:pPr>
        <w:ind w:left="3960" w:hanging="360"/>
      </w:pPr>
      <w:rPr>
        <w:rFonts w:ascii="Wingdings" w:hAnsi="Wingdings" w:hint="default"/>
      </w:rPr>
    </w:lvl>
    <w:lvl w:ilvl="6" w:tplc="040C0001">
      <w:start w:val="1"/>
      <w:numFmt w:val="bullet"/>
      <w:lvlText w:val=""/>
      <w:lvlJc w:val="left"/>
      <w:pPr>
        <w:ind w:left="4680" w:hanging="360"/>
      </w:pPr>
      <w:rPr>
        <w:rFonts w:ascii="Symbol" w:hAnsi="Symbol" w:hint="default"/>
      </w:rPr>
    </w:lvl>
    <w:lvl w:ilvl="7" w:tplc="040C0003">
      <w:start w:val="1"/>
      <w:numFmt w:val="bullet"/>
      <w:lvlText w:val="o"/>
      <w:lvlJc w:val="left"/>
      <w:pPr>
        <w:ind w:left="5400" w:hanging="360"/>
      </w:pPr>
      <w:rPr>
        <w:rFonts w:ascii="Courier New" w:hAnsi="Courier New" w:cs="Courier New" w:hint="default"/>
      </w:rPr>
    </w:lvl>
    <w:lvl w:ilvl="8" w:tplc="040C0005">
      <w:start w:val="1"/>
      <w:numFmt w:val="bullet"/>
      <w:lvlText w:val=""/>
      <w:lvlJc w:val="left"/>
      <w:pPr>
        <w:ind w:left="6120" w:hanging="360"/>
      </w:pPr>
      <w:rPr>
        <w:rFonts w:ascii="Wingdings" w:hAnsi="Wingdings" w:hint="default"/>
      </w:rPr>
    </w:lvl>
  </w:abstractNum>
  <w:abstractNum w:abstractNumId="110" w15:restartNumberingAfterBreak="0">
    <w:nsid w:val="34EE57EE"/>
    <w:multiLevelType w:val="multilevel"/>
    <w:tmpl w:val="FFFFFFFF"/>
    <w:styleLink w:val="List23"/>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11" w15:restartNumberingAfterBreak="0">
    <w:nsid w:val="35C87A49"/>
    <w:multiLevelType w:val="multilevel"/>
    <w:tmpl w:val="FFFFFFFF"/>
    <w:styleLink w:val="List81"/>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12" w15:restartNumberingAfterBreak="0">
    <w:nsid w:val="35F81F5F"/>
    <w:multiLevelType w:val="multilevel"/>
    <w:tmpl w:val="FFFFFFFF"/>
    <w:styleLink w:val="List42"/>
    <w:lvl w:ilvl="0">
      <w:numFmt w:val="bullet"/>
      <w:lvlText w:val="-"/>
      <w:lvlJc w:val="left"/>
      <w:rPr>
        <w:position w:val="0"/>
      </w:rPr>
    </w:lvl>
    <w:lvl w:ilvl="1">
      <w:start w:val="1"/>
      <w:numFmt w:val="bullet"/>
      <w:lvlText w:val="•"/>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13" w15:restartNumberingAfterBreak="0">
    <w:nsid w:val="370D2D02"/>
    <w:multiLevelType w:val="multilevel"/>
    <w:tmpl w:val="FFFFFFFF"/>
    <w:styleLink w:val="List8"/>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14" w15:restartNumberingAfterBreak="0">
    <w:nsid w:val="377F3A7B"/>
    <w:multiLevelType w:val="hybridMultilevel"/>
    <w:tmpl w:val="8D4659BC"/>
    <w:styleLink w:val="Style13import"/>
    <w:lvl w:ilvl="0" w:tplc="F4BEAAFC">
      <w:start w:val="1"/>
      <w:numFmt w:val="bullet"/>
      <w:lvlText w:val="•"/>
      <w:lvlJc w:val="left"/>
      <w:pPr>
        <w:ind w:left="42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11A8CA74">
      <w:start w:val="1"/>
      <w:numFmt w:val="bullet"/>
      <w:lvlText w:val="o"/>
      <w:lvlJc w:val="left"/>
      <w:pPr>
        <w:ind w:left="114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5F62AE52">
      <w:start w:val="1"/>
      <w:numFmt w:val="bullet"/>
      <w:lvlText w:val="▪"/>
      <w:lvlJc w:val="left"/>
      <w:pPr>
        <w:ind w:left="186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2DAC7808">
      <w:start w:val="1"/>
      <w:numFmt w:val="bullet"/>
      <w:lvlText w:val="•"/>
      <w:lvlJc w:val="left"/>
      <w:pPr>
        <w:ind w:left="258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44585830">
      <w:start w:val="1"/>
      <w:numFmt w:val="bullet"/>
      <w:lvlText w:val="o"/>
      <w:lvlJc w:val="left"/>
      <w:pPr>
        <w:ind w:left="330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8E783E18">
      <w:start w:val="1"/>
      <w:numFmt w:val="bullet"/>
      <w:lvlText w:val="▪"/>
      <w:lvlJc w:val="left"/>
      <w:pPr>
        <w:ind w:left="402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732A7618">
      <w:start w:val="1"/>
      <w:numFmt w:val="bullet"/>
      <w:lvlText w:val="•"/>
      <w:lvlJc w:val="left"/>
      <w:pPr>
        <w:ind w:left="474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FEC20E8A">
      <w:start w:val="1"/>
      <w:numFmt w:val="bullet"/>
      <w:lvlText w:val="o"/>
      <w:lvlJc w:val="left"/>
      <w:pPr>
        <w:ind w:left="546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203E381C">
      <w:start w:val="1"/>
      <w:numFmt w:val="bullet"/>
      <w:lvlText w:val="▪"/>
      <w:lvlJc w:val="left"/>
      <w:pPr>
        <w:ind w:left="618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115" w15:restartNumberingAfterBreak="0">
    <w:nsid w:val="37C00F5E"/>
    <w:multiLevelType w:val="hybridMultilevel"/>
    <w:tmpl w:val="C10A2898"/>
    <w:lvl w:ilvl="0" w:tplc="E834A6CE">
      <w:numFmt w:val="bullet"/>
      <w:lvlText w:val="-"/>
      <w:lvlJc w:val="left"/>
      <w:pPr>
        <w:ind w:left="720" w:hanging="360"/>
      </w:pPr>
      <w:rPr>
        <w:rFonts w:ascii="Times New Roman" w:eastAsia="Times New Roman" w:hAnsi="Times New Roman"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6" w15:restartNumberingAfterBreak="0">
    <w:nsid w:val="38880800"/>
    <w:multiLevelType w:val="hybridMultilevel"/>
    <w:tmpl w:val="3CACDBEA"/>
    <w:styleLink w:val="Style21import"/>
    <w:lvl w:ilvl="0" w:tplc="50E84C96">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A712F302">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1D803AC2">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8810368A">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9D6838C2">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D8864782">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C1569FEC">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B858BFFE">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F95AA558">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117" w15:restartNumberingAfterBreak="0">
    <w:nsid w:val="38AC5E00"/>
    <w:multiLevelType w:val="hybridMultilevel"/>
    <w:tmpl w:val="E86035C8"/>
    <w:lvl w:ilvl="0" w:tplc="AE00A83A">
      <w:start w:val="1"/>
      <w:numFmt w:val="decimal"/>
      <w:lvlText w:val="%1."/>
      <w:lvlJc w:val="left"/>
      <w:pPr>
        <w:ind w:left="820" w:hanging="360"/>
      </w:pPr>
      <w:rPr>
        <w:rFonts w:ascii="Cambria" w:eastAsia="Cambria" w:hAnsi="Cambria" w:cs="Cambria" w:hint="default"/>
        <w:b w:val="0"/>
        <w:bCs w:val="0"/>
        <w:i w:val="0"/>
        <w:iCs w:val="0"/>
        <w:color w:val="009999"/>
        <w:w w:val="100"/>
        <w:sz w:val="24"/>
        <w:szCs w:val="24"/>
      </w:rPr>
    </w:lvl>
    <w:lvl w:ilvl="1" w:tplc="D9F64526">
      <w:numFmt w:val="bullet"/>
      <w:lvlText w:val="•"/>
      <w:lvlJc w:val="left"/>
      <w:pPr>
        <w:ind w:left="1664" w:hanging="360"/>
      </w:pPr>
      <w:rPr>
        <w:rFonts w:hint="default"/>
      </w:rPr>
    </w:lvl>
    <w:lvl w:ilvl="2" w:tplc="1F7415D2">
      <w:numFmt w:val="bullet"/>
      <w:lvlText w:val="•"/>
      <w:lvlJc w:val="left"/>
      <w:pPr>
        <w:ind w:left="2509" w:hanging="360"/>
      </w:pPr>
      <w:rPr>
        <w:rFonts w:hint="default"/>
      </w:rPr>
    </w:lvl>
    <w:lvl w:ilvl="3" w:tplc="615A5520">
      <w:numFmt w:val="bullet"/>
      <w:lvlText w:val="•"/>
      <w:lvlJc w:val="left"/>
      <w:pPr>
        <w:ind w:left="3353" w:hanging="360"/>
      </w:pPr>
      <w:rPr>
        <w:rFonts w:hint="default"/>
      </w:rPr>
    </w:lvl>
    <w:lvl w:ilvl="4" w:tplc="30FCBB96">
      <w:numFmt w:val="bullet"/>
      <w:lvlText w:val="•"/>
      <w:lvlJc w:val="left"/>
      <w:pPr>
        <w:ind w:left="4198" w:hanging="360"/>
      </w:pPr>
      <w:rPr>
        <w:rFonts w:hint="default"/>
      </w:rPr>
    </w:lvl>
    <w:lvl w:ilvl="5" w:tplc="EA58F37C">
      <w:numFmt w:val="bullet"/>
      <w:lvlText w:val="•"/>
      <w:lvlJc w:val="left"/>
      <w:pPr>
        <w:ind w:left="5042" w:hanging="360"/>
      </w:pPr>
      <w:rPr>
        <w:rFonts w:hint="default"/>
      </w:rPr>
    </w:lvl>
    <w:lvl w:ilvl="6" w:tplc="7DD0FEC8">
      <w:numFmt w:val="bullet"/>
      <w:lvlText w:val="•"/>
      <w:lvlJc w:val="left"/>
      <w:pPr>
        <w:ind w:left="5887" w:hanging="360"/>
      </w:pPr>
      <w:rPr>
        <w:rFonts w:hint="default"/>
      </w:rPr>
    </w:lvl>
    <w:lvl w:ilvl="7" w:tplc="E7C4EC8A">
      <w:numFmt w:val="bullet"/>
      <w:lvlText w:val="•"/>
      <w:lvlJc w:val="left"/>
      <w:pPr>
        <w:ind w:left="6731" w:hanging="360"/>
      </w:pPr>
      <w:rPr>
        <w:rFonts w:hint="default"/>
      </w:rPr>
    </w:lvl>
    <w:lvl w:ilvl="8" w:tplc="E75070A2">
      <w:numFmt w:val="bullet"/>
      <w:lvlText w:val="•"/>
      <w:lvlJc w:val="left"/>
      <w:pPr>
        <w:ind w:left="7576" w:hanging="360"/>
      </w:pPr>
      <w:rPr>
        <w:rFonts w:hint="default"/>
      </w:rPr>
    </w:lvl>
  </w:abstractNum>
  <w:abstractNum w:abstractNumId="118" w15:restartNumberingAfterBreak="0">
    <w:nsid w:val="3966491E"/>
    <w:multiLevelType w:val="hybridMultilevel"/>
    <w:tmpl w:val="6FD4B066"/>
    <w:lvl w:ilvl="0" w:tplc="FFFFFFFF">
      <w:start w:val="1"/>
      <w:numFmt w:val="bullet"/>
      <w:lvlText w:val="-"/>
      <w:lvlJc w:val="left"/>
      <w:pPr>
        <w:tabs>
          <w:tab w:val="num" w:pos="720"/>
        </w:tabs>
        <w:ind w:left="720" w:hanging="360"/>
      </w:pPr>
      <w:rPr>
        <w:sz w:val="1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119" w15:restartNumberingAfterBreak="0">
    <w:nsid w:val="397915A0"/>
    <w:multiLevelType w:val="hybridMultilevel"/>
    <w:tmpl w:val="B2F02F70"/>
    <w:lvl w:ilvl="0" w:tplc="A95CBD88">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20" w15:restartNumberingAfterBreak="0">
    <w:nsid w:val="39EF38EE"/>
    <w:multiLevelType w:val="hybridMultilevel"/>
    <w:tmpl w:val="93E42CF8"/>
    <w:lvl w:ilvl="0" w:tplc="080C000F">
      <w:start w:val="1"/>
      <w:numFmt w:val="decimal"/>
      <w:lvlText w:val="%1."/>
      <w:lvlJc w:val="left"/>
      <w:pPr>
        <w:ind w:left="360" w:hanging="360"/>
      </w:pPr>
    </w:lvl>
    <w:lvl w:ilvl="1" w:tplc="040C0019">
      <w:start w:val="1"/>
      <w:numFmt w:val="lowerLetter"/>
      <w:lvlText w:val="%2."/>
      <w:lvlJc w:val="left"/>
      <w:pPr>
        <w:ind w:left="1080" w:hanging="360"/>
      </w:pPr>
    </w:lvl>
    <w:lvl w:ilvl="2" w:tplc="040C001B">
      <w:start w:val="1"/>
      <w:numFmt w:val="lowerRoman"/>
      <w:lvlText w:val="%3."/>
      <w:lvlJc w:val="right"/>
      <w:pPr>
        <w:ind w:left="1800" w:hanging="180"/>
      </w:pPr>
    </w:lvl>
    <w:lvl w:ilvl="3" w:tplc="040C000F">
      <w:start w:val="1"/>
      <w:numFmt w:val="decimal"/>
      <w:lvlText w:val="%4."/>
      <w:lvlJc w:val="left"/>
      <w:pPr>
        <w:ind w:left="2520" w:hanging="360"/>
      </w:pPr>
    </w:lvl>
    <w:lvl w:ilvl="4" w:tplc="040C0019">
      <w:start w:val="1"/>
      <w:numFmt w:val="lowerLetter"/>
      <w:lvlText w:val="%5."/>
      <w:lvlJc w:val="left"/>
      <w:pPr>
        <w:ind w:left="3240" w:hanging="360"/>
      </w:pPr>
    </w:lvl>
    <w:lvl w:ilvl="5" w:tplc="040C001B">
      <w:start w:val="1"/>
      <w:numFmt w:val="lowerRoman"/>
      <w:lvlText w:val="%6."/>
      <w:lvlJc w:val="right"/>
      <w:pPr>
        <w:ind w:left="3960" w:hanging="180"/>
      </w:pPr>
    </w:lvl>
    <w:lvl w:ilvl="6" w:tplc="040C000F">
      <w:start w:val="1"/>
      <w:numFmt w:val="decimal"/>
      <w:lvlText w:val="%7."/>
      <w:lvlJc w:val="left"/>
      <w:pPr>
        <w:ind w:left="4680" w:hanging="360"/>
      </w:pPr>
    </w:lvl>
    <w:lvl w:ilvl="7" w:tplc="040C0019">
      <w:start w:val="1"/>
      <w:numFmt w:val="lowerLetter"/>
      <w:lvlText w:val="%8."/>
      <w:lvlJc w:val="left"/>
      <w:pPr>
        <w:ind w:left="5400" w:hanging="360"/>
      </w:pPr>
    </w:lvl>
    <w:lvl w:ilvl="8" w:tplc="040C001B">
      <w:start w:val="1"/>
      <w:numFmt w:val="lowerRoman"/>
      <w:lvlText w:val="%9."/>
      <w:lvlJc w:val="right"/>
      <w:pPr>
        <w:ind w:left="6120" w:hanging="180"/>
      </w:pPr>
    </w:lvl>
  </w:abstractNum>
  <w:abstractNum w:abstractNumId="121" w15:restartNumberingAfterBreak="0">
    <w:nsid w:val="3A5C1D51"/>
    <w:multiLevelType w:val="hybridMultilevel"/>
    <w:tmpl w:val="E8C44A3E"/>
    <w:styleLink w:val="Style11import"/>
    <w:lvl w:ilvl="0" w:tplc="7F041E52">
      <w:start w:val="1"/>
      <w:numFmt w:val="bullet"/>
      <w:lvlText w:val="•"/>
      <w:lvlJc w:val="left"/>
      <w:pPr>
        <w:ind w:left="42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819CA0EA">
      <w:start w:val="1"/>
      <w:numFmt w:val="bullet"/>
      <w:lvlText w:val="o"/>
      <w:lvlJc w:val="left"/>
      <w:pPr>
        <w:ind w:left="114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DB6686AA">
      <w:start w:val="1"/>
      <w:numFmt w:val="bullet"/>
      <w:lvlText w:val="▪"/>
      <w:lvlJc w:val="left"/>
      <w:pPr>
        <w:ind w:left="186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A7A05610">
      <w:start w:val="1"/>
      <w:numFmt w:val="bullet"/>
      <w:lvlText w:val="•"/>
      <w:lvlJc w:val="left"/>
      <w:pPr>
        <w:ind w:left="258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26C497D2">
      <w:start w:val="1"/>
      <w:numFmt w:val="bullet"/>
      <w:lvlText w:val="o"/>
      <w:lvlJc w:val="left"/>
      <w:pPr>
        <w:ind w:left="330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017E800A">
      <w:start w:val="1"/>
      <w:numFmt w:val="bullet"/>
      <w:lvlText w:val="▪"/>
      <w:lvlJc w:val="left"/>
      <w:pPr>
        <w:ind w:left="402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8CDA2362">
      <w:start w:val="1"/>
      <w:numFmt w:val="bullet"/>
      <w:lvlText w:val="•"/>
      <w:lvlJc w:val="left"/>
      <w:pPr>
        <w:ind w:left="474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EC48085A">
      <w:start w:val="1"/>
      <w:numFmt w:val="bullet"/>
      <w:lvlText w:val="o"/>
      <w:lvlJc w:val="left"/>
      <w:pPr>
        <w:ind w:left="546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B0DED7DA">
      <w:start w:val="1"/>
      <w:numFmt w:val="bullet"/>
      <w:lvlText w:val="▪"/>
      <w:lvlJc w:val="left"/>
      <w:pPr>
        <w:ind w:left="618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122" w15:restartNumberingAfterBreak="0">
    <w:nsid w:val="3A63174A"/>
    <w:multiLevelType w:val="hybridMultilevel"/>
    <w:tmpl w:val="30B29A62"/>
    <w:lvl w:ilvl="0" w:tplc="992A4FB4">
      <w:numFmt w:val="bullet"/>
      <w:lvlText w:val="-"/>
      <w:lvlJc w:val="left"/>
      <w:pPr>
        <w:ind w:left="1080" w:hanging="360"/>
      </w:pPr>
      <w:rPr>
        <w:rFonts w:ascii="Calibri" w:eastAsiaTheme="minorHAnsi" w:hAnsi="Calibri" w:cs="Calibr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23" w15:restartNumberingAfterBreak="0">
    <w:nsid w:val="3AA04596"/>
    <w:multiLevelType w:val="hybridMultilevel"/>
    <w:tmpl w:val="A894C2BC"/>
    <w:lvl w:ilvl="0" w:tplc="1772B54A">
      <w:start w:val="1"/>
      <w:numFmt w:val="decimal"/>
      <w:lvlText w:val="%1"/>
      <w:lvlJc w:val="left"/>
      <w:pPr>
        <w:ind w:left="502" w:hanging="360"/>
      </w:pPr>
      <w:rPr>
        <w:b/>
        <w:bCs/>
        <w:color w:val="009999"/>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24" w15:restartNumberingAfterBreak="0">
    <w:nsid w:val="3AF87BD2"/>
    <w:multiLevelType w:val="hybridMultilevel"/>
    <w:tmpl w:val="F808E2A6"/>
    <w:lvl w:ilvl="0" w:tplc="FFFFFFFF">
      <w:start w:val="1"/>
      <w:numFmt w:val="bullet"/>
      <w:lvlText w:val=""/>
      <w:lvlJc w:val="left"/>
      <w:pPr>
        <w:tabs>
          <w:tab w:val="num" w:pos="720"/>
        </w:tabs>
        <w:ind w:left="720" w:hanging="360"/>
      </w:pPr>
      <w:rPr>
        <w:rFonts w:ascii="Wingdings" w:hAnsi="Wingdings"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125" w15:restartNumberingAfterBreak="0">
    <w:nsid w:val="3C16661B"/>
    <w:multiLevelType w:val="multilevel"/>
    <w:tmpl w:val="FFFFFFFF"/>
    <w:styleLink w:val="List22"/>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26" w15:restartNumberingAfterBreak="0">
    <w:nsid w:val="3D0E7D6A"/>
    <w:multiLevelType w:val="multilevel"/>
    <w:tmpl w:val="FFFFFFFF"/>
    <w:styleLink w:val="List69"/>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27" w15:restartNumberingAfterBreak="0">
    <w:nsid w:val="3D147156"/>
    <w:multiLevelType w:val="hybridMultilevel"/>
    <w:tmpl w:val="73D2B3E2"/>
    <w:lvl w:ilvl="0" w:tplc="FFFFFFFF">
      <w:start w:val="1"/>
      <w:numFmt w:val="bullet"/>
      <w:lvlText w:val="-"/>
      <w:lvlJc w:val="left"/>
      <w:pPr>
        <w:tabs>
          <w:tab w:val="num" w:pos="720"/>
        </w:tabs>
        <w:ind w:left="720" w:hanging="360"/>
      </w:pPr>
      <w:rPr>
        <w:sz w:val="1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128" w15:restartNumberingAfterBreak="0">
    <w:nsid w:val="3D731628"/>
    <w:multiLevelType w:val="multilevel"/>
    <w:tmpl w:val="FFFFFFFF"/>
    <w:styleLink w:val="List26"/>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29" w15:restartNumberingAfterBreak="0">
    <w:nsid w:val="3DF06A80"/>
    <w:multiLevelType w:val="hybridMultilevel"/>
    <w:tmpl w:val="123ABFDC"/>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130" w15:restartNumberingAfterBreak="0">
    <w:nsid w:val="3EDD6A5E"/>
    <w:multiLevelType w:val="hybridMultilevel"/>
    <w:tmpl w:val="5D7826E0"/>
    <w:lvl w:ilvl="0" w:tplc="040C0001">
      <w:start w:val="1"/>
      <w:numFmt w:val="bullet"/>
      <w:lvlText w:val=""/>
      <w:lvlJc w:val="left"/>
      <w:pPr>
        <w:ind w:left="1068" w:hanging="360"/>
      </w:pPr>
      <w:rPr>
        <w:rFonts w:ascii="Symbol" w:hAnsi="Symbol" w:hint="default"/>
      </w:rPr>
    </w:lvl>
    <w:lvl w:ilvl="1" w:tplc="040C0003">
      <w:start w:val="1"/>
      <w:numFmt w:val="bullet"/>
      <w:lvlText w:val="o"/>
      <w:lvlJc w:val="left"/>
      <w:pPr>
        <w:ind w:left="1788" w:hanging="360"/>
      </w:pPr>
      <w:rPr>
        <w:rFonts w:ascii="Courier New" w:hAnsi="Courier New" w:cs="Courier New" w:hint="default"/>
      </w:rPr>
    </w:lvl>
    <w:lvl w:ilvl="2" w:tplc="040C0005">
      <w:start w:val="1"/>
      <w:numFmt w:val="bullet"/>
      <w:lvlText w:val=""/>
      <w:lvlJc w:val="left"/>
      <w:pPr>
        <w:ind w:left="2508" w:hanging="360"/>
      </w:pPr>
      <w:rPr>
        <w:rFonts w:ascii="Wingdings" w:hAnsi="Wingdings" w:hint="default"/>
      </w:rPr>
    </w:lvl>
    <w:lvl w:ilvl="3" w:tplc="040C0001">
      <w:start w:val="1"/>
      <w:numFmt w:val="bullet"/>
      <w:lvlText w:val=""/>
      <w:lvlJc w:val="left"/>
      <w:pPr>
        <w:ind w:left="3228" w:hanging="360"/>
      </w:pPr>
      <w:rPr>
        <w:rFonts w:ascii="Symbol" w:hAnsi="Symbol" w:hint="default"/>
      </w:rPr>
    </w:lvl>
    <w:lvl w:ilvl="4" w:tplc="040C0003">
      <w:start w:val="1"/>
      <w:numFmt w:val="bullet"/>
      <w:lvlText w:val="o"/>
      <w:lvlJc w:val="left"/>
      <w:pPr>
        <w:ind w:left="3948" w:hanging="360"/>
      </w:pPr>
      <w:rPr>
        <w:rFonts w:ascii="Courier New" w:hAnsi="Courier New" w:cs="Courier New" w:hint="default"/>
      </w:rPr>
    </w:lvl>
    <w:lvl w:ilvl="5" w:tplc="040C0005">
      <w:start w:val="1"/>
      <w:numFmt w:val="bullet"/>
      <w:lvlText w:val=""/>
      <w:lvlJc w:val="left"/>
      <w:pPr>
        <w:ind w:left="4668" w:hanging="360"/>
      </w:pPr>
      <w:rPr>
        <w:rFonts w:ascii="Wingdings" w:hAnsi="Wingdings" w:hint="default"/>
      </w:rPr>
    </w:lvl>
    <w:lvl w:ilvl="6" w:tplc="040C0001">
      <w:start w:val="1"/>
      <w:numFmt w:val="bullet"/>
      <w:lvlText w:val=""/>
      <w:lvlJc w:val="left"/>
      <w:pPr>
        <w:ind w:left="5388" w:hanging="360"/>
      </w:pPr>
      <w:rPr>
        <w:rFonts w:ascii="Symbol" w:hAnsi="Symbol" w:hint="default"/>
      </w:rPr>
    </w:lvl>
    <w:lvl w:ilvl="7" w:tplc="040C0003">
      <w:start w:val="1"/>
      <w:numFmt w:val="bullet"/>
      <w:lvlText w:val="o"/>
      <w:lvlJc w:val="left"/>
      <w:pPr>
        <w:ind w:left="6108" w:hanging="360"/>
      </w:pPr>
      <w:rPr>
        <w:rFonts w:ascii="Courier New" w:hAnsi="Courier New" w:cs="Courier New" w:hint="default"/>
      </w:rPr>
    </w:lvl>
    <w:lvl w:ilvl="8" w:tplc="040C0005">
      <w:start w:val="1"/>
      <w:numFmt w:val="bullet"/>
      <w:lvlText w:val=""/>
      <w:lvlJc w:val="left"/>
      <w:pPr>
        <w:ind w:left="6828" w:hanging="360"/>
      </w:pPr>
      <w:rPr>
        <w:rFonts w:ascii="Wingdings" w:hAnsi="Wingdings" w:hint="default"/>
      </w:rPr>
    </w:lvl>
  </w:abstractNum>
  <w:abstractNum w:abstractNumId="131" w15:restartNumberingAfterBreak="0">
    <w:nsid w:val="3F8B7660"/>
    <w:multiLevelType w:val="multilevel"/>
    <w:tmpl w:val="FFFFFFFF"/>
    <w:styleLink w:val="List30"/>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32" w15:restartNumberingAfterBreak="0">
    <w:nsid w:val="3FCF3B1E"/>
    <w:multiLevelType w:val="hybridMultilevel"/>
    <w:tmpl w:val="6092333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33" w15:restartNumberingAfterBreak="0">
    <w:nsid w:val="40280694"/>
    <w:multiLevelType w:val="multilevel"/>
    <w:tmpl w:val="FFFFFFFF"/>
    <w:styleLink w:val="List49"/>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34" w15:restartNumberingAfterBreak="0">
    <w:nsid w:val="407347A3"/>
    <w:multiLevelType w:val="hybridMultilevel"/>
    <w:tmpl w:val="148CC78A"/>
    <w:lvl w:ilvl="0" w:tplc="08130009">
      <w:start w:val="1"/>
      <w:numFmt w:val="bullet"/>
      <w:lvlText w:val=""/>
      <w:lvlJc w:val="left"/>
      <w:pPr>
        <w:ind w:left="360" w:hanging="360"/>
      </w:pPr>
      <w:rPr>
        <w:rFonts w:ascii="Wingdings" w:hAnsi="Wingdings"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start w:val="1"/>
      <w:numFmt w:val="bullet"/>
      <w:lvlText w:val="o"/>
      <w:lvlJc w:val="left"/>
      <w:pPr>
        <w:ind w:left="3240" w:hanging="360"/>
      </w:pPr>
      <w:rPr>
        <w:rFonts w:ascii="Courier New" w:hAnsi="Courier New" w:cs="Courier New" w:hint="default"/>
      </w:rPr>
    </w:lvl>
    <w:lvl w:ilvl="5" w:tplc="040C0005">
      <w:start w:val="1"/>
      <w:numFmt w:val="bullet"/>
      <w:lvlText w:val=""/>
      <w:lvlJc w:val="left"/>
      <w:pPr>
        <w:ind w:left="3960" w:hanging="360"/>
      </w:pPr>
      <w:rPr>
        <w:rFonts w:ascii="Wingdings" w:hAnsi="Wingdings" w:hint="default"/>
      </w:rPr>
    </w:lvl>
    <w:lvl w:ilvl="6" w:tplc="040C0001">
      <w:start w:val="1"/>
      <w:numFmt w:val="bullet"/>
      <w:lvlText w:val=""/>
      <w:lvlJc w:val="left"/>
      <w:pPr>
        <w:ind w:left="4680" w:hanging="360"/>
      </w:pPr>
      <w:rPr>
        <w:rFonts w:ascii="Symbol" w:hAnsi="Symbol" w:hint="default"/>
      </w:rPr>
    </w:lvl>
    <w:lvl w:ilvl="7" w:tplc="040C0003">
      <w:start w:val="1"/>
      <w:numFmt w:val="bullet"/>
      <w:lvlText w:val="o"/>
      <w:lvlJc w:val="left"/>
      <w:pPr>
        <w:ind w:left="5400" w:hanging="360"/>
      </w:pPr>
      <w:rPr>
        <w:rFonts w:ascii="Courier New" w:hAnsi="Courier New" w:cs="Courier New" w:hint="default"/>
      </w:rPr>
    </w:lvl>
    <w:lvl w:ilvl="8" w:tplc="040C0005">
      <w:start w:val="1"/>
      <w:numFmt w:val="bullet"/>
      <w:lvlText w:val=""/>
      <w:lvlJc w:val="left"/>
      <w:pPr>
        <w:ind w:left="6120" w:hanging="360"/>
      </w:pPr>
      <w:rPr>
        <w:rFonts w:ascii="Wingdings" w:hAnsi="Wingdings" w:hint="default"/>
      </w:rPr>
    </w:lvl>
  </w:abstractNum>
  <w:abstractNum w:abstractNumId="135" w15:restartNumberingAfterBreak="0">
    <w:nsid w:val="407F1050"/>
    <w:multiLevelType w:val="multilevel"/>
    <w:tmpl w:val="FFFFFFFF"/>
    <w:styleLink w:val="List45"/>
    <w:lvl w:ilvl="0">
      <w:numFmt w:val="bullet"/>
      <w:lvlText w:val="-"/>
      <w:lvlJc w:val="left"/>
      <w:rPr>
        <w:position w:val="0"/>
      </w:rPr>
    </w:lvl>
    <w:lvl w:ilvl="1">
      <w:start w:val="1"/>
      <w:numFmt w:val="bullet"/>
      <w:lvlText w:val="•"/>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36" w15:restartNumberingAfterBreak="0">
    <w:nsid w:val="409B4AF3"/>
    <w:multiLevelType w:val="hybridMultilevel"/>
    <w:tmpl w:val="0CCC3992"/>
    <w:lvl w:ilvl="0" w:tplc="E3386F9C">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37" w15:restartNumberingAfterBreak="0">
    <w:nsid w:val="40E26CDA"/>
    <w:multiLevelType w:val="hybridMultilevel"/>
    <w:tmpl w:val="9162CDCC"/>
    <w:styleLink w:val="Style19import"/>
    <w:lvl w:ilvl="0" w:tplc="C26ACE46">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CD6E70CE">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282EC30A">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E85A7354">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BC385CE4">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15DC0B08">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A8F4277C">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3C888F84">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5B00710C">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138" w15:restartNumberingAfterBreak="0">
    <w:nsid w:val="415D438A"/>
    <w:multiLevelType w:val="hybridMultilevel"/>
    <w:tmpl w:val="D44CFDF6"/>
    <w:lvl w:ilvl="0" w:tplc="75C2293E">
      <w:numFmt w:val="bullet"/>
      <w:lvlText w:val="-"/>
      <w:lvlJc w:val="left"/>
      <w:pPr>
        <w:ind w:left="720" w:hanging="360"/>
      </w:pPr>
      <w:rPr>
        <w:rFonts w:ascii="Times New Roman" w:eastAsia="Times New Roman" w:hAnsi="Times New Roman" w:cs="Times New Roman" w:hint="default"/>
        <w:color w:val="auto"/>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39" w15:restartNumberingAfterBreak="0">
    <w:nsid w:val="41F81542"/>
    <w:multiLevelType w:val="multilevel"/>
    <w:tmpl w:val="FFFFFFFF"/>
    <w:styleLink w:val="List19"/>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40" w15:restartNumberingAfterBreak="0">
    <w:nsid w:val="421613A1"/>
    <w:multiLevelType w:val="hybridMultilevel"/>
    <w:tmpl w:val="6694CF72"/>
    <w:styleLink w:val="Style7import"/>
    <w:lvl w:ilvl="0" w:tplc="D032BB70">
      <w:start w:val="1"/>
      <w:numFmt w:val="bullet"/>
      <w:lvlText w:val="•"/>
      <w:lvlJc w:val="left"/>
      <w:pPr>
        <w:ind w:left="42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3C7E3158">
      <w:start w:val="1"/>
      <w:numFmt w:val="bullet"/>
      <w:lvlText w:val="o"/>
      <w:lvlJc w:val="left"/>
      <w:pPr>
        <w:ind w:left="114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4B7E7140">
      <w:start w:val="1"/>
      <w:numFmt w:val="bullet"/>
      <w:lvlText w:val="▪"/>
      <w:lvlJc w:val="left"/>
      <w:pPr>
        <w:ind w:left="186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484ACF78">
      <w:start w:val="1"/>
      <w:numFmt w:val="bullet"/>
      <w:lvlText w:val="•"/>
      <w:lvlJc w:val="left"/>
      <w:pPr>
        <w:ind w:left="258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B11E5B70">
      <w:start w:val="1"/>
      <w:numFmt w:val="bullet"/>
      <w:lvlText w:val="o"/>
      <w:lvlJc w:val="left"/>
      <w:pPr>
        <w:ind w:left="330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70BAFAD0">
      <w:start w:val="1"/>
      <w:numFmt w:val="bullet"/>
      <w:lvlText w:val="▪"/>
      <w:lvlJc w:val="left"/>
      <w:pPr>
        <w:ind w:left="402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A9A0E11A">
      <w:start w:val="1"/>
      <w:numFmt w:val="bullet"/>
      <w:lvlText w:val="•"/>
      <w:lvlJc w:val="left"/>
      <w:pPr>
        <w:ind w:left="474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238C3936">
      <w:start w:val="1"/>
      <w:numFmt w:val="bullet"/>
      <w:lvlText w:val="o"/>
      <w:lvlJc w:val="left"/>
      <w:pPr>
        <w:ind w:left="546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445CC960">
      <w:start w:val="1"/>
      <w:numFmt w:val="bullet"/>
      <w:lvlText w:val="▪"/>
      <w:lvlJc w:val="left"/>
      <w:pPr>
        <w:ind w:left="618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141" w15:restartNumberingAfterBreak="0">
    <w:nsid w:val="43432544"/>
    <w:multiLevelType w:val="hybridMultilevel"/>
    <w:tmpl w:val="9DDEFEDC"/>
    <w:styleLink w:val="Style31import"/>
    <w:lvl w:ilvl="0" w:tplc="FEF6D65E">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66845CA2">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4C5CBEE2">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5D8E92DA">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5BFAFD1A">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63C27882">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6FDAA11A">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DE24CFE6">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5C3E2DE0">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142" w15:restartNumberingAfterBreak="0">
    <w:nsid w:val="43B06AD8"/>
    <w:multiLevelType w:val="hybridMultilevel"/>
    <w:tmpl w:val="667AEA92"/>
    <w:lvl w:ilvl="0" w:tplc="027CB10A">
      <w:start w:val="1"/>
      <w:numFmt w:val="bullet"/>
      <w:lvlText w:val="-"/>
      <w:lvlJc w:val="left"/>
      <w:pPr>
        <w:ind w:left="720" w:hanging="360"/>
      </w:pPr>
      <w:rPr>
        <w:rFonts w:ascii="Arial Narrow" w:eastAsiaTheme="minorHAnsi" w:hAnsi="Arial Narrow"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43" w15:restartNumberingAfterBreak="0">
    <w:nsid w:val="45564A4D"/>
    <w:multiLevelType w:val="multilevel"/>
    <w:tmpl w:val="FFFFFFFF"/>
    <w:styleLink w:val="List37"/>
    <w:lvl w:ilvl="0">
      <w:numFmt w:val="bullet"/>
      <w:lvlText w:val="-"/>
      <w:lvlJc w:val="left"/>
      <w:rPr>
        <w:position w:val="0"/>
      </w:rPr>
    </w:lvl>
    <w:lvl w:ilvl="1">
      <w:start w:val="1"/>
      <w:numFmt w:val="bullet"/>
      <w:lvlText w:val="•"/>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44" w15:restartNumberingAfterBreak="0">
    <w:nsid w:val="45A162B1"/>
    <w:multiLevelType w:val="multilevel"/>
    <w:tmpl w:val="FFFFFFFF"/>
    <w:styleLink w:val="List38"/>
    <w:lvl w:ilvl="0">
      <w:numFmt w:val="bullet"/>
      <w:lvlText w:val="-"/>
      <w:lvlJc w:val="left"/>
      <w:rPr>
        <w:position w:val="0"/>
      </w:rPr>
    </w:lvl>
    <w:lvl w:ilvl="1">
      <w:start w:val="1"/>
      <w:numFmt w:val="bullet"/>
      <w:lvlText w:val="•"/>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45" w15:restartNumberingAfterBreak="0">
    <w:nsid w:val="462C4D18"/>
    <w:multiLevelType w:val="hybridMultilevel"/>
    <w:tmpl w:val="ABFA2C5E"/>
    <w:lvl w:ilvl="0" w:tplc="FFFFFFFF">
      <w:start w:val="1"/>
      <w:numFmt w:val="bullet"/>
      <w:lvlText w:val=""/>
      <w:lvlJc w:val="left"/>
      <w:pPr>
        <w:tabs>
          <w:tab w:val="num" w:pos="780"/>
        </w:tabs>
        <w:ind w:left="780" w:hanging="360"/>
      </w:pPr>
      <w:rPr>
        <w:rFonts w:ascii="Wingdings" w:hAnsi="Wingdings" w:hint="default"/>
      </w:rPr>
    </w:lvl>
    <w:lvl w:ilvl="1" w:tplc="FFFFFFFF">
      <w:start w:val="1"/>
      <w:numFmt w:val="bullet"/>
      <w:lvlText w:val="o"/>
      <w:lvlJc w:val="left"/>
      <w:pPr>
        <w:tabs>
          <w:tab w:val="num" w:pos="1500"/>
        </w:tabs>
        <w:ind w:left="1500" w:hanging="360"/>
      </w:pPr>
      <w:rPr>
        <w:rFonts w:ascii="Courier New" w:hAnsi="Courier New" w:cs="Courier New" w:hint="default"/>
      </w:rPr>
    </w:lvl>
    <w:lvl w:ilvl="2" w:tplc="FFFFFFFF">
      <w:start w:val="1"/>
      <w:numFmt w:val="bullet"/>
      <w:lvlText w:val=""/>
      <w:lvlJc w:val="left"/>
      <w:pPr>
        <w:tabs>
          <w:tab w:val="num" w:pos="2220"/>
        </w:tabs>
        <w:ind w:left="2220" w:hanging="360"/>
      </w:pPr>
      <w:rPr>
        <w:rFonts w:ascii="Wingdings" w:hAnsi="Wingdings" w:hint="default"/>
      </w:rPr>
    </w:lvl>
    <w:lvl w:ilvl="3" w:tplc="FFFFFFFF">
      <w:start w:val="1"/>
      <w:numFmt w:val="bullet"/>
      <w:lvlText w:val=""/>
      <w:lvlJc w:val="left"/>
      <w:pPr>
        <w:tabs>
          <w:tab w:val="num" w:pos="2940"/>
        </w:tabs>
        <w:ind w:left="2940" w:hanging="360"/>
      </w:pPr>
      <w:rPr>
        <w:rFonts w:ascii="Symbol" w:hAnsi="Symbol" w:hint="default"/>
      </w:rPr>
    </w:lvl>
    <w:lvl w:ilvl="4" w:tplc="FFFFFFFF">
      <w:start w:val="1"/>
      <w:numFmt w:val="bullet"/>
      <w:lvlText w:val="o"/>
      <w:lvlJc w:val="left"/>
      <w:pPr>
        <w:tabs>
          <w:tab w:val="num" w:pos="3660"/>
        </w:tabs>
        <w:ind w:left="3660" w:hanging="360"/>
      </w:pPr>
      <w:rPr>
        <w:rFonts w:ascii="Courier New" w:hAnsi="Courier New" w:cs="Courier New" w:hint="default"/>
      </w:rPr>
    </w:lvl>
    <w:lvl w:ilvl="5" w:tplc="FFFFFFFF">
      <w:start w:val="1"/>
      <w:numFmt w:val="bullet"/>
      <w:lvlText w:val=""/>
      <w:lvlJc w:val="left"/>
      <w:pPr>
        <w:tabs>
          <w:tab w:val="num" w:pos="4380"/>
        </w:tabs>
        <w:ind w:left="4380" w:hanging="360"/>
      </w:pPr>
      <w:rPr>
        <w:rFonts w:ascii="Wingdings" w:hAnsi="Wingdings" w:hint="default"/>
      </w:rPr>
    </w:lvl>
    <w:lvl w:ilvl="6" w:tplc="FFFFFFFF">
      <w:start w:val="1"/>
      <w:numFmt w:val="bullet"/>
      <w:lvlText w:val=""/>
      <w:lvlJc w:val="left"/>
      <w:pPr>
        <w:tabs>
          <w:tab w:val="num" w:pos="5100"/>
        </w:tabs>
        <w:ind w:left="5100" w:hanging="360"/>
      </w:pPr>
      <w:rPr>
        <w:rFonts w:ascii="Symbol" w:hAnsi="Symbol" w:hint="default"/>
      </w:rPr>
    </w:lvl>
    <w:lvl w:ilvl="7" w:tplc="FFFFFFFF">
      <w:start w:val="1"/>
      <w:numFmt w:val="bullet"/>
      <w:lvlText w:val="o"/>
      <w:lvlJc w:val="left"/>
      <w:pPr>
        <w:tabs>
          <w:tab w:val="num" w:pos="5820"/>
        </w:tabs>
        <w:ind w:left="5820" w:hanging="360"/>
      </w:pPr>
      <w:rPr>
        <w:rFonts w:ascii="Courier New" w:hAnsi="Courier New" w:cs="Courier New" w:hint="default"/>
      </w:rPr>
    </w:lvl>
    <w:lvl w:ilvl="8" w:tplc="FFFFFFFF">
      <w:start w:val="1"/>
      <w:numFmt w:val="bullet"/>
      <w:lvlText w:val=""/>
      <w:lvlJc w:val="left"/>
      <w:pPr>
        <w:tabs>
          <w:tab w:val="num" w:pos="6540"/>
        </w:tabs>
        <w:ind w:left="6540" w:hanging="360"/>
      </w:pPr>
      <w:rPr>
        <w:rFonts w:ascii="Wingdings" w:hAnsi="Wingdings" w:hint="default"/>
      </w:rPr>
    </w:lvl>
  </w:abstractNum>
  <w:abstractNum w:abstractNumId="146" w15:restartNumberingAfterBreak="0">
    <w:nsid w:val="474E4142"/>
    <w:multiLevelType w:val="hybridMultilevel"/>
    <w:tmpl w:val="AAAC374E"/>
    <w:lvl w:ilvl="0" w:tplc="1C8EF2AE">
      <w:start w:val="1"/>
      <w:numFmt w:val="bullet"/>
      <w:lvlText w:val=""/>
      <w:lvlJc w:val="left"/>
      <w:pPr>
        <w:ind w:left="720" w:hanging="360"/>
      </w:pPr>
      <w:rPr>
        <w:rFonts w:ascii="Wingdings 3" w:hAnsi="Wingdings 3" w:hint="default"/>
      </w:rPr>
    </w:lvl>
    <w:lvl w:ilvl="1" w:tplc="080C0003">
      <w:start w:val="1"/>
      <w:numFmt w:val="bullet"/>
      <w:lvlText w:val="o"/>
      <w:lvlJc w:val="left"/>
      <w:pPr>
        <w:ind w:left="1440" w:hanging="360"/>
      </w:pPr>
      <w:rPr>
        <w:rFonts w:ascii="Courier New" w:hAnsi="Courier New" w:cs="Courier New" w:hint="default"/>
      </w:rPr>
    </w:lvl>
    <w:lvl w:ilvl="2" w:tplc="080C0005">
      <w:start w:val="1"/>
      <w:numFmt w:val="bullet"/>
      <w:lvlText w:val=""/>
      <w:lvlJc w:val="left"/>
      <w:pPr>
        <w:ind w:left="2160" w:hanging="360"/>
      </w:pPr>
      <w:rPr>
        <w:rFonts w:ascii="Wingdings" w:hAnsi="Wingdings" w:hint="default"/>
      </w:rPr>
    </w:lvl>
    <w:lvl w:ilvl="3" w:tplc="080C0001">
      <w:start w:val="1"/>
      <w:numFmt w:val="bullet"/>
      <w:lvlText w:val=""/>
      <w:lvlJc w:val="left"/>
      <w:pPr>
        <w:ind w:left="2880" w:hanging="360"/>
      </w:pPr>
      <w:rPr>
        <w:rFonts w:ascii="Symbol" w:hAnsi="Symbol" w:hint="default"/>
      </w:rPr>
    </w:lvl>
    <w:lvl w:ilvl="4" w:tplc="080C0003">
      <w:start w:val="1"/>
      <w:numFmt w:val="bullet"/>
      <w:lvlText w:val="o"/>
      <w:lvlJc w:val="left"/>
      <w:pPr>
        <w:ind w:left="3600" w:hanging="360"/>
      </w:pPr>
      <w:rPr>
        <w:rFonts w:ascii="Courier New" w:hAnsi="Courier New" w:cs="Courier New" w:hint="default"/>
      </w:rPr>
    </w:lvl>
    <w:lvl w:ilvl="5" w:tplc="080C0005">
      <w:start w:val="1"/>
      <w:numFmt w:val="bullet"/>
      <w:lvlText w:val=""/>
      <w:lvlJc w:val="left"/>
      <w:pPr>
        <w:ind w:left="4320" w:hanging="360"/>
      </w:pPr>
      <w:rPr>
        <w:rFonts w:ascii="Wingdings" w:hAnsi="Wingdings" w:hint="default"/>
      </w:rPr>
    </w:lvl>
    <w:lvl w:ilvl="6" w:tplc="080C0001">
      <w:start w:val="1"/>
      <w:numFmt w:val="bullet"/>
      <w:lvlText w:val=""/>
      <w:lvlJc w:val="left"/>
      <w:pPr>
        <w:ind w:left="5040" w:hanging="360"/>
      </w:pPr>
      <w:rPr>
        <w:rFonts w:ascii="Symbol" w:hAnsi="Symbol" w:hint="default"/>
      </w:rPr>
    </w:lvl>
    <w:lvl w:ilvl="7" w:tplc="080C0003">
      <w:start w:val="1"/>
      <w:numFmt w:val="bullet"/>
      <w:lvlText w:val="o"/>
      <w:lvlJc w:val="left"/>
      <w:pPr>
        <w:ind w:left="5760" w:hanging="360"/>
      </w:pPr>
      <w:rPr>
        <w:rFonts w:ascii="Courier New" w:hAnsi="Courier New" w:cs="Courier New" w:hint="default"/>
      </w:rPr>
    </w:lvl>
    <w:lvl w:ilvl="8" w:tplc="080C0005">
      <w:start w:val="1"/>
      <w:numFmt w:val="bullet"/>
      <w:lvlText w:val=""/>
      <w:lvlJc w:val="left"/>
      <w:pPr>
        <w:ind w:left="6480" w:hanging="360"/>
      </w:pPr>
      <w:rPr>
        <w:rFonts w:ascii="Wingdings" w:hAnsi="Wingdings" w:hint="default"/>
      </w:rPr>
    </w:lvl>
  </w:abstractNum>
  <w:abstractNum w:abstractNumId="147" w15:restartNumberingAfterBreak="0">
    <w:nsid w:val="47CC1DEB"/>
    <w:multiLevelType w:val="multilevel"/>
    <w:tmpl w:val="FFFFFFFF"/>
    <w:styleLink w:val="List32"/>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48" w15:restartNumberingAfterBreak="0">
    <w:nsid w:val="4885519E"/>
    <w:multiLevelType w:val="multilevel"/>
    <w:tmpl w:val="B29455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48EF4532"/>
    <w:multiLevelType w:val="multilevel"/>
    <w:tmpl w:val="FFFFFFFF"/>
    <w:styleLink w:val="List57"/>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50" w15:restartNumberingAfterBreak="0">
    <w:nsid w:val="493C3D3F"/>
    <w:multiLevelType w:val="hybridMultilevel"/>
    <w:tmpl w:val="B8B0EDBA"/>
    <w:lvl w:ilvl="0" w:tplc="0813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51" w15:restartNumberingAfterBreak="0">
    <w:nsid w:val="49767187"/>
    <w:multiLevelType w:val="hybridMultilevel"/>
    <w:tmpl w:val="2E887964"/>
    <w:lvl w:ilvl="0" w:tplc="FFFFFFFF">
      <w:start w:val="1"/>
      <w:numFmt w:val="bullet"/>
      <w:lvlText w:val="-"/>
      <w:lvlJc w:val="left"/>
      <w:pPr>
        <w:tabs>
          <w:tab w:val="num" w:pos="720"/>
        </w:tabs>
        <w:ind w:left="720" w:hanging="360"/>
      </w:pPr>
      <w:rPr>
        <w:sz w:val="1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152" w15:restartNumberingAfterBreak="0">
    <w:nsid w:val="49946543"/>
    <w:multiLevelType w:val="multilevel"/>
    <w:tmpl w:val="FFFFFFFF"/>
    <w:styleLink w:val="List59"/>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53" w15:restartNumberingAfterBreak="0">
    <w:nsid w:val="4B5C4D0F"/>
    <w:multiLevelType w:val="multilevel"/>
    <w:tmpl w:val="FFFFFFFF"/>
    <w:styleLink w:val="List20"/>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54" w15:restartNumberingAfterBreak="0">
    <w:nsid w:val="4C272C73"/>
    <w:multiLevelType w:val="multilevel"/>
    <w:tmpl w:val="FFFFFFFF"/>
    <w:styleLink w:val="List21"/>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55" w15:restartNumberingAfterBreak="0">
    <w:nsid w:val="4C2E52A6"/>
    <w:multiLevelType w:val="hybridMultilevel"/>
    <w:tmpl w:val="4022BA3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56" w15:restartNumberingAfterBreak="0">
    <w:nsid w:val="4CAA5D08"/>
    <w:multiLevelType w:val="multilevel"/>
    <w:tmpl w:val="FFFFFFFF"/>
    <w:styleLink w:val="List36"/>
    <w:lvl w:ilvl="0">
      <w:numFmt w:val="bullet"/>
      <w:lvlText w:val="-"/>
      <w:lvlJc w:val="left"/>
      <w:rPr>
        <w:position w:val="0"/>
      </w:rPr>
    </w:lvl>
    <w:lvl w:ilvl="1">
      <w:start w:val="1"/>
      <w:numFmt w:val="bullet"/>
      <w:lvlText w:val="•"/>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57" w15:restartNumberingAfterBreak="0">
    <w:nsid w:val="4E9A289D"/>
    <w:multiLevelType w:val="multilevel"/>
    <w:tmpl w:val="FFFFFFFF"/>
    <w:styleLink w:val="List73"/>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58" w15:restartNumberingAfterBreak="0">
    <w:nsid w:val="50725F41"/>
    <w:multiLevelType w:val="hybridMultilevel"/>
    <w:tmpl w:val="267A94B6"/>
    <w:lvl w:ilvl="0" w:tplc="FFFFFFFF">
      <w:start w:val="1"/>
      <w:numFmt w:val="bullet"/>
      <w:lvlText w:val=""/>
      <w:lvlJc w:val="left"/>
      <w:pPr>
        <w:tabs>
          <w:tab w:val="num" w:pos="1140"/>
        </w:tabs>
        <w:ind w:left="1140" w:hanging="360"/>
      </w:pPr>
      <w:rPr>
        <w:rFonts w:ascii="Wingdings" w:hAnsi="Wingdings" w:hint="default"/>
      </w:rPr>
    </w:lvl>
    <w:lvl w:ilvl="1" w:tplc="FFFFFFFF">
      <w:start w:val="1"/>
      <w:numFmt w:val="bullet"/>
      <w:lvlText w:val="o"/>
      <w:lvlJc w:val="left"/>
      <w:pPr>
        <w:tabs>
          <w:tab w:val="num" w:pos="1860"/>
        </w:tabs>
        <w:ind w:left="1860" w:hanging="360"/>
      </w:pPr>
      <w:rPr>
        <w:rFonts w:ascii="Courier New" w:hAnsi="Courier New" w:cs="Courier New" w:hint="default"/>
      </w:rPr>
    </w:lvl>
    <w:lvl w:ilvl="2" w:tplc="FFFFFFFF">
      <w:start w:val="1"/>
      <w:numFmt w:val="bullet"/>
      <w:lvlText w:val=""/>
      <w:lvlJc w:val="left"/>
      <w:pPr>
        <w:tabs>
          <w:tab w:val="num" w:pos="2580"/>
        </w:tabs>
        <w:ind w:left="2580" w:hanging="360"/>
      </w:pPr>
      <w:rPr>
        <w:rFonts w:ascii="Wingdings" w:hAnsi="Wingdings" w:hint="default"/>
      </w:rPr>
    </w:lvl>
    <w:lvl w:ilvl="3" w:tplc="FFFFFFFF">
      <w:start w:val="1"/>
      <w:numFmt w:val="bullet"/>
      <w:lvlText w:val=""/>
      <w:lvlJc w:val="left"/>
      <w:pPr>
        <w:tabs>
          <w:tab w:val="num" w:pos="3300"/>
        </w:tabs>
        <w:ind w:left="3300" w:hanging="360"/>
      </w:pPr>
      <w:rPr>
        <w:rFonts w:ascii="Symbol" w:hAnsi="Symbol" w:hint="default"/>
      </w:rPr>
    </w:lvl>
    <w:lvl w:ilvl="4" w:tplc="FFFFFFFF">
      <w:start w:val="1"/>
      <w:numFmt w:val="bullet"/>
      <w:lvlText w:val="o"/>
      <w:lvlJc w:val="left"/>
      <w:pPr>
        <w:tabs>
          <w:tab w:val="num" w:pos="4020"/>
        </w:tabs>
        <w:ind w:left="4020" w:hanging="360"/>
      </w:pPr>
      <w:rPr>
        <w:rFonts w:ascii="Courier New" w:hAnsi="Courier New" w:cs="Courier New" w:hint="default"/>
      </w:rPr>
    </w:lvl>
    <w:lvl w:ilvl="5" w:tplc="FFFFFFFF">
      <w:start w:val="1"/>
      <w:numFmt w:val="bullet"/>
      <w:lvlText w:val=""/>
      <w:lvlJc w:val="left"/>
      <w:pPr>
        <w:tabs>
          <w:tab w:val="num" w:pos="4740"/>
        </w:tabs>
        <w:ind w:left="4740" w:hanging="360"/>
      </w:pPr>
      <w:rPr>
        <w:rFonts w:ascii="Wingdings" w:hAnsi="Wingdings" w:hint="default"/>
      </w:rPr>
    </w:lvl>
    <w:lvl w:ilvl="6" w:tplc="FFFFFFFF">
      <w:start w:val="1"/>
      <w:numFmt w:val="bullet"/>
      <w:lvlText w:val=""/>
      <w:lvlJc w:val="left"/>
      <w:pPr>
        <w:tabs>
          <w:tab w:val="num" w:pos="5460"/>
        </w:tabs>
        <w:ind w:left="5460" w:hanging="360"/>
      </w:pPr>
      <w:rPr>
        <w:rFonts w:ascii="Symbol" w:hAnsi="Symbol" w:hint="default"/>
      </w:rPr>
    </w:lvl>
    <w:lvl w:ilvl="7" w:tplc="FFFFFFFF">
      <w:start w:val="1"/>
      <w:numFmt w:val="bullet"/>
      <w:lvlText w:val="o"/>
      <w:lvlJc w:val="left"/>
      <w:pPr>
        <w:tabs>
          <w:tab w:val="num" w:pos="6180"/>
        </w:tabs>
        <w:ind w:left="6180" w:hanging="360"/>
      </w:pPr>
      <w:rPr>
        <w:rFonts w:ascii="Courier New" w:hAnsi="Courier New" w:cs="Courier New" w:hint="default"/>
      </w:rPr>
    </w:lvl>
    <w:lvl w:ilvl="8" w:tplc="FFFFFFFF">
      <w:start w:val="1"/>
      <w:numFmt w:val="bullet"/>
      <w:lvlText w:val=""/>
      <w:lvlJc w:val="left"/>
      <w:pPr>
        <w:tabs>
          <w:tab w:val="num" w:pos="6900"/>
        </w:tabs>
        <w:ind w:left="6900" w:hanging="360"/>
      </w:pPr>
      <w:rPr>
        <w:rFonts w:ascii="Wingdings" w:hAnsi="Wingdings" w:hint="default"/>
      </w:rPr>
    </w:lvl>
  </w:abstractNum>
  <w:abstractNum w:abstractNumId="159" w15:restartNumberingAfterBreak="0">
    <w:nsid w:val="50CF58D0"/>
    <w:multiLevelType w:val="multilevel"/>
    <w:tmpl w:val="FFFFFFFF"/>
    <w:styleLink w:val="List9"/>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60" w15:restartNumberingAfterBreak="0">
    <w:nsid w:val="51050357"/>
    <w:multiLevelType w:val="hybridMultilevel"/>
    <w:tmpl w:val="AF82B5E0"/>
    <w:lvl w:ilvl="0" w:tplc="971E09B4">
      <w:start w:val="5"/>
      <w:numFmt w:val="bullet"/>
      <w:lvlText w:val="-"/>
      <w:lvlJc w:val="left"/>
      <w:pPr>
        <w:ind w:left="720" w:hanging="360"/>
      </w:pPr>
      <w:rPr>
        <w:rFonts w:ascii="Calibri" w:eastAsiaTheme="minorHAnsi" w:hAnsi="Calibri" w:cstheme="minorBidi"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1" w15:restartNumberingAfterBreak="0">
    <w:nsid w:val="525E15F5"/>
    <w:multiLevelType w:val="hybridMultilevel"/>
    <w:tmpl w:val="5DE21FC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62" w15:restartNumberingAfterBreak="0">
    <w:nsid w:val="525F5353"/>
    <w:multiLevelType w:val="hybridMultilevel"/>
    <w:tmpl w:val="BCDA8A66"/>
    <w:lvl w:ilvl="0" w:tplc="FFFFFFFF">
      <w:start w:val="1"/>
      <w:numFmt w:val="bullet"/>
      <w:lvlText w:val=""/>
      <w:lvlJc w:val="left"/>
      <w:pPr>
        <w:tabs>
          <w:tab w:val="num" w:pos="1080"/>
        </w:tabs>
        <w:ind w:left="1080" w:hanging="360"/>
      </w:pPr>
      <w:rPr>
        <w:rFonts w:ascii="Wingdings" w:hAnsi="Wingdings" w:hint="default"/>
      </w:rPr>
    </w:lvl>
    <w:lvl w:ilvl="1" w:tplc="FFFFFFFF">
      <w:start w:val="1"/>
      <w:numFmt w:val="bullet"/>
      <w:lvlText w:val="o"/>
      <w:lvlJc w:val="left"/>
      <w:pPr>
        <w:tabs>
          <w:tab w:val="num" w:pos="1800"/>
        </w:tabs>
        <w:ind w:left="1800" w:hanging="360"/>
      </w:pPr>
      <w:rPr>
        <w:rFonts w:ascii="Courier New" w:hAnsi="Courier New" w:cs="Courier New" w:hint="default"/>
      </w:rPr>
    </w:lvl>
    <w:lvl w:ilvl="2" w:tplc="FFFFFFFF">
      <w:start w:val="1"/>
      <w:numFmt w:val="bullet"/>
      <w:lvlText w:val=""/>
      <w:lvlJc w:val="left"/>
      <w:pPr>
        <w:tabs>
          <w:tab w:val="num" w:pos="2520"/>
        </w:tabs>
        <w:ind w:left="2520" w:hanging="360"/>
      </w:pPr>
      <w:rPr>
        <w:rFonts w:ascii="Wingdings" w:hAnsi="Wingdings" w:hint="default"/>
      </w:rPr>
    </w:lvl>
    <w:lvl w:ilvl="3" w:tplc="FFFFFFFF">
      <w:start w:val="1"/>
      <w:numFmt w:val="bullet"/>
      <w:lvlText w:val=""/>
      <w:lvlJc w:val="left"/>
      <w:pPr>
        <w:tabs>
          <w:tab w:val="num" w:pos="3240"/>
        </w:tabs>
        <w:ind w:left="3240" w:hanging="360"/>
      </w:pPr>
      <w:rPr>
        <w:rFonts w:ascii="Symbol" w:hAnsi="Symbol" w:hint="default"/>
      </w:rPr>
    </w:lvl>
    <w:lvl w:ilvl="4" w:tplc="FFFFFFFF">
      <w:start w:val="1"/>
      <w:numFmt w:val="bullet"/>
      <w:lvlText w:val="o"/>
      <w:lvlJc w:val="left"/>
      <w:pPr>
        <w:tabs>
          <w:tab w:val="num" w:pos="3960"/>
        </w:tabs>
        <w:ind w:left="3960" w:hanging="360"/>
      </w:pPr>
      <w:rPr>
        <w:rFonts w:ascii="Courier New" w:hAnsi="Courier New" w:cs="Courier New" w:hint="default"/>
      </w:rPr>
    </w:lvl>
    <w:lvl w:ilvl="5" w:tplc="FFFFFFFF">
      <w:start w:val="1"/>
      <w:numFmt w:val="bullet"/>
      <w:lvlText w:val=""/>
      <w:lvlJc w:val="left"/>
      <w:pPr>
        <w:tabs>
          <w:tab w:val="num" w:pos="4680"/>
        </w:tabs>
        <w:ind w:left="4680" w:hanging="360"/>
      </w:pPr>
      <w:rPr>
        <w:rFonts w:ascii="Wingdings" w:hAnsi="Wingdings" w:hint="default"/>
      </w:rPr>
    </w:lvl>
    <w:lvl w:ilvl="6" w:tplc="FFFFFFFF">
      <w:start w:val="1"/>
      <w:numFmt w:val="bullet"/>
      <w:lvlText w:val=""/>
      <w:lvlJc w:val="left"/>
      <w:pPr>
        <w:tabs>
          <w:tab w:val="num" w:pos="5400"/>
        </w:tabs>
        <w:ind w:left="5400" w:hanging="360"/>
      </w:pPr>
      <w:rPr>
        <w:rFonts w:ascii="Symbol" w:hAnsi="Symbol" w:hint="default"/>
      </w:rPr>
    </w:lvl>
    <w:lvl w:ilvl="7" w:tplc="FFFFFFFF">
      <w:start w:val="1"/>
      <w:numFmt w:val="bullet"/>
      <w:lvlText w:val="o"/>
      <w:lvlJc w:val="left"/>
      <w:pPr>
        <w:tabs>
          <w:tab w:val="num" w:pos="6120"/>
        </w:tabs>
        <w:ind w:left="6120" w:hanging="360"/>
      </w:pPr>
      <w:rPr>
        <w:rFonts w:ascii="Courier New" w:hAnsi="Courier New" w:cs="Courier New" w:hint="default"/>
      </w:rPr>
    </w:lvl>
    <w:lvl w:ilvl="8" w:tplc="FFFFFFFF">
      <w:start w:val="1"/>
      <w:numFmt w:val="bullet"/>
      <w:lvlText w:val=""/>
      <w:lvlJc w:val="left"/>
      <w:pPr>
        <w:tabs>
          <w:tab w:val="num" w:pos="6840"/>
        </w:tabs>
        <w:ind w:left="6840" w:hanging="360"/>
      </w:pPr>
      <w:rPr>
        <w:rFonts w:ascii="Wingdings" w:hAnsi="Wingdings" w:hint="default"/>
      </w:rPr>
    </w:lvl>
  </w:abstractNum>
  <w:abstractNum w:abstractNumId="163" w15:restartNumberingAfterBreak="0">
    <w:nsid w:val="52E43B38"/>
    <w:multiLevelType w:val="hybridMultilevel"/>
    <w:tmpl w:val="0DFCD62C"/>
    <w:lvl w:ilvl="0" w:tplc="08130009">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64" w15:restartNumberingAfterBreak="0">
    <w:nsid w:val="53261E02"/>
    <w:multiLevelType w:val="hybridMultilevel"/>
    <w:tmpl w:val="E0CA37AC"/>
    <w:lvl w:ilvl="0" w:tplc="960E183A">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165" w15:restartNumberingAfterBreak="0">
    <w:nsid w:val="536D3EFB"/>
    <w:multiLevelType w:val="multilevel"/>
    <w:tmpl w:val="FFFFFFFF"/>
    <w:styleLink w:val="List79"/>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66" w15:restartNumberingAfterBreak="0">
    <w:nsid w:val="536F09C6"/>
    <w:multiLevelType w:val="multilevel"/>
    <w:tmpl w:val="FFFFFFFF"/>
    <w:styleLink w:val="List84"/>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67" w15:restartNumberingAfterBreak="0">
    <w:nsid w:val="54E463E8"/>
    <w:multiLevelType w:val="multilevel"/>
    <w:tmpl w:val="FFFFFFFF"/>
    <w:styleLink w:val="List28"/>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68" w15:restartNumberingAfterBreak="0">
    <w:nsid w:val="54FA5041"/>
    <w:multiLevelType w:val="hybridMultilevel"/>
    <w:tmpl w:val="92380FEE"/>
    <w:lvl w:ilvl="0" w:tplc="E5184ACA">
      <w:numFmt w:val="bullet"/>
      <w:lvlText w:val="-"/>
      <w:lvlJc w:val="left"/>
      <w:pPr>
        <w:ind w:left="720" w:hanging="360"/>
      </w:pPr>
      <w:rPr>
        <w:rFonts w:ascii="Calibri" w:eastAsiaTheme="minorHAnsi" w:hAnsi="Calibri" w:cs="Calibri"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start w:val="1"/>
      <w:numFmt w:val="bullet"/>
      <w:lvlText w:val=""/>
      <w:lvlJc w:val="left"/>
      <w:pPr>
        <w:ind w:left="2880" w:hanging="360"/>
      </w:pPr>
      <w:rPr>
        <w:rFonts w:ascii="Symbol" w:hAnsi="Symbol" w:hint="default"/>
      </w:rPr>
    </w:lvl>
    <w:lvl w:ilvl="4" w:tplc="08130003">
      <w:start w:val="1"/>
      <w:numFmt w:val="bullet"/>
      <w:lvlText w:val="o"/>
      <w:lvlJc w:val="left"/>
      <w:pPr>
        <w:ind w:left="3600" w:hanging="360"/>
      </w:pPr>
      <w:rPr>
        <w:rFonts w:ascii="Courier New" w:hAnsi="Courier New" w:cs="Courier New" w:hint="default"/>
      </w:rPr>
    </w:lvl>
    <w:lvl w:ilvl="5" w:tplc="08130005">
      <w:start w:val="1"/>
      <w:numFmt w:val="bullet"/>
      <w:lvlText w:val=""/>
      <w:lvlJc w:val="left"/>
      <w:pPr>
        <w:ind w:left="4320" w:hanging="360"/>
      </w:pPr>
      <w:rPr>
        <w:rFonts w:ascii="Wingdings" w:hAnsi="Wingdings" w:hint="default"/>
      </w:rPr>
    </w:lvl>
    <w:lvl w:ilvl="6" w:tplc="08130001">
      <w:start w:val="1"/>
      <w:numFmt w:val="bullet"/>
      <w:lvlText w:val=""/>
      <w:lvlJc w:val="left"/>
      <w:pPr>
        <w:ind w:left="5040" w:hanging="360"/>
      </w:pPr>
      <w:rPr>
        <w:rFonts w:ascii="Symbol" w:hAnsi="Symbol" w:hint="default"/>
      </w:rPr>
    </w:lvl>
    <w:lvl w:ilvl="7" w:tplc="08130003">
      <w:start w:val="1"/>
      <w:numFmt w:val="bullet"/>
      <w:lvlText w:val="o"/>
      <w:lvlJc w:val="left"/>
      <w:pPr>
        <w:ind w:left="5760" w:hanging="360"/>
      </w:pPr>
      <w:rPr>
        <w:rFonts w:ascii="Courier New" w:hAnsi="Courier New" w:cs="Courier New" w:hint="default"/>
      </w:rPr>
    </w:lvl>
    <w:lvl w:ilvl="8" w:tplc="08130005">
      <w:start w:val="1"/>
      <w:numFmt w:val="bullet"/>
      <w:lvlText w:val=""/>
      <w:lvlJc w:val="left"/>
      <w:pPr>
        <w:ind w:left="6480" w:hanging="360"/>
      </w:pPr>
      <w:rPr>
        <w:rFonts w:ascii="Wingdings" w:hAnsi="Wingdings" w:hint="default"/>
      </w:rPr>
    </w:lvl>
  </w:abstractNum>
  <w:abstractNum w:abstractNumId="169" w15:restartNumberingAfterBreak="0">
    <w:nsid w:val="55AE2DBD"/>
    <w:multiLevelType w:val="multilevel"/>
    <w:tmpl w:val="FFFFFFFF"/>
    <w:styleLink w:val="List62"/>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70" w15:restartNumberingAfterBreak="0">
    <w:nsid w:val="57312916"/>
    <w:multiLevelType w:val="hybridMultilevel"/>
    <w:tmpl w:val="A6F82490"/>
    <w:lvl w:ilvl="0" w:tplc="992A4FB4">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1" w15:restartNumberingAfterBreak="0">
    <w:nsid w:val="574943B0"/>
    <w:multiLevelType w:val="hybridMultilevel"/>
    <w:tmpl w:val="9412DEF6"/>
    <w:lvl w:ilvl="0" w:tplc="190AE3D2">
      <w:start w:val="1"/>
      <w:numFmt w:val="bullet"/>
      <w:lvlText w:val=""/>
      <w:lvlJc w:val="left"/>
      <w:pPr>
        <w:ind w:left="1068" w:hanging="360"/>
      </w:pPr>
      <w:rPr>
        <w:rFonts w:ascii="Symbol" w:hAnsi="Symbol" w:hint="default"/>
        <w:color w:val="000000" w:themeColor="text1"/>
      </w:rPr>
    </w:lvl>
    <w:lvl w:ilvl="1" w:tplc="040C0003">
      <w:start w:val="1"/>
      <w:numFmt w:val="bullet"/>
      <w:lvlText w:val="o"/>
      <w:lvlJc w:val="left"/>
      <w:pPr>
        <w:ind w:left="720" w:hanging="360"/>
      </w:pPr>
      <w:rPr>
        <w:rFonts w:ascii="Courier New" w:hAnsi="Courier New" w:cs="Courier New" w:hint="default"/>
      </w:rPr>
    </w:lvl>
    <w:lvl w:ilvl="2" w:tplc="040C0005">
      <w:start w:val="1"/>
      <w:numFmt w:val="bullet"/>
      <w:lvlText w:val=""/>
      <w:lvlJc w:val="left"/>
      <w:pPr>
        <w:ind w:left="1440" w:hanging="360"/>
      </w:pPr>
      <w:rPr>
        <w:rFonts w:ascii="Wingdings" w:hAnsi="Wingdings" w:hint="default"/>
      </w:rPr>
    </w:lvl>
    <w:lvl w:ilvl="3" w:tplc="040C0001">
      <w:start w:val="1"/>
      <w:numFmt w:val="bullet"/>
      <w:lvlText w:val=""/>
      <w:lvlJc w:val="left"/>
      <w:pPr>
        <w:ind w:left="2160" w:hanging="360"/>
      </w:pPr>
      <w:rPr>
        <w:rFonts w:ascii="Symbol" w:hAnsi="Symbol" w:hint="default"/>
      </w:rPr>
    </w:lvl>
    <w:lvl w:ilvl="4" w:tplc="040C0003">
      <w:start w:val="1"/>
      <w:numFmt w:val="bullet"/>
      <w:lvlText w:val="o"/>
      <w:lvlJc w:val="left"/>
      <w:pPr>
        <w:ind w:left="2880" w:hanging="360"/>
      </w:pPr>
      <w:rPr>
        <w:rFonts w:ascii="Courier New" w:hAnsi="Courier New" w:cs="Courier New" w:hint="default"/>
      </w:rPr>
    </w:lvl>
    <w:lvl w:ilvl="5" w:tplc="040C0005">
      <w:start w:val="1"/>
      <w:numFmt w:val="bullet"/>
      <w:lvlText w:val=""/>
      <w:lvlJc w:val="left"/>
      <w:pPr>
        <w:ind w:left="3600" w:hanging="360"/>
      </w:pPr>
      <w:rPr>
        <w:rFonts w:ascii="Wingdings" w:hAnsi="Wingdings" w:hint="default"/>
      </w:rPr>
    </w:lvl>
    <w:lvl w:ilvl="6" w:tplc="040C0001">
      <w:start w:val="1"/>
      <w:numFmt w:val="bullet"/>
      <w:lvlText w:val=""/>
      <w:lvlJc w:val="left"/>
      <w:pPr>
        <w:ind w:left="4320" w:hanging="360"/>
      </w:pPr>
      <w:rPr>
        <w:rFonts w:ascii="Symbol" w:hAnsi="Symbol" w:hint="default"/>
      </w:rPr>
    </w:lvl>
    <w:lvl w:ilvl="7" w:tplc="040C0003">
      <w:start w:val="1"/>
      <w:numFmt w:val="bullet"/>
      <w:lvlText w:val="o"/>
      <w:lvlJc w:val="left"/>
      <w:pPr>
        <w:ind w:left="5040" w:hanging="360"/>
      </w:pPr>
      <w:rPr>
        <w:rFonts w:ascii="Courier New" w:hAnsi="Courier New" w:cs="Courier New" w:hint="default"/>
      </w:rPr>
    </w:lvl>
    <w:lvl w:ilvl="8" w:tplc="040C0005">
      <w:start w:val="1"/>
      <w:numFmt w:val="bullet"/>
      <w:lvlText w:val=""/>
      <w:lvlJc w:val="left"/>
      <w:pPr>
        <w:ind w:left="5760" w:hanging="360"/>
      </w:pPr>
      <w:rPr>
        <w:rFonts w:ascii="Wingdings" w:hAnsi="Wingdings" w:hint="default"/>
      </w:rPr>
    </w:lvl>
  </w:abstractNum>
  <w:abstractNum w:abstractNumId="172" w15:restartNumberingAfterBreak="0">
    <w:nsid w:val="59071B52"/>
    <w:multiLevelType w:val="hybridMultilevel"/>
    <w:tmpl w:val="B46ACFA6"/>
    <w:lvl w:ilvl="0" w:tplc="9790E892">
      <w:start w:val="1"/>
      <w:numFmt w:val="bullet"/>
      <w:lvlText w:val="•"/>
      <w:lvlJc w:val="left"/>
      <w:pPr>
        <w:tabs>
          <w:tab w:val="num" w:pos="720"/>
        </w:tabs>
        <w:ind w:left="720" w:hanging="360"/>
      </w:pPr>
      <w:rPr>
        <w:rFonts w:ascii="Arial" w:hAnsi="Arial" w:cs="Times New Roman" w:hint="default"/>
      </w:rPr>
    </w:lvl>
    <w:lvl w:ilvl="1" w:tplc="AB767FE0">
      <w:start w:val="1"/>
      <w:numFmt w:val="bullet"/>
      <w:lvlText w:val="•"/>
      <w:lvlJc w:val="left"/>
      <w:pPr>
        <w:tabs>
          <w:tab w:val="num" w:pos="1440"/>
        </w:tabs>
        <w:ind w:left="1440" w:hanging="360"/>
      </w:pPr>
      <w:rPr>
        <w:rFonts w:ascii="Arial" w:hAnsi="Arial" w:cs="Times New Roman" w:hint="default"/>
      </w:rPr>
    </w:lvl>
    <w:lvl w:ilvl="2" w:tplc="3D24E80A">
      <w:start w:val="1"/>
      <w:numFmt w:val="bullet"/>
      <w:lvlText w:val="•"/>
      <w:lvlJc w:val="left"/>
      <w:pPr>
        <w:tabs>
          <w:tab w:val="num" w:pos="2160"/>
        </w:tabs>
        <w:ind w:left="2160" w:hanging="360"/>
      </w:pPr>
      <w:rPr>
        <w:rFonts w:ascii="Arial" w:hAnsi="Arial" w:cs="Times New Roman" w:hint="default"/>
      </w:rPr>
    </w:lvl>
    <w:lvl w:ilvl="3" w:tplc="7E341F8C">
      <w:start w:val="1"/>
      <w:numFmt w:val="bullet"/>
      <w:lvlText w:val="•"/>
      <w:lvlJc w:val="left"/>
      <w:pPr>
        <w:tabs>
          <w:tab w:val="num" w:pos="2880"/>
        </w:tabs>
        <w:ind w:left="2880" w:hanging="360"/>
      </w:pPr>
      <w:rPr>
        <w:rFonts w:ascii="Arial" w:hAnsi="Arial" w:cs="Times New Roman" w:hint="default"/>
      </w:rPr>
    </w:lvl>
    <w:lvl w:ilvl="4" w:tplc="ABDECF50">
      <w:start w:val="1"/>
      <w:numFmt w:val="bullet"/>
      <w:lvlText w:val="•"/>
      <w:lvlJc w:val="left"/>
      <w:pPr>
        <w:tabs>
          <w:tab w:val="num" w:pos="3600"/>
        </w:tabs>
        <w:ind w:left="3600" w:hanging="360"/>
      </w:pPr>
      <w:rPr>
        <w:rFonts w:ascii="Arial" w:hAnsi="Arial" w:cs="Times New Roman" w:hint="default"/>
      </w:rPr>
    </w:lvl>
    <w:lvl w:ilvl="5" w:tplc="CAB05260">
      <w:start w:val="1"/>
      <w:numFmt w:val="bullet"/>
      <w:lvlText w:val="•"/>
      <w:lvlJc w:val="left"/>
      <w:pPr>
        <w:tabs>
          <w:tab w:val="num" w:pos="4320"/>
        </w:tabs>
        <w:ind w:left="4320" w:hanging="360"/>
      </w:pPr>
      <w:rPr>
        <w:rFonts w:ascii="Arial" w:hAnsi="Arial" w:cs="Times New Roman" w:hint="default"/>
      </w:rPr>
    </w:lvl>
    <w:lvl w:ilvl="6" w:tplc="B55C130C">
      <w:start w:val="1"/>
      <w:numFmt w:val="bullet"/>
      <w:lvlText w:val="•"/>
      <w:lvlJc w:val="left"/>
      <w:pPr>
        <w:tabs>
          <w:tab w:val="num" w:pos="5040"/>
        </w:tabs>
        <w:ind w:left="5040" w:hanging="360"/>
      </w:pPr>
      <w:rPr>
        <w:rFonts w:ascii="Arial" w:hAnsi="Arial" w:cs="Times New Roman" w:hint="default"/>
      </w:rPr>
    </w:lvl>
    <w:lvl w:ilvl="7" w:tplc="23D4CDD4">
      <w:start w:val="1"/>
      <w:numFmt w:val="bullet"/>
      <w:lvlText w:val="•"/>
      <w:lvlJc w:val="left"/>
      <w:pPr>
        <w:tabs>
          <w:tab w:val="num" w:pos="5760"/>
        </w:tabs>
        <w:ind w:left="5760" w:hanging="360"/>
      </w:pPr>
      <w:rPr>
        <w:rFonts w:ascii="Arial" w:hAnsi="Arial" w:cs="Times New Roman" w:hint="default"/>
      </w:rPr>
    </w:lvl>
    <w:lvl w:ilvl="8" w:tplc="E39C80CA">
      <w:start w:val="1"/>
      <w:numFmt w:val="bullet"/>
      <w:lvlText w:val="•"/>
      <w:lvlJc w:val="left"/>
      <w:pPr>
        <w:tabs>
          <w:tab w:val="num" w:pos="6480"/>
        </w:tabs>
        <w:ind w:left="6480" w:hanging="360"/>
      </w:pPr>
      <w:rPr>
        <w:rFonts w:ascii="Arial" w:hAnsi="Arial" w:cs="Times New Roman" w:hint="default"/>
      </w:rPr>
    </w:lvl>
  </w:abstractNum>
  <w:abstractNum w:abstractNumId="173" w15:restartNumberingAfterBreak="0">
    <w:nsid w:val="592C41A1"/>
    <w:multiLevelType w:val="hybridMultilevel"/>
    <w:tmpl w:val="026435FA"/>
    <w:styleLink w:val="Style14import"/>
    <w:lvl w:ilvl="0" w:tplc="21A2C144">
      <w:start w:val="1"/>
      <w:numFmt w:val="bullet"/>
      <w:lvlText w:val="•"/>
      <w:lvlJc w:val="left"/>
      <w:pPr>
        <w:ind w:left="42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E8B8858C">
      <w:start w:val="1"/>
      <w:numFmt w:val="bullet"/>
      <w:lvlText w:val="o"/>
      <w:lvlJc w:val="left"/>
      <w:pPr>
        <w:ind w:left="114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BB28A7A8">
      <w:start w:val="1"/>
      <w:numFmt w:val="bullet"/>
      <w:lvlText w:val="▪"/>
      <w:lvlJc w:val="left"/>
      <w:pPr>
        <w:ind w:left="186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8B442554">
      <w:start w:val="1"/>
      <w:numFmt w:val="bullet"/>
      <w:lvlText w:val="•"/>
      <w:lvlJc w:val="left"/>
      <w:pPr>
        <w:ind w:left="258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70C6CD08">
      <w:start w:val="1"/>
      <w:numFmt w:val="bullet"/>
      <w:lvlText w:val="o"/>
      <w:lvlJc w:val="left"/>
      <w:pPr>
        <w:ind w:left="330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2C4A63DA">
      <w:start w:val="1"/>
      <w:numFmt w:val="bullet"/>
      <w:lvlText w:val="▪"/>
      <w:lvlJc w:val="left"/>
      <w:pPr>
        <w:ind w:left="402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FE42F496">
      <w:start w:val="1"/>
      <w:numFmt w:val="bullet"/>
      <w:lvlText w:val="•"/>
      <w:lvlJc w:val="left"/>
      <w:pPr>
        <w:ind w:left="474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D400813E">
      <w:start w:val="1"/>
      <w:numFmt w:val="bullet"/>
      <w:lvlText w:val="o"/>
      <w:lvlJc w:val="left"/>
      <w:pPr>
        <w:ind w:left="546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A8E4B620">
      <w:start w:val="1"/>
      <w:numFmt w:val="bullet"/>
      <w:lvlText w:val="▪"/>
      <w:lvlJc w:val="left"/>
      <w:pPr>
        <w:ind w:left="618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174" w15:restartNumberingAfterBreak="0">
    <w:nsid w:val="5972332E"/>
    <w:multiLevelType w:val="hybridMultilevel"/>
    <w:tmpl w:val="762E66E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75" w15:restartNumberingAfterBreak="0">
    <w:nsid w:val="5A4B45B2"/>
    <w:multiLevelType w:val="multilevel"/>
    <w:tmpl w:val="FFFFFFFF"/>
    <w:styleLink w:val="List15"/>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76" w15:restartNumberingAfterBreak="0">
    <w:nsid w:val="5A9842C3"/>
    <w:multiLevelType w:val="multilevel"/>
    <w:tmpl w:val="FFFFFFFF"/>
    <w:styleLink w:val="List86"/>
    <w:lvl w:ilvl="0">
      <w:numFmt w:val="bullet"/>
      <w:lvlText w:val="-"/>
      <w:lvlJc w:val="left"/>
      <w:rPr>
        <w:rFonts w:ascii="Times New Roman Bold" w:eastAsia="Times New Roman" w:hAnsi="Times New Roman Bold"/>
        <w:position w:val="0"/>
      </w:rPr>
    </w:lvl>
    <w:lvl w:ilvl="1">
      <w:start w:val="1"/>
      <w:numFmt w:val="bullet"/>
      <w:lvlText w:val="o"/>
      <w:lvlJc w:val="left"/>
      <w:rPr>
        <w:rFonts w:ascii="Times New Roman Bold" w:eastAsia="Times New Roman" w:hAnsi="Times New Roman Bold"/>
        <w:position w:val="0"/>
      </w:rPr>
    </w:lvl>
    <w:lvl w:ilvl="2">
      <w:start w:val="1"/>
      <w:numFmt w:val="bullet"/>
      <w:lvlText w:val="▪"/>
      <w:lvlJc w:val="left"/>
      <w:rPr>
        <w:rFonts w:ascii="Times New Roman Bold" w:eastAsia="Times New Roman" w:hAnsi="Times New Roman Bold"/>
        <w:position w:val="0"/>
      </w:rPr>
    </w:lvl>
    <w:lvl w:ilvl="3">
      <w:start w:val="1"/>
      <w:numFmt w:val="bullet"/>
      <w:lvlText w:val="•"/>
      <w:lvlJc w:val="left"/>
      <w:rPr>
        <w:rFonts w:ascii="Times New Roman Bold" w:eastAsia="Times New Roman" w:hAnsi="Times New Roman Bold"/>
        <w:position w:val="0"/>
      </w:rPr>
    </w:lvl>
    <w:lvl w:ilvl="4">
      <w:start w:val="1"/>
      <w:numFmt w:val="bullet"/>
      <w:lvlText w:val="o"/>
      <w:lvlJc w:val="left"/>
      <w:rPr>
        <w:rFonts w:ascii="Times New Roman Bold" w:eastAsia="Times New Roman" w:hAnsi="Times New Roman Bold"/>
        <w:position w:val="0"/>
      </w:rPr>
    </w:lvl>
    <w:lvl w:ilvl="5">
      <w:start w:val="1"/>
      <w:numFmt w:val="bullet"/>
      <w:lvlText w:val="▪"/>
      <w:lvlJc w:val="left"/>
      <w:rPr>
        <w:rFonts w:ascii="Times New Roman Bold" w:eastAsia="Times New Roman" w:hAnsi="Times New Roman Bold"/>
        <w:position w:val="0"/>
      </w:rPr>
    </w:lvl>
    <w:lvl w:ilvl="6">
      <w:start w:val="1"/>
      <w:numFmt w:val="bullet"/>
      <w:lvlText w:val="•"/>
      <w:lvlJc w:val="left"/>
      <w:rPr>
        <w:rFonts w:ascii="Times New Roman Bold" w:eastAsia="Times New Roman" w:hAnsi="Times New Roman Bold"/>
        <w:position w:val="0"/>
      </w:rPr>
    </w:lvl>
    <w:lvl w:ilvl="7">
      <w:start w:val="1"/>
      <w:numFmt w:val="bullet"/>
      <w:lvlText w:val="o"/>
      <w:lvlJc w:val="left"/>
      <w:rPr>
        <w:rFonts w:ascii="Times New Roman Bold" w:eastAsia="Times New Roman" w:hAnsi="Times New Roman Bold"/>
        <w:position w:val="0"/>
      </w:rPr>
    </w:lvl>
    <w:lvl w:ilvl="8">
      <w:start w:val="1"/>
      <w:numFmt w:val="bullet"/>
      <w:lvlText w:val="▪"/>
      <w:lvlJc w:val="left"/>
      <w:rPr>
        <w:rFonts w:ascii="Times New Roman Bold" w:eastAsia="Times New Roman" w:hAnsi="Times New Roman Bold"/>
        <w:position w:val="0"/>
      </w:rPr>
    </w:lvl>
  </w:abstractNum>
  <w:abstractNum w:abstractNumId="177" w15:restartNumberingAfterBreak="0">
    <w:nsid w:val="5C090862"/>
    <w:multiLevelType w:val="hybridMultilevel"/>
    <w:tmpl w:val="810A0082"/>
    <w:lvl w:ilvl="0" w:tplc="08130009">
      <w:start w:val="1"/>
      <w:numFmt w:val="bullet"/>
      <w:lvlText w:val=""/>
      <w:lvlJc w:val="left"/>
      <w:pPr>
        <w:ind w:left="360" w:hanging="360"/>
      </w:pPr>
      <w:rPr>
        <w:rFonts w:ascii="Wingdings" w:hAnsi="Wingdings"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start w:val="1"/>
      <w:numFmt w:val="bullet"/>
      <w:lvlText w:val="o"/>
      <w:lvlJc w:val="left"/>
      <w:pPr>
        <w:ind w:left="3240" w:hanging="360"/>
      </w:pPr>
      <w:rPr>
        <w:rFonts w:ascii="Courier New" w:hAnsi="Courier New" w:cs="Courier New" w:hint="default"/>
      </w:rPr>
    </w:lvl>
    <w:lvl w:ilvl="5" w:tplc="040C0005">
      <w:start w:val="1"/>
      <w:numFmt w:val="bullet"/>
      <w:lvlText w:val=""/>
      <w:lvlJc w:val="left"/>
      <w:pPr>
        <w:ind w:left="3960" w:hanging="360"/>
      </w:pPr>
      <w:rPr>
        <w:rFonts w:ascii="Wingdings" w:hAnsi="Wingdings" w:hint="default"/>
      </w:rPr>
    </w:lvl>
    <w:lvl w:ilvl="6" w:tplc="040C0001">
      <w:start w:val="1"/>
      <w:numFmt w:val="bullet"/>
      <w:lvlText w:val=""/>
      <w:lvlJc w:val="left"/>
      <w:pPr>
        <w:ind w:left="4680" w:hanging="360"/>
      </w:pPr>
      <w:rPr>
        <w:rFonts w:ascii="Symbol" w:hAnsi="Symbol" w:hint="default"/>
      </w:rPr>
    </w:lvl>
    <w:lvl w:ilvl="7" w:tplc="040C0003">
      <w:start w:val="1"/>
      <w:numFmt w:val="bullet"/>
      <w:lvlText w:val="o"/>
      <w:lvlJc w:val="left"/>
      <w:pPr>
        <w:ind w:left="5400" w:hanging="360"/>
      </w:pPr>
      <w:rPr>
        <w:rFonts w:ascii="Courier New" w:hAnsi="Courier New" w:cs="Courier New" w:hint="default"/>
      </w:rPr>
    </w:lvl>
    <w:lvl w:ilvl="8" w:tplc="040C0005">
      <w:start w:val="1"/>
      <w:numFmt w:val="bullet"/>
      <w:lvlText w:val=""/>
      <w:lvlJc w:val="left"/>
      <w:pPr>
        <w:ind w:left="6120" w:hanging="360"/>
      </w:pPr>
      <w:rPr>
        <w:rFonts w:ascii="Wingdings" w:hAnsi="Wingdings" w:hint="default"/>
      </w:rPr>
    </w:lvl>
  </w:abstractNum>
  <w:abstractNum w:abstractNumId="178" w15:restartNumberingAfterBreak="0">
    <w:nsid w:val="5C514CAB"/>
    <w:multiLevelType w:val="hybridMultilevel"/>
    <w:tmpl w:val="F5AC838C"/>
    <w:lvl w:ilvl="0" w:tplc="04070007">
      <w:start w:val="1"/>
      <w:numFmt w:val="bullet"/>
      <w:lvlText w:val="-"/>
      <w:lvlJc w:val="left"/>
      <w:pPr>
        <w:tabs>
          <w:tab w:val="num" w:pos="720"/>
        </w:tabs>
        <w:ind w:left="720" w:hanging="360"/>
      </w:pPr>
      <w:rPr>
        <w:sz w:val="16"/>
      </w:rPr>
    </w:lvl>
    <w:lvl w:ilvl="1" w:tplc="04070003">
      <w:start w:val="1"/>
      <w:numFmt w:val="bullet"/>
      <w:lvlText w:val="o"/>
      <w:lvlJc w:val="left"/>
      <w:pPr>
        <w:tabs>
          <w:tab w:val="num" w:pos="1440"/>
        </w:tabs>
        <w:ind w:left="1440" w:hanging="360"/>
      </w:pPr>
      <w:rPr>
        <w:rFonts w:ascii="Courier New" w:hAnsi="Courier New" w:cs="Courier New" w:hint="default"/>
      </w:rPr>
    </w:lvl>
    <w:lvl w:ilvl="2" w:tplc="04070005">
      <w:start w:val="1"/>
      <w:numFmt w:val="bullet"/>
      <w:lvlText w:val=""/>
      <w:lvlJc w:val="left"/>
      <w:pPr>
        <w:tabs>
          <w:tab w:val="num" w:pos="2160"/>
        </w:tabs>
        <w:ind w:left="2160" w:hanging="360"/>
      </w:pPr>
      <w:rPr>
        <w:rFonts w:ascii="Wingdings" w:hAnsi="Wingdings" w:hint="default"/>
      </w:rPr>
    </w:lvl>
    <w:lvl w:ilvl="3" w:tplc="04070001">
      <w:start w:val="1"/>
      <w:numFmt w:val="bullet"/>
      <w:lvlText w:val=""/>
      <w:lvlJc w:val="left"/>
      <w:pPr>
        <w:tabs>
          <w:tab w:val="num" w:pos="2880"/>
        </w:tabs>
        <w:ind w:left="2880" w:hanging="360"/>
      </w:pPr>
      <w:rPr>
        <w:rFonts w:ascii="Symbol" w:hAnsi="Symbol" w:hint="default"/>
      </w:rPr>
    </w:lvl>
    <w:lvl w:ilvl="4" w:tplc="04070003">
      <w:start w:val="1"/>
      <w:numFmt w:val="bullet"/>
      <w:lvlText w:val="o"/>
      <w:lvlJc w:val="left"/>
      <w:pPr>
        <w:tabs>
          <w:tab w:val="num" w:pos="3600"/>
        </w:tabs>
        <w:ind w:left="3600" w:hanging="360"/>
      </w:pPr>
      <w:rPr>
        <w:rFonts w:ascii="Courier New" w:hAnsi="Courier New" w:cs="Courier New" w:hint="default"/>
      </w:rPr>
    </w:lvl>
    <w:lvl w:ilvl="5" w:tplc="04070005">
      <w:start w:val="1"/>
      <w:numFmt w:val="bullet"/>
      <w:lvlText w:val=""/>
      <w:lvlJc w:val="left"/>
      <w:pPr>
        <w:tabs>
          <w:tab w:val="num" w:pos="4320"/>
        </w:tabs>
        <w:ind w:left="4320" w:hanging="360"/>
      </w:pPr>
      <w:rPr>
        <w:rFonts w:ascii="Wingdings" w:hAnsi="Wingdings" w:hint="default"/>
      </w:rPr>
    </w:lvl>
    <w:lvl w:ilvl="6" w:tplc="04070001">
      <w:start w:val="1"/>
      <w:numFmt w:val="bullet"/>
      <w:lvlText w:val=""/>
      <w:lvlJc w:val="left"/>
      <w:pPr>
        <w:tabs>
          <w:tab w:val="num" w:pos="5040"/>
        </w:tabs>
        <w:ind w:left="5040" w:hanging="360"/>
      </w:pPr>
      <w:rPr>
        <w:rFonts w:ascii="Symbol" w:hAnsi="Symbol" w:hint="default"/>
      </w:rPr>
    </w:lvl>
    <w:lvl w:ilvl="7" w:tplc="04070003">
      <w:start w:val="1"/>
      <w:numFmt w:val="bullet"/>
      <w:lvlText w:val="o"/>
      <w:lvlJc w:val="left"/>
      <w:pPr>
        <w:tabs>
          <w:tab w:val="num" w:pos="5760"/>
        </w:tabs>
        <w:ind w:left="5760" w:hanging="360"/>
      </w:pPr>
      <w:rPr>
        <w:rFonts w:ascii="Courier New" w:hAnsi="Courier New" w:cs="Courier New" w:hint="default"/>
      </w:rPr>
    </w:lvl>
    <w:lvl w:ilvl="8" w:tplc="04070005">
      <w:start w:val="1"/>
      <w:numFmt w:val="bullet"/>
      <w:lvlText w:val=""/>
      <w:lvlJc w:val="left"/>
      <w:pPr>
        <w:tabs>
          <w:tab w:val="num" w:pos="6480"/>
        </w:tabs>
        <w:ind w:left="6480" w:hanging="360"/>
      </w:pPr>
      <w:rPr>
        <w:rFonts w:ascii="Wingdings" w:hAnsi="Wingdings" w:hint="default"/>
      </w:rPr>
    </w:lvl>
  </w:abstractNum>
  <w:abstractNum w:abstractNumId="179" w15:restartNumberingAfterBreak="0">
    <w:nsid w:val="5D6533AA"/>
    <w:multiLevelType w:val="multilevel"/>
    <w:tmpl w:val="671AB474"/>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80" w15:restartNumberingAfterBreak="0">
    <w:nsid w:val="5D8F12BD"/>
    <w:multiLevelType w:val="hybridMultilevel"/>
    <w:tmpl w:val="0DF6FCD4"/>
    <w:lvl w:ilvl="0" w:tplc="08130009">
      <w:start w:val="1"/>
      <w:numFmt w:val="bullet"/>
      <w:lvlText w:val=""/>
      <w:lvlJc w:val="left"/>
      <w:pPr>
        <w:ind w:left="360" w:hanging="360"/>
      </w:pPr>
      <w:rPr>
        <w:rFonts w:ascii="Wingdings" w:hAnsi="Wingdings"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start w:val="1"/>
      <w:numFmt w:val="bullet"/>
      <w:lvlText w:val="o"/>
      <w:lvlJc w:val="left"/>
      <w:pPr>
        <w:ind w:left="3240" w:hanging="360"/>
      </w:pPr>
      <w:rPr>
        <w:rFonts w:ascii="Courier New" w:hAnsi="Courier New" w:cs="Courier New" w:hint="default"/>
      </w:rPr>
    </w:lvl>
    <w:lvl w:ilvl="5" w:tplc="040C0005">
      <w:start w:val="1"/>
      <w:numFmt w:val="bullet"/>
      <w:lvlText w:val=""/>
      <w:lvlJc w:val="left"/>
      <w:pPr>
        <w:ind w:left="3960" w:hanging="360"/>
      </w:pPr>
      <w:rPr>
        <w:rFonts w:ascii="Wingdings" w:hAnsi="Wingdings" w:hint="default"/>
      </w:rPr>
    </w:lvl>
    <w:lvl w:ilvl="6" w:tplc="040C0001">
      <w:start w:val="1"/>
      <w:numFmt w:val="bullet"/>
      <w:lvlText w:val=""/>
      <w:lvlJc w:val="left"/>
      <w:pPr>
        <w:ind w:left="4680" w:hanging="360"/>
      </w:pPr>
      <w:rPr>
        <w:rFonts w:ascii="Symbol" w:hAnsi="Symbol" w:hint="default"/>
      </w:rPr>
    </w:lvl>
    <w:lvl w:ilvl="7" w:tplc="040C0003">
      <w:start w:val="1"/>
      <w:numFmt w:val="bullet"/>
      <w:lvlText w:val="o"/>
      <w:lvlJc w:val="left"/>
      <w:pPr>
        <w:ind w:left="5400" w:hanging="360"/>
      </w:pPr>
      <w:rPr>
        <w:rFonts w:ascii="Courier New" w:hAnsi="Courier New" w:cs="Courier New" w:hint="default"/>
      </w:rPr>
    </w:lvl>
    <w:lvl w:ilvl="8" w:tplc="040C0005">
      <w:start w:val="1"/>
      <w:numFmt w:val="bullet"/>
      <w:lvlText w:val=""/>
      <w:lvlJc w:val="left"/>
      <w:pPr>
        <w:ind w:left="6120" w:hanging="360"/>
      </w:pPr>
      <w:rPr>
        <w:rFonts w:ascii="Wingdings" w:hAnsi="Wingdings" w:hint="default"/>
      </w:rPr>
    </w:lvl>
  </w:abstractNum>
  <w:abstractNum w:abstractNumId="181" w15:restartNumberingAfterBreak="0">
    <w:nsid w:val="5EB80D1F"/>
    <w:multiLevelType w:val="hybridMultilevel"/>
    <w:tmpl w:val="8BAE05CA"/>
    <w:lvl w:ilvl="0" w:tplc="9626A700">
      <w:start w:val="1"/>
      <w:numFmt w:val="bullet"/>
      <w:lvlText w:val=""/>
      <w:lvlJc w:val="left"/>
      <w:pPr>
        <w:ind w:left="1068" w:hanging="360"/>
      </w:pPr>
      <w:rPr>
        <w:rFonts w:ascii="Symbol" w:hAnsi="Symbol" w:hint="default"/>
        <w:color w:val="auto"/>
      </w:rPr>
    </w:lvl>
    <w:lvl w:ilvl="1" w:tplc="040C0003">
      <w:start w:val="1"/>
      <w:numFmt w:val="bullet"/>
      <w:lvlText w:val="o"/>
      <w:lvlJc w:val="left"/>
      <w:pPr>
        <w:ind w:left="1788" w:hanging="360"/>
      </w:pPr>
      <w:rPr>
        <w:rFonts w:ascii="Courier New" w:hAnsi="Courier New" w:cs="Courier New" w:hint="default"/>
      </w:rPr>
    </w:lvl>
    <w:lvl w:ilvl="2" w:tplc="040C0005">
      <w:start w:val="1"/>
      <w:numFmt w:val="bullet"/>
      <w:lvlText w:val=""/>
      <w:lvlJc w:val="left"/>
      <w:pPr>
        <w:ind w:left="2508" w:hanging="360"/>
      </w:pPr>
      <w:rPr>
        <w:rFonts w:ascii="Wingdings" w:hAnsi="Wingdings" w:hint="default"/>
      </w:rPr>
    </w:lvl>
    <w:lvl w:ilvl="3" w:tplc="040C0001">
      <w:start w:val="1"/>
      <w:numFmt w:val="bullet"/>
      <w:lvlText w:val=""/>
      <w:lvlJc w:val="left"/>
      <w:pPr>
        <w:ind w:left="3228" w:hanging="360"/>
      </w:pPr>
      <w:rPr>
        <w:rFonts w:ascii="Symbol" w:hAnsi="Symbol" w:hint="default"/>
      </w:rPr>
    </w:lvl>
    <w:lvl w:ilvl="4" w:tplc="040C0003">
      <w:start w:val="1"/>
      <w:numFmt w:val="bullet"/>
      <w:lvlText w:val="o"/>
      <w:lvlJc w:val="left"/>
      <w:pPr>
        <w:ind w:left="3948" w:hanging="360"/>
      </w:pPr>
      <w:rPr>
        <w:rFonts w:ascii="Courier New" w:hAnsi="Courier New" w:cs="Courier New" w:hint="default"/>
      </w:rPr>
    </w:lvl>
    <w:lvl w:ilvl="5" w:tplc="040C0005">
      <w:start w:val="1"/>
      <w:numFmt w:val="bullet"/>
      <w:lvlText w:val=""/>
      <w:lvlJc w:val="left"/>
      <w:pPr>
        <w:ind w:left="4668" w:hanging="360"/>
      </w:pPr>
      <w:rPr>
        <w:rFonts w:ascii="Wingdings" w:hAnsi="Wingdings" w:hint="default"/>
      </w:rPr>
    </w:lvl>
    <w:lvl w:ilvl="6" w:tplc="040C0001">
      <w:start w:val="1"/>
      <w:numFmt w:val="bullet"/>
      <w:lvlText w:val=""/>
      <w:lvlJc w:val="left"/>
      <w:pPr>
        <w:ind w:left="5388" w:hanging="360"/>
      </w:pPr>
      <w:rPr>
        <w:rFonts w:ascii="Symbol" w:hAnsi="Symbol" w:hint="default"/>
      </w:rPr>
    </w:lvl>
    <w:lvl w:ilvl="7" w:tplc="040C0003">
      <w:start w:val="1"/>
      <w:numFmt w:val="bullet"/>
      <w:lvlText w:val="o"/>
      <w:lvlJc w:val="left"/>
      <w:pPr>
        <w:ind w:left="6108" w:hanging="360"/>
      </w:pPr>
      <w:rPr>
        <w:rFonts w:ascii="Courier New" w:hAnsi="Courier New" w:cs="Courier New" w:hint="default"/>
      </w:rPr>
    </w:lvl>
    <w:lvl w:ilvl="8" w:tplc="040C0005">
      <w:start w:val="1"/>
      <w:numFmt w:val="bullet"/>
      <w:lvlText w:val=""/>
      <w:lvlJc w:val="left"/>
      <w:pPr>
        <w:ind w:left="6828" w:hanging="360"/>
      </w:pPr>
      <w:rPr>
        <w:rFonts w:ascii="Wingdings" w:hAnsi="Wingdings" w:hint="default"/>
      </w:rPr>
    </w:lvl>
  </w:abstractNum>
  <w:abstractNum w:abstractNumId="182" w15:restartNumberingAfterBreak="0">
    <w:nsid w:val="5F242FD3"/>
    <w:multiLevelType w:val="multilevel"/>
    <w:tmpl w:val="BC70C6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15:restartNumberingAfterBreak="0">
    <w:nsid w:val="5F56294B"/>
    <w:multiLevelType w:val="hybridMultilevel"/>
    <w:tmpl w:val="999C9864"/>
    <w:lvl w:ilvl="0" w:tplc="9FD4EFE0">
      <w:start w:val="1"/>
      <w:numFmt w:val="bullet"/>
      <w:lvlText w:val=""/>
      <w:lvlJc w:val="left"/>
      <w:pPr>
        <w:ind w:left="720" w:hanging="360"/>
      </w:pPr>
      <w:rPr>
        <w:rFonts w:ascii="Wingdings 3" w:hAnsi="Wingdings 3" w:hint="default"/>
        <w:sz w:val="20"/>
        <w:szCs w:val="20"/>
      </w:rPr>
    </w:lvl>
    <w:lvl w:ilvl="1" w:tplc="080C0003">
      <w:start w:val="1"/>
      <w:numFmt w:val="bullet"/>
      <w:lvlText w:val="o"/>
      <w:lvlJc w:val="left"/>
      <w:pPr>
        <w:ind w:left="1440" w:hanging="360"/>
      </w:pPr>
      <w:rPr>
        <w:rFonts w:ascii="Courier New" w:hAnsi="Courier New" w:cs="Courier New" w:hint="default"/>
      </w:rPr>
    </w:lvl>
    <w:lvl w:ilvl="2" w:tplc="080C0005">
      <w:start w:val="1"/>
      <w:numFmt w:val="bullet"/>
      <w:lvlText w:val=""/>
      <w:lvlJc w:val="left"/>
      <w:pPr>
        <w:ind w:left="2160" w:hanging="360"/>
      </w:pPr>
      <w:rPr>
        <w:rFonts w:ascii="Wingdings" w:hAnsi="Wingdings" w:hint="default"/>
      </w:rPr>
    </w:lvl>
    <w:lvl w:ilvl="3" w:tplc="080C0001">
      <w:start w:val="1"/>
      <w:numFmt w:val="bullet"/>
      <w:lvlText w:val=""/>
      <w:lvlJc w:val="left"/>
      <w:pPr>
        <w:ind w:left="2880" w:hanging="360"/>
      </w:pPr>
      <w:rPr>
        <w:rFonts w:ascii="Symbol" w:hAnsi="Symbol" w:hint="default"/>
      </w:rPr>
    </w:lvl>
    <w:lvl w:ilvl="4" w:tplc="080C0003">
      <w:start w:val="1"/>
      <w:numFmt w:val="bullet"/>
      <w:lvlText w:val="o"/>
      <w:lvlJc w:val="left"/>
      <w:pPr>
        <w:ind w:left="3600" w:hanging="360"/>
      </w:pPr>
      <w:rPr>
        <w:rFonts w:ascii="Courier New" w:hAnsi="Courier New" w:cs="Courier New" w:hint="default"/>
      </w:rPr>
    </w:lvl>
    <w:lvl w:ilvl="5" w:tplc="080C0005">
      <w:start w:val="1"/>
      <w:numFmt w:val="bullet"/>
      <w:lvlText w:val=""/>
      <w:lvlJc w:val="left"/>
      <w:pPr>
        <w:ind w:left="4320" w:hanging="360"/>
      </w:pPr>
      <w:rPr>
        <w:rFonts w:ascii="Wingdings" w:hAnsi="Wingdings" w:hint="default"/>
      </w:rPr>
    </w:lvl>
    <w:lvl w:ilvl="6" w:tplc="080C0001">
      <w:start w:val="1"/>
      <w:numFmt w:val="bullet"/>
      <w:lvlText w:val=""/>
      <w:lvlJc w:val="left"/>
      <w:pPr>
        <w:ind w:left="5040" w:hanging="360"/>
      </w:pPr>
      <w:rPr>
        <w:rFonts w:ascii="Symbol" w:hAnsi="Symbol" w:hint="default"/>
      </w:rPr>
    </w:lvl>
    <w:lvl w:ilvl="7" w:tplc="080C0003">
      <w:start w:val="1"/>
      <w:numFmt w:val="bullet"/>
      <w:lvlText w:val="o"/>
      <w:lvlJc w:val="left"/>
      <w:pPr>
        <w:ind w:left="5760" w:hanging="360"/>
      </w:pPr>
      <w:rPr>
        <w:rFonts w:ascii="Courier New" w:hAnsi="Courier New" w:cs="Courier New" w:hint="default"/>
      </w:rPr>
    </w:lvl>
    <w:lvl w:ilvl="8" w:tplc="080C0005">
      <w:start w:val="1"/>
      <w:numFmt w:val="bullet"/>
      <w:lvlText w:val=""/>
      <w:lvlJc w:val="left"/>
      <w:pPr>
        <w:ind w:left="6480" w:hanging="360"/>
      </w:pPr>
      <w:rPr>
        <w:rFonts w:ascii="Wingdings" w:hAnsi="Wingdings" w:hint="default"/>
      </w:rPr>
    </w:lvl>
  </w:abstractNum>
  <w:abstractNum w:abstractNumId="184" w15:restartNumberingAfterBreak="0">
    <w:nsid w:val="60974789"/>
    <w:multiLevelType w:val="multilevel"/>
    <w:tmpl w:val="0813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85" w15:restartNumberingAfterBreak="0">
    <w:nsid w:val="611C2CD9"/>
    <w:multiLevelType w:val="hybridMultilevel"/>
    <w:tmpl w:val="B5983B3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86" w15:restartNumberingAfterBreak="0">
    <w:nsid w:val="61D61270"/>
    <w:multiLevelType w:val="hybridMultilevel"/>
    <w:tmpl w:val="2EAC09A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87" w15:restartNumberingAfterBreak="0">
    <w:nsid w:val="61EC6FFF"/>
    <w:multiLevelType w:val="multilevel"/>
    <w:tmpl w:val="FFFFFFFF"/>
    <w:styleLink w:val="List27"/>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88" w15:restartNumberingAfterBreak="0">
    <w:nsid w:val="62022CD6"/>
    <w:multiLevelType w:val="hybridMultilevel"/>
    <w:tmpl w:val="13D6802A"/>
    <w:lvl w:ilvl="0" w:tplc="7EBA302E">
      <w:numFmt w:val="bullet"/>
      <w:lvlText w:val="•"/>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9" w15:restartNumberingAfterBreak="0">
    <w:nsid w:val="62D8574E"/>
    <w:multiLevelType w:val="hybridMultilevel"/>
    <w:tmpl w:val="31367374"/>
    <w:lvl w:ilvl="0" w:tplc="04070001">
      <w:start w:val="1"/>
      <w:numFmt w:val="bullet"/>
      <w:lvlText w:val=""/>
      <w:lvlJc w:val="left"/>
      <w:pPr>
        <w:ind w:left="1068" w:hanging="360"/>
      </w:pPr>
      <w:rPr>
        <w:rFonts w:ascii="Symbol" w:hAnsi="Symbol" w:hint="default"/>
      </w:rPr>
    </w:lvl>
    <w:lvl w:ilvl="1" w:tplc="04070003">
      <w:start w:val="1"/>
      <w:numFmt w:val="bullet"/>
      <w:lvlText w:val="o"/>
      <w:lvlJc w:val="left"/>
      <w:pPr>
        <w:ind w:left="1788" w:hanging="360"/>
      </w:pPr>
      <w:rPr>
        <w:rFonts w:ascii="Courier New" w:hAnsi="Courier New" w:cs="Courier New" w:hint="default"/>
      </w:rPr>
    </w:lvl>
    <w:lvl w:ilvl="2" w:tplc="04070005">
      <w:start w:val="1"/>
      <w:numFmt w:val="bullet"/>
      <w:lvlText w:val=""/>
      <w:lvlJc w:val="left"/>
      <w:pPr>
        <w:ind w:left="2508" w:hanging="360"/>
      </w:pPr>
      <w:rPr>
        <w:rFonts w:ascii="Wingdings" w:hAnsi="Wingdings" w:hint="default"/>
      </w:rPr>
    </w:lvl>
    <w:lvl w:ilvl="3" w:tplc="04070001">
      <w:start w:val="1"/>
      <w:numFmt w:val="bullet"/>
      <w:lvlText w:val=""/>
      <w:lvlJc w:val="left"/>
      <w:pPr>
        <w:ind w:left="3228" w:hanging="360"/>
      </w:pPr>
      <w:rPr>
        <w:rFonts w:ascii="Symbol" w:hAnsi="Symbol" w:hint="default"/>
      </w:rPr>
    </w:lvl>
    <w:lvl w:ilvl="4" w:tplc="04070003">
      <w:start w:val="1"/>
      <w:numFmt w:val="bullet"/>
      <w:lvlText w:val="o"/>
      <w:lvlJc w:val="left"/>
      <w:pPr>
        <w:ind w:left="3948" w:hanging="360"/>
      </w:pPr>
      <w:rPr>
        <w:rFonts w:ascii="Courier New" w:hAnsi="Courier New" w:cs="Courier New" w:hint="default"/>
      </w:rPr>
    </w:lvl>
    <w:lvl w:ilvl="5" w:tplc="04070005">
      <w:start w:val="1"/>
      <w:numFmt w:val="bullet"/>
      <w:lvlText w:val=""/>
      <w:lvlJc w:val="left"/>
      <w:pPr>
        <w:ind w:left="4668" w:hanging="360"/>
      </w:pPr>
      <w:rPr>
        <w:rFonts w:ascii="Wingdings" w:hAnsi="Wingdings" w:hint="default"/>
      </w:rPr>
    </w:lvl>
    <w:lvl w:ilvl="6" w:tplc="04070001">
      <w:start w:val="1"/>
      <w:numFmt w:val="bullet"/>
      <w:lvlText w:val=""/>
      <w:lvlJc w:val="left"/>
      <w:pPr>
        <w:ind w:left="5388" w:hanging="360"/>
      </w:pPr>
      <w:rPr>
        <w:rFonts w:ascii="Symbol" w:hAnsi="Symbol" w:hint="default"/>
      </w:rPr>
    </w:lvl>
    <w:lvl w:ilvl="7" w:tplc="04070003">
      <w:start w:val="1"/>
      <w:numFmt w:val="bullet"/>
      <w:lvlText w:val="o"/>
      <w:lvlJc w:val="left"/>
      <w:pPr>
        <w:ind w:left="6108" w:hanging="360"/>
      </w:pPr>
      <w:rPr>
        <w:rFonts w:ascii="Courier New" w:hAnsi="Courier New" w:cs="Courier New" w:hint="default"/>
      </w:rPr>
    </w:lvl>
    <w:lvl w:ilvl="8" w:tplc="04070005">
      <w:start w:val="1"/>
      <w:numFmt w:val="bullet"/>
      <w:lvlText w:val=""/>
      <w:lvlJc w:val="left"/>
      <w:pPr>
        <w:ind w:left="6828" w:hanging="360"/>
      </w:pPr>
      <w:rPr>
        <w:rFonts w:ascii="Wingdings" w:hAnsi="Wingdings" w:hint="default"/>
      </w:rPr>
    </w:lvl>
  </w:abstractNum>
  <w:abstractNum w:abstractNumId="190" w15:restartNumberingAfterBreak="0">
    <w:nsid w:val="64E5659E"/>
    <w:multiLevelType w:val="multilevel"/>
    <w:tmpl w:val="FFFFFFFF"/>
    <w:styleLink w:val="List63"/>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91" w15:restartNumberingAfterBreak="0">
    <w:nsid w:val="658742CF"/>
    <w:multiLevelType w:val="hybridMultilevel"/>
    <w:tmpl w:val="726E801E"/>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192" w15:restartNumberingAfterBreak="0">
    <w:nsid w:val="65AE1C4A"/>
    <w:multiLevelType w:val="hybridMultilevel"/>
    <w:tmpl w:val="E5268E0E"/>
    <w:lvl w:ilvl="0" w:tplc="25CE97EC">
      <w:start w:val="1"/>
      <w:numFmt w:val="decimal"/>
      <w:lvlText w:val="%1"/>
      <w:lvlJc w:val="left"/>
      <w:pPr>
        <w:ind w:left="502" w:hanging="360"/>
      </w:pPr>
      <w:rPr>
        <w:color w:val="009999"/>
      </w:rPr>
    </w:lvl>
    <w:lvl w:ilvl="1" w:tplc="040C0019">
      <w:start w:val="1"/>
      <w:numFmt w:val="lowerLetter"/>
      <w:lvlText w:val="%2."/>
      <w:lvlJc w:val="left"/>
      <w:pPr>
        <w:ind w:left="1222" w:hanging="360"/>
      </w:pPr>
    </w:lvl>
    <w:lvl w:ilvl="2" w:tplc="040C001B">
      <w:start w:val="1"/>
      <w:numFmt w:val="lowerRoman"/>
      <w:lvlText w:val="%3."/>
      <w:lvlJc w:val="right"/>
      <w:pPr>
        <w:ind w:left="1942" w:hanging="180"/>
      </w:pPr>
    </w:lvl>
    <w:lvl w:ilvl="3" w:tplc="040C000F">
      <w:start w:val="1"/>
      <w:numFmt w:val="decimal"/>
      <w:lvlText w:val="%4."/>
      <w:lvlJc w:val="left"/>
      <w:pPr>
        <w:ind w:left="2662" w:hanging="360"/>
      </w:pPr>
    </w:lvl>
    <w:lvl w:ilvl="4" w:tplc="040C0019">
      <w:start w:val="1"/>
      <w:numFmt w:val="lowerLetter"/>
      <w:lvlText w:val="%5."/>
      <w:lvlJc w:val="left"/>
      <w:pPr>
        <w:ind w:left="3382" w:hanging="360"/>
      </w:pPr>
    </w:lvl>
    <w:lvl w:ilvl="5" w:tplc="040C001B">
      <w:start w:val="1"/>
      <w:numFmt w:val="lowerRoman"/>
      <w:lvlText w:val="%6."/>
      <w:lvlJc w:val="right"/>
      <w:pPr>
        <w:ind w:left="4102" w:hanging="180"/>
      </w:pPr>
    </w:lvl>
    <w:lvl w:ilvl="6" w:tplc="040C000F">
      <w:start w:val="1"/>
      <w:numFmt w:val="decimal"/>
      <w:lvlText w:val="%7."/>
      <w:lvlJc w:val="left"/>
      <w:pPr>
        <w:ind w:left="4822" w:hanging="360"/>
      </w:pPr>
    </w:lvl>
    <w:lvl w:ilvl="7" w:tplc="040C0019">
      <w:start w:val="1"/>
      <w:numFmt w:val="lowerLetter"/>
      <w:lvlText w:val="%8."/>
      <w:lvlJc w:val="left"/>
      <w:pPr>
        <w:ind w:left="5542" w:hanging="360"/>
      </w:pPr>
    </w:lvl>
    <w:lvl w:ilvl="8" w:tplc="040C001B">
      <w:start w:val="1"/>
      <w:numFmt w:val="lowerRoman"/>
      <w:lvlText w:val="%9."/>
      <w:lvlJc w:val="right"/>
      <w:pPr>
        <w:ind w:left="6262" w:hanging="180"/>
      </w:pPr>
    </w:lvl>
  </w:abstractNum>
  <w:abstractNum w:abstractNumId="193" w15:restartNumberingAfterBreak="0">
    <w:nsid w:val="65CE6188"/>
    <w:multiLevelType w:val="hybridMultilevel"/>
    <w:tmpl w:val="99C492A4"/>
    <w:lvl w:ilvl="0" w:tplc="218EACEE">
      <w:start w:val="3"/>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4" w15:restartNumberingAfterBreak="0">
    <w:nsid w:val="67CF4342"/>
    <w:multiLevelType w:val="multilevel"/>
    <w:tmpl w:val="FFFFFFFF"/>
    <w:styleLink w:val="List77"/>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95" w15:restartNumberingAfterBreak="0">
    <w:nsid w:val="685E3753"/>
    <w:multiLevelType w:val="hybridMultilevel"/>
    <w:tmpl w:val="AE928918"/>
    <w:lvl w:ilvl="0" w:tplc="E06663A6">
      <w:numFmt w:val="bullet"/>
      <w:lvlText w:val="-"/>
      <w:lvlJc w:val="left"/>
      <w:pPr>
        <w:ind w:left="720" w:hanging="360"/>
      </w:pPr>
      <w:rPr>
        <w:rFonts w:ascii="Calisto MT" w:eastAsia="Times New Roman" w:hAnsi="Calisto MT" w:cs="Times New Roman" w:hint="default"/>
        <w:b w:val="0"/>
        <w:bCs/>
        <w:color w:val="auto"/>
        <w:sz w:val="24"/>
        <w:szCs w:val="24"/>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96" w15:restartNumberingAfterBreak="0">
    <w:nsid w:val="6892746E"/>
    <w:multiLevelType w:val="multilevel"/>
    <w:tmpl w:val="FFFFFFFF"/>
    <w:styleLink w:val="List55"/>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97" w15:restartNumberingAfterBreak="0">
    <w:nsid w:val="68EF69F4"/>
    <w:multiLevelType w:val="hybridMultilevel"/>
    <w:tmpl w:val="FDE264FC"/>
    <w:styleLink w:val="Style6import"/>
    <w:lvl w:ilvl="0" w:tplc="7D1C04F4">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767AB754">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9C96BB50">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900479A6">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576E717A">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B268DF1A">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9D72B87E">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34AE53E6">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FD3CA3D8">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198" w15:restartNumberingAfterBreak="0">
    <w:nsid w:val="699A0014"/>
    <w:multiLevelType w:val="multilevel"/>
    <w:tmpl w:val="FFFFFFFF"/>
    <w:styleLink w:val="List52"/>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99" w15:restartNumberingAfterBreak="0">
    <w:nsid w:val="69CE5826"/>
    <w:multiLevelType w:val="hybridMultilevel"/>
    <w:tmpl w:val="FDCE7B6E"/>
    <w:lvl w:ilvl="0" w:tplc="08130009">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00" w15:restartNumberingAfterBreak="0">
    <w:nsid w:val="6ABB498D"/>
    <w:multiLevelType w:val="hybridMultilevel"/>
    <w:tmpl w:val="F9C49E4C"/>
    <w:lvl w:ilvl="0" w:tplc="E5184ACA">
      <w:numFmt w:val="bullet"/>
      <w:lvlText w:val="-"/>
      <w:lvlJc w:val="left"/>
      <w:pPr>
        <w:ind w:left="720" w:hanging="360"/>
      </w:pPr>
      <w:rPr>
        <w:rFonts w:ascii="Calibri" w:eastAsiaTheme="minorHAnsi" w:hAnsi="Calibri" w:cs="Calibri"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201" w15:restartNumberingAfterBreak="0">
    <w:nsid w:val="6AF61EE5"/>
    <w:multiLevelType w:val="multilevel"/>
    <w:tmpl w:val="FFFFFFFF"/>
    <w:styleLink w:val="List41"/>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202" w15:restartNumberingAfterBreak="0">
    <w:nsid w:val="6B864372"/>
    <w:multiLevelType w:val="multilevel"/>
    <w:tmpl w:val="FFFFFFFF"/>
    <w:styleLink w:val="List56"/>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203" w15:restartNumberingAfterBreak="0">
    <w:nsid w:val="6CCA5D4E"/>
    <w:multiLevelType w:val="multilevel"/>
    <w:tmpl w:val="FFFFFFFF"/>
    <w:styleLink w:val="Dash"/>
    <w:lvl w:ilvl="0">
      <w:numFmt w:val="bullet"/>
      <w:lvlText w:val="-"/>
      <w:lvlJc w:val="left"/>
      <w:rPr>
        <w:position w:val="4"/>
      </w:rPr>
    </w:lvl>
    <w:lvl w:ilvl="1">
      <w:start w:val="1"/>
      <w:numFmt w:val="bullet"/>
      <w:lvlText w:val="-"/>
      <w:lvlJc w:val="left"/>
      <w:rPr>
        <w:position w:val="4"/>
      </w:rPr>
    </w:lvl>
    <w:lvl w:ilvl="2">
      <w:start w:val="1"/>
      <w:numFmt w:val="bullet"/>
      <w:lvlText w:val="-"/>
      <w:lvlJc w:val="left"/>
      <w:rPr>
        <w:position w:val="4"/>
      </w:rPr>
    </w:lvl>
    <w:lvl w:ilvl="3">
      <w:start w:val="1"/>
      <w:numFmt w:val="bullet"/>
      <w:lvlText w:val="-"/>
      <w:lvlJc w:val="left"/>
      <w:rPr>
        <w:position w:val="4"/>
      </w:rPr>
    </w:lvl>
    <w:lvl w:ilvl="4">
      <w:start w:val="1"/>
      <w:numFmt w:val="bullet"/>
      <w:lvlText w:val="-"/>
      <w:lvlJc w:val="left"/>
      <w:rPr>
        <w:position w:val="4"/>
      </w:rPr>
    </w:lvl>
    <w:lvl w:ilvl="5">
      <w:start w:val="1"/>
      <w:numFmt w:val="bullet"/>
      <w:lvlText w:val="-"/>
      <w:lvlJc w:val="left"/>
      <w:rPr>
        <w:position w:val="4"/>
      </w:rPr>
    </w:lvl>
    <w:lvl w:ilvl="6">
      <w:start w:val="1"/>
      <w:numFmt w:val="bullet"/>
      <w:lvlText w:val="-"/>
      <w:lvlJc w:val="left"/>
      <w:rPr>
        <w:position w:val="4"/>
      </w:rPr>
    </w:lvl>
    <w:lvl w:ilvl="7">
      <w:start w:val="1"/>
      <w:numFmt w:val="bullet"/>
      <w:lvlText w:val="-"/>
      <w:lvlJc w:val="left"/>
      <w:rPr>
        <w:position w:val="4"/>
      </w:rPr>
    </w:lvl>
    <w:lvl w:ilvl="8">
      <w:start w:val="1"/>
      <w:numFmt w:val="bullet"/>
      <w:lvlText w:val="-"/>
      <w:lvlJc w:val="left"/>
      <w:rPr>
        <w:position w:val="4"/>
      </w:rPr>
    </w:lvl>
  </w:abstractNum>
  <w:abstractNum w:abstractNumId="204" w15:restartNumberingAfterBreak="0">
    <w:nsid w:val="6D423F34"/>
    <w:multiLevelType w:val="multilevel"/>
    <w:tmpl w:val="FFFFFFFF"/>
    <w:styleLink w:val="List87"/>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205" w15:restartNumberingAfterBreak="0">
    <w:nsid w:val="6D743DF5"/>
    <w:multiLevelType w:val="multilevel"/>
    <w:tmpl w:val="FFFFFFFF"/>
    <w:styleLink w:val="List25"/>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206" w15:restartNumberingAfterBreak="0">
    <w:nsid w:val="6DD55AAE"/>
    <w:multiLevelType w:val="hybridMultilevel"/>
    <w:tmpl w:val="1D8243E0"/>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207" w15:restartNumberingAfterBreak="0">
    <w:nsid w:val="6DE53799"/>
    <w:multiLevelType w:val="hybridMultilevel"/>
    <w:tmpl w:val="E6FE5538"/>
    <w:lvl w:ilvl="0" w:tplc="1C8EF2AE">
      <w:start w:val="1"/>
      <w:numFmt w:val="bullet"/>
      <w:lvlText w:val=""/>
      <w:lvlJc w:val="left"/>
      <w:pPr>
        <w:ind w:left="720" w:hanging="360"/>
      </w:pPr>
      <w:rPr>
        <w:rFonts w:ascii="Wingdings 3" w:hAnsi="Wingdings 3" w:hint="default"/>
      </w:rPr>
    </w:lvl>
    <w:lvl w:ilvl="1" w:tplc="080C0003">
      <w:start w:val="1"/>
      <w:numFmt w:val="bullet"/>
      <w:lvlText w:val="o"/>
      <w:lvlJc w:val="left"/>
      <w:pPr>
        <w:ind w:left="1440" w:hanging="360"/>
      </w:pPr>
      <w:rPr>
        <w:rFonts w:ascii="Courier New" w:hAnsi="Courier New" w:cs="Courier New" w:hint="default"/>
      </w:rPr>
    </w:lvl>
    <w:lvl w:ilvl="2" w:tplc="080C0005">
      <w:start w:val="1"/>
      <w:numFmt w:val="bullet"/>
      <w:lvlText w:val=""/>
      <w:lvlJc w:val="left"/>
      <w:pPr>
        <w:ind w:left="2160" w:hanging="360"/>
      </w:pPr>
      <w:rPr>
        <w:rFonts w:ascii="Wingdings" w:hAnsi="Wingdings" w:hint="default"/>
      </w:rPr>
    </w:lvl>
    <w:lvl w:ilvl="3" w:tplc="080C0001">
      <w:start w:val="1"/>
      <w:numFmt w:val="bullet"/>
      <w:lvlText w:val=""/>
      <w:lvlJc w:val="left"/>
      <w:pPr>
        <w:ind w:left="2880" w:hanging="360"/>
      </w:pPr>
      <w:rPr>
        <w:rFonts w:ascii="Symbol" w:hAnsi="Symbol" w:hint="default"/>
      </w:rPr>
    </w:lvl>
    <w:lvl w:ilvl="4" w:tplc="080C0003">
      <w:start w:val="1"/>
      <w:numFmt w:val="bullet"/>
      <w:lvlText w:val="o"/>
      <w:lvlJc w:val="left"/>
      <w:pPr>
        <w:ind w:left="3600" w:hanging="360"/>
      </w:pPr>
      <w:rPr>
        <w:rFonts w:ascii="Courier New" w:hAnsi="Courier New" w:cs="Courier New" w:hint="default"/>
      </w:rPr>
    </w:lvl>
    <w:lvl w:ilvl="5" w:tplc="080C0005">
      <w:start w:val="1"/>
      <w:numFmt w:val="bullet"/>
      <w:lvlText w:val=""/>
      <w:lvlJc w:val="left"/>
      <w:pPr>
        <w:ind w:left="4320" w:hanging="360"/>
      </w:pPr>
      <w:rPr>
        <w:rFonts w:ascii="Wingdings" w:hAnsi="Wingdings" w:hint="default"/>
      </w:rPr>
    </w:lvl>
    <w:lvl w:ilvl="6" w:tplc="080C0001">
      <w:start w:val="1"/>
      <w:numFmt w:val="bullet"/>
      <w:lvlText w:val=""/>
      <w:lvlJc w:val="left"/>
      <w:pPr>
        <w:ind w:left="5040" w:hanging="360"/>
      </w:pPr>
      <w:rPr>
        <w:rFonts w:ascii="Symbol" w:hAnsi="Symbol" w:hint="default"/>
      </w:rPr>
    </w:lvl>
    <w:lvl w:ilvl="7" w:tplc="080C0003">
      <w:start w:val="1"/>
      <w:numFmt w:val="bullet"/>
      <w:lvlText w:val="o"/>
      <w:lvlJc w:val="left"/>
      <w:pPr>
        <w:ind w:left="5760" w:hanging="360"/>
      </w:pPr>
      <w:rPr>
        <w:rFonts w:ascii="Courier New" w:hAnsi="Courier New" w:cs="Courier New" w:hint="default"/>
      </w:rPr>
    </w:lvl>
    <w:lvl w:ilvl="8" w:tplc="080C0005">
      <w:start w:val="1"/>
      <w:numFmt w:val="bullet"/>
      <w:lvlText w:val=""/>
      <w:lvlJc w:val="left"/>
      <w:pPr>
        <w:ind w:left="6480" w:hanging="360"/>
      </w:pPr>
      <w:rPr>
        <w:rFonts w:ascii="Wingdings" w:hAnsi="Wingdings" w:hint="default"/>
      </w:rPr>
    </w:lvl>
  </w:abstractNum>
  <w:abstractNum w:abstractNumId="208" w15:restartNumberingAfterBreak="0">
    <w:nsid w:val="6E113E7C"/>
    <w:multiLevelType w:val="hybridMultilevel"/>
    <w:tmpl w:val="D3841196"/>
    <w:styleLink w:val="Style16import"/>
    <w:lvl w:ilvl="0" w:tplc="0E2E4D0A">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D6147FE2">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646CF07A">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13089504">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5F42CF64">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B2529AE8">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5B96EE9E">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AEDA84C4">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C4E8AB18">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209" w15:restartNumberingAfterBreak="0">
    <w:nsid w:val="6E2F51B6"/>
    <w:multiLevelType w:val="hybridMultilevel"/>
    <w:tmpl w:val="EEA2574C"/>
    <w:lvl w:ilvl="0" w:tplc="FFFFFFFF">
      <w:start w:val="1"/>
      <w:numFmt w:val="bullet"/>
      <w:lvlText w:val=""/>
      <w:lvlJc w:val="left"/>
      <w:pPr>
        <w:tabs>
          <w:tab w:val="num" w:pos="720"/>
        </w:tabs>
        <w:ind w:left="720" w:hanging="360"/>
      </w:pPr>
      <w:rPr>
        <w:rFonts w:ascii="Wingdings" w:hAnsi="Wingdings"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210" w15:restartNumberingAfterBreak="0">
    <w:nsid w:val="6E632B81"/>
    <w:multiLevelType w:val="multilevel"/>
    <w:tmpl w:val="FFFFFFFF"/>
    <w:styleLink w:val="List75"/>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211" w15:restartNumberingAfterBreak="0">
    <w:nsid w:val="6E672331"/>
    <w:multiLevelType w:val="hybridMultilevel"/>
    <w:tmpl w:val="6D9EAEF6"/>
    <w:styleLink w:val="Style1import"/>
    <w:lvl w:ilvl="0" w:tplc="8AC40906">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6D3897CE">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3F4A484C">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0556F750">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69567CDA">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13FE57DC">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102A685E">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6554B5D2">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E9AC2BCE">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212" w15:restartNumberingAfterBreak="0">
    <w:nsid w:val="6F432778"/>
    <w:multiLevelType w:val="multilevel"/>
    <w:tmpl w:val="FFFFFFFF"/>
    <w:styleLink w:val="List72"/>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213" w15:restartNumberingAfterBreak="0">
    <w:nsid w:val="6F5B4E88"/>
    <w:multiLevelType w:val="hybridMultilevel"/>
    <w:tmpl w:val="D60C48BA"/>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14" w15:restartNumberingAfterBreak="0">
    <w:nsid w:val="70EB44B2"/>
    <w:multiLevelType w:val="hybridMultilevel"/>
    <w:tmpl w:val="BF3AC94A"/>
    <w:lvl w:ilvl="0" w:tplc="48BE35D0">
      <w:numFmt w:val="bullet"/>
      <w:lvlText w:val="-"/>
      <w:lvlJc w:val="left"/>
      <w:pPr>
        <w:ind w:left="36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5" w15:restartNumberingAfterBreak="0">
    <w:nsid w:val="71936666"/>
    <w:multiLevelType w:val="hybridMultilevel"/>
    <w:tmpl w:val="558688E8"/>
    <w:styleLink w:val="Style4import"/>
    <w:lvl w:ilvl="0" w:tplc="BD0CEB72">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0A3E43D2">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64F4777C">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6818FFD8">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9CFCE134">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4482A494">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4E6ABBEC">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C99AB466">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61242068">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216" w15:restartNumberingAfterBreak="0">
    <w:nsid w:val="723110EA"/>
    <w:multiLevelType w:val="hybridMultilevel"/>
    <w:tmpl w:val="0B621F30"/>
    <w:lvl w:ilvl="0" w:tplc="992A4FB4">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7" w15:restartNumberingAfterBreak="0">
    <w:nsid w:val="72CE0BAC"/>
    <w:multiLevelType w:val="multilevel"/>
    <w:tmpl w:val="FFFFFFFF"/>
    <w:styleLink w:val="List35"/>
    <w:lvl w:ilvl="0">
      <w:numFmt w:val="bullet"/>
      <w:lvlText w:val="-"/>
      <w:lvlJc w:val="left"/>
      <w:rPr>
        <w:position w:val="0"/>
      </w:rPr>
    </w:lvl>
    <w:lvl w:ilvl="1">
      <w:start w:val="1"/>
      <w:numFmt w:val="bullet"/>
      <w:lvlText w:val="•"/>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218" w15:restartNumberingAfterBreak="0">
    <w:nsid w:val="72FB5923"/>
    <w:multiLevelType w:val="hybridMultilevel"/>
    <w:tmpl w:val="72CC9A7A"/>
    <w:lvl w:ilvl="0" w:tplc="74508D9E">
      <w:start w:val="25"/>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19" w15:restartNumberingAfterBreak="0">
    <w:nsid w:val="73072AA3"/>
    <w:multiLevelType w:val="multilevel"/>
    <w:tmpl w:val="FFFFFFFF"/>
    <w:styleLink w:val="List51"/>
    <w:lvl w:ilvl="0">
      <w:numFmt w:val="bullet"/>
      <w:lvlText w:val="-"/>
      <w:lvlJc w:val="left"/>
      <w:rPr>
        <w:rFonts w:ascii="Times New Roman Bold" w:eastAsia="Times New Roman" w:hAnsi="Times New Roman Bold"/>
        <w:position w:val="0"/>
      </w:rPr>
    </w:lvl>
    <w:lvl w:ilvl="1">
      <w:start w:val="1"/>
      <w:numFmt w:val="bullet"/>
      <w:lvlText w:val="o"/>
      <w:lvlJc w:val="left"/>
      <w:rPr>
        <w:rFonts w:ascii="Times New Roman Bold" w:eastAsia="Times New Roman" w:hAnsi="Times New Roman Bold"/>
        <w:position w:val="0"/>
      </w:rPr>
    </w:lvl>
    <w:lvl w:ilvl="2">
      <w:start w:val="1"/>
      <w:numFmt w:val="bullet"/>
      <w:lvlText w:val="▪"/>
      <w:lvlJc w:val="left"/>
      <w:rPr>
        <w:rFonts w:ascii="Times New Roman Bold" w:eastAsia="Times New Roman" w:hAnsi="Times New Roman Bold"/>
        <w:position w:val="0"/>
      </w:rPr>
    </w:lvl>
    <w:lvl w:ilvl="3">
      <w:start w:val="1"/>
      <w:numFmt w:val="bullet"/>
      <w:lvlText w:val="•"/>
      <w:lvlJc w:val="left"/>
      <w:rPr>
        <w:rFonts w:ascii="Times New Roman Bold" w:eastAsia="Times New Roman" w:hAnsi="Times New Roman Bold"/>
        <w:position w:val="0"/>
      </w:rPr>
    </w:lvl>
    <w:lvl w:ilvl="4">
      <w:start w:val="1"/>
      <w:numFmt w:val="bullet"/>
      <w:lvlText w:val="o"/>
      <w:lvlJc w:val="left"/>
      <w:rPr>
        <w:rFonts w:ascii="Times New Roman Bold" w:eastAsia="Times New Roman" w:hAnsi="Times New Roman Bold"/>
        <w:position w:val="0"/>
      </w:rPr>
    </w:lvl>
    <w:lvl w:ilvl="5">
      <w:start w:val="1"/>
      <w:numFmt w:val="bullet"/>
      <w:lvlText w:val="▪"/>
      <w:lvlJc w:val="left"/>
      <w:rPr>
        <w:rFonts w:ascii="Times New Roman Bold" w:eastAsia="Times New Roman" w:hAnsi="Times New Roman Bold"/>
        <w:position w:val="0"/>
      </w:rPr>
    </w:lvl>
    <w:lvl w:ilvl="6">
      <w:start w:val="1"/>
      <w:numFmt w:val="bullet"/>
      <w:lvlText w:val="•"/>
      <w:lvlJc w:val="left"/>
      <w:rPr>
        <w:rFonts w:ascii="Times New Roman Bold" w:eastAsia="Times New Roman" w:hAnsi="Times New Roman Bold"/>
        <w:position w:val="0"/>
      </w:rPr>
    </w:lvl>
    <w:lvl w:ilvl="7">
      <w:start w:val="1"/>
      <w:numFmt w:val="bullet"/>
      <w:lvlText w:val="o"/>
      <w:lvlJc w:val="left"/>
      <w:rPr>
        <w:rFonts w:ascii="Times New Roman Bold" w:eastAsia="Times New Roman" w:hAnsi="Times New Roman Bold"/>
        <w:position w:val="0"/>
      </w:rPr>
    </w:lvl>
    <w:lvl w:ilvl="8">
      <w:start w:val="1"/>
      <w:numFmt w:val="bullet"/>
      <w:lvlText w:val="▪"/>
      <w:lvlJc w:val="left"/>
      <w:rPr>
        <w:rFonts w:ascii="Times New Roman Bold" w:eastAsia="Times New Roman" w:hAnsi="Times New Roman Bold"/>
        <w:position w:val="0"/>
      </w:rPr>
    </w:lvl>
  </w:abstractNum>
  <w:abstractNum w:abstractNumId="220" w15:restartNumberingAfterBreak="0">
    <w:nsid w:val="738A4A1F"/>
    <w:multiLevelType w:val="multilevel"/>
    <w:tmpl w:val="FFFFFFFF"/>
    <w:styleLink w:val="List58"/>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221" w15:restartNumberingAfterBreak="0">
    <w:nsid w:val="73A84323"/>
    <w:multiLevelType w:val="hybridMultilevel"/>
    <w:tmpl w:val="9E301CF2"/>
    <w:lvl w:ilvl="0" w:tplc="BB52BEF0">
      <w:start w:val="4"/>
      <w:numFmt w:val="decimal"/>
      <w:lvlText w:val="%1"/>
      <w:lvlJc w:val="left"/>
      <w:pPr>
        <w:ind w:left="360" w:hanging="360"/>
      </w:pPr>
    </w:lvl>
    <w:lvl w:ilvl="1" w:tplc="040C0019">
      <w:start w:val="1"/>
      <w:numFmt w:val="lowerLetter"/>
      <w:lvlText w:val="%2."/>
      <w:lvlJc w:val="left"/>
      <w:pPr>
        <w:ind w:left="1080" w:hanging="360"/>
      </w:pPr>
    </w:lvl>
    <w:lvl w:ilvl="2" w:tplc="040C001B">
      <w:start w:val="1"/>
      <w:numFmt w:val="lowerRoman"/>
      <w:lvlText w:val="%3."/>
      <w:lvlJc w:val="right"/>
      <w:pPr>
        <w:ind w:left="1800" w:hanging="180"/>
      </w:pPr>
    </w:lvl>
    <w:lvl w:ilvl="3" w:tplc="040C000F">
      <w:start w:val="1"/>
      <w:numFmt w:val="decimal"/>
      <w:lvlText w:val="%4."/>
      <w:lvlJc w:val="left"/>
      <w:pPr>
        <w:ind w:left="2520" w:hanging="360"/>
      </w:pPr>
    </w:lvl>
    <w:lvl w:ilvl="4" w:tplc="040C0019">
      <w:start w:val="1"/>
      <w:numFmt w:val="lowerLetter"/>
      <w:lvlText w:val="%5."/>
      <w:lvlJc w:val="left"/>
      <w:pPr>
        <w:ind w:left="3240" w:hanging="360"/>
      </w:pPr>
    </w:lvl>
    <w:lvl w:ilvl="5" w:tplc="040C001B">
      <w:start w:val="1"/>
      <w:numFmt w:val="lowerRoman"/>
      <w:lvlText w:val="%6."/>
      <w:lvlJc w:val="right"/>
      <w:pPr>
        <w:ind w:left="3960" w:hanging="180"/>
      </w:pPr>
    </w:lvl>
    <w:lvl w:ilvl="6" w:tplc="040C000F">
      <w:start w:val="1"/>
      <w:numFmt w:val="decimal"/>
      <w:lvlText w:val="%7."/>
      <w:lvlJc w:val="left"/>
      <w:pPr>
        <w:ind w:left="4680" w:hanging="360"/>
      </w:pPr>
    </w:lvl>
    <w:lvl w:ilvl="7" w:tplc="040C0019">
      <w:start w:val="1"/>
      <w:numFmt w:val="lowerLetter"/>
      <w:lvlText w:val="%8."/>
      <w:lvlJc w:val="left"/>
      <w:pPr>
        <w:ind w:left="5400" w:hanging="360"/>
      </w:pPr>
    </w:lvl>
    <w:lvl w:ilvl="8" w:tplc="040C001B">
      <w:start w:val="1"/>
      <w:numFmt w:val="lowerRoman"/>
      <w:lvlText w:val="%9."/>
      <w:lvlJc w:val="right"/>
      <w:pPr>
        <w:ind w:left="6120" w:hanging="180"/>
      </w:pPr>
    </w:lvl>
  </w:abstractNum>
  <w:abstractNum w:abstractNumId="222" w15:restartNumberingAfterBreak="0">
    <w:nsid w:val="73AB3CDD"/>
    <w:multiLevelType w:val="multilevel"/>
    <w:tmpl w:val="FFFFFFFF"/>
    <w:styleLink w:val="List68"/>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223" w15:restartNumberingAfterBreak="0">
    <w:nsid w:val="73F970D2"/>
    <w:multiLevelType w:val="hybridMultilevel"/>
    <w:tmpl w:val="8D102CDC"/>
    <w:lvl w:ilvl="0" w:tplc="B538D418">
      <w:start w:val="1"/>
      <w:numFmt w:val="bullet"/>
      <w:lvlText w:val=""/>
      <w:lvlJc w:val="left"/>
      <w:pPr>
        <w:ind w:left="720" w:hanging="360"/>
      </w:pPr>
      <w:rPr>
        <w:rFonts w:ascii="Symbol" w:hAnsi="Symbol" w:hint="default"/>
      </w:rPr>
    </w:lvl>
    <w:lvl w:ilvl="1" w:tplc="080C0003">
      <w:start w:val="1"/>
      <w:numFmt w:val="bullet"/>
      <w:lvlText w:val="o"/>
      <w:lvlJc w:val="left"/>
      <w:pPr>
        <w:ind w:left="1440" w:hanging="360"/>
      </w:pPr>
      <w:rPr>
        <w:rFonts w:ascii="Courier New" w:hAnsi="Courier New" w:cs="Courier New" w:hint="default"/>
      </w:rPr>
    </w:lvl>
    <w:lvl w:ilvl="2" w:tplc="080C0005">
      <w:start w:val="1"/>
      <w:numFmt w:val="bullet"/>
      <w:lvlText w:val=""/>
      <w:lvlJc w:val="left"/>
      <w:pPr>
        <w:ind w:left="2160" w:hanging="360"/>
      </w:pPr>
      <w:rPr>
        <w:rFonts w:ascii="Wingdings" w:hAnsi="Wingdings" w:hint="default"/>
      </w:rPr>
    </w:lvl>
    <w:lvl w:ilvl="3" w:tplc="080C0001">
      <w:start w:val="1"/>
      <w:numFmt w:val="bullet"/>
      <w:lvlText w:val=""/>
      <w:lvlJc w:val="left"/>
      <w:pPr>
        <w:ind w:left="2880" w:hanging="360"/>
      </w:pPr>
      <w:rPr>
        <w:rFonts w:ascii="Symbol" w:hAnsi="Symbol" w:hint="default"/>
      </w:rPr>
    </w:lvl>
    <w:lvl w:ilvl="4" w:tplc="080C0003">
      <w:start w:val="1"/>
      <w:numFmt w:val="bullet"/>
      <w:lvlText w:val="o"/>
      <w:lvlJc w:val="left"/>
      <w:pPr>
        <w:ind w:left="3600" w:hanging="360"/>
      </w:pPr>
      <w:rPr>
        <w:rFonts w:ascii="Courier New" w:hAnsi="Courier New" w:cs="Courier New" w:hint="default"/>
      </w:rPr>
    </w:lvl>
    <w:lvl w:ilvl="5" w:tplc="080C0005">
      <w:start w:val="1"/>
      <w:numFmt w:val="bullet"/>
      <w:lvlText w:val=""/>
      <w:lvlJc w:val="left"/>
      <w:pPr>
        <w:ind w:left="4320" w:hanging="360"/>
      </w:pPr>
      <w:rPr>
        <w:rFonts w:ascii="Wingdings" w:hAnsi="Wingdings" w:hint="default"/>
      </w:rPr>
    </w:lvl>
    <w:lvl w:ilvl="6" w:tplc="080C0001">
      <w:start w:val="1"/>
      <w:numFmt w:val="bullet"/>
      <w:lvlText w:val=""/>
      <w:lvlJc w:val="left"/>
      <w:pPr>
        <w:ind w:left="5040" w:hanging="360"/>
      </w:pPr>
      <w:rPr>
        <w:rFonts w:ascii="Symbol" w:hAnsi="Symbol" w:hint="default"/>
      </w:rPr>
    </w:lvl>
    <w:lvl w:ilvl="7" w:tplc="080C0003">
      <w:start w:val="1"/>
      <w:numFmt w:val="bullet"/>
      <w:lvlText w:val="o"/>
      <w:lvlJc w:val="left"/>
      <w:pPr>
        <w:ind w:left="5760" w:hanging="360"/>
      </w:pPr>
      <w:rPr>
        <w:rFonts w:ascii="Courier New" w:hAnsi="Courier New" w:cs="Courier New" w:hint="default"/>
      </w:rPr>
    </w:lvl>
    <w:lvl w:ilvl="8" w:tplc="080C0005">
      <w:start w:val="1"/>
      <w:numFmt w:val="bullet"/>
      <w:lvlText w:val=""/>
      <w:lvlJc w:val="left"/>
      <w:pPr>
        <w:ind w:left="6480" w:hanging="360"/>
      </w:pPr>
      <w:rPr>
        <w:rFonts w:ascii="Wingdings" w:hAnsi="Wingdings" w:hint="default"/>
      </w:rPr>
    </w:lvl>
  </w:abstractNum>
  <w:abstractNum w:abstractNumId="224" w15:restartNumberingAfterBreak="0">
    <w:nsid w:val="748B46E4"/>
    <w:multiLevelType w:val="multilevel"/>
    <w:tmpl w:val="FFFFFFFF"/>
    <w:styleLink w:val="List10"/>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225" w15:restartNumberingAfterBreak="0">
    <w:nsid w:val="74D444EC"/>
    <w:multiLevelType w:val="hybridMultilevel"/>
    <w:tmpl w:val="8E8AD7EC"/>
    <w:styleLink w:val="Style22import"/>
    <w:lvl w:ilvl="0" w:tplc="0F44215C">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3960A294">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7BC84A70">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42FE8044">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235E2E44">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5E5A29F8">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703E5B0E">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AEAA661E">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F2EE33A0">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226" w15:restartNumberingAfterBreak="0">
    <w:nsid w:val="752612E3"/>
    <w:multiLevelType w:val="hybridMultilevel"/>
    <w:tmpl w:val="445E27D0"/>
    <w:lvl w:ilvl="0" w:tplc="040C0001">
      <w:start w:val="1"/>
      <w:numFmt w:val="bullet"/>
      <w:lvlText w:val=""/>
      <w:lvlJc w:val="left"/>
      <w:pPr>
        <w:ind w:left="1068" w:hanging="360"/>
      </w:pPr>
      <w:rPr>
        <w:rFonts w:ascii="Symbol" w:hAnsi="Symbol" w:hint="default"/>
      </w:rPr>
    </w:lvl>
    <w:lvl w:ilvl="1" w:tplc="040C0003">
      <w:start w:val="1"/>
      <w:numFmt w:val="bullet"/>
      <w:lvlText w:val="o"/>
      <w:lvlJc w:val="left"/>
      <w:pPr>
        <w:ind w:left="1788" w:hanging="360"/>
      </w:pPr>
      <w:rPr>
        <w:rFonts w:ascii="Courier New" w:hAnsi="Courier New" w:cs="Courier New" w:hint="default"/>
      </w:rPr>
    </w:lvl>
    <w:lvl w:ilvl="2" w:tplc="040C0005">
      <w:start w:val="1"/>
      <w:numFmt w:val="bullet"/>
      <w:lvlText w:val=""/>
      <w:lvlJc w:val="left"/>
      <w:pPr>
        <w:ind w:left="2508" w:hanging="360"/>
      </w:pPr>
      <w:rPr>
        <w:rFonts w:ascii="Wingdings" w:hAnsi="Wingdings" w:hint="default"/>
      </w:rPr>
    </w:lvl>
    <w:lvl w:ilvl="3" w:tplc="040C0001">
      <w:start w:val="1"/>
      <w:numFmt w:val="bullet"/>
      <w:lvlText w:val=""/>
      <w:lvlJc w:val="left"/>
      <w:pPr>
        <w:ind w:left="3228" w:hanging="360"/>
      </w:pPr>
      <w:rPr>
        <w:rFonts w:ascii="Symbol" w:hAnsi="Symbol" w:hint="default"/>
      </w:rPr>
    </w:lvl>
    <w:lvl w:ilvl="4" w:tplc="040C0003">
      <w:start w:val="1"/>
      <w:numFmt w:val="bullet"/>
      <w:lvlText w:val="o"/>
      <w:lvlJc w:val="left"/>
      <w:pPr>
        <w:ind w:left="3948" w:hanging="360"/>
      </w:pPr>
      <w:rPr>
        <w:rFonts w:ascii="Courier New" w:hAnsi="Courier New" w:cs="Courier New" w:hint="default"/>
      </w:rPr>
    </w:lvl>
    <w:lvl w:ilvl="5" w:tplc="040C0005">
      <w:start w:val="1"/>
      <w:numFmt w:val="bullet"/>
      <w:lvlText w:val=""/>
      <w:lvlJc w:val="left"/>
      <w:pPr>
        <w:ind w:left="4668" w:hanging="360"/>
      </w:pPr>
      <w:rPr>
        <w:rFonts w:ascii="Wingdings" w:hAnsi="Wingdings" w:hint="default"/>
      </w:rPr>
    </w:lvl>
    <w:lvl w:ilvl="6" w:tplc="040C0001">
      <w:start w:val="1"/>
      <w:numFmt w:val="bullet"/>
      <w:lvlText w:val=""/>
      <w:lvlJc w:val="left"/>
      <w:pPr>
        <w:ind w:left="5388" w:hanging="360"/>
      </w:pPr>
      <w:rPr>
        <w:rFonts w:ascii="Symbol" w:hAnsi="Symbol" w:hint="default"/>
      </w:rPr>
    </w:lvl>
    <w:lvl w:ilvl="7" w:tplc="040C0003">
      <w:start w:val="1"/>
      <w:numFmt w:val="bullet"/>
      <w:lvlText w:val="o"/>
      <w:lvlJc w:val="left"/>
      <w:pPr>
        <w:ind w:left="6108" w:hanging="360"/>
      </w:pPr>
      <w:rPr>
        <w:rFonts w:ascii="Courier New" w:hAnsi="Courier New" w:cs="Courier New" w:hint="default"/>
      </w:rPr>
    </w:lvl>
    <w:lvl w:ilvl="8" w:tplc="040C0005">
      <w:start w:val="1"/>
      <w:numFmt w:val="bullet"/>
      <w:lvlText w:val=""/>
      <w:lvlJc w:val="left"/>
      <w:pPr>
        <w:ind w:left="6828" w:hanging="360"/>
      </w:pPr>
      <w:rPr>
        <w:rFonts w:ascii="Wingdings" w:hAnsi="Wingdings" w:hint="default"/>
      </w:rPr>
    </w:lvl>
  </w:abstractNum>
  <w:abstractNum w:abstractNumId="227" w15:restartNumberingAfterBreak="0">
    <w:nsid w:val="756568C5"/>
    <w:multiLevelType w:val="hybridMultilevel"/>
    <w:tmpl w:val="F1EC8B6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28" w15:restartNumberingAfterBreak="0">
    <w:nsid w:val="757F53E9"/>
    <w:multiLevelType w:val="hybridMultilevel"/>
    <w:tmpl w:val="C17AE164"/>
    <w:styleLink w:val="Style12import"/>
    <w:lvl w:ilvl="0" w:tplc="6A6C0A66">
      <w:start w:val="1"/>
      <w:numFmt w:val="bullet"/>
      <w:lvlText w:val="•"/>
      <w:lvlJc w:val="left"/>
      <w:pPr>
        <w:ind w:left="42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32D09AE6">
      <w:start w:val="1"/>
      <w:numFmt w:val="bullet"/>
      <w:lvlText w:val="o"/>
      <w:lvlJc w:val="left"/>
      <w:pPr>
        <w:ind w:left="114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0ABADF0C">
      <w:start w:val="1"/>
      <w:numFmt w:val="bullet"/>
      <w:lvlText w:val="▪"/>
      <w:lvlJc w:val="left"/>
      <w:pPr>
        <w:ind w:left="186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7F2639A0">
      <w:start w:val="1"/>
      <w:numFmt w:val="bullet"/>
      <w:lvlText w:val="•"/>
      <w:lvlJc w:val="left"/>
      <w:pPr>
        <w:ind w:left="258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25323648">
      <w:start w:val="1"/>
      <w:numFmt w:val="bullet"/>
      <w:lvlText w:val="o"/>
      <w:lvlJc w:val="left"/>
      <w:pPr>
        <w:ind w:left="330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E3B64646">
      <w:start w:val="1"/>
      <w:numFmt w:val="bullet"/>
      <w:lvlText w:val="▪"/>
      <w:lvlJc w:val="left"/>
      <w:pPr>
        <w:ind w:left="402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498268C6">
      <w:start w:val="1"/>
      <w:numFmt w:val="bullet"/>
      <w:lvlText w:val="•"/>
      <w:lvlJc w:val="left"/>
      <w:pPr>
        <w:ind w:left="4745" w:hanging="357"/>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FB58EDD0">
      <w:start w:val="1"/>
      <w:numFmt w:val="bullet"/>
      <w:lvlText w:val="o"/>
      <w:lvlJc w:val="left"/>
      <w:pPr>
        <w:ind w:left="546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FDA0AFA8">
      <w:start w:val="1"/>
      <w:numFmt w:val="bullet"/>
      <w:lvlText w:val="▪"/>
      <w:lvlJc w:val="left"/>
      <w:pPr>
        <w:ind w:left="6185" w:hanging="357"/>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229" w15:restartNumberingAfterBreak="0">
    <w:nsid w:val="75895B3C"/>
    <w:multiLevelType w:val="multilevel"/>
    <w:tmpl w:val="FFFFFFFF"/>
    <w:styleLink w:val="List46"/>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230" w15:restartNumberingAfterBreak="0">
    <w:nsid w:val="76950AA1"/>
    <w:multiLevelType w:val="hybridMultilevel"/>
    <w:tmpl w:val="F77C0E6C"/>
    <w:lvl w:ilvl="0" w:tplc="08E82252">
      <w:numFmt w:val="bullet"/>
      <w:lvlText w:val="-"/>
      <w:lvlJc w:val="left"/>
      <w:pPr>
        <w:ind w:left="720" w:hanging="360"/>
      </w:pPr>
      <w:rPr>
        <w:rFonts w:ascii="Calibri" w:eastAsia="Calibri" w:hAnsi="Calibri" w:cs="Times New Roman" w:hint="default"/>
      </w:rPr>
    </w:lvl>
    <w:lvl w:ilvl="1" w:tplc="080C0003">
      <w:start w:val="1"/>
      <w:numFmt w:val="bullet"/>
      <w:lvlText w:val="o"/>
      <w:lvlJc w:val="left"/>
      <w:pPr>
        <w:ind w:left="1440" w:hanging="360"/>
      </w:pPr>
      <w:rPr>
        <w:rFonts w:ascii="Courier New" w:hAnsi="Courier New" w:cs="Courier New" w:hint="default"/>
      </w:rPr>
    </w:lvl>
    <w:lvl w:ilvl="2" w:tplc="080C0005">
      <w:start w:val="1"/>
      <w:numFmt w:val="bullet"/>
      <w:lvlText w:val=""/>
      <w:lvlJc w:val="left"/>
      <w:pPr>
        <w:ind w:left="2160" w:hanging="360"/>
      </w:pPr>
      <w:rPr>
        <w:rFonts w:ascii="Wingdings" w:hAnsi="Wingdings" w:hint="default"/>
      </w:rPr>
    </w:lvl>
    <w:lvl w:ilvl="3" w:tplc="080C0001">
      <w:start w:val="1"/>
      <w:numFmt w:val="bullet"/>
      <w:lvlText w:val=""/>
      <w:lvlJc w:val="left"/>
      <w:pPr>
        <w:ind w:left="2880" w:hanging="360"/>
      </w:pPr>
      <w:rPr>
        <w:rFonts w:ascii="Symbol" w:hAnsi="Symbol" w:hint="default"/>
      </w:rPr>
    </w:lvl>
    <w:lvl w:ilvl="4" w:tplc="080C0003">
      <w:start w:val="1"/>
      <w:numFmt w:val="bullet"/>
      <w:lvlText w:val="o"/>
      <w:lvlJc w:val="left"/>
      <w:pPr>
        <w:ind w:left="3600" w:hanging="360"/>
      </w:pPr>
      <w:rPr>
        <w:rFonts w:ascii="Courier New" w:hAnsi="Courier New" w:cs="Courier New" w:hint="default"/>
      </w:rPr>
    </w:lvl>
    <w:lvl w:ilvl="5" w:tplc="080C0005">
      <w:start w:val="1"/>
      <w:numFmt w:val="bullet"/>
      <w:lvlText w:val=""/>
      <w:lvlJc w:val="left"/>
      <w:pPr>
        <w:ind w:left="4320" w:hanging="360"/>
      </w:pPr>
      <w:rPr>
        <w:rFonts w:ascii="Wingdings" w:hAnsi="Wingdings" w:hint="default"/>
      </w:rPr>
    </w:lvl>
    <w:lvl w:ilvl="6" w:tplc="080C0001">
      <w:start w:val="1"/>
      <w:numFmt w:val="bullet"/>
      <w:lvlText w:val=""/>
      <w:lvlJc w:val="left"/>
      <w:pPr>
        <w:ind w:left="5040" w:hanging="360"/>
      </w:pPr>
      <w:rPr>
        <w:rFonts w:ascii="Symbol" w:hAnsi="Symbol" w:hint="default"/>
      </w:rPr>
    </w:lvl>
    <w:lvl w:ilvl="7" w:tplc="080C0003">
      <w:start w:val="1"/>
      <w:numFmt w:val="bullet"/>
      <w:lvlText w:val="o"/>
      <w:lvlJc w:val="left"/>
      <w:pPr>
        <w:ind w:left="5760" w:hanging="360"/>
      </w:pPr>
      <w:rPr>
        <w:rFonts w:ascii="Courier New" w:hAnsi="Courier New" w:cs="Courier New" w:hint="default"/>
      </w:rPr>
    </w:lvl>
    <w:lvl w:ilvl="8" w:tplc="080C0005">
      <w:start w:val="1"/>
      <w:numFmt w:val="bullet"/>
      <w:lvlText w:val=""/>
      <w:lvlJc w:val="left"/>
      <w:pPr>
        <w:ind w:left="6480" w:hanging="360"/>
      </w:pPr>
      <w:rPr>
        <w:rFonts w:ascii="Wingdings" w:hAnsi="Wingdings" w:hint="default"/>
      </w:rPr>
    </w:lvl>
  </w:abstractNum>
  <w:abstractNum w:abstractNumId="231" w15:restartNumberingAfterBreak="0">
    <w:nsid w:val="774C789D"/>
    <w:multiLevelType w:val="multilevel"/>
    <w:tmpl w:val="FFFFFFFF"/>
    <w:styleLink w:val="List83"/>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232" w15:restartNumberingAfterBreak="0">
    <w:nsid w:val="77D44F84"/>
    <w:multiLevelType w:val="hybridMultilevel"/>
    <w:tmpl w:val="58308680"/>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33" w15:restartNumberingAfterBreak="0">
    <w:nsid w:val="785B022B"/>
    <w:multiLevelType w:val="hybridMultilevel"/>
    <w:tmpl w:val="8EEA3950"/>
    <w:styleLink w:val="Style3import"/>
    <w:lvl w:ilvl="0" w:tplc="173CE124">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A61E40E6">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2C4E3A18">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07E8C3FC">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3DF89C9C">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B1E65BAC">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44F85A2A">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91946F2A">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3CECAC54">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234" w15:restartNumberingAfterBreak="0">
    <w:nsid w:val="785C33A4"/>
    <w:multiLevelType w:val="hybridMultilevel"/>
    <w:tmpl w:val="911C8982"/>
    <w:lvl w:ilvl="0" w:tplc="B7608A38">
      <w:start w:val="1"/>
      <w:numFmt w:val="decimal"/>
      <w:lvlText w:val="%1"/>
      <w:lvlJc w:val="left"/>
      <w:pPr>
        <w:ind w:left="36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235" w15:restartNumberingAfterBreak="0">
    <w:nsid w:val="79603172"/>
    <w:multiLevelType w:val="multilevel"/>
    <w:tmpl w:val="FFFFFFFF"/>
    <w:styleLink w:val="List80"/>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236" w15:restartNumberingAfterBreak="0">
    <w:nsid w:val="79AA3D04"/>
    <w:multiLevelType w:val="multilevel"/>
    <w:tmpl w:val="FFFFFFFF"/>
    <w:styleLink w:val="List14"/>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237" w15:restartNumberingAfterBreak="0">
    <w:nsid w:val="7B56715E"/>
    <w:multiLevelType w:val="hybridMultilevel"/>
    <w:tmpl w:val="F31AEA84"/>
    <w:lvl w:ilvl="0" w:tplc="0813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38" w15:restartNumberingAfterBreak="0">
    <w:nsid w:val="7C2C000A"/>
    <w:multiLevelType w:val="multilevel"/>
    <w:tmpl w:val="FFFFFFFF"/>
    <w:styleLink w:val="List47"/>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239" w15:restartNumberingAfterBreak="0">
    <w:nsid w:val="7CDE2768"/>
    <w:multiLevelType w:val="multilevel"/>
    <w:tmpl w:val="FFFFFFFF"/>
    <w:styleLink w:val="List1"/>
    <w:lvl w:ilvl="0">
      <w:numFmt w:val="bullet"/>
      <w:lvlText w:val="-"/>
      <w:lvlJc w:val="left"/>
      <w:rPr>
        <w:rFonts w:ascii="Times New Roman Bold" w:eastAsia="Times New Roman" w:hAnsi="Times New Roman Bold"/>
        <w:position w:val="0"/>
      </w:rPr>
    </w:lvl>
    <w:lvl w:ilvl="1">
      <w:start w:val="1"/>
      <w:numFmt w:val="bullet"/>
      <w:lvlText w:val="o"/>
      <w:lvlJc w:val="left"/>
      <w:rPr>
        <w:rFonts w:ascii="Times New Roman Bold" w:eastAsia="Times New Roman" w:hAnsi="Times New Roman Bold"/>
        <w:position w:val="0"/>
      </w:rPr>
    </w:lvl>
    <w:lvl w:ilvl="2">
      <w:start w:val="1"/>
      <w:numFmt w:val="bullet"/>
      <w:lvlText w:val="▪"/>
      <w:lvlJc w:val="left"/>
      <w:rPr>
        <w:rFonts w:ascii="Times New Roman Bold" w:eastAsia="Times New Roman" w:hAnsi="Times New Roman Bold"/>
        <w:position w:val="0"/>
      </w:rPr>
    </w:lvl>
    <w:lvl w:ilvl="3">
      <w:start w:val="1"/>
      <w:numFmt w:val="bullet"/>
      <w:lvlText w:val="•"/>
      <w:lvlJc w:val="left"/>
      <w:rPr>
        <w:rFonts w:ascii="Times New Roman Bold" w:eastAsia="Times New Roman" w:hAnsi="Times New Roman Bold"/>
        <w:position w:val="0"/>
      </w:rPr>
    </w:lvl>
    <w:lvl w:ilvl="4">
      <w:start w:val="1"/>
      <w:numFmt w:val="bullet"/>
      <w:lvlText w:val="o"/>
      <w:lvlJc w:val="left"/>
      <w:rPr>
        <w:rFonts w:ascii="Times New Roman Bold" w:eastAsia="Times New Roman" w:hAnsi="Times New Roman Bold"/>
        <w:position w:val="0"/>
      </w:rPr>
    </w:lvl>
    <w:lvl w:ilvl="5">
      <w:start w:val="1"/>
      <w:numFmt w:val="bullet"/>
      <w:lvlText w:val="▪"/>
      <w:lvlJc w:val="left"/>
      <w:rPr>
        <w:rFonts w:ascii="Times New Roman Bold" w:eastAsia="Times New Roman" w:hAnsi="Times New Roman Bold"/>
        <w:position w:val="0"/>
      </w:rPr>
    </w:lvl>
    <w:lvl w:ilvl="6">
      <w:start w:val="1"/>
      <w:numFmt w:val="bullet"/>
      <w:lvlText w:val="•"/>
      <w:lvlJc w:val="left"/>
      <w:rPr>
        <w:rFonts w:ascii="Times New Roman Bold" w:eastAsia="Times New Roman" w:hAnsi="Times New Roman Bold"/>
        <w:position w:val="0"/>
      </w:rPr>
    </w:lvl>
    <w:lvl w:ilvl="7">
      <w:start w:val="1"/>
      <w:numFmt w:val="bullet"/>
      <w:lvlText w:val="o"/>
      <w:lvlJc w:val="left"/>
      <w:rPr>
        <w:rFonts w:ascii="Times New Roman Bold" w:eastAsia="Times New Roman" w:hAnsi="Times New Roman Bold"/>
        <w:position w:val="0"/>
      </w:rPr>
    </w:lvl>
    <w:lvl w:ilvl="8">
      <w:start w:val="1"/>
      <w:numFmt w:val="bullet"/>
      <w:lvlText w:val="▪"/>
      <w:lvlJc w:val="left"/>
      <w:rPr>
        <w:rFonts w:ascii="Times New Roman Bold" w:eastAsia="Times New Roman" w:hAnsi="Times New Roman Bold"/>
        <w:position w:val="0"/>
      </w:rPr>
    </w:lvl>
  </w:abstractNum>
  <w:abstractNum w:abstractNumId="240" w15:restartNumberingAfterBreak="0">
    <w:nsid w:val="7D0D3F86"/>
    <w:multiLevelType w:val="hybridMultilevel"/>
    <w:tmpl w:val="6CA431CC"/>
    <w:styleLink w:val="Style5import"/>
    <w:lvl w:ilvl="0" w:tplc="E7D46748">
      <w:start w:val="1"/>
      <w:numFmt w:val="bullet"/>
      <w:lvlText w:val="•"/>
      <w:lvlJc w:val="left"/>
      <w:pPr>
        <w:ind w:left="851"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BC522E5E">
      <w:start w:val="1"/>
      <w:numFmt w:val="bullet"/>
      <w:lvlText w:val="o"/>
      <w:lvlJc w:val="left"/>
      <w:pPr>
        <w:ind w:left="1571"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4CACDD10">
      <w:start w:val="1"/>
      <w:numFmt w:val="bullet"/>
      <w:lvlText w:val="▪"/>
      <w:lvlJc w:val="left"/>
      <w:pPr>
        <w:ind w:left="2291"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574C601C">
      <w:start w:val="1"/>
      <w:numFmt w:val="bullet"/>
      <w:lvlText w:val="•"/>
      <w:lvlJc w:val="left"/>
      <w:pPr>
        <w:ind w:left="3011"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AF06F41E">
      <w:start w:val="1"/>
      <w:numFmt w:val="bullet"/>
      <w:lvlText w:val="o"/>
      <w:lvlJc w:val="left"/>
      <w:pPr>
        <w:ind w:left="3731"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EAAA3F1C">
      <w:start w:val="1"/>
      <w:numFmt w:val="bullet"/>
      <w:lvlText w:val="▪"/>
      <w:lvlJc w:val="left"/>
      <w:pPr>
        <w:ind w:left="4451"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A1C8DF4A">
      <w:start w:val="1"/>
      <w:numFmt w:val="bullet"/>
      <w:lvlText w:val="•"/>
      <w:lvlJc w:val="left"/>
      <w:pPr>
        <w:ind w:left="5171"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9D44D628">
      <w:start w:val="1"/>
      <w:numFmt w:val="bullet"/>
      <w:lvlText w:val="o"/>
      <w:lvlJc w:val="left"/>
      <w:pPr>
        <w:ind w:left="5891"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4080BF2E">
      <w:start w:val="1"/>
      <w:numFmt w:val="bullet"/>
      <w:lvlText w:val="▪"/>
      <w:lvlJc w:val="left"/>
      <w:pPr>
        <w:ind w:left="6611"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241" w15:restartNumberingAfterBreak="0">
    <w:nsid w:val="7D1D2372"/>
    <w:multiLevelType w:val="hybridMultilevel"/>
    <w:tmpl w:val="ED127024"/>
    <w:lvl w:ilvl="0" w:tplc="EE20D716">
      <w:start w:val="2"/>
      <w:numFmt w:val="upperRoman"/>
      <w:lvlText w:val="%1."/>
      <w:lvlJc w:val="left"/>
      <w:pPr>
        <w:ind w:left="1440" w:hanging="720"/>
      </w:pPr>
      <w:rPr>
        <w:rFonts w:hint="default"/>
      </w:rPr>
    </w:lvl>
    <w:lvl w:ilvl="1" w:tplc="08130019" w:tentative="1">
      <w:start w:val="1"/>
      <w:numFmt w:val="lowerLetter"/>
      <w:lvlText w:val="%2."/>
      <w:lvlJc w:val="left"/>
      <w:pPr>
        <w:ind w:left="1800" w:hanging="360"/>
      </w:pPr>
    </w:lvl>
    <w:lvl w:ilvl="2" w:tplc="0813001B" w:tentative="1">
      <w:start w:val="1"/>
      <w:numFmt w:val="lowerRoman"/>
      <w:lvlText w:val="%3."/>
      <w:lvlJc w:val="right"/>
      <w:pPr>
        <w:ind w:left="2520" w:hanging="180"/>
      </w:pPr>
    </w:lvl>
    <w:lvl w:ilvl="3" w:tplc="0813000F" w:tentative="1">
      <w:start w:val="1"/>
      <w:numFmt w:val="decimal"/>
      <w:lvlText w:val="%4."/>
      <w:lvlJc w:val="left"/>
      <w:pPr>
        <w:ind w:left="3240" w:hanging="360"/>
      </w:pPr>
    </w:lvl>
    <w:lvl w:ilvl="4" w:tplc="08130019" w:tentative="1">
      <w:start w:val="1"/>
      <w:numFmt w:val="lowerLetter"/>
      <w:lvlText w:val="%5."/>
      <w:lvlJc w:val="left"/>
      <w:pPr>
        <w:ind w:left="3960" w:hanging="360"/>
      </w:pPr>
    </w:lvl>
    <w:lvl w:ilvl="5" w:tplc="0813001B" w:tentative="1">
      <w:start w:val="1"/>
      <w:numFmt w:val="lowerRoman"/>
      <w:lvlText w:val="%6."/>
      <w:lvlJc w:val="right"/>
      <w:pPr>
        <w:ind w:left="4680" w:hanging="180"/>
      </w:pPr>
    </w:lvl>
    <w:lvl w:ilvl="6" w:tplc="0813000F" w:tentative="1">
      <w:start w:val="1"/>
      <w:numFmt w:val="decimal"/>
      <w:lvlText w:val="%7."/>
      <w:lvlJc w:val="left"/>
      <w:pPr>
        <w:ind w:left="5400" w:hanging="360"/>
      </w:pPr>
    </w:lvl>
    <w:lvl w:ilvl="7" w:tplc="08130019" w:tentative="1">
      <w:start w:val="1"/>
      <w:numFmt w:val="lowerLetter"/>
      <w:lvlText w:val="%8."/>
      <w:lvlJc w:val="left"/>
      <w:pPr>
        <w:ind w:left="6120" w:hanging="360"/>
      </w:pPr>
    </w:lvl>
    <w:lvl w:ilvl="8" w:tplc="0813001B" w:tentative="1">
      <w:start w:val="1"/>
      <w:numFmt w:val="lowerRoman"/>
      <w:lvlText w:val="%9."/>
      <w:lvlJc w:val="right"/>
      <w:pPr>
        <w:ind w:left="6840" w:hanging="180"/>
      </w:pPr>
    </w:lvl>
  </w:abstractNum>
  <w:abstractNum w:abstractNumId="242" w15:restartNumberingAfterBreak="0">
    <w:nsid w:val="7D377BE2"/>
    <w:multiLevelType w:val="hybridMultilevel"/>
    <w:tmpl w:val="84EE2BA4"/>
    <w:lvl w:ilvl="0" w:tplc="2F2CFAA8">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3" w15:restartNumberingAfterBreak="0">
    <w:nsid w:val="7D4E7B73"/>
    <w:multiLevelType w:val="hybridMultilevel"/>
    <w:tmpl w:val="1A6E7550"/>
    <w:lvl w:ilvl="0" w:tplc="A9BC356E">
      <w:numFmt w:val="bullet"/>
      <w:lvlText w:val="-"/>
      <w:lvlJc w:val="left"/>
      <w:pPr>
        <w:ind w:left="720" w:hanging="360"/>
      </w:pPr>
      <w:rPr>
        <w:rFonts w:ascii="Times New Roman" w:eastAsia="Calibri" w:hAnsi="Times New Roman" w:cs="Times New Roman" w:hint="default"/>
      </w:rPr>
    </w:lvl>
    <w:lvl w:ilvl="1" w:tplc="080C0003">
      <w:start w:val="1"/>
      <w:numFmt w:val="bullet"/>
      <w:lvlText w:val="o"/>
      <w:lvlJc w:val="left"/>
      <w:pPr>
        <w:ind w:left="1440" w:hanging="360"/>
      </w:pPr>
      <w:rPr>
        <w:rFonts w:ascii="Courier New" w:hAnsi="Courier New" w:cs="Courier New" w:hint="default"/>
      </w:rPr>
    </w:lvl>
    <w:lvl w:ilvl="2" w:tplc="080C0005">
      <w:start w:val="1"/>
      <w:numFmt w:val="bullet"/>
      <w:lvlText w:val=""/>
      <w:lvlJc w:val="left"/>
      <w:pPr>
        <w:ind w:left="2160" w:hanging="360"/>
      </w:pPr>
      <w:rPr>
        <w:rFonts w:ascii="Wingdings" w:hAnsi="Wingdings" w:hint="default"/>
      </w:rPr>
    </w:lvl>
    <w:lvl w:ilvl="3" w:tplc="080C0001">
      <w:start w:val="1"/>
      <w:numFmt w:val="bullet"/>
      <w:lvlText w:val=""/>
      <w:lvlJc w:val="left"/>
      <w:pPr>
        <w:ind w:left="2880" w:hanging="360"/>
      </w:pPr>
      <w:rPr>
        <w:rFonts w:ascii="Symbol" w:hAnsi="Symbol" w:hint="default"/>
      </w:rPr>
    </w:lvl>
    <w:lvl w:ilvl="4" w:tplc="080C0003">
      <w:start w:val="1"/>
      <w:numFmt w:val="bullet"/>
      <w:lvlText w:val="o"/>
      <w:lvlJc w:val="left"/>
      <w:pPr>
        <w:ind w:left="3600" w:hanging="360"/>
      </w:pPr>
      <w:rPr>
        <w:rFonts w:ascii="Courier New" w:hAnsi="Courier New" w:cs="Courier New" w:hint="default"/>
      </w:rPr>
    </w:lvl>
    <w:lvl w:ilvl="5" w:tplc="080C0005">
      <w:start w:val="1"/>
      <w:numFmt w:val="bullet"/>
      <w:lvlText w:val=""/>
      <w:lvlJc w:val="left"/>
      <w:pPr>
        <w:ind w:left="4320" w:hanging="360"/>
      </w:pPr>
      <w:rPr>
        <w:rFonts w:ascii="Wingdings" w:hAnsi="Wingdings" w:hint="default"/>
      </w:rPr>
    </w:lvl>
    <w:lvl w:ilvl="6" w:tplc="080C0001">
      <w:start w:val="1"/>
      <w:numFmt w:val="bullet"/>
      <w:lvlText w:val=""/>
      <w:lvlJc w:val="left"/>
      <w:pPr>
        <w:ind w:left="5040" w:hanging="360"/>
      </w:pPr>
      <w:rPr>
        <w:rFonts w:ascii="Symbol" w:hAnsi="Symbol" w:hint="default"/>
      </w:rPr>
    </w:lvl>
    <w:lvl w:ilvl="7" w:tplc="080C0003">
      <w:start w:val="1"/>
      <w:numFmt w:val="bullet"/>
      <w:lvlText w:val="o"/>
      <w:lvlJc w:val="left"/>
      <w:pPr>
        <w:ind w:left="5760" w:hanging="360"/>
      </w:pPr>
      <w:rPr>
        <w:rFonts w:ascii="Courier New" w:hAnsi="Courier New" w:cs="Courier New" w:hint="default"/>
      </w:rPr>
    </w:lvl>
    <w:lvl w:ilvl="8" w:tplc="080C0005">
      <w:start w:val="1"/>
      <w:numFmt w:val="bullet"/>
      <w:lvlText w:val=""/>
      <w:lvlJc w:val="left"/>
      <w:pPr>
        <w:ind w:left="6480" w:hanging="360"/>
      </w:pPr>
      <w:rPr>
        <w:rFonts w:ascii="Wingdings" w:hAnsi="Wingdings" w:hint="default"/>
      </w:rPr>
    </w:lvl>
  </w:abstractNum>
  <w:abstractNum w:abstractNumId="244" w15:restartNumberingAfterBreak="0">
    <w:nsid w:val="7D531D96"/>
    <w:multiLevelType w:val="hybridMultilevel"/>
    <w:tmpl w:val="8C6EEEA6"/>
    <w:lvl w:ilvl="0" w:tplc="08130009">
      <w:start w:val="1"/>
      <w:numFmt w:val="bullet"/>
      <w:lvlText w:val=""/>
      <w:lvlJc w:val="left"/>
      <w:pPr>
        <w:ind w:left="360" w:hanging="360"/>
      </w:pPr>
      <w:rPr>
        <w:rFonts w:ascii="Wingdings" w:hAnsi="Wingdings"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start w:val="1"/>
      <w:numFmt w:val="bullet"/>
      <w:lvlText w:val="o"/>
      <w:lvlJc w:val="left"/>
      <w:pPr>
        <w:ind w:left="3240" w:hanging="360"/>
      </w:pPr>
      <w:rPr>
        <w:rFonts w:ascii="Courier New" w:hAnsi="Courier New" w:cs="Courier New" w:hint="default"/>
      </w:rPr>
    </w:lvl>
    <w:lvl w:ilvl="5" w:tplc="040C0005">
      <w:start w:val="1"/>
      <w:numFmt w:val="bullet"/>
      <w:lvlText w:val=""/>
      <w:lvlJc w:val="left"/>
      <w:pPr>
        <w:ind w:left="3960" w:hanging="360"/>
      </w:pPr>
      <w:rPr>
        <w:rFonts w:ascii="Wingdings" w:hAnsi="Wingdings" w:hint="default"/>
      </w:rPr>
    </w:lvl>
    <w:lvl w:ilvl="6" w:tplc="040C0001">
      <w:start w:val="1"/>
      <w:numFmt w:val="bullet"/>
      <w:lvlText w:val=""/>
      <w:lvlJc w:val="left"/>
      <w:pPr>
        <w:ind w:left="4680" w:hanging="360"/>
      </w:pPr>
      <w:rPr>
        <w:rFonts w:ascii="Symbol" w:hAnsi="Symbol" w:hint="default"/>
      </w:rPr>
    </w:lvl>
    <w:lvl w:ilvl="7" w:tplc="040C0003">
      <w:start w:val="1"/>
      <w:numFmt w:val="bullet"/>
      <w:lvlText w:val="o"/>
      <w:lvlJc w:val="left"/>
      <w:pPr>
        <w:ind w:left="5400" w:hanging="360"/>
      </w:pPr>
      <w:rPr>
        <w:rFonts w:ascii="Courier New" w:hAnsi="Courier New" w:cs="Courier New" w:hint="default"/>
      </w:rPr>
    </w:lvl>
    <w:lvl w:ilvl="8" w:tplc="040C0005">
      <w:start w:val="1"/>
      <w:numFmt w:val="bullet"/>
      <w:lvlText w:val=""/>
      <w:lvlJc w:val="left"/>
      <w:pPr>
        <w:ind w:left="6120" w:hanging="360"/>
      </w:pPr>
      <w:rPr>
        <w:rFonts w:ascii="Wingdings" w:hAnsi="Wingdings" w:hint="default"/>
      </w:rPr>
    </w:lvl>
  </w:abstractNum>
  <w:abstractNum w:abstractNumId="245" w15:restartNumberingAfterBreak="0">
    <w:nsid w:val="7D962FCA"/>
    <w:multiLevelType w:val="hybridMultilevel"/>
    <w:tmpl w:val="48C659A4"/>
    <w:lvl w:ilvl="0" w:tplc="FFFFFFFF">
      <w:start w:val="1"/>
      <w:numFmt w:val="bullet"/>
      <w:lvlText w:val="-"/>
      <w:lvlJc w:val="left"/>
      <w:pPr>
        <w:tabs>
          <w:tab w:val="num" w:pos="720"/>
        </w:tabs>
        <w:ind w:left="720" w:hanging="360"/>
      </w:pPr>
      <w:rPr>
        <w:sz w:val="1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246" w15:restartNumberingAfterBreak="0">
    <w:nsid w:val="7DFB6347"/>
    <w:multiLevelType w:val="hybridMultilevel"/>
    <w:tmpl w:val="ABCE9ED0"/>
    <w:styleLink w:val="Style30import"/>
    <w:lvl w:ilvl="0" w:tplc="380ED4B8">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4D0E6EF2">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B2BC5ECE">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61FC9B34">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B5BA2FEE">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3BFA37B8">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FC784D88">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BAC8F94C">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80443F6E">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247" w15:restartNumberingAfterBreak="0">
    <w:nsid w:val="7E1248A3"/>
    <w:multiLevelType w:val="multilevel"/>
    <w:tmpl w:val="0813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48" w15:restartNumberingAfterBreak="0">
    <w:nsid w:val="7F0B2758"/>
    <w:multiLevelType w:val="hybridMultilevel"/>
    <w:tmpl w:val="192C01D0"/>
    <w:styleLink w:val="Style24import"/>
    <w:lvl w:ilvl="0" w:tplc="EC6EEA3C">
      <w:start w:val="1"/>
      <w:numFmt w:val="bullet"/>
      <w:lvlText w:val="•"/>
      <w:lvlJc w:val="left"/>
      <w:pPr>
        <w:ind w:left="42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1" w:tplc="A448FA4C">
      <w:start w:val="1"/>
      <w:numFmt w:val="bullet"/>
      <w:lvlText w:val="o"/>
      <w:lvlJc w:val="left"/>
      <w:pPr>
        <w:ind w:left="114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2" w:tplc="F0688DDC">
      <w:start w:val="1"/>
      <w:numFmt w:val="bullet"/>
      <w:lvlText w:val="▪"/>
      <w:lvlJc w:val="left"/>
      <w:pPr>
        <w:ind w:left="18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3" w:tplc="D446FF1A">
      <w:start w:val="1"/>
      <w:numFmt w:val="bullet"/>
      <w:lvlText w:val="•"/>
      <w:lvlJc w:val="left"/>
      <w:pPr>
        <w:ind w:left="258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4" w:tplc="1966D56E">
      <w:start w:val="1"/>
      <w:numFmt w:val="bullet"/>
      <w:lvlText w:val="o"/>
      <w:lvlJc w:val="left"/>
      <w:pPr>
        <w:ind w:left="330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5" w:tplc="9CC606CA">
      <w:start w:val="1"/>
      <w:numFmt w:val="bullet"/>
      <w:lvlText w:val="▪"/>
      <w:lvlJc w:val="left"/>
      <w:pPr>
        <w:ind w:left="402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6" w:tplc="B52266FE">
      <w:start w:val="1"/>
      <w:numFmt w:val="bullet"/>
      <w:lvlText w:val="•"/>
      <w:lvlJc w:val="left"/>
      <w:pPr>
        <w:ind w:left="4746" w:hanging="360"/>
      </w:pPr>
      <w:rPr>
        <w:rFonts w:ascii="Symbol" w:eastAsia="Times New Roman" w:hAnsi="Symbol"/>
        <w:b w:val="0"/>
        <w:i w:val="0"/>
        <w:caps w:val="0"/>
        <w:smallCaps w:val="0"/>
        <w:strike w:val="0"/>
        <w:dstrike w:val="0"/>
        <w:outline w:val="0"/>
        <w:emboss w:val="0"/>
        <w:imprint w:val="0"/>
        <w:spacing w:val="0"/>
        <w:w w:val="100"/>
        <w:kern w:val="0"/>
        <w:position w:val="0"/>
        <w:vertAlign w:val="baseline"/>
      </w:rPr>
    </w:lvl>
    <w:lvl w:ilvl="7" w:tplc="B8D65F2A">
      <w:start w:val="1"/>
      <w:numFmt w:val="bullet"/>
      <w:lvlText w:val="o"/>
      <w:lvlJc w:val="left"/>
      <w:pPr>
        <w:ind w:left="546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lvl w:ilvl="8" w:tplc="29ECA502">
      <w:start w:val="1"/>
      <w:numFmt w:val="bullet"/>
      <w:lvlText w:val="▪"/>
      <w:lvlJc w:val="left"/>
      <w:pPr>
        <w:ind w:left="6186" w:hanging="360"/>
      </w:pPr>
      <w:rPr>
        <w:rFonts w:ascii="Arial Unicode MS" w:eastAsia="Arial Unicode MS" w:hAnsi="Arial Unicode MS"/>
        <w:b w:val="0"/>
        <w:i w:val="0"/>
        <w:caps w:val="0"/>
        <w:smallCaps w:val="0"/>
        <w:strike w:val="0"/>
        <w:dstrike w:val="0"/>
        <w:outline w:val="0"/>
        <w:emboss w:val="0"/>
        <w:imprint w:val="0"/>
        <w:spacing w:val="0"/>
        <w:w w:val="100"/>
        <w:kern w:val="0"/>
        <w:position w:val="0"/>
        <w:vertAlign w:val="baseline"/>
      </w:rPr>
    </w:lvl>
  </w:abstractNum>
  <w:abstractNum w:abstractNumId="249" w15:restartNumberingAfterBreak="0">
    <w:nsid w:val="7F367EC2"/>
    <w:multiLevelType w:val="multilevel"/>
    <w:tmpl w:val="FFFFFFFF"/>
    <w:styleLink w:val="List18"/>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num w:numId="1" w16cid:durableId="1444688655">
    <w:abstractNumId w:val="15"/>
  </w:num>
  <w:num w:numId="2" w16cid:durableId="2067797890">
    <w:abstractNumId w:val="239"/>
  </w:num>
  <w:num w:numId="3" w16cid:durableId="73475182">
    <w:abstractNumId w:val="154"/>
  </w:num>
  <w:num w:numId="4" w16cid:durableId="445121671">
    <w:abstractNumId w:val="201"/>
  </w:num>
  <w:num w:numId="5" w16cid:durableId="495538288">
    <w:abstractNumId w:val="219"/>
  </w:num>
  <w:num w:numId="6" w16cid:durableId="1281035090">
    <w:abstractNumId w:val="94"/>
  </w:num>
  <w:num w:numId="7" w16cid:durableId="1578632996">
    <w:abstractNumId w:val="104"/>
  </w:num>
  <w:num w:numId="8" w16cid:durableId="524098483">
    <w:abstractNumId w:val="113"/>
  </w:num>
  <w:num w:numId="9" w16cid:durableId="1063135599">
    <w:abstractNumId w:val="159"/>
  </w:num>
  <w:num w:numId="10" w16cid:durableId="553128676">
    <w:abstractNumId w:val="224"/>
  </w:num>
  <w:num w:numId="11" w16cid:durableId="1424380424">
    <w:abstractNumId w:val="26"/>
  </w:num>
  <w:num w:numId="12" w16cid:durableId="559632011">
    <w:abstractNumId w:val="63"/>
  </w:num>
  <w:num w:numId="13" w16cid:durableId="1692412327">
    <w:abstractNumId w:val="32"/>
  </w:num>
  <w:num w:numId="14" w16cid:durableId="25451997">
    <w:abstractNumId w:val="236"/>
  </w:num>
  <w:num w:numId="15" w16cid:durableId="925651235">
    <w:abstractNumId w:val="175"/>
  </w:num>
  <w:num w:numId="16" w16cid:durableId="1825776610">
    <w:abstractNumId w:val="107"/>
  </w:num>
  <w:num w:numId="17" w16cid:durableId="947086132">
    <w:abstractNumId w:val="42"/>
  </w:num>
  <w:num w:numId="18" w16cid:durableId="423190248">
    <w:abstractNumId w:val="249"/>
  </w:num>
  <w:num w:numId="19" w16cid:durableId="259723461">
    <w:abstractNumId w:val="139"/>
  </w:num>
  <w:num w:numId="20" w16cid:durableId="1970822308">
    <w:abstractNumId w:val="153"/>
  </w:num>
  <w:num w:numId="21" w16cid:durableId="1145048883">
    <w:abstractNumId w:val="125"/>
  </w:num>
  <w:num w:numId="22" w16cid:durableId="600451122">
    <w:abstractNumId w:val="110"/>
  </w:num>
  <w:num w:numId="23" w16cid:durableId="619799075">
    <w:abstractNumId w:val="53"/>
  </w:num>
  <w:num w:numId="24" w16cid:durableId="1447504874">
    <w:abstractNumId w:val="205"/>
  </w:num>
  <w:num w:numId="25" w16cid:durableId="1822193752">
    <w:abstractNumId w:val="128"/>
  </w:num>
  <w:num w:numId="26" w16cid:durableId="573049104">
    <w:abstractNumId w:val="187"/>
  </w:num>
  <w:num w:numId="27" w16cid:durableId="1774398784">
    <w:abstractNumId w:val="167"/>
  </w:num>
  <w:num w:numId="28" w16cid:durableId="2105952537">
    <w:abstractNumId w:val="36"/>
  </w:num>
  <w:num w:numId="29" w16cid:durableId="1216352858">
    <w:abstractNumId w:val="131"/>
  </w:num>
  <w:num w:numId="30" w16cid:durableId="1868445990">
    <w:abstractNumId w:val="44"/>
  </w:num>
  <w:num w:numId="31" w16cid:durableId="2146853217">
    <w:abstractNumId w:val="147"/>
  </w:num>
  <w:num w:numId="32" w16cid:durableId="4485455">
    <w:abstractNumId w:val="88"/>
  </w:num>
  <w:num w:numId="33" w16cid:durableId="96802594">
    <w:abstractNumId w:val="75"/>
  </w:num>
  <w:num w:numId="34" w16cid:durableId="626349208">
    <w:abstractNumId w:val="217"/>
  </w:num>
  <w:num w:numId="35" w16cid:durableId="1810628759">
    <w:abstractNumId w:val="156"/>
  </w:num>
  <w:num w:numId="36" w16cid:durableId="1982996306">
    <w:abstractNumId w:val="143"/>
  </w:num>
  <w:num w:numId="37" w16cid:durableId="619728316">
    <w:abstractNumId w:val="144"/>
  </w:num>
  <w:num w:numId="38" w16cid:durableId="2046977031">
    <w:abstractNumId w:val="35"/>
  </w:num>
  <w:num w:numId="39" w16cid:durableId="1384213902">
    <w:abstractNumId w:val="59"/>
  </w:num>
  <w:num w:numId="40" w16cid:durableId="1548951627">
    <w:abstractNumId w:val="112"/>
  </w:num>
  <w:num w:numId="41" w16cid:durableId="685064262">
    <w:abstractNumId w:val="21"/>
  </w:num>
  <w:num w:numId="42" w16cid:durableId="70466611">
    <w:abstractNumId w:val="83"/>
  </w:num>
  <w:num w:numId="43" w16cid:durableId="1778407997">
    <w:abstractNumId w:val="135"/>
  </w:num>
  <w:num w:numId="44" w16cid:durableId="882593233">
    <w:abstractNumId w:val="229"/>
  </w:num>
  <w:num w:numId="45" w16cid:durableId="1405951260">
    <w:abstractNumId w:val="238"/>
  </w:num>
  <w:num w:numId="46" w16cid:durableId="266162923">
    <w:abstractNumId w:val="62"/>
  </w:num>
  <w:num w:numId="47" w16cid:durableId="1807579161">
    <w:abstractNumId w:val="133"/>
  </w:num>
  <w:num w:numId="48" w16cid:durableId="2114781234">
    <w:abstractNumId w:val="25"/>
  </w:num>
  <w:num w:numId="49" w16cid:durableId="1026756857">
    <w:abstractNumId w:val="198"/>
  </w:num>
  <w:num w:numId="50" w16cid:durableId="447235342">
    <w:abstractNumId w:val="54"/>
  </w:num>
  <w:num w:numId="51" w16cid:durableId="1054545737">
    <w:abstractNumId w:val="196"/>
  </w:num>
  <w:num w:numId="52" w16cid:durableId="401099397">
    <w:abstractNumId w:val="202"/>
  </w:num>
  <w:num w:numId="53" w16cid:durableId="1032875574">
    <w:abstractNumId w:val="149"/>
  </w:num>
  <w:num w:numId="54" w16cid:durableId="1007901491">
    <w:abstractNumId w:val="220"/>
  </w:num>
  <w:num w:numId="55" w16cid:durableId="1867862395">
    <w:abstractNumId w:val="152"/>
  </w:num>
  <w:num w:numId="56" w16cid:durableId="1790004752">
    <w:abstractNumId w:val="203"/>
  </w:num>
  <w:num w:numId="57" w16cid:durableId="619261789">
    <w:abstractNumId w:val="52"/>
  </w:num>
  <w:num w:numId="58" w16cid:durableId="1253512759">
    <w:abstractNumId w:val="169"/>
  </w:num>
  <w:num w:numId="59" w16cid:durableId="1867325849">
    <w:abstractNumId w:val="190"/>
  </w:num>
  <w:num w:numId="60" w16cid:durableId="965744285">
    <w:abstractNumId w:val="89"/>
  </w:num>
  <w:num w:numId="61" w16cid:durableId="1028025439">
    <w:abstractNumId w:val="108"/>
  </w:num>
  <w:num w:numId="62" w16cid:durableId="780107172">
    <w:abstractNumId w:val="81"/>
  </w:num>
  <w:num w:numId="63" w16cid:durableId="1563565656">
    <w:abstractNumId w:val="30"/>
  </w:num>
  <w:num w:numId="64" w16cid:durableId="1741711097">
    <w:abstractNumId w:val="222"/>
  </w:num>
  <w:num w:numId="65" w16cid:durableId="1281913741">
    <w:abstractNumId w:val="126"/>
  </w:num>
  <w:num w:numId="66" w16cid:durableId="2008747155">
    <w:abstractNumId w:val="91"/>
  </w:num>
  <w:num w:numId="67" w16cid:durableId="625156545">
    <w:abstractNumId w:val="97"/>
  </w:num>
  <w:num w:numId="68" w16cid:durableId="1582523380">
    <w:abstractNumId w:val="212"/>
  </w:num>
  <w:num w:numId="69" w16cid:durableId="170223713">
    <w:abstractNumId w:val="157"/>
  </w:num>
  <w:num w:numId="70" w16cid:durableId="421949321">
    <w:abstractNumId w:val="100"/>
  </w:num>
  <w:num w:numId="71" w16cid:durableId="2030374737">
    <w:abstractNumId w:val="210"/>
  </w:num>
  <w:num w:numId="72" w16cid:durableId="524558588">
    <w:abstractNumId w:val="77"/>
  </w:num>
  <w:num w:numId="73" w16cid:durableId="2147307991">
    <w:abstractNumId w:val="194"/>
  </w:num>
  <w:num w:numId="74" w16cid:durableId="1974480750">
    <w:abstractNumId w:val="69"/>
  </w:num>
  <w:num w:numId="75" w16cid:durableId="523330394">
    <w:abstractNumId w:val="165"/>
  </w:num>
  <w:num w:numId="76" w16cid:durableId="495534550">
    <w:abstractNumId w:val="235"/>
  </w:num>
  <w:num w:numId="77" w16cid:durableId="40591198">
    <w:abstractNumId w:val="111"/>
  </w:num>
  <w:num w:numId="78" w16cid:durableId="551305143">
    <w:abstractNumId w:val="56"/>
  </w:num>
  <w:num w:numId="79" w16cid:durableId="1646081109">
    <w:abstractNumId w:val="231"/>
  </w:num>
  <w:num w:numId="80" w16cid:durableId="645819176">
    <w:abstractNumId w:val="166"/>
  </w:num>
  <w:num w:numId="81" w16cid:durableId="1427076228">
    <w:abstractNumId w:val="80"/>
  </w:num>
  <w:num w:numId="82" w16cid:durableId="618996634">
    <w:abstractNumId w:val="176"/>
  </w:num>
  <w:num w:numId="83" w16cid:durableId="1643078876">
    <w:abstractNumId w:val="204"/>
  </w:num>
  <w:num w:numId="84" w16cid:durableId="1691376559">
    <w:abstractNumId w:val="85"/>
  </w:num>
  <w:num w:numId="85" w16cid:durableId="381369516">
    <w:abstractNumId w:val="211"/>
  </w:num>
  <w:num w:numId="86" w16cid:durableId="142043265">
    <w:abstractNumId w:val="64"/>
  </w:num>
  <w:num w:numId="87" w16cid:durableId="1866673249">
    <w:abstractNumId w:val="233"/>
  </w:num>
  <w:num w:numId="88" w16cid:durableId="1417675356">
    <w:abstractNumId w:val="215"/>
  </w:num>
  <w:num w:numId="89" w16cid:durableId="1201279937">
    <w:abstractNumId w:val="240"/>
  </w:num>
  <w:num w:numId="90" w16cid:durableId="2019579886">
    <w:abstractNumId w:val="197"/>
  </w:num>
  <w:num w:numId="91" w16cid:durableId="1085684294">
    <w:abstractNumId w:val="140"/>
  </w:num>
  <w:num w:numId="92" w16cid:durableId="1013188556">
    <w:abstractNumId w:val="22"/>
  </w:num>
  <w:num w:numId="93" w16cid:durableId="990403184">
    <w:abstractNumId w:val="40"/>
  </w:num>
  <w:num w:numId="94" w16cid:durableId="674652335">
    <w:abstractNumId w:val="55"/>
  </w:num>
  <w:num w:numId="95" w16cid:durableId="1262447744">
    <w:abstractNumId w:val="121"/>
  </w:num>
  <w:num w:numId="96" w16cid:durableId="1736665517">
    <w:abstractNumId w:val="228"/>
  </w:num>
  <w:num w:numId="97" w16cid:durableId="2007709322">
    <w:abstractNumId w:val="114"/>
  </w:num>
  <w:num w:numId="98" w16cid:durableId="860626888">
    <w:abstractNumId w:val="173"/>
  </w:num>
  <w:num w:numId="99" w16cid:durableId="1249002284">
    <w:abstractNumId w:val="76"/>
  </w:num>
  <w:num w:numId="100" w16cid:durableId="921790866">
    <w:abstractNumId w:val="208"/>
  </w:num>
  <w:num w:numId="101" w16cid:durableId="196820341">
    <w:abstractNumId w:val="68"/>
  </w:num>
  <w:num w:numId="102" w16cid:durableId="1092972336">
    <w:abstractNumId w:val="31"/>
  </w:num>
  <w:num w:numId="103" w16cid:durableId="1027021040">
    <w:abstractNumId w:val="137"/>
  </w:num>
  <w:num w:numId="104" w16cid:durableId="140194524">
    <w:abstractNumId w:val="20"/>
  </w:num>
  <w:num w:numId="105" w16cid:durableId="1348946605">
    <w:abstractNumId w:val="116"/>
  </w:num>
  <w:num w:numId="106" w16cid:durableId="452476901">
    <w:abstractNumId w:val="225"/>
  </w:num>
  <w:num w:numId="107" w16cid:durableId="1193880183">
    <w:abstractNumId w:val="105"/>
  </w:num>
  <w:num w:numId="108" w16cid:durableId="1700664811">
    <w:abstractNumId w:val="248"/>
  </w:num>
  <w:num w:numId="109" w16cid:durableId="1663777994">
    <w:abstractNumId w:val="5"/>
  </w:num>
  <w:num w:numId="110" w16cid:durableId="1149588107">
    <w:abstractNumId w:val="67"/>
  </w:num>
  <w:num w:numId="111" w16cid:durableId="1431468373">
    <w:abstractNumId w:val="13"/>
  </w:num>
  <w:num w:numId="112" w16cid:durableId="1401634497">
    <w:abstractNumId w:val="246"/>
  </w:num>
  <w:num w:numId="113" w16cid:durableId="314338208">
    <w:abstractNumId w:val="141"/>
  </w:num>
  <w:num w:numId="114" w16cid:durableId="1937403196">
    <w:abstractNumId w:val="0"/>
  </w:num>
  <w:num w:numId="115" w16cid:durableId="1677072246">
    <w:abstractNumId w:val="2"/>
  </w:num>
  <w:num w:numId="116" w16cid:durableId="1981185209">
    <w:abstractNumId w:val="3"/>
  </w:num>
  <w:num w:numId="117" w16cid:durableId="2054579587">
    <w:abstractNumId w:val="168"/>
  </w:num>
  <w:num w:numId="118" w16cid:durableId="1749616222">
    <w:abstractNumId w:val="72"/>
  </w:num>
  <w:num w:numId="119" w16cid:durableId="1647707791">
    <w:abstractNumId w:val="29"/>
  </w:num>
  <w:num w:numId="120" w16cid:durableId="1261138539">
    <w:abstractNumId w:val="218"/>
  </w:num>
  <w:num w:numId="121" w16cid:durableId="1292974125">
    <w:abstractNumId w:val="70"/>
  </w:num>
  <w:num w:numId="122" w16cid:durableId="1116143773">
    <w:abstractNumId w:val="138"/>
  </w:num>
  <w:num w:numId="123" w16cid:durableId="613950169">
    <w:abstractNumId w:val="195"/>
  </w:num>
  <w:num w:numId="124" w16cid:durableId="150415896">
    <w:abstractNumId w:val="115"/>
  </w:num>
  <w:num w:numId="125" w16cid:durableId="878590876">
    <w:abstractNumId w:val="57"/>
  </w:num>
  <w:num w:numId="126" w16cid:durableId="231619190">
    <w:abstractNumId w:val="6"/>
  </w:num>
  <w:num w:numId="127" w16cid:durableId="107745303">
    <w:abstractNumId w:val="170"/>
  </w:num>
  <w:num w:numId="128" w16cid:durableId="2041201506">
    <w:abstractNumId w:val="84"/>
  </w:num>
  <w:num w:numId="129" w16cid:durableId="997270673">
    <w:abstractNumId w:val="39"/>
  </w:num>
  <w:num w:numId="130" w16cid:durableId="435831612">
    <w:abstractNumId w:val="168"/>
    <w:lvlOverride w:ilvl="0"/>
    <w:lvlOverride w:ilvl="1">
      <w:startOverride w:val="1"/>
    </w:lvlOverride>
    <w:lvlOverride w:ilvl="2"/>
    <w:lvlOverride w:ilvl="3"/>
    <w:lvlOverride w:ilvl="4"/>
    <w:lvlOverride w:ilvl="5"/>
    <w:lvlOverride w:ilvl="6"/>
    <w:lvlOverride w:ilvl="7"/>
    <w:lvlOverride w:ilvl="8"/>
  </w:num>
  <w:num w:numId="131" w16cid:durableId="1607930580">
    <w:abstractNumId w:val="11"/>
  </w:num>
  <w:num w:numId="132" w16cid:durableId="881095302">
    <w:abstractNumId w:val="221"/>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16cid:durableId="2122146938">
    <w:abstractNumId w:val="160"/>
  </w:num>
  <w:num w:numId="134" w16cid:durableId="1855881004">
    <w:abstractNumId w:val="232"/>
  </w:num>
  <w:num w:numId="135" w16cid:durableId="277683731">
    <w:abstractNumId w:val="136"/>
  </w:num>
  <w:num w:numId="136" w16cid:durableId="1568374002">
    <w:abstractNumId w:val="98"/>
  </w:num>
  <w:num w:numId="137" w16cid:durableId="1491556044">
    <w:abstractNumId w:val="1"/>
    <w:lvlOverride w:ilvl="0">
      <w:startOverride w:val="1"/>
    </w:lvlOverride>
  </w:num>
  <w:num w:numId="138" w16cid:durableId="4093193">
    <w:abstractNumId w:val="119"/>
  </w:num>
  <w:num w:numId="139" w16cid:durableId="297733224">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16cid:durableId="1618024991">
    <w:abstractNumId w:val="123"/>
    <w:lvlOverride w:ilvl="0">
      <w:startOverride w:val="1"/>
    </w:lvlOverride>
    <w:lvlOverride w:ilvl="1"/>
    <w:lvlOverride w:ilvl="2"/>
    <w:lvlOverride w:ilvl="3"/>
    <w:lvlOverride w:ilvl="4"/>
    <w:lvlOverride w:ilvl="5"/>
    <w:lvlOverride w:ilvl="6"/>
    <w:lvlOverride w:ilvl="7"/>
    <w:lvlOverride w:ilvl="8"/>
  </w:num>
  <w:num w:numId="141" w16cid:durableId="370884276">
    <w:abstractNumId w:val="1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16cid:durableId="746535141">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16cid:durableId="1357273642">
    <w:abstractNumId w:val="2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16cid:durableId="1044646149">
    <w:abstractNumId w:val="2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16cid:durableId="1860895290">
    <w:abstractNumId w:val="1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16cid:durableId="157117005">
    <w:abstractNumId w:val="27"/>
  </w:num>
  <w:num w:numId="147" w16cid:durableId="1808545865">
    <w:abstractNumId w:val="79"/>
  </w:num>
  <w:num w:numId="148" w16cid:durableId="677660895">
    <w:abstractNumId w:val="65"/>
  </w:num>
  <w:num w:numId="149" w16cid:durableId="1447851868">
    <w:abstractNumId w:val="38"/>
  </w:num>
  <w:num w:numId="150" w16cid:durableId="1625119729">
    <w:abstractNumId w:val="61"/>
  </w:num>
  <w:num w:numId="151" w16cid:durableId="1825927693">
    <w:abstractNumId w:val="216"/>
  </w:num>
  <w:num w:numId="152" w16cid:durableId="1074352436">
    <w:abstractNumId w:val="47"/>
  </w:num>
  <w:num w:numId="153" w16cid:durableId="290599017">
    <w:abstractNumId w:val="122"/>
  </w:num>
  <w:num w:numId="154" w16cid:durableId="1479685628">
    <w:abstractNumId w:val="117"/>
  </w:num>
  <w:num w:numId="155" w16cid:durableId="1046177785">
    <w:abstractNumId w:val="151"/>
  </w:num>
  <w:num w:numId="156" w16cid:durableId="357434947">
    <w:abstractNumId w:val="118"/>
  </w:num>
  <w:num w:numId="157" w16cid:durableId="1542551289">
    <w:abstractNumId w:val="127"/>
  </w:num>
  <w:num w:numId="158" w16cid:durableId="310258342">
    <w:abstractNumId w:val="245"/>
  </w:num>
  <w:num w:numId="159" w16cid:durableId="1595361698">
    <w:abstractNumId w:val="145"/>
  </w:num>
  <w:num w:numId="160" w16cid:durableId="523399000">
    <w:abstractNumId w:val="92"/>
  </w:num>
  <w:num w:numId="161" w16cid:durableId="1345787226">
    <w:abstractNumId w:val="124"/>
  </w:num>
  <w:num w:numId="162" w16cid:durableId="1083718126">
    <w:abstractNumId w:val="209"/>
  </w:num>
  <w:num w:numId="163" w16cid:durableId="647169193">
    <w:abstractNumId w:val="162"/>
  </w:num>
  <w:num w:numId="164" w16cid:durableId="1877813529">
    <w:abstractNumId w:val="7"/>
  </w:num>
  <w:num w:numId="165" w16cid:durableId="1288123991">
    <w:abstractNumId w:val="158"/>
  </w:num>
  <w:num w:numId="166" w16cid:durableId="1721126639">
    <w:abstractNumId w:val="87"/>
  </w:num>
  <w:num w:numId="167" w16cid:durableId="1720203709">
    <w:abstractNumId w:val="34"/>
  </w:num>
  <w:num w:numId="168" w16cid:durableId="901253423">
    <w:abstractNumId w:val="178"/>
  </w:num>
  <w:num w:numId="169" w16cid:durableId="1949656387">
    <w:abstractNumId w:val="179"/>
  </w:num>
  <w:num w:numId="170" w16cid:durableId="293679223">
    <w:abstractNumId w:val="45"/>
  </w:num>
  <w:num w:numId="171" w16cid:durableId="269778114">
    <w:abstractNumId w:val="95"/>
  </w:num>
  <w:num w:numId="172" w16cid:durableId="1772357965">
    <w:abstractNumId w:val="132"/>
  </w:num>
  <w:num w:numId="173" w16cid:durableId="26489931">
    <w:abstractNumId w:val="185"/>
  </w:num>
  <w:num w:numId="174" w16cid:durableId="1548761392">
    <w:abstractNumId w:val="48"/>
  </w:num>
  <w:num w:numId="175" w16cid:durableId="917712862">
    <w:abstractNumId w:val="226"/>
  </w:num>
  <w:num w:numId="176" w16cid:durableId="497234515">
    <w:abstractNumId w:val="130"/>
  </w:num>
  <w:num w:numId="177" w16cid:durableId="1767731149">
    <w:abstractNumId w:val="189"/>
  </w:num>
  <w:num w:numId="178" w16cid:durableId="1704591529">
    <w:abstractNumId w:val="171"/>
  </w:num>
  <w:num w:numId="179" w16cid:durableId="121120312">
    <w:abstractNumId w:val="181"/>
  </w:num>
  <w:num w:numId="180" w16cid:durableId="1764178565">
    <w:abstractNumId w:val="12"/>
  </w:num>
  <w:num w:numId="181" w16cid:durableId="996107295">
    <w:abstractNumId w:val="41"/>
  </w:num>
  <w:num w:numId="182" w16cid:durableId="1356493891">
    <w:abstractNumId w:val="99"/>
  </w:num>
  <w:num w:numId="183" w16cid:durableId="1818111996">
    <w:abstractNumId w:val="18"/>
  </w:num>
  <w:num w:numId="184" w16cid:durableId="351108428">
    <w:abstractNumId w:val="10"/>
  </w:num>
  <w:num w:numId="185" w16cid:durableId="257560600">
    <w:abstractNumId w:val="200"/>
  </w:num>
  <w:num w:numId="186" w16cid:durableId="471479557">
    <w:abstractNumId w:val="2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16cid:durableId="525024083">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8" w16cid:durableId="679695042">
    <w:abstractNumId w:val="24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9" w16cid:durableId="1479300162">
    <w:abstractNumId w:val="9"/>
  </w:num>
  <w:num w:numId="190" w16cid:durableId="1880387410">
    <w:abstractNumId w:val="60"/>
  </w:num>
  <w:num w:numId="191" w16cid:durableId="2075156920">
    <w:abstractNumId w:val="4"/>
  </w:num>
  <w:num w:numId="192" w16cid:durableId="2145541114">
    <w:abstractNumId w:val="223"/>
  </w:num>
  <w:num w:numId="193" w16cid:durableId="874657692">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4" w16cid:durableId="767122998">
    <w:abstractNumId w:val="207"/>
  </w:num>
  <w:num w:numId="195" w16cid:durableId="903372090">
    <w:abstractNumId w:val="183"/>
  </w:num>
  <w:num w:numId="196" w16cid:durableId="980571280">
    <w:abstractNumId w:val="146"/>
  </w:num>
  <w:num w:numId="197" w16cid:durableId="1562715755">
    <w:abstractNumId w:val="43"/>
  </w:num>
  <w:num w:numId="198" w16cid:durableId="8530159">
    <w:abstractNumId w:val="82"/>
  </w:num>
  <w:num w:numId="199" w16cid:durableId="1175808283">
    <w:abstractNumId w:val="23"/>
  </w:num>
  <w:num w:numId="200" w16cid:durableId="1022127481">
    <w:abstractNumId w:val="188"/>
  </w:num>
  <w:num w:numId="201" w16cid:durableId="273709555">
    <w:abstractNumId w:val="16"/>
  </w:num>
  <w:num w:numId="202" w16cid:durableId="1925457295">
    <w:abstractNumId w:val="150"/>
  </w:num>
  <w:num w:numId="203" w16cid:durableId="1407805825">
    <w:abstractNumId w:val="237"/>
  </w:num>
  <w:num w:numId="204" w16cid:durableId="1749838387">
    <w:abstractNumId w:val="17"/>
  </w:num>
  <w:num w:numId="205" w16cid:durableId="895363046">
    <w:abstractNumId w:val="33"/>
  </w:num>
  <w:num w:numId="206" w16cid:durableId="1657418234">
    <w:abstractNumId w:val="186"/>
  </w:num>
  <w:num w:numId="207" w16cid:durableId="1978605395">
    <w:abstractNumId w:val="19"/>
  </w:num>
  <w:num w:numId="208" w16cid:durableId="2008903080">
    <w:abstractNumId w:val="50"/>
  </w:num>
  <w:num w:numId="209" w16cid:durableId="678429455">
    <w:abstractNumId w:val="120"/>
  </w:num>
  <w:num w:numId="210" w16cid:durableId="1031496164">
    <w:abstractNumId w:val="172"/>
  </w:num>
  <w:num w:numId="211" w16cid:durableId="780297429">
    <w:abstractNumId w:val="1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16cid:durableId="542601033">
    <w:abstractNumId w:val="1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3" w16cid:durableId="2048262666">
    <w:abstractNumId w:val="247"/>
  </w:num>
  <w:num w:numId="214" w16cid:durableId="806748632">
    <w:abstractNumId w:val="184"/>
  </w:num>
  <w:num w:numId="215" w16cid:durableId="822238842">
    <w:abstractNumId w:val="86"/>
  </w:num>
  <w:num w:numId="216" w16cid:durableId="1251503196">
    <w:abstractNumId w:val="177"/>
  </w:num>
  <w:num w:numId="217" w16cid:durableId="1716466210">
    <w:abstractNumId w:val="109"/>
  </w:num>
  <w:num w:numId="218" w16cid:durableId="1217745319">
    <w:abstractNumId w:val="96"/>
  </w:num>
  <w:num w:numId="219" w16cid:durableId="1576471493">
    <w:abstractNumId w:val="134"/>
  </w:num>
  <w:num w:numId="220" w16cid:durableId="1300762919">
    <w:abstractNumId w:val="101"/>
  </w:num>
  <w:num w:numId="221" w16cid:durableId="1171942489">
    <w:abstractNumId w:val="58"/>
  </w:num>
  <w:num w:numId="222" w16cid:durableId="1928994689">
    <w:abstractNumId w:val="102"/>
  </w:num>
  <w:num w:numId="223" w16cid:durableId="2091534178">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16cid:durableId="1527133979">
    <w:abstractNumId w:val="244"/>
  </w:num>
  <w:num w:numId="225" w16cid:durableId="575824221">
    <w:abstractNumId w:val="142"/>
  </w:num>
  <w:num w:numId="226" w16cid:durableId="1971938185">
    <w:abstractNumId w:val="180"/>
  </w:num>
  <w:num w:numId="227" w16cid:durableId="1098870043">
    <w:abstractNumId w:val="24"/>
  </w:num>
  <w:num w:numId="228" w16cid:durableId="305664855">
    <w:abstractNumId w:val="163"/>
  </w:num>
  <w:num w:numId="229" w16cid:durableId="1689332679">
    <w:abstractNumId w:val="199"/>
  </w:num>
  <w:num w:numId="230" w16cid:durableId="1545026273">
    <w:abstractNumId w:val="73"/>
  </w:num>
  <w:num w:numId="231" w16cid:durableId="1115247583">
    <w:abstractNumId w:val="227"/>
  </w:num>
  <w:num w:numId="232" w16cid:durableId="1650790652">
    <w:abstractNumId w:val="161"/>
  </w:num>
  <w:num w:numId="233" w16cid:durableId="817724632">
    <w:abstractNumId w:val="174"/>
  </w:num>
  <w:num w:numId="234" w16cid:durableId="807821557">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5" w16cid:durableId="1156919973">
    <w:abstractNumId w:val="155"/>
  </w:num>
  <w:num w:numId="236" w16cid:durableId="1122652874">
    <w:abstractNumId w:val="1"/>
  </w:num>
  <w:num w:numId="237" w16cid:durableId="318270041">
    <w:abstractNumId w:val="214"/>
  </w:num>
  <w:num w:numId="238" w16cid:durableId="1810395435">
    <w:abstractNumId w:val="14"/>
  </w:num>
  <w:num w:numId="239" w16cid:durableId="419790537">
    <w:abstractNumId w:val="49"/>
  </w:num>
  <w:num w:numId="240" w16cid:durableId="1757898764">
    <w:abstractNumId w:val="230"/>
  </w:num>
  <w:num w:numId="241" w16cid:durableId="539897902">
    <w:abstractNumId w:val="243"/>
  </w:num>
  <w:num w:numId="242" w16cid:durableId="1057320060">
    <w:abstractNumId w:val="106"/>
  </w:num>
  <w:num w:numId="243" w16cid:durableId="615717764">
    <w:abstractNumId w:val="8"/>
  </w:num>
  <w:num w:numId="244" w16cid:durableId="1190607943">
    <w:abstractNumId w:val="182"/>
  </w:num>
  <w:num w:numId="245" w16cid:durableId="606699011">
    <w:abstractNumId w:val="148"/>
  </w:num>
  <w:num w:numId="246" w16cid:durableId="16851528">
    <w:abstractNumId w:val="90"/>
  </w:num>
  <w:num w:numId="247" w16cid:durableId="1195195700">
    <w:abstractNumId w:val="37"/>
  </w:num>
  <w:num w:numId="248" w16cid:durableId="1149201668">
    <w:abstractNumId w:val="71"/>
  </w:num>
  <w:num w:numId="249" w16cid:durableId="2107581080">
    <w:abstractNumId w:val="242"/>
  </w:num>
  <w:num w:numId="250" w16cid:durableId="1680540109">
    <w:abstractNumId w:val="193"/>
  </w:num>
  <w:num w:numId="251" w16cid:durableId="360477667">
    <w:abstractNumId w:val="46"/>
  </w:num>
  <w:num w:numId="252" w16cid:durableId="760494650">
    <w:abstractNumId w:val="28"/>
  </w:num>
  <w:numIdMacAtCleanup w:val="1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embedSystemFonts/>
  <w:proofState w:spelling="clean" w:grammar="clean"/>
  <w:defaultTabStop w:val="708"/>
  <w:hyphenationZone w:val="425"/>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F6120"/>
    <w:rsid w:val="00004742"/>
    <w:rsid w:val="00027F59"/>
    <w:rsid w:val="00044325"/>
    <w:rsid w:val="00046790"/>
    <w:rsid w:val="000531A8"/>
    <w:rsid w:val="00054CC3"/>
    <w:rsid w:val="00055CAF"/>
    <w:rsid w:val="00065915"/>
    <w:rsid w:val="000728D2"/>
    <w:rsid w:val="00076E98"/>
    <w:rsid w:val="00082147"/>
    <w:rsid w:val="00082DF7"/>
    <w:rsid w:val="000A58AA"/>
    <w:rsid w:val="000B0AA0"/>
    <w:rsid w:val="000B0DB8"/>
    <w:rsid w:val="000B42AC"/>
    <w:rsid w:val="000C232F"/>
    <w:rsid w:val="000C237D"/>
    <w:rsid w:val="000E06DA"/>
    <w:rsid w:val="000E355D"/>
    <w:rsid w:val="000E46C1"/>
    <w:rsid w:val="000F2CF0"/>
    <w:rsid w:val="00111AA6"/>
    <w:rsid w:val="00131610"/>
    <w:rsid w:val="00133128"/>
    <w:rsid w:val="00163F92"/>
    <w:rsid w:val="00166580"/>
    <w:rsid w:val="00174E3F"/>
    <w:rsid w:val="00174F26"/>
    <w:rsid w:val="00175A67"/>
    <w:rsid w:val="00175C0D"/>
    <w:rsid w:val="001826B9"/>
    <w:rsid w:val="00183F4B"/>
    <w:rsid w:val="001A2304"/>
    <w:rsid w:val="001A23FD"/>
    <w:rsid w:val="001A5CB4"/>
    <w:rsid w:val="001B479C"/>
    <w:rsid w:val="001D6BB8"/>
    <w:rsid w:val="001E7B19"/>
    <w:rsid w:val="001F5561"/>
    <w:rsid w:val="0020643E"/>
    <w:rsid w:val="00210E37"/>
    <w:rsid w:val="0021341B"/>
    <w:rsid w:val="00230791"/>
    <w:rsid w:val="00231D39"/>
    <w:rsid w:val="00240601"/>
    <w:rsid w:val="00243A18"/>
    <w:rsid w:val="00243EBC"/>
    <w:rsid w:val="00246F62"/>
    <w:rsid w:val="002619A3"/>
    <w:rsid w:val="00262455"/>
    <w:rsid w:val="00262783"/>
    <w:rsid w:val="00265248"/>
    <w:rsid w:val="002662FE"/>
    <w:rsid w:val="00270885"/>
    <w:rsid w:val="002923A8"/>
    <w:rsid w:val="00295178"/>
    <w:rsid w:val="002A5322"/>
    <w:rsid w:val="002A6719"/>
    <w:rsid w:val="002B5E71"/>
    <w:rsid w:val="002D2808"/>
    <w:rsid w:val="002E4248"/>
    <w:rsid w:val="002E4371"/>
    <w:rsid w:val="002E7493"/>
    <w:rsid w:val="002F68D7"/>
    <w:rsid w:val="003024BA"/>
    <w:rsid w:val="00315076"/>
    <w:rsid w:val="00342419"/>
    <w:rsid w:val="00353371"/>
    <w:rsid w:val="0035738C"/>
    <w:rsid w:val="00360EFF"/>
    <w:rsid w:val="0036376A"/>
    <w:rsid w:val="003666C8"/>
    <w:rsid w:val="0037605C"/>
    <w:rsid w:val="00380F89"/>
    <w:rsid w:val="00395BB0"/>
    <w:rsid w:val="003A3EDF"/>
    <w:rsid w:val="003B11CF"/>
    <w:rsid w:val="003B2532"/>
    <w:rsid w:val="003C28D3"/>
    <w:rsid w:val="003C52C8"/>
    <w:rsid w:val="003C651B"/>
    <w:rsid w:val="003F50FD"/>
    <w:rsid w:val="004079BC"/>
    <w:rsid w:val="0041003C"/>
    <w:rsid w:val="00415A9D"/>
    <w:rsid w:val="00425532"/>
    <w:rsid w:val="0042555D"/>
    <w:rsid w:val="00431285"/>
    <w:rsid w:val="00431DE9"/>
    <w:rsid w:val="00431E63"/>
    <w:rsid w:val="0044371C"/>
    <w:rsid w:val="00445CBD"/>
    <w:rsid w:val="00464F70"/>
    <w:rsid w:val="00470426"/>
    <w:rsid w:val="004709D9"/>
    <w:rsid w:val="00473A66"/>
    <w:rsid w:val="00474500"/>
    <w:rsid w:val="004958CB"/>
    <w:rsid w:val="0049695D"/>
    <w:rsid w:val="004A0E27"/>
    <w:rsid w:val="004C6722"/>
    <w:rsid w:val="004D2AB5"/>
    <w:rsid w:val="004E2C3F"/>
    <w:rsid w:val="004E6B0E"/>
    <w:rsid w:val="004F6120"/>
    <w:rsid w:val="00504F13"/>
    <w:rsid w:val="005257EA"/>
    <w:rsid w:val="005341E6"/>
    <w:rsid w:val="00534EEF"/>
    <w:rsid w:val="005357AA"/>
    <w:rsid w:val="0053792E"/>
    <w:rsid w:val="00541EA5"/>
    <w:rsid w:val="00542F34"/>
    <w:rsid w:val="00543098"/>
    <w:rsid w:val="00551B4C"/>
    <w:rsid w:val="00564B9F"/>
    <w:rsid w:val="005665EE"/>
    <w:rsid w:val="00566D0D"/>
    <w:rsid w:val="00576098"/>
    <w:rsid w:val="00580FB4"/>
    <w:rsid w:val="005937F4"/>
    <w:rsid w:val="005A044E"/>
    <w:rsid w:val="005B5339"/>
    <w:rsid w:val="005C3048"/>
    <w:rsid w:val="005D074D"/>
    <w:rsid w:val="005F3B7D"/>
    <w:rsid w:val="00606527"/>
    <w:rsid w:val="00611002"/>
    <w:rsid w:val="00634315"/>
    <w:rsid w:val="00645F61"/>
    <w:rsid w:val="00650A96"/>
    <w:rsid w:val="0065389A"/>
    <w:rsid w:val="006656ED"/>
    <w:rsid w:val="0066717A"/>
    <w:rsid w:val="00681EA5"/>
    <w:rsid w:val="00685515"/>
    <w:rsid w:val="006903E8"/>
    <w:rsid w:val="006A2C5C"/>
    <w:rsid w:val="006A38CA"/>
    <w:rsid w:val="006A6A14"/>
    <w:rsid w:val="006E5598"/>
    <w:rsid w:val="006F4FD9"/>
    <w:rsid w:val="00702AB8"/>
    <w:rsid w:val="007063FF"/>
    <w:rsid w:val="0070669D"/>
    <w:rsid w:val="00711134"/>
    <w:rsid w:val="00716550"/>
    <w:rsid w:val="00722B29"/>
    <w:rsid w:val="00726C06"/>
    <w:rsid w:val="0074671F"/>
    <w:rsid w:val="00760C70"/>
    <w:rsid w:val="007660EF"/>
    <w:rsid w:val="00777D95"/>
    <w:rsid w:val="007844A8"/>
    <w:rsid w:val="007A0EA4"/>
    <w:rsid w:val="007A70B0"/>
    <w:rsid w:val="007B0D41"/>
    <w:rsid w:val="007B5267"/>
    <w:rsid w:val="007C6D4C"/>
    <w:rsid w:val="007E1376"/>
    <w:rsid w:val="007F2E66"/>
    <w:rsid w:val="007F44AD"/>
    <w:rsid w:val="008000D7"/>
    <w:rsid w:val="00806710"/>
    <w:rsid w:val="0081283C"/>
    <w:rsid w:val="0081700D"/>
    <w:rsid w:val="00821C1B"/>
    <w:rsid w:val="00836788"/>
    <w:rsid w:val="00842500"/>
    <w:rsid w:val="0085038F"/>
    <w:rsid w:val="00856DC5"/>
    <w:rsid w:val="0086189B"/>
    <w:rsid w:val="00864BA1"/>
    <w:rsid w:val="00867CB1"/>
    <w:rsid w:val="00881C3B"/>
    <w:rsid w:val="00886543"/>
    <w:rsid w:val="0089608C"/>
    <w:rsid w:val="0089611F"/>
    <w:rsid w:val="008A126D"/>
    <w:rsid w:val="008A4F98"/>
    <w:rsid w:val="008B275A"/>
    <w:rsid w:val="008C660F"/>
    <w:rsid w:val="008D1D31"/>
    <w:rsid w:val="008E7938"/>
    <w:rsid w:val="008F4153"/>
    <w:rsid w:val="008F7E2B"/>
    <w:rsid w:val="00902077"/>
    <w:rsid w:val="009048A6"/>
    <w:rsid w:val="00916EF8"/>
    <w:rsid w:val="00921A1E"/>
    <w:rsid w:val="009231D6"/>
    <w:rsid w:val="009237BC"/>
    <w:rsid w:val="009269D0"/>
    <w:rsid w:val="00932F90"/>
    <w:rsid w:val="00937322"/>
    <w:rsid w:val="00940430"/>
    <w:rsid w:val="00940C00"/>
    <w:rsid w:val="00947271"/>
    <w:rsid w:val="009677D7"/>
    <w:rsid w:val="00973BA7"/>
    <w:rsid w:val="009855BF"/>
    <w:rsid w:val="009856A4"/>
    <w:rsid w:val="00987058"/>
    <w:rsid w:val="0099695D"/>
    <w:rsid w:val="009A5167"/>
    <w:rsid w:val="009A6666"/>
    <w:rsid w:val="009B0AB3"/>
    <w:rsid w:val="009B7D3D"/>
    <w:rsid w:val="009E25FD"/>
    <w:rsid w:val="009E6A8F"/>
    <w:rsid w:val="009F2A69"/>
    <w:rsid w:val="00A021D7"/>
    <w:rsid w:val="00A0566D"/>
    <w:rsid w:val="00A16207"/>
    <w:rsid w:val="00A1659A"/>
    <w:rsid w:val="00A16B39"/>
    <w:rsid w:val="00A20B94"/>
    <w:rsid w:val="00A32202"/>
    <w:rsid w:val="00A37923"/>
    <w:rsid w:val="00A40E08"/>
    <w:rsid w:val="00A47745"/>
    <w:rsid w:val="00A57B0D"/>
    <w:rsid w:val="00A619A3"/>
    <w:rsid w:val="00A62A16"/>
    <w:rsid w:val="00A7098A"/>
    <w:rsid w:val="00A748A6"/>
    <w:rsid w:val="00A97333"/>
    <w:rsid w:val="00A97AAC"/>
    <w:rsid w:val="00AA143A"/>
    <w:rsid w:val="00AA28F6"/>
    <w:rsid w:val="00AA6EA9"/>
    <w:rsid w:val="00AB04C6"/>
    <w:rsid w:val="00AB21D3"/>
    <w:rsid w:val="00AC14BC"/>
    <w:rsid w:val="00AC2470"/>
    <w:rsid w:val="00AE2705"/>
    <w:rsid w:val="00AE6A99"/>
    <w:rsid w:val="00B179E6"/>
    <w:rsid w:val="00B3099D"/>
    <w:rsid w:val="00B358AA"/>
    <w:rsid w:val="00B50452"/>
    <w:rsid w:val="00B60FE8"/>
    <w:rsid w:val="00B637A0"/>
    <w:rsid w:val="00B818C1"/>
    <w:rsid w:val="00B81E41"/>
    <w:rsid w:val="00B91AE5"/>
    <w:rsid w:val="00B97E4B"/>
    <w:rsid w:val="00BA16C6"/>
    <w:rsid w:val="00BA2F47"/>
    <w:rsid w:val="00BA597E"/>
    <w:rsid w:val="00BB0C62"/>
    <w:rsid w:val="00BC0EBA"/>
    <w:rsid w:val="00BC5995"/>
    <w:rsid w:val="00BE3320"/>
    <w:rsid w:val="00C03C5A"/>
    <w:rsid w:val="00C244F4"/>
    <w:rsid w:val="00C4653D"/>
    <w:rsid w:val="00C51B11"/>
    <w:rsid w:val="00C52CDC"/>
    <w:rsid w:val="00C70DE6"/>
    <w:rsid w:val="00C74B82"/>
    <w:rsid w:val="00C75DCF"/>
    <w:rsid w:val="00C90AA3"/>
    <w:rsid w:val="00CA3593"/>
    <w:rsid w:val="00CA62E5"/>
    <w:rsid w:val="00CB1331"/>
    <w:rsid w:val="00CC0740"/>
    <w:rsid w:val="00CD2F7A"/>
    <w:rsid w:val="00CD6622"/>
    <w:rsid w:val="00CE225C"/>
    <w:rsid w:val="00CE3177"/>
    <w:rsid w:val="00CF1D53"/>
    <w:rsid w:val="00CF5A38"/>
    <w:rsid w:val="00D42563"/>
    <w:rsid w:val="00D43C98"/>
    <w:rsid w:val="00D44AB3"/>
    <w:rsid w:val="00D5362B"/>
    <w:rsid w:val="00D61BF3"/>
    <w:rsid w:val="00D6438C"/>
    <w:rsid w:val="00D65179"/>
    <w:rsid w:val="00D70CC1"/>
    <w:rsid w:val="00D73E3E"/>
    <w:rsid w:val="00D7681F"/>
    <w:rsid w:val="00DA2230"/>
    <w:rsid w:val="00DA2D5D"/>
    <w:rsid w:val="00DA6E20"/>
    <w:rsid w:val="00DB1CCE"/>
    <w:rsid w:val="00DC0E54"/>
    <w:rsid w:val="00DC1E6A"/>
    <w:rsid w:val="00DD276F"/>
    <w:rsid w:val="00DD6045"/>
    <w:rsid w:val="00DE05F5"/>
    <w:rsid w:val="00DE0C49"/>
    <w:rsid w:val="00DE33AB"/>
    <w:rsid w:val="00DE3B54"/>
    <w:rsid w:val="00DF372D"/>
    <w:rsid w:val="00E1381E"/>
    <w:rsid w:val="00E17418"/>
    <w:rsid w:val="00E31DC3"/>
    <w:rsid w:val="00E34AE1"/>
    <w:rsid w:val="00E37D66"/>
    <w:rsid w:val="00E456E4"/>
    <w:rsid w:val="00E55053"/>
    <w:rsid w:val="00E6378F"/>
    <w:rsid w:val="00E96742"/>
    <w:rsid w:val="00E97ADB"/>
    <w:rsid w:val="00EA11CC"/>
    <w:rsid w:val="00EB01ED"/>
    <w:rsid w:val="00EB50D7"/>
    <w:rsid w:val="00EC2467"/>
    <w:rsid w:val="00ED2AB9"/>
    <w:rsid w:val="00ED56F3"/>
    <w:rsid w:val="00EE08E9"/>
    <w:rsid w:val="00EF54C1"/>
    <w:rsid w:val="00F04DFE"/>
    <w:rsid w:val="00F274CF"/>
    <w:rsid w:val="00F30DBD"/>
    <w:rsid w:val="00F343B0"/>
    <w:rsid w:val="00F44E99"/>
    <w:rsid w:val="00F47672"/>
    <w:rsid w:val="00F54F36"/>
    <w:rsid w:val="00F768FE"/>
    <w:rsid w:val="00F837BE"/>
    <w:rsid w:val="00F8580D"/>
    <w:rsid w:val="00FA29F4"/>
    <w:rsid w:val="00FA621F"/>
    <w:rsid w:val="00FB67E7"/>
    <w:rsid w:val="00FC01B7"/>
    <w:rsid w:val="00FD077E"/>
    <w:rsid w:val="00FD5E19"/>
    <w:rsid w:val="00FE554B"/>
    <w:rsid w:val="00FF0756"/>
  </w:rsids>
  <m:mathPr>
    <m:mathFont m:val="Cambria Math"/>
    <m:brkBin m:val="before"/>
    <m:brkBinSub m:val="--"/>
    <m:smallFrac m:val="0"/>
    <m:dispDef m:val="0"/>
    <m:lMargin m:val="0"/>
    <m:rMargin m:val="0"/>
    <m:defJc m:val="centerGroup"/>
    <m:wrapRight/>
    <m:intLim m:val="subSup"/>
    <m:naryLim m:val="subSup"/>
  </m:mathPr>
  <w:themeFontLang w:val="fr-B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9E95BC9"/>
  <w15:docId w15:val="{15E641D2-2EB2-4368-B610-6FAD12058B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GB" w:eastAsia="ja-JP"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1" w:unhideWhenUsed="1" w:qFormat="1"/>
    <w:lsdException w:name="heading 5" w:semiHidden="1" w:uiPriority="1"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662FE"/>
  </w:style>
  <w:style w:type="paragraph" w:styleId="Titre1">
    <w:name w:val="heading 1"/>
    <w:aliases w:val="Grand titre souligné"/>
    <w:basedOn w:val="Normal"/>
    <w:next w:val="Normal"/>
    <w:link w:val="Titre1Car"/>
    <w:uiPriority w:val="9"/>
    <w:qFormat/>
    <w:rsid w:val="00AA6EA9"/>
    <w:pPr>
      <w:keepNext/>
      <w:widowControl w:val="0"/>
      <w:tabs>
        <w:tab w:val="num" w:pos="0"/>
      </w:tabs>
      <w:suppressAutoHyphens/>
      <w:spacing w:after="0"/>
      <w:outlineLvl w:val="0"/>
    </w:pPr>
    <w:rPr>
      <w:rFonts w:ascii="Times" w:eastAsia="Times" w:hAnsi="Times" w:cs="Times New Roman"/>
      <w:b/>
      <w:sz w:val="28"/>
      <w:szCs w:val="20"/>
      <w:lang w:val="fr-FR" w:eastAsia="fr-FR"/>
    </w:rPr>
  </w:style>
  <w:style w:type="paragraph" w:styleId="Titre2">
    <w:name w:val="heading 2"/>
    <w:aliases w:val="Sous titre"/>
    <w:basedOn w:val="Normal"/>
    <w:next w:val="Normal"/>
    <w:link w:val="Titre2Car"/>
    <w:qFormat/>
    <w:rsid w:val="00CD2F7A"/>
    <w:pPr>
      <w:keepNext/>
      <w:suppressAutoHyphens/>
      <w:spacing w:after="0"/>
      <w:ind w:left="1440" w:hanging="360"/>
      <w:jc w:val="both"/>
      <w:outlineLvl w:val="1"/>
    </w:pPr>
    <w:rPr>
      <w:rFonts w:ascii="Times New Roman" w:eastAsia="Times New Roman" w:hAnsi="Times New Roman" w:cs="Times New Roman"/>
      <w:b/>
      <w:bCs/>
      <w:sz w:val="20"/>
      <w:szCs w:val="20"/>
      <w:lang w:val="nl-NL" w:eastAsia="nl-NL"/>
    </w:rPr>
  </w:style>
  <w:style w:type="paragraph" w:styleId="Titre3">
    <w:name w:val="heading 3"/>
    <w:basedOn w:val="Normal"/>
    <w:next w:val="Normal"/>
    <w:link w:val="Titre3Car"/>
    <w:uiPriority w:val="9"/>
    <w:qFormat/>
    <w:rsid w:val="00AA6EA9"/>
    <w:pPr>
      <w:keepNext/>
      <w:widowControl w:val="0"/>
      <w:tabs>
        <w:tab w:val="num" w:pos="0"/>
      </w:tabs>
      <w:suppressAutoHyphens/>
      <w:spacing w:after="0"/>
      <w:outlineLvl w:val="2"/>
    </w:pPr>
    <w:rPr>
      <w:rFonts w:ascii="Geneva" w:eastAsia="Times" w:hAnsi="Geneva" w:cs="Times New Roman"/>
      <w:b/>
      <w:szCs w:val="20"/>
      <w:lang w:val="fr-FR" w:eastAsia="fr-FR"/>
    </w:rPr>
  </w:style>
  <w:style w:type="paragraph" w:styleId="Titre4">
    <w:name w:val="heading 4"/>
    <w:basedOn w:val="Normal"/>
    <w:next w:val="Normal"/>
    <w:link w:val="Titre4Car"/>
    <w:uiPriority w:val="1"/>
    <w:qFormat/>
    <w:rsid w:val="00CD2F7A"/>
    <w:pPr>
      <w:keepNext/>
      <w:suppressAutoHyphens/>
      <w:spacing w:before="240" w:after="60"/>
      <w:ind w:left="2880" w:hanging="360"/>
      <w:jc w:val="both"/>
      <w:outlineLvl w:val="3"/>
    </w:pPr>
    <w:rPr>
      <w:rFonts w:ascii="Times New Roman" w:eastAsia="Times New Roman" w:hAnsi="Times New Roman" w:cs="Times New Roman"/>
      <w:sz w:val="20"/>
      <w:szCs w:val="20"/>
      <w:lang w:val="nl-NL" w:eastAsia="nl-NL"/>
    </w:rPr>
  </w:style>
  <w:style w:type="paragraph" w:styleId="Titre5">
    <w:name w:val="heading 5"/>
    <w:basedOn w:val="Normal"/>
    <w:next w:val="Normal"/>
    <w:link w:val="Titre5Car"/>
    <w:uiPriority w:val="1"/>
    <w:qFormat/>
    <w:rsid w:val="00CD2F7A"/>
    <w:pPr>
      <w:suppressAutoHyphens/>
      <w:spacing w:before="240" w:after="60"/>
      <w:ind w:left="3600" w:hanging="360"/>
      <w:jc w:val="both"/>
      <w:outlineLvl w:val="4"/>
    </w:pPr>
    <w:rPr>
      <w:rFonts w:ascii="Times New Roman" w:eastAsia="Times New Roman" w:hAnsi="Times New Roman" w:cs="Times New Roman"/>
      <w:sz w:val="20"/>
      <w:szCs w:val="20"/>
      <w:lang w:val="nl-NL" w:eastAsia="nl-NL"/>
    </w:rPr>
  </w:style>
  <w:style w:type="paragraph" w:styleId="Titre6">
    <w:name w:val="heading 6"/>
    <w:basedOn w:val="Normal"/>
    <w:next w:val="Normal"/>
    <w:link w:val="Titre6Car"/>
    <w:qFormat/>
    <w:rsid w:val="00CD2F7A"/>
    <w:pPr>
      <w:suppressAutoHyphens/>
      <w:spacing w:before="240" w:after="60"/>
      <w:ind w:left="4320" w:hanging="360"/>
      <w:jc w:val="both"/>
      <w:outlineLvl w:val="5"/>
    </w:pPr>
    <w:rPr>
      <w:rFonts w:ascii="Times New Roman" w:eastAsia="Times New Roman" w:hAnsi="Times New Roman" w:cs="Times New Roman"/>
      <w:sz w:val="20"/>
      <w:szCs w:val="20"/>
      <w:lang w:val="nl-NL" w:eastAsia="nl-NL"/>
    </w:rPr>
  </w:style>
  <w:style w:type="paragraph" w:styleId="Titre7">
    <w:name w:val="heading 7"/>
    <w:basedOn w:val="Normal"/>
    <w:next w:val="Normal"/>
    <w:link w:val="Titre7Car"/>
    <w:qFormat/>
    <w:rsid w:val="00CD2F7A"/>
    <w:pPr>
      <w:suppressAutoHyphens/>
      <w:spacing w:before="240" w:after="60"/>
      <w:ind w:left="5040" w:hanging="360"/>
      <w:jc w:val="both"/>
      <w:outlineLvl w:val="6"/>
    </w:pPr>
    <w:rPr>
      <w:rFonts w:ascii="Times New Roman" w:eastAsia="Times New Roman" w:hAnsi="Times New Roman" w:cs="Times New Roman"/>
      <w:sz w:val="20"/>
      <w:szCs w:val="20"/>
      <w:lang w:val="nl-NL" w:eastAsia="nl-NL"/>
    </w:rPr>
  </w:style>
  <w:style w:type="paragraph" w:styleId="Titre8">
    <w:name w:val="heading 8"/>
    <w:basedOn w:val="Normal"/>
    <w:next w:val="Normal"/>
    <w:link w:val="Titre8Car"/>
    <w:qFormat/>
    <w:rsid w:val="00CD2F7A"/>
    <w:pPr>
      <w:suppressAutoHyphens/>
      <w:spacing w:before="240" w:after="60"/>
      <w:ind w:left="5760" w:hanging="360"/>
      <w:jc w:val="both"/>
      <w:outlineLvl w:val="7"/>
    </w:pPr>
    <w:rPr>
      <w:rFonts w:ascii="Times New Roman" w:eastAsia="Times New Roman" w:hAnsi="Times New Roman" w:cs="Times New Roman"/>
      <w:i/>
      <w:iCs/>
      <w:sz w:val="20"/>
      <w:szCs w:val="20"/>
      <w:lang w:val="nl-NL" w:eastAsia="nl-NL"/>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5665EE"/>
    <w:pPr>
      <w:tabs>
        <w:tab w:val="center" w:pos="4536"/>
        <w:tab w:val="right" w:pos="9072"/>
      </w:tabs>
      <w:spacing w:after="0"/>
    </w:pPr>
  </w:style>
  <w:style w:type="character" w:customStyle="1" w:styleId="En-tteCar">
    <w:name w:val="En-tête Car"/>
    <w:basedOn w:val="Policepardfaut"/>
    <w:link w:val="En-tte"/>
    <w:uiPriority w:val="99"/>
    <w:rsid w:val="005665EE"/>
  </w:style>
  <w:style w:type="paragraph" w:styleId="Pieddepage">
    <w:name w:val="footer"/>
    <w:basedOn w:val="Normal"/>
    <w:link w:val="PieddepageCar"/>
    <w:uiPriority w:val="99"/>
    <w:unhideWhenUsed/>
    <w:rsid w:val="005665EE"/>
    <w:pPr>
      <w:tabs>
        <w:tab w:val="center" w:pos="4536"/>
        <w:tab w:val="right" w:pos="9072"/>
      </w:tabs>
      <w:spacing w:after="0"/>
    </w:pPr>
  </w:style>
  <w:style w:type="character" w:customStyle="1" w:styleId="PieddepageCar">
    <w:name w:val="Pied de page Car"/>
    <w:basedOn w:val="Policepardfaut"/>
    <w:link w:val="Pieddepage"/>
    <w:uiPriority w:val="99"/>
    <w:rsid w:val="005665EE"/>
  </w:style>
  <w:style w:type="paragraph" w:styleId="Textedebulles">
    <w:name w:val="Balloon Text"/>
    <w:basedOn w:val="Normal"/>
    <w:link w:val="TextedebullesCar"/>
    <w:uiPriority w:val="99"/>
    <w:unhideWhenUsed/>
    <w:rsid w:val="00B818C1"/>
    <w:pPr>
      <w:spacing w:after="0"/>
    </w:pPr>
    <w:rPr>
      <w:rFonts w:ascii="Tahoma" w:hAnsi="Tahoma" w:cs="Tahoma"/>
      <w:sz w:val="16"/>
      <w:szCs w:val="16"/>
    </w:rPr>
  </w:style>
  <w:style w:type="character" w:customStyle="1" w:styleId="TextedebullesCar">
    <w:name w:val="Texte de bulles Car"/>
    <w:basedOn w:val="Policepardfaut"/>
    <w:link w:val="Textedebulles"/>
    <w:uiPriority w:val="99"/>
    <w:rsid w:val="00B818C1"/>
    <w:rPr>
      <w:rFonts w:ascii="Tahoma" w:hAnsi="Tahoma" w:cs="Tahoma"/>
      <w:sz w:val="16"/>
      <w:szCs w:val="16"/>
    </w:rPr>
  </w:style>
  <w:style w:type="paragraph" w:styleId="Notedebasdepage">
    <w:name w:val="footnote text"/>
    <w:basedOn w:val="Normal"/>
    <w:link w:val="NotedebasdepageCar"/>
    <w:uiPriority w:val="99"/>
    <w:unhideWhenUsed/>
    <w:rsid w:val="00B818C1"/>
    <w:pPr>
      <w:spacing w:after="0"/>
    </w:pPr>
    <w:rPr>
      <w:rFonts w:eastAsiaTheme="minorHAnsi"/>
      <w:sz w:val="20"/>
      <w:szCs w:val="20"/>
      <w:lang w:val="fr-BE" w:eastAsia="en-US"/>
    </w:rPr>
  </w:style>
  <w:style w:type="character" w:customStyle="1" w:styleId="NotedebasdepageCar">
    <w:name w:val="Note de bas de page Car"/>
    <w:basedOn w:val="Policepardfaut"/>
    <w:link w:val="Notedebasdepage"/>
    <w:uiPriority w:val="99"/>
    <w:rsid w:val="00B818C1"/>
    <w:rPr>
      <w:rFonts w:eastAsiaTheme="minorHAnsi"/>
      <w:sz w:val="20"/>
      <w:szCs w:val="20"/>
      <w:lang w:val="fr-BE" w:eastAsia="en-US"/>
    </w:rPr>
  </w:style>
  <w:style w:type="character" w:styleId="Appelnotedebasdep">
    <w:name w:val="footnote reference"/>
    <w:basedOn w:val="Policepardfaut"/>
    <w:uiPriority w:val="99"/>
    <w:unhideWhenUsed/>
    <w:rsid w:val="00B818C1"/>
    <w:rPr>
      <w:vertAlign w:val="superscript"/>
    </w:rPr>
  </w:style>
  <w:style w:type="paragraph" w:styleId="Sansinterligne">
    <w:name w:val="No Spacing"/>
    <w:link w:val="SansinterligneCar"/>
    <w:uiPriority w:val="1"/>
    <w:qFormat/>
    <w:rsid w:val="0021341B"/>
    <w:pPr>
      <w:spacing w:after="0"/>
    </w:pPr>
    <w:rPr>
      <w:rFonts w:ascii="Calibri" w:eastAsia="Calibri" w:hAnsi="Calibri" w:cs="Times New Roman"/>
      <w:sz w:val="22"/>
      <w:szCs w:val="22"/>
      <w:lang w:val="fr-BE" w:eastAsia="en-US"/>
    </w:rPr>
  </w:style>
  <w:style w:type="character" w:styleId="Numrodepage">
    <w:name w:val="page number"/>
    <w:basedOn w:val="Policepardfaut"/>
    <w:rsid w:val="000B42AC"/>
  </w:style>
  <w:style w:type="paragraph" w:styleId="Paragraphedeliste">
    <w:name w:val="List Paragraph"/>
    <w:basedOn w:val="Normal"/>
    <w:uiPriority w:val="34"/>
    <w:qFormat/>
    <w:rsid w:val="00415A9D"/>
    <w:pPr>
      <w:spacing w:line="276" w:lineRule="auto"/>
      <w:ind w:left="720"/>
      <w:contextualSpacing/>
    </w:pPr>
    <w:rPr>
      <w:rFonts w:ascii="Calibri" w:eastAsia="Calibri" w:hAnsi="Calibri" w:cs="Times New Roman"/>
      <w:sz w:val="22"/>
      <w:szCs w:val="22"/>
      <w:lang w:val="nl-BE" w:eastAsia="en-US"/>
    </w:rPr>
  </w:style>
  <w:style w:type="paragraph" w:styleId="Textebrut">
    <w:name w:val="Plain Text"/>
    <w:basedOn w:val="Normal"/>
    <w:link w:val="TextebrutCar"/>
    <w:uiPriority w:val="99"/>
    <w:rsid w:val="00380F89"/>
    <w:pPr>
      <w:pBdr>
        <w:top w:val="none" w:sz="96" w:space="31" w:color="FFFFFF" w:frame="1"/>
        <w:left w:val="none" w:sz="96" w:space="31" w:color="FFFFFF" w:frame="1"/>
        <w:bottom w:val="none" w:sz="96" w:space="31" w:color="FFFFFF" w:frame="1"/>
        <w:right w:val="none" w:sz="96" w:space="31" w:color="FFFFFF" w:frame="1"/>
        <w:bar w:val="none" w:sz="0" w:color="000000"/>
      </w:pBdr>
      <w:spacing w:before="100" w:after="100"/>
    </w:pPr>
    <w:rPr>
      <w:rFonts w:ascii="Times New Roman" w:eastAsia="Times New Roman" w:hAnsi="Arial Unicode MS" w:cs="Arial Unicode MS"/>
      <w:color w:val="000000"/>
      <w:u w:color="000000"/>
      <w:lang w:val="fr-FR" w:eastAsia="fr-FR"/>
    </w:rPr>
  </w:style>
  <w:style w:type="character" w:customStyle="1" w:styleId="TextebrutCar">
    <w:name w:val="Texte brut Car"/>
    <w:basedOn w:val="Policepardfaut"/>
    <w:link w:val="Textebrut"/>
    <w:uiPriority w:val="99"/>
    <w:rsid w:val="00380F89"/>
    <w:rPr>
      <w:rFonts w:ascii="Times New Roman" w:eastAsia="Times New Roman" w:hAnsi="Arial Unicode MS" w:cs="Arial Unicode MS"/>
      <w:color w:val="000000"/>
      <w:u w:color="000000"/>
      <w:lang w:val="fr-FR" w:eastAsia="fr-FR"/>
    </w:rPr>
  </w:style>
  <w:style w:type="paragraph" w:customStyle="1" w:styleId="BodyA">
    <w:name w:val="Body A"/>
    <w:uiPriority w:val="99"/>
    <w:rsid w:val="00380F89"/>
    <w:pPr>
      <w:pBdr>
        <w:top w:val="none" w:sz="96" w:space="31" w:color="FFFFFF" w:frame="1"/>
        <w:left w:val="none" w:sz="96" w:space="31" w:color="FFFFFF" w:frame="1"/>
        <w:bottom w:val="none" w:sz="96" w:space="31" w:color="FFFFFF" w:frame="1"/>
        <w:right w:val="none" w:sz="96" w:space="31" w:color="FFFFFF" w:frame="1"/>
        <w:bar w:val="none" w:sz="0" w:color="000000"/>
      </w:pBdr>
      <w:spacing w:after="0"/>
    </w:pPr>
    <w:rPr>
      <w:rFonts w:ascii="Times New Roman" w:eastAsia="Times New Roman" w:hAnsi="Times New Roman" w:cs="Times New Roman"/>
      <w:color w:val="000000"/>
      <w:u w:color="000000"/>
      <w:lang w:val="fr-FR" w:eastAsia="fr-FR"/>
    </w:rPr>
  </w:style>
  <w:style w:type="numbering" w:customStyle="1" w:styleId="List0">
    <w:name w:val="List 0"/>
    <w:rsid w:val="00380F89"/>
    <w:pPr>
      <w:numPr>
        <w:numId w:val="1"/>
      </w:numPr>
    </w:pPr>
  </w:style>
  <w:style w:type="numbering" w:customStyle="1" w:styleId="List6">
    <w:name w:val="List 6"/>
    <w:rsid w:val="00380F89"/>
    <w:pPr>
      <w:numPr>
        <w:numId w:val="6"/>
      </w:numPr>
    </w:pPr>
  </w:style>
  <w:style w:type="numbering" w:customStyle="1" w:styleId="List7">
    <w:name w:val="List 7"/>
    <w:rsid w:val="00380F89"/>
    <w:pPr>
      <w:numPr>
        <w:numId w:val="7"/>
      </w:numPr>
    </w:pPr>
  </w:style>
  <w:style w:type="numbering" w:customStyle="1" w:styleId="List8">
    <w:name w:val="List 8"/>
    <w:rsid w:val="00380F89"/>
    <w:pPr>
      <w:numPr>
        <w:numId w:val="8"/>
      </w:numPr>
    </w:pPr>
  </w:style>
  <w:style w:type="numbering" w:customStyle="1" w:styleId="List21">
    <w:name w:val="List 21"/>
    <w:rsid w:val="00380F89"/>
    <w:pPr>
      <w:numPr>
        <w:numId w:val="3"/>
      </w:numPr>
    </w:pPr>
  </w:style>
  <w:style w:type="numbering" w:customStyle="1" w:styleId="List41">
    <w:name w:val="List 41"/>
    <w:rsid w:val="00380F89"/>
    <w:pPr>
      <w:numPr>
        <w:numId w:val="4"/>
      </w:numPr>
    </w:pPr>
  </w:style>
  <w:style w:type="numbering" w:customStyle="1" w:styleId="List51">
    <w:name w:val="List 51"/>
    <w:rsid w:val="00380F89"/>
    <w:pPr>
      <w:numPr>
        <w:numId w:val="5"/>
      </w:numPr>
    </w:pPr>
  </w:style>
  <w:style w:type="numbering" w:customStyle="1" w:styleId="List1">
    <w:name w:val="List 1"/>
    <w:rsid w:val="00380F89"/>
    <w:pPr>
      <w:numPr>
        <w:numId w:val="2"/>
      </w:numPr>
    </w:pPr>
  </w:style>
  <w:style w:type="character" w:styleId="Lienhypertexte">
    <w:name w:val="Hyperlink"/>
    <w:basedOn w:val="Policepardfaut"/>
    <w:uiPriority w:val="99"/>
    <w:unhideWhenUsed/>
    <w:rsid w:val="002A6719"/>
    <w:rPr>
      <w:color w:val="0000FF"/>
      <w:u w:val="single"/>
    </w:rPr>
  </w:style>
  <w:style w:type="character" w:styleId="Lienhypertextesuivivisit">
    <w:name w:val="FollowedHyperlink"/>
    <w:basedOn w:val="Policepardfaut"/>
    <w:uiPriority w:val="99"/>
    <w:unhideWhenUsed/>
    <w:rsid w:val="002A6719"/>
    <w:rPr>
      <w:color w:val="800080"/>
      <w:u w:val="single"/>
    </w:rPr>
  </w:style>
  <w:style w:type="paragraph" w:customStyle="1" w:styleId="En-tte1">
    <w:name w:val="En-tête1"/>
    <w:rsid w:val="00AA6EA9"/>
    <w:pPr>
      <w:pBdr>
        <w:top w:val="nil"/>
        <w:left w:val="nil"/>
        <w:bottom w:val="nil"/>
        <w:right w:val="nil"/>
        <w:between w:val="nil"/>
        <w:bar w:val="nil"/>
      </w:pBdr>
      <w:tabs>
        <w:tab w:val="right" w:pos="9020"/>
      </w:tabs>
      <w:spacing w:after="0"/>
    </w:pPr>
    <w:rPr>
      <w:rFonts w:ascii="Helvetica" w:eastAsia="Arial Unicode MS" w:hAnsi="Helvetica" w:cs="Arial Unicode MS"/>
      <w:color w:val="000000"/>
      <w:bdr w:val="nil"/>
      <w:lang w:val="nl-NL" w:eastAsia="en-US"/>
    </w:rPr>
  </w:style>
  <w:style w:type="paragraph" w:customStyle="1" w:styleId="CorpsA">
    <w:name w:val="Corps A"/>
    <w:rsid w:val="00AA6EA9"/>
    <w:pPr>
      <w:pBdr>
        <w:top w:val="nil"/>
        <w:left w:val="nil"/>
        <w:bottom w:val="nil"/>
        <w:right w:val="nil"/>
        <w:between w:val="nil"/>
        <w:bar w:val="nil"/>
      </w:pBdr>
      <w:spacing w:after="0"/>
    </w:pPr>
    <w:rPr>
      <w:rFonts w:ascii="Times New Roman" w:eastAsia="Arial Unicode MS" w:hAnsi="Times New Roman" w:cs="Arial Unicode MS"/>
      <w:color w:val="000000"/>
      <w:u w:color="000000"/>
      <w:bdr w:val="nil"/>
      <w:lang w:val="en-US" w:eastAsia="en-US"/>
    </w:rPr>
  </w:style>
  <w:style w:type="paragraph" w:customStyle="1" w:styleId="Corps">
    <w:name w:val="Corps"/>
    <w:rsid w:val="00AA6EA9"/>
    <w:pPr>
      <w:pBdr>
        <w:top w:val="nil"/>
        <w:left w:val="nil"/>
        <w:bottom w:val="nil"/>
        <w:right w:val="nil"/>
        <w:between w:val="nil"/>
        <w:bar w:val="nil"/>
      </w:pBdr>
      <w:spacing w:after="0"/>
    </w:pPr>
    <w:rPr>
      <w:rFonts w:ascii="Times New Roman" w:eastAsia="Times New Roman" w:hAnsi="Times New Roman" w:cs="Times New Roman"/>
      <w:color w:val="000000"/>
      <w:u w:color="000000"/>
      <w:bdr w:val="nil"/>
      <w:lang w:val="nl-NL" w:eastAsia="en-US"/>
    </w:rPr>
  </w:style>
  <w:style w:type="character" w:customStyle="1" w:styleId="Titre1Car">
    <w:name w:val="Titre 1 Car"/>
    <w:aliases w:val="Grand titre souligné Car"/>
    <w:basedOn w:val="Policepardfaut"/>
    <w:link w:val="Titre1"/>
    <w:uiPriority w:val="9"/>
    <w:rsid w:val="00AA6EA9"/>
    <w:rPr>
      <w:rFonts w:ascii="Times" w:eastAsia="Times" w:hAnsi="Times" w:cs="Times New Roman"/>
      <w:b/>
      <w:sz w:val="28"/>
      <w:szCs w:val="20"/>
      <w:lang w:val="fr-FR" w:eastAsia="fr-FR"/>
    </w:rPr>
  </w:style>
  <w:style w:type="character" w:customStyle="1" w:styleId="Titre3Car">
    <w:name w:val="Titre 3 Car"/>
    <w:basedOn w:val="Policepardfaut"/>
    <w:link w:val="Titre3"/>
    <w:uiPriority w:val="9"/>
    <w:rsid w:val="00AA6EA9"/>
    <w:rPr>
      <w:rFonts w:ascii="Geneva" w:eastAsia="Times" w:hAnsi="Geneva" w:cs="Times New Roman"/>
      <w:b/>
      <w:szCs w:val="20"/>
      <w:lang w:val="fr-FR" w:eastAsia="fr-FR"/>
    </w:rPr>
  </w:style>
  <w:style w:type="numbering" w:customStyle="1" w:styleId="Aucuneliste1">
    <w:name w:val="Aucune liste1"/>
    <w:next w:val="Aucuneliste"/>
    <w:semiHidden/>
    <w:unhideWhenUsed/>
    <w:rsid w:val="00AA6EA9"/>
  </w:style>
  <w:style w:type="paragraph" w:styleId="Retraitcorpsdetexte">
    <w:name w:val="Body Text Indent"/>
    <w:basedOn w:val="Normal"/>
    <w:link w:val="RetraitcorpsdetexteCar"/>
    <w:rsid w:val="00AA6EA9"/>
    <w:pPr>
      <w:widowControl w:val="0"/>
      <w:suppressAutoHyphens/>
      <w:spacing w:after="0"/>
      <w:ind w:left="1440" w:firstLine="720"/>
    </w:pPr>
    <w:rPr>
      <w:rFonts w:ascii="Geneva" w:eastAsia="Times" w:hAnsi="Geneva" w:cs="Times New Roman"/>
      <w:szCs w:val="20"/>
      <w:lang w:val="fr-FR" w:eastAsia="fr-FR"/>
    </w:rPr>
  </w:style>
  <w:style w:type="character" w:customStyle="1" w:styleId="RetraitcorpsdetexteCar">
    <w:name w:val="Retrait corps de texte Car"/>
    <w:basedOn w:val="Policepardfaut"/>
    <w:link w:val="Retraitcorpsdetexte"/>
    <w:rsid w:val="00AA6EA9"/>
    <w:rPr>
      <w:rFonts w:ascii="Geneva" w:eastAsia="Times" w:hAnsi="Geneva" w:cs="Times New Roman"/>
      <w:szCs w:val="20"/>
      <w:lang w:val="fr-FR" w:eastAsia="fr-FR"/>
    </w:rPr>
  </w:style>
  <w:style w:type="character" w:customStyle="1" w:styleId="st">
    <w:name w:val="st"/>
    <w:basedOn w:val="Policepardfaut"/>
    <w:rsid w:val="00AE6A99"/>
  </w:style>
  <w:style w:type="character" w:customStyle="1" w:styleId="tlfcexemple">
    <w:name w:val="tlf_cexemple"/>
    <w:basedOn w:val="Policepardfaut"/>
    <w:rsid w:val="00AE6A99"/>
  </w:style>
  <w:style w:type="character" w:customStyle="1" w:styleId="tlfcpublication">
    <w:name w:val="tlf_cpublication"/>
    <w:basedOn w:val="Policepardfaut"/>
    <w:rsid w:val="00AE6A99"/>
  </w:style>
  <w:style w:type="character" w:customStyle="1" w:styleId="tlfctitre">
    <w:name w:val="tlf_ctitre"/>
    <w:basedOn w:val="Policepardfaut"/>
    <w:rsid w:val="00AE6A99"/>
  </w:style>
  <w:style w:type="character" w:customStyle="1" w:styleId="tlfcdate">
    <w:name w:val="tlf_cdate"/>
    <w:basedOn w:val="Policepardfaut"/>
    <w:rsid w:val="00AE6A99"/>
  </w:style>
  <w:style w:type="table" w:styleId="Grilledutableau">
    <w:name w:val="Table Grid"/>
    <w:basedOn w:val="TableauNormal"/>
    <w:uiPriority w:val="39"/>
    <w:rsid w:val="00AE6A99"/>
    <w:pPr>
      <w:spacing w:after="0"/>
    </w:pPr>
    <w:rPr>
      <w:rFonts w:eastAsiaTheme="minorHAnsi"/>
      <w:sz w:val="22"/>
      <w:szCs w:val="22"/>
      <w:lang w:val="nl-B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arquedecommentaire">
    <w:name w:val="annotation reference"/>
    <w:basedOn w:val="Policepardfaut"/>
    <w:uiPriority w:val="99"/>
    <w:unhideWhenUsed/>
    <w:rsid w:val="00AE6A99"/>
    <w:rPr>
      <w:sz w:val="16"/>
      <w:szCs w:val="16"/>
    </w:rPr>
  </w:style>
  <w:style w:type="paragraph" w:styleId="Commentaire">
    <w:name w:val="annotation text"/>
    <w:basedOn w:val="Normal"/>
    <w:link w:val="CommentaireCar"/>
    <w:uiPriority w:val="99"/>
    <w:unhideWhenUsed/>
    <w:rsid w:val="00AE6A99"/>
    <w:rPr>
      <w:rFonts w:eastAsiaTheme="minorHAnsi"/>
      <w:sz w:val="20"/>
      <w:szCs w:val="20"/>
      <w:lang w:val="nl-BE" w:eastAsia="en-US"/>
    </w:rPr>
  </w:style>
  <w:style w:type="character" w:customStyle="1" w:styleId="CommentaireCar">
    <w:name w:val="Commentaire Car"/>
    <w:basedOn w:val="Policepardfaut"/>
    <w:link w:val="Commentaire"/>
    <w:uiPriority w:val="99"/>
    <w:rsid w:val="00AE6A99"/>
    <w:rPr>
      <w:rFonts w:eastAsiaTheme="minorHAnsi"/>
      <w:sz w:val="20"/>
      <w:szCs w:val="20"/>
      <w:lang w:val="nl-BE" w:eastAsia="en-US"/>
    </w:rPr>
  </w:style>
  <w:style w:type="paragraph" w:styleId="Objetducommentaire">
    <w:name w:val="annotation subject"/>
    <w:basedOn w:val="Commentaire"/>
    <w:next w:val="Commentaire"/>
    <w:link w:val="ObjetducommentaireCar"/>
    <w:uiPriority w:val="99"/>
    <w:unhideWhenUsed/>
    <w:rsid w:val="00AE6A99"/>
    <w:rPr>
      <w:b/>
      <w:bCs/>
    </w:rPr>
  </w:style>
  <w:style w:type="character" w:customStyle="1" w:styleId="ObjetducommentaireCar">
    <w:name w:val="Objet du commentaire Car"/>
    <w:basedOn w:val="CommentaireCar"/>
    <w:link w:val="Objetducommentaire"/>
    <w:uiPriority w:val="99"/>
    <w:rsid w:val="00AE6A99"/>
    <w:rPr>
      <w:rFonts w:eastAsiaTheme="minorHAnsi"/>
      <w:b/>
      <w:bCs/>
      <w:sz w:val="20"/>
      <w:szCs w:val="20"/>
      <w:lang w:val="nl-BE" w:eastAsia="en-US"/>
    </w:rPr>
  </w:style>
  <w:style w:type="paragraph" w:styleId="NormalWeb">
    <w:name w:val="Normal (Web)"/>
    <w:basedOn w:val="Normal"/>
    <w:uiPriority w:val="99"/>
    <w:unhideWhenUsed/>
    <w:qFormat/>
    <w:rsid w:val="00564B9F"/>
    <w:pPr>
      <w:spacing w:before="100" w:beforeAutospacing="1" w:after="100" w:afterAutospacing="1"/>
    </w:pPr>
    <w:rPr>
      <w:rFonts w:ascii="Times New Roman" w:eastAsia="Times New Roman" w:hAnsi="Times New Roman" w:cs="Times New Roman"/>
      <w:lang w:val="fr-FR" w:eastAsia="fr-FR"/>
    </w:rPr>
  </w:style>
  <w:style w:type="character" w:customStyle="1" w:styleId="nowrap">
    <w:name w:val="nowrap"/>
    <w:basedOn w:val="Policepardfaut"/>
    <w:rsid w:val="00564B9F"/>
  </w:style>
  <w:style w:type="character" w:styleId="lev">
    <w:name w:val="Strong"/>
    <w:basedOn w:val="Policepardfaut"/>
    <w:uiPriority w:val="22"/>
    <w:qFormat/>
    <w:rsid w:val="00564B9F"/>
    <w:rPr>
      <w:b/>
      <w:bCs/>
    </w:rPr>
  </w:style>
  <w:style w:type="character" w:customStyle="1" w:styleId="mw-headline">
    <w:name w:val="mw-headline"/>
    <w:basedOn w:val="Policepardfaut"/>
    <w:rsid w:val="00564B9F"/>
  </w:style>
  <w:style w:type="character" w:styleId="Accentuation">
    <w:name w:val="Emphasis"/>
    <w:basedOn w:val="Policepardfaut"/>
    <w:uiPriority w:val="20"/>
    <w:qFormat/>
    <w:rsid w:val="00564B9F"/>
    <w:rPr>
      <w:i/>
      <w:iCs/>
    </w:rPr>
  </w:style>
  <w:style w:type="paragraph" w:customStyle="1" w:styleId="BodyAA">
    <w:name w:val="Body A A"/>
    <w:uiPriority w:val="99"/>
    <w:rsid w:val="00353371"/>
    <w:pPr>
      <w:pBdr>
        <w:top w:val="none" w:sz="96" w:space="31" w:color="FFFFFF" w:frame="1"/>
        <w:left w:val="none" w:sz="96" w:space="31" w:color="FFFFFF" w:frame="1"/>
        <w:bottom w:val="none" w:sz="96" w:space="31" w:color="FFFFFF" w:frame="1"/>
        <w:right w:val="none" w:sz="96" w:space="31" w:color="FFFFFF" w:frame="1"/>
        <w:bar w:val="none" w:sz="0" w:color="000000"/>
      </w:pBdr>
      <w:spacing w:after="0"/>
    </w:pPr>
    <w:rPr>
      <w:rFonts w:ascii="Times New Roman" w:eastAsia="Times New Roman" w:hAnsi="Times New Roman" w:cs="Times New Roman"/>
      <w:color w:val="000000"/>
      <w:u w:color="000000"/>
      <w:lang w:val="fr-FR" w:eastAsia="fr-FR"/>
    </w:rPr>
  </w:style>
  <w:style w:type="numbering" w:customStyle="1" w:styleId="List43">
    <w:name w:val="List 43"/>
    <w:rsid w:val="00353371"/>
    <w:pPr>
      <w:numPr>
        <w:numId w:val="41"/>
      </w:numPr>
    </w:pPr>
  </w:style>
  <w:style w:type="numbering" w:customStyle="1" w:styleId="List50">
    <w:name w:val="List 50"/>
    <w:rsid w:val="00353371"/>
    <w:pPr>
      <w:numPr>
        <w:numId w:val="48"/>
      </w:numPr>
    </w:pPr>
  </w:style>
  <w:style w:type="numbering" w:customStyle="1" w:styleId="List11">
    <w:name w:val="List 11"/>
    <w:rsid w:val="00353371"/>
    <w:pPr>
      <w:numPr>
        <w:numId w:val="11"/>
      </w:numPr>
    </w:pPr>
  </w:style>
  <w:style w:type="numbering" w:customStyle="1" w:styleId="List67">
    <w:name w:val="List 67"/>
    <w:rsid w:val="00353371"/>
    <w:pPr>
      <w:numPr>
        <w:numId w:val="63"/>
      </w:numPr>
    </w:pPr>
  </w:style>
  <w:style w:type="numbering" w:customStyle="1" w:styleId="List13">
    <w:name w:val="List 13"/>
    <w:rsid w:val="00353371"/>
    <w:pPr>
      <w:numPr>
        <w:numId w:val="13"/>
      </w:numPr>
    </w:pPr>
  </w:style>
  <w:style w:type="numbering" w:customStyle="1" w:styleId="List39">
    <w:name w:val="List 39"/>
    <w:rsid w:val="00353371"/>
    <w:pPr>
      <w:numPr>
        <w:numId w:val="38"/>
      </w:numPr>
    </w:pPr>
  </w:style>
  <w:style w:type="numbering" w:customStyle="1" w:styleId="List29">
    <w:name w:val="List 29"/>
    <w:rsid w:val="00353371"/>
    <w:pPr>
      <w:numPr>
        <w:numId w:val="28"/>
      </w:numPr>
    </w:pPr>
  </w:style>
  <w:style w:type="numbering" w:customStyle="1" w:styleId="Dash">
    <w:name w:val="Dash"/>
    <w:rsid w:val="00353371"/>
    <w:pPr>
      <w:numPr>
        <w:numId w:val="56"/>
      </w:numPr>
    </w:pPr>
  </w:style>
  <w:style w:type="numbering" w:customStyle="1" w:styleId="List17">
    <w:name w:val="List 17"/>
    <w:rsid w:val="00353371"/>
    <w:pPr>
      <w:numPr>
        <w:numId w:val="17"/>
      </w:numPr>
    </w:pPr>
  </w:style>
  <w:style w:type="numbering" w:customStyle="1" w:styleId="List31">
    <w:name w:val="List 31"/>
    <w:rsid w:val="00353371"/>
    <w:pPr>
      <w:numPr>
        <w:numId w:val="30"/>
      </w:numPr>
    </w:pPr>
  </w:style>
  <w:style w:type="numbering" w:customStyle="1" w:styleId="List61">
    <w:name w:val="List 61"/>
    <w:rsid w:val="00353371"/>
    <w:pPr>
      <w:numPr>
        <w:numId w:val="57"/>
      </w:numPr>
    </w:pPr>
  </w:style>
  <w:style w:type="numbering" w:customStyle="1" w:styleId="List24">
    <w:name w:val="List 24"/>
    <w:rsid w:val="00353371"/>
    <w:pPr>
      <w:numPr>
        <w:numId w:val="23"/>
      </w:numPr>
    </w:pPr>
  </w:style>
  <w:style w:type="numbering" w:customStyle="1" w:styleId="List53">
    <w:name w:val="List 53"/>
    <w:rsid w:val="00353371"/>
    <w:pPr>
      <w:numPr>
        <w:numId w:val="50"/>
      </w:numPr>
    </w:pPr>
  </w:style>
  <w:style w:type="numbering" w:customStyle="1" w:styleId="List82">
    <w:name w:val="List 82"/>
    <w:rsid w:val="00353371"/>
    <w:pPr>
      <w:numPr>
        <w:numId w:val="78"/>
      </w:numPr>
    </w:pPr>
  </w:style>
  <w:style w:type="numbering" w:customStyle="1" w:styleId="List40">
    <w:name w:val="List 40"/>
    <w:rsid w:val="00353371"/>
    <w:pPr>
      <w:numPr>
        <w:numId w:val="39"/>
      </w:numPr>
    </w:pPr>
  </w:style>
  <w:style w:type="numbering" w:customStyle="1" w:styleId="List48">
    <w:name w:val="List 48"/>
    <w:rsid w:val="00353371"/>
    <w:pPr>
      <w:numPr>
        <w:numId w:val="46"/>
      </w:numPr>
    </w:pPr>
  </w:style>
  <w:style w:type="numbering" w:customStyle="1" w:styleId="List12">
    <w:name w:val="List 12"/>
    <w:rsid w:val="00353371"/>
    <w:pPr>
      <w:numPr>
        <w:numId w:val="12"/>
      </w:numPr>
    </w:pPr>
  </w:style>
  <w:style w:type="numbering" w:customStyle="1" w:styleId="List78">
    <w:name w:val="List 78"/>
    <w:rsid w:val="00353371"/>
    <w:pPr>
      <w:numPr>
        <w:numId w:val="74"/>
      </w:numPr>
    </w:pPr>
  </w:style>
  <w:style w:type="numbering" w:customStyle="1" w:styleId="List34">
    <w:name w:val="List 34"/>
    <w:rsid w:val="00353371"/>
    <w:pPr>
      <w:numPr>
        <w:numId w:val="33"/>
      </w:numPr>
    </w:pPr>
  </w:style>
  <w:style w:type="numbering" w:customStyle="1" w:styleId="List76">
    <w:name w:val="List 76"/>
    <w:rsid w:val="00353371"/>
    <w:pPr>
      <w:numPr>
        <w:numId w:val="72"/>
      </w:numPr>
    </w:pPr>
  </w:style>
  <w:style w:type="numbering" w:customStyle="1" w:styleId="List85">
    <w:name w:val="List 85"/>
    <w:rsid w:val="00353371"/>
    <w:pPr>
      <w:numPr>
        <w:numId w:val="81"/>
      </w:numPr>
    </w:pPr>
  </w:style>
  <w:style w:type="numbering" w:customStyle="1" w:styleId="List66">
    <w:name w:val="List 66"/>
    <w:rsid w:val="00353371"/>
    <w:pPr>
      <w:numPr>
        <w:numId w:val="62"/>
      </w:numPr>
    </w:pPr>
  </w:style>
  <w:style w:type="numbering" w:customStyle="1" w:styleId="List44">
    <w:name w:val="List 44"/>
    <w:rsid w:val="00353371"/>
    <w:pPr>
      <w:numPr>
        <w:numId w:val="42"/>
      </w:numPr>
    </w:pPr>
  </w:style>
  <w:style w:type="numbering" w:customStyle="1" w:styleId="List88">
    <w:name w:val="List 88"/>
    <w:rsid w:val="00353371"/>
    <w:pPr>
      <w:numPr>
        <w:numId w:val="84"/>
      </w:numPr>
    </w:pPr>
  </w:style>
  <w:style w:type="numbering" w:customStyle="1" w:styleId="List33">
    <w:name w:val="List 33"/>
    <w:rsid w:val="00353371"/>
    <w:pPr>
      <w:numPr>
        <w:numId w:val="32"/>
      </w:numPr>
    </w:pPr>
  </w:style>
  <w:style w:type="numbering" w:customStyle="1" w:styleId="List64">
    <w:name w:val="List 64"/>
    <w:rsid w:val="00353371"/>
    <w:pPr>
      <w:numPr>
        <w:numId w:val="60"/>
      </w:numPr>
    </w:pPr>
  </w:style>
  <w:style w:type="numbering" w:customStyle="1" w:styleId="List70">
    <w:name w:val="List 70"/>
    <w:rsid w:val="00353371"/>
    <w:pPr>
      <w:numPr>
        <w:numId w:val="66"/>
      </w:numPr>
    </w:pPr>
  </w:style>
  <w:style w:type="numbering" w:customStyle="1" w:styleId="List71">
    <w:name w:val="List 71"/>
    <w:rsid w:val="00353371"/>
    <w:pPr>
      <w:numPr>
        <w:numId w:val="67"/>
      </w:numPr>
    </w:pPr>
  </w:style>
  <w:style w:type="numbering" w:customStyle="1" w:styleId="List74">
    <w:name w:val="List 74"/>
    <w:rsid w:val="00353371"/>
    <w:pPr>
      <w:numPr>
        <w:numId w:val="70"/>
      </w:numPr>
    </w:pPr>
  </w:style>
  <w:style w:type="numbering" w:customStyle="1" w:styleId="List16">
    <w:name w:val="List 16"/>
    <w:rsid w:val="00353371"/>
    <w:pPr>
      <w:numPr>
        <w:numId w:val="16"/>
      </w:numPr>
    </w:pPr>
  </w:style>
  <w:style w:type="numbering" w:customStyle="1" w:styleId="List65">
    <w:name w:val="List 65"/>
    <w:rsid w:val="00353371"/>
    <w:pPr>
      <w:numPr>
        <w:numId w:val="61"/>
      </w:numPr>
    </w:pPr>
  </w:style>
  <w:style w:type="numbering" w:customStyle="1" w:styleId="List23">
    <w:name w:val="List 23"/>
    <w:rsid w:val="00353371"/>
    <w:pPr>
      <w:numPr>
        <w:numId w:val="22"/>
      </w:numPr>
    </w:pPr>
  </w:style>
  <w:style w:type="numbering" w:customStyle="1" w:styleId="List81">
    <w:name w:val="List 81"/>
    <w:rsid w:val="00353371"/>
    <w:pPr>
      <w:numPr>
        <w:numId w:val="77"/>
      </w:numPr>
    </w:pPr>
  </w:style>
  <w:style w:type="numbering" w:customStyle="1" w:styleId="List42">
    <w:name w:val="List 42"/>
    <w:rsid w:val="00353371"/>
    <w:pPr>
      <w:numPr>
        <w:numId w:val="40"/>
      </w:numPr>
    </w:pPr>
  </w:style>
  <w:style w:type="numbering" w:customStyle="1" w:styleId="List22">
    <w:name w:val="List 22"/>
    <w:rsid w:val="00353371"/>
    <w:pPr>
      <w:numPr>
        <w:numId w:val="21"/>
      </w:numPr>
    </w:pPr>
  </w:style>
  <w:style w:type="numbering" w:customStyle="1" w:styleId="List69">
    <w:name w:val="List 69"/>
    <w:rsid w:val="00353371"/>
    <w:pPr>
      <w:numPr>
        <w:numId w:val="65"/>
      </w:numPr>
    </w:pPr>
  </w:style>
  <w:style w:type="numbering" w:customStyle="1" w:styleId="List26">
    <w:name w:val="List 26"/>
    <w:rsid w:val="00353371"/>
    <w:pPr>
      <w:numPr>
        <w:numId w:val="25"/>
      </w:numPr>
    </w:pPr>
  </w:style>
  <w:style w:type="numbering" w:customStyle="1" w:styleId="List30">
    <w:name w:val="List 30"/>
    <w:rsid w:val="00353371"/>
    <w:pPr>
      <w:numPr>
        <w:numId w:val="29"/>
      </w:numPr>
    </w:pPr>
  </w:style>
  <w:style w:type="numbering" w:customStyle="1" w:styleId="List49">
    <w:name w:val="List 49"/>
    <w:rsid w:val="00353371"/>
    <w:pPr>
      <w:numPr>
        <w:numId w:val="47"/>
      </w:numPr>
    </w:pPr>
  </w:style>
  <w:style w:type="numbering" w:customStyle="1" w:styleId="List45">
    <w:name w:val="List 45"/>
    <w:rsid w:val="00353371"/>
    <w:pPr>
      <w:numPr>
        <w:numId w:val="43"/>
      </w:numPr>
    </w:pPr>
  </w:style>
  <w:style w:type="numbering" w:customStyle="1" w:styleId="List19">
    <w:name w:val="List 19"/>
    <w:rsid w:val="00353371"/>
    <w:pPr>
      <w:numPr>
        <w:numId w:val="19"/>
      </w:numPr>
    </w:pPr>
  </w:style>
  <w:style w:type="numbering" w:customStyle="1" w:styleId="List37">
    <w:name w:val="List 37"/>
    <w:rsid w:val="00353371"/>
    <w:pPr>
      <w:numPr>
        <w:numId w:val="36"/>
      </w:numPr>
    </w:pPr>
  </w:style>
  <w:style w:type="numbering" w:customStyle="1" w:styleId="List38">
    <w:name w:val="List 38"/>
    <w:rsid w:val="00353371"/>
    <w:pPr>
      <w:numPr>
        <w:numId w:val="37"/>
      </w:numPr>
    </w:pPr>
  </w:style>
  <w:style w:type="numbering" w:customStyle="1" w:styleId="List32">
    <w:name w:val="List 32"/>
    <w:rsid w:val="00353371"/>
    <w:pPr>
      <w:numPr>
        <w:numId w:val="31"/>
      </w:numPr>
    </w:pPr>
  </w:style>
  <w:style w:type="numbering" w:customStyle="1" w:styleId="List57">
    <w:name w:val="List 57"/>
    <w:rsid w:val="00353371"/>
    <w:pPr>
      <w:numPr>
        <w:numId w:val="53"/>
      </w:numPr>
    </w:pPr>
  </w:style>
  <w:style w:type="numbering" w:customStyle="1" w:styleId="List59">
    <w:name w:val="List 59"/>
    <w:rsid w:val="00353371"/>
    <w:pPr>
      <w:numPr>
        <w:numId w:val="55"/>
      </w:numPr>
    </w:pPr>
  </w:style>
  <w:style w:type="numbering" w:customStyle="1" w:styleId="List20">
    <w:name w:val="List 20"/>
    <w:rsid w:val="00353371"/>
    <w:pPr>
      <w:numPr>
        <w:numId w:val="20"/>
      </w:numPr>
    </w:pPr>
  </w:style>
  <w:style w:type="numbering" w:customStyle="1" w:styleId="List36">
    <w:name w:val="List 36"/>
    <w:rsid w:val="00353371"/>
    <w:pPr>
      <w:numPr>
        <w:numId w:val="35"/>
      </w:numPr>
    </w:pPr>
  </w:style>
  <w:style w:type="numbering" w:customStyle="1" w:styleId="List73">
    <w:name w:val="List 73"/>
    <w:rsid w:val="00353371"/>
    <w:pPr>
      <w:numPr>
        <w:numId w:val="69"/>
      </w:numPr>
    </w:pPr>
  </w:style>
  <w:style w:type="numbering" w:customStyle="1" w:styleId="List9">
    <w:name w:val="List 9"/>
    <w:rsid w:val="00353371"/>
    <w:pPr>
      <w:numPr>
        <w:numId w:val="9"/>
      </w:numPr>
    </w:pPr>
  </w:style>
  <w:style w:type="numbering" w:customStyle="1" w:styleId="List79">
    <w:name w:val="List 79"/>
    <w:rsid w:val="00353371"/>
    <w:pPr>
      <w:numPr>
        <w:numId w:val="75"/>
      </w:numPr>
    </w:pPr>
  </w:style>
  <w:style w:type="numbering" w:customStyle="1" w:styleId="List84">
    <w:name w:val="List 84"/>
    <w:rsid w:val="00353371"/>
    <w:pPr>
      <w:numPr>
        <w:numId w:val="80"/>
      </w:numPr>
    </w:pPr>
  </w:style>
  <w:style w:type="numbering" w:customStyle="1" w:styleId="List28">
    <w:name w:val="List 28"/>
    <w:rsid w:val="00353371"/>
    <w:pPr>
      <w:numPr>
        <w:numId w:val="27"/>
      </w:numPr>
    </w:pPr>
  </w:style>
  <w:style w:type="numbering" w:customStyle="1" w:styleId="List62">
    <w:name w:val="List 62"/>
    <w:rsid w:val="00353371"/>
    <w:pPr>
      <w:numPr>
        <w:numId w:val="58"/>
      </w:numPr>
    </w:pPr>
  </w:style>
  <w:style w:type="numbering" w:customStyle="1" w:styleId="List15">
    <w:name w:val="List 15"/>
    <w:rsid w:val="00353371"/>
    <w:pPr>
      <w:numPr>
        <w:numId w:val="15"/>
      </w:numPr>
    </w:pPr>
  </w:style>
  <w:style w:type="numbering" w:customStyle="1" w:styleId="List86">
    <w:name w:val="List 86"/>
    <w:rsid w:val="00353371"/>
    <w:pPr>
      <w:numPr>
        <w:numId w:val="82"/>
      </w:numPr>
    </w:pPr>
  </w:style>
  <w:style w:type="numbering" w:customStyle="1" w:styleId="List27">
    <w:name w:val="List 27"/>
    <w:rsid w:val="00353371"/>
    <w:pPr>
      <w:numPr>
        <w:numId w:val="26"/>
      </w:numPr>
    </w:pPr>
  </w:style>
  <w:style w:type="numbering" w:customStyle="1" w:styleId="List63">
    <w:name w:val="List 63"/>
    <w:rsid w:val="00353371"/>
    <w:pPr>
      <w:numPr>
        <w:numId w:val="59"/>
      </w:numPr>
    </w:pPr>
  </w:style>
  <w:style w:type="numbering" w:customStyle="1" w:styleId="List77">
    <w:name w:val="List 77"/>
    <w:rsid w:val="00353371"/>
    <w:pPr>
      <w:numPr>
        <w:numId w:val="73"/>
      </w:numPr>
    </w:pPr>
  </w:style>
  <w:style w:type="numbering" w:customStyle="1" w:styleId="List55">
    <w:name w:val="List 55"/>
    <w:rsid w:val="00353371"/>
    <w:pPr>
      <w:numPr>
        <w:numId w:val="51"/>
      </w:numPr>
    </w:pPr>
  </w:style>
  <w:style w:type="numbering" w:customStyle="1" w:styleId="List52">
    <w:name w:val="List 52"/>
    <w:rsid w:val="00353371"/>
    <w:pPr>
      <w:numPr>
        <w:numId w:val="49"/>
      </w:numPr>
    </w:pPr>
  </w:style>
  <w:style w:type="numbering" w:customStyle="1" w:styleId="List56">
    <w:name w:val="List 56"/>
    <w:rsid w:val="00353371"/>
    <w:pPr>
      <w:numPr>
        <w:numId w:val="52"/>
      </w:numPr>
    </w:pPr>
  </w:style>
  <w:style w:type="numbering" w:customStyle="1" w:styleId="List87">
    <w:name w:val="List 87"/>
    <w:rsid w:val="00353371"/>
    <w:pPr>
      <w:numPr>
        <w:numId w:val="83"/>
      </w:numPr>
    </w:pPr>
  </w:style>
  <w:style w:type="numbering" w:customStyle="1" w:styleId="List25">
    <w:name w:val="List 25"/>
    <w:rsid w:val="00353371"/>
    <w:pPr>
      <w:numPr>
        <w:numId w:val="24"/>
      </w:numPr>
    </w:pPr>
  </w:style>
  <w:style w:type="numbering" w:customStyle="1" w:styleId="List75">
    <w:name w:val="List 75"/>
    <w:rsid w:val="00353371"/>
    <w:pPr>
      <w:numPr>
        <w:numId w:val="71"/>
      </w:numPr>
    </w:pPr>
  </w:style>
  <w:style w:type="numbering" w:customStyle="1" w:styleId="List72">
    <w:name w:val="List 72"/>
    <w:rsid w:val="00353371"/>
    <w:pPr>
      <w:numPr>
        <w:numId w:val="68"/>
      </w:numPr>
    </w:pPr>
  </w:style>
  <w:style w:type="numbering" w:customStyle="1" w:styleId="List35">
    <w:name w:val="List 35"/>
    <w:rsid w:val="00353371"/>
    <w:pPr>
      <w:numPr>
        <w:numId w:val="34"/>
      </w:numPr>
    </w:pPr>
  </w:style>
  <w:style w:type="numbering" w:customStyle="1" w:styleId="List58">
    <w:name w:val="List 58"/>
    <w:rsid w:val="00353371"/>
    <w:pPr>
      <w:numPr>
        <w:numId w:val="54"/>
      </w:numPr>
    </w:pPr>
  </w:style>
  <w:style w:type="numbering" w:customStyle="1" w:styleId="List68">
    <w:name w:val="List 68"/>
    <w:rsid w:val="00353371"/>
    <w:pPr>
      <w:numPr>
        <w:numId w:val="64"/>
      </w:numPr>
    </w:pPr>
  </w:style>
  <w:style w:type="numbering" w:customStyle="1" w:styleId="List10">
    <w:name w:val="List 10"/>
    <w:rsid w:val="00353371"/>
    <w:pPr>
      <w:numPr>
        <w:numId w:val="10"/>
      </w:numPr>
    </w:pPr>
  </w:style>
  <w:style w:type="numbering" w:customStyle="1" w:styleId="List46">
    <w:name w:val="List 46"/>
    <w:rsid w:val="00353371"/>
    <w:pPr>
      <w:numPr>
        <w:numId w:val="44"/>
      </w:numPr>
    </w:pPr>
  </w:style>
  <w:style w:type="numbering" w:customStyle="1" w:styleId="List83">
    <w:name w:val="List 83"/>
    <w:rsid w:val="00353371"/>
    <w:pPr>
      <w:numPr>
        <w:numId w:val="79"/>
      </w:numPr>
    </w:pPr>
  </w:style>
  <w:style w:type="numbering" w:customStyle="1" w:styleId="List80">
    <w:name w:val="List 80"/>
    <w:rsid w:val="00353371"/>
    <w:pPr>
      <w:numPr>
        <w:numId w:val="76"/>
      </w:numPr>
    </w:pPr>
  </w:style>
  <w:style w:type="numbering" w:customStyle="1" w:styleId="List14">
    <w:name w:val="List 14"/>
    <w:rsid w:val="00353371"/>
    <w:pPr>
      <w:numPr>
        <w:numId w:val="14"/>
      </w:numPr>
    </w:pPr>
  </w:style>
  <w:style w:type="numbering" w:customStyle="1" w:styleId="List47">
    <w:name w:val="List 47"/>
    <w:rsid w:val="00353371"/>
    <w:pPr>
      <w:numPr>
        <w:numId w:val="45"/>
      </w:numPr>
    </w:pPr>
  </w:style>
  <w:style w:type="numbering" w:customStyle="1" w:styleId="List18">
    <w:name w:val="List 18"/>
    <w:rsid w:val="00353371"/>
    <w:pPr>
      <w:numPr>
        <w:numId w:val="18"/>
      </w:numPr>
    </w:pPr>
  </w:style>
  <w:style w:type="numbering" w:customStyle="1" w:styleId="Aucuneliste2">
    <w:name w:val="Aucune liste2"/>
    <w:next w:val="Aucuneliste"/>
    <w:uiPriority w:val="99"/>
    <w:semiHidden/>
    <w:unhideWhenUsed/>
    <w:rsid w:val="0036376A"/>
  </w:style>
  <w:style w:type="paragraph" w:styleId="Corpsdetexte3">
    <w:name w:val="Body Text 3"/>
    <w:basedOn w:val="Normal"/>
    <w:link w:val="Corpsdetexte3Car"/>
    <w:semiHidden/>
    <w:rsid w:val="0036376A"/>
    <w:pPr>
      <w:spacing w:after="0"/>
      <w:jc w:val="both"/>
    </w:pPr>
    <w:rPr>
      <w:rFonts w:ascii="Times New Roman" w:eastAsia="Times New Roman" w:hAnsi="Times New Roman" w:cs="Times New Roman"/>
      <w:lang w:val="fr-FR" w:eastAsia="fr-FR"/>
    </w:rPr>
  </w:style>
  <w:style w:type="character" w:customStyle="1" w:styleId="Corpsdetexte3Car">
    <w:name w:val="Corps de texte 3 Car"/>
    <w:basedOn w:val="Policepardfaut"/>
    <w:link w:val="Corpsdetexte3"/>
    <w:semiHidden/>
    <w:rsid w:val="0036376A"/>
    <w:rPr>
      <w:rFonts w:ascii="Times New Roman" w:eastAsia="Times New Roman" w:hAnsi="Times New Roman" w:cs="Times New Roman"/>
      <w:lang w:val="fr-FR" w:eastAsia="fr-FR"/>
    </w:rPr>
  </w:style>
  <w:style w:type="paragraph" w:styleId="Sous-titre">
    <w:name w:val="Subtitle"/>
    <w:basedOn w:val="Normal"/>
    <w:next w:val="Normal"/>
    <w:link w:val="Sous-titreCar"/>
    <w:qFormat/>
    <w:rsid w:val="0036376A"/>
    <w:pPr>
      <w:numPr>
        <w:ilvl w:val="1"/>
      </w:numPr>
      <w:spacing w:line="276" w:lineRule="auto"/>
    </w:pPr>
    <w:rPr>
      <w:rFonts w:ascii="Cambria" w:eastAsia="Times New Roman" w:hAnsi="Cambria" w:cs="Times New Roman"/>
      <w:i/>
      <w:iCs/>
      <w:color w:val="4F81BD"/>
      <w:spacing w:val="15"/>
      <w:lang w:val="fr-FR" w:eastAsia="en-US"/>
    </w:rPr>
  </w:style>
  <w:style w:type="character" w:customStyle="1" w:styleId="Sous-titreCar">
    <w:name w:val="Sous-titre Car"/>
    <w:basedOn w:val="Policepardfaut"/>
    <w:link w:val="Sous-titre"/>
    <w:rsid w:val="0036376A"/>
    <w:rPr>
      <w:rFonts w:ascii="Cambria" w:eastAsia="Times New Roman" w:hAnsi="Cambria" w:cs="Times New Roman"/>
      <w:i/>
      <w:iCs/>
      <w:color w:val="4F81BD"/>
      <w:spacing w:val="15"/>
      <w:lang w:val="fr-FR" w:eastAsia="en-US"/>
    </w:rPr>
  </w:style>
  <w:style w:type="table" w:customStyle="1" w:styleId="Grilledutableau1">
    <w:name w:val="Grille du tableau1"/>
    <w:basedOn w:val="TableauNormal"/>
    <w:next w:val="Grilledutableau"/>
    <w:uiPriority w:val="59"/>
    <w:rsid w:val="00CD2F7A"/>
    <w:pPr>
      <w:spacing w:after="0"/>
    </w:pPr>
    <w:rPr>
      <w:rFonts w:eastAsiaTheme="minorHAnsi"/>
      <w:lang w:val="fr-FR"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Titre2Car">
    <w:name w:val="Titre 2 Car"/>
    <w:aliases w:val="Sous titre Car"/>
    <w:basedOn w:val="Policepardfaut"/>
    <w:link w:val="Titre2"/>
    <w:rsid w:val="00CD2F7A"/>
    <w:rPr>
      <w:rFonts w:ascii="Times New Roman" w:eastAsia="Times New Roman" w:hAnsi="Times New Roman" w:cs="Times New Roman"/>
      <w:b/>
      <w:bCs/>
      <w:sz w:val="20"/>
      <w:szCs w:val="20"/>
      <w:lang w:val="nl-NL" w:eastAsia="nl-NL"/>
    </w:rPr>
  </w:style>
  <w:style w:type="character" w:customStyle="1" w:styleId="Titre4Car">
    <w:name w:val="Titre 4 Car"/>
    <w:basedOn w:val="Policepardfaut"/>
    <w:link w:val="Titre4"/>
    <w:rsid w:val="00CD2F7A"/>
    <w:rPr>
      <w:rFonts w:ascii="Times New Roman" w:eastAsia="Times New Roman" w:hAnsi="Times New Roman" w:cs="Times New Roman"/>
      <w:sz w:val="20"/>
      <w:szCs w:val="20"/>
      <w:lang w:val="nl-NL" w:eastAsia="nl-NL"/>
    </w:rPr>
  </w:style>
  <w:style w:type="character" w:customStyle="1" w:styleId="Titre5Car">
    <w:name w:val="Titre 5 Car"/>
    <w:basedOn w:val="Policepardfaut"/>
    <w:link w:val="Titre5"/>
    <w:rsid w:val="00CD2F7A"/>
    <w:rPr>
      <w:rFonts w:ascii="Times New Roman" w:eastAsia="Times New Roman" w:hAnsi="Times New Roman" w:cs="Times New Roman"/>
      <w:sz w:val="20"/>
      <w:szCs w:val="20"/>
      <w:lang w:val="nl-NL" w:eastAsia="nl-NL"/>
    </w:rPr>
  </w:style>
  <w:style w:type="character" w:customStyle="1" w:styleId="Titre6Car">
    <w:name w:val="Titre 6 Car"/>
    <w:basedOn w:val="Policepardfaut"/>
    <w:link w:val="Titre6"/>
    <w:rsid w:val="00CD2F7A"/>
    <w:rPr>
      <w:rFonts w:ascii="Times New Roman" w:eastAsia="Times New Roman" w:hAnsi="Times New Roman" w:cs="Times New Roman"/>
      <w:sz w:val="20"/>
      <w:szCs w:val="20"/>
      <w:lang w:val="nl-NL" w:eastAsia="nl-NL"/>
    </w:rPr>
  </w:style>
  <w:style w:type="character" w:customStyle="1" w:styleId="Titre7Car">
    <w:name w:val="Titre 7 Car"/>
    <w:basedOn w:val="Policepardfaut"/>
    <w:link w:val="Titre7"/>
    <w:rsid w:val="00CD2F7A"/>
    <w:rPr>
      <w:rFonts w:ascii="Times New Roman" w:eastAsia="Times New Roman" w:hAnsi="Times New Roman" w:cs="Times New Roman"/>
      <w:sz w:val="20"/>
      <w:szCs w:val="20"/>
      <w:lang w:val="nl-NL" w:eastAsia="nl-NL"/>
    </w:rPr>
  </w:style>
  <w:style w:type="character" w:customStyle="1" w:styleId="Titre8Car">
    <w:name w:val="Titre 8 Car"/>
    <w:basedOn w:val="Policepardfaut"/>
    <w:link w:val="Titre8"/>
    <w:rsid w:val="00CD2F7A"/>
    <w:rPr>
      <w:rFonts w:ascii="Times New Roman" w:eastAsia="Times New Roman" w:hAnsi="Times New Roman" w:cs="Times New Roman"/>
      <w:i/>
      <w:iCs/>
      <w:sz w:val="20"/>
      <w:szCs w:val="20"/>
      <w:lang w:val="nl-NL" w:eastAsia="nl-NL"/>
    </w:rPr>
  </w:style>
  <w:style w:type="numbering" w:customStyle="1" w:styleId="Aucuneliste3">
    <w:name w:val="Aucune liste3"/>
    <w:next w:val="Aucuneliste"/>
    <w:uiPriority w:val="99"/>
    <w:semiHidden/>
    <w:unhideWhenUsed/>
    <w:rsid w:val="00CD2F7A"/>
  </w:style>
  <w:style w:type="character" w:customStyle="1" w:styleId="WW8Num2z0">
    <w:name w:val="WW8Num2z0"/>
    <w:rsid w:val="00CD2F7A"/>
  </w:style>
  <w:style w:type="character" w:customStyle="1" w:styleId="WW8Num3z0">
    <w:name w:val="WW8Num3z0"/>
    <w:rsid w:val="00CD2F7A"/>
  </w:style>
  <w:style w:type="character" w:customStyle="1" w:styleId="Absatz-Standardschriftart">
    <w:name w:val="Absatz-Standardschriftart"/>
    <w:rsid w:val="00CD2F7A"/>
  </w:style>
  <w:style w:type="character" w:customStyle="1" w:styleId="WW8Num1z0">
    <w:name w:val="WW8Num1z0"/>
    <w:rsid w:val="00CD2F7A"/>
  </w:style>
  <w:style w:type="character" w:customStyle="1" w:styleId="WW8Num1z2">
    <w:name w:val="WW8Num1z2"/>
    <w:rsid w:val="00CD2F7A"/>
    <w:rPr>
      <w:rFonts w:ascii="Wingdings" w:hAnsi="Wingdings"/>
    </w:rPr>
  </w:style>
  <w:style w:type="character" w:customStyle="1" w:styleId="WW8Num1z3">
    <w:name w:val="WW8Num1z3"/>
    <w:rsid w:val="00CD2F7A"/>
    <w:rPr>
      <w:rFonts w:ascii="Symbol" w:hAnsi="Symbol"/>
    </w:rPr>
  </w:style>
  <w:style w:type="character" w:customStyle="1" w:styleId="WW8Num1z4">
    <w:name w:val="WW8Num1z4"/>
    <w:rsid w:val="00CD2F7A"/>
    <w:rPr>
      <w:rFonts w:ascii="Courier New" w:hAnsi="Courier New"/>
    </w:rPr>
  </w:style>
  <w:style w:type="character" w:customStyle="1" w:styleId="WW8Num2z1">
    <w:name w:val="WW8Num2z1"/>
    <w:rsid w:val="00CD2F7A"/>
  </w:style>
  <w:style w:type="character" w:customStyle="1" w:styleId="WW8Num2z2">
    <w:name w:val="WW8Num2z2"/>
    <w:rsid w:val="00CD2F7A"/>
  </w:style>
  <w:style w:type="character" w:customStyle="1" w:styleId="WW8Num3z1">
    <w:name w:val="WW8Num3z1"/>
    <w:rsid w:val="00CD2F7A"/>
  </w:style>
  <w:style w:type="character" w:customStyle="1" w:styleId="WW8Num3z2">
    <w:name w:val="WW8Num3z2"/>
    <w:rsid w:val="00CD2F7A"/>
  </w:style>
  <w:style w:type="character" w:customStyle="1" w:styleId="WW8Num4z0">
    <w:name w:val="WW8Num4z0"/>
    <w:rsid w:val="00CD2F7A"/>
    <w:rPr>
      <w:u w:val="none"/>
    </w:rPr>
  </w:style>
  <w:style w:type="character" w:customStyle="1" w:styleId="Standaardalinea-lettertype1">
    <w:name w:val="Standaardalinea-lettertype1"/>
    <w:rsid w:val="00CD2F7A"/>
  </w:style>
  <w:style w:type="character" w:customStyle="1" w:styleId="Kop1Teken">
    <w:name w:val="Kop 1 Teken"/>
    <w:rsid w:val="00CD2F7A"/>
  </w:style>
  <w:style w:type="character" w:customStyle="1" w:styleId="Kop2Teken">
    <w:name w:val="Kop 2 Teken"/>
    <w:rsid w:val="00CD2F7A"/>
  </w:style>
  <w:style w:type="character" w:customStyle="1" w:styleId="Kop3Teken">
    <w:name w:val="Kop 3 Teken"/>
    <w:rsid w:val="00CD2F7A"/>
  </w:style>
  <w:style w:type="character" w:customStyle="1" w:styleId="Kop4Teken">
    <w:name w:val="Kop 4 Teken"/>
    <w:rsid w:val="00CD2F7A"/>
  </w:style>
  <w:style w:type="character" w:customStyle="1" w:styleId="Kop5Teken">
    <w:name w:val="Kop 5 Teken"/>
    <w:rsid w:val="00CD2F7A"/>
  </w:style>
  <w:style w:type="character" w:customStyle="1" w:styleId="Kop6Teken">
    <w:name w:val="Kop 6 Teken"/>
    <w:rsid w:val="00CD2F7A"/>
  </w:style>
  <w:style w:type="character" w:customStyle="1" w:styleId="Kop7Teken">
    <w:name w:val="Kop 7 Teken"/>
    <w:rsid w:val="00CD2F7A"/>
  </w:style>
  <w:style w:type="character" w:customStyle="1" w:styleId="Kop8Teken">
    <w:name w:val="Kop 8 Teken"/>
    <w:rsid w:val="00CD2F7A"/>
  </w:style>
  <w:style w:type="character" w:customStyle="1" w:styleId="TitelTeken">
    <w:name w:val="Titel Teken"/>
    <w:rsid w:val="00CD2F7A"/>
  </w:style>
  <w:style w:type="character" w:customStyle="1" w:styleId="SubtitelTeken">
    <w:name w:val="Subtitel Teken"/>
    <w:rsid w:val="00CD2F7A"/>
  </w:style>
  <w:style w:type="character" w:customStyle="1" w:styleId="KoptekstTeken">
    <w:name w:val="Koptekst Teken"/>
    <w:rsid w:val="00CD2F7A"/>
  </w:style>
  <w:style w:type="character" w:customStyle="1" w:styleId="VoettekstTeken">
    <w:name w:val="Voettekst Teken"/>
    <w:rsid w:val="00CD2F7A"/>
  </w:style>
  <w:style w:type="character" w:customStyle="1" w:styleId="toctoggle">
    <w:name w:val="toctoggle"/>
    <w:rsid w:val="00CD2F7A"/>
  </w:style>
  <w:style w:type="character" w:customStyle="1" w:styleId="tocnumber">
    <w:name w:val="tocnumber"/>
    <w:rsid w:val="00CD2F7A"/>
  </w:style>
  <w:style w:type="character" w:customStyle="1" w:styleId="toctext">
    <w:name w:val="toctext"/>
    <w:rsid w:val="00CD2F7A"/>
  </w:style>
  <w:style w:type="character" w:customStyle="1" w:styleId="editsection">
    <w:name w:val="editsection"/>
    <w:rsid w:val="00CD2F7A"/>
  </w:style>
  <w:style w:type="character" w:customStyle="1" w:styleId="PlattetekstTeken">
    <w:name w:val="Platte tekst Teken"/>
    <w:rsid w:val="00CD2F7A"/>
  </w:style>
  <w:style w:type="character" w:customStyle="1" w:styleId="apple-converted-space">
    <w:name w:val="apple-converted-space"/>
    <w:rsid w:val="00CD2F7A"/>
  </w:style>
  <w:style w:type="character" w:customStyle="1" w:styleId="mw-editsection">
    <w:name w:val="mw-editsection"/>
    <w:rsid w:val="00CD2F7A"/>
  </w:style>
  <w:style w:type="character" w:customStyle="1" w:styleId="mw-editsection-bracket">
    <w:name w:val="mw-editsection-bracket"/>
    <w:rsid w:val="00CD2F7A"/>
  </w:style>
  <w:style w:type="character" w:customStyle="1" w:styleId="mw-editsection-divider">
    <w:name w:val="mw-editsection-divider"/>
    <w:rsid w:val="00CD2F7A"/>
  </w:style>
  <w:style w:type="paragraph" w:customStyle="1" w:styleId="Titre10">
    <w:name w:val="Titre1"/>
    <w:basedOn w:val="Normal"/>
    <w:next w:val="Corpsdetexte"/>
    <w:rsid w:val="00CD2F7A"/>
    <w:pPr>
      <w:keepNext/>
      <w:suppressAutoHyphens/>
      <w:spacing w:before="240" w:after="120"/>
      <w:jc w:val="both"/>
    </w:pPr>
    <w:rPr>
      <w:rFonts w:ascii="Times New Roman" w:eastAsia="Times New Roman" w:hAnsi="Times New Roman" w:cs="Times New Roman"/>
      <w:sz w:val="20"/>
      <w:szCs w:val="20"/>
      <w:lang w:val="nl-NL" w:eastAsia="nl-NL"/>
    </w:rPr>
  </w:style>
  <w:style w:type="paragraph" w:styleId="Corpsdetexte">
    <w:name w:val="Body Text"/>
    <w:basedOn w:val="Normal"/>
    <w:link w:val="CorpsdetexteCar"/>
    <w:uiPriority w:val="99"/>
    <w:qFormat/>
    <w:rsid w:val="00CD2F7A"/>
    <w:pPr>
      <w:suppressAutoHyphens/>
      <w:spacing w:after="0"/>
      <w:jc w:val="both"/>
    </w:pPr>
    <w:rPr>
      <w:rFonts w:ascii="Times New Roman" w:eastAsia="Times New Roman" w:hAnsi="Times New Roman" w:cs="Times New Roman"/>
      <w:sz w:val="28"/>
      <w:szCs w:val="20"/>
      <w:lang w:val="nl-NL" w:eastAsia="nl-NL"/>
    </w:rPr>
  </w:style>
  <w:style w:type="character" w:customStyle="1" w:styleId="CorpsdetexteCar">
    <w:name w:val="Corps de texte Car"/>
    <w:basedOn w:val="Policepardfaut"/>
    <w:link w:val="Corpsdetexte"/>
    <w:uiPriority w:val="99"/>
    <w:rsid w:val="00CD2F7A"/>
    <w:rPr>
      <w:rFonts w:ascii="Times New Roman" w:eastAsia="Times New Roman" w:hAnsi="Times New Roman" w:cs="Times New Roman"/>
      <w:sz w:val="28"/>
      <w:szCs w:val="20"/>
      <w:lang w:val="nl-NL" w:eastAsia="nl-NL"/>
    </w:rPr>
  </w:style>
  <w:style w:type="paragraph" w:styleId="Liste">
    <w:name w:val="List"/>
    <w:basedOn w:val="Corpsdetexte"/>
    <w:rsid w:val="00CD2F7A"/>
    <w:rPr>
      <w:rFonts w:cs="Tahoma"/>
    </w:rPr>
  </w:style>
  <w:style w:type="paragraph" w:customStyle="1" w:styleId="Lgende1">
    <w:name w:val="Légende1"/>
    <w:basedOn w:val="Normal"/>
    <w:rsid w:val="00CD2F7A"/>
    <w:pPr>
      <w:suppressLineNumbers/>
      <w:suppressAutoHyphens/>
      <w:spacing w:before="120" w:after="120"/>
      <w:jc w:val="both"/>
    </w:pPr>
    <w:rPr>
      <w:rFonts w:ascii="Times New Roman" w:eastAsia="Times New Roman" w:hAnsi="Times New Roman" w:cs="Times New Roman"/>
      <w:sz w:val="20"/>
      <w:szCs w:val="20"/>
      <w:lang w:val="nl-NL" w:eastAsia="nl-NL"/>
    </w:rPr>
  </w:style>
  <w:style w:type="paragraph" w:customStyle="1" w:styleId="Index">
    <w:name w:val="Index"/>
    <w:basedOn w:val="Normal"/>
    <w:rsid w:val="00CD2F7A"/>
    <w:pPr>
      <w:suppressLineNumbers/>
      <w:suppressAutoHyphens/>
      <w:spacing w:after="0"/>
      <w:jc w:val="both"/>
    </w:pPr>
    <w:rPr>
      <w:rFonts w:ascii="Times New Roman" w:eastAsia="Times New Roman" w:hAnsi="Times New Roman" w:cs="Tahoma"/>
      <w:sz w:val="20"/>
      <w:szCs w:val="20"/>
      <w:lang w:val="nl-NL" w:eastAsia="nl-NL"/>
    </w:rPr>
  </w:style>
  <w:style w:type="paragraph" w:styleId="Titre">
    <w:name w:val="Title"/>
    <w:basedOn w:val="Normal"/>
    <w:next w:val="Sous-titre"/>
    <w:link w:val="TitreCar"/>
    <w:uiPriority w:val="10"/>
    <w:qFormat/>
    <w:rsid w:val="00CD2F7A"/>
    <w:pPr>
      <w:suppressAutoHyphens/>
      <w:spacing w:before="240" w:after="60"/>
      <w:jc w:val="center"/>
    </w:pPr>
    <w:rPr>
      <w:rFonts w:ascii="Times New Roman" w:eastAsia="Times New Roman" w:hAnsi="Times New Roman" w:cs="Times New Roman"/>
      <w:sz w:val="20"/>
      <w:szCs w:val="20"/>
      <w:lang w:val="nl-NL" w:eastAsia="nl-NL"/>
    </w:rPr>
  </w:style>
  <w:style w:type="character" w:customStyle="1" w:styleId="TitreCar">
    <w:name w:val="Titre Car"/>
    <w:basedOn w:val="Policepardfaut"/>
    <w:link w:val="Titre"/>
    <w:uiPriority w:val="10"/>
    <w:rsid w:val="00CD2F7A"/>
    <w:rPr>
      <w:rFonts w:ascii="Times New Roman" w:eastAsia="Times New Roman" w:hAnsi="Times New Roman" w:cs="Times New Roman"/>
      <w:sz w:val="20"/>
      <w:szCs w:val="20"/>
      <w:lang w:val="nl-NL" w:eastAsia="nl-NL"/>
    </w:rPr>
  </w:style>
  <w:style w:type="paragraph" w:customStyle="1" w:styleId="Contenudetableau">
    <w:name w:val="Contenu de tableau"/>
    <w:basedOn w:val="Normal"/>
    <w:rsid w:val="00CD2F7A"/>
    <w:pPr>
      <w:suppressLineNumbers/>
      <w:suppressAutoHyphens/>
      <w:spacing w:after="0"/>
      <w:jc w:val="both"/>
    </w:pPr>
    <w:rPr>
      <w:rFonts w:ascii="Times New Roman" w:eastAsia="Times New Roman" w:hAnsi="Times New Roman" w:cs="Times New Roman"/>
      <w:sz w:val="20"/>
      <w:szCs w:val="20"/>
      <w:lang w:val="nl-NL" w:eastAsia="nl-NL"/>
    </w:rPr>
  </w:style>
  <w:style w:type="paragraph" w:customStyle="1" w:styleId="Titredetableau">
    <w:name w:val="Titre de tableau"/>
    <w:basedOn w:val="Contenudetableau"/>
    <w:rsid w:val="00CD2F7A"/>
    <w:pPr>
      <w:jc w:val="center"/>
    </w:pPr>
    <w:rPr>
      <w:b/>
      <w:bCs/>
    </w:rPr>
  </w:style>
  <w:style w:type="character" w:customStyle="1" w:styleId="st1">
    <w:name w:val="st1"/>
    <w:basedOn w:val="Policepardfaut"/>
    <w:rsid w:val="004E6B0E"/>
    <w:rPr>
      <w:rFonts w:cs="Times New Roman"/>
    </w:rPr>
  </w:style>
  <w:style w:type="character" w:customStyle="1" w:styleId="ya-q-full-text">
    <w:name w:val="ya-q-full-text"/>
    <w:basedOn w:val="Policepardfaut"/>
    <w:rsid w:val="00262455"/>
    <w:rPr>
      <w:rFonts w:cs="Times New Roman"/>
    </w:rPr>
  </w:style>
  <w:style w:type="character" w:customStyle="1" w:styleId="tgc">
    <w:name w:val="_tgc"/>
    <w:basedOn w:val="Policepardfaut"/>
    <w:rsid w:val="00262455"/>
    <w:rPr>
      <w:rFonts w:cs="Times New Roman"/>
    </w:rPr>
  </w:style>
  <w:style w:type="paragraph" w:styleId="Lgende">
    <w:name w:val="caption"/>
    <w:basedOn w:val="Normal"/>
    <w:next w:val="Normal"/>
    <w:unhideWhenUsed/>
    <w:qFormat/>
    <w:rsid w:val="00262455"/>
    <w:rPr>
      <w:rFonts w:ascii="Times New Roman" w:eastAsia="Batang" w:hAnsi="Times New Roman" w:cs="Times New Roman"/>
      <w:b/>
      <w:bCs/>
      <w:color w:val="4F81BD"/>
      <w:sz w:val="18"/>
      <w:szCs w:val="18"/>
      <w:lang w:val="fr-BE" w:eastAsia="en-US"/>
    </w:rPr>
  </w:style>
  <w:style w:type="paragraph" w:customStyle="1" w:styleId="Dfaut">
    <w:name w:val="Défaut"/>
    <w:rsid w:val="00262455"/>
    <w:pPr>
      <w:widowControl w:val="0"/>
      <w:autoSpaceDE w:val="0"/>
      <w:autoSpaceDN w:val="0"/>
      <w:adjustRightInd w:val="0"/>
      <w:spacing w:after="0" w:line="240" w:lineRule="atLeast"/>
    </w:pPr>
    <w:rPr>
      <w:rFonts w:ascii="Helvetica" w:eastAsia="Batang" w:hAnsi="Helvetica" w:cs="Times New Roman"/>
      <w:noProof/>
      <w:color w:val="000000"/>
      <w:szCs w:val="20"/>
      <w:lang w:val="fr-FR" w:eastAsia="fr-FR"/>
    </w:rPr>
  </w:style>
  <w:style w:type="paragraph" w:customStyle="1" w:styleId="Default">
    <w:name w:val="Default"/>
    <w:rsid w:val="00262455"/>
    <w:pPr>
      <w:autoSpaceDE w:val="0"/>
      <w:autoSpaceDN w:val="0"/>
      <w:adjustRightInd w:val="0"/>
      <w:spacing w:after="0"/>
    </w:pPr>
    <w:rPr>
      <w:rFonts w:ascii="Calibri" w:eastAsia="Times New Roman" w:hAnsi="Calibri" w:cs="Calibri"/>
      <w:color w:val="000000"/>
      <w:lang w:val="fr-FR" w:eastAsia="fr-FR"/>
    </w:rPr>
  </w:style>
  <w:style w:type="paragraph" w:styleId="Corpsdetexte2">
    <w:name w:val="Body Text 2"/>
    <w:basedOn w:val="Normal"/>
    <w:link w:val="Corpsdetexte2Car"/>
    <w:unhideWhenUsed/>
    <w:rsid w:val="00262455"/>
    <w:pPr>
      <w:spacing w:after="120" w:line="480" w:lineRule="auto"/>
    </w:pPr>
    <w:rPr>
      <w:rFonts w:ascii="Calibri" w:eastAsia="Times New Roman" w:hAnsi="Calibri" w:cs="Times New Roman"/>
      <w:sz w:val="22"/>
      <w:szCs w:val="22"/>
      <w:lang w:val="fr-BE" w:eastAsia="en-US"/>
    </w:rPr>
  </w:style>
  <w:style w:type="character" w:customStyle="1" w:styleId="Corpsdetexte2Car">
    <w:name w:val="Corps de texte 2 Car"/>
    <w:basedOn w:val="Policepardfaut"/>
    <w:link w:val="Corpsdetexte2"/>
    <w:rsid w:val="00262455"/>
    <w:rPr>
      <w:rFonts w:ascii="Calibri" w:eastAsia="Times New Roman" w:hAnsi="Calibri" w:cs="Times New Roman"/>
      <w:sz w:val="22"/>
      <w:szCs w:val="22"/>
      <w:lang w:val="fr-BE" w:eastAsia="en-US"/>
    </w:rPr>
  </w:style>
  <w:style w:type="character" w:customStyle="1" w:styleId="pn0a433y7s">
    <w:name w:val="pn0a433y7s"/>
    <w:basedOn w:val="Policepardfaut"/>
    <w:rsid w:val="00262455"/>
    <w:rPr>
      <w:rFonts w:cs="Times New Roman"/>
    </w:rPr>
  </w:style>
  <w:style w:type="character" w:customStyle="1" w:styleId="notranslate">
    <w:name w:val="notranslate"/>
    <w:basedOn w:val="Policepardfaut"/>
    <w:rsid w:val="00262455"/>
    <w:rPr>
      <w:rFonts w:cs="Times New Roman"/>
    </w:rPr>
  </w:style>
  <w:style w:type="character" w:customStyle="1" w:styleId="lang-grc">
    <w:name w:val="lang-grc"/>
    <w:basedOn w:val="Policepardfaut"/>
    <w:rsid w:val="00262455"/>
    <w:rPr>
      <w:rFonts w:cs="Times New Roman"/>
    </w:rPr>
  </w:style>
  <w:style w:type="character" w:customStyle="1" w:styleId="colonnedroite">
    <w:name w:val="colonne_droite"/>
    <w:basedOn w:val="Policepardfaut"/>
    <w:rsid w:val="00262455"/>
    <w:rPr>
      <w:rFonts w:cs="Times New Roman"/>
    </w:rPr>
  </w:style>
  <w:style w:type="character" w:customStyle="1" w:styleId="firstletter">
    <w:name w:val="first_letter"/>
    <w:basedOn w:val="Policepardfaut"/>
    <w:rsid w:val="00262455"/>
    <w:rPr>
      <w:rFonts w:cs="Times New Roman"/>
    </w:rPr>
  </w:style>
  <w:style w:type="character" w:customStyle="1" w:styleId="exerguedroite">
    <w:name w:val="exergue_droite"/>
    <w:basedOn w:val="Policepardfaut"/>
    <w:rsid w:val="00262455"/>
    <w:rPr>
      <w:rFonts w:cs="Times New Roman"/>
    </w:rPr>
  </w:style>
  <w:style w:type="paragraph" w:styleId="En-ttedetabledesmatires">
    <w:name w:val="TOC Heading"/>
    <w:basedOn w:val="Titre1"/>
    <w:next w:val="Normal"/>
    <w:uiPriority w:val="39"/>
    <w:unhideWhenUsed/>
    <w:qFormat/>
    <w:rsid w:val="00262455"/>
    <w:pPr>
      <w:keepLines/>
      <w:widowControl/>
      <w:tabs>
        <w:tab w:val="clear" w:pos="0"/>
      </w:tabs>
      <w:suppressAutoHyphens w:val="0"/>
      <w:spacing w:before="480" w:line="276" w:lineRule="auto"/>
      <w:jc w:val="both"/>
      <w:outlineLvl w:val="9"/>
    </w:pPr>
    <w:rPr>
      <w:rFonts w:ascii="Cambria" w:eastAsia="Times New Roman" w:hAnsi="Cambria"/>
      <w:bCs/>
      <w:color w:val="365F91"/>
      <w:szCs w:val="28"/>
      <w:lang w:eastAsia="en-US"/>
    </w:rPr>
  </w:style>
  <w:style w:type="paragraph" w:styleId="TM1">
    <w:name w:val="toc 1"/>
    <w:basedOn w:val="Normal"/>
    <w:next w:val="Normal"/>
    <w:autoRedefine/>
    <w:uiPriority w:val="39"/>
    <w:unhideWhenUsed/>
    <w:rsid w:val="00262455"/>
    <w:pPr>
      <w:spacing w:line="276" w:lineRule="auto"/>
      <w:jc w:val="both"/>
    </w:pPr>
    <w:rPr>
      <w:rFonts w:ascii="Times New Roman" w:eastAsia="Times New Roman" w:hAnsi="Times New Roman" w:cs="Times New Roman"/>
      <w:sz w:val="22"/>
      <w:szCs w:val="22"/>
      <w:lang w:val="en-US" w:eastAsia="en-US"/>
    </w:rPr>
  </w:style>
  <w:style w:type="paragraph" w:styleId="TM2">
    <w:name w:val="toc 2"/>
    <w:basedOn w:val="Normal"/>
    <w:next w:val="Normal"/>
    <w:autoRedefine/>
    <w:uiPriority w:val="39"/>
    <w:unhideWhenUsed/>
    <w:rsid w:val="00262455"/>
    <w:pPr>
      <w:spacing w:line="276" w:lineRule="auto"/>
      <w:ind w:left="220"/>
      <w:jc w:val="both"/>
    </w:pPr>
    <w:rPr>
      <w:rFonts w:ascii="Times New Roman" w:eastAsia="Times New Roman" w:hAnsi="Times New Roman" w:cs="Times New Roman"/>
      <w:sz w:val="22"/>
      <w:szCs w:val="22"/>
      <w:lang w:val="en-US" w:eastAsia="en-US"/>
    </w:rPr>
  </w:style>
  <w:style w:type="paragraph" w:styleId="TM3">
    <w:name w:val="toc 3"/>
    <w:basedOn w:val="Normal"/>
    <w:next w:val="Normal"/>
    <w:autoRedefine/>
    <w:uiPriority w:val="39"/>
    <w:unhideWhenUsed/>
    <w:rsid w:val="00262455"/>
    <w:pPr>
      <w:spacing w:line="276" w:lineRule="auto"/>
      <w:ind w:left="440"/>
      <w:jc w:val="both"/>
    </w:pPr>
    <w:rPr>
      <w:rFonts w:ascii="Times New Roman" w:eastAsia="Times New Roman" w:hAnsi="Times New Roman" w:cs="Times New Roman"/>
      <w:sz w:val="22"/>
      <w:szCs w:val="22"/>
      <w:lang w:val="en-US" w:eastAsia="en-US"/>
    </w:rPr>
  </w:style>
  <w:style w:type="table" w:customStyle="1" w:styleId="Tabelraster1">
    <w:name w:val="Tabelraster1"/>
    <w:basedOn w:val="TableauNormal"/>
    <w:next w:val="Grilledutableau"/>
    <w:uiPriority w:val="59"/>
    <w:rsid w:val="00262455"/>
    <w:pPr>
      <w:spacing w:after="0"/>
    </w:pPr>
    <w:rPr>
      <w:rFonts w:ascii="Calibri" w:eastAsia="Times New Roman" w:hAnsi="Calibri" w:cs="Times New Roman"/>
      <w:sz w:val="22"/>
      <w:szCs w:val="22"/>
      <w:lang w:val="nl-B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itecrochet1">
    <w:name w:val="cite_crochet1"/>
    <w:rsid w:val="00262455"/>
    <w:rPr>
      <w:vanish/>
    </w:rPr>
  </w:style>
  <w:style w:type="paragraph" w:customStyle="1" w:styleId="Estilpredeterminat">
    <w:name w:val="Estil predeterminat"/>
    <w:rsid w:val="00262455"/>
    <w:pPr>
      <w:widowControl w:val="0"/>
      <w:suppressAutoHyphens/>
      <w:spacing w:line="276" w:lineRule="auto"/>
    </w:pPr>
    <w:rPr>
      <w:rFonts w:ascii="Times New Roman" w:eastAsia="SimSun" w:hAnsi="Times New Roman" w:cs="Mangal"/>
      <w:lang w:val="ca-ES" w:eastAsia="zh-CN" w:bidi="hi-IN"/>
    </w:rPr>
  </w:style>
  <w:style w:type="paragraph" w:customStyle="1" w:styleId="Normal1">
    <w:name w:val="Normal1"/>
    <w:basedOn w:val="Normal"/>
    <w:rsid w:val="00262455"/>
    <w:pPr>
      <w:spacing w:before="100" w:beforeAutospacing="1" w:after="100" w:afterAutospacing="1"/>
    </w:pPr>
    <w:rPr>
      <w:rFonts w:ascii="Times New Roman" w:eastAsia="Times New Roman" w:hAnsi="Times New Roman" w:cs="Times New Roman"/>
      <w:lang w:val="ca-ES" w:eastAsia="ca-ES"/>
    </w:rPr>
  </w:style>
  <w:style w:type="paragraph" w:customStyle="1" w:styleId="Normal2">
    <w:name w:val="Normal2"/>
    <w:basedOn w:val="Normal"/>
    <w:rsid w:val="00262455"/>
    <w:pPr>
      <w:spacing w:before="100" w:beforeAutospacing="1" w:after="100" w:afterAutospacing="1"/>
    </w:pPr>
    <w:rPr>
      <w:rFonts w:ascii="Times New Roman" w:eastAsia="Times New Roman" w:hAnsi="Times New Roman" w:cs="Times New Roman"/>
      <w:lang w:val="ca-ES" w:eastAsia="ca-ES"/>
    </w:rPr>
  </w:style>
  <w:style w:type="paragraph" w:customStyle="1" w:styleId="Standard">
    <w:name w:val="Standard"/>
    <w:rsid w:val="00262455"/>
    <w:pPr>
      <w:widowControl w:val="0"/>
      <w:suppressAutoHyphens/>
      <w:autoSpaceDN w:val="0"/>
      <w:spacing w:after="0"/>
      <w:textAlignment w:val="baseline"/>
    </w:pPr>
    <w:rPr>
      <w:rFonts w:ascii="Times New Roman" w:eastAsia="Arial Unicode MS" w:hAnsi="Times New Roman" w:cs="Tahoma"/>
      <w:kern w:val="3"/>
      <w:lang w:val="fr-FR" w:eastAsia="fr-FR"/>
    </w:rPr>
  </w:style>
  <w:style w:type="numbering" w:customStyle="1" w:styleId="Style26import">
    <w:name w:val="Style 26 importé"/>
    <w:rsid w:val="00262455"/>
    <w:pPr>
      <w:numPr>
        <w:numId w:val="109"/>
      </w:numPr>
    </w:pPr>
  </w:style>
  <w:style w:type="numbering" w:customStyle="1" w:styleId="Style29import">
    <w:name w:val="Style 29 importé"/>
    <w:rsid w:val="00262455"/>
    <w:pPr>
      <w:numPr>
        <w:numId w:val="111"/>
      </w:numPr>
    </w:pPr>
  </w:style>
  <w:style w:type="numbering" w:customStyle="1" w:styleId="Style20import">
    <w:name w:val="Style 20 importé"/>
    <w:rsid w:val="00262455"/>
    <w:pPr>
      <w:numPr>
        <w:numId w:val="104"/>
      </w:numPr>
    </w:pPr>
  </w:style>
  <w:style w:type="numbering" w:customStyle="1" w:styleId="Style8import">
    <w:name w:val="Style 8 importé"/>
    <w:rsid w:val="00262455"/>
    <w:pPr>
      <w:numPr>
        <w:numId w:val="92"/>
      </w:numPr>
    </w:pPr>
  </w:style>
  <w:style w:type="numbering" w:customStyle="1" w:styleId="Style18import">
    <w:name w:val="Style 18 importé"/>
    <w:rsid w:val="00262455"/>
    <w:pPr>
      <w:numPr>
        <w:numId w:val="102"/>
      </w:numPr>
    </w:pPr>
  </w:style>
  <w:style w:type="numbering" w:customStyle="1" w:styleId="Style9import">
    <w:name w:val="Style 9 importé"/>
    <w:rsid w:val="00262455"/>
    <w:pPr>
      <w:numPr>
        <w:numId w:val="93"/>
      </w:numPr>
    </w:pPr>
  </w:style>
  <w:style w:type="numbering" w:customStyle="1" w:styleId="Style10import">
    <w:name w:val="Style 10 importé"/>
    <w:rsid w:val="00262455"/>
    <w:pPr>
      <w:numPr>
        <w:numId w:val="94"/>
      </w:numPr>
    </w:pPr>
  </w:style>
  <w:style w:type="numbering" w:customStyle="1" w:styleId="Style2import">
    <w:name w:val="Style 2 importé"/>
    <w:rsid w:val="00262455"/>
    <w:pPr>
      <w:numPr>
        <w:numId w:val="86"/>
      </w:numPr>
    </w:pPr>
  </w:style>
  <w:style w:type="numbering" w:customStyle="1" w:styleId="Style27import">
    <w:name w:val="Style 27 importé"/>
    <w:rsid w:val="00262455"/>
    <w:pPr>
      <w:numPr>
        <w:numId w:val="110"/>
      </w:numPr>
    </w:pPr>
  </w:style>
  <w:style w:type="numbering" w:customStyle="1" w:styleId="Style17import">
    <w:name w:val="Style 17 importé"/>
    <w:rsid w:val="00262455"/>
    <w:pPr>
      <w:numPr>
        <w:numId w:val="101"/>
      </w:numPr>
    </w:pPr>
  </w:style>
  <w:style w:type="numbering" w:customStyle="1" w:styleId="Style15import">
    <w:name w:val="Style 15 importé"/>
    <w:rsid w:val="00262455"/>
    <w:pPr>
      <w:numPr>
        <w:numId w:val="99"/>
      </w:numPr>
    </w:pPr>
  </w:style>
  <w:style w:type="numbering" w:customStyle="1" w:styleId="Style23import">
    <w:name w:val="Style 23 importé"/>
    <w:rsid w:val="00262455"/>
    <w:pPr>
      <w:numPr>
        <w:numId w:val="107"/>
      </w:numPr>
    </w:pPr>
  </w:style>
  <w:style w:type="numbering" w:customStyle="1" w:styleId="Style13import">
    <w:name w:val="Style 13 importé"/>
    <w:rsid w:val="00262455"/>
    <w:pPr>
      <w:numPr>
        <w:numId w:val="97"/>
      </w:numPr>
    </w:pPr>
  </w:style>
  <w:style w:type="numbering" w:customStyle="1" w:styleId="Style21import">
    <w:name w:val="Style 21 importé"/>
    <w:rsid w:val="00262455"/>
    <w:pPr>
      <w:numPr>
        <w:numId w:val="105"/>
      </w:numPr>
    </w:pPr>
  </w:style>
  <w:style w:type="numbering" w:customStyle="1" w:styleId="Style11import">
    <w:name w:val="Style 11 importé"/>
    <w:rsid w:val="00262455"/>
    <w:pPr>
      <w:numPr>
        <w:numId w:val="95"/>
      </w:numPr>
    </w:pPr>
  </w:style>
  <w:style w:type="numbering" w:customStyle="1" w:styleId="Style19import">
    <w:name w:val="Style 19 importé"/>
    <w:rsid w:val="00262455"/>
    <w:pPr>
      <w:numPr>
        <w:numId w:val="103"/>
      </w:numPr>
    </w:pPr>
  </w:style>
  <w:style w:type="numbering" w:customStyle="1" w:styleId="Style7import">
    <w:name w:val="Style 7 importé"/>
    <w:rsid w:val="00262455"/>
    <w:pPr>
      <w:numPr>
        <w:numId w:val="91"/>
      </w:numPr>
    </w:pPr>
  </w:style>
  <w:style w:type="numbering" w:customStyle="1" w:styleId="Style31import">
    <w:name w:val="Style 31 importé"/>
    <w:rsid w:val="00262455"/>
    <w:pPr>
      <w:numPr>
        <w:numId w:val="113"/>
      </w:numPr>
    </w:pPr>
  </w:style>
  <w:style w:type="numbering" w:customStyle="1" w:styleId="Style14import">
    <w:name w:val="Style 14 importé"/>
    <w:rsid w:val="00262455"/>
    <w:pPr>
      <w:numPr>
        <w:numId w:val="98"/>
      </w:numPr>
    </w:pPr>
  </w:style>
  <w:style w:type="numbering" w:customStyle="1" w:styleId="Style6import">
    <w:name w:val="Style 6 importé"/>
    <w:rsid w:val="00262455"/>
    <w:pPr>
      <w:numPr>
        <w:numId w:val="90"/>
      </w:numPr>
    </w:pPr>
  </w:style>
  <w:style w:type="numbering" w:customStyle="1" w:styleId="Style16import">
    <w:name w:val="Style 16 importé"/>
    <w:rsid w:val="00262455"/>
    <w:pPr>
      <w:numPr>
        <w:numId w:val="100"/>
      </w:numPr>
    </w:pPr>
  </w:style>
  <w:style w:type="numbering" w:customStyle="1" w:styleId="Style1import">
    <w:name w:val="Style 1 importé"/>
    <w:rsid w:val="00262455"/>
    <w:pPr>
      <w:numPr>
        <w:numId w:val="85"/>
      </w:numPr>
    </w:pPr>
  </w:style>
  <w:style w:type="numbering" w:customStyle="1" w:styleId="Style4import">
    <w:name w:val="Style 4 importé"/>
    <w:rsid w:val="00262455"/>
    <w:pPr>
      <w:numPr>
        <w:numId w:val="88"/>
      </w:numPr>
    </w:pPr>
  </w:style>
  <w:style w:type="numbering" w:customStyle="1" w:styleId="Style22import">
    <w:name w:val="Style 22 importé"/>
    <w:rsid w:val="00262455"/>
    <w:pPr>
      <w:numPr>
        <w:numId w:val="106"/>
      </w:numPr>
    </w:pPr>
  </w:style>
  <w:style w:type="numbering" w:customStyle="1" w:styleId="Style12import">
    <w:name w:val="Style 12 importé"/>
    <w:rsid w:val="00262455"/>
    <w:pPr>
      <w:numPr>
        <w:numId w:val="96"/>
      </w:numPr>
    </w:pPr>
  </w:style>
  <w:style w:type="numbering" w:customStyle="1" w:styleId="Style3import">
    <w:name w:val="Style 3 importé"/>
    <w:rsid w:val="00262455"/>
    <w:pPr>
      <w:numPr>
        <w:numId w:val="87"/>
      </w:numPr>
    </w:pPr>
  </w:style>
  <w:style w:type="numbering" w:customStyle="1" w:styleId="Style5import">
    <w:name w:val="Style 5 importé"/>
    <w:rsid w:val="00262455"/>
    <w:pPr>
      <w:numPr>
        <w:numId w:val="89"/>
      </w:numPr>
    </w:pPr>
  </w:style>
  <w:style w:type="numbering" w:customStyle="1" w:styleId="Style30import">
    <w:name w:val="Style 30 importé"/>
    <w:rsid w:val="00262455"/>
    <w:pPr>
      <w:numPr>
        <w:numId w:val="112"/>
      </w:numPr>
    </w:pPr>
  </w:style>
  <w:style w:type="numbering" w:customStyle="1" w:styleId="Style24import">
    <w:name w:val="Style 24 importé"/>
    <w:rsid w:val="00262455"/>
    <w:pPr>
      <w:numPr>
        <w:numId w:val="108"/>
      </w:numPr>
    </w:pPr>
  </w:style>
  <w:style w:type="numbering" w:customStyle="1" w:styleId="Geenlijst1">
    <w:name w:val="Geen lijst1"/>
    <w:next w:val="Aucuneliste"/>
    <w:uiPriority w:val="99"/>
    <w:semiHidden/>
    <w:unhideWhenUsed/>
    <w:rsid w:val="007063FF"/>
  </w:style>
  <w:style w:type="numbering" w:customStyle="1" w:styleId="Geenlijst11">
    <w:name w:val="Geen lijst11"/>
    <w:next w:val="Aucuneliste"/>
    <w:uiPriority w:val="99"/>
    <w:semiHidden/>
    <w:unhideWhenUsed/>
    <w:rsid w:val="007063FF"/>
  </w:style>
  <w:style w:type="paragraph" w:customStyle="1" w:styleId="textnoir">
    <w:name w:val="textnoir"/>
    <w:basedOn w:val="Normal"/>
    <w:uiPriority w:val="99"/>
    <w:rsid w:val="004A0E27"/>
    <w:pPr>
      <w:spacing w:before="100" w:beforeAutospacing="1" w:after="100" w:afterAutospacing="1"/>
    </w:pPr>
    <w:rPr>
      <w:rFonts w:ascii="Times New Roman" w:eastAsia="Times New Roman" w:hAnsi="Times New Roman" w:cs="Times New Roman"/>
      <w:lang w:val="fr-FR" w:eastAsia="fr-FR"/>
    </w:rPr>
  </w:style>
  <w:style w:type="paragraph" w:customStyle="1" w:styleId="xxnoir">
    <w:name w:val="xxnoir"/>
    <w:basedOn w:val="Normal"/>
    <w:uiPriority w:val="99"/>
    <w:rsid w:val="004A0E27"/>
    <w:pPr>
      <w:spacing w:before="100" w:beforeAutospacing="1" w:after="100" w:afterAutospacing="1"/>
    </w:pPr>
    <w:rPr>
      <w:rFonts w:ascii="Times New Roman" w:eastAsia="Times New Roman" w:hAnsi="Times New Roman" w:cs="Times New Roman"/>
      <w:lang w:val="fr-FR" w:eastAsia="fr-FR"/>
    </w:rPr>
  </w:style>
  <w:style w:type="character" w:customStyle="1" w:styleId="soustitre">
    <w:name w:val="soustitre"/>
    <w:rsid w:val="004A0E27"/>
  </w:style>
  <w:style w:type="character" w:styleId="Accentuationintense">
    <w:name w:val="Intense Emphasis"/>
    <w:uiPriority w:val="21"/>
    <w:qFormat/>
    <w:rsid w:val="004A0E27"/>
    <w:rPr>
      <w:i/>
      <w:iCs/>
      <w:color w:val="4472C4"/>
    </w:rPr>
  </w:style>
  <w:style w:type="paragraph" w:customStyle="1" w:styleId="msonormal0">
    <w:name w:val="msonormal"/>
    <w:basedOn w:val="Normal"/>
    <w:uiPriority w:val="99"/>
    <w:rsid w:val="004A0E27"/>
    <w:pPr>
      <w:spacing w:before="100" w:beforeAutospacing="1" w:after="100" w:afterAutospacing="1"/>
    </w:pPr>
    <w:rPr>
      <w:rFonts w:ascii="Times New Roman" w:eastAsia="Times New Roman" w:hAnsi="Times New Roman" w:cs="Times New Roman"/>
      <w:lang w:val="fr-BE" w:eastAsia="fr-BE"/>
    </w:rPr>
  </w:style>
  <w:style w:type="character" w:styleId="Mentionnonrsolue">
    <w:name w:val="Unresolved Mention"/>
    <w:uiPriority w:val="99"/>
    <w:semiHidden/>
    <w:unhideWhenUsed/>
    <w:rsid w:val="004A0E27"/>
    <w:rPr>
      <w:color w:val="808080"/>
      <w:shd w:val="clear" w:color="auto" w:fill="E6E6E6"/>
    </w:rPr>
  </w:style>
  <w:style w:type="table" w:customStyle="1" w:styleId="TableNormal">
    <w:name w:val="Table Normal"/>
    <w:uiPriority w:val="2"/>
    <w:semiHidden/>
    <w:unhideWhenUsed/>
    <w:qFormat/>
    <w:rsid w:val="004A0E27"/>
    <w:pPr>
      <w:widowControl w:val="0"/>
      <w:spacing w:after="0"/>
    </w:pPr>
    <w:rPr>
      <w:rFonts w:ascii="Calibri" w:eastAsia="Calibri" w:hAnsi="Calibri" w:cs="Times New Roman"/>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4A0E27"/>
    <w:pPr>
      <w:widowControl w:val="0"/>
      <w:spacing w:after="0"/>
    </w:pPr>
    <w:rPr>
      <w:rFonts w:ascii="Calibri" w:eastAsia="Calibri" w:hAnsi="Calibri" w:cs="Times New Roman"/>
      <w:sz w:val="22"/>
      <w:szCs w:val="22"/>
      <w:lang w:val="en-US" w:eastAsia="en-US"/>
    </w:rPr>
  </w:style>
  <w:style w:type="table" w:customStyle="1" w:styleId="TableNormal1">
    <w:name w:val="Table Normal1"/>
    <w:uiPriority w:val="2"/>
    <w:semiHidden/>
    <w:unhideWhenUsed/>
    <w:qFormat/>
    <w:rsid w:val="004A0E27"/>
    <w:pPr>
      <w:widowControl w:val="0"/>
      <w:spacing w:after="0"/>
    </w:pPr>
    <w:rPr>
      <w:rFonts w:ascii="Calibri" w:eastAsia="Calibri" w:hAnsi="Calibri" w:cs="Times New Roman"/>
      <w:sz w:val="22"/>
      <w:szCs w:val="22"/>
      <w:lang w:val="en-US" w:eastAsia="en-US"/>
    </w:rPr>
    <w:tblPr>
      <w:tblInd w:w="0" w:type="dxa"/>
      <w:tblCellMar>
        <w:top w:w="0" w:type="dxa"/>
        <w:left w:w="0" w:type="dxa"/>
        <w:bottom w:w="0" w:type="dxa"/>
        <w:right w:w="0" w:type="dxa"/>
      </w:tblCellMar>
    </w:tblPr>
  </w:style>
  <w:style w:type="character" w:customStyle="1" w:styleId="largetext1">
    <w:name w:val="largetext1"/>
    <w:rsid w:val="004A0E27"/>
    <w:rPr>
      <w:rFonts w:ascii="Century Gothic" w:hAnsi="Century Gothic" w:hint="default"/>
      <w:b w:val="0"/>
      <w:bCs w:val="0"/>
      <w:color w:val="5C3A6C"/>
      <w:sz w:val="36"/>
      <w:szCs w:val="36"/>
    </w:rPr>
  </w:style>
  <w:style w:type="paragraph" w:styleId="Rvision">
    <w:name w:val="Revision"/>
    <w:hidden/>
    <w:uiPriority w:val="99"/>
    <w:semiHidden/>
    <w:rsid w:val="004A0E27"/>
    <w:pPr>
      <w:spacing w:after="0"/>
    </w:pPr>
    <w:rPr>
      <w:rFonts w:ascii="Times New Roman" w:eastAsia="Times New Roman" w:hAnsi="Times New Roman" w:cs="Times New Roman"/>
      <w:lang w:val="fr-FR" w:eastAsia="fr-FR"/>
    </w:rPr>
  </w:style>
  <w:style w:type="paragraph" w:customStyle="1" w:styleId="optxtp">
    <w:name w:val="op_txt_p"/>
    <w:basedOn w:val="Normal"/>
    <w:rsid w:val="004A0E27"/>
    <w:pPr>
      <w:spacing w:before="100" w:beforeAutospacing="1" w:after="100" w:afterAutospacing="1"/>
    </w:pPr>
    <w:rPr>
      <w:rFonts w:ascii="Times New Roman" w:eastAsia="Times New Roman" w:hAnsi="Times New Roman" w:cs="Times New Roman"/>
      <w:lang w:val="fr-BE" w:eastAsia="fr-BE"/>
    </w:rPr>
  </w:style>
  <w:style w:type="character" w:customStyle="1" w:styleId="w">
    <w:name w:val="w"/>
    <w:rsid w:val="004A0E27"/>
  </w:style>
  <w:style w:type="paragraph" w:customStyle="1" w:styleId="Style2">
    <w:name w:val="Style2"/>
    <w:basedOn w:val="Titre2"/>
    <w:rsid w:val="004A0E27"/>
    <w:pPr>
      <w:suppressAutoHyphens w:val="0"/>
      <w:overflowPunct w:val="0"/>
      <w:autoSpaceDE w:val="0"/>
      <w:autoSpaceDN w:val="0"/>
      <w:adjustRightInd w:val="0"/>
      <w:spacing w:before="240" w:after="60"/>
      <w:ind w:left="0" w:firstLine="0"/>
      <w:jc w:val="left"/>
      <w:textAlignment w:val="baseline"/>
      <w:outlineLvl w:val="9"/>
    </w:pPr>
    <w:rPr>
      <w:rFonts w:ascii="Book Antiqua" w:hAnsi="Book Antiqua" w:cs="Book Antiqua"/>
      <w:u w:val="single"/>
      <w:lang w:val="fr-FR" w:eastAsia="en-US"/>
    </w:rPr>
  </w:style>
  <w:style w:type="paragraph" w:styleId="Notedefin">
    <w:name w:val="endnote text"/>
    <w:basedOn w:val="Normal"/>
    <w:link w:val="NotedefinCar"/>
    <w:uiPriority w:val="99"/>
    <w:unhideWhenUsed/>
    <w:rsid w:val="004A0E27"/>
    <w:pPr>
      <w:spacing w:after="0"/>
    </w:pPr>
    <w:rPr>
      <w:rFonts w:ascii="Calibri" w:eastAsia="Calibri" w:hAnsi="Calibri" w:cs="Times New Roman"/>
      <w:sz w:val="20"/>
      <w:szCs w:val="20"/>
      <w:lang w:val="fr-FR" w:eastAsia="en-US"/>
    </w:rPr>
  </w:style>
  <w:style w:type="character" w:customStyle="1" w:styleId="NotedefinCar">
    <w:name w:val="Note de fin Car"/>
    <w:basedOn w:val="Policepardfaut"/>
    <w:link w:val="Notedefin"/>
    <w:uiPriority w:val="99"/>
    <w:rsid w:val="004A0E27"/>
    <w:rPr>
      <w:rFonts w:ascii="Calibri" w:eastAsia="Calibri" w:hAnsi="Calibri" w:cs="Times New Roman"/>
      <w:sz w:val="20"/>
      <w:szCs w:val="20"/>
      <w:lang w:val="fr-FR" w:eastAsia="en-US"/>
    </w:rPr>
  </w:style>
  <w:style w:type="character" w:styleId="Appeldenotedefin">
    <w:name w:val="endnote reference"/>
    <w:uiPriority w:val="99"/>
    <w:unhideWhenUsed/>
    <w:rsid w:val="004A0E27"/>
    <w:rPr>
      <w:vertAlign w:val="superscript"/>
    </w:rPr>
  </w:style>
  <w:style w:type="paragraph" w:customStyle="1" w:styleId="DefaultText">
    <w:name w:val="Default Text"/>
    <w:basedOn w:val="Normal"/>
    <w:rsid w:val="004A0E27"/>
    <w:pPr>
      <w:overflowPunct w:val="0"/>
      <w:autoSpaceDE w:val="0"/>
      <w:autoSpaceDN w:val="0"/>
      <w:adjustRightInd w:val="0"/>
      <w:spacing w:after="0"/>
      <w:ind w:left="72" w:hanging="72"/>
      <w:textAlignment w:val="baseline"/>
    </w:pPr>
    <w:rPr>
      <w:rFonts w:ascii="Times New Roman" w:eastAsia="Times New Roman" w:hAnsi="Times New Roman" w:cs="Times New Roman"/>
      <w:szCs w:val="20"/>
      <w:lang w:val="fr-FR" w:eastAsia="fr-BE"/>
    </w:rPr>
  </w:style>
  <w:style w:type="paragraph" w:customStyle="1" w:styleId="Textepardf">
    <w:name w:val="Texte par déf"/>
    <w:basedOn w:val="Normal"/>
    <w:rsid w:val="004A0E27"/>
    <w:pPr>
      <w:overflowPunct w:val="0"/>
      <w:autoSpaceDE w:val="0"/>
      <w:autoSpaceDN w:val="0"/>
      <w:adjustRightInd w:val="0"/>
      <w:spacing w:after="0"/>
      <w:textAlignment w:val="baseline"/>
    </w:pPr>
    <w:rPr>
      <w:rFonts w:ascii="Times New Roman" w:eastAsia="Times New Roman" w:hAnsi="Times New Roman" w:cs="Times New Roman"/>
      <w:szCs w:val="20"/>
      <w:lang w:val="fr-FR" w:eastAsia="fr-BE"/>
    </w:rPr>
  </w:style>
  <w:style w:type="paragraph" w:styleId="Listepuces">
    <w:name w:val="List Bullet"/>
    <w:basedOn w:val="Normal"/>
    <w:uiPriority w:val="99"/>
    <w:unhideWhenUsed/>
    <w:rsid w:val="004A0E27"/>
    <w:pPr>
      <w:numPr>
        <w:numId w:val="114"/>
      </w:numPr>
      <w:spacing w:after="0"/>
      <w:contextualSpacing/>
    </w:pPr>
    <w:rPr>
      <w:rFonts w:ascii="Times New Roman" w:eastAsia="Times New Roman" w:hAnsi="Times New Roman" w:cs="Times New Roman"/>
      <w:sz w:val="20"/>
      <w:szCs w:val="20"/>
      <w:lang w:val="fr-FR" w:eastAsia="fr-BE"/>
    </w:rPr>
  </w:style>
  <w:style w:type="character" w:customStyle="1" w:styleId="headline01">
    <w:name w:val="headline01"/>
    <w:qFormat/>
    <w:rsid w:val="004A0E27"/>
  </w:style>
  <w:style w:type="character" w:customStyle="1" w:styleId="headline02">
    <w:name w:val="headline02"/>
    <w:qFormat/>
    <w:rsid w:val="004A0E27"/>
  </w:style>
  <w:style w:type="character" w:customStyle="1" w:styleId="copytext">
    <w:name w:val="copytext"/>
    <w:qFormat/>
    <w:rsid w:val="004A0E27"/>
  </w:style>
  <w:style w:type="character" w:styleId="VariableHTML">
    <w:name w:val="HTML Variable"/>
    <w:uiPriority w:val="99"/>
    <w:unhideWhenUsed/>
    <w:rsid w:val="004A0E27"/>
    <w:rPr>
      <w:i/>
      <w:iCs/>
    </w:rPr>
  </w:style>
  <w:style w:type="paragraph" w:customStyle="1" w:styleId="wp-caption-text">
    <w:name w:val="wp-caption-text"/>
    <w:basedOn w:val="Normal"/>
    <w:rsid w:val="004A0E27"/>
    <w:pPr>
      <w:spacing w:before="100" w:beforeAutospacing="1" w:after="100" w:afterAutospacing="1"/>
    </w:pPr>
    <w:rPr>
      <w:rFonts w:ascii="Times New Roman" w:eastAsia="Times New Roman" w:hAnsi="Times New Roman" w:cs="Times New Roman"/>
      <w:lang w:val="fr-FR" w:eastAsia="fr-FR"/>
    </w:rPr>
  </w:style>
  <w:style w:type="character" w:customStyle="1" w:styleId="noprint">
    <w:name w:val="noprint"/>
    <w:rsid w:val="004A0E27"/>
  </w:style>
  <w:style w:type="character" w:customStyle="1" w:styleId="play-btn-large">
    <w:name w:val="play-btn-large"/>
    <w:rsid w:val="004A0E27"/>
  </w:style>
  <w:style w:type="character" w:customStyle="1" w:styleId="mw-tmh-playtext">
    <w:name w:val="mw-tmh-playtext"/>
    <w:rsid w:val="004A0E27"/>
  </w:style>
  <w:style w:type="character" w:customStyle="1" w:styleId="Mentionnonrsolue1">
    <w:name w:val="Mention non résolue1"/>
    <w:uiPriority w:val="99"/>
    <w:semiHidden/>
    <w:rsid w:val="004A0E27"/>
    <w:rPr>
      <w:color w:val="605E5C"/>
      <w:shd w:val="clear" w:color="auto" w:fill="E1DFDD"/>
    </w:rPr>
  </w:style>
  <w:style w:type="character" w:customStyle="1" w:styleId="sdfn1">
    <w:name w:val="s_dfn1"/>
    <w:rsid w:val="004A0E27"/>
    <w:rPr>
      <w:i w:val="0"/>
      <w:iCs w:val="0"/>
      <w:color w:val="333399"/>
    </w:rPr>
  </w:style>
  <w:style w:type="character" w:customStyle="1" w:styleId="SansinterligneCar">
    <w:name w:val="Sans interligne Car"/>
    <w:link w:val="Sansinterligne"/>
    <w:uiPriority w:val="1"/>
    <w:locked/>
    <w:rsid w:val="004A0E27"/>
    <w:rPr>
      <w:rFonts w:ascii="Calibri" w:eastAsia="Calibri" w:hAnsi="Calibri" w:cs="Times New Roman"/>
      <w:sz w:val="22"/>
      <w:szCs w:val="22"/>
      <w:lang w:val="fr-BE" w:eastAsia="en-US"/>
    </w:rPr>
  </w:style>
  <w:style w:type="numbering" w:customStyle="1" w:styleId="Aucuneliste11">
    <w:name w:val="Aucune liste11"/>
    <w:next w:val="Aucuneliste"/>
    <w:uiPriority w:val="99"/>
    <w:semiHidden/>
    <w:unhideWhenUsed/>
    <w:rsid w:val="00ED2AB9"/>
  </w:style>
  <w:style w:type="table" w:styleId="Tableausimple4">
    <w:name w:val="Plain Table 4"/>
    <w:basedOn w:val="TableauNormal"/>
    <w:uiPriority w:val="44"/>
    <w:rsid w:val="00ED2AB9"/>
    <w:pPr>
      <w:spacing w:after="0"/>
    </w:pPr>
    <w:rPr>
      <w:rFonts w:eastAsiaTheme="minorHAnsi"/>
      <w:sz w:val="22"/>
      <w:szCs w:val="22"/>
      <w:lang w:val="fr-BE" w:eastAsia="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spip">
    <w:name w:val="spip"/>
    <w:basedOn w:val="Normal"/>
    <w:rsid w:val="00842500"/>
    <w:pPr>
      <w:spacing w:before="100" w:beforeAutospacing="1" w:after="100" w:afterAutospacing="1"/>
    </w:pPr>
    <w:rPr>
      <w:rFonts w:ascii="Times New Roman" w:eastAsia="Times New Roman" w:hAnsi="Times New Roman" w:cs="Times New Roman"/>
      <w:lang w:val="fr-BE" w:eastAsia="fr-BE"/>
    </w:rPr>
  </w:style>
  <w:style w:type="character" w:customStyle="1" w:styleId="ts-alignment-element">
    <w:name w:val="ts-alignment-element"/>
    <w:rsid w:val="00842500"/>
  </w:style>
  <w:style w:type="character" w:customStyle="1" w:styleId="ts-alignment-element-highlighted">
    <w:name w:val="ts-alignment-element-highlighted"/>
    <w:rsid w:val="00842500"/>
  </w:style>
  <w:style w:type="paragraph" w:customStyle="1" w:styleId="Style">
    <w:name w:val="Style"/>
    <w:rsid w:val="00842500"/>
    <w:pPr>
      <w:widowControl w:val="0"/>
      <w:autoSpaceDE w:val="0"/>
      <w:autoSpaceDN w:val="0"/>
      <w:adjustRightInd w:val="0"/>
      <w:spacing w:after="0"/>
    </w:pPr>
    <w:rPr>
      <w:rFonts w:ascii="Times New Roman" w:eastAsia="Times New Roman" w:hAnsi="Times New Roman" w:cs="Times New Roman"/>
      <w:lang w:val="fr-BE" w:eastAsia="fr-BE"/>
    </w:rPr>
  </w:style>
  <w:style w:type="paragraph" w:styleId="Index1">
    <w:name w:val="index 1"/>
    <w:basedOn w:val="Normal"/>
    <w:next w:val="Normal"/>
    <w:autoRedefine/>
    <w:unhideWhenUsed/>
    <w:rsid w:val="00842500"/>
    <w:pPr>
      <w:widowControl w:val="0"/>
      <w:suppressAutoHyphens/>
      <w:spacing w:after="0"/>
      <w:ind w:left="240" w:hanging="240"/>
    </w:pPr>
    <w:rPr>
      <w:rFonts w:ascii="Times" w:eastAsia="Times" w:hAnsi="Times" w:cs="Times New Roman"/>
      <w:szCs w:val="20"/>
      <w:lang w:val="fr-FR" w:eastAsia="fr-FR"/>
    </w:rPr>
  </w:style>
  <w:style w:type="paragraph" w:styleId="Titreindex">
    <w:name w:val="index heading"/>
    <w:basedOn w:val="Normal"/>
    <w:next w:val="Index1"/>
    <w:unhideWhenUsed/>
    <w:rsid w:val="00842500"/>
    <w:pPr>
      <w:widowControl w:val="0"/>
      <w:suppressAutoHyphens/>
      <w:spacing w:after="0"/>
    </w:pPr>
    <w:rPr>
      <w:rFonts w:ascii="Times" w:eastAsia="Times" w:hAnsi="Times" w:cs="Times New Roman"/>
      <w:szCs w:val="20"/>
      <w:lang w:val="fr-FR" w:eastAsia="fr-FR"/>
    </w:rPr>
  </w:style>
  <w:style w:type="paragraph" w:customStyle="1" w:styleId="Titre20">
    <w:name w:val="• Titre 2"/>
    <w:basedOn w:val="Normal"/>
    <w:rsid w:val="00842500"/>
    <w:pPr>
      <w:spacing w:after="0"/>
      <w:jc w:val="both"/>
    </w:pPr>
    <w:rPr>
      <w:rFonts w:ascii="Times" w:eastAsia="Times New Roman" w:hAnsi="Times" w:cs="Courier New"/>
      <w:b/>
      <w:smallCaps/>
      <w:sz w:val="28"/>
      <w:szCs w:val="20"/>
      <w:u w:val="single"/>
      <w:lang w:val="fr-FR" w:eastAsia="fr-FR"/>
    </w:rPr>
  </w:style>
  <w:style w:type="character" w:customStyle="1" w:styleId="topic-highlight">
    <w:name w:val="topic-highlight"/>
    <w:basedOn w:val="Policepardfaut"/>
    <w:rsid w:val="006903E8"/>
  </w:style>
  <w:style w:type="character" w:customStyle="1" w:styleId="Aucun">
    <w:name w:val="Aucun"/>
    <w:rsid w:val="006903E8"/>
  </w:style>
  <w:style w:type="numbering" w:styleId="1ai">
    <w:name w:val="Outline List 1"/>
    <w:basedOn w:val="Aucuneliste"/>
    <w:uiPriority w:val="99"/>
    <w:semiHidden/>
    <w:unhideWhenUsed/>
    <w:rsid w:val="006903E8"/>
    <w:pPr>
      <w:numPr>
        <w:numId w:val="128"/>
      </w:numPr>
    </w:pPr>
  </w:style>
  <w:style w:type="paragraph" w:customStyle="1" w:styleId="originedefinition">
    <w:name w:val="originedefinition"/>
    <w:basedOn w:val="Normal"/>
    <w:rsid w:val="006903E8"/>
    <w:pPr>
      <w:spacing w:before="100" w:beforeAutospacing="1" w:after="100" w:afterAutospacing="1"/>
    </w:pPr>
    <w:rPr>
      <w:rFonts w:ascii="Times New Roman" w:eastAsia="Times New Roman" w:hAnsi="Times New Roman" w:cs="Times New Roman"/>
      <w:lang w:val="nl-BE" w:eastAsia="nl-BE"/>
    </w:rPr>
  </w:style>
  <w:style w:type="paragraph" w:customStyle="1" w:styleId="Listepuces1">
    <w:name w:val="Liste à puces1"/>
    <w:basedOn w:val="Normal"/>
    <w:rsid w:val="003C28D3"/>
    <w:pPr>
      <w:widowControl w:val="0"/>
      <w:tabs>
        <w:tab w:val="num" w:pos="360"/>
      </w:tabs>
      <w:suppressAutoHyphens/>
      <w:spacing w:after="0"/>
      <w:ind w:left="360" w:hanging="360"/>
    </w:pPr>
    <w:rPr>
      <w:rFonts w:ascii="Times New Roman" w:eastAsia="SimSun" w:hAnsi="Times New Roman" w:cs="Mangal"/>
      <w:kern w:val="2"/>
      <w:lang w:val="fr-FR" w:eastAsia="hi-IN" w:bidi="hi-IN"/>
    </w:rPr>
  </w:style>
  <w:style w:type="paragraph" w:customStyle="1" w:styleId="Liste21">
    <w:name w:val="Liste 21"/>
    <w:basedOn w:val="Normal"/>
    <w:rsid w:val="003C28D3"/>
    <w:pPr>
      <w:widowControl w:val="0"/>
      <w:suppressAutoHyphens/>
      <w:spacing w:after="0"/>
      <w:ind w:left="566" w:hanging="283"/>
    </w:pPr>
    <w:rPr>
      <w:rFonts w:ascii="Times New Roman" w:eastAsia="SimSun" w:hAnsi="Times New Roman" w:cs="Mangal"/>
      <w:kern w:val="2"/>
      <w:lang w:val="fr-FR" w:eastAsia="hi-IN" w:bidi="hi-IN"/>
    </w:rPr>
  </w:style>
  <w:style w:type="paragraph" w:customStyle="1" w:styleId="PreformattedText">
    <w:name w:val="Preformatted Text"/>
    <w:basedOn w:val="Normal"/>
    <w:uiPriority w:val="99"/>
    <w:semiHidden/>
    <w:rsid w:val="003C28D3"/>
    <w:pPr>
      <w:widowControl w:val="0"/>
      <w:suppressAutoHyphens/>
      <w:autoSpaceDN w:val="0"/>
      <w:spacing w:after="0"/>
    </w:pPr>
    <w:rPr>
      <w:rFonts w:ascii="Times New Roman" w:eastAsia="Times New Roman" w:hAnsi="Times New Roman" w:cs="Times New Roman"/>
      <w:kern w:val="3"/>
      <w:sz w:val="20"/>
      <w:szCs w:val="20"/>
      <w:lang w:val="fr-FR" w:eastAsia="en-US"/>
    </w:rPr>
  </w:style>
  <w:style w:type="paragraph" w:customStyle="1" w:styleId="m-5911680150452088284gmail-msolistparagraph">
    <w:name w:val="m_-5911680150452088284gmail-msolistparagraph"/>
    <w:basedOn w:val="Normal"/>
    <w:uiPriority w:val="99"/>
    <w:semiHidden/>
    <w:rsid w:val="003C28D3"/>
    <w:pPr>
      <w:spacing w:before="100" w:beforeAutospacing="1" w:after="100" w:afterAutospacing="1"/>
    </w:pPr>
    <w:rPr>
      <w:rFonts w:ascii="Times New Roman" w:eastAsia="Times New Roman" w:hAnsi="Times New Roman" w:cs="Times New Roman"/>
      <w:lang w:val="fr-FR" w:eastAsia="fr-FR"/>
    </w:rPr>
  </w:style>
  <w:style w:type="paragraph" w:customStyle="1" w:styleId="gmail-msonospacing">
    <w:name w:val="gmail-msonospacing"/>
    <w:basedOn w:val="Normal"/>
    <w:rsid w:val="003C28D3"/>
    <w:pPr>
      <w:spacing w:before="100" w:beforeAutospacing="1" w:after="100" w:afterAutospacing="1"/>
    </w:pPr>
    <w:rPr>
      <w:rFonts w:ascii="Calibri" w:hAnsi="Calibri" w:cs="Calibri"/>
      <w:sz w:val="22"/>
      <w:szCs w:val="22"/>
      <w:lang w:val="fr-BE" w:eastAsia="fr-BE"/>
    </w:rPr>
  </w:style>
  <w:style w:type="paragraph" w:customStyle="1" w:styleId="Pardfaut">
    <w:name w:val="Par défaut"/>
    <w:rsid w:val="00650A96"/>
    <w:pPr>
      <w:pBdr>
        <w:top w:val="nil"/>
        <w:left w:val="nil"/>
        <w:bottom w:val="nil"/>
        <w:right w:val="nil"/>
        <w:between w:val="nil"/>
        <w:bar w:val="nil"/>
      </w:pBdr>
      <w:spacing w:before="160" w:after="0"/>
    </w:pPr>
    <w:rPr>
      <w:rFonts w:ascii="Helvetica Neue" w:eastAsia="Arial Unicode MS" w:hAnsi="Helvetica Neue" w:cs="Arial Unicode MS"/>
      <w:color w:val="000000"/>
      <w:bdr w:val="nil"/>
      <w:lang w:val="de-DE" w:eastAsia="fr-FR"/>
    </w:rPr>
  </w:style>
  <w:style w:type="character" w:customStyle="1" w:styleId="Hyperlink0">
    <w:name w:val="Hyperlink.0"/>
    <w:basedOn w:val="Aucun"/>
    <w:rsid w:val="00650A96"/>
    <w:rPr>
      <w:shd w:val="clear" w:color="auto" w:fill="FFFFFF"/>
      <w:lang w:val="fr-FR"/>
    </w:rPr>
  </w:style>
  <w:style w:type="character" w:customStyle="1" w:styleId="Hyperlink1">
    <w:name w:val="Hyperlink.1"/>
    <w:basedOn w:val="Aucun"/>
    <w:rsid w:val="00650A96"/>
    <w:rPr>
      <w:i/>
      <w:iCs/>
      <w:lang w:val="fr-FR"/>
    </w:rPr>
  </w:style>
  <w:style w:type="character" w:customStyle="1" w:styleId="Hyperlink2">
    <w:name w:val="Hyperlink.2"/>
    <w:basedOn w:val="Aucun"/>
    <w:rsid w:val="00650A96"/>
    <w:rPr>
      <w:b w:val="0"/>
      <w:bCs w:val="0"/>
      <w:lang w:val="fr-FR"/>
    </w:rPr>
  </w:style>
  <w:style w:type="character" w:styleId="Textedelespacerserv">
    <w:name w:val="Placeholder Text"/>
    <w:basedOn w:val="Policepardfaut"/>
    <w:uiPriority w:val="99"/>
    <w:semiHidden/>
    <w:rsid w:val="005937F4"/>
    <w:rPr>
      <w:color w:val="808080"/>
    </w:rPr>
  </w:style>
  <w:style w:type="paragraph" w:customStyle="1" w:styleId="teCar">
    <w:name w:val="te Car"/>
    <w:rsid w:val="005937F4"/>
    <w:pPr>
      <w:widowControl w:val="0"/>
      <w:autoSpaceDE w:val="0"/>
      <w:autoSpaceDN w:val="0"/>
      <w:spacing w:after="0"/>
    </w:pPr>
    <w:rPr>
      <w:rFonts w:ascii="Times New Roman" w:eastAsia="Times New Roman" w:hAnsi="Times New Roman" w:cs="Times New Roman"/>
      <w:spacing w:val="-1"/>
      <w:kern w:val="65535"/>
      <w:position w:val="-1"/>
      <w:lang w:val="en-US" w:eastAsia="fr-FR"/>
    </w:rPr>
  </w:style>
  <w:style w:type="paragraph" w:styleId="PrformatHTML">
    <w:name w:val="HTML Preformatted"/>
    <w:basedOn w:val="Normal"/>
    <w:link w:val="PrformatHTMLCar"/>
    <w:uiPriority w:val="99"/>
    <w:semiHidden/>
    <w:unhideWhenUsed/>
    <w:rsid w:val="005937F4"/>
    <w:pPr>
      <w:spacing w:after="0"/>
    </w:pPr>
    <w:rPr>
      <w:rFonts w:ascii="Consolas" w:eastAsiaTheme="minorHAnsi" w:hAnsi="Consolas"/>
      <w:sz w:val="20"/>
      <w:szCs w:val="20"/>
      <w:lang w:val="fr-BE" w:eastAsia="en-US"/>
    </w:rPr>
  </w:style>
  <w:style w:type="character" w:customStyle="1" w:styleId="PrformatHTMLCar">
    <w:name w:val="Préformaté HTML Car"/>
    <w:basedOn w:val="Policepardfaut"/>
    <w:link w:val="PrformatHTML"/>
    <w:uiPriority w:val="99"/>
    <w:semiHidden/>
    <w:rsid w:val="005937F4"/>
    <w:rPr>
      <w:rFonts w:ascii="Consolas" w:eastAsiaTheme="minorHAnsi" w:hAnsi="Consolas"/>
      <w:sz w:val="20"/>
      <w:szCs w:val="20"/>
      <w:lang w:val="fr-BE" w:eastAsia="en-US"/>
    </w:rPr>
  </w:style>
  <w:style w:type="character" w:customStyle="1" w:styleId="ref-overlay">
    <w:name w:val="ref-overlay"/>
    <w:basedOn w:val="Policepardfaut"/>
    <w:rsid w:val="0049695D"/>
  </w:style>
  <w:style w:type="character" w:customStyle="1" w:styleId="hlfld-contribauthor">
    <w:name w:val="hlfld-contribauthor"/>
    <w:basedOn w:val="Policepardfaut"/>
    <w:rsid w:val="0049695D"/>
  </w:style>
  <w:style w:type="character" w:customStyle="1" w:styleId="nlmgiven-names">
    <w:name w:val="nlm_given-names"/>
    <w:basedOn w:val="Policepardfaut"/>
    <w:rsid w:val="0049695D"/>
  </w:style>
  <w:style w:type="character" w:customStyle="1" w:styleId="nlmarticle-title">
    <w:name w:val="nlm_article-title"/>
    <w:basedOn w:val="Policepardfaut"/>
    <w:rsid w:val="0049695D"/>
  </w:style>
  <w:style w:type="character" w:customStyle="1" w:styleId="nlmyear">
    <w:name w:val="nlm_year"/>
    <w:basedOn w:val="Policepardfaut"/>
    <w:rsid w:val="0049695D"/>
  </w:style>
  <w:style w:type="character" w:customStyle="1" w:styleId="nlmfpage">
    <w:name w:val="nlm_fpage"/>
    <w:basedOn w:val="Policepardfaut"/>
    <w:rsid w:val="0049695D"/>
  </w:style>
  <w:style w:type="character" w:customStyle="1" w:styleId="nlmlpage">
    <w:name w:val="nlm_lpage"/>
    <w:basedOn w:val="Policepardfaut"/>
    <w:rsid w:val="0049695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33030">
      <w:bodyDiv w:val="1"/>
      <w:marLeft w:val="0"/>
      <w:marRight w:val="0"/>
      <w:marTop w:val="0"/>
      <w:marBottom w:val="0"/>
      <w:divBdr>
        <w:top w:val="none" w:sz="0" w:space="0" w:color="auto"/>
        <w:left w:val="none" w:sz="0" w:space="0" w:color="auto"/>
        <w:bottom w:val="none" w:sz="0" w:space="0" w:color="auto"/>
        <w:right w:val="none" w:sz="0" w:space="0" w:color="auto"/>
      </w:divBdr>
    </w:div>
    <w:div w:id="13964385">
      <w:bodyDiv w:val="1"/>
      <w:marLeft w:val="0"/>
      <w:marRight w:val="0"/>
      <w:marTop w:val="0"/>
      <w:marBottom w:val="0"/>
      <w:divBdr>
        <w:top w:val="none" w:sz="0" w:space="0" w:color="auto"/>
        <w:left w:val="none" w:sz="0" w:space="0" w:color="auto"/>
        <w:bottom w:val="none" w:sz="0" w:space="0" w:color="auto"/>
        <w:right w:val="none" w:sz="0" w:space="0" w:color="auto"/>
      </w:divBdr>
    </w:div>
    <w:div w:id="22485745">
      <w:bodyDiv w:val="1"/>
      <w:marLeft w:val="0"/>
      <w:marRight w:val="0"/>
      <w:marTop w:val="0"/>
      <w:marBottom w:val="0"/>
      <w:divBdr>
        <w:top w:val="none" w:sz="0" w:space="0" w:color="auto"/>
        <w:left w:val="none" w:sz="0" w:space="0" w:color="auto"/>
        <w:bottom w:val="none" w:sz="0" w:space="0" w:color="auto"/>
        <w:right w:val="none" w:sz="0" w:space="0" w:color="auto"/>
      </w:divBdr>
    </w:div>
    <w:div w:id="22748436">
      <w:bodyDiv w:val="1"/>
      <w:marLeft w:val="0"/>
      <w:marRight w:val="0"/>
      <w:marTop w:val="0"/>
      <w:marBottom w:val="0"/>
      <w:divBdr>
        <w:top w:val="none" w:sz="0" w:space="0" w:color="auto"/>
        <w:left w:val="none" w:sz="0" w:space="0" w:color="auto"/>
        <w:bottom w:val="none" w:sz="0" w:space="0" w:color="auto"/>
        <w:right w:val="none" w:sz="0" w:space="0" w:color="auto"/>
      </w:divBdr>
    </w:div>
    <w:div w:id="28724349">
      <w:bodyDiv w:val="1"/>
      <w:marLeft w:val="0"/>
      <w:marRight w:val="0"/>
      <w:marTop w:val="0"/>
      <w:marBottom w:val="0"/>
      <w:divBdr>
        <w:top w:val="none" w:sz="0" w:space="0" w:color="auto"/>
        <w:left w:val="none" w:sz="0" w:space="0" w:color="auto"/>
        <w:bottom w:val="none" w:sz="0" w:space="0" w:color="auto"/>
        <w:right w:val="none" w:sz="0" w:space="0" w:color="auto"/>
      </w:divBdr>
    </w:div>
    <w:div w:id="29184703">
      <w:bodyDiv w:val="1"/>
      <w:marLeft w:val="0"/>
      <w:marRight w:val="0"/>
      <w:marTop w:val="0"/>
      <w:marBottom w:val="0"/>
      <w:divBdr>
        <w:top w:val="none" w:sz="0" w:space="0" w:color="auto"/>
        <w:left w:val="none" w:sz="0" w:space="0" w:color="auto"/>
        <w:bottom w:val="none" w:sz="0" w:space="0" w:color="auto"/>
        <w:right w:val="none" w:sz="0" w:space="0" w:color="auto"/>
      </w:divBdr>
    </w:div>
    <w:div w:id="29452697">
      <w:bodyDiv w:val="1"/>
      <w:marLeft w:val="0"/>
      <w:marRight w:val="0"/>
      <w:marTop w:val="0"/>
      <w:marBottom w:val="0"/>
      <w:divBdr>
        <w:top w:val="none" w:sz="0" w:space="0" w:color="auto"/>
        <w:left w:val="none" w:sz="0" w:space="0" w:color="auto"/>
        <w:bottom w:val="none" w:sz="0" w:space="0" w:color="auto"/>
        <w:right w:val="none" w:sz="0" w:space="0" w:color="auto"/>
      </w:divBdr>
    </w:div>
    <w:div w:id="30152855">
      <w:bodyDiv w:val="1"/>
      <w:marLeft w:val="0"/>
      <w:marRight w:val="0"/>
      <w:marTop w:val="0"/>
      <w:marBottom w:val="0"/>
      <w:divBdr>
        <w:top w:val="none" w:sz="0" w:space="0" w:color="auto"/>
        <w:left w:val="none" w:sz="0" w:space="0" w:color="auto"/>
        <w:bottom w:val="none" w:sz="0" w:space="0" w:color="auto"/>
        <w:right w:val="none" w:sz="0" w:space="0" w:color="auto"/>
      </w:divBdr>
    </w:div>
    <w:div w:id="32273984">
      <w:bodyDiv w:val="1"/>
      <w:marLeft w:val="0"/>
      <w:marRight w:val="0"/>
      <w:marTop w:val="0"/>
      <w:marBottom w:val="0"/>
      <w:divBdr>
        <w:top w:val="none" w:sz="0" w:space="0" w:color="auto"/>
        <w:left w:val="none" w:sz="0" w:space="0" w:color="auto"/>
        <w:bottom w:val="none" w:sz="0" w:space="0" w:color="auto"/>
        <w:right w:val="none" w:sz="0" w:space="0" w:color="auto"/>
      </w:divBdr>
    </w:div>
    <w:div w:id="38169210">
      <w:bodyDiv w:val="1"/>
      <w:marLeft w:val="0"/>
      <w:marRight w:val="0"/>
      <w:marTop w:val="0"/>
      <w:marBottom w:val="0"/>
      <w:divBdr>
        <w:top w:val="none" w:sz="0" w:space="0" w:color="auto"/>
        <w:left w:val="none" w:sz="0" w:space="0" w:color="auto"/>
        <w:bottom w:val="none" w:sz="0" w:space="0" w:color="auto"/>
        <w:right w:val="none" w:sz="0" w:space="0" w:color="auto"/>
      </w:divBdr>
    </w:div>
    <w:div w:id="39939447">
      <w:bodyDiv w:val="1"/>
      <w:marLeft w:val="0"/>
      <w:marRight w:val="0"/>
      <w:marTop w:val="0"/>
      <w:marBottom w:val="0"/>
      <w:divBdr>
        <w:top w:val="none" w:sz="0" w:space="0" w:color="auto"/>
        <w:left w:val="none" w:sz="0" w:space="0" w:color="auto"/>
        <w:bottom w:val="none" w:sz="0" w:space="0" w:color="auto"/>
        <w:right w:val="none" w:sz="0" w:space="0" w:color="auto"/>
      </w:divBdr>
    </w:div>
    <w:div w:id="41564209">
      <w:bodyDiv w:val="1"/>
      <w:marLeft w:val="0"/>
      <w:marRight w:val="0"/>
      <w:marTop w:val="0"/>
      <w:marBottom w:val="0"/>
      <w:divBdr>
        <w:top w:val="none" w:sz="0" w:space="0" w:color="auto"/>
        <w:left w:val="none" w:sz="0" w:space="0" w:color="auto"/>
        <w:bottom w:val="none" w:sz="0" w:space="0" w:color="auto"/>
        <w:right w:val="none" w:sz="0" w:space="0" w:color="auto"/>
      </w:divBdr>
    </w:div>
    <w:div w:id="45296169">
      <w:bodyDiv w:val="1"/>
      <w:marLeft w:val="0"/>
      <w:marRight w:val="0"/>
      <w:marTop w:val="0"/>
      <w:marBottom w:val="0"/>
      <w:divBdr>
        <w:top w:val="none" w:sz="0" w:space="0" w:color="auto"/>
        <w:left w:val="none" w:sz="0" w:space="0" w:color="auto"/>
        <w:bottom w:val="none" w:sz="0" w:space="0" w:color="auto"/>
        <w:right w:val="none" w:sz="0" w:space="0" w:color="auto"/>
      </w:divBdr>
    </w:div>
    <w:div w:id="48382122">
      <w:bodyDiv w:val="1"/>
      <w:marLeft w:val="0"/>
      <w:marRight w:val="0"/>
      <w:marTop w:val="0"/>
      <w:marBottom w:val="0"/>
      <w:divBdr>
        <w:top w:val="none" w:sz="0" w:space="0" w:color="auto"/>
        <w:left w:val="none" w:sz="0" w:space="0" w:color="auto"/>
        <w:bottom w:val="none" w:sz="0" w:space="0" w:color="auto"/>
        <w:right w:val="none" w:sz="0" w:space="0" w:color="auto"/>
      </w:divBdr>
    </w:div>
    <w:div w:id="49036184">
      <w:bodyDiv w:val="1"/>
      <w:marLeft w:val="0"/>
      <w:marRight w:val="0"/>
      <w:marTop w:val="0"/>
      <w:marBottom w:val="0"/>
      <w:divBdr>
        <w:top w:val="none" w:sz="0" w:space="0" w:color="auto"/>
        <w:left w:val="none" w:sz="0" w:space="0" w:color="auto"/>
        <w:bottom w:val="none" w:sz="0" w:space="0" w:color="auto"/>
        <w:right w:val="none" w:sz="0" w:space="0" w:color="auto"/>
      </w:divBdr>
    </w:div>
    <w:div w:id="49423794">
      <w:bodyDiv w:val="1"/>
      <w:marLeft w:val="0"/>
      <w:marRight w:val="0"/>
      <w:marTop w:val="0"/>
      <w:marBottom w:val="0"/>
      <w:divBdr>
        <w:top w:val="none" w:sz="0" w:space="0" w:color="auto"/>
        <w:left w:val="none" w:sz="0" w:space="0" w:color="auto"/>
        <w:bottom w:val="none" w:sz="0" w:space="0" w:color="auto"/>
        <w:right w:val="none" w:sz="0" w:space="0" w:color="auto"/>
      </w:divBdr>
    </w:div>
    <w:div w:id="51735498">
      <w:bodyDiv w:val="1"/>
      <w:marLeft w:val="0"/>
      <w:marRight w:val="0"/>
      <w:marTop w:val="0"/>
      <w:marBottom w:val="0"/>
      <w:divBdr>
        <w:top w:val="none" w:sz="0" w:space="0" w:color="auto"/>
        <w:left w:val="none" w:sz="0" w:space="0" w:color="auto"/>
        <w:bottom w:val="none" w:sz="0" w:space="0" w:color="auto"/>
        <w:right w:val="none" w:sz="0" w:space="0" w:color="auto"/>
      </w:divBdr>
    </w:div>
    <w:div w:id="54743419">
      <w:bodyDiv w:val="1"/>
      <w:marLeft w:val="0"/>
      <w:marRight w:val="0"/>
      <w:marTop w:val="0"/>
      <w:marBottom w:val="0"/>
      <w:divBdr>
        <w:top w:val="none" w:sz="0" w:space="0" w:color="auto"/>
        <w:left w:val="none" w:sz="0" w:space="0" w:color="auto"/>
        <w:bottom w:val="none" w:sz="0" w:space="0" w:color="auto"/>
        <w:right w:val="none" w:sz="0" w:space="0" w:color="auto"/>
      </w:divBdr>
    </w:div>
    <w:div w:id="56242675">
      <w:bodyDiv w:val="1"/>
      <w:marLeft w:val="0"/>
      <w:marRight w:val="0"/>
      <w:marTop w:val="0"/>
      <w:marBottom w:val="0"/>
      <w:divBdr>
        <w:top w:val="none" w:sz="0" w:space="0" w:color="auto"/>
        <w:left w:val="none" w:sz="0" w:space="0" w:color="auto"/>
        <w:bottom w:val="none" w:sz="0" w:space="0" w:color="auto"/>
        <w:right w:val="none" w:sz="0" w:space="0" w:color="auto"/>
      </w:divBdr>
    </w:div>
    <w:div w:id="58942875">
      <w:bodyDiv w:val="1"/>
      <w:marLeft w:val="0"/>
      <w:marRight w:val="0"/>
      <w:marTop w:val="0"/>
      <w:marBottom w:val="0"/>
      <w:divBdr>
        <w:top w:val="none" w:sz="0" w:space="0" w:color="auto"/>
        <w:left w:val="none" w:sz="0" w:space="0" w:color="auto"/>
        <w:bottom w:val="none" w:sz="0" w:space="0" w:color="auto"/>
        <w:right w:val="none" w:sz="0" w:space="0" w:color="auto"/>
      </w:divBdr>
    </w:div>
    <w:div w:id="59719767">
      <w:bodyDiv w:val="1"/>
      <w:marLeft w:val="0"/>
      <w:marRight w:val="0"/>
      <w:marTop w:val="0"/>
      <w:marBottom w:val="0"/>
      <w:divBdr>
        <w:top w:val="none" w:sz="0" w:space="0" w:color="auto"/>
        <w:left w:val="none" w:sz="0" w:space="0" w:color="auto"/>
        <w:bottom w:val="none" w:sz="0" w:space="0" w:color="auto"/>
        <w:right w:val="none" w:sz="0" w:space="0" w:color="auto"/>
      </w:divBdr>
    </w:div>
    <w:div w:id="65106259">
      <w:bodyDiv w:val="1"/>
      <w:marLeft w:val="0"/>
      <w:marRight w:val="0"/>
      <w:marTop w:val="0"/>
      <w:marBottom w:val="0"/>
      <w:divBdr>
        <w:top w:val="none" w:sz="0" w:space="0" w:color="auto"/>
        <w:left w:val="none" w:sz="0" w:space="0" w:color="auto"/>
        <w:bottom w:val="none" w:sz="0" w:space="0" w:color="auto"/>
        <w:right w:val="none" w:sz="0" w:space="0" w:color="auto"/>
      </w:divBdr>
    </w:div>
    <w:div w:id="65540079">
      <w:bodyDiv w:val="1"/>
      <w:marLeft w:val="0"/>
      <w:marRight w:val="0"/>
      <w:marTop w:val="0"/>
      <w:marBottom w:val="0"/>
      <w:divBdr>
        <w:top w:val="none" w:sz="0" w:space="0" w:color="auto"/>
        <w:left w:val="none" w:sz="0" w:space="0" w:color="auto"/>
        <w:bottom w:val="none" w:sz="0" w:space="0" w:color="auto"/>
        <w:right w:val="none" w:sz="0" w:space="0" w:color="auto"/>
      </w:divBdr>
    </w:div>
    <w:div w:id="67004207">
      <w:bodyDiv w:val="1"/>
      <w:marLeft w:val="0"/>
      <w:marRight w:val="0"/>
      <w:marTop w:val="0"/>
      <w:marBottom w:val="0"/>
      <w:divBdr>
        <w:top w:val="none" w:sz="0" w:space="0" w:color="auto"/>
        <w:left w:val="none" w:sz="0" w:space="0" w:color="auto"/>
        <w:bottom w:val="none" w:sz="0" w:space="0" w:color="auto"/>
        <w:right w:val="none" w:sz="0" w:space="0" w:color="auto"/>
      </w:divBdr>
    </w:div>
    <w:div w:id="67702669">
      <w:bodyDiv w:val="1"/>
      <w:marLeft w:val="0"/>
      <w:marRight w:val="0"/>
      <w:marTop w:val="0"/>
      <w:marBottom w:val="0"/>
      <w:divBdr>
        <w:top w:val="none" w:sz="0" w:space="0" w:color="auto"/>
        <w:left w:val="none" w:sz="0" w:space="0" w:color="auto"/>
        <w:bottom w:val="none" w:sz="0" w:space="0" w:color="auto"/>
        <w:right w:val="none" w:sz="0" w:space="0" w:color="auto"/>
      </w:divBdr>
    </w:div>
    <w:div w:id="70856355">
      <w:bodyDiv w:val="1"/>
      <w:marLeft w:val="0"/>
      <w:marRight w:val="0"/>
      <w:marTop w:val="0"/>
      <w:marBottom w:val="0"/>
      <w:divBdr>
        <w:top w:val="none" w:sz="0" w:space="0" w:color="auto"/>
        <w:left w:val="none" w:sz="0" w:space="0" w:color="auto"/>
        <w:bottom w:val="none" w:sz="0" w:space="0" w:color="auto"/>
        <w:right w:val="none" w:sz="0" w:space="0" w:color="auto"/>
      </w:divBdr>
    </w:div>
    <w:div w:id="72318083">
      <w:bodyDiv w:val="1"/>
      <w:marLeft w:val="0"/>
      <w:marRight w:val="0"/>
      <w:marTop w:val="0"/>
      <w:marBottom w:val="0"/>
      <w:divBdr>
        <w:top w:val="none" w:sz="0" w:space="0" w:color="auto"/>
        <w:left w:val="none" w:sz="0" w:space="0" w:color="auto"/>
        <w:bottom w:val="none" w:sz="0" w:space="0" w:color="auto"/>
        <w:right w:val="none" w:sz="0" w:space="0" w:color="auto"/>
      </w:divBdr>
    </w:div>
    <w:div w:id="73477386">
      <w:bodyDiv w:val="1"/>
      <w:marLeft w:val="0"/>
      <w:marRight w:val="0"/>
      <w:marTop w:val="0"/>
      <w:marBottom w:val="0"/>
      <w:divBdr>
        <w:top w:val="none" w:sz="0" w:space="0" w:color="auto"/>
        <w:left w:val="none" w:sz="0" w:space="0" w:color="auto"/>
        <w:bottom w:val="none" w:sz="0" w:space="0" w:color="auto"/>
        <w:right w:val="none" w:sz="0" w:space="0" w:color="auto"/>
      </w:divBdr>
    </w:div>
    <w:div w:id="78722347">
      <w:bodyDiv w:val="1"/>
      <w:marLeft w:val="0"/>
      <w:marRight w:val="0"/>
      <w:marTop w:val="0"/>
      <w:marBottom w:val="0"/>
      <w:divBdr>
        <w:top w:val="none" w:sz="0" w:space="0" w:color="auto"/>
        <w:left w:val="none" w:sz="0" w:space="0" w:color="auto"/>
        <w:bottom w:val="none" w:sz="0" w:space="0" w:color="auto"/>
        <w:right w:val="none" w:sz="0" w:space="0" w:color="auto"/>
      </w:divBdr>
    </w:div>
    <w:div w:id="80296852">
      <w:bodyDiv w:val="1"/>
      <w:marLeft w:val="0"/>
      <w:marRight w:val="0"/>
      <w:marTop w:val="0"/>
      <w:marBottom w:val="0"/>
      <w:divBdr>
        <w:top w:val="none" w:sz="0" w:space="0" w:color="auto"/>
        <w:left w:val="none" w:sz="0" w:space="0" w:color="auto"/>
        <w:bottom w:val="none" w:sz="0" w:space="0" w:color="auto"/>
        <w:right w:val="none" w:sz="0" w:space="0" w:color="auto"/>
      </w:divBdr>
    </w:div>
    <w:div w:id="81344033">
      <w:bodyDiv w:val="1"/>
      <w:marLeft w:val="0"/>
      <w:marRight w:val="0"/>
      <w:marTop w:val="0"/>
      <w:marBottom w:val="0"/>
      <w:divBdr>
        <w:top w:val="none" w:sz="0" w:space="0" w:color="auto"/>
        <w:left w:val="none" w:sz="0" w:space="0" w:color="auto"/>
        <w:bottom w:val="none" w:sz="0" w:space="0" w:color="auto"/>
        <w:right w:val="none" w:sz="0" w:space="0" w:color="auto"/>
      </w:divBdr>
    </w:div>
    <w:div w:id="81606510">
      <w:bodyDiv w:val="1"/>
      <w:marLeft w:val="0"/>
      <w:marRight w:val="0"/>
      <w:marTop w:val="0"/>
      <w:marBottom w:val="0"/>
      <w:divBdr>
        <w:top w:val="none" w:sz="0" w:space="0" w:color="auto"/>
        <w:left w:val="none" w:sz="0" w:space="0" w:color="auto"/>
        <w:bottom w:val="none" w:sz="0" w:space="0" w:color="auto"/>
        <w:right w:val="none" w:sz="0" w:space="0" w:color="auto"/>
      </w:divBdr>
    </w:div>
    <w:div w:id="81801881">
      <w:bodyDiv w:val="1"/>
      <w:marLeft w:val="0"/>
      <w:marRight w:val="0"/>
      <w:marTop w:val="0"/>
      <w:marBottom w:val="0"/>
      <w:divBdr>
        <w:top w:val="none" w:sz="0" w:space="0" w:color="auto"/>
        <w:left w:val="none" w:sz="0" w:space="0" w:color="auto"/>
        <w:bottom w:val="none" w:sz="0" w:space="0" w:color="auto"/>
        <w:right w:val="none" w:sz="0" w:space="0" w:color="auto"/>
      </w:divBdr>
    </w:div>
    <w:div w:id="83260174">
      <w:bodyDiv w:val="1"/>
      <w:marLeft w:val="0"/>
      <w:marRight w:val="0"/>
      <w:marTop w:val="0"/>
      <w:marBottom w:val="0"/>
      <w:divBdr>
        <w:top w:val="none" w:sz="0" w:space="0" w:color="auto"/>
        <w:left w:val="none" w:sz="0" w:space="0" w:color="auto"/>
        <w:bottom w:val="none" w:sz="0" w:space="0" w:color="auto"/>
        <w:right w:val="none" w:sz="0" w:space="0" w:color="auto"/>
      </w:divBdr>
    </w:div>
    <w:div w:id="89932877">
      <w:bodyDiv w:val="1"/>
      <w:marLeft w:val="0"/>
      <w:marRight w:val="0"/>
      <w:marTop w:val="0"/>
      <w:marBottom w:val="0"/>
      <w:divBdr>
        <w:top w:val="none" w:sz="0" w:space="0" w:color="auto"/>
        <w:left w:val="none" w:sz="0" w:space="0" w:color="auto"/>
        <w:bottom w:val="none" w:sz="0" w:space="0" w:color="auto"/>
        <w:right w:val="none" w:sz="0" w:space="0" w:color="auto"/>
      </w:divBdr>
    </w:div>
    <w:div w:id="91825112">
      <w:bodyDiv w:val="1"/>
      <w:marLeft w:val="0"/>
      <w:marRight w:val="0"/>
      <w:marTop w:val="0"/>
      <w:marBottom w:val="0"/>
      <w:divBdr>
        <w:top w:val="none" w:sz="0" w:space="0" w:color="auto"/>
        <w:left w:val="none" w:sz="0" w:space="0" w:color="auto"/>
        <w:bottom w:val="none" w:sz="0" w:space="0" w:color="auto"/>
        <w:right w:val="none" w:sz="0" w:space="0" w:color="auto"/>
      </w:divBdr>
    </w:div>
    <w:div w:id="95683399">
      <w:bodyDiv w:val="1"/>
      <w:marLeft w:val="0"/>
      <w:marRight w:val="0"/>
      <w:marTop w:val="0"/>
      <w:marBottom w:val="0"/>
      <w:divBdr>
        <w:top w:val="none" w:sz="0" w:space="0" w:color="auto"/>
        <w:left w:val="none" w:sz="0" w:space="0" w:color="auto"/>
        <w:bottom w:val="none" w:sz="0" w:space="0" w:color="auto"/>
        <w:right w:val="none" w:sz="0" w:space="0" w:color="auto"/>
      </w:divBdr>
    </w:div>
    <w:div w:id="98526061">
      <w:bodyDiv w:val="1"/>
      <w:marLeft w:val="0"/>
      <w:marRight w:val="0"/>
      <w:marTop w:val="0"/>
      <w:marBottom w:val="0"/>
      <w:divBdr>
        <w:top w:val="none" w:sz="0" w:space="0" w:color="auto"/>
        <w:left w:val="none" w:sz="0" w:space="0" w:color="auto"/>
        <w:bottom w:val="none" w:sz="0" w:space="0" w:color="auto"/>
        <w:right w:val="none" w:sz="0" w:space="0" w:color="auto"/>
      </w:divBdr>
    </w:div>
    <w:div w:id="98574369">
      <w:bodyDiv w:val="1"/>
      <w:marLeft w:val="0"/>
      <w:marRight w:val="0"/>
      <w:marTop w:val="0"/>
      <w:marBottom w:val="0"/>
      <w:divBdr>
        <w:top w:val="none" w:sz="0" w:space="0" w:color="auto"/>
        <w:left w:val="none" w:sz="0" w:space="0" w:color="auto"/>
        <w:bottom w:val="none" w:sz="0" w:space="0" w:color="auto"/>
        <w:right w:val="none" w:sz="0" w:space="0" w:color="auto"/>
      </w:divBdr>
    </w:div>
    <w:div w:id="99304501">
      <w:bodyDiv w:val="1"/>
      <w:marLeft w:val="0"/>
      <w:marRight w:val="0"/>
      <w:marTop w:val="0"/>
      <w:marBottom w:val="0"/>
      <w:divBdr>
        <w:top w:val="none" w:sz="0" w:space="0" w:color="auto"/>
        <w:left w:val="none" w:sz="0" w:space="0" w:color="auto"/>
        <w:bottom w:val="none" w:sz="0" w:space="0" w:color="auto"/>
        <w:right w:val="none" w:sz="0" w:space="0" w:color="auto"/>
      </w:divBdr>
    </w:div>
    <w:div w:id="101848959">
      <w:bodyDiv w:val="1"/>
      <w:marLeft w:val="0"/>
      <w:marRight w:val="0"/>
      <w:marTop w:val="0"/>
      <w:marBottom w:val="0"/>
      <w:divBdr>
        <w:top w:val="none" w:sz="0" w:space="0" w:color="auto"/>
        <w:left w:val="none" w:sz="0" w:space="0" w:color="auto"/>
        <w:bottom w:val="none" w:sz="0" w:space="0" w:color="auto"/>
        <w:right w:val="none" w:sz="0" w:space="0" w:color="auto"/>
      </w:divBdr>
    </w:div>
    <w:div w:id="111025008">
      <w:bodyDiv w:val="1"/>
      <w:marLeft w:val="0"/>
      <w:marRight w:val="0"/>
      <w:marTop w:val="0"/>
      <w:marBottom w:val="0"/>
      <w:divBdr>
        <w:top w:val="none" w:sz="0" w:space="0" w:color="auto"/>
        <w:left w:val="none" w:sz="0" w:space="0" w:color="auto"/>
        <w:bottom w:val="none" w:sz="0" w:space="0" w:color="auto"/>
        <w:right w:val="none" w:sz="0" w:space="0" w:color="auto"/>
      </w:divBdr>
    </w:div>
    <w:div w:id="111412266">
      <w:bodyDiv w:val="1"/>
      <w:marLeft w:val="0"/>
      <w:marRight w:val="0"/>
      <w:marTop w:val="0"/>
      <w:marBottom w:val="0"/>
      <w:divBdr>
        <w:top w:val="none" w:sz="0" w:space="0" w:color="auto"/>
        <w:left w:val="none" w:sz="0" w:space="0" w:color="auto"/>
        <w:bottom w:val="none" w:sz="0" w:space="0" w:color="auto"/>
        <w:right w:val="none" w:sz="0" w:space="0" w:color="auto"/>
      </w:divBdr>
    </w:div>
    <w:div w:id="112600244">
      <w:bodyDiv w:val="1"/>
      <w:marLeft w:val="0"/>
      <w:marRight w:val="0"/>
      <w:marTop w:val="0"/>
      <w:marBottom w:val="0"/>
      <w:divBdr>
        <w:top w:val="none" w:sz="0" w:space="0" w:color="auto"/>
        <w:left w:val="none" w:sz="0" w:space="0" w:color="auto"/>
        <w:bottom w:val="none" w:sz="0" w:space="0" w:color="auto"/>
        <w:right w:val="none" w:sz="0" w:space="0" w:color="auto"/>
      </w:divBdr>
    </w:div>
    <w:div w:id="117338805">
      <w:bodyDiv w:val="1"/>
      <w:marLeft w:val="0"/>
      <w:marRight w:val="0"/>
      <w:marTop w:val="0"/>
      <w:marBottom w:val="0"/>
      <w:divBdr>
        <w:top w:val="none" w:sz="0" w:space="0" w:color="auto"/>
        <w:left w:val="none" w:sz="0" w:space="0" w:color="auto"/>
        <w:bottom w:val="none" w:sz="0" w:space="0" w:color="auto"/>
        <w:right w:val="none" w:sz="0" w:space="0" w:color="auto"/>
      </w:divBdr>
    </w:div>
    <w:div w:id="128981063">
      <w:bodyDiv w:val="1"/>
      <w:marLeft w:val="0"/>
      <w:marRight w:val="0"/>
      <w:marTop w:val="0"/>
      <w:marBottom w:val="0"/>
      <w:divBdr>
        <w:top w:val="none" w:sz="0" w:space="0" w:color="auto"/>
        <w:left w:val="none" w:sz="0" w:space="0" w:color="auto"/>
        <w:bottom w:val="none" w:sz="0" w:space="0" w:color="auto"/>
        <w:right w:val="none" w:sz="0" w:space="0" w:color="auto"/>
      </w:divBdr>
    </w:div>
    <w:div w:id="132869130">
      <w:bodyDiv w:val="1"/>
      <w:marLeft w:val="0"/>
      <w:marRight w:val="0"/>
      <w:marTop w:val="0"/>
      <w:marBottom w:val="0"/>
      <w:divBdr>
        <w:top w:val="none" w:sz="0" w:space="0" w:color="auto"/>
        <w:left w:val="none" w:sz="0" w:space="0" w:color="auto"/>
        <w:bottom w:val="none" w:sz="0" w:space="0" w:color="auto"/>
        <w:right w:val="none" w:sz="0" w:space="0" w:color="auto"/>
      </w:divBdr>
    </w:div>
    <w:div w:id="135026610">
      <w:bodyDiv w:val="1"/>
      <w:marLeft w:val="0"/>
      <w:marRight w:val="0"/>
      <w:marTop w:val="0"/>
      <w:marBottom w:val="0"/>
      <w:divBdr>
        <w:top w:val="none" w:sz="0" w:space="0" w:color="auto"/>
        <w:left w:val="none" w:sz="0" w:space="0" w:color="auto"/>
        <w:bottom w:val="none" w:sz="0" w:space="0" w:color="auto"/>
        <w:right w:val="none" w:sz="0" w:space="0" w:color="auto"/>
      </w:divBdr>
    </w:div>
    <w:div w:id="135606101">
      <w:bodyDiv w:val="1"/>
      <w:marLeft w:val="0"/>
      <w:marRight w:val="0"/>
      <w:marTop w:val="0"/>
      <w:marBottom w:val="0"/>
      <w:divBdr>
        <w:top w:val="none" w:sz="0" w:space="0" w:color="auto"/>
        <w:left w:val="none" w:sz="0" w:space="0" w:color="auto"/>
        <w:bottom w:val="none" w:sz="0" w:space="0" w:color="auto"/>
        <w:right w:val="none" w:sz="0" w:space="0" w:color="auto"/>
      </w:divBdr>
    </w:div>
    <w:div w:id="139006767">
      <w:bodyDiv w:val="1"/>
      <w:marLeft w:val="0"/>
      <w:marRight w:val="0"/>
      <w:marTop w:val="0"/>
      <w:marBottom w:val="0"/>
      <w:divBdr>
        <w:top w:val="none" w:sz="0" w:space="0" w:color="auto"/>
        <w:left w:val="none" w:sz="0" w:space="0" w:color="auto"/>
        <w:bottom w:val="none" w:sz="0" w:space="0" w:color="auto"/>
        <w:right w:val="none" w:sz="0" w:space="0" w:color="auto"/>
      </w:divBdr>
    </w:div>
    <w:div w:id="141894042">
      <w:bodyDiv w:val="1"/>
      <w:marLeft w:val="0"/>
      <w:marRight w:val="0"/>
      <w:marTop w:val="0"/>
      <w:marBottom w:val="0"/>
      <w:divBdr>
        <w:top w:val="none" w:sz="0" w:space="0" w:color="auto"/>
        <w:left w:val="none" w:sz="0" w:space="0" w:color="auto"/>
        <w:bottom w:val="none" w:sz="0" w:space="0" w:color="auto"/>
        <w:right w:val="none" w:sz="0" w:space="0" w:color="auto"/>
      </w:divBdr>
    </w:div>
    <w:div w:id="148985253">
      <w:bodyDiv w:val="1"/>
      <w:marLeft w:val="0"/>
      <w:marRight w:val="0"/>
      <w:marTop w:val="0"/>
      <w:marBottom w:val="0"/>
      <w:divBdr>
        <w:top w:val="none" w:sz="0" w:space="0" w:color="auto"/>
        <w:left w:val="none" w:sz="0" w:space="0" w:color="auto"/>
        <w:bottom w:val="none" w:sz="0" w:space="0" w:color="auto"/>
        <w:right w:val="none" w:sz="0" w:space="0" w:color="auto"/>
      </w:divBdr>
    </w:div>
    <w:div w:id="151914558">
      <w:bodyDiv w:val="1"/>
      <w:marLeft w:val="0"/>
      <w:marRight w:val="0"/>
      <w:marTop w:val="0"/>
      <w:marBottom w:val="0"/>
      <w:divBdr>
        <w:top w:val="none" w:sz="0" w:space="0" w:color="auto"/>
        <w:left w:val="none" w:sz="0" w:space="0" w:color="auto"/>
        <w:bottom w:val="none" w:sz="0" w:space="0" w:color="auto"/>
        <w:right w:val="none" w:sz="0" w:space="0" w:color="auto"/>
      </w:divBdr>
    </w:div>
    <w:div w:id="152139296">
      <w:bodyDiv w:val="1"/>
      <w:marLeft w:val="0"/>
      <w:marRight w:val="0"/>
      <w:marTop w:val="0"/>
      <w:marBottom w:val="0"/>
      <w:divBdr>
        <w:top w:val="none" w:sz="0" w:space="0" w:color="auto"/>
        <w:left w:val="none" w:sz="0" w:space="0" w:color="auto"/>
        <w:bottom w:val="none" w:sz="0" w:space="0" w:color="auto"/>
        <w:right w:val="none" w:sz="0" w:space="0" w:color="auto"/>
      </w:divBdr>
    </w:div>
    <w:div w:id="152915456">
      <w:bodyDiv w:val="1"/>
      <w:marLeft w:val="0"/>
      <w:marRight w:val="0"/>
      <w:marTop w:val="0"/>
      <w:marBottom w:val="0"/>
      <w:divBdr>
        <w:top w:val="none" w:sz="0" w:space="0" w:color="auto"/>
        <w:left w:val="none" w:sz="0" w:space="0" w:color="auto"/>
        <w:bottom w:val="none" w:sz="0" w:space="0" w:color="auto"/>
        <w:right w:val="none" w:sz="0" w:space="0" w:color="auto"/>
      </w:divBdr>
    </w:div>
    <w:div w:id="157230211">
      <w:bodyDiv w:val="1"/>
      <w:marLeft w:val="0"/>
      <w:marRight w:val="0"/>
      <w:marTop w:val="0"/>
      <w:marBottom w:val="0"/>
      <w:divBdr>
        <w:top w:val="none" w:sz="0" w:space="0" w:color="auto"/>
        <w:left w:val="none" w:sz="0" w:space="0" w:color="auto"/>
        <w:bottom w:val="none" w:sz="0" w:space="0" w:color="auto"/>
        <w:right w:val="none" w:sz="0" w:space="0" w:color="auto"/>
      </w:divBdr>
    </w:div>
    <w:div w:id="160002801">
      <w:bodyDiv w:val="1"/>
      <w:marLeft w:val="0"/>
      <w:marRight w:val="0"/>
      <w:marTop w:val="0"/>
      <w:marBottom w:val="0"/>
      <w:divBdr>
        <w:top w:val="none" w:sz="0" w:space="0" w:color="auto"/>
        <w:left w:val="none" w:sz="0" w:space="0" w:color="auto"/>
        <w:bottom w:val="none" w:sz="0" w:space="0" w:color="auto"/>
        <w:right w:val="none" w:sz="0" w:space="0" w:color="auto"/>
      </w:divBdr>
    </w:div>
    <w:div w:id="162211020">
      <w:bodyDiv w:val="1"/>
      <w:marLeft w:val="0"/>
      <w:marRight w:val="0"/>
      <w:marTop w:val="0"/>
      <w:marBottom w:val="0"/>
      <w:divBdr>
        <w:top w:val="none" w:sz="0" w:space="0" w:color="auto"/>
        <w:left w:val="none" w:sz="0" w:space="0" w:color="auto"/>
        <w:bottom w:val="none" w:sz="0" w:space="0" w:color="auto"/>
        <w:right w:val="none" w:sz="0" w:space="0" w:color="auto"/>
      </w:divBdr>
    </w:div>
    <w:div w:id="166212223">
      <w:bodyDiv w:val="1"/>
      <w:marLeft w:val="0"/>
      <w:marRight w:val="0"/>
      <w:marTop w:val="0"/>
      <w:marBottom w:val="0"/>
      <w:divBdr>
        <w:top w:val="none" w:sz="0" w:space="0" w:color="auto"/>
        <w:left w:val="none" w:sz="0" w:space="0" w:color="auto"/>
        <w:bottom w:val="none" w:sz="0" w:space="0" w:color="auto"/>
        <w:right w:val="none" w:sz="0" w:space="0" w:color="auto"/>
      </w:divBdr>
    </w:div>
    <w:div w:id="172107589">
      <w:bodyDiv w:val="1"/>
      <w:marLeft w:val="0"/>
      <w:marRight w:val="0"/>
      <w:marTop w:val="0"/>
      <w:marBottom w:val="0"/>
      <w:divBdr>
        <w:top w:val="none" w:sz="0" w:space="0" w:color="auto"/>
        <w:left w:val="none" w:sz="0" w:space="0" w:color="auto"/>
        <w:bottom w:val="none" w:sz="0" w:space="0" w:color="auto"/>
        <w:right w:val="none" w:sz="0" w:space="0" w:color="auto"/>
      </w:divBdr>
    </w:div>
    <w:div w:id="176235589">
      <w:bodyDiv w:val="1"/>
      <w:marLeft w:val="0"/>
      <w:marRight w:val="0"/>
      <w:marTop w:val="0"/>
      <w:marBottom w:val="0"/>
      <w:divBdr>
        <w:top w:val="none" w:sz="0" w:space="0" w:color="auto"/>
        <w:left w:val="none" w:sz="0" w:space="0" w:color="auto"/>
        <w:bottom w:val="none" w:sz="0" w:space="0" w:color="auto"/>
        <w:right w:val="none" w:sz="0" w:space="0" w:color="auto"/>
      </w:divBdr>
    </w:div>
    <w:div w:id="176620758">
      <w:bodyDiv w:val="1"/>
      <w:marLeft w:val="0"/>
      <w:marRight w:val="0"/>
      <w:marTop w:val="0"/>
      <w:marBottom w:val="0"/>
      <w:divBdr>
        <w:top w:val="none" w:sz="0" w:space="0" w:color="auto"/>
        <w:left w:val="none" w:sz="0" w:space="0" w:color="auto"/>
        <w:bottom w:val="none" w:sz="0" w:space="0" w:color="auto"/>
        <w:right w:val="none" w:sz="0" w:space="0" w:color="auto"/>
      </w:divBdr>
    </w:div>
    <w:div w:id="177041583">
      <w:bodyDiv w:val="1"/>
      <w:marLeft w:val="0"/>
      <w:marRight w:val="0"/>
      <w:marTop w:val="0"/>
      <w:marBottom w:val="0"/>
      <w:divBdr>
        <w:top w:val="none" w:sz="0" w:space="0" w:color="auto"/>
        <w:left w:val="none" w:sz="0" w:space="0" w:color="auto"/>
        <w:bottom w:val="none" w:sz="0" w:space="0" w:color="auto"/>
        <w:right w:val="none" w:sz="0" w:space="0" w:color="auto"/>
      </w:divBdr>
    </w:div>
    <w:div w:id="186254859">
      <w:bodyDiv w:val="1"/>
      <w:marLeft w:val="0"/>
      <w:marRight w:val="0"/>
      <w:marTop w:val="0"/>
      <w:marBottom w:val="0"/>
      <w:divBdr>
        <w:top w:val="none" w:sz="0" w:space="0" w:color="auto"/>
        <w:left w:val="none" w:sz="0" w:space="0" w:color="auto"/>
        <w:bottom w:val="none" w:sz="0" w:space="0" w:color="auto"/>
        <w:right w:val="none" w:sz="0" w:space="0" w:color="auto"/>
      </w:divBdr>
    </w:div>
    <w:div w:id="186986338">
      <w:bodyDiv w:val="1"/>
      <w:marLeft w:val="0"/>
      <w:marRight w:val="0"/>
      <w:marTop w:val="0"/>
      <w:marBottom w:val="0"/>
      <w:divBdr>
        <w:top w:val="none" w:sz="0" w:space="0" w:color="auto"/>
        <w:left w:val="none" w:sz="0" w:space="0" w:color="auto"/>
        <w:bottom w:val="none" w:sz="0" w:space="0" w:color="auto"/>
        <w:right w:val="none" w:sz="0" w:space="0" w:color="auto"/>
      </w:divBdr>
    </w:div>
    <w:div w:id="187256932">
      <w:bodyDiv w:val="1"/>
      <w:marLeft w:val="0"/>
      <w:marRight w:val="0"/>
      <w:marTop w:val="0"/>
      <w:marBottom w:val="0"/>
      <w:divBdr>
        <w:top w:val="none" w:sz="0" w:space="0" w:color="auto"/>
        <w:left w:val="none" w:sz="0" w:space="0" w:color="auto"/>
        <w:bottom w:val="none" w:sz="0" w:space="0" w:color="auto"/>
        <w:right w:val="none" w:sz="0" w:space="0" w:color="auto"/>
      </w:divBdr>
    </w:div>
    <w:div w:id="192575404">
      <w:bodyDiv w:val="1"/>
      <w:marLeft w:val="0"/>
      <w:marRight w:val="0"/>
      <w:marTop w:val="0"/>
      <w:marBottom w:val="0"/>
      <w:divBdr>
        <w:top w:val="none" w:sz="0" w:space="0" w:color="auto"/>
        <w:left w:val="none" w:sz="0" w:space="0" w:color="auto"/>
        <w:bottom w:val="none" w:sz="0" w:space="0" w:color="auto"/>
        <w:right w:val="none" w:sz="0" w:space="0" w:color="auto"/>
      </w:divBdr>
    </w:div>
    <w:div w:id="192813086">
      <w:bodyDiv w:val="1"/>
      <w:marLeft w:val="0"/>
      <w:marRight w:val="0"/>
      <w:marTop w:val="0"/>
      <w:marBottom w:val="0"/>
      <w:divBdr>
        <w:top w:val="none" w:sz="0" w:space="0" w:color="auto"/>
        <w:left w:val="none" w:sz="0" w:space="0" w:color="auto"/>
        <w:bottom w:val="none" w:sz="0" w:space="0" w:color="auto"/>
        <w:right w:val="none" w:sz="0" w:space="0" w:color="auto"/>
      </w:divBdr>
    </w:div>
    <w:div w:id="195587531">
      <w:bodyDiv w:val="1"/>
      <w:marLeft w:val="0"/>
      <w:marRight w:val="0"/>
      <w:marTop w:val="0"/>
      <w:marBottom w:val="0"/>
      <w:divBdr>
        <w:top w:val="none" w:sz="0" w:space="0" w:color="auto"/>
        <w:left w:val="none" w:sz="0" w:space="0" w:color="auto"/>
        <w:bottom w:val="none" w:sz="0" w:space="0" w:color="auto"/>
        <w:right w:val="none" w:sz="0" w:space="0" w:color="auto"/>
      </w:divBdr>
    </w:div>
    <w:div w:id="196503343">
      <w:bodyDiv w:val="1"/>
      <w:marLeft w:val="0"/>
      <w:marRight w:val="0"/>
      <w:marTop w:val="0"/>
      <w:marBottom w:val="0"/>
      <w:divBdr>
        <w:top w:val="none" w:sz="0" w:space="0" w:color="auto"/>
        <w:left w:val="none" w:sz="0" w:space="0" w:color="auto"/>
        <w:bottom w:val="none" w:sz="0" w:space="0" w:color="auto"/>
        <w:right w:val="none" w:sz="0" w:space="0" w:color="auto"/>
      </w:divBdr>
    </w:div>
    <w:div w:id="196818517">
      <w:bodyDiv w:val="1"/>
      <w:marLeft w:val="0"/>
      <w:marRight w:val="0"/>
      <w:marTop w:val="0"/>
      <w:marBottom w:val="0"/>
      <w:divBdr>
        <w:top w:val="none" w:sz="0" w:space="0" w:color="auto"/>
        <w:left w:val="none" w:sz="0" w:space="0" w:color="auto"/>
        <w:bottom w:val="none" w:sz="0" w:space="0" w:color="auto"/>
        <w:right w:val="none" w:sz="0" w:space="0" w:color="auto"/>
      </w:divBdr>
    </w:div>
    <w:div w:id="198396522">
      <w:bodyDiv w:val="1"/>
      <w:marLeft w:val="0"/>
      <w:marRight w:val="0"/>
      <w:marTop w:val="0"/>
      <w:marBottom w:val="0"/>
      <w:divBdr>
        <w:top w:val="none" w:sz="0" w:space="0" w:color="auto"/>
        <w:left w:val="none" w:sz="0" w:space="0" w:color="auto"/>
        <w:bottom w:val="none" w:sz="0" w:space="0" w:color="auto"/>
        <w:right w:val="none" w:sz="0" w:space="0" w:color="auto"/>
      </w:divBdr>
    </w:div>
    <w:div w:id="201595694">
      <w:bodyDiv w:val="1"/>
      <w:marLeft w:val="0"/>
      <w:marRight w:val="0"/>
      <w:marTop w:val="0"/>
      <w:marBottom w:val="0"/>
      <w:divBdr>
        <w:top w:val="none" w:sz="0" w:space="0" w:color="auto"/>
        <w:left w:val="none" w:sz="0" w:space="0" w:color="auto"/>
        <w:bottom w:val="none" w:sz="0" w:space="0" w:color="auto"/>
        <w:right w:val="none" w:sz="0" w:space="0" w:color="auto"/>
      </w:divBdr>
    </w:div>
    <w:div w:id="203490004">
      <w:bodyDiv w:val="1"/>
      <w:marLeft w:val="0"/>
      <w:marRight w:val="0"/>
      <w:marTop w:val="0"/>
      <w:marBottom w:val="0"/>
      <w:divBdr>
        <w:top w:val="none" w:sz="0" w:space="0" w:color="auto"/>
        <w:left w:val="none" w:sz="0" w:space="0" w:color="auto"/>
        <w:bottom w:val="none" w:sz="0" w:space="0" w:color="auto"/>
        <w:right w:val="none" w:sz="0" w:space="0" w:color="auto"/>
      </w:divBdr>
    </w:div>
    <w:div w:id="203567304">
      <w:bodyDiv w:val="1"/>
      <w:marLeft w:val="0"/>
      <w:marRight w:val="0"/>
      <w:marTop w:val="0"/>
      <w:marBottom w:val="0"/>
      <w:divBdr>
        <w:top w:val="none" w:sz="0" w:space="0" w:color="auto"/>
        <w:left w:val="none" w:sz="0" w:space="0" w:color="auto"/>
        <w:bottom w:val="none" w:sz="0" w:space="0" w:color="auto"/>
        <w:right w:val="none" w:sz="0" w:space="0" w:color="auto"/>
      </w:divBdr>
    </w:div>
    <w:div w:id="208033196">
      <w:bodyDiv w:val="1"/>
      <w:marLeft w:val="0"/>
      <w:marRight w:val="0"/>
      <w:marTop w:val="0"/>
      <w:marBottom w:val="0"/>
      <w:divBdr>
        <w:top w:val="none" w:sz="0" w:space="0" w:color="auto"/>
        <w:left w:val="none" w:sz="0" w:space="0" w:color="auto"/>
        <w:bottom w:val="none" w:sz="0" w:space="0" w:color="auto"/>
        <w:right w:val="none" w:sz="0" w:space="0" w:color="auto"/>
      </w:divBdr>
    </w:div>
    <w:div w:id="208494757">
      <w:bodyDiv w:val="1"/>
      <w:marLeft w:val="0"/>
      <w:marRight w:val="0"/>
      <w:marTop w:val="0"/>
      <w:marBottom w:val="0"/>
      <w:divBdr>
        <w:top w:val="none" w:sz="0" w:space="0" w:color="auto"/>
        <w:left w:val="none" w:sz="0" w:space="0" w:color="auto"/>
        <w:bottom w:val="none" w:sz="0" w:space="0" w:color="auto"/>
        <w:right w:val="none" w:sz="0" w:space="0" w:color="auto"/>
      </w:divBdr>
    </w:div>
    <w:div w:id="210651634">
      <w:bodyDiv w:val="1"/>
      <w:marLeft w:val="0"/>
      <w:marRight w:val="0"/>
      <w:marTop w:val="0"/>
      <w:marBottom w:val="0"/>
      <w:divBdr>
        <w:top w:val="none" w:sz="0" w:space="0" w:color="auto"/>
        <w:left w:val="none" w:sz="0" w:space="0" w:color="auto"/>
        <w:bottom w:val="none" w:sz="0" w:space="0" w:color="auto"/>
        <w:right w:val="none" w:sz="0" w:space="0" w:color="auto"/>
      </w:divBdr>
    </w:div>
    <w:div w:id="210845543">
      <w:bodyDiv w:val="1"/>
      <w:marLeft w:val="0"/>
      <w:marRight w:val="0"/>
      <w:marTop w:val="0"/>
      <w:marBottom w:val="0"/>
      <w:divBdr>
        <w:top w:val="none" w:sz="0" w:space="0" w:color="auto"/>
        <w:left w:val="none" w:sz="0" w:space="0" w:color="auto"/>
        <w:bottom w:val="none" w:sz="0" w:space="0" w:color="auto"/>
        <w:right w:val="none" w:sz="0" w:space="0" w:color="auto"/>
      </w:divBdr>
    </w:div>
    <w:div w:id="215430422">
      <w:bodyDiv w:val="1"/>
      <w:marLeft w:val="0"/>
      <w:marRight w:val="0"/>
      <w:marTop w:val="0"/>
      <w:marBottom w:val="0"/>
      <w:divBdr>
        <w:top w:val="none" w:sz="0" w:space="0" w:color="auto"/>
        <w:left w:val="none" w:sz="0" w:space="0" w:color="auto"/>
        <w:bottom w:val="none" w:sz="0" w:space="0" w:color="auto"/>
        <w:right w:val="none" w:sz="0" w:space="0" w:color="auto"/>
      </w:divBdr>
    </w:div>
    <w:div w:id="216285482">
      <w:bodyDiv w:val="1"/>
      <w:marLeft w:val="0"/>
      <w:marRight w:val="0"/>
      <w:marTop w:val="0"/>
      <w:marBottom w:val="0"/>
      <w:divBdr>
        <w:top w:val="none" w:sz="0" w:space="0" w:color="auto"/>
        <w:left w:val="none" w:sz="0" w:space="0" w:color="auto"/>
        <w:bottom w:val="none" w:sz="0" w:space="0" w:color="auto"/>
        <w:right w:val="none" w:sz="0" w:space="0" w:color="auto"/>
      </w:divBdr>
    </w:div>
    <w:div w:id="216623707">
      <w:bodyDiv w:val="1"/>
      <w:marLeft w:val="0"/>
      <w:marRight w:val="0"/>
      <w:marTop w:val="0"/>
      <w:marBottom w:val="0"/>
      <w:divBdr>
        <w:top w:val="none" w:sz="0" w:space="0" w:color="auto"/>
        <w:left w:val="none" w:sz="0" w:space="0" w:color="auto"/>
        <w:bottom w:val="none" w:sz="0" w:space="0" w:color="auto"/>
        <w:right w:val="none" w:sz="0" w:space="0" w:color="auto"/>
      </w:divBdr>
    </w:div>
    <w:div w:id="216748184">
      <w:bodyDiv w:val="1"/>
      <w:marLeft w:val="0"/>
      <w:marRight w:val="0"/>
      <w:marTop w:val="0"/>
      <w:marBottom w:val="0"/>
      <w:divBdr>
        <w:top w:val="none" w:sz="0" w:space="0" w:color="auto"/>
        <w:left w:val="none" w:sz="0" w:space="0" w:color="auto"/>
        <w:bottom w:val="none" w:sz="0" w:space="0" w:color="auto"/>
        <w:right w:val="none" w:sz="0" w:space="0" w:color="auto"/>
      </w:divBdr>
    </w:div>
    <w:div w:id="217863114">
      <w:bodyDiv w:val="1"/>
      <w:marLeft w:val="0"/>
      <w:marRight w:val="0"/>
      <w:marTop w:val="0"/>
      <w:marBottom w:val="0"/>
      <w:divBdr>
        <w:top w:val="none" w:sz="0" w:space="0" w:color="auto"/>
        <w:left w:val="none" w:sz="0" w:space="0" w:color="auto"/>
        <w:bottom w:val="none" w:sz="0" w:space="0" w:color="auto"/>
        <w:right w:val="none" w:sz="0" w:space="0" w:color="auto"/>
      </w:divBdr>
    </w:div>
    <w:div w:id="219290489">
      <w:bodyDiv w:val="1"/>
      <w:marLeft w:val="0"/>
      <w:marRight w:val="0"/>
      <w:marTop w:val="0"/>
      <w:marBottom w:val="0"/>
      <w:divBdr>
        <w:top w:val="none" w:sz="0" w:space="0" w:color="auto"/>
        <w:left w:val="none" w:sz="0" w:space="0" w:color="auto"/>
        <w:bottom w:val="none" w:sz="0" w:space="0" w:color="auto"/>
        <w:right w:val="none" w:sz="0" w:space="0" w:color="auto"/>
      </w:divBdr>
    </w:div>
    <w:div w:id="228348672">
      <w:bodyDiv w:val="1"/>
      <w:marLeft w:val="0"/>
      <w:marRight w:val="0"/>
      <w:marTop w:val="0"/>
      <w:marBottom w:val="0"/>
      <w:divBdr>
        <w:top w:val="none" w:sz="0" w:space="0" w:color="auto"/>
        <w:left w:val="none" w:sz="0" w:space="0" w:color="auto"/>
        <w:bottom w:val="none" w:sz="0" w:space="0" w:color="auto"/>
        <w:right w:val="none" w:sz="0" w:space="0" w:color="auto"/>
      </w:divBdr>
    </w:div>
    <w:div w:id="231890867">
      <w:bodyDiv w:val="1"/>
      <w:marLeft w:val="0"/>
      <w:marRight w:val="0"/>
      <w:marTop w:val="0"/>
      <w:marBottom w:val="0"/>
      <w:divBdr>
        <w:top w:val="none" w:sz="0" w:space="0" w:color="auto"/>
        <w:left w:val="none" w:sz="0" w:space="0" w:color="auto"/>
        <w:bottom w:val="none" w:sz="0" w:space="0" w:color="auto"/>
        <w:right w:val="none" w:sz="0" w:space="0" w:color="auto"/>
      </w:divBdr>
    </w:div>
    <w:div w:id="234242053">
      <w:bodyDiv w:val="1"/>
      <w:marLeft w:val="0"/>
      <w:marRight w:val="0"/>
      <w:marTop w:val="0"/>
      <w:marBottom w:val="0"/>
      <w:divBdr>
        <w:top w:val="none" w:sz="0" w:space="0" w:color="auto"/>
        <w:left w:val="none" w:sz="0" w:space="0" w:color="auto"/>
        <w:bottom w:val="none" w:sz="0" w:space="0" w:color="auto"/>
        <w:right w:val="none" w:sz="0" w:space="0" w:color="auto"/>
      </w:divBdr>
    </w:div>
    <w:div w:id="234441270">
      <w:bodyDiv w:val="1"/>
      <w:marLeft w:val="0"/>
      <w:marRight w:val="0"/>
      <w:marTop w:val="0"/>
      <w:marBottom w:val="0"/>
      <w:divBdr>
        <w:top w:val="none" w:sz="0" w:space="0" w:color="auto"/>
        <w:left w:val="none" w:sz="0" w:space="0" w:color="auto"/>
        <w:bottom w:val="none" w:sz="0" w:space="0" w:color="auto"/>
        <w:right w:val="none" w:sz="0" w:space="0" w:color="auto"/>
      </w:divBdr>
    </w:div>
    <w:div w:id="238249105">
      <w:bodyDiv w:val="1"/>
      <w:marLeft w:val="0"/>
      <w:marRight w:val="0"/>
      <w:marTop w:val="0"/>
      <w:marBottom w:val="0"/>
      <w:divBdr>
        <w:top w:val="none" w:sz="0" w:space="0" w:color="auto"/>
        <w:left w:val="none" w:sz="0" w:space="0" w:color="auto"/>
        <w:bottom w:val="none" w:sz="0" w:space="0" w:color="auto"/>
        <w:right w:val="none" w:sz="0" w:space="0" w:color="auto"/>
      </w:divBdr>
    </w:div>
    <w:div w:id="248125982">
      <w:bodyDiv w:val="1"/>
      <w:marLeft w:val="0"/>
      <w:marRight w:val="0"/>
      <w:marTop w:val="0"/>
      <w:marBottom w:val="0"/>
      <w:divBdr>
        <w:top w:val="none" w:sz="0" w:space="0" w:color="auto"/>
        <w:left w:val="none" w:sz="0" w:space="0" w:color="auto"/>
        <w:bottom w:val="none" w:sz="0" w:space="0" w:color="auto"/>
        <w:right w:val="none" w:sz="0" w:space="0" w:color="auto"/>
      </w:divBdr>
    </w:div>
    <w:div w:id="249243383">
      <w:bodyDiv w:val="1"/>
      <w:marLeft w:val="0"/>
      <w:marRight w:val="0"/>
      <w:marTop w:val="0"/>
      <w:marBottom w:val="0"/>
      <w:divBdr>
        <w:top w:val="none" w:sz="0" w:space="0" w:color="auto"/>
        <w:left w:val="none" w:sz="0" w:space="0" w:color="auto"/>
        <w:bottom w:val="none" w:sz="0" w:space="0" w:color="auto"/>
        <w:right w:val="none" w:sz="0" w:space="0" w:color="auto"/>
      </w:divBdr>
    </w:div>
    <w:div w:id="250283204">
      <w:bodyDiv w:val="1"/>
      <w:marLeft w:val="0"/>
      <w:marRight w:val="0"/>
      <w:marTop w:val="0"/>
      <w:marBottom w:val="0"/>
      <w:divBdr>
        <w:top w:val="none" w:sz="0" w:space="0" w:color="auto"/>
        <w:left w:val="none" w:sz="0" w:space="0" w:color="auto"/>
        <w:bottom w:val="none" w:sz="0" w:space="0" w:color="auto"/>
        <w:right w:val="none" w:sz="0" w:space="0" w:color="auto"/>
      </w:divBdr>
    </w:div>
    <w:div w:id="251744585">
      <w:bodyDiv w:val="1"/>
      <w:marLeft w:val="0"/>
      <w:marRight w:val="0"/>
      <w:marTop w:val="0"/>
      <w:marBottom w:val="0"/>
      <w:divBdr>
        <w:top w:val="none" w:sz="0" w:space="0" w:color="auto"/>
        <w:left w:val="none" w:sz="0" w:space="0" w:color="auto"/>
        <w:bottom w:val="none" w:sz="0" w:space="0" w:color="auto"/>
        <w:right w:val="none" w:sz="0" w:space="0" w:color="auto"/>
      </w:divBdr>
    </w:div>
    <w:div w:id="253784696">
      <w:bodyDiv w:val="1"/>
      <w:marLeft w:val="0"/>
      <w:marRight w:val="0"/>
      <w:marTop w:val="0"/>
      <w:marBottom w:val="0"/>
      <w:divBdr>
        <w:top w:val="none" w:sz="0" w:space="0" w:color="auto"/>
        <w:left w:val="none" w:sz="0" w:space="0" w:color="auto"/>
        <w:bottom w:val="none" w:sz="0" w:space="0" w:color="auto"/>
        <w:right w:val="none" w:sz="0" w:space="0" w:color="auto"/>
      </w:divBdr>
    </w:div>
    <w:div w:id="258295083">
      <w:bodyDiv w:val="1"/>
      <w:marLeft w:val="0"/>
      <w:marRight w:val="0"/>
      <w:marTop w:val="0"/>
      <w:marBottom w:val="0"/>
      <w:divBdr>
        <w:top w:val="none" w:sz="0" w:space="0" w:color="auto"/>
        <w:left w:val="none" w:sz="0" w:space="0" w:color="auto"/>
        <w:bottom w:val="none" w:sz="0" w:space="0" w:color="auto"/>
        <w:right w:val="none" w:sz="0" w:space="0" w:color="auto"/>
      </w:divBdr>
    </w:div>
    <w:div w:id="258410306">
      <w:bodyDiv w:val="1"/>
      <w:marLeft w:val="0"/>
      <w:marRight w:val="0"/>
      <w:marTop w:val="0"/>
      <w:marBottom w:val="0"/>
      <w:divBdr>
        <w:top w:val="none" w:sz="0" w:space="0" w:color="auto"/>
        <w:left w:val="none" w:sz="0" w:space="0" w:color="auto"/>
        <w:bottom w:val="none" w:sz="0" w:space="0" w:color="auto"/>
        <w:right w:val="none" w:sz="0" w:space="0" w:color="auto"/>
      </w:divBdr>
    </w:div>
    <w:div w:id="260335041">
      <w:bodyDiv w:val="1"/>
      <w:marLeft w:val="0"/>
      <w:marRight w:val="0"/>
      <w:marTop w:val="0"/>
      <w:marBottom w:val="0"/>
      <w:divBdr>
        <w:top w:val="none" w:sz="0" w:space="0" w:color="auto"/>
        <w:left w:val="none" w:sz="0" w:space="0" w:color="auto"/>
        <w:bottom w:val="none" w:sz="0" w:space="0" w:color="auto"/>
        <w:right w:val="none" w:sz="0" w:space="0" w:color="auto"/>
      </w:divBdr>
    </w:div>
    <w:div w:id="264844054">
      <w:bodyDiv w:val="1"/>
      <w:marLeft w:val="0"/>
      <w:marRight w:val="0"/>
      <w:marTop w:val="0"/>
      <w:marBottom w:val="0"/>
      <w:divBdr>
        <w:top w:val="none" w:sz="0" w:space="0" w:color="auto"/>
        <w:left w:val="none" w:sz="0" w:space="0" w:color="auto"/>
        <w:bottom w:val="none" w:sz="0" w:space="0" w:color="auto"/>
        <w:right w:val="none" w:sz="0" w:space="0" w:color="auto"/>
      </w:divBdr>
    </w:div>
    <w:div w:id="266810482">
      <w:bodyDiv w:val="1"/>
      <w:marLeft w:val="0"/>
      <w:marRight w:val="0"/>
      <w:marTop w:val="0"/>
      <w:marBottom w:val="0"/>
      <w:divBdr>
        <w:top w:val="none" w:sz="0" w:space="0" w:color="auto"/>
        <w:left w:val="none" w:sz="0" w:space="0" w:color="auto"/>
        <w:bottom w:val="none" w:sz="0" w:space="0" w:color="auto"/>
        <w:right w:val="none" w:sz="0" w:space="0" w:color="auto"/>
      </w:divBdr>
    </w:div>
    <w:div w:id="271088134">
      <w:bodyDiv w:val="1"/>
      <w:marLeft w:val="0"/>
      <w:marRight w:val="0"/>
      <w:marTop w:val="0"/>
      <w:marBottom w:val="0"/>
      <w:divBdr>
        <w:top w:val="none" w:sz="0" w:space="0" w:color="auto"/>
        <w:left w:val="none" w:sz="0" w:space="0" w:color="auto"/>
        <w:bottom w:val="none" w:sz="0" w:space="0" w:color="auto"/>
        <w:right w:val="none" w:sz="0" w:space="0" w:color="auto"/>
      </w:divBdr>
    </w:div>
    <w:div w:id="272053398">
      <w:bodyDiv w:val="1"/>
      <w:marLeft w:val="0"/>
      <w:marRight w:val="0"/>
      <w:marTop w:val="0"/>
      <w:marBottom w:val="0"/>
      <w:divBdr>
        <w:top w:val="none" w:sz="0" w:space="0" w:color="auto"/>
        <w:left w:val="none" w:sz="0" w:space="0" w:color="auto"/>
        <w:bottom w:val="none" w:sz="0" w:space="0" w:color="auto"/>
        <w:right w:val="none" w:sz="0" w:space="0" w:color="auto"/>
      </w:divBdr>
    </w:div>
    <w:div w:id="274138721">
      <w:bodyDiv w:val="1"/>
      <w:marLeft w:val="0"/>
      <w:marRight w:val="0"/>
      <w:marTop w:val="0"/>
      <w:marBottom w:val="0"/>
      <w:divBdr>
        <w:top w:val="none" w:sz="0" w:space="0" w:color="auto"/>
        <w:left w:val="none" w:sz="0" w:space="0" w:color="auto"/>
        <w:bottom w:val="none" w:sz="0" w:space="0" w:color="auto"/>
        <w:right w:val="none" w:sz="0" w:space="0" w:color="auto"/>
      </w:divBdr>
    </w:div>
    <w:div w:id="279842733">
      <w:bodyDiv w:val="1"/>
      <w:marLeft w:val="0"/>
      <w:marRight w:val="0"/>
      <w:marTop w:val="0"/>
      <w:marBottom w:val="0"/>
      <w:divBdr>
        <w:top w:val="none" w:sz="0" w:space="0" w:color="auto"/>
        <w:left w:val="none" w:sz="0" w:space="0" w:color="auto"/>
        <w:bottom w:val="none" w:sz="0" w:space="0" w:color="auto"/>
        <w:right w:val="none" w:sz="0" w:space="0" w:color="auto"/>
      </w:divBdr>
    </w:div>
    <w:div w:id="281964110">
      <w:bodyDiv w:val="1"/>
      <w:marLeft w:val="0"/>
      <w:marRight w:val="0"/>
      <w:marTop w:val="0"/>
      <w:marBottom w:val="0"/>
      <w:divBdr>
        <w:top w:val="none" w:sz="0" w:space="0" w:color="auto"/>
        <w:left w:val="none" w:sz="0" w:space="0" w:color="auto"/>
        <w:bottom w:val="none" w:sz="0" w:space="0" w:color="auto"/>
        <w:right w:val="none" w:sz="0" w:space="0" w:color="auto"/>
      </w:divBdr>
    </w:div>
    <w:div w:id="284389608">
      <w:bodyDiv w:val="1"/>
      <w:marLeft w:val="0"/>
      <w:marRight w:val="0"/>
      <w:marTop w:val="0"/>
      <w:marBottom w:val="0"/>
      <w:divBdr>
        <w:top w:val="none" w:sz="0" w:space="0" w:color="auto"/>
        <w:left w:val="none" w:sz="0" w:space="0" w:color="auto"/>
        <w:bottom w:val="none" w:sz="0" w:space="0" w:color="auto"/>
        <w:right w:val="none" w:sz="0" w:space="0" w:color="auto"/>
      </w:divBdr>
    </w:div>
    <w:div w:id="284581925">
      <w:bodyDiv w:val="1"/>
      <w:marLeft w:val="0"/>
      <w:marRight w:val="0"/>
      <w:marTop w:val="0"/>
      <w:marBottom w:val="0"/>
      <w:divBdr>
        <w:top w:val="none" w:sz="0" w:space="0" w:color="auto"/>
        <w:left w:val="none" w:sz="0" w:space="0" w:color="auto"/>
        <w:bottom w:val="none" w:sz="0" w:space="0" w:color="auto"/>
        <w:right w:val="none" w:sz="0" w:space="0" w:color="auto"/>
      </w:divBdr>
    </w:div>
    <w:div w:id="288557694">
      <w:bodyDiv w:val="1"/>
      <w:marLeft w:val="0"/>
      <w:marRight w:val="0"/>
      <w:marTop w:val="0"/>
      <w:marBottom w:val="0"/>
      <w:divBdr>
        <w:top w:val="none" w:sz="0" w:space="0" w:color="auto"/>
        <w:left w:val="none" w:sz="0" w:space="0" w:color="auto"/>
        <w:bottom w:val="none" w:sz="0" w:space="0" w:color="auto"/>
        <w:right w:val="none" w:sz="0" w:space="0" w:color="auto"/>
      </w:divBdr>
    </w:div>
    <w:div w:id="290408015">
      <w:bodyDiv w:val="1"/>
      <w:marLeft w:val="0"/>
      <w:marRight w:val="0"/>
      <w:marTop w:val="0"/>
      <w:marBottom w:val="0"/>
      <w:divBdr>
        <w:top w:val="none" w:sz="0" w:space="0" w:color="auto"/>
        <w:left w:val="none" w:sz="0" w:space="0" w:color="auto"/>
        <w:bottom w:val="none" w:sz="0" w:space="0" w:color="auto"/>
        <w:right w:val="none" w:sz="0" w:space="0" w:color="auto"/>
      </w:divBdr>
    </w:div>
    <w:div w:id="304237194">
      <w:bodyDiv w:val="1"/>
      <w:marLeft w:val="0"/>
      <w:marRight w:val="0"/>
      <w:marTop w:val="0"/>
      <w:marBottom w:val="0"/>
      <w:divBdr>
        <w:top w:val="none" w:sz="0" w:space="0" w:color="auto"/>
        <w:left w:val="none" w:sz="0" w:space="0" w:color="auto"/>
        <w:bottom w:val="none" w:sz="0" w:space="0" w:color="auto"/>
        <w:right w:val="none" w:sz="0" w:space="0" w:color="auto"/>
      </w:divBdr>
    </w:div>
    <w:div w:id="305429212">
      <w:bodyDiv w:val="1"/>
      <w:marLeft w:val="0"/>
      <w:marRight w:val="0"/>
      <w:marTop w:val="0"/>
      <w:marBottom w:val="0"/>
      <w:divBdr>
        <w:top w:val="none" w:sz="0" w:space="0" w:color="auto"/>
        <w:left w:val="none" w:sz="0" w:space="0" w:color="auto"/>
        <w:bottom w:val="none" w:sz="0" w:space="0" w:color="auto"/>
        <w:right w:val="none" w:sz="0" w:space="0" w:color="auto"/>
      </w:divBdr>
    </w:div>
    <w:div w:id="310990426">
      <w:bodyDiv w:val="1"/>
      <w:marLeft w:val="0"/>
      <w:marRight w:val="0"/>
      <w:marTop w:val="0"/>
      <w:marBottom w:val="0"/>
      <w:divBdr>
        <w:top w:val="none" w:sz="0" w:space="0" w:color="auto"/>
        <w:left w:val="none" w:sz="0" w:space="0" w:color="auto"/>
        <w:bottom w:val="none" w:sz="0" w:space="0" w:color="auto"/>
        <w:right w:val="none" w:sz="0" w:space="0" w:color="auto"/>
      </w:divBdr>
    </w:div>
    <w:div w:id="314338486">
      <w:bodyDiv w:val="1"/>
      <w:marLeft w:val="0"/>
      <w:marRight w:val="0"/>
      <w:marTop w:val="0"/>
      <w:marBottom w:val="0"/>
      <w:divBdr>
        <w:top w:val="none" w:sz="0" w:space="0" w:color="auto"/>
        <w:left w:val="none" w:sz="0" w:space="0" w:color="auto"/>
        <w:bottom w:val="none" w:sz="0" w:space="0" w:color="auto"/>
        <w:right w:val="none" w:sz="0" w:space="0" w:color="auto"/>
      </w:divBdr>
    </w:div>
    <w:div w:id="315189746">
      <w:bodyDiv w:val="1"/>
      <w:marLeft w:val="0"/>
      <w:marRight w:val="0"/>
      <w:marTop w:val="0"/>
      <w:marBottom w:val="0"/>
      <w:divBdr>
        <w:top w:val="none" w:sz="0" w:space="0" w:color="auto"/>
        <w:left w:val="none" w:sz="0" w:space="0" w:color="auto"/>
        <w:bottom w:val="none" w:sz="0" w:space="0" w:color="auto"/>
        <w:right w:val="none" w:sz="0" w:space="0" w:color="auto"/>
      </w:divBdr>
    </w:div>
    <w:div w:id="317610589">
      <w:bodyDiv w:val="1"/>
      <w:marLeft w:val="0"/>
      <w:marRight w:val="0"/>
      <w:marTop w:val="0"/>
      <w:marBottom w:val="0"/>
      <w:divBdr>
        <w:top w:val="none" w:sz="0" w:space="0" w:color="auto"/>
        <w:left w:val="none" w:sz="0" w:space="0" w:color="auto"/>
        <w:bottom w:val="none" w:sz="0" w:space="0" w:color="auto"/>
        <w:right w:val="none" w:sz="0" w:space="0" w:color="auto"/>
      </w:divBdr>
    </w:div>
    <w:div w:id="318509028">
      <w:bodyDiv w:val="1"/>
      <w:marLeft w:val="0"/>
      <w:marRight w:val="0"/>
      <w:marTop w:val="0"/>
      <w:marBottom w:val="0"/>
      <w:divBdr>
        <w:top w:val="none" w:sz="0" w:space="0" w:color="auto"/>
        <w:left w:val="none" w:sz="0" w:space="0" w:color="auto"/>
        <w:bottom w:val="none" w:sz="0" w:space="0" w:color="auto"/>
        <w:right w:val="none" w:sz="0" w:space="0" w:color="auto"/>
      </w:divBdr>
    </w:div>
    <w:div w:id="324207939">
      <w:bodyDiv w:val="1"/>
      <w:marLeft w:val="0"/>
      <w:marRight w:val="0"/>
      <w:marTop w:val="0"/>
      <w:marBottom w:val="0"/>
      <w:divBdr>
        <w:top w:val="none" w:sz="0" w:space="0" w:color="auto"/>
        <w:left w:val="none" w:sz="0" w:space="0" w:color="auto"/>
        <w:bottom w:val="none" w:sz="0" w:space="0" w:color="auto"/>
        <w:right w:val="none" w:sz="0" w:space="0" w:color="auto"/>
      </w:divBdr>
    </w:div>
    <w:div w:id="327054081">
      <w:bodyDiv w:val="1"/>
      <w:marLeft w:val="0"/>
      <w:marRight w:val="0"/>
      <w:marTop w:val="0"/>
      <w:marBottom w:val="0"/>
      <w:divBdr>
        <w:top w:val="none" w:sz="0" w:space="0" w:color="auto"/>
        <w:left w:val="none" w:sz="0" w:space="0" w:color="auto"/>
        <w:bottom w:val="none" w:sz="0" w:space="0" w:color="auto"/>
        <w:right w:val="none" w:sz="0" w:space="0" w:color="auto"/>
      </w:divBdr>
    </w:div>
    <w:div w:id="331176984">
      <w:bodyDiv w:val="1"/>
      <w:marLeft w:val="0"/>
      <w:marRight w:val="0"/>
      <w:marTop w:val="0"/>
      <w:marBottom w:val="0"/>
      <w:divBdr>
        <w:top w:val="none" w:sz="0" w:space="0" w:color="auto"/>
        <w:left w:val="none" w:sz="0" w:space="0" w:color="auto"/>
        <w:bottom w:val="none" w:sz="0" w:space="0" w:color="auto"/>
        <w:right w:val="none" w:sz="0" w:space="0" w:color="auto"/>
      </w:divBdr>
    </w:div>
    <w:div w:id="334576757">
      <w:bodyDiv w:val="1"/>
      <w:marLeft w:val="0"/>
      <w:marRight w:val="0"/>
      <w:marTop w:val="0"/>
      <w:marBottom w:val="0"/>
      <w:divBdr>
        <w:top w:val="none" w:sz="0" w:space="0" w:color="auto"/>
        <w:left w:val="none" w:sz="0" w:space="0" w:color="auto"/>
        <w:bottom w:val="none" w:sz="0" w:space="0" w:color="auto"/>
        <w:right w:val="none" w:sz="0" w:space="0" w:color="auto"/>
      </w:divBdr>
    </w:div>
    <w:div w:id="335117174">
      <w:bodyDiv w:val="1"/>
      <w:marLeft w:val="0"/>
      <w:marRight w:val="0"/>
      <w:marTop w:val="0"/>
      <w:marBottom w:val="0"/>
      <w:divBdr>
        <w:top w:val="none" w:sz="0" w:space="0" w:color="auto"/>
        <w:left w:val="none" w:sz="0" w:space="0" w:color="auto"/>
        <w:bottom w:val="none" w:sz="0" w:space="0" w:color="auto"/>
        <w:right w:val="none" w:sz="0" w:space="0" w:color="auto"/>
      </w:divBdr>
    </w:div>
    <w:div w:id="335153882">
      <w:bodyDiv w:val="1"/>
      <w:marLeft w:val="0"/>
      <w:marRight w:val="0"/>
      <w:marTop w:val="0"/>
      <w:marBottom w:val="0"/>
      <w:divBdr>
        <w:top w:val="none" w:sz="0" w:space="0" w:color="auto"/>
        <w:left w:val="none" w:sz="0" w:space="0" w:color="auto"/>
        <w:bottom w:val="none" w:sz="0" w:space="0" w:color="auto"/>
        <w:right w:val="none" w:sz="0" w:space="0" w:color="auto"/>
      </w:divBdr>
    </w:div>
    <w:div w:id="342779943">
      <w:bodyDiv w:val="1"/>
      <w:marLeft w:val="0"/>
      <w:marRight w:val="0"/>
      <w:marTop w:val="0"/>
      <w:marBottom w:val="0"/>
      <w:divBdr>
        <w:top w:val="none" w:sz="0" w:space="0" w:color="auto"/>
        <w:left w:val="none" w:sz="0" w:space="0" w:color="auto"/>
        <w:bottom w:val="none" w:sz="0" w:space="0" w:color="auto"/>
        <w:right w:val="none" w:sz="0" w:space="0" w:color="auto"/>
      </w:divBdr>
    </w:div>
    <w:div w:id="343750313">
      <w:bodyDiv w:val="1"/>
      <w:marLeft w:val="0"/>
      <w:marRight w:val="0"/>
      <w:marTop w:val="0"/>
      <w:marBottom w:val="0"/>
      <w:divBdr>
        <w:top w:val="none" w:sz="0" w:space="0" w:color="auto"/>
        <w:left w:val="none" w:sz="0" w:space="0" w:color="auto"/>
        <w:bottom w:val="none" w:sz="0" w:space="0" w:color="auto"/>
        <w:right w:val="none" w:sz="0" w:space="0" w:color="auto"/>
      </w:divBdr>
    </w:div>
    <w:div w:id="348028679">
      <w:bodyDiv w:val="1"/>
      <w:marLeft w:val="0"/>
      <w:marRight w:val="0"/>
      <w:marTop w:val="0"/>
      <w:marBottom w:val="0"/>
      <w:divBdr>
        <w:top w:val="none" w:sz="0" w:space="0" w:color="auto"/>
        <w:left w:val="none" w:sz="0" w:space="0" w:color="auto"/>
        <w:bottom w:val="none" w:sz="0" w:space="0" w:color="auto"/>
        <w:right w:val="none" w:sz="0" w:space="0" w:color="auto"/>
      </w:divBdr>
    </w:div>
    <w:div w:id="351423007">
      <w:bodyDiv w:val="1"/>
      <w:marLeft w:val="0"/>
      <w:marRight w:val="0"/>
      <w:marTop w:val="0"/>
      <w:marBottom w:val="0"/>
      <w:divBdr>
        <w:top w:val="none" w:sz="0" w:space="0" w:color="auto"/>
        <w:left w:val="none" w:sz="0" w:space="0" w:color="auto"/>
        <w:bottom w:val="none" w:sz="0" w:space="0" w:color="auto"/>
        <w:right w:val="none" w:sz="0" w:space="0" w:color="auto"/>
      </w:divBdr>
    </w:div>
    <w:div w:id="356389483">
      <w:bodyDiv w:val="1"/>
      <w:marLeft w:val="0"/>
      <w:marRight w:val="0"/>
      <w:marTop w:val="0"/>
      <w:marBottom w:val="0"/>
      <w:divBdr>
        <w:top w:val="none" w:sz="0" w:space="0" w:color="auto"/>
        <w:left w:val="none" w:sz="0" w:space="0" w:color="auto"/>
        <w:bottom w:val="none" w:sz="0" w:space="0" w:color="auto"/>
        <w:right w:val="none" w:sz="0" w:space="0" w:color="auto"/>
      </w:divBdr>
    </w:div>
    <w:div w:id="357975155">
      <w:bodyDiv w:val="1"/>
      <w:marLeft w:val="0"/>
      <w:marRight w:val="0"/>
      <w:marTop w:val="0"/>
      <w:marBottom w:val="0"/>
      <w:divBdr>
        <w:top w:val="none" w:sz="0" w:space="0" w:color="auto"/>
        <w:left w:val="none" w:sz="0" w:space="0" w:color="auto"/>
        <w:bottom w:val="none" w:sz="0" w:space="0" w:color="auto"/>
        <w:right w:val="none" w:sz="0" w:space="0" w:color="auto"/>
      </w:divBdr>
    </w:div>
    <w:div w:id="359671952">
      <w:bodyDiv w:val="1"/>
      <w:marLeft w:val="0"/>
      <w:marRight w:val="0"/>
      <w:marTop w:val="0"/>
      <w:marBottom w:val="0"/>
      <w:divBdr>
        <w:top w:val="none" w:sz="0" w:space="0" w:color="auto"/>
        <w:left w:val="none" w:sz="0" w:space="0" w:color="auto"/>
        <w:bottom w:val="none" w:sz="0" w:space="0" w:color="auto"/>
        <w:right w:val="none" w:sz="0" w:space="0" w:color="auto"/>
      </w:divBdr>
    </w:div>
    <w:div w:id="361439144">
      <w:bodyDiv w:val="1"/>
      <w:marLeft w:val="0"/>
      <w:marRight w:val="0"/>
      <w:marTop w:val="0"/>
      <w:marBottom w:val="0"/>
      <w:divBdr>
        <w:top w:val="none" w:sz="0" w:space="0" w:color="auto"/>
        <w:left w:val="none" w:sz="0" w:space="0" w:color="auto"/>
        <w:bottom w:val="none" w:sz="0" w:space="0" w:color="auto"/>
        <w:right w:val="none" w:sz="0" w:space="0" w:color="auto"/>
      </w:divBdr>
    </w:div>
    <w:div w:id="362248831">
      <w:bodyDiv w:val="1"/>
      <w:marLeft w:val="0"/>
      <w:marRight w:val="0"/>
      <w:marTop w:val="0"/>
      <w:marBottom w:val="0"/>
      <w:divBdr>
        <w:top w:val="none" w:sz="0" w:space="0" w:color="auto"/>
        <w:left w:val="none" w:sz="0" w:space="0" w:color="auto"/>
        <w:bottom w:val="none" w:sz="0" w:space="0" w:color="auto"/>
        <w:right w:val="none" w:sz="0" w:space="0" w:color="auto"/>
      </w:divBdr>
    </w:div>
    <w:div w:id="368380091">
      <w:bodyDiv w:val="1"/>
      <w:marLeft w:val="0"/>
      <w:marRight w:val="0"/>
      <w:marTop w:val="0"/>
      <w:marBottom w:val="0"/>
      <w:divBdr>
        <w:top w:val="none" w:sz="0" w:space="0" w:color="auto"/>
        <w:left w:val="none" w:sz="0" w:space="0" w:color="auto"/>
        <w:bottom w:val="none" w:sz="0" w:space="0" w:color="auto"/>
        <w:right w:val="none" w:sz="0" w:space="0" w:color="auto"/>
      </w:divBdr>
    </w:div>
    <w:div w:id="376855603">
      <w:bodyDiv w:val="1"/>
      <w:marLeft w:val="0"/>
      <w:marRight w:val="0"/>
      <w:marTop w:val="0"/>
      <w:marBottom w:val="0"/>
      <w:divBdr>
        <w:top w:val="none" w:sz="0" w:space="0" w:color="auto"/>
        <w:left w:val="none" w:sz="0" w:space="0" w:color="auto"/>
        <w:bottom w:val="none" w:sz="0" w:space="0" w:color="auto"/>
        <w:right w:val="none" w:sz="0" w:space="0" w:color="auto"/>
      </w:divBdr>
    </w:div>
    <w:div w:id="383913351">
      <w:bodyDiv w:val="1"/>
      <w:marLeft w:val="0"/>
      <w:marRight w:val="0"/>
      <w:marTop w:val="0"/>
      <w:marBottom w:val="0"/>
      <w:divBdr>
        <w:top w:val="none" w:sz="0" w:space="0" w:color="auto"/>
        <w:left w:val="none" w:sz="0" w:space="0" w:color="auto"/>
        <w:bottom w:val="none" w:sz="0" w:space="0" w:color="auto"/>
        <w:right w:val="none" w:sz="0" w:space="0" w:color="auto"/>
      </w:divBdr>
    </w:div>
    <w:div w:id="385766367">
      <w:bodyDiv w:val="1"/>
      <w:marLeft w:val="0"/>
      <w:marRight w:val="0"/>
      <w:marTop w:val="0"/>
      <w:marBottom w:val="0"/>
      <w:divBdr>
        <w:top w:val="none" w:sz="0" w:space="0" w:color="auto"/>
        <w:left w:val="none" w:sz="0" w:space="0" w:color="auto"/>
        <w:bottom w:val="none" w:sz="0" w:space="0" w:color="auto"/>
        <w:right w:val="none" w:sz="0" w:space="0" w:color="auto"/>
      </w:divBdr>
    </w:div>
    <w:div w:id="390930011">
      <w:bodyDiv w:val="1"/>
      <w:marLeft w:val="0"/>
      <w:marRight w:val="0"/>
      <w:marTop w:val="0"/>
      <w:marBottom w:val="0"/>
      <w:divBdr>
        <w:top w:val="none" w:sz="0" w:space="0" w:color="auto"/>
        <w:left w:val="none" w:sz="0" w:space="0" w:color="auto"/>
        <w:bottom w:val="none" w:sz="0" w:space="0" w:color="auto"/>
        <w:right w:val="none" w:sz="0" w:space="0" w:color="auto"/>
      </w:divBdr>
    </w:div>
    <w:div w:id="392436066">
      <w:bodyDiv w:val="1"/>
      <w:marLeft w:val="0"/>
      <w:marRight w:val="0"/>
      <w:marTop w:val="0"/>
      <w:marBottom w:val="0"/>
      <w:divBdr>
        <w:top w:val="none" w:sz="0" w:space="0" w:color="auto"/>
        <w:left w:val="none" w:sz="0" w:space="0" w:color="auto"/>
        <w:bottom w:val="none" w:sz="0" w:space="0" w:color="auto"/>
        <w:right w:val="none" w:sz="0" w:space="0" w:color="auto"/>
      </w:divBdr>
    </w:div>
    <w:div w:id="393815431">
      <w:bodyDiv w:val="1"/>
      <w:marLeft w:val="0"/>
      <w:marRight w:val="0"/>
      <w:marTop w:val="0"/>
      <w:marBottom w:val="0"/>
      <w:divBdr>
        <w:top w:val="none" w:sz="0" w:space="0" w:color="auto"/>
        <w:left w:val="none" w:sz="0" w:space="0" w:color="auto"/>
        <w:bottom w:val="none" w:sz="0" w:space="0" w:color="auto"/>
        <w:right w:val="none" w:sz="0" w:space="0" w:color="auto"/>
      </w:divBdr>
    </w:div>
    <w:div w:id="393816459">
      <w:bodyDiv w:val="1"/>
      <w:marLeft w:val="0"/>
      <w:marRight w:val="0"/>
      <w:marTop w:val="0"/>
      <w:marBottom w:val="0"/>
      <w:divBdr>
        <w:top w:val="none" w:sz="0" w:space="0" w:color="auto"/>
        <w:left w:val="none" w:sz="0" w:space="0" w:color="auto"/>
        <w:bottom w:val="none" w:sz="0" w:space="0" w:color="auto"/>
        <w:right w:val="none" w:sz="0" w:space="0" w:color="auto"/>
      </w:divBdr>
    </w:div>
    <w:div w:id="394550725">
      <w:bodyDiv w:val="1"/>
      <w:marLeft w:val="0"/>
      <w:marRight w:val="0"/>
      <w:marTop w:val="0"/>
      <w:marBottom w:val="0"/>
      <w:divBdr>
        <w:top w:val="none" w:sz="0" w:space="0" w:color="auto"/>
        <w:left w:val="none" w:sz="0" w:space="0" w:color="auto"/>
        <w:bottom w:val="none" w:sz="0" w:space="0" w:color="auto"/>
        <w:right w:val="none" w:sz="0" w:space="0" w:color="auto"/>
      </w:divBdr>
    </w:div>
    <w:div w:id="405733544">
      <w:bodyDiv w:val="1"/>
      <w:marLeft w:val="0"/>
      <w:marRight w:val="0"/>
      <w:marTop w:val="0"/>
      <w:marBottom w:val="0"/>
      <w:divBdr>
        <w:top w:val="none" w:sz="0" w:space="0" w:color="auto"/>
        <w:left w:val="none" w:sz="0" w:space="0" w:color="auto"/>
        <w:bottom w:val="none" w:sz="0" w:space="0" w:color="auto"/>
        <w:right w:val="none" w:sz="0" w:space="0" w:color="auto"/>
      </w:divBdr>
    </w:div>
    <w:div w:id="421415911">
      <w:bodyDiv w:val="1"/>
      <w:marLeft w:val="0"/>
      <w:marRight w:val="0"/>
      <w:marTop w:val="0"/>
      <w:marBottom w:val="0"/>
      <w:divBdr>
        <w:top w:val="none" w:sz="0" w:space="0" w:color="auto"/>
        <w:left w:val="none" w:sz="0" w:space="0" w:color="auto"/>
        <w:bottom w:val="none" w:sz="0" w:space="0" w:color="auto"/>
        <w:right w:val="none" w:sz="0" w:space="0" w:color="auto"/>
      </w:divBdr>
    </w:div>
    <w:div w:id="422649627">
      <w:bodyDiv w:val="1"/>
      <w:marLeft w:val="0"/>
      <w:marRight w:val="0"/>
      <w:marTop w:val="0"/>
      <w:marBottom w:val="0"/>
      <w:divBdr>
        <w:top w:val="none" w:sz="0" w:space="0" w:color="auto"/>
        <w:left w:val="none" w:sz="0" w:space="0" w:color="auto"/>
        <w:bottom w:val="none" w:sz="0" w:space="0" w:color="auto"/>
        <w:right w:val="none" w:sz="0" w:space="0" w:color="auto"/>
      </w:divBdr>
    </w:div>
    <w:div w:id="423578183">
      <w:bodyDiv w:val="1"/>
      <w:marLeft w:val="0"/>
      <w:marRight w:val="0"/>
      <w:marTop w:val="0"/>
      <w:marBottom w:val="0"/>
      <w:divBdr>
        <w:top w:val="none" w:sz="0" w:space="0" w:color="auto"/>
        <w:left w:val="none" w:sz="0" w:space="0" w:color="auto"/>
        <w:bottom w:val="none" w:sz="0" w:space="0" w:color="auto"/>
        <w:right w:val="none" w:sz="0" w:space="0" w:color="auto"/>
      </w:divBdr>
    </w:div>
    <w:div w:id="428813337">
      <w:bodyDiv w:val="1"/>
      <w:marLeft w:val="0"/>
      <w:marRight w:val="0"/>
      <w:marTop w:val="0"/>
      <w:marBottom w:val="0"/>
      <w:divBdr>
        <w:top w:val="none" w:sz="0" w:space="0" w:color="auto"/>
        <w:left w:val="none" w:sz="0" w:space="0" w:color="auto"/>
        <w:bottom w:val="none" w:sz="0" w:space="0" w:color="auto"/>
        <w:right w:val="none" w:sz="0" w:space="0" w:color="auto"/>
      </w:divBdr>
    </w:div>
    <w:div w:id="432747461">
      <w:bodyDiv w:val="1"/>
      <w:marLeft w:val="0"/>
      <w:marRight w:val="0"/>
      <w:marTop w:val="0"/>
      <w:marBottom w:val="0"/>
      <w:divBdr>
        <w:top w:val="none" w:sz="0" w:space="0" w:color="auto"/>
        <w:left w:val="none" w:sz="0" w:space="0" w:color="auto"/>
        <w:bottom w:val="none" w:sz="0" w:space="0" w:color="auto"/>
        <w:right w:val="none" w:sz="0" w:space="0" w:color="auto"/>
      </w:divBdr>
    </w:div>
    <w:div w:id="432944156">
      <w:bodyDiv w:val="1"/>
      <w:marLeft w:val="0"/>
      <w:marRight w:val="0"/>
      <w:marTop w:val="0"/>
      <w:marBottom w:val="0"/>
      <w:divBdr>
        <w:top w:val="none" w:sz="0" w:space="0" w:color="auto"/>
        <w:left w:val="none" w:sz="0" w:space="0" w:color="auto"/>
        <w:bottom w:val="none" w:sz="0" w:space="0" w:color="auto"/>
        <w:right w:val="none" w:sz="0" w:space="0" w:color="auto"/>
      </w:divBdr>
    </w:div>
    <w:div w:id="435174336">
      <w:bodyDiv w:val="1"/>
      <w:marLeft w:val="0"/>
      <w:marRight w:val="0"/>
      <w:marTop w:val="0"/>
      <w:marBottom w:val="0"/>
      <w:divBdr>
        <w:top w:val="none" w:sz="0" w:space="0" w:color="auto"/>
        <w:left w:val="none" w:sz="0" w:space="0" w:color="auto"/>
        <w:bottom w:val="none" w:sz="0" w:space="0" w:color="auto"/>
        <w:right w:val="none" w:sz="0" w:space="0" w:color="auto"/>
      </w:divBdr>
    </w:div>
    <w:div w:id="438837554">
      <w:bodyDiv w:val="1"/>
      <w:marLeft w:val="0"/>
      <w:marRight w:val="0"/>
      <w:marTop w:val="0"/>
      <w:marBottom w:val="0"/>
      <w:divBdr>
        <w:top w:val="none" w:sz="0" w:space="0" w:color="auto"/>
        <w:left w:val="none" w:sz="0" w:space="0" w:color="auto"/>
        <w:bottom w:val="none" w:sz="0" w:space="0" w:color="auto"/>
        <w:right w:val="none" w:sz="0" w:space="0" w:color="auto"/>
      </w:divBdr>
    </w:div>
    <w:div w:id="439689815">
      <w:bodyDiv w:val="1"/>
      <w:marLeft w:val="0"/>
      <w:marRight w:val="0"/>
      <w:marTop w:val="0"/>
      <w:marBottom w:val="0"/>
      <w:divBdr>
        <w:top w:val="none" w:sz="0" w:space="0" w:color="auto"/>
        <w:left w:val="none" w:sz="0" w:space="0" w:color="auto"/>
        <w:bottom w:val="none" w:sz="0" w:space="0" w:color="auto"/>
        <w:right w:val="none" w:sz="0" w:space="0" w:color="auto"/>
      </w:divBdr>
    </w:div>
    <w:div w:id="447311535">
      <w:bodyDiv w:val="1"/>
      <w:marLeft w:val="0"/>
      <w:marRight w:val="0"/>
      <w:marTop w:val="0"/>
      <w:marBottom w:val="0"/>
      <w:divBdr>
        <w:top w:val="none" w:sz="0" w:space="0" w:color="auto"/>
        <w:left w:val="none" w:sz="0" w:space="0" w:color="auto"/>
        <w:bottom w:val="none" w:sz="0" w:space="0" w:color="auto"/>
        <w:right w:val="none" w:sz="0" w:space="0" w:color="auto"/>
      </w:divBdr>
    </w:div>
    <w:div w:id="451439084">
      <w:bodyDiv w:val="1"/>
      <w:marLeft w:val="0"/>
      <w:marRight w:val="0"/>
      <w:marTop w:val="0"/>
      <w:marBottom w:val="0"/>
      <w:divBdr>
        <w:top w:val="none" w:sz="0" w:space="0" w:color="auto"/>
        <w:left w:val="none" w:sz="0" w:space="0" w:color="auto"/>
        <w:bottom w:val="none" w:sz="0" w:space="0" w:color="auto"/>
        <w:right w:val="none" w:sz="0" w:space="0" w:color="auto"/>
      </w:divBdr>
    </w:div>
    <w:div w:id="451637487">
      <w:bodyDiv w:val="1"/>
      <w:marLeft w:val="0"/>
      <w:marRight w:val="0"/>
      <w:marTop w:val="0"/>
      <w:marBottom w:val="0"/>
      <w:divBdr>
        <w:top w:val="none" w:sz="0" w:space="0" w:color="auto"/>
        <w:left w:val="none" w:sz="0" w:space="0" w:color="auto"/>
        <w:bottom w:val="none" w:sz="0" w:space="0" w:color="auto"/>
        <w:right w:val="none" w:sz="0" w:space="0" w:color="auto"/>
      </w:divBdr>
    </w:div>
    <w:div w:id="455828824">
      <w:bodyDiv w:val="1"/>
      <w:marLeft w:val="0"/>
      <w:marRight w:val="0"/>
      <w:marTop w:val="0"/>
      <w:marBottom w:val="0"/>
      <w:divBdr>
        <w:top w:val="none" w:sz="0" w:space="0" w:color="auto"/>
        <w:left w:val="none" w:sz="0" w:space="0" w:color="auto"/>
        <w:bottom w:val="none" w:sz="0" w:space="0" w:color="auto"/>
        <w:right w:val="none" w:sz="0" w:space="0" w:color="auto"/>
      </w:divBdr>
    </w:div>
    <w:div w:id="458650254">
      <w:bodyDiv w:val="1"/>
      <w:marLeft w:val="0"/>
      <w:marRight w:val="0"/>
      <w:marTop w:val="0"/>
      <w:marBottom w:val="0"/>
      <w:divBdr>
        <w:top w:val="none" w:sz="0" w:space="0" w:color="auto"/>
        <w:left w:val="none" w:sz="0" w:space="0" w:color="auto"/>
        <w:bottom w:val="none" w:sz="0" w:space="0" w:color="auto"/>
        <w:right w:val="none" w:sz="0" w:space="0" w:color="auto"/>
      </w:divBdr>
    </w:div>
    <w:div w:id="465045946">
      <w:bodyDiv w:val="1"/>
      <w:marLeft w:val="0"/>
      <w:marRight w:val="0"/>
      <w:marTop w:val="0"/>
      <w:marBottom w:val="0"/>
      <w:divBdr>
        <w:top w:val="none" w:sz="0" w:space="0" w:color="auto"/>
        <w:left w:val="none" w:sz="0" w:space="0" w:color="auto"/>
        <w:bottom w:val="none" w:sz="0" w:space="0" w:color="auto"/>
        <w:right w:val="none" w:sz="0" w:space="0" w:color="auto"/>
      </w:divBdr>
    </w:div>
    <w:div w:id="469977670">
      <w:bodyDiv w:val="1"/>
      <w:marLeft w:val="0"/>
      <w:marRight w:val="0"/>
      <w:marTop w:val="0"/>
      <w:marBottom w:val="0"/>
      <w:divBdr>
        <w:top w:val="none" w:sz="0" w:space="0" w:color="auto"/>
        <w:left w:val="none" w:sz="0" w:space="0" w:color="auto"/>
        <w:bottom w:val="none" w:sz="0" w:space="0" w:color="auto"/>
        <w:right w:val="none" w:sz="0" w:space="0" w:color="auto"/>
      </w:divBdr>
    </w:div>
    <w:div w:id="474371191">
      <w:bodyDiv w:val="1"/>
      <w:marLeft w:val="0"/>
      <w:marRight w:val="0"/>
      <w:marTop w:val="0"/>
      <w:marBottom w:val="0"/>
      <w:divBdr>
        <w:top w:val="none" w:sz="0" w:space="0" w:color="auto"/>
        <w:left w:val="none" w:sz="0" w:space="0" w:color="auto"/>
        <w:bottom w:val="none" w:sz="0" w:space="0" w:color="auto"/>
        <w:right w:val="none" w:sz="0" w:space="0" w:color="auto"/>
      </w:divBdr>
    </w:div>
    <w:div w:id="474417459">
      <w:bodyDiv w:val="1"/>
      <w:marLeft w:val="0"/>
      <w:marRight w:val="0"/>
      <w:marTop w:val="0"/>
      <w:marBottom w:val="0"/>
      <w:divBdr>
        <w:top w:val="none" w:sz="0" w:space="0" w:color="auto"/>
        <w:left w:val="none" w:sz="0" w:space="0" w:color="auto"/>
        <w:bottom w:val="none" w:sz="0" w:space="0" w:color="auto"/>
        <w:right w:val="none" w:sz="0" w:space="0" w:color="auto"/>
      </w:divBdr>
    </w:div>
    <w:div w:id="474840855">
      <w:bodyDiv w:val="1"/>
      <w:marLeft w:val="0"/>
      <w:marRight w:val="0"/>
      <w:marTop w:val="0"/>
      <w:marBottom w:val="0"/>
      <w:divBdr>
        <w:top w:val="none" w:sz="0" w:space="0" w:color="auto"/>
        <w:left w:val="none" w:sz="0" w:space="0" w:color="auto"/>
        <w:bottom w:val="none" w:sz="0" w:space="0" w:color="auto"/>
        <w:right w:val="none" w:sz="0" w:space="0" w:color="auto"/>
      </w:divBdr>
    </w:div>
    <w:div w:id="476143073">
      <w:bodyDiv w:val="1"/>
      <w:marLeft w:val="0"/>
      <w:marRight w:val="0"/>
      <w:marTop w:val="0"/>
      <w:marBottom w:val="0"/>
      <w:divBdr>
        <w:top w:val="none" w:sz="0" w:space="0" w:color="auto"/>
        <w:left w:val="none" w:sz="0" w:space="0" w:color="auto"/>
        <w:bottom w:val="none" w:sz="0" w:space="0" w:color="auto"/>
        <w:right w:val="none" w:sz="0" w:space="0" w:color="auto"/>
      </w:divBdr>
    </w:div>
    <w:div w:id="481775503">
      <w:bodyDiv w:val="1"/>
      <w:marLeft w:val="0"/>
      <w:marRight w:val="0"/>
      <w:marTop w:val="0"/>
      <w:marBottom w:val="0"/>
      <w:divBdr>
        <w:top w:val="none" w:sz="0" w:space="0" w:color="auto"/>
        <w:left w:val="none" w:sz="0" w:space="0" w:color="auto"/>
        <w:bottom w:val="none" w:sz="0" w:space="0" w:color="auto"/>
        <w:right w:val="none" w:sz="0" w:space="0" w:color="auto"/>
      </w:divBdr>
    </w:div>
    <w:div w:id="485973425">
      <w:bodyDiv w:val="1"/>
      <w:marLeft w:val="0"/>
      <w:marRight w:val="0"/>
      <w:marTop w:val="0"/>
      <w:marBottom w:val="0"/>
      <w:divBdr>
        <w:top w:val="none" w:sz="0" w:space="0" w:color="auto"/>
        <w:left w:val="none" w:sz="0" w:space="0" w:color="auto"/>
        <w:bottom w:val="none" w:sz="0" w:space="0" w:color="auto"/>
        <w:right w:val="none" w:sz="0" w:space="0" w:color="auto"/>
      </w:divBdr>
    </w:div>
    <w:div w:id="488837271">
      <w:bodyDiv w:val="1"/>
      <w:marLeft w:val="0"/>
      <w:marRight w:val="0"/>
      <w:marTop w:val="0"/>
      <w:marBottom w:val="0"/>
      <w:divBdr>
        <w:top w:val="none" w:sz="0" w:space="0" w:color="auto"/>
        <w:left w:val="none" w:sz="0" w:space="0" w:color="auto"/>
        <w:bottom w:val="none" w:sz="0" w:space="0" w:color="auto"/>
        <w:right w:val="none" w:sz="0" w:space="0" w:color="auto"/>
      </w:divBdr>
    </w:div>
    <w:div w:id="488862984">
      <w:bodyDiv w:val="1"/>
      <w:marLeft w:val="0"/>
      <w:marRight w:val="0"/>
      <w:marTop w:val="0"/>
      <w:marBottom w:val="0"/>
      <w:divBdr>
        <w:top w:val="none" w:sz="0" w:space="0" w:color="auto"/>
        <w:left w:val="none" w:sz="0" w:space="0" w:color="auto"/>
        <w:bottom w:val="none" w:sz="0" w:space="0" w:color="auto"/>
        <w:right w:val="none" w:sz="0" w:space="0" w:color="auto"/>
      </w:divBdr>
    </w:div>
    <w:div w:id="491143148">
      <w:bodyDiv w:val="1"/>
      <w:marLeft w:val="0"/>
      <w:marRight w:val="0"/>
      <w:marTop w:val="0"/>
      <w:marBottom w:val="0"/>
      <w:divBdr>
        <w:top w:val="none" w:sz="0" w:space="0" w:color="auto"/>
        <w:left w:val="none" w:sz="0" w:space="0" w:color="auto"/>
        <w:bottom w:val="none" w:sz="0" w:space="0" w:color="auto"/>
        <w:right w:val="none" w:sz="0" w:space="0" w:color="auto"/>
      </w:divBdr>
    </w:div>
    <w:div w:id="503201990">
      <w:bodyDiv w:val="1"/>
      <w:marLeft w:val="0"/>
      <w:marRight w:val="0"/>
      <w:marTop w:val="0"/>
      <w:marBottom w:val="0"/>
      <w:divBdr>
        <w:top w:val="none" w:sz="0" w:space="0" w:color="auto"/>
        <w:left w:val="none" w:sz="0" w:space="0" w:color="auto"/>
        <w:bottom w:val="none" w:sz="0" w:space="0" w:color="auto"/>
        <w:right w:val="none" w:sz="0" w:space="0" w:color="auto"/>
      </w:divBdr>
    </w:div>
    <w:div w:id="510460329">
      <w:bodyDiv w:val="1"/>
      <w:marLeft w:val="0"/>
      <w:marRight w:val="0"/>
      <w:marTop w:val="0"/>
      <w:marBottom w:val="0"/>
      <w:divBdr>
        <w:top w:val="none" w:sz="0" w:space="0" w:color="auto"/>
        <w:left w:val="none" w:sz="0" w:space="0" w:color="auto"/>
        <w:bottom w:val="none" w:sz="0" w:space="0" w:color="auto"/>
        <w:right w:val="none" w:sz="0" w:space="0" w:color="auto"/>
      </w:divBdr>
    </w:div>
    <w:div w:id="516382211">
      <w:bodyDiv w:val="1"/>
      <w:marLeft w:val="0"/>
      <w:marRight w:val="0"/>
      <w:marTop w:val="0"/>
      <w:marBottom w:val="0"/>
      <w:divBdr>
        <w:top w:val="none" w:sz="0" w:space="0" w:color="auto"/>
        <w:left w:val="none" w:sz="0" w:space="0" w:color="auto"/>
        <w:bottom w:val="none" w:sz="0" w:space="0" w:color="auto"/>
        <w:right w:val="none" w:sz="0" w:space="0" w:color="auto"/>
      </w:divBdr>
    </w:div>
    <w:div w:id="516651014">
      <w:bodyDiv w:val="1"/>
      <w:marLeft w:val="0"/>
      <w:marRight w:val="0"/>
      <w:marTop w:val="0"/>
      <w:marBottom w:val="0"/>
      <w:divBdr>
        <w:top w:val="none" w:sz="0" w:space="0" w:color="auto"/>
        <w:left w:val="none" w:sz="0" w:space="0" w:color="auto"/>
        <w:bottom w:val="none" w:sz="0" w:space="0" w:color="auto"/>
        <w:right w:val="none" w:sz="0" w:space="0" w:color="auto"/>
      </w:divBdr>
    </w:div>
    <w:div w:id="517238981">
      <w:bodyDiv w:val="1"/>
      <w:marLeft w:val="0"/>
      <w:marRight w:val="0"/>
      <w:marTop w:val="0"/>
      <w:marBottom w:val="0"/>
      <w:divBdr>
        <w:top w:val="none" w:sz="0" w:space="0" w:color="auto"/>
        <w:left w:val="none" w:sz="0" w:space="0" w:color="auto"/>
        <w:bottom w:val="none" w:sz="0" w:space="0" w:color="auto"/>
        <w:right w:val="none" w:sz="0" w:space="0" w:color="auto"/>
      </w:divBdr>
    </w:div>
    <w:div w:id="524447324">
      <w:bodyDiv w:val="1"/>
      <w:marLeft w:val="0"/>
      <w:marRight w:val="0"/>
      <w:marTop w:val="0"/>
      <w:marBottom w:val="0"/>
      <w:divBdr>
        <w:top w:val="none" w:sz="0" w:space="0" w:color="auto"/>
        <w:left w:val="none" w:sz="0" w:space="0" w:color="auto"/>
        <w:bottom w:val="none" w:sz="0" w:space="0" w:color="auto"/>
        <w:right w:val="none" w:sz="0" w:space="0" w:color="auto"/>
      </w:divBdr>
    </w:div>
    <w:div w:id="524636058">
      <w:bodyDiv w:val="1"/>
      <w:marLeft w:val="0"/>
      <w:marRight w:val="0"/>
      <w:marTop w:val="0"/>
      <w:marBottom w:val="0"/>
      <w:divBdr>
        <w:top w:val="none" w:sz="0" w:space="0" w:color="auto"/>
        <w:left w:val="none" w:sz="0" w:space="0" w:color="auto"/>
        <w:bottom w:val="none" w:sz="0" w:space="0" w:color="auto"/>
        <w:right w:val="none" w:sz="0" w:space="0" w:color="auto"/>
      </w:divBdr>
    </w:div>
    <w:div w:id="525752999">
      <w:bodyDiv w:val="1"/>
      <w:marLeft w:val="0"/>
      <w:marRight w:val="0"/>
      <w:marTop w:val="0"/>
      <w:marBottom w:val="0"/>
      <w:divBdr>
        <w:top w:val="none" w:sz="0" w:space="0" w:color="auto"/>
        <w:left w:val="none" w:sz="0" w:space="0" w:color="auto"/>
        <w:bottom w:val="none" w:sz="0" w:space="0" w:color="auto"/>
        <w:right w:val="none" w:sz="0" w:space="0" w:color="auto"/>
      </w:divBdr>
    </w:div>
    <w:div w:id="528840798">
      <w:bodyDiv w:val="1"/>
      <w:marLeft w:val="0"/>
      <w:marRight w:val="0"/>
      <w:marTop w:val="0"/>
      <w:marBottom w:val="0"/>
      <w:divBdr>
        <w:top w:val="none" w:sz="0" w:space="0" w:color="auto"/>
        <w:left w:val="none" w:sz="0" w:space="0" w:color="auto"/>
        <w:bottom w:val="none" w:sz="0" w:space="0" w:color="auto"/>
        <w:right w:val="none" w:sz="0" w:space="0" w:color="auto"/>
      </w:divBdr>
    </w:div>
    <w:div w:id="531575034">
      <w:bodyDiv w:val="1"/>
      <w:marLeft w:val="0"/>
      <w:marRight w:val="0"/>
      <w:marTop w:val="0"/>
      <w:marBottom w:val="0"/>
      <w:divBdr>
        <w:top w:val="none" w:sz="0" w:space="0" w:color="auto"/>
        <w:left w:val="none" w:sz="0" w:space="0" w:color="auto"/>
        <w:bottom w:val="none" w:sz="0" w:space="0" w:color="auto"/>
        <w:right w:val="none" w:sz="0" w:space="0" w:color="auto"/>
      </w:divBdr>
    </w:div>
    <w:div w:id="532424445">
      <w:bodyDiv w:val="1"/>
      <w:marLeft w:val="0"/>
      <w:marRight w:val="0"/>
      <w:marTop w:val="0"/>
      <w:marBottom w:val="0"/>
      <w:divBdr>
        <w:top w:val="none" w:sz="0" w:space="0" w:color="auto"/>
        <w:left w:val="none" w:sz="0" w:space="0" w:color="auto"/>
        <w:bottom w:val="none" w:sz="0" w:space="0" w:color="auto"/>
        <w:right w:val="none" w:sz="0" w:space="0" w:color="auto"/>
      </w:divBdr>
    </w:div>
    <w:div w:id="532808842">
      <w:bodyDiv w:val="1"/>
      <w:marLeft w:val="0"/>
      <w:marRight w:val="0"/>
      <w:marTop w:val="0"/>
      <w:marBottom w:val="0"/>
      <w:divBdr>
        <w:top w:val="none" w:sz="0" w:space="0" w:color="auto"/>
        <w:left w:val="none" w:sz="0" w:space="0" w:color="auto"/>
        <w:bottom w:val="none" w:sz="0" w:space="0" w:color="auto"/>
        <w:right w:val="none" w:sz="0" w:space="0" w:color="auto"/>
      </w:divBdr>
    </w:div>
    <w:div w:id="536432979">
      <w:bodyDiv w:val="1"/>
      <w:marLeft w:val="0"/>
      <w:marRight w:val="0"/>
      <w:marTop w:val="0"/>
      <w:marBottom w:val="0"/>
      <w:divBdr>
        <w:top w:val="none" w:sz="0" w:space="0" w:color="auto"/>
        <w:left w:val="none" w:sz="0" w:space="0" w:color="auto"/>
        <w:bottom w:val="none" w:sz="0" w:space="0" w:color="auto"/>
        <w:right w:val="none" w:sz="0" w:space="0" w:color="auto"/>
      </w:divBdr>
    </w:div>
    <w:div w:id="538978631">
      <w:bodyDiv w:val="1"/>
      <w:marLeft w:val="0"/>
      <w:marRight w:val="0"/>
      <w:marTop w:val="0"/>
      <w:marBottom w:val="0"/>
      <w:divBdr>
        <w:top w:val="none" w:sz="0" w:space="0" w:color="auto"/>
        <w:left w:val="none" w:sz="0" w:space="0" w:color="auto"/>
        <w:bottom w:val="none" w:sz="0" w:space="0" w:color="auto"/>
        <w:right w:val="none" w:sz="0" w:space="0" w:color="auto"/>
      </w:divBdr>
    </w:div>
    <w:div w:id="540244163">
      <w:bodyDiv w:val="1"/>
      <w:marLeft w:val="0"/>
      <w:marRight w:val="0"/>
      <w:marTop w:val="0"/>
      <w:marBottom w:val="0"/>
      <w:divBdr>
        <w:top w:val="none" w:sz="0" w:space="0" w:color="auto"/>
        <w:left w:val="none" w:sz="0" w:space="0" w:color="auto"/>
        <w:bottom w:val="none" w:sz="0" w:space="0" w:color="auto"/>
        <w:right w:val="none" w:sz="0" w:space="0" w:color="auto"/>
      </w:divBdr>
    </w:div>
    <w:div w:id="541787409">
      <w:bodyDiv w:val="1"/>
      <w:marLeft w:val="0"/>
      <w:marRight w:val="0"/>
      <w:marTop w:val="0"/>
      <w:marBottom w:val="0"/>
      <w:divBdr>
        <w:top w:val="none" w:sz="0" w:space="0" w:color="auto"/>
        <w:left w:val="none" w:sz="0" w:space="0" w:color="auto"/>
        <w:bottom w:val="none" w:sz="0" w:space="0" w:color="auto"/>
        <w:right w:val="none" w:sz="0" w:space="0" w:color="auto"/>
      </w:divBdr>
    </w:div>
    <w:div w:id="544098362">
      <w:bodyDiv w:val="1"/>
      <w:marLeft w:val="0"/>
      <w:marRight w:val="0"/>
      <w:marTop w:val="0"/>
      <w:marBottom w:val="0"/>
      <w:divBdr>
        <w:top w:val="none" w:sz="0" w:space="0" w:color="auto"/>
        <w:left w:val="none" w:sz="0" w:space="0" w:color="auto"/>
        <w:bottom w:val="none" w:sz="0" w:space="0" w:color="auto"/>
        <w:right w:val="none" w:sz="0" w:space="0" w:color="auto"/>
      </w:divBdr>
    </w:div>
    <w:div w:id="544219129">
      <w:bodyDiv w:val="1"/>
      <w:marLeft w:val="0"/>
      <w:marRight w:val="0"/>
      <w:marTop w:val="0"/>
      <w:marBottom w:val="0"/>
      <w:divBdr>
        <w:top w:val="none" w:sz="0" w:space="0" w:color="auto"/>
        <w:left w:val="none" w:sz="0" w:space="0" w:color="auto"/>
        <w:bottom w:val="none" w:sz="0" w:space="0" w:color="auto"/>
        <w:right w:val="none" w:sz="0" w:space="0" w:color="auto"/>
      </w:divBdr>
    </w:div>
    <w:div w:id="548613534">
      <w:bodyDiv w:val="1"/>
      <w:marLeft w:val="0"/>
      <w:marRight w:val="0"/>
      <w:marTop w:val="0"/>
      <w:marBottom w:val="0"/>
      <w:divBdr>
        <w:top w:val="none" w:sz="0" w:space="0" w:color="auto"/>
        <w:left w:val="none" w:sz="0" w:space="0" w:color="auto"/>
        <w:bottom w:val="none" w:sz="0" w:space="0" w:color="auto"/>
        <w:right w:val="none" w:sz="0" w:space="0" w:color="auto"/>
      </w:divBdr>
    </w:div>
    <w:div w:id="553542887">
      <w:bodyDiv w:val="1"/>
      <w:marLeft w:val="0"/>
      <w:marRight w:val="0"/>
      <w:marTop w:val="0"/>
      <w:marBottom w:val="0"/>
      <w:divBdr>
        <w:top w:val="none" w:sz="0" w:space="0" w:color="auto"/>
        <w:left w:val="none" w:sz="0" w:space="0" w:color="auto"/>
        <w:bottom w:val="none" w:sz="0" w:space="0" w:color="auto"/>
        <w:right w:val="none" w:sz="0" w:space="0" w:color="auto"/>
      </w:divBdr>
    </w:div>
    <w:div w:id="554976084">
      <w:bodyDiv w:val="1"/>
      <w:marLeft w:val="0"/>
      <w:marRight w:val="0"/>
      <w:marTop w:val="0"/>
      <w:marBottom w:val="0"/>
      <w:divBdr>
        <w:top w:val="none" w:sz="0" w:space="0" w:color="auto"/>
        <w:left w:val="none" w:sz="0" w:space="0" w:color="auto"/>
        <w:bottom w:val="none" w:sz="0" w:space="0" w:color="auto"/>
        <w:right w:val="none" w:sz="0" w:space="0" w:color="auto"/>
      </w:divBdr>
    </w:div>
    <w:div w:id="559243718">
      <w:bodyDiv w:val="1"/>
      <w:marLeft w:val="0"/>
      <w:marRight w:val="0"/>
      <w:marTop w:val="0"/>
      <w:marBottom w:val="0"/>
      <w:divBdr>
        <w:top w:val="none" w:sz="0" w:space="0" w:color="auto"/>
        <w:left w:val="none" w:sz="0" w:space="0" w:color="auto"/>
        <w:bottom w:val="none" w:sz="0" w:space="0" w:color="auto"/>
        <w:right w:val="none" w:sz="0" w:space="0" w:color="auto"/>
      </w:divBdr>
    </w:div>
    <w:div w:id="561332070">
      <w:bodyDiv w:val="1"/>
      <w:marLeft w:val="0"/>
      <w:marRight w:val="0"/>
      <w:marTop w:val="0"/>
      <w:marBottom w:val="0"/>
      <w:divBdr>
        <w:top w:val="none" w:sz="0" w:space="0" w:color="auto"/>
        <w:left w:val="none" w:sz="0" w:space="0" w:color="auto"/>
        <w:bottom w:val="none" w:sz="0" w:space="0" w:color="auto"/>
        <w:right w:val="none" w:sz="0" w:space="0" w:color="auto"/>
      </w:divBdr>
    </w:div>
    <w:div w:id="561604749">
      <w:bodyDiv w:val="1"/>
      <w:marLeft w:val="0"/>
      <w:marRight w:val="0"/>
      <w:marTop w:val="0"/>
      <w:marBottom w:val="0"/>
      <w:divBdr>
        <w:top w:val="none" w:sz="0" w:space="0" w:color="auto"/>
        <w:left w:val="none" w:sz="0" w:space="0" w:color="auto"/>
        <w:bottom w:val="none" w:sz="0" w:space="0" w:color="auto"/>
        <w:right w:val="none" w:sz="0" w:space="0" w:color="auto"/>
      </w:divBdr>
    </w:div>
    <w:div w:id="563298428">
      <w:bodyDiv w:val="1"/>
      <w:marLeft w:val="0"/>
      <w:marRight w:val="0"/>
      <w:marTop w:val="0"/>
      <w:marBottom w:val="0"/>
      <w:divBdr>
        <w:top w:val="none" w:sz="0" w:space="0" w:color="auto"/>
        <w:left w:val="none" w:sz="0" w:space="0" w:color="auto"/>
        <w:bottom w:val="none" w:sz="0" w:space="0" w:color="auto"/>
        <w:right w:val="none" w:sz="0" w:space="0" w:color="auto"/>
      </w:divBdr>
    </w:div>
    <w:div w:id="568807762">
      <w:bodyDiv w:val="1"/>
      <w:marLeft w:val="0"/>
      <w:marRight w:val="0"/>
      <w:marTop w:val="0"/>
      <w:marBottom w:val="0"/>
      <w:divBdr>
        <w:top w:val="none" w:sz="0" w:space="0" w:color="auto"/>
        <w:left w:val="none" w:sz="0" w:space="0" w:color="auto"/>
        <w:bottom w:val="none" w:sz="0" w:space="0" w:color="auto"/>
        <w:right w:val="none" w:sz="0" w:space="0" w:color="auto"/>
      </w:divBdr>
    </w:div>
    <w:div w:id="569926829">
      <w:bodyDiv w:val="1"/>
      <w:marLeft w:val="0"/>
      <w:marRight w:val="0"/>
      <w:marTop w:val="0"/>
      <w:marBottom w:val="0"/>
      <w:divBdr>
        <w:top w:val="none" w:sz="0" w:space="0" w:color="auto"/>
        <w:left w:val="none" w:sz="0" w:space="0" w:color="auto"/>
        <w:bottom w:val="none" w:sz="0" w:space="0" w:color="auto"/>
        <w:right w:val="none" w:sz="0" w:space="0" w:color="auto"/>
      </w:divBdr>
    </w:div>
    <w:div w:id="574125092">
      <w:bodyDiv w:val="1"/>
      <w:marLeft w:val="0"/>
      <w:marRight w:val="0"/>
      <w:marTop w:val="0"/>
      <w:marBottom w:val="0"/>
      <w:divBdr>
        <w:top w:val="none" w:sz="0" w:space="0" w:color="auto"/>
        <w:left w:val="none" w:sz="0" w:space="0" w:color="auto"/>
        <w:bottom w:val="none" w:sz="0" w:space="0" w:color="auto"/>
        <w:right w:val="none" w:sz="0" w:space="0" w:color="auto"/>
      </w:divBdr>
    </w:div>
    <w:div w:id="575017248">
      <w:bodyDiv w:val="1"/>
      <w:marLeft w:val="0"/>
      <w:marRight w:val="0"/>
      <w:marTop w:val="0"/>
      <w:marBottom w:val="0"/>
      <w:divBdr>
        <w:top w:val="none" w:sz="0" w:space="0" w:color="auto"/>
        <w:left w:val="none" w:sz="0" w:space="0" w:color="auto"/>
        <w:bottom w:val="none" w:sz="0" w:space="0" w:color="auto"/>
        <w:right w:val="none" w:sz="0" w:space="0" w:color="auto"/>
      </w:divBdr>
    </w:div>
    <w:div w:id="577133193">
      <w:bodyDiv w:val="1"/>
      <w:marLeft w:val="0"/>
      <w:marRight w:val="0"/>
      <w:marTop w:val="0"/>
      <w:marBottom w:val="0"/>
      <w:divBdr>
        <w:top w:val="none" w:sz="0" w:space="0" w:color="auto"/>
        <w:left w:val="none" w:sz="0" w:space="0" w:color="auto"/>
        <w:bottom w:val="none" w:sz="0" w:space="0" w:color="auto"/>
        <w:right w:val="none" w:sz="0" w:space="0" w:color="auto"/>
      </w:divBdr>
    </w:div>
    <w:div w:id="577252770">
      <w:bodyDiv w:val="1"/>
      <w:marLeft w:val="0"/>
      <w:marRight w:val="0"/>
      <w:marTop w:val="0"/>
      <w:marBottom w:val="0"/>
      <w:divBdr>
        <w:top w:val="none" w:sz="0" w:space="0" w:color="auto"/>
        <w:left w:val="none" w:sz="0" w:space="0" w:color="auto"/>
        <w:bottom w:val="none" w:sz="0" w:space="0" w:color="auto"/>
        <w:right w:val="none" w:sz="0" w:space="0" w:color="auto"/>
      </w:divBdr>
    </w:div>
    <w:div w:id="582953804">
      <w:bodyDiv w:val="1"/>
      <w:marLeft w:val="0"/>
      <w:marRight w:val="0"/>
      <w:marTop w:val="0"/>
      <w:marBottom w:val="0"/>
      <w:divBdr>
        <w:top w:val="none" w:sz="0" w:space="0" w:color="auto"/>
        <w:left w:val="none" w:sz="0" w:space="0" w:color="auto"/>
        <w:bottom w:val="none" w:sz="0" w:space="0" w:color="auto"/>
        <w:right w:val="none" w:sz="0" w:space="0" w:color="auto"/>
      </w:divBdr>
    </w:div>
    <w:div w:id="589235063">
      <w:bodyDiv w:val="1"/>
      <w:marLeft w:val="0"/>
      <w:marRight w:val="0"/>
      <w:marTop w:val="0"/>
      <w:marBottom w:val="0"/>
      <w:divBdr>
        <w:top w:val="none" w:sz="0" w:space="0" w:color="auto"/>
        <w:left w:val="none" w:sz="0" w:space="0" w:color="auto"/>
        <w:bottom w:val="none" w:sz="0" w:space="0" w:color="auto"/>
        <w:right w:val="none" w:sz="0" w:space="0" w:color="auto"/>
      </w:divBdr>
    </w:div>
    <w:div w:id="593363792">
      <w:bodyDiv w:val="1"/>
      <w:marLeft w:val="0"/>
      <w:marRight w:val="0"/>
      <w:marTop w:val="0"/>
      <w:marBottom w:val="0"/>
      <w:divBdr>
        <w:top w:val="none" w:sz="0" w:space="0" w:color="auto"/>
        <w:left w:val="none" w:sz="0" w:space="0" w:color="auto"/>
        <w:bottom w:val="none" w:sz="0" w:space="0" w:color="auto"/>
        <w:right w:val="none" w:sz="0" w:space="0" w:color="auto"/>
      </w:divBdr>
    </w:div>
    <w:div w:id="609629291">
      <w:bodyDiv w:val="1"/>
      <w:marLeft w:val="0"/>
      <w:marRight w:val="0"/>
      <w:marTop w:val="0"/>
      <w:marBottom w:val="0"/>
      <w:divBdr>
        <w:top w:val="none" w:sz="0" w:space="0" w:color="auto"/>
        <w:left w:val="none" w:sz="0" w:space="0" w:color="auto"/>
        <w:bottom w:val="none" w:sz="0" w:space="0" w:color="auto"/>
        <w:right w:val="none" w:sz="0" w:space="0" w:color="auto"/>
      </w:divBdr>
    </w:div>
    <w:div w:id="609900231">
      <w:bodyDiv w:val="1"/>
      <w:marLeft w:val="0"/>
      <w:marRight w:val="0"/>
      <w:marTop w:val="0"/>
      <w:marBottom w:val="0"/>
      <w:divBdr>
        <w:top w:val="none" w:sz="0" w:space="0" w:color="auto"/>
        <w:left w:val="none" w:sz="0" w:space="0" w:color="auto"/>
        <w:bottom w:val="none" w:sz="0" w:space="0" w:color="auto"/>
        <w:right w:val="none" w:sz="0" w:space="0" w:color="auto"/>
      </w:divBdr>
    </w:div>
    <w:div w:id="610626256">
      <w:bodyDiv w:val="1"/>
      <w:marLeft w:val="0"/>
      <w:marRight w:val="0"/>
      <w:marTop w:val="0"/>
      <w:marBottom w:val="0"/>
      <w:divBdr>
        <w:top w:val="none" w:sz="0" w:space="0" w:color="auto"/>
        <w:left w:val="none" w:sz="0" w:space="0" w:color="auto"/>
        <w:bottom w:val="none" w:sz="0" w:space="0" w:color="auto"/>
        <w:right w:val="none" w:sz="0" w:space="0" w:color="auto"/>
      </w:divBdr>
    </w:div>
    <w:div w:id="612975551">
      <w:bodyDiv w:val="1"/>
      <w:marLeft w:val="0"/>
      <w:marRight w:val="0"/>
      <w:marTop w:val="0"/>
      <w:marBottom w:val="0"/>
      <w:divBdr>
        <w:top w:val="none" w:sz="0" w:space="0" w:color="auto"/>
        <w:left w:val="none" w:sz="0" w:space="0" w:color="auto"/>
        <w:bottom w:val="none" w:sz="0" w:space="0" w:color="auto"/>
        <w:right w:val="none" w:sz="0" w:space="0" w:color="auto"/>
      </w:divBdr>
    </w:div>
    <w:div w:id="618337250">
      <w:bodyDiv w:val="1"/>
      <w:marLeft w:val="0"/>
      <w:marRight w:val="0"/>
      <w:marTop w:val="0"/>
      <w:marBottom w:val="0"/>
      <w:divBdr>
        <w:top w:val="none" w:sz="0" w:space="0" w:color="auto"/>
        <w:left w:val="none" w:sz="0" w:space="0" w:color="auto"/>
        <w:bottom w:val="none" w:sz="0" w:space="0" w:color="auto"/>
        <w:right w:val="none" w:sz="0" w:space="0" w:color="auto"/>
      </w:divBdr>
    </w:div>
    <w:div w:id="619804130">
      <w:bodyDiv w:val="1"/>
      <w:marLeft w:val="0"/>
      <w:marRight w:val="0"/>
      <w:marTop w:val="0"/>
      <w:marBottom w:val="0"/>
      <w:divBdr>
        <w:top w:val="none" w:sz="0" w:space="0" w:color="auto"/>
        <w:left w:val="none" w:sz="0" w:space="0" w:color="auto"/>
        <w:bottom w:val="none" w:sz="0" w:space="0" w:color="auto"/>
        <w:right w:val="none" w:sz="0" w:space="0" w:color="auto"/>
      </w:divBdr>
    </w:div>
    <w:div w:id="623463385">
      <w:bodyDiv w:val="1"/>
      <w:marLeft w:val="0"/>
      <w:marRight w:val="0"/>
      <w:marTop w:val="0"/>
      <w:marBottom w:val="0"/>
      <w:divBdr>
        <w:top w:val="none" w:sz="0" w:space="0" w:color="auto"/>
        <w:left w:val="none" w:sz="0" w:space="0" w:color="auto"/>
        <w:bottom w:val="none" w:sz="0" w:space="0" w:color="auto"/>
        <w:right w:val="none" w:sz="0" w:space="0" w:color="auto"/>
      </w:divBdr>
    </w:div>
    <w:div w:id="628434194">
      <w:bodyDiv w:val="1"/>
      <w:marLeft w:val="0"/>
      <w:marRight w:val="0"/>
      <w:marTop w:val="0"/>
      <w:marBottom w:val="0"/>
      <w:divBdr>
        <w:top w:val="none" w:sz="0" w:space="0" w:color="auto"/>
        <w:left w:val="none" w:sz="0" w:space="0" w:color="auto"/>
        <w:bottom w:val="none" w:sz="0" w:space="0" w:color="auto"/>
        <w:right w:val="none" w:sz="0" w:space="0" w:color="auto"/>
      </w:divBdr>
    </w:div>
    <w:div w:id="628783760">
      <w:bodyDiv w:val="1"/>
      <w:marLeft w:val="0"/>
      <w:marRight w:val="0"/>
      <w:marTop w:val="0"/>
      <w:marBottom w:val="0"/>
      <w:divBdr>
        <w:top w:val="none" w:sz="0" w:space="0" w:color="auto"/>
        <w:left w:val="none" w:sz="0" w:space="0" w:color="auto"/>
        <w:bottom w:val="none" w:sz="0" w:space="0" w:color="auto"/>
        <w:right w:val="none" w:sz="0" w:space="0" w:color="auto"/>
      </w:divBdr>
    </w:div>
    <w:div w:id="636027805">
      <w:bodyDiv w:val="1"/>
      <w:marLeft w:val="0"/>
      <w:marRight w:val="0"/>
      <w:marTop w:val="0"/>
      <w:marBottom w:val="0"/>
      <w:divBdr>
        <w:top w:val="none" w:sz="0" w:space="0" w:color="auto"/>
        <w:left w:val="none" w:sz="0" w:space="0" w:color="auto"/>
        <w:bottom w:val="none" w:sz="0" w:space="0" w:color="auto"/>
        <w:right w:val="none" w:sz="0" w:space="0" w:color="auto"/>
      </w:divBdr>
    </w:div>
    <w:div w:id="638875055">
      <w:bodyDiv w:val="1"/>
      <w:marLeft w:val="0"/>
      <w:marRight w:val="0"/>
      <w:marTop w:val="0"/>
      <w:marBottom w:val="0"/>
      <w:divBdr>
        <w:top w:val="none" w:sz="0" w:space="0" w:color="auto"/>
        <w:left w:val="none" w:sz="0" w:space="0" w:color="auto"/>
        <w:bottom w:val="none" w:sz="0" w:space="0" w:color="auto"/>
        <w:right w:val="none" w:sz="0" w:space="0" w:color="auto"/>
      </w:divBdr>
    </w:div>
    <w:div w:id="639655667">
      <w:bodyDiv w:val="1"/>
      <w:marLeft w:val="0"/>
      <w:marRight w:val="0"/>
      <w:marTop w:val="0"/>
      <w:marBottom w:val="0"/>
      <w:divBdr>
        <w:top w:val="none" w:sz="0" w:space="0" w:color="auto"/>
        <w:left w:val="none" w:sz="0" w:space="0" w:color="auto"/>
        <w:bottom w:val="none" w:sz="0" w:space="0" w:color="auto"/>
        <w:right w:val="none" w:sz="0" w:space="0" w:color="auto"/>
      </w:divBdr>
    </w:div>
    <w:div w:id="646978533">
      <w:bodyDiv w:val="1"/>
      <w:marLeft w:val="0"/>
      <w:marRight w:val="0"/>
      <w:marTop w:val="0"/>
      <w:marBottom w:val="0"/>
      <w:divBdr>
        <w:top w:val="none" w:sz="0" w:space="0" w:color="auto"/>
        <w:left w:val="none" w:sz="0" w:space="0" w:color="auto"/>
        <w:bottom w:val="none" w:sz="0" w:space="0" w:color="auto"/>
        <w:right w:val="none" w:sz="0" w:space="0" w:color="auto"/>
      </w:divBdr>
    </w:div>
    <w:div w:id="653685649">
      <w:bodyDiv w:val="1"/>
      <w:marLeft w:val="0"/>
      <w:marRight w:val="0"/>
      <w:marTop w:val="0"/>
      <w:marBottom w:val="0"/>
      <w:divBdr>
        <w:top w:val="none" w:sz="0" w:space="0" w:color="auto"/>
        <w:left w:val="none" w:sz="0" w:space="0" w:color="auto"/>
        <w:bottom w:val="none" w:sz="0" w:space="0" w:color="auto"/>
        <w:right w:val="none" w:sz="0" w:space="0" w:color="auto"/>
      </w:divBdr>
    </w:div>
    <w:div w:id="656961599">
      <w:bodyDiv w:val="1"/>
      <w:marLeft w:val="0"/>
      <w:marRight w:val="0"/>
      <w:marTop w:val="0"/>
      <w:marBottom w:val="0"/>
      <w:divBdr>
        <w:top w:val="none" w:sz="0" w:space="0" w:color="auto"/>
        <w:left w:val="none" w:sz="0" w:space="0" w:color="auto"/>
        <w:bottom w:val="none" w:sz="0" w:space="0" w:color="auto"/>
        <w:right w:val="none" w:sz="0" w:space="0" w:color="auto"/>
      </w:divBdr>
    </w:div>
    <w:div w:id="668217051">
      <w:bodyDiv w:val="1"/>
      <w:marLeft w:val="0"/>
      <w:marRight w:val="0"/>
      <w:marTop w:val="0"/>
      <w:marBottom w:val="0"/>
      <w:divBdr>
        <w:top w:val="none" w:sz="0" w:space="0" w:color="auto"/>
        <w:left w:val="none" w:sz="0" w:space="0" w:color="auto"/>
        <w:bottom w:val="none" w:sz="0" w:space="0" w:color="auto"/>
        <w:right w:val="none" w:sz="0" w:space="0" w:color="auto"/>
      </w:divBdr>
    </w:div>
    <w:div w:id="669060948">
      <w:bodyDiv w:val="1"/>
      <w:marLeft w:val="0"/>
      <w:marRight w:val="0"/>
      <w:marTop w:val="0"/>
      <w:marBottom w:val="0"/>
      <w:divBdr>
        <w:top w:val="none" w:sz="0" w:space="0" w:color="auto"/>
        <w:left w:val="none" w:sz="0" w:space="0" w:color="auto"/>
        <w:bottom w:val="none" w:sz="0" w:space="0" w:color="auto"/>
        <w:right w:val="none" w:sz="0" w:space="0" w:color="auto"/>
      </w:divBdr>
    </w:div>
    <w:div w:id="670639556">
      <w:bodyDiv w:val="1"/>
      <w:marLeft w:val="0"/>
      <w:marRight w:val="0"/>
      <w:marTop w:val="0"/>
      <w:marBottom w:val="0"/>
      <w:divBdr>
        <w:top w:val="none" w:sz="0" w:space="0" w:color="auto"/>
        <w:left w:val="none" w:sz="0" w:space="0" w:color="auto"/>
        <w:bottom w:val="none" w:sz="0" w:space="0" w:color="auto"/>
        <w:right w:val="none" w:sz="0" w:space="0" w:color="auto"/>
      </w:divBdr>
    </w:div>
    <w:div w:id="672299704">
      <w:bodyDiv w:val="1"/>
      <w:marLeft w:val="0"/>
      <w:marRight w:val="0"/>
      <w:marTop w:val="0"/>
      <w:marBottom w:val="0"/>
      <w:divBdr>
        <w:top w:val="none" w:sz="0" w:space="0" w:color="auto"/>
        <w:left w:val="none" w:sz="0" w:space="0" w:color="auto"/>
        <w:bottom w:val="none" w:sz="0" w:space="0" w:color="auto"/>
        <w:right w:val="none" w:sz="0" w:space="0" w:color="auto"/>
      </w:divBdr>
    </w:div>
    <w:div w:id="674845123">
      <w:bodyDiv w:val="1"/>
      <w:marLeft w:val="0"/>
      <w:marRight w:val="0"/>
      <w:marTop w:val="0"/>
      <w:marBottom w:val="0"/>
      <w:divBdr>
        <w:top w:val="none" w:sz="0" w:space="0" w:color="auto"/>
        <w:left w:val="none" w:sz="0" w:space="0" w:color="auto"/>
        <w:bottom w:val="none" w:sz="0" w:space="0" w:color="auto"/>
        <w:right w:val="none" w:sz="0" w:space="0" w:color="auto"/>
      </w:divBdr>
    </w:div>
    <w:div w:id="675620738">
      <w:bodyDiv w:val="1"/>
      <w:marLeft w:val="0"/>
      <w:marRight w:val="0"/>
      <w:marTop w:val="0"/>
      <w:marBottom w:val="0"/>
      <w:divBdr>
        <w:top w:val="none" w:sz="0" w:space="0" w:color="auto"/>
        <w:left w:val="none" w:sz="0" w:space="0" w:color="auto"/>
        <w:bottom w:val="none" w:sz="0" w:space="0" w:color="auto"/>
        <w:right w:val="none" w:sz="0" w:space="0" w:color="auto"/>
      </w:divBdr>
    </w:div>
    <w:div w:id="677543678">
      <w:bodyDiv w:val="1"/>
      <w:marLeft w:val="0"/>
      <w:marRight w:val="0"/>
      <w:marTop w:val="0"/>
      <w:marBottom w:val="0"/>
      <w:divBdr>
        <w:top w:val="none" w:sz="0" w:space="0" w:color="auto"/>
        <w:left w:val="none" w:sz="0" w:space="0" w:color="auto"/>
        <w:bottom w:val="none" w:sz="0" w:space="0" w:color="auto"/>
        <w:right w:val="none" w:sz="0" w:space="0" w:color="auto"/>
      </w:divBdr>
    </w:div>
    <w:div w:id="683166851">
      <w:bodyDiv w:val="1"/>
      <w:marLeft w:val="0"/>
      <w:marRight w:val="0"/>
      <w:marTop w:val="0"/>
      <w:marBottom w:val="0"/>
      <w:divBdr>
        <w:top w:val="none" w:sz="0" w:space="0" w:color="auto"/>
        <w:left w:val="none" w:sz="0" w:space="0" w:color="auto"/>
        <w:bottom w:val="none" w:sz="0" w:space="0" w:color="auto"/>
        <w:right w:val="none" w:sz="0" w:space="0" w:color="auto"/>
      </w:divBdr>
    </w:div>
    <w:div w:id="688263815">
      <w:bodyDiv w:val="1"/>
      <w:marLeft w:val="0"/>
      <w:marRight w:val="0"/>
      <w:marTop w:val="0"/>
      <w:marBottom w:val="0"/>
      <w:divBdr>
        <w:top w:val="none" w:sz="0" w:space="0" w:color="auto"/>
        <w:left w:val="none" w:sz="0" w:space="0" w:color="auto"/>
        <w:bottom w:val="none" w:sz="0" w:space="0" w:color="auto"/>
        <w:right w:val="none" w:sz="0" w:space="0" w:color="auto"/>
      </w:divBdr>
    </w:div>
    <w:div w:id="688877226">
      <w:bodyDiv w:val="1"/>
      <w:marLeft w:val="0"/>
      <w:marRight w:val="0"/>
      <w:marTop w:val="0"/>
      <w:marBottom w:val="0"/>
      <w:divBdr>
        <w:top w:val="none" w:sz="0" w:space="0" w:color="auto"/>
        <w:left w:val="none" w:sz="0" w:space="0" w:color="auto"/>
        <w:bottom w:val="none" w:sz="0" w:space="0" w:color="auto"/>
        <w:right w:val="none" w:sz="0" w:space="0" w:color="auto"/>
      </w:divBdr>
    </w:div>
    <w:div w:id="695932444">
      <w:bodyDiv w:val="1"/>
      <w:marLeft w:val="0"/>
      <w:marRight w:val="0"/>
      <w:marTop w:val="0"/>
      <w:marBottom w:val="0"/>
      <w:divBdr>
        <w:top w:val="none" w:sz="0" w:space="0" w:color="auto"/>
        <w:left w:val="none" w:sz="0" w:space="0" w:color="auto"/>
        <w:bottom w:val="none" w:sz="0" w:space="0" w:color="auto"/>
        <w:right w:val="none" w:sz="0" w:space="0" w:color="auto"/>
      </w:divBdr>
    </w:div>
    <w:div w:id="696005989">
      <w:bodyDiv w:val="1"/>
      <w:marLeft w:val="0"/>
      <w:marRight w:val="0"/>
      <w:marTop w:val="0"/>
      <w:marBottom w:val="0"/>
      <w:divBdr>
        <w:top w:val="none" w:sz="0" w:space="0" w:color="auto"/>
        <w:left w:val="none" w:sz="0" w:space="0" w:color="auto"/>
        <w:bottom w:val="none" w:sz="0" w:space="0" w:color="auto"/>
        <w:right w:val="none" w:sz="0" w:space="0" w:color="auto"/>
      </w:divBdr>
    </w:div>
    <w:div w:id="697587212">
      <w:bodyDiv w:val="1"/>
      <w:marLeft w:val="0"/>
      <w:marRight w:val="0"/>
      <w:marTop w:val="0"/>
      <w:marBottom w:val="0"/>
      <w:divBdr>
        <w:top w:val="none" w:sz="0" w:space="0" w:color="auto"/>
        <w:left w:val="none" w:sz="0" w:space="0" w:color="auto"/>
        <w:bottom w:val="none" w:sz="0" w:space="0" w:color="auto"/>
        <w:right w:val="none" w:sz="0" w:space="0" w:color="auto"/>
      </w:divBdr>
    </w:div>
    <w:div w:id="697853820">
      <w:bodyDiv w:val="1"/>
      <w:marLeft w:val="0"/>
      <w:marRight w:val="0"/>
      <w:marTop w:val="0"/>
      <w:marBottom w:val="0"/>
      <w:divBdr>
        <w:top w:val="none" w:sz="0" w:space="0" w:color="auto"/>
        <w:left w:val="none" w:sz="0" w:space="0" w:color="auto"/>
        <w:bottom w:val="none" w:sz="0" w:space="0" w:color="auto"/>
        <w:right w:val="none" w:sz="0" w:space="0" w:color="auto"/>
      </w:divBdr>
    </w:div>
    <w:div w:id="698820701">
      <w:bodyDiv w:val="1"/>
      <w:marLeft w:val="0"/>
      <w:marRight w:val="0"/>
      <w:marTop w:val="0"/>
      <w:marBottom w:val="0"/>
      <w:divBdr>
        <w:top w:val="none" w:sz="0" w:space="0" w:color="auto"/>
        <w:left w:val="none" w:sz="0" w:space="0" w:color="auto"/>
        <w:bottom w:val="none" w:sz="0" w:space="0" w:color="auto"/>
        <w:right w:val="none" w:sz="0" w:space="0" w:color="auto"/>
      </w:divBdr>
    </w:div>
    <w:div w:id="699355704">
      <w:bodyDiv w:val="1"/>
      <w:marLeft w:val="0"/>
      <w:marRight w:val="0"/>
      <w:marTop w:val="0"/>
      <w:marBottom w:val="0"/>
      <w:divBdr>
        <w:top w:val="none" w:sz="0" w:space="0" w:color="auto"/>
        <w:left w:val="none" w:sz="0" w:space="0" w:color="auto"/>
        <w:bottom w:val="none" w:sz="0" w:space="0" w:color="auto"/>
        <w:right w:val="none" w:sz="0" w:space="0" w:color="auto"/>
      </w:divBdr>
    </w:div>
    <w:div w:id="704478668">
      <w:bodyDiv w:val="1"/>
      <w:marLeft w:val="0"/>
      <w:marRight w:val="0"/>
      <w:marTop w:val="0"/>
      <w:marBottom w:val="0"/>
      <w:divBdr>
        <w:top w:val="none" w:sz="0" w:space="0" w:color="auto"/>
        <w:left w:val="none" w:sz="0" w:space="0" w:color="auto"/>
        <w:bottom w:val="none" w:sz="0" w:space="0" w:color="auto"/>
        <w:right w:val="none" w:sz="0" w:space="0" w:color="auto"/>
      </w:divBdr>
    </w:div>
    <w:div w:id="705638425">
      <w:bodyDiv w:val="1"/>
      <w:marLeft w:val="0"/>
      <w:marRight w:val="0"/>
      <w:marTop w:val="0"/>
      <w:marBottom w:val="0"/>
      <w:divBdr>
        <w:top w:val="none" w:sz="0" w:space="0" w:color="auto"/>
        <w:left w:val="none" w:sz="0" w:space="0" w:color="auto"/>
        <w:bottom w:val="none" w:sz="0" w:space="0" w:color="auto"/>
        <w:right w:val="none" w:sz="0" w:space="0" w:color="auto"/>
      </w:divBdr>
    </w:div>
    <w:div w:id="705984780">
      <w:bodyDiv w:val="1"/>
      <w:marLeft w:val="0"/>
      <w:marRight w:val="0"/>
      <w:marTop w:val="0"/>
      <w:marBottom w:val="0"/>
      <w:divBdr>
        <w:top w:val="none" w:sz="0" w:space="0" w:color="auto"/>
        <w:left w:val="none" w:sz="0" w:space="0" w:color="auto"/>
        <w:bottom w:val="none" w:sz="0" w:space="0" w:color="auto"/>
        <w:right w:val="none" w:sz="0" w:space="0" w:color="auto"/>
      </w:divBdr>
    </w:div>
    <w:div w:id="710616738">
      <w:bodyDiv w:val="1"/>
      <w:marLeft w:val="0"/>
      <w:marRight w:val="0"/>
      <w:marTop w:val="0"/>
      <w:marBottom w:val="0"/>
      <w:divBdr>
        <w:top w:val="none" w:sz="0" w:space="0" w:color="auto"/>
        <w:left w:val="none" w:sz="0" w:space="0" w:color="auto"/>
        <w:bottom w:val="none" w:sz="0" w:space="0" w:color="auto"/>
        <w:right w:val="none" w:sz="0" w:space="0" w:color="auto"/>
      </w:divBdr>
    </w:div>
    <w:div w:id="712924270">
      <w:bodyDiv w:val="1"/>
      <w:marLeft w:val="0"/>
      <w:marRight w:val="0"/>
      <w:marTop w:val="0"/>
      <w:marBottom w:val="0"/>
      <w:divBdr>
        <w:top w:val="none" w:sz="0" w:space="0" w:color="auto"/>
        <w:left w:val="none" w:sz="0" w:space="0" w:color="auto"/>
        <w:bottom w:val="none" w:sz="0" w:space="0" w:color="auto"/>
        <w:right w:val="none" w:sz="0" w:space="0" w:color="auto"/>
      </w:divBdr>
    </w:div>
    <w:div w:id="713311268">
      <w:bodyDiv w:val="1"/>
      <w:marLeft w:val="0"/>
      <w:marRight w:val="0"/>
      <w:marTop w:val="0"/>
      <w:marBottom w:val="0"/>
      <w:divBdr>
        <w:top w:val="none" w:sz="0" w:space="0" w:color="auto"/>
        <w:left w:val="none" w:sz="0" w:space="0" w:color="auto"/>
        <w:bottom w:val="none" w:sz="0" w:space="0" w:color="auto"/>
        <w:right w:val="none" w:sz="0" w:space="0" w:color="auto"/>
      </w:divBdr>
    </w:div>
    <w:div w:id="726337023">
      <w:bodyDiv w:val="1"/>
      <w:marLeft w:val="0"/>
      <w:marRight w:val="0"/>
      <w:marTop w:val="0"/>
      <w:marBottom w:val="0"/>
      <w:divBdr>
        <w:top w:val="none" w:sz="0" w:space="0" w:color="auto"/>
        <w:left w:val="none" w:sz="0" w:space="0" w:color="auto"/>
        <w:bottom w:val="none" w:sz="0" w:space="0" w:color="auto"/>
        <w:right w:val="none" w:sz="0" w:space="0" w:color="auto"/>
      </w:divBdr>
    </w:div>
    <w:div w:id="727151187">
      <w:bodyDiv w:val="1"/>
      <w:marLeft w:val="0"/>
      <w:marRight w:val="0"/>
      <w:marTop w:val="0"/>
      <w:marBottom w:val="0"/>
      <w:divBdr>
        <w:top w:val="none" w:sz="0" w:space="0" w:color="auto"/>
        <w:left w:val="none" w:sz="0" w:space="0" w:color="auto"/>
        <w:bottom w:val="none" w:sz="0" w:space="0" w:color="auto"/>
        <w:right w:val="none" w:sz="0" w:space="0" w:color="auto"/>
      </w:divBdr>
    </w:div>
    <w:div w:id="728262159">
      <w:bodyDiv w:val="1"/>
      <w:marLeft w:val="0"/>
      <w:marRight w:val="0"/>
      <w:marTop w:val="0"/>
      <w:marBottom w:val="0"/>
      <w:divBdr>
        <w:top w:val="none" w:sz="0" w:space="0" w:color="auto"/>
        <w:left w:val="none" w:sz="0" w:space="0" w:color="auto"/>
        <w:bottom w:val="none" w:sz="0" w:space="0" w:color="auto"/>
        <w:right w:val="none" w:sz="0" w:space="0" w:color="auto"/>
      </w:divBdr>
    </w:div>
    <w:div w:id="728263600">
      <w:bodyDiv w:val="1"/>
      <w:marLeft w:val="0"/>
      <w:marRight w:val="0"/>
      <w:marTop w:val="0"/>
      <w:marBottom w:val="0"/>
      <w:divBdr>
        <w:top w:val="none" w:sz="0" w:space="0" w:color="auto"/>
        <w:left w:val="none" w:sz="0" w:space="0" w:color="auto"/>
        <w:bottom w:val="none" w:sz="0" w:space="0" w:color="auto"/>
        <w:right w:val="none" w:sz="0" w:space="0" w:color="auto"/>
      </w:divBdr>
    </w:div>
    <w:div w:id="731780992">
      <w:bodyDiv w:val="1"/>
      <w:marLeft w:val="0"/>
      <w:marRight w:val="0"/>
      <w:marTop w:val="0"/>
      <w:marBottom w:val="0"/>
      <w:divBdr>
        <w:top w:val="none" w:sz="0" w:space="0" w:color="auto"/>
        <w:left w:val="none" w:sz="0" w:space="0" w:color="auto"/>
        <w:bottom w:val="none" w:sz="0" w:space="0" w:color="auto"/>
        <w:right w:val="none" w:sz="0" w:space="0" w:color="auto"/>
      </w:divBdr>
    </w:div>
    <w:div w:id="738287889">
      <w:bodyDiv w:val="1"/>
      <w:marLeft w:val="0"/>
      <w:marRight w:val="0"/>
      <w:marTop w:val="0"/>
      <w:marBottom w:val="0"/>
      <w:divBdr>
        <w:top w:val="none" w:sz="0" w:space="0" w:color="auto"/>
        <w:left w:val="none" w:sz="0" w:space="0" w:color="auto"/>
        <w:bottom w:val="none" w:sz="0" w:space="0" w:color="auto"/>
        <w:right w:val="none" w:sz="0" w:space="0" w:color="auto"/>
      </w:divBdr>
    </w:div>
    <w:div w:id="739253664">
      <w:bodyDiv w:val="1"/>
      <w:marLeft w:val="0"/>
      <w:marRight w:val="0"/>
      <w:marTop w:val="0"/>
      <w:marBottom w:val="0"/>
      <w:divBdr>
        <w:top w:val="none" w:sz="0" w:space="0" w:color="auto"/>
        <w:left w:val="none" w:sz="0" w:space="0" w:color="auto"/>
        <w:bottom w:val="none" w:sz="0" w:space="0" w:color="auto"/>
        <w:right w:val="none" w:sz="0" w:space="0" w:color="auto"/>
      </w:divBdr>
    </w:div>
    <w:div w:id="740979559">
      <w:bodyDiv w:val="1"/>
      <w:marLeft w:val="0"/>
      <w:marRight w:val="0"/>
      <w:marTop w:val="0"/>
      <w:marBottom w:val="0"/>
      <w:divBdr>
        <w:top w:val="none" w:sz="0" w:space="0" w:color="auto"/>
        <w:left w:val="none" w:sz="0" w:space="0" w:color="auto"/>
        <w:bottom w:val="none" w:sz="0" w:space="0" w:color="auto"/>
        <w:right w:val="none" w:sz="0" w:space="0" w:color="auto"/>
      </w:divBdr>
    </w:div>
    <w:div w:id="740980277">
      <w:bodyDiv w:val="1"/>
      <w:marLeft w:val="0"/>
      <w:marRight w:val="0"/>
      <w:marTop w:val="0"/>
      <w:marBottom w:val="0"/>
      <w:divBdr>
        <w:top w:val="none" w:sz="0" w:space="0" w:color="auto"/>
        <w:left w:val="none" w:sz="0" w:space="0" w:color="auto"/>
        <w:bottom w:val="none" w:sz="0" w:space="0" w:color="auto"/>
        <w:right w:val="none" w:sz="0" w:space="0" w:color="auto"/>
      </w:divBdr>
    </w:div>
    <w:div w:id="741682391">
      <w:bodyDiv w:val="1"/>
      <w:marLeft w:val="0"/>
      <w:marRight w:val="0"/>
      <w:marTop w:val="0"/>
      <w:marBottom w:val="0"/>
      <w:divBdr>
        <w:top w:val="none" w:sz="0" w:space="0" w:color="auto"/>
        <w:left w:val="none" w:sz="0" w:space="0" w:color="auto"/>
        <w:bottom w:val="none" w:sz="0" w:space="0" w:color="auto"/>
        <w:right w:val="none" w:sz="0" w:space="0" w:color="auto"/>
      </w:divBdr>
    </w:div>
    <w:div w:id="741683305">
      <w:bodyDiv w:val="1"/>
      <w:marLeft w:val="0"/>
      <w:marRight w:val="0"/>
      <w:marTop w:val="0"/>
      <w:marBottom w:val="0"/>
      <w:divBdr>
        <w:top w:val="none" w:sz="0" w:space="0" w:color="auto"/>
        <w:left w:val="none" w:sz="0" w:space="0" w:color="auto"/>
        <w:bottom w:val="none" w:sz="0" w:space="0" w:color="auto"/>
        <w:right w:val="none" w:sz="0" w:space="0" w:color="auto"/>
      </w:divBdr>
    </w:div>
    <w:div w:id="741832016">
      <w:bodyDiv w:val="1"/>
      <w:marLeft w:val="0"/>
      <w:marRight w:val="0"/>
      <w:marTop w:val="0"/>
      <w:marBottom w:val="0"/>
      <w:divBdr>
        <w:top w:val="none" w:sz="0" w:space="0" w:color="auto"/>
        <w:left w:val="none" w:sz="0" w:space="0" w:color="auto"/>
        <w:bottom w:val="none" w:sz="0" w:space="0" w:color="auto"/>
        <w:right w:val="none" w:sz="0" w:space="0" w:color="auto"/>
      </w:divBdr>
    </w:div>
    <w:div w:id="743335325">
      <w:bodyDiv w:val="1"/>
      <w:marLeft w:val="0"/>
      <w:marRight w:val="0"/>
      <w:marTop w:val="0"/>
      <w:marBottom w:val="0"/>
      <w:divBdr>
        <w:top w:val="none" w:sz="0" w:space="0" w:color="auto"/>
        <w:left w:val="none" w:sz="0" w:space="0" w:color="auto"/>
        <w:bottom w:val="none" w:sz="0" w:space="0" w:color="auto"/>
        <w:right w:val="none" w:sz="0" w:space="0" w:color="auto"/>
      </w:divBdr>
    </w:div>
    <w:div w:id="748579447">
      <w:bodyDiv w:val="1"/>
      <w:marLeft w:val="0"/>
      <w:marRight w:val="0"/>
      <w:marTop w:val="0"/>
      <w:marBottom w:val="0"/>
      <w:divBdr>
        <w:top w:val="none" w:sz="0" w:space="0" w:color="auto"/>
        <w:left w:val="none" w:sz="0" w:space="0" w:color="auto"/>
        <w:bottom w:val="none" w:sz="0" w:space="0" w:color="auto"/>
        <w:right w:val="none" w:sz="0" w:space="0" w:color="auto"/>
      </w:divBdr>
    </w:div>
    <w:div w:id="748620122">
      <w:bodyDiv w:val="1"/>
      <w:marLeft w:val="0"/>
      <w:marRight w:val="0"/>
      <w:marTop w:val="0"/>
      <w:marBottom w:val="0"/>
      <w:divBdr>
        <w:top w:val="none" w:sz="0" w:space="0" w:color="auto"/>
        <w:left w:val="none" w:sz="0" w:space="0" w:color="auto"/>
        <w:bottom w:val="none" w:sz="0" w:space="0" w:color="auto"/>
        <w:right w:val="none" w:sz="0" w:space="0" w:color="auto"/>
      </w:divBdr>
    </w:div>
    <w:div w:id="749278961">
      <w:bodyDiv w:val="1"/>
      <w:marLeft w:val="0"/>
      <w:marRight w:val="0"/>
      <w:marTop w:val="0"/>
      <w:marBottom w:val="0"/>
      <w:divBdr>
        <w:top w:val="none" w:sz="0" w:space="0" w:color="auto"/>
        <w:left w:val="none" w:sz="0" w:space="0" w:color="auto"/>
        <w:bottom w:val="none" w:sz="0" w:space="0" w:color="auto"/>
        <w:right w:val="none" w:sz="0" w:space="0" w:color="auto"/>
      </w:divBdr>
    </w:div>
    <w:div w:id="750780512">
      <w:bodyDiv w:val="1"/>
      <w:marLeft w:val="0"/>
      <w:marRight w:val="0"/>
      <w:marTop w:val="0"/>
      <w:marBottom w:val="0"/>
      <w:divBdr>
        <w:top w:val="none" w:sz="0" w:space="0" w:color="auto"/>
        <w:left w:val="none" w:sz="0" w:space="0" w:color="auto"/>
        <w:bottom w:val="none" w:sz="0" w:space="0" w:color="auto"/>
        <w:right w:val="none" w:sz="0" w:space="0" w:color="auto"/>
      </w:divBdr>
    </w:div>
    <w:div w:id="752432132">
      <w:bodyDiv w:val="1"/>
      <w:marLeft w:val="0"/>
      <w:marRight w:val="0"/>
      <w:marTop w:val="0"/>
      <w:marBottom w:val="0"/>
      <w:divBdr>
        <w:top w:val="none" w:sz="0" w:space="0" w:color="auto"/>
        <w:left w:val="none" w:sz="0" w:space="0" w:color="auto"/>
        <w:bottom w:val="none" w:sz="0" w:space="0" w:color="auto"/>
        <w:right w:val="none" w:sz="0" w:space="0" w:color="auto"/>
      </w:divBdr>
    </w:div>
    <w:div w:id="756678721">
      <w:bodyDiv w:val="1"/>
      <w:marLeft w:val="0"/>
      <w:marRight w:val="0"/>
      <w:marTop w:val="0"/>
      <w:marBottom w:val="0"/>
      <w:divBdr>
        <w:top w:val="none" w:sz="0" w:space="0" w:color="auto"/>
        <w:left w:val="none" w:sz="0" w:space="0" w:color="auto"/>
        <w:bottom w:val="none" w:sz="0" w:space="0" w:color="auto"/>
        <w:right w:val="none" w:sz="0" w:space="0" w:color="auto"/>
      </w:divBdr>
    </w:div>
    <w:div w:id="759955940">
      <w:bodyDiv w:val="1"/>
      <w:marLeft w:val="0"/>
      <w:marRight w:val="0"/>
      <w:marTop w:val="0"/>
      <w:marBottom w:val="0"/>
      <w:divBdr>
        <w:top w:val="none" w:sz="0" w:space="0" w:color="auto"/>
        <w:left w:val="none" w:sz="0" w:space="0" w:color="auto"/>
        <w:bottom w:val="none" w:sz="0" w:space="0" w:color="auto"/>
        <w:right w:val="none" w:sz="0" w:space="0" w:color="auto"/>
      </w:divBdr>
    </w:div>
    <w:div w:id="780877170">
      <w:bodyDiv w:val="1"/>
      <w:marLeft w:val="0"/>
      <w:marRight w:val="0"/>
      <w:marTop w:val="0"/>
      <w:marBottom w:val="0"/>
      <w:divBdr>
        <w:top w:val="none" w:sz="0" w:space="0" w:color="auto"/>
        <w:left w:val="none" w:sz="0" w:space="0" w:color="auto"/>
        <w:bottom w:val="none" w:sz="0" w:space="0" w:color="auto"/>
        <w:right w:val="none" w:sz="0" w:space="0" w:color="auto"/>
      </w:divBdr>
    </w:div>
    <w:div w:id="787551064">
      <w:bodyDiv w:val="1"/>
      <w:marLeft w:val="0"/>
      <w:marRight w:val="0"/>
      <w:marTop w:val="0"/>
      <w:marBottom w:val="0"/>
      <w:divBdr>
        <w:top w:val="none" w:sz="0" w:space="0" w:color="auto"/>
        <w:left w:val="none" w:sz="0" w:space="0" w:color="auto"/>
        <w:bottom w:val="none" w:sz="0" w:space="0" w:color="auto"/>
        <w:right w:val="none" w:sz="0" w:space="0" w:color="auto"/>
      </w:divBdr>
    </w:div>
    <w:div w:id="787894593">
      <w:bodyDiv w:val="1"/>
      <w:marLeft w:val="0"/>
      <w:marRight w:val="0"/>
      <w:marTop w:val="0"/>
      <w:marBottom w:val="0"/>
      <w:divBdr>
        <w:top w:val="none" w:sz="0" w:space="0" w:color="auto"/>
        <w:left w:val="none" w:sz="0" w:space="0" w:color="auto"/>
        <w:bottom w:val="none" w:sz="0" w:space="0" w:color="auto"/>
        <w:right w:val="none" w:sz="0" w:space="0" w:color="auto"/>
      </w:divBdr>
    </w:div>
    <w:div w:id="789473527">
      <w:bodyDiv w:val="1"/>
      <w:marLeft w:val="0"/>
      <w:marRight w:val="0"/>
      <w:marTop w:val="0"/>
      <w:marBottom w:val="0"/>
      <w:divBdr>
        <w:top w:val="none" w:sz="0" w:space="0" w:color="auto"/>
        <w:left w:val="none" w:sz="0" w:space="0" w:color="auto"/>
        <w:bottom w:val="none" w:sz="0" w:space="0" w:color="auto"/>
        <w:right w:val="none" w:sz="0" w:space="0" w:color="auto"/>
      </w:divBdr>
    </w:div>
    <w:div w:id="793905853">
      <w:bodyDiv w:val="1"/>
      <w:marLeft w:val="0"/>
      <w:marRight w:val="0"/>
      <w:marTop w:val="0"/>
      <w:marBottom w:val="0"/>
      <w:divBdr>
        <w:top w:val="none" w:sz="0" w:space="0" w:color="auto"/>
        <w:left w:val="none" w:sz="0" w:space="0" w:color="auto"/>
        <w:bottom w:val="none" w:sz="0" w:space="0" w:color="auto"/>
        <w:right w:val="none" w:sz="0" w:space="0" w:color="auto"/>
      </w:divBdr>
    </w:div>
    <w:div w:id="793983691">
      <w:bodyDiv w:val="1"/>
      <w:marLeft w:val="0"/>
      <w:marRight w:val="0"/>
      <w:marTop w:val="0"/>
      <w:marBottom w:val="0"/>
      <w:divBdr>
        <w:top w:val="none" w:sz="0" w:space="0" w:color="auto"/>
        <w:left w:val="none" w:sz="0" w:space="0" w:color="auto"/>
        <w:bottom w:val="none" w:sz="0" w:space="0" w:color="auto"/>
        <w:right w:val="none" w:sz="0" w:space="0" w:color="auto"/>
      </w:divBdr>
    </w:div>
    <w:div w:id="796488105">
      <w:bodyDiv w:val="1"/>
      <w:marLeft w:val="0"/>
      <w:marRight w:val="0"/>
      <w:marTop w:val="0"/>
      <w:marBottom w:val="0"/>
      <w:divBdr>
        <w:top w:val="none" w:sz="0" w:space="0" w:color="auto"/>
        <w:left w:val="none" w:sz="0" w:space="0" w:color="auto"/>
        <w:bottom w:val="none" w:sz="0" w:space="0" w:color="auto"/>
        <w:right w:val="none" w:sz="0" w:space="0" w:color="auto"/>
      </w:divBdr>
    </w:div>
    <w:div w:id="797844224">
      <w:bodyDiv w:val="1"/>
      <w:marLeft w:val="0"/>
      <w:marRight w:val="0"/>
      <w:marTop w:val="0"/>
      <w:marBottom w:val="0"/>
      <w:divBdr>
        <w:top w:val="none" w:sz="0" w:space="0" w:color="auto"/>
        <w:left w:val="none" w:sz="0" w:space="0" w:color="auto"/>
        <w:bottom w:val="none" w:sz="0" w:space="0" w:color="auto"/>
        <w:right w:val="none" w:sz="0" w:space="0" w:color="auto"/>
      </w:divBdr>
    </w:div>
    <w:div w:id="802966868">
      <w:bodyDiv w:val="1"/>
      <w:marLeft w:val="0"/>
      <w:marRight w:val="0"/>
      <w:marTop w:val="0"/>
      <w:marBottom w:val="0"/>
      <w:divBdr>
        <w:top w:val="none" w:sz="0" w:space="0" w:color="auto"/>
        <w:left w:val="none" w:sz="0" w:space="0" w:color="auto"/>
        <w:bottom w:val="none" w:sz="0" w:space="0" w:color="auto"/>
        <w:right w:val="none" w:sz="0" w:space="0" w:color="auto"/>
      </w:divBdr>
    </w:div>
    <w:div w:id="805512219">
      <w:bodyDiv w:val="1"/>
      <w:marLeft w:val="0"/>
      <w:marRight w:val="0"/>
      <w:marTop w:val="0"/>
      <w:marBottom w:val="0"/>
      <w:divBdr>
        <w:top w:val="none" w:sz="0" w:space="0" w:color="auto"/>
        <w:left w:val="none" w:sz="0" w:space="0" w:color="auto"/>
        <w:bottom w:val="none" w:sz="0" w:space="0" w:color="auto"/>
        <w:right w:val="none" w:sz="0" w:space="0" w:color="auto"/>
      </w:divBdr>
    </w:div>
    <w:div w:id="806239448">
      <w:bodyDiv w:val="1"/>
      <w:marLeft w:val="0"/>
      <w:marRight w:val="0"/>
      <w:marTop w:val="0"/>
      <w:marBottom w:val="0"/>
      <w:divBdr>
        <w:top w:val="none" w:sz="0" w:space="0" w:color="auto"/>
        <w:left w:val="none" w:sz="0" w:space="0" w:color="auto"/>
        <w:bottom w:val="none" w:sz="0" w:space="0" w:color="auto"/>
        <w:right w:val="none" w:sz="0" w:space="0" w:color="auto"/>
      </w:divBdr>
    </w:div>
    <w:div w:id="808476821">
      <w:bodyDiv w:val="1"/>
      <w:marLeft w:val="0"/>
      <w:marRight w:val="0"/>
      <w:marTop w:val="0"/>
      <w:marBottom w:val="0"/>
      <w:divBdr>
        <w:top w:val="none" w:sz="0" w:space="0" w:color="auto"/>
        <w:left w:val="none" w:sz="0" w:space="0" w:color="auto"/>
        <w:bottom w:val="none" w:sz="0" w:space="0" w:color="auto"/>
        <w:right w:val="none" w:sz="0" w:space="0" w:color="auto"/>
      </w:divBdr>
    </w:div>
    <w:div w:id="815611308">
      <w:bodyDiv w:val="1"/>
      <w:marLeft w:val="0"/>
      <w:marRight w:val="0"/>
      <w:marTop w:val="0"/>
      <w:marBottom w:val="0"/>
      <w:divBdr>
        <w:top w:val="none" w:sz="0" w:space="0" w:color="auto"/>
        <w:left w:val="none" w:sz="0" w:space="0" w:color="auto"/>
        <w:bottom w:val="none" w:sz="0" w:space="0" w:color="auto"/>
        <w:right w:val="none" w:sz="0" w:space="0" w:color="auto"/>
      </w:divBdr>
    </w:div>
    <w:div w:id="819690025">
      <w:bodyDiv w:val="1"/>
      <w:marLeft w:val="0"/>
      <w:marRight w:val="0"/>
      <w:marTop w:val="0"/>
      <w:marBottom w:val="0"/>
      <w:divBdr>
        <w:top w:val="none" w:sz="0" w:space="0" w:color="auto"/>
        <w:left w:val="none" w:sz="0" w:space="0" w:color="auto"/>
        <w:bottom w:val="none" w:sz="0" w:space="0" w:color="auto"/>
        <w:right w:val="none" w:sz="0" w:space="0" w:color="auto"/>
      </w:divBdr>
    </w:div>
    <w:div w:id="825973584">
      <w:bodyDiv w:val="1"/>
      <w:marLeft w:val="0"/>
      <w:marRight w:val="0"/>
      <w:marTop w:val="0"/>
      <w:marBottom w:val="0"/>
      <w:divBdr>
        <w:top w:val="none" w:sz="0" w:space="0" w:color="auto"/>
        <w:left w:val="none" w:sz="0" w:space="0" w:color="auto"/>
        <w:bottom w:val="none" w:sz="0" w:space="0" w:color="auto"/>
        <w:right w:val="none" w:sz="0" w:space="0" w:color="auto"/>
      </w:divBdr>
    </w:div>
    <w:div w:id="826633671">
      <w:bodyDiv w:val="1"/>
      <w:marLeft w:val="0"/>
      <w:marRight w:val="0"/>
      <w:marTop w:val="0"/>
      <w:marBottom w:val="0"/>
      <w:divBdr>
        <w:top w:val="none" w:sz="0" w:space="0" w:color="auto"/>
        <w:left w:val="none" w:sz="0" w:space="0" w:color="auto"/>
        <w:bottom w:val="none" w:sz="0" w:space="0" w:color="auto"/>
        <w:right w:val="none" w:sz="0" w:space="0" w:color="auto"/>
      </w:divBdr>
    </w:div>
    <w:div w:id="828713674">
      <w:bodyDiv w:val="1"/>
      <w:marLeft w:val="0"/>
      <w:marRight w:val="0"/>
      <w:marTop w:val="0"/>
      <w:marBottom w:val="0"/>
      <w:divBdr>
        <w:top w:val="none" w:sz="0" w:space="0" w:color="auto"/>
        <w:left w:val="none" w:sz="0" w:space="0" w:color="auto"/>
        <w:bottom w:val="none" w:sz="0" w:space="0" w:color="auto"/>
        <w:right w:val="none" w:sz="0" w:space="0" w:color="auto"/>
      </w:divBdr>
    </w:div>
    <w:div w:id="829058989">
      <w:bodyDiv w:val="1"/>
      <w:marLeft w:val="0"/>
      <w:marRight w:val="0"/>
      <w:marTop w:val="0"/>
      <w:marBottom w:val="0"/>
      <w:divBdr>
        <w:top w:val="none" w:sz="0" w:space="0" w:color="auto"/>
        <w:left w:val="none" w:sz="0" w:space="0" w:color="auto"/>
        <w:bottom w:val="none" w:sz="0" w:space="0" w:color="auto"/>
        <w:right w:val="none" w:sz="0" w:space="0" w:color="auto"/>
      </w:divBdr>
    </w:div>
    <w:div w:id="835656360">
      <w:bodyDiv w:val="1"/>
      <w:marLeft w:val="0"/>
      <w:marRight w:val="0"/>
      <w:marTop w:val="0"/>
      <w:marBottom w:val="0"/>
      <w:divBdr>
        <w:top w:val="none" w:sz="0" w:space="0" w:color="auto"/>
        <w:left w:val="none" w:sz="0" w:space="0" w:color="auto"/>
        <w:bottom w:val="none" w:sz="0" w:space="0" w:color="auto"/>
        <w:right w:val="none" w:sz="0" w:space="0" w:color="auto"/>
      </w:divBdr>
    </w:div>
    <w:div w:id="841355344">
      <w:bodyDiv w:val="1"/>
      <w:marLeft w:val="0"/>
      <w:marRight w:val="0"/>
      <w:marTop w:val="0"/>
      <w:marBottom w:val="0"/>
      <w:divBdr>
        <w:top w:val="none" w:sz="0" w:space="0" w:color="auto"/>
        <w:left w:val="none" w:sz="0" w:space="0" w:color="auto"/>
        <w:bottom w:val="none" w:sz="0" w:space="0" w:color="auto"/>
        <w:right w:val="none" w:sz="0" w:space="0" w:color="auto"/>
      </w:divBdr>
    </w:div>
    <w:div w:id="850728865">
      <w:bodyDiv w:val="1"/>
      <w:marLeft w:val="0"/>
      <w:marRight w:val="0"/>
      <w:marTop w:val="0"/>
      <w:marBottom w:val="0"/>
      <w:divBdr>
        <w:top w:val="none" w:sz="0" w:space="0" w:color="auto"/>
        <w:left w:val="none" w:sz="0" w:space="0" w:color="auto"/>
        <w:bottom w:val="none" w:sz="0" w:space="0" w:color="auto"/>
        <w:right w:val="none" w:sz="0" w:space="0" w:color="auto"/>
      </w:divBdr>
    </w:div>
    <w:div w:id="853417771">
      <w:bodyDiv w:val="1"/>
      <w:marLeft w:val="0"/>
      <w:marRight w:val="0"/>
      <w:marTop w:val="0"/>
      <w:marBottom w:val="0"/>
      <w:divBdr>
        <w:top w:val="none" w:sz="0" w:space="0" w:color="auto"/>
        <w:left w:val="none" w:sz="0" w:space="0" w:color="auto"/>
        <w:bottom w:val="none" w:sz="0" w:space="0" w:color="auto"/>
        <w:right w:val="none" w:sz="0" w:space="0" w:color="auto"/>
      </w:divBdr>
    </w:div>
    <w:div w:id="853881919">
      <w:bodyDiv w:val="1"/>
      <w:marLeft w:val="0"/>
      <w:marRight w:val="0"/>
      <w:marTop w:val="0"/>
      <w:marBottom w:val="0"/>
      <w:divBdr>
        <w:top w:val="none" w:sz="0" w:space="0" w:color="auto"/>
        <w:left w:val="none" w:sz="0" w:space="0" w:color="auto"/>
        <w:bottom w:val="none" w:sz="0" w:space="0" w:color="auto"/>
        <w:right w:val="none" w:sz="0" w:space="0" w:color="auto"/>
      </w:divBdr>
    </w:div>
    <w:div w:id="855119313">
      <w:bodyDiv w:val="1"/>
      <w:marLeft w:val="0"/>
      <w:marRight w:val="0"/>
      <w:marTop w:val="0"/>
      <w:marBottom w:val="0"/>
      <w:divBdr>
        <w:top w:val="none" w:sz="0" w:space="0" w:color="auto"/>
        <w:left w:val="none" w:sz="0" w:space="0" w:color="auto"/>
        <w:bottom w:val="none" w:sz="0" w:space="0" w:color="auto"/>
        <w:right w:val="none" w:sz="0" w:space="0" w:color="auto"/>
      </w:divBdr>
    </w:div>
    <w:div w:id="856888510">
      <w:bodyDiv w:val="1"/>
      <w:marLeft w:val="0"/>
      <w:marRight w:val="0"/>
      <w:marTop w:val="0"/>
      <w:marBottom w:val="0"/>
      <w:divBdr>
        <w:top w:val="none" w:sz="0" w:space="0" w:color="auto"/>
        <w:left w:val="none" w:sz="0" w:space="0" w:color="auto"/>
        <w:bottom w:val="none" w:sz="0" w:space="0" w:color="auto"/>
        <w:right w:val="none" w:sz="0" w:space="0" w:color="auto"/>
      </w:divBdr>
    </w:div>
    <w:div w:id="858161000">
      <w:bodyDiv w:val="1"/>
      <w:marLeft w:val="0"/>
      <w:marRight w:val="0"/>
      <w:marTop w:val="0"/>
      <w:marBottom w:val="0"/>
      <w:divBdr>
        <w:top w:val="none" w:sz="0" w:space="0" w:color="auto"/>
        <w:left w:val="none" w:sz="0" w:space="0" w:color="auto"/>
        <w:bottom w:val="none" w:sz="0" w:space="0" w:color="auto"/>
        <w:right w:val="none" w:sz="0" w:space="0" w:color="auto"/>
      </w:divBdr>
    </w:div>
    <w:div w:id="867911156">
      <w:bodyDiv w:val="1"/>
      <w:marLeft w:val="0"/>
      <w:marRight w:val="0"/>
      <w:marTop w:val="0"/>
      <w:marBottom w:val="0"/>
      <w:divBdr>
        <w:top w:val="none" w:sz="0" w:space="0" w:color="auto"/>
        <w:left w:val="none" w:sz="0" w:space="0" w:color="auto"/>
        <w:bottom w:val="none" w:sz="0" w:space="0" w:color="auto"/>
        <w:right w:val="none" w:sz="0" w:space="0" w:color="auto"/>
      </w:divBdr>
    </w:div>
    <w:div w:id="867916890">
      <w:bodyDiv w:val="1"/>
      <w:marLeft w:val="0"/>
      <w:marRight w:val="0"/>
      <w:marTop w:val="0"/>
      <w:marBottom w:val="0"/>
      <w:divBdr>
        <w:top w:val="none" w:sz="0" w:space="0" w:color="auto"/>
        <w:left w:val="none" w:sz="0" w:space="0" w:color="auto"/>
        <w:bottom w:val="none" w:sz="0" w:space="0" w:color="auto"/>
        <w:right w:val="none" w:sz="0" w:space="0" w:color="auto"/>
      </w:divBdr>
    </w:div>
    <w:div w:id="870655165">
      <w:bodyDiv w:val="1"/>
      <w:marLeft w:val="0"/>
      <w:marRight w:val="0"/>
      <w:marTop w:val="0"/>
      <w:marBottom w:val="0"/>
      <w:divBdr>
        <w:top w:val="none" w:sz="0" w:space="0" w:color="auto"/>
        <w:left w:val="none" w:sz="0" w:space="0" w:color="auto"/>
        <w:bottom w:val="none" w:sz="0" w:space="0" w:color="auto"/>
        <w:right w:val="none" w:sz="0" w:space="0" w:color="auto"/>
      </w:divBdr>
    </w:div>
    <w:div w:id="880289515">
      <w:bodyDiv w:val="1"/>
      <w:marLeft w:val="0"/>
      <w:marRight w:val="0"/>
      <w:marTop w:val="0"/>
      <w:marBottom w:val="0"/>
      <w:divBdr>
        <w:top w:val="none" w:sz="0" w:space="0" w:color="auto"/>
        <w:left w:val="none" w:sz="0" w:space="0" w:color="auto"/>
        <w:bottom w:val="none" w:sz="0" w:space="0" w:color="auto"/>
        <w:right w:val="none" w:sz="0" w:space="0" w:color="auto"/>
      </w:divBdr>
    </w:div>
    <w:div w:id="886526551">
      <w:bodyDiv w:val="1"/>
      <w:marLeft w:val="0"/>
      <w:marRight w:val="0"/>
      <w:marTop w:val="0"/>
      <w:marBottom w:val="0"/>
      <w:divBdr>
        <w:top w:val="none" w:sz="0" w:space="0" w:color="auto"/>
        <w:left w:val="none" w:sz="0" w:space="0" w:color="auto"/>
        <w:bottom w:val="none" w:sz="0" w:space="0" w:color="auto"/>
        <w:right w:val="none" w:sz="0" w:space="0" w:color="auto"/>
      </w:divBdr>
    </w:div>
    <w:div w:id="900557417">
      <w:bodyDiv w:val="1"/>
      <w:marLeft w:val="0"/>
      <w:marRight w:val="0"/>
      <w:marTop w:val="0"/>
      <w:marBottom w:val="0"/>
      <w:divBdr>
        <w:top w:val="none" w:sz="0" w:space="0" w:color="auto"/>
        <w:left w:val="none" w:sz="0" w:space="0" w:color="auto"/>
        <w:bottom w:val="none" w:sz="0" w:space="0" w:color="auto"/>
        <w:right w:val="none" w:sz="0" w:space="0" w:color="auto"/>
      </w:divBdr>
    </w:div>
    <w:div w:id="901717196">
      <w:bodyDiv w:val="1"/>
      <w:marLeft w:val="0"/>
      <w:marRight w:val="0"/>
      <w:marTop w:val="0"/>
      <w:marBottom w:val="0"/>
      <w:divBdr>
        <w:top w:val="none" w:sz="0" w:space="0" w:color="auto"/>
        <w:left w:val="none" w:sz="0" w:space="0" w:color="auto"/>
        <w:bottom w:val="none" w:sz="0" w:space="0" w:color="auto"/>
        <w:right w:val="none" w:sz="0" w:space="0" w:color="auto"/>
      </w:divBdr>
    </w:div>
    <w:div w:id="902179747">
      <w:bodyDiv w:val="1"/>
      <w:marLeft w:val="0"/>
      <w:marRight w:val="0"/>
      <w:marTop w:val="0"/>
      <w:marBottom w:val="0"/>
      <w:divBdr>
        <w:top w:val="none" w:sz="0" w:space="0" w:color="auto"/>
        <w:left w:val="none" w:sz="0" w:space="0" w:color="auto"/>
        <w:bottom w:val="none" w:sz="0" w:space="0" w:color="auto"/>
        <w:right w:val="none" w:sz="0" w:space="0" w:color="auto"/>
      </w:divBdr>
    </w:div>
    <w:div w:id="903178457">
      <w:bodyDiv w:val="1"/>
      <w:marLeft w:val="0"/>
      <w:marRight w:val="0"/>
      <w:marTop w:val="0"/>
      <w:marBottom w:val="0"/>
      <w:divBdr>
        <w:top w:val="none" w:sz="0" w:space="0" w:color="auto"/>
        <w:left w:val="none" w:sz="0" w:space="0" w:color="auto"/>
        <w:bottom w:val="none" w:sz="0" w:space="0" w:color="auto"/>
        <w:right w:val="none" w:sz="0" w:space="0" w:color="auto"/>
      </w:divBdr>
    </w:div>
    <w:div w:id="904489260">
      <w:bodyDiv w:val="1"/>
      <w:marLeft w:val="0"/>
      <w:marRight w:val="0"/>
      <w:marTop w:val="0"/>
      <w:marBottom w:val="0"/>
      <w:divBdr>
        <w:top w:val="none" w:sz="0" w:space="0" w:color="auto"/>
        <w:left w:val="none" w:sz="0" w:space="0" w:color="auto"/>
        <w:bottom w:val="none" w:sz="0" w:space="0" w:color="auto"/>
        <w:right w:val="none" w:sz="0" w:space="0" w:color="auto"/>
      </w:divBdr>
    </w:div>
    <w:div w:id="904797514">
      <w:bodyDiv w:val="1"/>
      <w:marLeft w:val="0"/>
      <w:marRight w:val="0"/>
      <w:marTop w:val="0"/>
      <w:marBottom w:val="0"/>
      <w:divBdr>
        <w:top w:val="none" w:sz="0" w:space="0" w:color="auto"/>
        <w:left w:val="none" w:sz="0" w:space="0" w:color="auto"/>
        <w:bottom w:val="none" w:sz="0" w:space="0" w:color="auto"/>
        <w:right w:val="none" w:sz="0" w:space="0" w:color="auto"/>
      </w:divBdr>
    </w:div>
    <w:div w:id="905994607">
      <w:bodyDiv w:val="1"/>
      <w:marLeft w:val="0"/>
      <w:marRight w:val="0"/>
      <w:marTop w:val="0"/>
      <w:marBottom w:val="0"/>
      <w:divBdr>
        <w:top w:val="none" w:sz="0" w:space="0" w:color="auto"/>
        <w:left w:val="none" w:sz="0" w:space="0" w:color="auto"/>
        <w:bottom w:val="none" w:sz="0" w:space="0" w:color="auto"/>
        <w:right w:val="none" w:sz="0" w:space="0" w:color="auto"/>
      </w:divBdr>
    </w:div>
    <w:div w:id="906839729">
      <w:bodyDiv w:val="1"/>
      <w:marLeft w:val="0"/>
      <w:marRight w:val="0"/>
      <w:marTop w:val="0"/>
      <w:marBottom w:val="0"/>
      <w:divBdr>
        <w:top w:val="none" w:sz="0" w:space="0" w:color="auto"/>
        <w:left w:val="none" w:sz="0" w:space="0" w:color="auto"/>
        <w:bottom w:val="none" w:sz="0" w:space="0" w:color="auto"/>
        <w:right w:val="none" w:sz="0" w:space="0" w:color="auto"/>
      </w:divBdr>
    </w:div>
    <w:div w:id="907568788">
      <w:bodyDiv w:val="1"/>
      <w:marLeft w:val="0"/>
      <w:marRight w:val="0"/>
      <w:marTop w:val="0"/>
      <w:marBottom w:val="0"/>
      <w:divBdr>
        <w:top w:val="none" w:sz="0" w:space="0" w:color="auto"/>
        <w:left w:val="none" w:sz="0" w:space="0" w:color="auto"/>
        <w:bottom w:val="none" w:sz="0" w:space="0" w:color="auto"/>
        <w:right w:val="none" w:sz="0" w:space="0" w:color="auto"/>
      </w:divBdr>
    </w:div>
    <w:div w:id="908266928">
      <w:bodyDiv w:val="1"/>
      <w:marLeft w:val="0"/>
      <w:marRight w:val="0"/>
      <w:marTop w:val="0"/>
      <w:marBottom w:val="0"/>
      <w:divBdr>
        <w:top w:val="none" w:sz="0" w:space="0" w:color="auto"/>
        <w:left w:val="none" w:sz="0" w:space="0" w:color="auto"/>
        <w:bottom w:val="none" w:sz="0" w:space="0" w:color="auto"/>
        <w:right w:val="none" w:sz="0" w:space="0" w:color="auto"/>
      </w:divBdr>
    </w:div>
    <w:div w:id="908803933">
      <w:bodyDiv w:val="1"/>
      <w:marLeft w:val="0"/>
      <w:marRight w:val="0"/>
      <w:marTop w:val="0"/>
      <w:marBottom w:val="0"/>
      <w:divBdr>
        <w:top w:val="none" w:sz="0" w:space="0" w:color="auto"/>
        <w:left w:val="none" w:sz="0" w:space="0" w:color="auto"/>
        <w:bottom w:val="none" w:sz="0" w:space="0" w:color="auto"/>
        <w:right w:val="none" w:sz="0" w:space="0" w:color="auto"/>
      </w:divBdr>
    </w:div>
    <w:div w:id="908998985">
      <w:bodyDiv w:val="1"/>
      <w:marLeft w:val="0"/>
      <w:marRight w:val="0"/>
      <w:marTop w:val="0"/>
      <w:marBottom w:val="0"/>
      <w:divBdr>
        <w:top w:val="none" w:sz="0" w:space="0" w:color="auto"/>
        <w:left w:val="none" w:sz="0" w:space="0" w:color="auto"/>
        <w:bottom w:val="none" w:sz="0" w:space="0" w:color="auto"/>
        <w:right w:val="none" w:sz="0" w:space="0" w:color="auto"/>
      </w:divBdr>
    </w:div>
    <w:div w:id="916598443">
      <w:bodyDiv w:val="1"/>
      <w:marLeft w:val="0"/>
      <w:marRight w:val="0"/>
      <w:marTop w:val="0"/>
      <w:marBottom w:val="0"/>
      <w:divBdr>
        <w:top w:val="none" w:sz="0" w:space="0" w:color="auto"/>
        <w:left w:val="none" w:sz="0" w:space="0" w:color="auto"/>
        <w:bottom w:val="none" w:sz="0" w:space="0" w:color="auto"/>
        <w:right w:val="none" w:sz="0" w:space="0" w:color="auto"/>
      </w:divBdr>
    </w:div>
    <w:div w:id="916784018">
      <w:bodyDiv w:val="1"/>
      <w:marLeft w:val="0"/>
      <w:marRight w:val="0"/>
      <w:marTop w:val="0"/>
      <w:marBottom w:val="0"/>
      <w:divBdr>
        <w:top w:val="none" w:sz="0" w:space="0" w:color="auto"/>
        <w:left w:val="none" w:sz="0" w:space="0" w:color="auto"/>
        <w:bottom w:val="none" w:sz="0" w:space="0" w:color="auto"/>
        <w:right w:val="none" w:sz="0" w:space="0" w:color="auto"/>
      </w:divBdr>
    </w:div>
    <w:div w:id="916986946">
      <w:bodyDiv w:val="1"/>
      <w:marLeft w:val="0"/>
      <w:marRight w:val="0"/>
      <w:marTop w:val="0"/>
      <w:marBottom w:val="0"/>
      <w:divBdr>
        <w:top w:val="none" w:sz="0" w:space="0" w:color="auto"/>
        <w:left w:val="none" w:sz="0" w:space="0" w:color="auto"/>
        <w:bottom w:val="none" w:sz="0" w:space="0" w:color="auto"/>
        <w:right w:val="none" w:sz="0" w:space="0" w:color="auto"/>
      </w:divBdr>
    </w:div>
    <w:div w:id="920259490">
      <w:bodyDiv w:val="1"/>
      <w:marLeft w:val="0"/>
      <w:marRight w:val="0"/>
      <w:marTop w:val="0"/>
      <w:marBottom w:val="0"/>
      <w:divBdr>
        <w:top w:val="none" w:sz="0" w:space="0" w:color="auto"/>
        <w:left w:val="none" w:sz="0" w:space="0" w:color="auto"/>
        <w:bottom w:val="none" w:sz="0" w:space="0" w:color="auto"/>
        <w:right w:val="none" w:sz="0" w:space="0" w:color="auto"/>
      </w:divBdr>
    </w:div>
    <w:div w:id="926618755">
      <w:bodyDiv w:val="1"/>
      <w:marLeft w:val="0"/>
      <w:marRight w:val="0"/>
      <w:marTop w:val="0"/>
      <w:marBottom w:val="0"/>
      <w:divBdr>
        <w:top w:val="none" w:sz="0" w:space="0" w:color="auto"/>
        <w:left w:val="none" w:sz="0" w:space="0" w:color="auto"/>
        <w:bottom w:val="none" w:sz="0" w:space="0" w:color="auto"/>
        <w:right w:val="none" w:sz="0" w:space="0" w:color="auto"/>
      </w:divBdr>
    </w:div>
    <w:div w:id="927884881">
      <w:bodyDiv w:val="1"/>
      <w:marLeft w:val="0"/>
      <w:marRight w:val="0"/>
      <w:marTop w:val="0"/>
      <w:marBottom w:val="0"/>
      <w:divBdr>
        <w:top w:val="none" w:sz="0" w:space="0" w:color="auto"/>
        <w:left w:val="none" w:sz="0" w:space="0" w:color="auto"/>
        <w:bottom w:val="none" w:sz="0" w:space="0" w:color="auto"/>
        <w:right w:val="none" w:sz="0" w:space="0" w:color="auto"/>
      </w:divBdr>
    </w:div>
    <w:div w:id="929242142">
      <w:bodyDiv w:val="1"/>
      <w:marLeft w:val="0"/>
      <w:marRight w:val="0"/>
      <w:marTop w:val="0"/>
      <w:marBottom w:val="0"/>
      <w:divBdr>
        <w:top w:val="none" w:sz="0" w:space="0" w:color="auto"/>
        <w:left w:val="none" w:sz="0" w:space="0" w:color="auto"/>
        <w:bottom w:val="none" w:sz="0" w:space="0" w:color="auto"/>
        <w:right w:val="none" w:sz="0" w:space="0" w:color="auto"/>
      </w:divBdr>
    </w:div>
    <w:div w:id="931549624">
      <w:bodyDiv w:val="1"/>
      <w:marLeft w:val="0"/>
      <w:marRight w:val="0"/>
      <w:marTop w:val="0"/>
      <w:marBottom w:val="0"/>
      <w:divBdr>
        <w:top w:val="none" w:sz="0" w:space="0" w:color="auto"/>
        <w:left w:val="none" w:sz="0" w:space="0" w:color="auto"/>
        <w:bottom w:val="none" w:sz="0" w:space="0" w:color="auto"/>
        <w:right w:val="none" w:sz="0" w:space="0" w:color="auto"/>
      </w:divBdr>
    </w:div>
    <w:div w:id="940994491">
      <w:bodyDiv w:val="1"/>
      <w:marLeft w:val="0"/>
      <w:marRight w:val="0"/>
      <w:marTop w:val="0"/>
      <w:marBottom w:val="0"/>
      <w:divBdr>
        <w:top w:val="none" w:sz="0" w:space="0" w:color="auto"/>
        <w:left w:val="none" w:sz="0" w:space="0" w:color="auto"/>
        <w:bottom w:val="none" w:sz="0" w:space="0" w:color="auto"/>
        <w:right w:val="none" w:sz="0" w:space="0" w:color="auto"/>
      </w:divBdr>
    </w:div>
    <w:div w:id="946086375">
      <w:bodyDiv w:val="1"/>
      <w:marLeft w:val="0"/>
      <w:marRight w:val="0"/>
      <w:marTop w:val="0"/>
      <w:marBottom w:val="0"/>
      <w:divBdr>
        <w:top w:val="none" w:sz="0" w:space="0" w:color="auto"/>
        <w:left w:val="none" w:sz="0" w:space="0" w:color="auto"/>
        <w:bottom w:val="none" w:sz="0" w:space="0" w:color="auto"/>
        <w:right w:val="none" w:sz="0" w:space="0" w:color="auto"/>
      </w:divBdr>
    </w:div>
    <w:div w:id="947468204">
      <w:bodyDiv w:val="1"/>
      <w:marLeft w:val="0"/>
      <w:marRight w:val="0"/>
      <w:marTop w:val="0"/>
      <w:marBottom w:val="0"/>
      <w:divBdr>
        <w:top w:val="none" w:sz="0" w:space="0" w:color="auto"/>
        <w:left w:val="none" w:sz="0" w:space="0" w:color="auto"/>
        <w:bottom w:val="none" w:sz="0" w:space="0" w:color="auto"/>
        <w:right w:val="none" w:sz="0" w:space="0" w:color="auto"/>
      </w:divBdr>
    </w:div>
    <w:div w:id="950818041">
      <w:bodyDiv w:val="1"/>
      <w:marLeft w:val="0"/>
      <w:marRight w:val="0"/>
      <w:marTop w:val="0"/>
      <w:marBottom w:val="0"/>
      <w:divBdr>
        <w:top w:val="none" w:sz="0" w:space="0" w:color="auto"/>
        <w:left w:val="none" w:sz="0" w:space="0" w:color="auto"/>
        <w:bottom w:val="none" w:sz="0" w:space="0" w:color="auto"/>
        <w:right w:val="none" w:sz="0" w:space="0" w:color="auto"/>
      </w:divBdr>
    </w:div>
    <w:div w:id="951205428">
      <w:bodyDiv w:val="1"/>
      <w:marLeft w:val="0"/>
      <w:marRight w:val="0"/>
      <w:marTop w:val="0"/>
      <w:marBottom w:val="0"/>
      <w:divBdr>
        <w:top w:val="none" w:sz="0" w:space="0" w:color="auto"/>
        <w:left w:val="none" w:sz="0" w:space="0" w:color="auto"/>
        <w:bottom w:val="none" w:sz="0" w:space="0" w:color="auto"/>
        <w:right w:val="none" w:sz="0" w:space="0" w:color="auto"/>
      </w:divBdr>
    </w:div>
    <w:div w:id="952516926">
      <w:bodyDiv w:val="1"/>
      <w:marLeft w:val="0"/>
      <w:marRight w:val="0"/>
      <w:marTop w:val="0"/>
      <w:marBottom w:val="0"/>
      <w:divBdr>
        <w:top w:val="none" w:sz="0" w:space="0" w:color="auto"/>
        <w:left w:val="none" w:sz="0" w:space="0" w:color="auto"/>
        <w:bottom w:val="none" w:sz="0" w:space="0" w:color="auto"/>
        <w:right w:val="none" w:sz="0" w:space="0" w:color="auto"/>
      </w:divBdr>
    </w:div>
    <w:div w:id="962274099">
      <w:bodyDiv w:val="1"/>
      <w:marLeft w:val="0"/>
      <w:marRight w:val="0"/>
      <w:marTop w:val="0"/>
      <w:marBottom w:val="0"/>
      <w:divBdr>
        <w:top w:val="none" w:sz="0" w:space="0" w:color="auto"/>
        <w:left w:val="none" w:sz="0" w:space="0" w:color="auto"/>
        <w:bottom w:val="none" w:sz="0" w:space="0" w:color="auto"/>
        <w:right w:val="none" w:sz="0" w:space="0" w:color="auto"/>
      </w:divBdr>
    </w:div>
    <w:div w:id="964386107">
      <w:bodyDiv w:val="1"/>
      <w:marLeft w:val="0"/>
      <w:marRight w:val="0"/>
      <w:marTop w:val="0"/>
      <w:marBottom w:val="0"/>
      <w:divBdr>
        <w:top w:val="none" w:sz="0" w:space="0" w:color="auto"/>
        <w:left w:val="none" w:sz="0" w:space="0" w:color="auto"/>
        <w:bottom w:val="none" w:sz="0" w:space="0" w:color="auto"/>
        <w:right w:val="none" w:sz="0" w:space="0" w:color="auto"/>
      </w:divBdr>
    </w:div>
    <w:div w:id="965088952">
      <w:bodyDiv w:val="1"/>
      <w:marLeft w:val="0"/>
      <w:marRight w:val="0"/>
      <w:marTop w:val="0"/>
      <w:marBottom w:val="0"/>
      <w:divBdr>
        <w:top w:val="none" w:sz="0" w:space="0" w:color="auto"/>
        <w:left w:val="none" w:sz="0" w:space="0" w:color="auto"/>
        <w:bottom w:val="none" w:sz="0" w:space="0" w:color="auto"/>
        <w:right w:val="none" w:sz="0" w:space="0" w:color="auto"/>
      </w:divBdr>
    </w:div>
    <w:div w:id="965279990">
      <w:bodyDiv w:val="1"/>
      <w:marLeft w:val="0"/>
      <w:marRight w:val="0"/>
      <w:marTop w:val="0"/>
      <w:marBottom w:val="0"/>
      <w:divBdr>
        <w:top w:val="none" w:sz="0" w:space="0" w:color="auto"/>
        <w:left w:val="none" w:sz="0" w:space="0" w:color="auto"/>
        <w:bottom w:val="none" w:sz="0" w:space="0" w:color="auto"/>
        <w:right w:val="none" w:sz="0" w:space="0" w:color="auto"/>
      </w:divBdr>
    </w:div>
    <w:div w:id="967315740">
      <w:bodyDiv w:val="1"/>
      <w:marLeft w:val="0"/>
      <w:marRight w:val="0"/>
      <w:marTop w:val="0"/>
      <w:marBottom w:val="0"/>
      <w:divBdr>
        <w:top w:val="none" w:sz="0" w:space="0" w:color="auto"/>
        <w:left w:val="none" w:sz="0" w:space="0" w:color="auto"/>
        <w:bottom w:val="none" w:sz="0" w:space="0" w:color="auto"/>
        <w:right w:val="none" w:sz="0" w:space="0" w:color="auto"/>
      </w:divBdr>
    </w:div>
    <w:div w:id="969239803">
      <w:bodyDiv w:val="1"/>
      <w:marLeft w:val="0"/>
      <w:marRight w:val="0"/>
      <w:marTop w:val="0"/>
      <w:marBottom w:val="0"/>
      <w:divBdr>
        <w:top w:val="none" w:sz="0" w:space="0" w:color="auto"/>
        <w:left w:val="none" w:sz="0" w:space="0" w:color="auto"/>
        <w:bottom w:val="none" w:sz="0" w:space="0" w:color="auto"/>
        <w:right w:val="none" w:sz="0" w:space="0" w:color="auto"/>
      </w:divBdr>
    </w:div>
    <w:div w:id="970474123">
      <w:bodyDiv w:val="1"/>
      <w:marLeft w:val="0"/>
      <w:marRight w:val="0"/>
      <w:marTop w:val="0"/>
      <w:marBottom w:val="0"/>
      <w:divBdr>
        <w:top w:val="none" w:sz="0" w:space="0" w:color="auto"/>
        <w:left w:val="none" w:sz="0" w:space="0" w:color="auto"/>
        <w:bottom w:val="none" w:sz="0" w:space="0" w:color="auto"/>
        <w:right w:val="none" w:sz="0" w:space="0" w:color="auto"/>
      </w:divBdr>
    </w:div>
    <w:div w:id="972563023">
      <w:bodyDiv w:val="1"/>
      <w:marLeft w:val="0"/>
      <w:marRight w:val="0"/>
      <w:marTop w:val="0"/>
      <w:marBottom w:val="0"/>
      <w:divBdr>
        <w:top w:val="none" w:sz="0" w:space="0" w:color="auto"/>
        <w:left w:val="none" w:sz="0" w:space="0" w:color="auto"/>
        <w:bottom w:val="none" w:sz="0" w:space="0" w:color="auto"/>
        <w:right w:val="none" w:sz="0" w:space="0" w:color="auto"/>
      </w:divBdr>
    </w:div>
    <w:div w:id="975256749">
      <w:bodyDiv w:val="1"/>
      <w:marLeft w:val="0"/>
      <w:marRight w:val="0"/>
      <w:marTop w:val="0"/>
      <w:marBottom w:val="0"/>
      <w:divBdr>
        <w:top w:val="none" w:sz="0" w:space="0" w:color="auto"/>
        <w:left w:val="none" w:sz="0" w:space="0" w:color="auto"/>
        <w:bottom w:val="none" w:sz="0" w:space="0" w:color="auto"/>
        <w:right w:val="none" w:sz="0" w:space="0" w:color="auto"/>
      </w:divBdr>
    </w:div>
    <w:div w:id="988441526">
      <w:bodyDiv w:val="1"/>
      <w:marLeft w:val="0"/>
      <w:marRight w:val="0"/>
      <w:marTop w:val="0"/>
      <w:marBottom w:val="0"/>
      <w:divBdr>
        <w:top w:val="none" w:sz="0" w:space="0" w:color="auto"/>
        <w:left w:val="none" w:sz="0" w:space="0" w:color="auto"/>
        <w:bottom w:val="none" w:sz="0" w:space="0" w:color="auto"/>
        <w:right w:val="none" w:sz="0" w:space="0" w:color="auto"/>
      </w:divBdr>
    </w:div>
    <w:div w:id="988443450">
      <w:bodyDiv w:val="1"/>
      <w:marLeft w:val="0"/>
      <w:marRight w:val="0"/>
      <w:marTop w:val="0"/>
      <w:marBottom w:val="0"/>
      <w:divBdr>
        <w:top w:val="none" w:sz="0" w:space="0" w:color="auto"/>
        <w:left w:val="none" w:sz="0" w:space="0" w:color="auto"/>
        <w:bottom w:val="none" w:sz="0" w:space="0" w:color="auto"/>
        <w:right w:val="none" w:sz="0" w:space="0" w:color="auto"/>
      </w:divBdr>
    </w:div>
    <w:div w:id="989555859">
      <w:bodyDiv w:val="1"/>
      <w:marLeft w:val="0"/>
      <w:marRight w:val="0"/>
      <w:marTop w:val="0"/>
      <w:marBottom w:val="0"/>
      <w:divBdr>
        <w:top w:val="none" w:sz="0" w:space="0" w:color="auto"/>
        <w:left w:val="none" w:sz="0" w:space="0" w:color="auto"/>
        <w:bottom w:val="none" w:sz="0" w:space="0" w:color="auto"/>
        <w:right w:val="none" w:sz="0" w:space="0" w:color="auto"/>
      </w:divBdr>
    </w:div>
    <w:div w:id="992098227">
      <w:bodyDiv w:val="1"/>
      <w:marLeft w:val="0"/>
      <w:marRight w:val="0"/>
      <w:marTop w:val="0"/>
      <w:marBottom w:val="0"/>
      <w:divBdr>
        <w:top w:val="none" w:sz="0" w:space="0" w:color="auto"/>
        <w:left w:val="none" w:sz="0" w:space="0" w:color="auto"/>
        <w:bottom w:val="none" w:sz="0" w:space="0" w:color="auto"/>
        <w:right w:val="none" w:sz="0" w:space="0" w:color="auto"/>
      </w:divBdr>
    </w:div>
    <w:div w:id="993417333">
      <w:bodyDiv w:val="1"/>
      <w:marLeft w:val="0"/>
      <w:marRight w:val="0"/>
      <w:marTop w:val="0"/>
      <w:marBottom w:val="0"/>
      <w:divBdr>
        <w:top w:val="none" w:sz="0" w:space="0" w:color="auto"/>
        <w:left w:val="none" w:sz="0" w:space="0" w:color="auto"/>
        <w:bottom w:val="none" w:sz="0" w:space="0" w:color="auto"/>
        <w:right w:val="none" w:sz="0" w:space="0" w:color="auto"/>
      </w:divBdr>
    </w:div>
    <w:div w:id="993922090">
      <w:bodyDiv w:val="1"/>
      <w:marLeft w:val="0"/>
      <w:marRight w:val="0"/>
      <w:marTop w:val="0"/>
      <w:marBottom w:val="0"/>
      <w:divBdr>
        <w:top w:val="none" w:sz="0" w:space="0" w:color="auto"/>
        <w:left w:val="none" w:sz="0" w:space="0" w:color="auto"/>
        <w:bottom w:val="none" w:sz="0" w:space="0" w:color="auto"/>
        <w:right w:val="none" w:sz="0" w:space="0" w:color="auto"/>
      </w:divBdr>
    </w:div>
    <w:div w:id="994184080">
      <w:bodyDiv w:val="1"/>
      <w:marLeft w:val="0"/>
      <w:marRight w:val="0"/>
      <w:marTop w:val="0"/>
      <w:marBottom w:val="0"/>
      <w:divBdr>
        <w:top w:val="none" w:sz="0" w:space="0" w:color="auto"/>
        <w:left w:val="none" w:sz="0" w:space="0" w:color="auto"/>
        <w:bottom w:val="none" w:sz="0" w:space="0" w:color="auto"/>
        <w:right w:val="none" w:sz="0" w:space="0" w:color="auto"/>
      </w:divBdr>
    </w:div>
    <w:div w:id="998726127">
      <w:bodyDiv w:val="1"/>
      <w:marLeft w:val="0"/>
      <w:marRight w:val="0"/>
      <w:marTop w:val="0"/>
      <w:marBottom w:val="0"/>
      <w:divBdr>
        <w:top w:val="none" w:sz="0" w:space="0" w:color="auto"/>
        <w:left w:val="none" w:sz="0" w:space="0" w:color="auto"/>
        <w:bottom w:val="none" w:sz="0" w:space="0" w:color="auto"/>
        <w:right w:val="none" w:sz="0" w:space="0" w:color="auto"/>
      </w:divBdr>
    </w:div>
    <w:div w:id="1001813988">
      <w:bodyDiv w:val="1"/>
      <w:marLeft w:val="0"/>
      <w:marRight w:val="0"/>
      <w:marTop w:val="0"/>
      <w:marBottom w:val="0"/>
      <w:divBdr>
        <w:top w:val="none" w:sz="0" w:space="0" w:color="auto"/>
        <w:left w:val="none" w:sz="0" w:space="0" w:color="auto"/>
        <w:bottom w:val="none" w:sz="0" w:space="0" w:color="auto"/>
        <w:right w:val="none" w:sz="0" w:space="0" w:color="auto"/>
      </w:divBdr>
    </w:div>
    <w:div w:id="1004864569">
      <w:bodyDiv w:val="1"/>
      <w:marLeft w:val="0"/>
      <w:marRight w:val="0"/>
      <w:marTop w:val="0"/>
      <w:marBottom w:val="0"/>
      <w:divBdr>
        <w:top w:val="none" w:sz="0" w:space="0" w:color="auto"/>
        <w:left w:val="none" w:sz="0" w:space="0" w:color="auto"/>
        <w:bottom w:val="none" w:sz="0" w:space="0" w:color="auto"/>
        <w:right w:val="none" w:sz="0" w:space="0" w:color="auto"/>
      </w:divBdr>
    </w:div>
    <w:div w:id="1009794304">
      <w:bodyDiv w:val="1"/>
      <w:marLeft w:val="0"/>
      <w:marRight w:val="0"/>
      <w:marTop w:val="0"/>
      <w:marBottom w:val="0"/>
      <w:divBdr>
        <w:top w:val="none" w:sz="0" w:space="0" w:color="auto"/>
        <w:left w:val="none" w:sz="0" w:space="0" w:color="auto"/>
        <w:bottom w:val="none" w:sz="0" w:space="0" w:color="auto"/>
        <w:right w:val="none" w:sz="0" w:space="0" w:color="auto"/>
      </w:divBdr>
    </w:div>
    <w:div w:id="1015887973">
      <w:bodyDiv w:val="1"/>
      <w:marLeft w:val="0"/>
      <w:marRight w:val="0"/>
      <w:marTop w:val="0"/>
      <w:marBottom w:val="0"/>
      <w:divBdr>
        <w:top w:val="none" w:sz="0" w:space="0" w:color="auto"/>
        <w:left w:val="none" w:sz="0" w:space="0" w:color="auto"/>
        <w:bottom w:val="none" w:sz="0" w:space="0" w:color="auto"/>
        <w:right w:val="none" w:sz="0" w:space="0" w:color="auto"/>
      </w:divBdr>
    </w:div>
    <w:div w:id="1024667992">
      <w:bodyDiv w:val="1"/>
      <w:marLeft w:val="0"/>
      <w:marRight w:val="0"/>
      <w:marTop w:val="0"/>
      <w:marBottom w:val="0"/>
      <w:divBdr>
        <w:top w:val="none" w:sz="0" w:space="0" w:color="auto"/>
        <w:left w:val="none" w:sz="0" w:space="0" w:color="auto"/>
        <w:bottom w:val="none" w:sz="0" w:space="0" w:color="auto"/>
        <w:right w:val="none" w:sz="0" w:space="0" w:color="auto"/>
      </w:divBdr>
    </w:div>
    <w:div w:id="1027953141">
      <w:bodyDiv w:val="1"/>
      <w:marLeft w:val="0"/>
      <w:marRight w:val="0"/>
      <w:marTop w:val="0"/>
      <w:marBottom w:val="0"/>
      <w:divBdr>
        <w:top w:val="none" w:sz="0" w:space="0" w:color="auto"/>
        <w:left w:val="none" w:sz="0" w:space="0" w:color="auto"/>
        <w:bottom w:val="none" w:sz="0" w:space="0" w:color="auto"/>
        <w:right w:val="none" w:sz="0" w:space="0" w:color="auto"/>
      </w:divBdr>
    </w:div>
    <w:div w:id="1037269452">
      <w:bodyDiv w:val="1"/>
      <w:marLeft w:val="0"/>
      <w:marRight w:val="0"/>
      <w:marTop w:val="0"/>
      <w:marBottom w:val="0"/>
      <w:divBdr>
        <w:top w:val="none" w:sz="0" w:space="0" w:color="auto"/>
        <w:left w:val="none" w:sz="0" w:space="0" w:color="auto"/>
        <w:bottom w:val="none" w:sz="0" w:space="0" w:color="auto"/>
        <w:right w:val="none" w:sz="0" w:space="0" w:color="auto"/>
      </w:divBdr>
    </w:div>
    <w:div w:id="1050573559">
      <w:bodyDiv w:val="1"/>
      <w:marLeft w:val="0"/>
      <w:marRight w:val="0"/>
      <w:marTop w:val="0"/>
      <w:marBottom w:val="0"/>
      <w:divBdr>
        <w:top w:val="none" w:sz="0" w:space="0" w:color="auto"/>
        <w:left w:val="none" w:sz="0" w:space="0" w:color="auto"/>
        <w:bottom w:val="none" w:sz="0" w:space="0" w:color="auto"/>
        <w:right w:val="none" w:sz="0" w:space="0" w:color="auto"/>
      </w:divBdr>
    </w:div>
    <w:div w:id="1056703103">
      <w:bodyDiv w:val="1"/>
      <w:marLeft w:val="0"/>
      <w:marRight w:val="0"/>
      <w:marTop w:val="0"/>
      <w:marBottom w:val="0"/>
      <w:divBdr>
        <w:top w:val="none" w:sz="0" w:space="0" w:color="auto"/>
        <w:left w:val="none" w:sz="0" w:space="0" w:color="auto"/>
        <w:bottom w:val="none" w:sz="0" w:space="0" w:color="auto"/>
        <w:right w:val="none" w:sz="0" w:space="0" w:color="auto"/>
      </w:divBdr>
    </w:div>
    <w:div w:id="1060207577">
      <w:bodyDiv w:val="1"/>
      <w:marLeft w:val="0"/>
      <w:marRight w:val="0"/>
      <w:marTop w:val="0"/>
      <w:marBottom w:val="0"/>
      <w:divBdr>
        <w:top w:val="none" w:sz="0" w:space="0" w:color="auto"/>
        <w:left w:val="none" w:sz="0" w:space="0" w:color="auto"/>
        <w:bottom w:val="none" w:sz="0" w:space="0" w:color="auto"/>
        <w:right w:val="none" w:sz="0" w:space="0" w:color="auto"/>
      </w:divBdr>
    </w:div>
    <w:div w:id="1063522680">
      <w:bodyDiv w:val="1"/>
      <w:marLeft w:val="0"/>
      <w:marRight w:val="0"/>
      <w:marTop w:val="0"/>
      <w:marBottom w:val="0"/>
      <w:divBdr>
        <w:top w:val="none" w:sz="0" w:space="0" w:color="auto"/>
        <w:left w:val="none" w:sz="0" w:space="0" w:color="auto"/>
        <w:bottom w:val="none" w:sz="0" w:space="0" w:color="auto"/>
        <w:right w:val="none" w:sz="0" w:space="0" w:color="auto"/>
      </w:divBdr>
    </w:div>
    <w:div w:id="1066880249">
      <w:bodyDiv w:val="1"/>
      <w:marLeft w:val="0"/>
      <w:marRight w:val="0"/>
      <w:marTop w:val="0"/>
      <w:marBottom w:val="0"/>
      <w:divBdr>
        <w:top w:val="none" w:sz="0" w:space="0" w:color="auto"/>
        <w:left w:val="none" w:sz="0" w:space="0" w:color="auto"/>
        <w:bottom w:val="none" w:sz="0" w:space="0" w:color="auto"/>
        <w:right w:val="none" w:sz="0" w:space="0" w:color="auto"/>
      </w:divBdr>
    </w:div>
    <w:div w:id="1068915893">
      <w:bodyDiv w:val="1"/>
      <w:marLeft w:val="0"/>
      <w:marRight w:val="0"/>
      <w:marTop w:val="0"/>
      <w:marBottom w:val="0"/>
      <w:divBdr>
        <w:top w:val="none" w:sz="0" w:space="0" w:color="auto"/>
        <w:left w:val="none" w:sz="0" w:space="0" w:color="auto"/>
        <w:bottom w:val="none" w:sz="0" w:space="0" w:color="auto"/>
        <w:right w:val="none" w:sz="0" w:space="0" w:color="auto"/>
      </w:divBdr>
    </w:div>
    <w:div w:id="1070032933">
      <w:bodyDiv w:val="1"/>
      <w:marLeft w:val="0"/>
      <w:marRight w:val="0"/>
      <w:marTop w:val="0"/>
      <w:marBottom w:val="0"/>
      <w:divBdr>
        <w:top w:val="none" w:sz="0" w:space="0" w:color="auto"/>
        <w:left w:val="none" w:sz="0" w:space="0" w:color="auto"/>
        <w:bottom w:val="none" w:sz="0" w:space="0" w:color="auto"/>
        <w:right w:val="none" w:sz="0" w:space="0" w:color="auto"/>
      </w:divBdr>
    </w:div>
    <w:div w:id="1073818116">
      <w:bodyDiv w:val="1"/>
      <w:marLeft w:val="0"/>
      <w:marRight w:val="0"/>
      <w:marTop w:val="0"/>
      <w:marBottom w:val="0"/>
      <w:divBdr>
        <w:top w:val="none" w:sz="0" w:space="0" w:color="auto"/>
        <w:left w:val="none" w:sz="0" w:space="0" w:color="auto"/>
        <w:bottom w:val="none" w:sz="0" w:space="0" w:color="auto"/>
        <w:right w:val="none" w:sz="0" w:space="0" w:color="auto"/>
      </w:divBdr>
    </w:div>
    <w:div w:id="1074930828">
      <w:bodyDiv w:val="1"/>
      <w:marLeft w:val="0"/>
      <w:marRight w:val="0"/>
      <w:marTop w:val="0"/>
      <w:marBottom w:val="0"/>
      <w:divBdr>
        <w:top w:val="none" w:sz="0" w:space="0" w:color="auto"/>
        <w:left w:val="none" w:sz="0" w:space="0" w:color="auto"/>
        <w:bottom w:val="none" w:sz="0" w:space="0" w:color="auto"/>
        <w:right w:val="none" w:sz="0" w:space="0" w:color="auto"/>
      </w:divBdr>
    </w:div>
    <w:div w:id="1075975622">
      <w:bodyDiv w:val="1"/>
      <w:marLeft w:val="0"/>
      <w:marRight w:val="0"/>
      <w:marTop w:val="0"/>
      <w:marBottom w:val="0"/>
      <w:divBdr>
        <w:top w:val="none" w:sz="0" w:space="0" w:color="auto"/>
        <w:left w:val="none" w:sz="0" w:space="0" w:color="auto"/>
        <w:bottom w:val="none" w:sz="0" w:space="0" w:color="auto"/>
        <w:right w:val="none" w:sz="0" w:space="0" w:color="auto"/>
      </w:divBdr>
    </w:div>
    <w:div w:id="1076126066">
      <w:bodyDiv w:val="1"/>
      <w:marLeft w:val="0"/>
      <w:marRight w:val="0"/>
      <w:marTop w:val="0"/>
      <w:marBottom w:val="0"/>
      <w:divBdr>
        <w:top w:val="none" w:sz="0" w:space="0" w:color="auto"/>
        <w:left w:val="none" w:sz="0" w:space="0" w:color="auto"/>
        <w:bottom w:val="none" w:sz="0" w:space="0" w:color="auto"/>
        <w:right w:val="none" w:sz="0" w:space="0" w:color="auto"/>
      </w:divBdr>
    </w:div>
    <w:div w:id="1080637259">
      <w:bodyDiv w:val="1"/>
      <w:marLeft w:val="0"/>
      <w:marRight w:val="0"/>
      <w:marTop w:val="0"/>
      <w:marBottom w:val="0"/>
      <w:divBdr>
        <w:top w:val="none" w:sz="0" w:space="0" w:color="auto"/>
        <w:left w:val="none" w:sz="0" w:space="0" w:color="auto"/>
        <w:bottom w:val="none" w:sz="0" w:space="0" w:color="auto"/>
        <w:right w:val="none" w:sz="0" w:space="0" w:color="auto"/>
      </w:divBdr>
    </w:div>
    <w:div w:id="1080710666">
      <w:bodyDiv w:val="1"/>
      <w:marLeft w:val="0"/>
      <w:marRight w:val="0"/>
      <w:marTop w:val="0"/>
      <w:marBottom w:val="0"/>
      <w:divBdr>
        <w:top w:val="none" w:sz="0" w:space="0" w:color="auto"/>
        <w:left w:val="none" w:sz="0" w:space="0" w:color="auto"/>
        <w:bottom w:val="none" w:sz="0" w:space="0" w:color="auto"/>
        <w:right w:val="none" w:sz="0" w:space="0" w:color="auto"/>
      </w:divBdr>
    </w:div>
    <w:div w:id="1080754653">
      <w:bodyDiv w:val="1"/>
      <w:marLeft w:val="0"/>
      <w:marRight w:val="0"/>
      <w:marTop w:val="0"/>
      <w:marBottom w:val="0"/>
      <w:divBdr>
        <w:top w:val="none" w:sz="0" w:space="0" w:color="auto"/>
        <w:left w:val="none" w:sz="0" w:space="0" w:color="auto"/>
        <w:bottom w:val="none" w:sz="0" w:space="0" w:color="auto"/>
        <w:right w:val="none" w:sz="0" w:space="0" w:color="auto"/>
      </w:divBdr>
    </w:div>
    <w:div w:id="1083339502">
      <w:bodyDiv w:val="1"/>
      <w:marLeft w:val="0"/>
      <w:marRight w:val="0"/>
      <w:marTop w:val="0"/>
      <w:marBottom w:val="0"/>
      <w:divBdr>
        <w:top w:val="none" w:sz="0" w:space="0" w:color="auto"/>
        <w:left w:val="none" w:sz="0" w:space="0" w:color="auto"/>
        <w:bottom w:val="none" w:sz="0" w:space="0" w:color="auto"/>
        <w:right w:val="none" w:sz="0" w:space="0" w:color="auto"/>
      </w:divBdr>
    </w:div>
    <w:div w:id="1089959944">
      <w:bodyDiv w:val="1"/>
      <w:marLeft w:val="0"/>
      <w:marRight w:val="0"/>
      <w:marTop w:val="0"/>
      <w:marBottom w:val="0"/>
      <w:divBdr>
        <w:top w:val="none" w:sz="0" w:space="0" w:color="auto"/>
        <w:left w:val="none" w:sz="0" w:space="0" w:color="auto"/>
        <w:bottom w:val="none" w:sz="0" w:space="0" w:color="auto"/>
        <w:right w:val="none" w:sz="0" w:space="0" w:color="auto"/>
      </w:divBdr>
    </w:div>
    <w:div w:id="1095174129">
      <w:bodyDiv w:val="1"/>
      <w:marLeft w:val="0"/>
      <w:marRight w:val="0"/>
      <w:marTop w:val="0"/>
      <w:marBottom w:val="0"/>
      <w:divBdr>
        <w:top w:val="none" w:sz="0" w:space="0" w:color="auto"/>
        <w:left w:val="none" w:sz="0" w:space="0" w:color="auto"/>
        <w:bottom w:val="none" w:sz="0" w:space="0" w:color="auto"/>
        <w:right w:val="none" w:sz="0" w:space="0" w:color="auto"/>
      </w:divBdr>
    </w:div>
    <w:div w:id="1104153484">
      <w:bodyDiv w:val="1"/>
      <w:marLeft w:val="0"/>
      <w:marRight w:val="0"/>
      <w:marTop w:val="0"/>
      <w:marBottom w:val="0"/>
      <w:divBdr>
        <w:top w:val="none" w:sz="0" w:space="0" w:color="auto"/>
        <w:left w:val="none" w:sz="0" w:space="0" w:color="auto"/>
        <w:bottom w:val="none" w:sz="0" w:space="0" w:color="auto"/>
        <w:right w:val="none" w:sz="0" w:space="0" w:color="auto"/>
      </w:divBdr>
    </w:div>
    <w:div w:id="1106391246">
      <w:bodyDiv w:val="1"/>
      <w:marLeft w:val="0"/>
      <w:marRight w:val="0"/>
      <w:marTop w:val="0"/>
      <w:marBottom w:val="0"/>
      <w:divBdr>
        <w:top w:val="none" w:sz="0" w:space="0" w:color="auto"/>
        <w:left w:val="none" w:sz="0" w:space="0" w:color="auto"/>
        <w:bottom w:val="none" w:sz="0" w:space="0" w:color="auto"/>
        <w:right w:val="none" w:sz="0" w:space="0" w:color="auto"/>
      </w:divBdr>
    </w:div>
    <w:div w:id="1107116046">
      <w:bodyDiv w:val="1"/>
      <w:marLeft w:val="0"/>
      <w:marRight w:val="0"/>
      <w:marTop w:val="0"/>
      <w:marBottom w:val="0"/>
      <w:divBdr>
        <w:top w:val="none" w:sz="0" w:space="0" w:color="auto"/>
        <w:left w:val="none" w:sz="0" w:space="0" w:color="auto"/>
        <w:bottom w:val="none" w:sz="0" w:space="0" w:color="auto"/>
        <w:right w:val="none" w:sz="0" w:space="0" w:color="auto"/>
      </w:divBdr>
    </w:div>
    <w:div w:id="1107195235">
      <w:bodyDiv w:val="1"/>
      <w:marLeft w:val="0"/>
      <w:marRight w:val="0"/>
      <w:marTop w:val="0"/>
      <w:marBottom w:val="0"/>
      <w:divBdr>
        <w:top w:val="none" w:sz="0" w:space="0" w:color="auto"/>
        <w:left w:val="none" w:sz="0" w:space="0" w:color="auto"/>
        <w:bottom w:val="none" w:sz="0" w:space="0" w:color="auto"/>
        <w:right w:val="none" w:sz="0" w:space="0" w:color="auto"/>
      </w:divBdr>
    </w:div>
    <w:div w:id="1108938068">
      <w:bodyDiv w:val="1"/>
      <w:marLeft w:val="0"/>
      <w:marRight w:val="0"/>
      <w:marTop w:val="0"/>
      <w:marBottom w:val="0"/>
      <w:divBdr>
        <w:top w:val="none" w:sz="0" w:space="0" w:color="auto"/>
        <w:left w:val="none" w:sz="0" w:space="0" w:color="auto"/>
        <w:bottom w:val="none" w:sz="0" w:space="0" w:color="auto"/>
        <w:right w:val="none" w:sz="0" w:space="0" w:color="auto"/>
      </w:divBdr>
    </w:div>
    <w:div w:id="1112018202">
      <w:bodyDiv w:val="1"/>
      <w:marLeft w:val="0"/>
      <w:marRight w:val="0"/>
      <w:marTop w:val="0"/>
      <w:marBottom w:val="0"/>
      <w:divBdr>
        <w:top w:val="none" w:sz="0" w:space="0" w:color="auto"/>
        <w:left w:val="none" w:sz="0" w:space="0" w:color="auto"/>
        <w:bottom w:val="none" w:sz="0" w:space="0" w:color="auto"/>
        <w:right w:val="none" w:sz="0" w:space="0" w:color="auto"/>
      </w:divBdr>
    </w:div>
    <w:div w:id="1115557240">
      <w:bodyDiv w:val="1"/>
      <w:marLeft w:val="0"/>
      <w:marRight w:val="0"/>
      <w:marTop w:val="0"/>
      <w:marBottom w:val="0"/>
      <w:divBdr>
        <w:top w:val="none" w:sz="0" w:space="0" w:color="auto"/>
        <w:left w:val="none" w:sz="0" w:space="0" w:color="auto"/>
        <w:bottom w:val="none" w:sz="0" w:space="0" w:color="auto"/>
        <w:right w:val="none" w:sz="0" w:space="0" w:color="auto"/>
      </w:divBdr>
    </w:div>
    <w:div w:id="1117336872">
      <w:bodyDiv w:val="1"/>
      <w:marLeft w:val="0"/>
      <w:marRight w:val="0"/>
      <w:marTop w:val="0"/>
      <w:marBottom w:val="0"/>
      <w:divBdr>
        <w:top w:val="none" w:sz="0" w:space="0" w:color="auto"/>
        <w:left w:val="none" w:sz="0" w:space="0" w:color="auto"/>
        <w:bottom w:val="none" w:sz="0" w:space="0" w:color="auto"/>
        <w:right w:val="none" w:sz="0" w:space="0" w:color="auto"/>
      </w:divBdr>
    </w:div>
    <w:div w:id="1118573280">
      <w:bodyDiv w:val="1"/>
      <w:marLeft w:val="0"/>
      <w:marRight w:val="0"/>
      <w:marTop w:val="0"/>
      <w:marBottom w:val="0"/>
      <w:divBdr>
        <w:top w:val="none" w:sz="0" w:space="0" w:color="auto"/>
        <w:left w:val="none" w:sz="0" w:space="0" w:color="auto"/>
        <w:bottom w:val="none" w:sz="0" w:space="0" w:color="auto"/>
        <w:right w:val="none" w:sz="0" w:space="0" w:color="auto"/>
      </w:divBdr>
    </w:div>
    <w:div w:id="1121144473">
      <w:bodyDiv w:val="1"/>
      <w:marLeft w:val="0"/>
      <w:marRight w:val="0"/>
      <w:marTop w:val="0"/>
      <w:marBottom w:val="0"/>
      <w:divBdr>
        <w:top w:val="none" w:sz="0" w:space="0" w:color="auto"/>
        <w:left w:val="none" w:sz="0" w:space="0" w:color="auto"/>
        <w:bottom w:val="none" w:sz="0" w:space="0" w:color="auto"/>
        <w:right w:val="none" w:sz="0" w:space="0" w:color="auto"/>
      </w:divBdr>
    </w:div>
    <w:div w:id="1126969413">
      <w:bodyDiv w:val="1"/>
      <w:marLeft w:val="0"/>
      <w:marRight w:val="0"/>
      <w:marTop w:val="0"/>
      <w:marBottom w:val="0"/>
      <w:divBdr>
        <w:top w:val="none" w:sz="0" w:space="0" w:color="auto"/>
        <w:left w:val="none" w:sz="0" w:space="0" w:color="auto"/>
        <w:bottom w:val="none" w:sz="0" w:space="0" w:color="auto"/>
        <w:right w:val="none" w:sz="0" w:space="0" w:color="auto"/>
      </w:divBdr>
    </w:div>
    <w:div w:id="1129131939">
      <w:bodyDiv w:val="1"/>
      <w:marLeft w:val="0"/>
      <w:marRight w:val="0"/>
      <w:marTop w:val="0"/>
      <w:marBottom w:val="0"/>
      <w:divBdr>
        <w:top w:val="none" w:sz="0" w:space="0" w:color="auto"/>
        <w:left w:val="none" w:sz="0" w:space="0" w:color="auto"/>
        <w:bottom w:val="none" w:sz="0" w:space="0" w:color="auto"/>
        <w:right w:val="none" w:sz="0" w:space="0" w:color="auto"/>
      </w:divBdr>
    </w:div>
    <w:div w:id="1129475471">
      <w:bodyDiv w:val="1"/>
      <w:marLeft w:val="0"/>
      <w:marRight w:val="0"/>
      <w:marTop w:val="0"/>
      <w:marBottom w:val="0"/>
      <w:divBdr>
        <w:top w:val="none" w:sz="0" w:space="0" w:color="auto"/>
        <w:left w:val="none" w:sz="0" w:space="0" w:color="auto"/>
        <w:bottom w:val="none" w:sz="0" w:space="0" w:color="auto"/>
        <w:right w:val="none" w:sz="0" w:space="0" w:color="auto"/>
      </w:divBdr>
    </w:div>
    <w:div w:id="1132362632">
      <w:bodyDiv w:val="1"/>
      <w:marLeft w:val="0"/>
      <w:marRight w:val="0"/>
      <w:marTop w:val="0"/>
      <w:marBottom w:val="0"/>
      <w:divBdr>
        <w:top w:val="none" w:sz="0" w:space="0" w:color="auto"/>
        <w:left w:val="none" w:sz="0" w:space="0" w:color="auto"/>
        <w:bottom w:val="none" w:sz="0" w:space="0" w:color="auto"/>
        <w:right w:val="none" w:sz="0" w:space="0" w:color="auto"/>
      </w:divBdr>
    </w:div>
    <w:div w:id="1137721086">
      <w:bodyDiv w:val="1"/>
      <w:marLeft w:val="0"/>
      <w:marRight w:val="0"/>
      <w:marTop w:val="0"/>
      <w:marBottom w:val="0"/>
      <w:divBdr>
        <w:top w:val="none" w:sz="0" w:space="0" w:color="auto"/>
        <w:left w:val="none" w:sz="0" w:space="0" w:color="auto"/>
        <w:bottom w:val="none" w:sz="0" w:space="0" w:color="auto"/>
        <w:right w:val="none" w:sz="0" w:space="0" w:color="auto"/>
      </w:divBdr>
    </w:div>
    <w:div w:id="1145439285">
      <w:bodyDiv w:val="1"/>
      <w:marLeft w:val="0"/>
      <w:marRight w:val="0"/>
      <w:marTop w:val="0"/>
      <w:marBottom w:val="0"/>
      <w:divBdr>
        <w:top w:val="none" w:sz="0" w:space="0" w:color="auto"/>
        <w:left w:val="none" w:sz="0" w:space="0" w:color="auto"/>
        <w:bottom w:val="none" w:sz="0" w:space="0" w:color="auto"/>
        <w:right w:val="none" w:sz="0" w:space="0" w:color="auto"/>
      </w:divBdr>
    </w:div>
    <w:div w:id="1148321907">
      <w:bodyDiv w:val="1"/>
      <w:marLeft w:val="0"/>
      <w:marRight w:val="0"/>
      <w:marTop w:val="0"/>
      <w:marBottom w:val="0"/>
      <w:divBdr>
        <w:top w:val="none" w:sz="0" w:space="0" w:color="auto"/>
        <w:left w:val="none" w:sz="0" w:space="0" w:color="auto"/>
        <w:bottom w:val="none" w:sz="0" w:space="0" w:color="auto"/>
        <w:right w:val="none" w:sz="0" w:space="0" w:color="auto"/>
      </w:divBdr>
    </w:div>
    <w:div w:id="1155561709">
      <w:bodyDiv w:val="1"/>
      <w:marLeft w:val="0"/>
      <w:marRight w:val="0"/>
      <w:marTop w:val="0"/>
      <w:marBottom w:val="0"/>
      <w:divBdr>
        <w:top w:val="none" w:sz="0" w:space="0" w:color="auto"/>
        <w:left w:val="none" w:sz="0" w:space="0" w:color="auto"/>
        <w:bottom w:val="none" w:sz="0" w:space="0" w:color="auto"/>
        <w:right w:val="none" w:sz="0" w:space="0" w:color="auto"/>
      </w:divBdr>
    </w:div>
    <w:div w:id="1157191913">
      <w:bodyDiv w:val="1"/>
      <w:marLeft w:val="0"/>
      <w:marRight w:val="0"/>
      <w:marTop w:val="0"/>
      <w:marBottom w:val="0"/>
      <w:divBdr>
        <w:top w:val="none" w:sz="0" w:space="0" w:color="auto"/>
        <w:left w:val="none" w:sz="0" w:space="0" w:color="auto"/>
        <w:bottom w:val="none" w:sz="0" w:space="0" w:color="auto"/>
        <w:right w:val="none" w:sz="0" w:space="0" w:color="auto"/>
      </w:divBdr>
    </w:div>
    <w:div w:id="1158766600">
      <w:bodyDiv w:val="1"/>
      <w:marLeft w:val="0"/>
      <w:marRight w:val="0"/>
      <w:marTop w:val="0"/>
      <w:marBottom w:val="0"/>
      <w:divBdr>
        <w:top w:val="none" w:sz="0" w:space="0" w:color="auto"/>
        <w:left w:val="none" w:sz="0" w:space="0" w:color="auto"/>
        <w:bottom w:val="none" w:sz="0" w:space="0" w:color="auto"/>
        <w:right w:val="none" w:sz="0" w:space="0" w:color="auto"/>
      </w:divBdr>
    </w:div>
    <w:div w:id="1161001129">
      <w:bodyDiv w:val="1"/>
      <w:marLeft w:val="0"/>
      <w:marRight w:val="0"/>
      <w:marTop w:val="0"/>
      <w:marBottom w:val="0"/>
      <w:divBdr>
        <w:top w:val="none" w:sz="0" w:space="0" w:color="auto"/>
        <w:left w:val="none" w:sz="0" w:space="0" w:color="auto"/>
        <w:bottom w:val="none" w:sz="0" w:space="0" w:color="auto"/>
        <w:right w:val="none" w:sz="0" w:space="0" w:color="auto"/>
      </w:divBdr>
    </w:div>
    <w:div w:id="1165782248">
      <w:bodyDiv w:val="1"/>
      <w:marLeft w:val="0"/>
      <w:marRight w:val="0"/>
      <w:marTop w:val="0"/>
      <w:marBottom w:val="0"/>
      <w:divBdr>
        <w:top w:val="none" w:sz="0" w:space="0" w:color="auto"/>
        <w:left w:val="none" w:sz="0" w:space="0" w:color="auto"/>
        <w:bottom w:val="none" w:sz="0" w:space="0" w:color="auto"/>
        <w:right w:val="none" w:sz="0" w:space="0" w:color="auto"/>
      </w:divBdr>
    </w:div>
    <w:div w:id="1171718806">
      <w:bodyDiv w:val="1"/>
      <w:marLeft w:val="0"/>
      <w:marRight w:val="0"/>
      <w:marTop w:val="0"/>
      <w:marBottom w:val="0"/>
      <w:divBdr>
        <w:top w:val="none" w:sz="0" w:space="0" w:color="auto"/>
        <w:left w:val="none" w:sz="0" w:space="0" w:color="auto"/>
        <w:bottom w:val="none" w:sz="0" w:space="0" w:color="auto"/>
        <w:right w:val="none" w:sz="0" w:space="0" w:color="auto"/>
      </w:divBdr>
    </w:div>
    <w:div w:id="1177116609">
      <w:bodyDiv w:val="1"/>
      <w:marLeft w:val="0"/>
      <w:marRight w:val="0"/>
      <w:marTop w:val="0"/>
      <w:marBottom w:val="0"/>
      <w:divBdr>
        <w:top w:val="none" w:sz="0" w:space="0" w:color="auto"/>
        <w:left w:val="none" w:sz="0" w:space="0" w:color="auto"/>
        <w:bottom w:val="none" w:sz="0" w:space="0" w:color="auto"/>
        <w:right w:val="none" w:sz="0" w:space="0" w:color="auto"/>
      </w:divBdr>
    </w:div>
    <w:div w:id="1177649021">
      <w:bodyDiv w:val="1"/>
      <w:marLeft w:val="0"/>
      <w:marRight w:val="0"/>
      <w:marTop w:val="0"/>
      <w:marBottom w:val="0"/>
      <w:divBdr>
        <w:top w:val="none" w:sz="0" w:space="0" w:color="auto"/>
        <w:left w:val="none" w:sz="0" w:space="0" w:color="auto"/>
        <w:bottom w:val="none" w:sz="0" w:space="0" w:color="auto"/>
        <w:right w:val="none" w:sz="0" w:space="0" w:color="auto"/>
      </w:divBdr>
    </w:div>
    <w:div w:id="1178613922">
      <w:bodyDiv w:val="1"/>
      <w:marLeft w:val="0"/>
      <w:marRight w:val="0"/>
      <w:marTop w:val="0"/>
      <w:marBottom w:val="0"/>
      <w:divBdr>
        <w:top w:val="none" w:sz="0" w:space="0" w:color="auto"/>
        <w:left w:val="none" w:sz="0" w:space="0" w:color="auto"/>
        <w:bottom w:val="none" w:sz="0" w:space="0" w:color="auto"/>
        <w:right w:val="none" w:sz="0" w:space="0" w:color="auto"/>
      </w:divBdr>
    </w:div>
    <w:div w:id="1179462245">
      <w:bodyDiv w:val="1"/>
      <w:marLeft w:val="0"/>
      <w:marRight w:val="0"/>
      <w:marTop w:val="0"/>
      <w:marBottom w:val="0"/>
      <w:divBdr>
        <w:top w:val="none" w:sz="0" w:space="0" w:color="auto"/>
        <w:left w:val="none" w:sz="0" w:space="0" w:color="auto"/>
        <w:bottom w:val="none" w:sz="0" w:space="0" w:color="auto"/>
        <w:right w:val="none" w:sz="0" w:space="0" w:color="auto"/>
      </w:divBdr>
    </w:div>
    <w:div w:id="1180700813">
      <w:bodyDiv w:val="1"/>
      <w:marLeft w:val="0"/>
      <w:marRight w:val="0"/>
      <w:marTop w:val="0"/>
      <w:marBottom w:val="0"/>
      <w:divBdr>
        <w:top w:val="none" w:sz="0" w:space="0" w:color="auto"/>
        <w:left w:val="none" w:sz="0" w:space="0" w:color="auto"/>
        <w:bottom w:val="none" w:sz="0" w:space="0" w:color="auto"/>
        <w:right w:val="none" w:sz="0" w:space="0" w:color="auto"/>
      </w:divBdr>
    </w:div>
    <w:div w:id="1186554211">
      <w:bodyDiv w:val="1"/>
      <w:marLeft w:val="0"/>
      <w:marRight w:val="0"/>
      <w:marTop w:val="0"/>
      <w:marBottom w:val="0"/>
      <w:divBdr>
        <w:top w:val="none" w:sz="0" w:space="0" w:color="auto"/>
        <w:left w:val="none" w:sz="0" w:space="0" w:color="auto"/>
        <w:bottom w:val="none" w:sz="0" w:space="0" w:color="auto"/>
        <w:right w:val="none" w:sz="0" w:space="0" w:color="auto"/>
      </w:divBdr>
    </w:div>
    <w:div w:id="1186561197">
      <w:bodyDiv w:val="1"/>
      <w:marLeft w:val="0"/>
      <w:marRight w:val="0"/>
      <w:marTop w:val="0"/>
      <w:marBottom w:val="0"/>
      <w:divBdr>
        <w:top w:val="none" w:sz="0" w:space="0" w:color="auto"/>
        <w:left w:val="none" w:sz="0" w:space="0" w:color="auto"/>
        <w:bottom w:val="none" w:sz="0" w:space="0" w:color="auto"/>
        <w:right w:val="none" w:sz="0" w:space="0" w:color="auto"/>
      </w:divBdr>
    </w:div>
    <w:div w:id="1187020527">
      <w:bodyDiv w:val="1"/>
      <w:marLeft w:val="0"/>
      <w:marRight w:val="0"/>
      <w:marTop w:val="0"/>
      <w:marBottom w:val="0"/>
      <w:divBdr>
        <w:top w:val="none" w:sz="0" w:space="0" w:color="auto"/>
        <w:left w:val="none" w:sz="0" w:space="0" w:color="auto"/>
        <w:bottom w:val="none" w:sz="0" w:space="0" w:color="auto"/>
        <w:right w:val="none" w:sz="0" w:space="0" w:color="auto"/>
      </w:divBdr>
    </w:div>
    <w:div w:id="1187524777">
      <w:bodyDiv w:val="1"/>
      <w:marLeft w:val="0"/>
      <w:marRight w:val="0"/>
      <w:marTop w:val="0"/>
      <w:marBottom w:val="0"/>
      <w:divBdr>
        <w:top w:val="none" w:sz="0" w:space="0" w:color="auto"/>
        <w:left w:val="none" w:sz="0" w:space="0" w:color="auto"/>
        <w:bottom w:val="none" w:sz="0" w:space="0" w:color="auto"/>
        <w:right w:val="none" w:sz="0" w:space="0" w:color="auto"/>
      </w:divBdr>
    </w:div>
    <w:div w:id="1189759947">
      <w:bodyDiv w:val="1"/>
      <w:marLeft w:val="0"/>
      <w:marRight w:val="0"/>
      <w:marTop w:val="0"/>
      <w:marBottom w:val="0"/>
      <w:divBdr>
        <w:top w:val="none" w:sz="0" w:space="0" w:color="auto"/>
        <w:left w:val="none" w:sz="0" w:space="0" w:color="auto"/>
        <w:bottom w:val="none" w:sz="0" w:space="0" w:color="auto"/>
        <w:right w:val="none" w:sz="0" w:space="0" w:color="auto"/>
      </w:divBdr>
    </w:div>
    <w:div w:id="1193228292">
      <w:bodyDiv w:val="1"/>
      <w:marLeft w:val="0"/>
      <w:marRight w:val="0"/>
      <w:marTop w:val="0"/>
      <w:marBottom w:val="0"/>
      <w:divBdr>
        <w:top w:val="none" w:sz="0" w:space="0" w:color="auto"/>
        <w:left w:val="none" w:sz="0" w:space="0" w:color="auto"/>
        <w:bottom w:val="none" w:sz="0" w:space="0" w:color="auto"/>
        <w:right w:val="none" w:sz="0" w:space="0" w:color="auto"/>
      </w:divBdr>
    </w:div>
    <w:div w:id="1195657394">
      <w:bodyDiv w:val="1"/>
      <w:marLeft w:val="0"/>
      <w:marRight w:val="0"/>
      <w:marTop w:val="0"/>
      <w:marBottom w:val="0"/>
      <w:divBdr>
        <w:top w:val="none" w:sz="0" w:space="0" w:color="auto"/>
        <w:left w:val="none" w:sz="0" w:space="0" w:color="auto"/>
        <w:bottom w:val="none" w:sz="0" w:space="0" w:color="auto"/>
        <w:right w:val="none" w:sz="0" w:space="0" w:color="auto"/>
      </w:divBdr>
    </w:div>
    <w:div w:id="1198471273">
      <w:bodyDiv w:val="1"/>
      <w:marLeft w:val="0"/>
      <w:marRight w:val="0"/>
      <w:marTop w:val="0"/>
      <w:marBottom w:val="0"/>
      <w:divBdr>
        <w:top w:val="none" w:sz="0" w:space="0" w:color="auto"/>
        <w:left w:val="none" w:sz="0" w:space="0" w:color="auto"/>
        <w:bottom w:val="none" w:sz="0" w:space="0" w:color="auto"/>
        <w:right w:val="none" w:sz="0" w:space="0" w:color="auto"/>
      </w:divBdr>
    </w:div>
    <w:div w:id="1201013089">
      <w:bodyDiv w:val="1"/>
      <w:marLeft w:val="0"/>
      <w:marRight w:val="0"/>
      <w:marTop w:val="0"/>
      <w:marBottom w:val="0"/>
      <w:divBdr>
        <w:top w:val="none" w:sz="0" w:space="0" w:color="auto"/>
        <w:left w:val="none" w:sz="0" w:space="0" w:color="auto"/>
        <w:bottom w:val="none" w:sz="0" w:space="0" w:color="auto"/>
        <w:right w:val="none" w:sz="0" w:space="0" w:color="auto"/>
      </w:divBdr>
    </w:div>
    <w:div w:id="1201242090">
      <w:bodyDiv w:val="1"/>
      <w:marLeft w:val="0"/>
      <w:marRight w:val="0"/>
      <w:marTop w:val="0"/>
      <w:marBottom w:val="0"/>
      <w:divBdr>
        <w:top w:val="none" w:sz="0" w:space="0" w:color="auto"/>
        <w:left w:val="none" w:sz="0" w:space="0" w:color="auto"/>
        <w:bottom w:val="none" w:sz="0" w:space="0" w:color="auto"/>
        <w:right w:val="none" w:sz="0" w:space="0" w:color="auto"/>
      </w:divBdr>
    </w:div>
    <w:div w:id="1202790966">
      <w:bodyDiv w:val="1"/>
      <w:marLeft w:val="0"/>
      <w:marRight w:val="0"/>
      <w:marTop w:val="0"/>
      <w:marBottom w:val="0"/>
      <w:divBdr>
        <w:top w:val="none" w:sz="0" w:space="0" w:color="auto"/>
        <w:left w:val="none" w:sz="0" w:space="0" w:color="auto"/>
        <w:bottom w:val="none" w:sz="0" w:space="0" w:color="auto"/>
        <w:right w:val="none" w:sz="0" w:space="0" w:color="auto"/>
      </w:divBdr>
    </w:div>
    <w:div w:id="1204829129">
      <w:bodyDiv w:val="1"/>
      <w:marLeft w:val="0"/>
      <w:marRight w:val="0"/>
      <w:marTop w:val="0"/>
      <w:marBottom w:val="0"/>
      <w:divBdr>
        <w:top w:val="none" w:sz="0" w:space="0" w:color="auto"/>
        <w:left w:val="none" w:sz="0" w:space="0" w:color="auto"/>
        <w:bottom w:val="none" w:sz="0" w:space="0" w:color="auto"/>
        <w:right w:val="none" w:sz="0" w:space="0" w:color="auto"/>
      </w:divBdr>
    </w:div>
    <w:div w:id="1210342726">
      <w:bodyDiv w:val="1"/>
      <w:marLeft w:val="0"/>
      <w:marRight w:val="0"/>
      <w:marTop w:val="0"/>
      <w:marBottom w:val="0"/>
      <w:divBdr>
        <w:top w:val="none" w:sz="0" w:space="0" w:color="auto"/>
        <w:left w:val="none" w:sz="0" w:space="0" w:color="auto"/>
        <w:bottom w:val="none" w:sz="0" w:space="0" w:color="auto"/>
        <w:right w:val="none" w:sz="0" w:space="0" w:color="auto"/>
      </w:divBdr>
    </w:div>
    <w:div w:id="1211383729">
      <w:bodyDiv w:val="1"/>
      <w:marLeft w:val="0"/>
      <w:marRight w:val="0"/>
      <w:marTop w:val="0"/>
      <w:marBottom w:val="0"/>
      <w:divBdr>
        <w:top w:val="none" w:sz="0" w:space="0" w:color="auto"/>
        <w:left w:val="none" w:sz="0" w:space="0" w:color="auto"/>
        <w:bottom w:val="none" w:sz="0" w:space="0" w:color="auto"/>
        <w:right w:val="none" w:sz="0" w:space="0" w:color="auto"/>
      </w:divBdr>
    </w:div>
    <w:div w:id="1212494569">
      <w:bodyDiv w:val="1"/>
      <w:marLeft w:val="0"/>
      <w:marRight w:val="0"/>
      <w:marTop w:val="0"/>
      <w:marBottom w:val="0"/>
      <w:divBdr>
        <w:top w:val="none" w:sz="0" w:space="0" w:color="auto"/>
        <w:left w:val="none" w:sz="0" w:space="0" w:color="auto"/>
        <w:bottom w:val="none" w:sz="0" w:space="0" w:color="auto"/>
        <w:right w:val="none" w:sz="0" w:space="0" w:color="auto"/>
      </w:divBdr>
    </w:div>
    <w:div w:id="1213616158">
      <w:bodyDiv w:val="1"/>
      <w:marLeft w:val="0"/>
      <w:marRight w:val="0"/>
      <w:marTop w:val="0"/>
      <w:marBottom w:val="0"/>
      <w:divBdr>
        <w:top w:val="none" w:sz="0" w:space="0" w:color="auto"/>
        <w:left w:val="none" w:sz="0" w:space="0" w:color="auto"/>
        <w:bottom w:val="none" w:sz="0" w:space="0" w:color="auto"/>
        <w:right w:val="none" w:sz="0" w:space="0" w:color="auto"/>
      </w:divBdr>
    </w:div>
    <w:div w:id="1225602358">
      <w:bodyDiv w:val="1"/>
      <w:marLeft w:val="0"/>
      <w:marRight w:val="0"/>
      <w:marTop w:val="0"/>
      <w:marBottom w:val="0"/>
      <w:divBdr>
        <w:top w:val="none" w:sz="0" w:space="0" w:color="auto"/>
        <w:left w:val="none" w:sz="0" w:space="0" w:color="auto"/>
        <w:bottom w:val="none" w:sz="0" w:space="0" w:color="auto"/>
        <w:right w:val="none" w:sz="0" w:space="0" w:color="auto"/>
      </w:divBdr>
    </w:div>
    <w:div w:id="1229149593">
      <w:bodyDiv w:val="1"/>
      <w:marLeft w:val="0"/>
      <w:marRight w:val="0"/>
      <w:marTop w:val="0"/>
      <w:marBottom w:val="0"/>
      <w:divBdr>
        <w:top w:val="none" w:sz="0" w:space="0" w:color="auto"/>
        <w:left w:val="none" w:sz="0" w:space="0" w:color="auto"/>
        <w:bottom w:val="none" w:sz="0" w:space="0" w:color="auto"/>
        <w:right w:val="none" w:sz="0" w:space="0" w:color="auto"/>
      </w:divBdr>
    </w:div>
    <w:div w:id="1234000534">
      <w:bodyDiv w:val="1"/>
      <w:marLeft w:val="0"/>
      <w:marRight w:val="0"/>
      <w:marTop w:val="0"/>
      <w:marBottom w:val="0"/>
      <w:divBdr>
        <w:top w:val="none" w:sz="0" w:space="0" w:color="auto"/>
        <w:left w:val="none" w:sz="0" w:space="0" w:color="auto"/>
        <w:bottom w:val="none" w:sz="0" w:space="0" w:color="auto"/>
        <w:right w:val="none" w:sz="0" w:space="0" w:color="auto"/>
      </w:divBdr>
    </w:div>
    <w:div w:id="1234200426">
      <w:bodyDiv w:val="1"/>
      <w:marLeft w:val="0"/>
      <w:marRight w:val="0"/>
      <w:marTop w:val="0"/>
      <w:marBottom w:val="0"/>
      <w:divBdr>
        <w:top w:val="none" w:sz="0" w:space="0" w:color="auto"/>
        <w:left w:val="none" w:sz="0" w:space="0" w:color="auto"/>
        <w:bottom w:val="none" w:sz="0" w:space="0" w:color="auto"/>
        <w:right w:val="none" w:sz="0" w:space="0" w:color="auto"/>
      </w:divBdr>
    </w:div>
    <w:div w:id="1237862402">
      <w:bodyDiv w:val="1"/>
      <w:marLeft w:val="0"/>
      <w:marRight w:val="0"/>
      <w:marTop w:val="0"/>
      <w:marBottom w:val="0"/>
      <w:divBdr>
        <w:top w:val="none" w:sz="0" w:space="0" w:color="auto"/>
        <w:left w:val="none" w:sz="0" w:space="0" w:color="auto"/>
        <w:bottom w:val="none" w:sz="0" w:space="0" w:color="auto"/>
        <w:right w:val="none" w:sz="0" w:space="0" w:color="auto"/>
      </w:divBdr>
    </w:div>
    <w:div w:id="1239558890">
      <w:bodyDiv w:val="1"/>
      <w:marLeft w:val="0"/>
      <w:marRight w:val="0"/>
      <w:marTop w:val="0"/>
      <w:marBottom w:val="0"/>
      <w:divBdr>
        <w:top w:val="none" w:sz="0" w:space="0" w:color="auto"/>
        <w:left w:val="none" w:sz="0" w:space="0" w:color="auto"/>
        <w:bottom w:val="none" w:sz="0" w:space="0" w:color="auto"/>
        <w:right w:val="none" w:sz="0" w:space="0" w:color="auto"/>
      </w:divBdr>
    </w:div>
    <w:div w:id="1240287823">
      <w:bodyDiv w:val="1"/>
      <w:marLeft w:val="0"/>
      <w:marRight w:val="0"/>
      <w:marTop w:val="0"/>
      <w:marBottom w:val="0"/>
      <w:divBdr>
        <w:top w:val="none" w:sz="0" w:space="0" w:color="auto"/>
        <w:left w:val="none" w:sz="0" w:space="0" w:color="auto"/>
        <w:bottom w:val="none" w:sz="0" w:space="0" w:color="auto"/>
        <w:right w:val="none" w:sz="0" w:space="0" w:color="auto"/>
      </w:divBdr>
    </w:div>
    <w:div w:id="1245994900">
      <w:bodyDiv w:val="1"/>
      <w:marLeft w:val="0"/>
      <w:marRight w:val="0"/>
      <w:marTop w:val="0"/>
      <w:marBottom w:val="0"/>
      <w:divBdr>
        <w:top w:val="none" w:sz="0" w:space="0" w:color="auto"/>
        <w:left w:val="none" w:sz="0" w:space="0" w:color="auto"/>
        <w:bottom w:val="none" w:sz="0" w:space="0" w:color="auto"/>
        <w:right w:val="none" w:sz="0" w:space="0" w:color="auto"/>
      </w:divBdr>
    </w:div>
    <w:div w:id="1248344454">
      <w:bodyDiv w:val="1"/>
      <w:marLeft w:val="0"/>
      <w:marRight w:val="0"/>
      <w:marTop w:val="0"/>
      <w:marBottom w:val="0"/>
      <w:divBdr>
        <w:top w:val="none" w:sz="0" w:space="0" w:color="auto"/>
        <w:left w:val="none" w:sz="0" w:space="0" w:color="auto"/>
        <w:bottom w:val="none" w:sz="0" w:space="0" w:color="auto"/>
        <w:right w:val="none" w:sz="0" w:space="0" w:color="auto"/>
      </w:divBdr>
    </w:div>
    <w:div w:id="1250116889">
      <w:bodyDiv w:val="1"/>
      <w:marLeft w:val="0"/>
      <w:marRight w:val="0"/>
      <w:marTop w:val="0"/>
      <w:marBottom w:val="0"/>
      <w:divBdr>
        <w:top w:val="none" w:sz="0" w:space="0" w:color="auto"/>
        <w:left w:val="none" w:sz="0" w:space="0" w:color="auto"/>
        <w:bottom w:val="none" w:sz="0" w:space="0" w:color="auto"/>
        <w:right w:val="none" w:sz="0" w:space="0" w:color="auto"/>
      </w:divBdr>
    </w:div>
    <w:div w:id="1252088026">
      <w:bodyDiv w:val="1"/>
      <w:marLeft w:val="0"/>
      <w:marRight w:val="0"/>
      <w:marTop w:val="0"/>
      <w:marBottom w:val="0"/>
      <w:divBdr>
        <w:top w:val="none" w:sz="0" w:space="0" w:color="auto"/>
        <w:left w:val="none" w:sz="0" w:space="0" w:color="auto"/>
        <w:bottom w:val="none" w:sz="0" w:space="0" w:color="auto"/>
        <w:right w:val="none" w:sz="0" w:space="0" w:color="auto"/>
      </w:divBdr>
    </w:div>
    <w:div w:id="1253776809">
      <w:bodyDiv w:val="1"/>
      <w:marLeft w:val="0"/>
      <w:marRight w:val="0"/>
      <w:marTop w:val="0"/>
      <w:marBottom w:val="0"/>
      <w:divBdr>
        <w:top w:val="none" w:sz="0" w:space="0" w:color="auto"/>
        <w:left w:val="none" w:sz="0" w:space="0" w:color="auto"/>
        <w:bottom w:val="none" w:sz="0" w:space="0" w:color="auto"/>
        <w:right w:val="none" w:sz="0" w:space="0" w:color="auto"/>
      </w:divBdr>
    </w:div>
    <w:div w:id="1253971589">
      <w:bodyDiv w:val="1"/>
      <w:marLeft w:val="0"/>
      <w:marRight w:val="0"/>
      <w:marTop w:val="0"/>
      <w:marBottom w:val="0"/>
      <w:divBdr>
        <w:top w:val="none" w:sz="0" w:space="0" w:color="auto"/>
        <w:left w:val="none" w:sz="0" w:space="0" w:color="auto"/>
        <w:bottom w:val="none" w:sz="0" w:space="0" w:color="auto"/>
        <w:right w:val="none" w:sz="0" w:space="0" w:color="auto"/>
      </w:divBdr>
    </w:div>
    <w:div w:id="1254901287">
      <w:bodyDiv w:val="1"/>
      <w:marLeft w:val="0"/>
      <w:marRight w:val="0"/>
      <w:marTop w:val="0"/>
      <w:marBottom w:val="0"/>
      <w:divBdr>
        <w:top w:val="none" w:sz="0" w:space="0" w:color="auto"/>
        <w:left w:val="none" w:sz="0" w:space="0" w:color="auto"/>
        <w:bottom w:val="none" w:sz="0" w:space="0" w:color="auto"/>
        <w:right w:val="none" w:sz="0" w:space="0" w:color="auto"/>
      </w:divBdr>
    </w:div>
    <w:div w:id="1257326645">
      <w:bodyDiv w:val="1"/>
      <w:marLeft w:val="0"/>
      <w:marRight w:val="0"/>
      <w:marTop w:val="0"/>
      <w:marBottom w:val="0"/>
      <w:divBdr>
        <w:top w:val="none" w:sz="0" w:space="0" w:color="auto"/>
        <w:left w:val="none" w:sz="0" w:space="0" w:color="auto"/>
        <w:bottom w:val="none" w:sz="0" w:space="0" w:color="auto"/>
        <w:right w:val="none" w:sz="0" w:space="0" w:color="auto"/>
      </w:divBdr>
    </w:div>
    <w:div w:id="1259413610">
      <w:bodyDiv w:val="1"/>
      <w:marLeft w:val="0"/>
      <w:marRight w:val="0"/>
      <w:marTop w:val="0"/>
      <w:marBottom w:val="0"/>
      <w:divBdr>
        <w:top w:val="none" w:sz="0" w:space="0" w:color="auto"/>
        <w:left w:val="none" w:sz="0" w:space="0" w:color="auto"/>
        <w:bottom w:val="none" w:sz="0" w:space="0" w:color="auto"/>
        <w:right w:val="none" w:sz="0" w:space="0" w:color="auto"/>
      </w:divBdr>
    </w:div>
    <w:div w:id="1260601630">
      <w:bodyDiv w:val="1"/>
      <w:marLeft w:val="0"/>
      <w:marRight w:val="0"/>
      <w:marTop w:val="0"/>
      <w:marBottom w:val="0"/>
      <w:divBdr>
        <w:top w:val="none" w:sz="0" w:space="0" w:color="auto"/>
        <w:left w:val="none" w:sz="0" w:space="0" w:color="auto"/>
        <w:bottom w:val="none" w:sz="0" w:space="0" w:color="auto"/>
        <w:right w:val="none" w:sz="0" w:space="0" w:color="auto"/>
      </w:divBdr>
    </w:div>
    <w:div w:id="1265847400">
      <w:bodyDiv w:val="1"/>
      <w:marLeft w:val="0"/>
      <w:marRight w:val="0"/>
      <w:marTop w:val="0"/>
      <w:marBottom w:val="0"/>
      <w:divBdr>
        <w:top w:val="none" w:sz="0" w:space="0" w:color="auto"/>
        <w:left w:val="none" w:sz="0" w:space="0" w:color="auto"/>
        <w:bottom w:val="none" w:sz="0" w:space="0" w:color="auto"/>
        <w:right w:val="none" w:sz="0" w:space="0" w:color="auto"/>
      </w:divBdr>
    </w:div>
    <w:div w:id="1270088039">
      <w:bodyDiv w:val="1"/>
      <w:marLeft w:val="0"/>
      <w:marRight w:val="0"/>
      <w:marTop w:val="0"/>
      <w:marBottom w:val="0"/>
      <w:divBdr>
        <w:top w:val="none" w:sz="0" w:space="0" w:color="auto"/>
        <w:left w:val="none" w:sz="0" w:space="0" w:color="auto"/>
        <w:bottom w:val="none" w:sz="0" w:space="0" w:color="auto"/>
        <w:right w:val="none" w:sz="0" w:space="0" w:color="auto"/>
      </w:divBdr>
    </w:div>
    <w:div w:id="1271663759">
      <w:bodyDiv w:val="1"/>
      <w:marLeft w:val="0"/>
      <w:marRight w:val="0"/>
      <w:marTop w:val="0"/>
      <w:marBottom w:val="0"/>
      <w:divBdr>
        <w:top w:val="none" w:sz="0" w:space="0" w:color="auto"/>
        <w:left w:val="none" w:sz="0" w:space="0" w:color="auto"/>
        <w:bottom w:val="none" w:sz="0" w:space="0" w:color="auto"/>
        <w:right w:val="none" w:sz="0" w:space="0" w:color="auto"/>
      </w:divBdr>
    </w:div>
    <w:div w:id="1272325453">
      <w:bodyDiv w:val="1"/>
      <w:marLeft w:val="0"/>
      <w:marRight w:val="0"/>
      <w:marTop w:val="0"/>
      <w:marBottom w:val="0"/>
      <w:divBdr>
        <w:top w:val="none" w:sz="0" w:space="0" w:color="auto"/>
        <w:left w:val="none" w:sz="0" w:space="0" w:color="auto"/>
        <w:bottom w:val="none" w:sz="0" w:space="0" w:color="auto"/>
        <w:right w:val="none" w:sz="0" w:space="0" w:color="auto"/>
      </w:divBdr>
    </w:div>
    <w:div w:id="1276254208">
      <w:bodyDiv w:val="1"/>
      <w:marLeft w:val="0"/>
      <w:marRight w:val="0"/>
      <w:marTop w:val="0"/>
      <w:marBottom w:val="0"/>
      <w:divBdr>
        <w:top w:val="none" w:sz="0" w:space="0" w:color="auto"/>
        <w:left w:val="none" w:sz="0" w:space="0" w:color="auto"/>
        <w:bottom w:val="none" w:sz="0" w:space="0" w:color="auto"/>
        <w:right w:val="none" w:sz="0" w:space="0" w:color="auto"/>
      </w:divBdr>
    </w:div>
    <w:div w:id="1276521125">
      <w:bodyDiv w:val="1"/>
      <w:marLeft w:val="0"/>
      <w:marRight w:val="0"/>
      <w:marTop w:val="0"/>
      <w:marBottom w:val="0"/>
      <w:divBdr>
        <w:top w:val="none" w:sz="0" w:space="0" w:color="auto"/>
        <w:left w:val="none" w:sz="0" w:space="0" w:color="auto"/>
        <w:bottom w:val="none" w:sz="0" w:space="0" w:color="auto"/>
        <w:right w:val="none" w:sz="0" w:space="0" w:color="auto"/>
      </w:divBdr>
    </w:div>
    <w:div w:id="1278416909">
      <w:bodyDiv w:val="1"/>
      <w:marLeft w:val="0"/>
      <w:marRight w:val="0"/>
      <w:marTop w:val="0"/>
      <w:marBottom w:val="0"/>
      <w:divBdr>
        <w:top w:val="none" w:sz="0" w:space="0" w:color="auto"/>
        <w:left w:val="none" w:sz="0" w:space="0" w:color="auto"/>
        <w:bottom w:val="none" w:sz="0" w:space="0" w:color="auto"/>
        <w:right w:val="none" w:sz="0" w:space="0" w:color="auto"/>
      </w:divBdr>
    </w:div>
    <w:div w:id="1282374157">
      <w:bodyDiv w:val="1"/>
      <w:marLeft w:val="0"/>
      <w:marRight w:val="0"/>
      <w:marTop w:val="0"/>
      <w:marBottom w:val="0"/>
      <w:divBdr>
        <w:top w:val="none" w:sz="0" w:space="0" w:color="auto"/>
        <w:left w:val="none" w:sz="0" w:space="0" w:color="auto"/>
        <w:bottom w:val="none" w:sz="0" w:space="0" w:color="auto"/>
        <w:right w:val="none" w:sz="0" w:space="0" w:color="auto"/>
      </w:divBdr>
    </w:div>
    <w:div w:id="1282956489">
      <w:bodyDiv w:val="1"/>
      <w:marLeft w:val="0"/>
      <w:marRight w:val="0"/>
      <w:marTop w:val="0"/>
      <w:marBottom w:val="0"/>
      <w:divBdr>
        <w:top w:val="none" w:sz="0" w:space="0" w:color="auto"/>
        <w:left w:val="none" w:sz="0" w:space="0" w:color="auto"/>
        <w:bottom w:val="none" w:sz="0" w:space="0" w:color="auto"/>
        <w:right w:val="none" w:sz="0" w:space="0" w:color="auto"/>
      </w:divBdr>
    </w:div>
    <w:div w:id="1283073746">
      <w:bodyDiv w:val="1"/>
      <w:marLeft w:val="0"/>
      <w:marRight w:val="0"/>
      <w:marTop w:val="0"/>
      <w:marBottom w:val="0"/>
      <w:divBdr>
        <w:top w:val="none" w:sz="0" w:space="0" w:color="auto"/>
        <w:left w:val="none" w:sz="0" w:space="0" w:color="auto"/>
        <w:bottom w:val="none" w:sz="0" w:space="0" w:color="auto"/>
        <w:right w:val="none" w:sz="0" w:space="0" w:color="auto"/>
      </w:divBdr>
    </w:div>
    <w:div w:id="1293708214">
      <w:bodyDiv w:val="1"/>
      <w:marLeft w:val="0"/>
      <w:marRight w:val="0"/>
      <w:marTop w:val="0"/>
      <w:marBottom w:val="0"/>
      <w:divBdr>
        <w:top w:val="none" w:sz="0" w:space="0" w:color="auto"/>
        <w:left w:val="none" w:sz="0" w:space="0" w:color="auto"/>
        <w:bottom w:val="none" w:sz="0" w:space="0" w:color="auto"/>
        <w:right w:val="none" w:sz="0" w:space="0" w:color="auto"/>
      </w:divBdr>
    </w:div>
    <w:div w:id="1297182835">
      <w:bodyDiv w:val="1"/>
      <w:marLeft w:val="0"/>
      <w:marRight w:val="0"/>
      <w:marTop w:val="0"/>
      <w:marBottom w:val="0"/>
      <w:divBdr>
        <w:top w:val="none" w:sz="0" w:space="0" w:color="auto"/>
        <w:left w:val="none" w:sz="0" w:space="0" w:color="auto"/>
        <w:bottom w:val="none" w:sz="0" w:space="0" w:color="auto"/>
        <w:right w:val="none" w:sz="0" w:space="0" w:color="auto"/>
      </w:divBdr>
    </w:div>
    <w:div w:id="1301183180">
      <w:bodyDiv w:val="1"/>
      <w:marLeft w:val="0"/>
      <w:marRight w:val="0"/>
      <w:marTop w:val="0"/>
      <w:marBottom w:val="0"/>
      <w:divBdr>
        <w:top w:val="none" w:sz="0" w:space="0" w:color="auto"/>
        <w:left w:val="none" w:sz="0" w:space="0" w:color="auto"/>
        <w:bottom w:val="none" w:sz="0" w:space="0" w:color="auto"/>
        <w:right w:val="none" w:sz="0" w:space="0" w:color="auto"/>
      </w:divBdr>
    </w:div>
    <w:div w:id="1304655493">
      <w:bodyDiv w:val="1"/>
      <w:marLeft w:val="0"/>
      <w:marRight w:val="0"/>
      <w:marTop w:val="0"/>
      <w:marBottom w:val="0"/>
      <w:divBdr>
        <w:top w:val="none" w:sz="0" w:space="0" w:color="auto"/>
        <w:left w:val="none" w:sz="0" w:space="0" w:color="auto"/>
        <w:bottom w:val="none" w:sz="0" w:space="0" w:color="auto"/>
        <w:right w:val="none" w:sz="0" w:space="0" w:color="auto"/>
      </w:divBdr>
    </w:div>
    <w:div w:id="1306277916">
      <w:bodyDiv w:val="1"/>
      <w:marLeft w:val="0"/>
      <w:marRight w:val="0"/>
      <w:marTop w:val="0"/>
      <w:marBottom w:val="0"/>
      <w:divBdr>
        <w:top w:val="none" w:sz="0" w:space="0" w:color="auto"/>
        <w:left w:val="none" w:sz="0" w:space="0" w:color="auto"/>
        <w:bottom w:val="none" w:sz="0" w:space="0" w:color="auto"/>
        <w:right w:val="none" w:sz="0" w:space="0" w:color="auto"/>
      </w:divBdr>
    </w:div>
    <w:div w:id="1307474618">
      <w:bodyDiv w:val="1"/>
      <w:marLeft w:val="0"/>
      <w:marRight w:val="0"/>
      <w:marTop w:val="0"/>
      <w:marBottom w:val="0"/>
      <w:divBdr>
        <w:top w:val="none" w:sz="0" w:space="0" w:color="auto"/>
        <w:left w:val="none" w:sz="0" w:space="0" w:color="auto"/>
        <w:bottom w:val="none" w:sz="0" w:space="0" w:color="auto"/>
        <w:right w:val="none" w:sz="0" w:space="0" w:color="auto"/>
      </w:divBdr>
    </w:div>
    <w:div w:id="1308049319">
      <w:bodyDiv w:val="1"/>
      <w:marLeft w:val="0"/>
      <w:marRight w:val="0"/>
      <w:marTop w:val="0"/>
      <w:marBottom w:val="0"/>
      <w:divBdr>
        <w:top w:val="none" w:sz="0" w:space="0" w:color="auto"/>
        <w:left w:val="none" w:sz="0" w:space="0" w:color="auto"/>
        <w:bottom w:val="none" w:sz="0" w:space="0" w:color="auto"/>
        <w:right w:val="none" w:sz="0" w:space="0" w:color="auto"/>
      </w:divBdr>
    </w:div>
    <w:div w:id="1312100659">
      <w:bodyDiv w:val="1"/>
      <w:marLeft w:val="0"/>
      <w:marRight w:val="0"/>
      <w:marTop w:val="0"/>
      <w:marBottom w:val="0"/>
      <w:divBdr>
        <w:top w:val="none" w:sz="0" w:space="0" w:color="auto"/>
        <w:left w:val="none" w:sz="0" w:space="0" w:color="auto"/>
        <w:bottom w:val="none" w:sz="0" w:space="0" w:color="auto"/>
        <w:right w:val="none" w:sz="0" w:space="0" w:color="auto"/>
      </w:divBdr>
    </w:div>
    <w:div w:id="1312293771">
      <w:bodyDiv w:val="1"/>
      <w:marLeft w:val="0"/>
      <w:marRight w:val="0"/>
      <w:marTop w:val="0"/>
      <w:marBottom w:val="0"/>
      <w:divBdr>
        <w:top w:val="none" w:sz="0" w:space="0" w:color="auto"/>
        <w:left w:val="none" w:sz="0" w:space="0" w:color="auto"/>
        <w:bottom w:val="none" w:sz="0" w:space="0" w:color="auto"/>
        <w:right w:val="none" w:sz="0" w:space="0" w:color="auto"/>
      </w:divBdr>
    </w:div>
    <w:div w:id="1316108442">
      <w:bodyDiv w:val="1"/>
      <w:marLeft w:val="0"/>
      <w:marRight w:val="0"/>
      <w:marTop w:val="0"/>
      <w:marBottom w:val="0"/>
      <w:divBdr>
        <w:top w:val="none" w:sz="0" w:space="0" w:color="auto"/>
        <w:left w:val="none" w:sz="0" w:space="0" w:color="auto"/>
        <w:bottom w:val="none" w:sz="0" w:space="0" w:color="auto"/>
        <w:right w:val="none" w:sz="0" w:space="0" w:color="auto"/>
      </w:divBdr>
    </w:div>
    <w:div w:id="1316833239">
      <w:bodyDiv w:val="1"/>
      <w:marLeft w:val="0"/>
      <w:marRight w:val="0"/>
      <w:marTop w:val="0"/>
      <w:marBottom w:val="0"/>
      <w:divBdr>
        <w:top w:val="none" w:sz="0" w:space="0" w:color="auto"/>
        <w:left w:val="none" w:sz="0" w:space="0" w:color="auto"/>
        <w:bottom w:val="none" w:sz="0" w:space="0" w:color="auto"/>
        <w:right w:val="none" w:sz="0" w:space="0" w:color="auto"/>
      </w:divBdr>
    </w:div>
    <w:div w:id="1317802293">
      <w:bodyDiv w:val="1"/>
      <w:marLeft w:val="0"/>
      <w:marRight w:val="0"/>
      <w:marTop w:val="0"/>
      <w:marBottom w:val="0"/>
      <w:divBdr>
        <w:top w:val="none" w:sz="0" w:space="0" w:color="auto"/>
        <w:left w:val="none" w:sz="0" w:space="0" w:color="auto"/>
        <w:bottom w:val="none" w:sz="0" w:space="0" w:color="auto"/>
        <w:right w:val="none" w:sz="0" w:space="0" w:color="auto"/>
      </w:divBdr>
    </w:div>
    <w:div w:id="1321731392">
      <w:bodyDiv w:val="1"/>
      <w:marLeft w:val="0"/>
      <w:marRight w:val="0"/>
      <w:marTop w:val="0"/>
      <w:marBottom w:val="0"/>
      <w:divBdr>
        <w:top w:val="none" w:sz="0" w:space="0" w:color="auto"/>
        <w:left w:val="none" w:sz="0" w:space="0" w:color="auto"/>
        <w:bottom w:val="none" w:sz="0" w:space="0" w:color="auto"/>
        <w:right w:val="none" w:sz="0" w:space="0" w:color="auto"/>
      </w:divBdr>
    </w:div>
    <w:div w:id="1328942138">
      <w:bodyDiv w:val="1"/>
      <w:marLeft w:val="0"/>
      <w:marRight w:val="0"/>
      <w:marTop w:val="0"/>
      <w:marBottom w:val="0"/>
      <w:divBdr>
        <w:top w:val="none" w:sz="0" w:space="0" w:color="auto"/>
        <w:left w:val="none" w:sz="0" w:space="0" w:color="auto"/>
        <w:bottom w:val="none" w:sz="0" w:space="0" w:color="auto"/>
        <w:right w:val="none" w:sz="0" w:space="0" w:color="auto"/>
      </w:divBdr>
    </w:div>
    <w:div w:id="1339582309">
      <w:bodyDiv w:val="1"/>
      <w:marLeft w:val="0"/>
      <w:marRight w:val="0"/>
      <w:marTop w:val="0"/>
      <w:marBottom w:val="0"/>
      <w:divBdr>
        <w:top w:val="none" w:sz="0" w:space="0" w:color="auto"/>
        <w:left w:val="none" w:sz="0" w:space="0" w:color="auto"/>
        <w:bottom w:val="none" w:sz="0" w:space="0" w:color="auto"/>
        <w:right w:val="none" w:sz="0" w:space="0" w:color="auto"/>
      </w:divBdr>
    </w:div>
    <w:div w:id="1339842261">
      <w:bodyDiv w:val="1"/>
      <w:marLeft w:val="0"/>
      <w:marRight w:val="0"/>
      <w:marTop w:val="0"/>
      <w:marBottom w:val="0"/>
      <w:divBdr>
        <w:top w:val="none" w:sz="0" w:space="0" w:color="auto"/>
        <w:left w:val="none" w:sz="0" w:space="0" w:color="auto"/>
        <w:bottom w:val="none" w:sz="0" w:space="0" w:color="auto"/>
        <w:right w:val="none" w:sz="0" w:space="0" w:color="auto"/>
      </w:divBdr>
    </w:div>
    <w:div w:id="1339890307">
      <w:bodyDiv w:val="1"/>
      <w:marLeft w:val="0"/>
      <w:marRight w:val="0"/>
      <w:marTop w:val="0"/>
      <w:marBottom w:val="0"/>
      <w:divBdr>
        <w:top w:val="none" w:sz="0" w:space="0" w:color="auto"/>
        <w:left w:val="none" w:sz="0" w:space="0" w:color="auto"/>
        <w:bottom w:val="none" w:sz="0" w:space="0" w:color="auto"/>
        <w:right w:val="none" w:sz="0" w:space="0" w:color="auto"/>
      </w:divBdr>
    </w:div>
    <w:div w:id="1343894203">
      <w:bodyDiv w:val="1"/>
      <w:marLeft w:val="0"/>
      <w:marRight w:val="0"/>
      <w:marTop w:val="0"/>
      <w:marBottom w:val="0"/>
      <w:divBdr>
        <w:top w:val="none" w:sz="0" w:space="0" w:color="auto"/>
        <w:left w:val="none" w:sz="0" w:space="0" w:color="auto"/>
        <w:bottom w:val="none" w:sz="0" w:space="0" w:color="auto"/>
        <w:right w:val="none" w:sz="0" w:space="0" w:color="auto"/>
      </w:divBdr>
    </w:div>
    <w:div w:id="1346251544">
      <w:bodyDiv w:val="1"/>
      <w:marLeft w:val="0"/>
      <w:marRight w:val="0"/>
      <w:marTop w:val="0"/>
      <w:marBottom w:val="0"/>
      <w:divBdr>
        <w:top w:val="none" w:sz="0" w:space="0" w:color="auto"/>
        <w:left w:val="none" w:sz="0" w:space="0" w:color="auto"/>
        <w:bottom w:val="none" w:sz="0" w:space="0" w:color="auto"/>
        <w:right w:val="none" w:sz="0" w:space="0" w:color="auto"/>
      </w:divBdr>
    </w:div>
    <w:div w:id="1346518409">
      <w:bodyDiv w:val="1"/>
      <w:marLeft w:val="0"/>
      <w:marRight w:val="0"/>
      <w:marTop w:val="0"/>
      <w:marBottom w:val="0"/>
      <w:divBdr>
        <w:top w:val="none" w:sz="0" w:space="0" w:color="auto"/>
        <w:left w:val="none" w:sz="0" w:space="0" w:color="auto"/>
        <w:bottom w:val="none" w:sz="0" w:space="0" w:color="auto"/>
        <w:right w:val="none" w:sz="0" w:space="0" w:color="auto"/>
      </w:divBdr>
    </w:div>
    <w:div w:id="1347907430">
      <w:bodyDiv w:val="1"/>
      <w:marLeft w:val="0"/>
      <w:marRight w:val="0"/>
      <w:marTop w:val="0"/>
      <w:marBottom w:val="0"/>
      <w:divBdr>
        <w:top w:val="none" w:sz="0" w:space="0" w:color="auto"/>
        <w:left w:val="none" w:sz="0" w:space="0" w:color="auto"/>
        <w:bottom w:val="none" w:sz="0" w:space="0" w:color="auto"/>
        <w:right w:val="none" w:sz="0" w:space="0" w:color="auto"/>
      </w:divBdr>
    </w:div>
    <w:div w:id="1349521409">
      <w:bodyDiv w:val="1"/>
      <w:marLeft w:val="0"/>
      <w:marRight w:val="0"/>
      <w:marTop w:val="0"/>
      <w:marBottom w:val="0"/>
      <w:divBdr>
        <w:top w:val="none" w:sz="0" w:space="0" w:color="auto"/>
        <w:left w:val="none" w:sz="0" w:space="0" w:color="auto"/>
        <w:bottom w:val="none" w:sz="0" w:space="0" w:color="auto"/>
        <w:right w:val="none" w:sz="0" w:space="0" w:color="auto"/>
      </w:divBdr>
    </w:div>
    <w:div w:id="1356417507">
      <w:bodyDiv w:val="1"/>
      <w:marLeft w:val="0"/>
      <w:marRight w:val="0"/>
      <w:marTop w:val="0"/>
      <w:marBottom w:val="0"/>
      <w:divBdr>
        <w:top w:val="none" w:sz="0" w:space="0" w:color="auto"/>
        <w:left w:val="none" w:sz="0" w:space="0" w:color="auto"/>
        <w:bottom w:val="none" w:sz="0" w:space="0" w:color="auto"/>
        <w:right w:val="none" w:sz="0" w:space="0" w:color="auto"/>
      </w:divBdr>
    </w:div>
    <w:div w:id="1357081797">
      <w:bodyDiv w:val="1"/>
      <w:marLeft w:val="0"/>
      <w:marRight w:val="0"/>
      <w:marTop w:val="0"/>
      <w:marBottom w:val="0"/>
      <w:divBdr>
        <w:top w:val="none" w:sz="0" w:space="0" w:color="auto"/>
        <w:left w:val="none" w:sz="0" w:space="0" w:color="auto"/>
        <w:bottom w:val="none" w:sz="0" w:space="0" w:color="auto"/>
        <w:right w:val="none" w:sz="0" w:space="0" w:color="auto"/>
      </w:divBdr>
    </w:div>
    <w:div w:id="1359157276">
      <w:bodyDiv w:val="1"/>
      <w:marLeft w:val="0"/>
      <w:marRight w:val="0"/>
      <w:marTop w:val="0"/>
      <w:marBottom w:val="0"/>
      <w:divBdr>
        <w:top w:val="none" w:sz="0" w:space="0" w:color="auto"/>
        <w:left w:val="none" w:sz="0" w:space="0" w:color="auto"/>
        <w:bottom w:val="none" w:sz="0" w:space="0" w:color="auto"/>
        <w:right w:val="none" w:sz="0" w:space="0" w:color="auto"/>
      </w:divBdr>
    </w:div>
    <w:div w:id="1361475225">
      <w:bodyDiv w:val="1"/>
      <w:marLeft w:val="0"/>
      <w:marRight w:val="0"/>
      <w:marTop w:val="0"/>
      <w:marBottom w:val="0"/>
      <w:divBdr>
        <w:top w:val="none" w:sz="0" w:space="0" w:color="auto"/>
        <w:left w:val="none" w:sz="0" w:space="0" w:color="auto"/>
        <w:bottom w:val="none" w:sz="0" w:space="0" w:color="auto"/>
        <w:right w:val="none" w:sz="0" w:space="0" w:color="auto"/>
      </w:divBdr>
    </w:div>
    <w:div w:id="1364331400">
      <w:bodyDiv w:val="1"/>
      <w:marLeft w:val="0"/>
      <w:marRight w:val="0"/>
      <w:marTop w:val="0"/>
      <w:marBottom w:val="0"/>
      <w:divBdr>
        <w:top w:val="none" w:sz="0" w:space="0" w:color="auto"/>
        <w:left w:val="none" w:sz="0" w:space="0" w:color="auto"/>
        <w:bottom w:val="none" w:sz="0" w:space="0" w:color="auto"/>
        <w:right w:val="none" w:sz="0" w:space="0" w:color="auto"/>
      </w:divBdr>
    </w:div>
    <w:div w:id="1366128428">
      <w:bodyDiv w:val="1"/>
      <w:marLeft w:val="0"/>
      <w:marRight w:val="0"/>
      <w:marTop w:val="0"/>
      <w:marBottom w:val="0"/>
      <w:divBdr>
        <w:top w:val="none" w:sz="0" w:space="0" w:color="auto"/>
        <w:left w:val="none" w:sz="0" w:space="0" w:color="auto"/>
        <w:bottom w:val="none" w:sz="0" w:space="0" w:color="auto"/>
        <w:right w:val="none" w:sz="0" w:space="0" w:color="auto"/>
      </w:divBdr>
    </w:div>
    <w:div w:id="1369984676">
      <w:bodyDiv w:val="1"/>
      <w:marLeft w:val="0"/>
      <w:marRight w:val="0"/>
      <w:marTop w:val="0"/>
      <w:marBottom w:val="0"/>
      <w:divBdr>
        <w:top w:val="none" w:sz="0" w:space="0" w:color="auto"/>
        <w:left w:val="none" w:sz="0" w:space="0" w:color="auto"/>
        <w:bottom w:val="none" w:sz="0" w:space="0" w:color="auto"/>
        <w:right w:val="none" w:sz="0" w:space="0" w:color="auto"/>
      </w:divBdr>
    </w:div>
    <w:div w:id="1374309691">
      <w:bodyDiv w:val="1"/>
      <w:marLeft w:val="0"/>
      <w:marRight w:val="0"/>
      <w:marTop w:val="0"/>
      <w:marBottom w:val="0"/>
      <w:divBdr>
        <w:top w:val="none" w:sz="0" w:space="0" w:color="auto"/>
        <w:left w:val="none" w:sz="0" w:space="0" w:color="auto"/>
        <w:bottom w:val="none" w:sz="0" w:space="0" w:color="auto"/>
        <w:right w:val="none" w:sz="0" w:space="0" w:color="auto"/>
      </w:divBdr>
    </w:div>
    <w:div w:id="1375273171">
      <w:bodyDiv w:val="1"/>
      <w:marLeft w:val="0"/>
      <w:marRight w:val="0"/>
      <w:marTop w:val="0"/>
      <w:marBottom w:val="0"/>
      <w:divBdr>
        <w:top w:val="none" w:sz="0" w:space="0" w:color="auto"/>
        <w:left w:val="none" w:sz="0" w:space="0" w:color="auto"/>
        <w:bottom w:val="none" w:sz="0" w:space="0" w:color="auto"/>
        <w:right w:val="none" w:sz="0" w:space="0" w:color="auto"/>
      </w:divBdr>
    </w:div>
    <w:div w:id="1377044705">
      <w:bodyDiv w:val="1"/>
      <w:marLeft w:val="0"/>
      <w:marRight w:val="0"/>
      <w:marTop w:val="0"/>
      <w:marBottom w:val="0"/>
      <w:divBdr>
        <w:top w:val="none" w:sz="0" w:space="0" w:color="auto"/>
        <w:left w:val="none" w:sz="0" w:space="0" w:color="auto"/>
        <w:bottom w:val="none" w:sz="0" w:space="0" w:color="auto"/>
        <w:right w:val="none" w:sz="0" w:space="0" w:color="auto"/>
      </w:divBdr>
    </w:div>
    <w:div w:id="1377774791">
      <w:bodyDiv w:val="1"/>
      <w:marLeft w:val="0"/>
      <w:marRight w:val="0"/>
      <w:marTop w:val="0"/>
      <w:marBottom w:val="0"/>
      <w:divBdr>
        <w:top w:val="none" w:sz="0" w:space="0" w:color="auto"/>
        <w:left w:val="none" w:sz="0" w:space="0" w:color="auto"/>
        <w:bottom w:val="none" w:sz="0" w:space="0" w:color="auto"/>
        <w:right w:val="none" w:sz="0" w:space="0" w:color="auto"/>
      </w:divBdr>
    </w:div>
    <w:div w:id="1377926574">
      <w:bodyDiv w:val="1"/>
      <w:marLeft w:val="0"/>
      <w:marRight w:val="0"/>
      <w:marTop w:val="0"/>
      <w:marBottom w:val="0"/>
      <w:divBdr>
        <w:top w:val="none" w:sz="0" w:space="0" w:color="auto"/>
        <w:left w:val="none" w:sz="0" w:space="0" w:color="auto"/>
        <w:bottom w:val="none" w:sz="0" w:space="0" w:color="auto"/>
        <w:right w:val="none" w:sz="0" w:space="0" w:color="auto"/>
      </w:divBdr>
    </w:div>
    <w:div w:id="1379935045">
      <w:bodyDiv w:val="1"/>
      <w:marLeft w:val="0"/>
      <w:marRight w:val="0"/>
      <w:marTop w:val="0"/>
      <w:marBottom w:val="0"/>
      <w:divBdr>
        <w:top w:val="none" w:sz="0" w:space="0" w:color="auto"/>
        <w:left w:val="none" w:sz="0" w:space="0" w:color="auto"/>
        <w:bottom w:val="none" w:sz="0" w:space="0" w:color="auto"/>
        <w:right w:val="none" w:sz="0" w:space="0" w:color="auto"/>
      </w:divBdr>
    </w:div>
    <w:div w:id="1385063657">
      <w:bodyDiv w:val="1"/>
      <w:marLeft w:val="0"/>
      <w:marRight w:val="0"/>
      <w:marTop w:val="0"/>
      <w:marBottom w:val="0"/>
      <w:divBdr>
        <w:top w:val="none" w:sz="0" w:space="0" w:color="auto"/>
        <w:left w:val="none" w:sz="0" w:space="0" w:color="auto"/>
        <w:bottom w:val="none" w:sz="0" w:space="0" w:color="auto"/>
        <w:right w:val="none" w:sz="0" w:space="0" w:color="auto"/>
      </w:divBdr>
    </w:div>
    <w:div w:id="1385525539">
      <w:bodyDiv w:val="1"/>
      <w:marLeft w:val="0"/>
      <w:marRight w:val="0"/>
      <w:marTop w:val="0"/>
      <w:marBottom w:val="0"/>
      <w:divBdr>
        <w:top w:val="none" w:sz="0" w:space="0" w:color="auto"/>
        <w:left w:val="none" w:sz="0" w:space="0" w:color="auto"/>
        <w:bottom w:val="none" w:sz="0" w:space="0" w:color="auto"/>
        <w:right w:val="none" w:sz="0" w:space="0" w:color="auto"/>
      </w:divBdr>
    </w:div>
    <w:div w:id="1386639337">
      <w:bodyDiv w:val="1"/>
      <w:marLeft w:val="0"/>
      <w:marRight w:val="0"/>
      <w:marTop w:val="0"/>
      <w:marBottom w:val="0"/>
      <w:divBdr>
        <w:top w:val="none" w:sz="0" w:space="0" w:color="auto"/>
        <w:left w:val="none" w:sz="0" w:space="0" w:color="auto"/>
        <w:bottom w:val="none" w:sz="0" w:space="0" w:color="auto"/>
        <w:right w:val="none" w:sz="0" w:space="0" w:color="auto"/>
      </w:divBdr>
    </w:div>
    <w:div w:id="1387097764">
      <w:bodyDiv w:val="1"/>
      <w:marLeft w:val="0"/>
      <w:marRight w:val="0"/>
      <w:marTop w:val="0"/>
      <w:marBottom w:val="0"/>
      <w:divBdr>
        <w:top w:val="none" w:sz="0" w:space="0" w:color="auto"/>
        <w:left w:val="none" w:sz="0" w:space="0" w:color="auto"/>
        <w:bottom w:val="none" w:sz="0" w:space="0" w:color="auto"/>
        <w:right w:val="none" w:sz="0" w:space="0" w:color="auto"/>
      </w:divBdr>
    </w:div>
    <w:div w:id="1387220892">
      <w:bodyDiv w:val="1"/>
      <w:marLeft w:val="0"/>
      <w:marRight w:val="0"/>
      <w:marTop w:val="0"/>
      <w:marBottom w:val="0"/>
      <w:divBdr>
        <w:top w:val="none" w:sz="0" w:space="0" w:color="auto"/>
        <w:left w:val="none" w:sz="0" w:space="0" w:color="auto"/>
        <w:bottom w:val="none" w:sz="0" w:space="0" w:color="auto"/>
        <w:right w:val="none" w:sz="0" w:space="0" w:color="auto"/>
      </w:divBdr>
    </w:div>
    <w:div w:id="1388214427">
      <w:bodyDiv w:val="1"/>
      <w:marLeft w:val="0"/>
      <w:marRight w:val="0"/>
      <w:marTop w:val="0"/>
      <w:marBottom w:val="0"/>
      <w:divBdr>
        <w:top w:val="none" w:sz="0" w:space="0" w:color="auto"/>
        <w:left w:val="none" w:sz="0" w:space="0" w:color="auto"/>
        <w:bottom w:val="none" w:sz="0" w:space="0" w:color="auto"/>
        <w:right w:val="none" w:sz="0" w:space="0" w:color="auto"/>
      </w:divBdr>
    </w:div>
    <w:div w:id="1390959041">
      <w:bodyDiv w:val="1"/>
      <w:marLeft w:val="0"/>
      <w:marRight w:val="0"/>
      <w:marTop w:val="0"/>
      <w:marBottom w:val="0"/>
      <w:divBdr>
        <w:top w:val="none" w:sz="0" w:space="0" w:color="auto"/>
        <w:left w:val="none" w:sz="0" w:space="0" w:color="auto"/>
        <w:bottom w:val="none" w:sz="0" w:space="0" w:color="auto"/>
        <w:right w:val="none" w:sz="0" w:space="0" w:color="auto"/>
      </w:divBdr>
    </w:div>
    <w:div w:id="1392071227">
      <w:bodyDiv w:val="1"/>
      <w:marLeft w:val="0"/>
      <w:marRight w:val="0"/>
      <w:marTop w:val="0"/>
      <w:marBottom w:val="0"/>
      <w:divBdr>
        <w:top w:val="none" w:sz="0" w:space="0" w:color="auto"/>
        <w:left w:val="none" w:sz="0" w:space="0" w:color="auto"/>
        <w:bottom w:val="none" w:sz="0" w:space="0" w:color="auto"/>
        <w:right w:val="none" w:sz="0" w:space="0" w:color="auto"/>
      </w:divBdr>
    </w:div>
    <w:div w:id="1394155201">
      <w:bodyDiv w:val="1"/>
      <w:marLeft w:val="0"/>
      <w:marRight w:val="0"/>
      <w:marTop w:val="0"/>
      <w:marBottom w:val="0"/>
      <w:divBdr>
        <w:top w:val="none" w:sz="0" w:space="0" w:color="auto"/>
        <w:left w:val="none" w:sz="0" w:space="0" w:color="auto"/>
        <w:bottom w:val="none" w:sz="0" w:space="0" w:color="auto"/>
        <w:right w:val="none" w:sz="0" w:space="0" w:color="auto"/>
      </w:divBdr>
    </w:div>
    <w:div w:id="1395735543">
      <w:bodyDiv w:val="1"/>
      <w:marLeft w:val="0"/>
      <w:marRight w:val="0"/>
      <w:marTop w:val="0"/>
      <w:marBottom w:val="0"/>
      <w:divBdr>
        <w:top w:val="none" w:sz="0" w:space="0" w:color="auto"/>
        <w:left w:val="none" w:sz="0" w:space="0" w:color="auto"/>
        <w:bottom w:val="none" w:sz="0" w:space="0" w:color="auto"/>
        <w:right w:val="none" w:sz="0" w:space="0" w:color="auto"/>
      </w:divBdr>
    </w:div>
    <w:div w:id="1399591886">
      <w:bodyDiv w:val="1"/>
      <w:marLeft w:val="0"/>
      <w:marRight w:val="0"/>
      <w:marTop w:val="0"/>
      <w:marBottom w:val="0"/>
      <w:divBdr>
        <w:top w:val="none" w:sz="0" w:space="0" w:color="auto"/>
        <w:left w:val="none" w:sz="0" w:space="0" w:color="auto"/>
        <w:bottom w:val="none" w:sz="0" w:space="0" w:color="auto"/>
        <w:right w:val="none" w:sz="0" w:space="0" w:color="auto"/>
      </w:divBdr>
    </w:div>
    <w:div w:id="1401369747">
      <w:bodyDiv w:val="1"/>
      <w:marLeft w:val="0"/>
      <w:marRight w:val="0"/>
      <w:marTop w:val="0"/>
      <w:marBottom w:val="0"/>
      <w:divBdr>
        <w:top w:val="none" w:sz="0" w:space="0" w:color="auto"/>
        <w:left w:val="none" w:sz="0" w:space="0" w:color="auto"/>
        <w:bottom w:val="none" w:sz="0" w:space="0" w:color="auto"/>
        <w:right w:val="none" w:sz="0" w:space="0" w:color="auto"/>
      </w:divBdr>
    </w:div>
    <w:div w:id="1401714330">
      <w:bodyDiv w:val="1"/>
      <w:marLeft w:val="0"/>
      <w:marRight w:val="0"/>
      <w:marTop w:val="0"/>
      <w:marBottom w:val="0"/>
      <w:divBdr>
        <w:top w:val="none" w:sz="0" w:space="0" w:color="auto"/>
        <w:left w:val="none" w:sz="0" w:space="0" w:color="auto"/>
        <w:bottom w:val="none" w:sz="0" w:space="0" w:color="auto"/>
        <w:right w:val="none" w:sz="0" w:space="0" w:color="auto"/>
      </w:divBdr>
    </w:div>
    <w:div w:id="1407267747">
      <w:bodyDiv w:val="1"/>
      <w:marLeft w:val="0"/>
      <w:marRight w:val="0"/>
      <w:marTop w:val="0"/>
      <w:marBottom w:val="0"/>
      <w:divBdr>
        <w:top w:val="none" w:sz="0" w:space="0" w:color="auto"/>
        <w:left w:val="none" w:sz="0" w:space="0" w:color="auto"/>
        <w:bottom w:val="none" w:sz="0" w:space="0" w:color="auto"/>
        <w:right w:val="none" w:sz="0" w:space="0" w:color="auto"/>
      </w:divBdr>
    </w:div>
    <w:div w:id="1413040351">
      <w:bodyDiv w:val="1"/>
      <w:marLeft w:val="0"/>
      <w:marRight w:val="0"/>
      <w:marTop w:val="0"/>
      <w:marBottom w:val="0"/>
      <w:divBdr>
        <w:top w:val="none" w:sz="0" w:space="0" w:color="auto"/>
        <w:left w:val="none" w:sz="0" w:space="0" w:color="auto"/>
        <w:bottom w:val="none" w:sz="0" w:space="0" w:color="auto"/>
        <w:right w:val="none" w:sz="0" w:space="0" w:color="auto"/>
      </w:divBdr>
    </w:div>
    <w:div w:id="1420634112">
      <w:bodyDiv w:val="1"/>
      <w:marLeft w:val="0"/>
      <w:marRight w:val="0"/>
      <w:marTop w:val="0"/>
      <w:marBottom w:val="0"/>
      <w:divBdr>
        <w:top w:val="none" w:sz="0" w:space="0" w:color="auto"/>
        <w:left w:val="none" w:sz="0" w:space="0" w:color="auto"/>
        <w:bottom w:val="none" w:sz="0" w:space="0" w:color="auto"/>
        <w:right w:val="none" w:sz="0" w:space="0" w:color="auto"/>
      </w:divBdr>
    </w:div>
    <w:div w:id="1423408240">
      <w:bodyDiv w:val="1"/>
      <w:marLeft w:val="0"/>
      <w:marRight w:val="0"/>
      <w:marTop w:val="0"/>
      <w:marBottom w:val="0"/>
      <w:divBdr>
        <w:top w:val="none" w:sz="0" w:space="0" w:color="auto"/>
        <w:left w:val="none" w:sz="0" w:space="0" w:color="auto"/>
        <w:bottom w:val="none" w:sz="0" w:space="0" w:color="auto"/>
        <w:right w:val="none" w:sz="0" w:space="0" w:color="auto"/>
      </w:divBdr>
    </w:div>
    <w:div w:id="1427577289">
      <w:bodyDiv w:val="1"/>
      <w:marLeft w:val="0"/>
      <w:marRight w:val="0"/>
      <w:marTop w:val="0"/>
      <w:marBottom w:val="0"/>
      <w:divBdr>
        <w:top w:val="none" w:sz="0" w:space="0" w:color="auto"/>
        <w:left w:val="none" w:sz="0" w:space="0" w:color="auto"/>
        <w:bottom w:val="none" w:sz="0" w:space="0" w:color="auto"/>
        <w:right w:val="none" w:sz="0" w:space="0" w:color="auto"/>
      </w:divBdr>
    </w:div>
    <w:div w:id="1430616948">
      <w:bodyDiv w:val="1"/>
      <w:marLeft w:val="0"/>
      <w:marRight w:val="0"/>
      <w:marTop w:val="0"/>
      <w:marBottom w:val="0"/>
      <w:divBdr>
        <w:top w:val="none" w:sz="0" w:space="0" w:color="auto"/>
        <w:left w:val="none" w:sz="0" w:space="0" w:color="auto"/>
        <w:bottom w:val="none" w:sz="0" w:space="0" w:color="auto"/>
        <w:right w:val="none" w:sz="0" w:space="0" w:color="auto"/>
      </w:divBdr>
    </w:div>
    <w:div w:id="1432312848">
      <w:bodyDiv w:val="1"/>
      <w:marLeft w:val="0"/>
      <w:marRight w:val="0"/>
      <w:marTop w:val="0"/>
      <w:marBottom w:val="0"/>
      <w:divBdr>
        <w:top w:val="none" w:sz="0" w:space="0" w:color="auto"/>
        <w:left w:val="none" w:sz="0" w:space="0" w:color="auto"/>
        <w:bottom w:val="none" w:sz="0" w:space="0" w:color="auto"/>
        <w:right w:val="none" w:sz="0" w:space="0" w:color="auto"/>
      </w:divBdr>
    </w:div>
    <w:div w:id="1438408057">
      <w:bodyDiv w:val="1"/>
      <w:marLeft w:val="0"/>
      <w:marRight w:val="0"/>
      <w:marTop w:val="0"/>
      <w:marBottom w:val="0"/>
      <w:divBdr>
        <w:top w:val="none" w:sz="0" w:space="0" w:color="auto"/>
        <w:left w:val="none" w:sz="0" w:space="0" w:color="auto"/>
        <w:bottom w:val="none" w:sz="0" w:space="0" w:color="auto"/>
        <w:right w:val="none" w:sz="0" w:space="0" w:color="auto"/>
      </w:divBdr>
    </w:div>
    <w:div w:id="1444837124">
      <w:bodyDiv w:val="1"/>
      <w:marLeft w:val="0"/>
      <w:marRight w:val="0"/>
      <w:marTop w:val="0"/>
      <w:marBottom w:val="0"/>
      <w:divBdr>
        <w:top w:val="none" w:sz="0" w:space="0" w:color="auto"/>
        <w:left w:val="none" w:sz="0" w:space="0" w:color="auto"/>
        <w:bottom w:val="none" w:sz="0" w:space="0" w:color="auto"/>
        <w:right w:val="none" w:sz="0" w:space="0" w:color="auto"/>
      </w:divBdr>
    </w:div>
    <w:div w:id="1449547086">
      <w:bodyDiv w:val="1"/>
      <w:marLeft w:val="0"/>
      <w:marRight w:val="0"/>
      <w:marTop w:val="0"/>
      <w:marBottom w:val="0"/>
      <w:divBdr>
        <w:top w:val="none" w:sz="0" w:space="0" w:color="auto"/>
        <w:left w:val="none" w:sz="0" w:space="0" w:color="auto"/>
        <w:bottom w:val="none" w:sz="0" w:space="0" w:color="auto"/>
        <w:right w:val="none" w:sz="0" w:space="0" w:color="auto"/>
      </w:divBdr>
    </w:div>
    <w:div w:id="1450658570">
      <w:bodyDiv w:val="1"/>
      <w:marLeft w:val="0"/>
      <w:marRight w:val="0"/>
      <w:marTop w:val="0"/>
      <w:marBottom w:val="0"/>
      <w:divBdr>
        <w:top w:val="none" w:sz="0" w:space="0" w:color="auto"/>
        <w:left w:val="none" w:sz="0" w:space="0" w:color="auto"/>
        <w:bottom w:val="none" w:sz="0" w:space="0" w:color="auto"/>
        <w:right w:val="none" w:sz="0" w:space="0" w:color="auto"/>
      </w:divBdr>
    </w:div>
    <w:div w:id="1455323790">
      <w:bodyDiv w:val="1"/>
      <w:marLeft w:val="0"/>
      <w:marRight w:val="0"/>
      <w:marTop w:val="0"/>
      <w:marBottom w:val="0"/>
      <w:divBdr>
        <w:top w:val="none" w:sz="0" w:space="0" w:color="auto"/>
        <w:left w:val="none" w:sz="0" w:space="0" w:color="auto"/>
        <w:bottom w:val="none" w:sz="0" w:space="0" w:color="auto"/>
        <w:right w:val="none" w:sz="0" w:space="0" w:color="auto"/>
      </w:divBdr>
    </w:div>
    <w:div w:id="1455637622">
      <w:bodyDiv w:val="1"/>
      <w:marLeft w:val="0"/>
      <w:marRight w:val="0"/>
      <w:marTop w:val="0"/>
      <w:marBottom w:val="0"/>
      <w:divBdr>
        <w:top w:val="none" w:sz="0" w:space="0" w:color="auto"/>
        <w:left w:val="none" w:sz="0" w:space="0" w:color="auto"/>
        <w:bottom w:val="none" w:sz="0" w:space="0" w:color="auto"/>
        <w:right w:val="none" w:sz="0" w:space="0" w:color="auto"/>
      </w:divBdr>
    </w:div>
    <w:div w:id="1457404977">
      <w:bodyDiv w:val="1"/>
      <w:marLeft w:val="0"/>
      <w:marRight w:val="0"/>
      <w:marTop w:val="0"/>
      <w:marBottom w:val="0"/>
      <w:divBdr>
        <w:top w:val="none" w:sz="0" w:space="0" w:color="auto"/>
        <w:left w:val="none" w:sz="0" w:space="0" w:color="auto"/>
        <w:bottom w:val="none" w:sz="0" w:space="0" w:color="auto"/>
        <w:right w:val="none" w:sz="0" w:space="0" w:color="auto"/>
      </w:divBdr>
    </w:div>
    <w:div w:id="1470781338">
      <w:bodyDiv w:val="1"/>
      <w:marLeft w:val="0"/>
      <w:marRight w:val="0"/>
      <w:marTop w:val="0"/>
      <w:marBottom w:val="0"/>
      <w:divBdr>
        <w:top w:val="none" w:sz="0" w:space="0" w:color="auto"/>
        <w:left w:val="none" w:sz="0" w:space="0" w:color="auto"/>
        <w:bottom w:val="none" w:sz="0" w:space="0" w:color="auto"/>
        <w:right w:val="none" w:sz="0" w:space="0" w:color="auto"/>
      </w:divBdr>
    </w:div>
    <w:div w:id="1477724147">
      <w:bodyDiv w:val="1"/>
      <w:marLeft w:val="0"/>
      <w:marRight w:val="0"/>
      <w:marTop w:val="0"/>
      <w:marBottom w:val="0"/>
      <w:divBdr>
        <w:top w:val="none" w:sz="0" w:space="0" w:color="auto"/>
        <w:left w:val="none" w:sz="0" w:space="0" w:color="auto"/>
        <w:bottom w:val="none" w:sz="0" w:space="0" w:color="auto"/>
        <w:right w:val="none" w:sz="0" w:space="0" w:color="auto"/>
      </w:divBdr>
    </w:div>
    <w:div w:id="1482427277">
      <w:bodyDiv w:val="1"/>
      <w:marLeft w:val="0"/>
      <w:marRight w:val="0"/>
      <w:marTop w:val="0"/>
      <w:marBottom w:val="0"/>
      <w:divBdr>
        <w:top w:val="none" w:sz="0" w:space="0" w:color="auto"/>
        <w:left w:val="none" w:sz="0" w:space="0" w:color="auto"/>
        <w:bottom w:val="none" w:sz="0" w:space="0" w:color="auto"/>
        <w:right w:val="none" w:sz="0" w:space="0" w:color="auto"/>
      </w:divBdr>
    </w:div>
    <w:div w:id="1486433052">
      <w:bodyDiv w:val="1"/>
      <w:marLeft w:val="0"/>
      <w:marRight w:val="0"/>
      <w:marTop w:val="0"/>
      <w:marBottom w:val="0"/>
      <w:divBdr>
        <w:top w:val="none" w:sz="0" w:space="0" w:color="auto"/>
        <w:left w:val="none" w:sz="0" w:space="0" w:color="auto"/>
        <w:bottom w:val="none" w:sz="0" w:space="0" w:color="auto"/>
        <w:right w:val="none" w:sz="0" w:space="0" w:color="auto"/>
      </w:divBdr>
    </w:div>
    <w:div w:id="1488941700">
      <w:bodyDiv w:val="1"/>
      <w:marLeft w:val="0"/>
      <w:marRight w:val="0"/>
      <w:marTop w:val="0"/>
      <w:marBottom w:val="0"/>
      <w:divBdr>
        <w:top w:val="none" w:sz="0" w:space="0" w:color="auto"/>
        <w:left w:val="none" w:sz="0" w:space="0" w:color="auto"/>
        <w:bottom w:val="none" w:sz="0" w:space="0" w:color="auto"/>
        <w:right w:val="none" w:sz="0" w:space="0" w:color="auto"/>
      </w:divBdr>
    </w:div>
    <w:div w:id="1494031788">
      <w:bodyDiv w:val="1"/>
      <w:marLeft w:val="0"/>
      <w:marRight w:val="0"/>
      <w:marTop w:val="0"/>
      <w:marBottom w:val="0"/>
      <w:divBdr>
        <w:top w:val="none" w:sz="0" w:space="0" w:color="auto"/>
        <w:left w:val="none" w:sz="0" w:space="0" w:color="auto"/>
        <w:bottom w:val="none" w:sz="0" w:space="0" w:color="auto"/>
        <w:right w:val="none" w:sz="0" w:space="0" w:color="auto"/>
      </w:divBdr>
    </w:div>
    <w:div w:id="1496022185">
      <w:bodyDiv w:val="1"/>
      <w:marLeft w:val="0"/>
      <w:marRight w:val="0"/>
      <w:marTop w:val="0"/>
      <w:marBottom w:val="0"/>
      <w:divBdr>
        <w:top w:val="none" w:sz="0" w:space="0" w:color="auto"/>
        <w:left w:val="none" w:sz="0" w:space="0" w:color="auto"/>
        <w:bottom w:val="none" w:sz="0" w:space="0" w:color="auto"/>
        <w:right w:val="none" w:sz="0" w:space="0" w:color="auto"/>
      </w:divBdr>
    </w:div>
    <w:div w:id="1496995609">
      <w:bodyDiv w:val="1"/>
      <w:marLeft w:val="0"/>
      <w:marRight w:val="0"/>
      <w:marTop w:val="0"/>
      <w:marBottom w:val="0"/>
      <w:divBdr>
        <w:top w:val="none" w:sz="0" w:space="0" w:color="auto"/>
        <w:left w:val="none" w:sz="0" w:space="0" w:color="auto"/>
        <w:bottom w:val="none" w:sz="0" w:space="0" w:color="auto"/>
        <w:right w:val="none" w:sz="0" w:space="0" w:color="auto"/>
      </w:divBdr>
    </w:div>
    <w:div w:id="1501509826">
      <w:bodyDiv w:val="1"/>
      <w:marLeft w:val="0"/>
      <w:marRight w:val="0"/>
      <w:marTop w:val="0"/>
      <w:marBottom w:val="0"/>
      <w:divBdr>
        <w:top w:val="none" w:sz="0" w:space="0" w:color="auto"/>
        <w:left w:val="none" w:sz="0" w:space="0" w:color="auto"/>
        <w:bottom w:val="none" w:sz="0" w:space="0" w:color="auto"/>
        <w:right w:val="none" w:sz="0" w:space="0" w:color="auto"/>
      </w:divBdr>
    </w:div>
    <w:div w:id="1515146943">
      <w:bodyDiv w:val="1"/>
      <w:marLeft w:val="0"/>
      <w:marRight w:val="0"/>
      <w:marTop w:val="0"/>
      <w:marBottom w:val="0"/>
      <w:divBdr>
        <w:top w:val="none" w:sz="0" w:space="0" w:color="auto"/>
        <w:left w:val="none" w:sz="0" w:space="0" w:color="auto"/>
        <w:bottom w:val="none" w:sz="0" w:space="0" w:color="auto"/>
        <w:right w:val="none" w:sz="0" w:space="0" w:color="auto"/>
      </w:divBdr>
    </w:div>
    <w:div w:id="1516654650">
      <w:bodyDiv w:val="1"/>
      <w:marLeft w:val="0"/>
      <w:marRight w:val="0"/>
      <w:marTop w:val="0"/>
      <w:marBottom w:val="0"/>
      <w:divBdr>
        <w:top w:val="none" w:sz="0" w:space="0" w:color="auto"/>
        <w:left w:val="none" w:sz="0" w:space="0" w:color="auto"/>
        <w:bottom w:val="none" w:sz="0" w:space="0" w:color="auto"/>
        <w:right w:val="none" w:sz="0" w:space="0" w:color="auto"/>
      </w:divBdr>
    </w:div>
    <w:div w:id="1523520343">
      <w:bodyDiv w:val="1"/>
      <w:marLeft w:val="0"/>
      <w:marRight w:val="0"/>
      <w:marTop w:val="0"/>
      <w:marBottom w:val="0"/>
      <w:divBdr>
        <w:top w:val="none" w:sz="0" w:space="0" w:color="auto"/>
        <w:left w:val="none" w:sz="0" w:space="0" w:color="auto"/>
        <w:bottom w:val="none" w:sz="0" w:space="0" w:color="auto"/>
        <w:right w:val="none" w:sz="0" w:space="0" w:color="auto"/>
      </w:divBdr>
    </w:div>
    <w:div w:id="1524054252">
      <w:bodyDiv w:val="1"/>
      <w:marLeft w:val="0"/>
      <w:marRight w:val="0"/>
      <w:marTop w:val="0"/>
      <w:marBottom w:val="0"/>
      <w:divBdr>
        <w:top w:val="none" w:sz="0" w:space="0" w:color="auto"/>
        <w:left w:val="none" w:sz="0" w:space="0" w:color="auto"/>
        <w:bottom w:val="none" w:sz="0" w:space="0" w:color="auto"/>
        <w:right w:val="none" w:sz="0" w:space="0" w:color="auto"/>
      </w:divBdr>
    </w:div>
    <w:div w:id="1524130944">
      <w:bodyDiv w:val="1"/>
      <w:marLeft w:val="0"/>
      <w:marRight w:val="0"/>
      <w:marTop w:val="0"/>
      <w:marBottom w:val="0"/>
      <w:divBdr>
        <w:top w:val="none" w:sz="0" w:space="0" w:color="auto"/>
        <w:left w:val="none" w:sz="0" w:space="0" w:color="auto"/>
        <w:bottom w:val="none" w:sz="0" w:space="0" w:color="auto"/>
        <w:right w:val="none" w:sz="0" w:space="0" w:color="auto"/>
      </w:divBdr>
    </w:div>
    <w:div w:id="1530604088">
      <w:bodyDiv w:val="1"/>
      <w:marLeft w:val="0"/>
      <w:marRight w:val="0"/>
      <w:marTop w:val="0"/>
      <w:marBottom w:val="0"/>
      <w:divBdr>
        <w:top w:val="none" w:sz="0" w:space="0" w:color="auto"/>
        <w:left w:val="none" w:sz="0" w:space="0" w:color="auto"/>
        <w:bottom w:val="none" w:sz="0" w:space="0" w:color="auto"/>
        <w:right w:val="none" w:sz="0" w:space="0" w:color="auto"/>
      </w:divBdr>
    </w:div>
    <w:div w:id="1530951947">
      <w:bodyDiv w:val="1"/>
      <w:marLeft w:val="0"/>
      <w:marRight w:val="0"/>
      <w:marTop w:val="0"/>
      <w:marBottom w:val="0"/>
      <w:divBdr>
        <w:top w:val="none" w:sz="0" w:space="0" w:color="auto"/>
        <w:left w:val="none" w:sz="0" w:space="0" w:color="auto"/>
        <w:bottom w:val="none" w:sz="0" w:space="0" w:color="auto"/>
        <w:right w:val="none" w:sz="0" w:space="0" w:color="auto"/>
      </w:divBdr>
    </w:div>
    <w:div w:id="1531071830">
      <w:bodyDiv w:val="1"/>
      <w:marLeft w:val="0"/>
      <w:marRight w:val="0"/>
      <w:marTop w:val="0"/>
      <w:marBottom w:val="0"/>
      <w:divBdr>
        <w:top w:val="none" w:sz="0" w:space="0" w:color="auto"/>
        <w:left w:val="none" w:sz="0" w:space="0" w:color="auto"/>
        <w:bottom w:val="none" w:sz="0" w:space="0" w:color="auto"/>
        <w:right w:val="none" w:sz="0" w:space="0" w:color="auto"/>
      </w:divBdr>
    </w:div>
    <w:div w:id="1531188792">
      <w:bodyDiv w:val="1"/>
      <w:marLeft w:val="0"/>
      <w:marRight w:val="0"/>
      <w:marTop w:val="0"/>
      <w:marBottom w:val="0"/>
      <w:divBdr>
        <w:top w:val="none" w:sz="0" w:space="0" w:color="auto"/>
        <w:left w:val="none" w:sz="0" w:space="0" w:color="auto"/>
        <w:bottom w:val="none" w:sz="0" w:space="0" w:color="auto"/>
        <w:right w:val="none" w:sz="0" w:space="0" w:color="auto"/>
      </w:divBdr>
    </w:div>
    <w:div w:id="1535532352">
      <w:bodyDiv w:val="1"/>
      <w:marLeft w:val="0"/>
      <w:marRight w:val="0"/>
      <w:marTop w:val="0"/>
      <w:marBottom w:val="0"/>
      <w:divBdr>
        <w:top w:val="none" w:sz="0" w:space="0" w:color="auto"/>
        <w:left w:val="none" w:sz="0" w:space="0" w:color="auto"/>
        <w:bottom w:val="none" w:sz="0" w:space="0" w:color="auto"/>
        <w:right w:val="none" w:sz="0" w:space="0" w:color="auto"/>
      </w:divBdr>
    </w:div>
    <w:div w:id="1535850437">
      <w:bodyDiv w:val="1"/>
      <w:marLeft w:val="0"/>
      <w:marRight w:val="0"/>
      <w:marTop w:val="0"/>
      <w:marBottom w:val="0"/>
      <w:divBdr>
        <w:top w:val="none" w:sz="0" w:space="0" w:color="auto"/>
        <w:left w:val="none" w:sz="0" w:space="0" w:color="auto"/>
        <w:bottom w:val="none" w:sz="0" w:space="0" w:color="auto"/>
        <w:right w:val="none" w:sz="0" w:space="0" w:color="auto"/>
      </w:divBdr>
    </w:div>
    <w:div w:id="1535994236">
      <w:bodyDiv w:val="1"/>
      <w:marLeft w:val="0"/>
      <w:marRight w:val="0"/>
      <w:marTop w:val="0"/>
      <w:marBottom w:val="0"/>
      <w:divBdr>
        <w:top w:val="none" w:sz="0" w:space="0" w:color="auto"/>
        <w:left w:val="none" w:sz="0" w:space="0" w:color="auto"/>
        <w:bottom w:val="none" w:sz="0" w:space="0" w:color="auto"/>
        <w:right w:val="none" w:sz="0" w:space="0" w:color="auto"/>
      </w:divBdr>
    </w:div>
    <w:div w:id="1537347929">
      <w:bodyDiv w:val="1"/>
      <w:marLeft w:val="0"/>
      <w:marRight w:val="0"/>
      <w:marTop w:val="0"/>
      <w:marBottom w:val="0"/>
      <w:divBdr>
        <w:top w:val="none" w:sz="0" w:space="0" w:color="auto"/>
        <w:left w:val="none" w:sz="0" w:space="0" w:color="auto"/>
        <w:bottom w:val="none" w:sz="0" w:space="0" w:color="auto"/>
        <w:right w:val="none" w:sz="0" w:space="0" w:color="auto"/>
      </w:divBdr>
    </w:div>
    <w:div w:id="1544176770">
      <w:bodyDiv w:val="1"/>
      <w:marLeft w:val="0"/>
      <w:marRight w:val="0"/>
      <w:marTop w:val="0"/>
      <w:marBottom w:val="0"/>
      <w:divBdr>
        <w:top w:val="none" w:sz="0" w:space="0" w:color="auto"/>
        <w:left w:val="none" w:sz="0" w:space="0" w:color="auto"/>
        <w:bottom w:val="none" w:sz="0" w:space="0" w:color="auto"/>
        <w:right w:val="none" w:sz="0" w:space="0" w:color="auto"/>
      </w:divBdr>
    </w:div>
    <w:div w:id="1549491862">
      <w:bodyDiv w:val="1"/>
      <w:marLeft w:val="0"/>
      <w:marRight w:val="0"/>
      <w:marTop w:val="0"/>
      <w:marBottom w:val="0"/>
      <w:divBdr>
        <w:top w:val="none" w:sz="0" w:space="0" w:color="auto"/>
        <w:left w:val="none" w:sz="0" w:space="0" w:color="auto"/>
        <w:bottom w:val="none" w:sz="0" w:space="0" w:color="auto"/>
        <w:right w:val="none" w:sz="0" w:space="0" w:color="auto"/>
      </w:divBdr>
    </w:div>
    <w:div w:id="1550341286">
      <w:bodyDiv w:val="1"/>
      <w:marLeft w:val="0"/>
      <w:marRight w:val="0"/>
      <w:marTop w:val="0"/>
      <w:marBottom w:val="0"/>
      <w:divBdr>
        <w:top w:val="none" w:sz="0" w:space="0" w:color="auto"/>
        <w:left w:val="none" w:sz="0" w:space="0" w:color="auto"/>
        <w:bottom w:val="none" w:sz="0" w:space="0" w:color="auto"/>
        <w:right w:val="none" w:sz="0" w:space="0" w:color="auto"/>
      </w:divBdr>
    </w:div>
    <w:div w:id="1550455156">
      <w:bodyDiv w:val="1"/>
      <w:marLeft w:val="0"/>
      <w:marRight w:val="0"/>
      <w:marTop w:val="0"/>
      <w:marBottom w:val="0"/>
      <w:divBdr>
        <w:top w:val="none" w:sz="0" w:space="0" w:color="auto"/>
        <w:left w:val="none" w:sz="0" w:space="0" w:color="auto"/>
        <w:bottom w:val="none" w:sz="0" w:space="0" w:color="auto"/>
        <w:right w:val="none" w:sz="0" w:space="0" w:color="auto"/>
      </w:divBdr>
    </w:div>
    <w:div w:id="1553541523">
      <w:bodyDiv w:val="1"/>
      <w:marLeft w:val="0"/>
      <w:marRight w:val="0"/>
      <w:marTop w:val="0"/>
      <w:marBottom w:val="0"/>
      <w:divBdr>
        <w:top w:val="none" w:sz="0" w:space="0" w:color="auto"/>
        <w:left w:val="none" w:sz="0" w:space="0" w:color="auto"/>
        <w:bottom w:val="none" w:sz="0" w:space="0" w:color="auto"/>
        <w:right w:val="none" w:sz="0" w:space="0" w:color="auto"/>
      </w:divBdr>
    </w:div>
    <w:div w:id="1556547288">
      <w:bodyDiv w:val="1"/>
      <w:marLeft w:val="0"/>
      <w:marRight w:val="0"/>
      <w:marTop w:val="0"/>
      <w:marBottom w:val="0"/>
      <w:divBdr>
        <w:top w:val="none" w:sz="0" w:space="0" w:color="auto"/>
        <w:left w:val="none" w:sz="0" w:space="0" w:color="auto"/>
        <w:bottom w:val="none" w:sz="0" w:space="0" w:color="auto"/>
        <w:right w:val="none" w:sz="0" w:space="0" w:color="auto"/>
      </w:divBdr>
    </w:div>
    <w:div w:id="1557273646">
      <w:bodyDiv w:val="1"/>
      <w:marLeft w:val="0"/>
      <w:marRight w:val="0"/>
      <w:marTop w:val="0"/>
      <w:marBottom w:val="0"/>
      <w:divBdr>
        <w:top w:val="none" w:sz="0" w:space="0" w:color="auto"/>
        <w:left w:val="none" w:sz="0" w:space="0" w:color="auto"/>
        <w:bottom w:val="none" w:sz="0" w:space="0" w:color="auto"/>
        <w:right w:val="none" w:sz="0" w:space="0" w:color="auto"/>
      </w:divBdr>
    </w:div>
    <w:div w:id="1565556535">
      <w:bodyDiv w:val="1"/>
      <w:marLeft w:val="0"/>
      <w:marRight w:val="0"/>
      <w:marTop w:val="0"/>
      <w:marBottom w:val="0"/>
      <w:divBdr>
        <w:top w:val="none" w:sz="0" w:space="0" w:color="auto"/>
        <w:left w:val="none" w:sz="0" w:space="0" w:color="auto"/>
        <w:bottom w:val="none" w:sz="0" w:space="0" w:color="auto"/>
        <w:right w:val="none" w:sz="0" w:space="0" w:color="auto"/>
      </w:divBdr>
    </w:div>
    <w:div w:id="1566990708">
      <w:bodyDiv w:val="1"/>
      <w:marLeft w:val="0"/>
      <w:marRight w:val="0"/>
      <w:marTop w:val="0"/>
      <w:marBottom w:val="0"/>
      <w:divBdr>
        <w:top w:val="none" w:sz="0" w:space="0" w:color="auto"/>
        <w:left w:val="none" w:sz="0" w:space="0" w:color="auto"/>
        <w:bottom w:val="none" w:sz="0" w:space="0" w:color="auto"/>
        <w:right w:val="none" w:sz="0" w:space="0" w:color="auto"/>
      </w:divBdr>
    </w:div>
    <w:div w:id="1574971054">
      <w:bodyDiv w:val="1"/>
      <w:marLeft w:val="0"/>
      <w:marRight w:val="0"/>
      <w:marTop w:val="0"/>
      <w:marBottom w:val="0"/>
      <w:divBdr>
        <w:top w:val="none" w:sz="0" w:space="0" w:color="auto"/>
        <w:left w:val="none" w:sz="0" w:space="0" w:color="auto"/>
        <w:bottom w:val="none" w:sz="0" w:space="0" w:color="auto"/>
        <w:right w:val="none" w:sz="0" w:space="0" w:color="auto"/>
      </w:divBdr>
    </w:div>
    <w:div w:id="1575238350">
      <w:bodyDiv w:val="1"/>
      <w:marLeft w:val="0"/>
      <w:marRight w:val="0"/>
      <w:marTop w:val="0"/>
      <w:marBottom w:val="0"/>
      <w:divBdr>
        <w:top w:val="none" w:sz="0" w:space="0" w:color="auto"/>
        <w:left w:val="none" w:sz="0" w:space="0" w:color="auto"/>
        <w:bottom w:val="none" w:sz="0" w:space="0" w:color="auto"/>
        <w:right w:val="none" w:sz="0" w:space="0" w:color="auto"/>
      </w:divBdr>
    </w:div>
    <w:div w:id="1576815854">
      <w:bodyDiv w:val="1"/>
      <w:marLeft w:val="0"/>
      <w:marRight w:val="0"/>
      <w:marTop w:val="0"/>
      <w:marBottom w:val="0"/>
      <w:divBdr>
        <w:top w:val="none" w:sz="0" w:space="0" w:color="auto"/>
        <w:left w:val="none" w:sz="0" w:space="0" w:color="auto"/>
        <w:bottom w:val="none" w:sz="0" w:space="0" w:color="auto"/>
        <w:right w:val="none" w:sz="0" w:space="0" w:color="auto"/>
      </w:divBdr>
    </w:div>
    <w:div w:id="1577206162">
      <w:bodyDiv w:val="1"/>
      <w:marLeft w:val="0"/>
      <w:marRight w:val="0"/>
      <w:marTop w:val="0"/>
      <w:marBottom w:val="0"/>
      <w:divBdr>
        <w:top w:val="none" w:sz="0" w:space="0" w:color="auto"/>
        <w:left w:val="none" w:sz="0" w:space="0" w:color="auto"/>
        <w:bottom w:val="none" w:sz="0" w:space="0" w:color="auto"/>
        <w:right w:val="none" w:sz="0" w:space="0" w:color="auto"/>
      </w:divBdr>
    </w:div>
    <w:div w:id="1582637198">
      <w:bodyDiv w:val="1"/>
      <w:marLeft w:val="0"/>
      <w:marRight w:val="0"/>
      <w:marTop w:val="0"/>
      <w:marBottom w:val="0"/>
      <w:divBdr>
        <w:top w:val="none" w:sz="0" w:space="0" w:color="auto"/>
        <w:left w:val="none" w:sz="0" w:space="0" w:color="auto"/>
        <w:bottom w:val="none" w:sz="0" w:space="0" w:color="auto"/>
        <w:right w:val="none" w:sz="0" w:space="0" w:color="auto"/>
      </w:divBdr>
    </w:div>
    <w:div w:id="1588540587">
      <w:bodyDiv w:val="1"/>
      <w:marLeft w:val="0"/>
      <w:marRight w:val="0"/>
      <w:marTop w:val="0"/>
      <w:marBottom w:val="0"/>
      <w:divBdr>
        <w:top w:val="none" w:sz="0" w:space="0" w:color="auto"/>
        <w:left w:val="none" w:sz="0" w:space="0" w:color="auto"/>
        <w:bottom w:val="none" w:sz="0" w:space="0" w:color="auto"/>
        <w:right w:val="none" w:sz="0" w:space="0" w:color="auto"/>
      </w:divBdr>
    </w:div>
    <w:div w:id="1589731037">
      <w:bodyDiv w:val="1"/>
      <w:marLeft w:val="0"/>
      <w:marRight w:val="0"/>
      <w:marTop w:val="0"/>
      <w:marBottom w:val="0"/>
      <w:divBdr>
        <w:top w:val="none" w:sz="0" w:space="0" w:color="auto"/>
        <w:left w:val="none" w:sz="0" w:space="0" w:color="auto"/>
        <w:bottom w:val="none" w:sz="0" w:space="0" w:color="auto"/>
        <w:right w:val="none" w:sz="0" w:space="0" w:color="auto"/>
      </w:divBdr>
    </w:div>
    <w:div w:id="1591691626">
      <w:bodyDiv w:val="1"/>
      <w:marLeft w:val="0"/>
      <w:marRight w:val="0"/>
      <w:marTop w:val="0"/>
      <w:marBottom w:val="0"/>
      <w:divBdr>
        <w:top w:val="none" w:sz="0" w:space="0" w:color="auto"/>
        <w:left w:val="none" w:sz="0" w:space="0" w:color="auto"/>
        <w:bottom w:val="none" w:sz="0" w:space="0" w:color="auto"/>
        <w:right w:val="none" w:sz="0" w:space="0" w:color="auto"/>
      </w:divBdr>
    </w:div>
    <w:div w:id="1591964716">
      <w:bodyDiv w:val="1"/>
      <w:marLeft w:val="0"/>
      <w:marRight w:val="0"/>
      <w:marTop w:val="0"/>
      <w:marBottom w:val="0"/>
      <w:divBdr>
        <w:top w:val="none" w:sz="0" w:space="0" w:color="auto"/>
        <w:left w:val="none" w:sz="0" w:space="0" w:color="auto"/>
        <w:bottom w:val="none" w:sz="0" w:space="0" w:color="auto"/>
        <w:right w:val="none" w:sz="0" w:space="0" w:color="auto"/>
      </w:divBdr>
    </w:div>
    <w:div w:id="1593512427">
      <w:bodyDiv w:val="1"/>
      <w:marLeft w:val="0"/>
      <w:marRight w:val="0"/>
      <w:marTop w:val="0"/>
      <w:marBottom w:val="0"/>
      <w:divBdr>
        <w:top w:val="none" w:sz="0" w:space="0" w:color="auto"/>
        <w:left w:val="none" w:sz="0" w:space="0" w:color="auto"/>
        <w:bottom w:val="none" w:sz="0" w:space="0" w:color="auto"/>
        <w:right w:val="none" w:sz="0" w:space="0" w:color="auto"/>
      </w:divBdr>
    </w:div>
    <w:div w:id="1593514711">
      <w:bodyDiv w:val="1"/>
      <w:marLeft w:val="0"/>
      <w:marRight w:val="0"/>
      <w:marTop w:val="0"/>
      <w:marBottom w:val="0"/>
      <w:divBdr>
        <w:top w:val="none" w:sz="0" w:space="0" w:color="auto"/>
        <w:left w:val="none" w:sz="0" w:space="0" w:color="auto"/>
        <w:bottom w:val="none" w:sz="0" w:space="0" w:color="auto"/>
        <w:right w:val="none" w:sz="0" w:space="0" w:color="auto"/>
      </w:divBdr>
    </w:div>
    <w:div w:id="1594124854">
      <w:bodyDiv w:val="1"/>
      <w:marLeft w:val="0"/>
      <w:marRight w:val="0"/>
      <w:marTop w:val="0"/>
      <w:marBottom w:val="0"/>
      <w:divBdr>
        <w:top w:val="none" w:sz="0" w:space="0" w:color="auto"/>
        <w:left w:val="none" w:sz="0" w:space="0" w:color="auto"/>
        <w:bottom w:val="none" w:sz="0" w:space="0" w:color="auto"/>
        <w:right w:val="none" w:sz="0" w:space="0" w:color="auto"/>
      </w:divBdr>
    </w:div>
    <w:div w:id="1602644478">
      <w:bodyDiv w:val="1"/>
      <w:marLeft w:val="0"/>
      <w:marRight w:val="0"/>
      <w:marTop w:val="0"/>
      <w:marBottom w:val="0"/>
      <w:divBdr>
        <w:top w:val="none" w:sz="0" w:space="0" w:color="auto"/>
        <w:left w:val="none" w:sz="0" w:space="0" w:color="auto"/>
        <w:bottom w:val="none" w:sz="0" w:space="0" w:color="auto"/>
        <w:right w:val="none" w:sz="0" w:space="0" w:color="auto"/>
      </w:divBdr>
    </w:div>
    <w:div w:id="1604917944">
      <w:bodyDiv w:val="1"/>
      <w:marLeft w:val="0"/>
      <w:marRight w:val="0"/>
      <w:marTop w:val="0"/>
      <w:marBottom w:val="0"/>
      <w:divBdr>
        <w:top w:val="none" w:sz="0" w:space="0" w:color="auto"/>
        <w:left w:val="none" w:sz="0" w:space="0" w:color="auto"/>
        <w:bottom w:val="none" w:sz="0" w:space="0" w:color="auto"/>
        <w:right w:val="none" w:sz="0" w:space="0" w:color="auto"/>
      </w:divBdr>
    </w:div>
    <w:div w:id="1606156595">
      <w:bodyDiv w:val="1"/>
      <w:marLeft w:val="0"/>
      <w:marRight w:val="0"/>
      <w:marTop w:val="0"/>
      <w:marBottom w:val="0"/>
      <w:divBdr>
        <w:top w:val="none" w:sz="0" w:space="0" w:color="auto"/>
        <w:left w:val="none" w:sz="0" w:space="0" w:color="auto"/>
        <w:bottom w:val="none" w:sz="0" w:space="0" w:color="auto"/>
        <w:right w:val="none" w:sz="0" w:space="0" w:color="auto"/>
      </w:divBdr>
    </w:div>
    <w:div w:id="1606186110">
      <w:bodyDiv w:val="1"/>
      <w:marLeft w:val="0"/>
      <w:marRight w:val="0"/>
      <w:marTop w:val="0"/>
      <w:marBottom w:val="0"/>
      <w:divBdr>
        <w:top w:val="none" w:sz="0" w:space="0" w:color="auto"/>
        <w:left w:val="none" w:sz="0" w:space="0" w:color="auto"/>
        <w:bottom w:val="none" w:sz="0" w:space="0" w:color="auto"/>
        <w:right w:val="none" w:sz="0" w:space="0" w:color="auto"/>
      </w:divBdr>
    </w:div>
    <w:div w:id="1607930067">
      <w:bodyDiv w:val="1"/>
      <w:marLeft w:val="0"/>
      <w:marRight w:val="0"/>
      <w:marTop w:val="0"/>
      <w:marBottom w:val="0"/>
      <w:divBdr>
        <w:top w:val="none" w:sz="0" w:space="0" w:color="auto"/>
        <w:left w:val="none" w:sz="0" w:space="0" w:color="auto"/>
        <w:bottom w:val="none" w:sz="0" w:space="0" w:color="auto"/>
        <w:right w:val="none" w:sz="0" w:space="0" w:color="auto"/>
      </w:divBdr>
    </w:div>
    <w:div w:id="1608855535">
      <w:bodyDiv w:val="1"/>
      <w:marLeft w:val="0"/>
      <w:marRight w:val="0"/>
      <w:marTop w:val="0"/>
      <w:marBottom w:val="0"/>
      <w:divBdr>
        <w:top w:val="none" w:sz="0" w:space="0" w:color="auto"/>
        <w:left w:val="none" w:sz="0" w:space="0" w:color="auto"/>
        <w:bottom w:val="none" w:sz="0" w:space="0" w:color="auto"/>
        <w:right w:val="none" w:sz="0" w:space="0" w:color="auto"/>
      </w:divBdr>
    </w:div>
    <w:div w:id="1611010224">
      <w:bodyDiv w:val="1"/>
      <w:marLeft w:val="0"/>
      <w:marRight w:val="0"/>
      <w:marTop w:val="0"/>
      <w:marBottom w:val="0"/>
      <w:divBdr>
        <w:top w:val="none" w:sz="0" w:space="0" w:color="auto"/>
        <w:left w:val="none" w:sz="0" w:space="0" w:color="auto"/>
        <w:bottom w:val="none" w:sz="0" w:space="0" w:color="auto"/>
        <w:right w:val="none" w:sz="0" w:space="0" w:color="auto"/>
      </w:divBdr>
    </w:div>
    <w:div w:id="1616329437">
      <w:bodyDiv w:val="1"/>
      <w:marLeft w:val="0"/>
      <w:marRight w:val="0"/>
      <w:marTop w:val="0"/>
      <w:marBottom w:val="0"/>
      <w:divBdr>
        <w:top w:val="none" w:sz="0" w:space="0" w:color="auto"/>
        <w:left w:val="none" w:sz="0" w:space="0" w:color="auto"/>
        <w:bottom w:val="none" w:sz="0" w:space="0" w:color="auto"/>
        <w:right w:val="none" w:sz="0" w:space="0" w:color="auto"/>
      </w:divBdr>
    </w:div>
    <w:div w:id="1616447102">
      <w:bodyDiv w:val="1"/>
      <w:marLeft w:val="0"/>
      <w:marRight w:val="0"/>
      <w:marTop w:val="0"/>
      <w:marBottom w:val="0"/>
      <w:divBdr>
        <w:top w:val="none" w:sz="0" w:space="0" w:color="auto"/>
        <w:left w:val="none" w:sz="0" w:space="0" w:color="auto"/>
        <w:bottom w:val="none" w:sz="0" w:space="0" w:color="auto"/>
        <w:right w:val="none" w:sz="0" w:space="0" w:color="auto"/>
      </w:divBdr>
    </w:div>
    <w:div w:id="1619676984">
      <w:bodyDiv w:val="1"/>
      <w:marLeft w:val="0"/>
      <w:marRight w:val="0"/>
      <w:marTop w:val="0"/>
      <w:marBottom w:val="0"/>
      <w:divBdr>
        <w:top w:val="none" w:sz="0" w:space="0" w:color="auto"/>
        <w:left w:val="none" w:sz="0" w:space="0" w:color="auto"/>
        <w:bottom w:val="none" w:sz="0" w:space="0" w:color="auto"/>
        <w:right w:val="none" w:sz="0" w:space="0" w:color="auto"/>
      </w:divBdr>
    </w:div>
    <w:div w:id="1619794438">
      <w:bodyDiv w:val="1"/>
      <w:marLeft w:val="0"/>
      <w:marRight w:val="0"/>
      <w:marTop w:val="0"/>
      <w:marBottom w:val="0"/>
      <w:divBdr>
        <w:top w:val="none" w:sz="0" w:space="0" w:color="auto"/>
        <w:left w:val="none" w:sz="0" w:space="0" w:color="auto"/>
        <w:bottom w:val="none" w:sz="0" w:space="0" w:color="auto"/>
        <w:right w:val="none" w:sz="0" w:space="0" w:color="auto"/>
      </w:divBdr>
    </w:div>
    <w:div w:id="1623147982">
      <w:bodyDiv w:val="1"/>
      <w:marLeft w:val="0"/>
      <w:marRight w:val="0"/>
      <w:marTop w:val="0"/>
      <w:marBottom w:val="0"/>
      <w:divBdr>
        <w:top w:val="none" w:sz="0" w:space="0" w:color="auto"/>
        <w:left w:val="none" w:sz="0" w:space="0" w:color="auto"/>
        <w:bottom w:val="none" w:sz="0" w:space="0" w:color="auto"/>
        <w:right w:val="none" w:sz="0" w:space="0" w:color="auto"/>
      </w:divBdr>
    </w:div>
    <w:div w:id="1631010206">
      <w:bodyDiv w:val="1"/>
      <w:marLeft w:val="0"/>
      <w:marRight w:val="0"/>
      <w:marTop w:val="0"/>
      <w:marBottom w:val="0"/>
      <w:divBdr>
        <w:top w:val="none" w:sz="0" w:space="0" w:color="auto"/>
        <w:left w:val="none" w:sz="0" w:space="0" w:color="auto"/>
        <w:bottom w:val="none" w:sz="0" w:space="0" w:color="auto"/>
        <w:right w:val="none" w:sz="0" w:space="0" w:color="auto"/>
      </w:divBdr>
    </w:div>
    <w:div w:id="1636058052">
      <w:bodyDiv w:val="1"/>
      <w:marLeft w:val="0"/>
      <w:marRight w:val="0"/>
      <w:marTop w:val="0"/>
      <w:marBottom w:val="0"/>
      <w:divBdr>
        <w:top w:val="none" w:sz="0" w:space="0" w:color="auto"/>
        <w:left w:val="none" w:sz="0" w:space="0" w:color="auto"/>
        <w:bottom w:val="none" w:sz="0" w:space="0" w:color="auto"/>
        <w:right w:val="none" w:sz="0" w:space="0" w:color="auto"/>
      </w:divBdr>
    </w:div>
    <w:div w:id="1638608057">
      <w:bodyDiv w:val="1"/>
      <w:marLeft w:val="0"/>
      <w:marRight w:val="0"/>
      <w:marTop w:val="0"/>
      <w:marBottom w:val="0"/>
      <w:divBdr>
        <w:top w:val="none" w:sz="0" w:space="0" w:color="auto"/>
        <w:left w:val="none" w:sz="0" w:space="0" w:color="auto"/>
        <w:bottom w:val="none" w:sz="0" w:space="0" w:color="auto"/>
        <w:right w:val="none" w:sz="0" w:space="0" w:color="auto"/>
      </w:divBdr>
    </w:div>
    <w:div w:id="1644962762">
      <w:bodyDiv w:val="1"/>
      <w:marLeft w:val="0"/>
      <w:marRight w:val="0"/>
      <w:marTop w:val="0"/>
      <w:marBottom w:val="0"/>
      <w:divBdr>
        <w:top w:val="none" w:sz="0" w:space="0" w:color="auto"/>
        <w:left w:val="none" w:sz="0" w:space="0" w:color="auto"/>
        <w:bottom w:val="none" w:sz="0" w:space="0" w:color="auto"/>
        <w:right w:val="none" w:sz="0" w:space="0" w:color="auto"/>
      </w:divBdr>
    </w:div>
    <w:div w:id="1649280167">
      <w:bodyDiv w:val="1"/>
      <w:marLeft w:val="0"/>
      <w:marRight w:val="0"/>
      <w:marTop w:val="0"/>
      <w:marBottom w:val="0"/>
      <w:divBdr>
        <w:top w:val="none" w:sz="0" w:space="0" w:color="auto"/>
        <w:left w:val="none" w:sz="0" w:space="0" w:color="auto"/>
        <w:bottom w:val="none" w:sz="0" w:space="0" w:color="auto"/>
        <w:right w:val="none" w:sz="0" w:space="0" w:color="auto"/>
      </w:divBdr>
    </w:div>
    <w:div w:id="1649553562">
      <w:bodyDiv w:val="1"/>
      <w:marLeft w:val="0"/>
      <w:marRight w:val="0"/>
      <w:marTop w:val="0"/>
      <w:marBottom w:val="0"/>
      <w:divBdr>
        <w:top w:val="none" w:sz="0" w:space="0" w:color="auto"/>
        <w:left w:val="none" w:sz="0" w:space="0" w:color="auto"/>
        <w:bottom w:val="none" w:sz="0" w:space="0" w:color="auto"/>
        <w:right w:val="none" w:sz="0" w:space="0" w:color="auto"/>
      </w:divBdr>
    </w:div>
    <w:div w:id="1649937210">
      <w:bodyDiv w:val="1"/>
      <w:marLeft w:val="0"/>
      <w:marRight w:val="0"/>
      <w:marTop w:val="0"/>
      <w:marBottom w:val="0"/>
      <w:divBdr>
        <w:top w:val="none" w:sz="0" w:space="0" w:color="auto"/>
        <w:left w:val="none" w:sz="0" w:space="0" w:color="auto"/>
        <w:bottom w:val="none" w:sz="0" w:space="0" w:color="auto"/>
        <w:right w:val="none" w:sz="0" w:space="0" w:color="auto"/>
      </w:divBdr>
    </w:div>
    <w:div w:id="1651060472">
      <w:bodyDiv w:val="1"/>
      <w:marLeft w:val="0"/>
      <w:marRight w:val="0"/>
      <w:marTop w:val="0"/>
      <w:marBottom w:val="0"/>
      <w:divBdr>
        <w:top w:val="none" w:sz="0" w:space="0" w:color="auto"/>
        <w:left w:val="none" w:sz="0" w:space="0" w:color="auto"/>
        <w:bottom w:val="none" w:sz="0" w:space="0" w:color="auto"/>
        <w:right w:val="none" w:sz="0" w:space="0" w:color="auto"/>
      </w:divBdr>
    </w:div>
    <w:div w:id="1653290324">
      <w:bodyDiv w:val="1"/>
      <w:marLeft w:val="0"/>
      <w:marRight w:val="0"/>
      <w:marTop w:val="0"/>
      <w:marBottom w:val="0"/>
      <w:divBdr>
        <w:top w:val="none" w:sz="0" w:space="0" w:color="auto"/>
        <w:left w:val="none" w:sz="0" w:space="0" w:color="auto"/>
        <w:bottom w:val="none" w:sz="0" w:space="0" w:color="auto"/>
        <w:right w:val="none" w:sz="0" w:space="0" w:color="auto"/>
      </w:divBdr>
    </w:div>
    <w:div w:id="1659265198">
      <w:bodyDiv w:val="1"/>
      <w:marLeft w:val="0"/>
      <w:marRight w:val="0"/>
      <w:marTop w:val="0"/>
      <w:marBottom w:val="0"/>
      <w:divBdr>
        <w:top w:val="none" w:sz="0" w:space="0" w:color="auto"/>
        <w:left w:val="none" w:sz="0" w:space="0" w:color="auto"/>
        <w:bottom w:val="none" w:sz="0" w:space="0" w:color="auto"/>
        <w:right w:val="none" w:sz="0" w:space="0" w:color="auto"/>
      </w:divBdr>
    </w:div>
    <w:div w:id="1659377971">
      <w:bodyDiv w:val="1"/>
      <w:marLeft w:val="0"/>
      <w:marRight w:val="0"/>
      <w:marTop w:val="0"/>
      <w:marBottom w:val="0"/>
      <w:divBdr>
        <w:top w:val="none" w:sz="0" w:space="0" w:color="auto"/>
        <w:left w:val="none" w:sz="0" w:space="0" w:color="auto"/>
        <w:bottom w:val="none" w:sz="0" w:space="0" w:color="auto"/>
        <w:right w:val="none" w:sz="0" w:space="0" w:color="auto"/>
      </w:divBdr>
    </w:div>
    <w:div w:id="1664629322">
      <w:bodyDiv w:val="1"/>
      <w:marLeft w:val="0"/>
      <w:marRight w:val="0"/>
      <w:marTop w:val="0"/>
      <w:marBottom w:val="0"/>
      <w:divBdr>
        <w:top w:val="none" w:sz="0" w:space="0" w:color="auto"/>
        <w:left w:val="none" w:sz="0" w:space="0" w:color="auto"/>
        <w:bottom w:val="none" w:sz="0" w:space="0" w:color="auto"/>
        <w:right w:val="none" w:sz="0" w:space="0" w:color="auto"/>
      </w:divBdr>
    </w:div>
    <w:div w:id="1664771939">
      <w:bodyDiv w:val="1"/>
      <w:marLeft w:val="0"/>
      <w:marRight w:val="0"/>
      <w:marTop w:val="0"/>
      <w:marBottom w:val="0"/>
      <w:divBdr>
        <w:top w:val="none" w:sz="0" w:space="0" w:color="auto"/>
        <w:left w:val="none" w:sz="0" w:space="0" w:color="auto"/>
        <w:bottom w:val="none" w:sz="0" w:space="0" w:color="auto"/>
        <w:right w:val="none" w:sz="0" w:space="0" w:color="auto"/>
      </w:divBdr>
    </w:div>
    <w:div w:id="1665282058">
      <w:bodyDiv w:val="1"/>
      <w:marLeft w:val="0"/>
      <w:marRight w:val="0"/>
      <w:marTop w:val="0"/>
      <w:marBottom w:val="0"/>
      <w:divBdr>
        <w:top w:val="none" w:sz="0" w:space="0" w:color="auto"/>
        <w:left w:val="none" w:sz="0" w:space="0" w:color="auto"/>
        <w:bottom w:val="none" w:sz="0" w:space="0" w:color="auto"/>
        <w:right w:val="none" w:sz="0" w:space="0" w:color="auto"/>
      </w:divBdr>
    </w:div>
    <w:div w:id="1667516010">
      <w:bodyDiv w:val="1"/>
      <w:marLeft w:val="0"/>
      <w:marRight w:val="0"/>
      <w:marTop w:val="0"/>
      <w:marBottom w:val="0"/>
      <w:divBdr>
        <w:top w:val="none" w:sz="0" w:space="0" w:color="auto"/>
        <w:left w:val="none" w:sz="0" w:space="0" w:color="auto"/>
        <w:bottom w:val="none" w:sz="0" w:space="0" w:color="auto"/>
        <w:right w:val="none" w:sz="0" w:space="0" w:color="auto"/>
      </w:divBdr>
    </w:div>
    <w:div w:id="1673684647">
      <w:bodyDiv w:val="1"/>
      <w:marLeft w:val="0"/>
      <w:marRight w:val="0"/>
      <w:marTop w:val="0"/>
      <w:marBottom w:val="0"/>
      <w:divBdr>
        <w:top w:val="none" w:sz="0" w:space="0" w:color="auto"/>
        <w:left w:val="none" w:sz="0" w:space="0" w:color="auto"/>
        <w:bottom w:val="none" w:sz="0" w:space="0" w:color="auto"/>
        <w:right w:val="none" w:sz="0" w:space="0" w:color="auto"/>
      </w:divBdr>
    </w:div>
    <w:div w:id="1674651625">
      <w:bodyDiv w:val="1"/>
      <w:marLeft w:val="0"/>
      <w:marRight w:val="0"/>
      <w:marTop w:val="0"/>
      <w:marBottom w:val="0"/>
      <w:divBdr>
        <w:top w:val="none" w:sz="0" w:space="0" w:color="auto"/>
        <w:left w:val="none" w:sz="0" w:space="0" w:color="auto"/>
        <w:bottom w:val="none" w:sz="0" w:space="0" w:color="auto"/>
        <w:right w:val="none" w:sz="0" w:space="0" w:color="auto"/>
      </w:divBdr>
    </w:div>
    <w:div w:id="1675062573">
      <w:bodyDiv w:val="1"/>
      <w:marLeft w:val="0"/>
      <w:marRight w:val="0"/>
      <w:marTop w:val="0"/>
      <w:marBottom w:val="0"/>
      <w:divBdr>
        <w:top w:val="none" w:sz="0" w:space="0" w:color="auto"/>
        <w:left w:val="none" w:sz="0" w:space="0" w:color="auto"/>
        <w:bottom w:val="none" w:sz="0" w:space="0" w:color="auto"/>
        <w:right w:val="none" w:sz="0" w:space="0" w:color="auto"/>
      </w:divBdr>
    </w:div>
    <w:div w:id="1679845888">
      <w:bodyDiv w:val="1"/>
      <w:marLeft w:val="0"/>
      <w:marRight w:val="0"/>
      <w:marTop w:val="0"/>
      <w:marBottom w:val="0"/>
      <w:divBdr>
        <w:top w:val="none" w:sz="0" w:space="0" w:color="auto"/>
        <w:left w:val="none" w:sz="0" w:space="0" w:color="auto"/>
        <w:bottom w:val="none" w:sz="0" w:space="0" w:color="auto"/>
        <w:right w:val="none" w:sz="0" w:space="0" w:color="auto"/>
      </w:divBdr>
    </w:div>
    <w:div w:id="1679847331">
      <w:bodyDiv w:val="1"/>
      <w:marLeft w:val="0"/>
      <w:marRight w:val="0"/>
      <w:marTop w:val="0"/>
      <w:marBottom w:val="0"/>
      <w:divBdr>
        <w:top w:val="none" w:sz="0" w:space="0" w:color="auto"/>
        <w:left w:val="none" w:sz="0" w:space="0" w:color="auto"/>
        <w:bottom w:val="none" w:sz="0" w:space="0" w:color="auto"/>
        <w:right w:val="none" w:sz="0" w:space="0" w:color="auto"/>
      </w:divBdr>
    </w:div>
    <w:div w:id="1682126052">
      <w:bodyDiv w:val="1"/>
      <w:marLeft w:val="0"/>
      <w:marRight w:val="0"/>
      <w:marTop w:val="0"/>
      <w:marBottom w:val="0"/>
      <w:divBdr>
        <w:top w:val="none" w:sz="0" w:space="0" w:color="auto"/>
        <w:left w:val="none" w:sz="0" w:space="0" w:color="auto"/>
        <w:bottom w:val="none" w:sz="0" w:space="0" w:color="auto"/>
        <w:right w:val="none" w:sz="0" w:space="0" w:color="auto"/>
      </w:divBdr>
    </w:div>
    <w:div w:id="1683704740">
      <w:bodyDiv w:val="1"/>
      <w:marLeft w:val="0"/>
      <w:marRight w:val="0"/>
      <w:marTop w:val="0"/>
      <w:marBottom w:val="0"/>
      <w:divBdr>
        <w:top w:val="none" w:sz="0" w:space="0" w:color="auto"/>
        <w:left w:val="none" w:sz="0" w:space="0" w:color="auto"/>
        <w:bottom w:val="none" w:sz="0" w:space="0" w:color="auto"/>
        <w:right w:val="none" w:sz="0" w:space="0" w:color="auto"/>
      </w:divBdr>
    </w:div>
    <w:div w:id="1687632023">
      <w:bodyDiv w:val="1"/>
      <w:marLeft w:val="0"/>
      <w:marRight w:val="0"/>
      <w:marTop w:val="0"/>
      <w:marBottom w:val="0"/>
      <w:divBdr>
        <w:top w:val="none" w:sz="0" w:space="0" w:color="auto"/>
        <w:left w:val="none" w:sz="0" w:space="0" w:color="auto"/>
        <w:bottom w:val="none" w:sz="0" w:space="0" w:color="auto"/>
        <w:right w:val="none" w:sz="0" w:space="0" w:color="auto"/>
      </w:divBdr>
    </w:div>
    <w:div w:id="1687831614">
      <w:bodyDiv w:val="1"/>
      <w:marLeft w:val="0"/>
      <w:marRight w:val="0"/>
      <w:marTop w:val="0"/>
      <w:marBottom w:val="0"/>
      <w:divBdr>
        <w:top w:val="none" w:sz="0" w:space="0" w:color="auto"/>
        <w:left w:val="none" w:sz="0" w:space="0" w:color="auto"/>
        <w:bottom w:val="none" w:sz="0" w:space="0" w:color="auto"/>
        <w:right w:val="none" w:sz="0" w:space="0" w:color="auto"/>
      </w:divBdr>
    </w:div>
    <w:div w:id="1688022114">
      <w:bodyDiv w:val="1"/>
      <w:marLeft w:val="0"/>
      <w:marRight w:val="0"/>
      <w:marTop w:val="0"/>
      <w:marBottom w:val="0"/>
      <w:divBdr>
        <w:top w:val="none" w:sz="0" w:space="0" w:color="auto"/>
        <w:left w:val="none" w:sz="0" w:space="0" w:color="auto"/>
        <w:bottom w:val="none" w:sz="0" w:space="0" w:color="auto"/>
        <w:right w:val="none" w:sz="0" w:space="0" w:color="auto"/>
      </w:divBdr>
    </w:div>
    <w:div w:id="1693451948">
      <w:bodyDiv w:val="1"/>
      <w:marLeft w:val="0"/>
      <w:marRight w:val="0"/>
      <w:marTop w:val="0"/>
      <w:marBottom w:val="0"/>
      <w:divBdr>
        <w:top w:val="none" w:sz="0" w:space="0" w:color="auto"/>
        <w:left w:val="none" w:sz="0" w:space="0" w:color="auto"/>
        <w:bottom w:val="none" w:sz="0" w:space="0" w:color="auto"/>
        <w:right w:val="none" w:sz="0" w:space="0" w:color="auto"/>
      </w:divBdr>
    </w:div>
    <w:div w:id="1697927316">
      <w:bodyDiv w:val="1"/>
      <w:marLeft w:val="0"/>
      <w:marRight w:val="0"/>
      <w:marTop w:val="0"/>
      <w:marBottom w:val="0"/>
      <w:divBdr>
        <w:top w:val="none" w:sz="0" w:space="0" w:color="auto"/>
        <w:left w:val="none" w:sz="0" w:space="0" w:color="auto"/>
        <w:bottom w:val="none" w:sz="0" w:space="0" w:color="auto"/>
        <w:right w:val="none" w:sz="0" w:space="0" w:color="auto"/>
      </w:divBdr>
    </w:div>
    <w:div w:id="1711488387">
      <w:bodyDiv w:val="1"/>
      <w:marLeft w:val="0"/>
      <w:marRight w:val="0"/>
      <w:marTop w:val="0"/>
      <w:marBottom w:val="0"/>
      <w:divBdr>
        <w:top w:val="none" w:sz="0" w:space="0" w:color="auto"/>
        <w:left w:val="none" w:sz="0" w:space="0" w:color="auto"/>
        <w:bottom w:val="none" w:sz="0" w:space="0" w:color="auto"/>
        <w:right w:val="none" w:sz="0" w:space="0" w:color="auto"/>
      </w:divBdr>
    </w:div>
    <w:div w:id="1714185389">
      <w:bodyDiv w:val="1"/>
      <w:marLeft w:val="0"/>
      <w:marRight w:val="0"/>
      <w:marTop w:val="0"/>
      <w:marBottom w:val="0"/>
      <w:divBdr>
        <w:top w:val="none" w:sz="0" w:space="0" w:color="auto"/>
        <w:left w:val="none" w:sz="0" w:space="0" w:color="auto"/>
        <w:bottom w:val="none" w:sz="0" w:space="0" w:color="auto"/>
        <w:right w:val="none" w:sz="0" w:space="0" w:color="auto"/>
      </w:divBdr>
    </w:div>
    <w:div w:id="1715275082">
      <w:bodyDiv w:val="1"/>
      <w:marLeft w:val="0"/>
      <w:marRight w:val="0"/>
      <w:marTop w:val="0"/>
      <w:marBottom w:val="0"/>
      <w:divBdr>
        <w:top w:val="none" w:sz="0" w:space="0" w:color="auto"/>
        <w:left w:val="none" w:sz="0" w:space="0" w:color="auto"/>
        <w:bottom w:val="none" w:sz="0" w:space="0" w:color="auto"/>
        <w:right w:val="none" w:sz="0" w:space="0" w:color="auto"/>
      </w:divBdr>
    </w:div>
    <w:div w:id="1719429676">
      <w:bodyDiv w:val="1"/>
      <w:marLeft w:val="0"/>
      <w:marRight w:val="0"/>
      <w:marTop w:val="0"/>
      <w:marBottom w:val="0"/>
      <w:divBdr>
        <w:top w:val="none" w:sz="0" w:space="0" w:color="auto"/>
        <w:left w:val="none" w:sz="0" w:space="0" w:color="auto"/>
        <w:bottom w:val="none" w:sz="0" w:space="0" w:color="auto"/>
        <w:right w:val="none" w:sz="0" w:space="0" w:color="auto"/>
      </w:divBdr>
    </w:div>
    <w:div w:id="1729066122">
      <w:bodyDiv w:val="1"/>
      <w:marLeft w:val="0"/>
      <w:marRight w:val="0"/>
      <w:marTop w:val="0"/>
      <w:marBottom w:val="0"/>
      <w:divBdr>
        <w:top w:val="none" w:sz="0" w:space="0" w:color="auto"/>
        <w:left w:val="none" w:sz="0" w:space="0" w:color="auto"/>
        <w:bottom w:val="none" w:sz="0" w:space="0" w:color="auto"/>
        <w:right w:val="none" w:sz="0" w:space="0" w:color="auto"/>
      </w:divBdr>
    </w:div>
    <w:div w:id="1729911959">
      <w:bodyDiv w:val="1"/>
      <w:marLeft w:val="0"/>
      <w:marRight w:val="0"/>
      <w:marTop w:val="0"/>
      <w:marBottom w:val="0"/>
      <w:divBdr>
        <w:top w:val="none" w:sz="0" w:space="0" w:color="auto"/>
        <w:left w:val="none" w:sz="0" w:space="0" w:color="auto"/>
        <w:bottom w:val="none" w:sz="0" w:space="0" w:color="auto"/>
        <w:right w:val="none" w:sz="0" w:space="0" w:color="auto"/>
      </w:divBdr>
    </w:div>
    <w:div w:id="1731690132">
      <w:bodyDiv w:val="1"/>
      <w:marLeft w:val="0"/>
      <w:marRight w:val="0"/>
      <w:marTop w:val="0"/>
      <w:marBottom w:val="0"/>
      <w:divBdr>
        <w:top w:val="none" w:sz="0" w:space="0" w:color="auto"/>
        <w:left w:val="none" w:sz="0" w:space="0" w:color="auto"/>
        <w:bottom w:val="none" w:sz="0" w:space="0" w:color="auto"/>
        <w:right w:val="none" w:sz="0" w:space="0" w:color="auto"/>
      </w:divBdr>
    </w:div>
    <w:div w:id="1734083451">
      <w:bodyDiv w:val="1"/>
      <w:marLeft w:val="0"/>
      <w:marRight w:val="0"/>
      <w:marTop w:val="0"/>
      <w:marBottom w:val="0"/>
      <w:divBdr>
        <w:top w:val="none" w:sz="0" w:space="0" w:color="auto"/>
        <w:left w:val="none" w:sz="0" w:space="0" w:color="auto"/>
        <w:bottom w:val="none" w:sz="0" w:space="0" w:color="auto"/>
        <w:right w:val="none" w:sz="0" w:space="0" w:color="auto"/>
      </w:divBdr>
    </w:div>
    <w:div w:id="1738555811">
      <w:bodyDiv w:val="1"/>
      <w:marLeft w:val="0"/>
      <w:marRight w:val="0"/>
      <w:marTop w:val="0"/>
      <w:marBottom w:val="0"/>
      <w:divBdr>
        <w:top w:val="none" w:sz="0" w:space="0" w:color="auto"/>
        <w:left w:val="none" w:sz="0" w:space="0" w:color="auto"/>
        <w:bottom w:val="none" w:sz="0" w:space="0" w:color="auto"/>
        <w:right w:val="none" w:sz="0" w:space="0" w:color="auto"/>
      </w:divBdr>
    </w:div>
    <w:div w:id="1745948867">
      <w:bodyDiv w:val="1"/>
      <w:marLeft w:val="0"/>
      <w:marRight w:val="0"/>
      <w:marTop w:val="0"/>
      <w:marBottom w:val="0"/>
      <w:divBdr>
        <w:top w:val="none" w:sz="0" w:space="0" w:color="auto"/>
        <w:left w:val="none" w:sz="0" w:space="0" w:color="auto"/>
        <w:bottom w:val="none" w:sz="0" w:space="0" w:color="auto"/>
        <w:right w:val="none" w:sz="0" w:space="0" w:color="auto"/>
      </w:divBdr>
    </w:div>
    <w:div w:id="1749575452">
      <w:bodyDiv w:val="1"/>
      <w:marLeft w:val="0"/>
      <w:marRight w:val="0"/>
      <w:marTop w:val="0"/>
      <w:marBottom w:val="0"/>
      <w:divBdr>
        <w:top w:val="none" w:sz="0" w:space="0" w:color="auto"/>
        <w:left w:val="none" w:sz="0" w:space="0" w:color="auto"/>
        <w:bottom w:val="none" w:sz="0" w:space="0" w:color="auto"/>
        <w:right w:val="none" w:sz="0" w:space="0" w:color="auto"/>
      </w:divBdr>
    </w:div>
    <w:div w:id="1751779891">
      <w:bodyDiv w:val="1"/>
      <w:marLeft w:val="0"/>
      <w:marRight w:val="0"/>
      <w:marTop w:val="0"/>
      <w:marBottom w:val="0"/>
      <w:divBdr>
        <w:top w:val="none" w:sz="0" w:space="0" w:color="auto"/>
        <w:left w:val="none" w:sz="0" w:space="0" w:color="auto"/>
        <w:bottom w:val="none" w:sz="0" w:space="0" w:color="auto"/>
        <w:right w:val="none" w:sz="0" w:space="0" w:color="auto"/>
      </w:divBdr>
    </w:div>
    <w:div w:id="1754086835">
      <w:bodyDiv w:val="1"/>
      <w:marLeft w:val="0"/>
      <w:marRight w:val="0"/>
      <w:marTop w:val="0"/>
      <w:marBottom w:val="0"/>
      <w:divBdr>
        <w:top w:val="none" w:sz="0" w:space="0" w:color="auto"/>
        <w:left w:val="none" w:sz="0" w:space="0" w:color="auto"/>
        <w:bottom w:val="none" w:sz="0" w:space="0" w:color="auto"/>
        <w:right w:val="none" w:sz="0" w:space="0" w:color="auto"/>
      </w:divBdr>
    </w:div>
    <w:div w:id="1754278074">
      <w:bodyDiv w:val="1"/>
      <w:marLeft w:val="0"/>
      <w:marRight w:val="0"/>
      <w:marTop w:val="0"/>
      <w:marBottom w:val="0"/>
      <w:divBdr>
        <w:top w:val="none" w:sz="0" w:space="0" w:color="auto"/>
        <w:left w:val="none" w:sz="0" w:space="0" w:color="auto"/>
        <w:bottom w:val="none" w:sz="0" w:space="0" w:color="auto"/>
        <w:right w:val="none" w:sz="0" w:space="0" w:color="auto"/>
      </w:divBdr>
    </w:div>
    <w:div w:id="1760365182">
      <w:bodyDiv w:val="1"/>
      <w:marLeft w:val="0"/>
      <w:marRight w:val="0"/>
      <w:marTop w:val="0"/>
      <w:marBottom w:val="0"/>
      <w:divBdr>
        <w:top w:val="none" w:sz="0" w:space="0" w:color="auto"/>
        <w:left w:val="none" w:sz="0" w:space="0" w:color="auto"/>
        <w:bottom w:val="none" w:sz="0" w:space="0" w:color="auto"/>
        <w:right w:val="none" w:sz="0" w:space="0" w:color="auto"/>
      </w:divBdr>
    </w:div>
    <w:div w:id="1760634625">
      <w:bodyDiv w:val="1"/>
      <w:marLeft w:val="0"/>
      <w:marRight w:val="0"/>
      <w:marTop w:val="0"/>
      <w:marBottom w:val="0"/>
      <w:divBdr>
        <w:top w:val="none" w:sz="0" w:space="0" w:color="auto"/>
        <w:left w:val="none" w:sz="0" w:space="0" w:color="auto"/>
        <w:bottom w:val="none" w:sz="0" w:space="0" w:color="auto"/>
        <w:right w:val="none" w:sz="0" w:space="0" w:color="auto"/>
      </w:divBdr>
    </w:div>
    <w:div w:id="1764523029">
      <w:bodyDiv w:val="1"/>
      <w:marLeft w:val="0"/>
      <w:marRight w:val="0"/>
      <w:marTop w:val="0"/>
      <w:marBottom w:val="0"/>
      <w:divBdr>
        <w:top w:val="none" w:sz="0" w:space="0" w:color="auto"/>
        <w:left w:val="none" w:sz="0" w:space="0" w:color="auto"/>
        <w:bottom w:val="none" w:sz="0" w:space="0" w:color="auto"/>
        <w:right w:val="none" w:sz="0" w:space="0" w:color="auto"/>
      </w:divBdr>
    </w:div>
    <w:div w:id="1768228765">
      <w:bodyDiv w:val="1"/>
      <w:marLeft w:val="0"/>
      <w:marRight w:val="0"/>
      <w:marTop w:val="0"/>
      <w:marBottom w:val="0"/>
      <w:divBdr>
        <w:top w:val="none" w:sz="0" w:space="0" w:color="auto"/>
        <w:left w:val="none" w:sz="0" w:space="0" w:color="auto"/>
        <w:bottom w:val="none" w:sz="0" w:space="0" w:color="auto"/>
        <w:right w:val="none" w:sz="0" w:space="0" w:color="auto"/>
      </w:divBdr>
    </w:div>
    <w:div w:id="1769618189">
      <w:bodyDiv w:val="1"/>
      <w:marLeft w:val="0"/>
      <w:marRight w:val="0"/>
      <w:marTop w:val="0"/>
      <w:marBottom w:val="0"/>
      <w:divBdr>
        <w:top w:val="none" w:sz="0" w:space="0" w:color="auto"/>
        <w:left w:val="none" w:sz="0" w:space="0" w:color="auto"/>
        <w:bottom w:val="none" w:sz="0" w:space="0" w:color="auto"/>
        <w:right w:val="none" w:sz="0" w:space="0" w:color="auto"/>
      </w:divBdr>
    </w:div>
    <w:div w:id="1772582338">
      <w:bodyDiv w:val="1"/>
      <w:marLeft w:val="0"/>
      <w:marRight w:val="0"/>
      <w:marTop w:val="0"/>
      <w:marBottom w:val="0"/>
      <w:divBdr>
        <w:top w:val="none" w:sz="0" w:space="0" w:color="auto"/>
        <w:left w:val="none" w:sz="0" w:space="0" w:color="auto"/>
        <w:bottom w:val="none" w:sz="0" w:space="0" w:color="auto"/>
        <w:right w:val="none" w:sz="0" w:space="0" w:color="auto"/>
      </w:divBdr>
    </w:div>
    <w:div w:id="1772890348">
      <w:bodyDiv w:val="1"/>
      <w:marLeft w:val="0"/>
      <w:marRight w:val="0"/>
      <w:marTop w:val="0"/>
      <w:marBottom w:val="0"/>
      <w:divBdr>
        <w:top w:val="none" w:sz="0" w:space="0" w:color="auto"/>
        <w:left w:val="none" w:sz="0" w:space="0" w:color="auto"/>
        <w:bottom w:val="none" w:sz="0" w:space="0" w:color="auto"/>
        <w:right w:val="none" w:sz="0" w:space="0" w:color="auto"/>
      </w:divBdr>
    </w:div>
    <w:div w:id="1775518553">
      <w:bodyDiv w:val="1"/>
      <w:marLeft w:val="0"/>
      <w:marRight w:val="0"/>
      <w:marTop w:val="0"/>
      <w:marBottom w:val="0"/>
      <w:divBdr>
        <w:top w:val="none" w:sz="0" w:space="0" w:color="auto"/>
        <w:left w:val="none" w:sz="0" w:space="0" w:color="auto"/>
        <w:bottom w:val="none" w:sz="0" w:space="0" w:color="auto"/>
        <w:right w:val="none" w:sz="0" w:space="0" w:color="auto"/>
      </w:divBdr>
    </w:div>
    <w:div w:id="1776747626">
      <w:bodyDiv w:val="1"/>
      <w:marLeft w:val="0"/>
      <w:marRight w:val="0"/>
      <w:marTop w:val="0"/>
      <w:marBottom w:val="0"/>
      <w:divBdr>
        <w:top w:val="none" w:sz="0" w:space="0" w:color="auto"/>
        <w:left w:val="none" w:sz="0" w:space="0" w:color="auto"/>
        <w:bottom w:val="none" w:sz="0" w:space="0" w:color="auto"/>
        <w:right w:val="none" w:sz="0" w:space="0" w:color="auto"/>
      </w:divBdr>
    </w:div>
    <w:div w:id="1777821456">
      <w:bodyDiv w:val="1"/>
      <w:marLeft w:val="0"/>
      <w:marRight w:val="0"/>
      <w:marTop w:val="0"/>
      <w:marBottom w:val="0"/>
      <w:divBdr>
        <w:top w:val="none" w:sz="0" w:space="0" w:color="auto"/>
        <w:left w:val="none" w:sz="0" w:space="0" w:color="auto"/>
        <w:bottom w:val="none" w:sz="0" w:space="0" w:color="auto"/>
        <w:right w:val="none" w:sz="0" w:space="0" w:color="auto"/>
      </w:divBdr>
    </w:div>
    <w:div w:id="1779373226">
      <w:bodyDiv w:val="1"/>
      <w:marLeft w:val="0"/>
      <w:marRight w:val="0"/>
      <w:marTop w:val="0"/>
      <w:marBottom w:val="0"/>
      <w:divBdr>
        <w:top w:val="none" w:sz="0" w:space="0" w:color="auto"/>
        <w:left w:val="none" w:sz="0" w:space="0" w:color="auto"/>
        <w:bottom w:val="none" w:sz="0" w:space="0" w:color="auto"/>
        <w:right w:val="none" w:sz="0" w:space="0" w:color="auto"/>
      </w:divBdr>
    </w:div>
    <w:div w:id="1786847568">
      <w:bodyDiv w:val="1"/>
      <w:marLeft w:val="0"/>
      <w:marRight w:val="0"/>
      <w:marTop w:val="0"/>
      <w:marBottom w:val="0"/>
      <w:divBdr>
        <w:top w:val="none" w:sz="0" w:space="0" w:color="auto"/>
        <w:left w:val="none" w:sz="0" w:space="0" w:color="auto"/>
        <w:bottom w:val="none" w:sz="0" w:space="0" w:color="auto"/>
        <w:right w:val="none" w:sz="0" w:space="0" w:color="auto"/>
      </w:divBdr>
    </w:div>
    <w:div w:id="1788968397">
      <w:bodyDiv w:val="1"/>
      <w:marLeft w:val="0"/>
      <w:marRight w:val="0"/>
      <w:marTop w:val="0"/>
      <w:marBottom w:val="0"/>
      <w:divBdr>
        <w:top w:val="none" w:sz="0" w:space="0" w:color="auto"/>
        <w:left w:val="none" w:sz="0" w:space="0" w:color="auto"/>
        <w:bottom w:val="none" w:sz="0" w:space="0" w:color="auto"/>
        <w:right w:val="none" w:sz="0" w:space="0" w:color="auto"/>
      </w:divBdr>
    </w:div>
    <w:div w:id="1794513625">
      <w:bodyDiv w:val="1"/>
      <w:marLeft w:val="0"/>
      <w:marRight w:val="0"/>
      <w:marTop w:val="0"/>
      <w:marBottom w:val="0"/>
      <w:divBdr>
        <w:top w:val="none" w:sz="0" w:space="0" w:color="auto"/>
        <w:left w:val="none" w:sz="0" w:space="0" w:color="auto"/>
        <w:bottom w:val="none" w:sz="0" w:space="0" w:color="auto"/>
        <w:right w:val="none" w:sz="0" w:space="0" w:color="auto"/>
      </w:divBdr>
    </w:div>
    <w:div w:id="1795828098">
      <w:bodyDiv w:val="1"/>
      <w:marLeft w:val="0"/>
      <w:marRight w:val="0"/>
      <w:marTop w:val="0"/>
      <w:marBottom w:val="0"/>
      <w:divBdr>
        <w:top w:val="none" w:sz="0" w:space="0" w:color="auto"/>
        <w:left w:val="none" w:sz="0" w:space="0" w:color="auto"/>
        <w:bottom w:val="none" w:sz="0" w:space="0" w:color="auto"/>
        <w:right w:val="none" w:sz="0" w:space="0" w:color="auto"/>
      </w:divBdr>
    </w:div>
    <w:div w:id="1800687372">
      <w:bodyDiv w:val="1"/>
      <w:marLeft w:val="0"/>
      <w:marRight w:val="0"/>
      <w:marTop w:val="0"/>
      <w:marBottom w:val="0"/>
      <w:divBdr>
        <w:top w:val="none" w:sz="0" w:space="0" w:color="auto"/>
        <w:left w:val="none" w:sz="0" w:space="0" w:color="auto"/>
        <w:bottom w:val="none" w:sz="0" w:space="0" w:color="auto"/>
        <w:right w:val="none" w:sz="0" w:space="0" w:color="auto"/>
      </w:divBdr>
    </w:div>
    <w:div w:id="1803226808">
      <w:bodyDiv w:val="1"/>
      <w:marLeft w:val="0"/>
      <w:marRight w:val="0"/>
      <w:marTop w:val="0"/>
      <w:marBottom w:val="0"/>
      <w:divBdr>
        <w:top w:val="none" w:sz="0" w:space="0" w:color="auto"/>
        <w:left w:val="none" w:sz="0" w:space="0" w:color="auto"/>
        <w:bottom w:val="none" w:sz="0" w:space="0" w:color="auto"/>
        <w:right w:val="none" w:sz="0" w:space="0" w:color="auto"/>
      </w:divBdr>
    </w:div>
    <w:div w:id="1805351113">
      <w:bodyDiv w:val="1"/>
      <w:marLeft w:val="0"/>
      <w:marRight w:val="0"/>
      <w:marTop w:val="0"/>
      <w:marBottom w:val="0"/>
      <w:divBdr>
        <w:top w:val="none" w:sz="0" w:space="0" w:color="auto"/>
        <w:left w:val="none" w:sz="0" w:space="0" w:color="auto"/>
        <w:bottom w:val="none" w:sz="0" w:space="0" w:color="auto"/>
        <w:right w:val="none" w:sz="0" w:space="0" w:color="auto"/>
      </w:divBdr>
    </w:div>
    <w:div w:id="1806660720">
      <w:bodyDiv w:val="1"/>
      <w:marLeft w:val="0"/>
      <w:marRight w:val="0"/>
      <w:marTop w:val="0"/>
      <w:marBottom w:val="0"/>
      <w:divBdr>
        <w:top w:val="none" w:sz="0" w:space="0" w:color="auto"/>
        <w:left w:val="none" w:sz="0" w:space="0" w:color="auto"/>
        <w:bottom w:val="none" w:sz="0" w:space="0" w:color="auto"/>
        <w:right w:val="none" w:sz="0" w:space="0" w:color="auto"/>
      </w:divBdr>
    </w:div>
    <w:div w:id="1810899454">
      <w:bodyDiv w:val="1"/>
      <w:marLeft w:val="0"/>
      <w:marRight w:val="0"/>
      <w:marTop w:val="0"/>
      <w:marBottom w:val="0"/>
      <w:divBdr>
        <w:top w:val="none" w:sz="0" w:space="0" w:color="auto"/>
        <w:left w:val="none" w:sz="0" w:space="0" w:color="auto"/>
        <w:bottom w:val="none" w:sz="0" w:space="0" w:color="auto"/>
        <w:right w:val="none" w:sz="0" w:space="0" w:color="auto"/>
      </w:divBdr>
    </w:div>
    <w:div w:id="1814714877">
      <w:bodyDiv w:val="1"/>
      <w:marLeft w:val="0"/>
      <w:marRight w:val="0"/>
      <w:marTop w:val="0"/>
      <w:marBottom w:val="0"/>
      <w:divBdr>
        <w:top w:val="none" w:sz="0" w:space="0" w:color="auto"/>
        <w:left w:val="none" w:sz="0" w:space="0" w:color="auto"/>
        <w:bottom w:val="none" w:sz="0" w:space="0" w:color="auto"/>
        <w:right w:val="none" w:sz="0" w:space="0" w:color="auto"/>
      </w:divBdr>
    </w:div>
    <w:div w:id="1817839876">
      <w:bodyDiv w:val="1"/>
      <w:marLeft w:val="0"/>
      <w:marRight w:val="0"/>
      <w:marTop w:val="0"/>
      <w:marBottom w:val="0"/>
      <w:divBdr>
        <w:top w:val="none" w:sz="0" w:space="0" w:color="auto"/>
        <w:left w:val="none" w:sz="0" w:space="0" w:color="auto"/>
        <w:bottom w:val="none" w:sz="0" w:space="0" w:color="auto"/>
        <w:right w:val="none" w:sz="0" w:space="0" w:color="auto"/>
      </w:divBdr>
    </w:div>
    <w:div w:id="1820032976">
      <w:bodyDiv w:val="1"/>
      <w:marLeft w:val="0"/>
      <w:marRight w:val="0"/>
      <w:marTop w:val="0"/>
      <w:marBottom w:val="0"/>
      <w:divBdr>
        <w:top w:val="none" w:sz="0" w:space="0" w:color="auto"/>
        <w:left w:val="none" w:sz="0" w:space="0" w:color="auto"/>
        <w:bottom w:val="none" w:sz="0" w:space="0" w:color="auto"/>
        <w:right w:val="none" w:sz="0" w:space="0" w:color="auto"/>
      </w:divBdr>
    </w:div>
    <w:div w:id="1823815855">
      <w:bodyDiv w:val="1"/>
      <w:marLeft w:val="0"/>
      <w:marRight w:val="0"/>
      <w:marTop w:val="0"/>
      <w:marBottom w:val="0"/>
      <w:divBdr>
        <w:top w:val="none" w:sz="0" w:space="0" w:color="auto"/>
        <w:left w:val="none" w:sz="0" w:space="0" w:color="auto"/>
        <w:bottom w:val="none" w:sz="0" w:space="0" w:color="auto"/>
        <w:right w:val="none" w:sz="0" w:space="0" w:color="auto"/>
      </w:divBdr>
    </w:div>
    <w:div w:id="1824152218">
      <w:bodyDiv w:val="1"/>
      <w:marLeft w:val="0"/>
      <w:marRight w:val="0"/>
      <w:marTop w:val="0"/>
      <w:marBottom w:val="0"/>
      <w:divBdr>
        <w:top w:val="none" w:sz="0" w:space="0" w:color="auto"/>
        <w:left w:val="none" w:sz="0" w:space="0" w:color="auto"/>
        <w:bottom w:val="none" w:sz="0" w:space="0" w:color="auto"/>
        <w:right w:val="none" w:sz="0" w:space="0" w:color="auto"/>
      </w:divBdr>
    </w:div>
    <w:div w:id="1829512220">
      <w:bodyDiv w:val="1"/>
      <w:marLeft w:val="0"/>
      <w:marRight w:val="0"/>
      <w:marTop w:val="0"/>
      <w:marBottom w:val="0"/>
      <w:divBdr>
        <w:top w:val="none" w:sz="0" w:space="0" w:color="auto"/>
        <w:left w:val="none" w:sz="0" w:space="0" w:color="auto"/>
        <w:bottom w:val="none" w:sz="0" w:space="0" w:color="auto"/>
        <w:right w:val="none" w:sz="0" w:space="0" w:color="auto"/>
      </w:divBdr>
    </w:div>
    <w:div w:id="1833913130">
      <w:bodyDiv w:val="1"/>
      <w:marLeft w:val="0"/>
      <w:marRight w:val="0"/>
      <w:marTop w:val="0"/>
      <w:marBottom w:val="0"/>
      <w:divBdr>
        <w:top w:val="none" w:sz="0" w:space="0" w:color="auto"/>
        <w:left w:val="none" w:sz="0" w:space="0" w:color="auto"/>
        <w:bottom w:val="none" w:sz="0" w:space="0" w:color="auto"/>
        <w:right w:val="none" w:sz="0" w:space="0" w:color="auto"/>
      </w:divBdr>
    </w:div>
    <w:div w:id="1845783300">
      <w:bodyDiv w:val="1"/>
      <w:marLeft w:val="0"/>
      <w:marRight w:val="0"/>
      <w:marTop w:val="0"/>
      <w:marBottom w:val="0"/>
      <w:divBdr>
        <w:top w:val="none" w:sz="0" w:space="0" w:color="auto"/>
        <w:left w:val="none" w:sz="0" w:space="0" w:color="auto"/>
        <w:bottom w:val="none" w:sz="0" w:space="0" w:color="auto"/>
        <w:right w:val="none" w:sz="0" w:space="0" w:color="auto"/>
      </w:divBdr>
    </w:div>
    <w:div w:id="1849057372">
      <w:bodyDiv w:val="1"/>
      <w:marLeft w:val="0"/>
      <w:marRight w:val="0"/>
      <w:marTop w:val="0"/>
      <w:marBottom w:val="0"/>
      <w:divBdr>
        <w:top w:val="none" w:sz="0" w:space="0" w:color="auto"/>
        <w:left w:val="none" w:sz="0" w:space="0" w:color="auto"/>
        <w:bottom w:val="none" w:sz="0" w:space="0" w:color="auto"/>
        <w:right w:val="none" w:sz="0" w:space="0" w:color="auto"/>
      </w:divBdr>
    </w:div>
    <w:div w:id="1849370205">
      <w:bodyDiv w:val="1"/>
      <w:marLeft w:val="0"/>
      <w:marRight w:val="0"/>
      <w:marTop w:val="0"/>
      <w:marBottom w:val="0"/>
      <w:divBdr>
        <w:top w:val="none" w:sz="0" w:space="0" w:color="auto"/>
        <w:left w:val="none" w:sz="0" w:space="0" w:color="auto"/>
        <w:bottom w:val="none" w:sz="0" w:space="0" w:color="auto"/>
        <w:right w:val="none" w:sz="0" w:space="0" w:color="auto"/>
      </w:divBdr>
    </w:div>
    <w:div w:id="1855876073">
      <w:bodyDiv w:val="1"/>
      <w:marLeft w:val="0"/>
      <w:marRight w:val="0"/>
      <w:marTop w:val="0"/>
      <w:marBottom w:val="0"/>
      <w:divBdr>
        <w:top w:val="none" w:sz="0" w:space="0" w:color="auto"/>
        <w:left w:val="none" w:sz="0" w:space="0" w:color="auto"/>
        <w:bottom w:val="none" w:sz="0" w:space="0" w:color="auto"/>
        <w:right w:val="none" w:sz="0" w:space="0" w:color="auto"/>
      </w:divBdr>
    </w:div>
    <w:div w:id="1856379182">
      <w:bodyDiv w:val="1"/>
      <w:marLeft w:val="0"/>
      <w:marRight w:val="0"/>
      <w:marTop w:val="0"/>
      <w:marBottom w:val="0"/>
      <w:divBdr>
        <w:top w:val="none" w:sz="0" w:space="0" w:color="auto"/>
        <w:left w:val="none" w:sz="0" w:space="0" w:color="auto"/>
        <w:bottom w:val="none" w:sz="0" w:space="0" w:color="auto"/>
        <w:right w:val="none" w:sz="0" w:space="0" w:color="auto"/>
      </w:divBdr>
    </w:div>
    <w:div w:id="1856385050">
      <w:bodyDiv w:val="1"/>
      <w:marLeft w:val="0"/>
      <w:marRight w:val="0"/>
      <w:marTop w:val="0"/>
      <w:marBottom w:val="0"/>
      <w:divBdr>
        <w:top w:val="none" w:sz="0" w:space="0" w:color="auto"/>
        <w:left w:val="none" w:sz="0" w:space="0" w:color="auto"/>
        <w:bottom w:val="none" w:sz="0" w:space="0" w:color="auto"/>
        <w:right w:val="none" w:sz="0" w:space="0" w:color="auto"/>
      </w:divBdr>
    </w:div>
    <w:div w:id="1856992680">
      <w:bodyDiv w:val="1"/>
      <w:marLeft w:val="0"/>
      <w:marRight w:val="0"/>
      <w:marTop w:val="0"/>
      <w:marBottom w:val="0"/>
      <w:divBdr>
        <w:top w:val="none" w:sz="0" w:space="0" w:color="auto"/>
        <w:left w:val="none" w:sz="0" w:space="0" w:color="auto"/>
        <w:bottom w:val="none" w:sz="0" w:space="0" w:color="auto"/>
        <w:right w:val="none" w:sz="0" w:space="0" w:color="auto"/>
      </w:divBdr>
    </w:div>
    <w:div w:id="1859387450">
      <w:bodyDiv w:val="1"/>
      <w:marLeft w:val="0"/>
      <w:marRight w:val="0"/>
      <w:marTop w:val="0"/>
      <w:marBottom w:val="0"/>
      <w:divBdr>
        <w:top w:val="none" w:sz="0" w:space="0" w:color="auto"/>
        <w:left w:val="none" w:sz="0" w:space="0" w:color="auto"/>
        <w:bottom w:val="none" w:sz="0" w:space="0" w:color="auto"/>
        <w:right w:val="none" w:sz="0" w:space="0" w:color="auto"/>
      </w:divBdr>
    </w:div>
    <w:div w:id="1860192512">
      <w:bodyDiv w:val="1"/>
      <w:marLeft w:val="0"/>
      <w:marRight w:val="0"/>
      <w:marTop w:val="0"/>
      <w:marBottom w:val="0"/>
      <w:divBdr>
        <w:top w:val="none" w:sz="0" w:space="0" w:color="auto"/>
        <w:left w:val="none" w:sz="0" w:space="0" w:color="auto"/>
        <w:bottom w:val="none" w:sz="0" w:space="0" w:color="auto"/>
        <w:right w:val="none" w:sz="0" w:space="0" w:color="auto"/>
      </w:divBdr>
    </w:div>
    <w:div w:id="1865244378">
      <w:bodyDiv w:val="1"/>
      <w:marLeft w:val="0"/>
      <w:marRight w:val="0"/>
      <w:marTop w:val="0"/>
      <w:marBottom w:val="0"/>
      <w:divBdr>
        <w:top w:val="none" w:sz="0" w:space="0" w:color="auto"/>
        <w:left w:val="none" w:sz="0" w:space="0" w:color="auto"/>
        <w:bottom w:val="none" w:sz="0" w:space="0" w:color="auto"/>
        <w:right w:val="none" w:sz="0" w:space="0" w:color="auto"/>
      </w:divBdr>
    </w:div>
    <w:div w:id="1870294381">
      <w:bodyDiv w:val="1"/>
      <w:marLeft w:val="0"/>
      <w:marRight w:val="0"/>
      <w:marTop w:val="0"/>
      <w:marBottom w:val="0"/>
      <w:divBdr>
        <w:top w:val="none" w:sz="0" w:space="0" w:color="auto"/>
        <w:left w:val="none" w:sz="0" w:space="0" w:color="auto"/>
        <w:bottom w:val="none" w:sz="0" w:space="0" w:color="auto"/>
        <w:right w:val="none" w:sz="0" w:space="0" w:color="auto"/>
      </w:divBdr>
    </w:div>
    <w:div w:id="1873765304">
      <w:bodyDiv w:val="1"/>
      <w:marLeft w:val="0"/>
      <w:marRight w:val="0"/>
      <w:marTop w:val="0"/>
      <w:marBottom w:val="0"/>
      <w:divBdr>
        <w:top w:val="none" w:sz="0" w:space="0" w:color="auto"/>
        <w:left w:val="none" w:sz="0" w:space="0" w:color="auto"/>
        <w:bottom w:val="none" w:sz="0" w:space="0" w:color="auto"/>
        <w:right w:val="none" w:sz="0" w:space="0" w:color="auto"/>
      </w:divBdr>
    </w:div>
    <w:div w:id="1876578553">
      <w:bodyDiv w:val="1"/>
      <w:marLeft w:val="0"/>
      <w:marRight w:val="0"/>
      <w:marTop w:val="0"/>
      <w:marBottom w:val="0"/>
      <w:divBdr>
        <w:top w:val="none" w:sz="0" w:space="0" w:color="auto"/>
        <w:left w:val="none" w:sz="0" w:space="0" w:color="auto"/>
        <w:bottom w:val="none" w:sz="0" w:space="0" w:color="auto"/>
        <w:right w:val="none" w:sz="0" w:space="0" w:color="auto"/>
      </w:divBdr>
    </w:div>
    <w:div w:id="1878538947">
      <w:bodyDiv w:val="1"/>
      <w:marLeft w:val="0"/>
      <w:marRight w:val="0"/>
      <w:marTop w:val="0"/>
      <w:marBottom w:val="0"/>
      <w:divBdr>
        <w:top w:val="none" w:sz="0" w:space="0" w:color="auto"/>
        <w:left w:val="none" w:sz="0" w:space="0" w:color="auto"/>
        <w:bottom w:val="none" w:sz="0" w:space="0" w:color="auto"/>
        <w:right w:val="none" w:sz="0" w:space="0" w:color="auto"/>
      </w:divBdr>
    </w:div>
    <w:div w:id="1885091426">
      <w:bodyDiv w:val="1"/>
      <w:marLeft w:val="0"/>
      <w:marRight w:val="0"/>
      <w:marTop w:val="0"/>
      <w:marBottom w:val="0"/>
      <w:divBdr>
        <w:top w:val="none" w:sz="0" w:space="0" w:color="auto"/>
        <w:left w:val="none" w:sz="0" w:space="0" w:color="auto"/>
        <w:bottom w:val="none" w:sz="0" w:space="0" w:color="auto"/>
        <w:right w:val="none" w:sz="0" w:space="0" w:color="auto"/>
      </w:divBdr>
    </w:div>
    <w:div w:id="1887640725">
      <w:bodyDiv w:val="1"/>
      <w:marLeft w:val="0"/>
      <w:marRight w:val="0"/>
      <w:marTop w:val="0"/>
      <w:marBottom w:val="0"/>
      <w:divBdr>
        <w:top w:val="none" w:sz="0" w:space="0" w:color="auto"/>
        <w:left w:val="none" w:sz="0" w:space="0" w:color="auto"/>
        <w:bottom w:val="none" w:sz="0" w:space="0" w:color="auto"/>
        <w:right w:val="none" w:sz="0" w:space="0" w:color="auto"/>
      </w:divBdr>
    </w:div>
    <w:div w:id="1890453179">
      <w:bodyDiv w:val="1"/>
      <w:marLeft w:val="0"/>
      <w:marRight w:val="0"/>
      <w:marTop w:val="0"/>
      <w:marBottom w:val="0"/>
      <w:divBdr>
        <w:top w:val="none" w:sz="0" w:space="0" w:color="auto"/>
        <w:left w:val="none" w:sz="0" w:space="0" w:color="auto"/>
        <w:bottom w:val="none" w:sz="0" w:space="0" w:color="auto"/>
        <w:right w:val="none" w:sz="0" w:space="0" w:color="auto"/>
      </w:divBdr>
    </w:div>
    <w:div w:id="1895193505">
      <w:bodyDiv w:val="1"/>
      <w:marLeft w:val="0"/>
      <w:marRight w:val="0"/>
      <w:marTop w:val="0"/>
      <w:marBottom w:val="0"/>
      <w:divBdr>
        <w:top w:val="none" w:sz="0" w:space="0" w:color="auto"/>
        <w:left w:val="none" w:sz="0" w:space="0" w:color="auto"/>
        <w:bottom w:val="none" w:sz="0" w:space="0" w:color="auto"/>
        <w:right w:val="none" w:sz="0" w:space="0" w:color="auto"/>
      </w:divBdr>
    </w:div>
    <w:div w:id="1902057565">
      <w:bodyDiv w:val="1"/>
      <w:marLeft w:val="0"/>
      <w:marRight w:val="0"/>
      <w:marTop w:val="0"/>
      <w:marBottom w:val="0"/>
      <w:divBdr>
        <w:top w:val="none" w:sz="0" w:space="0" w:color="auto"/>
        <w:left w:val="none" w:sz="0" w:space="0" w:color="auto"/>
        <w:bottom w:val="none" w:sz="0" w:space="0" w:color="auto"/>
        <w:right w:val="none" w:sz="0" w:space="0" w:color="auto"/>
      </w:divBdr>
    </w:div>
    <w:div w:id="1913159608">
      <w:bodyDiv w:val="1"/>
      <w:marLeft w:val="0"/>
      <w:marRight w:val="0"/>
      <w:marTop w:val="0"/>
      <w:marBottom w:val="0"/>
      <w:divBdr>
        <w:top w:val="none" w:sz="0" w:space="0" w:color="auto"/>
        <w:left w:val="none" w:sz="0" w:space="0" w:color="auto"/>
        <w:bottom w:val="none" w:sz="0" w:space="0" w:color="auto"/>
        <w:right w:val="none" w:sz="0" w:space="0" w:color="auto"/>
      </w:divBdr>
    </w:div>
    <w:div w:id="1917932253">
      <w:bodyDiv w:val="1"/>
      <w:marLeft w:val="0"/>
      <w:marRight w:val="0"/>
      <w:marTop w:val="0"/>
      <w:marBottom w:val="0"/>
      <w:divBdr>
        <w:top w:val="none" w:sz="0" w:space="0" w:color="auto"/>
        <w:left w:val="none" w:sz="0" w:space="0" w:color="auto"/>
        <w:bottom w:val="none" w:sz="0" w:space="0" w:color="auto"/>
        <w:right w:val="none" w:sz="0" w:space="0" w:color="auto"/>
      </w:divBdr>
    </w:div>
    <w:div w:id="1925189922">
      <w:bodyDiv w:val="1"/>
      <w:marLeft w:val="0"/>
      <w:marRight w:val="0"/>
      <w:marTop w:val="0"/>
      <w:marBottom w:val="0"/>
      <w:divBdr>
        <w:top w:val="none" w:sz="0" w:space="0" w:color="auto"/>
        <w:left w:val="none" w:sz="0" w:space="0" w:color="auto"/>
        <w:bottom w:val="none" w:sz="0" w:space="0" w:color="auto"/>
        <w:right w:val="none" w:sz="0" w:space="0" w:color="auto"/>
      </w:divBdr>
    </w:div>
    <w:div w:id="1925458450">
      <w:bodyDiv w:val="1"/>
      <w:marLeft w:val="0"/>
      <w:marRight w:val="0"/>
      <w:marTop w:val="0"/>
      <w:marBottom w:val="0"/>
      <w:divBdr>
        <w:top w:val="none" w:sz="0" w:space="0" w:color="auto"/>
        <w:left w:val="none" w:sz="0" w:space="0" w:color="auto"/>
        <w:bottom w:val="none" w:sz="0" w:space="0" w:color="auto"/>
        <w:right w:val="none" w:sz="0" w:space="0" w:color="auto"/>
      </w:divBdr>
    </w:div>
    <w:div w:id="1927109476">
      <w:bodyDiv w:val="1"/>
      <w:marLeft w:val="0"/>
      <w:marRight w:val="0"/>
      <w:marTop w:val="0"/>
      <w:marBottom w:val="0"/>
      <w:divBdr>
        <w:top w:val="none" w:sz="0" w:space="0" w:color="auto"/>
        <w:left w:val="none" w:sz="0" w:space="0" w:color="auto"/>
        <w:bottom w:val="none" w:sz="0" w:space="0" w:color="auto"/>
        <w:right w:val="none" w:sz="0" w:space="0" w:color="auto"/>
      </w:divBdr>
    </w:div>
    <w:div w:id="1927570132">
      <w:bodyDiv w:val="1"/>
      <w:marLeft w:val="0"/>
      <w:marRight w:val="0"/>
      <w:marTop w:val="0"/>
      <w:marBottom w:val="0"/>
      <w:divBdr>
        <w:top w:val="none" w:sz="0" w:space="0" w:color="auto"/>
        <w:left w:val="none" w:sz="0" w:space="0" w:color="auto"/>
        <w:bottom w:val="none" w:sz="0" w:space="0" w:color="auto"/>
        <w:right w:val="none" w:sz="0" w:space="0" w:color="auto"/>
      </w:divBdr>
    </w:div>
    <w:div w:id="1931425509">
      <w:bodyDiv w:val="1"/>
      <w:marLeft w:val="0"/>
      <w:marRight w:val="0"/>
      <w:marTop w:val="0"/>
      <w:marBottom w:val="0"/>
      <w:divBdr>
        <w:top w:val="none" w:sz="0" w:space="0" w:color="auto"/>
        <w:left w:val="none" w:sz="0" w:space="0" w:color="auto"/>
        <w:bottom w:val="none" w:sz="0" w:space="0" w:color="auto"/>
        <w:right w:val="none" w:sz="0" w:space="0" w:color="auto"/>
      </w:divBdr>
    </w:div>
    <w:div w:id="1931695565">
      <w:bodyDiv w:val="1"/>
      <w:marLeft w:val="0"/>
      <w:marRight w:val="0"/>
      <w:marTop w:val="0"/>
      <w:marBottom w:val="0"/>
      <w:divBdr>
        <w:top w:val="none" w:sz="0" w:space="0" w:color="auto"/>
        <w:left w:val="none" w:sz="0" w:space="0" w:color="auto"/>
        <w:bottom w:val="none" w:sz="0" w:space="0" w:color="auto"/>
        <w:right w:val="none" w:sz="0" w:space="0" w:color="auto"/>
      </w:divBdr>
    </w:div>
    <w:div w:id="1936353596">
      <w:bodyDiv w:val="1"/>
      <w:marLeft w:val="0"/>
      <w:marRight w:val="0"/>
      <w:marTop w:val="0"/>
      <w:marBottom w:val="0"/>
      <w:divBdr>
        <w:top w:val="none" w:sz="0" w:space="0" w:color="auto"/>
        <w:left w:val="none" w:sz="0" w:space="0" w:color="auto"/>
        <w:bottom w:val="none" w:sz="0" w:space="0" w:color="auto"/>
        <w:right w:val="none" w:sz="0" w:space="0" w:color="auto"/>
      </w:divBdr>
    </w:div>
    <w:div w:id="1938638694">
      <w:bodyDiv w:val="1"/>
      <w:marLeft w:val="0"/>
      <w:marRight w:val="0"/>
      <w:marTop w:val="0"/>
      <w:marBottom w:val="0"/>
      <w:divBdr>
        <w:top w:val="none" w:sz="0" w:space="0" w:color="auto"/>
        <w:left w:val="none" w:sz="0" w:space="0" w:color="auto"/>
        <w:bottom w:val="none" w:sz="0" w:space="0" w:color="auto"/>
        <w:right w:val="none" w:sz="0" w:space="0" w:color="auto"/>
      </w:divBdr>
    </w:div>
    <w:div w:id="1939557829">
      <w:bodyDiv w:val="1"/>
      <w:marLeft w:val="0"/>
      <w:marRight w:val="0"/>
      <w:marTop w:val="0"/>
      <w:marBottom w:val="0"/>
      <w:divBdr>
        <w:top w:val="none" w:sz="0" w:space="0" w:color="auto"/>
        <w:left w:val="none" w:sz="0" w:space="0" w:color="auto"/>
        <w:bottom w:val="none" w:sz="0" w:space="0" w:color="auto"/>
        <w:right w:val="none" w:sz="0" w:space="0" w:color="auto"/>
      </w:divBdr>
    </w:div>
    <w:div w:id="1947544942">
      <w:bodyDiv w:val="1"/>
      <w:marLeft w:val="0"/>
      <w:marRight w:val="0"/>
      <w:marTop w:val="0"/>
      <w:marBottom w:val="0"/>
      <w:divBdr>
        <w:top w:val="none" w:sz="0" w:space="0" w:color="auto"/>
        <w:left w:val="none" w:sz="0" w:space="0" w:color="auto"/>
        <w:bottom w:val="none" w:sz="0" w:space="0" w:color="auto"/>
        <w:right w:val="none" w:sz="0" w:space="0" w:color="auto"/>
      </w:divBdr>
    </w:div>
    <w:div w:id="1954629321">
      <w:bodyDiv w:val="1"/>
      <w:marLeft w:val="0"/>
      <w:marRight w:val="0"/>
      <w:marTop w:val="0"/>
      <w:marBottom w:val="0"/>
      <w:divBdr>
        <w:top w:val="none" w:sz="0" w:space="0" w:color="auto"/>
        <w:left w:val="none" w:sz="0" w:space="0" w:color="auto"/>
        <w:bottom w:val="none" w:sz="0" w:space="0" w:color="auto"/>
        <w:right w:val="none" w:sz="0" w:space="0" w:color="auto"/>
      </w:divBdr>
    </w:div>
    <w:div w:id="1968006670">
      <w:bodyDiv w:val="1"/>
      <w:marLeft w:val="0"/>
      <w:marRight w:val="0"/>
      <w:marTop w:val="0"/>
      <w:marBottom w:val="0"/>
      <w:divBdr>
        <w:top w:val="none" w:sz="0" w:space="0" w:color="auto"/>
        <w:left w:val="none" w:sz="0" w:space="0" w:color="auto"/>
        <w:bottom w:val="none" w:sz="0" w:space="0" w:color="auto"/>
        <w:right w:val="none" w:sz="0" w:space="0" w:color="auto"/>
      </w:divBdr>
    </w:div>
    <w:div w:id="1968702116">
      <w:bodyDiv w:val="1"/>
      <w:marLeft w:val="0"/>
      <w:marRight w:val="0"/>
      <w:marTop w:val="0"/>
      <w:marBottom w:val="0"/>
      <w:divBdr>
        <w:top w:val="none" w:sz="0" w:space="0" w:color="auto"/>
        <w:left w:val="none" w:sz="0" w:space="0" w:color="auto"/>
        <w:bottom w:val="none" w:sz="0" w:space="0" w:color="auto"/>
        <w:right w:val="none" w:sz="0" w:space="0" w:color="auto"/>
      </w:divBdr>
    </w:div>
    <w:div w:id="1969820536">
      <w:bodyDiv w:val="1"/>
      <w:marLeft w:val="0"/>
      <w:marRight w:val="0"/>
      <w:marTop w:val="0"/>
      <w:marBottom w:val="0"/>
      <w:divBdr>
        <w:top w:val="none" w:sz="0" w:space="0" w:color="auto"/>
        <w:left w:val="none" w:sz="0" w:space="0" w:color="auto"/>
        <w:bottom w:val="none" w:sz="0" w:space="0" w:color="auto"/>
        <w:right w:val="none" w:sz="0" w:space="0" w:color="auto"/>
      </w:divBdr>
    </w:div>
    <w:div w:id="1972705082">
      <w:bodyDiv w:val="1"/>
      <w:marLeft w:val="0"/>
      <w:marRight w:val="0"/>
      <w:marTop w:val="0"/>
      <w:marBottom w:val="0"/>
      <w:divBdr>
        <w:top w:val="none" w:sz="0" w:space="0" w:color="auto"/>
        <w:left w:val="none" w:sz="0" w:space="0" w:color="auto"/>
        <w:bottom w:val="none" w:sz="0" w:space="0" w:color="auto"/>
        <w:right w:val="none" w:sz="0" w:space="0" w:color="auto"/>
      </w:divBdr>
    </w:div>
    <w:div w:id="1981686005">
      <w:bodyDiv w:val="1"/>
      <w:marLeft w:val="0"/>
      <w:marRight w:val="0"/>
      <w:marTop w:val="0"/>
      <w:marBottom w:val="0"/>
      <w:divBdr>
        <w:top w:val="none" w:sz="0" w:space="0" w:color="auto"/>
        <w:left w:val="none" w:sz="0" w:space="0" w:color="auto"/>
        <w:bottom w:val="none" w:sz="0" w:space="0" w:color="auto"/>
        <w:right w:val="none" w:sz="0" w:space="0" w:color="auto"/>
      </w:divBdr>
    </w:div>
    <w:div w:id="1985238530">
      <w:bodyDiv w:val="1"/>
      <w:marLeft w:val="0"/>
      <w:marRight w:val="0"/>
      <w:marTop w:val="0"/>
      <w:marBottom w:val="0"/>
      <w:divBdr>
        <w:top w:val="none" w:sz="0" w:space="0" w:color="auto"/>
        <w:left w:val="none" w:sz="0" w:space="0" w:color="auto"/>
        <w:bottom w:val="none" w:sz="0" w:space="0" w:color="auto"/>
        <w:right w:val="none" w:sz="0" w:space="0" w:color="auto"/>
      </w:divBdr>
    </w:div>
    <w:div w:id="1985770455">
      <w:bodyDiv w:val="1"/>
      <w:marLeft w:val="0"/>
      <w:marRight w:val="0"/>
      <w:marTop w:val="0"/>
      <w:marBottom w:val="0"/>
      <w:divBdr>
        <w:top w:val="none" w:sz="0" w:space="0" w:color="auto"/>
        <w:left w:val="none" w:sz="0" w:space="0" w:color="auto"/>
        <w:bottom w:val="none" w:sz="0" w:space="0" w:color="auto"/>
        <w:right w:val="none" w:sz="0" w:space="0" w:color="auto"/>
      </w:divBdr>
    </w:div>
    <w:div w:id="1986885958">
      <w:bodyDiv w:val="1"/>
      <w:marLeft w:val="0"/>
      <w:marRight w:val="0"/>
      <w:marTop w:val="0"/>
      <w:marBottom w:val="0"/>
      <w:divBdr>
        <w:top w:val="none" w:sz="0" w:space="0" w:color="auto"/>
        <w:left w:val="none" w:sz="0" w:space="0" w:color="auto"/>
        <w:bottom w:val="none" w:sz="0" w:space="0" w:color="auto"/>
        <w:right w:val="none" w:sz="0" w:space="0" w:color="auto"/>
      </w:divBdr>
    </w:div>
    <w:div w:id="1992754057">
      <w:bodyDiv w:val="1"/>
      <w:marLeft w:val="0"/>
      <w:marRight w:val="0"/>
      <w:marTop w:val="0"/>
      <w:marBottom w:val="0"/>
      <w:divBdr>
        <w:top w:val="none" w:sz="0" w:space="0" w:color="auto"/>
        <w:left w:val="none" w:sz="0" w:space="0" w:color="auto"/>
        <w:bottom w:val="none" w:sz="0" w:space="0" w:color="auto"/>
        <w:right w:val="none" w:sz="0" w:space="0" w:color="auto"/>
      </w:divBdr>
    </w:div>
    <w:div w:id="1995258221">
      <w:bodyDiv w:val="1"/>
      <w:marLeft w:val="0"/>
      <w:marRight w:val="0"/>
      <w:marTop w:val="0"/>
      <w:marBottom w:val="0"/>
      <w:divBdr>
        <w:top w:val="none" w:sz="0" w:space="0" w:color="auto"/>
        <w:left w:val="none" w:sz="0" w:space="0" w:color="auto"/>
        <w:bottom w:val="none" w:sz="0" w:space="0" w:color="auto"/>
        <w:right w:val="none" w:sz="0" w:space="0" w:color="auto"/>
      </w:divBdr>
    </w:div>
    <w:div w:id="1996226732">
      <w:bodyDiv w:val="1"/>
      <w:marLeft w:val="0"/>
      <w:marRight w:val="0"/>
      <w:marTop w:val="0"/>
      <w:marBottom w:val="0"/>
      <w:divBdr>
        <w:top w:val="none" w:sz="0" w:space="0" w:color="auto"/>
        <w:left w:val="none" w:sz="0" w:space="0" w:color="auto"/>
        <w:bottom w:val="none" w:sz="0" w:space="0" w:color="auto"/>
        <w:right w:val="none" w:sz="0" w:space="0" w:color="auto"/>
      </w:divBdr>
    </w:div>
    <w:div w:id="2000649514">
      <w:bodyDiv w:val="1"/>
      <w:marLeft w:val="0"/>
      <w:marRight w:val="0"/>
      <w:marTop w:val="0"/>
      <w:marBottom w:val="0"/>
      <w:divBdr>
        <w:top w:val="none" w:sz="0" w:space="0" w:color="auto"/>
        <w:left w:val="none" w:sz="0" w:space="0" w:color="auto"/>
        <w:bottom w:val="none" w:sz="0" w:space="0" w:color="auto"/>
        <w:right w:val="none" w:sz="0" w:space="0" w:color="auto"/>
      </w:divBdr>
    </w:div>
    <w:div w:id="2002078870">
      <w:bodyDiv w:val="1"/>
      <w:marLeft w:val="0"/>
      <w:marRight w:val="0"/>
      <w:marTop w:val="0"/>
      <w:marBottom w:val="0"/>
      <w:divBdr>
        <w:top w:val="none" w:sz="0" w:space="0" w:color="auto"/>
        <w:left w:val="none" w:sz="0" w:space="0" w:color="auto"/>
        <w:bottom w:val="none" w:sz="0" w:space="0" w:color="auto"/>
        <w:right w:val="none" w:sz="0" w:space="0" w:color="auto"/>
      </w:divBdr>
    </w:div>
    <w:div w:id="2009598312">
      <w:bodyDiv w:val="1"/>
      <w:marLeft w:val="0"/>
      <w:marRight w:val="0"/>
      <w:marTop w:val="0"/>
      <w:marBottom w:val="0"/>
      <w:divBdr>
        <w:top w:val="none" w:sz="0" w:space="0" w:color="auto"/>
        <w:left w:val="none" w:sz="0" w:space="0" w:color="auto"/>
        <w:bottom w:val="none" w:sz="0" w:space="0" w:color="auto"/>
        <w:right w:val="none" w:sz="0" w:space="0" w:color="auto"/>
      </w:divBdr>
    </w:div>
    <w:div w:id="2013291625">
      <w:bodyDiv w:val="1"/>
      <w:marLeft w:val="0"/>
      <w:marRight w:val="0"/>
      <w:marTop w:val="0"/>
      <w:marBottom w:val="0"/>
      <w:divBdr>
        <w:top w:val="none" w:sz="0" w:space="0" w:color="auto"/>
        <w:left w:val="none" w:sz="0" w:space="0" w:color="auto"/>
        <w:bottom w:val="none" w:sz="0" w:space="0" w:color="auto"/>
        <w:right w:val="none" w:sz="0" w:space="0" w:color="auto"/>
      </w:divBdr>
    </w:div>
    <w:div w:id="2014332553">
      <w:bodyDiv w:val="1"/>
      <w:marLeft w:val="0"/>
      <w:marRight w:val="0"/>
      <w:marTop w:val="0"/>
      <w:marBottom w:val="0"/>
      <w:divBdr>
        <w:top w:val="none" w:sz="0" w:space="0" w:color="auto"/>
        <w:left w:val="none" w:sz="0" w:space="0" w:color="auto"/>
        <w:bottom w:val="none" w:sz="0" w:space="0" w:color="auto"/>
        <w:right w:val="none" w:sz="0" w:space="0" w:color="auto"/>
      </w:divBdr>
    </w:div>
    <w:div w:id="2020279346">
      <w:bodyDiv w:val="1"/>
      <w:marLeft w:val="0"/>
      <w:marRight w:val="0"/>
      <w:marTop w:val="0"/>
      <w:marBottom w:val="0"/>
      <w:divBdr>
        <w:top w:val="none" w:sz="0" w:space="0" w:color="auto"/>
        <w:left w:val="none" w:sz="0" w:space="0" w:color="auto"/>
        <w:bottom w:val="none" w:sz="0" w:space="0" w:color="auto"/>
        <w:right w:val="none" w:sz="0" w:space="0" w:color="auto"/>
      </w:divBdr>
    </w:div>
    <w:div w:id="2025863455">
      <w:bodyDiv w:val="1"/>
      <w:marLeft w:val="0"/>
      <w:marRight w:val="0"/>
      <w:marTop w:val="0"/>
      <w:marBottom w:val="0"/>
      <w:divBdr>
        <w:top w:val="none" w:sz="0" w:space="0" w:color="auto"/>
        <w:left w:val="none" w:sz="0" w:space="0" w:color="auto"/>
        <w:bottom w:val="none" w:sz="0" w:space="0" w:color="auto"/>
        <w:right w:val="none" w:sz="0" w:space="0" w:color="auto"/>
      </w:divBdr>
    </w:div>
    <w:div w:id="2026125604">
      <w:bodyDiv w:val="1"/>
      <w:marLeft w:val="0"/>
      <w:marRight w:val="0"/>
      <w:marTop w:val="0"/>
      <w:marBottom w:val="0"/>
      <w:divBdr>
        <w:top w:val="none" w:sz="0" w:space="0" w:color="auto"/>
        <w:left w:val="none" w:sz="0" w:space="0" w:color="auto"/>
        <w:bottom w:val="none" w:sz="0" w:space="0" w:color="auto"/>
        <w:right w:val="none" w:sz="0" w:space="0" w:color="auto"/>
      </w:divBdr>
    </w:div>
    <w:div w:id="2027443891">
      <w:bodyDiv w:val="1"/>
      <w:marLeft w:val="0"/>
      <w:marRight w:val="0"/>
      <w:marTop w:val="0"/>
      <w:marBottom w:val="0"/>
      <w:divBdr>
        <w:top w:val="none" w:sz="0" w:space="0" w:color="auto"/>
        <w:left w:val="none" w:sz="0" w:space="0" w:color="auto"/>
        <w:bottom w:val="none" w:sz="0" w:space="0" w:color="auto"/>
        <w:right w:val="none" w:sz="0" w:space="0" w:color="auto"/>
      </w:divBdr>
    </w:div>
    <w:div w:id="2027823002">
      <w:bodyDiv w:val="1"/>
      <w:marLeft w:val="0"/>
      <w:marRight w:val="0"/>
      <w:marTop w:val="0"/>
      <w:marBottom w:val="0"/>
      <w:divBdr>
        <w:top w:val="none" w:sz="0" w:space="0" w:color="auto"/>
        <w:left w:val="none" w:sz="0" w:space="0" w:color="auto"/>
        <w:bottom w:val="none" w:sz="0" w:space="0" w:color="auto"/>
        <w:right w:val="none" w:sz="0" w:space="0" w:color="auto"/>
      </w:divBdr>
    </w:div>
    <w:div w:id="2030839305">
      <w:bodyDiv w:val="1"/>
      <w:marLeft w:val="0"/>
      <w:marRight w:val="0"/>
      <w:marTop w:val="0"/>
      <w:marBottom w:val="0"/>
      <w:divBdr>
        <w:top w:val="none" w:sz="0" w:space="0" w:color="auto"/>
        <w:left w:val="none" w:sz="0" w:space="0" w:color="auto"/>
        <w:bottom w:val="none" w:sz="0" w:space="0" w:color="auto"/>
        <w:right w:val="none" w:sz="0" w:space="0" w:color="auto"/>
      </w:divBdr>
    </w:div>
    <w:div w:id="2032339575">
      <w:bodyDiv w:val="1"/>
      <w:marLeft w:val="0"/>
      <w:marRight w:val="0"/>
      <w:marTop w:val="0"/>
      <w:marBottom w:val="0"/>
      <w:divBdr>
        <w:top w:val="none" w:sz="0" w:space="0" w:color="auto"/>
        <w:left w:val="none" w:sz="0" w:space="0" w:color="auto"/>
        <w:bottom w:val="none" w:sz="0" w:space="0" w:color="auto"/>
        <w:right w:val="none" w:sz="0" w:space="0" w:color="auto"/>
      </w:divBdr>
    </w:div>
    <w:div w:id="2033919043">
      <w:bodyDiv w:val="1"/>
      <w:marLeft w:val="0"/>
      <w:marRight w:val="0"/>
      <w:marTop w:val="0"/>
      <w:marBottom w:val="0"/>
      <w:divBdr>
        <w:top w:val="none" w:sz="0" w:space="0" w:color="auto"/>
        <w:left w:val="none" w:sz="0" w:space="0" w:color="auto"/>
        <w:bottom w:val="none" w:sz="0" w:space="0" w:color="auto"/>
        <w:right w:val="none" w:sz="0" w:space="0" w:color="auto"/>
      </w:divBdr>
    </w:div>
    <w:div w:id="2034112574">
      <w:bodyDiv w:val="1"/>
      <w:marLeft w:val="0"/>
      <w:marRight w:val="0"/>
      <w:marTop w:val="0"/>
      <w:marBottom w:val="0"/>
      <w:divBdr>
        <w:top w:val="none" w:sz="0" w:space="0" w:color="auto"/>
        <w:left w:val="none" w:sz="0" w:space="0" w:color="auto"/>
        <w:bottom w:val="none" w:sz="0" w:space="0" w:color="auto"/>
        <w:right w:val="none" w:sz="0" w:space="0" w:color="auto"/>
      </w:divBdr>
    </w:div>
    <w:div w:id="2037346471">
      <w:bodyDiv w:val="1"/>
      <w:marLeft w:val="0"/>
      <w:marRight w:val="0"/>
      <w:marTop w:val="0"/>
      <w:marBottom w:val="0"/>
      <w:divBdr>
        <w:top w:val="none" w:sz="0" w:space="0" w:color="auto"/>
        <w:left w:val="none" w:sz="0" w:space="0" w:color="auto"/>
        <w:bottom w:val="none" w:sz="0" w:space="0" w:color="auto"/>
        <w:right w:val="none" w:sz="0" w:space="0" w:color="auto"/>
      </w:divBdr>
    </w:div>
    <w:div w:id="2039112541">
      <w:bodyDiv w:val="1"/>
      <w:marLeft w:val="0"/>
      <w:marRight w:val="0"/>
      <w:marTop w:val="0"/>
      <w:marBottom w:val="0"/>
      <w:divBdr>
        <w:top w:val="none" w:sz="0" w:space="0" w:color="auto"/>
        <w:left w:val="none" w:sz="0" w:space="0" w:color="auto"/>
        <w:bottom w:val="none" w:sz="0" w:space="0" w:color="auto"/>
        <w:right w:val="none" w:sz="0" w:space="0" w:color="auto"/>
      </w:divBdr>
    </w:div>
    <w:div w:id="2048680795">
      <w:bodyDiv w:val="1"/>
      <w:marLeft w:val="0"/>
      <w:marRight w:val="0"/>
      <w:marTop w:val="0"/>
      <w:marBottom w:val="0"/>
      <w:divBdr>
        <w:top w:val="none" w:sz="0" w:space="0" w:color="auto"/>
        <w:left w:val="none" w:sz="0" w:space="0" w:color="auto"/>
        <w:bottom w:val="none" w:sz="0" w:space="0" w:color="auto"/>
        <w:right w:val="none" w:sz="0" w:space="0" w:color="auto"/>
      </w:divBdr>
    </w:div>
    <w:div w:id="2049406934">
      <w:bodyDiv w:val="1"/>
      <w:marLeft w:val="0"/>
      <w:marRight w:val="0"/>
      <w:marTop w:val="0"/>
      <w:marBottom w:val="0"/>
      <w:divBdr>
        <w:top w:val="none" w:sz="0" w:space="0" w:color="auto"/>
        <w:left w:val="none" w:sz="0" w:space="0" w:color="auto"/>
        <w:bottom w:val="none" w:sz="0" w:space="0" w:color="auto"/>
        <w:right w:val="none" w:sz="0" w:space="0" w:color="auto"/>
      </w:divBdr>
    </w:div>
    <w:div w:id="2058775223">
      <w:bodyDiv w:val="1"/>
      <w:marLeft w:val="0"/>
      <w:marRight w:val="0"/>
      <w:marTop w:val="0"/>
      <w:marBottom w:val="0"/>
      <w:divBdr>
        <w:top w:val="none" w:sz="0" w:space="0" w:color="auto"/>
        <w:left w:val="none" w:sz="0" w:space="0" w:color="auto"/>
        <w:bottom w:val="none" w:sz="0" w:space="0" w:color="auto"/>
        <w:right w:val="none" w:sz="0" w:space="0" w:color="auto"/>
      </w:divBdr>
    </w:div>
    <w:div w:id="2064672983">
      <w:bodyDiv w:val="1"/>
      <w:marLeft w:val="0"/>
      <w:marRight w:val="0"/>
      <w:marTop w:val="0"/>
      <w:marBottom w:val="0"/>
      <w:divBdr>
        <w:top w:val="none" w:sz="0" w:space="0" w:color="auto"/>
        <w:left w:val="none" w:sz="0" w:space="0" w:color="auto"/>
        <w:bottom w:val="none" w:sz="0" w:space="0" w:color="auto"/>
        <w:right w:val="none" w:sz="0" w:space="0" w:color="auto"/>
      </w:divBdr>
    </w:div>
    <w:div w:id="2067601444">
      <w:bodyDiv w:val="1"/>
      <w:marLeft w:val="0"/>
      <w:marRight w:val="0"/>
      <w:marTop w:val="0"/>
      <w:marBottom w:val="0"/>
      <w:divBdr>
        <w:top w:val="none" w:sz="0" w:space="0" w:color="auto"/>
        <w:left w:val="none" w:sz="0" w:space="0" w:color="auto"/>
        <w:bottom w:val="none" w:sz="0" w:space="0" w:color="auto"/>
        <w:right w:val="none" w:sz="0" w:space="0" w:color="auto"/>
      </w:divBdr>
    </w:div>
    <w:div w:id="2072729902">
      <w:bodyDiv w:val="1"/>
      <w:marLeft w:val="0"/>
      <w:marRight w:val="0"/>
      <w:marTop w:val="0"/>
      <w:marBottom w:val="0"/>
      <w:divBdr>
        <w:top w:val="none" w:sz="0" w:space="0" w:color="auto"/>
        <w:left w:val="none" w:sz="0" w:space="0" w:color="auto"/>
        <w:bottom w:val="none" w:sz="0" w:space="0" w:color="auto"/>
        <w:right w:val="none" w:sz="0" w:space="0" w:color="auto"/>
      </w:divBdr>
    </w:div>
    <w:div w:id="2076731576">
      <w:bodyDiv w:val="1"/>
      <w:marLeft w:val="0"/>
      <w:marRight w:val="0"/>
      <w:marTop w:val="0"/>
      <w:marBottom w:val="0"/>
      <w:divBdr>
        <w:top w:val="none" w:sz="0" w:space="0" w:color="auto"/>
        <w:left w:val="none" w:sz="0" w:space="0" w:color="auto"/>
        <w:bottom w:val="none" w:sz="0" w:space="0" w:color="auto"/>
        <w:right w:val="none" w:sz="0" w:space="0" w:color="auto"/>
      </w:divBdr>
    </w:div>
    <w:div w:id="2082748578">
      <w:bodyDiv w:val="1"/>
      <w:marLeft w:val="0"/>
      <w:marRight w:val="0"/>
      <w:marTop w:val="0"/>
      <w:marBottom w:val="0"/>
      <w:divBdr>
        <w:top w:val="none" w:sz="0" w:space="0" w:color="auto"/>
        <w:left w:val="none" w:sz="0" w:space="0" w:color="auto"/>
        <w:bottom w:val="none" w:sz="0" w:space="0" w:color="auto"/>
        <w:right w:val="none" w:sz="0" w:space="0" w:color="auto"/>
      </w:divBdr>
    </w:div>
    <w:div w:id="2082943386">
      <w:bodyDiv w:val="1"/>
      <w:marLeft w:val="0"/>
      <w:marRight w:val="0"/>
      <w:marTop w:val="0"/>
      <w:marBottom w:val="0"/>
      <w:divBdr>
        <w:top w:val="none" w:sz="0" w:space="0" w:color="auto"/>
        <w:left w:val="none" w:sz="0" w:space="0" w:color="auto"/>
        <w:bottom w:val="none" w:sz="0" w:space="0" w:color="auto"/>
        <w:right w:val="none" w:sz="0" w:space="0" w:color="auto"/>
      </w:divBdr>
    </w:div>
    <w:div w:id="2090343905">
      <w:bodyDiv w:val="1"/>
      <w:marLeft w:val="0"/>
      <w:marRight w:val="0"/>
      <w:marTop w:val="0"/>
      <w:marBottom w:val="0"/>
      <w:divBdr>
        <w:top w:val="none" w:sz="0" w:space="0" w:color="auto"/>
        <w:left w:val="none" w:sz="0" w:space="0" w:color="auto"/>
        <w:bottom w:val="none" w:sz="0" w:space="0" w:color="auto"/>
        <w:right w:val="none" w:sz="0" w:space="0" w:color="auto"/>
      </w:divBdr>
    </w:div>
    <w:div w:id="2092770772">
      <w:bodyDiv w:val="1"/>
      <w:marLeft w:val="0"/>
      <w:marRight w:val="0"/>
      <w:marTop w:val="0"/>
      <w:marBottom w:val="0"/>
      <w:divBdr>
        <w:top w:val="none" w:sz="0" w:space="0" w:color="auto"/>
        <w:left w:val="none" w:sz="0" w:space="0" w:color="auto"/>
        <w:bottom w:val="none" w:sz="0" w:space="0" w:color="auto"/>
        <w:right w:val="none" w:sz="0" w:space="0" w:color="auto"/>
      </w:divBdr>
    </w:div>
    <w:div w:id="2092776598">
      <w:bodyDiv w:val="1"/>
      <w:marLeft w:val="0"/>
      <w:marRight w:val="0"/>
      <w:marTop w:val="0"/>
      <w:marBottom w:val="0"/>
      <w:divBdr>
        <w:top w:val="none" w:sz="0" w:space="0" w:color="auto"/>
        <w:left w:val="none" w:sz="0" w:space="0" w:color="auto"/>
        <w:bottom w:val="none" w:sz="0" w:space="0" w:color="auto"/>
        <w:right w:val="none" w:sz="0" w:space="0" w:color="auto"/>
      </w:divBdr>
    </w:div>
    <w:div w:id="2093089200">
      <w:bodyDiv w:val="1"/>
      <w:marLeft w:val="0"/>
      <w:marRight w:val="0"/>
      <w:marTop w:val="0"/>
      <w:marBottom w:val="0"/>
      <w:divBdr>
        <w:top w:val="none" w:sz="0" w:space="0" w:color="auto"/>
        <w:left w:val="none" w:sz="0" w:space="0" w:color="auto"/>
        <w:bottom w:val="none" w:sz="0" w:space="0" w:color="auto"/>
        <w:right w:val="none" w:sz="0" w:space="0" w:color="auto"/>
      </w:divBdr>
    </w:div>
    <w:div w:id="2096508585">
      <w:bodyDiv w:val="1"/>
      <w:marLeft w:val="0"/>
      <w:marRight w:val="0"/>
      <w:marTop w:val="0"/>
      <w:marBottom w:val="0"/>
      <w:divBdr>
        <w:top w:val="none" w:sz="0" w:space="0" w:color="auto"/>
        <w:left w:val="none" w:sz="0" w:space="0" w:color="auto"/>
        <w:bottom w:val="none" w:sz="0" w:space="0" w:color="auto"/>
        <w:right w:val="none" w:sz="0" w:space="0" w:color="auto"/>
      </w:divBdr>
    </w:div>
    <w:div w:id="2100784534">
      <w:bodyDiv w:val="1"/>
      <w:marLeft w:val="0"/>
      <w:marRight w:val="0"/>
      <w:marTop w:val="0"/>
      <w:marBottom w:val="0"/>
      <w:divBdr>
        <w:top w:val="none" w:sz="0" w:space="0" w:color="auto"/>
        <w:left w:val="none" w:sz="0" w:space="0" w:color="auto"/>
        <w:bottom w:val="none" w:sz="0" w:space="0" w:color="auto"/>
        <w:right w:val="none" w:sz="0" w:space="0" w:color="auto"/>
      </w:divBdr>
    </w:div>
    <w:div w:id="2101021970">
      <w:bodyDiv w:val="1"/>
      <w:marLeft w:val="0"/>
      <w:marRight w:val="0"/>
      <w:marTop w:val="0"/>
      <w:marBottom w:val="0"/>
      <w:divBdr>
        <w:top w:val="none" w:sz="0" w:space="0" w:color="auto"/>
        <w:left w:val="none" w:sz="0" w:space="0" w:color="auto"/>
        <w:bottom w:val="none" w:sz="0" w:space="0" w:color="auto"/>
        <w:right w:val="none" w:sz="0" w:space="0" w:color="auto"/>
      </w:divBdr>
    </w:div>
    <w:div w:id="2103795550">
      <w:bodyDiv w:val="1"/>
      <w:marLeft w:val="0"/>
      <w:marRight w:val="0"/>
      <w:marTop w:val="0"/>
      <w:marBottom w:val="0"/>
      <w:divBdr>
        <w:top w:val="none" w:sz="0" w:space="0" w:color="auto"/>
        <w:left w:val="none" w:sz="0" w:space="0" w:color="auto"/>
        <w:bottom w:val="none" w:sz="0" w:space="0" w:color="auto"/>
        <w:right w:val="none" w:sz="0" w:space="0" w:color="auto"/>
      </w:divBdr>
    </w:div>
    <w:div w:id="2116056637">
      <w:bodyDiv w:val="1"/>
      <w:marLeft w:val="0"/>
      <w:marRight w:val="0"/>
      <w:marTop w:val="0"/>
      <w:marBottom w:val="0"/>
      <w:divBdr>
        <w:top w:val="none" w:sz="0" w:space="0" w:color="auto"/>
        <w:left w:val="none" w:sz="0" w:space="0" w:color="auto"/>
        <w:bottom w:val="none" w:sz="0" w:space="0" w:color="auto"/>
        <w:right w:val="none" w:sz="0" w:space="0" w:color="auto"/>
      </w:divBdr>
    </w:div>
    <w:div w:id="2119251800">
      <w:bodyDiv w:val="1"/>
      <w:marLeft w:val="0"/>
      <w:marRight w:val="0"/>
      <w:marTop w:val="0"/>
      <w:marBottom w:val="0"/>
      <w:divBdr>
        <w:top w:val="none" w:sz="0" w:space="0" w:color="auto"/>
        <w:left w:val="none" w:sz="0" w:space="0" w:color="auto"/>
        <w:bottom w:val="none" w:sz="0" w:space="0" w:color="auto"/>
        <w:right w:val="none" w:sz="0" w:space="0" w:color="auto"/>
      </w:divBdr>
    </w:div>
    <w:div w:id="2119644881">
      <w:bodyDiv w:val="1"/>
      <w:marLeft w:val="0"/>
      <w:marRight w:val="0"/>
      <w:marTop w:val="0"/>
      <w:marBottom w:val="0"/>
      <w:divBdr>
        <w:top w:val="none" w:sz="0" w:space="0" w:color="auto"/>
        <w:left w:val="none" w:sz="0" w:space="0" w:color="auto"/>
        <w:bottom w:val="none" w:sz="0" w:space="0" w:color="auto"/>
        <w:right w:val="none" w:sz="0" w:space="0" w:color="auto"/>
      </w:divBdr>
    </w:div>
    <w:div w:id="2126150573">
      <w:bodyDiv w:val="1"/>
      <w:marLeft w:val="0"/>
      <w:marRight w:val="0"/>
      <w:marTop w:val="0"/>
      <w:marBottom w:val="0"/>
      <w:divBdr>
        <w:top w:val="none" w:sz="0" w:space="0" w:color="auto"/>
        <w:left w:val="none" w:sz="0" w:space="0" w:color="auto"/>
        <w:bottom w:val="none" w:sz="0" w:space="0" w:color="auto"/>
        <w:right w:val="none" w:sz="0" w:space="0" w:color="auto"/>
      </w:divBdr>
    </w:div>
    <w:div w:id="2129544415">
      <w:bodyDiv w:val="1"/>
      <w:marLeft w:val="0"/>
      <w:marRight w:val="0"/>
      <w:marTop w:val="0"/>
      <w:marBottom w:val="0"/>
      <w:divBdr>
        <w:top w:val="none" w:sz="0" w:space="0" w:color="auto"/>
        <w:left w:val="none" w:sz="0" w:space="0" w:color="auto"/>
        <w:bottom w:val="none" w:sz="0" w:space="0" w:color="auto"/>
        <w:right w:val="none" w:sz="0" w:space="0" w:color="auto"/>
      </w:divBdr>
    </w:div>
    <w:div w:id="2142457084">
      <w:bodyDiv w:val="1"/>
      <w:marLeft w:val="0"/>
      <w:marRight w:val="0"/>
      <w:marTop w:val="0"/>
      <w:marBottom w:val="0"/>
      <w:divBdr>
        <w:top w:val="none" w:sz="0" w:space="0" w:color="auto"/>
        <w:left w:val="none" w:sz="0" w:space="0" w:color="auto"/>
        <w:bottom w:val="none" w:sz="0" w:space="0" w:color="auto"/>
        <w:right w:val="none" w:sz="0" w:space="0" w:color="auto"/>
      </w:divBdr>
    </w:div>
    <w:div w:id="214337985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hyperlink" Target="https://en.wikipedia.org/wiki/Packed_cell_volume" TargetMode="External"/><Relationship Id="rId42" Type="http://schemas.openxmlformats.org/officeDocument/2006/relationships/image" Target="media/image34.png"/><Relationship Id="rId63" Type="http://schemas.openxmlformats.org/officeDocument/2006/relationships/image" Target="media/image51.jpeg"/><Relationship Id="rId84" Type="http://schemas.openxmlformats.org/officeDocument/2006/relationships/image" Target="media/image72.png"/><Relationship Id="rId138" Type="http://schemas.openxmlformats.org/officeDocument/2006/relationships/image" Target="media/image126.png"/><Relationship Id="rId159" Type="http://schemas.openxmlformats.org/officeDocument/2006/relationships/image" Target="media/image147.gif"/><Relationship Id="rId170" Type="http://schemas.openxmlformats.org/officeDocument/2006/relationships/image" Target="media/image157.JPG"/><Relationship Id="rId107" Type="http://schemas.openxmlformats.org/officeDocument/2006/relationships/image" Target="media/image95.png"/><Relationship Id="rId11" Type="http://schemas.openxmlformats.org/officeDocument/2006/relationships/image" Target="media/image4.tiff"/><Relationship Id="rId32" Type="http://schemas.openxmlformats.org/officeDocument/2006/relationships/image" Target="media/image24.jpeg"/><Relationship Id="rId53" Type="http://schemas.openxmlformats.org/officeDocument/2006/relationships/image" Target="media/image45.png"/><Relationship Id="rId74" Type="http://schemas.openxmlformats.org/officeDocument/2006/relationships/image" Target="media/image62.png"/><Relationship Id="rId128" Type="http://schemas.openxmlformats.org/officeDocument/2006/relationships/image" Target="media/image116.png"/><Relationship Id="rId149" Type="http://schemas.openxmlformats.org/officeDocument/2006/relationships/image" Target="media/image137.png"/><Relationship Id="rId5" Type="http://schemas.openxmlformats.org/officeDocument/2006/relationships/webSettings" Target="webSettings.xml"/><Relationship Id="rId95" Type="http://schemas.openxmlformats.org/officeDocument/2006/relationships/image" Target="media/image83.jpeg"/><Relationship Id="rId160" Type="http://schemas.openxmlformats.org/officeDocument/2006/relationships/image" Target="http://www.swsbm.com/MKImages/Asarum_caudatum.gif" TargetMode="External"/><Relationship Id="rId181" Type="http://schemas.openxmlformats.org/officeDocument/2006/relationships/theme" Target="theme/theme1.xml"/><Relationship Id="rId22" Type="http://schemas.openxmlformats.org/officeDocument/2006/relationships/image" Target="media/image14.png"/><Relationship Id="rId43" Type="http://schemas.openxmlformats.org/officeDocument/2006/relationships/image" Target="media/image35.jpeg"/><Relationship Id="rId64" Type="http://schemas.openxmlformats.org/officeDocument/2006/relationships/image" Target="media/image52.png"/><Relationship Id="rId118" Type="http://schemas.openxmlformats.org/officeDocument/2006/relationships/image" Target="media/image106.png"/><Relationship Id="rId139" Type="http://schemas.openxmlformats.org/officeDocument/2006/relationships/image" Target="media/image127.png"/><Relationship Id="rId85" Type="http://schemas.openxmlformats.org/officeDocument/2006/relationships/image" Target="media/image73.png"/><Relationship Id="rId150" Type="http://schemas.openxmlformats.org/officeDocument/2006/relationships/image" Target="media/image138.png"/><Relationship Id="rId171" Type="http://schemas.openxmlformats.org/officeDocument/2006/relationships/image" Target="media/image158.emf"/><Relationship Id="rId12" Type="http://schemas.openxmlformats.org/officeDocument/2006/relationships/image" Target="media/image5.png"/><Relationship Id="rId33" Type="http://schemas.openxmlformats.org/officeDocument/2006/relationships/image" Target="media/image25.png"/><Relationship Id="rId108" Type="http://schemas.openxmlformats.org/officeDocument/2006/relationships/image" Target="media/image96.png"/><Relationship Id="rId129" Type="http://schemas.openxmlformats.org/officeDocument/2006/relationships/image" Target="media/image117.png"/><Relationship Id="rId54" Type="http://schemas.openxmlformats.org/officeDocument/2006/relationships/image" Target="media/image46.png"/><Relationship Id="rId75" Type="http://schemas.openxmlformats.org/officeDocument/2006/relationships/image" Target="media/image63.png"/><Relationship Id="rId96" Type="http://schemas.openxmlformats.org/officeDocument/2006/relationships/image" Target="media/image84.jpg"/><Relationship Id="rId140" Type="http://schemas.openxmlformats.org/officeDocument/2006/relationships/image" Target="media/image128.png"/><Relationship Id="rId161" Type="http://schemas.openxmlformats.org/officeDocument/2006/relationships/image" Target="media/image148.jpg"/><Relationship Id="rId6" Type="http://schemas.openxmlformats.org/officeDocument/2006/relationships/footnotes" Target="footnotes.xml"/><Relationship Id="rId23" Type="http://schemas.openxmlformats.org/officeDocument/2006/relationships/image" Target="media/image15.jpeg"/><Relationship Id="rId119" Type="http://schemas.openxmlformats.org/officeDocument/2006/relationships/image" Target="media/image107.png"/><Relationship Id="rId44" Type="http://schemas.openxmlformats.org/officeDocument/2006/relationships/image" Target="media/image36.png"/><Relationship Id="rId60" Type="http://schemas.openxmlformats.org/officeDocument/2006/relationships/hyperlink" Target="https://commons.wikimedia.org/wiki/File:Linde_von_linn.jpg?uselang=fr" TargetMode="External"/><Relationship Id="rId65" Type="http://schemas.openxmlformats.org/officeDocument/2006/relationships/image" Target="media/image53.png"/><Relationship Id="rId81" Type="http://schemas.openxmlformats.org/officeDocument/2006/relationships/image" Target="media/image69.png"/><Relationship Id="rId86" Type="http://schemas.openxmlformats.org/officeDocument/2006/relationships/image" Target="media/image74.png"/><Relationship Id="rId130" Type="http://schemas.openxmlformats.org/officeDocument/2006/relationships/image" Target="media/image118.jpeg"/><Relationship Id="rId135" Type="http://schemas.openxmlformats.org/officeDocument/2006/relationships/image" Target="media/image123.png"/><Relationship Id="rId151" Type="http://schemas.openxmlformats.org/officeDocument/2006/relationships/image" Target="media/image139.png"/><Relationship Id="rId156" Type="http://schemas.openxmlformats.org/officeDocument/2006/relationships/image" Target="media/image144.png"/><Relationship Id="rId177" Type="http://schemas.openxmlformats.org/officeDocument/2006/relationships/image" Target="media/image164.jpeg"/><Relationship Id="rId172" Type="http://schemas.openxmlformats.org/officeDocument/2006/relationships/image" Target="media/image159.pn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1.png"/><Relationship Id="rId109" Type="http://schemas.openxmlformats.org/officeDocument/2006/relationships/image" Target="media/image97.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jpeg"/><Relationship Id="rId120" Type="http://schemas.openxmlformats.org/officeDocument/2006/relationships/image" Target="media/image108.png"/><Relationship Id="rId125" Type="http://schemas.openxmlformats.org/officeDocument/2006/relationships/image" Target="media/image113.png"/><Relationship Id="rId141" Type="http://schemas.openxmlformats.org/officeDocument/2006/relationships/image" Target="media/image129.png"/><Relationship Id="rId146" Type="http://schemas.openxmlformats.org/officeDocument/2006/relationships/image" Target="media/image134.png"/><Relationship Id="rId167" Type="http://schemas.openxmlformats.org/officeDocument/2006/relationships/image" Target="media/image154.jpg"/><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80.jpg"/><Relationship Id="rId162" Type="http://schemas.openxmlformats.org/officeDocument/2006/relationships/image" Target="media/image149.JP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jpe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pn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header" Target="header1.xml"/><Relationship Id="rId61" Type="http://schemas.openxmlformats.org/officeDocument/2006/relationships/image" Target="media/image50.jpeg"/><Relationship Id="rId82" Type="http://schemas.openxmlformats.org/officeDocument/2006/relationships/image" Target="media/image70.png"/><Relationship Id="rId152" Type="http://schemas.openxmlformats.org/officeDocument/2006/relationships/image" Target="media/image140.png"/><Relationship Id="rId173" Type="http://schemas.openxmlformats.org/officeDocument/2006/relationships/image" Target="media/image160.png"/><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hyperlink" Target="https://commons.wikimedia.org/wiki/File:Daniel_Fuchs.CC-BY-SA.Tilia_cordata.Fruits.jpg?uselang=fr" TargetMode="External"/><Relationship Id="rId77" Type="http://schemas.openxmlformats.org/officeDocument/2006/relationships/image" Target="media/image65.png"/><Relationship Id="rId100" Type="http://schemas.openxmlformats.org/officeDocument/2006/relationships/image" Target="media/image88.jpg"/><Relationship Id="rId105" Type="http://schemas.openxmlformats.org/officeDocument/2006/relationships/image" Target="media/image93.png"/><Relationship Id="rId126" Type="http://schemas.openxmlformats.org/officeDocument/2006/relationships/image" Target="media/image114.jpeg"/><Relationship Id="rId147" Type="http://schemas.openxmlformats.org/officeDocument/2006/relationships/image" Target="media/image135.png"/><Relationship Id="rId168" Type="http://schemas.openxmlformats.org/officeDocument/2006/relationships/image" Target="media/image155.jpe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9.jpeg"/><Relationship Id="rId142" Type="http://schemas.openxmlformats.org/officeDocument/2006/relationships/image" Target="media/image130.jpg"/><Relationship Id="rId163" Type="http://schemas.openxmlformats.org/officeDocument/2006/relationships/image" Target="media/image150.JP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5.png"/><Relationship Id="rId116" Type="http://schemas.openxmlformats.org/officeDocument/2006/relationships/image" Target="media/image104.png"/><Relationship Id="rId137" Type="http://schemas.openxmlformats.org/officeDocument/2006/relationships/image" Target="media/image125.png"/><Relationship Id="rId158" Type="http://schemas.openxmlformats.org/officeDocument/2006/relationships/image" Target="media/image146.png"/><Relationship Id="rId20" Type="http://schemas.openxmlformats.org/officeDocument/2006/relationships/image" Target="media/image13.png"/><Relationship Id="rId41" Type="http://schemas.openxmlformats.org/officeDocument/2006/relationships/image" Target="media/image33.png"/><Relationship Id="rId62" Type="http://schemas.openxmlformats.org/officeDocument/2006/relationships/hyperlink" Target="https://commons.wikimedia.org/wiki/File:Furnaux_AR1bJPG.jpg?uselang=fr" TargetMode="External"/><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41.png"/><Relationship Id="rId174" Type="http://schemas.openxmlformats.org/officeDocument/2006/relationships/image" Target="media/image161.png"/><Relationship Id="rId179" Type="http://schemas.openxmlformats.org/officeDocument/2006/relationships/footer" Target="footer1.xml"/><Relationship Id="rId15" Type="http://schemas.openxmlformats.org/officeDocument/2006/relationships/image" Target="media/image8.png"/><Relationship Id="rId36" Type="http://schemas.openxmlformats.org/officeDocument/2006/relationships/image" Target="media/image28.png"/><Relationship Id="rId57" Type="http://schemas.openxmlformats.org/officeDocument/2006/relationships/image" Target="media/image48.jpeg"/><Relationship Id="rId106" Type="http://schemas.openxmlformats.org/officeDocument/2006/relationships/image" Target="media/image94.png"/><Relationship Id="rId127" Type="http://schemas.openxmlformats.org/officeDocument/2006/relationships/image" Target="media/image115.jpeg"/><Relationship Id="rId10" Type="http://schemas.openxmlformats.org/officeDocument/2006/relationships/image" Target="media/image3.jpe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jxr"/><Relationship Id="rId99" Type="http://schemas.openxmlformats.org/officeDocument/2006/relationships/image" Target="media/image87.jpeg"/><Relationship Id="rId101" Type="http://schemas.openxmlformats.org/officeDocument/2006/relationships/image" Target="media/image89.png"/><Relationship Id="rId122" Type="http://schemas.openxmlformats.org/officeDocument/2006/relationships/image" Target="media/image110.png"/><Relationship Id="rId143" Type="http://schemas.openxmlformats.org/officeDocument/2006/relationships/image" Target="media/image131.jpg"/><Relationship Id="rId148" Type="http://schemas.openxmlformats.org/officeDocument/2006/relationships/image" Target="media/image136.png"/><Relationship Id="rId164" Type="http://schemas.openxmlformats.org/officeDocument/2006/relationships/image" Target="media/image151.JPG"/><Relationship Id="rId169" Type="http://schemas.openxmlformats.org/officeDocument/2006/relationships/image" Target="media/image156.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fontTable" Target="fontTable.xml"/><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56.png"/><Relationship Id="rId89" Type="http://schemas.openxmlformats.org/officeDocument/2006/relationships/image" Target="media/image77.jpeg"/><Relationship Id="rId112" Type="http://schemas.openxmlformats.org/officeDocument/2006/relationships/image" Target="media/image100.jpeg"/><Relationship Id="rId133" Type="http://schemas.openxmlformats.org/officeDocument/2006/relationships/image" Target="media/image121.png"/><Relationship Id="rId154" Type="http://schemas.openxmlformats.org/officeDocument/2006/relationships/image" Target="media/image142.png"/><Relationship Id="rId175" Type="http://schemas.openxmlformats.org/officeDocument/2006/relationships/image" Target="media/image162.7C82B190"/><Relationship Id="rId16" Type="http://schemas.openxmlformats.org/officeDocument/2006/relationships/image" Target="media/image9.png"/><Relationship Id="rId37" Type="http://schemas.openxmlformats.org/officeDocument/2006/relationships/image" Target="media/image29.png"/><Relationship Id="rId58" Type="http://schemas.openxmlformats.org/officeDocument/2006/relationships/hyperlink" Target="https://commons.wikimedia.org/wiki/File:Bombus_terrestris_queen_-_Tilia_cordata_-_Keila.jpg?uselang=fr" TargetMode="External"/><Relationship Id="rId79" Type="http://schemas.openxmlformats.org/officeDocument/2006/relationships/image" Target="media/image67.png"/><Relationship Id="rId102" Type="http://schemas.openxmlformats.org/officeDocument/2006/relationships/image" Target="media/image90.jpg"/><Relationship Id="rId123" Type="http://schemas.openxmlformats.org/officeDocument/2006/relationships/image" Target="media/image111.jpeg"/><Relationship Id="rId144" Type="http://schemas.openxmlformats.org/officeDocument/2006/relationships/image" Target="media/image132.jpeg"/><Relationship Id="rId90" Type="http://schemas.openxmlformats.org/officeDocument/2006/relationships/image" Target="media/image78.jpeg"/><Relationship Id="rId165" Type="http://schemas.openxmlformats.org/officeDocument/2006/relationships/image" Target="media/image152.JP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57.png"/><Relationship Id="rId113" Type="http://schemas.openxmlformats.org/officeDocument/2006/relationships/image" Target="media/image101.jpeg"/><Relationship Id="rId134" Type="http://schemas.openxmlformats.org/officeDocument/2006/relationships/image" Target="media/image122.png"/><Relationship Id="rId80" Type="http://schemas.openxmlformats.org/officeDocument/2006/relationships/image" Target="media/image68.png"/><Relationship Id="rId155" Type="http://schemas.openxmlformats.org/officeDocument/2006/relationships/image" Target="media/image143.png"/><Relationship Id="rId176" Type="http://schemas.openxmlformats.org/officeDocument/2006/relationships/image" Target="media/image163.png"/><Relationship Id="rId17" Type="http://schemas.openxmlformats.org/officeDocument/2006/relationships/image" Target="media/image10.jpeg"/><Relationship Id="rId38" Type="http://schemas.openxmlformats.org/officeDocument/2006/relationships/image" Target="media/image30.png"/><Relationship Id="rId59" Type="http://schemas.openxmlformats.org/officeDocument/2006/relationships/image" Target="media/image49.jpeg"/><Relationship Id="rId103" Type="http://schemas.openxmlformats.org/officeDocument/2006/relationships/image" Target="media/image91.png"/><Relationship Id="rId124" Type="http://schemas.openxmlformats.org/officeDocument/2006/relationships/image" Target="media/image112.jpeg"/><Relationship Id="rId70" Type="http://schemas.openxmlformats.org/officeDocument/2006/relationships/image" Target="media/image58.png"/><Relationship Id="rId91" Type="http://schemas.openxmlformats.org/officeDocument/2006/relationships/image" Target="media/image79.jpeg"/><Relationship Id="rId145" Type="http://schemas.openxmlformats.org/officeDocument/2006/relationships/image" Target="media/image133.png"/><Relationship Id="rId166" Type="http://schemas.openxmlformats.org/officeDocument/2006/relationships/image" Target="media/image153.JPG"/><Relationship Id="rId1" Type="http://schemas.openxmlformats.org/officeDocument/2006/relationships/customXml" Target="../customXml/item1.xml"/><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2.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24C7AE-427D-4ECB-8620-89E7539772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357</Pages>
  <Words>107128</Words>
  <Characters>589206</Characters>
  <Application>Microsoft Office Word</Application>
  <DocSecurity>0</DocSecurity>
  <Lines>4910</Lines>
  <Paragraphs>1389</Paragraphs>
  <ScaleCrop>false</ScaleCrop>
  <HeadingPairs>
    <vt:vector size="2" baseType="variant">
      <vt:variant>
        <vt:lpstr>Titre</vt:lpstr>
      </vt:variant>
      <vt:variant>
        <vt:i4>1</vt:i4>
      </vt:variant>
    </vt:vector>
  </HeadingPairs>
  <TitlesOfParts>
    <vt:vector size="1" baseType="lpstr">
      <vt:lpstr/>
    </vt:vector>
  </TitlesOfParts>
  <Company>ChAr</Company>
  <LinksUpToDate>false</LinksUpToDate>
  <CharactersWithSpaces>694945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Ch Ar</dc:creator>
  <cp:lastModifiedBy>Caroline Anthoons</cp:lastModifiedBy>
  <cp:revision>2</cp:revision>
  <cp:lastPrinted>2016-02-29T05:33:00Z</cp:lastPrinted>
  <dcterms:created xsi:type="dcterms:W3CDTF">2023-11-09T11:43:00Z</dcterms:created>
  <dcterms:modified xsi:type="dcterms:W3CDTF">2023-11-09T11:43:00Z</dcterms:modified>
</cp:coreProperties>
</file>